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12ACB" w14:textId="77777777" w:rsidR="009A76B1" w:rsidRPr="00AF4716" w:rsidRDefault="009A76B1" w:rsidP="009A76B1">
      <w:pPr>
        <w:rPr>
          <w:rFonts w:asciiTheme="minorHAnsi" w:hAnsiTheme="minorHAnsi" w:cstheme="minorHAnsi"/>
          <w:sz w:val="22"/>
          <w:szCs w:val="22"/>
          <w:lang w:val="en-US"/>
        </w:rPr>
      </w:pPr>
      <w:r w:rsidRPr="00AF4716">
        <w:rPr>
          <w:rFonts w:asciiTheme="minorHAnsi" w:hAnsiTheme="minorHAnsi" w:cstheme="minorHAnsi"/>
          <w:noProof/>
          <w:sz w:val="22"/>
          <w:szCs w:val="22"/>
          <w:lang w:val="en-US" w:eastAsia="en-US"/>
        </w:rPr>
        <mc:AlternateContent>
          <mc:Choice Requires="wpg">
            <w:drawing>
              <wp:anchor distT="0" distB="0" distL="114300" distR="114300" simplePos="0" relativeHeight="251658240" behindDoc="0" locked="0" layoutInCell="1" allowOverlap="1" wp14:anchorId="31CEC3C0" wp14:editId="6438643B">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1A5D2C92" w14:textId="77777777" w:rsidR="00D26212" w:rsidRPr="00835090" w:rsidRDefault="00D26212"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1CEC3C0" id="Group 2" o:spid="_x0000_s1026" style="position:absolute;margin-left:10.35pt;margin-top:70.45pt;width:392.1pt;height:93.4pt;z-index:251658240;mso-height-relative:margin" coordsize="49803,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" fillcolor="#1f3c92" strokecolor="#1f3c92">
                  <v:textbox style="mso-fit-shape-to-text:t">
                    <w:txbxContent>
                      <w:p w14:paraId="1A5D2C92" w14:textId="77777777" w:rsidR="00D26212" w:rsidRPr="00835090" w:rsidRDefault="00D26212" w:rsidP="009A76B1">
                        <w:pPr>
                          <w:pStyle w:val="Titelpagina"/>
                        </w:pPr>
                        <w:r w:rsidRPr="00835090">
                          <w:t>Offerteaanvraag</w:t>
                        </w:r>
                        <w:r w:rsidRPr="00835090">
                          <w:br/>
                          <w:t>Openbare Procedure</w:t>
                        </w:r>
                      </w:p>
                    </w:txbxContent>
                  </v:textbox>
                </v:shape>
              </v:group>
            </w:pict>
          </mc:Fallback>
        </mc:AlternateContent>
      </w:r>
      <w:r w:rsidRPr="00AF4716">
        <w:rPr>
          <w:rFonts w:asciiTheme="minorHAnsi" w:hAnsiTheme="minorHAnsi" w:cstheme="minorHAnsi"/>
          <w:noProof/>
          <w:sz w:val="22"/>
          <w:szCs w:val="22"/>
          <w:lang w:val="en-US" w:eastAsia="en-US"/>
        </w:rPr>
        <mc:AlternateContent>
          <mc:Choice Requires="wpg">
            <w:drawing>
              <wp:anchor distT="0" distB="0" distL="114300" distR="114300" simplePos="0" relativeHeight="251658241" behindDoc="0" locked="0" layoutInCell="1" allowOverlap="1" wp14:anchorId="626A1036" wp14:editId="19FCCD39">
                <wp:simplePos x="0" y="0"/>
                <wp:positionH relativeFrom="column">
                  <wp:posOffset>133350</wp:posOffset>
                </wp:positionH>
                <wp:positionV relativeFrom="paragraph">
                  <wp:posOffset>2008505</wp:posOffset>
                </wp:positionV>
                <wp:extent cx="4979669" cy="1037870"/>
                <wp:effectExtent l="0" t="0" r="31115" b="10160"/>
                <wp:wrapNone/>
                <wp:docPr id="303" name="Group 303"/>
                <wp:cNvGraphicFramePr/>
                <a:graphic xmlns:a="http://schemas.openxmlformats.org/drawingml/2006/main">
                  <a:graphicData uri="http://schemas.microsoft.com/office/word/2010/wordprocessingGroup">
                    <wpg:wgp>
                      <wpg:cNvGrpSpPr/>
                      <wpg:grpSpPr>
                        <a:xfrm>
                          <a:off x="0" y="0"/>
                          <a:ext cx="4979669" cy="1037870"/>
                          <a:chOff x="0" y="0"/>
                          <a:chExt cx="4980937" cy="1040517"/>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625"/>
                            <a:ext cx="4980937" cy="863892"/>
                          </a:xfrm>
                          <a:prstGeom prst="rect">
                            <a:avLst/>
                          </a:prstGeom>
                          <a:solidFill>
                            <a:srgbClr val="883FA0"/>
                          </a:solidFill>
                          <a:ln w="9525">
                            <a:solidFill>
                              <a:srgbClr val="883FA0"/>
                            </a:solidFill>
                            <a:miter lim="800000"/>
                            <a:headEnd/>
                            <a:tailEnd/>
                          </a:ln>
                        </wps:spPr>
                        <wps:txbx>
                          <w:txbxContent>
                            <w:p w14:paraId="6C768527" w14:textId="77777777" w:rsidR="00D26212" w:rsidRPr="003F5E07" w:rsidRDefault="00D26212" w:rsidP="009A76B1">
                              <w:pPr>
                                <w:pStyle w:val="NaamAanbesteding"/>
                                <w:rPr>
                                  <w:lang w:val="nl-NL"/>
                                </w:rPr>
                              </w:pPr>
                              <w:r>
                                <w:rPr>
                                  <w:lang w:val="nl-NL"/>
                                </w:rPr>
                                <w:t>Preferred suppliers Projectmanagement Facilitair</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26A1036" id="Group 303" o:spid="_x0000_s1033" style="position:absolute;margin-left:10.5pt;margin-top:158.15pt;width:392.1pt;height:81.7pt;z-index:251658241;mso-height-relative:margin" coordsize="49809,104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6;width:49809;height:8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6C768527" w14:textId="77777777" w:rsidR="00D26212" w:rsidRPr="003F5E07" w:rsidRDefault="00D26212" w:rsidP="009A76B1">
                        <w:pPr>
                          <w:pStyle w:val="NaamAanbesteding"/>
                          <w:rPr>
                            <w:lang w:val="nl-NL"/>
                          </w:rPr>
                        </w:pPr>
                        <w:r>
                          <w:rPr>
                            <w:lang w:val="nl-NL"/>
                          </w:rPr>
                          <w:t>Preferred suppliers Projectmanagement Facilitair</w:t>
                        </w:r>
                      </w:p>
                    </w:txbxContent>
                  </v:textbox>
                </v:shape>
              </v:group>
            </w:pict>
          </mc:Fallback>
        </mc:AlternateContent>
      </w:r>
      <w:r w:rsidRPr="00AF4716">
        <w:rPr>
          <w:rFonts w:asciiTheme="minorHAnsi" w:hAnsiTheme="minorHAnsi" w:cstheme="minorHAnsi"/>
          <w:noProof/>
          <w:sz w:val="22"/>
          <w:szCs w:val="22"/>
          <w:lang w:val="en-US" w:eastAsia="en-US"/>
        </w:rPr>
        <mc:AlternateContent>
          <mc:Choice Requires="wpg">
            <w:drawing>
              <wp:anchor distT="0" distB="0" distL="114300" distR="114300" simplePos="0" relativeHeight="251658242" behindDoc="0" locked="0" layoutInCell="1" allowOverlap="1" wp14:anchorId="1259C2E0" wp14:editId="1895C393">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F828770" w14:textId="77777777" w:rsidR="00D26212" w:rsidRPr="003134E6" w:rsidRDefault="00D26212"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259C2E0" id="Group 299" o:spid="_x0000_s1038" style="position:absolute;margin-left:9.7pt;margin-top:-3.8pt;width:392pt;height:80.4pt;z-index:251658242;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1F828770" w14:textId="77777777" w:rsidR="00D26212" w:rsidRPr="003134E6" w:rsidRDefault="00D26212"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AF4716">
        <w:rPr>
          <w:rFonts w:asciiTheme="minorHAnsi" w:hAnsiTheme="minorHAnsi" w:cstheme="minorHAnsi"/>
          <w:noProof/>
          <w:sz w:val="22"/>
          <w:szCs w:val="22"/>
          <w:lang w:val="en-US" w:eastAsia="en-US"/>
        </w:rPr>
        <w:drawing>
          <wp:anchor distT="0" distB="0" distL="114300" distR="114300" simplePos="0" relativeHeight="251658243" behindDoc="1" locked="1" layoutInCell="0" allowOverlap="1" wp14:anchorId="447C9AB8" wp14:editId="7B486725">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Pr="00AF4716">
        <w:rPr>
          <w:rFonts w:asciiTheme="minorHAnsi" w:hAnsiTheme="minorHAnsi" w:cstheme="minorHAnsi"/>
          <w:noProof/>
          <w:sz w:val="22"/>
          <w:szCs w:val="22"/>
          <w:lang w:val="en-US" w:eastAsia="en-US"/>
        </w:rPr>
        <w:drawing>
          <wp:anchor distT="0" distB="0" distL="114300" distR="114300" simplePos="0" relativeHeight="251658244" behindDoc="0" locked="1" layoutInCell="0" allowOverlap="1" wp14:anchorId="23AA02A2" wp14:editId="738AD8AE">
            <wp:simplePos x="0" y="0"/>
            <wp:positionH relativeFrom="column">
              <wp:posOffset>85725</wp:posOffset>
            </wp:positionH>
            <wp:positionV relativeFrom="page">
              <wp:posOffset>8783955</wp:posOffset>
            </wp:positionV>
            <wp:extent cx="2307590" cy="127762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7590" cy="1277620"/>
                    </a:xfrm>
                    <a:prstGeom prst="rect">
                      <a:avLst/>
                    </a:prstGeom>
                    <a:noFill/>
                  </pic:spPr>
                </pic:pic>
              </a:graphicData>
            </a:graphic>
            <wp14:sizeRelH relativeFrom="page">
              <wp14:pctWidth>0</wp14:pctWidth>
            </wp14:sizeRelH>
            <wp14:sizeRelV relativeFrom="page">
              <wp14:pctHeight>0</wp14:pctHeight>
            </wp14:sizeRelV>
          </wp:anchor>
        </w:drawing>
      </w:r>
    </w:p>
    <w:p w14:paraId="16639D64" w14:textId="77777777" w:rsidR="009A76B1" w:rsidRPr="00AF4716" w:rsidRDefault="009A76B1" w:rsidP="009A76B1">
      <w:pPr>
        <w:rPr>
          <w:rFonts w:asciiTheme="minorHAnsi" w:hAnsiTheme="minorHAnsi" w:cstheme="minorHAnsi"/>
          <w:sz w:val="22"/>
          <w:szCs w:val="22"/>
          <w:lang w:val="en-US"/>
        </w:rPr>
        <w:sectPr w:rsidR="009A76B1" w:rsidRPr="00AF4716" w:rsidSect="009C11A8">
          <w:footerReference w:type="default" r:id="rId13"/>
          <w:footerReference w:type="first" r:id="rId14"/>
          <w:pgSz w:w="11906" w:h="16838"/>
          <w:pgMar w:top="720" w:right="720" w:bottom="720" w:left="720" w:header="708" w:footer="708" w:gutter="0"/>
          <w:cols w:space="708"/>
          <w:docGrid w:linePitch="360"/>
        </w:sectPr>
      </w:pPr>
    </w:p>
    <w:p w14:paraId="0699D1AF" w14:textId="77777777" w:rsidR="009A76B1" w:rsidRPr="00AF4716" w:rsidRDefault="009A76B1" w:rsidP="008703D6">
      <w:pPr>
        <w:rPr>
          <w:rFonts w:asciiTheme="minorHAnsi" w:hAnsiTheme="minorHAnsi" w:cstheme="minorHAnsi"/>
          <w:sz w:val="22"/>
          <w:szCs w:val="22"/>
        </w:rPr>
      </w:pPr>
    </w:p>
    <w:p w14:paraId="560DDD92" w14:textId="77777777" w:rsidR="008703D6" w:rsidRPr="00AF4716" w:rsidRDefault="008703D6" w:rsidP="008703D6">
      <w:pPr>
        <w:rPr>
          <w:rFonts w:asciiTheme="minorHAnsi" w:hAnsiTheme="minorHAnsi" w:cstheme="minorHAnsi"/>
          <w:sz w:val="22"/>
          <w:szCs w:val="22"/>
        </w:rPr>
      </w:pPr>
    </w:p>
    <w:p w14:paraId="6CFA1050" w14:textId="77777777" w:rsidR="006363D4" w:rsidRPr="00AF4716" w:rsidRDefault="006363D4" w:rsidP="008703D6">
      <w:pPr>
        <w:spacing w:line="360" w:lineRule="auto"/>
        <w:rPr>
          <w:rFonts w:asciiTheme="minorHAnsi" w:hAnsiTheme="minorHAnsi" w:cstheme="minorHAnsi"/>
          <w:sz w:val="22"/>
          <w:szCs w:val="22"/>
        </w:rPr>
      </w:pPr>
    </w:p>
    <w:p w14:paraId="5050CAF1" w14:textId="77777777" w:rsidR="008703D6" w:rsidRPr="00AF4716" w:rsidRDefault="008703D6" w:rsidP="008703D6">
      <w:pPr>
        <w:spacing w:line="360" w:lineRule="auto"/>
        <w:rPr>
          <w:rFonts w:asciiTheme="minorHAnsi" w:hAnsiTheme="minorHAnsi" w:cstheme="minorHAnsi"/>
          <w:sz w:val="22"/>
          <w:szCs w:val="22"/>
        </w:rPr>
      </w:pPr>
      <w:r w:rsidRPr="00AF4716">
        <w:rPr>
          <w:rFonts w:asciiTheme="minorHAnsi" w:hAnsiTheme="minorHAnsi" w:cstheme="minorHAnsi"/>
          <w:sz w:val="22"/>
          <w:szCs w:val="22"/>
        </w:rPr>
        <w:t>Opdrachtgever</w:t>
      </w:r>
      <w:r w:rsidRPr="00AF4716">
        <w:rPr>
          <w:rFonts w:asciiTheme="minorHAnsi" w:hAnsiTheme="minorHAnsi" w:cstheme="minorHAnsi"/>
          <w:sz w:val="22"/>
          <w:szCs w:val="22"/>
        </w:rPr>
        <w:tab/>
        <w:t>Vrije Universiteit –</w:t>
      </w:r>
      <w:r w:rsidR="00250C9C" w:rsidRPr="00AF4716">
        <w:rPr>
          <w:rFonts w:asciiTheme="minorHAnsi" w:hAnsiTheme="minorHAnsi" w:cstheme="minorHAnsi"/>
          <w:sz w:val="22"/>
          <w:szCs w:val="22"/>
        </w:rPr>
        <w:t xml:space="preserve"> FCO - Realisatiemanagement</w:t>
      </w:r>
    </w:p>
    <w:p w14:paraId="46865F62" w14:textId="344EC31A" w:rsidR="00250C9C" w:rsidRPr="00AF4716" w:rsidRDefault="008703D6" w:rsidP="008703D6">
      <w:pPr>
        <w:spacing w:line="360" w:lineRule="auto"/>
        <w:rPr>
          <w:rFonts w:asciiTheme="minorHAnsi" w:hAnsiTheme="minorHAnsi" w:cstheme="minorBidi"/>
          <w:sz w:val="22"/>
          <w:szCs w:val="22"/>
        </w:rPr>
      </w:pPr>
      <w:r w:rsidRPr="2BFD4076">
        <w:rPr>
          <w:rFonts w:asciiTheme="minorHAnsi" w:hAnsiTheme="minorHAnsi" w:cstheme="minorBidi"/>
          <w:sz w:val="22"/>
          <w:szCs w:val="22"/>
        </w:rPr>
        <w:t>Versie</w:t>
      </w:r>
      <w:r>
        <w:tab/>
      </w:r>
      <w:r>
        <w:tab/>
      </w:r>
      <w:r w:rsidR="004831B8">
        <w:rPr>
          <w:rFonts w:asciiTheme="minorHAnsi" w:hAnsiTheme="minorHAnsi" w:cstheme="minorBidi"/>
          <w:sz w:val="22"/>
          <w:szCs w:val="22"/>
        </w:rPr>
        <w:t>1.0</w:t>
      </w:r>
    </w:p>
    <w:p w14:paraId="2C0618A8" w14:textId="2D376832" w:rsidR="008703D6" w:rsidRPr="00AF4716" w:rsidRDefault="008703D6" w:rsidP="008703D6">
      <w:pPr>
        <w:spacing w:line="360" w:lineRule="auto"/>
        <w:rPr>
          <w:rFonts w:asciiTheme="minorHAnsi" w:hAnsiTheme="minorHAnsi" w:cstheme="minorBidi"/>
          <w:i/>
          <w:sz w:val="22"/>
          <w:szCs w:val="22"/>
        </w:rPr>
      </w:pPr>
      <w:r w:rsidRPr="2BFD4076">
        <w:rPr>
          <w:rFonts w:asciiTheme="minorHAnsi" w:hAnsiTheme="minorHAnsi" w:cstheme="minorBidi"/>
          <w:sz w:val="22"/>
          <w:szCs w:val="22"/>
        </w:rPr>
        <w:t>Datum</w:t>
      </w:r>
      <w:r>
        <w:tab/>
      </w:r>
      <w:r>
        <w:tab/>
      </w:r>
      <w:r w:rsidR="00B213CE" w:rsidRPr="00B213CE">
        <w:rPr>
          <w:rFonts w:ascii="Calibri" w:hAnsi="Calibri" w:cs="Calibri"/>
          <w:sz w:val="22"/>
          <w:szCs w:val="22"/>
        </w:rPr>
        <w:t>27</w:t>
      </w:r>
      <w:r w:rsidR="00C5503B" w:rsidRPr="2BFD4076">
        <w:rPr>
          <w:rFonts w:asciiTheme="minorHAnsi" w:hAnsiTheme="minorHAnsi" w:cstheme="minorBidi"/>
          <w:sz w:val="22"/>
          <w:szCs w:val="22"/>
        </w:rPr>
        <w:t xml:space="preserve"> </w:t>
      </w:r>
      <w:r w:rsidR="00E728A4">
        <w:rPr>
          <w:rFonts w:asciiTheme="minorHAnsi" w:hAnsiTheme="minorHAnsi" w:cstheme="minorBidi"/>
          <w:sz w:val="22"/>
          <w:szCs w:val="22"/>
        </w:rPr>
        <w:t>juli</w:t>
      </w:r>
      <w:r w:rsidR="00E728A4" w:rsidRPr="2BFD4076">
        <w:rPr>
          <w:rFonts w:asciiTheme="minorHAnsi" w:hAnsiTheme="minorHAnsi" w:cstheme="minorBidi"/>
          <w:sz w:val="22"/>
          <w:szCs w:val="22"/>
        </w:rPr>
        <w:t xml:space="preserve"> </w:t>
      </w:r>
      <w:r w:rsidR="00250C9C" w:rsidRPr="2BFD4076">
        <w:rPr>
          <w:rFonts w:asciiTheme="minorHAnsi" w:hAnsiTheme="minorHAnsi" w:cstheme="minorBidi"/>
          <w:sz w:val="22"/>
          <w:szCs w:val="22"/>
        </w:rPr>
        <w:t>20</w:t>
      </w:r>
      <w:r w:rsidR="00C5503B" w:rsidRPr="2BFD4076">
        <w:rPr>
          <w:rFonts w:asciiTheme="minorHAnsi" w:hAnsiTheme="minorHAnsi" w:cstheme="minorBidi"/>
          <w:sz w:val="22"/>
          <w:szCs w:val="22"/>
        </w:rPr>
        <w:t>23</w:t>
      </w:r>
    </w:p>
    <w:p w14:paraId="00ECA7A6" w14:textId="7C826857" w:rsidR="008703D6" w:rsidRPr="00AF4716" w:rsidRDefault="008703D6" w:rsidP="008703D6">
      <w:pPr>
        <w:spacing w:line="360" w:lineRule="auto"/>
        <w:rPr>
          <w:rFonts w:asciiTheme="minorHAnsi" w:hAnsiTheme="minorHAnsi" w:cstheme="minorHAnsi"/>
          <w:sz w:val="22"/>
          <w:szCs w:val="22"/>
        </w:rPr>
      </w:pPr>
      <w:r w:rsidRPr="00AF4716">
        <w:rPr>
          <w:rFonts w:asciiTheme="minorHAnsi" w:hAnsiTheme="minorHAnsi" w:cstheme="minorHAnsi"/>
          <w:sz w:val="22"/>
          <w:szCs w:val="22"/>
        </w:rPr>
        <w:t>Status</w:t>
      </w:r>
      <w:r w:rsidRPr="00AF4716">
        <w:rPr>
          <w:rFonts w:asciiTheme="minorHAnsi" w:hAnsiTheme="minorHAnsi" w:cstheme="minorHAnsi"/>
          <w:sz w:val="22"/>
          <w:szCs w:val="22"/>
        </w:rPr>
        <w:tab/>
      </w:r>
      <w:r w:rsidRPr="00AF4716">
        <w:rPr>
          <w:rFonts w:asciiTheme="minorHAnsi" w:hAnsiTheme="minorHAnsi" w:cstheme="minorHAnsi"/>
          <w:sz w:val="22"/>
          <w:szCs w:val="22"/>
        </w:rPr>
        <w:tab/>
      </w:r>
      <w:r w:rsidR="00D91594">
        <w:rPr>
          <w:rFonts w:asciiTheme="minorHAnsi" w:hAnsiTheme="minorHAnsi" w:cstheme="minorHAnsi"/>
          <w:sz w:val="22"/>
          <w:szCs w:val="22"/>
        </w:rPr>
        <w:t>Definitief</w:t>
      </w:r>
    </w:p>
    <w:p w14:paraId="11E82AC7" w14:textId="77777777" w:rsidR="00181B8C" w:rsidRPr="00AF4716" w:rsidRDefault="00181B8C" w:rsidP="00181B8C">
      <w:pPr>
        <w:rPr>
          <w:rFonts w:asciiTheme="minorHAnsi" w:hAnsiTheme="minorHAnsi" w:cstheme="minorHAnsi"/>
          <w:sz w:val="22"/>
          <w:szCs w:val="22"/>
        </w:rPr>
      </w:pPr>
      <w:r w:rsidRPr="00AF4716">
        <w:rPr>
          <w:rFonts w:asciiTheme="minorHAnsi" w:hAnsiTheme="minorHAnsi" w:cstheme="minorHAnsi"/>
          <w:sz w:val="22"/>
          <w:szCs w:val="22"/>
        </w:rPr>
        <w:t>Bewerking</w:t>
      </w:r>
      <w:r w:rsidRPr="00AF4716">
        <w:rPr>
          <w:rFonts w:asciiTheme="minorHAnsi" w:hAnsiTheme="minorHAnsi" w:cstheme="minorHAnsi"/>
          <w:sz w:val="22"/>
          <w:szCs w:val="22"/>
        </w:rPr>
        <w:tab/>
      </w:r>
      <w:r w:rsidR="00120CE5" w:rsidRPr="00AF4716">
        <w:rPr>
          <w:rFonts w:asciiTheme="minorHAnsi" w:hAnsiTheme="minorHAnsi" w:cstheme="minorHAnsi"/>
          <w:sz w:val="22"/>
          <w:szCs w:val="22"/>
        </w:rPr>
        <w:t>Januari 201</w:t>
      </w:r>
      <w:r w:rsidR="004D6308" w:rsidRPr="00AF4716">
        <w:rPr>
          <w:rFonts w:asciiTheme="minorHAnsi" w:hAnsiTheme="minorHAnsi" w:cstheme="minorHAnsi"/>
          <w:sz w:val="22"/>
          <w:szCs w:val="22"/>
        </w:rPr>
        <w:t>8</w:t>
      </w:r>
    </w:p>
    <w:p w14:paraId="12BDD2DD" w14:textId="77777777" w:rsidR="008703D6" w:rsidRPr="00AF4716" w:rsidRDefault="008703D6" w:rsidP="008703D6">
      <w:pPr>
        <w:rPr>
          <w:rFonts w:asciiTheme="minorHAnsi" w:hAnsiTheme="minorHAnsi" w:cstheme="minorHAnsi"/>
          <w:sz w:val="22"/>
          <w:szCs w:val="22"/>
        </w:rPr>
      </w:pPr>
    </w:p>
    <w:p w14:paraId="174F1A9A" w14:textId="77777777" w:rsidR="00E1610D" w:rsidRPr="00AF4716" w:rsidRDefault="00E1610D" w:rsidP="008703D6">
      <w:pPr>
        <w:rPr>
          <w:rFonts w:asciiTheme="minorHAnsi" w:hAnsiTheme="minorHAnsi" w:cstheme="minorHAnsi"/>
          <w:sz w:val="22"/>
          <w:szCs w:val="22"/>
        </w:rPr>
      </w:pPr>
    </w:p>
    <w:p w14:paraId="50BC4B84" w14:textId="77777777" w:rsidR="00E1610D" w:rsidRPr="00AF4716" w:rsidRDefault="00E1610D" w:rsidP="008703D6">
      <w:pPr>
        <w:rPr>
          <w:rFonts w:asciiTheme="minorHAnsi" w:hAnsiTheme="minorHAnsi" w:cstheme="minorHAnsi"/>
          <w:sz w:val="22"/>
          <w:szCs w:val="22"/>
        </w:rPr>
      </w:pPr>
    </w:p>
    <w:p w14:paraId="62A9E6AC" w14:textId="77777777" w:rsidR="00E1610D" w:rsidRPr="00AF4716" w:rsidRDefault="00E1610D" w:rsidP="008703D6">
      <w:pPr>
        <w:rPr>
          <w:rFonts w:asciiTheme="minorHAnsi" w:hAnsiTheme="minorHAnsi" w:cstheme="minorHAnsi"/>
          <w:sz w:val="22"/>
          <w:szCs w:val="22"/>
        </w:rPr>
      </w:pPr>
    </w:p>
    <w:p w14:paraId="2B03433B" w14:textId="77777777" w:rsidR="00E1610D" w:rsidRPr="00AF4716" w:rsidRDefault="00E1610D" w:rsidP="008703D6">
      <w:pPr>
        <w:rPr>
          <w:rFonts w:asciiTheme="minorHAnsi" w:hAnsiTheme="minorHAnsi" w:cstheme="minorHAnsi"/>
          <w:sz w:val="22"/>
          <w:szCs w:val="22"/>
        </w:rPr>
      </w:pPr>
    </w:p>
    <w:p w14:paraId="3736F3BE" w14:textId="77777777" w:rsidR="00E1610D" w:rsidRPr="00AF4716" w:rsidRDefault="00E1610D" w:rsidP="008703D6">
      <w:pPr>
        <w:rPr>
          <w:rFonts w:asciiTheme="minorHAnsi" w:hAnsiTheme="minorHAnsi" w:cstheme="minorHAnsi"/>
          <w:sz w:val="22"/>
          <w:szCs w:val="22"/>
        </w:rPr>
      </w:pPr>
    </w:p>
    <w:p w14:paraId="52319A89" w14:textId="77777777" w:rsidR="00E1610D" w:rsidRPr="00AF4716" w:rsidRDefault="00E1610D" w:rsidP="008703D6">
      <w:pPr>
        <w:rPr>
          <w:rFonts w:asciiTheme="minorHAnsi" w:hAnsiTheme="minorHAnsi" w:cstheme="minorHAnsi"/>
          <w:sz w:val="22"/>
          <w:szCs w:val="22"/>
        </w:rPr>
      </w:pPr>
    </w:p>
    <w:p w14:paraId="540263CB" w14:textId="77777777" w:rsidR="00E1610D" w:rsidRPr="00AF4716" w:rsidRDefault="00E1610D" w:rsidP="008703D6">
      <w:pPr>
        <w:rPr>
          <w:rFonts w:asciiTheme="minorHAnsi" w:hAnsiTheme="minorHAnsi" w:cstheme="minorHAnsi"/>
          <w:sz w:val="22"/>
          <w:szCs w:val="22"/>
        </w:rPr>
      </w:pPr>
    </w:p>
    <w:p w14:paraId="7ABB3D68" w14:textId="77777777" w:rsidR="00E1610D" w:rsidRPr="00AF4716" w:rsidRDefault="00E1610D" w:rsidP="008703D6">
      <w:pPr>
        <w:rPr>
          <w:rFonts w:asciiTheme="minorHAnsi" w:hAnsiTheme="minorHAnsi" w:cstheme="minorHAnsi"/>
          <w:sz w:val="22"/>
          <w:szCs w:val="22"/>
        </w:rPr>
      </w:pPr>
    </w:p>
    <w:p w14:paraId="7C2FB6BD" w14:textId="77777777" w:rsidR="00E1610D" w:rsidRPr="00AF4716" w:rsidRDefault="00E1610D" w:rsidP="008703D6">
      <w:pPr>
        <w:rPr>
          <w:rFonts w:asciiTheme="minorHAnsi" w:hAnsiTheme="minorHAnsi" w:cstheme="minorHAnsi"/>
          <w:sz w:val="22"/>
          <w:szCs w:val="22"/>
        </w:rPr>
      </w:pPr>
    </w:p>
    <w:p w14:paraId="4D826985" w14:textId="77777777" w:rsidR="00E1610D" w:rsidRPr="00AF4716" w:rsidRDefault="00E1610D" w:rsidP="008703D6">
      <w:pPr>
        <w:rPr>
          <w:rFonts w:asciiTheme="minorHAnsi" w:hAnsiTheme="minorHAnsi" w:cstheme="minorHAnsi"/>
          <w:sz w:val="22"/>
          <w:szCs w:val="22"/>
        </w:rPr>
      </w:pPr>
    </w:p>
    <w:p w14:paraId="1F16ECB5" w14:textId="77777777" w:rsidR="00E1610D" w:rsidRPr="00AF4716" w:rsidRDefault="00E1610D" w:rsidP="008703D6">
      <w:pPr>
        <w:rPr>
          <w:rFonts w:asciiTheme="minorHAnsi" w:hAnsiTheme="minorHAnsi" w:cstheme="minorHAnsi"/>
          <w:sz w:val="22"/>
          <w:szCs w:val="22"/>
        </w:rPr>
      </w:pPr>
    </w:p>
    <w:p w14:paraId="4D83A9FB" w14:textId="77777777" w:rsidR="00E1610D" w:rsidRPr="00AF4716" w:rsidRDefault="00E1610D" w:rsidP="008703D6">
      <w:pPr>
        <w:rPr>
          <w:rFonts w:asciiTheme="minorHAnsi" w:hAnsiTheme="minorHAnsi" w:cstheme="minorHAnsi"/>
          <w:sz w:val="22"/>
          <w:szCs w:val="22"/>
        </w:rPr>
      </w:pPr>
    </w:p>
    <w:p w14:paraId="4F1CCDEF" w14:textId="77777777" w:rsidR="00E1610D" w:rsidRPr="00AF4716" w:rsidRDefault="00E1610D" w:rsidP="008703D6">
      <w:pPr>
        <w:rPr>
          <w:rFonts w:asciiTheme="minorHAnsi" w:hAnsiTheme="minorHAnsi" w:cstheme="minorHAnsi"/>
          <w:sz w:val="22"/>
          <w:szCs w:val="22"/>
        </w:rPr>
      </w:pPr>
    </w:p>
    <w:p w14:paraId="1F153C2B" w14:textId="77777777" w:rsidR="00E1610D" w:rsidRPr="00AF4716" w:rsidRDefault="00E1610D" w:rsidP="008703D6">
      <w:pPr>
        <w:rPr>
          <w:rFonts w:asciiTheme="minorHAnsi" w:hAnsiTheme="minorHAnsi" w:cstheme="minorHAnsi"/>
          <w:sz w:val="22"/>
          <w:szCs w:val="22"/>
        </w:rPr>
      </w:pPr>
    </w:p>
    <w:p w14:paraId="0CB1F825" w14:textId="77777777" w:rsidR="00E1610D" w:rsidRPr="00AF4716" w:rsidRDefault="00E1610D" w:rsidP="008703D6">
      <w:pPr>
        <w:rPr>
          <w:rFonts w:asciiTheme="minorHAnsi" w:hAnsiTheme="minorHAnsi" w:cstheme="minorHAnsi"/>
          <w:sz w:val="22"/>
          <w:szCs w:val="22"/>
        </w:rPr>
      </w:pPr>
    </w:p>
    <w:p w14:paraId="22895199" w14:textId="77777777" w:rsidR="00E1610D" w:rsidRPr="00AF4716" w:rsidRDefault="00E1610D" w:rsidP="008703D6">
      <w:pPr>
        <w:rPr>
          <w:rFonts w:asciiTheme="minorHAnsi" w:hAnsiTheme="minorHAnsi" w:cstheme="minorHAnsi"/>
          <w:sz w:val="22"/>
          <w:szCs w:val="22"/>
        </w:rPr>
      </w:pPr>
    </w:p>
    <w:p w14:paraId="090C303B" w14:textId="77777777" w:rsidR="00E1610D" w:rsidRPr="00AF4716" w:rsidRDefault="00E1610D" w:rsidP="008703D6">
      <w:pPr>
        <w:rPr>
          <w:rFonts w:asciiTheme="minorHAnsi" w:hAnsiTheme="minorHAnsi" w:cstheme="minorHAnsi"/>
          <w:sz w:val="22"/>
          <w:szCs w:val="22"/>
        </w:rPr>
      </w:pPr>
    </w:p>
    <w:p w14:paraId="33A2EC26" w14:textId="77777777" w:rsidR="00E1610D" w:rsidRPr="00AF4716" w:rsidRDefault="00E1610D" w:rsidP="008703D6">
      <w:pPr>
        <w:rPr>
          <w:rFonts w:asciiTheme="minorHAnsi" w:hAnsiTheme="minorHAnsi" w:cstheme="minorHAnsi"/>
          <w:sz w:val="22"/>
          <w:szCs w:val="22"/>
        </w:rPr>
      </w:pPr>
    </w:p>
    <w:p w14:paraId="0C4A47CC" w14:textId="77777777" w:rsidR="00E1610D" w:rsidRPr="00AF4716" w:rsidRDefault="00E1610D" w:rsidP="008703D6">
      <w:pPr>
        <w:rPr>
          <w:rFonts w:asciiTheme="minorHAnsi" w:hAnsiTheme="minorHAnsi" w:cstheme="minorHAnsi"/>
          <w:sz w:val="22"/>
          <w:szCs w:val="22"/>
        </w:rPr>
      </w:pPr>
    </w:p>
    <w:p w14:paraId="18B1165B" w14:textId="77777777" w:rsidR="00E1610D" w:rsidRPr="00AF4716" w:rsidRDefault="00E1610D" w:rsidP="008703D6">
      <w:pPr>
        <w:rPr>
          <w:rFonts w:asciiTheme="minorHAnsi" w:hAnsiTheme="minorHAnsi" w:cstheme="minorHAnsi"/>
          <w:sz w:val="22"/>
          <w:szCs w:val="22"/>
        </w:rPr>
      </w:pPr>
    </w:p>
    <w:p w14:paraId="5CB37234" w14:textId="77777777" w:rsidR="00E1610D" w:rsidRPr="00AF4716" w:rsidRDefault="00E1610D" w:rsidP="008703D6">
      <w:pPr>
        <w:rPr>
          <w:rFonts w:asciiTheme="minorHAnsi" w:hAnsiTheme="minorHAnsi" w:cstheme="minorHAnsi"/>
          <w:sz w:val="22"/>
          <w:szCs w:val="22"/>
        </w:rPr>
      </w:pPr>
    </w:p>
    <w:p w14:paraId="6B312A3A" w14:textId="77777777" w:rsidR="00E1610D" w:rsidRPr="00AF4716" w:rsidRDefault="00E1610D" w:rsidP="008703D6">
      <w:pPr>
        <w:rPr>
          <w:rFonts w:asciiTheme="minorHAnsi" w:hAnsiTheme="minorHAnsi" w:cstheme="minorHAnsi"/>
          <w:sz w:val="22"/>
          <w:szCs w:val="22"/>
        </w:rPr>
      </w:pPr>
    </w:p>
    <w:p w14:paraId="582DDE24" w14:textId="77777777" w:rsidR="00E1610D" w:rsidRPr="00AF4716" w:rsidRDefault="00E1610D" w:rsidP="008703D6">
      <w:pPr>
        <w:rPr>
          <w:rFonts w:asciiTheme="minorHAnsi" w:hAnsiTheme="minorHAnsi" w:cstheme="minorHAnsi"/>
          <w:sz w:val="22"/>
          <w:szCs w:val="22"/>
        </w:rPr>
      </w:pPr>
    </w:p>
    <w:p w14:paraId="72AFFAA5" w14:textId="77777777" w:rsidR="00E1610D" w:rsidRPr="00AF4716" w:rsidRDefault="00E1610D" w:rsidP="008703D6">
      <w:pPr>
        <w:rPr>
          <w:rFonts w:asciiTheme="minorHAnsi" w:hAnsiTheme="minorHAnsi" w:cstheme="minorHAnsi"/>
          <w:sz w:val="22"/>
          <w:szCs w:val="22"/>
        </w:rPr>
      </w:pPr>
    </w:p>
    <w:p w14:paraId="642F7789" w14:textId="77777777" w:rsidR="008703D6" w:rsidRPr="00AF4716" w:rsidRDefault="008703D6" w:rsidP="008703D6">
      <w:pPr>
        <w:rPr>
          <w:rFonts w:asciiTheme="minorHAnsi" w:hAnsiTheme="minorHAnsi" w:cstheme="minorHAnsi"/>
          <w:sz w:val="22"/>
          <w:szCs w:val="22"/>
        </w:rPr>
      </w:pPr>
    </w:p>
    <w:p w14:paraId="0C09BCAE" w14:textId="77777777" w:rsidR="00CB13B5" w:rsidRPr="00AF4716" w:rsidRDefault="000141D7">
      <w:pPr>
        <w:widowControl w:val="0"/>
        <w:autoSpaceDE w:val="0"/>
        <w:autoSpaceDN w:val="0"/>
        <w:adjustRightInd w:val="0"/>
        <w:spacing w:line="280" w:lineRule="atLeast"/>
        <w:rPr>
          <w:rFonts w:asciiTheme="minorHAnsi" w:hAnsiTheme="minorHAnsi" w:cstheme="minorHAnsi"/>
          <w:sz w:val="22"/>
          <w:szCs w:val="22"/>
        </w:rPr>
      </w:pPr>
      <w:r w:rsidRPr="00AF4716">
        <w:rPr>
          <w:rFonts w:asciiTheme="minorHAnsi" w:hAnsiTheme="minorHAnsi" w:cstheme="minorHAnsi"/>
          <w:sz w:val="22"/>
          <w:szCs w:val="22"/>
        </w:rPr>
        <w:t>© 201</w:t>
      </w:r>
      <w:r w:rsidR="004D6308" w:rsidRPr="00AF4716">
        <w:rPr>
          <w:rFonts w:asciiTheme="minorHAnsi" w:hAnsiTheme="minorHAnsi" w:cstheme="minorHAnsi"/>
          <w:sz w:val="22"/>
          <w:szCs w:val="22"/>
        </w:rPr>
        <w:t>8</w:t>
      </w:r>
      <w:r w:rsidR="00CB13B5" w:rsidRPr="00AF4716">
        <w:rPr>
          <w:rFonts w:asciiTheme="minorHAnsi" w:hAnsiTheme="minorHAnsi" w:cstheme="minorHAnsi"/>
          <w:sz w:val="22"/>
          <w:szCs w:val="22"/>
        </w:rPr>
        <w:t>, VU Auteursrecht voorbehouden</w:t>
      </w:r>
    </w:p>
    <w:p w14:paraId="6C9826FD" w14:textId="77777777" w:rsidR="00CB13B5" w:rsidRPr="00AF4716" w:rsidRDefault="00CB13B5">
      <w:pPr>
        <w:widowControl w:val="0"/>
        <w:autoSpaceDE w:val="0"/>
        <w:autoSpaceDN w:val="0"/>
        <w:adjustRightInd w:val="0"/>
        <w:spacing w:line="280" w:lineRule="atLeast"/>
        <w:rPr>
          <w:rFonts w:asciiTheme="minorHAnsi" w:hAnsiTheme="minorHAnsi" w:cstheme="minorHAnsi"/>
          <w:i/>
          <w:iCs/>
          <w:sz w:val="22"/>
          <w:szCs w:val="22"/>
        </w:rPr>
      </w:pPr>
      <w:r w:rsidRPr="00AF4716">
        <w:rPr>
          <w:rFonts w:asciiTheme="minorHAnsi" w:hAnsiTheme="minorHAnsi" w:cstheme="minorHAnsi"/>
          <w:i/>
          <w:iCs/>
          <w:sz w:val="22"/>
          <w:szCs w:val="22"/>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241CB890" w14:textId="77777777" w:rsidR="009D2C3E" w:rsidRPr="00AF4716" w:rsidRDefault="009D2C3E" w:rsidP="006363D4">
      <w:pPr>
        <w:tabs>
          <w:tab w:val="left" w:pos="709"/>
        </w:tabs>
        <w:rPr>
          <w:rFonts w:asciiTheme="minorHAnsi" w:hAnsiTheme="minorHAnsi" w:cstheme="minorHAnsi"/>
          <w:b/>
          <w:sz w:val="22"/>
          <w:szCs w:val="22"/>
        </w:rPr>
      </w:pPr>
      <w:bookmarkStart w:id="0" w:name="_Toc198525320"/>
      <w:bookmarkStart w:id="1" w:name="_Toc199043269"/>
    </w:p>
    <w:p w14:paraId="7CE14181" w14:textId="77777777" w:rsidR="00CA6CA4" w:rsidRPr="00AF4716" w:rsidRDefault="00CA6CA4">
      <w:pPr>
        <w:rPr>
          <w:rFonts w:asciiTheme="minorHAnsi" w:hAnsiTheme="minorHAnsi" w:cstheme="minorHAnsi"/>
          <w:b/>
          <w:sz w:val="22"/>
          <w:szCs w:val="22"/>
        </w:rPr>
      </w:pPr>
      <w:r w:rsidRPr="00AF4716">
        <w:rPr>
          <w:rFonts w:asciiTheme="minorHAnsi" w:hAnsiTheme="minorHAnsi" w:cstheme="minorHAnsi"/>
          <w:b/>
          <w:sz w:val="22"/>
          <w:szCs w:val="22"/>
        </w:rPr>
        <w:br w:type="page"/>
      </w:r>
    </w:p>
    <w:p w14:paraId="689ADFDB" w14:textId="51038BA5" w:rsidR="006363D4" w:rsidRPr="006E52B1" w:rsidRDefault="006363D4" w:rsidP="006363D4">
      <w:pPr>
        <w:tabs>
          <w:tab w:val="left" w:pos="709"/>
        </w:tabs>
        <w:rPr>
          <w:rFonts w:asciiTheme="minorHAnsi" w:hAnsiTheme="minorHAnsi" w:cstheme="minorHAnsi"/>
          <w:b/>
          <w:sz w:val="22"/>
          <w:szCs w:val="22"/>
        </w:rPr>
      </w:pPr>
      <w:r w:rsidRPr="006E52B1">
        <w:rPr>
          <w:rFonts w:asciiTheme="minorHAnsi" w:hAnsiTheme="minorHAnsi" w:cstheme="minorHAnsi"/>
          <w:b/>
          <w:sz w:val="22"/>
          <w:szCs w:val="22"/>
        </w:rPr>
        <w:lastRenderedPageBreak/>
        <w:t>INHOUDSOPGAVE</w:t>
      </w:r>
      <w:bookmarkEnd w:id="0"/>
      <w:bookmarkEnd w:id="1"/>
    </w:p>
    <w:p w14:paraId="188AC747" w14:textId="77777777" w:rsidR="006363D4" w:rsidRPr="006E52B1" w:rsidRDefault="006363D4" w:rsidP="006363D4">
      <w:pPr>
        <w:rPr>
          <w:rFonts w:asciiTheme="minorHAnsi" w:hAnsiTheme="minorHAnsi" w:cstheme="minorHAnsi"/>
          <w:b/>
          <w:sz w:val="22"/>
          <w:szCs w:val="22"/>
        </w:rPr>
      </w:pPr>
    </w:p>
    <w:sdt>
      <w:sdtPr>
        <w:rPr>
          <w:rFonts w:asciiTheme="minorHAnsi" w:hAnsiTheme="minorHAnsi" w:cstheme="minorHAnsi"/>
          <w:b w:val="0"/>
          <w:iCs w:val="0"/>
          <w:noProof w:val="0"/>
          <w:sz w:val="22"/>
          <w:szCs w:val="22"/>
        </w:rPr>
        <w:id w:val="3573941"/>
        <w:docPartObj>
          <w:docPartGallery w:val="Table of Contents"/>
          <w:docPartUnique/>
        </w:docPartObj>
      </w:sdtPr>
      <w:sdtEndPr>
        <w:rPr>
          <w:bCs/>
        </w:rPr>
      </w:sdtEndPr>
      <w:sdtContent>
        <w:p w14:paraId="2F8207E6" w14:textId="7F02C794" w:rsidR="005C01AC" w:rsidRDefault="007B56F6">
          <w:pPr>
            <w:pStyle w:val="Inhopg1"/>
            <w:rPr>
              <w:rFonts w:asciiTheme="minorHAnsi" w:eastAsiaTheme="minorEastAsia" w:hAnsiTheme="minorHAnsi" w:cstheme="minorBidi"/>
              <w:b w:val="0"/>
              <w:iCs w:val="0"/>
              <w:sz w:val="24"/>
            </w:rPr>
          </w:pPr>
          <w:r w:rsidRPr="006E52B1">
            <w:rPr>
              <w:rFonts w:asciiTheme="minorHAnsi" w:hAnsiTheme="minorHAnsi" w:cstheme="minorHAnsi"/>
              <w:sz w:val="22"/>
              <w:szCs w:val="22"/>
            </w:rPr>
            <w:fldChar w:fldCharType="begin"/>
          </w:r>
          <w:r w:rsidR="00C713BC" w:rsidRPr="006E52B1">
            <w:rPr>
              <w:rFonts w:asciiTheme="minorHAnsi" w:hAnsiTheme="minorHAnsi" w:cstheme="minorHAnsi"/>
              <w:sz w:val="22"/>
              <w:szCs w:val="22"/>
            </w:rPr>
            <w:instrText xml:space="preserve"> TOC \o "1-3" \h \z \u </w:instrText>
          </w:r>
          <w:r w:rsidRPr="006E52B1">
            <w:rPr>
              <w:rFonts w:asciiTheme="minorHAnsi" w:hAnsiTheme="minorHAnsi" w:cstheme="minorHAnsi"/>
              <w:sz w:val="22"/>
              <w:szCs w:val="22"/>
            </w:rPr>
            <w:fldChar w:fldCharType="separate"/>
          </w:r>
          <w:hyperlink w:anchor="_Toc141424640" w:history="1">
            <w:r w:rsidR="005C01AC" w:rsidRPr="00270A76">
              <w:rPr>
                <w:rStyle w:val="Hyperlink"/>
                <w:rFonts w:cstheme="minorHAnsi"/>
              </w:rPr>
              <w:t>1.</w:t>
            </w:r>
            <w:r w:rsidR="005C01AC">
              <w:rPr>
                <w:rFonts w:asciiTheme="minorHAnsi" w:eastAsiaTheme="minorEastAsia" w:hAnsiTheme="minorHAnsi" w:cstheme="minorBidi"/>
                <w:b w:val="0"/>
                <w:iCs w:val="0"/>
                <w:sz w:val="24"/>
              </w:rPr>
              <w:tab/>
            </w:r>
            <w:r w:rsidR="005C01AC" w:rsidRPr="00270A76">
              <w:rPr>
                <w:rStyle w:val="Hyperlink"/>
                <w:rFonts w:cstheme="minorHAnsi"/>
              </w:rPr>
              <w:t>Inleiding</w:t>
            </w:r>
            <w:r w:rsidR="005C01AC">
              <w:rPr>
                <w:webHidden/>
              </w:rPr>
              <w:tab/>
            </w:r>
            <w:r w:rsidR="005C01AC">
              <w:rPr>
                <w:webHidden/>
              </w:rPr>
              <w:fldChar w:fldCharType="begin"/>
            </w:r>
            <w:r w:rsidR="005C01AC">
              <w:rPr>
                <w:webHidden/>
              </w:rPr>
              <w:instrText xml:space="preserve"> PAGEREF _Toc141424640 \h </w:instrText>
            </w:r>
            <w:r w:rsidR="005C01AC">
              <w:rPr>
                <w:webHidden/>
              </w:rPr>
            </w:r>
            <w:r w:rsidR="005C01AC">
              <w:rPr>
                <w:webHidden/>
              </w:rPr>
              <w:fldChar w:fldCharType="separate"/>
            </w:r>
            <w:r w:rsidR="005C01AC">
              <w:rPr>
                <w:webHidden/>
              </w:rPr>
              <w:t>5</w:t>
            </w:r>
            <w:r w:rsidR="005C01AC">
              <w:rPr>
                <w:webHidden/>
              </w:rPr>
              <w:fldChar w:fldCharType="end"/>
            </w:r>
          </w:hyperlink>
        </w:p>
        <w:p w14:paraId="2A75BDF9" w14:textId="6394081F" w:rsidR="005C01AC" w:rsidRDefault="005C01AC">
          <w:pPr>
            <w:pStyle w:val="Inhopg3"/>
            <w:rPr>
              <w:rFonts w:asciiTheme="minorHAnsi" w:eastAsiaTheme="minorEastAsia" w:hAnsiTheme="minorHAnsi" w:cstheme="minorBidi"/>
              <w:noProof/>
              <w:sz w:val="24"/>
            </w:rPr>
          </w:pPr>
          <w:hyperlink w:anchor="_Toc141424641" w:history="1">
            <w:r w:rsidRPr="00270A76">
              <w:rPr>
                <w:rStyle w:val="Hyperlink"/>
                <w:rFonts w:cstheme="minorHAnsi"/>
                <w:noProof/>
              </w:rPr>
              <w:t>1.1</w:t>
            </w:r>
            <w:r>
              <w:rPr>
                <w:rFonts w:asciiTheme="minorHAnsi" w:eastAsiaTheme="minorEastAsia" w:hAnsiTheme="minorHAnsi" w:cstheme="minorBidi"/>
                <w:noProof/>
                <w:sz w:val="24"/>
              </w:rPr>
              <w:tab/>
            </w:r>
            <w:r w:rsidRPr="00270A76">
              <w:rPr>
                <w:rStyle w:val="Hyperlink"/>
                <w:rFonts w:cstheme="minorHAnsi"/>
                <w:noProof/>
              </w:rPr>
              <w:t>De opdracht</w:t>
            </w:r>
            <w:r>
              <w:rPr>
                <w:noProof/>
                <w:webHidden/>
              </w:rPr>
              <w:tab/>
            </w:r>
            <w:r>
              <w:rPr>
                <w:noProof/>
                <w:webHidden/>
              </w:rPr>
              <w:fldChar w:fldCharType="begin"/>
            </w:r>
            <w:r>
              <w:rPr>
                <w:noProof/>
                <w:webHidden/>
              </w:rPr>
              <w:instrText xml:space="preserve"> PAGEREF _Toc141424641 \h </w:instrText>
            </w:r>
            <w:r>
              <w:rPr>
                <w:noProof/>
                <w:webHidden/>
              </w:rPr>
            </w:r>
            <w:r>
              <w:rPr>
                <w:noProof/>
                <w:webHidden/>
              </w:rPr>
              <w:fldChar w:fldCharType="separate"/>
            </w:r>
            <w:r>
              <w:rPr>
                <w:noProof/>
                <w:webHidden/>
              </w:rPr>
              <w:t>5</w:t>
            </w:r>
            <w:r>
              <w:rPr>
                <w:noProof/>
                <w:webHidden/>
              </w:rPr>
              <w:fldChar w:fldCharType="end"/>
            </w:r>
          </w:hyperlink>
        </w:p>
        <w:p w14:paraId="0205D4E0" w14:textId="35258D0A" w:rsidR="005C01AC" w:rsidRDefault="005C01AC">
          <w:pPr>
            <w:pStyle w:val="Inhopg3"/>
            <w:rPr>
              <w:rFonts w:asciiTheme="minorHAnsi" w:eastAsiaTheme="minorEastAsia" w:hAnsiTheme="minorHAnsi" w:cstheme="minorBidi"/>
              <w:noProof/>
              <w:sz w:val="24"/>
            </w:rPr>
          </w:pPr>
          <w:hyperlink w:anchor="_Toc141424642" w:history="1">
            <w:r w:rsidRPr="00270A76">
              <w:rPr>
                <w:rStyle w:val="Hyperlink"/>
                <w:rFonts w:cstheme="minorHAnsi"/>
                <w:noProof/>
              </w:rPr>
              <w:t>1.2</w:t>
            </w:r>
            <w:r>
              <w:rPr>
                <w:rFonts w:asciiTheme="minorHAnsi" w:eastAsiaTheme="minorEastAsia" w:hAnsiTheme="minorHAnsi" w:cstheme="minorBidi"/>
                <w:noProof/>
                <w:sz w:val="24"/>
              </w:rPr>
              <w:tab/>
            </w:r>
            <w:r w:rsidRPr="00270A76">
              <w:rPr>
                <w:rStyle w:val="Hyperlink"/>
                <w:rFonts w:cstheme="minorHAnsi"/>
                <w:noProof/>
              </w:rPr>
              <w:t>De Vrije Universiteit</w:t>
            </w:r>
            <w:r>
              <w:rPr>
                <w:noProof/>
                <w:webHidden/>
              </w:rPr>
              <w:tab/>
            </w:r>
            <w:r>
              <w:rPr>
                <w:noProof/>
                <w:webHidden/>
              </w:rPr>
              <w:fldChar w:fldCharType="begin"/>
            </w:r>
            <w:r>
              <w:rPr>
                <w:noProof/>
                <w:webHidden/>
              </w:rPr>
              <w:instrText xml:space="preserve"> PAGEREF _Toc141424642 \h </w:instrText>
            </w:r>
            <w:r>
              <w:rPr>
                <w:noProof/>
                <w:webHidden/>
              </w:rPr>
            </w:r>
            <w:r>
              <w:rPr>
                <w:noProof/>
                <w:webHidden/>
              </w:rPr>
              <w:fldChar w:fldCharType="separate"/>
            </w:r>
            <w:r>
              <w:rPr>
                <w:noProof/>
                <w:webHidden/>
              </w:rPr>
              <w:t>5</w:t>
            </w:r>
            <w:r>
              <w:rPr>
                <w:noProof/>
                <w:webHidden/>
              </w:rPr>
              <w:fldChar w:fldCharType="end"/>
            </w:r>
          </w:hyperlink>
        </w:p>
        <w:p w14:paraId="34C43991" w14:textId="6CF97579" w:rsidR="005C01AC" w:rsidRDefault="005C01AC">
          <w:pPr>
            <w:pStyle w:val="Inhopg3"/>
            <w:rPr>
              <w:rFonts w:asciiTheme="minorHAnsi" w:eastAsiaTheme="minorEastAsia" w:hAnsiTheme="minorHAnsi" w:cstheme="minorBidi"/>
              <w:noProof/>
              <w:sz w:val="24"/>
            </w:rPr>
          </w:pPr>
          <w:hyperlink w:anchor="_Toc141424643" w:history="1">
            <w:r w:rsidRPr="00270A76">
              <w:rPr>
                <w:rStyle w:val="Hyperlink"/>
                <w:rFonts w:cstheme="minorHAnsi"/>
                <w:noProof/>
              </w:rPr>
              <w:t>1.3</w:t>
            </w:r>
            <w:r>
              <w:rPr>
                <w:rFonts w:asciiTheme="minorHAnsi" w:eastAsiaTheme="minorEastAsia" w:hAnsiTheme="minorHAnsi" w:cstheme="minorBidi"/>
                <w:noProof/>
                <w:sz w:val="24"/>
              </w:rPr>
              <w:tab/>
            </w:r>
            <w:r w:rsidRPr="00270A76">
              <w:rPr>
                <w:rStyle w:val="Hyperlink"/>
                <w:rFonts w:cstheme="minorHAnsi"/>
                <w:noProof/>
              </w:rPr>
              <w:t>Contact</w:t>
            </w:r>
            <w:r>
              <w:rPr>
                <w:noProof/>
                <w:webHidden/>
              </w:rPr>
              <w:tab/>
            </w:r>
            <w:r>
              <w:rPr>
                <w:noProof/>
                <w:webHidden/>
              </w:rPr>
              <w:fldChar w:fldCharType="begin"/>
            </w:r>
            <w:r>
              <w:rPr>
                <w:noProof/>
                <w:webHidden/>
              </w:rPr>
              <w:instrText xml:space="preserve"> PAGEREF _Toc141424643 \h </w:instrText>
            </w:r>
            <w:r>
              <w:rPr>
                <w:noProof/>
                <w:webHidden/>
              </w:rPr>
            </w:r>
            <w:r>
              <w:rPr>
                <w:noProof/>
                <w:webHidden/>
              </w:rPr>
              <w:fldChar w:fldCharType="separate"/>
            </w:r>
            <w:r>
              <w:rPr>
                <w:noProof/>
                <w:webHidden/>
              </w:rPr>
              <w:t>7</w:t>
            </w:r>
            <w:r>
              <w:rPr>
                <w:noProof/>
                <w:webHidden/>
              </w:rPr>
              <w:fldChar w:fldCharType="end"/>
            </w:r>
          </w:hyperlink>
        </w:p>
        <w:p w14:paraId="66E13F40" w14:textId="4332A4B8" w:rsidR="005C01AC" w:rsidRDefault="005C01AC">
          <w:pPr>
            <w:pStyle w:val="Inhopg3"/>
            <w:rPr>
              <w:rFonts w:asciiTheme="minorHAnsi" w:eastAsiaTheme="minorEastAsia" w:hAnsiTheme="minorHAnsi" w:cstheme="minorBidi"/>
              <w:noProof/>
              <w:sz w:val="24"/>
            </w:rPr>
          </w:pPr>
          <w:hyperlink w:anchor="_Toc141424644" w:history="1">
            <w:r w:rsidRPr="00270A76">
              <w:rPr>
                <w:rStyle w:val="Hyperlink"/>
                <w:rFonts w:cstheme="minorHAnsi"/>
                <w:noProof/>
              </w:rPr>
              <w:t>1.4</w:t>
            </w:r>
            <w:r>
              <w:rPr>
                <w:rFonts w:asciiTheme="minorHAnsi" w:eastAsiaTheme="minorEastAsia" w:hAnsiTheme="minorHAnsi" w:cstheme="minorBidi"/>
                <w:noProof/>
                <w:sz w:val="24"/>
              </w:rPr>
              <w:tab/>
            </w:r>
            <w:r w:rsidRPr="00270A76">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_Toc141424644 \h </w:instrText>
            </w:r>
            <w:r>
              <w:rPr>
                <w:noProof/>
                <w:webHidden/>
              </w:rPr>
            </w:r>
            <w:r>
              <w:rPr>
                <w:noProof/>
                <w:webHidden/>
              </w:rPr>
              <w:fldChar w:fldCharType="separate"/>
            </w:r>
            <w:r>
              <w:rPr>
                <w:noProof/>
                <w:webHidden/>
              </w:rPr>
              <w:t>7</w:t>
            </w:r>
            <w:r>
              <w:rPr>
                <w:noProof/>
                <w:webHidden/>
              </w:rPr>
              <w:fldChar w:fldCharType="end"/>
            </w:r>
          </w:hyperlink>
        </w:p>
        <w:p w14:paraId="6A446758" w14:textId="1A24DBE0" w:rsidR="005C01AC" w:rsidRDefault="005C01AC">
          <w:pPr>
            <w:pStyle w:val="Inhopg3"/>
            <w:rPr>
              <w:rFonts w:asciiTheme="minorHAnsi" w:eastAsiaTheme="minorEastAsia" w:hAnsiTheme="minorHAnsi" w:cstheme="minorBidi"/>
              <w:noProof/>
              <w:sz w:val="24"/>
            </w:rPr>
          </w:pPr>
          <w:hyperlink w:anchor="_Toc141424645" w:history="1">
            <w:r w:rsidRPr="00270A76">
              <w:rPr>
                <w:rStyle w:val="Hyperlink"/>
                <w:noProof/>
              </w:rPr>
              <w:t>1.5</w:t>
            </w:r>
            <w:r>
              <w:rPr>
                <w:rFonts w:asciiTheme="minorHAnsi" w:eastAsiaTheme="minorEastAsia" w:hAnsiTheme="minorHAnsi" w:cstheme="minorBidi"/>
                <w:noProof/>
                <w:sz w:val="24"/>
              </w:rPr>
              <w:tab/>
            </w:r>
            <w:r w:rsidRPr="00270A76">
              <w:rPr>
                <w:rStyle w:val="Hyperlink"/>
                <w:noProof/>
              </w:rPr>
              <w:t>Duurzaamheid</w:t>
            </w:r>
            <w:r>
              <w:rPr>
                <w:noProof/>
                <w:webHidden/>
              </w:rPr>
              <w:tab/>
            </w:r>
            <w:r>
              <w:rPr>
                <w:noProof/>
                <w:webHidden/>
              </w:rPr>
              <w:fldChar w:fldCharType="begin"/>
            </w:r>
            <w:r>
              <w:rPr>
                <w:noProof/>
                <w:webHidden/>
              </w:rPr>
              <w:instrText xml:space="preserve"> PAGEREF _Toc141424645 \h </w:instrText>
            </w:r>
            <w:r>
              <w:rPr>
                <w:noProof/>
                <w:webHidden/>
              </w:rPr>
            </w:r>
            <w:r>
              <w:rPr>
                <w:noProof/>
                <w:webHidden/>
              </w:rPr>
              <w:fldChar w:fldCharType="separate"/>
            </w:r>
            <w:r>
              <w:rPr>
                <w:noProof/>
                <w:webHidden/>
              </w:rPr>
              <w:t>8</w:t>
            </w:r>
            <w:r>
              <w:rPr>
                <w:noProof/>
                <w:webHidden/>
              </w:rPr>
              <w:fldChar w:fldCharType="end"/>
            </w:r>
          </w:hyperlink>
        </w:p>
        <w:p w14:paraId="5D3D86CA" w14:textId="295DFEDD" w:rsidR="005C01AC" w:rsidRDefault="005C01AC">
          <w:pPr>
            <w:pStyle w:val="Inhopg3"/>
            <w:rPr>
              <w:rFonts w:asciiTheme="minorHAnsi" w:eastAsiaTheme="minorEastAsia" w:hAnsiTheme="minorHAnsi" w:cstheme="minorBidi"/>
              <w:noProof/>
              <w:sz w:val="24"/>
            </w:rPr>
          </w:pPr>
          <w:hyperlink w:anchor="_Toc141424646" w:history="1">
            <w:r w:rsidRPr="00270A76">
              <w:rPr>
                <w:rStyle w:val="Hyperlink"/>
                <w:noProof/>
              </w:rPr>
              <w:t>1.6</w:t>
            </w:r>
            <w:r>
              <w:rPr>
                <w:rFonts w:asciiTheme="minorHAnsi" w:eastAsiaTheme="minorEastAsia" w:hAnsiTheme="minorHAnsi" w:cstheme="minorBidi"/>
                <w:noProof/>
                <w:sz w:val="24"/>
              </w:rPr>
              <w:tab/>
            </w:r>
            <w:r w:rsidRPr="00270A76">
              <w:rPr>
                <w:rStyle w:val="Hyperlink"/>
                <w:noProof/>
              </w:rPr>
              <w:t>Verantwoordelijkheden</w:t>
            </w:r>
            <w:r>
              <w:rPr>
                <w:noProof/>
                <w:webHidden/>
              </w:rPr>
              <w:tab/>
            </w:r>
            <w:r>
              <w:rPr>
                <w:noProof/>
                <w:webHidden/>
              </w:rPr>
              <w:fldChar w:fldCharType="begin"/>
            </w:r>
            <w:r>
              <w:rPr>
                <w:noProof/>
                <w:webHidden/>
              </w:rPr>
              <w:instrText xml:space="preserve"> PAGEREF _Toc141424646 \h </w:instrText>
            </w:r>
            <w:r>
              <w:rPr>
                <w:noProof/>
                <w:webHidden/>
              </w:rPr>
            </w:r>
            <w:r>
              <w:rPr>
                <w:noProof/>
                <w:webHidden/>
              </w:rPr>
              <w:fldChar w:fldCharType="separate"/>
            </w:r>
            <w:r>
              <w:rPr>
                <w:noProof/>
                <w:webHidden/>
              </w:rPr>
              <w:t>8</w:t>
            </w:r>
            <w:r>
              <w:rPr>
                <w:noProof/>
                <w:webHidden/>
              </w:rPr>
              <w:fldChar w:fldCharType="end"/>
            </w:r>
          </w:hyperlink>
        </w:p>
        <w:p w14:paraId="1C68DBD6" w14:textId="6AFDB9E4" w:rsidR="005C01AC" w:rsidRDefault="005C01AC">
          <w:pPr>
            <w:pStyle w:val="Inhopg3"/>
            <w:rPr>
              <w:rFonts w:asciiTheme="minorHAnsi" w:eastAsiaTheme="minorEastAsia" w:hAnsiTheme="minorHAnsi" w:cstheme="minorBidi"/>
              <w:noProof/>
              <w:sz w:val="24"/>
            </w:rPr>
          </w:pPr>
          <w:hyperlink w:anchor="_Toc141424647" w:history="1">
            <w:r w:rsidRPr="00270A76">
              <w:rPr>
                <w:rStyle w:val="Hyperlink"/>
                <w:noProof/>
              </w:rPr>
              <w:t>1.7</w:t>
            </w:r>
            <w:r>
              <w:rPr>
                <w:rFonts w:asciiTheme="minorHAnsi" w:eastAsiaTheme="minorEastAsia" w:hAnsiTheme="minorHAnsi" w:cstheme="minorBidi"/>
                <w:noProof/>
                <w:sz w:val="24"/>
              </w:rPr>
              <w:tab/>
            </w:r>
            <w:r w:rsidRPr="00270A76">
              <w:rPr>
                <w:rStyle w:val="Hyperlink"/>
                <w:noProof/>
              </w:rPr>
              <w:t>Voorbehoud</w:t>
            </w:r>
            <w:r>
              <w:rPr>
                <w:noProof/>
                <w:webHidden/>
              </w:rPr>
              <w:tab/>
            </w:r>
            <w:r>
              <w:rPr>
                <w:noProof/>
                <w:webHidden/>
              </w:rPr>
              <w:fldChar w:fldCharType="begin"/>
            </w:r>
            <w:r>
              <w:rPr>
                <w:noProof/>
                <w:webHidden/>
              </w:rPr>
              <w:instrText xml:space="preserve"> PAGEREF _Toc141424647 \h </w:instrText>
            </w:r>
            <w:r>
              <w:rPr>
                <w:noProof/>
                <w:webHidden/>
              </w:rPr>
            </w:r>
            <w:r>
              <w:rPr>
                <w:noProof/>
                <w:webHidden/>
              </w:rPr>
              <w:fldChar w:fldCharType="separate"/>
            </w:r>
            <w:r>
              <w:rPr>
                <w:noProof/>
                <w:webHidden/>
              </w:rPr>
              <w:t>9</w:t>
            </w:r>
            <w:r>
              <w:rPr>
                <w:noProof/>
                <w:webHidden/>
              </w:rPr>
              <w:fldChar w:fldCharType="end"/>
            </w:r>
          </w:hyperlink>
        </w:p>
        <w:p w14:paraId="7DC65C28" w14:textId="41A0B360" w:rsidR="005C01AC" w:rsidRDefault="005C01AC">
          <w:pPr>
            <w:pStyle w:val="Inhopg3"/>
            <w:rPr>
              <w:rFonts w:asciiTheme="minorHAnsi" w:eastAsiaTheme="minorEastAsia" w:hAnsiTheme="minorHAnsi" w:cstheme="minorBidi"/>
              <w:noProof/>
              <w:sz w:val="24"/>
            </w:rPr>
          </w:pPr>
          <w:hyperlink w:anchor="_Toc141424648" w:history="1">
            <w:r w:rsidRPr="00270A76">
              <w:rPr>
                <w:rStyle w:val="Hyperlink"/>
                <w:noProof/>
              </w:rPr>
              <w:t>1.8</w:t>
            </w:r>
            <w:r>
              <w:rPr>
                <w:rFonts w:asciiTheme="minorHAnsi" w:eastAsiaTheme="minorEastAsia" w:hAnsiTheme="minorHAnsi" w:cstheme="minorBidi"/>
                <w:noProof/>
                <w:sz w:val="24"/>
              </w:rPr>
              <w:tab/>
            </w:r>
            <w:r w:rsidRPr="00270A76">
              <w:rPr>
                <w:rStyle w:val="Hyperlink"/>
                <w:noProof/>
              </w:rPr>
              <w:t>Planning</w:t>
            </w:r>
            <w:r>
              <w:rPr>
                <w:noProof/>
                <w:webHidden/>
              </w:rPr>
              <w:tab/>
            </w:r>
            <w:r>
              <w:rPr>
                <w:noProof/>
                <w:webHidden/>
              </w:rPr>
              <w:fldChar w:fldCharType="begin"/>
            </w:r>
            <w:r>
              <w:rPr>
                <w:noProof/>
                <w:webHidden/>
              </w:rPr>
              <w:instrText xml:space="preserve"> PAGEREF _Toc141424648 \h </w:instrText>
            </w:r>
            <w:r>
              <w:rPr>
                <w:noProof/>
                <w:webHidden/>
              </w:rPr>
            </w:r>
            <w:r>
              <w:rPr>
                <w:noProof/>
                <w:webHidden/>
              </w:rPr>
              <w:fldChar w:fldCharType="separate"/>
            </w:r>
            <w:r>
              <w:rPr>
                <w:noProof/>
                <w:webHidden/>
              </w:rPr>
              <w:t>9</w:t>
            </w:r>
            <w:r>
              <w:rPr>
                <w:noProof/>
                <w:webHidden/>
              </w:rPr>
              <w:fldChar w:fldCharType="end"/>
            </w:r>
          </w:hyperlink>
        </w:p>
        <w:p w14:paraId="3DCA6C4F" w14:textId="6AE73FF5" w:rsidR="005C01AC" w:rsidRDefault="005C01AC">
          <w:pPr>
            <w:pStyle w:val="Inhopg3"/>
            <w:rPr>
              <w:rFonts w:asciiTheme="minorHAnsi" w:eastAsiaTheme="minorEastAsia" w:hAnsiTheme="minorHAnsi" w:cstheme="minorBidi"/>
              <w:noProof/>
              <w:sz w:val="24"/>
            </w:rPr>
          </w:pPr>
          <w:hyperlink w:anchor="_Toc141424649" w:history="1">
            <w:r w:rsidRPr="00270A76">
              <w:rPr>
                <w:rStyle w:val="Hyperlink"/>
                <w:rFonts w:cstheme="minorHAnsi"/>
                <w:noProof/>
              </w:rPr>
              <w:t>1.9</w:t>
            </w:r>
            <w:r>
              <w:rPr>
                <w:rFonts w:asciiTheme="minorHAnsi" w:eastAsiaTheme="minorEastAsia" w:hAnsiTheme="minorHAnsi" w:cstheme="minorBidi"/>
                <w:noProof/>
                <w:sz w:val="24"/>
              </w:rPr>
              <w:tab/>
            </w:r>
            <w:r w:rsidRPr="00270A76">
              <w:rPr>
                <w:rStyle w:val="Hyperlink"/>
                <w:rFonts w:cstheme="minorHAnsi"/>
                <w:noProof/>
              </w:rPr>
              <w:t>Gunningscriterium</w:t>
            </w:r>
            <w:r>
              <w:rPr>
                <w:noProof/>
                <w:webHidden/>
              </w:rPr>
              <w:tab/>
            </w:r>
            <w:r>
              <w:rPr>
                <w:noProof/>
                <w:webHidden/>
              </w:rPr>
              <w:fldChar w:fldCharType="begin"/>
            </w:r>
            <w:r>
              <w:rPr>
                <w:noProof/>
                <w:webHidden/>
              </w:rPr>
              <w:instrText xml:space="preserve"> PAGEREF _Toc141424649 \h </w:instrText>
            </w:r>
            <w:r>
              <w:rPr>
                <w:noProof/>
                <w:webHidden/>
              </w:rPr>
            </w:r>
            <w:r>
              <w:rPr>
                <w:noProof/>
                <w:webHidden/>
              </w:rPr>
              <w:fldChar w:fldCharType="separate"/>
            </w:r>
            <w:r>
              <w:rPr>
                <w:noProof/>
                <w:webHidden/>
              </w:rPr>
              <w:t>10</w:t>
            </w:r>
            <w:r>
              <w:rPr>
                <w:noProof/>
                <w:webHidden/>
              </w:rPr>
              <w:fldChar w:fldCharType="end"/>
            </w:r>
          </w:hyperlink>
        </w:p>
        <w:p w14:paraId="19A9DD41" w14:textId="58584F35" w:rsidR="005C01AC" w:rsidRDefault="005C01AC">
          <w:pPr>
            <w:pStyle w:val="Inhopg3"/>
            <w:rPr>
              <w:rFonts w:asciiTheme="minorHAnsi" w:eastAsiaTheme="minorEastAsia" w:hAnsiTheme="minorHAnsi" w:cstheme="minorBidi"/>
              <w:noProof/>
              <w:sz w:val="24"/>
            </w:rPr>
          </w:pPr>
          <w:hyperlink w:anchor="_Toc141424650" w:history="1">
            <w:r w:rsidRPr="00270A76">
              <w:rPr>
                <w:rStyle w:val="Hyperlink"/>
                <w:rFonts w:cstheme="minorHAnsi"/>
                <w:noProof/>
              </w:rPr>
              <w:t>1.10</w:t>
            </w:r>
            <w:r>
              <w:rPr>
                <w:rFonts w:asciiTheme="minorHAnsi" w:eastAsiaTheme="minorEastAsia" w:hAnsiTheme="minorHAnsi" w:cstheme="minorBidi"/>
                <w:noProof/>
                <w:sz w:val="24"/>
              </w:rPr>
              <w:tab/>
            </w:r>
            <w:r w:rsidRPr="00270A76">
              <w:rPr>
                <w:rStyle w:val="Hyperlink"/>
                <w:rFonts w:cstheme="minorHAnsi"/>
                <w:noProof/>
              </w:rPr>
              <w:t>Inschrijfkosten</w:t>
            </w:r>
            <w:r>
              <w:rPr>
                <w:noProof/>
                <w:webHidden/>
              </w:rPr>
              <w:tab/>
            </w:r>
            <w:r>
              <w:rPr>
                <w:noProof/>
                <w:webHidden/>
              </w:rPr>
              <w:fldChar w:fldCharType="begin"/>
            </w:r>
            <w:r>
              <w:rPr>
                <w:noProof/>
                <w:webHidden/>
              </w:rPr>
              <w:instrText xml:space="preserve"> PAGEREF _Toc141424650 \h </w:instrText>
            </w:r>
            <w:r>
              <w:rPr>
                <w:noProof/>
                <w:webHidden/>
              </w:rPr>
            </w:r>
            <w:r>
              <w:rPr>
                <w:noProof/>
                <w:webHidden/>
              </w:rPr>
              <w:fldChar w:fldCharType="separate"/>
            </w:r>
            <w:r>
              <w:rPr>
                <w:noProof/>
                <w:webHidden/>
              </w:rPr>
              <w:t>10</w:t>
            </w:r>
            <w:r>
              <w:rPr>
                <w:noProof/>
                <w:webHidden/>
              </w:rPr>
              <w:fldChar w:fldCharType="end"/>
            </w:r>
          </w:hyperlink>
        </w:p>
        <w:p w14:paraId="2499D630" w14:textId="7ED13EA3" w:rsidR="005C01AC" w:rsidRDefault="005C01AC">
          <w:pPr>
            <w:pStyle w:val="Inhopg1"/>
            <w:rPr>
              <w:rFonts w:asciiTheme="minorHAnsi" w:eastAsiaTheme="minorEastAsia" w:hAnsiTheme="minorHAnsi" w:cstheme="minorBidi"/>
              <w:b w:val="0"/>
              <w:iCs w:val="0"/>
              <w:sz w:val="24"/>
            </w:rPr>
          </w:pPr>
          <w:hyperlink w:anchor="_Toc141424651" w:history="1">
            <w:r w:rsidRPr="00270A76">
              <w:rPr>
                <w:rStyle w:val="Hyperlink"/>
                <w:rFonts w:cstheme="minorHAnsi"/>
              </w:rPr>
              <w:t>2.</w:t>
            </w:r>
            <w:r>
              <w:rPr>
                <w:rFonts w:asciiTheme="minorHAnsi" w:eastAsiaTheme="minorEastAsia" w:hAnsiTheme="minorHAnsi" w:cstheme="minorBidi"/>
                <w:b w:val="0"/>
                <w:iCs w:val="0"/>
                <w:sz w:val="24"/>
              </w:rPr>
              <w:tab/>
            </w:r>
            <w:r w:rsidRPr="00270A76">
              <w:rPr>
                <w:rStyle w:val="Hyperlink"/>
                <w:rFonts w:cstheme="minorHAnsi"/>
              </w:rPr>
              <w:t>Voorschriften</w:t>
            </w:r>
            <w:r>
              <w:rPr>
                <w:webHidden/>
              </w:rPr>
              <w:tab/>
            </w:r>
            <w:r>
              <w:rPr>
                <w:webHidden/>
              </w:rPr>
              <w:fldChar w:fldCharType="begin"/>
            </w:r>
            <w:r>
              <w:rPr>
                <w:webHidden/>
              </w:rPr>
              <w:instrText xml:space="preserve"> PAGEREF _Toc141424651 \h </w:instrText>
            </w:r>
            <w:r>
              <w:rPr>
                <w:webHidden/>
              </w:rPr>
            </w:r>
            <w:r>
              <w:rPr>
                <w:webHidden/>
              </w:rPr>
              <w:fldChar w:fldCharType="separate"/>
            </w:r>
            <w:r>
              <w:rPr>
                <w:webHidden/>
              </w:rPr>
              <w:t>11</w:t>
            </w:r>
            <w:r>
              <w:rPr>
                <w:webHidden/>
              </w:rPr>
              <w:fldChar w:fldCharType="end"/>
            </w:r>
          </w:hyperlink>
        </w:p>
        <w:p w14:paraId="3CBAC588" w14:textId="304A0A1B" w:rsidR="005C01AC" w:rsidRDefault="005C01AC">
          <w:pPr>
            <w:pStyle w:val="Inhopg3"/>
            <w:rPr>
              <w:rFonts w:asciiTheme="minorHAnsi" w:eastAsiaTheme="minorEastAsia" w:hAnsiTheme="minorHAnsi" w:cstheme="minorBidi"/>
              <w:noProof/>
              <w:sz w:val="24"/>
            </w:rPr>
          </w:pPr>
          <w:hyperlink w:anchor="_Toc141424652" w:history="1">
            <w:r w:rsidRPr="00270A76">
              <w:rPr>
                <w:rStyle w:val="Hyperlink"/>
                <w:rFonts w:eastAsia="MS Mincho" w:cstheme="minorHAnsi"/>
                <w:iCs/>
                <w:noProof/>
              </w:rPr>
              <w:t>2.1</w:t>
            </w:r>
            <w:r>
              <w:rPr>
                <w:rFonts w:asciiTheme="minorHAnsi" w:eastAsiaTheme="minorEastAsia" w:hAnsiTheme="minorHAnsi" w:cstheme="minorBidi"/>
                <w:noProof/>
                <w:sz w:val="24"/>
              </w:rPr>
              <w:tab/>
            </w:r>
            <w:r w:rsidRPr="00270A76">
              <w:rPr>
                <w:rStyle w:val="Hyperlink"/>
                <w:rFonts w:eastAsia="MS Mincho" w:cstheme="minorHAnsi"/>
                <w:noProof/>
              </w:rPr>
              <w:t>Aanbestedingsvoorschriften</w:t>
            </w:r>
            <w:r>
              <w:rPr>
                <w:noProof/>
                <w:webHidden/>
              </w:rPr>
              <w:tab/>
            </w:r>
            <w:r>
              <w:rPr>
                <w:noProof/>
                <w:webHidden/>
              </w:rPr>
              <w:fldChar w:fldCharType="begin"/>
            </w:r>
            <w:r>
              <w:rPr>
                <w:noProof/>
                <w:webHidden/>
              </w:rPr>
              <w:instrText xml:space="preserve"> PAGEREF _Toc141424652 \h </w:instrText>
            </w:r>
            <w:r>
              <w:rPr>
                <w:noProof/>
                <w:webHidden/>
              </w:rPr>
            </w:r>
            <w:r>
              <w:rPr>
                <w:noProof/>
                <w:webHidden/>
              </w:rPr>
              <w:fldChar w:fldCharType="separate"/>
            </w:r>
            <w:r>
              <w:rPr>
                <w:noProof/>
                <w:webHidden/>
              </w:rPr>
              <w:t>11</w:t>
            </w:r>
            <w:r>
              <w:rPr>
                <w:noProof/>
                <w:webHidden/>
              </w:rPr>
              <w:fldChar w:fldCharType="end"/>
            </w:r>
          </w:hyperlink>
        </w:p>
        <w:p w14:paraId="6438C0EE" w14:textId="4814AC9A" w:rsidR="005C01AC" w:rsidRDefault="005C01AC">
          <w:pPr>
            <w:pStyle w:val="Inhopg3"/>
            <w:rPr>
              <w:rFonts w:asciiTheme="minorHAnsi" w:eastAsiaTheme="minorEastAsia" w:hAnsiTheme="minorHAnsi" w:cstheme="minorBidi"/>
              <w:noProof/>
              <w:sz w:val="24"/>
            </w:rPr>
          </w:pPr>
          <w:hyperlink w:anchor="_Toc141424653" w:history="1">
            <w:r w:rsidRPr="00270A76">
              <w:rPr>
                <w:rStyle w:val="Hyperlink"/>
                <w:rFonts w:eastAsia="MS Mincho" w:cstheme="minorHAnsi"/>
                <w:iCs/>
                <w:noProof/>
              </w:rPr>
              <w:t>2.2</w:t>
            </w:r>
            <w:r>
              <w:rPr>
                <w:rFonts w:asciiTheme="minorHAnsi" w:eastAsiaTheme="minorEastAsia" w:hAnsiTheme="minorHAnsi" w:cstheme="minorBidi"/>
                <w:noProof/>
                <w:sz w:val="24"/>
              </w:rPr>
              <w:tab/>
            </w:r>
            <w:r w:rsidRPr="00270A76">
              <w:rPr>
                <w:rStyle w:val="Hyperlink"/>
                <w:rFonts w:eastAsia="MS Mincho" w:cstheme="minorHAnsi"/>
                <w:noProof/>
              </w:rPr>
              <w:t>Voorschriften voor het indienen van een Aanbieding</w:t>
            </w:r>
            <w:r>
              <w:rPr>
                <w:noProof/>
                <w:webHidden/>
              </w:rPr>
              <w:tab/>
            </w:r>
            <w:r>
              <w:rPr>
                <w:noProof/>
                <w:webHidden/>
              </w:rPr>
              <w:fldChar w:fldCharType="begin"/>
            </w:r>
            <w:r>
              <w:rPr>
                <w:noProof/>
                <w:webHidden/>
              </w:rPr>
              <w:instrText xml:space="preserve"> PAGEREF _Toc141424653 \h </w:instrText>
            </w:r>
            <w:r>
              <w:rPr>
                <w:noProof/>
                <w:webHidden/>
              </w:rPr>
            </w:r>
            <w:r>
              <w:rPr>
                <w:noProof/>
                <w:webHidden/>
              </w:rPr>
              <w:fldChar w:fldCharType="separate"/>
            </w:r>
            <w:r>
              <w:rPr>
                <w:noProof/>
                <w:webHidden/>
              </w:rPr>
              <w:t>12</w:t>
            </w:r>
            <w:r>
              <w:rPr>
                <w:noProof/>
                <w:webHidden/>
              </w:rPr>
              <w:fldChar w:fldCharType="end"/>
            </w:r>
          </w:hyperlink>
        </w:p>
        <w:p w14:paraId="704E5216" w14:textId="3EEDBF8F" w:rsidR="005C01AC" w:rsidRDefault="005C01AC">
          <w:pPr>
            <w:pStyle w:val="Inhopg3"/>
            <w:rPr>
              <w:rFonts w:asciiTheme="minorHAnsi" w:eastAsiaTheme="minorEastAsia" w:hAnsiTheme="minorHAnsi" w:cstheme="minorBidi"/>
              <w:noProof/>
              <w:sz w:val="24"/>
            </w:rPr>
          </w:pPr>
          <w:hyperlink w:anchor="_Toc141424654" w:history="1">
            <w:r w:rsidRPr="00270A76">
              <w:rPr>
                <w:rStyle w:val="Hyperlink"/>
                <w:rFonts w:eastAsia="MS Mincho" w:cstheme="minorHAnsi"/>
                <w:iCs/>
                <w:noProof/>
              </w:rPr>
              <w:t>2.3</w:t>
            </w:r>
            <w:r>
              <w:rPr>
                <w:rFonts w:asciiTheme="minorHAnsi" w:eastAsiaTheme="minorEastAsia" w:hAnsiTheme="minorHAnsi" w:cstheme="minorBidi"/>
                <w:noProof/>
                <w:sz w:val="24"/>
              </w:rPr>
              <w:tab/>
            </w:r>
            <w:r w:rsidRPr="00270A76">
              <w:rPr>
                <w:rStyle w:val="Hyperlink"/>
                <w:rFonts w:eastAsia="MS Mincho" w:cstheme="minorHAnsi"/>
                <w:noProof/>
              </w:rPr>
              <w:t>Vragen over de aanbesteding</w:t>
            </w:r>
            <w:r>
              <w:rPr>
                <w:noProof/>
                <w:webHidden/>
              </w:rPr>
              <w:tab/>
            </w:r>
            <w:r>
              <w:rPr>
                <w:noProof/>
                <w:webHidden/>
              </w:rPr>
              <w:fldChar w:fldCharType="begin"/>
            </w:r>
            <w:r>
              <w:rPr>
                <w:noProof/>
                <w:webHidden/>
              </w:rPr>
              <w:instrText xml:space="preserve"> PAGEREF _Toc141424654 \h </w:instrText>
            </w:r>
            <w:r>
              <w:rPr>
                <w:noProof/>
                <w:webHidden/>
              </w:rPr>
            </w:r>
            <w:r>
              <w:rPr>
                <w:noProof/>
                <w:webHidden/>
              </w:rPr>
              <w:fldChar w:fldCharType="separate"/>
            </w:r>
            <w:r>
              <w:rPr>
                <w:noProof/>
                <w:webHidden/>
              </w:rPr>
              <w:t>12</w:t>
            </w:r>
            <w:r>
              <w:rPr>
                <w:noProof/>
                <w:webHidden/>
              </w:rPr>
              <w:fldChar w:fldCharType="end"/>
            </w:r>
          </w:hyperlink>
        </w:p>
        <w:p w14:paraId="07AFF7DA" w14:textId="31945EB4" w:rsidR="005C01AC" w:rsidRDefault="005C01AC">
          <w:pPr>
            <w:pStyle w:val="Inhopg3"/>
            <w:rPr>
              <w:rFonts w:asciiTheme="minorHAnsi" w:eastAsiaTheme="minorEastAsia" w:hAnsiTheme="minorHAnsi" w:cstheme="minorBidi"/>
              <w:noProof/>
              <w:sz w:val="24"/>
            </w:rPr>
          </w:pPr>
          <w:hyperlink w:anchor="_Toc141424655" w:history="1">
            <w:r w:rsidRPr="00270A76">
              <w:rPr>
                <w:rStyle w:val="Hyperlink"/>
                <w:rFonts w:eastAsia="MS Mincho" w:cstheme="minorHAnsi"/>
                <w:iCs/>
                <w:noProof/>
              </w:rPr>
              <w:t>2.4</w:t>
            </w:r>
            <w:r>
              <w:rPr>
                <w:rFonts w:asciiTheme="minorHAnsi" w:eastAsiaTheme="minorEastAsia" w:hAnsiTheme="minorHAnsi" w:cstheme="minorBidi"/>
                <w:noProof/>
                <w:sz w:val="24"/>
              </w:rPr>
              <w:tab/>
            </w:r>
            <w:r w:rsidRPr="00270A76">
              <w:rPr>
                <w:rStyle w:val="Hyperlink"/>
                <w:rFonts w:eastAsia="MS Mincho"/>
                <w:noProof/>
              </w:rPr>
              <w:t>TenderNed</w:t>
            </w:r>
            <w:r>
              <w:rPr>
                <w:noProof/>
                <w:webHidden/>
              </w:rPr>
              <w:tab/>
            </w:r>
            <w:r>
              <w:rPr>
                <w:noProof/>
                <w:webHidden/>
              </w:rPr>
              <w:fldChar w:fldCharType="begin"/>
            </w:r>
            <w:r>
              <w:rPr>
                <w:noProof/>
                <w:webHidden/>
              </w:rPr>
              <w:instrText xml:space="preserve"> PAGEREF _Toc141424655 \h </w:instrText>
            </w:r>
            <w:r>
              <w:rPr>
                <w:noProof/>
                <w:webHidden/>
              </w:rPr>
            </w:r>
            <w:r>
              <w:rPr>
                <w:noProof/>
                <w:webHidden/>
              </w:rPr>
              <w:fldChar w:fldCharType="separate"/>
            </w:r>
            <w:r>
              <w:rPr>
                <w:noProof/>
                <w:webHidden/>
              </w:rPr>
              <w:t>13</w:t>
            </w:r>
            <w:r>
              <w:rPr>
                <w:noProof/>
                <w:webHidden/>
              </w:rPr>
              <w:fldChar w:fldCharType="end"/>
            </w:r>
          </w:hyperlink>
        </w:p>
        <w:p w14:paraId="04C4225E" w14:textId="73B07C20" w:rsidR="005C01AC" w:rsidRDefault="005C01AC">
          <w:pPr>
            <w:pStyle w:val="Inhopg3"/>
            <w:rPr>
              <w:rFonts w:asciiTheme="minorHAnsi" w:eastAsiaTheme="minorEastAsia" w:hAnsiTheme="minorHAnsi" w:cstheme="minorBidi"/>
              <w:noProof/>
              <w:sz w:val="24"/>
            </w:rPr>
          </w:pPr>
          <w:hyperlink w:anchor="_Toc141424656" w:history="1">
            <w:r w:rsidRPr="00270A76">
              <w:rPr>
                <w:rStyle w:val="Hyperlink"/>
                <w:rFonts w:eastAsia="MS Mincho" w:cstheme="minorHAnsi"/>
                <w:iCs/>
                <w:noProof/>
              </w:rPr>
              <w:t>2.5</w:t>
            </w:r>
            <w:r>
              <w:rPr>
                <w:rFonts w:asciiTheme="minorHAnsi" w:eastAsiaTheme="minorEastAsia" w:hAnsiTheme="minorHAnsi" w:cstheme="minorBidi"/>
                <w:noProof/>
                <w:sz w:val="24"/>
              </w:rPr>
              <w:tab/>
            </w:r>
            <w:r w:rsidRPr="00270A76">
              <w:rPr>
                <w:rStyle w:val="Hyperlink"/>
                <w:rFonts w:eastAsia="MS Mincho" w:cstheme="minorHAnsi"/>
                <w:noProof/>
              </w:rPr>
              <w:t>Vragen en klachtenafhandeling</w:t>
            </w:r>
            <w:r>
              <w:rPr>
                <w:noProof/>
                <w:webHidden/>
              </w:rPr>
              <w:tab/>
            </w:r>
            <w:r>
              <w:rPr>
                <w:noProof/>
                <w:webHidden/>
              </w:rPr>
              <w:fldChar w:fldCharType="begin"/>
            </w:r>
            <w:r>
              <w:rPr>
                <w:noProof/>
                <w:webHidden/>
              </w:rPr>
              <w:instrText xml:space="preserve"> PAGEREF _Toc141424656 \h </w:instrText>
            </w:r>
            <w:r>
              <w:rPr>
                <w:noProof/>
                <w:webHidden/>
              </w:rPr>
            </w:r>
            <w:r>
              <w:rPr>
                <w:noProof/>
                <w:webHidden/>
              </w:rPr>
              <w:fldChar w:fldCharType="separate"/>
            </w:r>
            <w:r>
              <w:rPr>
                <w:noProof/>
                <w:webHidden/>
              </w:rPr>
              <w:t>14</w:t>
            </w:r>
            <w:r>
              <w:rPr>
                <w:noProof/>
                <w:webHidden/>
              </w:rPr>
              <w:fldChar w:fldCharType="end"/>
            </w:r>
          </w:hyperlink>
        </w:p>
        <w:p w14:paraId="73671E27" w14:textId="7A86B7B7" w:rsidR="005C01AC" w:rsidRDefault="005C01AC">
          <w:pPr>
            <w:pStyle w:val="Inhopg1"/>
            <w:rPr>
              <w:rFonts w:asciiTheme="minorHAnsi" w:eastAsiaTheme="minorEastAsia" w:hAnsiTheme="minorHAnsi" w:cstheme="minorBidi"/>
              <w:b w:val="0"/>
              <w:iCs w:val="0"/>
              <w:sz w:val="24"/>
            </w:rPr>
          </w:pPr>
          <w:hyperlink w:anchor="_Toc141424657" w:history="1">
            <w:r w:rsidRPr="00270A76">
              <w:rPr>
                <w:rStyle w:val="Hyperlink"/>
                <w:rFonts w:eastAsia="MS Mincho" w:cstheme="minorHAnsi"/>
              </w:rPr>
              <w:t>3.</w:t>
            </w:r>
            <w:r>
              <w:rPr>
                <w:rFonts w:asciiTheme="minorHAnsi" w:eastAsiaTheme="minorEastAsia" w:hAnsiTheme="minorHAnsi" w:cstheme="minorBidi"/>
                <w:b w:val="0"/>
                <w:iCs w:val="0"/>
                <w:sz w:val="24"/>
              </w:rPr>
              <w:tab/>
            </w:r>
            <w:r w:rsidRPr="00270A76">
              <w:rPr>
                <w:rStyle w:val="Hyperlink"/>
                <w:rFonts w:cstheme="minorHAnsi"/>
              </w:rPr>
              <w:t>Selectieprocedure</w:t>
            </w:r>
            <w:r>
              <w:rPr>
                <w:webHidden/>
              </w:rPr>
              <w:tab/>
            </w:r>
            <w:r>
              <w:rPr>
                <w:webHidden/>
              </w:rPr>
              <w:fldChar w:fldCharType="begin"/>
            </w:r>
            <w:r>
              <w:rPr>
                <w:webHidden/>
              </w:rPr>
              <w:instrText xml:space="preserve"> PAGEREF _Toc141424657 \h </w:instrText>
            </w:r>
            <w:r>
              <w:rPr>
                <w:webHidden/>
              </w:rPr>
            </w:r>
            <w:r>
              <w:rPr>
                <w:webHidden/>
              </w:rPr>
              <w:fldChar w:fldCharType="separate"/>
            </w:r>
            <w:r>
              <w:rPr>
                <w:webHidden/>
              </w:rPr>
              <w:t>15</w:t>
            </w:r>
            <w:r>
              <w:rPr>
                <w:webHidden/>
              </w:rPr>
              <w:fldChar w:fldCharType="end"/>
            </w:r>
          </w:hyperlink>
        </w:p>
        <w:p w14:paraId="55FCAC3D" w14:textId="24629AC6" w:rsidR="005C01AC" w:rsidRDefault="005C01AC">
          <w:pPr>
            <w:pStyle w:val="Inhopg3"/>
            <w:rPr>
              <w:rFonts w:asciiTheme="minorHAnsi" w:eastAsiaTheme="minorEastAsia" w:hAnsiTheme="minorHAnsi" w:cstheme="minorBidi"/>
              <w:noProof/>
              <w:sz w:val="24"/>
            </w:rPr>
          </w:pPr>
          <w:hyperlink w:anchor="_Toc141424658" w:history="1">
            <w:r w:rsidRPr="00270A76">
              <w:rPr>
                <w:rStyle w:val="Hyperlink"/>
                <w:rFonts w:eastAsia="MS Mincho"/>
                <w:noProof/>
              </w:rPr>
              <w:t xml:space="preserve">3.1 </w:t>
            </w:r>
            <w:r>
              <w:rPr>
                <w:rFonts w:asciiTheme="minorHAnsi" w:eastAsiaTheme="minorEastAsia" w:hAnsiTheme="minorHAnsi" w:cstheme="minorBidi"/>
                <w:noProof/>
                <w:sz w:val="24"/>
              </w:rPr>
              <w:tab/>
            </w:r>
            <w:r w:rsidRPr="00270A76">
              <w:rPr>
                <w:rStyle w:val="Hyperlink"/>
                <w:rFonts w:eastAsia="MS Mincho"/>
                <w:noProof/>
              </w:rPr>
              <w:t>Aanmelding</w:t>
            </w:r>
            <w:r w:rsidRPr="00270A76">
              <w:rPr>
                <w:rStyle w:val="Hyperlink"/>
                <w:rFonts w:eastAsia="MS Mincho" w:cstheme="minorHAnsi"/>
                <w:noProof/>
              </w:rPr>
              <w:t>, wijze van beoordelen</w:t>
            </w:r>
            <w:r>
              <w:rPr>
                <w:noProof/>
                <w:webHidden/>
              </w:rPr>
              <w:tab/>
            </w:r>
            <w:r>
              <w:rPr>
                <w:noProof/>
                <w:webHidden/>
              </w:rPr>
              <w:fldChar w:fldCharType="begin"/>
            </w:r>
            <w:r>
              <w:rPr>
                <w:noProof/>
                <w:webHidden/>
              </w:rPr>
              <w:instrText xml:space="preserve"> PAGEREF _Toc141424658 \h </w:instrText>
            </w:r>
            <w:r>
              <w:rPr>
                <w:noProof/>
                <w:webHidden/>
              </w:rPr>
            </w:r>
            <w:r>
              <w:rPr>
                <w:noProof/>
                <w:webHidden/>
              </w:rPr>
              <w:fldChar w:fldCharType="separate"/>
            </w:r>
            <w:r>
              <w:rPr>
                <w:noProof/>
                <w:webHidden/>
              </w:rPr>
              <w:t>15</w:t>
            </w:r>
            <w:r>
              <w:rPr>
                <w:noProof/>
                <w:webHidden/>
              </w:rPr>
              <w:fldChar w:fldCharType="end"/>
            </w:r>
          </w:hyperlink>
        </w:p>
        <w:p w14:paraId="5968738E" w14:textId="3B6D87A2" w:rsidR="005C01AC" w:rsidRDefault="005C01AC">
          <w:pPr>
            <w:pStyle w:val="Inhopg3"/>
            <w:rPr>
              <w:rFonts w:asciiTheme="minorHAnsi" w:eastAsiaTheme="minorEastAsia" w:hAnsiTheme="minorHAnsi" w:cstheme="minorBidi"/>
              <w:noProof/>
              <w:sz w:val="24"/>
            </w:rPr>
          </w:pPr>
          <w:hyperlink w:anchor="_Toc141424659" w:history="1">
            <w:r w:rsidRPr="00270A76">
              <w:rPr>
                <w:rStyle w:val="Hyperlink"/>
                <w:noProof/>
              </w:rPr>
              <w:t>3.2</w:t>
            </w:r>
            <w:r>
              <w:rPr>
                <w:rFonts w:asciiTheme="minorHAnsi" w:eastAsiaTheme="minorEastAsia" w:hAnsiTheme="minorHAnsi" w:cstheme="minorBidi"/>
                <w:noProof/>
                <w:sz w:val="24"/>
              </w:rPr>
              <w:tab/>
            </w:r>
            <w:r w:rsidRPr="00270A76">
              <w:rPr>
                <w:rStyle w:val="Hyperlink"/>
                <w:noProof/>
              </w:rPr>
              <w:t xml:space="preserve"> Inschrijving</w:t>
            </w:r>
            <w:r w:rsidRPr="00270A76">
              <w:rPr>
                <w:rStyle w:val="Hyperlink"/>
                <w:rFonts w:eastAsia="MS Mincho"/>
                <w:noProof/>
              </w:rPr>
              <w:t>; beoordelingsaspecten</w:t>
            </w:r>
            <w:r>
              <w:rPr>
                <w:noProof/>
                <w:webHidden/>
              </w:rPr>
              <w:tab/>
            </w:r>
            <w:r>
              <w:rPr>
                <w:noProof/>
                <w:webHidden/>
              </w:rPr>
              <w:fldChar w:fldCharType="begin"/>
            </w:r>
            <w:r>
              <w:rPr>
                <w:noProof/>
                <w:webHidden/>
              </w:rPr>
              <w:instrText xml:space="preserve"> PAGEREF _Toc141424659 \h </w:instrText>
            </w:r>
            <w:r>
              <w:rPr>
                <w:noProof/>
                <w:webHidden/>
              </w:rPr>
            </w:r>
            <w:r>
              <w:rPr>
                <w:noProof/>
                <w:webHidden/>
              </w:rPr>
              <w:fldChar w:fldCharType="separate"/>
            </w:r>
            <w:r>
              <w:rPr>
                <w:noProof/>
                <w:webHidden/>
              </w:rPr>
              <w:t>16</w:t>
            </w:r>
            <w:r>
              <w:rPr>
                <w:noProof/>
                <w:webHidden/>
              </w:rPr>
              <w:fldChar w:fldCharType="end"/>
            </w:r>
          </w:hyperlink>
        </w:p>
        <w:p w14:paraId="1725EECC" w14:textId="07CB4356" w:rsidR="005C01AC" w:rsidRDefault="005C01AC">
          <w:pPr>
            <w:pStyle w:val="Inhopg3"/>
            <w:rPr>
              <w:rFonts w:asciiTheme="minorHAnsi" w:eastAsiaTheme="minorEastAsia" w:hAnsiTheme="minorHAnsi" w:cstheme="minorBidi"/>
              <w:noProof/>
              <w:sz w:val="24"/>
            </w:rPr>
          </w:pPr>
          <w:hyperlink w:anchor="_Toc141424660" w:history="1">
            <w:r w:rsidRPr="00270A76">
              <w:rPr>
                <w:rStyle w:val="Hyperlink"/>
                <w:rFonts w:eastAsia="MS Mincho"/>
                <w:noProof/>
              </w:rPr>
              <w:t xml:space="preserve">3.2.1 </w:t>
            </w:r>
            <w:r>
              <w:rPr>
                <w:rFonts w:asciiTheme="minorHAnsi" w:eastAsiaTheme="minorEastAsia" w:hAnsiTheme="minorHAnsi" w:cstheme="minorBidi"/>
                <w:noProof/>
                <w:sz w:val="24"/>
              </w:rPr>
              <w:tab/>
            </w:r>
            <w:r w:rsidRPr="00270A76">
              <w:rPr>
                <w:rStyle w:val="Hyperlink"/>
                <w:rFonts w:eastAsia="MS Mincho"/>
                <w:noProof/>
              </w:rPr>
              <w:t>Toets van de juistheid en volledigheid</w:t>
            </w:r>
            <w:r>
              <w:rPr>
                <w:noProof/>
                <w:webHidden/>
              </w:rPr>
              <w:tab/>
            </w:r>
            <w:r>
              <w:rPr>
                <w:noProof/>
                <w:webHidden/>
              </w:rPr>
              <w:fldChar w:fldCharType="begin"/>
            </w:r>
            <w:r>
              <w:rPr>
                <w:noProof/>
                <w:webHidden/>
              </w:rPr>
              <w:instrText xml:space="preserve"> PAGEREF _Toc141424660 \h </w:instrText>
            </w:r>
            <w:r>
              <w:rPr>
                <w:noProof/>
                <w:webHidden/>
              </w:rPr>
            </w:r>
            <w:r>
              <w:rPr>
                <w:noProof/>
                <w:webHidden/>
              </w:rPr>
              <w:fldChar w:fldCharType="separate"/>
            </w:r>
            <w:r>
              <w:rPr>
                <w:noProof/>
                <w:webHidden/>
              </w:rPr>
              <w:t>16</w:t>
            </w:r>
            <w:r>
              <w:rPr>
                <w:noProof/>
                <w:webHidden/>
              </w:rPr>
              <w:fldChar w:fldCharType="end"/>
            </w:r>
          </w:hyperlink>
        </w:p>
        <w:p w14:paraId="2546C447" w14:textId="4A45663D" w:rsidR="005C01AC" w:rsidRDefault="005C01AC">
          <w:pPr>
            <w:pStyle w:val="Inhopg3"/>
            <w:rPr>
              <w:rFonts w:asciiTheme="minorHAnsi" w:eastAsiaTheme="minorEastAsia" w:hAnsiTheme="minorHAnsi" w:cstheme="minorBidi"/>
              <w:noProof/>
              <w:sz w:val="24"/>
            </w:rPr>
          </w:pPr>
          <w:hyperlink w:anchor="_Toc141424661" w:history="1">
            <w:r w:rsidRPr="00270A76">
              <w:rPr>
                <w:rStyle w:val="Hyperlink"/>
                <w:rFonts w:eastAsia="MS Mincho"/>
                <w:noProof/>
              </w:rPr>
              <w:t xml:space="preserve">3.2.2 </w:t>
            </w:r>
            <w:r>
              <w:rPr>
                <w:rFonts w:asciiTheme="minorHAnsi" w:eastAsiaTheme="minorEastAsia" w:hAnsiTheme="minorHAnsi" w:cstheme="minorBidi"/>
                <w:noProof/>
                <w:sz w:val="24"/>
              </w:rPr>
              <w:tab/>
            </w:r>
            <w:r w:rsidRPr="00270A76">
              <w:rPr>
                <w:rStyle w:val="Hyperlink"/>
                <w:rFonts w:eastAsia="MS Mincho"/>
                <w:noProof/>
              </w:rPr>
              <w:t>Toets van de verplichte en facultatieve uitsluitingsgronden</w:t>
            </w:r>
            <w:r>
              <w:rPr>
                <w:noProof/>
                <w:webHidden/>
              </w:rPr>
              <w:tab/>
            </w:r>
            <w:r>
              <w:rPr>
                <w:noProof/>
                <w:webHidden/>
              </w:rPr>
              <w:fldChar w:fldCharType="begin"/>
            </w:r>
            <w:r>
              <w:rPr>
                <w:noProof/>
                <w:webHidden/>
              </w:rPr>
              <w:instrText xml:space="preserve"> PAGEREF _Toc141424661 \h </w:instrText>
            </w:r>
            <w:r>
              <w:rPr>
                <w:noProof/>
                <w:webHidden/>
              </w:rPr>
            </w:r>
            <w:r>
              <w:rPr>
                <w:noProof/>
                <w:webHidden/>
              </w:rPr>
              <w:fldChar w:fldCharType="separate"/>
            </w:r>
            <w:r>
              <w:rPr>
                <w:noProof/>
                <w:webHidden/>
              </w:rPr>
              <w:t>16</w:t>
            </w:r>
            <w:r>
              <w:rPr>
                <w:noProof/>
                <w:webHidden/>
              </w:rPr>
              <w:fldChar w:fldCharType="end"/>
            </w:r>
          </w:hyperlink>
        </w:p>
        <w:p w14:paraId="26E4AC2A" w14:textId="7829B30F" w:rsidR="005C01AC" w:rsidRDefault="005C01AC">
          <w:pPr>
            <w:pStyle w:val="Inhopg3"/>
            <w:rPr>
              <w:rFonts w:asciiTheme="minorHAnsi" w:eastAsiaTheme="minorEastAsia" w:hAnsiTheme="minorHAnsi" w:cstheme="minorBidi"/>
              <w:noProof/>
              <w:sz w:val="24"/>
            </w:rPr>
          </w:pPr>
          <w:hyperlink w:anchor="_Toc141424662" w:history="1">
            <w:r w:rsidRPr="00270A76">
              <w:rPr>
                <w:rStyle w:val="Hyperlink"/>
                <w:rFonts w:eastAsia="MS Mincho"/>
                <w:noProof/>
              </w:rPr>
              <w:t>3.2.3</w:t>
            </w:r>
            <w:r>
              <w:rPr>
                <w:rFonts w:asciiTheme="minorHAnsi" w:eastAsiaTheme="minorEastAsia" w:hAnsiTheme="minorHAnsi" w:cstheme="minorBidi"/>
                <w:noProof/>
                <w:sz w:val="24"/>
              </w:rPr>
              <w:tab/>
            </w:r>
            <w:r w:rsidRPr="00270A76">
              <w:rPr>
                <w:rStyle w:val="Hyperlink"/>
                <w:rFonts w:eastAsia="MS Mincho"/>
                <w:noProof/>
              </w:rPr>
              <w:t xml:space="preserve"> Toets van de geschiktheidseisen</w:t>
            </w:r>
            <w:r>
              <w:rPr>
                <w:noProof/>
                <w:webHidden/>
              </w:rPr>
              <w:tab/>
            </w:r>
            <w:r>
              <w:rPr>
                <w:noProof/>
                <w:webHidden/>
              </w:rPr>
              <w:fldChar w:fldCharType="begin"/>
            </w:r>
            <w:r>
              <w:rPr>
                <w:noProof/>
                <w:webHidden/>
              </w:rPr>
              <w:instrText xml:space="preserve"> PAGEREF _Toc141424662 \h </w:instrText>
            </w:r>
            <w:r>
              <w:rPr>
                <w:noProof/>
                <w:webHidden/>
              </w:rPr>
            </w:r>
            <w:r>
              <w:rPr>
                <w:noProof/>
                <w:webHidden/>
              </w:rPr>
              <w:fldChar w:fldCharType="separate"/>
            </w:r>
            <w:r>
              <w:rPr>
                <w:noProof/>
                <w:webHidden/>
              </w:rPr>
              <w:t>17</w:t>
            </w:r>
            <w:r>
              <w:rPr>
                <w:noProof/>
                <w:webHidden/>
              </w:rPr>
              <w:fldChar w:fldCharType="end"/>
            </w:r>
          </w:hyperlink>
        </w:p>
        <w:p w14:paraId="2DAD8EF7" w14:textId="34E9D6F4" w:rsidR="005C01AC" w:rsidRDefault="005C01AC">
          <w:pPr>
            <w:pStyle w:val="Inhopg3"/>
            <w:rPr>
              <w:rFonts w:asciiTheme="minorHAnsi" w:eastAsiaTheme="minorEastAsia" w:hAnsiTheme="minorHAnsi" w:cstheme="minorBidi"/>
              <w:noProof/>
              <w:sz w:val="24"/>
            </w:rPr>
          </w:pPr>
          <w:hyperlink w:anchor="_Toc141424663" w:history="1">
            <w:r w:rsidRPr="00270A76">
              <w:rPr>
                <w:rStyle w:val="Hyperlink"/>
                <w:rFonts w:eastAsia="MS Mincho"/>
                <w:noProof/>
              </w:rPr>
              <w:t>3.2.3.1</w:t>
            </w:r>
            <w:r>
              <w:rPr>
                <w:rFonts w:asciiTheme="minorHAnsi" w:eastAsiaTheme="minorEastAsia" w:hAnsiTheme="minorHAnsi" w:cstheme="minorBidi"/>
                <w:noProof/>
                <w:sz w:val="24"/>
              </w:rPr>
              <w:tab/>
            </w:r>
            <w:r w:rsidRPr="00270A76">
              <w:rPr>
                <w:rStyle w:val="Hyperlink"/>
                <w:rFonts w:eastAsia="MS Mincho"/>
                <w:noProof/>
              </w:rPr>
              <w:t xml:space="preserve"> Financiële en economische draagkracht</w:t>
            </w:r>
            <w:r>
              <w:rPr>
                <w:noProof/>
                <w:webHidden/>
              </w:rPr>
              <w:tab/>
            </w:r>
            <w:r>
              <w:rPr>
                <w:noProof/>
                <w:webHidden/>
              </w:rPr>
              <w:fldChar w:fldCharType="begin"/>
            </w:r>
            <w:r>
              <w:rPr>
                <w:noProof/>
                <w:webHidden/>
              </w:rPr>
              <w:instrText xml:space="preserve"> PAGEREF _Toc141424663 \h </w:instrText>
            </w:r>
            <w:r>
              <w:rPr>
                <w:noProof/>
                <w:webHidden/>
              </w:rPr>
            </w:r>
            <w:r>
              <w:rPr>
                <w:noProof/>
                <w:webHidden/>
              </w:rPr>
              <w:fldChar w:fldCharType="separate"/>
            </w:r>
            <w:r>
              <w:rPr>
                <w:noProof/>
                <w:webHidden/>
              </w:rPr>
              <w:t>17</w:t>
            </w:r>
            <w:r>
              <w:rPr>
                <w:noProof/>
                <w:webHidden/>
              </w:rPr>
              <w:fldChar w:fldCharType="end"/>
            </w:r>
          </w:hyperlink>
        </w:p>
        <w:p w14:paraId="76526D0C" w14:textId="49ACACAC" w:rsidR="005C01AC" w:rsidRDefault="005C01AC">
          <w:pPr>
            <w:pStyle w:val="Inhopg3"/>
            <w:rPr>
              <w:rFonts w:asciiTheme="minorHAnsi" w:eastAsiaTheme="minorEastAsia" w:hAnsiTheme="minorHAnsi" w:cstheme="minorBidi"/>
              <w:noProof/>
              <w:sz w:val="24"/>
            </w:rPr>
          </w:pPr>
          <w:hyperlink w:anchor="_Toc141424664" w:history="1">
            <w:r w:rsidRPr="00270A76">
              <w:rPr>
                <w:rStyle w:val="Hyperlink"/>
                <w:rFonts w:eastAsia="MS Mincho"/>
                <w:noProof/>
              </w:rPr>
              <w:t>3.2.3.2</w:t>
            </w:r>
            <w:r>
              <w:rPr>
                <w:rFonts w:asciiTheme="minorHAnsi" w:eastAsiaTheme="minorEastAsia" w:hAnsiTheme="minorHAnsi" w:cstheme="minorBidi"/>
                <w:noProof/>
                <w:sz w:val="24"/>
              </w:rPr>
              <w:tab/>
            </w:r>
            <w:r w:rsidRPr="00270A76">
              <w:rPr>
                <w:rStyle w:val="Hyperlink"/>
                <w:rFonts w:eastAsia="MS Mincho"/>
                <w:noProof/>
              </w:rPr>
              <w:t xml:space="preserve"> Beroepsbevoegdheid</w:t>
            </w:r>
            <w:r>
              <w:rPr>
                <w:noProof/>
                <w:webHidden/>
              </w:rPr>
              <w:tab/>
            </w:r>
            <w:r>
              <w:rPr>
                <w:noProof/>
                <w:webHidden/>
              </w:rPr>
              <w:fldChar w:fldCharType="begin"/>
            </w:r>
            <w:r>
              <w:rPr>
                <w:noProof/>
                <w:webHidden/>
              </w:rPr>
              <w:instrText xml:space="preserve"> PAGEREF _Toc141424664 \h </w:instrText>
            </w:r>
            <w:r>
              <w:rPr>
                <w:noProof/>
                <w:webHidden/>
              </w:rPr>
            </w:r>
            <w:r>
              <w:rPr>
                <w:noProof/>
                <w:webHidden/>
              </w:rPr>
              <w:fldChar w:fldCharType="separate"/>
            </w:r>
            <w:r>
              <w:rPr>
                <w:noProof/>
                <w:webHidden/>
              </w:rPr>
              <w:t>18</w:t>
            </w:r>
            <w:r>
              <w:rPr>
                <w:noProof/>
                <w:webHidden/>
              </w:rPr>
              <w:fldChar w:fldCharType="end"/>
            </w:r>
          </w:hyperlink>
        </w:p>
        <w:p w14:paraId="532E64F6" w14:textId="4095F529" w:rsidR="005C01AC" w:rsidRDefault="005C01AC">
          <w:pPr>
            <w:pStyle w:val="Inhopg3"/>
            <w:rPr>
              <w:rFonts w:asciiTheme="minorHAnsi" w:eastAsiaTheme="minorEastAsia" w:hAnsiTheme="minorHAnsi" w:cstheme="minorBidi"/>
              <w:noProof/>
              <w:sz w:val="24"/>
            </w:rPr>
          </w:pPr>
          <w:hyperlink w:anchor="_Toc141424665" w:history="1">
            <w:r w:rsidRPr="00270A76">
              <w:rPr>
                <w:rStyle w:val="Hyperlink"/>
                <w:rFonts w:eastAsia="MS Mincho"/>
                <w:noProof/>
              </w:rPr>
              <w:t>3.2.3.3</w:t>
            </w:r>
            <w:r>
              <w:rPr>
                <w:rFonts w:asciiTheme="minorHAnsi" w:eastAsiaTheme="minorEastAsia" w:hAnsiTheme="minorHAnsi" w:cstheme="minorBidi"/>
                <w:noProof/>
                <w:sz w:val="24"/>
              </w:rPr>
              <w:tab/>
            </w:r>
            <w:r w:rsidRPr="00270A76">
              <w:rPr>
                <w:rStyle w:val="Hyperlink"/>
                <w:rFonts w:eastAsia="MS Mincho"/>
                <w:noProof/>
              </w:rPr>
              <w:t xml:space="preserve"> Technische bekwaamheid of beroepsbekwaamheid</w:t>
            </w:r>
            <w:r>
              <w:rPr>
                <w:noProof/>
                <w:webHidden/>
              </w:rPr>
              <w:tab/>
            </w:r>
            <w:r>
              <w:rPr>
                <w:noProof/>
                <w:webHidden/>
              </w:rPr>
              <w:fldChar w:fldCharType="begin"/>
            </w:r>
            <w:r>
              <w:rPr>
                <w:noProof/>
                <w:webHidden/>
              </w:rPr>
              <w:instrText xml:space="preserve"> PAGEREF _Toc141424665 \h </w:instrText>
            </w:r>
            <w:r>
              <w:rPr>
                <w:noProof/>
                <w:webHidden/>
              </w:rPr>
            </w:r>
            <w:r>
              <w:rPr>
                <w:noProof/>
                <w:webHidden/>
              </w:rPr>
              <w:fldChar w:fldCharType="separate"/>
            </w:r>
            <w:r>
              <w:rPr>
                <w:noProof/>
                <w:webHidden/>
              </w:rPr>
              <w:t>18</w:t>
            </w:r>
            <w:r>
              <w:rPr>
                <w:noProof/>
                <w:webHidden/>
              </w:rPr>
              <w:fldChar w:fldCharType="end"/>
            </w:r>
          </w:hyperlink>
        </w:p>
        <w:p w14:paraId="35E41818" w14:textId="6E317610" w:rsidR="005C01AC" w:rsidRDefault="005C01AC">
          <w:pPr>
            <w:pStyle w:val="Inhopg3"/>
            <w:rPr>
              <w:rFonts w:asciiTheme="minorHAnsi" w:eastAsiaTheme="minorEastAsia" w:hAnsiTheme="minorHAnsi" w:cstheme="minorBidi"/>
              <w:noProof/>
              <w:sz w:val="24"/>
            </w:rPr>
          </w:pPr>
          <w:hyperlink w:anchor="_Toc141424666" w:history="1">
            <w:r w:rsidRPr="00270A76">
              <w:rPr>
                <w:rStyle w:val="Hyperlink"/>
                <w:rFonts w:eastAsia="MS Mincho"/>
                <w:noProof/>
              </w:rPr>
              <w:t>3.2.3.4</w:t>
            </w:r>
            <w:r>
              <w:rPr>
                <w:rFonts w:asciiTheme="minorHAnsi" w:eastAsiaTheme="minorEastAsia" w:hAnsiTheme="minorHAnsi" w:cstheme="minorBidi"/>
                <w:noProof/>
                <w:sz w:val="24"/>
              </w:rPr>
              <w:tab/>
            </w:r>
            <w:r w:rsidRPr="00270A76">
              <w:rPr>
                <w:rStyle w:val="Hyperlink"/>
                <w:rFonts w:eastAsia="MS Mincho"/>
                <w:noProof/>
              </w:rPr>
              <w:t xml:space="preserve"> Ervaring en omzet</w:t>
            </w:r>
            <w:r>
              <w:rPr>
                <w:noProof/>
                <w:webHidden/>
              </w:rPr>
              <w:tab/>
            </w:r>
            <w:r>
              <w:rPr>
                <w:noProof/>
                <w:webHidden/>
              </w:rPr>
              <w:fldChar w:fldCharType="begin"/>
            </w:r>
            <w:r>
              <w:rPr>
                <w:noProof/>
                <w:webHidden/>
              </w:rPr>
              <w:instrText xml:space="preserve"> PAGEREF _Toc141424666 \h </w:instrText>
            </w:r>
            <w:r>
              <w:rPr>
                <w:noProof/>
                <w:webHidden/>
              </w:rPr>
            </w:r>
            <w:r>
              <w:rPr>
                <w:noProof/>
                <w:webHidden/>
              </w:rPr>
              <w:fldChar w:fldCharType="separate"/>
            </w:r>
            <w:r>
              <w:rPr>
                <w:noProof/>
                <w:webHidden/>
              </w:rPr>
              <w:t>20</w:t>
            </w:r>
            <w:r>
              <w:rPr>
                <w:noProof/>
                <w:webHidden/>
              </w:rPr>
              <w:fldChar w:fldCharType="end"/>
            </w:r>
          </w:hyperlink>
        </w:p>
        <w:p w14:paraId="0A7D2BAF" w14:textId="6C635396" w:rsidR="005C01AC" w:rsidRDefault="005C01AC">
          <w:pPr>
            <w:pStyle w:val="Inhopg1"/>
            <w:rPr>
              <w:rFonts w:asciiTheme="minorHAnsi" w:eastAsiaTheme="minorEastAsia" w:hAnsiTheme="minorHAnsi" w:cstheme="minorBidi"/>
              <w:b w:val="0"/>
              <w:iCs w:val="0"/>
              <w:sz w:val="24"/>
            </w:rPr>
          </w:pPr>
          <w:hyperlink w:anchor="_Toc141424667" w:history="1">
            <w:r w:rsidRPr="00270A76">
              <w:rPr>
                <w:rStyle w:val="Hyperlink"/>
                <w:rFonts w:eastAsia="MS Mincho" w:cstheme="minorHAnsi"/>
              </w:rPr>
              <w:t>4.</w:t>
            </w:r>
            <w:r>
              <w:rPr>
                <w:rFonts w:asciiTheme="minorHAnsi" w:eastAsiaTheme="minorEastAsia" w:hAnsiTheme="minorHAnsi" w:cstheme="minorBidi"/>
                <w:b w:val="0"/>
                <w:iCs w:val="0"/>
                <w:sz w:val="24"/>
              </w:rPr>
              <w:tab/>
            </w:r>
            <w:r w:rsidRPr="00270A76">
              <w:rPr>
                <w:rStyle w:val="Hyperlink"/>
                <w:rFonts w:eastAsia="MS Mincho" w:cstheme="minorHAnsi"/>
              </w:rPr>
              <w:t>Programma van Eisen</w:t>
            </w:r>
            <w:r>
              <w:rPr>
                <w:webHidden/>
              </w:rPr>
              <w:tab/>
            </w:r>
            <w:r>
              <w:rPr>
                <w:webHidden/>
              </w:rPr>
              <w:fldChar w:fldCharType="begin"/>
            </w:r>
            <w:r>
              <w:rPr>
                <w:webHidden/>
              </w:rPr>
              <w:instrText xml:space="preserve"> PAGEREF _Toc141424667 \h </w:instrText>
            </w:r>
            <w:r>
              <w:rPr>
                <w:webHidden/>
              </w:rPr>
            </w:r>
            <w:r>
              <w:rPr>
                <w:webHidden/>
              </w:rPr>
              <w:fldChar w:fldCharType="separate"/>
            </w:r>
            <w:r>
              <w:rPr>
                <w:webHidden/>
              </w:rPr>
              <w:t>21</w:t>
            </w:r>
            <w:r>
              <w:rPr>
                <w:webHidden/>
              </w:rPr>
              <w:fldChar w:fldCharType="end"/>
            </w:r>
          </w:hyperlink>
        </w:p>
        <w:p w14:paraId="7F019FAD" w14:textId="2EE23848" w:rsidR="005C01AC" w:rsidRDefault="005C01AC">
          <w:pPr>
            <w:pStyle w:val="Inhopg3"/>
            <w:rPr>
              <w:rFonts w:asciiTheme="minorHAnsi" w:eastAsiaTheme="minorEastAsia" w:hAnsiTheme="minorHAnsi" w:cstheme="minorBidi"/>
              <w:noProof/>
              <w:sz w:val="24"/>
            </w:rPr>
          </w:pPr>
          <w:hyperlink w:anchor="_Toc141424668" w:history="1">
            <w:r w:rsidRPr="00270A76">
              <w:rPr>
                <w:rStyle w:val="Hyperlink"/>
                <w:rFonts w:ascii="Calibri" w:hAnsi="Calibri" w:cs="Calibri"/>
                <w:noProof/>
              </w:rPr>
              <w:t>4.1</w:t>
            </w:r>
            <w:r>
              <w:rPr>
                <w:rFonts w:asciiTheme="minorHAnsi" w:eastAsiaTheme="minorEastAsia" w:hAnsiTheme="minorHAnsi" w:cstheme="minorBidi"/>
                <w:noProof/>
                <w:sz w:val="24"/>
              </w:rPr>
              <w:tab/>
            </w:r>
            <w:r w:rsidRPr="00270A76">
              <w:rPr>
                <w:rStyle w:val="Hyperlink"/>
                <w:rFonts w:ascii="Calibri" w:hAnsi="Calibri" w:cs="Calibri"/>
                <w:noProof/>
              </w:rPr>
              <w:t xml:space="preserve"> </w:t>
            </w:r>
            <w:r w:rsidRPr="00270A76">
              <w:rPr>
                <w:rStyle w:val="Hyperlink"/>
                <w:rFonts w:eastAsia="MS Mincho" w:cstheme="minorHAnsi"/>
                <w:noProof/>
              </w:rPr>
              <w:t>Algemene eisen</w:t>
            </w:r>
            <w:r>
              <w:rPr>
                <w:noProof/>
                <w:webHidden/>
              </w:rPr>
              <w:tab/>
            </w:r>
            <w:r>
              <w:rPr>
                <w:noProof/>
                <w:webHidden/>
              </w:rPr>
              <w:fldChar w:fldCharType="begin"/>
            </w:r>
            <w:r>
              <w:rPr>
                <w:noProof/>
                <w:webHidden/>
              </w:rPr>
              <w:instrText xml:space="preserve"> PAGEREF _Toc141424668 \h </w:instrText>
            </w:r>
            <w:r>
              <w:rPr>
                <w:noProof/>
                <w:webHidden/>
              </w:rPr>
            </w:r>
            <w:r>
              <w:rPr>
                <w:noProof/>
                <w:webHidden/>
              </w:rPr>
              <w:fldChar w:fldCharType="separate"/>
            </w:r>
            <w:r>
              <w:rPr>
                <w:noProof/>
                <w:webHidden/>
              </w:rPr>
              <w:t>21</w:t>
            </w:r>
            <w:r>
              <w:rPr>
                <w:noProof/>
                <w:webHidden/>
              </w:rPr>
              <w:fldChar w:fldCharType="end"/>
            </w:r>
          </w:hyperlink>
        </w:p>
        <w:p w14:paraId="7C57BE82" w14:textId="4451EEAB" w:rsidR="005C01AC" w:rsidRDefault="005C01AC">
          <w:pPr>
            <w:pStyle w:val="Inhopg3"/>
            <w:rPr>
              <w:rFonts w:asciiTheme="minorHAnsi" w:eastAsiaTheme="minorEastAsia" w:hAnsiTheme="minorHAnsi" w:cstheme="minorBidi"/>
              <w:noProof/>
              <w:sz w:val="24"/>
            </w:rPr>
          </w:pPr>
          <w:hyperlink w:anchor="_Toc141424669" w:history="1">
            <w:r w:rsidRPr="00270A76">
              <w:rPr>
                <w:rStyle w:val="Hyperlink"/>
                <w:rFonts w:eastAsia="MS Mincho" w:cstheme="minorHAnsi"/>
                <w:noProof/>
              </w:rPr>
              <w:t>4.2</w:t>
            </w:r>
            <w:r>
              <w:rPr>
                <w:rFonts w:asciiTheme="minorHAnsi" w:eastAsiaTheme="minorEastAsia" w:hAnsiTheme="minorHAnsi" w:cstheme="minorBidi"/>
                <w:noProof/>
                <w:sz w:val="24"/>
              </w:rPr>
              <w:tab/>
            </w:r>
            <w:r w:rsidRPr="00270A76">
              <w:rPr>
                <w:rStyle w:val="Hyperlink"/>
                <w:rFonts w:eastAsia="MS Mincho" w:cstheme="minorHAnsi"/>
                <w:noProof/>
              </w:rPr>
              <w:t>Transitie einde raamovereenkomst</w:t>
            </w:r>
            <w:r>
              <w:rPr>
                <w:noProof/>
                <w:webHidden/>
              </w:rPr>
              <w:tab/>
            </w:r>
            <w:r>
              <w:rPr>
                <w:noProof/>
                <w:webHidden/>
              </w:rPr>
              <w:fldChar w:fldCharType="begin"/>
            </w:r>
            <w:r>
              <w:rPr>
                <w:noProof/>
                <w:webHidden/>
              </w:rPr>
              <w:instrText xml:space="preserve"> PAGEREF _Toc141424669 \h </w:instrText>
            </w:r>
            <w:r>
              <w:rPr>
                <w:noProof/>
                <w:webHidden/>
              </w:rPr>
            </w:r>
            <w:r>
              <w:rPr>
                <w:noProof/>
                <w:webHidden/>
              </w:rPr>
              <w:fldChar w:fldCharType="separate"/>
            </w:r>
            <w:r>
              <w:rPr>
                <w:noProof/>
                <w:webHidden/>
              </w:rPr>
              <w:t>21</w:t>
            </w:r>
            <w:r>
              <w:rPr>
                <w:noProof/>
                <w:webHidden/>
              </w:rPr>
              <w:fldChar w:fldCharType="end"/>
            </w:r>
          </w:hyperlink>
        </w:p>
        <w:p w14:paraId="4D347B6F" w14:textId="1DFCE7F3" w:rsidR="005C01AC" w:rsidRDefault="005C01AC">
          <w:pPr>
            <w:pStyle w:val="Inhopg3"/>
            <w:rPr>
              <w:rFonts w:asciiTheme="minorHAnsi" w:eastAsiaTheme="minorEastAsia" w:hAnsiTheme="minorHAnsi" w:cstheme="minorBidi"/>
              <w:noProof/>
              <w:sz w:val="24"/>
            </w:rPr>
          </w:pPr>
          <w:hyperlink w:anchor="_Toc141424670" w:history="1">
            <w:r w:rsidRPr="00270A76">
              <w:rPr>
                <w:rStyle w:val="Hyperlink"/>
                <w:rFonts w:eastAsia="MS Mincho" w:cstheme="minorHAnsi"/>
                <w:noProof/>
              </w:rPr>
              <w:t xml:space="preserve">4.3 </w:t>
            </w:r>
            <w:r>
              <w:rPr>
                <w:rFonts w:asciiTheme="minorHAnsi" w:eastAsiaTheme="minorEastAsia" w:hAnsiTheme="minorHAnsi" w:cstheme="minorBidi"/>
                <w:noProof/>
                <w:sz w:val="24"/>
              </w:rPr>
              <w:tab/>
            </w:r>
            <w:r w:rsidRPr="00270A76">
              <w:rPr>
                <w:rStyle w:val="Hyperlink"/>
                <w:rFonts w:eastAsia="MS Mincho" w:cstheme="minorHAnsi"/>
                <w:noProof/>
              </w:rPr>
              <w:t>Prijs</w:t>
            </w:r>
            <w:r>
              <w:rPr>
                <w:noProof/>
                <w:webHidden/>
              </w:rPr>
              <w:tab/>
            </w:r>
            <w:r>
              <w:rPr>
                <w:noProof/>
                <w:webHidden/>
              </w:rPr>
              <w:fldChar w:fldCharType="begin"/>
            </w:r>
            <w:r>
              <w:rPr>
                <w:noProof/>
                <w:webHidden/>
              </w:rPr>
              <w:instrText xml:space="preserve"> PAGEREF _Toc141424670 \h </w:instrText>
            </w:r>
            <w:r>
              <w:rPr>
                <w:noProof/>
                <w:webHidden/>
              </w:rPr>
            </w:r>
            <w:r>
              <w:rPr>
                <w:noProof/>
                <w:webHidden/>
              </w:rPr>
              <w:fldChar w:fldCharType="separate"/>
            </w:r>
            <w:r>
              <w:rPr>
                <w:noProof/>
                <w:webHidden/>
              </w:rPr>
              <w:t>21</w:t>
            </w:r>
            <w:r>
              <w:rPr>
                <w:noProof/>
                <w:webHidden/>
              </w:rPr>
              <w:fldChar w:fldCharType="end"/>
            </w:r>
          </w:hyperlink>
        </w:p>
        <w:p w14:paraId="7170350D" w14:textId="794774FA" w:rsidR="005C01AC" w:rsidRDefault="005C01AC">
          <w:pPr>
            <w:pStyle w:val="Inhopg3"/>
            <w:rPr>
              <w:rFonts w:asciiTheme="minorHAnsi" w:eastAsiaTheme="minorEastAsia" w:hAnsiTheme="minorHAnsi" w:cstheme="minorBidi"/>
              <w:noProof/>
              <w:sz w:val="24"/>
            </w:rPr>
          </w:pPr>
          <w:hyperlink w:anchor="_Toc141424671" w:history="1">
            <w:r w:rsidRPr="00270A76">
              <w:rPr>
                <w:rStyle w:val="Hyperlink"/>
                <w:rFonts w:eastAsia="MS Mincho"/>
                <w:noProof/>
              </w:rPr>
              <w:t xml:space="preserve">4.4 </w:t>
            </w:r>
            <w:r>
              <w:rPr>
                <w:rFonts w:asciiTheme="minorHAnsi" w:eastAsiaTheme="minorEastAsia" w:hAnsiTheme="minorHAnsi" w:cstheme="minorBidi"/>
                <w:noProof/>
                <w:sz w:val="24"/>
              </w:rPr>
              <w:tab/>
            </w:r>
            <w:r w:rsidRPr="00270A76">
              <w:rPr>
                <w:rStyle w:val="Hyperlink"/>
                <w:rFonts w:eastAsia="MS Mincho"/>
                <w:noProof/>
              </w:rPr>
              <w:t>Minicompetitie</w:t>
            </w:r>
            <w:r>
              <w:rPr>
                <w:noProof/>
                <w:webHidden/>
              </w:rPr>
              <w:tab/>
            </w:r>
            <w:r>
              <w:rPr>
                <w:noProof/>
                <w:webHidden/>
              </w:rPr>
              <w:fldChar w:fldCharType="begin"/>
            </w:r>
            <w:r>
              <w:rPr>
                <w:noProof/>
                <w:webHidden/>
              </w:rPr>
              <w:instrText xml:space="preserve"> PAGEREF _Toc141424671 \h </w:instrText>
            </w:r>
            <w:r>
              <w:rPr>
                <w:noProof/>
                <w:webHidden/>
              </w:rPr>
            </w:r>
            <w:r>
              <w:rPr>
                <w:noProof/>
                <w:webHidden/>
              </w:rPr>
              <w:fldChar w:fldCharType="separate"/>
            </w:r>
            <w:r>
              <w:rPr>
                <w:noProof/>
                <w:webHidden/>
              </w:rPr>
              <w:t>22</w:t>
            </w:r>
            <w:r>
              <w:rPr>
                <w:noProof/>
                <w:webHidden/>
              </w:rPr>
              <w:fldChar w:fldCharType="end"/>
            </w:r>
          </w:hyperlink>
        </w:p>
        <w:p w14:paraId="78B02ADB" w14:textId="4A1ABF5B" w:rsidR="005C01AC" w:rsidRDefault="005C01AC">
          <w:pPr>
            <w:pStyle w:val="Inhopg1"/>
            <w:rPr>
              <w:rFonts w:asciiTheme="minorHAnsi" w:eastAsiaTheme="minorEastAsia" w:hAnsiTheme="minorHAnsi" w:cstheme="minorBidi"/>
              <w:b w:val="0"/>
              <w:iCs w:val="0"/>
              <w:sz w:val="24"/>
            </w:rPr>
          </w:pPr>
          <w:hyperlink w:anchor="_Toc141424672" w:history="1">
            <w:r w:rsidRPr="00270A76">
              <w:rPr>
                <w:rStyle w:val="Hyperlink"/>
                <w:rFonts w:eastAsia="MS Mincho" w:cstheme="minorHAnsi"/>
              </w:rPr>
              <w:t>5.</w:t>
            </w:r>
            <w:r>
              <w:rPr>
                <w:rFonts w:asciiTheme="minorHAnsi" w:eastAsiaTheme="minorEastAsia" w:hAnsiTheme="minorHAnsi" w:cstheme="minorBidi"/>
                <w:b w:val="0"/>
                <w:iCs w:val="0"/>
                <w:sz w:val="24"/>
              </w:rPr>
              <w:tab/>
            </w:r>
            <w:r w:rsidRPr="00270A76">
              <w:rPr>
                <w:rStyle w:val="Hyperlink"/>
                <w:rFonts w:eastAsia="MS Mincho" w:cstheme="minorHAnsi"/>
              </w:rPr>
              <w:t>Gunningsprocedure</w:t>
            </w:r>
            <w:r>
              <w:rPr>
                <w:webHidden/>
              </w:rPr>
              <w:tab/>
            </w:r>
            <w:r>
              <w:rPr>
                <w:webHidden/>
              </w:rPr>
              <w:fldChar w:fldCharType="begin"/>
            </w:r>
            <w:r>
              <w:rPr>
                <w:webHidden/>
              </w:rPr>
              <w:instrText xml:space="preserve"> PAGEREF _Toc141424672 \h </w:instrText>
            </w:r>
            <w:r>
              <w:rPr>
                <w:webHidden/>
              </w:rPr>
            </w:r>
            <w:r>
              <w:rPr>
                <w:webHidden/>
              </w:rPr>
              <w:fldChar w:fldCharType="separate"/>
            </w:r>
            <w:r>
              <w:rPr>
                <w:webHidden/>
              </w:rPr>
              <w:t>23</w:t>
            </w:r>
            <w:r>
              <w:rPr>
                <w:webHidden/>
              </w:rPr>
              <w:fldChar w:fldCharType="end"/>
            </w:r>
          </w:hyperlink>
        </w:p>
        <w:p w14:paraId="19690C92" w14:textId="6AD84D86" w:rsidR="005C01AC" w:rsidRDefault="005C01AC">
          <w:pPr>
            <w:pStyle w:val="Inhopg3"/>
            <w:rPr>
              <w:rFonts w:asciiTheme="minorHAnsi" w:eastAsiaTheme="minorEastAsia" w:hAnsiTheme="minorHAnsi" w:cstheme="minorBidi"/>
              <w:noProof/>
              <w:sz w:val="24"/>
            </w:rPr>
          </w:pPr>
          <w:hyperlink w:anchor="_Toc141424673" w:history="1">
            <w:r w:rsidRPr="00270A76">
              <w:rPr>
                <w:rStyle w:val="Hyperlink"/>
                <w:rFonts w:eastAsia="MS Mincho" w:cstheme="minorHAnsi"/>
                <w:noProof/>
              </w:rPr>
              <w:t xml:space="preserve">5.1 </w:t>
            </w:r>
            <w:r>
              <w:rPr>
                <w:rFonts w:asciiTheme="minorHAnsi" w:eastAsiaTheme="minorEastAsia" w:hAnsiTheme="minorHAnsi" w:cstheme="minorBidi"/>
                <w:noProof/>
                <w:sz w:val="24"/>
              </w:rPr>
              <w:tab/>
            </w:r>
            <w:r w:rsidRPr="00270A76">
              <w:rPr>
                <w:rStyle w:val="Hyperlink"/>
                <w:rFonts w:eastAsia="MS Mincho" w:cstheme="minorHAnsi"/>
                <w:noProof/>
              </w:rPr>
              <w:t>Minimumeisen</w:t>
            </w:r>
            <w:r>
              <w:rPr>
                <w:noProof/>
                <w:webHidden/>
              </w:rPr>
              <w:tab/>
            </w:r>
            <w:r>
              <w:rPr>
                <w:noProof/>
                <w:webHidden/>
              </w:rPr>
              <w:fldChar w:fldCharType="begin"/>
            </w:r>
            <w:r>
              <w:rPr>
                <w:noProof/>
                <w:webHidden/>
              </w:rPr>
              <w:instrText xml:space="preserve"> PAGEREF _Toc141424673 \h </w:instrText>
            </w:r>
            <w:r>
              <w:rPr>
                <w:noProof/>
                <w:webHidden/>
              </w:rPr>
            </w:r>
            <w:r>
              <w:rPr>
                <w:noProof/>
                <w:webHidden/>
              </w:rPr>
              <w:fldChar w:fldCharType="separate"/>
            </w:r>
            <w:r>
              <w:rPr>
                <w:noProof/>
                <w:webHidden/>
              </w:rPr>
              <w:t>23</w:t>
            </w:r>
            <w:r>
              <w:rPr>
                <w:noProof/>
                <w:webHidden/>
              </w:rPr>
              <w:fldChar w:fldCharType="end"/>
            </w:r>
          </w:hyperlink>
        </w:p>
        <w:p w14:paraId="6E13FE00" w14:textId="5663F865" w:rsidR="005C01AC" w:rsidRDefault="005C01AC">
          <w:pPr>
            <w:pStyle w:val="Inhopg3"/>
            <w:rPr>
              <w:rFonts w:asciiTheme="minorHAnsi" w:eastAsiaTheme="minorEastAsia" w:hAnsiTheme="minorHAnsi" w:cstheme="minorBidi"/>
              <w:noProof/>
              <w:sz w:val="24"/>
            </w:rPr>
          </w:pPr>
          <w:hyperlink w:anchor="_Toc141424674" w:history="1">
            <w:r w:rsidRPr="00270A76">
              <w:rPr>
                <w:rStyle w:val="Hyperlink"/>
                <w:rFonts w:cstheme="minorHAnsi"/>
                <w:noProof/>
              </w:rPr>
              <w:t xml:space="preserve">5.1.1 </w:t>
            </w:r>
            <w:r>
              <w:rPr>
                <w:rFonts w:asciiTheme="minorHAnsi" w:eastAsiaTheme="minorEastAsia" w:hAnsiTheme="minorHAnsi" w:cstheme="minorBidi"/>
                <w:noProof/>
                <w:sz w:val="24"/>
              </w:rPr>
              <w:tab/>
            </w:r>
            <w:r w:rsidRPr="00270A76">
              <w:rPr>
                <w:rStyle w:val="Hyperlink"/>
                <w:rFonts w:eastAsia="MS Mincho" w:cstheme="minorHAnsi"/>
                <w:noProof/>
              </w:rPr>
              <w:t>Uitgebreide omschrijving van de opdracht</w:t>
            </w:r>
            <w:r>
              <w:rPr>
                <w:noProof/>
                <w:webHidden/>
              </w:rPr>
              <w:tab/>
            </w:r>
            <w:r>
              <w:rPr>
                <w:noProof/>
                <w:webHidden/>
              </w:rPr>
              <w:fldChar w:fldCharType="begin"/>
            </w:r>
            <w:r>
              <w:rPr>
                <w:noProof/>
                <w:webHidden/>
              </w:rPr>
              <w:instrText xml:space="preserve"> PAGEREF _Toc141424674 \h </w:instrText>
            </w:r>
            <w:r>
              <w:rPr>
                <w:noProof/>
                <w:webHidden/>
              </w:rPr>
            </w:r>
            <w:r>
              <w:rPr>
                <w:noProof/>
                <w:webHidden/>
              </w:rPr>
              <w:fldChar w:fldCharType="separate"/>
            </w:r>
            <w:r>
              <w:rPr>
                <w:noProof/>
                <w:webHidden/>
              </w:rPr>
              <w:t>23</w:t>
            </w:r>
            <w:r>
              <w:rPr>
                <w:noProof/>
                <w:webHidden/>
              </w:rPr>
              <w:fldChar w:fldCharType="end"/>
            </w:r>
          </w:hyperlink>
        </w:p>
        <w:p w14:paraId="10043259" w14:textId="0F761600" w:rsidR="005C01AC" w:rsidRDefault="005C01AC">
          <w:pPr>
            <w:pStyle w:val="Inhopg3"/>
            <w:rPr>
              <w:rFonts w:asciiTheme="minorHAnsi" w:eastAsiaTheme="minorEastAsia" w:hAnsiTheme="minorHAnsi" w:cstheme="minorBidi"/>
              <w:noProof/>
              <w:sz w:val="24"/>
            </w:rPr>
          </w:pPr>
          <w:hyperlink w:anchor="_Toc141424675" w:history="1">
            <w:r w:rsidRPr="00270A76">
              <w:rPr>
                <w:rStyle w:val="Hyperlink"/>
                <w:rFonts w:cstheme="minorHAnsi"/>
                <w:noProof/>
              </w:rPr>
              <w:t>5.1.2</w:t>
            </w:r>
            <w:r>
              <w:rPr>
                <w:rFonts w:asciiTheme="minorHAnsi" w:eastAsiaTheme="minorEastAsia" w:hAnsiTheme="minorHAnsi" w:cstheme="minorBidi"/>
                <w:noProof/>
                <w:sz w:val="24"/>
              </w:rPr>
              <w:tab/>
            </w:r>
            <w:r w:rsidRPr="00270A76">
              <w:rPr>
                <w:rStyle w:val="Hyperlink"/>
                <w:rFonts w:cstheme="minorHAnsi"/>
                <w:noProof/>
              </w:rPr>
              <w:t xml:space="preserve"> </w:t>
            </w:r>
            <w:r w:rsidRPr="00270A76">
              <w:rPr>
                <w:rStyle w:val="Hyperlink"/>
                <w:rFonts w:eastAsia="MS Mincho" w:cstheme="minorHAnsi"/>
                <w:noProof/>
              </w:rPr>
              <w:t>Algemene Inkoopvoorwaarden VU en conceptovereenkomst</w:t>
            </w:r>
            <w:r>
              <w:rPr>
                <w:noProof/>
                <w:webHidden/>
              </w:rPr>
              <w:tab/>
            </w:r>
            <w:r>
              <w:rPr>
                <w:noProof/>
                <w:webHidden/>
              </w:rPr>
              <w:fldChar w:fldCharType="begin"/>
            </w:r>
            <w:r>
              <w:rPr>
                <w:noProof/>
                <w:webHidden/>
              </w:rPr>
              <w:instrText xml:space="preserve"> PAGEREF _Toc141424675 \h </w:instrText>
            </w:r>
            <w:r>
              <w:rPr>
                <w:noProof/>
                <w:webHidden/>
              </w:rPr>
            </w:r>
            <w:r>
              <w:rPr>
                <w:noProof/>
                <w:webHidden/>
              </w:rPr>
              <w:fldChar w:fldCharType="separate"/>
            </w:r>
            <w:r>
              <w:rPr>
                <w:noProof/>
                <w:webHidden/>
              </w:rPr>
              <w:t>23</w:t>
            </w:r>
            <w:r>
              <w:rPr>
                <w:noProof/>
                <w:webHidden/>
              </w:rPr>
              <w:fldChar w:fldCharType="end"/>
            </w:r>
          </w:hyperlink>
        </w:p>
        <w:p w14:paraId="0C0C4CFD" w14:textId="4A40AE56" w:rsidR="005C01AC" w:rsidRDefault="005C01AC">
          <w:pPr>
            <w:pStyle w:val="Inhopg3"/>
            <w:rPr>
              <w:rFonts w:asciiTheme="minorHAnsi" w:eastAsiaTheme="minorEastAsia" w:hAnsiTheme="minorHAnsi" w:cstheme="minorBidi"/>
              <w:noProof/>
              <w:sz w:val="24"/>
            </w:rPr>
          </w:pPr>
          <w:hyperlink w:anchor="_Toc141424676" w:history="1">
            <w:r w:rsidRPr="00270A76">
              <w:rPr>
                <w:rStyle w:val="Hyperlink"/>
                <w:noProof/>
              </w:rPr>
              <w:t>5.2</w:t>
            </w:r>
            <w:r>
              <w:rPr>
                <w:rFonts w:asciiTheme="minorHAnsi" w:eastAsiaTheme="minorEastAsia" w:hAnsiTheme="minorHAnsi" w:cstheme="minorBidi"/>
                <w:noProof/>
                <w:sz w:val="24"/>
              </w:rPr>
              <w:tab/>
            </w:r>
            <w:r w:rsidRPr="00270A76">
              <w:rPr>
                <w:rStyle w:val="Hyperlink"/>
                <w:noProof/>
              </w:rPr>
              <w:t xml:space="preserve"> Gunningscriteria en weging</w:t>
            </w:r>
            <w:r>
              <w:rPr>
                <w:noProof/>
                <w:webHidden/>
              </w:rPr>
              <w:tab/>
            </w:r>
            <w:r>
              <w:rPr>
                <w:noProof/>
                <w:webHidden/>
              </w:rPr>
              <w:fldChar w:fldCharType="begin"/>
            </w:r>
            <w:r>
              <w:rPr>
                <w:noProof/>
                <w:webHidden/>
              </w:rPr>
              <w:instrText xml:space="preserve"> PAGEREF _Toc141424676 \h </w:instrText>
            </w:r>
            <w:r>
              <w:rPr>
                <w:noProof/>
                <w:webHidden/>
              </w:rPr>
            </w:r>
            <w:r>
              <w:rPr>
                <w:noProof/>
                <w:webHidden/>
              </w:rPr>
              <w:fldChar w:fldCharType="separate"/>
            </w:r>
            <w:r>
              <w:rPr>
                <w:noProof/>
                <w:webHidden/>
              </w:rPr>
              <w:t>24</w:t>
            </w:r>
            <w:r>
              <w:rPr>
                <w:noProof/>
                <w:webHidden/>
              </w:rPr>
              <w:fldChar w:fldCharType="end"/>
            </w:r>
          </w:hyperlink>
        </w:p>
        <w:p w14:paraId="4EF2326B" w14:textId="08035DAF" w:rsidR="005C01AC" w:rsidRDefault="005C01AC">
          <w:pPr>
            <w:pStyle w:val="Inhopg3"/>
            <w:rPr>
              <w:rFonts w:asciiTheme="minorHAnsi" w:eastAsiaTheme="minorEastAsia" w:hAnsiTheme="minorHAnsi" w:cstheme="minorBidi"/>
              <w:noProof/>
              <w:sz w:val="24"/>
            </w:rPr>
          </w:pPr>
          <w:hyperlink w:anchor="_Toc141424677" w:history="1">
            <w:r w:rsidRPr="00270A76">
              <w:rPr>
                <w:rStyle w:val="Hyperlink"/>
                <w:rFonts w:cstheme="minorHAnsi"/>
                <w:noProof/>
              </w:rPr>
              <w:t xml:space="preserve">5.2.1 </w:t>
            </w:r>
            <w:r>
              <w:rPr>
                <w:rFonts w:asciiTheme="minorHAnsi" w:eastAsiaTheme="minorEastAsia" w:hAnsiTheme="minorHAnsi" w:cstheme="minorBidi"/>
                <w:noProof/>
                <w:sz w:val="24"/>
              </w:rPr>
              <w:tab/>
            </w:r>
            <w:r w:rsidRPr="00270A76">
              <w:rPr>
                <w:rStyle w:val="Hyperlink"/>
                <w:rFonts w:cstheme="minorHAnsi"/>
                <w:noProof/>
              </w:rPr>
              <w:t>Criterium 1: Plan van aanpak, beantwoording case</w:t>
            </w:r>
            <w:r>
              <w:rPr>
                <w:noProof/>
                <w:webHidden/>
              </w:rPr>
              <w:tab/>
            </w:r>
            <w:r>
              <w:rPr>
                <w:noProof/>
                <w:webHidden/>
              </w:rPr>
              <w:fldChar w:fldCharType="begin"/>
            </w:r>
            <w:r>
              <w:rPr>
                <w:noProof/>
                <w:webHidden/>
              </w:rPr>
              <w:instrText xml:space="preserve"> PAGEREF _Toc141424677 \h </w:instrText>
            </w:r>
            <w:r>
              <w:rPr>
                <w:noProof/>
                <w:webHidden/>
              </w:rPr>
            </w:r>
            <w:r>
              <w:rPr>
                <w:noProof/>
                <w:webHidden/>
              </w:rPr>
              <w:fldChar w:fldCharType="separate"/>
            </w:r>
            <w:r>
              <w:rPr>
                <w:noProof/>
                <w:webHidden/>
              </w:rPr>
              <w:t>24</w:t>
            </w:r>
            <w:r>
              <w:rPr>
                <w:noProof/>
                <w:webHidden/>
              </w:rPr>
              <w:fldChar w:fldCharType="end"/>
            </w:r>
          </w:hyperlink>
        </w:p>
        <w:p w14:paraId="3C8508AA" w14:textId="4FE9769B" w:rsidR="005C01AC" w:rsidRDefault="005C01AC">
          <w:pPr>
            <w:pStyle w:val="Inhopg3"/>
            <w:rPr>
              <w:rFonts w:asciiTheme="minorHAnsi" w:eastAsiaTheme="minorEastAsia" w:hAnsiTheme="minorHAnsi" w:cstheme="minorBidi"/>
              <w:noProof/>
              <w:sz w:val="24"/>
            </w:rPr>
          </w:pPr>
          <w:hyperlink w:anchor="_Toc141424678" w:history="1">
            <w:r w:rsidRPr="00270A76">
              <w:rPr>
                <w:rStyle w:val="Hyperlink"/>
                <w:noProof/>
              </w:rPr>
              <w:t xml:space="preserve">5.2.2 </w:t>
            </w:r>
            <w:r>
              <w:rPr>
                <w:rFonts w:asciiTheme="minorHAnsi" w:eastAsiaTheme="minorEastAsia" w:hAnsiTheme="minorHAnsi" w:cstheme="minorBidi"/>
                <w:noProof/>
                <w:sz w:val="24"/>
              </w:rPr>
              <w:tab/>
            </w:r>
            <w:r w:rsidRPr="00270A76">
              <w:rPr>
                <w:rStyle w:val="Hyperlink"/>
                <w:noProof/>
              </w:rPr>
              <w:t>Criterium 2: Borging continuïteit</w:t>
            </w:r>
            <w:r>
              <w:rPr>
                <w:noProof/>
                <w:webHidden/>
              </w:rPr>
              <w:tab/>
            </w:r>
            <w:r>
              <w:rPr>
                <w:noProof/>
                <w:webHidden/>
              </w:rPr>
              <w:fldChar w:fldCharType="begin"/>
            </w:r>
            <w:r>
              <w:rPr>
                <w:noProof/>
                <w:webHidden/>
              </w:rPr>
              <w:instrText xml:space="preserve"> PAGEREF _Toc141424678 \h </w:instrText>
            </w:r>
            <w:r>
              <w:rPr>
                <w:noProof/>
                <w:webHidden/>
              </w:rPr>
            </w:r>
            <w:r>
              <w:rPr>
                <w:noProof/>
                <w:webHidden/>
              </w:rPr>
              <w:fldChar w:fldCharType="separate"/>
            </w:r>
            <w:r>
              <w:rPr>
                <w:noProof/>
                <w:webHidden/>
              </w:rPr>
              <w:t>25</w:t>
            </w:r>
            <w:r>
              <w:rPr>
                <w:noProof/>
                <w:webHidden/>
              </w:rPr>
              <w:fldChar w:fldCharType="end"/>
            </w:r>
          </w:hyperlink>
        </w:p>
        <w:p w14:paraId="56AA3AC6" w14:textId="18D4C406" w:rsidR="005C01AC" w:rsidRDefault="005C01AC">
          <w:pPr>
            <w:pStyle w:val="Inhopg3"/>
            <w:rPr>
              <w:rFonts w:asciiTheme="minorHAnsi" w:eastAsiaTheme="minorEastAsia" w:hAnsiTheme="minorHAnsi" w:cstheme="minorBidi"/>
              <w:noProof/>
              <w:sz w:val="24"/>
            </w:rPr>
          </w:pPr>
          <w:hyperlink w:anchor="_Toc141424679" w:history="1">
            <w:r w:rsidRPr="00270A76">
              <w:rPr>
                <w:rStyle w:val="Hyperlink"/>
                <w:noProof/>
              </w:rPr>
              <w:t xml:space="preserve">5.2.3 </w:t>
            </w:r>
            <w:r>
              <w:rPr>
                <w:rFonts w:asciiTheme="minorHAnsi" w:eastAsiaTheme="minorEastAsia" w:hAnsiTheme="minorHAnsi" w:cstheme="minorBidi"/>
                <w:noProof/>
                <w:sz w:val="24"/>
              </w:rPr>
              <w:tab/>
            </w:r>
            <w:r w:rsidRPr="00270A76">
              <w:rPr>
                <w:rStyle w:val="Hyperlink"/>
                <w:noProof/>
              </w:rPr>
              <w:t>Criterium 3: Borging kennis</w:t>
            </w:r>
            <w:r>
              <w:rPr>
                <w:noProof/>
                <w:webHidden/>
              </w:rPr>
              <w:tab/>
            </w:r>
            <w:r>
              <w:rPr>
                <w:noProof/>
                <w:webHidden/>
              </w:rPr>
              <w:fldChar w:fldCharType="begin"/>
            </w:r>
            <w:r>
              <w:rPr>
                <w:noProof/>
                <w:webHidden/>
              </w:rPr>
              <w:instrText xml:space="preserve"> PAGEREF _Toc141424679 \h </w:instrText>
            </w:r>
            <w:r>
              <w:rPr>
                <w:noProof/>
                <w:webHidden/>
              </w:rPr>
            </w:r>
            <w:r>
              <w:rPr>
                <w:noProof/>
                <w:webHidden/>
              </w:rPr>
              <w:fldChar w:fldCharType="separate"/>
            </w:r>
            <w:r>
              <w:rPr>
                <w:noProof/>
                <w:webHidden/>
              </w:rPr>
              <w:t>26</w:t>
            </w:r>
            <w:r>
              <w:rPr>
                <w:noProof/>
                <w:webHidden/>
              </w:rPr>
              <w:fldChar w:fldCharType="end"/>
            </w:r>
          </w:hyperlink>
        </w:p>
        <w:p w14:paraId="5B9D8FAD" w14:textId="298A5133" w:rsidR="005C01AC" w:rsidRDefault="005C01AC">
          <w:pPr>
            <w:pStyle w:val="Inhopg3"/>
            <w:rPr>
              <w:rFonts w:asciiTheme="minorHAnsi" w:eastAsiaTheme="minorEastAsia" w:hAnsiTheme="minorHAnsi" w:cstheme="minorBidi"/>
              <w:noProof/>
              <w:sz w:val="24"/>
            </w:rPr>
          </w:pPr>
          <w:hyperlink w:anchor="_Toc141424680" w:history="1">
            <w:r w:rsidRPr="00270A76">
              <w:rPr>
                <w:rStyle w:val="Hyperlink"/>
                <w:rFonts w:cstheme="minorHAnsi"/>
                <w:noProof/>
              </w:rPr>
              <w:t>5.2.4</w:t>
            </w:r>
            <w:r>
              <w:rPr>
                <w:rFonts w:asciiTheme="minorHAnsi" w:eastAsiaTheme="minorEastAsia" w:hAnsiTheme="minorHAnsi" w:cstheme="minorBidi"/>
                <w:noProof/>
                <w:sz w:val="24"/>
              </w:rPr>
              <w:tab/>
            </w:r>
            <w:r w:rsidRPr="00270A76">
              <w:rPr>
                <w:rStyle w:val="Hyperlink"/>
                <w:rFonts w:cstheme="minorHAnsi"/>
                <w:iCs/>
                <w:noProof/>
              </w:rPr>
              <w:t>Criterium 4: Duurzaamheid</w:t>
            </w:r>
            <w:r>
              <w:rPr>
                <w:noProof/>
                <w:webHidden/>
              </w:rPr>
              <w:tab/>
            </w:r>
            <w:r>
              <w:rPr>
                <w:noProof/>
                <w:webHidden/>
              </w:rPr>
              <w:fldChar w:fldCharType="begin"/>
            </w:r>
            <w:r>
              <w:rPr>
                <w:noProof/>
                <w:webHidden/>
              </w:rPr>
              <w:instrText xml:space="preserve"> PAGEREF _Toc141424680 \h </w:instrText>
            </w:r>
            <w:r>
              <w:rPr>
                <w:noProof/>
                <w:webHidden/>
              </w:rPr>
            </w:r>
            <w:r>
              <w:rPr>
                <w:noProof/>
                <w:webHidden/>
              </w:rPr>
              <w:fldChar w:fldCharType="separate"/>
            </w:r>
            <w:r>
              <w:rPr>
                <w:noProof/>
                <w:webHidden/>
              </w:rPr>
              <w:t>26</w:t>
            </w:r>
            <w:r>
              <w:rPr>
                <w:noProof/>
                <w:webHidden/>
              </w:rPr>
              <w:fldChar w:fldCharType="end"/>
            </w:r>
          </w:hyperlink>
        </w:p>
        <w:p w14:paraId="469DC035" w14:textId="650B9BA7" w:rsidR="005C01AC" w:rsidRDefault="005C01AC">
          <w:pPr>
            <w:pStyle w:val="Inhopg3"/>
            <w:rPr>
              <w:rFonts w:asciiTheme="minorHAnsi" w:eastAsiaTheme="minorEastAsia" w:hAnsiTheme="minorHAnsi" w:cstheme="minorBidi"/>
              <w:noProof/>
              <w:sz w:val="24"/>
            </w:rPr>
          </w:pPr>
          <w:hyperlink w:anchor="_Toc141424681" w:history="1">
            <w:r w:rsidRPr="00270A76">
              <w:rPr>
                <w:rStyle w:val="Hyperlink"/>
                <w:rFonts w:cstheme="minorHAnsi"/>
                <w:noProof/>
              </w:rPr>
              <w:t>5.2.5</w:t>
            </w:r>
            <w:r>
              <w:rPr>
                <w:rFonts w:asciiTheme="minorHAnsi" w:eastAsiaTheme="minorEastAsia" w:hAnsiTheme="minorHAnsi" w:cstheme="minorBidi"/>
                <w:noProof/>
                <w:sz w:val="24"/>
              </w:rPr>
              <w:tab/>
            </w:r>
            <w:r w:rsidRPr="00270A76">
              <w:rPr>
                <w:rStyle w:val="Hyperlink"/>
                <w:rFonts w:cstheme="minorHAnsi"/>
                <w:noProof/>
              </w:rPr>
              <w:t>Beoordeling kwaliteit</w:t>
            </w:r>
            <w:r>
              <w:rPr>
                <w:noProof/>
                <w:webHidden/>
              </w:rPr>
              <w:tab/>
            </w:r>
            <w:r>
              <w:rPr>
                <w:noProof/>
                <w:webHidden/>
              </w:rPr>
              <w:fldChar w:fldCharType="begin"/>
            </w:r>
            <w:r>
              <w:rPr>
                <w:noProof/>
                <w:webHidden/>
              </w:rPr>
              <w:instrText xml:space="preserve"> PAGEREF _Toc141424681 \h </w:instrText>
            </w:r>
            <w:r>
              <w:rPr>
                <w:noProof/>
                <w:webHidden/>
              </w:rPr>
            </w:r>
            <w:r>
              <w:rPr>
                <w:noProof/>
                <w:webHidden/>
              </w:rPr>
              <w:fldChar w:fldCharType="separate"/>
            </w:r>
            <w:r>
              <w:rPr>
                <w:noProof/>
                <w:webHidden/>
              </w:rPr>
              <w:t>27</w:t>
            </w:r>
            <w:r>
              <w:rPr>
                <w:noProof/>
                <w:webHidden/>
              </w:rPr>
              <w:fldChar w:fldCharType="end"/>
            </w:r>
          </w:hyperlink>
        </w:p>
        <w:p w14:paraId="2CE37B5C" w14:textId="6B0D5AD5" w:rsidR="005C01AC" w:rsidRDefault="005C01AC">
          <w:pPr>
            <w:pStyle w:val="Inhopg3"/>
            <w:rPr>
              <w:rFonts w:asciiTheme="minorHAnsi" w:eastAsiaTheme="minorEastAsia" w:hAnsiTheme="minorHAnsi" w:cstheme="minorBidi"/>
              <w:noProof/>
              <w:sz w:val="24"/>
            </w:rPr>
          </w:pPr>
          <w:hyperlink w:anchor="_Toc141424682" w:history="1">
            <w:r w:rsidRPr="00270A76">
              <w:rPr>
                <w:rStyle w:val="Hyperlink"/>
                <w:noProof/>
              </w:rPr>
              <w:t>5.2.6</w:t>
            </w:r>
            <w:r>
              <w:rPr>
                <w:rFonts w:asciiTheme="minorHAnsi" w:eastAsiaTheme="minorEastAsia" w:hAnsiTheme="minorHAnsi" w:cstheme="minorBidi"/>
                <w:noProof/>
                <w:sz w:val="24"/>
              </w:rPr>
              <w:tab/>
            </w:r>
            <w:r w:rsidRPr="00270A76">
              <w:rPr>
                <w:rStyle w:val="Hyperlink"/>
                <w:noProof/>
              </w:rPr>
              <w:t>Prijs</w:t>
            </w:r>
            <w:r>
              <w:rPr>
                <w:noProof/>
                <w:webHidden/>
              </w:rPr>
              <w:tab/>
            </w:r>
            <w:r>
              <w:rPr>
                <w:noProof/>
                <w:webHidden/>
              </w:rPr>
              <w:fldChar w:fldCharType="begin"/>
            </w:r>
            <w:r>
              <w:rPr>
                <w:noProof/>
                <w:webHidden/>
              </w:rPr>
              <w:instrText xml:space="preserve"> PAGEREF _Toc141424682 \h </w:instrText>
            </w:r>
            <w:r>
              <w:rPr>
                <w:noProof/>
                <w:webHidden/>
              </w:rPr>
            </w:r>
            <w:r>
              <w:rPr>
                <w:noProof/>
                <w:webHidden/>
              </w:rPr>
              <w:fldChar w:fldCharType="separate"/>
            </w:r>
            <w:r>
              <w:rPr>
                <w:noProof/>
                <w:webHidden/>
              </w:rPr>
              <w:t>29</w:t>
            </w:r>
            <w:r>
              <w:rPr>
                <w:noProof/>
                <w:webHidden/>
              </w:rPr>
              <w:fldChar w:fldCharType="end"/>
            </w:r>
          </w:hyperlink>
        </w:p>
        <w:p w14:paraId="2E00448D" w14:textId="13ECAD41" w:rsidR="005C01AC" w:rsidRDefault="005C01AC">
          <w:pPr>
            <w:pStyle w:val="Inhopg3"/>
            <w:rPr>
              <w:rFonts w:asciiTheme="minorHAnsi" w:eastAsiaTheme="minorEastAsia" w:hAnsiTheme="minorHAnsi" w:cstheme="minorBidi"/>
              <w:noProof/>
              <w:sz w:val="24"/>
            </w:rPr>
          </w:pPr>
          <w:hyperlink w:anchor="_Toc141424683" w:history="1">
            <w:r w:rsidRPr="00270A76">
              <w:rPr>
                <w:rStyle w:val="Hyperlink"/>
                <w:noProof/>
              </w:rPr>
              <w:t>5.2.7</w:t>
            </w:r>
            <w:r>
              <w:rPr>
                <w:rFonts w:asciiTheme="minorHAnsi" w:eastAsiaTheme="minorEastAsia" w:hAnsiTheme="minorHAnsi" w:cstheme="minorBidi"/>
                <w:noProof/>
                <w:sz w:val="24"/>
              </w:rPr>
              <w:tab/>
            </w:r>
            <w:r w:rsidRPr="00270A76">
              <w:rPr>
                <w:rStyle w:val="Hyperlink"/>
                <w:noProof/>
              </w:rPr>
              <w:t>Presentatie</w:t>
            </w:r>
            <w:r>
              <w:rPr>
                <w:noProof/>
                <w:webHidden/>
              </w:rPr>
              <w:tab/>
            </w:r>
            <w:r>
              <w:rPr>
                <w:noProof/>
                <w:webHidden/>
              </w:rPr>
              <w:fldChar w:fldCharType="begin"/>
            </w:r>
            <w:r>
              <w:rPr>
                <w:noProof/>
                <w:webHidden/>
              </w:rPr>
              <w:instrText xml:space="preserve"> PAGEREF _Toc141424683 \h </w:instrText>
            </w:r>
            <w:r>
              <w:rPr>
                <w:noProof/>
                <w:webHidden/>
              </w:rPr>
            </w:r>
            <w:r>
              <w:rPr>
                <w:noProof/>
                <w:webHidden/>
              </w:rPr>
              <w:fldChar w:fldCharType="separate"/>
            </w:r>
            <w:r>
              <w:rPr>
                <w:noProof/>
                <w:webHidden/>
              </w:rPr>
              <w:t>29</w:t>
            </w:r>
            <w:r>
              <w:rPr>
                <w:noProof/>
                <w:webHidden/>
              </w:rPr>
              <w:fldChar w:fldCharType="end"/>
            </w:r>
          </w:hyperlink>
        </w:p>
        <w:p w14:paraId="5B529DAD" w14:textId="30ED2972" w:rsidR="005C01AC" w:rsidRDefault="005C01AC">
          <w:pPr>
            <w:pStyle w:val="Inhopg3"/>
            <w:rPr>
              <w:rFonts w:asciiTheme="minorHAnsi" w:eastAsiaTheme="minorEastAsia" w:hAnsiTheme="minorHAnsi" w:cstheme="minorBidi"/>
              <w:noProof/>
              <w:sz w:val="24"/>
            </w:rPr>
          </w:pPr>
          <w:hyperlink w:anchor="_Toc141424684" w:history="1">
            <w:r w:rsidRPr="00270A76">
              <w:rPr>
                <w:rStyle w:val="Hyperlink"/>
                <w:rFonts w:cstheme="minorHAnsi"/>
                <w:noProof/>
              </w:rPr>
              <w:t>5.3</w:t>
            </w:r>
            <w:r>
              <w:rPr>
                <w:rFonts w:asciiTheme="minorHAnsi" w:eastAsiaTheme="minorEastAsia" w:hAnsiTheme="minorHAnsi" w:cstheme="minorBidi"/>
                <w:noProof/>
                <w:sz w:val="24"/>
              </w:rPr>
              <w:tab/>
            </w:r>
            <w:r w:rsidRPr="00270A76">
              <w:rPr>
                <w:rStyle w:val="Hyperlink"/>
                <w:rFonts w:cstheme="minorHAnsi"/>
                <w:noProof/>
              </w:rPr>
              <w:t>Weging eindresultaat</w:t>
            </w:r>
            <w:r>
              <w:rPr>
                <w:noProof/>
                <w:webHidden/>
              </w:rPr>
              <w:tab/>
            </w:r>
            <w:r>
              <w:rPr>
                <w:noProof/>
                <w:webHidden/>
              </w:rPr>
              <w:fldChar w:fldCharType="begin"/>
            </w:r>
            <w:r>
              <w:rPr>
                <w:noProof/>
                <w:webHidden/>
              </w:rPr>
              <w:instrText xml:space="preserve"> PAGEREF _Toc141424684 \h </w:instrText>
            </w:r>
            <w:r>
              <w:rPr>
                <w:noProof/>
                <w:webHidden/>
              </w:rPr>
            </w:r>
            <w:r>
              <w:rPr>
                <w:noProof/>
                <w:webHidden/>
              </w:rPr>
              <w:fldChar w:fldCharType="separate"/>
            </w:r>
            <w:r>
              <w:rPr>
                <w:noProof/>
                <w:webHidden/>
              </w:rPr>
              <w:t>31</w:t>
            </w:r>
            <w:r>
              <w:rPr>
                <w:noProof/>
                <w:webHidden/>
              </w:rPr>
              <w:fldChar w:fldCharType="end"/>
            </w:r>
          </w:hyperlink>
        </w:p>
        <w:p w14:paraId="0B77E87E" w14:textId="2FFDB6CB" w:rsidR="005C01AC" w:rsidRDefault="005C01AC">
          <w:pPr>
            <w:pStyle w:val="Inhopg3"/>
            <w:rPr>
              <w:rFonts w:asciiTheme="minorHAnsi" w:eastAsiaTheme="minorEastAsia" w:hAnsiTheme="minorHAnsi" w:cstheme="minorBidi"/>
              <w:noProof/>
              <w:sz w:val="24"/>
            </w:rPr>
          </w:pPr>
          <w:hyperlink w:anchor="_Toc141424685" w:history="1">
            <w:r w:rsidRPr="00270A76">
              <w:rPr>
                <w:rStyle w:val="Hyperlink"/>
                <w:rFonts w:cstheme="minorHAnsi"/>
                <w:noProof/>
              </w:rPr>
              <w:t>5.4</w:t>
            </w:r>
            <w:r>
              <w:rPr>
                <w:rFonts w:asciiTheme="minorHAnsi" w:eastAsiaTheme="minorEastAsia" w:hAnsiTheme="minorHAnsi" w:cstheme="minorBidi"/>
                <w:noProof/>
                <w:sz w:val="24"/>
              </w:rPr>
              <w:tab/>
            </w:r>
            <w:r w:rsidRPr="00270A76">
              <w:rPr>
                <w:rStyle w:val="Hyperlink"/>
                <w:rFonts w:cstheme="minorHAnsi"/>
                <w:noProof/>
              </w:rPr>
              <w:t>Gunningsbeslissing</w:t>
            </w:r>
            <w:r>
              <w:rPr>
                <w:noProof/>
                <w:webHidden/>
              </w:rPr>
              <w:tab/>
            </w:r>
            <w:r>
              <w:rPr>
                <w:noProof/>
                <w:webHidden/>
              </w:rPr>
              <w:fldChar w:fldCharType="begin"/>
            </w:r>
            <w:r>
              <w:rPr>
                <w:noProof/>
                <w:webHidden/>
              </w:rPr>
              <w:instrText xml:space="preserve"> PAGEREF _Toc141424685 \h </w:instrText>
            </w:r>
            <w:r>
              <w:rPr>
                <w:noProof/>
                <w:webHidden/>
              </w:rPr>
            </w:r>
            <w:r>
              <w:rPr>
                <w:noProof/>
                <w:webHidden/>
              </w:rPr>
              <w:fldChar w:fldCharType="separate"/>
            </w:r>
            <w:r>
              <w:rPr>
                <w:noProof/>
                <w:webHidden/>
              </w:rPr>
              <w:t>31</w:t>
            </w:r>
            <w:r>
              <w:rPr>
                <w:noProof/>
                <w:webHidden/>
              </w:rPr>
              <w:fldChar w:fldCharType="end"/>
            </w:r>
          </w:hyperlink>
        </w:p>
        <w:p w14:paraId="121ED9CE" w14:textId="171D5FD2" w:rsidR="005C01AC" w:rsidRDefault="005C01AC">
          <w:pPr>
            <w:pStyle w:val="Inhopg1"/>
            <w:rPr>
              <w:rFonts w:asciiTheme="minorHAnsi" w:eastAsiaTheme="minorEastAsia" w:hAnsiTheme="minorHAnsi" w:cstheme="minorBidi"/>
              <w:b w:val="0"/>
              <w:iCs w:val="0"/>
              <w:sz w:val="24"/>
            </w:rPr>
          </w:pPr>
          <w:hyperlink w:anchor="_Toc141424686" w:history="1">
            <w:r w:rsidRPr="00270A76">
              <w:rPr>
                <w:rStyle w:val="Hyperlink"/>
                <w:rFonts w:cstheme="minorHAnsi"/>
              </w:rPr>
              <w:t>Bijlagen</w:t>
            </w:r>
            <w:r>
              <w:rPr>
                <w:webHidden/>
              </w:rPr>
              <w:tab/>
            </w:r>
            <w:r>
              <w:rPr>
                <w:webHidden/>
              </w:rPr>
              <w:fldChar w:fldCharType="begin"/>
            </w:r>
            <w:r>
              <w:rPr>
                <w:webHidden/>
              </w:rPr>
              <w:instrText xml:space="preserve"> PAGEREF _Toc141424686 \h </w:instrText>
            </w:r>
            <w:r>
              <w:rPr>
                <w:webHidden/>
              </w:rPr>
            </w:r>
            <w:r>
              <w:rPr>
                <w:webHidden/>
              </w:rPr>
              <w:fldChar w:fldCharType="separate"/>
            </w:r>
            <w:r>
              <w:rPr>
                <w:webHidden/>
              </w:rPr>
              <w:t>32</w:t>
            </w:r>
            <w:r>
              <w:rPr>
                <w:webHidden/>
              </w:rPr>
              <w:fldChar w:fldCharType="end"/>
            </w:r>
          </w:hyperlink>
        </w:p>
        <w:p w14:paraId="449677DF" w14:textId="4DBEB8AB" w:rsidR="005C01AC" w:rsidRDefault="005C01AC">
          <w:pPr>
            <w:pStyle w:val="Inhopg3"/>
            <w:rPr>
              <w:rFonts w:asciiTheme="minorHAnsi" w:eastAsiaTheme="minorEastAsia" w:hAnsiTheme="minorHAnsi" w:cstheme="minorBidi"/>
              <w:noProof/>
              <w:sz w:val="24"/>
            </w:rPr>
          </w:pPr>
          <w:hyperlink w:anchor="_Toc141424687" w:history="1">
            <w:r w:rsidRPr="00270A76">
              <w:rPr>
                <w:rStyle w:val="Hyperlink"/>
                <w:rFonts w:eastAsia="MS Mincho" w:cstheme="minorHAnsi"/>
                <w:noProof/>
              </w:rPr>
              <w:t>Bijlage 1</w:t>
            </w:r>
            <w:r>
              <w:rPr>
                <w:rFonts w:asciiTheme="minorHAnsi" w:eastAsiaTheme="minorEastAsia" w:hAnsiTheme="minorHAnsi" w:cstheme="minorBidi"/>
                <w:noProof/>
                <w:sz w:val="24"/>
              </w:rPr>
              <w:tab/>
            </w:r>
            <w:r w:rsidRPr="00270A76">
              <w:rPr>
                <w:rStyle w:val="Hyperlink"/>
                <w:rFonts w:eastAsia="MS Mincho" w:cstheme="minorHAnsi"/>
                <w:noProof/>
              </w:rPr>
              <w:t>Uniform Europees Aanbestedingsdocument en toelichting</w:t>
            </w:r>
            <w:r>
              <w:rPr>
                <w:noProof/>
                <w:webHidden/>
              </w:rPr>
              <w:tab/>
            </w:r>
            <w:r>
              <w:rPr>
                <w:noProof/>
                <w:webHidden/>
              </w:rPr>
              <w:fldChar w:fldCharType="begin"/>
            </w:r>
            <w:r>
              <w:rPr>
                <w:noProof/>
                <w:webHidden/>
              </w:rPr>
              <w:instrText xml:space="preserve"> PAGEREF _Toc141424687 \h </w:instrText>
            </w:r>
            <w:r>
              <w:rPr>
                <w:noProof/>
                <w:webHidden/>
              </w:rPr>
            </w:r>
            <w:r>
              <w:rPr>
                <w:noProof/>
                <w:webHidden/>
              </w:rPr>
              <w:fldChar w:fldCharType="separate"/>
            </w:r>
            <w:r>
              <w:rPr>
                <w:noProof/>
                <w:webHidden/>
              </w:rPr>
              <w:t>32</w:t>
            </w:r>
            <w:r>
              <w:rPr>
                <w:noProof/>
                <w:webHidden/>
              </w:rPr>
              <w:fldChar w:fldCharType="end"/>
            </w:r>
          </w:hyperlink>
        </w:p>
        <w:p w14:paraId="5B817D27" w14:textId="54754F70" w:rsidR="005C01AC" w:rsidRDefault="005C01AC">
          <w:pPr>
            <w:pStyle w:val="Inhopg3"/>
            <w:rPr>
              <w:rFonts w:asciiTheme="minorHAnsi" w:eastAsiaTheme="minorEastAsia" w:hAnsiTheme="minorHAnsi" w:cstheme="minorBidi"/>
              <w:noProof/>
              <w:sz w:val="24"/>
            </w:rPr>
          </w:pPr>
          <w:hyperlink w:anchor="_Toc141424688" w:history="1">
            <w:r w:rsidRPr="00270A76">
              <w:rPr>
                <w:rStyle w:val="Hyperlink"/>
                <w:rFonts w:eastAsia="MS Mincho" w:cstheme="minorHAnsi"/>
                <w:noProof/>
              </w:rPr>
              <w:t>Bijlage 2</w:t>
            </w:r>
            <w:r>
              <w:rPr>
                <w:rFonts w:asciiTheme="minorHAnsi" w:eastAsiaTheme="minorEastAsia" w:hAnsiTheme="minorHAnsi" w:cstheme="minorBidi"/>
                <w:noProof/>
                <w:sz w:val="24"/>
              </w:rPr>
              <w:tab/>
            </w:r>
            <w:r w:rsidRPr="00270A76">
              <w:rPr>
                <w:rStyle w:val="Hyperlink"/>
                <w:rFonts w:eastAsia="MS Mincho" w:cstheme="minorHAnsi"/>
                <w:noProof/>
              </w:rPr>
              <w:t>Referenties</w:t>
            </w:r>
            <w:r>
              <w:rPr>
                <w:noProof/>
                <w:webHidden/>
              </w:rPr>
              <w:tab/>
            </w:r>
            <w:r>
              <w:rPr>
                <w:noProof/>
                <w:webHidden/>
              </w:rPr>
              <w:fldChar w:fldCharType="begin"/>
            </w:r>
            <w:r>
              <w:rPr>
                <w:noProof/>
                <w:webHidden/>
              </w:rPr>
              <w:instrText xml:space="preserve"> PAGEREF _Toc141424688 \h </w:instrText>
            </w:r>
            <w:r>
              <w:rPr>
                <w:noProof/>
                <w:webHidden/>
              </w:rPr>
            </w:r>
            <w:r>
              <w:rPr>
                <w:noProof/>
                <w:webHidden/>
              </w:rPr>
              <w:fldChar w:fldCharType="separate"/>
            </w:r>
            <w:r>
              <w:rPr>
                <w:noProof/>
                <w:webHidden/>
              </w:rPr>
              <w:t>32</w:t>
            </w:r>
            <w:r>
              <w:rPr>
                <w:noProof/>
                <w:webHidden/>
              </w:rPr>
              <w:fldChar w:fldCharType="end"/>
            </w:r>
          </w:hyperlink>
        </w:p>
        <w:p w14:paraId="11AB2487" w14:textId="6F58A5DA" w:rsidR="005C01AC" w:rsidRDefault="005C01AC">
          <w:pPr>
            <w:pStyle w:val="Inhopg3"/>
            <w:rPr>
              <w:rFonts w:asciiTheme="minorHAnsi" w:eastAsiaTheme="minorEastAsia" w:hAnsiTheme="minorHAnsi" w:cstheme="minorBidi"/>
              <w:noProof/>
              <w:sz w:val="24"/>
            </w:rPr>
          </w:pPr>
          <w:hyperlink w:anchor="_Toc141424689" w:history="1">
            <w:r w:rsidRPr="00270A76">
              <w:rPr>
                <w:rStyle w:val="Hyperlink"/>
                <w:rFonts w:eastAsia="MS Mincho" w:cstheme="minorHAnsi"/>
                <w:noProof/>
              </w:rPr>
              <w:t>Bijlage 3</w:t>
            </w:r>
            <w:r>
              <w:rPr>
                <w:rFonts w:asciiTheme="minorHAnsi" w:eastAsiaTheme="minorEastAsia" w:hAnsiTheme="minorHAnsi" w:cstheme="minorBidi"/>
                <w:noProof/>
                <w:sz w:val="24"/>
              </w:rPr>
              <w:tab/>
            </w:r>
            <w:r w:rsidRPr="00270A76">
              <w:rPr>
                <w:rStyle w:val="Hyperlink"/>
                <w:rFonts w:eastAsia="MS Mincho" w:cstheme="minorHAnsi"/>
                <w:noProof/>
              </w:rPr>
              <w:t>Conceptovereenkomst</w:t>
            </w:r>
            <w:r>
              <w:rPr>
                <w:noProof/>
                <w:webHidden/>
              </w:rPr>
              <w:tab/>
            </w:r>
            <w:r>
              <w:rPr>
                <w:noProof/>
                <w:webHidden/>
              </w:rPr>
              <w:fldChar w:fldCharType="begin"/>
            </w:r>
            <w:r>
              <w:rPr>
                <w:noProof/>
                <w:webHidden/>
              </w:rPr>
              <w:instrText xml:space="preserve"> PAGEREF _Toc141424689 \h </w:instrText>
            </w:r>
            <w:r>
              <w:rPr>
                <w:noProof/>
                <w:webHidden/>
              </w:rPr>
            </w:r>
            <w:r>
              <w:rPr>
                <w:noProof/>
                <w:webHidden/>
              </w:rPr>
              <w:fldChar w:fldCharType="separate"/>
            </w:r>
            <w:r>
              <w:rPr>
                <w:noProof/>
                <w:webHidden/>
              </w:rPr>
              <w:t>32</w:t>
            </w:r>
            <w:r>
              <w:rPr>
                <w:noProof/>
                <w:webHidden/>
              </w:rPr>
              <w:fldChar w:fldCharType="end"/>
            </w:r>
          </w:hyperlink>
        </w:p>
        <w:p w14:paraId="6DA4FCF9" w14:textId="08F7CCB4" w:rsidR="005C01AC" w:rsidRDefault="005C01AC">
          <w:pPr>
            <w:pStyle w:val="Inhopg3"/>
            <w:rPr>
              <w:rFonts w:asciiTheme="minorHAnsi" w:eastAsiaTheme="minorEastAsia" w:hAnsiTheme="minorHAnsi" w:cstheme="minorBidi"/>
              <w:noProof/>
              <w:sz w:val="24"/>
            </w:rPr>
          </w:pPr>
          <w:hyperlink w:anchor="_Toc141424690" w:history="1">
            <w:r w:rsidRPr="00270A76">
              <w:rPr>
                <w:rStyle w:val="Hyperlink"/>
                <w:rFonts w:eastAsia="MS Mincho" w:cstheme="minorHAnsi"/>
                <w:noProof/>
              </w:rPr>
              <w:t>Bijlage 4</w:t>
            </w:r>
            <w:r>
              <w:rPr>
                <w:rFonts w:asciiTheme="minorHAnsi" w:eastAsiaTheme="minorEastAsia" w:hAnsiTheme="minorHAnsi" w:cstheme="minorBidi"/>
                <w:noProof/>
                <w:sz w:val="24"/>
              </w:rPr>
              <w:tab/>
            </w:r>
            <w:r w:rsidRPr="00270A76">
              <w:rPr>
                <w:rStyle w:val="Hyperlink"/>
                <w:rFonts w:eastAsia="MS Mincho" w:cstheme="minorHAnsi"/>
                <w:noProof/>
              </w:rPr>
              <w:t>Algemene Inkoopvoorwaarden VU</w:t>
            </w:r>
            <w:r>
              <w:rPr>
                <w:noProof/>
                <w:webHidden/>
              </w:rPr>
              <w:tab/>
            </w:r>
            <w:r>
              <w:rPr>
                <w:noProof/>
                <w:webHidden/>
              </w:rPr>
              <w:fldChar w:fldCharType="begin"/>
            </w:r>
            <w:r>
              <w:rPr>
                <w:noProof/>
                <w:webHidden/>
              </w:rPr>
              <w:instrText xml:space="preserve"> PAGEREF _Toc141424690 \h </w:instrText>
            </w:r>
            <w:r>
              <w:rPr>
                <w:noProof/>
                <w:webHidden/>
              </w:rPr>
            </w:r>
            <w:r>
              <w:rPr>
                <w:noProof/>
                <w:webHidden/>
              </w:rPr>
              <w:fldChar w:fldCharType="separate"/>
            </w:r>
            <w:r>
              <w:rPr>
                <w:noProof/>
                <w:webHidden/>
              </w:rPr>
              <w:t>32</w:t>
            </w:r>
            <w:r>
              <w:rPr>
                <w:noProof/>
                <w:webHidden/>
              </w:rPr>
              <w:fldChar w:fldCharType="end"/>
            </w:r>
          </w:hyperlink>
        </w:p>
        <w:p w14:paraId="6D89C38E" w14:textId="0B4B3985" w:rsidR="005C01AC" w:rsidRDefault="005C01AC">
          <w:pPr>
            <w:pStyle w:val="Inhopg3"/>
            <w:rPr>
              <w:rFonts w:asciiTheme="minorHAnsi" w:eastAsiaTheme="minorEastAsia" w:hAnsiTheme="minorHAnsi" w:cstheme="minorBidi"/>
              <w:noProof/>
              <w:sz w:val="24"/>
            </w:rPr>
          </w:pPr>
          <w:hyperlink w:anchor="_Toc141424691" w:history="1">
            <w:r w:rsidRPr="00270A76">
              <w:rPr>
                <w:rStyle w:val="Hyperlink"/>
                <w:rFonts w:eastAsia="MS Mincho" w:cstheme="minorHAnsi"/>
                <w:noProof/>
              </w:rPr>
              <w:t>Bijlage 5</w:t>
            </w:r>
            <w:r>
              <w:rPr>
                <w:rFonts w:asciiTheme="minorHAnsi" w:eastAsiaTheme="minorEastAsia" w:hAnsiTheme="minorHAnsi" w:cstheme="minorBidi"/>
                <w:noProof/>
                <w:sz w:val="24"/>
              </w:rPr>
              <w:tab/>
            </w:r>
            <w:r w:rsidRPr="00270A76">
              <w:rPr>
                <w:rStyle w:val="Hyperlink"/>
                <w:rFonts w:eastAsia="MS Mincho" w:cstheme="minorHAnsi"/>
                <w:noProof/>
              </w:rPr>
              <w:t>VU Huisregels</w:t>
            </w:r>
            <w:r>
              <w:rPr>
                <w:noProof/>
                <w:webHidden/>
              </w:rPr>
              <w:tab/>
            </w:r>
            <w:r>
              <w:rPr>
                <w:noProof/>
                <w:webHidden/>
              </w:rPr>
              <w:fldChar w:fldCharType="begin"/>
            </w:r>
            <w:r>
              <w:rPr>
                <w:noProof/>
                <w:webHidden/>
              </w:rPr>
              <w:instrText xml:space="preserve"> PAGEREF _Toc141424691 \h </w:instrText>
            </w:r>
            <w:r>
              <w:rPr>
                <w:noProof/>
                <w:webHidden/>
              </w:rPr>
            </w:r>
            <w:r>
              <w:rPr>
                <w:noProof/>
                <w:webHidden/>
              </w:rPr>
              <w:fldChar w:fldCharType="separate"/>
            </w:r>
            <w:r>
              <w:rPr>
                <w:noProof/>
                <w:webHidden/>
              </w:rPr>
              <w:t>32</w:t>
            </w:r>
            <w:r>
              <w:rPr>
                <w:noProof/>
                <w:webHidden/>
              </w:rPr>
              <w:fldChar w:fldCharType="end"/>
            </w:r>
          </w:hyperlink>
        </w:p>
        <w:p w14:paraId="59201C64" w14:textId="189455EF" w:rsidR="005C01AC" w:rsidRDefault="005C01AC">
          <w:pPr>
            <w:pStyle w:val="Inhopg3"/>
            <w:rPr>
              <w:rFonts w:asciiTheme="minorHAnsi" w:eastAsiaTheme="minorEastAsia" w:hAnsiTheme="minorHAnsi" w:cstheme="minorBidi"/>
              <w:noProof/>
              <w:sz w:val="24"/>
            </w:rPr>
          </w:pPr>
          <w:hyperlink w:anchor="_Toc141424692" w:history="1">
            <w:r w:rsidRPr="00270A76">
              <w:rPr>
                <w:rStyle w:val="Hyperlink"/>
                <w:rFonts w:eastAsia="MS Mincho" w:cstheme="minorHAnsi"/>
                <w:noProof/>
                <w:lang w:val="en-US"/>
              </w:rPr>
              <w:t>Bijlage 6</w:t>
            </w:r>
            <w:r>
              <w:rPr>
                <w:rFonts w:asciiTheme="minorHAnsi" w:eastAsiaTheme="minorEastAsia" w:hAnsiTheme="minorHAnsi" w:cstheme="minorBidi"/>
                <w:noProof/>
                <w:sz w:val="24"/>
              </w:rPr>
              <w:tab/>
            </w:r>
            <w:r w:rsidRPr="00270A76">
              <w:rPr>
                <w:rStyle w:val="Hyperlink"/>
                <w:rFonts w:eastAsia="MS Mincho" w:cstheme="minorHAnsi"/>
                <w:noProof/>
                <w:lang w:val="en-US"/>
              </w:rPr>
              <w:t>Concept Service Level Agreement</w:t>
            </w:r>
            <w:r>
              <w:rPr>
                <w:noProof/>
                <w:webHidden/>
              </w:rPr>
              <w:tab/>
            </w:r>
            <w:r>
              <w:rPr>
                <w:noProof/>
                <w:webHidden/>
              </w:rPr>
              <w:fldChar w:fldCharType="begin"/>
            </w:r>
            <w:r>
              <w:rPr>
                <w:noProof/>
                <w:webHidden/>
              </w:rPr>
              <w:instrText xml:space="preserve"> PAGEREF _Toc141424692 \h </w:instrText>
            </w:r>
            <w:r>
              <w:rPr>
                <w:noProof/>
                <w:webHidden/>
              </w:rPr>
            </w:r>
            <w:r>
              <w:rPr>
                <w:noProof/>
                <w:webHidden/>
              </w:rPr>
              <w:fldChar w:fldCharType="separate"/>
            </w:r>
            <w:r>
              <w:rPr>
                <w:noProof/>
                <w:webHidden/>
              </w:rPr>
              <w:t>32</w:t>
            </w:r>
            <w:r>
              <w:rPr>
                <w:noProof/>
                <w:webHidden/>
              </w:rPr>
              <w:fldChar w:fldCharType="end"/>
            </w:r>
          </w:hyperlink>
        </w:p>
        <w:p w14:paraId="3FEE0145" w14:textId="09A771A6" w:rsidR="005C01AC" w:rsidRDefault="005C01AC">
          <w:pPr>
            <w:pStyle w:val="Inhopg3"/>
            <w:rPr>
              <w:rFonts w:asciiTheme="minorHAnsi" w:eastAsiaTheme="minorEastAsia" w:hAnsiTheme="minorHAnsi" w:cstheme="minorBidi"/>
              <w:noProof/>
              <w:sz w:val="24"/>
            </w:rPr>
          </w:pPr>
          <w:hyperlink w:anchor="_Toc141424693" w:history="1">
            <w:r w:rsidRPr="00270A76">
              <w:rPr>
                <w:rStyle w:val="Hyperlink"/>
                <w:rFonts w:eastAsia="MS Mincho" w:cstheme="minorHAnsi"/>
                <w:noProof/>
                <w:lang w:val="en-US"/>
              </w:rPr>
              <w:t>Bijlage 7</w:t>
            </w:r>
            <w:r>
              <w:rPr>
                <w:rFonts w:asciiTheme="minorHAnsi" w:eastAsiaTheme="minorEastAsia" w:hAnsiTheme="minorHAnsi" w:cstheme="minorBidi"/>
                <w:noProof/>
                <w:sz w:val="24"/>
              </w:rPr>
              <w:tab/>
            </w:r>
            <w:r w:rsidRPr="00270A76">
              <w:rPr>
                <w:rStyle w:val="Hyperlink"/>
                <w:rFonts w:eastAsia="MS Mincho" w:cstheme="minorHAnsi"/>
                <w:noProof/>
                <w:lang w:val="en-US"/>
              </w:rPr>
              <w:t>Prijsblad</w:t>
            </w:r>
            <w:r>
              <w:rPr>
                <w:noProof/>
                <w:webHidden/>
              </w:rPr>
              <w:tab/>
            </w:r>
            <w:r>
              <w:rPr>
                <w:noProof/>
                <w:webHidden/>
              </w:rPr>
              <w:fldChar w:fldCharType="begin"/>
            </w:r>
            <w:r>
              <w:rPr>
                <w:noProof/>
                <w:webHidden/>
              </w:rPr>
              <w:instrText xml:space="preserve"> PAGEREF _Toc141424693 \h </w:instrText>
            </w:r>
            <w:r>
              <w:rPr>
                <w:noProof/>
                <w:webHidden/>
              </w:rPr>
            </w:r>
            <w:r>
              <w:rPr>
                <w:noProof/>
                <w:webHidden/>
              </w:rPr>
              <w:fldChar w:fldCharType="separate"/>
            </w:r>
            <w:r>
              <w:rPr>
                <w:noProof/>
                <w:webHidden/>
              </w:rPr>
              <w:t>32</w:t>
            </w:r>
            <w:r>
              <w:rPr>
                <w:noProof/>
                <w:webHidden/>
              </w:rPr>
              <w:fldChar w:fldCharType="end"/>
            </w:r>
          </w:hyperlink>
        </w:p>
        <w:p w14:paraId="57600675" w14:textId="28B37ED9" w:rsidR="00C713BC" w:rsidRPr="006E52B1" w:rsidRDefault="007B56F6" w:rsidP="006363D4">
          <w:pPr>
            <w:rPr>
              <w:rFonts w:asciiTheme="minorHAnsi" w:hAnsiTheme="minorHAnsi" w:cstheme="minorHAnsi"/>
              <w:b/>
              <w:sz w:val="22"/>
              <w:szCs w:val="22"/>
            </w:rPr>
          </w:pPr>
          <w:r w:rsidRPr="006E52B1">
            <w:rPr>
              <w:rFonts w:asciiTheme="minorHAnsi" w:hAnsiTheme="minorHAnsi" w:cstheme="minorHAnsi"/>
              <w:b/>
              <w:bCs/>
              <w:iCs/>
              <w:sz w:val="22"/>
              <w:szCs w:val="22"/>
            </w:rPr>
            <w:fldChar w:fldCharType="end"/>
          </w:r>
        </w:p>
      </w:sdtContent>
    </w:sdt>
    <w:p w14:paraId="19E493B8" w14:textId="77777777" w:rsidR="00AE774D" w:rsidRPr="006E52B1" w:rsidRDefault="00AE774D">
      <w:pPr>
        <w:rPr>
          <w:rFonts w:asciiTheme="minorHAnsi" w:hAnsiTheme="minorHAnsi" w:cstheme="minorHAnsi"/>
          <w:b/>
          <w:bCs/>
          <w:kern w:val="32"/>
          <w:sz w:val="22"/>
          <w:szCs w:val="22"/>
        </w:rPr>
      </w:pPr>
      <w:r w:rsidRPr="006E52B1">
        <w:rPr>
          <w:rFonts w:asciiTheme="minorHAnsi" w:hAnsiTheme="minorHAnsi" w:cstheme="minorHAnsi"/>
          <w:sz w:val="22"/>
          <w:szCs w:val="22"/>
        </w:rPr>
        <w:br w:type="page"/>
      </w:r>
    </w:p>
    <w:p w14:paraId="7103ABD1" w14:textId="77777777" w:rsidR="006363D4" w:rsidRPr="00AF4716" w:rsidRDefault="000141D7" w:rsidP="00BE7463">
      <w:pPr>
        <w:pStyle w:val="Kop10"/>
        <w:tabs>
          <w:tab w:val="left" w:pos="993"/>
        </w:tabs>
        <w:spacing w:line="280" w:lineRule="atLeast"/>
        <w:ind w:left="992" w:hanging="992"/>
        <w:rPr>
          <w:rFonts w:asciiTheme="minorHAnsi" w:hAnsiTheme="minorHAnsi" w:cstheme="minorHAnsi"/>
          <w:szCs w:val="22"/>
        </w:rPr>
      </w:pPr>
      <w:bookmarkStart w:id="2" w:name="_Toc141424640"/>
      <w:r w:rsidRPr="00AF4716">
        <w:rPr>
          <w:rFonts w:asciiTheme="minorHAnsi" w:hAnsiTheme="minorHAnsi" w:cstheme="minorHAnsi"/>
          <w:szCs w:val="22"/>
        </w:rPr>
        <w:lastRenderedPageBreak/>
        <w:t>1.</w:t>
      </w:r>
      <w:r w:rsidRPr="00AF4716">
        <w:rPr>
          <w:rFonts w:asciiTheme="minorHAnsi" w:hAnsiTheme="minorHAnsi" w:cstheme="minorHAnsi"/>
          <w:szCs w:val="22"/>
        </w:rPr>
        <w:tab/>
      </w:r>
      <w:r w:rsidR="006363D4" w:rsidRPr="00AF4716">
        <w:rPr>
          <w:rFonts w:asciiTheme="minorHAnsi" w:hAnsiTheme="minorHAnsi" w:cstheme="minorHAnsi"/>
          <w:szCs w:val="22"/>
        </w:rPr>
        <w:t>Inleiding</w:t>
      </w:r>
      <w:bookmarkEnd w:id="2"/>
    </w:p>
    <w:p w14:paraId="34E3770C" w14:textId="3FCAB346" w:rsidR="00DF2330" w:rsidRPr="00AF4716" w:rsidRDefault="00DF2330" w:rsidP="00766A4F">
      <w:pPr>
        <w:widowControl w:val="0"/>
        <w:tabs>
          <w:tab w:val="left" w:pos="567"/>
        </w:tabs>
        <w:autoSpaceDE w:val="0"/>
        <w:autoSpaceDN w:val="0"/>
        <w:adjustRightInd w:val="0"/>
        <w:spacing w:line="280" w:lineRule="atLeast"/>
        <w:rPr>
          <w:rFonts w:asciiTheme="minorHAnsi" w:hAnsiTheme="minorHAnsi" w:cstheme="minorHAnsi"/>
          <w:sz w:val="22"/>
          <w:szCs w:val="22"/>
        </w:rPr>
      </w:pPr>
      <w:r w:rsidRPr="00AF4716">
        <w:rPr>
          <w:rFonts w:asciiTheme="minorHAnsi" w:hAnsiTheme="minorHAnsi" w:cstheme="minorHAnsi"/>
          <w:sz w:val="22"/>
          <w:szCs w:val="22"/>
        </w:rPr>
        <w:t xml:space="preserve">Voor u ligt de </w:t>
      </w:r>
      <w:r w:rsidR="006A5C99" w:rsidRPr="00AF4716">
        <w:rPr>
          <w:rFonts w:asciiTheme="minorHAnsi" w:hAnsiTheme="minorHAnsi" w:cstheme="minorHAnsi"/>
          <w:sz w:val="22"/>
          <w:szCs w:val="22"/>
        </w:rPr>
        <w:t>O</w:t>
      </w:r>
      <w:r w:rsidRPr="00AF4716">
        <w:rPr>
          <w:rFonts w:asciiTheme="minorHAnsi" w:hAnsiTheme="minorHAnsi" w:cstheme="minorHAnsi"/>
          <w:sz w:val="22"/>
          <w:szCs w:val="22"/>
        </w:rPr>
        <w:t xml:space="preserve">fferteaanvraag behorende bij een </w:t>
      </w:r>
      <w:r w:rsidR="00250C9C" w:rsidRPr="00AF4716">
        <w:rPr>
          <w:rFonts w:asciiTheme="minorHAnsi" w:hAnsiTheme="minorHAnsi" w:cstheme="minorHAnsi"/>
          <w:sz w:val="22"/>
          <w:szCs w:val="22"/>
        </w:rPr>
        <w:t>Europese</w:t>
      </w:r>
      <w:r w:rsidRPr="00AF4716">
        <w:rPr>
          <w:rFonts w:asciiTheme="minorHAnsi" w:hAnsiTheme="minorHAnsi" w:cstheme="minorHAnsi"/>
          <w:sz w:val="22"/>
          <w:szCs w:val="22"/>
        </w:rPr>
        <w:t xml:space="preserve"> aanbesteding volgens de Openbare aanbesteding</w:t>
      </w:r>
      <w:r w:rsidR="00EF1DEC">
        <w:rPr>
          <w:rFonts w:asciiTheme="minorHAnsi" w:hAnsiTheme="minorHAnsi" w:cstheme="minorHAnsi"/>
          <w:sz w:val="22"/>
          <w:szCs w:val="22"/>
        </w:rPr>
        <w:t>s</w:t>
      </w:r>
      <w:r w:rsidR="009D2C3E" w:rsidRPr="00AF4716">
        <w:rPr>
          <w:rFonts w:asciiTheme="minorHAnsi" w:hAnsiTheme="minorHAnsi" w:cstheme="minorHAnsi"/>
          <w:sz w:val="22"/>
          <w:szCs w:val="22"/>
        </w:rPr>
        <w:t>procedure</w:t>
      </w:r>
      <w:r w:rsidRPr="00AF4716">
        <w:rPr>
          <w:rFonts w:asciiTheme="minorHAnsi" w:hAnsiTheme="minorHAnsi" w:cstheme="minorHAnsi"/>
          <w:sz w:val="22"/>
          <w:szCs w:val="22"/>
        </w:rPr>
        <w:t xml:space="preserve"> voor het project </w:t>
      </w:r>
      <w:r w:rsidR="0070581C" w:rsidRPr="00AF4716">
        <w:rPr>
          <w:rFonts w:asciiTheme="minorHAnsi" w:hAnsiTheme="minorHAnsi" w:cstheme="minorHAnsi"/>
          <w:sz w:val="22"/>
          <w:szCs w:val="22"/>
        </w:rPr>
        <w:t>‘</w:t>
      </w:r>
      <w:r w:rsidR="00250C9C" w:rsidRPr="00AF4716">
        <w:rPr>
          <w:rFonts w:asciiTheme="minorHAnsi" w:hAnsiTheme="minorHAnsi" w:cstheme="minorHAnsi"/>
          <w:sz w:val="22"/>
          <w:szCs w:val="22"/>
        </w:rPr>
        <w:t xml:space="preserve">Preferred suppliers </w:t>
      </w:r>
      <w:r w:rsidR="00766A4F">
        <w:rPr>
          <w:rFonts w:asciiTheme="minorHAnsi" w:hAnsiTheme="minorHAnsi" w:cstheme="minorHAnsi"/>
          <w:sz w:val="22"/>
          <w:szCs w:val="22"/>
        </w:rPr>
        <w:t>P</w:t>
      </w:r>
      <w:r w:rsidR="00250C9C" w:rsidRPr="00AF4716">
        <w:rPr>
          <w:rFonts w:asciiTheme="minorHAnsi" w:hAnsiTheme="minorHAnsi" w:cstheme="minorHAnsi"/>
          <w:sz w:val="22"/>
          <w:szCs w:val="22"/>
        </w:rPr>
        <w:t xml:space="preserve">rojectmanagement </w:t>
      </w:r>
      <w:r w:rsidR="00766A4F">
        <w:rPr>
          <w:rFonts w:asciiTheme="minorHAnsi" w:hAnsiTheme="minorHAnsi" w:cstheme="minorHAnsi"/>
          <w:sz w:val="22"/>
          <w:szCs w:val="22"/>
        </w:rPr>
        <w:t>F</w:t>
      </w:r>
      <w:r w:rsidR="007D084E" w:rsidRPr="00AF4716">
        <w:rPr>
          <w:rFonts w:asciiTheme="minorHAnsi" w:hAnsiTheme="minorHAnsi" w:cstheme="minorHAnsi"/>
          <w:sz w:val="22"/>
          <w:szCs w:val="22"/>
        </w:rPr>
        <w:t>acilitair</w:t>
      </w:r>
      <w:r w:rsidR="00EF1DEC">
        <w:rPr>
          <w:rFonts w:asciiTheme="minorHAnsi" w:hAnsiTheme="minorHAnsi" w:cstheme="minorHAnsi"/>
          <w:sz w:val="22"/>
          <w:szCs w:val="22"/>
        </w:rPr>
        <w:t>’</w:t>
      </w:r>
      <w:r w:rsidRPr="00AF4716">
        <w:rPr>
          <w:rFonts w:asciiTheme="minorHAnsi" w:hAnsiTheme="minorHAnsi" w:cstheme="minorHAnsi"/>
          <w:sz w:val="22"/>
          <w:szCs w:val="22"/>
        </w:rPr>
        <w:t xml:space="preserve">. </w:t>
      </w:r>
    </w:p>
    <w:p w14:paraId="155AE699" w14:textId="77777777" w:rsidR="006363D4" w:rsidRPr="00AF4716" w:rsidRDefault="006363D4" w:rsidP="00BE7463">
      <w:pPr>
        <w:pStyle w:val="Kop3"/>
        <w:numPr>
          <w:ilvl w:val="1"/>
          <w:numId w:val="6"/>
        </w:numPr>
        <w:tabs>
          <w:tab w:val="clear" w:pos="1079"/>
          <w:tab w:val="num" w:pos="993"/>
        </w:tabs>
        <w:spacing w:before="360"/>
        <w:ind w:left="992" w:hanging="992"/>
        <w:rPr>
          <w:rFonts w:asciiTheme="minorHAnsi" w:hAnsiTheme="minorHAnsi" w:cstheme="minorHAnsi"/>
          <w:i w:val="0"/>
          <w:sz w:val="22"/>
          <w:szCs w:val="22"/>
        </w:rPr>
      </w:pPr>
      <w:bookmarkStart w:id="3" w:name="_Toc141424641"/>
      <w:r w:rsidRPr="00AF4716">
        <w:rPr>
          <w:rFonts w:asciiTheme="minorHAnsi" w:hAnsiTheme="minorHAnsi" w:cstheme="minorHAnsi"/>
          <w:i w:val="0"/>
          <w:sz w:val="22"/>
          <w:szCs w:val="22"/>
        </w:rPr>
        <w:t>De opdracht</w:t>
      </w:r>
      <w:bookmarkEnd w:id="3"/>
    </w:p>
    <w:p w14:paraId="5B4D29E3" w14:textId="2527D3E7" w:rsidR="007F007F" w:rsidRPr="00AF4716" w:rsidRDefault="007D084E" w:rsidP="00613C5E">
      <w:pPr>
        <w:rPr>
          <w:rFonts w:asciiTheme="minorHAnsi" w:hAnsiTheme="minorHAnsi" w:cstheme="minorBidi"/>
          <w:sz w:val="22"/>
          <w:szCs w:val="22"/>
        </w:rPr>
      </w:pPr>
      <w:r w:rsidRPr="43993BCC">
        <w:rPr>
          <w:rFonts w:asciiTheme="minorHAnsi" w:hAnsiTheme="minorHAnsi" w:cstheme="minorBidi"/>
          <w:sz w:val="22"/>
          <w:szCs w:val="22"/>
        </w:rPr>
        <w:t xml:space="preserve">De opdracht betreft </w:t>
      </w:r>
      <w:r w:rsidR="00885220" w:rsidRPr="43993BCC">
        <w:rPr>
          <w:rFonts w:asciiTheme="minorHAnsi" w:hAnsiTheme="minorHAnsi" w:cstheme="minorBidi"/>
          <w:sz w:val="22"/>
          <w:szCs w:val="22"/>
        </w:rPr>
        <w:t>zowel</w:t>
      </w:r>
      <w:r w:rsidRPr="43993BCC">
        <w:rPr>
          <w:rFonts w:asciiTheme="minorHAnsi" w:hAnsiTheme="minorHAnsi" w:cstheme="minorBidi"/>
          <w:sz w:val="22"/>
          <w:szCs w:val="22"/>
        </w:rPr>
        <w:t xml:space="preserve"> detachering op basis van een inspanningsverplichting als opdrachten met een (meer) resultaatgericht karakter voor diverse functies binnen projectmanagement Facilitair. Het gaat om inhuur en adviesopdrachten binnen het vakgebied facilitaire dienstverlening ten behoeve van de uitvoering van de projecten en programma’s binnen FCO. </w:t>
      </w:r>
      <w:r w:rsidR="00E66DC6" w:rsidRPr="43993BCC">
        <w:rPr>
          <w:rFonts w:asciiTheme="minorHAnsi" w:hAnsiTheme="minorHAnsi" w:cstheme="minorBidi"/>
          <w:sz w:val="22"/>
          <w:szCs w:val="22"/>
        </w:rPr>
        <w:t xml:space="preserve">Functies die binnen deze aanbesteding worden uitgevraagd zijn onder andere, maar niet gelimiteerd tot: </w:t>
      </w:r>
      <w:r w:rsidR="009E54AF" w:rsidRPr="43993BCC">
        <w:rPr>
          <w:rFonts w:asciiTheme="minorHAnsi" w:hAnsiTheme="minorHAnsi" w:cstheme="minorBidi"/>
          <w:sz w:val="22"/>
          <w:szCs w:val="22"/>
        </w:rPr>
        <w:t>F</w:t>
      </w:r>
      <w:r w:rsidRPr="43993BCC">
        <w:rPr>
          <w:rFonts w:asciiTheme="minorHAnsi" w:hAnsiTheme="minorHAnsi" w:cstheme="minorBidi"/>
          <w:sz w:val="22"/>
          <w:szCs w:val="22"/>
        </w:rPr>
        <w:t xml:space="preserve">acilitair </w:t>
      </w:r>
      <w:r w:rsidR="009E54AF" w:rsidRPr="43993BCC">
        <w:rPr>
          <w:rFonts w:asciiTheme="minorHAnsi" w:hAnsiTheme="minorHAnsi" w:cstheme="minorBidi"/>
          <w:sz w:val="22"/>
          <w:szCs w:val="22"/>
        </w:rPr>
        <w:t>Projectm</w:t>
      </w:r>
      <w:r w:rsidRPr="43993BCC">
        <w:rPr>
          <w:rFonts w:asciiTheme="minorHAnsi" w:hAnsiTheme="minorHAnsi" w:cstheme="minorBidi"/>
          <w:sz w:val="22"/>
          <w:szCs w:val="22"/>
        </w:rPr>
        <w:t xml:space="preserve">anager, </w:t>
      </w:r>
      <w:r w:rsidR="009E54AF" w:rsidRPr="43993BCC">
        <w:rPr>
          <w:rFonts w:asciiTheme="minorHAnsi" w:hAnsiTheme="minorHAnsi" w:cstheme="minorBidi"/>
          <w:sz w:val="22"/>
          <w:szCs w:val="22"/>
        </w:rPr>
        <w:t>F</w:t>
      </w:r>
      <w:r w:rsidRPr="43993BCC">
        <w:rPr>
          <w:rFonts w:asciiTheme="minorHAnsi" w:hAnsiTheme="minorHAnsi" w:cstheme="minorBidi"/>
          <w:sz w:val="22"/>
          <w:szCs w:val="22"/>
        </w:rPr>
        <w:t xml:space="preserve">acilitair </w:t>
      </w:r>
      <w:r w:rsidR="009E54AF" w:rsidRPr="43993BCC">
        <w:rPr>
          <w:rFonts w:asciiTheme="minorHAnsi" w:hAnsiTheme="minorHAnsi" w:cstheme="minorBidi"/>
          <w:sz w:val="22"/>
          <w:szCs w:val="22"/>
        </w:rPr>
        <w:t>P</w:t>
      </w:r>
      <w:r w:rsidRPr="43993BCC">
        <w:rPr>
          <w:rFonts w:asciiTheme="minorHAnsi" w:hAnsiTheme="minorHAnsi" w:cstheme="minorBidi"/>
          <w:sz w:val="22"/>
          <w:szCs w:val="22"/>
        </w:rPr>
        <w:t xml:space="preserve">rojectleider en </w:t>
      </w:r>
      <w:r w:rsidR="00FF029B" w:rsidRPr="43993BCC">
        <w:rPr>
          <w:rFonts w:asciiTheme="minorHAnsi" w:hAnsiTheme="minorHAnsi" w:cstheme="minorBidi"/>
          <w:sz w:val="22"/>
          <w:szCs w:val="22"/>
        </w:rPr>
        <w:t>d</w:t>
      </w:r>
      <w:r w:rsidR="007F007F" w:rsidRPr="43993BCC">
        <w:rPr>
          <w:rFonts w:asciiTheme="minorHAnsi" w:hAnsiTheme="minorHAnsi" w:cstheme="minorBidi"/>
          <w:sz w:val="22"/>
          <w:szCs w:val="22"/>
        </w:rPr>
        <w:t>aarnaast functies die -</w:t>
      </w:r>
      <w:r w:rsidR="005A1AEB">
        <w:rPr>
          <w:rFonts w:asciiTheme="minorHAnsi" w:hAnsiTheme="minorHAnsi" w:cstheme="minorBidi"/>
          <w:sz w:val="22"/>
          <w:szCs w:val="22"/>
        </w:rPr>
        <w:t xml:space="preserve"> </w:t>
      </w:r>
      <w:r w:rsidR="007F007F" w:rsidRPr="43993BCC">
        <w:rPr>
          <w:rFonts w:asciiTheme="minorHAnsi" w:hAnsiTheme="minorHAnsi" w:cstheme="minorBidi"/>
          <w:sz w:val="22"/>
          <w:szCs w:val="22"/>
        </w:rPr>
        <w:t xml:space="preserve">indien benodigd - betrekking hebben op invulling van interne formatieplaatsen binnen de facilitaire dienstverlening zoals, Accountmanagers </w:t>
      </w:r>
      <w:r w:rsidR="00E91428" w:rsidRPr="43993BCC">
        <w:rPr>
          <w:rFonts w:asciiTheme="minorHAnsi" w:hAnsiTheme="minorHAnsi" w:cstheme="minorBidi"/>
          <w:sz w:val="22"/>
          <w:szCs w:val="22"/>
        </w:rPr>
        <w:t xml:space="preserve">en </w:t>
      </w:r>
      <w:r w:rsidR="6416151A" w:rsidRPr="2B5C5A77">
        <w:rPr>
          <w:rFonts w:asciiTheme="minorHAnsi" w:hAnsiTheme="minorHAnsi" w:cstheme="minorBidi"/>
          <w:sz w:val="22"/>
          <w:szCs w:val="22"/>
        </w:rPr>
        <w:t>Facilitair</w:t>
      </w:r>
      <w:r w:rsidR="457953E7" w:rsidRPr="2B5C5A77">
        <w:rPr>
          <w:rFonts w:asciiTheme="minorHAnsi" w:hAnsiTheme="minorHAnsi" w:cstheme="minorBidi"/>
          <w:sz w:val="22"/>
          <w:szCs w:val="22"/>
        </w:rPr>
        <w:t>e</w:t>
      </w:r>
      <w:r w:rsidR="6416151A" w:rsidRPr="2B5C5A77">
        <w:rPr>
          <w:rFonts w:asciiTheme="minorHAnsi" w:hAnsiTheme="minorHAnsi" w:cstheme="minorBidi"/>
          <w:sz w:val="22"/>
          <w:szCs w:val="22"/>
        </w:rPr>
        <w:t xml:space="preserve"> </w:t>
      </w:r>
      <w:r w:rsidR="46264192" w:rsidRPr="00613C5E">
        <w:rPr>
          <w:rFonts w:asciiTheme="minorHAnsi" w:hAnsiTheme="minorHAnsi" w:cstheme="minorBidi"/>
          <w:sz w:val="22"/>
          <w:szCs w:val="22"/>
        </w:rPr>
        <w:t>M</w:t>
      </w:r>
      <w:r w:rsidR="6416151A" w:rsidRPr="00613C5E">
        <w:rPr>
          <w:rFonts w:asciiTheme="minorHAnsi" w:hAnsiTheme="minorHAnsi" w:cstheme="minorBidi"/>
          <w:sz w:val="22"/>
          <w:szCs w:val="22"/>
        </w:rPr>
        <w:t>anager</w:t>
      </w:r>
      <w:r w:rsidR="2B4D582C" w:rsidRPr="00613C5E">
        <w:rPr>
          <w:rFonts w:asciiTheme="minorHAnsi" w:hAnsiTheme="minorHAnsi" w:cstheme="minorBidi"/>
          <w:sz w:val="22"/>
          <w:szCs w:val="22"/>
        </w:rPr>
        <w:t>s</w:t>
      </w:r>
      <w:r w:rsidR="6416151A" w:rsidRPr="00613C5E">
        <w:rPr>
          <w:rFonts w:asciiTheme="minorHAnsi" w:hAnsiTheme="minorHAnsi" w:cstheme="minorBidi"/>
          <w:sz w:val="22"/>
          <w:szCs w:val="22"/>
        </w:rPr>
        <w:t>.</w:t>
      </w:r>
    </w:p>
    <w:p w14:paraId="379CE6AE" w14:textId="0B30E5F7" w:rsidR="004D11DE" w:rsidRDefault="004D11DE" w:rsidP="00613C5E">
      <w:pPr>
        <w:rPr>
          <w:rFonts w:asciiTheme="minorHAnsi" w:eastAsiaTheme="minorEastAsia" w:hAnsiTheme="minorHAnsi" w:cstheme="minorHAnsi"/>
          <w:sz w:val="22"/>
          <w:szCs w:val="22"/>
        </w:rPr>
      </w:pPr>
      <w:r w:rsidRPr="00CC44C7">
        <w:rPr>
          <w:rFonts w:ascii="Calibri" w:eastAsiaTheme="minorEastAsia" w:hAnsi="Calibri" w:cs="Calibri"/>
          <w:sz w:val="22"/>
          <w:szCs w:val="22"/>
        </w:rPr>
        <w:t>Voorts kan</w:t>
      </w:r>
      <w:r w:rsidR="037BA2D0" w:rsidRPr="2B5C5A77">
        <w:rPr>
          <w:rFonts w:ascii="Calibri" w:eastAsiaTheme="minorEastAsia" w:hAnsi="Calibri" w:cs="Calibri"/>
          <w:sz w:val="22"/>
          <w:szCs w:val="22"/>
        </w:rPr>
        <w:t xml:space="preserve"> de</w:t>
      </w:r>
      <w:r w:rsidRPr="00CC44C7">
        <w:rPr>
          <w:rFonts w:ascii="Calibri" w:eastAsiaTheme="minorEastAsia" w:hAnsi="Calibri" w:cs="Calibri"/>
          <w:sz w:val="22"/>
          <w:szCs w:val="22"/>
        </w:rPr>
        <w:t xml:space="preserve"> VU, indien er bij de contractpartijen geen geschikte kandidaten te vinden zijn een beroep doen op de contractpartij(en) om via detachering een derde partij in te huren die door VU wordt aangedragen.</w:t>
      </w:r>
      <w:r w:rsidR="00C61A17">
        <w:rPr>
          <w:rFonts w:ascii="Calibri" w:eastAsiaTheme="minorEastAsia" w:hAnsi="Calibri" w:cs="Calibri"/>
          <w:sz w:val="22"/>
          <w:szCs w:val="22"/>
        </w:rPr>
        <w:t xml:space="preserve"> </w:t>
      </w:r>
      <w:r w:rsidR="00C61A17" w:rsidRPr="00486187">
        <w:rPr>
          <w:rFonts w:asciiTheme="minorHAnsi" w:eastAsiaTheme="minorEastAsia" w:hAnsiTheme="minorHAnsi" w:cstheme="minorHAnsi"/>
          <w:sz w:val="22"/>
          <w:szCs w:val="22"/>
        </w:rPr>
        <w:t>Mocht het een opdracht onder de € 50.000, - bedragen, dan kan de VU dit rechtstreeks met de ingehuurde regelen.</w:t>
      </w:r>
    </w:p>
    <w:p w14:paraId="3FAA001D" w14:textId="77777777" w:rsidR="00C61A17" w:rsidRPr="00AF4716" w:rsidRDefault="00C61A17" w:rsidP="00613C5E">
      <w:pPr>
        <w:rPr>
          <w:rFonts w:asciiTheme="minorHAnsi" w:hAnsiTheme="minorHAnsi" w:cstheme="minorBidi"/>
          <w:sz w:val="22"/>
          <w:szCs w:val="22"/>
        </w:rPr>
      </w:pPr>
    </w:p>
    <w:p w14:paraId="2F630832" w14:textId="77777777" w:rsidR="00250C9C" w:rsidRDefault="00250C9C" w:rsidP="00613C5E">
      <w:pPr>
        <w:rPr>
          <w:rFonts w:asciiTheme="minorHAnsi" w:hAnsiTheme="minorHAnsi" w:cstheme="minorHAnsi"/>
          <w:sz w:val="22"/>
          <w:szCs w:val="22"/>
        </w:rPr>
      </w:pPr>
      <w:r w:rsidRPr="00AF4716">
        <w:rPr>
          <w:rFonts w:asciiTheme="minorHAnsi" w:hAnsiTheme="minorHAnsi" w:cstheme="minorHAnsi"/>
          <w:sz w:val="22"/>
          <w:szCs w:val="22"/>
        </w:rPr>
        <w:t xml:space="preserve">De aanbesteding betreft een Europese aanbesteding volgens de Openbare Procedure, conform de Aanbestedingswet 2012. </w:t>
      </w:r>
    </w:p>
    <w:p w14:paraId="79BC7B83" w14:textId="77777777" w:rsidR="00C61A17" w:rsidRPr="00AF4716" w:rsidRDefault="00C61A17" w:rsidP="00613C5E">
      <w:pPr>
        <w:rPr>
          <w:rFonts w:asciiTheme="minorHAnsi" w:hAnsiTheme="minorHAnsi" w:cstheme="minorHAnsi"/>
          <w:sz w:val="22"/>
          <w:szCs w:val="22"/>
        </w:rPr>
      </w:pPr>
    </w:p>
    <w:p w14:paraId="053E40E8" w14:textId="57D25932" w:rsidR="006363D4" w:rsidRDefault="00B77DDA" w:rsidP="00613C5E">
      <w:pPr>
        <w:rPr>
          <w:rFonts w:asciiTheme="minorHAnsi" w:hAnsiTheme="minorHAnsi" w:cstheme="minorHAnsi"/>
          <w:sz w:val="22"/>
          <w:szCs w:val="22"/>
        </w:rPr>
      </w:pPr>
      <w:r w:rsidRPr="00AF4716">
        <w:rPr>
          <w:rFonts w:asciiTheme="minorHAnsi" w:hAnsiTheme="minorHAnsi" w:cstheme="minorHAnsi"/>
          <w:sz w:val="22"/>
          <w:szCs w:val="22"/>
        </w:rPr>
        <w:t>Het d</w:t>
      </w:r>
      <w:r w:rsidR="006363D4" w:rsidRPr="00AF4716">
        <w:rPr>
          <w:rFonts w:asciiTheme="minorHAnsi" w:hAnsiTheme="minorHAnsi" w:cstheme="minorHAnsi"/>
          <w:sz w:val="22"/>
          <w:szCs w:val="22"/>
        </w:rPr>
        <w:t xml:space="preserve">oel van deze aanbesteding is om te komen tot een opdracht met </w:t>
      </w:r>
      <w:r w:rsidR="009A5BFB">
        <w:rPr>
          <w:rFonts w:asciiTheme="minorHAnsi" w:hAnsiTheme="minorHAnsi" w:cstheme="minorHAnsi"/>
          <w:sz w:val="22"/>
          <w:szCs w:val="22"/>
        </w:rPr>
        <w:t>twee</w:t>
      </w:r>
      <w:r w:rsidR="009A5BFB" w:rsidRPr="00AF4716">
        <w:rPr>
          <w:rFonts w:asciiTheme="minorHAnsi" w:hAnsiTheme="minorHAnsi" w:cstheme="minorHAnsi"/>
          <w:sz w:val="22"/>
          <w:szCs w:val="22"/>
        </w:rPr>
        <w:t xml:space="preserve"> </w:t>
      </w:r>
      <w:r w:rsidR="007D084E" w:rsidRPr="00AF4716">
        <w:rPr>
          <w:rFonts w:asciiTheme="minorHAnsi" w:hAnsiTheme="minorHAnsi" w:cstheme="minorHAnsi"/>
          <w:sz w:val="22"/>
          <w:szCs w:val="22"/>
        </w:rPr>
        <w:t>(</w:t>
      </w:r>
      <w:r w:rsidR="00D434FD">
        <w:rPr>
          <w:rFonts w:asciiTheme="minorHAnsi" w:hAnsiTheme="minorHAnsi" w:cstheme="minorHAnsi"/>
          <w:sz w:val="22"/>
          <w:szCs w:val="22"/>
        </w:rPr>
        <w:t>2</w:t>
      </w:r>
      <w:r w:rsidR="00091341" w:rsidRPr="00AF4716">
        <w:rPr>
          <w:rFonts w:asciiTheme="minorHAnsi" w:hAnsiTheme="minorHAnsi" w:cstheme="minorHAnsi"/>
          <w:sz w:val="22"/>
          <w:szCs w:val="22"/>
        </w:rPr>
        <w:t xml:space="preserve">) </w:t>
      </w:r>
      <w:r w:rsidR="00702AEE">
        <w:rPr>
          <w:rFonts w:asciiTheme="minorHAnsi" w:hAnsiTheme="minorHAnsi" w:cstheme="minorHAnsi"/>
          <w:sz w:val="22"/>
          <w:szCs w:val="22"/>
        </w:rPr>
        <w:t>O</w:t>
      </w:r>
      <w:r w:rsidR="006363D4" w:rsidRPr="00AF4716">
        <w:rPr>
          <w:rFonts w:asciiTheme="minorHAnsi" w:hAnsiTheme="minorHAnsi" w:cstheme="minorHAnsi"/>
          <w:sz w:val="22"/>
          <w:szCs w:val="22"/>
        </w:rPr>
        <w:t>pdrachtnemer</w:t>
      </w:r>
      <w:r w:rsidR="009A5BFB">
        <w:rPr>
          <w:rFonts w:asciiTheme="minorHAnsi" w:hAnsiTheme="minorHAnsi" w:cstheme="minorHAnsi"/>
          <w:sz w:val="22"/>
          <w:szCs w:val="22"/>
        </w:rPr>
        <w:t>s</w:t>
      </w:r>
      <w:r w:rsidR="006363D4" w:rsidRPr="00AF4716">
        <w:rPr>
          <w:rFonts w:asciiTheme="minorHAnsi" w:hAnsiTheme="minorHAnsi" w:cstheme="minorHAnsi"/>
          <w:sz w:val="22"/>
          <w:szCs w:val="22"/>
        </w:rPr>
        <w:t xml:space="preserve">. </w:t>
      </w:r>
    </w:p>
    <w:p w14:paraId="77559654" w14:textId="5EF3E939" w:rsidR="001028F9" w:rsidRPr="00AF4716" w:rsidRDefault="001028F9" w:rsidP="00613C5E">
      <w:pPr>
        <w:rPr>
          <w:rFonts w:asciiTheme="minorHAnsi" w:hAnsiTheme="minorHAnsi" w:cstheme="minorHAnsi"/>
          <w:sz w:val="22"/>
          <w:szCs w:val="22"/>
        </w:rPr>
      </w:pPr>
      <w:r>
        <w:rPr>
          <w:rFonts w:asciiTheme="minorHAnsi" w:hAnsiTheme="minorHAnsi" w:cstheme="minorHAnsi"/>
          <w:sz w:val="22"/>
          <w:szCs w:val="22"/>
        </w:rPr>
        <w:t xml:space="preserve">Het historisch volume over de afgelopen vier (4) jaar bedraagt € 1.400.000,-. Gelet op de </w:t>
      </w:r>
      <w:r w:rsidR="005266BB">
        <w:rPr>
          <w:rFonts w:asciiTheme="minorHAnsi" w:hAnsiTheme="minorHAnsi" w:cstheme="minorHAnsi"/>
          <w:sz w:val="22"/>
          <w:szCs w:val="22"/>
        </w:rPr>
        <w:t xml:space="preserve">verwachting in de komende jaren (inhuizing van het </w:t>
      </w:r>
      <w:r w:rsidR="00A5356E">
        <w:rPr>
          <w:rFonts w:asciiTheme="minorHAnsi" w:hAnsiTheme="minorHAnsi" w:cstheme="minorHAnsi"/>
          <w:sz w:val="22"/>
          <w:szCs w:val="22"/>
        </w:rPr>
        <w:t>n</w:t>
      </w:r>
      <w:r w:rsidR="005266BB" w:rsidRPr="00613C5E">
        <w:rPr>
          <w:rFonts w:asciiTheme="minorHAnsi" w:hAnsiTheme="minorHAnsi" w:cstheme="minorHAnsi"/>
          <w:sz w:val="22"/>
          <w:szCs w:val="22"/>
        </w:rPr>
        <w:t>ieuwe</w:t>
      </w:r>
      <w:r w:rsidR="005266BB">
        <w:rPr>
          <w:rFonts w:asciiTheme="minorHAnsi" w:hAnsiTheme="minorHAnsi" w:cstheme="minorHAnsi"/>
          <w:sz w:val="22"/>
          <w:szCs w:val="22"/>
        </w:rPr>
        <w:t xml:space="preserve"> Onderzoeksgebouw) wordt de raamovereenkomst gemaximeerd op € 2.000.000,- Het kan zijn dat door economische of marktontwikkelingen dit bedrag lager uitvalt. Hier kunnen geen rechten aan worden ontleend.</w:t>
      </w:r>
    </w:p>
    <w:p w14:paraId="404CB67C" w14:textId="77777777" w:rsidR="00091341" w:rsidRPr="00AF4716" w:rsidRDefault="00091341" w:rsidP="00613C5E">
      <w:pPr>
        <w:tabs>
          <w:tab w:val="left" w:pos="993"/>
        </w:tabs>
        <w:rPr>
          <w:rFonts w:asciiTheme="minorHAnsi" w:hAnsiTheme="minorHAnsi" w:cstheme="minorHAnsi"/>
          <w:sz w:val="22"/>
          <w:szCs w:val="22"/>
        </w:rPr>
      </w:pPr>
    </w:p>
    <w:p w14:paraId="5A018158" w14:textId="1838F721" w:rsidR="006363D4" w:rsidRPr="00AF4716" w:rsidRDefault="006363D4" w:rsidP="00613C5E">
      <w:pPr>
        <w:tabs>
          <w:tab w:val="left" w:pos="993"/>
        </w:tabs>
        <w:rPr>
          <w:rFonts w:asciiTheme="minorHAnsi" w:hAnsiTheme="minorHAnsi" w:cstheme="minorHAnsi"/>
          <w:sz w:val="22"/>
          <w:szCs w:val="22"/>
        </w:rPr>
      </w:pPr>
      <w:r w:rsidRPr="00AF4716">
        <w:rPr>
          <w:rFonts w:asciiTheme="minorHAnsi" w:hAnsiTheme="minorHAnsi" w:cstheme="minorHAnsi"/>
          <w:sz w:val="22"/>
          <w:szCs w:val="22"/>
        </w:rPr>
        <w:t xml:space="preserve">De </w:t>
      </w:r>
      <w:r w:rsidR="00DF2330" w:rsidRPr="00AF4716">
        <w:rPr>
          <w:rFonts w:asciiTheme="minorHAnsi" w:hAnsiTheme="minorHAnsi" w:cstheme="minorHAnsi"/>
          <w:sz w:val="22"/>
          <w:szCs w:val="22"/>
        </w:rPr>
        <w:t>overeenkomst</w:t>
      </w:r>
      <w:r w:rsidRPr="00AF4716">
        <w:rPr>
          <w:rFonts w:asciiTheme="minorHAnsi" w:hAnsiTheme="minorHAnsi" w:cstheme="minorHAnsi"/>
          <w:sz w:val="22"/>
          <w:szCs w:val="22"/>
        </w:rPr>
        <w:t xml:space="preserve"> wordt afgesloten voor een periode van </w:t>
      </w:r>
      <w:r w:rsidR="00250C9C" w:rsidRPr="00AF4716">
        <w:rPr>
          <w:rFonts w:asciiTheme="minorHAnsi" w:hAnsiTheme="minorHAnsi" w:cstheme="minorHAnsi"/>
          <w:sz w:val="22"/>
          <w:szCs w:val="22"/>
        </w:rPr>
        <w:t>twee</w:t>
      </w:r>
      <w:r w:rsidRPr="00AF4716">
        <w:rPr>
          <w:rFonts w:asciiTheme="minorHAnsi" w:hAnsiTheme="minorHAnsi" w:cstheme="minorHAnsi"/>
          <w:sz w:val="22"/>
          <w:szCs w:val="22"/>
        </w:rPr>
        <w:t xml:space="preserve"> </w:t>
      </w:r>
      <w:r w:rsidR="00091341" w:rsidRPr="00AF4716">
        <w:rPr>
          <w:rFonts w:asciiTheme="minorHAnsi" w:hAnsiTheme="minorHAnsi" w:cstheme="minorHAnsi"/>
          <w:sz w:val="22"/>
          <w:szCs w:val="22"/>
        </w:rPr>
        <w:t xml:space="preserve">(2) </w:t>
      </w:r>
      <w:r w:rsidRPr="00AF4716">
        <w:rPr>
          <w:rFonts w:asciiTheme="minorHAnsi" w:hAnsiTheme="minorHAnsi" w:cstheme="minorHAnsi"/>
          <w:sz w:val="22"/>
          <w:szCs w:val="22"/>
        </w:rPr>
        <w:t xml:space="preserve">jaar </w:t>
      </w:r>
      <w:r w:rsidR="00640A83" w:rsidRPr="00AF4716">
        <w:rPr>
          <w:rFonts w:asciiTheme="minorHAnsi" w:hAnsiTheme="minorHAnsi" w:cstheme="minorHAnsi"/>
          <w:sz w:val="22"/>
          <w:szCs w:val="22"/>
        </w:rPr>
        <w:t>met</w:t>
      </w:r>
      <w:r w:rsidRPr="00AF4716">
        <w:rPr>
          <w:rFonts w:asciiTheme="minorHAnsi" w:hAnsiTheme="minorHAnsi" w:cstheme="minorHAnsi"/>
          <w:sz w:val="22"/>
          <w:szCs w:val="22"/>
        </w:rPr>
        <w:t xml:space="preserve"> een eventuele optie tot </w:t>
      </w:r>
      <w:r w:rsidR="00640A83" w:rsidRPr="00AF4716">
        <w:rPr>
          <w:rFonts w:asciiTheme="minorHAnsi" w:hAnsiTheme="minorHAnsi" w:cstheme="minorHAnsi"/>
          <w:sz w:val="22"/>
          <w:szCs w:val="22"/>
        </w:rPr>
        <w:t>verlenging</w:t>
      </w:r>
      <w:r w:rsidR="00250C9C" w:rsidRPr="00AF4716">
        <w:rPr>
          <w:rFonts w:asciiTheme="minorHAnsi" w:hAnsiTheme="minorHAnsi" w:cstheme="minorHAnsi"/>
          <w:sz w:val="22"/>
          <w:szCs w:val="22"/>
        </w:rPr>
        <w:t xml:space="preserve"> van 2 * 1</w:t>
      </w:r>
      <w:r w:rsidRPr="00AF4716">
        <w:rPr>
          <w:rFonts w:asciiTheme="minorHAnsi" w:hAnsiTheme="minorHAnsi" w:cstheme="minorHAnsi"/>
          <w:sz w:val="22"/>
          <w:szCs w:val="22"/>
        </w:rPr>
        <w:t xml:space="preserve"> jaar. De verwachte ingangsdatum van de </w:t>
      </w:r>
      <w:r w:rsidR="00DF2330" w:rsidRPr="00AF4716">
        <w:rPr>
          <w:rFonts w:asciiTheme="minorHAnsi" w:hAnsiTheme="minorHAnsi" w:cstheme="minorHAnsi"/>
          <w:sz w:val="22"/>
          <w:szCs w:val="22"/>
        </w:rPr>
        <w:t>overeenkomst</w:t>
      </w:r>
      <w:r w:rsidRPr="00AF4716">
        <w:rPr>
          <w:rFonts w:asciiTheme="minorHAnsi" w:hAnsiTheme="minorHAnsi" w:cstheme="minorHAnsi"/>
          <w:sz w:val="22"/>
          <w:szCs w:val="22"/>
        </w:rPr>
        <w:t xml:space="preserve"> is </w:t>
      </w:r>
      <w:r w:rsidR="00250C9C" w:rsidRPr="00AF4716">
        <w:rPr>
          <w:rFonts w:asciiTheme="minorHAnsi" w:hAnsiTheme="minorHAnsi" w:cstheme="minorHAnsi"/>
          <w:sz w:val="22"/>
          <w:szCs w:val="22"/>
        </w:rPr>
        <w:t xml:space="preserve">1 </w:t>
      </w:r>
      <w:r w:rsidR="007F007F" w:rsidRPr="00AF4716">
        <w:rPr>
          <w:rFonts w:asciiTheme="minorHAnsi" w:hAnsiTheme="minorHAnsi" w:cstheme="minorHAnsi"/>
          <w:sz w:val="22"/>
          <w:szCs w:val="22"/>
        </w:rPr>
        <w:t xml:space="preserve">december </w:t>
      </w:r>
      <w:r w:rsidR="00250C9C" w:rsidRPr="00AF4716">
        <w:rPr>
          <w:rFonts w:asciiTheme="minorHAnsi" w:hAnsiTheme="minorHAnsi" w:cstheme="minorHAnsi"/>
          <w:sz w:val="22"/>
          <w:szCs w:val="22"/>
        </w:rPr>
        <w:t>20</w:t>
      </w:r>
      <w:r w:rsidR="00C5503B" w:rsidRPr="00AF4716">
        <w:rPr>
          <w:rFonts w:asciiTheme="minorHAnsi" w:hAnsiTheme="minorHAnsi" w:cstheme="minorHAnsi"/>
          <w:sz w:val="22"/>
          <w:szCs w:val="22"/>
        </w:rPr>
        <w:t>23</w:t>
      </w:r>
      <w:r w:rsidRPr="00AF4716">
        <w:rPr>
          <w:rFonts w:asciiTheme="minorHAnsi" w:hAnsiTheme="minorHAnsi" w:cstheme="minorHAnsi"/>
          <w:sz w:val="22"/>
          <w:szCs w:val="22"/>
        </w:rPr>
        <w:t xml:space="preserve">. De gunning vindt plaats op basis van het gunningscriterium </w:t>
      </w:r>
      <w:r w:rsidR="0099509B">
        <w:rPr>
          <w:rFonts w:asciiTheme="minorHAnsi" w:hAnsiTheme="minorHAnsi" w:cstheme="minorHAnsi"/>
          <w:sz w:val="22"/>
          <w:szCs w:val="22"/>
        </w:rPr>
        <w:t>beste prijs-</w:t>
      </w:r>
      <w:r w:rsidR="0099509B" w:rsidRPr="00AF4716">
        <w:rPr>
          <w:rFonts w:asciiTheme="minorHAnsi" w:hAnsiTheme="minorHAnsi" w:cstheme="minorHAnsi"/>
          <w:sz w:val="22"/>
          <w:szCs w:val="22"/>
        </w:rPr>
        <w:t xml:space="preserve"> </w:t>
      </w:r>
      <w:r w:rsidR="0067101B" w:rsidRPr="00AF4716">
        <w:rPr>
          <w:rFonts w:asciiTheme="minorHAnsi" w:hAnsiTheme="minorHAnsi" w:cstheme="minorHAnsi"/>
          <w:sz w:val="22"/>
          <w:szCs w:val="22"/>
        </w:rPr>
        <w:t>kwaliteit</w:t>
      </w:r>
      <w:r w:rsidR="0099509B">
        <w:rPr>
          <w:rFonts w:asciiTheme="minorHAnsi" w:hAnsiTheme="minorHAnsi" w:cstheme="minorHAnsi"/>
          <w:sz w:val="22"/>
          <w:szCs w:val="22"/>
        </w:rPr>
        <w:t xml:space="preserve"> verhouding (PKV)</w:t>
      </w:r>
      <w:r w:rsidRPr="00AF4716">
        <w:rPr>
          <w:rFonts w:asciiTheme="minorHAnsi" w:hAnsiTheme="minorHAnsi" w:cstheme="minorHAnsi"/>
          <w:sz w:val="22"/>
          <w:szCs w:val="22"/>
        </w:rPr>
        <w:t>.</w:t>
      </w:r>
    </w:p>
    <w:p w14:paraId="06CC060F" w14:textId="77777777" w:rsidR="006363D4" w:rsidRPr="00AF4716" w:rsidRDefault="006363D4" w:rsidP="00613C5E">
      <w:pPr>
        <w:widowControl w:val="0"/>
        <w:autoSpaceDE w:val="0"/>
        <w:autoSpaceDN w:val="0"/>
        <w:adjustRightInd w:val="0"/>
        <w:rPr>
          <w:rFonts w:asciiTheme="minorHAnsi" w:hAnsiTheme="minorHAnsi" w:cstheme="minorHAnsi"/>
          <w:sz w:val="22"/>
          <w:szCs w:val="22"/>
        </w:rPr>
      </w:pPr>
    </w:p>
    <w:p w14:paraId="5C110EF1" w14:textId="77777777" w:rsidR="006363D4" w:rsidRPr="00AF4716" w:rsidRDefault="00BA004A" w:rsidP="00613C5E">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Inschrijver</w:t>
      </w:r>
      <w:r w:rsidR="006075D2" w:rsidRPr="00AF4716">
        <w:rPr>
          <w:rFonts w:asciiTheme="minorHAnsi" w:hAnsiTheme="minorHAnsi" w:cstheme="minorHAnsi"/>
          <w:sz w:val="22"/>
          <w:szCs w:val="22"/>
        </w:rPr>
        <w:t>s</w:t>
      </w:r>
      <w:r w:rsidR="006363D4" w:rsidRPr="00AF4716">
        <w:rPr>
          <w:rFonts w:asciiTheme="minorHAnsi" w:hAnsiTheme="minorHAnsi" w:cstheme="minorHAnsi"/>
          <w:sz w:val="22"/>
          <w:szCs w:val="22"/>
        </w:rPr>
        <w:t xml:space="preserve"> worden uitgenodigd om op basis van de verstrekte informatie een aanbieding te doen met inachtneming van de eisen en wensen die in onderhavige </w:t>
      </w:r>
      <w:r w:rsidR="005232F0" w:rsidRPr="00AF4716">
        <w:rPr>
          <w:rFonts w:asciiTheme="minorHAnsi" w:hAnsiTheme="minorHAnsi" w:cstheme="minorHAnsi"/>
          <w:sz w:val="22"/>
          <w:szCs w:val="22"/>
        </w:rPr>
        <w:t>Offerteaanvraag</w:t>
      </w:r>
      <w:r w:rsidR="006363D4" w:rsidRPr="00AF4716">
        <w:rPr>
          <w:rFonts w:asciiTheme="minorHAnsi" w:hAnsiTheme="minorHAnsi" w:cstheme="minorHAnsi"/>
          <w:sz w:val="22"/>
          <w:szCs w:val="22"/>
        </w:rPr>
        <w:t xml:space="preserve"> en de bijbehorende documenten zijn geformuleerd ten aanzien van onder andere de inschrijving, de levering, de dienstverlening en de voorwaarden.</w:t>
      </w:r>
    </w:p>
    <w:p w14:paraId="157714D0" w14:textId="77777777" w:rsidR="006363D4" w:rsidRPr="00AF4716" w:rsidRDefault="002D7260" w:rsidP="00EC69F0">
      <w:pPr>
        <w:pStyle w:val="Kop3"/>
        <w:numPr>
          <w:ilvl w:val="1"/>
          <w:numId w:val="6"/>
        </w:numPr>
        <w:tabs>
          <w:tab w:val="clear" w:pos="1079"/>
          <w:tab w:val="num" w:pos="993"/>
        </w:tabs>
        <w:spacing w:before="360"/>
        <w:ind w:left="992" w:hanging="992"/>
        <w:rPr>
          <w:rFonts w:asciiTheme="minorHAnsi" w:hAnsiTheme="minorHAnsi" w:cstheme="minorHAnsi"/>
          <w:i w:val="0"/>
          <w:sz w:val="22"/>
          <w:szCs w:val="22"/>
        </w:rPr>
      </w:pPr>
      <w:bookmarkStart w:id="4" w:name="_Toc141424642"/>
      <w:r w:rsidRPr="00AF4716">
        <w:rPr>
          <w:rFonts w:asciiTheme="minorHAnsi" w:hAnsiTheme="minorHAnsi" w:cstheme="minorHAnsi"/>
          <w:i w:val="0"/>
          <w:sz w:val="22"/>
          <w:szCs w:val="22"/>
        </w:rPr>
        <w:t xml:space="preserve">De </w:t>
      </w:r>
      <w:r w:rsidR="006363D4" w:rsidRPr="00AF4716">
        <w:rPr>
          <w:rFonts w:asciiTheme="minorHAnsi" w:hAnsiTheme="minorHAnsi" w:cstheme="minorHAnsi"/>
          <w:i w:val="0"/>
          <w:sz w:val="22"/>
          <w:szCs w:val="22"/>
        </w:rPr>
        <w:t>Vrije Universiteit</w:t>
      </w:r>
      <w:bookmarkEnd w:id="4"/>
    </w:p>
    <w:p w14:paraId="76F3F790" w14:textId="77777777"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 xml:space="preserve">De Vrije Universiteit Amsterdam (VU) is een innovatieve universiteit die midden in de samenleving staat en actief bijdraagt aan de ontwikkelingen in onderwijs en onderzoek. Onze breed georiënteerde universiteit telt negen faculteiten, verschillende instituten, stichtingen en onderzoekscentra en ondersteunende diensten. </w:t>
      </w:r>
    </w:p>
    <w:p w14:paraId="086D4FBE" w14:textId="77777777"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 xml:space="preserve"> </w:t>
      </w:r>
    </w:p>
    <w:p w14:paraId="75A1CCB6" w14:textId="4EDB52E4" w:rsidR="000561DE"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lastRenderedPageBreak/>
        <w:t>De basisfilosofie van de VU uit zich in drie kernwaarden, die als richtsnoer gelden voor het werken en handelen van medewerkers en studenten. Deze waarden zijn onlosmakelijk verbonden met de wijze waarop de VU excellent onderzoek en onderwijs vormgeeft.</w:t>
      </w:r>
    </w:p>
    <w:p w14:paraId="4F07C9DF" w14:textId="77777777" w:rsidR="00C61A17" w:rsidRPr="00AF4716" w:rsidRDefault="00C61A17" w:rsidP="00613C5E">
      <w:pPr>
        <w:rPr>
          <w:rFonts w:asciiTheme="minorHAnsi" w:eastAsiaTheme="minorEastAsia" w:hAnsiTheme="minorHAnsi" w:cstheme="minorHAnsi"/>
          <w:sz w:val="22"/>
          <w:szCs w:val="22"/>
        </w:rPr>
      </w:pPr>
    </w:p>
    <w:p w14:paraId="06ACAD92" w14:textId="357F746A"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De kernwaarden van de VU zijn:</w:t>
      </w:r>
      <w:r w:rsidR="00BF12BD">
        <w:rPr>
          <w:rFonts w:asciiTheme="minorHAnsi" w:eastAsiaTheme="minorEastAsia" w:hAnsiTheme="minorHAnsi" w:cstheme="minorHAnsi"/>
          <w:sz w:val="22"/>
          <w:szCs w:val="22"/>
        </w:rPr>
        <w:t xml:space="preserve"> </w:t>
      </w:r>
      <w:r w:rsidR="0016093B">
        <w:rPr>
          <w:rFonts w:asciiTheme="minorHAnsi" w:eastAsiaTheme="minorEastAsia" w:hAnsiTheme="minorHAnsi" w:cstheme="minorHAnsi"/>
          <w:sz w:val="22"/>
          <w:szCs w:val="22"/>
        </w:rPr>
        <w:t xml:space="preserve"> </w:t>
      </w:r>
    </w:p>
    <w:p w14:paraId="298B7BFA" w14:textId="77777777" w:rsidR="000561DE" w:rsidRPr="00AF4716" w:rsidRDefault="000561DE" w:rsidP="00C65075">
      <w:pPr>
        <w:pStyle w:val="Lijstalinea"/>
        <w:numPr>
          <w:ilvl w:val="0"/>
          <w:numId w:val="27"/>
        </w:numPr>
        <w:rPr>
          <w:rFonts w:asciiTheme="minorHAnsi" w:eastAsiaTheme="minorEastAsia" w:hAnsiTheme="minorHAnsi" w:cstheme="minorHAnsi"/>
          <w:sz w:val="22"/>
          <w:szCs w:val="22"/>
        </w:rPr>
      </w:pPr>
      <w:r w:rsidRPr="00AF4716">
        <w:rPr>
          <w:rFonts w:asciiTheme="minorHAnsi" w:eastAsiaTheme="minorEastAsia" w:hAnsiTheme="minorHAnsi" w:cstheme="minorHAnsi"/>
          <w:b/>
          <w:bCs/>
          <w:sz w:val="22"/>
          <w:szCs w:val="22"/>
        </w:rPr>
        <w:t>Verantwoordelijk</w:t>
      </w:r>
      <w:r w:rsidRPr="00AF4716">
        <w:rPr>
          <w:rFonts w:asciiTheme="minorHAnsi" w:eastAsiaTheme="minorEastAsia" w:hAnsiTheme="minorHAnsi" w:cstheme="minorHAnsi"/>
          <w:sz w:val="22"/>
          <w:szCs w:val="22"/>
        </w:rPr>
        <w:t>: dienstbaar aan en betrokken bij mens en maatschappij.</w:t>
      </w:r>
    </w:p>
    <w:p w14:paraId="671FF9AA" w14:textId="77777777" w:rsidR="000561DE" w:rsidRPr="00AF4716" w:rsidRDefault="000561DE" w:rsidP="00C65075">
      <w:pPr>
        <w:pStyle w:val="Lijstalinea"/>
        <w:numPr>
          <w:ilvl w:val="0"/>
          <w:numId w:val="27"/>
        </w:numPr>
        <w:rPr>
          <w:rFonts w:asciiTheme="minorHAnsi" w:eastAsiaTheme="minorEastAsia" w:hAnsiTheme="minorHAnsi" w:cstheme="minorHAnsi"/>
          <w:sz w:val="22"/>
          <w:szCs w:val="22"/>
        </w:rPr>
      </w:pPr>
      <w:r w:rsidRPr="00AF4716">
        <w:rPr>
          <w:rFonts w:asciiTheme="minorHAnsi" w:eastAsiaTheme="minorEastAsia" w:hAnsiTheme="minorHAnsi" w:cstheme="minorHAnsi"/>
          <w:b/>
          <w:bCs/>
          <w:sz w:val="22"/>
          <w:szCs w:val="22"/>
        </w:rPr>
        <w:t>Open</w:t>
      </w:r>
      <w:r w:rsidRPr="00AF4716">
        <w:rPr>
          <w:rFonts w:asciiTheme="minorHAnsi" w:eastAsiaTheme="minorEastAsia" w:hAnsiTheme="minorHAnsi" w:cstheme="minorHAnsi"/>
          <w:sz w:val="22"/>
          <w:szCs w:val="22"/>
        </w:rPr>
        <w:t>: voor diversiteit in disciplines, nationaliteiten, levensbeschouwingen en maatschappelijke overtuigingen.</w:t>
      </w:r>
    </w:p>
    <w:p w14:paraId="50B9D269" w14:textId="77777777" w:rsidR="000561DE" w:rsidRPr="00AF4716" w:rsidRDefault="000561DE" w:rsidP="00C65075">
      <w:pPr>
        <w:pStyle w:val="Lijstalinea"/>
        <w:numPr>
          <w:ilvl w:val="0"/>
          <w:numId w:val="27"/>
        </w:numPr>
        <w:rPr>
          <w:rFonts w:asciiTheme="minorHAnsi" w:eastAsiaTheme="minorEastAsia" w:hAnsiTheme="minorHAnsi" w:cstheme="minorHAnsi"/>
          <w:sz w:val="22"/>
          <w:szCs w:val="22"/>
        </w:rPr>
      </w:pPr>
      <w:r w:rsidRPr="00AF4716">
        <w:rPr>
          <w:rFonts w:asciiTheme="minorHAnsi" w:eastAsiaTheme="minorEastAsia" w:hAnsiTheme="minorHAnsi" w:cstheme="minorHAnsi"/>
          <w:b/>
          <w:bCs/>
          <w:sz w:val="22"/>
          <w:szCs w:val="22"/>
        </w:rPr>
        <w:t>Persoonlijk</w:t>
      </w:r>
      <w:r w:rsidRPr="00AF4716">
        <w:rPr>
          <w:rFonts w:asciiTheme="minorHAnsi" w:eastAsiaTheme="minorEastAsia" w:hAnsiTheme="minorHAnsi" w:cstheme="minorHAnsi"/>
          <w:sz w:val="22"/>
          <w:szCs w:val="22"/>
        </w:rPr>
        <w:t>: aandacht voor de menselijke maat; een academische gemeenschap waarin elk lid wordt gekend.</w:t>
      </w:r>
    </w:p>
    <w:p w14:paraId="03C9F651" w14:textId="77777777"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 xml:space="preserve"> </w:t>
      </w:r>
    </w:p>
    <w:p w14:paraId="40ADB927" w14:textId="3A72D47A" w:rsidR="000561DE" w:rsidRPr="00AF4716" w:rsidRDefault="000561DE" w:rsidP="00613C5E">
      <w:pPr>
        <w:rPr>
          <w:rFonts w:asciiTheme="minorHAnsi" w:eastAsiaTheme="minorEastAsia" w:hAnsiTheme="minorHAnsi" w:cstheme="minorHAnsi"/>
          <w:sz w:val="22"/>
          <w:szCs w:val="22"/>
        </w:rPr>
      </w:pPr>
      <w:r w:rsidRPr="00613C5E">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r w:rsidRPr="00AF4716">
        <w:rPr>
          <w:rFonts w:asciiTheme="minorHAnsi" w:eastAsiaTheme="minorEastAsia" w:hAnsiTheme="minorHAnsi" w:cstheme="minorHAnsi"/>
          <w:sz w:val="22"/>
          <w:szCs w:val="22"/>
        </w:rPr>
        <w:t xml:space="preserve">Voor meer informatie over de VU, zie </w:t>
      </w:r>
      <w:hyperlink r:id="rId15">
        <w:r w:rsidRPr="00AF4716">
          <w:rPr>
            <w:rStyle w:val="Hyperlink"/>
            <w:rFonts w:asciiTheme="minorHAnsi" w:eastAsiaTheme="minorEastAsia" w:hAnsiTheme="minorHAnsi" w:cstheme="minorHAnsi"/>
            <w:sz w:val="22"/>
            <w:szCs w:val="22"/>
          </w:rPr>
          <w:t>www.vu.nl</w:t>
        </w:r>
      </w:hyperlink>
      <w:r w:rsidRPr="00AF4716">
        <w:rPr>
          <w:rFonts w:asciiTheme="minorHAnsi" w:eastAsiaTheme="minorEastAsia" w:hAnsiTheme="minorHAnsi" w:cstheme="minorHAnsi"/>
          <w:sz w:val="22"/>
          <w:szCs w:val="22"/>
        </w:rPr>
        <w:t>.</w:t>
      </w:r>
    </w:p>
    <w:p w14:paraId="63A4D805" w14:textId="77777777" w:rsidR="000561DE" w:rsidRPr="00AF4716" w:rsidRDefault="000561DE" w:rsidP="00774CA0">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 xml:space="preserve"> </w:t>
      </w:r>
    </w:p>
    <w:p w14:paraId="46002343" w14:textId="77777777" w:rsidR="000561DE" w:rsidRPr="00AF4716" w:rsidRDefault="000561DE" w:rsidP="00613C5E">
      <w:pPr>
        <w:rPr>
          <w:rFonts w:asciiTheme="minorHAnsi" w:eastAsiaTheme="minorEastAsia" w:hAnsiTheme="minorHAnsi" w:cstheme="minorHAnsi"/>
          <w:b/>
          <w:bCs/>
          <w:sz w:val="22"/>
          <w:szCs w:val="22"/>
        </w:rPr>
      </w:pPr>
      <w:r w:rsidRPr="00AF4716">
        <w:rPr>
          <w:rFonts w:asciiTheme="minorHAnsi" w:eastAsiaTheme="minorEastAsia" w:hAnsiTheme="minorHAnsi" w:cstheme="minorHAnsi"/>
          <w:b/>
          <w:bCs/>
          <w:sz w:val="22"/>
          <w:szCs w:val="22"/>
        </w:rPr>
        <w:t>VU Campus</w:t>
      </w:r>
    </w:p>
    <w:p w14:paraId="247E9D4D" w14:textId="77777777" w:rsidR="003D5862" w:rsidRPr="00486187" w:rsidRDefault="003D5862" w:rsidP="003D5862">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VU Campus is gevestigd in het hart van de Amsterdamse Zuidas, een inspirerende omgeving voor onderwijs en onderzoek. Aan de VU werken ruim 5.500 medewerkers en volgen ruim 30.000 studenten wetenschappelijk onderwijs. Onderwijs en onderzoek aan de VU is campus based (</w:t>
      </w:r>
      <w:hyperlink r:id="rId16">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xml:space="preserve">). De VU Campus speelt een belangrijke rol in de ambities van de VU en is een levendige plek met een stedelijke ambiance en hoge verblijfskwaliteit. De campus verbindt, maakt ontmoetingen mogelijk en draagt bij aan de kwaliteit van onderwijs en onderzoek. Onder het motto ‘Let’s meet on campus’ wordt de komende jaren gewerkt aan de ontwikkeling van de VU Campus. </w:t>
      </w:r>
    </w:p>
    <w:p w14:paraId="0E55AD51" w14:textId="1E7519E7" w:rsidR="000561DE" w:rsidRPr="00AF4716" w:rsidRDefault="000561DE" w:rsidP="00613C5E">
      <w:pPr>
        <w:rPr>
          <w:rFonts w:asciiTheme="minorHAnsi" w:eastAsiaTheme="minorEastAsia" w:hAnsiTheme="minorHAnsi" w:cstheme="minorHAnsi"/>
          <w:sz w:val="22"/>
          <w:szCs w:val="22"/>
        </w:rPr>
      </w:pPr>
    </w:p>
    <w:p w14:paraId="367E7388" w14:textId="77777777" w:rsidR="000561DE" w:rsidRPr="00AF4716" w:rsidRDefault="000561DE" w:rsidP="00613C5E">
      <w:pPr>
        <w:rPr>
          <w:rFonts w:asciiTheme="minorHAnsi" w:eastAsiaTheme="minorEastAsia" w:hAnsiTheme="minorHAnsi" w:cstheme="minorHAnsi"/>
          <w:b/>
          <w:bCs/>
          <w:sz w:val="22"/>
          <w:szCs w:val="22"/>
        </w:rPr>
      </w:pPr>
      <w:r w:rsidRPr="00AF4716">
        <w:rPr>
          <w:rFonts w:asciiTheme="minorHAnsi" w:eastAsiaTheme="minorEastAsia" w:hAnsiTheme="minorHAnsi" w:cstheme="minorHAnsi"/>
          <w:b/>
          <w:bCs/>
          <w:sz w:val="22"/>
          <w:szCs w:val="22"/>
        </w:rPr>
        <w:t>Facilitaire Campus Organisatie</w:t>
      </w:r>
    </w:p>
    <w:p w14:paraId="2C230492" w14:textId="77777777"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p>
    <w:p w14:paraId="5673188C" w14:textId="77777777"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 xml:space="preserve"> </w:t>
      </w:r>
    </w:p>
    <w:p w14:paraId="1881A5F4" w14:textId="3BB4B686" w:rsidR="000561DE" w:rsidRPr="00AF4716" w:rsidRDefault="000561DE" w:rsidP="00613C5E">
      <w:pPr>
        <w:rPr>
          <w:rFonts w:asciiTheme="minorHAnsi" w:eastAsiaTheme="minorEastAsia" w:hAnsiTheme="minorHAnsi" w:cstheme="minorHAnsi"/>
          <w:sz w:val="22"/>
          <w:szCs w:val="22"/>
        </w:rPr>
      </w:pPr>
      <w:r w:rsidRPr="00AF4716">
        <w:rPr>
          <w:rFonts w:asciiTheme="minorHAnsi" w:eastAsiaTheme="minorEastAsia" w:hAnsiTheme="minorHAnsi" w:cstheme="minorHAnsi"/>
          <w:sz w:val="22"/>
          <w:szCs w:val="22"/>
        </w:rPr>
        <w:t xml:space="preserve">De kernwaarden van FCO zijn servicegericht en dienstbaar, bereikbaar en betrouwbaar. FCO wil dynamische dienstverlening bieden die aansluit op de wensen en verwachtingen van de gebruikers, die efficiënt, flexibel en vernieuwend is </w:t>
      </w:r>
      <w:r w:rsidR="00702AEE">
        <w:rPr>
          <w:rFonts w:asciiTheme="minorHAnsi" w:eastAsiaTheme="minorEastAsia" w:hAnsiTheme="minorHAnsi" w:cstheme="minorHAnsi"/>
          <w:sz w:val="22"/>
          <w:szCs w:val="22"/>
        </w:rPr>
        <w:t>én</w:t>
      </w:r>
      <w:r w:rsidRPr="00AF4716">
        <w:rPr>
          <w:rFonts w:asciiTheme="minorHAnsi" w:eastAsiaTheme="minorEastAsia" w:hAnsiTheme="minorHAnsi" w:cstheme="minorHAnsi"/>
          <w:sz w:val="22"/>
          <w:szCs w:val="22"/>
        </w:rPr>
        <w:t xml:space="preserve"> die past binnen de (financiële) kaders van de VU. FCO ziet zichzelf als professionele partner in onderwijs en onderzoek.</w:t>
      </w:r>
    </w:p>
    <w:p w14:paraId="3DA61ADC" w14:textId="77777777" w:rsidR="006363D4" w:rsidRPr="00AF4716" w:rsidRDefault="009D2C3E" w:rsidP="00BE7463">
      <w:pPr>
        <w:pStyle w:val="Kop3"/>
        <w:numPr>
          <w:ilvl w:val="1"/>
          <w:numId w:val="6"/>
        </w:numPr>
        <w:tabs>
          <w:tab w:val="clear" w:pos="1079"/>
          <w:tab w:val="num" w:pos="993"/>
        </w:tabs>
        <w:spacing w:before="360"/>
        <w:ind w:left="992" w:hanging="992"/>
        <w:rPr>
          <w:rFonts w:asciiTheme="minorHAnsi" w:hAnsiTheme="minorHAnsi" w:cstheme="minorHAnsi"/>
          <w:i w:val="0"/>
          <w:sz w:val="22"/>
          <w:szCs w:val="22"/>
        </w:rPr>
      </w:pPr>
      <w:r w:rsidRPr="00AF4716">
        <w:rPr>
          <w:rFonts w:asciiTheme="minorHAnsi" w:hAnsiTheme="minorHAnsi" w:cstheme="minorHAnsi"/>
          <w:i w:val="0"/>
          <w:sz w:val="22"/>
          <w:szCs w:val="22"/>
        </w:rPr>
        <w:br w:type="page"/>
      </w:r>
      <w:bookmarkStart w:id="5" w:name="_Toc141424643"/>
      <w:r w:rsidR="006363D4" w:rsidRPr="00AF4716">
        <w:rPr>
          <w:rFonts w:asciiTheme="minorHAnsi" w:hAnsiTheme="minorHAnsi" w:cstheme="minorHAnsi"/>
          <w:i w:val="0"/>
          <w:sz w:val="22"/>
          <w:szCs w:val="22"/>
        </w:rPr>
        <w:lastRenderedPageBreak/>
        <w:t>Contact</w:t>
      </w:r>
      <w:bookmarkEnd w:id="5"/>
      <w:r w:rsidR="00767E42" w:rsidRPr="00AF4716">
        <w:rPr>
          <w:rFonts w:asciiTheme="minorHAnsi" w:hAnsiTheme="minorHAnsi" w:cstheme="minorHAnsi"/>
          <w:i w:val="0"/>
          <w:sz w:val="22"/>
          <w:szCs w:val="22"/>
        </w:rPr>
        <w:t xml:space="preserve"> </w:t>
      </w:r>
    </w:p>
    <w:p w14:paraId="28613C92" w14:textId="77777777" w:rsidR="00091341" w:rsidRPr="00AF4716" w:rsidRDefault="00091341" w:rsidP="00613C5E">
      <w:pPr>
        <w:rPr>
          <w:rFonts w:asciiTheme="minorHAnsi" w:hAnsiTheme="minorHAnsi" w:cstheme="minorHAnsi"/>
          <w:sz w:val="22"/>
          <w:szCs w:val="22"/>
        </w:rPr>
      </w:pPr>
      <w:r w:rsidRPr="00AF4716">
        <w:rPr>
          <w:rFonts w:asciiTheme="minorHAnsi" w:hAnsiTheme="minorHAnsi" w:cstheme="minorHAnsi"/>
          <w:sz w:val="22"/>
          <w:szCs w:val="22"/>
        </w:rPr>
        <w:t>Deze aanbesteding verloopt digitaal via TenderNed. Dit betekent onder meer dat:</w:t>
      </w:r>
    </w:p>
    <w:p w14:paraId="355D6DEE" w14:textId="77777777" w:rsidR="00091341" w:rsidRPr="00AF4716" w:rsidRDefault="00091341" w:rsidP="00613C5E">
      <w:pPr>
        <w:pStyle w:val="Lijstalinea"/>
        <w:numPr>
          <w:ilvl w:val="0"/>
          <w:numId w:val="21"/>
        </w:numPr>
        <w:tabs>
          <w:tab w:val="left" w:pos="567"/>
        </w:tabs>
        <w:ind w:left="357" w:hanging="357"/>
        <w:rPr>
          <w:rFonts w:asciiTheme="minorHAnsi" w:hAnsiTheme="minorHAnsi" w:cstheme="minorHAnsi"/>
          <w:sz w:val="22"/>
          <w:szCs w:val="22"/>
        </w:rPr>
      </w:pPr>
      <w:r w:rsidRPr="00AF4716">
        <w:rPr>
          <w:rFonts w:asciiTheme="minorHAnsi" w:hAnsiTheme="minorHAnsi" w:cstheme="minorHAnsi"/>
          <w:sz w:val="22"/>
          <w:szCs w:val="22"/>
        </w:rPr>
        <w:t>Alle aanbestedingsdocumenten kosteloos en digitaal ter beschikking worden gesteld via TenderNed;</w:t>
      </w:r>
    </w:p>
    <w:p w14:paraId="5C4F0279" w14:textId="77777777" w:rsidR="00091341" w:rsidRPr="00AF4716" w:rsidRDefault="00091341" w:rsidP="00613C5E">
      <w:pPr>
        <w:pStyle w:val="Lijstalinea"/>
        <w:numPr>
          <w:ilvl w:val="0"/>
          <w:numId w:val="21"/>
        </w:numPr>
        <w:tabs>
          <w:tab w:val="left" w:pos="567"/>
        </w:tabs>
        <w:ind w:left="357" w:hanging="357"/>
        <w:rPr>
          <w:rFonts w:asciiTheme="minorHAnsi" w:hAnsiTheme="minorHAnsi" w:cstheme="minorHAnsi"/>
          <w:sz w:val="22"/>
          <w:szCs w:val="22"/>
        </w:rPr>
      </w:pPr>
      <w:r w:rsidRPr="00AF4716">
        <w:rPr>
          <w:rFonts w:asciiTheme="minorHAnsi" w:hAnsiTheme="minorHAnsi" w:cstheme="minorHAnsi"/>
          <w:sz w:val="22"/>
          <w:szCs w:val="22"/>
        </w:rPr>
        <w:t>Het stellen van vragen door Gegadigden via de vraag-en-antwoordmodule van TenderNed plaatsvindt;</w:t>
      </w:r>
    </w:p>
    <w:p w14:paraId="5E1ED2F1" w14:textId="77777777" w:rsidR="00091341" w:rsidRPr="00AF4716" w:rsidRDefault="00091341" w:rsidP="00613C5E">
      <w:pPr>
        <w:pStyle w:val="Lijstalinea"/>
        <w:numPr>
          <w:ilvl w:val="0"/>
          <w:numId w:val="21"/>
        </w:numPr>
        <w:tabs>
          <w:tab w:val="left" w:pos="567"/>
        </w:tabs>
        <w:ind w:left="357" w:hanging="357"/>
        <w:rPr>
          <w:rFonts w:asciiTheme="minorHAnsi" w:hAnsiTheme="minorHAnsi" w:cstheme="minorHAnsi"/>
          <w:sz w:val="22"/>
          <w:szCs w:val="22"/>
        </w:rPr>
      </w:pPr>
      <w:r w:rsidRPr="00AF4716">
        <w:rPr>
          <w:rFonts w:asciiTheme="minorHAnsi" w:hAnsiTheme="minorHAnsi" w:cstheme="minorHAnsi"/>
          <w:sz w:val="22"/>
          <w:szCs w:val="22"/>
        </w:rPr>
        <w:t>Het verstrekken van antwoorden middels de Nota van inlichtingen door de Aanbestedende Dienst plaatsvindt via TenderNed;</w:t>
      </w:r>
    </w:p>
    <w:p w14:paraId="5F8F5279" w14:textId="77777777" w:rsidR="00091341" w:rsidRPr="00AF4716" w:rsidRDefault="00091341" w:rsidP="00613C5E">
      <w:pPr>
        <w:pStyle w:val="Lijstalinea"/>
        <w:numPr>
          <w:ilvl w:val="0"/>
          <w:numId w:val="21"/>
        </w:numPr>
        <w:tabs>
          <w:tab w:val="left" w:pos="567"/>
        </w:tabs>
        <w:ind w:left="357" w:hanging="357"/>
        <w:rPr>
          <w:rFonts w:asciiTheme="minorHAnsi" w:hAnsiTheme="minorHAnsi" w:cstheme="minorHAnsi"/>
          <w:sz w:val="22"/>
          <w:szCs w:val="22"/>
        </w:rPr>
      </w:pPr>
      <w:r w:rsidRPr="00AF4716">
        <w:rPr>
          <w:rFonts w:asciiTheme="minorHAnsi" w:hAnsiTheme="minorHAnsi" w:cstheme="minorHAnsi"/>
          <w:sz w:val="22"/>
          <w:szCs w:val="22"/>
        </w:rPr>
        <w:t>Aanmeldingen uitsluitend digitaal kunnen worden ingediend;</w:t>
      </w:r>
    </w:p>
    <w:p w14:paraId="185BCD84" w14:textId="77777777" w:rsidR="00091341" w:rsidRPr="00AF4716" w:rsidRDefault="00091341" w:rsidP="00613C5E">
      <w:pPr>
        <w:pStyle w:val="Lijstalinea"/>
        <w:numPr>
          <w:ilvl w:val="0"/>
          <w:numId w:val="21"/>
        </w:numPr>
        <w:tabs>
          <w:tab w:val="left" w:pos="567"/>
        </w:tabs>
        <w:ind w:left="357" w:hanging="357"/>
        <w:rPr>
          <w:rFonts w:asciiTheme="minorHAnsi" w:hAnsiTheme="minorHAnsi" w:cstheme="minorHAnsi"/>
          <w:sz w:val="22"/>
          <w:szCs w:val="22"/>
        </w:rPr>
      </w:pPr>
      <w:r w:rsidRPr="00AF4716">
        <w:rPr>
          <w:rFonts w:asciiTheme="minorHAnsi" w:hAnsiTheme="minorHAnsi" w:cstheme="minorHAnsi"/>
          <w:sz w:val="22"/>
          <w:szCs w:val="22"/>
        </w:rPr>
        <w:t>Ook alle verdere correspondentie in beginsel plaatsvindt via de berichtenmodule van TenderNed</w:t>
      </w:r>
    </w:p>
    <w:p w14:paraId="14E80777" w14:textId="74205B33" w:rsidR="002F7AEF" w:rsidRPr="00AF4716" w:rsidRDefault="00091341" w:rsidP="00613C5E">
      <w:pPr>
        <w:pStyle w:val="Lijstalinea"/>
        <w:numPr>
          <w:ilvl w:val="0"/>
          <w:numId w:val="21"/>
        </w:numPr>
        <w:tabs>
          <w:tab w:val="left" w:pos="567"/>
        </w:tabs>
        <w:ind w:left="357" w:hanging="357"/>
        <w:rPr>
          <w:rFonts w:asciiTheme="minorHAnsi" w:hAnsiTheme="minorHAnsi" w:cstheme="minorHAnsi"/>
          <w:sz w:val="22"/>
          <w:szCs w:val="22"/>
        </w:rPr>
      </w:pPr>
      <w:r w:rsidRPr="00AF4716">
        <w:rPr>
          <w:rFonts w:asciiTheme="minorHAnsi" w:hAnsiTheme="minorHAnsi" w:cstheme="minorHAnsi"/>
          <w:sz w:val="22"/>
          <w:szCs w:val="22"/>
        </w:rPr>
        <w:t>Wij verzoeken u bij al uw correspondentie de naam van de aanbesteding ‘</w:t>
      </w:r>
      <w:r w:rsidR="00ED63B4" w:rsidRPr="00AF4716">
        <w:rPr>
          <w:rFonts w:asciiTheme="minorHAnsi" w:hAnsiTheme="minorHAnsi" w:cstheme="minorHAnsi"/>
          <w:sz w:val="22"/>
          <w:szCs w:val="22"/>
        </w:rPr>
        <w:t xml:space="preserve">Preferred suppliers Projectmanagement </w:t>
      </w:r>
      <w:r w:rsidR="007D084E" w:rsidRPr="00AF4716">
        <w:rPr>
          <w:rFonts w:asciiTheme="minorHAnsi" w:hAnsiTheme="minorHAnsi" w:cstheme="minorHAnsi"/>
          <w:sz w:val="22"/>
          <w:szCs w:val="22"/>
        </w:rPr>
        <w:t>Facilitair</w:t>
      </w:r>
      <w:r w:rsidRPr="00AF4716">
        <w:rPr>
          <w:rFonts w:asciiTheme="minorHAnsi" w:hAnsiTheme="minorHAnsi" w:cstheme="minorHAnsi"/>
          <w:sz w:val="22"/>
          <w:szCs w:val="22"/>
        </w:rPr>
        <w:t xml:space="preserve"> te vermelden.</w:t>
      </w:r>
    </w:p>
    <w:p w14:paraId="247310C9" w14:textId="77777777" w:rsidR="002568CC" w:rsidRPr="00AF4716" w:rsidRDefault="002568CC" w:rsidP="00BE7463">
      <w:pPr>
        <w:pStyle w:val="Kop3"/>
        <w:numPr>
          <w:ilvl w:val="1"/>
          <w:numId w:val="6"/>
        </w:numPr>
        <w:tabs>
          <w:tab w:val="clear" w:pos="1079"/>
          <w:tab w:val="num" w:pos="993"/>
        </w:tabs>
        <w:spacing w:before="360"/>
        <w:ind w:left="992" w:hanging="992"/>
        <w:rPr>
          <w:rFonts w:asciiTheme="minorHAnsi" w:hAnsiTheme="minorHAnsi" w:cstheme="minorHAnsi"/>
          <w:i w:val="0"/>
          <w:sz w:val="22"/>
          <w:szCs w:val="22"/>
        </w:rPr>
      </w:pPr>
      <w:bookmarkStart w:id="6" w:name="_Toc12536342"/>
      <w:bookmarkStart w:id="7" w:name="_Toc12536424"/>
      <w:bookmarkStart w:id="8" w:name="_Toc12536505"/>
      <w:bookmarkStart w:id="9" w:name="_Toc12536583"/>
      <w:bookmarkStart w:id="10" w:name="_Toc12536708"/>
      <w:bookmarkStart w:id="11" w:name="_Toc12537125"/>
      <w:bookmarkStart w:id="12" w:name="_Toc12537202"/>
      <w:bookmarkStart w:id="13" w:name="_Toc12536343"/>
      <w:bookmarkStart w:id="14" w:name="_Toc12536425"/>
      <w:bookmarkStart w:id="15" w:name="_Toc12536506"/>
      <w:bookmarkStart w:id="16" w:name="_Toc12536584"/>
      <w:bookmarkStart w:id="17" w:name="_Toc12536709"/>
      <w:bookmarkStart w:id="18" w:name="_Toc12537126"/>
      <w:bookmarkStart w:id="19" w:name="_Toc12537203"/>
      <w:bookmarkStart w:id="20" w:name="_Toc12536344"/>
      <w:bookmarkStart w:id="21" w:name="_Toc12536426"/>
      <w:bookmarkStart w:id="22" w:name="_Toc12536507"/>
      <w:bookmarkStart w:id="23" w:name="_Toc12536585"/>
      <w:bookmarkStart w:id="24" w:name="_Toc12536710"/>
      <w:bookmarkStart w:id="25" w:name="_Toc12537127"/>
      <w:bookmarkStart w:id="26" w:name="_Toc12537204"/>
      <w:bookmarkStart w:id="27" w:name="_Toc12536345"/>
      <w:bookmarkStart w:id="28" w:name="_Toc12536427"/>
      <w:bookmarkStart w:id="29" w:name="_Toc12536508"/>
      <w:bookmarkStart w:id="30" w:name="_Toc12536586"/>
      <w:bookmarkStart w:id="31" w:name="_Toc12536711"/>
      <w:bookmarkStart w:id="32" w:name="_Toc12537128"/>
      <w:bookmarkStart w:id="33" w:name="_Toc12537205"/>
      <w:bookmarkStart w:id="34" w:name="_Toc12536346"/>
      <w:bookmarkStart w:id="35" w:name="_Toc12536428"/>
      <w:bookmarkStart w:id="36" w:name="_Toc12536509"/>
      <w:bookmarkStart w:id="37" w:name="_Toc12536587"/>
      <w:bookmarkStart w:id="38" w:name="_Toc12536712"/>
      <w:bookmarkStart w:id="39" w:name="_Toc12537129"/>
      <w:bookmarkStart w:id="40" w:name="_Toc12537206"/>
      <w:bookmarkStart w:id="41" w:name="_Toc12536347"/>
      <w:bookmarkStart w:id="42" w:name="_Toc12536429"/>
      <w:bookmarkStart w:id="43" w:name="_Toc12536510"/>
      <w:bookmarkStart w:id="44" w:name="_Toc12536588"/>
      <w:bookmarkStart w:id="45" w:name="_Toc12536713"/>
      <w:bookmarkStart w:id="46" w:name="_Toc12537130"/>
      <w:bookmarkStart w:id="47" w:name="_Toc12537207"/>
      <w:bookmarkStart w:id="48" w:name="_Toc12536348"/>
      <w:bookmarkStart w:id="49" w:name="_Toc12536430"/>
      <w:bookmarkStart w:id="50" w:name="_Toc12536511"/>
      <w:bookmarkStart w:id="51" w:name="_Toc12536589"/>
      <w:bookmarkStart w:id="52" w:name="_Toc12536714"/>
      <w:bookmarkStart w:id="53" w:name="_Toc12537131"/>
      <w:bookmarkStart w:id="54" w:name="_Toc12537208"/>
      <w:bookmarkStart w:id="55" w:name="_Toc12536349"/>
      <w:bookmarkStart w:id="56" w:name="_Toc12536431"/>
      <w:bookmarkStart w:id="57" w:name="_Toc12536512"/>
      <w:bookmarkStart w:id="58" w:name="_Toc12536590"/>
      <w:bookmarkStart w:id="59" w:name="_Toc12536715"/>
      <w:bookmarkStart w:id="60" w:name="_Toc12537132"/>
      <w:bookmarkStart w:id="61" w:name="_Toc12537209"/>
      <w:bookmarkStart w:id="62" w:name="_Toc12536350"/>
      <w:bookmarkStart w:id="63" w:name="_Toc12536432"/>
      <w:bookmarkStart w:id="64" w:name="_Toc12536513"/>
      <w:bookmarkStart w:id="65" w:name="_Toc12536591"/>
      <w:bookmarkStart w:id="66" w:name="_Toc12536716"/>
      <w:bookmarkStart w:id="67" w:name="_Toc12537133"/>
      <w:bookmarkStart w:id="68" w:name="_Toc12537210"/>
      <w:bookmarkStart w:id="69" w:name="_Toc12536351"/>
      <w:bookmarkStart w:id="70" w:name="_Toc12536433"/>
      <w:bookmarkStart w:id="71" w:name="_Toc12536514"/>
      <w:bookmarkStart w:id="72" w:name="_Toc12536592"/>
      <w:bookmarkStart w:id="73" w:name="_Toc12536717"/>
      <w:bookmarkStart w:id="74" w:name="_Toc12537134"/>
      <w:bookmarkStart w:id="75" w:name="_Toc12537211"/>
      <w:bookmarkStart w:id="76" w:name="_Toc12536352"/>
      <w:bookmarkStart w:id="77" w:name="_Toc12536434"/>
      <w:bookmarkStart w:id="78" w:name="_Toc12536515"/>
      <w:bookmarkStart w:id="79" w:name="_Toc12536593"/>
      <w:bookmarkStart w:id="80" w:name="_Toc12536718"/>
      <w:bookmarkStart w:id="81" w:name="_Toc12537135"/>
      <w:bookmarkStart w:id="82" w:name="_Toc12537212"/>
      <w:bookmarkStart w:id="83" w:name="_Toc14142464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F4716">
        <w:rPr>
          <w:rFonts w:asciiTheme="minorHAnsi" w:hAnsiTheme="minorHAnsi" w:cstheme="minorHAnsi"/>
          <w:i w:val="0"/>
          <w:sz w:val="22"/>
          <w:szCs w:val="22"/>
        </w:rPr>
        <w:t>Maatschappelijk Verantwoord Ondernemen (MVO)</w:t>
      </w:r>
      <w:bookmarkEnd w:id="83"/>
    </w:p>
    <w:p w14:paraId="6D57BD78" w14:textId="77777777" w:rsidR="002D7260" w:rsidRPr="00AF4716" w:rsidRDefault="002568CC" w:rsidP="00613C5E">
      <w:pPr>
        <w:rPr>
          <w:rFonts w:asciiTheme="minorHAnsi" w:hAnsiTheme="minorHAnsi" w:cstheme="minorHAnsi"/>
          <w:sz w:val="22"/>
          <w:szCs w:val="22"/>
        </w:rPr>
      </w:pPr>
      <w:r w:rsidRPr="00AF4716">
        <w:rPr>
          <w:rFonts w:asciiTheme="minorHAnsi" w:hAnsiTheme="minorHAnsi" w:cstheme="minorHAnsi"/>
          <w:sz w:val="22"/>
          <w:szCs w:val="22"/>
        </w:rPr>
        <w:t xml:space="preserve">De </w:t>
      </w:r>
      <w:r w:rsidR="003B5580" w:rsidRPr="00AF4716">
        <w:rPr>
          <w:rFonts w:asciiTheme="minorHAnsi" w:hAnsiTheme="minorHAnsi" w:cstheme="minorHAnsi"/>
          <w:sz w:val="22"/>
          <w:szCs w:val="22"/>
        </w:rPr>
        <w:t>a</w:t>
      </w:r>
      <w:r w:rsidRPr="00AF4716">
        <w:rPr>
          <w:rFonts w:asciiTheme="minorHAnsi" w:hAnsiTheme="minorHAnsi" w:cstheme="minorHAnsi"/>
          <w:sz w:val="22"/>
          <w:szCs w:val="22"/>
        </w:rPr>
        <w:t xml:space="preserve">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5A0C8540" w14:textId="77777777" w:rsidR="002D7260" w:rsidRPr="00AF4716" w:rsidRDefault="002D7260" w:rsidP="00613C5E">
      <w:pPr>
        <w:rPr>
          <w:rFonts w:asciiTheme="minorHAnsi" w:hAnsiTheme="minorHAnsi" w:cstheme="minorHAnsi"/>
          <w:sz w:val="22"/>
          <w:szCs w:val="22"/>
        </w:rPr>
      </w:pPr>
    </w:p>
    <w:p w14:paraId="2D60CE61" w14:textId="77777777" w:rsidR="002568CC" w:rsidRPr="00AF4716" w:rsidRDefault="002568CC" w:rsidP="00613C5E">
      <w:pPr>
        <w:rPr>
          <w:rFonts w:asciiTheme="minorHAnsi" w:hAnsiTheme="minorHAnsi" w:cstheme="minorHAnsi"/>
          <w:sz w:val="22"/>
          <w:szCs w:val="22"/>
        </w:rPr>
      </w:pPr>
      <w:r w:rsidRPr="00AF4716">
        <w:rPr>
          <w:rFonts w:asciiTheme="minorHAnsi" w:hAnsiTheme="minorHAnsi" w:cstheme="minorHAnsi"/>
          <w:sz w:val="22"/>
          <w:szCs w:val="22"/>
        </w:rPr>
        <w:t>Deze inkooptrajecten worden gekenmerkt door:</w:t>
      </w:r>
    </w:p>
    <w:p w14:paraId="75DA28D1" w14:textId="77777777" w:rsidR="002568CC" w:rsidRPr="00AF4716" w:rsidRDefault="002568CC" w:rsidP="00613C5E">
      <w:pPr>
        <w:numPr>
          <w:ilvl w:val="0"/>
          <w:numId w:val="17"/>
        </w:numPr>
        <w:rPr>
          <w:rFonts w:asciiTheme="minorHAnsi" w:hAnsiTheme="minorHAnsi" w:cstheme="minorHAnsi"/>
          <w:sz w:val="22"/>
          <w:szCs w:val="22"/>
        </w:rPr>
      </w:pPr>
      <w:r w:rsidRPr="00AF4716">
        <w:rPr>
          <w:rFonts w:asciiTheme="minorHAnsi" w:hAnsiTheme="minorHAnsi" w:cstheme="minorHAnsi"/>
          <w:sz w:val="22"/>
          <w:szCs w:val="22"/>
        </w:rPr>
        <w:t>voorzien in de behoeften van huidige generaties zonder daarmee die voor de toekomstige generaties in gevaar te brengen;</w:t>
      </w:r>
    </w:p>
    <w:p w14:paraId="4D5CC200" w14:textId="77777777" w:rsidR="002568CC" w:rsidRPr="00AF4716" w:rsidRDefault="002568CC" w:rsidP="00613C5E">
      <w:pPr>
        <w:numPr>
          <w:ilvl w:val="0"/>
          <w:numId w:val="17"/>
        </w:numPr>
        <w:rPr>
          <w:rFonts w:asciiTheme="minorHAnsi" w:hAnsiTheme="minorHAnsi" w:cstheme="minorHAnsi"/>
          <w:sz w:val="22"/>
          <w:szCs w:val="22"/>
        </w:rPr>
      </w:pPr>
      <w:r w:rsidRPr="00AF4716">
        <w:rPr>
          <w:rFonts w:asciiTheme="minorHAnsi" w:hAnsiTheme="minorHAnsi" w:cstheme="minorHAnsi"/>
          <w:sz w:val="22"/>
          <w:szCs w:val="22"/>
        </w:rPr>
        <w:t>het milieubewuster inkopen en verwerken van diensten, leveringen en werken door rekening te houden met energie- en waterbeheer, het gebruik van wasmiddelen, afvalverwerking en materialen;</w:t>
      </w:r>
    </w:p>
    <w:p w14:paraId="7A8B5F60" w14:textId="77777777" w:rsidR="002568CC" w:rsidRPr="00AF4716" w:rsidRDefault="002568CC" w:rsidP="00613C5E">
      <w:pPr>
        <w:numPr>
          <w:ilvl w:val="0"/>
          <w:numId w:val="17"/>
        </w:numPr>
        <w:rPr>
          <w:rFonts w:asciiTheme="minorHAnsi" w:hAnsiTheme="minorHAnsi" w:cstheme="minorHAnsi"/>
          <w:sz w:val="22"/>
          <w:szCs w:val="22"/>
        </w:rPr>
      </w:pPr>
      <w:r w:rsidRPr="00AF4716">
        <w:rPr>
          <w:rFonts w:asciiTheme="minorHAnsi" w:hAnsiTheme="minorHAnsi" w:cstheme="minorHAnsi"/>
          <w:sz w:val="22"/>
          <w:szCs w:val="22"/>
        </w:rPr>
        <w:t>aandacht voor ARBO-aspecten, zoals veiligheid;</w:t>
      </w:r>
    </w:p>
    <w:p w14:paraId="4FD6DCDC" w14:textId="77777777" w:rsidR="002568CC" w:rsidRPr="00AF4716" w:rsidRDefault="002568CC" w:rsidP="00613C5E">
      <w:pPr>
        <w:numPr>
          <w:ilvl w:val="0"/>
          <w:numId w:val="17"/>
        </w:numPr>
        <w:rPr>
          <w:rFonts w:asciiTheme="minorHAnsi" w:hAnsiTheme="minorHAnsi" w:cstheme="minorHAnsi"/>
          <w:sz w:val="22"/>
          <w:szCs w:val="22"/>
        </w:rPr>
      </w:pPr>
      <w:r w:rsidRPr="00AF4716">
        <w:rPr>
          <w:rFonts w:asciiTheme="minorHAnsi" w:hAnsiTheme="minorHAnsi" w:cstheme="minorHAnsi"/>
          <w:sz w:val="22"/>
          <w:szCs w:val="22"/>
        </w:rPr>
        <w:t>rekening te houden met sociale aspecten, waaronder het tegengaan van kinderarbeid.</w:t>
      </w:r>
    </w:p>
    <w:p w14:paraId="00E3CED9" w14:textId="77777777" w:rsidR="002568CC" w:rsidRPr="00AF4716" w:rsidRDefault="002568CC" w:rsidP="00613C5E">
      <w:pPr>
        <w:rPr>
          <w:rFonts w:asciiTheme="minorHAnsi" w:hAnsiTheme="minorHAnsi" w:cstheme="minorHAnsi"/>
          <w:sz w:val="22"/>
          <w:szCs w:val="22"/>
        </w:rPr>
      </w:pPr>
    </w:p>
    <w:p w14:paraId="3E831607" w14:textId="77777777" w:rsidR="002568CC" w:rsidRPr="00AF4716" w:rsidRDefault="002568CC" w:rsidP="00613C5E">
      <w:pPr>
        <w:rPr>
          <w:rFonts w:asciiTheme="minorHAnsi" w:hAnsiTheme="minorHAnsi" w:cstheme="minorHAnsi"/>
          <w:sz w:val="22"/>
          <w:szCs w:val="22"/>
        </w:rPr>
      </w:pPr>
      <w:r w:rsidRPr="00AF4716">
        <w:rPr>
          <w:rFonts w:asciiTheme="minorHAnsi" w:hAnsiTheme="minorHAnsi" w:cstheme="minorHAnsi"/>
          <w:sz w:val="22"/>
          <w:szCs w:val="22"/>
        </w:rPr>
        <w:t>Maatregelen zijn:</w:t>
      </w:r>
    </w:p>
    <w:p w14:paraId="45F0D10D" w14:textId="1ECAF79E" w:rsidR="002568CC" w:rsidRPr="00AF4716" w:rsidRDefault="00702AEE" w:rsidP="00613C5E">
      <w:pPr>
        <w:numPr>
          <w:ilvl w:val="0"/>
          <w:numId w:val="17"/>
        </w:numPr>
        <w:rPr>
          <w:rFonts w:asciiTheme="minorHAnsi" w:hAnsiTheme="minorHAnsi" w:cstheme="minorHAnsi"/>
          <w:sz w:val="22"/>
          <w:szCs w:val="22"/>
        </w:rPr>
      </w:pPr>
      <w:r>
        <w:rPr>
          <w:rFonts w:asciiTheme="minorHAnsi" w:hAnsiTheme="minorHAnsi" w:cstheme="minorHAnsi"/>
          <w:sz w:val="22"/>
          <w:szCs w:val="22"/>
        </w:rPr>
        <w:t>G</w:t>
      </w:r>
      <w:r w:rsidR="002568CC" w:rsidRPr="00AF4716">
        <w:rPr>
          <w:rFonts w:asciiTheme="minorHAnsi" w:hAnsiTheme="minorHAnsi" w:cstheme="minorHAnsi"/>
          <w:sz w:val="22"/>
          <w:szCs w:val="22"/>
        </w:rPr>
        <w:t>e- en verbruiksartikelen die de VU inkoopt, dienen na gebruik te kunnen worden teruggekeerd in de technosfeer (recycling) of af te worden gebroken in de biosfeer (biologisch afbreekbaar), zonder daarbij schadelijke effecten te veroorzaken of grote hoeveelheden energie te verbruiken.</w:t>
      </w:r>
    </w:p>
    <w:p w14:paraId="4290C21B" w14:textId="6B8A2011" w:rsidR="002568CC" w:rsidRPr="00AF4716" w:rsidRDefault="00702AEE" w:rsidP="00613C5E">
      <w:pPr>
        <w:numPr>
          <w:ilvl w:val="0"/>
          <w:numId w:val="17"/>
        </w:numPr>
        <w:rPr>
          <w:rFonts w:asciiTheme="minorHAnsi" w:hAnsiTheme="minorHAnsi" w:cstheme="minorHAnsi"/>
          <w:sz w:val="22"/>
          <w:szCs w:val="22"/>
        </w:rPr>
      </w:pPr>
      <w:r>
        <w:rPr>
          <w:rFonts w:asciiTheme="minorHAnsi" w:hAnsiTheme="minorHAnsi" w:cstheme="minorHAnsi"/>
          <w:sz w:val="22"/>
          <w:szCs w:val="22"/>
        </w:rPr>
        <w:t>T</w:t>
      </w:r>
      <w:r w:rsidR="002568CC" w:rsidRPr="00AF4716">
        <w:rPr>
          <w:rFonts w:asciiTheme="minorHAnsi" w:hAnsiTheme="minorHAnsi" w:cstheme="minorHAnsi"/>
          <w:sz w:val="22"/>
          <w:szCs w:val="22"/>
        </w:rPr>
        <w:t xml:space="preserve">ijdens de looptijd van overeenkomsten wordt samen met de leverancier gezocht naar oplossing om afvalstromen te beperken of te zoeken naar oplossingen die niet schadelijk zijn voor mens, dier en milieu. </w:t>
      </w:r>
    </w:p>
    <w:p w14:paraId="46734C3E" w14:textId="77777777" w:rsidR="002568CC" w:rsidRPr="00AF4716" w:rsidRDefault="002568CC" w:rsidP="00613C5E">
      <w:pPr>
        <w:rPr>
          <w:rFonts w:asciiTheme="minorHAnsi" w:hAnsiTheme="minorHAnsi" w:cstheme="minorHAnsi"/>
          <w:sz w:val="22"/>
          <w:szCs w:val="22"/>
        </w:rPr>
      </w:pPr>
    </w:p>
    <w:p w14:paraId="5040B679" w14:textId="77777777" w:rsidR="002568CC" w:rsidRPr="00AF4716" w:rsidRDefault="002568CC" w:rsidP="00613C5E">
      <w:pPr>
        <w:rPr>
          <w:rFonts w:asciiTheme="minorHAnsi" w:hAnsiTheme="minorHAnsi" w:cstheme="minorHAnsi"/>
          <w:sz w:val="22"/>
          <w:szCs w:val="22"/>
        </w:rPr>
      </w:pPr>
      <w:r w:rsidRPr="00AF4716">
        <w:rPr>
          <w:rFonts w:asciiTheme="minorHAnsi" w:hAnsiTheme="minorHAnsi" w:cstheme="minorHAnsi"/>
          <w:sz w:val="22"/>
          <w:szCs w:val="22"/>
        </w:rPr>
        <w:t xml:space="preserve">Voor actuele kenmerken van duurzaam inkopen wordt verwezen </w:t>
      </w:r>
      <w:r w:rsidR="0054424B" w:rsidRPr="00AF4716">
        <w:rPr>
          <w:rFonts w:asciiTheme="minorHAnsi" w:hAnsiTheme="minorHAnsi" w:cstheme="minorHAnsi"/>
          <w:sz w:val="22"/>
          <w:szCs w:val="22"/>
        </w:rPr>
        <w:t>naar de ‘menukaarten’ die zijn</w:t>
      </w:r>
      <w:r w:rsidR="00AF3516" w:rsidRPr="00AF4716">
        <w:rPr>
          <w:rFonts w:asciiTheme="minorHAnsi" w:hAnsiTheme="minorHAnsi" w:cstheme="minorHAnsi"/>
          <w:sz w:val="22"/>
          <w:szCs w:val="22"/>
        </w:rPr>
        <w:t xml:space="preserve"> opgesteld door </w:t>
      </w:r>
      <w:r w:rsidR="00D222A5" w:rsidRPr="00AF4716">
        <w:rPr>
          <w:rFonts w:asciiTheme="minorHAnsi" w:hAnsiTheme="minorHAnsi" w:cstheme="minorHAnsi"/>
          <w:sz w:val="22"/>
          <w:szCs w:val="22"/>
        </w:rPr>
        <w:t>RVO (voorheen AgentschapNL) via</w:t>
      </w:r>
      <w:r w:rsidR="00AF3516" w:rsidRPr="00AF4716">
        <w:rPr>
          <w:rFonts w:asciiTheme="minorHAnsi" w:hAnsiTheme="minorHAnsi" w:cstheme="minorHAnsi"/>
          <w:sz w:val="22"/>
          <w:szCs w:val="22"/>
        </w:rPr>
        <w:t xml:space="preserve"> (</w:t>
      </w:r>
      <w:hyperlink r:id="rId17" w:history="1">
        <w:r w:rsidR="00AF3516" w:rsidRPr="00AF4716">
          <w:rPr>
            <w:rStyle w:val="Hyperlink"/>
            <w:rFonts w:asciiTheme="minorHAnsi" w:hAnsiTheme="minorHAnsi" w:cstheme="minorHAnsi"/>
            <w:color w:val="auto"/>
            <w:sz w:val="22"/>
            <w:szCs w:val="22"/>
          </w:rPr>
          <w:t>http://www.pianoo.nl/duurzaaminkopen/criteria</w:t>
        </w:r>
      </w:hyperlink>
      <w:r w:rsidR="00AF3516" w:rsidRPr="00AF4716">
        <w:rPr>
          <w:rFonts w:asciiTheme="minorHAnsi" w:hAnsiTheme="minorHAnsi" w:cstheme="minorHAnsi"/>
          <w:sz w:val="22"/>
          <w:szCs w:val="22"/>
        </w:rPr>
        <w:t>)</w:t>
      </w:r>
    </w:p>
    <w:p w14:paraId="5C40B399" w14:textId="77777777" w:rsidR="00AF4716" w:rsidRPr="00AF4716" w:rsidRDefault="00AF4716" w:rsidP="002568CC">
      <w:pPr>
        <w:rPr>
          <w:rFonts w:asciiTheme="minorHAnsi" w:hAnsiTheme="minorHAnsi" w:cstheme="minorHAnsi"/>
          <w:sz w:val="22"/>
          <w:szCs w:val="22"/>
        </w:rPr>
      </w:pPr>
    </w:p>
    <w:p w14:paraId="7288C0C4" w14:textId="77777777" w:rsidR="00BE4E0C" w:rsidRDefault="00BE4E0C" w:rsidP="002568CC">
      <w:pPr>
        <w:rPr>
          <w:rFonts w:asciiTheme="minorHAnsi" w:hAnsiTheme="minorHAnsi" w:cstheme="minorHAnsi"/>
          <w:sz w:val="22"/>
          <w:szCs w:val="22"/>
        </w:rPr>
      </w:pPr>
    </w:p>
    <w:p w14:paraId="09D5A821" w14:textId="77777777" w:rsidR="00BE4E0C" w:rsidRPr="00AF4716" w:rsidRDefault="00BE4E0C" w:rsidP="002568CC">
      <w:pPr>
        <w:rPr>
          <w:rFonts w:asciiTheme="minorHAnsi" w:hAnsiTheme="minorHAnsi" w:cstheme="minorHAnsi"/>
          <w:sz w:val="22"/>
          <w:szCs w:val="22"/>
        </w:rPr>
      </w:pPr>
    </w:p>
    <w:p w14:paraId="480362C5" w14:textId="77777777" w:rsidR="00AF4716" w:rsidRPr="00AF4716" w:rsidRDefault="00AF4716" w:rsidP="00774CA0">
      <w:pPr>
        <w:rPr>
          <w:rFonts w:asciiTheme="minorHAnsi" w:hAnsiTheme="minorHAnsi" w:cstheme="minorHAnsi"/>
          <w:sz w:val="22"/>
          <w:szCs w:val="22"/>
        </w:rPr>
      </w:pPr>
      <w:r w:rsidRPr="00AF4716">
        <w:rPr>
          <w:rFonts w:asciiTheme="minorHAnsi" w:eastAsia="Calibri" w:hAnsiTheme="minorHAnsi" w:cstheme="minorHAnsi"/>
          <w:b/>
          <w:bCs/>
          <w:sz w:val="22"/>
          <w:szCs w:val="22"/>
        </w:rPr>
        <w:t>Diversiteit</w:t>
      </w:r>
    </w:p>
    <w:p w14:paraId="44F1059E" w14:textId="77777777" w:rsidR="00AF4716" w:rsidRPr="00AF4716" w:rsidRDefault="00AF4716" w:rsidP="00BE4E0C">
      <w:pPr>
        <w:rPr>
          <w:rFonts w:asciiTheme="minorHAnsi" w:hAnsiTheme="minorHAnsi" w:cstheme="minorHAnsi"/>
          <w:sz w:val="22"/>
          <w:szCs w:val="22"/>
        </w:rPr>
      </w:pPr>
      <w:r w:rsidRPr="00AF4716">
        <w:rPr>
          <w:rFonts w:asciiTheme="minorHAnsi" w:eastAsia="Calibri" w:hAnsiTheme="minorHAnsi" w:cstheme="minorHAnsi"/>
          <w:sz w:val="22"/>
          <w:szCs w:val="22"/>
        </w:rPr>
        <w:lastRenderedPageBreak/>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p>
    <w:p w14:paraId="3D0D06EC" w14:textId="77777777" w:rsidR="000F0174" w:rsidRDefault="000F0174" w:rsidP="00EC69F0">
      <w:pPr>
        <w:pStyle w:val="Kop3"/>
        <w:numPr>
          <w:ilvl w:val="1"/>
          <w:numId w:val="6"/>
        </w:numPr>
        <w:tabs>
          <w:tab w:val="clear" w:pos="1079"/>
          <w:tab w:val="num" w:pos="993"/>
        </w:tabs>
        <w:spacing w:before="360"/>
        <w:ind w:left="992" w:hanging="992"/>
        <w:rPr>
          <w:rFonts w:asciiTheme="minorHAnsi" w:eastAsiaTheme="minorEastAsia" w:hAnsiTheme="minorHAnsi" w:cstheme="minorBidi"/>
          <w:i w:val="0"/>
          <w:sz w:val="22"/>
          <w:szCs w:val="22"/>
        </w:rPr>
      </w:pPr>
      <w:bookmarkStart w:id="84" w:name="_Toc1639520384"/>
      <w:bookmarkStart w:id="85" w:name="_Ref215288979"/>
      <w:bookmarkStart w:id="86" w:name="_Ref215288999"/>
      <w:bookmarkStart w:id="87" w:name="_Ref151902528"/>
      <w:bookmarkStart w:id="88" w:name="_Toc141424645"/>
      <w:r w:rsidRPr="634FAD6B">
        <w:rPr>
          <w:rFonts w:asciiTheme="minorHAnsi" w:eastAsiaTheme="minorEastAsia" w:hAnsiTheme="minorHAnsi" w:cstheme="minorBidi"/>
          <w:i w:val="0"/>
          <w:sz w:val="22"/>
          <w:szCs w:val="22"/>
        </w:rPr>
        <w:t>Duurzaamheid</w:t>
      </w:r>
      <w:bookmarkEnd w:id="84"/>
      <w:bookmarkEnd w:id="88"/>
    </w:p>
    <w:p w14:paraId="5AFBBC25" w14:textId="77777777" w:rsidR="006A65E8" w:rsidRPr="00BE4E0C" w:rsidRDefault="006A65E8" w:rsidP="00BE4E0C">
      <w:pPr>
        <w:spacing w:after="200"/>
        <w:rPr>
          <w:rFonts w:asciiTheme="minorHAnsi" w:eastAsia="Calibri" w:hAnsiTheme="minorHAnsi" w:cstheme="minorHAnsi"/>
          <w:sz w:val="22"/>
          <w:szCs w:val="22"/>
          <w:lang w:eastAsia="en-US"/>
        </w:rPr>
      </w:pPr>
      <w:r w:rsidRPr="00BE4E0C">
        <w:rPr>
          <w:rFonts w:asciiTheme="minorHAnsi" w:eastAsia="Calibri" w:hAnsiTheme="minorHAnsi" w:cstheme="minorHAnsi"/>
          <w:sz w:val="22"/>
          <w:szCs w:val="22"/>
          <w:lang w:eastAsia="en-US"/>
        </w:rPr>
        <w:t>Bij de VU werken we samen aan een duurzame, eerlijke en leefbare wereld. Duurzaamheid zit bij de VU in onze haarvaten en is een integraal onderdeel van onderwijs en onderzoek, van de bedrijfsvoering en in de gebouwen op de VU Campus. Voor ons heeft duurzaamheid een brede betekenis. Het gaat naast milieu ook om economische, menselijke, culturele en sociale aspecten. Dit verwachten we ook van onze samenwerkingspartners.   </w:t>
      </w:r>
    </w:p>
    <w:p w14:paraId="066DC2AB" w14:textId="77777777" w:rsidR="006A65E8" w:rsidRPr="00BE4E0C" w:rsidRDefault="006A65E8" w:rsidP="00BE4E0C">
      <w:pPr>
        <w:spacing w:after="200"/>
        <w:rPr>
          <w:rFonts w:asciiTheme="minorHAnsi" w:eastAsia="Calibri" w:hAnsiTheme="minorHAnsi" w:cstheme="minorHAnsi"/>
          <w:sz w:val="22"/>
          <w:szCs w:val="22"/>
          <w:lang w:eastAsia="en-US"/>
        </w:rPr>
      </w:pPr>
      <w:r w:rsidRPr="00BE4E0C">
        <w:rPr>
          <w:rFonts w:asciiTheme="minorHAnsi" w:eastAsia="Calibri" w:hAnsiTheme="minorHAnsi" w:cstheme="minorHAnsi"/>
          <w:sz w:val="22"/>
          <w:szCs w:val="22"/>
          <w:lang w:eastAsia="en-US"/>
        </w:rPr>
        <w:t xml:space="preserve">De VU wil tot de top 10 behoren van internationale duurzame universiteiten en is dit jaar verkozen tot de meest duurzame universiteit van Nederland. Met de hoge ranking laat de VU zien dat duurzaamheid echt een van de speerpunten is. Dit is alleen mogelijk omdat we duurzaamheid als VU-gemeenschap oppakken en verder opbouwen. Zo verbindt het Amsterdam Sustainability Institute wetenschappers van heel de VU, de Sustainability Leadership Hub helpt docenten in het integreren van duurzaamheid in onderwijs en de Green Office VU is het duurzaamheidsplatform voor de studenten. Daarnaast is een visie ontwikkeld voor de energietransitie: </w:t>
      </w:r>
      <w:hyperlink r:id="rId18" w:history="1">
        <w:r w:rsidRPr="00BE4E0C">
          <w:rPr>
            <w:rFonts w:asciiTheme="minorHAnsi" w:eastAsia="Calibri" w:hAnsiTheme="minorHAnsi" w:cstheme="minorHAnsi"/>
            <w:color w:val="0563C1"/>
            <w:sz w:val="22"/>
            <w:szCs w:val="22"/>
            <w:u w:val="single"/>
            <w:lang w:eastAsia="en-US"/>
          </w:rPr>
          <w:t>Energie Masterplan 2035</w:t>
        </w:r>
      </w:hyperlink>
      <w:r w:rsidRPr="00BE4E0C">
        <w:rPr>
          <w:rFonts w:asciiTheme="minorHAnsi" w:eastAsia="Calibri" w:hAnsiTheme="minorHAnsi" w:cstheme="minorHAnsi"/>
          <w:sz w:val="22"/>
          <w:szCs w:val="22"/>
          <w:lang w:eastAsia="en-US"/>
        </w:rPr>
        <w:t xml:space="preserve">. Dit beschrijft de route naar een nagenoeg gasloze VU campus. </w:t>
      </w:r>
    </w:p>
    <w:p w14:paraId="3BD1CAD3" w14:textId="7590533C" w:rsidR="006A65E8" w:rsidRPr="00BE4E0C" w:rsidRDefault="006A65E8" w:rsidP="00BE4E0C">
      <w:pPr>
        <w:spacing w:after="200"/>
        <w:rPr>
          <w:rFonts w:asciiTheme="minorHAnsi" w:eastAsia="Calibri" w:hAnsiTheme="minorHAnsi" w:cstheme="minorHAnsi"/>
          <w:sz w:val="22"/>
          <w:szCs w:val="22"/>
          <w:lang w:eastAsia="en-US"/>
        </w:rPr>
      </w:pPr>
      <w:r w:rsidRPr="00BE4E0C">
        <w:rPr>
          <w:rFonts w:asciiTheme="minorHAnsi" w:eastAsia="Calibri" w:hAnsiTheme="minorHAnsi" w:cstheme="minorHAnsi"/>
          <w:sz w:val="22"/>
          <w:szCs w:val="22"/>
          <w:lang w:eastAsia="en-US"/>
        </w:rPr>
        <w:t xml:space="preserve">De uitdaging die voor ons ligt is niet gering. De stijging van de wereldwijde gemiddelde temperatuur ruim onder de 2°C te houden en ernaar blijven streven de stijging te beperken tot 1,5 °C, alsmede het streven van de landen om de piek van de uitstoot van broeikasgassen wereldwijd zo snel mogelijk te bereiken. In de Klimaatwet, de Nederlandse vertaling van het Parijs akkoord, is het doel om de uitstoot van CO2 met 49% in 2030 en met 95% in 2050 te verminderen ten opzichte van 1990. Via duurzaam inkopen willen we aan dit doel bijdragen en de uitstoot van CO2 en andere broeikasgassen verminderen. 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p>
    <w:p w14:paraId="7A5EDD09" w14:textId="77777777" w:rsidR="006A65E8" w:rsidRPr="00BE4E0C" w:rsidRDefault="006A65E8" w:rsidP="00BE4E0C">
      <w:pPr>
        <w:spacing w:after="200"/>
        <w:rPr>
          <w:rFonts w:asciiTheme="minorHAnsi" w:eastAsia="Calibri" w:hAnsiTheme="minorHAnsi" w:cstheme="minorHAnsi"/>
          <w:sz w:val="22"/>
          <w:szCs w:val="22"/>
          <w:lang w:eastAsia="en-US"/>
        </w:rPr>
      </w:pPr>
      <w:r w:rsidRPr="00BE4E0C">
        <w:rPr>
          <w:rFonts w:asciiTheme="minorHAnsi" w:eastAsia="Calibri" w:hAnsiTheme="minorHAnsi" w:cstheme="minorHAnsi"/>
          <w:sz w:val="22"/>
          <w:szCs w:val="22"/>
          <w:lang w:eastAsia="en-US"/>
        </w:rPr>
        <w:t>Naast de bovengenoemde landelijke kaders wil de gemeente Amsterdam in 2030 onder andere 50% minder verbruik van grondstoffen en in 2050 volledig circulair zijn. Wij werken samen met onze partners in de metropoolregio Amsterdam op dit onderwerp. De VU heeft de ambitie uitgesproken om in 2030 100% circulair in te kopen. Dit betekent concreet dat voor deze opdracht er van Inschrijver verwacht wordt dat hij/zij zich hieraan conformeert.</w:t>
      </w:r>
    </w:p>
    <w:p w14:paraId="5EE1F289" w14:textId="77777777" w:rsidR="000F0174" w:rsidRPr="00B11313" w:rsidRDefault="000F0174" w:rsidP="00EC69F0">
      <w:pPr>
        <w:pStyle w:val="Kop3"/>
        <w:numPr>
          <w:ilvl w:val="1"/>
          <w:numId w:val="6"/>
        </w:numPr>
        <w:tabs>
          <w:tab w:val="clear" w:pos="1079"/>
          <w:tab w:val="num" w:pos="993"/>
        </w:tabs>
        <w:spacing w:before="360"/>
        <w:ind w:left="992" w:hanging="992"/>
        <w:rPr>
          <w:rFonts w:asciiTheme="minorHAnsi" w:eastAsiaTheme="minorEastAsia" w:hAnsiTheme="minorHAnsi" w:cstheme="minorBidi"/>
          <w:i w:val="0"/>
          <w:sz w:val="22"/>
          <w:szCs w:val="22"/>
        </w:rPr>
      </w:pPr>
      <w:bookmarkStart w:id="89" w:name="_Toc251937804"/>
      <w:bookmarkStart w:id="90" w:name="_Toc456825756"/>
      <w:bookmarkStart w:id="91" w:name="_Toc141424646"/>
      <w:r w:rsidRPr="634FAD6B">
        <w:rPr>
          <w:rFonts w:asciiTheme="minorHAnsi" w:eastAsiaTheme="minorEastAsia" w:hAnsiTheme="minorHAnsi" w:cstheme="minorBidi"/>
          <w:i w:val="0"/>
          <w:sz w:val="22"/>
          <w:szCs w:val="22"/>
        </w:rPr>
        <w:t>Verantwoordelijkheden</w:t>
      </w:r>
      <w:bookmarkEnd w:id="89"/>
      <w:bookmarkEnd w:id="90"/>
      <w:bookmarkEnd w:id="91"/>
    </w:p>
    <w:p w14:paraId="1D225E0B" w14:textId="77777777" w:rsidR="000F0174" w:rsidRPr="00C1699F" w:rsidRDefault="000F0174" w:rsidP="00BE4E0C">
      <w:pPr>
        <w:rPr>
          <w:rFonts w:asciiTheme="minorHAnsi" w:eastAsia="Calibri" w:hAnsiTheme="minorHAnsi" w:cstheme="minorHAnsi"/>
          <w:sz w:val="22"/>
          <w:szCs w:val="22"/>
        </w:rPr>
      </w:pPr>
      <w:r w:rsidRPr="00C1699F">
        <w:rPr>
          <w:rFonts w:asciiTheme="minorHAnsi" w:eastAsia="Calibri" w:hAnsiTheme="minorHAnsi" w:cstheme="minorHAnsi"/>
          <w:sz w:val="22"/>
          <w:szCs w:val="22"/>
        </w:rPr>
        <w:t>De opdrachtgever van deze aanbesteding is de VU, namens deze de Dienst Facilitaire Campus Organisatie (FCO) afdeling Realisatiemanagement. In opdracht van de Dienst FCO wordt deze aanbesteding uitgevoerd door de Dienst Financiën / Afdeling Inkoopmanagement.</w:t>
      </w:r>
    </w:p>
    <w:p w14:paraId="4A7E9187" w14:textId="77777777" w:rsidR="000F0174" w:rsidRPr="00B11313" w:rsidRDefault="000F0174" w:rsidP="00EC69F0">
      <w:pPr>
        <w:pStyle w:val="Kop3"/>
        <w:numPr>
          <w:ilvl w:val="1"/>
          <w:numId w:val="6"/>
        </w:numPr>
        <w:tabs>
          <w:tab w:val="clear" w:pos="1079"/>
          <w:tab w:val="num" w:pos="993"/>
        </w:tabs>
        <w:spacing w:before="360"/>
        <w:ind w:left="992" w:hanging="992"/>
        <w:rPr>
          <w:rFonts w:asciiTheme="minorHAnsi" w:eastAsiaTheme="minorEastAsia" w:hAnsiTheme="minorHAnsi" w:cstheme="minorBidi"/>
          <w:i w:val="0"/>
          <w:sz w:val="22"/>
          <w:szCs w:val="22"/>
        </w:rPr>
      </w:pPr>
      <w:bookmarkStart w:id="92" w:name="_Toc170278129"/>
      <w:bookmarkStart w:id="93" w:name="_Toc1825517660"/>
      <w:bookmarkStart w:id="94" w:name="_Toc141424647"/>
      <w:r w:rsidRPr="634FAD6B">
        <w:rPr>
          <w:rFonts w:asciiTheme="minorHAnsi" w:eastAsiaTheme="minorEastAsia" w:hAnsiTheme="minorHAnsi" w:cstheme="minorBidi"/>
          <w:i w:val="0"/>
          <w:sz w:val="22"/>
          <w:szCs w:val="22"/>
        </w:rPr>
        <w:lastRenderedPageBreak/>
        <w:t>Voorbehoud</w:t>
      </w:r>
      <w:bookmarkEnd w:id="92"/>
      <w:bookmarkEnd w:id="93"/>
      <w:bookmarkEnd w:id="94"/>
    </w:p>
    <w:p w14:paraId="74A1D775" w14:textId="77777777" w:rsidR="000F0174" w:rsidRPr="00B11313" w:rsidRDefault="000F0174" w:rsidP="00BE4E0C">
      <w:pPr>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De VU wil deze aanbestedingsprocedure succesvol afronden. Indien zich echter situaties voordoen die ertoe leiden dat de VU besluit het aanbestedingsproces geheel of gedeeltelijk, tijdelijk of volledig, stop te zetten dan hebben de Inschrijvers die meedingen geen recht op een vergoeding van welke aard dan ook. Door een aanbieding te doen stemt de Inschrijver volledig en expliciet in met dit voorbehoud.</w:t>
      </w:r>
    </w:p>
    <w:p w14:paraId="7FD3A786" w14:textId="77777777" w:rsidR="000F0174" w:rsidRPr="00B11313" w:rsidRDefault="000F0174" w:rsidP="00EC69F0">
      <w:pPr>
        <w:pStyle w:val="Kop3"/>
        <w:numPr>
          <w:ilvl w:val="1"/>
          <w:numId w:val="6"/>
        </w:numPr>
        <w:tabs>
          <w:tab w:val="clear" w:pos="1079"/>
          <w:tab w:val="num" w:pos="993"/>
        </w:tabs>
        <w:spacing w:before="360"/>
        <w:ind w:left="992" w:hanging="992"/>
        <w:rPr>
          <w:rFonts w:asciiTheme="minorHAnsi" w:eastAsiaTheme="minorEastAsia" w:hAnsiTheme="minorHAnsi" w:cstheme="minorBidi"/>
          <w:i w:val="0"/>
          <w:sz w:val="22"/>
          <w:szCs w:val="22"/>
        </w:rPr>
      </w:pPr>
      <w:bookmarkStart w:id="95" w:name="_Ref198436681"/>
      <w:bookmarkStart w:id="96" w:name="_Ref198437502"/>
      <w:bookmarkStart w:id="97" w:name="_Ref198438778"/>
      <w:bookmarkStart w:id="98" w:name="_Ref198438963"/>
      <w:bookmarkStart w:id="99" w:name="_Ref205626088"/>
      <w:bookmarkStart w:id="100" w:name="_Toc1619843954"/>
      <w:bookmarkStart w:id="101" w:name="_Toc61937825"/>
      <w:bookmarkStart w:id="102" w:name="_Toc159056626"/>
      <w:bookmarkStart w:id="103" w:name="_Toc161554131"/>
      <w:bookmarkStart w:id="104" w:name="_Toc141424648"/>
      <w:r w:rsidRPr="634FAD6B">
        <w:rPr>
          <w:rFonts w:asciiTheme="minorHAnsi" w:eastAsiaTheme="minorEastAsia" w:hAnsiTheme="minorHAnsi" w:cstheme="minorBidi"/>
          <w:i w:val="0"/>
          <w:sz w:val="22"/>
          <w:szCs w:val="22"/>
        </w:rPr>
        <w:t>Planning</w:t>
      </w:r>
      <w:bookmarkEnd w:id="95"/>
      <w:bookmarkEnd w:id="96"/>
      <w:bookmarkEnd w:id="97"/>
      <w:bookmarkEnd w:id="98"/>
      <w:bookmarkEnd w:id="99"/>
      <w:bookmarkEnd w:id="100"/>
      <w:bookmarkEnd w:id="104"/>
    </w:p>
    <w:p w14:paraId="75CEC1FA" w14:textId="7B30081D" w:rsidR="000F0174" w:rsidRPr="00BE4E0C" w:rsidRDefault="000F0174" w:rsidP="000F0174">
      <w:pPr>
        <w:rPr>
          <w:rFonts w:asciiTheme="minorHAnsi" w:eastAsiaTheme="minorEastAsia" w:hAnsiTheme="minorHAnsi" w:cstheme="minorHAnsi"/>
          <w:sz w:val="22"/>
          <w:szCs w:val="22"/>
        </w:rPr>
      </w:pPr>
      <w:r w:rsidRPr="00BE4E0C">
        <w:rPr>
          <w:rFonts w:asciiTheme="minorHAnsi" w:eastAsiaTheme="minorEastAsia" w:hAnsiTheme="minorHAnsi" w:cstheme="minorHAnsi"/>
          <w:sz w:val="22"/>
          <w:szCs w:val="22"/>
        </w:rPr>
        <w:t xml:space="preserve">Deze aanbesteding is op </w:t>
      </w:r>
      <w:r w:rsidR="005266BB" w:rsidRPr="00BE4E0C">
        <w:rPr>
          <w:rFonts w:asciiTheme="minorHAnsi" w:eastAsiaTheme="minorEastAsia" w:hAnsiTheme="minorHAnsi" w:cstheme="minorHAnsi"/>
          <w:sz w:val="22"/>
          <w:szCs w:val="22"/>
        </w:rPr>
        <w:t>2</w:t>
      </w:r>
      <w:r w:rsidR="00D121FC" w:rsidRPr="00BE4E0C">
        <w:rPr>
          <w:rFonts w:asciiTheme="minorHAnsi" w:eastAsiaTheme="minorEastAsia" w:hAnsiTheme="minorHAnsi" w:cstheme="minorHAnsi"/>
          <w:sz w:val="22"/>
          <w:szCs w:val="22"/>
        </w:rPr>
        <w:t>8</w:t>
      </w:r>
      <w:r w:rsidR="005266BB" w:rsidRPr="00BE4E0C">
        <w:rPr>
          <w:rFonts w:asciiTheme="minorHAnsi" w:eastAsiaTheme="minorEastAsia" w:hAnsiTheme="minorHAnsi" w:cstheme="minorHAnsi"/>
          <w:sz w:val="22"/>
          <w:szCs w:val="22"/>
        </w:rPr>
        <w:t xml:space="preserve"> </w:t>
      </w:r>
      <w:r w:rsidRPr="00BE4E0C">
        <w:rPr>
          <w:rFonts w:asciiTheme="minorHAnsi" w:eastAsiaTheme="minorEastAsia" w:hAnsiTheme="minorHAnsi" w:cstheme="minorHAnsi"/>
          <w:sz w:val="22"/>
          <w:szCs w:val="22"/>
        </w:rPr>
        <w:t xml:space="preserve">juli 2023 aangemeld bij </w:t>
      </w:r>
      <w:hyperlink r:id="rId19">
        <w:r w:rsidRPr="00BE4E0C">
          <w:rPr>
            <w:rStyle w:val="Hyperlink"/>
            <w:rFonts w:asciiTheme="minorHAnsi" w:eastAsiaTheme="minorEastAsia" w:hAnsiTheme="minorHAnsi" w:cstheme="minorHAnsi"/>
            <w:color w:val="auto"/>
            <w:sz w:val="22"/>
            <w:szCs w:val="22"/>
          </w:rPr>
          <w:t>www.TenderNed.nl</w:t>
        </w:r>
      </w:hyperlink>
      <w:r w:rsidRPr="00BE4E0C">
        <w:rPr>
          <w:rFonts w:asciiTheme="minorHAnsi" w:eastAsiaTheme="minorEastAsia" w:hAnsiTheme="minorHAnsi" w:cstheme="minorHAnsi"/>
          <w:sz w:val="22"/>
          <w:szCs w:val="22"/>
        </w:rPr>
        <w:t>.</w:t>
      </w:r>
      <w:bookmarkEnd w:id="101"/>
      <w:bookmarkEnd w:id="102"/>
      <w:bookmarkEnd w:id="103"/>
    </w:p>
    <w:p w14:paraId="17F48F3B" w14:textId="77777777" w:rsidR="000F0174" w:rsidRPr="00BE4E0C" w:rsidRDefault="000F0174" w:rsidP="000F0174">
      <w:pPr>
        <w:rPr>
          <w:rFonts w:asciiTheme="minorHAnsi" w:eastAsiaTheme="minorEastAsia" w:hAnsiTheme="minorHAnsi" w:cstheme="minorHAnsi"/>
          <w:sz w:val="22"/>
          <w:szCs w:val="22"/>
        </w:rPr>
      </w:pPr>
    </w:p>
    <w:p w14:paraId="1C278435" w14:textId="77777777" w:rsidR="000F0174" w:rsidRPr="00BE4E0C" w:rsidRDefault="000F0174" w:rsidP="000F0174">
      <w:pPr>
        <w:rPr>
          <w:rFonts w:asciiTheme="minorHAnsi" w:eastAsiaTheme="minorEastAsia" w:hAnsiTheme="minorHAnsi" w:cstheme="minorHAnsi"/>
          <w:sz w:val="22"/>
          <w:szCs w:val="22"/>
        </w:rPr>
      </w:pPr>
      <w:r w:rsidRPr="00BE4E0C">
        <w:rPr>
          <w:rFonts w:asciiTheme="minorHAnsi" w:eastAsiaTheme="minorEastAsia" w:hAnsiTheme="minorHAnsi" w:cstheme="minorHAnsi"/>
          <w:sz w:val="22"/>
          <w:szCs w:val="22"/>
        </w:rPr>
        <w:t>De planning van de aanbesteding ziet er als volgt uit:</w:t>
      </w:r>
    </w:p>
    <w:p w14:paraId="33079A74" w14:textId="77777777" w:rsidR="000F0174" w:rsidRPr="00774CA0" w:rsidRDefault="000F0174" w:rsidP="000F0174">
      <w:pPr>
        <w:rPr>
          <w:rFonts w:asciiTheme="minorHAnsi" w:eastAsiaTheme="minorEastAsia" w:hAnsiTheme="minorHAnsi" w:cstheme="minorHAns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0F0174" w:rsidRPr="00B11313" w14:paraId="6D4E95DA" w14:textId="77777777" w:rsidTr="00BE4E0C">
        <w:trPr>
          <w:trHeight w:val="172"/>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D2CA2" w14:textId="77777777" w:rsidR="000F0174" w:rsidRPr="00774CA0" w:rsidRDefault="000F0174">
            <w:pPr>
              <w:tabs>
                <w:tab w:val="left" w:pos="720"/>
                <w:tab w:val="right" w:pos="7380"/>
              </w:tabs>
              <w:rPr>
                <w:rFonts w:asciiTheme="minorHAnsi" w:eastAsiaTheme="minorEastAsia" w:hAnsiTheme="minorHAnsi" w:cstheme="minorHAnsi"/>
                <w:i/>
                <w:sz w:val="22"/>
                <w:szCs w:val="22"/>
              </w:rPr>
            </w:pPr>
            <w:r w:rsidRPr="00774CA0">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60A30" w14:textId="77777777" w:rsidR="000F0174" w:rsidRPr="00774CA0" w:rsidRDefault="000F0174">
            <w:pPr>
              <w:tabs>
                <w:tab w:val="left" w:pos="720"/>
                <w:tab w:val="right" w:pos="7380"/>
              </w:tabs>
              <w:rPr>
                <w:rFonts w:asciiTheme="minorHAnsi" w:eastAsiaTheme="minorEastAsia" w:hAnsiTheme="minorHAnsi" w:cstheme="minorHAnsi"/>
                <w:i/>
                <w:sz w:val="22"/>
                <w:szCs w:val="22"/>
              </w:rPr>
            </w:pPr>
            <w:r w:rsidRPr="00774CA0">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183EB" w14:textId="77777777" w:rsidR="000F0174" w:rsidRPr="00774CA0" w:rsidRDefault="000F0174">
            <w:pPr>
              <w:tabs>
                <w:tab w:val="left" w:pos="720"/>
                <w:tab w:val="right" w:pos="7380"/>
              </w:tabs>
              <w:rPr>
                <w:rFonts w:asciiTheme="minorHAnsi" w:eastAsiaTheme="minorEastAsia" w:hAnsiTheme="minorHAnsi" w:cstheme="minorHAnsi"/>
                <w:i/>
                <w:sz w:val="22"/>
                <w:szCs w:val="22"/>
              </w:rPr>
            </w:pPr>
            <w:r w:rsidRPr="00774CA0">
              <w:rPr>
                <w:rFonts w:asciiTheme="minorHAnsi" w:eastAsiaTheme="minorEastAsia" w:hAnsiTheme="minorHAnsi" w:cstheme="minorHAnsi"/>
                <w:i/>
                <w:sz w:val="22"/>
                <w:szCs w:val="22"/>
              </w:rPr>
              <w:t>Planning</w:t>
            </w:r>
          </w:p>
        </w:tc>
      </w:tr>
      <w:tr w:rsidR="000F0174" w:rsidRPr="00B11313" w14:paraId="4B548924" w14:textId="77777777" w:rsidTr="00BE4E0C">
        <w:trPr>
          <w:trHeight w:val="486"/>
        </w:trPr>
        <w:tc>
          <w:tcPr>
            <w:tcW w:w="1838" w:type="dxa"/>
            <w:vMerge w:val="restart"/>
            <w:tcBorders>
              <w:top w:val="single" w:sz="4" w:space="0" w:color="auto"/>
              <w:left w:val="single" w:sz="4" w:space="0" w:color="auto"/>
              <w:right w:val="single" w:sz="4" w:space="0" w:color="auto"/>
            </w:tcBorders>
          </w:tcPr>
          <w:p w14:paraId="7AD7B0F8"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3FAD2623"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 xml:space="preserve">Publicatie opdracht en aanbestedingsdocumenten op </w:t>
            </w:r>
            <w:hyperlink r:id="rId20">
              <w:r w:rsidRPr="00774CA0">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709CD2EC" w14:textId="0D6F83A2" w:rsidR="000F0174" w:rsidRPr="00774CA0" w:rsidRDefault="005266BB">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2</w:t>
            </w:r>
            <w:r w:rsidR="00D121FC" w:rsidRPr="00774CA0">
              <w:rPr>
                <w:rFonts w:asciiTheme="minorHAnsi" w:eastAsiaTheme="minorEastAsia" w:hAnsiTheme="minorHAnsi" w:cstheme="minorHAnsi"/>
                <w:sz w:val="22"/>
                <w:szCs w:val="22"/>
              </w:rPr>
              <w:t>8</w:t>
            </w:r>
            <w:r w:rsidRPr="00774CA0">
              <w:rPr>
                <w:rFonts w:asciiTheme="minorHAnsi" w:eastAsiaTheme="minorEastAsia" w:hAnsiTheme="minorHAnsi" w:cstheme="minorHAnsi"/>
                <w:sz w:val="22"/>
                <w:szCs w:val="22"/>
              </w:rPr>
              <w:t xml:space="preserve"> </w:t>
            </w:r>
            <w:r w:rsidR="000F0174" w:rsidRPr="00774CA0">
              <w:rPr>
                <w:rFonts w:asciiTheme="minorHAnsi" w:eastAsiaTheme="minorEastAsia" w:hAnsiTheme="minorHAnsi" w:cstheme="minorHAnsi"/>
                <w:sz w:val="22"/>
                <w:szCs w:val="22"/>
              </w:rPr>
              <w:t>juli 2023</w:t>
            </w:r>
          </w:p>
        </w:tc>
      </w:tr>
      <w:tr w:rsidR="000F0174" w:rsidRPr="00B11313" w14:paraId="01C9350F" w14:textId="77777777" w:rsidTr="00BE4E0C">
        <w:trPr>
          <w:trHeight w:val="172"/>
        </w:trPr>
        <w:tc>
          <w:tcPr>
            <w:tcW w:w="1838" w:type="dxa"/>
            <w:vMerge/>
          </w:tcPr>
          <w:p w14:paraId="051E0904" w14:textId="77777777" w:rsidR="000F0174" w:rsidRPr="00774CA0" w:rsidRDefault="000F017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6C4C973F" w14:textId="1339FB05" w:rsidR="000F0174" w:rsidRPr="00774CA0" w:rsidRDefault="000F0174">
            <w:pPr>
              <w:tabs>
                <w:tab w:val="left" w:pos="720"/>
                <w:tab w:val="right" w:pos="7380"/>
              </w:tabs>
              <w:rPr>
                <w:rFonts w:asciiTheme="minorHAnsi" w:eastAsiaTheme="minorEastAsia" w:hAnsiTheme="minorHAnsi" w:cstheme="minorHAnsi"/>
                <w:i/>
                <w:sz w:val="22"/>
                <w:szCs w:val="22"/>
              </w:rPr>
            </w:pPr>
            <w:r w:rsidRPr="00774CA0">
              <w:rPr>
                <w:rFonts w:asciiTheme="minorHAnsi" w:eastAsiaTheme="minorEastAsia" w:hAnsiTheme="minorHAnsi" w:cstheme="minorHAnsi"/>
                <w:sz w:val="22"/>
                <w:szCs w:val="22"/>
              </w:rPr>
              <w:t>Uiterste moment van indienen vragen – doorlopend via Tenderned tot</w:t>
            </w:r>
          </w:p>
        </w:tc>
        <w:tc>
          <w:tcPr>
            <w:tcW w:w="2312" w:type="dxa"/>
            <w:tcBorders>
              <w:top w:val="single" w:sz="4" w:space="0" w:color="auto"/>
              <w:left w:val="single" w:sz="4" w:space="0" w:color="auto"/>
              <w:bottom w:val="single" w:sz="4" w:space="0" w:color="auto"/>
              <w:right w:val="single" w:sz="4" w:space="0" w:color="auto"/>
            </w:tcBorders>
          </w:tcPr>
          <w:p w14:paraId="51533FF3" w14:textId="1A61E074"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 xml:space="preserve">5 </w:t>
            </w:r>
            <w:r w:rsidR="00A613B6">
              <w:rPr>
                <w:rFonts w:asciiTheme="minorHAnsi" w:eastAsiaTheme="minorEastAsia" w:hAnsiTheme="minorHAnsi" w:cstheme="minorHAnsi"/>
                <w:sz w:val="22"/>
                <w:szCs w:val="22"/>
              </w:rPr>
              <w:t>s</w:t>
            </w:r>
            <w:r w:rsidRPr="00774CA0">
              <w:rPr>
                <w:rFonts w:asciiTheme="minorHAnsi" w:eastAsiaTheme="minorEastAsia" w:hAnsiTheme="minorHAnsi" w:cstheme="minorHAnsi"/>
                <w:sz w:val="22"/>
                <w:szCs w:val="22"/>
              </w:rPr>
              <w:t>eptember 2023</w:t>
            </w:r>
          </w:p>
        </w:tc>
      </w:tr>
      <w:tr w:rsidR="000F0174" w:rsidRPr="00B11313" w14:paraId="1B59431F" w14:textId="77777777" w:rsidTr="00BE4E0C">
        <w:trPr>
          <w:trHeight w:val="172"/>
        </w:trPr>
        <w:tc>
          <w:tcPr>
            <w:tcW w:w="1838" w:type="dxa"/>
            <w:vMerge w:val="restart"/>
            <w:tcBorders>
              <w:top w:val="single" w:sz="4" w:space="0" w:color="auto"/>
              <w:left w:val="single" w:sz="4" w:space="0" w:color="auto"/>
              <w:right w:val="single" w:sz="4" w:space="0" w:color="auto"/>
            </w:tcBorders>
          </w:tcPr>
          <w:p w14:paraId="1F052385"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23305919" w14:textId="325FBDA4"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Versturen Nota van Inlichtingen</w:t>
            </w:r>
          </w:p>
        </w:tc>
        <w:tc>
          <w:tcPr>
            <w:tcW w:w="2312" w:type="dxa"/>
            <w:tcBorders>
              <w:top w:val="single" w:sz="4" w:space="0" w:color="auto"/>
              <w:left w:val="single" w:sz="4" w:space="0" w:color="auto"/>
              <w:bottom w:val="single" w:sz="4" w:space="0" w:color="auto"/>
              <w:right w:val="single" w:sz="4" w:space="0" w:color="auto"/>
            </w:tcBorders>
          </w:tcPr>
          <w:p w14:paraId="10D6CBE8" w14:textId="77777777"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8 september 2023</w:t>
            </w:r>
          </w:p>
        </w:tc>
      </w:tr>
      <w:tr w:rsidR="000F0174" w:rsidRPr="00B11313" w14:paraId="081CE0F8" w14:textId="77777777" w:rsidTr="00BE4E0C">
        <w:trPr>
          <w:trHeight w:val="172"/>
        </w:trPr>
        <w:tc>
          <w:tcPr>
            <w:tcW w:w="1838" w:type="dxa"/>
            <w:vMerge/>
          </w:tcPr>
          <w:p w14:paraId="4A70CCCF" w14:textId="77777777" w:rsidR="000F0174" w:rsidRPr="00774CA0" w:rsidRDefault="000F017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46E0527" w14:textId="1DFB19B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Sluitingsdatum indienen Aanbieding, uiterlijk 12:00 uur</w:t>
            </w:r>
          </w:p>
        </w:tc>
        <w:tc>
          <w:tcPr>
            <w:tcW w:w="2312" w:type="dxa"/>
            <w:tcBorders>
              <w:top w:val="single" w:sz="4" w:space="0" w:color="auto"/>
              <w:left w:val="single" w:sz="4" w:space="0" w:color="auto"/>
              <w:bottom w:val="single" w:sz="4" w:space="0" w:color="auto"/>
              <w:right w:val="single" w:sz="4" w:space="0" w:color="auto"/>
            </w:tcBorders>
          </w:tcPr>
          <w:p w14:paraId="6BC88ED8" w14:textId="4CD434CC"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2</w:t>
            </w:r>
            <w:r w:rsidR="00930D66" w:rsidRPr="00774CA0">
              <w:rPr>
                <w:rFonts w:asciiTheme="minorHAnsi" w:eastAsiaTheme="minorEastAsia" w:hAnsiTheme="minorHAnsi" w:cstheme="minorHAnsi"/>
                <w:sz w:val="22"/>
                <w:szCs w:val="22"/>
              </w:rPr>
              <w:t>8</w:t>
            </w:r>
            <w:r w:rsidRPr="00774CA0">
              <w:rPr>
                <w:rFonts w:asciiTheme="minorHAnsi" w:eastAsiaTheme="minorEastAsia" w:hAnsiTheme="minorHAnsi" w:cstheme="minorHAnsi"/>
                <w:sz w:val="22"/>
                <w:szCs w:val="22"/>
              </w:rPr>
              <w:t xml:space="preserve"> september 2023</w:t>
            </w:r>
          </w:p>
        </w:tc>
      </w:tr>
      <w:tr w:rsidR="000F0174" w:rsidRPr="00B11313" w14:paraId="22AC0113" w14:textId="77777777" w:rsidTr="00BE4E0C">
        <w:trPr>
          <w:trHeight w:val="172"/>
        </w:trPr>
        <w:tc>
          <w:tcPr>
            <w:tcW w:w="1838" w:type="dxa"/>
            <w:vMerge w:val="restart"/>
            <w:tcBorders>
              <w:top w:val="single" w:sz="4" w:space="0" w:color="auto"/>
              <w:left w:val="single" w:sz="4" w:space="0" w:color="auto"/>
              <w:right w:val="single" w:sz="4" w:space="0" w:color="auto"/>
            </w:tcBorders>
          </w:tcPr>
          <w:p w14:paraId="56EF3E2B"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3330DAAD"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7441FDA1" w14:textId="182EB0F4"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2</w:t>
            </w:r>
            <w:r w:rsidR="00930D66" w:rsidRPr="00774CA0">
              <w:rPr>
                <w:rFonts w:asciiTheme="minorHAnsi" w:eastAsiaTheme="minorEastAsia" w:hAnsiTheme="minorHAnsi" w:cstheme="minorHAnsi"/>
                <w:sz w:val="22"/>
                <w:szCs w:val="22"/>
              </w:rPr>
              <w:t>8</w:t>
            </w:r>
            <w:r w:rsidRPr="00774CA0">
              <w:rPr>
                <w:rFonts w:asciiTheme="minorHAnsi" w:eastAsiaTheme="minorEastAsia" w:hAnsiTheme="minorHAnsi" w:cstheme="minorHAnsi"/>
                <w:sz w:val="22"/>
                <w:szCs w:val="22"/>
              </w:rPr>
              <w:t xml:space="preserve"> september </w:t>
            </w:r>
            <w:r w:rsidR="00930D66" w:rsidRPr="00774CA0">
              <w:rPr>
                <w:rFonts w:asciiTheme="minorHAnsi" w:eastAsiaTheme="minorEastAsia" w:hAnsiTheme="minorHAnsi" w:cstheme="minorHAnsi"/>
                <w:sz w:val="22"/>
                <w:szCs w:val="22"/>
              </w:rPr>
              <w:t xml:space="preserve">– 5 oktober </w:t>
            </w:r>
            <w:r w:rsidRPr="00774CA0">
              <w:rPr>
                <w:rFonts w:asciiTheme="minorHAnsi" w:eastAsiaTheme="minorEastAsia" w:hAnsiTheme="minorHAnsi" w:cstheme="minorHAnsi"/>
                <w:sz w:val="22"/>
                <w:szCs w:val="22"/>
              </w:rPr>
              <w:t>2023</w:t>
            </w:r>
          </w:p>
        </w:tc>
      </w:tr>
      <w:tr w:rsidR="000F0174" w:rsidRPr="00B11313" w14:paraId="530DAFC4" w14:textId="77777777" w:rsidTr="00BE4E0C">
        <w:trPr>
          <w:trHeight w:val="172"/>
        </w:trPr>
        <w:tc>
          <w:tcPr>
            <w:tcW w:w="1838" w:type="dxa"/>
            <w:vMerge/>
          </w:tcPr>
          <w:p w14:paraId="3BB20BD8" w14:textId="77777777" w:rsidR="000F0174" w:rsidRPr="00774CA0" w:rsidRDefault="000F017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387D446C"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Presentaties/Interviews</w:t>
            </w:r>
          </w:p>
        </w:tc>
        <w:tc>
          <w:tcPr>
            <w:tcW w:w="2312" w:type="dxa"/>
            <w:tcBorders>
              <w:top w:val="single" w:sz="4" w:space="0" w:color="auto"/>
              <w:left w:val="single" w:sz="4" w:space="0" w:color="auto"/>
              <w:bottom w:val="single" w:sz="4" w:space="0" w:color="auto"/>
              <w:right w:val="single" w:sz="4" w:space="0" w:color="auto"/>
            </w:tcBorders>
          </w:tcPr>
          <w:p w14:paraId="38B6ACBD" w14:textId="6E48024D" w:rsidR="000F0174" w:rsidRPr="00774CA0" w:rsidRDefault="00B3673D">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1</w:t>
            </w:r>
            <w:r w:rsidR="00F829D7" w:rsidRPr="00774CA0">
              <w:rPr>
                <w:rFonts w:asciiTheme="minorHAnsi" w:eastAsiaTheme="minorEastAsia" w:hAnsiTheme="minorHAnsi" w:cstheme="minorHAnsi"/>
                <w:sz w:val="22"/>
                <w:szCs w:val="22"/>
              </w:rPr>
              <w:t>1</w:t>
            </w:r>
            <w:r w:rsidR="000F0174" w:rsidRPr="00774CA0">
              <w:rPr>
                <w:rFonts w:asciiTheme="minorHAnsi" w:eastAsiaTheme="minorEastAsia" w:hAnsiTheme="minorHAnsi" w:cstheme="minorHAnsi"/>
                <w:sz w:val="22"/>
                <w:szCs w:val="22"/>
              </w:rPr>
              <w:t xml:space="preserve"> </w:t>
            </w:r>
            <w:r w:rsidR="00F829D7" w:rsidRPr="00774CA0">
              <w:rPr>
                <w:rFonts w:asciiTheme="minorHAnsi" w:eastAsiaTheme="minorEastAsia" w:hAnsiTheme="minorHAnsi" w:cstheme="minorHAnsi"/>
                <w:sz w:val="22"/>
                <w:szCs w:val="22"/>
              </w:rPr>
              <w:t xml:space="preserve">oktober </w:t>
            </w:r>
            <w:r w:rsidR="000F0174" w:rsidRPr="00774CA0">
              <w:rPr>
                <w:rFonts w:asciiTheme="minorHAnsi" w:eastAsiaTheme="minorEastAsia" w:hAnsiTheme="minorHAnsi" w:cstheme="minorHAnsi"/>
                <w:sz w:val="22"/>
                <w:szCs w:val="22"/>
              </w:rPr>
              <w:t>2023</w:t>
            </w:r>
          </w:p>
        </w:tc>
      </w:tr>
      <w:tr w:rsidR="000F0174" w:rsidRPr="00B11313" w14:paraId="4037F9FE" w14:textId="77777777" w:rsidTr="00BE4E0C">
        <w:trPr>
          <w:trHeight w:val="263"/>
        </w:trPr>
        <w:tc>
          <w:tcPr>
            <w:tcW w:w="1838" w:type="dxa"/>
            <w:vMerge w:val="restart"/>
            <w:tcBorders>
              <w:top w:val="single" w:sz="4" w:space="0" w:color="auto"/>
              <w:left w:val="single" w:sz="4" w:space="0" w:color="auto"/>
              <w:right w:val="single" w:sz="4" w:space="0" w:color="auto"/>
            </w:tcBorders>
          </w:tcPr>
          <w:p w14:paraId="4F1CDBA0"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212278C5"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427FE9C5" w14:textId="77777777"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6 november 2023</w:t>
            </w:r>
          </w:p>
        </w:tc>
      </w:tr>
      <w:tr w:rsidR="000F0174" w:rsidRPr="00B11313" w14:paraId="7F80CF4F" w14:textId="77777777" w:rsidTr="00BE4E0C">
        <w:trPr>
          <w:trHeight w:val="172"/>
        </w:trPr>
        <w:tc>
          <w:tcPr>
            <w:tcW w:w="1838" w:type="dxa"/>
            <w:vMerge/>
          </w:tcPr>
          <w:p w14:paraId="3E7E4D6E" w14:textId="77777777" w:rsidR="000F0174" w:rsidRPr="00774CA0" w:rsidRDefault="000F017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E6D4BBB"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11FF0573" w14:textId="77777777"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7 november 2023</w:t>
            </w:r>
          </w:p>
        </w:tc>
      </w:tr>
      <w:tr w:rsidR="000F0174" w:rsidRPr="00B11313" w14:paraId="68FAEDD2" w14:textId="77777777" w:rsidTr="00BE4E0C">
        <w:trPr>
          <w:trHeight w:val="746"/>
        </w:trPr>
        <w:tc>
          <w:tcPr>
            <w:tcW w:w="1838" w:type="dxa"/>
            <w:vMerge/>
          </w:tcPr>
          <w:p w14:paraId="0B9E154B" w14:textId="77777777" w:rsidR="000F0174" w:rsidRPr="00774CA0" w:rsidRDefault="000F017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4AA3A102"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02649D80" w14:textId="77777777"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14 november 2023</w:t>
            </w:r>
          </w:p>
        </w:tc>
      </w:tr>
      <w:tr w:rsidR="000F0174" w:rsidRPr="00B11313" w14:paraId="504F6EFF" w14:textId="77777777" w:rsidTr="00BE4E0C">
        <w:trPr>
          <w:trHeight w:val="172"/>
        </w:trPr>
        <w:tc>
          <w:tcPr>
            <w:tcW w:w="1838" w:type="dxa"/>
            <w:tcBorders>
              <w:top w:val="single" w:sz="4" w:space="0" w:color="auto"/>
              <w:left w:val="single" w:sz="4" w:space="0" w:color="auto"/>
              <w:bottom w:val="single" w:sz="4" w:space="0" w:color="auto"/>
              <w:right w:val="single" w:sz="4" w:space="0" w:color="auto"/>
            </w:tcBorders>
          </w:tcPr>
          <w:p w14:paraId="7D828594"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134B6C04"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Definitieve gunning (minimaal 20 kalenderdagen Standstill-termijn)</w:t>
            </w:r>
          </w:p>
        </w:tc>
        <w:tc>
          <w:tcPr>
            <w:tcW w:w="2312" w:type="dxa"/>
            <w:tcBorders>
              <w:top w:val="single" w:sz="4" w:space="0" w:color="auto"/>
              <w:left w:val="single" w:sz="4" w:space="0" w:color="auto"/>
              <w:bottom w:val="single" w:sz="4" w:space="0" w:color="auto"/>
              <w:right w:val="single" w:sz="4" w:space="0" w:color="auto"/>
            </w:tcBorders>
          </w:tcPr>
          <w:p w14:paraId="4F7B82A2" w14:textId="77777777" w:rsidR="000F0174" w:rsidRPr="00774CA0" w:rsidRDefault="000F0174">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28 november 2023</w:t>
            </w:r>
          </w:p>
        </w:tc>
      </w:tr>
      <w:tr w:rsidR="000F0174" w:rsidRPr="00B11313" w14:paraId="697E8D33" w14:textId="77777777" w:rsidTr="00BE4E0C">
        <w:trPr>
          <w:trHeight w:val="172"/>
        </w:trPr>
        <w:tc>
          <w:tcPr>
            <w:tcW w:w="1838" w:type="dxa"/>
            <w:tcBorders>
              <w:top w:val="single" w:sz="4" w:space="0" w:color="auto"/>
              <w:left w:val="single" w:sz="4" w:space="0" w:color="auto"/>
              <w:bottom w:val="single" w:sz="4" w:space="0" w:color="auto"/>
              <w:right w:val="single" w:sz="4" w:space="0" w:color="auto"/>
            </w:tcBorders>
          </w:tcPr>
          <w:p w14:paraId="126206EE" w14:textId="77777777" w:rsidR="000F0174" w:rsidRPr="00774CA0" w:rsidRDefault="000F0174">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5B08737" w14:textId="77777777"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Startdatum contract</w:t>
            </w:r>
          </w:p>
        </w:tc>
        <w:tc>
          <w:tcPr>
            <w:tcW w:w="2312" w:type="dxa"/>
            <w:tcBorders>
              <w:top w:val="single" w:sz="4" w:space="0" w:color="auto"/>
              <w:left w:val="single" w:sz="4" w:space="0" w:color="auto"/>
              <w:bottom w:val="single" w:sz="4" w:space="0" w:color="auto"/>
              <w:right w:val="single" w:sz="4" w:space="0" w:color="auto"/>
            </w:tcBorders>
          </w:tcPr>
          <w:p w14:paraId="70403001" w14:textId="07FE1213" w:rsidR="000F0174" w:rsidRPr="00774CA0" w:rsidRDefault="000F0174">
            <w:pPr>
              <w:tabs>
                <w:tab w:val="left" w:pos="720"/>
                <w:tab w:val="right" w:pos="7380"/>
              </w:tabs>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1 december 20</w:t>
            </w:r>
            <w:r w:rsidR="00474527" w:rsidRPr="00774CA0">
              <w:rPr>
                <w:rFonts w:asciiTheme="minorHAnsi" w:eastAsiaTheme="minorEastAsia" w:hAnsiTheme="minorHAnsi" w:cstheme="minorHAnsi"/>
                <w:sz w:val="22"/>
                <w:szCs w:val="22"/>
              </w:rPr>
              <w:t>23</w:t>
            </w:r>
          </w:p>
        </w:tc>
      </w:tr>
    </w:tbl>
    <w:p w14:paraId="36FBBAAA" w14:textId="77777777" w:rsidR="000F0174" w:rsidRPr="00774CA0" w:rsidRDefault="000F0174" w:rsidP="000F0174">
      <w:pPr>
        <w:rPr>
          <w:rFonts w:asciiTheme="minorHAnsi" w:eastAsiaTheme="minorEastAsia" w:hAnsiTheme="minorHAnsi" w:cstheme="minorHAnsi"/>
          <w:sz w:val="22"/>
          <w:szCs w:val="22"/>
          <w:u w:val="single"/>
        </w:rPr>
      </w:pPr>
    </w:p>
    <w:p w14:paraId="7234DD21" w14:textId="77777777" w:rsidR="000F0174" w:rsidRPr="00774CA0" w:rsidRDefault="000F0174" w:rsidP="003A1DC7">
      <w:pPr>
        <w:rPr>
          <w:rFonts w:asciiTheme="minorHAnsi" w:eastAsiaTheme="minorEastAsia" w:hAnsiTheme="minorHAnsi" w:cstheme="minorHAnsi"/>
          <w:sz w:val="22"/>
          <w:szCs w:val="22"/>
        </w:rPr>
      </w:pPr>
      <w:r w:rsidRPr="00774CA0">
        <w:rPr>
          <w:rFonts w:asciiTheme="minorHAnsi" w:eastAsiaTheme="minorEastAsia" w:hAnsiTheme="minorHAnsi" w:cstheme="minorHAnsi"/>
          <w:sz w:val="22"/>
          <w:szCs w:val="22"/>
        </w:rPr>
        <w:t>Inschrijvers kunnen geen rechten ontlenen aan deze planning. De Aanbestedende Dienst kan zonder opgave van redenen de planning aanpassen. Indien de planning wordt gewijzigd, zullen de Inschrijvers tijdig worden geïnformeerd over de nieuwe planning.</w:t>
      </w:r>
    </w:p>
    <w:p w14:paraId="041CB013" w14:textId="77777777" w:rsidR="003A1DC7" w:rsidRDefault="003A1DC7" w:rsidP="003A1DC7">
      <w:pPr>
        <w:rPr>
          <w:rFonts w:asciiTheme="minorHAnsi" w:eastAsiaTheme="minorEastAsia" w:hAnsiTheme="minorHAnsi" w:cstheme="minorBidi"/>
          <w:sz w:val="22"/>
          <w:szCs w:val="22"/>
        </w:rPr>
      </w:pPr>
    </w:p>
    <w:p w14:paraId="1A9CF5F6" w14:textId="77777777" w:rsidR="003A1DC7" w:rsidRDefault="003A1DC7" w:rsidP="003A1DC7">
      <w:pPr>
        <w:rPr>
          <w:rFonts w:asciiTheme="minorHAnsi" w:eastAsiaTheme="minorEastAsia" w:hAnsiTheme="minorHAnsi" w:cstheme="minorBidi"/>
          <w:sz w:val="22"/>
          <w:szCs w:val="22"/>
        </w:rPr>
      </w:pPr>
    </w:p>
    <w:p w14:paraId="05EC0CE8" w14:textId="77777777" w:rsidR="003A1DC7" w:rsidRDefault="003A1DC7" w:rsidP="003A1DC7">
      <w:pPr>
        <w:rPr>
          <w:rFonts w:asciiTheme="minorHAnsi" w:eastAsiaTheme="minorEastAsia" w:hAnsiTheme="minorHAnsi" w:cstheme="minorBidi"/>
          <w:sz w:val="22"/>
          <w:szCs w:val="22"/>
        </w:rPr>
      </w:pPr>
    </w:p>
    <w:p w14:paraId="5C118568" w14:textId="77777777" w:rsidR="003A1DC7" w:rsidRPr="00B11313" w:rsidRDefault="003A1DC7" w:rsidP="003A1DC7">
      <w:pPr>
        <w:rPr>
          <w:rFonts w:asciiTheme="minorHAnsi" w:eastAsiaTheme="minorEastAsia" w:hAnsiTheme="minorHAnsi" w:cstheme="minorBidi"/>
          <w:sz w:val="22"/>
          <w:szCs w:val="22"/>
        </w:rPr>
      </w:pPr>
    </w:p>
    <w:p w14:paraId="2C131375" w14:textId="77777777" w:rsidR="006363D4" w:rsidRPr="00AF4716" w:rsidRDefault="006363D4" w:rsidP="00774CA0">
      <w:pPr>
        <w:pStyle w:val="Kop3"/>
        <w:numPr>
          <w:ilvl w:val="1"/>
          <w:numId w:val="6"/>
        </w:numPr>
        <w:tabs>
          <w:tab w:val="clear" w:pos="1079"/>
          <w:tab w:val="num" w:pos="993"/>
        </w:tabs>
        <w:spacing w:before="360" w:line="240" w:lineRule="auto"/>
        <w:ind w:left="992" w:hanging="992"/>
        <w:rPr>
          <w:rFonts w:asciiTheme="minorHAnsi" w:hAnsiTheme="minorHAnsi" w:cstheme="minorHAnsi"/>
          <w:i w:val="0"/>
          <w:sz w:val="22"/>
          <w:szCs w:val="22"/>
        </w:rPr>
      </w:pPr>
      <w:bookmarkStart w:id="105" w:name="_Toc141424649"/>
      <w:r w:rsidRPr="00AF4716">
        <w:rPr>
          <w:rFonts w:asciiTheme="minorHAnsi" w:hAnsiTheme="minorHAnsi" w:cstheme="minorHAnsi"/>
          <w:i w:val="0"/>
          <w:sz w:val="22"/>
          <w:szCs w:val="22"/>
        </w:rPr>
        <w:lastRenderedPageBreak/>
        <w:t>Gunningscriterium</w:t>
      </w:r>
      <w:bookmarkEnd w:id="105"/>
    </w:p>
    <w:p w14:paraId="72DE388E" w14:textId="36C0EBD3" w:rsidR="00E258B2" w:rsidRPr="00AF4716" w:rsidRDefault="00E258B2" w:rsidP="003A1DC7">
      <w:pPr>
        <w:rPr>
          <w:rFonts w:asciiTheme="minorHAnsi" w:hAnsiTheme="minorHAnsi" w:cstheme="minorBidi"/>
          <w:sz w:val="22"/>
          <w:szCs w:val="22"/>
        </w:rPr>
      </w:pPr>
      <w:r w:rsidRPr="43993BCC">
        <w:rPr>
          <w:rFonts w:asciiTheme="minorHAnsi" w:hAnsiTheme="minorHAnsi" w:cstheme="minorBidi"/>
          <w:sz w:val="22"/>
          <w:szCs w:val="22"/>
        </w:rPr>
        <w:t>Het van toepassing zijnde gunningscriterium voor onde</w:t>
      </w:r>
      <w:r w:rsidR="00673398" w:rsidRPr="43993BCC">
        <w:rPr>
          <w:rFonts w:asciiTheme="minorHAnsi" w:hAnsiTheme="minorHAnsi" w:cstheme="minorBidi"/>
          <w:sz w:val="22"/>
          <w:szCs w:val="22"/>
        </w:rPr>
        <w:t xml:space="preserve">rhavige opdracht is beste </w:t>
      </w:r>
      <w:r w:rsidR="589FDE26" w:rsidRPr="43993BCC">
        <w:rPr>
          <w:rFonts w:asciiTheme="minorHAnsi" w:hAnsiTheme="minorHAnsi" w:cstheme="minorBidi"/>
          <w:sz w:val="22"/>
          <w:szCs w:val="22"/>
        </w:rPr>
        <w:t>prijs-</w:t>
      </w:r>
      <w:r w:rsidR="00673398" w:rsidRPr="43993BCC">
        <w:rPr>
          <w:rFonts w:asciiTheme="minorHAnsi" w:hAnsiTheme="minorHAnsi" w:cstheme="minorBidi"/>
          <w:sz w:val="22"/>
          <w:szCs w:val="22"/>
        </w:rPr>
        <w:t>kwaliteit</w:t>
      </w:r>
      <w:r w:rsidR="007D084E" w:rsidRPr="43993BCC">
        <w:rPr>
          <w:rFonts w:asciiTheme="minorHAnsi" w:hAnsiTheme="minorHAnsi" w:cstheme="minorBidi"/>
          <w:sz w:val="22"/>
          <w:szCs w:val="22"/>
        </w:rPr>
        <w:t xml:space="preserve"> </w:t>
      </w:r>
      <w:r w:rsidR="00673398" w:rsidRPr="43993BCC">
        <w:rPr>
          <w:rFonts w:asciiTheme="minorHAnsi" w:hAnsiTheme="minorHAnsi" w:cstheme="minorBidi"/>
          <w:sz w:val="22"/>
          <w:szCs w:val="22"/>
        </w:rPr>
        <w:t>verhouding.</w:t>
      </w:r>
      <w:r w:rsidR="007D084E" w:rsidRPr="43993BCC">
        <w:rPr>
          <w:rFonts w:asciiTheme="minorHAnsi" w:hAnsiTheme="minorHAnsi" w:cstheme="minorBidi"/>
          <w:sz w:val="22"/>
          <w:szCs w:val="22"/>
        </w:rPr>
        <w:t xml:space="preserve"> </w:t>
      </w:r>
      <w:r w:rsidRPr="43993BCC">
        <w:rPr>
          <w:rFonts w:asciiTheme="minorHAnsi" w:hAnsiTheme="minorHAnsi" w:cstheme="minorBidi"/>
          <w:sz w:val="22"/>
          <w:szCs w:val="22"/>
        </w:rPr>
        <w:t xml:space="preserve">De </w:t>
      </w:r>
      <w:r w:rsidR="004D6308" w:rsidRPr="43993BCC">
        <w:rPr>
          <w:rFonts w:asciiTheme="minorHAnsi" w:hAnsiTheme="minorHAnsi" w:cstheme="minorBidi"/>
          <w:sz w:val="22"/>
          <w:szCs w:val="22"/>
        </w:rPr>
        <w:t xml:space="preserve">gunningscriteria </w:t>
      </w:r>
      <w:r w:rsidRPr="43993BCC">
        <w:rPr>
          <w:rFonts w:asciiTheme="minorHAnsi" w:hAnsiTheme="minorHAnsi" w:cstheme="minorBidi"/>
          <w:sz w:val="22"/>
          <w:szCs w:val="22"/>
        </w:rPr>
        <w:t xml:space="preserve">worden nader toegelicht en uitgewerkt in Hoofdstuk 5 van deze Offerteaanvraag. </w:t>
      </w:r>
    </w:p>
    <w:p w14:paraId="157974A1" w14:textId="77777777" w:rsidR="00960F64" w:rsidRPr="00B11313" w:rsidRDefault="00960F64" w:rsidP="00960F64">
      <w:pPr>
        <w:keepNext/>
        <w:widowControl w:val="0"/>
        <w:autoSpaceDE w:val="0"/>
        <w:autoSpaceDN w:val="0"/>
        <w:adjustRightInd w:val="0"/>
        <w:spacing w:before="240" w:after="60"/>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De gunningscriteria met weging vallen uiteen in:</w:t>
      </w:r>
    </w:p>
    <w:p w14:paraId="6F7C054C" w14:textId="61309150" w:rsidR="00960F64" w:rsidRPr="00B11313" w:rsidRDefault="00804503" w:rsidP="00C65075">
      <w:pPr>
        <w:pStyle w:val="Lijstalinea"/>
        <w:numPr>
          <w:ilvl w:val="0"/>
          <w:numId w:val="19"/>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8</w:t>
      </w:r>
      <w:r w:rsidR="00960F64" w:rsidRPr="634FAD6B">
        <w:rPr>
          <w:rFonts w:asciiTheme="minorHAnsi" w:eastAsiaTheme="minorEastAsia" w:hAnsiTheme="minorHAnsi" w:cstheme="minorBidi"/>
          <w:sz w:val="22"/>
          <w:szCs w:val="22"/>
        </w:rPr>
        <w:t>0% Kwaliteit: opstellen van Plan van Aanpak en een Presentatie</w:t>
      </w:r>
    </w:p>
    <w:p w14:paraId="03E43963" w14:textId="042F5619" w:rsidR="00960F64" w:rsidRDefault="00804503" w:rsidP="00C65075">
      <w:pPr>
        <w:pStyle w:val="Lijstalinea"/>
        <w:numPr>
          <w:ilvl w:val="0"/>
          <w:numId w:val="19"/>
        </w:numPr>
        <w:rPr>
          <w:rFonts w:asciiTheme="minorHAnsi" w:eastAsiaTheme="minorEastAsia" w:hAnsiTheme="minorHAnsi" w:cstheme="minorBidi"/>
        </w:rPr>
      </w:pPr>
      <w:r>
        <w:rPr>
          <w:rFonts w:asciiTheme="minorHAnsi" w:eastAsiaTheme="minorEastAsia" w:hAnsiTheme="minorHAnsi" w:cstheme="minorBidi"/>
          <w:sz w:val="22"/>
          <w:szCs w:val="22"/>
        </w:rPr>
        <w:t>2</w:t>
      </w:r>
      <w:r w:rsidR="00960F64" w:rsidRPr="634FAD6B">
        <w:rPr>
          <w:rFonts w:asciiTheme="minorHAnsi" w:eastAsiaTheme="minorEastAsia" w:hAnsiTheme="minorHAnsi" w:cstheme="minorBidi"/>
          <w:sz w:val="22"/>
          <w:szCs w:val="22"/>
        </w:rPr>
        <w:t>0% prijs</w:t>
      </w:r>
      <w:r w:rsidR="005266BB">
        <w:rPr>
          <w:rFonts w:asciiTheme="minorHAnsi" w:eastAsiaTheme="minorEastAsia" w:hAnsiTheme="minorHAnsi" w:cstheme="minorBidi"/>
          <w:sz w:val="22"/>
          <w:szCs w:val="22"/>
        </w:rPr>
        <w:t xml:space="preserve">: invullen </w:t>
      </w:r>
      <w:r w:rsidR="005266BB" w:rsidRPr="4B4CF0EB">
        <w:rPr>
          <w:rFonts w:asciiTheme="minorHAnsi" w:eastAsiaTheme="minorEastAsia" w:hAnsiTheme="minorHAnsi" w:cstheme="minorBidi"/>
          <w:sz w:val="22"/>
          <w:szCs w:val="22"/>
        </w:rPr>
        <w:t>prij</w:t>
      </w:r>
      <w:r w:rsidR="6E258AFD" w:rsidRPr="4B4CF0EB">
        <w:rPr>
          <w:rFonts w:asciiTheme="minorHAnsi" w:eastAsiaTheme="minorEastAsia" w:hAnsiTheme="minorHAnsi" w:cstheme="minorBidi"/>
          <w:sz w:val="22"/>
          <w:szCs w:val="22"/>
        </w:rPr>
        <w:t>zen</w:t>
      </w:r>
      <w:r w:rsidR="005266BB" w:rsidRPr="4B4CF0EB">
        <w:rPr>
          <w:rFonts w:asciiTheme="minorHAnsi" w:eastAsiaTheme="minorEastAsia" w:hAnsiTheme="minorHAnsi" w:cstheme="minorBidi"/>
          <w:sz w:val="22"/>
          <w:szCs w:val="22"/>
        </w:rPr>
        <w:t>blad</w:t>
      </w:r>
    </w:p>
    <w:bookmarkEnd w:id="85"/>
    <w:bookmarkEnd w:id="86"/>
    <w:p w14:paraId="7E20F8AA" w14:textId="77777777" w:rsidR="006363D4" w:rsidRPr="00AF4716" w:rsidRDefault="006363D4" w:rsidP="006363D4">
      <w:pPr>
        <w:rPr>
          <w:rFonts w:asciiTheme="minorHAnsi" w:hAnsiTheme="minorHAnsi" w:cstheme="minorHAnsi"/>
          <w:sz w:val="22"/>
          <w:szCs w:val="22"/>
        </w:rPr>
      </w:pPr>
    </w:p>
    <w:p w14:paraId="51F090E9" w14:textId="77777777" w:rsidR="00D95B5E" w:rsidRPr="00AF4716" w:rsidRDefault="00797B21" w:rsidP="006363D4">
      <w:pPr>
        <w:rPr>
          <w:rFonts w:asciiTheme="minorHAnsi" w:hAnsiTheme="minorHAnsi" w:cstheme="minorHAnsi"/>
          <w:sz w:val="22"/>
          <w:szCs w:val="22"/>
        </w:rPr>
      </w:pPr>
      <w:r w:rsidRPr="00AF4716">
        <w:rPr>
          <w:rFonts w:asciiTheme="minorHAnsi" w:hAnsiTheme="minorHAnsi" w:cstheme="minorHAnsi"/>
          <w:sz w:val="22"/>
          <w:szCs w:val="22"/>
        </w:rPr>
        <w:t>Varianten zijn</w:t>
      </w:r>
      <w:r w:rsidR="00E1392B" w:rsidRPr="00AF4716">
        <w:rPr>
          <w:rFonts w:asciiTheme="minorHAnsi" w:hAnsiTheme="minorHAnsi" w:cstheme="minorHAnsi"/>
          <w:sz w:val="22"/>
          <w:szCs w:val="22"/>
        </w:rPr>
        <w:t xml:space="preserve"> </w:t>
      </w:r>
      <w:r w:rsidRPr="00AF4716">
        <w:rPr>
          <w:rFonts w:asciiTheme="minorHAnsi" w:hAnsiTheme="minorHAnsi" w:cstheme="minorHAnsi"/>
          <w:sz w:val="22"/>
          <w:szCs w:val="22"/>
        </w:rPr>
        <w:t>niet toegestaan.</w:t>
      </w:r>
    </w:p>
    <w:p w14:paraId="14F41DED" w14:textId="77777777" w:rsidR="00250274" w:rsidRPr="00AF4716" w:rsidRDefault="00250274" w:rsidP="00774CA0">
      <w:pPr>
        <w:pStyle w:val="Kop3"/>
        <w:numPr>
          <w:ilvl w:val="1"/>
          <w:numId w:val="6"/>
        </w:numPr>
        <w:tabs>
          <w:tab w:val="clear" w:pos="1079"/>
          <w:tab w:val="num" w:pos="993"/>
        </w:tabs>
        <w:spacing w:before="360" w:line="240" w:lineRule="auto"/>
        <w:ind w:left="992" w:hanging="992"/>
        <w:rPr>
          <w:rFonts w:asciiTheme="minorHAnsi" w:hAnsiTheme="minorHAnsi" w:cstheme="minorHAnsi"/>
          <w:i w:val="0"/>
          <w:sz w:val="22"/>
          <w:szCs w:val="22"/>
        </w:rPr>
      </w:pPr>
      <w:bookmarkStart w:id="106" w:name="_Toc141424650"/>
      <w:r w:rsidRPr="00AF4716">
        <w:rPr>
          <w:rFonts w:asciiTheme="minorHAnsi" w:hAnsiTheme="minorHAnsi" w:cstheme="minorHAnsi"/>
          <w:i w:val="0"/>
          <w:sz w:val="22"/>
          <w:szCs w:val="22"/>
        </w:rPr>
        <w:t>Inschrijfkosten</w:t>
      </w:r>
      <w:bookmarkEnd w:id="106"/>
    </w:p>
    <w:p w14:paraId="742CDA6C" w14:textId="77777777" w:rsidR="00A976CD" w:rsidRPr="00AF4716" w:rsidRDefault="00ED63B4">
      <w:pPr>
        <w:rPr>
          <w:rFonts w:asciiTheme="minorHAnsi" w:hAnsiTheme="minorHAnsi" w:cstheme="minorHAnsi"/>
          <w:sz w:val="22"/>
          <w:szCs w:val="22"/>
        </w:rPr>
      </w:pPr>
      <w:bookmarkStart w:id="107" w:name="_Toc352858546"/>
      <w:bookmarkStart w:id="108" w:name="_Toc352858620"/>
      <w:r w:rsidRPr="00AF4716">
        <w:rPr>
          <w:rFonts w:asciiTheme="minorHAnsi" w:hAnsiTheme="minorHAnsi" w:cstheme="minorHAnsi"/>
          <w:sz w:val="22"/>
          <w:szCs w:val="22"/>
        </w:rPr>
        <w:t>Aan de VU kunnen geen kosten in rekening worden gebracht in verband met het uitbrengen van de Inschrijving.</w:t>
      </w:r>
    </w:p>
    <w:bookmarkEnd w:id="107"/>
    <w:bookmarkEnd w:id="108"/>
    <w:p w14:paraId="77C44C74" w14:textId="77777777" w:rsidR="006363D4" w:rsidRPr="00AF4716" w:rsidRDefault="00797B21" w:rsidP="00BE7463">
      <w:pPr>
        <w:pStyle w:val="Kop10"/>
        <w:tabs>
          <w:tab w:val="left" w:pos="993"/>
        </w:tabs>
        <w:spacing w:line="280" w:lineRule="atLeast"/>
        <w:ind w:left="992" w:hanging="992"/>
        <w:rPr>
          <w:rStyle w:val="Kop1Char"/>
          <w:rFonts w:asciiTheme="minorHAnsi" w:hAnsiTheme="minorHAnsi" w:cstheme="minorHAnsi"/>
          <w:szCs w:val="22"/>
        </w:rPr>
      </w:pPr>
      <w:r w:rsidRPr="00AF4716">
        <w:rPr>
          <w:rFonts w:asciiTheme="minorHAnsi" w:hAnsiTheme="minorHAnsi" w:cstheme="minorHAnsi"/>
          <w:i/>
          <w:szCs w:val="22"/>
        </w:rPr>
        <w:br w:type="page"/>
      </w:r>
      <w:bookmarkStart w:id="109" w:name="_Toc141424651"/>
      <w:r w:rsidR="006363D4" w:rsidRPr="00AF4716">
        <w:rPr>
          <w:rFonts w:asciiTheme="minorHAnsi" w:hAnsiTheme="minorHAnsi" w:cstheme="minorHAnsi"/>
          <w:szCs w:val="22"/>
        </w:rPr>
        <w:lastRenderedPageBreak/>
        <w:t>2.</w:t>
      </w:r>
      <w:r w:rsidR="006363D4" w:rsidRPr="00AF4716">
        <w:rPr>
          <w:rFonts w:asciiTheme="minorHAnsi" w:hAnsiTheme="minorHAnsi" w:cstheme="minorHAnsi"/>
          <w:szCs w:val="22"/>
        </w:rPr>
        <w:tab/>
        <w:t>Voorschriften</w:t>
      </w:r>
      <w:bookmarkEnd w:id="109"/>
    </w:p>
    <w:p w14:paraId="40B5FBA5" w14:textId="77777777" w:rsidR="00ED63B4" w:rsidRPr="00AF4716" w:rsidRDefault="00ED63B4" w:rsidP="005A6103">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Indien u zich als Gegadigde wenst aan te melden voor deze aanbesteding, dan dient u zich onvoorwaardelijk te conformeren aan de onderstaande algemene aanbestedingsvoorschriften. </w:t>
      </w:r>
    </w:p>
    <w:p w14:paraId="2083CC60" w14:textId="77777777" w:rsidR="00ED63B4" w:rsidRPr="00AF4716" w:rsidRDefault="00ED63B4" w:rsidP="005A6103">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Dit doet u door het indienen van een rechtsgeldig ondertekend ‘Uniform Europees Aanbestedingsdocument’.</w:t>
      </w:r>
    </w:p>
    <w:p w14:paraId="7B4433C5" w14:textId="77777777" w:rsidR="006363D4" w:rsidRPr="00AF4716" w:rsidRDefault="006363D4" w:rsidP="00C65075">
      <w:pPr>
        <w:pStyle w:val="Kop3"/>
        <w:numPr>
          <w:ilvl w:val="1"/>
          <w:numId w:val="9"/>
        </w:numPr>
        <w:tabs>
          <w:tab w:val="clear" w:pos="795"/>
          <w:tab w:val="num" w:pos="993"/>
        </w:tabs>
        <w:spacing w:before="360"/>
        <w:ind w:left="992" w:hanging="992"/>
        <w:rPr>
          <w:rFonts w:asciiTheme="minorHAnsi" w:eastAsia="MS Mincho" w:hAnsiTheme="minorHAnsi" w:cstheme="minorHAnsi"/>
          <w:i w:val="0"/>
          <w:sz w:val="22"/>
          <w:szCs w:val="22"/>
        </w:rPr>
      </w:pPr>
      <w:bookmarkStart w:id="110" w:name="_Toc198454552"/>
      <w:bookmarkStart w:id="111" w:name="_Toc141424652"/>
      <w:r w:rsidRPr="00AF4716">
        <w:rPr>
          <w:rFonts w:asciiTheme="minorHAnsi" w:eastAsia="MS Mincho" w:hAnsiTheme="minorHAnsi" w:cstheme="minorHAnsi"/>
          <w:i w:val="0"/>
          <w:sz w:val="22"/>
          <w:szCs w:val="22"/>
        </w:rPr>
        <w:t>Aanbestedingsvoorschriften</w:t>
      </w:r>
      <w:bookmarkEnd w:id="111"/>
    </w:p>
    <w:p w14:paraId="028315EA" w14:textId="77777777" w:rsidR="006363D4" w:rsidRPr="00AF4716" w:rsidRDefault="00ED63B4" w:rsidP="00C01EDC">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Afwijkende offertes worden terzijde gelegd indien </w:t>
      </w:r>
      <w:r w:rsidR="00CF74F0" w:rsidRPr="00AF4716">
        <w:rPr>
          <w:rFonts w:asciiTheme="minorHAnsi" w:hAnsiTheme="minorHAnsi" w:cstheme="minorHAnsi"/>
          <w:sz w:val="22"/>
          <w:szCs w:val="22"/>
        </w:rPr>
        <w:t xml:space="preserve">deze </w:t>
      </w:r>
      <w:r w:rsidRPr="00AF4716">
        <w:rPr>
          <w:rFonts w:asciiTheme="minorHAnsi" w:hAnsiTheme="minorHAnsi" w:cstheme="minorHAnsi"/>
          <w:sz w:val="22"/>
          <w:szCs w:val="22"/>
        </w:rPr>
        <w:t>afwijking van dusdanige aard is dat, naar mening van de aanbestedende dienst, eventueel herstel zou leiden tot een verandering van de aanbieding.</w:t>
      </w:r>
    </w:p>
    <w:p w14:paraId="79EC6388" w14:textId="77777777" w:rsidR="006363D4" w:rsidRPr="00AF4716" w:rsidRDefault="006363D4" w:rsidP="00C01EDC">
      <w:pPr>
        <w:widowControl w:val="0"/>
        <w:autoSpaceDE w:val="0"/>
        <w:autoSpaceDN w:val="0"/>
        <w:adjustRightInd w:val="0"/>
        <w:rPr>
          <w:rFonts w:asciiTheme="minorHAnsi" w:hAnsiTheme="minorHAnsi" w:cstheme="minorHAnsi"/>
          <w:sz w:val="22"/>
          <w:szCs w:val="22"/>
        </w:rPr>
      </w:pPr>
    </w:p>
    <w:p w14:paraId="7CB35B15" w14:textId="77777777" w:rsidR="006363D4" w:rsidRPr="00AF4716" w:rsidRDefault="006363D4"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rPr>
      </w:pPr>
      <w:r w:rsidRPr="00AF4716">
        <w:rPr>
          <w:rFonts w:asciiTheme="minorHAnsi" w:hAnsiTheme="minorHAnsi" w:cstheme="minorHAnsi"/>
          <w:sz w:val="22"/>
          <w:szCs w:val="22"/>
        </w:rPr>
        <w:t>Voor de VU is de contac</w:t>
      </w:r>
      <w:r w:rsidR="00CE6331" w:rsidRPr="00AF4716">
        <w:rPr>
          <w:rFonts w:asciiTheme="minorHAnsi" w:hAnsiTheme="minorHAnsi" w:cstheme="minorHAnsi"/>
          <w:sz w:val="22"/>
          <w:szCs w:val="22"/>
        </w:rPr>
        <w:t>tpersoon voor deze aanbesteding</w:t>
      </w:r>
      <w:r w:rsidRPr="00AF4716">
        <w:rPr>
          <w:rFonts w:asciiTheme="minorHAnsi" w:hAnsiTheme="minorHAnsi" w:cstheme="minorHAnsi"/>
          <w:sz w:val="22"/>
          <w:szCs w:val="22"/>
        </w:rPr>
        <w:t xml:space="preserve"> te bereiken </w:t>
      </w:r>
      <w:r w:rsidR="00ED63B4" w:rsidRPr="00AF4716">
        <w:rPr>
          <w:rFonts w:asciiTheme="minorHAnsi" w:hAnsiTheme="minorHAnsi" w:cstheme="minorHAnsi"/>
          <w:sz w:val="22"/>
          <w:szCs w:val="22"/>
        </w:rPr>
        <w:t>via de berichtenmodule van TenderNed</w:t>
      </w:r>
      <w:r w:rsidRPr="00AF4716">
        <w:rPr>
          <w:rFonts w:asciiTheme="minorHAnsi" w:hAnsiTheme="minorHAnsi" w:cstheme="minorHAnsi"/>
          <w:sz w:val="22"/>
          <w:szCs w:val="22"/>
        </w:rPr>
        <w:t>. Inlichtingen kunnen worden i</w:t>
      </w:r>
      <w:r w:rsidR="0070581C" w:rsidRPr="00AF4716">
        <w:rPr>
          <w:rFonts w:asciiTheme="minorHAnsi" w:hAnsiTheme="minorHAnsi" w:cstheme="minorHAnsi"/>
          <w:sz w:val="22"/>
          <w:szCs w:val="22"/>
        </w:rPr>
        <w:t>ngewonnen onder vermelding van ‘</w:t>
      </w:r>
      <w:r w:rsidRPr="00AF4716">
        <w:rPr>
          <w:rFonts w:asciiTheme="minorHAnsi" w:hAnsiTheme="minorHAnsi" w:cstheme="minorHAnsi"/>
          <w:sz w:val="22"/>
          <w:szCs w:val="22"/>
        </w:rPr>
        <w:t xml:space="preserve">Vraag aanbesteding </w:t>
      </w:r>
      <w:r w:rsidR="00E1392B" w:rsidRPr="00AF4716">
        <w:rPr>
          <w:rFonts w:asciiTheme="minorHAnsi" w:hAnsiTheme="minorHAnsi" w:cstheme="minorHAnsi"/>
          <w:sz w:val="22"/>
          <w:szCs w:val="22"/>
        </w:rPr>
        <w:t xml:space="preserve">Preferred </w:t>
      </w:r>
      <w:r w:rsidR="00B446B0" w:rsidRPr="00AF4716">
        <w:rPr>
          <w:rFonts w:asciiTheme="minorHAnsi" w:hAnsiTheme="minorHAnsi" w:cstheme="minorHAnsi"/>
          <w:sz w:val="22"/>
          <w:szCs w:val="22"/>
        </w:rPr>
        <w:t>suppliers projectmanagement facilitair</w:t>
      </w:r>
      <w:r w:rsidR="0070581C" w:rsidRPr="00AF4716">
        <w:rPr>
          <w:rFonts w:asciiTheme="minorHAnsi" w:hAnsiTheme="minorHAnsi" w:cstheme="minorHAnsi"/>
          <w:sz w:val="22"/>
          <w:szCs w:val="22"/>
        </w:rPr>
        <w:t>’</w:t>
      </w:r>
      <w:r w:rsidRPr="00AF4716">
        <w:rPr>
          <w:rFonts w:asciiTheme="minorHAnsi" w:hAnsiTheme="minorHAnsi" w:cstheme="minorHAnsi"/>
          <w:sz w:val="22"/>
          <w:szCs w:val="22"/>
        </w:rPr>
        <w:t xml:space="preserve">. </w:t>
      </w:r>
    </w:p>
    <w:p w14:paraId="07BA1D28" w14:textId="77777777" w:rsidR="00D56184" w:rsidRPr="00AF4716" w:rsidRDefault="00D56184"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rPr>
      </w:pPr>
      <w:r w:rsidRPr="00AF4716">
        <w:rPr>
          <w:rFonts w:asciiTheme="minorHAnsi" w:hAnsiTheme="minorHAnsi" w:cstheme="minorHAnsi"/>
          <w:sz w:val="22"/>
          <w:szCs w:val="22"/>
        </w:rPr>
        <w:t xml:space="preserve">Indien </w:t>
      </w:r>
      <w:r w:rsidR="00BA004A" w:rsidRPr="00AF4716">
        <w:rPr>
          <w:rFonts w:asciiTheme="minorHAnsi" w:hAnsiTheme="minorHAnsi" w:cstheme="minorHAnsi"/>
          <w:sz w:val="22"/>
          <w:szCs w:val="22"/>
        </w:rPr>
        <w:t>Inschrijver</w:t>
      </w:r>
      <w:r w:rsidRPr="00AF4716">
        <w:rPr>
          <w:rFonts w:asciiTheme="minorHAnsi" w:hAnsiTheme="minorHAnsi" w:cstheme="minorHAnsi"/>
          <w:sz w:val="22"/>
          <w:szCs w:val="22"/>
        </w:rPr>
        <w:t xml:space="preserve"> besluit om geen aanbieding in te dienen, dan wordt deze verzocht dit aan de contactpersoon van de VU te melden en de aanbestedingsdocumenten te vernietigen.</w:t>
      </w:r>
    </w:p>
    <w:p w14:paraId="09FD49FF" w14:textId="77777777" w:rsidR="006363D4" w:rsidRPr="00AF4716" w:rsidRDefault="00BA004A"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rPr>
      </w:pPr>
      <w:r w:rsidRPr="00AF4716">
        <w:rPr>
          <w:rFonts w:asciiTheme="minorHAnsi" w:hAnsiTheme="minorHAnsi" w:cstheme="minorHAnsi"/>
          <w:sz w:val="22"/>
          <w:szCs w:val="22"/>
        </w:rPr>
        <w:t>Inschrijver</w:t>
      </w:r>
      <w:r w:rsidR="006363D4" w:rsidRPr="00AF4716">
        <w:rPr>
          <w:rFonts w:asciiTheme="minorHAnsi" w:hAnsiTheme="minorHAnsi" w:cstheme="minorHAnsi"/>
          <w:sz w:val="22"/>
          <w:szCs w:val="22"/>
        </w:rPr>
        <w:t xml:space="preserve"> is gehouden de door VU verstrekte gegevens vertrouwelijk te behandelen, op straffe van uitsluitin</w:t>
      </w:r>
      <w:r w:rsidR="00CE6331" w:rsidRPr="00AF4716">
        <w:rPr>
          <w:rFonts w:asciiTheme="minorHAnsi" w:hAnsiTheme="minorHAnsi" w:cstheme="minorHAnsi"/>
          <w:sz w:val="22"/>
          <w:szCs w:val="22"/>
        </w:rPr>
        <w:t>g van de aanbestedingsprocedure</w:t>
      </w:r>
      <w:r w:rsidR="006363D4" w:rsidRPr="00AF4716">
        <w:rPr>
          <w:rFonts w:asciiTheme="minorHAnsi" w:hAnsiTheme="minorHAnsi" w:cstheme="minorHAnsi"/>
          <w:sz w:val="22"/>
          <w:szCs w:val="22"/>
        </w:rPr>
        <w:t xml:space="preserve"> bij schending daarvan. </w:t>
      </w:r>
      <w:r w:rsidRPr="00AF4716">
        <w:rPr>
          <w:rFonts w:asciiTheme="minorHAnsi" w:hAnsiTheme="minorHAnsi" w:cstheme="minorHAnsi"/>
          <w:sz w:val="22"/>
          <w:szCs w:val="22"/>
        </w:rPr>
        <w:t>Inschrijver</w:t>
      </w:r>
      <w:r w:rsidR="006363D4" w:rsidRPr="00AF4716">
        <w:rPr>
          <w:rFonts w:asciiTheme="minorHAnsi" w:hAnsiTheme="minorHAnsi" w:cstheme="minorHAnsi"/>
          <w:sz w:val="22"/>
          <w:szCs w:val="22"/>
        </w:rPr>
        <w:t xml:space="preserve"> legt deze verplichting eveneens op aan de door hem in te schakelen derden. VU zal eveneens de door </w:t>
      </w:r>
      <w:r w:rsidR="00D56184" w:rsidRPr="00AF4716">
        <w:rPr>
          <w:rFonts w:asciiTheme="minorHAnsi" w:hAnsiTheme="minorHAnsi" w:cstheme="minorHAnsi"/>
          <w:sz w:val="22"/>
          <w:szCs w:val="22"/>
        </w:rPr>
        <w:t>Inschrijver</w:t>
      </w:r>
      <w:r w:rsidR="006363D4" w:rsidRPr="00AF4716">
        <w:rPr>
          <w:rFonts w:asciiTheme="minorHAnsi" w:hAnsiTheme="minorHAnsi" w:cstheme="minorHAnsi"/>
          <w:sz w:val="22"/>
          <w:szCs w:val="22"/>
        </w:rPr>
        <w:t xml:space="preserve"> verstrekte informatie vertrouwelijk behandelen.</w:t>
      </w:r>
    </w:p>
    <w:p w14:paraId="550C7388" w14:textId="77777777" w:rsidR="006363D4" w:rsidRPr="00AF4716" w:rsidRDefault="006363D4"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rPr>
      </w:pPr>
      <w:r w:rsidRPr="00AF4716">
        <w:rPr>
          <w:rFonts w:asciiTheme="minorHAnsi" w:hAnsiTheme="minorHAnsi" w:cstheme="minorHAnsi"/>
          <w:sz w:val="22"/>
          <w:szCs w:val="22"/>
        </w:rPr>
        <w:t>Aanbiedingen en correspondentie worden na afloop niet aan de Inschrijver geretourneerd.</w:t>
      </w:r>
    </w:p>
    <w:p w14:paraId="59B91593" w14:textId="77777777" w:rsidR="006363D4" w:rsidRPr="00AF4716" w:rsidRDefault="004E6C70"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rPr>
      </w:pPr>
      <w:r w:rsidRPr="00AF4716">
        <w:rPr>
          <w:rFonts w:asciiTheme="minorHAnsi" w:hAnsiTheme="minorHAnsi" w:cstheme="minorHAnsi"/>
          <w:sz w:val="22"/>
          <w:szCs w:val="22"/>
        </w:rPr>
        <w:t>Inkoop</w:t>
      </w:r>
      <w:r w:rsidR="00262466" w:rsidRPr="00AF4716">
        <w:rPr>
          <w:rFonts w:asciiTheme="minorHAnsi" w:hAnsiTheme="minorHAnsi" w:cstheme="minorHAnsi"/>
          <w:sz w:val="22"/>
          <w:szCs w:val="22"/>
        </w:rPr>
        <w:t>, levering</w:t>
      </w:r>
      <w:r w:rsidR="006363D4" w:rsidRPr="00AF4716">
        <w:rPr>
          <w:rFonts w:asciiTheme="minorHAnsi"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AF4716">
        <w:rPr>
          <w:rFonts w:asciiTheme="minorHAnsi" w:hAnsiTheme="minorHAnsi" w:cstheme="minorHAnsi"/>
          <w:sz w:val="22"/>
          <w:szCs w:val="22"/>
        </w:rPr>
        <w:t>overeenkomst</w:t>
      </w:r>
      <w:r w:rsidR="006363D4" w:rsidRPr="00AF4716">
        <w:rPr>
          <w:rFonts w:asciiTheme="minorHAnsi" w:hAnsiTheme="minorHAnsi" w:cstheme="minorHAnsi"/>
          <w:sz w:val="22"/>
          <w:szCs w:val="22"/>
        </w:rPr>
        <w:t xml:space="preserve"> en de Algemene Inkoopvoorwaarden van de VU.</w:t>
      </w:r>
    </w:p>
    <w:p w14:paraId="2C7D9B32" w14:textId="77777777" w:rsidR="006363D4" w:rsidRPr="00AF4716" w:rsidRDefault="006363D4" w:rsidP="00C01EDC">
      <w:pPr>
        <w:widowControl w:val="0"/>
        <w:numPr>
          <w:ilvl w:val="0"/>
          <w:numId w:val="18"/>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AF4716">
        <w:rPr>
          <w:rFonts w:asciiTheme="minorHAnsi" w:hAnsiTheme="minorHAnsi" w:cstheme="minorHAnsi"/>
          <w:sz w:val="22"/>
          <w:szCs w:val="22"/>
          <w:shd w:val="clear" w:color="auto" w:fill="FFFFFF"/>
        </w:rPr>
        <w:t>proactieve</w:t>
      </w:r>
      <w:r w:rsidRPr="00AF4716">
        <w:rPr>
          <w:rFonts w:asciiTheme="minorHAnsi"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AF4716">
        <w:rPr>
          <w:rFonts w:asciiTheme="minorHAnsi" w:hAnsiTheme="minorHAnsi" w:cstheme="minorHAnsi"/>
          <w:sz w:val="22"/>
          <w:szCs w:val="22"/>
          <w:shd w:val="clear" w:color="auto" w:fill="FFFFFF"/>
        </w:rPr>
        <w:t xml:space="preserve">mogelijk </w:t>
      </w:r>
      <w:r w:rsidRPr="00AF4716">
        <w:rPr>
          <w:rFonts w:asciiTheme="minorHAnsi" w:hAnsiTheme="minorHAnsi" w:cstheme="minorHAnsi"/>
          <w:sz w:val="22"/>
          <w:szCs w:val="22"/>
          <w:shd w:val="clear" w:color="auto" w:fill="FFFFFF"/>
        </w:rPr>
        <w:t xml:space="preserve">voor de aanbiedingsdatum </w:t>
      </w:r>
      <w:r w:rsidR="005852BB" w:rsidRPr="00AF4716">
        <w:rPr>
          <w:rFonts w:asciiTheme="minorHAnsi" w:hAnsiTheme="minorHAnsi" w:cstheme="minorHAnsi"/>
          <w:sz w:val="22"/>
          <w:szCs w:val="22"/>
          <w:shd w:val="clear" w:color="auto" w:fill="FFFFFF"/>
        </w:rPr>
        <w:t xml:space="preserve">schriftelijk </w:t>
      </w:r>
      <w:r w:rsidRPr="00AF4716">
        <w:rPr>
          <w:rFonts w:asciiTheme="minorHAnsi" w:hAnsiTheme="minorHAnsi" w:cstheme="minorHAnsi"/>
          <w:sz w:val="22"/>
          <w:szCs w:val="22"/>
          <w:shd w:val="clear" w:color="auto" w:fill="FFFFFF"/>
        </w:rPr>
        <w:t xml:space="preserve">bij de contactpersoon </w:t>
      </w:r>
      <w:r w:rsidR="00ED63B4" w:rsidRPr="00AF4716">
        <w:rPr>
          <w:rFonts w:asciiTheme="minorHAnsi" w:hAnsiTheme="minorHAnsi" w:cstheme="minorHAnsi"/>
          <w:sz w:val="22"/>
          <w:szCs w:val="22"/>
          <w:shd w:val="clear" w:color="auto" w:fill="FFFFFF"/>
        </w:rPr>
        <w:t xml:space="preserve">dient te </w:t>
      </w:r>
      <w:r w:rsidRPr="00AF4716">
        <w:rPr>
          <w:rFonts w:asciiTheme="minorHAnsi" w:hAnsiTheme="minorHAnsi" w:cstheme="minorHAnsi"/>
          <w:sz w:val="22"/>
          <w:szCs w:val="22"/>
          <w:shd w:val="clear" w:color="auto" w:fill="FFFFFF"/>
        </w:rPr>
        <w:t xml:space="preserve">melden. Heeft Inschrijver dit niet tijdig op de voorgeschreven wijze gemeld dan vervallen de rechten van de Inschrijver jegens de aanbesteder met betrekking tot (de gevolgen van) eventuele schendingen </w:t>
      </w:r>
      <w:r w:rsidR="00F75057" w:rsidRPr="00AF4716">
        <w:rPr>
          <w:rFonts w:asciiTheme="minorHAnsi" w:hAnsiTheme="minorHAnsi" w:cstheme="minorHAnsi"/>
          <w:sz w:val="22"/>
          <w:szCs w:val="22"/>
          <w:shd w:val="clear" w:color="auto" w:fill="FFFFFF"/>
        </w:rPr>
        <w:t>van het (aanbestedings</w:t>
      </w:r>
      <w:r w:rsidR="005852BB" w:rsidRPr="00AF4716">
        <w:rPr>
          <w:rFonts w:asciiTheme="minorHAnsi" w:hAnsiTheme="minorHAnsi" w:cstheme="minorHAnsi"/>
          <w:sz w:val="22"/>
          <w:szCs w:val="22"/>
          <w:shd w:val="clear" w:color="auto" w:fill="FFFFFF"/>
        </w:rPr>
        <w:t xml:space="preserve">)recht </w:t>
      </w:r>
      <w:r w:rsidRPr="00AF4716">
        <w:rPr>
          <w:rFonts w:asciiTheme="minorHAnsi" w:hAnsiTheme="minorHAnsi" w:cstheme="minorHAnsi"/>
          <w:sz w:val="22"/>
          <w:szCs w:val="22"/>
          <w:shd w:val="clear" w:color="auto" w:fill="FFFFFF"/>
        </w:rPr>
        <w:t>e</w:t>
      </w:r>
      <w:r w:rsidR="005852BB" w:rsidRPr="00AF4716">
        <w:rPr>
          <w:rFonts w:asciiTheme="minorHAnsi" w:hAnsiTheme="minorHAnsi" w:cstheme="minorHAnsi"/>
          <w:sz w:val="22"/>
          <w:szCs w:val="22"/>
          <w:shd w:val="clear" w:color="auto" w:fill="FFFFFF"/>
        </w:rPr>
        <w:t>n wordt de Inschrijver</w:t>
      </w:r>
      <w:r w:rsidRPr="00AF4716">
        <w:rPr>
          <w:rFonts w:asciiTheme="minorHAnsi" w:hAnsiTheme="minorHAnsi" w:cstheme="minorHAnsi"/>
          <w:sz w:val="22"/>
          <w:szCs w:val="22"/>
          <w:shd w:val="clear" w:color="auto" w:fill="FFFFFF"/>
        </w:rPr>
        <w:t xml:space="preserve"> geacht onverkort en onvoorwaardelijk met de inhoud van die documenten te hebben </w:t>
      </w:r>
      <w:r w:rsidR="004E6C70" w:rsidRPr="00AF4716">
        <w:rPr>
          <w:rFonts w:asciiTheme="minorHAnsi" w:hAnsiTheme="minorHAnsi" w:cstheme="minorHAnsi"/>
          <w:sz w:val="22"/>
          <w:szCs w:val="22"/>
          <w:shd w:val="clear" w:color="auto" w:fill="FFFFFF"/>
        </w:rPr>
        <w:t>ingestemd.</w:t>
      </w:r>
      <w:r w:rsidR="004E6C70" w:rsidRPr="00AF4716">
        <w:rPr>
          <w:rFonts w:asciiTheme="minorHAnsi" w:hAnsiTheme="minorHAnsi" w:cstheme="minorHAnsi"/>
          <w:sz w:val="22"/>
          <w:szCs w:val="22"/>
        </w:rPr>
        <w:t xml:space="preserve"> </w:t>
      </w:r>
    </w:p>
    <w:p w14:paraId="69B78B21" w14:textId="77777777" w:rsidR="006363D4" w:rsidRPr="00AF4716" w:rsidRDefault="006363D4"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rPr>
      </w:pPr>
      <w:r w:rsidRPr="00AF4716">
        <w:rPr>
          <w:rFonts w:asciiTheme="minorHAnsi" w:hAnsiTheme="minorHAnsi" w:cstheme="minorHAnsi"/>
          <w:sz w:val="22"/>
          <w:szCs w:val="22"/>
        </w:rPr>
        <w:t>Het is niet toegestaan, op straffe van uitsluiting van de aanbestedingsprocedure, teksten en indelingen van de aanbestedingsdocumenten te wijzigen dan wel aan te vullen.</w:t>
      </w:r>
    </w:p>
    <w:p w14:paraId="41615325" w14:textId="77777777" w:rsidR="003B5580" w:rsidRPr="00AF4716" w:rsidRDefault="00250274"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rPr>
        <w:t>Het is niet toegestaan, op straffe van uitsluiting van de aanbestedingsprocedure,</w:t>
      </w:r>
      <w:r w:rsidR="00165045" w:rsidRPr="00AF4716">
        <w:rPr>
          <w:rFonts w:asciiTheme="minorHAnsi" w:hAnsiTheme="minorHAnsi" w:cstheme="minorHAnsi"/>
          <w:sz w:val="22"/>
          <w:szCs w:val="22"/>
        </w:rPr>
        <w:t xml:space="preserve"> in te schrijven </w:t>
      </w:r>
      <w:r w:rsidR="00165045" w:rsidRPr="00AF4716">
        <w:rPr>
          <w:rFonts w:asciiTheme="minorHAnsi" w:hAnsiTheme="minorHAnsi" w:cstheme="minorHAnsi"/>
          <w:sz w:val="22"/>
          <w:szCs w:val="22"/>
          <w:shd w:val="clear" w:color="auto" w:fill="FFFFFF"/>
        </w:rPr>
        <w:t>onder voorwaarden</w:t>
      </w:r>
      <w:r w:rsidRPr="00AF4716">
        <w:rPr>
          <w:rFonts w:asciiTheme="minorHAnsi" w:hAnsiTheme="minorHAnsi" w:cstheme="minorHAnsi"/>
          <w:sz w:val="22"/>
          <w:szCs w:val="22"/>
          <w:shd w:val="clear" w:color="auto" w:fill="FFFFFF"/>
        </w:rPr>
        <w:t>.</w:t>
      </w:r>
    </w:p>
    <w:p w14:paraId="4DBF8A55" w14:textId="77777777" w:rsidR="006363D4" w:rsidRPr="00AF4716" w:rsidRDefault="006363D4" w:rsidP="00C01EDC">
      <w:pPr>
        <w:numPr>
          <w:ilvl w:val="0"/>
          <w:numId w:val="18"/>
        </w:numPr>
        <w:overflowPunct w:val="0"/>
        <w:autoSpaceDE w:val="0"/>
        <w:autoSpaceDN w:val="0"/>
        <w:adjustRightInd w:val="0"/>
        <w:ind w:left="357" w:hanging="357"/>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 xml:space="preserve">Een geschil tussen de bij de aanbesteding betrokkenen – daar onder begrepen een geschil dat slechts door een van de betrokkenen als zodanig wordt beschouwd - dat ontstaat naar aanleiding </w:t>
      </w:r>
      <w:r w:rsidRPr="00AF4716">
        <w:rPr>
          <w:rFonts w:asciiTheme="minorHAnsi" w:hAnsiTheme="minorHAnsi" w:cstheme="minorHAnsi"/>
          <w:sz w:val="22"/>
          <w:szCs w:val="22"/>
          <w:shd w:val="clear" w:color="auto" w:fill="FFFFFF"/>
        </w:rPr>
        <w:lastRenderedPageBreak/>
        <w:t>van deze aanbesteding, wordt beslecht door de bevoegde rechter in het arrondissement Amsterdam.</w:t>
      </w:r>
    </w:p>
    <w:p w14:paraId="2A5C1840" w14:textId="5F9FDB9D" w:rsidR="00B77DDA" w:rsidRPr="00821C71" w:rsidRDefault="006363D4" w:rsidP="00C01EDC">
      <w:pPr>
        <w:numPr>
          <w:ilvl w:val="0"/>
          <w:numId w:val="18"/>
        </w:numPr>
        <w:overflowPunct w:val="0"/>
        <w:autoSpaceDE w:val="0"/>
        <w:autoSpaceDN w:val="0"/>
        <w:adjustRightInd w:val="0"/>
        <w:ind w:left="357" w:hanging="357"/>
        <w:textAlignment w:val="baseline"/>
        <w:rPr>
          <w:rFonts w:asciiTheme="minorHAnsi" w:eastAsia="MS Mincho" w:hAnsiTheme="minorHAnsi" w:cstheme="minorHAnsi"/>
          <w:sz w:val="22"/>
          <w:szCs w:val="22"/>
          <w:shd w:val="clear" w:color="auto" w:fill="FFFFFF"/>
        </w:rPr>
      </w:pPr>
      <w:r w:rsidRPr="00AF4716">
        <w:rPr>
          <w:rFonts w:asciiTheme="minorHAnsi" w:hAnsiTheme="minorHAnsi" w:cstheme="minorHAnsi"/>
          <w:sz w:val="22"/>
          <w:szCs w:val="22"/>
          <w:shd w:val="clear" w:color="auto" w:fill="FFFFFF"/>
        </w:rPr>
        <w:t>De voorlopige gunning wordt schriftelijk aan allen die een Aanbieding hebben ingediend gelijktijdig bekend gemaakt.</w:t>
      </w:r>
      <w:bookmarkStart w:id="112" w:name="_Ref225907860"/>
    </w:p>
    <w:p w14:paraId="2A1B13BC" w14:textId="77777777" w:rsidR="006363D4" w:rsidRPr="00AF4716" w:rsidRDefault="006363D4" w:rsidP="00C65075">
      <w:pPr>
        <w:pStyle w:val="Kop3"/>
        <w:numPr>
          <w:ilvl w:val="1"/>
          <w:numId w:val="9"/>
        </w:numPr>
        <w:tabs>
          <w:tab w:val="clear" w:pos="795"/>
          <w:tab w:val="num" w:pos="993"/>
        </w:tabs>
        <w:spacing w:before="360"/>
        <w:ind w:left="992" w:hanging="992"/>
        <w:rPr>
          <w:rFonts w:asciiTheme="minorHAnsi" w:eastAsia="MS Mincho" w:hAnsiTheme="minorHAnsi" w:cstheme="minorHAnsi"/>
          <w:i w:val="0"/>
          <w:sz w:val="22"/>
          <w:szCs w:val="22"/>
        </w:rPr>
      </w:pPr>
      <w:bookmarkStart w:id="113" w:name="_Toc141424653"/>
      <w:r w:rsidRPr="00AF4716">
        <w:rPr>
          <w:rFonts w:asciiTheme="minorHAnsi" w:eastAsia="MS Mincho" w:hAnsiTheme="minorHAnsi" w:cstheme="minorHAnsi"/>
          <w:i w:val="0"/>
          <w:sz w:val="22"/>
          <w:szCs w:val="22"/>
        </w:rPr>
        <w:t xml:space="preserve">Voorschriften voor het indienen van een </w:t>
      </w:r>
      <w:bookmarkEnd w:id="112"/>
      <w:r w:rsidRPr="00AF4716">
        <w:rPr>
          <w:rFonts w:asciiTheme="minorHAnsi" w:eastAsia="MS Mincho" w:hAnsiTheme="minorHAnsi" w:cstheme="minorHAnsi"/>
          <w:i w:val="0"/>
          <w:sz w:val="22"/>
          <w:szCs w:val="22"/>
        </w:rPr>
        <w:t>Aanbieding</w:t>
      </w:r>
      <w:bookmarkEnd w:id="113"/>
      <w:r w:rsidRPr="00AF4716">
        <w:rPr>
          <w:rFonts w:asciiTheme="minorHAnsi" w:eastAsia="MS Mincho" w:hAnsiTheme="minorHAnsi" w:cstheme="minorHAnsi"/>
          <w:i w:val="0"/>
          <w:sz w:val="22"/>
          <w:szCs w:val="22"/>
        </w:rPr>
        <w:t xml:space="preserve"> </w:t>
      </w:r>
    </w:p>
    <w:p w14:paraId="6BD0EDE2" w14:textId="77777777" w:rsidR="00E258B2" w:rsidRPr="00AF4716" w:rsidRDefault="00E258B2" w:rsidP="00821C71">
      <w:pPr>
        <w:rPr>
          <w:rFonts w:asciiTheme="minorHAnsi" w:hAnsiTheme="minorHAnsi" w:cstheme="minorHAnsi"/>
          <w:sz w:val="22"/>
          <w:szCs w:val="22"/>
        </w:rPr>
      </w:pPr>
      <w:r w:rsidRPr="00AF4716">
        <w:rPr>
          <w:rFonts w:asciiTheme="minorHAnsi" w:hAnsiTheme="minorHAnsi" w:cstheme="minorHAnsi"/>
          <w:sz w:val="22"/>
          <w:szCs w:val="22"/>
        </w:rPr>
        <w:t>Aan het indienen van een Inschrijving stelt de VU de volgende eisen, de consequenties indien niet wordt voldaan aan deze eisen, zijn vermeld in paragraaf 2.1 – ‘Aanbestedingsvoorschriften’ van deze Offerteaanvraag.</w:t>
      </w:r>
    </w:p>
    <w:p w14:paraId="4942E818" w14:textId="77777777" w:rsidR="00E258B2" w:rsidRPr="00AF4716" w:rsidRDefault="00E258B2" w:rsidP="00821C71">
      <w:pPr>
        <w:rPr>
          <w:rFonts w:asciiTheme="minorHAnsi" w:hAnsiTheme="minorHAnsi" w:cstheme="minorHAnsi"/>
          <w:sz w:val="22"/>
          <w:szCs w:val="22"/>
        </w:rPr>
      </w:pPr>
    </w:p>
    <w:p w14:paraId="26CEB743"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Inschrijving in te dienen voor de sluitingsdatum zoals vermeld in Hoofdstuk 1  – ‘Planning’.</w:t>
      </w:r>
    </w:p>
    <w:p w14:paraId="6359574F"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757766F6"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00B5CF7A"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De Inschrijving dient overzichtelijk te zijn en te zijn ingedeeld in overeenstemming met de wijze waarop dit in TenderNed is vastgelegd.</w:t>
      </w:r>
    </w:p>
    <w:p w14:paraId="59E52235"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Alle communicatie rond deze aanbesteding verloopt uitsluitend via TenderNed, tenzij uitdrukkelijk anders bepaald of in het geval van niet-beschikbaarheid van TenderNed vanwege een algemene storing aan het systeem.</w:t>
      </w:r>
    </w:p>
    <w:p w14:paraId="465E2F82"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In het geval van een algemene storing van TenderNed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265174E1"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De opening van de digitale kluis in TenderNed vindt plaats door twee medewerkers van de VU. Inschrijvers zijn niet uitgenodigd om de opening bij te wonen. Op verzoek zal een kopie van het proces-verbaal van opening worden toegestuurd.</w:t>
      </w:r>
    </w:p>
    <w:p w14:paraId="1DFDAFBC"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Een per fax of e-mail ingediende Inschrijving wordt niet geaccepteerd.</w:t>
      </w:r>
    </w:p>
    <w:p w14:paraId="284B8A87"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 xml:space="preserve">Inschrijvingen die na de sluitingstermijn worden ontvangen neemt de VU niet in behandeling. De Inschrijver draagt het risico van de goede en tijdige aanwezigheid van de Inschrijving. </w:t>
      </w:r>
    </w:p>
    <w:p w14:paraId="750E1E9A" w14:textId="77777777" w:rsidR="006363D4" w:rsidRPr="00AF4716" w:rsidRDefault="006363D4" w:rsidP="00C65075">
      <w:pPr>
        <w:pStyle w:val="Kop3"/>
        <w:numPr>
          <w:ilvl w:val="1"/>
          <w:numId w:val="9"/>
        </w:numPr>
        <w:tabs>
          <w:tab w:val="clear" w:pos="795"/>
          <w:tab w:val="num" w:pos="993"/>
        </w:tabs>
        <w:spacing w:before="360"/>
        <w:ind w:left="992" w:hanging="992"/>
        <w:rPr>
          <w:rFonts w:asciiTheme="minorHAnsi" w:eastAsia="MS Mincho" w:hAnsiTheme="minorHAnsi" w:cstheme="minorHAnsi"/>
          <w:i w:val="0"/>
          <w:sz w:val="22"/>
          <w:szCs w:val="22"/>
        </w:rPr>
      </w:pPr>
      <w:bookmarkStart w:id="114" w:name="_Toc170278136"/>
      <w:bookmarkStart w:id="115" w:name="_Toc141424654"/>
      <w:r w:rsidRPr="00AF4716">
        <w:rPr>
          <w:rFonts w:asciiTheme="minorHAnsi" w:eastAsia="MS Mincho" w:hAnsiTheme="minorHAnsi" w:cstheme="minorHAnsi"/>
          <w:i w:val="0"/>
          <w:sz w:val="22"/>
          <w:szCs w:val="22"/>
        </w:rPr>
        <w:t>Vragen over de aanbesteding</w:t>
      </w:r>
      <w:bookmarkEnd w:id="114"/>
      <w:bookmarkEnd w:id="115"/>
    </w:p>
    <w:p w14:paraId="39B8F7AD" w14:textId="77777777" w:rsidR="00E258B2" w:rsidRPr="00AF4716" w:rsidRDefault="00E258B2" w:rsidP="00821C71">
      <w:pPr>
        <w:rPr>
          <w:rFonts w:asciiTheme="minorHAnsi" w:hAnsiTheme="minorHAnsi" w:cstheme="minorHAnsi"/>
          <w:sz w:val="22"/>
          <w:szCs w:val="22"/>
        </w:rPr>
      </w:pPr>
      <w:r w:rsidRPr="00AF4716">
        <w:rPr>
          <w:rFonts w:asciiTheme="minorHAnsi" w:hAnsiTheme="minorHAnsi" w:cstheme="minorHAnsi"/>
          <w:sz w:val="22"/>
          <w:szCs w:val="22"/>
        </w:rPr>
        <w:t>Aan het stellen van vragen over de Aanbesteding stelt VU de volgende eisen:</w:t>
      </w:r>
    </w:p>
    <w:p w14:paraId="080279E6" w14:textId="77777777" w:rsidR="00E258B2" w:rsidRPr="00AF4716" w:rsidRDefault="00E258B2" w:rsidP="00821C71">
      <w:pPr>
        <w:rPr>
          <w:rFonts w:asciiTheme="minorHAnsi" w:eastAsia="MS Mincho" w:hAnsiTheme="minorHAnsi" w:cstheme="minorHAnsi"/>
          <w:sz w:val="22"/>
          <w:szCs w:val="22"/>
        </w:rPr>
      </w:pPr>
    </w:p>
    <w:p w14:paraId="620B1C0F" w14:textId="1751D2B0"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Bidi"/>
          <w:sz w:val="22"/>
          <w:szCs w:val="22"/>
          <w:shd w:val="clear" w:color="auto" w:fill="FFFFFF"/>
        </w:rPr>
      </w:pPr>
      <w:r w:rsidRPr="43993BCC">
        <w:rPr>
          <w:rFonts w:asciiTheme="minorHAnsi" w:hAnsiTheme="minorHAnsi" w:cstheme="minorBidi"/>
          <w:sz w:val="22"/>
          <w:szCs w:val="22"/>
          <w:shd w:val="clear" w:color="auto" w:fill="FFFFFF"/>
        </w:rPr>
        <w:t xml:space="preserve">Vragen over de aanbesteding kunnen </w:t>
      </w:r>
      <w:r w:rsidR="00E1392B" w:rsidRPr="43993BCC">
        <w:rPr>
          <w:rFonts w:asciiTheme="minorHAnsi" w:hAnsiTheme="minorHAnsi" w:cstheme="minorBidi"/>
          <w:sz w:val="22"/>
          <w:szCs w:val="22"/>
          <w:shd w:val="clear" w:color="auto" w:fill="FFFFFF"/>
        </w:rPr>
        <w:t xml:space="preserve">doorlopend </w:t>
      </w:r>
      <w:r w:rsidRPr="43993BCC">
        <w:rPr>
          <w:rFonts w:asciiTheme="minorHAnsi" w:hAnsiTheme="minorHAnsi" w:cstheme="minorBidi"/>
          <w:sz w:val="22"/>
          <w:szCs w:val="22"/>
          <w:shd w:val="clear" w:color="auto" w:fill="FFFFFF"/>
        </w:rPr>
        <w:t>via de vraag-en-antwoord module van TenderNed worden gesteld tot de datum genoemd in de ‘Planning’ (zie Hoofdstuk 1</w:t>
      </w:r>
      <w:r w:rsidR="00B92481">
        <w:rPr>
          <w:rFonts w:asciiTheme="minorHAnsi" w:hAnsiTheme="minorHAnsi" w:cstheme="minorBidi"/>
          <w:sz w:val="22"/>
          <w:szCs w:val="22"/>
          <w:shd w:val="clear" w:color="auto" w:fill="FFFFFF"/>
        </w:rPr>
        <w:t>.8</w:t>
      </w:r>
      <w:r w:rsidRPr="43993BCC">
        <w:rPr>
          <w:rFonts w:asciiTheme="minorHAnsi" w:hAnsiTheme="minorHAnsi" w:cstheme="minorBidi"/>
          <w:sz w:val="22"/>
          <w:szCs w:val="22"/>
          <w:shd w:val="clear" w:color="auto" w:fill="FFFFFF"/>
        </w:rPr>
        <w:t xml:space="preserve"> – ‘Planning’)</w:t>
      </w:r>
      <w:r w:rsidR="00E1392B" w:rsidRPr="43993BCC">
        <w:rPr>
          <w:rFonts w:asciiTheme="minorHAnsi" w:hAnsiTheme="minorHAnsi" w:cstheme="minorBidi"/>
          <w:sz w:val="22"/>
          <w:szCs w:val="22"/>
          <w:shd w:val="clear" w:color="auto" w:fill="FFFFFF"/>
        </w:rPr>
        <w:t xml:space="preserve"> en worden zo spoedig mogelijk beantwoord</w:t>
      </w:r>
      <w:r w:rsidRPr="43993BCC">
        <w:rPr>
          <w:rFonts w:asciiTheme="minorHAnsi" w:hAnsiTheme="minorHAnsi" w:cstheme="minorBidi"/>
          <w:sz w:val="22"/>
          <w:szCs w:val="22"/>
          <w:shd w:val="clear" w:color="auto" w:fill="FFFFFF"/>
        </w:rPr>
        <w:t>.</w:t>
      </w:r>
    </w:p>
    <w:p w14:paraId="5F404B6E"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AF4716">
        <w:rPr>
          <w:rFonts w:asciiTheme="minorHAnsi" w:hAnsiTheme="minorHAnsi" w:cstheme="minorHAnsi"/>
          <w:sz w:val="22"/>
          <w:szCs w:val="22"/>
          <w:shd w:val="clear" w:color="auto" w:fill="FFFFFF"/>
        </w:rPr>
        <w:t>N</w:t>
      </w:r>
      <w:r w:rsidRPr="00AF4716">
        <w:rPr>
          <w:rFonts w:asciiTheme="minorHAnsi" w:hAnsiTheme="minorHAnsi" w:cstheme="minorHAnsi"/>
          <w:sz w:val="22"/>
          <w:szCs w:val="22"/>
          <w:shd w:val="clear" w:color="auto" w:fill="FFFFFF"/>
        </w:rPr>
        <w:t xml:space="preserve">ota van inlichtingen, conform de in Hoofdstuk 1 – ‘Planning’ </w:t>
      </w:r>
      <w:r w:rsidRPr="00AF4716">
        <w:rPr>
          <w:rFonts w:asciiTheme="minorHAnsi" w:hAnsiTheme="minorHAnsi" w:cstheme="minorHAnsi"/>
          <w:sz w:val="22"/>
          <w:szCs w:val="22"/>
          <w:shd w:val="clear" w:color="auto" w:fill="FFFFFF"/>
        </w:rPr>
        <w:lastRenderedPageBreak/>
        <w:t xml:space="preserve">genoemde sluitingsdatum bekendgemaakt via TenderNed. De </w:t>
      </w:r>
      <w:r w:rsidR="00CF74F0" w:rsidRPr="00AF4716">
        <w:rPr>
          <w:rFonts w:asciiTheme="minorHAnsi" w:hAnsiTheme="minorHAnsi" w:cstheme="minorHAnsi"/>
          <w:sz w:val="22"/>
          <w:szCs w:val="22"/>
          <w:shd w:val="clear" w:color="auto" w:fill="FFFFFF"/>
        </w:rPr>
        <w:t>N</w:t>
      </w:r>
      <w:r w:rsidRPr="00AF4716">
        <w:rPr>
          <w:rFonts w:asciiTheme="minorHAnsi" w:hAnsiTheme="minorHAnsi" w:cstheme="minorHAnsi"/>
          <w:sz w:val="22"/>
          <w:szCs w:val="22"/>
          <w:shd w:val="clear" w:color="auto" w:fill="FFFFFF"/>
        </w:rPr>
        <w:t xml:space="preserve">ota(‘s) van </w:t>
      </w:r>
      <w:r w:rsidR="00CF74F0" w:rsidRPr="00AF4716">
        <w:rPr>
          <w:rFonts w:asciiTheme="minorHAnsi" w:hAnsiTheme="minorHAnsi" w:cstheme="minorHAnsi"/>
          <w:sz w:val="22"/>
          <w:szCs w:val="22"/>
          <w:shd w:val="clear" w:color="auto" w:fill="FFFFFF"/>
        </w:rPr>
        <w:t>I</w:t>
      </w:r>
      <w:r w:rsidRPr="00AF4716">
        <w:rPr>
          <w:rFonts w:asciiTheme="minorHAnsi" w:hAnsiTheme="minorHAnsi" w:cstheme="minorHAnsi"/>
          <w:sz w:val="22"/>
          <w:szCs w:val="22"/>
          <w:shd w:val="clear" w:color="auto" w:fill="FFFFFF"/>
        </w:rPr>
        <w:t>nlichtingen zijn onderdeel van deze Offerteaanvraag en daarmee onderdeel van de opdracht.</w:t>
      </w:r>
    </w:p>
    <w:p w14:paraId="409AAEF3" w14:textId="77777777" w:rsidR="00E258B2" w:rsidRPr="00AF4716" w:rsidRDefault="00E258B2" w:rsidP="00821C71">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14:paraId="0B0016AD" w14:textId="5F764B33" w:rsidR="00ED63B4" w:rsidRPr="00821C71" w:rsidRDefault="00E258B2" w:rsidP="00BE7463">
      <w:pPr>
        <w:numPr>
          <w:ilvl w:val="0"/>
          <w:numId w:val="1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Inzake de beoordeling van de Inschrijving is de VU niet verplicht interne (aanbestedings)documenten, zoals resultaten van evaluaties, processen-verbaal, adviezen aangaande kwalificatie aan Inschrijver bekend te maken.</w:t>
      </w:r>
      <w:bookmarkStart w:id="116" w:name="_Toc170278138"/>
    </w:p>
    <w:p w14:paraId="1D72A25F" w14:textId="77777777" w:rsidR="00ED63B4" w:rsidRPr="0056332F" w:rsidRDefault="00ED63B4" w:rsidP="00C65075">
      <w:pPr>
        <w:pStyle w:val="Kop3"/>
        <w:numPr>
          <w:ilvl w:val="1"/>
          <w:numId w:val="9"/>
        </w:numPr>
        <w:tabs>
          <w:tab w:val="clear" w:pos="795"/>
          <w:tab w:val="num" w:pos="993"/>
        </w:tabs>
        <w:spacing w:before="360"/>
        <w:ind w:left="992" w:hanging="992"/>
        <w:rPr>
          <w:rFonts w:asciiTheme="minorHAnsi" w:eastAsia="MS Mincho" w:hAnsiTheme="minorHAnsi" w:cstheme="minorHAnsi"/>
          <w:b w:val="0"/>
          <w:sz w:val="22"/>
          <w:szCs w:val="22"/>
        </w:rPr>
      </w:pPr>
      <w:bookmarkStart w:id="117" w:name="_Toc141424655"/>
      <w:r w:rsidRPr="006E21D6">
        <w:rPr>
          <w:rFonts w:asciiTheme="minorHAnsi" w:eastAsia="MS Mincho" w:hAnsiTheme="minorHAnsi" w:cstheme="minorBidi"/>
          <w:i w:val="0"/>
          <w:sz w:val="22"/>
          <w:szCs w:val="22"/>
        </w:rPr>
        <w:t>TenderNed</w:t>
      </w:r>
      <w:bookmarkEnd w:id="117"/>
    </w:p>
    <w:p w14:paraId="51CBE0D7" w14:textId="77777777" w:rsidR="00ED63B4" w:rsidRPr="00AF4716" w:rsidRDefault="00ED63B4" w:rsidP="00821C71">
      <w:pPr>
        <w:rPr>
          <w:rFonts w:asciiTheme="minorHAnsi" w:hAnsiTheme="minorHAnsi" w:cstheme="minorHAnsi"/>
          <w:sz w:val="22"/>
          <w:szCs w:val="22"/>
        </w:rPr>
      </w:pPr>
      <w:r w:rsidRPr="00D30F34">
        <w:rPr>
          <w:rFonts w:asciiTheme="minorHAnsi" w:hAnsiTheme="minorHAnsi" w:cstheme="minorHAnsi"/>
          <w:sz w:val="22"/>
          <w:szCs w:val="22"/>
          <w:u w:val="single"/>
        </w:rPr>
        <w:t>TenderNed</w:t>
      </w:r>
      <w:r w:rsidRPr="00AF4716">
        <w:rPr>
          <w:rFonts w:asciiTheme="minorHAnsi"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TenderNed te publiceren. De overheid bevordert zo dat ondernemers alle aanbestedingen van de overheid op één plek zijn te vinden. </w:t>
      </w:r>
    </w:p>
    <w:p w14:paraId="157D7924" w14:textId="77777777" w:rsidR="00ED63B4" w:rsidRPr="00AF4716" w:rsidRDefault="00ED63B4" w:rsidP="00821C71">
      <w:pPr>
        <w:rPr>
          <w:rFonts w:asciiTheme="minorHAnsi" w:hAnsiTheme="minorHAnsi" w:cstheme="minorHAnsi"/>
          <w:sz w:val="22"/>
          <w:szCs w:val="22"/>
        </w:rPr>
      </w:pPr>
    </w:p>
    <w:p w14:paraId="099D162D" w14:textId="77777777" w:rsidR="00ED63B4" w:rsidRPr="00AF4716" w:rsidRDefault="00ED63B4" w:rsidP="00821C71">
      <w:pPr>
        <w:rPr>
          <w:rFonts w:asciiTheme="minorHAnsi" w:hAnsiTheme="minorHAnsi" w:cstheme="minorHAnsi"/>
          <w:sz w:val="22"/>
          <w:szCs w:val="22"/>
        </w:rPr>
      </w:pPr>
      <w:r w:rsidRPr="00AF4716">
        <w:rPr>
          <w:rFonts w:asciiTheme="minorHAnsi" w:hAnsiTheme="minorHAnsi" w:cstheme="minorHAnsi"/>
          <w:sz w:val="22"/>
          <w:szCs w:val="22"/>
        </w:rPr>
        <w:t>TenderNed maakt voor het registreren en inloggen van ondernemers gebruik van eHerkenning. Vanaf 27  juni 2015 is inloggen en registreren met eHerkenning verplicht voor àlle gebruikers van Nederlandse ondernemingen. U kunt vanaf deze datum niet meer inloggen met een gebruikersnaam en wachtwoord van TenderNed. Voor het inloggen en registreren in TenderNed is een eHerkenningsmiddel nodig. Voor meer informatie over eHerkenning zie ook het Stappenplan Digitaal Inschrijven op overheidsopdrachten via TenderNed:</w:t>
      </w:r>
    </w:p>
    <w:p w14:paraId="6A686362" w14:textId="77777777" w:rsidR="00ED63B4" w:rsidRPr="00AF4716" w:rsidRDefault="00000000" w:rsidP="00821C71">
      <w:pPr>
        <w:rPr>
          <w:rFonts w:asciiTheme="minorHAnsi" w:hAnsiTheme="minorHAnsi" w:cstheme="minorHAnsi"/>
          <w:sz w:val="22"/>
          <w:szCs w:val="22"/>
        </w:rPr>
      </w:pPr>
      <w:hyperlink r:id="rId21" w:history="1">
        <w:r w:rsidR="00ED63B4" w:rsidRPr="00AF4716">
          <w:rPr>
            <w:rStyle w:val="Hyperlink"/>
            <w:rFonts w:asciiTheme="minorHAnsi" w:hAnsiTheme="minorHAnsi" w:cstheme="minorHAnsi"/>
            <w:color w:val="auto"/>
            <w:sz w:val="22"/>
            <w:szCs w:val="22"/>
          </w:rPr>
          <w:t>http://www.tenderned.nl/sites/default/files/In%20zes%20stappen%20digitaal%20inschrijven%20op%20overheidsopdrachten%20via%20TenderNed_0.pdf</w:t>
        </w:r>
      </w:hyperlink>
    </w:p>
    <w:p w14:paraId="41B998CB" w14:textId="77777777" w:rsidR="00ED63B4" w:rsidRPr="00AF4716" w:rsidRDefault="00ED63B4" w:rsidP="00821C71">
      <w:pPr>
        <w:rPr>
          <w:rFonts w:asciiTheme="minorHAnsi" w:hAnsiTheme="minorHAnsi" w:cstheme="minorHAnsi"/>
          <w:sz w:val="22"/>
          <w:szCs w:val="22"/>
        </w:rPr>
      </w:pPr>
    </w:p>
    <w:p w14:paraId="082776B2" w14:textId="77777777" w:rsidR="00ED63B4" w:rsidRPr="00AF4716" w:rsidRDefault="00ED63B4" w:rsidP="00821C71">
      <w:pPr>
        <w:rPr>
          <w:rFonts w:asciiTheme="minorHAnsi" w:hAnsiTheme="minorHAnsi" w:cstheme="minorHAnsi"/>
          <w:sz w:val="22"/>
          <w:szCs w:val="22"/>
        </w:rPr>
      </w:pPr>
      <w:r w:rsidRPr="00AF4716">
        <w:rPr>
          <w:rFonts w:asciiTheme="minorHAnsi" w:hAnsiTheme="minorHAnsi" w:cstheme="minorHAnsi"/>
          <w:iCs/>
          <w:sz w:val="22"/>
          <w:szCs w:val="22"/>
        </w:rPr>
        <w:t>Het downloaden van documenten via TenderNed is mogelijk zonder te zijn ingelogd.</w:t>
      </w:r>
      <w:r w:rsidR="00B61C89" w:rsidRPr="00AF4716">
        <w:rPr>
          <w:rFonts w:asciiTheme="minorHAnsi" w:hAnsiTheme="minorHAnsi" w:cstheme="minorHAnsi"/>
          <w:iCs/>
          <w:sz w:val="22"/>
          <w:szCs w:val="22"/>
        </w:rPr>
        <w:t xml:space="preserve"> </w:t>
      </w:r>
      <w:r w:rsidRPr="00AF4716">
        <w:rPr>
          <w:rFonts w:asciiTheme="minorHAnsi"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D01410F" w14:textId="77777777" w:rsidR="00ED63B4" w:rsidRPr="00AF4716" w:rsidRDefault="00ED63B4" w:rsidP="00821C71">
      <w:pPr>
        <w:rPr>
          <w:rFonts w:asciiTheme="minorHAnsi" w:hAnsiTheme="minorHAnsi" w:cstheme="minorHAnsi"/>
          <w:sz w:val="22"/>
          <w:szCs w:val="22"/>
        </w:rPr>
      </w:pPr>
      <w:r w:rsidRPr="00AF4716">
        <w:rPr>
          <w:rFonts w:asciiTheme="minorHAnsi" w:hAnsiTheme="minorHAnsi" w:cstheme="minorHAnsi"/>
          <w:sz w:val="22"/>
          <w:szCs w:val="22"/>
        </w:rPr>
        <w:t xml:space="preserve">Daarnaast schrijft de nieuwe Europese richtlijn voor dat de verantwoordelijkheid om op de hoogte te blijven van een aanbesteding bij de ondernemer ligt. </w:t>
      </w:r>
    </w:p>
    <w:p w14:paraId="6429D7B4" w14:textId="77777777" w:rsidR="00ED63B4" w:rsidRPr="00AF4716" w:rsidRDefault="00ED63B4" w:rsidP="00821C71">
      <w:pPr>
        <w:rPr>
          <w:rFonts w:asciiTheme="minorHAnsi" w:hAnsiTheme="minorHAnsi" w:cstheme="minorHAnsi"/>
          <w:sz w:val="22"/>
          <w:szCs w:val="22"/>
        </w:rPr>
      </w:pPr>
    </w:p>
    <w:p w14:paraId="34450CF4" w14:textId="77777777" w:rsidR="00ED63B4" w:rsidRPr="00AF4716" w:rsidRDefault="00ED63B4" w:rsidP="00821C71">
      <w:pPr>
        <w:rPr>
          <w:rFonts w:asciiTheme="minorHAnsi" w:hAnsiTheme="minorHAnsi" w:cstheme="minorHAnsi"/>
          <w:sz w:val="22"/>
          <w:szCs w:val="22"/>
        </w:rPr>
      </w:pPr>
      <w:r w:rsidRPr="00AF4716">
        <w:rPr>
          <w:rFonts w:asciiTheme="minorHAnsi" w:hAnsiTheme="minorHAnsi" w:cstheme="minorHAnsi"/>
          <w:sz w:val="22"/>
          <w:szCs w:val="22"/>
        </w:rPr>
        <w:t>Een aanbestedende dienst heeft aan zijn verplichting tot gelijke behandeling voldaan als deze alle werkelijk geïnteresseerde ondernemers op de hoogte heeft gebracht van wijzigingen in een aanbesteding via bijvoorbeeld de Nota van Inlichtingen.</w:t>
      </w:r>
    </w:p>
    <w:p w14:paraId="580EAA15" w14:textId="77777777" w:rsidR="00ED63B4" w:rsidRPr="00AF4716" w:rsidRDefault="00ED63B4" w:rsidP="00821C71">
      <w:pPr>
        <w:rPr>
          <w:rFonts w:asciiTheme="minorHAnsi" w:hAnsiTheme="minorHAnsi" w:cstheme="minorHAnsi"/>
          <w:i/>
          <w:iCs/>
          <w:sz w:val="22"/>
          <w:szCs w:val="22"/>
        </w:rPr>
      </w:pPr>
    </w:p>
    <w:p w14:paraId="459FBF5F" w14:textId="77777777" w:rsidR="00ED63B4" w:rsidRPr="00AF4716" w:rsidRDefault="00ED63B4" w:rsidP="00821C71">
      <w:pPr>
        <w:rPr>
          <w:rFonts w:asciiTheme="minorHAnsi" w:hAnsiTheme="minorHAnsi" w:cstheme="minorHAnsi"/>
          <w:b/>
          <w:iCs/>
          <w:sz w:val="22"/>
          <w:szCs w:val="22"/>
        </w:rPr>
      </w:pPr>
      <w:r w:rsidRPr="00AF4716">
        <w:rPr>
          <w:rFonts w:asciiTheme="minorHAnsi" w:hAnsiTheme="minorHAnsi" w:cstheme="minorHAnsi"/>
          <w:b/>
          <w:iCs/>
          <w:sz w:val="22"/>
          <w:szCs w:val="22"/>
        </w:rPr>
        <w:t>Indien u de aanbestedingsdocumenten via TenderNed download zonder te zijn ingelogd wordt u niet automatisch geïnformeerd over aanvullende informatie in deze aanbesteding.</w:t>
      </w:r>
    </w:p>
    <w:p w14:paraId="1C7D6DE4" w14:textId="77777777" w:rsidR="00ED63B4" w:rsidRPr="00AF4716" w:rsidRDefault="00ED63B4" w:rsidP="00821C71">
      <w:pPr>
        <w:rPr>
          <w:rFonts w:asciiTheme="minorHAnsi" w:hAnsiTheme="minorHAnsi" w:cstheme="minorHAnsi"/>
          <w:i/>
          <w:iCs/>
          <w:sz w:val="22"/>
          <w:szCs w:val="22"/>
        </w:rPr>
      </w:pPr>
    </w:p>
    <w:p w14:paraId="12ED7728" w14:textId="77777777" w:rsidR="00ED63B4" w:rsidRPr="00AF4716" w:rsidRDefault="00ED63B4" w:rsidP="00821C71">
      <w:pPr>
        <w:rPr>
          <w:rFonts w:asciiTheme="minorHAnsi" w:hAnsiTheme="minorHAnsi" w:cstheme="minorHAnsi"/>
          <w:sz w:val="22"/>
          <w:szCs w:val="22"/>
        </w:rPr>
      </w:pPr>
      <w:r w:rsidRPr="00AF4716">
        <w:rPr>
          <w:rFonts w:asciiTheme="minorHAnsi" w:hAnsiTheme="minorHAnsi" w:cstheme="minorHAnsi"/>
          <w:iCs/>
          <w:sz w:val="22"/>
          <w:szCs w:val="22"/>
        </w:rPr>
        <w:t>TenderNed biedt de mogelijkheid u zelf te ‘</w:t>
      </w:r>
      <w:r w:rsidRPr="00AF4716">
        <w:rPr>
          <w:rFonts w:asciiTheme="minorHAnsi" w:hAnsiTheme="minorHAnsi" w:cstheme="minorHAnsi"/>
          <w:sz w:val="22"/>
          <w:szCs w:val="22"/>
        </w:rPr>
        <w:t xml:space="preserve">koppelen’ aan een aanbesteding zonder te zijn ingelogd. </w:t>
      </w:r>
    </w:p>
    <w:p w14:paraId="3B00FD44" w14:textId="77777777" w:rsidR="00ED63B4" w:rsidRPr="00AF4716" w:rsidRDefault="00ED63B4" w:rsidP="00821C71">
      <w:pPr>
        <w:rPr>
          <w:rFonts w:asciiTheme="minorHAnsi" w:hAnsiTheme="minorHAnsi" w:cstheme="minorHAnsi"/>
          <w:i/>
          <w:iCs/>
          <w:sz w:val="22"/>
          <w:szCs w:val="22"/>
        </w:rPr>
      </w:pPr>
      <w:r w:rsidRPr="00AF4716">
        <w:rPr>
          <w:rFonts w:asciiTheme="minorHAnsi"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3000FB56" w14:textId="77777777" w:rsidR="00BA004A" w:rsidRPr="00AF4716" w:rsidRDefault="00BA004A" w:rsidP="00C65075">
      <w:pPr>
        <w:pStyle w:val="Kop3"/>
        <w:numPr>
          <w:ilvl w:val="1"/>
          <w:numId w:val="9"/>
        </w:numPr>
        <w:tabs>
          <w:tab w:val="clear" w:pos="795"/>
          <w:tab w:val="num" w:pos="993"/>
        </w:tabs>
        <w:spacing w:before="360"/>
        <w:ind w:left="992" w:hanging="992"/>
        <w:rPr>
          <w:rFonts w:asciiTheme="minorHAnsi" w:eastAsia="MS Mincho" w:hAnsiTheme="minorHAnsi" w:cstheme="minorHAnsi"/>
          <w:i w:val="0"/>
          <w:sz w:val="22"/>
          <w:szCs w:val="22"/>
        </w:rPr>
      </w:pPr>
      <w:bookmarkStart w:id="118" w:name="_Toc141424656"/>
      <w:r w:rsidRPr="00AF4716">
        <w:rPr>
          <w:rFonts w:asciiTheme="minorHAnsi" w:eastAsia="MS Mincho" w:hAnsiTheme="minorHAnsi" w:cstheme="minorHAnsi"/>
          <w:i w:val="0"/>
          <w:sz w:val="22"/>
          <w:szCs w:val="22"/>
        </w:rPr>
        <w:lastRenderedPageBreak/>
        <w:t>Vragen en klachtenafhandeling</w:t>
      </w:r>
      <w:bookmarkEnd w:id="118"/>
      <w:r w:rsidRPr="00AF4716">
        <w:rPr>
          <w:rFonts w:asciiTheme="minorHAnsi" w:eastAsia="MS Mincho" w:hAnsiTheme="minorHAnsi" w:cstheme="minorHAnsi"/>
          <w:i w:val="0"/>
          <w:sz w:val="22"/>
          <w:szCs w:val="22"/>
        </w:rPr>
        <w:t xml:space="preserve"> </w:t>
      </w:r>
    </w:p>
    <w:p w14:paraId="30B6DFB8" w14:textId="77777777" w:rsidR="00BA004A" w:rsidRPr="00AF4716" w:rsidRDefault="00BA004A" w:rsidP="00F92F48">
      <w:pPr>
        <w:overflowPunct w:val="0"/>
        <w:autoSpaceDE w:val="0"/>
        <w:autoSpaceDN w:val="0"/>
        <w:adjustRightInd w:val="0"/>
        <w:textAlignment w:val="baseline"/>
        <w:rPr>
          <w:rFonts w:asciiTheme="minorHAnsi" w:hAnsiTheme="minorHAnsi" w:cstheme="minorHAnsi"/>
          <w:sz w:val="22"/>
          <w:szCs w:val="22"/>
          <w:shd w:val="clear" w:color="auto" w:fill="FFFFFF"/>
        </w:rPr>
      </w:pPr>
      <w:r w:rsidRPr="00AF4716">
        <w:rPr>
          <w:rFonts w:asciiTheme="minorHAnsi"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AF4716">
        <w:rPr>
          <w:rFonts w:asciiTheme="minorHAnsi" w:hAnsiTheme="minorHAnsi" w:cstheme="minorHAnsi"/>
          <w:sz w:val="22"/>
          <w:szCs w:val="22"/>
          <w:shd w:val="clear" w:color="auto" w:fill="FFFFFF"/>
        </w:rPr>
        <w:t>ord, kunt u contact op</w:t>
      </w:r>
      <w:r w:rsidR="00CF74F0" w:rsidRPr="00AF4716">
        <w:rPr>
          <w:rFonts w:asciiTheme="minorHAnsi" w:hAnsiTheme="minorHAnsi" w:cstheme="minorHAnsi"/>
          <w:sz w:val="22"/>
          <w:szCs w:val="22"/>
          <w:shd w:val="clear" w:color="auto" w:fill="FFFFFF"/>
        </w:rPr>
        <w:t>nemen</w:t>
      </w:r>
      <w:r w:rsidR="00E1392B" w:rsidRPr="00AF4716">
        <w:rPr>
          <w:rFonts w:asciiTheme="minorHAnsi" w:hAnsiTheme="minorHAnsi" w:cstheme="minorHAnsi"/>
          <w:sz w:val="22"/>
          <w:szCs w:val="22"/>
          <w:shd w:val="clear" w:color="auto" w:fill="FFFFFF"/>
        </w:rPr>
        <w:t xml:space="preserve"> met de heer Remco Stel, I</w:t>
      </w:r>
      <w:r w:rsidRPr="00AF4716">
        <w:rPr>
          <w:rFonts w:asciiTheme="minorHAnsi" w:hAnsiTheme="minorHAnsi" w:cstheme="minorHAnsi"/>
          <w:sz w:val="22"/>
          <w:szCs w:val="22"/>
          <w:shd w:val="clear" w:color="auto" w:fill="FFFFFF"/>
        </w:rPr>
        <w:t>nkoopmanager</w:t>
      </w:r>
      <w:r w:rsidR="00E11037" w:rsidRPr="00AF4716">
        <w:rPr>
          <w:rFonts w:asciiTheme="minorHAnsi" w:hAnsiTheme="minorHAnsi" w:cstheme="minorHAnsi"/>
          <w:sz w:val="22"/>
          <w:szCs w:val="22"/>
          <w:shd w:val="clear" w:color="auto" w:fill="FFFFFF"/>
        </w:rPr>
        <w:t xml:space="preserve"> </w:t>
      </w:r>
      <w:r w:rsidRPr="00AF4716">
        <w:rPr>
          <w:rFonts w:asciiTheme="minorHAnsi" w:hAnsiTheme="minorHAnsi" w:cstheme="minorHAnsi"/>
          <w:sz w:val="22"/>
          <w:szCs w:val="22"/>
          <w:shd w:val="clear" w:color="auto" w:fill="FFFFFF"/>
        </w:rPr>
        <w:t>van de VU via e-mail</w:t>
      </w:r>
      <w:r w:rsidR="005A0BBD" w:rsidRPr="00AF4716">
        <w:rPr>
          <w:rFonts w:asciiTheme="minorHAnsi" w:hAnsiTheme="minorHAnsi" w:cstheme="minorHAnsi"/>
          <w:sz w:val="22"/>
          <w:szCs w:val="22"/>
          <w:shd w:val="clear" w:color="auto" w:fill="FFFFFF"/>
        </w:rPr>
        <w:t xml:space="preserve"> </w:t>
      </w:r>
      <w:hyperlink r:id="rId22" w:history="1">
        <w:r w:rsidR="005A0BBD" w:rsidRPr="00AF4716">
          <w:rPr>
            <w:rStyle w:val="Hyperlink"/>
            <w:rFonts w:asciiTheme="minorHAnsi" w:hAnsiTheme="minorHAnsi" w:cstheme="minorHAnsi"/>
            <w:color w:val="auto"/>
            <w:sz w:val="22"/>
            <w:szCs w:val="22"/>
            <w:shd w:val="clear" w:color="auto" w:fill="FFFFFF"/>
          </w:rPr>
          <w:t>r.stel@vu.nl</w:t>
        </w:r>
      </w:hyperlink>
      <w:r w:rsidR="005A0BBD" w:rsidRPr="00AF4716">
        <w:rPr>
          <w:rFonts w:asciiTheme="minorHAnsi" w:hAnsiTheme="minorHAnsi" w:cstheme="minorHAnsi"/>
          <w:sz w:val="22"/>
          <w:szCs w:val="22"/>
          <w:shd w:val="clear" w:color="auto" w:fill="FFFFFF"/>
        </w:rPr>
        <w:t xml:space="preserve">. </w:t>
      </w:r>
      <w:r w:rsidR="00E11037" w:rsidRPr="00AF4716">
        <w:rPr>
          <w:rFonts w:asciiTheme="minorHAnsi" w:hAnsiTheme="minorHAnsi" w:cstheme="minorHAnsi"/>
          <w:sz w:val="22"/>
          <w:szCs w:val="22"/>
          <w:shd w:val="clear" w:color="auto" w:fill="FFFFFF"/>
        </w:rPr>
        <w:t>U ontvangt een bevestiging van uw vraag of klacht inclusief een te verwachten afhandeltermijn.</w:t>
      </w:r>
    </w:p>
    <w:p w14:paraId="72B168A3" w14:textId="77777777" w:rsidR="006363D4" w:rsidRPr="00AF4716" w:rsidRDefault="006363D4" w:rsidP="00EC69F0">
      <w:pPr>
        <w:pStyle w:val="Kop10"/>
        <w:ind w:left="993" w:hanging="993"/>
        <w:rPr>
          <w:rFonts w:asciiTheme="minorHAnsi" w:hAnsiTheme="minorHAnsi" w:cstheme="minorHAnsi"/>
          <w:szCs w:val="22"/>
        </w:rPr>
      </w:pPr>
      <w:r w:rsidRPr="00AF4716">
        <w:rPr>
          <w:rFonts w:asciiTheme="minorHAnsi" w:hAnsiTheme="minorHAnsi" w:cstheme="minorHAnsi"/>
          <w:szCs w:val="22"/>
        </w:rPr>
        <w:br w:type="page"/>
      </w:r>
      <w:bookmarkStart w:id="119" w:name="_Toc141424657"/>
      <w:r w:rsidR="00F51D61" w:rsidRPr="00AF4716">
        <w:rPr>
          <w:rFonts w:asciiTheme="minorHAnsi" w:eastAsia="MS Mincho" w:hAnsiTheme="minorHAnsi" w:cstheme="minorHAnsi"/>
          <w:szCs w:val="22"/>
        </w:rPr>
        <w:lastRenderedPageBreak/>
        <w:t>3</w:t>
      </w:r>
      <w:r w:rsidRPr="00AF4716">
        <w:rPr>
          <w:rFonts w:asciiTheme="minorHAnsi" w:eastAsia="MS Mincho" w:hAnsiTheme="minorHAnsi" w:cstheme="minorHAnsi"/>
          <w:szCs w:val="22"/>
        </w:rPr>
        <w:t>.</w:t>
      </w:r>
      <w:r w:rsidRPr="00AF4716">
        <w:rPr>
          <w:rFonts w:asciiTheme="minorHAnsi" w:eastAsia="MS Mincho" w:hAnsiTheme="minorHAnsi" w:cstheme="minorHAnsi"/>
          <w:szCs w:val="22"/>
        </w:rPr>
        <w:tab/>
      </w:r>
      <w:r w:rsidRPr="00AF4716">
        <w:rPr>
          <w:rFonts w:asciiTheme="minorHAnsi" w:hAnsiTheme="minorHAnsi" w:cstheme="minorHAnsi"/>
          <w:szCs w:val="22"/>
        </w:rPr>
        <w:t>Selectieprocedure</w:t>
      </w:r>
      <w:bookmarkEnd w:id="119"/>
    </w:p>
    <w:p w14:paraId="7171C365" w14:textId="43E44DFA" w:rsidR="00D87064" w:rsidRPr="00AF4716" w:rsidRDefault="006363D4" w:rsidP="00B812E4">
      <w:pPr>
        <w:tabs>
          <w:tab w:val="left" w:pos="720"/>
          <w:tab w:val="right" w:pos="7380"/>
        </w:tabs>
        <w:rPr>
          <w:rFonts w:asciiTheme="minorHAnsi" w:hAnsiTheme="minorHAnsi" w:cstheme="minorHAnsi"/>
          <w:sz w:val="22"/>
          <w:szCs w:val="22"/>
        </w:rPr>
      </w:pPr>
      <w:r w:rsidRPr="00AF4716">
        <w:rPr>
          <w:rFonts w:asciiTheme="minorHAnsi" w:hAnsiTheme="minorHAnsi" w:cstheme="minorHAnsi"/>
          <w:sz w:val="22"/>
          <w:szCs w:val="22"/>
        </w:rPr>
        <w:t xml:space="preserve">In dit hoofdstuk wordt het selectieproces op hoofdlijnen beschreven. </w:t>
      </w:r>
      <w:r w:rsidR="00E11037" w:rsidRPr="00AF4716">
        <w:rPr>
          <w:rFonts w:asciiTheme="minorHAnsi" w:hAnsiTheme="minorHAnsi" w:cstheme="minorHAnsi"/>
          <w:sz w:val="22"/>
          <w:szCs w:val="22"/>
        </w:rPr>
        <w:t>Tevens bevat dit hoofdstuk d</w:t>
      </w:r>
      <w:r w:rsidRPr="00AF4716">
        <w:rPr>
          <w:rFonts w:asciiTheme="minorHAnsi" w:hAnsiTheme="minorHAnsi" w:cstheme="minorHAnsi"/>
          <w:sz w:val="22"/>
          <w:szCs w:val="22"/>
        </w:rPr>
        <w:t xml:space="preserve">e </w:t>
      </w:r>
      <w:r w:rsidR="00E11037" w:rsidRPr="00AF4716">
        <w:rPr>
          <w:rFonts w:asciiTheme="minorHAnsi" w:hAnsiTheme="minorHAnsi" w:cstheme="minorHAnsi"/>
          <w:sz w:val="22"/>
          <w:szCs w:val="22"/>
        </w:rPr>
        <w:t xml:space="preserve">verplichte en facultatieve </w:t>
      </w:r>
      <w:r w:rsidRPr="00AF4716">
        <w:rPr>
          <w:rFonts w:asciiTheme="minorHAnsi" w:hAnsiTheme="minorHAnsi" w:cstheme="minorHAnsi"/>
          <w:sz w:val="22"/>
          <w:szCs w:val="22"/>
        </w:rPr>
        <w:t xml:space="preserve">uitsluitingsgronden </w:t>
      </w:r>
      <w:r w:rsidR="00E11037" w:rsidRPr="00AF4716">
        <w:rPr>
          <w:rFonts w:asciiTheme="minorHAnsi" w:hAnsiTheme="minorHAnsi" w:cstheme="minorHAnsi"/>
          <w:sz w:val="22"/>
          <w:szCs w:val="22"/>
        </w:rPr>
        <w:t>en geschiktheidseisen</w:t>
      </w:r>
      <w:r w:rsidRPr="00AF4716">
        <w:rPr>
          <w:rFonts w:asciiTheme="minorHAnsi" w:hAnsiTheme="minorHAnsi" w:cstheme="minorHAnsi"/>
          <w:sz w:val="22"/>
          <w:szCs w:val="22"/>
        </w:rPr>
        <w:t>.</w:t>
      </w:r>
    </w:p>
    <w:p w14:paraId="3E1CAEF5" w14:textId="1725309C" w:rsidR="006363D4" w:rsidRPr="00AF4716" w:rsidRDefault="00D87064" w:rsidP="007F5ED8">
      <w:pPr>
        <w:pStyle w:val="Kop3"/>
        <w:numPr>
          <w:ilvl w:val="2"/>
          <w:numId w:val="0"/>
        </w:numPr>
        <w:spacing w:before="360"/>
        <w:ind w:left="992" w:hanging="992"/>
        <w:rPr>
          <w:rFonts w:asciiTheme="minorHAnsi" w:eastAsia="MS Mincho" w:hAnsiTheme="minorHAnsi" w:cstheme="minorHAnsi"/>
          <w:i w:val="0"/>
          <w:sz w:val="22"/>
          <w:szCs w:val="22"/>
        </w:rPr>
      </w:pPr>
      <w:bookmarkStart w:id="120" w:name="_Toc141424658"/>
      <w:r w:rsidRPr="00DD5727">
        <w:rPr>
          <w:rFonts w:asciiTheme="minorHAnsi" w:eastAsia="MS Mincho" w:hAnsiTheme="minorHAnsi" w:cstheme="minorBidi"/>
          <w:i w:val="0"/>
          <w:sz w:val="22"/>
          <w:szCs w:val="22"/>
        </w:rPr>
        <w:t xml:space="preserve">3.1 </w:t>
      </w:r>
      <w:r w:rsidRPr="00DD5727">
        <w:rPr>
          <w:rFonts w:asciiTheme="minorHAnsi" w:eastAsia="MS Mincho" w:hAnsiTheme="minorHAnsi" w:cstheme="minorBidi"/>
          <w:i w:val="0"/>
          <w:sz w:val="22"/>
          <w:szCs w:val="22"/>
        </w:rPr>
        <w:tab/>
      </w:r>
      <w:r w:rsidR="007A101F" w:rsidRPr="00DD5727">
        <w:rPr>
          <w:rFonts w:asciiTheme="minorHAnsi" w:eastAsia="MS Mincho" w:hAnsiTheme="minorHAnsi" w:cstheme="minorBidi"/>
          <w:i w:val="0"/>
          <w:sz w:val="22"/>
          <w:szCs w:val="22"/>
        </w:rPr>
        <w:t>Aanmelding</w:t>
      </w:r>
      <w:r w:rsidR="006363D4" w:rsidRPr="00AF4716">
        <w:rPr>
          <w:rFonts w:asciiTheme="minorHAnsi" w:eastAsia="MS Mincho" w:hAnsiTheme="minorHAnsi" w:cstheme="minorHAnsi"/>
          <w:i w:val="0"/>
          <w:sz w:val="22"/>
          <w:szCs w:val="22"/>
        </w:rPr>
        <w:t>, wijze van beoordelen</w:t>
      </w:r>
      <w:bookmarkEnd w:id="116"/>
      <w:bookmarkEnd w:id="120"/>
    </w:p>
    <w:p w14:paraId="6D70D0E2"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1C0A4CD0" w14:textId="49AF333C"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 xml:space="preserve">Het UEA is in TenderNed opgesteld. De Inschrijver opent het betreffende UEA via de UEA-module in TenderNed, vult deze in en voegt het bestand, via de module, toe aan de Inschrijving. TenderNed genereert hiervan automatisch een XML- en een </w:t>
      </w:r>
      <w:r w:rsidR="00846C18" w:rsidRPr="00C1699F">
        <w:rPr>
          <w:rFonts w:asciiTheme="minorHAnsi" w:eastAsia="Calibri" w:hAnsiTheme="minorHAnsi" w:cstheme="minorHAnsi"/>
          <w:sz w:val="22"/>
          <w:szCs w:val="22"/>
        </w:rPr>
        <w:t>Pdf</w:t>
      </w:r>
      <w:r w:rsidRPr="00C1699F">
        <w:rPr>
          <w:rFonts w:asciiTheme="minorHAnsi" w:eastAsia="Calibri" w:hAnsiTheme="minorHAnsi" w:cstheme="minorHAnsi"/>
          <w:sz w:val="22"/>
          <w:szCs w:val="22"/>
        </w:rPr>
        <w:t>-bestand.</w:t>
      </w:r>
    </w:p>
    <w:p w14:paraId="523191D1"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52B3D8FD" w14:textId="77777777" w:rsidR="00E258B2" w:rsidRPr="00AF4716" w:rsidRDefault="00E258B2" w:rsidP="00AB4544">
      <w:pPr>
        <w:tabs>
          <w:tab w:val="left" w:pos="720"/>
          <w:tab w:val="right" w:pos="7380"/>
        </w:tabs>
        <w:rPr>
          <w:rFonts w:asciiTheme="minorHAnsi" w:hAnsiTheme="minorHAnsi" w:cstheme="minorHAnsi"/>
          <w:sz w:val="22"/>
          <w:szCs w:val="22"/>
        </w:rPr>
      </w:pPr>
    </w:p>
    <w:p w14:paraId="5898487C"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6521B06F" w14:textId="77777777" w:rsidR="00E258B2" w:rsidRPr="00AF4716" w:rsidRDefault="00E258B2" w:rsidP="00AB4544">
      <w:pPr>
        <w:tabs>
          <w:tab w:val="left" w:pos="720"/>
          <w:tab w:val="right" w:pos="7380"/>
        </w:tabs>
        <w:rPr>
          <w:rFonts w:asciiTheme="minorHAnsi" w:hAnsiTheme="minorHAnsi" w:cstheme="minorHAnsi"/>
          <w:sz w:val="22"/>
          <w:szCs w:val="22"/>
        </w:rPr>
      </w:pPr>
    </w:p>
    <w:p w14:paraId="587A8809"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w:t>
      </w:r>
      <w:r w:rsidR="0023251D" w:rsidRPr="00C1699F">
        <w:rPr>
          <w:rFonts w:asciiTheme="minorHAnsi" w:eastAsia="Calibri" w:hAnsiTheme="minorHAnsi" w:cstheme="minorHAnsi"/>
          <w:sz w:val="22"/>
          <w:szCs w:val="22"/>
        </w:rPr>
        <w:t>O</w:t>
      </w:r>
      <w:r w:rsidRPr="00C1699F">
        <w:rPr>
          <w:rFonts w:asciiTheme="minorHAnsi" w:eastAsia="Calibri" w:hAnsiTheme="minorHAnsi" w:cstheme="minorHAnsi"/>
          <w:sz w:val="22"/>
          <w:szCs w:val="22"/>
        </w:rPr>
        <w:t xml:space="preserve">fferteaanvraag genoemd), de Nota van Inlichtingen of een beschrijving van de organisatie van de aanbestedende dienst. Eventuele wijzigingen in de Nota van Inlichtingen bij de aanbestedingsprocedure gaan voor op de eisen zoals gesteld in de aankondiging of het bestek. Voorts </w:t>
      </w:r>
      <w:r w:rsidR="00C22EF3" w:rsidRPr="00C1699F">
        <w:rPr>
          <w:rFonts w:asciiTheme="minorHAnsi" w:eastAsia="Calibri" w:hAnsiTheme="minorHAnsi" w:cstheme="minorHAnsi"/>
          <w:sz w:val="22"/>
          <w:szCs w:val="22"/>
        </w:rPr>
        <w:t xml:space="preserve">maken de </w:t>
      </w:r>
      <w:r w:rsidRPr="00C1699F">
        <w:rPr>
          <w:rFonts w:asciiTheme="minorHAnsi" w:eastAsia="Calibri" w:hAnsiTheme="minorHAnsi" w:cstheme="minorHAnsi"/>
          <w:sz w:val="22"/>
          <w:szCs w:val="22"/>
        </w:rPr>
        <w:t>Algemene voorwaarden</w:t>
      </w:r>
      <w:r w:rsidR="00C22EF3" w:rsidRPr="00C1699F">
        <w:rPr>
          <w:rFonts w:asciiTheme="minorHAnsi" w:eastAsia="Calibri" w:hAnsiTheme="minorHAnsi" w:cstheme="minorHAnsi"/>
          <w:sz w:val="22"/>
          <w:szCs w:val="22"/>
        </w:rPr>
        <w:t xml:space="preserve">, </w:t>
      </w:r>
      <w:r w:rsidRPr="00C1699F">
        <w:rPr>
          <w:rFonts w:asciiTheme="minorHAnsi" w:eastAsia="Calibri" w:hAnsiTheme="minorHAnsi" w:cstheme="minorHAnsi"/>
          <w:sz w:val="22"/>
          <w:szCs w:val="22"/>
        </w:rPr>
        <w:t xml:space="preserve">een conceptovereenkomst </w:t>
      </w:r>
      <w:r w:rsidR="00C22EF3" w:rsidRPr="00C1699F">
        <w:rPr>
          <w:rFonts w:asciiTheme="minorHAnsi" w:eastAsia="Calibri" w:hAnsiTheme="minorHAnsi" w:cstheme="minorHAnsi"/>
          <w:sz w:val="22"/>
          <w:szCs w:val="22"/>
        </w:rPr>
        <w:t>en</w:t>
      </w:r>
      <w:r w:rsidR="0023251D" w:rsidRPr="00C1699F">
        <w:rPr>
          <w:rFonts w:asciiTheme="minorHAnsi" w:eastAsia="Calibri" w:hAnsiTheme="minorHAnsi" w:cstheme="minorHAnsi"/>
          <w:sz w:val="22"/>
          <w:szCs w:val="22"/>
        </w:rPr>
        <w:t xml:space="preserve"> </w:t>
      </w:r>
      <w:r w:rsidR="00C22EF3" w:rsidRPr="00C1699F">
        <w:rPr>
          <w:rFonts w:asciiTheme="minorHAnsi" w:eastAsia="Calibri" w:hAnsiTheme="minorHAnsi" w:cstheme="minorHAnsi"/>
          <w:sz w:val="22"/>
          <w:szCs w:val="22"/>
        </w:rPr>
        <w:t xml:space="preserve">de </w:t>
      </w:r>
      <w:r w:rsidR="0023251D" w:rsidRPr="00C1699F">
        <w:rPr>
          <w:rFonts w:asciiTheme="minorHAnsi" w:eastAsia="Calibri" w:hAnsiTheme="minorHAnsi" w:cstheme="minorHAnsi"/>
          <w:sz w:val="22"/>
          <w:szCs w:val="22"/>
        </w:rPr>
        <w:t xml:space="preserve">Service Level Agreement met bijbehorende KPI’s </w:t>
      </w:r>
      <w:r w:rsidRPr="00C1699F">
        <w:rPr>
          <w:rFonts w:asciiTheme="minorHAnsi" w:eastAsia="Calibri" w:hAnsiTheme="minorHAnsi" w:cstheme="minorHAnsi"/>
          <w:sz w:val="22"/>
          <w:szCs w:val="22"/>
        </w:rPr>
        <w:t xml:space="preserve">deel uit van de aanbestedingsstukken. Correspondentie via e-mail en dergelijke, waarin mededelingen worden gedaan, valt niet onder het begrip aanbestedingsstukken. </w:t>
      </w:r>
    </w:p>
    <w:p w14:paraId="6FC1A8D1" w14:textId="77777777" w:rsidR="00E258B2" w:rsidRPr="00C1699F" w:rsidRDefault="00E258B2" w:rsidP="00D87064">
      <w:pPr>
        <w:rPr>
          <w:rFonts w:asciiTheme="minorHAnsi" w:eastAsia="Calibri" w:hAnsiTheme="minorHAnsi" w:cstheme="minorHAnsi"/>
          <w:sz w:val="22"/>
          <w:szCs w:val="22"/>
        </w:rPr>
      </w:pPr>
    </w:p>
    <w:p w14:paraId="73765B2D"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Aanvullend stelt de Aanbestedingswet ook een gedragsverklaring aanbesteden (GVA) verplicht voor het inschrijven op een aanbestedingsprocedure. De GVA geldt als bewijs dat voor een Inschrijver of inschrijver</w:t>
      </w:r>
      <w:r w:rsidR="003B09E1" w:rsidRPr="00C1699F">
        <w:rPr>
          <w:rFonts w:asciiTheme="minorHAnsi" w:eastAsia="Calibri" w:hAnsiTheme="minorHAnsi" w:cstheme="minorHAnsi"/>
          <w:sz w:val="22"/>
          <w:szCs w:val="22"/>
        </w:rPr>
        <w:t>s</w:t>
      </w:r>
      <w:r w:rsidRPr="00C1699F">
        <w:rPr>
          <w:rFonts w:asciiTheme="minorHAnsi" w:eastAsia="Calibri"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0023251D" w:rsidRPr="00C1699F">
        <w:rPr>
          <w:rFonts w:asciiTheme="minorHAnsi" w:eastAsia="Calibri" w:hAnsiTheme="minorHAnsi" w:cstheme="minorHAnsi"/>
          <w:sz w:val="22"/>
          <w:szCs w:val="22"/>
        </w:rPr>
        <w:t>I</w:t>
      </w:r>
      <w:r w:rsidRPr="00C1699F">
        <w:rPr>
          <w:rFonts w:asciiTheme="minorHAnsi" w:eastAsia="Calibri"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C1699F">
        <w:rPr>
          <w:rFonts w:asciiTheme="minorHAnsi" w:eastAsia="Calibri" w:hAnsiTheme="minorHAnsi" w:cstheme="minorHAnsi"/>
          <w:sz w:val="22"/>
          <w:szCs w:val="22"/>
        </w:rPr>
        <w:lastRenderedPageBreak/>
        <w:t>overtredingen van de Mededingingswet indien aan de beboete onderneming geen clementie is verleend).</w:t>
      </w:r>
    </w:p>
    <w:p w14:paraId="1E94B3ED" w14:textId="77777777" w:rsidR="00E258B2" w:rsidRPr="00AF4716" w:rsidRDefault="00E258B2" w:rsidP="00AB4544">
      <w:pPr>
        <w:tabs>
          <w:tab w:val="left" w:pos="720"/>
          <w:tab w:val="right" w:pos="7380"/>
        </w:tabs>
        <w:rPr>
          <w:rFonts w:asciiTheme="minorHAnsi" w:hAnsiTheme="minorHAnsi" w:cstheme="minorHAnsi"/>
          <w:sz w:val="22"/>
          <w:szCs w:val="22"/>
        </w:rPr>
      </w:pPr>
    </w:p>
    <w:p w14:paraId="49C75833" w14:textId="77777777" w:rsidR="00E258B2" w:rsidRPr="00AF4716" w:rsidRDefault="00E258B2" w:rsidP="00BE7463">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spacing w:line="280" w:lineRule="atLeast"/>
        <w:ind w:left="360"/>
        <w:jc w:val="center"/>
        <w:rPr>
          <w:rFonts w:asciiTheme="minorHAnsi" w:hAnsiTheme="minorHAnsi" w:cstheme="minorHAnsi"/>
          <w:b/>
          <w:sz w:val="22"/>
          <w:szCs w:val="22"/>
        </w:rPr>
      </w:pPr>
      <w:r w:rsidRPr="00AF4716">
        <w:rPr>
          <w:rFonts w:asciiTheme="minorHAnsi" w:hAnsiTheme="minorHAnsi" w:cstheme="minorHAnsi"/>
          <w:b/>
          <w:sz w:val="22"/>
          <w:szCs w:val="22"/>
        </w:rPr>
        <w:t>Als de opdracht voorlopig aan u wordt gegund, dient u binnen 5 dagen de bewijsstukken uit het Uniform Europees Aanbestedingsdocument te overleggen.</w:t>
      </w:r>
    </w:p>
    <w:p w14:paraId="7F8F72D7" w14:textId="77777777" w:rsidR="00E258B2" w:rsidRPr="00AF4716" w:rsidRDefault="00E258B2" w:rsidP="00AB4544">
      <w:pPr>
        <w:tabs>
          <w:tab w:val="left" w:pos="720"/>
          <w:tab w:val="right" w:pos="7380"/>
        </w:tabs>
        <w:rPr>
          <w:rFonts w:asciiTheme="minorHAnsi" w:hAnsiTheme="minorHAnsi" w:cstheme="minorHAnsi"/>
          <w:sz w:val="22"/>
          <w:szCs w:val="22"/>
        </w:rPr>
      </w:pPr>
    </w:p>
    <w:p w14:paraId="3D35ABE6"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4F1071E4" w14:textId="77777777" w:rsidR="00E258B2" w:rsidRPr="00C1699F" w:rsidRDefault="00E258B2" w:rsidP="00D87064">
      <w:pPr>
        <w:rPr>
          <w:rFonts w:asciiTheme="minorHAnsi" w:eastAsia="Calibri" w:hAnsiTheme="minorHAnsi" w:cstheme="minorHAnsi"/>
          <w:sz w:val="22"/>
          <w:szCs w:val="22"/>
        </w:rPr>
      </w:pPr>
    </w:p>
    <w:p w14:paraId="44EE21C7" w14:textId="77777777" w:rsidR="00E258B2" w:rsidRPr="00C1699F" w:rsidRDefault="00E258B2" w:rsidP="00D87064">
      <w:pPr>
        <w:rPr>
          <w:rFonts w:asciiTheme="minorHAnsi" w:eastAsia="Calibri" w:hAnsiTheme="minorHAnsi" w:cstheme="minorHAnsi"/>
          <w:sz w:val="22"/>
          <w:szCs w:val="22"/>
        </w:rPr>
      </w:pPr>
      <w:r w:rsidRPr="00C1699F">
        <w:rPr>
          <w:rFonts w:asciiTheme="minorHAnsi" w:eastAsia="Calibri" w:hAnsiTheme="minorHAnsi" w:cstheme="minorHAnsi"/>
          <w:sz w:val="22"/>
          <w:szCs w:val="22"/>
        </w:rPr>
        <w:t>De gedragsverklaring aanbesteden kan worden aangevraagd via onderstaande link:</w:t>
      </w:r>
    </w:p>
    <w:p w14:paraId="7E92A2FC" w14:textId="77777777" w:rsidR="00E258B2" w:rsidRPr="00C1699F" w:rsidRDefault="00000000" w:rsidP="00D87064">
      <w:pPr>
        <w:rPr>
          <w:rFonts w:asciiTheme="minorHAnsi" w:eastAsia="Calibri" w:hAnsiTheme="minorHAnsi" w:cstheme="minorHAnsi"/>
          <w:sz w:val="22"/>
          <w:szCs w:val="22"/>
        </w:rPr>
      </w:pPr>
      <w:hyperlink r:id="rId23" w:history="1">
        <w:r w:rsidR="00E258B2" w:rsidRPr="00C1699F">
          <w:rPr>
            <w:rFonts w:asciiTheme="minorHAnsi" w:eastAsia="Calibri" w:hAnsiTheme="minorHAnsi" w:cstheme="minorHAnsi"/>
            <w:sz w:val="22"/>
            <w:szCs w:val="22"/>
          </w:rPr>
          <w:t>https://www.justis.nl/producten/gva/gva-aanvragen/</w:t>
        </w:r>
      </w:hyperlink>
    </w:p>
    <w:p w14:paraId="5A8399A0" w14:textId="736663EC" w:rsidR="006363D4" w:rsidRPr="00AF4716" w:rsidRDefault="003634B2" w:rsidP="2B5C5A77">
      <w:pPr>
        <w:pStyle w:val="Kop3"/>
        <w:numPr>
          <w:ilvl w:val="2"/>
          <w:numId w:val="0"/>
        </w:numPr>
        <w:spacing w:before="360"/>
        <w:ind w:left="992" w:hanging="992"/>
        <w:rPr>
          <w:rFonts w:asciiTheme="minorHAnsi" w:eastAsia="MS Mincho" w:hAnsiTheme="minorHAnsi" w:cstheme="minorBidi"/>
          <w:i w:val="0"/>
          <w:sz w:val="22"/>
          <w:szCs w:val="22"/>
        </w:rPr>
      </w:pPr>
      <w:bookmarkStart w:id="121" w:name="_Toc141424659"/>
      <w:r w:rsidRPr="2B5C5A77">
        <w:rPr>
          <w:rFonts w:asciiTheme="minorHAnsi" w:hAnsiTheme="minorHAnsi" w:cstheme="minorBidi"/>
          <w:i w:val="0"/>
          <w:sz w:val="22"/>
          <w:szCs w:val="22"/>
        </w:rPr>
        <w:t>3</w:t>
      </w:r>
      <w:r w:rsidR="00A67E8A" w:rsidRPr="2B5C5A77">
        <w:rPr>
          <w:rFonts w:asciiTheme="minorHAnsi" w:hAnsiTheme="minorHAnsi" w:cstheme="minorBidi"/>
          <w:i w:val="0"/>
          <w:sz w:val="22"/>
          <w:szCs w:val="22"/>
        </w:rPr>
        <w:t>.</w:t>
      </w:r>
      <w:r w:rsidR="00D87064">
        <w:rPr>
          <w:rFonts w:asciiTheme="minorHAnsi" w:hAnsiTheme="minorHAnsi" w:cstheme="minorBidi"/>
          <w:i w:val="0"/>
          <w:sz w:val="22"/>
          <w:szCs w:val="22"/>
        </w:rPr>
        <w:t>2</w:t>
      </w:r>
      <w:r w:rsidR="006363D4">
        <w:tab/>
      </w:r>
      <w:r w:rsidR="1911D59F" w:rsidRPr="2B5C5A77">
        <w:rPr>
          <w:rFonts w:asciiTheme="minorHAnsi" w:hAnsiTheme="minorHAnsi" w:cstheme="minorBidi"/>
          <w:i w:val="0"/>
          <w:sz w:val="22"/>
          <w:szCs w:val="22"/>
        </w:rPr>
        <w:t xml:space="preserve"> </w:t>
      </w:r>
      <w:bookmarkStart w:id="122" w:name="_Ref231362424"/>
      <w:r w:rsidR="009B2CDE" w:rsidRPr="2B5C5A77">
        <w:rPr>
          <w:rFonts w:asciiTheme="minorHAnsi" w:hAnsiTheme="minorHAnsi" w:cstheme="minorBidi"/>
          <w:i w:val="0"/>
          <w:sz w:val="22"/>
          <w:szCs w:val="22"/>
        </w:rPr>
        <w:t>Inschrijving</w:t>
      </w:r>
      <w:r w:rsidR="006363D4" w:rsidRPr="2B5C5A77">
        <w:rPr>
          <w:rFonts w:asciiTheme="minorHAnsi" w:eastAsia="MS Mincho" w:hAnsiTheme="minorHAnsi" w:cstheme="minorBidi"/>
          <w:i w:val="0"/>
          <w:sz w:val="22"/>
          <w:szCs w:val="22"/>
        </w:rPr>
        <w:t>; beoordelingsaspecten</w:t>
      </w:r>
      <w:bookmarkEnd w:id="121"/>
      <w:bookmarkEnd w:id="122"/>
    </w:p>
    <w:p w14:paraId="05A9878A" w14:textId="77777777" w:rsidR="006363D4" w:rsidRPr="00AF4716" w:rsidRDefault="00A67E8A" w:rsidP="00B77DDA">
      <w:pPr>
        <w:rPr>
          <w:rFonts w:asciiTheme="minorHAnsi" w:hAnsiTheme="minorHAnsi" w:cstheme="minorHAnsi"/>
          <w:sz w:val="22"/>
          <w:szCs w:val="22"/>
        </w:rPr>
      </w:pPr>
      <w:r w:rsidRPr="00AF4716">
        <w:rPr>
          <w:rFonts w:asciiTheme="minorHAnsi" w:hAnsiTheme="minorHAnsi" w:cstheme="minorHAnsi"/>
          <w:sz w:val="22"/>
          <w:szCs w:val="22"/>
        </w:rPr>
        <w:t xml:space="preserve">De </w:t>
      </w:r>
      <w:r w:rsidR="009B2CDE" w:rsidRPr="00AF4716">
        <w:rPr>
          <w:rFonts w:asciiTheme="minorHAnsi" w:hAnsiTheme="minorHAnsi" w:cstheme="minorHAnsi"/>
          <w:sz w:val="22"/>
          <w:szCs w:val="22"/>
        </w:rPr>
        <w:t>Inschrijving</w:t>
      </w:r>
      <w:r w:rsidRPr="00AF4716">
        <w:rPr>
          <w:rFonts w:asciiTheme="minorHAnsi" w:hAnsiTheme="minorHAnsi" w:cstheme="minorHAnsi"/>
          <w:sz w:val="22"/>
          <w:szCs w:val="22"/>
        </w:rPr>
        <w:t xml:space="preserve"> wordt</w:t>
      </w:r>
      <w:r w:rsidR="006363D4" w:rsidRPr="00AF4716">
        <w:rPr>
          <w:rFonts w:asciiTheme="minorHAnsi" w:hAnsiTheme="minorHAnsi" w:cstheme="minorHAnsi"/>
          <w:sz w:val="22"/>
          <w:szCs w:val="22"/>
        </w:rPr>
        <w:t xml:space="preserve"> beoordeeld op:</w:t>
      </w:r>
    </w:p>
    <w:p w14:paraId="53C168A3" w14:textId="4CB0BA88" w:rsidR="006363D4" w:rsidRPr="00AF4716" w:rsidRDefault="006363D4" w:rsidP="00C65075">
      <w:pPr>
        <w:numPr>
          <w:ilvl w:val="0"/>
          <w:numId w:val="10"/>
        </w:numPr>
        <w:overflowPunct w:val="0"/>
        <w:autoSpaceDE w:val="0"/>
        <w:autoSpaceDN w:val="0"/>
        <w:adjustRightInd w:val="0"/>
        <w:textAlignment w:val="baseline"/>
        <w:rPr>
          <w:rFonts w:asciiTheme="minorHAnsi" w:hAnsiTheme="minorHAnsi" w:cstheme="minorHAnsi"/>
          <w:sz w:val="22"/>
          <w:szCs w:val="22"/>
        </w:rPr>
      </w:pPr>
      <w:bookmarkStart w:id="123" w:name="_Ref231362420"/>
      <w:r w:rsidRPr="00AF4716">
        <w:rPr>
          <w:rFonts w:asciiTheme="minorHAnsi" w:hAnsiTheme="minorHAnsi" w:cstheme="minorHAnsi"/>
          <w:sz w:val="22"/>
          <w:szCs w:val="22"/>
        </w:rPr>
        <w:t>juistheid en volledigheid</w:t>
      </w:r>
      <w:r w:rsidR="0023251D" w:rsidRPr="00AF4716">
        <w:rPr>
          <w:rFonts w:asciiTheme="minorHAnsi" w:hAnsiTheme="minorHAnsi" w:cstheme="minorHAnsi"/>
          <w:sz w:val="22"/>
          <w:szCs w:val="22"/>
        </w:rPr>
        <w:tab/>
      </w:r>
      <w:r w:rsidR="0023251D" w:rsidRPr="00AF4716">
        <w:rPr>
          <w:rFonts w:asciiTheme="minorHAnsi" w:hAnsiTheme="minorHAnsi" w:cstheme="minorHAnsi"/>
          <w:sz w:val="22"/>
          <w:szCs w:val="22"/>
        </w:rPr>
        <w:tab/>
      </w:r>
      <w:bookmarkEnd w:id="123"/>
    </w:p>
    <w:p w14:paraId="3DD81533" w14:textId="32F0DAA9" w:rsidR="006363D4" w:rsidRPr="00AF4716" w:rsidRDefault="009B2CDE" w:rsidP="00C65075">
      <w:pPr>
        <w:numPr>
          <w:ilvl w:val="0"/>
          <w:numId w:val="10"/>
        </w:numPr>
        <w:overflowPunct w:val="0"/>
        <w:autoSpaceDE w:val="0"/>
        <w:autoSpaceDN w:val="0"/>
        <w:adjustRightInd w:val="0"/>
        <w:textAlignment w:val="baseline"/>
        <w:rPr>
          <w:rFonts w:asciiTheme="minorHAnsi" w:hAnsiTheme="minorHAnsi" w:cstheme="minorHAnsi"/>
          <w:sz w:val="22"/>
          <w:szCs w:val="22"/>
        </w:rPr>
      </w:pPr>
      <w:r w:rsidRPr="00AF4716">
        <w:rPr>
          <w:rFonts w:asciiTheme="minorHAnsi" w:hAnsiTheme="minorHAnsi" w:cstheme="minorHAnsi"/>
          <w:sz w:val="22"/>
          <w:szCs w:val="22"/>
        </w:rPr>
        <w:t xml:space="preserve">verplichte </w:t>
      </w:r>
      <w:r w:rsidR="006363D4" w:rsidRPr="00AF4716">
        <w:rPr>
          <w:rFonts w:asciiTheme="minorHAnsi" w:hAnsiTheme="minorHAnsi" w:cstheme="minorHAnsi"/>
          <w:sz w:val="22"/>
          <w:szCs w:val="22"/>
        </w:rPr>
        <w:t>uitsluitingsgronden</w:t>
      </w:r>
      <w:r w:rsidR="003B09E1" w:rsidRPr="00AF4716">
        <w:rPr>
          <w:rFonts w:asciiTheme="minorHAnsi" w:hAnsiTheme="minorHAnsi" w:cstheme="minorHAnsi"/>
          <w:sz w:val="22"/>
          <w:szCs w:val="22"/>
        </w:rPr>
        <w:tab/>
      </w:r>
      <w:r w:rsidR="0023251D" w:rsidRPr="00AF4716">
        <w:rPr>
          <w:rFonts w:asciiTheme="minorHAnsi" w:hAnsiTheme="minorHAnsi" w:cstheme="minorHAnsi"/>
          <w:sz w:val="22"/>
          <w:szCs w:val="22"/>
        </w:rPr>
        <w:t xml:space="preserve"> </w:t>
      </w:r>
    </w:p>
    <w:p w14:paraId="25B21328" w14:textId="14AA40C5" w:rsidR="006363D4" w:rsidRPr="00AF4716" w:rsidRDefault="009B2CDE" w:rsidP="00C65075">
      <w:pPr>
        <w:numPr>
          <w:ilvl w:val="0"/>
          <w:numId w:val="10"/>
        </w:numPr>
        <w:overflowPunct w:val="0"/>
        <w:autoSpaceDE w:val="0"/>
        <w:autoSpaceDN w:val="0"/>
        <w:adjustRightInd w:val="0"/>
        <w:textAlignment w:val="baseline"/>
        <w:rPr>
          <w:rFonts w:asciiTheme="minorHAnsi" w:hAnsiTheme="minorHAnsi" w:cstheme="minorHAnsi"/>
          <w:sz w:val="22"/>
          <w:szCs w:val="22"/>
        </w:rPr>
      </w:pPr>
      <w:r w:rsidRPr="00AF4716">
        <w:rPr>
          <w:rFonts w:asciiTheme="minorHAnsi" w:hAnsiTheme="minorHAnsi" w:cstheme="minorHAnsi"/>
          <w:sz w:val="22"/>
          <w:szCs w:val="22"/>
        </w:rPr>
        <w:t>facultatieve uitsluitingsgronden</w:t>
      </w:r>
      <w:r w:rsidR="0023251D" w:rsidRPr="00AF4716">
        <w:rPr>
          <w:rFonts w:asciiTheme="minorHAnsi" w:hAnsiTheme="minorHAnsi" w:cstheme="minorHAnsi"/>
          <w:sz w:val="22"/>
          <w:szCs w:val="22"/>
        </w:rPr>
        <w:t xml:space="preserve"> </w:t>
      </w:r>
    </w:p>
    <w:p w14:paraId="3B959FE7" w14:textId="62838A20" w:rsidR="006363D4" w:rsidRPr="00AF4716" w:rsidRDefault="009B2CDE" w:rsidP="00C65075">
      <w:pPr>
        <w:numPr>
          <w:ilvl w:val="0"/>
          <w:numId w:val="10"/>
        </w:numPr>
        <w:overflowPunct w:val="0"/>
        <w:autoSpaceDE w:val="0"/>
        <w:autoSpaceDN w:val="0"/>
        <w:adjustRightInd w:val="0"/>
        <w:textAlignment w:val="baseline"/>
        <w:rPr>
          <w:rFonts w:asciiTheme="minorHAnsi" w:hAnsiTheme="minorHAnsi" w:cstheme="minorHAnsi"/>
          <w:sz w:val="22"/>
          <w:szCs w:val="22"/>
        </w:rPr>
      </w:pPr>
      <w:r w:rsidRPr="00AF4716">
        <w:rPr>
          <w:rFonts w:asciiTheme="minorHAnsi" w:hAnsiTheme="minorHAnsi" w:cstheme="minorHAnsi"/>
          <w:sz w:val="22"/>
          <w:szCs w:val="22"/>
        </w:rPr>
        <w:t>geschiktheidseisen</w:t>
      </w:r>
      <w:r w:rsidR="0023251D" w:rsidRPr="00AF4716">
        <w:rPr>
          <w:rFonts w:asciiTheme="minorHAnsi" w:hAnsiTheme="minorHAnsi" w:cstheme="minorHAnsi"/>
          <w:sz w:val="22"/>
          <w:szCs w:val="22"/>
        </w:rPr>
        <w:tab/>
      </w:r>
      <w:r w:rsidR="0023251D" w:rsidRPr="00AF4716">
        <w:rPr>
          <w:rFonts w:asciiTheme="minorHAnsi" w:hAnsiTheme="minorHAnsi" w:cstheme="minorHAnsi"/>
          <w:sz w:val="22"/>
          <w:szCs w:val="22"/>
        </w:rPr>
        <w:tab/>
      </w:r>
      <w:r w:rsidR="0023251D" w:rsidRPr="00AF4716">
        <w:rPr>
          <w:rFonts w:asciiTheme="minorHAnsi" w:hAnsiTheme="minorHAnsi" w:cstheme="minorHAnsi"/>
          <w:sz w:val="22"/>
          <w:szCs w:val="22"/>
        </w:rPr>
        <w:tab/>
        <w:t xml:space="preserve"> </w:t>
      </w:r>
    </w:p>
    <w:p w14:paraId="7624277F" w14:textId="42AB713E" w:rsidR="006363D4" w:rsidRPr="00AF4716" w:rsidRDefault="005A5384" w:rsidP="00C65075">
      <w:pPr>
        <w:numPr>
          <w:ilvl w:val="0"/>
          <w:numId w:val="10"/>
        </w:numPr>
        <w:overflowPunct w:val="0"/>
        <w:autoSpaceDE w:val="0"/>
        <w:autoSpaceDN w:val="0"/>
        <w:adjustRightInd w:val="0"/>
        <w:textAlignment w:val="baseline"/>
        <w:rPr>
          <w:rFonts w:asciiTheme="minorHAnsi" w:hAnsiTheme="minorHAnsi" w:cstheme="minorBidi"/>
          <w:sz w:val="22"/>
          <w:szCs w:val="22"/>
        </w:rPr>
      </w:pPr>
      <w:r w:rsidRPr="2B5C5A77">
        <w:rPr>
          <w:rFonts w:asciiTheme="minorHAnsi" w:hAnsiTheme="minorHAnsi" w:cstheme="minorBidi"/>
          <w:sz w:val="22"/>
          <w:szCs w:val="22"/>
        </w:rPr>
        <w:t xml:space="preserve">gunningeisen en </w:t>
      </w:r>
      <w:r w:rsidR="0023251D" w:rsidRPr="2B5C5A77">
        <w:rPr>
          <w:rFonts w:asciiTheme="minorHAnsi" w:hAnsiTheme="minorHAnsi" w:cstheme="minorBidi"/>
          <w:sz w:val="22"/>
          <w:szCs w:val="22"/>
        </w:rPr>
        <w:t>–</w:t>
      </w:r>
      <w:r w:rsidRPr="2B5C5A77">
        <w:rPr>
          <w:rFonts w:asciiTheme="minorHAnsi" w:hAnsiTheme="minorHAnsi" w:cstheme="minorBidi"/>
          <w:sz w:val="22"/>
          <w:szCs w:val="22"/>
        </w:rPr>
        <w:t>wensen</w:t>
      </w:r>
      <w:r w:rsidR="0023251D" w:rsidRPr="2B5C5A77">
        <w:rPr>
          <w:rFonts w:asciiTheme="minorHAnsi" w:hAnsiTheme="minorHAnsi" w:cstheme="minorBidi"/>
          <w:sz w:val="22"/>
          <w:szCs w:val="22"/>
        </w:rPr>
        <w:t xml:space="preserve"> </w:t>
      </w:r>
      <w:r>
        <w:tab/>
      </w:r>
      <w:r>
        <w:tab/>
      </w:r>
    </w:p>
    <w:p w14:paraId="640C3762" w14:textId="5C2C7B3F" w:rsidR="006363D4" w:rsidRPr="00AF4716" w:rsidRDefault="003634B2" w:rsidP="2B5C5A77">
      <w:pPr>
        <w:pStyle w:val="Kop3"/>
        <w:numPr>
          <w:ilvl w:val="2"/>
          <w:numId w:val="0"/>
        </w:numPr>
        <w:spacing w:before="360"/>
        <w:ind w:left="992" w:hanging="992"/>
        <w:rPr>
          <w:rFonts w:asciiTheme="minorHAnsi" w:eastAsia="MS Mincho" w:hAnsiTheme="minorHAnsi" w:cstheme="minorBidi"/>
          <w:i w:val="0"/>
          <w:sz w:val="22"/>
          <w:szCs w:val="22"/>
        </w:rPr>
      </w:pPr>
      <w:bookmarkStart w:id="124" w:name="_Ref231288272"/>
      <w:bookmarkStart w:id="125" w:name="_Toc141424660"/>
      <w:bookmarkEnd w:id="87"/>
      <w:bookmarkEnd w:id="110"/>
      <w:r w:rsidRPr="2B5C5A77">
        <w:rPr>
          <w:rFonts w:asciiTheme="minorHAnsi" w:eastAsia="MS Mincho" w:hAnsiTheme="minorHAnsi" w:cstheme="minorBidi"/>
          <w:i w:val="0"/>
          <w:sz w:val="22"/>
          <w:szCs w:val="22"/>
        </w:rPr>
        <w:t>3</w:t>
      </w:r>
      <w:r w:rsidR="00A67E8A" w:rsidRPr="2B5C5A77">
        <w:rPr>
          <w:rFonts w:asciiTheme="minorHAnsi" w:eastAsia="MS Mincho" w:hAnsiTheme="minorHAnsi" w:cstheme="minorBidi"/>
          <w:i w:val="0"/>
          <w:sz w:val="22"/>
          <w:szCs w:val="22"/>
        </w:rPr>
        <w:t>.</w:t>
      </w:r>
      <w:r w:rsidR="00D87064">
        <w:rPr>
          <w:rFonts w:asciiTheme="minorHAnsi" w:eastAsia="MS Mincho" w:hAnsiTheme="minorHAnsi" w:cstheme="minorBidi"/>
          <w:i w:val="0"/>
          <w:sz w:val="22"/>
          <w:szCs w:val="22"/>
        </w:rPr>
        <w:t>2</w:t>
      </w:r>
      <w:r w:rsidR="006363D4" w:rsidRPr="2B5C5A77">
        <w:rPr>
          <w:rFonts w:asciiTheme="minorHAnsi" w:eastAsia="MS Mincho" w:hAnsiTheme="minorHAnsi" w:cstheme="minorBidi"/>
          <w:i w:val="0"/>
          <w:sz w:val="22"/>
          <w:szCs w:val="22"/>
        </w:rPr>
        <w:t>.1</w:t>
      </w:r>
      <w:r w:rsidR="54A4E5C9" w:rsidRPr="2B5C5A77">
        <w:rPr>
          <w:rFonts w:asciiTheme="minorHAnsi" w:eastAsia="MS Mincho" w:hAnsiTheme="minorHAnsi" w:cstheme="minorBidi"/>
          <w:i w:val="0"/>
          <w:sz w:val="22"/>
          <w:szCs w:val="22"/>
        </w:rPr>
        <w:t xml:space="preserve"> </w:t>
      </w:r>
      <w:r w:rsidR="006363D4">
        <w:rPr>
          <w:rFonts w:eastAsia="MS Mincho"/>
        </w:rPr>
        <w:tab/>
      </w:r>
      <w:r w:rsidR="006363D4" w:rsidRPr="2B5C5A77">
        <w:rPr>
          <w:rFonts w:asciiTheme="minorHAnsi" w:eastAsia="MS Mincho" w:hAnsiTheme="minorHAnsi" w:cstheme="minorBidi"/>
          <w:i w:val="0"/>
          <w:sz w:val="22"/>
          <w:szCs w:val="22"/>
        </w:rPr>
        <w:t>Toets van de juistheid en volledigheid</w:t>
      </w:r>
      <w:bookmarkEnd w:id="124"/>
      <w:bookmarkEnd w:id="125"/>
    </w:p>
    <w:p w14:paraId="43B59B5E" w14:textId="77777777" w:rsidR="00E258B2" w:rsidRPr="00AF4716" w:rsidRDefault="00E258B2" w:rsidP="00F93697">
      <w:pPr>
        <w:numPr>
          <w:ilvl w:val="0"/>
          <w:numId w:val="12"/>
        </w:numPr>
        <w:overflowPunct w:val="0"/>
        <w:autoSpaceDE w:val="0"/>
        <w:autoSpaceDN w:val="0"/>
        <w:adjustRightInd w:val="0"/>
        <w:textAlignment w:val="baseline"/>
        <w:rPr>
          <w:rFonts w:asciiTheme="minorHAnsi" w:hAnsiTheme="minorHAnsi" w:cstheme="minorHAnsi"/>
          <w:sz w:val="22"/>
          <w:szCs w:val="22"/>
        </w:rPr>
      </w:pPr>
      <w:r w:rsidRPr="00AF4716">
        <w:rPr>
          <w:rFonts w:asciiTheme="minorHAnsi" w:hAnsiTheme="minorHAnsi" w:cstheme="minorHAnsi"/>
          <w:sz w:val="22"/>
          <w:szCs w:val="22"/>
        </w:rPr>
        <w:t>Is de Inschrijving conform het gestelde in deze Offerteaanvraag aangeboden? Indien dit niet het geval is kan de Inschrijver uitgesloten worden van de aanbestedingsprocedure.</w:t>
      </w:r>
    </w:p>
    <w:p w14:paraId="29164D27" w14:textId="77777777" w:rsidR="00E258B2" w:rsidRPr="00AF4716" w:rsidRDefault="00E258B2" w:rsidP="00F93697">
      <w:pPr>
        <w:numPr>
          <w:ilvl w:val="0"/>
          <w:numId w:val="12"/>
        </w:numPr>
        <w:overflowPunct w:val="0"/>
        <w:autoSpaceDE w:val="0"/>
        <w:autoSpaceDN w:val="0"/>
        <w:adjustRightInd w:val="0"/>
        <w:textAlignment w:val="baseline"/>
        <w:rPr>
          <w:rFonts w:asciiTheme="minorHAnsi" w:hAnsiTheme="minorHAnsi" w:cstheme="minorHAnsi"/>
          <w:sz w:val="22"/>
          <w:szCs w:val="22"/>
        </w:rPr>
      </w:pPr>
      <w:r w:rsidRPr="00AF4716">
        <w:rPr>
          <w:rFonts w:asciiTheme="minorHAnsi" w:hAnsiTheme="minorHAnsi" w:cstheme="minorHAnsi"/>
          <w:sz w:val="22"/>
          <w:szCs w:val="22"/>
        </w:rPr>
        <w:t>Conformeert de Inschrijver zich aan de voorwaarden uit de Offerteaanvraag? De Inschrijver</w:t>
      </w:r>
      <w:r w:rsidRPr="00AF4716">
        <w:rPr>
          <w:rFonts w:asciiTheme="minorHAnsi" w:hAnsiTheme="minorHAnsi" w:cstheme="minorHAnsi"/>
          <w:sz w:val="22"/>
          <w:szCs w:val="22"/>
          <w:vertAlign w:val="superscript"/>
        </w:rPr>
        <w:t xml:space="preserve"> </w:t>
      </w:r>
      <w:r w:rsidRPr="00AF4716">
        <w:rPr>
          <w:rFonts w:asciiTheme="minorHAnsi" w:hAnsiTheme="minorHAnsi" w:cstheme="minorHAnsi"/>
          <w:sz w:val="22"/>
          <w:szCs w:val="22"/>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14:paraId="579A8923" w14:textId="77777777" w:rsidR="00E258B2" w:rsidRPr="00AF4716" w:rsidRDefault="00E258B2" w:rsidP="00F93697">
      <w:pPr>
        <w:overflowPunct w:val="0"/>
        <w:autoSpaceDE w:val="0"/>
        <w:autoSpaceDN w:val="0"/>
        <w:adjustRightInd w:val="0"/>
        <w:textAlignment w:val="baseline"/>
        <w:rPr>
          <w:rFonts w:asciiTheme="minorHAnsi" w:hAnsiTheme="minorHAnsi" w:cstheme="minorHAnsi"/>
          <w:sz w:val="22"/>
          <w:szCs w:val="22"/>
        </w:rPr>
      </w:pPr>
    </w:p>
    <w:p w14:paraId="5E8BF7DA" w14:textId="77777777" w:rsidR="00E258B2" w:rsidRPr="00AF4716" w:rsidRDefault="00E258B2" w:rsidP="00F93697">
      <w:pPr>
        <w:overflowPunct w:val="0"/>
        <w:autoSpaceDE w:val="0"/>
        <w:autoSpaceDN w:val="0"/>
        <w:adjustRightInd w:val="0"/>
        <w:textAlignment w:val="baseline"/>
        <w:rPr>
          <w:rFonts w:asciiTheme="minorHAnsi" w:hAnsiTheme="minorHAnsi" w:cstheme="minorHAnsi"/>
          <w:sz w:val="22"/>
          <w:szCs w:val="22"/>
        </w:rPr>
      </w:pPr>
      <w:r w:rsidRPr="00AF4716">
        <w:rPr>
          <w:rFonts w:asciiTheme="minorHAnsi" w:hAnsiTheme="minorHAnsi" w:cstheme="minorHAnsi"/>
          <w:sz w:val="22"/>
          <w:szCs w:val="22"/>
        </w:rPr>
        <w:t>Het ontbreken van het Uniform Europees Aanbestedingsdocument of het ontbreken van een rechtsgeldige ondertekening van het Uniform Europees Aanbestedingsdocument zal tot uitsluiting van de aanbestedingsprocedure leiden.</w:t>
      </w:r>
    </w:p>
    <w:p w14:paraId="3AB054DD" w14:textId="14E23632" w:rsidR="006363D4" w:rsidRPr="00AF4716" w:rsidRDefault="003634B2" w:rsidP="2B5C5A77">
      <w:pPr>
        <w:pStyle w:val="Kop3"/>
        <w:numPr>
          <w:ilvl w:val="2"/>
          <w:numId w:val="0"/>
        </w:numPr>
        <w:spacing w:before="360"/>
        <w:ind w:left="992" w:hanging="992"/>
        <w:rPr>
          <w:rFonts w:asciiTheme="minorHAnsi" w:eastAsia="MS Mincho" w:hAnsiTheme="minorHAnsi" w:cstheme="minorBidi"/>
          <w:i w:val="0"/>
          <w:sz w:val="22"/>
          <w:szCs w:val="22"/>
        </w:rPr>
      </w:pPr>
      <w:bookmarkStart w:id="126" w:name="_Ref231288301"/>
      <w:bookmarkStart w:id="127" w:name="_Toc141424661"/>
      <w:r w:rsidRPr="2B5C5A77">
        <w:rPr>
          <w:rFonts w:asciiTheme="minorHAnsi" w:eastAsia="MS Mincho" w:hAnsiTheme="minorHAnsi" w:cstheme="minorBidi"/>
          <w:i w:val="0"/>
          <w:sz w:val="22"/>
          <w:szCs w:val="22"/>
        </w:rPr>
        <w:t>3</w:t>
      </w:r>
      <w:r w:rsidR="00A67E8A" w:rsidRPr="2B5C5A77">
        <w:rPr>
          <w:rFonts w:asciiTheme="minorHAnsi" w:eastAsia="MS Mincho" w:hAnsiTheme="minorHAnsi" w:cstheme="minorBidi"/>
          <w:i w:val="0"/>
          <w:sz w:val="22"/>
          <w:szCs w:val="22"/>
        </w:rPr>
        <w:t>.</w:t>
      </w:r>
      <w:r w:rsidR="00D87064">
        <w:rPr>
          <w:rFonts w:asciiTheme="minorHAnsi" w:eastAsia="MS Mincho" w:hAnsiTheme="minorHAnsi" w:cstheme="minorBidi"/>
          <w:i w:val="0"/>
          <w:sz w:val="22"/>
          <w:szCs w:val="22"/>
        </w:rPr>
        <w:t>2</w:t>
      </w:r>
      <w:r w:rsidR="00673398" w:rsidRPr="2B5C5A77">
        <w:rPr>
          <w:rFonts w:asciiTheme="minorHAnsi" w:eastAsia="MS Mincho" w:hAnsiTheme="minorHAnsi" w:cstheme="minorBidi"/>
          <w:i w:val="0"/>
          <w:sz w:val="22"/>
          <w:szCs w:val="22"/>
        </w:rPr>
        <w:t>.2</w:t>
      </w:r>
      <w:r w:rsidR="0209F7B6" w:rsidRPr="2B5C5A77">
        <w:rPr>
          <w:rFonts w:asciiTheme="minorHAnsi" w:eastAsia="MS Mincho" w:hAnsiTheme="minorHAnsi" w:cstheme="minorBidi"/>
          <w:i w:val="0"/>
          <w:sz w:val="22"/>
          <w:szCs w:val="22"/>
        </w:rPr>
        <w:t xml:space="preserve"> </w:t>
      </w:r>
      <w:r w:rsidR="00673398">
        <w:rPr>
          <w:rFonts w:eastAsia="MS Mincho"/>
        </w:rPr>
        <w:tab/>
      </w:r>
      <w:r w:rsidR="006363D4" w:rsidRPr="2B5C5A77">
        <w:rPr>
          <w:rFonts w:asciiTheme="minorHAnsi" w:eastAsia="MS Mincho" w:hAnsiTheme="minorHAnsi" w:cstheme="minorBidi"/>
          <w:i w:val="0"/>
          <w:sz w:val="22"/>
          <w:szCs w:val="22"/>
        </w:rPr>
        <w:t xml:space="preserve">Toets van de </w:t>
      </w:r>
      <w:r w:rsidR="00F053D7" w:rsidRPr="2B5C5A77">
        <w:rPr>
          <w:rFonts w:asciiTheme="minorHAnsi" w:eastAsia="MS Mincho" w:hAnsiTheme="minorHAnsi" w:cstheme="minorBidi"/>
          <w:i w:val="0"/>
          <w:sz w:val="22"/>
          <w:szCs w:val="22"/>
        </w:rPr>
        <w:t xml:space="preserve">verplichte en facultatieve </w:t>
      </w:r>
      <w:r w:rsidR="006363D4" w:rsidRPr="2B5C5A77">
        <w:rPr>
          <w:rFonts w:asciiTheme="minorHAnsi" w:eastAsia="MS Mincho" w:hAnsiTheme="minorHAnsi" w:cstheme="minorBidi"/>
          <w:i w:val="0"/>
          <w:sz w:val="22"/>
          <w:szCs w:val="22"/>
        </w:rPr>
        <w:t>uitsluitingsgronden</w:t>
      </w:r>
      <w:bookmarkEnd w:id="126"/>
      <w:bookmarkEnd w:id="127"/>
    </w:p>
    <w:p w14:paraId="19B486FE"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3DAB768C" w14:textId="7BADA283" w:rsidR="006363D4" w:rsidRPr="00AF4716" w:rsidRDefault="003634B2" w:rsidP="003C7818">
      <w:pPr>
        <w:pStyle w:val="Kop3"/>
        <w:numPr>
          <w:ilvl w:val="2"/>
          <w:numId w:val="0"/>
        </w:numPr>
        <w:spacing w:before="360"/>
        <w:ind w:left="993" w:hanging="993"/>
        <w:rPr>
          <w:rFonts w:asciiTheme="minorHAnsi" w:eastAsia="MS Mincho" w:hAnsiTheme="minorHAnsi" w:cstheme="minorBidi"/>
          <w:i w:val="0"/>
          <w:sz w:val="22"/>
          <w:szCs w:val="22"/>
        </w:rPr>
      </w:pPr>
      <w:bookmarkStart w:id="128" w:name="_Ref231288350"/>
      <w:bookmarkStart w:id="129" w:name="_Toc141424662"/>
      <w:r w:rsidRPr="2B5C5A77">
        <w:rPr>
          <w:rFonts w:asciiTheme="minorHAnsi" w:eastAsia="MS Mincho" w:hAnsiTheme="minorHAnsi" w:cstheme="minorBidi"/>
          <w:i w:val="0"/>
          <w:sz w:val="22"/>
          <w:szCs w:val="22"/>
        </w:rPr>
        <w:lastRenderedPageBreak/>
        <w:t>3</w:t>
      </w:r>
      <w:r w:rsidR="00A67E8A" w:rsidRPr="2B5C5A77">
        <w:rPr>
          <w:rFonts w:asciiTheme="minorHAnsi" w:eastAsia="MS Mincho" w:hAnsiTheme="minorHAnsi" w:cstheme="minorBidi"/>
          <w:i w:val="0"/>
          <w:sz w:val="22"/>
          <w:szCs w:val="22"/>
        </w:rPr>
        <w:t>.</w:t>
      </w:r>
      <w:r w:rsidR="00D87064">
        <w:rPr>
          <w:rFonts w:asciiTheme="minorHAnsi" w:eastAsia="MS Mincho" w:hAnsiTheme="minorHAnsi" w:cstheme="minorBidi"/>
          <w:i w:val="0"/>
          <w:sz w:val="22"/>
          <w:szCs w:val="22"/>
        </w:rPr>
        <w:t>2</w:t>
      </w:r>
      <w:r w:rsidR="00673398" w:rsidRPr="2B5C5A77">
        <w:rPr>
          <w:rFonts w:asciiTheme="minorHAnsi" w:eastAsia="MS Mincho" w:hAnsiTheme="minorHAnsi" w:cstheme="minorBidi"/>
          <w:i w:val="0"/>
          <w:sz w:val="22"/>
          <w:szCs w:val="22"/>
        </w:rPr>
        <w:t>.3</w:t>
      </w:r>
      <w:r w:rsidR="00673398">
        <w:rPr>
          <w:rFonts w:eastAsia="MS Mincho"/>
        </w:rPr>
        <w:tab/>
      </w:r>
      <w:r w:rsidR="4E64413A" w:rsidRPr="2B5C5A77">
        <w:rPr>
          <w:rFonts w:asciiTheme="minorHAnsi" w:eastAsia="MS Mincho" w:hAnsiTheme="minorHAnsi" w:cstheme="minorBidi"/>
          <w:i w:val="0"/>
          <w:sz w:val="22"/>
          <w:szCs w:val="22"/>
        </w:rPr>
        <w:t xml:space="preserve"> </w:t>
      </w:r>
      <w:r w:rsidR="006363D4" w:rsidRPr="2B5C5A77">
        <w:rPr>
          <w:rFonts w:asciiTheme="minorHAnsi" w:eastAsia="MS Mincho" w:hAnsiTheme="minorHAnsi" w:cstheme="minorBidi"/>
          <w:i w:val="0"/>
          <w:sz w:val="22"/>
          <w:szCs w:val="22"/>
        </w:rPr>
        <w:t xml:space="preserve">Toets van de </w:t>
      </w:r>
      <w:r w:rsidR="00F053D7" w:rsidRPr="2B5C5A77">
        <w:rPr>
          <w:rFonts w:asciiTheme="minorHAnsi" w:eastAsia="MS Mincho" w:hAnsiTheme="minorHAnsi" w:cstheme="minorBidi"/>
          <w:i w:val="0"/>
          <w:sz w:val="22"/>
          <w:szCs w:val="22"/>
        </w:rPr>
        <w:t>geschiktheidseisen</w:t>
      </w:r>
      <w:bookmarkEnd w:id="129"/>
    </w:p>
    <w:p w14:paraId="75EF9C24"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Om te beoordelen of de Inschrijver geschikt is om de opdracht uit te voeren heeft de VU geschiktheidseisen opgesteld.</w:t>
      </w:r>
    </w:p>
    <w:p w14:paraId="044615A1" w14:textId="77777777" w:rsidR="001C75DF" w:rsidRPr="00AF4716" w:rsidRDefault="001C75DF" w:rsidP="001C75DF">
      <w:pPr>
        <w:spacing w:line="280" w:lineRule="atLeast"/>
        <w:rPr>
          <w:rFonts w:asciiTheme="minorHAnsi" w:hAnsiTheme="minorHAnsi" w:cstheme="minorHAnsi"/>
          <w:sz w:val="22"/>
          <w:szCs w:val="22"/>
        </w:rPr>
      </w:pPr>
    </w:p>
    <w:p w14:paraId="0FB88168" w14:textId="77777777" w:rsidR="001C75DF" w:rsidRPr="00AF4716" w:rsidRDefault="001C75DF" w:rsidP="00BE7463">
      <w:pPr>
        <w:pBdr>
          <w:top w:val="single" w:sz="4" w:space="1" w:color="auto"/>
          <w:left w:val="single" w:sz="4" w:space="4" w:color="auto"/>
          <w:bottom w:val="single" w:sz="4" w:space="5" w:color="auto"/>
          <w:right w:val="single" w:sz="4" w:space="4" w:color="auto"/>
        </w:pBdr>
        <w:shd w:val="clear" w:color="auto" w:fill="D9D9D9" w:themeFill="background1" w:themeFillShade="D9"/>
        <w:spacing w:line="280" w:lineRule="atLeast"/>
        <w:jc w:val="center"/>
        <w:rPr>
          <w:rFonts w:asciiTheme="minorHAnsi" w:eastAsia="MS Mincho" w:hAnsiTheme="minorHAnsi" w:cstheme="minorHAnsi"/>
          <w:b/>
          <w:sz w:val="22"/>
          <w:szCs w:val="22"/>
        </w:rPr>
      </w:pPr>
      <w:r w:rsidRPr="00AF4716">
        <w:rPr>
          <w:rFonts w:asciiTheme="minorHAnsi" w:hAnsiTheme="minorHAnsi" w:cstheme="minorHAnsi"/>
          <w:b/>
          <w:sz w:val="22"/>
          <w:szCs w:val="22"/>
        </w:rPr>
        <w:t>Het niet voldoen aan één of meer van de geschiktheidseisen leidt tot uitsluiting van de betreffende inschrijver aan de aanbestedingsprocedure.</w:t>
      </w:r>
    </w:p>
    <w:p w14:paraId="344923EF" w14:textId="77777777" w:rsidR="00B61C89" w:rsidRPr="00AF4716" w:rsidRDefault="00B61C89" w:rsidP="001C75DF">
      <w:pPr>
        <w:rPr>
          <w:rFonts w:asciiTheme="minorHAnsi" w:hAnsiTheme="minorHAnsi" w:cstheme="minorHAnsi"/>
          <w:sz w:val="22"/>
          <w:szCs w:val="22"/>
        </w:rPr>
      </w:pPr>
    </w:p>
    <w:p w14:paraId="5F397E15" w14:textId="400CE7E6"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Om te voldoen aan de geschiktheidseisen, dient Inschrijver het Deel IV van het UEA in te vullen.</w:t>
      </w:r>
      <w:r w:rsidR="00C1699F">
        <w:rPr>
          <w:rFonts w:asciiTheme="minorHAnsi" w:hAnsiTheme="minorHAnsi" w:cstheme="minorHAnsi"/>
          <w:sz w:val="22"/>
          <w:szCs w:val="22"/>
        </w:rPr>
        <w:t xml:space="preserve"> </w:t>
      </w:r>
      <w:r w:rsidRPr="00AF4716">
        <w:rPr>
          <w:rFonts w:asciiTheme="minorHAnsi" w:hAnsiTheme="minorHAnsi" w:cstheme="minorHAnsi"/>
          <w:sz w:val="22"/>
          <w:szCs w:val="22"/>
        </w:rPr>
        <w:t>De geschiktheidseisen hebben betrekking op de volgende onderdelen:</w:t>
      </w:r>
    </w:p>
    <w:p w14:paraId="3BA6D4C1" w14:textId="4E898C5C" w:rsidR="003634B2" w:rsidRPr="00AF4716" w:rsidRDefault="003634B2" w:rsidP="2B5C5A77">
      <w:pPr>
        <w:pStyle w:val="Kop3"/>
        <w:numPr>
          <w:ilvl w:val="2"/>
          <w:numId w:val="0"/>
        </w:numPr>
        <w:spacing w:before="360"/>
        <w:ind w:left="992" w:hanging="992"/>
        <w:rPr>
          <w:rFonts w:asciiTheme="minorHAnsi" w:eastAsia="MS Mincho" w:hAnsiTheme="minorHAnsi" w:cstheme="minorBidi"/>
          <w:i w:val="0"/>
          <w:sz w:val="22"/>
          <w:szCs w:val="22"/>
        </w:rPr>
      </w:pPr>
      <w:bookmarkStart w:id="130" w:name="_Ref215915510"/>
      <w:bookmarkStart w:id="131" w:name="_Ref215915514"/>
      <w:bookmarkStart w:id="132" w:name="_Toc141424663"/>
      <w:bookmarkEnd w:id="128"/>
      <w:r w:rsidRPr="2B5C5A77">
        <w:rPr>
          <w:rFonts w:asciiTheme="minorHAnsi" w:eastAsia="MS Mincho" w:hAnsiTheme="minorHAnsi" w:cstheme="minorBidi"/>
          <w:i w:val="0"/>
          <w:sz w:val="22"/>
          <w:szCs w:val="22"/>
        </w:rPr>
        <w:t>3.</w:t>
      </w:r>
      <w:r w:rsidR="00D87064">
        <w:rPr>
          <w:rFonts w:asciiTheme="minorHAnsi" w:eastAsia="MS Mincho" w:hAnsiTheme="minorHAnsi" w:cstheme="minorBidi"/>
          <w:i w:val="0"/>
          <w:sz w:val="22"/>
          <w:szCs w:val="22"/>
        </w:rPr>
        <w:t>2</w:t>
      </w:r>
      <w:r w:rsidR="00791EAC" w:rsidRPr="2B5C5A77">
        <w:rPr>
          <w:rFonts w:asciiTheme="minorHAnsi" w:eastAsia="MS Mincho" w:hAnsiTheme="minorHAnsi" w:cstheme="minorBidi"/>
          <w:i w:val="0"/>
          <w:sz w:val="22"/>
          <w:szCs w:val="22"/>
        </w:rPr>
        <w:t>.</w:t>
      </w:r>
      <w:r w:rsidR="004653CD" w:rsidRPr="2B5C5A77">
        <w:rPr>
          <w:rFonts w:asciiTheme="minorHAnsi" w:eastAsia="MS Mincho" w:hAnsiTheme="minorHAnsi" w:cstheme="minorBidi"/>
          <w:i w:val="0"/>
          <w:sz w:val="22"/>
          <w:szCs w:val="22"/>
        </w:rPr>
        <w:t>3.</w:t>
      </w:r>
      <w:r w:rsidR="00791EAC" w:rsidRPr="2B5C5A77">
        <w:rPr>
          <w:rFonts w:asciiTheme="minorHAnsi" w:eastAsia="MS Mincho" w:hAnsiTheme="minorHAnsi" w:cstheme="minorBidi"/>
          <w:i w:val="0"/>
          <w:sz w:val="22"/>
          <w:szCs w:val="22"/>
        </w:rPr>
        <w:t>1</w:t>
      </w:r>
      <w:r>
        <w:rPr>
          <w:rFonts w:eastAsia="MS Mincho"/>
        </w:rPr>
        <w:tab/>
      </w:r>
      <w:r w:rsidR="3095BE5E" w:rsidRPr="2B5C5A77">
        <w:rPr>
          <w:rFonts w:asciiTheme="minorHAnsi" w:eastAsia="MS Mincho" w:hAnsiTheme="minorHAnsi" w:cstheme="minorBidi"/>
          <w:i w:val="0"/>
          <w:sz w:val="22"/>
          <w:szCs w:val="22"/>
        </w:rPr>
        <w:t xml:space="preserve"> </w:t>
      </w:r>
      <w:r w:rsidR="00791EAC" w:rsidRPr="2B5C5A77">
        <w:rPr>
          <w:rFonts w:asciiTheme="minorHAnsi" w:eastAsia="MS Mincho" w:hAnsiTheme="minorHAnsi" w:cstheme="minorBidi"/>
          <w:i w:val="0"/>
          <w:sz w:val="22"/>
          <w:szCs w:val="22"/>
        </w:rPr>
        <w:t>F</w:t>
      </w:r>
      <w:r w:rsidRPr="2B5C5A77">
        <w:rPr>
          <w:rFonts w:asciiTheme="minorHAnsi" w:eastAsia="MS Mincho" w:hAnsiTheme="minorHAnsi" w:cstheme="minorBidi"/>
          <w:i w:val="0"/>
          <w:sz w:val="22"/>
          <w:szCs w:val="22"/>
        </w:rPr>
        <w:t>inanciële en economische draagkracht</w:t>
      </w:r>
      <w:bookmarkEnd w:id="132"/>
      <w:r w:rsidR="00FD6CFF" w:rsidRPr="2B5C5A77">
        <w:rPr>
          <w:rFonts w:asciiTheme="minorHAnsi" w:eastAsia="MS Mincho" w:hAnsiTheme="minorHAnsi" w:cstheme="minorBidi"/>
          <w:i w:val="0"/>
          <w:sz w:val="22"/>
          <w:szCs w:val="22"/>
        </w:rPr>
        <w:t xml:space="preserve"> </w:t>
      </w:r>
    </w:p>
    <w:p w14:paraId="0A3CC3E3"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Door het akkoord verklaren van Deel IV UEA, verklaart Inschrijver aan onderstaande geschiktheidseisen te voldoen.</w:t>
      </w:r>
    </w:p>
    <w:p w14:paraId="583391C9" w14:textId="77777777" w:rsidR="001C75DF" w:rsidRPr="00AF4716" w:rsidRDefault="001C75DF" w:rsidP="001C75DF">
      <w:pPr>
        <w:rPr>
          <w:rFonts w:asciiTheme="minorHAnsi" w:hAnsiTheme="minorHAnsi" w:cstheme="minorHAnsi"/>
          <w:sz w:val="22"/>
          <w:szCs w:val="22"/>
        </w:rPr>
      </w:pPr>
    </w:p>
    <w:p w14:paraId="4D6CC04F" w14:textId="77777777" w:rsidR="001C75DF" w:rsidRPr="00AF4716" w:rsidRDefault="001C75DF" w:rsidP="00C65075">
      <w:pPr>
        <w:pStyle w:val="Lijstalinea"/>
        <w:numPr>
          <w:ilvl w:val="0"/>
          <w:numId w:val="25"/>
        </w:numPr>
        <w:rPr>
          <w:rFonts w:asciiTheme="minorHAnsi" w:hAnsiTheme="minorHAnsi" w:cstheme="minorHAnsi"/>
          <w:b/>
          <w:i/>
          <w:sz w:val="22"/>
          <w:szCs w:val="22"/>
        </w:rPr>
      </w:pPr>
      <w:r w:rsidRPr="00AF4716">
        <w:rPr>
          <w:rFonts w:asciiTheme="minorHAnsi" w:hAnsiTheme="minorHAnsi" w:cstheme="minorHAnsi"/>
          <w:b/>
          <w:i/>
          <w:sz w:val="22"/>
          <w:szCs w:val="22"/>
        </w:rPr>
        <w:t>Eis 1 Continuïteit</w:t>
      </w:r>
    </w:p>
    <w:p w14:paraId="601A6CF1" w14:textId="77777777" w:rsidR="00505D5F" w:rsidRPr="00AF4716" w:rsidRDefault="00505D5F" w:rsidP="00F93697">
      <w:pPr>
        <w:rPr>
          <w:rFonts w:asciiTheme="minorHAnsi" w:hAnsiTheme="minorHAnsi" w:cstheme="minorHAnsi"/>
          <w:sz w:val="22"/>
          <w:szCs w:val="22"/>
        </w:rPr>
      </w:pPr>
      <w:r w:rsidRPr="00AF4716">
        <w:rPr>
          <w:rFonts w:asciiTheme="minorHAnsi" w:hAnsiTheme="minorHAnsi" w:cstheme="minorHAns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70D23602" w14:textId="77777777" w:rsidR="00505D5F" w:rsidRPr="00AF4716" w:rsidRDefault="00505D5F" w:rsidP="00F93697">
      <w:pPr>
        <w:rPr>
          <w:rFonts w:asciiTheme="minorHAnsi" w:hAnsiTheme="minorHAnsi" w:cstheme="minorHAnsi"/>
          <w:sz w:val="22"/>
          <w:szCs w:val="22"/>
        </w:rPr>
      </w:pPr>
    </w:p>
    <w:p w14:paraId="4B6EF079"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7A0C34A2" w14:textId="77777777" w:rsidR="001C75DF" w:rsidRPr="00AF4716" w:rsidRDefault="001C75DF" w:rsidP="00F93697">
      <w:pPr>
        <w:rPr>
          <w:rFonts w:asciiTheme="minorHAnsi" w:hAnsiTheme="minorHAnsi" w:cstheme="minorHAnsi"/>
          <w:sz w:val="22"/>
          <w:szCs w:val="22"/>
        </w:rPr>
      </w:pPr>
    </w:p>
    <w:p w14:paraId="414C3385"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Bij inschrijving door een samenwerkingsverband (combinatie), verklaart Inschrijver dat bij geen van de deelnemers van de combinatie sprake is van een continuïteitsparagraaf in de accountantsverklaring, afgegeven bij de meest recente jaarrekening.</w:t>
      </w:r>
    </w:p>
    <w:p w14:paraId="23615B25"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Bij inschrijving door een samenwerkingsverband dient ieder lid van dit verband aan bovenstaande eis te voldoen en, desgevraagd, bovenstaand bewijs te overleggen.</w:t>
      </w:r>
    </w:p>
    <w:p w14:paraId="68F26E82" w14:textId="77777777" w:rsidR="001C75DF" w:rsidRPr="00AF4716" w:rsidRDefault="001C75DF" w:rsidP="001C75DF">
      <w:pPr>
        <w:rPr>
          <w:rFonts w:asciiTheme="minorHAnsi" w:hAnsiTheme="minorHAnsi" w:cstheme="minorHAnsi"/>
          <w:sz w:val="22"/>
          <w:szCs w:val="22"/>
        </w:rPr>
      </w:pPr>
    </w:p>
    <w:p w14:paraId="378669C9"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b/>
          <w:sz w:val="22"/>
          <w:szCs w:val="22"/>
        </w:rPr>
        <w:t xml:space="preserve">Na </w:t>
      </w:r>
      <w:r w:rsidR="006E5FF8" w:rsidRPr="00AF4716">
        <w:rPr>
          <w:rFonts w:asciiTheme="minorHAnsi" w:hAnsiTheme="minorHAnsi" w:cstheme="minorHAnsi"/>
          <w:b/>
          <w:sz w:val="22"/>
          <w:szCs w:val="22"/>
        </w:rPr>
        <w:t xml:space="preserve">voorgenomen </w:t>
      </w:r>
      <w:r w:rsidRPr="00AF4716">
        <w:rPr>
          <w:rFonts w:asciiTheme="minorHAnsi" w:hAnsiTheme="minorHAnsi" w:cstheme="minorHAnsi"/>
          <w:b/>
          <w:sz w:val="22"/>
          <w:szCs w:val="22"/>
        </w:rPr>
        <w:t xml:space="preserve">gunning </w:t>
      </w:r>
      <w:r w:rsidRPr="00AF4716">
        <w:rPr>
          <w:rFonts w:asciiTheme="minorHAnsi" w:hAnsiTheme="minorHAnsi" w:cstheme="minorHAnsi"/>
          <w:sz w:val="22"/>
          <w:szCs w:val="22"/>
        </w:rPr>
        <w:t>zal de VU de volgende bewijsstukken opvragen voor bovenstaande eis:</w:t>
      </w:r>
    </w:p>
    <w:p w14:paraId="3A9527D3" w14:textId="77777777" w:rsidR="001C75DF" w:rsidRPr="00AF4716" w:rsidRDefault="001C75DF" w:rsidP="00F93697">
      <w:pPr>
        <w:pStyle w:val="Lijstalinea"/>
        <w:numPr>
          <w:ilvl w:val="0"/>
          <w:numId w:val="22"/>
        </w:numPr>
        <w:ind w:left="357" w:hanging="357"/>
        <w:rPr>
          <w:rFonts w:asciiTheme="minorHAnsi" w:hAnsiTheme="minorHAnsi" w:cstheme="minorHAnsi"/>
          <w:sz w:val="22"/>
          <w:szCs w:val="22"/>
        </w:rPr>
      </w:pPr>
      <w:r w:rsidRPr="00AF4716">
        <w:rPr>
          <w:rFonts w:asciiTheme="minorHAnsi" w:hAnsiTheme="minorHAnsi" w:cstheme="minorHAnsi"/>
          <w:sz w:val="22"/>
          <w:szCs w:val="22"/>
        </w:rPr>
        <w:t>Een kopie van de betreffende accountantsverklaring of een separate (bevestigende) verklaring, afgegeven door een accountant.</w:t>
      </w:r>
    </w:p>
    <w:p w14:paraId="0725A166" w14:textId="77777777" w:rsidR="001C75DF" w:rsidRPr="00AF4716" w:rsidRDefault="001C75DF" w:rsidP="001C75DF">
      <w:pPr>
        <w:rPr>
          <w:rFonts w:asciiTheme="minorHAnsi" w:hAnsiTheme="minorHAnsi" w:cstheme="minorHAnsi"/>
          <w:sz w:val="22"/>
          <w:szCs w:val="22"/>
        </w:rPr>
      </w:pPr>
    </w:p>
    <w:p w14:paraId="49AD6E11" w14:textId="77777777" w:rsidR="001C75DF" w:rsidRPr="00AF4716" w:rsidRDefault="001C75DF" w:rsidP="00C65075">
      <w:pPr>
        <w:pStyle w:val="Lijstalinea"/>
        <w:numPr>
          <w:ilvl w:val="0"/>
          <w:numId w:val="22"/>
        </w:numPr>
        <w:rPr>
          <w:rFonts w:asciiTheme="minorHAnsi" w:hAnsiTheme="minorHAnsi" w:cstheme="minorHAnsi"/>
          <w:b/>
          <w:i/>
          <w:sz w:val="22"/>
          <w:szCs w:val="22"/>
        </w:rPr>
      </w:pPr>
      <w:r w:rsidRPr="00AF4716">
        <w:rPr>
          <w:rFonts w:asciiTheme="minorHAnsi" w:hAnsiTheme="minorHAnsi" w:cstheme="minorHAnsi"/>
          <w:b/>
          <w:i/>
          <w:sz w:val="22"/>
          <w:szCs w:val="22"/>
        </w:rPr>
        <w:t>Eis 2 Verzekering</w:t>
      </w:r>
    </w:p>
    <w:p w14:paraId="1D645BDE" w14:textId="77777777" w:rsidR="006E5FF8" w:rsidRPr="00AF4716" w:rsidRDefault="006E5FF8" w:rsidP="00F93697">
      <w:pPr>
        <w:rPr>
          <w:rFonts w:asciiTheme="minorHAnsi" w:hAnsiTheme="minorHAnsi" w:cstheme="minorHAnsi"/>
          <w:sz w:val="22"/>
          <w:szCs w:val="22"/>
        </w:rPr>
      </w:pPr>
      <w:r w:rsidRPr="00AF4716">
        <w:rPr>
          <w:rFonts w:asciiTheme="minorHAnsi" w:hAnsiTheme="minorHAnsi" w:cstheme="minorHAnsi"/>
          <w:sz w:val="22"/>
          <w:szCs w:val="22"/>
        </w:rPr>
        <w:t>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2.500.000,- per jaar.</w:t>
      </w:r>
    </w:p>
    <w:p w14:paraId="2E251763" w14:textId="18B3E7FD" w:rsidR="006E5FF8" w:rsidRPr="00AF4716" w:rsidRDefault="006E5FF8" w:rsidP="00F93697">
      <w:pPr>
        <w:rPr>
          <w:rFonts w:asciiTheme="minorHAnsi" w:hAnsiTheme="minorHAnsi" w:cstheme="minorHAnsi"/>
          <w:sz w:val="22"/>
          <w:szCs w:val="22"/>
        </w:rPr>
      </w:pPr>
      <w:r w:rsidRPr="00AF4716">
        <w:rPr>
          <w:rFonts w:asciiTheme="minorHAnsi" w:hAnsiTheme="minorHAnsi" w:cstheme="minorHAnsi"/>
          <w:b/>
          <w:sz w:val="22"/>
          <w:szCs w:val="22"/>
        </w:rPr>
        <w:lastRenderedPageBreak/>
        <w:t>Na voorgenomen gunning</w:t>
      </w:r>
      <w:r w:rsidRPr="00AF4716">
        <w:rPr>
          <w:rFonts w:asciiTheme="minorHAnsi" w:hAnsiTheme="minorHAnsi" w:cstheme="minorHAnsi"/>
          <w:sz w:val="22"/>
          <w:szCs w:val="22"/>
        </w:rPr>
        <w:t xml:space="preserve"> zal de Aanbestedende dienst de volgende bewijsstukken opvragen voor bovenstaande eis:</w:t>
      </w:r>
    </w:p>
    <w:p w14:paraId="5FFEEC3B" w14:textId="77777777" w:rsidR="006E5FF8" w:rsidRPr="00AF4716" w:rsidRDefault="006E5FF8" w:rsidP="00F93697">
      <w:pPr>
        <w:pStyle w:val="Lijstalinea"/>
        <w:numPr>
          <w:ilvl w:val="0"/>
          <w:numId w:val="22"/>
        </w:numPr>
        <w:ind w:left="357" w:hanging="357"/>
        <w:rPr>
          <w:rFonts w:asciiTheme="minorHAnsi" w:hAnsiTheme="minorHAnsi" w:cstheme="minorHAnsi"/>
          <w:sz w:val="22"/>
          <w:szCs w:val="22"/>
        </w:rPr>
      </w:pPr>
      <w:r w:rsidRPr="00AF4716">
        <w:rPr>
          <w:rFonts w:asciiTheme="minorHAnsi" w:hAnsiTheme="minorHAnsi" w:cstheme="minorHAnsi"/>
          <w:sz w:val="22"/>
          <w:szCs w:val="22"/>
        </w:rPr>
        <w:t xml:space="preserve">Een recente kopie van de verzekeringspolis of een verklaring van de verzekeraar met daarin opgenomen: </w:t>
      </w:r>
    </w:p>
    <w:p w14:paraId="51B98746" w14:textId="62B3DD71" w:rsidR="006E5FF8" w:rsidRPr="00AF4716" w:rsidRDefault="006E5FF8" w:rsidP="00F93697">
      <w:pPr>
        <w:pStyle w:val="Lijstalinea"/>
        <w:numPr>
          <w:ilvl w:val="1"/>
          <w:numId w:val="22"/>
        </w:numPr>
        <w:ind w:left="714" w:hanging="357"/>
        <w:rPr>
          <w:rFonts w:asciiTheme="minorHAnsi" w:hAnsiTheme="minorHAnsi" w:cstheme="minorHAnsi"/>
          <w:sz w:val="22"/>
          <w:szCs w:val="22"/>
        </w:rPr>
      </w:pPr>
      <w:r w:rsidRPr="00AF4716">
        <w:rPr>
          <w:rFonts w:asciiTheme="minorHAnsi" w:hAnsiTheme="minorHAnsi" w:cstheme="minorHAnsi"/>
          <w:sz w:val="22"/>
          <w:szCs w:val="22"/>
        </w:rPr>
        <w:t>De dekking</w:t>
      </w:r>
    </w:p>
    <w:p w14:paraId="55875B39" w14:textId="294326B9" w:rsidR="006E5FF8" w:rsidRPr="00AF4716" w:rsidRDefault="006E5FF8" w:rsidP="00F93697">
      <w:pPr>
        <w:pStyle w:val="Lijstalinea"/>
        <w:numPr>
          <w:ilvl w:val="1"/>
          <w:numId w:val="22"/>
        </w:numPr>
        <w:ind w:left="714" w:hanging="357"/>
        <w:rPr>
          <w:rFonts w:asciiTheme="minorHAnsi" w:hAnsiTheme="minorHAnsi" w:cstheme="minorHAnsi"/>
          <w:sz w:val="22"/>
          <w:szCs w:val="22"/>
        </w:rPr>
      </w:pPr>
      <w:r w:rsidRPr="00AF4716">
        <w:rPr>
          <w:rFonts w:asciiTheme="minorHAnsi" w:hAnsiTheme="minorHAnsi" w:cstheme="minorHAnsi"/>
          <w:sz w:val="22"/>
          <w:szCs w:val="22"/>
        </w:rPr>
        <w:t>De maximale dekking per verzekeringsjaar</w:t>
      </w:r>
      <w:r w:rsidR="003424E2">
        <w:rPr>
          <w:rFonts w:asciiTheme="minorHAnsi" w:hAnsiTheme="minorHAnsi" w:cstheme="minorHAnsi"/>
          <w:sz w:val="22"/>
          <w:szCs w:val="22"/>
        </w:rPr>
        <w:t xml:space="preserve"> en gebeurtenis</w:t>
      </w:r>
    </w:p>
    <w:p w14:paraId="44C38EE5" w14:textId="10315C8E" w:rsidR="006E5FF8" w:rsidRPr="00AF4716" w:rsidRDefault="006E5FF8" w:rsidP="00F93697">
      <w:pPr>
        <w:pStyle w:val="Lijstalinea"/>
        <w:numPr>
          <w:ilvl w:val="1"/>
          <w:numId w:val="22"/>
        </w:numPr>
        <w:ind w:left="714" w:hanging="357"/>
        <w:rPr>
          <w:rFonts w:asciiTheme="minorHAnsi" w:hAnsiTheme="minorHAnsi" w:cstheme="minorHAnsi"/>
          <w:sz w:val="22"/>
          <w:szCs w:val="22"/>
        </w:rPr>
      </w:pPr>
      <w:r w:rsidRPr="00AF4716">
        <w:rPr>
          <w:rFonts w:asciiTheme="minorHAnsi" w:hAnsiTheme="minorHAnsi" w:cstheme="minorHAnsi"/>
          <w:sz w:val="22"/>
          <w:szCs w:val="22"/>
        </w:rPr>
        <w:t>De geldigheidsduur van de verzekering</w:t>
      </w:r>
    </w:p>
    <w:p w14:paraId="1D4DC454" w14:textId="77777777" w:rsidR="006E5FF8" w:rsidRPr="00AF4716" w:rsidRDefault="006E5FF8" w:rsidP="00F93697">
      <w:pPr>
        <w:pStyle w:val="Lijstalinea"/>
        <w:numPr>
          <w:ilvl w:val="0"/>
          <w:numId w:val="22"/>
        </w:numPr>
        <w:ind w:left="357" w:hanging="357"/>
        <w:rPr>
          <w:rFonts w:asciiTheme="minorHAnsi" w:hAnsiTheme="minorHAnsi" w:cstheme="minorHAnsi"/>
          <w:sz w:val="22"/>
          <w:szCs w:val="22"/>
        </w:rPr>
      </w:pPr>
      <w:r w:rsidRPr="00AF4716">
        <w:rPr>
          <w:rFonts w:asciiTheme="minorHAnsi" w:hAnsiTheme="minorHAnsi" w:cstheme="minorHAnsi"/>
          <w:sz w:val="22"/>
          <w:szCs w:val="22"/>
        </w:rPr>
        <w:t>Dan wel een verklaring waaruit blijkt dat deze hiertoe bereid en in staat is bij de gunning af te sluiten.</w:t>
      </w:r>
    </w:p>
    <w:p w14:paraId="4B719BE3" w14:textId="77777777" w:rsidR="001C75DF" w:rsidRPr="00AF4716" w:rsidRDefault="001C75DF" w:rsidP="00F93697">
      <w:pPr>
        <w:rPr>
          <w:rFonts w:asciiTheme="minorHAnsi" w:hAnsiTheme="minorHAnsi" w:cstheme="minorHAnsi"/>
          <w:sz w:val="22"/>
          <w:szCs w:val="22"/>
        </w:rPr>
      </w:pPr>
    </w:p>
    <w:p w14:paraId="60763758"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 xml:space="preserve">Bij inschrijving door een samenwerkingsverband dient ieder lid van dit verband aan bovenstaande eis te voldoen en, desgevraagd </w:t>
      </w:r>
      <w:r w:rsidRPr="00AF4716">
        <w:rPr>
          <w:rFonts w:asciiTheme="minorHAnsi" w:hAnsiTheme="minorHAnsi" w:cstheme="minorHAnsi"/>
          <w:b/>
          <w:sz w:val="22"/>
          <w:szCs w:val="22"/>
        </w:rPr>
        <w:t>na voorlopige gunning</w:t>
      </w:r>
      <w:r w:rsidRPr="00AF4716">
        <w:rPr>
          <w:rFonts w:asciiTheme="minorHAnsi" w:hAnsiTheme="minorHAnsi" w:cstheme="minorHAnsi"/>
          <w:sz w:val="22"/>
          <w:szCs w:val="22"/>
        </w:rPr>
        <w:t>, bovenstaand bewijs te overleggen.</w:t>
      </w:r>
    </w:p>
    <w:p w14:paraId="323609AE" w14:textId="1AC5A11B" w:rsidR="00F60D1E" w:rsidRPr="00AF4716" w:rsidRDefault="003634B2" w:rsidP="2B5C5A77">
      <w:pPr>
        <w:pStyle w:val="Kop3"/>
        <w:numPr>
          <w:ilvl w:val="2"/>
          <w:numId w:val="0"/>
        </w:numPr>
        <w:spacing w:before="360"/>
        <w:ind w:left="992" w:hanging="992"/>
        <w:rPr>
          <w:rFonts w:asciiTheme="minorHAnsi" w:eastAsia="MS Mincho" w:hAnsiTheme="minorHAnsi" w:cstheme="minorBidi"/>
          <w:i w:val="0"/>
          <w:sz w:val="22"/>
          <w:szCs w:val="22"/>
        </w:rPr>
      </w:pPr>
      <w:bookmarkStart w:id="133" w:name="_Toc141424664"/>
      <w:r w:rsidRPr="2B5C5A77">
        <w:rPr>
          <w:rFonts w:asciiTheme="minorHAnsi" w:eastAsia="MS Mincho" w:hAnsiTheme="minorHAnsi" w:cstheme="minorBidi"/>
          <w:i w:val="0"/>
          <w:sz w:val="22"/>
          <w:szCs w:val="22"/>
        </w:rPr>
        <w:t>3.</w:t>
      </w:r>
      <w:r w:rsidR="00D87064">
        <w:rPr>
          <w:rFonts w:asciiTheme="minorHAnsi" w:eastAsia="MS Mincho" w:hAnsiTheme="minorHAnsi" w:cstheme="minorBidi"/>
          <w:i w:val="0"/>
          <w:sz w:val="22"/>
          <w:szCs w:val="22"/>
        </w:rPr>
        <w:t>2</w:t>
      </w:r>
      <w:r w:rsidRPr="2B5C5A77">
        <w:rPr>
          <w:rFonts w:asciiTheme="minorHAnsi" w:eastAsia="MS Mincho" w:hAnsiTheme="minorHAnsi" w:cstheme="minorBidi"/>
          <w:i w:val="0"/>
          <w:sz w:val="22"/>
          <w:szCs w:val="22"/>
        </w:rPr>
        <w:t>.</w:t>
      </w:r>
      <w:r w:rsidR="004653CD" w:rsidRPr="2B5C5A77">
        <w:rPr>
          <w:rFonts w:asciiTheme="minorHAnsi" w:eastAsia="MS Mincho" w:hAnsiTheme="minorHAnsi" w:cstheme="minorBidi"/>
          <w:i w:val="0"/>
          <w:sz w:val="22"/>
          <w:szCs w:val="22"/>
        </w:rPr>
        <w:t>3.</w:t>
      </w:r>
      <w:r w:rsidR="00791EAC" w:rsidRPr="2B5C5A77">
        <w:rPr>
          <w:rFonts w:asciiTheme="minorHAnsi" w:eastAsia="MS Mincho" w:hAnsiTheme="minorHAnsi" w:cstheme="minorBidi"/>
          <w:i w:val="0"/>
          <w:sz w:val="22"/>
          <w:szCs w:val="22"/>
        </w:rPr>
        <w:t>2</w:t>
      </w:r>
      <w:r w:rsidR="00F60D1E">
        <w:rPr>
          <w:rFonts w:eastAsia="MS Mincho"/>
        </w:rPr>
        <w:tab/>
      </w:r>
      <w:r w:rsidR="0DE718B8" w:rsidRPr="2B5C5A77">
        <w:rPr>
          <w:rFonts w:asciiTheme="minorHAnsi" w:eastAsia="MS Mincho" w:hAnsiTheme="minorHAnsi" w:cstheme="minorBidi"/>
          <w:i w:val="0"/>
          <w:sz w:val="22"/>
          <w:szCs w:val="22"/>
        </w:rPr>
        <w:t xml:space="preserve"> </w:t>
      </w:r>
      <w:r w:rsidR="001C75DF" w:rsidRPr="2B5C5A77">
        <w:rPr>
          <w:rFonts w:asciiTheme="minorHAnsi" w:eastAsia="MS Mincho" w:hAnsiTheme="minorHAnsi" w:cstheme="minorBidi"/>
          <w:i w:val="0"/>
          <w:sz w:val="22"/>
          <w:szCs w:val="22"/>
        </w:rPr>
        <w:t>Beroepsbevoegdheid</w:t>
      </w:r>
      <w:bookmarkEnd w:id="133"/>
    </w:p>
    <w:bookmarkEnd w:id="130"/>
    <w:bookmarkEnd w:id="131"/>
    <w:p w14:paraId="5E1E2277" w14:textId="22008A7F" w:rsidR="001C75DF" w:rsidRPr="00AF4716" w:rsidRDefault="001C75DF" w:rsidP="00C65075">
      <w:pPr>
        <w:pStyle w:val="Lijstalinea"/>
        <w:numPr>
          <w:ilvl w:val="0"/>
          <w:numId w:val="26"/>
        </w:numPr>
        <w:rPr>
          <w:rFonts w:asciiTheme="minorHAnsi" w:hAnsiTheme="minorHAnsi" w:cstheme="minorHAnsi"/>
          <w:b/>
          <w:i/>
          <w:sz w:val="22"/>
          <w:szCs w:val="22"/>
        </w:rPr>
      </w:pPr>
      <w:r w:rsidRPr="00AF4716">
        <w:rPr>
          <w:rFonts w:asciiTheme="minorHAnsi" w:hAnsiTheme="minorHAnsi" w:cstheme="minorHAnsi"/>
          <w:b/>
          <w:i/>
          <w:sz w:val="22"/>
          <w:szCs w:val="22"/>
        </w:rPr>
        <w:t xml:space="preserve">Eis 3 </w:t>
      </w:r>
      <w:r w:rsidR="00C1699F">
        <w:rPr>
          <w:rFonts w:asciiTheme="minorHAnsi" w:hAnsiTheme="minorHAnsi" w:cstheme="minorHAnsi"/>
          <w:b/>
          <w:i/>
          <w:sz w:val="22"/>
          <w:szCs w:val="22"/>
        </w:rPr>
        <w:t>R</w:t>
      </w:r>
      <w:r w:rsidRPr="00AF4716">
        <w:rPr>
          <w:rFonts w:asciiTheme="minorHAnsi" w:hAnsiTheme="minorHAnsi" w:cstheme="minorHAnsi"/>
          <w:b/>
          <w:i/>
          <w:sz w:val="22"/>
          <w:szCs w:val="22"/>
        </w:rPr>
        <w:t>echtsgeldige Inschrijving</w:t>
      </w:r>
    </w:p>
    <w:p w14:paraId="451D094B" w14:textId="77777777" w:rsidR="006E5FF8" w:rsidRPr="00AF4716" w:rsidRDefault="006E5FF8" w:rsidP="00F93697">
      <w:pPr>
        <w:rPr>
          <w:rFonts w:asciiTheme="minorHAnsi" w:hAnsiTheme="minorHAnsi" w:cstheme="minorHAnsi"/>
          <w:sz w:val="22"/>
          <w:szCs w:val="22"/>
        </w:rPr>
      </w:pPr>
      <w:r w:rsidRPr="00AF4716">
        <w:rPr>
          <w:rFonts w:asciiTheme="minorHAnsi" w:hAnsiTheme="minorHAnsi" w:cstheme="minorHAnsi"/>
          <w:sz w:val="22"/>
          <w:szCs w:val="22"/>
        </w:rPr>
        <w:t xml:space="preserve">Inschrijver dient te verklaren dat hij conform de in de lidstaat van herkomst geldende voorschriften is ingeschreven in het handelsregister of een beroepsregister. Binnen Nederland volstaat hiertoe een uittreksel van inschrijving in het Handelsregister van de Kamer van Koophandel. </w:t>
      </w:r>
    </w:p>
    <w:p w14:paraId="05FA68D4" w14:textId="77777777" w:rsidR="006E5FF8" w:rsidRPr="00AF4716" w:rsidRDefault="006E5FF8" w:rsidP="00F93697">
      <w:pPr>
        <w:rPr>
          <w:rFonts w:asciiTheme="minorHAnsi" w:hAnsiTheme="minorHAnsi" w:cstheme="minorHAnsi"/>
          <w:sz w:val="22"/>
          <w:szCs w:val="22"/>
        </w:rPr>
      </w:pPr>
    </w:p>
    <w:p w14:paraId="729433AD" w14:textId="77777777" w:rsidR="006E5FF8" w:rsidRPr="00AF4716" w:rsidRDefault="006E5FF8" w:rsidP="00F93697">
      <w:pPr>
        <w:rPr>
          <w:rFonts w:asciiTheme="minorHAnsi" w:hAnsiTheme="minorHAnsi" w:cstheme="minorHAnsi"/>
          <w:sz w:val="22"/>
          <w:szCs w:val="22"/>
        </w:rPr>
      </w:pPr>
      <w:r w:rsidRPr="00AF4716">
        <w:rPr>
          <w:rFonts w:asciiTheme="minorHAnsi" w:hAnsiTheme="minorHAnsi" w:cstheme="minorHAnsi"/>
          <w:b/>
          <w:sz w:val="22"/>
          <w:szCs w:val="22"/>
        </w:rPr>
        <w:t>Na voorgenomen gunning</w:t>
      </w:r>
      <w:r w:rsidRPr="00AF4716">
        <w:rPr>
          <w:rFonts w:asciiTheme="minorHAnsi" w:hAnsiTheme="minorHAnsi" w:cstheme="minorHAnsi"/>
          <w:sz w:val="22"/>
          <w:szCs w:val="22"/>
        </w:rPr>
        <w:t xml:space="preserve"> zal de Aanbestedende dienst de volgende bewijsstukken opvragen voor bovenstaande eis:</w:t>
      </w:r>
    </w:p>
    <w:p w14:paraId="3A8F6990" w14:textId="77777777" w:rsidR="006E5FF8" w:rsidRPr="00AF4716" w:rsidRDefault="006E5FF8" w:rsidP="00F93697">
      <w:pPr>
        <w:pStyle w:val="Lijstalinea"/>
        <w:numPr>
          <w:ilvl w:val="0"/>
          <w:numId w:val="22"/>
        </w:numPr>
        <w:ind w:left="357" w:hanging="357"/>
        <w:rPr>
          <w:rFonts w:asciiTheme="minorHAnsi" w:hAnsiTheme="minorHAnsi" w:cstheme="minorHAnsi"/>
          <w:sz w:val="22"/>
          <w:szCs w:val="22"/>
        </w:rPr>
      </w:pPr>
      <w:r w:rsidRPr="00AF4716">
        <w:rPr>
          <w:rFonts w:asciiTheme="minorHAnsi" w:hAnsiTheme="minorHAnsi" w:cstheme="minorHAnsi"/>
          <w:sz w:val="22"/>
          <w:szCs w:val="22"/>
        </w:rPr>
        <w:t>Een uittreksel van inschrijving in het Handelsregister van de Kamer van Koophandel. Het uittreksel dient niet ouder te zijn dan 6 maanden op het moment van indienen van de Offerte, gerekend vanaf de sluitingsdatum indiening Offerte.</w:t>
      </w:r>
    </w:p>
    <w:p w14:paraId="2AD17A94" w14:textId="77777777" w:rsidR="006E5FF8" w:rsidRPr="00AF4716" w:rsidRDefault="006E5FF8" w:rsidP="00F93697">
      <w:pPr>
        <w:rPr>
          <w:rFonts w:asciiTheme="minorHAnsi" w:hAnsiTheme="minorHAnsi" w:cstheme="minorHAnsi"/>
          <w:sz w:val="22"/>
          <w:szCs w:val="22"/>
        </w:rPr>
      </w:pPr>
    </w:p>
    <w:p w14:paraId="41583B42" w14:textId="77777777" w:rsidR="006E5FF8" w:rsidRPr="00AF4716" w:rsidRDefault="006E5FF8" w:rsidP="00F93697">
      <w:pPr>
        <w:rPr>
          <w:rFonts w:asciiTheme="minorHAnsi" w:hAnsiTheme="minorHAnsi" w:cstheme="minorHAnsi"/>
          <w:sz w:val="22"/>
          <w:szCs w:val="22"/>
        </w:rPr>
      </w:pPr>
      <w:r w:rsidRPr="00AF4716">
        <w:rPr>
          <w:rFonts w:asciiTheme="minorHAnsi" w:hAnsiTheme="minorHAnsi" w:cstheme="minorHAnsi"/>
          <w:sz w:val="22"/>
          <w:szCs w:val="22"/>
        </w:rPr>
        <w:t>In het geval dat Inschrijver ervoor kiest personen te machtigen zijn onderneming voor de aanbestedingsprocedure te vertegenwoordigen, dient dit te worden aangegeven in de UEA deel II.B.</w:t>
      </w:r>
    </w:p>
    <w:p w14:paraId="70E6355B" w14:textId="77777777" w:rsidR="006E5FF8" w:rsidRPr="00AF4716" w:rsidRDefault="006E5FF8" w:rsidP="00F93697">
      <w:pPr>
        <w:rPr>
          <w:rFonts w:asciiTheme="minorHAnsi" w:hAnsiTheme="minorHAnsi" w:cstheme="minorHAnsi"/>
          <w:sz w:val="22"/>
          <w:szCs w:val="22"/>
        </w:rPr>
      </w:pPr>
    </w:p>
    <w:p w14:paraId="4A99D0DB" w14:textId="77777777" w:rsidR="006E5FF8" w:rsidRPr="00AF4716" w:rsidRDefault="006E5FF8" w:rsidP="00F93697">
      <w:pPr>
        <w:rPr>
          <w:rFonts w:asciiTheme="minorHAnsi" w:hAnsiTheme="minorHAnsi" w:cstheme="minorHAnsi"/>
          <w:sz w:val="22"/>
          <w:szCs w:val="22"/>
        </w:rPr>
      </w:pPr>
      <w:r w:rsidRPr="00AF4716">
        <w:rPr>
          <w:rFonts w:asciiTheme="minorHAnsi" w:hAnsiTheme="minorHAnsi" w:cstheme="minorHAnsi"/>
          <w:sz w:val="22"/>
          <w:szCs w:val="22"/>
        </w:rPr>
        <w:t>Indien de Offerte wordt ingediend door een samenwerkingsverband (combinatie), dient ieder lid van het verband een bewijs van Inschrijving van de onderneming in het nationale Beroeps- of Handelsregister in te dienen na voorgenomen gunning. Het uittreksel dient niet ouder te zijn dan 6 maanden op het moment van indienen van de Offerte, gerekend vanaf de sluitingsdatum indiening Offerte.</w:t>
      </w:r>
    </w:p>
    <w:p w14:paraId="09EE3183" w14:textId="5599162C" w:rsidR="00F60D1E" w:rsidRPr="00AF4716" w:rsidRDefault="003634B2" w:rsidP="003C7818">
      <w:pPr>
        <w:pStyle w:val="Kop3"/>
        <w:numPr>
          <w:ilvl w:val="2"/>
          <w:numId w:val="0"/>
        </w:numPr>
        <w:spacing w:before="360"/>
        <w:ind w:left="993" w:hanging="993"/>
        <w:rPr>
          <w:rFonts w:asciiTheme="minorHAnsi" w:eastAsia="MS Mincho" w:hAnsiTheme="minorHAnsi" w:cstheme="minorBidi"/>
          <w:i w:val="0"/>
          <w:sz w:val="22"/>
          <w:szCs w:val="22"/>
        </w:rPr>
      </w:pPr>
      <w:bookmarkStart w:id="134" w:name="_Toc141424665"/>
      <w:r w:rsidRPr="2B5C5A77">
        <w:rPr>
          <w:rFonts w:asciiTheme="minorHAnsi" w:eastAsia="MS Mincho" w:hAnsiTheme="minorHAnsi" w:cstheme="minorBidi"/>
          <w:i w:val="0"/>
          <w:sz w:val="22"/>
          <w:szCs w:val="22"/>
        </w:rPr>
        <w:t>3.</w:t>
      </w:r>
      <w:r w:rsidR="00D87064">
        <w:rPr>
          <w:rFonts w:asciiTheme="minorHAnsi" w:eastAsia="MS Mincho" w:hAnsiTheme="minorHAnsi" w:cstheme="minorBidi"/>
          <w:i w:val="0"/>
          <w:sz w:val="22"/>
          <w:szCs w:val="22"/>
        </w:rPr>
        <w:t>2</w:t>
      </w:r>
      <w:r w:rsidRPr="2B5C5A77">
        <w:rPr>
          <w:rFonts w:asciiTheme="minorHAnsi" w:eastAsia="MS Mincho" w:hAnsiTheme="minorHAnsi" w:cstheme="minorBidi"/>
          <w:i w:val="0"/>
          <w:sz w:val="22"/>
          <w:szCs w:val="22"/>
        </w:rPr>
        <w:t>.</w:t>
      </w:r>
      <w:r w:rsidR="00FD6CFF" w:rsidRPr="2B5C5A77">
        <w:rPr>
          <w:rFonts w:asciiTheme="minorHAnsi" w:eastAsia="MS Mincho" w:hAnsiTheme="minorHAnsi" w:cstheme="minorBidi"/>
          <w:i w:val="0"/>
          <w:sz w:val="22"/>
          <w:szCs w:val="22"/>
        </w:rPr>
        <w:t>3</w:t>
      </w:r>
      <w:r w:rsidR="004653CD" w:rsidRPr="2B5C5A77">
        <w:rPr>
          <w:rFonts w:asciiTheme="minorHAnsi" w:eastAsia="MS Mincho" w:hAnsiTheme="minorHAnsi" w:cstheme="minorBidi"/>
          <w:i w:val="0"/>
          <w:sz w:val="22"/>
          <w:szCs w:val="22"/>
        </w:rPr>
        <w:t>.3</w:t>
      </w:r>
      <w:r w:rsidR="008A3BFE">
        <w:rPr>
          <w:rFonts w:eastAsia="MS Mincho"/>
        </w:rPr>
        <w:tab/>
      </w:r>
      <w:r w:rsidR="6BC20990" w:rsidRPr="2B5C5A77">
        <w:rPr>
          <w:rFonts w:asciiTheme="minorHAnsi" w:eastAsia="MS Mincho" w:hAnsiTheme="minorHAnsi" w:cstheme="minorBidi"/>
          <w:i w:val="0"/>
          <w:sz w:val="22"/>
          <w:szCs w:val="22"/>
        </w:rPr>
        <w:t xml:space="preserve"> </w:t>
      </w:r>
      <w:r w:rsidR="001C75DF" w:rsidRPr="2B5C5A77">
        <w:rPr>
          <w:rFonts w:asciiTheme="minorHAnsi" w:eastAsia="MS Mincho" w:hAnsiTheme="minorHAnsi" w:cstheme="minorBidi"/>
          <w:i w:val="0"/>
          <w:sz w:val="22"/>
          <w:szCs w:val="22"/>
        </w:rPr>
        <w:t>Technische bekwaamheid of beroepsbekwaamheid</w:t>
      </w:r>
      <w:bookmarkEnd w:id="134"/>
    </w:p>
    <w:p w14:paraId="11EE1ACD" w14:textId="66BF4619" w:rsidR="001C75DF" w:rsidRPr="00AF4716" w:rsidRDefault="001C75DF" w:rsidP="00C65075">
      <w:pPr>
        <w:pStyle w:val="Lijstalinea"/>
        <w:numPr>
          <w:ilvl w:val="0"/>
          <w:numId w:val="22"/>
        </w:numPr>
        <w:rPr>
          <w:rFonts w:asciiTheme="minorHAnsi" w:hAnsiTheme="minorHAnsi" w:cstheme="minorHAnsi"/>
          <w:b/>
          <w:i/>
          <w:sz w:val="22"/>
          <w:szCs w:val="22"/>
        </w:rPr>
      </w:pPr>
      <w:r w:rsidRPr="00AF4716">
        <w:rPr>
          <w:rFonts w:asciiTheme="minorHAnsi" w:hAnsiTheme="minorHAnsi" w:cstheme="minorHAnsi"/>
          <w:b/>
          <w:i/>
          <w:sz w:val="22"/>
          <w:szCs w:val="22"/>
        </w:rPr>
        <w:t>Eis 4 Ervaring (</w:t>
      </w:r>
      <w:r w:rsidR="001F3DA0">
        <w:rPr>
          <w:rFonts w:asciiTheme="minorHAnsi" w:hAnsiTheme="minorHAnsi" w:cstheme="minorHAnsi"/>
          <w:b/>
          <w:i/>
          <w:sz w:val="22"/>
          <w:szCs w:val="22"/>
        </w:rPr>
        <w:t>kern</w:t>
      </w:r>
      <w:r w:rsidRPr="00AF4716">
        <w:rPr>
          <w:rFonts w:asciiTheme="minorHAnsi" w:hAnsiTheme="minorHAnsi" w:cstheme="minorHAnsi"/>
          <w:b/>
          <w:i/>
          <w:sz w:val="22"/>
          <w:szCs w:val="22"/>
        </w:rPr>
        <w:t>competenties, referenties)</w:t>
      </w:r>
    </w:p>
    <w:p w14:paraId="7686E464"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w:t>
      </w:r>
      <w:r w:rsidR="00735F6C" w:rsidRPr="00AF4716">
        <w:rPr>
          <w:rFonts w:asciiTheme="minorHAnsi" w:hAnsiTheme="minorHAnsi" w:cstheme="minorHAnsi"/>
          <w:sz w:val="22"/>
          <w:szCs w:val="22"/>
        </w:rPr>
        <w:t xml:space="preserve">Referentieopdracht’ (Bijlage </w:t>
      </w:r>
      <w:r w:rsidR="00815360" w:rsidRPr="00AF4716">
        <w:rPr>
          <w:rFonts w:asciiTheme="minorHAnsi" w:hAnsiTheme="minorHAnsi" w:cstheme="minorHAnsi"/>
          <w:sz w:val="22"/>
          <w:szCs w:val="22"/>
        </w:rPr>
        <w:t>2</w:t>
      </w:r>
      <w:r w:rsidRPr="00AF4716">
        <w:rPr>
          <w:rFonts w:asciiTheme="minorHAnsi" w:hAnsiTheme="minorHAnsi" w:cstheme="minorHAnsi"/>
          <w:sz w:val="22"/>
          <w:szCs w:val="22"/>
        </w:rPr>
        <w:t>) in te vullen voor nadere toelichting.</w:t>
      </w:r>
    </w:p>
    <w:p w14:paraId="7E7EC20E" w14:textId="77777777" w:rsidR="00EC40A0" w:rsidRPr="00AF4716" w:rsidRDefault="00EC40A0" w:rsidP="00F93697">
      <w:pPr>
        <w:rPr>
          <w:rFonts w:asciiTheme="minorHAnsi" w:hAnsiTheme="minorHAnsi" w:cstheme="minorHAnsi"/>
          <w:sz w:val="22"/>
          <w:szCs w:val="22"/>
        </w:rPr>
      </w:pPr>
    </w:p>
    <w:p w14:paraId="7BE868BA" w14:textId="18C62CED" w:rsidR="004843C3" w:rsidRDefault="004843C3" w:rsidP="004843C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Inschrijver dient </w:t>
      </w:r>
      <w:r>
        <w:rPr>
          <w:rStyle w:val="normaltextrun"/>
          <w:rFonts w:ascii="Calibri" w:hAnsi="Calibri" w:cs="Calibri"/>
          <w:b/>
          <w:bCs/>
          <w:sz w:val="22"/>
          <w:szCs w:val="22"/>
        </w:rPr>
        <w:t>bij zijn Inschrijving</w:t>
      </w:r>
      <w:r>
        <w:rPr>
          <w:rStyle w:val="normaltextrun"/>
          <w:rFonts w:ascii="Calibri" w:hAnsi="Calibri" w:cs="Calibri"/>
          <w:sz w:val="22"/>
          <w:szCs w:val="22"/>
        </w:rPr>
        <w:t xml:space="preserve"> relevante referentieopdrachten te overleggen waaruit niet alleen relevante ervaring blijkt, maar ook de noodzakelijke competenties en expertise op punten die van essentieel belang zijn voor de te verstrekken opdracht.</w:t>
      </w:r>
    </w:p>
    <w:p w14:paraId="0130FF2A" w14:textId="0DB0A899" w:rsidR="004843C3" w:rsidRPr="009F1A13" w:rsidRDefault="004843C3" w:rsidP="00F93697">
      <w:pPr>
        <w:rPr>
          <w:rFonts w:asciiTheme="minorHAnsi" w:hAnsiTheme="minorHAnsi" w:cstheme="minorBidi"/>
          <w:sz w:val="22"/>
          <w:szCs w:val="22"/>
        </w:rPr>
      </w:pPr>
      <w:r>
        <w:rPr>
          <w:rStyle w:val="normaltextrun"/>
          <w:rFonts w:ascii="Calibri" w:hAnsi="Calibri" w:cs="Calibri"/>
          <w:sz w:val="22"/>
          <w:szCs w:val="22"/>
        </w:rPr>
        <w:t>De omvang van de referentieopdracht is van vergelijkbare grootte en specificaties als de onderhavige opdracht. Onder vergelijkbare opdrachten verstaat de VU: gerealiseerde of in uitvoering zijnde projecten</w:t>
      </w:r>
      <w:r w:rsidR="00871E72">
        <w:rPr>
          <w:rStyle w:val="normaltextrun"/>
          <w:rFonts w:ascii="Calibri" w:hAnsi="Calibri" w:cs="Calibri"/>
          <w:sz w:val="22"/>
          <w:szCs w:val="22"/>
        </w:rPr>
        <w:t xml:space="preserve"> (verhuizingen schuifbewegingen, inrichten van panden of afdelingen, hybride werken</w:t>
      </w:r>
      <w:r>
        <w:rPr>
          <w:rStyle w:val="normaltextrun"/>
          <w:rFonts w:ascii="Calibri" w:hAnsi="Calibri" w:cs="Calibri"/>
          <w:sz w:val="22"/>
          <w:szCs w:val="22"/>
        </w:rPr>
        <w:t>) van uiteenlopende aard in een complexe omgeving (doorlopende bedrijfsvoering, veel verkeersbewegingen van personen</w:t>
      </w:r>
      <w:r w:rsidR="003041DB">
        <w:rPr>
          <w:rStyle w:val="normaltextrun"/>
          <w:rFonts w:ascii="Calibri" w:hAnsi="Calibri" w:cs="Calibri"/>
          <w:sz w:val="22"/>
          <w:szCs w:val="22"/>
        </w:rPr>
        <w:t>,</w:t>
      </w:r>
      <w:r w:rsidR="003041DB" w:rsidRPr="2B5C5A77">
        <w:rPr>
          <w:rFonts w:asciiTheme="minorHAnsi" w:hAnsiTheme="minorHAnsi" w:cstheme="minorBidi"/>
          <w:sz w:val="22"/>
          <w:szCs w:val="22"/>
        </w:rPr>
        <w:t xml:space="preserve"> </w:t>
      </w:r>
      <w:r w:rsidR="6A54BC1D" w:rsidRPr="2B5C5A77">
        <w:rPr>
          <w:rFonts w:asciiTheme="minorHAnsi" w:hAnsiTheme="minorHAnsi" w:cstheme="minorBidi"/>
          <w:sz w:val="22"/>
          <w:szCs w:val="22"/>
        </w:rPr>
        <w:t>veel stakeholders</w:t>
      </w:r>
      <w:r w:rsidR="003041DB" w:rsidRPr="2B5C5A77">
        <w:rPr>
          <w:rFonts w:asciiTheme="minorHAnsi" w:hAnsiTheme="minorHAnsi" w:cstheme="minorBidi"/>
          <w:sz w:val="22"/>
          <w:szCs w:val="22"/>
        </w:rPr>
        <w:t>, afbreukrisico, bestuurlijk gevoelig</w:t>
      </w:r>
      <w:r w:rsidR="47DAF8D8" w:rsidRPr="2B5C5A77">
        <w:rPr>
          <w:rFonts w:asciiTheme="minorHAnsi" w:hAnsiTheme="minorHAnsi" w:cstheme="minorBidi"/>
          <w:sz w:val="22"/>
          <w:szCs w:val="22"/>
        </w:rPr>
        <w:t>)</w:t>
      </w:r>
      <w:r w:rsidR="57E97090" w:rsidRPr="2B5C5A77">
        <w:rPr>
          <w:rFonts w:asciiTheme="minorHAnsi" w:hAnsiTheme="minorHAnsi" w:cstheme="minorBidi"/>
          <w:sz w:val="22"/>
          <w:szCs w:val="22"/>
        </w:rPr>
        <w:t>. De VU wenst:</w:t>
      </w:r>
    </w:p>
    <w:p w14:paraId="4FB9A75A" w14:textId="460D5689" w:rsidR="004843C3" w:rsidRDefault="004843C3" w:rsidP="00D44469">
      <w:pPr>
        <w:pStyle w:val="paragraph"/>
        <w:numPr>
          <w:ilvl w:val="0"/>
          <w:numId w:val="6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e</w:t>
      </w:r>
      <w:r w:rsidR="00CC6FA8">
        <w:rPr>
          <w:rStyle w:val="normaltextrun"/>
          <w:rFonts w:ascii="Calibri" w:hAnsi="Calibri" w:cs="Calibri"/>
          <w:sz w:val="22"/>
          <w:szCs w:val="22"/>
        </w:rPr>
        <w:t>e</w:t>
      </w:r>
      <w:r>
        <w:rPr>
          <w:rStyle w:val="normaltextrun"/>
          <w:rFonts w:ascii="Calibri" w:hAnsi="Calibri" w:cs="Calibri"/>
          <w:sz w:val="22"/>
          <w:szCs w:val="22"/>
        </w:rPr>
        <w:t>n referentie van een vergelijkbare opdracht uitgevoerd bij een instelling Hoger Onderwijs</w:t>
      </w:r>
      <w:r>
        <w:rPr>
          <w:rStyle w:val="eop"/>
          <w:rFonts w:ascii="Calibri" w:hAnsi="Calibri" w:cs="Calibri"/>
          <w:sz w:val="22"/>
          <w:szCs w:val="22"/>
        </w:rPr>
        <w:t> </w:t>
      </w:r>
    </w:p>
    <w:p w14:paraId="20561146" w14:textId="08BD94D3" w:rsidR="004843C3" w:rsidRDefault="004843C3" w:rsidP="00D44469">
      <w:pPr>
        <w:pStyle w:val="paragraph"/>
        <w:numPr>
          <w:ilvl w:val="0"/>
          <w:numId w:val="6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e</w:t>
      </w:r>
      <w:r w:rsidR="00CC6FA8">
        <w:rPr>
          <w:rStyle w:val="normaltextrun"/>
          <w:rFonts w:ascii="Calibri" w:hAnsi="Calibri" w:cs="Calibri"/>
          <w:sz w:val="22"/>
          <w:szCs w:val="22"/>
        </w:rPr>
        <w:t>e</w:t>
      </w:r>
      <w:r>
        <w:rPr>
          <w:rStyle w:val="normaltextrun"/>
          <w:rFonts w:ascii="Calibri" w:hAnsi="Calibri" w:cs="Calibri"/>
          <w:sz w:val="22"/>
          <w:szCs w:val="22"/>
        </w:rPr>
        <w:t>n referentie van een vergelijkbare opdracht waarbij het primaire proces niet verstoord mag worden.</w:t>
      </w:r>
      <w:r>
        <w:rPr>
          <w:rStyle w:val="eop"/>
          <w:rFonts w:ascii="Calibri" w:hAnsi="Calibri" w:cs="Calibri"/>
          <w:sz w:val="22"/>
          <w:szCs w:val="22"/>
        </w:rPr>
        <w:t> </w:t>
      </w:r>
    </w:p>
    <w:p w14:paraId="20E166C0" w14:textId="5848122C" w:rsidR="004843C3" w:rsidRDefault="00105CA8" w:rsidP="00D44469">
      <w:pPr>
        <w:pStyle w:val="paragraph"/>
        <w:numPr>
          <w:ilvl w:val="0"/>
          <w:numId w:val="6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d</w:t>
      </w:r>
      <w:r w:rsidR="004843C3">
        <w:rPr>
          <w:rStyle w:val="normaltextrun"/>
          <w:rFonts w:ascii="Calibri" w:hAnsi="Calibri" w:cs="Calibri"/>
          <w:sz w:val="22"/>
          <w:szCs w:val="22"/>
        </w:rPr>
        <w:t xml:space="preserve">e referentieopdracht is c.q. wordt succesvol en naar tevredenheid </w:t>
      </w:r>
      <w:r w:rsidR="2E1F1728" w:rsidRPr="2B5C5A77">
        <w:rPr>
          <w:rStyle w:val="normaltextrun"/>
          <w:rFonts w:ascii="Calibri" w:hAnsi="Calibri" w:cs="Calibri"/>
          <w:sz w:val="22"/>
          <w:szCs w:val="22"/>
        </w:rPr>
        <w:t xml:space="preserve">van opdrachtgever </w:t>
      </w:r>
      <w:r w:rsidR="004843C3">
        <w:rPr>
          <w:rStyle w:val="normaltextrun"/>
          <w:rFonts w:ascii="Calibri" w:hAnsi="Calibri" w:cs="Calibri"/>
          <w:sz w:val="22"/>
          <w:szCs w:val="22"/>
        </w:rPr>
        <w:t>uitgevoerd.</w:t>
      </w:r>
      <w:r w:rsidR="004843C3">
        <w:rPr>
          <w:rStyle w:val="eop"/>
          <w:rFonts w:ascii="Calibri" w:hAnsi="Calibri" w:cs="Calibri"/>
          <w:sz w:val="22"/>
          <w:szCs w:val="22"/>
        </w:rPr>
        <w:t> </w:t>
      </w:r>
    </w:p>
    <w:p w14:paraId="022F8FB2" w14:textId="7521EFC5" w:rsidR="004843C3" w:rsidRDefault="00105CA8" w:rsidP="00D44469">
      <w:pPr>
        <w:pStyle w:val="paragraph"/>
        <w:numPr>
          <w:ilvl w:val="0"/>
          <w:numId w:val="66"/>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d</w:t>
      </w:r>
      <w:r w:rsidR="004843C3">
        <w:rPr>
          <w:rStyle w:val="normaltextrun"/>
          <w:rFonts w:ascii="Calibri" w:hAnsi="Calibri" w:cs="Calibri"/>
          <w:sz w:val="22"/>
          <w:szCs w:val="22"/>
        </w:rPr>
        <w:t>e referentieopdracht mag betrekking hebben op opdrachten uitgevoerd voor de VU</w:t>
      </w:r>
      <w:r w:rsidR="004843C3">
        <w:rPr>
          <w:rStyle w:val="eop"/>
          <w:rFonts w:ascii="Calibri" w:hAnsi="Calibri" w:cs="Calibri"/>
          <w:sz w:val="22"/>
          <w:szCs w:val="22"/>
        </w:rPr>
        <w:t> </w:t>
      </w:r>
    </w:p>
    <w:p w14:paraId="08C933B9" w14:textId="77777777" w:rsidR="00CE17BE" w:rsidRDefault="00CE17BE" w:rsidP="00F93697">
      <w:pPr>
        <w:rPr>
          <w:rFonts w:asciiTheme="minorHAnsi" w:hAnsiTheme="minorHAnsi" w:cstheme="minorBidi"/>
          <w:sz w:val="22"/>
          <w:szCs w:val="22"/>
        </w:rPr>
      </w:pPr>
    </w:p>
    <w:p w14:paraId="5A89CA43" w14:textId="3B62CD1B" w:rsidR="006E5FF8" w:rsidRPr="0006568A" w:rsidRDefault="006E5FF8" w:rsidP="00F93697">
      <w:pPr>
        <w:rPr>
          <w:rFonts w:asciiTheme="minorHAnsi" w:hAnsiTheme="minorHAnsi" w:cstheme="minorBidi"/>
          <w:sz w:val="22"/>
          <w:szCs w:val="22"/>
        </w:rPr>
      </w:pPr>
      <w:r w:rsidRPr="432D42EC">
        <w:rPr>
          <w:rFonts w:asciiTheme="minorHAnsi" w:hAnsiTheme="minorHAnsi" w:cstheme="minorBidi"/>
          <w:sz w:val="22"/>
          <w:szCs w:val="22"/>
        </w:rPr>
        <w:t>Hierbij betreft het referentieopdrachten die in de afgelopen drie (3) jaar zijn uitgevoerd en afgerond of die nog in uitvoering zijn. Projecten die langer dan drie (3) jaar geleden zijn afgerond</w:t>
      </w:r>
      <w:r w:rsidR="00626C69">
        <w:rPr>
          <w:rFonts w:asciiTheme="minorHAnsi" w:hAnsiTheme="minorHAnsi" w:cstheme="minorBidi"/>
          <w:sz w:val="22"/>
          <w:szCs w:val="22"/>
        </w:rPr>
        <w:t>,</w:t>
      </w:r>
      <w:r w:rsidRPr="432D42EC">
        <w:rPr>
          <w:rFonts w:asciiTheme="minorHAnsi" w:hAnsiTheme="minorHAnsi" w:cstheme="minorBidi"/>
          <w:sz w:val="22"/>
          <w:szCs w:val="22"/>
        </w:rPr>
        <w:t xml:space="preserve"> zijn dus niet toegestaan.</w:t>
      </w:r>
    </w:p>
    <w:p w14:paraId="3B88E09E" w14:textId="77777777" w:rsidR="00B11313" w:rsidRPr="00AF4716" w:rsidRDefault="00B11313" w:rsidP="00F93697">
      <w:pPr>
        <w:pStyle w:val="Lijstalinea"/>
        <w:ind w:left="357"/>
        <w:contextualSpacing w:val="0"/>
        <w:rPr>
          <w:rFonts w:asciiTheme="minorHAnsi" w:hAnsiTheme="minorHAnsi" w:cstheme="minorHAnsi"/>
          <w:sz w:val="22"/>
          <w:szCs w:val="22"/>
        </w:rPr>
      </w:pPr>
    </w:p>
    <w:p w14:paraId="0D1DE511" w14:textId="4AE0000A" w:rsidR="00503C37" w:rsidRPr="00AF4716" w:rsidRDefault="00503C37" w:rsidP="00F93697">
      <w:pPr>
        <w:rPr>
          <w:rFonts w:asciiTheme="minorHAnsi" w:hAnsiTheme="minorHAnsi" w:cstheme="minorHAnsi"/>
          <w:sz w:val="22"/>
          <w:szCs w:val="22"/>
        </w:rPr>
      </w:pPr>
      <w:r w:rsidRPr="00AF4716">
        <w:rPr>
          <w:rFonts w:asciiTheme="minorHAnsi" w:hAnsiTheme="minorHAnsi" w:cstheme="minorHAnsi"/>
          <w:sz w:val="22"/>
          <w:szCs w:val="22"/>
        </w:rPr>
        <w:t xml:space="preserve">Inschrijver dient per gevraagde </w:t>
      </w:r>
      <w:r w:rsidR="008D0B7C">
        <w:rPr>
          <w:rFonts w:asciiTheme="minorHAnsi" w:hAnsiTheme="minorHAnsi" w:cstheme="minorHAnsi"/>
          <w:sz w:val="22"/>
          <w:szCs w:val="22"/>
        </w:rPr>
        <w:t>referentie h</w:t>
      </w:r>
      <w:r w:rsidRPr="00AF4716">
        <w:rPr>
          <w:rFonts w:asciiTheme="minorHAnsi" w:hAnsiTheme="minorHAnsi" w:cstheme="minorHAnsi"/>
          <w:sz w:val="22"/>
          <w:szCs w:val="22"/>
        </w:rPr>
        <w:t xml:space="preserve">et format in Bijlage </w:t>
      </w:r>
      <w:r w:rsidR="00815360" w:rsidRPr="00AF4716">
        <w:rPr>
          <w:rFonts w:asciiTheme="minorHAnsi" w:hAnsiTheme="minorHAnsi" w:cstheme="minorHAnsi"/>
          <w:sz w:val="22"/>
          <w:szCs w:val="22"/>
        </w:rPr>
        <w:t>2</w:t>
      </w:r>
      <w:r w:rsidRPr="00AF4716">
        <w:rPr>
          <w:rFonts w:asciiTheme="minorHAnsi" w:hAnsiTheme="minorHAnsi" w:cstheme="minorHAnsi"/>
          <w:sz w:val="22"/>
          <w:szCs w:val="22"/>
        </w:rPr>
        <w:t xml:space="preserve"> ‘Referentieopdracht’ in te vullen. Gevraagd wordt om één (1) referentie per kerncompetentie, dus maximaal twee (2) referentieopdrachten.</w:t>
      </w:r>
    </w:p>
    <w:p w14:paraId="4EE98495" w14:textId="0E6E5893" w:rsidR="00503C37" w:rsidRPr="00AF4716" w:rsidRDefault="00503C37" w:rsidP="00F93697">
      <w:pPr>
        <w:rPr>
          <w:rFonts w:asciiTheme="minorHAnsi" w:hAnsiTheme="minorHAnsi" w:cstheme="minorHAnsi"/>
          <w:sz w:val="22"/>
          <w:szCs w:val="22"/>
        </w:rPr>
      </w:pPr>
      <w:r w:rsidRPr="00AF4716">
        <w:rPr>
          <w:rFonts w:asciiTheme="minorHAnsi" w:hAnsiTheme="minorHAnsi" w:cstheme="minorHAnsi"/>
          <w:sz w:val="22"/>
          <w:szCs w:val="22"/>
        </w:rPr>
        <w:t xml:space="preserve">Indien u kunt aantonen binnen een bepaalde referentieopdracht ervaring te hebben opgedaan met beide gevraagde </w:t>
      </w:r>
      <w:r w:rsidR="008D0B7C">
        <w:rPr>
          <w:rFonts w:asciiTheme="minorHAnsi" w:hAnsiTheme="minorHAnsi" w:cstheme="minorHAnsi"/>
          <w:sz w:val="22"/>
          <w:szCs w:val="22"/>
        </w:rPr>
        <w:t>referenties</w:t>
      </w:r>
      <w:r w:rsidRPr="00AF4716">
        <w:rPr>
          <w:rFonts w:asciiTheme="minorHAnsi" w:hAnsiTheme="minorHAnsi" w:cstheme="minorHAnsi"/>
          <w:sz w:val="22"/>
          <w:szCs w:val="22"/>
        </w:rPr>
        <w:t>, hoeft u dus maar één (1) referentieopdracht te gebruiken.</w:t>
      </w:r>
    </w:p>
    <w:p w14:paraId="6F9025F0" w14:textId="77777777" w:rsidR="00503C37" w:rsidRPr="00AF4716" w:rsidRDefault="00503C37" w:rsidP="00F93697">
      <w:pPr>
        <w:rPr>
          <w:rFonts w:asciiTheme="minorHAnsi" w:hAnsiTheme="minorHAnsi" w:cstheme="minorHAnsi"/>
          <w:sz w:val="22"/>
          <w:szCs w:val="22"/>
        </w:rPr>
      </w:pPr>
    </w:p>
    <w:p w14:paraId="080C51EA" w14:textId="77777777" w:rsidR="00503C37" w:rsidRPr="00AF4716" w:rsidRDefault="00503C37" w:rsidP="00F93697">
      <w:pPr>
        <w:rPr>
          <w:rFonts w:asciiTheme="minorHAnsi" w:hAnsiTheme="minorHAnsi" w:cstheme="minorHAnsi"/>
          <w:sz w:val="22"/>
          <w:szCs w:val="22"/>
        </w:rPr>
      </w:pPr>
      <w:r w:rsidRPr="00AF4716">
        <w:rPr>
          <w:rFonts w:asciiTheme="minorHAnsi" w:hAnsiTheme="minorHAnsi" w:cstheme="minorHAnsi"/>
          <w:b/>
          <w:sz w:val="22"/>
          <w:szCs w:val="22"/>
        </w:rPr>
        <w:t>Na voorgenomen gunning</w:t>
      </w:r>
      <w:r w:rsidRPr="00AF4716">
        <w:rPr>
          <w:rFonts w:asciiTheme="minorHAnsi" w:hAnsiTheme="minorHAnsi" w:cstheme="minorHAnsi"/>
          <w:sz w:val="22"/>
          <w:szCs w:val="22"/>
        </w:rPr>
        <w:t xml:space="preserve"> kan de Aanbestedende dienst de volgende bewijsstukken opvragen voor bovenstaande eis:</w:t>
      </w:r>
    </w:p>
    <w:p w14:paraId="5BAF3CDF" w14:textId="3AC923A2" w:rsidR="00503C37" w:rsidRPr="00AF4716" w:rsidRDefault="00503C37" w:rsidP="00D44469">
      <w:pPr>
        <w:pStyle w:val="Lijstalinea"/>
        <w:numPr>
          <w:ilvl w:val="0"/>
          <w:numId w:val="65"/>
        </w:numPr>
        <w:rPr>
          <w:rFonts w:asciiTheme="minorHAnsi" w:hAnsiTheme="minorHAnsi" w:cstheme="minorBidi"/>
        </w:rPr>
      </w:pPr>
      <w:r w:rsidRPr="2B5C5A77">
        <w:rPr>
          <w:rFonts w:asciiTheme="minorHAnsi" w:hAnsiTheme="minorHAnsi" w:cstheme="minorBidi"/>
          <w:sz w:val="22"/>
          <w:szCs w:val="22"/>
        </w:rPr>
        <w:t>Per ingediende referentieopdracht een tevredenheidsverklaring/verklaring van (goede) uitvoering door de partij voor wie de opdracht is uitgevoerd.</w:t>
      </w:r>
    </w:p>
    <w:p w14:paraId="6CBF200F" w14:textId="77777777" w:rsidR="00503C37" w:rsidRPr="00AF4716" w:rsidRDefault="00503C37" w:rsidP="00F93697">
      <w:pPr>
        <w:rPr>
          <w:rFonts w:asciiTheme="minorHAnsi" w:hAnsiTheme="minorHAnsi" w:cstheme="minorHAnsi"/>
          <w:sz w:val="22"/>
          <w:szCs w:val="22"/>
        </w:rPr>
      </w:pPr>
    </w:p>
    <w:p w14:paraId="7B3DD29C" w14:textId="77777777" w:rsidR="001C75DF" w:rsidRPr="00AF4716" w:rsidRDefault="00503C37" w:rsidP="00F93697">
      <w:pPr>
        <w:rPr>
          <w:rFonts w:asciiTheme="minorHAnsi" w:hAnsiTheme="minorHAnsi" w:cstheme="minorHAnsi"/>
          <w:sz w:val="22"/>
          <w:szCs w:val="22"/>
        </w:rPr>
      </w:pPr>
      <w:r w:rsidRPr="00AF4716">
        <w:rPr>
          <w:rFonts w:asciiTheme="minorHAnsi" w:hAnsiTheme="minorHAnsi" w:cstheme="minorHAnsi"/>
          <w:sz w:val="22"/>
          <w:szCs w:val="22"/>
        </w:rPr>
        <w:t>Onwaarheden, onjuistheden of onvolledigheden ten aanzien van de opgegeven referenties kunnen leiden tot uitsluiting van de procedure. De Aanbestedende dienst behoudt zich het recht voor zo nodig referenties op juistheid te controleren en indien mocht blijken dat er sprake is van onjuistheid hiervan aangifte te doen. Mocht blijken dat er een onjuist beroep wordt gedaan op een referentie en Inschrijver beschikt hierdoor niet langer over het minimale aantal benodigde referenties, leidt dit tot ongeldigheid van de Inschrijving.</w:t>
      </w:r>
      <w:r w:rsidR="001C75DF" w:rsidRPr="00AF4716">
        <w:rPr>
          <w:rFonts w:asciiTheme="minorHAnsi" w:hAnsiTheme="minorHAnsi" w:cstheme="minorHAnsi"/>
          <w:sz w:val="22"/>
          <w:szCs w:val="22"/>
        </w:rPr>
        <w:t xml:space="preserve"> </w:t>
      </w:r>
    </w:p>
    <w:p w14:paraId="0DC5B1EC" w14:textId="77777777" w:rsidR="001C75DF" w:rsidRPr="00AF4716" w:rsidRDefault="001C75DF" w:rsidP="00F93697">
      <w:pPr>
        <w:rPr>
          <w:rFonts w:asciiTheme="minorHAnsi" w:hAnsiTheme="minorHAnsi" w:cstheme="minorHAnsi"/>
          <w:sz w:val="22"/>
          <w:szCs w:val="22"/>
        </w:rPr>
      </w:pPr>
      <w:r w:rsidRPr="00AF4716">
        <w:rPr>
          <w:rFonts w:asciiTheme="minorHAnsi" w:hAnsiTheme="minorHAnsi" w:cstheme="minorHAnsi"/>
          <w:sz w:val="22"/>
          <w:szCs w:val="22"/>
        </w:rPr>
        <w:t>De Inschrijver stemt er zonder voorbehoud mee in dat de VU contact opneemt met de opgegeven contactpersonen zonder dat de VU Inschrijver hiervan op de hoogte hoeft te stellen.</w:t>
      </w:r>
    </w:p>
    <w:p w14:paraId="744758F6" w14:textId="77777777" w:rsidR="00A278A8" w:rsidRPr="00AF4716" w:rsidRDefault="00A278A8" w:rsidP="00F93697">
      <w:pPr>
        <w:rPr>
          <w:rFonts w:asciiTheme="minorHAnsi" w:hAnsiTheme="minorHAnsi" w:cstheme="minorHAnsi"/>
          <w:b/>
          <w:sz w:val="22"/>
          <w:szCs w:val="22"/>
        </w:rPr>
      </w:pPr>
    </w:p>
    <w:p w14:paraId="702CD857" w14:textId="77777777" w:rsidR="00A278A8" w:rsidRPr="00AF4716" w:rsidRDefault="00A278A8" w:rsidP="00F93697">
      <w:pPr>
        <w:pStyle w:val="Lijstalinea"/>
        <w:numPr>
          <w:ilvl w:val="0"/>
          <w:numId w:val="22"/>
        </w:numPr>
        <w:rPr>
          <w:rFonts w:asciiTheme="minorHAnsi" w:hAnsiTheme="minorHAnsi" w:cstheme="minorHAnsi"/>
          <w:b/>
          <w:i/>
          <w:sz w:val="22"/>
          <w:szCs w:val="22"/>
        </w:rPr>
      </w:pPr>
      <w:r w:rsidRPr="00AF4716">
        <w:rPr>
          <w:rFonts w:asciiTheme="minorHAnsi" w:hAnsiTheme="minorHAnsi" w:cstheme="minorHAnsi"/>
          <w:b/>
          <w:i/>
          <w:sz w:val="22"/>
          <w:szCs w:val="22"/>
        </w:rPr>
        <w:t xml:space="preserve">Eis </w:t>
      </w:r>
      <w:r w:rsidR="0067101B" w:rsidRPr="00AF4716">
        <w:rPr>
          <w:rFonts w:asciiTheme="minorHAnsi" w:hAnsiTheme="minorHAnsi" w:cstheme="minorHAnsi"/>
          <w:b/>
          <w:i/>
          <w:sz w:val="22"/>
          <w:szCs w:val="22"/>
        </w:rPr>
        <w:t>5</w:t>
      </w:r>
      <w:r w:rsidR="007F007F" w:rsidRPr="00AF4716">
        <w:rPr>
          <w:rFonts w:asciiTheme="minorHAnsi" w:hAnsiTheme="minorHAnsi" w:cstheme="minorHAnsi"/>
          <w:b/>
          <w:i/>
          <w:sz w:val="22"/>
          <w:szCs w:val="22"/>
        </w:rPr>
        <w:t xml:space="preserve"> </w:t>
      </w:r>
      <w:r w:rsidRPr="00AF4716">
        <w:rPr>
          <w:rFonts w:asciiTheme="minorHAnsi" w:hAnsiTheme="minorHAnsi" w:cstheme="minorHAnsi"/>
          <w:b/>
          <w:i/>
          <w:sz w:val="22"/>
          <w:szCs w:val="22"/>
        </w:rPr>
        <w:t xml:space="preserve">Kwaliteitszorg- en borging </w:t>
      </w:r>
    </w:p>
    <w:p w14:paraId="03746EEE" w14:textId="5112F998" w:rsidR="00A278A8" w:rsidRPr="00AF4716" w:rsidRDefault="00A278A8" w:rsidP="00F93697">
      <w:pPr>
        <w:rPr>
          <w:rFonts w:asciiTheme="minorHAnsi" w:hAnsiTheme="minorHAnsi" w:cstheme="minorBidi"/>
          <w:sz w:val="22"/>
          <w:szCs w:val="22"/>
        </w:rPr>
      </w:pPr>
      <w:r w:rsidRPr="2B5C5A77">
        <w:rPr>
          <w:rFonts w:asciiTheme="minorHAnsi" w:hAnsiTheme="minorHAnsi" w:cstheme="minorBidi"/>
          <w:sz w:val="22"/>
          <w:szCs w:val="22"/>
        </w:rPr>
        <w:t xml:space="preserve">Inschrijver </w:t>
      </w:r>
      <w:r w:rsidR="00503C37" w:rsidRPr="2B5C5A77">
        <w:rPr>
          <w:rFonts w:asciiTheme="minorHAnsi" w:hAnsiTheme="minorHAnsi" w:cstheme="minorBidi"/>
          <w:sz w:val="22"/>
          <w:szCs w:val="22"/>
        </w:rPr>
        <w:t xml:space="preserve">dient </w:t>
      </w:r>
      <w:r w:rsidRPr="2B5C5A77">
        <w:rPr>
          <w:rFonts w:asciiTheme="minorHAnsi" w:hAnsiTheme="minorHAnsi" w:cstheme="minorBidi"/>
          <w:sz w:val="22"/>
          <w:szCs w:val="22"/>
        </w:rPr>
        <w:t xml:space="preserve">in het bezit </w:t>
      </w:r>
      <w:r w:rsidR="00503C37" w:rsidRPr="2B5C5A77">
        <w:rPr>
          <w:rFonts w:asciiTheme="minorHAnsi" w:hAnsiTheme="minorHAnsi" w:cstheme="minorBidi"/>
          <w:sz w:val="22"/>
          <w:szCs w:val="22"/>
        </w:rPr>
        <w:t xml:space="preserve">te </w:t>
      </w:r>
      <w:r w:rsidRPr="2B5C5A77">
        <w:rPr>
          <w:rFonts w:asciiTheme="minorHAnsi" w:hAnsiTheme="minorHAnsi" w:cstheme="minorBidi"/>
          <w:sz w:val="22"/>
          <w:szCs w:val="22"/>
        </w:rPr>
        <w:t xml:space="preserve">zijn van een kwaliteitssysteemcertificaat op basis van de norm NEN-EN-ISO 9001:2008 'Kwaliteitsmanagementsystemen - Eisen', of een daaraan gelijkwaardig systeem of </w:t>
      </w:r>
      <w:r w:rsidRPr="2B5C5A77">
        <w:rPr>
          <w:rFonts w:asciiTheme="minorHAnsi" w:hAnsiTheme="minorHAnsi" w:cstheme="minorBidi"/>
          <w:sz w:val="22"/>
          <w:szCs w:val="22"/>
        </w:rPr>
        <w:lastRenderedPageBreak/>
        <w:t>een eigen kwaliteitssysteem waarbij er sprake is van gelijkwaardige maatregelen, welke betrekking heeft op de aard van de opdracht, en deze na voorlopige gunning kunnen overleggen</w:t>
      </w:r>
      <w:r w:rsidR="13436A7D" w:rsidRPr="2B5C5A77">
        <w:rPr>
          <w:rFonts w:asciiTheme="minorHAnsi" w:hAnsiTheme="minorHAnsi" w:cstheme="minorBidi"/>
          <w:sz w:val="22"/>
          <w:szCs w:val="22"/>
        </w:rPr>
        <w:t>.</w:t>
      </w:r>
    </w:p>
    <w:p w14:paraId="24D0548A" w14:textId="77777777" w:rsidR="00A278A8" w:rsidRPr="00AF4716" w:rsidRDefault="00A278A8" w:rsidP="00F93697">
      <w:pPr>
        <w:numPr>
          <w:ilvl w:val="0"/>
          <w:numId w:val="11"/>
        </w:numPr>
        <w:rPr>
          <w:rFonts w:asciiTheme="minorHAnsi" w:eastAsia="MS Mincho" w:hAnsiTheme="minorHAnsi" w:cstheme="minorHAnsi"/>
          <w:sz w:val="22"/>
          <w:szCs w:val="22"/>
        </w:rPr>
      </w:pPr>
      <w:r w:rsidRPr="00AF4716">
        <w:rPr>
          <w:rFonts w:asciiTheme="minorHAnsi" w:hAnsiTheme="minorHAnsi" w:cstheme="minorHAnsi"/>
          <w:sz w:val="22"/>
          <w:szCs w:val="22"/>
        </w:rPr>
        <w:t>Het certificaat</w:t>
      </w:r>
      <w:r w:rsidRPr="00AF4716">
        <w:rPr>
          <w:rFonts w:asciiTheme="minorHAnsi" w:eastAsia="MS Mincho" w:hAnsiTheme="minorHAnsi" w:cstheme="minorHAnsi"/>
          <w:sz w:val="22"/>
          <w:szCs w:val="22"/>
        </w:rPr>
        <w:t xml:space="preserve"> </w:t>
      </w:r>
      <w:r w:rsidRPr="00AF4716">
        <w:rPr>
          <w:rFonts w:asciiTheme="minorHAnsi" w:hAnsiTheme="minorHAnsi" w:cstheme="minorHAnsi"/>
          <w:sz w:val="22"/>
          <w:szCs w:val="22"/>
        </w:rPr>
        <w:t>moet zijn afgegeven door een daartoe bevoegde certificeringinstantie.</w:t>
      </w:r>
    </w:p>
    <w:p w14:paraId="6747EED3" w14:textId="77777777" w:rsidR="00A278A8" w:rsidRPr="00AF4716" w:rsidRDefault="00A278A8" w:rsidP="00F93697">
      <w:pPr>
        <w:ind w:left="360"/>
        <w:rPr>
          <w:rFonts w:asciiTheme="minorHAnsi" w:eastAsia="MS Mincho" w:hAnsiTheme="minorHAnsi" w:cstheme="minorHAnsi"/>
          <w:sz w:val="22"/>
          <w:szCs w:val="22"/>
        </w:rPr>
      </w:pPr>
      <w:r w:rsidRPr="00AF4716">
        <w:rPr>
          <w:rFonts w:asciiTheme="minorHAnsi" w:hAnsiTheme="minorHAnsi" w:cstheme="minorHAnsi"/>
          <w:sz w:val="22"/>
          <w:szCs w:val="22"/>
        </w:rPr>
        <w:t xml:space="preserve">Om in aanmerking te kunnen komen voor de opdracht moet de </w:t>
      </w:r>
      <w:r w:rsidRPr="00AF4716">
        <w:rPr>
          <w:rStyle w:val="PlattetekstChar"/>
          <w:rFonts w:asciiTheme="minorHAnsi" w:hAnsiTheme="minorHAnsi" w:cstheme="minorHAnsi"/>
          <w:sz w:val="22"/>
          <w:szCs w:val="22"/>
        </w:rPr>
        <w:t>Inschrijver</w:t>
      </w:r>
      <w:r w:rsidRPr="00AF4716">
        <w:rPr>
          <w:rFonts w:asciiTheme="minorHAnsi" w:hAnsiTheme="minorHAnsi" w:cstheme="minorHAns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4DA1F370" w14:textId="77777777" w:rsidR="00A278A8" w:rsidRPr="00AF4716" w:rsidRDefault="00A278A8" w:rsidP="00F93697">
      <w:pPr>
        <w:numPr>
          <w:ilvl w:val="0"/>
          <w:numId w:val="11"/>
        </w:numPr>
        <w:rPr>
          <w:rFonts w:asciiTheme="minorHAnsi" w:hAnsiTheme="minorHAnsi" w:cstheme="minorHAnsi"/>
          <w:sz w:val="22"/>
          <w:szCs w:val="22"/>
        </w:rPr>
      </w:pPr>
      <w:r w:rsidRPr="00AF4716">
        <w:rPr>
          <w:rFonts w:asciiTheme="minorHAnsi" w:hAnsiTheme="minorHAnsi" w:cstheme="minorHAns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5904E0E9" w14:textId="77777777" w:rsidR="00A278A8" w:rsidRPr="00AF4716" w:rsidRDefault="00A278A8" w:rsidP="00F93697">
      <w:pPr>
        <w:rPr>
          <w:rFonts w:asciiTheme="minorHAnsi" w:hAnsiTheme="minorHAnsi" w:cstheme="minorHAnsi"/>
          <w:sz w:val="22"/>
          <w:szCs w:val="22"/>
        </w:rPr>
      </w:pPr>
    </w:p>
    <w:p w14:paraId="2B352097" w14:textId="77777777" w:rsidR="00A278A8" w:rsidRPr="00AF4716" w:rsidRDefault="00A278A8" w:rsidP="00F93697">
      <w:pPr>
        <w:rPr>
          <w:rFonts w:asciiTheme="minorHAnsi" w:hAnsiTheme="minorHAnsi" w:cstheme="minorHAnsi"/>
          <w:sz w:val="22"/>
          <w:szCs w:val="22"/>
        </w:rPr>
      </w:pPr>
      <w:r w:rsidRPr="00AF4716">
        <w:rPr>
          <w:rFonts w:asciiTheme="minorHAnsi" w:hAnsiTheme="minorHAnsi" w:cstheme="minorHAnsi"/>
          <w:sz w:val="22"/>
          <w:szCs w:val="22"/>
        </w:rPr>
        <w:t xml:space="preserve">Door akkoord verklaren van Deel IV van het UEA geeft Inschrijver aan hieraan te voldoen. </w:t>
      </w:r>
    </w:p>
    <w:p w14:paraId="30300172" w14:textId="3A4D74B4" w:rsidR="00A278A8" w:rsidRPr="00AF4716" w:rsidRDefault="00A278A8" w:rsidP="00F93697">
      <w:pPr>
        <w:rPr>
          <w:rFonts w:asciiTheme="minorHAnsi" w:hAnsiTheme="minorHAnsi" w:cstheme="minorHAnsi"/>
          <w:sz w:val="22"/>
          <w:szCs w:val="22"/>
        </w:rPr>
      </w:pPr>
      <w:r w:rsidRPr="00AF4716">
        <w:rPr>
          <w:rFonts w:asciiTheme="minorHAnsi" w:hAnsiTheme="minorHAnsi" w:cstheme="minorHAnsi"/>
          <w:b/>
          <w:sz w:val="22"/>
          <w:szCs w:val="22"/>
        </w:rPr>
        <w:t xml:space="preserve">Na </w:t>
      </w:r>
      <w:r w:rsidR="00503C37" w:rsidRPr="00AF4716">
        <w:rPr>
          <w:rFonts w:asciiTheme="minorHAnsi" w:hAnsiTheme="minorHAnsi" w:cstheme="minorHAnsi"/>
          <w:b/>
          <w:sz w:val="22"/>
          <w:szCs w:val="22"/>
        </w:rPr>
        <w:t xml:space="preserve">voorgenomen </w:t>
      </w:r>
      <w:r w:rsidRPr="00AF4716">
        <w:rPr>
          <w:rFonts w:asciiTheme="minorHAnsi" w:hAnsiTheme="minorHAnsi" w:cstheme="minorHAnsi"/>
          <w:b/>
          <w:sz w:val="22"/>
          <w:szCs w:val="22"/>
        </w:rPr>
        <w:t>gunning</w:t>
      </w:r>
      <w:r w:rsidRPr="00AF4716">
        <w:rPr>
          <w:rFonts w:asciiTheme="minorHAnsi" w:hAnsiTheme="minorHAnsi" w:cstheme="minorHAnsi"/>
          <w:sz w:val="22"/>
          <w:szCs w:val="22"/>
        </w:rPr>
        <w:t xml:space="preserve"> dient Inschrijver</w:t>
      </w:r>
      <w:r w:rsidR="00D853FF">
        <w:rPr>
          <w:rFonts w:asciiTheme="minorHAnsi" w:hAnsiTheme="minorHAnsi" w:cstheme="minorHAnsi"/>
          <w:sz w:val="22"/>
          <w:szCs w:val="22"/>
        </w:rPr>
        <w:t>, indien inschrijver opteert voor a),</w:t>
      </w:r>
      <w:r w:rsidRPr="00AF4716">
        <w:rPr>
          <w:rFonts w:asciiTheme="minorHAnsi" w:hAnsiTheme="minorHAnsi" w:cstheme="minorHAnsi"/>
          <w:sz w:val="22"/>
          <w:szCs w:val="22"/>
        </w:rPr>
        <w:t xml:space="preserve"> een kopie van het desbetreffende certificaat (bewijsstukken) te overleggen.</w:t>
      </w:r>
    </w:p>
    <w:p w14:paraId="3CB43BEB" w14:textId="4F47AED9" w:rsidR="00F60D1E" w:rsidRPr="00AF4716" w:rsidRDefault="003634B2" w:rsidP="003C7818">
      <w:pPr>
        <w:pStyle w:val="Kop3"/>
        <w:numPr>
          <w:ilvl w:val="2"/>
          <w:numId w:val="0"/>
        </w:numPr>
        <w:spacing w:before="360" w:line="240" w:lineRule="auto"/>
        <w:ind w:left="993" w:hanging="993"/>
        <w:rPr>
          <w:rFonts w:asciiTheme="minorHAnsi" w:eastAsia="MS Mincho" w:hAnsiTheme="minorHAnsi" w:cstheme="minorBidi"/>
          <w:i w:val="0"/>
          <w:sz w:val="22"/>
          <w:szCs w:val="22"/>
        </w:rPr>
      </w:pPr>
      <w:bookmarkStart w:id="135" w:name="_Toc141424666"/>
      <w:r w:rsidRPr="2B5C5A77">
        <w:rPr>
          <w:rFonts w:asciiTheme="minorHAnsi" w:eastAsia="MS Mincho" w:hAnsiTheme="minorHAnsi" w:cstheme="minorBidi"/>
          <w:i w:val="0"/>
          <w:sz w:val="22"/>
          <w:szCs w:val="22"/>
        </w:rPr>
        <w:t>3</w:t>
      </w:r>
      <w:r w:rsidR="009F6877" w:rsidRPr="2B5C5A77">
        <w:rPr>
          <w:rFonts w:asciiTheme="minorHAnsi" w:eastAsia="MS Mincho" w:hAnsiTheme="minorHAnsi" w:cstheme="minorBidi"/>
          <w:i w:val="0"/>
          <w:sz w:val="22"/>
          <w:szCs w:val="22"/>
        </w:rPr>
        <w:t>.</w:t>
      </w:r>
      <w:r w:rsidR="00D87064">
        <w:rPr>
          <w:rFonts w:asciiTheme="minorHAnsi" w:eastAsia="MS Mincho" w:hAnsiTheme="minorHAnsi" w:cstheme="minorBidi"/>
          <w:i w:val="0"/>
          <w:sz w:val="22"/>
          <w:szCs w:val="22"/>
        </w:rPr>
        <w:t>2</w:t>
      </w:r>
      <w:r w:rsidRPr="2B5C5A77">
        <w:rPr>
          <w:rFonts w:asciiTheme="minorHAnsi" w:eastAsia="MS Mincho" w:hAnsiTheme="minorHAnsi" w:cstheme="minorBidi"/>
          <w:i w:val="0"/>
          <w:sz w:val="22"/>
          <w:szCs w:val="22"/>
        </w:rPr>
        <w:t>.</w:t>
      </w:r>
      <w:r w:rsidR="004653CD" w:rsidRPr="2B5C5A77">
        <w:rPr>
          <w:rFonts w:asciiTheme="minorHAnsi" w:eastAsia="MS Mincho" w:hAnsiTheme="minorHAnsi" w:cstheme="minorBidi"/>
          <w:i w:val="0"/>
          <w:sz w:val="22"/>
          <w:szCs w:val="22"/>
        </w:rPr>
        <w:t>3.</w:t>
      </w:r>
      <w:r w:rsidR="009F6877" w:rsidRPr="2B5C5A77">
        <w:rPr>
          <w:rFonts w:asciiTheme="minorHAnsi" w:eastAsia="MS Mincho" w:hAnsiTheme="minorHAnsi" w:cstheme="minorBidi"/>
          <w:i w:val="0"/>
          <w:sz w:val="22"/>
          <w:szCs w:val="22"/>
        </w:rPr>
        <w:t>4</w:t>
      </w:r>
      <w:r w:rsidR="00F60D1E">
        <w:rPr>
          <w:rFonts w:eastAsia="MS Mincho"/>
        </w:rPr>
        <w:tab/>
      </w:r>
      <w:r w:rsidR="55C64B74" w:rsidRPr="2B5C5A77">
        <w:rPr>
          <w:rFonts w:asciiTheme="minorHAnsi" w:eastAsia="MS Mincho" w:hAnsiTheme="minorHAnsi" w:cstheme="minorBidi"/>
          <w:i w:val="0"/>
          <w:sz w:val="22"/>
          <w:szCs w:val="22"/>
        </w:rPr>
        <w:t xml:space="preserve"> </w:t>
      </w:r>
      <w:r w:rsidR="003A70AA">
        <w:rPr>
          <w:rFonts w:asciiTheme="minorHAnsi" w:eastAsia="MS Mincho" w:hAnsiTheme="minorHAnsi" w:cstheme="minorBidi"/>
          <w:i w:val="0"/>
          <w:sz w:val="22"/>
          <w:szCs w:val="22"/>
        </w:rPr>
        <w:t>Ervaring en omzet</w:t>
      </w:r>
      <w:bookmarkEnd w:id="135"/>
      <w:r w:rsidR="009F6877" w:rsidRPr="2B5C5A77">
        <w:rPr>
          <w:rFonts w:asciiTheme="minorHAnsi" w:eastAsia="MS Mincho" w:hAnsiTheme="minorHAnsi" w:cstheme="minorBidi"/>
          <w:i w:val="0"/>
          <w:sz w:val="22"/>
          <w:szCs w:val="22"/>
        </w:rPr>
        <w:t xml:space="preserve"> </w:t>
      </w:r>
    </w:p>
    <w:p w14:paraId="55DD5052" w14:textId="2AC01676" w:rsidR="00531DAA" w:rsidRPr="00AF4716" w:rsidRDefault="00531DAA" w:rsidP="00F93697">
      <w:pPr>
        <w:pStyle w:val="Plattetekst"/>
        <w:numPr>
          <w:ilvl w:val="0"/>
          <w:numId w:val="24"/>
        </w:numPr>
        <w:spacing w:line="240" w:lineRule="auto"/>
        <w:rPr>
          <w:rFonts w:asciiTheme="minorHAnsi" w:hAnsiTheme="minorHAnsi" w:cstheme="minorBidi"/>
          <w:sz w:val="22"/>
          <w:szCs w:val="22"/>
        </w:rPr>
      </w:pPr>
      <w:r w:rsidRPr="2B5C5A77">
        <w:rPr>
          <w:rFonts w:asciiTheme="minorHAnsi" w:hAnsiTheme="minorHAnsi" w:cstheme="minorBidi"/>
          <w:sz w:val="22"/>
          <w:szCs w:val="22"/>
        </w:rPr>
        <w:t xml:space="preserve">U heeft minimaal </w:t>
      </w:r>
      <w:r w:rsidR="000A4C67">
        <w:rPr>
          <w:rFonts w:asciiTheme="minorHAnsi" w:hAnsiTheme="minorHAnsi" w:cstheme="minorBidi"/>
          <w:sz w:val="22"/>
          <w:szCs w:val="22"/>
        </w:rPr>
        <w:t>vijf</w:t>
      </w:r>
      <w:r w:rsidR="40F93F85" w:rsidRPr="2B5C5A77">
        <w:rPr>
          <w:rFonts w:asciiTheme="minorHAnsi" w:hAnsiTheme="minorHAnsi" w:cstheme="minorBidi"/>
          <w:sz w:val="22"/>
          <w:szCs w:val="22"/>
        </w:rPr>
        <w:t>,</w:t>
      </w:r>
      <w:r w:rsidR="1402B778" w:rsidRPr="2B5C5A77">
        <w:rPr>
          <w:rFonts w:asciiTheme="minorHAnsi" w:hAnsiTheme="minorHAnsi" w:cstheme="minorBidi"/>
          <w:sz w:val="22"/>
          <w:szCs w:val="22"/>
        </w:rPr>
        <w:t xml:space="preserve"> </w:t>
      </w:r>
      <w:r w:rsidRPr="2B5C5A77">
        <w:rPr>
          <w:rFonts w:asciiTheme="minorHAnsi" w:hAnsiTheme="minorHAnsi" w:cstheme="minorBidi"/>
          <w:sz w:val="22"/>
          <w:szCs w:val="22"/>
        </w:rPr>
        <w:t>door uw bedrijf gerealisee</w:t>
      </w:r>
      <w:r w:rsidR="00B446B0" w:rsidRPr="2B5C5A77">
        <w:rPr>
          <w:rFonts w:asciiTheme="minorHAnsi" w:hAnsiTheme="minorHAnsi" w:cstheme="minorBidi"/>
          <w:sz w:val="22"/>
          <w:szCs w:val="22"/>
        </w:rPr>
        <w:t>rde of in uitvoering zijnde</w:t>
      </w:r>
      <w:r w:rsidR="053675B3" w:rsidRPr="2B5C5A77">
        <w:rPr>
          <w:rFonts w:asciiTheme="minorHAnsi" w:hAnsiTheme="minorHAnsi" w:cstheme="minorBidi"/>
          <w:sz w:val="22"/>
          <w:szCs w:val="22"/>
        </w:rPr>
        <w:t>,</w:t>
      </w:r>
      <w:r w:rsidR="00B446B0" w:rsidRPr="2B5C5A77">
        <w:rPr>
          <w:rFonts w:asciiTheme="minorHAnsi" w:hAnsiTheme="minorHAnsi" w:cstheme="minorBidi"/>
          <w:sz w:val="22"/>
          <w:szCs w:val="22"/>
        </w:rPr>
        <w:t xml:space="preserve"> facilitaire projecten </w:t>
      </w:r>
      <w:r w:rsidRPr="2B5C5A77">
        <w:rPr>
          <w:rFonts w:asciiTheme="minorHAnsi" w:hAnsiTheme="minorHAnsi" w:cstheme="minorBidi"/>
          <w:sz w:val="22"/>
          <w:szCs w:val="22"/>
        </w:rPr>
        <w:t xml:space="preserve">van uiteenlopende aard </w:t>
      </w:r>
      <w:r w:rsidR="7223BEED" w:rsidRPr="2B5C5A77">
        <w:rPr>
          <w:rFonts w:asciiTheme="minorHAnsi" w:hAnsiTheme="minorHAnsi" w:cstheme="minorBidi"/>
          <w:sz w:val="22"/>
          <w:szCs w:val="22"/>
        </w:rPr>
        <w:t>in portefeuille,</w:t>
      </w:r>
      <w:r w:rsidR="69D7CE7F" w:rsidRPr="2B5C5A77">
        <w:rPr>
          <w:rFonts w:asciiTheme="minorHAnsi" w:hAnsiTheme="minorHAnsi" w:cstheme="minorBidi"/>
          <w:sz w:val="22"/>
          <w:szCs w:val="22"/>
        </w:rPr>
        <w:t xml:space="preserve"> </w:t>
      </w:r>
      <w:r w:rsidRPr="2B5C5A77">
        <w:rPr>
          <w:rFonts w:asciiTheme="minorHAnsi" w:hAnsiTheme="minorHAnsi" w:cstheme="minorBidi"/>
          <w:sz w:val="22"/>
          <w:szCs w:val="22"/>
        </w:rPr>
        <w:t xml:space="preserve">waarvan minimaal </w:t>
      </w:r>
      <w:r w:rsidR="57D48621" w:rsidRPr="2B5C5A77">
        <w:rPr>
          <w:rFonts w:asciiTheme="minorHAnsi" w:hAnsiTheme="minorHAnsi" w:cstheme="minorBidi"/>
          <w:sz w:val="22"/>
          <w:szCs w:val="22"/>
        </w:rPr>
        <w:t>één</w:t>
      </w:r>
      <w:r w:rsidR="69D7CE7F" w:rsidRPr="2B5C5A77">
        <w:rPr>
          <w:rFonts w:asciiTheme="minorHAnsi" w:hAnsiTheme="minorHAnsi" w:cstheme="minorBidi"/>
          <w:sz w:val="22"/>
          <w:szCs w:val="22"/>
        </w:rPr>
        <w:t xml:space="preserve"> </w:t>
      </w:r>
      <w:r w:rsidR="2E02FC5B" w:rsidRPr="2B5C5A77">
        <w:rPr>
          <w:rFonts w:asciiTheme="minorHAnsi" w:hAnsiTheme="minorHAnsi" w:cstheme="minorBidi"/>
          <w:sz w:val="22"/>
          <w:szCs w:val="22"/>
        </w:rPr>
        <w:t xml:space="preserve">langdurig project </w:t>
      </w:r>
      <w:r w:rsidR="00973B90">
        <w:rPr>
          <w:rFonts w:asciiTheme="minorHAnsi" w:hAnsiTheme="minorHAnsi" w:cstheme="minorBidi"/>
          <w:sz w:val="22"/>
          <w:szCs w:val="22"/>
        </w:rPr>
        <w:t>uitgevoerd door dezelfde medewerker</w:t>
      </w:r>
      <w:r w:rsidR="2E02FC5B" w:rsidRPr="2B5C5A77">
        <w:rPr>
          <w:rFonts w:asciiTheme="minorHAnsi" w:hAnsiTheme="minorHAnsi" w:cstheme="minorBidi"/>
          <w:sz w:val="22"/>
          <w:szCs w:val="22"/>
        </w:rPr>
        <w:t xml:space="preserve"> (&gt;</w:t>
      </w:r>
      <w:r w:rsidR="004A0961">
        <w:rPr>
          <w:rFonts w:asciiTheme="minorHAnsi" w:hAnsiTheme="minorHAnsi" w:cstheme="minorBidi"/>
          <w:sz w:val="22"/>
          <w:szCs w:val="22"/>
        </w:rPr>
        <w:t>1</w:t>
      </w:r>
      <w:r w:rsidR="2E02FC5B" w:rsidRPr="2B5C5A77">
        <w:rPr>
          <w:rFonts w:asciiTheme="minorHAnsi" w:hAnsiTheme="minorHAnsi" w:cstheme="minorBidi"/>
          <w:sz w:val="22"/>
          <w:szCs w:val="22"/>
        </w:rPr>
        <w:t xml:space="preserve"> jaar) en m</w:t>
      </w:r>
      <w:r w:rsidR="36A2C698" w:rsidRPr="2B5C5A77">
        <w:rPr>
          <w:rFonts w:asciiTheme="minorHAnsi" w:hAnsiTheme="minorHAnsi" w:cstheme="minorBidi"/>
          <w:sz w:val="22"/>
          <w:szCs w:val="22"/>
        </w:rPr>
        <w:t xml:space="preserve">inimaal </w:t>
      </w:r>
      <w:r w:rsidRPr="2B5C5A77">
        <w:rPr>
          <w:rFonts w:asciiTheme="minorHAnsi" w:hAnsiTheme="minorHAnsi" w:cstheme="minorBidi"/>
          <w:sz w:val="22"/>
          <w:szCs w:val="22"/>
        </w:rPr>
        <w:t xml:space="preserve">twee in maatschappelijk vastgoed </w:t>
      </w:r>
      <w:r w:rsidR="00DA3E14" w:rsidRPr="2B5C5A77">
        <w:rPr>
          <w:rFonts w:asciiTheme="minorHAnsi" w:hAnsiTheme="minorHAnsi" w:cstheme="minorBidi"/>
          <w:sz w:val="22"/>
          <w:szCs w:val="22"/>
        </w:rPr>
        <w:t xml:space="preserve">met </w:t>
      </w:r>
      <w:r w:rsidRPr="2B5C5A77">
        <w:rPr>
          <w:rFonts w:asciiTheme="minorHAnsi" w:hAnsiTheme="minorHAnsi" w:cstheme="minorBidi"/>
          <w:sz w:val="22"/>
          <w:szCs w:val="22"/>
        </w:rPr>
        <w:t xml:space="preserve">diverse functies </w:t>
      </w:r>
      <w:r w:rsidR="00AC51CF" w:rsidRPr="2B5C5A77">
        <w:rPr>
          <w:rFonts w:asciiTheme="minorHAnsi" w:hAnsiTheme="minorHAnsi" w:cstheme="minorBidi"/>
          <w:sz w:val="22"/>
          <w:szCs w:val="22"/>
        </w:rPr>
        <w:t xml:space="preserve">zoals lab, kantoor, onderwijszalen </w:t>
      </w:r>
      <w:r w:rsidRPr="2B5C5A77">
        <w:rPr>
          <w:rFonts w:asciiTheme="minorHAnsi" w:hAnsiTheme="minorHAnsi" w:cstheme="minorBidi"/>
          <w:sz w:val="22"/>
          <w:szCs w:val="22"/>
        </w:rPr>
        <w:t>met een doorlopende bedrijfsfunctie</w:t>
      </w:r>
      <w:r w:rsidR="697BB2E7" w:rsidRPr="2B5C5A77">
        <w:rPr>
          <w:rFonts w:asciiTheme="minorHAnsi" w:hAnsiTheme="minorHAnsi" w:cstheme="minorBidi"/>
          <w:sz w:val="22"/>
          <w:szCs w:val="22"/>
        </w:rPr>
        <w:t>,</w:t>
      </w:r>
      <w:r w:rsidRPr="2B5C5A77">
        <w:rPr>
          <w:rFonts w:asciiTheme="minorHAnsi" w:hAnsiTheme="minorHAnsi" w:cstheme="minorBidi"/>
          <w:sz w:val="22"/>
          <w:szCs w:val="22"/>
        </w:rPr>
        <w:t xml:space="preserve"> over de afgelopen twee jaar</w:t>
      </w:r>
      <w:r w:rsidR="009B1727" w:rsidRPr="2B5C5A77">
        <w:rPr>
          <w:rFonts w:asciiTheme="minorHAnsi" w:hAnsiTheme="minorHAnsi" w:cstheme="minorBidi"/>
          <w:sz w:val="22"/>
          <w:szCs w:val="22"/>
        </w:rPr>
        <w:t>;</w:t>
      </w:r>
      <w:r w:rsidRPr="2B5C5A77">
        <w:rPr>
          <w:rFonts w:asciiTheme="minorHAnsi" w:hAnsiTheme="minorHAnsi" w:cstheme="minorBidi"/>
          <w:sz w:val="22"/>
          <w:szCs w:val="22"/>
        </w:rPr>
        <w:t xml:space="preserve"> </w:t>
      </w:r>
    </w:p>
    <w:p w14:paraId="05610FD0" w14:textId="69A74A88" w:rsidR="00A10755" w:rsidRDefault="00531DAA" w:rsidP="00F93697">
      <w:pPr>
        <w:pStyle w:val="Plattetekst"/>
        <w:numPr>
          <w:ilvl w:val="0"/>
          <w:numId w:val="24"/>
        </w:numPr>
        <w:spacing w:line="240" w:lineRule="auto"/>
        <w:rPr>
          <w:rFonts w:asciiTheme="minorHAnsi" w:hAnsiTheme="minorHAnsi" w:cstheme="minorHAnsi"/>
          <w:sz w:val="22"/>
          <w:szCs w:val="22"/>
        </w:rPr>
      </w:pPr>
      <w:r w:rsidRPr="00AF4716">
        <w:rPr>
          <w:rFonts w:asciiTheme="minorHAnsi" w:hAnsiTheme="minorHAnsi" w:cstheme="minorHAnsi"/>
          <w:sz w:val="22"/>
          <w:szCs w:val="22"/>
        </w:rPr>
        <w:t>Minimaal 75% van uw omzet (of van de betreffende bedrijfsunit) gerelateerd aan de gevraagde functie</w:t>
      </w:r>
      <w:r w:rsidR="00B446B0" w:rsidRPr="00AF4716">
        <w:rPr>
          <w:rFonts w:asciiTheme="minorHAnsi" w:hAnsiTheme="minorHAnsi" w:cstheme="minorHAnsi"/>
          <w:sz w:val="22"/>
          <w:szCs w:val="22"/>
        </w:rPr>
        <w:t xml:space="preserve">s dient voort te komen uit facilitair management en/of facilitair </w:t>
      </w:r>
      <w:r w:rsidRPr="00AF4716">
        <w:rPr>
          <w:rFonts w:asciiTheme="minorHAnsi" w:hAnsiTheme="minorHAnsi" w:cstheme="minorHAnsi"/>
          <w:sz w:val="22"/>
          <w:szCs w:val="22"/>
        </w:rPr>
        <w:t>projectmanagement</w:t>
      </w:r>
      <w:r w:rsidR="009B1727" w:rsidRPr="00AF4716">
        <w:rPr>
          <w:rFonts w:asciiTheme="minorHAnsi" w:hAnsiTheme="minorHAnsi" w:cstheme="minorHAnsi"/>
          <w:sz w:val="22"/>
          <w:szCs w:val="22"/>
        </w:rPr>
        <w:t>;</w:t>
      </w:r>
      <w:r w:rsidRPr="00AF4716">
        <w:rPr>
          <w:rFonts w:asciiTheme="minorHAnsi" w:hAnsiTheme="minorHAnsi" w:cstheme="minorHAnsi"/>
          <w:sz w:val="22"/>
          <w:szCs w:val="22"/>
        </w:rPr>
        <w:t xml:space="preserve"> </w:t>
      </w:r>
    </w:p>
    <w:p w14:paraId="317F88CB" w14:textId="1762C088" w:rsidR="00673398" w:rsidRPr="00AF4716" w:rsidRDefault="00531DAA" w:rsidP="00F93697">
      <w:pPr>
        <w:pStyle w:val="Plattetekst"/>
        <w:numPr>
          <w:ilvl w:val="0"/>
          <w:numId w:val="24"/>
        </w:numPr>
        <w:spacing w:line="240" w:lineRule="auto"/>
        <w:rPr>
          <w:rFonts w:asciiTheme="minorHAnsi" w:hAnsiTheme="minorHAnsi" w:cstheme="minorHAnsi"/>
          <w:sz w:val="22"/>
          <w:szCs w:val="22"/>
        </w:rPr>
      </w:pPr>
      <w:r w:rsidRPr="00AF4716">
        <w:rPr>
          <w:rFonts w:asciiTheme="minorHAnsi" w:hAnsiTheme="minorHAnsi" w:cstheme="minorHAnsi"/>
          <w:sz w:val="22"/>
          <w:szCs w:val="22"/>
        </w:rPr>
        <w:t xml:space="preserve">Minimaal 25% van </w:t>
      </w:r>
      <w:r w:rsidR="007F007F" w:rsidRPr="00AF4716">
        <w:rPr>
          <w:rFonts w:asciiTheme="minorHAnsi" w:hAnsiTheme="minorHAnsi" w:cstheme="minorHAnsi"/>
          <w:sz w:val="22"/>
          <w:szCs w:val="22"/>
        </w:rPr>
        <w:t xml:space="preserve">de totale breedte van de </w:t>
      </w:r>
      <w:r w:rsidRPr="00AF4716">
        <w:rPr>
          <w:rFonts w:asciiTheme="minorHAnsi" w:hAnsiTheme="minorHAnsi" w:cstheme="minorHAnsi"/>
          <w:sz w:val="22"/>
          <w:szCs w:val="22"/>
        </w:rPr>
        <w:t>gevraagde functies dient in vast</w:t>
      </w:r>
      <w:r w:rsidR="007F007F" w:rsidRPr="00AF4716">
        <w:rPr>
          <w:rFonts w:asciiTheme="minorHAnsi" w:hAnsiTheme="minorHAnsi" w:cstheme="minorHAnsi"/>
          <w:sz w:val="22"/>
          <w:szCs w:val="22"/>
        </w:rPr>
        <w:t>e</w:t>
      </w:r>
      <w:r w:rsidRPr="00AF4716">
        <w:rPr>
          <w:rFonts w:asciiTheme="minorHAnsi" w:hAnsiTheme="minorHAnsi" w:cstheme="minorHAnsi"/>
          <w:sz w:val="22"/>
          <w:szCs w:val="22"/>
        </w:rPr>
        <w:t xml:space="preserve"> dienst te zijn (maximaal 75% mag extern zijn).</w:t>
      </w:r>
    </w:p>
    <w:p w14:paraId="50324214" w14:textId="72C3D8CB" w:rsidR="00F173EF" w:rsidRPr="00AF4716" w:rsidRDefault="00F173EF" w:rsidP="00F173EF">
      <w:pPr>
        <w:widowControl w:val="0"/>
        <w:autoSpaceDE w:val="0"/>
        <w:autoSpaceDN w:val="0"/>
        <w:adjustRightInd w:val="0"/>
        <w:rPr>
          <w:rFonts w:asciiTheme="minorHAnsi" w:hAnsiTheme="minorHAnsi" w:cstheme="minorHAnsi"/>
          <w:sz w:val="22"/>
          <w:szCs w:val="22"/>
        </w:rPr>
      </w:pPr>
    </w:p>
    <w:p w14:paraId="5E60C719" w14:textId="621F1ED4" w:rsidR="00F93697" w:rsidRDefault="00F93697" w:rsidP="00F173EF">
      <w:pPr>
        <w:widowControl w:val="0"/>
        <w:autoSpaceDE w:val="0"/>
        <w:autoSpaceDN w:val="0"/>
        <w:adjustRightInd w:val="0"/>
        <w:rPr>
          <w:rFonts w:asciiTheme="minorHAnsi" w:hAnsiTheme="minorHAnsi" w:cstheme="minorHAnsi"/>
          <w:sz w:val="22"/>
          <w:szCs w:val="22"/>
        </w:rPr>
      </w:pPr>
    </w:p>
    <w:p w14:paraId="73806A04" w14:textId="131754FC" w:rsidR="00351D67" w:rsidRPr="007B3DCD" w:rsidRDefault="003A70AA" w:rsidP="007B3DCD">
      <w:pPr>
        <w:rPr>
          <w:rStyle w:val="Kop1Char"/>
          <w:rFonts w:asciiTheme="minorHAnsi" w:eastAsia="MS Mincho" w:hAnsiTheme="minorHAnsi" w:cstheme="minorHAnsi"/>
          <w:b w:val="0"/>
          <w:kern w:val="0"/>
          <w:szCs w:val="22"/>
        </w:rPr>
      </w:pPr>
      <w:r>
        <w:rPr>
          <w:rFonts w:asciiTheme="minorHAnsi" w:hAnsiTheme="minorHAnsi" w:cstheme="minorHAnsi"/>
          <w:sz w:val="22"/>
          <w:szCs w:val="22"/>
        </w:rPr>
        <w:br w:type="page"/>
      </w:r>
    </w:p>
    <w:p w14:paraId="53FA0760" w14:textId="074BFBD6" w:rsidR="00F51D61" w:rsidRPr="00F93697" w:rsidRDefault="006744FF" w:rsidP="003C7818">
      <w:pPr>
        <w:pStyle w:val="Kop10"/>
        <w:ind w:left="993" w:hanging="993"/>
        <w:rPr>
          <w:rFonts w:asciiTheme="minorHAnsi" w:eastAsia="MS Mincho" w:hAnsiTheme="minorHAnsi" w:cstheme="minorHAnsi"/>
        </w:rPr>
      </w:pPr>
      <w:bookmarkStart w:id="136" w:name="_Toc141424667"/>
      <w:r w:rsidRPr="00F93697">
        <w:rPr>
          <w:rFonts w:asciiTheme="minorHAnsi" w:eastAsia="MS Mincho" w:hAnsiTheme="minorHAnsi" w:cstheme="minorHAnsi"/>
        </w:rPr>
        <w:lastRenderedPageBreak/>
        <w:t>4</w:t>
      </w:r>
      <w:r w:rsidR="00F51D61" w:rsidRPr="00F93697">
        <w:rPr>
          <w:rFonts w:asciiTheme="minorHAnsi" w:eastAsia="MS Mincho" w:hAnsiTheme="minorHAnsi" w:cstheme="minorHAnsi"/>
        </w:rPr>
        <w:t>.</w:t>
      </w:r>
      <w:r w:rsidR="00F51D61" w:rsidRPr="00F93697">
        <w:rPr>
          <w:rFonts w:asciiTheme="minorHAnsi" w:eastAsia="MS Mincho" w:hAnsiTheme="minorHAnsi" w:cstheme="minorHAnsi"/>
        </w:rPr>
        <w:tab/>
        <w:t xml:space="preserve">Programma van </w:t>
      </w:r>
      <w:r w:rsidR="004E6C70" w:rsidRPr="00F93697">
        <w:rPr>
          <w:rFonts w:asciiTheme="minorHAnsi" w:eastAsia="MS Mincho" w:hAnsiTheme="minorHAnsi" w:cstheme="minorHAnsi"/>
        </w:rPr>
        <w:t>Eisen</w:t>
      </w:r>
      <w:bookmarkEnd w:id="136"/>
      <w:r w:rsidR="004E6C70" w:rsidRPr="00F93697">
        <w:rPr>
          <w:rFonts w:asciiTheme="minorHAnsi" w:eastAsia="MS Mincho" w:hAnsiTheme="minorHAnsi" w:cstheme="minorHAnsi"/>
        </w:rPr>
        <w:t xml:space="preserve"> </w:t>
      </w:r>
    </w:p>
    <w:p w14:paraId="608436A9" w14:textId="073D4BE7" w:rsidR="00A53679" w:rsidRPr="00CC44C7" w:rsidRDefault="00A53679" w:rsidP="00D30F34">
      <w:pPr>
        <w:pStyle w:val="Kop3"/>
        <w:numPr>
          <w:ilvl w:val="2"/>
          <w:numId w:val="0"/>
        </w:numPr>
        <w:spacing w:before="360" w:line="240" w:lineRule="auto"/>
        <w:ind w:left="992" w:hanging="992"/>
        <w:rPr>
          <w:rFonts w:ascii="Calibri" w:eastAsiaTheme="minorEastAsia" w:hAnsi="Calibri" w:cs="Calibri"/>
          <w:i w:val="0"/>
          <w:sz w:val="22"/>
          <w:szCs w:val="22"/>
        </w:rPr>
      </w:pPr>
      <w:bookmarkStart w:id="137" w:name="_Toc138103099"/>
      <w:bookmarkStart w:id="138" w:name="_Toc311453900"/>
      <w:bookmarkStart w:id="139" w:name="_Toc352858641"/>
      <w:bookmarkStart w:id="140" w:name="_Toc141424668"/>
      <w:r w:rsidRPr="00CC44C7">
        <w:rPr>
          <w:rFonts w:ascii="Calibri" w:eastAsiaTheme="minorEastAsia" w:hAnsi="Calibri" w:cs="Calibri"/>
          <w:i w:val="0"/>
          <w:sz w:val="22"/>
          <w:szCs w:val="22"/>
        </w:rPr>
        <w:t>4.1</w:t>
      </w:r>
      <w:r w:rsidR="0001702F">
        <w:tab/>
      </w:r>
      <w:r w:rsidR="0001702F" w:rsidRPr="4B4CF0EB">
        <w:rPr>
          <w:rFonts w:ascii="Calibri" w:eastAsiaTheme="minorEastAsia" w:hAnsi="Calibri" w:cs="Calibri"/>
          <w:i w:val="0"/>
          <w:sz w:val="22"/>
          <w:szCs w:val="22"/>
        </w:rPr>
        <w:t xml:space="preserve"> </w:t>
      </w:r>
      <w:r w:rsidR="0001702F" w:rsidRPr="008A645E">
        <w:rPr>
          <w:rFonts w:asciiTheme="minorHAnsi" w:eastAsia="MS Mincho" w:hAnsiTheme="minorHAnsi" w:cstheme="minorHAnsi"/>
          <w:i w:val="0"/>
          <w:sz w:val="22"/>
          <w:szCs w:val="22"/>
        </w:rPr>
        <w:t>Algemene</w:t>
      </w:r>
      <w:r w:rsidRPr="008A645E">
        <w:rPr>
          <w:rFonts w:asciiTheme="minorHAnsi" w:eastAsia="MS Mincho" w:hAnsiTheme="minorHAnsi" w:cstheme="minorHAnsi"/>
          <w:i w:val="0"/>
          <w:sz w:val="22"/>
          <w:szCs w:val="22"/>
        </w:rPr>
        <w:t xml:space="preserve"> eisen</w:t>
      </w:r>
      <w:bookmarkEnd w:id="137"/>
      <w:bookmarkEnd w:id="140"/>
    </w:p>
    <w:p w14:paraId="4B31ED2D" w14:textId="77777777" w:rsidR="00A53679" w:rsidRPr="00CC44C7" w:rsidRDefault="00A53679" w:rsidP="00D30F34">
      <w:pPr>
        <w:pStyle w:val="Lijstalinea"/>
        <w:numPr>
          <w:ilvl w:val="0"/>
          <w:numId w:val="29"/>
        </w:numPr>
        <w:rPr>
          <w:rFonts w:ascii="Calibri" w:eastAsiaTheme="minorEastAsia" w:hAnsi="Calibri" w:cs="Calibri"/>
          <w:sz w:val="22"/>
          <w:szCs w:val="22"/>
        </w:rPr>
      </w:pPr>
      <w:r w:rsidRPr="00CC44C7">
        <w:rPr>
          <w:rFonts w:ascii="Calibri" w:eastAsiaTheme="minorEastAsia" w:hAnsi="Calibri" w:cs="Calibri"/>
          <w:sz w:val="22"/>
          <w:szCs w:val="22"/>
        </w:rPr>
        <w:t>Opdrachtnemer bevestigt dat zij functionarissen kan leveren met de eigenschappen, conform de profielen die zijn toegevoegd in Bijlage 5.</w:t>
      </w:r>
    </w:p>
    <w:p w14:paraId="5564B3E2" w14:textId="77777777" w:rsidR="00A53679" w:rsidRPr="00CC44C7" w:rsidRDefault="00A53679" w:rsidP="00D30F34">
      <w:pPr>
        <w:pStyle w:val="Lijstalinea"/>
        <w:numPr>
          <w:ilvl w:val="0"/>
          <w:numId w:val="29"/>
        </w:numPr>
        <w:rPr>
          <w:rFonts w:ascii="Calibri" w:eastAsiaTheme="minorEastAsia" w:hAnsi="Calibri" w:cs="Calibri"/>
          <w:sz w:val="22"/>
          <w:szCs w:val="22"/>
        </w:rPr>
      </w:pPr>
      <w:r w:rsidRPr="00CC44C7">
        <w:rPr>
          <w:rFonts w:ascii="Calibri" w:eastAsiaTheme="minorEastAsia" w:hAnsi="Calibri" w:cs="Calibri"/>
          <w:sz w:val="22"/>
          <w:szCs w:val="22"/>
        </w:rPr>
        <w:t>Opdrachtnemer handelt bij uitvoering van deze Raamovereenkomst conform de (Europese) wetten, verordeningen, maatregelen en voorschriften die door de rijksoverheid, de provinciale en/of gemeentelijke overheid dan wel door andere daartoe aangewezen organen zoals Nederlandse normen en praktijkrichtlijnen (Nen-normen) zijn vastgesteld ten aanzien van de werkzaamheden waar dit Aanbestedingsdocument betrekking op heeft.</w:t>
      </w:r>
    </w:p>
    <w:p w14:paraId="1355CB75" w14:textId="492B6C80" w:rsidR="00A53679" w:rsidRPr="00CC44C7" w:rsidRDefault="00A53679" w:rsidP="00D30F34">
      <w:pPr>
        <w:pStyle w:val="Lijstalinea"/>
        <w:numPr>
          <w:ilvl w:val="0"/>
          <w:numId w:val="29"/>
        </w:numPr>
        <w:rPr>
          <w:rFonts w:ascii="Calibri" w:eastAsiaTheme="minorEastAsia" w:hAnsi="Calibri" w:cs="Calibri"/>
          <w:sz w:val="22"/>
          <w:szCs w:val="22"/>
        </w:rPr>
      </w:pPr>
      <w:r w:rsidRPr="00CC44C7">
        <w:rPr>
          <w:rFonts w:ascii="Calibri" w:eastAsiaTheme="minorEastAsia" w:hAnsi="Calibri" w:cs="Calibri"/>
          <w:sz w:val="22"/>
          <w:szCs w:val="22"/>
        </w:rPr>
        <w:t>De in te zetten functionarissen voeren de werkzaamheden uit op de VU</w:t>
      </w:r>
      <w:r w:rsidR="006A7F7F">
        <w:rPr>
          <w:rFonts w:ascii="Calibri" w:eastAsiaTheme="minorEastAsia" w:hAnsi="Calibri" w:cs="Calibri"/>
          <w:sz w:val="22"/>
          <w:szCs w:val="22"/>
        </w:rPr>
        <w:t xml:space="preserve"> </w:t>
      </w:r>
      <w:r w:rsidRPr="00CC44C7">
        <w:rPr>
          <w:rFonts w:ascii="Calibri" w:eastAsiaTheme="minorEastAsia" w:hAnsi="Calibri" w:cs="Calibri"/>
          <w:sz w:val="22"/>
          <w:szCs w:val="22"/>
        </w:rPr>
        <w:t>(hybride in overleg)</w:t>
      </w:r>
    </w:p>
    <w:p w14:paraId="5D6AFFA0" w14:textId="77777777" w:rsidR="00A53679" w:rsidRPr="00CC44C7" w:rsidRDefault="00A53679" w:rsidP="00D30F34">
      <w:pPr>
        <w:pStyle w:val="Lijstalinea"/>
        <w:numPr>
          <w:ilvl w:val="0"/>
          <w:numId w:val="29"/>
        </w:numPr>
        <w:rPr>
          <w:rFonts w:ascii="Calibri" w:eastAsiaTheme="minorEastAsia" w:hAnsi="Calibri" w:cs="Calibri"/>
          <w:sz w:val="22"/>
          <w:szCs w:val="22"/>
        </w:rPr>
      </w:pPr>
      <w:r w:rsidRPr="00CC44C7">
        <w:rPr>
          <w:rFonts w:ascii="Calibri" w:eastAsiaTheme="minorEastAsia" w:hAnsi="Calibri" w:cs="Calibri"/>
          <w:sz w:val="22"/>
          <w:szCs w:val="22"/>
        </w:rPr>
        <w:t>De in te zetten functionarissen beheersen de Nederlandse taal in woord en geschrift tenzij anders in de opdracht aangegeven.</w:t>
      </w:r>
    </w:p>
    <w:p w14:paraId="0771902C" w14:textId="43EA56AA" w:rsidR="00A53679" w:rsidRPr="00CC44C7" w:rsidRDefault="00A53679" w:rsidP="00D30F34">
      <w:pPr>
        <w:pStyle w:val="Lijstalinea"/>
        <w:numPr>
          <w:ilvl w:val="0"/>
          <w:numId w:val="29"/>
        </w:numPr>
        <w:rPr>
          <w:rFonts w:ascii="Calibri" w:eastAsiaTheme="minorEastAsia" w:hAnsi="Calibri" w:cs="Calibri"/>
          <w:sz w:val="22"/>
          <w:szCs w:val="22"/>
        </w:rPr>
      </w:pPr>
      <w:r w:rsidRPr="00CC44C7">
        <w:rPr>
          <w:rFonts w:ascii="Calibri" w:eastAsiaTheme="minorEastAsia" w:hAnsi="Calibri" w:cs="Calibri"/>
          <w:sz w:val="22"/>
          <w:szCs w:val="22"/>
        </w:rPr>
        <w:t>Voor de inhuur van functionarissen wordt per opdracht een Nadere Overeenkomst tussen Opdrachtgever en Opdrachtnemer gesloten.</w:t>
      </w:r>
    </w:p>
    <w:p w14:paraId="2AB4A727" w14:textId="77777777" w:rsidR="00A53679" w:rsidRPr="008A645E" w:rsidRDefault="00A53679" w:rsidP="003C7818">
      <w:pPr>
        <w:pStyle w:val="Kop3"/>
        <w:numPr>
          <w:ilvl w:val="1"/>
          <w:numId w:val="30"/>
        </w:numPr>
        <w:tabs>
          <w:tab w:val="num" w:pos="993"/>
        </w:tabs>
        <w:spacing w:before="360"/>
        <w:ind w:left="993" w:hanging="993"/>
        <w:rPr>
          <w:rFonts w:asciiTheme="minorHAnsi" w:eastAsia="MS Mincho" w:hAnsiTheme="minorHAnsi" w:cstheme="minorHAnsi"/>
          <w:i w:val="0"/>
          <w:sz w:val="22"/>
          <w:szCs w:val="22"/>
        </w:rPr>
      </w:pPr>
      <w:bookmarkStart w:id="141" w:name="_Toc138103100"/>
      <w:bookmarkStart w:id="142" w:name="_Toc141424669"/>
      <w:r w:rsidRPr="008A645E">
        <w:rPr>
          <w:rFonts w:asciiTheme="minorHAnsi" w:eastAsia="MS Mincho" w:hAnsiTheme="minorHAnsi" w:cstheme="minorHAnsi"/>
          <w:i w:val="0"/>
          <w:sz w:val="22"/>
          <w:szCs w:val="22"/>
        </w:rPr>
        <w:t>Transitie einde raamovereenkomst</w:t>
      </w:r>
      <w:bookmarkEnd w:id="141"/>
      <w:bookmarkEnd w:id="142"/>
    </w:p>
    <w:p w14:paraId="6F7D3B5D" w14:textId="410EF332" w:rsidR="00A53679" w:rsidRPr="00CC44C7" w:rsidRDefault="00A53679" w:rsidP="00C65075">
      <w:pPr>
        <w:pStyle w:val="Lijstalinea"/>
        <w:numPr>
          <w:ilvl w:val="0"/>
          <w:numId w:val="29"/>
        </w:numPr>
        <w:rPr>
          <w:rFonts w:ascii="Calibri" w:eastAsiaTheme="minorEastAsia" w:hAnsi="Calibri" w:cs="Calibri"/>
          <w:sz w:val="22"/>
          <w:szCs w:val="22"/>
        </w:rPr>
      </w:pPr>
      <w:r w:rsidRPr="4B4CF0EB">
        <w:rPr>
          <w:rFonts w:ascii="Calibri" w:eastAsiaTheme="minorEastAsia" w:hAnsi="Calibri" w:cs="Calibri"/>
          <w:sz w:val="22"/>
          <w:szCs w:val="22"/>
        </w:rPr>
        <w:t>Lopende</w:t>
      </w:r>
      <w:r w:rsidRPr="00CC44C7">
        <w:rPr>
          <w:rFonts w:ascii="Calibri" w:eastAsiaTheme="minorEastAsia" w:hAnsi="Calibri" w:cs="Calibri"/>
          <w:sz w:val="22"/>
          <w:szCs w:val="22"/>
        </w:rPr>
        <w:t xml:space="preserve"> inhuurtrajecten worden niet ontbonden bij het afsluiten van de Raamovereenkomst. Deze inhuurtrajecten worden gerespecteerd en maken dus geen deel uit van onderhavige aanbesteding. </w:t>
      </w:r>
    </w:p>
    <w:p w14:paraId="2742132D" w14:textId="7752242A" w:rsidR="00A53679" w:rsidRPr="00457243" w:rsidRDefault="00A53679" w:rsidP="00C65075">
      <w:pPr>
        <w:pStyle w:val="Lijstalinea"/>
        <w:numPr>
          <w:ilvl w:val="0"/>
          <w:numId w:val="29"/>
        </w:numPr>
        <w:rPr>
          <w:rFonts w:ascii="Calibri" w:eastAsiaTheme="minorEastAsia" w:hAnsi="Calibri" w:cs="Calibri"/>
          <w:sz w:val="22"/>
          <w:szCs w:val="22"/>
        </w:rPr>
      </w:pPr>
      <w:r w:rsidRPr="00CC44C7">
        <w:rPr>
          <w:rFonts w:ascii="Calibri" w:eastAsiaTheme="minorEastAsia" w:hAnsi="Calibri" w:cs="Calibri"/>
          <w:sz w:val="22"/>
          <w:szCs w:val="22"/>
        </w:rPr>
        <w:t xml:space="preserve">Opdrachtnemer verklaart dat bij het beëindigen van de raamovereenkomst medewerking wordt verleend </w:t>
      </w:r>
      <w:r w:rsidR="00BB7261">
        <w:rPr>
          <w:rFonts w:ascii="Calibri" w:eastAsiaTheme="minorEastAsia" w:hAnsi="Calibri" w:cs="Calibri"/>
          <w:sz w:val="22"/>
          <w:szCs w:val="22"/>
        </w:rPr>
        <w:t>aan</w:t>
      </w:r>
      <w:r w:rsidRPr="00CC44C7">
        <w:rPr>
          <w:rFonts w:ascii="Calibri" w:eastAsiaTheme="minorEastAsia" w:hAnsi="Calibri" w:cs="Calibri"/>
          <w:sz w:val="22"/>
          <w:szCs w:val="22"/>
        </w:rPr>
        <w:t xml:space="preserve"> een soepele overgang van de dan bestaande dienstverlening naar de VU en/of een overnemende partij, waarover geen (extra) kosten in rekening worden gebracht bij de VU.</w:t>
      </w:r>
    </w:p>
    <w:p w14:paraId="61A93D83" w14:textId="45646201" w:rsidR="00A53679" w:rsidRPr="00AF4716" w:rsidRDefault="00A53679" w:rsidP="00A53679">
      <w:pPr>
        <w:pStyle w:val="Kop3"/>
        <w:numPr>
          <w:ilvl w:val="0"/>
          <w:numId w:val="0"/>
        </w:numPr>
        <w:spacing w:before="360"/>
        <w:ind w:left="992" w:hanging="992"/>
        <w:rPr>
          <w:rFonts w:asciiTheme="minorHAnsi" w:eastAsia="MS Mincho" w:hAnsiTheme="minorHAnsi" w:cstheme="minorHAnsi"/>
          <w:i w:val="0"/>
          <w:sz w:val="22"/>
          <w:szCs w:val="22"/>
        </w:rPr>
      </w:pPr>
      <w:bookmarkStart w:id="143" w:name="_Toc141424670"/>
      <w:r>
        <w:rPr>
          <w:rFonts w:asciiTheme="minorHAnsi" w:eastAsia="MS Mincho" w:hAnsiTheme="minorHAnsi" w:cstheme="minorHAnsi"/>
          <w:i w:val="0"/>
          <w:sz w:val="22"/>
          <w:szCs w:val="22"/>
        </w:rPr>
        <w:t xml:space="preserve">4.3 </w:t>
      </w:r>
      <w:r>
        <w:rPr>
          <w:rFonts w:asciiTheme="minorHAnsi" w:eastAsia="MS Mincho" w:hAnsiTheme="minorHAnsi" w:cstheme="minorHAnsi"/>
          <w:i w:val="0"/>
          <w:sz w:val="22"/>
          <w:szCs w:val="22"/>
        </w:rPr>
        <w:tab/>
      </w:r>
      <w:r w:rsidRPr="00AF4716">
        <w:rPr>
          <w:rFonts w:asciiTheme="minorHAnsi" w:eastAsia="MS Mincho" w:hAnsiTheme="minorHAnsi" w:cstheme="minorHAnsi"/>
          <w:i w:val="0"/>
          <w:sz w:val="22"/>
          <w:szCs w:val="22"/>
        </w:rPr>
        <w:t>Prijs</w:t>
      </w:r>
      <w:bookmarkEnd w:id="143"/>
    </w:p>
    <w:p w14:paraId="3EACC8AD" w14:textId="77777777" w:rsidR="00ED036C" w:rsidRPr="00C27004" w:rsidRDefault="00ED036C" w:rsidP="00ED036C">
      <w:pPr>
        <w:widowControl w:val="0"/>
        <w:autoSpaceDE w:val="0"/>
        <w:autoSpaceDN w:val="0"/>
        <w:adjustRightInd w:val="0"/>
        <w:rPr>
          <w:rFonts w:ascii="Calibri" w:eastAsiaTheme="minorEastAsia" w:hAnsi="Calibri" w:cs="Calibri"/>
          <w:sz w:val="22"/>
          <w:szCs w:val="22"/>
        </w:rPr>
      </w:pPr>
      <w:r w:rsidRPr="00C27004">
        <w:rPr>
          <w:rFonts w:ascii="Calibri" w:eastAsiaTheme="minorEastAsia" w:hAnsi="Calibri" w:cs="Calibri"/>
          <w:sz w:val="22"/>
          <w:szCs w:val="22"/>
        </w:rPr>
        <w:t xml:space="preserve">Het prijsgedeelte bestaat uit de kosten voor de diverse in te zetten medewerkers. De uurtarieven zijn excl. BTW maar inclusief </w:t>
      </w:r>
      <w:r w:rsidRPr="00C27004">
        <w:rPr>
          <w:rFonts w:ascii="Calibri" w:eastAsiaTheme="minorEastAsia" w:hAnsi="Calibri" w:cs="Calibri"/>
          <w:i/>
          <w:iCs/>
          <w:sz w:val="22"/>
          <w:szCs w:val="22"/>
        </w:rPr>
        <w:t>alle</w:t>
      </w:r>
      <w:r w:rsidRPr="00C27004">
        <w:rPr>
          <w:rFonts w:ascii="Calibri" w:eastAsiaTheme="minorEastAsia" w:hAnsi="Calibri" w:cs="Calibri"/>
          <w:sz w:val="22"/>
          <w:szCs w:val="22"/>
        </w:rPr>
        <w:t xml:space="preserve"> v</w:t>
      </w:r>
      <w:r>
        <w:rPr>
          <w:rFonts w:ascii="Calibri" w:eastAsiaTheme="minorEastAsia" w:hAnsi="Calibri" w:cs="Calibri"/>
          <w:sz w:val="22"/>
          <w:szCs w:val="22"/>
        </w:rPr>
        <w:t>oo</w:t>
      </w:r>
      <w:r w:rsidRPr="00C27004">
        <w:rPr>
          <w:rFonts w:ascii="Calibri" w:eastAsiaTheme="minorEastAsia" w:hAnsi="Calibri" w:cs="Calibri"/>
          <w:sz w:val="22"/>
          <w:szCs w:val="22"/>
        </w:rPr>
        <w:t xml:space="preserve">rschotten </w:t>
      </w:r>
      <w:r w:rsidRPr="0066491C">
        <w:rPr>
          <w:rFonts w:ascii="Calibri" w:eastAsiaTheme="minorEastAsia" w:hAnsi="Calibri" w:cs="Calibri"/>
          <w:sz w:val="22"/>
          <w:szCs w:val="22"/>
        </w:rPr>
        <w:t>belastingen, (sociale) premies, reis- en verblijfkosten, administratie</w:t>
      </w:r>
      <w:r w:rsidRPr="00C27004">
        <w:rPr>
          <w:rFonts w:ascii="Calibri" w:eastAsiaTheme="minorEastAsia" w:hAnsi="Calibri" w:cs="Calibri"/>
          <w:sz w:val="22"/>
          <w:szCs w:val="22"/>
        </w:rPr>
        <w:t>, etc</w:t>
      </w:r>
      <w:r w:rsidRPr="3E1A9E04">
        <w:rPr>
          <w:rFonts w:ascii="Calibri" w:eastAsiaTheme="minorEastAsia" w:hAnsi="Calibri" w:cs="Calibri"/>
          <w:sz w:val="22"/>
          <w:szCs w:val="22"/>
        </w:rPr>
        <w:t>.</w:t>
      </w:r>
    </w:p>
    <w:p w14:paraId="059B5DC2" w14:textId="77777777" w:rsidR="00ED036C" w:rsidRPr="00CC44C7" w:rsidRDefault="00ED036C" w:rsidP="00ED036C">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Het maximale tarief is in het kader van de WNT vastgesteld op € 135,- per uur, exclusief btw</w:t>
      </w:r>
      <w:r>
        <w:rPr>
          <w:rFonts w:ascii="Calibri" w:eastAsiaTheme="minorEastAsia" w:hAnsi="Calibri" w:cs="Calibri"/>
          <w:sz w:val="22"/>
          <w:szCs w:val="22"/>
        </w:rPr>
        <w:t>. Deze maximering betekent concreet dat aanbiedingen voorzien van dit maximale uurtarief niet kunnen worden geïndexeerd. Voor nu heeft de VU opgenomen dat maximale tarieven na 1 jaar worden bijgesteld naar € 115,- per uur exclusief BTW. Het maximale tarief is, in geval van een doorleenconstructie, inclusief de gerekende opslagen.</w:t>
      </w:r>
    </w:p>
    <w:p w14:paraId="346884D7" w14:textId="77777777" w:rsidR="00ED036C" w:rsidRDefault="00ED036C" w:rsidP="00ED036C">
      <w:pPr>
        <w:widowControl w:val="0"/>
        <w:autoSpaceDE w:val="0"/>
        <w:autoSpaceDN w:val="0"/>
        <w:adjustRightInd w:val="0"/>
        <w:rPr>
          <w:rFonts w:ascii="Calibri" w:eastAsiaTheme="minorEastAsia" w:hAnsi="Calibri" w:cs="Calibri"/>
          <w:sz w:val="22"/>
          <w:szCs w:val="22"/>
        </w:rPr>
      </w:pPr>
      <w:r w:rsidRPr="00CC44C7">
        <w:rPr>
          <w:rFonts w:ascii="Calibri" w:eastAsia="Segoe UI" w:hAnsi="Calibri" w:cs="Calibri"/>
          <w:color w:val="333333"/>
          <w:sz w:val="22"/>
          <w:szCs w:val="22"/>
        </w:rPr>
        <w:t>M</w:t>
      </w:r>
      <w:r w:rsidRPr="00CC44C7">
        <w:rPr>
          <w:rFonts w:ascii="Calibri" w:eastAsiaTheme="minorEastAsia" w:hAnsi="Calibri" w:cs="Calibri"/>
          <w:sz w:val="22"/>
          <w:szCs w:val="22"/>
        </w:rPr>
        <w:t xml:space="preserve">ogelijk worden deze tarieven </w:t>
      </w:r>
      <w:r>
        <w:rPr>
          <w:rFonts w:ascii="Calibri" w:eastAsiaTheme="minorEastAsia" w:hAnsi="Calibri" w:cs="Calibri"/>
          <w:sz w:val="22"/>
          <w:szCs w:val="22"/>
        </w:rPr>
        <w:t xml:space="preserve">en terugval na het eerste jaar </w:t>
      </w:r>
      <w:r w:rsidRPr="00CC44C7">
        <w:rPr>
          <w:rFonts w:ascii="Calibri" w:eastAsiaTheme="minorEastAsia" w:hAnsi="Calibri" w:cs="Calibri"/>
          <w:sz w:val="22"/>
          <w:szCs w:val="22"/>
        </w:rPr>
        <w:t xml:space="preserve">voor aanvang van het nieuwe contract </w:t>
      </w:r>
      <w:r>
        <w:rPr>
          <w:rFonts w:ascii="Calibri" w:eastAsiaTheme="minorEastAsia" w:hAnsi="Calibri" w:cs="Calibri"/>
          <w:sz w:val="22"/>
          <w:szCs w:val="22"/>
        </w:rPr>
        <w:t xml:space="preserve">in positieve zin </w:t>
      </w:r>
      <w:r w:rsidRPr="00CC44C7">
        <w:rPr>
          <w:rFonts w:ascii="Calibri" w:eastAsiaTheme="minorEastAsia" w:hAnsi="Calibri" w:cs="Calibri"/>
          <w:sz w:val="22"/>
          <w:szCs w:val="22"/>
        </w:rPr>
        <w:t>bijgesteld. In dat geval worden in de overeenkomst de nieuwe tarieven opgenomen</w:t>
      </w:r>
      <w:r w:rsidRPr="3E1A9E04">
        <w:rPr>
          <w:rFonts w:ascii="Calibri" w:eastAsiaTheme="minorEastAsia" w:hAnsi="Calibri" w:cs="Calibri"/>
          <w:sz w:val="22"/>
          <w:szCs w:val="22"/>
        </w:rPr>
        <w:t>.</w:t>
      </w:r>
      <w:r w:rsidRPr="00CC44C7">
        <w:rPr>
          <w:rFonts w:ascii="Calibri" w:eastAsiaTheme="minorEastAsia" w:hAnsi="Calibri" w:cs="Calibri"/>
          <w:sz w:val="22"/>
          <w:szCs w:val="22"/>
        </w:rPr>
        <w:t xml:space="preserve"> </w:t>
      </w:r>
      <w:r>
        <w:rPr>
          <w:rFonts w:ascii="Calibri" w:eastAsiaTheme="minorEastAsia" w:hAnsi="Calibri" w:cs="Calibri"/>
          <w:sz w:val="22"/>
          <w:szCs w:val="22"/>
        </w:rPr>
        <w:t>Mocht dit gebeuren gedurende de looptijd van het contract zal dit op dat moment opgenomen worden.</w:t>
      </w:r>
    </w:p>
    <w:p w14:paraId="4875A69D" w14:textId="77777777" w:rsidR="003F549E" w:rsidRDefault="003F549E" w:rsidP="00F93697">
      <w:pPr>
        <w:widowControl w:val="0"/>
        <w:autoSpaceDE w:val="0"/>
        <w:autoSpaceDN w:val="0"/>
        <w:adjustRightInd w:val="0"/>
        <w:ind w:left="709"/>
        <w:rPr>
          <w:rFonts w:asciiTheme="minorHAnsi" w:hAnsiTheme="minorHAnsi" w:cstheme="minorHAnsi"/>
          <w:sz w:val="22"/>
          <w:szCs w:val="22"/>
        </w:rPr>
      </w:pPr>
    </w:p>
    <w:p w14:paraId="38F3FBA4" w14:textId="77777777" w:rsidR="00A53679" w:rsidRDefault="00A53679" w:rsidP="00A53679">
      <w:pPr>
        <w:widowControl w:val="0"/>
        <w:autoSpaceDE w:val="0"/>
        <w:autoSpaceDN w:val="0"/>
        <w:adjustRightInd w:val="0"/>
        <w:ind w:left="709"/>
        <w:rPr>
          <w:rFonts w:asciiTheme="minorHAnsi" w:hAnsiTheme="minorHAnsi" w:cstheme="minorHAnsi"/>
          <w:sz w:val="22"/>
          <w:szCs w:val="22"/>
        </w:rPr>
      </w:pPr>
    </w:p>
    <w:p w14:paraId="03098DA9" w14:textId="131C618B" w:rsidR="00A53679" w:rsidRPr="00AF4716" w:rsidRDefault="00777838" w:rsidP="4B4CF0EB">
      <w:pPr>
        <w:pStyle w:val="Kop3"/>
        <w:numPr>
          <w:ilvl w:val="2"/>
          <w:numId w:val="0"/>
        </w:numPr>
        <w:spacing w:before="360"/>
        <w:ind w:left="992" w:hanging="992"/>
        <w:rPr>
          <w:rFonts w:asciiTheme="minorHAnsi" w:eastAsia="MS Mincho" w:hAnsiTheme="minorHAnsi" w:cstheme="minorBidi"/>
          <w:i w:val="0"/>
          <w:sz w:val="22"/>
          <w:szCs w:val="22"/>
        </w:rPr>
      </w:pPr>
      <w:bookmarkStart w:id="144" w:name="_Toc141424671"/>
      <w:r w:rsidRPr="4B4CF0EB">
        <w:rPr>
          <w:rFonts w:asciiTheme="minorHAnsi" w:eastAsia="MS Mincho" w:hAnsiTheme="minorHAnsi" w:cstheme="minorBidi"/>
          <w:i w:val="0"/>
          <w:sz w:val="22"/>
          <w:szCs w:val="22"/>
        </w:rPr>
        <w:lastRenderedPageBreak/>
        <w:t>4.4</w:t>
      </w:r>
      <w:r w:rsidR="30B3F77A" w:rsidRPr="4B4CF0EB">
        <w:rPr>
          <w:rFonts w:asciiTheme="minorHAnsi" w:eastAsia="MS Mincho" w:hAnsiTheme="minorHAnsi" w:cstheme="minorBidi"/>
          <w:i w:val="0"/>
          <w:sz w:val="22"/>
          <w:szCs w:val="22"/>
        </w:rPr>
        <w:t xml:space="preserve"> </w:t>
      </w:r>
      <w:r>
        <w:rPr>
          <w:rFonts w:eastAsia="MS Mincho"/>
        </w:rPr>
        <w:tab/>
      </w:r>
      <w:r w:rsidR="00A53679" w:rsidRPr="4B4CF0EB">
        <w:rPr>
          <w:rFonts w:asciiTheme="minorHAnsi" w:eastAsia="MS Mincho" w:hAnsiTheme="minorHAnsi" w:cstheme="minorBidi"/>
          <w:i w:val="0"/>
          <w:sz w:val="22"/>
          <w:szCs w:val="22"/>
        </w:rPr>
        <w:t>Minicompetitie</w:t>
      </w:r>
      <w:bookmarkEnd w:id="144"/>
    </w:p>
    <w:p w14:paraId="3F80DF6D" w14:textId="77777777" w:rsidR="00A53679" w:rsidRPr="00457243" w:rsidRDefault="00A53679" w:rsidP="00D44469">
      <w:pPr>
        <w:widowControl w:val="0"/>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Op het moment dat de VU personele capaciteit wil inhuren, zal de Raamcontractant (per e-mail) uitgenodigd worden voor het uitbrengen van een Offerte. In deze uitnodiging (Nadere Offerteaanvraag) vermeldt de VU het gewenste functieprofiel, dan wel een duidelijke taakomschrijving. Hierin wordt de gewenste startdatum opgenomen en een indicatie van de gewenste totale termijn van de opdracht alsmede een indicatie van het aantal uur per week dat de betreffende kandidaat nodig is. De Raamcontractant dient maximaal drie kandidaten aan te bieden. De Offerte dient binnen de in de Offerteaanvraag gestelde termijn (zo mogelijk eerder) te worden ingediend bij de VU. Doorgaans vindt de beoordeling van de Offerte en het interview met een kandidaat plaats met de inhurend afdelings- of teammanager. In de Offerteaanvraag wordt een sluitingsdatum/-tijd meegegeven voor de offertes. Raamcontractant draagt er zorg voor dat eventuele offertes voor dit tijdstip worden aangeboden. Offertes na dit tijdstip worden niet in behandeling genomen. </w:t>
      </w:r>
    </w:p>
    <w:p w14:paraId="4E0840BF" w14:textId="77777777" w:rsidR="00A53679" w:rsidRPr="00457243" w:rsidRDefault="00A53679" w:rsidP="00F93697">
      <w:pPr>
        <w:widowControl w:val="0"/>
        <w:autoSpaceDE w:val="0"/>
        <w:autoSpaceDN w:val="0"/>
        <w:adjustRightInd w:val="0"/>
        <w:ind w:left="709"/>
        <w:rPr>
          <w:rFonts w:asciiTheme="minorHAnsi" w:hAnsiTheme="minorHAnsi" w:cstheme="minorHAnsi"/>
          <w:sz w:val="22"/>
          <w:szCs w:val="22"/>
        </w:rPr>
      </w:pPr>
    </w:p>
    <w:p w14:paraId="2DA8CBA9" w14:textId="77777777" w:rsidR="00A53679" w:rsidRPr="00457243" w:rsidRDefault="00A53679" w:rsidP="00D44469">
      <w:pPr>
        <w:widowControl w:val="0"/>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Fase A. preselectie </w:t>
      </w:r>
    </w:p>
    <w:p w14:paraId="3F99D7EE" w14:textId="77777777" w:rsidR="00A53679" w:rsidRPr="00457243" w:rsidRDefault="00A53679" w:rsidP="00F93697">
      <w:pPr>
        <w:pStyle w:val="Lijstalinea"/>
        <w:widowControl w:val="0"/>
        <w:numPr>
          <w:ilvl w:val="0"/>
          <w:numId w:val="31"/>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Als eerste worden de Offertes getoetst op een aantal minimumeisen. Deze eisen zijn: </w:t>
      </w:r>
    </w:p>
    <w:p w14:paraId="0BFD8E85" w14:textId="77777777" w:rsidR="00A53679" w:rsidRPr="00457243" w:rsidRDefault="00A53679" w:rsidP="00F93697">
      <w:pPr>
        <w:pStyle w:val="Lijstalinea"/>
        <w:widowControl w:val="0"/>
        <w:numPr>
          <w:ilvl w:val="0"/>
          <w:numId w:val="31"/>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Is de Offerte compleet en tijdig ingediend? </w:t>
      </w:r>
    </w:p>
    <w:p w14:paraId="19513B9E" w14:textId="77777777" w:rsidR="00A53679" w:rsidRPr="00457243" w:rsidRDefault="00A53679" w:rsidP="00F93697">
      <w:pPr>
        <w:pStyle w:val="Lijstalinea"/>
        <w:widowControl w:val="0"/>
        <w:numPr>
          <w:ilvl w:val="0"/>
          <w:numId w:val="31"/>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Past de kandidaat qua opleiding en ervaring binnen het gevraagde functieprofiel? </w:t>
      </w:r>
    </w:p>
    <w:p w14:paraId="5C68D1D2" w14:textId="77777777" w:rsidR="00A53679" w:rsidRPr="00457243" w:rsidRDefault="00A53679" w:rsidP="00F93697">
      <w:pPr>
        <w:pStyle w:val="Lijstalinea"/>
        <w:widowControl w:val="0"/>
        <w:numPr>
          <w:ilvl w:val="0"/>
          <w:numId w:val="31"/>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Is de kandidaat tijdig beschikbaar? </w:t>
      </w:r>
    </w:p>
    <w:p w14:paraId="3C4652AF" w14:textId="77777777" w:rsidR="00A53679" w:rsidRPr="00457243" w:rsidRDefault="00A53679" w:rsidP="00F93697">
      <w:pPr>
        <w:pStyle w:val="Lijstalinea"/>
        <w:widowControl w:val="0"/>
        <w:numPr>
          <w:ilvl w:val="0"/>
          <w:numId w:val="31"/>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Is de kandidaat beschikbaar voor het gewenste aantal uren en gedurende de gevraagde periode? </w:t>
      </w:r>
    </w:p>
    <w:p w14:paraId="70DEE4E7" w14:textId="35CCE740" w:rsidR="00A53679" w:rsidRPr="00457243" w:rsidRDefault="00A53679" w:rsidP="00F93697">
      <w:pPr>
        <w:pStyle w:val="Lijstalinea"/>
        <w:widowControl w:val="0"/>
        <w:numPr>
          <w:ilvl w:val="0"/>
          <w:numId w:val="31"/>
        </w:numPr>
        <w:autoSpaceDE w:val="0"/>
        <w:autoSpaceDN w:val="0"/>
        <w:adjustRightInd w:val="0"/>
        <w:rPr>
          <w:rFonts w:asciiTheme="minorHAnsi" w:hAnsiTheme="minorHAnsi" w:cstheme="minorBidi"/>
          <w:sz w:val="22"/>
          <w:szCs w:val="22"/>
        </w:rPr>
      </w:pPr>
      <w:r w:rsidRPr="51841B53">
        <w:rPr>
          <w:rFonts w:asciiTheme="minorHAnsi" w:hAnsiTheme="minorHAnsi" w:cstheme="minorBidi"/>
          <w:sz w:val="22"/>
          <w:szCs w:val="22"/>
        </w:rPr>
        <w:t>Is het tarief passend bij het aangeboden niveau?</w:t>
      </w:r>
    </w:p>
    <w:p w14:paraId="32007040" w14:textId="77777777" w:rsidR="00A53679" w:rsidRPr="00457243" w:rsidRDefault="00A53679" w:rsidP="00F93697">
      <w:pPr>
        <w:widowControl w:val="0"/>
        <w:autoSpaceDE w:val="0"/>
        <w:autoSpaceDN w:val="0"/>
        <w:adjustRightInd w:val="0"/>
        <w:ind w:left="709"/>
        <w:rPr>
          <w:rFonts w:asciiTheme="minorHAnsi" w:hAnsiTheme="minorHAnsi" w:cstheme="minorHAnsi"/>
          <w:sz w:val="22"/>
          <w:szCs w:val="22"/>
        </w:rPr>
      </w:pPr>
    </w:p>
    <w:p w14:paraId="55DF0451" w14:textId="77777777" w:rsidR="00A53679" w:rsidRPr="00457243" w:rsidRDefault="00A53679" w:rsidP="00D44469">
      <w:pPr>
        <w:widowControl w:val="0"/>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Indien de Offerte voldoet aan genoemde minimumeisen wordt aan de hand van de CV (opleiding en ervaring) bepaald of een aangeboden kandidaat uitgenodigd wordt voor een gesprek (interview). </w:t>
      </w:r>
    </w:p>
    <w:p w14:paraId="67B572B0" w14:textId="77777777" w:rsidR="00A53679" w:rsidRPr="00457243" w:rsidRDefault="00A53679" w:rsidP="00F93697">
      <w:pPr>
        <w:widowControl w:val="0"/>
        <w:autoSpaceDE w:val="0"/>
        <w:autoSpaceDN w:val="0"/>
        <w:adjustRightInd w:val="0"/>
        <w:ind w:left="709"/>
        <w:rPr>
          <w:rFonts w:asciiTheme="minorHAnsi" w:hAnsiTheme="minorHAnsi" w:cstheme="minorHAnsi"/>
          <w:sz w:val="22"/>
          <w:szCs w:val="22"/>
        </w:rPr>
      </w:pPr>
    </w:p>
    <w:p w14:paraId="36FDACEB" w14:textId="77777777" w:rsidR="00A53679" w:rsidRPr="00457243" w:rsidRDefault="00A53679" w:rsidP="00D44469">
      <w:pPr>
        <w:widowControl w:val="0"/>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Fase B. Gespreksronde </w:t>
      </w:r>
    </w:p>
    <w:p w14:paraId="3CDF8B30" w14:textId="77777777" w:rsidR="00A53679" w:rsidRPr="00457243" w:rsidRDefault="00A53679" w:rsidP="00D44469">
      <w:pPr>
        <w:widowControl w:val="0"/>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 xml:space="preserve">Gedurende het gesprek wordt de kandidaat beoordeeld op de volgende punten: </w:t>
      </w:r>
    </w:p>
    <w:p w14:paraId="66EB85C7" w14:textId="77777777" w:rsidR="00A53679" w:rsidRPr="00457243" w:rsidRDefault="00A53679" w:rsidP="00F93697">
      <w:pPr>
        <w:pStyle w:val="Lijstalinea"/>
        <w:widowControl w:val="0"/>
        <w:numPr>
          <w:ilvl w:val="0"/>
          <w:numId w:val="32"/>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Gesprek en chemie;</w:t>
      </w:r>
    </w:p>
    <w:p w14:paraId="74781F39" w14:textId="77777777" w:rsidR="00A53679" w:rsidRPr="00457243" w:rsidRDefault="00A53679" w:rsidP="00F93697">
      <w:pPr>
        <w:pStyle w:val="Lijstalinea"/>
        <w:widowControl w:val="0"/>
        <w:numPr>
          <w:ilvl w:val="0"/>
          <w:numId w:val="32"/>
        </w:numPr>
        <w:autoSpaceDE w:val="0"/>
        <w:autoSpaceDN w:val="0"/>
        <w:adjustRightInd w:val="0"/>
        <w:rPr>
          <w:rFonts w:asciiTheme="minorHAnsi" w:hAnsiTheme="minorHAnsi" w:cstheme="minorHAnsi"/>
          <w:sz w:val="22"/>
          <w:szCs w:val="22"/>
        </w:rPr>
      </w:pPr>
      <w:r w:rsidRPr="00457243">
        <w:rPr>
          <w:rFonts w:asciiTheme="minorHAnsi" w:hAnsiTheme="minorHAnsi" w:cstheme="minorHAnsi"/>
          <w:sz w:val="22"/>
          <w:szCs w:val="22"/>
        </w:rPr>
        <w:t>Past de kandidaat binnen de afdeling / dienst;</w:t>
      </w:r>
    </w:p>
    <w:p w14:paraId="3F52B82E" w14:textId="67E22009" w:rsidR="00A53679" w:rsidRPr="00457243" w:rsidRDefault="00A53679" w:rsidP="00F93697">
      <w:pPr>
        <w:pStyle w:val="Lijstalinea"/>
        <w:widowControl w:val="0"/>
        <w:numPr>
          <w:ilvl w:val="0"/>
          <w:numId w:val="32"/>
        </w:numPr>
        <w:autoSpaceDE w:val="0"/>
        <w:autoSpaceDN w:val="0"/>
        <w:adjustRightInd w:val="0"/>
        <w:rPr>
          <w:rFonts w:asciiTheme="minorHAnsi" w:hAnsiTheme="minorHAnsi" w:cstheme="minorBidi"/>
          <w:sz w:val="22"/>
          <w:szCs w:val="22"/>
        </w:rPr>
      </w:pPr>
      <w:r w:rsidRPr="4B4CF0EB">
        <w:rPr>
          <w:rFonts w:asciiTheme="minorHAnsi" w:hAnsiTheme="minorHAnsi" w:cstheme="minorBidi"/>
          <w:sz w:val="22"/>
          <w:szCs w:val="22"/>
        </w:rPr>
        <w:t>Inlevingsvermogen kandidaat</w:t>
      </w:r>
      <w:r w:rsidR="44EB27E0" w:rsidRPr="4B4CF0EB">
        <w:rPr>
          <w:rFonts w:asciiTheme="minorHAnsi" w:hAnsiTheme="minorHAnsi" w:cstheme="minorBidi"/>
          <w:sz w:val="22"/>
          <w:szCs w:val="22"/>
        </w:rPr>
        <w:t>;</w:t>
      </w:r>
    </w:p>
    <w:p w14:paraId="63709AE5" w14:textId="77777777" w:rsidR="00A53679" w:rsidRPr="00612719" w:rsidRDefault="00A53679" w:rsidP="00D44469">
      <w:pPr>
        <w:widowControl w:val="0"/>
        <w:autoSpaceDE w:val="0"/>
        <w:autoSpaceDN w:val="0"/>
        <w:adjustRightInd w:val="0"/>
        <w:rPr>
          <w:rFonts w:asciiTheme="minorHAnsi" w:hAnsiTheme="minorHAnsi" w:cstheme="minorHAnsi"/>
          <w:sz w:val="22"/>
          <w:szCs w:val="22"/>
        </w:rPr>
      </w:pPr>
      <w:r w:rsidRPr="00612719">
        <w:rPr>
          <w:rFonts w:asciiTheme="minorHAnsi" w:hAnsiTheme="minorHAnsi" w:cstheme="minorHAnsi"/>
          <w:sz w:val="22"/>
          <w:szCs w:val="22"/>
        </w:rPr>
        <w:t xml:space="preserve">Op grond van alle beschikbare informatie komt de VU tot een totaaloordeel en een eerste keuze van een kandidaat. </w:t>
      </w:r>
    </w:p>
    <w:p w14:paraId="4C4ACF06" w14:textId="77777777" w:rsidR="00A53679" w:rsidRPr="00457243" w:rsidRDefault="00A53679" w:rsidP="00F93697">
      <w:pPr>
        <w:widowControl w:val="0"/>
        <w:autoSpaceDE w:val="0"/>
        <w:autoSpaceDN w:val="0"/>
        <w:adjustRightInd w:val="0"/>
        <w:ind w:left="709"/>
        <w:rPr>
          <w:rFonts w:asciiTheme="minorHAnsi" w:hAnsiTheme="minorHAnsi" w:cstheme="minorHAnsi"/>
          <w:sz w:val="22"/>
          <w:szCs w:val="22"/>
        </w:rPr>
      </w:pPr>
    </w:p>
    <w:bookmarkEnd w:id="138"/>
    <w:bookmarkEnd w:id="139"/>
    <w:p w14:paraId="27F8EBFF" w14:textId="77777777" w:rsidR="00D65838" w:rsidRPr="00AF4716" w:rsidRDefault="00D65838" w:rsidP="00F93697">
      <w:pPr>
        <w:widowControl w:val="0"/>
        <w:autoSpaceDE w:val="0"/>
        <w:autoSpaceDN w:val="0"/>
        <w:adjustRightInd w:val="0"/>
        <w:ind w:left="709"/>
        <w:rPr>
          <w:rFonts w:asciiTheme="minorHAnsi" w:hAnsiTheme="minorHAnsi" w:cstheme="minorHAnsi"/>
          <w:b/>
          <w:bCs/>
          <w:kern w:val="32"/>
          <w:sz w:val="22"/>
          <w:szCs w:val="22"/>
        </w:rPr>
      </w:pPr>
      <w:r w:rsidRPr="00AF4716">
        <w:rPr>
          <w:rFonts w:asciiTheme="minorHAnsi" w:hAnsiTheme="minorHAnsi" w:cstheme="minorHAnsi"/>
          <w:sz w:val="22"/>
          <w:szCs w:val="22"/>
        </w:rPr>
        <w:br w:type="page"/>
      </w:r>
    </w:p>
    <w:p w14:paraId="13825567" w14:textId="77777777" w:rsidR="006363D4" w:rsidRPr="00F93697" w:rsidRDefault="00D65838" w:rsidP="003C7818">
      <w:pPr>
        <w:pStyle w:val="Kop10"/>
        <w:ind w:left="993" w:hanging="993"/>
        <w:rPr>
          <w:rFonts w:asciiTheme="minorHAnsi" w:eastAsia="MS Mincho" w:hAnsiTheme="minorHAnsi" w:cstheme="minorHAnsi"/>
        </w:rPr>
      </w:pPr>
      <w:bookmarkStart w:id="145" w:name="_Toc141424672"/>
      <w:r w:rsidRPr="00F93697">
        <w:rPr>
          <w:rFonts w:asciiTheme="minorHAnsi" w:eastAsia="MS Mincho" w:hAnsiTheme="minorHAnsi" w:cstheme="minorHAnsi"/>
        </w:rPr>
        <w:lastRenderedPageBreak/>
        <w:t>5.</w:t>
      </w:r>
      <w:r w:rsidRPr="00F93697">
        <w:rPr>
          <w:rFonts w:asciiTheme="minorHAnsi" w:eastAsia="MS Mincho" w:hAnsiTheme="minorHAnsi" w:cstheme="minorHAnsi"/>
        </w:rPr>
        <w:tab/>
      </w:r>
      <w:r w:rsidR="006363D4" w:rsidRPr="00F93697">
        <w:rPr>
          <w:rFonts w:asciiTheme="minorHAnsi" w:eastAsia="MS Mincho" w:hAnsiTheme="minorHAnsi" w:cstheme="minorHAnsi"/>
        </w:rPr>
        <w:t>Gunningsprocedure</w:t>
      </w:r>
      <w:bookmarkEnd w:id="145"/>
    </w:p>
    <w:p w14:paraId="0A131A00" w14:textId="77777777" w:rsidR="006363D4" w:rsidRPr="00AF4716" w:rsidRDefault="006363D4" w:rsidP="00F93697">
      <w:pPr>
        <w:widowControl w:val="0"/>
        <w:tabs>
          <w:tab w:val="left" w:pos="720"/>
          <w:tab w:val="right" w:pos="7380"/>
        </w:tabs>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In dit hoofdstuk is het gunningproces beschreven. De gunning</w:t>
      </w:r>
      <w:r w:rsidR="007A101F" w:rsidRPr="00AF4716">
        <w:rPr>
          <w:rFonts w:asciiTheme="minorHAnsi" w:hAnsiTheme="minorHAnsi" w:cstheme="minorHAnsi"/>
          <w:sz w:val="22"/>
          <w:szCs w:val="22"/>
        </w:rPr>
        <w:t xml:space="preserve"> zal plaatsvinden op basis van </w:t>
      </w:r>
      <w:r w:rsidRPr="00AF4716">
        <w:rPr>
          <w:rFonts w:asciiTheme="minorHAnsi" w:hAnsiTheme="minorHAnsi" w:cstheme="minorHAnsi"/>
          <w:sz w:val="22"/>
          <w:szCs w:val="22"/>
        </w:rPr>
        <w:t xml:space="preserve">de </w:t>
      </w:r>
      <w:r w:rsidR="007F007F" w:rsidRPr="00AF4716">
        <w:rPr>
          <w:rFonts w:asciiTheme="minorHAnsi" w:hAnsiTheme="minorHAnsi" w:cstheme="minorHAnsi"/>
          <w:sz w:val="22"/>
          <w:szCs w:val="22"/>
        </w:rPr>
        <w:t>hoog</w:t>
      </w:r>
      <w:r w:rsidR="00835443" w:rsidRPr="00AF4716">
        <w:rPr>
          <w:rFonts w:asciiTheme="minorHAnsi" w:hAnsiTheme="minorHAnsi" w:cstheme="minorHAnsi"/>
          <w:sz w:val="22"/>
          <w:szCs w:val="22"/>
        </w:rPr>
        <w:t>st</w:t>
      </w:r>
      <w:r w:rsidR="007F007F" w:rsidRPr="00AF4716">
        <w:rPr>
          <w:rFonts w:asciiTheme="minorHAnsi" w:hAnsiTheme="minorHAnsi" w:cstheme="minorHAnsi"/>
          <w:sz w:val="22"/>
          <w:szCs w:val="22"/>
        </w:rPr>
        <w:t xml:space="preserve">e </w:t>
      </w:r>
      <w:r w:rsidR="00BE7463" w:rsidRPr="00AF4716">
        <w:rPr>
          <w:rFonts w:asciiTheme="minorHAnsi" w:hAnsiTheme="minorHAnsi" w:cstheme="minorHAnsi"/>
          <w:sz w:val="22"/>
          <w:szCs w:val="22"/>
        </w:rPr>
        <w:t>kwaliteit</w:t>
      </w:r>
      <w:r w:rsidR="007F007F" w:rsidRPr="00AF4716">
        <w:rPr>
          <w:rFonts w:asciiTheme="minorHAnsi" w:hAnsiTheme="minorHAnsi" w:cstheme="minorHAnsi"/>
          <w:sz w:val="22"/>
          <w:szCs w:val="22"/>
        </w:rPr>
        <w:t>.</w:t>
      </w:r>
    </w:p>
    <w:p w14:paraId="19D933B7" w14:textId="2A538DEF" w:rsidR="006363D4" w:rsidRPr="00D30F34" w:rsidRDefault="006363D4" w:rsidP="00F93697">
      <w:pPr>
        <w:pStyle w:val="Kop3"/>
        <w:numPr>
          <w:ilvl w:val="2"/>
          <w:numId w:val="0"/>
        </w:numPr>
        <w:spacing w:before="360" w:line="240" w:lineRule="auto"/>
        <w:ind w:left="992" w:hanging="992"/>
        <w:rPr>
          <w:rFonts w:asciiTheme="minorHAnsi" w:eastAsia="MS Mincho" w:hAnsiTheme="minorHAnsi" w:cstheme="minorHAnsi"/>
          <w:i w:val="0"/>
          <w:sz w:val="22"/>
          <w:szCs w:val="22"/>
        </w:rPr>
      </w:pPr>
      <w:bookmarkStart w:id="146" w:name="_Toc141424673"/>
      <w:r w:rsidRPr="00D30F34">
        <w:rPr>
          <w:rFonts w:asciiTheme="minorHAnsi" w:eastAsia="MS Mincho" w:hAnsiTheme="minorHAnsi" w:cstheme="minorHAnsi"/>
          <w:i w:val="0"/>
          <w:sz w:val="22"/>
          <w:szCs w:val="22"/>
        </w:rPr>
        <w:t>5.</w:t>
      </w:r>
      <w:r w:rsidR="00D65838" w:rsidRPr="00D30F34">
        <w:rPr>
          <w:rFonts w:asciiTheme="minorHAnsi" w:eastAsia="MS Mincho" w:hAnsiTheme="minorHAnsi" w:cstheme="minorHAnsi"/>
          <w:i w:val="0"/>
          <w:sz w:val="22"/>
          <w:szCs w:val="22"/>
        </w:rPr>
        <w:t>1</w:t>
      </w:r>
      <w:r w:rsidR="7789DE3E" w:rsidRPr="00D30F34">
        <w:rPr>
          <w:rFonts w:asciiTheme="minorHAnsi" w:eastAsia="MS Mincho" w:hAnsiTheme="minorHAnsi" w:cstheme="minorHAnsi"/>
          <w:i w:val="0"/>
          <w:sz w:val="22"/>
          <w:szCs w:val="22"/>
        </w:rPr>
        <w:t xml:space="preserve"> </w:t>
      </w:r>
      <w:r w:rsidRPr="00D30F34">
        <w:rPr>
          <w:rFonts w:asciiTheme="minorHAnsi" w:eastAsia="MS Mincho" w:hAnsiTheme="minorHAnsi" w:cstheme="minorHAnsi"/>
        </w:rPr>
        <w:tab/>
      </w:r>
      <w:r w:rsidR="00D65838" w:rsidRPr="00D30F34">
        <w:rPr>
          <w:rFonts w:asciiTheme="minorHAnsi" w:eastAsia="MS Mincho" w:hAnsiTheme="minorHAnsi" w:cstheme="minorHAnsi"/>
          <w:i w:val="0"/>
          <w:sz w:val="22"/>
          <w:szCs w:val="22"/>
        </w:rPr>
        <w:t>Minimumeisen</w:t>
      </w:r>
      <w:bookmarkEnd w:id="146"/>
    </w:p>
    <w:p w14:paraId="3CA1B26C" w14:textId="26043361" w:rsidR="00D65838" w:rsidRPr="00AF4716" w:rsidRDefault="00ED036C" w:rsidP="00F93697">
      <w:pPr>
        <w:rPr>
          <w:rFonts w:asciiTheme="minorHAnsi" w:eastAsia="MS Mincho" w:hAnsiTheme="minorHAnsi" w:cstheme="minorHAnsi"/>
          <w:i/>
          <w:sz w:val="22"/>
          <w:szCs w:val="22"/>
        </w:rPr>
      </w:pPr>
      <w:r>
        <w:rPr>
          <w:rFonts w:asciiTheme="minorHAnsi" w:eastAsia="MS Mincho" w:hAnsiTheme="minorHAnsi" w:cstheme="minorHAnsi"/>
          <w:sz w:val="22"/>
          <w:szCs w:val="22"/>
        </w:rPr>
        <w:t>Met</w:t>
      </w:r>
      <w:r w:rsidR="00D65838" w:rsidRPr="00AF4716">
        <w:rPr>
          <w:rFonts w:asciiTheme="minorHAnsi" w:eastAsia="MS Mincho" w:hAnsiTheme="minorHAnsi" w:cstheme="minorHAnsi"/>
          <w:sz w:val="22"/>
          <w:szCs w:val="22"/>
        </w:rPr>
        <w:t xml:space="preserve"> het indienen van een offerte geeft Inschrijver aan akkoord te gaan met de minimumeisen als beschreven in deze paragraaf.</w:t>
      </w:r>
    </w:p>
    <w:p w14:paraId="2246A2E4" w14:textId="10470477" w:rsidR="006363D4" w:rsidRPr="00D30F34" w:rsidRDefault="006363D4" w:rsidP="00F93697">
      <w:pPr>
        <w:pStyle w:val="Kop3"/>
        <w:numPr>
          <w:ilvl w:val="2"/>
          <w:numId w:val="0"/>
        </w:numPr>
        <w:spacing w:before="360" w:line="240" w:lineRule="auto"/>
        <w:ind w:left="992" w:hanging="992"/>
        <w:rPr>
          <w:rFonts w:asciiTheme="minorHAnsi" w:eastAsia="MS Mincho" w:hAnsiTheme="minorHAnsi" w:cstheme="minorHAnsi"/>
          <w:i w:val="0"/>
          <w:sz w:val="22"/>
          <w:szCs w:val="22"/>
        </w:rPr>
      </w:pPr>
      <w:bookmarkStart w:id="147" w:name="_Toc141424674"/>
      <w:r w:rsidRPr="00D30F34">
        <w:rPr>
          <w:rFonts w:asciiTheme="minorHAnsi" w:hAnsiTheme="minorHAnsi" w:cstheme="minorHAnsi"/>
          <w:i w:val="0"/>
          <w:sz w:val="22"/>
          <w:szCs w:val="22"/>
        </w:rPr>
        <w:t>5.</w:t>
      </w:r>
      <w:r w:rsidR="00D65838" w:rsidRPr="00D30F34">
        <w:rPr>
          <w:rFonts w:asciiTheme="minorHAnsi" w:hAnsiTheme="minorHAnsi" w:cstheme="minorHAnsi"/>
          <w:i w:val="0"/>
          <w:sz w:val="22"/>
          <w:szCs w:val="22"/>
        </w:rPr>
        <w:t>1</w:t>
      </w:r>
      <w:r w:rsidRPr="00D30F34">
        <w:rPr>
          <w:rFonts w:asciiTheme="minorHAnsi" w:hAnsiTheme="minorHAnsi" w:cstheme="minorHAnsi"/>
          <w:i w:val="0"/>
          <w:sz w:val="22"/>
          <w:szCs w:val="22"/>
        </w:rPr>
        <w:t>.1</w:t>
      </w:r>
      <w:r w:rsidR="13D410DE" w:rsidRPr="00D30F34">
        <w:rPr>
          <w:rFonts w:asciiTheme="minorHAnsi" w:hAnsiTheme="minorHAnsi" w:cstheme="minorHAnsi"/>
          <w:i w:val="0"/>
          <w:sz w:val="22"/>
          <w:szCs w:val="22"/>
        </w:rPr>
        <w:t xml:space="preserve"> </w:t>
      </w:r>
      <w:r w:rsidR="006744FF" w:rsidRPr="00D30F34">
        <w:rPr>
          <w:rFonts w:asciiTheme="minorHAnsi" w:hAnsiTheme="minorHAnsi" w:cstheme="minorHAnsi"/>
        </w:rPr>
        <w:tab/>
      </w:r>
      <w:r w:rsidR="00D65838" w:rsidRPr="00D30F34">
        <w:rPr>
          <w:rFonts w:asciiTheme="minorHAnsi" w:eastAsia="MS Mincho" w:hAnsiTheme="minorHAnsi" w:cstheme="minorHAnsi"/>
          <w:i w:val="0"/>
          <w:sz w:val="22"/>
          <w:szCs w:val="22"/>
        </w:rPr>
        <w:t>U</w:t>
      </w:r>
      <w:r w:rsidRPr="00D30F34">
        <w:rPr>
          <w:rFonts w:asciiTheme="minorHAnsi" w:eastAsia="MS Mincho" w:hAnsiTheme="minorHAnsi" w:cstheme="minorHAnsi"/>
          <w:i w:val="0"/>
          <w:sz w:val="22"/>
          <w:szCs w:val="22"/>
        </w:rPr>
        <w:t>itgebreide omschrijving van de opdracht</w:t>
      </w:r>
      <w:bookmarkEnd w:id="147"/>
    </w:p>
    <w:p w14:paraId="0AE3CD83" w14:textId="77777777" w:rsidR="006363D4" w:rsidRPr="00AF4716" w:rsidRDefault="007A101F" w:rsidP="00F93697">
      <w:pPr>
        <w:widowControl w:val="0"/>
        <w:autoSpaceDE w:val="0"/>
        <w:autoSpaceDN w:val="0"/>
        <w:adjustRightInd w:val="0"/>
        <w:spacing w:after="120"/>
        <w:rPr>
          <w:rFonts w:asciiTheme="minorHAnsi" w:hAnsiTheme="minorHAnsi" w:cstheme="minorHAnsi"/>
          <w:sz w:val="22"/>
          <w:szCs w:val="22"/>
        </w:rPr>
      </w:pPr>
      <w:r w:rsidRPr="00AF4716">
        <w:rPr>
          <w:rFonts w:asciiTheme="minorHAnsi" w:hAnsiTheme="minorHAnsi" w:cstheme="minorHAnsi"/>
          <w:sz w:val="22"/>
          <w:szCs w:val="22"/>
        </w:rPr>
        <w:t>De in hoof</w:t>
      </w:r>
      <w:r w:rsidR="006744FF" w:rsidRPr="00AF4716">
        <w:rPr>
          <w:rFonts w:asciiTheme="minorHAnsi" w:hAnsiTheme="minorHAnsi" w:cstheme="minorHAnsi"/>
          <w:sz w:val="22"/>
          <w:szCs w:val="22"/>
        </w:rPr>
        <w:t xml:space="preserve">dstuk </w:t>
      </w:r>
      <w:r w:rsidR="009A2323" w:rsidRPr="00AF4716">
        <w:rPr>
          <w:rFonts w:asciiTheme="minorHAnsi" w:hAnsiTheme="minorHAnsi" w:cstheme="minorHAnsi"/>
          <w:sz w:val="22"/>
          <w:szCs w:val="22"/>
        </w:rPr>
        <w:t>- ‘Programma van Eisen’</w:t>
      </w:r>
      <w:r w:rsidR="006363D4" w:rsidRPr="00AF4716">
        <w:rPr>
          <w:rFonts w:asciiTheme="minorHAnsi" w:hAnsiTheme="minorHAnsi" w:cstheme="minorHAnsi"/>
          <w:sz w:val="22"/>
          <w:szCs w:val="22"/>
        </w:rPr>
        <w:t xml:space="preserve"> van deze </w:t>
      </w:r>
      <w:r w:rsidR="005232F0" w:rsidRPr="00AF4716">
        <w:rPr>
          <w:rFonts w:asciiTheme="minorHAnsi" w:hAnsiTheme="minorHAnsi" w:cstheme="minorHAnsi"/>
          <w:sz w:val="22"/>
          <w:szCs w:val="22"/>
        </w:rPr>
        <w:t>Offerteaanvraag</w:t>
      </w:r>
      <w:r w:rsidR="006363D4" w:rsidRPr="00AF4716">
        <w:rPr>
          <w:rFonts w:asciiTheme="minorHAnsi" w:hAnsiTheme="minorHAnsi" w:cstheme="minorHAnsi"/>
          <w:sz w:val="22"/>
          <w:szCs w:val="22"/>
        </w:rPr>
        <w:t xml:space="preserve"> weergegeven uitgebreide omschrijving van de opdracht geldt in zijn totaliteit, dus met alle aspecten, als minimumeis, tenzij specifiek anders is aangegeven.</w:t>
      </w:r>
    </w:p>
    <w:p w14:paraId="604FD568" w14:textId="77777777" w:rsidR="006363D4" w:rsidRPr="00AF4716" w:rsidRDefault="006363D4" w:rsidP="00F93697">
      <w:pPr>
        <w:widowControl w:val="0"/>
        <w:autoSpaceDE w:val="0"/>
        <w:autoSpaceDN w:val="0"/>
        <w:adjustRightInd w:val="0"/>
        <w:spacing w:after="120"/>
        <w:rPr>
          <w:rFonts w:asciiTheme="minorHAnsi" w:hAnsiTheme="minorHAnsi" w:cstheme="minorHAnsi"/>
          <w:sz w:val="22"/>
          <w:szCs w:val="22"/>
        </w:rPr>
      </w:pPr>
      <w:r w:rsidRPr="00AF4716">
        <w:rPr>
          <w:rFonts w:asciiTheme="minorHAnsi" w:hAnsiTheme="minorHAnsi" w:cstheme="minorHAnsi"/>
          <w:sz w:val="22"/>
          <w:szCs w:val="22"/>
        </w:rPr>
        <w:t>Indien</w:t>
      </w:r>
      <w:r w:rsidR="006744FF" w:rsidRPr="00AF4716">
        <w:rPr>
          <w:rFonts w:asciiTheme="minorHAnsi" w:hAnsiTheme="minorHAnsi" w:cstheme="minorHAnsi"/>
          <w:sz w:val="22"/>
          <w:szCs w:val="22"/>
        </w:rPr>
        <w:t xml:space="preserve"> aan het gestelde in hoofdstuk </w:t>
      </w:r>
      <w:r w:rsidR="009A2323" w:rsidRPr="00AF4716">
        <w:rPr>
          <w:rFonts w:asciiTheme="minorHAnsi" w:hAnsiTheme="minorHAnsi" w:cstheme="minorHAnsi"/>
          <w:sz w:val="22"/>
          <w:szCs w:val="22"/>
        </w:rPr>
        <w:t>- ‘Programma van Eisen’</w:t>
      </w:r>
      <w:r w:rsidRPr="00AF4716">
        <w:rPr>
          <w:rFonts w:asciiTheme="minorHAnsi" w:hAnsiTheme="minorHAnsi" w:cstheme="minorHAnsi"/>
          <w:sz w:val="22"/>
          <w:szCs w:val="22"/>
        </w:rPr>
        <w:t xml:space="preserve"> niet wordt voldaan vindt uitsluiting van de aanbesteding plaats.</w:t>
      </w:r>
    </w:p>
    <w:p w14:paraId="71BAE72C" w14:textId="698CFD57" w:rsidR="006363D4" w:rsidRPr="00D30F34" w:rsidRDefault="006363D4" w:rsidP="00F93697">
      <w:pPr>
        <w:pStyle w:val="Kop3"/>
        <w:numPr>
          <w:ilvl w:val="2"/>
          <w:numId w:val="0"/>
        </w:numPr>
        <w:spacing w:before="360" w:line="240" w:lineRule="auto"/>
        <w:ind w:left="992" w:hanging="992"/>
        <w:rPr>
          <w:rFonts w:asciiTheme="minorHAnsi" w:eastAsia="MS Mincho" w:hAnsiTheme="minorHAnsi" w:cstheme="minorHAnsi"/>
          <w:i w:val="0"/>
          <w:sz w:val="22"/>
          <w:szCs w:val="22"/>
        </w:rPr>
      </w:pPr>
      <w:bookmarkStart w:id="148" w:name="_Toc141424675"/>
      <w:r w:rsidRPr="00D30F34">
        <w:rPr>
          <w:rFonts w:asciiTheme="minorHAnsi" w:hAnsiTheme="minorHAnsi" w:cstheme="minorHAnsi"/>
          <w:i w:val="0"/>
          <w:sz w:val="22"/>
          <w:szCs w:val="22"/>
        </w:rPr>
        <w:t>5.</w:t>
      </w:r>
      <w:r w:rsidR="00D65838" w:rsidRPr="00D30F34">
        <w:rPr>
          <w:rFonts w:asciiTheme="minorHAnsi" w:hAnsiTheme="minorHAnsi" w:cstheme="minorHAnsi"/>
          <w:i w:val="0"/>
          <w:sz w:val="22"/>
          <w:szCs w:val="22"/>
        </w:rPr>
        <w:t>1</w:t>
      </w:r>
      <w:r w:rsidRPr="00D30F34">
        <w:rPr>
          <w:rFonts w:asciiTheme="minorHAnsi" w:hAnsiTheme="minorHAnsi" w:cstheme="minorHAnsi"/>
          <w:i w:val="0"/>
          <w:sz w:val="22"/>
          <w:szCs w:val="22"/>
        </w:rPr>
        <w:t>.2</w:t>
      </w:r>
      <w:r w:rsidRPr="00D30F34">
        <w:rPr>
          <w:rFonts w:asciiTheme="minorHAnsi" w:hAnsiTheme="minorHAnsi" w:cstheme="minorHAnsi"/>
        </w:rPr>
        <w:tab/>
      </w:r>
      <w:r w:rsidR="272AB27A" w:rsidRPr="00D30F34">
        <w:rPr>
          <w:rFonts w:asciiTheme="minorHAnsi" w:hAnsiTheme="minorHAnsi" w:cstheme="minorHAnsi"/>
          <w:i w:val="0"/>
          <w:sz w:val="22"/>
          <w:szCs w:val="22"/>
        </w:rPr>
        <w:t xml:space="preserve"> </w:t>
      </w:r>
      <w:r w:rsidR="006744FF" w:rsidRPr="00D30F34">
        <w:rPr>
          <w:rFonts w:asciiTheme="minorHAnsi" w:eastAsia="MS Mincho" w:hAnsiTheme="minorHAnsi" w:cstheme="minorHAnsi"/>
          <w:i w:val="0"/>
          <w:sz w:val="22"/>
          <w:szCs w:val="22"/>
        </w:rPr>
        <w:t xml:space="preserve">Algemene </w:t>
      </w:r>
      <w:r w:rsidRPr="00D30F34">
        <w:rPr>
          <w:rFonts w:asciiTheme="minorHAnsi" w:eastAsia="MS Mincho" w:hAnsiTheme="minorHAnsi" w:cstheme="minorHAnsi"/>
          <w:i w:val="0"/>
          <w:sz w:val="22"/>
          <w:szCs w:val="22"/>
        </w:rPr>
        <w:t xml:space="preserve">Inkoopvoorwaarden VU en </w:t>
      </w:r>
      <w:r w:rsidR="004E6C70" w:rsidRPr="00D30F34">
        <w:rPr>
          <w:rFonts w:asciiTheme="minorHAnsi" w:eastAsia="MS Mincho" w:hAnsiTheme="minorHAnsi" w:cstheme="minorHAnsi"/>
          <w:i w:val="0"/>
          <w:sz w:val="22"/>
          <w:szCs w:val="22"/>
        </w:rPr>
        <w:t>conceptovereenkomst</w:t>
      </w:r>
      <w:bookmarkEnd w:id="148"/>
    </w:p>
    <w:p w14:paraId="2A436E82" w14:textId="7CCF5F58" w:rsidR="006363D4" w:rsidRPr="00AF4716" w:rsidRDefault="009A2323" w:rsidP="00F93697">
      <w:pPr>
        <w:widowControl w:val="0"/>
        <w:tabs>
          <w:tab w:val="left" w:pos="720"/>
          <w:tab w:val="right" w:pos="7380"/>
        </w:tabs>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Bijla</w:t>
      </w:r>
      <w:r w:rsidR="00CD2D93" w:rsidRPr="00AF4716">
        <w:rPr>
          <w:rFonts w:asciiTheme="minorHAnsi" w:hAnsiTheme="minorHAnsi" w:cstheme="minorHAnsi"/>
          <w:sz w:val="22"/>
          <w:szCs w:val="22"/>
        </w:rPr>
        <w:t xml:space="preserve">ge </w:t>
      </w:r>
      <w:r w:rsidR="00815360" w:rsidRPr="00AF4716">
        <w:rPr>
          <w:rFonts w:asciiTheme="minorHAnsi" w:hAnsiTheme="minorHAnsi" w:cstheme="minorHAnsi"/>
          <w:sz w:val="22"/>
          <w:szCs w:val="22"/>
        </w:rPr>
        <w:t>3</w:t>
      </w:r>
      <w:r w:rsidR="00CD2D93" w:rsidRPr="00AF4716">
        <w:rPr>
          <w:rFonts w:asciiTheme="minorHAnsi" w:hAnsiTheme="minorHAnsi" w:cstheme="minorHAnsi"/>
          <w:sz w:val="22"/>
          <w:szCs w:val="22"/>
        </w:rPr>
        <w:t xml:space="preserve"> en </w:t>
      </w:r>
      <w:r w:rsidR="00815360" w:rsidRPr="00AF4716">
        <w:rPr>
          <w:rFonts w:asciiTheme="minorHAnsi" w:hAnsiTheme="minorHAnsi" w:cstheme="minorHAnsi"/>
          <w:sz w:val="22"/>
          <w:szCs w:val="22"/>
        </w:rPr>
        <w:t>4</w:t>
      </w:r>
      <w:r w:rsidR="006363D4" w:rsidRPr="00AF4716">
        <w:rPr>
          <w:rFonts w:asciiTheme="minorHAnsi" w:hAnsiTheme="minorHAnsi" w:cstheme="minorHAnsi"/>
          <w:sz w:val="22"/>
          <w:szCs w:val="22"/>
        </w:rPr>
        <w:t xml:space="preserve"> bevatten de </w:t>
      </w:r>
      <w:r w:rsidRPr="00AF4716">
        <w:rPr>
          <w:rFonts w:asciiTheme="minorHAnsi" w:hAnsiTheme="minorHAnsi" w:cstheme="minorHAnsi"/>
          <w:sz w:val="22"/>
          <w:szCs w:val="22"/>
        </w:rPr>
        <w:t xml:space="preserve">conceptovereenkomst en de </w:t>
      </w:r>
      <w:r w:rsidR="006363D4" w:rsidRPr="00AF4716">
        <w:rPr>
          <w:rFonts w:asciiTheme="minorHAnsi" w:hAnsiTheme="minorHAnsi" w:cstheme="minorHAnsi"/>
          <w:sz w:val="22"/>
          <w:szCs w:val="22"/>
        </w:rPr>
        <w:t xml:space="preserve">Algemene </w:t>
      </w:r>
      <w:r w:rsidR="006A2682" w:rsidRPr="00AF4716">
        <w:rPr>
          <w:rFonts w:asciiTheme="minorHAnsi" w:hAnsiTheme="minorHAnsi" w:cstheme="minorHAnsi"/>
          <w:sz w:val="22"/>
          <w:szCs w:val="22"/>
        </w:rPr>
        <w:t>I</w:t>
      </w:r>
      <w:r w:rsidR="006363D4" w:rsidRPr="00AF4716">
        <w:rPr>
          <w:rFonts w:asciiTheme="minorHAnsi" w:hAnsiTheme="minorHAnsi" w:cstheme="minorHAnsi"/>
          <w:sz w:val="22"/>
          <w:szCs w:val="22"/>
        </w:rPr>
        <w:t>nkoopvoorwaarden van de VU</w:t>
      </w:r>
      <w:r w:rsidR="006A2682" w:rsidRPr="00AF4716">
        <w:rPr>
          <w:rFonts w:asciiTheme="minorHAnsi" w:hAnsiTheme="minorHAnsi" w:cstheme="minorHAnsi"/>
          <w:sz w:val="22"/>
          <w:szCs w:val="22"/>
        </w:rPr>
        <w:t xml:space="preserve"> (AIV)</w:t>
      </w:r>
      <w:r w:rsidR="006363D4" w:rsidRPr="00AF4716">
        <w:rPr>
          <w:rFonts w:asciiTheme="minorHAnsi" w:hAnsiTheme="minorHAnsi" w:cstheme="minorHAnsi"/>
          <w:sz w:val="22"/>
          <w:szCs w:val="22"/>
        </w:rPr>
        <w:t xml:space="preserve">. Ten aanzien van de </w:t>
      </w:r>
      <w:r w:rsidR="006744FF" w:rsidRPr="00AF4716">
        <w:rPr>
          <w:rFonts w:asciiTheme="minorHAnsi" w:hAnsiTheme="minorHAnsi" w:cstheme="minorHAnsi"/>
          <w:sz w:val="22"/>
          <w:szCs w:val="22"/>
        </w:rPr>
        <w:t>overeenkomst</w:t>
      </w:r>
      <w:r w:rsidR="00883E63" w:rsidRPr="00AF4716">
        <w:rPr>
          <w:rFonts w:asciiTheme="minorHAnsi" w:hAnsiTheme="minorHAnsi" w:cstheme="minorHAnsi"/>
          <w:sz w:val="22"/>
          <w:szCs w:val="22"/>
        </w:rPr>
        <w:t xml:space="preserve"> </w:t>
      </w:r>
      <w:r w:rsidR="00616346" w:rsidRPr="00AF4716">
        <w:rPr>
          <w:rFonts w:asciiTheme="minorHAnsi" w:hAnsiTheme="minorHAnsi" w:cstheme="minorHAnsi"/>
          <w:sz w:val="22"/>
          <w:szCs w:val="22"/>
        </w:rPr>
        <w:t xml:space="preserve">en de </w:t>
      </w:r>
      <w:r w:rsidR="00883E63" w:rsidRPr="00AF4716">
        <w:rPr>
          <w:rFonts w:asciiTheme="minorHAnsi" w:hAnsiTheme="minorHAnsi" w:cstheme="minorHAnsi"/>
          <w:sz w:val="22"/>
          <w:szCs w:val="22"/>
        </w:rPr>
        <w:t>i</w:t>
      </w:r>
      <w:r w:rsidR="006363D4" w:rsidRPr="00AF4716">
        <w:rPr>
          <w:rFonts w:asciiTheme="minorHAnsi" w:hAnsiTheme="minorHAnsi" w:cstheme="minorHAnsi"/>
          <w:sz w:val="22"/>
          <w:szCs w:val="22"/>
        </w:rPr>
        <w:t xml:space="preserve">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een definitieve </w:t>
      </w:r>
      <w:r w:rsidR="006744FF" w:rsidRPr="00AF4716">
        <w:rPr>
          <w:rFonts w:asciiTheme="minorHAnsi" w:hAnsiTheme="minorHAnsi" w:cstheme="minorHAnsi"/>
          <w:sz w:val="22"/>
          <w:szCs w:val="22"/>
        </w:rPr>
        <w:t>o</w:t>
      </w:r>
      <w:r w:rsidR="006363D4" w:rsidRPr="00AF4716">
        <w:rPr>
          <w:rFonts w:asciiTheme="minorHAnsi" w:hAnsiTheme="minorHAnsi" w:cstheme="minorHAnsi"/>
          <w:sz w:val="22"/>
          <w:szCs w:val="22"/>
        </w:rPr>
        <w:t>vereenkomst</w:t>
      </w:r>
      <w:r w:rsidR="00883E63" w:rsidRPr="00AF4716">
        <w:rPr>
          <w:rFonts w:asciiTheme="minorHAnsi" w:hAnsiTheme="minorHAnsi" w:cstheme="minorHAnsi"/>
          <w:sz w:val="22"/>
          <w:szCs w:val="22"/>
        </w:rPr>
        <w:t xml:space="preserve"> </w:t>
      </w:r>
      <w:r w:rsidR="006363D4" w:rsidRPr="00AF4716">
        <w:rPr>
          <w:rFonts w:asciiTheme="minorHAnsi" w:hAnsiTheme="minorHAnsi" w:cstheme="minorHAnsi"/>
          <w:sz w:val="22"/>
          <w:szCs w:val="22"/>
        </w:rPr>
        <w:t xml:space="preserve">samen met de Nota van Inlichtingen worden meegezonden. </w:t>
      </w:r>
      <w:r w:rsidR="00777838">
        <w:rPr>
          <w:rFonts w:asciiTheme="minorHAnsi" w:hAnsiTheme="minorHAnsi" w:cstheme="minorHAnsi"/>
          <w:sz w:val="22"/>
          <w:szCs w:val="22"/>
        </w:rPr>
        <w:t>Met</w:t>
      </w:r>
      <w:r w:rsidR="00777838" w:rsidRPr="00AF4716">
        <w:rPr>
          <w:rFonts w:asciiTheme="minorHAnsi" w:hAnsiTheme="minorHAnsi" w:cstheme="minorHAnsi"/>
          <w:sz w:val="22"/>
          <w:szCs w:val="22"/>
        </w:rPr>
        <w:t xml:space="preserve"> </w:t>
      </w:r>
      <w:r w:rsidR="006363D4" w:rsidRPr="00AF4716">
        <w:rPr>
          <w:rFonts w:asciiTheme="minorHAnsi" w:hAnsiTheme="minorHAnsi" w:cstheme="minorHAnsi"/>
          <w:sz w:val="22"/>
          <w:szCs w:val="22"/>
        </w:rPr>
        <w:t xml:space="preserve">het indienen van een offerte geeft </w:t>
      </w:r>
      <w:r w:rsidR="006744FF" w:rsidRPr="00AF4716">
        <w:rPr>
          <w:rFonts w:asciiTheme="minorHAnsi" w:hAnsiTheme="minorHAnsi" w:cstheme="minorHAnsi"/>
          <w:sz w:val="22"/>
          <w:szCs w:val="22"/>
        </w:rPr>
        <w:t>Inschrijver</w:t>
      </w:r>
      <w:r w:rsidR="006363D4" w:rsidRPr="00AF4716">
        <w:rPr>
          <w:rFonts w:asciiTheme="minorHAnsi" w:hAnsiTheme="minorHAnsi" w:cstheme="minorHAnsi"/>
          <w:sz w:val="22"/>
          <w:szCs w:val="22"/>
        </w:rPr>
        <w:t xml:space="preserve"> aan akkoord te gaan met de definitieve </w:t>
      </w:r>
      <w:r w:rsidR="006744FF" w:rsidRPr="00AF4716">
        <w:rPr>
          <w:rFonts w:asciiTheme="minorHAnsi" w:hAnsiTheme="minorHAnsi" w:cstheme="minorHAnsi"/>
          <w:sz w:val="22"/>
          <w:szCs w:val="22"/>
        </w:rPr>
        <w:t>overeenkomst</w:t>
      </w:r>
      <w:r w:rsidR="006363D4" w:rsidRPr="00AF4716">
        <w:rPr>
          <w:rFonts w:asciiTheme="minorHAnsi" w:hAnsiTheme="minorHAnsi" w:cstheme="minorHAnsi"/>
          <w:sz w:val="22"/>
          <w:szCs w:val="22"/>
        </w:rPr>
        <w:t xml:space="preserve"> en de Algemene Inkoopvoorwaarden</w:t>
      </w:r>
      <w:r w:rsidR="0060251B" w:rsidRPr="00AF4716">
        <w:rPr>
          <w:rFonts w:asciiTheme="minorHAnsi" w:hAnsiTheme="minorHAnsi" w:cstheme="minorHAnsi"/>
          <w:sz w:val="22"/>
          <w:szCs w:val="22"/>
        </w:rPr>
        <w:t xml:space="preserve"> VU</w:t>
      </w:r>
      <w:r w:rsidR="006363D4" w:rsidRPr="00AF4716">
        <w:rPr>
          <w:rFonts w:asciiTheme="minorHAnsi" w:hAnsiTheme="minorHAnsi" w:cstheme="minorHAnsi"/>
          <w:sz w:val="22"/>
          <w:szCs w:val="22"/>
        </w:rPr>
        <w:t>.</w:t>
      </w:r>
    </w:p>
    <w:p w14:paraId="77F33DE0" w14:textId="2977ABAD" w:rsidR="006363D4" w:rsidRPr="00AF4716" w:rsidRDefault="0060251B" w:rsidP="00F93697">
      <w:pPr>
        <w:widowControl w:val="0"/>
        <w:tabs>
          <w:tab w:val="left" w:pos="720"/>
          <w:tab w:val="right" w:pos="7380"/>
        </w:tabs>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Indien aan het voorgaande niet wordt voldaan vindt uitsluiting van de aanbesteding plaats.</w:t>
      </w:r>
    </w:p>
    <w:p w14:paraId="6F01D054" w14:textId="02321A07"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571D220F" w14:textId="30CEA7C2"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030693A6" w14:textId="6A9987B2"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1EF7A9A2" w14:textId="6D59BA4C"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264CDF1C" w14:textId="6BCB4142"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6F937DCE" w14:textId="275C1E04"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13F847B0" w14:textId="2030C060"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0950F7EC" w14:textId="579E484F"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6E48D2C4" w14:textId="661E6967"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37BE8ACE" w14:textId="3E8BA73A"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0E9B2FEB" w14:textId="6ECB6D84"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0D35436A" w14:textId="7705E382" w:rsidR="00F93697"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37F5E697" w14:textId="77777777" w:rsidR="00F93697" w:rsidRPr="00AF4716" w:rsidRDefault="00F93697" w:rsidP="00F93697">
      <w:pPr>
        <w:widowControl w:val="0"/>
        <w:tabs>
          <w:tab w:val="left" w:pos="720"/>
          <w:tab w:val="right" w:pos="7380"/>
        </w:tabs>
        <w:autoSpaceDE w:val="0"/>
        <w:autoSpaceDN w:val="0"/>
        <w:adjustRightInd w:val="0"/>
        <w:rPr>
          <w:rFonts w:asciiTheme="minorHAnsi" w:hAnsiTheme="minorHAnsi" w:cstheme="minorHAnsi"/>
          <w:sz w:val="22"/>
          <w:szCs w:val="22"/>
        </w:rPr>
      </w:pPr>
    </w:p>
    <w:p w14:paraId="4999B39C" w14:textId="18885DA8" w:rsidR="006363D4" w:rsidRPr="00AF4716" w:rsidRDefault="006744FF" w:rsidP="4B4CF0EB">
      <w:pPr>
        <w:pStyle w:val="Kop3"/>
        <w:numPr>
          <w:ilvl w:val="2"/>
          <w:numId w:val="0"/>
        </w:numPr>
        <w:spacing w:before="360" w:line="240" w:lineRule="auto"/>
        <w:ind w:left="992" w:hanging="992"/>
        <w:rPr>
          <w:rFonts w:asciiTheme="minorHAnsi" w:eastAsia="MS Mincho" w:hAnsiTheme="minorHAnsi" w:cstheme="minorBidi"/>
          <w:i w:val="0"/>
          <w:sz w:val="22"/>
          <w:szCs w:val="22"/>
        </w:rPr>
      </w:pPr>
      <w:bookmarkStart w:id="149" w:name="_Toc141424676"/>
      <w:r w:rsidRPr="4B4CF0EB">
        <w:rPr>
          <w:rFonts w:asciiTheme="minorHAnsi" w:hAnsiTheme="minorHAnsi" w:cstheme="minorBidi"/>
          <w:i w:val="0"/>
          <w:sz w:val="22"/>
          <w:szCs w:val="22"/>
        </w:rPr>
        <w:lastRenderedPageBreak/>
        <w:t>5</w:t>
      </w:r>
      <w:r w:rsidR="006363D4" w:rsidRPr="4B4CF0EB">
        <w:rPr>
          <w:rFonts w:asciiTheme="minorHAnsi" w:hAnsiTheme="minorHAnsi" w:cstheme="minorBidi"/>
          <w:i w:val="0"/>
          <w:sz w:val="22"/>
          <w:szCs w:val="22"/>
        </w:rPr>
        <w:t>.</w:t>
      </w:r>
      <w:r w:rsidR="00D65838" w:rsidRPr="4B4CF0EB">
        <w:rPr>
          <w:rFonts w:asciiTheme="minorHAnsi" w:hAnsiTheme="minorHAnsi" w:cstheme="minorBidi"/>
          <w:i w:val="0"/>
          <w:sz w:val="22"/>
          <w:szCs w:val="22"/>
        </w:rPr>
        <w:t>2</w:t>
      </w:r>
      <w:r w:rsidR="006363D4" w:rsidRPr="00D30F34">
        <w:rPr>
          <w:sz w:val="22"/>
          <w:szCs w:val="22"/>
        </w:rPr>
        <w:tab/>
      </w:r>
      <w:r w:rsidR="4D22A07B" w:rsidRPr="4B4CF0EB">
        <w:rPr>
          <w:rFonts w:asciiTheme="minorHAnsi" w:hAnsiTheme="minorHAnsi" w:cstheme="minorBidi"/>
          <w:i w:val="0"/>
          <w:sz w:val="22"/>
          <w:szCs w:val="22"/>
        </w:rPr>
        <w:t xml:space="preserve"> </w:t>
      </w:r>
      <w:r w:rsidR="00B611FB" w:rsidRPr="4B4CF0EB">
        <w:rPr>
          <w:rFonts w:asciiTheme="minorHAnsi" w:hAnsiTheme="minorHAnsi" w:cstheme="minorBidi"/>
          <w:i w:val="0"/>
          <w:sz w:val="22"/>
          <w:szCs w:val="22"/>
        </w:rPr>
        <w:t>Gunningscriter</w:t>
      </w:r>
      <w:r w:rsidR="00B10FD6" w:rsidRPr="4B4CF0EB">
        <w:rPr>
          <w:rFonts w:asciiTheme="minorHAnsi" w:hAnsiTheme="minorHAnsi" w:cstheme="minorBidi"/>
          <w:i w:val="0"/>
          <w:sz w:val="22"/>
          <w:szCs w:val="22"/>
        </w:rPr>
        <w:t>i</w:t>
      </w:r>
      <w:r w:rsidR="00B611FB" w:rsidRPr="4B4CF0EB">
        <w:rPr>
          <w:rFonts w:asciiTheme="minorHAnsi" w:hAnsiTheme="minorHAnsi" w:cstheme="minorBidi"/>
          <w:i w:val="0"/>
          <w:sz w:val="22"/>
          <w:szCs w:val="22"/>
        </w:rPr>
        <w:t>a en weging</w:t>
      </w:r>
      <w:bookmarkEnd w:id="149"/>
    </w:p>
    <w:p w14:paraId="288C3D9E" w14:textId="7F5CAE0C" w:rsidR="00B611FB" w:rsidRPr="00AF4716" w:rsidRDefault="006363D4" w:rsidP="00F93697">
      <w:pPr>
        <w:widowControl w:val="0"/>
        <w:tabs>
          <w:tab w:val="left" w:pos="720"/>
          <w:tab w:val="right" w:pos="7380"/>
        </w:tabs>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De hierna genoemde aspecten </w:t>
      </w:r>
      <w:r w:rsidR="00B611FB" w:rsidRPr="00AF4716">
        <w:rPr>
          <w:rFonts w:asciiTheme="minorHAnsi" w:hAnsiTheme="minorHAnsi" w:cstheme="minorHAnsi"/>
          <w:sz w:val="22"/>
          <w:szCs w:val="22"/>
        </w:rPr>
        <w:t xml:space="preserve">gelden niet als minimumeisen maar als </w:t>
      </w:r>
      <w:r w:rsidRPr="00AF4716">
        <w:rPr>
          <w:rFonts w:asciiTheme="minorHAnsi" w:hAnsiTheme="minorHAnsi" w:cstheme="minorHAnsi"/>
          <w:sz w:val="22"/>
          <w:szCs w:val="22"/>
        </w:rPr>
        <w:t xml:space="preserve">wensen. Indien daaraan niet wordt voldaan, vindt geen uitsluiting van de aanbesteding plaats. Er </w:t>
      </w:r>
      <w:r w:rsidR="006A2682" w:rsidRPr="00AF4716">
        <w:rPr>
          <w:rFonts w:asciiTheme="minorHAnsi" w:hAnsiTheme="minorHAnsi" w:cstheme="minorHAnsi"/>
          <w:sz w:val="22"/>
          <w:szCs w:val="22"/>
        </w:rPr>
        <w:t>kunnen</w:t>
      </w:r>
      <w:r w:rsidRPr="00AF4716">
        <w:rPr>
          <w:rFonts w:asciiTheme="minorHAnsi" w:hAnsiTheme="minorHAnsi" w:cstheme="minorHAnsi"/>
          <w:sz w:val="22"/>
          <w:szCs w:val="22"/>
        </w:rPr>
        <w:t xml:space="preserve"> op deze aspecten punten </w:t>
      </w:r>
      <w:r w:rsidR="00846C18">
        <w:rPr>
          <w:rFonts w:asciiTheme="minorHAnsi" w:hAnsiTheme="minorHAnsi" w:cstheme="minorHAnsi"/>
          <w:sz w:val="22"/>
          <w:szCs w:val="22"/>
        </w:rPr>
        <w:t xml:space="preserve">worden </w:t>
      </w:r>
      <w:r w:rsidRPr="00AF4716">
        <w:rPr>
          <w:rFonts w:asciiTheme="minorHAnsi" w:hAnsiTheme="minorHAnsi" w:cstheme="minorHAnsi"/>
          <w:sz w:val="22"/>
          <w:szCs w:val="22"/>
        </w:rPr>
        <w:t>gescoord.</w:t>
      </w:r>
    </w:p>
    <w:p w14:paraId="272496FD" w14:textId="77777777" w:rsidR="00D65838" w:rsidRPr="00AF4716" w:rsidRDefault="00D65838" w:rsidP="00BE7463">
      <w:pPr>
        <w:widowControl w:val="0"/>
        <w:tabs>
          <w:tab w:val="left" w:pos="720"/>
          <w:tab w:val="right" w:pos="7380"/>
        </w:tabs>
        <w:autoSpaceDE w:val="0"/>
        <w:autoSpaceDN w:val="0"/>
        <w:adjustRightInd w:val="0"/>
        <w:rPr>
          <w:rFonts w:asciiTheme="minorHAnsi" w:hAnsiTheme="minorHAnsi" w:cstheme="minorHAnsi"/>
          <w:sz w:val="22"/>
          <w:szCs w:val="22"/>
        </w:rPr>
      </w:pPr>
    </w:p>
    <w:p w14:paraId="41C1316A" w14:textId="77777777" w:rsidR="00735064" w:rsidRPr="00AF4716" w:rsidRDefault="00735064" w:rsidP="00BE7463">
      <w:pPr>
        <w:widowControl w:val="0"/>
        <w:tabs>
          <w:tab w:val="left" w:pos="720"/>
          <w:tab w:val="right" w:pos="7380"/>
        </w:tabs>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De gunningscriteria met weging vallen uiteen in:</w:t>
      </w:r>
    </w:p>
    <w:p w14:paraId="2B91909E" w14:textId="77777777" w:rsidR="00A353D9" w:rsidRPr="00AF4716" w:rsidRDefault="00A353D9" w:rsidP="00BE7463">
      <w:pPr>
        <w:widowControl w:val="0"/>
        <w:tabs>
          <w:tab w:val="left" w:pos="720"/>
          <w:tab w:val="right" w:pos="7380"/>
        </w:tabs>
        <w:autoSpaceDE w:val="0"/>
        <w:autoSpaceDN w:val="0"/>
        <w:adjustRightInd w:val="0"/>
        <w:rPr>
          <w:rFonts w:asciiTheme="minorHAnsi" w:hAnsiTheme="minorHAnsi" w:cstheme="minorHAnsi"/>
          <w:sz w:val="22"/>
          <w:szCs w:val="22"/>
        </w:rPr>
      </w:pPr>
    </w:p>
    <w:tbl>
      <w:tblPr>
        <w:tblW w:w="9098" w:type="dxa"/>
        <w:tblInd w:w="108" w:type="dxa"/>
        <w:tblLayout w:type="fixed"/>
        <w:tblLook w:val="0000" w:firstRow="0" w:lastRow="0" w:firstColumn="0" w:lastColumn="0" w:noHBand="0" w:noVBand="0"/>
      </w:tblPr>
      <w:tblGrid>
        <w:gridCol w:w="7255"/>
        <w:gridCol w:w="1843"/>
      </w:tblGrid>
      <w:tr w:rsidR="00AB041F" w:rsidRPr="00B11313" w14:paraId="33248912" w14:textId="77777777">
        <w:trPr>
          <w:trHeight w:val="268"/>
        </w:trPr>
        <w:tc>
          <w:tcPr>
            <w:tcW w:w="7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6ECCC1" w14:textId="422212F7" w:rsidR="00AB041F" w:rsidRPr="00B11313" w:rsidRDefault="00AB041F">
            <w:pPr>
              <w:widowControl w:val="0"/>
              <w:autoSpaceDE w:val="0"/>
              <w:autoSpaceDN w:val="0"/>
              <w:adjustRightInd w:val="0"/>
              <w:rPr>
                <w:rFonts w:asciiTheme="minorHAnsi" w:eastAsiaTheme="minorEastAsia" w:hAnsiTheme="minorHAnsi" w:cstheme="minorBidi"/>
                <w:b/>
                <w:bCs/>
                <w:sz w:val="22"/>
                <w:szCs w:val="22"/>
              </w:rPr>
            </w:pPr>
            <w:r w:rsidRPr="634FAD6B">
              <w:rPr>
                <w:rFonts w:asciiTheme="minorHAnsi" w:eastAsiaTheme="minorEastAsia" w:hAnsiTheme="minorHAnsi" w:cstheme="minorBidi"/>
                <w:b/>
                <w:bCs/>
                <w:sz w:val="22"/>
                <w:szCs w:val="22"/>
              </w:rPr>
              <w:t>Gunningscriterium</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B1EED7" w14:textId="77777777" w:rsidR="00AB041F" w:rsidRPr="00B11313" w:rsidRDefault="00AB041F">
            <w:pPr>
              <w:widowControl w:val="0"/>
              <w:autoSpaceDE w:val="0"/>
              <w:autoSpaceDN w:val="0"/>
              <w:adjustRightInd w:val="0"/>
              <w:rPr>
                <w:rFonts w:asciiTheme="minorHAnsi" w:eastAsiaTheme="minorEastAsia" w:hAnsiTheme="minorHAnsi" w:cstheme="minorBidi"/>
                <w:b/>
                <w:bCs/>
                <w:sz w:val="22"/>
                <w:szCs w:val="22"/>
              </w:rPr>
            </w:pPr>
            <w:r w:rsidRPr="634FAD6B">
              <w:rPr>
                <w:rFonts w:asciiTheme="minorHAnsi" w:eastAsiaTheme="minorEastAsia" w:hAnsiTheme="minorHAnsi" w:cstheme="minorBidi"/>
                <w:b/>
                <w:bCs/>
                <w:sz w:val="22"/>
                <w:szCs w:val="22"/>
              </w:rPr>
              <w:t>Maximum score</w:t>
            </w:r>
          </w:p>
        </w:tc>
      </w:tr>
      <w:tr w:rsidR="00AB041F" w:rsidRPr="00B11313" w14:paraId="7607A65D" w14:textId="77777777">
        <w:tc>
          <w:tcPr>
            <w:tcW w:w="7255" w:type="dxa"/>
            <w:tcBorders>
              <w:top w:val="single" w:sz="6" w:space="0" w:color="auto"/>
              <w:left w:val="single" w:sz="6" w:space="0" w:color="auto"/>
              <w:bottom w:val="single" w:sz="6" w:space="0" w:color="auto"/>
              <w:right w:val="single" w:sz="6" w:space="0" w:color="auto"/>
            </w:tcBorders>
            <w:vAlign w:val="center"/>
          </w:tcPr>
          <w:p w14:paraId="1BAB3EA6" w14:textId="77777777" w:rsidR="00AB041F" w:rsidRPr="00B11313" w:rsidRDefault="00AB041F" w:rsidP="00C65075">
            <w:pPr>
              <w:pStyle w:val="Lijstalinea"/>
              <w:widowControl w:val="0"/>
              <w:numPr>
                <w:ilvl w:val="0"/>
                <w:numId w:val="23"/>
              </w:numPr>
              <w:tabs>
                <w:tab w:val="left" w:pos="360"/>
              </w:tabs>
              <w:autoSpaceDE w:val="0"/>
              <w:autoSpaceDN w:val="0"/>
              <w:adjustRightInd w:val="0"/>
              <w:ind w:left="357" w:hanging="357"/>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Plan van aanpak, beantwoording case</w:t>
            </w:r>
          </w:p>
        </w:tc>
        <w:tc>
          <w:tcPr>
            <w:tcW w:w="1843" w:type="dxa"/>
            <w:tcBorders>
              <w:top w:val="single" w:sz="6" w:space="0" w:color="auto"/>
              <w:left w:val="single" w:sz="6" w:space="0" w:color="auto"/>
              <w:bottom w:val="single" w:sz="6" w:space="0" w:color="auto"/>
              <w:right w:val="single" w:sz="6" w:space="0" w:color="auto"/>
            </w:tcBorders>
            <w:vAlign w:val="center"/>
          </w:tcPr>
          <w:p w14:paraId="138F283F" w14:textId="6E24CEBB" w:rsidR="00AB041F" w:rsidRPr="00B11313" w:rsidRDefault="00516074" w:rsidP="00F93697">
            <w:pPr>
              <w:widowControl w:val="0"/>
              <w:autoSpaceDE w:val="0"/>
              <w:autoSpaceDN w:val="0"/>
              <w:adjustRightInd w:val="0"/>
              <w:rPr>
                <w:rFonts w:asciiTheme="minorHAnsi" w:eastAsiaTheme="minorEastAsia" w:hAnsiTheme="minorHAnsi" w:cstheme="minorBidi"/>
                <w:b/>
                <w:bCs/>
                <w:sz w:val="22"/>
                <w:szCs w:val="22"/>
              </w:rPr>
            </w:pPr>
            <w:r>
              <w:rPr>
                <w:rFonts w:asciiTheme="minorHAnsi" w:eastAsiaTheme="minorEastAsia" w:hAnsiTheme="minorHAnsi" w:cstheme="minorBidi"/>
                <w:sz w:val="22"/>
                <w:szCs w:val="22"/>
              </w:rPr>
              <w:t>25</w:t>
            </w:r>
          </w:p>
        </w:tc>
      </w:tr>
      <w:tr w:rsidR="00AB041F" w:rsidRPr="00B11313" w14:paraId="07CFF0F1" w14:textId="77777777">
        <w:tc>
          <w:tcPr>
            <w:tcW w:w="7255" w:type="dxa"/>
            <w:tcBorders>
              <w:top w:val="single" w:sz="6" w:space="0" w:color="auto"/>
              <w:left w:val="single" w:sz="6" w:space="0" w:color="auto"/>
              <w:bottom w:val="single" w:sz="6" w:space="0" w:color="auto"/>
              <w:right w:val="single" w:sz="6" w:space="0" w:color="auto"/>
            </w:tcBorders>
          </w:tcPr>
          <w:p w14:paraId="1E8647CE" w14:textId="77777777" w:rsidR="00AB041F" w:rsidRPr="00B11313" w:rsidRDefault="00AB041F" w:rsidP="00C65075">
            <w:pPr>
              <w:pStyle w:val="Lijstalinea"/>
              <w:widowControl w:val="0"/>
              <w:numPr>
                <w:ilvl w:val="0"/>
                <w:numId w:val="23"/>
              </w:numPr>
              <w:tabs>
                <w:tab w:val="left" w:pos="360"/>
              </w:tabs>
              <w:autoSpaceDE w:val="0"/>
              <w:autoSpaceDN w:val="0"/>
              <w:adjustRightInd w:val="0"/>
              <w:ind w:left="357" w:hanging="357"/>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Borging op continuïteit</w:t>
            </w:r>
          </w:p>
        </w:tc>
        <w:tc>
          <w:tcPr>
            <w:tcW w:w="1843" w:type="dxa"/>
            <w:tcBorders>
              <w:top w:val="single" w:sz="6" w:space="0" w:color="auto"/>
              <w:left w:val="single" w:sz="6" w:space="0" w:color="auto"/>
              <w:bottom w:val="single" w:sz="6" w:space="0" w:color="auto"/>
              <w:right w:val="single" w:sz="6" w:space="0" w:color="auto"/>
            </w:tcBorders>
            <w:vAlign w:val="center"/>
          </w:tcPr>
          <w:p w14:paraId="207D73CB" w14:textId="66D393BD" w:rsidR="00AB041F" w:rsidRPr="00B11313" w:rsidRDefault="00516074" w:rsidP="00F93697">
            <w:pPr>
              <w:widowControl w:val="0"/>
              <w:autoSpaceDE w:val="0"/>
              <w:autoSpaceDN w:val="0"/>
              <w:adjustRightInd w:val="0"/>
              <w:rPr>
                <w:rFonts w:asciiTheme="minorHAnsi" w:eastAsiaTheme="minorEastAsia" w:hAnsiTheme="minorHAnsi" w:cstheme="minorBidi"/>
                <w:b/>
                <w:bCs/>
                <w:sz w:val="22"/>
                <w:szCs w:val="22"/>
              </w:rPr>
            </w:pPr>
            <w:r>
              <w:rPr>
                <w:rFonts w:asciiTheme="minorHAnsi" w:eastAsiaTheme="minorEastAsia" w:hAnsiTheme="minorHAnsi" w:cstheme="minorBidi"/>
                <w:sz w:val="22"/>
                <w:szCs w:val="22"/>
              </w:rPr>
              <w:t>20</w:t>
            </w:r>
          </w:p>
        </w:tc>
      </w:tr>
      <w:tr w:rsidR="00BF755A" w:rsidRPr="00B11313" w14:paraId="0E1EE0C4" w14:textId="77777777">
        <w:tc>
          <w:tcPr>
            <w:tcW w:w="7255" w:type="dxa"/>
            <w:tcBorders>
              <w:top w:val="single" w:sz="6" w:space="0" w:color="auto"/>
              <w:left w:val="single" w:sz="6" w:space="0" w:color="auto"/>
              <w:bottom w:val="single" w:sz="6" w:space="0" w:color="auto"/>
              <w:right w:val="single" w:sz="6" w:space="0" w:color="auto"/>
            </w:tcBorders>
          </w:tcPr>
          <w:p w14:paraId="6703A8A8" w14:textId="71DA6E63" w:rsidR="00BF755A" w:rsidRDefault="00BF755A" w:rsidP="00C65075">
            <w:pPr>
              <w:pStyle w:val="Lijstalinea"/>
              <w:widowControl w:val="0"/>
              <w:numPr>
                <w:ilvl w:val="0"/>
                <w:numId w:val="23"/>
              </w:numPr>
              <w:tabs>
                <w:tab w:val="left" w:pos="360"/>
              </w:tabs>
              <w:autoSpaceDE w:val="0"/>
              <w:autoSpaceDN w:val="0"/>
              <w:adjustRightInd w:val="0"/>
              <w:ind w:left="357" w:hanging="357"/>
              <w:rPr>
                <w:rFonts w:asciiTheme="minorHAnsi" w:eastAsiaTheme="minorEastAsia" w:hAnsiTheme="minorHAnsi" w:cstheme="minorBidi"/>
                <w:sz w:val="22"/>
                <w:szCs w:val="22"/>
              </w:rPr>
            </w:pPr>
            <w:r>
              <w:rPr>
                <w:rFonts w:asciiTheme="minorHAnsi" w:eastAsiaTheme="minorEastAsia" w:hAnsiTheme="minorHAnsi" w:cstheme="minorBidi"/>
                <w:sz w:val="22"/>
                <w:szCs w:val="22"/>
              </w:rPr>
              <w:t>Borging van kennis</w:t>
            </w:r>
          </w:p>
        </w:tc>
        <w:tc>
          <w:tcPr>
            <w:tcW w:w="1843" w:type="dxa"/>
            <w:tcBorders>
              <w:top w:val="single" w:sz="6" w:space="0" w:color="auto"/>
              <w:left w:val="single" w:sz="6" w:space="0" w:color="auto"/>
              <w:bottom w:val="single" w:sz="6" w:space="0" w:color="auto"/>
              <w:right w:val="single" w:sz="6" w:space="0" w:color="auto"/>
            </w:tcBorders>
            <w:vAlign w:val="center"/>
          </w:tcPr>
          <w:p w14:paraId="126A2BCC" w14:textId="62ADF660" w:rsidR="00BF755A" w:rsidRDefault="0058620C" w:rsidP="00F93697">
            <w:pPr>
              <w:widowControl w:val="0"/>
              <w:autoSpaceDE w:val="0"/>
              <w:autoSpaceDN w:val="0"/>
              <w:adjustRightInd w:val="0"/>
              <w:rPr>
                <w:rFonts w:asciiTheme="minorHAnsi" w:eastAsiaTheme="minorEastAsia" w:hAnsiTheme="minorHAnsi" w:cstheme="minorBidi"/>
                <w:sz w:val="22"/>
                <w:szCs w:val="22"/>
              </w:rPr>
            </w:pPr>
            <w:r>
              <w:rPr>
                <w:rFonts w:asciiTheme="minorHAnsi" w:eastAsiaTheme="minorEastAsia" w:hAnsiTheme="minorHAnsi" w:cstheme="minorBidi"/>
                <w:sz w:val="22"/>
                <w:szCs w:val="22"/>
              </w:rPr>
              <w:t>10</w:t>
            </w:r>
          </w:p>
        </w:tc>
      </w:tr>
      <w:tr w:rsidR="00A31C2C" w:rsidRPr="00B11313" w14:paraId="45E45393" w14:textId="77777777">
        <w:tc>
          <w:tcPr>
            <w:tcW w:w="7255" w:type="dxa"/>
            <w:tcBorders>
              <w:top w:val="single" w:sz="6" w:space="0" w:color="auto"/>
              <w:left w:val="single" w:sz="6" w:space="0" w:color="auto"/>
              <w:bottom w:val="single" w:sz="6" w:space="0" w:color="auto"/>
              <w:right w:val="single" w:sz="6" w:space="0" w:color="auto"/>
            </w:tcBorders>
          </w:tcPr>
          <w:p w14:paraId="1F4FCC64" w14:textId="6D27F784" w:rsidR="00A31C2C" w:rsidRPr="634FAD6B" w:rsidRDefault="00A31C2C" w:rsidP="00C65075">
            <w:pPr>
              <w:pStyle w:val="Lijstalinea"/>
              <w:widowControl w:val="0"/>
              <w:numPr>
                <w:ilvl w:val="0"/>
                <w:numId w:val="23"/>
              </w:numPr>
              <w:tabs>
                <w:tab w:val="left" w:pos="360"/>
              </w:tabs>
              <w:autoSpaceDE w:val="0"/>
              <w:autoSpaceDN w:val="0"/>
              <w:adjustRightInd w:val="0"/>
              <w:ind w:left="357" w:hanging="357"/>
              <w:rPr>
                <w:rFonts w:asciiTheme="minorHAnsi" w:eastAsiaTheme="minorEastAsia" w:hAnsiTheme="minorHAnsi" w:cstheme="minorBidi"/>
                <w:sz w:val="22"/>
                <w:szCs w:val="22"/>
              </w:rPr>
            </w:pPr>
            <w:r>
              <w:rPr>
                <w:rFonts w:asciiTheme="minorHAnsi" w:eastAsiaTheme="minorEastAsia" w:hAnsiTheme="minorHAnsi" w:cstheme="minorBidi"/>
                <w:sz w:val="22"/>
                <w:szCs w:val="22"/>
              </w:rPr>
              <w:t>Duurzaamheid</w:t>
            </w:r>
          </w:p>
        </w:tc>
        <w:tc>
          <w:tcPr>
            <w:tcW w:w="1843" w:type="dxa"/>
            <w:tcBorders>
              <w:top w:val="single" w:sz="6" w:space="0" w:color="auto"/>
              <w:left w:val="single" w:sz="6" w:space="0" w:color="auto"/>
              <w:bottom w:val="single" w:sz="6" w:space="0" w:color="auto"/>
              <w:right w:val="single" w:sz="6" w:space="0" w:color="auto"/>
            </w:tcBorders>
            <w:vAlign w:val="center"/>
          </w:tcPr>
          <w:p w14:paraId="5360DBFD" w14:textId="4D392A84" w:rsidR="00A31C2C" w:rsidRPr="634FAD6B" w:rsidRDefault="00537D53" w:rsidP="00F93697">
            <w:pPr>
              <w:widowControl w:val="0"/>
              <w:autoSpaceDE w:val="0"/>
              <w:autoSpaceDN w:val="0"/>
              <w:adjustRightInd w:val="0"/>
              <w:rPr>
                <w:rFonts w:asciiTheme="minorHAnsi" w:eastAsiaTheme="minorEastAsia" w:hAnsiTheme="minorHAnsi" w:cstheme="minorBidi"/>
                <w:sz w:val="22"/>
                <w:szCs w:val="22"/>
              </w:rPr>
            </w:pPr>
            <w:r>
              <w:rPr>
                <w:rFonts w:asciiTheme="minorHAnsi" w:eastAsiaTheme="minorEastAsia" w:hAnsiTheme="minorHAnsi" w:cstheme="minorBidi"/>
                <w:sz w:val="22"/>
                <w:szCs w:val="22"/>
              </w:rPr>
              <w:t>1</w:t>
            </w:r>
            <w:r w:rsidRPr="00D30F34">
              <w:rPr>
                <w:rFonts w:asciiTheme="minorHAnsi" w:eastAsiaTheme="minorEastAsia" w:hAnsiTheme="minorHAnsi" w:cstheme="minorBidi"/>
                <w:sz w:val="22"/>
                <w:szCs w:val="22"/>
              </w:rPr>
              <w:t>0</w:t>
            </w:r>
          </w:p>
        </w:tc>
      </w:tr>
      <w:tr w:rsidR="00AB041F" w:rsidRPr="00B11313" w14:paraId="2DB50FB6" w14:textId="77777777">
        <w:tc>
          <w:tcPr>
            <w:tcW w:w="7255" w:type="dxa"/>
            <w:tcBorders>
              <w:top w:val="single" w:sz="6" w:space="0" w:color="auto"/>
              <w:left w:val="single" w:sz="6" w:space="0" w:color="auto"/>
              <w:bottom w:val="single" w:sz="6" w:space="0" w:color="auto"/>
              <w:right w:val="single" w:sz="6" w:space="0" w:color="auto"/>
            </w:tcBorders>
          </w:tcPr>
          <w:p w14:paraId="4F5AF7E2" w14:textId="2B21DC27" w:rsidR="00AB041F" w:rsidRPr="00B11313" w:rsidRDefault="00AB041F" w:rsidP="00C65075">
            <w:pPr>
              <w:pStyle w:val="Lijstalinea"/>
              <w:widowControl w:val="0"/>
              <w:numPr>
                <w:ilvl w:val="0"/>
                <w:numId w:val="23"/>
              </w:numPr>
              <w:tabs>
                <w:tab w:val="left" w:pos="360"/>
              </w:tabs>
              <w:autoSpaceDE w:val="0"/>
              <w:autoSpaceDN w:val="0"/>
              <w:adjustRightInd w:val="0"/>
              <w:ind w:left="357" w:hanging="357"/>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Presentatie</w:t>
            </w:r>
          </w:p>
        </w:tc>
        <w:tc>
          <w:tcPr>
            <w:tcW w:w="1843" w:type="dxa"/>
            <w:tcBorders>
              <w:top w:val="single" w:sz="6" w:space="0" w:color="auto"/>
              <w:left w:val="single" w:sz="6" w:space="0" w:color="auto"/>
              <w:bottom w:val="single" w:sz="6" w:space="0" w:color="auto"/>
              <w:right w:val="single" w:sz="6" w:space="0" w:color="auto"/>
            </w:tcBorders>
            <w:vAlign w:val="center"/>
          </w:tcPr>
          <w:p w14:paraId="6FE48AFD" w14:textId="5DD7A6E7" w:rsidR="00AB041F" w:rsidRPr="00B11313" w:rsidRDefault="00037D96" w:rsidP="00F93697">
            <w:pPr>
              <w:widowControl w:val="0"/>
              <w:autoSpaceDE w:val="0"/>
              <w:autoSpaceDN w:val="0"/>
              <w:adjustRightInd w:val="0"/>
              <w:rPr>
                <w:rFonts w:asciiTheme="minorHAnsi" w:eastAsiaTheme="minorEastAsia" w:hAnsiTheme="minorHAnsi" w:cstheme="minorBidi"/>
                <w:sz w:val="22"/>
                <w:szCs w:val="22"/>
              </w:rPr>
            </w:pPr>
            <w:r>
              <w:rPr>
                <w:rFonts w:asciiTheme="minorHAnsi" w:eastAsiaTheme="minorEastAsia" w:hAnsiTheme="minorHAnsi" w:cstheme="minorBidi"/>
                <w:sz w:val="22"/>
                <w:szCs w:val="22"/>
              </w:rPr>
              <w:t>15</w:t>
            </w:r>
          </w:p>
        </w:tc>
      </w:tr>
      <w:tr w:rsidR="00AB041F" w14:paraId="10A993CB" w14:textId="77777777">
        <w:trPr>
          <w:trHeight w:val="300"/>
        </w:trPr>
        <w:tc>
          <w:tcPr>
            <w:tcW w:w="7255" w:type="dxa"/>
            <w:tcBorders>
              <w:top w:val="single" w:sz="6" w:space="0" w:color="auto"/>
              <w:left w:val="single" w:sz="6" w:space="0" w:color="auto"/>
              <w:bottom w:val="single" w:sz="6" w:space="0" w:color="auto"/>
              <w:right w:val="single" w:sz="6" w:space="0" w:color="auto"/>
            </w:tcBorders>
          </w:tcPr>
          <w:p w14:paraId="16288014" w14:textId="77777777" w:rsidR="00AB041F" w:rsidRDefault="00AB041F" w:rsidP="00F93697">
            <w:pPr>
              <w:pStyle w:val="Lijstalinea"/>
              <w:numPr>
                <w:ilvl w:val="0"/>
                <w:numId w:val="23"/>
              </w:numPr>
              <w:ind w:left="357" w:hanging="357"/>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Prijs</w:t>
            </w:r>
          </w:p>
        </w:tc>
        <w:tc>
          <w:tcPr>
            <w:tcW w:w="1843" w:type="dxa"/>
            <w:tcBorders>
              <w:top w:val="single" w:sz="6" w:space="0" w:color="auto"/>
              <w:left w:val="single" w:sz="6" w:space="0" w:color="auto"/>
              <w:bottom w:val="single" w:sz="6" w:space="0" w:color="auto"/>
              <w:right w:val="single" w:sz="6" w:space="0" w:color="auto"/>
            </w:tcBorders>
            <w:vAlign w:val="center"/>
          </w:tcPr>
          <w:p w14:paraId="2AC63344" w14:textId="16624584" w:rsidR="00AB041F" w:rsidRDefault="00777838" w:rsidP="00F93697">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20</w:t>
            </w:r>
          </w:p>
        </w:tc>
      </w:tr>
      <w:tr w:rsidR="00AB041F" w:rsidRPr="00B11313" w14:paraId="7FB41165" w14:textId="77777777">
        <w:tc>
          <w:tcPr>
            <w:tcW w:w="7255" w:type="dxa"/>
            <w:tcBorders>
              <w:top w:val="double" w:sz="4" w:space="0" w:color="auto"/>
              <w:left w:val="single" w:sz="6" w:space="0" w:color="auto"/>
              <w:bottom w:val="single" w:sz="6" w:space="0" w:color="auto"/>
              <w:right w:val="single" w:sz="6" w:space="0" w:color="auto"/>
            </w:tcBorders>
          </w:tcPr>
          <w:p w14:paraId="54978F4A" w14:textId="77777777" w:rsidR="00AB041F" w:rsidRPr="00B11313" w:rsidRDefault="00AB041F">
            <w:pPr>
              <w:widowControl w:val="0"/>
              <w:autoSpaceDE w:val="0"/>
              <w:autoSpaceDN w:val="0"/>
              <w:adjustRightInd w:val="0"/>
              <w:rPr>
                <w:rFonts w:asciiTheme="minorHAnsi" w:eastAsiaTheme="minorEastAsia" w:hAnsiTheme="minorHAnsi" w:cstheme="minorBidi"/>
                <w:b/>
                <w:bCs/>
                <w:sz w:val="22"/>
                <w:szCs w:val="22"/>
              </w:rPr>
            </w:pPr>
            <w:r w:rsidRPr="634FAD6B">
              <w:rPr>
                <w:rFonts w:asciiTheme="minorHAnsi" w:eastAsiaTheme="minorEastAsia" w:hAnsiTheme="minorHAnsi" w:cstheme="minorBidi"/>
                <w:b/>
                <w:bCs/>
                <w:sz w:val="22"/>
                <w:szCs w:val="22"/>
              </w:rPr>
              <w:t>Totaal</w:t>
            </w:r>
          </w:p>
        </w:tc>
        <w:tc>
          <w:tcPr>
            <w:tcW w:w="1843" w:type="dxa"/>
            <w:tcBorders>
              <w:top w:val="double" w:sz="4" w:space="0" w:color="auto"/>
              <w:left w:val="single" w:sz="6" w:space="0" w:color="auto"/>
              <w:bottom w:val="single" w:sz="6" w:space="0" w:color="auto"/>
              <w:right w:val="single" w:sz="6" w:space="0" w:color="auto"/>
            </w:tcBorders>
          </w:tcPr>
          <w:p w14:paraId="5560DABB" w14:textId="77777777" w:rsidR="00AB041F" w:rsidRPr="00B11313" w:rsidRDefault="00AB041F" w:rsidP="00F93697">
            <w:pPr>
              <w:widowControl w:val="0"/>
              <w:autoSpaceDE w:val="0"/>
              <w:autoSpaceDN w:val="0"/>
              <w:adjustRightInd w:val="0"/>
              <w:rPr>
                <w:rFonts w:asciiTheme="minorHAnsi" w:eastAsiaTheme="minorEastAsia" w:hAnsiTheme="minorHAnsi" w:cstheme="minorBidi"/>
                <w:b/>
                <w:bCs/>
                <w:sz w:val="22"/>
                <w:szCs w:val="22"/>
              </w:rPr>
            </w:pPr>
            <w:r w:rsidRPr="634FAD6B">
              <w:rPr>
                <w:rFonts w:asciiTheme="minorHAnsi" w:eastAsiaTheme="minorEastAsia" w:hAnsiTheme="minorHAnsi" w:cstheme="minorBidi"/>
                <w:b/>
                <w:bCs/>
                <w:sz w:val="22"/>
                <w:szCs w:val="22"/>
              </w:rPr>
              <w:t>100</w:t>
            </w:r>
          </w:p>
        </w:tc>
      </w:tr>
    </w:tbl>
    <w:p w14:paraId="49D6FB1B" w14:textId="696AFE1A" w:rsidR="4B4CF0EB" w:rsidRDefault="4B4CF0EB" w:rsidP="00F93697">
      <w:pPr>
        <w:rPr>
          <w:rFonts w:asciiTheme="minorHAnsi" w:hAnsiTheme="minorHAnsi" w:cstheme="minorBidi"/>
          <w:sz w:val="22"/>
          <w:szCs w:val="22"/>
        </w:rPr>
      </w:pPr>
    </w:p>
    <w:p w14:paraId="080D3AB9" w14:textId="5F56B2A8" w:rsidR="00835443" w:rsidRPr="00AF4716" w:rsidRDefault="006744FF" w:rsidP="00BE7463">
      <w:pPr>
        <w:rPr>
          <w:rFonts w:asciiTheme="minorHAnsi" w:hAnsiTheme="minorHAnsi" w:cstheme="minorHAnsi"/>
          <w:sz w:val="22"/>
          <w:szCs w:val="22"/>
        </w:rPr>
      </w:pPr>
      <w:r w:rsidRPr="00AF4716">
        <w:rPr>
          <w:rFonts w:asciiTheme="minorHAnsi" w:hAnsiTheme="minorHAnsi" w:cstheme="minorHAnsi"/>
          <w:sz w:val="22"/>
          <w:szCs w:val="22"/>
        </w:rPr>
        <w:t xml:space="preserve">De </w:t>
      </w:r>
      <w:r w:rsidR="00735064" w:rsidRPr="00AF4716">
        <w:rPr>
          <w:rFonts w:asciiTheme="minorHAnsi" w:hAnsiTheme="minorHAnsi" w:cstheme="minorHAnsi"/>
          <w:sz w:val="22"/>
          <w:szCs w:val="22"/>
        </w:rPr>
        <w:t>aanbiedingen</w:t>
      </w:r>
      <w:r w:rsidRPr="00AF4716">
        <w:rPr>
          <w:rFonts w:asciiTheme="minorHAnsi" w:hAnsiTheme="minorHAnsi" w:cstheme="minorHAnsi"/>
          <w:sz w:val="22"/>
          <w:szCs w:val="22"/>
        </w:rPr>
        <w:t xml:space="preserve"> die</w:t>
      </w:r>
      <w:r w:rsidR="00B611FB" w:rsidRPr="00AF4716">
        <w:rPr>
          <w:rFonts w:asciiTheme="minorHAnsi" w:hAnsiTheme="minorHAnsi" w:cstheme="minorHAnsi"/>
          <w:sz w:val="22"/>
          <w:szCs w:val="22"/>
        </w:rPr>
        <w:t xml:space="preserve"> voldoen aan de vormvereisten en de gunningseisen worden aan de hand van </w:t>
      </w:r>
      <w:r w:rsidR="004E6C70" w:rsidRPr="00AF4716">
        <w:rPr>
          <w:rFonts w:asciiTheme="minorHAnsi" w:hAnsiTheme="minorHAnsi" w:cstheme="minorHAnsi"/>
          <w:sz w:val="22"/>
          <w:szCs w:val="22"/>
        </w:rPr>
        <w:t xml:space="preserve">de </w:t>
      </w:r>
      <w:r w:rsidR="00B611FB" w:rsidRPr="00AF4716">
        <w:rPr>
          <w:rFonts w:asciiTheme="minorHAnsi" w:hAnsiTheme="minorHAnsi" w:cstheme="minorHAnsi"/>
          <w:sz w:val="22"/>
          <w:szCs w:val="22"/>
        </w:rPr>
        <w:t>bijlage</w:t>
      </w:r>
      <w:r w:rsidR="000D6FA3" w:rsidRPr="00AF4716">
        <w:rPr>
          <w:rFonts w:asciiTheme="minorHAnsi" w:hAnsiTheme="minorHAnsi" w:cstheme="minorHAnsi"/>
          <w:sz w:val="22"/>
          <w:szCs w:val="22"/>
        </w:rPr>
        <w:t xml:space="preserve"> -</w:t>
      </w:r>
      <w:r w:rsidR="00B611FB" w:rsidRPr="00AF4716">
        <w:rPr>
          <w:rFonts w:asciiTheme="minorHAnsi" w:hAnsiTheme="minorHAnsi" w:cstheme="minorHAnsi"/>
          <w:sz w:val="22"/>
          <w:szCs w:val="22"/>
        </w:rPr>
        <w:t xml:space="preserve"> ‘</w:t>
      </w:r>
      <w:r w:rsidR="002D505E" w:rsidRPr="00AF4716">
        <w:rPr>
          <w:rFonts w:asciiTheme="minorHAnsi" w:hAnsiTheme="minorHAnsi" w:cstheme="minorHAnsi"/>
          <w:sz w:val="22"/>
          <w:szCs w:val="22"/>
        </w:rPr>
        <w:t xml:space="preserve">Beschrijving </w:t>
      </w:r>
      <w:r w:rsidR="0067784F" w:rsidRPr="00AF4716">
        <w:rPr>
          <w:rFonts w:asciiTheme="minorHAnsi" w:hAnsiTheme="minorHAnsi" w:cstheme="minorHAnsi"/>
          <w:sz w:val="22"/>
          <w:szCs w:val="22"/>
        </w:rPr>
        <w:t>beoordelingscriteria</w:t>
      </w:r>
      <w:r w:rsidR="00B611FB" w:rsidRPr="00AF4716">
        <w:rPr>
          <w:rFonts w:asciiTheme="minorHAnsi" w:hAnsiTheme="minorHAnsi" w:cstheme="minorHAnsi"/>
          <w:sz w:val="22"/>
          <w:szCs w:val="22"/>
        </w:rPr>
        <w:t>’ verstrekte gegevens, beoordeeld op de mate waarin c.q. de wijze waarop zij aan de wensen voldoen.</w:t>
      </w:r>
      <w:r w:rsidR="00A353D9" w:rsidRPr="00AF4716">
        <w:rPr>
          <w:rFonts w:asciiTheme="minorHAnsi" w:hAnsiTheme="minorHAnsi" w:cstheme="minorHAnsi"/>
          <w:sz w:val="22"/>
          <w:szCs w:val="22"/>
        </w:rPr>
        <w:t xml:space="preserve"> Het criterium hierbij is dat het antwoord optimaal dient aan te sluiten bij de organisatie van de VU en het doel van de Opdracht.</w:t>
      </w:r>
    </w:p>
    <w:p w14:paraId="52C86BA1" w14:textId="3BE52757" w:rsidR="00A353D9" w:rsidRPr="00D30F34" w:rsidRDefault="00A353D9" w:rsidP="00F93697">
      <w:pPr>
        <w:pStyle w:val="Kop3"/>
        <w:numPr>
          <w:ilvl w:val="2"/>
          <w:numId w:val="0"/>
        </w:numPr>
        <w:spacing w:before="360" w:line="240" w:lineRule="auto"/>
        <w:ind w:left="992" w:hanging="992"/>
        <w:rPr>
          <w:rFonts w:asciiTheme="minorHAnsi" w:hAnsiTheme="minorHAnsi" w:cstheme="minorHAnsi"/>
          <w:sz w:val="22"/>
          <w:szCs w:val="22"/>
        </w:rPr>
      </w:pPr>
      <w:bookmarkStart w:id="150" w:name="_Toc141424677"/>
      <w:r w:rsidRPr="00D30F34">
        <w:rPr>
          <w:rFonts w:asciiTheme="minorHAnsi" w:hAnsiTheme="minorHAnsi" w:cstheme="minorHAnsi"/>
          <w:i w:val="0"/>
          <w:sz w:val="22"/>
          <w:szCs w:val="22"/>
        </w:rPr>
        <w:t>5.2.1</w:t>
      </w:r>
      <w:r w:rsidR="1D3F313E" w:rsidRPr="00D30F34">
        <w:rPr>
          <w:rFonts w:asciiTheme="minorHAnsi" w:hAnsiTheme="minorHAnsi" w:cstheme="minorHAnsi"/>
          <w:i w:val="0"/>
          <w:sz w:val="22"/>
          <w:szCs w:val="22"/>
        </w:rPr>
        <w:t xml:space="preserve"> </w:t>
      </w:r>
      <w:r w:rsidRPr="00D30F34">
        <w:rPr>
          <w:rFonts w:asciiTheme="minorHAnsi" w:hAnsiTheme="minorHAnsi" w:cstheme="minorHAnsi"/>
          <w:sz w:val="22"/>
          <w:szCs w:val="22"/>
        </w:rPr>
        <w:tab/>
      </w:r>
      <w:r w:rsidR="0067784F" w:rsidRPr="00D30F34">
        <w:rPr>
          <w:rFonts w:asciiTheme="minorHAnsi" w:hAnsiTheme="minorHAnsi" w:cstheme="minorHAnsi"/>
          <w:i w:val="0"/>
          <w:sz w:val="22"/>
          <w:szCs w:val="22"/>
        </w:rPr>
        <w:t xml:space="preserve">Criterium </w:t>
      </w:r>
      <w:r w:rsidRPr="00D30F34">
        <w:rPr>
          <w:rFonts w:asciiTheme="minorHAnsi" w:hAnsiTheme="minorHAnsi" w:cstheme="minorHAnsi"/>
          <w:i w:val="0"/>
          <w:sz w:val="22"/>
          <w:szCs w:val="22"/>
        </w:rPr>
        <w:t>1: Plan van aanpak, beantwoording case</w:t>
      </w:r>
      <w:bookmarkEnd w:id="150"/>
    </w:p>
    <w:p w14:paraId="3F754365" w14:textId="34AB5E90" w:rsidR="00B446B0" w:rsidRPr="00D30F34" w:rsidRDefault="00B446B0" w:rsidP="00F93697">
      <w:pPr>
        <w:rPr>
          <w:rFonts w:asciiTheme="minorHAnsi" w:hAnsiTheme="minorHAnsi" w:cstheme="minorHAnsi"/>
          <w:sz w:val="22"/>
          <w:szCs w:val="22"/>
        </w:rPr>
      </w:pPr>
      <w:r w:rsidRPr="00D30F34">
        <w:rPr>
          <w:rFonts w:asciiTheme="minorHAnsi" w:hAnsiTheme="minorHAnsi" w:cstheme="minorHAnsi"/>
          <w:sz w:val="22"/>
          <w:szCs w:val="22"/>
        </w:rPr>
        <w:t>De VU hecht veel waarde aan een goed uitgevoerde begeleidingsopdracht. U dient in een plan van aanpak</w:t>
      </w:r>
      <w:r w:rsidR="00846C18" w:rsidRPr="00D30F34">
        <w:rPr>
          <w:rFonts w:asciiTheme="minorHAnsi" w:hAnsiTheme="minorHAnsi" w:cstheme="minorHAnsi"/>
          <w:sz w:val="22"/>
          <w:szCs w:val="22"/>
        </w:rPr>
        <w:t>,</w:t>
      </w:r>
      <w:r w:rsidR="008825E8" w:rsidRPr="00D30F34">
        <w:rPr>
          <w:rFonts w:asciiTheme="minorHAnsi" w:hAnsiTheme="minorHAnsi" w:cstheme="minorHAnsi"/>
          <w:sz w:val="22"/>
          <w:szCs w:val="22"/>
        </w:rPr>
        <w:t xml:space="preserve"> </w:t>
      </w:r>
      <w:r w:rsidRPr="00D30F34">
        <w:rPr>
          <w:rFonts w:asciiTheme="minorHAnsi" w:hAnsiTheme="minorHAnsi" w:cstheme="minorHAnsi"/>
          <w:sz w:val="22"/>
          <w:szCs w:val="22"/>
        </w:rPr>
        <w:t>waarin alle fases van een project terugkomen</w:t>
      </w:r>
      <w:r w:rsidR="00846C18" w:rsidRPr="00D30F34">
        <w:rPr>
          <w:rFonts w:asciiTheme="minorHAnsi" w:hAnsiTheme="minorHAnsi" w:cstheme="minorHAnsi"/>
          <w:sz w:val="22"/>
          <w:szCs w:val="22"/>
        </w:rPr>
        <w:t>,</w:t>
      </w:r>
      <w:r w:rsidRPr="00D30F34">
        <w:rPr>
          <w:rFonts w:asciiTheme="minorHAnsi" w:hAnsiTheme="minorHAnsi" w:cstheme="minorHAnsi"/>
          <w:sz w:val="22"/>
          <w:szCs w:val="22"/>
        </w:rPr>
        <w:t xml:space="preserve"> </w:t>
      </w:r>
      <w:r w:rsidR="009E54AF" w:rsidRPr="00D30F34">
        <w:rPr>
          <w:rFonts w:asciiTheme="minorHAnsi" w:hAnsiTheme="minorHAnsi" w:cstheme="minorHAnsi"/>
          <w:sz w:val="22"/>
          <w:szCs w:val="22"/>
        </w:rPr>
        <w:t xml:space="preserve">te beschrijven </w:t>
      </w:r>
      <w:r w:rsidRPr="00D30F34">
        <w:rPr>
          <w:rFonts w:asciiTheme="minorHAnsi" w:hAnsiTheme="minorHAnsi" w:cstheme="minorHAnsi"/>
          <w:sz w:val="22"/>
          <w:szCs w:val="22"/>
        </w:rPr>
        <w:t>hoe u facilitair projectmanagement zou toepassen in de hieronder beschreven fictieve case.</w:t>
      </w:r>
    </w:p>
    <w:p w14:paraId="10A7593A" w14:textId="77777777" w:rsidR="00B446B0" w:rsidRPr="00AF4716" w:rsidRDefault="00B446B0" w:rsidP="00AA51D3">
      <w:pPr>
        <w:rPr>
          <w:rFonts w:asciiTheme="minorHAnsi" w:hAnsiTheme="minorHAnsi" w:cstheme="minorHAnsi"/>
          <w:sz w:val="22"/>
          <w:szCs w:val="22"/>
        </w:rPr>
      </w:pPr>
    </w:p>
    <w:p w14:paraId="7F16D03F" w14:textId="77777777" w:rsidR="009E54AF" w:rsidRPr="00AF4716" w:rsidRDefault="009E54AF" w:rsidP="00B446B0">
      <w:pPr>
        <w:rPr>
          <w:rFonts w:asciiTheme="minorHAnsi" w:hAnsiTheme="minorHAnsi" w:cstheme="minorHAnsi"/>
          <w:b/>
          <w:sz w:val="22"/>
          <w:szCs w:val="22"/>
          <w:u w:val="single"/>
        </w:rPr>
      </w:pPr>
      <w:r w:rsidRPr="00AF4716">
        <w:rPr>
          <w:rFonts w:asciiTheme="minorHAnsi" w:hAnsiTheme="minorHAnsi" w:cstheme="minorHAnsi"/>
          <w:b/>
          <w:sz w:val="22"/>
          <w:szCs w:val="22"/>
          <w:u w:val="single"/>
        </w:rPr>
        <w:t>Case</w:t>
      </w:r>
    </w:p>
    <w:p w14:paraId="30D1E869" w14:textId="3A69733D" w:rsidR="00461894" w:rsidRPr="00F93697" w:rsidRDefault="00461894" w:rsidP="00F93697">
      <w:pPr>
        <w:rPr>
          <w:rFonts w:asciiTheme="minorHAnsi" w:hAnsiTheme="minorHAnsi" w:cstheme="minorHAnsi"/>
          <w:sz w:val="22"/>
          <w:szCs w:val="22"/>
        </w:rPr>
      </w:pPr>
      <w:r w:rsidRPr="00F93697">
        <w:rPr>
          <w:rFonts w:asciiTheme="minorHAnsi" w:hAnsiTheme="minorHAnsi" w:cstheme="minorHAnsi"/>
          <w:sz w:val="22"/>
          <w:szCs w:val="22"/>
        </w:rPr>
        <w:t xml:space="preserve">De VU is volop in beweging. Na de oplevering van het Nieuwe </w:t>
      </w:r>
      <w:r w:rsidRPr="00D30F34">
        <w:rPr>
          <w:rFonts w:asciiTheme="minorHAnsi" w:hAnsiTheme="minorHAnsi" w:cstheme="minorHAnsi"/>
          <w:sz w:val="22"/>
          <w:szCs w:val="22"/>
        </w:rPr>
        <w:t>Universiteitsgebouw</w:t>
      </w:r>
      <w:r w:rsidRPr="00F93697">
        <w:rPr>
          <w:rFonts w:asciiTheme="minorHAnsi" w:hAnsiTheme="minorHAnsi" w:cstheme="minorHAnsi"/>
          <w:sz w:val="22"/>
          <w:szCs w:val="22"/>
        </w:rPr>
        <w:t xml:space="preserve"> (NU) wordt momenteel de laatste hand gelegd aan het nieuwe Onderzoeksgebouw VU, locatie Schoolwerktuinen. Dit onderzoeksgebouw wordt vanaf de eerste helft van het volgende jaar ingericht voor de toekomstige gebruikers. Voor meer informatie verwijzen wij u naar </w:t>
      </w:r>
      <w:hyperlink r:id="rId24" w:history="1">
        <w:r w:rsidRPr="00F93697">
          <w:rPr>
            <w:rFonts w:asciiTheme="minorHAnsi" w:hAnsiTheme="minorHAnsi" w:cstheme="minorHAnsi"/>
            <w:sz w:val="22"/>
            <w:szCs w:val="22"/>
          </w:rPr>
          <w:t>https://vu.nl/nl/over-de-vu/meer-over/onderzoeksgebouw</w:t>
        </w:r>
      </w:hyperlink>
      <w:r w:rsidR="639A8B2F" w:rsidRPr="00F93697">
        <w:rPr>
          <w:rFonts w:asciiTheme="minorHAnsi" w:hAnsiTheme="minorHAnsi" w:cstheme="minorHAnsi"/>
          <w:sz w:val="22"/>
          <w:szCs w:val="22"/>
        </w:rPr>
        <w:t>.</w:t>
      </w:r>
      <w:r w:rsidRPr="00F93697">
        <w:rPr>
          <w:rFonts w:asciiTheme="minorHAnsi" w:hAnsiTheme="minorHAnsi" w:cstheme="minorHAnsi"/>
          <w:sz w:val="22"/>
          <w:szCs w:val="22"/>
        </w:rPr>
        <w:t> </w:t>
      </w:r>
    </w:p>
    <w:p w14:paraId="7FCDD9B6" w14:textId="550F88D5" w:rsidR="00461894" w:rsidRPr="009F1A13" w:rsidRDefault="00461894" w:rsidP="00F93697">
      <w:pPr>
        <w:rPr>
          <w:rFonts w:asciiTheme="minorHAnsi" w:hAnsiTheme="minorHAnsi" w:cstheme="minorHAnsi"/>
          <w:sz w:val="22"/>
          <w:szCs w:val="22"/>
        </w:rPr>
      </w:pPr>
    </w:p>
    <w:p w14:paraId="17260598" w14:textId="78C7D4D8" w:rsidR="00461894" w:rsidRPr="00F93697" w:rsidRDefault="00461894" w:rsidP="00F93697">
      <w:pPr>
        <w:rPr>
          <w:rFonts w:asciiTheme="minorHAnsi" w:hAnsiTheme="minorHAnsi" w:cstheme="minorHAnsi"/>
          <w:sz w:val="22"/>
          <w:szCs w:val="22"/>
        </w:rPr>
      </w:pPr>
      <w:r w:rsidRPr="00F93697">
        <w:rPr>
          <w:rFonts w:asciiTheme="minorHAnsi" w:hAnsiTheme="minorHAnsi" w:cstheme="minorHAnsi"/>
          <w:sz w:val="22"/>
          <w:szCs w:val="22"/>
        </w:rPr>
        <w:t>De rol van de facilitair projectleider en/of manager is hierin essentieel. Vanuit de VU is er een vaste medewerker aangesteld als facilitair projectleider om de inrichting mede vorm te geven. U zult in deze medewerker uw sparringpartner hebben om uw verdere rol  in te vullen. </w:t>
      </w:r>
    </w:p>
    <w:p w14:paraId="28B1500B" w14:textId="16AEF964" w:rsidR="00461894" w:rsidRPr="009F1A13" w:rsidRDefault="00461894" w:rsidP="00F93697">
      <w:pPr>
        <w:rPr>
          <w:rFonts w:asciiTheme="minorHAnsi" w:hAnsiTheme="minorHAnsi" w:cstheme="minorHAnsi"/>
          <w:sz w:val="22"/>
          <w:szCs w:val="22"/>
        </w:rPr>
      </w:pPr>
    </w:p>
    <w:p w14:paraId="355875D6" w14:textId="14FF1034" w:rsidR="00461894" w:rsidRPr="00F93697" w:rsidRDefault="00461894" w:rsidP="00F93697">
      <w:pPr>
        <w:rPr>
          <w:rFonts w:asciiTheme="minorHAnsi" w:hAnsiTheme="minorHAnsi" w:cstheme="minorHAnsi"/>
          <w:sz w:val="22"/>
          <w:szCs w:val="22"/>
        </w:rPr>
      </w:pPr>
      <w:r w:rsidRPr="00F93697">
        <w:rPr>
          <w:rFonts w:asciiTheme="minorHAnsi" w:hAnsiTheme="minorHAnsi" w:cstheme="minorHAnsi"/>
          <w:sz w:val="22"/>
          <w:szCs w:val="22"/>
        </w:rPr>
        <w:t>Het verder inrichten en inhuizen van een nieuw pand vraagt wel iets. Wij zijn benieuwd hoe u dit aan zou pakken waarbij het voor nu niet mogelijk is om heel concreet de uitvraag aan te geven, maar de theoretische invulling  voorop staat. </w:t>
      </w:r>
    </w:p>
    <w:p w14:paraId="1DAD634B" w14:textId="06B06A63" w:rsidR="00461894" w:rsidRPr="009F1A13" w:rsidRDefault="00461894" w:rsidP="009F1A13">
      <w:pPr>
        <w:jc w:val="both"/>
        <w:rPr>
          <w:rFonts w:asciiTheme="minorHAnsi" w:hAnsiTheme="minorHAnsi" w:cstheme="minorHAnsi"/>
          <w:sz w:val="22"/>
          <w:szCs w:val="22"/>
        </w:rPr>
      </w:pPr>
    </w:p>
    <w:p w14:paraId="1FC6F1D7" w14:textId="181D63E0" w:rsidR="00461894" w:rsidRPr="009F1A13" w:rsidRDefault="00461894" w:rsidP="00F93697">
      <w:pPr>
        <w:rPr>
          <w:rFonts w:asciiTheme="minorHAnsi" w:hAnsiTheme="minorHAnsi" w:cstheme="minorBidi"/>
          <w:sz w:val="22"/>
          <w:szCs w:val="22"/>
        </w:rPr>
      </w:pPr>
      <w:r w:rsidRPr="51841B53">
        <w:rPr>
          <w:rFonts w:asciiTheme="minorHAnsi" w:hAnsiTheme="minorHAnsi" w:cstheme="minorBidi"/>
          <w:sz w:val="22"/>
          <w:szCs w:val="22"/>
        </w:rPr>
        <w:lastRenderedPageBreak/>
        <w:t>Wij verzoeken u om in een plan van aanpak aan te geven hoe u de rol van facilitaire dienstverlener ziet voor de verdere  inrichting en inhuizing van dit pand. Hierbij kunt u onder andere aandacht geven (maar niet limitatief) aan: </w:t>
      </w:r>
    </w:p>
    <w:p w14:paraId="2E38846C" w14:textId="77777777" w:rsidR="00461894" w:rsidRPr="009F1A13" w:rsidRDefault="00461894" w:rsidP="00D36E1D">
      <w:pPr>
        <w:pStyle w:val="Lijstalinea"/>
        <w:numPr>
          <w:ilvl w:val="0"/>
          <w:numId w:val="70"/>
        </w:numPr>
        <w:rPr>
          <w:rFonts w:asciiTheme="minorHAnsi" w:hAnsiTheme="minorHAnsi" w:cstheme="minorHAnsi"/>
          <w:sz w:val="22"/>
          <w:szCs w:val="22"/>
        </w:rPr>
      </w:pPr>
      <w:r w:rsidRPr="009F1A13">
        <w:rPr>
          <w:rFonts w:asciiTheme="minorHAnsi" w:hAnsiTheme="minorHAnsi" w:cstheme="minorHAnsi"/>
          <w:sz w:val="22"/>
          <w:szCs w:val="22"/>
        </w:rPr>
        <w:t>Communicatie met interne en externe stakeholders en partners; </w:t>
      </w:r>
    </w:p>
    <w:p w14:paraId="493CE95E" w14:textId="77777777" w:rsidR="00461894" w:rsidRPr="009F1A13" w:rsidRDefault="00461894" w:rsidP="00D36E1D">
      <w:pPr>
        <w:pStyle w:val="Lijstalinea"/>
        <w:numPr>
          <w:ilvl w:val="0"/>
          <w:numId w:val="70"/>
        </w:numPr>
        <w:rPr>
          <w:rFonts w:asciiTheme="minorHAnsi" w:hAnsiTheme="minorHAnsi" w:cstheme="minorHAnsi"/>
          <w:sz w:val="22"/>
          <w:szCs w:val="22"/>
        </w:rPr>
      </w:pPr>
      <w:r w:rsidRPr="009F1A13">
        <w:rPr>
          <w:rFonts w:asciiTheme="minorHAnsi" w:hAnsiTheme="minorHAnsi" w:cstheme="minorHAnsi"/>
          <w:sz w:val="22"/>
          <w:szCs w:val="22"/>
        </w:rPr>
        <w:t>De samenstelling van uw team; </w:t>
      </w:r>
    </w:p>
    <w:p w14:paraId="40D19596" w14:textId="3A8D38B4" w:rsidR="00461894" w:rsidRPr="009F1A13" w:rsidRDefault="00461894" w:rsidP="00D36E1D">
      <w:pPr>
        <w:pStyle w:val="Lijstalinea"/>
        <w:numPr>
          <w:ilvl w:val="0"/>
          <w:numId w:val="70"/>
        </w:numPr>
        <w:rPr>
          <w:rFonts w:asciiTheme="minorHAnsi" w:hAnsiTheme="minorHAnsi" w:cstheme="minorBidi"/>
          <w:sz w:val="22"/>
          <w:szCs w:val="22"/>
        </w:rPr>
      </w:pPr>
      <w:r w:rsidRPr="755A2FD1">
        <w:rPr>
          <w:rFonts w:asciiTheme="minorHAnsi" w:hAnsiTheme="minorHAnsi" w:cstheme="minorBidi"/>
          <w:sz w:val="22"/>
          <w:szCs w:val="22"/>
        </w:rPr>
        <w:t>Wat u van VU nodig heeft om het project tot een succes te maken; </w:t>
      </w:r>
    </w:p>
    <w:p w14:paraId="43647E8C" w14:textId="56C5314C" w:rsidR="00461894" w:rsidRPr="009F1A13" w:rsidRDefault="00461894" w:rsidP="00D36E1D">
      <w:pPr>
        <w:pStyle w:val="Lijstalinea"/>
        <w:numPr>
          <w:ilvl w:val="0"/>
          <w:numId w:val="70"/>
        </w:numPr>
        <w:rPr>
          <w:rFonts w:asciiTheme="minorHAnsi" w:hAnsiTheme="minorHAnsi" w:cstheme="minorBidi"/>
          <w:sz w:val="22"/>
          <w:szCs w:val="22"/>
        </w:rPr>
      </w:pPr>
      <w:r w:rsidRPr="74A905ED">
        <w:rPr>
          <w:rFonts w:asciiTheme="minorHAnsi" w:hAnsiTheme="minorHAnsi" w:cstheme="minorBidi"/>
          <w:sz w:val="22"/>
          <w:szCs w:val="22"/>
        </w:rPr>
        <w:t>Welke risico's u ziet en welke beheersmaatregelen u hiervoor treft; </w:t>
      </w:r>
    </w:p>
    <w:p w14:paraId="01579FA6" w14:textId="06A3CF1F" w:rsidR="00461894" w:rsidRPr="009F1A13" w:rsidRDefault="00461894" w:rsidP="00D36E1D">
      <w:pPr>
        <w:pStyle w:val="Lijstalinea"/>
        <w:numPr>
          <w:ilvl w:val="0"/>
          <w:numId w:val="70"/>
        </w:numPr>
        <w:rPr>
          <w:rFonts w:asciiTheme="minorHAnsi" w:hAnsiTheme="minorHAnsi" w:cstheme="minorBidi"/>
          <w:sz w:val="22"/>
          <w:szCs w:val="22"/>
        </w:rPr>
      </w:pPr>
      <w:r w:rsidRPr="11F7431D">
        <w:rPr>
          <w:rFonts w:asciiTheme="minorHAnsi" w:hAnsiTheme="minorHAnsi" w:cstheme="minorBidi"/>
          <w:sz w:val="22"/>
          <w:szCs w:val="22"/>
        </w:rPr>
        <w:t xml:space="preserve">Welk onderscheidend vermogen </w:t>
      </w:r>
      <w:r w:rsidR="00184728">
        <w:rPr>
          <w:rFonts w:asciiTheme="minorHAnsi" w:hAnsiTheme="minorHAnsi" w:cstheme="minorBidi"/>
          <w:sz w:val="22"/>
          <w:szCs w:val="22"/>
        </w:rPr>
        <w:t xml:space="preserve">u </w:t>
      </w:r>
      <w:r w:rsidRPr="11F7431D">
        <w:rPr>
          <w:rFonts w:asciiTheme="minorHAnsi" w:hAnsiTheme="minorHAnsi" w:cstheme="minorBidi"/>
          <w:sz w:val="22"/>
          <w:szCs w:val="22"/>
        </w:rPr>
        <w:t xml:space="preserve">ziet in uw eigen organisatie wat een toevoeging kan zijn </w:t>
      </w:r>
      <w:r w:rsidR="006B2F02">
        <w:rPr>
          <w:rFonts w:asciiTheme="minorHAnsi" w:hAnsiTheme="minorHAnsi" w:cstheme="minorBidi"/>
          <w:sz w:val="22"/>
          <w:szCs w:val="22"/>
        </w:rPr>
        <w:t>op</w:t>
      </w:r>
      <w:r w:rsidRPr="11F7431D">
        <w:rPr>
          <w:rFonts w:asciiTheme="minorHAnsi" w:hAnsiTheme="minorHAnsi" w:cstheme="minorBidi"/>
          <w:sz w:val="22"/>
          <w:szCs w:val="22"/>
        </w:rPr>
        <w:t xml:space="preserve"> deze opdracht;</w:t>
      </w:r>
    </w:p>
    <w:p w14:paraId="19944E2B" w14:textId="0A33D34D" w:rsidR="00461894" w:rsidRPr="009F1A13" w:rsidRDefault="00461894" w:rsidP="00D36E1D">
      <w:pPr>
        <w:pStyle w:val="Lijstalinea"/>
        <w:numPr>
          <w:ilvl w:val="0"/>
          <w:numId w:val="70"/>
        </w:numPr>
        <w:rPr>
          <w:rFonts w:asciiTheme="minorHAnsi" w:hAnsiTheme="minorHAnsi" w:cstheme="minorBidi"/>
          <w:sz w:val="22"/>
          <w:szCs w:val="22"/>
        </w:rPr>
      </w:pPr>
      <w:r w:rsidRPr="40FF61FD">
        <w:rPr>
          <w:rFonts w:asciiTheme="minorHAnsi" w:hAnsiTheme="minorHAnsi" w:cstheme="minorBidi"/>
          <w:sz w:val="22"/>
          <w:szCs w:val="22"/>
        </w:rPr>
        <w:t xml:space="preserve">Hoe implementeert u de lessons learned vanuit </w:t>
      </w:r>
      <w:r w:rsidRPr="40FF61FD" w:rsidDel="00461894">
        <w:rPr>
          <w:rFonts w:asciiTheme="minorHAnsi" w:hAnsiTheme="minorHAnsi" w:cstheme="minorBidi"/>
          <w:sz w:val="22"/>
          <w:szCs w:val="22"/>
        </w:rPr>
        <w:t>diverse</w:t>
      </w:r>
      <w:r w:rsidRPr="40FF61FD">
        <w:rPr>
          <w:rFonts w:asciiTheme="minorHAnsi" w:hAnsiTheme="minorHAnsi" w:cstheme="minorBidi"/>
          <w:sz w:val="22"/>
          <w:szCs w:val="22"/>
        </w:rPr>
        <w:t xml:space="preserve"> opdrachten? </w:t>
      </w:r>
    </w:p>
    <w:p w14:paraId="534FEED3" w14:textId="4AC2ED49" w:rsidR="00461894" w:rsidRPr="009F1A13" w:rsidRDefault="00461894" w:rsidP="00F93697">
      <w:pPr>
        <w:rPr>
          <w:rFonts w:asciiTheme="minorHAnsi" w:hAnsiTheme="minorHAnsi" w:cstheme="minorHAnsi"/>
          <w:sz w:val="22"/>
          <w:szCs w:val="22"/>
        </w:rPr>
      </w:pPr>
    </w:p>
    <w:p w14:paraId="3C8A001A" w14:textId="77777777" w:rsidR="00461894" w:rsidRPr="009F1A13" w:rsidRDefault="00461894" w:rsidP="00F93697">
      <w:pPr>
        <w:rPr>
          <w:rFonts w:asciiTheme="minorHAnsi" w:hAnsiTheme="minorHAnsi" w:cstheme="minorHAnsi"/>
          <w:sz w:val="22"/>
          <w:szCs w:val="22"/>
        </w:rPr>
      </w:pPr>
      <w:r w:rsidRPr="009F1A13">
        <w:rPr>
          <w:rFonts w:asciiTheme="minorHAnsi" w:hAnsiTheme="minorHAnsi" w:cstheme="minorHAnsi"/>
          <w:sz w:val="22"/>
          <w:szCs w:val="22"/>
        </w:rPr>
        <w:t>Het plan mag maximaal 2 A-4, lettergrootte 10pt, bevatten inclusief voorblad, inhoudsopgave, beeldmateriaal etc. Meerdere ingediende pagina’s worden niet beoordeeld.  </w:t>
      </w:r>
    </w:p>
    <w:p w14:paraId="5EF68FDC" w14:textId="251757F3" w:rsidR="00461894" w:rsidRPr="00461894" w:rsidRDefault="00461894" w:rsidP="00F93697">
      <w:pPr>
        <w:rPr>
          <w:rFonts w:asciiTheme="minorHAnsi" w:hAnsiTheme="minorHAnsi" w:cstheme="minorHAnsi"/>
          <w:sz w:val="22"/>
          <w:szCs w:val="22"/>
        </w:rPr>
      </w:pPr>
      <w:r w:rsidRPr="009F1A13">
        <w:rPr>
          <w:rFonts w:asciiTheme="minorHAnsi" w:hAnsiTheme="minorHAnsi" w:cstheme="minorHAnsi"/>
          <w:sz w:val="22"/>
          <w:szCs w:val="22"/>
        </w:rPr>
        <w:t> </w:t>
      </w:r>
    </w:p>
    <w:p w14:paraId="3CB64CF6" w14:textId="4E3DEF13" w:rsidR="00B446B0" w:rsidRPr="00AF4716" w:rsidRDefault="00B446B0" w:rsidP="00F93697">
      <w:pPr>
        <w:rPr>
          <w:rFonts w:asciiTheme="minorHAnsi" w:hAnsiTheme="minorHAnsi" w:cstheme="minorBidi"/>
          <w:sz w:val="22"/>
          <w:szCs w:val="22"/>
        </w:rPr>
      </w:pPr>
      <w:r w:rsidRPr="3D91429C">
        <w:rPr>
          <w:rFonts w:asciiTheme="minorHAnsi" w:hAnsiTheme="minorHAnsi" w:cstheme="minorBidi"/>
          <w:sz w:val="22"/>
          <w:szCs w:val="22"/>
        </w:rPr>
        <w:t xml:space="preserve">Uw plan van aanpak wordt beoordeeld op de mate waarin uw aanpak SMART, volledig, duidelijk en gestructureerd is beschreven en toepasbaar is voor de VU. Onder toepasbaar wordt verstaan het kunnen toepassen in een organisatie in de sector Hoger Onderwijs of </w:t>
      </w:r>
      <w:r w:rsidRPr="12BFCEF6">
        <w:rPr>
          <w:rFonts w:asciiTheme="minorHAnsi" w:hAnsiTheme="minorHAnsi" w:cstheme="minorBidi"/>
          <w:sz w:val="22"/>
          <w:szCs w:val="22"/>
        </w:rPr>
        <w:t>semioverheid</w:t>
      </w:r>
      <w:r w:rsidRPr="3D91429C">
        <w:rPr>
          <w:rFonts w:asciiTheme="minorHAnsi" w:hAnsiTheme="minorHAnsi" w:cstheme="minorBidi"/>
          <w:sz w:val="22"/>
          <w:szCs w:val="22"/>
        </w:rPr>
        <w:t xml:space="preserve"> met meer dan 15.000 gebruikers verdeeld over diverse gebouwen en een organisatiestructuur waarbij een aparte afdeling alle facilitaire projecten voor de hele organisatie uitvoert en waar een politieke cultuur geldt. U dient in uw plan van aanpak de volgorde (1-</w:t>
      </w:r>
      <w:r w:rsidR="00D36E1D">
        <w:rPr>
          <w:rFonts w:asciiTheme="minorHAnsi" w:hAnsiTheme="minorHAnsi" w:cstheme="minorBidi"/>
          <w:sz w:val="22"/>
          <w:szCs w:val="22"/>
        </w:rPr>
        <w:t>6</w:t>
      </w:r>
      <w:r w:rsidRPr="3D91429C">
        <w:rPr>
          <w:rFonts w:asciiTheme="minorHAnsi" w:hAnsiTheme="minorHAnsi" w:cstheme="minorBidi"/>
          <w:sz w:val="22"/>
          <w:szCs w:val="22"/>
        </w:rPr>
        <w:t>) aan te houden van de vraagstelling.</w:t>
      </w:r>
    </w:p>
    <w:p w14:paraId="38B35228" w14:textId="42DADD11" w:rsidR="00643A70" w:rsidRPr="00AF4716" w:rsidRDefault="00120213" w:rsidP="00F93697">
      <w:pPr>
        <w:pStyle w:val="Kop3"/>
        <w:numPr>
          <w:ilvl w:val="2"/>
          <w:numId w:val="0"/>
        </w:numPr>
        <w:spacing w:before="360" w:line="240" w:lineRule="auto"/>
        <w:ind w:left="992" w:hanging="992"/>
        <w:rPr>
          <w:rFonts w:asciiTheme="minorHAnsi" w:hAnsiTheme="minorHAnsi" w:cstheme="minorBidi"/>
          <w:b w:val="0"/>
          <w:sz w:val="22"/>
          <w:szCs w:val="22"/>
        </w:rPr>
      </w:pPr>
      <w:bookmarkStart w:id="151" w:name="_Toc141424678"/>
      <w:r w:rsidRPr="7ABF16B6">
        <w:rPr>
          <w:rFonts w:asciiTheme="minorHAnsi" w:hAnsiTheme="minorHAnsi" w:cstheme="minorBidi"/>
          <w:i w:val="0"/>
          <w:sz w:val="22"/>
          <w:szCs w:val="22"/>
        </w:rPr>
        <w:t>5.2.2</w:t>
      </w:r>
      <w:r w:rsidR="17DB5BE6" w:rsidRPr="7ABF16B6">
        <w:rPr>
          <w:rFonts w:asciiTheme="minorHAnsi" w:hAnsiTheme="minorHAnsi" w:cstheme="minorBidi"/>
          <w:i w:val="0"/>
          <w:sz w:val="22"/>
          <w:szCs w:val="22"/>
        </w:rPr>
        <w:t xml:space="preserve"> </w:t>
      </w:r>
      <w:r>
        <w:tab/>
      </w:r>
      <w:r w:rsidR="00A23018" w:rsidRPr="7ABF16B6">
        <w:rPr>
          <w:rFonts w:asciiTheme="minorHAnsi" w:hAnsiTheme="minorHAnsi" w:cstheme="minorBidi"/>
          <w:i w:val="0"/>
          <w:sz w:val="22"/>
          <w:szCs w:val="22"/>
        </w:rPr>
        <w:t xml:space="preserve">Criterium </w:t>
      </w:r>
      <w:r w:rsidRPr="7ABF16B6">
        <w:rPr>
          <w:rFonts w:asciiTheme="minorHAnsi" w:hAnsiTheme="minorHAnsi" w:cstheme="minorBidi"/>
          <w:i w:val="0"/>
          <w:sz w:val="22"/>
          <w:szCs w:val="22"/>
        </w:rPr>
        <w:t xml:space="preserve">2: </w:t>
      </w:r>
      <w:r w:rsidR="003B4070" w:rsidRPr="7ABF16B6">
        <w:rPr>
          <w:rFonts w:asciiTheme="minorHAnsi" w:hAnsiTheme="minorHAnsi" w:cstheme="minorBidi"/>
          <w:i w:val="0"/>
          <w:sz w:val="22"/>
          <w:szCs w:val="22"/>
        </w:rPr>
        <w:t xml:space="preserve">Borging </w:t>
      </w:r>
      <w:r w:rsidR="00643A70" w:rsidRPr="7ABF16B6">
        <w:rPr>
          <w:rFonts w:asciiTheme="minorHAnsi" w:hAnsiTheme="minorHAnsi" w:cstheme="minorBidi"/>
          <w:i w:val="0"/>
          <w:sz w:val="22"/>
          <w:szCs w:val="22"/>
        </w:rPr>
        <w:t>continuïteit</w:t>
      </w:r>
      <w:bookmarkEnd w:id="151"/>
      <w:r w:rsidR="00643A70" w:rsidRPr="7ABF16B6">
        <w:rPr>
          <w:rFonts w:asciiTheme="minorHAnsi" w:hAnsiTheme="minorHAnsi" w:cstheme="minorBidi"/>
          <w:i w:val="0"/>
          <w:sz w:val="22"/>
          <w:szCs w:val="22"/>
        </w:rPr>
        <w:t xml:space="preserve"> </w:t>
      </w:r>
    </w:p>
    <w:p w14:paraId="69F5ED8C" w14:textId="581928E3" w:rsidR="008C233B" w:rsidRDefault="00056B60" w:rsidP="00F93697">
      <w:pPr>
        <w:rPr>
          <w:rFonts w:asciiTheme="minorHAnsi" w:hAnsiTheme="minorHAnsi" w:cstheme="minorHAnsi"/>
          <w:sz w:val="22"/>
          <w:szCs w:val="22"/>
        </w:rPr>
      </w:pPr>
      <w:r w:rsidRPr="00711FF3">
        <w:rPr>
          <w:rFonts w:asciiTheme="minorHAnsi" w:hAnsiTheme="minorHAnsi" w:cstheme="minorHAnsi"/>
          <w:sz w:val="22"/>
          <w:szCs w:val="22"/>
        </w:rPr>
        <w:t>Continuïteit is een belangrijk uitgangspunt voor alle inhuur. U dient aan te geven hoe uw bedrijf met onderstaande zaken omgaat.</w:t>
      </w:r>
    </w:p>
    <w:p w14:paraId="4BF0D2A4" w14:textId="77777777" w:rsidR="0045346A" w:rsidRPr="00711FF3" w:rsidRDefault="0045346A" w:rsidP="00F93697">
      <w:pPr>
        <w:rPr>
          <w:rFonts w:asciiTheme="minorHAnsi" w:hAnsiTheme="minorHAnsi" w:cstheme="minorHAnsi"/>
          <w:sz w:val="22"/>
          <w:szCs w:val="22"/>
        </w:rPr>
      </w:pPr>
    </w:p>
    <w:p w14:paraId="1AA70348" w14:textId="77777777" w:rsidR="008C233B" w:rsidRPr="00711FF3" w:rsidRDefault="008C233B" w:rsidP="00F93697">
      <w:pPr>
        <w:pStyle w:val="Lijstalinea"/>
        <w:numPr>
          <w:ilvl w:val="0"/>
          <w:numId w:val="53"/>
        </w:numPr>
        <w:rPr>
          <w:rFonts w:asciiTheme="minorHAnsi" w:hAnsiTheme="minorHAnsi" w:cstheme="minorHAnsi"/>
          <w:sz w:val="22"/>
          <w:szCs w:val="22"/>
        </w:rPr>
      </w:pPr>
      <w:r w:rsidRPr="00711FF3">
        <w:rPr>
          <w:rFonts w:asciiTheme="minorHAnsi" w:hAnsiTheme="minorHAnsi" w:cstheme="minorHAnsi"/>
          <w:sz w:val="22"/>
          <w:szCs w:val="22"/>
        </w:rPr>
        <w:t>Hoe behoudt u medewerkers voor het eigen bedrijf?  </w:t>
      </w:r>
    </w:p>
    <w:p w14:paraId="672675ED" w14:textId="77777777" w:rsidR="008C233B" w:rsidRPr="00711FF3" w:rsidRDefault="008C233B" w:rsidP="00F93697">
      <w:pPr>
        <w:pStyle w:val="Lijstalinea"/>
        <w:numPr>
          <w:ilvl w:val="0"/>
          <w:numId w:val="53"/>
        </w:numPr>
        <w:rPr>
          <w:rFonts w:asciiTheme="minorHAnsi" w:hAnsiTheme="minorHAnsi" w:cstheme="minorHAnsi"/>
          <w:sz w:val="22"/>
          <w:szCs w:val="22"/>
        </w:rPr>
      </w:pPr>
      <w:r w:rsidRPr="432D42EC">
        <w:rPr>
          <w:rFonts w:asciiTheme="minorHAnsi" w:hAnsiTheme="minorHAnsi" w:cstheme="minorBidi"/>
          <w:sz w:val="22"/>
          <w:szCs w:val="22"/>
        </w:rPr>
        <w:t>Hoe borgt u diversiteit in functies in uw medewerkersbestand?  </w:t>
      </w:r>
    </w:p>
    <w:p w14:paraId="5911AD1B" w14:textId="77777777" w:rsidR="008C233B" w:rsidRPr="00711FF3" w:rsidRDefault="008C233B" w:rsidP="00F93697">
      <w:pPr>
        <w:pStyle w:val="Lijstalinea"/>
        <w:numPr>
          <w:ilvl w:val="0"/>
          <w:numId w:val="53"/>
        </w:numPr>
        <w:rPr>
          <w:rFonts w:asciiTheme="minorHAnsi" w:hAnsiTheme="minorHAnsi" w:cstheme="minorHAnsi"/>
          <w:sz w:val="22"/>
          <w:szCs w:val="22"/>
        </w:rPr>
      </w:pPr>
      <w:r w:rsidRPr="432D42EC">
        <w:rPr>
          <w:rFonts w:asciiTheme="minorHAnsi" w:hAnsiTheme="minorHAnsi" w:cstheme="minorBidi"/>
          <w:sz w:val="22"/>
          <w:szCs w:val="22"/>
        </w:rPr>
        <w:t>Hoe borgt u de continuïteit van inzet als iemand bij de VU gestart is?  </w:t>
      </w:r>
    </w:p>
    <w:p w14:paraId="0098DB37" w14:textId="7C996107" w:rsidR="008C233B" w:rsidRPr="00711FF3" w:rsidRDefault="008C233B" w:rsidP="00F93697">
      <w:pPr>
        <w:pStyle w:val="Lijstalinea"/>
        <w:numPr>
          <w:ilvl w:val="0"/>
          <w:numId w:val="53"/>
        </w:numPr>
        <w:rPr>
          <w:rFonts w:asciiTheme="minorHAnsi" w:hAnsiTheme="minorHAnsi" w:cstheme="minorBidi"/>
          <w:sz w:val="22"/>
          <w:szCs w:val="22"/>
        </w:rPr>
      </w:pPr>
      <w:r w:rsidRPr="432D42EC">
        <w:rPr>
          <w:rFonts w:asciiTheme="minorHAnsi" w:hAnsiTheme="minorHAnsi" w:cstheme="minorBidi"/>
          <w:sz w:val="22"/>
          <w:szCs w:val="22"/>
        </w:rPr>
        <w:t xml:space="preserve">Hoe kijkt u aan tegen hybride werken van de medewerkers die u voor de VU inzet? </w:t>
      </w:r>
      <w:r w:rsidR="006F43E0" w:rsidRPr="432D42EC">
        <w:rPr>
          <w:rFonts w:asciiTheme="minorHAnsi" w:hAnsiTheme="minorHAnsi" w:cstheme="minorBidi"/>
          <w:sz w:val="22"/>
          <w:szCs w:val="22"/>
        </w:rPr>
        <w:t xml:space="preserve">In het verlengde daarvan: </w:t>
      </w:r>
      <w:r w:rsidR="00D63FC9">
        <w:rPr>
          <w:rFonts w:asciiTheme="minorHAnsi" w:hAnsiTheme="minorHAnsi" w:cstheme="minorBidi"/>
          <w:sz w:val="22"/>
          <w:szCs w:val="22"/>
        </w:rPr>
        <w:t>h</w:t>
      </w:r>
      <w:r w:rsidRPr="432D42EC">
        <w:rPr>
          <w:rFonts w:asciiTheme="minorHAnsi" w:hAnsiTheme="minorHAnsi" w:cstheme="minorBidi"/>
          <w:sz w:val="22"/>
          <w:szCs w:val="22"/>
        </w:rPr>
        <w:t>oe zijn de medewerker(s) te bereiken wanneer ze niet fysiek aanwezig zijn bij de VU? </w:t>
      </w:r>
    </w:p>
    <w:p w14:paraId="4252CFC6" w14:textId="2B270C15" w:rsidR="008C233B" w:rsidRPr="00B90B69" w:rsidRDefault="008C233B" w:rsidP="00F93697">
      <w:pPr>
        <w:pStyle w:val="Lijstalinea"/>
        <w:numPr>
          <w:ilvl w:val="0"/>
          <w:numId w:val="53"/>
        </w:numPr>
        <w:rPr>
          <w:rFonts w:ascii="Calibri" w:hAnsi="Calibri" w:cs="Calibri"/>
        </w:rPr>
      </w:pPr>
      <w:r w:rsidRPr="432D42EC">
        <w:rPr>
          <w:rFonts w:asciiTheme="minorHAnsi" w:hAnsiTheme="minorHAnsi" w:cstheme="minorBidi"/>
          <w:sz w:val="22"/>
          <w:szCs w:val="22"/>
        </w:rPr>
        <w:t>Hoe gaat u om met wijzigingen in het medewerkersbestand en overdracht van werkzaamheden?  </w:t>
      </w:r>
    </w:p>
    <w:p w14:paraId="561687BF" w14:textId="77777777" w:rsidR="00A84117" w:rsidRDefault="00A84117" w:rsidP="00A84117">
      <w:pPr>
        <w:pStyle w:val="paragraph"/>
        <w:spacing w:before="0" w:beforeAutospacing="0" w:after="0" w:afterAutospacing="0"/>
        <w:textAlignment w:val="baseline"/>
        <w:rPr>
          <w:rStyle w:val="normaltextrun"/>
          <w:rFonts w:ascii="Calibri" w:hAnsi="Calibri" w:cs="Calibri"/>
          <w:color w:val="D13438"/>
          <w:sz w:val="22"/>
          <w:szCs w:val="22"/>
          <w:u w:val="single"/>
        </w:rPr>
      </w:pPr>
    </w:p>
    <w:p w14:paraId="18D2EBFF" w14:textId="41A0EFA6" w:rsidR="0045346A" w:rsidRPr="0040097B" w:rsidRDefault="0045346A" w:rsidP="003C7818">
      <w:pPr>
        <w:pStyle w:val="paragraph"/>
        <w:spacing w:before="0" w:beforeAutospacing="0" w:after="0" w:afterAutospacing="0"/>
        <w:textAlignment w:val="baseline"/>
        <w:rPr>
          <w:rFonts w:ascii="Segoe UI" w:hAnsi="Segoe UI" w:cs="Segoe UI"/>
          <w:sz w:val="18"/>
          <w:szCs w:val="18"/>
        </w:rPr>
      </w:pPr>
      <w:r w:rsidRPr="0040097B">
        <w:rPr>
          <w:rStyle w:val="normaltextrun"/>
          <w:rFonts w:ascii="Calibri" w:hAnsi="Calibri" w:cs="Calibri"/>
          <w:sz w:val="22"/>
          <w:szCs w:val="22"/>
        </w:rPr>
        <w:t>U wordt beoordeeld op de mate waarin u bijdraagt aan de continuïteit voor de VU.</w:t>
      </w:r>
      <w:r w:rsidRPr="0040097B">
        <w:rPr>
          <w:rStyle w:val="eop"/>
          <w:rFonts w:ascii="Calibri" w:hAnsi="Calibri" w:cs="Calibri"/>
          <w:sz w:val="22"/>
          <w:szCs w:val="22"/>
        </w:rPr>
        <w:t> </w:t>
      </w:r>
    </w:p>
    <w:p w14:paraId="1FCA03FE" w14:textId="725BEB6C" w:rsidR="0045346A" w:rsidRDefault="0045346A" w:rsidP="00F93697">
      <w:pPr>
        <w:jc w:val="both"/>
        <w:rPr>
          <w:rFonts w:ascii="Calibri" w:hAnsi="Calibri" w:cs="Calibri"/>
        </w:rPr>
      </w:pPr>
    </w:p>
    <w:p w14:paraId="4B637410" w14:textId="6111B820" w:rsidR="00F93697" w:rsidRDefault="00F93697" w:rsidP="00F93697">
      <w:pPr>
        <w:jc w:val="both"/>
        <w:rPr>
          <w:rFonts w:ascii="Calibri" w:hAnsi="Calibri" w:cs="Calibri"/>
        </w:rPr>
      </w:pPr>
    </w:p>
    <w:p w14:paraId="7FD18434" w14:textId="67DD64D5" w:rsidR="00F93697" w:rsidRDefault="00F93697" w:rsidP="00F93697">
      <w:pPr>
        <w:jc w:val="both"/>
        <w:rPr>
          <w:rFonts w:ascii="Calibri" w:hAnsi="Calibri" w:cs="Calibri"/>
        </w:rPr>
      </w:pPr>
    </w:p>
    <w:p w14:paraId="33722668" w14:textId="39E5AF6E" w:rsidR="00F93697" w:rsidRDefault="00F93697" w:rsidP="00F93697">
      <w:pPr>
        <w:jc w:val="both"/>
        <w:rPr>
          <w:rFonts w:ascii="Calibri" w:hAnsi="Calibri" w:cs="Calibri"/>
        </w:rPr>
      </w:pPr>
    </w:p>
    <w:p w14:paraId="3B87D4A5" w14:textId="77777777" w:rsidR="00F93697" w:rsidRPr="00D44469" w:rsidRDefault="00F93697" w:rsidP="00D44469">
      <w:pPr>
        <w:jc w:val="both"/>
        <w:rPr>
          <w:rFonts w:ascii="Calibri" w:hAnsi="Calibri" w:cs="Calibri"/>
        </w:rPr>
      </w:pPr>
    </w:p>
    <w:p w14:paraId="094DA146" w14:textId="1E6DB5E9" w:rsidR="007E686D" w:rsidRPr="00AF4716" w:rsidRDefault="007E686D" w:rsidP="00F93697">
      <w:pPr>
        <w:pStyle w:val="Kop3"/>
        <w:numPr>
          <w:ilvl w:val="2"/>
          <w:numId w:val="0"/>
        </w:numPr>
        <w:spacing w:before="360" w:line="240" w:lineRule="auto"/>
        <w:ind w:left="992" w:hanging="992"/>
        <w:rPr>
          <w:rFonts w:asciiTheme="minorHAnsi" w:hAnsiTheme="minorHAnsi" w:cstheme="minorBidi"/>
          <w:b w:val="0"/>
          <w:sz w:val="22"/>
          <w:szCs w:val="22"/>
        </w:rPr>
      </w:pPr>
      <w:bookmarkStart w:id="152" w:name="_Toc141424679"/>
      <w:r w:rsidRPr="4170B45E">
        <w:rPr>
          <w:rFonts w:asciiTheme="minorHAnsi" w:hAnsiTheme="minorHAnsi" w:cstheme="minorBidi"/>
          <w:i w:val="0"/>
          <w:sz w:val="22"/>
          <w:szCs w:val="22"/>
        </w:rPr>
        <w:lastRenderedPageBreak/>
        <w:t>5.2.</w:t>
      </w:r>
      <w:r w:rsidR="00711FF3" w:rsidRPr="4170B45E">
        <w:rPr>
          <w:rFonts w:asciiTheme="minorHAnsi" w:hAnsiTheme="minorHAnsi" w:cstheme="minorBidi"/>
          <w:i w:val="0"/>
          <w:sz w:val="22"/>
          <w:szCs w:val="22"/>
        </w:rPr>
        <w:t>3</w:t>
      </w:r>
      <w:r w:rsidR="7EA9B063" w:rsidRPr="4170B45E">
        <w:rPr>
          <w:rFonts w:asciiTheme="minorHAnsi" w:hAnsiTheme="minorHAnsi" w:cstheme="minorBidi"/>
          <w:i w:val="0"/>
          <w:sz w:val="22"/>
          <w:szCs w:val="22"/>
        </w:rPr>
        <w:t xml:space="preserve"> </w:t>
      </w:r>
      <w:r>
        <w:tab/>
      </w:r>
      <w:r w:rsidRPr="4170B45E">
        <w:rPr>
          <w:rFonts w:asciiTheme="minorHAnsi" w:hAnsiTheme="minorHAnsi" w:cstheme="minorBidi"/>
          <w:i w:val="0"/>
          <w:sz w:val="22"/>
          <w:szCs w:val="22"/>
        </w:rPr>
        <w:t>Criterium 3: Borging kennis</w:t>
      </w:r>
      <w:bookmarkEnd w:id="152"/>
      <w:r w:rsidRPr="4170B45E">
        <w:rPr>
          <w:rFonts w:asciiTheme="minorHAnsi" w:hAnsiTheme="minorHAnsi" w:cstheme="minorBidi"/>
          <w:i w:val="0"/>
          <w:sz w:val="22"/>
          <w:szCs w:val="22"/>
        </w:rPr>
        <w:t xml:space="preserve"> </w:t>
      </w:r>
    </w:p>
    <w:p w14:paraId="7DF9C17E" w14:textId="2CD3E333" w:rsidR="008C233B" w:rsidRDefault="008C233B" w:rsidP="00F93697">
      <w:pPr>
        <w:rPr>
          <w:rFonts w:asciiTheme="minorHAnsi" w:hAnsiTheme="minorHAnsi" w:cstheme="minorHAnsi"/>
          <w:sz w:val="22"/>
          <w:szCs w:val="22"/>
        </w:rPr>
      </w:pPr>
      <w:r w:rsidRPr="00711FF3">
        <w:rPr>
          <w:rFonts w:asciiTheme="minorHAnsi" w:hAnsiTheme="minorHAnsi" w:cstheme="minorHAnsi"/>
          <w:sz w:val="22"/>
          <w:szCs w:val="22"/>
        </w:rPr>
        <w:t>Kennis</w:t>
      </w:r>
      <w:r w:rsidR="00056B60" w:rsidRPr="00711FF3">
        <w:rPr>
          <w:rFonts w:asciiTheme="minorHAnsi" w:hAnsiTheme="minorHAnsi" w:cstheme="minorHAnsi"/>
          <w:sz w:val="22"/>
          <w:szCs w:val="22"/>
        </w:rPr>
        <w:t>borging is voor de voortgang binnen projecten maar ook na afloop van projecten essentieel. U dient aan te geven hoe u dit criterium borgt.</w:t>
      </w:r>
    </w:p>
    <w:p w14:paraId="16B192ED" w14:textId="77777777" w:rsidR="00E53F80" w:rsidRPr="00711FF3" w:rsidRDefault="00E53F80" w:rsidP="00F93697">
      <w:pPr>
        <w:rPr>
          <w:rFonts w:asciiTheme="minorHAnsi" w:hAnsiTheme="minorHAnsi" w:cstheme="minorHAnsi"/>
          <w:sz w:val="22"/>
          <w:szCs w:val="22"/>
        </w:rPr>
      </w:pPr>
    </w:p>
    <w:p w14:paraId="7180F934" w14:textId="77777777" w:rsidR="008C233B" w:rsidRPr="00711FF3" w:rsidRDefault="008C233B" w:rsidP="00F93697">
      <w:pPr>
        <w:pStyle w:val="Lijstalinea"/>
        <w:numPr>
          <w:ilvl w:val="0"/>
          <w:numId w:val="54"/>
        </w:numPr>
        <w:rPr>
          <w:rFonts w:asciiTheme="minorHAnsi" w:hAnsiTheme="minorHAnsi" w:cstheme="minorHAnsi"/>
          <w:sz w:val="22"/>
          <w:szCs w:val="22"/>
        </w:rPr>
      </w:pPr>
      <w:r w:rsidRPr="00711FF3">
        <w:rPr>
          <w:rFonts w:asciiTheme="minorHAnsi" w:hAnsiTheme="minorHAnsi" w:cstheme="minorHAnsi"/>
          <w:sz w:val="22"/>
          <w:szCs w:val="22"/>
        </w:rPr>
        <w:t>Hoe borgt u dat binnen uw medewerkersbestand kennis aanwezig is passend bij de werkzaamheden bij de VU? </w:t>
      </w:r>
    </w:p>
    <w:p w14:paraId="7BE53899" w14:textId="77777777" w:rsidR="008C233B" w:rsidRPr="00711FF3" w:rsidRDefault="008C233B" w:rsidP="00F93697">
      <w:pPr>
        <w:pStyle w:val="Lijstalinea"/>
        <w:numPr>
          <w:ilvl w:val="0"/>
          <w:numId w:val="54"/>
        </w:numPr>
        <w:rPr>
          <w:rFonts w:asciiTheme="minorHAnsi" w:hAnsiTheme="minorHAnsi" w:cstheme="minorHAnsi"/>
          <w:sz w:val="22"/>
          <w:szCs w:val="22"/>
        </w:rPr>
      </w:pPr>
      <w:r w:rsidRPr="00711FF3">
        <w:rPr>
          <w:rFonts w:asciiTheme="minorHAnsi" w:hAnsiTheme="minorHAnsi" w:cstheme="minorHAnsi"/>
          <w:sz w:val="22"/>
          <w:szCs w:val="22"/>
        </w:rPr>
        <w:t>Hoe borgt u kennisontwikkeling en kennisdeling binnen uw organisatie? </w:t>
      </w:r>
    </w:p>
    <w:p w14:paraId="23B93766" w14:textId="77777777" w:rsidR="008C233B" w:rsidRPr="00711FF3" w:rsidRDefault="008C233B" w:rsidP="00F93697">
      <w:pPr>
        <w:pStyle w:val="Lijstalinea"/>
        <w:numPr>
          <w:ilvl w:val="0"/>
          <w:numId w:val="54"/>
        </w:numPr>
        <w:rPr>
          <w:rFonts w:asciiTheme="minorHAnsi" w:hAnsiTheme="minorHAnsi" w:cstheme="minorHAnsi"/>
          <w:sz w:val="22"/>
          <w:szCs w:val="22"/>
        </w:rPr>
      </w:pPr>
      <w:r w:rsidRPr="00711FF3">
        <w:rPr>
          <w:rFonts w:asciiTheme="minorHAnsi" w:hAnsiTheme="minorHAnsi" w:cstheme="minorHAnsi"/>
          <w:sz w:val="22"/>
          <w:szCs w:val="22"/>
        </w:rPr>
        <w:t>Hoe gaat u om met coaching van medewerkers met enkele jaren werkervaring of die onvoldoende presteren?  </w:t>
      </w:r>
    </w:p>
    <w:p w14:paraId="138F1A9A" w14:textId="442AE047" w:rsidR="008C233B" w:rsidRPr="00711FF3" w:rsidRDefault="008C233B" w:rsidP="00F93697">
      <w:pPr>
        <w:pStyle w:val="Lijstalinea"/>
        <w:numPr>
          <w:ilvl w:val="0"/>
          <w:numId w:val="54"/>
        </w:numPr>
        <w:rPr>
          <w:rFonts w:asciiTheme="minorHAnsi" w:hAnsiTheme="minorHAnsi" w:cstheme="minorBidi"/>
          <w:sz w:val="22"/>
          <w:szCs w:val="22"/>
        </w:rPr>
      </w:pPr>
      <w:r w:rsidRPr="51841B53">
        <w:rPr>
          <w:rFonts w:asciiTheme="minorHAnsi" w:hAnsiTheme="minorHAnsi" w:cstheme="minorBidi"/>
          <w:sz w:val="22"/>
          <w:szCs w:val="22"/>
        </w:rPr>
        <w:t xml:space="preserve"> Hoe bereidt u uw medewerkers voor op een opdracht bij de VU? </w:t>
      </w:r>
    </w:p>
    <w:p w14:paraId="73FC318D" w14:textId="77777777" w:rsidR="008C233B" w:rsidRPr="00711FF3" w:rsidRDefault="008C233B" w:rsidP="00F93697">
      <w:pPr>
        <w:pStyle w:val="Lijstalinea"/>
        <w:numPr>
          <w:ilvl w:val="0"/>
          <w:numId w:val="54"/>
        </w:numPr>
        <w:rPr>
          <w:rFonts w:asciiTheme="minorHAnsi" w:hAnsiTheme="minorHAnsi" w:cstheme="minorHAnsi"/>
          <w:sz w:val="22"/>
          <w:szCs w:val="22"/>
        </w:rPr>
      </w:pPr>
      <w:r w:rsidRPr="00711FF3">
        <w:rPr>
          <w:rFonts w:asciiTheme="minorHAnsi" w:hAnsiTheme="minorHAnsi" w:cstheme="minorHAnsi"/>
          <w:sz w:val="22"/>
          <w:szCs w:val="22"/>
        </w:rPr>
        <w:t>Hoe draagt u zorg voor overdracht van kennis tijdens en na afloop van een project richting de VU? </w:t>
      </w:r>
    </w:p>
    <w:p w14:paraId="5F11331D" w14:textId="77777777" w:rsidR="00904F6A" w:rsidRDefault="00904F6A" w:rsidP="00F93697">
      <w:pPr>
        <w:rPr>
          <w:rFonts w:asciiTheme="minorHAnsi" w:eastAsiaTheme="minorEastAsia" w:hAnsiTheme="minorHAnsi" w:cstheme="minorBidi"/>
        </w:rPr>
      </w:pPr>
    </w:p>
    <w:p w14:paraId="59B1DBF7" w14:textId="1895BD08" w:rsidR="00557166" w:rsidRPr="00B11313" w:rsidRDefault="00904F6A" w:rsidP="00F93697">
      <w:pPr>
        <w:rPr>
          <w:rFonts w:asciiTheme="minorHAnsi" w:eastAsiaTheme="minorEastAsia" w:hAnsiTheme="minorHAnsi" w:cstheme="minorBidi"/>
          <w:sz w:val="22"/>
          <w:szCs w:val="22"/>
        </w:rPr>
      </w:pPr>
      <w:r w:rsidRPr="634FAD6B">
        <w:rPr>
          <w:rFonts w:asciiTheme="minorHAnsi" w:eastAsiaTheme="minorEastAsia" w:hAnsiTheme="minorHAnsi" w:cstheme="minorBidi"/>
          <w:sz w:val="22"/>
          <w:szCs w:val="22"/>
        </w:rPr>
        <w:t>U dient bovenstaande nummering terug te laten komen in uw inschrijving.</w:t>
      </w:r>
      <w:r w:rsidR="00056B60">
        <w:rPr>
          <w:rFonts w:asciiTheme="minorHAnsi" w:eastAsiaTheme="minorEastAsia" w:hAnsiTheme="minorHAnsi" w:cstheme="minorBidi"/>
          <w:sz w:val="22"/>
          <w:szCs w:val="22"/>
        </w:rPr>
        <w:t xml:space="preserve"> Antwoorden die gegeven worden in willekeurige volgorde of verwijzingen bevatten </w:t>
      </w:r>
      <w:r w:rsidR="00557166">
        <w:rPr>
          <w:rFonts w:asciiTheme="minorHAnsi" w:eastAsiaTheme="minorEastAsia" w:hAnsiTheme="minorHAnsi" w:cstheme="minorBidi"/>
          <w:sz w:val="22"/>
          <w:szCs w:val="22"/>
        </w:rPr>
        <w:t xml:space="preserve">naar andere onderdelen </w:t>
      </w:r>
      <w:r w:rsidR="00056B60">
        <w:rPr>
          <w:rFonts w:asciiTheme="minorHAnsi" w:eastAsiaTheme="minorEastAsia" w:hAnsiTheme="minorHAnsi" w:cstheme="minorBidi"/>
          <w:sz w:val="22"/>
          <w:szCs w:val="22"/>
        </w:rPr>
        <w:t xml:space="preserve">kunnen </w:t>
      </w:r>
      <w:r w:rsidR="00557166">
        <w:rPr>
          <w:rFonts w:asciiTheme="minorHAnsi" w:eastAsiaTheme="minorEastAsia" w:hAnsiTheme="minorHAnsi" w:cstheme="minorBidi"/>
          <w:sz w:val="22"/>
          <w:szCs w:val="22"/>
        </w:rPr>
        <w:t>leiden tot onduidelijkheden in de beoordeling.</w:t>
      </w:r>
    </w:p>
    <w:p w14:paraId="299DFCE0" w14:textId="4878DA27" w:rsidR="008B2F0B" w:rsidRPr="00F93697" w:rsidRDefault="00557166" w:rsidP="003C7818">
      <w:pPr>
        <w:pStyle w:val="Kop3"/>
        <w:numPr>
          <w:ilvl w:val="2"/>
          <w:numId w:val="56"/>
        </w:numPr>
        <w:spacing w:line="240" w:lineRule="auto"/>
        <w:ind w:left="993" w:hanging="993"/>
        <w:rPr>
          <w:rFonts w:asciiTheme="minorHAnsi" w:hAnsiTheme="minorHAnsi" w:cstheme="minorHAnsi"/>
          <w:i w:val="0"/>
          <w:sz w:val="22"/>
          <w:szCs w:val="22"/>
        </w:rPr>
      </w:pPr>
      <w:bookmarkStart w:id="153" w:name="_Toc141424680"/>
      <w:r w:rsidRPr="00F93697">
        <w:rPr>
          <w:rFonts w:asciiTheme="minorHAnsi" w:hAnsiTheme="minorHAnsi" w:cstheme="minorHAnsi"/>
          <w:i w:val="0"/>
          <w:iCs/>
          <w:sz w:val="22"/>
          <w:szCs w:val="22"/>
        </w:rPr>
        <w:t xml:space="preserve">Criterium </w:t>
      </w:r>
      <w:r w:rsidR="007E686D" w:rsidRPr="00F93697">
        <w:rPr>
          <w:rFonts w:asciiTheme="minorHAnsi" w:hAnsiTheme="minorHAnsi" w:cstheme="minorHAnsi"/>
          <w:i w:val="0"/>
          <w:iCs/>
          <w:sz w:val="22"/>
          <w:szCs w:val="22"/>
        </w:rPr>
        <w:t>4</w:t>
      </w:r>
      <w:r w:rsidRPr="00F93697">
        <w:rPr>
          <w:rFonts w:asciiTheme="minorHAnsi" w:hAnsiTheme="minorHAnsi" w:cstheme="minorHAnsi"/>
          <w:i w:val="0"/>
          <w:iCs/>
          <w:sz w:val="22"/>
          <w:szCs w:val="22"/>
        </w:rPr>
        <w:t>: Duurzaamheid</w:t>
      </w:r>
      <w:bookmarkEnd w:id="153"/>
      <w:r w:rsidRPr="00F93697">
        <w:rPr>
          <w:rFonts w:asciiTheme="minorHAnsi" w:hAnsiTheme="minorHAnsi" w:cstheme="minorHAnsi"/>
          <w:i w:val="0"/>
          <w:iCs/>
          <w:sz w:val="22"/>
          <w:szCs w:val="22"/>
        </w:rPr>
        <w:t xml:space="preserve"> </w:t>
      </w:r>
    </w:p>
    <w:p w14:paraId="7E0C7A8E" w14:textId="77777777" w:rsidR="008B2F0B" w:rsidRPr="00F93697" w:rsidRDefault="008B2F0B" w:rsidP="00F93697">
      <w:pPr>
        <w:rPr>
          <w:rFonts w:asciiTheme="minorHAnsi" w:eastAsia="Calibri" w:hAnsiTheme="minorHAnsi" w:cstheme="minorHAnsi"/>
          <w:color w:val="000000"/>
          <w:sz w:val="22"/>
          <w:szCs w:val="22"/>
          <w:lang w:eastAsia="en-US"/>
        </w:rPr>
      </w:pPr>
      <w:r w:rsidRPr="00F93697">
        <w:rPr>
          <w:rFonts w:asciiTheme="minorHAnsi" w:eastAsia="Calibri" w:hAnsiTheme="minorHAnsi" w:cstheme="minorHAnsi"/>
          <w:color w:val="000000"/>
          <w:sz w:val="22"/>
          <w:szCs w:val="22"/>
          <w:lang w:eastAsia="en-US"/>
        </w:rPr>
        <w:t>Samenwerking en impactgedrevenheid maakt dat we de ambities van het strategische VU-speerpunt duurzaam waarmaken. Hoe gaat de samenwerking met jullie ons helpen onze ambities waar te maken? De VU wil op alle CO2 scopes de uitstoot reduceren.</w:t>
      </w:r>
    </w:p>
    <w:p w14:paraId="3FC69B10" w14:textId="77777777" w:rsidR="008B2F0B" w:rsidRPr="00F93697" w:rsidRDefault="008B2F0B" w:rsidP="00F93697">
      <w:pPr>
        <w:rPr>
          <w:rFonts w:asciiTheme="minorHAnsi" w:eastAsia="Calibri" w:hAnsiTheme="minorHAnsi" w:cstheme="minorHAnsi"/>
          <w:color w:val="000000"/>
          <w:sz w:val="22"/>
          <w:szCs w:val="22"/>
          <w:lang w:eastAsia="en-US"/>
        </w:rPr>
      </w:pPr>
      <w:r w:rsidRPr="00F93697">
        <w:rPr>
          <w:rFonts w:asciiTheme="minorHAnsi" w:eastAsia="Calibri" w:hAnsiTheme="minorHAnsi" w:cstheme="minorHAnsi"/>
          <w:i/>
          <w:iCs/>
          <w:color w:val="000000"/>
          <w:sz w:val="22"/>
          <w:szCs w:val="22"/>
          <w:lang w:eastAsia="en-US"/>
        </w:rPr>
        <w:t xml:space="preserve">Toelichting scopes </w:t>
      </w:r>
      <w:r w:rsidRPr="00F93697">
        <w:rPr>
          <w:rFonts w:asciiTheme="minorHAnsi" w:eastAsia="Calibri" w:hAnsiTheme="minorHAnsi" w:cstheme="minorHAnsi"/>
          <w:color w:val="000000"/>
          <w:sz w:val="22"/>
          <w:szCs w:val="22"/>
          <w:lang w:eastAsia="en-US"/>
        </w:rPr>
        <w:t>CO2</w:t>
      </w:r>
      <w:r w:rsidRPr="00F93697">
        <w:rPr>
          <w:rFonts w:asciiTheme="minorHAnsi" w:eastAsia="Calibri" w:hAnsiTheme="minorHAnsi" w:cstheme="minorHAnsi"/>
          <w:i/>
          <w:iCs/>
          <w:color w:val="000000"/>
          <w:sz w:val="22"/>
          <w:szCs w:val="22"/>
          <w:lang w:eastAsia="en-US"/>
        </w:rPr>
        <w:t xml:space="preserve"> uitstoot:</w:t>
      </w:r>
    </w:p>
    <w:p w14:paraId="413789DB" w14:textId="77777777" w:rsidR="008B2F0B" w:rsidRPr="00F93697" w:rsidRDefault="008B2F0B" w:rsidP="00F93697">
      <w:pPr>
        <w:numPr>
          <w:ilvl w:val="1"/>
          <w:numId w:val="67"/>
        </w:numPr>
        <w:rPr>
          <w:rFonts w:asciiTheme="minorHAnsi" w:hAnsiTheme="minorHAnsi" w:cstheme="minorHAnsi"/>
          <w:color w:val="000000"/>
          <w:sz w:val="22"/>
          <w:szCs w:val="22"/>
          <w:lang w:eastAsia="en-US"/>
        </w:rPr>
      </w:pPr>
      <w:r w:rsidRPr="00F93697">
        <w:rPr>
          <w:rFonts w:asciiTheme="minorHAnsi" w:hAnsiTheme="minorHAnsi" w:cstheme="minorHAnsi"/>
          <w:color w:val="000000"/>
          <w:sz w:val="22"/>
          <w:szCs w:val="22"/>
          <w:lang w:eastAsia="en-US"/>
        </w:rPr>
        <w:t>scope 1: directe CO2-uitstoot, veroorzaakt door eigen bronnen binnen de organisatie. Het betreft de uitstoot door eigen gebouwen-, vervoer- en productie-gerelateerde activiteiten.</w:t>
      </w:r>
    </w:p>
    <w:p w14:paraId="0AB0769F" w14:textId="77777777" w:rsidR="008B2F0B" w:rsidRPr="00F93697" w:rsidRDefault="008B2F0B" w:rsidP="00F93697">
      <w:pPr>
        <w:numPr>
          <w:ilvl w:val="1"/>
          <w:numId w:val="67"/>
        </w:numPr>
        <w:rPr>
          <w:rFonts w:asciiTheme="minorHAnsi" w:hAnsiTheme="minorHAnsi" w:cstheme="minorHAnsi"/>
          <w:color w:val="000000"/>
          <w:sz w:val="22"/>
          <w:szCs w:val="22"/>
          <w:lang w:eastAsia="en-US"/>
        </w:rPr>
      </w:pPr>
      <w:r w:rsidRPr="00F93697">
        <w:rPr>
          <w:rFonts w:asciiTheme="minorHAnsi" w:hAnsiTheme="minorHAnsi" w:cstheme="minorHAnsi"/>
          <w:color w:val="000000"/>
          <w:sz w:val="22"/>
          <w:szCs w:val="22"/>
          <w:lang w:eastAsia="en-US"/>
        </w:rPr>
        <w:t>scope 2: indirecte CO2-uitstoot, door opwekking van ingekochte en verbruikte elektriciteit- of warmte</w:t>
      </w:r>
    </w:p>
    <w:p w14:paraId="2EC35FFE" w14:textId="77777777" w:rsidR="008B2F0B" w:rsidRPr="00F93697" w:rsidRDefault="008B2F0B" w:rsidP="00F93697">
      <w:pPr>
        <w:numPr>
          <w:ilvl w:val="1"/>
          <w:numId w:val="67"/>
        </w:numPr>
        <w:rPr>
          <w:rFonts w:asciiTheme="minorHAnsi" w:hAnsiTheme="minorHAnsi" w:cstheme="minorHAnsi"/>
          <w:color w:val="000000"/>
          <w:sz w:val="22"/>
          <w:szCs w:val="22"/>
          <w:lang w:eastAsia="en-US"/>
        </w:rPr>
      </w:pPr>
      <w:r w:rsidRPr="00F93697">
        <w:rPr>
          <w:rFonts w:asciiTheme="minorHAnsi" w:hAnsiTheme="minorHAnsi" w:cstheme="minorHAnsi"/>
          <w:color w:val="000000"/>
          <w:sz w:val="22"/>
          <w:szCs w:val="22"/>
          <w:lang w:eastAsia="en-US"/>
        </w:rPr>
        <w:t>scope 3: indirecte uitstoot van CO2, veroorzaakt door bedrijfsactiviteiten van een andere organisatie. Het betreft dan uitstoot door bronnen die niet in het bezit zijn van de eigen organisatie en waar ze ook geen directe invloed op kan uitoefenen</w:t>
      </w:r>
    </w:p>
    <w:p w14:paraId="435A372A" w14:textId="77777777" w:rsidR="00766102" w:rsidRDefault="00766102" w:rsidP="00AA51D3">
      <w:pPr>
        <w:rPr>
          <w:rFonts w:asciiTheme="minorHAnsi" w:eastAsia="Calibri" w:hAnsiTheme="minorHAnsi" w:cstheme="minorHAnsi"/>
          <w:color w:val="000000"/>
          <w:sz w:val="22"/>
          <w:szCs w:val="22"/>
          <w:lang w:eastAsia="en-US"/>
        </w:rPr>
      </w:pPr>
    </w:p>
    <w:p w14:paraId="4D7EEF99" w14:textId="51BF7B0B" w:rsidR="008B2F0B" w:rsidRPr="00F93697" w:rsidRDefault="008B2F0B" w:rsidP="00F93697">
      <w:pPr>
        <w:rPr>
          <w:rFonts w:asciiTheme="minorHAnsi" w:eastAsia="Calibri" w:hAnsiTheme="minorHAnsi" w:cstheme="minorHAnsi"/>
          <w:color w:val="000000"/>
          <w:sz w:val="22"/>
          <w:szCs w:val="22"/>
          <w:lang w:eastAsia="en-US"/>
        </w:rPr>
      </w:pPr>
      <w:r w:rsidRPr="00F93697">
        <w:rPr>
          <w:rFonts w:asciiTheme="minorHAnsi" w:eastAsia="Calibri" w:hAnsiTheme="minorHAnsi" w:cstheme="minorHAnsi"/>
          <w:color w:val="000000"/>
          <w:sz w:val="22"/>
          <w:szCs w:val="22"/>
          <w:lang w:eastAsia="en-US"/>
        </w:rPr>
        <w:t>Bij het reduceren van de CO2-uitstoot, scope 3 hebben we hulp van onze contractpartners nodig. </w:t>
      </w:r>
      <w:r w:rsidR="00766102">
        <w:rPr>
          <w:rFonts w:asciiTheme="minorHAnsi" w:eastAsia="Calibri" w:hAnsiTheme="minorHAnsi" w:cstheme="minorHAnsi"/>
          <w:color w:val="000000"/>
          <w:sz w:val="22"/>
          <w:szCs w:val="22"/>
          <w:lang w:eastAsia="en-US"/>
        </w:rPr>
        <w:t xml:space="preserve"> </w:t>
      </w:r>
      <w:r w:rsidRPr="00F93697">
        <w:rPr>
          <w:rFonts w:asciiTheme="minorHAnsi" w:eastAsia="Calibri" w:hAnsiTheme="minorHAnsi" w:cstheme="minorHAnsi"/>
          <w:color w:val="000000"/>
          <w:sz w:val="22"/>
          <w:szCs w:val="22"/>
          <w:lang w:eastAsia="en-US"/>
        </w:rPr>
        <w:t>U dient in te gaan op de volgende zaken:</w:t>
      </w:r>
    </w:p>
    <w:p w14:paraId="19BA9CAC" w14:textId="77777777" w:rsidR="008B2F0B" w:rsidRPr="00F93697" w:rsidRDefault="008B2F0B" w:rsidP="00F93697">
      <w:pPr>
        <w:numPr>
          <w:ilvl w:val="1"/>
          <w:numId w:val="67"/>
        </w:numPr>
        <w:rPr>
          <w:rFonts w:asciiTheme="minorHAnsi" w:hAnsiTheme="minorHAnsi" w:cstheme="minorHAnsi"/>
          <w:color w:val="000000"/>
          <w:sz w:val="22"/>
          <w:szCs w:val="22"/>
          <w:lang w:eastAsia="en-US"/>
        </w:rPr>
      </w:pPr>
      <w:r w:rsidRPr="00F93697">
        <w:rPr>
          <w:rFonts w:asciiTheme="minorHAnsi" w:hAnsiTheme="minorHAnsi" w:cstheme="minorHAnsi"/>
          <w:color w:val="000000"/>
          <w:sz w:val="22"/>
          <w:szCs w:val="22"/>
          <w:lang w:eastAsia="en-US"/>
        </w:rPr>
        <w:t>Geef inzicht in de CO2-emissie die uw onderneming moet toerekenen aan de werkzaamheden t.b.v. de VU. Opgesteld volgens het Greenhouse Gas Protocol. Deze informatie gebruikt de VU om de CO2 voetafdruk in scope 3 te bepalen.</w:t>
      </w:r>
    </w:p>
    <w:p w14:paraId="27192F07" w14:textId="77777777" w:rsidR="008B2F0B" w:rsidRPr="00F93697" w:rsidRDefault="008B2F0B" w:rsidP="00F93697">
      <w:pPr>
        <w:numPr>
          <w:ilvl w:val="1"/>
          <w:numId w:val="67"/>
        </w:numPr>
        <w:contextualSpacing/>
        <w:rPr>
          <w:rFonts w:asciiTheme="minorHAnsi" w:hAnsiTheme="minorHAnsi" w:cstheme="minorHAnsi"/>
          <w:color w:val="000000"/>
          <w:sz w:val="22"/>
          <w:szCs w:val="22"/>
          <w:lang w:eastAsia="en-US"/>
        </w:rPr>
      </w:pPr>
      <w:r w:rsidRPr="00F93697">
        <w:rPr>
          <w:rFonts w:asciiTheme="minorHAnsi" w:hAnsiTheme="minorHAnsi" w:cstheme="minorHAnsi"/>
          <w:color w:val="000000"/>
          <w:sz w:val="22"/>
          <w:szCs w:val="22"/>
          <w:lang w:eastAsia="en-US"/>
        </w:rPr>
        <w:t xml:space="preserve">Wat zijn uw ambities om deze CO2 emissies te verkleinen? Uitgangspunt is hierbij dat de minimale ambitie het behalen van de doelstellingen zoals beschreven in Parijs akkoord/ Klimaatwet is. </w:t>
      </w:r>
    </w:p>
    <w:p w14:paraId="0C2DF065" w14:textId="77777777" w:rsidR="008B2F0B" w:rsidRPr="00F93697" w:rsidRDefault="008B2F0B" w:rsidP="00F93697">
      <w:pPr>
        <w:numPr>
          <w:ilvl w:val="1"/>
          <w:numId w:val="67"/>
        </w:numPr>
        <w:rPr>
          <w:rFonts w:asciiTheme="minorHAnsi" w:hAnsiTheme="minorHAnsi" w:cstheme="minorHAnsi"/>
          <w:color w:val="000000"/>
          <w:sz w:val="22"/>
          <w:szCs w:val="22"/>
          <w:lang w:eastAsia="en-US"/>
        </w:rPr>
      </w:pPr>
      <w:r w:rsidRPr="00F93697">
        <w:rPr>
          <w:rFonts w:asciiTheme="minorHAnsi" w:hAnsiTheme="minorHAnsi" w:cstheme="minorHAnsi"/>
          <w:color w:val="000000"/>
          <w:sz w:val="22"/>
          <w:szCs w:val="22"/>
          <w:lang w:eastAsia="en-US"/>
        </w:rPr>
        <w:t>Wat is uw stappenplan/plan van aanpak hiervoor? Welke milestones zijn er in deze planning?</w:t>
      </w:r>
    </w:p>
    <w:p w14:paraId="596C05CB" w14:textId="77777777" w:rsidR="008B2F0B" w:rsidRPr="00F93697" w:rsidRDefault="008B2F0B" w:rsidP="00F93697">
      <w:pPr>
        <w:rPr>
          <w:rFonts w:asciiTheme="minorHAnsi" w:eastAsia="Calibri" w:hAnsiTheme="minorHAnsi" w:cstheme="minorHAnsi"/>
          <w:color w:val="000000"/>
          <w:sz w:val="22"/>
          <w:szCs w:val="22"/>
          <w:lang w:eastAsia="en-US"/>
        </w:rPr>
      </w:pPr>
    </w:p>
    <w:p w14:paraId="15E8122F" w14:textId="7709C68A" w:rsidR="008B2F0B" w:rsidRPr="003C7818" w:rsidRDefault="008B2F0B" w:rsidP="00F93697">
      <w:pPr>
        <w:rPr>
          <w:rFonts w:asciiTheme="minorHAnsi" w:eastAsia="Calibri" w:hAnsiTheme="minorHAnsi" w:cstheme="minorHAnsi"/>
          <w:color w:val="000000"/>
          <w:sz w:val="22"/>
          <w:szCs w:val="22"/>
          <w:lang w:eastAsia="en-US"/>
        </w:rPr>
      </w:pPr>
      <w:r w:rsidRPr="00F93697">
        <w:rPr>
          <w:rFonts w:asciiTheme="minorHAnsi" w:eastAsia="Calibri" w:hAnsiTheme="minorHAnsi" w:cstheme="minorHAnsi"/>
          <w:color w:val="000000"/>
          <w:sz w:val="22"/>
          <w:szCs w:val="22"/>
          <w:lang w:eastAsia="en-US"/>
        </w:rPr>
        <w:t xml:space="preserve">Dit onderdeel wordt beoordeeld op de mate waarin dit de VU helpt om de </w:t>
      </w:r>
      <w:r w:rsidR="00D143AE">
        <w:rPr>
          <w:rFonts w:asciiTheme="minorHAnsi" w:eastAsia="Calibri" w:hAnsiTheme="minorHAnsi" w:cstheme="minorHAnsi"/>
          <w:color w:val="000000"/>
          <w:sz w:val="22"/>
          <w:szCs w:val="22"/>
          <w:lang w:eastAsia="en-US"/>
        </w:rPr>
        <w:t>voetprint</w:t>
      </w:r>
      <w:r w:rsidRPr="00F93697">
        <w:rPr>
          <w:rFonts w:asciiTheme="minorHAnsi" w:eastAsia="Calibri" w:hAnsiTheme="minorHAnsi" w:cstheme="minorHAnsi"/>
          <w:color w:val="000000"/>
          <w:sz w:val="22"/>
          <w:szCs w:val="22"/>
          <w:lang w:eastAsia="en-US"/>
        </w:rPr>
        <w:t xml:space="preserve"> te reduceren.</w:t>
      </w:r>
    </w:p>
    <w:p w14:paraId="030E616E" w14:textId="77777777" w:rsidR="008B2F0B" w:rsidRPr="00F93697" w:rsidRDefault="008B2F0B" w:rsidP="00F93697">
      <w:pPr>
        <w:rPr>
          <w:rFonts w:asciiTheme="minorHAnsi" w:hAnsiTheme="minorHAnsi" w:cstheme="minorHAnsi"/>
          <w:color w:val="000000"/>
          <w:sz w:val="22"/>
          <w:szCs w:val="22"/>
        </w:rPr>
      </w:pPr>
      <w:r w:rsidRPr="00F93697">
        <w:rPr>
          <w:rFonts w:asciiTheme="minorHAnsi" w:hAnsiTheme="minorHAnsi" w:cstheme="minorHAnsi"/>
          <w:color w:val="000000" w:themeColor="text1"/>
          <w:sz w:val="22"/>
          <w:szCs w:val="22"/>
        </w:rPr>
        <w:lastRenderedPageBreak/>
        <w:t>Daarnaast wil de VU graag samenwerken met bedrijven die ons beleid omtrent duurzaamheid onderschrijven. U wordt verzocht aan te geven in hoeverre en in welke mate u hieraan kan bijdragen. U kunt hierbij denken aan (niet gelimiteerd)</w:t>
      </w:r>
    </w:p>
    <w:p w14:paraId="59BC6FF5" w14:textId="77777777" w:rsidR="008B2F0B" w:rsidRPr="00F93697" w:rsidRDefault="008B2F0B" w:rsidP="00F93697">
      <w:pPr>
        <w:numPr>
          <w:ilvl w:val="1"/>
          <w:numId w:val="68"/>
        </w:numPr>
        <w:rPr>
          <w:rFonts w:asciiTheme="minorHAnsi" w:hAnsiTheme="minorHAnsi" w:cstheme="minorHAnsi"/>
          <w:color w:val="000000"/>
          <w:sz w:val="22"/>
          <w:szCs w:val="22"/>
        </w:rPr>
      </w:pPr>
      <w:r w:rsidRPr="00F93697">
        <w:rPr>
          <w:rFonts w:asciiTheme="minorHAnsi" w:hAnsiTheme="minorHAnsi" w:cstheme="minorHAnsi"/>
          <w:color w:val="000000"/>
          <w:sz w:val="22"/>
          <w:szCs w:val="22"/>
        </w:rPr>
        <w:t xml:space="preserve">Vervoer: De VU voert al langer een groen vervoersbeleid. Dat wil zeggen dat de VU medewerkers (en studenten) stimuleert om gebruik te maken van het openbaar vervoer voor woon-werkverkeer en dienstreizen. </w:t>
      </w:r>
    </w:p>
    <w:p w14:paraId="2D1FF049" w14:textId="77777777" w:rsidR="008B2F0B" w:rsidRPr="00F93697" w:rsidRDefault="008B2F0B" w:rsidP="00F93697">
      <w:pPr>
        <w:numPr>
          <w:ilvl w:val="1"/>
          <w:numId w:val="68"/>
        </w:numPr>
        <w:rPr>
          <w:rFonts w:asciiTheme="minorHAnsi" w:hAnsiTheme="minorHAnsi" w:cstheme="minorHAnsi"/>
          <w:color w:val="000000"/>
          <w:sz w:val="22"/>
          <w:szCs w:val="22"/>
        </w:rPr>
      </w:pPr>
      <w:r w:rsidRPr="00F93697">
        <w:rPr>
          <w:rFonts w:asciiTheme="minorHAnsi" w:hAnsiTheme="minorHAnsi" w:cstheme="minorHAnsi"/>
          <w:color w:val="000000" w:themeColor="text1"/>
          <w:sz w:val="22"/>
          <w:szCs w:val="22"/>
        </w:rPr>
        <w:t>Het verbod op Single Use Plastics per 1 juli: neem een eigen beker mee.</w:t>
      </w:r>
    </w:p>
    <w:p w14:paraId="3D51E8AD" w14:textId="77777777" w:rsidR="008B2F0B" w:rsidRPr="00F93697" w:rsidRDefault="008B2F0B" w:rsidP="00F93697">
      <w:pPr>
        <w:numPr>
          <w:ilvl w:val="1"/>
          <w:numId w:val="68"/>
        </w:numPr>
        <w:rPr>
          <w:rFonts w:asciiTheme="minorHAnsi" w:hAnsiTheme="minorHAnsi" w:cstheme="minorHAnsi"/>
          <w:color w:val="000000"/>
          <w:sz w:val="22"/>
          <w:szCs w:val="22"/>
        </w:rPr>
      </w:pPr>
      <w:r w:rsidRPr="00F93697">
        <w:rPr>
          <w:rFonts w:asciiTheme="minorHAnsi" w:hAnsiTheme="minorHAnsi" w:cstheme="minorHAnsi"/>
          <w:color w:val="000000"/>
          <w:sz w:val="22"/>
          <w:szCs w:val="22"/>
        </w:rPr>
        <w:t xml:space="preserve">Diversiteit: De VU streeft naar ‘inclusieve excellentie’, waarbij studenten, docenten en werknemers binnen de VU onderlinge verschillen benutten om meer creativiteit en talentontwikkeling te stimuleren. </w:t>
      </w:r>
    </w:p>
    <w:p w14:paraId="0A580B9E" w14:textId="77777777" w:rsidR="008B2F0B" w:rsidRPr="00F93697" w:rsidRDefault="008B2F0B" w:rsidP="00F93697">
      <w:pPr>
        <w:numPr>
          <w:ilvl w:val="1"/>
          <w:numId w:val="68"/>
        </w:numPr>
        <w:rPr>
          <w:rFonts w:asciiTheme="minorHAnsi" w:hAnsiTheme="minorHAnsi" w:cstheme="minorHAnsi"/>
          <w:color w:val="000000"/>
          <w:sz w:val="22"/>
          <w:szCs w:val="22"/>
        </w:rPr>
      </w:pPr>
      <w:r w:rsidRPr="00F93697">
        <w:rPr>
          <w:rFonts w:asciiTheme="minorHAnsi" w:hAnsiTheme="minorHAnsi" w:cstheme="minorHAnsi"/>
          <w:color w:val="000000"/>
          <w:sz w:val="22"/>
          <w:szCs w:val="22"/>
        </w:rPr>
        <w:t>De VU campus is een rookvrije campus.</w:t>
      </w:r>
    </w:p>
    <w:p w14:paraId="6EC26CE9" w14:textId="77777777" w:rsidR="008B2F0B" w:rsidRPr="00F93697" w:rsidRDefault="008B2F0B" w:rsidP="00F93697">
      <w:pPr>
        <w:numPr>
          <w:ilvl w:val="1"/>
          <w:numId w:val="68"/>
        </w:numPr>
        <w:rPr>
          <w:rFonts w:asciiTheme="minorHAnsi" w:eastAsiaTheme="minorEastAsia" w:hAnsiTheme="minorHAnsi" w:cstheme="minorHAnsi"/>
          <w:iCs/>
          <w:sz w:val="22"/>
          <w:szCs w:val="22"/>
        </w:rPr>
      </w:pPr>
      <w:r w:rsidRPr="00F93697">
        <w:rPr>
          <w:rFonts w:asciiTheme="minorHAnsi" w:hAnsiTheme="minorHAnsi" w:cstheme="minorHAnsi"/>
          <w:color w:val="000000"/>
          <w:sz w:val="22"/>
          <w:szCs w:val="22"/>
        </w:rPr>
        <w:t>De VU heeft een open en gastvrije campus en een actieve rol in het herkennen, voorkomen en beheersen van veiligheidsrisico’s. Dit doen we niet alleen. Hier hebben we de hulp van onze contractpartners bij nodig.</w:t>
      </w:r>
    </w:p>
    <w:p w14:paraId="33D90F8C" w14:textId="77777777" w:rsidR="008B2F0B" w:rsidRPr="00F93697" w:rsidRDefault="008B2F0B" w:rsidP="00F93697">
      <w:pPr>
        <w:ind w:left="720"/>
        <w:rPr>
          <w:rFonts w:asciiTheme="minorHAnsi" w:eastAsiaTheme="minorEastAsia" w:hAnsiTheme="minorHAnsi" w:cstheme="minorHAnsi"/>
          <w:iCs/>
          <w:sz w:val="22"/>
          <w:szCs w:val="22"/>
        </w:rPr>
      </w:pPr>
    </w:p>
    <w:p w14:paraId="2FB81645" w14:textId="3B709315" w:rsidR="00643A70" w:rsidRDefault="008B2F0B" w:rsidP="00F93697">
      <w:pPr>
        <w:rPr>
          <w:rFonts w:asciiTheme="minorHAnsi" w:hAnsiTheme="minorHAnsi" w:cstheme="minorHAnsi"/>
          <w:sz w:val="22"/>
          <w:szCs w:val="22"/>
        </w:rPr>
      </w:pPr>
      <w:r w:rsidRPr="00F93697">
        <w:rPr>
          <w:rFonts w:asciiTheme="minorHAnsi" w:hAnsiTheme="minorHAnsi" w:cstheme="minorHAnsi"/>
          <w:sz w:val="22"/>
          <w:szCs w:val="22"/>
        </w:rPr>
        <w:t>Dit onderdeel wordt beoordeeld op de mate waarin uw toelichting SMART geformuleerd is en op de mate waarin u met uw initiatieven en beleid aansluit bij het duurzaamheidsbeleid van de VU én daarmee impact maakt en inspireert.</w:t>
      </w:r>
    </w:p>
    <w:p w14:paraId="35E2DE87" w14:textId="77777777" w:rsidR="00D36E1D" w:rsidRDefault="00D36E1D" w:rsidP="00F93697">
      <w:pPr>
        <w:rPr>
          <w:rFonts w:asciiTheme="minorHAnsi" w:hAnsiTheme="minorHAnsi" w:cstheme="minorHAnsi"/>
          <w:sz w:val="22"/>
          <w:szCs w:val="22"/>
        </w:rPr>
      </w:pPr>
    </w:p>
    <w:p w14:paraId="78F4718E" w14:textId="77777777" w:rsidR="00D36E1D" w:rsidRPr="007E197B" w:rsidRDefault="00D36E1D" w:rsidP="00D36E1D">
      <w:pPr>
        <w:rPr>
          <w:rFonts w:ascii="Calibri" w:hAnsi="Calibri" w:cs="Calibri"/>
          <w:sz w:val="22"/>
          <w:szCs w:val="22"/>
        </w:rPr>
      </w:pPr>
      <w:r w:rsidRPr="000F4585">
        <w:rPr>
          <w:rFonts w:ascii="Calibri" w:hAnsi="Calibri" w:cs="Calibri"/>
          <w:sz w:val="22"/>
          <w:szCs w:val="22"/>
        </w:rPr>
        <w:t>De beoordelingscommissie wordt voor het duurzaamheidsonderdeel uitgebreid met de duurzaamheidsdeskundige van de VU. Voor de goede orde, deze persoon beoordeelt geen andere criteria.</w:t>
      </w:r>
    </w:p>
    <w:p w14:paraId="4D70AA70" w14:textId="77777777" w:rsidR="00D36E1D" w:rsidRPr="00AF4716" w:rsidRDefault="00D36E1D" w:rsidP="00F93697">
      <w:pPr>
        <w:rPr>
          <w:rFonts w:asciiTheme="minorHAnsi" w:hAnsiTheme="minorHAnsi" w:cstheme="minorHAnsi"/>
          <w:sz w:val="22"/>
          <w:szCs w:val="22"/>
        </w:rPr>
      </w:pPr>
    </w:p>
    <w:p w14:paraId="443B1F78" w14:textId="6A579EE8" w:rsidR="004653CD" w:rsidRPr="00AF4716" w:rsidRDefault="004653CD" w:rsidP="00BE7463">
      <w:pPr>
        <w:pStyle w:val="Kop3"/>
        <w:numPr>
          <w:ilvl w:val="0"/>
          <w:numId w:val="0"/>
        </w:numPr>
        <w:spacing w:before="360"/>
        <w:ind w:left="992" w:hanging="992"/>
        <w:rPr>
          <w:rFonts w:asciiTheme="minorHAnsi" w:hAnsiTheme="minorHAnsi" w:cstheme="minorHAnsi"/>
          <w:sz w:val="22"/>
          <w:szCs w:val="22"/>
        </w:rPr>
      </w:pPr>
      <w:bookmarkStart w:id="154" w:name="_Toc141424681"/>
      <w:r w:rsidRPr="00AF4716">
        <w:rPr>
          <w:rFonts w:asciiTheme="minorHAnsi" w:hAnsiTheme="minorHAnsi" w:cstheme="minorHAnsi"/>
          <w:i w:val="0"/>
          <w:sz w:val="22"/>
          <w:szCs w:val="22"/>
        </w:rPr>
        <w:t>5.2.</w:t>
      </w:r>
      <w:r w:rsidR="00711FF3">
        <w:rPr>
          <w:rFonts w:asciiTheme="minorHAnsi" w:hAnsiTheme="minorHAnsi" w:cstheme="minorHAnsi"/>
          <w:i w:val="0"/>
          <w:sz w:val="22"/>
          <w:szCs w:val="22"/>
        </w:rPr>
        <w:t>5</w:t>
      </w:r>
      <w:r w:rsidRPr="00AF4716">
        <w:rPr>
          <w:rFonts w:asciiTheme="minorHAnsi" w:hAnsiTheme="minorHAnsi" w:cstheme="minorHAnsi"/>
          <w:i w:val="0"/>
          <w:sz w:val="22"/>
          <w:szCs w:val="22"/>
        </w:rPr>
        <w:tab/>
        <w:t>Beoordeling kwaliteit</w:t>
      </w:r>
      <w:bookmarkEnd w:id="154"/>
    </w:p>
    <w:p w14:paraId="6FAC45CA" w14:textId="77777777" w:rsidR="00953D31" w:rsidRPr="00F93697" w:rsidRDefault="00953D31" w:rsidP="00F93697">
      <w:pPr>
        <w:rPr>
          <w:rFonts w:asciiTheme="minorHAnsi" w:eastAsiaTheme="minorEastAsia" w:hAnsiTheme="minorHAnsi" w:cstheme="minorHAnsi"/>
          <w:sz w:val="22"/>
          <w:szCs w:val="22"/>
        </w:rPr>
      </w:pPr>
      <w:r w:rsidRPr="00F93697">
        <w:rPr>
          <w:rFonts w:asciiTheme="minorHAnsi" w:eastAsiaTheme="minorEastAsia" w:hAnsiTheme="minorHAnsi" w:cstheme="minorHAnsi"/>
          <w:sz w:val="22"/>
          <w:szCs w:val="22"/>
        </w:rPr>
        <w:t>De beoordeling zal plaatsvinden op basis van de gestelde criteria in de Offerteaanvraag. De antwoorden op de criteria zullen hierbij gescoord worden door de individuele beoordelaars met een geheel cijfer tussen 0 en 10 punten per criterium. Vervolgens zal er een consensus bereikt worden tussen de beoordelaars wat resulteert in het uiteindelijke cijfer.</w:t>
      </w:r>
    </w:p>
    <w:p w14:paraId="645C738D" w14:textId="77777777" w:rsidR="00B611FB" w:rsidRPr="00AF4716" w:rsidRDefault="00B611FB" w:rsidP="00BE7463">
      <w:pPr>
        <w:rPr>
          <w:rFonts w:asciiTheme="minorHAnsi" w:hAnsiTheme="minorHAnsi" w:cstheme="minorHAnsi"/>
          <w:sz w:val="22"/>
          <w:szCs w:val="22"/>
        </w:rPr>
      </w:pPr>
    </w:p>
    <w:p w14:paraId="5FE8343D" w14:textId="7F00CDF5" w:rsidR="007C3265" w:rsidRDefault="007C3265" w:rsidP="00F93697">
      <w:pPr>
        <w:rPr>
          <w:rFonts w:asciiTheme="minorHAnsi" w:eastAsiaTheme="minorEastAsia" w:hAnsiTheme="minorHAnsi" w:cstheme="minorHAnsi"/>
          <w:sz w:val="22"/>
          <w:szCs w:val="22"/>
        </w:rPr>
      </w:pPr>
      <w:r w:rsidRPr="00F93697">
        <w:rPr>
          <w:rFonts w:asciiTheme="minorHAnsi" w:eastAsiaTheme="minorEastAsia" w:hAnsiTheme="minorHAnsi" w:cstheme="minorHAnsi"/>
          <w:sz w:val="22"/>
          <w:szCs w:val="22"/>
        </w:rPr>
        <w:t>Voor alle criteria (2 - 4) geldt dat u hierbij aan dient te geven wat u van VU nodig heeft. U dient uw beantwoording op maximaal drie A-4 in een leesbaar lettertype. Dit is inclusief voorblad en eventueel beeldmateriaal. De gegeven antwoorden worden beoordeeld of het duidelijk is wat u van VU nodig heeft en of de antwoorden SMART gegeven zijn.</w:t>
      </w:r>
    </w:p>
    <w:p w14:paraId="14951953" w14:textId="77777777" w:rsidR="00D36E1D" w:rsidRDefault="00D36E1D" w:rsidP="00F93697">
      <w:pPr>
        <w:rPr>
          <w:rFonts w:asciiTheme="minorHAnsi" w:eastAsiaTheme="minorEastAsia" w:hAnsiTheme="minorHAnsi" w:cstheme="minorHAnsi"/>
          <w:sz w:val="22"/>
          <w:szCs w:val="22"/>
        </w:rPr>
      </w:pPr>
    </w:p>
    <w:p w14:paraId="1476ADB6" w14:textId="77777777" w:rsidR="00D36E1D" w:rsidRPr="00F93697" w:rsidRDefault="00D36E1D" w:rsidP="00F93697">
      <w:pPr>
        <w:rPr>
          <w:rFonts w:asciiTheme="minorHAnsi" w:eastAsiaTheme="minorEastAsia" w:hAnsiTheme="minorHAnsi" w:cstheme="minorHAnsi"/>
          <w:sz w:val="22"/>
          <w:szCs w:val="22"/>
        </w:rPr>
      </w:pPr>
    </w:p>
    <w:p w14:paraId="6AE2496C" w14:textId="77777777" w:rsidR="0080728A" w:rsidRDefault="0080728A" w:rsidP="00AA51D3">
      <w:pPr>
        <w:rPr>
          <w:rFonts w:asciiTheme="minorHAnsi" w:eastAsiaTheme="minorEastAsia" w:hAnsiTheme="minorHAnsi" w:cstheme="minorHAnsi"/>
          <w:sz w:val="22"/>
          <w:szCs w:val="22"/>
        </w:rPr>
      </w:pPr>
    </w:p>
    <w:p w14:paraId="393FA118" w14:textId="77777777" w:rsidR="0080728A" w:rsidRDefault="0080728A" w:rsidP="00AA51D3">
      <w:pPr>
        <w:rPr>
          <w:rFonts w:asciiTheme="minorHAnsi" w:eastAsiaTheme="minorEastAsia" w:hAnsiTheme="minorHAnsi" w:cstheme="minorHAnsi"/>
          <w:sz w:val="22"/>
          <w:szCs w:val="22"/>
        </w:rPr>
      </w:pPr>
    </w:p>
    <w:p w14:paraId="6C9DB556" w14:textId="77777777" w:rsidR="0080728A" w:rsidRDefault="0080728A" w:rsidP="00AA51D3">
      <w:pPr>
        <w:rPr>
          <w:rFonts w:asciiTheme="minorHAnsi" w:eastAsiaTheme="minorEastAsia" w:hAnsiTheme="minorHAnsi" w:cstheme="minorHAnsi"/>
          <w:sz w:val="22"/>
          <w:szCs w:val="22"/>
        </w:rPr>
      </w:pPr>
    </w:p>
    <w:p w14:paraId="08530D24" w14:textId="77777777" w:rsidR="0080728A" w:rsidRDefault="0080728A" w:rsidP="00AA51D3">
      <w:pPr>
        <w:rPr>
          <w:rFonts w:asciiTheme="minorHAnsi" w:eastAsiaTheme="minorEastAsia" w:hAnsiTheme="minorHAnsi" w:cstheme="minorHAnsi"/>
          <w:sz w:val="22"/>
          <w:szCs w:val="22"/>
        </w:rPr>
      </w:pPr>
    </w:p>
    <w:p w14:paraId="2A8F233A" w14:textId="77777777" w:rsidR="0080728A" w:rsidRDefault="0080728A" w:rsidP="00AA51D3">
      <w:pPr>
        <w:rPr>
          <w:rFonts w:asciiTheme="minorHAnsi" w:eastAsiaTheme="minorEastAsia" w:hAnsiTheme="minorHAnsi" w:cstheme="minorHAnsi"/>
          <w:sz w:val="22"/>
          <w:szCs w:val="22"/>
        </w:rPr>
      </w:pPr>
    </w:p>
    <w:p w14:paraId="5908D5B2" w14:textId="77777777" w:rsidR="0080728A" w:rsidRDefault="0080728A" w:rsidP="00AA51D3">
      <w:pPr>
        <w:rPr>
          <w:rFonts w:asciiTheme="minorHAnsi" w:eastAsiaTheme="minorEastAsia" w:hAnsiTheme="minorHAnsi" w:cstheme="minorHAnsi"/>
          <w:sz w:val="22"/>
          <w:szCs w:val="22"/>
        </w:rPr>
      </w:pPr>
    </w:p>
    <w:p w14:paraId="2E7352D4" w14:textId="77777777" w:rsidR="0080728A" w:rsidRDefault="0080728A" w:rsidP="00AA51D3">
      <w:pPr>
        <w:rPr>
          <w:rFonts w:asciiTheme="minorHAnsi" w:eastAsiaTheme="minorEastAsia" w:hAnsiTheme="minorHAnsi" w:cstheme="minorHAnsi"/>
          <w:sz w:val="22"/>
          <w:szCs w:val="22"/>
        </w:rPr>
      </w:pPr>
    </w:p>
    <w:p w14:paraId="64486717" w14:textId="77777777" w:rsidR="0080728A" w:rsidRDefault="0080728A" w:rsidP="00AA51D3">
      <w:pPr>
        <w:rPr>
          <w:rFonts w:asciiTheme="minorHAnsi" w:eastAsiaTheme="minorEastAsia" w:hAnsiTheme="minorHAnsi" w:cstheme="minorHAnsi"/>
          <w:sz w:val="22"/>
          <w:szCs w:val="22"/>
        </w:rPr>
      </w:pPr>
    </w:p>
    <w:p w14:paraId="6856665D" w14:textId="77777777" w:rsidR="0080728A" w:rsidRDefault="0080728A" w:rsidP="00AA51D3">
      <w:pPr>
        <w:rPr>
          <w:rFonts w:asciiTheme="minorHAnsi" w:eastAsiaTheme="minorEastAsia" w:hAnsiTheme="minorHAnsi" w:cstheme="minorHAnsi"/>
          <w:sz w:val="22"/>
          <w:szCs w:val="22"/>
        </w:rPr>
      </w:pPr>
    </w:p>
    <w:p w14:paraId="40D938C2" w14:textId="77777777" w:rsidR="0080728A" w:rsidRDefault="0080728A" w:rsidP="00AA51D3">
      <w:pPr>
        <w:rPr>
          <w:rFonts w:asciiTheme="minorHAnsi" w:eastAsiaTheme="minorEastAsia" w:hAnsiTheme="minorHAnsi" w:cstheme="minorHAnsi"/>
          <w:sz w:val="22"/>
          <w:szCs w:val="22"/>
        </w:rPr>
      </w:pPr>
    </w:p>
    <w:p w14:paraId="41CAF9E9" w14:textId="77777777" w:rsidR="0080728A" w:rsidRDefault="0080728A" w:rsidP="00AA51D3">
      <w:pPr>
        <w:rPr>
          <w:rFonts w:asciiTheme="minorHAnsi" w:eastAsiaTheme="minorEastAsia" w:hAnsiTheme="minorHAnsi" w:cstheme="minorHAnsi"/>
          <w:sz w:val="22"/>
          <w:szCs w:val="22"/>
        </w:rPr>
      </w:pPr>
    </w:p>
    <w:p w14:paraId="5B7F1ED2" w14:textId="77777777" w:rsidR="0080728A" w:rsidRDefault="0080728A" w:rsidP="00AA51D3">
      <w:pPr>
        <w:rPr>
          <w:rFonts w:asciiTheme="minorHAnsi" w:eastAsiaTheme="minorEastAsia" w:hAnsiTheme="minorHAnsi" w:cstheme="minorHAnsi"/>
          <w:sz w:val="22"/>
          <w:szCs w:val="22"/>
        </w:rPr>
      </w:pPr>
    </w:p>
    <w:p w14:paraId="238DB628" w14:textId="77777777" w:rsidR="0080728A" w:rsidRPr="00F93697" w:rsidRDefault="0080728A" w:rsidP="00AA51D3">
      <w:pPr>
        <w:rPr>
          <w:rFonts w:asciiTheme="minorHAnsi" w:eastAsiaTheme="minorEastAsia" w:hAnsiTheme="minorHAnsi" w:cstheme="minorHAnsi"/>
          <w:sz w:val="22"/>
          <w:szCs w:val="22"/>
        </w:rPr>
      </w:pPr>
    </w:p>
    <w:p w14:paraId="5064C942" w14:textId="77777777" w:rsidR="007C3265" w:rsidRPr="00AF4716" w:rsidRDefault="007C3265" w:rsidP="00BE7463">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1126"/>
        <w:gridCol w:w="7947"/>
        <w:gridCol w:w="38"/>
      </w:tblGrid>
      <w:tr w:rsidR="0080728A" w:rsidRPr="00D3105D" w14:paraId="431E7AD7" w14:textId="77777777" w:rsidTr="0099709E">
        <w:tc>
          <w:tcPr>
            <w:tcW w:w="1129" w:type="dxa"/>
            <w:shd w:val="clear" w:color="auto" w:fill="D9D9D9" w:themeFill="background1" w:themeFillShade="D9"/>
          </w:tcPr>
          <w:p w14:paraId="589131E4" w14:textId="77777777" w:rsidR="0080728A" w:rsidRPr="00D3105D" w:rsidRDefault="0080728A" w:rsidP="0099709E">
            <w:pPr>
              <w:pStyle w:val="Bodytekst"/>
              <w:spacing w:line="276" w:lineRule="auto"/>
              <w:jc w:val="center"/>
              <w:rPr>
                <w:rFonts w:ascii="Calibri" w:eastAsia="Calibri" w:hAnsi="Calibri" w:cs="Calibri"/>
                <w:b/>
                <w:bCs/>
              </w:rPr>
            </w:pPr>
            <w:bookmarkStart w:id="155" w:name="_Toc355060076"/>
            <w:r w:rsidRPr="00D3105D">
              <w:rPr>
                <w:b/>
                <w:bCs/>
              </w:rPr>
              <w:t>Cijfer</w:t>
            </w:r>
          </w:p>
        </w:tc>
        <w:tc>
          <w:tcPr>
            <w:tcW w:w="7982" w:type="dxa"/>
            <w:gridSpan w:val="2"/>
            <w:shd w:val="clear" w:color="auto" w:fill="D9D9D9" w:themeFill="background1" w:themeFillShade="D9"/>
          </w:tcPr>
          <w:p w14:paraId="5533E67F" w14:textId="77777777" w:rsidR="0080728A" w:rsidRPr="00D3105D" w:rsidRDefault="0080728A" w:rsidP="0099709E">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80728A" w14:paraId="58954C4D" w14:textId="77777777" w:rsidTr="0099709E">
        <w:trPr>
          <w:gridAfter w:val="1"/>
          <w:wAfter w:w="38" w:type="dxa"/>
        </w:trPr>
        <w:tc>
          <w:tcPr>
            <w:tcW w:w="1129" w:type="dxa"/>
          </w:tcPr>
          <w:p w14:paraId="035B68BE" w14:textId="77777777" w:rsidR="0080728A" w:rsidRDefault="0080728A" w:rsidP="0099709E">
            <w:pPr>
              <w:pStyle w:val="Bodytekst"/>
              <w:spacing w:line="276" w:lineRule="auto"/>
              <w:jc w:val="center"/>
              <w:rPr>
                <w:rFonts w:ascii="Calibri" w:eastAsia="Calibri" w:hAnsi="Calibri" w:cs="Calibri"/>
              </w:rPr>
            </w:pPr>
            <w:r>
              <w:rPr>
                <w:rFonts w:eastAsia="Calibri"/>
              </w:rPr>
              <w:t>10</w:t>
            </w:r>
          </w:p>
        </w:tc>
        <w:tc>
          <w:tcPr>
            <w:tcW w:w="7982" w:type="dxa"/>
          </w:tcPr>
          <w:p w14:paraId="64CE044F"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4E8828E2" w14:textId="77777777" w:rsidR="0080728A" w:rsidRDefault="0080728A" w:rsidP="0099709E">
            <w:pPr>
              <w:pStyle w:val="Bodytekst"/>
              <w:spacing w:line="276" w:lineRule="auto"/>
              <w:rPr>
                <w:rFonts w:eastAsia="Calibri"/>
              </w:rPr>
            </w:pPr>
            <w:r>
              <w:rPr>
                <w:rFonts w:ascii="Í¿Ùï'3" w:hAnsi="Í¿Ùï'3" w:cs="Í¿Ùï'3"/>
                <w:color w:val="00000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80728A" w14:paraId="53380914" w14:textId="77777777" w:rsidTr="0099709E">
        <w:trPr>
          <w:gridAfter w:val="1"/>
          <w:wAfter w:w="38" w:type="dxa"/>
        </w:trPr>
        <w:tc>
          <w:tcPr>
            <w:tcW w:w="1129" w:type="dxa"/>
          </w:tcPr>
          <w:p w14:paraId="729D1CE2" w14:textId="77777777" w:rsidR="0080728A" w:rsidRDefault="0080728A" w:rsidP="0099709E">
            <w:pPr>
              <w:pStyle w:val="Bodytekst"/>
              <w:spacing w:line="276" w:lineRule="auto"/>
              <w:jc w:val="center"/>
              <w:rPr>
                <w:rFonts w:ascii="Calibri" w:eastAsia="Calibri" w:hAnsi="Calibri" w:cs="Calibri"/>
              </w:rPr>
            </w:pPr>
            <w:r>
              <w:rPr>
                <w:rFonts w:eastAsia="Calibri"/>
              </w:rPr>
              <w:t>9</w:t>
            </w:r>
          </w:p>
        </w:tc>
        <w:tc>
          <w:tcPr>
            <w:tcW w:w="7982" w:type="dxa"/>
          </w:tcPr>
          <w:p w14:paraId="1069EE0F"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4ADE74EA" w14:textId="77777777" w:rsidR="0080728A" w:rsidRDefault="0080728A" w:rsidP="0099709E">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80728A" w14:paraId="4050F572" w14:textId="77777777" w:rsidTr="0099709E">
        <w:trPr>
          <w:gridAfter w:val="1"/>
          <w:wAfter w:w="38" w:type="dxa"/>
        </w:trPr>
        <w:tc>
          <w:tcPr>
            <w:tcW w:w="1129" w:type="dxa"/>
          </w:tcPr>
          <w:p w14:paraId="27C11677" w14:textId="77777777" w:rsidR="0080728A" w:rsidRDefault="0080728A" w:rsidP="0099709E">
            <w:pPr>
              <w:pStyle w:val="Bodytekst"/>
              <w:spacing w:line="276" w:lineRule="auto"/>
              <w:jc w:val="center"/>
              <w:rPr>
                <w:rFonts w:ascii="Calibri" w:eastAsia="Calibri" w:hAnsi="Calibri" w:cs="Calibri"/>
              </w:rPr>
            </w:pPr>
            <w:r>
              <w:rPr>
                <w:rFonts w:eastAsia="Calibri"/>
              </w:rPr>
              <w:t>8</w:t>
            </w:r>
          </w:p>
        </w:tc>
        <w:tc>
          <w:tcPr>
            <w:tcW w:w="7982" w:type="dxa"/>
          </w:tcPr>
          <w:p w14:paraId="358790AC"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2CC5EE3A" w14:textId="77777777" w:rsidR="0080728A" w:rsidRDefault="0080728A" w:rsidP="0099709E">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80728A" w14:paraId="2D53148A" w14:textId="77777777" w:rsidTr="0099709E">
        <w:trPr>
          <w:gridAfter w:val="1"/>
          <w:wAfter w:w="38" w:type="dxa"/>
        </w:trPr>
        <w:tc>
          <w:tcPr>
            <w:tcW w:w="1129" w:type="dxa"/>
          </w:tcPr>
          <w:p w14:paraId="7CE4F01A" w14:textId="77777777" w:rsidR="0080728A" w:rsidRDefault="0080728A" w:rsidP="0099709E">
            <w:pPr>
              <w:pStyle w:val="Bodytekst"/>
              <w:spacing w:line="276" w:lineRule="auto"/>
              <w:jc w:val="center"/>
              <w:rPr>
                <w:rFonts w:ascii="Calibri" w:eastAsia="Calibri" w:hAnsi="Calibri" w:cs="Calibri"/>
              </w:rPr>
            </w:pPr>
            <w:r>
              <w:rPr>
                <w:rFonts w:eastAsia="Calibri"/>
              </w:rPr>
              <w:t>7</w:t>
            </w:r>
          </w:p>
        </w:tc>
        <w:tc>
          <w:tcPr>
            <w:tcW w:w="7982" w:type="dxa"/>
          </w:tcPr>
          <w:p w14:paraId="75DBFF8A"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Pr>
                <w:rFonts w:ascii="Calibri" w:eastAsiaTheme="minorEastAsia" w:hAnsi="Calibri" w:cs="Calibri"/>
                <w:u w:val="single"/>
              </w:rPr>
              <w:t>v</w:t>
            </w:r>
            <w:r w:rsidRPr="00013EB3">
              <w:rPr>
                <w:rFonts w:ascii="Calibri" w:eastAsiaTheme="minorEastAsia" w:hAnsi="Calibri" w:cs="Calibri"/>
                <w:u w:val="single"/>
              </w:rPr>
              <w:t>oldoende</w:t>
            </w:r>
          </w:p>
          <w:p w14:paraId="13E75921" w14:textId="77777777" w:rsidR="0080728A" w:rsidRDefault="0080728A" w:rsidP="0099709E">
            <w:pPr>
              <w:pStyle w:val="Bodytekst"/>
              <w:spacing w:line="276" w:lineRule="auto"/>
              <w:rPr>
                <w:rFonts w:eastAsia="Calibri"/>
              </w:rPr>
            </w:pPr>
            <w:r>
              <w:rPr>
                <w:rFonts w:ascii="Í¿Ùï'3" w:hAnsi="Í¿Ùï'3" w:cs="Í¿Ùï'3"/>
                <w:color w:val="000000"/>
              </w:rPr>
              <w:t>Het criterium is voldoende beantwoord, alle elementen zijn genoemd en volledig.</w:t>
            </w:r>
          </w:p>
        </w:tc>
      </w:tr>
      <w:tr w:rsidR="0080728A" w14:paraId="38DD6F43" w14:textId="77777777" w:rsidTr="0099709E">
        <w:trPr>
          <w:gridAfter w:val="1"/>
          <w:wAfter w:w="38" w:type="dxa"/>
        </w:trPr>
        <w:tc>
          <w:tcPr>
            <w:tcW w:w="1129" w:type="dxa"/>
          </w:tcPr>
          <w:p w14:paraId="6747CBE5" w14:textId="77777777" w:rsidR="0080728A" w:rsidRDefault="0080728A" w:rsidP="0099709E">
            <w:pPr>
              <w:pStyle w:val="Bodytekst"/>
              <w:spacing w:line="276" w:lineRule="auto"/>
              <w:jc w:val="center"/>
              <w:rPr>
                <w:rFonts w:ascii="Calibri" w:eastAsia="Calibri" w:hAnsi="Calibri" w:cs="Calibri"/>
              </w:rPr>
            </w:pPr>
            <w:r>
              <w:rPr>
                <w:rFonts w:eastAsia="Calibri"/>
              </w:rPr>
              <w:t>6</w:t>
            </w:r>
          </w:p>
        </w:tc>
        <w:tc>
          <w:tcPr>
            <w:tcW w:w="7982" w:type="dxa"/>
          </w:tcPr>
          <w:p w14:paraId="48660142"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0C4B1E7E" w14:textId="77777777" w:rsidR="0080728A" w:rsidRDefault="0080728A" w:rsidP="0099709E">
            <w:pPr>
              <w:pStyle w:val="Bodytekst"/>
              <w:spacing w:line="276" w:lineRule="auto"/>
              <w:rPr>
                <w:rFonts w:eastAsia="Calibri"/>
              </w:rPr>
            </w:pPr>
            <w:r>
              <w:rPr>
                <w:rFonts w:ascii="Í¿Ùï'3" w:hAnsi="Í¿Ùï'3" w:cs="Í¿Ùï'3"/>
                <w:color w:val="000000"/>
              </w:rPr>
              <w:t>Weet de link met de uitvraag te maken, maar heeft geen aantoonbare meerwaarde aangedragen. Het criterium is net voldoende beantwoord, alle elementen zijn genoemd en grotendeels onderbouwd.</w:t>
            </w:r>
          </w:p>
        </w:tc>
      </w:tr>
      <w:tr w:rsidR="0080728A" w14:paraId="0D3612E9" w14:textId="77777777" w:rsidTr="0099709E">
        <w:trPr>
          <w:gridAfter w:val="1"/>
          <w:wAfter w:w="38" w:type="dxa"/>
        </w:trPr>
        <w:tc>
          <w:tcPr>
            <w:tcW w:w="1129" w:type="dxa"/>
          </w:tcPr>
          <w:p w14:paraId="22022C9E" w14:textId="77777777" w:rsidR="0080728A" w:rsidRDefault="0080728A" w:rsidP="0099709E">
            <w:pPr>
              <w:pStyle w:val="Bodytekst"/>
              <w:spacing w:line="276" w:lineRule="auto"/>
              <w:jc w:val="center"/>
              <w:rPr>
                <w:rFonts w:ascii="Calibri" w:eastAsia="Calibri" w:hAnsi="Calibri" w:cs="Calibri"/>
              </w:rPr>
            </w:pPr>
            <w:r>
              <w:rPr>
                <w:rFonts w:eastAsia="Calibri"/>
              </w:rPr>
              <w:t>5</w:t>
            </w:r>
          </w:p>
        </w:tc>
        <w:tc>
          <w:tcPr>
            <w:tcW w:w="7982" w:type="dxa"/>
          </w:tcPr>
          <w:p w14:paraId="4876639E" w14:textId="77777777" w:rsidR="0080728A" w:rsidRPr="00013EB3" w:rsidRDefault="0080728A" w:rsidP="0099709E">
            <w:pPr>
              <w:pStyle w:val="Bodytekst"/>
              <w:spacing w:line="276" w:lineRule="auto"/>
              <w:rPr>
                <w:rFonts w:ascii="Í¿Ùï'3" w:hAnsi="Í¿Ùï'3" w:cs="Í¿Ùï'3"/>
                <w:color w:val="000000"/>
                <w:u w:val="single"/>
              </w:rPr>
            </w:pPr>
            <w:r w:rsidRPr="00013EB3">
              <w:rPr>
                <w:rFonts w:ascii="Í¿Ùï'3" w:hAnsi="Í¿Ùï'3" w:cs="Í¿Ùï'3"/>
                <w:color w:val="000000"/>
                <w:u w:val="single"/>
              </w:rPr>
              <w:t>Twijfelachtig / onvoldoende</w:t>
            </w:r>
          </w:p>
          <w:p w14:paraId="00D88369" w14:textId="77777777" w:rsidR="0080728A" w:rsidRDefault="0080728A" w:rsidP="0099709E">
            <w:pPr>
              <w:pStyle w:val="Bodytekst"/>
              <w:spacing w:line="276" w:lineRule="auto"/>
              <w:rPr>
                <w:rFonts w:eastAsia="Calibri"/>
              </w:rPr>
            </w:pPr>
            <w:r>
              <w:rPr>
                <w:rFonts w:ascii="Í¿Ùï'3" w:hAnsi="Í¿Ùï'3" w:cs="Í¿Ùï'3"/>
                <w:color w:val="000000"/>
              </w:rPr>
              <w:t>Het criterium is onvoldoende beantwoord, enkel de gevraagde elementen worden genoemd echter onvoldoende onderbouwd of elementen sluiten onvoldoende aan bij de opdracht.</w:t>
            </w:r>
          </w:p>
        </w:tc>
      </w:tr>
      <w:tr w:rsidR="0080728A" w14:paraId="0FC0760C" w14:textId="77777777" w:rsidTr="0099709E">
        <w:trPr>
          <w:gridAfter w:val="1"/>
          <w:wAfter w:w="38" w:type="dxa"/>
        </w:trPr>
        <w:tc>
          <w:tcPr>
            <w:tcW w:w="1129" w:type="dxa"/>
          </w:tcPr>
          <w:p w14:paraId="6E803E39" w14:textId="77777777" w:rsidR="0080728A" w:rsidRDefault="0080728A" w:rsidP="0099709E">
            <w:pPr>
              <w:pStyle w:val="Bodytekst"/>
              <w:spacing w:line="276" w:lineRule="auto"/>
              <w:jc w:val="center"/>
              <w:rPr>
                <w:rFonts w:ascii="Calibri" w:eastAsia="Calibri" w:hAnsi="Calibri" w:cs="Calibri"/>
              </w:rPr>
            </w:pPr>
            <w:r>
              <w:rPr>
                <w:rFonts w:eastAsia="Calibri"/>
              </w:rPr>
              <w:t>4</w:t>
            </w:r>
          </w:p>
        </w:tc>
        <w:tc>
          <w:tcPr>
            <w:tcW w:w="7982" w:type="dxa"/>
          </w:tcPr>
          <w:p w14:paraId="48E00449"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Pr>
                <w:rFonts w:ascii="Calibri" w:eastAsiaTheme="minorEastAsia" w:hAnsi="Calibri" w:cs="Calibri"/>
                <w:u w:val="single"/>
              </w:rPr>
              <w:t>o</w:t>
            </w:r>
            <w:r w:rsidRPr="00013EB3">
              <w:rPr>
                <w:rFonts w:ascii="Calibri" w:eastAsiaTheme="minorEastAsia" w:hAnsi="Calibri" w:cs="Calibri"/>
                <w:u w:val="single"/>
              </w:rPr>
              <w:t>nvoldoende</w:t>
            </w:r>
          </w:p>
          <w:p w14:paraId="55113238" w14:textId="77777777" w:rsidR="0080728A" w:rsidRDefault="0080728A" w:rsidP="0099709E">
            <w:pPr>
              <w:pStyle w:val="Bodytekst"/>
              <w:spacing w:line="276" w:lineRule="auto"/>
              <w:rPr>
                <w:rFonts w:eastAsia="Calibri"/>
              </w:rPr>
            </w:pPr>
            <w:r>
              <w:rPr>
                <w:rFonts w:ascii="Í¿Ùï'3" w:hAnsi="Í¿Ùï'3" w:cs="Í¿Ùï'3"/>
                <w:color w:val="000000"/>
              </w:rPr>
              <w:t>Het criterium is onvoldoende beantwoord, enkel de gevraagde elementen worden genoemd echter niet onderbouwd of elementen sluiten niet of nauwelijks aan bij de opdracht.</w:t>
            </w:r>
          </w:p>
        </w:tc>
      </w:tr>
      <w:tr w:rsidR="0080728A" w14:paraId="35EFE956" w14:textId="77777777" w:rsidTr="0099709E">
        <w:trPr>
          <w:gridAfter w:val="1"/>
          <w:wAfter w:w="38" w:type="dxa"/>
        </w:trPr>
        <w:tc>
          <w:tcPr>
            <w:tcW w:w="1129" w:type="dxa"/>
          </w:tcPr>
          <w:p w14:paraId="657D6CD2" w14:textId="77777777" w:rsidR="0080728A" w:rsidRDefault="0080728A" w:rsidP="0099709E">
            <w:pPr>
              <w:pStyle w:val="Bodytekst"/>
              <w:spacing w:line="276" w:lineRule="auto"/>
              <w:jc w:val="center"/>
              <w:rPr>
                <w:rFonts w:ascii="Calibri" w:eastAsia="Calibri" w:hAnsi="Calibri" w:cs="Calibri"/>
              </w:rPr>
            </w:pPr>
            <w:r>
              <w:rPr>
                <w:rFonts w:eastAsia="Calibri"/>
              </w:rPr>
              <w:t>3</w:t>
            </w:r>
          </w:p>
        </w:tc>
        <w:tc>
          <w:tcPr>
            <w:tcW w:w="7982" w:type="dxa"/>
          </w:tcPr>
          <w:p w14:paraId="17C4928D" w14:textId="77777777" w:rsidR="0080728A" w:rsidRPr="00013EB3" w:rsidRDefault="0080728A" w:rsidP="0099709E">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Pr>
                <w:rFonts w:ascii="Calibri" w:eastAsiaTheme="minorEastAsia" w:hAnsi="Calibri" w:cs="Calibri"/>
                <w:u w:val="single"/>
              </w:rPr>
              <w:t>o</w:t>
            </w:r>
            <w:r w:rsidRPr="00013EB3">
              <w:rPr>
                <w:rFonts w:ascii="Calibri" w:eastAsiaTheme="minorEastAsia" w:hAnsi="Calibri" w:cs="Calibri"/>
                <w:u w:val="single"/>
              </w:rPr>
              <w:t>nvoldoende</w:t>
            </w:r>
          </w:p>
          <w:p w14:paraId="6B36F207" w14:textId="77777777" w:rsidR="0080728A" w:rsidRDefault="0080728A" w:rsidP="0099709E">
            <w:pPr>
              <w:pStyle w:val="Bodytekst"/>
              <w:spacing w:line="276" w:lineRule="auto"/>
              <w:rPr>
                <w:rFonts w:eastAsia="Calibri"/>
              </w:rPr>
            </w:pPr>
            <w:r>
              <w:rPr>
                <w:rFonts w:ascii="Í¿Ùï'3" w:hAnsi="Í¿Ùï'3" w:cs="Í¿Ùï'3"/>
                <w:color w:val="000000"/>
              </w:rPr>
              <w:t>Het criterium is ruim onvoldoende beantwoord, slechts enkele elementen komen terug en zijn nauwelijks onderbouwd.</w:t>
            </w:r>
          </w:p>
        </w:tc>
      </w:tr>
      <w:tr w:rsidR="0080728A" w:rsidRPr="00A226D0" w14:paraId="326D0295" w14:textId="77777777" w:rsidTr="0099709E">
        <w:trPr>
          <w:gridAfter w:val="1"/>
          <w:wAfter w:w="38" w:type="dxa"/>
        </w:trPr>
        <w:tc>
          <w:tcPr>
            <w:tcW w:w="1129" w:type="dxa"/>
          </w:tcPr>
          <w:p w14:paraId="4FD74635" w14:textId="77777777" w:rsidR="0080728A" w:rsidRDefault="0080728A" w:rsidP="0099709E">
            <w:pPr>
              <w:pStyle w:val="Bodytekst"/>
              <w:spacing w:line="276" w:lineRule="auto"/>
              <w:jc w:val="center"/>
              <w:rPr>
                <w:rFonts w:ascii="Calibri" w:eastAsia="Calibri" w:hAnsi="Calibri" w:cs="Calibri"/>
              </w:rPr>
            </w:pPr>
            <w:r>
              <w:rPr>
                <w:rFonts w:eastAsia="Calibri"/>
              </w:rPr>
              <w:t>2</w:t>
            </w:r>
          </w:p>
        </w:tc>
        <w:tc>
          <w:tcPr>
            <w:tcW w:w="7982" w:type="dxa"/>
          </w:tcPr>
          <w:p w14:paraId="10AD416A" w14:textId="77777777" w:rsidR="0080728A" w:rsidRPr="00F2659F" w:rsidRDefault="0080728A" w:rsidP="0099709E">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Slecht</w:t>
            </w:r>
          </w:p>
          <w:p w14:paraId="61B33109" w14:textId="77777777" w:rsidR="0080728A" w:rsidRPr="00A226D0" w:rsidRDefault="0080728A" w:rsidP="0099709E">
            <w:pPr>
              <w:pStyle w:val="Bodytekst"/>
              <w:spacing w:line="276" w:lineRule="auto"/>
              <w:rPr>
                <w:rFonts w:ascii="Í¿Ùï'3" w:hAnsi="Í¿Ùï'3" w:cs="Í¿Ùï'3"/>
                <w:color w:val="000000"/>
              </w:rPr>
            </w:pPr>
            <w:r w:rsidRPr="4EAB22C5">
              <w:rPr>
                <w:rFonts w:ascii="Í¿Ùï'3" w:hAnsi="Í¿Ùï'3" w:cs="Í¿Ùï'3"/>
                <w:color w:val="000000" w:themeColor="text1"/>
              </w:rPr>
              <w:lastRenderedPageBreak/>
              <w:t>Het criterium is ruim onvoldoende beantwoord, slechts enkele elementen komen terug</w:t>
            </w:r>
            <w:r>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80728A" w14:paraId="32986CBC" w14:textId="77777777" w:rsidTr="0099709E">
        <w:trPr>
          <w:gridAfter w:val="1"/>
          <w:wAfter w:w="38" w:type="dxa"/>
        </w:trPr>
        <w:tc>
          <w:tcPr>
            <w:tcW w:w="1129" w:type="dxa"/>
          </w:tcPr>
          <w:p w14:paraId="1B08DF94" w14:textId="77777777" w:rsidR="0080728A" w:rsidRDefault="0080728A" w:rsidP="0099709E">
            <w:pPr>
              <w:pStyle w:val="Bodytekst"/>
              <w:spacing w:line="276" w:lineRule="auto"/>
              <w:jc w:val="center"/>
              <w:rPr>
                <w:rFonts w:ascii="Calibri" w:eastAsia="Calibri" w:hAnsi="Calibri" w:cs="Calibri"/>
              </w:rPr>
            </w:pPr>
            <w:r>
              <w:rPr>
                <w:rFonts w:eastAsia="Calibri"/>
              </w:rPr>
              <w:lastRenderedPageBreak/>
              <w:t>1</w:t>
            </w:r>
          </w:p>
        </w:tc>
        <w:tc>
          <w:tcPr>
            <w:tcW w:w="7982" w:type="dxa"/>
          </w:tcPr>
          <w:p w14:paraId="3E75F540" w14:textId="77777777" w:rsidR="0080728A" w:rsidRPr="00F2659F" w:rsidRDefault="0080728A" w:rsidP="0099709E">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4E4E72D6" w14:textId="77777777" w:rsidR="0080728A" w:rsidRDefault="0080728A" w:rsidP="0099709E">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bl>
    <w:p w14:paraId="0FE3D645" w14:textId="77777777" w:rsidR="00B7452B" w:rsidRDefault="00B7452B" w:rsidP="00CB77CF">
      <w:pPr>
        <w:pStyle w:val="Bodytekst"/>
      </w:pPr>
    </w:p>
    <w:p w14:paraId="4CA3528C" w14:textId="77777777" w:rsidR="00B7452B" w:rsidRDefault="00B7452B" w:rsidP="00CB77CF">
      <w:pPr>
        <w:pStyle w:val="Bodytekst"/>
      </w:pPr>
    </w:p>
    <w:p w14:paraId="69BAA258" w14:textId="72DCB785" w:rsidR="0061381D" w:rsidRPr="00B11313" w:rsidRDefault="0061381D" w:rsidP="0080728A">
      <w:pPr>
        <w:pStyle w:val="Kop3"/>
        <w:widowControl w:val="0"/>
        <w:numPr>
          <w:ilvl w:val="2"/>
          <w:numId w:val="0"/>
        </w:numPr>
        <w:autoSpaceDE w:val="0"/>
        <w:autoSpaceDN w:val="0"/>
        <w:adjustRightInd w:val="0"/>
        <w:spacing w:before="360" w:line="240" w:lineRule="auto"/>
        <w:ind w:left="992" w:hanging="992"/>
        <w:rPr>
          <w:rFonts w:asciiTheme="minorHAnsi" w:eastAsiaTheme="minorEastAsia" w:hAnsiTheme="minorHAnsi" w:cstheme="minorBidi"/>
          <w:i w:val="0"/>
          <w:sz w:val="22"/>
          <w:szCs w:val="22"/>
        </w:rPr>
      </w:pPr>
      <w:bookmarkStart w:id="156" w:name="_Toc141424682"/>
      <w:r w:rsidRPr="634FAD6B">
        <w:rPr>
          <w:rFonts w:asciiTheme="minorHAnsi" w:eastAsiaTheme="minorEastAsia" w:hAnsiTheme="minorHAnsi" w:cstheme="minorBidi"/>
          <w:i w:val="0"/>
          <w:sz w:val="22"/>
          <w:szCs w:val="22"/>
        </w:rPr>
        <w:t>5.2.</w:t>
      </w:r>
      <w:r w:rsidR="00711FF3">
        <w:rPr>
          <w:rFonts w:asciiTheme="minorHAnsi" w:eastAsiaTheme="minorEastAsia" w:hAnsiTheme="minorHAnsi" w:cstheme="minorBidi"/>
          <w:i w:val="0"/>
          <w:sz w:val="22"/>
          <w:szCs w:val="22"/>
        </w:rPr>
        <w:t>6</w:t>
      </w:r>
      <w:r>
        <w:tab/>
      </w:r>
      <w:r w:rsidRPr="634FAD6B">
        <w:rPr>
          <w:rFonts w:asciiTheme="minorHAnsi" w:eastAsiaTheme="minorEastAsia" w:hAnsiTheme="minorHAnsi" w:cstheme="minorBidi"/>
          <w:i w:val="0"/>
          <w:sz w:val="22"/>
          <w:szCs w:val="22"/>
        </w:rPr>
        <w:t>Prijs</w:t>
      </w:r>
      <w:bookmarkEnd w:id="156"/>
      <w:r w:rsidRPr="634FAD6B">
        <w:rPr>
          <w:rFonts w:asciiTheme="minorHAnsi" w:eastAsiaTheme="minorEastAsia" w:hAnsiTheme="minorHAnsi" w:cstheme="minorBidi"/>
          <w:i w:val="0"/>
          <w:sz w:val="22"/>
          <w:szCs w:val="22"/>
        </w:rPr>
        <w:t xml:space="preserve"> </w:t>
      </w:r>
      <w:bookmarkEnd w:id="155"/>
    </w:p>
    <w:p w14:paraId="0127D3AE" w14:textId="77777777" w:rsidR="0061381D" w:rsidRDefault="0061381D" w:rsidP="00B7452B">
      <w:pPr>
        <w:spacing w:after="200"/>
      </w:pPr>
      <w:r w:rsidRPr="634FAD6B">
        <w:rPr>
          <w:rFonts w:ascii="Calibri" w:eastAsia="Calibri" w:hAnsi="Calibri" w:cs="Calibri"/>
          <w:sz w:val="22"/>
          <w:szCs w:val="22"/>
        </w:rPr>
        <w:t>Op het tarievenblad worden prijscomponenten beoordeeld. De Inschrijver met de laagste prijs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6FF06032" w14:textId="77777777" w:rsidR="0061381D" w:rsidRDefault="0061381D" w:rsidP="00B7452B">
      <w:pPr>
        <w:spacing w:after="200"/>
      </w:pPr>
      <w:r w:rsidRPr="634FAD6B">
        <w:rPr>
          <w:rFonts w:ascii="Calibri" w:eastAsia="Calibri" w:hAnsi="Calibri" w:cs="Calibri"/>
          <w:sz w:val="22"/>
          <w:szCs w:val="22"/>
        </w:rPr>
        <w:t xml:space="preserve"> </w:t>
      </w:r>
      <w:r>
        <w:rPr>
          <w:noProof/>
          <w:color w:val="2B579A"/>
          <w:shd w:val="clear" w:color="auto" w:fill="E6E6E6"/>
        </w:rPr>
        <w:drawing>
          <wp:inline distT="0" distB="0" distL="0" distR="0" wp14:anchorId="7B06D012" wp14:editId="4F693EC5">
            <wp:extent cx="4572000" cy="314325"/>
            <wp:effectExtent l="0" t="0" r="0" b="0"/>
            <wp:docPr id="794100944" name="Picture 7941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73A761E3" w14:textId="77777777" w:rsidR="0061381D" w:rsidRDefault="0061381D" w:rsidP="00B7452B">
      <w:pPr>
        <w:spacing w:after="200"/>
      </w:pPr>
      <w:r w:rsidRPr="634FAD6B">
        <w:rPr>
          <w:rFonts w:ascii="Calibri" w:eastAsia="Calibri" w:hAnsi="Calibri" w:cs="Calibri"/>
          <w:sz w:val="22"/>
          <w:szCs w:val="22"/>
        </w:rPr>
        <w:t xml:space="preserve">De Vrije Universiteit wil niet geconfronteerd worden met een abnormaal lage prijsstelling. </w:t>
      </w:r>
    </w:p>
    <w:p w14:paraId="77633347" w14:textId="77777777" w:rsidR="0061381D" w:rsidRDefault="0061381D" w:rsidP="00B7452B">
      <w:pPr>
        <w:spacing w:after="200"/>
      </w:pPr>
      <w:r w:rsidRPr="634FAD6B">
        <w:rPr>
          <w:rFonts w:ascii="Calibri" w:eastAsia="Calibri" w:hAnsi="Calibri" w:cs="Calibri"/>
          <w:sz w:val="22"/>
          <w:szCs w:val="22"/>
        </w:rPr>
        <w:t>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de Vrije Universiteit gesproken worden van een niet marktconforme prijs en zal de Vrije Universiteit dit interpreteren als een manipulatieve Inschrijving. De Vrije Universiteit accepteert geen manipulatieve Inschrijvingen en zal deze dan ook als ‘abnormaal laag’ ongeldig verklaren.</w:t>
      </w:r>
    </w:p>
    <w:p w14:paraId="33B327B3" w14:textId="77777777" w:rsidR="0061381D" w:rsidRDefault="0061381D" w:rsidP="00B7452B">
      <w:pPr>
        <w:spacing w:after="200"/>
        <w:rPr>
          <w:rFonts w:ascii="Calibri" w:eastAsia="Calibri" w:hAnsi="Calibri" w:cs="Calibri"/>
          <w:sz w:val="22"/>
          <w:szCs w:val="22"/>
        </w:rPr>
      </w:pPr>
      <w:r w:rsidRPr="634FAD6B">
        <w:rPr>
          <w:rFonts w:ascii="Calibri" w:eastAsia="Calibri" w:hAnsi="Calibri" w:cs="Calibri"/>
          <w:sz w:val="22"/>
          <w:szCs w:val="22"/>
        </w:rPr>
        <w:t>U dient de functies genoemd in het prijsblad van uurtarieven te voorzien.</w:t>
      </w:r>
    </w:p>
    <w:p w14:paraId="4AC1EB9D" w14:textId="2909C4A3" w:rsidR="002225E0" w:rsidRPr="00AF4716" w:rsidRDefault="002225E0" w:rsidP="0D58B0E5">
      <w:pPr>
        <w:pStyle w:val="Kop3"/>
        <w:numPr>
          <w:ilvl w:val="2"/>
          <w:numId w:val="0"/>
        </w:numPr>
        <w:spacing w:before="360"/>
        <w:ind w:left="992" w:hanging="992"/>
        <w:rPr>
          <w:rFonts w:asciiTheme="minorHAnsi" w:eastAsia="MS Mincho" w:hAnsiTheme="minorHAnsi" w:cstheme="minorBidi"/>
          <w:i w:val="0"/>
          <w:sz w:val="22"/>
          <w:szCs w:val="22"/>
        </w:rPr>
      </w:pPr>
      <w:bookmarkStart w:id="157" w:name="_Toc141424683"/>
      <w:r w:rsidRPr="0D58B0E5">
        <w:rPr>
          <w:rFonts w:asciiTheme="minorHAnsi" w:hAnsiTheme="minorHAnsi" w:cstheme="minorBidi"/>
          <w:i w:val="0"/>
          <w:sz w:val="22"/>
          <w:szCs w:val="22"/>
        </w:rPr>
        <w:t>5.</w:t>
      </w:r>
      <w:r w:rsidR="00673398" w:rsidRPr="0D58B0E5">
        <w:rPr>
          <w:rFonts w:asciiTheme="minorHAnsi" w:hAnsiTheme="minorHAnsi" w:cstheme="minorBidi"/>
          <w:i w:val="0"/>
          <w:sz w:val="22"/>
          <w:szCs w:val="22"/>
        </w:rPr>
        <w:t>2.</w:t>
      </w:r>
      <w:r w:rsidR="00711FF3">
        <w:rPr>
          <w:rFonts w:asciiTheme="minorHAnsi" w:hAnsiTheme="minorHAnsi" w:cstheme="minorBidi"/>
          <w:i w:val="0"/>
          <w:sz w:val="22"/>
          <w:szCs w:val="22"/>
        </w:rPr>
        <w:t>7</w:t>
      </w:r>
      <w:r>
        <w:tab/>
      </w:r>
      <w:r w:rsidRPr="0D58B0E5">
        <w:rPr>
          <w:rFonts w:asciiTheme="minorHAnsi" w:hAnsiTheme="minorHAnsi" w:cstheme="minorBidi"/>
          <w:i w:val="0"/>
          <w:sz w:val="22"/>
          <w:szCs w:val="22"/>
        </w:rPr>
        <w:t>Presentatie</w:t>
      </w:r>
      <w:bookmarkEnd w:id="157"/>
      <w:r w:rsidR="00673398" w:rsidRPr="0D58B0E5">
        <w:rPr>
          <w:rFonts w:asciiTheme="minorHAnsi" w:hAnsiTheme="minorHAnsi" w:cstheme="minorBidi"/>
          <w:i w:val="0"/>
          <w:sz w:val="22"/>
          <w:szCs w:val="22"/>
        </w:rPr>
        <w:t xml:space="preserve"> </w:t>
      </w:r>
    </w:p>
    <w:p w14:paraId="0C78D049" w14:textId="0BC909DE" w:rsidR="004D6308" w:rsidRPr="00AF4716" w:rsidRDefault="004D6308"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De </w:t>
      </w:r>
      <w:r w:rsidR="00F827DB" w:rsidRPr="00AF4716">
        <w:rPr>
          <w:rFonts w:asciiTheme="minorHAnsi" w:hAnsiTheme="minorHAnsi" w:cstheme="minorHAnsi"/>
          <w:sz w:val="22"/>
          <w:szCs w:val="22"/>
        </w:rPr>
        <w:t xml:space="preserve">vier </w:t>
      </w:r>
      <w:r w:rsidRPr="00AF4716">
        <w:rPr>
          <w:rFonts w:asciiTheme="minorHAnsi" w:hAnsiTheme="minorHAnsi" w:cstheme="minorHAnsi"/>
          <w:sz w:val="22"/>
          <w:szCs w:val="22"/>
        </w:rPr>
        <w:t>inschrijvers met de hoog</w:t>
      </w:r>
      <w:r w:rsidR="00643A70" w:rsidRPr="00AF4716">
        <w:rPr>
          <w:rFonts w:asciiTheme="minorHAnsi" w:hAnsiTheme="minorHAnsi" w:cstheme="minorHAnsi"/>
          <w:sz w:val="22"/>
          <w:szCs w:val="22"/>
        </w:rPr>
        <w:t>ste score op gunningscriteria 1</w:t>
      </w:r>
      <w:r w:rsidR="00511CC0">
        <w:rPr>
          <w:rFonts w:asciiTheme="minorHAnsi" w:hAnsiTheme="minorHAnsi" w:cstheme="minorHAnsi"/>
          <w:sz w:val="22"/>
          <w:szCs w:val="22"/>
        </w:rPr>
        <w:t>,</w:t>
      </w:r>
      <w:r w:rsidR="00643A70" w:rsidRPr="00AF4716">
        <w:rPr>
          <w:rFonts w:asciiTheme="minorHAnsi" w:hAnsiTheme="minorHAnsi" w:cstheme="minorHAnsi"/>
          <w:sz w:val="22"/>
          <w:szCs w:val="22"/>
        </w:rPr>
        <w:t xml:space="preserve"> 2</w:t>
      </w:r>
      <w:r w:rsidR="00511CC0">
        <w:rPr>
          <w:rFonts w:asciiTheme="minorHAnsi" w:hAnsiTheme="minorHAnsi" w:cstheme="minorHAnsi"/>
          <w:sz w:val="22"/>
          <w:szCs w:val="22"/>
        </w:rPr>
        <w:t xml:space="preserve"> en 4</w:t>
      </w:r>
      <w:r w:rsidRPr="00AF4716">
        <w:rPr>
          <w:rFonts w:asciiTheme="minorHAnsi" w:hAnsiTheme="minorHAnsi" w:cstheme="minorHAnsi"/>
          <w:sz w:val="22"/>
          <w:szCs w:val="22"/>
        </w:rPr>
        <w:t xml:space="preserve"> worden uitgenodigd hun ingediende Inschrijving toe te lichten (te presenteren), de andere inschrijvers zullen in deze fase worden afgewezen. </w:t>
      </w:r>
    </w:p>
    <w:p w14:paraId="11DB49BA"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p>
    <w:p w14:paraId="24A829CE"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Indien na </w:t>
      </w:r>
      <w:r w:rsidR="00643A70" w:rsidRPr="00AF4716">
        <w:rPr>
          <w:rFonts w:asciiTheme="minorHAnsi" w:hAnsiTheme="minorHAnsi" w:cstheme="minorHAnsi"/>
          <w:sz w:val="22"/>
          <w:szCs w:val="22"/>
        </w:rPr>
        <w:t xml:space="preserve">de eerste beoordelingsfase </w:t>
      </w:r>
      <w:r w:rsidR="00776DAA" w:rsidRPr="00AF4716">
        <w:rPr>
          <w:rFonts w:asciiTheme="minorHAnsi" w:hAnsiTheme="minorHAnsi" w:cstheme="minorHAnsi"/>
          <w:sz w:val="22"/>
          <w:szCs w:val="22"/>
        </w:rPr>
        <w:t xml:space="preserve">blijkt </w:t>
      </w:r>
      <w:r w:rsidRPr="00AF4716">
        <w:rPr>
          <w:rFonts w:asciiTheme="minorHAnsi" w:hAnsiTheme="minorHAnsi" w:cstheme="minorHAnsi"/>
          <w:sz w:val="22"/>
          <w:szCs w:val="22"/>
        </w:rPr>
        <w:t>dat het verschil in de b</w:t>
      </w:r>
      <w:r w:rsidR="00F827DB" w:rsidRPr="00AF4716">
        <w:rPr>
          <w:rFonts w:asciiTheme="minorHAnsi" w:hAnsiTheme="minorHAnsi" w:cstheme="minorHAnsi"/>
          <w:sz w:val="22"/>
          <w:szCs w:val="22"/>
        </w:rPr>
        <w:t>e</w:t>
      </w:r>
      <w:r w:rsidRPr="00AF4716">
        <w:rPr>
          <w:rFonts w:asciiTheme="minorHAnsi" w:hAnsiTheme="minorHAnsi" w:cstheme="minorHAnsi"/>
          <w:sz w:val="22"/>
          <w:szCs w:val="22"/>
        </w:rPr>
        <w:t xml:space="preserve">oordeling te groot is, dat met de Presentatie dit verschil niet meer kan worden goedgemaakt, dan kan worden overwogen om minder partijen uit te nodigen. </w:t>
      </w:r>
    </w:p>
    <w:p w14:paraId="62589761"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p>
    <w:p w14:paraId="7BB45261" w14:textId="76C97A87" w:rsidR="004D6308" w:rsidRPr="00AF4716" w:rsidRDefault="004D6308" w:rsidP="00B7452B">
      <w:pPr>
        <w:widowControl w:val="0"/>
        <w:autoSpaceDE w:val="0"/>
        <w:autoSpaceDN w:val="0"/>
        <w:adjustRightInd w:val="0"/>
        <w:rPr>
          <w:rFonts w:asciiTheme="minorHAnsi" w:hAnsiTheme="minorHAnsi" w:cstheme="minorBidi"/>
          <w:sz w:val="22"/>
          <w:szCs w:val="22"/>
        </w:rPr>
      </w:pPr>
      <w:r w:rsidRPr="51841B53">
        <w:rPr>
          <w:rFonts w:asciiTheme="minorHAnsi" w:hAnsiTheme="minorHAnsi" w:cstheme="minorBidi"/>
          <w:sz w:val="22"/>
          <w:szCs w:val="22"/>
        </w:rPr>
        <w:t xml:space="preserve">Een beoordelingsteam bestaande uit minimaal 3 personen zal de presentaties beoordelen. De presentaties </w:t>
      </w:r>
      <w:r w:rsidR="00643A70" w:rsidRPr="51841B53">
        <w:rPr>
          <w:rFonts w:asciiTheme="minorHAnsi" w:hAnsiTheme="minorHAnsi" w:cstheme="minorBidi"/>
          <w:sz w:val="22"/>
          <w:szCs w:val="22"/>
        </w:rPr>
        <w:t xml:space="preserve">zijn </w:t>
      </w:r>
      <w:r w:rsidRPr="51841B53">
        <w:rPr>
          <w:rFonts w:asciiTheme="minorHAnsi" w:hAnsiTheme="minorHAnsi" w:cstheme="minorBidi"/>
          <w:sz w:val="22"/>
          <w:szCs w:val="22"/>
        </w:rPr>
        <w:t>voorlopig ing</w:t>
      </w:r>
      <w:r w:rsidR="00B446B0" w:rsidRPr="51841B53">
        <w:rPr>
          <w:rFonts w:asciiTheme="minorHAnsi" w:hAnsiTheme="minorHAnsi" w:cstheme="minorBidi"/>
          <w:sz w:val="22"/>
          <w:szCs w:val="22"/>
        </w:rPr>
        <w:t>epland op</w:t>
      </w:r>
      <w:r w:rsidR="00B030E9" w:rsidRPr="51841B53">
        <w:rPr>
          <w:rFonts w:asciiTheme="minorHAnsi" w:hAnsiTheme="minorHAnsi" w:cstheme="minorBidi"/>
          <w:sz w:val="22"/>
          <w:szCs w:val="22"/>
        </w:rPr>
        <w:t xml:space="preserve"> </w:t>
      </w:r>
      <w:r w:rsidR="14C75997" w:rsidRPr="51841B53">
        <w:rPr>
          <w:rFonts w:asciiTheme="minorHAnsi" w:hAnsiTheme="minorHAnsi" w:cstheme="minorBidi"/>
          <w:sz w:val="22"/>
          <w:szCs w:val="22"/>
        </w:rPr>
        <w:t xml:space="preserve">11 oktober </w:t>
      </w:r>
      <w:r w:rsidR="00B030E9" w:rsidRPr="51841B53">
        <w:rPr>
          <w:rFonts w:asciiTheme="minorHAnsi" w:hAnsiTheme="minorHAnsi" w:cstheme="minorBidi"/>
          <w:sz w:val="22"/>
          <w:szCs w:val="22"/>
        </w:rPr>
        <w:t>2023</w:t>
      </w:r>
      <w:r w:rsidRPr="51841B53">
        <w:rPr>
          <w:rFonts w:asciiTheme="minorHAnsi" w:hAnsiTheme="minorHAnsi" w:cstheme="minorBidi"/>
          <w:sz w:val="22"/>
          <w:szCs w:val="22"/>
        </w:rPr>
        <w:t>. Alle presentaties zullen worden beoordeeld door dezelfde leden van het beoordelingsteam</w:t>
      </w:r>
      <w:r w:rsidR="00D956FA" w:rsidRPr="51841B53">
        <w:rPr>
          <w:rFonts w:asciiTheme="minorHAnsi" w:hAnsiTheme="minorHAnsi" w:cstheme="minorBidi"/>
          <w:sz w:val="22"/>
          <w:szCs w:val="22"/>
        </w:rPr>
        <w:t>.</w:t>
      </w:r>
    </w:p>
    <w:p w14:paraId="4FC953E4"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p>
    <w:p w14:paraId="79A42705" w14:textId="32735664" w:rsidR="00643A70" w:rsidRPr="00AF4716" w:rsidRDefault="004D6308"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U dient in uw Inschrijving een presentatie op te nemen in </w:t>
      </w:r>
      <w:r w:rsidR="00C65075">
        <w:rPr>
          <w:rFonts w:asciiTheme="minorHAnsi" w:hAnsiTheme="minorHAnsi" w:cstheme="minorHAnsi"/>
          <w:sz w:val="22"/>
          <w:szCs w:val="22"/>
        </w:rPr>
        <w:t>p</w:t>
      </w:r>
      <w:r w:rsidR="00511CC0">
        <w:rPr>
          <w:rFonts w:asciiTheme="minorHAnsi" w:hAnsiTheme="minorHAnsi" w:cstheme="minorHAnsi"/>
          <w:sz w:val="22"/>
          <w:szCs w:val="22"/>
        </w:rPr>
        <w:t>resentabel</w:t>
      </w:r>
      <w:r w:rsidR="00511CC0" w:rsidRPr="00AF4716">
        <w:rPr>
          <w:rFonts w:asciiTheme="minorHAnsi" w:hAnsiTheme="minorHAnsi" w:cstheme="minorHAnsi"/>
          <w:sz w:val="22"/>
          <w:szCs w:val="22"/>
        </w:rPr>
        <w:t xml:space="preserve"> </w:t>
      </w:r>
      <w:r w:rsidR="00643A70" w:rsidRPr="00AF4716">
        <w:rPr>
          <w:rFonts w:asciiTheme="minorHAnsi" w:hAnsiTheme="minorHAnsi" w:cstheme="minorHAnsi"/>
          <w:sz w:val="22"/>
          <w:szCs w:val="22"/>
        </w:rPr>
        <w:t xml:space="preserve">formaat van maximaal 10 </w:t>
      </w:r>
      <w:r w:rsidRPr="00AF4716">
        <w:rPr>
          <w:rFonts w:asciiTheme="minorHAnsi" w:hAnsiTheme="minorHAnsi" w:cstheme="minorHAnsi"/>
          <w:sz w:val="22"/>
          <w:szCs w:val="22"/>
        </w:rPr>
        <w:t xml:space="preserve">sheets/dia’s. </w:t>
      </w:r>
    </w:p>
    <w:p w14:paraId="2979D8D0" w14:textId="77777777" w:rsidR="00643A70" w:rsidRPr="00AF4716" w:rsidRDefault="00643A70" w:rsidP="004D6308">
      <w:pPr>
        <w:widowControl w:val="0"/>
        <w:autoSpaceDE w:val="0"/>
        <w:autoSpaceDN w:val="0"/>
        <w:adjustRightInd w:val="0"/>
        <w:rPr>
          <w:rFonts w:asciiTheme="minorHAnsi" w:hAnsiTheme="minorHAnsi" w:cstheme="minorHAnsi"/>
          <w:sz w:val="22"/>
          <w:szCs w:val="22"/>
        </w:rPr>
      </w:pPr>
    </w:p>
    <w:p w14:paraId="427F6FEA" w14:textId="7756C721" w:rsidR="00643A70" w:rsidRPr="00AF4716" w:rsidRDefault="00643A70"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VU staat voor kwaliteit. Daar</w:t>
      </w:r>
      <w:r w:rsidR="00776DAA" w:rsidRPr="00AF4716">
        <w:rPr>
          <w:rFonts w:asciiTheme="minorHAnsi" w:hAnsiTheme="minorHAnsi" w:cstheme="minorHAnsi"/>
          <w:sz w:val="22"/>
          <w:szCs w:val="22"/>
        </w:rPr>
        <w:t>om</w:t>
      </w:r>
      <w:r w:rsidRPr="00AF4716">
        <w:rPr>
          <w:rFonts w:asciiTheme="minorHAnsi" w:hAnsiTheme="minorHAnsi" w:cstheme="minorHAnsi"/>
          <w:sz w:val="22"/>
          <w:szCs w:val="22"/>
        </w:rPr>
        <w:t xml:space="preserve"> dient u voor beide kwalitatieve criteria (plan van aanpak en visie) voldoende (een heel cijfer 6 of hoger) te scoren. Mocht u lager dan dit cijfer scoren wordt u niet uitgenodigd voor de presentatie.</w:t>
      </w:r>
    </w:p>
    <w:p w14:paraId="2DF5415F" w14:textId="77777777" w:rsidR="00643A70" w:rsidRPr="00AF4716" w:rsidRDefault="00643A70" w:rsidP="00B7452B">
      <w:pPr>
        <w:widowControl w:val="0"/>
        <w:autoSpaceDE w:val="0"/>
        <w:autoSpaceDN w:val="0"/>
        <w:adjustRightInd w:val="0"/>
        <w:rPr>
          <w:rFonts w:asciiTheme="minorHAnsi" w:hAnsiTheme="minorHAnsi" w:cstheme="minorHAnsi"/>
          <w:sz w:val="22"/>
          <w:szCs w:val="22"/>
        </w:rPr>
      </w:pPr>
    </w:p>
    <w:p w14:paraId="34D9996D" w14:textId="18693A75" w:rsidR="00643A70" w:rsidRPr="00AF4716" w:rsidRDefault="00643A70"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U dient in een </w:t>
      </w:r>
      <w:r w:rsidR="005517DC" w:rsidRPr="00AF4716">
        <w:rPr>
          <w:rFonts w:asciiTheme="minorHAnsi" w:hAnsiTheme="minorHAnsi" w:cstheme="minorHAnsi"/>
          <w:sz w:val="22"/>
          <w:szCs w:val="22"/>
        </w:rPr>
        <w:t>presentatie</w:t>
      </w:r>
      <w:r w:rsidRPr="00AF4716">
        <w:rPr>
          <w:rFonts w:asciiTheme="minorHAnsi" w:hAnsiTheme="minorHAnsi" w:cstheme="minorHAnsi"/>
          <w:sz w:val="22"/>
          <w:szCs w:val="22"/>
        </w:rPr>
        <w:t xml:space="preserve"> uw </w:t>
      </w:r>
      <w:r w:rsidR="005517DC" w:rsidRPr="00AF4716">
        <w:rPr>
          <w:rFonts w:asciiTheme="minorHAnsi" w:hAnsiTheme="minorHAnsi" w:cstheme="minorHAnsi"/>
          <w:sz w:val="22"/>
          <w:szCs w:val="22"/>
        </w:rPr>
        <w:t xml:space="preserve">borging van de continuïteit </w:t>
      </w:r>
      <w:r w:rsidRPr="00AF4716">
        <w:rPr>
          <w:rFonts w:asciiTheme="minorHAnsi" w:hAnsiTheme="minorHAnsi" w:cstheme="minorHAnsi"/>
          <w:sz w:val="22"/>
          <w:szCs w:val="22"/>
        </w:rPr>
        <w:t>en oplossing</w:t>
      </w:r>
      <w:r w:rsidR="00EB5AC1">
        <w:rPr>
          <w:rFonts w:asciiTheme="minorHAnsi" w:hAnsiTheme="minorHAnsi" w:cstheme="minorHAnsi"/>
          <w:sz w:val="22"/>
          <w:szCs w:val="22"/>
        </w:rPr>
        <w:t>en hiervoor</w:t>
      </w:r>
      <w:r w:rsidRPr="00AF4716">
        <w:rPr>
          <w:rFonts w:asciiTheme="minorHAnsi" w:hAnsiTheme="minorHAnsi" w:cstheme="minorHAnsi"/>
          <w:sz w:val="22"/>
          <w:szCs w:val="22"/>
        </w:rPr>
        <w:t xml:space="preserve"> toe te lichten. Degene die de presentatie verzorgen is een team van</w:t>
      </w:r>
      <w:r w:rsidR="003270CE" w:rsidRPr="00AF4716">
        <w:rPr>
          <w:rFonts w:asciiTheme="minorHAnsi" w:hAnsiTheme="minorHAnsi" w:cstheme="minorHAnsi"/>
          <w:sz w:val="22"/>
          <w:szCs w:val="22"/>
        </w:rPr>
        <w:t xml:space="preserve"> dezelfde </w:t>
      </w:r>
      <w:r w:rsidRPr="00AF4716">
        <w:rPr>
          <w:rFonts w:asciiTheme="minorHAnsi" w:hAnsiTheme="minorHAnsi" w:cstheme="minorHAnsi"/>
          <w:sz w:val="22"/>
          <w:szCs w:val="22"/>
        </w:rPr>
        <w:t xml:space="preserve">medewerkers en </w:t>
      </w:r>
      <w:r w:rsidR="009B7CFA">
        <w:rPr>
          <w:rFonts w:asciiTheme="minorHAnsi" w:hAnsiTheme="minorHAnsi" w:cstheme="minorHAnsi"/>
          <w:sz w:val="22"/>
          <w:szCs w:val="22"/>
        </w:rPr>
        <w:t>zijn</w:t>
      </w:r>
      <w:r w:rsidRPr="00AF4716">
        <w:rPr>
          <w:rFonts w:asciiTheme="minorHAnsi" w:hAnsiTheme="minorHAnsi" w:cstheme="minorHAnsi"/>
          <w:sz w:val="22"/>
          <w:szCs w:val="22"/>
        </w:rPr>
        <w:t xml:space="preserve"> ook degene</w:t>
      </w:r>
      <w:r w:rsidR="009B7CFA">
        <w:rPr>
          <w:rFonts w:asciiTheme="minorHAnsi" w:hAnsiTheme="minorHAnsi" w:cstheme="minorHAnsi"/>
          <w:sz w:val="22"/>
          <w:szCs w:val="22"/>
        </w:rPr>
        <w:t>n</w:t>
      </w:r>
      <w:r w:rsidRPr="00AF4716">
        <w:rPr>
          <w:rFonts w:asciiTheme="minorHAnsi" w:hAnsiTheme="minorHAnsi" w:cstheme="minorHAnsi"/>
          <w:sz w:val="22"/>
          <w:szCs w:val="22"/>
        </w:rPr>
        <w:t xml:space="preserve"> die regelmatig bij </w:t>
      </w:r>
      <w:r w:rsidR="00776DAA" w:rsidRPr="00AF4716">
        <w:rPr>
          <w:rFonts w:asciiTheme="minorHAnsi" w:hAnsiTheme="minorHAnsi" w:cstheme="minorHAnsi"/>
          <w:sz w:val="22"/>
          <w:szCs w:val="22"/>
        </w:rPr>
        <w:t xml:space="preserve">de </w:t>
      </w:r>
      <w:r w:rsidRPr="00AF4716">
        <w:rPr>
          <w:rFonts w:asciiTheme="minorHAnsi" w:hAnsiTheme="minorHAnsi" w:cstheme="minorHAnsi"/>
          <w:sz w:val="22"/>
          <w:szCs w:val="22"/>
        </w:rPr>
        <w:t>VU aanwezig z</w:t>
      </w:r>
      <w:r w:rsidR="00EB5AC1">
        <w:rPr>
          <w:rFonts w:asciiTheme="minorHAnsi" w:hAnsiTheme="minorHAnsi" w:cstheme="minorHAnsi"/>
          <w:sz w:val="22"/>
          <w:szCs w:val="22"/>
        </w:rPr>
        <w:t>ullen</w:t>
      </w:r>
      <w:r w:rsidRPr="00AF4716">
        <w:rPr>
          <w:rFonts w:asciiTheme="minorHAnsi" w:hAnsiTheme="minorHAnsi" w:cstheme="minorHAnsi"/>
          <w:sz w:val="22"/>
          <w:szCs w:val="22"/>
        </w:rPr>
        <w:t xml:space="preserve"> zijn (dit zijn verschillende rollen). Presentaties door personen die niet regelmatig bij de VU aanwezig zullen zijn (directie, tendermanagement e.d.) zullen niet voor beoordeling in aanmerking komen. </w:t>
      </w:r>
      <w:r w:rsidR="009B7CFA">
        <w:rPr>
          <w:rFonts w:asciiTheme="minorHAnsi" w:hAnsiTheme="minorHAnsi" w:cstheme="minorHAnsi"/>
          <w:sz w:val="22"/>
          <w:szCs w:val="22"/>
        </w:rPr>
        <w:t xml:space="preserve">De aanwezigheid van de accountmanager </w:t>
      </w:r>
      <w:r w:rsidR="00D02B3D">
        <w:rPr>
          <w:rFonts w:asciiTheme="minorHAnsi" w:hAnsiTheme="minorHAnsi" w:cstheme="minorHAnsi"/>
          <w:sz w:val="22"/>
          <w:szCs w:val="22"/>
        </w:rPr>
        <w:t xml:space="preserve">bij de presentatie </w:t>
      </w:r>
      <w:r w:rsidR="009B7CFA">
        <w:rPr>
          <w:rFonts w:asciiTheme="minorHAnsi" w:hAnsiTheme="minorHAnsi" w:cstheme="minorHAnsi"/>
          <w:sz w:val="22"/>
          <w:szCs w:val="22"/>
        </w:rPr>
        <w:t>is essentieel</w:t>
      </w:r>
      <w:r w:rsidR="00EB5AC1">
        <w:rPr>
          <w:rFonts w:asciiTheme="minorHAnsi" w:hAnsiTheme="minorHAnsi" w:cstheme="minorHAnsi"/>
          <w:sz w:val="22"/>
          <w:szCs w:val="22"/>
        </w:rPr>
        <w:t xml:space="preserve"> aangezien die het rechtstreekse aanspreekpunt zal zijn.</w:t>
      </w:r>
    </w:p>
    <w:p w14:paraId="1ADFC21E" w14:textId="77777777" w:rsidR="00643A70" w:rsidRPr="00AF4716" w:rsidRDefault="00643A70" w:rsidP="00643A70">
      <w:pPr>
        <w:widowControl w:val="0"/>
        <w:autoSpaceDE w:val="0"/>
        <w:autoSpaceDN w:val="0"/>
        <w:adjustRightInd w:val="0"/>
        <w:rPr>
          <w:rFonts w:asciiTheme="minorHAnsi" w:hAnsiTheme="minorHAnsi" w:cstheme="minorHAnsi"/>
          <w:sz w:val="22"/>
          <w:szCs w:val="22"/>
        </w:rPr>
      </w:pPr>
    </w:p>
    <w:p w14:paraId="1526B25F" w14:textId="6239DAD0" w:rsidR="00643A70" w:rsidRPr="00AF4716" w:rsidRDefault="00643A70"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In de presentatie wordt beoordeeld op de volgende aspecten:</w:t>
      </w:r>
    </w:p>
    <w:p w14:paraId="0895A634" w14:textId="77777777" w:rsidR="00643A70" w:rsidRPr="00AF4716" w:rsidRDefault="00643A70" w:rsidP="00B7452B">
      <w:pPr>
        <w:pStyle w:val="Lijstalinea"/>
        <w:widowControl w:val="0"/>
        <w:numPr>
          <w:ilvl w:val="0"/>
          <w:numId w:val="20"/>
        </w:numPr>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Is de medewerker vertrouwd met de opdracht en zit er consistentie in de inschrijving blijkend uit de gegeven antwoorden;</w:t>
      </w:r>
    </w:p>
    <w:p w14:paraId="7015DB80" w14:textId="29538F1E" w:rsidR="00643A70" w:rsidRPr="00AF4716" w:rsidRDefault="00643A70" w:rsidP="00B7452B">
      <w:pPr>
        <w:pStyle w:val="Lijstalinea"/>
        <w:widowControl w:val="0"/>
        <w:numPr>
          <w:ilvl w:val="0"/>
          <w:numId w:val="20"/>
        </w:numPr>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Is de medewerker in staat de opdracht binnen zijn of haar functie </w:t>
      </w:r>
      <w:r w:rsidR="00F827DB" w:rsidRPr="00AF4716">
        <w:rPr>
          <w:rFonts w:asciiTheme="minorHAnsi" w:hAnsiTheme="minorHAnsi" w:cstheme="minorHAnsi"/>
          <w:sz w:val="22"/>
          <w:szCs w:val="22"/>
        </w:rPr>
        <w:t xml:space="preserve">adequaat en professioneel </w:t>
      </w:r>
      <w:r w:rsidRPr="00AF4716">
        <w:rPr>
          <w:rFonts w:asciiTheme="minorHAnsi" w:hAnsiTheme="minorHAnsi" w:cstheme="minorHAnsi"/>
          <w:sz w:val="22"/>
          <w:szCs w:val="22"/>
        </w:rPr>
        <w:t>uit te kunnen voeren en managen, blijkend uit de gegeven antwoorden;</w:t>
      </w:r>
    </w:p>
    <w:p w14:paraId="1192A9B3" w14:textId="77777777" w:rsidR="00643A70" w:rsidRPr="00AF4716" w:rsidRDefault="00643A70" w:rsidP="00B7452B">
      <w:pPr>
        <w:pStyle w:val="Lijstalinea"/>
        <w:widowControl w:val="0"/>
        <w:numPr>
          <w:ilvl w:val="0"/>
          <w:numId w:val="20"/>
        </w:numPr>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Heeft de medewerker de juiste communicatieve vaardigheden om te overtuigen en de beoordelingscommissie mee te nemen in het project en plan van aanpak;</w:t>
      </w:r>
    </w:p>
    <w:p w14:paraId="4284F698" w14:textId="608C3AFF" w:rsidR="00643A70" w:rsidRPr="00AF4716" w:rsidRDefault="00643A70" w:rsidP="00B7452B">
      <w:pPr>
        <w:pStyle w:val="Lijstalinea"/>
        <w:widowControl w:val="0"/>
        <w:numPr>
          <w:ilvl w:val="0"/>
          <w:numId w:val="20"/>
        </w:numPr>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Hoe kan de inzet van de betreffende medewerker(s) bijdragen aan het ontzorgen van de VU in de uitvoering en realisatie van het project binnen de gestelde kaders? </w:t>
      </w:r>
    </w:p>
    <w:p w14:paraId="01F4F266" w14:textId="77777777" w:rsidR="00643A70" w:rsidRPr="00AF4716" w:rsidRDefault="00643A70" w:rsidP="00B7452B">
      <w:pPr>
        <w:widowControl w:val="0"/>
        <w:autoSpaceDE w:val="0"/>
        <w:autoSpaceDN w:val="0"/>
        <w:adjustRightInd w:val="0"/>
        <w:rPr>
          <w:rFonts w:asciiTheme="minorHAnsi" w:hAnsiTheme="minorHAnsi" w:cstheme="minorHAnsi"/>
          <w:sz w:val="22"/>
          <w:szCs w:val="22"/>
        </w:rPr>
      </w:pPr>
    </w:p>
    <w:p w14:paraId="2D03E9FB"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U dient </w:t>
      </w:r>
      <w:r w:rsidR="00643A70" w:rsidRPr="00AF4716">
        <w:rPr>
          <w:rFonts w:asciiTheme="minorHAnsi" w:hAnsiTheme="minorHAnsi" w:cstheme="minorHAnsi"/>
          <w:sz w:val="22"/>
          <w:szCs w:val="22"/>
        </w:rPr>
        <w:t xml:space="preserve">in bovenstaande volgorde </w:t>
      </w:r>
      <w:r w:rsidRPr="00AF4716">
        <w:rPr>
          <w:rFonts w:asciiTheme="minorHAnsi" w:hAnsiTheme="minorHAnsi" w:cstheme="minorHAnsi"/>
          <w:sz w:val="22"/>
          <w:szCs w:val="22"/>
        </w:rPr>
        <w:t>deze sheets toe te lichten tijdens de presentatie. U mag dan geen volledig nieuwe informatie meer geven. Het beoordelingsteam heeft de gelegenheid tijdens de presentatie vragen te stellen.</w:t>
      </w:r>
    </w:p>
    <w:p w14:paraId="0A33FB23" w14:textId="77777777" w:rsidR="004D6308" w:rsidRPr="00AF4716" w:rsidRDefault="004D6308" w:rsidP="004D6308">
      <w:pPr>
        <w:widowControl w:val="0"/>
        <w:autoSpaceDE w:val="0"/>
        <w:autoSpaceDN w:val="0"/>
        <w:adjustRightInd w:val="0"/>
        <w:rPr>
          <w:rFonts w:asciiTheme="minorHAnsi" w:hAnsiTheme="minorHAnsi" w:cstheme="minorHAnsi"/>
          <w:sz w:val="22"/>
          <w:szCs w:val="22"/>
        </w:rPr>
      </w:pPr>
    </w:p>
    <w:p w14:paraId="073613A2"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De randvoorwaarden waaraan de presentatie dient te voldoen:</w:t>
      </w:r>
    </w:p>
    <w:p w14:paraId="409BDDE2"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 xml:space="preserve">Duur: </w:t>
      </w:r>
    </w:p>
    <w:p w14:paraId="369BEB23" w14:textId="04C7AA2B" w:rsidR="004D6308" w:rsidRPr="00AF4716" w:rsidRDefault="00643A70" w:rsidP="00B7452B">
      <w:pPr>
        <w:widowControl w:val="0"/>
        <w:numPr>
          <w:ilvl w:val="0"/>
          <w:numId w:val="16"/>
        </w:numPr>
        <w:autoSpaceDE w:val="0"/>
        <w:autoSpaceDN w:val="0"/>
        <w:adjustRightInd w:val="0"/>
        <w:ind w:left="714" w:hanging="357"/>
        <w:rPr>
          <w:rFonts w:asciiTheme="minorHAnsi" w:hAnsiTheme="minorHAnsi" w:cstheme="minorHAnsi"/>
          <w:sz w:val="22"/>
          <w:szCs w:val="22"/>
        </w:rPr>
      </w:pPr>
      <w:r w:rsidRPr="00AF4716">
        <w:rPr>
          <w:rFonts w:asciiTheme="minorHAnsi" w:hAnsiTheme="minorHAnsi" w:cstheme="minorHAnsi"/>
          <w:sz w:val="22"/>
          <w:szCs w:val="22"/>
        </w:rPr>
        <w:t>maximaal 30</w:t>
      </w:r>
      <w:r w:rsidR="004D6308" w:rsidRPr="00AF4716">
        <w:rPr>
          <w:rFonts w:asciiTheme="minorHAnsi" w:hAnsiTheme="minorHAnsi" w:cstheme="minorHAnsi"/>
          <w:sz w:val="22"/>
          <w:szCs w:val="22"/>
        </w:rPr>
        <w:t xml:space="preserve"> minuten voor de presentatie</w:t>
      </w:r>
    </w:p>
    <w:p w14:paraId="169874DC" w14:textId="13C84339" w:rsidR="004D6308" w:rsidRPr="00AF4716" w:rsidRDefault="004D6308" w:rsidP="00B7452B">
      <w:pPr>
        <w:widowControl w:val="0"/>
        <w:numPr>
          <w:ilvl w:val="0"/>
          <w:numId w:val="16"/>
        </w:numPr>
        <w:autoSpaceDE w:val="0"/>
        <w:autoSpaceDN w:val="0"/>
        <w:adjustRightInd w:val="0"/>
        <w:ind w:left="714" w:hanging="357"/>
        <w:rPr>
          <w:rFonts w:asciiTheme="minorHAnsi" w:hAnsiTheme="minorHAnsi" w:cstheme="minorHAnsi"/>
          <w:sz w:val="22"/>
          <w:szCs w:val="22"/>
        </w:rPr>
      </w:pPr>
      <w:r w:rsidRPr="00AF4716">
        <w:rPr>
          <w:rFonts w:asciiTheme="minorHAnsi" w:hAnsiTheme="minorHAnsi" w:cstheme="minorHAnsi"/>
          <w:sz w:val="22"/>
          <w:szCs w:val="22"/>
        </w:rPr>
        <w:t>maximaal 15 minuten voor het stellen van vragen</w:t>
      </w:r>
    </w:p>
    <w:p w14:paraId="71C7D8E9" w14:textId="54264B6C" w:rsidR="004D6308" w:rsidRPr="00AF4716" w:rsidRDefault="00B446B0"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Datum (onder voorbehoud):</w:t>
      </w:r>
      <w:r w:rsidR="006A1366">
        <w:rPr>
          <w:rFonts w:asciiTheme="minorHAnsi" w:hAnsiTheme="minorHAnsi" w:cstheme="minorHAnsi"/>
          <w:sz w:val="22"/>
          <w:szCs w:val="22"/>
        </w:rPr>
        <w:t xml:space="preserve"> 11 oktober </w:t>
      </w:r>
      <w:r w:rsidR="00B030E9">
        <w:rPr>
          <w:rFonts w:asciiTheme="minorHAnsi" w:hAnsiTheme="minorHAnsi" w:cstheme="minorHAnsi"/>
          <w:sz w:val="22"/>
          <w:szCs w:val="22"/>
        </w:rPr>
        <w:t>2023</w:t>
      </w:r>
    </w:p>
    <w:p w14:paraId="1AD95D4E"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Locatie: wordt nader bepaald en bekendgemaakt in de uitnodiging.</w:t>
      </w:r>
    </w:p>
    <w:p w14:paraId="1FDD3A27"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De beoordelingsgroep zal bestaan uit minimaal 3 (dezelfde) personen.</w:t>
      </w:r>
    </w:p>
    <w:p w14:paraId="050CA238"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De I</w:t>
      </w:r>
      <w:r w:rsidR="00643A70" w:rsidRPr="00AF4716">
        <w:rPr>
          <w:rFonts w:asciiTheme="minorHAnsi" w:hAnsiTheme="minorHAnsi" w:cstheme="minorHAnsi"/>
          <w:sz w:val="22"/>
          <w:szCs w:val="22"/>
        </w:rPr>
        <w:t xml:space="preserve">nschrijver mag met maximaal 3 </w:t>
      </w:r>
      <w:r w:rsidRPr="00AF4716">
        <w:rPr>
          <w:rFonts w:asciiTheme="minorHAnsi" w:hAnsiTheme="minorHAnsi" w:cstheme="minorHAnsi"/>
          <w:sz w:val="22"/>
          <w:szCs w:val="22"/>
        </w:rPr>
        <w:t>personen, die allen onderdeel uitmaken van het toekomstige team, deze presentatie verzorgen. U dient in de aanbieding aan te geven welke personen bij de presentatie aanwezig zullen zijn.</w:t>
      </w:r>
    </w:p>
    <w:p w14:paraId="3B015FC1"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 xml:space="preserve">De slides die de Inschrijver wenst te projecteren, dus de inhoud van de presentatie dient reeds in de aanbieding te zijn verwerkt. </w:t>
      </w:r>
    </w:p>
    <w:p w14:paraId="3EC35431"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Deze slides vormen het ‘raamwerk’ van uw presentatie.</w:t>
      </w:r>
    </w:p>
    <w:p w14:paraId="6681B6E9"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 xml:space="preserve">Tijdens de presentatie geeft de Inschrijver een mondelinge toelichting en antwoord op de vragen </w:t>
      </w:r>
      <w:r w:rsidRPr="00AF4716">
        <w:rPr>
          <w:rFonts w:asciiTheme="minorHAnsi" w:hAnsiTheme="minorHAnsi" w:cstheme="minorHAnsi"/>
          <w:sz w:val="22"/>
          <w:szCs w:val="22"/>
        </w:rPr>
        <w:lastRenderedPageBreak/>
        <w:t xml:space="preserve">van het beoordelingsteam. </w:t>
      </w:r>
    </w:p>
    <w:p w14:paraId="4ADB3B40" w14:textId="77777777" w:rsidR="004D6308" w:rsidRPr="00AF4716" w:rsidRDefault="004D6308" w:rsidP="00B7452B">
      <w:pPr>
        <w:widowControl w:val="0"/>
        <w:numPr>
          <w:ilvl w:val="0"/>
          <w:numId w:val="15"/>
        </w:numPr>
        <w:autoSpaceDE w:val="0"/>
        <w:autoSpaceDN w:val="0"/>
        <w:adjustRightInd w:val="0"/>
        <w:ind w:left="357" w:hanging="357"/>
        <w:rPr>
          <w:rFonts w:asciiTheme="minorHAnsi" w:hAnsiTheme="minorHAnsi" w:cstheme="minorHAnsi"/>
          <w:sz w:val="22"/>
          <w:szCs w:val="22"/>
        </w:rPr>
      </w:pPr>
      <w:r w:rsidRPr="00AF4716">
        <w:rPr>
          <w:rFonts w:asciiTheme="minorHAnsi" w:hAnsiTheme="minorHAnsi" w:cstheme="minorHAnsi"/>
          <w:sz w:val="22"/>
          <w:szCs w:val="22"/>
        </w:rPr>
        <w:t>De Inschrijver bepaalt zelf hoeveel sheets aan welk onderdeel worden gewijd.</w:t>
      </w:r>
    </w:p>
    <w:p w14:paraId="577CE2DC"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p>
    <w:p w14:paraId="6D17FF3D" w14:textId="77777777" w:rsidR="004D6308" w:rsidRPr="00AF4716" w:rsidRDefault="004D6308" w:rsidP="00B7452B">
      <w:pPr>
        <w:widowControl w:val="0"/>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 xml:space="preserve">De verdeling van de score per onderdeel van de presentatie is als </w:t>
      </w:r>
      <w:r w:rsidR="006117B2" w:rsidRPr="00AF4716">
        <w:rPr>
          <w:rFonts w:asciiTheme="minorHAnsi" w:hAnsiTheme="minorHAnsi" w:cstheme="minorHAnsi"/>
          <w:sz w:val="22"/>
          <w:szCs w:val="22"/>
        </w:rPr>
        <w:t>op een schaal van 0 tot 10 als beschreven in paragraaf 5.2.3 ‘Beoordeling kwaliteit’.</w:t>
      </w:r>
    </w:p>
    <w:p w14:paraId="40D0B2CB" w14:textId="77777777" w:rsidR="00C3708E" w:rsidRPr="00AF4716" w:rsidRDefault="00C3708E" w:rsidP="00B7452B">
      <w:pPr>
        <w:widowControl w:val="0"/>
        <w:autoSpaceDE w:val="0"/>
        <w:autoSpaceDN w:val="0"/>
        <w:adjustRightInd w:val="0"/>
        <w:rPr>
          <w:rFonts w:asciiTheme="minorHAnsi" w:hAnsiTheme="minorHAnsi" w:cstheme="minorHAnsi"/>
          <w:sz w:val="22"/>
          <w:szCs w:val="22"/>
        </w:rPr>
      </w:pPr>
    </w:p>
    <w:p w14:paraId="4CA7C7E3" w14:textId="77777777" w:rsidR="004B0325" w:rsidRPr="00AF4716" w:rsidRDefault="004B0325" w:rsidP="00B10FD6">
      <w:pPr>
        <w:pStyle w:val="Kop3"/>
        <w:numPr>
          <w:ilvl w:val="0"/>
          <w:numId w:val="0"/>
        </w:numPr>
        <w:spacing w:line="240" w:lineRule="auto"/>
        <w:ind w:left="992" w:hanging="992"/>
        <w:jc w:val="both"/>
        <w:rPr>
          <w:rFonts w:asciiTheme="minorHAnsi" w:hAnsiTheme="minorHAnsi" w:cstheme="minorHAnsi"/>
          <w:i w:val="0"/>
          <w:sz w:val="22"/>
          <w:szCs w:val="22"/>
        </w:rPr>
      </w:pPr>
      <w:bookmarkStart w:id="158" w:name="_Toc141424684"/>
      <w:r w:rsidRPr="00AF4716">
        <w:rPr>
          <w:rFonts w:asciiTheme="minorHAnsi" w:hAnsiTheme="minorHAnsi" w:cstheme="minorHAnsi"/>
          <w:i w:val="0"/>
          <w:sz w:val="22"/>
          <w:szCs w:val="22"/>
        </w:rPr>
        <w:t>5.</w:t>
      </w:r>
      <w:r w:rsidR="006117B2" w:rsidRPr="00AF4716">
        <w:rPr>
          <w:rFonts w:asciiTheme="minorHAnsi" w:hAnsiTheme="minorHAnsi" w:cstheme="minorHAnsi"/>
          <w:i w:val="0"/>
          <w:sz w:val="22"/>
          <w:szCs w:val="22"/>
        </w:rPr>
        <w:t>3</w:t>
      </w:r>
      <w:r w:rsidRPr="00AF4716">
        <w:rPr>
          <w:rFonts w:asciiTheme="minorHAnsi" w:hAnsiTheme="minorHAnsi" w:cstheme="minorHAnsi"/>
          <w:i w:val="0"/>
          <w:sz w:val="22"/>
          <w:szCs w:val="22"/>
        </w:rPr>
        <w:tab/>
        <w:t>Weging eindresultaat</w:t>
      </w:r>
      <w:bookmarkEnd w:id="158"/>
    </w:p>
    <w:p w14:paraId="5BAC2BB3" w14:textId="2A6E7AAA" w:rsidR="004B0325" w:rsidRPr="00AF4716" w:rsidRDefault="004B0325" w:rsidP="00A213A7">
      <w:pPr>
        <w:widowControl w:val="0"/>
        <w:autoSpaceDE w:val="0"/>
        <w:autoSpaceDN w:val="0"/>
        <w:adjustRightInd w:val="0"/>
        <w:spacing w:after="240"/>
        <w:rPr>
          <w:rFonts w:asciiTheme="minorHAnsi" w:hAnsiTheme="minorHAnsi" w:cstheme="minorHAnsi"/>
          <w:sz w:val="22"/>
          <w:szCs w:val="22"/>
        </w:rPr>
      </w:pPr>
      <w:r w:rsidRPr="00AF4716">
        <w:rPr>
          <w:rFonts w:asciiTheme="minorHAnsi" w:hAnsiTheme="minorHAnsi" w:cstheme="minorHAnsi"/>
          <w:sz w:val="22"/>
          <w:szCs w:val="22"/>
        </w:rPr>
        <w:t xml:space="preserve">Op grond van alle beschikbare informatie komt het beoordelingsteam tot een totaaloordeel en een eerste keuze van de </w:t>
      </w:r>
      <w:r w:rsidR="006F3DC3">
        <w:rPr>
          <w:rFonts w:asciiTheme="minorHAnsi" w:hAnsiTheme="minorHAnsi" w:cstheme="minorHAnsi"/>
          <w:sz w:val="22"/>
          <w:szCs w:val="22"/>
        </w:rPr>
        <w:t xml:space="preserve">twee winnende </w:t>
      </w:r>
      <w:r w:rsidRPr="00AF4716">
        <w:rPr>
          <w:rFonts w:asciiTheme="minorHAnsi" w:hAnsiTheme="minorHAnsi" w:cstheme="minorHAnsi"/>
          <w:sz w:val="22"/>
          <w:szCs w:val="22"/>
        </w:rPr>
        <w:t>Inschrijver</w:t>
      </w:r>
      <w:r w:rsidR="006F3DC3">
        <w:rPr>
          <w:rFonts w:asciiTheme="minorHAnsi" w:hAnsiTheme="minorHAnsi" w:cstheme="minorHAnsi"/>
          <w:sz w:val="22"/>
          <w:szCs w:val="22"/>
        </w:rPr>
        <w:t>s</w:t>
      </w:r>
      <w:r w:rsidRPr="00AF4716">
        <w:rPr>
          <w:rFonts w:asciiTheme="minorHAnsi" w:hAnsiTheme="minorHAnsi" w:cstheme="minorHAnsi"/>
          <w:sz w:val="22"/>
          <w:szCs w:val="22"/>
        </w:rPr>
        <w:t xml:space="preserve">. In eerste instantie </w:t>
      </w:r>
      <w:r w:rsidR="006F3DC3">
        <w:rPr>
          <w:rFonts w:asciiTheme="minorHAnsi" w:hAnsiTheme="minorHAnsi" w:cstheme="minorHAnsi"/>
          <w:sz w:val="22"/>
          <w:szCs w:val="22"/>
        </w:rPr>
        <w:t>zijn</w:t>
      </w:r>
      <w:r w:rsidR="006F3DC3" w:rsidRPr="00AF4716">
        <w:rPr>
          <w:rFonts w:asciiTheme="minorHAnsi" w:hAnsiTheme="minorHAnsi" w:cstheme="minorHAnsi"/>
          <w:sz w:val="22"/>
          <w:szCs w:val="22"/>
        </w:rPr>
        <w:t xml:space="preserve"> </w:t>
      </w:r>
      <w:r w:rsidRPr="00AF4716">
        <w:rPr>
          <w:rFonts w:asciiTheme="minorHAnsi" w:hAnsiTheme="minorHAnsi" w:cstheme="minorHAnsi"/>
          <w:sz w:val="22"/>
          <w:szCs w:val="22"/>
        </w:rPr>
        <w:t>dat de Inschrijver</w:t>
      </w:r>
      <w:r w:rsidR="006F3DC3">
        <w:rPr>
          <w:rFonts w:asciiTheme="minorHAnsi" w:hAnsiTheme="minorHAnsi" w:cstheme="minorHAnsi"/>
          <w:sz w:val="22"/>
          <w:szCs w:val="22"/>
        </w:rPr>
        <w:t>s</w:t>
      </w:r>
      <w:r w:rsidRPr="00AF4716">
        <w:rPr>
          <w:rFonts w:asciiTheme="minorHAnsi" w:hAnsiTheme="minorHAnsi" w:cstheme="minorHAnsi"/>
          <w:sz w:val="22"/>
          <w:szCs w:val="22"/>
        </w:rPr>
        <w:t xml:space="preserve"> met het hoogste puntentotaal. Indien meerdere Inschrijvers een gelijke </w:t>
      </w:r>
      <w:r w:rsidR="006117B2" w:rsidRPr="00AF4716">
        <w:rPr>
          <w:rFonts w:asciiTheme="minorHAnsi" w:hAnsiTheme="minorHAnsi" w:cstheme="minorHAnsi"/>
          <w:sz w:val="22"/>
          <w:szCs w:val="22"/>
        </w:rPr>
        <w:t>eind</w:t>
      </w:r>
      <w:r w:rsidRPr="00AF4716">
        <w:rPr>
          <w:rFonts w:asciiTheme="minorHAnsi" w:hAnsiTheme="minorHAnsi" w:cstheme="minorHAnsi"/>
          <w:sz w:val="22"/>
          <w:szCs w:val="22"/>
        </w:rPr>
        <w:t>score hebben behaald, wordt door loting de winnende Inschrijver bepaald.</w:t>
      </w:r>
    </w:p>
    <w:p w14:paraId="771562DE" w14:textId="77777777" w:rsidR="004B0325" w:rsidRPr="00AF4716" w:rsidRDefault="00735064" w:rsidP="004B6319">
      <w:pPr>
        <w:pStyle w:val="Kop3"/>
        <w:numPr>
          <w:ilvl w:val="0"/>
          <w:numId w:val="0"/>
        </w:numPr>
        <w:spacing w:line="240" w:lineRule="auto"/>
        <w:ind w:left="992" w:hanging="992"/>
        <w:rPr>
          <w:rFonts w:asciiTheme="minorHAnsi" w:hAnsiTheme="minorHAnsi" w:cstheme="minorHAnsi"/>
          <w:i w:val="0"/>
          <w:sz w:val="22"/>
          <w:szCs w:val="22"/>
        </w:rPr>
      </w:pPr>
      <w:bookmarkStart w:id="159" w:name="_Toc141424685"/>
      <w:r w:rsidRPr="00AF4716">
        <w:rPr>
          <w:rFonts w:asciiTheme="minorHAnsi" w:hAnsiTheme="minorHAnsi" w:cstheme="minorHAnsi"/>
          <w:i w:val="0"/>
          <w:sz w:val="22"/>
          <w:szCs w:val="22"/>
        </w:rPr>
        <w:t>5.</w:t>
      </w:r>
      <w:r w:rsidR="006117B2" w:rsidRPr="00AF4716">
        <w:rPr>
          <w:rFonts w:asciiTheme="minorHAnsi" w:hAnsiTheme="minorHAnsi" w:cstheme="minorHAnsi"/>
          <w:i w:val="0"/>
          <w:sz w:val="22"/>
          <w:szCs w:val="22"/>
        </w:rPr>
        <w:t>4</w:t>
      </w:r>
      <w:r w:rsidR="004B0325" w:rsidRPr="00AF4716">
        <w:rPr>
          <w:rFonts w:asciiTheme="minorHAnsi" w:hAnsiTheme="minorHAnsi" w:cstheme="minorHAnsi"/>
          <w:i w:val="0"/>
          <w:sz w:val="22"/>
          <w:szCs w:val="22"/>
        </w:rPr>
        <w:tab/>
        <w:t>Gunningsbeslissing</w:t>
      </w:r>
      <w:bookmarkEnd w:id="159"/>
    </w:p>
    <w:p w14:paraId="0A7ECD9F" w14:textId="5750FA85" w:rsidR="004B0325" w:rsidRPr="00A213A7" w:rsidRDefault="004B0325" w:rsidP="00A213A7">
      <w:pPr>
        <w:widowControl w:val="0"/>
        <w:autoSpaceDE w:val="0"/>
        <w:autoSpaceDN w:val="0"/>
        <w:adjustRightInd w:val="0"/>
        <w:spacing w:after="240"/>
        <w:rPr>
          <w:rFonts w:asciiTheme="minorHAnsi" w:hAnsiTheme="minorHAnsi" w:cstheme="minorHAnsi"/>
          <w:sz w:val="22"/>
          <w:szCs w:val="22"/>
        </w:rPr>
      </w:pPr>
      <w:r w:rsidRPr="00A213A7">
        <w:rPr>
          <w:rFonts w:asciiTheme="minorHAnsi" w:hAnsiTheme="minorHAnsi" w:cstheme="minorHAnsi"/>
          <w:sz w:val="22"/>
          <w:szCs w:val="22"/>
        </w:rPr>
        <w:t>De Inschrijver krijg</w:t>
      </w:r>
      <w:r w:rsidR="006143AA" w:rsidRPr="00A213A7">
        <w:rPr>
          <w:rFonts w:asciiTheme="minorHAnsi" w:hAnsiTheme="minorHAnsi" w:cstheme="minorHAnsi"/>
          <w:sz w:val="22"/>
          <w:szCs w:val="22"/>
        </w:rPr>
        <w:t>t</w:t>
      </w:r>
      <w:r w:rsidRPr="00A213A7">
        <w:rPr>
          <w:rFonts w:asciiTheme="minorHAnsi" w:hAnsiTheme="minorHAnsi" w:cstheme="minorHAnsi"/>
          <w:sz w:val="22"/>
          <w:szCs w:val="22"/>
        </w:rPr>
        <w:t xml:space="preserve"> een bericht van de voorgenomen gunning en wordt uitgenodigd voor de verificatie van gegevens. Tot definitieve gunning kan pas worden overgegaan als van de winnende Inschrijver de juistheid van </w:t>
      </w:r>
      <w:r w:rsidR="006117B2" w:rsidRPr="00A213A7">
        <w:rPr>
          <w:rFonts w:asciiTheme="minorHAnsi" w:hAnsiTheme="minorHAnsi" w:cstheme="minorHAnsi"/>
          <w:sz w:val="22"/>
          <w:szCs w:val="22"/>
        </w:rPr>
        <w:t xml:space="preserve">het </w:t>
      </w:r>
      <w:r w:rsidRPr="00A213A7">
        <w:rPr>
          <w:rFonts w:asciiTheme="minorHAnsi" w:hAnsiTheme="minorHAnsi" w:cstheme="minorHAnsi"/>
          <w:sz w:val="22"/>
          <w:szCs w:val="22"/>
        </w:rPr>
        <w:t>“</w:t>
      </w:r>
      <w:r w:rsidR="006117B2" w:rsidRPr="00A213A7">
        <w:rPr>
          <w:rFonts w:asciiTheme="minorHAnsi" w:hAnsiTheme="minorHAnsi" w:cstheme="minorHAnsi"/>
          <w:sz w:val="22"/>
          <w:szCs w:val="22"/>
        </w:rPr>
        <w:t>Uniform Europees Aanbestedingsdocument</w:t>
      </w:r>
      <w:r w:rsidRPr="00A213A7">
        <w:rPr>
          <w:rFonts w:asciiTheme="minorHAnsi" w:hAnsiTheme="minorHAnsi" w:cstheme="minorHAnsi"/>
          <w:sz w:val="22"/>
          <w:szCs w:val="22"/>
        </w:rPr>
        <w:t xml:space="preserve">” door middel van overlegging van bewijsstukken heeft gestaafd binnen de door de VU opgegeven termijn van 5 </w:t>
      </w:r>
      <w:r w:rsidR="000D6FA3" w:rsidRPr="00A213A7">
        <w:rPr>
          <w:rFonts w:asciiTheme="minorHAnsi" w:hAnsiTheme="minorHAnsi" w:cstheme="minorHAnsi"/>
          <w:sz w:val="22"/>
          <w:szCs w:val="22"/>
        </w:rPr>
        <w:t>werkdagen</w:t>
      </w:r>
      <w:r w:rsidRPr="00A213A7">
        <w:rPr>
          <w:rFonts w:asciiTheme="minorHAnsi" w:hAnsiTheme="minorHAnsi" w:cstheme="minorHAnsi"/>
          <w:sz w:val="22"/>
          <w:szCs w:val="22"/>
        </w:rPr>
        <w:t xml:space="preserve"> </w:t>
      </w:r>
      <w:r w:rsidR="006143AA" w:rsidRPr="00A213A7">
        <w:rPr>
          <w:rFonts w:asciiTheme="minorHAnsi" w:hAnsiTheme="minorHAnsi" w:cstheme="minorHAnsi"/>
          <w:sz w:val="22"/>
          <w:szCs w:val="22"/>
        </w:rPr>
        <w:t xml:space="preserve">en de </w:t>
      </w:r>
      <w:r w:rsidR="002225E0" w:rsidRPr="00A213A7">
        <w:rPr>
          <w:rFonts w:asciiTheme="minorHAnsi" w:hAnsiTheme="minorHAnsi" w:cstheme="minorHAnsi"/>
          <w:sz w:val="22"/>
          <w:szCs w:val="22"/>
        </w:rPr>
        <w:t>Standstill</w:t>
      </w:r>
      <w:r w:rsidR="006143AA" w:rsidRPr="00A213A7">
        <w:rPr>
          <w:rFonts w:asciiTheme="minorHAnsi" w:hAnsiTheme="minorHAnsi" w:cstheme="minorHAnsi"/>
          <w:sz w:val="22"/>
          <w:szCs w:val="22"/>
        </w:rPr>
        <w:t>-</w:t>
      </w:r>
      <w:r w:rsidRPr="00A213A7">
        <w:rPr>
          <w:rFonts w:asciiTheme="minorHAnsi" w:hAnsiTheme="minorHAnsi" w:cstheme="minorHAnsi"/>
          <w:sz w:val="22"/>
          <w:szCs w:val="22"/>
        </w:rPr>
        <w:t xml:space="preserve">termijn </w:t>
      </w:r>
      <w:r w:rsidR="002225E0" w:rsidRPr="00A213A7">
        <w:rPr>
          <w:rFonts w:asciiTheme="minorHAnsi" w:hAnsiTheme="minorHAnsi" w:cstheme="minorHAnsi"/>
          <w:sz w:val="22"/>
          <w:szCs w:val="22"/>
        </w:rPr>
        <w:t xml:space="preserve">(20 kalenderdagen) </w:t>
      </w:r>
      <w:r w:rsidRPr="00A213A7">
        <w:rPr>
          <w:rFonts w:asciiTheme="minorHAnsi" w:hAnsiTheme="minorHAnsi" w:cstheme="minorHAnsi"/>
          <w:sz w:val="22"/>
          <w:szCs w:val="22"/>
        </w:rPr>
        <w:t>is verlopen zonder dat een procedure is aangespannen.</w:t>
      </w:r>
    </w:p>
    <w:p w14:paraId="3DA300B0" w14:textId="27B69856" w:rsidR="004B0325" w:rsidRPr="00AF4716" w:rsidRDefault="004B0325" w:rsidP="00A213A7">
      <w:pPr>
        <w:widowControl w:val="0"/>
        <w:autoSpaceDE w:val="0"/>
        <w:autoSpaceDN w:val="0"/>
        <w:adjustRightInd w:val="0"/>
        <w:spacing w:after="240"/>
        <w:rPr>
          <w:rFonts w:asciiTheme="minorHAnsi" w:hAnsiTheme="minorHAnsi" w:cstheme="minorHAnsi"/>
          <w:sz w:val="22"/>
          <w:szCs w:val="22"/>
        </w:rPr>
      </w:pPr>
      <w:r w:rsidRPr="00AF4716">
        <w:rPr>
          <w:rFonts w:asciiTheme="minorHAnsi" w:hAnsiTheme="minorHAnsi" w:cstheme="minorHAnsi"/>
          <w:sz w:val="22"/>
          <w:szCs w:val="22"/>
        </w:rPr>
        <w:t xml:space="preserve">De Inschrijvers die niet in aanmerking komen, krijgen hiervan bericht. Voor hen bestaat de mogelijkheid </w:t>
      </w:r>
      <w:r w:rsidR="002225E0" w:rsidRPr="00AF4716">
        <w:rPr>
          <w:rFonts w:asciiTheme="minorHAnsi" w:hAnsiTheme="minorHAnsi" w:cstheme="minorHAnsi"/>
          <w:sz w:val="22"/>
          <w:szCs w:val="22"/>
        </w:rPr>
        <w:t xml:space="preserve">nadere </w:t>
      </w:r>
      <w:r w:rsidRPr="00AF4716">
        <w:rPr>
          <w:rFonts w:asciiTheme="minorHAnsi" w:hAnsiTheme="minorHAnsi" w:cstheme="minorHAnsi"/>
          <w:sz w:val="22"/>
          <w:szCs w:val="22"/>
        </w:rPr>
        <w:t xml:space="preserve">inlichtingen te vragen en bezwaar te maken. De fatale termijn voor het indienen van een bezwaar, middels een kopie van de dagvaarding, wordt door de VU gesteld op </w:t>
      </w:r>
      <w:r w:rsidR="002225E0" w:rsidRPr="00AF4716">
        <w:rPr>
          <w:rFonts w:asciiTheme="minorHAnsi" w:hAnsiTheme="minorHAnsi" w:cstheme="minorHAnsi"/>
          <w:sz w:val="22"/>
          <w:szCs w:val="22"/>
        </w:rPr>
        <w:t>20</w:t>
      </w:r>
      <w:r w:rsidRPr="00AF4716">
        <w:rPr>
          <w:rFonts w:asciiTheme="minorHAnsi" w:hAnsiTheme="minorHAnsi" w:cstheme="minorHAnsi"/>
          <w:sz w:val="22"/>
          <w:szCs w:val="22"/>
        </w:rPr>
        <w:t xml:space="preserve"> dagen na verzending van voornoemd bericht. Indien niet op de aangegeven wijze tijdig bezwaar is gemaakt</w:t>
      </w:r>
      <w:r w:rsidR="006143AA" w:rsidRPr="00AF4716">
        <w:rPr>
          <w:rFonts w:asciiTheme="minorHAnsi" w:hAnsiTheme="minorHAnsi" w:cstheme="minorHAnsi"/>
          <w:sz w:val="22"/>
          <w:szCs w:val="22"/>
        </w:rPr>
        <w:t>,</w:t>
      </w:r>
      <w:r w:rsidRPr="00AF4716">
        <w:rPr>
          <w:rFonts w:asciiTheme="minorHAnsi" w:hAnsiTheme="minorHAnsi" w:cstheme="minorHAnsi"/>
          <w:sz w:val="22"/>
          <w:szCs w:val="22"/>
        </w:rPr>
        <w:t xml:space="preserve"> dan vervalt elk recht van Inschrijver om nog enig bezwaar te maken. </w:t>
      </w:r>
    </w:p>
    <w:p w14:paraId="6208D489" w14:textId="77777777" w:rsidR="00981F9D" w:rsidRDefault="00735064" w:rsidP="00BE7463">
      <w:pPr>
        <w:pStyle w:val="Kop10"/>
        <w:ind w:left="992" w:hanging="992"/>
        <w:rPr>
          <w:rFonts w:asciiTheme="minorHAnsi" w:hAnsiTheme="minorHAnsi" w:cstheme="minorHAnsi"/>
          <w:szCs w:val="22"/>
        </w:rPr>
        <w:sectPr w:rsidR="00981F9D" w:rsidSect="002427CE">
          <w:headerReference w:type="default" r:id="rId26"/>
          <w:footerReference w:type="even" r:id="rId27"/>
          <w:footerReference w:type="default" r:id="rId28"/>
          <w:footerReference w:type="first" r:id="rId29"/>
          <w:pgSz w:w="12240" w:h="15840" w:code="1"/>
          <w:pgMar w:top="2552" w:right="1134" w:bottom="1418" w:left="1985" w:header="709" w:footer="709" w:gutter="0"/>
          <w:cols w:space="708"/>
          <w:noEndnote/>
          <w:docGrid w:linePitch="326"/>
        </w:sectPr>
      </w:pPr>
      <w:r w:rsidRPr="00AF4716">
        <w:rPr>
          <w:rFonts w:asciiTheme="minorHAnsi" w:hAnsiTheme="minorHAnsi" w:cstheme="minorHAnsi"/>
          <w:szCs w:val="22"/>
        </w:rPr>
        <w:br w:type="page"/>
      </w:r>
    </w:p>
    <w:p w14:paraId="37DD0CC8" w14:textId="25FF5AC2" w:rsidR="006363D4" w:rsidRPr="00AF4716" w:rsidRDefault="006363D4" w:rsidP="00BE7463">
      <w:pPr>
        <w:pStyle w:val="Kop10"/>
        <w:ind w:left="992" w:hanging="992"/>
        <w:rPr>
          <w:rFonts w:asciiTheme="minorHAnsi" w:hAnsiTheme="minorHAnsi" w:cstheme="minorHAnsi"/>
          <w:szCs w:val="22"/>
        </w:rPr>
      </w:pPr>
      <w:bookmarkStart w:id="160" w:name="_Toc141424686"/>
      <w:r w:rsidRPr="00AF4716">
        <w:rPr>
          <w:rFonts w:asciiTheme="minorHAnsi" w:hAnsiTheme="minorHAnsi" w:cstheme="minorHAnsi"/>
          <w:szCs w:val="22"/>
        </w:rPr>
        <w:lastRenderedPageBreak/>
        <w:t>Bijlagen</w:t>
      </w:r>
      <w:bookmarkEnd w:id="160"/>
    </w:p>
    <w:p w14:paraId="0626411E" w14:textId="77777777" w:rsidR="006363D4" w:rsidRPr="00AF4716" w:rsidRDefault="006363D4" w:rsidP="006363D4">
      <w:pPr>
        <w:widowControl w:val="0"/>
        <w:tabs>
          <w:tab w:val="left" w:pos="720"/>
          <w:tab w:val="right" w:pos="7380"/>
        </w:tabs>
        <w:autoSpaceDE w:val="0"/>
        <w:autoSpaceDN w:val="0"/>
        <w:adjustRightInd w:val="0"/>
        <w:rPr>
          <w:rFonts w:asciiTheme="minorHAnsi" w:hAnsiTheme="minorHAnsi" w:cstheme="minorHAnsi"/>
          <w:sz w:val="22"/>
          <w:szCs w:val="22"/>
        </w:rPr>
      </w:pPr>
    </w:p>
    <w:p w14:paraId="049CC603" w14:textId="77777777" w:rsidR="006363D4" w:rsidRPr="00AF4716" w:rsidRDefault="006363D4" w:rsidP="006363D4">
      <w:pPr>
        <w:widowControl w:val="0"/>
        <w:tabs>
          <w:tab w:val="left" w:pos="720"/>
          <w:tab w:val="right" w:pos="7380"/>
        </w:tabs>
        <w:autoSpaceDE w:val="0"/>
        <w:autoSpaceDN w:val="0"/>
        <w:adjustRightInd w:val="0"/>
        <w:rPr>
          <w:rFonts w:asciiTheme="minorHAnsi" w:hAnsiTheme="minorHAnsi" w:cstheme="minorHAnsi"/>
          <w:sz w:val="22"/>
          <w:szCs w:val="22"/>
        </w:rPr>
      </w:pPr>
      <w:r w:rsidRPr="00AF4716">
        <w:rPr>
          <w:rFonts w:asciiTheme="minorHAnsi" w:hAnsiTheme="minorHAnsi" w:cstheme="minorHAnsi"/>
          <w:sz w:val="22"/>
          <w:szCs w:val="22"/>
        </w:rPr>
        <w:t>De volgende bijlage</w:t>
      </w:r>
      <w:r w:rsidR="00864CAC" w:rsidRPr="00AF4716">
        <w:rPr>
          <w:rFonts w:asciiTheme="minorHAnsi" w:hAnsiTheme="minorHAnsi" w:cstheme="minorHAnsi"/>
          <w:sz w:val="22"/>
          <w:szCs w:val="22"/>
        </w:rPr>
        <w:t>n maken onderdeel uit van deze O</w:t>
      </w:r>
      <w:r w:rsidRPr="00AF4716">
        <w:rPr>
          <w:rFonts w:asciiTheme="minorHAnsi" w:hAnsiTheme="minorHAnsi" w:cstheme="minorHAnsi"/>
          <w:sz w:val="22"/>
          <w:szCs w:val="22"/>
        </w:rPr>
        <w:t>fferteaanvraag:</w:t>
      </w:r>
    </w:p>
    <w:p w14:paraId="0D6517B7" w14:textId="77777777" w:rsidR="00735064" w:rsidRPr="00AF4716" w:rsidRDefault="00735064" w:rsidP="006363D4">
      <w:pPr>
        <w:widowControl w:val="0"/>
        <w:tabs>
          <w:tab w:val="left" w:pos="720"/>
          <w:tab w:val="right" w:pos="7380"/>
        </w:tabs>
        <w:autoSpaceDE w:val="0"/>
        <w:autoSpaceDN w:val="0"/>
        <w:adjustRightInd w:val="0"/>
        <w:rPr>
          <w:rFonts w:asciiTheme="minorHAnsi" w:hAnsiTheme="minorHAnsi" w:cstheme="minorHAnsi"/>
          <w:sz w:val="22"/>
          <w:szCs w:val="22"/>
        </w:rPr>
      </w:pPr>
    </w:p>
    <w:p w14:paraId="7A4B8AEA" w14:textId="10F6B457" w:rsidR="006117B2" w:rsidRPr="00AF4716" w:rsidRDefault="00864CAC" w:rsidP="006363D4">
      <w:pPr>
        <w:pStyle w:val="Kop3"/>
        <w:numPr>
          <w:ilvl w:val="0"/>
          <w:numId w:val="0"/>
        </w:numPr>
        <w:spacing w:before="0" w:line="240" w:lineRule="auto"/>
        <w:rPr>
          <w:rFonts w:asciiTheme="minorHAnsi" w:eastAsia="MS Mincho" w:hAnsiTheme="minorHAnsi" w:cstheme="minorHAnsi"/>
          <w:i w:val="0"/>
          <w:sz w:val="22"/>
          <w:szCs w:val="22"/>
        </w:rPr>
      </w:pPr>
      <w:bookmarkStart w:id="161" w:name="_Toc141424687"/>
      <w:r w:rsidRPr="00AF4716">
        <w:rPr>
          <w:rFonts w:asciiTheme="minorHAnsi" w:eastAsia="MS Mincho" w:hAnsiTheme="minorHAnsi" w:cstheme="minorHAnsi"/>
          <w:i w:val="0"/>
          <w:sz w:val="22"/>
          <w:szCs w:val="22"/>
        </w:rPr>
        <w:t xml:space="preserve">Bijlage </w:t>
      </w:r>
      <w:r w:rsidR="00CD2D93" w:rsidRPr="00AF4716">
        <w:rPr>
          <w:rFonts w:asciiTheme="minorHAnsi" w:eastAsia="MS Mincho" w:hAnsiTheme="minorHAnsi" w:cstheme="minorHAnsi"/>
          <w:i w:val="0"/>
          <w:sz w:val="22"/>
          <w:szCs w:val="22"/>
        </w:rPr>
        <w:t>1</w:t>
      </w:r>
      <w:r w:rsidR="006363D4" w:rsidRPr="00AF4716">
        <w:rPr>
          <w:rFonts w:asciiTheme="minorHAnsi" w:eastAsia="MS Mincho" w:hAnsiTheme="minorHAnsi" w:cstheme="minorHAnsi"/>
          <w:i w:val="0"/>
          <w:sz w:val="22"/>
          <w:szCs w:val="22"/>
        </w:rPr>
        <w:tab/>
      </w:r>
      <w:r w:rsidR="006117B2" w:rsidRPr="00AF4716">
        <w:rPr>
          <w:rFonts w:asciiTheme="minorHAnsi" w:eastAsia="MS Mincho" w:hAnsiTheme="minorHAnsi" w:cstheme="minorHAnsi"/>
          <w:i w:val="0"/>
          <w:sz w:val="22"/>
          <w:szCs w:val="22"/>
        </w:rPr>
        <w:t>Uniform Europees Aanbestedingsdocument</w:t>
      </w:r>
      <w:r w:rsidR="00D26212" w:rsidRPr="00AF4716">
        <w:rPr>
          <w:rFonts w:asciiTheme="minorHAnsi" w:eastAsia="MS Mincho" w:hAnsiTheme="minorHAnsi" w:cstheme="minorHAnsi"/>
          <w:i w:val="0"/>
          <w:sz w:val="22"/>
          <w:szCs w:val="22"/>
        </w:rPr>
        <w:t xml:space="preserve"> en toelichting</w:t>
      </w:r>
      <w:bookmarkEnd w:id="161"/>
    </w:p>
    <w:p w14:paraId="3F1D1F21" w14:textId="77777777" w:rsidR="006117B2" w:rsidRPr="00AF4716" w:rsidRDefault="006117B2" w:rsidP="006363D4">
      <w:pPr>
        <w:pStyle w:val="Kop3"/>
        <w:numPr>
          <w:ilvl w:val="0"/>
          <w:numId w:val="0"/>
        </w:numPr>
        <w:spacing w:before="0" w:line="240" w:lineRule="auto"/>
        <w:rPr>
          <w:rFonts w:asciiTheme="minorHAnsi" w:eastAsia="MS Mincho" w:hAnsiTheme="minorHAnsi" w:cstheme="minorHAnsi"/>
          <w:i w:val="0"/>
          <w:sz w:val="22"/>
          <w:szCs w:val="22"/>
        </w:rPr>
      </w:pPr>
      <w:bookmarkStart w:id="162" w:name="_Toc141424688"/>
      <w:r w:rsidRPr="00AF4716">
        <w:rPr>
          <w:rFonts w:asciiTheme="minorHAnsi" w:eastAsia="MS Mincho" w:hAnsiTheme="minorHAnsi" w:cstheme="minorHAnsi"/>
          <w:i w:val="0"/>
          <w:sz w:val="22"/>
          <w:szCs w:val="22"/>
        </w:rPr>
        <w:t>Bijlage 2</w:t>
      </w:r>
      <w:r w:rsidRPr="00AF4716">
        <w:rPr>
          <w:rFonts w:asciiTheme="minorHAnsi" w:eastAsia="MS Mincho" w:hAnsiTheme="minorHAnsi" w:cstheme="minorHAnsi"/>
          <w:i w:val="0"/>
          <w:sz w:val="22"/>
          <w:szCs w:val="22"/>
        </w:rPr>
        <w:tab/>
        <w:t>Referenties</w:t>
      </w:r>
      <w:bookmarkEnd w:id="162"/>
    </w:p>
    <w:p w14:paraId="5B401306" w14:textId="77777777" w:rsidR="006363D4" w:rsidRPr="00AF4716" w:rsidRDefault="00815360" w:rsidP="006363D4">
      <w:pPr>
        <w:pStyle w:val="Kop3"/>
        <w:numPr>
          <w:ilvl w:val="0"/>
          <w:numId w:val="0"/>
        </w:numPr>
        <w:spacing w:before="0" w:line="240" w:lineRule="auto"/>
        <w:rPr>
          <w:rFonts w:asciiTheme="minorHAnsi" w:eastAsia="MS Mincho" w:hAnsiTheme="minorHAnsi" w:cstheme="minorHAnsi"/>
          <w:i w:val="0"/>
          <w:sz w:val="22"/>
          <w:szCs w:val="22"/>
        </w:rPr>
      </w:pPr>
      <w:bookmarkStart w:id="163" w:name="_Toc141424689"/>
      <w:r w:rsidRPr="00AF4716">
        <w:rPr>
          <w:rFonts w:asciiTheme="minorHAnsi" w:eastAsia="MS Mincho" w:hAnsiTheme="minorHAnsi" w:cstheme="minorHAnsi"/>
          <w:i w:val="0"/>
          <w:sz w:val="22"/>
          <w:szCs w:val="22"/>
        </w:rPr>
        <w:t>Bijlage 3</w:t>
      </w:r>
      <w:r w:rsidRPr="00AF4716">
        <w:rPr>
          <w:rFonts w:asciiTheme="minorHAnsi" w:eastAsia="MS Mincho" w:hAnsiTheme="minorHAnsi" w:cstheme="minorHAnsi"/>
          <w:i w:val="0"/>
          <w:sz w:val="22"/>
          <w:szCs w:val="22"/>
        </w:rPr>
        <w:tab/>
      </w:r>
      <w:r w:rsidR="000D6FA3" w:rsidRPr="00AF4716">
        <w:rPr>
          <w:rFonts w:asciiTheme="minorHAnsi" w:eastAsia="MS Mincho" w:hAnsiTheme="minorHAnsi" w:cstheme="minorHAnsi"/>
          <w:i w:val="0"/>
          <w:sz w:val="22"/>
          <w:szCs w:val="22"/>
        </w:rPr>
        <w:t>Conceptovereenkomst</w:t>
      </w:r>
      <w:bookmarkEnd w:id="163"/>
    </w:p>
    <w:p w14:paraId="4426A572" w14:textId="77777777" w:rsidR="004B0325" w:rsidRPr="00AF4716" w:rsidRDefault="00864CAC" w:rsidP="004B0325">
      <w:pPr>
        <w:pStyle w:val="Kop3"/>
        <w:numPr>
          <w:ilvl w:val="0"/>
          <w:numId w:val="0"/>
        </w:numPr>
        <w:spacing w:before="0" w:line="240" w:lineRule="auto"/>
        <w:rPr>
          <w:rFonts w:asciiTheme="minorHAnsi" w:eastAsia="MS Mincho" w:hAnsiTheme="minorHAnsi" w:cstheme="minorHAnsi"/>
          <w:i w:val="0"/>
          <w:sz w:val="22"/>
          <w:szCs w:val="22"/>
        </w:rPr>
      </w:pPr>
      <w:bookmarkStart w:id="164" w:name="_Toc141424690"/>
      <w:r w:rsidRPr="00AF4716">
        <w:rPr>
          <w:rFonts w:asciiTheme="minorHAnsi" w:eastAsia="MS Mincho" w:hAnsiTheme="minorHAnsi" w:cstheme="minorHAnsi"/>
          <w:i w:val="0"/>
          <w:sz w:val="22"/>
          <w:szCs w:val="22"/>
        </w:rPr>
        <w:t xml:space="preserve">Bijlage </w:t>
      </w:r>
      <w:r w:rsidR="00815360" w:rsidRPr="00AF4716">
        <w:rPr>
          <w:rFonts w:asciiTheme="minorHAnsi" w:eastAsia="MS Mincho" w:hAnsiTheme="minorHAnsi" w:cstheme="minorHAnsi"/>
          <w:i w:val="0"/>
          <w:sz w:val="22"/>
          <w:szCs w:val="22"/>
        </w:rPr>
        <w:t>4</w:t>
      </w:r>
      <w:r w:rsidR="006363D4" w:rsidRPr="00AF4716">
        <w:rPr>
          <w:rFonts w:asciiTheme="minorHAnsi" w:eastAsia="MS Mincho" w:hAnsiTheme="minorHAnsi" w:cstheme="minorHAnsi"/>
          <w:i w:val="0"/>
          <w:sz w:val="22"/>
          <w:szCs w:val="22"/>
        </w:rPr>
        <w:tab/>
      </w:r>
      <w:r w:rsidR="000D6FA3" w:rsidRPr="00AF4716">
        <w:rPr>
          <w:rFonts w:asciiTheme="minorHAnsi" w:eastAsia="MS Mincho" w:hAnsiTheme="minorHAnsi" w:cstheme="minorHAnsi"/>
          <w:i w:val="0"/>
          <w:sz w:val="22"/>
          <w:szCs w:val="22"/>
        </w:rPr>
        <w:t xml:space="preserve">Algemene </w:t>
      </w:r>
      <w:r w:rsidR="00735064" w:rsidRPr="00AF4716">
        <w:rPr>
          <w:rFonts w:asciiTheme="minorHAnsi" w:eastAsia="MS Mincho" w:hAnsiTheme="minorHAnsi" w:cstheme="minorHAnsi"/>
          <w:i w:val="0"/>
          <w:sz w:val="22"/>
          <w:szCs w:val="22"/>
        </w:rPr>
        <w:t>I</w:t>
      </w:r>
      <w:r w:rsidR="000D6FA3" w:rsidRPr="00AF4716">
        <w:rPr>
          <w:rFonts w:asciiTheme="minorHAnsi" w:eastAsia="MS Mincho" w:hAnsiTheme="minorHAnsi" w:cstheme="minorHAnsi"/>
          <w:i w:val="0"/>
          <w:sz w:val="22"/>
          <w:szCs w:val="22"/>
        </w:rPr>
        <w:t>nkoopvoorwaarden VU</w:t>
      </w:r>
      <w:bookmarkEnd w:id="164"/>
    </w:p>
    <w:p w14:paraId="0B70B119" w14:textId="7F8ABC2A" w:rsidR="00735064" w:rsidRPr="006E4BFA" w:rsidRDefault="004B0325" w:rsidP="00735064">
      <w:pPr>
        <w:pStyle w:val="Kop3"/>
        <w:numPr>
          <w:ilvl w:val="0"/>
          <w:numId w:val="0"/>
        </w:numPr>
        <w:spacing w:before="0" w:line="240" w:lineRule="auto"/>
        <w:rPr>
          <w:rFonts w:asciiTheme="minorHAnsi" w:eastAsia="MS Mincho" w:hAnsiTheme="minorHAnsi" w:cstheme="minorHAnsi"/>
          <w:i w:val="0"/>
          <w:sz w:val="22"/>
          <w:szCs w:val="22"/>
          <w:lang w:val="en-US"/>
        </w:rPr>
      </w:pPr>
      <w:bookmarkStart w:id="165" w:name="_Toc141424691"/>
      <w:r w:rsidRPr="00AF4716">
        <w:rPr>
          <w:rFonts w:asciiTheme="minorHAnsi" w:eastAsia="MS Mincho" w:hAnsiTheme="minorHAnsi" w:cstheme="minorHAnsi"/>
          <w:i w:val="0"/>
          <w:sz w:val="22"/>
          <w:szCs w:val="22"/>
        </w:rPr>
        <w:t xml:space="preserve">Bijlage </w:t>
      </w:r>
      <w:r w:rsidR="00815360" w:rsidRPr="00AF4716">
        <w:rPr>
          <w:rFonts w:asciiTheme="minorHAnsi" w:eastAsia="MS Mincho" w:hAnsiTheme="minorHAnsi" w:cstheme="minorHAnsi"/>
          <w:i w:val="0"/>
          <w:sz w:val="22"/>
          <w:szCs w:val="22"/>
        </w:rPr>
        <w:t>5</w:t>
      </w:r>
      <w:r w:rsidRPr="00AF4716">
        <w:rPr>
          <w:rFonts w:asciiTheme="minorHAnsi" w:eastAsia="MS Mincho" w:hAnsiTheme="minorHAnsi" w:cstheme="minorHAnsi"/>
          <w:i w:val="0"/>
          <w:sz w:val="22"/>
          <w:szCs w:val="22"/>
        </w:rPr>
        <w:tab/>
      </w:r>
      <w:r w:rsidR="00D26212" w:rsidRPr="00AF4716">
        <w:rPr>
          <w:rFonts w:asciiTheme="minorHAnsi" w:eastAsia="MS Mincho" w:hAnsiTheme="minorHAnsi" w:cstheme="minorHAnsi"/>
          <w:i w:val="0"/>
          <w:sz w:val="22"/>
          <w:szCs w:val="22"/>
        </w:rPr>
        <w:t>VU Huisregels</w:t>
      </w:r>
      <w:bookmarkEnd w:id="165"/>
    </w:p>
    <w:p w14:paraId="7D46D270" w14:textId="6199221B" w:rsidR="00A151A3" w:rsidRDefault="00A151A3" w:rsidP="00A151A3">
      <w:pPr>
        <w:pStyle w:val="Kop3"/>
        <w:numPr>
          <w:ilvl w:val="0"/>
          <w:numId w:val="0"/>
        </w:numPr>
        <w:spacing w:before="0" w:line="240" w:lineRule="auto"/>
        <w:rPr>
          <w:rFonts w:asciiTheme="minorHAnsi" w:eastAsia="MS Mincho" w:hAnsiTheme="minorHAnsi" w:cstheme="minorHAnsi"/>
          <w:i w:val="0"/>
          <w:sz w:val="22"/>
          <w:szCs w:val="22"/>
          <w:lang w:val="en-US"/>
        </w:rPr>
      </w:pPr>
      <w:bookmarkStart w:id="166" w:name="_Toc141424692"/>
      <w:r w:rsidRPr="006E4BFA">
        <w:rPr>
          <w:rFonts w:asciiTheme="minorHAnsi" w:eastAsia="MS Mincho" w:hAnsiTheme="minorHAnsi" w:cstheme="minorHAnsi"/>
          <w:i w:val="0"/>
          <w:sz w:val="22"/>
          <w:szCs w:val="22"/>
          <w:lang w:val="en-US"/>
        </w:rPr>
        <w:t xml:space="preserve">Bijlage </w:t>
      </w:r>
      <w:r w:rsidR="006E4BFA">
        <w:rPr>
          <w:rFonts w:asciiTheme="minorHAnsi" w:eastAsia="MS Mincho" w:hAnsiTheme="minorHAnsi" w:cstheme="minorHAnsi"/>
          <w:i w:val="0"/>
          <w:sz w:val="22"/>
          <w:szCs w:val="22"/>
          <w:lang w:val="en-US"/>
        </w:rPr>
        <w:t>6</w:t>
      </w:r>
      <w:r w:rsidRPr="006E4BFA">
        <w:rPr>
          <w:rFonts w:asciiTheme="minorHAnsi" w:eastAsia="MS Mincho" w:hAnsiTheme="minorHAnsi" w:cstheme="minorHAnsi"/>
          <w:i w:val="0"/>
          <w:sz w:val="22"/>
          <w:szCs w:val="22"/>
          <w:lang w:val="en-US"/>
        </w:rPr>
        <w:tab/>
        <w:t>Concept Service Level Agreement</w:t>
      </w:r>
      <w:bookmarkEnd w:id="166"/>
    </w:p>
    <w:p w14:paraId="4ABE559A" w14:textId="7CFDE91B" w:rsidR="005C01AC" w:rsidRPr="005C01AC" w:rsidRDefault="005C01AC" w:rsidP="005C01AC">
      <w:pPr>
        <w:pStyle w:val="Kop3"/>
        <w:numPr>
          <w:ilvl w:val="0"/>
          <w:numId w:val="0"/>
        </w:numPr>
        <w:spacing w:before="0" w:line="240" w:lineRule="auto"/>
        <w:rPr>
          <w:rFonts w:asciiTheme="minorHAnsi" w:eastAsia="MS Mincho" w:hAnsiTheme="minorHAnsi" w:cstheme="minorHAnsi"/>
          <w:i w:val="0"/>
          <w:sz w:val="22"/>
          <w:szCs w:val="22"/>
          <w:lang w:val="en-US"/>
        </w:rPr>
      </w:pPr>
      <w:bookmarkStart w:id="167" w:name="_Toc141424693"/>
      <w:r w:rsidRPr="005C01AC">
        <w:rPr>
          <w:rFonts w:asciiTheme="minorHAnsi" w:eastAsia="MS Mincho" w:hAnsiTheme="minorHAnsi" w:cstheme="minorHAnsi"/>
          <w:i w:val="0"/>
          <w:sz w:val="22"/>
          <w:szCs w:val="22"/>
          <w:lang w:val="en-US"/>
        </w:rPr>
        <w:t>Bijlage 7</w:t>
      </w:r>
      <w:r>
        <w:rPr>
          <w:rFonts w:asciiTheme="minorHAnsi" w:eastAsia="MS Mincho" w:hAnsiTheme="minorHAnsi" w:cstheme="minorHAnsi"/>
          <w:i w:val="0"/>
          <w:sz w:val="22"/>
          <w:szCs w:val="22"/>
          <w:lang w:val="en-US"/>
        </w:rPr>
        <w:tab/>
        <w:t>Prijsblad</w:t>
      </w:r>
      <w:bookmarkEnd w:id="167"/>
    </w:p>
    <w:p w14:paraId="21040208" w14:textId="77777777" w:rsidR="00B33B55" w:rsidRPr="006E4BFA" w:rsidRDefault="00B33B55" w:rsidP="00A151A3">
      <w:pPr>
        <w:pStyle w:val="Kop3"/>
        <w:numPr>
          <w:ilvl w:val="0"/>
          <w:numId w:val="0"/>
        </w:numPr>
        <w:spacing w:before="0" w:line="240" w:lineRule="auto"/>
        <w:rPr>
          <w:rFonts w:asciiTheme="minorHAnsi" w:eastAsia="MS Mincho" w:hAnsiTheme="minorHAnsi" w:cstheme="minorHAnsi"/>
          <w:i w:val="0"/>
          <w:sz w:val="22"/>
          <w:szCs w:val="22"/>
          <w:lang w:val="en-US"/>
        </w:rPr>
      </w:pPr>
    </w:p>
    <w:sectPr w:rsidR="00B33B55" w:rsidRPr="006E4BFA" w:rsidSect="00BE3111">
      <w:footerReference w:type="default" r:id="rId30"/>
      <w:pgSz w:w="12240" w:h="15840" w:code="1"/>
      <w:pgMar w:top="2552" w:right="1134" w:bottom="1418" w:left="1985" w:header="709" w:footer="709"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3A1E" w14:textId="77777777" w:rsidR="00FC73E4" w:rsidRDefault="00FC73E4">
      <w:r>
        <w:separator/>
      </w:r>
    </w:p>
  </w:endnote>
  <w:endnote w:type="continuationSeparator" w:id="0">
    <w:p w14:paraId="4ED23D9C" w14:textId="77777777" w:rsidR="00FC73E4" w:rsidRDefault="00FC73E4">
      <w:r>
        <w:continuationSeparator/>
      </w:r>
    </w:p>
  </w:endnote>
  <w:endnote w:type="continuationNotice" w:id="1">
    <w:p w14:paraId="76DD94CA" w14:textId="77777777" w:rsidR="00FC73E4" w:rsidRDefault="00FC7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0B598FB7-5BCC-704F-A648-2E06BF11F205}"/>
  </w:font>
  <w:font w:name="Calibri">
    <w:panose1 w:val="020F0502020204030204"/>
    <w:charset w:val="00"/>
    <w:family w:val="swiss"/>
    <w:pitch w:val="variable"/>
    <w:sig w:usb0="E0002AFF" w:usb1="C000247B" w:usb2="00000009" w:usb3="00000000" w:csb0="000001FF" w:csb1="00000000"/>
    <w:embedRegular r:id="rId2" w:fontKey="{666C7DE9-3D01-4040-8E53-00B00C574FE8}"/>
    <w:embedBold r:id="rId3" w:fontKey="{810A1352-A675-4F4E-B5C9-4E8BA2A19231}"/>
    <w:embedItalic r:id="rId4" w:fontKey="{ADEE1DF4-0A78-1244-BF61-B633B3E54735}"/>
    <w:embedBoldItalic r:id="rId5" w:fontKey="{715B9E55-3F8D-CA45-8323-2F8546448CD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LucidaSansEF">
    <w:altName w:val="Times New Roman"/>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embedRegular r:id="rId6" w:fontKey="{DD59E14C-BB84-DD43-A4DE-E7A3E3657A8E}"/>
    <w:embedBold r:id="rId7" w:fontKey="{E18D6E32-CD7C-1D44-9DFA-627C0869BA56}"/>
    <w:embedBoldItalic r:id="rId8" w:fontKey="{ED24C593-613B-8D45-86DE-D009CCFE4CAC}"/>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Í¿Ùï'3">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50098"/>
      <w:docPartObj>
        <w:docPartGallery w:val="Page Numbers (Bottom of Page)"/>
        <w:docPartUnique/>
      </w:docPartObj>
    </w:sdtPr>
    <w:sdtEndPr>
      <w:rPr>
        <w:rFonts w:asciiTheme="minorHAnsi" w:hAnsiTheme="minorHAnsi" w:cstheme="minorHAnsi"/>
        <w:sz w:val="22"/>
        <w:szCs w:val="22"/>
      </w:rPr>
    </w:sdtEndPr>
    <w:sdtContent>
      <w:p w14:paraId="7494D093" w14:textId="784FF1FA" w:rsidR="00964240" w:rsidRPr="00964240" w:rsidRDefault="00D26212">
        <w:pPr>
          <w:pStyle w:val="Voettekst"/>
          <w:jc w:val="right"/>
          <w:rPr>
            <w:rFonts w:asciiTheme="minorHAnsi" w:hAnsiTheme="minorHAnsi" w:cstheme="minorHAnsi"/>
            <w:sz w:val="22"/>
            <w:szCs w:val="22"/>
          </w:rPr>
        </w:pPr>
        <w:r w:rsidRPr="00964240">
          <w:rPr>
            <w:rFonts w:asciiTheme="minorHAnsi" w:hAnsiTheme="minorHAnsi" w:cstheme="minorHAnsi"/>
            <w:sz w:val="22"/>
            <w:szCs w:val="22"/>
          </w:rPr>
          <w:t xml:space="preserve">Pagina </w:t>
        </w:r>
        <w:r w:rsidRPr="00964240">
          <w:rPr>
            <w:rFonts w:asciiTheme="minorHAnsi" w:hAnsiTheme="minorHAnsi" w:cstheme="minorHAnsi"/>
            <w:sz w:val="22"/>
            <w:szCs w:val="22"/>
          </w:rPr>
          <w:fldChar w:fldCharType="begin"/>
        </w:r>
        <w:r w:rsidRPr="00BE7463">
          <w:rPr>
            <w:rFonts w:ascii="LucidaSansEF" w:hAnsi="LucidaSansEF" w:cs="Arial"/>
            <w:color w:val="000000" w:themeColor="text1"/>
            <w:sz w:val="20"/>
            <w:szCs w:val="20"/>
          </w:rPr>
          <w:instrText>PAGE   \* MERGEFORMAT</w:instrText>
        </w:r>
        <w:r w:rsidRPr="00964240">
          <w:rPr>
            <w:rFonts w:asciiTheme="minorHAnsi" w:hAnsiTheme="minorHAnsi" w:cstheme="minorHAnsi"/>
            <w:sz w:val="22"/>
            <w:szCs w:val="22"/>
          </w:rPr>
          <w:fldChar w:fldCharType="separate"/>
        </w:r>
        <w:r w:rsidR="00964240" w:rsidRPr="00964240">
          <w:rPr>
            <w:rFonts w:asciiTheme="minorHAnsi" w:hAnsiTheme="minorHAnsi" w:cstheme="minorHAnsi"/>
            <w:sz w:val="22"/>
            <w:szCs w:val="22"/>
          </w:rPr>
          <w:t>2</w:t>
        </w:r>
        <w:r w:rsidRPr="00964240">
          <w:rPr>
            <w:rFonts w:asciiTheme="minorHAnsi" w:hAnsiTheme="minorHAnsi" w:cstheme="minorHAnsi"/>
            <w:sz w:val="22"/>
            <w:szCs w:val="22"/>
          </w:rPr>
          <w:fldChar w:fldCharType="end"/>
        </w:r>
      </w:p>
    </w:sdtContent>
  </w:sdt>
  <w:p w14:paraId="56097646" w14:textId="17946A3E" w:rsidR="00D26212" w:rsidRPr="00CD490E" w:rsidRDefault="00D26212" w:rsidP="009C11A8">
    <w:pPr>
      <w:widowControl w:val="0"/>
      <w:tabs>
        <w:tab w:val="right" w:pos="8789"/>
      </w:tabs>
      <w:autoSpaceDE w:val="0"/>
      <w:autoSpaceDN w:val="0"/>
      <w:adjustRightInd w:val="0"/>
      <w:spacing w:line="300" w:lineRule="exact"/>
      <w:jc w:val="both"/>
      <w:rPr>
        <w:rFonts w:asciiTheme="minorHAnsi" w:hAnsiTheme="minorHAnsi" w:cstheme="minorHAnsi"/>
        <w:color w:val="000000" w:themeColor="text1"/>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9750" w14:textId="77777777" w:rsidR="00D26212" w:rsidRPr="00BE7463" w:rsidRDefault="00D26212"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sdt>
      <w:sdtPr>
        <w:rPr>
          <w:rFonts w:ascii="LucidaSansEF" w:hAnsi="LucidaSansEF" w:cstheme="minorHAnsi"/>
          <w:sz w:val="20"/>
          <w:szCs w:val="20"/>
        </w:rPr>
        <w:id w:val="-1405518870"/>
        <w:docPartObj>
          <w:docPartGallery w:val="Page Numbers (Bottom of Page)"/>
          <w:docPartUnique/>
        </w:docPartObj>
      </w:sdtPr>
      <w:sdtContent>
        <w:r w:rsidRPr="00BE7463">
          <w:rPr>
            <w:rFonts w:ascii="LucidaSansEF" w:hAnsi="LucidaSansEF" w:cstheme="minorHAnsi"/>
            <w:sz w:val="20"/>
            <w:szCs w:val="20"/>
          </w:rPr>
          <w:fldChar w:fldCharType="begin"/>
        </w:r>
        <w:r w:rsidRPr="00BE7463">
          <w:rPr>
            <w:rFonts w:ascii="LucidaSansEF" w:hAnsi="LucidaSansEF" w:cstheme="minorHAnsi"/>
            <w:sz w:val="20"/>
            <w:szCs w:val="20"/>
          </w:rPr>
          <w:instrText>PAGE   \* MERGEFORMAT</w:instrText>
        </w:r>
        <w:r w:rsidRPr="00BE7463">
          <w:rPr>
            <w:rFonts w:ascii="LucidaSansEF" w:hAnsi="LucidaSansEF" w:cstheme="minorHAnsi"/>
            <w:sz w:val="20"/>
            <w:szCs w:val="20"/>
          </w:rPr>
          <w:fldChar w:fldCharType="separate"/>
        </w:r>
        <w:r>
          <w:rPr>
            <w:rFonts w:ascii="LucidaSansEF" w:hAnsi="LucidaSansEF" w:cstheme="minorHAnsi"/>
            <w:noProof/>
            <w:sz w:val="20"/>
            <w:szCs w:val="20"/>
          </w:rPr>
          <w:t>1</w:t>
        </w:r>
        <w:r w:rsidRPr="00BE7463">
          <w:rPr>
            <w:rFonts w:ascii="LucidaSansEF" w:hAnsi="LucidaSansEF" w:cstheme="minorHAnsi"/>
            <w:sz w:val="20"/>
            <w:szCs w:val="20"/>
          </w:rPr>
          <w:fldChar w:fldCharType="end"/>
        </w:r>
        <w:r w:rsidRPr="00BE7463">
          <w:rPr>
            <w:rFonts w:ascii="LucidaSansEF" w:hAnsi="LucidaSansEF" w:cstheme="minorHAnsi"/>
            <w:sz w:val="20"/>
            <w:szCs w:val="20"/>
          </w:rPr>
          <w:t xml:space="preserve"> van </w:t>
        </w:r>
        <w:r w:rsidRPr="00BE7463">
          <w:rPr>
            <w:rFonts w:ascii="LucidaSansEF" w:hAnsi="LucidaSansEF" w:cstheme="minorHAnsi"/>
            <w:sz w:val="20"/>
            <w:szCs w:val="20"/>
          </w:rPr>
          <w:fldChar w:fldCharType="begin"/>
        </w:r>
        <w:r w:rsidRPr="00BE7463">
          <w:rPr>
            <w:rFonts w:ascii="LucidaSansEF" w:hAnsi="LucidaSansEF" w:cstheme="minorHAnsi"/>
            <w:sz w:val="20"/>
            <w:szCs w:val="20"/>
          </w:rPr>
          <w:instrText xml:space="preserve"> NUMPAGES  \* Arabic  \* MERGEFORMAT </w:instrText>
        </w:r>
        <w:r w:rsidRPr="00BE7463">
          <w:rPr>
            <w:rFonts w:ascii="LucidaSansEF" w:hAnsi="LucidaSansEF" w:cstheme="minorHAnsi"/>
            <w:sz w:val="20"/>
            <w:szCs w:val="20"/>
          </w:rPr>
          <w:fldChar w:fldCharType="separate"/>
        </w:r>
        <w:r>
          <w:rPr>
            <w:rFonts w:ascii="LucidaSansEF" w:hAnsi="LucidaSansEF" w:cstheme="minorHAnsi"/>
            <w:noProof/>
            <w:sz w:val="20"/>
            <w:szCs w:val="20"/>
          </w:rPr>
          <w:t>24</w:t>
        </w:r>
        <w:r w:rsidRPr="00BE7463">
          <w:rPr>
            <w:rFonts w:ascii="LucidaSansEF" w:hAnsi="LucidaSansEF" w:cstheme="minorHAnsi"/>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80B6" w14:textId="77777777" w:rsidR="00D26212" w:rsidRDefault="00D26212"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9897BC5" w14:textId="77777777" w:rsidR="00D26212" w:rsidRDefault="00D26212" w:rsidP="005232F0">
    <w:pPr>
      <w:pStyle w:val="Voettekst"/>
      <w:ind w:right="360"/>
    </w:pPr>
  </w:p>
  <w:p w14:paraId="4A5DEA24" w14:textId="77777777" w:rsidR="00D26212" w:rsidRDefault="00D2621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23725"/>
      <w:docPartObj>
        <w:docPartGallery w:val="Page Numbers (Bottom of Page)"/>
        <w:docPartUnique/>
      </w:docPartObj>
    </w:sdtPr>
    <w:sdtEndPr>
      <w:rPr>
        <w:rFonts w:asciiTheme="minorHAnsi" w:hAnsiTheme="minorHAnsi" w:cstheme="minorHAnsi"/>
        <w:sz w:val="22"/>
        <w:szCs w:val="22"/>
      </w:rPr>
    </w:sdtEndPr>
    <w:sdtContent>
      <w:p w14:paraId="71EFE403" w14:textId="77777777" w:rsidR="008C0874" w:rsidRPr="00964240" w:rsidRDefault="008C0874">
        <w:pPr>
          <w:pStyle w:val="Voettekst"/>
          <w:jc w:val="right"/>
          <w:rPr>
            <w:rFonts w:asciiTheme="minorHAnsi" w:hAnsiTheme="minorHAnsi" w:cstheme="minorHAnsi"/>
            <w:sz w:val="22"/>
            <w:szCs w:val="22"/>
          </w:rPr>
        </w:pPr>
        <w:r w:rsidRPr="00964240">
          <w:rPr>
            <w:rFonts w:asciiTheme="minorHAnsi" w:hAnsiTheme="minorHAnsi" w:cstheme="minorHAnsi"/>
            <w:sz w:val="22"/>
            <w:szCs w:val="22"/>
          </w:rPr>
          <w:t xml:space="preserve">Pagina </w:t>
        </w:r>
        <w:r w:rsidRPr="00964240">
          <w:rPr>
            <w:rFonts w:asciiTheme="minorHAnsi" w:hAnsiTheme="minorHAnsi" w:cstheme="minorHAnsi"/>
            <w:sz w:val="22"/>
            <w:szCs w:val="22"/>
          </w:rPr>
          <w:fldChar w:fldCharType="begin"/>
        </w:r>
        <w:r w:rsidRPr="00964240">
          <w:rPr>
            <w:rFonts w:asciiTheme="minorHAnsi" w:hAnsiTheme="minorHAnsi" w:cstheme="minorHAnsi"/>
            <w:sz w:val="22"/>
            <w:szCs w:val="22"/>
          </w:rPr>
          <w:instrText>PAGE   \* MERGEFORMAT</w:instrText>
        </w:r>
        <w:r w:rsidRPr="00964240">
          <w:rPr>
            <w:rFonts w:asciiTheme="minorHAnsi" w:hAnsiTheme="minorHAnsi" w:cstheme="minorHAnsi"/>
            <w:sz w:val="22"/>
            <w:szCs w:val="22"/>
          </w:rPr>
          <w:fldChar w:fldCharType="separate"/>
        </w:r>
        <w:r w:rsidRPr="00964240">
          <w:rPr>
            <w:rFonts w:asciiTheme="minorHAnsi" w:hAnsiTheme="minorHAnsi" w:cstheme="minorHAnsi"/>
            <w:sz w:val="22"/>
            <w:szCs w:val="22"/>
          </w:rPr>
          <w:t>2</w:t>
        </w:r>
        <w:r w:rsidRPr="00964240">
          <w:rPr>
            <w:rFonts w:asciiTheme="minorHAnsi" w:hAnsiTheme="minorHAnsi" w:cstheme="minorHAnsi"/>
            <w:sz w:val="22"/>
            <w:szCs w:val="22"/>
          </w:rPr>
          <w:fldChar w:fldCharType="end"/>
        </w:r>
      </w:p>
    </w:sdtContent>
  </w:sdt>
  <w:p w14:paraId="1B0B34F0" w14:textId="77777777" w:rsidR="008C0874" w:rsidRDefault="008C0874">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7172" w14:textId="309B6CF0" w:rsidR="00D26212" w:rsidRPr="00CD490E" w:rsidRDefault="00D26212" w:rsidP="00CD490E">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702262"/>
      <w:docPartObj>
        <w:docPartGallery w:val="Page Numbers (Bottom of Page)"/>
        <w:docPartUnique/>
      </w:docPartObj>
    </w:sdtPr>
    <w:sdtEndPr>
      <w:rPr>
        <w:rFonts w:asciiTheme="minorHAnsi" w:hAnsiTheme="minorHAnsi" w:cstheme="minorHAnsi"/>
        <w:sz w:val="22"/>
        <w:szCs w:val="22"/>
      </w:rPr>
    </w:sdtEndPr>
    <w:sdtContent>
      <w:p w14:paraId="6AD53B60" w14:textId="77777777" w:rsidR="00BE3111" w:rsidRPr="00964240" w:rsidRDefault="00BE3111">
        <w:pPr>
          <w:pStyle w:val="Voettekst"/>
          <w:jc w:val="right"/>
          <w:rPr>
            <w:rFonts w:asciiTheme="minorHAnsi" w:hAnsiTheme="minorHAnsi" w:cstheme="minorHAnsi"/>
            <w:sz w:val="22"/>
            <w:szCs w:val="22"/>
          </w:rPr>
        </w:pPr>
        <w:r w:rsidRPr="00964240">
          <w:rPr>
            <w:rFonts w:asciiTheme="minorHAnsi" w:hAnsiTheme="minorHAnsi" w:cstheme="minorHAnsi"/>
            <w:sz w:val="22"/>
            <w:szCs w:val="22"/>
          </w:rPr>
          <w:t xml:space="preserve">Pagina </w:t>
        </w:r>
        <w:r w:rsidRPr="00964240">
          <w:rPr>
            <w:rFonts w:asciiTheme="minorHAnsi" w:hAnsiTheme="minorHAnsi" w:cstheme="minorHAnsi"/>
            <w:sz w:val="22"/>
            <w:szCs w:val="22"/>
          </w:rPr>
          <w:fldChar w:fldCharType="begin"/>
        </w:r>
        <w:r w:rsidRPr="00964240">
          <w:rPr>
            <w:rFonts w:asciiTheme="minorHAnsi" w:hAnsiTheme="minorHAnsi" w:cstheme="minorHAnsi"/>
            <w:sz w:val="22"/>
            <w:szCs w:val="22"/>
          </w:rPr>
          <w:instrText>PAGE   \* MERGEFORMAT</w:instrText>
        </w:r>
        <w:r w:rsidRPr="00964240">
          <w:rPr>
            <w:rFonts w:asciiTheme="minorHAnsi" w:hAnsiTheme="minorHAnsi" w:cstheme="minorHAnsi"/>
            <w:sz w:val="22"/>
            <w:szCs w:val="22"/>
          </w:rPr>
          <w:fldChar w:fldCharType="separate"/>
        </w:r>
        <w:r w:rsidRPr="00964240">
          <w:rPr>
            <w:rFonts w:asciiTheme="minorHAnsi" w:hAnsiTheme="minorHAnsi" w:cstheme="minorHAnsi"/>
            <w:sz w:val="22"/>
            <w:szCs w:val="22"/>
          </w:rPr>
          <w:t>2</w:t>
        </w:r>
        <w:r w:rsidRPr="00964240">
          <w:rPr>
            <w:rFonts w:asciiTheme="minorHAnsi" w:hAnsiTheme="minorHAnsi" w:cstheme="minorHAnsi"/>
            <w:sz w:val="22"/>
            <w:szCs w:val="22"/>
          </w:rPr>
          <w:fldChar w:fldCharType="end"/>
        </w:r>
      </w:p>
    </w:sdtContent>
  </w:sdt>
  <w:p w14:paraId="1153B815" w14:textId="77777777" w:rsidR="003B3C62" w:rsidRDefault="003B3C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208E0" w14:textId="77777777" w:rsidR="00FC73E4" w:rsidRDefault="00FC73E4">
      <w:r>
        <w:separator/>
      </w:r>
    </w:p>
  </w:footnote>
  <w:footnote w:type="continuationSeparator" w:id="0">
    <w:p w14:paraId="224A72C6" w14:textId="77777777" w:rsidR="00FC73E4" w:rsidRDefault="00FC73E4">
      <w:r>
        <w:continuationSeparator/>
      </w:r>
    </w:p>
  </w:footnote>
  <w:footnote w:type="continuationNotice" w:id="1">
    <w:p w14:paraId="389F39C2" w14:textId="77777777" w:rsidR="00FC73E4" w:rsidRDefault="00FC73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48A9" w14:textId="04F20BD4" w:rsidR="00D26212" w:rsidRPr="00B213CE" w:rsidRDefault="00D26212" w:rsidP="008703D6">
    <w:pPr>
      <w:pStyle w:val="Koptekst"/>
      <w:rPr>
        <w:rFonts w:ascii="Calibri" w:hAnsi="Calibri" w:cs="Calibri"/>
        <w:sz w:val="20"/>
        <w:szCs w:val="20"/>
      </w:rPr>
    </w:pPr>
    <w:r w:rsidRPr="00B213CE">
      <w:rPr>
        <w:rFonts w:ascii="Calibri" w:hAnsi="Calibri" w:cs="Calibri"/>
        <w:sz w:val="20"/>
        <w:szCs w:val="20"/>
      </w:rPr>
      <w:t xml:space="preserve">Offerteaanvraag Europese Openbare Aanbesteding ‘Preferred suppliers Projectmanagement </w:t>
    </w:r>
    <w:r w:rsidR="00766A4F">
      <w:rPr>
        <w:rFonts w:ascii="Calibri" w:hAnsi="Calibri" w:cs="Calibri"/>
        <w:sz w:val="20"/>
        <w:szCs w:val="20"/>
      </w:rPr>
      <w:t>F</w:t>
    </w:r>
    <w:r w:rsidRPr="00B213CE">
      <w:rPr>
        <w:rFonts w:ascii="Calibri" w:hAnsi="Calibri" w:cs="Calibri"/>
        <w:sz w:val="20"/>
        <w:szCs w:val="20"/>
      </w:rPr>
      <w:t>acilitair’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737"/>
    <w:multiLevelType w:val="multilevel"/>
    <w:tmpl w:val="AB4890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CD71A7"/>
    <w:multiLevelType w:val="multilevel"/>
    <w:tmpl w:val="ED1CF6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30A"/>
    <w:multiLevelType w:val="multilevel"/>
    <w:tmpl w:val="6D501C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33418"/>
    <w:multiLevelType w:val="multilevel"/>
    <w:tmpl w:val="9AA6525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val="0"/>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6031341"/>
    <w:multiLevelType w:val="multilevel"/>
    <w:tmpl w:val="534CF17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00" w:hanging="7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7A53919"/>
    <w:multiLevelType w:val="hybridMultilevel"/>
    <w:tmpl w:val="787E1C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AF5CE1"/>
    <w:multiLevelType w:val="multilevel"/>
    <w:tmpl w:val="DC7C02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D231BA"/>
    <w:multiLevelType w:val="multilevel"/>
    <w:tmpl w:val="E708CB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E57FE4"/>
    <w:multiLevelType w:val="multilevel"/>
    <w:tmpl w:val="3C7E1F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6946B6"/>
    <w:multiLevelType w:val="hybridMultilevel"/>
    <w:tmpl w:val="343686A4"/>
    <w:lvl w:ilvl="0" w:tplc="E738EFB2">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2"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26303507"/>
    <w:multiLevelType w:val="hybridMultilevel"/>
    <w:tmpl w:val="3BD01400"/>
    <w:lvl w:ilvl="0" w:tplc="0413000F">
      <w:start w:val="1"/>
      <w:numFmt w:val="decimal"/>
      <w:lvlText w:val="%1."/>
      <w:lvlJc w:val="left"/>
      <w:pPr>
        <w:ind w:left="360" w:hanging="360"/>
      </w:pPr>
    </w:lvl>
    <w:lvl w:ilvl="1" w:tplc="FFFFFFFF">
      <w:start w:val="1"/>
      <w:numFmt w:val="decimal"/>
      <w:lvlText w:val="%2."/>
      <w:lvlJc w:val="left"/>
      <w:pPr>
        <w:ind w:left="1425" w:hanging="705"/>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7E36E82"/>
    <w:multiLevelType w:val="multilevel"/>
    <w:tmpl w:val="A07057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9D516B"/>
    <w:multiLevelType w:val="multilevel"/>
    <w:tmpl w:val="86864C22"/>
    <w:lvl w:ilvl="0">
      <w:start w:val="5"/>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9" w15:restartNumberingAfterBreak="0">
    <w:nsid w:val="2D467A36"/>
    <w:multiLevelType w:val="hybridMultilevel"/>
    <w:tmpl w:val="A8D6B7DC"/>
    <w:lvl w:ilvl="0" w:tplc="06A8BF88">
      <w:start w:val="1"/>
      <w:numFmt w:val="bullet"/>
      <w:lvlText w:val="·"/>
      <w:lvlJc w:val="left"/>
      <w:pPr>
        <w:ind w:left="720" w:hanging="360"/>
      </w:pPr>
      <w:rPr>
        <w:rFonts w:ascii="Symbol" w:hAnsi="Symbol" w:hint="default"/>
      </w:rPr>
    </w:lvl>
    <w:lvl w:ilvl="1" w:tplc="51FA5050">
      <w:start w:val="1"/>
      <w:numFmt w:val="bullet"/>
      <w:lvlText w:val="o"/>
      <w:lvlJc w:val="left"/>
      <w:pPr>
        <w:ind w:left="1440" w:hanging="360"/>
      </w:pPr>
      <w:rPr>
        <w:rFonts w:ascii="Courier New" w:hAnsi="Courier New" w:hint="default"/>
      </w:rPr>
    </w:lvl>
    <w:lvl w:ilvl="2" w:tplc="72000434">
      <w:start w:val="1"/>
      <w:numFmt w:val="bullet"/>
      <w:lvlText w:val=""/>
      <w:lvlJc w:val="left"/>
      <w:pPr>
        <w:ind w:left="2160" w:hanging="360"/>
      </w:pPr>
      <w:rPr>
        <w:rFonts w:ascii="Wingdings" w:hAnsi="Wingdings" w:hint="default"/>
      </w:rPr>
    </w:lvl>
    <w:lvl w:ilvl="3" w:tplc="89A282D0">
      <w:start w:val="1"/>
      <w:numFmt w:val="bullet"/>
      <w:lvlText w:val=""/>
      <w:lvlJc w:val="left"/>
      <w:pPr>
        <w:ind w:left="2880" w:hanging="360"/>
      </w:pPr>
      <w:rPr>
        <w:rFonts w:ascii="Symbol" w:hAnsi="Symbol" w:hint="default"/>
      </w:rPr>
    </w:lvl>
    <w:lvl w:ilvl="4" w:tplc="EE1072A6">
      <w:start w:val="1"/>
      <w:numFmt w:val="bullet"/>
      <w:lvlText w:val="o"/>
      <w:lvlJc w:val="left"/>
      <w:pPr>
        <w:ind w:left="3600" w:hanging="360"/>
      </w:pPr>
      <w:rPr>
        <w:rFonts w:ascii="Courier New" w:hAnsi="Courier New" w:hint="default"/>
      </w:rPr>
    </w:lvl>
    <w:lvl w:ilvl="5" w:tplc="B91AC880">
      <w:start w:val="1"/>
      <w:numFmt w:val="bullet"/>
      <w:lvlText w:val=""/>
      <w:lvlJc w:val="left"/>
      <w:pPr>
        <w:ind w:left="4320" w:hanging="360"/>
      </w:pPr>
      <w:rPr>
        <w:rFonts w:ascii="Wingdings" w:hAnsi="Wingdings" w:hint="default"/>
      </w:rPr>
    </w:lvl>
    <w:lvl w:ilvl="6" w:tplc="756C2F0A">
      <w:start w:val="1"/>
      <w:numFmt w:val="bullet"/>
      <w:lvlText w:val=""/>
      <w:lvlJc w:val="left"/>
      <w:pPr>
        <w:ind w:left="5040" w:hanging="360"/>
      </w:pPr>
      <w:rPr>
        <w:rFonts w:ascii="Symbol" w:hAnsi="Symbol" w:hint="default"/>
      </w:rPr>
    </w:lvl>
    <w:lvl w:ilvl="7" w:tplc="19240202">
      <w:start w:val="1"/>
      <w:numFmt w:val="bullet"/>
      <w:lvlText w:val="o"/>
      <w:lvlJc w:val="left"/>
      <w:pPr>
        <w:ind w:left="5760" w:hanging="360"/>
      </w:pPr>
      <w:rPr>
        <w:rFonts w:ascii="Courier New" w:hAnsi="Courier New" w:hint="default"/>
      </w:rPr>
    </w:lvl>
    <w:lvl w:ilvl="8" w:tplc="560214F2">
      <w:start w:val="1"/>
      <w:numFmt w:val="bullet"/>
      <w:lvlText w:val=""/>
      <w:lvlJc w:val="left"/>
      <w:pPr>
        <w:ind w:left="6480" w:hanging="360"/>
      </w:pPr>
      <w:rPr>
        <w:rFonts w:ascii="Wingdings" w:hAnsi="Wingdings" w:hint="default"/>
      </w:rPr>
    </w:lvl>
  </w:abstractNum>
  <w:abstractNum w:abstractNumId="20" w15:restartNumberingAfterBreak="0">
    <w:nsid w:val="336C7B56"/>
    <w:multiLevelType w:val="hybridMultilevel"/>
    <w:tmpl w:val="C548FE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6813302"/>
    <w:multiLevelType w:val="multilevel"/>
    <w:tmpl w:val="FFF649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82F2CB4"/>
    <w:multiLevelType w:val="hybridMultilevel"/>
    <w:tmpl w:val="FFFFFFFF"/>
    <w:lvl w:ilvl="0" w:tplc="A810107A">
      <w:start w:val="1"/>
      <w:numFmt w:val="bullet"/>
      <w:lvlText w:val=""/>
      <w:lvlJc w:val="left"/>
      <w:pPr>
        <w:ind w:left="720" w:hanging="360"/>
      </w:pPr>
      <w:rPr>
        <w:rFonts w:ascii="Symbol" w:hAnsi="Symbol" w:hint="default"/>
      </w:rPr>
    </w:lvl>
    <w:lvl w:ilvl="1" w:tplc="906CF468">
      <w:start w:val="1"/>
      <w:numFmt w:val="bullet"/>
      <w:lvlText w:val="o"/>
      <w:lvlJc w:val="left"/>
      <w:pPr>
        <w:ind w:left="1440" w:hanging="360"/>
      </w:pPr>
      <w:rPr>
        <w:rFonts w:ascii="Courier New" w:hAnsi="Courier New" w:hint="default"/>
      </w:rPr>
    </w:lvl>
    <w:lvl w:ilvl="2" w:tplc="CEAAF0E8">
      <w:start w:val="1"/>
      <w:numFmt w:val="bullet"/>
      <w:lvlText w:val=""/>
      <w:lvlJc w:val="left"/>
      <w:pPr>
        <w:ind w:left="2160" w:hanging="360"/>
      </w:pPr>
      <w:rPr>
        <w:rFonts w:ascii="Wingdings" w:hAnsi="Wingdings" w:hint="default"/>
      </w:rPr>
    </w:lvl>
    <w:lvl w:ilvl="3" w:tplc="981271C4">
      <w:start w:val="1"/>
      <w:numFmt w:val="bullet"/>
      <w:lvlText w:val=""/>
      <w:lvlJc w:val="left"/>
      <w:pPr>
        <w:ind w:left="2880" w:hanging="360"/>
      </w:pPr>
      <w:rPr>
        <w:rFonts w:ascii="Symbol" w:hAnsi="Symbol" w:hint="default"/>
      </w:rPr>
    </w:lvl>
    <w:lvl w:ilvl="4" w:tplc="EA5A1534">
      <w:start w:val="1"/>
      <w:numFmt w:val="bullet"/>
      <w:lvlText w:val="o"/>
      <w:lvlJc w:val="left"/>
      <w:pPr>
        <w:ind w:left="3600" w:hanging="360"/>
      </w:pPr>
      <w:rPr>
        <w:rFonts w:ascii="Courier New" w:hAnsi="Courier New" w:hint="default"/>
      </w:rPr>
    </w:lvl>
    <w:lvl w:ilvl="5" w:tplc="EA204D3C">
      <w:start w:val="1"/>
      <w:numFmt w:val="bullet"/>
      <w:lvlText w:val=""/>
      <w:lvlJc w:val="left"/>
      <w:pPr>
        <w:ind w:left="4320" w:hanging="360"/>
      </w:pPr>
      <w:rPr>
        <w:rFonts w:ascii="Wingdings" w:hAnsi="Wingdings" w:hint="default"/>
      </w:rPr>
    </w:lvl>
    <w:lvl w:ilvl="6" w:tplc="80DCE46C">
      <w:start w:val="1"/>
      <w:numFmt w:val="bullet"/>
      <w:lvlText w:val=""/>
      <w:lvlJc w:val="left"/>
      <w:pPr>
        <w:ind w:left="5040" w:hanging="360"/>
      </w:pPr>
      <w:rPr>
        <w:rFonts w:ascii="Symbol" w:hAnsi="Symbol" w:hint="default"/>
      </w:rPr>
    </w:lvl>
    <w:lvl w:ilvl="7" w:tplc="8F0E9E90">
      <w:start w:val="1"/>
      <w:numFmt w:val="bullet"/>
      <w:lvlText w:val="o"/>
      <w:lvlJc w:val="left"/>
      <w:pPr>
        <w:ind w:left="5760" w:hanging="360"/>
      </w:pPr>
      <w:rPr>
        <w:rFonts w:ascii="Courier New" w:hAnsi="Courier New" w:hint="default"/>
      </w:rPr>
    </w:lvl>
    <w:lvl w:ilvl="8" w:tplc="6364536E">
      <w:start w:val="1"/>
      <w:numFmt w:val="bullet"/>
      <w:lvlText w:val=""/>
      <w:lvlJc w:val="left"/>
      <w:pPr>
        <w:ind w:left="6480" w:hanging="360"/>
      </w:pPr>
      <w:rPr>
        <w:rFonts w:ascii="Wingdings" w:hAnsi="Wingdings" w:hint="default"/>
      </w:rPr>
    </w:lvl>
  </w:abstractNum>
  <w:abstractNum w:abstractNumId="24"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B63747"/>
    <w:multiLevelType w:val="hybridMultilevel"/>
    <w:tmpl w:val="FFFFFFFF"/>
    <w:lvl w:ilvl="0" w:tplc="D79AC236">
      <w:start w:val="1"/>
      <w:numFmt w:val="bullet"/>
      <w:lvlText w:val=""/>
      <w:lvlJc w:val="left"/>
      <w:pPr>
        <w:ind w:left="720" w:hanging="360"/>
      </w:pPr>
      <w:rPr>
        <w:rFonts w:ascii="Symbol" w:hAnsi="Symbol" w:hint="default"/>
      </w:rPr>
    </w:lvl>
    <w:lvl w:ilvl="1" w:tplc="1682C04C">
      <w:start w:val="1"/>
      <w:numFmt w:val="bullet"/>
      <w:lvlText w:val="o"/>
      <w:lvlJc w:val="left"/>
      <w:pPr>
        <w:ind w:left="1440" w:hanging="360"/>
      </w:pPr>
      <w:rPr>
        <w:rFonts w:ascii="Courier New" w:hAnsi="Courier New" w:hint="default"/>
      </w:rPr>
    </w:lvl>
    <w:lvl w:ilvl="2" w:tplc="D20499A4">
      <w:start w:val="1"/>
      <w:numFmt w:val="bullet"/>
      <w:lvlText w:val=""/>
      <w:lvlJc w:val="left"/>
      <w:pPr>
        <w:ind w:left="2160" w:hanging="360"/>
      </w:pPr>
      <w:rPr>
        <w:rFonts w:ascii="Wingdings" w:hAnsi="Wingdings" w:hint="default"/>
      </w:rPr>
    </w:lvl>
    <w:lvl w:ilvl="3" w:tplc="A2284A38">
      <w:start w:val="1"/>
      <w:numFmt w:val="bullet"/>
      <w:lvlText w:val=""/>
      <w:lvlJc w:val="left"/>
      <w:pPr>
        <w:ind w:left="2880" w:hanging="360"/>
      </w:pPr>
      <w:rPr>
        <w:rFonts w:ascii="Symbol" w:hAnsi="Symbol" w:hint="default"/>
      </w:rPr>
    </w:lvl>
    <w:lvl w:ilvl="4" w:tplc="975C24A2">
      <w:start w:val="1"/>
      <w:numFmt w:val="bullet"/>
      <w:lvlText w:val="o"/>
      <w:lvlJc w:val="left"/>
      <w:pPr>
        <w:ind w:left="3600" w:hanging="360"/>
      </w:pPr>
      <w:rPr>
        <w:rFonts w:ascii="Courier New" w:hAnsi="Courier New" w:hint="default"/>
      </w:rPr>
    </w:lvl>
    <w:lvl w:ilvl="5" w:tplc="E88AB0A2">
      <w:start w:val="1"/>
      <w:numFmt w:val="bullet"/>
      <w:lvlText w:val=""/>
      <w:lvlJc w:val="left"/>
      <w:pPr>
        <w:ind w:left="4320" w:hanging="360"/>
      </w:pPr>
      <w:rPr>
        <w:rFonts w:ascii="Wingdings" w:hAnsi="Wingdings" w:hint="default"/>
      </w:rPr>
    </w:lvl>
    <w:lvl w:ilvl="6" w:tplc="E0188B4E">
      <w:start w:val="1"/>
      <w:numFmt w:val="bullet"/>
      <w:lvlText w:val=""/>
      <w:lvlJc w:val="left"/>
      <w:pPr>
        <w:ind w:left="5040" w:hanging="360"/>
      </w:pPr>
      <w:rPr>
        <w:rFonts w:ascii="Symbol" w:hAnsi="Symbol" w:hint="default"/>
      </w:rPr>
    </w:lvl>
    <w:lvl w:ilvl="7" w:tplc="CA3020F4">
      <w:start w:val="1"/>
      <w:numFmt w:val="bullet"/>
      <w:lvlText w:val="o"/>
      <w:lvlJc w:val="left"/>
      <w:pPr>
        <w:ind w:left="5760" w:hanging="360"/>
      </w:pPr>
      <w:rPr>
        <w:rFonts w:ascii="Courier New" w:hAnsi="Courier New" w:hint="default"/>
      </w:rPr>
    </w:lvl>
    <w:lvl w:ilvl="8" w:tplc="76EA5BC2">
      <w:start w:val="1"/>
      <w:numFmt w:val="bullet"/>
      <w:lvlText w:val=""/>
      <w:lvlJc w:val="left"/>
      <w:pPr>
        <w:ind w:left="6480" w:hanging="360"/>
      </w:pPr>
      <w:rPr>
        <w:rFonts w:ascii="Wingdings" w:hAnsi="Wingdings" w:hint="default"/>
      </w:rPr>
    </w:lvl>
  </w:abstractNum>
  <w:abstractNum w:abstractNumId="26"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14E0604"/>
    <w:multiLevelType w:val="multilevel"/>
    <w:tmpl w:val="C9DA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531C0B"/>
    <w:multiLevelType w:val="multilevel"/>
    <w:tmpl w:val="215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3F4075"/>
    <w:multiLevelType w:val="multilevel"/>
    <w:tmpl w:val="15408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2" w15:restartNumberingAfterBreak="0">
    <w:nsid w:val="48E82A16"/>
    <w:multiLevelType w:val="multilevel"/>
    <w:tmpl w:val="79D0A65A"/>
    <w:lvl w:ilvl="0">
      <w:start w:val="5"/>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4" w15:restartNumberingAfterBreak="0">
    <w:nsid w:val="52A844EC"/>
    <w:multiLevelType w:val="multilevel"/>
    <w:tmpl w:val="879AA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6F12473"/>
    <w:multiLevelType w:val="multilevel"/>
    <w:tmpl w:val="19E268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40229F"/>
    <w:multiLevelType w:val="multilevel"/>
    <w:tmpl w:val="F16AF9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5B4AF3"/>
    <w:multiLevelType w:val="multilevel"/>
    <w:tmpl w:val="534CF17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00" w:hanging="7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5AB10BE3"/>
    <w:multiLevelType w:val="multilevel"/>
    <w:tmpl w:val="5C882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2E6757"/>
    <w:multiLevelType w:val="multilevel"/>
    <w:tmpl w:val="73A863BC"/>
    <w:lvl w:ilvl="0">
      <w:start w:val="2"/>
      <w:numFmt w:val="decimal"/>
      <w:lvlText w:val="%1."/>
      <w:lvlJc w:val="left"/>
      <w:pPr>
        <w:tabs>
          <w:tab w:val="num" w:pos="1396"/>
        </w:tabs>
        <w:ind w:left="1396" w:hanging="360"/>
      </w:pPr>
    </w:lvl>
    <w:lvl w:ilvl="1" w:tentative="1">
      <w:start w:val="1"/>
      <w:numFmt w:val="decimal"/>
      <w:lvlText w:val="%2."/>
      <w:lvlJc w:val="left"/>
      <w:pPr>
        <w:tabs>
          <w:tab w:val="num" w:pos="2116"/>
        </w:tabs>
        <w:ind w:left="2116" w:hanging="360"/>
      </w:pPr>
    </w:lvl>
    <w:lvl w:ilvl="2" w:tentative="1">
      <w:start w:val="1"/>
      <w:numFmt w:val="decimal"/>
      <w:lvlText w:val="%3."/>
      <w:lvlJc w:val="left"/>
      <w:pPr>
        <w:tabs>
          <w:tab w:val="num" w:pos="2836"/>
        </w:tabs>
        <w:ind w:left="2836" w:hanging="360"/>
      </w:pPr>
    </w:lvl>
    <w:lvl w:ilvl="3" w:tentative="1">
      <w:start w:val="1"/>
      <w:numFmt w:val="decimal"/>
      <w:lvlText w:val="%4."/>
      <w:lvlJc w:val="left"/>
      <w:pPr>
        <w:tabs>
          <w:tab w:val="num" w:pos="3556"/>
        </w:tabs>
        <w:ind w:left="3556" w:hanging="360"/>
      </w:pPr>
    </w:lvl>
    <w:lvl w:ilvl="4" w:tentative="1">
      <w:start w:val="1"/>
      <w:numFmt w:val="decimal"/>
      <w:lvlText w:val="%5."/>
      <w:lvlJc w:val="left"/>
      <w:pPr>
        <w:tabs>
          <w:tab w:val="num" w:pos="4276"/>
        </w:tabs>
        <w:ind w:left="4276" w:hanging="360"/>
      </w:pPr>
    </w:lvl>
    <w:lvl w:ilvl="5" w:tentative="1">
      <w:start w:val="1"/>
      <w:numFmt w:val="decimal"/>
      <w:lvlText w:val="%6."/>
      <w:lvlJc w:val="left"/>
      <w:pPr>
        <w:tabs>
          <w:tab w:val="num" w:pos="4996"/>
        </w:tabs>
        <w:ind w:left="4996" w:hanging="360"/>
      </w:pPr>
    </w:lvl>
    <w:lvl w:ilvl="6" w:tentative="1">
      <w:start w:val="1"/>
      <w:numFmt w:val="decimal"/>
      <w:lvlText w:val="%7."/>
      <w:lvlJc w:val="left"/>
      <w:pPr>
        <w:tabs>
          <w:tab w:val="num" w:pos="5716"/>
        </w:tabs>
        <w:ind w:left="5716" w:hanging="360"/>
      </w:pPr>
    </w:lvl>
    <w:lvl w:ilvl="7" w:tentative="1">
      <w:start w:val="1"/>
      <w:numFmt w:val="decimal"/>
      <w:lvlText w:val="%8."/>
      <w:lvlJc w:val="left"/>
      <w:pPr>
        <w:tabs>
          <w:tab w:val="num" w:pos="6436"/>
        </w:tabs>
        <w:ind w:left="6436" w:hanging="360"/>
      </w:pPr>
    </w:lvl>
    <w:lvl w:ilvl="8" w:tentative="1">
      <w:start w:val="1"/>
      <w:numFmt w:val="decimal"/>
      <w:lvlText w:val="%9."/>
      <w:lvlJc w:val="left"/>
      <w:pPr>
        <w:tabs>
          <w:tab w:val="num" w:pos="7156"/>
        </w:tabs>
        <w:ind w:left="7156" w:hanging="360"/>
      </w:pPr>
    </w:lvl>
  </w:abstractNum>
  <w:abstractNum w:abstractNumId="42" w15:restartNumberingAfterBreak="0">
    <w:nsid w:val="61746899"/>
    <w:multiLevelType w:val="multilevel"/>
    <w:tmpl w:val="FE66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5A73B7"/>
    <w:multiLevelType w:val="hybridMultilevel"/>
    <w:tmpl w:val="0E8210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355044E"/>
    <w:multiLevelType w:val="hybridMultilevel"/>
    <w:tmpl w:val="3C528BC6"/>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LucidaSansEF" w:hAnsi="LucidaSansEF"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46" w15:restartNumberingAfterBreak="0">
    <w:nsid w:val="64431AED"/>
    <w:multiLevelType w:val="hybridMultilevel"/>
    <w:tmpl w:val="4486300E"/>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4A25C18"/>
    <w:multiLevelType w:val="multilevel"/>
    <w:tmpl w:val="A8F8AF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7127BF2"/>
    <w:multiLevelType w:val="hybridMultilevel"/>
    <w:tmpl w:val="AA40EB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8AB4427"/>
    <w:multiLevelType w:val="multilevel"/>
    <w:tmpl w:val="7DC453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0F424A"/>
    <w:multiLevelType w:val="multilevel"/>
    <w:tmpl w:val="B694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53" w15:restartNumberingAfterBreak="0">
    <w:nsid w:val="6CFC4888"/>
    <w:multiLevelType w:val="multilevel"/>
    <w:tmpl w:val="7F0E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55" w15:restartNumberingAfterBreak="0">
    <w:nsid w:val="734150BD"/>
    <w:multiLevelType w:val="multilevel"/>
    <w:tmpl w:val="493853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44A11B7"/>
    <w:multiLevelType w:val="multilevel"/>
    <w:tmpl w:val="B49EBC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59" w15:restartNumberingAfterBreak="0">
    <w:nsid w:val="756D18B1"/>
    <w:multiLevelType w:val="multilevel"/>
    <w:tmpl w:val="FEBC21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752858"/>
    <w:multiLevelType w:val="multilevel"/>
    <w:tmpl w:val="F348D6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76BB3087"/>
    <w:multiLevelType w:val="multilevel"/>
    <w:tmpl w:val="DBE811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6BD76BD"/>
    <w:multiLevelType w:val="multilevel"/>
    <w:tmpl w:val="25242F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7043568"/>
    <w:multiLevelType w:val="multilevel"/>
    <w:tmpl w:val="534CF178"/>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00" w:hanging="7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4" w15:restartNumberingAfterBreak="0">
    <w:nsid w:val="77402F8F"/>
    <w:multiLevelType w:val="multilevel"/>
    <w:tmpl w:val="819E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AC017D"/>
    <w:multiLevelType w:val="multilevel"/>
    <w:tmpl w:val="935C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A206708"/>
    <w:multiLevelType w:val="multilevel"/>
    <w:tmpl w:val="F628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AE74E59"/>
    <w:multiLevelType w:val="hybridMultilevel"/>
    <w:tmpl w:val="E13E92B4"/>
    <w:lvl w:ilvl="0" w:tplc="58506F6C">
      <w:numFmt w:val="bullet"/>
      <w:lvlText w:val="-"/>
      <w:lvlJc w:val="left"/>
      <w:pPr>
        <w:ind w:left="720" w:hanging="360"/>
      </w:pPr>
      <w:rPr>
        <w:rFonts w:ascii="LucidaSansEF" w:eastAsia="Times New Roman" w:hAnsi="LucidaSansEF"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2E4F39"/>
    <w:multiLevelType w:val="multilevel"/>
    <w:tmpl w:val="4FF248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1333961">
    <w:abstractNumId w:val="26"/>
  </w:num>
  <w:num w:numId="2" w16cid:durableId="1081950816">
    <w:abstractNumId w:val="45"/>
    <w:lvlOverride w:ilvl="0">
      <w:startOverride w:val="1"/>
    </w:lvlOverride>
  </w:num>
  <w:num w:numId="3" w16cid:durableId="1603104886">
    <w:abstractNumId w:val="58"/>
  </w:num>
  <w:num w:numId="4" w16cid:durableId="1131944129">
    <w:abstractNumId w:val="11"/>
  </w:num>
  <w:num w:numId="5" w16cid:durableId="1230579439">
    <w:abstractNumId w:val="33"/>
  </w:num>
  <w:num w:numId="6" w16cid:durableId="1794443244">
    <w:abstractNumId w:val="4"/>
  </w:num>
  <w:num w:numId="7" w16cid:durableId="1388722654">
    <w:abstractNumId w:val="35"/>
  </w:num>
  <w:num w:numId="8" w16cid:durableId="945041013">
    <w:abstractNumId w:val="18"/>
  </w:num>
  <w:num w:numId="9" w16cid:durableId="2067218370">
    <w:abstractNumId w:val="3"/>
  </w:num>
  <w:num w:numId="10" w16cid:durableId="1692533421">
    <w:abstractNumId w:val="5"/>
  </w:num>
  <w:num w:numId="11" w16cid:durableId="1722360063">
    <w:abstractNumId w:val="54"/>
  </w:num>
  <w:num w:numId="12" w16cid:durableId="2044019737">
    <w:abstractNumId w:val="12"/>
  </w:num>
  <w:num w:numId="13" w16cid:durableId="1973974848">
    <w:abstractNumId w:val="56"/>
  </w:num>
  <w:num w:numId="14" w16cid:durableId="2057046739">
    <w:abstractNumId w:val="14"/>
  </w:num>
  <w:num w:numId="15" w16cid:durableId="359362835">
    <w:abstractNumId w:val="68"/>
  </w:num>
  <w:num w:numId="16" w16cid:durableId="252591030">
    <w:abstractNumId w:val="52"/>
  </w:num>
  <w:num w:numId="17" w16cid:durableId="1805809430">
    <w:abstractNumId w:val="31"/>
  </w:num>
  <w:num w:numId="18" w16cid:durableId="908854741">
    <w:abstractNumId w:val="16"/>
  </w:num>
  <w:num w:numId="19" w16cid:durableId="897665125">
    <w:abstractNumId w:val="40"/>
  </w:num>
  <w:num w:numId="20" w16cid:durableId="806051666">
    <w:abstractNumId w:val="24"/>
  </w:num>
  <w:num w:numId="21" w16cid:durableId="1859461698">
    <w:abstractNumId w:val="22"/>
  </w:num>
  <w:num w:numId="22" w16cid:durableId="1416900521">
    <w:abstractNumId w:val="46"/>
  </w:num>
  <w:num w:numId="23" w16cid:durableId="958797581">
    <w:abstractNumId w:val="20"/>
  </w:num>
  <w:num w:numId="24" w16cid:durableId="1111128663">
    <w:abstractNumId w:val="67"/>
  </w:num>
  <w:num w:numId="25" w16cid:durableId="1272474579">
    <w:abstractNumId w:val="29"/>
  </w:num>
  <w:num w:numId="26" w16cid:durableId="1753626276">
    <w:abstractNumId w:val="48"/>
  </w:num>
  <w:num w:numId="27" w16cid:durableId="1694069176">
    <w:abstractNumId w:val="19"/>
  </w:num>
  <w:num w:numId="28" w16cid:durableId="1144543669">
    <w:abstractNumId w:val="43"/>
  </w:num>
  <w:num w:numId="29" w16cid:durableId="719018004">
    <w:abstractNumId w:val="13"/>
  </w:num>
  <w:num w:numId="30" w16cid:durableId="1109818701">
    <w:abstractNumId w:val="69"/>
  </w:num>
  <w:num w:numId="31" w16cid:durableId="2102870450">
    <w:abstractNumId w:val="6"/>
  </w:num>
  <w:num w:numId="32" w16cid:durableId="1042901491">
    <w:abstractNumId w:val="49"/>
  </w:num>
  <w:num w:numId="33" w16cid:durableId="367798090">
    <w:abstractNumId w:val="28"/>
  </w:num>
  <w:num w:numId="34" w16cid:durableId="177888309">
    <w:abstractNumId w:val="60"/>
  </w:num>
  <w:num w:numId="35" w16cid:durableId="914818462">
    <w:abstractNumId w:val="53"/>
  </w:num>
  <w:num w:numId="36" w16cid:durableId="632911113">
    <w:abstractNumId w:val="64"/>
  </w:num>
  <w:num w:numId="37" w16cid:durableId="717896929">
    <w:abstractNumId w:val="27"/>
  </w:num>
  <w:num w:numId="38" w16cid:durableId="856583794">
    <w:abstractNumId w:val="41"/>
  </w:num>
  <w:num w:numId="39" w16cid:durableId="1668942853">
    <w:abstractNumId w:val="37"/>
  </w:num>
  <w:num w:numId="40" w16cid:durableId="1279950290">
    <w:abstractNumId w:val="55"/>
  </w:num>
  <w:num w:numId="41" w16cid:durableId="1048652794">
    <w:abstractNumId w:val="62"/>
  </w:num>
  <w:num w:numId="42" w16cid:durableId="1236165149">
    <w:abstractNumId w:val="61"/>
  </w:num>
  <w:num w:numId="43" w16cid:durableId="764422257">
    <w:abstractNumId w:val="21"/>
  </w:num>
  <w:num w:numId="44" w16cid:durableId="977417420">
    <w:abstractNumId w:val="59"/>
  </w:num>
  <w:num w:numId="45" w16cid:durableId="1186674140">
    <w:abstractNumId w:val="65"/>
  </w:num>
  <w:num w:numId="46" w16cid:durableId="2013099305">
    <w:abstractNumId w:val="39"/>
  </w:num>
  <w:num w:numId="47" w16cid:durableId="15235190">
    <w:abstractNumId w:val="2"/>
  </w:num>
  <w:num w:numId="48" w16cid:durableId="644160809">
    <w:abstractNumId w:val="47"/>
  </w:num>
  <w:num w:numId="49" w16cid:durableId="1900360279">
    <w:abstractNumId w:val="8"/>
  </w:num>
  <w:num w:numId="50" w16cid:durableId="445390301">
    <w:abstractNumId w:val="10"/>
  </w:num>
  <w:num w:numId="51" w16cid:durableId="1438329510">
    <w:abstractNumId w:val="51"/>
  </w:num>
  <w:num w:numId="52" w16cid:durableId="1808820770">
    <w:abstractNumId w:val="66"/>
  </w:num>
  <w:num w:numId="53" w16cid:durableId="37626597">
    <w:abstractNumId w:val="63"/>
  </w:num>
  <w:num w:numId="54" w16cid:durableId="766459346">
    <w:abstractNumId w:val="38"/>
  </w:num>
  <w:num w:numId="55" w16cid:durableId="518204083">
    <w:abstractNumId w:val="17"/>
  </w:num>
  <w:num w:numId="56" w16cid:durableId="816915963">
    <w:abstractNumId w:val="32"/>
  </w:num>
  <w:num w:numId="57" w16cid:durableId="698554181">
    <w:abstractNumId w:val="30"/>
  </w:num>
  <w:num w:numId="58" w16cid:durableId="2041660460">
    <w:abstractNumId w:val="36"/>
  </w:num>
  <w:num w:numId="59" w16cid:durableId="285045674">
    <w:abstractNumId w:val="15"/>
  </w:num>
  <w:num w:numId="60" w16cid:durableId="384989666">
    <w:abstractNumId w:val="57"/>
  </w:num>
  <w:num w:numId="61" w16cid:durableId="806778819">
    <w:abstractNumId w:val="0"/>
  </w:num>
  <w:num w:numId="62" w16cid:durableId="1177035272">
    <w:abstractNumId w:val="7"/>
  </w:num>
  <w:num w:numId="63" w16cid:durableId="1421172929">
    <w:abstractNumId w:val="1"/>
  </w:num>
  <w:num w:numId="64" w16cid:durableId="682513551">
    <w:abstractNumId w:val="50"/>
  </w:num>
  <w:num w:numId="65" w16cid:durableId="631910196">
    <w:abstractNumId w:val="23"/>
  </w:num>
  <w:num w:numId="66" w16cid:durableId="355468364">
    <w:abstractNumId w:val="25"/>
  </w:num>
  <w:num w:numId="67" w16cid:durableId="1029143234">
    <w:abstractNumId w:val="42"/>
  </w:num>
  <w:num w:numId="68" w16cid:durableId="825246016">
    <w:abstractNumId w:val="34"/>
  </w:num>
  <w:num w:numId="69" w16cid:durableId="1890921509">
    <w:abstractNumId w:val="9"/>
  </w:num>
  <w:num w:numId="70" w16cid:durableId="1560438444">
    <w:abstractNumId w:val="44"/>
  </w:num>
  <w:num w:numId="71" w16cid:durableId="291401564">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10E87"/>
    <w:rsid w:val="000141D7"/>
    <w:rsid w:val="0001702F"/>
    <w:rsid w:val="000204B2"/>
    <w:rsid w:val="00022013"/>
    <w:rsid w:val="000353F2"/>
    <w:rsid w:val="00037D96"/>
    <w:rsid w:val="0004641F"/>
    <w:rsid w:val="00055E8F"/>
    <w:rsid w:val="000561DE"/>
    <w:rsid w:val="00056B60"/>
    <w:rsid w:val="00062B8C"/>
    <w:rsid w:val="0006568A"/>
    <w:rsid w:val="00065E95"/>
    <w:rsid w:val="00073595"/>
    <w:rsid w:val="000779B8"/>
    <w:rsid w:val="000847E0"/>
    <w:rsid w:val="00084A10"/>
    <w:rsid w:val="00087FEC"/>
    <w:rsid w:val="00091341"/>
    <w:rsid w:val="000A08ED"/>
    <w:rsid w:val="000A2939"/>
    <w:rsid w:val="000A4C67"/>
    <w:rsid w:val="000B052A"/>
    <w:rsid w:val="000B1174"/>
    <w:rsid w:val="000B3897"/>
    <w:rsid w:val="000B391A"/>
    <w:rsid w:val="000D01A8"/>
    <w:rsid w:val="000D2318"/>
    <w:rsid w:val="000D553C"/>
    <w:rsid w:val="000D64F4"/>
    <w:rsid w:val="000D6FA3"/>
    <w:rsid w:val="000D7BF4"/>
    <w:rsid w:val="000E0ED8"/>
    <w:rsid w:val="000E1E6D"/>
    <w:rsid w:val="000E309E"/>
    <w:rsid w:val="000E5178"/>
    <w:rsid w:val="000F0174"/>
    <w:rsid w:val="000F0C8F"/>
    <w:rsid w:val="001028F9"/>
    <w:rsid w:val="00105CA8"/>
    <w:rsid w:val="00113D00"/>
    <w:rsid w:val="001171F7"/>
    <w:rsid w:val="0012015A"/>
    <w:rsid w:val="00120213"/>
    <w:rsid w:val="00120C0D"/>
    <w:rsid w:val="00120CE5"/>
    <w:rsid w:val="00122D7D"/>
    <w:rsid w:val="00126558"/>
    <w:rsid w:val="00127035"/>
    <w:rsid w:val="00136808"/>
    <w:rsid w:val="00140D07"/>
    <w:rsid w:val="001439E6"/>
    <w:rsid w:val="0016093B"/>
    <w:rsid w:val="00162A4C"/>
    <w:rsid w:val="00165045"/>
    <w:rsid w:val="0017505D"/>
    <w:rsid w:val="001759EF"/>
    <w:rsid w:val="00177DFA"/>
    <w:rsid w:val="00181B8C"/>
    <w:rsid w:val="00184176"/>
    <w:rsid w:val="00184728"/>
    <w:rsid w:val="00186AE8"/>
    <w:rsid w:val="00190529"/>
    <w:rsid w:val="00195C2B"/>
    <w:rsid w:val="001A1FA4"/>
    <w:rsid w:val="001A5D89"/>
    <w:rsid w:val="001B0E71"/>
    <w:rsid w:val="001B1D1C"/>
    <w:rsid w:val="001C479A"/>
    <w:rsid w:val="001C75DF"/>
    <w:rsid w:val="001C7753"/>
    <w:rsid w:val="001E3FF0"/>
    <w:rsid w:val="001E512B"/>
    <w:rsid w:val="001E7AAD"/>
    <w:rsid w:val="001F2B76"/>
    <w:rsid w:val="001F30D6"/>
    <w:rsid w:val="001F3DA0"/>
    <w:rsid w:val="00200399"/>
    <w:rsid w:val="002006F8"/>
    <w:rsid w:val="00200A92"/>
    <w:rsid w:val="00203B32"/>
    <w:rsid w:val="002076BC"/>
    <w:rsid w:val="00211EE2"/>
    <w:rsid w:val="002161B1"/>
    <w:rsid w:val="00217C37"/>
    <w:rsid w:val="002225E0"/>
    <w:rsid w:val="00223755"/>
    <w:rsid w:val="00224715"/>
    <w:rsid w:val="00224F94"/>
    <w:rsid w:val="00227DEB"/>
    <w:rsid w:val="00231E42"/>
    <w:rsid w:val="0023251D"/>
    <w:rsid w:val="002423B4"/>
    <w:rsid w:val="002427CE"/>
    <w:rsid w:val="0024319E"/>
    <w:rsid w:val="00244810"/>
    <w:rsid w:val="00245E2C"/>
    <w:rsid w:val="00247E0B"/>
    <w:rsid w:val="00250274"/>
    <w:rsid w:val="00250C9C"/>
    <w:rsid w:val="002568CC"/>
    <w:rsid w:val="00262466"/>
    <w:rsid w:val="00265A97"/>
    <w:rsid w:val="00276971"/>
    <w:rsid w:val="00284AFC"/>
    <w:rsid w:val="002B235F"/>
    <w:rsid w:val="002B4833"/>
    <w:rsid w:val="002B67F8"/>
    <w:rsid w:val="002C02C3"/>
    <w:rsid w:val="002C4FAE"/>
    <w:rsid w:val="002D082B"/>
    <w:rsid w:val="002D31F6"/>
    <w:rsid w:val="002D505E"/>
    <w:rsid w:val="002D7260"/>
    <w:rsid w:val="002D7410"/>
    <w:rsid w:val="002E1139"/>
    <w:rsid w:val="002E2D4E"/>
    <w:rsid w:val="002F7AEF"/>
    <w:rsid w:val="003041DB"/>
    <w:rsid w:val="003074BF"/>
    <w:rsid w:val="003114B5"/>
    <w:rsid w:val="00312BA7"/>
    <w:rsid w:val="003136CC"/>
    <w:rsid w:val="00315691"/>
    <w:rsid w:val="0031590B"/>
    <w:rsid w:val="00324EF8"/>
    <w:rsid w:val="003270CE"/>
    <w:rsid w:val="003351FB"/>
    <w:rsid w:val="00337CD7"/>
    <w:rsid w:val="00340E4D"/>
    <w:rsid w:val="00342161"/>
    <w:rsid w:val="003424E2"/>
    <w:rsid w:val="00345D88"/>
    <w:rsid w:val="00351D67"/>
    <w:rsid w:val="00354C3C"/>
    <w:rsid w:val="00357804"/>
    <w:rsid w:val="003608AE"/>
    <w:rsid w:val="003622AF"/>
    <w:rsid w:val="003634B2"/>
    <w:rsid w:val="00366964"/>
    <w:rsid w:val="00380EB9"/>
    <w:rsid w:val="003941E6"/>
    <w:rsid w:val="003965EA"/>
    <w:rsid w:val="003A1B27"/>
    <w:rsid w:val="003A1DC7"/>
    <w:rsid w:val="003A2C24"/>
    <w:rsid w:val="003A64F2"/>
    <w:rsid w:val="003A70AA"/>
    <w:rsid w:val="003A7AA5"/>
    <w:rsid w:val="003A7B74"/>
    <w:rsid w:val="003B09E1"/>
    <w:rsid w:val="003B3C62"/>
    <w:rsid w:val="003B4070"/>
    <w:rsid w:val="003B5580"/>
    <w:rsid w:val="003B5EE5"/>
    <w:rsid w:val="003B74BF"/>
    <w:rsid w:val="003C04EA"/>
    <w:rsid w:val="003C14BA"/>
    <w:rsid w:val="003C179A"/>
    <w:rsid w:val="003C73EA"/>
    <w:rsid w:val="003C7818"/>
    <w:rsid w:val="003C7A9E"/>
    <w:rsid w:val="003D0EEC"/>
    <w:rsid w:val="003D3571"/>
    <w:rsid w:val="003D5862"/>
    <w:rsid w:val="003D7B56"/>
    <w:rsid w:val="003E03E0"/>
    <w:rsid w:val="003E0DFC"/>
    <w:rsid w:val="003E2850"/>
    <w:rsid w:val="003E76BF"/>
    <w:rsid w:val="003E7E4E"/>
    <w:rsid w:val="003F271E"/>
    <w:rsid w:val="003F549E"/>
    <w:rsid w:val="003F5E07"/>
    <w:rsid w:val="0040097B"/>
    <w:rsid w:val="0040237F"/>
    <w:rsid w:val="00404F40"/>
    <w:rsid w:val="0041064E"/>
    <w:rsid w:val="0041608B"/>
    <w:rsid w:val="00420A59"/>
    <w:rsid w:val="004327EC"/>
    <w:rsid w:val="0043322A"/>
    <w:rsid w:val="00435028"/>
    <w:rsid w:val="0043509A"/>
    <w:rsid w:val="00437E37"/>
    <w:rsid w:val="004516CE"/>
    <w:rsid w:val="0045346A"/>
    <w:rsid w:val="004541BA"/>
    <w:rsid w:val="00457243"/>
    <w:rsid w:val="00461894"/>
    <w:rsid w:val="00461973"/>
    <w:rsid w:val="004653CD"/>
    <w:rsid w:val="00465AEB"/>
    <w:rsid w:val="004668F1"/>
    <w:rsid w:val="00474527"/>
    <w:rsid w:val="0047659B"/>
    <w:rsid w:val="004808CE"/>
    <w:rsid w:val="004831B8"/>
    <w:rsid w:val="00483748"/>
    <w:rsid w:val="00483DE4"/>
    <w:rsid w:val="004843C3"/>
    <w:rsid w:val="004858EC"/>
    <w:rsid w:val="004907A3"/>
    <w:rsid w:val="004931E3"/>
    <w:rsid w:val="00494F27"/>
    <w:rsid w:val="004A0961"/>
    <w:rsid w:val="004A506C"/>
    <w:rsid w:val="004A693A"/>
    <w:rsid w:val="004B0325"/>
    <w:rsid w:val="004B6319"/>
    <w:rsid w:val="004B7398"/>
    <w:rsid w:val="004B7BD8"/>
    <w:rsid w:val="004C1430"/>
    <w:rsid w:val="004C26BC"/>
    <w:rsid w:val="004C2984"/>
    <w:rsid w:val="004C5C97"/>
    <w:rsid w:val="004C7A61"/>
    <w:rsid w:val="004D003E"/>
    <w:rsid w:val="004D11DE"/>
    <w:rsid w:val="004D45D0"/>
    <w:rsid w:val="004D6308"/>
    <w:rsid w:val="004D671C"/>
    <w:rsid w:val="004E6955"/>
    <w:rsid w:val="004E6C70"/>
    <w:rsid w:val="004F061C"/>
    <w:rsid w:val="004F0F55"/>
    <w:rsid w:val="004F7F2F"/>
    <w:rsid w:val="004F7FAF"/>
    <w:rsid w:val="004F7FEE"/>
    <w:rsid w:val="00502614"/>
    <w:rsid w:val="00503C37"/>
    <w:rsid w:val="00505D5F"/>
    <w:rsid w:val="00506AEF"/>
    <w:rsid w:val="0050752D"/>
    <w:rsid w:val="00511809"/>
    <w:rsid w:val="00511CC0"/>
    <w:rsid w:val="00515B17"/>
    <w:rsid w:val="00516074"/>
    <w:rsid w:val="005232F0"/>
    <w:rsid w:val="005266BB"/>
    <w:rsid w:val="00526E61"/>
    <w:rsid w:val="00531DAA"/>
    <w:rsid w:val="00532997"/>
    <w:rsid w:val="0053533D"/>
    <w:rsid w:val="00536AF8"/>
    <w:rsid w:val="005374BC"/>
    <w:rsid w:val="00537D53"/>
    <w:rsid w:val="0054424B"/>
    <w:rsid w:val="00545234"/>
    <w:rsid w:val="005517DC"/>
    <w:rsid w:val="00557159"/>
    <w:rsid w:val="00557166"/>
    <w:rsid w:val="0056154E"/>
    <w:rsid w:val="00561AAF"/>
    <w:rsid w:val="0056332F"/>
    <w:rsid w:val="00564F3A"/>
    <w:rsid w:val="0056732A"/>
    <w:rsid w:val="005852BB"/>
    <w:rsid w:val="0058620C"/>
    <w:rsid w:val="005879ED"/>
    <w:rsid w:val="00587D83"/>
    <w:rsid w:val="00592FAE"/>
    <w:rsid w:val="0059301B"/>
    <w:rsid w:val="00595AA4"/>
    <w:rsid w:val="005A0BBD"/>
    <w:rsid w:val="005A1635"/>
    <w:rsid w:val="005A1AEB"/>
    <w:rsid w:val="005A2F12"/>
    <w:rsid w:val="005A5384"/>
    <w:rsid w:val="005A6103"/>
    <w:rsid w:val="005B4A11"/>
    <w:rsid w:val="005B4DA4"/>
    <w:rsid w:val="005C01AC"/>
    <w:rsid w:val="005C451A"/>
    <w:rsid w:val="005C5FED"/>
    <w:rsid w:val="005D0711"/>
    <w:rsid w:val="005D4F2C"/>
    <w:rsid w:val="005D5A60"/>
    <w:rsid w:val="005E3278"/>
    <w:rsid w:val="005E3D44"/>
    <w:rsid w:val="005F01C5"/>
    <w:rsid w:val="0060251B"/>
    <w:rsid w:val="006039C3"/>
    <w:rsid w:val="00604FD7"/>
    <w:rsid w:val="006075D2"/>
    <w:rsid w:val="006117B2"/>
    <w:rsid w:val="00611C26"/>
    <w:rsid w:val="00612719"/>
    <w:rsid w:val="0061381D"/>
    <w:rsid w:val="00613C5E"/>
    <w:rsid w:val="006143AA"/>
    <w:rsid w:val="006151BE"/>
    <w:rsid w:val="00616346"/>
    <w:rsid w:val="006212C1"/>
    <w:rsid w:val="00625B85"/>
    <w:rsid w:val="00626C69"/>
    <w:rsid w:val="006339B2"/>
    <w:rsid w:val="00635550"/>
    <w:rsid w:val="006363D4"/>
    <w:rsid w:val="00640A83"/>
    <w:rsid w:val="00643A70"/>
    <w:rsid w:val="0064561E"/>
    <w:rsid w:val="00652734"/>
    <w:rsid w:val="006547F8"/>
    <w:rsid w:val="00656E6A"/>
    <w:rsid w:val="00660AE1"/>
    <w:rsid w:val="00661DA2"/>
    <w:rsid w:val="00663710"/>
    <w:rsid w:val="0067101B"/>
    <w:rsid w:val="00672F3C"/>
    <w:rsid w:val="00673398"/>
    <w:rsid w:val="006744FF"/>
    <w:rsid w:val="0067478A"/>
    <w:rsid w:val="006757BD"/>
    <w:rsid w:val="00676E48"/>
    <w:rsid w:val="0067784F"/>
    <w:rsid w:val="00683185"/>
    <w:rsid w:val="0068688E"/>
    <w:rsid w:val="00694DA1"/>
    <w:rsid w:val="00697319"/>
    <w:rsid w:val="006974CB"/>
    <w:rsid w:val="00697759"/>
    <w:rsid w:val="006A1366"/>
    <w:rsid w:val="006A1F7A"/>
    <w:rsid w:val="006A2682"/>
    <w:rsid w:val="006A49E8"/>
    <w:rsid w:val="006A5C99"/>
    <w:rsid w:val="006A65E8"/>
    <w:rsid w:val="006A7F7F"/>
    <w:rsid w:val="006B16CC"/>
    <w:rsid w:val="006B2DD1"/>
    <w:rsid w:val="006B2F02"/>
    <w:rsid w:val="006B6225"/>
    <w:rsid w:val="006B6802"/>
    <w:rsid w:val="006C4FCC"/>
    <w:rsid w:val="006C69F0"/>
    <w:rsid w:val="006C7125"/>
    <w:rsid w:val="006D0CDF"/>
    <w:rsid w:val="006D16BC"/>
    <w:rsid w:val="006E21D6"/>
    <w:rsid w:val="006E2F86"/>
    <w:rsid w:val="006E4BFA"/>
    <w:rsid w:val="006E52B1"/>
    <w:rsid w:val="006E5FF8"/>
    <w:rsid w:val="006F0DCE"/>
    <w:rsid w:val="006F2F2B"/>
    <w:rsid w:val="006F3DC3"/>
    <w:rsid w:val="006F43E0"/>
    <w:rsid w:val="006F6E13"/>
    <w:rsid w:val="006F78C7"/>
    <w:rsid w:val="00700742"/>
    <w:rsid w:val="00701772"/>
    <w:rsid w:val="00702AEE"/>
    <w:rsid w:val="0070581C"/>
    <w:rsid w:val="00711FF3"/>
    <w:rsid w:val="007136F8"/>
    <w:rsid w:val="00716BFD"/>
    <w:rsid w:val="00722391"/>
    <w:rsid w:val="00724264"/>
    <w:rsid w:val="00730C85"/>
    <w:rsid w:val="00732B45"/>
    <w:rsid w:val="00732E7D"/>
    <w:rsid w:val="00734CC3"/>
    <w:rsid w:val="00735064"/>
    <w:rsid w:val="00735F6C"/>
    <w:rsid w:val="00736703"/>
    <w:rsid w:val="00740C88"/>
    <w:rsid w:val="0074694F"/>
    <w:rsid w:val="0074787F"/>
    <w:rsid w:val="00747A27"/>
    <w:rsid w:val="00751326"/>
    <w:rsid w:val="00754B55"/>
    <w:rsid w:val="00754E9D"/>
    <w:rsid w:val="007603FD"/>
    <w:rsid w:val="00760C85"/>
    <w:rsid w:val="00766102"/>
    <w:rsid w:val="007667D1"/>
    <w:rsid w:val="00766A4F"/>
    <w:rsid w:val="00767E42"/>
    <w:rsid w:val="00771487"/>
    <w:rsid w:val="00774CA0"/>
    <w:rsid w:val="00776DAA"/>
    <w:rsid w:val="00777838"/>
    <w:rsid w:val="007816CC"/>
    <w:rsid w:val="00783B9C"/>
    <w:rsid w:val="00790FF4"/>
    <w:rsid w:val="00791A4A"/>
    <w:rsid w:val="00791EAC"/>
    <w:rsid w:val="007934B9"/>
    <w:rsid w:val="00797B21"/>
    <w:rsid w:val="007A0C38"/>
    <w:rsid w:val="007A101F"/>
    <w:rsid w:val="007A2583"/>
    <w:rsid w:val="007A72DE"/>
    <w:rsid w:val="007B3DCD"/>
    <w:rsid w:val="007B56F6"/>
    <w:rsid w:val="007C14F2"/>
    <w:rsid w:val="007C3265"/>
    <w:rsid w:val="007C60CE"/>
    <w:rsid w:val="007D084E"/>
    <w:rsid w:val="007D5AD8"/>
    <w:rsid w:val="007E5D52"/>
    <w:rsid w:val="007E686D"/>
    <w:rsid w:val="007F007F"/>
    <w:rsid w:val="007F3A6B"/>
    <w:rsid w:val="007F5183"/>
    <w:rsid w:val="007F5ED8"/>
    <w:rsid w:val="00804503"/>
    <w:rsid w:val="00806514"/>
    <w:rsid w:val="0080728A"/>
    <w:rsid w:val="00812A69"/>
    <w:rsid w:val="00815360"/>
    <w:rsid w:val="00815A7B"/>
    <w:rsid w:val="00816327"/>
    <w:rsid w:val="0082024A"/>
    <w:rsid w:val="008214A6"/>
    <w:rsid w:val="00821C71"/>
    <w:rsid w:val="0082539F"/>
    <w:rsid w:val="0082660A"/>
    <w:rsid w:val="00835443"/>
    <w:rsid w:val="008367BB"/>
    <w:rsid w:val="00836EA8"/>
    <w:rsid w:val="00846C18"/>
    <w:rsid w:val="00851989"/>
    <w:rsid w:val="00851D03"/>
    <w:rsid w:val="00855740"/>
    <w:rsid w:val="00864CAC"/>
    <w:rsid w:val="0086618B"/>
    <w:rsid w:val="00866F86"/>
    <w:rsid w:val="008703D6"/>
    <w:rsid w:val="00871E72"/>
    <w:rsid w:val="008722D9"/>
    <w:rsid w:val="00881C29"/>
    <w:rsid w:val="00881ED7"/>
    <w:rsid w:val="008825E8"/>
    <w:rsid w:val="00883E63"/>
    <w:rsid w:val="00885220"/>
    <w:rsid w:val="008860F4"/>
    <w:rsid w:val="008A1B02"/>
    <w:rsid w:val="008A3BFE"/>
    <w:rsid w:val="008A4285"/>
    <w:rsid w:val="008A557D"/>
    <w:rsid w:val="008A645E"/>
    <w:rsid w:val="008B2F0B"/>
    <w:rsid w:val="008B352C"/>
    <w:rsid w:val="008B56C0"/>
    <w:rsid w:val="008C0874"/>
    <w:rsid w:val="008C233B"/>
    <w:rsid w:val="008C7F36"/>
    <w:rsid w:val="008D0B7C"/>
    <w:rsid w:val="008E0CC9"/>
    <w:rsid w:val="008E33A6"/>
    <w:rsid w:val="008E66EF"/>
    <w:rsid w:val="008F112D"/>
    <w:rsid w:val="00904F6A"/>
    <w:rsid w:val="00912FE7"/>
    <w:rsid w:val="00916285"/>
    <w:rsid w:val="00920889"/>
    <w:rsid w:val="00930D66"/>
    <w:rsid w:val="00933794"/>
    <w:rsid w:val="009408E0"/>
    <w:rsid w:val="00940E6E"/>
    <w:rsid w:val="009474CF"/>
    <w:rsid w:val="0095115F"/>
    <w:rsid w:val="00953D31"/>
    <w:rsid w:val="00960F64"/>
    <w:rsid w:val="00964240"/>
    <w:rsid w:val="00964EB5"/>
    <w:rsid w:val="00965739"/>
    <w:rsid w:val="00967304"/>
    <w:rsid w:val="00973B90"/>
    <w:rsid w:val="00973F23"/>
    <w:rsid w:val="00975E4C"/>
    <w:rsid w:val="00981F9D"/>
    <w:rsid w:val="009832CF"/>
    <w:rsid w:val="009916C8"/>
    <w:rsid w:val="00994228"/>
    <w:rsid w:val="0099509B"/>
    <w:rsid w:val="0099530D"/>
    <w:rsid w:val="009A20E9"/>
    <w:rsid w:val="009A2323"/>
    <w:rsid w:val="009A2889"/>
    <w:rsid w:val="009A2C7C"/>
    <w:rsid w:val="009A47F8"/>
    <w:rsid w:val="009A5BFB"/>
    <w:rsid w:val="009A76B1"/>
    <w:rsid w:val="009B0071"/>
    <w:rsid w:val="009B09B3"/>
    <w:rsid w:val="009B0A52"/>
    <w:rsid w:val="009B0E7F"/>
    <w:rsid w:val="009B1727"/>
    <w:rsid w:val="009B1C83"/>
    <w:rsid w:val="009B28AD"/>
    <w:rsid w:val="009B2CDE"/>
    <w:rsid w:val="009B7CFA"/>
    <w:rsid w:val="009B7DF2"/>
    <w:rsid w:val="009C080E"/>
    <w:rsid w:val="009C083A"/>
    <w:rsid w:val="009C11A8"/>
    <w:rsid w:val="009C2379"/>
    <w:rsid w:val="009C79A4"/>
    <w:rsid w:val="009D1914"/>
    <w:rsid w:val="009D2C3E"/>
    <w:rsid w:val="009E4019"/>
    <w:rsid w:val="009E54AF"/>
    <w:rsid w:val="009E55B2"/>
    <w:rsid w:val="009E5631"/>
    <w:rsid w:val="009E614D"/>
    <w:rsid w:val="009E747D"/>
    <w:rsid w:val="009F1A13"/>
    <w:rsid w:val="009F1D7E"/>
    <w:rsid w:val="009F6877"/>
    <w:rsid w:val="00A042F5"/>
    <w:rsid w:val="00A06914"/>
    <w:rsid w:val="00A10755"/>
    <w:rsid w:val="00A151A3"/>
    <w:rsid w:val="00A168C3"/>
    <w:rsid w:val="00A170F7"/>
    <w:rsid w:val="00A213A7"/>
    <w:rsid w:val="00A21ACD"/>
    <w:rsid w:val="00A23018"/>
    <w:rsid w:val="00A278A8"/>
    <w:rsid w:val="00A31C2C"/>
    <w:rsid w:val="00A353D9"/>
    <w:rsid w:val="00A37C35"/>
    <w:rsid w:val="00A414CA"/>
    <w:rsid w:val="00A43609"/>
    <w:rsid w:val="00A464D3"/>
    <w:rsid w:val="00A511F6"/>
    <w:rsid w:val="00A51533"/>
    <w:rsid w:val="00A522E3"/>
    <w:rsid w:val="00A53539"/>
    <w:rsid w:val="00A5356E"/>
    <w:rsid w:val="00A53679"/>
    <w:rsid w:val="00A53D43"/>
    <w:rsid w:val="00A56CCB"/>
    <w:rsid w:val="00A6046A"/>
    <w:rsid w:val="00A60DC6"/>
    <w:rsid w:val="00A613B6"/>
    <w:rsid w:val="00A6487F"/>
    <w:rsid w:val="00A67E8A"/>
    <w:rsid w:val="00A72393"/>
    <w:rsid w:val="00A76A3F"/>
    <w:rsid w:val="00A815AD"/>
    <w:rsid w:val="00A84117"/>
    <w:rsid w:val="00A84E0E"/>
    <w:rsid w:val="00A86641"/>
    <w:rsid w:val="00A966A3"/>
    <w:rsid w:val="00A976CD"/>
    <w:rsid w:val="00A97F26"/>
    <w:rsid w:val="00AA106F"/>
    <w:rsid w:val="00AA2F34"/>
    <w:rsid w:val="00AA3A1D"/>
    <w:rsid w:val="00AA51D3"/>
    <w:rsid w:val="00AA5352"/>
    <w:rsid w:val="00AB041F"/>
    <w:rsid w:val="00AB4544"/>
    <w:rsid w:val="00AC51CF"/>
    <w:rsid w:val="00AE4AF9"/>
    <w:rsid w:val="00AE774D"/>
    <w:rsid w:val="00AF255B"/>
    <w:rsid w:val="00AF2996"/>
    <w:rsid w:val="00AF3516"/>
    <w:rsid w:val="00AF4716"/>
    <w:rsid w:val="00AF485C"/>
    <w:rsid w:val="00AF7CCE"/>
    <w:rsid w:val="00B030E9"/>
    <w:rsid w:val="00B10FD6"/>
    <w:rsid w:val="00B11313"/>
    <w:rsid w:val="00B13150"/>
    <w:rsid w:val="00B213CE"/>
    <w:rsid w:val="00B23D9B"/>
    <w:rsid w:val="00B303CB"/>
    <w:rsid w:val="00B336A4"/>
    <w:rsid w:val="00B33B55"/>
    <w:rsid w:val="00B3673D"/>
    <w:rsid w:val="00B40251"/>
    <w:rsid w:val="00B423BC"/>
    <w:rsid w:val="00B43B95"/>
    <w:rsid w:val="00B446B0"/>
    <w:rsid w:val="00B47047"/>
    <w:rsid w:val="00B50C96"/>
    <w:rsid w:val="00B611FB"/>
    <w:rsid w:val="00B61C89"/>
    <w:rsid w:val="00B61CAA"/>
    <w:rsid w:val="00B6232D"/>
    <w:rsid w:val="00B6298B"/>
    <w:rsid w:val="00B724A5"/>
    <w:rsid w:val="00B72789"/>
    <w:rsid w:val="00B7452B"/>
    <w:rsid w:val="00B77DDA"/>
    <w:rsid w:val="00B77F94"/>
    <w:rsid w:val="00B812E4"/>
    <w:rsid w:val="00B84DE7"/>
    <w:rsid w:val="00B853E1"/>
    <w:rsid w:val="00B85EDF"/>
    <w:rsid w:val="00B875E4"/>
    <w:rsid w:val="00B904F9"/>
    <w:rsid w:val="00B90B69"/>
    <w:rsid w:val="00B92481"/>
    <w:rsid w:val="00B935A7"/>
    <w:rsid w:val="00B94A3D"/>
    <w:rsid w:val="00B95398"/>
    <w:rsid w:val="00B97761"/>
    <w:rsid w:val="00BA004A"/>
    <w:rsid w:val="00BA3C6E"/>
    <w:rsid w:val="00BA3F0B"/>
    <w:rsid w:val="00BA4085"/>
    <w:rsid w:val="00BA7143"/>
    <w:rsid w:val="00BB5E88"/>
    <w:rsid w:val="00BB7261"/>
    <w:rsid w:val="00BC061B"/>
    <w:rsid w:val="00BC0BDD"/>
    <w:rsid w:val="00BC1193"/>
    <w:rsid w:val="00BC19CA"/>
    <w:rsid w:val="00BC480B"/>
    <w:rsid w:val="00BD338F"/>
    <w:rsid w:val="00BD4169"/>
    <w:rsid w:val="00BD4572"/>
    <w:rsid w:val="00BD6B81"/>
    <w:rsid w:val="00BE264B"/>
    <w:rsid w:val="00BE3111"/>
    <w:rsid w:val="00BE48A6"/>
    <w:rsid w:val="00BE4E0C"/>
    <w:rsid w:val="00BE7463"/>
    <w:rsid w:val="00BF12BD"/>
    <w:rsid w:val="00BF4990"/>
    <w:rsid w:val="00BF5654"/>
    <w:rsid w:val="00BF5A90"/>
    <w:rsid w:val="00BF5F24"/>
    <w:rsid w:val="00BF755A"/>
    <w:rsid w:val="00C00261"/>
    <w:rsid w:val="00C0027C"/>
    <w:rsid w:val="00C00F98"/>
    <w:rsid w:val="00C01EDC"/>
    <w:rsid w:val="00C05122"/>
    <w:rsid w:val="00C06DE5"/>
    <w:rsid w:val="00C12E06"/>
    <w:rsid w:val="00C1547A"/>
    <w:rsid w:val="00C1699F"/>
    <w:rsid w:val="00C22EF3"/>
    <w:rsid w:val="00C24BD7"/>
    <w:rsid w:val="00C27950"/>
    <w:rsid w:val="00C3294A"/>
    <w:rsid w:val="00C331EB"/>
    <w:rsid w:val="00C3708E"/>
    <w:rsid w:val="00C42214"/>
    <w:rsid w:val="00C43F41"/>
    <w:rsid w:val="00C448E2"/>
    <w:rsid w:val="00C45A2E"/>
    <w:rsid w:val="00C45DC3"/>
    <w:rsid w:val="00C5503B"/>
    <w:rsid w:val="00C55CEB"/>
    <w:rsid w:val="00C55DCA"/>
    <w:rsid w:val="00C56FA4"/>
    <w:rsid w:val="00C574FA"/>
    <w:rsid w:val="00C577DA"/>
    <w:rsid w:val="00C61A17"/>
    <w:rsid w:val="00C61C52"/>
    <w:rsid w:val="00C65075"/>
    <w:rsid w:val="00C67168"/>
    <w:rsid w:val="00C713BC"/>
    <w:rsid w:val="00C76EA1"/>
    <w:rsid w:val="00C77984"/>
    <w:rsid w:val="00C83354"/>
    <w:rsid w:val="00C83827"/>
    <w:rsid w:val="00C857B9"/>
    <w:rsid w:val="00C935FD"/>
    <w:rsid w:val="00C94906"/>
    <w:rsid w:val="00C97CD3"/>
    <w:rsid w:val="00CA5435"/>
    <w:rsid w:val="00CA6CA4"/>
    <w:rsid w:val="00CB13B5"/>
    <w:rsid w:val="00CB36F9"/>
    <w:rsid w:val="00CB6481"/>
    <w:rsid w:val="00CB77CF"/>
    <w:rsid w:val="00CC6FA8"/>
    <w:rsid w:val="00CD133F"/>
    <w:rsid w:val="00CD2D93"/>
    <w:rsid w:val="00CD41B9"/>
    <w:rsid w:val="00CD490E"/>
    <w:rsid w:val="00CD793F"/>
    <w:rsid w:val="00CE17BE"/>
    <w:rsid w:val="00CE21C5"/>
    <w:rsid w:val="00CE44E7"/>
    <w:rsid w:val="00CE6331"/>
    <w:rsid w:val="00CF3F62"/>
    <w:rsid w:val="00CF406D"/>
    <w:rsid w:val="00CF6410"/>
    <w:rsid w:val="00CF74F0"/>
    <w:rsid w:val="00D00050"/>
    <w:rsid w:val="00D02B3D"/>
    <w:rsid w:val="00D02BDA"/>
    <w:rsid w:val="00D121FC"/>
    <w:rsid w:val="00D143AE"/>
    <w:rsid w:val="00D212DD"/>
    <w:rsid w:val="00D222A5"/>
    <w:rsid w:val="00D259FC"/>
    <w:rsid w:val="00D26212"/>
    <w:rsid w:val="00D30F34"/>
    <w:rsid w:val="00D36E1D"/>
    <w:rsid w:val="00D434FD"/>
    <w:rsid w:val="00D44468"/>
    <w:rsid w:val="00D44469"/>
    <w:rsid w:val="00D51CD4"/>
    <w:rsid w:val="00D56184"/>
    <w:rsid w:val="00D63FC9"/>
    <w:rsid w:val="00D65838"/>
    <w:rsid w:val="00D659BF"/>
    <w:rsid w:val="00D65D4E"/>
    <w:rsid w:val="00D6729C"/>
    <w:rsid w:val="00D7647E"/>
    <w:rsid w:val="00D80EBC"/>
    <w:rsid w:val="00D83CB1"/>
    <w:rsid w:val="00D84045"/>
    <w:rsid w:val="00D84987"/>
    <w:rsid w:val="00D853FF"/>
    <w:rsid w:val="00D85401"/>
    <w:rsid w:val="00D85DA9"/>
    <w:rsid w:val="00D87064"/>
    <w:rsid w:val="00D91594"/>
    <w:rsid w:val="00D956FA"/>
    <w:rsid w:val="00D95B5E"/>
    <w:rsid w:val="00D96DBC"/>
    <w:rsid w:val="00DA3E14"/>
    <w:rsid w:val="00DA7684"/>
    <w:rsid w:val="00DB0595"/>
    <w:rsid w:val="00DC1CA2"/>
    <w:rsid w:val="00DC52CE"/>
    <w:rsid w:val="00DD0A6F"/>
    <w:rsid w:val="00DD5727"/>
    <w:rsid w:val="00DE0318"/>
    <w:rsid w:val="00DE324B"/>
    <w:rsid w:val="00DE53E8"/>
    <w:rsid w:val="00DF19DD"/>
    <w:rsid w:val="00DF2330"/>
    <w:rsid w:val="00DF3265"/>
    <w:rsid w:val="00DF3C3A"/>
    <w:rsid w:val="00E00AD3"/>
    <w:rsid w:val="00E01C63"/>
    <w:rsid w:val="00E06B6D"/>
    <w:rsid w:val="00E11037"/>
    <w:rsid w:val="00E12EB2"/>
    <w:rsid w:val="00E1392B"/>
    <w:rsid w:val="00E1610D"/>
    <w:rsid w:val="00E17295"/>
    <w:rsid w:val="00E235D5"/>
    <w:rsid w:val="00E2411D"/>
    <w:rsid w:val="00E258B2"/>
    <w:rsid w:val="00E33472"/>
    <w:rsid w:val="00E34349"/>
    <w:rsid w:val="00E361C7"/>
    <w:rsid w:val="00E37A5E"/>
    <w:rsid w:val="00E44DD9"/>
    <w:rsid w:val="00E53F80"/>
    <w:rsid w:val="00E607AF"/>
    <w:rsid w:val="00E629D0"/>
    <w:rsid w:val="00E62F91"/>
    <w:rsid w:val="00E643ED"/>
    <w:rsid w:val="00E657F8"/>
    <w:rsid w:val="00E66DC6"/>
    <w:rsid w:val="00E728A4"/>
    <w:rsid w:val="00E73756"/>
    <w:rsid w:val="00E74618"/>
    <w:rsid w:val="00E8415D"/>
    <w:rsid w:val="00E84FE4"/>
    <w:rsid w:val="00E85214"/>
    <w:rsid w:val="00E91428"/>
    <w:rsid w:val="00EA2BEA"/>
    <w:rsid w:val="00EB11E1"/>
    <w:rsid w:val="00EB5AC1"/>
    <w:rsid w:val="00EB6D2B"/>
    <w:rsid w:val="00EC40A0"/>
    <w:rsid w:val="00EC69F0"/>
    <w:rsid w:val="00ED036C"/>
    <w:rsid w:val="00ED1FFE"/>
    <w:rsid w:val="00ED3F10"/>
    <w:rsid w:val="00ED63B4"/>
    <w:rsid w:val="00EE1F0F"/>
    <w:rsid w:val="00EF105E"/>
    <w:rsid w:val="00EF1DEC"/>
    <w:rsid w:val="00EF7D52"/>
    <w:rsid w:val="00F053D7"/>
    <w:rsid w:val="00F13975"/>
    <w:rsid w:val="00F14AB3"/>
    <w:rsid w:val="00F1661B"/>
    <w:rsid w:val="00F173EF"/>
    <w:rsid w:val="00F208F0"/>
    <w:rsid w:val="00F24C65"/>
    <w:rsid w:val="00F34586"/>
    <w:rsid w:val="00F37452"/>
    <w:rsid w:val="00F50445"/>
    <w:rsid w:val="00F51D61"/>
    <w:rsid w:val="00F5615D"/>
    <w:rsid w:val="00F57001"/>
    <w:rsid w:val="00F60D1E"/>
    <w:rsid w:val="00F70D6C"/>
    <w:rsid w:val="00F75057"/>
    <w:rsid w:val="00F76A8F"/>
    <w:rsid w:val="00F77A76"/>
    <w:rsid w:val="00F827DB"/>
    <w:rsid w:val="00F829D7"/>
    <w:rsid w:val="00F84C17"/>
    <w:rsid w:val="00F92F48"/>
    <w:rsid w:val="00F93697"/>
    <w:rsid w:val="00FA2D48"/>
    <w:rsid w:val="00FA3F09"/>
    <w:rsid w:val="00FA7841"/>
    <w:rsid w:val="00FB4869"/>
    <w:rsid w:val="00FB72ED"/>
    <w:rsid w:val="00FC116E"/>
    <w:rsid w:val="00FC6B6E"/>
    <w:rsid w:val="00FC73E4"/>
    <w:rsid w:val="00FD1FD7"/>
    <w:rsid w:val="00FD2B02"/>
    <w:rsid w:val="00FD6CFF"/>
    <w:rsid w:val="00FD76D4"/>
    <w:rsid w:val="00FF029B"/>
    <w:rsid w:val="00FF0584"/>
    <w:rsid w:val="00FF4C5B"/>
    <w:rsid w:val="0142C4D8"/>
    <w:rsid w:val="0209F7B6"/>
    <w:rsid w:val="02172489"/>
    <w:rsid w:val="037BA2D0"/>
    <w:rsid w:val="043FCCBB"/>
    <w:rsid w:val="0506FDB9"/>
    <w:rsid w:val="053675B3"/>
    <w:rsid w:val="05F2D326"/>
    <w:rsid w:val="081E0290"/>
    <w:rsid w:val="08DCBF1D"/>
    <w:rsid w:val="093EC6F5"/>
    <w:rsid w:val="098F3D48"/>
    <w:rsid w:val="0A2AF6EF"/>
    <w:rsid w:val="0BF21253"/>
    <w:rsid w:val="0C06CD22"/>
    <w:rsid w:val="0D58B0E5"/>
    <w:rsid w:val="0DE718B8"/>
    <w:rsid w:val="0E9D54FA"/>
    <w:rsid w:val="0EE646E9"/>
    <w:rsid w:val="108E5FA5"/>
    <w:rsid w:val="11F7431D"/>
    <w:rsid w:val="12BFCEF6"/>
    <w:rsid w:val="13436A7D"/>
    <w:rsid w:val="13460C50"/>
    <w:rsid w:val="13D410DE"/>
    <w:rsid w:val="13EED4EA"/>
    <w:rsid w:val="1402B778"/>
    <w:rsid w:val="14C75997"/>
    <w:rsid w:val="15B39446"/>
    <w:rsid w:val="1618330E"/>
    <w:rsid w:val="165AA0C2"/>
    <w:rsid w:val="165BC451"/>
    <w:rsid w:val="17DB5BE6"/>
    <w:rsid w:val="18514BE6"/>
    <w:rsid w:val="1911D59F"/>
    <w:rsid w:val="195CE9D9"/>
    <w:rsid w:val="19E015D5"/>
    <w:rsid w:val="1BC1FF98"/>
    <w:rsid w:val="1C70BA04"/>
    <w:rsid w:val="1D3F313E"/>
    <w:rsid w:val="1E96FFCC"/>
    <w:rsid w:val="1EE1DCAA"/>
    <w:rsid w:val="1F377BDE"/>
    <w:rsid w:val="21B57831"/>
    <w:rsid w:val="22484156"/>
    <w:rsid w:val="227A792F"/>
    <w:rsid w:val="257F4CEB"/>
    <w:rsid w:val="25ABCE46"/>
    <w:rsid w:val="2680D6E8"/>
    <w:rsid w:val="272AB27A"/>
    <w:rsid w:val="2B4D582C"/>
    <w:rsid w:val="2B5C5A77"/>
    <w:rsid w:val="2BAD26EB"/>
    <w:rsid w:val="2BFD4076"/>
    <w:rsid w:val="2C633B2A"/>
    <w:rsid w:val="2DC518A4"/>
    <w:rsid w:val="2E02FC5B"/>
    <w:rsid w:val="2E1F1728"/>
    <w:rsid w:val="2E9111D0"/>
    <w:rsid w:val="2F11203C"/>
    <w:rsid w:val="2F12A908"/>
    <w:rsid w:val="2F4AE261"/>
    <w:rsid w:val="2FF74336"/>
    <w:rsid w:val="3038852D"/>
    <w:rsid w:val="3095BE5E"/>
    <w:rsid w:val="30B13BF0"/>
    <w:rsid w:val="30B3F77A"/>
    <w:rsid w:val="30B79BE9"/>
    <w:rsid w:val="316D0103"/>
    <w:rsid w:val="324C79B3"/>
    <w:rsid w:val="33A39A7D"/>
    <w:rsid w:val="3429E22A"/>
    <w:rsid w:val="342B5F85"/>
    <w:rsid w:val="35AD6986"/>
    <w:rsid w:val="35C0A584"/>
    <w:rsid w:val="36990ABF"/>
    <w:rsid w:val="36A2C698"/>
    <w:rsid w:val="37667A7C"/>
    <w:rsid w:val="38BC4DD5"/>
    <w:rsid w:val="396391F5"/>
    <w:rsid w:val="3A2FED87"/>
    <w:rsid w:val="3A66A98B"/>
    <w:rsid w:val="3A914F69"/>
    <w:rsid w:val="3BE79163"/>
    <w:rsid w:val="3D91429C"/>
    <w:rsid w:val="3F2BAD51"/>
    <w:rsid w:val="406A2D39"/>
    <w:rsid w:val="40C77DB2"/>
    <w:rsid w:val="40F93F85"/>
    <w:rsid w:val="40FF61FD"/>
    <w:rsid w:val="4170B45E"/>
    <w:rsid w:val="4178EC14"/>
    <w:rsid w:val="41A195A9"/>
    <w:rsid w:val="43059EEB"/>
    <w:rsid w:val="432D42EC"/>
    <w:rsid w:val="43993BCC"/>
    <w:rsid w:val="43C945AB"/>
    <w:rsid w:val="44EB27E0"/>
    <w:rsid w:val="4567120D"/>
    <w:rsid w:val="457953E7"/>
    <w:rsid w:val="46264192"/>
    <w:rsid w:val="46E7BE10"/>
    <w:rsid w:val="47DAF8D8"/>
    <w:rsid w:val="48088500"/>
    <w:rsid w:val="49A2265E"/>
    <w:rsid w:val="4A545055"/>
    <w:rsid w:val="4B4CF0EB"/>
    <w:rsid w:val="4C0FD3B7"/>
    <w:rsid w:val="4C9DCB0A"/>
    <w:rsid w:val="4D22A07B"/>
    <w:rsid w:val="4D8BF117"/>
    <w:rsid w:val="4E64413A"/>
    <w:rsid w:val="501C4DB9"/>
    <w:rsid w:val="51841B53"/>
    <w:rsid w:val="52F2D6BC"/>
    <w:rsid w:val="53113B68"/>
    <w:rsid w:val="5353DA36"/>
    <w:rsid w:val="53EDF49D"/>
    <w:rsid w:val="54A4E5C9"/>
    <w:rsid w:val="559702FC"/>
    <w:rsid w:val="55C64B74"/>
    <w:rsid w:val="57D48621"/>
    <w:rsid w:val="57E3426F"/>
    <w:rsid w:val="57E97090"/>
    <w:rsid w:val="589FDE26"/>
    <w:rsid w:val="5979A66F"/>
    <w:rsid w:val="5A34B118"/>
    <w:rsid w:val="5C04D8A7"/>
    <w:rsid w:val="5E95D7D4"/>
    <w:rsid w:val="5F20EB97"/>
    <w:rsid w:val="5F617F9F"/>
    <w:rsid w:val="5F913095"/>
    <w:rsid w:val="5F9C5942"/>
    <w:rsid w:val="60328F7B"/>
    <w:rsid w:val="6239FB95"/>
    <w:rsid w:val="62E47442"/>
    <w:rsid w:val="639A8B2F"/>
    <w:rsid w:val="6416151A"/>
    <w:rsid w:val="6444ACDB"/>
    <w:rsid w:val="64BCB119"/>
    <w:rsid w:val="65E07D3C"/>
    <w:rsid w:val="661ADD5F"/>
    <w:rsid w:val="686759BC"/>
    <w:rsid w:val="69251949"/>
    <w:rsid w:val="697BB2E7"/>
    <w:rsid w:val="69D7CE7F"/>
    <w:rsid w:val="6A40CBF9"/>
    <w:rsid w:val="6A54BC1D"/>
    <w:rsid w:val="6BC20990"/>
    <w:rsid w:val="6BC6DE85"/>
    <w:rsid w:val="6C62008E"/>
    <w:rsid w:val="6DFC7D37"/>
    <w:rsid w:val="6E258AFD"/>
    <w:rsid w:val="710FFCCE"/>
    <w:rsid w:val="718AA813"/>
    <w:rsid w:val="7223BEED"/>
    <w:rsid w:val="724EB4A1"/>
    <w:rsid w:val="73120ADC"/>
    <w:rsid w:val="74A905ED"/>
    <w:rsid w:val="752227DC"/>
    <w:rsid w:val="755A2FD1"/>
    <w:rsid w:val="77224A43"/>
    <w:rsid w:val="7789DE3E"/>
    <w:rsid w:val="787415AA"/>
    <w:rsid w:val="791AC31E"/>
    <w:rsid w:val="7948247B"/>
    <w:rsid w:val="7ABF16B6"/>
    <w:rsid w:val="7B1A007B"/>
    <w:rsid w:val="7B44524C"/>
    <w:rsid w:val="7C54430C"/>
    <w:rsid w:val="7EA9B063"/>
    <w:rsid w:val="7ECEF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3BF7CA"/>
  <w15:docId w15:val="{50B4D48A-75CB-9F41-832F-292D58494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01702F"/>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4653CD"/>
    <w:pPr>
      <w:tabs>
        <w:tab w:val="left" w:pos="1134"/>
        <w:tab w:val="left" w:pos="8505"/>
        <w:tab w:val="right" w:leader="dot" w:pos="8778"/>
        <w:tab w:val="right" w:leader="dot" w:pos="9111"/>
      </w:tabs>
      <w:spacing w:line="280" w:lineRule="atLeast"/>
      <w:ind w:left="567" w:hanging="567"/>
    </w:pPr>
    <w:rPr>
      <w:rFonts w:ascii="Arial" w:hAnsi="Arial"/>
      <w:sz w:val="20"/>
    </w:rPr>
  </w:style>
  <w:style w:type="paragraph" w:styleId="Inhopg2">
    <w:name w:val="toc 2"/>
    <w:basedOn w:val="Standaard"/>
    <w:next w:val="Standaard"/>
    <w:autoRedefine/>
    <w:uiPriority w:val="39"/>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paragraph" w:styleId="Revisie">
    <w:name w:val="Revision"/>
    <w:hidden/>
    <w:uiPriority w:val="99"/>
    <w:semiHidden/>
    <w:rsid w:val="008860F4"/>
    <w:rPr>
      <w:sz w:val="24"/>
      <w:szCs w:val="24"/>
      <w:lang w:val="nl-NL" w:eastAsia="nl-NL"/>
    </w:rPr>
  </w:style>
  <w:style w:type="character" w:styleId="Vermelding">
    <w:name w:val="Mention"/>
    <w:basedOn w:val="Standaardalinea-lettertype"/>
    <w:uiPriority w:val="99"/>
    <w:unhideWhenUsed/>
    <w:rsid w:val="00351D67"/>
    <w:rPr>
      <w:color w:val="2B579A"/>
      <w:shd w:val="clear" w:color="auto" w:fill="E6E6E6"/>
    </w:rPr>
  </w:style>
  <w:style w:type="paragraph" w:customStyle="1" w:styleId="paragraph">
    <w:name w:val="paragraph"/>
    <w:basedOn w:val="Standaard"/>
    <w:rsid w:val="00BC0BDD"/>
    <w:pPr>
      <w:spacing w:before="100" w:beforeAutospacing="1" w:after="100" w:afterAutospacing="1"/>
    </w:pPr>
  </w:style>
  <w:style w:type="character" w:customStyle="1" w:styleId="normaltextrun">
    <w:name w:val="normaltextrun"/>
    <w:basedOn w:val="Standaardalinea-lettertype"/>
    <w:rsid w:val="00BC0BDD"/>
  </w:style>
  <w:style w:type="character" w:customStyle="1" w:styleId="eop">
    <w:name w:val="eop"/>
    <w:basedOn w:val="Standaardalinea-lettertype"/>
    <w:rsid w:val="00BC0BDD"/>
  </w:style>
  <w:style w:type="character" w:styleId="Onopgelostemelding">
    <w:name w:val="Unresolved Mention"/>
    <w:basedOn w:val="Standaardalinea-lettertype"/>
    <w:uiPriority w:val="99"/>
    <w:unhideWhenUsed/>
    <w:rsid w:val="003B3C62"/>
    <w:rPr>
      <w:color w:val="605E5C"/>
      <w:shd w:val="clear" w:color="auto" w:fill="E1DFDD"/>
    </w:rPr>
  </w:style>
  <w:style w:type="character" w:customStyle="1" w:styleId="VoettekstChar">
    <w:name w:val="Voettekst Char"/>
    <w:basedOn w:val="Standaardalinea-lettertype"/>
    <w:link w:val="Voettekst"/>
    <w:uiPriority w:val="99"/>
    <w:rsid w:val="003B3C62"/>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8540">
      <w:bodyDiv w:val="1"/>
      <w:marLeft w:val="0"/>
      <w:marRight w:val="0"/>
      <w:marTop w:val="0"/>
      <w:marBottom w:val="0"/>
      <w:divBdr>
        <w:top w:val="none" w:sz="0" w:space="0" w:color="auto"/>
        <w:left w:val="none" w:sz="0" w:space="0" w:color="auto"/>
        <w:bottom w:val="none" w:sz="0" w:space="0" w:color="auto"/>
        <w:right w:val="none" w:sz="0" w:space="0" w:color="auto"/>
      </w:divBdr>
      <w:divsChild>
        <w:div w:id="1658462430">
          <w:marLeft w:val="0"/>
          <w:marRight w:val="0"/>
          <w:marTop w:val="0"/>
          <w:marBottom w:val="0"/>
          <w:divBdr>
            <w:top w:val="none" w:sz="0" w:space="0" w:color="auto"/>
            <w:left w:val="none" w:sz="0" w:space="0" w:color="auto"/>
            <w:bottom w:val="none" w:sz="0" w:space="0" w:color="auto"/>
            <w:right w:val="none" w:sz="0" w:space="0" w:color="auto"/>
          </w:divBdr>
          <w:divsChild>
            <w:div w:id="377049260">
              <w:marLeft w:val="0"/>
              <w:marRight w:val="0"/>
              <w:marTop w:val="0"/>
              <w:marBottom w:val="0"/>
              <w:divBdr>
                <w:top w:val="none" w:sz="0" w:space="0" w:color="auto"/>
                <w:left w:val="none" w:sz="0" w:space="0" w:color="auto"/>
                <w:bottom w:val="none" w:sz="0" w:space="0" w:color="auto"/>
                <w:right w:val="none" w:sz="0" w:space="0" w:color="auto"/>
              </w:divBdr>
            </w:div>
            <w:div w:id="1272662901">
              <w:marLeft w:val="0"/>
              <w:marRight w:val="0"/>
              <w:marTop w:val="0"/>
              <w:marBottom w:val="0"/>
              <w:divBdr>
                <w:top w:val="none" w:sz="0" w:space="0" w:color="auto"/>
                <w:left w:val="none" w:sz="0" w:space="0" w:color="auto"/>
                <w:bottom w:val="none" w:sz="0" w:space="0" w:color="auto"/>
                <w:right w:val="none" w:sz="0" w:space="0" w:color="auto"/>
              </w:divBdr>
            </w:div>
            <w:div w:id="1970159703">
              <w:marLeft w:val="0"/>
              <w:marRight w:val="0"/>
              <w:marTop w:val="0"/>
              <w:marBottom w:val="0"/>
              <w:divBdr>
                <w:top w:val="none" w:sz="0" w:space="0" w:color="auto"/>
                <w:left w:val="none" w:sz="0" w:space="0" w:color="auto"/>
                <w:bottom w:val="none" w:sz="0" w:space="0" w:color="auto"/>
                <w:right w:val="none" w:sz="0" w:space="0" w:color="auto"/>
              </w:divBdr>
            </w:div>
          </w:divsChild>
        </w:div>
        <w:div w:id="1872382042">
          <w:marLeft w:val="0"/>
          <w:marRight w:val="0"/>
          <w:marTop w:val="0"/>
          <w:marBottom w:val="0"/>
          <w:divBdr>
            <w:top w:val="none" w:sz="0" w:space="0" w:color="auto"/>
            <w:left w:val="none" w:sz="0" w:space="0" w:color="auto"/>
            <w:bottom w:val="none" w:sz="0" w:space="0" w:color="auto"/>
            <w:right w:val="none" w:sz="0" w:space="0" w:color="auto"/>
          </w:divBdr>
        </w:div>
        <w:div w:id="1912886721">
          <w:marLeft w:val="0"/>
          <w:marRight w:val="0"/>
          <w:marTop w:val="0"/>
          <w:marBottom w:val="0"/>
          <w:divBdr>
            <w:top w:val="none" w:sz="0" w:space="0" w:color="auto"/>
            <w:left w:val="none" w:sz="0" w:space="0" w:color="auto"/>
            <w:bottom w:val="none" w:sz="0" w:space="0" w:color="auto"/>
            <w:right w:val="none" w:sz="0" w:space="0" w:color="auto"/>
          </w:divBdr>
          <w:divsChild>
            <w:div w:id="18565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037925285">
      <w:bodyDiv w:val="1"/>
      <w:marLeft w:val="0"/>
      <w:marRight w:val="0"/>
      <w:marTop w:val="0"/>
      <w:marBottom w:val="0"/>
      <w:divBdr>
        <w:top w:val="none" w:sz="0" w:space="0" w:color="auto"/>
        <w:left w:val="none" w:sz="0" w:space="0" w:color="auto"/>
        <w:bottom w:val="none" w:sz="0" w:space="0" w:color="auto"/>
        <w:right w:val="none" w:sz="0" w:space="0" w:color="auto"/>
      </w:divBdr>
      <w:divsChild>
        <w:div w:id="511726566">
          <w:marLeft w:val="0"/>
          <w:marRight w:val="0"/>
          <w:marTop w:val="0"/>
          <w:marBottom w:val="0"/>
          <w:divBdr>
            <w:top w:val="none" w:sz="0" w:space="0" w:color="auto"/>
            <w:left w:val="none" w:sz="0" w:space="0" w:color="auto"/>
            <w:bottom w:val="none" w:sz="0" w:space="0" w:color="auto"/>
            <w:right w:val="none" w:sz="0" w:space="0" w:color="auto"/>
          </w:divBdr>
        </w:div>
        <w:div w:id="1097940053">
          <w:marLeft w:val="0"/>
          <w:marRight w:val="0"/>
          <w:marTop w:val="0"/>
          <w:marBottom w:val="0"/>
          <w:divBdr>
            <w:top w:val="none" w:sz="0" w:space="0" w:color="auto"/>
            <w:left w:val="none" w:sz="0" w:space="0" w:color="auto"/>
            <w:bottom w:val="none" w:sz="0" w:space="0" w:color="auto"/>
            <w:right w:val="none" w:sz="0" w:space="0" w:color="auto"/>
          </w:divBdr>
        </w:div>
      </w:divsChild>
    </w:div>
    <w:div w:id="1302155103">
      <w:bodyDiv w:val="1"/>
      <w:marLeft w:val="0"/>
      <w:marRight w:val="0"/>
      <w:marTop w:val="0"/>
      <w:marBottom w:val="0"/>
      <w:divBdr>
        <w:top w:val="none" w:sz="0" w:space="0" w:color="auto"/>
        <w:left w:val="none" w:sz="0" w:space="0" w:color="auto"/>
        <w:bottom w:val="none" w:sz="0" w:space="0" w:color="auto"/>
        <w:right w:val="none" w:sz="0" w:space="0" w:color="auto"/>
      </w:divBdr>
      <w:divsChild>
        <w:div w:id="789324010">
          <w:marLeft w:val="0"/>
          <w:marRight w:val="0"/>
          <w:marTop w:val="0"/>
          <w:marBottom w:val="0"/>
          <w:divBdr>
            <w:top w:val="none" w:sz="0" w:space="0" w:color="auto"/>
            <w:left w:val="none" w:sz="0" w:space="0" w:color="auto"/>
            <w:bottom w:val="none" w:sz="0" w:space="0" w:color="auto"/>
            <w:right w:val="none" w:sz="0" w:space="0" w:color="auto"/>
          </w:divBdr>
          <w:divsChild>
            <w:div w:id="167913226">
              <w:marLeft w:val="0"/>
              <w:marRight w:val="0"/>
              <w:marTop w:val="0"/>
              <w:marBottom w:val="0"/>
              <w:divBdr>
                <w:top w:val="none" w:sz="0" w:space="0" w:color="auto"/>
                <w:left w:val="none" w:sz="0" w:space="0" w:color="auto"/>
                <w:bottom w:val="none" w:sz="0" w:space="0" w:color="auto"/>
                <w:right w:val="none" w:sz="0" w:space="0" w:color="auto"/>
              </w:divBdr>
            </w:div>
            <w:div w:id="407384607">
              <w:marLeft w:val="0"/>
              <w:marRight w:val="0"/>
              <w:marTop w:val="0"/>
              <w:marBottom w:val="0"/>
              <w:divBdr>
                <w:top w:val="none" w:sz="0" w:space="0" w:color="auto"/>
                <w:left w:val="none" w:sz="0" w:space="0" w:color="auto"/>
                <w:bottom w:val="none" w:sz="0" w:space="0" w:color="auto"/>
                <w:right w:val="none" w:sz="0" w:space="0" w:color="auto"/>
              </w:divBdr>
            </w:div>
            <w:div w:id="1041786763">
              <w:marLeft w:val="0"/>
              <w:marRight w:val="0"/>
              <w:marTop w:val="0"/>
              <w:marBottom w:val="0"/>
              <w:divBdr>
                <w:top w:val="none" w:sz="0" w:space="0" w:color="auto"/>
                <w:left w:val="none" w:sz="0" w:space="0" w:color="auto"/>
                <w:bottom w:val="none" w:sz="0" w:space="0" w:color="auto"/>
                <w:right w:val="none" w:sz="0" w:space="0" w:color="auto"/>
              </w:divBdr>
            </w:div>
            <w:div w:id="1769152959">
              <w:marLeft w:val="0"/>
              <w:marRight w:val="0"/>
              <w:marTop w:val="0"/>
              <w:marBottom w:val="0"/>
              <w:divBdr>
                <w:top w:val="none" w:sz="0" w:space="0" w:color="auto"/>
                <w:left w:val="none" w:sz="0" w:space="0" w:color="auto"/>
                <w:bottom w:val="none" w:sz="0" w:space="0" w:color="auto"/>
                <w:right w:val="none" w:sz="0" w:space="0" w:color="auto"/>
              </w:divBdr>
            </w:div>
          </w:divsChild>
        </w:div>
        <w:div w:id="1030112613">
          <w:marLeft w:val="0"/>
          <w:marRight w:val="0"/>
          <w:marTop w:val="0"/>
          <w:marBottom w:val="0"/>
          <w:divBdr>
            <w:top w:val="none" w:sz="0" w:space="0" w:color="auto"/>
            <w:left w:val="none" w:sz="0" w:space="0" w:color="auto"/>
            <w:bottom w:val="none" w:sz="0" w:space="0" w:color="auto"/>
            <w:right w:val="none" w:sz="0" w:space="0" w:color="auto"/>
          </w:divBdr>
          <w:divsChild>
            <w:div w:id="243536538">
              <w:marLeft w:val="0"/>
              <w:marRight w:val="0"/>
              <w:marTop w:val="0"/>
              <w:marBottom w:val="0"/>
              <w:divBdr>
                <w:top w:val="none" w:sz="0" w:space="0" w:color="auto"/>
                <w:left w:val="none" w:sz="0" w:space="0" w:color="auto"/>
                <w:bottom w:val="none" w:sz="0" w:space="0" w:color="auto"/>
                <w:right w:val="none" w:sz="0" w:space="0" w:color="auto"/>
              </w:divBdr>
            </w:div>
            <w:div w:id="1038119788">
              <w:marLeft w:val="0"/>
              <w:marRight w:val="0"/>
              <w:marTop w:val="0"/>
              <w:marBottom w:val="0"/>
              <w:divBdr>
                <w:top w:val="none" w:sz="0" w:space="0" w:color="auto"/>
                <w:left w:val="none" w:sz="0" w:space="0" w:color="auto"/>
                <w:bottom w:val="none" w:sz="0" w:space="0" w:color="auto"/>
                <w:right w:val="none" w:sz="0" w:space="0" w:color="auto"/>
              </w:divBdr>
            </w:div>
            <w:div w:id="1185170453">
              <w:marLeft w:val="0"/>
              <w:marRight w:val="0"/>
              <w:marTop w:val="0"/>
              <w:marBottom w:val="0"/>
              <w:divBdr>
                <w:top w:val="none" w:sz="0" w:space="0" w:color="auto"/>
                <w:left w:val="none" w:sz="0" w:space="0" w:color="auto"/>
                <w:bottom w:val="none" w:sz="0" w:space="0" w:color="auto"/>
                <w:right w:val="none" w:sz="0" w:space="0" w:color="auto"/>
              </w:divBdr>
            </w:div>
            <w:div w:id="1373652508">
              <w:marLeft w:val="0"/>
              <w:marRight w:val="0"/>
              <w:marTop w:val="0"/>
              <w:marBottom w:val="0"/>
              <w:divBdr>
                <w:top w:val="none" w:sz="0" w:space="0" w:color="auto"/>
                <w:left w:val="none" w:sz="0" w:space="0" w:color="auto"/>
                <w:bottom w:val="none" w:sz="0" w:space="0" w:color="auto"/>
                <w:right w:val="none" w:sz="0" w:space="0" w:color="auto"/>
              </w:divBdr>
            </w:div>
            <w:div w:id="2113667401">
              <w:marLeft w:val="0"/>
              <w:marRight w:val="0"/>
              <w:marTop w:val="0"/>
              <w:marBottom w:val="0"/>
              <w:divBdr>
                <w:top w:val="none" w:sz="0" w:space="0" w:color="auto"/>
                <w:left w:val="none" w:sz="0" w:space="0" w:color="auto"/>
                <w:bottom w:val="none" w:sz="0" w:space="0" w:color="auto"/>
                <w:right w:val="none" w:sz="0" w:space="0" w:color="auto"/>
              </w:divBdr>
            </w:div>
          </w:divsChild>
        </w:div>
        <w:div w:id="1371302644">
          <w:marLeft w:val="0"/>
          <w:marRight w:val="0"/>
          <w:marTop w:val="0"/>
          <w:marBottom w:val="0"/>
          <w:divBdr>
            <w:top w:val="none" w:sz="0" w:space="0" w:color="auto"/>
            <w:left w:val="none" w:sz="0" w:space="0" w:color="auto"/>
            <w:bottom w:val="none" w:sz="0" w:space="0" w:color="auto"/>
            <w:right w:val="none" w:sz="0" w:space="0" w:color="auto"/>
          </w:divBdr>
          <w:divsChild>
            <w:div w:id="507906154">
              <w:marLeft w:val="0"/>
              <w:marRight w:val="0"/>
              <w:marTop w:val="0"/>
              <w:marBottom w:val="0"/>
              <w:divBdr>
                <w:top w:val="none" w:sz="0" w:space="0" w:color="auto"/>
                <w:left w:val="none" w:sz="0" w:space="0" w:color="auto"/>
                <w:bottom w:val="none" w:sz="0" w:space="0" w:color="auto"/>
                <w:right w:val="none" w:sz="0" w:space="0" w:color="auto"/>
              </w:divBdr>
            </w:div>
            <w:div w:id="18275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89535">
      <w:bodyDiv w:val="1"/>
      <w:marLeft w:val="0"/>
      <w:marRight w:val="0"/>
      <w:marTop w:val="0"/>
      <w:marBottom w:val="0"/>
      <w:divBdr>
        <w:top w:val="none" w:sz="0" w:space="0" w:color="auto"/>
        <w:left w:val="none" w:sz="0" w:space="0" w:color="auto"/>
        <w:bottom w:val="none" w:sz="0" w:space="0" w:color="auto"/>
        <w:right w:val="none" w:sz="0" w:space="0" w:color="auto"/>
      </w:divBdr>
      <w:divsChild>
        <w:div w:id="71127872">
          <w:marLeft w:val="0"/>
          <w:marRight w:val="0"/>
          <w:marTop w:val="0"/>
          <w:marBottom w:val="0"/>
          <w:divBdr>
            <w:top w:val="none" w:sz="0" w:space="0" w:color="auto"/>
            <w:left w:val="none" w:sz="0" w:space="0" w:color="auto"/>
            <w:bottom w:val="none" w:sz="0" w:space="0" w:color="auto"/>
            <w:right w:val="none" w:sz="0" w:space="0" w:color="auto"/>
          </w:divBdr>
        </w:div>
        <w:div w:id="124859487">
          <w:marLeft w:val="0"/>
          <w:marRight w:val="0"/>
          <w:marTop w:val="0"/>
          <w:marBottom w:val="0"/>
          <w:divBdr>
            <w:top w:val="none" w:sz="0" w:space="0" w:color="auto"/>
            <w:left w:val="none" w:sz="0" w:space="0" w:color="auto"/>
            <w:bottom w:val="none" w:sz="0" w:space="0" w:color="auto"/>
            <w:right w:val="none" w:sz="0" w:space="0" w:color="auto"/>
          </w:divBdr>
        </w:div>
        <w:div w:id="369381227">
          <w:marLeft w:val="0"/>
          <w:marRight w:val="0"/>
          <w:marTop w:val="0"/>
          <w:marBottom w:val="0"/>
          <w:divBdr>
            <w:top w:val="none" w:sz="0" w:space="0" w:color="auto"/>
            <w:left w:val="none" w:sz="0" w:space="0" w:color="auto"/>
            <w:bottom w:val="none" w:sz="0" w:space="0" w:color="auto"/>
            <w:right w:val="none" w:sz="0" w:space="0" w:color="auto"/>
          </w:divBdr>
        </w:div>
        <w:div w:id="622538739">
          <w:marLeft w:val="0"/>
          <w:marRight w:val="0"/>
          <w:marTop w:val="0"/>
          <w:marBottom w:val="0"/>
          <w:divBdr>
            <w:top w:val="none" w:sz="0" w:space="0" w:color="auto"/>
            <w:left w:val="none" w:sz="0" w:space="0" w:color="auto"/>
            <w:bottom w:val="none" w:sz="0" w:space="0" w:color="auto"/>
            <w:right w:val="none" w:sz="0" w:space="0" w:color="auto"/>
          </w:divBdr>
        </w:div>
        <w:div w:id="661008752">
          <w:marLeft w:val="0"/>
          <w:marRight w:val="0"/>
          <w:marTop w:val="0"/>
          <w:marBottom w:val="0"/>
          <w:divBdr>
            <w:top w:val="none" w:sz="0" w:space="0" w:color="auto"/>
            <w:left w:val="none" w:sz="0" w:space="0" w:color="auto"/>
            <w:bottom w:val="none" w:sz="0" w:space="0" w:color="auto"/>
            <w:right w:val="none" w:sz="0" w:space="0" w:color="auto"/>
          </w:divBdr>
        </w:div>
        <w:div w:id="760026208">
          <w:marLeft w:val="0"/>
          <w:marRight w:val="0"/>
          <w:marTop w:val="0"/>
          <w:marBottom w:val="0"/>
          <w:divBdr>
            <w:top w:val="none" w:sz="0" w:space="0" w:color="auto"/>
            <w:left w:val="none" w:sz="0" w:space="0" w:color="auto"/>
            <w:bottom w:val="none" w:sz="0" w:space="0" w:color="auto"/>
            <w:right w:val="none" w:sz="0" w:space="0" w:color="auto"/>
          </w:divBdr>
        </w:div>
        <w:div w:id="771360252">
          <w:marLeft w:val="0"/>
          <w:marRight w:val="0"/>
          <w:marTop w:val="0"/>
          <w:marBottom w:val="0"/>
          <w:divBdr>
            <w:top w:val="none" w:sz="0" w:space="0" w:color="auto"/>
            <w:left w:val="none" w:sz="0" w:space="0" w:color="auto"/>
            <w:bottom w:val="none" w:sz="0" w:space="0" w:color="auto"/>
            <w:right w:val="none" w:sz="0" w:space="0" w:color="auto"/>
          </w:divBdr>
        </w:div>
        <w:div w:id="772819494">
          <w:marLeft w:val="0"/>
          <w:marRight w:val="0"/>
          <w:marTop w:val="0"/>
          <w:marBottom w:val="0"/>
          <w:divBdr>
            <w:top w:val="none" w:sz="0" w:space="0" w:color="auto"/>
            <w:left w:val="none" w:sz="0" w:space="0" w:color="auto"/>
            <w:bottom w:val="none" w:sz="0" w:space="0" w:color="auto"/>
            <w:right w:val="none" w:sz="0" w:space="0" w:color="auto"/>
          </w:divBdr>
        </w:div>
        <w:div w:id="848374574">
          <w:marLeft w:val="0"/>
          <w:marRight w:val="0"/>
          <w:marTop w:val="0"/>
          <w:marBottom w:val="0"/>
          <w:divBdr>
            <w:top w:val="none" w:sz="0" w:space="0" w:color="auto"/>
            <w:left w:val="none" w:sz="0" w:space="0" w:color="auto"/>
            <w:bottom w:val="none" w:sz="0" w:space="0" w:color="auto"/>
            <w:right w:val="none" w:sz="0" w:space="0" w:color="auto"/>
          </w:divBdr>
        </w:div>
        <w:div w:id="910429606">
          <w:marLeft w:val="0"/>
          <w:marRight w:val="0"/>
          <w:marTop w:val="0"/>
          <w:marBottom w:val="0"/>
          <w:divBdr>
            <w:top w:val="none" w:sz="0" w:space="0" w:color="auto"/>
            <w:left w:val="none" w:sz="0" w:space="0" w:color="auto"/>
            <w:bottom w:val="none" w:sz="0" w:space="0" w:color="auto"/>
            <w:right w:val="none" w:sz="0" w:space="0" w:color="auto"/>
          </w:divBdr>
        </w:div>
        <w:div w:id="976573233">
          <w:marLeft w:val="0"/>
          <w:marRight w:val="0"/>
          <w:marTop w:val="0"/>
          <w:marBottom w:val="0"/>
          <w:divBdr>
            <w:top w:val="none" w:sz="0" w:space="0" w:color="auto"/>
            <w:left w:val="none" w:sz="0" w:space="0" w:color="auto"/>
            <w:bottom w:val="none" w:sz="0" w:space="0" w:color="auto"/>
            <w:right w:val="none" w:sz="0" w:space="0" w:color="auto"/>
          </w:divBdr>
          <w:divsChild>
            <w:div w:id="52193821">
              <w:marLeft w:val="0"/>
              <w:marRight w:val="0"/>
              <w:marTop w:val="0"/>
              <w:marBottom w:val="0"/>
              <w:divBdr>
                <w:top w:val="none" w:sz="0" w:space="0" w:color="auto"/>
                <w:left w:val="none" w:sz="0" w:space="0" w:color="auto"/>
                <w:bottom w:val="none" w:sz="0" w:space="0" w:color="auto"/>
                <w:right w:val="none" w:sz="0" w:space="0" w:color="auto"/>
              </w:divBdr>
            </w:div>
            <w:div w:id="301543889">
              <w:marLeft w:val="0"/>
              <w:marRight w:val="0"/>
              <w:marTop w:val="0"/>
              <w:marBottom w:val="0"/>
              <w:divBdr>
                <w:top w:val="none" w:sz="0" w:space="0" w:color="auto"/>
                <w:left w:val="none" w:sz="0" w:space="0" w:color="auto"/>
                <w:bottom w:val="none" w:sz="0" w:space="0" w:color="auto"/>
                <w:right w:val="none" w:sz="0" w:space="0" w:color="auto"/>
              </w:divBdr>
            </w:div>
            <w:div w:id="1647929038">
              <w:marLeft w:val="0"/>
              <w:marRight w:val="0"/>
              <w:marTop w:val="0"/>
              <w:marBottom w:val="0"/>
              <w:divBdr>
                <w:top w:val="none" w:sz="0" w:space="0" w:color="auto"/>
                <w:left w:val="none" w:sz="0" w:space="0" w:color="auto"/>
                <w:bottom w:val="none" w:sz="0" w:space="0" w:color="auto"/>
                <w:right w:val="none" w:sz="0" w:space="0" w:color="auto"/>
              </w:divBdr>
            </w:div>
          </w:divsChild>
        </w:div>
        <w:div w:id="1181625330">
          <w:marLeft w:val="0"/>
          <w:marRight w:val="0"/>
          <w:marTop w:val="0"/>
          <w:marBottom w:val="0"/>
          <w:divBdr>
            <w:top w:val="none" w:sz="0" w:space="0" w:color="auto"/>
            <w:left w:val="none" w:sz="0" w:space="0" w:color="auto"/>
            <w:bottom w:val="none" w:sz="0" w:space="0" w:color="auto"/>
            <w:right w:val="none" w:sz="0" w:space="0" w:color="auto"/>
          </w:divBdr>
        </w:div>
        <w:div w:id="1354260928">
          <w:marLeft w:val="0"/>
          <w:marRight w:val="0"/>
          <w:marTop w:val="0"/>
          <w:marBottom w:val="0"/>
          <w:divBdr>
            <w:top w:val="none" w:sz="0" w:space="0" w:color="auto"/>
            <w:left w:val="none" w:sz="0" w:space="0" w:color="auto"/>
            <w:bottom w:val="none" w:sz="0" w:space="0" w:color="auto"/>
            <w:right w:val="none" w:sz="0" w:space="0" w:color="auto"/>
          </w:divBdr>
        </w:div>
        <w:div w:id="1722055650">
          <w:marLeft w:val="0"/>
          <w:marRight w:val="0"/>
          <w:marTop w:val="0"/>
          <w:marBottom w:val="0"/>
          <w:divBdr>
            <w:top w:val="none" w:sz="0" w:space="0" w:color="auto"/>
            <w:left w:val="none" w:sz="0" w:space="0" w:color="auto"/>
            <w:bottom w:val="none" w:sz="0" w:space="0" w:color="auto"/>
            <w:right w:val="none" w:sz="0" w:space="0" w:color="auto"/>
          </w:divBdr>
        </w:div>
        <w:div w:id="1912544261">
          <w:marLeft w:val="0"/>
          <w:marRight w:val="0"/>
          <w:marTop w:val="0"/>
          <w:marBottom w:val="0"/>
          <w:divBdr>
            <w:top w:val="none" w:sz="0" w:space="0" w:color="auto"/>
            <w:left w:val="none" w:sz="0" w:space="0" w:color="auto"/>
            <w:bottom w:val="none" w:sz="0" w:space="0" w:color="auto"/>
            <w:right w:val="none" w:sz="0" w:space="0" w:color="auto"/>
          </w:divBdr>
          <w:divsChild>
            <w:div w:id="647780330">
              <w:marLeft w:val="0"/>
              <w:marRight w:val="0"/>
              <w:marTop w:val="0"/>
              <w:marBottom w:val="0"/>
              <w:divBdr>
                <w:top w:val="none" w:sz="0" w:space="0" w:color="auto"/>
                <w:left w:val="none" w:sz="0" w:space="0" w:color="auto"/>
                <w:bottom w:val="none" w:sz="0" w:space="0" w:color="auto"/>
                <w:right w:val="none" w:sz="0" w:space="0" w:color="auto"/>
              </w:divBdr>
            </w:div>
            <w:div w:id="1110128193">
              <w:marLeft w:val="0"/>
              <w:marRight w:val="0"/>
              <w:marTop w:val="0"/>
              <w:marBottom w:val="0"/>
              <w:divBdr>
                <w:top w:val="none" w:sz="0" w:space="0" w:color="auto"/>
                <w:left w:val="none" w:sz="0" w:space="0" w:color="auto"/>
                <w:bottom w:val="none" w:sz="0" w:space="0" w:color="auto"/>
                <w:right w:val="none" w:sz="0" w:space="0" w:color="auto"/>
              </w:divBdr>
            </w:div>
            <w:div w:id="13855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607493680">
      <w:bodyDiv w:val="1"/>
      <w:marLeft w:val="0"/>
      <w:marRight w:val="0"/>
      <w:marTop w:val="0"/>
      <w:marBottom w:val="0"/>
      <w:divBdr>
        <w:top w:val="none" w:sz="0" w:space="0" w:color="auto"/>
        <w:left w:val="none" w:sz="0" w:space="0" w:color="auto"/>
        <w:bottom w:val="none" w:sz="0" w:space="0" w:color="auto"/>
        <w:right w:val="none" w:sz="0" w:space="0" w:color="auto"/>
      </w:divBdr>
      <w:divsChild>
        <w:div w:id="736323637">
          <w:marLeft w:val="0"/>
          <w:marRight w:val="0"/>
          <w:marTop w:val="0"/>
          <w:marBottom w:val="0"/>
          <w:divBdr>
            <w:top w:val="none" w:sz="0" w:space="0" w:color="auto"/>
            <w:left w:val="none" w:sz="0" w:space="0" w:color="auto"/>
            <w:bottom w:val="none" w:sz="0" w:space="0" w:color="auto"/>
            <w:right w:val="none" w:sz="0" w:space="0" w:color="auto"/>
          </w:divBdr>
          <w:divsChild>
            <w:div w:id="277027917">
              <w:marLeft w:val="0"/>
              <w:marRight w:val="0"/>
              <w:marTop w:val="0"/>
              <w:marBottom w:val="0"/>
              <w:divBdr>
                <w:top w:val="none" w:sz="0" w:space="0" w:color="auto"/>
                <w:left w:val="none" w:sz="0" w:space="0" w:color="auto"/>
                <w:bottom w:val="none" w:sz="0" w:space="0" w:color="auto"/>
                <w:right w:val="none" w:sz="0" w:space="0" w:color="auto"/>
              </w:divBdr>
            </w:div>
            <w:div w:id="1165977752">
              <w:marLeft w:val="0"/>
              <w:marRight w:val="0"/>
              <w:marTop w:val="0"/>
              <w:marBottom w:val="0"/>
              <w:divBdr>
                <w:top w:val="none" w:sz="0" w:space="0" w:color="auto"/>
                <w:left w:val="none" w:sz="0" w:space="0" w:color="auto"/>
                <w:bottom w:val="none" w:sz="0" w:space="0" w:color="auto"/>
                <w:right w:val="none" w:sz="0" w:space="0" w:color="auto"/>
              </w:divBdr>
            </w:div>
          </w:divsChild>
        </w:div>
        <w:div w:id="1054885798">
          <w:marLeft w:val="0"/>
          <w:marRight w:val="0"/>
          <w:marTop w:val="0"/>
          <w:marBottom w:val="0"/>
          <w:divBdr>
            <w:top w:val="none" w:sz="0" w:space="0" w:color="auto"/>
            <w:left w:val="none" w:sz="0" w:space="0" w:color="auto"/>
            <w:bottom w:val="none" w:sz="0" w:space="0" w:color="auto"/>
            <w:right w:val="none" w:sz="0" w:space="0" w:color="auto"/>
          </w:divBdr>
          <w:divsChild>
            <w:div w:id="104664121">
              <w:marLeft w:val="0"/>
              <w:marRight w:val="0"/>
              <w:marTop w:val="0"/>
              <w:marBottom w:val="0"/>
              <w:divBdr>
                <w:top w:val="none" w:sz="0" w:space="0" w:color="auto"/>
                <w:left w:val="none" w:sz="0" w:space="0" w:color="auto"/>
                <w:bottom w:val="none" w:sz="0" w:space="0" w:color="auto"/>
                <w:right w:val="none" w:sz="0" w:space="0" w:color="auto"/>
              </w:divBdr>
            </w:div>
            <w:div w:id="127019499">
              <w:marLeft w:val="0"/>
              <w:marRight w:val="0"/>
              <w:marTop w:val="0"/>
              <w:marBottom w:val="0"/>
              <w:divBdr>
                <w:top w:val="none" w:sz="0" w:space="0" w:color="auto"/>
                <w:left w:val="none" w:sz="0" w:space="0" w:color="auto"/>
                <w:bottom w:val="none" w:sz="0" w:space="0" w:color="auto"/>
                <w:right w:val="none" w:sz="0" w:space="0" w:color="auto"/>
              </w:divBdr>
            </w:div>
            <w:div w:id="311565262">
              <w:marLeft w:val="0"/>
              <w:marRight w:val="0"/>
              <w:marTop w:val="0"/>
              <w:marBottom w:val="0"/>
              <w:divBdr>
                <w:top w:val="none" w:sz="0" w:space="0" w:color="auto"/>
                <w:left w:val="none" w:sz="0" w:space="0" w:color="auto"/>
                <w:bottom w:val="none" w:sz="0" w:space="0" w:color="auto"/>
                <w:right w:val="none" w:sz="0" w:space="0" w:color="auto"/>
              </w:divBdr>
            </w:div>
            <w:div w:id="456799206">
              <w:marLeft w:val="0"/>
              <w:marRight w:val="0"/>
              <w:marTop w:val="0"/>
              <w:marBottom w:val="0"/>
              <w:divBdr>
                <w:top w:val="none" w:sz="0" w:space="0" w:color="auto"/>
                <w:left w:val="none" w:sz="0" w:space="0" w:color="auto"/>
                <w:bottom w:val="none" w:sz="0" w:space="0" w:color="auto"/>
                <w:right w:val="none" w:sz="0" w:space="0" w:color="auto"/>
              </w:divBdr>
            </w:div>
          </w:divsChild>
        </w:div>
        <w:div w:id="1552686892">
          <w:marLeft w:val="0"/>
          <w:marRight w:val="0"/>
          <w:marTop w:val="0"/>
          <w:marBottom w:val="0"/>
          <w:divBdr>
            <w:top w:val="none" w:sz="0" w:space="0" w:color="auto"/>
            <w:left w:val="none" w:sz="0" w:space="0" w:color="auto"/>
            <w:bottom w:val="none" w:sz="0" w:space="0" w:color="auto"/>
            <w:right w:val="none" w:sz="0" w:space="0" w:color="auto"/>
          </w:divBdr>
          <w:divsChild>
            <w:div w:id="444543669">
              <w:marLeft w:val="0"/>
              <w:marRight w:val="0"/>
              <w:marTop w:val="0"/>
              <w:marBottom w:val="0"/>
              <w:divBdr>
                <w:top w:val="none" w:sz="0" w:space="0" w:color="auto"/>
                <w:left w:val="none" w:sz="0" w:space="0" w:color="auto"/>
                <w:bottom w:val="none" w:sz="0" w:space="0" w:color="auto"/>
                <w:right w:val="none" w:sz="0" w:space="0" w:color="auto"/>
              </w:divBdr>
            </w:div>
            <w:div w:id="1046181812">
              <w:marLeft w:val="0"/>
              <w:marRight w:val="0"/>
              <w:marTop w:val="0"/>
              <w:marBottom w:val="0"/>
              <w:divBdr>
                <w:top w:val="none" w:sz="0" w:space="0" w:color="auto"/>
                <w:left w:val="none" w:sz="0" w:space="0" w:color="auto"/>
                <w:bottom w:val="none" w:sz="0" w:space="0" w:color="auto"/>
                <w:right w:val="none" w:sz="0" w:space="0" w:color="auto"/>
              </w:divBdr>
            </w:div>
            <w:div w:id="1431925641">
              <w:marLeft w:val="0"/>
              <w:marRight w:val="0"/>
              <w:marTop w:val="0"/>
              <w:marBottom w:val="0"/>
              <w:divBdr>
                <w:top w:val="none" w:sz="0" w:space="0" w:color="auto"/>
                <w:left w:val="none" w:sz="0" w:space="0" w:color="auto"/>
                <w:bottom w:val="none" w:sz="0" w:space="0" w:color="auto"/>
                <w:right w:val="none" w:sz="0" w:space="0" w:color="auto"/>
              </w:divBdr>
            </w:div>
            <w:div w:id="1448354448">
              <w:marLeft w:val="0"/>
              <w:marRight w:val="0"/>
              <w:marTop w:val="0"/>
              <w:marBottom w:val="0"/>
              <w:divBdr>
                <w:top w:val="none" w:sz="0" w:space="0" w:color="auto"/>
                <w:left w:val="none" w:sz="0" w:space="0" w:color="auto"/>
                <w:bottom w:val="none" w:sz="0" w:space="0" w:color="auto"/>
                <w:right w:val="none" w:sz="0" w:space="0" w:color="auto"/>
              </w:divBdr>
            </w:div>
            <w:div w:id="18310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2045522228">
      <w:bodyDiv w:val="1"/>
      <w:marLeft w:val="0"/>
      <w:marRight w:val="0"/>
      <w:marTop w:val="0"/>
      <w:marBottom w:val="0"/>
      <w:divBdr>
        <w:top w:val="none" w:sz="0" w:space="0" w:color="auto"/>
        <w:left w:val="none" w:sz="0" w:space="0" w:color="auto"/>
        <w:bottom w:val="none" w:sz="0" w:space="0" w:color="auto"/>
        <w:right w:val="none" w:sz="0" w:space="0" w:color="auto"/>
      </w:divBdr>
      <w:divsChild>
        <w:div w:id="64955828">
          <w:marLeft w:val="0"/>
          <w:marRight w:val="0"/>
          <w:marTop w:val="0"/>
          <w:marBottom w:val="0"/>
          <w:divBdr>
            <w:top w:val="none" w:sz="0" w:space="0" w:color="auto"/>
            <w:left w:val="none" w:sz="0" w:space="0" w:color="auto"/>
            <w:bottom w:val="none" w:sz="0" w:space="0" w:color="auto"/>
            <w:right w:val="none" w:sz="0" w:space="0" w:color="auto"/>
          </w:divBdr>
        </w:div>
        <w:div w:id="112215728">
          <w:marLeft w:val="0"/>
          <w:marRight w:val="0"/>
          <w:marTop w:val="0"/>
          <w:marBottom w:val="0"/>
          <w:divBdr>
            <w:top w:val="none" w:sz="0" w:space="0" w:color="auto"/>
            <w:left w:val="none" w:sz="0" w:space="0" w:color="auto"/>
            <w:bottom w:val="none" w:sz="0" w:space="0" w:color="auto"/>
            <w:right w:val="none" w:sz="0" w:space="0" w:color="auto"/>
          </w:divBdr>
        </w:div>
        <w:div w:id="142358796">
          <w:marLeft w:val="0"/>
          <w:marRight w:val="0"/>
          <w:marTop w:val="0"/>
          <w:marBottom w:val="0"/>
          <w:divBdr>
            <w:top w:val="none" w:sz="0" w:space="0" w:color="auto"/>
            <w:left w:val="none" w:sz="0" w:space="0" w:color="auto"/>
            <w:bottom w:val="none" w:sz="0" w:space="0" w:color="auto"/>
            <w:right w:val="none" w:sz="0" w:space="0" w:color="auto"/>
          </w:divBdr>
        </w:div>
        <w:div w:id="334889286">
          <w:marLeft w:val="0"/>
          <w:marRight w:val="0"/>
          <w:marTop w:val="0"/>
          <w:marBottom w:val="0"/>
          <w:divBdr>
            <w:top w:val="none" w:sz="0" w:space="0" w:color="auto"/>
            <w:left w:val="none" w:sz="0" w:space="0" w:color="auto"/>
            <w:bottom w:val="none" w:sz="0" w:space="0" w:color="auto"/>
            <w:right w:val="none" w:sz="0" w:space="0" w:color="auto"/>
          </w:divBdr>
        </w:div>
        <w:div w:id="528177833">
          <w:marLeft w:val="0"/>
          <w:marRight w:val="0"/>
          <w:marTop w:val="0"/>
          <w:marBottom w:val="0"/>
          <w:divBdr>
            <w:top w:val="none" w:sz="0" w:space="0" w:color="auto"/>
            <w:left w:val="none" w:sz="0" w:space="0" w:color="auto"/>
            <w:bottom w:val="none" w:sz="0" w:space="0" w:color="auto"/>
            <w:right w:val="none" w:sz="0" w:space="0" w:color="auto"/>
          </w:divBdr>
        </w:div>
        <w:div w:id="587663146">
          <w:marLeft w:val="0"/>
          <w:marRight w:val="0"/>
          <w:marTop w:val="0"/>
          <w:marBottom w:val="0"/>
          <w:divBdr>
            <w:top w:val="none" w:sz="0" w:space="0" w:color="auto"/>
            <w:left w:val="none" w:sz="0" w:space="0" w:color="auto"/>
            <w:bottom w:val="none" w:sz="0" w:space="0" w:color="auto"/>
            <w:right w:val="none" w:sz="0" w:space="0" w:color="auto"/>
          </w:divBdr>
        </w:div>
        <w:div w:id="810828696">
          <w:marLeft w:val="0"/>
          <w:marRight w:val="0"/>
          <w:marTop w:val="0"/>
          <w:marBottom w:val="0"/>
          <w:divBdr>
            <w:top w:val="none" w:sz="0" w:space="0" w:color="auto"/>
            <w:left w:val="none" w:sz="0" w:space="0" w:color="auto"/>
            <w:bottom w:val="none" w:sz="0" w:space="0" w:color="auto"/>
            <w:right w:val="none" w:sz="0" w:space="0" w:color="auto"/>
          </w:divBdr>
        </w:div>
        <w:div w:id="891383198">
          <w:marLeft w:val="0"/>
          <w:marRight w:val="0"/>
          <w:marTop w:val="0"/>
          <w:marBottom w:val="0"/>
          <w:divBdr>
            <w:top w:val="none" w:sz="0" w:space="0" w:color="auto"/>
            <w:left w:val="none" w:sz="0" w:space="0" w:color="auto"/>
            <w:bottom w:val="none" w:sz="0" w:space="0" w:color="auto"/>
            <w:right w:val="none" w:sz="0" w:space="0" w:color="auto"/>
          </w:divBdr>
        </w:div>
        <w:div w:id="1242984745">
          <w:marLeft w:val="0"/>
          <w:marRight w:val="0"/>
          <w:marTop w:val="0"/>
          <w:marBottom w:val="0"/>
          <w:divBdr>
            <w:top w:val="none" w:sz="0" w:space="0" w:color="auto"/>
            <w:left w:val="none" w:sz="0" w:space="0" w:color="auto"/>
            <w:bottom w:val="none" w:sz="0" w:space="0" w:color="auto"/>
            <w:right w:val="none" w:sz="0" w:space="0" w:color="auto"/>
          </w:divBdr>
        </w:div>
        <w:div w:id="1279333741">
          <w:marLeft w:val="0"/>
          <w:marRight w:val="0"/>
          <w:marTop w:val="0"/>
          <w:marBottom w:val="0"/>
          <w:divBdr>
            <w:top w:val="none" w:sz="0" w:space="0" w:color="auto"/>
            <w:left w:val="none" w:sz="0" w:space="0" w:color="auto"/>
            <w:bottom w:val="none" w:sz="0" w:space="0" w:color="auto"/>
            <w:right w:val="none" w:sz="0" w:space="0" w:color="auto"/>
          </w:divBdr>
        </w:div>
        <w:div w:id="1586304411">
          <w:marLeft w:val="0"/>
          <w:marRight w:val="0"/>
          <w:marTop w:val="0"/>
          <w:marBottom w:val="0"/>
          <w:divBdr>
            <w:top w:val="none" w:sz="0" w:space="0" w:color="auto"/>
            <w:left w:val="none" w:sz="0" w:space="0" w:color="auto"/>
            <w:bottom w:val="none" w:sz="0" w:space="0" w:color="auto"/>
            <w:right w:val="none" w:sz="0" w:space="0" w:color="auto"/>
          </w:divBdr>
        </w:div>
        <w:div w:id="1749963488">
          <w:marLeft w:val="0"/>
          <w:marRight w:val="0"/>
          <w:marTop w:val="0"/>
          <w:marBottom w:val="0"/>
          <w:divBdr>
            <w:top w:val="none" w:sz="0" w:space="0" w:color="auto"/>
            <w:left w:val="none" w:sz="0" w:space="0" w:color="auto"/>
            <w:bottom w:val="none" w:sz="0" w:space="0" w:color="auto"/>
            <w:right w:val="none" w:sz="0" w:space="0" w:color="auto"/>
          </w:divBdr>
        </w:div>
        <w:div w:id="1875733512">
          <w:marLeft w:val="0"/>
          <w:marRight w:val="0"/>
          <w:marTop w:val="0"/>
          <w:marBottom w:val="0"/>
          <w:divBdr>
            <w:top w:val="none" w:sz="0" w:space="0" w:color="auto"/>
            <w:left w:val="none" w:sz="0" w:space="0" w:color="auto"/>
            <w:bottom w:val="none" w:sz="0" w:space="0" w:color="auto"/>
            <w:right w:val="none" w:sz="0" w:space="0" w:color="auto"/>
          </w:divBdr>
        </w:div>
        <w:div w:id="1936666572">
          <w:marLeft w:val="0"/>
          <w:marRight w:val="0"/>
          <w:marTop w:val="0"/>
          <w:marBottom w:val="0"/>
          <w:divBdr>
            <w:top w:val="none" w:sz="0" w:space="0" w:color="auto"/>
            <w:left w:val="none" w:sz="0" w:space="0" w:color="auto"/>
            <w:bottom w:val="none" w:sz="0" w:space="0" w:color="auto"/>
            <w:right w:val="none" w:sz="0" w:space="0" w:color="auto"/>
          </w:divBdr>
        </w:div>
        <w:div w:id="2114084002">
          <w:marLeft w:val="0"/>
          <w:marRight w:val="0"/>
          <w:marTop w:val="0"/>
          <w:marBottom w:val="0"/>
          <w:divBdr>
            <w:top w:val="none" w:sz="0" w:space="0" w:color="auto"/>
            <w:left w:val="none" w:sz="0" w:space="0" w:color="auto"/>
            <w:bottom w:val="none" w:sz="0" w:space="0" w:color="auto"/>
            <w:right w:val="none" w:sz="0" w:space="0" w:color="auto"/>
          </w:divBdr>
        </w:div>
      </w:divsChild>
    </w:div>
    <w:div w:id="2070182240">
      <w:bodyDiv w:val="1"/>
      <w:marLeft w:val="0"/>
      <w:marRight w:val="0"/>
      <w:marTop w:val="0"/>
      <w:marBottom w:val="0"/>
      <w:divBdr>
        <w:top w:val="none" w:sz="0" w:space="0" w:color="auto"/>
        <w:left w:val="none" w:sz="0" w:space="0" w:color="auto"/>
        <w:bottom w:val="none" w:sz="0" w:space="0" w:color="auto"/>
        <w:right w:val="none" w:sz="0" w:space="0" w:color="auto"/>
      </w:divBdr>
      <w:divsChild>
        <w:div w:id="28725817">
          <w:marLeft w:val="0"/>
          <w:marRight w:val="0"/>
          <w:marTop w:val="0"/>
          <w:marBottom w:val="0"/>
          <w:divBdr>
            <w:top w:val="none" w:sz="0" w:space="0" w:color="auto"/>
            <w:left w:val="none" w:sz="0" w:space="0" w:color="auto"/>
            <w:bottom w:val="none" w:sz="0" w:space="0" w:color="auto"/>
            <w:right w:val="none" w:sz="0" w:space="0" w:color="auto"/>
          </w:divBdr>
          <w:divsChild>
            <w:div w:id="184026616">
              <w:marLeft w:val="0"/>
              <w:marRight w:val="0"/>
              <w:marTop w:val="0"/>
              <w:marBottom w:val="0"/>
              <w:divBdr>
                <w:top w:val="none" w:sz="0" w:space="0" w:color="auto"/>
                <w:left w:val="none" w:sz="0" w:space="0" w:color="auto"/>
                <w:bottom w:val="none" w:sz="0" w:space="0" w:color="auto"/>
                <w:right w:val="none" w:sz="0" w:space="0" w:color="auto"/>
              </w:divBdr>
            </w:div>
            <w:div w:id="255679538">
              <w:marLeft w:val="0"/>
              <w:marRight w:val="0"/>
              <w:marTop w:val="0"/>
              <w:marBottom w:val="0"/>
              <w:divBdr>
                <w:top w:val="none" w:sz="0" w:space="0" w:color="auto"/>
                <w:left w:val="none" w:sz="0" w:space="0" w:color="auto"/>
                <w:bottom w:val="none" w:sz="0" w:space="0" w:color="auto"/>
                <w:right w:val="none" w:sz="0" w:space="0" w:color="auto"/>
              </w:divBdr>
            </w:div>
          </w:divsChild>
        </w:div>
        <w:div w:id="548958714">
          <w:marLeft w:val="0"/>
          <w:marRight w:val="0"/>
          <w:marTop w:val="0"/>
          <w:marBottom w:val="0"/>
          <w:divBdr>
            <w:top w:val="none" w:sz="0" w:space="0" w:color="auto"/>
            <w:left w:val="none" w:sz="0" w:space="0" w:color="auto"/>
            <w:bottom w:val="none" w:sz="0" w:space="0" w:color="auto"/>
            <w:right w:val="none" w:sz="0" w:space="0" w:color="auto"/>
          </w:divBdr>
          <w:divsChild>
            <w:div w:id="217203165">
              <w:marLeft w:val="0"/>
              <w:marRight w:val="0"/>
              <w:marTop w:val="0"/>
              <w:marBottom w:val="0"/>
              <w:divBdr>
                <w:top w:val="none" w:sz="0" w:space="0" w:color="auto"/>
                <w:left w:val="none" w:sz="0" w:space="0" w:color="auto"/>
                <w:bottom w:val="none" w:sz="0" w:space="0" w:color="auto"/>
                <w:right w:val="none" w:sz="0" w:space="0" w:color="auto"/>
              </w:divBdr>
            </w:div>
            <w:div w:id="257099604">
              <w:marLeft w:val="0"/>
              <w:marRight w:val="0"/>
              <w:marTop w:val="0"/>
              <w:marBottom w:val="0"/>
              <w:divBdr>
                <w:top w:val="none" w:sz="0" w:space="0" w:color="auto"/>
                <w:left w:val="none" w:sz="0" w:space="0" w:color="auto"/>
                <w:bottom w:val="none" w:sz="0" w:space="0" w:color="auto"/>
                <w:right w:val="none" w:sz="0" w:space="0" w:color="auto"/>
              </w:divBdr>
            </w:div>
            <w:div w:id="1275558896">
              <w:marLeft w:val="0"/>
              <w:marRight w:val="0"/>
              <w:marTop w:val="0"/>
              <w:marBottom w:val="0"/>
              <w:divBdr>
                <w:top w:val="none" w:sz="0" w:space="0" w:color="auto"/>
                <w:left w:val="none" w:sz="0" w:space="0" w:color="auto"/>
                <w:bottom w:val="none" w:sz="0" w:space="0" w:color="auto"/>
                <w:right w:val="none" w:sz="0" w:space="0" w:color="auto"/>
              </w:divBdr>
            </w:div>
            <w:div w:id="1562593124">
              <w:marLeft w:val="0"/>
              <w:marRight w:val="0"/>
              <w:marTop w:val="0"/>
              <w:marBottom w:val="0"/>
              <w:divBdr>
                <w:top w:val="none" w:sz="0" w:space="0" w:color="auto"/>
                <w:left w:val="none" w:sz="0" w:space="0" w:color="auto"/>
                <w:bottom w:val="none" w:sz="0" w:space="0" w:color="auto"/>
                <w:right w:val="none" w:sz="0" w:space="0" w:color="auto"/>
              </w:divBdr>
            </w:div>
          </w:divsChild>
        </w:div>
        <w:div w:id="1383477261">
          <w:marLeft w:val="0"/>
          <w:marRight w:val="0"/>
          <w:marTop w:val="0"/>
          <w:marBottom w:val="0"/>
          <w:divBdr>
            <w:top w:val="none" w:sz="0" w:space="0" w:color="auto"/>
            <w:left w:val="none" w:sz="0" w:space="0" w:color="auto"/>
            <w:bottom w:val="none" w:sz="0" w:space="0" w:color="auto"/>
            <w:right w:val="none" w:sz="0" w:space="0" w:color="auto"/>
          </w:divBdr>
          <w:divsChild>
            <w:div w:id="134639448">
              <w:marLeft w:val="0"/>
              <w:marRight w:val="0"/>
              <w:marTop w:val="0"/>
              <w:marBottom w:val="0"/>
              <w:divBdr>
                <w:top w:val="none" w:sz="0" w:space="0" w:color="auto"/>
                <w:left w:val="none" w:sz="0" w:space="0" w:color="auto"/>
                <w:bottom w:val="none" w:sz="0" w:space="0" w:color="auto"/>
                <w:right w:val="none" w:sz="0" w:space="0" w:color="auto"/>
              </w:divBdr>
            </w:div>
            <w:div w:id="320737481">
              <w:marLeft w:val="0"/>
              <w:marRight w:val="0"/>
              <w:marTop w:val="0"/>
              <w:marBottom w:val="0"/>
              <w:divBdr>
                <w:top w:val="none" w:sz="0" w:space="0" w:color="auto"/>
                <w:left w:val="none" w:sz="0" w:space="0" w:color="auto"/>
                <w:bottom w:val="none" w:sz="0" w:space="0" w:color="auto"/>
                <w:right w:val="none" w:sz="0" w:space="0" w:color="auto"/>
              </w:divBdr>
            </w:div>
            <w:div w:id="598634624">
              <w:marLeft w:val="0"/>
              <w:marRight w:val="0"/>
              <w:marTop w:val="0"/>
              <w:marBottom w:val="0"/>
              <w:divBdr>
                <w:top w:val="none" w:sz="0" w:space="0" w:color="auto"/>
                <w:left w:val="none" w:sz="0" w:space="0" w:color="auto"/>
                <w:bottom w:val="none" w:sz="0" w:space="0" w:color="auto"/>
                <w:right w:val="none" w:sz="0" w:space="0" w:color="auto"/>
              </w:divBdr>
            </w:div>
            <w:div w:id="1014309430">
              <w:marLeft w:val="0"/>
              <w:marRight w:val="0"/>
              <w:marTop w:val="0"/>
              <w:marBottom w:val="0"/>
              <w:divBdr>
                <w:top w:val="none" w:sz="0" w:space="0" w:color="auto"/>
                <w:left w:val="none" w:sz="0" w:space="0" w:color="auto"/>
                <w:bottom w:val="none" w:sz="0" w:space="0" w:color="auto"/>
                <w:right w:val="none" w:sz="0" w:space="0" w:color="auto"/>
              </w:divBdr>
            </w:div>
            <w:div w:id="11434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ssets.vu.nl/d8b6f1f5-816c-005b-1dc1-e363dd7ce9a5/06cf9c1f-1b01-4312-af40-f75010a8e7a3/Energie_Masterplan2035_tcm289-875885.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tenderned.nl/sites/default/files/In%20zes%20stappen%20digitaal%20inschrijven%20op%20overheidsopdrachten%20via%20TenderNed_0.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pianoo.nl/duurzaaminkopen/criteria"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vu.nl/nl/over-de-vu/campus/gebouwen/index.aspx" TargetMode="External"/><Relationship Id="rId20" Type="http://schemas.openxmlformats.org/officeDocument/2006/relationships/hyperlink" Target="http://www.TenderNed.n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vu.nl/nl/over-de-vu/meer-over/onderzoeksgebouw"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vu.nl/" TargetMode="External"/><Relationship Id="rId23" Type="http://schemas.openxmlformats.org/officeDocument/2006/relationships/hyperlink" Target="https://www.justis.nl/producten/gva/gva-aanvragen/"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TenderNed.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r.stel@vu.nl" TargetMode="External"/><Relationship Id="rId27" Type="http://schemas.openxmlformats.org/officeDocument/2006/relationships/footer" Target="footer3.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D95E79DE7653345AAF111C6AC9732A8" ma:contentTypeVersion="5" ma:contentTypeDescription="Create a new document." ma:contentTypeScope="" ma:versionID="fde5f5ad0ebea789ee41a3bb47b1ed2d">
  <xsd:schema xmlns:xsd="http://www.w3.org/2001/XMLSchema" xmlns:xs="http://www.w3.org/2001/XMLSchema" xmlns:p="http://schemas.microsoft.com/office/2006/metadata/properties" xmlns:ns2="f078b13c-b9e8-426a-ba8f-9ce0ba7a30d8" xmlns:ns3="a50aded4-5b44-47cd-a23d-909bb140db7f" targetNamespace="http://schemas.microsoft.com/office/2006/metadata/properties" ma:root="true" ma:fieldsID="f65cd7652a771b8fda04d254b4587603" ns2:_="" ns3:_="">
    <xsd:import namespace="f078b13c-b9e8-426a-ba8f-9ce0ba7a30d8"/>
    <xsd:import namespace="a50aded4-5b44-47cd-a23d-909bb140db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8b13c-b9e8-426a-ba8f-9ce0ba7a3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0aded4-5b44-47cd-a23d-909bb140db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50aded4-5b44-47cd-a23d-909bb140db7f">
      <UserInfo>
        <DisplayName>Trompetter, H.A. (Hilde)</DisplayName>
        <AccountId>14</AccountId>
        <AccountType/>
      </UserInfo>
    </SharedWithUsers>
  </documentManagement>
</p:properties>
</file>

<file path=customXml/itemProps1.xml><?xml version="1.0" encoding="utf-8"?>
<ds:datastoreItem xmlns:ds="http://schemas.openxmlformats.org/officeDocument/2006/customXml" ds:itemID="{08350AA5-02F1-6D48-8EB3-0DD23CE5E177}">
  <ds:schemaRefs>
    <ds:schemaRef ds:uri="http://schemas.openxmlformats.org/officeDocument/2006/bibliography"/>
  </ds:schemaRefs>
</ds:datastoreItem>
</file>

<file path=customXml/itemProps2.xml><?xml version="1.0" encoding="utf-8"?>
<ds:datastoreItem xmlns:ds="http://schemas.openxmlformats.org/officeDocument/2006/customXml" ds:itemID="{F8CEDA56-A01B-4394-841A-1DBD13BAF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8b13c-b9e8-426a-ba8f-9ce0ba7a30d8"/>
    <ds:schemaRef ds:uri="a50aded4-5b44-47cd-a23d-909bb140d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0C37C-5BC5-4762-9CE1-63DB6CF9E71C}">
  <ds:schemaRefs>
    <ds:schemaRef ds:uri="http://schemas.microsoft.com/sharepoint/v3/contenttype/forms"/>
  </ds:schemaRefs>
</ds:datastoreItem>
</file>

<file path=customXml/itemProps4.xml><?xml version="1.0" encoding="utf-8"?>
<ds:datastoreItem xmlns:ds="http://schemas.openxmlformats.org/officeDocument/2006/customXml" ds:itemID="{299025B7-C6A6-4012-A2F7-74C657D8E20E}">
  <ds:schemaRefs>
    <ds:schemaRef ds:uri="http://schemas.microsoft.com/office/2006/metadata/properties"/>
    <ds:schemaRef ds:uri="http://schemas.microsoft.com/office/infopath/2007/PartnerControls"/>
    <ds:schemaRef ds:uri="a50aded4-5b44-47cd-a23d-909bb140db7f"/>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9682</Words>
  <Characters>57125</Characters>
  <Application>Microsoft Office Word</Application>
  <DocSecurity>0</DocSecurity>
  <Lines>968</Lines>
  <Paragraphs>498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66309</CharactersWithSpaces>
  <SharedDoc>false</SharedDoc>
  <HLinks>
    <vt:vector size="378" baseType="variant">
      <vt:variant>
        <vt:i4>7995425</vt:i4>
      </vt:variant>
      <vt:variant>
        <vt:i4>348</vt:i4>
      </vt:variant>
      <vt:variant>
        <vt:i4>0</vt:i4>
      </vt:variant>
      <vt:variant>
        <vt:i4>5</vt:i4>
      </vt:variant>
      <vt:variant>
        <vt:lpwstr>https://vu.nl/nl/over-de-vu/meer-over/onderzoeksgebouw</vt:lpwstr>
      </vt:variant>
      <vt:variant>
        <vt:lpwstr/>
      </vt:variant>
      <vt:variant>
        <vt:i4>7995510</vt:i4>
      </vt:variant>
      <vt:variant>
        <vt:i4>345</vt:i4>
      </vt:variant>
      <vt:variant>
        <vt:i4>0</vt:i4>
      </vt:variant>
      <vt:variant>
        <vt:i4>5</vt:i4>
      </vt:variant>
      <vt:variant>
        <vt:lpwstr>https://www.justis.nl/producten/gva/gva-aanvragen/</vt:lpwstr>
      </vt:variant>
      <vt:variant>
        <vt:lpwstr/>
      </vt:variant>
      <vt:variant>
        <vt:i4>6094884</vt:i4>
      </vt:variant>
      <vt:variant>
        <vt:i4>342</vt:i4>
      </vt:variant>
      <vt:variant>
        <vt:i4>0</vt:i4>
      </vt:variant>
      <vt:variant>
        <vt:i4>5</vt:i4>
      </vt:variant>
      <vt:variant>
        <vt:lpwstr>mailto:r.stel@vu.nl</vt:lpwstr>
      </vt:variant>
      <vt:variant>
        <vt:lpwstr/>
      </vt:variant>
      <vt:variant>
        <vt:i4>6422542</vt:i4>
      </vt:variant>
      <vt:variant>
        <vt:i4>339</vt:i4>
      </vt:variant>
      <vt:variant>
        <vt:i4>0</vt:i4>
      </vt:variant>
      <vt:variant>
        <vt:i4>5</vt:i4>
      </vt:variant>
      <vt:variant>
        <vt:lpwstr>http://www.tenderned.nl/sites/default/files/In zes stappen digitaal inschrijven op overheidsopdrachten via TenderNed_0.pdf</vt:lpwstr>
      </vt:variant>
      <vt:variant>
        <vt:lpwstr/>
      </vt:variant>
      <vt:variant>
        <vt:i4>2031620</vt:i4>
      </vt:variant>
      <vt:variant>
        <vt:i4>336</vt:i4>
      </vt:variant>
      <vt:variant>
        <vt:i4>0</vt:i4>
      </vt:variant>
      <vt:variant>
        <vt:i4>5</vt:i4>
      </vt:variant>
      <vt:variant>
        <vt:lpwstr>http://www.tenderned.nl/</vt:lpwstr>
      </vt:variant>
      <vt:variant>
        <vt:lpwstr/>
      </vt:variant>
      <vt:variant>
        <vt:i4>2031620</vt:i4>
      </vt:variant>
      <vt:variant>
        <vt:i4>333</vt:i4>
      </vt:variant>
      <vt:variant>
        <vt:i4>0</vt:i4>
      </vt:variant>
      <vt:variant>
        <vt:i4>5</vt:i4>
      </vt:variant>
      <vt:variant>
        <vt:lpwstr>http://www.tenderned.nl/</vt:lpwstr>
      </vt:variant>
      <vt:variant>
        <vt:lpwstr/>
      </vt:variant>
      <vt:variant>
        <vt:i4>4522060</vt:i4>
      </vt:variant>
      <vt:variant>
        <vt:i4>330</vt:i4>
      </vt:variant>
      <vt:variant>
        <vt:i4>0</vt:i4>
      </vt:variant>
      <vt:variant>
        <vt:i4>5</vt:i4>
      </vt:variant>
      <vt:variant>
        <vt:lpwstr>https://assets.vu.nl/d8b6f1f5-816c-005b-1dc1-e363dd7ce9a5/06cf9c1f-1b01-4312-af40-f75010a8e7a3/Energie_Masterplan2035_tcm289-875885.pdf</vt:lpwstr>
      </vt:variant>
      <vt:variant>
        <vt:lpwstr/>
      </vt:variant>
      <vt:variant>
        <vt:i4>458829</vt:i4>
      </vt:variant>
      <vt:variant>
        <vt:i4>327</vt:i4>
      </vt:variant>
      <vt:variant>
        <vt:i4>0</vt:i4>
      </vt:variant>
      <vt:variant>
        <vt:i4>5</vt:i4>
      </vt:variant>
      <vt:variant>
        <vt:lpwstr>http://www.pianoo.nl/duurzaaminkopen/criteria</vt:lpwstr>
      </vt:variant>
      <vt:variant>
        <vt:lpwstr/>
      </vt:variant>
      <vt:variant>
        <vt:i4>8192046</vt:i4>
      </vt:variant>
      <vt:variant>
        <vt:i4>324</vt:i4>
      </vt:variant>
      <vt:variant>
        <vt:i4>0</vt:i4>
      </vt:variant>
      <vt:variant>
        <vt:i4>5</vt:i4>
      </vt:variant>
      <vt:variant>
        <vt:lpwstr>https://www.vu.nl/nl/over-de-vu/campus/gebouwen/index.aspx</vt:lpwstr>
      </vt:variant>
      <vt:variant>
        <vt:lpwstr/>
      </vt:variant>
      <vt:variant>
        <vt:i4>2031691</vt:i4>
      </vt:variant>
      <vt:variant>
        <vt:i4>321</vt:i4>
      </vt:variant>
      <vt:variant>
        <vt:i4>0</vt:i4>
      </vt:variant>
      <vt:variant>
        <vt:i4>5</vt:i4>
      </vt:variant>
      <vt:variant>
        <vt:lpwstr>http://www.vu.nl/</vt:lpwstr>
      </vt:variant>
      <vt:variant>
        <vt:lpwstr/>
      </vt:variant>
      <vt:variant>
        <vt:i4>1441846</vt:i4>
      </vt:variant>
      <vt:variant>
        <vt:i4>314</vt:i4>
      </vt:variant>
      <vt:variant>
        <vt:i4>0</vt:i4>
      </vt:variant>
      <vt:variant>
        <vt:i4>5</vt:i4>
      </vt:variant>
      <vt:variant>
        <vt:lpwstr/>
      </vt:variant>
      <vt:variant>
        <vt:lpwstr>_Toc141352341</vt:lpwstr>
      </vt:variant>
      <vt:variant>
        <vt:i4>1441846</vt:i4>
      </vt:variant>
      <vt:variant>
        <vt:i4>308</vt:i4>
      </vt:variant>
      <vt:variant>
        <vt:i4>0</vt:i4>
      </vt:variant>
      <vt:variant>
        <vt:i4>5</vt:i4>
      </vt:variant>
      <vt:variant>
        <vt:lpwstr/>
      </vt:variant>
      <vt:variant>
        <vt:lpwstr>_Toc141352340</vt:lpwstr>
      </vt:variant>
      <vt:variant>
        <vt:i4>1114166</vt:i4>
      </vt:variant>
      <vt:variant>
        <vt:i4>302</vt:i4>
      </vt:variant>
      <vt:variant>
        <vt:i4>0</vt:i4>
      </vt:variant>
      <vt:variant>
        <vt:i4>5</vt:i4>
      </vt:variant>
      <vt:variant>
        <vt:lpwstr/>
      </vt:variant>
      <vt:variant>
        <vt:lpwstr>_Toc141352339</vt:lpwstr>
      </vt:variant>
      <vt:variant>
        <vt:i4>1114166</vt:i4>
      </vt:variant>
      <vt:variant>
        <vt:i4>296</vt:i4>
      </vt:variant>
      <vt:variant>
        <vt:i4>0</vt:i4>
      </vt:variant>
      <vt:variant>
        <vt:i4>5</vt:i4>
      </vt:variant>
      <vt:variant>
        <vt:lpwstr/>
      </vt:variant>
      <vt:variant>
        <vt:lpwstr>_Toc141352338</vt:lpwstr>
      </vt:variant>
      <vt:variant>
        <vt:i4>1114166</vt:i4>
      </vt:variant>
      <vt:variant>
        <vt:i4>290</vt:i4>
      </vt:variant>
      <vt:variant>
        <vt:i4>0</vt:i4>
      </vt:variant>
      <vt:variant>
        <vt:i4>5</vt:i4>
      </vt:variant>
      <vt:variant>
        <vt:lpwstr/>
      </vt:variant>
      <vt:variant>
        <vt:lpwstr>_Toc141352337</vt:lpwstr>
      </vt:variant>
      <vt:variant>
        <vt:i4>1114166</vt:i4>
      </vt:variant>
      <vt:variant>
        <vt:i4>284</vt:i4>
      </vt:variant>
      <vt:variant>
        <vt:i4>0</vt:i4>
      </vt:variant>
      <vt:variant>
        <vt:i4>5</vt:i4>
      </vt:variant>
      <vt:variant>
        <vt:lpwstr/>
      </vt:variant>
      <vt:variant>
        <vt:lpwstr>_Toc141352336</vt:lpwstr>
      </vt:variant>
      <vt:variant>
        <vt:i4>1114166</vt:i4>
      </vt:variant>
      <vt:variant>
        <vt:i4>278</vt:i4>
      </vt:variant>
      <vt:variant>
        <vt:i4>0</vt:i4>
      </vt:variant>
      <vt:variant>
        <vt:i4>5</vt:i4>
      </vt:variant>
      <vt:variant>
        <vt:lpwstr/>
      </vt:variant>
      <vt:variant>
        <vt:lpwstr>_Toc141352335</vt:lpwstr>
      </vt:variant>
      <vt:variant>
        <vt:i4>1114166</vt:i4>
      </vt:variant>
      <vt:variant>
        <vt:i4>272</vt:i4>
      </vt:variant>
      <vt:variant>
        <vt:i4>0</vt:i4>
      </vt:variant>
      <vt:variant>
        <vt:i4>5</vt:i4>
      </vt:variant>
      <vt:variant>
        <vt:lpwstr/>
      </vt:variant>
      <vt:variant>
        <vt:lpwstr>_Toc141352334</vt:lpwstr>
      </vt:variant>
      <vt:variant>
        <vt:i4>1114166</vt:i4>
      </vt:variant>
      <vt:variant>
        <vt:i4>266</vt:i4>
      </vt:variant>
      <vt:variant>
        <vt:i4>0</vt:i4>
      </vt:variant>
      <vt:variant>
        <vt:i4>5</vt:i4>
      </vt:variant>
      <vt:variant>
        <vt:lpwstr/>
      </vt:variant>
      <vt:variant>
        <vt:lpwstr>_Toc141352333</vt:lpwstr>
      </vt:variant>
      <vt:variant>
        <vt:i4>1114166</vt:i4>
      </vt:variant>
      <vt:variant>
        <vt:i4>260</vt:i4>
      </vt:variant>
      <vt:variant>
        <vt:i4>0</vt:i4>
      </vt:variant>
      <vt:variant>
        <vt:i4>5</vt:i4>
      </vt:variant>
      <vt:variant>
        <vt:lpwstr/>
      </vt:variant>
      <vt:variant>
        <vt:lpwstr>_Toc141352332</vt:lpwstr>
      </vt:variant>
      <vt:variant>
        <vt:i4>1114166</vt:i4>
      </vt:variant>
      <vt:variant>
        <vt:i4>254</vt:i4>
      </vt:variant>
      <vt:variant>
        <vt:i4>0</vt:i4>
      </vt:variant>
      <vt:variant>
        <vt:i4>5</vt:i4>
      </vt:variant>
      <vt:variant>
        <vt:lpwstr/>
      </vt:variant>
      <vt:variant>
        <vt:lpwstr>_Toc141352331</vt:lpwstr>
      </vt:variant>
      <vt:variant>
        <vt:i4>1114166</vt:i4>
      </vt:variant>
      <vt:variant>
        <vt:i4>248</vt:i4>
      </vt:variant>
      <vt:variant>
        <vt:i4>0</vt:i4>
      </vt:variant>
      <vt:variant>
        <vt:i4>5</vt:i4>
      </vt:variant>
      <vt:variant>
        <vt:lpwstr/>
      </vt:variant>
      <vt:variant>
        <vt:lpwstr>_Toc141352330</vt:lpwstr>
      </vt:variant>
      <vt:variant>
        <vt:i4>1048630</vt:i4>
      </vt:variant>
      <vt:variant>
        <vt:i4>242</vt:i4>
      </vt:variant>
      <vt:variant>
        <vt:i4>0</vt:i4>
      </vt:variant>
      <vt:variant>
        <vt:i4>5</vt:i4>
      </vt:variant>
      <vt:variant>
        <vt:lpwstr/>
      </vt:variant>
      <vt:variant>
        <vt:lpwstr>_Toc141352329</vt:lpwstr>
      </vt:variant>
      <vt:variant>
        <vt:i4>1048630</vt:i4>
      </vt:variant>
      <vt:variant>
        <vt:i4>236</vt:i4>
      </vt:variant>
      <vt:variant>
        <vt:i4>0</vt:i4>
      </vt:variant>
      <vt:variant>
        <vt:i4>5</vt:i4>
      </vt:variant>
      <vt:variant>
        <vt:lpwstr/>
      </vt:variant>
      <vt:variant>
        <vt:lpwstr>_Toc141352328</vt:lpwstr>
      </vt:variant>
      <vt:variant>
        <vt:i4>1048630</vt:i4>
      </vt:variant>
      <vt:variant>
        <vt:i4>230</vt:i4>
      </vt:variant>
      <vt:variant>
        <vt:i4>0</vt:i4>
      </vt:variant>
      <vt:variant>
        <vt:i4>5</vt:i4>
      </vt:variant>
      <vt:variant>
        <vt:lpwstr/>
      </vt:variant>
      <vt:variant>
        <vt:lpwstr>_Toc141352327</vt:lpwstr>
      </vt:variant>
      <vt:variant>
        <vt:i4>1048630</vt:i4>
      </vt:variant>
      <vt:variant>
        <vt:i4>224</vt:i4>
      </vt:variant>
      <vt:variant>
        <vt:i4>0</vt:i4>
      </vt:variant>
      <vt:variant>
        <vt:i4>5</vt:i4>
      </vt:variant>
      <vt:variant>
        <vt:lpwstr/>
      </vt:variant>
      <vt:variant>
        <vt:lpwstr>_Toc141352326</vt:lpwstr>
      </vt:variant>
      <vt:variant>
        <vt:i4>1048630</vt:i4>
      </vt:variant>
      <vt:variant>
        <vt:i4>218</vt:i4>
      </vt:variant>
      <vt:variant>
        <vt:i4>0</vt:i4>
      </vt:variant>
      <vt:variant>
        <vt:i4>5</vt:i4>
      </vt:variant>
      <vt:variant>
        <vt:lpwstr/>
      </vt:variant>
      <vt:variant>
        <vt:lpwstr>_Toc141352325</vt:lpwstr>
      </vt:variant>
      <vt:variant>
        <vt:i4>1048630</vt:i4>
      </vt:variant>
      <vt:variant>
        <vt:i4>212</vt:i4>
      </vt:variant>
      <vt:variant>
        <vt:i4>0</vt:i4>
      </vt:variant>
      <vt:variant>
        <vt:i4>5</vt:i4>
      </vt:variant>
      <vt:variant>
        <vt:lpwstr/>
      </vt:variant>
      <vt:variant>
        <vt:lpwstr>_Toc141352324</vt:lpwstr>
      </vt:variant>
      <vt:variant>
        <vt:i4>1048630</vt:i4>
      </vt:variant>
      <vt:variant>
        <vt:i4>206</vt:i4>
      </vt:variant>
      <vt:variant>
        <vt:i4>0</vt:i4>
      </vt:variant>
      <vt:variant>
        <vt:i4>5</vt:i4>
      </vt:variant>
      <vt:variant>
        <vt:lpwstr/>
      </vt:variant>
      <vt:variant>
        <vt:lpwstr>_Toc141352323</vt:lpwstr>
      </vt:variant>
      <vt:variant>
        <vt:i4>1048630</vt:i4>
      </vt:variant>
      <vt:variant>
        <vt:i4>200</vt:i4>
      </vt:variant>
      <vt:variant>
        <vt:i4>0</vt:i4>
      </vt:variant>
      <vt:variant>
        <vt:i4>5</vt:i4>
      </vt:variant>
      <vt:variant>
        <vt:lpwstr/>
      </vt:variant>
      <vt:variant>
        <vt:lpwstr>_Toc141352322</vt:lpwstr>
      </vt:variant>
      <vt:variant>
        <vt:i4>1048630</vt:i4>
      </vt:variant>
      <vt:variant>
        <vt:i4>194</vt:i4>
      </vt:variant>
      <vt:variant>
        <vt:i4>0</vt:i4>
      </vt:variant>
      <vt:variant>
        <vt:i4>5</vt:i4>
      </vt:variant>
      <vt:variant>
        <vt:lpwstr/>
      </vt:variant>
      <vt:variant>
        <vt:lpwstr>_Toc141352321</vt:lpwstr>
      </vt:variant>
      <vt:variant>
        <vt:i4>1048630</vt:i4>
      </vt:variant>
      <vt:variant>
        <vt:i4>188</vt:i4>
      </vt:variant>
      <vt:variant>
        <vt:i4>0</vt:i4>
      </vt:variant>
      <vt:variant>
        <vt:i4>5</vt:i4>
      </vt:variant>
      <vt:variant>
        <vt:lpwstr/>
      </vt:variant>
      <vt:variant>
        <vt:lpwstr>_Toc141352320</vt:lpwstr>
      </vt:variant>
      <vt:variant>
        <vt:i4>1245238</vt:i4>
      </vt:variant>
      <vt:variant>
        <vt:i4>182</vt:i4>
      </vt:variant>
      <vt:variant>
        <vt:i4>0</vt:i4>
      </vt:variant>
      <vt:variant>
        <vt:i4>5</vt:i4>
      </vt:variant>
      <vt:variant>
        <vt:lpwstr/>
      </vt:variant>
      <vt:variant>
        <vt:lpwstr>_Toc141352319</vt:lpwstr>
      </vt:variant>
      <vt:variant>
        <vt:i4>1245238</vt:i4>
      </vt:variant>
      <vt:variant>
        <vt:i4>176</vt:i4>
      </vt:variant>
      <vt:variant>
        <vt:i4>0</vt:i4>
      </vt:variant>
      <vt:variant>
        <vt:i4>5</vt:i4>
      </vt:variant>
      <vt:variant>
        <vt:lpwstr/>
      </vt:variant>
      <vt:variant>
        <vt:lpwstr>_Toc141352318</vt:lpwstr>
      </vt:variant>
      <vt:variant>
        <vt:i4>1245238</vt:i4>
      </vt:variant>
      <vt:variant>
        <vt:i4>170</vt:i4>
      </vt:variant>
      <vt:variant>
        <vt:i4>0</vt:i4>
      </vt:variant>
      <vt:variant>
        <vt:i4>5</vt:i4>
      </vt:variant>
      <vt:variant>
        <vt:lpwstr/>
      </vt:variant>
      <vt:variant>
        <vt:lpwstr>_Toc141352317</vt:lpwstr>
      </vt:variant>
      <vt:variant>
        <vt:i4>1245238</vt:i4>
      </vt:variant>
      <vt:variant>
        <vt:i4>164</vt:i4>
      </vt:variant>
      <vt:variant>
        <vt:i4>0</vt:i4>
      </vt:variant>
      <vt:variant>
        <vt:i4>5</vt:i4>
      </vt:variant>
      <vt:variant>
        <vt:lpwstr/>
      </vt:variant>
      <vt:variant>
        <vt:lpwstr>_Toc141352316</vt:lpwstr>
      </vt:variant>
      <vt:variant>
        <vt:i4>1245238</vt:i4>
      </vt:variant>
      <vt:variant>
        <vt:i4>158</vt:i4>
      </vt:variant>
      <vt:variant>
        <vt:i4>0</vt:i4>
      </vt:variant>
      <vt:variant>
        <vt:i4>5</vt:i4>
      </vt:variant>
      <vt:variant>
        <vt:lpwstr/>
      </vt:variant>
      <vt:variant>
        <vt:lpwstr>_Toc141352315</vt:lpwstr>
      </vt:variant>
      <vt:variant>
        <vt:i4>1245238</vt:i4>
      </vt:variant>
      <vt:variant>
        <vt:i4>152</vt:i4>
      </vt:variant>
      <vt:variant>
        <vt:i4>0</vt:i4>
      </vt:variant>
      <vt:variant>
        <vt:i4>5</vt:i4>
      </vt:variant>
      <vt:variant>
        <vt:lpwstr/>
      </vt:variant>
      <vt:variant>
        <vt:lpwstr>_Toc141352314</vt:lpwstr>
      </vt:variant>
      <vt:variant>
        <vt:i4>1245238</vt:i4>
      </vt:variant>
      <vt:variant>
        <vt:i4>146</vt:i4>
      </vt:variant>
      <vt:variant>
        <vt:i4>0</vt:i4>
      </vt:variant>
      <vt:variant>
        <vt:i4>5</vt:i4>
      </vt:variant>
      <vt:variant>
        <vt:lpwstr/>
      </vt:variant>
      <vt:variant>
        <vt:lpwstr>_Toc141352313</vt:lpwstr>
      </vt:variant>
      <vt:variant>
        <vt:i4>1245238</vt:i4>
      </vt:variant>
      <vt:variant>
        <vt:i4>140</vt:i4>
      </vt:variant>
      <vt:variant>
        <vt:i4>0</vt:i4>
      </vt:variant>
      <vt:variant>
        <vt:i4>5</vt:i4>
      </vt:variant>
      <vt:variant>
        <vt:lpwstr/>
      </vt:variant>
      <vt:variant>
        <vt:lpwstr>_Toc141352312</vt:lpwstr>
      </vt:variant>
      <vt:variant>
        <vt:i4>1245238</vt:i4>
      </vt:variant>
      <vt:variant>
        <vt:i4>134</vt:i4>
      </vt:variant>
      <vt:variant>
        <vt:i4>0</vt:i4>
      </vt:variant>
      <vt:variant>
        <vt:i4>5</vt:i4>
      </vt:variant>
      <vt:variant>
        <vt:lpwstr/>
      </vt:variant>
      <vt:variant>
        <vt:lpwstr>_Toc141352311</vt:lpwstr>
      </vt:variant>
      <vt:variant>
        <vt:i4>1245238</vt:i4>
      </vt:variant>
      <vt:variant>
        <vt:i4>128</vt:i4>
      </vt:variant>
      <vt:variant>
        <vt:i4>0</vt:i4>
      </vt:variant>
      <vt:variant>
        <vt:i4>5</vt:i4>
      </vt:variant>
      <vt:variant>
        <vt:lpwstr/>
      </vt:variant>
      <vt:variant>
        <vt:lpwstr>_Toc141352310</vt:lpwstr>
      </vt:variant>
      <vt:variant>
        <vt:i4>1179702</vt:i4>
      </vt:variant>
      <vt:variant>
        <vt:i4>122</vt:i4>
      </vt:variant>
      <vt:variant>
        <vt:i4>0</vt:i4>
      </vt:variant>
      <vt:variant>
        <vt:i4>5</vt:i4>
      </vt:variant>
      <vt:variant>
        <vt:lpwstr/>
      </vt:variant>
      <vt:variant>
        <vt:lpwstr>_Toc141352309</vt:lpwstr>
      </vt:variant>
      <vt:variant>
        <vt:i4>1179702</vt:i4>
      </vt:variant>
      <vt:variant>
        <vt:i4>116</vt:i4>
      </vt:variant>
      <vt:variant>
        <vt:i4>0</vt:i4>
      </vt:variant>
      <vt:variant>
        <vt:i4>5</vt:i4>
      </vt:variant>
      <vt:variant>
        <vt:lpwstr/>
      </vt:variant>
      <vt:variant>
        <vt:lpwstr>_Toc141352308</vt:lpwstr>
      </vt:variant>
      <vt:variant>
        <vt:i4>1179702</vt:i4>
      </vt:variant>
      <vt:variant>
        <vt:i4>110</vt:i4>
      </vt:variant>
      <vt:variant>
        <vt:i4>0</vt:i4>
      </vt:variant>
      <vt:variant>
        <vt:i4>5</vt:i4>
      </vt:variant>
      <vt:variant>
        <vt:lpwstr/>
      </vt:variant>
      <vt:variant>
        <vt:lpwstr>_Toc141352307</vt:lpwstr>
      </vt:variant>
      <vt:variant>
        <vt:i4>1179702</vt:i4>
      </vt:variant>
      <vt:variant>
        <vt:i4>104</vt:i4>
      </vt:variant>
      <vt:variant>
        <vt:i4>0</vt:i4>
      </vt:variant>
      <vt:variant>
        <vt:i4>5</vt:i4>
      </vt:variant>
      <vt:variant>
        <vt:lpwstr/>
      </vt:variant>
      <vt:variant>
        <vt:lpwstr>_Toc141352306</vt:lpwstr>
      </vt:variant>
      <vt:variant>
        <vt:i4>1179702</vt:i4>
      </vt:variant>
      <vt:variant>
        <vt:i4>98</vt:i4>
      </vt:variant>
      <vt:variant>
        <vt:i4>0</vt:i4>
      </vt:variant>
      <vt:variant>
        <vt:i4>5</vt:i4>
      </vt:variant>
      <vt:variant>
        <vt:lpwstr/>
      </vt:variant>
      <vt:variant>
        <vt:lpwstr>_Toc141352305</vt:lpwstr>
      </vt:variant>
      <vt:variant>
        <vt:i4>1179702</vt:i4>
      </vt:variant>
      <vt:variant>
        <vt:i4>92</vt:i4>
      </vt:variant>
      <vt:variant>
        <vt:i4>0</vt:i4>
      </vt:variant>
      <vt:variant>
        <vt:i4>5</vt:i4>
      </vt:variant>
      <vt:variant>
        <vt:lpwstr/>
      </vt:variant>
      <vt:variant>
        <vt:lpwstr>_Toc141352304</vt:lpwstr>
      </vt:variant>
      <vt:variant>
        <vt:i4>1179702</vt:i4>
      </vt:variant>
      <vt:variant>
        <vt:i4>86</vt:i4>
      </vt:variant>
      <vt:variant>
        <vt:i4>0</vt:i4>
      </vt:variant>
      <vt:variant>
        <vt:i4>5</vt:i4>
      </vt:variant>
      <vt:variant>
        <vt:lpwstr/>
      </vt:variant>
      <vt:variant>
        <vt:lpwstr>_Toc141352303</vt:lpwstr>
      </vt:variant>
      <vt:variant>
        <vt:i4>1179702</vt:i4>
      </vt:variant>
      <vt:variant>
        <vt:i4>80</vt:i4>
      </vt:variant>
      <vt:variant>
        <vt:i4>0</vt:i4>
      </vt:variant>
      <vt:variant>
        <vt:i4>5</vt:i4>
      </vt:variant>
      <vt:variant>
        <vt:lpwstr/>
      </vt:variant>
      <vt:variant>
        <vt:lpwstr>_Toc141352302</vt:lpwstr>
      </vt:variant>
      <vt:variant>
        <vt:i4>1179702</vt:i4>
      </vt:variant>
      <vt:variant>
        <vt:i4>74</vt:i4>
      </vt:variant>
      <vt:variant>
        <vt:i4>0</vt:i4>
      </vt:variant>
      <vt:variant>
        <vt:i4>5</vt:i4>
      </vt:variant>
      <vt:variant>
        <vt:lpwstr/>
      </vt:variant>
      <vt:variant>
        <vt:lpwstr>_Toc141352301</vt:lpwstr>
      </vt:variant>
      <vt:variant>
        <vt:i4>1179702</vt:i4>
      </vt:variant>
      <vt:variant>
        <vt:i4>68</vt:i4>
      </vt:variant>
      <vt:variant>
        <vt:i4>0</vt:i4>
      </vt:variant>
      <vt:variant>
        <vt:i4>5</vt:i4>
      </vt:variant>
      <vt:variant>
        <vt:lpwstr/>
      </vt:variant>
      <vt:variant>
        <vt:lpwstr>_Toc141352300</vt:lpwstr>
      </vt:variant>
      <vt:variant>
        <vt:i4>1769527</vt:i4>
      </vt:variant>
      <vt:variant>
        <vt:i4>62</vt:i4>
      </vt:variant>
      <vt:variant>
        <vt:i4>0</vt:i4>
      </vt:variant>
      <vt:variant>
        <vt:i4>5</vt:i4>
      </vt:variant>
      <vt:variant>
        <vt:lpwstr/>
      </vt:variant>
      <vt:variant>
        <vt:lpwstr>_Toc141352299</vt:lpwstr>
      </vt:variant>
      <vt:variant>
        <vt:i4>1769527</vt:i4>
      </vt:variant>
      <vt:variant>
        <vt:i4>56</vt:i4>
      </vt:variant>
      <vt:variant>
        <vt:i4>0</vt:i4>
      </vt:variant>
      <vt:variant>
        <vt:i4>5</vt:i4>
      </vt:variant>
      <vt:variant>
        <vt:lpwstr/>
      </vt:variant>
      <vt:variant>
        <vt:lpwstr>_Toc141352298</vt:lpwstr>
      </vt:variant>
      <vt:variant>
        <vt:i4>1769527</vt:i4>
      </vt:variant>
      <vt:variant>
        <vt:i4>50</vt:i4>
      </vt:variant>
      <vt:variant>
        <vt:i4>0</vt:i4>
      </vt:variant>
      <vt:variant>
        <vt:i4>5</vt:i4>
      </vt:variant>
      <vt:variant>
        <vt:lpwstr/>
      </vt:variant>
      <vt:variant>
        <vt:lpwstr>_Toc141352297</vt:lpwstr>
      </vt:variant>
      <vt:variant>
        <vt:i4>1769527</vt:i4>
      </vt:variant>
      <vt:variant>
        <vt:i4>44</vt:i4>
      </vt:variant>
      <vt:variant>
        <vt:i4>0</vt:i4>
      </vt:variant>
      <vt:variant>
        <vt:i4>5</vt:i4>
      </vt:variant>
      <vt:variant>
        <vt:lpwstr/>
      </vt:variant>
      <vt:variant>
        <vt:lpwstr>_Toc141352296</vt:lpwstr>
      </vt:variant>
      <vt:variant>
        <vt:i4>1769527</vt:i4>
      </vt:variant>
      <vt:variant>
        <vt:i4>38</vt:i4>
      </vt:variant>
      <vt:variant>
        <vt:i4>0</vt:i4>
      </vt:variant>
      <vt:variant>
        <vt:i4>5</vt:i4>
      </vt:variant>
      <vt:variant>
        <vt:lpwstr/>
      </vt:variant>
      <vt:variant>
        <vt:lpwstr>_Toc141352295</vt:lpwstr>
      </vt:variant>
      <vt:variant>
        <vt:i4>1769527</vt:i4>
      </vt:variant>
      <vt:variant>
        <vt:i4>32</vt:i4>
      </vt:variant>
      <vt:variant>
        <vt:i4>0</vt:i4>
      </vt:variant>
      <vt:variant>
        <vt:i4>5</vt:i4>
      </vt:variant>
      <vt:variant>
        <vt:lpwstr/>
      </vt:variant>
      <vt:variant>
        <vt:lpwstr>_Toc141352294</vt:lpwstr>
      </vt:variant>
      <vt:variant>
        <vt:i4>1769527</vt:i4>
      </vt:variant>
      <vt:variant>
        <vt:i4>26</vt:i4>
      </vt:variant>
      <vt:variant>
        <vt:i4>0</vt:i4>
      </vt:variant>
      <vt:variant>
        <vt:i4>5</vt:i4>
      </vt:variant>
      <vt:variant>
        <vt:lpwstr/>
      </vt:variant>
      <vt:variant>
        <vt:lpwstr>_Toc141352293</vt:lpwstr>
      </vt:variant>
      <vt:variant>
        <vt:i4>1769527</vt:i4>
      </vt:variant>
      <vt:variant>
        <vt:i4>20</vt:i4>
      </vt:variant>
      <vt:variant>
        <vt:i4>0</vt:i4>
      </vt:variant>
      <vt:variant>
        <vt:i4>5</vt:i4>
      </vt:variant>
      <vt:variant>
        <vt:lpwstr/>
      </vt:variant>
      <vt:variant>
        <vt:lpwstr>_Toc141352292</vt:lpwstr>
      </vt:variant>
      <vt:variant>
        <vt:i4>1769527</vt:i4>
      </vt:variant>
      <vt:variant>
        <vt:i4>14</vt:i4>
      </vt:variant>
      <vt:variant>
        <vt:i4>0</vt:i4>
      </vt:variant>
      <vt:variant>
        <vt:i4>5</vt:i4>
      </vt:variant>
      <vt:variant>
        <vt:lpwstr/>
      </vt:variant>
      <vt:variant>
        <vt:lpwstr>_Toc141352291</vt:lpwstr>
      </vt:variant>
      <vt:variant>
        <vt:i4>1769527</vt:i4>
      </vt:variant>
      <vt:variant>
        <vt:i4>8</vt:i4>
      </vt:variant>
      <vt:variant>
        <vt:i4>0</vt:i4>
      </vt:variant>
      <vt:variant>
        <vt:i4>5</vt:i4>
      </vt:variant>
      <vt:variant>
        <vt:lpwstr/>
      </vt:variant>
      <vt:variant>
        <vt:lpwstr>_Toc141352290</vt:lpwstr>
      </vt:variant>
      <vt:variant>
        <vt:i4>1703991</vt:i4>
      </vt:variant>
      <vt:variant>
        <vt:i4>2</vt:i4>
      </vt:variant>
      <vt:variant>
        <vt:i4>0</vt:i4>
      </vt:variant>
      <vt:variant>
        <vt:i4>5</vt:i4>
      </vt:variant>
      <vt:variant>
        <vt:lpwstr/>
      </vt:variant>
      <vt:variant>
        <vt:lpwstr>_Toc141352289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Hans van der Veeken</cp:lastModifiedBy>
  <cp:revision>3</cp:revision>
  <cp:lastPrinted>2019-07-02T01:51:00Z</cp:lastPrinted>
  <dcterms:created xsi:type="dcterms:W3CDTF">2023-07-28T04:58:00Z</dcterms:created>
  <dcterms:modified xsi:type="dcterms:W3CDTF">2023-07-28T05:17:00Z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0x0101000D95E79DE7653345AAF111C6AC9732A8</vt:lpwstr>
  </property>
</Properties>
</file>