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D952E" w14:textId="77777777" w:rsidR="00F22432" w:rsidRDefault="00F22432" w:rsidP="00450989">
      <w:pPr>
        <w:spacing w:line="300" w:lineRule="atLeast"/>
        <w:rPr>
          <w:rFonts w:asciiTheme="minorHAnsi" w:hAnsiTheme="minorHAnsi" w:cstheme="minorHAnsi"/>
          <w:b/>
          <w:bCs/>
          <w:color w:val="4F81BD"/>
          <w:sz w:val="20"/>
          <w:szCs w:val="20"/>
          <w:lang w:eastAsia="en-US"/>
        </w:rPr>
      </w:pPr>
    </w:p>
    <w:p w14:paraId="09D2E502" w14:textId="20980FDF" w:rsidR="00450989" w:rsidRPr="002B7792" w:rsidRDefault="00450989" w:rsidP="00450989">
      <w:pPr>
        <w:spacing w:line="300" w:lineRule="atLeast"/>
        <w:rPr>
          <w:rFonts w:asciiTheme="minorHAnsi" w:hAnsiTheme="minorHAnsi" w:cstheme="minorHAnsi"/>
          <w:color w:val="000000" w:themeColor="text1"/>
          <w:sz w:val="20"/>
          <w:szCs w:val="20"/>
          <w:lang w:eastAsia="en-US"/>
        </w:rPr>
      </w:pPr>
      <w:r w:rsidRPr="002B7792">
        <w:rPr>
          <w:rFonts w:asciiTheme="minorHAnsi" w:hAnsiTheme="minorHAnsi" w:cstheme="minorHAnsi"/>
          <w:color w:val="000000" w:themeColor="text1"/>
          <w:sz w:val="20"/>
          <w:szCs w:val="20"/>
          <w:lang w:eastAsia="en-US"/>
        </w:rPr>
        <w:t>Bijlage</w:t>
      </w:r>
      <w:r w:rsidR="002B7792">
        <w:rPr>
          <w:rFonts w:asciiTheme="minorHAnsi" w:hAnsiTheme="minorHAnsi" w:cstheme="minorHAnsi"/>
          <w:color w:val="000000" w:themeColor="text1"/>
          <w:sz w:val="20"/>
          <w:szCs w:val="20"/>
          <w:lang w:eastAsia="en-US"/>
        </w:rPr>
        <w:t xml:space="preserve"> H</w:t>
      </w:r>
      <w:r w:rsidRPr="002B7792">
        <w:rPr>
          <w:rFonts w:asciiTheme="minorHAnsi" w:hAnsiTheme="minorHAnsi" w:cstheme="minorHAnsi"/>
          <w:color w:val="000000" w:themeColor="text1"/>
          <w:sz w:val="20"/>
          <w:szCs w:val="20"/>
          <w:lang w:eastAsia="en-US"/>
        </w:rPr>
        <w:t xml:space="preserve"> </w:t>
      </w:r>
      <w:r w:rsidR="00A504CE" w:rsidRPr="002B7792">
        <w:rPr>
          <w:rFonts w:asciiTheme="minorHAnsi" w:hAnsiTheme="minorHAnsi" w:cstheme="minorHAnsi"/>
          <w:color w:val="000000" w:themeColor="text1"/>
          <w:sz w:val="20"/>
          <w:szCs w:val="20"/>
          <w:lang w:eastAsia="en-US"/>
        </w:rPr>
        <w:t>Protocol</w:t>
      </w:r>
      <w:r w:rsidRPr="002B7792">
        <w:rPr>
          <w:rFonts w:asciiTheme="minorHAnsi" w:hAnsiTheme="minorHAnsi" w:cstheme="minorHAnsi"/>
          <w:color w:val="000000" w:themeColor="text1"/>
          <w:sz w:val="20"/>
          <w:szCs w:val="20"/>
          <w:lang w:eastAsia="en-US"/>
        </w:rPr>
        <w:t xml:space="preserve"> MKI berekening</w:t>
      </w:r>
    </w:p>
    <w:p w14:paraId="7AA83C97" w14:textId="77777777" w:rsidR="00450989" w:rsidRPr="00055431" w:rsidRDefault="00450989" w:rsidP="00450989">
      <w:pPr>
        <w:rPr>
          <w:rFonts w:asciiTheme="minorHAnsi" w:hAnsiTheme="minorHAnsi" w:cstheme="minorHAnsi"/>
          <w:sz w:val="20"/>
          <w:szCs w:val="20"/>
          <w:lang w:eastAsia="en-US"/>
        </w:rPr>
      </w:pPr>
    </w:p>
    <w:p w14:paraId="232955E8" w14:textId="77777777" w:rsidR="00450989" w:rsidRPr="00055431" w:rsidRDefault="00450989" w:rsidP="00450989">
      <w:pPr>
        <w:autoSpaceDE w:val="0"/>
        <w:autoSpaceDN w:val="0"/>
        <w:adjustRightInd w:val="0"/>
        <w:rPr>
          <w:rFonts w:asciiTheme="minorHAnsi" w:hAnsiTheme="minorHAnsi" w:cstheme="minorHAnsi"/>
          <w:color w:val="000000"/>
          <w:sz w:val="20"/>
          <w:szCs w:val="20"/>
        </w:rPr>
      </w:pPr>
      <w:r w:rsidRPr="00055431">
        <w:rPr>
          <w:rFonts w:asciiTheme="minorHAnsi" w:hAnsiTheme="minorHAnsi" w:cstheme="minorHAnsi"/>
          <w:color w:val="000000"/>
          <w:sz w:val="20"/>
          <w:szCs w:val="20"/>
        </w:rPr>
        <w:t>Op basis van de levenscyclusanalyse (LCA) berekent u de MKI. Hiervoor gelden de volgende uitgangspunten:</w:t>
      </w:r>
    </w:p>
    <w:p w14:paraId="03D1723D" w14:textId="17CACBA0" w:rsidR="00450989" w:rsidRPr="00055431" w:rsidRDefault="00450989" w:rsidP="00450989">
      <w:pPr>
        <w:autoSpaceDE w:val="0"/>
        <w:autoSpaceDN w:val="0"/>
        <w:adjustRightInd w:val="0"/>
        <w:rPr>
          <w:rFonts w:asciiTheme="minorHAnsi" w:hAnsiTheme="minorHAnsi" w:cstheme="minorHAnsi"/>
          <w:color w:val="000000"/>
          <w:sz w:val="20"/>
          <w:szCs w:val="20"/>
        </w:rPr>
      </w:pPr>
    </w:p>
    <w:p w14:paraId="59F27D9C" w14:textId="21E9B69B" w:rsidR="00450989" w:rsidRPr="00055431" w:rsidRDefault="00450989" w:rsidP="00450989">
      <w:pPr>
        <w:autoSpaceDE w:val="0"/>
        <w:autoSpaceDN w:val="0"/>
        <w:adjustRightInd w:val="0"/>
        <w:rPr>
          <w:rFonts w:asciiTheme="minorHAnsi" w:hAnsiTheme="minorHAnsi" w:cstheme="minorHAnsi"/>
          <w:color w:val="000000"/>
          <w:sz w:val="20"/>
          <w:szCs w:val="20"/>
        </w:rPr>
      </w:pPr>
      <w:r w:rsidRPr="00055431">
        <w:rPr>
          <w:rFonts w:asciiTheme="minorHAnsi" w:hAnsiTheme="minorHAnsi" w:cstheme="minorHAnsi"/>
          <w:color w:val="000000"/>
          <w:sz w:val="20"/>
          <w:szCs w:val="20"/>
        </w:rPr>
        <w:t>Scope voor het berekenen van de MKI-waarde</w:t>
      </w:r>
    </w:p>
    <w:p w14:paraId="39337CC2" w14:textId="36B89C61" w:rsidR="00450989" w:rsidRPr="00055431" w:rsidRDefault="00450989" w:rsidP="00450989">
      <w:pPr>
        <w:pStyle w:val="ListParagraph"/>
        <w:numPr>
          <w:ilvl w:val="0"/>
          <w:numId w:val="2"/>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 xml:space="preserve">De MKI </w:t>
      </w:r>
      <w:r w:rsidR="00C93D55">
        <w:rPr>
          <w:rFonts w:asciiTheme="minorHAnsi" w:hAnsiTheme="minorHAnsi" w:cstheme="minorHAnsi"/>
          <w:color w:val="000000"/>
          <w:sz w:val="20"/>
          <w:szCs w:val="20"/>
        </w:rPr>
        <w:t>en CO</w:t>
      </w:r>
      <w:r w:rsidR="00C93D55" w:rsidRPr="00C93D55">
        <w:rPr>
          <w:rFonts w:asciiTheme="minorHAnsi" w:hAnsiTheme="minorHAnsi" w:cstheme="minorHAnsi"/>
          <w:color w:val="000000"/>
          <w:sz w:val="20"/>
          <w:szCs w:val="20"/>
          <w:vertAlign w:val="subscript"/>
        </w:rPr>
        <w:t>2</w:t>
      </w:r>
      <w:r w:rsidR="00C93D55">
        <w:rPr>
          <w:rFonts w:asciiTheme="minorHAnsi" w:hAnsiTheme="minorHAnsi" w:cstheme="minorHAnsi"/>
          <w:color w:val="000000"/>
          <w:sz w:val="20"/>
          <w:szCs w:val="20"/>
        </w:rPr>
        <w:t>-</w:t>
      </w:r>
      <w:r w:rsidRPr="00055431">
        <w:rPr>
          <w:rFonts w:asciiTheme="minorHAnsi" w:hAnsiTheme="minorHAnsi" w:cstheme="minorHAnsi"/>
          <w:color w:val="000000"/>
          <w:sz w:val="20"/>
          <w:szCs w:val="20"/>
        </w:rPr>
        <w:t xml:space="preserve">berekening wordt uitgevoerd voor: </w:t>
      </w:r>
    </w:p>
    <w:p w14:paraId="7A096640" w14:textId="0428DC74" w:rsidR="00450989" w:rsidRPr="00055431" w:rsidRDefault="00327B06" w:rsidP="00450989">
      <w:pPr>
        <w:pStyle w:val="ListParagraph"/>
        <w:numPr>
          <w:ilvl w:val="1"/>
          <w:numId w:val="2"/>
        </w:numPr>
        <w:autoSpaceDE w:val="0"/>
        <w:autoSpaceDN w:val="0"/>
        <w:adjustRightInd w:val="0"/>
        <w:contextualSpacing/>
        <w:rPr>
          <w:rFonts w:asciiTheme="minorHAnsi" w:hAnsiTheme="minorHAnsi" w:cstheme="minorHAnsi"/>
          <w:color w:val="000000"/>
          <w:sz w:val="20"/>
          <w:szCs w:val="20"/>
          <w:lang w:val="en-US"/>
        </w:rPr>
      </w:pPr>
      <w:r w:rsidRPr="00055431">
        <w:rPr>
          <w:rFonts w:asciiTheme="minorHAnsi" w:hAnsiTheme="minorHAnsi" w:cstheme="minorHAnsi"/>
          <w:sz w:val="20"/>
          <w:szCs w:val="20"/>
          <w:lang w:val="en-US"/>
        </w:rPr>
        <w:t>1</w:t>
      </w:r>
      <w:r w:rsidR="002B7792">
        <w:rPr>
          <w:rFonts w:asciiTheme="minorHAnsi" w:hAnsiTheme="minorHAnsi" w:cstheme="minorHAnsi"/>
          <w:sz w:val="20"/>
          <w:szCs w:val="20"/>
          <w:lang w:val="en-US"/>
        </w:rPr>
        <w:t>0</w:t>
      </w:r>
      <w:r w:rsidRPr="00055431">
        <w:rPr>
          <w:rFonts w:asciiTheme="minorHAnsi" w:hAnsiTheme="minorHAnsi" w:cstheme="minorHAnsi"/>
          <w:sz w:val="20"/>
          <w:szCs w:val="20"/>
          <w:lang w:val="en-US"/>
        </w:rPr>
        <w:t xml:space="preserve"> </w:t>
      </w:r>
      <w:r w:rsidR="00450989" w:rsidRPr="00055431">
        <w:rPr>
          <w:rFonts w:asciiTheme="minorHAnsi" w:hAnsiTheme="minorHAnsi" w:cstheme="minorHAnsi"/>
          <w:sz w:val="20"/>
          <w:szCs w:val="20"/>
          <w:lang w:val="en-US"/>
        </w:rPr>
        <w:t xml:space="preserve">m1 </w:t>
      </w:r>
      <w:proofErr w:type="spellStart"/>
      <w:r w:rsidR="00450989" w:rsidRPr="00055431">
        <w:rPr>
          <w:rFonts w:asciiTheme="minorHAnsi" w:hAnsiTheme="minorHAnsi" w:cstheme="minorHAnsi"/>
          <w:sz w:val="20"/>
          <w:szCs w:val="20"/>
          <w:lang w:val="en-US"/>
        </w:rPr>
        <w:t>reliner</w:t>
      </w:r>
      <w:proofErr w:type="spellEnd"/>
      <w:r w:rsidR="00450989" w:rsidRPr="00055431">
        <w:rPr>
          <w:rFonts w:asciiTheme="minorHAnsi" w:hAnsiTheme="minorHAnsi" w:cstheme="minorHAnsi"/>
          <w:sz w:val="20"/>
          <w:szCs w:val="20"/>
          <w:lang w:val="en-US"/>
        </w:rPr>
        <w:t xml:space="preserve"> per item (</w:t>
      </w:r>
      <w:proofErr w:type="spellStart"/>
      <w:r w:rsidR="00450989" w:rsidRPr="00055431">
        <w:rPr>
          <w:rFonts w:asciiTheme="minorHAnsi" w:hAnsiTheme="minorHAnsi" w:cstheme="minorHAnsi"/>
          <w:sz w:val="20"/>
          <w:szCs w:val="20"/>
          <w:lang w:val="en-US"/>
        </w:rPr>
        <w:t>reliner</w:t>
      </w:r>
      <w:proofErr w:type="spellEnd"/>
      <w:r w:rsidR="00450989" w:rsidRPr="00055431">
        <w:rPr>
          <w:rFonts w:asciiTheme="minorHAnsi" w:hAnsiTheme="minorHAnsi" w:cstheme="minorHAnsi"/>
          <w:sz w:val="20"/>
          <w:szCs w:val="20"/>
          <w:lang w:val="en-US"/>
        </w:rPr>
        <w:t xml:space="preserve">) </w:t>
      </w:r>
    </w:p>
    <w:p w14:paraId="31B54390" w14:textId="2E9DFA6D" w:rsidR="00450989" w:rsidRPr="00C658AF" w:rsidRDefault="00450989" w:rsidP="00450989">
      <w:pPr>
        <w:pStyle w:val="ListParagraph"/>
        <w:numPr>
          <w:ilvl w:val="1"/>
          <w:numId w:val="2"/>
        </w:numPr>
        <w:autoSpaceDE w:val="0"/>
        <w:autoSpaceDN w:val="0"/>
        <w:adjustRightInd w:val="0"/>
        <w:contextualSpacing/>
        <w:rPr>
          <w:rFonts w:asciiTheme="minorHAnsi" w:hAnsiTheme="minorHAnsi" w:cstheme="minorHAnsi"/>
          <w:color w:val="000000"/>
          <w:sz w:val="20"/>
          <w:szCs w:val="20"/>
          <w:lang w:val="en-US"/>
        </w:rPr>
      </w:pPr>
      <w:r w:rsidRPr="00055431">
        <w:rPr>
          <w:rFonts w:asciiTheme="minorHAnsi" w:hAnsiTheme="minorHAnsi" w:cstheme="minorHAnsi"/>
          <w:sz w:val="20"/>
          <w:szCs w:val="20"/>
          <w:lang w:val="en-US"/>
        </w:rPr>
        <w:t>1</w:t>
      </w:r>
      <w:r w:rsidR="002B7792">
        <w:rPr>
          <w:rFonts w:asciiTheme="minorHAnsi" w:hAnsiTheme="minorHAnsi" w:cstheme="minorHAnsi"/>
          <w:sz w:val="20"/>
          <w:szCs w:val="20"/>
          <w:lang w:val="en-US"/>
        </w:rPr>
        <w:t>0</w:t>
      </w:r>
      <w:r w:rsidR="00327B06" w:rsidRPr="00055431">
        <w:rPr>
          <w:rFonts w:asciiTheme="minorHAnsi" w:hAnsiTheme="minorHAnsi" w:cstheme="minorHAnsi"/>
          <w:sz w:val="20"/>
          <w:szCs w:val="20"/>
          <w:lang w:val="en-US"/>
        </w:rPr>
        <w:t xml:space="preserve"> </w:t>
      </w:r>
      <w:r w:rsidRPr="00055431">
        <w:rPr>
          <w:rFonts w:asciiTheme="minorHAnsi" w:hAnsiTheme="minorHAnsi" w:cstheme="minorHAnsi"/>
          <w:sz w:val="20"/>
          <w:szCs w:val="20"/>
          <w:lang w:val="en-US"/>
        </w:rPr>
        <w:t xml:space="preserve">m1 </w:t>
      </w:r>
      <w:proofErr w:type="spellStart"/>
      <w:r w:rsidRPr="00055431">
        <w:rPr>
          <w:rFonts w:asciiTheme="minorHAnsi" w:hAnsiTheme="minorHAnsi" w:cstheme="minorHAnsi"/>
          <w:sz w:val="20"/>
          <w:szCs w:val="20"/>
          <w:lang w:val="en-US"/>
        </w:rPr>
        <w:t>reliner</w:t>
      </w:r>
      <w:proofErr w:type="spellEnd"/>
      <w:r w:rsidRPr="00055431">
        <w:rPr>
          <w:rFonts w:asciiTheme="minorHAnsi" w:hAnsiTheme="minorHAnsi" w:cstheme="minorHAnsi"/>
          <w:sz w:val="20"/>
          <w:szCs w:val="20"/>
          <w:lang w:val="en-US"/>
        </w:rPr>
        <w:t xml:space="preserve"> </w:t>
      </w:r>
      <w:r w:rsidR="00406CF0" w:rsidRPr="00055431">
        <w:rPr>
          <w:rFonts w:asciiTheme="minorHAnsi" w:hAnsiTheme="minorHAnsi" w:cstheme="minorHAnsi"/>
          <w:sz w:val="20"/>
          <w:szCs w:val="20"/>
          <w:lang w:val="en-US"/>
        </w:rPr>
        <w:t>+</w:t>
      </w:r>
      <w:r w:rsidRPr="00055431">
        <w:rPr>
          <w:rFonts w:asciiTheme="minorHAnsi" w:hAnsiTheme="minorHAnsi" w:cstheme="minorHAnsi"/>
          <w:sz w:val="20"/>
          <w:szCs w:val="20"/>
          <w:lang w:val="en-US"/>
        </w:rPr>
        <w:t>per item (</w:t>
      </w:r>
      <w:proofErr w:type="spellStart"/>
      <w:r w:rsidRPr="00055431">
        <w:rPr>
          <w:rFonts w:asciiTheme="minorHAnsi" w:hAnsiTheme="minorHAnsi" w:cstheme="minorHAnsi"/>
          <w:sz w:val="20"/>
          <w:szCs w:val="20"/>
          <w:lang w:val="en-US"/>
        </w:rPr>
        <w:t>reliner</w:t>
      </w:r>
      <w:proofErr w:type="spellEnd"/>
      <w:r w:rsidRPr="00055431">
        <w:rPr>
          <w:rFonts w:asciiTheme="minorHAnsi" w:hAnsiTheme="minorHAnsi" w:cstheme="minorHAnsi"/>
          <w:sz w:val="20"/>
          <w:szCs w:val="20"/>
          <w:lang w:val="en-US"/>
        </w:rPr>
        <w:t xml:space="preserve"> + </w:t>
      </w:r>
      <w:proofErr w:type="spellStart"/>
      <w:r w:rsidRPr="00055431">
        <w:rPr>
          <w:rFonts w:asciiTheme="minorHAnsi" w:hAnsiTheme="minorHAnsi" w:cstheme="minorHAnsi"/>
          <w:sz w:val="20"/>
          <w:szCs w:val="20"/>
          <w:lang w:val="en-US"/>
        </w:rPr>
        <w:t>frezen</w:t>
      </w:r>
      <w:proofErr w:type="spellEnd"/>
      <w:r w:rsidRPr="00055431">
        <w:rPr>
          <w:rFonts w:asciiTheme="minorHAnsi" w:hAnsiTheme="minorHAnsi" w:cstheme="minorHAnsi"/>
          <w:sz w:val="20"/>
          <w:szCs w:val="20"/>
          <w:lang w:val="en-US"/>
        </w:rPr>
        <w:t xml:space="preserve">) </w:t>
      </w:r>
    </w:p>
    <w:p w14:paraId="0AB89CF2" w14:textId="69847292" w:rsidR="00C658AF" w:rsidRPr="00055431" w:rsidRDefault="006B0203" w:rsidP="00C658AF">
      <w:pPr>
        <w:pStyle w:val="ListParagraph"/>
        <w:numPr>
          <w:ilvl w:val="1"/>
          <w:numId w:val="2"/>
        </w:numPr>
        <w:autoSpaceDE w:val="0"/>
        <w:autoSpaceDN w:val="0"/>
        <w:adjustRightInd w:val="0"/>
        <w:contextualSpacing/>
        <w:rPr>
          <w:rFonts w:asciiTheme="minorHAnsi" w:hAnsiTheme="minorHAnsi" w:cstheme="minorHAnsi"/>
          <w:color w:val="000000"/>
          <w:sz w:val="20"/>
          <w:szCs w:val="20"/>
          <w:lang w:val="en-US"/>
        </w:rPr>
      </w:pPr>
      <w:r>
        <w:rPr>
          <w:rFonts w:asciiTheme="minorHAnsi" w:hAnsiTheme="minorHAnsi" w:cstheme="minorHAnsi"/>
          <w:sz w:val="20"/>
          <w:szCs w:val="20"/>
          <w:lang w:val="en-US"/>
        </w:rPr>
        <w:t>4.343</w:t>
      </w:r>
      <w:r w:rsidR="00C658AF">
        <w:rPr>
          <w:rFonts w:asciiTheme="minorHAnsi" w:hAnsiTheme="minorHAnsi" w:cstheme="minorHAnsi"/>
          <w:sz w:val="20"/>
          <w:szCs w:val="20"/>
          <w:lang w:val="en-US"/>
        </w:rPr>
        <w:t xml:space="preserve"> </w:t>
      </w:r>
      <w:r w:rsidR="00C658AF" w:rsidRPr="00055431">
        <w:rPr>
          <w:rFonts w:asciiTheme="minorHAnsi" w:hAnsiTheme="minorHAnsi" w:cstheme="minorHAnsi"/>
          <w:sz w:val="20"/>
          <w:szCs w:val="20"/>
          <w:lang w:val="en-US"/>
        </w:rPr>
        <w:t xml:space="preserve">m1 </w:t>
      </w:r>
      <w:proofErr w:type="spellStart"/>
      <w:r w:rsidR="00C658AF" w:rsidRPr="00055431">
        <w:rPr>
          <w:rFonts w:asciiTheme="minorHAnsi" w:hAnsiTheme="minorHAnsi" w:cstheme="minorHAnsi"/>
          <w:sz w:val="20"/>
          <w:szCs w:val="20"/>
          <w:lang w:val="en-US"/>
        </w:rPr>
        <w:t>reliner</w:t>
      </w:r>
      <w:proofErr w:type="spellEnd"/>
      <w:r w:rsidR="00C658AF" w:rsidRPr="00055431">
        <w:rPr>
          <w:rFonts w:asciiTheme="minorHAnsi" w:hAnsiTheme="minorHAnsi" w:cstheme="minorHAnsi"/>
          <w:sz w:val="20"/>
          <w:szCs w:val="20"/>
          <w:lang w:val="en-US"/>
        </w:rPr>
        <w:t xml:space="preserve"> per item (</w:t>
      </w:r>
      <w:proofErr w:type="spellStart"/>
      <w:r w:rsidR="00C658AF" w:rsidRPr="00055431">
        <w:rPr>
          <w:rFonts w:asciiTheme="minorHAnsi" w:hAnsiTheme="minorHAnsi" w:cstheme="minorHAnsi"/>
          <w:sz w:val="20"/>
          <w:szCs w:val="20"/>
          <w:lang w:val="en-US"/>
        </w:rPr>
        <w:t>reliner</w:t>
      </w:r>
      <w:proofErr w:type="spellEnd"/>
      <w:r w:rsidR="00C658AF" w:rsidRPr="00055431">
        <w:rPr>
          <w:rFonts w:asciiTheme="minorHAnsi" w:hAnsiTheme="minorHAnsi" w:cstheme="minorHAnsi"/>
          <w:sz w:val="20"/>
          <w:szCs w:val="20"/>
          <w:lang w:val="en-US"/>
        </w:rPr>
        <w:t xml:space="preserve">) </w:t>
      </w:r>
    </w:p>
    <w:p w14:paraId="252B5716" w14:textId="33A6D8BD" w:rsidR="00C658AF" w:rsidRPr="00C658AF" w:rsidRDefault="006B0203" w:rsidP="00C658AF">
      <w:pPr>
        <w:pStyle w:val="ListParagraph"/>
        <w:numPr>
          <w:ilvl w:val="1"/>
          <w:numId w:val="2"/>
        </w:numPr>
        <w:autoSpaceDE w:val="0"/>
        <w:autoSpaceDN w:val="0"/>
        <w:adjustRightInd w:val="0"/>
        <w:contextualSpacing/>
        <w:rPr>
          <w:rFonts w:asciiTheme="minorHAnsi" w:hAnsiTheme="minorHAnsi" w:cstheme="minorHAnsi"/>
          <w:color w:val="000000"/>
          <w:sz w:val="20"/>
          <w:szCs w:val="20"/>
          <w:lang w:val="en-US"/>
        </w:rPr>
      </w:pPr>
      <w:r>
        <w:rPr>
          <w:rFonts w:asciiTheme="minorHAnsi" w:hAnsiTheme="minorHAnsi" w:cstheme="minorHAnsi"/>
          <w:sz w:val="20"/>
          <w:szCs w:val="20"/>
          <w:lang w:val="en-US"/>
        </w:rPr>
        <w:t xml:space="preserve">2.623 </w:t>
      </w:r>
      <w:r w:rsidR="00C658AF" w:rsidRPr="00055431">
        <w:rPr>
          <w:rFonts w:asciiTheme="minorHAnsi" w:hAnsiTheme="minorHAnsi" w:cstheme="minorHAnsi"/>
          <w:sz w:val="20"/>
          <w:szCs w:val="20"/>
          <w:lang w:val="en-US"/>
        </w:rPr>
        <w:t xml:space="preserve">m1 </w:t>
      </w:r>
      <w:proofErr w:type="spellStart"/>
      <w:r w:rsidR="00C658AF" w:rsidRPr="00055431">
        <w:rPr>
          <w:rFonts w:asciiTheme="minorHAnsi" w:hAnsiTheme="minorHAnsi" w:cstheme="minorHAnsi"/>
          <w:sz w:val="20"/>
          <w:szCs w:val="20"/>
          <w:lang w:val="en-US"/>
        </w:rPr>
        <w:t>reliner</w:t>
      </w:r>
      <w:proofErr w:type="spellEnd"/>
      <w:r w:rsidR="00C658AF" w:rsidRPr="00055431">
        <w:rPr>
          <w:rFonts w:asciiTheme="minorHAnsi" w:hAnsiTheme="minorHAnsi" w:cstheme="minorHAnsi"/>
          <w:sz w:val="20"/>
          <w:szCs w:val="20"/>
          <w:lang w:val="en-US"/>
        </w:rPr>
        <w:t xml:space="preserve"> +per item (</w:t>
      </w:r>
      <w:proofErr w:type="spellStart"/>
      <w:r w:rsidR="00C658AF" w:rsidRPr="00055431">
        <w:rPr>
          <w:rFonts w:asciiTheme="minorHAnsi" w:hAnsiTheme="minorHAnsi" w:cstheme="minorHAnsi"/>
          <w:sz w:val="20"/>
          <w:szCs w:val="20"/>
          <w:lang w:val="en-US"/>
        </w:rPr>
        <w:t>reliner</w:t>
      </w:r>
      <w:proofErr w:type="spellEnd"/>
      <w:r w:rsidR="00C658AF" w:rsidRPr="00055431">
        <w:rPr>
          <w:rFonts w:asciiTheme="minorHAnsi" w:hAnsiTheme="minorHAnsi" w:cstheme="minorHAnsi"/>
          <w:sz w:val="20"/>
          <w:szCs w:val="20"/>
          <w:lang w:val="en-US"/>
        </w:rPr>
        <w:t xml:space="preserve"> + </w:t>
      </w:r>
      <w:proofErr w:type="spellStart"/>
      <w:r w:rsidR="00C658AF" w:rsidRPr="00055431">
        <w:rPr>
          <w:rFonts w:asciiTheme="minorHAnsi" w:hAnsiTheme="minorHAnsi" w:cstheme="minorHAnsi"/>
          <w:sz w:val="20"/>
          <w:szCs w:val="20"/>
          <w:lang w:val="en-US"/>
        </w:rPr>
        <w:t>frezen</w:t>
      </w:r>
      <w:proofErr w:type="spellEnd"/>
      <w:r w:rsidR="00C658AF" w:rsidRPr="00055431">
        <w:rPr>
          <w:rFonts w:asciiTheme="minorHAnsi" w:hAnsiTheme="minorHAnsi" w:cstheme="minorHAnsi"/>
          <w:sz w:val="20"/>
          <w:szCs w:val="20"/>
          <w:lang w:val="en-US"/>
        </w:rPr>
        <w:t xml:space="preserve">) </w:t>
      </w:r>
    </w:p>
    <w:p w14:paraId="6248EB88" w14:textId="6361DA35" w:rsidR="00930360" w:rsidRPr="00055431" w:rsidRDefault="002E12DF" w:rsidP="00450989">
      <w:pPr>
        <w:pStyle w:val="ListParagraph"/>
        <w:numPr>
          <w:ilvl w:val="0"/>
          <w:numId w:val="2"/>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 xml:space="preserve">Inschrijver hanteert voor de MKI berekening </w:t>
      </w:r>
      <w:r w:rsidR="007F4BC8" w:rsidRPr="00055431">
        <w:rPr>
          <w:rFonts w:asciiTheme="minorHAnsi" w:hAnsiTheme="minorHAnsi" w:cstheme="minorHAnsi"/>
          <w:color w:val="000000"/>
          <w:sz w:val="20"/>
          <w:szCs w:val="20"/>
        </w:rPr>
        <w:t>standaard rioolstreng met een diameter van 300 mm.</w:t>
      </w:r>
    </w:p>
    <w:p w14:paraId="13B8ED67" w14:textId="5D2F8318" w:rsidR="00B2689C" w:rsidRPr="00C56614" w:rsidRDefault="00450989" w:rsidP="024D34AC">
      <w:pPr>
        <w:pStyle w:val="ListParagraph"/>
        <w:numPr>
          <w:ilvl w:val="0"/>
          <w:numId w:val="2"/>
        </w:numPr>
        <w:autoSpaceDE w:val="0"/>
        <w:autoSpaceDN w:val="0"/>
        <w:adjustRightInd w:val="0"/>
        <w:contextualSpacing/>
        <w:rPr>
          <w:rFonts w:asciiTheme="minorHAnsi" w:hAnsiTheme="minorHAnsi" w:cstheme="minorBidi"/>
          <w:color w:val="000000"/>
          <w:sz w:val="20"/>
          <w:szCs w:val="20"/>
        </w:rPr>
      </w:pPr>
      <w:r w:rsidRPr="024D34AC">
        <w:rPr>
          <w:rFonts w:asciiTheme="minorHAnsi" w:hAnsiTheme="minorHAnsi" w:cstheme="minorBidi"/>
          <w:color w:val="000000" w:themeColor="text1"/>
          <w:sz w:val="20"/>
          <w:szCs w:val="20"/>
        </w:rPr>
        <w:t>De MKI berekening dient te bestaan uit module A</w:t>
      </w:r>
      <w:r w:rsidR="002B7792" w:rsidRPr="024D34AC">
        <w:rPr>
          <w:rFonts w:asciiTheme="minorHAnsi" w:hAnsiTheme="minorHAnsi" w:cstheme="minorBidi"/>
          <w:color w:val="000000" w:themeColor="text1"/>
          <w:sz w:val="20"/>
          <w:szCs w:val="20"/>
        </w:rPr>
        <w:t>1-A5 v</w:t>
      </w:r>
      <w:r w:rsidRPr="024D34AC">
        <w:rPr>
          <w:rFonts w:asciiTheme="minorHAnsi" w:hAnsiTheme="minorHAnsi" w:cstheme="minorBidi"/>
          <w:color w:val="000000" w:themeColor="text1"/>
          <w:sz w:val="20"/>
          <w:szCs w:val="20"/>
        </w:rPr>
        <w:t>an de LCA</w:t>
      </w:r>
      <w:r w:rsidR="00C56614" w:rsidRPr="024D34AC">
        <w:rPr>
          <w:rFonts w:asciiTheme="minorHAnsi" w:hAnsiTheme="minorHAnsi" w:cstheme="minorBidi"/>
          <w:color w:val="000000" w:themeColor="text1"/>
          <w:sz w:val="20"/>
          <w:szCs w:val="20"/>
        </w:rPr>
        <w:t xml:space="preserve">. Bijlage G invultabel MKI en CO2 </w:t>
      </w:r>
      <w:r w:rsidR="00842680" w:rsidRPr="024D34AC">
        <w:rPr>
          <w:rFonts w:asciiTheme="minorHAnsi" w:hAnsiTheme="minorHAnsi" w:cstheme="minorBidi"/>
          <w:color w:val="000000" w:themeColor="text1"/>
          <w:sz w:val="20"/>
          <w:szCs w:val="20"/>
        </w:rPr>
        <w:t xml:space="preserve">bevat de </w:t>
      </w:r>
      <w:proofErr w:type="spellStart"/>
      <w:r w:rsidR="00842680" w:rsidRPr="024D34AC">
        <w:rPr>
          <w:rFonts w:asciiTheme="minorHAnsi" w:hAnsiTheme="minorHAnsi" w:cstheme="minorBidi"/>
          <w:color w:val="000000" w:themeColor="text1"/>
          <w:sz w:val="20"/>
          <w:szCs w:val="20"/>
        </w:rPr>
        <w:t>besteksposten</w:t>
      </w:r>
      <w:proofErr w:type="spellEnd"/>
      <w:r w:rsidR="00842680" w:rsidRPr="024D34AC">
        <w:rPr>
          <w:rFonts w:asciiTheme="minorHAnsi" w:hAnsiTheme="minorHAnsi" w:cstheme="minorBidi"/>
          <w:color w:val="000000" w:themeColor="text1"/>
          <w:sz w:val="20"/>
          <w:szCs w:val="20"/>
        </w:rPr>
        <w:t xml:space="preserve"> </w:t>
      </w:r>
      <w:r w:rsidR="006C0A84" w:rsidRPr="024D34AC">
        <w:rPr>
          <w:rFonts w:asciiTheme="minorHAnsi" w:hAnsiTheme="minorHAnsi" w:cstheme="minorBidi"/>
          <w:color w:val="000000" w:themeColor="text1"/>
          <w:sz w:val="20"/>
          <w:szCs w:val="20"/>
        </w:rPr>
        <w:t xml:space="preserve">die meegenomen dienen te worden </w:t>
      </w:r>
      <w:r w:rsidR="00D51A1B" w:rsidRPr="024D34AC">
        <w:rPr>
          <w:rFonts w:asciiTheme="minorHAnsi" w:hAnsiTheme="minorHAnsi" w:cstheme="minorBidi"/>
          <w:color w:val="000000" w:themeColor="text1"/>
          <w:sz w:val="20"/>
          <w:szCs w:val="20"/>
        </w:rPr>
        <w:t>in de MKI berekening</w:t>
      </w:r>
    </w:p>
    <w:p w14:paraId="5453CF0F" w14:textId="7298E299" w:rsidR="002778FE" w:rsidRPr="00055431" w:rsidRDefault="002778FE" w:rsidP="024D34AC">
      <w:pPr>
        <w:pStyle w:val="ListParagraph"/>
        <w:numPr>
          <w:ilvl w:val="0"/>
          <w:numId w:val="2"/>
        </w:numPr>
        <w:autoSpaceDE w:val="0"/>
        <w:autoSpaceDN w:val="0"/>
        <w:adjustRightInd w:val="0"/>
        <w:contextualSpacing/>
        <w:rPr>
          <w:rStyle w:val="normaltextrun"/>
          <w:rFonts w:asciiTheme="minorHAnsi" w:hAnsiTheme="minorHAnsi" w:cstheme="minorBidi"/>
          <w:sz w:val="20"/>
          <w:szCs w:val="20"/>
        </w:rPr>
      </w:pPr>
      <w:r w:rsidRPr="024D34AC">
        <w:rPr>
          <w:rStyle w:val="normaltextrun"/>
          <w:rFonts w:asciiTheme="minorHAnsi" w:hAnsiTheme="minorHAnsi" w:cstheme="minorBidi"/>
          <w:sz w:val="20"/>
          <w:szCs w:val="20"/>
        </w:rPr>
        <w:t xml:space="preserve">Voor het transport van de </w:t>
      </w:r>
      <w:proofErr w:type="spellStart"/>
      <w:r w:rsidR="00055431" w:rsidRPr="024D34AC">
        <w:rPr>
          <w:rStyle w:val="normaltextrun"/>
          <w:rFonts w:asciiTheme="minorHAnsi" w:hAnsiTheme="minorHAnsi" w:cstheme="minorBidi"/>
          <w:sz w:val="20"/>
          <w:szCs w:val="20"/>
        </w:rPr>
        <w:t>re</w:t>
      </w:r>
      <w:r w:rsidRPr="024D34AC">
        <w:rPr>
          <w:rStyle w:val="normaltextrun"/>
          <w:rFonts w:asciiTheme="minorHAnsi" w:hAnsiTheme="minorHAnsi" w:cstheme="minorBidi"/>
          <w:sz w:val="20"/>
          <w:szCs w:val="20"/>
        </w:rPr>
        <w:t>liner</w:t>
      </w:r>
      <w:proofErr w:type="spellEnd"/>
      <w:r w:rsidRPr="024D34AC">
        <w:rPr>
          <w:rStyle w:val="normaltextrun"/>
          <w:rFonts w:asciiTheme="minorHAnsi" w:hAnsiTheme="minorHAnsi" w:cstheme="minorBidi"/>
          <w:sz w:val="20"/>
          <w:szCs w:val="20"/>
        </w:rPr>
        <w:t xml:space="preserve"> naar de constructielocatie dient </w:t>
      </w:r>
      <w:r w:rsidR="688BF4F2" w:rsidRPr="024D34AC">
        <w:rPr>
          <w:rStyle w:val="normaltextrun"/>
          <w:rFonts w:asciiTheme="minorHAnsi" w:hAnsiTheme="minorHAnsi" w:cstheme="minorBidi"/>
          <w:sz w:val="20"/>
          <w:szCs w:val="20"/>
        </w:rPr>
        <w:t xml:space="preserve">de </w:t>
      </w:r>
      <w:r w:rsidRPr="024D34AC">
        <w:rPr>
          <w:rStyle w:val="normaltextrun"/>
          <w:rFonts w:asciiTheme="minorHAnsi" w:hAnsiTheme="minorHAnsi" w:cstheme="minorBidi"/>
          <w:sz w:val="20"/>
          <w:szCs w:val="20"/>
        </w:rPr>
        <w:t>Bepalingsmethode Milieuprestatie Bouwwerken Versie 1.1</w:t>
      </w:r>
      <w:r w:rsidR="12481541" w:rsidRPr="024D34AC">
        <w:rPr>
          <w:rStyle w:val="normaltextrun"/>
          <w:rFonts w:asciiTheme="minorHAnsi" w:hAnsiTheme="minorHAnsi" w:cstheme="minorBidi"/>
          <w:sz w:val="20"/>
          <w:szCs w:val="20"/>
        </w:rPr>
        <w:t>, gevolgd te worden</w:t>
      </w:r>
    </w:p>
    <w:p w14:paraId="125D99AE" w14:textId="5058D03F" w:rsidR="00450989" w:rsidRPr="00055431" w:rsidRDefault="00450989" w:rsidP="00450989">
      <w:pPr>
        <w:pStyle w:val="ListParagraph"/>
        <w:numPr>
          <w:ilvl w:val="0"/>
          <w:numId w:val="2"/>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sz w:val="20"/>
          <w:szCs w:val="20"/>
        </w:rPr>
        <w:t xml:space="preserve">Er dient gerekend te worden met een levensduur van </w:t>
      </w:r>
      <w:r w:rsidR="002B7792">
        <w:rPr>
          <w:rFonts w:asciiTheme="minorHAnsi" w:hAnsiTheme="minorHAnsi" w:cstheme="minorHAnsi"/>
          <w:sz w:val="20"/>
          <w:szCs w:val="20"/>
        </w:rPr>
        <w:t>50 jaar</w:t>
      </w:r>
    </w:p>
    <w:p w14:paraId="610674CB" w14:textId="4314B50A" w:rsidR="00450989" w:rsidRPr="00055431" w:rsidRDefault="00450989" w:rsidP="00450989">
      <w:pPr>
        <w:pStyle w:val="ListParagraph"/>
        <w:numPr>
          <w:ilvl w:val="0"/>
          <w:numId w:val="2"/>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 xml:space="preserve">De MKI van de </w:t>
      </w:r>
      <w:proofErr w:type="spellStart"/>
      <w:r w:rsidRPr="00055431">
        <w:rPr>
          <w:rFonts w:asciiTheme="minorHAnsi" w:hAnsiTheme="minorHAnsi" w:cstheme="minorHAnsi"/>
          <w:color w:val="000000"/>
          <w:sz w:val="20"/>
          <w:szCs w:val="20"/>
        </w:rPr>
        <w:t>reliner</w:t>
      </w:r>
      <w:proofErr w:type="spellEnd"/>
      <w:r w:rsidRPr="00055431">
        <w:rPr>
          <w:rFonts w:asciiTheme="minorHAnsi" w:hAnsiTheme="minorHAnsi" w:cstheme="minorHAnsi"/>
          <w:color w:val="000000"/>
          <w:sz w:val="20"/>
          <w:szCs w:val="20"/>
        </w:rPr>
        <w:t xml:space="preserve"> moet project specifiek worden vastgesteld</w:t>
      </w:r>
    </w:p>
    <w:p w14:paraId="367CA075" w14:textId="22B07926" w:rsidR="00450989" w:rsidRPr="00055431" w:rsidRDefault="00450989" w:rsidP="00450989">
      <w:pPr>
        <w:pStyle w:val="ListParagraph"/>
        <w:autoSpaceDE w:val="0"/>
        <w:autoSpaceDN w:val="0"/>
        <w:adjustRightInd w:val="0"/>
        <w:ind w:left="720"/>
        <w:rPr>
          <w:rFonts w:asciiTheme="minorHAnsi" w:hAnsiTheme="minorHAnsi" w:cstheme="minorHAnsi"/>
          <w:color w:val="000000"/>
          <w:sz w:val="20"/>
          <w:szCs w:val="20"/>
        </w:rPr>
      </w:pPr>
    </w:p>
    <w:p w14:paraId="2030AC96" w14:textId="77777777" w:rsidR="00450989" w:rsidRPr="00055431" w:rsidRDefault="00450989" w:rsidP="00450989">
      <w:pPr>
        <w:autoSpaceDE w:val="0"/>
        <w:autoSpaceDN w:val="0"/>
        <w:adjustRightInd w:val="0"/>
        <w:rPr>
          <w:rFonts w:asciiTheme="minorHAnsi" w:hAnsiTheme="minorHAnsi" w:cstheme="minorHAnsi"/>
          <w:color w:val="000000"/>
          <w:sz w:val="20"/>
          <w:szCs w:val="20"/>
        </w:rPr>
      </w:pPr>
    </w:p>
    <w:p w14:paraId="05295620" w14:textId="257D939F" w:rsidR="00450989" w:rsidRPr="00055431" w:rsidRDefault="00450989" w:rsidP="009133D5">
      <w:pPr>
        <w:autoSpaceDE w:val="0"/>
        <w:autoSpaceDN w:val="0"/>
        <w:adjustRightInd w:val="0"/>
        <w:rPr>
          <w:rFonts w:asciiTheme="minorHAnsi" w:hAnsiTheme="minorHAnsi" w:cstheme="minorHAnsi"/>
          <w:color w:val="000000"/>
          <w:sz w:val="20"/>
          <w:szCs w:val="20"/>
        </w:rPr>
      </w:pPr>
      <w:r w:rsidRPr="00055431">
        <w:rPr>
          <w:rFonts w:asciiTheme="minorHAnsi" w:hAnsiTheme="minorHAnsi" w:cstheme="minorHAnsi"/>
          <w:color w:val="000000"/>
          <w:sz w:val="20"/>
          <w:szCs w:val="20"/>
        </w:rPr>
        <w:t>Voor het opstellen van de MKI berekening gelden de volgende uitgangspunten:</w:t>
      </w:r>
    </w:p>
    <w:p w14:paraId="4FBB87DB" w14:textId="0C7207AB" w:rsidR="00450989" w:rsidRPr="00055431" w:rsidRDefault="00450989" w:rsidP="00055431">
      <w:pPr>
        <w:pStyle w:val="ListParagraph"/>
        <w:numPr>
          <w:ilvl w:val="0"/>
          <w:numId w:val="6"/>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 xml:space="preserve">De opgegeven MKI geldt na gunning als contracteis. Dit betekent dat het is toegestaan om gedurende de looptijd van het contract te wijzigen van bijvoorbeeld productielocatie of van materieel maar dat wel altijd moet worden aangetoond dat de MKI van de aangebrachte </w:t>
      </w:r>
      <w:proofErr w:type="spellStart"/>
      <w:r w:rsidRPr="00055431">
        <w:rPr>
          <w:rFonts w:asciiTheme="minorHAnsi" w:hAnsiTheme="minorHAnsi" w:cstheme="minorHAnsi"/>
          <w:color w:val="000000"/>
          <w:sz w:val="20"/>
          <w:szCs w:val="20"/>
        </w:rPr>
        <w:t>liner</w:t>
      </w:r>
      <w:proofErr w:type="spellEnd"/>
      <w:r w:rsidRPr="00055431">
        <w:rPr>
          <w:rFonts w:asciiTheme="minorHAnsi" w:hAnsiTheme="minorHAnsi" w:cstheme="minorHAnsi"/>
          <w:color w:val="000000"/>
          <w:sz w:val="20"/>
          <w:szCs w:val="20"/>
        </w:rPr>
        <w:t xml:space="preserve"> minimaal voldoet aan de aangeboden MKI van de betreffende </w:t>
      </w:r>
      <w:proofErr w:type="spellStart"/>
      <w:r w:rsidR="00055431">
        <w:rPr>
          <w:rFonts w:asciiTheme="minorHAnsi" w:hAnsiTheme="minorHAnsi" w:cstheme="minorHAnsi"/>
          <w:color w:val="000000"/>
          <w:sz w:val="20"/>
          <w:szCs w:val="20"/>
        </w:rPr>
        <w:t>re</w:t>
      </w:r>
      <w:r w:rsidRPr="00055431">
        <w:rPr>
          <w:rFonts w:asciiTheme="minorHAnsi" w:hAnsiTheme="minorHAnsi" w:cstheme="minorHAnsi"/>
          <w:color w:val="000000"/>
          <w:sz w:val="20"/>
          <w:szCs w:val="20"/>
        </w:rPr>
        <w:t>liner</w:t>
      </w:r>
      <w:proofErr w:type="spellEnd"/>
    </w:p>
    <w:p w14:paraId="08F74D7B" w14:textId="0D9CE618" w:rsidR="00450989" w:rsidRPr="00055431" w:rsidRDefault="00450989" w:rsidP="00055431">
      <w:pPr>
        <w:pStyle w:val="ListParagraph"/>
        <w:numPr>
          <w:ilvl w:val="0"/>
          <w:numId w:val="6"/>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Een LCA moet worden opgesteld conform Bepalingsmethode Milieuprestatie Bouwwerken versie 1.1</w:t>
      </w:r>
      <w:r w:rsidRPr="00055431">
        <w:rPr>
          <w:rStyle w:val="FootnoteReference"/>
          <w:rFonts w:asciiTheme="minorHAnsi" w:hAnsiTheme="minorHAnsi" w:cstheme="minorHAnsi"/>
          <w:color w:val="000000"/>
          <w:sz w:val="20"/>
          <w:szCs w:val="20"/>
        </w:rPr>
        <w:footnoteReference w:id="2"/>
      </w:r>
      <w:r w:rsidRPr="00055431">
        <w:rPr>
          <w:rFonts w:asciiTheme="minorHAnsi" w:hAnsiTheme="minorHAnsi" w:cstheme="minorHAnsi"/>
          <w:color w:val="000000"/>
          <w:sz w:val="20"/>
          <w:szCs w:val="20"/>
        </w:rPr>
        <w:t xml:space="preserve"> (hierna te noemen Bepalingsmethode</w:t>
      </w:r>
    </w:p>
    <w:p w14:paraId="12640D73" w14:textId="7AFEA511" w:rsidR="00450989" w:rsidRPr="00055431" w:rsidRDefault="057CA973" w:rsidP="00055431">
      <w:pPr>
        <w:pStyle w:val="ListParagraph"/>
        <w:numPr>
          <w:ilvl w:val="0"/>
          <w:numId w:val="6"/>
        </w:num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Voor het berekenen van de MKI-waarde zijn de rekenregels opgesteld door Stichting NMD van toepassing</w:t>
      </w:r>
      <w:r w:rsidR="00450989" w:rsidRPr="00055431">
        <w:rPr>
          <w:rStyle w:val="FootnoteReference"/>
          <w:rFonts w:asciiTheme="minorHAnsi" w:hAnsiTheme="minorHAnsi" w:cstheme="minorHAnsi"/>
          <w:color w:val="000000"/>
          <w:sz w:val="20"/>
          <w:szCs w:val="20"/>
        </w:rPr>
        <w:footnoteReference w:id="3"/>
      </w:r>
    </w:p>
    <w:p w14:paraId="6ABC7312" w14:textId="77777777" w:rsidR="00450989" w:rsidRPr="00055431" w:rsidRDefault="00450989" w:rsidP="00450989">
      <w:pPr>
        <w:autoSpaceDE w:val="0"/>
        <w:autoSpaceDN w:val="0"/>
        <w:adjustRightInd w:val="0"/>
        <w:contextualSpacing/>
        <w:rPr>
          <w:rFonts w:asciiTheme="minorHAnsi" w:hAnsiTheme="minorHAnsi" w:cstheme="minorHAnsi"/>
          <w:color w:val="000000"/>
          <w:sz w:val="20"/>
          <w:szCs w:val="20"/>
        </w:rPr>
      </w:pPr>
    </w:p>
    <w:p w14:paraId="5A97764B" w14:textId="77777777" w:rsidR="00450989" w:rsidRPr="00055431" w:rsidRDefault="00450989" w:rsidP="00450989">
      <w:pPr>
        <w:autoSpaceDE w:val="0"/>
        <w:autoSpaceDN w:val="0"/>
        <w:adjustRightInd w:val="0"/>
        <w:contextualSpacing/>
        <w:rPr>
          <w:rFonts w:asciiTheme="minorHAnsi" w:hAnsiTheme="minorHAnsi" w:cstheme="minorHAnsi"/>
          <w:color w:val="000000"/>
          <w:sz w:val="20"/>
          <w:szCs w:val="20"/>
        </w:rPr>
      </w:pPr>
      <w:r w:rsidRPr="00055431">
        <w:rPr>
          <w:rFonts w:asciiTheme="minorHAnsi" w:hAnsiTheme="minorHAnsi" w:cstheme="minorHAnsi"/>
          <w:color w:val="000000"/>
          <w:sz w:val="20"/>
          <w:szCs w:val="20"/>
        </w:rPr>
        <w:t>Voor de verificatie van de aangeboden MKI gedurende de contractfase gelden de volgende eisen:</w:t>
      </w:r>
    </w:p>
    <w:p w14:paraId="7FA205A4" w14:textId="6DBDF7D5" w:rsidR="00450989" w:rsidRPr="0047474E" w:rsidRDefault="00450989" w:rsidP="00450989">
      <w:pPr>
        <w:pStyle w:val="ListParagraph"/>
        <w:numPr>
          <w:ilvl w:val="0"/>
          <w:numId w:val="3"/>
        </w:numPr>
        <w:autoSpaceDE w:val="0"/>
        <w:autoSpaceDN w:val="0"/>
        <w:adjustRightInd w:val="0"/>
        <w:rPr>
          <w:rFonts w:asciiTheme="minorHAnsi" w:hAnsiTheme="minorHAnsi" w:cstheme="minorHAnsi"/>
          <w:b/>
          <w:bCs/>
          <w:color w:val="000000"/>
          <w:sz w:val="20"/>
          <w:szCs w:val="20"/>
        </w:rPr>
      </w:pPr>
      <w:r w:rsidRPr="00055431">
        <w:rPr>
          <w:rFonts w:asciiTheme="minorHAnsi" w:hAnsiTheme="minorHAnsi" w:cstheme="minorHAnsi"/>
          <w:color w:val="000000"/>
          <w:sz w:val="20"/>
          <w:szCs w:val="20"/>
        </w:rPr>
        <w:t xml:space="preserve">Binnen zes maanden na de definitieve gunning dient Opdrachtnemer het </w:t>
      </w:r>
      <w:r w:rsidR="002B7792">
        <w:rPr>
          <w:rFonts w:asciiTheme="minorHAnsi" w:hAnsiTheme="minorHAnsi" w:cstheme="minorHAnsi"/>
          <w:color w:val="000000"/>
          <w:sz w:val="20"/>
          <w:szCs w:val="20"/>
        </w:rPr>
        <w:t xml:space="preserve">volledige </w:t>
      </w:r>
      <w:r w:rsidRPr="00055431">
        <w:rPr>
          <w:rFonts w:asciiTheme="minorHAnsi" w:hAnsiTheme="minorHAnsi" w:cstheme="minorHAnsi"/>
          <w:color w:val="000000"/>
          <w:sz w:val="20"/>
          <w:szCs w:val="20"/>
        </w:rPr>
        <w:t xml:space="preserve">LCA rapport </w:t>
      </w:r>
      <w:r w:rsidR="002B7792">
        <w:rPr>
          <w:rFonts w:asciiTheme="minorHAnsi" w:hAnsiTheme="minorHAnsi" w:cstheme="minorHAnsi"/>
          <w:color w:val="000000"/>
          <w:sz w:val="20"/>
          <w:szCs w:val="20"/>
        </w:rPr>
        <w:t xml:space="preserve">(fase A-D) </w:t>
      </w:r>
      <w:r w:rsidRPr="00055431">
        <w:rPr>
          <w:rFonts w:asciiTheme="minorHAnsi" w:hAnsiTheme="minorHAnsi" w:cstheme="minorHAnsi"/>
          <w:color w:val="000000"/>
          <w:sz w:val="20"/>
          <w:szCs w:val="20"/>
        </w:rPr>
        <w:t xml:space="preserve">alsnog te laten valideren en aan te leveren aan Opdrachtgever door een LCA-deskundige die door Stichting NMD als toetser is erkend voor het toetsen van categorie 1 en 2 data ten behoeve van </w:t>
      </w:r>
      <w:r w:rsidRPr="0047474E">
        <w:rPr>
          <w:rFonts w:asciiTheme="minorHAnsi" w:hAnsiTheme="minorHAnsi" w:cstheme="minorHAnsi"/>
          <w:color w:val="000000"/>
          <w:sz w:val="20"/>
          <w:szCs w:val="20"/>
        </w:rPr>
        <w:t>opname in de Nationale Milieudatabase</w:t>
      </w:r>
      <w:r w:rsidRPr="0047474E">
        <w:rPr>
          <w:rStyle w:val="FootnoteReference"/>
          <w:rFonts w:asciiTheme="minorHAnsi" w:hAnsiTheme="minorHAnsi" w:cstheme="minorHAnsi"/>
          <w:color w:val="000000"/>
          <w:sz w:val="20"/>
          <w:szCs w:val="20"/>
        </w:rPr>
        <w:footnoteReference w:id="4"/>
      </w:r>
      <w:r w:rsidRPr="0047474E">
        <w:rPr>
          <w:rFonts w:asciiTheme="minorHAnsi" w:hAnsiTheme="minorHAnsi" w:cstheme="minorHAnsi"/>
          <w:color w:val="000000"/>
          <w:sz w:val="20"/>
          <w:szCs w:val="20"/>
        </w:rPr>
        <w:t xml:space="preserve">. </w:t>
      </w:r>
    </w:p>
    <w:p w14:paraId="05BF6216" w14:textId="021EAD3C" w:rsidR="00450989" w:rsidRPr="0047474E" w:rsidRDefault="00450989" w:rsidP="00450989">
      <w:pPr>
        <w:pStyle w:val="ListParagraph"/>
        <w:numPr>
          <w:ilvl w:val="0"/>
          <w:numId w:val="3"/>
        </w:numPr>
        <w:autoSpaceDE w:val="0"/>
        <w:autoSpaceDN w:val="0"/>
        <w:adjustRightInd w:val="0"/>
        <w:rPr>
          <w:rFonts w:asciiTheme="minorHAnsi" w:hAnsiTheme="minorHAnsi" w:cstheme="minorHAnsi"/>
          <w:b/>
          <w:bCs/>
          <w:color w:val="000000"/>
          <w:sz w:val="20"/>
          <w:szCs w:val="20"/>
        </w:rPr>
      </w:pPr>
      <w:r w:rsidRPr="0047474E">
        <w:rPr>
          <w:rFonts w:asciiTheme="minorHAnsi" w:hAnsiTheme="minorHAnsi" w:cstheme="minorHAnsi"/>
          <w:color w:val="000000"/>
          <w:sz w:val="20"/>
          <w:szCs w:val="20"/>
        </w:rPr>
        <w:t xml:space="preserve">Uiterlijk twee weken na het aflopen van de overeenkomst verstrekt Opdrachtnemer een verificatierapport aan de opdrachtgever. Hierin dient Opdrachtnemer aan te tonen dat de aangeboden MKI-waarden en CO2-uitstoot </w:t>
      </w:r>
      <w:r w:rsidR="00380A14" w:rsidRPr="0047474E">
        <w:rPr>
          <w:rFonts w:asciiTheme="minorHAnsi" w:hAnsiTheme="minorHAnsi" w:cstheme="minorHAnsi"/>
          <w:color w:val="000000"/>
          <w:sz w:val="20"/>
          <w:szCs w:val="20"/>
        </w:rPr>
        <w:t xml:space="preserve">en </w:t>
      </w:r>
      <w:r w:rsidRPr="0047474E">
        <w:rPr>
          <w:rFonts w:asciiTheme="minorHAnsi" w:hAnsiTheme="minorHAnsi" w:cstheme="minorHAnsi"/>
          <w:color w:val="000000"/>
          <w:sz w:val="20"/>
          <w:szCs w:val="20"/>
        </w:rPr>
        <w:t>de eventuele impact van contractwijzigingen op de MKI-waarden</w:t>
      </w:r>
      <w:r w:rsidR="00380A14" w:rsidRPr="0047474E">
        <w:rPr>
          <w:rFonts w:asciiTheme="minorHAnsi" w:hAnsiTheme="minorHAnsi" w:cstheme="minorHAnsi"/>
          <w:color w:val="000000"/>
          <w:sz w:val="20"/>
          <w:szCs w:val="20"/>
        </w:rPr>
        <w:t xml:space="preserve"> </w:t>
      </w:r>
      <w:r w:rsidRPr="0047474E">
        <w:rPr>
          <w:rFonts w:asciiTheme="minorHAnsi" w:hAnsiTheme="minorHAnsi" w:cstheme="minorHAnsi"/>
          <w:color w:val="000000"/>
          <w:sz w:val="20"/>
          <w:szCs w:val="20"/>
        </w:rPr>
        <w:t>is behaald.</w:t>
      </w:r>
    </w:p>
    <w:p w14:paraId="1A22A310" w14:textId="77777777" w:rsidR="00450989" w:rsidRDefault="00450989" w:rsidP="00450989">
      <w:pPr>
        <w:autoSpaceDE w:val="0"/>
        <w:autoSpaceDN w:val="0"/>
        <w:adjustRightInd w:val="0"/>
        <w:rPr>
          <w:rFonts w:asciiTheme="minorHAnsi" w:hAnsiTheme="minorHAnsi" w:cstheme="minorHAnsi"/>
          <w:b/>
          <w:bCs/>
          <w:color w:val="000000"/>
          <w:sz w:val="20"/>
          <w:szCs w:val="20"/>
        </w:rPr>
      </w:pPr>
    </w:p>
    <w:p w14:paraId="24FF57BC" w14:textId="7DCE5962" w:rsidR="006A2C87" w:rsidRDefault="006A2C87" w:rsidP="00450989">
      <w:pPr>
        <w:autoSpaceDE w:val="0"/>
        <w:autoSpaceDN w:val="0"/>
        <w:adjustRightInd w:val="0"/>
        <w:rPr>
          <w:rFonts w:asciiTheme="minorHAnsi" w:hAnsiTheme="minorHAnsi" w:cstheme="minorHAnsi"/>
          <w:b/>
          <w:bCs/>
          <w:color w:val="000000"/>
          <w:sz w:val="20"/>
          <w:szCs w:val="20"/>
        </w:rPr>
      </w:pPr>
      <w:r>
        <w:rPr>
          <w:rFonts w:asciiTheme="minorHAnsi" w:hAnsiTheme="minorHAnsi" w:cstheme="minorHAnsi"/>
          <w:b/>
          <w:bCs/>
          <w:color w:val="000000"/>
          <w:sz w:val="20"/>
          <w:szCs w:val="20"/>
        </w:rPr>
        <w:t>Aanvullende informatie:</w:t>
      </w:r>
    </w:p>
    <w:p w14:paraId="1BA77B92" w14:textId="060B3450" w:rsidR="0055469A" w:rsidRPr="008913DB" w:rsidRDefault="006A2C87" w:rsidP="006A2C87">
      <w:pPr>
        <w:rPr>
          <w:rFonts w:asciiTheme="minorHAnsi" w:hAnsiTheme="minorHAnsi" w:cstheme="minorHAnsi"/>
          <w:sz w:val="20"/>
          <w:szCs w:val="20"/>
          <w:lang w:eastAsia="en-US"/>
        </w:rPr>
      </w:pPr>
      <w:r w:rsidRPr="008913DB">
        <w:rPr>
          <w:rFonts w:asciiTheme="minorHAnsi" w:hAnsiTheme="minorHAnsi" w:cstheme="minorHAnsi"/>
          <w:sz w:val="20"/>
          <w:szCs w:val="20"/>
          <w:lang w:eastAsia="en-US"/>
        </w:rPr>
        <w:t xml:space="preserve">Opdrachtgevers die onervaren zijn met het uitvoeren van MKI berekeningen kunnen ondersteund worden door MKI experts. </w:t>
      </w:r>
      <w:r>
        <w:rPr>
          <w:rFonts w:asciiTheme="minorHAnsi" w:hAnsiTheme="minorHAnsi" w:cstheme="minorHAnsi"/>
          <w:sz w:val="20"/>
          <w:szCs w:val="20"/>
          <w:lang w:eastAsia="en-US"/>
        </w:rPr>
        <w:t xml:space="preserve">De geschatte doorlooptijd voor het opstellen van de MKI berekening is 6 weken. </w:t>
      </w:r>
      <w:r w:rsidRPr="008913DB">
        <w:rPr>
          <w:rFonts w:asciiTheme="minorHAnsi" w:hAnsiTheme="minorHAnsi" w:cstheme="minorHAnsi"/>
          <w:sz w:val="20"/>
          <w:szCs w:val="20"/>
          <w:lang w:eastAsia="en-US"/>
        </w:rPr>
        <w:t>Onderstaande adviesbureaus hebben MKI experts in dienst</w:t>
      </w:r>
      <w:r>
        <w:rPr>
          <w:rFonts w:asciiTheme="minorHAnsi" w:hAnsiTheme="minorHAnsi" w:cstheme="minorHAnsi"/>
          <w:sz w:val="20"/>
          <w:szCs w:val="20"/>
          <w:lang w:eastAsia="en-US"/>
        </w:rPr>
        <w:t xml:space="preserve"> en zouden geraadpleegd kunnen worden. Inschrijvers zijn volledig vrij </w:t>
      </w:r>
      <w:r w:rsidR="0055469A">
        <w:rPr>
          <w:rFonts w:asciiTheme="minorHAnsi" w:hAnsiTheme="minorHAnsi" w:cstheme="minorHAnsi"/>
          <w:sz w:val="20"/>
          <w:szCs w:val="20"/>
          <w:lang w:eastAsia="en-US"/>
        </w:rPr>
        <w:t xml:space="preserve">een keuze te maken al dan niet een partij in te schakelen. Tussen Opdrachtgever en onderstaande partijen heeft en zal geen afstemming plaatsvinden. </w:t>
      </w:r>
    </w:p>
    <w:p w14:paraId="1DA7359A" w14:textId="77777777" w:rsidR="006A2C87" w:rsidRPr="008913DB" w:rsidRDefault="00582EB7" w:rsidP="006A2C87">
      <w:pPr>
        <w:pStyle w:val="ListParagraph"/>
        <w:numPr>
          <w:ilvl w:val="0"/>
          <w:numId w:val="9"/>
        </w:numPr>
        <w:rPr>
          <w:rFonts w:asciiTheme="minorHAnsi" w:hAnsiTheme="minorHAnsi" w:cstheme="minorHAnsi"/>
          <w:sz w:val="20"/>
          <w:szCs w:val="20"/>
          <w:lang w:eastAsia="en-US"/>
        </w:rPr>
      </w:pPr>
      <w:hyperlink r:id="rId10" w:history="1">
        <w:proofErr w:type="spellStart"/>
        <w:r w:rsidR="006A2C87" w:rsidRPr="008913DB">
          <w:rPr>
            <w:rStyle w:val="Hyperlink"/>
            <w:rFonts w:asciiTheme="minorHAnsi" w:hAnsiTheme="minorHAnsi" w:cstheme="minorHAnsi"/>
            <w:sz w:val="20"/>
            <w:szCs w:val="20"/>
            <w:lang w:eastAsia="en-US"/>
          </w:rPr>
          <w:t>Aveco</w:t>
        </w:r>
        <w:proofErr w:type="spellEnd"/>
        <w:r w:rsidR="006A2C87" w:rsidRPr="008913DB">
          <w:rPr>
            <w:rStyle w:val="Hyperlink"/>
            <w:rFonts w:asciiTheme="minorHAnsi" w:hAnsiTheme="minorHAnsi" w:cstheme="minorHAnsi"/>
            <w:sz w:val="20"/>
            <w:szCs w:val="20"/>
            <w:lang w:eastAsia="en-US"/>
          </w:rPr>
          <w:t xml:space="preserve"> de Bondt</w:t>
        </w:r>
      </w:hyperlink>
    </w:p>
    <w:p w14:paraId="32C009C5" w14:textId="77777777" w:rsidR="006A2C87" w:rsidRPr="008913DB" w:rsidRDefault="00582EB7" w:rsidP="006A2C87">
      <w:pPr>
        <w:pStyle w:val="ListParagraph"/>
        <w:numPr>
          <w:ilvl w:val="0"/>
          <w:numId w:val="8"/>
        </w:numPr>
        <w:rPr>
          <w:rFonts w:asciiTheme="minorHAnsi" w:hAnsiTheme="minorHAnsi" w:cstheme="minorHAnsi"/>
          <w:sz w:val="20"/>
          <w:szCs w:val="20"/>
          <w:lang w:eastAsia="en-US"/>
        </w:rPr>
      </w:pPr>
      <w:hyperlink r:id="rId11" w:anchor="/contact" w:history="1">
        <w:proofErr w:type="spellStart"/>
        <w:r w:rsidR="006A2C87" w:rsidRPr="008913DB">
          <w:rPr>
            <w:rStyle w:val="Hyperlink"/>
            <w:rFonts w:asciiTheme="minorHAnsi" w:hAnsiTheme="minorHAnsi" w:cstheme="minorHAnsi"/>
            <w:sz w:val="20"/>
            <w:szCs w:val="20"/>
            <w:lang w:eastAsia="en-US"/>
          </w:rPr>
          <w:t>EcoReview</w:t>
        </w:r>
        <w:proofErr w:type="spellEnd"/>
      </w:hyperlink>
    </w:p>
    <w:p w14:paraId="1A5A57B5" w14:textId="77777777" w:rsidR="006A2C87" w:rsidRDefault="00582EB7" w:rsidP="006A2C87">
      <w:pPr>
        <w:pStyle w:val="ListParagraph"/>
        <w:numPr>
          <w:ilvl w:val="0"/>
          <w:numId w:val="8"/>
        </w:numPr>
        <w:rPr>
          <w:rFonts w:asciiTheme="minorHAnsi" w:hAnsiTheme="minorHAnsi" w:cstheme="minorHAnsi"/>
          <w:sz w:val="20"/>
          <w:szCs w:val="20"/>
          <w:lang w:eastAsia="en-US"/>
        </w:rPr>
      </w:pPr>
      <w:hyperlink r:id="rId12" w:history="1">
        <w:r w:rsidR="006A2C87" w:rsidRPr="008913DB">
          <w:rPr>
            <w:rStyle w:val="Hyperlink"/>
            <w:rFonts w:asciiTheme="minorHAnsi" w:hAnsiTheme="minorHAnsi" w:cstheme="minorHAnsi"/>
            <w:sz w:val="20"/>
            <w:szCs w:val="20"/>
            <w:lang w:eastAsia="en-US"/>
          </w:rPr>
          <w:t xml:space="preserve">LBP </w:t>
        </w:r>
        <w:proofErr w:type="spellStart"/>
        <w:r w:rsidR="006A2C87" w:rsidRPr="008913DB">
          <w:rPr>
            <w:rStyle w:val="Hyperlink"/>
            <w:rFonts w:asciiTheme="minorHAnsi" w:hAnsiTheme="minorHAnsi" w:cstheme="minorHAnsi"/>
            <w:sz w:val="20"/>
            <w:szCs w:val="20"/>
            <w:lang w:eastAsia="en-US"/>
          </w:rPr>
          <w:t>Sight</w:t>
        </w:r>
        <w:proofErr w:type="spellEnd"/>
      </w:hyperlink>
    </w:p>
    <w:p w14:paraId="16E3695D" w14:textId="77777777" w:rsidR="006A2C87" w:rsidRDefault="00582EB7" w:rsidP="006A2C87">
      <w:pPr>
        <w:pStyle w:val="ListParagraph"/>
        <w:numPr>
          <w:ilvl w:val="0"/>
          <w:numId w:val="8"/>
        </w:numPr>
        <w:rPr>
          <w:rFonts w:asciiTheme="minorHAnsi" w:hAnsiTheme="minorHAnsi" w:cstheme="minorHAnsi"/>
          <w:sz w:val="20"/>
          <w:szCs w:val="20"/>
          <w:lang w:eastAsia="en-US"/>
        </w:rPr>
      </w:pPr>
      <w:hyperlink r:id="rId13" w:history="1">
        <w:proofErr w:type="spellStart"/>
        <w:r w:rsidR="006A2C87" w:rsidRPr="00E86742">
          <w:rPr>
            <w:rStyle w:val="Hyperlink"/>
            <w:rFonts w:asciiTheme="minorHAnsi" w:hAnsiTheme="minorHAnsi" w:cstheme="minorHAnsi"/>
            <w:sz w:val="20"/>
            <w:szCs w:val="20"/>
            <w:lang w:eastAsia="en-US"/>
          </w:rPr>
          <w:t>Tauw</w:t>
        </w:r>
        <w:proofErr w:type="spellEnd"/>
      </w:hyperlink>
    </w:p>
    <w:p w14:paraId="132CE458" w14:textId="77777777" w:rsidR="006A2C87" w:rsidRPr="00055431" w:rsidRDefault="006A2C87" w:rsidP="00450989">
      <w:pPr>
        <w:autoSpaceDE w:val="0"/>
        <w:autoSpaceDN w:val="0"/>
        <w:adjustRightInd w:val="0"/>
        <w:rPr>
          <w:rFonts w:asciiTheme="minorHAnsi" w:hAnsiTheme="minorHAnsi" w:cstheme="minorHAnsi"/>
          <w:b/>
          <w:bCs/>
          <w:color w:val="000000"/>
          <w:sz w:val="20"/>
          <w:szCs w:val="20"/>
        </w:rPr>
      </w:pPr>
    </w:p>
    <w:p w14:paraId="23176EA3" w14:textId="77777777" w:rsidR="006970DA" w:rsidRPr="00055431" w:rsidRDefault="006970DA">
      <w:pPr>
        <w:rPr>
          <w:rFonts w:asciiTheme="minorHAnsi" w:hAnsiTheme="minorHAnsi" w:cstheme="minorHAnsi"/>
          <w:sz w:val="20"/>
          <w:szCs w:val="20"/>
        </w:rPr>
      </w:pPr>
    </w:p>
    <w:sectPr w:rsidR="006970DA" w:rsidRPr="00055431" w:rsidSect="0045098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22DE" w14:textId="77777777" w:rsidR="006E3BA6" w:rsidRDefault="006E3BA6" w:rsidP="00450989">
      <w:r>
        <w:separator/>
      </w:r>
    </w:p>
  </w:endnote>
  <w:endnote w:type="continuationSeparator" w:id="0">
    <w:p w14:paraId="17AFFEBF" w14:textId="77777777" w:rsidR="006E3BA6" w:rsidRDefault="006E3BA6" w:rsidP="00450989">
      <w:r>
        <w:continuationSeparator/>
      </w:r>
    </w:p>
  </w:endnote>
  <w:endnote w:type="continuationNotice" w:id="1">
    <w:p w14:paraId="64E6F735" w14:textId="77777777" w:rsidR="009E2AEE" w:rsidRDefault="009E2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BB55" w14:textId="77777777" w:rsidR="006E3BA6" w:rsidRDefault="006E3BA6" w:rsidP="00450989">
      <w:r>
        <w:separator/>
      </w:r>
    </w:p>
  </w:footnote>
  <w:footnote w:type="continuationSeparator" w:id="0">
    <w:p w14:paraId="1D7AC747" w14:textId="77777777" w:rsidR="006E3BA6" w:rsidRDefault="006E3BA6" w:rsidP="00450989">
      <w:r>
        <w:continuationSeparator/>
      </w:r>
    </w:p>
  </w:footnote>
  <w:footnote w:type="continuationNotice" w:id="1">
    <w:p w14:paraId="77F88D5F" w14:textId="77777777" w:rsidR="009E2AEE" w:rsidRDefault="009E2AEE"/>
  </w:footnote>
  <w:footnote w:id="2">
    <w:p w14:paraId="62099619" w14:textId="77777777" w:rsidR="00450989" w:rsidRPr="008913DB" w:rsidRDefault="00450989" w:rsidP="00450989">
      <w:pPr>
        <w:pStyle w:val="FootnoteText"/>
        <w:rPr>
          <w:rFonts w:asciiTheme="minorHAnsi" w:hAnsiTheme="minorHAnsi" w:cstheme="minorHAnsi"/>
          <w:sz w:val="20"/>
          <w:szCs w:val="20"/>
        </w:rPr>
      </w:pPr>
      <w:r w:rsidRPr="008913DB">
        <w:rPr>
          <w:rStyle w:val="FootnoteReference"/>
          <w:rFonts w:asciiTheme="minorHAnsi" w:hAnsiTheme="minorHAnsi" w:cstheme="minorHAnsi"/>
          <w:sz w:val="20"/>
          <w:szCs w:val="20"/>
        </w:rPr>
        <w:footnoteRef/>
      </w:r>
      <w:r w:rsidRPr="008913DB">
        <w:rPr>
          <w:rFonts w:asciiTheme="minorHAnsi" w:hAnsiTheme="minorHAnsi" w:cstheme="minorHAnsi"/>
          <w:sz w:val="20"/>
          <w:szCs w:val="20"/>
        </w:rPr>
        <w:t xml:space="preserve"> </w:t>
      </w:r>
      <w:hyperlink r:id="rId1" w:history="1">
        <w:r w:rsidRPr="008913DB">
          <w:rPr>
            <w:rStyle w:val="Hyperlink"/>
            <w:rFonts w:asciiTheme="minorHAnsi" w:hAnsiTheme="minorHAnsi" w:cstheme="minorHAnsi"/>
            <w:sz w:val="20"/>
            <w:szCs w:val="20"/>
          </w:rPr>
          <w:t>Bepalingsmethode ‘milieuprestatie Bouwwerken’ versie 1.1</w:t>
        </w:r>
      </w:hyperlink>
    </w:p>
  </w:footnote>
  <w:footnote w:id="3">
    <w:p w14:paraId="24D014E6" w14:textId="77777777" w:rsidR="00450989" w:rsidRDefault="00450989" w:rsidP="00450989">
      <w:pPr>
        <w:pStyle w:val="FootnoteText"/>
      </w:pPr>
      <w:r w:rsidRPr="008913DB">
        <w:rPr>
          <w:rStyle w:val="FootnoteReference"/>
          <w:rFonts w:asciiTheme="minorHAnsi" w:hAnsiTheme="minorHAnsi" w:cstheme="minorHAnsi"/>
          <w:sz w:val="20"/>
          <w:szCs w:val="20"/>
        </w:rPr>
        <w:footnoteRef/>
      </w:r>
      <w:r w:rsidRPr="008913DB">
        <w:rPr>
          <w:rFonts w:asciiTheme="minorHAnsi" w:hAnsiTheme="minorHAnsi" w:cstheme="minorHAnsi"/>
          <w:sz w:val="20"/>
          <w:szCs w:val="20"/>
        </w:rPr>
        <w:t xml:space="preserve"> </w:t>
      </w:r>
      <w:hyperlink r:id="rId2" w:history="1">
        <w:r w:rsidRPr="008913DB">
          <w:rPr>
            <w:rStyle w:val="Hyperlink"/>
            <w:rFonts w:asciiTheme="minorHAnsi" w:hAnsiTheme="minorHAnsi" w:cstheme="minorHAnsi"/>
            <w:sz w:val="20"/>
            <w:szCs w:val="20"/>
          </w:rPr>
          <w:t>Rekenregels en richtlijnen bepaling Milieuprestatie Bouwwerken deel 1, versie 1.0</w:t>
        </w:r>
      </w:hyperlink>
    </w:p>
  </w:footnote>
  <w:footnote w:id="4">
    <w:p w14:paraId="5DBE90E6" w14:textId="77777777" w:rsidR="00450989" w:rsidRPr="008913DB" w:rsidRDefault="00450989" w:rsidP="00450989">
      <w:pPr>
        <w:pStyle w:val="FootnoteText"/>
        <w:rPr>
          <w:rFonts w:asciiTheme="minorHAnsi" w:hAnsiTheme="minorHAnsi" w:cstheme="minorHAnsi"/>
          <w:sz w:val="20"/>
          <w:szCs w:val="20"/>
        </w:rPr>
      </w:pPr>
      <w:r w:rsidRPr="008913DB">
        <w:rPr>
          <w:rStyle w:val="FootnoteReference"/>
          <w:rFonts w:asciiTheme="minorHAnsi" w:hAnsiTheme="minorHAnsi" w:cstheme="minorHAnsi"/>
          <w:sz w:val="20"/>
          <w:szCs w:val="20"/>
        </w:rPr>
        <w:footnoteRef/>
      </w:r>
      <w:r w:rsidRPr="008913DB">
        <w:rPr>
          <w:rFonts w:asciiTheme="minorHAnsi" w:hAnsiTheme="minorHAnsi" w:cstheme="minorHAnsi"/>
          <w:sz w:val="20"/>
          <w:szCs w:val="20"/>
        </w:rPr>
        <w:t xml:space="preserve"> </w:t>
      </w:r>
      <w:hyperlink r:id="rId3" w:history="1">
        <w:r w:rsidRPr="008913DB">
          <w:rPr>
            <w:rStyle w:val="Hyperlink"/>
            <w:rFonts w:asciiTheme="minorHAnsi" w:hAnsiTheme="minorHAnsi" w:cstheme="minorHAnsi"/>
            <w:sz w:val="20"/>
            <w:szCs w:val="20"/>
          </w:rPr>
          <w:t>Erkende LCA-deskundigen Nederland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5E47"/>
    <w:multiLevelType w:val="hybridMultilevel"/>
    <w:tmpl w:val="4C26CB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3174D9"/>
    <w:multiLevelType w:val="hybridMultilevel"/>
    <w:tmpl w:val="FD46F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04741E"/>
    <w:multiLevelType w:val="multilevel"/>
    <w:tmpl w:val="0413001D"/>
    <w:styleLink w:val="StijlX"/>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BB0CA9"/>
    <w:multiLevelType w:val="hybridMultilevel"/>
    <w:tmpl w:val="2020E7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AF4CE0"/>
    <w:multiLevelType w:val="hybridMultilevel"/>
    <w:tmpl w:val="D28A8A5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D6217C"/>
    <w:multiLevelType w:val="hybridMultilevel"/>
    <w:tmpl w:val="B7C0D34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E8D3FE4"/>
    <w:multiLevelType w:val="hybridMultilevel"/>
    <w:tmpl w:val="80C0B5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7003AB"/>
    <w:multiLevelType w:val="hybridMultilevel"/>
    <w:tmpl w:val="AC2485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B2031D"/>
    <w:multiLevelType w:val="hybridMultilevel"/>
    <w:tmpl w:val="52E0AC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0912104">
    <w:abstractNumId w:val="2"/>
  </w:num>
  <w:num w:numId="2" w16cid:durableId="613099490">
    <w:abstractNumId w:val="3"/>
  </w:num>
  <w:num w:numId="3" w16cid:durableId="1035691747">
    <w:abstractNumId w:val="0"/>
  </w:num>
  <w:num w:numId="4" w16cid:durableId="928275020">
    <w:abstractNumId w:val="8"/>
  </w:num>
  <w:num w:numId="5" w16cid:durableId="2043357284">
    <w:abstractNumId w:val="5"/>
  </w:num>
  <w:num w:numId="6" w16cid:durableId="1484740732">
    <w:abstractNumId w:val="6"/>
  </w:num>
  <w:num w:numId="7" w16cid:durableId="415709810">
    <w:abstractNumId w:val="7"/>
  </w:num>
  <w:num w:numId="8" w16cid:durableId="2033726422">
    <w:abstractNumId w:val="4"/>
  </w:num>
  <w:num w:numId="9" w16cid:durableId="166882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89"/>
    <w:rsid w:val="0000020E"/>
    <w:rsid w:val="00053C93"/>
    <w:rsid w:val="00055431"/>
    <w:rsid w:val="000A52B8"/>
    <w:rsid w:val="000B57FE"/>
    <w:rsid w:val="00196A5C"/>
    <w:rsid w:val="0027150C"/>
    <w:rsid w:val="002778FE"/>
    <w:rsid w:val="002B012E"/>
    <w:rsid w:val="002B7792"/>
    <w:rsid w:val="002E12DF"/>
    <w:rsid w:val="00327B06"/>
    <w:rsid w:val="00376A66"/>
    <w:rsid w:val="00380A14"/>
    <w:rsid w:val="003864A2"/>
    <w:rsid w:val="00406CF0"/>
    <w:rsid w:val="00436C71"/>
    <w:rsid w:val="00450989"/>
    <w:rsid w:val="0047474E"/>
    <w:rsid w:val="00506799"/>
    <w:rsid w:val="0055469A"/>
    <w:rsid w:val="00582EB7"/>
    <w:rsid w:val="005B2CDB"/>
    <w:rsid w:val="005F3CC0"/>
    <w:rsid w:val="006970DA"/>
    <w:rsid w:val="006A2C87"/>
    <w:rsid w:val="006B0203"/>
    <w:rsid w:val="006C0A84"/>
    <w:rsid w:val="006E3BA6"/>
    <w:rsid w:val="00703CC4"/>
    <w:rsid w:val="00793D9F"/>
    <w:rsid w:val="007A5C28"/>
    <w:rsid w:val="007F4BC8"/>
    <w:rsid w:val="00825367"/>
    <w:rsid w:val="00842680"/>
    <w:rsid w:val="009133D5"/>
    <w:rsid w:val="00930360"/>
    <w:rsid w:val="00934963"/>
    <w:rsid w:val="00987D1E"/>
    <w:rsid w:val="009C66A8"/>
    <w:rsid w:val="009E2AEE"/>
    <w:rsid w:val="00A504CE"/>
    <w:rsid w:val="00A57043"/>
    <w:rsid w:val="00A82223"/>
    <w:rsid w:val="00A920D4"/>
    <w:rsid w:val="00AB63E9"/>
    <w:rsid w:val="00B2689C"/>
    <w:rsid w:val="00B33153"/>
    <w:rsid w:val="00B57AC9"/>
    <w:rsid w:val="00C35FFE"/>
    <w:rsid w:val="00C56614"/>
    <w:rsid w:val="00C658AF"/>
    <w:rsid w:val="00C93D55"/>
    <w:rsid w:val="00CF396F"/>
    <w:rsid w:val="00D51A1B"/>
    <w:rsid w:val="00D97698"/>
    <w:rsid w:val="00ED2C6E"/>
    <w:rsid w:val="00F21510"/>
    <w:rsid w:val="00F22432"/>
    <w:rsid w:val="00F31048"/>
    <w:rsid w:val="024D34AC"/>
    <w:rsid w:val="057CA973"/>
    <w:rsid w:val="12481541"/>
    <w:rsid w:val="2B3F1557"/>
    <w:rsid w:val="688BF4F2"/>
    <w:rsid w:val="72DF1E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8BF9649"/>
  <w15:chartTrackingRefBased/>
  <w15:docId w15:val="{05FA0385-A4B7-43A0-9C18-4EDAFD3E6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89"/>
    <w:rPr>
      <w:rFonts w:ascii="Times New Roman" w:eastAsia="Times New Roman" w:hAnsi="Times New Roman" w:cs="Times New Roman"/>
      <w:kern w:val="0"/>
      <w:lang w:eastAsia="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ijlX">
    <w:name w:val="StijlX"/>
    <w:uiPriority w:val="99"/>
    <w:rsid w:val="00987D1E"/>
    <w:pPr>
      <w:numPr>
        <w:numId w:val="1"/>
      </w:numPr>
    </w:pPr>
  </w:style>
  <w:style w:type="paragraph" w:styleId="FootnoteText">
    <w:name w:val="footnote text"/>
    <w:basedOn w:val="Normal"/>
    <w:link w:val="FootnoteTextChar"/>
    <w:rsid w:val="00450989"/>
  </w:style>
  <w:style w:type="character" w:customStyle="1" w:styleId="FootnoteTextChar">
    <w:name w:val="Footnote Text Char"/>
    <w:basedOn w:val="DefaultParagraphFont"/>
    <w:link w:val="FootnoteText"/>
    <w:rsid w:val="00450989"/>
    <w:rPr>
      <w:rFonts w:ascii="Times New Roman" w:eastAsia="Times New Roman" w:hAnsi="Times New Roman" w:cs="Times New Roman"/>
      <w:kern w:val="0"/>
      <w:lang w:eastAsia="nl-NL"/>
      <w14:ligatures w14:val="none"/>
    </w:rPr>
  </w:style>
  <w:style w:type="character" w:styleId="FootnoteReference">
    <w:name w:val="footnote reference"/>
    <w:rsid w:val="00450989"/>
    <w:rPr>
      <w:vertAlign w:val="superscript"/>
    </w:rPr>
  </w:style>
  <w:style w:type="character" w:styleId="Hyperlink">
    <w:name w:val="Hyperlink"/>
    <w:uiPriority w:val="99"/>
    <w:rsid w:val="00450989"/>
    <w:rPr>
      <w:color w:val="0000FF"/>
      <w:u w:val="single"/>
    </w:rPr>
  </w:style>
  <w:style w:type="character" w:styleId="CommentReference">
    <w:name w:val="annotation reference"/>
    <w:semiHidden/>
    <w:rsid w:val="00450989"/>
    <w:rPr>
      <w:sz w:val="16"/>
      <w:szCs w:val="16"/>
    </w:rPr>
  </w:style>
  <w:style w:type="paragraph" w:styleId="ListParagraph">
    <w:name w:val="List Paragraph"/>
    <w:aliases w:val="3 *-"/>
    <w:basedOn w:val="Normal"/>
    <w:link w:val="ListParagraphChar"/>
    <w:uiPriority w:val="34"/>
    <w:qFormat/>
    <w:rsid w:val="00450989"/>
    <w:pPr>
      <w:ind w:left="708"/>
    </w:pPr>
  </w:style>
  <w:style w:type="character" w:customStyle="1" w:styleId="ListParagraphChar">
    <w:name w:val="List Paragraph Char"/>
    <w:aliases w:val="3 *- Char"/>
    <w:link w:val="ListParagraph"/>
    <w:uiPriority w:val="34"/>
    <w:locked/>
    <w:rsid w:val="00450989"/>
    <w:rPr>
      <w:rFonts w:ascii="Times New Roman" w:eastAsia="Times New Roman" w:hAnsi="Times New Roman" w:cs="Times New Roman"/>
      <w:kern w:val="0"/>
      <w:lang w:eastAsia="nl-NL"/>
      <w14:ligatures w14:val="none"/>
    </w:rPr>
  </w:style>
  <w:style w:type="character" w:styleId="FollowedHyperlink">
    <w:name w:val="FollowedHyperlink"/>
    <w:basedOn w:val="DefaultParagraphFont"/>
    <w:uiPriority w:val="99"/>
    <w:semiHidden/>
    <w:unhideWhenUsed/>
    <w:rsid w:val="00450989"/>
    <w:rPr>
      <w:color w:val="954F72" w:themeColor="followedHyperlink"/>
      <w:u w:val="single"/>
    </w:rPr>
  </w:style>
  <w:style w:type="paragraph" w:styleId="CommentText">
    <w:name w:val="annotation text"/>
    <w:basedOn w:val="Normal"/>
    <w:link w:val="CommentTextChar"/>
    <w:uiPriority w:val="99"/>
    <w:semiHidden/>
    <w:unhideWhenUsed/>
    <w:rsid w:val="00934963"/>
    <w:rPr>
      <w:sz w:val="20"/>
      <w:szCs w:val="20"/>
    </w:rPr>
  </w:style>
  <w:style w:type="character" w:customStyle="1" w:styleId="CommentTextChar">
    <w:name w:val="Comment Text Char"/>
    <w:basedOn w:val="DefaultParagraphFont"/>
    <w:link w:val="CommentText"/>
    <w:uiPriority w:val="99"/>
    <w:semiHidden/>
    <w:rsid w:val="00934963"/>
    <w:rPr>
      <w:rFonts w:ascii="Times New Roman" w:eastAsia="Times New Roman" w:hAnsi="Times New Roman" w:cs="Times New Roman"/>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934963"/>
    <w:rPr>
      <w:b/>
      <w:bCs/>
    </w:rPr>
  </w:style>
  <w:style w:type="character" w:customStyle="1" w:styleId="CommentSubjectChar">
    <w:name w:val="Comment Subject Char"/>
    <w:basedOn w:val="CommentTextChar"/>
    <w:link w:val="CommentSubject"/>
    <w:uiPriority w:val="99"/>
    <w:semiHidden/>
    <w:rsid w:val="00934963"/>
    <w:rPr>
      <w:rFonts w:ascii="Times New Roman" w:eastAsia="Times New Roman" w:hAnsi="Times New Roman" w:cs="Times New Roman"/>
      <w:b/>
      <w:bCs/>
      <w:kern w:val="0"/>
      <w:sz w:val="20"/>
      <w:szCs w:val="20"/>
      <w:lang w:eastAsia="nl-NL"/>
      <w14:ligatures w14:val="none"/>
    </w:rPr>
  </w:style>
  <w:style w:type="character" w:customStyle="1" w:styleId="normaltextrun">
    <w:name w:val="normaltextrun"/>
    <w:basedOn w:val="DefaultParagraphFont"/>
    <w:rsid w:val="002778FE"/>
  </w:style>
  <w:style w:type="character" w:customStyle="1" w:styleId="eop">
    <w:name w:val="eop"/>
    <w:basedOn w:val="DefaultParagraphFont"/>
    <w:rsid w:val="002778FE"/>
  </w:style>
  <w:style w:type="paragraph" w:styleId="Header">
    <w:name w:val="header"/>
    <w:basedOn w:val="Normal"/>
    <w:link w:val="HeaderChar"/>
    <w:uiPriority w:val="99"/>
    <w:semiHidden/>
    <w:unhideWhenUsed/>
    <w:rsid w:val="009E2AEE"/>
    <w:pPr>
      <w:tabs>
        <w:tab w:val="center" w:pos="4680"/>
        <w:tab w:val="right" w:pos="9360"/>
      </w:tabs>
    </w:pPr>
  </w:style>
  <w:style w:type="character" w:customStyle="1" w:styleId="HeaderChar">
    <w:name w:val="Header Char"/>
    <w:basedOn w:val="DefaultParagraphFont"/>
    <w:link w:val="Header"/>
    <w:uiPriority w:val="99"/>
    <w:semiHidden/>
    <w:rsid w:val="009E2AEE"/>
    <w:rPr>
      <w:rFonts w:ascii="Times New Roman" w:eastAsia="Times New Roman" w:hAnsi="Times New Roman" w:cs="Times New Roman"/>
      <w:kern w:val="0"/>
      <w:lang w:eastAsia="nl-NL"/>
      <w14:ligatures w14:val="none"/>
    </w:rPr>
  </w:style>
  <w:style w:type="paragraph" w:styleId="Footer">
    <w:name w:val="footer"/>
    <w:basedOn w:val="Normal"/>
    <w:link w:val="FooterChar"/>
    <w:uiPriority w:val="99"/>
    <w:semiHidden/>
    <w:unhideWhenUsed/>
    <w:rsid w:val="009E2AEE"/>
    <w:pPr>
      <w:tabs>
        <w:tab w:val="center" w:pos="4680"/>
        <w:tab w:val="right" w:pos="9360"/>
      </w:tabs>
    </w:pPr>
  </w:style>
  <w:style w:type="character" w:customStyle="1" w:styleId="FooterChar">
    <w:name w:val="Footer Char"/>
    <w:basedOn w:val="DefaultParagraphFont"/>
    <w:link w:val="Footer"/>
    <w:uiPriority w:val="99"/>
    <w:semiHidden/>
    <w:rsid w:val="009E2AEE"/>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50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definitief/tauw.nl/contac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bpsight.nl/conta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oreview.nl/?gclid=EAIaIQobChMIt__94K7-_QIVNpBoCR26egFZEAAYASAAEgK0VvD_Bw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vecodebondt.nl/nl/over-ons/cont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ilieudatabase.nl/nl/milieudata-lca/erkende-lca-deskundigen/" TargetMode="External"/><Relationship Id="rId2" Type="http://schemas.openxmlformats.org/officeDocument/2006/relationships/hyperlink" Target="https://milieudatabase.nl/nl/downloads-plugin/download/31/" TargetMode="External"/><Relationship Id="rId1" Type="http://schemas.openxmlformats.org/officeDocument/2006/relationships/hyperlink" Target="https://milieudatabase.nl/nl/downloads-plugin/download/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F543B-6BBF-4349-947C-4938C7F8FDBD}">
  <ds:schemaRefs>
    <ds:schemaRef ds:uri="http://schemas.microsoft.com/office/2006/metadata/properties"/>
    <ds:schemaRef ds:uri="http://schemas.microsoft.com/office/infopath/2007/PartnerControls"/>
    <ds:schemaRef ds:uri="3ced9c91-2b66-4bf2-890d-60bd0b8598c1"/>
    <ds:schemaRef ds:uri="f91f9d27-dc35-4286-9da9-5128ed85d5fb"/>
  </ds:schemaRefs>
</ds:datastoreItem>
</file>

<file path=customXml/itemProps2.xml><?xml version="1.0" encoding="utf-8"?>
<ds:datastoreItem xmlns:ds="http://schemas.openxmlformats.org/officeDocument/2006/customXml" ds:itemID="{C7BF2B93-E403-4091-9D9C-D716AEC6580D}"/>
</file>

<file path=customXml/itemProps3.xml><?xml version="1.0" encoding="utf-8"?>
<ds:datastoreItem xmlns:ds="http://schemas.openxmlformats.org/officeDocument/2006/customXml" ds:itemID="{9A3E15E7-F4B4-44F8-95D4-A0294C0C7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2640</Characters>
  <Application>Microsoft Office Word</Application>
  <DocSecurity>4</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Anies Langerak</dc:creator>
  <cp:keywords/>
  <dc:description/>
  <cp:lastModifiedBy>Anies Langerak</cp:lastModifiedBy>
  <cp:revision>37</cp:revision>
  <dcterms:created xsi:type="dcterms:W3CDTF">2023-03-29T09:38:00Z</dcterms:created>
  <dcterms:modified xsi:type="dcterms:W3CDTF">2023-04-28T10:14:00Z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ediaServiceImageTags">
    <vt:lpwstr/>
  </property>
</Properties>
</file>