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7C2B0" w14:textId="77777777" w:rsidR="004E62A4" w:rsidRPr="004E62A4" w:rsidRDefault="007223B6" w:rsidP="004E62A4">
      <w:pPr>
        <w:jc w:val="center"/>
        <w:rPr>
          <w:rFonts w:cstheme="minorHAnsi"/>
          <w:b/>
          <w:sz w:val="28"/>
          <w:szCs w:val="28"/>
        </w:rPr>
      </w:pPr>
      <w:r w:rsidRPr="004E62A4">
        <w:rPr>
          <w:rFonts w:cstheme="minorHAnsi"/>
          <w:b/>
          <w:sz w:val="20"/>
          <w:szCs w:val="20"/>
        </w:rPr>
        <w:t xml:space="preserve"> </w:t>
      </w:r>
      <w:bookmarkStart w:id="0" w:name="_Hlk140855432"/>
      <w:r w:rsidR="004E62A4" w:rsidRPr="004E62A4">
        <w:rPr>
          <w:rFonts w:cstheme="minorHAnsi"/>
          <w:b/>
          <w:sz w:val="28"/>
          <w:szCs w:val="28"/>
        </w:rPr>
        <w:t>Europese aanbesteding</w:t>
      </w:r>
    </w:p>
    <w:p w14:paraId="5724C515" w14:textId="01A669F0" w:rsidR="004E62A4" w:rsidRPr="00E44C8D" w:rsidRDefault="004E62A4" w:rsidP="004E62A4">
      <w:pPr>
        <w:jc w:val="center"/>
        <w:rPr>
          <w:rFonts w:cstheme="minorHAnsi"/>
          <w:b/>
          <w:bCs/>
          <w:sz w:val="44"/>
          <w:szCs w:val="44"/>
        </w:rPr>
      </w:pPr>
      <w:r w:rsidRPr="00E44C8D">
        <w:rPr>
          <w:rFonts w:cstheme="minorHAnsi"/>
          <w:b/>
          <w:bCs/>
          <w:sz w:val="44"/>
          <w:szCs w:val="44"/>
        </w:rPr>
        <w:t>Levering duurzame elektriciteit</w:t>
      </w:r>
    </w:p>
    <w:p w14:paraId="38A9AD3E" w14:textId="2A0B2B6B" w:rsidR="004E62A4" w:rsidRPr="004E62A4" w:rsidRDefault="004E62A4" w:rsidP="004E62A4">
      <w:pPr>
        <w:jc w:val="center"/>
        <w:rPr>
          <w:rFonts w:cstheme="minorHAnsi"/>
          <w:sz w:val="44"/>
          <w:szCs w:val="44"/>
        </w:rPr>
      </w:pPr>
      <w:r w:rsidRPr="004E62A4">
        <w:rPr>
          <w:rFonts w:cstheme="minorHAnsi"/>
          <w:sz w:val="44"/>
          <w:szCs w:val="44"/>
        </w:rPr>
        <w:t>202</w:t>
      </w:r>
      <w:r w:rsidRPr="004E62A4">
        <w:rPr>
          <w:rFonts w:cstheme="minorHAnsi"/>
          <w:sz w:val="44"/>
          <w:szCs w:val="44"/>
        </w:rPr>
        <w:t>4</w:t>
      </w:r>
      <w:r w:rsidRPr="004E62A4">
        <w:rPr>
          <w:rFonts w:cstheme="minorHAnsi"/>
          <w:sz w:val="44"/>
          <w:szCs w:val="44"/>
        </w:rPr>
        <w:t xml:space="preserve">-2026 </w:t>
      </w:r>
    </w:p>
    <w:bookmarkEnd w:id="0"/>
    <w:p w14:paraId="6067EB9A" w14:textId="77777777" w:rsidR="004E62A4" w:rsidRPr="004E62A4" w:rsidRDefault="004E62A4" w:rsidP="004E62A4">
      <w:pPr>
        <w:jc w:val="center"/>
        <w:rPr>
          <w:rFonts w:cstheme="minorHAnsi"/>
          <w:sz w:val="44"/>
          <w:szCs w:val="44"/>
        </w:rPr>
      </w:pPr>
      <w:r w:rsidRPr="004E62A4">
        <w:rPr>
          <w:rFonts w:cstheme="minorHAnsi"/>
          <w:sz w:val="44"/>
          <w:szCs w:val="44"/>
        </w:rPr>
        <w:t>(met 3 optiejaren)</w:t>
      </w:r>
    </w:p>
    <w:p w14:paraId="0DC6691C" w14:textId="77777777" w:rsidR="004E62A4" w:rsidRPr="004E62A4" w:rsidRDefault="004E62A4" w:rsidP="004E62A4">
      <w:pPr>
        <w:jc w:val="center"/>
        <w:rPr>
          <w:rFonts w:cstheme="minorHAnsi"/>
          <w:sz w:val="24"/>
          <w:szCs w:val="24"/>
        </w:rPr>
      </w:pPr>
      <w:r w:rsidRPr="004E62A4">
        <w:rPr>
          <w:rFonts w:cstheme="minorHAnsi"/>
          <w:sz w:val="24"/>
          <w:szCs w:val="24"/>
        </w:rPr>
        <w:t>aan</w:t>
      </w:r>
    </w:p>
    <w:p w14:paraId="0FBB1BCF" w14:textId="77777777" w:rsidR="004E62A4" w:rsidRPr="004E62A4" w:rsidRDefault="004E62A4" w:rsidP="004E62A4">
      <w:pPr>
        <w:jc w:val="center"/>
        <w:rPr>
          <w:rFonts w:cstheme="minorHAnsi"/>
          <w:sz w:val="44"/>
          <w:szCs w:val="44"/>
        </w:rPr>
      </w:pPr>
      <w:r w:rsidRPr="004E62A4">
        <w:rPr>
          <w:rFonts w:cstheme="minorHAnsi"/>
          <w:sz w:val="44"/>
          <w:szCs w:val="44"/>
        </w:rPr>
        <w:t>Gemeente Eindhoven</w:t>
      </w:r>
    </w:p>
    <w:p w14:paraId="1826965D" w14:textId="77777777" w:rsidR="004E62A4" w:rsidRPr="004E62A4" w:rsidRDefault="004E62A4" w:rsidP="004E62A4">
      <w:pPr>
        <w:jc w:val="center"/>
        <w:rPr>
          <w:rFonts w:cstheme="minorHAnsi"/>
          <w:b/>
          <w:sz w:val="24"/>
          <w:szCs w:val="24"/>
        </w:rPr>
      </w:pPr>
    </w:p>
    <w:p w14:paraId="1B63302D" w14:textId="420F411A" w:rsidR="004E62A4" w:rsidRPr="004E62A4" w:rsidRDefault="004E62A4" w:rsidP="004E62A4">
      <w:pPr>
        <w:jc w:val="center"/>
        <w:rPr>
          <w:rFonts w:cstheme="minorHAnsi"/>
          <w:b/>
          <w:sz w:val="52"/>
          <w:szCs w:val="52"/>
        </w:rPr>
      </w:pPr>
      <w:r w:rsidRPr="004E62A4">
        <w:rPr>
          <w:rFonts w:cstheme="minorHAnsi"/>
          <w:b/>
          <w:sz w:val="52"/>
          <w:szCs w:val="52"/>
        </w:rPr>
        <w:t xml:space="preserve">Bijlage </w:t>
      </w:r>
      <w:r w:rsidRPr="004E62A4">
        <w:rPr>
          <w:rFonts w:cstheme="minorHAnsi"/>
          <w:b/>
          <w:sz w:val="52"/>
          <w:szCs w:val="52"/>
        </w:rPr>
        <w:t>1</w:t>
      </w:r>
      <w:r w:rsidRPr="004E62A4">
        <w:rPr>
          <w:rFonts w:cstheme="minorHAnsi"/>
          <w:b/>
          <w:sz w:val="52"/>
          <w:szCs w:val="52"/>
        </w:rPr>
        <w:t>a</w:t>
      </w:r>
    </w:p>
    <w:p w14:paraId="473BDF47" w14:textId="77777777" w:rsidR="004E62A4" w:rsidRPr="004E62A4" w:rsidRDefault="004E62A4" w:rsidP="004E62A4">
      <w:pPr>
        <w:jc w:val="center"/>
        <w:rPr>
          <w:rFonts w:cstheme="minorHAnsi"/>
          <w:b/>
          <w:sz w:val="52"/>
          <w:szCs w:val="52"/>
        </w:rPr>
      </w:pPr>
      <w:r w:rsidRPr="004E62A4">
        <w:rPr>
          <w:rFonts w:cstheme="minorHAnsi"/>
          <w:b/>
          <w:sz w:val="52"/>
          <w:szCs w:val="52"/>
        </w:rPr>
        <w:t>Programma van Eisen</w:t>
      </w:r>
    </w:p>
    <w:p w14:paraId="5EF171B8" w14:textId="77777777" w:rsidR="004E62A4" w:rsidRPr="004E62A4" w:rsidRDefault="004E62A4" w:rsidP="004E62A4">
      <w:pPr>
        <w:jc w:val="center"/>
        <w:rPr>
          <w:rFonts w:cstheme="minorHAnsi"/>
          <w:b/>
          <w:sz w:val="24"/>
          <w:szCs w:val="24"/>
        </w:rPr>
      </w:pPr>
    </w:p>
    <w:p w14:paraId="6FA49242" w14:textId="77777777" w:rsidR="004E62A4" w:rsidRPr="004E62A4" w:rsidRDefault="004E62A4" w:rsidP="004E62A4">
      <w:pPr>
        <w:rPr>
          <w:rFonts w:cstheme="minorHAnsi"/>
          <w:b/>
          <w:sz w:val="20"/>
          <w:szCs w:val="20"/>
        </w:rPr>
      </w:pPr>
    </w:p>
    <w:p w14:paraId="178BD5D4" w14:textId="77777777" w:rsidR="004E62A4" w:rsidRPr="004E62A4" w:rsidRDefault="004E62A4" w:rsidP="004E62A4">
      <w:pPr>
        <w:rPr>
          <w:rFonts w:cstheme="minorHAnsi"/>
          <w:b/>
          <w:sz w:val="20"/>
          <w:szCs w:val="20"/>
        </w:rPr>
      </w:pPr>
    </w:p>
    <w:p w14:paraId="6A96F690" w14:textId="77777777" w:rsidR="004E62A4" w:rsidRPr="004E62A4" w:rsidRDefault="004E62A4" w:rsidP="004E62A4">
      <w:pPr>
        <w:rPr>
          <w:rFonts w:cstheme="minorHAnsi"/>
          <w:b/>
          <w:sz w:val="20"/>
          <w:szCs w:val="20"/>
        </w:rPr>
      </w:pPr>
    </w:p>
    <w:p w14:paraId="3C7DD644" w14:textId="77777777" w:rsidR="004E62A4" w:rsidRPr="004E62A4" w:rsidRDefault="004E62A4" w:rsidP="004E62A4">
      <w:pPr>
        <w:rPr>
          <w:rFonts w:cstheme="minorHAnsi"/>
          <w:b/>
          <w:sz w:val="20"/>
          <w:szCs w:val="20"/>
        </w:rPr>
      </w:pPr>
    </w:p>
    <w:p w14:paraId="4291D462" w14:textId="77777777" w:rsidR="004E62A4" w:rsidRPr="004E62A4" w:rsidRDefault="004E62A4" w:rsidP="004E62A4">
      <w:pPr>
        <w:spacing w:after="0"/>
        <w:jc w:val="both"/>
        <w:rPr>
          <w:rFonts w:cstheme="minorHAnsi"/>
          <w:b/>
          <w:sz w:val="20"/>
          <w:szCs w:val="20"/>
        </w:rPr>
      </w:pPr>
      <w:r w:rsidRPr="004E62A4">
        <w:rPr>
          <w:rFonts w:cstheme="minorHAnsi"/>
          <w:b/>
          <w:sz w:val="20"/>
          <w:szCs w:val="20"/>
        </w:rPr>
        <w:t>TenderNed Kenmerk</w:t>
      </w:r>
    </w:p>
    <w:p w14:paraId="6F8D79BB" w14:textId="77777777" w:rsidR="004E62A4" w:rsidRPr="004E62A4" w:rsidRDefault="004E62A4" w:rsidP="004E62A4">
      <w:pPr>
        <w:spacing w:after="0"/>
        <w:jc w:val="both"/>
        <w:rPr>
          <w:rFonts w:cstheme="minorHAnsi"/>
          <w:bCs/>
          <w:sz w:val="20"/>
          <w:szCs w:val="20"/>
        </w:rPr>
      </w:pPr>
      <w:r w:rsidRPr="004E62A4">
        <w:rPr>
          <w:rFonts w:cstheme="minorHAnsi"/>
          <w:bCs/>
          <w:sz w:val="20"/>
          <w:szCs w:val="20"/>
        </w:rPr>
        <w:t>417058</w:t>
      </w:r>
    </w:p>
    <w:p w14:paraId="2183FBBD" w14:textId="77777777" w:rsidR="004E62A4" w:rsidRPr="004E62A4" w:rsidRDefault="004E62A4" w:rsidP="004E62A4">
      <w:pPr>
        <w:pStyle w:val="Colofontekst"/>
        <w:spacing w:line="288" w:lineRule="auto"/>
        <w:jc w:val="both"/>
        <w:rPr>
          <w:rFonts w:asciiTheme="minorHAnsi" w:hAnsiTheme="minorHAnsi" w:cstheme="minorHAnsi"/>
          <w:b/>
          <w:sz w:val="20"/>
          <w:szCs w:val="20"/>
        </w:rPr>
      </w:pPr>
    </w:p>
    <w:p w14:paraId="5F5D3E6D" w14:textId="77777777" w:rsidR="004E62A4" w:rsidRPr="004E62A4" w:rsidRDefault="004E62A4" w:rsidP="004E62A4">
      <w:pPr>
        <w:pStyle w:val="Colofontekst"/>
        <w:spacing w:line="288" w:lineRule="auto"/>
        <w:jc w:val="both"/>
        <w:rPr>
          <w:rFonts w:asciiTheme="minorHAnsi" w:hAnsiTheme="minorHAnsi" w:cstheme="minorHAnsi"/>
          <w:b/>
          <w:sz w:val="20"/>
          <w:szCs w:val="20"/>
        </w:rPr>
      </w:pPr>
      <w:r w:rsidRPr="004E62A4">
        <w:rPr>
          <w:rFonts w:asciiTheme="minorHAnsi" w:hAnsiTheme="minorHAnsi" w:cstheme="minorHAnsi"/>
          <w:b/>
          <w:sz w:val="20"/>
          <w:szCs w:val="20"/>
        </w:rPr>
        <w:t xml:space="preserve">Datum </w:t>
      </w:r>
    </w:p>
    <w:p w14:paraId="1730C15A" w14:textId="77777777" w:rsidR="004E62A4" w:rsidRPr="004E62A4" w:rsidRDefault="004E62A4" w:rsidP="004E62A4">
      <w:pPr>
        <w:pStyle w:val="Colofontekst"/>
        <w:spacing w:line="288" w:lineRule="auto"/>
        <w:jc w:val="both"/>
        <w:rPr>
          <w:rFonts w:asciiTheme="minorHAnsi" w:hAnsiTheme="minorHAnsi" w:cstheme="minorHAnsi"/>
          <w:bCs/>
          <w:sz w:val="20"/>
          <w:szCs w:val="20"/>
        </w:rPr>
      </w:pPr>
      <w:r w:rsidRPr="004E62A4">
        <w:rPr>
          <w:rFonts w:asciiTheme="minorHAnsi" w:hAnsiTheme="minorHAnsi" w:cstheme="minorHAnsi"/>
          <w:bCs/>
          <w:sz w:val="20"/>
          <w:szCs w:val="20"/>
        </w:rPr>
        <w:t>21 juli 2023</w:t>
      </w:r>
    </w:p>
    <w:p w14:paraId="447666CC" w14:textId="77777777" w:rsidR="004E62A4" w:rsidRPr="004E62A4" w:rsidRDefault="004E62A4" w:rsidP="004E62A4">
      <w:pPr>
        <w:pStyle w:val="Colofontekst"/>
        <w:spacing w:line="288" w:lineRule="auto"/>
        <w:jc w:val="both"/>
        <w:rPr>
          <w:rFonts w:asciiTheme="minorHAnsi" w:hAnsiTheme="minorHAnsi" w:cstheme="minorHAnsi"/>
          <w:b/>
          <w:sz w:val="20"/>
          <w:szCs w:val="20"/>
        </w:rPr>
      </w:pPr>
    </w:p>
    <w:p w14:paraId="0D52766E" w14:textId="77777777" w:rsidR="004E62A4" w:rsidRPr="004E62A4" w:rsidRDefault="004E62A4" w:rsidP="004E62A4">
      <w:pPr>
        <w:pStyle w:val="Colofontekst"/>
        <w:spacing w:line="288" w:lineRule="auto"/>
        <w:jc w:val="both"/>
        <w:rPr>
          <w:rFonts w:asciiTheme="minorHAnsi" w:hAnsiTheme="minorHAnsi" w:cstheme="minorHAnsi"/>
          <w:b/>
          <w:sz w:val="20"/>
          <w:szCs w:val="20"/>
        </w:rPr>
      </w:pPr>
      <w:r w:rsidRPr="004E62A4">
        <w:rPr>
          <w:rFonts w:asciiTheme="minorHAnsi" w:hAnsiTheme="minorHAnsi" w:cstheme="minorHAnsi"/>
          <w:b/>
          <w:sz w:val="20"/>
          <w:szCs w:val="20"/>
        </w:rPr>
        <w:t xml:space="preserve">Versie </w:t>
      </w:r>
    </w:p>
    <w:p w14:paraId="2F961707" w14:textId="77777777" w:rsidR="004E62A4" w:rsidRPr="004E62A4" w:rsidRDefault="004E62A4" w:rsidP="004E62A4">
      <w:pPr>
        <w:pStyle w:val="Colofontekst"/>
        <w:spacing w:line="288" w:lineRule="auto"/>
        <w:jc w:val="both"/>
        <w:rPr>
          <w:rFonts w:asciiTheme="minorHAnsi" w:hAnsiTheme="minorHAnsi" w:cstheme="minorHAnsi"/>
          <w:sz w:val="20"/>
          <w:szCs w:val="20"/>
        </w:rPr>
      </w:pPr>
      <w:r w:rsidRPr="004E62A4">
        <w:rPr>
          <w:rFonts w:asciiTheme="minorHAnsi" w:hAnsiTheme="minorHAnsi" w:cstheme="minorHAnsi"/>
          <w:sz w:val="20"/>
          <w:szCs w:val="20"/>
        </w:rPr>
        <w:t>1.0</w:t>
      </w:r>
    </w:p>
    <w:p w14:paraId="2BFE42CF" w14:textId="77777777" w:rsidR="004E62A4" w:rsidRPr="004E62A4" w:rsidRDefault="004E62A4" w:rsidP="004E62A4">
      <w:pPr>
        <w:rPr>
          <w:rFonts w:cstheme="minorHAnsi"/>
          <w:b/>
          <w:sz w:val="20"/>
          <w:szCs w:val="20"/>
        </w:rPr>
      </w:pPr>
    </w:p>
    <w:p w14:paraId="77C69315" w14:textId="162F3B71" w:rsidR="009E3BC1" w:rsidRPr="004E62A4" w:rsidRDefault="004E62A4" w:rsidP="004E62A4">
      <w:pPr>
        <w:rPr>
          <w:rFonts w:cstheme="minorHAnsi"/>
          <w:b/>
          <w:sz w:val="20"/>
          <w:szCs w:val="20"/>
        </w:rPr>
      </w:pPr>
      <w:r w:rsidRPr="004E62A4">
        <w:rPr>
          <w:rFonts w:cstheme="minorHAnsi"/>
          <w:b/>
          <w:sz w:val="20"/>
          <w:szCs w:val="20"/>
        </w:rPr>
        <w:br w:type="page"/>
      </w:r>
    </w:p>
    <w:p w14:paraId="5B3E4C0A" w14:textId="39B5D037" w:rsidR="005F0BA4" w:rsidRPr="004E62A4" w:rsidRDefault="00526ED2" w:rsidP="002F64AC">
      <w:pPr>
        <w:pStyle w:val="Kop2"/>
        <w:rPr>
          <w:rFonts w:asciiTheme="minorHAnsi" w:hAnsiTheme="minorHAnsi" w:cstheme="minorHAnsi"/>
        </w:rPr>
      </w:pPr>
      <w:bookmarkStart w:id="1" w:name="_Toc112771904"/>
      <w:r w:rsidRPr="004E62A4">
        <w:rPr>
          <w:rFonts w:asciiTheme="minorHAnsi" w:hAnsiTheme="minorHAnsi" w:cstheme="minorHAnsi"/>
        </w:rPr>
        <w:lastRenderedPageBreak/>
        <w:t>1</w:t>
      </w:r>
      <w:r w:rsidR="005F0BA4" w:rsidRPr="004E62A4">
        <w:rPr>
          <w:rFonts w:asciiTheme="minorHAnsi" w:hAnsiTheme="minorHAnsi" w:cstheme="minorHAnsi"/>
        </w:rPr>
        <w:t>.1</w:t>
      </w:r>
      <w:r w:rsidR="005F0BA4" w:rsidRPr="004E62A4">
        <w:rPr>
          <w:rFonts w:asciiTheme="minorHAnsi" w:hAnsiTheme="minorHAnsi" w:cstheme="minorHAnsi"/>
        </w:rPr>
        <w:tab/>
        <w:t>Looptijd</w:t>
      </w:r>
      <w:bookmarkEnd w:id="1"/>
    </w:p>
    <w:p w14:paraId="7FF805E1" w14:textId="25F029C4" w:rsidR="005F0BA4" w:rsidRPr="004E62A4" w:rsidRDefault="005F0BA4" w:rsidP="00874F4E">
      <w:pPr>
        <w:pStyle w:val="Geenafstand"/>
        <w:rPr>
          <w:rFonts w:cstheme="minorHAnsi"/>
          <w:sz w:val="20"/>
          <w:szCs w:val="20"/>
        </w:rPr>
      </w:pPr>
      <w:r w:rsidRPr="004E62A4">
        <w:rPr>
          <w:rFonts w:cstheme="minorHAnsi"/>
          <w:sz w:val="20"/>
          <w:szCs w:val="20"/>
        </w:rPr>
        <w:t xml:space="preserve">De looptijd van de te sluiten </w:t>
      </w:r>
      <w:r w:rsidR="00507256" w:rsidRPr="004E62A4">
        <w:rPr>
          <w:rFonts w:cstheme="minorHAnsi"/>
          <w:sz w:val="20"/>
          <w:szCs w:val="20"/>
        </w:rPr>
        <w:t>O</w:t>
      </w:r>
      <w:r w:rsidRPr="004E62A4">
        <w:rPr>
          <w:rFonts w:cstheme="minorHAnsi"/>
          <w:sz w:val="20"/>
          <w:szCs w:val="20"/>
        </w:rPr>
        <w:t>vereenkomst is van 1 januari 20</w:t>
      </w:r>
      <w:r w:rsidR="003A039F" w:rsidRPr="004E62A4">
        <w:rPr>
          <w:rFonts w:cstheme="minorHAnsi"/>
          <w:sz w:val="20"/>
          <w:szCs w:val="20"/>
        </w:rPr>
        <w:t>2</w:t>
      </w:r>
      <w:r w:rsidR="007A6E79" w:rsidRPr="004E62A4">
        <w:rPr>
          <w:rFonts w:cstheme="minorHAnsi"/>
          <w:sz w:val="20"/>
          <w:szCs w:val="20"/>
        </w:rPr>
        <w:t>4</w:t>
      </w:r>
      <w:r w:rsidR="00D750EB" w:rsidRPr="004E62A4">
        <w:rPr>
          <w:rFonts w:cstheme="minorHAnsi"/>
          <w:sz w:val="20"/>
          <w:szCs w:val="20"/>
        </w:rPr>
        <w:t xml:space="preserve"> tot en me</w:t>
      </w:r>
      <w:r w:rsidR="00404B68" w:rsidRPr="004E62A4">
        <w:rPr>
          <w:rFonts w:cstheme="minorHAnsi"/>
          <w:sz w:val="20"/>
          <w:szCs w:val="20"/>
        </w:rPr>
        <w:t>t 31 december 202</w:t>
      </w:r>
      <w:r w:rsidR="00BD53B4" w:rsidRPr="004E62A4">
        <w:rPr>
          <w:rFonts w:cstheme="minorHAnsi"/>
          <w:sz w:val="20"/>
          <w:szCs w:val="20"/>
        </w:rPr>
        <w:t>6</w:t>
      </w:r>
      <w:r w:rsidRPr="004E62A4">
        <w:rPr>
          <w:rFonts w:cstheme="minorHAnsi"/>
          <w:sz w:val="20"/>
          <w:szCs w:val="20"/>
        </w:rPr>
        <w:t xml:space="preserve"> met een optie tot verlenging van </w:t>
      </w:r>
      <w:r w:rsidR="00F92FAE" w:rsidRPr="004E62A4">
        <w:rPr>
          <w:rFonts w:cstheme="minorHAnsi"/>
          <w:sz w:val="20"/>
          <w:szCs w:val="20"/>
        </w:rPr>
        <w:t>drie (3)</w:t>
      </w:r>
      <w:r w:rsidR="007F4F24" w:rsidRPr="004E62A4">
        <w:rPr>
          <w:rFonts w:cstheme="minorHAnsi"/>
          <w:sz w:val="20"/>
          <w:szCs w:val="20"/>
        </w:rPr>
        <w:t xml:space="preserve"> </w:t>
      </w:r>
      <w:r w:rsidR="00D86FFF" w:rsidRPr="004E62A4">
        <w:rPr>
          <w:rFonts w:cstheme="minorHAnsi"/>
          <w:sz w:val="20"/>
          <w:szCs w:val="20"/>
        </w:rPr>
        <w:t xml:space="preserve">maal één </w:t>
      </w:r>
      <w:r w:rsidR="00F92FAE" w:rsidRPr="004E62A4">
        <w:rPr>
          <w:rFonts w:cstheme="minorHAnsi"/>
          <w:sz w:val="20"/>
          <w:szCs w:val="20"/>
        </w:rPr>
        <w:t>j</w:t>
      </w:r>
      <w:r w:rsidR="00D86FFF" w:rsidRPr="004E62A4">
        <w:rPr>
          <w:rFonts w:cstheme="minorHAnsi"/>
          <w:sz w:val="20"/>
          <w:szCs w:val="20"/>
        </w:rPr>
        <w:t>aar</w:t>
      </w:r>
      <w:r w:rsidR="003A039F" w:rsidRPr="004E62A4">
        <w:rPr>
          <w:rFonts w:cstheme="minorHAnsi"/>
          <w:sz w:val="20"/>
          <w:szCs w:val="20"/>
        </w:rPr>
        <w:t xml:space="preserve">. </w:t>
      </w:r>
      <w:r w:rsidR="00A473B5" w:rsidRPr="004E62A4">
        <w:rPr>
          <w:rFonts w:cstheme="minorHAnsi"/>
          <w:sz w:val="20"/>
          <w:szCs w:val="20"/>
        </w:rPr>
        <w:t xml:space="preserve">De </w:t>
      </w:r>
      <w:r w:rsidR="001A7614" w:rsidRPr="004E62A4">
        <w:rPr>
          <w:rFonts w:cstheme="minorHAnsi"/>
          <w:sz w:val="20"/>
          <w:szCs w:val="20"/>
        </w:rPr>
        <w:t>O</w:t>
      </w:r>
      <w:r w:rsidR="00A473B5" w:rsidRPr="004E62A4">
        <w:rPr>
          <w:rFonts w:cstheme="minorHAnsi"/>
          <w:sz w:val="20"/>
          <w:szCs w:val="20"/>
        </w:rPr>
        <w:t xml:space="preserve">vereenkomst kent geen </w:t>
      </w:r>
      <w:r w:rsidR="003A039F" w:rsidRPr="004E62A4">
        <w:rPr>
          <w:rFonts w:cstheme="minorHAnsi"/>
          <w:sz w:val="20"/>
          <w:szCs w:val="20"/>
        </w:rPr>
        <w:t xml:space="preserve">mogelijkheid tot </w:t>
      </w:r>
      <w:r w:rsidR="00A473B5" w:rsidRPr="004E62A4">
        <w:rPr>
          <w:rFonts w:cstheme="minorHAnsi"/>
          <w:sz w:val="20"/>
          <w:szCs w:val="20"/>
        </w:rPr>
        <w:t>stilzwijgende verlenging</w:t>
      </w:r>
      <w:r w:rsidR="00A85D45" w:rsidRPr="004E62A4">
        <w:rPr>
          <w:rFonts w:cstheme="minorHAnsi"/>
          <w:sz w:val="20"/>
          <w:szCs w:val="20"/>
        </w:rPr>
        <w:t>.</w:t>
      </w:r>
    </w:p>
    <w:p w14:paraId="6906784E" w14:textId="2D301F04" w:rsidR="005F0BA4" w:rsidRPr="004E62A4" w:rsidRDefault="00526ED2" w:rsidP="002F64AC">
      <w:pPr>
        <w:pStyle w:val="Kop2"/>
        <w:rPr>
          <w:rFonts w:asciiTheme="minorHAnsi" w:hAnsiTheme="minorHAnsi" w:cstheme="minorHAnsi"/>
        </w:rPr>
      </w:pPr>
      <w:bookmarkStart w:id="2" w:name="_Toc112771905"/>
      <w:r w:rsidRPr="004E62A4">
        <w:rPr>
          <w:rFonts w:asciiTheme="minorHAnsi" w:hAnsiTheme="minorHAnsi" w:cstheme="minorHAnsi"/>
        </w:rPr>
        <w:t>1</w:t>
      </w:r>
      <w:r w:rsidR="005F0BA4" w:rsidRPr="004E62A4">
        <w:rPr>
          <w:rFonts w:asciiTheme="minorHAnsi" w:hAnsiTheme="minorHAnsi" w:cstheme="minorHAnsi"/>
        </w:rPr>
        <w:t>.</w:t>
      </w:r>
      <w:r w:rsidR="007A6E79" w:rsidRPr="004E62A4">
        <w:rPr>
          <w:rFonts w:asciiTheme="minorHAnsi" w:hAnsiTheme="minorHAnsi" w:cstheme="minorHAnsi"/>
        </w:rPr>
        <w:t>2</w:t>
      </w:r>
      <w:r w:rsidR="005F0BA4" w:rsidRPr="004E62A4">
        <w:rPr>
          <w:rFonts w:asciiTheme="minorHAnsi" w:hAnsiTheme="minorHAnsi" w:cstheme="minorHAnsi"/>
        </w:rPr>
        <w:tab/>
        <w:t>Optiejaren – verlenging met wederzijdse toestemming</w:t>
      </w:r>
      <w:bookmarkEnd w:id="2"/>
    </w:p>
    <w:p w14:paraId="3D341F9F" w14:textId="08540D9F" w:rsidR="003A039F" w:rsidRPr="004E62A4" w:rsidRDefault="003A039F" w:rsidP="00874F4E">
      <w:pPr>
        <w:pStyle w:val="Geenafstand"/>
        <w:rPr>
          <w:rFonts w:cstheme="minorHAnsi"/>
          <w:sz w:val="20"/>
          <w:szCs w:val="20"/>
        </w:rPr>
      </w:pPr>
      <w:r w:rsidRPr="004E62A4">
        <w:rPr>
          <w:rFonts w:cstheme="minorHAnsi"/>
          <w:sz w:val="20"/>
          <w:szCs w:val="20"/>
        </w:rPr>
        <w:t xml:space="preserve">Indien de Overeenkomst wordt verlengd met één </w:t>
      </w:r>
      <w:r w:rsidR="00526ED2" w:rsidRPr="004E62A4">
        <w:rPr>
          <w:rFonts w:cstheme="minorHAnsi"/>
          <w:sz w:val="20"/>
          <w:szCs w:val="20"/>
        </w:rPr>
        <w:t>j</w:t>
      </w:r>
      <w:r w:rsidRPr="004E62A4">
        <w:rPr>
          <w:rFonts w:cstheme="minorHAnsi"/>
          <w:sz w:val="20"/>
          <w:szCs w:val="20"/>
        </w:rPr>
        <w:t>aar, zal dat geschieden tegen dezelfde voorwaarden als gedurende de initiële leveringsperiode. De hoogte van de opslagen kan worden gewijzigd indien de marktomstandigheden daartoe aanleiding geven en Opdrachtnemer in redelijkheid niet kan worden gehouden aan de overeengekomen opslagen.</w:t>
      </w:r>
      <w:r w:rsidRPr="004E62A4">
        <w:rPr>
          <w:rFonts w:cstheme="minorHAnsi"/>
        </w:rPr>
        <w:t xml:space="preserve"> </w:t>
      </w:r>
      <w:r w:rsidRPr="004E62A4">
        <w:rPr>
          <w:rFonts w:cstheme="minorHAnsi"/>
          <w:sz w:val="20"/>
          <w:szCs w:val="20"/>
        </w:rPr>
        <w:t xml:space="preserve">Indien Opdrachtnemer voor een wijziging van de opslagen een beroep wil doen op veranderde marktomstandigheden zal hij dit beargumenteerd onderbouwen. </w:t>
      </w:r>
      <w:bookmarkStart w:id="3" w:name="_Hlk112773255"/>
      <w:r w:rsidRPr="004E62A4">
        <w:rPr>
          <w:rFonts w:cstheme="minorHAnsi"/>
          <w:sz w:val="20"/>
          <w:szCs w:val="20"/>
        </w:rPr>
        <w:t xml:space="preserve">Een eventuele wijziging in de opslagen mag in geen geval leiden tot een wezenlijke wijziging van de Opdracht. </w:t>
      </w:r>
    </w:p>
    <w:bookmarkEnd w:id="3"/>
    <w:p w14:paraId="13ADDC73" w14:textId="77777777" w:rsidR="003A039F" w:rsidRPr="004E62A4" w:rsidRDefault="003A039F" w:rsidP="00874F4E">
      <w:pPr>
        <w:pStyle w:val="Geenafstand"/>
        <w:rPr>
          <w:rFonts w:cstheme="minorHAnsi"/>
          <w:sz w:val="20"/>
          <w:szCs w:val="20"/>
        </w:rPr>
      </w:pPr>
    </w:p>
    <w:p w14:paraId="7A56D878" w14:textId="2EE96C9A" w:rsidR="00E53783" w:rsidRPr="004E62A4" w:rsidRDefault="003A039F" w:rsidP="00874F4E">
      <w:pPr>
        <w:pStyle w:val="Geenafstand"/>
        <w:rPr>
          <w:rFonts w:cstheme="minorHAnsi"/>
          <w:sz w:val="20"/>
          <w:szCs w:val="20"/>
        </w:rPr>
      </w:pPr>
      <w:bookmarkStart w:id="4" w:name="_Hlk112773287"/>
      <w:r w:rsidRPr="004E62A4">
        <w:rPr>
          <w:rFonts w:cstheme="minorHAnsi"/>
          <w:sz w:val="20"/>
          <w:szCs w:val="20"/>
        </w:rPr>
        <w:t>De optie</w:t>
      </w:r>
      <w:r w:rsidR="000614A9" w:rsidRPr="004E62A4">
        <w:rPr>
          <w:rFonts w:cstheme="minorHAnsi"/>
          <w:sz w:val="20"/>
          <w:szCs w:val="20"/>
        </w:rPr>
        <w:t>s</w:t>
      </w:r>
      <w:r w:rsidRPr="004E62A4">
        <w:rPr>
          <w:rFonts w:cstheme="minorHAnsi"/>
          <w:sz w:val="20"/>
          <w:szCs w:val="20"/>
        </w:rPr>
        <w:t xml:space="preserve"> tot verlenging van </w:t>
      </w:r>
      <w:r w:rsidR="00E75F41" w:rsidRPr="004E62A4">
        <w:rPr>
          <w:rFonts w:cstheme="minorHAnsi"/>
          <w:sz w:val="20"/>
          <w:szCs w:val="20"/>
        </w:rPr>
        <w:t>de</w:t>
      </w:r>
      <w:r w:rsidRPr="004E62A4">
        <w:rPr>
          <w:rFonts w:cstheme="minorHAnsi"/>
          <w:sz w:val="20"/>
          <w:szCs w:val="20"/>
        </w:rPr>
        <w:t xml:space="preserve"> Overeenkomst voor zowel Opdrachtnemer en Opdrachtgever k</w:t>
      </w:r>
      <w:r w:rsidR="000614A9" w:rsidRPr="004E62A4">
        <w:rPr>
          <w:rFonts w:cstheme="minorHAnsi"/>
          <w:sz w:val="20"/>
          <w:szCs w:val="20"/>
        </w:rPr>
        <w:t>unnen</w:t>
      </w:r>
      <w:r w:rsidRPr="004E62A4">
        <w:rPr>
          <w:rFonts w:cstheme="minorHAnsi"/>
          <w:sz w:val="20"/>
          <w:szCs w:val="20"/>
        </w:rPr>
        <w:t xml:space="preserve"> tot uiterlijk</w:t>
      </w:r>
      <w:r w:rsidR="00731F57" w:rsidRPr="004E62A4">
        <w:rPr>
          <w:rFonts w:cstheme="minorHAnsi"/>
          <w:sz w:val="20"/>
          <w:szCs w:val="20"/>
        </w:rPr>
        <w:t xml:space="preserve"> 15</w:t>
      </w:r>
      <w:r w:rsidRPr="004E62A4">
        <w:rPr>
          <w:rFonts w:cstheme="minorHAnsi"/>
          <w:sz w:val="20"/>
          <w:szCs w:val="20"/>
        </w:rPr>
        <w:t xml:space="preserve"> januari voorafgaand aan het daaropvolgende </w:t>
      </w:r>
      <w:r w:rsidR="00526ED2" w:rsidRPr="004E62A4">
        <w:rPr>
          <w:rFonts w:cstheme="minorHAnsi"/>
          <w:sz w:val="20"/>
          <w:szCs w:val="20"/>
        </w:rPr>
        <w:t>j</w:t>
      </w:r>
      <w:r w:rsidRPr="004E62A4">
        <w:rPr>
          <w:rFonts w:cstheme="minorHAnsi"/>
          <w:sz w:val="20"/>
          <w:szCs w:val="20"/>
        </w:rPr>
        <w:t>aar gelicht worden onder de hiervoor beschreven voorwaarden.</w:t>
      </w:r>
      <w:r w:rsidR="000614A9" w:rsidRPr="004E62A4">
        <w:rPr>
          <w:rFonts w:cstheme="minorHAnsi"/>
          <w:sz w:val="20"/>
          <w:szCs w:val="20"/>
        </w:rPr>
        <w:t xml:space="preserve"> </w:t>
      </w:r>
    </w:p>
    <w:p w14:paraId="665E8D09" w14:textId="0E81E666" w:rsidR="005F0BA4" w:rsidRPr="004E62A4" w:rsidRDefault="00526ED2" w:rsidP="002F64AC">
      <w:pPr>
        <w:pStyle w:val="Kop2"/>
        <w:rPr>
          <w:rFonts w:asciiTheme="minorHAnsi" w:hAnsiTheme="minorHAnsi" w:cstheme="minorHAnsi"/>
        </w:rPr>
      </w:pPr>
      <w:bookmarkStart w:id="5" w:name="_Toc112771906"/>
      <w:bookmarkEnd w:id="4"/>
      <w:r w:rsidRPr="004E62A4">
        <w:rPr>
          <w:rFonts w:asciiTheme="minorHAnsi" w:hAnsiTheme="minorHAnsi" w:cstheme="minorHAnsi"/>
        </w:rPr>
        <w:t>1</w:t>
      </w:r>
      <w:r w:rsidR="005F0BA4" w:rsidRPr="004E62A4">
        <w:rPr>
          <w:rFonts w:asciiTheme="minorHAnsi" w:hAnsiTheme="minorHAnsi" w:cstheme="minorHAnsi"/>
        </w:rPr>
        <w:t>.3</w:t>
      </w:r>
      <w:r w:rsidR="005F0BA4" w:rsidRPr="004E62A4">
        <w:rPr>
          <w:rFonts w:asciiTheme="minorHAnsi" w:hAnsiTheme="minorHAnsi" w:cstheme="minorHAnsi"/>
        </w:rPr>
        <w:tab/>
      </w:r>
      <w:r w:rsidR="002B0137" w:rsidRPr="004E62A4">
        <w:rPr>
          <w:rFonts w:asciiTheme="minorHAnsi" w:hAnsiTheme="minorHAnsi" w:cstheme="minorHAnsi"/>
        </w:rPr>
        <w:t>Contractv</w:t>
      </w:r>
      <w:r w:rsidR="005F0BA4" w:rsidRPr="004E62A4">
        <w:rPr>
          <w:rFonts w:asciiTheme="minorHAnsi" w:hAnsiTheme="minorHAnsi" w:cstheme="minorHAnsi"/>
        </w:rPr>
        <w:t>olume en aantal aansluitingen</w:t>
      </w:r>
      <w:bookmarkEnd w:id="5"/>
    </w:p>
    <w:p w14:paraId="62E66289" w14:textId="516A402C" w:rsidR="007A0805" w:rsidRPr="004E62A4" w:rsidRDefault="005F0BA4" w:rsidP="00874F4E">
      <w:pPr>
        <w:pStyle w:val="Geenafstand"/>
        <w:rPr>
          <w:rFonts w:cstheme="minorHAnsi"/>
          <w:sz w:val="20"/>
          <w:szCs w:val="20"/>
        </w:rPr>
      </w:pPr>
      <w:r w:rsidRPr="004E62A4">
        <w:rPr>
          <w:rFonts w:cstheme="minorHAnsi"/>
          <w:sz w:val="20"/>
          <w:szCs w:val="20"/>
        </w:rPr>
        <w:t xml:space="preserve">Het totale </w:t>
      </w:r>
      <w:r w:rsidR="002B0137" w:rsidRPr="004E62A4">
        <w:rPr>
          <w:rFonts w:cstheme="minorHAnsi"/>
          <w:sz w:val="20"/>
          <w:szCs w:val="20"/>
          <w:u w:val="single"/>
        </w:rPr>
        <w:t>historische</w:t>
      </w:r>
      <w:r w:rsidR="002B0137" w:rsidRPr="004E62A4">
        <w:rPr>
          <w:rFonts w:cstheme="minorHAnsi"/>
          <w:sz w:val="20"/>
          <w:szCs w:val="20"/>
        </w:rPr>
        <w:t xml:space="preserve"> </w:t>
      </w:r>
      <w:r w:rsidR="00DB54FA" w:rsidRPr="004E62A4">
        <w:rPr>
          <w:rFonts w:cstheme="minorHAnsi"/>
          <w:sz w:val="20"/>
          <w:szCs w:val="20"/>
        </w:rPr>
        <w:t xml:space="preserve">gemiddelde </w:t>
      </w:r>
      <w:r w:rsidRPr="004E62A4">
        <w:rPr>
          <w:rFonts w:cstheme="minorHAnsi"/>
          <w:sz w:val="20"/>
          <w:szCs w:val="20"/>
        </w:rPr>
        <w:t xml:space="preserve">verbruik </w:t>
      </w:r>
      <w:r w:rsidR="00DE7641" w:rsidRPr="004E62A4">
        <w:rPr>
          <w:rFonts w:cstheme="minorHAnsi"/>
          <w:sz w:val="20"/>
          <w:szCs w:val="20"/>
        </w:rPr>
        <w:t xml:space="preserve">van </w:t>
      </w:r>
      <w:r w:rsidR="00D3514B" w:rsidRPr="004E62A4">
        <w:rPr>
          <w:rFonts w:cstheme="minorHAnsi"/>
          <w:sz w:val="20"/>
          <w:szCs w:val="20"/>
        </w:rPr>
        <w:t>Opdrachtgever</w:t>
      </w:r>
      <w:r w:rsidR="00DE7641" w:rsidRPr="004E62A4">
        <w:rPr>
          <w:rFonts w:cstheme="minorHAnsi"/>
          <w:sz w:val="20"/>
          <w:szCs w:val="20"/>
        </w:rPr>
        <w:t xml:space="preserve"> </w:t>
      </w:r>
      <w:r w:rsidR="00DB54FA" w:rsidRPr="004E62A4">
        <w:rPr>
          <w:rFonts w:cstheme="minorHAnsi"/>
          <w:sz w:val="20"/>
          <w:szCs w:val="20"/>
        </w:rPr>
        <w:t xml:space="preserve">over de afgelopen jaren </w:t>
      </w:r>
      <w:r w:rsidRPr="004E62A4">
        <w:rPr>
          <w:rFonts w:cstheme="minorHAnsi"/>
          <w:sz w:val="20"/>
          <w:szCs w:val="20"/>
        </w:rPr>
        <w:t>be</w:t>
      </w:r>
      <w:r w:rsidR="00D3514B" w:rsidRPr="004E62A4">
        <w:rPr>
          <w:rFonts w:cstheme="minorHAnsi"/>
          <w:sz w:val="20"/>
          <w:szCs w:val="20"/>
        </w:rPr>
        <w:t>draagt</w:t>
      </w:r>
      <w:r w:rsidRPr="004E62A4">
        <w:rPr>
          <w:rFonts w:cstheme="minorHAnsi"/>
          <w:sz w:val="20"/>
          <w:szCs w:val="20"/>
        </w:rPr>
        <w:t xml:space="preserve"> </w:t>
      </w:r>
      <w:r w:rsidR="00D52463" w:rsidRPr="004E62A4">
        <w:rPr>
          <w:rFonts w:cstheme="minorHAnsi"/>
          <w:sz w:val="20"/>
          <w:szCs w:val="20"/>
        </w:rPr>
        <w:t>ca</w:t>
      </w:r>
      <w:r w:rsidR="002B0137" w:rsidRPr="004E62A4">
        <w:rPr>
          <w:rFonts w:cstheme="minorHAnsi"/>
          <w:sz w:val="20"/>
          <w:szCs w:val="20"/>
        </w:rPr>
        <w:t>.</w:t>
      </w:r>
      <w:r w:rsidR="0000655E" w:rsidRPr="004E62A4">
        <w:rPr>
          <w:rFonts w:cstheme="minorHAnsi"/>
          <w:sz w:val="20"/>
          <w:szCs w:val="20"/>
        </w:rPr>
        <w:t xml:space="preserve"> </w:t>
      </w:r>
      <w:r w:rsidR="00BD53B4" w:rsidRPr="004E62A4">
        <w:rPr>
          <w:rFonts w:cstheme="minorHAnsi"/>
          <w:sz w:val="20"/>
          <w:szCs w:val="20"/>
        </w:rPr>
        <w:t>3</w:t>
      </w:r>
      <w:r w:rsidR="00E90101" w:rsidRPr="004E62A4">
        <w:rPr>
          <w:rFonts w:cstheme="minorHAnsi"/>
          <w:sz w:val="20"/>
          <w:szCs w:val="20"/>
        </w:rPr>
        <w:t>6</w:t>
      </w:r>
      <w:r w:rsidR="000B5B08" w:rsidRPr="004E62A4">
        <w:rPr>
          <w:rFonts w:cstheme="minorHAnsi"/>
          <w:sz w:val="20"/>
          <w:szCs w:val="20"/>
        </w:rPr>
        <w:t xml:space="preserve"> </w:t>
      </w:r>
      <w:proofErr w:type="spellStart"/>
      <w:r w:rsidRPr="004E62A4">
        <w:rPr>
          <w:rFonts w:cstheme="minorHAnsi"/>
          <w:sz w:val="20"/>
          <w:szCs w:val="20"/>
        </w:rPr>
        <w:t>GWh</w:t>
      </w:r>
      <w:proofErr w:type="spellEnd"/>
      <w:r w:rsidRPr="004E62A4">
        <w:rPr>
          <w:rFonts w:cstheme="minorHAnsi"/>
          <w:sz w:val="20"/>
          <w:szCs w:val="20"/>
        </w:rPr>
        <w:t xml:space="preserve"> per jaar verdeeld over </w:t>
      </w:r>
      <w:r w:rsidR="00BA75BD" w:rsidRPr="004E62A4">
        <w:rPr>
          <w:rFonts w:cstheme="minorHAnsi"/>
          <w:sz w:val="20"/>
          <w:szCs w:val="20"/>
        </w:rPr>
        <w:t>1495</w:t>
      </w:r>
      <w:r w:rsidR="00BD53B4" w:rsidRPr="004E62A4">
        <w:rPr>
          <w:rFonts w:cstheme="minorHAnsi"/>
          <w:sz w:val="20"/>
          <w:szCs w:val="20"/>
        </w:rPr>
        <w:t xml:space="preserve"> </w:t>
      </w:r>
      <w:r w:rsidR="000B5B08" w:rsidRPr="004E62A4">
        <w:rPr>
          <w:rFonts w:cstheme="minorHAnsi"/>
          <w:sz w:val="20"/>
          <w:szCs w:val="20"/>
        </w:rPr>
        <w:t>a</w:t>
      </w:r>
      <w:r w:rsidRPr="004E62A4">
        <w:rPr>
          <w:rFonts w:cstheme="minorHAnsi"/>
          <w:sz w:val="20"/>
          <w:szCs w:val="20"/>
        </w:rPr>
        <w:t>ansluitingen.</w:t>
      </w:r>
      <w:r w:rsidR="007A0805" w:rsidRPr="004E62A4">
        <w:rPr>
          <w:rFonts w:cstheme="minorHAnsi"/>
          <w:sz w:val="20"/>
          <w:szCs w:val="20"/>
        </w:rPr>
        <w:t xml:space="preserve"> Alle aansluitingen bevinden zich in Nederland. </w:t>
      </w:r>
    </w:p>
    <w:p w14:paraId="4817E820" w14:textId="77777777" w:rsidR="007A0805" w:rsidRPr="004E62A4" w:rsidRDefault="007A0805" w:rsidP="00874F4E">
      <w:pPr>
        <w:pStyle w:val="Geenafstand"/>
        <w:rPr>
          <w:rFonts w:cstheme="minorHAnsi"/>
          <w:sz w:val="20"/>
          <w:szCs w:val="20"/>
          <w:highlight w:val="yellow"/>
        </w:rPr>
      </w:pPr>
    </w:p>
    <w:p w14:paraId="570A7BA5" w14:textId="2DB5E682" w:rsidR="007A0805" w:rsidRPr="004E62A4" w:rsidRDefault="00E3252E" w:rsidP="007A0805">
      <w:pPr>
        <w:pStyle w:val="Geenafstand"/>
        <w:rPr>
          <w:rFonts w:cstheme="minorHAnsi"/>
          <w:sz w:val="20"/>
          <w:szCs w:val="20"/>
        </w:rPr>
      </w:pPr>
      <w:r w:rsidRPr="004E62A4">
        <w:rPr>
          <w:rFonts w:cstheme="minorHAnsi"/>
          <w:sz w:val="20"/>
          <w:szCs w:val="20"/>
        </w:rPr>
        <w:t xml:space="preserve">In Bijlage </w:t>
      </w:r>
      <w:r w:rsidR="00F92FAE" w:rsidRPr="004E62A4">
        <w:rPr>
          <w:rFonts w:cstheme="minorHAnsi"/>
          <w:sz w:val="20"/>
          <w:szCs w:val="20"/>
        </w:rPr>
        <w:t>1c</w:t>
      </w:r>
      <w:r w:rsidR="00CC3B15" w:rsidRPr="004E62A4">
        <w:rPr>
          <w:rFonts w:cstheme="minorHAnsi"/>
          <w:sz w:val="20"/>
          <w:szCs w:val="20"/>
        </w:rPr>
        <w:t xml:space="preserve"> </w:t>
      </w:r>
      <w:r w:rsidR="005F0BA4" w:rsidRPr="004E62A4">
        <w:rPr>
          <w:rFonts w:cstheme="minorHAnsi"/>
          <w:sz w:val="20"/>
          <w:szCs w:val="20"/>
        </w:rPr>
        <w:t xml:space="preserve">zijn alle bekende gegevens over de verschillende aansluitingen </w:t>
      </w:r>
      <w:r w:rsidR="00311535" w:rsidRPr="004E62A4">
        <w:rPr>
          <w:rFonts w:cstheme="minorHAnsi"/>
          <w:sz w:val="20"/>
          <w:szCs w:val="20"/>
        </w:rPr>
        <w:t xml:space="preserve">en </w:t>
      </w:r>
      <w:r w:rsidR="00D3514B" w:rsidRPr="004E62A4">
        <w:rPr>
          <w:rFonts w:cstheme="minorHAnsi"/>
          <w:sz w:val="20"/>
          <w:szCs w:val="20"/>
        </w:rPr>
        <w:t xml:space="preserve">duurzame </w:t>
      </w:r>
      <w:r w:rsidR="00311535" w:rsidRPr="004E62A4">
        <w:rPr>
          <w:rFonts w:cstheme="minorHAnsi"/>
          <w:sz w:val="20"/>
          <w:szCs w:val="20"/>
        </w:rPr>
        <w:t xml:space="preserve">opwek </w:t>
      </w:r>
      <w:r w:rsidR="005F0BA4" w:rsidRPr="004E62A4">
        <w:rPr>
          <w:rFonts w:cstheme="minorHAnsi"/>
          <w:sz w:val="20"/>
          <w:szCs w:val="20"/>
        </w:rPr>
        <w:t>opgenomen. Voor zover beschikbaar zijn voor de telemetrieaansluitingen tevens meetwaarden over</w:t>
      </w:r>
      <w:r w:rsidR="00F92FAE" w:rsidRPr="004E62A4">
        <w:rPr>
          <w:rFonts w:cstheme="minorHAnsi"/>
          <w:sz w:val="20"/>
          <w:szCs w:val="20"/>
        </w:rPr>
        <w:t xml:space="preserve"> </w:t>
      </w:r>
      <w:r w:rsidR="001460B0" w:rsidRPr="004E62A4">
        <w:rPr>
          <w:rFonts w:cstheme="minorHAnsi"/>
          <w:sz w:val="20"/>
          <w:szCs w:val="20"/>
        </w:rPr>
        <w:t>2020</w:t>
      </w:r>
      <w:r w:rsidR="00BD53B4" w:rsidRPr="004E62A4">
        <w:rPr>
          <w:rFonts w:cstheme="minorHAnsi"/>
          <w:sz w:val="20"/>
          <w:szCs w:val="20"/>
        </w:rPr>
        <w:t xml:space="preserve"> tot en met </w:t>
      </w:r>
      <w:r w:rsidR="005F0BA4" w:rsidRPr="004E62A4">
        <w:rPr>
          <w:rFonts w:cstheme="minorHAnsi"/>
          <w:sz w:val="20"/>
          <w:szCs w:val="20"/>
        </w:rPr>
        <w:t>20</w:t>
      </w:r>
      <w:r w:rsidR="003A039F" w:rsidRPr="004E62A4">
        <w:rPr>
          <w:rFonts w:cstheme="minorHAnsi"/>
          <w:sz w:val="20"/>
          <w:szCs w:val="20"/>
        </w:rPr>
        <w:t>2</w:t>
      </w:r>
      <w:r w:rsidR="00526ED2" w:rsidRPr="004E62A4">
        <w:rPr>
          <w:rFonts w:cstheme="minorHAnsi"/>
          <w:sz w:val="20"/>
          <w:szCs w:val="20"/>
        </w:rPr>
        <w:t>2</w:t>
      </w:r>
      <w:r w:rsidR="005F0BA4" w:rsidRPr="004E62A4">
        <w:rPr>
          <w:rFonts w:cstheme="minorHAnsi"/>
          <w:sz w:val="20"/>
          <w:szCs w:val="20"/>
        </w:rPr>
        <w:t xml:space="preserve"> toegevoegd. </w:t>
      </w:r>
    </w:p>
    <w:p w14:paraId="3D503913" w14:textId="77777777" w:rsidR="00D3514B" w:rsidRPr="004E62A4" w:rsidRDefault="00D3514B" w:rsidP="00874F4E">
      <w:pPr>
        <w:pStyle w:val="Geenafstand"/>
        <w:rPr>
          <w:rFonts w:cstheme="minorHAnsi"/>
          <w:sz w:val="20"/>
          <w:szCs w:val="20"/>
        </w:rPr>
      </w:pPr>
    </w:p>
    <w:p w14:paraId="66F37649" w14:textId="0EDC87BE" w:rsidR="00916761" w:rsidRPr="004E62A4" w:rsidRDefault="007A0805" w:rsidP="00874F4E">
      <w:pPr>
        <w:pStyle w:val="Geenafstand"/>
        <w:rPr>
          <w:rFonts w:cstheme="minorHAnsi"/>
          <w:sz w:val="20"/>
          <w:szCs w:val="20"/>
        </w:rPr>
      </w:pPr>
      <w:r w:rsidRPr="004E62A4">
        <w:rPr>
          <w:rFonts w:cstheme="minorHAnsi"/>
          <w:sz w:val="20"/>
          <w:szCs w:val="20"/>
        </w:rPr>
        <w:t>Aa</w:t>
      </w:r>
      <w:r w:rsidR="002B0137" w:rsidRPr="004E62A4">
        <w:rPr>
          <w:rFonts w:cstheme="minorHAnsi"/>
          <w:sz w:val="20"/>
          <w:szCs w:val="20"/>
        </w:rPr>
        <w:t>n de in dit Aanbestedingsdocument of Bijlagen genoemde aansluit- of volumegegevens kunnen door Inschrijvers geen toekomstige rechten of afnameplichten worden ontleend. Ze zijn gebaseerd op historische gegevens</w:t>
      </w:r>
      <w:r w:rsidR="00FF28A3" w:rsidRPr="004E62A4">
        <w:rPr>
          <w:rFonts w:cstheme="minorHAnsi"/>
          <w:sz w:val="20"/>
          <w:szCs w:val="20"/>
        </w:rPr>
        <w:t xml:space="preserve"> en aannames</w:t>
      </w:r>
      <w:r w:rsidR="002B0137" w:rsidRPr="004E62A4">
        <w:rPr>
          <w:rFonts w:cstheme="minorHAnsi"/>
          <w:sz w:val="20"/>
          <w:szCs w:val="20"/>
        </w:rPr>
        <w:t>.</w:t>
      </w:r>
    </w:p>
    <w:p w14:paraId="250DBD91" w14:textId="77777777" w:rsidR="002B0137" w:rsidRPr="004E62A4" w:rsidRDefault="002B0137" w:rsidP="00874F4E">
      <w:pPr>
        <w:pStyle w:val="Geenafstand"/>
        <w:rPr>
          <w:rFonts w:cstheme="minorHAnsi"/>
          <w:sz w:val="20"/>
          <w:szCs w:val="20"/>
        </w:rPr>
      </w:pPr>
    </w:p>
    <w:p w14:paraId="1B2E1E7F" w14:textId="6226A5DC" w:rsidR="00D76DB8" w:rsidRPr="004E62A4" w:rsidRDefault="002B0137" w:rsidP="00874F4E">
      <w:pPr>
        <w:pStyle w:val="Geenafstand"/>
        <w:rPr>
          <w:rFonts w:cstheme="minorHAnsi"/>
          <w:b/>
          <w:sz w:val="20"/>
          <w:szCs w:val="20"/>
        </w:rPr>
      </w:pPr>
      <w:r w:rsidRPr="004E62A4">
        <w:rPr>
          <w:rFonts w:cstheme="minorHAnsi"/>
          <w:b/>
          <w:sz w:val="20"/>
          <w:szCs w:val="20"/>
        </w:rPr>
        <w:t xml:space="preserve">Het </w:t>
      </w:r>
      <w:r w:rsidR="004F081A" w:rsidRPr="004E62A4">
        <w:rPr>
          <w:rFonts w:cstheme="minorHAnsi"/>
          <w:b/>
          <w:sz w:val="20"/>
          <w:szCs w:val="20"/>
        </w:rPr>
        <w:t xml:space="preserve">uitgangspunt voor het </w:t>
      </w:r>
      <w:r w:rsidRPr="004E62A4">
        <w:rPr>
          <w:rFonts w:cstheme="minorHAnsi"/>
          <w:b/>
          <w:sz w:val="20"/>
          <w:szCs w:val="20"/>
        </w:rPr>
        <w:t>contract</w:t>
      </w:r>
      <w:r w:rsidR="00D76DB8" w:rsidRPr="004E62A4">
        <w:rPr>
          <w:rFonts w:cstheme="minorHAnsi"/>
          <w:b/>
          <w:sz w:val="20"/>
          <w:szCs w:val="20"/>
        </w:rPr>
        <w:t xml:space="preserve">volume </w:t>
      </w:r>
      <w:r w:rsidR="003A039F" w:rsidRPr="004E62A4">
        <w:rPr>
          <w:rFonts w:cstheme="minorHAnsi"/>
          <w:b/>
          <w:sz w:val="20"/>
          <w:szCs w:val="20"/>
        </w:rPr>
        <w:t xml:space="preserve">Elektriciteit voor </w:t>
      </w:r>
      <w:r w:rsidR="003919F2" w:rsidRPr="004E62A4">
        <w:rPr>
          <w:rFonts w:cstheme="minorHAnsi"/>
          <w:b/>
          <w:sz w:val="20"/>
          <w:szCs w:val="20"/>
        </w:rPr>
        <w:t>20</w:t>
      </w:r>
      <w:r w:rsidR="003A039F" w:rsidRPr="004E62A4">
        <w:rPr>
          <w:rFonts w:cstheme="minorHAnsi"/>
          <w:b/>
          <w:sz w:val="20"/>
          <w:szCs w:val="20"/>
        </w:rPr>
        <w:t>2</w:t>
      </w:r>
      <w:r w:rsidR="007A6E79" w:rsidRPr="004E62A4">
        <w:rPr>
          <w:rFonts w:cstheme="minorHAnsi"/>
          <w:b/>
          <w:sz w:val="20"/>
          <w:szCs w:val="20"/>
        </w:rPr>
        <w:t>4</w:t>
      </w:r>
      <w:r w:rsidR="00026A7F" w:rsidRPr="004E62A4">
        <w:rPr>
          <w:rFonts w:cstheme="minorHAnsi"/>
          <w:b/>
          <w:sz w:val="20"/>
          <w:szCs w:val="20"/>
        </w:rPr>
        <w:t xml:space="preserve"> </w:t>
      </w:r>
      <w:r w:rsidR="00D76DB8" w:rsidRPr="004E62A4">
        <w:rPr>
          <w:rFonts w:cstheme="minorHAnsi"/>
          <w:b/>
          <w:sz w:val="20"/>
          <w:szCs w:val="20"/>
        </w:rPr>
        <w:t xml:space="preserve">bedraagt: </w:t>
      </w:r>
      <w:r w:rsidR="00E90101" w:rsidRPr="004E62A4">
        <w:rPr>
          <w:rFonts w:cstheme="minorHAnsi"/>
          <w:b/>
          <w:sz w:val="20"/>
          <w:szCs w:val="20"/>
        </w:rPr>
        <w:t>3</w:t>
      </w:r>
      <w:r w:rsidR="00F215FC" w:rsidRPr="004E62A4">
        <w:rPr>
          <w:rFonts w:cstheme="minorHAnsi"/>
          <w:b/>
          <w:sz w:val="20"/>
          <w:szCs w:val="20"/>
        </w:rPr>
        <w:t>3</w:t>
      </w:r>
      <w:r w:rsidR="00BD53B4" w:rsidRPr="004E62A4">
        <w:rPr>
          <w:rFonts w:cstheme="minorHAnsi"/>
          <w:b/>
          <w:sz w:val="20"/>
          <w:szCs w:val="20"/>
        </w:rPr>
        <w:t>.</w:t>
      </w:r>
      <w:r w:rsidR="00D42E7E" w:rsidRPr="004E62A4">
        <w:rPr>
          <w:rFonts w:cstheme="minorHAnsi"/>
          <w:b/>
          <w:sz w:val="20"/>
          <w:szCs w:val="20"/>
        </w:rPr>
        <w:t>0</w:t>
      </w:r>
      <w:r w:rsidR="007A6E79" w:rsidRPr="004E62A4">
        <w:rPr>
          <w:rFonts w:cstheme="minorHAnsi"/>
          <w:b/>
          <w:sz w:val="20"/>
          <w:szCs w:val="20"/>
        </w:rPr>
        <w:t>00.</w:t>
      </w:r>
      <w:r w:rsidR="00FE126B" w:rsidRPr="004E62A4">
        <w:rPr>
          <w:rFonts w:cstheme="minorHAnsi"/>
          <w:b/>
          <w:sz w:val="20"/>
          <w:szCs w:val="20"/>
        </w:rPr>
        <w:t>000</w:t>
      </w:r>
      <w:r w:rsidR="003919F2" w:rsidRPr="004E62A4">
        <w:rPr>
          <w:rFonts w:cstheme="minorHAnsi"/>
          <w:b/>
          <w:sz w:val="20"/>
          <w:szCs w:val="20"/>
        </w:rPr>
        <w:t xml:space="preserve"> </w:t>
      </w:r>
      <w:r w:rsidR="00D76DB8" w:rsidRPr="004E62A4">
        <w:rPr>
          <w:rFonts w:cstheme="minorHAnsi"/>
          <w:b/>
          <w:sz w:val="20"/>
          <w:szCs w:val="20"/>
        </w:rPr>
        <w:t>kWh</w:t>
      </w:r>
    </w:p>
    <w:p w14:paraId="58F06400" w14:textId="378B87A2" w:rsidR="003A039F" w:rsidRPr="004E62A4" w:rsidRDefault="003A039F" w:rsidP="00874F4E">
      <w:pPr>
        <w:pStyle w:val="Geenafstand"/>
        <w:rPr>
          <w:rFonts w:cstheme="minorHAnsi"/>
          <w:b/>
          <w:sz w:val="20"/>
          <w:szCs w:val="20"/>
        </w:rPr>
      </w:pPr>
    </w:p>
    <w:p w14:paraId="7EDF125C" w14:textId="14B2230A" w:rsidR="00410604" w:rsidRPr="004E62A4" w:rsidRDefault="00410604" w:rsidP="00874F4E">
      <w:pPr>
        <w:pStyle w:val="Geenafstand"/>
        <w:rPr>
          <w:rFonts w:cstheme="minorHAnsi"/>
          <w:b/>
          <w:sz w:val="20"/>
          <w:szCs w:val="20"/>
        </w:rPr>
      </w:pPr>
      <w:r w:rsidRPr="004E62A4">
        <w:rPr>
          <w:rFonts w:cstheme="minorHAnsi"/>
          <w:b/>
          <w:sz w:val="20"/>
          <w:szCs w:val="20"/>
        </w:rPr>
        <w:t xml:space="preserve">Het uitgangspunt voor het contractvolume </w:t>
      </w:r>
      <w:proofErr w:type="spellStart"/>
      <w:r w:rsidRPr="004E62A4">
        <w:rPr>
          <w:rFonts w:cstheme="minorHAnsi"/>
          <w:b/>
          <w:sz w:val="20"/>
          <w:szCs w:val="20"/>
        </w:rPr>
        <w:t>GvO’s</w:t>
      </w:r>
      <w:proofErr w:type="spellEnd"/>
      <w:r w:rsidRPr="004E62A4">
        <w:rPr>
          <w:rFonts w:cstheme="minorHAnsi"/>
          <w:b/>
          <w:sz w:val="20"/>
          <w:szCs w:val="20"/>
        </w:rPr>
        <w:t xml:space="preserve"> voor 2024 bedraagt:</w:t>
      </w:r>
      <w:r w:rsidR="001B0A2C" w:rsidRPr="004E62A4">
        <w:rPr>
          <w:rFonts w:cstheme="minorHAnsi"/>
          <w:b/>
          <w:sz w:val="20"/>
          <w:szCs w:val="20"/>
        </w:rPr>
        <w:t xml:space="preserve"> </w:t>
      </w:r>
      <w:r w:rsidR="00D42E7E" w:rsidRPr="004E62A4">
        <w:rPr>
          <w:rFonts w:cstheme="minorHAnsi"/>
          <w:b/>
          <w:sz w:val="20"/>
          <w:szCs w:val="20"/>
        </w:rPr>
        <w:t>31.700</w:t>
      </w:r>
      <w:r w:rsidRPr="004E62A4">
        <w:rPr>
          <w:rFonts w:cstheme="minorHAnsi"/>
          <w:b/>
          <w:sz w:val="20"/>
          <w:szCs w:val="20"/>
        </w:rPr>
        <w:t xml:space="preserve"> </w:t>
      </w:r>
      <w:proofErr w:type="spellStart"/>
      <w:r w:rsidRPr="004E62A4">
        <w:rPr>
          <w:rFonts w:cstheme="minorHAnsi"/>
          <w:b/>
          <w:sz w:val="20"/>
          <w:szCs w:val="20"/>
        </w:rPr>
        <w:t>GvO’s</w:t>
      </w:r>
      <w:proofErr w:type="spellEnd"/>
    </w:p>
    <w:p w14:paraId="6715CB63" w14:textId="77777777" w:rsidR="00410604" w:rsidRPr="004E62A4" w:rsidRDefault="00410604" w:rsidP="00874F4E">
      <w:pPr>
        <w:pStyle w:val="Geenafstand"/>
        <w:rPr>
          <w:rFonts w:cstheme="minorHAnsi"/>
          <w:b/>
          <w:sz w:val="20"/>
          <w:szCs w:val="20"/>
        </w:rPr>
      </w:pPr>
    </w:p>
    <w:p w14:paraId="3AD0804F" w14:textId="31CAB8BE" w:rsidR="00526ED2" w:rsidRPr="004E62A4" w:rsidRDefault="002B0137" w:rsidP="00526ED2">
      <w:pPr>
        <w:pStyle w:val="Geenafstand"/>
        <w:rPr>
          <w:rFonts w:cstheme="minorHAnsi"/>
          <w:sz w:val="20"/>
          <w:szCs w:val="20"/>
        </w:rPr>
      </w:pPr>
      <w:r w:rsidRPr="004E62A4">
        <w:rPr>
          <w:rFonts w:cstheme="minorHAnsi"/>
          <w:sz w:val="20"/>
          <w:szCs w:val="20"/>
        </w:rPr>
        <w:t xml:space="preserve">Voor </w:t>
      </w:r>
      <w:r w:rsidR="00526ED2" w:rsidRPr="004E62A4">
        <w:rPr>
          <w:rFonts w:cstheme="minorHAnsi"/>
          <w:sz w:val="20"/>
          <w:szCs w:val="20"/>
        </w:rPr>
        <w:t>kalenderjaar 2025</w:t>
      </w:r>
      <w:r w:rsidR="00C10638" w:rsidRPr="004E62A4">
        <w:rPr>
          <w:rFonts w:cstheme="minorHAnsi"/>
          <w:sz w:val="20"/>
          <w:szCs w:val="20"/>
        </w:rPr>
        <w:t>, 2026</w:t>
      </w:r>
      <w:r w:rsidR="00526ED2" w:rsidRPr="004E62A4">
        <w:rPr>
          <w:rFonts w:cstheme="minorHAnsi"/>
          <w:sz w:val="20"/>
          <w:szCs w:val="20"/>
        </w:rPr>
        <w:t xml:space="preserve"> en </w:t>
      </w:r>
      <w:r w:rsidRPr="004E62A4">
        <w:rPr>
          <w:rFonts w:cstheme="minorHAnsi"/>
          <w:sz w:val="20"/>
          <w:szCs w:val="20"/>
        </w:rPr>
        <w:t xml:space="preserve">de </w:t>
      </w:r>
      <w:r w:rsidR="007A6E79" w:rsidRPr="004E62A4">
        <w:rPr>
          <w:rFonts w:cstheme="minorHAnsi"/>
          <w:sz w:val="20"/>
          <w:szCs w:val="20"/>
        </w:rPr>
        <w:t xml:space="preserve">optiejaren </w:t>
      </w:r>
      <w:r w:rsidR="003919F2" w:rsidRPr="004E62A4">
        <w:rPr>
          <w:rFonts w:cstheme="minorHAnsi"/>
          <w:sz w:val="20"/>
          <w:szCs w:val="20"/>
        </w:rPr>
        <w:t>h</w:t>
      </w:r>
      <w:r w:rsidRPr="004E62A4">
        <w:rPr>
          <w:rFonts w:cstheme="minorHAnsi"/>
          <w:sz w:val="20"/>
          <w:szCs w:val="20"/>
        </w:rPr>
        <w:t xml:space="preserve">eeft Opdrachtgever de mogelijkheid om – tegen gelijkblijvende condities, voorwaarden en opslagen (conform de bepalingen in par. </w:t>
      </w:r>
      <w:r w:rsidR="00526ED2" w:rsidRPr="004E62A4">
        <w:rPr>
          <w:rFonts w:cstheme="minorHAnsi"/>
          <w:sz w:val="20"/>
          <w:szCs w:val="20"/>
        </w:rPr>
        <w:t>1</w:t>
      </w:r>
      <w:r w:rsidRPr="004E62A4">
        <w:rPr>
          <w:rFonts w:cstheme="minorHAnsi"/>
          <w:sz w:val="20"/>
          <w:szCs w:val="20"/>
        </w:rPr>
        <w:t>.2) - per kalenderjaar het definiti</w:t>
      </w:r>
      <w:r w:rsidR="003919F2" w:rsidRPr="004E62A4">
        <w:rPr>
          <w:rFonts w:cstheme="minorHAnsi"/>
          <w:sz w:val="20"/>
          <w:szCs w:val="20"/>
        </w:rPr>
        <w:t xml:space="preserve">eve contractvolume </w:t>
      </w:r>
      <w:r w:rsidR="00737583" w:rsidRPr="004E62A4">
        <w:rPr>
          <w:rFonts w:cstheme="minorHAnsi"/>
          <w:sz w:val="20"/>
          <w:szCs w:val="20"/>
        </w:rPr>
        <w:t>Elektriciteit</w:t>
      </w:r>
      <w:r w:rsidR="001D2719" w:rsidRPr="004E62A4">
        <w:rPr>
          <w:rFonts w:cstheme="minorHAnsi"/>
          <w:sz w:val="20"/>
          <w:szCs w:val="20"/>
        </w:rPr>
        <w:t xml:space="preserve"> en contractvolume </w:t>
      </w:r>
      <w:proofErr w:type="spellStart"/>
      <w:r w:rsidR="001D2719" w:rsidRPr="004E62A4">
        <w:rPr>
          <w:rFonts w:cstheme="minorHAnsi"/>
          <w:sz w:val="20"/>
          <w:szCs w:val="20"/>
        </w:rPr>
        <w:t>GvO’s</w:t>
      </w:r>
      <w:proofErr w:type="spellEnd"/>
      <w:r w:rsidR="00737583" w:rsidRPr="004E62A4">
        <w:rPr>
          <w:rFonts w:cstheme="minorHAnsi"/>
          <w:sz w:val="20"/>
          <w:szCs w:val="20"/>
        </w:rPr>
        <w:t xml:space="preserve"> </w:t>
      </w:r>
      <w:r w:rsidR="003919F2" w:rsidRPr="004E62A4">
        <w:rPr>
          <w:rFonts w:cstheme="minorHAnsi"/>
          <w:sz w:val="20"/>
          <w:szCs w:val="20"/>
        </w:rPr>
        <w:t xml:space="preserve">te bepalen. </w:t>
      </w:r>
      <w:r w:rsidR="00526ED2" w:rsidRPr="004E62A4">
        <w:rPr>
          <w:rFonts w:cstheme="minorHAnsi"/>
          <w:sz w:val="20"/>
          <w:szCs w:val="20"/>
        </w:rPr>
        <w:t>Dit zal uiterlijk op 1 november voorafgaande aan een bepaald kalenderjaar in overleg met Opdrachtnemer gebeuren. Een eventuele aanpassing van het contractvolume zal zoveel mogelijk verwerkt worden in de uitvoering van de inkoopstrategie, zoals beschreven in par. 1.8.</w:t>
      </w:r>
    </w:p>
    <w:p w14:paraId="3AB564AF" w14:textId="253A4562" w:rsidR="00467353" w:rsidRPr="004E62A4" w:rsidRDefault="00526ED2" w:rsidP="002F64AC">
      <w:pPr>
        <w:pStyle w:val="Kop2"/>
        <w:rPr>
          <w:rFonts w:asciiTheme="minorHAnsi" w:hAnsiTheme="minorHAnsi" w:cstheme="minorHAnsi"/>
        </w:rPr>
      </w:pPr>
      <w:bookmarkStart w:id="6" w:name="_Toc112771907"/>
      <w:r w:rsidRPr="004E62A4">
        <w:rPr>
          <w:rFonts w:asciiTheme="minorHAnsi" w:hAnsiTheme="minorHAnsi" w:cstheme="minorHAnsi"/>
        </w:rPr>
        <w:t>1</w:t>
      </w:r>
      <w:r w:rsidR="00467353" w:rsidRPr="004E62A4">
        <w:rPr>
          <w:rFonts w:asciiTheme="minorHAnsi" w:hAnsiTheme="minorHAnsi" w:cstheme="minorHAnsi"/>
        </w:rPr>
        <w:t>.4</w:t>
      </w:r>
      <w:r w:rsidR="00467353" w:rsidRPr="004E62A4">
        <w:rPr>
          <w:rFonts w:asciiTheme="minorHAnsi" w:hAnsiTheme="minorHAnsi" w:cstheme="minorHAnsi"/>
        </w:rPr>
        <w:tab/>
        <w:t>Bandb</w:t>
      </w:r>
      <w:r w:rsidR="00877176" w:rsidRPr="004E62A4">
        <w:rPr>
          <w:rFonts w:asciiTheme="minorHAnsi" w:hAnsiTheme="minorHAnsi" w:cstheme="minorHAnsi"/>
        </w:rPr>
        <w:t>r</w:t>
      </w:r>
      <w:r w:rsidR="00467353" w:rsidRPr="004E62A4">
        <w:rPr>
          <w:rFonts w:asciiTheme="minorHAnsi" w:hAnsiTheme="minorHAnsi" w:cstheme="minorHAnsi"/>
        </w:rPr>
        <w:t xml:space="preserve">eedte </w:t>
      </w:r>
      <w:r w:rsidR="00737583" w:rsidRPr="004E62A4">
        <w:rPr>
          <w:rFonts w:asciiTheme="minorHAnsi" w:hAnsiTheme="minorHAnsi" w:cstheme="minorHAnsi"/>
        </w:rPr>
        <w:t>contract</w:t>
      </w:r>
      <w:r w:rsidR="00467353" w:rsidRPr="004E62A4">
        <w:rPr>
          <w:rFonts w:asciiTheme="minorHAnsi" w:hAnsiTheme="minorHAnsi" w:cstheme="minorHAnsi"/>
        </w:rPr>
        <w:t>volume</w:t>
      </w:r>
      <w:r w:rsidR="00410604" w:rsidRPr="004E62A4">
        <w:rPr>
          <w:rFonts w:asciiTheme="minorHAnsi" w:hAnsiTheme="minorHAnsi" w:cstheme="minorHAnsi"/>
        </w:rPr>
        <w:t xml:space="preserve"> Elektriciteit</w:t>
      </w:r>
      <w:bookmarkEnd w:id="6"/>
    </w:p>
    <w:p w14:paraId="5BE45DF9" w14:textId="2262472E" w:rsidR="002B0137" w:rsidRPr="004E62A4" w:rsidRDefault="00467353" w:rsidP="00874F4E">
      <w:pPr>
        <w:pStyle w:val="Geenafstand"/>
        <w:rPr>
          <w:rFonts w:cstheme="minorHAnsi"/>
          <w:sz w:val="20"/>
          <w:szCs w:val="20"/>
        </w:rPr>
      </w:pPr>
      <w:r w:rsidRPr="004E62A4">
        <w:rPr>
          <w:rFonts w:cstheme="minorHAnsi"/>
          <w:sz w:val="20"/>
          <w:szCs w:val="20"/>
        </w:rPr>
        <w:t>De opslagen (en uiteindelijke leveringsprijzen) d</w:t>
      </w:r>
      <w:r w:rsidR="00916761" w:rsidRPr="004E62A4">
        <w:rPr>
          <w:rFonts w:cstheme="minorHAnsi"/>
          <w:sz w:val="20"/>
          <w:szCs w:val="20"/>
        </w:rPr>
        <w:t xml:space="preserve">ienen geldig te zijn voor het in par. </w:t>
      </w:r>
      <w:r w:rsidR="00526ED2" w:rsidRPr="004E62A4">
        <w:rPr>
          <w:rFonts w:cstheme="minorHAnsi"/>
          <w:sz w:val="20"/>
          <w:szCs w:val="20"/>
        </w:rPr>
        <w:t>1</w:t>
      </w:r>
      <w:r w:rsidR="00916761" w:rsidRPr="004E62A4">
        <w:rPr>
          <w:rFonts w:cstheme="minorHAnsi"/>
          <w:sz w:val="20"/>
          <w:szCs w:val="20"/>
        </w:rPr>
        <w:t>.3</w:t>
      </w:r>
      <w:r w:rsidR="00115F5D" w:rsidRPr="004E62A4">
        <w:rPr>
          <w:rFonts w:cstheme="minorHAnsi"/>
          <w:sz w:val="20"/>
          <w:szCs w:val="20"/>
        </w:rPr>
        <w:t xml:space="preserve"> </w:t>
      </w:r>
      <w:r w:rsidRPr="004E62A4">
        <w:rPr>
          <w:rFonts w:cstheme="minorHAnsi"/>
          <w:sz w:val="20"/>
          <w:szCs w:val="20"/>
        </w:rPr>
        <w:t xml:space="preserve">weergegeven totale </w:t>
      </w:r>
      <w:r w:rsidR="002B0137" w:rsidRPr="004E62A4">
        <w:rPr>
          <w:rFonts w:cstheme="minorHAnsi"/>
          <w:sz w:val="20"/>
          <w:szCs w:val="20"/>
        </w:rPr>
        <w:t>contract</w:t>
      </w:r>
      <w:r w:rsidRPr="004E62A4">
        <w:rPr>
          <w:rFonts w:cstheme="minorHAnsi"/>
          <w:sz w:val="20"/>
          <w:szCs w:val="20"/>
        </w:rPr>
        <w:t>volume</w:t>
      </w:r>
      <w:r w:rsidR="00737583" w:rsidRPr="004E62A4">
        <w:rPr>
          <w:rFonts w:cstheme="minorHAnsi"/>
          <w:sz w:val="20"/>
          <w:szCs w:val="20"/>
        </w:rPr>
        <w:t xml:space="preserve"> Elektriciteit</w:t>
      </w:r>
      <w:r w:rsidRPr="004E62A4">
        <w:rPr>
          <w:rFonts w:cstheme="minorHAnsi"/>
          <w:sz w:val="20"/>
          <w:szCs w:val="20"/>
        </w:rPr>
        <w:t xml:space="preserve">, met een bandbreedte van + en – </w:t>
      </w:r>
      <w:r w:rsidR="00BD53B4" w:rsidRPr="004E62A4">
        <w:rPr>
          <w:rFonts w:cstheme="minorHAnsi"/>
          <w:sz w:val="20"/>
          <w:szCs w:val="20"/>
        </w:rPr>
        <w:t>5</w:t>
      </w:r>
      <w:r w:rsidRPr="004E62A4">
        <w:rPr>
          <w:rFonts w:cstheme="minorHAnsi"/>
          <w:sz w:val="20"/>
          <w:szCs w:val="20"/>
        </w:rPr>
        <w:t xml:space="preserve">%. </w:t>
      </w:r>
      <w:r w:rsidR="002B0137" w:rsidRPr="004E62A4">
        <w:rPr>
          <w:rFonts w:cstheme="minorHAnsi"/>
          <w:sz w:val="20"/>
          <w:szCs w:val="20"/>
        </w:rPr>
        <w:t xml:space="preserve">Indien Opdrachtgever besluit om het contractvolume </w:t>
      </w:r>
      <w:r w:rsidR="00737583" w:rsidRPr="004E62A4">
        <w:rPr>
          <w:rFonts w:cstheme="minorHAnsi"/>
          <w:sz w:val="20"/>
          <w:szCs w:val="20"/>
        </w:rPr>
        <w:t xml:space="preserve">Elektriciteit </w:t>
      </w:r>
      <w:r w:rsidR="002B0137" w:rsidRPr="004E62A4">
        <w:rPr>
          <w:rFonts w:cstheme="minorHAnsi"/>
          <w:sz w:val="20"/>
          <w:szCs w:val="20"/>
        </w:rPr>
        <w:t>voor de optiejaren aan te passen, dan geldt deze volumebandbreedte over het aangepaste contractvolume</w:t>
      </w:r>
      <w:r w:rsidR="00737583" w:rsidRPr="004E62A4">
        <w:rPr>
          <w:rFonts w:cstheme="minorHAnsi"/>
          <w:sz w:val="20"/>
          <w:szCs w:val="20"/>
        </w:rPr>
        <w:t xml:space="preserve"> Elektriciteit</w:t>
      </w:r>
      <w:r w:rsidR="002B0137" w:rsidRPr="004E62A4">
        <w:rPr>
          <w:rFonts w:cstheme="minorHAnsi"/>
          <w:sz w:val="20"/>
          <w:szCs w:val="20"/>
        </w:rPr>
        <w:t>.</w:t>
      </w:r>
    </w:p>
    <w:p w14:paraId="6576B076" w14:textId="77777777" w:rsidR="00A93342" w:rsidRPr="004E62A4" w:rsidRDefault="00A93342" w:rsidP="00874F4E">
      <w:pPr>
        <w:pStyle w:val="Geenafstand"/>
        <w:rPr>
          <w:rFonts w:cstheme="minorHAnsi"/>
          <w:sz w:val="20"/>
          <w:szCs w:val="20"/>
        </w:rPr>
      </w:pPr>
    </w:p>
    <w:p w14:paraId="0FF0E2E1" w14:textId="14E66328" w:rsidR="00A779E8" w:rsidRPr="004E62A4" w:rsidRDefault="00467353" w:rsidP="00874F4E">
      <w:pPr>
        <w:pStyle w:val="Geenafstand"/>
        <w:rPr>
          <w:rFonts w:cstheme="minorHAnsi"/>
          <w:sz w:val="20"/>
          <w:szCs w:val="20"/>
        </w:rPr>
      </w:pPr>
      <w:r w:rsidRPr="004E62A4">
        <w:rPr>
          <w:rFonts w:cstheme="minorHAnsi"/>
          <w:sz w:val="20"/>
          <w:szCs w:val="20"/>
        </w:rPr>
        <w:t xml:space="preserve">Gedurende de volledige contractduur (inclusief optiejaren) bestaat de mogelijkheid dat er nieuwe locaties worden toegevoegd en bestaande locaties worden afgestoten. Zolang deze mutaties niet leiden tot over- dan wel onderschrijding van de bandbreedte op het </w:t>
      </w:r>
      <w:r w:rsidR="00737583" w:rsidRPr="004E62A4">
        <w:rPr>
          <w:rFonts w:cstheme="minorHAnsi"/>
          <w:sz w:val="20"/>
          <w:szCs w:val="20"/>
        </w:rPr>
        <w:t>contractvolume Elektriciteit</w:t>
      </w:r>
      <w:r w:rsidRPr="004E62A4">
        <w:rPr>
          <w:rFonts w:cstheme="minorHAnsi"/>
          <w:sz w:val="20"/>
          <w:szCs w:val="20"/>
        </w:rPr>
        <w:t xml:space="preserve"> worden de mutaties zonder gevolgen voor de overeengekomen leveringsprijs of opslag verwerkt.</w:t>
      </w:r>
      <w:r w:rsidR="004A124B" w:rsidRPr="004E62A4">
        <w:rPr>
          <w:rFonts w:cstheme="minorHAnsi"/>
          <w:sz w:val="20"/>
          <w:szCs w:val="20"/>
        </w:rPr>
        <w:t xml:space="preserve"> De eventuele mutaties zullen </w:t>
      </w:r>
      <w:r w:rsidR="00737583" w:rsidRPr="004E62A4">
        <w:rPr>
          <w:rFonts w:cstheme="minorHAnsi"/>
          <w:sz w:val="20"/>
          <w:szCs w:val="20"/>
        </w:rPr>
        <w:t xml:space="preserve">altijd </w:t>
      </w:r>
      <w:r w:rsidR="004A124B" w:rsidRPr="004E62A4">
        <w:rPr>
          <w:rFonts w:cstheme="minorHAnsi"/>
          <w:sz w:val="20"/>
          <w:szCs w:val="20"/>
        </w:rPr>
        <w:t>betrekking hebben op dezelfde juridische entiteiten</w:t>
      </w:r>
      <w:r w:rsidR="00737583" w:rsidRPr="004E62A4">
        <w:rPr>
          <w:rFonts w:cstheme="minorHAnsi"/>
          <w:sz w:val="20"/>
          <w:szCs w:val="20"/>
        </w:rPr>
        <w:t xml:space="preserve"> als vermeld onder Opdrachtgever.</w:t>
      </w:r>
    </w:p>
    <w:p w14:paraId="681A3BC0" w14:textId="77777777" w:rsidR="00877176" w:rsidRPr="004E62A4" w:rsidRDefault="00877176" w:rsidP="00874F4E">
      <w:pPr>
        <w:pStyle w:val="Geenafstand"/>
        <w:rPr>
          <w:rFonts w:cstheme="minorHAnsi"/>
          <w:sz w:val="20"/>
          <w:szCs w:val="20"/>
        </w:rPr>
      </w:pPr>
    </w:p>
    <w:p w14:paraId="5A7E61BE" w14:textId="77777777" w:rsidR="00467353" w:rsidRPr="004E62A4" w:rsidRDefault="00467353" w:rsidP="00874F4E">
      <w:pPr>
        <w:pStyle w:val="Geenafstand"/>
        <w:rPr>
          <w:rFonts w:cstheme="minorHAnsi"/>
          <w:sz w:val="20"/>
          <w:szCs w:val="20"/>
        </w:rPr>
      </w:pPr>
      <w:r w:rsidRPr="004E62A4">
        <w:rPr>
          <w:rFonts w:cstheme="minorHAnsi"/>
          <w:sz w:val="20"/>
          <w:szCs w:val="20"/>
        </w:rPr>
        <w:t>De jaarlijkse verrekening van volume en prijs bij over- of onderschrijding van de bepaalde grenzen vindt plaats conform onderstaande tabel.</w:t>
      </w:r>
    </w:p>
    <w:p w14:paraId="3D789BED" w14:textId="77777777" w:rsidR="00467353" w:rsidRPr="004E62A4" w:rsidRDefault="00467353" w:rsidP="00874F4E">
      <w:pPr>
        <w:pStyle w:val="Geenafstand"/>
        <w:rPr>
          <w:rFonts w:cstheme="minorHAnsi"/>
          <w:sz w:val="20"/>
          <w:szCs w:val="20"/>
        </w:rPr>
      </w:pPr>
    </w:p>
    <w:p w14:paraId="5702AE22" w14:textId="77777777" w:rsidR="005F0BA4" w:rsidRPr="004E62A4" w:rsidRDefault="00467353" w:rsidP="00874F4E">
      <w:pPr>
        <w:pStyle w:val="Geenafstand"/>
        <w:rPr>
          <w:rFonts w:cstheme="minorHAnsi"/>
          <w:sz w:val="20"/>
          <w:szCs w:val="20"/>
        </w:rPr>
      </w:pPr>
      <w:r w:rsidRPr="004E62A4">
        <w:rPr>
          <w:rFonts w:cstheme="minorHAnsi"/>
          <w:sz w:val="20"/>
          <w:szCs w:val="20"/>
        </w:rPr>
        <w:lastRenderedPageBreak/>
        <w:t>X staat voor het gerealiseerde jaarvolume zoals blijkt uit gevalideerde meetdata of door wederzijds overeengekomen schattingen van meetdata.</w:t>
      </w:r>
    </w:p>
    <w:p w14:paraId="1CDF42CB" w14:textId="77777777" w:rsidR="003425A7" w:rsidRPr="004E62A4" w:rsidRDefault="003425A7" w:rsidP="00874F4E">
      <w:pPr>
        <w:pStyle w:val="Geenafstand"/>
        <w:rPr>
          <w:rFonts w:cstheme="minorHAnsi"/>
          <w:sz w:val="20"/>
          <w:szCs w:val="20"/>
        </w:rPr>
      </w:pPr>
    </w:p>
    <w:p w14:paraId="69813BDC" w14:textId="77777777" w:rsidR="003425A7" w:rsidRPr="004E62A4" w:rsidRDefault="003425A7" w:rsidP="00874F4E">
      <w:pPr>
        <w:pStyle w:val="Geenafstand"/>
        <w:rPr>
          <w:rFonts w:cstheme="minorHAnsi"/>
          <w:sz w:val="20"/>
          <w:szCs w:val="20"/>
        </w:rPr>
      </w:pPr>
    </w:p>
    <w:tbl>
      <w:tblPr>
        <w:tblW w:w="89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52"/>
        <w:gridCol w:w="2686"/>
        <w:gridCol w:w="2707"/>
        <w:gridCol w:w="1386"/>
      </w:tblGrid>
      <w:tr w:rsidR="00467353" w:rsidRPr="004E62A4" w14:paraId="0886B911" w14:textId="77777777" w:rsidTr="0000655E">
        <w:tc>
          <w:tcPr>
            <w:tcW w:w="2152" w:type="dxa"/>
          </w:tcPr>
          <w:p w14:paraId="1DE26421" w14:textId="77777777" w:rsidR="00467353" w:rsidRPr="004E62A4" w:rsidRDefault="00467353" w:rsidP="00874F4E">
            <w:pPr>
              <w:spacing w:after="0" w:line="240" w:lineRule="auto"/>
              <w:rPr>
                <w:rFonts w:eastAsia="Times New Roman" w:cstheme="minorHAnsi"/>
                <w:b/>
                <w:bCs/>
                <w:sz w:val="20"/>
                <w:szCs w:val="24"/>
                <w:lang w:eastAsia="nl-NL"/>
              </w:rPr>
            </w:pPr>
            <w:r w:rsidRPr="004E62A4">
              <w:rPr>
                <w:rFonts w:eastAsia="Times New Roman" w:cstheme="minorHAnsi"/>
                <w:b/>
                <w:bCs/>
                <w:sz w:val="20"/>
                <w:szCs w:val="24"/>
                <w:lang w:eastAsia="nl-NL"/>
              </w:rPr>
              <w:t>Volume range</w:t>
            </w:r>
          </w:p>
        </w:tc>
        <w:tc>
          <w:tcPr>
            <w:tcW w:w="2686" w:type="dxa"/>
          </w:tcPr>
          <w:p w14:paraId="11280D79" w14:textId="77777777" w:rsidR="00467353" w:rsidRPr="004E62A4" w:rsidRDefault="00467353" w:rsidP="00874F4E">
            <w:pPr>
              <w:spacing w:after="0" w:line="240" w:lineRule="auto"/>
              <w:rPr>
                <w:rFonts w:eastAsia="Times New Roman" w:cstheme="minorHAnsi"/>
                <w:b/>
                <w:bCs/>
                <w:sz w:val="20"/>
                <w:szCs w:val="24"/>
                <w:lang w:eastAsia="nl-NL"/>
              </w:rPr>
            </w:pPr>
            <w:r w:rsidRPr="004E62A4">
              <w:rPr>
                <w:rFonts w:eastAsia="Times New Roman" w:cstheme="minorHAnsi"/>
                <w:b/>
                <w:bCs/>
                <w:sz w:val="20"/>
                <w:szCs w:val="24"/>
                <w:lang w:eastAsia="nl-NL"/>
              </w:rPr>
              <w:t>Volumeverschilberekening</w:t>
            </w:r>
          </w:p>
        </w:tc>
        <w:tc>
          <w:tcPr>
            <w:tcW w:w="2707" w:type="dxa"/>
            <w:shd w:val="clear" w:color="auto" w:fill="auto"/>
          </w:tcPr>
          <w:p w14:paraId="4899995F" w14:textId="77777777" w:rsidR="00467353" w:rsidRPr="004E62A4" w:rsidRDefault="00467353" w:rsidP="00874F4E">
            <w:pPr>
              <w:spacing w:after="0" w:line="240" w:lineRule="auto"/>
              <w:rPr>
                <w:rFonts w:eastAsia="Times New Roman" w:cstheme="minorHAnsi"/>
                <w:b/>
                <w:bCs/>
                <w:sz w:val="20"/>
                <w:szCs w:val="24"/>
                <w:lang w:eastAsia="nl-NL"/>
              </w:rPr>
            </w:pPr>
            <w:r w:rsidRPr="004E62A4">
              <w:rPr>
                <w:rFonts w:eastAsia="Times New Roman" w:cstheme="minorHAnsi"/>
                <w:b/>
                <w:bCs/>
                <w:sz w:val="20"/>
                <w:szCs w:val="24"/>
                <w:lang w:eastAsia="nl-NL"/>
              </w:rPr>
              <w:t>Kosten volumeverschil bij volume overschot</w:t>
            </w:r>
          </w:p>
        </w:tc>
        <w:tc>
          <w:tcPr>
            <w:tcW w:w="1386" w:type="dxa"/>
          </w:tcPr>
          <w:p w14:paraId="479DB71D" w14:textId="77777777" w:rsidR="00467353" w:rsidRPr="004E62A4" w:rsidRDefault="00467353" w:rsidP="00874F4E">
            <w:pPr>
              <w:spacing w:after="0" w:line="240" w:lineRule="auto"/>
              <w:rPr>
                <w:rFonts w:eastAsia="Times New Roman" w:cstheme="minorHAnsi"/>
                <w:b/>
                <w:bCs/>
                <w:sz w:val="20"/>
                <w:szCs w:val="24"/>
                <w:lang w:eastAsia="nl-NL"/>
              </w:rPr>
            </w:pPr>
            <w:r w:rsidRPr="004E62A4">
              <w:rPr>
                <w:rFonts w:eastAsia="Times New Roman" w:cstheme="minorHAnsi"/>
                <w:b/>
                <w:bCs/>
                <w:sz w:val="20"/>
                <w:szCs w:val="24"/>
                <w:lang w:eastAsia="nl-NL"/>
              </w:rPr>
              <w:t>Kosten volumeverschil bij volume tekort</w:t>
            </w:r>
          </w:p>
        </w:tc>
      </w:tr>
      <w:tr w:rsidR="00467353" w:rsidRPr="004E62A4" w14:paraId="7EEDBC48" w14:textId="77777777" w:rsidTr="0000655E">
        <w:tc>
          <w:tcPr>
            <w:tcW w:w="2152" w:type="dxa"/>
            <w:vAlign w:val="center"/>
          </w:tcPr>
          <w:p w14:paraId="33767960" w14:textId="21454646" w:rsidR="00467353" w:rsidRPr="004E62A4" w:rsidRDefault="00F02F1F" w:rsidP="00874F4E">
            <w:pPr>
              <w:spacing w:after="0" w:line="240" w:lineRule="auto"/>
              <w:rPr>
                <w:rFonts w:eastAsia="Times New Roman" w:cstheme="minorHAnsi"/>
                <w:b/>
                <w:bCs/>
                <w:sz w:val="20"/>
                <w:szCs w:val="24"/>
                <w:lang w:eastAsia="nl-NL"/>
              </w:rPr>
            </w:pPr>
            <w:r w:rsidRPr="004E62A4">
              <w:rPr>
                <w:rFonts w:eastAsia="Times New Roman" w:cstheme="minorHAnsi"/>
                <w:b/>
                <w:bCs/>
                <w:sz w:val="20"/>
                <w:szCs w:val="24"/>
                <w:lang w:eastAsia="nl-NL"/>
              </w:rPr>
              <w:t>X &lt;(contract</w:t>
            </w:r>
            <w:r w:rsidR="00037A85" w:rsidRPr="004E62A4">
              <w:rPr>
                <w:rFonts w:eastAsia="Times New Roman" w:cstheme="minorHAnsi"/>
                <w:b/>
                <w:bCs/>
                <w:sz w:val="20"/>
                <w:szCs w:val="24"/>
                <w:lang w:eastAsia="nl-NL"/>
              </w:rPr>
              <w:t xml:space="preserve">volume -/- </w:t>
            </w:r>
            <w:r w:rsidR="00BD53B4" w:rsidRPr="004E62A4">
              <w:rPr>
                <w:rFonts w:eastAsia="Times New Roman" w:cstheme="minorHAnsi"/>
                <w:b/>
                <w:bCs/>
                <w:sz w:val="20"/>
                <w:szCs w:val="24"/>
                <w:lang w:eastAsia="nl-NL"/>
              </w:rPr>
              <w:t>5</w:t>
            </w:r>
            <w:r w:rsidR="00467353" w:rsidRPr="004E62A4">
              <w:rPr>
                <w:rFonts w:eastAsia="Times New Roman" w:cstheme="minorHAnsi"/>
                <w:b/>
                <w:bCs/>
                <w:sz w:val="20"/>
                <w:szCs w:val="24"/>
                <w:lang w:eastAsia="nl-NL"/>
              </w:rPr>
              <w:t>%)</w:t>
            </w:r>
          </w:p>
        </w:tc>
        <w:tc>
          <w:tcPr>
            <w:tcW w:w="2686" w:type="dxa"/>
            <w:vAlign w:val="center"/>
          </w:tcPr>
          <w:p w14:paraId="631B1431" w14:textId="3B55F2E8" w:rsidR="00467353" w:rsidRPr="004E62A4" w:rsidRDefault="00F02F1F" w:rsidP="00874F4E">
            <w:pPr>
              <w:spacing w:after="0" w:line="240" w:lineRule="auto"/>
              <w:rPr>
                <w:rFonts w:eastAsia="Times New Roman" w:cstheme="minorHAnsi"/>
                <w:sz w:val="20"/>
                <w:szCs w:val="24"/>
                <w:lang w:eastAsia="nl-NL"/>
              </w:rPr>
            </w:pPr>
            <w:r w:rsidRPr="004E62A4">
              <w:rPr>
                <w:rFonts w:eastAsia="Times New Roman" w:cstheme="minorHAnsi"/>
                <w:sz w:val="20"/>
                <w:szCs w:val="24"/>
                <w:lang w:eastAsia="nl-NL"/>
              </w:rPr>
              <w:t>(contractvo</w:t>
            </w:r>
            <w:r w:rsidR="00037A85" w:rsidRPr="004E62A4">
              <w:rPr>
                <w:rFonts w:eastAsia="Times New Roman" w:cstheme="minorHAnsi"/>
                <w:sz w:val="20"/>
                <w:szCs w:val="24"/>
                <w:lang w:eastAsia="nl-NL"/>
              </w:rPr>
              <w:t xml:space="preserve">lume -/- </w:t>
            </w:r>
            <w:r w:rsidR="00BD53B4" w:rsidRPr="004E62A4">
              <w:rPr>
                <w:rFonts w:eastAsia="Times New Roman" w:cstheme="minorHAnsi"/>
                <w:sz w:val="20"/>
                <w:szCs w:val="24"/>
                <w:lang w:eastAsia="nl-NL"/>
              </w:rPr>
              <w:t>5</w:t>
            </w:r>
            <w:r w:rsidR="00467353" w:rsidRPr="004E62A4">
              <w:rPr>
                <w:rFonts w:eastAsia="Times New Roman" w:cstheme="minorHAnsi"/>
                <w:sz w:val="20"/>
                <w:szCs w:val="24"/>
                <w:lang w:eastAsia="nl-NL"/>
              </w:rPr>
              <w:t>%) – X</w:t>
            </w:r>
          </w:p>
        </w:tc>
        <w:tc>
          <w:tcPr>
            <w:tcW w:w="2707" w:type="dxa"/>
            <w:shd w:val="clear" w:color="auto" w:fill="auto"/>
            <w:vAlign w:val="center"/>
          </w:tcPr>
          <w:p w14:paraId="20E27E1C" w14:textId="4BBD97BE" w:rsidR="00467353" w:rsidRPr="004E62A4" w:rsidRDefault="00916761" w:rsidP="00874F4E">
            <w:pPr>
              <w:spacing w:after="0" w:line="240" w:lineRule="auto"/>
              <w:rPr>
                <w:rFonts w:eastAsia="Times New Roman" w:cstheme="minorHAnsi"/>
                <w:sz w:val="20"/>
                <w:szCs w:val="24"/>
                <w:lang w:eastAsia="nl-NL"/>
              </w:rPr>
            </w:pPr>
            <w:r w:rsidRPr="004E62A4">
              <w:rPr>
                <w:rFonts w:eastAsia="Times New Roman" w:cstheme="minorHAnsi"/>
                <w:sz w:val="20"/>
                <w:szCs w:val="24"/>
                <w:lang w:eastAsia="nl-NL"/>
              </w:rPr>
              <w:t>Volumeverschil * ((</w:t>
            </w:r>
            <w:proofErr w:type="spellStart"/>
            <w:r w:rsidRPr="004E62A4">
              <w:rPr>
                <w:rFonts w:eastAsia="Times New Roman" w:cstheme="minorHAnsi"/>
                <w:sz w:val="20"/>
                <w:szCs w:val="24"/>
                <w:lang w:eastAsia="nl-NL"/>
              </w:rPr>
              <w:t>Contract-prijs</w:t>
            </w:r>
            <w:proofErr w:type="spellEnd"/>
            <w:r w:rsidRPr="004E62A4">
              <w:rPr>
                <w:rFonts w:eastAsia="Times New Roman" w:cstheme="minorHAnsi"/>
                <w:sz w:val="20"/>
                <w:szCs w:val="24"/>
                <w:lang w:eastAsia="nl-NL"/>
              </w:rPr>
              <w:t xml:space="preserve"> -/- volume gewogen gemiddelde </w:t>
            </w:r>
            <w:r w:rsidR="00737583" w:rsidRPr="004E62A4">
              <w:rPr>
                <w:rFonts w:eastAsia="Times New Roman" w:cstheme="minorHAnsi"/>
                <w:sz w:val="20"/>
                <w:szCs w:val="24"/>
                <w:lang w:eastAsia="nl-NL"/>
              </w:rPr>
              <w:t>EPEX</w:t>
            </w:r>
            <w:r w:rsidRPr="004E62A4">
              <w:rPr>
                <w:rFonts w:eastAsia="Times New Roman" w:cstheme="minorHAnsi"/>
                <w:sz w:val="20"/>
                <w:szCs w:val="24"/>
                <w:lang w:eastAsia="nl-NL"/>
              </w:rPr>
              <w:t xml:space="preserve"> prijs over periode) + </w:t>
            </w:r>
            <w:r w:rsidR="00BD53B4" w:rsidRPr="004E62A4">
              <w:rPr>
                <w:rFonts w:eastAsia="Times New Roman" w:cstheme="minorHAnsi"/>
                <w:sz w:val="20"/>
                <w:szCs w:val="24"/>
                <w:lang w:eastAsia="nl-NL"/>
              </w:rPr>
              <w:t>5</w:t>
            </w:r>
            <w:r w:rsidRPr="004E62A4">
              <w:rPr>
                <w:rFonts w:eastAsia="Times New Roman" w:cstheme="minorHAnsi"/>
                <w:sz w:val="20"/>
                <w:szCs w:val="24"/>
                <w:lang w:eastAsia="nl-NL"/>
              </w:rPr>
              <w:t xml:space="preserve"> </w:t>
            </w:r>
            <w:proofErr w:type="spellStart"/>
            <w:r w:rsidRPr="004E62A4">
              <w:rPr>
                <w:rFonts w:eastAsia="Times New Roman" w:cstheme="minorHAnsi"/>
                <w:sz w:val="20"/>
                <w:szCs w:val="24"/>
                <w:lang w:eastAsia="nl-NL"/>
              </w:rPr>
              <w:t>Eur</w:t>
            </w:r>
            <w:proofErr w:type="spellEnd"/>
            <w:r w:rsidRPr="004E62A4">
              <w:rPr>
                <w:rFonts w:eastAsia="Times New Roman" w:cstheme="minorHAnsi"/>
                <w:sz w:val="20"/>
                <w:szCs w:val="24"/>
                <w:lang w:eastAsia="nl-NL"/>
              </w:rPr>
              <w:t>/ MWh)</w:t>
            </w:r>
          </w:p>
        </w:tc>
        <w:tc>
          <w:tcPr>
            <w:tcW w:w="1386" w:type="dxa"/>
            <w:vAlign w:val="center"/>
          </w:tcPr>
          <w:p w14:paraId="2C0CB7A3" w14:textId="77777777" w:rsidR="00467353" w:rsidRPr="004E62A4" w:rsidRDefault="00467353" w:rsidP="00874F4E">
            <w:pPr>
              <w:spacing w:after="0" w:line="240" w:lineRule="auto"/>
              <w:rPr>
                <w:rFonts w:eastAsia="Times New Roman" w:cstheme="minorHAnsi"/>
                <w:sz w:val="20"/>
                <w:szCs w:val="24"/>
                <w:lang w:eastAsia="nl-NL"/>
              </w:rPr>
            </w:pPr>
          </w:p>
        </w:tc>
      </w:tr>
      <w:tr w:rsidR="00467353" w:rsidRPr="004E62A4" w14:paraId="2BC0E096" w14:textId="77777777" w:rsidTr="00164707">
        <w:trPr>
          <w:trHeight w:val="1172"/>
        </w:trPr>
        <w:tc>
          <w:tcPr>
            <w:tcW w:w="2152" w:type="dxa"/>
            <w:vAlign w:val="center"/>
          </w:tcPr>
          <w:p w14:paraId="015D0EB8" w14:textId="7129079F" w:rsidR="00467353" w:rsidRPr="004E62A4" w:rsidRDefault="00467353" w:rsidP="00874F4E">
            <w:pPr>
              <w:spacing w:after="0" w:line="240" w:lineRule="auto"/>
              <w:rPr>
                <w:rFonts w:eastAsia="Times New Roman" w:cstheme="minorHAnsi"/>
                <w:b/>
                <w:bCs/>
                <w:sz w:val="20"/>
                <w:szCs w:val="24"/>
                <w:lang w:eastAsia="nl-NL"/>
              </w:rPr>
            </w:pPr>
            <w:r w:rsidRPr="004E62A4">
              <w:rPr>
                <w:rFonts w:eastAsia="Times New Roman" w:cstheme="minorHAnsi"/>
                <w:b/>
                <w:bCs/>
                <w:sz w:val="20"/>
                <w:szCs w:val="24"/>
                <w:lang w:eastAsia="nl-NL"/>
              </w:rPr>
              <w:t>X &gt;</w:t>
            </w:r>
            <w:r w:rsidR="00F02F1F" w:rsidRPr="004E62A4">
              <w:rPr>
                <w:rFonts w:eastAsia="Times New Roman" w:cstheme="minorHAnsi"/>
                <w:b/>
                <w:bCs/>
                <w:sz w:val="20"/>
                <w:szCs w:val="24"/>
                <w:lang w:eastAsia="nl-NL"/>
              </w:rPr>
              <w:t>(contract</w:t>
            </w:r>
            <w:r w:rsidR="00037A85" w:rsidRPr="004E62A4">
              <w:rPr>
                <w:rFonts w:eastAsia="Times New Roman" w:cstheme="minorHAnsi"/>
                <w:b/>
                <w:bCs/>
                <w:sz w:val="20"/>
                <w:szCs w:val="24"/>
                <w:lang w:eastAsia="nl-NL"/>
              </w:rPr>
              <w:t xml:space="preserve">volume + </w:t>
            </w:r>
            <w:r w:rsidR="00BD53B4" w:rsidRPr="004E62A4">
              <w:rPr>
                <w:rFonts w:eastAsia="Times New Roman" w:cstheme="minorHAnsi"/>
                <w:b/>
                <w:bCs/>
                <w:sz w:val="20"/>
                <w:szCs w:val="24"/>
                <w:lang w:eastAsia="nl-NL"/>
              </w:rPr>
              <w:t>5</w:t>
            </w:r>
            <w:r w:rsidRPr="004E62A4">
              <w:rPr>
                <w:rFonts w:eastAsia="Times New Roman" w:cstheme="minorHAnsi"/>
                <w:b/>
                <w:bCs/>
                <w:sz w:val="20"/>
                <w:szCs w:val="24"/>
                <w:lang w:eastAsia="nl-NL"/>
              </w:rPr>
              <w:t>%)</w:t>
            </w:r>
          </w:p>
        </w:tc>
        <w:tc>
          <w:tcPr>
            <w:tcW w:w="2686" w:type="dxa"/>
            <w:vAlign w:val="center"/>
          </w:tcPr>
          <w:p w14:paraId="6A0A665C" w14:textId="0A602400" w:rsidR="00467353" w:rsidRPr="004E62A4" w:rsidRDefault="00F02F1F" w:rsidP="00874F4E">
            <w:pPr>
              <w:spacing w:after="0" w:line="240" w:lineRule="auto"/>
              <w:rPr>
                <w:rFonts w:eastAsia="Times New Roman" w:cstheme="minorHAnsi"/>
                <w:sz w:val="20"/>
                <w:szCs w:val="24"/>
                <w:lang w:eastAsia="nl-NL"/>
              </w:rPr>
            </w:pPr>
            <w:r w:rsidRPr="004E62A4">
              <w:rPr>
                <w:rFonts w:eastAsia="Times New Roman" w:cstheme="minorHAnsi"/>
                <w:sz w:val="20"/>
                <w:szCs w:val="24"/>
                <w:lang w:eastAsia="nl-NL"/>
              </w:rPr>
              <w:t>X – (c</w:t>
            </w:r>
            <w:r w:rsidR="00037A85" w:rsidRPr="004E62A4">
              <w:rPr>
                <w:rFonts w:eastAsia="Times New Roman" w:cstheme="minorHAnsi"/>
                <w:sz w:val="20"/>
                <w:szCs w:val="24"/>
                <w:lang w:eastAsia="nl-NL"/>
              </w:rPr>
              <w:t xml:space="preserve">ontractvolume + </w:t>
            </w:r>
            <w:r w:rsidR="00BD53B4" w:rsidRPr="004E62A4">
              <w:rPr>
                <w:rFonts w:eastAsia="Times New Roman" w:cstheme="minorHAnsi"/>
                <w:sz w:val="20"/>
                <w:szCs w:val="24"/>
                <w:lang w:eastAsia="nl-NL"/>
              </w:rPr>
              <w:t>5</w:t>
            </w:r>
            <w:r w:rsidR="00467353" w:rsidRPr="004E62A4">
              <w:rPr>
                <w:rFonts w:eastAsia="Times New Roman" w:cstheme="minorHAnsi"/>
                <w:sz w:val="20"/>
                <w:szCs w:val="24"/>
                <w:lang w:eastAsia="nl-NL"/>
              </w:rPr>
              <w:t>%)</w:t>
            </w:r>
          </w:p>
        </w:tc>
        <w:tc>
          <w:tcPr>
            <w:tcW w:w="2707" w:type="dxa"/>
            <w:vAlign w:val="center"/>
          </w:tcPr>
          <w:p w14:paraId="2C05B622" w14:textId="77777777" w:rsidR="00467353" w:rsidRPr="004E62A4" w:rsidRDefault="00467353" w:rsidP="00874F4E">
            <w:pPr>
              <w:spacing w:after="0" w:line="240" w:lineRule="auto"/>
              <w:rPr>
                <w:rFonts w:eastAsia="Times New Roman" w:cstheme="minorHAnsi"/>
                <w:sz w:val="20"/>
                <w:szCs w:val="24"/>
                <w:lang w:eastAsia="nl-NL"/>
              </w:rPr>
            </w:pPr>
          </w:p>
        </w:tc>
        <w:tc>
          <w:tcPr>
            <w:tcW w:w="1386" w:type="dxa"/>
            <w:vAlign w:val="center"/>
          </w:tcPr>
          <w:p w14:paraId="72290C11" w14:textId="37F20395" w:rsidR="00467353" w:rsidRPr="004E62A4" w:rsidRDefault="00467353" w:rsidP="00874F4E">
            <w:pPr>
              <w:spacing w:after="0" w:line="240" w:lineRule="auto"/>
              <w:rPr>
                <w:rFonts w:eastAsia="Times New Roman" w:cstheme="minorHAnsi"/>
                <w:sz w:val="20"/>
                <w:szCs w:val="24"/>
                <w:lang w:eastAsia="nl-NL"/>
              </w:rPr>
            </w:pPr>
            <w:r w:rsidRPr="004E62A4">
              <w:rPr>
                <w:rFonts w:eastAsia="Times New Roman" w:cstheme="minorHAnsi"/>
                <w:sz w:val="20"/>
                <w:szCs w:val="24"/>
                <w:lang w:eastAsia="nl-NL"/>
              </w:rPr>
              <w:t xml:space="preserve">Volumeverschil *(volume gewogen gemiddelde </w:t>
            </w:r>
            <w:r w:rsidR="00737583" w:rsidRPr="004E62A4">
              <w:rPr>
                <w:rFonts w:eastAsia="Times New Roman" w:cstheme="minorHAnsi"/>
                <w:sz w:val="20"/>
                <w:szCs w:val="24"/>
                <w:lang w:eastAsia="nl-NL"/>
              </w:rPr>
              <w:t>EPEX</w:t>
            </w:r>
            <w:r w:rsidRPr="004E62A4">
              <w:rPr>
                <w:rFonts w:eastAsia="Times New Roman" w:cstheme="minorHAnsi"/>
                <w:sz w:val="20"/>
                <w:szCs w:val="24"/>
                <w:lang w:eastAsia="nl-NL"/>
              </w:rPr>
              <w:t xml:space="preserve"> over periode + </w:t>
            </w:r>
            <w:r w:rsidR="00BD53B4" w:rsidRPr="004E62A4">
              <w:rPr>
                <w:rFonts w:eastAsia="Times New Roman" w:cstheme="minorHAnsi"/>
                <w:sz w:val="20"/>
                <w:szCs w:val="24"/>
                <w:lang w:eastAsia="nl-NL"/>
              </w:rPr>
              <w:t>5</w:t>
            </w:r>
            <w:r w:rsidRPr="004E62A4">
              <w:rPr>
                <w:rFonts w:eastAsia="Times New Roman" w:cstheme="minorHAnsi"/>
                <w:sz w:val="20"/>
                <w:szCs w:val="24"/>
                <w:lang w:eastAsia="nl-NL"/>
              </w:rPr>
              <w:t xml:space="preserve"> </w:t>
            </w:r>
            <w:proofErr w:type="spellStart"/>
            <w:r w:rsidRPr="004E62A4">
              <w:rPr>
                <w:rFonts w:eastAsia="Times New Roman" w:cstheme="minorHAnsi"/>
                <w:sz w:val="20"/>
                <w:szCs w:val="24"/>
                <w:lang w:eastAsia="nl-NL"/>
              </w:rPr>
              <w:t>Eur</w:t>
            </w:r>
            <w:proofErr w:type="spellEnd"/>
            <w:r w:rsidRPr="004E62A4">
              <w:rPr>
                <w:rFonts w:eastAsia="Times New Roman" w:cstheme="minorHAnsi"/>
                <w:sz w:val="20"/>
                <w:szCs w:val="24"/>
                <w:lang w:eastAsia="nl-NL"/>
              </w:rPr>
              <w:t>/MWh)</w:t>
            </w:r>
          </w:p>
        </w:tc>
      </w:tr>
    </w:tbl>
    <w:p w14:paraId="2174B070" w14:textId="77777777" w:rsidR="00F45804" w:rsidRPr="004E62A4" w:rsidRDefault="00F45804" w:rsidP="00874F4E">
      <w:pPr>
        <w:pStyle w:val="Geenafstand"/>
        <w:rPr>
          <w:rFonts w:cstheme="minorHAnsi"/>
          <w:sz w:val="20"/>
          <w:szCs w:val="20"/>
        </w:rPr>
      </w:pPr>
    </w:p>
    <w:p w14:paraId="14A17947" w14:textId="506CC7A6" w:rsidR="00F45804" w:rsidRPr="004E62A4" w:rsidRDefault="00F45804" w:rsidP="00874F4E">
      <w:pPr>
        <w:pStyle w:val="Geenafstand"/>
        <w:rPr>
          <w:rFonts w:cstheme="minorHAnsi"/>
          <w:sz w:val="20"/>
          <w:szCs w:val="20"/>
        </w:rPr>
      </w:pPr>
      <w:r w:rsidRPr="004E62A4">
        <w:rPr>
          <w:rFonts w:cstheme="minorHAnsi"/>
          <w:sz w:val="20"/>
          <w:szCs w:val="20"/>
        </w:rPr>
        <w:t xml:space="preserve">Met de </w:t>
      </w:r>
      <w:r w:rsidR="00737583" w:rsidRPr="004E62A4">
        <w:rPr>
          <w:rFonts w:cstheme="minorHAnsi"/>
          <w:sz w:val="20"/>
          <w:szCs w:val="20"/>
        </w:rPr>
        <w:t>EPEX</w:t>
      </w:r>
      <w:r w:rsidRPr="004E62A4">
        <w:rPr>
          <w:rFonts w:cstheme="minorHAnsi"/>
          <w:sz w:val="20"/>
          <w:szCs w:val="20"/>
        </w:rPr>
        <w:t xml:space="preserve">-prijs wordt de gemiddelde dagprijs bedoeld, zoals gepubliceerd op www.apxgroup.com onder de noemer ‘EPEX SPOT Power NL Day </w:t>
      </w:r>
      <w:proofErr w:type="spellStart"/>
      <w:r w:rsidRPr="004E62A4">
        <w:rPr>
          <w:rFonts w:cstheme="minorHAnsi"/>
          <w:sz w:val="20"/>
          <w:szCs w:val="20"/>
        </w:rPr>
        <w:t>Ahead</w:t>
      </w:r>
      <w:proofErr w:type="spellEnd"/>
      <w:r w:rsidRPr="004E62A4">
        <w:rPr>
          <w:rFonts w:cstheme="minorHAnsi"/>
          <w:sz w:val="20"/>
          <w:szCs w:val="20"/>
        </w:rPr>
        <w:t>’</w:t>
      </w:r>
    </w:p>
    <w:p w14:paraId="11B6624D" w14:textId="77777777" w:rsidR="00F45804" w:rsidRPr="004E62A4" w:rsidRDefault="00F45804" w:rsidP="00874F4E">
      <w:pPr>
        <w:pStyle w:val="Geenafstand"/>
        <w:rPr>
          <w:rFonts w:cstheme="minorHAnsi"/>
          <w:i/>
          <w:sz w:val="20"/>
          <w:szCs w:val="20"/>
        </w:rPr>
      </w:pPr>
    </w:p>
    <w:p w14:paraId="1CE5DEB8" w14:textId="77777777" w:rsidR="00037A85" w:rsidRPr="004E62A4" w:rsidRDefault="00037A85" w:rsidP="00874F4E">
      <w:pPr>
        <w:pStyle w:val="Geenafstand"/>
        <w:rPr>
          <w:rFonts w:cstheme="minorHAnsi"/>
          <w:i/>
          <w:sz w:val="20"/>
          <w:szCs w:val="20"/>
        </w:rPr>
      </w:pPr>
      <w:r w:rsidRPr="004E62A4">
        <w:rPr>
          <w:rFonts w:cstheme="minorHAnsi"/>
          <w:i/>
          <w:sz w:val="20"/>
          <w:szCs w:val="20"/>
        </w:rPr>
        <w:t xml:space="preserve">Verrekening bandbreedte </w:t>
      </w:r>
    </w:p>
    <w:p w14:paraId="399DFBE8" w14:textId="64B0C893" w:rsidR="00037A85" w:rsidRPr="004E62A4" w:rsidRDefault="00037A85" w:rsidP="00874F4E">
      <w:pPr>
        <w:pStyle w:val="Geenafstand"/>
        <w:rPr>
          <w:rFonts w:cstheme="minorHAnsi"/>
          <w:sz w:val="20"/>
          <w:szCs w:val="20"/>
        </w:rPr>
      </w:pPr>
      <w:r w:rsidRPr="004E62A4">
        <w:rPr>
          <w:rFonts w:cstheme="minorHAnsi"/>
          <w:sz w:val="20"/>
          <w:szCs w:val="20"/>
        </w:rPr>
        <w:t xml:space="preserve">Verrekening van kosten vindt alleen plaats indien de bandbreedte op het </w:t>
      </w:r>
      <w:r w:rsidR="00737583" w:rsidRPr="004E62A4">
        <w:rPr>
          <w:rFonts w:cstheme="minorHAnsi"/>
          <w:sz w:val="20"/>
          <w:szCs w:val="20"/>
        </w:rPr>
        <w:t>contractvolume Elektriciteit</w:t>
      </w:r>
      <w:r w:rsidRPr="004E62A4">
        <w:rPr>
          <w:rFonts w:cstheme="minorHAnsi"/>
          <w:sz w:val="20"/>
          <w:szCs w:val="20"/>
        </w:rPr>
        <w:t xml:space="preserve"> volume is over- of onderschreden.</w:t>
      </w:r>
    </w:p>
    <w:p w14:paraId="6D0BA50A" w14:textId="77777777" w:rsidR="00BD3EFA" w:rsidRPr="004E62A4" w:rsidRDefault="00BD3EFA" w:rsidP="00874F4E">
      <w:pPr>
        <w:pStyle w:val="Geenafstand"/>
        <w:rPr>
          <w:rFonts w:cstheme="minorHAnsi"/>
          <w:sz w:val="20"/>
          <w:szCs w:val="20"/>
        </w:rPr>
      </w:pPr>
    </w:p>
    <w:p w14:paraId="2EAFAC84" w14:textId="485E4EC4" w:rsidR="00A779E8" w:rsidRPr="004E62A4" w:rsidRDefault="00526ED2" w:rsidP="002F64AC">
      <w:pPr>
        <w:pStyle w:val="Kop2"/>
        <w:rPr>
          <w:rFonts w:asciiTheme="minorHAnsi" w:hAnsiTheme="minorHAnsi" w:cstheme="minorHAnsi"/>
        </w:rPr>
      </w:pPr>
      <w:bookmarkStart w:id="7" w:name="_Toc402192161"/>
      <w:bookmarkStart w:id="8" w:name="_Toc112771908"/>
      <w:r w:rsidRPr="004E62A4">
        <w:rPr>
          <w:rFonts w:asciiTheme="minorHAnsi" w:hAnsiTheme="minorHAnsi" w:cstheme="minorHAnsi"/>
        </w:rPr>
        <w:t>1</w:t>
      </w:r>
      <w:r w:rsidR="00A779E8" w:rsidRPr="004E62A4">
        <w:rPr>
          <w:rFonts w:asciiTheme="minorHAnsi" w:hAnsiTheme="minorHAnsi" w:cstheme="minorHAnsi"/>
        </w:rPr>
        <w:t>.5</w:t>
      </w:r>
      <w:r w:rsidR="00A779E8" w:rsidRPr="004E62A4">
        <w:rPr>
          <w:rFonts w:asciiTheme="minorHAnsi" w:hAnsiTheme="minorHAnsi" w:cstheme="minorHAnsi"/>
        </w:rPr>
        <w:tab/>
        <w:t>Arbitreren</w:t>
      </w:r>
      <w:bookmarkEnd w:id="7"/>
      <w:bookmarkEnd w:id="8"/>
    </w:p>
    <w:p w14:paraId="247A1374" w14:textId="44A49041" w:rsidR="00A779E8" w:rsidRPr="004E62A4" w:rsidRDefault="00A779E8" w:rsidP="00874F4E">
      <w:pPr>
        <w:pStyle w:val="Geenafstand"/>
        <w:rPr>
          <w:rFonts w:cstheme="minorHAnsi"/>
          <w:sz w:val="20"/>
          <w:szCs w:val="20"/>
        </w:rPr>
      </w:pPr>
      <w:bookmarkStart w:id="9" w:name="_Toc402192162"/>
      <w:r w:rsidRPr="004E62A4">
        <w:rPr>
          <w:rFonts w:cstheme="minorHAnsi"/>
          <w:sz w:val="20"/>
          <w:szCs w:val="20"/>
        </w:rPr>
        <w:t xml:space="preserve">Opdrachtgever heeft niet de intentie </w:t>
      </w:r>
      <w:r w:rsidR="00813CEE" w:rsidRPr="004E62A4">
        <w:rPr>
          <w:rFonts w:cstheme="minorHAnsi"/>
          <w:sz w:val="20"/>
          <w:szCs w:val="20"/>
        </w:rPr>
        <w:t xml:space="preserve">om te handelen in </w:t>
      </w:r>
      <w:r w:rsidR="00E3252E" w:rsidRPr="004E62A4">
        <w:rPr>
          <w:rFonts w:cstheme="minorHAnsi"/>
          <w:sz w:val="20"/>
          <w:szCs w:val="20"/>
        </w:rPr>
        <w:t>elektriciteit</w:t>
      </w:r>
      <w:r w:rsidR="00813CEE" w:rsidRPr="004E62A4">
        <w:rPr>
          <w:rFonts w:cstheme="minorHAnsi"/>
          <w:sz w:val="20"/>
          <w:szCs w:val="20"/>
        </w:rPr>
        <w:t xml:space="preserve"> met het oogmerk om daarmee winst te behalen. Opdrachtgever zal de gevraagde flexibiliteit in paragraaf </w:t>
      </w:r>
      <w:r w:rsidR="00526ED2" w:rsidRPr="004E62A4">
        <w:rPr>
          <w:rFonts w:cstheme="minorHAnsi"/>
          <w:sz w:val="20"/>
          <w:szCs w:val="20"/>
        </w:rPr>
        <w:t>1</w:t>
      </w:r>
      <w:r w:rsidR="00813CEE" w:rsidRPr="004E62A4">
        <w:rPr>
          <w:rFonts w:cstheme="minorHAnsi"/>
          <w:sz w:val="20"/>
          <w:szCs w:val="20"/>
        </w:rPr>
        <w:t xml:space="preserve">.3 en </w:t>
      </w:r>
      <w:r w:rsidR="00526ED2" w:rsidRPr="004E62A4">
        <w:rPr>
          <w:rFonts w:cstheme="minorHAnsi"/>
          <w:sz w:val="20"/>
          <w:szCs w:val="20"/>
        </w:rPr>
        <w:t>1</w:t>
      </w:r>
      <w:r w:rsidR="00813CEE" w:rsidRPr="004E62A4">
        <w:rPr>
          <w:rFonts w:cstheme="minorHAnsi"/>
          <w:sz w:val="20"/>
          <w:szCs w:val="20"/>
        </w:rPr>
        <w:t>.4 daar dan ook niet voor gebruiken</w:t>
      </w:r>
      <w:r w:rsidRPr="004E62A4">
        <w:rPr>
          <w:rFonts w:cstheme="minorHAnsi"/>
          <w:sz w:val="20"/>
          <w:szCs w:val="20"/>
        </w:rPr>
        <w:t>.</w:t>
      </w:r>
      <w:bookmarkEnd w:id="9"/>
    </w:p>
    <w:p w14:paraId="6B18B3F9" w14:textId="77777777" w:rsidR="00BD3EFA" w:rsidRPr="004E62A4" w:rsidRDefault="00BD3EFA" w:rsidP="00874F4E">
      <w:pPr>
        <w:pStyle w:val="Geenafstand"/>
        <w:rPr>
          <w:rFonts w:cstheme="minorHAnsi"/>
          <w:sz w:val="20"/>
          <w:szCs w:val="20"/>
        </w:rPr>
      </w:pPr>
    </w:p>
    <w:p w14:paraId="7A491843" w14:textId="4475BB04" w:rsidR="00037A85" w:rsidRPr="004E62A4" w:rsidRDefault="00526ED2" w:rsidP="002F64AC">
      <w:pPr>
        <w:pStyle w:val="Kop2"/>
        <w:rPr>
          <w:rFonts w:asciiTheme="minorHAnsi" w:hAnsiTheme="minorHAnsi" w:cstheme="minorHAnsi"/>
        </w:rPr>
      </w:pPr>
      <w:bookmarkStart w:id="10" w:name="_Toc112771909"/>
      <w:r w:rsidRPr="004E62A4">
        <w:rPr>
          <w:rFonts w:asciiTheme="minorHAnsi" w:hAnsiTheme="minorHAnsi" w:cstheme="minorHAnsi"/>
        </w:rPr>
        <w:t>1</w:t>
      </w:r>
      <w:r w:rsidR="00A779E8" w:rsidRPr="004E62A4">
        <w:rPr>
          <w:rFonts w:asciiTheme="minorHAnsi" w:hAnsiTheme="minorHAnsi" w:cstheme="minorHAnsi"/>
        </w:rPr>
        <w:t>.6</w:t>
      </w:r>
      <w:r w:rsidR="00037A85" w:rsidRPr="004E62A4">
        <w:rPr>
          <w:rFonts w:asciiTheme="minorHAnsi" w:hAnsiTheme="minorHAnsi" w:cstheme="minorHAnsi"/>
        </w:rPr>
        <w:tab/>
      </w:r>
      <w:proofErr w:type="spellStart"/>
      <w:r w:rsidRPr="004E62A4">
        <w:rPr>
          <w:rFonts w:asciiTheme="minorHAnsi" w:hAnsiTheme="minorHAnsi" w:cstheme="minorHAnsi"/>
        </w:rPr>
        <w:t>Balancerings</w:t>
      </w:r>
      <w:r w:rsidR="00037A85" w:rsidRPr="004E62A4">
        <w:rPr>
          <w:rFonts w:asciiTheme="minorHAnsi" w:hAnsiTheme="minorHAnsi" w:cstheme="minorHAnsi"/>
        </w:rPr>
        <w:t>verantwoordelijkheid</w:t>
      </w:r>
      <w:bookmarkEnd w:id="10"/>
      <w:proofErr w:type="spellEnd"/>
      <w:r w:rsidR="008D23DC" w:rsidRPr="004E62A4">
        <w:rPr>
          <w:rFonts w:asciiTheme="minorHAnsi" w:hAnsiTheme="minorHAnsi" w:cstheme="minorHAnsi"/>
        </w:rPr>
        <w:t xml:space="preserve"> </w:t>
      </w:r>
    </w:p>
    <w:p w14:paraId="6134BB59" w14:textId="19D5814B" w:rsidR="00037A85" w:rsidRPr="004E62A4" w:rsidRDefault="00037A85" w:rsidP="00874F4E">
      <w:pPr>
        <w:pStyle w:val="Geenafstand"/>
        <w:rPr>
          <w:rFonts w:cstheme="minorHAnsi"/>
          <w:sz w:val="20"/>
          <w:szCs w:val="20"/>
        </w:rPr>
      </w:pPr>
      <w:r w:rsidRPr="004E62A4">
        <w:rPr>
          <w:rFonts w:cstheme="minorHAnsi"/>
          <w:sz w:val="20"/>
          <w:szCs w:val="20"/>
        </w:rPr>
        <w:t xml:space="preserve">Opdrachtnemer neemt de </w:t>
      </w:r>
      <w:proofErr w:type="spellStart"/>
      <w:r w:rsidR="0000655E" w:rsidRPr="004E62A4">
        <w:rPr>
          <w:rFonts w:cstheme="minorHAnsi"/>
          <w:sz w:val="20"/>
          <w:szCs w:val="20"/>
        </w:rPr>
        <w:t>balanceringsverantwoordelijkheid</w:t>
      </w:r>
      <w:proofErr w:type="spellEnd"/>
      <w:r w:rsidR="00526ED2" w:rsidRPr="004E62A4">
        <w:rPr>
          <w:rFonts w:cstheme="minorHAnsi"/>
          <w:sz w:val="20"/>
          <w:szCs w:val="20"/>
        </w:rPr>
        <w:t xml:space="preserve"> </w:t>
      </w:r>
      <w:r w:rsidRPr="004E62A4">
        <w:rPr>
          <w:rFonts w:cstheme="minorHAnsi"/>
          <w:sz w:val="20"/>
          <w:szCs w:val="20"/>
        </w:rPr>
        <w:t>incl</w:t>
      </w:r>
      <w:r w:rsidR="00824DAD" w:rsidRPr="004E62A4">
        <w:rPr>
          <w:rFonts w:cstheme="minorHAnsi"/>
          <w:sz w:val="20"/>
          <w:szCs w:val="20"/>
        </w:rPr>
        <w:t>usief</w:t>
      </w:r>
      <w:r w:rsidRPr="004E62A4">
        <w:rPr>
          <w:rFonts w:cstheme="minorHAnsi"/>
          <w:sz w:val="20"/>
          <w:szCs w:val="20"/>
        </w:rPr>
        <w:t xml:space="preserve"> alle daaraan verbonden risico’s en kosten over van Opdrachtgever.</w:t>
      </w:r>
      <w:r w:rsidR="00DA280D" w:rsidRPr="004E62A4">
        <w:rPr>
          <w:rFonts w:cstheme="minorHAnsi"/>
          <w:sz w:val="20"/>
          <w:szCs w:val="20"/>
        </w:rPr>
        <w:t xml:space="preserve"> Opdrachtnemer beschikt daartoe </w:t>
      </w:r>
      <w:r w:rsidR="00546F0E" w:rsidRPr="004E62A4">
        <w:rPr>
          <w:rFonts w:cstheme="minorHAnsi"/>
          <w:sz w:val="20"/>
          <w:szCs w:val="20"/>
        </w:rPr>
        <w:t xml:space="preserve">gedurende de contractperiode </w:t>
      </w:r>
      <w:r w:rsidR="00DA280D" w:rsidRPr="004E62A4">
        <w:rPr>
          <w:rFonts w:cstheme="minorHAnsi"/>
          <w:sz w:val="20"/>
          <w:szCs w:val="20"/>
        </w:rPr>
        <w:t xml:space="preserve">over een volledige erkenning door </w:t>
      </w:r>
      <w:proofErr w:type="spellStart"/>
      <w:r w:rsidR="00DA280D" w:rsidRPr="004E62A4">
        <w:rPr>
          <w:rFonts w:cstheme="minorHAnsi"/>
          <w:sz w:val="20"/>
          <w:szCs w:val="20"/>
        </w:rPr>
        <w:t>Tennet</w:t>
      </w:r>
      <w:proofErr w:type="spellEnd"/>
      <w:r w:rsidR="00DA280D" w:rsidRPr="004E62A4">
        <w:rPr>
          <w:rFonts w:cstheme="minorHAnsi"/>
          <w:sz w:val="20"/>
          <w:szCs w:val="20"/>
        </w:rPr>
        <w:t xml:space="preserve"> of maakt gebruik van de volledige erkenning door </w:t>
      </w:r>
      <w:proofErr w:type="spellStart"/>
      <w:r w:rsidR="00DA280D" w:rsidRPr="004E62A4">
        <w:rPr>
          <w:rFonts w:cstheme="minorHAnsi"/>
          <w:sz w:val="20"/>
          <w:szCs w:val="20"/>
        </w:rPr>
        <w:t>Tennet</w:t>
      </w:r>
      <w:proofErr w:type="spellEnd"/>
      <w:r w:rsidR="00DA280D" w:rsidRPr="004E62A4">
        <w:rPr>
          <w:rFonts w:cstheme="minorHAnsi"/>
          <w:sz w:val="20"/>
          <w:szCs w:val="20"/>
        </w:rPr>
        <w:t xml:space="preserve"> van een derde partij.</w:t>
      </w:r>
    </w:p>
    <w:p w14:paraId="6B556BA6" w14:textId="77777777" w:rsidR="006579C5" w:rsidRPr="004E62A4" w:rsidRDefault="006579C5" w:rsidP="00874F4E">
      <w:pPr>
        <w:pStyle w:val="Geenafstand"/>
        <w:rPr>
          <w:rFonts w:cstheme="minorHAnsi"/>
          <w:sz w:val="20"/>
          <w:szCs w:val="20"/>
        </w:rPr>
      </w:pPr>
    </w:p>
    <w:p w14:paraId="3F042CA9" w14:textId="2B849F69" w:rsidR="00037A85" w:rsidRPr="004E62A4" w:rsidRDefault="00546F0E" w:rsidP="002F64AC">
      <w:pPr>
        <w:pStyle w:val="Kop2"/>
        <w:rPr>
          <w:rFonts w:asciiTheme="minorHAnsi" w:hAnsiTheme="minorHAnsi" w:cstheme="minorHAnsi"/>
        </w:rPr>
      </w:pPr>
      <w:bookmarkStart w:id="11" w:name="_Toc112771910"/>
      <w:r w:rsidRPr="004E62A4">
        <w:rPr>
          <w:rFonts w:asciiTheme="minorHAnsi" w:hAnsiTheme="minorHAnsi" w:cstheme="minorHAnsi"/>
        </w:rPr>
        <w:t>1</w:t>
      </w:r>
      <w:r w:rsidR="00A779E8" w:rsidRPr="004E62A4">
        <w:rPr>
          <w:rFonts w:asciiTheme="minorHAnsi" w:hAnsiTheme="minorHAnsi" w:cstheme="minorHAnsi"/>
        </w:rPr>
        <w:t>.7</w:t>
      </w:r>
      <w:r w:rsidR="00037A85" w:rsidRPr="004E62A4">
        <w:rPr>
          <w:rFonts w:asciiTheme="minorHAnsi" w:hAnsiTheme="minorHAnsi" w:cstheme="minorHAnsi"/>
        </w:rPr>
        <w:tab/>
        <w:t>Prijssystematiek</w:t>
      </w:r>
      <w:bookmarkEnd w:id="11"/>
      <w:r w:rsidR="008D23DC" w:rsidRPr="004E62A4">
        <w:rPr>
          <w:rFonts w:asciiTheme="minorHAnsi" w:hAnsiTheme="minorHAnsi" w:cstheme="minorHAnsi"/>
        </w:rPr>
        <w:t xml:space="preserve"> </w:t>
      </w:r>
    </w:p>
    <w:p w14:paraId="1E321561" w14:textId="35473A22" w:rsidR="00037A85" w:rsidRPr="004E62A4" w:rsidRDefault="008C7197" w:rsidP="00874F4E">
      <w:pPr>
        <w:pStyle w:val="Geenafstand"/>
        <w:rPr>
          <w:rFonts w:eastAsia="Times New Roman" w:cstheme="minorHAnsi"/>
          <w:sz w:val="20"/>
          <w:szCs w:val="24"/>
          <w:lang w:eastAsia="nl-NL"/>
        </w:rPr>
      </w:pPr>
      <w:r w:rsidRPr="004E62A4">
        <w:rPr>
          <w:rFonts w:cstheme="minorHAnsi"/>
          <w:sz w:val="20"/>
          <w:szCs w:val="20"/>
        </w:rPr>
        <w:t>B</w:t>
      </w:r>
      <w:r w:rsidR="00037A85" w:rsidRPr="004E62A4">
        <w:rPr>
          <w:rFonts w:cstheme="minorHAnsi"/>
          <w:sz w:val="20"/>
          <w:szCs w:val="20"/>
        </w:rPr>
        <w:t>ij deze</w:t>
      </w:r>
      <w:r w:rsidR="00037A85" w:rsidRPr="004E62A4">
        <w:rPr>
          <w:rFonts w:eastAsia="Times New Roman" w:cstheme="minorHAnsi"/>
          <w:sz w:val="20"/>
          <w:szCs w:val="24"/>
          <w:lang w:eastAsia="nl-NL"/>
        </w:rPr>
        <w:t xml:space="preserve"> aanbesteding </w:t>
      </w:r>
      <w:r w:rsidRPr="004E62A4">
        <w:rPr>
          <w:rFonts w:eastAsia="Times New Roman" w:cstheme="minorHAnsi"/>
          <w:sz w:val="20"/>
          <w:szCs w:val="24"/>
          <w:lang w:eastAsia="nl-NL"/>
        </w:rPr>
        <w:t xml:space="preserve">wordt de </w:t>
      </w:r>
      <w:r w:rsidR="00037A85" w:rsidRPr="004E62A4">
        <w:rPr>
          <w:rFonts w:eastAsia="Times New Roman" w:cstheme="minorHAnsi"/>
          <w:sz w:val="20"/>
          <w:szCs w:val="24"/>
          <w:lang w:eastAsia="nl-NL"/>
        </w:rPr>
        <w:t>volgende prijssystematiek gebruikt:</w:t>
      </w:r>
    </w:p>
    <w:p w14:paraId="026AF6BF" w14:textId="77777777" w:rsidR="00037A85" w:rsidRPr="004E62A4" w:rsidRDefault="00037A85" w:rsidP="00874F4E">
      <w:pPr>
        <w:spacing w:after="0" w:line="240" w:lineRule="auto"/>
        <w:rPr>
          <w:rFonts w:eastAsia="Times New Roman" w:cstheme="minorHAnsi"/>
          <w:i/>
          <w:sz w:val="20"/>
          <w:szCs w:val="24"/>
          <w:lang w:eastAsia="nl-NL"/>
        </w:rPr>
      </w:pPr>
    </w:p>
    <w:p w14:paraId="5C889BF5" w14:textId="77777777" w:rsidR="00037A85" w:rsidRPr="004E62A4" w:rsidRDefault="00037A85" w:rsidP="00874F4E">
      <w:pPr>
        <w:spacing w:after="0" w:line="240" w:lineRule="auto"/>
        <w:rPr>
          <w:rFonts w:eastAsia="Times New Roman" w:cstheme="minorHAnsi"/>
          <w:sz w:val="20"/>
          <w:szCs w:val="24"/>
          <w:lang w:eastAsia="nl-NL"/>
        </w:rPr>
      </w:pPr>
      <w:r w:rsidRPr="004E62A4">
        <w:rPr>
          <w:rFonts w:eastAsia="Times New Roman" w:cstheme="minorHAnsi"/>
          <w:i/>
          <w:sz w:val="20"/>
          <w:szCs w:val="24"/>
          <w:lang w:eastAsia="nl-NL"/>
        </w:rPr>
        <w:t>Leveringsprijs (€/MWh):</w:t>
      </w:r>
    </w:p>
    <w:p w14:paraId="7FD3E40A" w14:textId="77777777" w:rsidR="00037A85" w:rsidRPr="004E62A4" w:rsidRDefault="00F02F1F" w:rsidP="00874F4E">
      <w:pPr>
        <w:tabs>
          <w:tab w:val="left" w:pos="2410"/>
        </w:tabs>
        <w:spacing w:after="0" w:line="240" w:lineRule="auto"/>
        <w:rPr>
          <w:rFonts w:eastAsia="Times New Roman" w:cstheme="minorHAnsi"/>
          <w:sz w:val="20"/>
          <w:szCs w:val="24"/>
          <w:lang w:eastAsia="nl-NL"/>
        </w:rPr>
      </w:pPr>
      <w:r w:rsidRPr="004E62A4">
        <w:rPr>
          <w:rFonts w:eastAsia="Times New Roman" w:cstheme="minorHAnsi"/>
          <w:sz w:val="20"/>
          <w:szCs w:val="24"/>
          <w:lang w:eastAsia="nl-NL"/>
        </w:rPr>
        <w:t>Peak-uren:</w:t>
      </w:r>
      <w:r w:rsidRPr="004E62A4">
        <w:rPr>
          <w:rFonts w:eastAsia="Times New Roman" w:cstheme="minorHAnsi"/>
          <w:sz w:val="20"/>
          <w:szCs w:val="24"/>
          <w:lang w:eastAsia="nl-NL"/>
        </w:rPr>
        <w:tab/>
      </w:r>
      <w:proofErr w:type="spellStart"/>
      <w:r w:rsidR="00037A85" w:rsidRPr="004E62A4">
        <w:rPr>
          <w:rFonts w:eastAsia="Times New Roman" w:cstheme="minorHAnsi"/>
          <w:sz w:val="20"/>
          <w:szCs w:val="24"/>
          <w:lang w:eastAsia="nl-NL"/>
        </w:rPr>
        <w:t>EndexPowerNL</w:t>
      </w:r>
      <w:r w:rsidR="00037A85" w:rsidRPr="004E62A4">
        <w:rPr>
          <w:rFonts w:eastAsia="Times New Roman" w:cstheme="minorHAnsi"/>
          <w:sz w:val="20"/>
          <w:szCs w:val="24"/>
          <w:vertAlign w:val="subscript"/>
          <w:lang w:eastAsia="nl-NL"/>
        </w:rPr>
        <w:t>PEAK</w:t>
      </w:r>
      <w:proofErr w:type="spellEnd"/>
      <w:r w:rsidR="00037A85" w:rsidRPr="004E62A4">
        <w:rPr>
          <w:rFonts w:eastAsia="Times New Roman" w:cstheme="minorHAnsi"/>
          <w:sz w:val="20"/>
          <w:szCs w:val="24"/>
          <w:lang w:eastAsia="nl-NL"/>
        </w:rPr>
        <w:t xml:space="preserve"> + </w:t>
      </w:r>
      <w:proofErr w:type="spellStart"/>
      <w:r w:rsidR="00037A85" w:rsidRPr="004E62A4">
        <w:rPr>
          <w:rFonts w:eastAsia="Times New Roman" w:cstheme="minorHAnsi"/>
          <w:sz w:val="20"/>
          <w:szCs w:val="24"/>
          <w:lang w:eastAsia="nl-NL"/>
        </w:rPr>
        <w:t>opslag</w:t>
      </w:r>
      <w:r w:rsidR="00037A85" w:rsidRPr="004E62A4">
        <w:rPr>
          <w:rFonts w:eastAsia="Times New Roman" w:cstheme="minorHAnsi"/>
          <w:sz w:val="20"/>
          <w:szCs w:val="24"/>
          <w:vertAlign w:val="subscript"/>
          <w:lang w:eastAsia="nl-NL"/>
        </w:rPr>
        <w:t>PEAK</w:t>
      </w:r>
      <w:proofErr w:type="spellEnd"/>
      <w:r w:rsidR="00037A85" w:rsidRPr="004E62A4">
        <w:rPr>
          <w:rFonts w:eastAsia="Times New Roman" w:cstheme="minorHAnsi"/>
          <w:sz w:val="20"/>
          <w:szCs w:val="24"/>
          <w:lang w:eastAsia="nl-NL"/>
        </w:rPr>
        <w:tab/>
      </w:r>
    </w:p>
    <w:p w14:paraId="7EE042E6" w14:textId="77777777" w:rsidR="00037A85" w:rsidRPr="004E62A4" w:rsidRDefault="00F02F1F" w:rsidP="00874F4E">
      <w:pPr>
        <w:tabs>
          <w:tab w:val="left" w:pos="2410"/>
          <w:tab w:val="left" w:pos="3600"/>
        </w:tabs>
        <w:spacing w:after="0" w:line="240" w:lineRule="auto"/>
        <w:rPr>
          <w:rFonts w:eastAsia="Times New Roman" w:cstheme="minorHAnsi"/>
          <w:sz w:val="20"/>
          <w:szCs w:val="24"/>
          <w:lang w:eastAsia="nl-NL"/>
        </w:rPr>
      </w:pPr>
      <w:proofErr w:type="spellStart"/>
      <w:r w:rsidRPr="004E62A4">
        <w:rPr>
          <w:rFonts w:eastAsia="Times New Roman" w:cstheme="minorHAnsi"/>
          <w:sz w:val="20"/>
          <w:szCs w:val="24"/>
          <w:lang w:eastAsia="nl-NL"/>
        </w:rPr>
        <w:t>Offpeak</w:t>
      </w:r>
      <w:proofErr w:type="spellEnd"/>
      <w:r w:rsidRPr="004E62A4">
        <w:rPr>
          <w:rFonts w:eastAsia="Times New Roman" w:cstheme="minorHAnsi"/>
          <w:sz w:val="20"/>
          <w:szCs w:val="24"/>
          <w:lang w:eastAsia="nl-NL"/>
        </w:rPr>
        <w:t>-uren:</w:t>
      </w:r>
      <w:r w:rsidRPr="004E62A4">
        <w:rPr>
          <w:rFonts w:eastAsia="Times New Roman" w:cstheme="minorHAnsi"/>
          <w:sz w:val="20"/>
          <w:szCs w:val="24"/>
          <w:lang w:eastAsia="nl-NL"/>
        </w:rPr>
        <w:tab/>
      </w:r>
      <w:proofErr w:type="spellStart"/>
      <w:r w:rsidR="00037A85" w:rsidRPr="004E62A4">
        <w:rPr>
          <w:rFonts w:eastAsia="Times New Roman" w:cstheme="minorHAnsi"/>
          <w:sz w:val="20"/>
          <w:szCs w:val="24"/>
          <w:lang w:eastAsia="nl-NL"/>
        </w:rPr>
        <w:t>EndexPoweNL</w:t>
      </w:r>
      <w:r w:rsidR="00037A85" w:rsidRPr="004E62A4">
        <w:rPr>
          <w:rFonts w:eastAsia="Times New Roman" w:cstheme="minorHAnsi"/>
          <w:sz w:val="20"/>
          <w:szCs w:val="24"/>
          <w:vertAlign w:val="subscript"/>
          <w:lang w:eastAsia="nl-NL"/>
        </w:rPr>
        <w:t>OFFPEAK</w:t>
      </w:r>
      <w:proofErr w:type="spellEnd"/>
      <w:r w:rsidR="00037A85" w:rsidRPr="004E62A4">
        <w:rPr>
          <w:rFonts w:eastAsia="Times New Roman" w:cstheme="minorHAnsi"/>
          <w:sz w:val="20"/>
          <w:szCs w:val="24"/>
          <w:lang w:eastAsia="nl-NL"/>
        </w:rPr>
        <w:t xml:space="preserve"> + </w:t>
      </w:r>
      <w:proofErr w:type="spellStart"/>
      <w:r w:rsidR="00037A85" w:rsidRPr="004E62A4">
        <w:rPr>
          <w:rFonts w:eastAsia="Times New Roman" w:cstheme="minorHAnsi"/>
          <w:sz w:val="20"/>
          <w:szCs w:val="24"/>
          <w:lang w:eastAsia="nl-NL"/>
        </w:rPr>
        <w:t>opslag</w:t>
      </w:r>
      <w:r w:rsidR="00037A85" w:rsidRPr="004E62A4">
        <w:rPr>
          <w:rFonts w:eastAsia="Times New Roman" w:cstheme="minorHAnsi"/>
          <w:sz w:val="20"/>
          <w:szCs w:val="24"/>
          <w:vertAlign w:val="subscript"/>
          <w:lang w:eastAsia="nl-NL"/>
        </w:rPr>
        <w:t>OFFPEAK</w:t>
      </w:r>
      <w:proofErr w:type="spellEnd"/>
    </w:p>
    <w:p w14:paraId="725EC28D" w14:textId="77777777" w:rsidR="00037A85" w:rsidRPr="004E62A4" w:rsidRDefault="00037A85" w:rsidP="00874F4E">
      <w:pPr>
        <w:spacing w:after="0" w:line="240" w:lineRule="auto"/>
        <w:rPr>
          <w:rFonts w:eastAsia="Times New Roman" w:cstheme="minorHAnsi"/>
          <w:i/>
          <w:sz w:val="20"/>
          <w:szCs w:val="24"/>
          <w:lang w:eastAsia="nl-NL"/>
        </w:rPr>
      </w:pPr>
    </w:p>
    <w:p w14:paraId="385A8ACB" w14:textId="77777777" w:rsidR="00037A85" w:rsidRPr="004E62A4" w:rsidRDefault="00037A85" w:rsidP="00874F4E">
      <w:pPr>
        <w:spacing w:after="0" w:line="240" w:lineRule="auto"/>
        <w:rPr>
          <w:rFonts w:eastAsia="Times New Roman" w:cstheme="minorHAnsi"/>
          <w:sz w:val="20"/>
          <w:szCs w:val="24"/>
          <w:lang w:eastAsia="nl-NL"/>
        </w:rPr>
      </w:pPr>
      <w:r w:rsidRPr="004E62A4">
        <w:rPr>
          <w:rFonts w:eastAsia="Times New Roman" w:cstheme="minorHAnsi"/>
          <w:sz w:val="20"/>
          <w:szCs w:val="24"/>
          <w:lang w:eastAsia="nl-NL"/>
        </w:rPr>
        <w:t>Waarin:</w:t>
      </w:r>
    </w:p>
    <w:p w14:paraId="048B530F" w14:textId="77777777" w:rsidR="00037A85" w:rsidRPr="004E62A4" w:rsidRDefault="00037A85" w:rsidP="00874F4E">
      <w:pPr>
        <w:tabs>
          <w:tab w:val="left" w:pos="2520"/>
        </w:tabs>
        <w:spacing w:after="0" w:line="240" w:lineRule="auto"/>
        <w:ind w:left="2340" w:hanging="2340"/>
        <w:rPr>
          <w:rFonts w:eastAsia="Times New Roman" w:cstheme="minorHAnsi"/>
          <w:sz w:val="20"/>
          <w:szCs w:val="24"/>
          <w:lang w:eastAsia="nl-NL"/>
        </w:rPr>
      </w:pPr>
      <w:r w:rsidRPr="004E62A4">
        <w:rPr>
          <w:rFonts w:eastAsia="Times New Roman" w:cstheme="minorHAnsi"/>
          <w:sz w:val="20"/>
          <w:szCs w:val="24"/>
          <w:lang w:eastAsia="nl-NL"/>
        </w:rPr>
        <w:t>Peak-uren:</w:t>
      </w:r>
      <w:r w:rsidRPr="004E62A4">
        <w:rPr>
          <w:rFonts w:eastAsia="Times New Roman" w:cstheme="minorHAnsi"/>
          <w:sz w:val="20"/>
          <w:szCs w:val="24"/>
          <w:lang w:eastAsia="nl-NL"/>
        </w:rPr>
        <w:tab/>
        <w:t xml:space="preserve">alle uren van </w:t>
      </w:r>
      <w:r w:rsidR="00D4074D" w:rsidRPr="004E62A4">
        <w:rPr>
          <w:rFonts w:eastAsia="Times New Roman" w:cstheme="minorHAnsi"/>
          <w:b/>
          <w:bCs/>
          <w:sz w:val="20"/>
          <w:szCs w:val="24"/>
          <w:u w:val="single"/>
          <w:lang w:eastAsia="nl-NL"/>
        </w:rPr>
        <w:t>0</w:t>
      </w:r>
      <w:r w:rsidRPr="004E62A4">
        <w:rPr>
          <w:rFonts w:eastAsia="Times New Roman" w:cstheme="minorHAnsi"/>
          <w:b/>
          <w:bCs/>
          <w:sz w:val="20"/>
          <w:szCs w:val="24"/>
          <w:u w:val="single"/>
          <w:lang w:eastAsia="nl-NL"/>
        </w:rPr>
        <w:t>7.00 tot 2</w:t>
      </w:r>
      <w:r w:rsidR="00D4074D" w:rsidRPr="004E62A4">
        <w:rPr>
          <w:rFonts w:eastAsia="Times New Roman" w:cstheme="minorHAnsi"/>
          <w:b/>
          <w:bCs/>
          <w:sz w:val="20"/>
          <w:szCs w:val="24"/>
          <w:u w:val="single"/>
          <w:lang w:eastAsia="nl-NL"/>
        </w:rPr>
        <w:t>1</w:t>
      </w:r>
      <w:r w:rsidRPr="004E62A4">
        <w:rPr>
          <w:rFonts w:eastAsia="Times New Roman" w:cstheme="minorHAnsi"/>
          <w:b/>
          <w:bCs/>
          <w:sz w:val="20"/>
          <w:szCs w:val="24"/>
          <w:u w:val="single"/>
          <w:lang w:eastAsia="nl-NL"/>
        </w:rPr>
        <w:t>.00 uur</w:t>
      </w:r>
      <w:r w:rsidRPr="004E62A4">
        <w:rPr>
          <w:rFonts w:eastAsia="Times New Roman" w:cstheme="minorHAnsi"/>
          <w:sz w:val="20"/>
          <w:szCs w:val="24"/>
          <w:lang w:eastAsia="nl-NL"/>
        </w:rPr>
        <w:t xml:space="preserve"> op maandag tot en met vrijdag van alle weken van het jaar, met uitzondering van deze uren op de </w:t>
      </w:r>
      <w:r w:rsidR="00F02F1F" w:rsidRPr="004E62A4">
        <w:rPr>
          <w:rFonts w:eastAsia="Times New Roman" w:cstheme="minorHAnsi"/>
          <w:sz w:val="20"/>
          <w:szCs w:val="24"/>
          <w:lang w:eastAsia="nl-NL"/>
        </w:rPr>
        <w:t>in Nederland erkende feestdagen, tenzij door de netbeheerder anders bepaald.</w:t>
      </w:r>
    </w:p>
    <w:p w14:paraId="6FFE1A99" w14:textId="77777777" w:rsidR="001941AD" w:rsidRPr="004E62A4" w:rsidRDefault="001941AD" w:rsidP="00874F4E">
      <w:pPr>
        <w:tabs>
          <w:tab w:val="left" w:pos="2520"/>
        </w:tabs>
        <w:spacing w:after="0" w:line="240" w:lineRule="auto"/>
        <w:ind w:left="2340" w:hanging="2340"/>
        <w:rPr>
          <w:rFonts w:eastAsia="Times New Roman" w:cstheme="minorHAnsi"/>
          <w:sz w:val="20"/>
          <w:szCs w:val="24"/>
          <w:lang w:eastAsia="nl-NL"/>
        </w:rPr>
      </w:pPr>
    </w:p>
    <w:p w14:paraId="024F499C" w14:textId="77777777" w:rsidR="00037A85" w:rsidRPr="004E62A4" w:rsidRDefault="00037A85" w:rsidP="00874F4E">
      <w:pPr>
        <w:tabs>
          <w:tab w:val="left" w:pos="2520"/>
        </w:tabs>
        <w:spacing w:after="0" w:line="240" w:lineRule="auto"/>
        <w:ind w:left="2340" w:hanging="2340"/>
        <w:rPr>
          <w:rFonts w:eastAsia="Times New Roman" w:cstheme="minorHAnsi"/>
          <w:sz w:val="20"/>
          <w:szCs w:val="24"/>
          <w:lang w:eastAsia="nl-NL"/>
        </w:rPr>
      </w:pPr>
      <w:proofErr w:type="spellStart"/>
      <w:r w:rsidRPr="004E62A4">
        <w:rPr>
          <w:rFonts w:eastAsia="Times New Roman" w:cstheme="minorHAnsi"/>
          <w:sz w:val="20"/>
          <w:szCs w:val="24"/>
          <w:lang w:eastAsia="nl-NL"/>
        </w:rPr>
        <w:t>Offpeak</w:t>
      </w:r>
      <w:proofErr w:type="spellEnd"/>
      <w:r w:rsidRPr="004E62A4">
        <w:rPr>
          <w:rFonts w:eastAsia="Times New Roman" w:cstheme="minorHAnsi"/>
          <w:sz w:val="20"/>
          <w:szCs w:val="24"/>
          <w:lang w:eastAsia="nl-NL"/>
        </w:rPr>
        <w:t>-uren:</w:t>
      </w:r>
      <w:r w:rsidRPr="004E62A4">
        <w:rPr>
          <w:rFonts w:eastAsia="Times New Roman" w:cstheme="minorHAnsi"/>
          <w:sz w:val="20"/>
          <w:szCs w:val="24"/>
          <w:lang w:eastAsia="nl-NL"/>
        </w:rPr>
        <w:tab/>
        <w:t>alle uren van het jaar buiten de Peak-uren.</w:t>
      </w:r>
    </w:p>
    <w:p w14:paraId="36C79A0C" w14:textId="77777777" w:rsidR="00037A85" w:rsidRPr="004E62A4" w:rsidRDefault="00037A85" w:rsidP="00874F4E">
      <w:pPr>
        <w:tabs>
          <w:tab w:val="left" w:pos="2520"/>
        </w:tabs>
        <w:spacing w:after="0" w:line="240" w:lineRule="auto"/>
        <w:ind w:left="1980" w:hanging="1980"/>
        <w:rPr>
          <w:rFonts w:eastAsia="Times New Roman" w:cstheme="minorHAnsi"/>
          <w:sz w:val="20"/>
          <w:szCs w:val="24"/>
          <w:lang w:eastAsia="nl-NL"/>
        </w:rPr>
      </w:pPr>
    </w:p>
    <w:p w14:paraId="226D96EE" w14:textId="77777777" w:rsidR="00037A85" w:rsidRPr="004E62A4" w:rsidRDefault="00037A85" w:rsidP="00874F4E">
      <w:pPr>
        <w:tabs>
          <w:tab w:val="left" w:pos="2520"/>
        </w:tabs>
        <w:spacing w:after="0" w:line="240" w:lineRule="auto"/>
        <w:ind w:left="2340" w:hanging="2340"/>
        <w:rPr>
          <w:rFonts w:eastAsia="Times New Roman" w:cstheme="minorHAnsi"/>
          <w:b/>
          <w:sz w:val="20"/>
          <w:szCs w:val="24"/>
          <w:lang w:eastAsia="nl-NL"/>
        </w:rPr>
      </w:pPr>
      <w:proofErr w:type="spellStart"/>
      <w:r w:rsidRPr="004E62A4">
        <w:rPr>
          <w:rFonts w:eastAsia="Times New Roman" w:cstheme="minorHAnsi"/>
          <w:sz w:val="20"/>
          <w:szCs w:val="24"/>
          <w:lang w:eastAsia="nl-NL"/>
        </w:rPr>
        <w:lastRenderedPageBreak/>
        <w:t>EndexPowerNL</w:t>
      </w:r>
      <w:r w:rsidRPr="004E62A4">
        <w:rPr>
          <w:rFonts w:eastAsia="Times New Roman" w:cstheme="minorHAnsi"/>
          <w:sz w:val="20"/>
          <w:szCs w:val="24"/>
          <w:vertAlign w:val="subscript"/>
          <w:lang w:eastAsia="nl-NL"/>
        </w:rPr>
        <w:t>PEAK</w:t>
      </w:r>
      <w:proofErr w:type="spellEnd"/>
      <w:r w:rsidRPr="004E62A4">
        <w:rPr>
          <w:rFonts w:eastAsia="Times New Roman" w:cstheme="minorHAnsi"/>
          <w:sz w:val="20"/>
          <w:szCs w:val="24"/>
          <w:vertAlign w:val="subscript"/>
          <w:lang w:eastAsia="nl-NL"/>
        </w:rPr>
        <w:tab/>
      </w:r>
      <w:r w:rsidRPr="004E62A4">
        <w:rPr>
          <w:rFonts w:eastAsia="Times New Roman" w:cstheme="minorHAnsi"/>
          <w:sz w:val="20"/>
          <w:szCs w:val="24"/>
          <w:lang w:eastAsia="nl-NL"/>
        </w:rPr>
        <w:t>De dagelijks rond 16</w:t>
      </w:r>
      <w:r w:rsidR="00F02F1F" w:rsidRPr="004E62A4">
        <w:rPr>
          <w:rFonts w:eastAsia="Times New Roman" w:cstheme="minorHAnsi"/>
          <w:sz w:val="20"/>
          <w:szCs w:val="24"/>
          <w:lang w:eastAsia="nl-NL"/>
        </w:rPr>
        <w:t>:00 uur op</w:t>
      </w:r>
      <w:r w:rsidRPr="004E62A4">
        <w:rPr>
          <w:rFonts w:eastAsia="Times New Roman" w:cstheme="minorHAnsi"/>
          <w:sz w:val="20"/>
          <w:szCs w:val="24"/>
          <w:lang w:eastAsia="nl-NL"/>
        </w:rPr>
        <w:t xml:space="preserve"> </w:t>
      </w:r>
      <w:hyperlink r:id="rId8" w:history="1">
        <w:r w:rsidR="00D33424" w:rsidRPr="004E62A4">
          <w:rPr>
            <w:rStyle w:val="Hyperlink"/>
            <w:rFonts w:eastAsia="Times New Roman" w:cstheme="minorHAnsi"/>
            <w:sz w:val="20"/>
            <w:szCs w:val="24"/>
            <w:lang w:eastAsia="nl-NL"/>
          </w:rPr>
          <w:t>www.theice.com</w:t>
        </w:r>
      </w:hyperlink>
      <w:r w:rsidR="00F02F1F" w:rsidRPr="004E62A4">
        <w:rPr>
          <w:rFonts w:eastAsia="Times New Roman" w:cstheme="minorHAnsi"/>
          <w:sz w:val="20"/>
          <w:szCs w:val="24"/>
          <w:lang w:eastAsia="nl-NL"/>
        </w:rPr>
        <w:t xml:space="preserve"> </w:t>
      </w:r>
      <w:r w:rsidRPr="004E62A4">
        <w:rPr>
          <w:rFonts w:eastAsia="Times New Roman" w:cstheme="minorHAnsi"/>
          <w:sz w:val="20"/>
          <w:szCs w:val="24"/>
          <w:lang w:eastAsia="nl-NL"/>
        </w:rPr>
        <w:t xml:space="preserve">gepubliceerde </w:t>
      </w:r>
      <w:r w:rsidRPr="004E62A4">
        <w:rPr>
          <w:rFonts w:eastAsia="Times New Roman" w:cstheme="minorHAnsi"/>
          <w:b/>
          <w:sz w:val="20"/>
          <w:szCs w:val="24"/>
          <w:lang w:eastAsia="nl-NL"/>
        </w:rPr>
        <w:t>End-of-Day</w:t>
      </w:r>
      <w:r w:rsidRPr="004E62A4">
        <w:rPr>
          <w:rFonts w:eastAsia="Times New Roman" w:cstheme="minorHAnsi"/>
          <w:sz w:val="20"/>
          <w:szCs w:val="24"/>
          <w:lang w:eastAsia="nl-NL"/>
        </w:rPr>
        <w:t xml:space="preserve"> </w:t>
      </w:r>
      <w:r w:rsidR="00F02F1F" w:rsidRPr="004E62A4">
        <w:rPr>
          <w:rFonts w:eastAsia="Times New Roman" w:cstheme="minorHAnsi"/>
          <w:b/>
          <w:sz w:val="20"/>
          <w:szCs w:val="24"/>
          <w:lang w:eastAsia="nl-NL"/>
        </w:rPr>
        <w:t>CAL</w:t>
      </w:r>
      <w:r w:rsidRPr="004E62A4">
        <w:rPr>
          <w:rFonts w:eastAsia="Times New Roman" w:cstheme="minorHAnsi"/>
          <w:b/>
          <w:sz w:val="20"/>
          <w:szCs w:val="24"/>
          <w:lang w:eastAsia="nl-NL"/>
        </w:rPr>
        <w:t>-prijzen</w:t>
      </w:r>
      <w:r w:rsidRPr="004E62A4">
        <w:rPr>
          <w:rFonts w:eastAsia="Times New Roman" w:cstheme="minorHAnsi"/>
          <w:sz w:val="20"/>
          <w:szCs w:val="24"/>
          <w:lang w:eastAsia="nl-NL"/>
        </w:rPr>
        <w:t xml:space="preserve"> voor het product</w:t>
      </w:r>
      <w:r w:rsidR="006B3E70" w:rsidRPr="004E62A4">
        <w:rPr>
          <w:rFonts w:eastAsia="Times New Roman" w:cstheme="minorHAnsi"/>
          <w:sz w:val="20"/>
          <w:szCs w:val="24"/>
          <w:lang w:eastAsia="nl-NL"/>
        </w:rPr>
        <w:t xml:space="preserve"> ICE </w:t>
      </w:r>
      <w:proofErr w:type="spellStart"/>
      <w:r w:rsidR="006B3E70" w:rsidRPr="004E62A4">
        <w:rPr>
          <w:rFonts w:eastAsia="Times New Roman" w:cstheme="minorHAnsi"/>
          <w:sz w:val="20"/>
          <w:szCs w:val="24"/>
          <w:lang w:eastAsia="nl-NL"/>
        </w:rPr>
        <w:t>Endex</w:t>
      </w:r>
      <w:proofErr w:type="spellEnd"/>
      <w:r w:rsidR="00E3252E" w:rsidRPr="004E62A4">
        <w:rPr>
          <w:rFonts w:eastAsia="Times New Roman" w:cstheme="minorHAnsi"/>
          <w:sz w:val="20"/>
          <w:szCs w:val="24"/>
          <w:lang w:eastAsia="nl-NL"/>
        </w:rPr>
        <w:t xml:space="preserve"> Dutch P</w:t>
      </w:r>
      <w:r w:rsidR="006B3E70" w:rsidRPr="004E62A4">
        <w:rPr>
          <w:rFonts w:eastAsia="Times New Roman" w:cstheme="minorHAnsi"/>
          <w:sz w:val="20"/>
          <w:szCs w:val="24"/>
          <w:lang w:eastAsia="nl-NL"/>
        </w:rPr>
        <w:t>ower Peak</w:t>
      </w:r>
      <w:r w:rsidR="00E3252E" w:rsidRPr="004E62A4">
        <w:rPr>
          <w:rFonts w:eastAsia="Times New Roman" w:cstheme="minorHAnsi"/>
          <w:sz w:val="20"/>
          <w:szCs w:val="24"/>
          <w:lang w:eastAsia="nl-NL"/>
        </w:rPr>
        <w:t xml:space="preserve"> L</w:t>
      </w:r>
      <w:r w:rsidR="006B3E70" w:rsidRPr="004E62A4">
        <w:rPr>
          <w:rFonts w:eastAsia="Times New Roman" w:cstheme="minorHAnsi"/>
          <w:sz w:val="20"/>
          <w:szCs w:val="24"/>
          <w:lang w:eastAsia="nl-NL"/>
        </w:rPr>
        <w:t xml:space="preserve">oad </w:t>
      </w:r>
      <w:r w:rsidR="006B3E70" w:rsidRPr="004E62A4">
        <w:rPr>
          <w:rFonts w:eastAsia="Times New Roman" w:cstheme="minorHAnsi"/>
          <w:b/>
          <w:sz w:val="20"/>
          <w:szCs w:val="24"/>
          <w:lang w:eastAsia="nl-NL"/>
        </w:rPr>
        <w:t>(8.00-20.00 uur)</w:t>
      </w:r>
      <w:r w:rsidR="006B3E70" w:rsidRPr="004E62A4">
        <w:rPr>
          <w:rFonts w:eastAsia="Times New Roman" w:cstheme="minorHAnsi"/>
          <w:b/>
          <w:sz w:val="20"/>
          <w:szCs w:val="24"/>
          <w:lang w:eastAsia="nl-NL"/>
        </w:rPr>
        <w:tab/>
      </w:r>
    </w:p>
    <w:p w14:paraId="6143E766" w14:textId="77777777" w:rsidR="00037A85" w:rsidRPr="004E62A4" w:rsidRDefault="00037A85" w:rsidP="00874F4E">
      <w:pPr>
        <w:spacing w:after="0" w:line="240" w:lineRule="auto"/>
        <w:rPr>
          <w:rFonts w:eastAsia="Times New Roman" w:cstheme="minorHAnsi"/>
          <w:sz w:val="20"/>
          <w:szCs w:val="24"/>
          <w:lang w:eastAsia="nl-NL"/>
        </w:rPr>
      </w:pPr>
    </w:p>
    <w:p w14:paraId="05112414" w14:textId="77777777" w:rsidR="00037A85" w:rsidRPr="004E62A4" w:rsidRDefault="00037A85" w:rsidP="00874F4E">
      <w:pPr>
        <w:tabs>
          <w:tab w:val="left" w:pos="2340"/>
        </w:tabs>
        <w:spacing w:after="0" w:line="240" w:lineRule="auto"/>
        <w:ind w:left="2340" w:hanging="2340"/>
        <w:rPr>
          <w:rFonts w:eastAsia="Times New Roman" w:cstheme="minorHAnsi"/>
          <w:sz w:val="20"/>
          <w:szCs w:val="24"/>
          <w:lang w:eastAsia="nl-NL"/>
        </w:rPr>
      </w:pPr>
      <w:proofErr w:type="spellStart"/>
      <w:r w:rsidRPr="004E62A4">
        <w:rPr>
          <w:rFonts w:eastAsia="Times New Roman" w:cstheme="minorHAnsi"/>
          <w:sz w:val="20"/>
          <w:szCs w:val="24"/>
          <w:lang w:eastAsia="nl-NL"/>
        </w:rPr>
        <w:t>EndexPowe</w:t>
      </w:r>
      <w:r w:rsidR="000603B3" w:rsidRPr="004E62A4">
        <w:rPr>
          <w:rFonts w:eastAsia="Times New Roman" w:cstheme="minorHAnsi"/>
          <w:sz w:val="20"/>
          <w:szCs w:val="24"/>
          <w:lang w:eastAsia="nl-NL"/>
        </w:rPr>
        <w:t>r</w:t>
      </w:r>
      <w:r w:rsidRPr="004E62A4">
        <w:rPr>
          <w:rFonts w:eastAsia="Times New Roman" w:cstheme="minorHAnsi"/>
          <w:sz w:val="20"/>
          <w:szCs w:val="24"/>
          <w:lang w:eastAsia="nl-NL"/>
        </w:rPr>
        <w:t>NL</w:t>
      </w:r>
      <w:r w:rsidRPr="004E62A4">
        <w:rPr>
          <w:rFonts w:eastAsia="Times New Roman" w:cstheme="minorHAnsi"/>
          <w:sz w:val="20"/>
          <w:szCs w:val="24"/>
          <w:vertAlign w:val="subscript"/>
          <w:lang w:eastAsia="nl-NL"/>
        </w:rPr>
        <w:t>OFFPEAK</w:t>
      </w:r>
      <w:proofErr w:type="spellEnd"/>
      <w:r w:rsidRPr="004E62A4">
        <w:rPr>
          <w:rFonts w:eastAsia="Times New Roman" w:cstheme="minorHAnsi"/>
          <w:sz w:val="20"/>
          <w:szCs w:val="24"/>
          <w:vertAlign w:val="subscript"/>
          <w:lang w:eastAsia="nl-NL"/>
        </w:rPr>
        <w:tab/>
      </w:r>
      <w:r w:rsidRPr="004E62A4">
        <w:rPr>
          <w:rFonts w:eastAsia="Times New Roman" w:cstheme="minorHAnsi"/>
          <w:sz w:val="20"/>
          <w:szCs w:val="24"/>
          <w:lang w:eastAsia="nl-NL"/>
        </w:rPr>
        <w:t xml:space="preserve">Wordt berekend op basis van de dagelijks rond 16:00 uur </w:t>
      </w:r>
      <w:r w:rsidR="00F02F1F" w:rsidRPr="004E62A4">
        <w:rPr>
          <w:rFonts w:eastAsia="Times New Roman" w:cstheme="minorHAnsi"/>
          <w:sz w:val="20"/>
          <w:szCs w:val="24"/>
          <w:lang w:eastAsia="nl-NL"/>
        </w:rPr>
        <w:t xml:space="preserve">op </w:t>
      </w:r>
      <w:hyperlink r:id="rId9" w:history="1">
        <w:r w:rsidR="00F02F1F" w:rsidRPr="004E62A4">
          <w:rPr>
            <w:rStyle w:val="Hyperlink"/>
            <w:rFonts w:eastAsia="Times New Roman" w:cstheme="minorHAnsi"/>
            <w:sz w:val="20"/>
            <w:szCs w:val="24"/>
            <w:lang w:eastAsia="nl-NL"/>
          </w:rPr>
          <w:t>www.theice.com</w:t>
        </w:r>
      </w:hyperlink>
      <w:r w:rsidR="00F02F1F" w:rsidRPr="004E62A4">
        <w:rPr>
          <w:rFonts w:eastAsia="Times New Roman" w:cstheme="minorHAnsi"/>
          <w:sz w:val="20"/>
          <w:szCs w:val="24"/>
          <w:lang w:eastAsia="nl-NL"/>
        </w:rPr>
        <w:t xml:space="preserve"> </w:t>
      </w:r>
      <w:r w:rsidRPr="004E62A4">
        <w:rPr>
          <w:rFonts w:eastAsia="Times New Roman" w:cstheme="minorHAnsi"/>
          <w:sz w:val="20"/>
          <w:szCs w:val="24"/>
          <w:lang w:eastAsia="nl-NL"/>
        </w:rPr>
        <w:t xml:space="preserve">gepubliceerde </w:t>
      </w:r>
      <w:r w:rsidRPr="004E62A4">
        <w:rPr>
          <w:rFonts w:eastAsia="Times New Roman" w:cstheme="minorHAnsi"/>
          <w:b/>
          <w:sz w:val="20"/>
          <w:szCs w:val="24"/>
          <w:lang w:eastAsia="nl-NL"/>
        </w:rPr>
        <w:t>End-of-Day</w:t>
      </w:r>
      <w:r w:rsidRPr="004E62A4">
        <w:rPr>
          <w:rFonts w:eastAsia="Times New Roman" w:cstheme="minorHAnsi"/>
          <w:sz w:val="20"/>
          <w:szCs w:val="24"/>
          <w:lang w:eastAsia="nl-NL"/>
        </w:rPr>
        <w:t xml:space="preserve"> </w:t>
      </w:r>
      <w:r w:rsidR="00164707" w:rsidRPr="004E62A4">
        <w:rPr>
          <w:rFonts w:eastAsia="Times New Roman" w:cstheme="minorHAnsi"/>
          <w:b/>
          <w:sz w:val="20"/>
          <w:szCs w:val="24"/>
          <w:lang w:eastAsia="nl-NL"/>
        </w:rPr>
        <w:t>Cal-</w:t>
      </w:r>
      <w:r w:rsidRPr="004E62A4">
        <w:rPr>
          <w:rFonts w:eastAsia="Times New Roman" w:cstheme="minorHAnsi"/>
          <w:b/>
          <w:sz w:val="20"/>
          <w:szCs w:val="24"/>
          <w:lang w:eastAsia="nl-NL"/>
        </w:rPr>
        <w:t>prijzen</w:t>
      </w:r>
      <w:r w:rsidRPr="004E62A4">
        <w:rPr>
          <w:rFonts w:eastAsia="Times New Roman" w:cstheme="minorHAnsi"/>
          <w:sz w:val="20"/>
          <w:szCs w:val="24"/>
          <w:lang w:eastAsia="nl-NL"/>
        </w:rPr>
        <w:t xml:space="preserve"> voor de producten ICE </w:t>
      </w:r>
      <w:proofErr w:type="spellStart"/>
      <w:r w:rsidRPr="004E62A4">
        <w:rPr>
          <w:rFonts w:eastAsia="Times New Roman" w:cstheme="minorHAnsi"/>
          <w:sz w:val="20"/>
          <w:szCs w:val="24"/>
          <w:lang w:eastAsia="nl-NL"/>
        </w:rPr>
        <w:t>Endex</w:t>
      </w:r>
      <w:proofErr w:type="spellEnd"/>
      <w:r w:rsidRPr="004E62A4">
        <w:rPr>
          <w:rFonts w:eastAsia="Times New Roman" w:cstheme="minorHAnsi"/>
          <w:sz w:val="20"/>
          <w:szCs w:val="24"/>
          <w:lang w:eastAsia="nl-NL"/>
        </w:rPr>
        <w:t xml:space="preserve"> </w:t>
      </w:r>
      <w:r w:rsidR="00F45804" w:rsidRPr="004E62A4">
        <w:rPr>
          <w:rFonts w:eastAsia="Times New Roman" w:cstheme="minorHAnsi"/>
          <w:sz w:val="20"/>
          <w:szCs w:val="24"/>
          <w:lang w:eastAsia="nl-NL"/>
        </w:rPr>
        <w:t xml:space="preserve">Dutch </w:t>
      </w:r>
      <w:r w:rsidR="00E3252E" w:rsidRPr="004E62A4">
        <w:rPr>
          <w:rFonts w:eastAsia="Times New Roman" w:cstheme="minorHAnsi"/>
          <w:sz w:val="20"/>
          <w:szCs w:val="24"/>
          <w:lang w:eastAsia="nl-NL"/>
        </w:rPr>
        <w:t xml:space="preserve">Power </w:t>
      </w:r>
      <w:proofErr w:type="spellStart"/>
      <w:r w:rsidR="00E3252E" w:rsidRPr="004E62A4">
        <w:rPr>
          <w:rFonts w:eastAsia="Times New Roman" w:cstheme="minorHAnsi"/>
          <w:sz w:val="20"/>
          <w:szCs w:val="24"/>
          <w:lang w:eastAsia="nl-NL"/>
        </w:rPr>
        <w:t>BasL</w:t>
      </w:r>
      <w:r w:rsidRPr="004E62A4">
        <w:rPr>
          <w:rFonts w:eastAsia="Times New Roman" w:cstheme="minorHAnsi"/>
          <w:sz w:val="20"/>
          <w:szCs w:val="24"/>
          <w:lang w:eastAsia="nl-NL"/>
        </w:rPr>
        <w:t>oad</w:t>
      </w:r>
      <w:proofErr w:type="spellEnd"/>
      <w:r w:rsidRPr="004E62A4">
        <w:rPr>
          <w:rFonts w:eastAsia="Times New Roman" w:cstheme="minorHAnsi"/>
          <w:sz w:val="20"/>
          <w:szCs w:val="24"/>
          <w:lang w:eastAsia="nl-NL"/>
        </w:rPr>
        <w:t xml:space="preserve"> (</w:t>
      </w:r>
      <w:proofErr w:type="spellStart"/>
      <w:r w:rsidRPr="004E62A4">
        <w:rPr>
          <w:rFonts w:eastAsia="Times New Roman" w:cstheme="minorHAnsi"/>
          <w:sz w:val="20"/>
          <w:szCs w:val="24"/>
          <w:lang w:eastAsia="nl-NL"/>
        </w:rPr>
        <w:t>EndexPowerNL</w:t>
      </w:r>
      <w:r w:rsidRPr="004E62A4">
        <w:rPr>
          <w:rFonts w:eastAsia="Times New Roman" w:cstheme="minorHAnsi"/>
          <w:sz w:val="20"/>
          <w:szCs w:val="24"/>
          <w:vertAlign w:val="subscript"/>
          <w:lang w:eastAsia="nl-NL"/>
        </w:rPr>
        <w:t>BASE</w:t>
      </w:r>
      <w:proofErr w:type="spellEnd"/>
      <w:r w:rsidRPr="004E62A4">
        <w:rPr>
          <w:rFonts w:eastAsia="Times New Roman" w:cstheme="minorHAnsi"/>
          <w:sz w:val="20"/>
          <w:szCs w:val="24"/>
          <w:lang w:eastAsia="nl-NL"/>
        </w:rPr>
        <w:t xml:space="preserve">) en ICE </w:t>
      </w:r>
      <w:proofErr w:type="spellStart"/>
      <w:r w:rsidRPr="004E62A4">
        <w:rPr>
          <w:rFonts w:eastAsia="Times New Roman" w:cstheme="minorHAnsi"/>
          <w:sz w:val="20"/>
          <w:szCs w:val="24"/>
          <w:lang w:eastAsia="nl-NL"/>
        </w:rPr>
        <w:t>Endex</w:t>
      </w:r>
      <w:proofErr w:type="spellEnd"/>
      <w:r w:rsidRPr="004E62A4">
        <w:rPr>
          <w:rFonts w:eastAsia="Times New Roman" w:cstheme="minorHAnsi"/>
          <w:sz w:val="20"/>
          <w:szCs w:val="24"/>
          <w:lang w:eastAsia="nl-NL"/>
        </w:rPr>
        <w:t xml:space="preserve"> </w:t>
      </w:r>
      <w:r w:rsidR="00F45804" w:rsidRPr="004E62A4">
        <w:rPr>
          <w:rFonts w:eastAsia="Times New Roman" w:cstheme="minorHAnsi"/>
          <w:sz w:val="20"/>
          <w:szCs w:val="24"/>
          <w:lang w:eastAsia="nl-NL"/>
        </w:rPr>
        <w:t xml:space="preserve">Dutch </w:t>
      </w:r>
      <w:r w:rsidRPr="004E62A4">
        <w:rPr>
          <w:rFonts w:eastAsia="Times New Roman" w:cstheme="minorHAnsi"/>
          <w:sz w:val="20"/>
          <w:szCs w:val="24"/>
          <w:lang w:eastAsia="nl-NL"/>
        </w:rPr>
        <w:t>Power Peak</w:t>
      </w:r>
      <w:r w:rsidR="00E3252E" w:rsidRPr="004E62A4">
        <w:rPr>
          <w:rFonts w:eastAsia="Times New Roman" w:cstheme="minorHAnsi"/>
          <w:sz w:val="20"/>
          <w:szCs w:val="24"/>
          <w:lang w:eastAsia="nl-NL"/>
        </w:rPr>
        <w:t xml:space="preserve"> Lo</w:t>
      </w:r>
      <w:r w:rsidRPr="004E62A4">
        <w:rPr>
          <w:rFonts w:eastAsia="Times New Roman" w:cstheme="minorHAnsi"/>
          <w:sz w:val="20"/>
          <w:szCs w:val="24"/>
          <w:lang w:eastAsia="nl-NL"/>
        </w:rPr>
        <w:t>ad</w:t>
      </w:r>
      <w:r w:rsidR="00F02F1F" w:rsidRPr="004E62A4">
        <w:rPr>
          <w:rFonts w:eastAsia="Times New Roman" w:cstheme="minorHAnsi"/>
          <w:sz w:val="20"/>
          <w:szCs w:val="24"/>
          <w:lang w:eastAsia="nl-NL"/>
        </w:rPr>
        <w:t xml:space="preserve"> (08.00 -20.00 uur)</w:t>
      </w:r>
      <w:r w:rsidRPr="004E62A4">
        <w:rPr>
          <w:rFonts w:eastAsia="Times New Roman" w:cstheme="minorHAnsi"/>
          <w:sz w:val="20"/>
          <w:szCs w:val="24"/>
          <w:lang w:eastAsia="nl-NL"/>
        </w:rPr>
        <w:t xml:space="preserve">, in combinatie met de op het betreffende leveringsjaar van toepassing zijnde Base-, Peak- en </w:t>
      </w:r>
      <w:proofErr w:type="spellStart"/>
      <w:r w:rsidRPr="004E62A4">
        <w:rPr>
          <w:rFonts w:eastAsia="Times New Roman" w:cstheme="minorHAnsi"/>
          <w:sz w:val="20"/>
          <w:szCs w:val="24"/>
          <w:lang w:eastAsia="nl-NL"/>
        </w:rPr>
        <w:t>Offpeak</w:t>
      </w:r>
      <w:proofErr w:type="spellEnd"/>
      <w:r w:rsidRPr="004E62A4">
        <w:rPr>
          <w:rFonts w:eastAsia="Times New Roman" w:cstheme="minorHAnsi"/>
          <w:sz w:val="20"/>
          <w:szCs w:val="24"/>
          <w:lang w:eastAsia="nl-NL"/>
        </w:rPr>
        <w:t xml:space="preserve"> uren. </w:t>
      </w:r>
    </w:p>
    <w:p w14:paraId="7DA1B594" w14:textId="77777777" w:rsidR="003D5B07" w:rsidRPr="004E62A4" w:rsidRDefault="00037A85" w:rsidP="00874F4E">
      <w:pPr>
        <w:tabs>
          <w:tab w:val="left" w:pos="2340"/>
        </w:tabs>
        <w:spacing w:after="0" w:line="240" w:lineRule="auto"/>
        <w:ind w:left="2340" w:hanging="2340"/>
        <w:rPr>
          <w:rFonts w:eastAsia="Times New Roman" w:cstheme="minorHAnsi"/>
          <w:sz w:val="20"/>
          <w:szCs w:val="24"/>
          <w:lang w:eastAsia="nl-NL"/>
        </w:rPr>
      </w:pPr>
      <w:r w:rsidRPr="004E62A4">
        <w:rPr>
          <w:rFonts w:eastAsia="Times New Roman" w:cstheme="minorHAnsi"/>
          <w:sz w:val="20"/>
          <w:szCs w:val="24"/>
          <w:lang w:eastAsia="nl-NL"/>
        </w:rPr>
        <w:tab/>
      </w:r>
      <w:r w:rsidRPr="004E62A4">
        <w:rPr>
          <w:rFonts w:eastAsia="Times New Roman" w:cstheme="minorHAnsi"/>
          <w:sz w:val="20"/>
          <w:szCs w:val="24"/>
          <w:lang w:eastAsia="nl-NL"/>
        </w:rPr>
        <w:tab/>
      </w:r>
      <w:r w:rsidRPr="004E62A4">
        <w:rPr>
          <w:rFonts w:eastAsia="Times New Roman" w:cstheme="minorHAnsi"/>
          <w:sz w:val="20"/>
          <w:szCs w:val="24"/>
          <w:lang w:eastAsia="nl-NL"/>
        </w:rPr>
        <w:tab/>
      </w:r>
      <w:r w:rsidRPr="004E62A4">
        <w:rPr>
          <w:rFonts w:eastAsia="Times New Roman" w:cstheme="minorHAnsi"/>
          <w:sz w:val="20"/>
          <w:szCs w:val="24"/>
          <w:lang w:eastAsia="nl-NL"/>
        </w:rPr>
        <w:tab/>
      </w:r>
      <w:r w:rsidRPr="004E62A4">
        <w:rPr>
          <w:rFonts w:eastAsia="Times New Roman" w:cstheme="minorHAnsi"/>
          <w:sz w:val="20"/>
          <w:szCs w:val="24"/>
          <w:lang w:eastAsia="nl-NL"/>
        </w:rPr>
        <w:tab/>
      </w:r>
    </w:p>
    <w:tbl>
      <w:tblPr>
        <w:tblpPr w:leftFromText="141" w:rightFromText="141" w:vertAnchor="text" w:horzAnchor="page" w:tblpX="3778" w:tblpY="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15"/>
        <w:gridCol w:w="1315"/>
        <w:gridCol w:w="1316"/>
        <w:gridCol w:w="1728"/>
      </w:tblGrid>
      <w:tr w:rsidR="003D5B07" w:rsidRPr="004E62A4" w14:paraId="0D0AF19C" w14:textId="77777777" w:rsidTr="00CE13F3">
        <w:tc>
          <w:tcPr>
            <w:tcW w:w="1315" w:type="dxa"/>
            <w:shd w:val="clear" w:color="auto" w:fill="auto"/>
          </w:tcPr>
          <w:p w14:paraId="3FBFF650" w14:textId="77777777" w:rsidR="003D5B07" w:rsidRPr="004E62A4" w:rsidRDefault="003D5B07" w:rsidP="00874F4E">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40" w:lineRule="auto"/>
              <w:jc w:val="center"/>
              <w:rPr>
                <w:rFonts w:eastAsia="ヒラギノ角ゴ Pro W3" w:cstheme="minorHAnsi"/>
                <w:color w:val="000000"/>
                <w:sz w:val="20"/>
                <w:szCs w:val="20"/>
                <w:lang w:eastAsia="nl-NL"/>
              </w:rPr>
            </w:pPr>
            <w:r w:rsidRPr="004E62A4">
              <w:rPr>
                <w:rFonts w:eastAsia="ヒラギノ角ゴ Pro W3" w:cstheme="minorHAnsi"/>
                <w:color w:val="000000"/>
                <w:sz w:val="20"/>
                <w:szCs w:val="20"/>
                <w:lang w:eastAsia="nl-NL"/>
              </w:rPr>
              <w:t>Jaar</w:t>
            </w:r>
          </w:p>
        </w:tc>
        <w:tc>
          <w:tcPr>
            <w:tcW w:w="1315" w:type="dxa"/>
            <w:shd w:val="clear" w:color="auto" w:fill="auto"/>
          </w:tcPr>
          <w:p w14:paraId="4259252B" w14:textId="77777777" w:rsidR="003D5B07" w:rsidRPr="004E62A4" w:rsidRDefault="003D5B07" w:rsidP="00874F4E">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40" w:lineRule="auto"/>
              <w:jc w:val="center"/>
              <w:rPr>
                <w:rFonts w:eastAsia="ヒラギノ角ゴ Pro W3" w:cstheme="minorHAnsi"/>
                <w:color w:val="000000"/>
                <w:sz w:val="20"/>
                <w:szCs w:val="20"/>
                <w:lang w:eastAsia="nl-NL"/>
              </w:rPr>
            </w:pPr>
            <w:r w:rsidRPr="004E62A4">
              <w:rPr>
                <w:rFonts w:eastAsia="ヒラギノ角ゴ Pro W3" w:cstheme="minorHAnsi"/>
                <w:color w:val="000000"/>
                <w:sz w:val="20"/>
                <w:szCs w:val="20"/>
                <w:lang w:eastAsia="nl-NL"/>
              </w:rPr>
              <w:t>BASE-uren</w:t>
            </w:r>
          </w:p>
        </w:tc>
        <w:tc>
          <w:tcPr>
            <w:tcW w:w="1316" w:type="dxa"/>
            <w:shd w:val="clear" w:color="auto" w:fill="auto"/>
          </w:tcPr>
          <w:p w14:paraId="70F3AEBF" w14:textId="77777777" w:rsidR="003D5B07" w:rsidRPr="004E62A4" w:rsidRDefault="003D5B07" w:rsidP="00874F4E">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40" w:lineRule="auto"/>
              <w:jc w:val="center"/>
              <w:rPr>
                <w:rFonts w:eastAsia="ヒラギノ角ゴ Pro W3" w:cstheme="minorHAnsi"/>
                <w:color w:val="000000"/>
                <w:sz w:val="20"/>
                <w:szCs w:val="20"/>
                <w:lang w:eastAsia="nl-NL"/>
              </w:rPr>
            </w:pPr>
            <w:r w:rsidRPr="004E62A4">
              <w:rPr>
                <w:rFonts w:eastAsia="ヒラギノ角ゴ Pro W3" w:cstheme="minorHAnsi"/>
                <w:color w:val="000000"/>
                <w:sz w:val="20"/>
                <w:szCs w:val="20"/>
                <w:lang w:eastAsia="nl-NL"/>
              </w:rPr>
              <w:t>PEAK-uren</w:t>
            </w:r>
          </w:p>
        </w:tc>
        <w:tc>
          <w:tcPr>
            <w:tcW w:w="1728" w:type="dxa"/>
            <w:shd w:val="clear" w:color="auto" w:fill="auto"/>
          </w:tcPr>
          <w:p w14:paraId="4F83C434" w14:textId="77777777" w:rsidR="003D5B07" w:rsidRPr="004E62A4" w:rsidRDefault="003D5B07" w:rsidP="00874F4E">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40" w:lineRule="auto"/>
              <w:jc w:val="center"/>
              <w:rPr>
                <w:rFonts w:eastAsia="ヒラギノ角ゴ Pro W3" w:cstheme="minorHAnsi"/>
                <w:color w:val="000000"/>
                <w:sz w:val="20"/>
                <w:szCs w:val="20"/>
                <w:lang w:eastAsia="nl-NL"/>
              </w:rPr>
            </w:pPr>
            <w:r w:rsidRPr="004E62A4">
              <w:rPr>
                <w:rFonts w:eastAsia="ヒラギノ角ゴ Pro W3" w:cstheme="minorHAnsi"/>
                <w:color w:val="000000"/>
                <w:sz w:val="20"/>
                <w:szCs w:val="20"/>
                <w:lang w:eastAsia="nl-NL"/>
              </w:rPr>
              <w:t>OFFPEAK-uren</w:t>
            </w:r>
          </w:p>
        </w:tc>
      </w:tr>
      <w:tr w:rsidR="003D5B07" w:rsidRPr="004E62A4" w14:paraId="57233F4E" w14:textId="77777777" w:rsidTr="00CE13F3">
        <w:tc>
          <w:tcPr>
            <w:tcW w:w="1315" w:type="dxa"/>
            <w:shd w:val="clear" w:color="auto" w:fill="auto"/>
          </w:tcPr>
          <w:p w14:paraId="6F9D0FE1" w14:textId="2550FFAE" w:rsidR="003D5B07" w:rsidRPr="004E62A4" w:rsidRDefault="003D5B07" w:rsidP="00874F4E">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40" w:lineRule="auto"/>
              <w:jc w:val="center"/>
              <w:rPr>
                <w:rFonts w:eastAsia="ヒラギノ角ゴ Pro W3" w:cstheme="minorHAnsi"/>
                <w:color w:val="000000"/>
                <w:sz w:val="20"/>
                <w:szCs w:val="20"/>
                <w:lang w:eastAsia="nl-NL"/>
              </w:rPr>
            </w:pPr>
            <w:r w:rsidRPr="004E62A4">
              <w:rPr>
                <w:rFonts w:eastAsia="ヒラギノ角ゴ Pro W3" w:cstheme="minorHAnsi"/>
                <w:color w:val="000000"/>
                <w:sz w:val="20"/>
                <w:szCs w:val="20"/>
                <w:lang w:eastAsia="nl-NL"/>
              </w:rPr>
              <w:t>202</w:t>
            </w:r>
            <w:r w:rsidR="00737583" w:rsidRPr="004E62A4">
              <w:rPr>
                <w:rFonts w:eastAsia="ヒラギノ角ゴ Pro W3" w:cstheme="minorHAnsi"/>
                <w:color w:val="000000"/>
                <w:sz w:val="20"/>
                <w:szCs w:val="20"/>
                <w:lang w:eastAsia="nl-NL"/>
              </w:rPr>
              <w:t>4</w:t>
            </w:r>
          </w:p>
        </w:tc>
        <w:tc>
          <w:tcPr>
            <w:tcW w:w="1315" w:type="dxa"/>
            <w:shd w:val="clear" w:color="auto" w:fill="auto"/>
          </w:tcPr>
          <w:p w14:paraId="777713C9" w14:textId="78D90574" w:rsidR="003D5B07" w:rsidRPr="004E62A4" w:rsidRDefault="00737583" w:rsidP="00874F4E">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40" w:lineRule="auto"/>
              <w:jc w:val="center"/>
              <w:rPr>
                <w:rFonts w:eastAsia="ヒラギノ角ゴ Pro W3" w:cstheme="minorHAnsi"/>
                <w:color w:val="000000"/>
                <w:sz w:val="20"/>
                <w:szCs w:val="20"/>
                <w:lang w:eastAsia="nl-NL"/>
              </w:rPr>
            </w:pPr>
            <w:r w:rsidRPr="004E62A4">
              <w:rPr>
                <w:rFonts w:eastAsia="ヒラギノ角ゴ Pro W3" w:cstheme="minorHAnsi"/>
                <w:color w:val="000000"/>
                <w:sz w:val="20"/>
                <w:szCs w:val="20"/>
                <w:lang w:eastAsia="nl-NL"/>
              </w:rPr>
              <w:t>8784</w:t>
            </w:r>
          </w:p>
        </w:tc>
        <w:tc>
          <w:tcPr>
            <w:tcW w:w="1316" w:type="dxa"/>
            <w:shd w:val="clear" w:color="auto" w:fill="auto"/>
          </w:tcPr>
          <w:p w14:paraId="2E3EF956" w14:textId="0A019E65" w:rsidR="003D5B07" w:rsidRPr="004E62A4" w:rsidRDefault="00737583" w:rsidP="00874F4E">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40" w:lineRule="auto"/>
              <w:jc w:val="center"/>
              <w:rPr>
                <w:rFonts w:eastAsia="ヒラギノ角ゴ Pro W3" w:cstheme="minorHAnsi"/>
                <w:color w:val="000000"/>
                <w:sz w:val="20"/>
                <w:szCs w:val="20"/>
                <w:lang w:eastAsia="nl-NL"/>
              </w:rPr>
            </w:pPr>
            <w:r w:rsidRPr="004E62A4">
              <w:rPr>
                <w:rFonts w:eastAsia="ヒラギノ角ゴ Pro W3" w:cstheme="minorHAnsi"/>
                <w:color w:val="000000"/>
                <w:sz w:val="20"/>
                <w:szCs w:val="20"/>
                <w:lang w:eastAsia="nl-NL"/>
              </w:rPr>
              <w:t>3144</w:t>
            </w:r>
          </w:p>
        </w:tc>
        <w:tc>
          <w:tcPr>
            <w:tcW w:w="1728" w:type="dxa"/>
            <w:shd w:val="clear" w:color="auto" w:fill="auto"/>
          </w:tcPr>
          <w:p w14:paraId="40F020B3" w14:textId="48DF7153" w:rsidR="003D5B07" w:rsidRPr="004E62A4" w:rsidRDefault="00737583" w:rsidP="00874F4E">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40" w:lineRule="auto"/>
              <w:jc w:val="center"/>
              <w:rPr>
                <w:rFonts w:eastAsia="ヒラギノ角ゴ Pro W3" w:cstheme="minorHAnsi"/>
                <w:color w:val="000000"/>
                <w:sz w:val="20"/>
                <w:szCs w:val="20"/>
                <w:lang w:eastAsia="nl-NL"/>
              </w:rPr>
            </w:pPr>
            <w:r w:rsidRPr="004E62A4">
              <w:rPr>
                <w:rFonts w:eastAsia="ヒラギノ角ゴ Pro W3" w:cstheme="minorHAnsi"/>
                <w:color w:val="000000"/>
                <w:sz w:val="20"/>
                <w:szCs w:val="20"/>
                <w:lang w:eastAsia="nl-NL"/>
              </w:rPr>
              <w:t>5640</w:t>
            </w:r>
          </w:p>
        </w:tc>
      </w:tr>
      <w:tr w:rsidR="003D5B07" w:rsidRPr="004E62A4" w14:paraId="6213D876" w14:textId="77777777" w:rsidTr="00CE13F3">
        <w:tc>
          <w:tcPr>
            <w:tcW w:w="1315" w:type="dxa"/>
            <w:shd w:val="clear" w:color="auto" w:fill="auto"/>
          </w:tcPr>
          <w:p w14:paraId="7E4069BA" w14:textId="7A3719D3" w:rsidR="003D5B07" w:rsidRPr="004E62A4" w:rsidRDefault="003D5B07" w:rsidP="00874F4E">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40" w:lineRule="auto"/>
              <w:jc w:val="center"/>
              <w:rPr>
                <w:rFonts w:eastAsia="ヒラギノ角ゴ Pro W3" w:cstheme="minorHAnsi"/>
                <w:i/>
                <w:color w:val="000000"/>
                <w:sz w:val="20"/>
                <w:szCs w:val="20"/>
                <w:lang w:eastAsia="nl-NL"/>
              </w:rPr>
            </w:pPr>
            <w:r w:rsidRPr="004E62A4">
              <w:rPr>
                <w:rFonts w:eastAsia="ヒラギノ角ゴ Pro W3" w:cstheme="minorHAnsi"/>
                <w:i/>
                <w:color w:val="000000"/>
                <w:sz w:val="20"/>
                <w:szCs w:val="20"/>
                <w:lang w:eastAsia="nl-NL"/>
              </w:rPr>
              <w:t>202</w:t>
            </w:r>
            <w:r w:rsidR="00737583" w:rsidRPr="004E62A4">
              <w:rPr>
                <w:rFonts w:eastAsia="ヒラギノ角ゴ Pro W3" w:cstheme="minorHAnsi"/>
                <w:i/>
                <w:color w:val="000000"/>
                <w:sz w:val="20"/>
                <w:szCs w:val="20"/>
                <w:lang w:eastAsia="nl-NL"/>
              </w:rPr>
              <w:t>5</w:t>
            </w:r>
          </w:p>
        </w:tc>
        <w:tc>
          <w:tcPr>
            <w:tcW w:w="1315" w:type="dxa"/>
            <w:shd w:val="clear" w:color="auto" w:fill="auto"/>
          </w:tcPr>
          <w:p w14:paraId="0824EEF9" w14:textId="19121385" w:rsidR="003D5B07" w:rsidRPr="004E62A4" w:rsidRDefault="00737583" w:rsidP="00874F4E">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40" w:lineRule="auto"/>
              <w:jc w:val="center"/>
              <w:rPr>
                <w:rFonts w:eastAsia="ヒラギノ角ゴ Pro W3" w:cstheme="minorHAnsi"/>
                <w:i/>
                <w:color w:val="000000"/>
                <w:sz w:val="20"/>
                <w:szCs w:val="20"/>
                <w:lang w:eastAsia="nl-NL"/>
              </w:rPr>
            </w:pPr>
            <w:r w:rsidRPr="004E62A4">
              <w:rPr>
                <w:rFonts w:eastAsia="ヒラギノ角ゴ Pro W3" w:cstheme="minorHAnsi"/>
                <w:i/>
                <w:color w:val="000000"/>
                <w:sz w:val="20"/>
                <w:szCs w:val="20"/>
                <w:lang w:eastAsia="nl-NL"/>
              </w:rPr>
              <w:t>8760</w:t>
            </w:r>
          </w:p>
        </w:tc>
        <w:tc>
          <w:tcPr>
            <w:tcW w:w="1316" w:type="dxa"/>
            <w:shd w:val="clear" w:color="auto" w:fill="auto"/>
          </w:tcPr>
          <w:p w14:paraId="0BF0773D" w14:textId="39116226" w:rsidR="003D5B07" w:rsidRPr="004E62A4" w:rsidRDefault="00737583" w:rsidP="00874F4E">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40" w:lineRule="auto"/>
              <w:jc w:val="center"/>
              <w:rPr>
                <w:rFonts w:eastAsia="ヒラギノ角ゴ Pro W3" w:cstheme="minorHAnsi"/>
                <w:i/>
                <w:color w:val="000000"/>
                <w:sz w:val="20"/>
                <w:szCs w:val="20"/>
                <w:lang w:eastAsia="nl-NL"/>
              </w:rPr>
            </w:pPr>
            <w:r w:rsidRPr="004E62A4">
              <w:rPr>
                <w:rFonts w:eastAsia="ヒラギノ角ゴ Pro W3" w:cstheme="minorHAnsi"/>
                <w:i/>
                <w:color w:val="000000"/>
                <w:sz w:val="20"/>
                <w:szCs w:val="20"/>
                <w:lang w:eastAsia="nl-NL"/>
              </w:rPr>
              <w:t>3132</w:t>
            </w:r>
          </w:p>
        </w:tc>
        <w:tc>
          <w:tcPr>
            <w:tcW w:w="1728" w:type="dxa"/>
            <w:shd w:val="clear" w:color="auto" w:fill="auto"/>
          </w:tcPr>
          <w:p w14:paraId="231B1C27" w14:textId="07ECF832" w:rsidR="003D5B07" w:rsidRPr="004E62A4" w:rsidRDefault="00737583" w:rsidP="00874F4E">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40" w:lineRule="auto"/>
              <w:jc w:val="center"/>
              <w:rPr>
                <w:rFonts w:eastAsia="ヒラギノ角ゴ Pro W3" w:cstheme="minorHAnsi"/>
                <w:i/>
                <w:color w:val="000000"/>
                <w:sz w:val="20"/>
                <w:szCs w:val="20"/>
                <w:lang w:eastAsia="nl-NL"/>
              </w:rPr>
            </w:pPr>
            <w:r w:rsidRPr="004E62A4">
              <w:rPr>
                <w:rFonts w:eastAsia="ヒラギノ角ゴ Pro W3" w:cstheme="minorHAnsi"/>
                <w:i/>
                <w:color w:val="000000"/>
                <w:sz w:val="20"/>
                <w:szCs w:val="20"/>
                <w:lang w:eastAsia="nl-NL"/>
              </w:rPr>
              <w:t>5628</w:t>
            </w:r>
          </w:p>
        </w:tc>
      </w:tr>
      <w:tr w:rsidR="003D5B07" w:rsidRPr="004E62A4" w14:paraId="3A969DC8" w14:textId="77777777" w:rsidTr="00CE13F3">
        <w:tc>
          <w:tcPr>
            <w:tcW w:w="1315" w:type="dxa"/>
            <w:shd w:val="clear" w:color="auto" w:fill="auto"/>
          </w:tcPr>
          <w:p w14:paraId="2E640DF8" w14:textId="600DD2A7" w:rsidR="003D5B07" w:rsidRPr="004E62A4" w:rsidRDefault="003D5B07" w:rsidP="00874F4E">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40" w:lineRule="auto"/>
              <w:jc w:val="center"/>
              <w:rPr>
                <w:rFonts w:eastAsia="ヒラギノ角ゴ Pro W3" w:cstheme="minorHAnsi"/>
                <w:iCs/>
                <w:color w:val="000000"/>
                <w:sz w:val="20"/>
                <w:szCs w:val="20"/>
                <w:lang w:eastAsia="nl-NL"/>
              </w:rPr>
            </w:pPr>
            <w:r w:rsidRPr="004E62A4">
              <w:rPr>
                <w:rFonts w:eastAsia="ヒラギノ角ゴ Pro W3" w:cstheme="minorHAnsi"/>
                <w:iCs/>
                <w:color w:val="000000"/>
                <w:sz w:val="20"/>
                <w:szCs w:val="20"/>
                <w:lang w:eastAsia="nl-NL"/>
              </w:rPr>
              <w:t>202</w:t>
            </w:r>
            <w:r w:rsidR="00737583" w:rsidRPr="004E62A4">
              <w:rPr>
                <w:rFonts w:eastAsia="ヒラギノ角ゴ Pro W3" w:cstheme="minorHAnsi"/>
                <w:iCs/>
                <w:color w:val="000000"/>
                <w:sz w:val="20"/>
                <w:szCs w:val="20"/>
                <w:lang w:eastAsia="nl-NL"/>
              </w:rPr>
              <w:t>6</w:t>
            </w:r>
          </w:p>
        </w:tc>
        <w:tc>
          <w:tcPr>
            <w:tcW w:w="1315" w:type="dxa"/>
            <w:shd w:val="clear" w:color="auto" w:fill="auto"/>
          </w:tcPr>
          <w:p w14:paraId="4F78BA89" w14:textId="6F00207E" w:rsidR="003D5B07" w:rsidRPr="004E62A4" w:rsidRDefault="00737583" w:rsidP="00874F4E">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40" w:lineRule="auto"/>
              <w:jc w:val="center"/>
              <w:rPr>
                <w:rFonts w:eastAsia="ヒラギノ角ゴ Pro W3" w:cstheme="minorHAnsi"/>
                <w:iCs/>
                <w:color w:val="000000"/>
                <w:sz w:val="20"/>
                <w:szCs w:val="20"/>
                <w:lang w:eastAsia="nl-NL"/>
              </w:rPr>
            </w:pPr>
            <w:r w:rsidRPr="004E62A4">
              <w:rPr>
                <w:rFonts w:eastAsia="ヒラギノ角ゴ Pro W3" w:cstheme="minorHAnsi"/>
                <w:iCs/>
                <w:color w:val="000000"/>
                <w:sz w:val="20"/>
                <w:szCs w:val="20"/>
                <w:lang w:eastAsia="nl-NL"/>
              </w:rPr>
              <w:t>8760</w:t>
            </w:r>
          </w:p>
        </w:tc>
        <w:tc>
          <w:tcPr>
            <w:tcW w:w="1316" w:type="dxa"/>
            <w:shd w:val="clear" w:color="auto" w:fill="auto"/>
          </w:tcPr>
          <w:p w14:paraId="6598F2A2" w14:textId="22891455" w:rsidR="003D5B07" w:rsidRPr="004E62A4" w:rsidRDefault="00737583" w:rsidP="00874F4E">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40" w:lineRule="auto"/>
              <w:jc w:val="center"/>
              <w:rPr>
                <w:rFonts w:eastAsia="ヒラギノ角ゴ Pro W3" w:cstheme="minorHAnsi"/>
                <w:iCs/>
                <w:color w:val="000000"/>
                <w:sz w:val="20"/>
                <w:szCs w:val="20"/>
                <w:lang w:eastAsia="nl-NL"/>
              </w:rPr>
            </w:pPr>
            <w:r w:rsidRPr="004E62A4">
              <w:rPr>
                <w:rFonts w:eastAsia="ヒラギノ角ゴ Pro W3" w:cstheme="minorHAnsi"/>
                <w:iCs/>
                <w:color w:val="000000"/>
                <w:sz w:val="20"/>
                <w:szCs w:val="20"/>
                <w:lang w:eastAsia="nl-NL"/>
              </w:rPr>
              <w:t>3132</w:t>
            </w:r>
          </w:p>
        </w:tc>
        <w:tc>
          <w:tcPr>
            <w:tcW w:w="1728" w:type="dxa"/>
            <w:shd w:val="clear" w:color="auto" w:fill="auto"/>
          </w:tcPr>
          <w:p w14:paraId="37A11B07" w14:textId="6B315763" w:rsidR="003D5B07" w:rsidRPr="004E62A4" w:rsidRDefault="00737583" w:rsidP="00874F4E">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40" w:lineRule="auto"/>
              <w:jc w:val="center"/>
              <w:rPr>
                <w:rFonts w:eastAsia="ヒラギノ角ゴ Pro W3" w:cstheme="minorHAnsi"/>
                <w:iCs/>
                <w:color w:val="000000"/>
                <w:sz w:val="20"/>
                <w:szCs w:val="20"/>
                <w:lang w:eastAsia="nl-NL"/>
              </w:rPr>
            </w:pPr>
            <w:r w:rsidRPr="004E62A4">
              <w:rPr>
                <w:rFonts w:eastAsia="ヒラギノ角ゴ Pro W3" w:cstheme="minorHAnsi"/>
                <w:iCs/>
                <w:color w:val="000000"/>
                <w:sz w:val="20"/>
                <w:szCs w:val="20"/>
                <w:lang w:eastAsia="nl-NL"/>
              </w:rPr>
              <w:t>5628</w:t>
            </w:r>
          </w:p>
        </w:tc>
      </w:tr>
      <w:tr w:rsidR="00737583" w:rsidRPr="004E62A4" w14:paraId="3891AD1D" w14:textId="77777777" w:rsidTr="00CE13F3">
        <w:tc>
          <w:tcPr>
            <w:tcW w:w="1315" w:type="dxa"/>
            <w:shd w:val="clear" w:color="auto" w:fill="auto"/>
          </w:tcPr>
          <w:p w14:paraId="6E5F9B58" w14:textId="7E97241A" w:rsidR="00737583" w:rsidRPr="004E62A4" w:rsidRDefault="00737583" w:rsidP="00874F4E">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40" w:lineRule="auto"/>
              <w:jc w:val="center"/>
              <w:rPr>
                <w:rFonts w:eastAsia="ヒラギノ角ゴ Pro W3" w:cstheme="minorHAnsi"/>
                <w:i/>
                <w:color w:val="000000"/>
                <w:sz w:val="20"/>
                <w:szCs w:val="20"/>
                <w:lang w:eastAsia="nl-NL"/>
              </w:rPr>
            </w:pPr>
            <w:r w:rsidRPr="004E62A4">
              <w:rPr>
                <w:rFonts w:eastAsia="ヒラギノ角ゴ Pro W3" w:cstheme="minorHAnsi"/>
                <w:i/>
                <w:color w:val="000000"/>
                <w:sz w:val="20"/>
                <w:szCs w:val="20"/>
                <w:lang w:eastAsia="nl-NL"/>
              </w:rPr>
              <w:t>2027</w:t>
            </w:r>
          </w:p>
        </w:tc>
        <w:tc>
          <w:tcPr>
            <w:tcW w:w="1315" w:type="dxa"/>
            <w:shd w:val="clear" w:color="auto" w:fill="auto"/>
          </w:tcPr>
          <w:p w14:paraId="64D78384" w14:textId="07D5C216" w:rsidR="00737583" w:rsidRPr="004E62A4" w:rsidRDefault="00737583" w:rsidP="00874F4E">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40" w:lineRule="auto"/>
              <w:jc w:val="center"/>
              <w:rPr>
                <w:rFonts w:eastAsia="ヒラギノ角ゴ Pro W3" w:cstheme="minorHAnsi"/>
                <w:i/>
                <w:color w:val="000000"/>
                <w:sz w:val="20"/>
                <w:szCs w:val="20"/>
                <w:lang w:eastAsia="nl-NL"/>
              </w:rPr>
            </w:pPr>
            <w:r w:rsidRPr="004E62A4">
              <w:rPr>
                <w:rFonts w:eastAsia="ヒラギノ角ゴ Pro W3" w:cstheme="minorHAnsi"/>
                <w:i/>
                <w:color w:val="000000"/>
                <w:sz w:val="20"/>
                <w:szCs w:val="20"/>
                <w:lang w:eastAsia="nl-NL"/>
              </w:rPr>
              <w:t>8760</w:t>
            </w:r>
          </w:p>
        </w:tc>
        <w:tc>
          <w:tcPr>
            <w:tcW w:w="1316" w:type="dxa"/>
            <w:shd w:val="clear" w:color="auto" w:fill="auto"/>
          </w:tcPr>
          <w:p w14:paraId="3ADD453B" w14:textId="106F0B53" w:rsidR="00737583" w:rsidRPr="004E62A4" w:rsidRDefault="00737583" w:rsidP="00874F4E">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40" w:lineRule="auto"/>
              <w:jc w:val="center"/>
              <w:rPr>
                <w:rFonts w:eastAsia="ヒラギノ角ゴ Pro W3" w:cstheme="minorHAnsi"/>
                <w:i/>
                <w:color w:val="000000"/>
                <w:sz w:val="20"/>
                <w:szCs w:val="20"/>
                <w:lang w:eastAsia="nl-NL"/>
              </w:rPr>
            </w:pPr>
            <w:r w:rsidRPr="004E62A4">
              <w:rPr>
                <w:rFonts w:eastAsia="ヒラギノ角ゴ Pro W3" w:cstheme="minorHAnsi"/>
                <w:i/>
                <w:color w:val="000000"/>
                <w:sz w:val="20"/>
                <w:szCs w:val="20"/>
                <w:lang w:eastAsia="nl-NL"/>
              </w:rPr>
              <w:t>3132</w:t>
            </w:r>
          </w:p>
        </w:tc>
        <w:tc>
          <w:tcPr>
            <w:tcW w:w="1728" w:type="dxa"/>
            <w:shd w:val="clear" w:color="auto" w:fill="auto"/>
          </w:tcPr>
          <w:p w14:paraId="55B5BFF3" w14:textId="1882B33C" w:rsidR="00737583" w:rsidRPr="004E62A4" w:rsidRDefault="00737583" w:rsidP="00874F4E">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40" w:lineRule="auto"/>
              <w:jc w:val="center"/>
              <w:rPr>
                <w:rFonts w:eastAsia="ヒラギノ角ゴ Pro W3" w:cstheme="minorHAnsi"/>
                <w:i/>
                <w:color w:val="000000"/>
                <w:sz w:val="20"/>
                <w:szCs w:val="20"/>
                <w:lang w:eastAsia="nl-NL"/>
              </w:rPr>
            </w:pPr>
            <w:r w:rsidRPr="004E62A4">
              <w:rPr>
                <w:rFonts w:eastAsia="ヒラギノ角ゴ Pro W3" w:cstheme="minorHAnsi"/>
                <w:i/>
                <w:color w:val="000000"/>
                <w:sz w:val="20"/>
                <w:szCs w:val="20"/>
                <w:lang w:eastAsia="nl-NL"/>
              </w:rPr>
              <w:t>5628</w:t>
            </w:r>
          </w:p>
        </w:tc>
      </w:tr>
      <w:tr w:rsidR="00BD53B4" w:rsidRPr="004E62A4" w14:paraId="5E5F8EA3" w14:textId="77777777" w:rsidTr="00CE13F3">
        <w:tc>
          <w:tcPr>
            <w:tcW w:w="1315" w:type="dxa"/>
            <w:shd w:val="clear" w:color="auto" w:fill="auto"/>
          </w:tcPr>
          <w:p w14:paraId="04EEB98D" w14:textId="1F435618" w:rsidR="00BD53B4" w:rsidRPr="004E62A4" w:rsidRDefault="00BD53B4" w:rsidP="00874F4E">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40" w:lineRule="auto"/>
              <w:jc w:val="center"/>
              <w:rPr>
                <w:rFonts w:eastAsia="ヒラギノ角ゴ Pro W3" w:cstheme="minorHAnsi"/>
                <w:i/>
                <w:color w:val="000000"/>
                <w:sz w:val="20"/>
                <w:szCs w:val="20"/>
                <w:lang w:eastAsia="nl-NL"/>
              </w:rPr>
            </w:pPr>
            <w:r w:rsidRPr="004E62A4">
              <w:rPr>
                <w:rFonts w:eastAsia="ヒラギノ角ゴ Pro W3" w:cstheme="minorHAnsi"/>
                <w:i/>
                <w:color w:val="000000"/>
                <w:sz w:val="20"/>
                <w:szCs w:val="20"/>
                <w:lang w:eastAsia="nl-NL"/>
              </w:rPr>
              <w:t>2028</w:t>
            </w:r>
          </w:p>
        </w:tc>
        <w:tc>
          <w:tcPr>
            <w:tcW w:w="1315" w:type="dxa"/>
            <w:shd w:val="clear" w:color="auto" w:fill="auto"/>
          </w:tcPr>
          <w:p w14:paraId="55510D98" w14:textId="24ED872D" w:rsidR="00BD53B4" w:rsidRPr="004E62A4" w:rsidRDefault="00BD53B4" w:rsidP="00874F4E">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40" w:lineRule="auto"/>
              <w:jc w:val="center"/>
              <w:rPr>
                <w:rFonts w:eastAsia="ヒラギノ角ゴ Pro W3" w:cstheme="minorHAnsi"/>
                <w:i/>
                <w:color w:val="000000"/>
                <w:sz w:val="20"/>
                <w:szCs w:val="20"/>
                <w:lang w:eastAsia="nl-NL"/>
              </w:rPr>
            </w:pPr>
            <w:r w:rsidRPr="004E62A4">
              <w:rPr>
                <w:rFonts w:eastAsia="ヒラギノ角ゴ Pro W3" w:cstheme="minorHAnsi"/>
                <w:i/>
                <w:color w:val="000000"/>
                <w:sz w:val="20"/>
                <w:szCs w:val="20"/>
                <w:lang w:eastAsia="nl-NL"/>
              </w:rPr>
              <w:t>8784</w:t>
            </w:r>
          </w:p>
        </w:tc>
        <w:tc>
          <w:tcPr>
            <w:tcW w:w="1316" w:type="dxa"/>
            <w:shd w:val="clear" w:color="auto" w:fill="auto"/>
          </w:tcPr>
          <w:p w14:paraId="218362FA" w14:textId="677B5347" w:rsidR="00BD53B4" w:rsidRPr="004E62A4" w:rsidRDefault="00BD53B4" w:rsidP="00874F4E">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40" w:lineRule="auto"/>
              <w:jc w:val="center"/>
              <w:rPr>
                <w:rFonts w:eastAsia="ヒラギノ角ゴ Pro W3" w:cstheme="minorHAnsi"/>
                <w:i/>
                <w:color w:val="000000"/>
                <w:sz w:val="20"/>
                <w:szCs w:val="20"/>
                <w:lang w:eastAsia="nl-NL"/>
              </w:rPr>
            </w:pPr>
            <w:r w:rsidRPr="004E62A4">
              <w:rPr>
                <w:rFonts w:eastAsia="ヒラギノ角ゴ Pro W3" w:cstheme="minorHAnsi"/>
                <w:i/>
                <w:color w:val="000000"/>
                <w:sz w:val="20"/>
                <w:szCs w:val="20"/>
                <w:lang w:eastAsia="nl-NL"/>
              </w:rPr>
              <w:t>3120</w:t>
            </w:r>
          </w:p>
        </w:tc>
        <w:tc>
          <w:tcPr>
            <w:tcW w:w="1728" w:type="dxa"/>
            <w:shd w:val="clear" w:color="auto" w:fill="auto"/>
          </w:tcPr>
          <w:p w14:paraId="4878D3BB" w14:textId="50143471" w:rsidR="00BD53B4" w:rsidRPr="004E62A4" w:rsidRDefault="00BD53B4" w:rsidP="00874F4E">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40" w:lineRule="auto"/>
              <w:jc w:val="center"/>
              <w:rPr>
                <w:rFonts w:eastAsia="ヒラギノ角ゴ Pro W3" w:cstheme="minorHAnsi"/>
                <w:i/>
                <w:color w:val="000000"/>
                <w:sz w:val="20"/>
                <w:szCs w:val="20"/>
                <w:lang w:eastAsia="nl-NL"/>
              </w:rPr>
            </w:pPr>
            <w:r w:rsidRPr="004E62A4">
              <w:rPr>
                <w:rFonts w:eastAsia="ヒラギノ角ゴ Pro W3" w:cstheme="minorHAnsi"/>
                <w:i/>
                <w:color w:val="000000"/>
                <w:sz w:val="20"/>
                <w:szCs w:val="20"/>
                <w:lang w:eastAsia="nl-NL"/>
              </w:rPr>
              <w:t>5664</w:t>
            </w:r>
          </w:p>
        </w:tc>
      </w:tr>
      <w:tr w:rsidR="00F92FAE" w:rsidRPr="004E62A4" w14:paraId="4C455ADB" w14:textId="77777777" w:rsidTr="00CE13F3">
        <w:tc>
          <w:tcPr>
            <w:tcW w:w="1315" w:type="dxa"/>
            <w:shd w:val="clear" w:color="auto" w:fill="auto"/>
          </w:tcPr>
          <w:p w14:paraId="4BCC6B2F" w14:textId="31A07907" w:rsidR="00F92FAE" w:rsidRPr="004E62A4" w:rsidRDefault="00F92FAE" w:rsidP="00874F4E">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40" w:lineRule="auto"/>
              <w:jc w:val="center"/>
              <w:rPr>
                <w:rFonts w:eastAsia="ヒラギノ角ゴ Pro W3" w:cstheme="minorHAnsi"/>
                <w:i/>
                <w:color w:val="000000"/>
                <w:sz w:val="20"/>
                <w:szCs w:val="20"/>
                <w:lang w:eastAsia="nl-NL"/>
              </w:rPr>
            </w:pPr>
            <w:r w:rsidRPr="004E62A4">
              <w:rPr>
                <w:rFonts w:eastAsia="ヒラギノ角ゴ Pro W3" w:cstheme="minorHAnsi"/>
                <w:i/>
                <w:color w:val="000000"/>
                <w:sz w:val="20"/>
                <w:szCs w:val="20"/>
                <w:lang w:eastAsia="nl-NL"/>
              </w:rPr>
              <w:t>2029</w:t>
            </w:r>
          </w:p>
        </w:tc>
        <w:tc>
          <w:tcPr>
            <w:tcW w:w="1315" w:type="dxa"/>
            <w:shd w:val="clear" w:color="auto" w:fill="auto"/>
          </w:tcPr>
          <w:p w14:paraId="7C38C269" w14:textId="1FBAD805" w:rsidR="00F92FAE" w:rsidRPr="004E62A4" w:rsidRDefault="00F92FAE" w:rsidP="00874F4E">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40" w:lineRule="auto"/>
              <w:jc w:val="center"/>
              <w:rPr>
                <w:rFonts w:eastAsia="ヒラギノ角ゴ Pro W3" w:cstheme="minorHAnsi"/>
                <w:i/>
                <w:color w:val="000000"/>
                <w:sz w:val="20"/>
                <w:szCs w:val="20"/>
                <w:lang w:eastAsia="nl-NL"/>
              </w:rPr>
            </w:pPr>
            <w:r w:rsidRPr="004E62A4">
              <w:rPr>
                <w:rFonts w:eastAsia="ヒラギノ角ゴ Pro W3" w:cstheme="minorHAnsi"/>
                <w:i/>
                <w:color w:val="000000"/>
                <w:sz w:val="20"/>
                <w:szCs w:val="20"/>
                <w:lang w:eastAsia="nl-NL"/>
              </w:rPr>
              <w:t>8760</w:t>
            </w:r>
          </w:p>
        </w:tc>
        <w:tc>
          <w:tcPr>
            <w:tcW w:w="1316" w:type="dxa"/>
            <w:shd w:val="clear" w:color="auto" w:fill="auto"/>
          </w:tcPr>
          <w:p w14:paraId="28873C45" w14:textId="51DA791E" w:rsidR="00F92FAE" w:rsidRPr="004E62A4" w:rsidRDefault="00F92FAE" w:rsidP="00874F4E">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40" w:lineRule="auto"/>
              <w:jc w:val="center"/>
              <w:rPr>
                <w:rFonts w:eastAsia="ヒラギノ角ゴ Pro W3" w:cstheme="minorHAnsi"/>
                <w:i/>
                <w:color w:val="000000"/>
                <w:sz w:val="20"/>
                <w:szCs w:val="20"/>
                <w:lang w:eastAsia="nl-NL"/>
              </w:rPr>
            </w:pPr>
            <w:r w:rsidRPr="004E62A4">
              <w:rPr>
                <w:rFonts w:eastAsia="ヒラギノ角ゴ Pro W3" w:cstheme="minorHAnsi"/>
                <w:i/>
                <w:color w:val="000000"/>
                <w:sz w:val="20"/>
                <w:szCs w:val="20"/>
                <w:lang w:eastAsia="nl-NL"/>
              </w:rPr>
              <w:t>3132</w:t>
            </w:r>
          </w:p>
        </w:tc>
        <w:tc>
          <w:tcPr>
            <w:tcW w:w="1728" w:type="dxa"/>
            <w:shd w:val="clear" w:color="auto" w:fill="auto"/>
          </w:tcPr>
          <w:p w14:paraId="671FDBEF" w14:textId="5E6CB201" w:rsidR="00F92FAE" w:rsidRPr="004E62A4" w:rsidRDefault="00F92FAE" w:rsidP="00874F4E">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40" w:lineRule="auto"/>
              <w:jc w:val="center"/>
              <w:rPr>
                <w:rFonts w:eastAsia="ヒラギノ角ゴ Pro W3" w:cstheme="minorHAnsi"/>
                <w:i/>
                <w:color w:val="000000"/>
                <w:sz w:val="20"/>
                <w:szCs w:val="20"/>
                <w:lang w:eastAsia="nl-NL"/>
              </w:rPr>
            </w:pPr>
            <w:r w:rsidRPr="004E62A4">
              <w:rPr>
                <w:rFonts w:eastAsia="ヒラギノ角ゴ Pro W3" w:cstheme="minorHAnsi"/>
                <w:i/>
                <w:color w:val="000000"/>
                <w:sz w:val="20"/>
                <w:szCs w:val="20"/>
                <w:lang w:eastAsia="nl-NL"/>
              </w:rPr>
              <w:t>5628</w:t>
            </w:r>
          </w:p>
        </w:tc>
      </w:tr>
    </w:tbl>
    <w:p w14:paraId="3F2FCB03" w14:textId="77777777" w:rsidR="00037A85" w:rsidRPr="004E62A4" w:rsidRDefault="00037A85" w:rsidP="00874F4E">
      <w:pPr>
        <w:tabs>
          <w:tab w:val="left" w:pos="2340"/>
        </w:tabs>
        <w:spacing w:after="0" w:line="240" w:lineRule="auto"/>
        <w:ind w:left="2340" w:hanging="2340"/>
        <w:rPr>
          <w:rFonts w:eastAsia="Times New Roman" w:cstheme="minorHAnsi"/>
          <w:sz w:val="20"/>
          <w:szCs w:val="24"/>
          <w:lang w:eastAsia="nl-NL"/>
        </w:rPr>
      </w:pPr>
      <w:r w:rsidRPr="004E62A4">
        <w:rPr>
          <w:rFonts w:eastAsia="Times New Roman" w:cstheme="minorHAnsi"/>
          <w:sz w:val="20"/>
          <w:szCs w:val="24"/>
          <w:lang w:eastAsia="nl-NL"/>
        </w:rPr>
        <w:tab/>
      </w:r>
      <w:r w:rsidRPr="004E62A4">
        <w:rPr>
          <w:rFonts w:eastAsia="Times New Roman" w:cstheme="minorHAnsi"/>
          <w:sz w:val="20"/>
          <w:szCs w:val="24"/>
          <w:lang w:eastAsia="nl-NL"/>
        </w:rPr>
        <w:tab/>
      </w:r>
      <w:r w:rsidRPr="004E62A4">
        <w:rPr>
          <w:rFonts w:eastAsia="Times New Roman" w:cstheme="minorHAnsi"/>
          <w:sz w:val="20"/>
          <w:szCs w:val="24"/>
          <w:lang w:eastAsia="nl-NL"/>
        </w:rPr>
        <w:tab/>
      </w:r>
    </w:p>
    <w:p w14:paraId="278C0543" w14:textId="77777777" w:rsidR="00037A85" w:rsidRPr="004E62A4" w:rsidRDefault="00037A85" w:rsidP="00874F4E">
      <w:pPr>
        <w:tabs>
          <w:tab w:val="left" w:pos="2340"/>
        </w:tabs>
        <w:spacing w:after="0" w:line="240" w:lineRule="auto"/>
        <w:ind w:left="2340" w:hanging="2340"/>
        <w:rPr>
          <w:rFonts w:eastAsia="Times New Roman" w:cstheme="minorHAnsi"/>
          <w:sz w:val="20"/>
          <w:szCs w:val="24"/>
          <w:lang w:eastAsia="nl-NL"/>
        </w:rPr>
      </w:pPr>
      <w:r w:rsidRPr="004E62A4">
        <w:rPr>
          <w:rFonts w:eastAsia="Times New Roman" w:cstheme="minorHAnsi"/>
          <w:sz w:val="20"/>
          <w:szCs w:val="24"/>
          <w:lang w:eastAsia="nl-NL"/>
        </w:rPr>
        <w:tab/>
      </w:r>
    </w:p>
    <w:p w14:paraId="41B2A6A5" w14:textId="77777777" w:rsidR="00037A85" w:rsidRPr="004E62A4" w:rsidRDefault="00037A85" w:rsidP="00874F4E">
      <w:pPr>
        <w:tabs>
          <w:tab w:val="left" w:pos="2340"/>
        </w:tabs>
        <w:spacing w:after="0" w:line="240" w:lineRule="auto"/>
        <w:ind w:left="2340" w:hanging="2340"/>
        <w:rPr>
          <w:rFonts w:eastAsia="Times New Roman" w:cstheme="minorHAnsi"/>
          <w:sz w:val="20"/>
          <w:szCs w:val="24"/>
          <w:lang w:eastAsia="nl-NL"/>
        </w:rPr>
      </w:pPr>
      <w:r w:rsidRPr="004E62A4">
        <w:rPr>
          <w:rFonts w:eastAsia="Times New Roman" w:cstheme="minorHAnsi"/>
          <w:sz w:val="20"/>
          <w:szCs w:val="24"/>
          <w:lang w:eastAsia="nl-NL"/>
        </w:rPr>
        <w:tab/>
      </w:r>
      <w:r w:rsidRPr="004E62A4">
        <w:rPr>
          <w:rFonts w:eastAsia="Times New Roman" w:cstheme="minorHAnsi"/>
          <w:sz w:val="20"/>
          <w:szCs w:val="24"/>
          <w:lang w:eastAsia="nl-NL"/>
        </w:rPr>
        <w:tab/>
      </w:r>
    </w:p>
    <w:p w14:paraId="5CDD8533" w14:textId="625AF8E4" w:rsidR="00037A85" w:rsidRPr="004E62A4" w:rsidRDefault="00037A85" w:rsidP="00874F4E">
      <w:pPr>
        <w:tabs>
          <w:tab w:val="left" w:pos="2340"/>
        </w:tabs>
        <w:spacing w:after="0" w:line="240" w:lineRule="auto"/>
        <w:ind w:left="2340" w:hanging="2340"/>
        <w:rPr>
          <w:rFonts w:eastAsia="Times New Roman" w:cstheme="minorHAnsi"/>
          <w:sz w:val="20"/>
          <w:szCs w:val="24"/>
          <w:lang w:eastAsia="nl-NL"/>
        </w:rPr>
      </w:pPr>
      <w:r w:rsidRPr="004E62A4">
        <w:rPr>
          <w:rFonts w:eastAsia="Times New Roman" w:cstheme="minorHAnsi"/>
          <w:sz w:val="20"/>
          <w:szCs w:val="24"/>
          <w:lang w:eastAsia="nl-NL"/>
        </w:rPr>
        <w:tab/>
      </w:r>
      <w:r w:rsidRPr="004E62A4">
        <w:rPr>
          <w:rFonts w:eastAsia="Times New Roman" w:cstheme="minorHAnsi"/>
          <w:sz w:val="20"/>
          <w:szCs w:val="24"/>
          <w:lang w:eastAsia="nl-NL"/>
        </w:rPr>
        <w:tab/>
      </w:r>
    </w:p>
    <w:p w14:paraId="6E01CF5B" w14:textId="570B1ADE" w:rsidR="005078C8" w:rsidRPr="004E62A4" w:rsidRDefault="00037A85" w:rsidP="00874F4E">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theme="minorHAnsi"/>
          <w:sz w:val="20"/>
          <w:szCs w:val="24"/>
          <w:lang w:eastAsia="nl-NL"/>
        </w:rPr>
      </w:pPr>
      <w:r w:rsidRPr="004E62A4">
        <w:rPr>
          <w:rFonts w:eastAsia="Times New Roman" w:cstheme="minorHAnsi"/>
          <w:sz w:val="20"/>
          <w:szCs w:val="24"/>
          <w:lang w:eastAsia="nl-NL"/>
        </w:rPr>
        <w:tab/>
      </w:r>
    </w:p>
    <w:p w14:paraId="50E72EA2" w14:textId="38B7609A" w:rsidR="00037A85" w:rsidRPr="004E62A4" w:rsidRDefault="00037A85" w:rsidP="00874F4E">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theme="minorHAnsi"/>
          <w:sz w:val="20"/>
          <w:szCs w:val="24"/>
          <w:lang w:eastAsia="nl-NL"/>
        </w:rPr>
      </w:pPr>
      <w:r w:rsidRPr="004E62A4">
        <w:rPr>
          <w:rFonts w:eastAsia="Times New Roman" w:cstheme="minorHAnsi"/>
          <w:sz w:val="20"/>
          <w:szCs w:val="24"/>
          <w:lang w:eastAsia="nl-NL"/>
        </w:rPr>
        <w:t xml:space="preserve">De formule voor de berekening van </w:t>
      </w:r>
      <w:proofErr w:type="spellStart"/>
      <w:r w:rsidRPr="004E62A4">
        <w:rPr>
          <w:rFonts w:eastAsia="Times New Roman" w:cstheme="minorHAnsi"/>
          <w:sz w:val="20"/>
          <w:szCs w:val="24"/>
          <w:lang w:eastAsia="nl-NL"/>
        </w:rPr>
        <w:t>EndexPowerNL</w:t>
      </w:r>
      <w:r w:rsidRPr="004E62A4">
        <w:rPr>
          <w:rFonts w:eastAsia="Times New Roman" w:cstheme="minorHAnsi"/>
          <w:sz w:val="20"/>
          <w:szCs w:val="24"/>
          <w:vertAlign w:val="subscript"/>
          <w:lang w:eastAsia="nl-NL"/>
        </w:rPr>
        <w:t>OFFPEAK</w:t>
      </w:r>
      <w:proofErr w:type="spellEnd"/>
      <w:r w:rsidRPr="004E62A4">
        <w:rPr>
          <w:rFonts w:eastAsia="Times New Roman" w:cstheme="minorHAnsi"/>
          <w:sz w:val="20"/>
          <w:szCs w:val="24"/>
          <w:lang w:eastAsia="nl-NL"/>
        </w:rPr>
        <w:t xml:space="preserve"> luidt:</w:t>
      </w:r>
    </w:p>
    <w:p w14:paraId="4FF4CBFA" w14:textId="77777777" w:rsidR="000603B3" w:rsidRPr="004E62A4" w:rsidRDefault="000603B3" w:rsidP="00874F4E">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theme="minorHAnsi"/>
          <w:sz w:val="20"/>
          <w:szCs w:val="24"/>
          <w:lang w:eastAsia="nl-NL"/>
        </w:rPr>
      </w:pPr>
    </w:p>
    <w:p w14:paraId="7D420876" w14:textId="77777777" w:rsidR="00037A85" w:rsidRPr="004E62A4" w:rsidRDefault="00037A85" w:rsidP="00874F4E">
      <w:pPr>
        <w:spacing w:after="0" w:line="240" w:lineRule="auto"/>
        <w:ind w:left="2340"/>
        <w:rPr>
          <w:rFonts w:eastAsia="Times New Roman" w:cstheme="minorHAnsi"/>
          <w:sz w:val="20"/>
          <w:szCs w:val="24"/>
          <w:lang w:eastAsia="nl-NL"/>
        </w:rPr>
      </w:pPr>
      <w:r w:rsidRPr="004E62A4">
        <w:rPr>
          <w:rFonts w:eastAsia="Times New Roman" w:cstheme="minorHAnsi"/>
          <w:sz w:val="20"/>
          <w:szCs w:val="24"/>
          <w:lang w:eastAsia="nl-NL"/>
        </w:rPr>
        <w:tab/>
      </w:r>
      <w:r w:rsidRPr="004E62A4">
        <w:rPr>
          <w:rFonts w:eastAsia="Times New Roman" w:cstheme="minorHAnsi"/>
          <w:sz w:val="20"/>
          <w:szCs w:val="24"/>
          <w:lang w:eastAsia="nl-NL"/>
        </w:rPr>
        <w:tab/>
      </w:r>
      <w:r w:rsidRPr="004E62A4">
        <w:rPr>
          <w:rFonts w:eastAsia="Times New Roman" w:cstheme="minorHAnsi"/>
          <w:sz w:val="20"/>
          <w:szCs w:val="24"/>
          <w:lang w:eastAsia="nl-NL"/>
        </w:rPr>
        <w:br/>
      </w:r>
      <m:oMathPara>
        <m:oMath>
          <m:f>
            <m:fPr>
              <m:ctrlPr>
                <w:rPr>
                  <w:rFonts w:ascii="Cambria Math" w:eastAsia="Times New Roman" w:hAnsi="Cambria Math" w:cstheme="minorHAnsi"/>
                  <w:i/>
                  <w:sz w:val="20"/>
                  <w:szCs w:val="24"/>
                  <w:lang w:eastAsia="nl-NL"/>
                </w:rPr>
              </m:ctrlPr>
            </m:fPr>
            <m:num>
              <m:d>
                <m:dPr>
                  <m:ctrlPr>
                    <w:rPr>
                      <w:rFonts w:ascii="Cambria Math" w:eastAsia="Times New Roman" w:hAnsi="Cambria Math" w:cstheme="minorHAnsi"/>
                      <w:i/>
                      <w:sz w:val="20"/>
                      <w:szCs w:val="24"/>
                      <w:lang w:eastAsia="nl-NL"/>
                    </w:rPr>
                  </m:ctrlPr>
                </m:dPr>
                <m:e>
                  <m:d>
                    <m:dPr>
                      <m:ctrlPr>
                        <w:rPr>
                          <w:rFonts w:ascii="Cambria Math" w:eastAsia="Times New Roman" w:hAnsi="Cambria Math" w:cstheme="minorHAnsi"/>
                          <w:i/>
                          <w:sz w:val="20"/>
                          <w:szCs w:val="24"/>
                          <w:lang w:eastAsia="nl-NL"/>
                        </w:rPr>
                      </m:ctrlPr>
                    </m:dPr>
                    <m:e>
                      <m:sSub>
                        <m:sSubPr>
                          <m:ctrlPr>
                            <w:rPr>
                              <w:rFonts w:ascii="Cambria Math" w:eastAsia="Times New Roman" w:hAnsi="Cambria Math" w:cstheme="minorHAnsi"/>
                              <w:i/>
                              <w:sz w:val="20"/>
                              <w:szCs w:val="24"/>
                              <w:lang w:eastAsia="nl-NL"/>
                            </w:rPr>
                          </m:ctrlPr>
                        </m:sSubPr>
                        <m:e>
                          <m:r>
                            <w:rPr>
                              <w:rFonts w:ascii="Cambria Math" w:eastAsia="Times New Roman" w:hAnsi="Cambria Math" w:cstheme="minorHAnsi"/>
                              <w:sz w:val="20"/>
                              <w:szCs w:val="24"/>
                              <w:lang w:eastAsia="nl-NL"/>
                            </w:rPr>
                            <m:t>EndexPowerNL</m:t>
                          </m:r>
                        </m:e>
                        <m:sub>
                          <m:r>
                            <w:rPr>
                              <w:rFonts w:ascii="Cambria Math" w:eastAsia="Times New Roman" w:hAnsi="Cambria Math" w:cstheme="minorHAnsi"/>
                              <w:sz w:val="20"/>
                              <w:szCs w:val="24"/>
                              <w:lang w:eastAsia="nl-NL"/>
                            </w:rPr>
                            <m:t>BASE</m:t>
                          </m:r>
                        </m:sub>
                      </m:sSub>
                      <m:r>
                        <w:rPr>
                          <w:rFonts w:ascii="Cambria Math" w:eastAsia="Times New Roman" w:hAnsi="Cambria Math" w:cstheme="minorHAnsi"/>
                          <w:sz w:val="20"/>
                          <w:szCs w:val="24"/>
                          <w:lang w:eastAsia="nl-NL"/>
                        </w:rPr>
                        <m:t>×</m:t>
                      </m:r>
                      <m:sSub>
                        <m:sSubPr>
                          <m:ctrlPr>
                            <w:rPr>
                              <w:rFonts w:ascii="Cambria Math" w:eastAsia="Times New Roman" w:hAnsi="Cambria Math" w:cstheme="minorHAnsi"/>
                              <w:i/>
                              <w:sz w:val="20"/>
                              <w:szCs w:val="24"/>
                              <w:lang w:eastAsia="nl-NL"/>
                            </w:rPr>
                          </m:ctrlPr>
                        </m:sSubPr>
                        <m:e>
                          <m:r>
                            <w:rPr>
                              <w:rFonts w:ascii="Cambria Math" w:eastAsia="Times New Roman" w:hAnsi="Cambria Math" w:cstheme="minorHAnsi"/>
                              <w:sz w:val="20"/>
                              <w:szCs w:val="24"/>
                              <w:lang w:eastAsia="nl-NL"/>
                            </w:rPr>
                            <m:t>UREN</m:t>
                          </m:r>
                        </m:e>
                        <m:sub>
                          <m:r>
                            <w:rPr>
                              <w:rFonts w:ascii="Cambria Math" w:eastAsia="Times New Roman" w:hAnsi="Cambria Math" w:cstheme="minorHAnsi"/>
                              <w:sz w:val="20"/>
                              <w:szCs w:val="24"/>
                              <w:lang w:eastAsia="nl-NL"/>
                            </w:rPr>
                            <m:t>BASE</m:t>
                          </m:r>
                        </m:sub>
                      </m:sSub>
                    </m:e>
                  </m:d>
                  <m:r>
                    <w:rPr>
                      <w:rFonts w:ascii="Cambria Math" w:eastAsia="Times New Roman" w:hAnsi="Cambria Math" w:cstheme="minorHAnsi"/>
                      <w:sz w:val="20"/>
                      <w:szCs w:val="24"/>
                      <w:lang w:eastAsia="nl-NL"/>
                    </w:rPr>
                    <m:t>-</m:t>
                  </m:r>
                  <m:d>
                    <m:dPr>
                      <m:ctrlPr>
                        <w:rPr>
                          <w:rFonts w:ascii="Cambria Math" w:eastAsia="Times New Roman" w:hAnsi="Cambria Math" w:cstheme="minorHAnsi"/>
                          <w:i/>
                          <w:sz w:val="20"/>
                          <w:szCs w:val="24"/>
                          <w:lang w:eastAsia="nl-NL"/>
                        </w:rPr>
                      </m:ctrlPr>
                    </m:dPr>
                    <m:e>
                      <m:sSub>
                        <m:sSubPr>
                          <m:ctrlPr>
                            <w:rPr>
                              <w:rFonts w:ascii="Cambria Math" w:eastAsia="Times New Roman" w:hAnsi="Cambria Math" w:cstheme="minorHAnsi"/>
                              <w:i/>
                              <w:sz w:val="20"/>
                              <w:szCs w:val="24"/>
                              <w:lang w:eastAsia="nl-NL"/>
                            </w:rPr>
                          </m:ctrlPr>
                        </m:sSubPr>
                        <m:e>
                          <m:r>
                            <w:rPr>
                              <w:rFonts w:ascii="Cambria Math" w:eastAsia="Times New Roman" w:hAnsi="Cambria Math" w:cstheme="minorHAnsi"/>
                              <w:sz w:val="20"/>
                              <w:szCs w:val="24"/>
                              <w:lang w:eastAsia="nl-NL"/>
                            </w:rPr>
                            <m:t>EndexPowerNL</m:t>
                          </m:r>
                        </m:e>
                        <m:sub>
                          <m:r>
                            <w:rPr>
                              <w:rFonts w:ascii="Cambria Math" w:eastAsia="Times New Roman" w:hAnsi="Cambria Math" w:cstheme="minorHAnsi"/>
                              <w:sz w:val="20"/>
                              <w:szCs w:val="24"/>
                              <w:lang w:eastAsia="nl-NL"/>
                            </w:rPr>
                            <m:t>PEAK</m:t>
                          </m:r>
                        </m:sub>
                      </m:sSub>
                      <m:r>
                        <w:rPr>
                          <w:rFonts w:ascii="Cambria Math" w:eastAsia="Times New Roman" w:hAnsi="Cambria Math" w:cstheme="minorHAnsi"/>
                          <w:sz w:val="20"/>
                          <w:szCs w:val="24"/>
                          <w:lang w:eastAsia="nl-NL"/>
                        </w:rPr>
                        <m:t>×</m:t>
                      </m:r>
                      <m:sSub>
                        <m:sSubPr>
                          <m:ctrlPr>
                            <w:rPr>
                              <w:rFonts w:ascii="Cambria Math" w:eastAsia="Times New Roman" w:hAnsi="Cambria Math" w:cstheme="minorHAnsi"/>
                              <w:i/>
                              <w:sz w:val="20"/>
                              <w:szCs w:val="24"/>
                              <w:lang w:eastAsia="nl-NL"/>
                            </w:rPr>
                          </m:ctrlPr>
                        </m:sSubPr>
                        <m:e>
                          <m:r>
                            <w:rPr>
                              <w:rFonts w:ascii="Cambria Math" w:eastAsia="Times New Roman" w:hAnsi="Cambria Math" w:cstheme="minorHAnsi"/>
                              <w:sz w:val="20"/>
                              <w:szCs w:val="24"/>
                              <w:lang w:eastAsia="nl-NL"/>
                            </w:rPr>
                            <m:t>UREN</m:t>
                          </m:r>
                        </m:e>
                        <m:sub>
                          <m:r>
                            <w:rPr>
                              <w:rFonts w:ascii="Cambria Math" w:eastAsia="Times New Roman" w:hAnsi="Cambria Math" w:cstheme="minorHAnsi"/>
                              <w:sz w:val="20"/>
                              <w:szCs w:val="24"/>
                              <w:lang w:eastAsia="nl-NL"/>
                            </w:rPr>
                            <m:t>PEAK</m:t>
                          </m:r>
                        </m:sub>
                      </m:sSub>
                    </m:e>
                  </m:d>
                </m:e>
              </m:d>
            </m:num>
            <m:den>
              <m:sSub>
                <m:sSubPr>
                  <m:ctrlPr>
                    <w:rPr>
                      <w:rFonts w:ascii="Cambria Math" w:eastAsia="Times New Roman" w:hAnsi="Cambria Math" w:cstheme="minorHAnsi"/>
                      <w:i/>
                      <w:sz w:val="20"/>
                      <w:szCs w:val="24"/>
                      <w:lang w:eastAsia="nl-NL"/>
                    </w:rPr>
                  </m:ctrlPr>
                </m:sSubPr>
                <m:e>
                  <m:r>
                    <w:rPr>
                      <w:rFonts w:ascii="Cambria Math" w:eastAsia="Times New Roman" w:hAnsi="Cambria Math" w:cstheme="minorHAnsi"/>
                      <w:sz w:val="20"/>
                      <w:szCs w:val="24"/>
                      <w:lang w:eastAsia="nl-NL"/>
                    </w:rPr>
                    <m:t>UREN</m:t>
                  </m:r>
                </m:e>
                <m:sub>
                  <m:r>
                    <w:rPr>
                      <w:rFonts w:ascii="Cambria Math" w:eastAsia="Times New Roman" w:hAnsi="Cambria Math" w:cstheme="minorHAnsi"/>
                      <w:sz w:val="20"/>
                      <w:szCs w:val="24"/>
                      <w:lang w:eastAsia="nl-NL"/>
                    </w:rPr>
                    <m:t>OFFPEAK</m:t>
                  </m:r>
                </m:sub>
              </m:sSub>
            </m:den>
          </m:f>
        </m:oMath>
      </m:oMathPara>
    </w:p>
    <w:p w14:paraId="694BA47B" w14:textId="77777777" w:rsidR="000603B3" w:rsidRPr="004E62A4" w:rsidRDefault="000603B3" w:rsidP="00874F4E">
      <w:pPr>
        <w:tabs>
          <w:tab w:val="left" w:pos="2340"/>
        </w:tabs>
        <w:spacing w:after="0" w:line="240" w:lineRule="auto"/>
        <w:ind w:left="2340" w:hanging="2340"/>
        <w:rPr>
          <w:rFonts w:eastAsia="Times New Roman" w:cstheme="minorHAnsi"/>
          <w:sz w:val="20"/>
          <w:szCs w:val="24"/>
          <w:lang w:eastAsia="nl-NL"/>
        </w:rPr>
      </w:pPr>
    </w:p>
    <w:p w14:paraId="15F1E837" w14:textId="77777777" w:rsidR="000603B3" w:rsidRPr="004E62A4" w:rsidRDefault="000603B3" w:rsidP="00874F4E">
      <w:pPr>
        <w:tabs>
          <w:tab w:val="left" w:pos="2340"/>
        </w:tabs>
        <w:spacing w:after="0" w:line="240" w:lineRule="auto"/>
        <w:ind w:left="2340" w:hanging="2340"/>
        <w:rPr>
          <w:rFonts w:eastAsia="Times New Roman" w:cstheme="minorHAnsi"/>
          <w:sz w:val="20"/>
          <w:szCs w:val="24"/>
          <w:lang w:eastAsia="nl-NL"/>
        </w:rPr>
      </w:pPr>
    </w:p>
    <w:p w14:paraId="7C663E2C" w14:textId="18793B44" w:rsidR="00037A85" w:rsidRPr="004E62A4" w:rsidRDefault="00037A85" w:rsidP="00874F4E">
      <w:pPr>
        <w:tabs>
          <w:tab w:val="left" w:pos="2340"/>
        </w:tabs>
        <w:spacing w:after="0" w:line="240" w:lineRule="auto"/>
        <w:ind w:left="2340" w:hanging="2340"/>
        <w:rPr>
          <w:rFonts w:eastAsia="Times New Roman" w:cstheme="minorHAnsi"/>
          <w:sz w:val="20"/>
          <w:szCs w:val="24"/>
          <w:lang w:eastAsia="nl-NL"/>
        </w:rPr>
      </w:pPr>
      <w:proofErr w:type="spellStart"/>
      <w:r w:rsidRPr="004E62A4">
        <w:rPr>
          <w:rFonts w:eastAsia="Times New Roman" w:cstheme="minorHAnsi"/>
          <w:sz w:val="20"/>
          <w:szCs w:val="24"/>
          <w:lang w:eastAsia="nl-NL"/>
        </w:rPr>
        <w:t>Opslag</w:t>
      </w:r>
      <w:r w:rsidRPr="004E62A4">
        <w:rPr>
          <w:rFonts w:eastAsia="Times New Roman" w:cstheme="minorHAnsi"/>
          <w:sz w:val="20"/>
          <w:szCs w:val="24"/>
          <w:vertAlign w:val="subscript"/>
          <w:lang w:eastAsia="nl-NL"/>
        </w:rPr>
        <w:t>PEAK</w:t>
      </w:r>
      <w:proofErr w:type="spellEnd"/>
      <w:r w:rsidRPr="004E62A4">
        <w:rPr>
          <w:rFonts w:eastAsia="Times New Roman" w:cstheme="minorHAnsi"/>
          <w:sz w:val="20"/>
          <w:szCs w:val="24"/>
          <w:vertAlign w:val="subscript"/>
          <w:lang w:eastAsia="nl-NL"/>
        </w:rPr>
        <w:tab/>
      </w:r>
      <w:r w:rsidRPr="004E62A4">
        <w:rPr>
          <w:rFonts w:eastAsia="Times New Roman" w:cstheme="minorHAnsi"/>
          <w:sz w:val="20"/>
          <w:szCs w:val="24"/>
          <w:lang w:eastAsia="nl-NL"/>
        </w:rPr>
        <w:t xml:space="preserve">Bedrag in €/MWh </w:t>
      </w:r>
      <w:r w:rsidR="007C4CA5" w:rsidRPr="004E62A4">
        <w:rPr>
          <w:rFonts w:eastAsia="Times New Roman" w:cstheme="minorHAnsi"/>
          <w:sz w:val="20"/>
          <w:szCs w:val="24"/>
          <w:lang w:eastAsia="nl-NL"/>
        </w:rPr>
        <w:t>dat</w:t>
      </w:r>
      <w:r w:rsidRPr="004E62A4">
        <w:rPr>
          <w:rFonts w:eastAsia="Times New Roman" w:cstheme="minorHAnsi"/>
          <w:sz w:val="20"/>
          <w:szCs w:val="24"/>
          <w:lang w:eastAsia="nl-NL"/>
        </w:rPr>
        <w:t xml:space="preserve"> bij</w:t>
      </w:r>
      <w:r w:rsidR="005B1CE2" w:rsidRPr="004E62A4">
        <w:rPr>
          <w:rFonts w:eastAsia="Times New Roman" w:cstheme="minorHAnsi"/>
          <w:sz w:val="20"/>
          <w:szCs w:val="24"/>
          <w:lang w:eastAsia="nl-NL"/>
        </w:rPr>
        <w:t xml:space="preserve"> </w:t>
      </w:r>
      <w:proofErr w:type="spellStart"/>
      <w:r w:rsidRPr="004E62A4">
        <w:rPr>
          <w:rFonts w:eastAsia="Times New Roman" w:cstheme="minorHAnsi"/>
          <w:sz w:val="20"/>
          <w:szCs w:val="24"/>
          <w:lang w:eastAsia="nl-NL"/>
        </w:rPr>
        <w:t>EndexPowerNL</w:t>
      </w:r>
      <w:r w:rsidRPr="004E62A4">
        <w:rPr>
          <w:rFonts w:eastAsia="Times New Roman" w:cstheme="minorHAnsi"/>
          <w:sz w:val="20"/>
          <w:szCs w:val="24"/>
          <w:vertAlign w:val="subscript"/>
          <w:lang w:eastAsia="nl-NL"/>
        </w:rPr>
        <w:t>PEAK</w:t>
      </w:r>
      <w:proofErr w:type="spellEnd"/>
      <w:r w:rsidRPr="004E62A4">
        <w:rPr>
          <w:rFonts w:eastAsia="Times New Roman" w:cstheme="minorHAnsi"/>
          <w:sz w:val="20"/>
          <w:szCs w:val="24"/>
          <w:lang w:eastAsia="nl-NL"/>
        </w:rPr>
        <w:t xml:space="preserve"> wordt geteld. In geval van een korting op </w:t>
      </w:r>
      <w:proofErr w:type="spellStart"/>
      <w:r w:rsidRPr="004E62A4">
        <w:rPr>
          <w:rFonts w:eastAsia="Times New Roman" w:cstheme="minorHAnsi"/>
          <w:sz w:val="20"/>
          <w:szCs w:val="24"/>
          <w:lang w:eastAsia="nl-NL"/>
        </w:rPr>
        <w:t>EndexPowerNL</w:t>
      </w:r>
      <w:r w:rsidRPr="004E62A4">
        <w:rPr>
          <w:rFonts w:eastAsia="Times New Roman" w:cstheme="minorHAnsi"/>
          <w:sz w:val="20"/>
          <w:szCs w:val="24"/>
          <w:vertAlign w:val="subscript"/>
          <w:lang w:eastAsia="nl-NL"/>
        </w:rPr>
        <w:t>PEAK</w:t>
      </w:r>
      <w:proofErr w:type="spellEnd"/>
      <w:r w:rsidRPr="004E62A4">
        <w:rPr>
          <w:rFonts w:eastAsia="Times New Roman" w:cstheme="minorHAnsi"/>
          <w:sz w:val="20"/>
          <w:szCs w:val="24"/>
          <w:lang w:eastAsia="nl-NL"/>
        </w:rPr>
        <w:t xml:space="preserve"> is dit bedrag negatief.</w:t>
      </w:r>
    </w:p>
    <w:p w14:paraId="796C2706" w14:textId="77777777" w:rsidR="00037A85" w:rsidRPr="004E62A4" w:rsidRDefault="00037A85" w:rsidP="00874F4E">
      <w:pPr>
        <w:tabs>
          <w:tab w:val="left" w:pos="2340"/>
        </w:tabs>
        <w:spacing w:after="0" w:line="240" w:lineRule="auto"/>
        <w:ind w:left="2340" w:hanging="2340"/>
        <w:rPr>
          <w:rFonts w:eastAsia="Times New Roman" w:cstheme="minorHAnsi"/>
          <w:sz w:val="20"/>
          <w:szCs w:val="24"/>
          <w:lang w:eastAsia="nl-NL"/>
        </w:rPr>
      </w:pPr>
    </w:p>
    <w:p w14:paraId="452219ED" w14:textId="07A89497" w:rsidR="00037A85" w:rsidRPr="004E62A4" w:rsidRDefault="00037A85" w:rsidP="00874F4E">
      <w:pPr>
        <w:tabs>
          <w:tab w:val="left" w:pos="2340"/>
        </w:tabs>
        <w:spacing w:after="0" w:line="240" w:lineRule="auto"/>
        <w:ind w:left="2340" w:hanging="2340"/>
        <w:rPr>
          <w:rFonts w:eastAsia="Times New Roman" w:cstheme="minorHAnsi"/>
          <w:sz w:val="20"/>
          <w:szCs w:val="24"/>
          <w:lang w:eastAsia="nl-NL"/>
        </w:rPr>
      </w:pPr>
      <w:proofErr w:type="spellStart"/>
      <w:r w:rsidRPr="004E62A4">
        <w:rPr>
          <w:rFonts w:eastAsia="Times New Roman" w:cstheme="minorHAnsi"/>
          <w:sz w:val="20"/>
          <w:szCs w:val="24"/>
          <w:lang w:eastAsia="nl-NL"/>
        </w:rPr>
        <w:t>Opslag</w:t>
      </w:r>
      <w:r w:rsidRPr="004E62A4">
        <w:rPr>
          <w:rFonts w:eastAsia="Times New Roman" w:cstheme="minorHAnsi"/>
          <w:sz w:val="20"/>
          <w:szCs w:val="24"/>
          <w:vertAlign w:val="subscript"/>
          <w:lang w:eastAsia="nl-NL"/>
        </w:rPr>
        <w:t>OFFPEAK</w:t>
      </w:r>
      <w:proofErr w:type="spellEnd"/>
      <w:r w:rsidRPr="004E62A4">
        <w:rPr>
          <w:rFonts w:eastAsia="Times New Roman" w:cstheme="minorHAnsi"/>
          <w:sz w:val="20"/>
          <w:szCs w:val="24"/>
          <w:vertAlign w:val="subscript"/>
          <w:lang w:eastAsia="nl-NL"/>
        </w:rPr>
        <w:tab/>
      </w:r>
      <w:r w:rsidRPr="004E62A4">
        <w:rPr>
          <w:rFonts w:eastAsia="Times New Roman" w:cstheme="minorHAnsi"/>
          <w:sz w:val="20"/>
          <w:szCs w:val="24"/>
          <w:lang w:eastAsia="nl-NL"/>
        </w:rPr>
        <w:t xml:space="preserve">Bedrag in €/MWh </w:t>
      </w:r>
      <w:r w:rsidR="00A93606" w:rsidRPr="004E62A4">
        <w:rPr>
          <w:rFonts w:eastAsia="Times New Roman" w:cstheme="minorHAnsi"/>
          <w:sz w:val="20"/>
          <w:szCs w:val="24"/>
          <w:lang w:eastAsia="nl-NL"/>
        </w:rPr>
        <w:t>dat</w:t>
      </w:r>
      <w:r w:rsidRPr="004E62A4">
        <w:rPr>
          <w:rFonts w:eastAsia="Times New Roman" w:cstheme="minorHAnsi"/>
          <w:sz w:val="20"/>
          <w:szCs w:val="24"/>
          <w:lang w:eastAsia="nl-NL"/>
        </w:rPr>
        <w:t xml:space="preserve"> bij </w:t>
      </w:r>
      <w:proofErr w:type="spellStart"/>
      <w:r w:rsidR="005B1CE2" w:rsidRPr="004E62A4">
        <w:rPr>
          <w:rFonts w:eastAsia="Times New Roman" w:cstheme="minorHAnsi"/>
          <w:sz w:val="20"/>
          <w:szCs w:val="24"/>
          <w:lang w:eastAsia="nl-NL"/>
        </w:rPr>
        <w:t>E</w:t>
      </w:r>
      <w:r w:rsidRPr="004E62A4">
        <w:rPr>
          <w:rFonts w:eastAsia="Times New Roman" w:cstheme="minorHAnsi"/>
          <w:sz w:val="20"/>
          <w:szCs w:val="24"/>
          <w:lang w:eastAsia="nl-NL"/>
        </w:rPr>
        <w:t>ndexPowerNL</w:t>
      </w:r>
      <w:r w:rsidRPr="004E62A4">
        <w:rPr>
          <w:rFonts w:eastAsia="Times New Roman" w:cstheme="minorHAnsi"/>
          <w:sz w:val="20"/>
          <w:szCs w:val="24"/>
          <w:vertAlign w:val="subscript"/>
          <w:lang w:eastAsia="nl-NL"/>
        </w:rPr>
        <w:t>OFFPEAK</w:t>
      </w:r>
      <w:proofErr w:type="spellEnd"/>
      <w:r w:rsidRPr="004E62A4">
        <w:rPr>
          <w:rFonts w:eastAsia="Times New Roman" w:cstheme="minorHAnsi"/>
          <w:sz w:val="20"/>
          <w:szCs w:val="24"/>
          <w:lang w:eastAsia="nl-NL"/>
        </w:rPr>
        <w:t xml:space="preserve"> wordt geteld. In geval van een korting op </w:t>
      </w:r>
      <w:proofErr w:type="spellStart"/>
      <w:r w:rsidRPr="004E62A4">
        <w:rPr>
          <w:rFonts w:eastAsia="Times New Roman" w:cstheme="minorHAnsi"/>
          <w:sz w:val="20"/>
          <w:szCs w:val="24"/>
          <w:lang w:eastAsia="nl-NL"/>
        </w:rPr>
        <w:t>EndexPowerNL</w:t>
      </w:r>
      <w:r w:rsidRPr="004E62A4">
        <w:rPr>
          <w:rFonts w:eastAsia="Times New Roman" w:cstheme="minorHAnsi"/>
          <w:sz w:val="20"/>
          <w:szCs w:val="24"/>
          <w:vertAlign w:val="subscript"/>
          <w:lang w:eastAsia="nl-NL"/>
        </w:rPr>
        <w:t>OFFPEAK</w:t>
      </w:r>
      <w:proofErr w:type="spellEnd"/>
      <w:r w:rsidRPr="004E62A4">
        <w:rPr>
          <w:rFonts w:eastAsia="Times New Roman" w:cstheme="minorHAnsi"/>
          <w:sz w:val="20"/>
          <w:szCs w:val="24"/>
          <w:lang w:eastAsia="nl-NL"/>
        </w:rPr>
        <w:t xml:space="preserve"> is dit bedrag negatief.</w:t>
      </w:r>
    </w:p>
    <w:p w14:paraId="48495F9B" w14:textId="77777777" w:rsidR="00037A85" w:rsidRPr="004E62A4" w:rsidRDefault="00037A85" w:rsidP="00874F4E">
      <w:pPr>
        <w:spacing w:after="0" w:line="240" w:lineRule="auto"/>
        <w:rPr>
          <w:rFonts w:eastAsia="Times New Roman" w:cstheme="minorHAnsi"/>
          <w:i/>
          <w:sz w:val="20"/>
          <w:szCs w:val="24"/>
          <w:lang w:eastAsia="nl-NL"/>
        </w:rPr>
      </w:pPr>
    </w:p>
    <w:p w14:paraId="41E5943A" w14:textId="77777777" w:rsidR="00037A85" w:rsidRPr="004E62A4" w:rsidRDefault="00037A85" w:rsidP="00874F4E">
      <w:pPr>
        <w:spacing w:after="0" w:line="240" w:lineRule="auto"/>
        <w:rPr>
          <w:rFonts w:eastAsia="Times New Roman" w:cstheme="minorHAnsi"/>
          <w:i/>
          <w:sz w:val="20"/>
          <w:szCs w:val="24"/>
          <w:lang w:eastAsia="nl-NL"/>
        </w:rPr>
      </w:pPr>
      <w:r w:rsidRPr="004E62A4">
        <w:rPr>
          <w:rFonts w:eastAsia="Times New Roman" w:cstheme="minorHAnsi"/>
          <w:i/>
          <w:sz w:val="20"/>
          <w:szCs w:val="24"/>
          <w:lang w:eastAsia="nl-NL"/>
        </w:rPr>
        <w:t>Vaste opslagen</w:t>
      </w:r>
    </w:p>
    <w:p w14:paraId="1F744386" w14:textId="45B360C2" w:rsidR="00F02F1F" w:rsidRPr="004E62A4" w:rsidRDefault="00037A85" w:rsidP="00874F4E">
      <w:pPr>
        <w:spacing w:after="0" w:line="240" w:lineRule="auto"/>
        <w:rPr>
          <w:rFonts w:eastAsia="Times New Roman" w:cstheme="minorHAnsi"/>
          <w:sz w:val="20"/>
          <w:szCs w:val="24"/>
          <w:lang w:eastAsia="nl-NL"/>
        </w:rPr>
      </w:pPr>
      <w:r w:rsidRPr="004E62A4">
        <w:rPr>
          <w:rFonts w:eastAsia="Times New Roman" w:cstheme="minorHAnsi"/>
          <w:sz w:val="20"/>
          <w:szCs w:val="24"/>
          <w:lang w:eastAsia="nl-NL"/>
        </w:rPr>
        <w:t xml:space="preserve">Inschrijver dient een prijsopgave te doen voor </w:t>
      </w:r>
      <w:proofErr w:type="spellStart"/>
      <w:r w:rsidRPr="004E62A4">
        <w:rPr>
          <w:rFonts w:eastAsia="Times New Roman" w:cstheme="minorHAnsi"/>
          <w:sz w:val="20"/>
          <w:szCs w:val="24"/>
          <w:lang w:eastAsia="nl-NL"/>
        </w:rPr>
        <w:t>opslag</w:t>
      </w:r>
      <w:r w:rsidRPr="004E62A4">
        <w:rPr>
          <w:rFonts w:eastAsia="Times New Roman" w:cstheme="minorHAnsi"/>
          <w:sz w:val="20"/>
          <w:szCs w:val="24"/>
          <w:vertAlign w:val="subscript"/>
          <w:lang w:eastAsia="nl-NL"/>
        </w:rPr>
        <w:t>PEAK</w:t>
      </w:r>
      <w:proofErr w:type="spellEnd"/>
      <w:r w:rsidRPr="004E62A4">
        <w:rPr>
          <w:rFonts w:eastAsia="Times New Roman" w:cstheme="minorHAnsi"/>
          <w:sz w:val="20"/>
          <w:szCs w:val="24"/>
          <w:lang w:eastAsia="nl-NL"/>
        </w:rPr>
        <w:t xml:space="preserve"> en </w:t>
      </w:r>
      <w:proofErr w:type="spellStart"/>
      <w:r w:rsidRPr="004E62A4">
        <w:rPr>
          <w:rFonts w:eastAsia="Times New Roman" w:cstheme="minorHAnsi"/>
          <w:sz w:val="20"/>
          <w:szCs w:val="24"/>
          <w:lang w:eastAsia="nl-NL"/>
        </w:rPr>
        <w:t>opslag</w:t>
      </w:r>
      <w:r w:rsidRPr="004E62A4">
        <w:rPr>
          <w:rFonts w:eastAsia="Times New Roman" w:cstheme="minorHAnsi"/>
          <w:sz w:val="20"/>
          <w:szCs w:val="24"/>
          <w:vertAlign w:val="subscript"/>
          <w:lang w:eastAsia="nl-NL"/>
        </w:rPr>
        <w:t>OFFPEAK</w:t>
      </w:r>
      <w:proofErr w:type="spellEnd"/>
      <w:r w:rsidR="00F02F1F" w:rsidRPr="004E62A4">
        <w:rPr>
          <w:rFonts w:eastAsia="Times New Roman" w:cstheme="minorHAnsi"/>
          <w:sz w:val="20"/>
          <w:szCs w:val="24"/>
          <w:lang w:eastAsia="nl-NL"/>
        </w:rPr>
        <w:t xml:space="preserve"> en een opslag voor de verduurzaming (</w:t>
      </w:r>
      <w:proofErr w:type="spellStart"/>
      <w:r w:rsidR="00F02F1F" w:rsidRPr="004E62A4">
        <w:rPr>
          <w:rFonts w:eastAsia="Times New Roman" w:cstheme="minorHAnsi"/>
          <w:sz w:val="20"/>
          <w:szCs w:val="24"/>
          <w:lang w:eastAsia="nl-NL"/>
        </w:rPr>
        <w:t>GvO’s</w:t>
      </w:r>
      <w:proofErr w:type="spellEnd"/>
      <w:r w:rsidR="00F02F1F" w:rsidRPr="004E62A4">
        <w:rPr>
          <w:rFonts w:eastAsia="Times New Roman" w:cstheme="minorHAnsi"/>
          <w:sz w:val="20"/>
          <w:szCs w:val="24"/>
          <w:lang w:eastAsia="nl-NL"/>
        </w:rPr>
        <w:t xml:space="preserve">) zoals beschreven in paragraaf </w:t>
      </w:r>
      <w:r w:rsidR="00546F0E" w:rsidRPr="004E62A4">
        <w:rPr>
          <w:rFonts w:eastAsia="Times New Roman" w:cstheme="minorHAnsi"/>
          <w:sz w:val="20"/>
          <w:szCs w:val="24"/>
          <w:lang w:eastAsia="nl-NL"/>
        </w:rPr>
        <w:t>1</w:t>
      </w:r>
      <w:r w:rsidR="00F02F1F" w:rsidRPr="004E62A4">
        <w:rPr>
          <w:rFonts w:eastAsia="Times New Roman" w:cstheme="minorHAnsi"/>
          <w:sz w:val="20"/>
          <w:szCs w:val="24"/>
          <w:lang w:eastAsia="nl-NL"/>
        </w:rPr>
        <w:t>.1</w:t>
      </w:r>
      <w:r w:rsidR="0000655E" w:rsidRPr="004E62A4">
        <w:rPr>
          <w:rFonts w:eastAsia="Times New Roman" w:cstheme="minorHAnsi"/>
          <w:sz w:val="20"/>
          <w:szCs w:val="24"/>
          <w:lang w:eastAsia="nl-NL"/>
        </w:rPr>
        <w:t>5</w:t>
      </w:r>
      <w:r w:rsidR="00F02F1F" w:rsidRPr="004E62A4">
        <w:rPr>
          <w:rFonts w:eastAsia="Times New Roman" w:cstheme="minorHAnsi"/>
          <w:sz w:val="20"/>
          <w:szCs w:val="24"/>
          <w:lang w:eastAsia="nl-NL"/>
        </w:rPr>
        <w:t>.</w:t>
      </w:r>
    </w:p>
    <w:p w14:paraId="4A4F25F9" w14:textId="77777777" w:rsidR="00F02F1F" w:rsidRPr="004E62A4" w:rsidRDefault="00F02F1F" w:rsidP="00874F4E">
      <w:pPr>
        <w:spacing w:after="0" w:line="240" w:lineRule="auto"/>
        <w:rPr>
          <w:rFonts w:eastAsia="Times New Roman" w:cstheme="minorHAnsi"/>
          <w:sz w:val="20"/>
          <w:szCs w:val="24"/>
          <w:lang w:eastAsia="nl-NL"/>
        </w:rPr>
      </w:pPr>
    </w:p>
    <w:p w14:paraId="5970A76F" w14:textId="7CBB5272" w:rsidR="003D7F5D" w:rsidRPr="004E62A4" w:rsidRDefault="00037A85" w:rsidP="00874F4E">
      <w:pPr>
        <w:spacing w:after="0" w:line="240" w:lineRule="auto"/>
        <w:rPr>
          <w:rFonts w:eastAsia="Times New Roman" w:cstheme="minorHAnsi"/>
          <w:sz w:val="20"/>
          <w:szCs w:val="24"/>
          <w:lang w:eastAsia="nl-NL"/>
        </w:rPr>
      </w:pPr>
      <w:r w:rsidRPr="004E62A4">
        <w:rPr>
          <w:rFonts w:eastAsia="Times New Roman" w:cstheme="minorHAnsi"/>
          <w:sz w:val="20"/>
          <w:szCs w:val="24"/>
          <w:lang w:eastAsia="nl-NL"/>
        </w:rPr>
        <w:t xml:space="preserve">De opslagen </w:t>
      </w:r>
      <w:proofErr w:type="spellStart"/>
      <w:r w:rsidRPr="004E62A4">
        <w:rPr>
          <w:rFonts w:eastAsia="Times New Roman" w:cstheme="minorHAnsi"/>
          <w:sz w:val="20"/>
          <w:szCs w:val="24"/>
          <w:lang w:eastAsia="nl-NL"/>
        </w:rPr>
        <w:t>opslag</w:t>
      </w:r>
      <w:r w:rsidRPr="004E62A4">
        <w:rPr>
          <w:rFonts w:eastAsia="Times New Roman" w:cstheme="minorHAnsi"/>
          <w:sz w:val="20"/>
          <w:szCs w:val="24"/>
          <w:vertAlign w:val="subscript"/>
          <w:lang w:eastAsia="nl-NL"/>
        </w:rPr>
        <w:t>PEAK</w:t>
      </w:r>
      <w:proofErr w:type="spellEnd"/>
      <w:r w:rsidRPr="004E62A4">
        <w:rPr>
          <w:rFonts w:eastAsia="Times New Roman" w:cstheme="minorHAnsi"/>
          <w:sz w:val="20"/>
          <w:szCs w:val="24"/>
          <w:vertAlign w:val="subscript"/>
          <w:lang w:eastAsia="nl-NL"/>
        </w:rPr>
        <w:t xml:space="preserve"> </w:t>
      </w:r>
      <w:r w:rsidRPr="004E62A4">
        <w:rPr>
          <w:rFonts w:eastAsia="Times New Roman" w:cstheme="minorHAnsi"/>
          <w:sz w:val="20"/>
          <w:szCs w:val="24"/>
          <w:lang w:eastAsia="nl-NL"/>
        </w:rPr>
        <w:t xml:space="preserve">en </w:t>
      </w:r>
      <w:proofErr w:type="spellStart"/>
      <w:r w:rsidRPr="004E62A4">
        <w:rPr>
          <w:rFonts w:eastAsia="Times New Roman" w:cstheme="minorHAnsi"/>
          <w:sz w:val="20"/>
          <w:szCs w:val="24"/>
          <w:lang w:eastAsia="nl-NL"/>
        </w:rPr>
        <w:t>opslag</w:t>
      </w:r>
      <w:r w:rsidRPr="004E62A4">
        <w:rPr>
          <w:rFonts w:eastAsia="Times New Roman" w:cstheme="minorHAnsi"/>
          <w:sz w:val="20"/>
          <w:szCs w:val="24"/>
          <w:vertAlign w:val="subscript"/>
          <w:lang w:eastAsia="nl-NL"/>
        </w:rPr>
        <w:t>OFFPEAK</w:t>
      </w:r>
      <w:proofErr w:type="spellEnd"/>
      <w:r w:rsidRPr="004E62A4">
        <w:rPr>
          <w:rFonts w:eastAsia="Times New Roman" w:cstheme="minorHAnsi"/>
          <w:sz w:val="20"/>
          <w:szCs w:val="24"/>
          <w:lang w:eastAsia="nl-NL"/>
        </w:rPr>
        <w:t xml:space="preserve"> gelden voor de gehele contractduur, inclusief optiejaren (na wederzijdse toestemming, zie paragraaf </w:t>
      </w:r>
      <w:r w:rsidR="00546F0E" w:rsidRPr="004E62A4">
        <w:rPr>
          <w:rFonts w:eastAsia="Times New Roman" w:cstheme="minorHAnsi"/>
          <w:sz w:val="20"/>
          <w:szCs w:val="24"/>
          <w:lang w:eastAsia="nl-NL"/>
        </w:rPr>
        <w:t>1</w:t>
      </w:r>
      <w:r w:rsidRPr="004E62A4">
        <w:rPr>
          <w:rFonts w:eastAsia="Times New Roman" w:cstheme="minorHAnsi"/>
          <w:sz w:val="20"/>
          <w:szCs w:val="24"/>
          <w:lang w:eastAsia="nl-NL"/>
        </w:rPr>
        <w:t>.2)</w:t>
      </w:r>
      <w:r w:rsidR="003D7F5D" w:rsidRPr="004E62A4">
        <w:rPr>
          <w:rFonts w:cstheme="minorHAnsi"/>
        </w:rPr>
        <w:t xml:space="preserve"> </w:t>
      </w:r>
      <w:r w:rsidR="003D7F5D" w:rsidRPr="004E62A4">
        <w:rPr>
          <w:rFonts w:eastAsia="Times New Roman" w:cstheme="minorHAnsi"/>
          <w:sz w:val="20"/>
          <w:szCs w:val="24"/>
          <w:lang w:eastAsia="nl-NL"/>
        </w:rPr>
        <w:t xml:space="preserve">en zijn inclusief alle in dit Aanbestedingsdocument genoemde voorwaarden. De bedragen zijn in €/MWh, afgerond op twee </w:t>
      </w:r>
      <w:r w:rsidR="000C3E35" w:rsidRPr="004E62A4">
        <w:rPr>
          <w:rFonts w:eastAsia="Times New Roman" w:cstheme="minorHAnsi"/>
          <w:sz w:val="20"/>
          <w:szCs w:val="24"/>
          <w:lang w:eastAsia="nl-NL"/>
        </w:rPr>
        <w:t xml:space="preserve">(2) </w:t>
      </w:r>
      <w:r w:rsidR="003D7F5D" w:rsidRPr="004E62A4">
        <w:rPr>
          <w:rFonts w:eastAsia="Times New Roman" w:cstheme="minorHAnsi"/>
          <w:sz w:val="20"/>
          <w:szCs w:val="24"/>
          <w:lang w:eastAsia="nl-NL"/>
        </w:rPr>
        <w:t>decimalen en kunnen ook nul of negatief zijn.</w:t>
      </w:r>
    </w:p>
    <w:p w14:paraId="51D42F54" w14:textId="77777777" w:rsidR="003919F2" w:rsidRPr="004E62A4" w:rsidRDefault="003919F2" w:rsidP="00874F4E">
      <w:pPr>
        <w:spacing w:after="0" w:line="240" w:lineRule="auto"/>
        <w:rPr>
          <w:rFonts w:eastAsia="Times New Roman" w:cstheme="minorHAnsi"/>
          <w:sz w:val="20"/>
          <w:szCs w:val="24"/>
          <w:lang w:eastAsia="nl-NL"/>
        </w:rPr>
      </w:pPr>
    </w:p>
    <w:p w14:paraId="542899D5" w14:textId="4202BA00" w:rsidR="00037A85" w:rsidRPr="004E62A4" w:rsidRDefault="00037A85" w:rsidP="00874F4E">
      <w:pPr>
        <w:spacing w:after="0" w:line="240" w:lineRule="auto"/>
        <w:rPr>
          <w:rFonts w:eastAsia="Times New Roman" w:cstheme="minorHAnsi"/>
          <w:sz w:val="20"/>
          <w:szCs w:val="24"/>
          <w:lang w:eastAsia="nl-NL"/>
        </w:rPr>
      </w:pPr>
      <w:r w:rsidRPr="004E62A4">
        <w:rPr>
          <w:rFonts w:eastAsia="Times New Roman" w:cstheme="minorHAnsi"/>
          <w:sz w:val="20"/>
          <w:szCs w:val="24"/>
          <w:lang w:eastAsia="nl-NL"/>
        </w:rPr>
        <w:t>Er wordt geen vastrecht of andere vaste vergoeding per aansluiting in rekening gebracht.</w:t>
      </w:r>
    </w:p>
    <w:p w14:paraId="0BEA3479" w14:textId="77777777" w:rsidR="005078C8" w:rsidRPr="004E62A4" w:rsidRDefault="005078C8"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theme="minorHAnsi"/>
          <w:i/>
          <w:sz w:val="20"/>
          <w:szCs w:val="24"/>
          <w:lang w:eastAsia="nl-NL"/>
        </w:rPr>
      </w:pPr>
    </w:p>
    <w:p w14:paraId="5506F585" w14:textId="567CC6F9" w:rsidR="00037A85" w:rsidRPr="004E62A4" w:rsidRDefault="00037A85"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theme="minorHAnsi"/>
          <w:i/>
          <w:sz w:val="20"/>
          <w:szCs w:val="24"/>
          <w:lang w:eastAsia="nl-NL"/>
        </w:rPr>
      </w:pPr>
      <w:r w:rsidRPr="004E62A4">
        <w:rPr>
          <w:rFonts w:eastAsia="Times New Roman" w:cstheme="minorHAnsi"/>
          <w:i/>
          <w:sz w:val="20"/>
          <w:szCs w:val="24"/>
          <w:lang w:eastAsia="nl-NL"/>
        </w:rPr>
        <w:t>Verschil pieknotering facturatie en inkoop</w:t>
      </w:r>
    </w:p>
    <w:p w14:paraId="0705E136" w14:textId="12847C80" w:rsidR="00037A85" w:rsidRPr="004E62A4" w:rsidRDefault="00037A85"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theme="minorHAnsi"/>
          <w:sz w:val="20"/>
          <w:szCs w:val="24"/>
          <w:lang w:eastAsia="nl-NL"/>
        </w:rPr>
      </w:pPr>
      <w:r w:rsidRPr="004E62A4">
        <w:rPr>
          <w:rFonts w:eastAsia="Times New Roman" w:cstheme="minorHAnsi"/>
          <w:sz w:val="20"/>
          <w:szCs w:val="24"/>
          <w:lang w:eastAsia="nl-NL"/>
        </w:rPr>
        <w:t xml:space="preserve">Er wordt onderscheid gemaakt tussen de peak-definitie op de groothandelsmarkt (ICE </w:t>
      </w:r>
      <w:proofErr w:type="spellStart"/>
      <w:r w:rsidRPr="004E62A4">
        <w:rPr>
          <w:rFonts w:eastAsia="Times New Roman" w:cstheme="minorHAnsi"/>
          <w:sz w:val="20"/>
          <w:szCs w:val="24"/>
          <w:lang w:eastAsia="nl-NL"/>
        </w:rPr>
        <w:t>Endex</w:t>
      </w:r>
      <w:proofErr w:type="spellEnd"/>
      <w:r w:rsidR="00E3252E" w:rsidRPr="004E62A4">
        <w:rPr>
          <w:rFonts w:eastAsia="Times New Roman" w:cstheme="minorHAnsi"/>
          <w:sz w:val="20"/>
          <w:szCs w:val="24"/>
          <w:lang w:eastAsia="nl-NL"/>
        </w:rPr>
        <w:t xml:space="preserve"> </w:t>
      </w:r>
      <w:r w:rsidR="0051452E" w:rsidRPr="004E62A4">
        <w:rPr>
          <w:rFonts w:eastAsia="Times New Roman" w:cstheme="minorHAnsi"/>
          <w:sz w:val="20"/>
          <w:szCs w:val="24"/>
          <w:lang w:eastAsia="nl-NL"/>
        </w:rPr>
        <w:t>Dutch</w:t>
      </w:r>
      <w:r w:rsidR="00E3252E" w:rsidRPr="004E62A4">
        <w:rPr>
          <w:rFonts w:eastAsia="Times New Roman" w:cstheme="minorHAnsi"/>
          <w:sz w:val="20"/>
          <w:szCs w:val="24"/>
          <w:lang w:eastAsia="nl-NL"/>
        </w:rPr>
        <w:t xml:space="preserve"> </w:t>
      </w:r>
      <w:r w:rsidRPr="004E62A4">
        <w:rPr>
          <w:rFonts w:eastAsia="Times New Roman" w:cstheme="minorHAnsi"/>
          <w:sz w:val="20"/>
          <w:szCs w:val="24"/>
          <w:lang w:eastAsia="nl-NL"/>
        </w:rPr>
        <w:t>Power</w:t>
      </w:r>
      <w:r w:rsidR="00E3252E" w:rsidRPr="004E62A4">
        <w:rPr>
          <w:rFonts w:eastAsia="Times New Roman" w:cstheme="minorHAnsi"/>
          <w:sz w:val="20"/>
          <w:szCs w:val="24"/>
          <w:lang w:eastAsia="nl-NL"/>
        </w:rPr>
        <w:t xml:space="preserve"> Peak Load (8-20</w:t>
      </w:r>
      <w:r w:rsidR="00F765C3" w:rsidRPr="004E62A4">
        <w:rPr>
          <w:rFonts w:eastAsia="Times New Roman" w:cstheme="minorHAnsi"/>
          <w:sz w:val="20"/>
          <w:szCs w:val="24"/>
          <w:lang w:eastAsia="nl-NL"/>
        </w:rPr>
        <w:t>)</w:t>
      </w:r>
      <w:r w:rsidR="00556F63" w:rsidRPr="004E62A4">
        <w:rPr>
          <w:rFonts w:eastAsia="Times New Roman" w:cstheme="minorHAnsi"/>
          <w:sz w:val="20"/>
          <w:szCs w:val="24"/>
          <w:lang w:eastAsia="nl-NL"/>
        </w:rPr>
        <w:t>)</w:t>
      </w:r>
      <w:r w:rsidRPr="004E62A4">
        <w:rPr>
          <w:rFonts w:eastAsia="Times New Roman" w:cstheme="minorHAnsi"/>
          <w:sz w:val="20"/>
          <w:szCs w:val="24"/>
          <w:lang w:eastAsia="nl-NL"/>
        </w:rPr>
        <w:t xml:space="preserve"> en de leveringsmarkt (allocatie en facturatie, peakuren 7.00 – 23.00 uur</w:t>
      </w:r>
      <w:r w:rsidR="007149F6" w:rsidRPr="004E62A4">
        <w:rPr>
          <w:rFonts w:eastAsia="Times New Roman" w:cstheme="minorHAnsi"/>
          <w:sz w:val="20"/>
          <w:szCs w:val="24"/>
          <w:lang w:eastAsia="nl-NL"/>
        </w:rPr>
        <w:t>)</w:t>
      </w:r>
      <w:r w:rsidRPr="004E62A4">
        <w:rPr>
          <w:rFonts w:eastAsia="Times New Roman" w:cstheme="minorHAnsi"/>
          <w:sz w:val="20"/>
          <w:szCs w:val="24"/>
          <w:lang w:eastAsia="nl-NL"/>
        </w:rPr>
        <w:t>.</w:t>
      </w:r>
    </w:p>
    <w:p w14:paraId="4832D727" w14:textId="491E17D5" w:rsidR="0067627B" w:rsidRPr="004E62A4" w:rsidRDefault="00037A85"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theme="minorHAnsi"/>
          <w:sz w:val="20"/>
          <w:szCs w:val="24"/>
          <w:lang w:eastAsia="nl-NL"/>
        </w:rPr>
      </w:pPr>
      <w:r w:rsidRPr="004E62A4">
        <w:rPr>
          <w:rFonts w:eastAsia="Times New Roman" w:cstheme="minorHAnsi"/>
          <w:sz w:val="20"/>
          <w:szCs w:val="24"/>
          <w:lang w:eastAsia="nl-NL"/>
        </w:rPr>
        <w:t xml:space="preserve">Er is op dit moment nog geen signaal dat netbeheerders zullen aansluiten bij de peak- en </w:t>
      </w:r>
      <w:proofErr w:type="spellStart"/>
      <w:r w:rsidRPr="004E62A4">
        <w:rPr>
          <w:rFonts w:eastAsia="Times New Roman" w:cstheme="minorHAnsi"/>
          <w:sz w:val="20"/>
          <w:szCs w:val="24"/>
          <w:lang w:eastAsia="nl-NL"/>
        </w:rPr>
        <w:t>offpeak</w:t>
      </w:r>
      <w:proofErr w:type="spellEnd"/>
      <w:r w:rsidRPr="004E62A4">
        <w:rPr>
          <w:rFonts w:eastAsia="Times New Roman" w:cstheme="minorHAnsi"/>
          <w:sz w:val="20"/>
          <w:szCs w:val="24"/>
          <w:lang w:eastAsia="nl-NL"/>
        </w:rPr>
        <w:t xml:space="preserve"> definities op de groothandelsmarkt, of dit overwegen. Opdrachtgever gaat er derhalve vanuit dat netbeheerders in de allocatie zullen vasthouden aan de huidige definitie van Peak-, en </w:t>
      </w:r>
      <w:proofErr w:type="spellStart"/>
      <w:r w:rsidRPr="004E62A4">
        <w:rPr>
          <w:rFonts w:eastAsia="Times New Roman" w:cstheme="minorHAnsi"/>
          <w:sz w:val="20"/>
          <w:szCs w:val="24"/>
          <w:lang w:eastAsia="nl-NL"/>
        </w:rPr>
        <w:t>Offpeak</w:t>
      </w:r>
      <w:proofErr w:type="spellEnd"/>
      <w:r w:rsidRPr="004E62A4">
        <w:rPr>
          <w:rFonts w:eastAsia="Times New Roman" w:cstheme="minorHAnsi"/>
          <w:sz w:val="20"/>
          <w:szCs w:val="24"/>
          <w:lang w:eastAsia="nl-NL"/>
        </w:rPr>
        <w:t xml:space="preserve">-uren, zoals hiervoor beschreven. Mocht deze situatie wijzigen dan zullen partijen met elkaar in overleg treden over een eventuele aanpassing van de overeengekomen opslagen. Het uitgangspunt van een eventuele aanpassing is dat de totale kosten voor de </w:t>
      </w:r>
      <w:r w:rsidR="001610BC" w:rsidRPr="004E62A4">
        <w:rPr>
          <w:rFonts w:eastAsia="Times New Roman" w:cstheme="minorHAnsi"/>
          <w:sz w:val="20"/>
          <w:szCs w:val="24"/>
          <w:lang w:eastAsia="nl-NL"/>
        </w:rPr>
        <w:t>Opdrachtgever</w:t>
      </w:r>
      <w:r w:rsidRPr="004E62A4">
        <w:rPr>
          <w:rFonts w:eastAsia="Times New Roman" w:cstheme="minorHAnsi"/>
          <w:sz w:val="20"/>
          <w:szCs w:val="24"/>
          <w:lang w:eastAsia="nl-NL"/>
        </w:rPr>
        <w:t xml:space="preserve"> gelijk blij</w:t>
      </w:r>
      <w:r w:rsidR="001610BC" w:rsidRPr="004E62A4">
        <w:rPr>
          <w:rFonts w:eastAsia="Times New Roman" w:cstheme="minorHAnsi"/>
          <w:sz w:val="20"/>
          <w:szCs w:val="24"/>
          <w:lang w:eastAsia="nl-NL"/>
        </w:rPr>
        <w:t>ft</w:t>
      </w:r>
      <w:r w:rsidRPr="004E62A4">
        <w:rPr>
          <w:rFonts w:eastAsia="Times New Roman" w:cstheme="minorHAnsi"/>
          <w:sz w:val="20"/>
          <w:szCs w:val="24"/>
          <w:lang w:eastAsia="nl-NL"/>
        </w:rPr>
        <w:t xml:space="preserve">. </w:t>
      </w:r>
      <w:bookmarkStart w:id="12" w:name="TOC165971267"/>
      <w:bookmarkEnd w:id="12"/>
    </w:p>
    <w:p w14:paraId="4204CC2F" w14:textId="01A70CE8" w:rsidR="00037A85" w:rsidRPr="004E62A4" w:rsidRDefault="00546F0E" w:rsidP="002F64AC">
      <w:pPr>
        <w:pStyle w:val="Kop2"/>
        <w:rPr>
          <w:rFonts w:asciiTheme="minorHAnsi" w:eastAsia="Times New Roman" w:hAnsiTheme="minorHAnsi" w:cstheme="minorHAnsi"/>
          <w:lang w:eastAsia="nl-NL"/>
        </w:rPr>
      </w:pPr>
      <w:bookmarkStart w:id="13" w:name="_Toc112771911"/>
      <w:r w:rsidRPr="004E62A4">
        <w:rPr>
          <w:rFonts w:asciiTheme="minorHAnsi" w:eastAsia="Times New Roman" w:hAnsiTheme="minorHAnsi" w:cstheme="minorHAnsi"/>
          <w:lang w:eastAsia="nl-NL"/>
        </w:rPr>
        <w:t>1</w:t>
      </w:r>
      <w:r w:rsidR="00A07D26" w:rsidRPr="004E62A4">
        <w:rPr>
          <w:rFonts w:asciiTheme="minorHAnsi" w:eastAsia="Times New Roman" w:hAnsiTheme="minorHAnsi" w:cstheme="minorHAnsi"/>
          <w:lang w:eastAsia="nl-NL"/>
        </w:rPr>
        <w:t>.8</w:t>
      </w:r>
      <w:r w:rsidR="00037A85" w:rsidRPr="004E62A4">
        <w:rPr>
          <w:rFonts w:asciiTheme="minorHAnsi" w:eastAsia="Times New Roman" w:hAnsiTheme="minorHAnsi" w:cstheme="minorHAnsi"/>
          <w:lang w:eastAsia="nl-NL"/>
        </w:rPr>
        <w:tab/>
        <w:t>Bestelprocedure - Timing (clickmomenten)</w:t>
      </w:r>
      <w:bookmarkEnd w:id="13"/>
      <w:r w:rsidR="005107FF" w:rsidRPr="004E62A4">
        <w:rPr>
          <w:rFonts w:asciiTheme="minorHAnsi" w:eastAsia="Times New Roman" w:hAnsiTheme="minorHAnsi" w:cstheme="minorHAnsi"/>
          <w:lang w:eastAsia="nl-NL"/>
        </w:rPr>
        <w:t xml:space="preserve"> </w:t>
      </w:r>
    </w:p>
    <w:p w14:paraId="7FAC7B8B" w14:textId="77777777" w:rsidR="00546F0E" w:rsidRPr="004E62A4" w:rsidRDefault="00546F0E" w:rsidP="00546F0E">
      <w:pPr>
        <w:spacing w:after="0" w:line="240" w:lineRule="auto"/>
        <w:rPr>
          <w:rFonts w:cstheme="minorHAnsi"/>
          <w:sz w:val="20"/>
          <w:szCs w:val="20"/>
        </w:rPr>
      </w:pPr>
      <w:bookmarkStart w:id="14" w:name="_Hlk36047842"/>
      <w:r w:rsidRPr="004E62A4">
        <w:rPr>
          <w:rFonts w:cstheme="minorHAnsi"/>
          <w:i/>
          <w:iCs/>
          <w:sz w:val="20"/>
          <w:szCs w:val="20"/>
        </w:rPr>
        <w:t>Inkoopstrategie 2024</w:t>
      </w:r>
    </w:p>
    <w:p w14:paraId="170C8E0B" w14:textId="05F86DEE" w:rsidR="00546F0E" w:rsidRPr="004E62A4" w:rsidRDefault="00546F0E" w:rsidP="00546F0E">
      <w:pPr>
        <w:spacing w:after="0" w:line="240" w:lineRule="auto"/>
        <w:rPr>
          <w:rFonts w:cstheme="minorHAnsi"/>
          <w:sz w:val="20"/>
          <w:szCs w:val="20"/>
        </w:rPr>
      </w:pPr>
      <w:r w:rsidRPr="004E62A4">
        <w:rPr>
          <w:rFonts w:cstheme="minorHAnsi"/>
          <w:sz w:val="20"/>
          <w:szCs w:val="20"/>
        </w:rPr>
        <w:lastRenderedPageBreak/>
        <w:t xml:space="preserve">Het groothandelsdeel van de Leveringsprijs voor een bepaald Jaar zal worden bepaald op basis van het rekenkundig gemiddelde van de END-of-DAY CAL-prijs </w:t>
      </w:r>
      <w:proofErr w:type="spellStart"/>
      <w:r w:rsidRPr="004E62A4">
        <w:rPr>
          <w:rFonts w:cstheme="minorHAnsi"/>
          <w:sz w:val="20"/>
          <w:szCs w:val="20"/>
        </w:rPr>
        <w:t>Settlement</w:t>
      </w:r>
      <w:proofErr w:type="spellEnd"/>
      <w:r w:rsidRPr="004E62A4">
        <w:rPr>
          <w:rFonts w:cstheme="minorHAnsi"/>
          <w:sz w:val="20"/>
          <w:szCs w:val="20"/>
        </w:rPr>
        <w:t xml:space="preserve"> noteringen (</w:t>
      </w:r>
      <w:proofErr w:type="spellStart"/>
      <w:r w:rsidRPr="004E62A4">
        <w:rPr>
          <w:rFonts w:cstheme="minorHAnsi"/>
          <w:sz w:val="20"/>
          <w:szCs w:val="20"/>
        </w:rPr>
        <w:t>EndexPowerNLPEAK</w:t>
      </w:r>
      <w:proofErr w:type="spellEnd"/>
      <w:r w:rsidRPr="004E62A4">
        <w:rPr>
          <w:rFonts w:cstheme="minorHAnsi"/>
          <w:sz w:val="20"/>
          <w:szCs w:val="20"/>
        </w:rPr>
        <w:t xml:space="preserve">, </w:t>
      </w:r>
      <w:proofErr w:type="spellStart"/>
      <w:r w:rsidRPr="004E62A4">
        <w:rPr>
          <w:rFonts w:cstheme="minorHAnsi"/>
          <w:sz w:val="20"/>
          <w:szCs w:val="20"/>
        </w:rPr>
        <w:t>EndexPowerNLBASE</w:t>
      </w:r>
      <w:proofErr w:type="spellEnd"/>
      <w:r w:rsidRPr="004E62A4">
        <w:rPr>
          <w:rFonts w:cstheme="minorHAnsi"/>
          <w:sz w:val="20"/>
          <w:szCs w:val="20"/>
        </w:rPr>
        <w:t xml:space="preserve"> en (omgerekend) </w:t>
      </w:r>
      <w:proofErr w:type="spellStart"/>
      <w:r w:rsidRPr="004E62A4">
        <w:rPr>
          <w:rFonts w:cstheme="minorHAnsi"/>
          <w:sz w:val="20"/>
          <w:szCs w:val="20"/>
        </w:rPr>
        <w:t>EndexPowerNLOFFPEAK</w:t>
      </w:r>
      <w:proofErr w:type="spellEnd"/>
      <w:r w:rsidRPr="004E62A4">
        <w:rPr>
          <w:rFonts w:cstheme="minorHAnsi"/>
          <w:sz w:val="20"/>
          <w:szCs w:val="20"/>
        </w:rPr>
        <w:t xml:space="preserve">, zoals gedefinieerd onder par. 1.7, voor het betreffende jaar op alle </w:t>
      </w:r>
      <w:r w:rsidRPr="00736D3E">
        <w:rPr>
          <w:rFonts w:cstheme="minorHAnsi"/>
          <w:sz w:val="20"/>
          <w:szCs w:val="20"/>
        </w:rPr>
        <w:t xml:space="preserve">handelsdagen in de periode </w:t>
      </w:r>
      <w:r w:rsidRPr="00736D3E">
        <w:rPr>
          <w:rFonts w:cstheme="minorHAnsi"/>
          <w:b/>
          <w:bCs/>
          <w:sz w:val="20"/>
          <w:szCs w:val="20"/>
        </w:rPr>
        <w:t xml:space="preserve">1 </w:t>
      </w:r>
      <w:r w:rsidR="00736D3E" w:rsidRPr="00736D3E">
        <w:rPr>
          <w:rFonts w:cstheme="minorHAnsi"/>
          <w:b/>
          <w:bCs/>
          <w:sz w:val="20"/>
          <w:szCs w:val="20"/>
        </w:rPr>
        <w:t>november</w:t>
      </w:r>
      <w:r w:rsidRPr="00736D3E">
        <w:rPr>
          <w:rFonts w:cstheme="minorHAnsi"/>
          <w:b/>
          <w:bCs/>
          <w:sz w:val="20"/>
          <w:szCs w:val="20"/>
        </w:rPr>
        <w:t xml:space="preserve"> tot en met 30 november</w:t>
      </w:r>
      <w:r w:rsidRPr="00736D3E">
        <w:rPr>
          <w:rFonts w:cstheme="minorHAnsi"/>
          <w:sz w:val="20"/>
          <w:szCs w:val="20"/>
        </w:rPr>
        <w:t xml:space="preserve"> </w:t>
      </w:r>
      <w:r w:rsidRPr="00736D3E">
        <w:rPr>
          <w:rFonts w:cstheme="minorHAnsi"/>
          <w:b/>
          <w:bCs/>
          <w:sz w:val="20"/>
          <w:szCs w:val="20"/>
        </w:rPr>
        <w:t>2023</w:t>
      </w:r>
      <w:r w:rsidRPr="00736D3E">
        <w:rPr>
          <w:rFonts w:cstheme="minorHAnsi"/>
          <w:sz w:val="20"/>
          <w:szCs w:val="20"/>
        </w:rPr>
        <w:t>.</w:t>
      </w:r>
    </w:p>
    <w:p w14:paraId="57B1E9ED" w14:textId="77777777" w:rsidR="00546F0E" w:rsidRPr="004E62A4" w:rsidRDefault="00546F0E" w:rsidP="00546F0E">
      <w:pPr>
        <w:spacing w:after="0" w:line="240" w:lineRule="auto"/>
        <w:rPr>
          <w:rFonts w:cstheme="minorHAnsi"/>
          <w:sz w:val="20"/>
          <w:szCs w:val="20"/>
        </w:rPr>
      </w:pPr>
    </w:p>
    <w:p w14:paraId="5F681033" w14:textId="09F06E7A" w:rsidR="00546F0E" w:rsidRPr="004E62A4" w:rsidRDefault="00546F0E" w:rsidP="00546F0E">
      <w:pPr>
        <w:spacing w:after="0" w:line="240" w:lineRule="auto"/>
        <w:rPr>
          <w:rFonts w:cstheme="minorHAnsi"/>
          <w:i/>
          <w:iCs/>
          <w:sz w:val="20"/>
          <w:szCs w:val="20"/>
        </w:rPr>
      </w:pPr>
      <w:r w:rsidRPr="004E62A4">
        <w:rPr>
          <w:rFonts w:cstheme="minorHAnsi"/>
          <w:i/>
          <w:iCs/>
          <w:sz w:val="20"/>
          <w:szCs w:val="20"/>
        </w:rPr>
        <w:t>Inkoopstrategie 2025</w:t>
      </w:r>
      <w:r w:rsidR="00C10638" w:rsidRPr="004E62A4">
        <w:rPr>
          <w:rFonts w:cstheme="minorHAnsi"/>
          <w:i/>
          <w:iCs/>
          <w:sz w:val="20"/>
          <w:szCs w:val="20"/>
        </w:rPr>
        <w:t>, 2026</w:t>
      </w:r>
      <w:r w:rsidRPr="004E62A4">
        <w:rPr>
          <w:rFonts w:cstheme="minorHAnsi"/>
          <w:i/>
          <w:iCs/>
          <w:sz w:val="20"/>
          <w:szCs w:val="20"/>
        </w:rPr>
        <w:t xml:space="preserve"> en optiejaren </w:t>
      </w:r>
    </w:p>
    <w:p w14:paraId="36424BF8" w14:textId="3D5EB3D5" w:rsidR="00546F0E" w:rsidRPr="004E62A4" w:rsidRDefault="00546F0E" w:rsidP="00546F0E">
      <w:pPr>
        <w:spacing w:after="0" w:line="240" w:lineRule="auto"/>
        <w:rPr>
          <w:rFonts w:cstheme="minorHAnsi"/>
          <w:sz w:val="20"/>
          <w:szCs w:val="20"/>
        </w:rPr>
      </w:pPr>
      <w:r w:rsidRPr="004E62A4">
        <w:rPr>
          <w:rFonts w:cstheme="minorHAnsi"/>
          <w:sz w:val="20"/>
          <w:szCs w:val="20"/>
        </w:rPr>
        <w:t xml:space="preserve">Het groothandelsdeel van de Leveringsprijs voor een bepaald Jaar zal worden bepaald op basis van het rekenkundig gemiddelde van de END-of-DAY CAL-prijs </w:t>
      </w:r>
      <w:proofErr w:type="spellStart"/>
      <w:r w:rsidRPr="004E62A4">
        <w:rPr>
          <w:rFonts w:cstheme="minorHAnsi"/>
          <w:sz w:val="20"/>
          <w:szCs w:val="20"/>
        </w:rPr>
        <w:t>Settlement</w:t>
      </w:r>
      <w:proofErr w:type="spellEnd"/>
      <w:r w:rsidRPr="004E62A4">
        <w:rPr>
          <w:rFonts w:cstheme="minorHAnsi"/>
          <w:sz w:val="20"/>
          <w:szCs w:val="20"/>
        </w:rPr>
        <w:t xml:space="preserve"> noteringen (</w:t>
      </w:r>
      <w:proofErr w:type="spellStart"/>
      <w:r w:rsidRPr="004E62A4">
        <w:rPr>
          <w:rFonts w:cstheme="minorHAnsi"/>
          <w:sz w:val="20"/>
          <w:szCs w:val="20"/>
        </w:rPr>
        <w:t>EndexPowerNLPEAK</w:t>
      </w:r>
      <w:proofErr w:type="spellEnd"/>
      <w:r w:rsidRPr="004E62A4">
        <w:rPr>
          <w:rFonts w:cstheme="minorHAnsi"/>
          <w:sz w:val="20"/>
          <w:szCs w:val="20"/>
        </w:rPr>
        <w:t xml:space="preserve">, </w:t>
      </w:r>
      <w:proofErr w:type="spellStart"/>
      <w:r w:rsidRPr="004E62A4">
        <w:rPr>
          <w:rFonts w:cstheme="minorHAnsi"/>
          <w:sz w:val="20"/>
          <w:szCs w:val="20"/>
        </w:rPr>
        <w:t>EndexPowerNLBASE</w:t>
      </w:r>
      <w:proofErr w:type="spellEnd"/>
      <w:r w:rsidRPr="004E62A4">
        <w:rPr>
          <w:rFonts w:cstheme="minorHAnsi"/>
          <w:sz w:val="20"/>
          <w:szCs w:val="20"/>
        </w:rPr>
        <w:t xml:space="preserve"> en (omgerekend) </w:t>
      </w:r>
      <w:proofErr w:type="spellStart"/>
      <w:r w:rsidRPr="004E62A4">
        <w:rPr>
          <w:rFonts w:cstheme="minorHAnsi"/>
          <w:sz w:val="20"/>
          <w:szCs w:val="20"/>
        </w:rPr>
        <w:t>EndexPowerNLOFFPEAK</w:t>
      </w:r>
      <w:proofErr w:type="spellEnd"/>
      <w:r w:rsidRPr="004E62A4">
        <w:rPr>
          <w:rFonts w:cstheme="minorHAnsi"/>
          <w:sz w:val="20"/>
          <w:szCs w:val="20"/>
        </w:rPr>
        <w:t xml:space="preserve">, zoals gedefinieerd in dit hoofdstuk, voor het betreffende Jaar op alle handelsdagen in de periode </w:t>
      </w:r>
      <w:r w:rsidRPr="004E62A4">
        <w:rPr>
          <w:rFonts w:cstheme="minorHAnsi"/>
          <w:b/>
          <w:bCs/>
          <w:sz w:val="20"/>
          <w:szCs w:val="20"/>
        </w:rPr>
        <w:t>1 februari tot en met 3</w:t>
      </w:r>
      <w:r w:rsidR="00C10638" w:rsidRPr="004E62A4">
        <w:rPr>
          <w:rFonts w:cstheme="minorHAnsi"/>
          <w:b/>
          <w:bCs/>
          <w:sz w:val="20"/>
          <w:szCs w:val="20"/>
        </w:rPr>
        <w:t>1</w:t>
      </w:r>
      <w:r w:rsidRPr="004E62A4">
        <w:rPr>
          <w:rFonts w:cstheme="minorHAnsi"/>
          <w:b/>
          <w:bCs/>
          <w:sz w:val="20"/>
          <w:szCs w:val="20"/>
        </w:rPr>
        <w:t xml:space="preserve"> </w:t>
      </w:r>
      <w:r w:rsidR="00C10638" w:rsidRPr="004E62A4">
        <w:rPr>
          <w:rFonts w:cstheme="minorHAnsi"/>
          <w:b/>
          <w:bCs/>
          <w:sz w:val="20"/>
          <w:szCs w:val="20"/>
        </w:rPr>
        <w:t>oktober</w:t>
      </w:r>
      <w:r w:rsidRPr="004E62A4">
        <w:rPr>
          <w:rFonts w:cstheme="minorHAnsi"/>
          <w:sz w:val="20"/>
          <w:szCs w:val="20"/>
        </w:rPr>
        <w:t xml:space="preserve"> voorafgaand aan het betreffende Jaar.</w:t>
      </w:r>
    </w:p>
    <w:p w14:paraId="286941F6" w14:textId="77777777" w:rsidR="00546F0E" w:rsidRPr="004E62A4" w:rsidRDefault="00546F0E" w:rsidP="00546F0E">
      <w:pPr>
        <w:spacing w:after="0" w:line="240" w:lineRule="auto"/>
        <w:rPr>
          <w:rFonts w:cstheme="minorHAnsi"/>
          <w:sz w:val="20"/>
          <w:szCs w:val="20"/>
        </w:rPr>
      </w:pPr>
    </w:p>
    <w:p w14:paraId="69143E2D" w14:textId="77777777" w:rsidR="00546F0E" w:rsidRPr="004E62A4" w:rsidRDefault="00546F0E" w:rsidP="00546F0E">
      <w:pPr>
        <w:spacing w:after="0" w:line="240" w:lineRule="auto"/>
        <w:rPr>
          <w:rFonts w:eastAsia="Calibri" w:cstheme="minorHAnsi"/>
          <w:sz w:val="20"/>
          <w:szCs w:val="20"/>
        </w:rPr>
      </w:pPr>
      <w:r w:rsidRPr="004E62A4">
        <w:rPr>
          <w:rFonts w:eastAsia="Calibri" w:cstheme="minorHAnsi"/>
          <w:sz w:val="20"/>
          <w:szCs w:val="20"/>
        </w:rPr>
        <w:t xml:space="preserve">Indien op een bepaalde handelsdag de End of Day </w:t>
      </w:r>
      <w:proofErr w:type="spellStart"/>
      <w:r w:rsidRPr="004E62A4">
        <w:rPr>
          <w:rFonts w:eastAsia="Calibri" w:cstheme="minorHAnsi"/>
          <w:sz w:val="20"/>
          <w:szCs w:val="20"/>
        </w:rPr>
        <w:t>Settlement</w:t>
      </w:r>
      <w:proofErr w:type="spellEnd"/>
      <w:r w:rsidRPr="004E62A4">
        <w:rPr>
          <w:rFonts w:eastAsia="Calibri" w:cstheme="minorHAnsi"/>
          <w:sz w:val="20"/>
          <w:szCs w:val="20"/>
        </w:rPr>
        <w:t xml:space="preserve"> notering voor het bewuste kalenderjaar niet tot stand komt, dan wordt die dag geen volume vastgelegd en wordt het resterende volume automatisch herverdeeld over de resterende periode. Opdrachtnemer zal Opdrachtgever hiervan tijdig op de hoogte stellen.</w:t>
      </w:r>
    </w:p>
    <w:p w14:paraId="48A22CF3" w14:textId="77777777" w:rsidR="00546F0E" w:rsidRPr="004E62A4" w:rsidRDefault="00546F0E" w:rsidP="00546F0E">
      <w:pPr>
        <w:spacing w:after="0" w:line="240" w:lineRule="auto"/>
        <w:rPr>
          <w:rFonts w:eastAsia="Calibri" w:cstheme="minorHAnsi"/>
          <w:sz w:val="20"/>
          <w:szCs w:val="20"/>
        </w:rPr>
      </w:pPr>
    </w:p>
    <w:p w14:paraId="10A32FA3" w14:textId="1440ACC1" w:rsidR="00546F0E" w:rsidRPr="004E62A4" w:rsidRDefault="00546F0E" w:rsidP="00546F0E">
      <w:pPr>
        <w:spacing w:after="0" w:line="240" w:lineRule="auto"/>
        <w:rPr>
          <w:rFonts w:cstheme="minorHAnsi"/>
          <w:sz w:val="20"/>
          <w:szCs w:val="20"/>
        </w:rPr>
      </w:pPr>
      <w:r w:rsidRPr="004E62A4">
        <w:rPr>
          <w:rFonts w:cstheme="minorHAnsi"/>
          <w:sz w:val="20"/>
          <w:szCs w:val="20"/>
        </w:rPr>
        <w:t>Opdrachtgever heeft voor alle kalenderjaren de mogelijkheid om – in onderling overleg met Opdrachtnemer - gedurende de periode van uitvoering van de inkoopstrategie, de inkoopstrategie voor een bepaald kalenderjaar stop te zetten en het resterende volume op een bepaald moment in één keer vast te zetten of het resterende deel via de Spotmarkt te laten lopen.</w:t>
      </w:r>
    </w:p>
    <w:p w14:paraId="5F672D05" w14:textId="77777777" w:rsidR="00546F0E" w:rsidRPr="004E62A4" w:rsidRDefault="00546F0E" w:rsidP="00546F0E">
      <w:pPr>
        <w:spacing w:after="0" w:line="240" w:lineRule="auto"/>
        <w:rPr>
          <w:rFonts w:cstheme="minorHAnsi"/>
          <w:sz w:val="20"/>
          <w:szCs w:val="20"/>
        </w:rPr>
      </w:pPr>
    </w:p>
    <w:p w14:paraId="14370A7C" w14:textId="77777777" w:rsidR="00546F0E" w:rsidRPr="004E62A4" w:rsidRDefault="00546F0E" w:rsidP="00546F0E">
      <w:pPr>
        <w:spacing w:after="0" w:line="240" w:lineRule="auto"/>
        <w:rPr>
          <w:rFonts w:eastAsia="Calibri" w:cstheme="minorHAnsi"/>
          <w:sz w:val="20"/>
          <w:szCs w:val="20"/>
        </w:rPr>
      </w:pPr>
      <w:r w:rsidRPr="004E62A4">
        <w:rPr>
          <w:rFonts w:eastAsia="Calibri" w:cstheme="minorHAnsi"/>
          <w:sz w:val="20"/>
          <w:szCs w:val="20"/>
        </w:rPr>
        <w:t xml:space="preserve">Na ondertekening van de overeenkomst is Opdrachtnemer automatisch gemachtigd tot het uitvoeren van de inkoopstrategie, zoals hierboven beschreven. </w:t>
      </w:r>
    </w:p>
    <w:p w14:paraId="1E99FF94" w14:textId="77777777" w:rsidR="00546F0E" w:rsidRPr="004E62A4" w:rsidRDefault="00546F0E" w:rsidP="00546F0E">
      <w:pPr>
        <w:spacing w:after="0" w:line="240" w:lineRule="auto"/>
        <w:rPr>
          <w:rFonts w:eastAsia="Calibri" w:cstheme="minorHAnsi"/>
          <w:sz w:val="20"/>
          <w:szCs w:val="20"/>
        </w:rPr>
      </w:pPr>
    </w:p>
    <w:p w14:paraId="14EEA404" w14:textId="77777777" w:rsidR="00546F0E" w:rsidRPr="004E62A4" w:rsidRDefault="00546F0E" w:rsidP="00546F0E">
      <w:pPr>
        <w:spacing w:after="0" w:line="240" w:lineRule="auto"/>
        <w:rPr>
          <w:rFonts w:eastAsia="Calibri" w:cstheme="minorHAnsi"/>
          <w:sz w:val="20"/>
          <w:szCs w:val="20"/>
        </w:rPr>
      </w:pPr>
      <w:r w:rsidRPr="004E62A4">
        <w:rPr>
          <w:rFonts w:eastAsia="Calibri" w:cstheme="minorHAnsi"/>
          <w:sz w:val="20"/>
          <w:szCs w:val="20"/>
        </w:rPr>
        <w:t xml:space="preserve">Het betreft binnen deze inkoopstrategie dus </w:t>
      </w:r>
      <w:r w:rsidRPr="004E62A4">
        <w:rPr>
          <w:rFonts w:eastAsia="Calibri" w:cstheme="minorHAnsi"/>
          <w:sz w:val="20"/>
          <w:szCs w:val="20"/>
          <w:u w:val="single"/>
        </w:rPr>
        <w:t>géén</w:t>
      </w:r>
      <w:r w:rsidRPr="004E62A4">
        <w:rPr>
          <w:rFonts w:eastAsia="Calibri" w:cstheme="minorHAnsi"/>
          <w:sz w:val="20"/>
          <w:szCs w:val="20"/>
        </w:rPr>
        <w:t xml:space="preserve"> losse clicks/individuele bestellingen door een gevolmachtigde persoon bij Opdrachtgever. </w:t>
      </w:r>
    </w:p>
    <w:p w14:paraId="2216D95D" w14:textId="77777777" w:rsidR="00546F0E" w:rsidRPr="004E62A4" w:rsidRDefault="00546F0E" w:rsidP="00546F0E">
      <w:pPr>
        <w:spacing w:after="0" w:line="240" w:lineRule="auto"/>
        <w:rPr>
          <w:rFonts w:cstheme="minorHAnsi"/>
          <w:sz w:val="20"/>
          <w:szCs w:val="20"/>
        </w:rPr>
      </w:pPr>
    </w:p>
    <w:p w14:paraId="619D8931" w14:textId="77777777" w:rsidR="00546F0E" w:rsidRPr="004E62A4" w:rsidRDefault="00546F0E" w:rsidP="00546F0E">
      <w:pPr>
        <w:spacing w:after="0" w:line="240" w:lineRule="auto"/>
        <w:rPr>
          <w:rFonts w:cstheme="minorHAnsi"/>
          <w:sz w:val="20"/>
          <w:szCs w:val="20"/>
        </w:rPr>
      </w:pPr>
      <w:r w:rsidRPr="004E62A4">
        <w:rPr>
          <w:rFonts w:cstheme="minorHAnsi"/>
          <w:sz w:val="20"/>
          <w:szCs w:val="20"/>
        </w:rPr>
        <w:t>Opdrachtnemer is verantwoordelijk voor de juiste uitvoering van deze inkoopstrategie maar niet voor het resultaat van de inkoopstrategie.</w:t>
      </w:r>
    </w:p>
    <w:p w14:paraId="73A516C8" w14:textId="77777777" w:rsidR="00546F0E" w:rsidRPr="004E62A4" w:rsidRDefault="00546F0E" w:rsidP="00546F0E">
      <w:pPr>
        <w:spacing w:after="0" w:line="240" w:lineRule="auto"/>
        <w:rPr>
          <w:rFonts w:cstheme="minorHAnsi"/>
          <w:sz w:val="20"/>
          <w:szCs w:val="20"/>
        </w:rPr>
      </w:pPr>
    </w:p>
    <w:p w14:paraId="1F67EBC6" w14:textId="77777777" w:rsidR="00546F0E" w:rsidRPr="004E62A4" w:rsidRDefault="00546F0E" w:rsidP="00546F0E">
      <w:pPr>
        <w:spacing w:after="0" w:line="240" w:lineRule="auto"/>
        <w:rPr>
          <w:rFonts w:cstheme="minorHAnsi"/>
          <w:i/>
          <w:sz w:val="20"/>
          <w:szCs w:val="20"/>
        </w:rPr>
      </w:pPr>
      <w:r w:rsidRPr="004E62A4">
        <w:rPr>
          <w:rFonts w:cstheme="minorHAnsi"/>
          <w:i/>
          <w:sz w:val="20"/>
          <w:szCs w:val="20"/>
        </w:rPr>
        <w:t>Leveringsprijs per Jaar</w:t>
      </w:r>
    </w:p>
    <w:p w14:paraId="0974C48F" w14:textId="7525CF70" w:rsidR="00737583" w:rsidRPr="00736D3E" w:rsidRDefault="00546F0E" w:rsidP="00874F4E">
      <w:pPr>
        <w:spacing w:after="0" w:line="240" w:lineRule="auto"/>
        <w:rPr>
          <w:rFonts w:cstheme="minorHAnsi"/>
          <w:i/>
          <w:iCs/>
          <w:sz w:val="20"/>
          <w:szCs w:val="20"/>
        </w:rPr>
      </w:pPr>
      <w:r w:rsidRPr="004E62A4">
        <w:rPr>
          <w:rFonts w:cstheme="minorHAnsi"/>
          <w:sz w:val="20"/>
          <w:szCs w:val="20"/>
        </w:rPr>
        <w:t xml:space="preserve">De uiteindelijke Leveringsprijs voor een jaar wordt bepaald door het rekenkundig gewogen gemiddelde van alle clickmomenten voor een jaar vermeerderd met de overeengekomen opslagen. De definitieve leveringsprijzen per jaar worden voor aanvang van het Jaar aan de toepasselijke contactpersoon bij Opdrachtgever gecommuniceerd. Opdrachtnemer verstrekt aan het eind van ieder kwartaal in Excel een overzicht van de </w:t>
      </w:r>
      <w:proofErr w:type="spellStart"/>
      <w:r w:rsidRPr="004E62A4">
        <w:rPr>
          <w:rFonts w:cstheme="minorHAnsi"/>
          <w:sz w:val="20"/>
          <w:szCs w:val="20"/>
        </w:rPr>
        <w:t>geclickte</w:t>
      </w:r>
      <w:proofErr w:type="spellEnd"/>
      <w:r w:rsidRPr="004E62A4">
        <w:rPr>
          <w:rFonts w:cstheme="minorHAnsi"/>
          <w:sz w:val="20"/>
          <w:szCs w:val="20"/>
        </w:rPr>
        <w:t xml:space="preserve"> prijzen en het voortschrijdend gemiddelde van de Leveringsprijs PEAK en OFFPEAK in- en exclusief opslagen voor het daaropvolgende jaar.</w:t>
      </w:r>
      <w:bookmarkEnd w:id="14"/>
    </w:p>
    <w:p w14:paraId="07B3A9EB" w14:textId="1D2CF338" w:rsidR="004E370B" w:rsidRPr="004E62A4" w:rsidRDefault="00546F0E" w:rsidP="002F64AC">
      <w:pPr>
        <w:pStyle w:val="Kop2"/>
        <w:rPr>
          <w:rFonts w:asciiTheme="minorHAnsi" w:hAnsiTheme="minorHAnsi" w:cstheme="minorHAnsi"/>
        </w:rPr>
      </w:pPr>
      <w:bookmarkStart w:id="15" w:name="_Toc112771912"/>
      <w:r w:rsidRPr="004E62A4">
        <w:rPr>
          <w:rFonts w:asciiTheme="minorHAnsi" w:hAnsiTheme="minorHAnsi" w:cstheme="minorHAnsi"/>
        </w:rPr>
        <w:t>1</w:t>
      </w:r>
      <w:r w:rsidR="00A07D26" w:rsidRPr="004E62A4">
        <w:rPr>
          <w:rFonts w:asciiTheme="minorHAnsi" w:hAnsiTheme="minorHAnsi" w:cstheme="minorHAnsi"/>
        </w:rPr>
        <w:t>.9</w:t>
      </w:r>
      <w:r w:rsidR="004E370B" w:rsidRPr="004E62A4">
        <w:rPr>
          <w:rFonts w:asciiTheme="minorHAnsi" w:hAnsiTheme="minorHAnsi" w:cstheme="minorHAnsi"/>
        </w:rPr>
        <w:tab/>
        <w:t>Switchgarantie</w:t>
      </w:r>
      <w:bookmarkEnd w:id="15"/>
    </w:p>
    <w:p w14:paraId="128A5937" w14:textId="77777777" w:rsidR="004E370B" w:rsidRPr="004E62A4" w:rsidRDefault="004E370B" w:rsidP="00874F4E">
      <w:pPr>
        <w:pStyle w:val="Geenafstand"/>
        <w:rPr>
          <w:rFonts w:cstheme="minorHAnsi"/>
          <w:sz w:val="20"/>
          <w:szCs w:val="20"/>
        </w:rPr>
      </w:pPr>
      <w:r w:rsidRPr="004E62A4">
        <w:rPr>
          <w:rFonts w:cstheme="minorHAnsi"/>
          <w:sz w:val="20"/>
          <w:szCs w:val="20"/>
        </w:rPr>
        <w:t xml:space="preserve">Opdrachtnemer is verantwoordelijk voor de switchaanvraag voor alle aansluitingen. Daarnaast is Opdrachtnemer verantwoordelijk voor een goede en tijdige (binnen 10 dagen na switchaanvraag) informatieverstrekking aan Opdrachtgever over de stand van zaken (‘switch / no switch’). </w:t>
      </w:r>
    </w:p>
    <w:p w14:paraId="608D5956" w14:textId="77777777" w:rsidR="00462496" w:rsidRPr="004E62A4" w:rsidRDefault="004E370B" w:rsidP="00874F4E">
      <w:pPr>
        <w:pStyle w:val="Geenafstand"/>
        <w:rPr>
          <w:rFonts w:cstheme="minorHAnsi"/>
          <w:sz w:val="20"/>
          <w:szCs w:val="20"/>
        </w:rPr>
      </w:pPr>
      <w:r w:rsidRPr="004E62A4">
        <w:rPr>
          <w:rFonts w:cstheme="minorHAnsi"/>
          <w:sz w:val="20"/>
          <w:szCs w:val="20"/>
        </w:rPr>
        <w:t xml:space="preserve">Opdrachtnemer zal de voortgang van de switchaanvraag bijhouden in een overzichtelijke matrix in Excel of een gelijkwaardig formaat. De matrix dient naast de EAN-codes de NAW-gegevens van de aansluitingen te bevatten. Eventuele redenen waarom een switch nog niet is gelukt of is afgewezen, worden op een duidelijke, begrijpelijke manier opgenomen in de matrix. </w:t>
      </w:r>
    </w:p>
    <w:p w14:paraId="29A92796" w14:textId="77777777" w:rsidR="004E370B" w:rsidRPr="004E62A4" w:rsidRDefault="004E370B" w:rsidP="00874F4E">
      <w:pPr>
        <w:pStyle w:val="Geenafstand"/>
        <w:rPr>
          <w:rFonts w:cstheme="minorHAnsi"/>
          <w:sz w:val="20"/>
          <w:szCs w:val="20"/>
        </w:rPr>
      </w:pPr>
      <w:r w:rsidRPr="004E62A4">
        <w:rPr>
          <w:rFonts w:cstheme="minorHAnsi"/>
          <w:sz w:val="20"/>
          <w:szCs w:val="20"/>
        </w:rPr>
        <w:t>Opdrachtnemer zal alle benodigde acties ondernemen om eventuele problemen op te lossen. Indien nodig neemt Opdrachtnemer hiervoor rechtstreeks contact op met de netbeheerder. Opdrachtnemer zal de Opdrachtgever wekelijks op de hoogte houden van de voortgang bij 'probleemgevallen'.</w:t>
      </w:r>
    </w:p>
    <w:p w14:paraId="59607C2F" w14:textId="77777777" w:rsidR="004E370B" w:rsidRPr="004E62A4" w:rsidRDefault="004E370B" w:rsidP="00874F4E">
      <w:pPr>
        <w:pStyle w:val="Geenafstand"/>
        <w:rPr>
          <w:rFonts w:cstheme="minorHAnsi"/>
          <w:sz w:val="20"/>
          <w:szCs w:val="20"/>
        </w:rPr>
      </w:pPr>
    </w:p>
    <w:p w14:paraId="6588F6FB" w14:textId="77777777" w:rsidR="004E370B" w:rsidRPr="004E62A4" w:rsidRDefault="004E370B" w:rsidP="00874F4E">
      <w:pPr>
        <w:pStyle w:val="Geenafstand"/>
        <w:rPr>
          <w:rFonts w:cstheme="minorHAnsi"/>
          <w:sz w:val="20"/>
          <w:szCs w:val="20"/>
        </w:rPr>
      </w:pPr>
      <w:r w:rsidRPr="004E62A4">
        <w:rPr>
          <w:rFonts w:cstheme="minorHAnsi"/>
          <w:sz w:val="20"/>
          <w:szCs w:val="20"/>
        </w:rPr>
        <w:t>Opdrachtnemer is niet verantwoordelijk voor fouten door derden, met uitzondering van partijen die door Opdrachtnemer zijn ingeschakeld om de switch in onderaanneming uit te voeren.</w:t>
      </w:r>
    </w:p>
    <w:p w14:paraId="5277E834" w14:textId="77777777" w:rsidR="00462496" w:rsidRPr="004E62A4" w:rsidRDefault="00462496" w:rsidP="00874F4E">
      <w:pPr>
        <w:pStyle w:val="Geenafstand"/>
        <w:rPr>
          <w:rFonts w:cstheme="minorHAnsi"/>
          <w:sz w:val="20"/>
          <w:szCs w:val="20"/>
        </w:rPr>
      </w:pPr>
    </w:p>
    <w:p w14:paraId="5D13F7BE" w14:textId="6115DF75" w:rsidR="00462496" w:rsidRPr="004E62A4" w:rsidRDefault="00462496" w:rsidP="00874F4E">
      <w:pPr>
        <w:pStyle w:val="Geenafstand"/>
        <w:rPr>
          <w:rFonts w:cstheme="minorHAnsi"/>
          <w:sz w:val="20"/>
          <w:szCs w:val="20"/>
        </w:rPr>
      </w:pPr>
      <w:r w:rsidRPr="004E62A4">
        <w:rPr>
          <w:rFonts w:cstheme="minorHAnsi"/>
          <w:sz w:val="20"/>
          <w:szCs w:val="20"/>
        </w:rPr>
        <w:t xml:space="preserve">Opdrachtgever is verantwoordelijk voor de tijdige aanlevering </w:t>
      </w:r>
      <w:r w:rsidR="0020784A" w:rsidRPr="004E62A4">
        <w:rPr>
          <w:rFonts w:cstheme="minorHAnsi"/>
          <w:sz w:val="20"/>
          <w:szCs w:val="20"/>
        </w:rPr>
        <w:t>(uiterlijk 30 september 20</w:t>
      </w:r>
      <w:r w:rsidR="00C357F3" w:rsidRPr="004E62A4">
        <w:rPr>
          <w:rFonts w:cstheme="minorHAnsi"/>
          <w:sz w:val="20"/>
          <w:szCs w:val="20"/>
        </w:rPr>
        <w:t>22</w:t>
      </w:r>
      <w:r w:rsidR="0020784A" w:rsidRPr="004E62A4">
        <w:rPr>
          <w:rFonts w:cstheme="minorHAnsi"/>
          <w:sz w:val="20"/>
          <w:szCs w:val="20"/>
        </w:rPr>
        <w:t xml:space="preserve">) </w:t>
      </w:r>
      <w:r w:rsidRPr="004E62A4">
        <w:rPr>
          <w:rFonts w:cstheme="minorHAnsi"/>
          <w:sz w:val="20"/>
          <w:szCs w:val="20"/>
        </w:rPr>
        <w:t>van de juiste gegevens ten behoeve van de switchaanvragen.</w:t>
      </w:r>
    </w:p>
    <w:p w14:paraId="62142098" w14:textId="780B4ECB" w:rsidR="00462496" w:rsidRPr="004E62A4" w:rsidRDefault="00546F0E" w:rsidP="002F64AC">
      <w:pPr>
        <w:pStyle w:val="Kop2"/>
        <w:rPr>
          <w:rFonts w:asciiTheme="minorHAnsi" w:hAnsiTheme="minorHAnsi" w:cstheme="minorHAnsi"/>
        </w:rPr>
      </w:pPr>
      <w:bookmarkStart w:id="16" w:name="_Toc112771913"/>
      <w:r w:rsidRPr="004E62A4">
        <w:rPr>
          <w:rFonts w:asciiTheme="minorHAnsi" w:hAnsiTheme="minorHAnsi" w:cstheme="minorHAnsi"/>
        </w:rPr>
        <w:lastRenderedPageBreak/>
        <w:t>1</w:t>
      </w:r>
      <w:r w:rsidR="00A07D26" w:rsidRPr="004E62A4">
        <w:rPr>
          <w:rFonts w:asciiTheme="minorHAnsi" w:hAnsiTheme="minorHAnsi" w:cstheme="minorHAnsi"/>
        </w:rPr>
        <w:t>.10</w:t>
      </w:r>
      <w:r w:rsidR="00462496" w:rsidRPr="004E62A4">
        <w:rPr>
          <w:rFonts w:asciiTheme="minorHAnsi" w:hAnsiTheme="minorHAnsi" w:cstheme="minorHAnsi"/>
        </w:rPr>
        <w:tab/>
        <w:t>Managementinformatie</w:t>
      </w:r>
      <w:bookmarkEnd w:id="16"/>
    </w:p>
    <w:p w14:paraId="393348A0" w14:textId="4BE9E3FF" w:rsidR="00462496" w:rsidRPr="004E62A4" w:rsidRDefault="00462496" w:rsidP="00874F4E">
      <w:pPr>
        <w:pStyle w:val="Geenafstand"/>
        <w:rPr>
          <w:rFonts w:cstheme="minorHAnsi"/>
          <w:sz w:val="20"/>
          <w:szCs w:val="20"/>
        </w:rPr>
      </w:pPr>
      <w:r w:rsidRPr="004E62A4">
        <w:rPr>
          <w:rFonts w:cstheme="minorHAnsi"/>
          <w:sz w:val="20"/>
          <w:szCs w:val="20"/>
        </w:rPr>
        <w:t xml:space="preserve">Opdrachtnemer verstrekt van alle telemetrieaansluitingen </w:t>
      </w:r>
      <w:r w:rsidR="005B2FFE" w:rsidRPr="004E62A4">
        <w:rPr>
          <w:rFonts w:cstheme="minorHAnsi"/>
          <w:sz w:val="20"/>
          <w:szCs w:val="20"/>
        </w:rPr>
        <w:t xml:space="preserve">op verzoek van Opdrachtgever </w:t>
      </w:r>
      <w:r w:rsidR="00E376B2" w:rsidRPr="004E62A4">
        <w:rPr>
          <w:rFonts w:cstheme="minorHAnsi"/>
          <w:sz w:val="20"/>
          <w:szCs w:val="20"/>
        </w:rPr>
        <w:t>maximaal vier keer per jaar</w:t>
      </w:r>
      <w:r w:rsidRPr="004E62A4">
        <w:rPr>
          <w:rFonts w:cstheme="minorHAnsi"/>
          <w:sz w:val="20"/>
          <w:szCs w:val="20"/>
        </w:rPr>
        <w:t xml:space="preserve"> kosteloos de kwartierwaarden in Excel of een ander overeen te komen formaat aan Opdrachtgever.</w:t>
      </w:r>
      <w:r w:rsidR="00DC5DA0" w:rsidRPr="004E62A4">
        <w:rPr>
          <w:rFonts w:cstheme="minorHAnsi"/>
        </w:rPr>
        <w:t xml:space="preserve"> </w:t>
      </w:r>
      <w:r w:rsidR="00DC5DA0" w:rsidRPr="004E62A4">
        <w:rPr>
          <w:rFonts w:cstheme="minorHAnsi"/>
          <w:sz w:val="20"/>
          <w:szCs w:val="20"/>
        </w:rPr>
        <w:t>Dit mag ook via een internettool van Opdrachtnemer, op voorwaarde dat de data eenvoudig in Excel te downloaden zijn.</w:t>
      </w:r>
    </w:p>
    <w:p w14:paraId="66DC9603" w14:textId="3773CBE7" w:rsidR="008E6F90" w:rsidRPr="004E62A4" w:rsidRDefault="008E6F90" w:rsidP="00874F4E">
      <w:pPr>
        <w:pStyle w:val="Geenafstand"/>
        <w:rPr>
          <w:rFonts w:cstheme="minorHAnsi"/>
          <w:sz w:val="20"/>
          <w:szCs w:val="20"/>
        </w:rPr>
      </w:pPr>
    </w:p>
    <w:p w14:paraId="03B5F853" w14:textId="2D164BD9" w:rsidR="008E6F90" w:rsidRPr="004E62A4" w:rsidRDefault="008E6F90" w:rsidP="008E6F90">
      <w:pPr>
        <w:pStyle w:val="Geenafstand"/>
        <w:rPr>
          <w:rFonts w:cstheme="minorHAnsi"/>
          <w:sz w:val="20"/>
          <w:szCs w:val="20"/>
        </w:rPr>
      </w:pPr>
      <w:bookmarkStart w:id="17" w:name="_Hlk38384192"/>
      <w:r w:rsidRPr="004E62A4">
        <w:rPr>
          <w:rFonts w:cstheme="minorHAnsi"/>
          <w:sz w:val="20"/>
          <w:szCs w:val="20"/>
        </w:rPr>
        <w:t>Minimaal 1x per jaar vindt er een evaluatiegesprek plaats via TEAMS of ten kantore van Opdrachtgever over de voortgang van de samenwerking. Op verzoek van Opdrachtgever kan deze frequentie worden verhoogd.</w:t>
      </w:r>
    </w:p>
    <w:p w14:paraId="7F76010E" w14:textId="376EF7AD" w:rsidR="00462496" w:rsidRPr="004E62A4" w:rsidRDefault="00546F0E" w:rsidP="002F64AC">
      <w:pPr>
        <w:pStyle w:val="Kop2"/>
        <w:rPr>
          <w:rFonts w:asciiTheme="minorHAnsi" w:hAnsiTheme="minorHAnsi" w:cstheme="minorHAnsi"/>
        </w:rPr>
      </w:pPr>
      <w:bookmarkStart w:id="18" w:name="_Toc112771914"/>
      <w:bookmarkEnd w:id="17"/>
      <w:r w:rsidRPr="004E62A4">
        <w:rPr>
          <w:rFonts w:asciiTheme="minorHAnsi" w:hAnsiTheme="minorHAnsi" w:cstheme="minorHAnsi"/>
        </w:rPr>
        <w:t>1</w:t>
      </w:r>
      <w:r w:rsidR="00A07D26" w:rsidRPr="004E62A4">
        <w:rPr>
          <w:rFonts w:asciiTheme="minorHAnsi" w:hAnsiTheme="minorHAnsi" w:cstheme="minorHAnsi"/>
        </w:rPr>
        <w:t>.11</w:t>
      </w:r>
      <w:r w:rsidR="00462496" w:rsidRPr="004E62A4">
        <w:rPr>
          <w:rFonts w:asciiTheme="minorHAnsi" w:hAnsiTheme="minorHAnsi" w:cstheme="minorHAnsi"/>
        </w:rPr>
        <w:tab/>
        <w:t>Vast aanspreekpunt</w:t>
      </w:r>
      <w:bookmarkEnd w:id="18"/>
    </w:p>
    <w:p w14:paraId="6D137B9B" w14:textId="072FEE2C" w:rsidR="00462496" w:rsidRPr="004E62A4" w:rsidRDefault="00462496" w:rsidP="00874F4E">
      <w:pPr>
        <w:pStyle w:val="Geenafstand"/>
        <w:rPr>
          <w:rFonts w:cstheme="minorHAnsi"/>
          <w:sz w:val="20"/>
          <w:szCs w:val="20"/>
        </w:rPr>
      </w:pPr>
      <w:r w:rsidRPr="004E62A4">
        <w:rPr>
          <w:rFonts w:cstheme="minorHAnsi"/>
          <w:sz w:val="20"/>
          <w:szCs w:val="20"/>
        </w:rPr>
        <w:t>Opdrachtnemer stelt een vast contactteam ter beschikking, bestaande uit een accountmanager en een rechtstreeks aanspreekpunt ten behoeve van vragen over facturatie en switches. Opdrachtnemer garandeert dat op werkdagen tussen 9:00 uur en 17:00 uur, de hierboven bedoelde personen of aangewezen vervangers telefonisch bereikbaar zijn</w:t>
      </w:r>
      <w:r w:rsidR="007973A6" w:rsidRPr="004E62A4">
        <w:rPr>
          <w:rFonts w:cstheme="minorHAnsi"/>
          <w:sz w:val="20"/>
          <w:szCs w:val="20"/>
        </w:rPr>
        <w:t>.</w:t>
      </w:r>
    </w:p>
    <w:p w14:paraId="21342D08" w14:textId="7616235B" w:rsidR="00E376B2" w:rsidRPr="004E62A4" w:rsidRDefault="00546F0E" w:rsidP="002F64AC">
      <w:pPr>
        <w:pStyle w:val="Kop2"/>
        <w:rPr>
          <w:rFonts w:asciiTheme="minorHAnsi" w:hAnsiTheme="minorHAnsi" w:cstheme="minorHAnsi"/>
        </w:rPr>
      </w:pPr>
      <w:bookmarkStart w:id="19" w:name="_Toc112771915"/>
      <w:r w:rsidRPr="004E62A4">
        <w:rPr>
          <w:rFonts w:asciiTheme="minorHAnsi" w:hAnsiTheme="minorHAnsi" w:cstheme="minorHAnsi"/>
        </w:rPr>
        <w:t>1</w:t>
      </w:r>
      <w:r w:rsidR="00A07D26" w:rsidRPr="004E62A4">
        <w:rPr>
          <w:rFonts w:asciiTheme="minorHAnsi" w:hAnsiTheme="minorHAnsi" w:cstheme="minorHAnsi"/>
        </w:rPr>
        <w:t>.12</w:t>
      </w:r>
      <w:r w:rsidR="00462496" w:rsidRPr="004E62A4">
        <w:rPr>
          <w:rFonts w:asciiTheme="minorHAnsi" w:hAnsiTheme="minorHAnsi" w:cstheme="minorHAnsi"/>
        </w:rPr>
        <w:tab/>
        <w:t>Facturati</w:t>
      </w:r>
      <w:r w:rsidR="00AB3A80" w:rsidRPr="004E62A4">
        <w:rPr>
          <w:rFonts w:asciiTheme="minorHAnsi" w:hAnsiTheme="minorHAnsi" w:cstheme="minorHAnsi"/>
        </w:rPr>
        <w:t>e</w:t>
      </w:r>
      <w:bookmarkEnd w:id="19"/>
    </w:p>
    <w:p w14:paraId="67544026" w14:textId="69BB80F0" w:rsidR="0092195A" w:rsidRPr="004E62A4" w:rsidRDefault="0092195A" w:rsidP="00026C36">
      <w:pPr>
        <w:pStyle w:val="Geenafstand"/>
        <w:rPr>
          <w:rFonts w:cstheme="minorHAnsi"/>
          <w:i/>
          <w:iCs/>
          <w:sz w:val="20"/>
          <w:szCs w:val="20"/>
        </w:rPr>
      </w:pPr>
      <w:r w:rsidRPr="004E62A4">
        <w:rPr>
          <w:rFonts w:cstheme="minorHAnsi"/>
          <w:i/>
          <w:iCs/>
          <w:sz w:val="20"/>
          <w:szCs w:val="20"/>
        </w:rPr>
        <w:t>E-facturatie</w:t>
      </w:r>
    </w:p>
    <w:p w14:paraId="6CAFB9A3" w14:textId="5E13EE4C" w:rsidR="0092195A" w:rsidRPr="004E62A4" w:rsidRDefault="0092195A" w:rsidP="0092195A">
      <w:pPr>
        <w:pStyle w:val="Geenafstand"/>
        <w:rPr>
          <w:rFonts w:cstheme="minorHAnsi"/>
          <w:sz w:val="20"/>
          <w:szCs w:val="20"/>
        </w:rPr>
      </w:pPr>
      <w:r w:rsidRPr="004E62A4">
        <w:rPr>
          <w:rFonts w:cstheme="minorHAnsi"/>
          <w:sz w:val="20"/>
          <w:szCs w:val="20"/>
        </w:rPr>
        <w:t>Opdrachtnemer zal gedurende de gehele looptijd van de Overeenkomst op basis van de Energie E-factuur factureren aan Opdrachtgever.</w:t>
      </w:r>
    </w:p>
    <w:p w14:paraId="2C7194DC" w14:textId="77777777" w:rsidR="0092195A" w:rsidRPr="004E62A4" w:rsidRDefault="0092195A" w:rsidP="0092195A">
      <w:pPr>
        <w:pStyle w:val="Geenafstand"/>
        <w:rPr>
          <w:rFonts w:cstheme="minorHAnsi"/>
          <w:sz w:val="20"/>
          <w:szCs w:val="20"/>
        </w:rPr>
      </w:pPr>
    </w:p>
    <w:p w14:paraId="1C688308" w14:textId="38C97CBC" w:rsidR="0092195A" w:rsidRPr="004E62A4" w:rsidRDefault="0092195A" w:rsidP="0092195A">
      <w:pPr>
        <w:pStyle w:val="Geenafstand"/>
        <w:rPr>
          <w:rFonts w:cstheme="minorHAnsi"/>
          <w:sz w:val="20"/>
          <w:szCs w:val="20"/>
        </w:rPr>
      </w:pPr>
      <w:r w:rsidRPr="004E62A4">
        <w:rPr>
          <w:rFonts w:cstheme="minorHAnsi"/>
          <w:sz w:val="20"/>
          <w:szCs w:val="20"/>
        </w:rPr>
        <w:t xml:space="preserve">Opdrachtnemer maakt daarbij gebruik van de Energie E-factuur en hanteert dit in het aangegeven format UBL-XML. De opbouw is in te zien op </w:t>
      </w:r>
      <w:hyperlink r:id="rId10" w:history="1">
        <w:r w:rsidRPr="004E62A4">
          <w:rPr>
            <w:rStyle w:val="Hyperlink"/>
            <w:rFonts w:cstheme="minorHAnsi"/>
            <w:sz w:val="20"/>
            <w:szCs w:val="20"/>
          </w:rPr>
          <w:t>https://energie-efactuur.nl/</w:t>
        </w:r>
      </w:hyperlink>
      <w:r w:rsidRPr="004E62A4">
        <w:rPr>
          <w:rFonts w:cstheme="minorHAnsi"/>
          <w:sz w:val="20"/>
          <w:szCs w:val="20"/>
        </w:rPr>
        <w:t xml:space="preserve"> . In onderling overleg kunnen afspraken gemaakt worden over eventuele kleine afwijkingen in de opbouw van het te gebruiken factuurbestand. Opdrachtgever hanteert hierbij de volgende standaarden: via PEPPOL-netwerk of in UBL 2.1 versie in XML met maximaal 1 factuur per bestand.</w:t>
      </w:r>
    </w:p>
    <w:p w14:paraId="5F4D248D" w14:textId="77777777" w:rsidR="00026C36" w:rsidRPr="004E62A4" w:rsidRDefault="00026C36" w:rsidP="00026C36">
      <w:pPr>
        <w:pStyle w:val="Geenafstand"/>
        <w:rPr>
          <w:rFonts w:cstheme="minorHAnsi"/>
          <w:sz w:val="20"/>
          <w:szCs w:val="20"/>
        </w:rPr>
      </w:pPr>
    </w:p>
    <w:p w14:paraId="2D80295D" w14:textId="77777777" w:rsidR="00026C36" w:rsidRPr="004E62A4" w:rsidRDefault="00026C36" w:rsidP="00026C36">
      <w:pPr>
        <w:pStyle w:val="Geenafstand"/>
        <w:rPr>
          <w:rFonts w:cstheme="minorHAnsi"/>
          <w:sz w:val="20"/>
          <w:szCs w:val="20"/>
          <w:u w:val="single"/>
        </w:rPr>
      </w:pPr>
      <w:r w:rsidRPr="004E62A4">
        <w:rPr>
          <w:rFonts w:cstheme="minorHAnsi"/>
          <w:sz w:val="20"/>
          <w:szCs w:val="20"/>
          <w:u w:val="single"/>
        </w:rPr>
        <w:t>1.</w:t>
      </w:r>
      <w:r w:rsidRPr="004E62A4">
        <w:rPr>
          <w:rFonts w:cstheme="minorHAnsi"/>
          <w:sz w:val="20"/>
          <w:szCs w:val="20"/>
          <w:u w:val="single"/>
        </w:rPr>
        <w:tab/>
        <w:t>Facturatie van telemetrieaansluitingen (incl. grootverbruik)</w:t>
      </w:r>
    </w:p>
    <w:p w14:paraId="28BF9D18" w14:textId="77777777" w:rsidR="00026C36" w:rsidRPr="004E62A4" w:rsidRDefault="00026C36" w:rsidP="00026C36">
      <w:pPr>
        <w:pStyle w:val="Geenafstand"/>
        <w:rPr>
          <w:rFonts w:cstheme="minorHAnsi"/>
          <w:sz w:val="20"/>
          <w:szCs w:val="20"/>
        </w:rPr>
      </w:pPr>
      <w:r w:rsidRPr="004E62A4">
        <w:rPr>
          <w:rFonts w:cstheme="minorHAnsi"/>
          <w:sz w:val="20"/>
          <w:szCs w:val="20"/>
        </w:rPr>
        <w:t>Alle aansluitingen worden maandelijks afgerekend op basis van werkelijk verbruik. De factuur dient minimaal de volgende informatie te bevatten:</w:t>
      </w:r>
    </w:p>
    <w:p w14:paraId="59FA600F" w14:textId="49B8E99E" w:rsidR="00026C36" w:rsidRPr="004E62A4" w:rsidRDefault="00026C36" w:rsidP="00736D3E">
      <w:pPr>
        <w:pStyle w:val="Geenafstand"/>
        <w:numPr>
          <w:ilvl w:val="0"/>
          <w:numId w:val="21"/>
        </w:numPr>
        <w:rPr>
          <w:rFonts w:cstheme="minorHAnsi"/>
          <w:sz w:val="20"/>
          <w:szCs w:val="20"/>
        </w:rPr>
      </w:pPr>
      <w:r w:rsidRPr="004E62A4">
        <w:rPr>
          <w:rFonts w:cstheme="minorHAnsi"/>
          <w:sz w:val="20"/>
          <w:szCs w:val="20"/>
        </w:rPr>
        <w:t>Leveringsperiode;</w:t>
      </w:r>
    </w:p>
    <w:p w14:paraId="7543FE15" w14:textId="175D7FB2" w:rsidR="00026C36" w:rsidRPr="004E62A4" w:rsidRDefault="00026C36" w:rsidP="00736D3E">
      <w:pPr>
        <w:pStyle w:val="Geenafstand"/>
        <w:numPr>
          <w:ilvl w:val="0"/>
          <w:numId w:val="21"/>
        </w:numPr>
        <w:rPr>
          <w:rFonts w:cstheme="minorHAnsi"/>
          <w:sz w:val="20"/>
          <w:szCs w:val="20"/>
        </w:rPr>
      </w:pPr>
      <w:r w:rsidRPr="004E62A4">
        <w:rPr>
          <w:rFonts w:cstheme="minorHAnsi"/>
          <w:sz w:val="20"/>
          <w:szCs w:val="20"/>
        </w:rPr>
        <w:t>Verbruik piekuren en off-piekuren;</w:t>
      </w:r>
    </w:p>
    <w:p w14:paraId="4C775547" w14:textId="6FFCD70F" w:rsidR="00026C36" w:rsidRPr="004E62A4" w:rsidRDefault="00026C36" w:rsidP="00736D3E">
      <w:pPr>
        <w:pStyle w:val="Geenafstand"/>
        <w:numPr>
          <w:ilvl w:val="0"/>
          <w:numId w:val="21"/>
        </w:numPr>
        <w:rPr>
          <w:rFonts w:cstheme="minorHAnsi"/>
          <w:sz w:val="20"/>
          <w:szCs w:val="20"/>
        </w:rPr>
      </w:pPr>
      <w:r w:rsidRPr="004E62A4">
        <w:rPr>
          <w:rFonts w:cstheme="minorHAnsi"/>
          <w:sz w:val="20"/>
          <w:szCs w:val="20"/>
        </w:rPr>
        <w:t xml:space="preserve">Leveringsprijs piek en </w:t>
      </w:r>
      <w:proofErr w:type="spellStart"/>
      <w:r w:rsidRPr="004E62A4">
        <w:rPr>
          <w:rFonts w:cstheme="minorHAnsi"/>
          <w:sz w:val="20"/>
          <w:szCs w:val="20"/>
        </w:rPr>
        <w:t>offpiek</w:t>
      </w:r>
      <w:proofErr w:type="spellEnd"/>
      <w:r w:rsidRPr="004E62A4">
        <w:rPr>
          <w:rFonts w:cstheme="minorHAnsi"/>
          <w:sz w:val="20"/>
          <w:szCs w:val="20"/>
        </w:rPr>
        <w:t xml:space="preserve"> in €/ kWh (incl. opslag </w:t>
      </w:r>
      <w:proofErr w:type="spellStart"/>
      <w:r w:rsidRPr="004E62A4">
        <w:rPr>
          <w:rFonts w:cstheme="minorHAnsi"/>
          <w:sz w:val="20"/>
          <w:szCs w:val="20"/>
        </w:rPr>
        <w:t>GvO’s</w:t>
      </w:r>
      <w:proofErr w:type="spellEnd"/>
      <w:r w:rsidRPr="004E62A4">
        <w:rPr>
          <w:rFonts w:cstheme="minorHAnsi"/>
          <w:sz w:val="20"/>
          <w:szCs w:val="20"/>
        </w:rPr>
        <w:t>)</w:t>
      </w:r>
    </w:p>
    <w:p w14:paraId="190F6321" w14:textId="32B71C86" w:rsidR="00026C36" w:rsidRPr="004E62A4" w:rsidRDefault="00026C36" w:rsidP="00736D3E">
      <w:pPr>
        <w:pStyle w:val="Geenafstand"/>
        <w:numPr>
          <w:ilvl w:val="0"/>
          <w:numId w:val="21"/>
        </w:numPr>
        <w:rPr>
          <w:rFonts w:cstheme="minorHAnsi"/>
          <w:sz w:val="20"/>
          <w:szCs w:val="20"/>
        </w:rPr>
      </w:pPr>
      <w:r w:rsidRPr="004E62A4">
        <w:rPr>
          <w:rFonts w:cstheme="minorHAnsi"/>
          <w:sz w:val="20"/>
          <w:szCs w:val="20"/>
        </w:rPr>
        <w:t>Energiebelasting en heffingskorting;</w:t>
      </w:r>
    </w:p>
    <w:p w14:paraId="7E5AB6C3" w14:textId="3A50065E" w:rsidR="00026C36" w:rsidRPr="004E62A4" w:rsidRDefault="00026C36" w:rsidP="00736D3E">
      <w:pPr>
        <w:pStyle w:val="Geenafstand"/>
        <w:numPr>
          <w:ilvl w:val="0"/>
          <w:numId w:val="21"/>
        </w:numPr>
        <w:rPr>
          <w:rFonts w:cstheme="minorHAnsi"/>
          <w:sz w:val="20"/>
          <w:szCs w:val="20"/>
        </w:rPr>
      </w:pPr>
      <w:r w:rsidRPr="004E62A4">
        <w:rPr>
          <w:rFonts w:cstheme="minorHAnsi"/>
          <w:sz w:val="20"/>
          <w:szCs w:val="20"/>
        </w:rPr>
        <w:t>ODE;</w:t>
      </w:r>
    </w:p>
    <w:p w14:paraId="79224581" w14:textId="47CFC614" w:rsidR="00026C36" w:rsidRPr="004E62A4" w:rsidRDefault="00026C36" w:rsidP="00736D3E">
      <w:pPr>
        <w:pStyle w:val="Geenafstand"/>
        <w:numPr>
          <w:ilvl w:val="0"/>
          <w:numId w:val="21"/>
        </w:numPr>
        <w:rPr>
          <w:rFonts w:cstheme="minorHAnsi"/>
          <w:sz w:val="20"/>
          <w:szCs w:val="20"/>
        </w:rPr>
      </w:pPr>
      <w:r w:rsidRPr="004E62A4">
        <w:rPr>
          <w:rFonts w:cstheme="minorHAnsi"/>
          <w:sz w:val="20"/>
          <w:szCs w:val="20"/>
        </w:rPr>
        <w:t>BTW;</w:t>
      </w:r>
    </w:p>
    <w:p w14:paraId="32D17102" w14:textId="4A425506" w:rsidR="00026C36" w:rsidRPr="004E62A4" w:rsidRDefault="00026C36" w:rsidP="00736D3E">
      <w:pPr>
        <w:pStyle w:val="Geenafstand"/>
        <w:numPr>
          <w:ilvl w:val="0"/>
          <w:numId w:val="21"/>
        </w:numPr>
        <w:rPr>
          <w:rFonts w:cstheme="minorHAnsi"/>
          <w:sz w:val="20"/>
          <w:szCs w:val="20"/>
        </w:rPr>
      </w:pPr>
      <w:r w:rsidRPr="004E62A4">
        <w:rPr>
          <w:rFonts w:cstheme="minorHAnsi"/>
          <w:sz w:val="20"/>
          <w:szCs w:val="20"/>
        </w:rPr>
        <w:t>EAN-code;</w:t>
      </w:r>
    </w:p>
    <w:p w14:paraId="27E9190B" w14:textId="2DBAD376" w:rsidR="00026C36" w:rsidRPr="004E62A4" w:rsidRDefault="00026C36" w:rsidP="00736D3E">
      <w:pPr>
        <w:pStyle w:val="Geenafstand"/>
        <w:numPr>
          <w:ilvl w:val="0"/>
          <w:numId w:val="21"/>
        </w:numPr>
        <w:rPr>
          <w:rFonts w:cstheme="minorHAnsi"/>
          <w:sz w:val="20"/>
          <w:szCs w:val="20"/>
        </w:rPr>
      </w:pPr>
      <w:r w:rsidRPr="004E62A4">
        <w:rPr>
          <w:rFonts w:cstheme="minorHAnsi"/>
          <w:sz w:val="20"/>
          <w:szCs w:val="20"/>
        </w:rPr>
        <w:t>Aansluitadres, huisnummer + toevoeging, postcode en plaatsnaam;</w:t>
      </w:r>
    </w:p>
    <w:p w14:paraId="34728121" w14:textId="37D96206" w:rsidR="00026C36" w:rsidRPr="004E62A4" w:rsidRDefault="00026C36" w:rsidP="00736D3E">
      <w:pPr>
        <w:pStyle w:val="Geenafstand"/>
        <w:numPr>
          <w:ilvl w:val="0"/>
          <w:numId w:val="21"/>
        </w:numPr>
        <w:rPr>
          <w:rFonts w:cstheme="minorHAnsi"/>
          <w:sz w:val="20"/>
          <w:szCs w:val="20"/>
        </w:rPr>
      </w:pPr>
      <w:r w:rsidRPr="004E62A4">
        <w:rPr>
          <w:rFonts w:cstheme="minorHAnsi"/>
          <w:sz w:val="20"/>
          <w:szCs w:val="20"/>
        </w:rPr>
        <w:t>Eventueel door afnemer op te geven identificatiecodes of referentienummer</w:t>
      </w:r>
      <w:r w:rsidR="00736D3E">
        <w:rPr>
          <w:rFonts w:cstheme="minorHAnsi"/>
          <w:sz w:val="20"/>
          <w:szCs w:val="20"/>
        </w:rPr>
        <w:t>.</w:t>
      </w:r>
    </w:p>
    <w:p w14:paraId="27D0A96E" w14:textId="77777777" w:rsidR="00026C36" w:rsidRPr="004E62A4" w:rsidRDefault="00026C36" w:rsidP="00026C36">
      <w:pPr>
        <w:pStyle w:val="Geenafstand"/>
        <w:rPr>
          <w:rFonts w:cstheme="minorHAnsi"/>
          <w:sz w:val="20"/>
          <w:szCs w:val="20"/>
        </w:rPr>
      </w:pPr>
    </w:p>
    <w:p w14:paraId="5244A95D" w14:textId="3297415F" w:rsidR="00026C36" w:rsidRPr="004E62A4" w:rsidRDefault="00026C36" w:rsidP="00026C36">
      <w:pPr>
        <w:pStyle w:val="Geenafstand"/>
        <w:rPr>
          <w:rFonts w:cstheme="minorHAnsi"/>
          <w:sz w:val="20"/>
          <w:szCs w:val="20"/>
        </w:rPr>
      </w:pPr>
      <w:r w:rsidRPr="004E62A4">
        <w:rPr>
          <w:rFonts w:cstheme="minorHAnsi"/>
          <w:sz w:val="20"/>
          <w:szCs w:val="20"/>
        </w:rPr>
        <w:t>2</w:t>
      </w:r>
      <w:r w:rsidRPr="004E62A4">
        <w:rPr>
          <w:rFonts w:cstheme="minorHAnsi"/>
          <w:sz w:val="20"/>
          <w:szCs w:val="20"/>
          <w:u w:val="single"/>
        </w:rPr>
        <w:t>.</w:t>
      </w:r>
      <w:r w:rsidRPr="004E62A4">
        <w:rPr>
          <w:rFonts w:cstheme="minorHAnsi"/>
          <w:sz w:val="20"/>
          <w:szCs w:val="20"/>
          <w:u w:val="single"/>
        </w:rPr>
        <w:tab/>
        <w:t>Facturatie van profielaansluitingen</w:t>
      </w:r>
      <w:r w:rsidR="00546F0E" w:rsidRPr="004E62A4">
        <w:rPr>
          <w:rFonts w:cstheme="minorHAnsi"/>
          <w:sz w:val="20"/>
          <w:szCs w:val="20"/>
          <w:u w:val="single"/>
        </w:rPr>
        <w:t xml:space="preserve"> (kleinverbruik)</w:t>
      </w:r>
    </w:p>
    <w:p w14:paraId="5B0EABE8" w14:textId="791CFF22" w:rsidR="009B1289" w:rsidRPr="004E62A4" w:rsidRDefault="009B1289" w:rsidP="009B1289">
      <w:pPr>
        <w:pStyle w:val="Geenafstand"/>
        <w:spacing w:line="276" w:lineRule="auto"/>
        <w:rPr>
          <w:rFonts w:cstheme="minorHAnsi"/>
          <w:sz w:val="20"/>
          <w:szCs w:val="20"/>
        </w:rPr>
      </w:pPr>
      <w:r w:rsidRPr="004E62A4">
        <w:rPr>
          <w:rFonts w:cstheme="minorHAnsi"/>
          <w:sz w:val="20"/>
          <w:szCs w:val="20"/>
        </w:rPr>
        <w:t xml:space="preserve">Facturatie van profielaansluitingen vindt plaats per aansluiting op basis van periodieke voorschotten en een jaarlijkse afrekening. Waar mogelijk </w:t>
      </w:r>
      <w:r w:rsidRPr="004E62A4">
        <w:rPr>
          <w:rFonts w:cstheme="minorHAnsi"/>
          <w:sz w:val="20"/>
          <w:szCs w:val="20"/>
          <w:u w:val="single"/>
        </w:rPr>
        <w:t>kan</w:t>
      </w:r>
      <w:r w:rsidRPr="004E62A4">
        <w:rPr>
          <w:rFonts w:cstheme="minorHAnsi"/>
          <w:sz w:val="20"/>
          <w:szCs w:val="20"/>
        </w:rPr>
        <w:t xml:space="preserve"> per aansluiting met een slimme meter gefactureerd worden op basis van werkelijk verbruik per maand.</w:t>
      </w:r>
    </w:p>
    <w:p w14:paraId="7A437F99" w14:textId="77777777" w:rsidR="009B1289" w:rsidRPr="004E62A4" w:rsidRDefault="009B1289" w:rsidP="00026C36">
      <w:pPr>
        <w:pStyle w:val="Geenafstand"/>
        <w:rPr>
          <w:rFonts w:cstheme="minorHAnsi"/>
          <w:sz w:val="20"/>
          <w:szCs w:val="20"/>
        </w:rPr>
      </w:pPr>
    </w:p>
    <w:p w14:paraId="4DB89027" w14:textId="33274BF8" w:rsidR="00026C36" w:rsidRPr="004E62A4" w:rsidRDefault="00026C36" w:rsidP="00026C36">
      <w:pPr>
        <w:pStyle w:val="Geenafstand"/>
        <w:rPr>
          <w:rFonts w:cstheme="minorHAnsi"/>
          <w:sz w:val="20"/>
          <w:szCs w:val="20"/>
        </w:rPr>
      </w:pPr>
      <w:r w:rsidRPr="004E62A4">
        <w:rPr>
          <w:rFonts w:cstheme="minorHAnsi"/>
          <w:sz w:val="20"/>
          <w:szCs w:val="20"/>
        </w:rPr>
        <w:t xml:space="preserve">Voorschotfacturen worden verstuurd onder vermelding van de diverse gemeentelijke </w:t>
      </w:r>
      <w:r w:rsidR="009B1289" w:rsidRPr="004E62A4">
        <w:rPr>
          <w:rFonts w:cstheme="minorHAnsi"/>
          <w:sz w:val="20"/>
          <w:szCs w:val="20"/>
        </w:rPr>
        <w:t>identificatiecodes</w:t>
      </w:r>
      <w:r w:rsidRPr="004E62A4">
        <w:rPr>
          <w:rFonts w:cstheme="minorHAnsi"/>
          <w:sz w:val="20"/>
          <w:szCs w:val="20"/>
        </w:rPr>
        <w:t xml:space="preserve">. Iedere </w:t>
      </w:r>
      <w:r w:rsidR="009B1289" w:rsidRPr="004E62A4">
        <w:rPr>
          <w:rFonts w:cstheme="minorHAnsi"/>
          <w:sz w:val="20"/>
          <w:szCs w:val="20"/>
        </w:rPr>
        <w:t>voorschotfactuur</w:t>
      </w:r>
      <w:r w:rsidR="00125596" w:rsidRPr="004E62A4">
        <w:rPr>
          <w:rFonts w:cstheme="minorHAnsi"/>
          <w:sz w:val="20"/>
          <w:szCs w:val="20"/>
        </w:rPr>
        <w:t xml:space="preserve">/ factuur op werkelijk verbruik bevat </w:t>
      </w:r>
      <w:r w:rsidRPr="004E62A4">
        <w:rPr>
          <w:rFonts w:cstheme="minorHAnsi"/>
          <w:sz w:val="20"/>
          <w:szCs w:val="20"/>
        </w:rPr>
        <w:t>tenminste de volgende gegevens:</w:t>
      </w:r>
    </w:p>
    <w:p w14:paraId="727C55DE" w14:textId="7CD5D601" w:rsidR="00026C36" w:rsidRPr="004E62A4" w:rsidRDefault="00026C36" w:rsidP="00736D3E">
      <w:pPr>
        <w:pStyle w:val="Geenafstand"/>
        <w:numPr>
          <w:ilvl w:val="0"/>
          <w:numId w:val="21"/>
        </w:numPr>
        <w:rPr>
          <w:rFonts w:cstheme="minorHAnsi"/>
          <w:sz w:val="20"/>
          <w:szCs w:val="20"/>
        </w:rPr>
      </w:pPr>
      <w:r w:rsidRPr="004E62A4">
        <w:rPr>
          <w:rFonts w:cstheme="minorHAnsi"/>
          <w:sz w:val="20"/>
          <w:szCs w:val="20"/>
        </w:rPr>
        <w:t>Periode van het voorschot</w:t>
      </w:r>
    </w:p>
    <w:p w14:paraId="26F70B41" w14:textId="7005D9B2" w:rsidR="00026C36" w:rsidRPr="004E62A4" w:rsidRDefault="00026C36" w:rsidP="00736D3E">
      <w:pPr>
        <w:pStyle w:val="Geenafstand"/>
        <w:numPr>
          <w:ilvl w:val="0"/>
          <w:numId w:val="21"/>
        </w:numPr>
        <w:rPr>
          <w:rFonts w:cstheme="minorHAnsi"/>
          <w:sz w:val="20"/>
          <w:szCs w:val="20"/>
        </w:rPr>
      </w:pPr>
      <w:r w:rsidRPr="004E62A4">
        <w:rPr>
          <w:rFonts w:cstheme="minorHAnsi"/>
          <w:sz w:val="20"/>
          <w:szCs w:val="20"/>
        </w:rPr>
        <w:t>EAN-code</w:t>
      </w:r>
    </w:p>
    <w:p w14:paraId="6E777BC6" w14:textId="0687AF05" w:rsidR="00026C36" w:rsidRPr="004E62A4" w:rsidRDefault="00026C36" w:rsidP="00736D3E">
      <w:pPr>
        <w:pStyle w:val="Geenafstand"/>
        <w:numPr>
          <w:ilvl w:val="0"/>
          <w:numId w:val="21"/>
        </w:numPr>
        <w:rPr>
          <w:rFonts w:cstheme="minorHAnsi"/>
          <w:sz w:val="20"/>
          <w:szCs w:val="20"/>
        </w:rPr>
      </w:pPr>
      <w:r w:rsidRPr="004E62A4">
        <w:rPr>
          <w:rFonts w:cstheme="minorHAnsi"/>
          <w:sz w:val="20"/>
          <w:szCs w:val="20"/>
        </w:rPr>
        <w:t>Aansluitadres, huisnummer + toevoeging, postcode en plaatsnaam</w:t>
      </w:r>
    </w:p>
    <w:p w14:paraId="78D45FD9" w14:textId="4D1E4D87" w:rsidR="00026C36" w:rsidRPr="004E62A4" w:rsidRDefault="00026C36" w:rsidP="00736D3E">
      <w:pPr>
        <w:pStyle w:val="Geenafstand"/>
        <w:numPr>
          <w:ilvl w:val="0"/>
          <w:numId w:val="21"/>
        </w:numPr>
        <w:rPr>
          <w:rFonts w:cstheme="minorHAnsi"/>
          <w:sz w:val="20"/>
          <w:szCs w:val="20"/>
        </w:rPr>
      </w:pPr>
      <w:r w:rsidRPr="004E62A4">
        <w:rPr>
          <w:rFonts w:cstheme="minorHAnsi"/>
          <w:sz w:val="20"/>
          <w:szCs w:val="20"/>
        </w:rPr>
        <w:t>Eventueel door afnemer op te geven identificatiecode of referentienummer</w:t>
      </w:r>
    </w:p>
    <w:p w14:paraId="066E1108" w14:textId="3EFC3B32" w:rsidR="00026C36" w:rsidRPr="004E62A4" w:rsidRDefault="00026C36" w:rsidP="00736D3E">
      <w:pPr>
        <w:pStyle w:val="Geenafstand"/>
        <w:numPr>
          <w:ilvl w:val="0"/>
          <w:numId w:val="21"/>
        </w:numPr>
        <w:rPr>
          <w:rFonts w:cstheme="minorHAnsi"/>
          <w:sz w:val="20"/>
          <w:szCs w:val="20"/>
        </w:rPr>
      </w:pPr>
      <w:r w:rsidRPr="004E62A4">
        <w:rPr>
          <w:rFonts w:cstheme="minorHAnsi"/>
          <w:sz w:val="20"/>
          <w:szCs w:val="20"/>
        </w:rPr>
        <w:t xml:space="preserve">Leveringskosten (incl. </w:t>
      </w:r>
      <w:proofErr w:type="spellStart"/>
      <w:r w:rsidRPr="004E62A4">
        <w:rPr>
          <w:rFonts w:cstheme="minorHAnsi"/>
          <w:sz w:val="20"/>
          <w:szCs w:val="20"/>
        </w:rPr>
        <w:t>GvO’s</w:t>
      </w:r>
      <w:proofErr w:type="spellEnd"/>
      <w:r w:rsidRPr="004E62A4">
        <w:rPr>
          <w:rFonts w:cstheme="minorHAnsi"/>
          <w:sz w:val="20"/>
          <w:szCs w:val="20"/>
        </w:rPr>
        <w:t>)</w:t>
      </w:r>
    </w:p>
    <w:p w14:paraId="4790037F" w14:textId="256DF64E" w:rsidR="00026C36" w:rsidRPr="004E62A4" w:rsidRDefault="00026C36" w:rsidP="00736D3E">
      <w:pPr>
        <w:pStyle w:val="Geenafstand"/>
        <w:numPr>
          <w:ilvl w:val="0"/>
          <w:numId w:val="21"/>
        </w:numPr>
        <w:rPr>
          <w:rFonts w:cstheme="minorHAnsi"/>
          <w:sz w:val="20"/>
          <w:szCs w:val="20"/>
        </w:rPr>
      </w:pPr>
      <w:r w:rsidRPr="004E62A4">
        <w:rPr>
          <w:rFonts w:cstheme="minorHAnsi"/>
          <w:sz w:val="20"/>
          <w:szCs w:val="20"/>
        </w:rPr>
        <w:t>Netwerkkosten</w:t>
      </w:r>
    </w:p>
    <w:p w14:paraId="7AE303B0" w14:textId="33681847" w:rsidR="00026C36" w:rsidRPr="004E62A4" w:rsidRDefault="00026C36" w:rsidP="00736D3E">
      <w:pPr>
        <w:pStyle w:val="Geenafstand"/>
        <w:numPr>
          <w:ilvl w:val="0"/>
          <w:numId w:val="21"/>
        </w:numPr>
        <w:rPr>
          <w:rFonts w:cstheme="minorHAnsi"/>
          <w:sz w:val="20"/>
          <w:szCs w:val="20"/>
        </w:rPr>
      </w:pPr>
      <w:r w:rsidRPr="004E62A4">
        <w:rPr>
          <w:rFonts w:cstheme="minorHAnsi"/>
          <w:sz w:val="20"/>
          <w:szCs w:val="20"/>
        </w:rPr>
        <w:t>Energiebelasting</w:t>
      </w:r>
    </w:p>
    <w:p w14:paraId="72116DFF" w14:textId="0ED94C14" w:rsidR="00026C36" w:rsidRPr="004E62A4" w:rsidRDefault="00026C36" w:rsidP="00736D3E">
      <w:pPr>
        <w:pStyle w:val="Geenafstand"/>
        <w:numPr>
          <w:ilvl w:val="0"/>
          <w:numId w:val="21"/>
        </w:numPr>
        <w:rPr>
          <w:rFonts w:cstheme="minorHAnsi"/>
          <w:sz w:val="20"/>
          <w:szCs w:val="20"/>
        </w:rPr>
      </w:pPr>
      <w:r w:rsidRPr="004E62A4">
        <w:rPr>
          <w:rFonts w:cstheme="minorHAnsi"/>
          <w:sz w:val="20"/>
          <w:szCs w:val="20"/>
        </w:rPr>
        <w:t>BTW</w:t>
      </w:r>
    </w:p>
    <w:p w14:paraId="21B5C19B" w14:textId="77777777" w:rsidR="00026C36" w:rsidRPr="004E62A4" w:rsidRDefault="00026C36" w:rsidP="00026C36">
      <w:pPr>
        <w:pStyle w:val="Geenafstand"/>
        <w:rPr>
          <w:rFonts w:cstheme="minorHAnsi"/>
          <w:sz w:val="20"/>
          <w:szCs w:val="20"/>
        </w:rPr>
      </w:pPr>
    </w:p>
    <w:p w14:paraId="54D1156C" w14:textId="77777777" w:rsidR="00026C36" w:rsidRPr="004E62A4" w:rsidRDefault="00026C36" w:rsidP="00026C36">
      <w:pPr>
        <w:pStyle w:val="Geenafstand"/>
        <w:rPr>
          <w:rFonts w:cstheme="minorHAnsi"/>
          <w:sz w:val="20"/>
          <w:szCs w:val="20"/>
        </w:rPr>
      </w:pPr>
      <w:r w:rsidRPr="004E62A4">
        <w:rPr>
          <w:rFonts w:cstheme="minorHAnsi"/>
          <w:sz w:val="20"/>
          <w:szCs w:val="20"/>
        </w:rPr>
        <w:t>Het eerste voorschotbedrag per aansluiting wordt gebaseerd op het Standaard Jaarverbruik zoals Opdrachtnemer dat van de regionale netbeheerder ontvangt. Het Standaard Jaarverbruik wordt in de Excel-specificatie van het eerste voorschot per kalenderjaar opgenomen. Indien er bij de initiële switch geen Standaard Jaarverbruik wordt ontvangen dan wordt het voorschot gebaseerd op het verbruik uit de aansluitingenlijst zoals bij deze aanbesteding is bijgevoegd.</w:t>
      </w:r>
    </w:p>
    <w:p w14:paraId="742FC053" w14:textId="77777777" w:rsidR="00026C36" w:rsidRPr="004E62A4" w:rsidRDefault="00026C36" w:rsidP="00026C36">
      <w:pPr>
        <w:pStyle w:val="Geenafstand"/>
        <w:rPr>
          <w:rFonts w:cstheme="minorHAnsi"/>
          <w:sz w:val="20"/>
          <w:szCs w:val="20"/>
        </w:rPr>
      </w:pPr>
    </w:p>
    <w:p w14:paraId="66F2262A" w14:textId="77777777" w:rsidR="00026C36" w:rsidRPr="004E62A4" w:rsidRDefault="00026C36" w:rsidP="00026C36">
      <w:pPr>
        <w:pStyle w:val="Geenafstand"/>
        <w:rPr>
          <w:rFonts w:cstheme="minorHAnsi"/>
          <w:sz w:val="20"/>
          <w:szCs w:val="20"/>
        </w:rPr>
      </w:pPr>
      <w:r w:rsidRPr="004E62A4">
        <w:rPr>
          <w:rFonts w:cstheme="minorHAnsi"/>
          <w:sz w:val="20"/>
          <w:szCs w:val="20"/>
        </w:rPr>
        <w:t>De energiebelasting wordt verrekend in het periodiek voorschot.</w:t>
      </w:r>
    </w:p>
    <w:p w14:paraId="72AEF664" w14:textId="77777777" w:rsidR="00026C36" w:rsidRPr="004E62A4" w:rsidRDefault="00026C36" w:rsidP="00026C36">
      <w:pPr>
        <w:pStyle w:val="Geenafstand"/>
        <w:rPr>
          <w:rFonts w:cstheme="minorHAnsi"/>
          <w:i/>
          <w:sz w:val="20"/>
          <w:szCs w:val="20"/>
        </w:rPr>
      </w:pPr>
    </w:p>
    <w:p w14:paraId="3D2F5210" w14:textId="77777777" w:rsidR="00026C36" w:rsidRPr="004E62A4" w:rsidRDefault="00026C36" w:rsidP="00026C36">
      <w:pPr>
        <w:pStyle w:val="Geenafstand"/>
        <w:rPr>
          <w:rFonts w:cstheme="minorHAnsi"/>
          <w:i/>
          <w:sz w:val="20"/>
          <w:szCs w:val="20"/>
        </w:rPr>
      </w:pPr>
      <w:r w:rsidRPr="004E62A4">
        <w:rPr>
          <w:rFonts w:cstheme="minorHAnsi"/>
          <w:i/>
          <w:sz w:val="20"/>
          <w:szCs w:val="20"/>
        </w:rPr>
        <w:t>Frequentie</w:t>
      </w:r>
    </w:p>
    <w:p w14:paraId="5B6C13D7" w14:textId="0AB5098E" w:rsidR="00026C36" w:rsidRPr="004E62A4" w:rsidRDefault="00026C36" w:rsidP="00026C36">
      <w:pPr>
        <w:pStyle w:val="Geenafstand"/>
        <w:rPr>
          <w:rFonts w:cstheme="minorHAnsi"/>
          <w:sz w:val="20"/>
          <w:szCs w:val="20"/>
        </w:rPr>
      </w:pPr>
      <w:r w:rsidRPr="004E62A4">
        <w:rPr>
          <w:rFonts w:cstheme="minorHAnsi"/>
          <w:sz w:val="20"/>
          <w:szCs w:val="20"/>
        </w:rPr>
        <w:t xml:space="preserve">Opdrachtnemer verzendt de voorschotfactuur zoals hiervoor beschreven </w:t>
      </w:r>
      <w:r w:rsidRPr="004E62A4">
        <w:rPr>
          <w:rFonts w:cstheme="minorHAnsi"/>
          <w:sz w:val="20"/>
          <w:szCs w:val="20"/>
          <w:u w:val="single"/>
        </w:rPr>
        <w:t>per maand.</w:t>
      </w:r>
    </w:p>
    <w:p w14:paraId="444D13E3" w14:textId="77777777" w:rsidR="00026C36" w:rsidRPr="004E62A4" w:rsidRDefault="00026C36" w:rsidP="00026C36">
      <w:pPr>
        <w:pStyle w:val="Geenafstand"/>
        <w:rPr>
          <w:rFonts w:cstheme="minorHAnsi"/>
          <w:sz w:val="20"/>
          <w:szCs w:val="20"/>
        </w:rPr>
      </w:pPr>
    </w:p>
    <w:p w14:paraId="5C00BEB5" w14:textId="77777777" w:rsidR="00026C36" w:rsidRPr="004E62A4" w:rsidRDefault="00026C36" w:rsidP="00026C36">
      <w:pPr>
        <w:pStyle w:val="Geenafstand"/>
        <w:rPr>
          <w:rFonts w:cstheme="minorHAnsi"/>
          <w:b/>
          <w:sz w:val="20"/>
          <w:szCs w:val="20"/>
        </w:rPr>
      </w:pPr>
      <w:r w:rsidRPr="004E62A4">
        <w:rPr>
          <w:rFonts w:cstheme="minorHAnsi"/>
          <w:b/>
          <w:sz w:val="20"/>
          <w:szCs w:val="20"/>
        </w:rPr>
        <w:t>B.</w:t>
      </w:r>
      <w:r w:rsidRPr="004E62A4">
        <w:rPr>
          <w:rFonts w:cstheme="minorHAnsi"/>
          <w:b/>
          <w:sz w:val="20"/>
          <w:szCs w:val="20"/>
        </w:rPr>
        <w:tab/>
        <w:t>Jaarafrekening</w:t>
      </w:r>
    </w:p>
    <w:p w14:paraId="23A11E64" w14:textId="38AAB004" w:rsidR="00026C36" w:rsidRPr="004E62A4" w:rsidRDefault="00026C36" w:rsidP="00026C36">
      <w:pPr>
        <w:pStyle w:val="Geenafstand"/>
        <w:rPr>
          <w:rFonts w:cstheme="minorHAnsi"/>
          <w:sz w:val="20"/>
          <w:szCs w:val="20"/>
        </w:rPr>
      </w:pPr>
      <w:r w:rsidRPr="004E62A4">
        <w:rPr>
          <w:rFonts w:cstheme="minorHAnsi"/>
          <w:sz w:val="20"/>
          <w:szCs w:val="20"/>
        </w:rPr>
        <w:t>Een groeiend aantal aansluitingen beschikt over een slimme meter of zal in de komende tijd worden uitgerust met een slimme meter.</w:t>
      </w:r>
      <w:r w:rsidRPr="004E62A4">
        <w:rPr>
          <w:rFonts w:cstheme="minorHAnsi"/>
        </w:rPr>
        <w:t xml:space="preserve"> </w:t>
      </w:r>
      <w:r w:rsidRPr="004E62A4">
        <w:rPr>
          <w:rFonts w:cstheme="minorHAnsi"/>
          <w:sz w:val="20"/>
          <w:szCs w:val="20"/>
        </w:rPr>
        <w:t>Opdrachtnemer is bereid om met Opdrachtgever in overleg te treden om ervoor te zorgen dat bij de jaarafrekening zoveel mogelijk gebruik gemaakt wordt van meterstanden via de slimme meter.</w:t>
      </w:r>
    </w:p>
    <w:p w14:paraId="7717A6BC" w14:textId="77777777" w:rsidR="00026C36" w:rsidRPr="004E62A4" w:rsidRDefault="00026C36" w:rsidP="00026C36">
      <w:pPr>
        <w:pStyle w:val="Geenafstand"/>
        <w:rPr>
          <w:rFonts w:cstheme="minorHAnsi"/>
          <w:sz w:val="20"/>
          <w:szCs w:val="20"/>
        </w:rPr>
      </w:pPr>
    </w:p>
    <w:p w14:paraId="61647447" w14:textId="122F7556" w:rsidR="00026C36" w:rsidRPr="004E62A4" w:rsidRDefault="00026C36" w:rsidP="00026C36">
      <w:pPr>
        <w:pStyle w:val="Geenafstand"/>
        <w:rPr>
          <w:rFonts w:cstheme="minorHAnsi"/>
          <w:sz w:val="20"/>
          <w:szCs w:val="20"/>
        </w:rPr>
      </w:pPr>
      <w:r w:rsidRPr="004E62A4">
        <w:rPr>
          <w:rFonts w:cstheme="minorHAnsi"/>
          <w:sz w:val="20"/>
          <w:szCs w:val="20"/>
        </w:rPr>
        <w:t xml:space="preserve">De jaarafrekening voor profielaansluitingen vindt plaats </w:t>
      </w:r>
      <w:r w:rsidRPr="004E62A4">
        <w:rPr>
          <w:rFonts w:cstheme="minorHAnsi"/>
          <w:sz w:val="20"/>
          <w:szCs w:val="20"/>
          <w:u w:val="single"/>
        </w:rPr>
        <w:t>per kalenderjaar</w:t>
      </w:r>
      <w:r w:rsidRPr="004E62A4">
        <w:rPr>
          <w:rFonts w:cstheme="minorHAnsi"/>
          <w:sz w:val="20"/>
          <w:szCs w:val="20"/>
        </w:rPr>
        <w:t>, waar mogelijk gebaseerd op werkelijk verbruik. Jaarafrekeningen dienen betrekking te hebben op de periode 1 januari tot en met 31 december van ieder jaar, tenzij een aansluiting later dan per 1 januari is aangemeld. Voor aansluitingen waarvan per 31 december geen meterstanden en/of verbruiksgegevens zijn ontvangen door Opdrachtnemer, worden deze standen door Opdrachtnemer berekend op basis van de wel bekende gegevens.</w:t>
      </w:r>
    </w:p>
    <w:p w14:paraId="65CDBCE7" w14:textId="77777777" w:rsidR="00026C36" w:rsidRPr="004E62A4" w:rsidRDefault="00026C36" w:rsidP="00026C36">
      <w:pPr>
        <w:pStyle w:val="Geenafstand"/>
        <w:rPr>
          <w:rFonts w:cstheme="minorHAnsi"/>
          <w:sz w:val="20"/>
          <w:szCs w:val="20"/>
        </w:rPr>
      </w:pPr>
    </w:p>
    <w:p w14:paraId="20D4E673" w14:textId="5D4FE903" w:rsidR="00026C36" w:rsidRPr="004E62A4" w:rsidRDefault="00026C36" w:rsidP="00026C36">
      <w:pPr>
        <w:pStyle w:val="Geenafstand"/>
        <w:rPr>
          <w:rFonts w:cstheme="minorHAnsi"/>
          <w:sz w:val="20"/>
          <w:szCs w:val="20"/>
        </w:rPr>
      </w:pPr>
      <w:r w:rsidRPr="004E62A4">
        <w:rPr>
          <w:rFonts w:cstheme="minorHAnsi"/>
          <w:sz w:val="20"/>
          <w:szCs w:val="20"/>
        </w:rPr>
        <w:t>Opdrachtgever ontvangt uiterlijk drie maanden na afloop van het kalenderjaar (voor 1 april van ieder jaar) de jaarafrekening. De jaarafrekening geschiedt per aansluiting.</w:t>
      </w:r>
    </w:p>
    <w:p w14:paraId="22999F46" w14:textId="77777777" w:rsidR="00026C36" w:rsidRPr="004E62A4" w:rsidRDefault="00026C36" w:rsidP="00026C36">
      <w:pPr>
        <w:pStyle w:val="Geenafstand"/>
        <w:rPr>
          <w:rFonts w:cstheme="minorHAnsi"/>
          <w:sz w:val="20"/>
          <w:szCs w:val="20"/>
        </w:rPr>
      </w:pPr>
    </w:p>
    <w:p w14:paraId="7A7FFD91" w14:textId="77777777" w:rsidR="00026C36" w:rsidRPr="004E62A4" w:rsidRDefault="00026C36" w:rsidP="00026C36">
      <w:pPr>
        <w:pStyle w:val="Geenafstand"/>
        <w:rPr>
          <w:rFonts w:cstheme="minorHAnsi"/>
          <w:sz w:val="20"/>
          <w:szCs w:val="20"/>
        </w:rPr>
      </w:pPr>
      <w:r w:rsidRPr="004E62A4">
        <w:rPr>
          <w:rFonts w:cstheme="minorHAnsi"/>
          <w:sz w:val="20"/>
          <w:szCs w:val="20"/>
        </w:rPr>
        <w:t>In geval van een uithuizing of uitswitch van een individuele aansluiting gedurende het kalenderjaar vindt er direct een eindafrekening plaats.</w:t>
      </w:r>
    </w:p>
    <w:p w14:paraId="1B2FAC46" w14:textId="77777777" w:rsidR="00026C36" w:rsidRPr="004E62A4" w:rsidRDefault="00026C36" w:rsidP="00026C36">
      <w:pPr>
        <w:pStyle w:val="Geenafstand"/>
        <w:rPr>
          <w:rFonts w:cstheme="minorHAnsi"/>
          <w:sz w:val="20"/>
          <w:szCs w:val="20"/>
        </w:rPr>
      </w:pPr>
    </w:p>
    <w:p w14:paraId="0EF0B201" w14:textId="77777777" w:rsidR="00026C36" w:rsidRPr="004E62A4" w:rsidRDefault="00026C36" w:rsidP="00026C36">
      <w:pPr>
        <w:spacing w:after="0" w:line="240" w:lineRule="auto"/>
        <w:rPr>
          <w:rFonts w:cstheme="minorHAnsi"/>
          <w:sz w:val="20"/>
          <w:szCs w:val="20"/>
        </w:rPr>
      </w:pPr>
      <w:r w:rsidRPr="004E62A4">
        <w:rPr>
          <w:rFonts w:cstheme="minorHAnsi"/>
          <w:sz w:val="20"/>
          <w:szCs w:val="20"/>
        </w:rPr>
        <w:t xml:space="preserve">De jaarafrekening wordt </w:t>
      </w:r>
      <w:r w:rsidRPr="004E62A4">
        <w:rPr>
          <w:rFonts w:cstheme="minorHAnsi"/>
          <w:sz w:val="20"/>
          <w:szCs w:val="20"/>
          <w:u w:val="single"/>
        </w:rPr>
        <w:t>niet</w:t>
      </w:r>
      <w:r w:rsidRPr="004E62A4">
        <w:rPr>
          <w:rFonts w:cstheme="minorHAnsi"/>
          <w:sz w:val="20"/>
          <w:szCs w:val="20"/>
        </w:rPr>
        <w:t xml:space="preserve"> gecombineerd met voorschotfacturen.</w:t>
      </w:r>
    </w:p>
    <w:p w14:paraId="42E98929" w14:textId="77777777" w:rsidR="00026C36" w:rsidRPr="004E62A4" w:rsidRDefault="00026C36" w:rsidP="00026C36">
      <w:pPr>
        <w:pStyle w:val="Geenafstand"/>
        <w:rPr>
          <w:rFonts w:cstheme="minorHAnsi"/>
          <w:sz w:val="20"/>
          <w:szCs w:val="20"/>
        </w:rPr>
      </w:pPr>
    </w:p>
    <w:p w14:paraId="143FB799" w14:textId="6E325132" w:rsidR="00026C36" w:rsidRPr="004E62A4" w:rsidRDefault="00026C36" w:rsidP="00026C36">
      <w:pPr>
        <w:pStyle w:val="Geenafstand"/>
        <w:rPr>
          <w:rFonts w:cstheme="minorHAnsi"/>
          <w:sz w:val="20"/>
          <w:szCs w:val="20"/>
        </w:rPr>
      </w:pPr>
      <w:r w:rsidRPr="004E62A4">
        <w:rPr>
          <w:rFonts w:cstheme="minorHAnsi"/>
          <w:sz w:val="20"/>
          <w:szCs w:val="20"/>
        </w:rPr>
        <w:t xml:space="preserve">De </w:t>
      </w:r>
      <w:r w:rsidR="003A1F2C" w:rsidRPr="004E62A4">
        <w:rPr>
          <w:rFonts w:cstheme="minorHAnsi"/>
          <w:sz w:val="20"/>
          <w:szCs w:val="20"/>
        </w:rPr>
        <w:t xml:space="preserve">jaarafrekening per aansluiting </w:t>
      </w:r>
      <w:r w:rsidRPr="004E62A4">
        <w:rPr>
          <w:rFonts w:cstheme="minorHAnsi"/>
          <w:sz w:val="20"/>
          <w:szCs w:val="20"/>
        </w:rPr>
        <w:t>(of Excel-specificatie) dient minimaal de volgende informatie te bevatten:</w:t>
      </w:r>
    </w:p>
    <w:p w14:paraId="6B7329EB" w14:textId="276C13D5" w:rsidR="00026C36" w:rsidRPr="004E62A4" w:rsidRDefault="00026C36" w:rsidP="00736D3E">
      <w:pPr>
        <w:pStyle w:val="Geenafstand"/>
        <w:numPr>
          <w:ilvl w:val="0"/>
          <w:numId w:val="21"/>
        </w:numPr>
        <w:rPr>
          <w:rFonts w:cstheme="minorHAnsi"/>
          <w:sz w:val="20"/>
          <w:szCs w:val="20"/>
        </w:rPr>
      </w:pPr>
      <w:r w:rsidRPr="004E62A4">
        <w:rPr>
          <w:rFonts w:cstheme="minorHAnsi"/>
          <w:sz w:val="20"/>
          <w:szCs w:val="20"/>
        </w:rPr>
        <w:t>Leveringsperiode</w:t>
      </w:r>
    </w:p>
    <w:p w14:paraId="3C1C0532" w14:textId="099B5BFA" w:rsidR="00026C36" w:rsidRPr="004E62A4" w:rsidRDefault="00026C36" w:rsidP="00736D3E">
      <w:pPr>
        <w:pStyle w:val="Geenafstand"/>
        <w:numPr>
          <w:ilvl w:val="0"/>
          <w:numId w:val="21"/>
        </w:numPr>
        <w:rPr>
          <w:rFonts w:cstheme="minorHAnsi"/>
          <w:sz w:val="20"/>
          <w:szCs w:val="20"/>
        </w:rPr>
      </w:pPr>
      <w:r w:rsidRPr="004E62A4">
        <w:rPr>
          <w:rFonts w:cstheme="minorHAnsi"/>
          <w:sz w:val="20"/>
          <w:szCs w:val="20"/>
        </w:rPr>
        <w:t>Verbruik piekuren, off-piekuren of enkel</w:t>
      </w:r>
    </w:p>
    <w:p w14:paraId="1A002D80" w14:textId="123818F4" w:rsidR="00026C36" w:rsidRPr="004E62A4" w:rsidRDefault="00026C36" w:rsidP="00736D3E">
      <w:pPr>
        <w:pStyle w:val="Geenafstand"/>
        <w:numPr>
          <w:ilvl w:val="0"/>
          <w:numId w:val="21"/>
        </w:numPr>
        <w:rPr>
          <w:rFonts w:cstheme="minorHAnsi"/>
          <w:sz w:val="20"/>
          <w:szCs w:val="20"/>
        </w:rPr>
      </w:pPr>
      <w:r w:rsidRPr="004E62A4">
        <w:rPr>
          <w:rFonts w:cstheme="minorHAnsi"/>
          <w:sz w:val="20"/>
          <w:szCs w:val="20"/>
        </w:rPr>
        <w:t xml:space="preserve">Leveringsprijs per kWh incl. opslag </w:t>
      </w:r>
      <w:proofErr w:type="spellStart"/>
      <w:r w:rsidRPr="004E62A4">
        <w:rPr>
          <w:rFonts w:cstheme="minorHAnsi"/>
          <w:sz w:val="20"/>
          <w:szCs w:val="20"/>
        </w:rPr>
        <w:t>GvO’s</w:t>
      </w:r>
      <w:proofErr w:type="spellEnd"/>
    </w:p>
    <w:p w14:paraId="13DE5547" w14:textId="6F3BB541" w:rsidR="00026C36" w:rsidRPr="004E62A4" w:rsidRDefault="00026C36" w:rsidP="00736D3E">
      <w:pPr>
        <w:pStyle w:val="Geenafstand"/>
        <w:numPr>
          <w:ilvl w:val="0"/>
          <w:numId w:val="21"/>
        </w:numPr>
        <w:rPr>
          <w:rFonts w:cstheme="minorHAnsi"/>
          <w:sz w:val="20"/>
          <w:szCs w:val="20"/>
        </w:rPr>
      </w:pPr>
      <w:r w:rsidRPr="004E62A4">
        <w:rPr>
          <w:rFonts w:cstheme="minorHAnsi"/>
          <w:sz w:val="20"/>
          <w:szCs w:val="20"/>
        </w:rPr>
        <w:t>Energiebelasting en heffingskorting</w:t>
      </w:r>
    </w:p>
    <w:p w14:paraId="15EC9CCA" w14:textId="4427D5E7" w:rsidR="00026C36" w:rsidRPr="004E62A4" w:rsidRDefault="00026C36" w:rsidP="00736D3E">
      <w:pPr>
        <w:pStyle w:val="Geenafstand"/>
        <w:numPr>
          <w:ilvl w:val="0"/>
          <w:numId w:val="21"/>
        </w:numPr>
        <w:rPr>
          <w:rFonts w:cstheme="minorHAnsi"/>
          <w:sz w:val="20"/>
          <w:szCs w:val="20"/>
        </w:rPr>
      </w:pPr>
      <w:r w:rsidRPr="004E62A4">
        <w:rPr>
          <w:rFonts w:cstheme="minorHAnsi"/>
          <w:sz w:val="20"/>
          <w:szCs w:val="20"/>
        </w:rPr>
        <w:t>BTW</w:t>
      </w:r>
    </w:p>
    <w:p w14:paraId="3147A9A8" w14:textId="5D12423A" w:rsidR="00026C36" w:rsidRPr="004E62A4" w:rsidRDefault="00026C36" w:rsidP="00736D3E">
      <w:pPr>
        <w:pStyle w:val="Geenafstand"/>
        <w:numPr>
          <w:ilvl w:val="0"/>
          <w:numId w:val="21"/>
        </w:numPr>
        <w:rPr>
          <w:rFonts w:cstheme="minorHAnsi"/>
          <w:sz w:val="20"/>
          <w:szCs w:val="20"/>
        </w:rPr>
      </w:pPr>
      <w:r w:rsidRPr="004E62A4">
        <w:rPr>
          <w:rFonts w:cstheme="minorHAnsi"/>
          <w:sz w:val="20"/>
          <w:szCs w:val="20"/>
        </w:rPr>
        <w:t>Netwerkkosten</w:t>
      </w:r>
    </w:p>
    <w:p w14:paraId="25445552" w14:textId="70C54DDB" w:rsidR="00026C36" w:rsidRPr="004E62A4" w:rsidRDefault="00026C36" w:rsidP="00736D3E">
      <w:pPr>
        <w:pStyle w:val="Geenafstand"/>
        <w:numPr>
          <w:ilvl w:val="0"/>
          <w:numId w:val="21"/>
        </w:numPr>
        <w:rPr>
          <w:rFonts w:cstheme="minorHAnsi"/>
          <w:sz w:val="20"/>
          <w:szCs w:val="20"/>
        </w:rPr>
      </w:pPr>
      <w:r w:rsidRPr="004E62A4">
        <w:rPr>
          <w:rFonts w:cstheme="minorHAnsi"/>
          <w:sz w:val="20"/>
          <w:szCs w:val="20"/>
        </w:rPr>
        <w:t>Verrekende voorschotten</w:t>
      </w:r>
    </w:p>
    <w:p w14:paraId="4989E29C" w14:textId="6F49D000" w:rsidR="00026C36" w:rsidRPr="004E62A4" w:rsidRDefault="00026C36" w:rsidP="00736D3E">
      <w:pPr>
        <w:pStyle w:val="Geenafstand"/>
        <w:numPr>
          <w:ilvl w:val="0"/>
          <w:numId w:val="21"/>
        </w:numPr>
        <w:rPr>
          <w:rFonts w:cstheme="minorHAnsi"/>
          <w:sz w:val="20"/>
          <w:szCs w:val="20"/>
        </w:rPr>
      </w:pPr>
      <w:r w:rsidRPr="004E62A4">
        <w:rPr>
          <w:rFonts w:cstheme="minorHAnsi"/>
          <w:sz w:val="20"/>
          <w:szCs w:val="20"/>
        </w:rPr>
        <w:t>EAN Code</w:t>
      </w:r>
    </w:p>
    <w:p w14:paraId="49C760E0" w14:textId="6BAE1415" w:rsidR="00026C36" w:rsidRPr="004E62A4" w:rsidRDefault="00026C36" w:rsidP="00736D3E">
      <w:pPr>
        <w:pStyle w:val="Geenafstand"/>
        <w:numPr>
          <w:ilvl w:val="0"/>
          <w:numId w:val="21"/>
        </w:numPr>
        <w:rPr>
          <w:rFonts w:cstheme="minorHAnsi"/>
          <w:sz w:val="20"/>
          <w:szCs w:val="20"/>
        </w:rPr>
      </w:pPr>
      <w:r w:rsidRPr="004E62A4">
        <w:rPr>
          <w:rFonts w:cstheme="minorHAnsi"/>
          <w:sz w:val="20"/>
          <w:szCs w:val="20"/>
        </w:rPr>
        <w:t>Aansluitadres, huisnummer + toevoeging, postcode en plaatsnaam</w:t>
      </w:r>
    </w:p>
    <w:p w14:paraId="00DC41ED" w14:textId="4EF784C9" w:rsidR="00026C36" w:rsidRPr="004E62A4" w:rsidRDefault="00026C36" w:rsidP="00736D3E">
      <w:pPr>
        <w:pStyle w:val="Geenafstand"/>
        <w:numPr>
          <w:ilvl w:val="0"/>
          <w:numId w:val="21"/>
        </w:numPr>
        <w:rPr>
          <w:rFonts w:cstheme="minorHAnsi"/>
          <w:sz w:val="20"/>
          <w:szCs w:val="20"/>
        </w:rPr>
      </w:pPr>
      <w:r w:rsidRPr="004E62A4">
        <w:rPr>
          <w:rFonts w:cstheme="minorHAnsi"/>
          <w:sz w:val="20"/>
          <w:szCs w:val="20"/>
        </w:rPr>
        <w:t>Eventueel door afnemer op te geven facturatiecategorieën</w:t>
      </w:r>
    </w:p>
    <w:p w14:paraId="1CD9DEB1" w14:textId="13282850" w:rsidR="00026C36" w:rsidRPr="004E62A4" w:rsidRDefault="00026C36" w:rsidP="00736D3E">
      <w:pPr>
        <w:pStyle w:val="Geenafstand"/>
        <w:numPr>
          <w:ilvl w:val="0"/>
          <w:numId w:val="21"/>
        </w:numPr>
        <w:rPr>
          <w:rFonts w:cstheme="minorHAnsi"/>
          <w:sz w:val="20"/>
          <w:szCs w:val="20"/>
        </w:rPr>
      </w:pPr>
      <w:r w:rsidRPr="004E62A4">
        <w:rPr>
          <w:rFonts w:cstheme="minorHAnsi"/>
          <w:sz w:val="20"/>
          <w:szCs w:val="20"/>
        </w:rPr>
        <w:t>Eventueel door afnemer op te geven routenummer, identificatiecode en/ of referentienummer</w:t>
      </w:r>
    </w:p>
    <w:p w14:paraId="6D40EB9D" w14:textId="26B027A4" w:rsidR="00026C36" w:rsidRPr="004E62A4" w:rsidRDefault="00026C36" w:rsidP="00736D3E">
      <w:pPr>
        <w:pStyle w:val="Geenafstand"/>
        <w:numPr>
          <w:ilvl w:val="0"/>
          <w:numId w:val="21"/>
        </w:numPr>
        <w:rPr>
          <w:rFonts w:cstheme="minorHAnsi"/>
          <w:sz w:val="20"/>
          <w:szCs w:val="20"/>
        </w:rPr>
      </w:pPr>
      <w:r w:rsidRPr="004E62A4">
        <w:rPr>
          <w:rFonts w:cstheme="minorHAnsi"/>
          <w:sz w:val="20"/>
          <w:szCs w:val="20"/>
        </w:rPr>
        <w:t>Aanduiding of het verbruik gemeten of geschat is</w:t>
      </w:r>
    </w:p>
    <w:p w14:paraId="6E9BDE08" w14:textId="77777777" w:rsidR="00026C36" w:rsidRPr="004E62A4" w:rsidRDefault="00026C36" w:rsidP="00026C36">
      <w:pPr>
        <w:pStyle w:val="Geenafstand"/>
        <w:rPr>
          <w:rFonts w:cstheme="minorHAnsi"/>
          <w:sz w:val="20"/>
          <w:szCs w:val="20"/>
        </w:rPr>
      </w:pPr>
    </w:p>
    <w:p w14:paraId="6CA1C207" w14:textId="77777777" w:rsidR="00026C36" w:rsidRPr="004E62A4" w:rsidRDefault="00026C36" w:rsidP="00026C36">
      <w:pPr>
        <w:pStyle w:val="Geenafstand"/>
        <w:rPr>
          <w:rFonts w:cstheme="minorHAnsi"/>
          <w:i/>
          <w:sz w:val="20"/>
          <w:szCs w:val="20"/>
        </w:rPr>
      </w:pPr>
      <w:r w:rsidRPr="004E62A4">
        <w:rPr>
          <w:rFonts w:cstheme="minorHAnsi"/>
          <w:i/>
          <w:sz w:val="20"/>
          <w:szCs w:val="20"/>
        </w:rPr>
        <w:t>Energiebelasting</w:t>
      </w:r>
    </w:p>
    <w:p w14:paraId="149D80C1" w14:textId="77777777" w:rsidR="00026C36" w:rsidRPr="004E62A4" w:rsidRDefault="00026C36" w:rsidP="00026C36">
      <w:pPr>
        <w:pStyle w:val="Geenafstand"/>
        <w:rPr>
          <w:rFonts w:cstheme="minorHAnsi"/>
          <w:sz w:val="20"/>
          <w:szCs w:val="20"/>
        </w:rPr>
      </w:pPr>
      <w:r w:rsidRPr="004E62A4">
        <w:rPr>
          <w:rFonts w:cstheme="minorHAnsi"/>
          <w:sz w:val="20"/>
          <w:szCs w:val="20"/>
        </w:rPr>
        <w:t xml:space="preserve">Opdrachtnemer zorgt voor een correcte inning van Energiebelasting voor alle aansluitingen. </w:t>
      </w:r>
    </w:p>
    <w:p w14:paraId="7961297A" w14:textId="77777777" w:rsidR="00026C36" w:rsidRPr="004E62A4" w:rsidRDefault="00026C36" w:rsidP="00026C36">
      <w:pPr>
        <w:pStyle w:val="Geenafstand"/>
        <w:rPr>
          <w:rFonts w:cstheme="minorHAnsi"/>
          <w:sz w:val="20"/>
          <w:szCs w:val="20"/>
        </w:rPr>
      </w:pPr>
      <w:r w:rsidRPr="004E62A4">
        <w:rPr>
          <w:rFonts w:cstheme="minorHAnsi"/>
          <w:sz w:val="20"/>
          <w:szCs w:val="20"/>
        </w:rPr>
        <w:t>Bij de volgende categorieën wordt – indien van toepassing – op basis van de wetgeving (WMB) de Energiebelasting per deelnemer over de som van het totale verbruik van de aansluitingen in rekening gebracht: Openbare Verlichting, Pompen en rioolgemalen en Verkeersregelinstallaties (VRI).</w:t>
      </w:r>
    </w:p>
    <w:p w14:paraId="1F812475" w14:textId="1ADA267D" w:rsidR="00026C36" w:rsidRPr="004E62A4" w:rsidRDefault="00026C36" w:rsidP="00026C36">
      <w:pPr>
        <w:pStyle w:val="Geenafstand"/>
        <w:rPr>
          <w:rFonts w:cstheme="minorHAnsi"/>
          <w:sz w:val="20"/>
          <w:szCs w:val="20"/>
        </w:rPr>
      </w:pPr>
      <w:r w:rsidRPr="004E62A4">
        <w:rPr>
          <w:rFonts w:cstheme="minorHAnsi"/>
          <w:sz w:val="20"/>
          <w:szCs w:val="20"/>
        </w:rPr>
        <w:t xml:space="preserve">Opdrachtgever is verantwoordelijk voor de juiste indeling van de aansluitingen in genoemde categorieën en voor de juiste complexbepaling en aanduiding verblijfsfunctie. </w:t>
      </w:r>
      <w:r w:rsidRPr="00736D3E">
        <w:rPr>
          <w:rFonts w:cstheme="minorHAnsi"/>
          <w:sz w:val="20"/>
          <w:szCs w:val="20"/>
        </w:rPr>
        <w:t xml:space="preserve">In bijlage </w:t>
      </w:r>
      <w:r w:rsidR="00736D3E">
        <w:rPr>
          <w:rFonts w:cstheme="minorHAnsi"/>
          <w:sz w:val="20"/>
          <w:szCs w:val="20"/>
        </w:rPr>
        <w:t>1c</w:t>
      </w:r>
      <w:r w:rsidRPr="004E62A4">
        <w:rPr>
          <w:rFonts w:cstheme="minorHAnsi"/>
          <w:sz w:val="20"/>
          <w:szCs w:val="20"/>
        </w:rPr>
        <w:t xml:space="preserve"> is aangegeven of en op welke manier er sprake is van clustering.</w:t>
      </w:r>
    </w:p>
    <w:p w14:paraId="38606F27" w14:textId="77777777" w:rsidR="00026C36" w:rsidRPr="004E62A4" w:rsidRDefault="00026C36" w:rsidP="00026C36">
      <w:pPr>
        <w:pStyle w:val="Geenafstand"/>
        <w:rPr>
          <w:rFonts w:cstheme="minorHAnsi"/>
          <w:sz w:val="20"/>
          <w:szCs w:val="20"/>
        </w:rPr>
      </w:pPr>
    </w:p>
    <w:p w14:paraId="6694EC0E" w14:textId="77777777" w:rsidR="00026C36" w:rsidRPr="004E62A4" w:rsidRDefault="00026C36" w:rsidP="00026C36">
      <w:pPr>
        <w:pStyle w:val="Geenafstand"/>
        <w:rPr>
          <w:rFonts w:cstheme="minorHAnsi"/>
          <w:i/>
          <w:sz w:val="20"/>
          <w:szCs w:val="20"/>
        </w:rPr>
      </w:pPr>
      <w:r w:rsidRPr="004E62A4">
        <w:rPr>
          <w:rFonts w:cstheme="minorHAnsi"/>
          <w:i/>
          <w:sz w:val="20"/>
          <w:szCs w:val="20"/>
        </w:rPr>
        <w:t>Factuuradres</w:t>
      </w:r>
    </w:p>
    <w:p w14:paraId="01C31440" w14:textId="77777777" w:rsidR="00026C36" w:rsidRPr="004E62A4" w:rsidRDefault="00026C36" w:rsidP="00026C36">
      <w:pPr>
        <w:pStyle w:val="Geenafstand"/>
        <w:rPr>
          <w:rFonts w:cstheme="minorHAnsi"/>
          <w:sz w:val="20"/>
          <w:szCs w:val="20"/>
        </w:rPr>
      </w:pPr>
      <w:bookmarkStart w:id="20" w:name="_Hlk112773992"/>
      <w:r w:rsidRPr="004E62A4">
        <w:rPr>
          <w:rFonts w:cstheme="minorHAnsi"/>
          <w:sz w:val="20"/>
          <w:szCs w:val="20"/>
        </w:rPr>
        <w:t xml:space="preserve">Opdrachtnemer ontvangt ruim voor aanvang van de start van de levering een het juiste factuuradres van Opdrachtgever. </w:t>
      </w:r>
    </w:p>
    <w:bookmarkEnd w:id="20"/>
    <w:p w14:paraId="6271F9DD" w14:textId="77777777" w:rsidR="00026C36" w:rsidRPr="004E62A4" w:rsidRDefault="00026C36" w:rsidP="00026C36">
      <w:pPr>
        <w:pStyle w:val="Geenafstand"/>
        <w:rPr>
          <w:rFonts w:cstheme="minorHAnsi"/>
          <w:sz w:val="20"/>
          <w:szCs w:val="20"/>
        </w:rPr>
      </w:pPr>
    </w:p>
    <w:p w14:paraId="3161911F" w14:textId="77777777" w:rsidR="00026C36" w:rsidRPr="004E62A4" w:rsidRDefault="00026C36" w:rsidP="00026C36">
      <w:pPr>
        <w:pStyle w:val="Geenafstand"/>
        <w:rPr>
          <w:rFonts w:cstheme="minorHAnsi"/>
          <w:i/>
          <w:sz w:val="20"/>
          <w:szCs w:val="20"/>
        </w:rPr>
      </w:pPr>
      <w:r w:rsidRPr="004E62A4">
        <w:rPr>
          <w:rFonts w:cstheme="minorHAnsi"/>
          <w:i/>
          <w:sz w:val="20"/>
          <w:szCs w:val="20"/>
        </w:rPr>
        <w:t>Creditfacturen</w:t>
      </w:r>
    </w:p>
    <w:p w14:paraId="07090D75" w14:textId="77777777" w:rsidR="00026C36" w:rsidRPr="004E62A4" w:rsidRDefault="00026C36" w:rsidP="00026C36">
      <w:pPr>
        <w:pStyle w:val="Geenafstand"/>
        <w:rPr>
          <w:rFonts w:cstheme="minorHAnsi"/>
          <w:sz w:val="20"/>
          <w:szCs w:val="20"/>
        </w:rPr>
      </w:pPr>
      <w:r w:rsidRPr="004E62A4">
        <w:rPr>
          <w:rFonts w:cstheme="minorHAnsi"/>
          <w:sz w:val="20"/>
          <w:szCs w:val="20"/>
        </w:rPr>
        <w:t>Bij wijziging van facturen vindt er volledige creditering plaats. Foutieve facturen worden niet verrekend met eventuele openstaande bedragen.</w:t>
      </w:r>
    </w:p>
    <w:p w14:paraId="08035935" w14:textId="4BC96120" w:rsidR="000B7005" w:rsidRPr="004E62A4" w:rsidRDefault="00546F0E" w:rsidP="002F64AC">
      <w:pPr>
        <w:pStyle w:val="Kop2"/>
        <w:rPr>
          <w:rFonts w:asciiTheme="minorHAnsi" w:hAnsiTheme="minorHAnsi" w:cstheme="minorHAnsi"/>
        </w:rPr>
      </w:pPr>
      <w:bookmarkStart w:id="21" w:name="_Toc112771916"/>
      <w:r w:rsidRPr="004E62A4">
        <w:rPr>
          <w:rFonts w:asciiTheme="minorHAnsi" w:hAnsiTheme="minorHAnsi" w:cstheme="minorHAnsi"/>
        </w:rPr>
        <w:t>1</w:t>
      </w:r>
      <w:r w:rsidR="00A07D26" w:rsidRPr="004E62A4">
        <w:rPr>
          <w:rFonts w:asciiTheme="minorHAnsi" w:hAnsiTheme="minorHAnsi" w:cstheme="minorHAnsi"/>
        </w:rPr>
        <w:t>.13</w:t>
      </w:r>
      <w:r w:rsidR="00847851" w:rsidRPr="004E62A4">
        <w:rPr>
          <w:rFonts w:asciiTheme="minorHAnsi" w:hAnsiTheme="minorHAnsi" w:cstheme="minorHAnsi"/>
        </w:rPr>
        <w:tab/>
        <w:t>Betalingstermijn</w:t>
      </w:r>
      <w:bookmarkEnd w:id="21"/>
    </w:p>
    <w:p w14:paraId="0381E85A" w14:textId="5C8F8F44" w:rsidR="00462496" w:rsidRPr="004E62A4" w:rsidRDefault="00847851" w:rsidP="00874F4E">
      <w:pPr>
        <w:pStyle w:val="Geenafstand"/>
        <w:rPr>
          <w:rFonts w:cstheme="minorHAnsi"/>
          <w:sz w:val="20"/>
          <w:szCs w:val="20"/>
        </w:rPr>
      </w:pPr>
      <w:r w:rsidRPr="004E62A4">
        <w:rPr>
          <w:rFonts w:cstheme="minorHAnsi"/>
          <w:sz w:val="20"/>
          <w:szCs w:val="20"/>
        </w:rPr>
        <w:t>Opdrachtnemer hanteert een betalingstermijn van 30 dagen na factuurdatum. Uitgangspunt hierbij is dat de factuur maximaal één dag na factuurdatum is verzonden.</w:t>
      </w:r>
    </w:p>
    <w:p w14:paraId="29BB6A9C" w14:textId="1B32E73E" w:rsidR="000B7005" w:rsidRPr="004E62A4" w:rsidRDefault="00546F0E" w:rsidP="002F64AC">
      <w:pPr>
        <w:pStyle w:val="Kop2"/>
        <w:rPr>
          <w:rFonts w:asciiTheme="minorHAnsi" w:hAnsiTheme="minorHAnsi" w:cstheme="minorHAnsi"/>
        </w:rPr>
      </w:pPr>
      <w:bookmarkStart w:id="22" w:name="_Toc112771917"/>
      <w:r w:rsidRPr="004E62A4">
        <w:rPr>
          <w:rFonts w:asciiTheme="minorHAnsi" w:hAnsiTheme="minorHAnsi" w:cstheme="minorHAnsi"/>
        </w:rPr>
        <w:t>1</w:t>
      </w:r>
      <w:r w:rsidR="00A07D26" w:rsidRPr="004E62A4">
        <w:rPr>
          <w:rFonts w:asciiTheme="minorHAnsi" w:hAnsiTheme="minorHAnsi" w:cstheme="minorHAnsi"/>
        </w:rPr>
        <w:t>.14</w:t>
      </w:r>
      <w:r w:rsidR="00A07D26" w:rsidRPr="004E62A4">
        <w:rPr>
          <w:rFonts w:asciiTheme="minorHAnsi" w:hAnsiTheme="minorHAnsi" w:cstheme="minorHAnsi"/>
        </w:rPr>
        <w:tab/>
      </w:r>
      <w:r w:rsidR="000B7005" w:rsidRPr="004E62A4">
        <w:rPr>
          <w:rFonts w:asciiTheme="minorHAnsi" w:hAnsiTheme="minorHAnsi" w:cstheme="minorHAnsi"/>
        </w:rPr>
        <w:t>Online communicatie</w:t>
      </w:r>
      <w:bookmarkEnd w:id="22"/>
      <w:r w:rsidR="00FC247E" w:rsidRPr="004E62A4">
        <w:rPr>
          <w:rFonts w:asciiTheme="minorHAnsi" w:hAnsiTheme="minorHAnsi" w:cstheme="minorHAnsi"/>
        </w:rPr>
        <w:t xml:space="preserve"> </w:t>
      </w:r>
    </w:p>
    <w:p w14:paraId="15F5B911" w14:textId="5217BD19" w:rsidR="000B7005" w:rsidRPr="004E62A4" w:rsidRDefault="000B7005" w:rsidP="00874F4E">
      <w:pPr>
        <w:pStyle w:val="Geenafstand"/>
        <w:rPr>
          <w:rFonts w:cstheme="minorHAnsi"/>
          <w:sz w:val="20"/>
          <w:szCs w:val="20"/>
        </w:rPr>
      </w:pPr>
      <w:r w:rsidRPr="004E62A4">
        <w:rPr>
          <w:rFonts w:cstheme="minorHAnsi"/>
          <w:sz w:val="20"/>
          <w:szCs w:val="20"/>
        </w:rPr>
        <w:t>Opdrachtnemer stelt een account beschikbaar op een online omgeving, waarin Opdrachtgever tenminste de volgende informatie kan inzien:</w:t>
      </w:r>
    </w:p>
    <w:p w14:paraId="0EC98537" w14:textId="3440A844" w:rsidR="000B7005" w:rsidRPr="004E62A4" w:rsidRDefault="000B7005" w:rsidP="00874F4E">
      <w:pPr>
        <w:pStyle w:val="Geenafstand"/>
        <w:numPr>
          <w:ilvl w:val="0"/>
          <w:numId w:val="18"/>
        </w:numPr>
        <w:rPr>
          <w:rFonts w:cstheme="minorHAnsi"/>
          <w:sz w:val="20"/>
          <w:szCs w:val="20"/>
        </w:rPr>
      </w:pPr>
      <w:r w:rsidRPr="004E62A4">
        <w:rPr>
          <w:rFonts w:cstheme="minorHAnsi"/>
          <w:sz w:val="20"/>
          <w:szCs w:val="20"/>
        </w:rPr>
        <w:t>Klantgegevens</w:t>
      </w:r>
      <w:r w:rsidR="00736D3E">
        <w:rPr>
          <w:rFonts w:cstheme="minorHAnsi"/>
          <w:sz w:val="20"/>
          <w:szCs w:val="20"/>
        </w:rPr>
        <w:t>;</w:t>
      </w:r>
    </w:p>
    <w:p w14:paraId="2B82D8D5" w14:textId="77C29BEF" w:rsidR="000B7005" w:rsidRPr="004E62A4" w:rsidRDefault="000B7005" w:rsidP="00874F4E">
      <w:pPr>
        <w:pStyle w:val="Geenafstand"/>
        <w:numPr>
          <w:ilvl w:val="0"/>
          <w:numId w:val="18"/>
        </w:numPr>
        <w:rPr>
          <w:rFonts w:cstheme="minorHAnsi"/>
          <w:sz w:val="20"/>
          <w:szCs w:val="20"/>
        </w:rPr>
      </w:pPr>
      <w:r w:rsidRPr="004E62A4">
        <w:rPr>
          <w:rFonts w:cstheme="minorHAnsi"/>
          <w:sz w:val="20"/>
          <w:szCs w:val="20"/>
        </w:rPr>
        <w:t>Inzicht in alle facturen, eindafrekeningen, jaarafrekeningen inclusief specificaties</w:t>
      </w:r>
      <w:r w:rsidR="00736D3E">
        <w:rPr>
          <w:rFonts w:cstheme="minorHAnsi"/>
          <w:sz w:val="20"/>
          <w:szCs w:val="20"/>
        </w:rPr>
        <w:t>;</w:t>
      </w:r>
    </w:p>
    <w:p w14:paraId="55C537AC" w14:textId="396099C4" w:rsidR="000B7005" w:rsidRPr="004E62A4" w:rsidRDefault="000B7005" w:rsidP="00874F4E">
      <w:pPr>
        <w:pStyle w:val="Geenafstand"/>
        <w:numPr>
          <w:ilvl w:val="0"/>
          <w:numId w:val="18"/>
        </w:numPr>
        <w:rPr>
          <w:rFonts w:cstheme="minorHAnsi"/>
          <w:sz w:val="20"/>
          <w:szCs w:val="20"/>
        </w:rPr>
      </w:pPr>
      <w:r w:rsidRPr="004E62A4">
        <w:rPr>
          <w:rFonts w:cstheme="minorHAnsi"/>
          <w:sz w:val="20"/>
          <w:szCs w:val="20"/>
        </w:rPr>
        <w:t>Per aansluiting: het aansluitadres, inzicht in verbruik, meterstanden</w:t>
      </w:r>
      <w:r w:rsidR="00FF0F89" w:rsidRPr="004E62A4">
        <w:rPr>
          <w:rFonts w:cstheme="minorHAnsi"/>
          <w:sz w:val="20"/>
          <w:szCs w:val="20"/>
        </w:rPr>
        <w:t>.</w:t>
      </w:r>
    </w:p>
    <w:p w14:paraId="665A6C8D" w14:textId="77777777" w:rsidR="00AC49E0" w:rsidRPr="004E62A4" w:rsidRDefault="00AC49E0" w:rsidP="00874F4E">
      <w:pPr>
        <w:pStyle w:val="Geenafstand"/>
        <w:rPr>
          <w:rFonts w:cstheme="minorHAnsi"/>
          <w:sz w:val="20"/>
          <w:szCs w:val="20"/>
        </w:rPr>
      </w:pPr>
    </w:p>
    <w:p w14:paraId="09F5A897" w14:textId="49F56617" w:rsidR="000B7005" w:rsidRPr="004E62A4" w:rsidRDefault="000B7005" w:rsidP="00874F4E">
      <w:pPr>
        <w:pStyle w:val="Geenafstand"/>
        <w:rPr>
          <w:rFonts w:cstheme="minorHAnsi"/>
          <w:sz w:val="20"/>
          <w:szCs w:val="20"/>
        </w:rPr>
      </w:pPr>
      <w:r w:rsidRPr="004E62A4">
        <w:rPr>
          <w:rFonts w:cstheme="minorHAnsi"/>
          <w:sz w:val="20"/>
          <w:szCs w:val="20"/>
        </w:rPr>
        <w:t>Alle gegevens zijn eenvoudig te do</w:t>
      </w:r>
      <w:r w:rsidR="00477597" w:rsidRPr="004E62A4">
        <w:rPr>
          <w:rFonts w:cstheme="minorHAnsi"/>
          <w:sz w:val="20"/>
          <w:szCs w:val="20"/>
        </w:rPr>
        <w:t xml:space="preserve">wnloaden naar een Excel-bestand of waar van toepassing naar </w:t>
      </w:r>
      <w:proofErr w:type="spellStart"/>
      <w:r w:rsidR="00477597" w:rsidRPr="004E62A4">
        <w:rPr>
          <w:rFonts w:cstheme="minorHAnsi"/>
          <w:sz w:val="20"/>
          <w:szCs w:val="20"/>
        </w:rPr>
        <w:t>PDF-formaat</w:t>
      </w:r>
      <w:proofErr w:type="spellEnd"/>
      <w:r w:rsidR="00477597" w:rsidRPr="004E62A4">
        <w:rPr>
          <w:rFonts w:cstheme="minorHAnsi"/>
          <w:sz w:val="20"/>
          <w:szCs w:val="20"/>
        </w:rPr>
        <w:t>.</w:t>
      </w:r>
    </w:p>
    <w:p w14:paraId="3F7C52B9" w14:textId="1F7E55B5" w:rsidR="007973A6" w:rsidRPr="004E62A4" w:rsidRDefault="007973A6" w:rsidP="00874F4E">
      <w:pPr>
        <w:pStyle w:val="Geenafstand"/>
        <w:rPr>
          <w:rFonts w:cstheme="minorHAnsi"/>
          <w:sz w:val="20"/>
          <w:szCs w:val="20"/>
        </w:rPr>
      </w:pPr>
    </w:p>
    <w:p w14:paraId="376EC521" w14:textId="77777777" w:rsidR="007973A6" w:rsidRPr="004E62A4" w:rsidRDefault="007973A6" w:rsidP="00874F4E">
      <w:pPr>
        <w:pStyle w:val="Geenafstand"/>
        <w:rPr>
          <w:rFonts w:cstheme="minorHAnsi"/>
          <w:sz w:val="20"/>
          <w:szCs w:val="20"/>
        </w:rPr>
      </w:pPr>
      <w:r w:rsidRPr="004E62A4">
        <w:rPr>
          <w:rFonts w:cstheme="minorHAnsi"/>
          <w:sz w:val="20"/>
          <w:szCs w:val="20"/>
        </w:rPr>
        <w:t>Daarnaast is het wenselijk dat de online omgeving de volgende mogelijkheden bevat:</w:t>
      </w:r>
    </w:p>
    <w:p w14:paraId="2F8D5650" w14:textId="7FE516F5" w:rsidR="007973A6" w:rsidRPr="004E62A4" w:rsidRDefault="007973A6" w:rsidP="00874F4E">
      <w:pPr>
        <w:pStyle w:val="Geenafstand"/>
        <w:numPr>
          <w:ilvl w:val="0"/>
          <w:numId w:val="18"/>
        </w:numPr>
        <w:rPr>
          <w:rFonts w:cstheme="minorHAnsi"/>
          <w:sz w:val="20"/>
          <w:szCs w:val="20"/>
        </w:rPr>
      </w:pPr>
      <w:r w:rsidRPr="004E62A4">
        <w:rPr>
          <w:rFonts w:cstheme="minorHAnsi"/>
          <w:sz w:val="20"/>
          <w:szCs w:val="20"/>
        </w:rPr>
        <w:t>Het aanleveren van meterstanden per aansluiting</w:t>
      </w:r>
      <w:r w:rsidR="00E36B22" w:rsidRPr="004E62A4">
        <w:rPr>
          <w:rFonts w:cstheme="minorHAnsi"/>
          <w:sz w:val="20"/>
          <w:szCs w:val="20"/>
        </w:rPr>
        <w:t xml:space="preserve"> (bij uitval van slimme meter)</w:t>
      </w:r>
      <w:r w:rsidR="00736D3E">
        <w:rPr>
          <w:rFonts w:cstheme="minorHAnsi"/>
          <w:sz w:val="20"/>
          <w:szCs w:val="20"/>
        </w:rPr>
        <w:t>;</w:t>
      </w:r>
    </w:p>
    <w:p w14:paraId="7814D379" w14:textId="129EEF35" w:rsidR="00477DA8" w:rsidRPr="00736D3E" w:rsidRDefault="007973A6" w:rsidP="00736D3E">
      <w:pPr>
        <w:pStyle w:val="Geenafstand"/>
        <w:numPr>
          <w:ilvl w:val="0"/>
          <w:numId w:val="18"/>
        </w:numPr>
        <w:rPr>
          <w:rFonts w:cstheme="minorHAnsi"/>
          <w:sz w:val="20"/>
          <w:szCs w:val="20"/>
        </w:rPr>
      </w:pPr>
      <w:r w:rsidRPr="004E62A4">
        <w:rPr>
          <w:rFonts w:cstheme="minorHAnsi"/>
          <w:sz w:val="20"/>
          <w:szCs w:val="20"/>
        </w:rPr>
        <w:t>Het doorgeven van mutaties (switch/ in-en uithuizing)</w:t>
      </w:r>
      <w:r w:rsidR="00A61EB6" w:rsidRPr="004E62A4">
        <w:rPr>
          <w:rFonts w:cstheme="minorHAnsi"/>
          <w:sz w:val="20"/>
          <w:szCs w:val="20"/>
        </w:rPr>
        <w:t>.</w:t>
      </w:r>
    </w:p>
    <w:p w14:paraId="305159EF" w14:textId="7FB345FC" w:rsidR="00A07D26" w:rsidRPr="004E62A4" w:rsidRDefault="00546F0E" w:rsidP="002F64AC">
      <w:pPr>
        <w:pStyle w:val="Kop2"/>
        <w:rPr>
          <w:rFonts w:asciiTheme="minorHAnsi" w:hAnsiTheme="minorHAnsi" w:cstheme="minorHAnsi"/>
        </w:rPr>
      </w:pPr>
      <w:bookmarkStart w:id="23" w:name="_Toc112771918"/>
      <w:r w:rsidRPr="004E62A4">
        <w:rPr>
          <w:rFonts w:asciiTheme="minorHAnsi" w:hAnsiTheme="minorHAnsi" w:cstheme="minorHAnsi"/>
        </w:rPr>
        <w:t>1</w:t>
      </w:r>
      <w:r w:rsidR="000B7005" w:rsidRPr="004E62A4">
        <w:rPr>
          <w:rFonts w:asciiTheme="minorHAnsi" w:hAnsiTheme="minorHAnsi" w:cstheme="minorHAnsi"/>
        </w:rPr>
        <w:t>.15</w:t>
      </w:r>
      <w:r w:rsidR="000B7005" w:rsidRPr="004E62A4">
        <w:rPr>
          <w:rFonts w:asciiTheme="minorHAnsi" w:hAnsiTheme="minorHAnsi" w:cstheme="minorHAnsi"/>
        </w:rPr>
        <w:tab/>
      </w:r>
      <w:r w:rsidR="00A07D26" w:rsidRPr="004E62A4">
        <w:rPr>
          <w:rFonts w:asciiTheme="minorHAnsi" w:hAnsiTheme="minorHAnsi" w:cstheme="minorHAnsi"/>
        </w:rPr>
        <w:t>Duurzaam</w:t>
      </w:r>
      <w:bookmarkEnd w:id="23"/>
      <w:r w:rsidR="00FC247E" w:rsidRPr="004E62A4">
        <w:rPr>
          <w:rFonts w:asciiTheme="minorHAnsi" w:hAnsiTheme="minorHAnsi" w:cstheme="minorHAnsi"/>
        </w:rPr>
        <w:t xml:space="preserve"> </w:t>
      </w:r>
    </w:p>
    <w:p w14:paraId="55B1F74D" w14:textId="77777777" w:rsidR="00DD5609" w:rsidRPr="004E62A4" w:rsidRDefault="00DD5609" w:rsidP="00DD5609">
      <w:pPr>
        <w:pStyle w:val="Geenafstand"/>
        <w:rPr>
          <w:rFonts w:cstheme="minorHAnsi"/>
          <w:b/>
          <w:bCs/>
          <w:sz w:val="20"/>
          <w:szCs w:val="20"/>
          <w:highlight w:val="yellow"/>
        </w:rPr>
      </w:pPr>
      <w:r w:rsidRPr="004E62A4">
        <w:rPr>
          <w:rFonts w:cstheme="minorHAnsi"/>
          <w:sz w:val="20"/>
          <w:szCs w:val="20"/>
        </w:rPr>
        <w:t xml:space="preserve">Opdrachtgever wil het elektriciteitsverbruik van alle aansluitingen </w:t>
      </w:r>
      <w:proofErr w:type="spellStart"/>
      <w:r w:rsidRPr="004E62A4">
        <w:rPr>
          <w:rFonts w:cstheme="minorHAnsi"/>
          <w:sz w:val="20"/>
          <w:szCs w:val="20"/>
        </w:rPr>
        <w:t>vergroenen</w:t>
      </w:r>
      <w:proofErr w:type="spellEnd"/>
      <w:r w:rsidRPr="004E62A4">
        <w:rPr>
          <w:rFonts w:cstheme="minorHAnsi"/>
          <w:sz w:val="20"/>
          <w:szCs w:val="20"/>
        </w:rPr>
        <w:t xml:space="preserve"> met behulp van Garanties van Oorsprong (</w:t>
      </w:r>
      <w:proofErr w:type="spellStart"/>
      <w:r w:rsidRPr="004E62A4">
        <w:rPr>
          <w:rFonts w:cstheme="minorHAnsi"/>
          <w:sz w:val="20"/>
          <w:szCs w:val="20"/>
        </w:rPr>
        <w:t>GvO’s</w:t>
      </w:r>
      <w:proofErr w:type="spellEnd"/>
      <w:r w:rsidRPr="004E62A4">
        <w:rPr>
          <w:rFonts w:cstheme="minorHAnsi"/>
          <w:sz w:val="20"/>
          <w:szCs w:val="20"/>
        </w:rPr>
        <w:t xml:space="preserve">). </w:t>
      </w:r>
    </w:p>
    <w:p w14:paraId="4B6B200B" w14:textId="77777777" w:rsidR="00DD5609" w:rsidRPr="004E62A4" w:rsidRDefault="00DD5609" w:rsidP="00546F0E">
      <w:pPr>
        <w:pStyle w:val="Geenafstand"/>
        <w:rPr>
          <w:rFonts w:cstheme="minorHAnsi"/>
          <w:sz w:val="20"/>
          <w:szCs w:val="20"/>
        </w:rPr>
      </w:pPr>
    </w:p>
    <w:p w14:paraId="1CE5B7BF" w14:textId="67B91964" w:rsidR="00546F0E" w:rsidRPr="004E62A4" w:rsidRDefault="00546F0E" w:rsidP="00546F0E">
      <w:pPr>
        <w:pStyle w:val="Geenafstand"/>
        <w:rPr>
          <w:rFonts w:cstheme="minorHAnsi"/>
          <w:sz w:val="20"/>
          <w:szCs w:val="20"/>
        </w:rPr>
      </w:pPr>
      <w:r w:rsidRPr="004E62A4">
        <w:rPr>
          <w:rFonts w:cstheme="minorHAnsi"/>
          <w:sz w:val="20"/>
          <w:szCs w:val="20"/>
        </w:rPr>
        <w:t xml:space="preserve">Opdrachtnemer garandeert dat de geleverde </w:t>
      </w:r>
      <w:proofErr w:type="spellStart"/>
      <w:r w:rsidRPr="004E62A4">
        <w:rPr>
          <w:rFonts w:cstheme="minorHAnsi"/>
          <w:sz w:val="20"/>
          <w:szCs w:val="20"/>
        </w:rPr>
        <w:t>GvO’s</w:t>
      </w:r>
      <w:proofErr w:type="spellEnd"/>
      <w:r w:rsidRPr="004E62A4">
        <w:rPr>
          <w:rFonts w:cstheme="minorHAnsi"/>
          <w:sz w:val="20"/>
          <w:szCs w:val="20"/>
        </w:rPr>
        <w:t xml:space="preserve"> volledig voldoen aan de op dit moment geldende regelgeving voor duurzame energie. Deze regelgeving is vastgelegd in de ‘Regeling van de Minister van Economische Zaken van 9 december 2014, nr. WJZ/14198645, houdende regels omtrent garanties van oorsprong voor energie uit hernieuwbare energiebronnen en HR-WKK-elektriciteit (Regeling garanties van oorsprong voor energie uit hernieuwbare energiebronnen en HR-WKK-elektriciteit).</w:t>
      </w:r>
    </w:p>
    <w:p w14:paraId="33C6C9E4" w14:textId="77777777" w:rsidR="00546F0E" w:rsidRPr="004E62A4" w:rsidRDefault="00546F0E" w:rsidP="00546F0E">
      <w:pPr>
        <w:pStyle w:val="Geenafstand"/>
        <w:rPr>
          <w:rFonts w:cstheme="minorHAnsi"/>
          <w:sz w:val="20"/>
          <w:szCs w:val="20"/>
        </w:rPr>
      </w:pPr>
    </w:p>
    <w:p w14:paraId="6C3C0FCF" w14:textId="4596FA9B" w:rsidR="00546F0E" w:rsidRPr="004E62A4" w:rsidRDefault="00546F0E" w:rsidP="00546F0E">
      <w:pPr>
        <w:pStyle w:val="Geenafstand"/>
        <w:rPr>
          <w:rFonts w:cstheme="minorHAnsi"/>
          <w:sz w:val="20"/>
          <w:szCs w:val="20"/>
        </w:rPr>
      </w:pPr>
      <w:r w:rsidRPr="004E62A4">
        <w:rPr>
          <w:rFonts w:cstheme="minorHAnsi"/>
          <w:sz w:val="20"/>
          <w:szCs w:val="20"/>
        </w:rPr>
        <w:t>Opdrachtnemer garandeert dat iedere door Opdrachtgever afgenomen kWh in de periode 1 januari 2024 tot en met 31 december 202</w:t>
      </w:r>
      <w:r w:rsidR="003A1F2C" w:rsidRPr="004E62A4">
        <w:rPr>
          <w:rFonts w:cstheme="minorHAnsi"/>
          <w:sz w:val="20"/>
          <w:szCs w:val="20"/>
        </w:rPr>
        <w:t>6</w:t>
      </w:r>
      <w:r w:rsidRPr="004E62A4">
        <w:rPr>
          <w:rFonts w:cstheme="minorHAnsi"/>
          <w:sz w:val="20"/>
          <w:szCs w:val="20"/>
        </w:rPr>
        <w:t xml:space="preserve"> (en de optiejaren indien van toepassing) als duurzame elektriciteit wordt geleverd met behulp van </w:t>
      </w:r>
      <w:proofErr w:type="spellStart"/>
      <w:r w:rsidRPr="004E62A4">
        <w:rPr>
          <w:rFonts w:cstheme="minorHAnsi"/>
          <w:sz w:val="20"/>
          <w:szCs w:val="20"/>
        </w:rPr>
        <w:t>GvO’s</w:t>
      </w:r>
      <w:proofErr w:type="spellEnd"/>
      <w:r w:rsidRPr="004E62A4">
        <w:rPr>
          <w:rFonts w:cstheme="minorHAnsi"/>
          <w:sz w:val="20"/>
          <w:szCs w:val="20"/>
        </w:rPr>
        <w:t xml:space="preserve"> die afkomstig zijn van </w:t>
      </w:r>
      <w:r w:rsidRPr="004E62A4">
        <w:rPr>
          <w:rFonts w:cstheme="minorHAnsi"/>
          <w:b/>
          <w:bCs/>
          <w:sz w:val="20"/>
          <w:szCs w:val="20"/>
        </w:rPr>
        <w:t>Nederlandse</w:t>
      </w:r>
      <w:r w:rsidRPr="004E62A4">
        <w:rPr>
          <w:rFonts w:cstheme="minorHAnsi"/>
          <w:sz w:val="20"/>
          <w:szCs w:val="20"/>
        </w:rPr>
        <w:t xml:space="preserve"> duurzame energieprojecten. Dit mogen </w:t>
      </w:r>
      <w:proofErr w:type="spellStart"/>
      <w:r w:rsidRPr="004E62A4">
        <w:rPr>
          <w:rFonts w:cstheme="minorHAnsi"/>
          <w:sz w:val="20"/>
          <w:szCs w:val="20"/>
        </w:rPr>
        <w:t>GvO’s</w:t>
      </w:r>
      <w:proofErr w:type="spellEnd"/>
      <w:r w:rsidRPr="004E62A4">
        <w:rPr>
          <w:rFonts w:cstheme="minorHAnsi"/>
          <w:sz w:val="20"/>
          <w:szCs w:val="20"/>
        </w:rPr>
        <w:t xml:space="preserve"> zijn die afkomstig zijn van zowel windenergieprojecten (on – en offshore) als zonne-energieprojecten.</w:t>
      </w:r>
    </w:p>
    <w:p w14:paraId="57376C30" w14:textId="77777777" w:rsidR="00546F0E" w:rsidRPr="004E62A4" w:rsidRDefault="00546F0E" w:rsidP="00546F0E">
      <w:pPr>
        <w:pStyle w:val="Geenafstand"/>
        <w:rPr>
          <w:rFonts w:cstheme="minorHAnsi"/>
          <w:sz w:val="20"/>
          <w:szCs w:val="20"/>
        </w:rPr>
      </w:pPr>
    </w:p>
    <w:p w14:paraId="043E4E2D" w14:textId="77777777" w:rsidR="00546F0E" w:rsidRPr="004E62A4" w:rsidRDefault="00546F0E" w:rsidP="00546F0E">
      <w:pPr>
        <w:pStyle w:val="Geenafstand"/>
        <w:rPr>
          <w:rFonts w:eastAsia="Times New Roman" w:cstheme="minorHAnsi"/>
          <w:bCs/>
          <w:i/>
          <w:iCs/>
          <w:sz w:val="20"/>
          <w:szCs w:val="26"/>
        </w:rPr>
      </w:pPr>
      <w:r w:rsidRPr="004E62A4">
        <w:rPr>
          <w:rFonts w:eastAsia="Times New Roman" w:cstheme="minorHAnsi"/>
          <w:bCs/>
          <w:i/>
          <w:iCs/>
          <w:sz w:val="20"/>
          <w:szCs w:val="26"/>
        </w:rPr>
        <w:t xml:space="preserve">Inbreng Eigen </w:t>
      </w:r>
      <w:proofErr w:type="spellStart"/>
      <w:r w:rsidRPr="004E62A4">
        <w:rPr>
          <w:rFonts w:eastAsia="Times New Roman" w:cstheme="minorHAnsi"/>
          <w:bCs/>
          <w:i/>
          <w:iCs/>
          <w:sz w:val="20"/>
          <w:szCs w:val="26"/>
        </w:rPr>
        <w:t>GvO’s</w:t>
      </w:r>
      <w:proofErr w:type="spellEnd"/>
    </w:p>
    <w:p w14:paraId="6549B491" w14:textId="6BDA80C8" w:rsidR="00546F0E" w:rsidRPr="004E62A4" w:rsidRDefault="00546F0E" w:rsidP="00546F0E">
      <w:pPr>
        <w:pStyle w:val="Geenafstand"/>
        <w:rPr>
          <w:rFonts w:eastAsia="Times New Roman" w:cstheme="minorHAnsi"/>
          <w:bCs/>
          <w:sz w:val="20"/>
          <w:szCs w:val="26"/>
        </w:rPr>
      </w:pPr>
      <w:r w:rsidRPr="004E62A4">
        <w:rPr>
          <w:rFonts w:eastAsia="Times New Roman" w:cstheme="minorHAnsi"/>
          <w:bCs/>
          <w:sz w:val="20"/>
          <w:szCs w:val="26"/>
        </w:rPr>
        <w:t xml:space="preserve">Opdrachtgever heeft de mogelijkheid om zelf </w:t>
      </w:r>
      <w:proofErr w:type="spellStart"/>
      <w:r w:rsidRPr="004E62A4">
        <w:rPr>
          <w:rFonts w:eastAsia="Times New Roman" w:cstheme="minorHAnsi"/>
          <w:bCs/>
          <w:sz w:val="20"/>
          <w:szCs w:val="26"/>
        </w:rPr>
        <w:t>GvO’s</w:t>
      </w:r>
      <w:proofErr w:type="spellEnd"/>
      <w:r w:rsidRPr="004E62A4">
        <w:rPr>
          <w:rFonts w:eastAsia="Times New Roman" w:cstheme="minorHAnsi"/>
          <w:bCs/>
          <w:sz w:val="20"/>
          <w:szCs w:val="26"/>
        </w:rPr>
        <w:t xml:space="preserve"> in te brengen in deze Overeenkomst. Deze zogenaamde ‘Eigen </w:t>
      </w:r>
      <w:proofErr w:type="spellStart"/>
      <w:r w:rsidRPr="004E62A4">
        <w:rPr>
          <w:rFonts w:eastAsia="Times New Roman" w:cstheme="minorHAnsi"/>
          <w:bCs/>
          <w:sz w:val="20"/>
          <w:szCs w:val="26"/>
        </w:rPr>
        <w:t>GvO’s</w:t>
      </w:r>
      <w:proofErr w:type="spellEnd"/>
      <w:r w:rsidRPr="004E62A4">
        <w:rPr>
          <w:rFonts w:eastAsia="Times New Roman" w:cstheme="minorHAnsi"/>
          <w:bCs/>
          <w:sz w:val="20"/>
          <w:szCs w:val="26"/>
        </w:rPr>
        <w:t>’ kunnen afkomstig zijn van lokale duurzame energieprojecten en/ of van installaties op eigen daken</w:t>
      </w:r>
      <w:r w:rsidR="00DD5609" w:rsidRPr="004E62A4">
        <w:rPr>
          <w:rFonts w:eastAsia="Times New Roman" w:cstheme="minorHAnsi"/>
          <w:bCs/>
          <w:sz w:val="20"/>
          <w:szCs w:val="26"/>
        </w:rPr>
        <w:t xml:space="preserve"> of gronden</w:t>
      </w:r>
      <w:r w:rsidRPr="004E62A4">
        <w:rPr>
          <w:rFonts w:eastAsia="Times New Roman" w:cstheme="minorHAnsi"/>
          <w:bCs/>
          <w:sz w:val="20"/>
          <w:szCs w:val="26"/>
        </w:rPr>
        <w:t xml:space="preserve">. Het aantal in te brengen eigen </w:t>
      </w:r>
      <w:proofErr w:type="spellStart"/>
      <w:r w:rsidRPr="004E62A4">
        <w:rPr>
          <w:rFonts w:eastAsia="Times New Roman" w:cstheme="minorHAnsi"/>
          <w:bCs/>
          <w:sz w:val="20"/>
          <w:szCs w:val="26"/>
        </w:rPr>
        <w:t>GvO’s</w:t>
      </w:r>
      <w:proofErr w:type="spellEnd"/>
      <w:r w:rsidRPr="004E62A4">
        <w:rPr>
          <w:rFonts w:eastAsia="Times New Roman" w:cstheme="minorHAnsi"/>
          <w:bCs/>
          <w:sz w:val="20"/>
          <w:szCs w:val="26"/>
        </w:rPr>
        <w:t xml:space="preserve"> is </w:t>
      </w:r>
      <w:r w:rsidR="00E27AE7" w:rsidRPr="004E62A4">
        <w:rPr>
          <w:rFonts w:eastAsia="Times New Roman" w:cstheme="minorHAnsi"/>
          <w:bCs/>
          <w:sz w:val="20"/>
          <w:szCs w:val="26"/>
        </w:rPr>
        <w:t>per volgend contractjaar</w:t>
      </w:r>
      <w:r w:rsidRPr="004E62A4">
        <w:rPr>
          <w:rFonts w:eastAsia="Times New Roman" w:cstheme="minorHAnsi"/>
          <w:bCs/>
          <w:sz w:val="20"/>
          <w:szCs w:val="26"/>
        </w:rPr>
        <w:t xml:space="preserve"> in onderling overleg tussen partijen verder op te hogen.</w:t>
      </w:r>
    </w:p>
    <w:p w14:paraId="57A0FC8F" w14:textId="77777777" w:rsidR="00546F0E" w:rsidRPr="004E62A4" w:rsidRDefault="00546F0E" w:rsidP="00546F0E">
      <w:pPr>
        <w:pStyle w:val="Geenafstand"/>
        <w:rPr>
          <w:rFonts w:eastAsia="Times New Roman" w:cstheme="minorHAnsi"/>
          <w:bCs/>
          <w:sz w:val="20"/>
          <w:szCs w:val="26"/>
        </w:rPr>
      </w:pPr>
    </w:p>
    <w:p w14:paraId="055E2122" w14:textId="24E70A89" w:rsidR="00546F0E" w:rsidRPr="004E62A4" w:rsidRDefault="00546F0E" w:rsidP="00546F0E">
      <w:pPr>
        <w:pStyle w:val="Geenafstand"/>
        <w:rPr>
          <w:rFonts w:eastAsia="Times New Roman" w:cstheme="minorHAnsi"/>
          <w:bCs/>
          <w:sz w:val="20"/>
          <w:szCs w:val="26"/>
        </w:rPr>
      </w:pPr>
      <w:r w:rsidRPr="004E62A4">
        <w:rPr>
          <w:rFonts w:eastAsia="Times New Roman" w:cstheme="minorHAnsi"/>
          <w:bCs/>
          <w:sz w:val="20"/>
          <w:szCs w:val="26"/>
        </w:rPr>
        <w:t xml:space="preserve">Tot 30 november voorafgaand aan een bepaald </w:t>
      </w:r>
      <w:r w:rsidR="00E27AE7" w:rsidRPr="004E62A4">
        <w:rPr>
          <w:rFonts w:eastAsia="Times New Roman" w:cstheme="minorHAnsi"/>
          <w:bCs/>
          <w:sz w:val="20"/>
          <w:szCs w:val="26"/>
        </w:rPr>
        <w:t>contract</w:t>
      </w:r>
      <w:r w:rsidRPr="004E62A4">
        <w:rPr>
          <w:rFonts w:eastAsia="Times New Roman" w:cstheme="minorHAnsi"/>
          <w:bCs/>
          <w:sz w:val="20"/>
          <w:szCs w:val="26"/>
        </w:rPr>
        <w:t xml:space="preserve">jaar heeft Opdrachtgever de mogelijkheid om aan te geven of opnieuw gebruik gemaakt zal worden van deze mogelijkheid en om hoeveel </w:t>
      </w:r>
      <w:proofErr w:type="spellStart"/>
      <w:r w:rsidRPr="004E62A4">
        <w:rPr>
          <w:rFonts w:eastAsia="Times New Roman" w:cstheme="minorHAnsi"/>
          <w:bCs/>
          <w:sz w:val="20"/>
          <w:szCs w:val="26"/>
        </w:rPr>
        <w:t>GvO’s</w:t>
      </w:r>
      <w:proofErr w:type="spellEnd"/>
      <w:r w:rsidRPr="004E62A4">
        <w:rPr>
          <w:rFonts w:eastAsia="Times New Roman" w:cstheme="minorHAnsi"/>
          <w:bCs/>
          <w:sz w:val="20"/>
          <w:szCs w:val="26"/>
        </w:rPr>
        <w:t xml:space="preserve"> het zal gaan. Het eventueel resterende volume zal alsnog door Opdrachtnemer worden aangevuld met </w:t>
      </w:r>
      <w:proofErr w:type="spellStart"/>
      <w:r w:rsidRPr="004E62A4">
        <w:rPr>
          <w:rFonts w:eastAsia="Times New Roman" w:cstheme="minorHAnsi"/>
          <w:bCs/>
          <w:sz w:val="20"/>
          <w:szCs w:val="26"/>
        </w:rPr>
        <w:t>GvO’s</w:t>
      </w:r>
      <w:proofErr w:type="spellEnd"/>
      <w:r w:rsidRPr="004E62A4">
        <w:rPr>
          <w:rFonts w:eastAsia="Times New Roman" w:cstheme="minorHAnsi"/>
          <w:bCs/>
          <w:sz w:val="20"/>
          <w:szCs w:val="26"/>
        </w:rPr>
        <w:t xml:space="preserve"> die afkomstig zijn van </w:t>
      </w:r>
      <w:r w:rsidRPr="004E62A4">
        <w:rPr>
          <w:rFonts w:cstheme="minorHAnsi"/>
          <w:b/>
          <w:bCs/>
          <w:sz w:val="20"/>
          <w:szCs w:val="20"/>
        </w:rPr>
        <w:t>Nederlandse</w:t>
      </w:r>
      <w:r w:rsidRPr="004E62A4">
        <w:rPr>
          <w:rFonts w:cstheme="minorHAnsi"/>
          <w:sz w:val="20"/>
          <w:szCs w:val="20"/>
        </w:rPr>
        <w:t xml:space="preserve"> duurzame energieprojecten, zoals hierboven </w:t>
      </w:r>
      <w:r w:rsidR="00DD5609" w:rsidRPr="004E62A4">
        <w:rPr>
          <w:rFonts w:cstheme="minorHAnsi"/>
          <w:sz w:val="20"/>
          <w:szCs w:val="20"/>
        </w:rPr>
        <w:t>gedefinieerd</w:t>
      </w:r>
      <w:r w:rsidRPr="004E62A4">
        <w:rPr>
          <w:rFonts w:cstheme="minorHAnsi"/>
          <w:sz w:val="20"/>
          <w:szCs w:val="20"/>
        </w:rPr>
        <w:t>.</w:t>
      </w:r>
    </w:p>
    <w:p w14:paraId="0729BC65" w14:textId="77777777" w:rsidR="00546F0E" w:rsidRPr="004E62A4" w:rsidRDefault="00546F0E" w:rsidP="00546F0E">
      <w:pPr>
        <w:pStyle w:val="Geenafstand"/>
        <w:rPr>
          <w:rFonts w:eastAsia="Times New Roman" w:cstheme="minorHAnsi"/>
          <w:bCs/>
          <w:sz w:val="20"/>
          <w:szCs w:val="26"/>
        </w:rPr>
      </w:pPr>
    </w:p>
    <w:p w14:paraId="672D1427" w14:textId="77777777" w:rsidR="00546F0E" w:rsidRPr="004E62A4" w:rsidRDefault="00546F0E" w:rsidP="00546F0E">
      <w:pPr>
        <w:pStyle w:val="Geenafstand"/>
        <w:rPr>
          <w:rFonts w:eastAsia="Times New Roman" w:cstheme="minorHAnsi"/>
          <w:bCs/>
          <w:sz w:val="20"/>
          <w:szCs w:val="26"/>
        </w:rPr>
      </w:pPr>
      <w:r w:rsidRPr="004E62A4">
        <w:rPr>
          <w:rFonts w:eastAsia="Times New Roman" w:cstheme="minorHAnsi"/>
          <w:bCs/>
          <w:sz w:val="20"/>
          <w:szCs w:val="26"/>
        </w:rPr>
        <w:t xml:space="preserve">Opdrachtgever verzamelt de Eigen </w:t>
      </w:r>
      <w:proofErr w:type="spellStart"/>
      <w:r w:rsidRPr="004E62A4">
        <w:rPr>
          <w:rFonts w:eastAsia="Times New Roman" w:cstheme="minorHAnsi"/>
          <w:bCs/>
          <w:sz w:val="20"/>
          <w:szCs w:val="26"/>
        </w:rPr>
        <w:t>GvO’s</w:t>
      </w:r>
      <w:proofErr w:type="spellEnd"/>
      <w:r w:rsidRPr="004E62A4">
        <w:rPr>
          <w:rFonts w:eastAsia="Times New Roman" w:cstheme="minorHAnsi"/>
          <w:bCs/>
          <w:sz w:val="20"/>
          <w:szCs w:val="26"/>
        </w:rPr>
        <w:t xml:space="preserve"> gedurende de periode 1 januari tot en met 15 november per kalenderjaar op haar eigen handelsaccount bij </w:t>
      </w:r>
      <w:proofErr w:type="spellStart"/>
      <w:r w:rsidRPr="004E62A4">
        <w:rPr>
          <w:rFonts w:eastAsia="Times New Roman" w:cstheme="minorHAnsi"/>
          <w:bCs/>
          <w:sz w:val="20"/>
          <w:szCs w:val="26"/>
        </w:rPr>
        <w:t>VertiCer</w:t>
      </w:r>
      <w:proofErr w:type="spellEnd"/>
      <w:r w:rsidRPr="004E62A4">
        <w:rPr>
          <w:rFonts w:eastAsia="Times New Roman" w:cstheme="minorHAnsi"/>
          <w:bCs/>
          <w:sz w:val="20"/>
          <w:szCs w:val="26"/>
        </w:rPr>
        <w:t xml:space="preserve">. Uiterlijk op 30 november voorafgaand aan het </w:t>
      </w:r>
      <w:r w:rsidRPr="004E62A4">
        <w:rPr>
          <w:rFonts w:eastAsia="Times New Roman" w:cstheme="minorHAnsi"/>
          <w:bCs/>
          <w:sz w:val="20"/>
          <w:szCs w:val="26"/>
        </w:rPr>
        <w:lastRenderedPageBreak/>
        <w:t xml:space="preserve">daaropvolgende kalenderjaar zal Opdrachtgever aan Opdrachtnemer het exacte aantal verzamelde Eigen </w:t>
      </w:r>
      <w:proofErr w:type="spellStart"/>
      <w:r w:rsidRPr="004E62A4">
        <w:rPr>
          <w:rFonts w:eastAsia="Times New Roman" w:cstheme="minorHAnsi"/>
          <w:bCs/>
          <w:sz w:val="20"/>
          <w:szCs w:val="26"/>
        </w:rPr>
        <w:t>GvO’s</w:t>
      </w:r>
      <w:proofErr w:type="spellEnd"/>
      <w:r w:rsidRPr="004E62A4">
        <w:rPr>
          <w:rFonts w:eastAsia="Times New Roman" w:cstheme="minorHAnsi"/>
          <w:bCs/>
          <w:sz w:val="20"/>
          <w:szCs w:val="26"/>
        </w:rPr>
        <w:t xml:space="preserve"> doorgeven en in één keer overboeken naar het door Opdrachtnemer beschikbaar gestelde </w:t>
      </w:r>
      <w:proofErr w:type="spellStart"/>
      <w:r w:rsidRPr="004E62A4">
        <w:rPr>
          <w:rFonts w:eastAsia="Times New Roman" w:cstheme="minorHAnsi"/>
          <w:bCs/>
          <w:sz w:val="20"/>
          <w:szCs w:val="26"/>
        </w:rPr>
        <w:t>VertiCer</w:t>
      </w:r>
      <w:proofErr w:type="spellEnd"/>
      <w:r w:rsidRPr="004E62A4">
        <w:rPr>
          <w:rFonts w:eastAsia="Times New Roman" w:cstheme="minorHAnsi"/>
          <w:bCs/>
          <w:sz w:val="20"/>
          <w:szCs w:val="26"/>
        </w:rPr>
        <w:t>-account.</w:t>
      </w:r>
    </w:p>
    <w:p w14:paraId="476B157A" w14:textId="77777777" w:rsidR="00546F0E" w:rsidRPr="004E62A4" w:rsidRDefault="00546F0E" w:rsidP="00546F0E">
      <w:pPr>
        <w:pStyle w:val="Geenafstand"/>
        <w:rPr>
          <w:rFonts w:eastAsia="Times New Roman" w:cstheme="minorHAnsi"/>
          <w:bCs/>
          <w:sz w:val="20"/>
          <w:szCs w:val="26"/>
        </w:rPr>
      </w:pPr>
    </w:p>
    <w:p w14:paraId="7223C614" w14:textId="77777777" w:rsidR="00546F0E" w:rsidRPr="004E62A4" w:rsidRDefault="00546F0E" w:rsidP="00546F0E">
      <w:pPr>
        <w:pStyle w:val="Geenafstand"/>
        <w:rPr>
          <w:rFonts w:eastAsia="Times New Roman" w:cstheme="minorHAnsi"/>
          <w:bCs/>
          <w:sz w:val="20"/>
          <w:szCs w:val="26"/>
        </w:rPr>
      </w:pPr>
      <w:r w:rsidRPr="004E62A4">
        <w:rPr>
          <w:rFonts w:eastAsia="Times New Roman" w:cstheme="minorHAnsi"/>
          <w:bCs/>
          <w:sz w:val="20"/>
          <w:szCs w:val="26"/>
        </w:rPr>
        <w:t xml:space="preserve">Opdrachtnemer gebruikt deze Eigen </w:t>
      </w:r>
      <w:proofErr w:type="spellStart"/>
      <w:r w:rsidRPr="004E62A4">
        <w:rPr>
          <w:rFonts w:eastAsia="Times New Roman" w:cstheme="minorHAnsi"/>
          <w:bCs/>
          <w:sz w:val="20"/>
          <w:szCs w:val="26"/>
        </w:rPr>
        <w:t>GvO’s</w:t>
      </w:r>
      <w:proofErr w:type="spellEnd"/>
      <w:r w:rsidRPr="004E62A4">
        <w:rPr>
          <w:rFonts w:eastAsia="Times New Roman" w:cstheme="minorHAnsi"/>
          <w:bCs/>
          <w:sz w:val="20"/>
          <w:szCs w:val="26"/>
        </w:rPr>
        <w:t xml:space="preserve"> voor de (gedeeltelijke) vergroening van het daaropvolgende kalenderjaar.</w:t>
      </w:r>
    </w:p>
    <w:p w14:paraId="6172E885" w14:textId="77777777" w:rsidR="00546F0E" w:rsidRPr="004E62A4" w:rsidRDefault="00546F0E" w:rsidP="00546F0E">
      <w:pPr>
        <w:pStyle w:val="Geenafstand"/>
        <w:rPr>
          <w:rFonts w:eastAsia="Times New Roman" w:cstheme="minorHAnsi"/>
          <w:bCs/>
          <w:sz w:val="20"/>
          <w:szCs w:val="26"/>
        </w:rPr>
      </w:pPr>
    </w:p>
    <w:p w14:paraId="104F2EE1" w14:textId="77777777" w:rsidR="00546F0E" w:rsidRPr="004E62A4" w:rsidRDefault="00546F0E" w:rsidP="00546F0E">
      <w:pPr>
        <w:pStyle w:val="Geenafstand"/>
        <w:rPr>
          <w:rFonts w:eastAsia="Times New Roman" w:cstheme="minorHAnsi"/>
          <w:bCs/>
          <w:i/>
          <w:iCs/>
          <w:sz w:val="20"/>
          <w:szCs w:val="20"/>
        </w:rPr>
      </w:pPr>
      <w:r w:rsidRPr="004E62A4">
        <w:rPr>
          <w:rFonts w:eastAsia="Times New Roman" w:cstheme="minorHAnsi"/>
          <w:bCs/>
          <w:i/>
          <w:iCs/>
          <w:sz w:val="20"/>
          <w:szCs w:val="20"/>
        </w:rPr>
        <w:t>Voorbeeld:</w:t>
      </w:r>
    </w:p>
    <w:p w14:paraId="48C62B2E" w14:textId="7C56BD08" w:rsidR="00546F0E" w:rsidRPr="004E62A4" w:rsidRDefault="00546F0E" w:rsidP="00546F0E">
      <w:pPr>
        <w:pStyle w:val="Geenafstand"/>
        <w:rPr>
          <w:rFonts w:eastAsia="Times New Roman" w:cstheme="minorHAnsi"/>
          <w:bCs/>
          <w:i/>
          <w:iCs/>
          <w:sz w:val="20"/>
          <w:szCs w:val="20"/>
        </w:rPr>
      </w:pPr>
      <w:r w:rsidRPr="004E62A4">
        <w:rPr>
          <w:rFonts w:eastAsia="Times New Roman" w:cstheme="minorHAnsi"/>
          <w:bCs/>
          <w:i/>
          <w:iCs/>
          <w:sz w:val="20"/>
          <w:szCs w:val="20"/>
        </w:rPr>
        <w:t xml:space="preserve">Opdrachtgever verzamelt van diverse projecten in de periode 1 januari tot en met 15 november 2024 300 verhandelbare </w:t>
      </w:r>
      <w:proofErr w:type="spellStart"/>
      <w:r w:rsidRPr="004E62A4">
        <w:rPr>
          <w:rFonts w:eastAsia="Times New Roman" w:cstheme="minorHAnsi"/>
          <w:bCs/>
          <w:i/>
          <w:iCs/>
          <w:sz w:val="20"/>
          <w:szCs w:val="20"/>
        </w:rPr>
        <w:t>GvO’s</w:t>
      </w:r>
      <w:proofErr w:type="spellEnd"/>
      <w:r w:rsidRPr="004E62A4">
        <w:rPr>
          <w:rFonts w:eastAsia="Times New Roman" w:cstheme="minorHAnsi"/>
          <w:bCs/>
          <w:i/>
          <w:iCs/>
          <w:sz w:val="20"/>
          <w:szCs w:val="20"/>
        </w:rPr>
        <w:t xml:space="preserve">. Dit betreft dus 300.000 kWh die in deze periode duurzaam is opgewekt op verschillende projecten binnen de grenzen van </w:t>
      </w:r>
      <w:r w:rsidR="00DD5609" w:rsidRPr="004E62A4">
        <w:rPr>
          <w:rFonts w:eastAsia="Times New Roman" w:cstheme="minorHAnsi"/>
          <w:bCs/>
          <w:i/>
          <w:iCs/>
          <w:sz w:val="20"/>
          <w:szCs w:val="20"/>
        </w:rPr>
        <w:t>Opdrachtgever</w:t>
      </w:r>
      <w:r w:rsidRPr="004E62A4">
        <w:rPr>
          <w:rFonts w:eastAsia="Times New Roman" w:cstheme="minorHAnsi"/>
          <w:bCs/>
          <w:i/>
          <w:iCs/>
          <w:sz w:val="20"/>
          <w:szCs w:val="20"/>
        </w:rPr>
        <w:t xml:space="preserve">. Op 30 november 2024 geeft Opdrachtgever aan Opdrachtnemer door dat er 300 </w:t>
      </w:r>
      <w:proofErr w:type="spellStart"/>
      <w:r w:rsidRPr="004E62A4">
        <w:rPr>
          <w:rFonts w:eastAsia="Times New Roman" w:cstheme="minorHAnsi"/>
          <w:bCs/>
          <w:i/>
          <w:iCs/>
          <w:sz w:val="20"/>
          <w:szCs w:val="20"/>
        </w:rPr>
        <w:t>GvO’s</w:t>
      </w:r>
      <w:proofErr w:type="spellEnd"/>
      <w:r w:rsidRPr="004E62A4">
        <w:rPr>
          <w:rFonts w:eastAsia="Times New Roman" w:cstheme="minorHAnsi"/>
          <w:bCs/>
          <w:i/>
          <w:iCs/>
          <w:sz w:val="20"/>
          <w:szCs w:val="20"/>
        </w:rPr>
        <w:t xml:space="preserve"> worden overgemaakt naar het </w:t>
      </w:r>
      <w:proofErr w:type="spellStart"/>
      <w:r w:rsidRPr="004E62A4">
        <w:rPr>
          <w:rFonts w:eastAsia="Times New Roman" w:cstheme="minorHAnsi"/>
          <w:bCs/>
          <w:i/>
          <w:iCs/>
          <w:sz w:val="20"/>
          <w:szCs w:val="20"/>
        </w:rPr>
        <w:t>VertiCer</w:t>
      </w:r>
      <w:proofErr w:type="spellEnd"/>
      <w:r w:rsidRPr="004E62A4">
        <w:rPr>
          <w:rFonts w:eastAsia="Times New Roman" w:cstheme="minorHAnsi"/>
          <w:bCs/>
          <w:i/>
          <w:iCs/>
          <w:sz w:val="20"/>
          <w:szCs w:val="20"/>
        </w:rPr>
        <w:t xml:space="preserve">-account van Opdrachtnemer. Opdrachtnemer gebruikt deze 300 </w:t>
      </w:r>
      <w:proofErr w:type="spellStart"/>
      <w:r w:rsidRPr="004E62A4">
        <w:rPr>
          <w:rFonts w:eastAsia="Times New Roman" w:cstheme="minorHAnsi"/>
          <w:bCs/>
          <w:i/>
          <w:iCs/>
          <w:sz w:val="20"/>
          <w:szCs w:val="20"/>
        </w:rPr>
        <w:t>GvO’s</w:t>
      </w:r>
      <w:proofErr w:type="spellEnd"/>
      <w:r w:rsidRPr="004E62A4">
        <w:rPr>
          <w:rFonts w:eastAsia="Times New Roman" w:cstheme="minorHAnsi"/>
          <w:bCs/>
          <w:i/>
          <w:iCs/>
          <w:sz w:val="20"/>
          <w:szCs w:val="20"/>
        </w:rPr>
        <w:t xml:space="preserve"> voor de vergroening van het elektriciteitsverbruik van </w:t>
      </w:r>
      <w:r w:rsidR="00DD5609" w:rsidRPr="004E62A4">
        <w:rPr>
          <w:rFonts w:eastAsia="Times New Roman" w:cstheme="minorHAnsi"/>
          <w:bCs/>
          <w:i/>
          <w:iCs/>
          <w:sz w:val="20"/>
          <w:szCs w:val="20"/>
        </w:rPr>
        <w:t xml:space="preserve">Opdrachtnemer </w:t>
      </w:r>
      <w:r w:rsidRPr="004E62A4">
        <w:rPr>
          <w:rFonts w:eastAsia="Times New Roman" w:cstheme="minorHAnsi"/>
          <w:bCs/>
          <w:i/>
          <w:iCs/>
          <w:sz w:val="20"/>
          <w:szCs w:val="20"/>
        </w:rPr>
        <w:t>in kalenderjaar 2025.</w:t>
      </w:r>
    </w:p>
    <w:p w14:paraId="75735B73" w14:textId="77777777" w:rsidR="00546F0E" w:rsidRPr="004E62A4" w:rsidRDefault="00546F0E" w:rsidP="00546F0E">
      <w:pPr>
        <w:pStyle w:val="Geenafstand"/>
        <w:rPr>
          <w:rFonts w:eastAsia="Times New Roman" w:cstheme="minorHAnsi"/>
          <w:bCs/>
          <w:sz w:val="20"/>
          <w:szCs w:val="26"/>
        </w:rPr>
      </w:pPr>
    </w:p>
    <w:p w14:paraId="65883F83" w14:textId="77777777" w:rsidR="00546F0E" w:rsidRPr="004E62A4" w:rsidRDefault="00546F0E" w:rsidP="00546F0E">
      <w:pPr>
        <w:pStyle w:val="Geenafstand"/>
        <w:rPr>
          <w:rFonts w:eastAsia="Times New Roman" w:cstheme="minorHAnsi"/>
          <w:bCs/>
          <w:sz w:val="20"/>
          <w:szCs w:val="26"/>
        </w:rPr>
      </w:pPr>
      <w:r w:rsidRPr="004E62A4">
        <w:rPr>
          <w:rFonts w:eastAsia="Times New Roman" w:cstheme="minorHAnsi"/>
          <w:bCs/>
          <w:sz w:val="20"/>
          <w:szCs w:val="26"/>
        </w:rPr>
        <w:t xml:space="preserve">Alle </w:t>
      </w:r>
      <w:proofErr w:type="spellStart"/>
      <w:r w:rsidRPr="004E62A4">
        <w:rPr>
          <w:rFonts w:eastAsia="Times New Roman" w:cstheme="minorHAnsi"/>
          <w:bCs/>
          <w:sz w:val="20"/>
          <w:szCs w:val="26"/>
        </w:rPr>
        <w:t>GvO’s</w:t>
      </w:r>
      <w:proofErr w:type="spellEnd"/>
      <w:r w:rsidRPr="004E62A4">
        <w:rPr>
          <w:rFonts w:eastAsia="Times New Roman" w:cstheme="minorHAnsi"/>
          <w:bCs/>
          <w:sz w:val="20"/>
          <w:szCs w:val="26"/>
        </w:rPr>
        <w:t xml:space="preserve"> worden door Opdrachtnemer afgeboekt op het End-user account van Opdrachtgever.</w:t>
      </w:r>
    </w:p>
    <w:p w14:paraId="36F984CB" w14:textId="77777777" w:rsidR="00546F0E" w:rsidRPr="004E62A4" w:rsidRDefault="00546F0E" w:rsidP="00546F0E">
      <w:pPr>
        <w:pStyle w:val="Geenafstand"/>
        <w:rPr>
          <w:rFonts w:eastAsia="Times New Roman" w:cstheme="minorHAnsi"/>
          <w:bCs/>
          <w:sz w:val="20"/>
          <w:szCs w:val="26"/>
        </w:rPr>
      </w:pPr>
    </w:p>
    <w:p w14:paraId="1D68316C" w14:textId="269EE6FA" w:rsidR="00546F0E" w:rsidRPr="004E62A4" w:rsidRDefault="00546F0E" w:rsidP="00546F0E">
      <w:pPr>
        <w:pStyle w:val="Geenafstand"/>
        <w:rPr>
          <w:rFonts w:eastAsia="Times New Roman" w:cstheme="minorHAnsi"/>
          <w:bCs/>
          <w:sz w:val="20"/>
          <w:szCs w:val="26"/>
        </w:rPr>
      </w:pPr>
      <w:r w:rsidRPr="004E62A4">
        <w:rPr>
          <w:rFonts w:eastAsia="Times New Roman" w:cstheme="minorHAnsi"/>
          <w:bCs/>
          <w:sz w:val="20"/>
          <w:szCs w:val="26"/>
        </w:rPr>
        <w:t>Opdrachtnemer verstrekt uiterlijk 1 maart na afloop van een kalenderjaar een communicatief bewijs van de afname van duurzame elektriciteit inclusief een vermelding van de duurzame bronnen.</w:t>
      </w:r>
    </w:p>
    <w:p w14:paraId="413CAF43" w14:textId="77777777" w:rsidR="00546F0E" w:rsidRPr="004E62A4" w:rsidRDefault="00546F0E" w:rsidP="00546F0E">
      <w:pPr>
        <w:pStyle w:val="Geenafstand"/>
        <w:rPr>
          <w:rFonts w:eastAsia="Times New Roman" w:cstheme="minorHAnsi"/>
          <w:bCs/>
          <w:sz w:val="20"/>
          <w:szCs w:val="26"/>
        </w:rPr>
      </w:pPr>
    </w:p>
    <w:p w14:paraId="501C6B90" w14:textId="59E35227" w:rsidR="00546F0E" w:rsidRPr="004E62A4" w:rsidRDefault="00546F0E" w:rsidP="00546F0E">
      <w:pPr>
        <w:pStyle w:val="Geenafstand"/>
        <w:rPr>
          <w:rFonts w:eastAsia="Times New Roman" w:cstheme="minorHAnsi"/>
          <w:b/>
          <w:sz w:val="20"/>
          <w:szCs w:val="26"/>
        </w:rPr>
      </w:pPr>
      <w:r w:rsidRPr="004E62A4">
        <w:rPr>
          <w:rFonts w:eastAsia="Times New Roman" w:cstheme="minorHAnsi"/>
          <w:b/>
          <w:sz w:val="20"/>
          <w:szCs w:val="26"/>
        </w:rPr>
        <w:t xml:space="preserve">Het contractvolume </w:t>
      </w:r>
      <w:proofErr w:type="spellStart"/>
      <w:r w:rsidRPr="004E62A4">
        <w:rPr>
          <w:rFonts w:eastAsia="Times New Roman" w:cstheme="minorHAnsi"/>
          <w:b/>
          <w:sz w:val="20"/>
          <w:szCs w:val="26"/>
        </w:rPr>
        <w:t>GvO’s</w:t>
      </w:r>
      <w:proofErr w:type="spellEnd"/>
      <w:r w:rsidRPr="004E62A4">
        <w:rPr>
          <w:rFonts w:eastAsia="Times New Roman" w:cstheme="minorHAnsi"/>
          <w:b/>
          <w:sz w:val="20"/>
          <w:szCs w:val="26"/>
        </w:rPr>
        <w:t xml:space="preserve"> voor 2024 bedraagt per jaar: </w:t>
      </w:r>
      <w:r w:rsidR="00E27AE7" w:rsidRPr="004E62A4">
        <w:rPr>
          <w:rFonts w:eastAsia="Times New Roman" w:cstheme="minorHAnsi"/>
          <w:b/>
          <w:sz w:val="20"/>
          <w:szCs w:val="26"/>
        </w:rPr>
        <w:t>1</w:t>
      </w:r>
      <w:r w:rsidRPr="004E62A4">
        <w:rPr>
          <w:rFonts w:eastAsia="Times New Roman" w:cstheme="minorHAnsi"/>
          <w:b/>
          <w:sz w:val="20"/>
          <w:szCs w:val="26"/>
        </w:rPr>
        <w:t>.</w:t>
      </w:r>
      <w:r w:rsidR="00E27AE7" w:rsidRPr="004E62A4">
        <w:rPr>
          <w:rFonts w:eastAsia="Times New Roman" w:cstheme="minorHAnsi"/>
          <w:b/>
          <w:sz w:val="20"/>
          <w:szCs w:val="26"/>
        </w:rPr>
        <w:t>3</w:t>
      </w:r>
      <w:r w:rsidRPr="004E62A4">
        <w:rPr>
          <w:rFonts w:eastAsia="Times New Roman" w:cstheme="minorHAnsi"/>
          <w:b/>
          <w:sz w:val="20"/>
          <w:szCs w:val="26"/>
        </w:rPr>
        <w:t xml:space="preserve">00 </w:t>
      </w:r>
      <w:proofErr w:type="spellStart"/>
      <w:r w:rsidRPr="004E62A4">
        <w:rPr>
          <w:rFonts w:eastAsia="Times New Roman" w:cstheme="minorHAnsi"/>
          <w:b/>
          <w:sz w:val="20"/>
          <w:szCs w:val="26"/>
        </w:rPr>
        <w:t>GvO’s</w:t>
      </w:r>
      <w:proofErr w:type="spellEnd"/>
      <w:r w:rsidRPr="004E62A4">
        <w:rPr>
          <w:rFonts w:eastAsia="Times New Roman" w:cstheme="minorHAnsi"/>
          <w:b/>
          <w:sz w:val="20"/>
          <w:szCs w:val="26"/>
        </w:rPr>
        <w:t>.</w:t>
      </w:r>
    </w:p>
    <w:p w14:paraId="6D57656D" w14:textId="77777777" w:rsidR="00546F0E" w:rsidRPr="004E62A4" w:rsidRDefault="00546F0E" w:rsidP="00546F0E">
      <w:pPr>
        <w:pStyle w:val="Geenafstand"/>
        <w:rPr>
          <w:rFonts w:eastAsia="Times New Roman" w:cstheme="minorHAnsi"/>
          <w:bCs/>
          <w:sz w:val="20"/>
          <w:szCs w:val="26"/>
        </w:rPr>
      </w:pPr>
    </w:p>
    <w:p w14:paraId="4CDAF8F0" w14:textId="0AB5CF93" w:rsidR="00546F0E" w:rsidRPr="004E62A4" w:rsidRDefault="00546F0E" w:rsidP="00546F0E">
      <w:pPr>
        <w:pStyle w:val="Geenafstand"/>
        <w:rPr>
          <w:rFonts w:eastAsia="Times New Roman" w:cstheme="minorHAnsi"/>
          <w:bCs/>
          <w:sz w:val="20"/>
          <w:szCs w:val="26"/>
        </w:rPr>
      </w:pPr>
      <w:r w:rsidRPr="004E62A4">
        <w:rPr>
          <w:rFonts w:eastAsia="Times New Roman" w:cstheme="minorHAnsi"/>
          <w:bCs/>
          <w:sz w:val="20"/>
          <w:szCs w:val="26"/>
        </w:rPr>
        <w:t xml:space="preserve">Voor de prijs voor de </w:t>
      </w:r>
      <w:r w:rsidR="00E27AE7" w:rsidRPr="004E62A4">
        <w:rPr>
          <w:rFonts w:eastAsia="Times New Roman" w:cstheme="minorHAnsi"/>
          <w:bCs/>
          <w:sz w:val="20"/>
          <w:szCs w:val="26"/>
        </w:rPr>
        <w:t xml:space="preserve">door Opdrachtnemer </w:t>
      </w:r>
      <w:r w:rsidRPr="004E62A4">
        <w:rPr>
          <w:rFonts w:eastAsia="Times New Roman" w:cstheme="minorHAnsi"/>
          <w:bCs/>
          <w:sz w:val="20"/>
          <w:szCs w:val="26"/>
        </w:rPr>
        <w:t xml:space="preserve">te leveren </w:t>
      </w:r>
      <w:proofErr w:type="spellStart"/>
      <w:r w:rsidRPr="004E62A4">
        <w:rPr>
          <w:rFonts w:eastAsia="Times New Roman" w:cstheme="minorHAnsi"/>
          <w:bCs/>
          <w:sz w:val="20"/>
          <w:szCs w:val="26"/>
        </w:rPr>
        <w:t>GvO’s</w:t>
      </w:r>
      <w:proofErr w:type="spellEnd"/>
      <w:r w:rsidRPr="004E62A4">
        <w:rPr>
          <w:rFonts w:eastAsia="Times New Roman" w:cstheme="minorHAnsi"/>
          <w:bCs/>
          <w:sz w:val="20"/>
          <w:szCs w:val="26"/>
        </w:rPr>
        <w:t xml:space="preserve"> geldt een bandbreedte van + en – </w:t>
      </w:r>
      <w:r w:rsidR="00DD5609" w:rsidRPr="004E62A4">
        <w:rPr>
          <w:rFonts w:eastAsia="Times New Roman" w:cstheme="minorHAnsi"/>
          <w:bCs/>
          <w:sz w:val="20"/>
          <w:szCs w:val="26"/>
        </w:rPr>
        <w:t>10</w:t>
      </w:r>
      <w:r w:rsidRPr="004E62A4">
        <w:rPr>
          <w:rFonts w:eastAsia="Times New Roman" w:cstheme="minorHAnsi"/>
          <w:bCs/>
          <w:sz w:val="20"/>
          <w:szCs w:val="26"/>
        </w:rPr>
        <w:t xml:space="preserve">% ten opzichte van het contractvolume </w:t>
      </w:r>
      <w:proofErr w:type="spellStart"/>
      <w:r w:rsidRPr="004E62A4">
        <w:rPr>
          <w:rFonts w:eastAsia="Times New Roman" w:cstheme="minorHAnsi"/>
          <w:bCs/>
          <w:sz w:val="20"/>
          <w:szCs w:val="26"/>
        </w:rPr>
        <w:t>GvO’s</w:t>
      </w:r>
      <w:proofErr w:type="spellEnd"/>
      <w:r w:rsidRPr="004E62A4">
        <w:rPr>
          <w:rFonts w:eastAsia="Times New Roman" w:cstheme="minorHAnsi"/>
          <w:bCs/>
          <w:sz w:val="20"/>
          <w:szCs w:val="26"/>
        </w:rPr>
        <w:t xml:space="preserve"> zoals voor een bepaald kalenderjaar bepaald. </w:t>
      </w:r>
    </w:p>
    <w:p w14:paraId="078CF039" w14:textId="77777777" w:rsidR="00546F0E" w:rsidRPr="004E62A4" w:rsidRDefault="00546F0E" w:rsidP="00546F0E">
      <w:pPr>
        <w:pStyle w:val="Geenafstand"/>
        <w:rPr>
          <w:rFonts w:eastAsia="Times New Roman" w:cstheme="minorHAnsi"/>
          <w:bCs/>
          <w:sz w:val="20"/>
          <w:szCs w:val="26"/>
        </w:rPr>
      </w:pPr>
    </w:p>
    <w:p w14:paraId="44E876CD" w14:textId="77777777" w:rsidR="00546F0E" w:rsidRPr="004E62A4" w:rsidRDefault="00546F0E" w:rsidP="00546F0E">
      <w:pPr>
        <w:pStyle w:val="Geenafstand"/>
        <w:rPr>
          <w:rFonts w:eastAsia="Times New Roman" w:cstheme="minorHAnsi"/>
          <w:bCs/>
          <w:sz w:val="20"/>
          <w:szCs w:val="26"/>
        </w:rPr>
      </w:pPr>
      <w:r w:rsidRPr="004E62A4">
        <w:rPr>
          <w:rFonts w:eastAsia="Times New Roman" w:cstheme="minorHAnsi"/>
          <w:bCs/>
          <w:sz w:val="20"/>
          <w:szCs w:val="26"/>
        </w:rPr>
        <w:t xml:space="preserve">Indien het werkelijk afgenomen volume van Opdrachtgever in een bepaald kalenderjaar buiten deze bandbreedte valt, zullen partijen bij </w:t>
      </w:r>
      <w:proofErr w:type="spellStart"/>
      <w:r w:rsidRPr="004E62A4">
        <w:rPr>
          <w:rFonts w:eastAsia="Times New Roman" w:cstheme="minorHAnsi"/>
          <w:bCs/>
          <w:sz w:val="20"/>
          <w:szCs w:val="26"/>
        </w:rPr>
        <w:t>meerafname</w:t>
      </w:r>
      <w:proofErr w:type="spellEnd"/>
      <w:r w:rsidRPr="004E62A4">
        <w:rPr>
          <w:rFonts w:eastAsia="Times New Roman" w:cstheme="minorHAnsi"/>
          <w:bCs/>
          <w:sz w:val="20"/>
          <w:szCs w:val="26"/>
        </w:rPr>
        <w:t xml:space="preserve"> met elkaar in overleg treden over een marktconforme prijs voor dit meer afgenomen volume. Indien er sprake is van minderafname zullen de </w:t>
      </w:r>
      <w:proofErr w:type="spellStart"/>
      <w:r w:rsidRPr="004E62A4">
        <w:rPr>
          <w:rFonts w:eastAsia="Times New Roman" w:cstheme="minorHAnsi"/>
          <w:bCs/>
          <w:sz w:val="20"/>
          <w:szCs w:val="26"/>
        </w:rPr>
        <w:t>GvO’s</w:t>
      </w:r>
      <w:proofErr w:type="spellEnd"/>
      <w:r w:rsidRPr="004E62A4">
        <w:rPr>
          <w:rFonts w:eastAsia="Times New Roman" w:cstheme="minorHAnsi"/>
          <w:bCs/>
          <w:sz w:val="20"/>
          <w:szCs w:val="26"/>
        </w:rPr>
        <w:t xml:space="preserve"> onderling worden verrekend tegen de op dat moment actuele marktprijzen.</w:t>
      </w:r>
    </w:p>
    <w:p w14:paraId="252263E0" w14:textId="77777777" w:rsidR="00546F0E" w:rsidRPr="004E62A4" w:rsidRDefault="00546F0E" w:rsidP="00546F0E">
      <w:pPr>
        <w:pStyle w:val="Geenafstand"/>
        <w:rPr>
          <w:rFonts w:eastAsia="Times New Roman" w:cstheme="minorHAnsi"/>
          <w:bCs/>
          <w:sz w:val="20"/>
          <w:szCs w:val="26"/>
        </w:rPr>
      </w:pPr>
    </w:p>
    <w:p w14:paraId="335E5434" w14:textId="77777777" w:rsidR="00546F0E" w:rsidRPr="004E62A4" w:rsidRDefault="00546F0E" w:rsidP="00546F0E">
      <w:pPr>
        <w:pStyle w:val="Geenafstand"/>
        <w:rPr>
          <w:rFonts w:eastAsia="Times New Roman" w:cstheme="minorHAnsi"/>
          <w:bCs/>
          <w:i/>
          <w:iCs/>
          <w:sz w:val="20"/>
          <w:szCs w:val="26"/>
        </w:rPr>
      </w:pPr>
      <w:r w:rsidRPr="004E62A4">
        <w:rPr>
          <w:rFonts w:eastAsia="Times New Roman" w:cstheme="minorHAnsi"/>
          <w:bCs/>
          <w:i/>
          <w:iCs/>
          <w:sz w:val="20"/>
          <w:szCs w:val="26"/>
        </w:rPr>
        <w:t xml:space="preserve">Facturatie </w:t>
      </w:r>
      <w:proofErr w:type="spellStart"/>
      <w:r w:rsidRPr="004E62A4">
        <w:rPr>
          <w:rFonts w:eastAsia="Times New Roman" w:cstheme="minorHAnsi"/>
          <w:bCs/>
          <w:i/>
          <w:iCs/>
          <w:sz w:val="20"/>
          <w:szCs w:val="26"/>
        </w:rPr>
        <w:t>GvO’s</w:t>
      </w:r>
      <w:proofErr w:type="spellEnd"/>
    </w:p>
    <w:p w14:paraId="44D121D6" w14:textId="408EBE9B" w:rsidR="00546F0E" w:rsidRPr="004E62A4" w:rsidRDefault="00546F0E" w:rsidP="00546F0E">
      <w:pPr>
        <w:pStyle w:val="Geenafstand"/>
        <w:rPr>
          <w:rFonts w:eastAsia="Times New Roman" w:cstheme="minorHAnsi"/>
          <w:bCs/>
          <w:sz w:val="20"/>
          <w:szCs w:val="26"/>
        </w:rPr>
      </w:pPr>
      <w:r w:rsidRPr="004E62A4">
        <w:rPr>
          <w:rFonts w:eastAsia="Times New Roman" w:cstheme="minorHAnsi"/>
          <w:bCs/>
          <w:sz w:val="20"/>
          <w:szCs w:val="26"/>
        </w:rPr>
        <w:t xml:space="preserve">Opdrachtnemer brengt gedurende een kalenderjaar per werkelijk afgenomen kWh de overeengekomen vaste prijs per </w:t>
      </w:r>
      <w:proofErr w:type="spellStart"/>
      <w:r w:rsidRPr="004E62A4">
        <w:rPr>
          <w:rFonts w:eastAsia="Times New Roman" w:cstheme="minorHAnsi"/>
          <w:bCs/>
          <w:sz w:val="20"/>
          <w:szCs w:val="26"/>
        </w:rPr>
        <w:t>GvO</w:t>
      </w:r>
      <w:proofErr w:type="spellEnd"/>
      <w:r w:rsidRPr="004E62A4">
        <w:rPr>
          <w:rFonts w:eastAsia="Times New Roman" w:cstheme="minorHAnsi"/>
          <w:bCs/>
          <w:sz w:val="20"/>
          <w:szCs w:val="26"/>
        </w:rPr>
        <w:t xml:space="preserve"> in rekening. Uiterlijk in februari na afloop van een bepaald kalenderjaar vindt in onderling overleg tussen Opdrachtnemer en Opdrachtnemer een verrekening van de kosten voor </w:t>
      </w:r>
      <w:proofErr w:type="spellStart"/>
      <w:r w:rsidRPr="004E62A4">
        <w:rPr>
          <w:rFonts w:eastAsia="Times New Roman" w:cstheme="minorHAnsi"/>
          <w:bCs/>
          <w:sz w:val="20"/>
          <w:szCs w:val="26"/>
        </w:rPr>
        <w:t>GvO’s</w:t>
      </w:r>
      <w:proofErr w:type="spellEnd"/>
      <w:r w:rsidRPr="004E62A4">
        <w:rPr>
          <w:rFonts w:eastAsia="Times New Roman" w:cstheme="minorHAnsi"/>
          <w:bCs/>
          <w:sz w:val="20"/>
          <w:szCs w:val="26"/>
        </w:rPr>
        <w:t xml:space="preserve"> plaats, waarbij rekening wordt gehouden met:</w:t>
      </w:r>
    </w:p>
    <w:p w14:paraId="260BEB81" w14:textId="173AB3FF" w:rsidR="00546F0E" w:rsidRPr="00736D3E" w:rsidRDefault="00546F0E" w:rsidP="00736D3E">
      <w:pPr>
        <w:pStyle w:val="Geenafstand"/>
        <w:numPr>
          <w:ilvl w:val="0"/>
          <w:numId w:val="18"/>
        </w:numPr>
        <w:rPr>
          <w:rFonts w:cstheme="minorHAnsi"/>
          <w:sz w:val="20"/>
          <w:szCs w:val="20"/>
        </w:rPr>
      </w:pPr>
      <w:r w:rsidRPr="00736D3E">
        <w:rPr>
          <w:rFonts w:cstheme="minorHAnsi"/>
          <w:sz w:val="20"/>
          <w:szCs w:val="20"/>
        </w:rPr>
        <w:t>Een eventuele over- of onderschrijding van de overeengekomen bandbreedte, zoals beschreven in deze paragraaf;</w:t>
      </w:r>
    </w:p>
    <w:p w14:paraId="325688C2" w14:textId="2D97BF8B" w:rsidR="00546F0E" w:rsidRPr="00736D3E" w:rsidRDefault="00546F0E" w:rsidP="00736D3E">
      <w:pPr>
        <w:pStyle w:val="Geenafstand"/>
        <w:numPr>
          <w:ilvl w:val="0"/>
          <w:numId w:val="18"/>
        </w:numPr>
        <w:rPr>
          <w:rFonts w:cstheme="minorHAnsi"/>
          <w:sz w:val="20"/>
          <w:szCs w:val="20"/>
        </w:rPr>
      </w:pPr>
      <w:r w:rsidRPr="00736D3E">
        <w:rPr>
          <w:rFonts w:cstheme="minorHAnsi"/>
          <w:sz w:val="20"/>
          <w:szCs w:val="20"/>
        </w:rPr>
        <w:t xml:space="preserve">Het aantal Eigen </w:t>
      </w:r>
      <w:proofErr w:type="spellStart"/>
      <w:r w:rsidRPr="00736D3E">
        <w:rPr>
          <w:rFonts w:cstheme="minorHAnsi"/>
          <w:sz w:val="20"/>
          <w:szCs w:val="20"/>
        </w:rPr>
        <w:t>GvO’s</w:t>
      </w:r>
      <w:proofErr w:type="spellEnd"/>
      <w:r w:rsidRPr="00736D3E">
        <w:rPr>
          <w:rFonts w:cstheme="minorHAnsi"/>
          <w:sz w:val="20"/>
          <w:szCs w:val="20"/>
        </w:rPr>
        <w:t xml:space="preserve"> dat door Opdrachtgever aan Opdrachtnemer is aangeleverd ten behoeve van de verduurzaming van de geleverde elektriciteit voor het bewuste kalenderjaar</w:t>
      </w:r>
      <w:r w:rsidR="00736D3E">
        <w:rPr>
          <w:rFonts w:cstheme="minorHAnsi"/>
          <w:sz w:val="20"/>
          <w:szCs w:val="20"/>
        </w:rPr>
        <w:t>.</w:t>
      </w:r>
    </w:p>
    <w:p w14:paraId="3CC94C99" w14:textId="77777777" w:rsidR="00546F0E" w:rsidRPr="00736D3E" w:rsidRDefault="00546F0E" w:rsidP="00736D3E">
      <w:pPr>
        <w:pStyle w:val="Geenafstand"/>
        <w:ind w:left="720"/>
        <w:rPr>
          <w:rFonts w:cstheme="minorHAnsi"/>
          <w:sz w:val="20"/>
          <w:szCs w:val="20"/>
        </w:rPr>
      </w:pPr>
    </w:p>
    <w:p w14:paraId="118C666C" w14:textId="7C1B1739" w:rsidR="00546F0E" w:rsidRPr="004E62A4" w:rsidRDefault="00546F0E" w:rsidP="00546F0E">
      <w:pPr>
        <w:pStyle w:val="Geenafstand"/>
        <w:rPr>
          <w:rFonts w:eastAsia="Times New Roman" w:cstheme="minorHAnsi"/>
          <w:bCs/>
          <w:sz w:val="20"/>
          <w:szCs w:val="26"/>
        </w:rPr>
      </w:pPr>
      <w:r w:rsidRPr="004E62A4">
        <w:rPr>
          <w:rFonts w:eastAsia="Times New Roman" w:cstheme="minorHAnsi"/>
          <w:bCs/>
          <w:sz w:val="20"/>
          <w:szCs w:val="26"/>
        </w:rPr>
        <w:t xml:space="preserve">Eventuele kosten die voortkomen uit deze jaarlijkse verrekening van de </w:t>
      </w:r>
      <w:proofErr w:type="spellStart"/>
      <w:r w:rsidRPr="004E62A4">
        <w:rPr>
          <w:rFonts w:eastAsia="Times New Roman" w:cstheme="minorHAnsi"/>
          <w:bCs/>
          <w:sz w:val="20"/>
          <w:szCs w:val="26"/>
        </w:rPr>
        <w:t>GvO’s</w:t>
      </w:r>
      <w:proofErr w:type="spellEnd"/>
      <w:r w:rsidRPr="004E62A4">
        <w:rPr>
          <w:rFonts w:eastAsia="Times New Roman" w:cstheme="minorHAnsi"/>
          <w:bCs/>
          <w:sz w:val="20"/>
          <w:szCs w:val="26"/>
        </w:rPr>
        <w:t xml:space="preserve"> zullen door Opdrachtnemer door middel van een losse jaarlijkse factuur bij Opdrachtgever </w:t>
      </w:r>
      <w:r w:rsidR="00DD5609" w:rsidRPr="004E62A4">
        <w:rPr>
          <w:rFonts w:eastAsia="Times New Roman" w:cstheme="minorHAnsi"/>
          <w:bCs/>
          <w:sz w:val="20"/>
          <w:szCs w:val="26"/>
        </w:rPr>
        <w:t>i</w:t>
      </w:r>
      <w:r w:rsidRPr="004E62A4">
        <w:rPr>
          <w:rFonts w:eastAsia="Times New Roman" w:cstheme="minorHAnsi"/>
          <w:bCs/>
          <w:sz w:val="20"/>
          <w:szCs w:val="26"/>
        </w:rPr>
        <w:t>n rekening worden gebracht.</w:t>
      </w:r>
    </w:p>
    <w:p w14:paraId="5241F2BB" w14:textId="77777777" w:rsidR="00546F0E" w:rsidRPr="004E62A4" w:rsidRDefault="00546F0E" w:rsidP="00546F0E">
      <w:pPr>
        <w:pStyle w:val="Geenafstand"/>
        <w:rPr>
          <w:rFonts w:cstheme="minorHAnsi"/>
          <w:sz w:val="20"/>
          <w:szCs w:val="20"/>
        </w:rPr>
      </w:pPr>
    </w:p>
    <w:p w14:paraId="4709E44C" w14:textId="77777777" w:rsidR="00546F0E" w:rsidRPr="004E62A4" w:rsidRDefault="00546F0E" w:rsidP="00546F0E">
      <w:pPr>
        <w:pStyle w:val="Geenafstand"/>
        <w:rPr>
          <w:rFonts w:eastAsia="Times New Roman" w:cstheme="minorHAnsi"/>
          <w:bCs/>
          <w:i/>
          <w:iCs/>
          <w:sz w:val="20"/>
          <w:szCs w:val="26"/>
        </w:rPr>
      </w:pPr>
      <w:proofErr w:type="spellStart"/>
      <w:r w:rsidRPr="004E62A4">
        <w:rPr>
          <w:rFonts w:eastAsia="Times New Roman" w:cstheme="minorHAnsi"/>
          <w:bCs/>
          <w:i/>
          <w:iCs/>
          <w:sz w:val="20"/>
          <w:szCs w:val="26"/>
        </w:rPr>
        <w:t>GvO</w:t>
      </w:r>
      <w:proofErr w:type="spellEnd"/>
      <w:r w:rsidRPr="004E62A4">
        <w:rPr>
          <w:rFonts w:eastAsia="Times New Roman" w:cstheme="minorHAnsi"/>
          <w:bCs/>
          <w:i/>
          <w:iCs/>
          <w:sz w:val="20"/>
          <w:szCs w:val="26"/>
        </w:rPr>
        <w:t>-prijs bij Inschrijving</w:t>
      </w:r>
    </w:p>
    <w:p w14:paraId="618814D2" w14:textId="4C11FE90" w:rsidR="00546F0E" w:rsidRPr="004E62A4" w:rsidRDefault="00546F0E" w:rsidP="00546F0E">
      <w:pPr>
        <w:pStyle w:val="Geenafstand"/>
        <w:rPr>
          <w:rFonts w:cstheme="minorHAnsi"/>
          <w:sz w:val="20"/>
          <w:szCs w:val="20"/>
        </w:rPr>
      </w:pPr>
      <w:r w:rsidRPr="004E62A4">
        <w:rPr>
          <w:rFonts w:cstheme="minorHAnsi"/>
          <w:sz w:val="20"/>
          <w:szCs w:val="20"/>
        </w:rPr>
        <w:t xml:space="preserve">Inschrijvers wordt gevraagd om bij hun Inschrijving een aparte opgave te doen voor de te leveren </w:t>
      </w:r>
      <w:proofErr w:type="spellStart"/>
      <w:r w:rsidRPr="004E62A4">
        <w:rPr>
          <w:rFonts w:cstheme="minorHAnsi"/>
          <w:sz w:val="20"/>
          <w:szCs w:val="20"/>
        </w:rPr>
        <w:t>GvO’s</w:t>
      </w:r>
      <w:proofErr w:type="spellEnd"/>
      <w:r w:rsidRPr="004E62A4">
        <w:rPr>
          <w:rFonts w:cstheme="minorHAnsi"/>
          <w:sz w:val="20"/>
          <w:szCs w:val="20"/>
        </w:rPr>
        <w:t xml:space="preserve"> in €/ MWh. De prijs per </w:t>
      </w:r>
      <w:proofErr w:type="spellStart"/>
      <w:r w:rsidRPr="004E62A4">
        <w:rPr>
          <w:rFonts w:cstheme="minorHAnsi"/>
          <w:sz w:val="20"/>
          <w:szCs w:val="20"/>
        </w:rPr>
        <w:t>GvO</w:t>
      </w:r>
      <w:proofErr w:type="spellEnd"/>
      <w:r w:rsidRPr="004E62A4">
        <w:rPr>
          <w:rFonts w:cstheme="minorHAnsi"/>
          <w:sz w:val="20"/>
          <w:szCs w:val="20"/>
        </w:rPr>
        <w:t xml:space="preserve"> is </w:t>
      </w:r>
      <w:r w:rsidR="00DD5609" w:rsidRPr="004E62A4">
        <w:rPr>
          <w:rFonts w:cstheme="minorHAnsi"/>
          <w:sz w:val="20"/>
          <w:szCs w:val="20"/>
        </w:rPr>
        <w:t xml:space="preserve">exclusief </w:t>
      </w:r>
      <w:r w:rsidRPr="004E62A4">
        <w:rPr>
          <w:rFonts w:cstheme="minorHAnsi"/>
          <w:sz w:val="20"/>
          <w:szCs w:val="20"/>
        </w:rPr>
        <w:t xml:space="preserve">de </w:t>
      </w:r>
      <w:proofErr w:type="spellStart"/>
      <w:r w:rsidRPr="004E62A4">
        <w:rPr>
          <w:rFonts w:cstheme="minorHAnsi"/>
          <w:sz w:val="20"/>
          <w:szCs w:val="20"/>
        </w:rPr>
        <w:t>VertiCer</w:t>
      </w:r>
      <w:proofErr w:type="spellEnd"/>
      <w:r w:rsidRPr="004E62A4">
        <w:rPr>
          <w:rFonts w:cstheme="minorHAnsi"/>
          <w:sz w:val="20"/>
          <w:szCs w:val="20"/>
        </w:rPr>
        <w:t xml:space="preserve">-kosten voor transfer en afboeken. Deze mogen jaarlijks 1:1 in rekening worden gebracht conform de tarieven zoals gepubliceerd op de website van </w:t>
      </w:r>
      <w:proofErr w:type="spellStart"/>
      <w:r w:rsidRPr="004E62A4">
        <w:rPr>
          <w:rFonts w:cstheme="minorHAnsi"/>
          <w:sz w:val="20"/>
          <w:szCs w:val="20"/>
        </w:rPr>
        <w:t>VertiCer</w:t>
      </w:r>
      <w:proofErr w:type="spellEnd"/>
      <w:r w:rsidRPr="004E62A4">
        <w:rPr>
          <w:rFonts w:cstheme="minorHAnsi"/>
          <w:sz w:val="20"/>
          <w:szCs w:val="20"/>
        </w:rPr>
        <w:t xml:space="preserve">. </w:t>
      </w:r>
    </w:p>
    <w:p w14:paraId="3C9394A1" w14:textId="77777777" w:rsidR="00546F0E" w:rsidRPr="004E62A4" w:rsidRDefault="00546F0E" w:rsidP="00546F0E">
      <w:pPr>
        <w:pStyle w:val="Geenafstand"/>
        <w:rPr>
          <w:rFonts w:cstheme="minorHAnsi"/>
          <w:sz w:val="20"/>
          <w:szCs w:val="20"/>
        </w:rPr>
      </w:pPr>
    </w:p>
    <w:p w14:paraId="04B9C440" w14:textId="77777777" w:rsidR="00546F0E" w:rsidRPr="004E62A4" w:rsidRDefault="00546F0E" w:rsidP="00546F0E">
      <w:pPr>
        <w:pStyle w:val="Geenafstand"/>
        <w:rPr>
          <w:rFonts w:cstheme="minorHAnsi"/>
          <w:i/>
          <w:iCs/>
          <w:sz w:val="20"/>
          <w:szCs w:val="20"/>
        </w:rPr>
      </w:pPr>
      <w:r w:rsidRPr="004E62A4">
        <w:rPr>
          <w:rFonts w:cstheme="minorHAnsi"/>
          <w:i/>
          <w:iCs/>
          <w:sz w:val="20"/>
          <w:szCs w:val="20"/>
        </w:rPr>
        <w:t xml:space="preserve">Wijziging regelgeving </w:t>
      </w:r>
      <w:proofErr w:type="spellStart"/>
      <w:r w:rsidRPr="004E62A4">
        <w:rPr>
          <w:rFonts w:cstheme="minorHAnsi"/>
          <w:i/>
          <w:iCs/>
          <w:sz w:val="20"/>
          <w:szCs w:val="20"/>
        </w:rPr>
        <w:t>GvO’s</w:t>
      </w:r>
      <w:proofErr w:type="spellEnd"/>
    </w:p>
    <w:p w14:paraId="102EFA4D" w14:textId="15D741A1" w:rsidR="001D2719" w:rsidRPr="004E62A4" w:rsidRDefault="00546F0E" w:rsidP="00874F4E">
      <w:pPr>
        <w:pStyle w:val="Geenafstand"/>
        <w:rPr>
          <w:rFonts w:cstheme="minorHAnsi"/>
          <w:sz w:val="20"/>
          <w:szCs w:val="20"/>
        </w:rPr>
      </w:pPr>
      <w:r w:rsidRPr="004E62A4">
        <w:rPr>
          <w:rFonts w:cstheme="minorHAnsi"/>
          <w:sz w:val="20"/>
          <w:szCs w:val="20"/>
        </w:rPr>
        <w:t xml:space="preserve">Indien gedurende de looptijd van de Overeenkomst de nationale en/ of Europese regelgeving inzake de toekenning van </w:t>
      </w:r>
      <w:proofErr w:type="spellStart"/>
      <w:r w:rsidRPr="004E62A4">
        <w:rPr>
          <w:rFonts w:cstheme="minorHAnsi"/>
          <w:sz w:val="20"/>
          <w:szCs w:val="20"/>
        </w:rPr>
        <w:t>GvO’s</w:t>
      </w:r>
      <w:proofErr w:type="spellEnd"/>
      <w:r w:rsidRPr="004E62A4">
        <w:rPr>
          <w:rFonts w:cstheme="minorHAnsi"/>
          <w:sz w:val="20"/>
          <w:szCs w:val="20"/>
        </w:rPr>
        <w:t xml:space="preserve"> wijzigt, zullen partijen met elkaar in overleg treden over de mogelijke gevolgen en het bieden van een werkbaar alternatief.</w:t>
      </w:r>
    </w:p>
    <w:p w14:paraId="07A9FC4A" w14:textId="01534958" w:rsidR="00A07D26" w:rsidRPr="004E62A4" w:rsidRDefault="00DD5609" w:rsidP="002F64AC">
      <w:pPr>
        <w:pStyle w:val="Kop2"/>
        <w:rPr>
          <w:rFonts w:asciiTheme="minorHAnsi" w:hAnsiTheme="minorHAnsi" w:cstheme="minorHAnsi"/>
        </w:rPr>
      </w:pPr>
      <w:bookmarkStart w:id="24" w:name="_Toc112771919"/>
      <w:r w:rsidRPr="004E62A4">
        <w:rPr>
          <w:rFonts w:asciiTheme="minorHAnsi" w:hAnsiTheme="minorHAnsi" w:cstheme="minorHAnsi"/>
        </w:rPr>
        <w:lastRenderedPageBreak/>
        <w:t>1</w:t>
      </w:r>
      <w:r w:rsidR="00A07D26" w:rsidRPr="004E62A4">
        <w:rPr>
          <w:rFonts w:asciiTheme="minorHAnsi" w:hAnsiTheme="minorHAnsi" w:cstheme="minorHAnsi"/>
        </w:rPr>
        <w:t>.1</w:t>
      </w:r>
      <w:r w:rsidR="000B7005" w:rsidRPr="004E62A4">
        <w:rPr>
          <w:rFonts w:asciiTheme="minorHAnsi" w:hAnsiTheme="minorHAnsi" w:cstheme="minorHAnsi"/>
        </w:rPr>
        <w:t>6</w:t>
      </w:r>
      <w:r w:rsidR="00A07D26" w:rsidRPr="004E62A4">
        <w:rPr>
          <w:rFonts w:asciiTheme="minorHAnsi" w:hAnsiTheme="minorHAnsi" w:cstheme="minorHAnsi"/>
        </w:rPr>
        <w:tab/>
        <w:t>Teruglevering</w:t>
      </w:r>
      <w:bookmarkEnd w:id="24"/>
    </w:p>
    <w:p w14:paraId="4B8E867A" w14:textId="4CEFEB01" w:rsidR="007973A6" w:rsidRPr="004E62A4" w:rsidRDefault="007973A6" w:rsidP="00874F4E">
      <w:pPr>
        <w:pStyle w:val="Geenafstand"/>
        <w:rPr>
          <w:rFonts w:cstheme="minorHAnsi"/>
          <w:sz w:val="20"/>
          <w:szCs w:val="20"/>
        </w:rPr>
      </w:pPr>
      <w:r w:rsidRPr="004E62A4">
        <w:rPr>
          <w:rFonts w:cstheme="minorHAnsi"/>
          <w:sz w:val="20"/>
          <w:szCs w:val="20"/>
        </w:rPr>
        <w:t xml:space="preserve">Opdrachtgever beschikt over een aantal </w:t>
      </w:r>
      <w:r w:rsidR="00A24EEC" w:rsidRPr="004E62A4">
        <w:rPr>
          <w:rFonts w:cstheme="minorHAnsi"/>
          <w:sz w:val="20"/>
          <w:szCs w:val="20"/>
        </w:rPr>
        <w:t>gebouwen</w:t>
      </w:r>
      <w:r w:rsidRPr="004E62A4">
        <w:rPr>
          <w:rFonts w:cstheme="minorHAnsi"/>
          <w:sz w:val="20"/>
          <w:szCs w:val="20"/>
        </w:rPr>
        <w:t xml:space="preserve"> waar momenteel zonnepanelen liggen of in de komende jaren mogelijk zonnepanelen geplaatst gaan worden. In bijlage</w:t>
      </w:r>
      <w:r w:rsidR="00F92FAE" w:rsidRPr="004E62A4">
        <w:rPr>
          <w:rFonts w:cstheme="minorHAnsi"/>
          <w:sz w:val="20"/>
          <w:szCs w:val="20"/>
        </w:rPr>
        <w:t xml:space="preserve"> 1c</w:t>
      </w:r>
      <w:r w:rsidRPr="004E62A4">
        <w:rPr>
          <w:rFonts w:cstheme="minorHAnsi"/>
          <w:sz w:val="20"/>
          <w:szCs w:val="20"/>
        </w:rPr>
        <w:t xml:space="preserve"> is de beschikbare informatie hierover opgenomen.</w:t>
      </w:r>
    </w:p>
    <w:p w14:paraId="18B25FE1" w14:textId="77777777" w:rsidR="00D9366D" w:rsidRPr="004E62A4" w:rsidRDefault="00D9366D" w:rsidP="00874F4E">
      <w:pPr>
        <w:pStyle w:val="Geenafstand"/>
        <w:rPr>
          <w:rFonts w:cstheme="minorHAnsi"/>
          <w:sz w:val="20"/>
          <w:szCs w:val="20"/>
        </w:rPr>
      </w:pPr>
    </w:p>
    <w:p w14:paraId="6922B558" w14:textId="73ED1371" w:rsidR="003A1F2C" w:rsidRPr="004E62A4" w:rsidRDefault="003A1F2C" w:rsidP="00874F4E">
      <w:pPr>
        <w:pStyle w:val="Geenafstand"/>
        <w:rPr>
          <w:rFonts w:cstheme="minorHAnsi"/>
          <w:sz w:val="20"/>
          <w:szCs w:val="20"/>
        </w:rPr>
      </w:pPr>
      <w:r w:rsidRPr="004E62A4">
        <w:rPr>
          <w:rFonts w:cstheme="minorHAnsi"/>
          <w:sz w:val="20"/>
          <w:szCs w:val="20"/>
        </w:rPr>
        <w:t>Voor kleinverbruiksaansluitingen zal de dan geldende salderingsregeling van toepassing zijn.</w:t>
      </w:r>
    </w:p>
    <w:p w14:paraId="0AC6771F" w14:textId="77777777" w:rsidR="003A1F2C" w:rsidRPr="004E62A4" w:rsidRDefault="003A1F2C" w:rsidP="00874F4E">
      <w:pPr>
        <w:pStyle w:val="Geenafstand"/>
        <w:rPr>
          <w:rFonts w:cstheme="minorHAnsi"/>
          <w:sz w:val="20"/>
          <w:szCs w:val="20"/>
        </w:rPr>
      </w:pPr>
    </w:p>
    <w:p w14:paraId="1C76ED39" w14:textId="2143DE81" w:rsidR="007973A6" w:rsidRPr="004E62A4" w:rsidRDefault="007973A6" w:rsidP="00874F4E">
      <w:pPr>
        <w:pStyle w:val="Geenafstand"/>
        <w:rPr>
          <w:rFonts w:cstheme="minorHAnsi"/>
          <w:sz w:val="20"/>
          <w:szCs w:val="20"/>
        </w:rPr>
      </w:pPr>
      <w:r w:rsidRPr="004E62A4">
        <w:rPr>
          <w:rFonts w:cstheme="minorHAnsi"/>
          <w:sz w:val="20"/>
          <w:szCs w:val="20"/>
        </w:rPr>
        <w:t xml:space="preserve">Voor grootverbruiksaansluitingen waar reeds zonnepanelen liggen of waar gedurende de contractperiode zonnepanelen geplaatst gaan worden is de verwachting dat </w:t>
      </w:r>
      <w:r w:rsidR="003A1F2C" w:rsidRPr="004E62A4">
        <w:rPr>
          <w:rFonts w:cstheme="minorHAnsi"/>
          <w:sz w:val="20"/>
          <w:szCs w:val="20"/>
        </w:rPr>
        <w:t xml:space="preserve">op de meeste aansluitingen </w:t>
      </w:r>
      <w:r w:rsidRPr="004E62A4">
        <w:rPr>
          <w:rFonts w:cstheme="minorHAnsi"/>
          <w:sz w:val="20"/>
          <w:szCs w:val="20"/>
        </w:rPr>
        <w:t>beperkt sprake zal zijn van netto teruglevering van elektriciteit aan het openbare net. De meeste opgewekte elektriciteit zal ‘achter de meter’ door Opdrachtgever worden verbruikt.</w:t>
      </w:r>
    </w:p>
    <w:p w14:paraId="28EFB69C" w14:textId="77777777" w:rsidR="00634CA5" w:rsidRPr="004E62A4" w:rsidRDefault="00634CA5" w:rsidP="00874F4E">
      <w:pPr>
        <w:pStyle w:val="Geenafstand"/>
        <w:rPr>
          <w:rFonts w:cstheme="minorHAnsi"/>
          <w:sz w:val="20"/>
          <w:szCs w:val="20"/>
        </w:rPr>
      </w:pPr>
    </w:p>
    <w:p w14:paraId="197754A3" w14:textId="64635FA1" w:rsidR="007973A6" w:rsidRPr="004E62A4" w:rsidRDefault="007973A6" w:rsidP="00874F4E">
      <w:pPr>
        <w:pStyle w:val="Geenafstand"/>
        <w:rPr>
          <w:rFonts w:cstheme="minorHAnsi"/>
          <w:sz w:val="20"/>
          <w:szCs w:val="20"/>
        </w:rPr>
      </w:pPr>
      <w:r w:rsidRPr="004E62A4">
        <w:rPr>
          <w:rFonts w:cstheme="minorHAnsi"/>
          <w:sz w:val="20"/>
          <w:szCs w:val="20"/>
        </w:rPr>
        <w:t xml:space="preserve">In geval van netto terug levering aan het openbare net wordt dit afgerekend tegen de </w:t>
      </w:r>
      <w:proofErr w:type="spellStart"/>
      <w:r w:rsidRPr="004E62A4">
        <w:rPr>
          <w:rFonts w:cstheme="minorHAnsi"/>
          <w:sz w:val="20"/>
          <w:szCs w:val="20"/>
        </w:rPr>
        <w:t>volumegewogen</w:t>
      </w:r>
      <w:proofErr w:type="spellEnd"/>
      <w:r w:rsidRPr="004E62A4">
        <w:rPr>
          <w:rFonts w:cstheme="minorHAnsi"/>
          <w:sz w:val="20"/>
          <w:szCs w:val="20"/>
        </w:rPr>
        <w:t xml:space="preserve"> gemiddelde EPEX </w:t>
      </w:r>
      <w:proofErr w:type="spellStart"/>
      <w:r w:rsidRPr="004E62A4">
        <w:rPr>
          <w:rFonts w:cstheme="minorHAnsi"/>
          <w:sz w:val="20"/>
          <w:szCs w:val="20"/>
        </w:rPr>
        <w:t>Spot-prijs</w:t>
      </w:r>
      <w:proofErr w:type="spellEnd"/>
      <w:r w:rsidRPr="004E62A4">
        <w:rPr>
          <w:rFonts w:cstheme="minorHAnsi"/>
          <w:sz w:val="20"/>
          <w:szCs w:val="20"/>
        </w:rPr>
        <w:t xml:space="preserve"> met een afslag van € </w:t>
      </w:r>
      <w:r w:rsidR="00C82C63" w:rsidRPr="004E62A4">
        <w:rPr>
          <w:rFonts w:cstheme="minorHAnsi"/>
          <w:sz w:val="20"/>
          <w:szCs w:val="20"/>
        </w:rPr>
        <w:t>1</w:t>
      </w:r>
      <w:r w:rsidR="00DD5609" w:rsidRPr="004E62A4">
        <w:rPr>
          <w:rFonts w:cstheme="minorHAnsi"/>
          <w:sz w:val="20"/>
          <w:szCs w:val="20"/>
        </w:rPr>
        <w:t>8</w:t>
      </w:r>
      <w:r w:rsidR="00700547" w:rsidRPr="004E62A4">
        <w:rPr>
          <w:rFonts w:cstheme="minorHAnsi"/>
          <w:sz w:val="20"/>
          <w:szCs w:val="20"/>
        </w:rPr>
        <w:t>,</w:t>
      </w:r>
      <w:r w:rsidR="00C11532" w:rsidRPr="004E62A4">
        <w:rPr>
          <w:rFonts w:cstheme="minorHAnsi"/>
          <w:sz w:val="20"/>
          <w:szCs w:val="20"/>
        </w:rPr>
        <w:t>5</w:t>
      </w:r>
      <w:r w:rsidR="00700547" w:rsidRPr="004E62A4">
        <w:rPr>
          <w:rFonts w:cstheme="minorHAnsi"/>
          <w:sz w:val="20"/>
          <w:szCs w:val="20"/>
        </w:rPr>
        <w:t>0</w:t>
      </w:r>
      <w:r w:rsidRPr="004E62A4">
        <w:rPr>
          <w:rFonts w:cstheme="minorHAnsi"/>
          <w:sz w:val="20"/>
          <w:szCs w:val="20"/>
        </w:rPr>
        <w:t xml:space="preserve"> per MWh.</w:t>
      </w:r>
    </w:p>
    <w:p w14:paraId="24A1E87B" w14:textId="77777777" w:rsidR="00700547" w:rsidRPr="004E62A4" w:rsidRDefault="00700547" w:rsidP="00874F4E">
      <w:pPr>
        <w:pStyle w:val="Geenafstand"/>
        <w:rPr>
          <w:rFonts w:cstheme="minorHAnsi"/>
          <w:sz w:val="20"/>
          <w:szCs w:val="20"/>
        </w:rPr>
      </w:pPr>
    </w:p>
    <w:p w14:paraId="3D70EA18" w14:textId="152BA4B8" w:rsidR="00053DC8" w:rsidRPr="004E62A4" w:rsidRDefault="007973A6" w:rsidP="00874F4E">
      <w:pPr>
        <w:pStyle w:val="Geenafstand"/>
        <w:rPr>
          <w:rFonts w:cstheme="minorHAnsi"/>
          <w:sz w:val="20"/>
          <w:szCs w:val="20"/>
        </w:rPr>
      </w:pPr>
      <w:r w:rsidRPr="004E62A4">
        <w:rPr>
          <w:rFonts w:cstheme="minorHAnsi"/>
          <w:sz w:val="20"/>
          <w:szCs w:val="20"/>
        </w:rPr>
        <w:t xml:space="preserve">De verhandelbare </w:t>
      </w:r>
      <w:proofErr w:type="spellStart"/>
      <w:r w:rsidRPr="004E62A4">
        <w:rPr>
          <w:rFonts w:cstheme="minorHAnsi"/>
          <w:sz w:val="20"/>
          <w:szCs w:val="20"/>
        </w:rPr>
        <w:t>GvO</w:t>
      </w:r>
      <w:r w:rsidR="000D3702" w:rsidRPr="004E62A4">
        <w:rPr>
          <w:rFonts w:cstheme="minorHAnsi"/>
          <w:sz w:val="20"/>
          <w:szCs w:val="20"/>
        </w:rPr>
        <w:t>’</w:t>
      </w:r>
      <w:r w:rsidRPr="004E62A4">
        <w:rPr>
          <w:rFonts w:cstheme="minorHAnsi"/>
          <w:sz w:val="20"/>
          <w:szCs w:val="20"/>
        </w:rPr>
        <w:t>s</w:t>
      </w:r>
      <w:proofErr w:type="spellEnd"/>
      <w:r w:rsidRPr="004E62A4">
        <w:rPr>
          <w:rFonts w:cstheme="minorHAnsi"/>
          <w:sz w:val="20"/>
          <w:szCs w:val="20"/>
        </w:rPr>
        <w:t xml:space="preserve"> </w:t>
      </w:r>
      <w:r w:rsidR="000D3702" w:rsidRPr="004E62A4">
        <w:rPr>
          <w:rFonts w:cstheme="minorHAnsi"/>
          <w:sz w:val="20"/>
          <w:szCs w:val="20"/>
        </w:rPr>
        <w:t>blijven eigendom van Opdrachtgever</w:t>
      </w:r>
      <w:r w:rsidRPr="004E62A4">
        <w:rPr>
          <w:rFonts w:cstheme="minorHAnsi"/>
          <w:sz w:val="20"/>
          <w:szCs w:val="20"/>
        </w:rPr>
        <w:t>.</w:t>
      </w:r>
    </w:p>
    <w:p w14:paraId="3A718034" w14:textId="028AA0A9" w:rsidR="00847851" w:rsidRPr="004E62A4" w:rsidRDefault="00DD5609" w:rsidP="002F64AC">
      <w:pPr>
        <w:pStyle w:val="Kop2"/>
        <w:rPr>
          <w:rFonts w:asciiTheme="minorHAnsi" w:hAnsiTheme="minorHAnsi" w:cstheme="minorHAnsi"/>
        </w:rPr>
      </w:pPr>
      <w:bookmarkStart w:id="25" w:name="_Toc112771920"/>
      <w:r w:rsidRPr="004E62A4">
        <w:rPr>
          <w:rFonts w:asciiTheme="minorHAnsi" w:hAnsiTheme="minorHAnsi" w:cstheme="minorHAnsi"/>
        </w:rPr>
        <w:t>1</w:t>
      </w:r>
      <w:r w:rsidR="00FE126B" w:rsidRPr="004E62A4">
        <w:rPr>
          <w:rFonts w:asciiTheme="minorHAnsi" w:hAnsiTheme="minorHAnsi" w:cstheme="minorHAnsi"/>
        </w:rPr>
        <w:t>.1</w:t>
      </w:r>
      <w:r w:rsidR="000B7005" w:rsidRPr="004E62A4">
        <w:rPr>
          <w:rFonts w:asciiTheme="minorHAnsi" w:hAnsiTheme="minorHAnsi" w:cstheme="minorHAnsi"/>
        </w:rPr>
        <w:t>7</w:t>
      </w:r>
      <w:r w:rsidR="00FE126B" w:rsidRPr="004E62A4">
        <w:rPr>
          <w:rFonts w:asciiTheme="minorHAnsi" w:hAnsiTheme="minorHAnsi" w:cstheme="minorHAnsi"/>
        </w:rPr>
        <w:tab/>
      </w:r>
      <w:r w:rsidR="00847851" w:rsidRPr="004E62A4">
        <w:rPr>
          <w:rFonts w:asciiTheme="minorHAnsi" w:hAnsiTheme="minorHAnsi" w:cstheme="minorHAnsi"/>
        </w:rPr>
        <w:t>Overeenkomst</w:t>
      </w:r>
      <w:bookmarkEnd w:id="25"/>
    </w:p>
    <w:p w14:paraId="7EFB0FA0" w14:textId="56A0A7D1" w:rsidR="00462606" w:rsidRPr="004E62A4" w:rsidRDefault="00700547" w:rsidP="00EF0140">
      <w:pPr>
        <w:pStyle w:val="Geenafstand"/>
        <w:rPr>
          <w:rFonts w:cstheme="minorHAnsi"/>
          <w:b/>
          <w:sz w:val="20"/>
          <w:szCs w:val="20"/>
        </w:rPr>
      </w:pPr>
      <w:r w:rsidRPr="004E62A4">
        <w:rPr>
          <w:rFonts w:cstheme="minorHAnsi"/>
          <w:sz w:val="20"/>
          <w:szCs w:val="20"/>
        </w:rPr>
        <w:t xml:space="preserve">De model </w:t>
      </w:r>
      <w:r w:rsidR="00E44C8D">
        <w:rPr>
          <w:rFonts w:cstheme="minorHAnsi"/>
          <w:sz w:val="20"/>
          <w:szCs w:val="20"/>
        </w:rPr>
        <w:t>Leveringso</w:t>
      </w:r>
      <w:r w:rsidRPr="004E62A4">
        <w:rPr>
          <w:rFonts w:cstheme="minorHAnsi"/>
          <w:sz w:val="20"/>
          <w:szCs w:val="20"/>
        </w:rPr>
        <w:t>vereenkomst zoals opgenomen in bijlage</w:t>
      </w:r>
      <w:r w:rsidR="00DF47D0" w:rsidRPr="004E62A4">
        <w:rPr>
          <w:rFonts w:cstheme="minorHAnsi"/>
          <w:sz w:val="20"/>
          <w:szCs w:val="20"/>
        </w:rPr>
        <w:t xml:space="preserve"> </w:t>
      </w:r>
      <w:r w:rsidR="00F92FAE" w:rsidRPr="004E62A4">
        <w:rPr>
          <w:rFonts w:cstheme="minorHAnsi"/>
          <w:sz w:val="20"/>
          <w:szCs w:val="20"/>
        </w:rPr>
        <w:t>1b</w:t>
      </w:r>
      <w:r w:rsidR="00DF47D0" w:rsidRPr="004E62A4">
        <w:rPr>
          <w:rFonts w:cstheme="minorHAnsi"/>
          <w:sz w:val="20"/>
          <w:szCs w:val="20"/>
        </w:rPr>
        <w:t xml:space="preserve">, </w:t>
      </w:r>
      <w:r w:rsidRPr="004E62A4">
        <w:rPr>
          <w:rFonts w:cstheme="minorHAnsi"/>
          <w:sz w:val="20"/>
          <w:szCs w:val="20"/>
        </w:rPr>
        <w:t>is van toepassing op deze opdracht.</w:t>
      </w:r>
      <w:r w:rsidR="00B21175" w:rsidRPr="004E62A4">
        <w:rPr>
          <w:rFonts w:cstheme="minorHAnsi"/>
          <w:sz w:val="20"/>
          <w:szCs w:val="20"/>
        </w:rPr>
        <w:t xml:space="preserve"> Opdracht</w:t>
      </w:r>
      <w:r w:rsidR="00F92FAE" w:rsidRPr="004E62A4">
        <w:rPr>
          <w:rFonts w:cstheme="minorHAnsi"/>
          <w:sz w:val="20"/>
          <w:szCs w:val="20"/>
        </w:rPr>
        <w:t>gever</w:t>
      </w:r>
      <w:r w:rsidR="00B21175" w:rsidRPr="004E62A4">
        <w:rPr>
          <w:rFonts w:cstheme="minorHAnsi"/>
          <w:sz w:val="20"/>
          <w:szCs w:val="20"/>
        </w:rPr>
        <w:t xml:space="preserve"> stelt na definitieve gunning van de opdracht een ondertekenbare versie van deze overeenkomst op.</w:t>
      </w:r>
      <w:r w:rsidR="004C7495" w:rsidRPr="004E62A4">
        <w:rPr>
          <w:rFonts w:cstheme="minorHAnsi"/>
          <w:sz w:val="20"/>
          <w:szCs w:val="20"/>
        </w:rPr>
        <w:t xml:space="preserve"> </w:t>
      </w:r>
    </w:p>
    <w:sectPr w:rsidR="00462606" w:rsidRPr="004E62A4" w:rsidSect="004E62A4">
      <w:headerReference w:type="default" r:id="rId11"/>
      <w:footerReference w:type="default" r:id="rId12"/>
      <w:pgSz w:w="11906" w:h="16838"/>
      <w:pgMar w:top="198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09686" w14:textId="77777777" w:rsidR="00225FF5" w:rsidRDefault="00225FF5" w:rsidP="00B149A2">
      <w:pPr>
        <w:spacing w:after="0" w:line="240" w:lineRule="auto"/>
      </w:pPr>
      <w:r>
        <w:separator/>
      </w:r>
    </w:p>
  </w:endnote>
  <w:endnote w:type="continuationSeparator" w:id="0">
    <w:p w14:paraId="74911F29" w14:textId="77777777" w:rsidR="00225FF5" w:rsidRDefault="00225FF5" w:rsidP="00B149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ヒラギノ角ゴ Pro W3">
    <w:altName w:val="Times New Roman"/>
    <w:charset w:val="80"/>
    <w:family w:val="auto"/>
    <w:pitch w:val="variable"/>
    <w:sig w:usb0="00000001" w:usb1="00000000" w:usb2="01000407"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yriad">
    <w:altName w:val="Calibri"/>
    <w:panose1 w:val="020B0603030803020504"/>
    <w:charset w:val="00"/>
    <w:family w:val="swiss"/>
    <w:pitch w:val="variable"/>
    <w:sig w:usb0="80000027"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1313298"/>
      <w:docPartObj>
        <w:docPartGallery w:val="Page Numbers (Bottom of Page)"/>
        <w:docPartUnique/>
      </w:docPartObj>
    </w:sdtPr>
    <w:sdtEndPr/>
    <w:sdtContent>
      <w:p w14:paraId="3CAB7748" w14:textId="77777777" w:rsidR="00C92FEA" w:rsidRDefault="00C92FEA">
        <w:pPr>
          <w:pStyle w:val="Voettekst"/>
          <w:jc w:val="center"/>
        </w:pPr>
        <w:r>
          <w:fldChar w:fldCharType="begin"/>
        </w:r>
        <w:r>
          <w:instrText>PAGE   \* MERGEFORMAT</w:instrText>
        </w:r>
        <w:r>
          <w:fldChar w:fldCharType="separate"/>
        </w:r>
        <w:r w:rsidR="00437CDA">
          <w:rPr>
            <w:noProof/>
          </w:rPr>
          <w:t>10</w:t>
        </w:r>
        <w:r>
          <w:fldChar w:fldCharType="end"/>
        </w:r>
      </w:p>
    </w:sdtContent>
  </w:sdt>
  <w:p w14:paraId="190BEAD6" w14:textId="77777777" w:rsidR="00C92FEA" w:rsidRDefault="00C92FE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CE4A2" w14:textId="77777777" w:rsidR="00225FF5" w:rsidRDefault="00225FF5" w:rsidP="00B149A2">
      <w:pPr>
        <w:spacing w:after="0" w:line="240" w:lineRule="auto"/>
      </w:pPr>
      <w:r>
        <w:separator/>
      </w:r>
    </w:p>
  </w:footnote>
  <w:footnote w:type="continuationSeparator" w:id="0">
    <w:p w14:paraId="1C11F06D" w14:textId="77777777" w:rsidR="00225FF5" w:rsidRDefault="00225FF5" w:rsidP="00B149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4A0B8" w14:textId="5FADE195" w:rsidR="00C92FEA" w:rsidRDefault="004E62A4">
    <w:pPr>
      <w:pStyle w:val="Koptekst"/>
    </w:pPr>
    <w:r>
      <w:rPr>
        <w:noProof/>
        <w:lang w:eastAsia="nl-NL"/>
      </w:rPr>
      <w:drawing>
        <wp:anchor distT="0" distB="0" distL="114300" distR="114300" simplePos="0" relativeHeight="251659264" behindDoc="1" locked="0" layoutInCell="1" allowOverlap="1" wp14:anchorId="2CB3F65C" wp14:editId="17F326BE">
          <wp:simplePos x="0" y="0"/>
          <wp:positionH relativeFrom="column">
            <wp:posOffset>0</wp:posOffset>
          </wp:positionH>
          <wp:positionV relativeFrom="paragraph">
            <wp:posOffset>-77506</wp:posOffset>
          </wp:positionV>
          <wp:extent cx="1657350" cy="485775"/>
          <wp:effectExtent l="0" t="0" r="0" b="9525"/>
          <wp:wrapThrough wrapText="bothSides">
            <wp:wrapPolygon edited="0">
              <wp:start x="0" y="0"/>
              <wp:lineTo x="0" y="21176"/>
              <wp:lineTo x="21352" y="21176"/>
              <wp:lineTo x="21352" y="0"/>
              <wp:lineTo x="0" y="0"/>
            </wp:wrapPolygon>
          </wp:wrapThrough>
          <wp:docPr id="13" name="Afbeelding 13" descr="Eindhoven_ZW_Ligg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ndhoven_ZW_Ligge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485775"/>
                  </a:xfrm>
                  <a:prstGeom prst="rect">
                    <a:avLst/>
                  </a:prstGeom>
                  <a:noFill/>
                  <a:ln>
                    <a:noFill/>
                  </a:ln>
                </pic:spPr>
              </pic:pic>
            </a:graphicData>
          </a:graphic>
          <wp14:sizeRelH relativeFrom="page">
            <wp14:pctWidth>0</wp14:pctWidth>
          </wp14:sizeRelH>
          <wp14:sizeRelV relativeFrom="page">
            <wp14:pctHeight>0</wp14:pctHeight>
          </wp14:sizeRelV>
        </wp:anchor>
      </w:drawing>
    </w:r>
    <w:r w:rsidR="00C92FEA">
      <w:ptab w:relativeTo="margin" w:alignment="center" w:leader="none"/>
    </w:r>
    <w:r w:rsidR="00C92FEA">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A0C16"/>
    <w:multiLevelType w:val="hybridMultilevel"/>
    <w:tmpl w:val="AA6A1970"/>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4BE2E53"/>
    <w:multiLevelType w:val="hybridMultilevel"/>
    <w:tmpl w:val="1280175E"/>
    <w:lvl w:ilvl="0" w:tplc="1DA6CB6C">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2737C8"/>
    <w:multiLevelType w:val="hybridMultilevel"/>
    <w:tmpl w:val="CCA0BACE"/>
    <w:lvl w:ilvl="0" w:tplc="315CE83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17548B"/>
    <w:multiLevelType w:val="hybridMultilevel"/>
    <w:tmpl w:val="DD5A51C4"/>
    <w:lvl w:ilvl="0" w:tplc="30A2329C">
      <w:numFmt w:val="bullet"/>
      <w:lvlText w:val="-"/>
      <w:lvlJc w:val="left"/>
      <w:pPr>
        <w:ind w:left="1070" w:hanging="71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B87F81"/>
    <w:multiLevelType w:val="hybridMultilevel"/>
    <w:tmpl w:val="A75269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271118C"/>
    <w:multiLevelType w:val="hybridMultilevel"/>
    <w:tmpl w:val="CCEAC5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F6D2C80"/>
    <w:multiLevelType w:val="hybridMultilevel"/>
    <w:tmpl w:val="AECE9F5E"/>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2FAE5F10"/>
    <w:multiLevelType w:val="hybridMultilevel"/>
    <w:tmpl w:val="78165E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0F01533"/>
    <w:multiLevelType w:val="hybridMultilevel"/>
    <w:tmpl w:val="005C22CC"/>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3FFE3F73"/>
    <w:multiLevelType w:val="hybridMultilevel"/>
    <w:tmpl w:val="42A06F90"/>
    <w:lvl w:ilvl="0" w:tplc="D57EE1AC">
      <w:start w:val="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1A46610"/>
    <w:multiLevelType w:val="hybridMultilevel"/>
    <w:tmpl w:val="BA84D62E"/>
    <w:lvl w:ilvl="0" w:tplc="019C0F42">
      <w:numFmt w:val="bullet"/>
      <w:lvlText w:val="-"/>
      <w:lvlJc w:val="left"/>
      <w:pPr>
        <w:ind w:left="1070" w:hanging="71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4301D89"/>
    <w:multiLevelType w:val="hybridMultilevel"/>
    <w:tmpl w:val="B1F6D9A8"/>
    <w:lvl w:ilvl="0" w:tplc="04130001">
      <w:start w:val="1"/>
      <w:numFmt w:val="bullet"/>
      <w:lvlText w:val=""/>
      <w:lvlJc w:val="left"/>
      <w:pPr>
        <w:ind w:left="1065" w:hanging="70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A1671C3"/>
    <w:multiLevelType w:val="hybridMultilevel"/>
    <w:tmpl w:val="499C57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51C4FD4"/>
    <w:multiLevelType w:val="hybridMultilevel"/>
    <w:tmpl w:val="5FBACEB6"/>
    <w:lvl w:ilvl="0" w:tplc="04130001">
      <w:start w:val="1"/>
      <w:numFmt w:val="bullet"/>
      <w:lvlText w:val=""/>
      <w:lvlJc w:val="left"/>
      <w:pPr>
        <w:ind w:left="710" w:hanging="71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595257D1"/>
    <w:multiLevelType w:val="hybridMultilevel"/>
    <w:tmpl w:val="F97494F2"/>
    <w:lvl w:ilvl="0" w:tplc="3A4E530A">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C310870"/>
    <w:multiLevelType w:val="hybridMultilevel"/>
    <w:tmpl w:val="B92AF2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FA80A5B"/>
    <w:multiLevelType w:val="hybridMultilevel"/>
    <w:tmpl w:val="E510522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7" w15:restartNumberingAfterBreak="0">
    <w:nsid w:val="636A2A78"/>
    <w:multiLevelType w:val="hybridMultilevel"/>
    <w:tmpl w:val="082CDCB4"/>
    <w:lvl w:ilvl="0" w:tplc="AD645C5E">
      <w:start w:val="6"/>
      <w:numFmt w:val="bullet"/>
      <w:lvlText w:val="-"/>
      <w:lvlJc w:val="left"/>
      <w:pPr>
        <w:ind w:left="720" w:hanging="360"/>
      </w:pPr>
      <w:rPr>
        <w:rFonts w:ascii="Arial" w:eastAsia="ヒラギノ角ゴ Pro W3"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5FE119E"/>
    <w:multiLevelType w:val="hybridMultilevel"/>
    <w:tmpl w:val="A9E8C6FA"/>
    <w:lvl w:ilvl="0" w:tplc="1DA6CB6C">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A631B7A"/>
    <w:multiLevelType w:val="hybridMultilevel"/>
    <w:tmpl w:val="BA641706"/>
    <w:lvl w:ilvl="0" w:tplc="1DA6CB6C">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E99079A"/>
    <w:multiLevelType w:val="hybridMultilevel"/>
    <w:tmpl w:val="BE368F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11836355">
    <w:abstractNumId w:val="9"/>
  </w:num>
  <w:num w:numId="2" w16cid:durableId="2000158799">
    <w:abstractNumId w:val="17"/>
  </w:num>
  <w:num w:numId="3" w16cid:durableId="984430274">
    <w:abstractNumId w:val="2"/>
  </w:num>
  <w:num w:numId="4" w16cid:durableId="608515492">
    <w:abstractNumId w:val="4"/>
  </w:num>
  <w:num w:numId="5" w16cid:durableId="748694378">
    <w:abstractNumId w:val="14"/>
  </w:num>
  <w:num w:numId="6" w16cid:durableId="1355616088">
    <w:abstractNumId w:val="16"/>
  </w:num>
  <w:num w:numId="7" w16cid:durableId="1486436969">
    <w:abstractNumId w:val="6"/>
  </w:num>
  <w:num w:numId="8" w16cid:durableId="1682006119">
    <w:abstractNumId w:val="8"/>
  </w:num>
  <w:num w:numId="9" w16cid:durableId="913125173">
    <w:abstractNumId w:val="7"/>
  </w:num>
  <w:num w:numId="10" w16cid:durableId="604774157">
    <w:abstractNumId w:val="18"/>
  </w:num>
  <w:num w:numId="11" w16cid:durableId="1884517720">
    <w:abstractNumId w:val="19"/>
  </w:num>
  <w:num w:numId="12" w16cid:durableId="71632680">
    <w:abstractNumId w:val="1"/>
  </w:num>
  <w:num w:numId="13" w16cid:durableId="947591294">
    <w:abstractNumId w:val="11"/>
  </w:num>
  <w:num w:numId="14" w16cid:durableId="793911600">
    <w:abstractNumId w:val="0"/>
  </w:num>
  <w:num w:numId="15" w16cid:durableId="1456287208">
    <w:abstractNumId w:val="12"/>
  </w:num>
  <w:num w:numId="16" w16cid:durableId="511533739">
    <w:abstractNumId w:val="10"/>
  </w:num>
  <w:num w:numId="17" w16cid:durableId="2064910602">
    <w:abstractNumId w:val="13"/>
  </w:num>
  <w:num w:numId="18" w16cid:durableId="1292982396">
    <w:abstractNumId w:val="5"/>
  </w:num>
  <w:num w:numId="19" w16cid:durableId="522746453">
    <w:abstractNumId w:val="3"/>
  </w:num>
  <w:num w:numId="20" w16cid:durableId="696544477">
    <w:abstractNumId w:val="20"/>
  </w:num>
  <w:num w:numId="21" w16cid:durableId="164299746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D28"/>
    <w:rsid w:val="00003CEB"/>
    <w:rsid w:val="00003EA2"/>
    <w:rsid w:val="00005F80"/>
    <w:rsid w:val="0000655E"/>
    <w:rsid w:val="00011FC4"/>
    <w:rsid w:val="00022487"/>
    <w:rsid w:val="00024DCB"/>
    <w:rsid w:val="00026A7F"/>
    <w:rsid w:val="00026C36"/>
    <w:rsid w:val="00037A85"/>
    <w:rsid w:val="0004195A"/>
    <w:rsid w:val="000464CE"/>
    <w:rsid w:val="00052CE9"/>
    <w:rsid w:val="00053DC8"/>
    <w:rsid w:val="000542D9"/>
    <w:rsid w:val="00057DBE"/>
    <w:rsid w:val="000603B3"/>
    <w:rsid w:val="000614A9"/>
    <w:rsid w:val="0006525C"/>
    <w:rsid w:val="0007569A"/>
    <w:rsid w:val="000773B3"/>
    <w:rsid w:val="00084891"/>
    <w:rsid w:val="00084B22"/>
    <w:rsid w:val="00085865"/>
    <w:rsid w:val="000A5AB9"/>
    <w:rsid w:val="000B143F"/>
    <w:rsid w:val="000B487E"/>
    <w:rsid w:val="000B5B08"/>
    <w:rsid w:val="000B7005"/>
    <w:rsid w:val="000C1878"/>
    <w:rsid w:val="000C25F2"/>
    <w:rsid w:val="000C3E35"/>
    <w:rsid w:val="000D2463"/>
    <w:rsid w:val="000D3702"/>
    <w:rsid w:val="000D5B0C"/>
    <w:rsid w:val="000D687E"/>
    <w:rsid w:val="000E601C"/>
    <w:rsid w:val="000F03C2"/>
    <w:rsid w:val="000F054F"/>
    <w:rsid w:val="000F67EC"/>
    <w:rsid w:val="00100772"/>
    <w:rsid w:val="00100C04"/>
    <w:rsid w:val="00103838"/>
    <w:rsid w:val="0010487F"/>
    <w:rsid w:val="001100A6"/>
    <w:rsid w:val="00112925"/>
    <w:rsid w:val="00115BE0"/>
    <w:rsid w:val="00115F5D"/>
    <w:rsid w:val="00116600"/>
    <w:rsid w:val="00121FD8"/>
    <w:rsid w:val="00123692"/>
    <w:rsid w:val="001236A0"/>
    <w:rsid w:val="00125596"/>
    <w:rsid w:val="0013302A"/>
    <w:rsid w:val="0013398E"/>
    <w:rsid w:val="00135972"/>
    <w:rsid w:val="00145646"/>
    <w:rsid w:val="001460B0"/>
    <w:rsid w:val="00152365"/>
    <w:rsid w:val="0015433A"/>
    <w:rsid w:val="001575DB"/>
    <w:rsid w:val="00157C77"/>
    <w:rsid w:val="00160603"/>
    <w:rsid w:val="001610BC"/>
    <w:rsid w:val="00164707"/>
    <w:rsid w:val="00172669"/>
    <w:rsid w:val="00172E74"/>
    <w:rsid w:val="0017700B"/>
    <w:rsid w:val="001770F8"/>
    <w:rsid w:val="00181093"/>
    <w:rsid w:val="00182834"/>
    <w:rsid w:val="001877B9"/>
    <w:rsid w:val="00190D95"/>
    <w:rsid w:val="001941AD"/>
    <w:rsid w:val="001949A1"/>
    <w:rsid w:val="001A7078"/>
    <w:rsid w:val="001A7614"/>
    <w:rsid w:val="001B0A2C"/>
    <w:rsid w:val="001B171D"/>
    <w:rsid w:val="001B1FFE"/>
    <w:rsid w:val="001B40FD"/>
    <w:rsid w:val="001B4590"/>
    <w:rsid w:val="001B5F52"/>
    <w:rsid w:val="001C083D"/>
    <w:rsid w:val="001C3A5C"/>
    <w:rsid w:val="001C4829"/>
    <w:rsid w:val="001C4DA1"/>
    <w:rsid w:val="001D2719"/>
    <w:rsid w:val="001E1037"/>
    <w:rsid w:val="001E4CC5"/>
    <w:rsid w:val="001F0983"/>
    <w:rsid w:val="001F3D58"/>
    <w:rsid w:val="001F5B42"/>
    <w:rsid w:val="001F66B5"/>
    <w:rsid w:val="0020199A"/>
    <w:rsid w:val="00203BB1"/>
    <w:rsid w:val="002066CF"/>
    <w:rsid w:val="0020784A"/>
    <w:rsid w:val="00207D37"/>
    <w:rsid w:val="00220BC3"/>
    <w:rsid w:val="0022582C"/>
    <w:rsid w:val="00225FF5"/>
    <w:rsid w:val="00227A35"/>
    <w:rsid w:val="002336C0"/>
    <w:rsid w:val="00240934"/>
    <w:rsid w:val="00241B4A"/>
    <w:rsid w:val="002449F9"/>
    <w:rsid w:val="0024518C"/>
    <w:rsid w:val="0025049D"/>
    <w:rsid w:val="002573E4"/>
    <w:rsid w:val="00264D98"/>
    <w:rsid w:val="00276813"/>
    <w:rsid w:val="002807EA"/>
    <w:rsid w:val="0028728E"/>
    <w:rsid w:val="0028732E"/>
    <w:rsid w:val="00287798"/>
    <w:rsid w:val="00290E9B"/>
    <w:rsid w:val="002A3098"/>
    <w:rsid w:val="002A5D15"/>
    <w:rsid w:val="002A6F12"/>
    <w:rsid w:val="002B0137"/>
    <w:rsid w:val="002C0582"/>
    <w:rsid w:val="002C269D"/>
    <w:rsid w:val="002D0D0F"/>
    <w:rsid w:val="002D2F7A"/>
    <w:rsid w:val="002D6692"/>
    <w:rsid w:val="002E062C"/>
    <w:rsid w:val="002E4ADB"/>
    <w:rsid w:val="002E4AEB"/>
    <w:rsid w:val="002E57E8"/>
    <w:rsid w:val="002E77E6"/>
    <w:rsid w:val="002F0E67"/>
    <w:rsid w:val="002F27F4"/>
    <w:rsid w:val="002F3EC5"/>
    <w:rsid w:val="002F5F02"/>
    <w:rsid w:val="002F64AC"/>
    <w:rsid w:val="00301876"/>
    <w:rsid w:val="00301D47"/>
    <w:rsid w:val="0030330E"/>
    <w:rsid w:val="00303D70"/>
    <w:rsid w:val="00305FB1"/>
    <w:rsid w:val="00311535"/>
    <w:rsid w:val="00321E77"/>
    <w:rsid w:val="00323631"/>
    <w:rsid w:val="00323FC4"/>
    <w:rsid w:val="00324529"/>
    <w:rsid w:val="0033069C"/>
    <w:rsid w:val="00336406"/>
    <w:rsid w:val="00341025"/>
    <w:rsid w:val="0034237F"/>
    <w:rsid w:val="003425A7"/>
    <w:rsid w:val="00342787"/>
    <w:rsid w:val="003462CE"/>
    <w:rsid w:val="003476BC"/>
    <w:rsid w:val="00347935"/>
    <w:rsid w:val="0035033F"/>
    <w:rsid w:val="0035041D"/>
    <w:rsid w:val="00350F9B"/>
    <w:rsid w:val="00356A41"/>
    <w:rsid w:val="00362139"/>
    <w:rsid w:val="00363467"/>
    <w:rsid w:val="003673EF"/>
    <w:rsid w:val="0037154D"/>
    <w:rsid w:val="00372704"/>
    <w:rsid w:val="00374E58"/>
    <w:rsid w:val="003752C8"/>
    <w:rsid w:val="0037626B"/>
    <w:rsid w:val="00381AEF"/>
    <w:rsid w:val="003838E5"/>
    <w:rsid w:val="00387950"/>
    <w:rsid w:val="003919F2"/>
    <w:rsid w:val="00396E0C"/>
    <w:rsid w:val="003A039F"/>
    <w:rsid w:val="003A1F2C"/>
    <w:rsid w:val="003A2E2B"/>
    <w:rsid w:val="003C400B"/>
    <w:rsid w:val="003D5B07"/>
    <w:rsid w:val="003D5CA4"/>
    <w:rsid w:val="003D7F5D"/>
    <w:rsid w:val="003E4DBD"/>
    <w:rsid w:val="003E7FD8"/>
    <w:rsid w:val="003F0EEC"/>
    <w:rsid w:val="003F5A4F"/>
    <w:rsid w:val="003F707A"/>
    <w:rsid w:val="004008F5"/>
    <w:rsid w:val="00401CA6"/>
    <w:rsid w:val="00403D10"/>
    <w:rsid w:val="00404B68"/>
    <w:rsid w:val="00407568"/>
    <w:rsid w:val="00410604"/>
    <w:rsid w:val="00411A54"/>
    <w:rsid w:val="0041271A"/>
    <w:rsid w:val="00420605"/>
    <w:rsid w:val="0042132B"/>
    <w:rsid w:val="0043078E"/>
    <w:rsid w:val="00432879"/>
    <w:rsid w:val="004330A5"/>
    <w:rsid w:val="00434B78"/>
    <w:rsid w:val="00437CDA"/>
    <w:rsid w:val="00445EEF"/>
    <w:rsid w:val="004512BC"/>
    <w:rsid w:val="004563EB"/>
    <w:rsid w:val="00457065"/>
    <w:rsid w:val="00461578"/>
    <w:rsid w:val="00462496"/>
    <w:rsid w:val="00462606"/>
    <w:rsid w:val="00464A9F"/>
    <w:rsid w:val="00467353"/>
    <w:rsid w:val="004676C8"/>
    <w:rsid w:val="00477597"/>
    <w:rsid w:val="004776BD"/>
    <w:rsid w:val="0047795C"/>
    <w:rsid w:val="00477DA8"/>
    <w:rsid w:val="004839C6"/>
    <w:rsid w:val="004A1152"/>
    <w:rsid w:val="004A124B"/>
    <w:rsid w:val="004A16A2"/>
    <w:rsid w:val="004A6397"/>
    <w:rsid w:val="004A73C1"/>
    <w:rsid w:val="004A7778"/>
    <w:rsid w:val="004B2A00"/>
    <w:rsid w:val="004B3629"/>
    <w:rsid w:val="004B44AC"/>
    <w:rsid w:val="004B7341"/>
    <w:rsid w:val="004C11ED"/>
    <w:rsid w:val="004C6EEB"/>
    <w:rsid w:val="004C7495"/>
    <w:rsid w:val="004D0E28"/>
    <w:rsid w:val="004D2FC8"/>
    <w:rsid w:val="004D724D"/>
    <w:rsid w:val="004E220D"/>
    <w:rsid w:val="004E370B"/>
    <w:rsid w:val="004E3A11"/>
    <w:rsid w:val="004E62A4"/>
    <w:rsid w:val="004F081A"/>
    <w:rsid w:val="004F325C"/>
    <w:rsid w:val="004F45DE"/>
    <w:rsid w:val="004F46E0"/>
    <w:rsid w:val="00500AC8"/>
    <w:rsid w:val="00503485"/>
    <w:rsid w:val="0050576F"/>
    <w:rsid w:val="00507206"/>
    <w:rsid w:val="00507256"/>
    <w:rsid w:val="005078C8"/>
    <w:rsid w:val="005107FF"/>
    <w:rsid w:val="005144EF"/>
    <w:rsid w:val="0051452E"/>
    <w:rsid w:val="00516E9E"/>
    <w:rsid w:val="005242A4"/>
    <w:rsid w:val="0052541E"/>
    <w:rsid w:val="00525961"/>
    <w:rsid w:val="00526ED2"/>
    <w:rsid w:val="00537375"/>
    <w:rsid w:val="00537471"/>
    <w:rsid w:val="0054049F"/>
    <w:rsid w:val="00546F0E"/>
    <w:rsid w:val="005507BC"/>
    <w:rsid w:val="00556F63"/>
    <w:rsid w:val="005719BA"/>
    <w:rsid w:val="00587081"/>
    <w:rsid w:val="005876CA"/>
    <w:rsid w:val="005879FB"/>
    <w:rsid w:val="00592196"/>
    <w:rsid w:val="005A13B2"/>
    <w:rsid w:val="005A2E75"/>
    <w:rsid w:val="005A64A4"/>
    <w:rsid w:val="005B1CE2"/>
    <w:rsid w:val="005B273E"/>
    <w:rsid w:val="005B2FFE"/>
    <w:rsid w:val="005B49B9"/>
    <w:rsid w:val="005B53E7"/>
    <w:rsid w:val="005B56DD"/>
    <w:rsid w:val="005C1E8D"/>
    <w:rsid w:val="005C20E5"/>
    <w:rsid w:val="005C2FBB"/>
    <w:rsid w:val="005D0408"/>
    <w:rsid w:val="005D0563"/>
    <w:rsid w:val="005D4343"/>
    <w:rsid w:val="005D7D51"/>
    <w:rsid w:val="005E4D49"/>
    <w:rsid w:val="005E62F9"/>
    <w:rsid w:val="005E70E3"/>
    <w:rsid w:val="005F0BA4"/>
    <w:rsid w:val="005F14A4"/>
    <w:rsid w:val="005F3C44"/>
    <w:rsid w:val="005F3E69"/>
    <w:rsid w:val="005F4985"/>
    <w:rsid w:val="005F7557"/>
    <w:rsid w:val="005F7C04"/>
    <w:rsid w:val="006151DD"/>
    <w:rsid w:val="006311B8"/>
    <w:rsid w:val="006340D8"/>
    <w:rsid w:val="00634CA5"/>
    <w:rsid w:val="00636960"/>
    <w:rsid w:val="00640589"/>
    <w:rsid w:val="006409F2"/>
    <w:rsid w:val="00645586"/>
    <w:rsid w:val="006468C8"/>
    <w:rsid w:val="006564F6"/>
    <w:rsid w:val="00656BE4"/>
    <w:rsid w:val="006579C5"/>
    <w:rsid w:val="00666189"/>
    <w:rsid w:val="00666DC0"/>
    <w:rsid w:val="00670366"/>
    <w:rsid w:val="00670486"/>
    <w:rsid w:val="00673E48"/>
    <w:rsid w:val="00675B33"/>
    <w:rsid w:val="0067627B"/>
    <w:rsid w:val="00676EA1"/>
    <w:rsid w:val="006824A8"/>
    <w:rsid w:val="00683CAE"/>
    <w:rsid w:val="0068722F"/>
    <w:rsid w:val="006925A3"/>
    <w:rsid w:val="006928AD"/>
    <w:rsid w:val="00696699"/>
    <w:rsid w:val="00696A80"/>
    <w:rsid w:val="006A0264"/>
    <w:rsid w:val="006A0284"/>
    <w:rsid w:val="006A34A9"/>
    <w:rsid w:val="006A727C"/>
    <w:rsid w:val="006B3E70"/>
    <w:rsid w:val="006C2937"/>
    <w:rsid w:val="006C3F00"/>
    <w:rsid w:val="006C52B8"/>
    <w:rsid w:val="006C7795"/>
    <w:rsid w:val="006E0841"/>
    <w:rsid w:val="006E279C"/>
    <w:rsid w:val="006E484D"/>
    <w:rsid w:val="006E5A4B"/>
    <w:rsid w:val="006E7258"/>
    <w:rsid w:val="006F045C"/>
    <w:rsid w:val="00700539"/>
    <w:rsid w:val="00700547"/>
    <w:rsid w:val="00700C2A"/>
    <w:rsid w:val="00705DEF"/>
    <w:rsid w:val="0071067C"/>
    <w:rsid w:val="00710735"/>
    <w:rsid w:val="007149F6"/>
    <w:rsid w:val="007219B7"/>
    <w:rsid w:val="007223B6"/>
    <w:rsid w:val="00722D5D"/>
    <w:rsid w:val="00724343"/>
    <w:rsid w:val="00725E09"/>
    <w:rsid w:val="0072632D"/>
    <w:rsid w:val="0072694C"/>
    <w:rsid w:val="00726EB1"/>
    <w:rsid w:val="007303E7"/>
    <w:rsid w:val="00731F57"/>
    <w:rsid w:val="00733559"/>
    <w:rsid w:val="00736279"/>
    <w:rsid w:val="00736D3E"/>
    <w:rsid w:val="00737583"/>
    <w:rsid w:val="00740129"/>
    <w:rsid w:val="007462F3"/>
    <w:rsid w:val="00747C89"/>
    <w:rsid w:val="00755E41"/>
    <w:rsid w:val="00761FBD"/>
    <w:rsid w:val="00764ABD"/>
    <w:rsid w:val="00767B27"/>
    <w:rsid w:val="00770407"/>
    <w:rsid w:val="00770ED3"/>
    <w:rsid w:val="007718BE"/>
    <w:rsid w:val="00773D57"/>
    <w:rsid w:val="00791F00"/>
    <w:rsid w:val="00795917"/>
    <w:rsid w:val="007973A6"/>
    <w:rsid w:val="007A0805"/>
    <w:rsid w:val="007A1BA6"/>
    <w:rsid w:val="007A5404"/>
    <w:rsid w:val="007A6E79"/>
    <w:rsid w:val="007B0E15"/>
    <w:rsid w:val="007B4F18"/>
    <w:rsid w:val="007C4CA5"/>
    <w:rsid w:val="007D0AB4"/>
    <w:rsid w:val="007D3B13"/>
    <w:rsid w:val="007D6000"/>
    <w:rsid w:val="007E0CF4"/>
    <w:rsid w:val="007E0ED0"/>
    <w:rsid w:val="007E483A"/>
    <w:rsid w:val="007E4A7E"/>
    <w:rsid w:val="007F255F"/>
    <w:rsid w:val="007F3B29"/>
    <w:rsid w:val="007F4F24"/>
    <w:rsid w:val="007F5478"/>
    <w:rsid w:val="007F6495"/>
    <w:rsid w:val="00806FA9"/>
    <w:rsid w:val="008129E7"/>
    <w:rsid w:val="00813721"/>
    <w:rsid w:val="00813CEE"/>
    <w:rsid w:val="008144F1"/>
    <w:rsid w:val="00821481"/>
    <w:rsid w:val="00823E53"/>
    <w:rsid w:val="00824DAD"/>
    <w:rsid w:val="0082564E"/>
    <w:rsid w:val="00826686"/>
    <w:rsid w:val="00826DB6"/>
    <w:rsid w:val="00832A71"/>
    <w:rsid w:val="00833DBF"/>
    <w:rsid w:val="00836349"/>
    <w:rsid w:val="0083653C"/>
    <w:rsid w:val="008408E3"/>
    <w:rsid w:val="00843C6C"/>
    <w:rsid w:val="008453F6"/>
    <w:rsid w:val="00847851"/>
    <w:rsid w:val="00850C84"/>
    <w:rsid w:val="00852B13"/>
    <w:rsid w:val="00853CB0"/>
    <w:rsid w:val="00855CD2"/>
    <w:rsid w:val="00860600"/>
    <w:rsid w:val="008640A7"/>
    <w:rsid w:val="00871A5F"/>
    <w:rsid w:val="00874A4A"/>
    <w:rsid w:val="00874F4E"/>
    <w:rsid w:val="00877176"/>
    <w:rsid w:val="00881804"/>
    <w:rsid w:val="00882BD8"/>
    <w:rsid w:val="008835A4"/>
    <w:rsid w:val="00883F65"/>
    <w:rsid w:val="008A06BE"/>
    <w:rsid w:val="008A0C65"/>
    <w:rsid w:val="008A58AC"/>
    <w:rsid w:val="008B612B"/>
    <w:rsid w:val="008C7197"/>
    <w:rsid w:val="008D1E78"/>
    <w:rsid w:val="008D23DC"/>
    <w:rsid w:val="008D3715"/>
    <w:rsid w:val="008D531D"/>
    <w:rsid w:val="008D7D2A"/>
    <w:rsid w:val="008E5495"/>
    <w:rsid w:val="008E6F90"/>
    <w:rsid w:val="00901359"/>
    <w:rsid w:val="00902E2E"/>
    <w:rsid w:val="0090609E"/>
    <w:rsid w:val="00910982"/>
    <w:rsid w:val="009120D8"/>
    <w:rsid w:val="00914E1A"/>
    <w:rsid w:val="00916761"/>
    <w:rsid w:val="00921540"/>
    <w:rsid w:val="0092195A"/>
    <w:rsid w:val="00926D32"/>
    <w:rsid w:val="009325E5"/>
    <w:rsid w:val="00951C38"/>
    <w:rsid w:val="00961020"/>
    <w:rsid w:val="00961AF0"/>
    <w:rsid w:val="00971BF2"/>
    <w:rsid w:val="00971FAB"/>
    <w:rsid w:val="009754E0"/>
    <w:rsid w:val="00980415"/>
    <w:rsid w:val="00980EF3"/>
    <w:rsid w:val="00983C63"/>
    <w:rsid w:val="00990013"/>
    <w:rsid w:val="00995D70"/>
    <w:rsid w:val="009A0CBD"/>
    <w:rsid w:val="009B0752"/>
    <w:rsid w:val="009B1289"/>
    <w:rsid w:val="009B3784"/>
    <w:rsid w:val="009C768A"/>
    <w:rsid w:val="009D1EE6"/>
    <w:rsid w:val="009D7C09"/>
    <w:rsid w:val="009E0270"/>
    <w:rsid w:val="009E3448"/>
    <w:rsid w:val="009E3BC1"/>
    <w:rsid w:val="009E4AD6"/>
    <w:rsid w:val="009F6B88"/>
    <w:rsid w:val="00A01BBD"/>
    <w:rsid w:val="00A03902"/>
    <w:rsid w:val="00A06C88"/>
    <w:rsid w:val="00A07D26"/>
    <w:rsid w:val="00A07D61"/>
    <w:rsid w:val="00A13530"/>
    <w:rsid w:val="00A16CBF"/>
    <w:rsid w:val="00A17CFD"/>
    <w:rsid w:val="00A24EEC"/>
    <w:rsid w:val="00A331D6"/>
    <w:rsid w:val="00A3650D"/>
    <w:rsid w:val="00A373A9"/>
    <w:rsid w:val="00A40B19"/>
    <w:rsid w:val="00A42F75"/>
    <w:rsid w:val="00A4613E"/>
    <w:rsid w:val="00A46699"/>
    <w:rsid w:val="00A46D99"/>
    <w:rsid w:val="00A473B5"/>
    <w:rsid w:val="00A51F82"/>
    <w:rsid w:val="00A51F89"/>
    <w:rsid w:val="00A53D2B"/>
    <w:rsid w:val="00A53E3F"/>
    <w:rsid w:val="00A544A7"/>
    <w:rsid w:val="00A54C39"/>
    <w:rsid w:val="00A56A18"/>
    <w:rsid w:val="00A56E47"/>
    <w:rsid w:val="00A604C1"/>
    <w:rsid w:val="00A61530"/>
    <w:rsid w:val="00A61EB6"/>
    <w:rsid w:val="00A65612"/>
    <w:rsid w:val="00A656CE"/>
    <w:rsid w:val="00A66B80"/>
    <w:rsid w:val="00A66FA3"/>
    <w:rsid w:val="00A70EB1"/>
    <w:rsid w:val="00A74ECB"/>
    <w:rsid w:val="00A779E8"/>
    <w:rsid w:val="00A847E9"/>
    <w:rsid w:val="00A85D45"/>
    <w:rsid w:val="00A861B2"/>
    <w:rsid w:val="00A91253"/>
    <w:rsid w:val="00A93342"/>
    <w:rsid w:val="00A93606"/>
    <w:rsid w:val="00A95975"/>
    <w:rsid w:val="00AA23AC"/>
    <w:rsid w:val="00AA5090"/>
    <w:rsid w:val="00AA50BB"/>
    <w:rsid w:val="00AA524B"/>
    <w:rsid w:val="00AA7527"/>
    <w:rsid w:val="00AB3A80"/>
    <w:rsid w:val="00AB578C"/>
    <w:rsid w:val="00AC050E"/>
    <w:rsid w:val="00AC095B"/>
    <w:rsid w:val="00AC49E0"/>
    <w:rsid w:val="00AD39ED"/>
    <w:rsid w:val="00AE0391"/>
    <w:rsid w:val="00AE0A1C"/>
    <w:rsid w:val="00AE3687"/>
    <w:rsid w:val="00AF23EA"/>
    <w:rsid w:val="00AF286B"/>
    <w:rsid w:val="00AF7E2F"/>
    <w:rsid w:val="00B01F56"/>
    <w:rsid w:val="00B040D0"/>
    <w:rsid w:val="00B05529"/>
    <w:rsid w:val="00B06D52"/>
    <w:rsid w:val="00B11040"/>
    <w:rsid w:val="00B118AA"/>
    <w:rsid w:val="00B14572"/>
    <w:rsid w:val="00B147C2"/>
    <w:rsid w:val="00B149A2"/>
    <w:rsid w:val="00B179A2"/>
    <w:rsid w:val="00B21003"/>
    <w:rsid w:val="00B21175"/>
    <w:rsid w:val="00B2275C"/>
    <w:rsid w:val="00B247B0"/>
    <w:rsid w:val="00B263C1"/>
    <w:rsid w:val="00B27B6F"/>
    <w:rsid w:val="00B30410"/>
    <w:rsid w:val="00B317AF"/>
    <w:rsid w:val="00B3687D"/>
    <w:rsid w:val="00B40AB2"/>
    <w:rsid w:val="00B555E3"/>
    <w:rsid w:val="00B560B8"/>
    <w:rsid w:val="00B64770"/>
    <w:rsid w:val="00B7023E"/>
    <w:rsid w:val="00B710E8"/>
    <w:rsid w:val="00B73525"/>
    <w:rsid w:val="00B74E4E"/>
    <w:rsid w:val="00B9567F"/>
    <w:rsid w:val="00B95F4F"/>
    <w:rsid w:val="00BA0F81"/>
    <w:rsid w:val="00BA3B9A"/>
    <w:rsid w:val="00BA75BD"/>
    <w:rsid w:val="00BB26CC"/>
    <w:rsid w:val="00BB335F"/>
    <w:rsid w:val="00BB4439"/>
    <w:rsid w:val="00BC12F4"/>
    <w:rsid w:val="00BC285A"/>
    <w:rsid w:val="00BC36B6"/>
    <w:rsid w:val="00BC73BF"/>
    <w:rsid w:val="00BD3EFA"/>
    <w:rsid w:val="00BD53B4"/>
    <w:rsid w:val="00BD5682"/>
    <w:rsid w:val="00BD669A"/>
    <w:rsid w:val="00BD7597"/>
    <w:rsid w:val="00BE3160"/>
    <w:rsid w:val="00BE6DD3"/>
    <w:rsid w:val="00BF3900"/>
    <w:rsid w:val="00BF67EE"/>
    <w:rsid w:val="00C0454D"/>
    <w:rsid w:val="00C04CE0"/>
    <w:rsid w:val="00C10638"/>
    <w:rsid w:val="00C11532"/>
    <w:rsid w:val="00C13B33"/>
    <w:rsid w:val="00C1524E"/>
    <w:rsid w:val="00C24D80"/>
    <w:rsid w:val="00C325C5"/>
    <w:rsid w:val="00C357F3"/>
    <w:rsid w:val="00C45747"/>
    <w:rsid w:val="00C46AEC"/>
    <w:rsid w:val="00C51E79"/>
    <w:rsid w:val="00C522FD"/>
    <w:rsid w:val="00C54581"/>
    <w:rsid w:val="00C62CFF"/>
    <w:rsid w:val="00C66C43"/>
    <w:rsid w:val="00C67FF3"/>
    <w:rsid w:val="00C7018A"/>
    <w:rsid w:val="00C732A4"/>
    <w:rsid w:val="00C76928"/>
    <w:rsid w:val="00C82C63"/>
    <w:rsid w:val="00C85CA0"/>
    <w:rsid w:val="00C90E04"/>
    <w:rsid w:val="00C92FEA"/>
    <w:rsid w:val="00C94D8A"/>
    <w:rsid w:val="00C96774"/>
    <w:rsid w:val="00CA29B0"/>
    <w:rsid w:val="00CA311B"/>
    <w:rsid w:val="00CA6E79"/>
    <w:rsid w:val="00CB409A"/>
    <w:rsid w:val="00CC0B56"/>
    <w:rsid w:val="00CC3B15"/>
    <w:rsid w:val="00CD7D8A"/>
    <w:rsid w:val="00CE13F3"/>
    <w:rsid w:val="00CE2FE3"/>
    <w:rsid w:val="00CE35C0"/>
    <w:rsid w:val="00CE7FF7"/>
    <w:rsid w:val="00CF1687"/>
    <w:rsid w:val="00CF367A"/>
    <w:rsid w:val="00CF382A"/>
    <w:rsid w:val="00CF7B91"/>
    <w:rsid w:val="00D01DA5"/>
    <w:rsid w:val="00D04791"/>
    <w:rsid w:val="00D17B19"/>
    <w:rsid w:val="00D20D62"/>
    <w:rsid w:val="00D20F39"/>
    <w:rsid w:val="00D21B60"/>
    <w:rsid w:val="00D276FF"/>
    <w:rsid w:val="00D279B3"/>
    <w:rsid w:val="00D30713"/>
    <w:rsid w:val="00D323F7"/>
    <w:rsid w:val="00D33424"/>
    <w:rsid w:val="00D33B04"/>
    <w:rsid w:val="00D3514B"/>
    <w:rsid w:val="00D36357"/>
    <w:rsid w:val="00D400EF"/>
    <w:rsid w:val="00D4074D"/>
    <w:rsid w:val="00D42E7E"/>
    <w:rsid w:val="00D45443"/>
    <w:rsid w:val="00D52463"/>
    <w:rsid w:val="00D52880"/>
    <w:rsid w:val="00D56574"/>
    <w:rsid w:val="00D63B0D"/>
    <w:rsid w:val="00D63BBA"/>
    <w:rsid w:val="00D64C84"/>
    <w:rsid w:val="00D72877"/>
    <w:rsid w:val="00D74189"/>
    <w:rsid w:val="00D74E8D"/>
    <w:rsid w:val="00D750EB"/>
    <w:rsid w:val="00D7659C"/>
    <w:rsid w:val="00D76DB8"/>
    <w:rsid w:val="00D77A37"/>
    <w:rsid w:val="00D85AE1"/>
    <w:rsid w:val="00D86FFF"/>
    <w:rsid w:val="00D879B1"/>
    <w:rsid w:val="00D9366D"/>
    <w:rsid w:val="00DA0154"/>
    <w:rsid w:val="00DA0C00"/>
    <w:rsid w:val="00DA0FF9"/>
    <w:rsid w:val="00DA265D"/>
    <w:rsid w:val="00DA280D"/>
    <w:rsid w:val="00DA5B46"/>
    <w:rsid w:val="00DB182F"/>
    <w:rsid w:val="00DB54FA"/>
    <w:rsid w:val="00DB6BF8"/>
    <w:rsid w:val="00DC080F"/>
    <w:rsid w:val="00DC320E"/>
    <w:rsid w:val="00DC4FF7"/>
    <w:rsid w:val="00DC5DA0"/>
    <w:rsid w:val="00DD0DDC"/>
    <w:rsid w:val="00DD1E11"/>
    <w:rsid w:val="00DD203E"/>
    <w:rsid w:val="00DD2BEB"/>
    <w:rsid w:val="00DD4F2A"/>
    <w:rsid w:val="00DD5609"/>
    <w:rsid w:val="00DE7641"/>
    <w:rsid w:val="00DF3404"/>
    <w:rsid w:val="00DF3412"/>
    <w:rsid w:val="00DF47D0"/>
    <w:rsid w:val="00DF4BF1"/>
    <w:rsid w:val="00DF5906"/>
    <w:rsid w:val="00DF74D1"/>
    <w:rsid w:val="00E02327"/>
    <w:rsid w:val="00E15478"/>
    <w:rsid w:val="00E27AE7"/>
    <w:rsid w:val="00E30B41"/>
    <w:rsid w:val="00E3252E"/>
    <w:rsid w:val="00E36B22"/>
    <w:rsid w:val="00E376B2"/>
    <w:rsid w:val="00E407BA"/>
    <w:rsid w:val="00E40E1E"/>
    <w:rsid w:val="00E410B0"/>
    <w:rsid w:val="00E42F28"/>
    <w:rsid w:val="00E4366C"/>
    <w:rsid w:val="00E43962"/>
    <w:rsid w:val="00E44C8D"/>
    <w:rsid w:val="00E53783"/>
    <w:rsid w:val="00E57619"/>
    <w:rsid w:val="00E74CC2"/>
    <w:rsid w:val="00E754E9"/>
    <w:rsid w:val="00E75803"/>
    <w:rsid w:val="00E75F41"/>
    <w:rsid w:val="00E775CC"/>
    <w:rsid w:val="00E77A2C"/>
    <w:rsid w:val="00E806D7"/>
    <w:rsid w:val="00E81065"/>
    <w:rsid w:val="00E81DAA"/>
    <w:rsid w:val="00E90101"/>
    <w:rsid w:val="00E92F06"/>
    <w:rsid w:val="00E95DC2"/>
    <w:rsid w:val="00EA38C2"/>
    <w:rsid w:val="00EC29CE"/>
    <w:rsid w:val="00ED048D"/>
    <w:rsid w:val="00EE1EE9"/>
    <w:rsid w:val="00EE40ED"/>
    <w:rsid w:val="00EF0140"/>
    <w:rsid w:val="00EF363E"/>
    <w:rsid w:val="00F01ADE"/>
    <w:rsid w:val="00F02F1F"/>
    <w:rsid w:val="00F04899"/>
    <w:rsid w:val="00F04AD2"/>
    <w:rsid w:val="00F15A50"/>
    <w:rsid w:val="00F1685F"/>
    <w:rsid w:val="00F215FC"/>
    <w:rsid w:val="00F231C2"/>
    <w:rsid w:val="00F235E6"/>
    <w:rsid w:val="00F23E92"/>
    <w:rsid w:val="00F27448"/>
    <w:rsid w:val="00F315E2"/>
    <w:rsid w:val="00F33E21"/>
    <w:rsid w:val="00F345CC"/>
    <w:rsid w:val="00F34A31"/>
    <w:rsid w:val="00F41E0F"/>
    <w:rsid w:val="00F42ADB"/>
    <w:rsid w:val="00F45804"/>
    <w:rsid w:val="00F545FC"/>
    <w:rsid w:val="00F60125"/>
    <w:rsid w:val="00F60BB7"/>
    <w:rsid w:val="00F61F17"/>
    <w:rsid w:val="00F62064"/>
    <w:rsid w:val="00F63E99"/>
    <w:rsid w:val="00F70CB1"/>
    <w:rsid w:val="00F765C3"/>
    <w:rsid w:val="00F775CA"/>
    <w:rsid w:val="00F82776"/>
    <w:rsid w:val="00F82802"/>
    <w:rsid w:val="00F910A6"/>
    <w:rsid w:val="00F92FAE"/>
    <w:rsid w:val="00FA12CA"/>
    <w:rsid w:val="00FA22FD"/>
    <w:rsid w:val="00FA23AC"/>
    <w:rsid w:val="00FB0139"/>
    <w:rsid w:val="00FB0B31"/>
    <w:rsid w:val="00FB5FB0"/>
    <w:rsid w:val="00FC015F"/>
    <w:rsid w:val="00FC247E"/>
    <w:rsid w:val="00FC4D28"/>
    <w:rsid w:val="00FD3934"/>
    <w:rsid w:val="00FD6386"/>
    <w:rsid w:val="00FD73CC"/>
    <w:rsid w:val="00FD7CC9"/>
    <w:rsid w:val="00FE126B"/>
    <w:rsid w:val="00FE18A0"/>
    <w:rsid w:val="00FE7237"/>
    <w:rsid w:val="00FF0F89"/>
    <w:rsid w:val="00FF12B4"/>
    <w:rsid w:val="00FF28A3"/>
    <w:rsid w:val="00FF39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566A66"/>
  <w15:docId w15:val="{C383D97D-F304-48A7-8B85-911820837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64707"/>
  </w:style>
  <w:style w:type="paragraph" w:styleId="Kop1">
    <w:name w:val="heading 1"/>
    <w:basedOn w:val="Standaard"/>
    <w:next w:val="Standaard"/>
    <w:link w:val="Kop1Char"/>
    <w:uiPriority w:val="9"/>
    <w:qFormat/>
    <w:rsid w:val="00853C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2F64AC"/>
    <w:pPr>
      <w:keepNext/>
      <w:keepLines/>
      <w:spacing w:before="200" w:after="0" w:line="240" w:lineRule="auto"/>
      <w:outlineLvl w:val="1"/>
    </w:pPr>
    <w:rPr>
      <w:rFonts w:ascii="Arial" w:eastAsiaTheme="majorEastAsia" w:hAnsi="Arial" w:cs="Arial"/>
      <w:b/>
      <w:bCs/>
      <w:sz w:val="20"/>
      <w:szCs w:val="20"/>
    </w:rPr>
  </w:style>
  <w:style w:type="paragraph" w:styleId="Kop3">
    <w:name w:val="heading 3"/>
    <w:basedOn w:val="Standaard"/>
    <w:next w:val="Standaard"/>
    <w:link w:val="Kop3Char"/>
    <w:uiPriority w:val="9"/>
    <w:semiHidden/>
    <w:unhideWhenUsed/>
    <w:qFormat/>
    <w:rsid w:val="00F0489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C4D28"/>
    <w:pPr>
      <w:spacing w:after="0" w:line="240" w:lineRule="auto"/>
    </w:pPr>
  </w:style>
  <w:style w:type="character" w:styleId="Hyperlink">
    <w:name w:val="Hyperlink"/>
    <w:basedOn w:val="Standaardalinea-lettertype"/>
    <w:uiPriority w:val="99"/>
    <w:unhideWhenUsed/>
    <w:rsid w:val="00D36357"/>
    <w:rPr>
      <w:color w:val="0000FF" w:themeColor="hyperlink"/>
      <w:u w:val="single"/>
    </w:rPr>
  </w:style>
  <w:style w:type="paragraph" w:styleId="Lijstalinea">
    <w:name w:val="List Paragraph"/>
    <w:basedOn w:val="Standaard"/>
    <w:uiPriority w:val="34"/>
    <w:qFormat/>
    <w:rsid w:val="00FC015F"/>
    <w:pPr>
      <w:ind w:left="720"/>
      <w:contextualSpacing/>
    </w:pPr>
  </w:style>
  <w:style w:type="table" w:styleId="Tabelraster">
    <w:name w:val="Table Grid"/>
    <w:basedOn w:val="Standaardtabel"/>
    <w:uiPriority w:val="59"/>
    <w:rsid w:val="00FC01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037A8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37A85"/>
    <w:rPr>
      <w:rFonts w:ascii="Tahoma" w:hAnsi="Tahoma" w:cs="Tahoma"/>
      <w:sz w:val="16"/>
      <w:szCs w:val="16"/>
    </w:rPr>
  </w:style>
  <w:style w:type="paragraph" w:styleId="Koptekst">
    <w:name w:val="header"/>
    <w:basedOn w:val="Standaard"/>
    <w:link w:val="KoptekstChar"/>
    <w:uiPriority w:val="99"/>
    <w:unhideWhenUsed/>
    <w:rsid w:val="00B149A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149A2"/>
  </w:style>
  <w:style w:type="paragraph" w:styleId="Voettekst">
    <w:name w:val="footer"/>
    <w:basedOn w:val="Standaard"/>
    <w:link w:val="VoettekstChar"/>
    <w:uiPriority w:val="99"/>
    <w:unhideWhenUsed/>
    <w:rsid w:val="00B149A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149A2"/>
  </w:style>
  <w:style w:type="character" w:customStyle="1" w:styleId="Kop1Char">
    <w:name w:val="Kop 1 Char"/>
    <w:basedOn w:val="Standaardalinea-lettertype"/>
    <w:link w:val="Kop1"/>
    <w:uiPriority w:val="9"/>
    <w:rsid w:val="00853CB0"/>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2F64AC"/>
    <w:rPr>
      <w:rFonts w:ascii="Arial" w:eastAsiaTheme="majorEastAsia" w:hAnsi="Arial" w:cs="Arial"/>
      <w:b/>
      <w:bCs/>
      <w:sz w:val="20"/>
      <w:szCs w:val="20"/>
    </w:rPr>
  </w:style>
  <w:style w:type="paragraph" w:styleId="Kopvaninhoudsopgave">
    <w:name w:val="TOC Heading"/>
    <w:basedOn w:val="Kop1"/>
    <w:next w:val="Standaard"/>
    <w:uiPriority w:val="39"/>
    <w:semiHidden/>
    <w:unhideWhenUsed/>
    <w:qFormat/>
    <w:rsid w:val="00F315E2"/>
    <w:pPr>
      <w:outlineLvl w:val="9"/>
    </w:pPr>
    <w:rPr>
      <w:lang w:eastAsia="nl-NL"/>
    </w:rPr>
  </w:style>
  <w:style w:type="paragraph" w:styleId="Inhopg1">
    <w:name w:val="toc 1"/>
    <w:basedOn w:val="Standaard"/>
    <w:next w:val="Standaard"/>
    <w:autoRedefine/>
    <w:uiPriority w:val="39"/>
    <w:unhideWhenUsed/>
    <w:rsid w:val="00F315E2"/>
    <w:pPr>
      <w:spacing w:after="100"/>
    </w:pPr>
  </w:style>
  <w:style w:type="paragraph" w:styleId="Inhopg2">
    <w:name w:val="toc 2"/>
    <w:basedOn w:val="Standaard"/>
    <w:next w:val="Standaard"/>
    <w:autoRedefine/>
    <w:uiPriority w:val="39"/>
    <w:unhideWhenUsed/>
    <w:rsid w:val="00F315E2"/>
    <w:pPr>
      <w:spacing w:after="100"/>
      <w:ind w:left="220"/>
    </w:pPr>
  </w:style>
  <w:style w:type="character" w:styleId="Verwijzingopmerking">
    <w:name w:val="annotation reference"/>
    <w:basedOn w:val="Standaardalinea-lettertype"/>
    <w:uiPriority w:val="99"/>
    <w:semiHidden/>
    <w:unhideWhenUsed/>
    <w:rsid w:val="00747C89"/>
    <w:rPr>
      <w:sz w:val="16"/>
      <w:szCs w:val="16"/>
    </w:rPr>
  </w:style>
  <w:style w:type="paragraph" w:styleId="Tekstopmerking">
    <w:name w:val="annotation text"/>
    <w:basedOn w:val="Standaard"/>
    <w:link w:val="TekstopmerkingChar"/>
    <w:uiPriority w:val="99"/>
    <w:unhideWhenUsed/>
    <w:rsid w:val="00747C89"/>
    <w:pPr>
      <w:spacing w:line="240" w:lineRule="auto"/>
    </w:pPr>
    <w:rPr>
      <w:sz w:val="20"/>
      <w:szCs w:val="20"/>
    </w:rPr>
  </w:style>
  <w:style w:type="character" w:customStyle="1" w:styleId="TekstopmerkingChar">
    <w:name w:val="Tekst opmerking Char"/>
    <w:basedOn w:val="Standaardalinea-lettertype"/>
    <w:link w:val="Tekstopmerking"/>
    <w:uiPriority w:val="99"/>
    <w:rsid w:val="00747C89"/>
    <w:rPr>
      <w:sz w:val="20"/>
      <w:szCs w:val="20"/>
    </w:rPr>
  </w:style>
  <w:style w:type="paragraph" w:styleId="Onderwerpvanopmerking">
    <w:name w:val="annotation subject"/>
    <w:basedOn w:val="Tekstopmerking"/>
    <w:next w:val="Tekstopmerking"/>
    <w:link w:val="OnderwerpvanopmerkingChar"/>
    <w:uiPriority w:val="99"/>
    <w:semiHidden/>
    <w:unhideWhenUsed/>
    <w:rsid w:val="00747C89"/>
    <w:rPr>
      <w:b/>
      <w:bCs/>
    </w:rPr>
  </w:style>
  <w:style w:type="character" w:customStyle="1" w:styleId="OnderwerpvanopmerkingChar">
    <w:name w:val="Onderwerp van opmerking Char"/>
    <w:basedOn w:val="TekstopmerkingChar"/>
    <w:link w:val="Onderwerpvanopmerking"/>
    <w:uiPriority w:val="99"/>
    <w:semiHidden/>
    <w:rsid w:val="00747C89"/>
    <w:rPr>
      <w:b/>
      <w:bCs/>
      <w:sz w:val="20"/>
      <w:szCs w:val="20"/>
    </w:rPr>
  </w:style>
  <w:style w:type="character" w:customStyle="1" w:styleId="Kop3Char">
    <w:name w:val="Kop 3 Char"/>
    <w:basedOn w:val="Standaardalinea-lettertype"/>
    <w:link w:val="Kop3"/>
    <w:uiPriority w:val="9"/>
    <w:semiHidden/>
    <w:rsid w:val="00F04899"/>
    <w:rPr>
      <w:rFonts w:asciiTheme="majorHAnsi" w:eastAsiaTheme="majorEastAsia" w:hAnsiTheme="majorHAnsi" w:cstheme="majorBidi"/>
      <w:color w:val="243F60" w:themeColor="accent1" w:themeShade="7F"/>
      <w:sz w:val="24"/>
      <w:szCs w:val="24"/>
    </w:rPr>
  </w:style>
  <w:style w:type="paragraph" w:styleId="Inhopg3">
    <w:name w:val="toc 3"/>
    <w:basedOn w:val="Standaard"/>
    <w:next w:val="Standaard"/>
    <w:autoRedefine/>
    <w:uiPriority w:val="39"/>
    <w:unhideWhenUsed/>
    <w:rsid w:val="00A46D99"/>
    <w:pPr>
      <w:spacing w:after="100"/>
      <w:ind w:left="440"/>
    </w:pPr>
  </w:style>
  <w:style w:type="character" w:styleId="Onopgelostemelding">
    <w:name w:val="Unresolved Mention"/>
    <w:basedOn w:val="Standaardalinea-lettertype"/>
    <w:uiPriority w:val="99"/>
    <w:semiHidden/>
    <w:unhideWhenUsed/>
    <w:rsid w:val="00D63BBA"/>
    <w:rPr>
      <w:color w:val="605E5C"/>
      <w:shd w:val="clear" w:color="auto" w:fill="E1DFDD"/>
    </w:rPr>
  </w:style>
  <w:style w:type="paragraph" w:styleId="Plattetekst">
    <w:name w:val="Body Text"/>
    <w:basedOn w:val="Standaard"/>
    <w:link w:val="PlattetekstChar"/>
    <w:uiPriority w:val="99"/>
    <w:unhideWhenUsed/>
    <w:rsid w:val="00ED048D"/>
    <w:pPr>
      <w:spacing w:after="120"/>
      <w:contextualSpacing/>
    </w:pPr>
    <w:rPr>
      <w:rFonts w:ascii="Arial" w:eastAsiaTheme="minorEastAsia" w:hAnsi="Arial" w:cs="Arial"/>
      <w:sz w:val="21"/>
      <w:lang w:val="en-US"/>
    </w:rPr>
  </w:style>
  <w:style w:type="character" w:customStyle="1" w:styleId="PlattetekstChar">
    <w:name w:val="Platte tekst Char"/>
    <w:basedOn w:val="Standaardalinea-lettertype"/>
    <w:link w:val="Plattetekst"/>
    <w:uiPriority w:val="99"/>
    <w:rsid w:val="00ED048D"/>
    <w:rPr>
      <w:rFonts w:ascii="Arial" w:eastAsiaTheme="minorEastAsia" w:hAnsi="Arial" w:cs="Arial"/>
      <w:sz w:val="21"/>
      <w:lang w:val="en-US"/>
    </w:rPr>
  </w:style>
  <w:style w:type="paragraph" w:customStyle="1" w:styleId="Colofontekst">
    <w:name w:val="Colofontekst"/>
    <w:basedOn w:val="Standaard"/>
    <w:rsid w:val="004E62A4"/>
    <w:pPr>
      <w:widowControl w:val="0"/>
      <w:spacing w:after="0" w:line="227" w:lineRule="exact"/>
    </w:pPr>
    <w:rPr>
      <w:rFonts w:ascii="Myriad" w:eastAsia="Times New Roman" w:hAnsi="Myriad"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2291355">
      <w:bodyDiv w:val="1"/>
      <w:marLeft w:val="0"/>
      <w:marRight w:val="0"/>
      <w:marTop w:val="0"/>
      <w:marBottom w:val="0"/>
      <w:divBdr>
        <w:top w:val="none" w:sz="0" w:space="0" w:color="auto"/>
        <w:left w:val="none" w:sz="0" w:space="0" w:color="auto"/>
        <w:bottom w:val="none" w:sz="0" w:space="0" w:color="auto"/>
        <w:right w:val="none" w:sz="0" w:space="0" w:color="auto"/>
      </w:divBdr>
    </w:div>
    <w:div w:id="1169364268">
      <w:bodyDiv w:val="1"/>
      <w:marLeft w:val="0"/>
      <w:marRight w:val="0"/>
      <w:marTop w:val="0"/>
      <w:marBottom w:val="0"/>
      <w:divBdr>
        <w:top w:val="none" w:sz="0" w:space="0" w:color="auto"/>
        <w:left w:val="none" w:sz="0" w:space="0" w:color="auto"/>
        <w:bottom w:val="none" w:sz="0" w:space="0" w:color="auto"/>
        <w:right w:val="none" w:sz="0" w:space="0" w:color="auto"/>
      </w:divBdr>
    </w:div>
    <w:div w:id="1212500836">
      <w:bodyDiv w:val="1"/>
      <w:marLeft w:val="0"/>
      <w:marRight w:val="0"/>
      <w:marTop w:val="0"/>
      <w:marBottom w:val="0"/>
      <w:divBdr>
        <w:top w:val="none" w:sz="0" w:space="0" w:color="auto"/>
        <w:left w:val="none" w:sz="0" w:space="0" w:color="auto"/>
        <w:bottom w:val="none" w:sz="0" w:space="0" w:color="auto"/>
        <w:right w:val="none" w:sz="0" w:space="0" w:color="auto"/>
      </w:divBdr>
    </w:div>
    <w:div w:id="1831554834">
      <w:bodyDiv w:val="1"/>
      <w:marLeft w:val="0"/>
      <w:marRight w:val="0"/>
      <w:marTop w:val="0"/>
      <w:marBottom w:val="0"/>
      <w:divBdr>
        <w:top w:val="none" w:sz="0" w:space="0" w:color="auto"/>
        <w:left w:val="none" w:sz="0" w:space="0" w:color="auto"/>
        <w:bottom w:val="none" w:sz="0" w:space="0" w:color="auto"/>
        <w:right w:val="none" w:sz="0" w:space="0" w:color="auto"/>
      </w:divBdr>
    </w:div>
    <w:div w:id="1945648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ice.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energie-efactuur.nl/" TargetMode="External"/><Relationship Id="rId4" Type="http://schemas.openxmlformats.org/officeDocument/2006/relationships/settings" Target="settings.xml"/><Relationship Id="rId9" Type="http://schemas.openxmlformats.org/officeDocument/2006/relationships/hyperlink" Target="http://www.theice.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733482-6245-4D09-B162-AE6916EF7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3930</Words>
  <Characters>21621</Characters>
  <Application>Microsoft Office Word</Application>
  <DocSecurity>0</DocSecurity>
  <Lines>180</Lines>
  <Paragraphs>50</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Jeroen Setz</dc:creator>
  <cp:lastModifiedBy>Tom van Loef</cp:lastModifiedBy>
  <cp:revision>2</cp:revision>
  <cp:lastPrinted>2022-01-25T14:18:00Z</cp:lastPrinted>
  <dcterms:created xsi:type="dcterms:W3CDTF">2023-07-21T17:31:00Z</dcterms:created>
  <dcterms:modified xsi:type="dcterms:W3CDTF">2023-07-21T17:31:00Z</dcterms:modified>
</cp:coreProperties>
</file>