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0FF76" w14:textId="3914CCAD" w:rsidR="00816520" w:rsidRPr="008B7A7C" w:rsidRDefault="00AA1430">
      <w:pPr>
        <w:rPr>
          <w:b/>
          <w:bCs/>
          <w:sz w:val="28"/>
          <w:szCs w:val="28"/>
          <w:lang w:val="en-US"/>
        </w:rPr>
      </w:pPr>
      <w:bookmarkStart w:id="0" w:name="_Int_SIRYbF3V"/>
      <w:r w:rsidRPr="00EFD799">
        <w:rPr>
          <w:b/>
          <w:bCs/>
          <w:sz w:val="28"/>
          <w:szCs w:val="28"/>
          <w:lang w:val="en-US"/>
        </w:rPr>
        <w:t xml:space="preserve">Technical specifications for the In-Situ Transmission Electron Microscope </w:t>
      </w:r>
      <w:bookmarkEnd w:id="0"/>
    </w:p>
    <w:p w14:paraId="75057A26" w14:textId="4F12A9C1" w:rsidR="007E1C67" w:rsidRPr="003747AA" w:rsidRDefault="007E1C67">
      <w:r w:rsidRPr="003747AA">
        <w:t>In-Situ_TEM_2023_001</w:t>
      </w:r>
    </w:p>
    <w:p w14:paraId="1A072E67" w14:textId="65A495D9" w:rsidR="007E1C67" w:rsidRPr="003747AA" w:rsidRDefault="00D75EA2" w:rsidP="00D75EA2">
      <w:pPr>
        <w:spacing w:after="0"/>
      </w:pPr>
      <w:proofErr w:type="spellStart"/>
      <w:r w:rsidRPr="003747AA">
        <w:t>Wiebke</w:t>
      </w:r>
      <w:proofErr w:type="spellEnd"/>
      <w:r w:rsidRPr="003747AA">
        <w:t xml:space="preserve"> Albrecht</w:t>
      </w:r>
    </w:p>
    <w:p w14:paraId="320378D4" w14:textId="10BA4997" w:rsidR="00D75EA2" w:rsidRPr="003747AA" w:rsidRDefault="00D75EA2" w:rsidP="00D75EA2">
      <w:pPr>
        <w:spacing w:after="0"/>
      </w:pPr>
      <w:r w:rsidRPr="003747AA">
        <w:t xml:space="preserve">Erik </w:t>
      </w:r>
      <w:proofErr w:type="spellStart"/>
      <w:r w:rsidRPr="003747AA">
        <w:t>Garnett</w:t>
      </w:r>
      <w:proofErr w:type="spellEnd"/>
    </w:p>
    <w:p w14:paraId="43CD53A9" w14:textId="1DEB8154" w:rsidR="00D75EA2" w:rsidRPr="003747AA" w:rsidRDefault="00D75EA2" w:rsidP="00D75EA2">
      <w:pPr>
        <w:spacing w:after="0"/>
      </w:pPr>
      <w:r w:rsidRPr="003747AA">
        <w:t xml:space="preserve">Hans </w:t>
      </w:r>
      <w:proofErr w:type="spellStart"/>
      <w:r w:rsidRPr="003747AA">
        <w:t>Zeijlemaker</w:t>
      </w:r>
      <w:proofErr w:type="spellEnd"/>
    </w:p>
    <w:p w14:paraId="1C15ABE0" w14:textId="733D090B" w:rsidR="7929EB8F" w:rsidRPr="003747AA" w:rsidRDefault="7929EB8F" w:rsidP="4B55EE15">
      <w:pPr>
        <w:spacing w:after="0"/>
      </w:pPr>
      <w:r w:rsidRPr="003747AA">
        <w:t xml:space="preserve">Igor </w:t>
      </w:r>
      <w:proofErr w:type="spellStart"/>
      <w:r w:rsidRPr="003747AA">
        <w:t>Hoogsteder</w:t>
      </w:r>
      <w:proofErr w:type="spellEnd"/>
    </w:p>
    <w:p w14:paraId="4F802E65" w14:textId="4C13279C" w:rsidR="00D75EA2" w:rsidRPr="003747AA" w:rsidRDefault="00D75EA2" w:rsidP="00D75EA2">
      <w:pPr>
        <w:spacing w:after="0"/>
      </w:pPr>
      <w:r w:rsidRPr="003747AA">
        <w:t>Isabelle Palstra</w:t>
      </w:r>
    </w:p>
    <w:p w14:paraId="55C06CDC" w14:textId="77777777" w:rsidR="00D75EA2" w:rsidRPr="003747AA" w:rsidRDefault="00D75EA2"/>
    <w:p w14:paraId="78331882" w14:textId="4234EA35" w:rsidR="007E1C67" w:rsidRDefault="007E1C67" w:rsidP="69949E79">
      <w:pPr>
        <w:pBdr>
          <w:bottom w:val="single" w:sz="6" w:space="1" w:color="auto"/>
        </w:pBdr>
        <w:rPr>
          <w:lang w:val="en-US"/>
        </w:rPr>
      </w:pPr>
      <w:r w:rsidRPr="69949E79">
        <w:rPr>
          <w:lang w:val="en-US"/>
        </w:rPr>
        <w:t>AMOLF</w:t>
      </w:r>
    </w:p>
    <w:p w14:paraId="0309C17C" w14:textId="77777777" w:rsidR="007E1C67" w:rsidRDefault="007E1C67" w:rsidP="69949E79">
      <w:pPr>
        <w:pBdr>
          <w:bottom w:val="single" w:sz="6" w:space="1" w:color="auto"/>
        </w:pBdr>
        <w:rPr>
          <w:lang w:val="en-US"/>
        </w:rPr>
      </w:pPr>
    </w:p>
    <w:p w14:paraId="1A8D8506" w14:textId="601BFB87" w:rsidR="007E1C67" w:rsidRPr="008B7A7C" w:rsidRDefault="007E1C67" w:rsidP="007E1C67">
      <w:pPr>
        <w:rPr>
          <w:b/>
          <w:bCs/>
          <w:sz w:val="28"/>
          <w:szCs w:val="28"/>
          <w:lang w:val="en-US"/>
        </w:rPr>
      </w:pPr>
      <w:r w:rsidRPr="69949E79">
        <w:rPr>
          <w:b/>
          <w:bCs/>
          <w:sz w:val="28"/>
          <w:szCs w:val="28"/>
          <w:lang w:val="en-US"/>
        </w:rPr>
        <w:t>Abstract</w:t>
      </w:r>
    </w:p>
    <w:p w14:paraId="015DA2F2" w14:textId="14CB80FA" w:rsidR="008B7A7C" w:rsidRDefault="007E1C67">
      <w:pPr>
        <w:rPr>
          <w:lang w:val="en-US"/>
        </w:rPr>
      </w:pPr>
      <w:r w:rsidRPr="00EFD799">
        <w:rPr>
          <w:lang w:val="en-US"/>
        </w:rPr>
        <w:t>This describes the qualification and selection procedure for the laser-augmented</w:t>
      </w:r>
      <w:r w:rsidR="5783CF22" w:rsidRPr="00EFD799">
        <w:rPr>
          <w:lang w:val="en-US"/>
        </w:rPr>
        <w:t>, in-situ</w:t>
      </w:r>
      <w:r w:rsidRPr="00EFD799">
        <w:rPr>
          <w:lang w:val="en-US"/>
        </w:rPr>
        <w:t xml:space="preserve"> transmission electron microscope.</w:t>
      </w:r>
    </w:p>
    <w:p w14:paraId="692025D1" w14:textId="024357A4" w:rsidR="007E1C67" w:rsidRPr="008B7A7C" w:rsidRDefault="007E1C67" w:rsidP="007E1C67">
      <w:pPr>
        <w:rPr>
          <w:b/>
          <w:bCs/>
          <w:sz w:val="28"/>
          <w:szCs w:val="28"/>
          <w:lang w:val="en-US"/>
        </w:rPr>
      </w:pPr>
      <w:r w:rsidRPr="69949E79">
        <w:rPr>
          <w:b/>
          <w:bCs/>
          <w:sz w:val="28"/>
          <w:szCs w:val="28"/>
          <w:lang w:val="en-US"/>
        </w:rPr>
        <w:t>Recipients</w:t>
      </w:r>
    </w:p>
    <w:p w14:paraId="6C85EADB" w14:textId="7DC434D3" w:rsidR="007E1C67" w:rsidRDefault="007E1C67" w:rsidP="00EFD799">
      <w:pPr>
        <w:pBdr>
          <w:bottom w:val="single" w:sz="6" w:space="1" w:color="auto"/>
        </w:pBdr>
        <w:rPr>
          <w:lang w:val="en-US"/>
        </w:rPr>
      </w:pPr>
      <w:proofErr w:type="spellStart"/>
      <w:r w:rsidRPr="00EFD799">
        <w:rPr>
          <w:lang w:val="en-US"/>
        </w:rPr>
        <w:t>TenderNed</w:t>
      </w:r>
      <w:proofErr w:type="spellEnd"/>
    </w:p>
    <w:p w14:paraId="49D33ABB" w14:textId="77777777" w:rsidR="007E1C67" w:rsidRDefault="007E1C67" w:rsidP="69949E79">
      <w:pPr>
        <w:pBdr>
          <w:bottom w:val="single" w:sz="6" w:space="1" w:color="auto"/>
        </w:pBdr>
        <w:rPr>
          <w:lang w:val="en-US"/>
        </w:rPr>
      </w:pPr>
    </w:p>
    <w:p w14:paraId="44A18C91" w14:textId="4780F931" w:rsidR="007E1C67" w:rsidRDefault="007E1C67">
      <w:pPr>
        <w:rPr>
          <w:lang w:val="en-US"/>
        </w:rPr>
      </w:pPr>
    </w:p>
    <w:p w14:paraId="3B52EBC2" w14:textId="283D5A50" w:rsidR="007E1C67" w:rsidRPr="0061065D" w:rsidRDefault="007E1C67">
      <w:pPr>
        <w:rPr>
          <w:b/>
          <w:bCs/>
          <w:sz w:val="28"/>
          <w:szCs w:val="28"/>
          <w:lang w:val="en-US"/>
        </w:rPr>
      </w:pPr>
      <w:r w:rsidRPr="69949E79">
        <w:rPr>
          <w:b/>
          <w:bCs/>
          <w:sz w:val="28"/>
          <w:szCs w:val="28"/>
          <w:lang w:val="en-US"/>
        </w:rPr>
        <w:t>Document status</w:t>
      </w:r>
    </w:p>
    <w:p w14:paraId="56A0A46F" w14:textId="38A5E940" w:rsidR="007E1C67" w:rsidRDefault="007E1C67" w:rsidP="69949E79">
      <w:pPr>
        <w:pBdr>
          <w:top w:val="single" w:sz="6" w:space="1" w:color="auto"/>
          <w:bottom w:val="single" w:sz="6" w:space="1" w:color="auto"/>
        </w:pBdr>
        <w:rPr>
          <w:lang w:val="en-US"/>
        </w:rPr>
      </w:pPr>
      <w:r w:rsidRPr="69949E79">
        <w:rPr>
          <w:lang w:val="en-US"/>
        </w:rPr>
        <w:t>Revision</w:t>
      </w:r>
      <w:r w:rsidRPr="003747AA">
        <w:rPr>
          <w:lang w:val="en-US"/>
        </w:rPr>
        <w:tab/>
      </w:r>
      <w:r w:rsidRPr="69949E79">
        <w:rPr>
          <w:lang w:val="en-US"/>
        </w:rPr>
        <w:t>Date</w:t>
      </w:r>
      <w:r w:rsidRPr="003747AA">
        <w:rPr>
          <w:lang w:val="en-US"/>
        </w:rPr>
        <w:tab/>
      </w:r>
      <w:r w:rsidRPr="69949E79">
        <w:rPr>
          <w:lang w:val="en-US"/>
        </w:rPr>
        <w:t>Comment</w:t>
      </w:r>
      <w:r w:rsidRPr="003747AA">
        <w:rPr>
          <w:lang w:val="en-US"/>
        </w:rPr>
        <w:tab/>
      </w:r>
      <w:r w:rsidRPr="003747AA">
        <w:rPr>
          <w:lang w:val="en-US"/>
        </w:rPr>
        <w:tab/>
      </w:r>
      <w:r w:rsidRPr="003747AA">
        <w:rPr>
          <w:lang w:val="en-US"/>
        </w:rPr>
        <w:tab/>
      </w:r>
      <w:r w:rsidRPr="69949E79">
        <w:rPr>
          <w:lang w:val="en-US"/>
        </w:rPr>
        <w:t>Reviewed by</w:t>
      </w:r>
      <w:r w:rsidRPr="003747AA">
        <w:rPr>
          <w:lang w:val="en-US"/>
        </w:rPr>
        <w:tab/>
      </w:r>
      <w:r w:rsidRPr="003747AA">
        <w:rPr>
          <w:lang w:val="en-US"/>
        </w:rPr>
        <w:tab/>
      </w:r>
      <w:r w:rsidRPr="69949E79">
        <w:rPr>
          <w:lang w:val="en-US"/>
        </w:rPr>
        <w:t>Approved by</w:t>
      </w:r>
    </w:p>
    <w:p w14:paraId="6AACD2E2" w14:textId="032317F9" w:rsidR="007E1C67" w:rsidRDefault="007E1C67" w:rsidP="69949E79">
      <w:pPr>
        <w:pBdr>
          <w:bottom w:val="single" w:sz="6" w:space="1" w:color="auto"/>
          <w:between w:val="single" w:sz="6" w:space="1" w:color="auto"/>
        </w:pBdr>
        <w:rPr>
          <w:lang w:val="en-US"/>
        </w:rPr>
      </w:pPr>
    </w:p>
    <w:p w14:paraId="36A92E34" w14:textId="135E4CF2" w:rsidR="007E1C67" w:rsidRDefault="007E1C67">
      <w:pPr>
        <w:rPr>
          <w:lang w:val="en-US"/>
        </w:rPr>
      </w:pPr>
    </w:p>
    <w:p w14:paraId="23BAA167" w14:textId="5FA130EC" w:rsidR="007E1C67" w:rsidRPr="008B7A7C" w:rsidRDefault="007E1C67">
      <w:pPr>
        <w:rPr>
          <w:b/>
          <w:bCs/>
          <w:sz w:val="28"/>
          <w:szCs w:val="28"/>
          <w:lang w:val="en-US"/>
        </w:rPr>
      </w:pPr>
      <w:r w:rsidRPr="69949E79">
        <w:rPr>
          <w:b/>
          <w:bCs/>
          <w:sz w:val="28"/>
          <w:szCs w:val="28"/>
          <w:lang w:val="en-US"/>
        </w:rPr>
        <w:t>Revision History</w:t>
      </w:r>
    </w:p>
    <w:p w14:paraId="45DEC47F" w14:textId="4D0D05DB" w:rsidR="007E1C67" w:rsidRDefault="007E1C67">
      <w:pPr>
        <w:rPr>
          <w:lang w:val="en-US"/>
        </w:rPr>
      </w:pPr>
    </w:p>
    <w:p w14:paraId="7D7266D2" w14:textId="66E66681" w:rsidR="007E1C67" w:rsidRDefault="007E1C67" w:rsidP="69949E79">
      <w:pPr>
        <w:pBdr>
          <w:top w:val="single" w:sz="6" w:space="1" w:color="auto"/>
          <w:bottom w:val="single" w:sz="6" w:space="1" w:color="auto"/>
        </w:pBdr>
        <w:rPr>
          <w:lang w:val="en-US"/>
        </w:rPr>
      </w:pPr>
      <w:r w:rsidRPr="69949E79">
        <w:rPr>
          <w:lang w:val="en-US"/>
        </w:rPr>
        <w:t xml:space="preserve">Revision </w:t>
      </w:r>
      <w:r w:rsidRPr="003747AA">
        <w:rPr>
          <w:lang w:val="en-US"/>
        </w:rPr>
        <w:tab/>
      </w:r>
      <w:r w:rsidRPr="69949E79">
        <w:rPr>
          <w:lang w:val="en-US"/>
        </w:rPr>
        <w:t>Date</w:t>
      </w:r>
      <w:r w:rsidRPr="003747AA">
        <w:rPr>
          <w:lang w:val="en-US"/>
        </w:rPr>
        <w:tab/>
      </w:r>
      <w:r w:rsidRPr="69949E79">
        <w:rPr>
          <w:lang w:val="en-US"/>
        </w:rPr>
        <w:t>Description</w:t>
      </w:r>
    </w:p>
    <w:p w14:paraId="579753DD" w14:textId="56301F71" w:rsidR="007E1C67" w:rsidRDefault="007E1C67">
      <w:pPr>
        <w:rPr>
          <w:lang w:val="en-US"/>
        </w:rPr>
      </w:pPr>
      <w:r w:rsidRPr="69949E79">
        <w:rPr>
          <w:lang w:val="en-US"/>
        </w:rPr>
        <w:t>0</w:t>
      </w:r>
      <w:r w:rsidRPr="003747AA">
        <w:rPr>
          <w:lang w:val="en-US"/>
        </w:rPr>
        <w:tab/>
      </w:r>
      <w:r w:rsidRPr="003747AA">
        <w:rPr>
          <w:lang w:val="en-US"/>
        </w:rPr>
        <w:tab/>
      </w:r>
      <w:r w:rsidRPr="003747AA">
        <w:rPr>
          <w:lang w:val="en-US"/>
        </w:rPr>
        <w:tab/>
      </w:r>
      <w:r w:rsidRPr="69949E79">
        <w:rPr>
          <w:lang w:val="en-US"/>
        </w:rPr>
        <w:t>First Issue</w:t>
      </w:r>
    </w:p>
    <w:p w14:paraId="77B057DF" w14:textId="0F3307D9" w:rsidR="007E1C67" w:rsidRDefault="007E1C67">
      <w:pPr>
        <w:rPr>
          <w:lang w:val="en-US"/>
        </w:rPr>
      </w:pPr>
      <w:r w:rsidRPr="69949E79">
        <w:rPr>
          <w:lang w:val="en-US"/>
        </w:rPr>
        <w:br w:type="page"/>
      </w:r>
    </w:p>
    <w:p w14:paraId="33C0C27C" w14:textId="2E1708E0" w:rsidR="007E1C67" w:rsidRPr="00B0207A" w:rsidRDefault="008B7A7C" w:rsidP="00B0207A">
      <w:pPr>
        <w:pStyle w:val="Kop1"/>
      </w:pPr>
      <w:r w:rsidRPr="00B0207A">
        <w:lastRenderedPageBreak/>
        <w:t>Documentation</w:t>
      </w:r>
    </w:p>
    <w:p w14:paraId="29526791" w14:textId="5F320FDC" w:rsidR="008B7A7C" w:rsidRDefault="008B7A7C" w:rsidP="00EFD799">
      <w:pPr>
        <w:pStyle w:val="Kop2"/>
      </w:pPr>
      <w:r>
        <w:t>Abbreviations</w:t>
      </w:r>
    </w:p>
    <w:p w14:paraId="011D7B16" w14:textId="7E6E1AC9" w:rsidR="008B7A7C" w:rsidRDefault="008B7A7C" w:rsidP="69949E79">
      <w:pPr>
        <w:pBdr>
          <w:top w:val="single" w:sz="6" w:space="1" w:color="auto"/>
          <w:bottom w:val="single" w:sz="6" w:space="1" w:color="auto"/>
        </w:pBdr>
        <w:rPr>
          <w:lang w:val="en-US"/>
        </w:rPr>
      </w:pPr>
      <w:r w:rsidRPr="69949E79">
        <w:rPr>
          <w:lang w:val="en-US"/>
        </w:rPr>
        <w:t>Abbreviation</w:t>
      </w:r>
      <w:r>
        <w:tab/>
      </w:r>
      <w:r w:rsidRPr="69949E79">
        <w:rPr>
          <w:lang w:val="en-US"/>
        </w:rPr>
        <w:t>Description</w:t>
      </w:r>
    </w:p>
    <w:p w14:paraId="21641DC0" w14:textId="46BDF8EB" w:rsidR="008B7A7C" w:rsidRDefault="008B7A7C" w:rsidP="008B7A7C">
      <w:pPr>
        <w:rPr>
          <w:lang w:val="en-US"/>
        </w:rPr>
      </w:pPr>
      <w:r w:rsidRPr="69949E79">
        <w:rPr>
          <w:lang w:val="en-US"/>
        </w:rPr>
        <w:t>TEM</w:t>
      </w:r>
      <w:r>
        <w:tab/>
      </w:r>
      <w:r w:rsidRPr="69949E79">
        <w:rPr>
          <w:lang w:val="en-US"/>
        </w:rPr>
        <w:t>Transmission electron microscope</w:t>
      </w:r>
    </w:p>
    <w:p w14:paraId="01031E0D" w14:textId="3C174028" w:rsidR="0061065D" w:rsidRDefault="0061065D" w:rsidP="008B7A7C">
      <w:pPr>
        <w:rPr>
          <w:lang w:val="en-US"/>
        </w:rPr>
      </w:pPr>
      <w:r w:rsidRPr="69949E79">
        <w:rPr>
          <w:lang w:val="en-US"/>
        </w:rPr>
        <w:t>CoC</w:t>
      </w:r>
      <w:r>
        <w:tab/>
      </w:r>
      <w:r w:rsidRPr="69949E79">
        <w:rPr>
          <w:lang w:val="en-US"/>
        </w:rPr>
        <w:t>Certificate of conformity</w:t>
      </w:r>
    </w:p>
    <w:p w14:paraId="43C9CFE3" w14:textId="303910B5" w:rsidR="008B7A7C" w:rsidRDefault="008B7A7C" w:rsidP="008B7A7C">
      <w:pPr>
        <w:rPr>
          <w:lang w:val="en-US"/>
        </w:rPr>
      </w:pPr>
    </w:p>
    <w:p w14:paraId="1842B00C" w14:textId="602557DB" w:rsidR="008B7A7C" w:rsidRDefault="008B7A7C" w:rsidP="008B7A7C">
      <w:pPr>
        <w:pStyle w:val="Kop1"/>
        <w:rPr>
          <w:lang w:val="en-US"/>
        </w:rPr>
      </w:pPr>
      <w:r w:rsidRPr="69949E79">
        <w:rPr>
          <w:lang w:val="en-US"/>
        </w:rPr>
        <w:t>Introduction</w:t>
      </w:r>
    </w:p>
    <w:p w14:paraId="13A84C18" w14:textId="7CC00D88" w:rsidR="00AA1430" w:rsidRDefault="00AA1430" w:rsidP="00AA1430">
      <w:pPr>
        <w:pStyle w:val="Kop2"/>
        <w:rPr>
          <w:lang w:val="en-US"/>
        </w:rPr>
      </w:pPr>
      <w:r w:rsidRPr="69949E79">
        <w:rPr>
          <w:lang w:val="en-US"/>
        </w:rPr>
        <w:t>Scope</w:t>
      </w:r>
    </w:p>
    <w:p w14:paraId="6ED40FF7" w14:textId="0299AD83" w:rsidR="00AA1430" w:rsidRDefault="00AA1430" w:rsidP="00AA1430">
      <w:pPr>
        <w:rPr>
          <w:lang w:val="en-US"/>
        </w:rPr>
      </w:pPr>
      <w:bookmarkStart w:id="1" w:name="_Int_7sCKLXYP"/>
      <w:r w:rsidRPr="183813B1">
        <w:rPr>
          <w:lang w:val="en-US"/>
        </w:rPr>
        <w:t xml:space="preserve">The following specifications are for the </w:t>
      </w:r>
      <w:r w:rsidR="00D75EA2" w:rsidRPr="183813B1">
        <w:rPr>
          <w:lang w:val="en-US"/>
        </w:rPr>
        <w:t>market consultation</w:t>
      </w:r>
      <w:r w:rsidRPr="183813B1">
        <w:rPr>
          <w:lang w:val="en-US"/>
        </w:rPr>
        <w:t xml:space="preserve"> of the in-situ, laser-augmented (S)TEM that will be located at AMOLF as part of the SHINE proposal.</w:t>
      </w:r>
      <w:bookmarkEnd w:id="1"/>
    </w:p>
    <w:p w14:paraId="2020DB7B" w14:textId="0003BAEC" w:rsidR="00AA1430" w:rsidRDefault="00AA1430" w:rsidP="00AA1430">
      <w:pPr>
        <w:pStyle w:val="Kop2"/>
        <w:rPr>
          <w:lang w:val="en-US"/>
        </w:rPr>
      </w:pPr>
      <w:r w:rsidRPr="69949E79">
        <w:rPr>
          <w:lang w:val="en-US"/>
        </w:rPr>
        <w:t>Purpose of specification</w:t>
      </w:r>
    </w:p>
    <w:p w14:paraId="5C1183C6" w14:textId="77777777" w:rsidR="00AA1430" w:rsidRPr="00AA1430" w:rsidRDefault="00AA1430" w:rsidP="00AA1430">
      <w:pPr>
        <w:rPr>
          <w:lang w:val="en-US"/>
        </w:rPr>
      </w:pPr>
      <w:r w:rsidRPr="69949E79">
        <w:rPr>
          <w:lang w:val="en-US"/>
        </w:rPr>
        <w:t>The specification is written to formulate the requirements of the (S)TEM. We can use the following definition of requirement (RD 1):</w:t>
      </w:r>
    </w:p>
    <w:p w14:paraId="2A26ABAE" w14:textId="0E8A8898" w:rsidR="00AA1430" w:rsidRPr="00AA1430" w:rsidRDefault="00AA1430" w:rsidP="00AA1430">
      <w:pPr>
        <w:ind w:left="720"/>
        <w:rPr>
          <w:lang w:val="en-US"/>
        </w:rPr>
      </w:pPr>
      <w:r w:rsidRPr="69949E79">
        <w:rPr>
          <w:lang w:val="en-US"/>
        </w:rPr>
        <w:t>Requirement: a statement that identifies a product or process operational, functional, or design characteristic or constraint, which is unambiguous, testable, or measurable, and necessary for product or process acceptability (by consumers or internal quality assurance guidelines).</w:t>
      </w:r>
    </w:p>
    <w:p w14:paraId="4622E569" w14:textId="77777777" w:rsidR="00B0207A" w:rsidRDefault="00B0207A">
      <w:pPr>
        <w:spacing w:after="160"/>
        <w:rPr>
          <w:rFonts w:asciiTheme="majorHAnsi" w:eastAsiaTheme="majorEastAsia" w:hAnsiTheme="majorHAnsi" w:cstheme="majorBidi"/>
          <w:b/>
          <w:color w:val="2E74B5" w:themeColor="accent5" w:themeShade="BF"/>
          <w:sz w:val="32"/>
          <w:szCs w:val="32"/>
          <w:lang w:val="en-US"/>
        </w:rPr>
      </w:pPr>
      <w:r>
        <w:rPr>
          <w:lang w:val="en-US"/>
        </w:rPr>
        <w:br w:type="page"/>
      </w:r>
    </w:p>
    <w:p w14:paraId="063D1EEA" w14:textId="4C17BFB8" w:rsidR="00AA1430" w:rsidRDefault="00AA1430" w:rsidP="00AA1430">
      <w:pPr>
        <w:pStyle w:val="Kop1"/>
        <w:rPr>
          <w:lang w:val="en-US"/>
        </w:rPr>
      </w:pPr>
      <w:r w:rsidRPr="69949E79">
        <w:rPr>
          <w:lang w:val="en-US"/>
        </w:rPr>
        <w:lastRenderedPageBreak/>
        <w:t>Specifications for the (S)TEM</w:t>
      </w:r>
    </w:p>
    <w:p w14:paraId="285D9511" w14:textId="3BC6ACD9" w:rsidR="00C5225B" w:rsidRDefault="00C5225B" w:rsidP="00C5225B">
      <w:pPr>
        <w:rPr>
          <w:lang w:val="en-US"/>
        </w:rPr>
      </w:pPr>
      <w:r w:rsidRPr="0A932D41">
        <w:rPr>
          <w:lang w:val="en-US"/>
        </w:rPr>
        <w:t xml:space="preserve">This section details the minimum requirements regarding technical specifications and support of the transmission electron microscope. </w:t>
      </w:r>
      <w:r w:rsidR="00D75EA2">
        <w:rPr>
          <w:lang w:val="en-US"/>
        </w:rPr>
        <w:t>Any reply to this market consultation must meet</w:t>
      </w:r>
      <w:r w:rsidRPr="0A932D41">
        <w:rPr>
          <w:lang w:val="en-US"/>
        </w:rPr>
        <w:t xml:space="preserve"> all listed requirements. The </w:t>
      </w:r>
      <w:r w:rsidR="00D75EA2">
        <w:rPr>
          <w:lang w:val="en-US"/>
        </w:rPr>
        <w:t>applicant</w:t>
      </w:r>
      <w:r w:rsidRPr="0A932D41">
        <w:rPr>
          <w:lang w:val="en-US"/>
        </w:rPr>
        <w:t xml:space="preserve"> is requested to indicate its conformation to each individual requirement</w:t>
      </w:r>
      <w:r w:rsidR="00D75EA2">
        <w:rPr>
          <w:lang w:val="en-US"/>
        </w:rPr>
        <w:t>.</w:t>
      </w:r>
    </w:p>
    <w:p w14:paraId="476D34F8" w14:textId="629B0990" w:rsidR="000E0F7E" w:rsidRDefault="000E0F7E" w:rsidP="000E0F7E">
      <w:pPr>
        <w:pStyle w:val="Kop2"/>
        <w:rPr>
          <w:lang w:val="en-US"/>
        </w:rPr>
      </w:pPr>
      <w:r w:rsidRPr="69949E79">
        <w:rPr>
          <w:lang w:val="en-US"/>
        </w:rPr>
        <w:t>General features</w:t>
      </w:r>
    </w:p>
    <w:p w14:paraId="4A8A7010" w14:textId="1EFF92A7" w:rsidR="000B5A44" w:rsidRDefault="75928966" w:rsidP="69949E79">
      <w:pPr>
        <w:pStyle w:val="Kop3"/>
        <w:rPr>
          <w:lang w:val="en-US"/>
        </w:rPr>
      </w:pPr>
      <w:r w:rsidRPr="0A932D41">
        <w:rPr>
          <w:lang w:val="en-US"/>
        </w:rPr>
        <w:t>The system is a s</w:t>
      </w:r>
      <w:r w:rsidR="000B5A44" w:rsidRPr="0A932D41">
        <w:rPr>
          <w:lang w:val="en-US"/>
        </w:rPr>
        <w:t>canning transmission electron microscope</w:t>
      </w:r>
      <w:r w:rsidR="2973448F" w:rsidRPr="0A932D41">
        <w:rPr>
          <w:lang w:val="en-US"/>
        </w:rPr>
        <w:t xml:space="preserve"> (S(TEM))</w:t>
      </w:r>
      <w:r w:rsidR="000B5A44" w:rsidRPr="0A932D41">
        <w:rPr>
          <w:lang w:val="en-US"/>
        </w:rPr>
        <w:t>, capable of switching between TEM mode and STEM mode</w:t>
      </w:r>
      <w:r w:rsidR="00507F75" w:rsidRPr="0A932D41">
        <w:rPr>
          <w:lang w:val="en-US"/>
        </w:rPr>
        <w:t>, a</w:t>
      </w:r>
      <w:r w:rsidR="000B5A44" w:rsidRPr="0A932D41">
        <w:rPr>
          <w:lang w:val="en-US"/>
        </w:rPr>
        <w:t>ble to go up to 200 kV</w:t>
      </w:r>
      <w:r w:rsidR="0C4789CB" w:rsidRPr="0A932D41">
        <w:rPr>
          <w:lang w:val="en-US"/>
        </w:rPr>
        <w:t xml:space="preserve"> acceleration</w:t>
      </w:r>
      <w:r w:rsidR="2537206D" w:rsidRPr="0A932D41">
        <w:rPr>
          <w:lang w:val="en-US"/>
        </w:rPr>
        <w:t xml:space="preserve"> voltage</w:t>
      </w:r>
      <w:r w:rsidR="0C4789CB" w:rsidRPr="0A932D41">
        <w:rPr>
          <w:lang w:val="en-US"/>
        </w:rPr>
        <w:t xml:space="preserve">. </w:t>
      </w:r>
    </w:p>
    <w:p w14:paraId="53298679" w14:textId="2BA6F9F7" w:rsidR="000B5A44" w:rsidRPr="000B5A44" w:rsidRDefault="00507F75" w:rsidP="69949E79">
      <w:pPr>
        <w:pStyle w:val="Kop3"/>
        <w:rPr>
          <w:lang w:val="en-US"/>
        </w:rPr>
      </w:pPr>
      <w:r w:rsidRPr="69949E79">
        <w:rPr>
          <w:lang w:val="en-US"/>
        </w:rPr>
        <w:t xml:space="preserve">The microscope is equipped with a spherical aberration corrector of the condenser system to correct </w:t>
      </w:r>
      <w:r w:rsidR="305A5397" w:rsidRPr="69949E79">
        <w:rPr>
          <w:lang w:val="en-US"/>
        </w:rPr>
        <w:t>higher</w:t>
      </w:r>
      <w:r w:rsidRPr="69949E79">
        <w:rPr>
          <w:lang w:val="en-US"/>
        </w:rPr>
        <w:t xml:space="preserve"> order</w:t>
      </w:r>
      <w:r w:rsidR="305A5397" w:rsidRPr="69949E79">
        <w:rPr>
          <w:lang w:val="en-US"/>
        </w:rPr>
        <w:t xml:space="preserve"> </w:t>
      </w:r>
      <w:r w:rsidR="73BCBF69" w:rsidRPr="69949E79">
        <w:rPr>
          <w:lang w:val="en-US"/>
        </w:rPr>
        <w:t>aberrations</w:t>
      </w:r>
      <w:r w:rsidR="305A5397" w:rsidRPr="69949E79">
        <w:rPr>
          <w:lang w:val="en-US"/>
        </w:rPr>
        <w:t>.</w:t>
      </w:r>
    </w:p>
    <w:p w14:paraId="04472BE1" w14:textId="48174B68" w:rsidR="000B5A44" w:rsidRDefault="514AE7AE" w:rsidP="69949E79">
      <w:pPr>
        <w:pStyle w:val="Kop3"/>
        <w:rPr>
          <w:lang w:val="en-US"/>
        </w:rPr>
      </w:pPr>
      <w:r w:rsidRPr="64EAB9B8">
        <w:rPr>
          <w:lang w:val="en-US"/>
        </w:rPr>
        <w:t>The system is</w:t>
      </w:r>
      <w:r w:rsidR="000B5A44" w:rsidRPr="64EAB9B8">
        <w:rPr>
          <w:lang w:val="en-US"/>
        </w:rPr>
        <w:t xml:space="preserve"> equipped with all relevant hardware for transmission electron microscopy, including an air compressor, goniometer stage, electromagnetic lenses, high tension tank, and computer</w:t>
      </w:r>
      <w:r w:rsidR="00364045" w:rsidRPr="64EAB9B8">
        <w:rPr>
          <w:lang w:val="en-US"/>
        </w:rPr>
        <w:t>(</w:t>
      </w:r>
      <w:r w:rsidR="000B5A44" w:rsidRPr="64EAB9B8">
        <w:rPr>
          <w:lang w:val="en-US"/>
        </w:rPr>
        <w:t>s</w:t>
      </w:r>
      <w:r w:rsidR="00364045" w:rsidRPr="64EAB9B8">
        <w:rPr>
          <w:lang w:val="en-US"/>
        </w:rPr>
        <w:t>)</w:t>
      </w:r>
      <w:r w:rsidR="000B5A44" w:rsidRPr="64EAB9B8">
        <w:rPr>
          <w:lang w:val="en-US"/>
        </w:rPr>
        <w:t xml:space="preserve">. </w:t>
      </w:r>
    </w:p>
    <w:p w14:paraId="31A6A15C" w14:textId="4D8825E8" w:rsidR="00364045" w:rsidRPr="00D75EA2" w:rsidRDefault="00364045" w:rsidP="69949E79">
      <w:pPr>
        <w:pStyle w:val="Kop3"/>
        <w:rPr>
          <w:lang w:val="en-US"/>
        </w:rPr>
      </w:pPr>
      <w:r w:rsidRPr="0A932D41">
        <w:rPr>
          <w:lang w:val="en-US"/>
        </w:rPr>
        <w:t xml:space="preserve">The workstation computer(s) must be able to manage the storage of the data stream </w:t>
      </w:r>
      <w:r w:rsidRPr="00D75EA2">
        <w:rPr>
          <w:lang w:val="en-US"/>
        </w:rPr>
        <w:t>generated by the acquisition of images</w:t>
      </w:r>
    </w:p>
    <w:p w14:paraId="5CD2365D" w14:textId="2347E894" w:rsidR="000B5A44" w:rsidRPr="000B5A44" w:rsidRDefault="0F568E79" w:rsidP="69949E79">
      <w:pPr>
        <w:pStyle w:val="Kop3"/>
        <w:rPr>
          <w:lang w:val="en-US"/>
        </w:rPr>
      </w:pPr>
      <w:r w:rsidRPr="00EFD799">
        <w:rPr>
          <w:lang w:val="en-US"/>
        </w:rPr>
        <w:t xml:space="preserve">The </w:t>
      </w:r>
      <w:r w:rsidR="6F17C9BB" w:rsidRPr="00EFD799">
        <w:rPr>
          <w:lang w:val="en-US"/>
        </w:rPr>
        <w:t xml:space="preserve">STEM </w:t>
      </w:r>
      <w:r w:rsidRPr="00EFD799">
        <w:rPr>
          <w:lang w:val="en-US"/>
        </w:rPr>
        <w:t xml:space="preserve">resolution is </w:t>
      </w:r>
      <w:r w:rsidR="22061F83" w:rsidRPr="00EFD799">
        <w:rPr>
          <w:lang w:val="en-US"/>
        </w:rPr>
        <w:t xml:space="preserve">at least 82 pm at 200 kV and 50 </w:t>
      </w:r>
      <w:proofErr w:type="spellStart"/>
      <w:r w:rsidR="22061F83" w:rsidRPr="00EFD799">
        <w:rPr>
          <w:lang w:val="en-US"/>
        </w:rPr>
        <w:t>pA</w:t>
      </w:r>
      <w:proofErr w:type="spellEnd"/>
      <w:r w:rsidR="53F82F00" w:rsidRPr="00EFD799">
        <w:rPr>
          <w:lang w:val="en-US"/>
        </w:rPr>
        <w:t xml:space="preserve"> and at least 136 pm</w:t>
      </w:r>
      <w:r w:rsidR="000B5A44" w:rsidRPr="00EFD799">
        <w:rPr>
          <w:lang w:val="en-US"/>
        </w:rPr>
        <w:t xml:space="preserve"> at 80 kV</w:t>
      </w:r>
      <w:r w:rsidR="5AB336FA" w:rsidRPr="00EFD799">
        <w:rPr>
          <w:lang w:val="en-US"/>
        </w:rPr>
        <w:t xml:space="preserve"> and 50 </w:t>
      </w:r>
      <w:proofErr w:type="spellStart"/>
      <w:r w:rsidR="5AB336FA" w:rsidRPr="00EFD799">
        <w:rPr>
          <w:lang w:val="en-US"/>
        </w:rPr>
        <w:t>pA</w:t>
      </w:r>
      <w:r w:rsidR="6C10A7AE" w:rsidRPr="00EFD799">
        <w:rPr>
          <w:lang w:val="en-US"/>
        </w:rPr>
        <w:t>.</w:t>
      </w:r>
      <w:proofErr w:type="spellEnd"/>
      <w:r w:rsidR="6C10A7AE" w:rsidRPr="00EFD799">
        <w:rPr>
          <w:lang w:val="en-US"/>
        </w:rPr>
        <w:t xml:space="preserve"> </w:t>
      </w:r>
      <w:r w:rsidR="4F675CCE" w:rsidRPr="00EFD799">
        <w:rPr>
          <w:lang w:val="en-US"/>
        </w:rPr>
        <w:t>In TEM mode the resolution is at least</w:t>
      </w:r>
      <w:r w:rsidR="1436033A" w:rsidRPr="00EFD799">
        <w:rPr>
          <w:lang w:val="en-US"/>
        </w:rPr>
        <w:t xml:space="preserve"> 190 pm. </w:t>
      </w:r>
      <w:r w:rsidR="460CF6ED" w:rsidRPr="00EFD799">
        <w:rPr>
          <w:lang w:val="en-US"/>
        </w:rPr>
        <w:t>The system allows for direct measurements of the beam current in STEM or TEM mode.</w:t>
      </w:r>
    </w:p>
    <w:p w14:paraId="604A83B1" w14:textId="4F9577FD" w:rsidR="000B5A44" w:rsidRPr="009014FE" w:rsidRDefault="000B5A44" w:rsidP="69949E79">
      <w:pPr>
        <w:pStyle w:val="Kop3"/>
        <w:rPr>
          <w:lang w:val="en-US"/>
        </w:rPr>
      </w:pPr>
      <w:bookmarkStart w:id="2" w:name="_Int_o7Wgxod0"/>
      <w:r w:rsidRPr="00EFD799">
        <w:rPr>
          <w:lang w:val="en-US"/>
        </w:rPr>
        <w:t>Is</w:t>
      </w:r>
      <w:bookmarkEnd w:id="2"/>
      <w:r w:rsidRPr="00EFD799">
        <w:rPr>
          <w:lang w:val="en-US"/>
        </w:rPr>
        <w:t xml:space="preserve"> equipped with all relevant hardware and software to operate the user interface and different detectors, and to enable t</w:t>
      </w:r>
      <w:r w:rsidR="1A553CA6" w:rsidRPr="00EFD799">
        <w:rPr>
          <w:lang w:val="en-US"/>
        </w:rPr>
        <w:t xml:space="preserve">he </w:t>
      </w:r>
      <w:r w:rsidRPr="00EFD799">
        <w:rPr>
          <w:lang w:val="en-US"/>
        </w:rPr>
        <w:t xml:space="preserve">system to achieve the relevant specifications.  </w:t>
      </w:r>
    </w:p>
    <w:p w14:paraId="68852C9D" w14:textId="02CF26C8" w:rsidR="00D75EA2" w:rsidRDefault="0070406D" w:rsidP="007D3C98">
      <w:pPr>
        <w:pStyle w:val="Kop3"/>
        <w:rPr>
          <w:lang w:val="en-US"/>
        </w:rPr>
      </w:pPr>
      <w:r w:rsidRPr="183813B1">
        <w:rPr>
          <w:lang w:val="en-US"/>
        </w:rPr>
        <w:t xml:space="preserve">The system </w:t>
      </w:r>
      <w:r w:rsidR="6F16DE4E" w:rsidRPr="183813B1">
        <w:rPr>
          <w:lang w:val="en-US"/>
        </w:rPr>
        <w:t xml:space="preserve">must be equipped with a cold field emission gun with </w:t>
      </w:r>
      <w:r w:rsidRPr="183813B1">
        <w:rPr>
          <w:lang w:val="en-US"/>
        </w:rPr>
        <w:t xml:space="preserve">an </w:t>
      </w:r>
      <w:r w:rsidR="000B5A44" w:rsidRPr="183813B1">
        <w:rPr>
          <w:lang w:val="en-US"/>
        </w:rPr>
        <w:t xml:space="preserve">energy spread </w:t>
      </w:r>
      <w:r w:rsidR="2F42B4CB" w:rsidRPr="183813B1">
        <w:rPr>
          <w:lang w:val="en-US"/>
        </w:rPr>
        <w:t xml:space="preserve">of 300 </w:t>
      </w:r>
      <w:proofErr w:type="spellStart"/>
      <w:r w:rsidR="2F42B4CB" w:rsidRPr="183813B1">
        <w:rPr>
          <w:lang w:val="en-US"/>
        </w:rPr>
        <w:t>meV</w:t>
      </w:r>
      <w:proofErr w:type="spellEnd"/>
      <w:r w:rsidR="1A9C999E" w:rsidRPr="183813B1">
        <w:rPr>
          <w:lang w:val="en-US"/>
        </w:rPr>
        <w:t xml:space="preserve"> FWHM or less at 200 kV</w:t>
      </w:r>
      <w:r w:rsidR="7387B11C" w:rsidRPr="183813B1">
        <w:rPr>
          <w:lang w:val="en-US"/>
        </w:rPr>
        <w:t>.</w:t>
      </w:r>
      <w:r w:rsidR="347B62FF" w:rsidRPr="183813B1">
        <w:rPr>
          <w:lang w:val="en-US"/>
        </w:rPr>
        <w:t xml:space="preserve"> The emitter lifetime should exceed 6 years. </w:t>
      </w:r>
      <w:r w:rsidR="000B5A44" w:rsidRPr="183813B1">
        <w:rPr>
          <w:lang w:val="en-US"/>
        </w:rPr>
        <w:t>The system will be pre-aligned by the manufacturer for at least two voltages</w:t>
      </w:r>
      <w:r w:rsidR="71FB6BDE" w:rsidRPr="183813B1">
        <w:rPr>
          <w:lang w:val="en-US"/>
        </w:rPr>
        <w:t>:</w:t>
      </w:r>
      <w:r w:rsidR="000B5A44" w:rsidRPr="183813B1">
        <w:rPr>
          <w:lang w:val="en-US"/>
        </w:rPr>
        <w:t xml:space="preserve"> 200 kV and 80 kV. The settings for these alignments will be provided by the manufacturer. These will be tested at the Site Acceptance Test.</w:t>
      </w:r>
    </w:p>
    <w:p w14:paraId="0BD3F1F8" w14:textId="079E8C9E" w:rsidR="3B576367" w:rsidRPr="00D75EA2" w:rsidRDefault="3B576367" w:rsidP="007D3C98">
      <w:pPr>
        <w:pStyle w:val="Kop3"/>
        <w:rPr>
          <w:lang w:val="en-US"/>
        </w:rPr>
      </w:pPr>
      <w:r w:rsidRPr="183813B1">
        <w:rPr>
          <w:lang w:val="en-US"/>
        </w:rPr>
        <w:t>To ensure a minimal Cs coefficient of the microscope, the polepiece gap should not be larger than 6 mm.</w:t>
      </w:r>
    </w:p>
    <w:p w14:paraId="2EF46421" w14:textId="6770C36B" w:rsidR="6F1277F9" w:rsidRDefault="6F1277F9" w:rsidP="69949E79">
      <w:pPr>
        <w:pStyle w:val="Kop3"/>
        <w:rPr>
          <w:rStyle w:val="normaltextrun"/>
          <w:lang w:val="en-US"/>
        </w:rPr>
      </w:pPr>
      <w:r w:rsidRPr="183813B1">
        <w:rPr>
          <w:rStyle w:val="normaltextrun"/>
          <w:lang w:val="en-US"/>
        </w:rPr>
        <w:t xml:space="preserve">The system is designed to be able to accept </w:t>
      </w:r>
      <w:r w:rsidR="2B94D120" w:rsidRPr="183813B1">
        <w:rPr>
          <w:rStyle w:val="normaltextrun"/>
          <w:lang w:val="en-US"/>
        </w:rPr>
        <w:t>an</w:t>
      </w:r>
      <w:r w:rsidRPr="183813B1">
        <w:rPr>
          <w:rStyle w:val="normaltextrun"/>
          <w:lang w:val="en-US"/>
        </w:rPr>
        <w:t xml:space="preserve"> </w:t>
      </w:r>
      <w:bookmarkStart w:id="3" w:name="_Int_hjZfnFgS"/>
      <w:r w:rsidRPr="183813B1">
        <w:rPr>
          <w:rStyle w:val="normaltextrun"/>
          <w:lang w:val="en-US"/>
        </w:rPr>
        <w:t>EELS</w:t>
      </w:r>
      <w:bookmarkEnd w:id="3"/>
      <w:r w:rsidR="557F4EE0" w:rsidRPr="183813B1">
        <w:rPr>
          <w:rStyle w:val="normaltextrun"/>
          <w:lang w:val="en-US"/>
        </w:rPr>
        <w:t xml:space="preserve"> spectrometer</w:t>
      </w:r>
      <w:r w:rsidRPr="183813B1">
        <w:rPr>
          <w:rStyle w:val="normaltextrun"/>
          <w:lang w:val="en-US"/>
        </w:rPr>
        <w:t xml:space="preserve"> in the future</w:t>
      </w:r>
      <w:r w:rsidR="1D2B15CA" w:rsidRPr="183813B1">
        <w:rPr>
          <w:rStyle w:val="normaltextrun"/>
          <w:lang w:val="en-US"/>
        </w:rPr>
        <w:t>.</w:t>
      </w:r>
      <w:r w:rsidRPr="183813B1">
        <w:rPr>
          <w:rStyle w:val="normaltextrun"/>
          <w:lang w:val="en-US"/>
        </w:rPr>
        <w:t> </w:t>
      </w:r>
    </w:p>
    <w:p w14:paraId="588F0ED0" w14:textId="538C80AB" w:rsidR="00D75EA2" w:rsidRDefault="2E4A9C37" w:rsidP="00D75EA2">
      <w:pPr>
        <w:pStyle w:val="Kop3"/>
        <w:rPr>
          <w:rStyle w:val="normaltextrun"/>
          <w:lang w:val="en-US"/>
        </w:rPr>
      </w:pPr>
      <w:r w:rsidRPr="183813B1">
        <w:rPr>
          <w:rStyle w:val="normaltextrun"/>
          <w:lang w:val="en-US"/>
        </w:rPr>
        <w:t xml:space="preserve">General system alignment can be done </w:t>
      </w:r>
      <w:r w:rsidR="03D47A2B" w:rsidRPr="183813B1">
        <w:rPr>
          <w:rStyle w:val="normaltextrun"/>
          <w:lang w:val="en-US"/>
        </w:rPr>
        <w:t xml:space="preserve">through the software </w:t>
      </w:r>
      <w:r w:rsidRPr="183813B1">
        <w:rPr>
          <w:rStyle w:val="normaltextrun"/>
          <w:lang w:val="en-US"/>
        </w:rPr>
        <w:t xml:space="preserve">either </w:t>
      </w:r>
      <w:r w:rsidR="64226851" w:rsidRPr="183813B1">
        <w:rPr>
          <w:rStyle w:val="normaltextrun"/>
          <w:lang w:val="en-US"/>
        </w:rPr>
        <w:t>manually</w:t>
      </w:r>
      <w:r w:rsidRPr="183813B1">
        <w:rPr>
          <w:rStyle w:val="normaltextrun"/>
          <w:lang w:val="en-US"/>
        </w:rPr>
        <w:t xml:space="preserve"> or </w:t>
      </w:r>
      <w:r w:rsidR="0F69655E" w:rsidRPr="183813B1">
        <w:rPr>
          <w:rStyle w:val="normaltextrun"/>
          <w:lang w:val="en-US"/>
        </w:rPr>
        <w:t>by automated procedures</w:t>
      </w:r>
      <w:r w:rsidR="7F9164C1" w:rsidRPr="183813B1">
        <w:rPr>
          <w:rStyle w:val="normaltextrun"/>
          <w:lang w:val="en-US"/>
        </w:rPr>
        <w:t>. A sample</w:t>
      </w:r>
      <w:r w:rsidR="6F6FE769" w:rsidRPr="183813B1">
        <w:rPr>
          <w:rStyle w:val="normaltextrun"/>
          <w:lang w:val="en-US"/>
        </w:rPr>
        <w:t xml:space="preserve"> designed to align the system is included.</w:t>
      </w:r>
    </w:p>
    <w:p w14:paraId="08B8560F" w14:textId="77777777" w:rsidR="00D75EA2" w:rsidRDefault="2E4A9C37" w:rsidP="00D75EA2">
      <w:pPr>
        <w:pStyle w:val="Kop3"/>
        <w:rPr>
          <w:rStyle w:val="normaltextrun"/>
          <w:lang w:val="en-US"/>
        </w:rPr>
      </w:pPr>
      <w:r w:rsidRPr="183813B1">
        <w:rPr>
          <w:rStyle w:val="normaltextrun"/>
          <w:lang w:val="en-US"/>
        </w:rPr>
        <w:t xml:space="preserve">The system is compatible with </w:t>
      </w:r>
      <w:bookmarkStart w:id="4" w:name="_Int_psFj3keq"/>
      <w:r w:rsidR="04C774F7" w:rsidRPr="183813B1">
        <w:rPr>
          <w:rStyle w:val="normaltextrun"/>
          <w:lang w:val="en-US"/>
        </w:rPr>
        <w:t>a possible</w:t>
      </w:r>
      <w:bookmarkEnd w:id="4"/>
      <w:r w:rsidR="04C774F7" w:rsidRPr="183813B1">
        <w:rPr>
          <w:rStyle w:val="normaltextrun"/>
          <w:lang w:val="en-US"/>
        </w:rPr>
        <w:t xml:space="preserve"> future installation of the</w:t>
      </w:r>
      <w:r w:rsidR="021F7874" w:rsidRPr="183813B1">
        <w:rPr>
          <w:rStyle w:val="normaltextrun"/>
          <w:lang w:val="en-US"/>
        </w:rPr>
        <w:t xml:space="preserve"> </w:t>
      </w:r>
      <w:proofErr w:type="spellStart"/>
      <w:r w:rsidR="021F7874" w:rsidRPr="183813B1">
        <w:rPr>
          <w:rStyle w:val="normaltextrun"/>
          <w:lang w:val="en-US"/>
        </w:rPr>
        <w:t>Attolight</w:t>
      </w:r>
      <w:proofErr w:type="spellEnd"/>
      <w:r w:rsidR="021F7874" w:rsidRPr="183813B1">
        <w:rPr>
          <w:rStyle w:val="normaltextrun"/>
          <w:lang w:val="en-US"/>
        </w:rPr>
        <w:t xml:space="preserve"> </w:t>
      </w:r>
      <w:proofErr w:type="spellStart"/>
      <w:r w:rsidRPr="183813B1">
        <w:rPr>
          <w:rStyle w:val="normaltextrun"/>
          <w:lang w:val="en-US"/>
        </w:rPr>
        <w:t>Mönch</w:t>
      </w:r>
      <w:proofErr w:type="spellEnd"/>
      <w:r w:rsidRPr="183813B1">
        <w:rPr>
          <w:rStyle w:val="normaltextrun"/>
          <w:lang w:val="en-US"/>
        </w:rPr>
        <w:t xml:space="preserve"> holder</w:t>
      </w:r>
      <w:r w:rsidR="7CCC55B2" w:rsidRPr="183813B1">
        <w:rPr>
          <w:rStyle w:val="normaltextrun"/>
          <w:lang w:val="en-US"/>
        </w:rPr>
        <w:t xml:space="preserve"> or similar system</w:t>
      </w:r>
      <w:r w:rsidRPr="183813B1">
        <w:rPr>
          <w:rStyle w:val="normaltextrun"/>
          <w:lang w:val="en-US"/>
        </w:rPr>
        <w:t>. </w:t>
      </w:r>
    </w:p>
    <w:p w14:paraId="65741C1B" w14:textId="6B541EAE" w:rsidR="69949E79" w:rsidRDefault="00D75EA2" w:rsidP="00263EC9">
      <w:pPr>
        <w:pStyle w:val="Kop3"/>
        <w:rPr>
          <w:rStyle w:val="normaltextrun"/>
          <w:lang w:val="en-US"/>
        </w:rPr>
      </w:pPr>
      <w:r w:rsidRPr="183813B1">
        <w:rPr>
          <w:rStyle w:val="normaltextrun"/>
          <w:lang w:val="en-US"/>
        </w:rPr>
        <w:t>Turnkey</w:t>
      </w:r>
      <w:r w:rsidR="712ADE4C" w:rsidRPr="183813B1">
        <w:rPr>
          <w:rStyle w:val="normaltextrun"/>
          <w:lang w:val="en-US"/>
        </w:rPr>
        <w:t xml:space="preserve"> and off the shelf solutions are preferred.</w:t>
      </w:r>
    </w:p>
    <w:p w14:paraId="6B03E541" w14:textId="77777777" w:rsidR="00B0207A" w:rsidRPr="00B0207A" w:rsidRDefault="00B0207A" w:rsidP="00B0207A">
      <w:pPr>
        <w:rPr>
          <w:lang w:val="en-US"/>
        </w:rPr>
      </w:pPr>
    </w:p>
    <w:p w14:paraId="3F604CB6" w14:textId="77777777" w:rsidR="000B5A44" w:rsidRPr="00B0207A" w:rsidRDefault="000B5A44" w:rsidP="00B0207A">
      <w:pPr>
        <w:pStyle w:val="Kop2"/>
        <w:rPr>
          <w:rStyle w:val="eop"/>
        </w:rPr>
      </w:pPr>
      <w:r w:rsidRPr="00B0207A">
        <w:rPr>
          <w:rStyle w:val="normaltextrun"/>
        </w:rPr>
        <w:lastRenderedPageBreak/>
        <w:t>Sample holder requirements</w:t>
      </w:r>
      <w:r w:rsidRPr="00B0207A">
        <w:rPr>
          <w:rStyle w:val="eop"/>
        </w:rPr>
        <w:t> </w:t>
      </w:r>
    </w:p>
    <w:p w14:paraId="22DEAA64" w14:textId="48E78CBE" w:rsidR="00362086" w:rsidRPr="00362086" w:rsidRDefault="000B5A44" w:rsidP="69949E79">
      <w:pPr>
        <w:pStyle w:val="Kop3"/>
        <w:rPr>
          <w:rStyle w:val="normaltextrun"/>
          <w:lang w:val="en-US"/>
        </w:rPr>
      </w:pPr>
      <w:r w:rsidRPr="302D265B">
        <w:rPr>
          <w:rStyle w:val="normaltextrun"/>
          <w:lang w:val="en-US"/>
        </w:rPr>
        <w:t xml:space="preserve">The system </w:t>
      </w:r>
      <w:r w:rsidR="3B28C74D" w:rsidRPr="302D265B">
        <w:rPr>
          <w:rStyle w:val="normaltextrun"/>
          <w:lang w:val="en-US"/>
        </w:rPr>
        <w:t xml:space="preserve">comes </w:t>
      </w:r>
      <w:r w:rsidR="0030EB17" w:rsidRPr="302D265B">
        <w:rPr>
          <w:rStyle w:val="normaltextrun"/>
          <w:lang w:val="en-US"/>
        </w:rPr>
        <w:t xml:space="preserve">equipped </w:t>
      </w:r>
      <w:r w:rsidRPr="302D265B">
        <w:rPr>
          <w:rStyle w:val="normaltextrun"/>
          <w:lang w:val="en-US"/>
        </w:rPr>
        <w:t xml:space="preserve">with </w:t>
      </w:r>
      <w:r w:rsidR="15A29EFB" w:rsidRPr="302D265B">
        <w:rPr>
          <w:rStyle w:val="normaltextrun"/>
          <w:lang w:val="en-US"/>
        </w:rPr>
        <w:t xml:space="preserve">tomography </w:t>
      </w:r>
      <w:r w:rsidR="00362086" w:rsidRPr="302D265B">
        <w:rPr>
          <w:rStyle w:val="normaltextrun"/>
          <w:lang w:val="en-US"/>
        </w:rPr>
        <w:t>single</w:t>
      </w:r>
      <w:r w:rsidRPr="302D265B">
        <w:rPr>
          <w:rStyle w:val="normaltextrun"/>
          <w:lang w:val="en-US"/>
        </w:rPr>
        <w:t>-tilt holders that can rotate over</w:t>
      </w:r>
      <w:r w:rsidR="00362086" w:rsidRPr="302D265B">
        <w:rPr>
          <w:lang w:val="en-US"/>
        </w:rPr>
        <w:t xml:space="preserve"> </w:t>
      </w:r>
      <w:r w:rsidR="34C230E9" w:rsidRPr="302D265B">
        <w:rPr>
          <w:rStyle w:val="normaltextrun"/>
          <w:lang w:val="en-US"/>
        </w:rPr>
        <w:t xml:space="preserve">one single </w:t>
      </w:r>
      <w:r w:rsidR="00362086" w:rsidRPr="302D265B">
        <w:rPr>
          <w:rStyle w:val="normaltextrun"/>
          <w:lang w:val="en-US"/>
        </w:rPr>
        <w:t>axis from -</w:t>
      </w:r>
      <w:r w:rsidR="6A4D9496" w:rsidRPr="302D265B">
        <w:rPr>
          <w:rStyle w:val="normaltextrun"/>
          <w:lang w:val="en-US"/>
        </w:rPr>
        <w:t>8</w:t>
      </w:r>
      <w:r w:rsidR="00362086" w:rsidRPr="302D265B">
        <w:rPr>
          <w:rStyle w:val="normaltextrun"/>
          <w:lang w:val="en-US"/>
        </w:rPr>
        <w:t xml:space="preserve">0° to </w:t>
      </w:r>
      <w:r w:rsidR="666493BF" w:rsidRPr="302D265B">
        <w:rPr>
          <w:rStyle w:val="normaltextrun"/>
          <w:lang w:val="en-US"/>
        </w:rPr>
        <w:t>8</w:t>
      </w:r>
      <w:r w:rsidR="00362086" w:rsidRPr="302D265B">
        <w:rPr>
          <w:rStyle w:val="normaltextrun"/>
          <w:lang w:val="en-US"/>
        </w:rPr>
        <w:t>0° or more</w:t>
      </w:r>
      <w:r w:rsidR="101F32E4" w:rsidRPr="302D265B">
        <w:rPr>
          <w:rStyle w:val="normaltextrun"/>
          <w:lang w:val="en-US"/>
        </w:rPr>
        <w:t xml:space="preserve"> without touching the pole piece</w:t>
      </w:r>
      <w:r w:rsidR="00362086" w:rsidRPr="302D265B">
        <w:rPr>
          <w:rStyle w:val="normaltextrun"/>
          <w:lang w:val="en-US"/>
        </w:rPr>
        <w:t>. The laser must be able to reach the sample over th</w:t>
      </w:r>
      <w:r w:rsidR="3EB473AC" w:rsidRPr="302D265B">
        <w:rPr>
          <w:rStyle w:val="normaltextrun"/>
          <w:lang w:val="en-US"/>
        </w:rPr>
        <w:t>e</w:t>
      </w:r>
      <w:r w:rsidR="11BB0345" w:rsidRPr="302D265B">
        <w:rPr>
          <w:rStyle w:val="normaltextrun"/>
          <w:lang w:val="en-US"/>
        </w:rPr>
        <w:t xml:space="preserve"> same</w:t>
      </w:r>
      <w:r w:rsidR="3EB473AC" w:rsidRPr="302D265B">
        <w:rPr>
          <w:rStyle w:val="normaltextrun"/>
          <w:lang w:val="en-US"/>
        </w:rPr>
        <w:t xml:space="preserve"> </w:t>
      </w:r>
      <w:r w:rsidR="00362086" w:rsidRPr="302D265B">
        <w:rPr>
          <w:rStyle w:val="normaltextrun"/>
          <w:lang w:val="en-US"/>
        </w:rPr>
        <w:t>tilt range</w:t>
      </w:r>
      <w:r w:rsidR="737951E5" w:rsidRPr="302D265B">
        <w:rPr>
          <w:rStyle w:val="normaltextrun"/>
          <w:lang w:val="en-US"/>
        </w:rPr>
        <w:t xml:space="preserve"> as the holder</w:t>
      </w:r>
      <w:r w:rsidR="0044271D" w:rsidRPr="302D265B">
        <w:rPr>
          <w:rStyle w:val="normaltextrun"/>
          <w:lang w:val="en-US"/>
        </w:rPr>
        <w:t>.</w:t>
      </w:r>
    </w:p>
    <w:p w14:paraId="472C6D14" w14:textId="2691ADB9" w:rsidR="00362086" w:rsidRPr="00362086" w:rsidRDefault="00362086" w:rsidP="69949E79">
      <w:pPr>
        <w:pStyle w:val="Kop3"/>
        <w:rPr>
          <w:rStyle w:val="normaltextrun"/>
          <w:lang w:val="en-US"/>
        </w:rPr>
      </w:pPr>
      <w:r w:rsidRPr="302D265B">
        <w:rPr>
          <w:rStyle w:val="normaltextrun"/>
          <w:lang w:val="en-US"/>
        </w:rPr>
        <w:t xml:space="preserve">The system </w:t>
      </w:r>
      <w:r w:rsidR="585ACC0A" w:rsidRPr="302D265B">
        <w:rPr>
          <w:rStyle w:val="normaltextrun"/>
          <w:lang w:val="en-US"/>
        </w:rPr>
        <w:t>comes equipped</w:t>
      </w:r>
      <w:r w:rsidRPr="302D265B">
        <w:rPr>
          <w:rStyle w:val="normaltextrun"/>
          <w:lang w:val="en-US"/>
        </w:rPr>
        <w:t xml:space="preserve"> with </w:t>
      </w:r>
      <w:r w:rsidR="61ABB600" w:rsidRPr="302D265B">
        <w:rPr>
          <w:rStyle w:val="normaltextrun"/>
          <w:lang w:val="en-US"/>
        </w:rPr>
        <w:t>double</w:t>
      </w:r>
      <w:r w:rsidRPr="302D265B">
        <w:rPr>
          <w:rStyle w:val="normaltextrun"/>
          <w:lang w:val="en-US"/>
        </w:rPr>
        <w:t>-tilt holders that can rotate from -30° to 30° or more</w:t>
      </w:r>
      <w:r w:rsidR="26C4348C" w:rsidRPr="302D265B">
        <w:rPr>
          <w:rStyle w:val="normaltextrun"/>
          <w:lang w:val="en-US"/>
        </w:rPr>
        <w:t xml:space="preserve"> in one axis</w:t>
      </w:r>
      <w:r w:rsidRPr="302D265B">
        <w:rPr>
          <w:rStyle w:val="normaltextrun"/>
          <w:lang w:val="en-US"/>
        </w:rPr>
        <w:t xml:space="preserve">, and at </w:t>
      </w:r>
      <w:r w:rsidRPr="302D265B">
        <w:rPr>
          <w:lang w:val="en-US"/>
        </w:rPr>
        <w:t>least -</w:t>
      </w:r>
      <w:r w:rsidRPr="302D265B">
        <w:rPr>
          <w:rStyle w:val="normaltextrun"/>
          <w:lang w:val="en-US"/>
        </w:rPr>
        <w:t>15°</w:t>
      </w:r>
      <w:r w:rsidRPr="302D265B">
        <w:rPr>
          <w:lang w:val="en-US"/>
        </w:rPr>
        <w:t xml:space="preserve"> to </w:t>
      </w:r>
      <w:r w:rsidRPr="302D265B">
        <w:rPr>
          <w:rStyle w:val="normaltextrun"/>
          <w:lang w:val="en-US"/>
        </w:rPr>
        <w:t>15°</w:t>
      </w:r>
      <w:r w:rsidR="184963C5" w:rsidRPr="302D265B">
        <w:rPr>
          <w:rStyle w:val="normaltextrun"/>
          <w:lang w:val="en-US"/>
        </w:rPr>
        <w:t xml:space="preserve"> for the other axis</w:t>
      </w:r>
      <w:r w:rsidRPr="302D265B">
        <w:rPr>
          <w:rStyle w:val="normaltextrun"/>
          <w:lang w:val="en-US"/>
        </w:rPr>
        <w:t>, without interfering with imaging. The laser must be able to reach the sample over this full tilt range.</w:t>
      </w:r>
    </w:p>
    <w:p w14:paraId="40EE959D" w14:textId="2E67C7AF" w:rsidR="1A4575E8" w:rsidRDefault="000B5A44" w:rsidP="0A932D41">
      <w:pPr>
        <w:pStyle w:val="Kop3"/>
        <w:rPr>
          <w:rStyle w:val="eop"/>
          <w:lang w:val="en-US"/>
        </w:rPr>
      </w:pPr>
      <w:r w:rsidRPr="0A932D41">
        <w:rPr>
          <w:rStyle w:val="normaltextrun"/>
          <w:lang w:val="en-US"/>
        </w:rPr>
        <w:t xml:space="preserve">The system is compatible with </w:t>
      </w:r>
      <w:r w:rsidR="228BE364" w:rsidRPr="0A932D41">
        <w:rPr>
          <w:rStyle w:val="normaltextrun"/>
          <w:lang w:val="en-US"/>
        </w:rPr>
        <w:t xml:space="preserve">MEMs-based </w:t>
      </w:r>
      <w:r w:rsidRPr="0A932D41">
        <w:rPr>
          <w:rStyle w:val="normaltextrun"/>
          <w:lang w:val="en-US"/>
        </w:rPr>
        <w:t xml:space="preserve">holders that expose the sample to in situ external stimuli such as controllable heat, electrical bias, gases, or liquids. </w:t>
      </w:r>
      <w:r w:rsidR="69F72F1E" w:rsidRPr="0A932D41">
        <w:rPr>
          <w:rStyle w:val="normaltextrun"/>
          <w:lang w:val="en-US"/>
        </w:rPr>
        <w:t>The laser illumination and in situ</w:t>
      </w:r>
      <w:r w:rsidR="2E9E1856" w:rsidRPr="0A932D41">
        <w:rPr>
          <w:rStyle w:val="normaltextrun"/>
          <w:lang w:val="en-US"/>
        </w:rPr>
        <w:t xml:space="preserve"> external stimuli</w:t>
      </w:r>
      <w:r w:rsidR="69F72F1E" w:rsidRPr="0A932D41">
        <w:rPr>
          <w:rStyle w:val="normaltextrun"/>
          <w:lang w:val="en-US"/>
        </w:rPr>
        <w:t xml:space="preserve"> can be operated</w:t>
      </w:r>
      <w:r w:rsidR="2BE272A3" w:rsidRPr="0A932D41">
        <w:rPr>
          <w:rStyle w:val="normaltextrun"/>
          <w:lang w:val="en-US"/>
        </w:rPr>
        <w:t xml:space="preserve"> and applied to the sample</w:t>
      </w:r>
      <w:r w:rsidR="69F72F1E" w:rsidRPr="0A932D41">
        <w:rPr>
          <w:rStyle w:val="normaltextrun"/>
          <w:lang w:val="en-US"/>
        </w:rPr>
        <w:t xml:space="preserve"> simultaneously</w:t>
      </w:r>
      <w:r w:rsidR="56453512" w:rsidRPr="0A932D41">
        <w:rPr>
          <w:rStyle w:val="normaltextrun"/>
          <w:lang w:val="en-US"/>
        </w:rPr>
        <w:t>.</w:t>
      </w:r>
      <w:r w:rsidR="69F72F1E" w:rsidRPr="0A932D41">
        <w:rPr>
          <w:rStyle w:val="eop"/>
          <w:lang w:val="en-US"/>
        </w:rPr>
        <w:t> </w:t>
      </w:r>
    </w:p>
    <w:p w14:paraId="3DBE9241" w14:textId="1D6BD9A4" w:rsidR="1A4575E8" w:rsidRDefault="1A4575E8" w:rsidP="0A932D41">
      <w:pPr>
        <w:pStyle w:val="Kop3"/>
        <w:rPr>
          <w:rStyle w:val="eop"/>
          <w:lang w:val="en-US"/>
        </w:rPr>
      </w:pPr>
      <w:r w:rsidRPr="302D265B">
        <w:rPr>
          <w:rStyle w:val="normaltextrun"/>
          <w:lang w:val="en-US"/>
        </w:rPr>
        <w:t xml:space="preserve">The system </w:t>
      </w:r>
      <w:r w:rsidR="4EA18FA0" w:rsidRPr="302D265B">
        <w:rPr>
          <w:rStyle w:val="normaltextrun"/>
          <w:lang w:val="en-US"/>
        </w:rPr>
        <w:t>comes equipped</w:t>
      </w:r>
      <w:r w:rsidRPr="302D265B">
        <w:rPr>
          <w:rStyle w:val="normaltextrun"/>
          <w:lang w:val="en-US"/>
        </w:rPr>
        <w:t xml:space="preserve"> with a beryllium holder for low-background EDX analysis of copper containing samples</w:t>
      </w:r>
      <w:r w:rsidR="0D5143B2" w:rsidRPr="302D265B">
        <w:rPr>
          <w:rStyle w:val="normaltextrun"/>
          <w:lang w:val="en-US"/>
        </w:rPr>
        <w:t>.</w:t>
      </w:r>
    </w:p>
    <w:p w14:paraId="7FA6A775" w14:textId="77777777" w:rsidR="000B5A44" w:rsidRPr="00B0207A" w:rsidRDefault="000B5A44" w:rsidP="00B0207A">
      <w:pPr>
        <w:pStyle w:val="Kop2"/>
      </w:pPr>
      <w:r w:rsidRPr="00B0207A">
        <w:rPr>
          <w:rStyle w:val="normaltextrun"/>
        </w:rPr>
        <w:t>Detectors – must haves</w:t>
      </w:r>
      <w:r w:rsidRPr="00B0207A">
        <w:rPr>
          <w:rStyle w:val="eop"/>
        </w:rPr>
        <w:t> </w:t>
      </w:r>
    </w:p>
    <w:p w14:paraId="1D400386" w14:textId="773D1151" w:rsidR="000B5A44" w:rsidRPr="00F27C29" w:rsidRDefault="618B2643" w:rsidP="69949E79">
      <w:pPr>
        <w:pStyle w:val="Kop3"/>
        <w:rPr>
          <w:rStyle w:val="normaltextrun"/>
          <w:lang w:val="en-US"/>
        </w:rPr>
      </w:pPr>
      <w:r w:rsidRPr="302D265B">
        <w:rPr>
          <w:lang w:val="en-US"/>
        </w:rPr>
        <w:t xml:space="preserve">The system is equipped with a full range of STEM detectors (BF, </w:t>
      </w:r>
      <w:r w:rsidR="4D269382" w:rsidRPr="302D265B">
        <w:rPr>
          <w:lang w:val="en-US"/>
        </w:rPr>
        <w:t>ADF, HAADF</w:t>
      </w:r>
      <w:r w:rsidRPr="302D265B">
        <w:rPr>
          <w:lang w:val="en-US"/>
        </w:rPr>
        <w:t>)</w:t>
      </w:r>
      <w:r w:rsidR="328EC7EA" w:rsidRPr="302D265B">
        <w:rPr>
          <w:lang w:val="en-US"/>
        </w:rPr>
        <w:t>.</w:t>
      </w:r>
      <w:r w:rsidR="3D751969" w:rsidRPr="302D265B">
        <w:rPr>
          <w:lang w:val="en-US"/>
        </w:rPr>
        <w:t xml:space="preserve"> </w:t>
      </w:r>
    </w:p>
    <w:p w14:paraId="527F08E5" w14:textId="1F10116D" w:rsidR="00F27C29" w:rsidRPr="00D75EA2" w:rsidRDefault="57BC106C" w:rsidP="69949E79">
      <w:pPr>
        <w:pStyle w:val="Kop3"/>
        <w:rPr>
          <w:rStyle w:val="normaltextrun"/>
          <w:lang w:val="en-US"/>
        </w:rPr>
      </w:pPr>
      <w:r w:rsidRPr="0A932D41">
        <w:rPr>
          <w:rStyle w:val="normaltextrun"/>
          <w:lang w:val="en-US"/>
        </w:rPr>
        <w:t>The system is outfitted with a</w:t>
      </w:r>
      <w:r w:rsidR="363659E2" w:rsidRPr="0A932D41">
        <w:rPr>
          <w:rStyle w:val="normaltextrun"/>
          <w:lang w:val="en-US"/>
        </w:rPr>
        <w:t xml:space="preserve"> single </w:t>
      </w:r>
      <w:r w:rsidRPr="0A932D41">
        <w:rPr>
          <w:rStyle w:val="normaltextrun"/>
          <w:lang w:val="en-US"/>
        </w:rPr>
        <w:t xml:space="preserve">energy-dispersive X-ray spectroscopy (EDX) </w:t>
      </w:r>
      <w:r w:rsidR="0E1B13EE" w:rsidRPr="0A932D41">
        <w:rPr>
          <w:rStyle w:val="normaltextrun"/>
          <w:lang w:val="en-US"/>
        </w:rPr>
        <w:t xml:space="preserve">detector </w:t>
      </w:r>
      <w:r w:rsidRPr="0A932D41">
        <w:rPr>
          <w:rStyle w:val="normaltextrun"/>
          <w:lang w:val="en-US"/>
        </w:rPr>
        <w:t>that reaches a solid angle of</w:t>
      </w:r>
      <w:r w:rsidRPr="0A932D41">
        <w:rPr>
          <w:rStyle w:val="normaltextrun"/>
          <w:color w:val="auto"/>
          <w:lang w:val="en-US"/>
        </w:rPr>
        <w:t xml:space="preserve"> </w:t>
      </w:r>
      <w:r w:rsidR="2DED36A6" w:rsidRPr="0A932D41">
        <w:rPr>
          <w:rStyle w:val="normaltextrun"/>
          <w:color w:val="auto"/>
          <w:lang w:val="en-US"/>
        </w:rPr>
        <w:t>1.</w:t>
      </w:r>
      <w:r w:rsidR="4A71923B" w:rsidRPr="0A932D41">
        <w:rPr>
          <w:rStyle w:val="normaltextrun"/>
          <w:color w:val="auto"/>
          <w:lang w:val="en-US"/>
        </w:rPr>
        <w:t>1</w:t>
      </w:r>
      <w:r w:rsidRPr="0A932D41">
        <w:rPr>
          <w:rStyle w:val="normaltextrun"/>
          <w:lang w:val="en-US"/>
        </w:rPr>
        <w:t xml:space="preserve"> steradian or more</w:t>
      </w:r>
      <w:r w:rsidR="5915307A" w:rsidRPr="0A932D41">
        <w:rPr>
          <w:rStyle w:val="normaltextrun"/>
          <w:lang w:val="en-US"/>
        </w:rPr>
        <w:t xml:space="preserve"> with </w:t>
      </w:r>
      <w:r w:rsidR="5915307A" w:rsidRPr="0A932D41">
        <w:rPr>
          <w:rFonts w:ascii="Calibri" w:eastAsia="Calibri" w:hAnsi="Calibri" w:cs="Calibri"/>
          <w:szCs w:val="22"/>
          <w:lang w:val="en-US"/>
        </w:rPr>
        <w:t xml:space="preserve">1% or less spurious peaks and a Fiori </w:t>
      </w:r>
      <w:r w:rsidR="5915307A" w:rsidRPr="00D75EA2">
        <w:rPr>
          <w:rFonts w:ascii="Calibri" w:eastAsia="Calibri" w:hAnsi="Calibri" w:cs="Calibri"/>
          <w:szCs w:val="22"/>
          <w:lang w:val="en-US"/>
        </w:rPr>
        <w:t>number of at least 4000.</w:t>
      </w:r>
      <w:r w:rsidRPr="00D75EA2">
        <w:rPr>
          <w:rStyle w:val="normaltextrun"/>
          <w:lang w:val="en-US"/>
        </w:rPr>
        <w:t xml:space="preserve"> </w:t>
      </w:r>
    </w:p>
    <w:p w14:paraId="259824C2" w14:textId="7696EE6C" w:rsidR="000B5A44" w:rsidRPr="00D75EA2" w:rsidRDefault="7F2387FB" w:rsidP="69949E79">
      <w:pPr>
        <w:pStyle w:val="Kop3"/>
        <w:rPr>
          <w:rStyle w:val="normaltextrun"/>
          <w:lang w:val="en-US"/>
        </w:rPr>
      </w:pPr>
      <w:r w:rsidRPr="00D75EA2">
        <w:rPr>
          <w:rStyle w:val="normaltextrun"/>
          <w:lang w:val="en-US"/>
        </w:rPr>
        <w:t>The system includes a</w:t>
      </w:r>
      <w:r w:rsidR="487ECA05" w:rsidRPr="00D75EA2">
        <w:rPr>
          <w:rStyle w:val="normaltextrun"/>
          <w:lang w:val="en-US"/>
        </w:rPr>
        <w:t xml:space="preserve"> retractable</w:t>
      </w:r>
      <w:r w:rsidRPr="00D75EA2">
        <w:rPr>
          <w:rStyle w:val="normaltextrun"/>
          <w:lang w:val="en-US"/>
        </w:rPr>
        <w:t xml:space="preserve"> i</w:t>
      </w:r>
      <w:r w:rsidR="1F483995" w:rsidRPr="00D75EA2">
        <w:rPr>
          <w:rStyle w:val="normaltextrun"/>
          <w:lang w:val="en-US"/>
        </w:rPr>
        <w:t xml:space="preserve">maging direct electron detector with a </w:t>
      </w:r>
      <w:r w:rsidR="5D212345" w:rsidRPr="00D75EA2">
        <w:rPr>
          <w:rStyle w:val="normaltextrun"/>
          <w:lang w:val="en-US"/>
        </w:rPr>
        <w:t xml:space="preserve">time resolution of 1.56 ns time </w:t>
      </w:r>
      <w:r w:rsidR="1F483995" w:rsidRPr="00D75EA2">
        <w:rPr>
          <w:rStyle w:val="normaltextrun"/>
          <w:lang w:val="en-US"/>
        </w:rPr>
        <w:t xml:space="preserve">resolution of at least 512x512 pixels. </w:t>
      </w:r>
    </w:p>
    <w:p w14:paraId="5F647631" w14:textId="0A21B633" w:rsidR="000703D1" w:rsidRPr="00D75EA2" w:rsidRDefault="6B1B82B3" w:rsidP="69949E79">
      <w:pPr>
        <w:pStyle w:val="Kop3"/>
        <w:rPr>
          <w:lang w:val="en-US"/>
        </w:rPr>
      </w:pPr>
      <w:r w:rsidRPr="00D75EA2">
        <w:rPr>
          <w:rStyle w:val="normaltextrun"/>
          <w:lang w:val="en-US"/>
        </w:rPr>
        <w:t xml:space="preserve">The system includes a </w:t>
      </w:r>
      <w:r w:rsidR="7A6A8662" w:rsidRPr="00D75EA2">
        <w:rPr>
          <w:rStyle w:val="normaltextrun"/>
          <w:lang w:val="en-US"/>
        </w:rPr>
        <w:t>c</w:t>
      </w:r>
      <w:r w:rsidR="000B5A44" w:rsidRPr="00D75EA2">
        <w:rPr>
          <w:rStyle w:val="normaltextrun"/>
          <w:lang w:val="en-US"/>
        </w:rPr>
        <w:t>amera</w:t>
      </w:r>
      <w:r w:rsidR="7C0F1A4C" w:rsidRPr="00D75EA2">
        <w:rPr>
          <w:rStyle w:val="normaltextrun"/>
          <w:lang w:val="en-US"/>
        </w:rPr>
        <w:t xml:space="preserve"> with a </w:t>
      </w:r>
      <w:r w:rsidR="5457967D" w:rsidRPr="00D75EA2">
        <w:rPr>
          <w:rStyle w:val="normaltextrun"/>
          <w:lang w:val="en-US"/>
        </w:rPr>
        <w:t xml:space="preserve">time resolution </w:t>
      </w:r>
      <w:r w:rsidR="63CCBFC8" w:rsidRPr="00D75EA2">
        <w:rPr>
          <w:rStyle w:val="normaltextrun"/>
          <w:lang w:val="en-US"/>
        </w:rPr>
        <w:t xml:space="preserve">of </w:t>
      </w:r>
      <w:r w:rsidR="5457967D" w:rsidRPr="00D75EA2">
        <w:rPr>
          <w:rStyle w:val="normaltextrun"/>
          <w:lang w:val="en-US"/>
        </w:rPr>
        <w:t>at least 300 frames per second at a full pixel resolution of at least 16 million pixels. The dynamic range is at least 10</w:t>
      </w:r>
      <w:r w:rsidR="422C3795" w:rsidRPr="00D75EA2">
        <w:rPr>
          <w:rStyle w:val="normaltextrun"/>
          <w:lang w:val="en-US"/>
        </w:rPr>
        <w:t xml:space="preserve">,000:1. </w:t>
      </w:r>
    </w:p>
    <w:p w14:paraId="1E10BF97" w14:textId="77777777" w:rsidR="00B0207A" w:rsidRDefault="08DF7523" w:rsidP="00B0207A">
      <w:pPr>
        <w:pStyle w:val="Kop3"/>
        <w:rPr>
          <w:lang w:val="en-US"/>
        </w:rPr>
      </w:pPr>
      <w:r w:rsidRPr="00D75EA2">
        <w:rPr>
          <w:lang w:val="en-US"/>
        </w:rPr>
        <w:t>The system</w:t>
      </w:r>
      <w:r w:rsidR="22CE27EE" w:rsidRPr="00D75EA2">
        <w:rPr>
          <w:lang w:val="en-US"/>
        </w:rPr>
        <w:t xml:space="preserve"> must include a segmented annular all field</w:t>
      </w:r>
      <w:r w:rsidR="054B8696" w:rsidRPr="00D75EA2">
        <w:rPr>
          <w:lang w:val="en-US"/>
        </w:rPr>
        <w:t xml:space="preserve"> (SAAF)</w:t>
      </w:r>
      <w:r w:rsidR="22CE27EE" w:rsidRPr="00D75EA2">
        <w:rPr>
          <w:lang w:val="en-US"/>
        </w:rPr>
        <w:t xml:space="preserve"> detector or </w:t>
      </w:r>
      <w:r w:rsidR="054B8696" w:rsidRPr="00D75EA2">
        <w:rPr>
          <w:lang w:val="en-US"/>
        </w:rPr>
        <w:t>equivalent</w:t>
      </w:r>
      <w:r w:rsidR="63B3B2FB" w:rsidRPr="00D75EA2">
        <w:rPr>
          <w:lang w:val="en-US"/>
        </w:rPr>
        <w:t>.</w:t>
      </w:r>
    </w:p>
    <w:p w14:paraId="1B283411" w14:textId="656991F1" w:rsidR="000B5A44" w:rsidRPr="00B0207A" w:rsidRDefault="000B5A44" w:rsidP="00B0207A">
      <w:pPr>
        <w:pStyle w:val="Kop2"/>
      </w:pPr>
      <w:r w:rsidRPr="00B0207A">
        <w:rPr>
          <w:rStyle w:val="normaltextrun"/>
        </w:rPr>
        <w:t>Light incoupling requirements</w:t>
      </w:r>
      <w:r w:rsidRPr="00B0207A">
        <w:rPr>
          <w:rStyle w:val="eop"/>
        </w:rPr>
        <w:t> </w:t>
      </w:r>
    </w:p>
    <w:p w14:paraId="70622F90" w14:textId="77777777" w:rsidR="000B5A44" w:rsidRPr="00D75EA2" w:rsidRDefault="000B5A44" w:rsidP="69949E79">
      <w:pPr>
        <w:pStyle w:val="Kop3"/>
        <w:rPr>
          <w:rStyle w:val="eop"/>
          <w:lang w:val="en-US"/>
        </w:rPr>
      </w:pPr>
      <w:r w:rsidRPr="69949E79">
        <w:rPr>
          <w:rStyle w:val="normaltextrun"/>
          <w:lang w:val="en-US"/>
        </w:rPr>
        <w:t xml:space="preserve">Light can be brought directly </w:t>
      </w:r>
      <w:r w:rsidRPr="00D75EA2">
        <w:rPr>
          <w:rStyle w:val="normaltextrun"/>
          <w:lang w:val="en-US"/>
        </w:rPr>
        <w:t>into the chamber onto the surface of the specimen. </w:t>
      </w:r>
      <w:r w:rsidRPr="00D75EA2">
        <w:rPr>
          <w:rStyle w:val="eop"/>
          <w:lang w:val="en-US"/>
        </w:rPr>
        <w:t> </w:t>
      </w:r>
    </w:p>
    <w:p w14:paraId="1C69F211" w14:textId="57064F2A" w:rsidR="000B5A44" w:rsidRPr="00D75EA2" w:rsidRDefault="000B5A44" w:rsidP="69949E79">
      <w:pPr>
        <w:pStyle w:val="Kop3"/>
        <w:rPr>
          <w:rStyle w:val="eop"/>
          <w:lang w:val="en-US"/>
        </w:rPr>
      </w:pPr>
      <w:r w:rsidRPr="00D75EA2">
        <w:rPr>
          <w:rStyle w:val="normaltextrun"/>
          <w:lang w:val="en-US"/>
        </w:rPr>
        <w:t xml:space="preserve">The laser spot size is </w:t>
      </w:r>
      <w:r w:rsidR="2E845C65" w:rsidRPr="00D75EA2">
        <w:rPr>
          <w:rStyle w:val="normaltextrun"/>
          <w:lang w:val="en-US"/>
        </w:rPr>
        <w:t>5</w:t>
      </w:r>
      <w:r w:rsidRPr="00D75EA2">
        <w:rPr>
          <w:rStyle w:val="normaltextrun"/>
          <w:lang w:val="en-US"/>
        </w:rPr>
        <w:t xml:space="preserve">0 </w:t>
      </w:r>
      <w:proofErr w:type="spellStart"/>
      <w:r w:rsidRPr="00D75EA2">
        <w:rPr>
          <w:rStyle w:val="normaltextrun"/>
          <w:lang w:val="en-US"/>
        </w:rPr>
        <w:t>μm</w:t>
      </w:r>
      <w:proofErr w:type="spellEnd"/>
      <w:r w:rsidRPr="00D75EA2">
        <w:rPr>
          <w:rStyle w:val="normaltextrun"/>
          <w:lang w:val="en-US"/>
        </w:rPr>
        <w:t xml:space="preserve"> or smaller and impinges on the sample at the same location as the electron beam. </w:t>
      </w:r>
      <w:r w:rsidRPr="00D75EA2">
        <w:rPr>
          <w:rStyle w:val="eop"/>
          <w:lang w:val="en-US"/>
        </w:rPr>
        <w:t> </w:t>
      </w:r>
    </w:p>
    <w:p w14:paraId="770015F9" w14:textId="14F0013A" w:rsidR="000B5A44" w:rsidRPr="00663F10" w:rsidRDefault="60238F5F" w:rsidP="69949E79">
      <w:pPr>
        <w:pStyle w:val="Kop3"/>
        <w:rPr>
          <w:rStyle w:val="eop"/>
          <w:lang w:val="en-US"/>
        </w:rPr>
      </w:pPr>
      <w:r w:rsidRPr="00D75EA2">
        <w:rPr>
          <w:rStyle w:val="normaltextrun"/>
          <w:lang w:val="en-US"/>
        </w:rPr>
        <w:t>All optics used to bring the laser into</w:t>
      </w:r>
      <w:r w:rsidRPr="302D265B">
        <w:rPr>
          <w:rStyle w:val="normaltextrun"/>
          <w:lang w:val="en-US"/>
        </w:rPr>
        <w:t xml:space="preserve"> the microscope </w:t>
      </w:r>
      <w:r w:rsidR="000B5A44" w:rsidRPr="302D265B">
        <w:rPr>
          <w:rStyle w:val="normaltextrun"/>
          <w:lang w:val="en-US"/>
        </w:rPr>
        <w:t>should be compatible with</w:t>
      </w:r>
      <w:r w:rsidR="00364045" w:rsidRPr="302D265B">
        <w:rPr>
          <w:rStyle w:val="normaltextrun"/>
          <w:lang w:val="en-US"/>
        </w:rPr>
        <w:t xml:space="preserve"> laser light from</w:t>
      </w:r>
      <w:r w:rsidR="000B5A44" w:rsidRPr="302D265B">
        <w:rPr>
          <w:rStyle w:val="normaltextrun"/>
          <w:lang w:val="en-US"/>
        </w:rPr>
        <w:t xml:space="preserve"> 350 nm to 1700 nm wavelength. </w:t>
      </w:r>
      <w:r w:rsidR="032D6BF5" w:rsidRPr="302D265B">
        <w:rPr>
          <w:rStyle w:val="normaltextrun"/>
          <w:lang w:val="en-US"/>
        </w:rPr>
        <w:t xml:space="preserve">Fiber </w:t>
      </w:r>
      <w:proofErr w:type="spellStart"/>
      <w:r w:rsidR="032D6BF5" w:rsidRPr="302D265B">
        <w:rPr>
          <w:rStyle w:val="normaltextrun"/>
          <w:lang w:val="en-US"/>
        </w:rPr>
        <w:t>incoupling</w:t>
      </w:r>
      <w:proofErr w:type="spellEnd"/>
      <w:r w:rsidR="032D6BF5" w:rsidRPr="302D265B">
        <w:rPr>
          <w:rStyle w:val="normaltextrun"/>
          <w:lang w:val="en-US"/>
        </w:rPr>
        <w:t xml:space="preserve"> of a separate laser source must be possible.</w:t>
      </w:r>
      <w:r w:rsidR="000B5A44" w:rsidRPr="302D265B">
        <w:rPr>
          <w:rStyle w:val="eop"/>
          <w:lang w:val="en-US"/>
        </w:rPr>
        <w:t> </w:t>
      </w:r>
    </w:p>
    <w:p w14:paraId="5957DF9A" w14:textId="77777777" w:rsidR="000B5A44" w:rsidRPr="00663F10" w:rsidRDefault="000B5A44" w:rsidP="69949E79">
      <w:pPr>
        <w:pStyle w:val="Kop3"/>
        <w:rPr>
          <w:rStyle w:val="eop"/>
          <w:lang w:val="en-US"/>
        </w:rPr>
      </w:pPr>
      <w:r w:rsidRPr="0A932D41">
        <w:rPr>
          <w:rStyle w:val="normaltextrun"/>
          <w:lang w:val="en-US"/>
        </w:rPr>
        <w:t xml:space="preserve">The light source can be exchanged for different light sources if desired. </w:t>
      </w:r>
      <w:r w:rsidRPr="0A932D41">
        <w:rPr>
          <w:rStyle w:val="eop"/>
          <w:lang w:val="en-US"/>
        </w:rPr>
        <w:t> </w:t>
      </w:r>
    </w:p>
    <w:p w14:paraId="7B008BD0" w14:textId="5A81C404" w:rsidR="0A9D0854" w:rsidRDefault="000B5A44" w:rsidP="0A932D41">
      <w:pPr>
        <w:pStyle w:val="Kop3"/>
        <w:rPr>
          <w:lang w:val="en-US"/>
        </w:rPr>
      </w:pPr>
      <w:r w:rsidRPr="302D265B">
        <w:rPr>
          <w:rStyle w:val="normaltextrun"/>
          <w:lang w:val="en-US"/>
        </w:rPr>
        <w:t>The system is equipped such that laser pulses can be synchronized with the electron pulses with a chosen delay.</w:t>
      </w:r>
      <w:r w:rsidRPr="302D265B">
        <w:rPr>
          <w:rStyle w:val="eop"/>
          <w:lang w:val="en-US"/>
        </w:rPr>
        <w:t> </w:t>
      </w:r>
    </w:p>
    <w:p w14:paraId="25C27A70" w14:textId="22BDBF89" w:rsidR="0A9D0854" w:rsidRDefault="58C979A2" w:rsidP="0A932D41">
      <w:pPr>
        <w:pStyle w:val="Kop3"/>
        <w:rPr>
          <w:lang w:val="en-US"/>
        </w:rPr>
      </w:pPr>
      <w:r w:rsidRPr="00EFD799">
        <w:rPr>
          <w:lang w:val="en-US"/>
        </w:rPr>
        <w:t>Under laser excitation, the STEM resolution must remain 90 pm @ 200 kV or better.</w:t>
      </w:r>
      <w:r w:rsidR="42A2309D" w:rsidRPr="00EFD799">
        <w:rPr>
          <w:lang w:val="en-US"/>
        </w:rPr>
        <w:t xml:space="preserve"> The vendor must provide evidence of this performance on a previously installed operating system to show technological maturity.</w:t>
      </w:r>
    </w:p>
    <w:p w14:paraId="25B14ED1" w14:textId="77777777" w:rsidR="000B5A44" w:rsidRPr="00B0207A" w:rsidRDefault="000B5A44" w:rsidP="00B0207A">
      <w:pPr>
        <w:pStyle w:val="Kop2"/>
      </w:pPr>
      <w:r w:rsidRPr="00B0207A">
        <w:rPr>
          <w:rStyle w:val="normaltextrun"/>
        </w:rPr>
        <w:t>Ultrafast pump-probe requirements</w:t>
      </w:r>
      <w:r w:rsidRPr="00B0207A">
        <w:rPr>
          <w:rStyle w:val="eop"/>
        </w:rPr>
        <w:t> </w:t>
      </w:r>
    </w:p>
    <w:p w14:paraId="633C5701" w14:textId="77777777" w:rsidR="00D75EA2" w:rsidRDefault="000B5A44" w:rsidP="00D75EA2">
      <w:pPr>
        <w:pStyle w:val="Kop3"/>
        <w:rPr>
          <w:rStyle w:val="eop"/>
          <w:lang w:val="en-US"/>
        </w:rPr>
      </w:pPr>
      <w:r w:rsidRPr="302D265B">
        <w:rPr>
          <w:rStyle w:val="normaltextrun"/>
          <w:lang w:val="en-US"/>
        </w:rPr>
        <w:t>Electrostatic blanker with a pulse time down to 100 ns, where the ratio between on and off times of the electron beam can be varied, such that there is control over pulse duration and a beam current at the sample</w:t>
      </w:r>
      <w:r w:rsidR="7013F54F" w:rsidRPr="302D265B">
        <w:rPr>
          <w:rStyle w:val="normaltextrun"/>
          <w:lang w:val="en-US"/>
        </w:rPr>
        <w:t>.</w:t>
      </w:r>
      <w:r w:rsidRPr="302D265B">
        <w:rPr>
          <w:rStyle w:val="normaltextrun"/>
          <w:lang w:val="en-US"/>
        </w:rPr>
        <w:t xml:space="preserve"> . </w:t>
      </w:r>
      <w:r w:rsidRPr="302D265B">
        <w:rPr>
          <w:rStyle w:val="eop"/>
          <w:lang w:val="en-US"/>
        </w:rPr>
        <w:t> </w:t>
      </w:r>
    </w:p>
    <w:p w14:paraId="3C1B068D" w14:textId="77777777" w:rsidR="00132156" w:rsidRDefault="1FC7E358" w:rsidP="00D75EA2">
      <w:pPr>
        <w:pStyle w:val="Kop3"/>
        <w:rPr>
          <w:lang w:val="en-US"/>
        </w:rPr>
      </w:pPr>
      <w:r w:rsidRPr="00D75EA2">
        <w:rPr>
          <w:lang w:val="en-US"/>
        </w:rPr>
        <w:t>The electrostatic blanking must be compatible with STEM to achieve dose control in STEM mode including dose painting where different pixels can be c</w:t>
      </w:r>
      <w:r w:rsidR="6215F8F2" w:rsidRPr="00D75EA2">
        <w:rPr>
          <w:lang w:val="en-US"/>
        </w:rPr>
        <w:t>hosen to have different doses.</w:t>
      </w:r>
      <w:r w:rsidR="000B5A44" w:rsidRPr="00D75EA2">
        <w:rPr>
          <w:lang w:val="en-US"/>
        </w:rPr>
        <w:t> </w:t>
      </w:r>
    </w:p>
    <w:p w14:paraId="73AC5C47" w14:textId="5FA2AB2F" w:rsidR="000B5A44" w:rsidRPr="00263EC9" w:rsidRDefault="000B5A44" w:rsidP="00B0207A">
      <w:pPr>
        <w:pStyle w:val="Kop2"/>
      </w:pPr>
      <w:r w:rsidRPr="00263EC9">
        <w:rPr>
          <w:rStyle w:val="normaltextrun"/>
        </w:rPr>
        <w:lastRenderedPageBreak/>
        <w:t>Software requirements</w:t>
      </w:r>
      <w:r w:rsidRPr="00263EC9">
        <w:rPr>
          <w:rStyle w:val="eop"/>
        </w:rPr>
        <w:t> </w:t>
      </w:r>
    </w:p>
    <w:p w14:paraId="365CF938" w14:textId="77777777" w:rsidR="000B5A44" w:rsidRPr="00663F10" w:rsidRDefault="000B5A44" w:rsidP="69949E79">
      <w:pPr>
        <w:pStyle w:val="Kop3"/>
        <w:rPr>
          <w:rStyle w:val="eop"/>
          <w:lang w:val="en-US"/>
        </w:rPr>
      </w:pPr>
      <w:r w:rsidRPr="302D265B">
        <w:rPr>
          <w:rStyle w:val="normaltextrun"/>
          <w:lang w:val="en-US"/>
        </w:rPr>
        <w:t>The insertion and retraction of lenses, holders, detectors, and other elements inside the electron column must be controllable through a graphical user interface. </w:t>
      </w:r>
      <w:r w:rsidRPr="302D265B">
        <w:rPr>
          <w:rStyle w:val="eop"/>
          <w:lang w:val="en-US"/>
        </w:rPr>
        <w:t> </w:t>
      </w:r>
    </w:p>
    <w:p w14:paraId="65CBA91D" w14:textId="77777777" w:rsidR="00D75EA2" w:rsidRDefault="000B5A44" w:rsidP="0A932D41">
      <w:pPr>
        <w:pStyle w:val="Kop3"/>
        <w:rPr>
          <w:rStyle w:val="eop"/>
          <w:lang w:val="en-US"/>
        </w:rPr>
      </w:pPr>
      <w:r w:rsidRPr="302D265B">
        <w:rPr>
          <w:rStyle w:val="normaltextrun"/>
          <w:lang w:val="en-US"/>
        </w:rPr>
        <w:t>The electron voltage and dose must be controllable with a graphical user interface.</w:t>
      </w:r>
      <w:r w:rsidRPr="302D265B">
        <w:rPr>
          <w:rStyle w:val="eop"/>
          <w:lang w:val="en-US"/>
        </w:rPr>
        <w:t> </w:t>
      </w:r>
    </w:p>
    <w:p w14:paraId="014EF892" w14:textId="53F47F7C" w:rsidR="0A35C9C3" w:rsidRPr="00D75EA2" w:rsidRDefault="0A35C9C3" w:rsidP="0A932D41">
      <w:pPr>
        <w:pStyle w:val="Kop3"/>
        <w:rPr>
          <w:lang w:val="en-US"/>
        </w:rPr>
      </w:pPr>
      <w:r w:rsidRPr="00D75EA2">
        <w:rPr>
          <w:lang w:val="en-US"/>
        </w:rPr>
        <w:t>A graphical user interface should be implemented for easy dose control in TEM and STEM mode when using the electrostatic beam blanker.</w:t>
      </w:r>
    </w:p>
    <w:p w14:paraId="305B8033" w14:textId="0D95A04B" w:rsidR="000B5A44" w:rsidRDefault="000B5A44" w:rsidP="69949E79">
      <w:pPr>
        <w:pStyle w:val="Kop3"/>
        <w:rPr>
          <w:rStyle w:val="eop"/>
          <w:lang w:val="en-US"/>
        </w:rPr>
      </w:pPr>
      <w:r w:rsidRPr="302D265B">
        <w:rPr>
          <w:rStyle w:val="normaltextrun"/>
          <w:lang w:val="en-US"/>
        </w:rPr>
        <w:t>The software should be intuitive, designed to support multiple users with different skill levels.</w:t>
      </w:r>
      <w:r w:rsidRPr="302D265B">
        <w:rPr>
          <w:rStyle w:val="eop"/>
          <w:lang w:val="en-US"/>
        </w:rPr>
        <w:t> </w:t>
      </w:r>
    </w:p>
    <w:p w14:paraId="403309C1" w14:textId="5BB2AE77" w:rsidR="00364045" w:rsidRPr="00364045" w:rsidRDefault="00364045" w:rsidP="69949E79">
      <w:pPr>
        <w:pStyle w:val="Kop3"/>
        <w:rPr>
          <w:lang w:val="en-US"/>
        </w:rPr>
      </w:pPr>
      <w:r w:rsidRPr="302D265B">
        <w:rPr>
          <w:lang w:val="en-US"/>
        </w:rPr>
        <w:t xml:space="preserve">The software allows </w:t>
      </w:r>
      <w:r w:rsidR="27A8EF6B" w:rsidRPr="302D265B">
        <w:rPr>
          <w:lang w:val="en-US"/>
        </w:rPr>
        <w:t xml:space="preserve">one </w:t>
      </w:r>
      <w:r w:rsidRPr="302D265B">
        <w:rPr>
          <w:lang w:val="en-US"/>
        </w:rPr>
        <w:t>to define user/engineer/service access levels, each with different rights</w:t>
      </w:r>
    </w:p>
    <w:p w14:paraId="4151EFD5" w14:textId="77777777" w:rsidR="000B5A44" w:rsidRPr="00B0207A" w:rsidRDefault="000B5A44" w:rsidP="00B0207A">
      <w:pPr>
        <w:pStyle w:val="Kop2"/>
      </w:pPr>
      <w:r w:rsidRPr="00B0207A">
        <w:rPr>
          <w:rStyle w:val="normaltextrun"/>
        </w:rPr>
        <w:t xml:space="preserve">General </w:t>
      </w:r>
      <w:r w:rsidRPr="00B0207A">
        <w:t>properties</w:t>
      </w:r>
      <w:r w:rsidRPr="00B0207A">
        <w:rPr>
          <w:rStyle w:val="normaltextrun"/>
        </w:rPr>
        <w:t xml:space="preserve"> and conditions</w:t>
      </w:r>
      <w:r w:rsidRPr="00B0207A">
        <w:rPr>
          <w:rStyle w:val="eop"/>
        </w:rPr>
        <w:t> </w:t>
      </w:r>
    </w:p>
    <w:p w14:paraId="7F6A86E8" w14:textId="77C5A836" w:rsidR="000B5A44" w:rsidRPr="00663F10" w:rsidRDefault="3E3649F3" w:rsidP="69949E79">
      <w:pPr>
        <w:pStyle w:val="Kop3"/>
        <w:rPr>
          <w:rStyle w:val="eop"/>
          <w:lang w:val="en-US"/>
        </w:rPr>
      </w:pPr>
      <w:r w:rsidRPr="00EFD799">
        <w:rPr>
          <w:rStyle w:val="normaltextrun"/>
          <w:lang w:val="en-US"/>
        </w:rPr>
        <w:t>The system can operate in regular lab environments and not be limited to operation in a clean room.</w:t>
      </w:r>
      <w:r w:rsidR="69F72F1E" w:rsidRPr="00EFD799">
        <w:rPr>
          <w:rStyle w:val="eop"/>
          <w:lang w:val="en-US"/>
        </w:rPr>
        <w:t> </w:t>
      </w:r>
    </w:p>
    <w:p w14:paraId="3B25DC2D" w14:textId="77777777" w:rsidR="000B5A44" w:rsidRPr="00663F10" w:rsidRDefault="000B5A44" w:rsidP="69949E79">
      <w:pPr>
        <w:pStyle w:val="Kop3"/>
        <w:rPr>
          <w:rStyle w:val="eop"/>
          <w:lang w:val="en-US"/>
        </w:rPr>
      </w:pPr>
      <w:r w:rsidRPr="00EFD799">
        <w:rPr>
          <w:rStyle w:val="normaltextrun"/>
          <w:lang w:val="en-US"/>
        </w:rPr>
        <w:t>The system should be new and not used.</w:t>
      </w:r>
      <w:r w:rsidRPr="00EFD799">
        <w:rPr>
          <w:rStyle w:val="eop"/>
          <w:lang w:val="en-US"/>
        </w:rPr>
        <w:t> </w:t>
      </w:r>
    </w:p>
    <w:p w14:paraId="64E8D967" w14:textId="6B8EA4C5" w:rsidR="000B5A44" w:rsidRPr="00132156" w:rsidRDefault="000B5A44" w:rsidP="69949E79">
      <w:pPr>
        <w:pStyle w:val="Kop3"/>
        <w:rPr>
          <w:rStyle w:val="eop"/>
          <w:lang w:val="en-US"/>
        </w:rPr>
      </w:pPr>
      <w:r w:rsidRPr="00EFD799">
        <w:rPr>
          <w:rStyle w:val="normaltextrun"/>
          <w:lang w:val="en-US"/>
        </w:rPr>
        <w:t>The vendor should provide all pre-installation requirements</w:t>
      </w:r>
      <w:r w:rsidR="00D75EA2" w:rsidRPr="00EFD799">
        <w:rPr>
          <w:rStyle w:val="eop"/>
          <w:lang w:val="en-US"/>
        </w:rPr>
        <w:t>.</w:t>
      </w:r>
    </w:p>
    <w:p w14:paraId="5F3A7DFC" w14:textId="00FF43C3" w:rsidR="00356442" w:rsidRDefault="000B5A44" w:rsidP="69949E79">
      <w:pPr>
        <w:pStyle w:val="Kop3"/>
        <w:rPr>
          <w:rStyle w:val="eop"/>
          <w:lang w:val="en-US"/>
        </w:rPr>
      </w:pPr>
      <w:r w:rsidRPr="00EFD799">
        <w:rPr>
          <w:rStyle w:val="normaltextrun"/>
          <w:lang w:val="en-US"/>
        </w:rPr>
        <w:t>The system should comply with all relevant safety regulations</w:t>
      </w:r>
      <w:r w:rsidR="00D75EA2" w:rsidRPr="00EFD799">
        <w:rPr>
          <w:rStyle w:val="eop"/>
          <w:lang w:val="en-US"/>
        </w:rPr>
        <w:t>.</w:t>
      </w:r>
    </w:p>
    <w:p w14:paraId="04808001" w14:textId="643B6AA9" w:rsidR="00B0207A" w:rsidRDefault="2C99E3FA" w:rsidP="00B0207A">
      <w:pPr>
        <w:pStyle w:val="Kop3"/>
        <w:rPr>
          <w:lang w:val="en-US"/>
        </w:rPr>
      </w:pPr>
      <w:r w:rsidRPr="00EFD799">
        <w:rPr>
          <w:lang w:val="en-US"/>
        </w:rPr>
        <w:t>O</w:t>
      </w:r>
      <w:r w:rsidR="00364045" w:rsidRPr="00EFD799">
        <w:rPr>
          <w:lang w:val="en-US"/>
        </w:rPr>
        <w:t>ffline software licenses are provided for processing/quantization</w:t>
      </w:r>
      <w:r w:rsidR="27D70B1C" w:rsidRPr="00EFD799">
        <w:rPr>
          <w:lang w:val="en-US"/>
        </w:rPr>
        <w:t xml:space="preserve"> of the imaging and EDX data acquisition in TEM and STEM mode.</w:t>
      </w:r>
    </w:p>
    <w:p w14:paraId="1342D254" w14:textId="7DF03DD1" w:rsidR="000B5A44" w:rsidRPr="00B0207A" w:rsidRDefault="000B5A44" w:rsidP="00B0207A">
      <w:pPr>
        <w:pStyle w:val="Kop2"/>
      </w:pPr>
      <w:r w:rsidRPr="00B0207A">
        <w:rPr>
          <w:rStyle w:val="normaltextrun"/>
        </w:rPr>
        <w:t xml:space="preserve">Mandatory options: warranty and </w:t>
      </w:r>
      <w:r w:rsidR="00DE3DA1" w:rsidRPr="00B0207A">
        <w:rPr>
          <w:rStyle w:val="normaltextrun"/>
        </w:rPr>
        <w:t>service</w:t>
      </w:r>
      <w:r w:rsidRPr="00B0207A">
        <w:rPr>
          <w:rStyle w:val="eop"/>
        </w:rPr>
        <w:t> </w:t>
      </w:r>
    </w:p>
    <w:p w14:paraId="058B94E5" w14:textId="60F63BDB" w:rsidR="000B5A44" w:rsidRPr="00663F10" w:rsidRDefault="000B5A44" w:rsidP="69949E79">
      <w:pPr>
        <w:pStyle w:val="Kop3"/>
        <w:rPr>
          <w:rStyle w:val="eop"/>
          <w:lang w:val="en-US"/>
        </w:rPr>
      </w:pPr>
      <w:r w:rsidRPr="00EFD799">
        <w:rPr>
          <w:rStyle w:val="normaltextrun"/>
          <w:lang w:val="en-US"/>
        </w:rPr>
        <w:t xml:space="preserve">All equipment should be guaranteed for trouble-free operation and against manufacturing defects for a minimum period of 5 years after </w:t>
      </w:r>
      <w:r w:rsidR="35967FB6" w:rsidRPr="00EFD799">
        <w:rPr>
          <w:rStyle w:val="normaltextrun"/>
          <w:lang w:val="en-US"/>
        </w:rPr>
        <w:t>the acceptance</w:t>
      </w:r>
      <w:r w:rsidRPr="00EFD799">
        <w:rPr>
          <w:rStyle w:val="normaltextrun"/>
          <w:lang w:val="en-US"/>
        </w:rPr>
        <w:t xml:space="preserve"> test at AMOLF. </w:t>
      </w:r>
      <w:bookmarkStart w:id="5" w:name="_Int_LV9ENCu6"/>
      <w:r w:rsidRPr="00EFD799">
        <w:rPr>
          <w:rStyle w:val="normaltextrun"/>
          <w:lang w:val="en-US"/>
        </w:rPr>
        <w:t>Sufficient numbers of</w:t>
      </w:r>
      <w:bookmarkEnd w:id="5"/>
      <w:r w:rsidRPr="00EFD799">
        <w:rPr>
          <w:rStyle w:val="normaltextrun"/>
          <w:lang w:val="en-US"/>
        </w:rPr>
        <w:t xml:space="preserve"> rapidly wearing and consumable parts are to be included with the system to cover the warranty period. 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 the products at his expense within the set term, if they show defects which do not permit normal use in accordance with the terms of the contract, for a period of one year counting from the date of provisional acceptance at the place of delivery.</w:t>
      </w:r>
      <w:r w:rsidRPr="00EFD799">
        <w:rPr>
          <w:rStyle w:val="eop"/>
          <w:lang w:val="en-US"/>
        </w:rPr>
        <w:t> </w:t>
      </w:r>
    </w:p>
    <w:p w14:paraId="56DBC764" w14:textId="4D894A96" w:rsidR="000B5A44" w:rsidRPr="00663F10" w:rsidRDefault="5F6DE59A" w:rsidP="69949E79">
      <w:pPr>
        <w:pStyle w:val="Kop3"/>
        <w:rPr>
          <w:rStyle w:val="eop"/>
          <w:lang w:val="en-US"/>
        </w:rPr>
      </w:pPr>
      <w:r w:rsidRPr="00EFD799">
        <w:rPr>
          <w:rStyle w:val="normaltextrun"/>
          <w:lang w:val="en-US"/>
        </w:rPr>
        <w:t>The vendor should guarantee the availability of spare parts and service support for at least 10 years.</w:t>
      </w:r>
      <w:r w:rsidR="000B5A44" w:rsidRPr="00EFD799">
        <w:rPr>
          <w:rStyle w:val="eop"/>
          <w:lang w:val="en-US"/>
        </w:rPr>
        <w:t> </w:t>
      </w:r>
    </w:p>
    <w:p w14:paraId="487D3BFE" w14:textId="77777777" w:rsidR="000B5A44" w:rsidRPr="00663F10" w:rsidRDefault="000B5A44" w:rsidP="69949E79">
      <w:pPr>
        <w:pStyle w:val="Kop3"/>
        <w:rPr>
          <w:rStyle w:val="eop"/>
          <w:lang w:val="en-US"/>
        </w:rPr>
      </w:pPr>
      <w:r w:rsidRPr="69949E79">
        <w:rPr>
          <w:rStyle w:val="normaltextrun"/>
          <w:lang w:val="en-US"/>
        </w:rPr>
        <w:t>Technical help desk support should be available during normal local office working hours. </w:t>
      </w:r>
      <w:r w:rsidRPr="69949E79">
        <w:rPr>
          <w:rStyle w:val="eop"/>
          <w:lang w:val="en-US"/>
        </w:rPr>
        <w:t> </w:t>
      </w:r>
    </w:p>
    <w:p w14:paraId="07735200" w14:textId="1EF292AA" w:rsidR="000B5A44" w:rsidRPr="00663F10" w:rsidRDefault="00890686" w:rsidP="69949E79">
      <w:pPr>
        <w:pStyle w:val="Kop3"/>
        <w:rPr>
          <w:rStyle w:val="eop"/>
          <w:lang w:val="en-US"/>
        </w:rPr>
      </w:pPr>
      <w:r w:rsidRPr="00EFD799">
        <w:rPr>
          <w:rStyle w:val="normaltextrun"/>
          <w:lang w:val="en-US"/>
        </w:rPr>
        <w:t>The company</w:t>
      </w:r>
      <w:r w:rsidR="000B5A44" w:rsidRPr="00EFD799">
        <w:rPr>
          <w:rStyle w:val="normaltextrun"/>
          <w:lang w:val="en-US"/>
        </w:rPr>
        <w:t xml:space="preserve"> must have</w:t>
      </w:r>
      <w:r w:rsidR="203EF229" w:rsidRPr="00EFD799">
        <w:rPr>
          <w:rStyle w:val="normaltextrun"/>
          <w:lang w:val="en-US"/>
        </w:rPr>
        <w:t xml:space="preserve"> a</w:t>
      </w:r>
      <w:r w:rsidR="000B5A44" w:rsidRPr="00EFD799">
        <w:rPr>
          <w:rStyle w:val="normaltextrun"/>
          <w:lang w:val="en-US"/>
        </w:rPr>
        <w:t xml:space="preserve"> local (Benelux) service department. </w:t>
      </w:r>
      <w:r w:rsidR="000B5A44" w:rsidRPr="00EFD799">
        <w:rPr>
          <w:rStyle w:val="eop"/>
          <w:lang w:val="en-US"/>
        </w:rPr>
        <w:t> </w:t>
      </w:r>
    </w:p>
    <w:p w14:paraId="6E1D6B7E" w14:textId="5DA85D46" w:rsidR="000B5A44" w:rsidRPr="00663F10" w:rsidRDefault="000B5A44" w:rsidP="69949E79">
      <w:pPr>
        <w:pStyle w:val="Kop3"/>
        <w:rPr>
          <w:rStyle w:val="eop"/>
          <w:lang w:val="en-US"/>
        </w:rPr>
      </w:pPr>
      <w:r w:rsidRPr="69949E79">
        <w:rPr>
          <w:rStyle w:val="normaltextrun"/>
          <w:lang w:val="en-US"/>
        </w:rPr>
        <w:t>The language of all support (visits and technical help desk) should be English</w:t>
      </w:r>
      <w:r w:rsidR="00890686" w:rsidRPr="69949E79">
        <w:rPr>
          <w:rStyle w:val="normaltextrun"/>
          <w:lang w:val="en-US"/>
        </w:rPr>
        <w:t xml:space="preserve"> or Dutch</w:t>
      </w:r>
      <w:r w:rsidRPr="69949E79">
        <w:rPr>
          <w:rStyle w:val="normaltextrun"/>
          <w:lang w:val="en-US"/>
        </w:rPr>
        <w:t>.</w:t>
      </w:r>
      <w:r w:rsidRPr="69949E79">
        <w:rPr>
          <w:rStyle w:val="eop"/>
          <w:lang w:val="en-US"/>
        </w:rPr>
        <w:t> </w:t>
      </w:r>
    </w:p>
    <w:p w14:paraId="79B1A207" w14:textId="6C6BF94D" w:rsidR="000B5A44" w:rsidRDefault="000B5A44" w:rsidP="69949E79">
      <w:pPr>
        <w:pStyle w:val="Kop3"/>
        <w:rPr>
          <w:rStyle w:val="normaltextrun"/>
          <w:lang w:val="en-US"/>
        </w:rPr>
      </w:pPr>
      <w:r w:rsidRPr="183813B1">
        <w:rPr>
          <w:rStyle w:val="normaltextrun"/>
          <w:lang w:val="en-US"/>
        </w:rPr>
        <w:t xml:space="preserve">The Vendor should offer software updates for at least </w:t>
      </w:r>
      <w:r w:rsidR="33FDCE09" w:rsidRPr="183813B1">
        <w:rPr>
          <w:rStyle w:val="normaltextrun"/>
          <w:lang w:val="en-US"/>
        </w:rPr>
        <w:t>10</w:t>
      </w:r>
      <w:r w:rsidRPr="183813B1">
        <w:rPr>
          <w:rStyle w:val="normaltextrun"/>
          <w:lang w:val="en-US"/>
        </w:rPr>
        <w:t xml:space="preserve"> years</w:t>
      </w:r>
      <w:r w:rsidR="00263EC9" w:rsidRPr="183813B1">
        <w:rPr>
          <w:rStyle w:val="normaltextrun"/>
          <w:lang w:val="en-US"/>
        </w:rPr>
        <w:t>.</w:t>
      </w:r>
    </w:p>
    <w:p w14:paraId="119FD0A4" w14:textId="77777777" w:rsidR="00B0207A" w:rsidRPr="00B0207A" w:rsidRDefault="00B0207A" w:rsidP="00B0207A">
      <w:pPr>
        <w:rPr>
          <w:lang w:val="en-US"/>
        </w:rPr>
      </w:pPr>
    </w:p>
    <w:p w14:paraId="12D08E23" w14:textId="77777777" w:rsidR="000B5A44" w:rsidRPr="00B0207A" w:rsidRDefault="000B5A44" w:rsidP="00B0207A">
      <w:pPr>
        <w:pStyle w:val="Kop2"/>
      </w:pPr>
      <w:r w:rsidRPr="00B0207A">
        <w:rPr>
          <w:rStyle w:val="normaltextrun"/>
        </w:rPr>
        <w:lastRenderedPageBreak/>
        <w:t>System price</w:t>
      </w:r>
      <w:r w:rsidRPr="00B0207A">
        <w:rPr>
          <w:rStyle w:val="eop"/>
        </w:rPr>
        <w:t> </w:t>
      </w:r>
    </w:p>
    <w:p w14:paraId="65E9A064" w14:textId="5AF6D613" w:rsidR="000B5A44" w:rsidRPr="00663F10" w:rsidRDefault="69F72F1E" w:rsidP="69949E79">
      <w:pPr>
        <w:pStyle w:val="Kop3"/>
        <w:rPr>
          <w:rStyle w:val="normaltextrun"/>
          <w:lang w:val="en-US"/>
        </w:rPr>
      </w:pPr>
      <w:r w:rsidRPr="4B55EE15">
        <w:rPr>
          <w:rStyle w:val="normaltextrun"/>
          <w:lang w:val="en-US"/>
        </w:rPr>
        <w:t>The Total Price of the system</w:t>
      </w:r>
      <w:r w:rsidR="159C0CAB" w:rsidRPr="4B55EE15">
        <w:rPr>
          <w:rStyle w:val="normaltextrun"/>
          <w:lang w:val="en-US"/>
        </w:rPr>
        <w:t xml:space="preserve"> </w:t>
      </w:r>
      <w:r w:rsidRPr="4B55EE15">
        <w:rPr>
          <w:rStyle w:val="normaltextrun"/>
          <w:lang w:val="en-US"/>
        </w:rPr>
        <w:t xml:space="preserve">should not exceed € </w:t>
      </w:r>
      <w:r w:rsidR="491899EF" w:rsidRPr="4B55EE15">
        <w:rPr>
          <w:rStyle w:val="normaltextrun"/>
          <w:lang w:val="en-US"/>
        </w:rPr>
        <w:t>2</w:t>
      </w:r>
      <w:r w:rsidR="6183F074" w:rsidRPr="4B55EE15">
        <w:rPr>
          <w:rStyle w:val="normaltextrun"/>
          <w:lang w:val="en-US"/>
        </w:rPr>
        <w:t>,</w:t>
      </w:r>
      <w:r w:rsidR="4EAE21C6" w:rsidRPr="4B55EE15">
        <w:rPr>
          <w:rStyle w:val="normaltextrun"/>
          <w:lang w:val="en-US"/>
        </w:rPr>
        <w:t>929</w:t>
      </w:r>
      <w:r w:rsidR="6183F074" w:rsidRPr="4B55EE15">
        <w:rPr>
          <w:rStyle w:val="normaltextrun"/>
          <w:lang w:val="en-US"/>
        </w:rPr>
        <w:t>,000</w:t>
      </w:r>
      <w:r w:rsidRPr="4B55EE15">
        <w:rPr>
          <w:rStyle w:val="normaltextrun"/>
          <w:lang w:val="en-US"/>
        </w:rPr>
        <w:t xml:space="preserve"> </w:t>
      </w:r>
      <w:r w:rsidR="0D8E591B" w:rsidRPr="4B55EE15">
        <w:rPr>
          <w:rStyle w:val="normaltextrun"/>
          <w:lang w:val="en-US"/>
        </w:rPr>
        <w:t xml:space="preserve">including </w:t>
      </w:r>
      <w:r w:rsidRPr="4B55EE15">
        <w:rPr>
          <w:rStyle w:val="normaltextrun"/>
          <w:lang w:val="en-US"/>
        </w:rPr>
        <w:t>VAT</w:t>
      </w:r>
      <w:r w:rsidR="414D7AEB" w:rsidRPr="4B55EE15">
        <w:rPr>
          <w:rStyle w:val="normaltextrun"/>
          <w:lang w:val="en-US"/>
        </w:rPr>
        <w:t>.</w:t>
      </w:r>
      <w:r w:rsidR="00132156" w:rsidRPr="4B55EE15">
        <w:rPr>
          <w:rStyle w:val="normaltextrun"/>
          <w:lang w:val="en-US"/>
        </w:rPr>
        <w:t xml:space="preserve"> </w:t>
      </w:r>
      <w:r w:rsidRPr="4B55EE15">
        <w:rPr>
          <w:rStyle w:val="normaltextrun"/>
          <w:lang w:val="en-US"/>
        </w:rPr>
        <w:t>This will include delivery, installation</w:t>
      </w:r>
      <w:r w:rsidR="3E30D4A8" w:rsidRPr="4B55EE15">
        <w:rPr>
          <w:rStyle w:val="normaltextrun"/>
          <w:lang w:val="en-US"/>
        </w:rPr>
        <w:t>, warrantee</w:t>
      </w:r>
      <w:r w:rsidRPr="4B55EE15">
        <w:rPr>
          <w:rStyle w:val="normaltextrun"/>
          <w:lang w:val="en-US"/>
        </w:rPr>
        <w:t>, and training</w:t>
      </w:r>
      <w:r w:rsidR="0691099C" w:rsidRPr="4B55EE15">
        <w:rPr>
          <w:rStyle w:val="normaltextrun"/>
          <w:lang w:val="en-US"/>
        </w:rPr>
        <w:t>, as well as a pre-installation site check.</w:t>
      </w:r>
    </w:p>
    <w:p w14:paraId="4EBB07B3" w14:textId="77777777" w:rsidR="000B5A44" w:rsidRPr="00B0207A" w:rsidRDefault="000B5A44" w:rsidP="00B0207A">
      <w:pPr>
        <w:pStyle w:val="Kop2"/>
      </w:pPr>
      <w:r w:rsidRPr="00B0207A">
        <w:rPr>
          <w:rStyle w:val="normaltextrun"/>
        </w:rPr>
        <w:t>Process demonstration</w:t>
      </w:r>
      <w:r w:rsidRPr="00B0207A">
        <w:rPr>
          <w:rStyle w:val="eop"/>
        </w:rPr>
        <w:t> </w:t>
      </w:r>
    </w:p>
    <w:p w14:paraId="78234307" w14:textId="49DEDB0E" w:rsidR="000B5A44" w:rsidRDefault="000B5A44" w:rsidP="0A932D41">
      <w:pPr>
        <w:pStyle w:val="Kop3"/>
        <w:rPr>
          <w:rStyle w:val="normaltextrun"/>
          <w:rFonts w:ascii="Calibri" w:hAnsi="Calibri" w:cs="Calibri"/>
          <w:lang w:val="en-US"/>
        </w:rPr>
      </w:pPr>
      <w:r w:rsidRPr="0A932D41">
        <w:rPr>
          <w:rStyle w:val="normaltextrun"/>
          <w:rFonts w:ascii="Calibri" w:hAnsi="Calibri" w:cs="Calibri"/>
          <w:lang w:val="en-US"/>
        </w:rPr>
        <w:t>The vendor selected at the evaluation of the tenders could be asked, on request of The Contracting Authority to demonstrate the capability of the offered system</w:t>
      </w:r>
      <w:r w:rsidR="004ADC16" w:rsidRPr="0A932D41">
        <w:rPr>
          <w:rStyle w:val="normaltextrun"/>
          <w:rFonts w:ascii="Calibri" w:hAnsi="Calibri" w:cs="Calibri"/>
          <w:lang w:val="en-US"/>
        </w:rPr>
        <w:t xml:space="preserve"> to meet the above requirements, specifically the resolution in TEM and STEM mode for the different column accelerations</w:t>
      </w:r>
      <w:r w:rsidR="0D959700" w:rsidRPr="0A932D41">
        <w:rPr>
          <w:rStyle w:val="normaltextrun"/>
          <w:rFonts w:ascii="Calibri" w:hAnsi="Calibri" w:cs="Calibri"/>
          <w:lang w:val="en-US"/>
        </w:rPr>
        <w:t xml:space="preserve"> with simultaneous laser </w:t>
      </w:r>
      <w:proofErr w:type="spellStart"/>
      <w:r w:rsidR="0D959700" w:rsidRPr="0A932D41">
        <w:rPr>
          <w:rStyle w:val="normaltextrun"/>
          <w:rFonts w:ascii="Calibri" w:hAnsi="Calibri" w:cs="Calibri"/>
          <w:lang w:val="en-US"/>
        </w:rPr>
        <w:t>incoupling</w:t>
      </w:r>
      <w:proofErr w:type="spellEnd"/>
      <w:r w:rsidR="0D959700" w:rsidRPr="0A932D41">
        <w:rPr>
          <w:rStyle w:val="normaltextrun"/>
          <w:rFonts w:ascii="Calibri" w:hAnsi="Calibri" w:cs="Calibri"/>
          <w:lang w:val="en-US"/>
        </w:rPr>
        <w:t>.</w:t>
      </w:r>
    </w:p>
    <w:p w14:paraId="5867C1A6" w14:textId="78511365" w:rsidR="000E0F7E" w:rsidRPr="00B0207A" w:rsidRDefault="000E0F7E" w:rsidP="00B0207A">
      <w:pPr>
        <w:pStyle w:val="Kop1"/>
      </w:pPr>
      <w:r w:rsidRPr="00B0207A">
        <w:t>Logistics</w:t>
      </w:r>
    </w:p>
    <w:p w14:paraId="2E51C60A" w14:textId="77777777" w:rsidR="00DE3DA1" w:rsidRPr="00B0207A" w:rsidRDefault="00DE3DA1" w:rsidP="00B0207A">
      <w:pPr>
        <w:pStyle w:val="Kop2"/>
      </w:pPr>
      <w:r w:rsidRPr="00B0207A">
        <w:rPr>
          <w:rStyle w:val="normaltextrun"/>
        </w:rPr>
        <w:t>Shipping and delivery</w:t>
      </w:r>
      <w:r w:rsidRPr="00B0207A">
        <w:rPr>
          <w:rStyle w:val="eop"/>
        </w:rPr>
        <w:t> </w:t>
      </w:r>
    </w:p>
    <w:p w14:paraId="12274142" w14:textId="52E4C876" w:rsidR="00DE3DA1" w:rsidRPr="00132156" w:rsidRDefault="00DE3DA1" w:rsidP="69949E79">
      <w:pPr>
        <w:pStyle w:val="Kop3"/>
        <w:rPr>
          <w:rStyle w:val="normaltextrun"/>
          <w:lang w:val="en-US"/>
        </w:rPr>
      </w:pPr>
      <w:r w:rsidRPr="4B55EE15">
        <w:rPr>
          <w:rStyle w:val="normaltextrun"/>
          <w:lang w:val="en-US"/>
        </w:rPr>
        <w:t xml:space="preserve">The system must be delivered no earlier than </w:t>
      </w:r>
      <w:r w:rsidR="00132156" w:rsidRPr="4B55EE15">
        <w:rPr>
          <w:rStyle w:val="normaltextrun"/>
          <w:lang w:val="en-US"/>
        </w:rPr>
        <w:t>01/0</w:t>
      </w:r>
      <w:r w:rsidR="5A0A3860" w:rsidRPr="4B55EE15">
        <w:rPr>
          <w:rStyle w:val="normaltextrun"/>
          <w:lang w:val="en-US"/>
        </w:rPr>
        <w:t>4</w:t>
      </w:r>
      <w:r w:rsidR="00132156" w:rsidRPr="4B55EE15">
        <w:rPr>
          <w:rStyle w:val="normaltextrun"/>
          <w:lang w:val="en-US"/>
        </w:rPr>
        <w:t>/2024</w:t>
      </w:r>
      <w:r w:rsidRPr="4B55EE15">
        <w:rPr>
          <w:rStyle w:val="normaltextrun"/>
          <w:lang w:val="en-US"/>
        </w:rPr>
        <w:t xml:space="preserve">, and no later than </w:t>
      </w:r>
      <w:r w:rsidR="760F21FC" w:rsidRPr="4B55EE15">
        <w:rPr>
          <w:rStyle w:val="normaltextrun"/>
          <w:lang w:val="en-US"/>
        </w:rPr>
        <w:t>9</w:t>
      </w:r>
      <w:r w:rsidRPr="4B55EE15">
        <w:rPr>
          <w:rStyle w:val="normaltextrun"/>
          <w:lang w:val="en-US"/>
        </w:rPr>
        <w:t xml:space="preserve"> months after the award of the contract by AMOLF</w:t>
      </w:r>
      <w:r w:rsidR="00263EC9" w:rsidRPr="4B55EE15">
        <w:rPr>
          <w:rStyle w:val="normaltextrun"/>
          <w:lang w:val="en-US"/>
        </w:rPr>
        <w:t>.</w:t>
      </w:r>
    </w:p>
    <w:p w14:paraId="06FF295E" w14:textId="77777777" w:rsidR="00DE3DA1" w:rsidRDefault="00DE3DA1" w:rsidP="00DE3DA1">
      <w:pPr>
        <w:pStyle w:val="Kop3"/>
        <w:rPr>
          <w:lang w:val="en-US"/>
        </w:rPr>
      </w:pPr>
      <w:r w:rsidRPr="69949E79">
        <w:rPr>
          <w:lang w:val="en-US"/>
        </w:rPr>
        <w:t>The holder ensures, under his full responsibility, the transport and installation of all equipment on the site.</w:t>
      </w:r>
    </w:p>
    <w:p w14:paraId="05E2AAF5" w14:textId="2359A3D0" w:rsidR="00DE3DA1" w:rsidRDefault="00DE3DA1" w:rsidP="00DE3DA1">
      <w:pPr>
        <w:pStyle w:val="Kop3"/>
        <w:rPr>
          <w:lang w:val="en-US"/>
        </w:rPr>
      </w:pPr>
      <w:r w:rsidRPr="69949E79">
        <w:rPr>
          <w:lang w:val="en-US"/>
        </w:rPr>
        <w:t>Customs, shipping, transport, transport insurance and taxes are the responsibility of the holder</w:t>
      </w:r>
      <w:r w:rsidR="00132156">
        <w:rPr>
          <w:lang w:val="en-US"/>
        </w:rPr>
        <w:t>.</w:t>
      </w:r>
    </w:p>
    <w:p w14:paraId="63C52822" w14:textId="179F929D" w:rsidR="00DE3DA1" w:rsidRPr="00364045" w:rsidRDefault="00DE3DA1" w:rsidP="00DE3DA1">
      <w:pPr>
        <w:pStyle w:val="Kop3"/>
        <w:rPr>
          <w:lang w:val="en-US"/>
        </w:rPr>
      </w:pPr>
      <w:r w:rsidRPr="69949E79">
        <w:rPr>
          <w:lang w:val="en-US"/>
        </w:rPr>
        <w:t>Delivery of the microscope uses the as-is path to room E 0.0</w:t>
      </w:r>
      <w:r w:rsidR="00132156">
        <w:rPr>
          <w:lang w:val="en-US"/>
        </w:rPr>
        <w:t>4</w:t>
      </w:r>
      <w:r w:rsidRPr="69949E79">
        <w:rPr>
          <w:lang w:val="en-US"/>
        </w:rPr>
        <w:t>.</w:t>
      </w:r>
    </w:p>
    <w:p w14:paraId="767308B7" w14:textId="77777777" w:rsidR="000B5A44" w:rsidRDefault="000E0F7E" w:rsidP="000B5A44">
      <w:pPr>
        <w:pStyle w:val="Kop2"/>
        <w:rPr>
          <w:lang w:val="en-US"/>
        </w:rPr>
      </w:pPr>
      <w:r w:rsidRPr="69949E79">
        <w:rPr>
          <w:lang w:val="en-US"/>
        </w:rPr>
        <w:t>Packaging</w:t>
      </w:r>
    </w:p>
    <w:p w14:paraId="10C63209" w14:textId="26D976F8" w:rsidR="498BBE64" w:rsidRPr="003747AA" w:rsidRDefault="498BBE64" w:rsidP="69949E79">
      <w:pPr>
        <w:pStyle w:val="Kop3"/>
        <w:rPr>
          <w:lang w:val="en-US"/>
        </w:rPr>
      </w:pPr>
      <w:r w:rsidRPr="69949E79">
        <w:rPr>
          <w:lang w:val="en-US"/>
        </w:rPr>
        <w:t xml:space="preserve">The system must be packaged </w:t>
      </w:r>
      <w:r w:rsidR="04F151F5" w:rsidRPr="69949E79">
        <w:rPr>
          <w:lang w:val="en-US"/>
        </w:rPr>
        <w:t xml:space="preserve">for shipment </w:t>
      </w:r>
      <w:r w:rsidRPr="69949E79">
        <w:rPr>
          <w:lang w:val="en-US"/>
        </w:rPr>
        <w:t xml:space="preserve">in a way to ensure safe delivery. </w:t>
      </w:r>
    </w:p>
    <w:p w14:paraId="4CD2ED29" w14:textId="3A822A3F" w:rsidR="000E0F7E" w:rsidRDefault="000E0F7E" w:rsidP="00573553">
      <w:pPr>
        <w:pStyle w:val="Kop2"/>
        <w:rPr>
          <w:lang w:val="en-US"/>
        </w:rPr>
      </w:pPr>
      <w:r w:rsidRPr="69949E79">
        <w:rPr>
          <w:lang w:val="en-US"/>
        </w:rPr>
        <w:t>Documentation</w:t>
      </w:r>
    </w:p>
    <w:p w14:paraId="1E84237D" w14:textId="77777777" w:rsidR="00DE3DA1" w:rsidRPr="00663F10" w:rsidRDefault="00DE3DA1" w:rsidP="69949E79">
      <w:pPr>
        <w:pStyle w:val="Kop3"/>
        <w:rPr>
          <w:rStyle w:val="eop"/>
          <w:lang w:val="en-US"/>
        </w:rPr>
      </w:pPr>
      <w:r w:rsidRPr="69949E79">
        <w:rPr>
          <w:rStyle w:val="normaltextrun"/>
          <w:lang w:val="en-US"/>
        </w:rPr>
        <w:t>The following documentation should be provided as electronic pdf files, in English language:</w:t>
      </w:r>
      <w:r w:rsidRPr="69949E79">
        <w:rPr>
          <w:rStyle w:val="eop"/>
          <w:lang w:val="en-US"/>
        </w:rPr>
        <w:t> </w:t>
      </w:r>
    </w:p>
    <w:p w14:paraId="4E5237B8" w14:textId="77777777" w:rsidR="00DE3DA1" w:rsidRPr="00663F10" w:rsidRDefault="00DE3DA1" w:rsidP="69949E79">
      <w:pPr>
        <w:pStyle w:val="Kop3"/>
        <w:numPr>
          <w:ilvl w:val="2"/>
          <w:numId w:val="5"/>
        </w:numPr>
        <w:rPr>
          <w:rStyle w:val="eop"/>
          <w:lang w:val="en-US"/>
        </w:rPr>
      </w:pPr>
      <w:r w:rsidRPr="69949E79">
        <w:rPr>
          <w:rStyle w:val="normaltextrun"/>
          <w:lang w:val="en-US"/>
        </w:rPr>
        <w:t>installation Manual</w:t>
      </w:r>
      <w:r w:rsidRPr="69949E79">
        <w:rPr>
          <w:rStyle w:val="eop"/>
          <w:lang w:val="en-US"/>
        </w:rPr>
        <w:t> </w:t>
      </w:r>
    </w:p>
    <w:p w14:paraId="4330685B" w14:textId="77777777" w:rsidR="00DE3DA1" w:rsidRPr="00663F10" w:rsidRDefault="00DE3DA1" w:rsidP="69949E79">
      <w:pPr>
        <w:pStyle w:val="Kop3"/>
        <w:numPr>
          <w:ilvl w:val="2"/>
          <w:numId w:val="5"/>
        </w:numPr>
        <w:rPr>
          <w:rStyle w:val="eop"/>
          <w:lang w:val="en-US"/>
        </w:rPr>
      </w:pPr>
      <w:r w:rsidRPr="69949E79">
        <w:rPr>
          <w:rStyle w:val="normaltextrun"/>
          <w:lang w:val="en-US"/>
        </w:rPr>
        <w:t>operation Manual</w:t>
      </w:r>
      <w:r w:rsidRPr="69949E79">
        <w:rPr>
          <w:rStyle w:val="eop"/>
          <w:lang w:val="en-US"/>
        </w:rPr>
        <w:t> </w:t>
      </w:r>
    </w:p>
    <w:p w14:paraId="602C0AEC" w14:textId="77777777" w:rsidR="00B0207A" w:rsidRDefault="00DE3DA1" w:rsidP="00B0207A">
      <w:pPr>
        <w:pStyle w:val="Kop3"/>
        <w:numPr>
          <w:ilvl w:val="2"/>
          <w:numId w:val="5"/>
        </w:numPr>
        <w:rPr>
          <w:rStyle w:val="eop"/>
          <w:lang w:val="en-US"/>
        </w:rPr>
      </w:pPr>
      <w:r w:rsidRPr="69949E79">
        <w:rPr>
          <w:rStyle w:val="normaltextrun"/>
          <w:lang w:val="en-US"/>
        </w:rPr>
        <w:t>maintenance Manual</w:t>
      </w:r>
      <w:r w:rsidRPr="69949E79">
        <w:rPr>
          <w:rStyle w:val="eop"/>
          <w:lang w:val="en-US"/>
        </w:rPr>
        <w:t> </w:t>
      </w:r>
    </w:p>
    <w:p w14:paraId="50E45FB1" w14:textId="77777777" w:rsidR="00B0207A" w:rsidRPr="00663F10" w:rsidRDefault="00B0207A" w:rsidP="00B0207A">
      <w:pPr>
        <w:pStyle w:val="Kop3"/>
        <w:rPr>
          <w:rStyle w:val="eop"/>
          <w:lang w:val="en-US"/>
        </w:rPr>
      </w:pPr>
      <w:r w:rsidRPr="69949E79">
        <w:rPr>
          <w:rStyle w:val="normaltextrun"/>
          <w:lang w:val="en-US"/>
        </w:rPr>
        <w:t>The following details should be provided in the documentation</w:t>
      </w:r>
      <w:r>
        <w:rPr>
          <w:rStyle w:val="eop"/>
          <w:lang w:val="en-US"/>
        </w:rPr>
        <w:t>:</w:t>
      </w:r>
    </w:p>
    <w:p w14:paraId="3A64E5D9" w14:textId="4BC62F04" w:rsidR="00B0207A" w:rsidRDefault="00DE3DA1" w:rsidP="00B0207A">
      <w:pPr>
        <w:pStyle w:val="Kop3"/>
        <w:numPr>
          <w:ilvl w:val="2"/>
          <w:numId w:val="5"/>
        </w:numPr>
        <w:rPr>
          <w:rStyle w:val="eop"/>
          <w:lang w:val="en-US"/>
        </w:rPr>
      </w:pPr>
      <w:r w:rsidRPr="00B0207A">
        <w:rPr>
          <w:rStyle w:val="normaltextrun"/>
          <w:lang w:val="en-US"/>
        </w:rPr>
        <w:t>system footprint</w:t>
      </w:r>
      <w:r w:rsidRPr="00B0207A">
        <w:rPr>
          <w:rStyle w:val="eop"/>
          <w:lang w:val="en-US"/>
        </w:rPr>
        <w:t> </w:t>
      </w:r>
    </w:p>
    <w:p w14:paraId="742BB4DB" w14:textId="77777777" w:rsidR="00B0207A" w:rsidRDefault="00DE3DA1" w:rsidP="00B0207A">
      <w:pPr>
        <w:pStyle w:val="Kop3"/>
        <w:numPr>
          <w:ilvl w:val="2"/>
          <w:numId w:val="5"/>
        </w:numPr>
        <w:rPr>
          <w:rStyle w:val="eop"/>
          <w:lang w:val="en-US"/>
        </w:rPr>
      </w:pPr>
      <w:r w:rsidRPr="00B0207A">
        <w:rPr>
          <w:rStyle w:val="normaltextrun"/>
          <w:lang w:val="en-US"/>
        </w:rPr>
        <w:t>system dimensions and weight</w:t>
      </w:r>
      <w:r w:rsidRPr="00B0207A">
        <w:rPr>
          <w:rStyle w:val="eop"/>
          <w:lang w:val="en-US"/>
        </w:rPr>
        <w:t> </w:t>
      </w:r>
    </w:p>
    <w:p w14:paraId="72E79FF8" w14:textId="5B40FF41" w:rsidR="000E0F7E" w:rsidRPr="00B0207A" w:rsidRDefault="00DE3DA1" w:rsidP="00B0207A">
      <w:pPr>
        <w:pStyle w:val="Kop3"/>
        <w:numPr>
          <w:ilvl w:val="2"/>
          <w:numId w:val="5"/>
        </w:numPr>
        <w:rPr>
          <w:lang w:val="en-US"/>
        </w:rPr>
      </w:pPr>
      <w:r w:rsidRPr="00B0207A">
        <w:rPr>
          <w:rStyle w:val="normaltextrun"/>
          <w:lang w:val="en-US"/>
        </w:rPr>
        <w:t>infrastructure requirements</w:t>
      </w:r>
      <w:r w:rsidRPr="00B0207A">
        <w:rPr>
          <w:rStyle w:val="eop"/>
          <w:lang w:val="en-US"/>
        </w:rPr>
        <w:t> </w:t>
      </w:r>
    </w:p>
    <w:sectPr w:rsidR="000E0F7E" w:rsidRPr="00B02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3/3mfZ6J0o+ry" int2:id="wXoJzRqM">
      <int2:state int2:value="Rejected" int2:type="AugLoop_Text_Critique"/>
    </int2:textHash>
    <int2:textHash int2:hashCode="I7SnaN2M9yBJta" int2:id="TWO6TsBk">
      <int2:state int2:value="Rejected" int2:type="AugLoop_Text_Critique"/>
    </int2:textHash>
    <int2:textHash int2:hashCode="ySKQkP8k4ER2/J" int2:id="WEw8wCFU">
      <int2:state int2:value="Rejected" int2:type="AugLoop_Text_Critique"/>
    </int2:textHash>
    <int2:textHash int2:hashCode="J1gi67dzUOAGDm" int2:id="teaRXkBo">
      <int2:state int2:value="Rejected" int2:type="AugLoop_Text_Critique"/>
    </int2:textHash>
    <int2:textHash int2:hashCode="N5/A1SmacawPFx" int2:id="QTm5XraO">
      <int2:state int2:value="Rejected" int2:type="AugLoop_Text_Critique"/>
    </int2:textHash>
    <int2:bookmark int2:bookmarkName="_Int_SIRYbF3V" int2:invalidationBookmarkName="" int2:hashCode="40rCgVQLzBzkHj" int2:id="nKuR7gpL">
      <int2:state int2:value="Reviewed" int2:type="WordDesignerSuggestedImageAnnotation"/>
    </int2:bookmark>
    <int2:bookmark int2:bookmarkName="_Int_7sCKLXYP" int2:invalidationBookmarkName="" int2:hashCode="ioNBxmP8K4zlbL" int2:id="WKjTsNfe">
      <int2:state int2:value="Rejected" int2:type="AugLoop_Text_Critique"/>
    </int2:bookmark>
    <int2:bookmark int2:bookmarkName="_Int_LV9ENCu6" int2:invalidationBookmarkName="" int2:hashCode="+V5XjcFGnSpHmx" int2:id="HicUPmIg">
      <int2:state int2:value="Rejected" int2:type="AugLoop_Text_Critique"/>
    </int2:bookmark>
    <int2:bookmark int2:bookmarkName="_Int_psFj3keq" int2:invalidationBookmarkName="" int2:hashCode="Ywwq8Ov/I0EZrP" int2:id="rebylYuI">
      <int2:state int2:value="Rejected" int2:type="AugLoop_Text_Critique"/>
    </int2:bookmark>
    <int2:bookmark int2:bookmarkName="_Int_hjZfnFgS" int2:invalidationBookmarkName="" int2:hashCode="t6UJGr5rzHnff8" int2:id="K5eXC2qO">
      <int2:state int2:value="Rejected" int2:type="AugLoop_Text_Critique"/>
    </int2:bookmark>
    <int2:bookmark int2:bookmarkName="_Int_407DN46S" int2:invalidationBookmarkName="" int2:hashCode="gRWBQfch0NgDhd" int2:id="n3lFBVFI">
      <int2:state int2:value="Rejected" int2:type="AugLoop_Text_Critique"/>
    </int2:bookmark>
    <int2:bookmark int2:bookmarkName="_Int_o7Wgxod0" int2:invalidationBookmarkName="" int2:hashCode="B5vDtqWdmVzoak" int2:id="3rLiVCI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0D5D"/>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96FC6"/>
    <w:multiLevelType w:val="multilevel"/>
    <w:tmpl w:val="6B68EC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792"/>
      </w:pPr>
      <w:rPr>
        <w:rFonts w:hint="default"/>
      </w:rPr>
    </w:lvl>
    <w:lvl w:ilvl="2">
      <w:start w:val="1"/>
      <w:numFmt w:val="decimal"/>
      <w:pStyle w:val="Kop3"/>
      <w:lvlText w:val="%1.%2.%3."/>
      <w:lvlJc w:val="left"/>
      <w:pPr>
        <w:ind w:left="62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41039"/>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4C4090"/>
    <w:multiLevelType w:val="hybridMultilevel"/>
    <w:tmpl w:val="9650E972"/>
    <w:lvl w:ilvl="0" w:tplc="3E909FF4">
      <w:numFmt w:val="none"/>
      <w:lvlText w:val=""/>
      <w:lvlJc w:val="left"/>
      <w:pPr>
        <w:tabs>
          <w:tab w:val="num" w:pos="360"/>
        </w:tabs>
      </w:pPr>
    </w:lvl>
    <w:lvl w:ilvl="1" w:tplc="D6DC609A">
      <w:start w:val="1"/>
      <w:numFmt w:val="lowerLetter"/>
      <w:lvlText w:val="%2."/>
      <w:lvlJc w:val="left"/>
      <w:pPr>
        <w:ind w:left="1440" w:hanging="360"/>
      </w:pPr>
    </w:lvl>
    <w:lvl w:ilvl="2" w:tplc="8EF832DA">
      <w:start w:val="1"/>
      <w:numFmt w:val="lowerRoman"/>
      <w:lvlText w:val="%3."/>
      <w:lvlJc w:val="right"/>
      <w:pPr>
        <w:ind w:left="2160" w:hanging="180"/>
      </w:pPr>
    </w:lvl>
    <w:lvl w:ilvl="3" w:tplc="5EFA1DEE">
      <w:start w:val="1"/>
      <w:numFmt w:val="decimal"/>
      <w:lvlText w:val="%4."/>
      <w:lvlJc w:val="left"/>
      <w:pPr>
        <w:ind w:left="2880" w:hanging="360"/>
      </w:pPr>
    </w:lvl>
    <w:lvl w:ilvl="4" w:tplc="A62216C0">
      <w:start w:val="1"/>
      <w:numFmt w:val="lowerLetter"/>
      <w:lvlText w:val="%5."/>
      <w:lvlJc w:val="left"/>
      <w:pPr>
        <w:ind w:left="3600" w:hanging="360"/>
      </w:pPr>
    </w:lvl>
    <w:lvl w:ilvl="5" w:tplc="4444478A">
      <w:start w:val="1"/>
      <w:numFmt w:val="lowerRoman"/>
      <w:lvlText w:val="%6."/>
      <w:lvlJc w:val="right"/>
      <w:pPr>
        <w:ind w:left="4320" w:hanging="180"/>
      </w:pPr>
    </w:lvl>
    <w:lvl w:ilvl="6" w:tplc="FC063EBC">
      <w:start w:val="1"/>
      <w:numFmt w:val="decimal"/>
      <w:lvlText w:val="%7."/>
      <w:lvlJc w:val="left"/>
      <w:pPr>
        <w:ind w:left="5040" w:hanging="360"/>
      </w:pPr>
    </w:lvl>
    <w:lvl w:ilvl="7" w:tplc="1BD4D2CA">
      <w:start w:val="1"/>
      <w:numFmt w:val="lowerLetter"/>
      <w:lvlText w:val="%8."/>
      <w:lvlJc w:val="left"/>
      <w:pPr>
        <w:ind w:left="5760" w:hanging="360"/>
      </w:pPr>
    </w:lvl>
    <w:lvl w:ilvl="8" w:tplc="20D26794">
      <w:start w:val="1"/>
      <w:numFmt w:val="lowerRoman"/>
      <w:lvlText w:val="%9."/>
      <w:lvlJc w:val="right"/>
      <w:pPr>
        <w:ind w:left="6480" w:hanging="180"/>
      </w:pPr>
    </w:lvl>
  </w:abstractNum>
  <w:abstractNum w:abstractNumId="4" w15:restartNumberingAfterBreak="0">
    <w:nsid w:val="73277918"/>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EED3144"/>
    <w:multiLevelType w:val="multilevel"/>
    <w:tmpl w:val="4748EE0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680" w:hanging="226"/>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2777553">
    <w:abstractNumId w:val="3"/>
  </w:num>
  <w:num w:numId="2" w16cid:durableId="1839349680">
    <w:abstractNumId w:val="1"/>
  </w:num>
  <w:num w:numId="3" w16cid:durableId="183137561">
    <w:abstractNumId w:val="2"/>
  </w:num>
  <w:num w:numId="4" w16cid:durableId="1820266019">
    <w:abstractNumId w:val="0"/>
  </w:num>
  <w:num w:numId="5" w16cid:durableId="883297610">
    <w:abstractNumId w:val="5"/>
  </w:num>
  <w:num w:numId="6" w16cid:durableId="130596830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67"/>
    <w:rsid w:val="000703D1"/>
    <w:rsid w:val="000B5A44"/>
    <w:rsid w:val="000E0F7E"/>
    <w:rsid w:val="00132156"/>
    <w:rsid w:val="001C0A7F"/>
    <w:rsid w:val="001C6299"/>
    <w:rsid w:val="00263EC9"/>
    <w:rsid w:val="00273884"/>
    <w:rsid w:val="002756EF"/>
    <w:rsid w:val="0030EB17"/>
    <w:rsid w:val="00355DE0"/>
    <w:rsid w:val="00356442"/>
    <w:rsid w:val="00362086"/>
    <w:rsid w:val="00364045"/>
    <w:rsid w:val="003747AA"/>
    <w:rsid w:val="00382311"/>
    <w:rsid w:val="00415E5C"/>
    <w:rsid w:val="0044271D"/>
    <w:rsid w:val="004ADC16"/>
    <w:rsid w:val="004F5C0E"/>
    <w:rsid w:val="00507F75"/>
    <w:rsid w:val="0055297A"/>
    <w:rsid w:val="0055428A"/>
    <w:rsid w:val="00573553"/>
    <w:rsid w:val="0061065D"/>
    <w:rsid w:val="00663F10"/>
    <w:rsid w:val="006BDE3A"/>
    <w:rsid w:val="006C1014"/>
    <w:rsid w:val="0070406D"/>
    <w:rsid w:val="007E1C67"/>
    <w:rsid w:val="008065D5"/>
    <w:rsid w:val="00816520"/>
    <w:rsid w:val="00890686"/>
    <w:rsid w:val="008B7A7C"/>
    <w:rsid w:val="009014FE"/>
    <w:rsid w:val="00998A95"/>
    <w:rsid w:val="009D64C1"/>
    <w:rsid w:val="00AA1430"/>
    <w:rsid w:val="00AD10B2"/>
    <w:rsid w:val="00AF77C2"/>
    <w:rsid w:val="00B0207A"/>
    <w:rsid w:val="00C5225B"/>
    <w:rsid w:val="00CE7006"/>
    <w:rsid w:val="00D0664B"/>
    <w:rsid w:val="00D5266F"/>
    <w:rsid w:val="00D63DF3"/>
    <w:rsid w:val="00D75EA2"/>
    <w:rsid w:val="00DE3DA1"/>
    <w:rsid w:val="00DF0237"/>
    <w:rsid w:val="00E55414"/>
    <w:rsid w:val="00EC23CE"/>
    <w:rsid w:val="00EFD799"/>
    <w:rsid w:val="00F27C29"/>
    <w:rsid w:val="00F6264D"/>
    <w:rsid w:val="02133707"/>
    <w:rsid w:val="021F7874"/>
    <w:rsid w:val="0302F972"/>
    <w:rsid w:val="0314899C"/>
    <w:rsid w:val="032D6BF5"/>
    <w:rsid w:val="034DD55A"/>
    <w:rsid w:val="036F759E"/>
    <w:rsid w:val="03ADBE14"/>
    <w:rsid w:val="03D47A2B"/>
    <w:rsid w:val="03DD15E1"/>
    <w:rsid w:val="04C774F7"/>
    <w:rsid w:val="04F151F5"/>
    <w:rsid w:val="054B8696"/>
    <w:rsid w:val="05A6A3C7"/>
    <w:rsid w:val="063A9A34"/>
    <w:rsid w:val="0691099C"/>
    <w:rsid w:val="073979B6"/>
    <w:rsid w:val="07B9553A"/>
    <w:rsid w:val="07F37603"/>
    <w:rsid w:val="0844EC61"/>
    <w:rsid w:val="08788E4E"/>
    <w:rsid w:val="08A59237"/>
    <w:rsid w:val="08D2BC23"/>
    <w:rsid w:val="08DF7523"/>
    <w:rsid w:val="09756EE2"/>
    <w:rsid w:val="0A26B3CA"/>
    <w:rsid w:val="0A35C9C3"/>
    <w:rsid w:val="0A932D41"/>
    <w:rsid w:val="0A9D0854"/>
    <w:rsid w:val="0AF0F5FC"/>
    <w:rsid w:val="0BB308F8"/>
    <w:rsid w:val="0C1C17A3"/>
    <w:rsid w:val="0C4789CB"/>
    <w:rsid w:val="0C577330"/>
    <w:rsid w:val="0D077783"/>
    <w:rsid w:val="0D5143B2"/>
    <w:rsid w:val="0D8E591B"/>
    <w:rsid w:val="0D959700"/>
    <w:rsid w:val="0E0B1A63"/>
    <w:rsid w:val="0E1B13EE"/>
    <w:rsid w:val="0E1E1604"/>
    <w:rsid w:val="0EEAA9BA"/>
    <w:rsid w:val="0F42E493"/>
    <w:rsid w:val="0F568E79"/>
    <w:rsid w:val="0F57D324"/>
    <w:rsid w:val="0F69655E"/>
    <w:rsid w:val="0FC8541D"/>
    <w:rsid w:val="0FEE7894"/>
    <w:rsid w:val="101F32E4"/>
    <w:rsid w:val="101FA2C5"/>
    <w:rsid w:val="10A340B2"/>
    <w:rsid w:val="10F4CB56"/>
    <w:rsid w:val="1111E7E2"/>
    <w:rsid w:val="11BB0345"/>
    <w:rsid w:val="1302714E"/>
    <w:rsid w:val="1316BA19"/>
    <w:rsid w:val="131BD470"/>
    <w:rsid w:val="13B9257B"/>
    <w:rsid w:val="1436033A"/>
    <w:rsid w:val="1454F990"/>
    <w:rsid w:val="1456F2DE"/>
    <w:rsid w:val="147BE9E0"/>
    <w:rsid w:val="149FC5C8"/>
    <w:rsid w:val="14FF63E3"/>
    <w:rsid w:val="15815C87"/>
    <w:rsid w:val="159C0CAB"/>
    <w:rsid w:val="15A29EFB"/>
    <w:rsid w:val="15A652B0"/>
    <w:rsid w:val="16F5BB9F"/>
    <w:rsid w:val="183813B1"/>
    <w:rsid w:val="184963C5"/>
    <w:rsid w:val="1889D53E"/>
    <w:rsid w:val="18C728F5"/>
    <w:rsid w:val="18E6B4DE"/>
    <w:rsid w:val="197336EB"/>
    <w:rsid w:val="198FDBF3"/>
    <w:rsid w:val="1A0AA3C2"/>
    <w:rsid w:val="1A0D5D20"/>
    <w:rsid w:val="1A4575E8"/>
    <w:rsid w:val="1A528E8F"/>
    <w:rsid w:val="1A553CA6"/>
    <w:rsid w:val="1A831AF5"/>
    <w:rsid w:val="1A9C999E"/>
    <w:rsid w:val="1C5704BA"/>
    <w:rsid w:val="1CB24199"/>
    <w:rsid w:val="1CC77CB5"/>
    <w:rsid w:val="1D2B15CA"/>
    <w:rsid w:val="1D34E394"/>
    <w:rsid w:val="1D695DD9"/>
    <w:rsid w:val="1D69DC2E"/>
    <w:rsid w:val="1D88BDFA"/>
    <w:rsid w:val="1D9D6737"/>
    <w:rsid w:val="1DFFBBA9"/>
    <w:rsid w:val="1E06E645"/>
    <w:rsid w:val="1EB2DDCB"/>
    <w:rsid w:val="1F25D20B"/>
    <w:rsid w:val="1F483995"/>
    <w:rsid w:val="1F9B8C0A"/>
    <w:rsid w:val="1FA42654"/>
    <w:rsid w:val="1FB3B673"/>
    <w:rsid w:val="1FC7E358"/>
    <w:rsid w:val="203EF229"/>
    <w:rsid w:val="214D4015"/>
    <w:rsid w:val="22061F83"/>
    <w:rsid w:val="220D7389"/>
    <w:rsid w:val="22315994"/>
    <w:rsid w:val="22878ABC"/>
    <w:rsid w:val="228BE364"/>
    <w:rsid w:val="22CE27EE"/>
    <w:rsid w:val="22ECC9F0"/>
    <w:rsid w:val="2312606A"/>
    <w:rsid w:val="233D32DD"/>
    <w:rsid w:val="236A5CC9"/>
    <w:rsid w:val="23F99CE4"/>
    <w:rsid w:val="246BA217"/>
    <w:rsid w:val="2537206D"/>
    <w:rsid w:val="257DF0DB"/>
    <w:rsid w:val="25805F25"/>
    <w:rsid w:val="25E1E45A"/>
    <w:rsid w:val="26A2E477"/>
    <w:rsid w:val="26C3D721"/>
    <w:rsid w:val="26C4348C"/>
    <w:rsid w:val="26D0AC2C"/>
    <w:rsid w:val="2768F5CD"/>
    <w:rsid w:val="27A8EF6B"/>
    <w:rsid w:val="27D70B1C"/>
    <w:rsid w:val="281829F6"/>
    <w:rsid w:val="2973448F"/>
    <w:rsid w:val="2B4EC244"/>
    <w:rsid w:val="2B94D120"/>
    <w:rsid w:val="2BE272A3"/>
    <w:rsid w:val="2C4876C8"/>
    <w:rsid w:val="2C8C941A"/>
    <w:rsid w:val="2C99E3FA"/>
    <w:rsid w:val="2CE1732F"/>
    <w:rsid w:val="2D69E616"/>
    <w:rsid w:val="2D7696C8"/>
    <w:rsid w:val="2DAA5A3D"/>
    <w:rsid w:val="2DED36A6"/>
    <w:rsid w:val="2E4A9C37"/>
    <w:rsid w:val="2E845C65"/>
    <w:rsid w:val="2E9E1856"/>
    <w:rsid w:val="2EAAE461"/>
    <w:rsid w:val="2ED5B72D"/>
    <w:rsid w:val="2F42B4CB"/>
    <w:rsid w:val="2F4F4577"/>
    <w:rsid w:val="2FBB51B7"/>
    <w:rsid w:val="302D265B"/>
    <w:rsid w:val="305A5397"/>
    <w:rsid w:val="30B4487D"/>
    <w:rsid w:val="31572218"/>
    <w:rsid w:val="318A809B"/>
    <w:rsid w:val="31A555B2"/>
    <w:rsid w:val="31DBCC2B"/>
    <w:rsid w:val="31F76F4C"/>
    <w:rsid w:val="3231AC91"/>
    <w:rsid w:val="328EC7EA"/>
    <w:rsid w:val="32EDF27B"/>
    <w:rsid w:val="337E5584"/>
    <w:rsid w:val="33A9A583"/>
    <w:rsid w:val="33B7049E"/>
    <w:rsid w:val="33FDCE09"/>
    <w:rsid w:val="3415865F"/>
    <w:rsid w:val="347B62FF"/>
    <w:rsid w:val="348EC2DA"/>
    <w:rsid w:val="34C230E9"/>
    <w:rsid w:val="34FBA71A"/>
    <w:rsid w:val="351ABB9B"/>
    <w:rsid w:val="35243E7A"/>
    <w:rsid w:val="355FBB8D"/>
    <w:rsid w:val="35967FB6"/>
    <w:rsid w:val="363659E2"/>
    <w:rsid w:val="37427853"/>
    <w:rsid w:val="37480A2D"/>
    <w:rsid w:val="37D38D90"/>
    <w:rsid w:val="38017CD4"/>
    <w:rsid w:val="390597A2"/>
    <w:rsid w:val="3948E812"/>
    <w:rsid w:val="398C2456"/>
    <w:rsid w:val="3A162480"/>
    <w:rsid w:val="3A7A1915"/>
    <w:rsid w:val="3AF18E1B"/>
    <w:rsid w:val="3B28C74D"/>
    <w:rsid w:val="3B54C13D"/>
    <w:rsid w:val="3B576367"/>
    <w:rsid w:val="3B7A0F87"/>
    <w:rsid w:val="3BE9CEAA"/>
    <w:rsid w:val="3C15E976"/>
    <w:rsid w:val="3C721929"/>
    <w:rsid w:val="3D0C2194"/>
    <w:rsid w:val="3D550F23"/>
    <w:rsid w:val="3D751969"/>
    <w:rsid w:val="3D77E327"/>
    <w:rsid w:val="3E30D4A8"/>
    <w:rsid w:val="3E3649F3"/>
    <w:rsid w:val="3E549887"/>
    <w:rsid w:val="3EB473AC"/>
    <w:rsid w:val="3EEFC147"/>
    <w:rsid w:val="3F3ECBD8"/>
    <w:rsid w:val="3FAF888E"/>
    <w:rsid w:val="40124828"/>
    <w:rsid w:val="40385039"/>
    <w:rsid w:val="404382AE"/>
    <w:rsid w:val="404C009A"/>
    <w:rsid w:val="4082FD8C"/>
    <w:rsid w:val="40CF6865"/>
    <w:rsid w:val="410BECFA"/>
    <w:rsid w:val="4112CE3A"/>
    <w:rsid w:val="4144265E"/>
    <w:rsid w:val="414D7AEB"/>
    <w:rsid w:val="42009673"/>
    <w:rsid w:val="422C3795"/>
    <w:rsid w:val="424475D3"/>
    <w:rsid w:val="42A2309D"/>
    <w:rsid w:val="42C7A51B"/>
    <w:rsid w:val="42F92366"/>
    <w:rsid w:val="42FB2D56"/>
    <w:rsid w:val="435FC590"/>
    <w:rsid w:val="43A7478C"/>
    <w:rsid w:val="44001A37"/>
    <w:rsid w:val="451D04C4"/>
    <w:rsid w:val="458D6CDC"/>
    <w:rsid w:val="460CF6ED"/>
    <w:rsid w:val="4669E0C7"/>
    <w:rsid w:val="47CE9E79"/>
    <w:rsid w:val="483CEB94"/>
    <w:rsid w:val="485E7718"/>
    <w:rsid w:val="487ECA05"/>
    <w:rsid w:val="491899EF"/>
    <w:rsid w:val="498BBE64"/>
    <w:rsid w:val="49C49E44"/>
    <w:rsid w:val="49CE78E7"/>
    <w:rsid w:val="4A222483"/>
    <w:rsid w:val="4A71923B"/>
    <w:rsid w:val="4A732A4F"/>
    <w:rsid w:val="4AE32033"/>
    <w:rsid w:val="4B55EE15"/>
    <w:rsid w:val="4D012C13"/>
    <w:rsid w:val="4D269382"/>
    <w:rsid w:val="4DCE81D3"/>
    <w:rsid w:val="4E4E0FA1"/>
    <w:rsid w:val="4E7596D9"/>
    <w:rsid w:val="4EA18FA0"/>
    <w:rsid w:val="4EAA734F"/>
    <w:rsid w:val="4EAE21C6"/>
    <w:rsid w:val="4F6232D8"/>
    <w:rsid w:val="4F675CCE"/>
    <w:rsid w:val="4F6A4DAA"/>
    <w:rsid w:val="50453AF2"/>
    <w:rsid w:val="506104FA"/>
    <w:rsid w:val="507B476F"/>
    <w:rsid w:val="50CD9539"/>
    <w:rsid w:val="50EB2F46"/>
    <w:rsid w:val="5110677B"/>
    <w:rsid w:val="514AE7AE"/>
    <w:rsid w:val="5185B063"/>
    <w:rsid w:val="52DF8727"/>
    <w:rsid w:val="52F5E4EE"/>
    <w:rsid w:val="5313A574"/>
    <w:rsid w:val="53B5AF2E"/>
    <w:rsid w:val="53C289D2"/>
    <w:rsid w:val="53F82F00"/>
    <w:rsid w:val="53F8BE6E"/>
    <w:rsid w:val="5411BD6A"/>
    <w:rsid w:val="54428956"/>
    <w:rsid w:val="5457967D"/>
    <w:rsid w:val="54DB52F2"/>
    <w:rsid w:val="557F4EE0"/>
    <w:rsid w:val="56453512"/>
    <w:rsid w:val="568EBBC7"/>
    <w:rsid w:val="569DF748"/>
    <w:rsid w:val="570C0996"/>
    <w:rsid w:val="5783CF22"/>
    <w:rsid w:val="57BC106C"/>
    <w:rsid w:val="581D3FB1"/>
    <w:rsid w:val="585ACC0A"/>
    <w:rsid w:val="5885FFB1"/>
    <w:rsid w:val="58C979A2"/>
    <w:rsid w:val="58D88536"/>
    <w:rsid w:val="59118827"/>
    <w:rsid w:val="5915307A"/>
    <w:rsid w:val="5940B0B8"/>
    <w:rsid w:val="59C108B9"/>
    <w:rsid w:val="59DE56D2"/>
    <w:rsid w:val="5A0A3860"/>
    <w:rsid w:val="5A8D6D0B"/>
    <w:rsid w:val="5AB336FA"/>
    <w:rsid w:val="5B2C0B40"/>
    <w:rsid w:val="5BA6EC4B"/>
    <w:rsid w:val="5BEEB0D6"/>
    <w:rsid w:val="5CF76ABA"/>
    <w:rsid w:val="5D212345"/>
    <w:rsid w:val="5E67DDBC"/>
    <w:rsid w:val="5E8ED990"/>
    <w:rsid w:val="5ED98C73"/>
    <w:rsid w:val="5F46EA0C"/>
    <w:rsid w:val="5F6DE59A"/>
    <w:rsid w:val="5FB120D3"/>
    <w:rsid w:val="60238F5F"/>
    <w:rsid w:val="603166FD"/>
    <w:rsid w:val="60D0FD13"/>
    <w:rsid w:val="614C1C53"/>
    <w:rsid w:val="6183F074"/>
    <w:rsid w:val="618B2643"/>
    <w:rsid w:val="619B34EC"/>
    <w:rsid w:val="61ABB600"/>
    <w:rsid w:val="6215F8F2"/>
    <w:rsid w:val="6225DD4C"/>
    <w:rsid w:val="62E67487"/>
    <w:rsid w:val="63624AB3"/>
    <w:rsid w:val="63904614"/>
    <w:rsid w:val="63B3B2FB"/>
    <w:rsid w:val="63C56BCA"/>
    <w:rsid w:val="63CCBFC8"/>
    <w:rsid w:val="64226851"/>
    <w:rsid w:val="6440E158"/>
    <w:rsid w:val="6466198D"/>
    <w:rsid w:val="64A3DEB4"/>
    <w:rsid w:val="64EAB9B8"/>
    <w:rsid w:val="6516A2AE"/>
    <w:rsid w:val="666493BF"/>
    <w:rsid w:val="688D6482"/>
    <w:rsid w:val="68C5EB47"/>
    <w:rsid w:val="690BDE55"/>
    <w:rsid w:val="69271479"/>
    <w:rsid w:val="696AF5D6"/>
    <w:rsid w:val="69886490"/>
    <w:rsid w:val="69949E79"/>
    <w:rsid w:val="69EA13D1"/>
    <w:rsid w:val="69F72F1E"/>
    <w:rsid w:val="6A4D9496"/>
    <w:rsid w:val="6A6BAC77"/>
    <w:rsid w:val="6AB64CF2"/>
    <w:rsid w:val="6B1B82B3"/>
    <w:rsid w:val="6BAB9E7D"/>
    <w:rsid w:val="6C064D75"/>
    <w:rsid w:val="6C10A7AE"/>
    <w:rsid w:val="6CA2FA6D"/>
    <w:rsid w:val="6D476EDE"/>
    <w:rsid w:val="6EC4DBD9"/>
    <w:rsid w:val="6F1277F9"/>
    <w:rsid w:val="6F16DE4E"/>
    <w:rsid w:val="6F17C9BB"/>
    <w:rsid w:val="6F29BAB1"/>
    <w:rsid w:val="6F6FE769"/>
    <w:rsid w:val="6F8BDE06"/>
    <w:rsid w:val="7013F54F"/>
    <w:rsid w:val="7075FA5D"/>
    <w:rsid w:val="70B060E1"/>
    <w:rsid w:val="712ADE4C"/>
    <w:rsid w:val="714BE4DF"/>
    <w:rsid w:val="719170B8"/>
    <w:rsid w:val="71A2D1F3"/>
    <w:rsid w:val="71FB6BDE"/>
    <w:rsid w:val="72073DBE"/>
    <w:rsid w:val="72646FE4"/>
    <w:rsid w:val="7284506F"/>
    <w:rsid w:val="72860A78"/>
    <w:rsid w:val="7362341B"/>
    <w:rsid w:val="737951E5"/>
    <w:rsid w:val="7387B11C"/>
    <w:rsid w:val="73A96576"/>
    <w:rsid w:val="73BCBF69"/>
    <w:rsid w:val="73FDAF58"/>
    <w:rsid w:val="7421DAD9"/>
    <w:rsid w:val="7454A691"/>
    <w:rsid w:val="74DDC36C"/>
    <w:rsid w:val="7556D7ED"/>
    <w:rsid w:val="756E6F25"/>
    <w:rsid w:val="75928966"/>
    <w:rsid w:val="7598D229"/>
    <w:rsid w:val="760F21FC"/>
    <w:rsid w:val="762F4D9B"/>
    <w:rsid w:val="77291EC7"/>
    <w:rsid w:val="7734A28A"/>
    <w:rsid w:val="7757C192"/>
    <w:rsid w:val="777DC78E"/>
    <w:rsid w:val="77D71147"/>
    <w:rsid w:val="7929EB8F"/>
    <w:rsid w:val="7960B1F3"/>
    <w:rsid w:val="796B7518"/>
    <w:rsid w:val="7972E1A8"/>
    <w:rsid w:val="7A2A4910"/>
    <w:rsid w:val="7A6A8662"/>
    <w:rsid w:val="7AA235C1"/>
    <w:rsid w:val="7AA608C5"/>
    <w:rsid w:val="7AAA3B0C"/>
    <w:rsid w:val="7B0F89DF"/>
    <w:rsid w:val="7BB106C5"/>
    <w:rsid w:val="7C0F1A4C"/>
    <w:rsid w:val="7C44F29B"/>
    <w:rsid w:val="7CADC02B"/>
    <w:rsid w:val="7CCC55B2"/>
    <w:rsid w:val="7D472CA8"/>
    <w:rsid w:val="7D6B5078"/>
    <w:rsid w:val="7DB5956E"/>
    <w:rsid w:val="7E9DDE8C"/>
    <w:rsid w:val="7F2387FB"/>
    <w:rsid w:val="7F916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7154"/>
  <w15:chartTrackingRefBased/>
  <w15:docId w15:val="{D7F7DB4F-9174-4D4E-AB14-3A4973B0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65D"/>
    <w:pPr>
      <w:spacing w:after="120"/>
    </w:pPr>
  </w:style>
  <w:style w:type="paragraph" w:styleId="Kop1">
    <w:name w:val="heading 1"/>
    <w:basedOn w:val="Standaard"/>
    <w:next w:val="Standaard"/>
    <w:link w:val="Kop1Char"/>
    <w:uiPriority w:val="9"/>
    <w:qFormat/>
    <w:rsid w:val="00AD10B2"/>
    <w:pPr>
      <w:keepNext/>
      <w:keepLines/>
      <w:numPr>
        <w:numId w:val="2"/>
      </w:numPr>
      <w:spacing w:before="360" w:after="40"/>
      <w:outlineLvl w:val="0"/>
    </w:pPr>
    <w:rPr>
      <w:rFonts w:asciiTheme="majorHAnsi" w:eastAsiaTheme="majorEastAsia" w:hAnsiTheme="majorHAnsi" w:cstheme="majorBidi"/>
      <w:b/>
      <w:color w:val="2E74B5" w:themeColor="accent5" w:themeShade="BF"/>
      <w:sz w:val="32"/>
      <w:szCs w:val="32"/>
    </w:rPr>
  </w:style>
  <w:style w:type="paragraph" w:styleId="Kop2">
    <w:name w:val="heading 2"/>
    <w:basedOn w:val="Standaard"/>
    <w:next w:val="Standaard"/>
    <w:link w:val="Kop2Char"/>
    <w:uiPriority w:val="9"/>
    <w:unhideWhenUsed/>
    <w:qFormat/>
    <w:rsid w:val="00B0207A"/>
    <w:pPr>
      <w:keepNext/>
      <w:keepLines/>
      <w:numPr>
        <w:ilvl w:val="1"/>
        <w:numId w:val="2"/>
      </w:numPr>
      <w:spacing w:before="360" w:after="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63F10"/>
    <w:pPr>
      <w:keepNext/>
      <w:keepLines/>
      <w:numPr>
        <w:ilvl w:val="2"/>
        <w:numId w:val="2"/>
      </w:numPr>
      <w:spacing w:after="0"/>
      <w:outlineLvl w:val="2"/>
    </w:pPr>
    <w:rPr>
      <w:rFonts w:eastAsiaTheme="majorEastAsia" w:cstheme="majorBidi"/>
      <w:color w:val="000000" w:themeColor="text1"/>
      <w:szCs w:val="24"/>
    </w:rPr>
  </w:style>
  <w:style w:type="paragraph" w:styleId="Kop4">
    <w:name w:val="heading 4"/>
    <w:basedOn w:val="Standaard"/>
    <w:next w:val="Standaard"/>
    <w:link w:val="Kop4Char"/>
    <w:uiPriority w:val="9"/>
    <w:unhideWhenUsed/>
    <w:qFormat/>
    <w:rsid w:val="00C522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0B2"/>
    <w:rPr>
      <w:rFonts w:asciiTheme="majorHAnsi" w:eastAsiaTheme="majorEastAsia" w:hAnsiTheme="majorHAnsi" w:cstheme="majorBidi"/>
      <w:b/>
      <w:color w:val="2E74B5" w:themeColor="accent5" w:themeShade="BF"/>
      <w:sz w:val="32"/>
      <w:szCs w:val="32"/>
    </w:rPr>
  </w:style>
  <w:style w:type="character" w:customStyle="1" w:styleId="Kop2Char">
    <w:name w:val="Kop 2 Char"/>
    <w:basedOn w:val="Standaardalinea-lettertype"/>
    <w:link w:val="Kop2"/>
    <w:uiPriority w:val="9"/>
    <w:rsid w:val="00B0207A"/>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8B7A7C"/>
    <w:rPr>
      <w:color w:val="0563C1" w:themeColor="hyperlink"/>
      <w:u w:val="single"/>
    </w:rPr>
  </w:style>
  <w:style w:type="character" w:styleId="Onopgelostemelding">
    <w:name w:val="Unresolved Mention"/>
    <w:basedOn w:val="Standaardalinea-lettertype"/>
    <w:uiPriority w:val="99"/>
    <w:semiHidden/>
    <w:unhideWhenUsed/>
    <w:rsid w:val="008B7A7C"/>
    <w:rPr>
      <w:color w:val="605E5C"/>
      <w:shd w:val="clear" w:color="auto" w:fill="E1DFDD"/>
    </w:rPr>
  </w:style>
  <w:style w:type="table" w:styleId="Tabelraster">
    <w:name w:val="Table Grid"/>
    <w:basedOn w:val="Standaardtabel"/>
    <w:uiPriority w:val="39"/>
    <w:rsid w:val="008B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5225B"/>
    <w:rPr>
      <w:rFonts w:asciiTheme="majorHAnsi" w:eastAsiaTheme="majorEastAsia" w:hAnsiTheme="majorHAnsi" w:cstheme="majorBidi"/>
      <w:i/>
      <w:iCs/>
      <w:color w:val="2F5496" w:themeColor="accent1" w:themeShade="BF"/>
    </w:rPr>
  </w:style>
  <w:style w:type="character" w:styleId="Verwijzingopmerking">
    <w:name w:val="annotation reference"/>
    <w:basedOn w:val="Standaardalinea-lettertype"/>
    <w:uiPriority w:val="99"/>
    <w:semiHidden/>
    <w:unhideWhenUsed/>
    <w:rsid w:val="00C5225B"/>
    <w:rPr>
      <w:sz w:val="16"/>
      <w:szCs w:val="16"/>
    </w:rPr>
  </w:style>
  <w:style w:type="paragraph" w:styleId="Tekstopmerking">
    <w:name w:val="annotation text"/>
    <w:basedOn w:val="Standaard"/>
    <w:link w:val="TekstopmerkingChar"/>
    <w:uiPriority w:val="99"/>
    <w:unhideWhenUsed/>
    <w:rsid w:val="00C5225B"/>
    <w:pPr>
      <w:spacing w:after="0" w:line="240" w:lineRule="auto"/>
      <w:contextualSpacing/>
    </w:pPr>
    <w:rPr>
      <w:sz w:val="20"/>
      <w:szCs w:val="20"/>
    </w:rPr>
  </w:style>
  <w:style w:type="character" w:customStyle="1" w:styleId="TekstopmerkingChar">
    <w:name w:val="Tekst opmerking Char"/>
    <w:basedOn w:val="Standaardalinea-lettertype"/>
    <w:link w:val="Tekstopmerking"/>
    <w:uiPriority w:val="99"/>
    <w:rsid w:val="00C5225B"/>
    <w:rPr>
      <w:sz w:val="20"/>
      <w:szCs w:val="20"/>
      <w:lang w:val="nl-NL"/>
    </w:rPr>
  </w:style>
  <w:style w:type="character" w:customStyle="1" w:styleId="Kop3Char">
    <w:name w:val="Kop 3 Char"/>
    <w:basedOn w:val="Standaardalinea-lettertype"/>
    <w:link w:val="Kop3"/>
    <w:uiPriority w:val="9"/>
    <w:rsid w:val="00663F10"/>
    <w:rPr>
      <w:rFonts w:eastAsiaTheme="majorEastAsia" w:cstheme="majorBidi"/>
      <w:color w:val="000000" w:themeColor="text1"/>
      <w:szCs w:val="24"/>
    </w:rPr>
  </w:style>
  <w:style w:type="paragraph" w:styleId="Lijstalinea">
    <w:name w:val="List Paragraph"/>
    <w:basedOn w:val="Standaard"/>
    <w:uiPriority w:val="34"/>
    <w:qFormat/>
    <w:rsid w:val="00E55414"/>
    <w:pPr>
      <w:spacing w:after="0"/>
      <w:ind w:left="720"/>
      <w:contextualSpacing/>
    </w:pPr>
  </w:style>
  <w:style w:type="paragraph" w:customStyle="1" w:styleId="paragraph">
    <w:name w:val="paragraph"/>
    <w:basedOn w:val="Standaard"/>
    <w:rsid w:val="000B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0B5A44"/>
  </w:style>
  <w:style w:type="character" w:customStyle="1" w:styleId="eop">
    <w:name w:val="eop"/>
    <w:basedOn w:val="Standaardalinea-lettertype"/>
    <w:rsid w:val="000B5A44"/>
  </w:style>
  <w:style w:type="character" w:customStyle="1" w:styleId="scxw103822886">
    <w:name w:val="scxw103822886"/>
    <w:basedOn w:val="Standaardalinea-lettertype"/>
    <w:rsid w:val="000B5A44"/>
  </w:style>
  <w:style w:type="paragraph" w:styleId="Onderwerpvanopmerking">
    <w:name w:val="annotation subject"/>
    <w:basedOn w:val="Tekstopmerking"/>
    <w:next w:val="Tekstopmerking"/>
    <w:link w:val="OnderwerpvanopmerkingChar"/>
    <w:uiPriority w:val="99"/>
    <w:semiHidden/>
    <w:unhideWhenUsed/>
    <w:rsid w:val="00F27C29"/>
    <w:pPr>
      <w:spacing w:after="120"/>
      <w:contextualSpacing w:val="0"/>
    </w:pPr>
    <w:rPr>
      <w:b/>
      <w:bCs/>
    </w:rPr>
  </w:style>
  <w:style w:type="character" w:customStyle="1" w:styleId="OnderwerpvanopmerkingChar">
    <w:name w:val="Onderwerp van opmerking Char"/>
    <w:basedOn w:val="TekstopmerkingChar"/>
    <w:link w:val="Onderwerpvanopmerking"/>
    <w:uiPriority w:val="99"/>
    <w:semiHidden/>
    <w:rsid w:val="00F27C29"/>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0037">
      <w:bodyDiv w:val="1"/>
      <w:marLeft w:val="0"/>
      <w:marRight w:val="0"/>
      <w:marTop w:val="0"/>
      <w:marBottom w:val="0"/>
      <w:divBdr>
        <w:top w:val="none" w:sz="0" w:space="0" w:color="auto"/>
        <w:left w:val="none" w:sz="0" w:space="0" w:color="auto"/>
        <w:bottom w:val="none" w:sz="0" w:space="0" w:color="auto"/>
        <w:right w:val="none" w:sz="0" w:space="0" w:color="auto"/>
      </w:divBdr>
      <w:divsChild>
        <w:div w:id="1994485370">
          <w:marLeft w:val="0"/>
          <w:marRight w:val="0"/>
          <w:marTop w:val="0"/>
          <w:marBottom w:val="0"/>
          <w:divBdr>
            <w:top w:val="none" w:sz="0" w:space="0" w:color="auto"/>
            <w:left w:val="none" w:sz="0" w:space="0" w:color="auto"/>
            <w:bottom w:val="none" w:sz="0" w:space="0" w:color="auto"/>
            <w:right w:val="none" w:sz="0" w:space="0" w:color="auto"/>
          </w:divBdr>
        </w:div>
        <w:div w:id="1720860140">
          <w:marLeft w:val="0"/>
          <w:marRight w:val="0"/>
          <w:marTop w:val="0"/>
          <w:marBottom w:val="0"/>
          <w:divBdr>
            <w:top w:val="none" w:sz="0" w:space="0" w:color="auto"/>
            <w:left w:val="none" w:sz="0" w:space="0" w:color="auto"/>
            <w:bottom w:val="none" w:sz="0" w:space="0" w:color="auto"/>
            <w:right w:val="none" w:sz="0" w:space="0" w:color="auto"/>
          </w:divBdr>
        </w:div>
        <w:div w:id="497964685">
          <w:marLeft w:val="0"/>
          <w:marRight w:val="0"/>
          <w:marTop w:val="0"/>
          <w:marBottom w:val="0"/>
          <w:divBdr>
            <w:top w:val="none" w:sz="0" w:space="0" w:color="auto"/>
            <w:left w:val="none" w:sz="0" w:space="0" w:color="auto"/>
            <w:bottom w:val="none" w:sz="0" w:space="0" w:color="auto"/>
            <w:right w:val="none" w:sz="0" w:space="0" w:color="auto"/>
          </w:divBdr>
        </w:div>
        <w:div w:id="2116511707">
          <w:marLeft w:val="0"/>
          <w:marRight w:val="0"/>
          <w:marTop w:val="0"/>
          <w:marBottom w:val="0"/>
          <w:divBdr>
            <w:top w:val="none" w:sz="0" w:space="0" w:color="auto"/>
            <w:left w:val="none" w:sz="0" w:space="0" w:color="auto"/>
            <w:bottom w:val="none" w:sz="0" w:space="0" w:color="auto"/>
            <w:right w:val="none" w:sz="0" w:space="0" w:color="auto"/>
          </w:divBdr>
        </w:div>
        <w:div w:id="1615404544">
          <w:marLeft w:val="0"/>
          <w:marRight w:val="0"/>
          <w:marTop w:val="0"/>
          <w:marBottom w:val="0"/>
          <w:divBdr>
            <w:top w:val="none" w:sz="0" w:space="0" w:color="auto"/>
            <w:left w:val="none" w:sz="0" w:space="0" w:color="auto"/>
            <w:bottom w:val="none" w:sz="0" w:space="0" w:color="auto"/>
            <w:right w:val="none" w:sz="0" w:space="0" w:color="auto"/>
          </w:divBdr>
        </w:div>
      </w:divsChild>
    </w:div>
    <w:div w:id="823281674">
      <w:bodyDiv w:val="1"/>
      <w:marLeft w:val="0"/>
      <w:marRight w:val="0"/>
      <w:marTop w:val="0"/>
      <w:marBottom w:val="0"/>
      <w:divBdr>
        <w:top w:val="none" w:sz="0" w:space="0" w:color="auto"/>
        <w:left w:val="none" w:sz="0" w:space="0" w:color="auto"/>
        <w:bottom w:val="none" w:sz="0" w:space="0" w:color="auto"/>
        <w:right w:val="none" w:sz="0" w:space="0" w:color="auto"/>
      </w:divBdr>
      <w:divsChild>
        <w:div w:id="1749769330">
          <w:marLeft w:val="0"/>
          <w:marRight w:val="0"/>
          <w:marTop w:val="0"/>
          <w:marBottom w:val="0"/>
          <w:divBdr>
            <w:top w:val="none" w:sz="0" w:space="0" w:color="auto"/>
            <w:left w:val="none" w:sz="0" w:space="0" w:color="auto"/>
            <w:bottom w:val="none" w:sz="0" w:space="0" w:color="auto"/>
            <w:right w:val="none" w:sz="0" w:space="0" w:color="auto"/>
          </w:divBdr>
          <w:divsChild>
            <w:div w:id="1302273829">
              <w:marLeft w:val="0"/>
              <w:marRight w:val="0"/>
              <w:marTop w:val="0"/>
              <w:marBottom w:val="0"/>
              <w:divBdr>
                <w:top w:val="none" w:sz="0" w:space="0" w:color="auto"/>
                <w:left w:val="none" w:sz="0" w:space="0" w:color="auto"/>
                <w:bottom w:val="none" w:sz="0" w:space="0" w:color="auto"/>
                <w:right w:val="none" w:sz="0" w:space="0" w:color="auto"/>
              </w:divBdr>
              <w:divsChild>
                <w:div w:id="1977953282">
                  <w:marLeft w:val="0"/>
                  <w:marRight w:val="0"/>
                  <w:marTop w:val="0"/>
                  <w:marBottom w:val="0"/>
                  <w:divBdr>
                    <w:top w:val="none" w:sz="0" w:space="0" w:color="auto"/>
                    <w:left w:val="none" w:sz="0" w:space="0" w:color="auto"/>
                    <w:bottom w:val="none" w:sz="0" w:space="0" w:color="auto"/>
                    <w:right w:val="none" w:sz="0" w:space="0" w:color="auto"/>
                  </w:divBdr>
                  <w:divsChild>
                    <w:div w:id="1713267832">
                      <w:marLeft w:val="0"/>
                      <w:marRight w:val="0"/>
                      <w:marTop w:val="0"/>
                      <w:marBottom w:val="0"/>
                      <w:divBdr>
                        <w:top w:val="none" w:sz="0" w:space="0" w:color="auto"/>
                        <w:left w:val="none" w:sz="0" w:space="0" w:color="auto"/>
                        <w:bottom w:val="none" w:sz="0" w:space="0" w:color="auto"/>
                        <w:right w:val="none" w:sz="0" w:space="0" w:color="auto"/>
                      </w:divBdr>
                      <w:divsChild>
                        <w:div w:id="1876967655">
                          <w:marLeft w:val="0"/>
                          <w:marRight w:val="0"/>
                          <w:marTop w:val="0"/>
                          <w:marBottom w:val="0"/>
                          <w:divBdr>
                            <w:top w:val="none" w:sz="0" w:space="0" w:color="auto"/>
                            <w:left w:val="none" w:sz="0" w:space="0" w:color="auto"/>
                            <w:bottom w:val="none" w:sz="0" w:space="0" w:color="auto"/>
                            <w:right w:val="none" w:sz="0" w:space="0" w:color="auto"/>
                          </w:divBdr>
                          <w:divsChild>
                            <w:div w:id="1731221703">
                              <w:marLeft w:val="0"/>
                              <w:marRight w:val="0"/>
                              <w:marTop w:val="0"/>
                              <w:marBottom w:val="0"/>
                              <w:divBdr>
                                <w:top w:val="none" w:sz="0" w:space="0" w:color="auto"/>
                                <w:left w:val="none" w:sz="0" w:space="0" w:color="auto"/>
                                <w:bottom w:val="none" w:sz="0" w:space="0" w:color="auto"/>
                                <w:right w:val="none" w:sz="0" w:space="0" w:color="auto"/>
                              </w:divBdr>
                              <w:divsChild>
                                <w:div w:id="172375731">
                                  <w:marLeft w:val="0"/>
                                  <w:marRight w:val="0"/>
                                  <w:marTop w:val="0"/>
                                  <w:marBottom w:val="0"/>
                                  <w:divBdr>
                                    <w:top w:val="none" w:sz="0" w:space="0" w:color="auto"/>
                                    <w:left w:val="none" w:sz="0" w:space="0" w:color="auto"/>
                                    <w:bottom w:val="none" w:sz="0" w:space="0" w:color="auto"/>
                                    <w:right w:val="none" w:sz="0" w:space="0" w:color="auto"/>
                                  </w:divBdr>
                                  <w:divsChild>
                                    <w:div w:id="1583103364">
                                      <w:marLeft w:val="0"/>
                                      <w:marRight w:val="0"/>
                                      <w:marTop w:val="0"/>
                                      <w:marBottom w:val="0"/>
                                      <w:divBdr>
                                        <w:top w:val="none" w:sz="0" w:space="0" w:color="auto"/>
                                        <w:left w:val="none" w:sz="0" w:space="0" w:color="auto"/>
                                        <w:bottom w:val="none" w:sz="0" w:space="0" w:color="auto"/>
                                        <w:right w:val="none" w:sz="0" w:space="0" w:color="auto"/>
                                      </w:divBdr>
                                      <w:divsChild>
                                        <w:div w:id="1780681464">
                                          <w:marLeft w:val="0"/>
                                          <w:marRight w:val="0"/>
                                          <w:marTop w:val="0"/>
                                          <w:marBottom w:val="0"/>
                                          <w:divBdr>
                                            <w:top w:val="none" w:sz="0" w:space="0" w:color="auto"/>
                                            <w:left w:val="none" w:sz="0" w:space="0" w:color="auto"/>
                                            <w:bottom w:val="none" w:sz="0" w:space="0" w:color="auto"/>
                                            <w:right w:val="none" w:sz="0" w:space="0" w:color="auto"/>
                                          </w:divBdr>
                                          <w:divsChild>
                                            <w:div w:id="7923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388550">
      <w:bodyDiv w:val="1"/>
      <w:marLeft w:val="0"/>
      <w:marRight w:val="0"/>
      <w:marTop w:val="0"/>
      <w:marBottom w:val="0"/>
      <w:divBdr>
        <w:top w:val="none" w:sz="0" w:space="0" w:color="auto"/>
        <w:left w:val="none" w:sz="0" w:space="0" w:color="auto"/>
        <w:bottom w:val="none" w:sz="0" w:space="0" w:color="auto"/>
        <w:right w:val="none" w:sz="0" w:space="0" w:color="auto"/>
      </w:divBdr>
    </w:div>
    <w:div w:id="2039499438">
      <w:bodyDiv w:val="1"/>
      <w:marLeft w:val="0"/>
      <w:marRight w:val="0"/>
      <w:marTop w:val="0"/>
      <w:marBottom w:val="0"/>
      <w:divBdr>
        <w:top w:val="none" w:sz="0" w:space="0" w:color="auto"/>
        <w:left w:val="none" w:sz="0" w:space="0" w:color="auto"/>
        <w:bottom w:val="none" w:sz="0" w:space="0" w:color="auto"/>
        <w:right w:val="none" w:sz="0" w:space="0" w:color="auto"/>
      </w:divBdr>
      <w:divsChild>
        <w:div w:id="1346319668">
          <w:marLeft w:val="0"/>
          <w:marRight w:val="0"/>
          <w:marTop w:val="0"/>
          <w:marBottom w:val="0"/>
          <w:divBdr>
            <w:top w:val="none" w:sz="0" w:space="0" w:color="auto"/>
            <w:left w:val="none" w:sz="0" w:space="0" w:color="auto"/>
            <w:bottom w:val="none" w:sz="0" w:space="0" w:color="auto"/>
            <w:right w:val="none" w:sz="0" w:space="0" w:color="auto"/>
          </w:divBdr>
        </w:div>
        <w:div w:id="520515901">
          <w:marLeft w:val="0"/>
          <w:marRight w:val="0"/>
          <w:marTop w:val="0"/>
          <w:marBottom w:val="0"/>
          <w:divBdr>
            <w:top w:val="none" w:sz="0" w:space="0" w:color="auto"/>
            <w:left w:val="none" w:sz="0" w:space="0" w:color="auto"/>
            <w:bottom w:val="none" w:sz="0" w:space="0" w:color="auto"/>
            <w:right w:val="none" w:sz="0" w:space="0" w:color="auto"/>
          </w:divBdr>
        </w:div>
        <w:div w:id="788670213">
          <w:marLeft w:val="0"/>
          <w:marRight w:val="0"/>
          <w:marTop w:val="0"/>
          <w:marBottom w:val="0"/>
          <w:divBdr>
            <w:top w:val="none" w:sz="0" w:space="0" w:color="auto"/>
            <w:left w:val="none" w:sz="0" w:space="0" w:color="auto"/>
            <w:bottom w:val="none" w:sz="0" w:space="0" w:color="auto"/>
            <w:right w:val="none" w:sz="0" w:space="0" w:color="auto"/>
          </w:divBdr>
        </w:div>
        <w:div w:id="2113431872">
          <w:marLeft w:val="0"/>
          <w:marRight w:val="0"/>
          <w:marTop w:val="0"/>
          <w:marBottom w:val="0"/>
          <w:divBdr>
            <w:top w:val="none" w:sz="0" w:space="0" w:color="auto"/>
            <w:left w:val="none" w:sz="0" w:space="0" w:color="auto"/>
            <w:bottom w:val="none" w:sz="0" w:space="0" w:color="auto"/>
            <w:right w:val="none" w:sz="0" w:space="0" w:color="auto"/>
          </w:divBdr>
        </w:div>
        <w:div w:id="1639989460">
          <w:marLeft w:val="0"/>
          <w:marRight w:val="0"/>
          <w:marTop w:val="0"/>
          <w:marBottom w:val="0"/>
          <w:divBdr>
            <w:top w:val="none" w:sz="0" w:space="0" w:color="auto"/>
            <w:left w:val="none" w:sz="0" w:space="0" w:color="auto"/>
            <w:bottom w:val="none" w:sz="0" w:space="0" w:color="auto"/>
            <w:right w:val="none" w:sz="0" w:space="0" w:color="auto"/>
          </w:divBdr>
        </w:div>
        <w:div w:id="1786386550">
          <w:marLeft w:val="0"/>
          <w:marRight w:val="0"/>
          <w:marTop w:val="0"/>
          <w:marBottom w:val="0"/>
          <w:divBdr>
            <w:top w:val="none" w:sz="0" w:space="0" w:color="auto"/>
            <w:left w:val="none" w:sz="0" w:space="0" w:color="auto"/>
            <w:bottom w:val="none" w:sz="0" w:space="0" w:color="auto"/>
            <w:right w:val="none" w:sz="0" w:space="0" w:color="auto"/>
          </w:divBdr>
        </w:div>
        <w:div w:id="1757969756">
          <w:marLeft w:val="0"/>
          <w:marRight w:val="0"/>
          <w:marTop w:val="0"/>
          <w:marBottom w:val="0"/>
          <w:divBdr>
            <w:top w:val="none" w:sz="0" w:space="0" w:color="auto"/>
            <w:left w:val="none" w:sz="0" w:space="0" w:color="auto"/>
            <w:bottom w:val="none" w:sz="0" w:space="0" w:color="auto"/>
            <w:right w:val="none" w:sz="0" w:space="0" w:color="auto"/>
          </w:divBdr>
        </w:div>
        <w:div w:id="1363290646">
          <w:marLeft w:val="0"/>
          <w:marRight w:val="0"/>
          <w:marTop w:val="0"/>
          <w:marBottom w:val="0"/>
          <w:divBdr>
            <w:top w:val="none" w:sz="0" w:space="0" w:color="auto"/>
            <w:left w:val="none" w:sz="0" w:space="0" w:color="auto"/>
            <w:bottom w:val="none" w:sz="0" w:space="0" w:color="auto"/>
            <w:right w:val="none" w:sz="0" w:space="0" w:color="auto"/>
          </w:divBdr>
        </w:div>
        <w:div w:id="741101323">
          <w:marLeft w:val="0"/>
          <w:marRight w:val="0"/>
          <w:marTop w:val="0"/>
          <w:marBottom w:val="0"/>
          <w:divBdr>
            <w:top w:val="none" w:sz="0" w:space="0" w:color="auto"/>
            <w:left w:val="none" w:sz="0" w:space="0" w:color="auto"/>
            <w:bottom w:val="none" w:sz="0" w:space="0" w:color="auto"/>
            <w:right w:val="none" w:sz="0" w:space="0" w:color="auto"/>
          </w:divBdr>
        </w:div>
        <w:div w:id="238827390">
          <w:marLeft w:val="0"/>
          <w:marRight w:val="0"/>
          <w:marTop w:val="0"/>
          <w:marBottom w:val="0"/>
          <w:divBdr>
            <w:top w:val="none" w:sz="0" w:space="0" w:color="auto"/>
            <w:left w:val="none" w:sz="0" w:space="0" w:color="auto"/>
            <w:bottom w:val="none" w:sz="0" w:space="0" w:color="auto"/>
            <w:right w:val="none" w:sz="0" w:space="0" w:color="auto"/>
          </w:divBdr>
        </w:div>
        <w:div w:id="2027168632">
          <w:marLeft w:val="0"/>
          <w:marRight w:val="0"/>
          <w:marTop w:val="0"/>
          <w:marBottom w:val="0"/>
          <w:divBdr>
            <w:top w:val="none" w:sz="0" w:space="0" w:color="auto"/>
            <w:left w:val="none" w:sz="0" w:space="0" w:color="auto"/>
            <w:bottom w:val="none" w:sz="0" w:space="0" w:color="auto"/>
            <w:right w:val="none" w:sz="0" w:space="0" w:color="auto"/>
          </w:divBdr>
        </w:div>
        <w:div w:id="180164643">
          <w:marLeft w:val="0"/>
          <w:marRight w:val="0"/>
          <w:marTop w:val="0"/>
          <w:marBottom w:val="0"/>
          <w:divBdr>
            <w:top w:val="none" w:sz="0" w:space="0" w:color="auto"/>
            <w:left w:val="none" w:sz="0" w:space="0" w:color="auto"/>
            <w:bottom w:val="none" w:sz="0" w:space="0" w:color="auto"/>
            <w:right w:val="none" w:sz="0" w:space="0" w:color="auto"/>
          </w:divBdr>
        </w:div>
        <w:div w:id="128211635">
          <w:marLeft w:val="0"/>
          <w:marRight w:val="0"/>
          <w:marTop w:val="0"/>
          <w:marBottom w:val="0"/>
          <w:divBdr>
            <w:top w:val="none" w:sz="0" w:space="0" w:color="auto"/>
            <w:left w:val="none" w:sz="0" w:space="0" w:color="auto"/>
            <w:bottom w:val="none" w:sz="0" w:space="0" w:color="auto"/>
            <w:right w:val="none" w:sz="0" w:space="0" w:color="auto"/>
          </w:divBdr>
        </w:div>
        <w:div w:id="655694318">
          <w:marLeft w:val="0"/>
          <w:marRight w:val="0"/>
          <w:marTop w:val="0"/>
          <w:marBottom w:val="0"/>
          <w:divBdr>
            <w:top w:val="none" w:sz="0" w:space="0" w:color="auto"/>
            <w:left w:val="none" w:sz="0" w:space="0" w:color="auto"/>
            <w:bottom w:val="none" w:sz="0" w:space="0" w:color="auto"/>
            <w:right w:val="none" w:sz="0" w:space="0" w:color="auto"/>
          </w:divBdr>
        </w:div>
        <w:div w:id="1446999135">
          <w:marLeft w:val="0"/>
          <w:marRight w:val="0"/>
          <w:marTop w:val="0"/>
          <w:marBottom w:val="0"/>
          <w:divBdr>
            <w:top w:val="none" w:sz="0" w:space="0" w:color="auto"/>
            <w:left w:val="none" w:sz="0" w:space="0" w:color="auto"/>
            <w:bottom w:val="none" w:sz="0" w:space="0" w:color="auto"/>
            <w:right w:val="none" w:sz="0" w:space="0" w:color="auto"/>
          </w:divBdr>
        </w:div>
        <w:div w:id="2016880886">
          <w:marLeft w:val="0"/>
          <w:marRight w:val="0"/>
          <w:marTop w:val="0"/>
          <w:marBottom w:val="0"/>
          <w:divBdr>
            <w:top w:val="none" w:sz="0" w:space="0" w:color="auto"/>
            <w:left w:val="none" w:sz="0" w:space="0" w:color="auto"/>
            <w:bottom w:val="none" w:sz="0" w:space="0" w:color="auto"/>
            <w:right w:val="none" w:sz="0" w:space="0" w:color="auto"/>
          </w:divBdr>
        </w:div>
        <w:div w:id="37319221">
          <w:marLeft w:val="0"/>
          <w:marRight w:val="0"/>
          <w:marTop w:val="0"/>
          <w:marBottom w:val="0"/>
          <w:divBdr>
            <w:top w:val="none" w:sz="0" w:space="0" w:color="auto"/>
            <w:left w:val="none" w:sz="0" w:space="0" w:color="auto"/>
            <w:bottom w:val="none" w:sz="0" w:space="0" w:color="auto"/>
            <w:right w:val="none" w:sz="0" w:space="0" w:color="auto"/>
          </w:divBdr>
        </w:div>
        <w:div w:id="1255358697">
          <w:marLeft w:val="0"/>
          <w:marRight w:val="0"/>
          <w:marTop w:val="0"/>
          <w:marBottom w:val="0"/>
          <w:divBdr>
            <w:top w:val="none" w:sz="0" w:space="0" w:color="auto"/>
            <w:left w:val="none" w:sz="0" w:space="0" w:color="auto"/>
            <w:bottom w:val="none" w:sz="0" w:space="0" w:color="auto"/>
            <w:right w:val="none" w:sz="0" w:space="0" w:color="auto"/>
          </w:divBdr>
        </w:div>
        <w:div w:id="767235682">
          <w:marLeft w:val="0"/>
          <w:marRight w:val="0"/>
          <w:marTop w:val="0"/>
          <w:marBottom w:val="0"/>
          <w:divBdr>
            <w:top w:val="none" w:sz="0" w:space="0" w:color="auto"/>
            <w:left w:val="none" w:sz="0" w:space="0" w:color="auto"/>
            <w:bottom w:val="none" w:sz="0" w:space="0" w:color="auto"/>
            <w:right w:val="none" w:sz="0" w:space="0" w:color="auto"/>
          </w:divBdr>
        </w:div>
        <w:div w:id="1306854049">
          <w:marLeft w:val="0"/>
          <w:marRight w:val="0"/>
          <w:marTop w:val="0"/>
          <w:marBottom w:val="0"/>
          <w:divBdr>
            <w:top w:val="none" w:sz="0" w:space="0" w:color="auto"/>
            <w:left w:val="none" w:sz="0" w:space="0" w:color="auto"/>
            <w:bottom w:val="none" w:sz="0" w:space="0" w:color="auto"/>
            <w:right w:val="none" w:sz="0" w:space="0" w:color="auto"/>
          </w:divBdr>
        </w:div>
        <w:div w:id="22442287">
          <w:marLeft w:val="0"/>
          <w:marRight w:val="0"/>
          <w:marTop w:val="0"/>
          <w:marBottom w:val="0"/>
          <w:divBdr>
            <w:top w:val="none" w:sz="0" w:space="0" w:color="auto"/>
            <w:left w:val="none" w:sz="0" w:space="0" w:color="auto"/>
            <w:bottom w:val="none" w:sz="0" w:space="0" w:color="auto"/>
            <w:right w:val="none" w:sz="0" w:space="0" w:color="auto"/>
          </w:divBdr>
        </w:div>
        <w:div w:id="312638237">
          <w:marLeft w:val="0"/>
          <w:marRight w:val="0"/>
          <w:marTop w:val="0"/>
          <w:marBottom w:val="0"/>
          <w:divBdr>
            <w:top w:val="none" w:sz="0" w:space="0" w:color="auto"/>
            <w:left w:val="none" w:sz="0" w:space="0" w:color="auto"/>
            <w:bottom w:val="none" w:sz="0" w:space="0" w:color="auto"/>
            <w:right w:val="none" w:sz="0" w:space="0" w:color="auto"/>
          </w:divBdr>
        </w:div>
        <w:div w:id="897590399">
          <w:marLeft w:val="0"/>
          <w:marRight w:val="0"/>
          <w:marTop w:val="0"/>
          <w:marBottom w:val="0"/>
          <w:divBdr>
            <w:top w:val="none" w:sz="0" w:space="0" w:color="auto"/>
            <w:left w:val="none" w:sz="0" w:space="0" w:color="auto"/>
            <w:bottom w:val="none" w:sz="0" w:space="0" w:color="auto"/>
            <w:right w:val="none" w:sz="0" w:space="0" w:color="auto"/>
          </w:divBdr>
        </w:div>
        <w:div w:id="127431704">
          <w:marLeft w:val="0"/>
          <w:marRight w:val="0"/>
          <w:marTop w:val="0"/>
          <w:marBottom w:val="0"/>
          <w:divBdr>
            <w:top w:val="none" w:sz="0" w:space="0" w:color="auto"/>
            <w:left w:val="none" w:sz="0" w:space="0" w:color="auto"/>
            <w:bottom w:val="none" w:sz="0" w:space="0" w:color="auto"/>
            <w:right w:val="none" w:sz="0" w:space="0" w:color="auto"/>
          </w:divBdr>
        </w:div>
        <w:div w:id="1911188340">
          <w:marLeft w:val="0"/>
          <w:marRight w:val="0"/>
          <w:marTop w:val="0"/>
          <w:marBottom w:val="0"/>
          <w:divBdr>
            <w:top w:val="none" w:sz="0" w:space="0" w:color="auto"/>
            <w:left w:val="none" w:sz="0" w:space="0" w:color="auto"/>
            <w:bottom w:val="none" w:sz="0" w:space="0" w:color="auto"/>
            <w:right w:val="none" w:sz="0" w:space="0" w:color="auto"/>
          </w:divBdr>
        </w:div>
        <w:div w:id="2011835421">
          <w:marLeft w:val="0"/>
          <w:marRight w:val="0"/>
          <w:marTop w:val="0"/>
          <w:marBottom w:val="0"/>
          <w:divBdr>
            <w:top w:val="none" w:sz="0" w:space="0" w:color="auto"/>
            <w:left w:val="none" w:sz="0" w:space="0" w:color="auto"/>
            <w:bottom w:val="none" w:sz="0" w:space="0" w:color="auto"/>
            <w:right w:val="none" w:sz="0" w:space="0" w:color="auto"/>
          </w:divBdr>
        </w:div>
        <w:div w:id="1947694366">
          <w:marLeft w:val="0"/>
          <w:marRight w:val="0"/>
          <w:marTop w:val="0"/>
          <w:marBottom w:val="0"/>
          <w:divBdr>
            <w:top w:val="none" w:sz="0" w:space="0" w:color="auto"/>
            <w:left w:val="none" w:sz="0" w:space="0" w:color="auto"/>
            <w:bottom w:val="none" w:sz="0" w:space="0" w:color="auto"/>
            <w:right w:val="none" w:sz="0" w:space="0" w:color="auto"/>
          </w:divBdr>
        </w:div>
        <w:div w:id="486476208">
          <w:marLeft w:val="0"/>
          <w:marRight w:val="0"/>
          <w:marTop w:val="0"/>
          <w:marBottom w:val="0"/>
          <w:divBdr>
            <w:top w:val="none" w:sz="0" w:space="0" w:color="auto"/>
            <w:left w:val="none" w:sz="0" w:space="0" w:color="auto"/>
            <w:bottom w:val="none" w:sz="0" w:space="0" w:color="auto"/>
            <w:right w:val="none" w:sz="0" w:space="0" w:color="auto"/>
          </w:divBdr>
        </w:div>
        <w:div w:id="891501021">
          <w:marLeft w:val="0"/>
          <w:marRight w:val="0"/>
          <w:marTop w:val="0"/>
          <w:marBottom w:val="0"/>
          <w:divBdr>
            <w:top w:val="none" w:sz="0" w:space="0" w:color="auto"/>
            <w:left w:val="none" w:sz="0" w:space="0" w:color="auto"/>
            <w:bottom w:val="none" w:sz="0" w:space="0" w:color="auto"/>
            <w:right w:val="none" w:sz="0" w:space="0" w:color="auto"/>
          </w:divBdr>
        </w:div>
        <w:div w:id="864562363">
          <w:marLeft w:val="0"/>
          <w:marRight w:val="0"/>
          <w:marTop w:val="0"/>
          <w:marBottom w:val="0"/>
          <w:divBdr>
            <w:top w:val="none" w:sz="0" w:space="0" w:color="auto"/>
            <w:left w:val="none" w:sz="0" w:space="0" w:color="auto"/>
            <w:bottom w:val="none" w:sz="0" w:space="0" w:color="auto"/>
            <w:right w:val="none" w:sz="0" w:space="0" w:color="auto"/>
          </w:divBdr>
        </w:div>
        <w:div w:id="364411461">
          <w:marLeft w:val="0"/>
          <w:marRight w:val="0"/>
          <w:marTop w:val="0"/>
          <w:marBottom w:val="0"/>
          <w:divBdr>
            <w:top w:val="none" w:sz="0" w:space="0" w:color="auto"/>
            <w:left w:val="none" w:sz="0" w:space="0" w:color="auto"/>
            <w:bottom w:val="none" w:sz="0" w:space="0" w:color="auto"/>
            <w:right w:val="none" w:sz="0" w:space="0" w:color="auto"/>
          </w:divBdr>
        </w:div>
        <w:div w:id="373239746">
          <w:marLeft w:val="0"/>
          <w:marRight w:val="0"/>
          <w:marTop w:val="0"/>
          <w:marBottom w:val="0"/>
          <w:divBdr>
            <w:top w:val="none" w:sz="0" w:space="0" w:color="auto"/>
            <w:left w:val="none" w:sz="0" w:space="0" w:color="auto"/>
            <w:bottom w:val="none" w:sz="0" w:space="0" w:color="auto"/>
            <w:right w:val="none" w:sz="0" w:space="0" w:color="auto"/>
          </w:divBdr>
        </w:div>
        <w:div w:id="471558646">
          <w:marLeft w:val="0"/>
          <w:marRight w:val="0"/>
          <w:marTop w:val="0"/>
          <w:marBottom w:val="0"/>
          <w:divBdr>
            <w:top w:val="none" w:sz="0" w:space="0" w:color="auto"/>
            <w:left w:val="none" w:sz="0" w:space="0" w:color="auto"/>
            <w:bottom w:val="none" w:sz="0" w:space="0" w:color="auto"/>
            <w:right w:val="none" w:sz="0" w:space="0" w:color="auto"/>
          </w:divBdr>
        </w:div>
        <w:div w:id="602036775">
          <w:marLeft w:val="0"/>
          <w:marRight w:val="0"/>
          <w:marTop w:val="0"/>
          <w:marBottom w:val="0"/>
          <w:divBdr>
            <w:top w:val="none" w:sz="0" w:space="0" w:color="auto"/>
            <w:left w:val="none" w:sz="0" w:space="0" w:color="auto"/>
            <w:bottom w:val="none" w:sz="0" w:space="0" w:color="auto"/>
            <w:right w:val="none" w:sz="0" w:space="0" w:color="auto"/>
          </w:divBdr>
        </w:div>
        <w:div w:id="447244183">
          <w:marLeft w:val="0"/>
          <w:marRight w:val="0"/>
          <w:marTop w:val="0"/>
          <w:marBottom w:val="0"/>
          <w:divBdr>
            <w:top w:val="none" w:sz="0" w:space="0" w:color="auto"/>
            <w:left w:val="none" w:sz="0" w:space="0" w:color="auto"/>
            <w:bottom w:val="none" w:sz="0" w:space="0" w:color="auto"/>
            <w:right w:val="none" w:sz="0" w:space="0" w:color="auto"/>
          </w:divBdr>
        </w:div>
        <w:div w:id="515776682">
          <w:marLeft w:val="0"/>
          <w:marRight w:val="0"/>
          <w:marTop w:val="0"/>
          <w:marBottom w:val="0"/>
          <w:divBdr>
            <w:top w:val="none" w:sz="0" w:space="0" w:color="auto"/>
            <w:left w:val="none" w:sz="0" w:space="0" w:color="auto"/>
            <w:bottom w:val="none" w:sz="0" w:space="0" w:color="auto"/>
            <w:right w:val="none" w:sz="0" w:space="0" w:color="auto"/>
          </w:divBdr>
        </w:div>
        <w:div w:id="1910844706">
          <w:marLeft w:val="0"/>
          <w:marRight w:val="0"/>
          <w:marTop w:val="0"/>
          <w:marBottom w:val="0"/>
          <w:divBdr>
            <w:top w:val="none" w:sz="0" w:space="0" w:color="auto"/>
            <w:left w:val="none" w:sz="0" w:space="0" w:color="auto"/>
            <w:bottom w:val="none" w:sz="0" w:space="0" w:color="auto"/>
            <w:right w:val="none" w:sz="0" w:space="0" w:color="auto"/>
          </w:divBdr>
        </w:div>
        <w:div w:id="1863007208">
          <w:marLeft w:val="0"/>
          <w:marRight w:val="0"/>
          <w:marTop w:val="0"/>
          <w:marBottom w:val="0"/>
          <w:divBdr>
            <w:top w:val="none" w:sz="0" w:space="0" w:color="auto"/>
            <w:left w:val="none" w:sz="0" w:space="0" w:color="auto"/>
            <w:bottom w:val="none" w:sz="0" w:space="0" w:color="auto"/>
            <w:right w:val="none" w:sz="0" w:space="0" w:color="auto"/>
          </w:divBdr>
        </w:div>
        <w:div w:id="957686073">
          <w:marLeft w:val="0"/>
          <w:marRight w:val="0"/>
          <w:marTop w:val="0"/>
          <w:marBottom w:val="0"/>
          <w:divBdr>
            <w:top w:val="none" w:sz="0" w:space="0" w:color="auto"/>
            <w:left w:val="none" w:sz="0" w:space="0" w:color="auto"/>
            <w:bottom w:val="none" w:sz="0" w:space="0" w:color="auto"/>
            <w:right w:val="none" w:sz="0" w:space="0" w:color="auto"/>
          </w:divBdr>
        </w:div>
        <w:div w:id="565074732">
          <w:marLeft w:val="0"/>
          <w:marRight w:val="0"/>
          <w:marTop w:val="0"/>
          <w:marBottom w:val="0"/>
          <w:divBdr>
            <w:top w:val="none" w:sz="0" w:space="0" w:color="auto"/>
            <w:left w:val="none" w:sz="0" w:space="0" w:color="auto"/>
            <w:bottom w:val="none" w:sz="0" w:space="0" w:color="auto"/>
            <w:right w:val="none" w:sz="0" w:space="0" w:color="auto"/>
          </w:divBdr>
        </w:div>
        <w:div w:id="1186098778">
          <w:marLeft w:val="0"/>
          <w:marRight w:val="0"/>
          <w:marTop w:val="0"/>
          <w:marBottom w:val="0"/>
          <w:divBdr>
            <w:top w:val="none" w:sz="0" w:space="0" w:color="auto"/>
            <w:left w:val="none" w:sz="0" w:space="0" w:color="auto"/>
            <w:bottom w:val="none" w:sz="0" w:space="0" w:color="auto"/>
            <w:right w:val="none" w:sz="0" w:space="0" w:color="auto"/>
          </w:divBdr>
        </w:div>
        <w:div w:id="349719159">
          <w:marLeft w:val="0"/>
          <w:marRight w:val="0"/>
          <w:marTop w:val="0"/>
          <w:marBottom w:val="0"/>
          <w:divBdr>
            <w:top w:val="none" w:sz="0" w:space="0" w:color="auto"/>
            <w:left w:val="none" w:sz="0" w:space="0" w:color="auto"/>
            <w:bottom w:val="none" w:sz="0" w:space="0" w:color="auto"/>
            <w:right w:val="none" w:sz="0" w:space="0" w:color="auto"/>
          </w:divBdr>
        </w:div>
        <w:div w:id="1401371371">
          <w:marLeft w:val="0"/>
          <w:marRight w:val="0"/>
          <w:marTop w:val="0"/>
          <w:marBottom w:val="0"/>
          <w:divBdr>
            <w:top w:val="none" w:sz="0" w:space="0" w:color="auto"/>
            <w:left w:val="none" w:sz="0" w:space="0" w:color="auto"/>
            <w:bottom w:val="none" w:sz="0" w:space="0" w:color="auto"/>
            <w:right w:val="none" w:sz="0" w:space="0" w:color="auto"/>
          </w:divBdr>
        </w:div>
        <w:div w:id="238445705">
          <w:marLeft w:val="0"/>
          <w:marRight w:val="0"/>
          <w:marTop w:val="0"/>
          <w:marBottom w:val="0"/>
          <w:divBdr>
            <w:top w:val="none" w:sz="0" w:space="0" w:color="auto"/>
            <w:left w:val="none" w:sz="0" w:space="0" w:color="auto"/>
            <w:bottom w:val="none" w:sz="0" w:space="0" w:color="auto"/>
            <w:right w:val="none" w:sz="0" w:space="0" w:color="auto"/>
          </w:divBdr>
        </w:div>
        <w:div w:id="1463037241">
          <w:marLeft w:val="0"/>
          <w:marRight w:val="0"/>
          <w:marTop w:val="0"/>
          <w:marBottom w:val="0"/>
          <w:divBdr>
            <w:top w:val="none" w:sz="0" w:space="0" w:color="auto"/>
            <w:left w:val="none" w:sz="0" w:space="0" w:color="auto"/>
            <w:bottom w:val="none" w:sz="0" w:space="0" w:color="auto"/>
            <w:right w:val="none" w:sz="0" w:space="0" w:color="auto"/>
          </w:divBdr>
        </w:div>
        <w:div w:id="190339612">
          <w:marLeft w:val="0"/>
          <w:marRight w:val="0"/>
          <w:marTop w:val="0"/>
          <w:marBottom w:val="0"/>
          <w:divBdr>
            <w:top w:val="none" w:sz="0" w:space="0" w:color="auto"/>
            <w:left w:val="none" w:sz="0" w:space="0" w:color="auto"/>
            <w:bottom w:val="none" w:sz="0" w:space="0" w:color="auto"/>
            <w:right w:val="none" w:sz="0" w:space="0" w:color="auto"/>
          </w:divBdr>
        </w:div>
        <w:div w:id="217673474">
          <w:marLeft w:val="0"/>
          <w:marRight w:val="0"/>
          <w:marTop w:val="0"/>
          <w:marBottom w:val="0"/>
          <w:divBdr>
            <w:top w:val="none" w:sz="0" w:space="0" w:color="auto"/>
            <w:left w:val="none" w:sz="0" w:space="0" w:color="auto"/>
            <w:bottom w:val="none" w:sz="0" w:space="0" w:color="auto"/>
            <w:right w:val="none" w:sz="0" w:space="0" w:color="auto"/>
          </w:divBdr>
        </w:div>
        <w:div w:id="1644390025">
          <w:marLeft w:val="0"/>
          <w:marRight w:val="0"/>
          <w:marTop w:val="0"/>
          <w:marBottom w:val="0"/>
          <w:divBdr>
            <w:top w:val="none" w:sz="0" w:space="0" w:color="auto"/>
            <w:left w:val="none" w:sz="0" w:space="0" w:color="auto"/>
            <w:bottom w:val="none" w:sz="0" w:space="0" w:color="auto"/>
            <w:right w:val="none" w:sz="0" w:space="0" w:color="auto"/>
          </w:divBdr>
        </w:div>
        <w:div w:id="2002543425">
          <w:marLeft w:val="0"/>
          <w:marRight w:val="0"/>
          <w:marTop w:val="0"/>
          <w:marBottom w:val="0"/>
          <w:divBdr>
            <w:top w:val="none" w:sz="0" w:space="0" w:color="auto"/>
            <w:left w:val="none" w:sz="0" w:space="0" w:color="auto"/>
            <w:bottom w:val="none" w:sz="0" w:space="0" w:color="auto"/>
            <w:right w:val="none" w:sz="0" w:space="0" w:color="auto"/>
          </w:divBdr>
        </w:div>
        <w:div w:id="640186470">
          <w:marLeft w:val="0"/>
          <w:marRight w:val="0"/>
          <w:marTop w:val="0"/>
          <w:marBottom w:val="0"/>
          <w:divBdr>
            <w:top w:val="none" w:sz="0" w:space="0" w:color="auto"/>
            <w:left w:val="none" w:sz="0" w:space="0" w:color="auto"/>
            <w:bottom w:val="none" w:sz="0" w:space="0" w:color="auto"/>
            <w:right w:val="none" w:sz="0" w:space="0" w:color="auto"/>
          </w:divBdr>
        </w:div>
        <w:div w:id="693194627">
          <w:marLeft w:val="0"/>
          <w:marRight w:val="0"/>
          <w:marTop w:val="0"/>
          <w:marBottom w:val="0"/>
          <w:divBdr>
            <w:top w:val="none" w:sz="0" w:space="0" w:color="auto"/>
            <w:left w:val="none" w:sz="0" w:space="0" w:color="auto"/>
            <w:bottom w:val="none" w:sz="0" w:space="0" w:color="auto"/>
            <w:right w:val="none" w:sz="0" w:space="0" w:color="auto"/>
          </w:divBdr>
        </w:div>
        <w:div w:id="2128043478">
          <w:marLeft w:val="0"/>
          <w:marRight w:val="0"/>
          <w:marTop w:val="0"/>
          <w:marBottom w:val="0"/>
          <w:divBdr>
            <w:top w:val="none" w:sz="0" w:space="0" w:color="auto"/>
            <w:left w:val="none" w:sz="0" w:space="0" w:color="auto"/>
            <w:bottom w:val="none" w:sz="0" w:space="0" w:color="auto"/>
            <w:right w:val="none" w:sz="0" w:space="0" w:color="auto"/>
          </w:divBdr>
        </w:div>
        <w:div w:id="637688075">
          <w:marLeft w:val="0"/>
          <w:marRight w:val="0"/>
          <w:marTop w:val="0"/>
          <w:marBottom w:val="0"/>
          <w:divBdr>
            <w:top w:val="none" w:sz="0" w:space="0" w:color="auto"/>
            <w:left w:val="none" w:sz="0" w:space="0" w:color="auto"/>
            <w:bottom w:val="none" w:sz="0" w:space="0" w:color="auto"/>
            <w:right w:val="none" w:sz="0" w:space="0" w:color="auto"/>
          </w:divBdr>
        </w:div>
        <w:div w:id="1377505687">
          <w:marLeft w:val="0"/>
          <w:marRight w:val="0"/>
          <w:marTop w:val="0"/>
          <w:marBottom w:val="0"/>
          <w:divBdr>
            <w:top w:val="none" w:sz="0" w:space="0" w:color="auto"/>
            <w:left w:val="none" w:sz="0" w:space="0" w:color="auto"/>
            <w:bottom w:val="none" w:sz="0" w:space="0" w:color="auto"/>
            <w:right w:val="none" w:sz="0" w:space="0" w:color="auto"/>
          </w:divBdr>
        </w:div>
        <w:div w:id="1538345953">
          <w:marLeft w:val="0"/>
          <w:marRight w:val="0"/>
          <w:marTop w:val="0"/>
          <w:marBottom w:val="0"/>
          <w:divBdr>
            <w:top w:val="none" w:sz="0" w:space="0" w:color="auto"/>
            <w:left w:val="none" w:sz="0" w:space="0" w:color="auto"/>
            <w:bottom w:val="none" w:sz="0" w:space="0" w:color="auto"/>
            <w:right w:val="none" w:sz="0" w:space="0" w:color="auto"/>
          </w:divBdr>
        </w:div>
        <w:div w:id="1694065635">
          <w:marLeft w:val="0"/>
          <w:marRight w:val="0"/>
          <w:marTop w:val="0"/>
          <w:marBottom w:val="0"/>
          <w:divBdr>
            <w:top w:val="none" w:sz="0" w:space="0" w:color="auto"/>
            <w:left w:val="none" w:sz="0" w:space="0" w:color="auto"/>
            <w:bottom w:val="none" w:sz="0" w:space="0" w:color="auto"/>
            <w:right w:val="none" w:sz="0" w:space="0" w:color="auto"/>
          </w:divBdr>
        </w:div>
        <w:div w:id="902059278">
          <w:marLeft w:val="0"/>
          <w:marRight w:val="0"/>
          <w:marTop w:val="0"/>
          <w:marBottom w:val="0"/>
          <w:divBdr>
            <w:top w:val="none" w:sz="0" w:space="0" w:color="auto"/>
            <w:left w:val="none" w:sz="0" w:space="0" w:color="auto"/>
            <w:bottom w:val="none" w:sz="0" w:space="0" w:color="auto"/>
            <w:right w:val="none" w:sz="0" w:space="0" w:color="auto"/>
          </w:divBdr>
        </w:div>
        <w:div w:id="1978874852">
          <w:marLeft w:val="0"/>
          <w:marRight w:val="0"/>
          <w:marTop w:val="0"/>
          <w:marBottom w:val="0"/>
          <w:divBdr>
            <w:top w:val="none" w:sz="0" w:space="0" w:color="auto"/>
            <w:left w:val="none" w:sz="0" w:space="0" w:color="auto"/>
            <w:bottom w:val="none" w:sz="0" w:space="0" w:color="auto"/>
            <w:right w:val="none" w:sz="0" w:space="0" w:color="auto"/>
          </w:divBdr>
        </w:div>
        <w:div w:id="1303661181">
          <w:marLeft w:val="0"/>
          <w:marRight w:val="0"/>
          <w:marTop w:val="0"/>
          <w:marBottom w:val="0"/>
          <w:divBdr>
            <w:top w:val="none" w:sz="0" w:space="0" w:color="auto"/>
            <w:left w:val="none" w:sz="0" w:space="0" w:color="auto"/>
            <w:bottom w:val="none" w:sz="0" w:space="0" w:color="auto"/>
            <w:right w:val="none" w:sz="0" w:space="0" w:color="auto"/>
          </w:divBdr>
        </w:div>
        <w:div w:id="1029064076">
          <w:marLeft w:val="0"/>
          <w:marRight w:val="0"/>
          <w:marTop w:val="0"/>
          <w:marBottom w:val="0"/>
          <w:divBdr>
            <w:top w:val="none" w:sz="0" w:space="0" w:color="auto"/>
            <w:left w:val="none" w:sz="0" w:space="0" w:color="auto"/>
            <w:bottom w:val="none" w:sz="0" w:space="0" w:color="auto"/>
            <w:right w:val="none" w:sz="0" w:space="0" w:color="auto"/>
          </w:divBdr>
        </w:div>
        <w:div w:id="1740208980">
          <w:marLeft w:val="0"/>
          <w:marRight w:val="0"/>
          <w:marTop w:val="0"/>
          <w:marBottom w:val="0"/>
          <w:divBdr>
            <w:top w:val="none" w:sz="0" w:space="0" w:color="auto"/>
            <w:left w:val="none" w:sz="0" w:space="0" w:color="auto"/>
            <w:bottom w:val="none" w:sz="0" w:space="0" w:color="auto"/>
            <w:right w:val="none" w:sz="0" w:space="0" w:color="auto"/>
          </w:divBdr>
        </w:div>
        <w:div w:id="1409113786">
          <w:marLeft w:val="0"/>
          <w:marRight w:val="0"/>
          <w:marTop w:val="0"/>
          <w:marBottom w:val="0"/>
          <w:divBdr>
            <w:top w:val="none" w:sz="0" w:space="0" w:color="auto"/>
            <w:left w:val="none" w:sz="0" w:space="0" w:color="auto"/>
            <w:bottom w:val="none" w:sz="0" w:space="0" w:color="auto"/>
            <w:right w:val="none" w:sz="0" w:space="0" w:color="auto"/>
          </w:divBdr>
        </w:div>
        <w:div w:id="1051997224">
          <w:marLeft w:val="0"/>
          <w:marRight w:val="0"/>
          <w:marTop w:val="0"/>
          <w:marBottom w:val="0"/>
          <w:divBdr>
            <w:top w:val="none" w:sz="0" w:space="0" w:color="auto"/>
            <w:left w:val="none" w:sz="0" w:space="0" w:color="auto"/>
            <w:bottom w:val="none" w:sz="0" w:space="0" w:color="auto"/>
            <w:right w:val="none" w:sz="0" w:space="0" w:color="auto"/>
          </w:divBdr>
        </w:div>
        <w:div w:id="1035694472">
          <w:marLeft w:val="0"/>
          <w:marRight w:val="0"/>
          <w:marTop w:val="0"/>
          <w:marBottom w:val="0"/>
          <w:divBdr>
            <w:top w:val="none" w:sz="0" w:space="0" w:color="auto"/>
            <w:left w:val="none" w:sz="0" w:space="0" w:color="auto"/>
            <w:bottom w:val="none" w:sz="0" w:space="0" w:color="auto"/>
            <w:right w:val="none" w:sz="0" w:space="0" w:color="auto"/>
          </w:divBdr>
        </w:div>
        <w:div w:id="526992215">
          <w:marLeft w:val="0"/>
          <w:marRight w:val="0"/>
          <w:marTop w:val="0"/>
          <w:marBottom w:val="0"/>
          <w:divBdr>
            <w:top w:val="none" w:sz="0" w:space="0" w:color="auto"/>
            <w:left w:val="none" w:sz="0" w:space="0" w:color="auto"/>
            <w:bottom w:val="none" w:sz="0" w:space="0" w:color="auto"/>
            <w:right w:val="none" w:sz="0" w:space="0" w:color="auto"/>
          </w:divBdr>
        </w:div>
        <w:div w:id="144053039">
          <w:marLeft w:val="0"/>
          <w:marRight w:val="0"/>
          <w:marTop w:val="0"/>
          <w:marBottom w:val="0"/>
          <w:divBdr>
            <w:top w:val="none" w:sz="0" w:space="0" w:color="auto"/>
            <w:left w:val="none" w:sz="0" w:space="0" w:color="auto"/>
            <w:bottom w:val="none" w:sz="0" w:space="0" w:color="auto"/>
            <w:right w:val="none" w:sz="0" w:space="0" w:color="auto"/>
          </w:divBdr>
        </w:div>
        <w:div w:id="448427264">
          <w:marLeft w:val="0"/>
          <w:marRight w:val="0"/>
          <w:marTop w:val="0"/>
          <w:marBottom w:val="0"/>
          <w:divBdr>
            <w:top w:val="none" w:sz="0" w:space="0" w:color="auto"/>
            <w:left w:val="none" w:sz="0" w:space="0" w:color="auto"/>
            <w:bottom w:val="none" w:sz="0" w:space="0" w:color="auto"/>
            <w:right w:val="none" w:sz="0" w:space="0" w:color="auto"/>
          </w:divBdr>
        </w:div>
        <w:div w:id="1914924738">
          <w:marLeft w:val="0"/>
          <w:marRight w:val="0"/>
          <w:marTop w:val="0"/>
          <w:marBottom w:val="0"/>
          <w:divBdr>
            <w:top w:val="none" w:sz="0" w:space="0" w:color="auto"/>
            <w:left w:val="none" w:sz="0" w:space="0" w:color="auto"/>
            <w:bottom w:val="none" w:sz="0" w:space="0" w:color="auto"/>
            <w:right w:val="none" w:sz="0" w:space="0" w:color="auto"/>
          </w:divBdr>
        </w:div>
        <w:div w:id="713307520">
          <w:marLeft w:val="0"/>
          <w:marRight w:val="0"/>
          <w:marTop w:val="0"/>
          <w:marBottom w:val="0"/>
          <w:divBdr>
            <w:top w:val="none" w:sz="0" w:space="0" w:color="auto"/>
            <w:left w:val="none" w:sz="0" w:space="0" w:color="auto"/>
            <w:bottom w:val="none" w:sz="0" w:space="0" w:color="auto"/>
            <w:right w:val="none" w:sz="0" w:space="0" w:color="auto"/>
          </w:divBdr>
        </w:div>
      </w:divsChild>
    </w:div>
    <w:div w:id="2080590723">
      <w:bodyDiv w:val="1"/>
      <w:marLeft w:val="0"/>
      <w:marRight w:val="0"/>
      <w:marTop w:val="0"/>
      <w:marBottom w:val="0"/>
      <w:divBdr>
        <w:top w:val="none" w:sz="0" w:space="0" w:color="auto"/>
        <w:left w:val="none" w:sz="0" w:space="0" w:color="auto"/>
        <w:bottom w:val="none" w:sz="0" w:space="0" w:color="auto"/>
        <w:right w:val="none" w:sz="0" w:space="0" w:color="auto"/>
      </w:divBdr>
      <w:divsChild>
        <w:div w:id="787360324">
          <w:marLeft w:val="0"/>
          <w:marRight w:val="0"/>
          <w:marTop w:val="0"/>
          <w:marBottom w:val="0"/>
          <w:divBdr>
            <w:top w:val="none" w:sz="0" w:space="0" w:color="auto"/>
            <w:left w:val="none" w:sz="0" w:space="0" w:color="auto"/>
            <w:bottom w:val="none" w:sz="0" w:space="0" w:color="auto"/>
            <w:right w:val="none" w:sz="0" w:space="0" w:color="auto"/>
          </w:divBdr>
        </w:div>
        <w:div w:id="48454255">
          <w:marLeft w:val="0"/>
          <w:marRight w:val="0"/>
          <w:marTop w:val="0"/>
          <w:marBottom w:val="0"/>
          <w:divBdr>
            <w:top w:val="none" w:sz="0" w:space="0" w:color="auto"/>
            <w:left w:val="none" w:sz="0" w:space="0" w:color="auto"/>
            <w:bottom w:val="none" w:sz="0" w:space="0" w:color="auto"/>
            <w:right w:val="none" w:sz="0" w:space="0" w:color="auto"/>
          </w:divBdr>
        </w:div>
        <w:div w:id="441460276">
          <w:marLeft w:val="0"/>
          <w:marRight w:val="0"/>
          <w:marTop w:val="0"/>
          <w:marBottom w:val="0"/>
          <w:divBdr>
            <w:top w:val="none" w:sz="0" w:space="0" w:color="auto"/>
            <w:left w:val="none" w:sz="0" w:space="0" w:color="auto"/>
            <w:bottom w:val="none" w:sz="0" w:space="0" w:color="auto"/>
            <w:right w:val="none" w:sz="0" w:space="0" w:color="auto"/>
          </w:divBdr>
        </w:div>
        <w:div w:id="571619149">
          <w:marLeft w:val="0"/>
          <w:marRight w:val="0"/>
          <w:marTop w:val="0"/>
          <w:marBottom w:val="0"/>
          <w:divBdr>
            <w:top w:val="none" w:sz="0" w:space="0" w:color="auto"/>
            <w:left w:val="none" w:sz="0" w:space="0" w:color="auto"/>
            <w:bottom w:val="none" w:sz="0" w:space="0" w:color="auto"/>
            <w:right w:val="none" w:sz="0" w:space="0" w:color="auto"/>
          </w:divBdr>
        </w:div>
        <w:div w:id="591668441">
          <w:marLeft w:val="0"/>
          <w:marRight w:val="0"/>
          <w:marTop w:val="0"/>
          <w:marBottom w:val="0"/>
          <w:divBdr>
            <w:top w:val="none" w:sz="0" w:space="0" w:color="auto"/>
            <w:left w:val="none" w:sz="0" w:space="0" w:color="auto"/>
            <w:bottom w:val="none" w:sz="0" w:space="0" w:color="auto"/>
            <w:right w:val="none" w:sz="0" w:space="0" w:color="auto"/>
          </w:divBdr>
        </w:div>
        <w:div w:id="80377134">
          <w:marLeft w:val="0"/>
          <w:marRight w:val="0"/>
          <w:marTop w:val="0"/>
          <w:marBottom w:val="0"/>
          <w:divBdr>
            <w:top w:val="none" w:sz="0" w:space="0" w:color="auto"/>
            <w:left w:val="none" w:sz="0" w:space="0" w:color="auto"/>
            <w:bottom w:val="none" w:sz="0" w:space="0" w:color="auto"/>
            <w:right w:val="none" w:sz="0" w:space="0" w:color="auto"/>
          </w:divBdr>
        </w:div>
        <w:div w:id="661004198">
          <w:marLeft w:val="0"/>
          <w:marRight w:val="0"/>
          <w:marTop w:val="0"/>
          <w:marBottom w:val="0"/>
          <w:divBdr>
            <w:top w:val="none" w:sz="0" w:space="0" w:color="auto"/>
            <w:left w:val="none" w:sz="0" w:space="0" w:color="auto"/>
            <w:bottom w:val="none" w:sz="0" w:space="0" w:color="auto"/>
            <w:right w:val="none" w:sz="0" w:space="0" w:color="auto"/>
          </w:divBdr>
        </w:div>
        <w:div w:id="1463305422">
          <w:marLeft w:val="0"/>
          <w:marRight w:val="0"/>
          <w:marTop w:val="0"/>
          <w:marBottom w:val="0"/>
          <w:divBdr>
            <w:top w:val="none" w:sz="0" w:space="0" w:color="auto"/>
            <w:left w:val="none" w:sz="0" w:space="0" w:color="auto"/>
            <w:bottom w:val="none" w:sz="0" w:space="0" w:color="auto"/>
            <w:right w:val="none" w:sz="0" w:space="0" w:color="auto"/>
          </w:divBdr>
        </w:div>
        <w:div w:id="678966702">
          <w:marLeft w:val="0"/>
          <w:marRight w:val="0"/>
          <w:marTop w:val="0"/>
          <w:marBottom w:val="0"/>
          <w:divBdr>
            <w:top w:val="none" w:sz="0" w:space="0" w:color="auto"/>
            <w:left w:val="none" w:sz="0" w:space="0" w:color="auto"/>
            <w:bottom w:val="none" w:sz="0" w:space="0" w:color="auto"/>
            <w:right w:val="none" w:sz="0" w:space="0" w:color="auto"/>
          </w:divBdr>
        </w:div>
        <w:div w:id="133984970">
          <w:marLeft w:val="0"/>
          <w:marRight w:val="0"/>
          <w:marTop w:val="0"/>
          <w:marBottom w:val="0"/>
          <w:divBdr>
            <w:top w:val="none" w:sz="0" w:space="0" w:color="auto"/>
            <w:left w:val="none" w:sz="0" w:space="0" w:color="auto"/>
            <w:bottom w:val="none" w:sz="0" w:space="0" w:color="auto"/>
            <w:right w:val="none" w:sz="0" w:space="0" w:color="auto"/>
          </w:divBdr>
        </w:div>
        <w:div w:id="1315910137">
          <w:marLeft w:val="0"/>
          <w:marRight w:val="0"/>
          <w:marTop w:val="0"/>
          <w:marBottom w:val="0"/>
          <w:divBdr>
            <w:top w:val="none" w:sz="0" w:space="0" w:color="auto"/>
            <w:left w:val="none" w:sz="0" w:space="0" w:color="auto"/>
            <w:bottom w:val="none" w:sz="0" w:space="0" w:color="auto"/>
            <w:right w:val="none" w:sz="0" w:space="0" w:color="auto"/>
          </w:divBdr>
        </w:div>
        <w:div w:id="13001703">
          <w:marLeft w:val="0"/>
          <w:marRight w:val="0"/>
          <w:marTop w:val="0"/>
          <w:marBottom w:val="0"/>
          <w:divBdr>
            <w:top w:val="none" w:sz="0" w:space="0" w:color="auto"/>
            <w:left w:val="none" w:sz="0" w:space="0" w:color="auto"/>
            <w:bottom w:val="none" w:sz="0" w:space="0" w:color="auto"/>
            <w:right w:val="none" w:sz="0" w:space="0" w:color="auto"/>
          </w:divBdr>
        </w:div>
        <w:div w:id="1265649775">
          <w:marLeft w:val="0"/>
          <w:marRight w:val="0"/>
          <w:marTop w:val="0"/>
          <w:marBottom w:val="0"/>
          <w:divBdr>
            <w:top w:val="none" w:sz="0" w:space="0" w:color="auto"/>
            <w:left w:val="none" w:sz="0" w:space="0" w:color="auto"/>
            <w:bottom w:val="none" w:sz="0" w:space="0" w:color="auto"/>
            <w:right w:val="none" w:sz="0" w:space="0" w:color="auto"/>
          </w:divBdr>
        </w:div>
        <w:div w:id="1761953058">
          <w:marLeft w:val="0"/>
          <w:marRight w:val="0"/>
          <w:marTop w:val="0"/>
          <w:marBottom w:val="0"/>
          <w:divBdr>
            <w:top w:val="none" w:sz="0" w:space="0" w:color="auto"/>
            <w:left w:val="none" w:sz="0" w:space="0" w:color="auto"/>
            <w:bottom w:val="none" w:sz="0" w:space="0" w:color="auto"/>
            <w:right w:val="none" w:sz="0" w:space="0" w:color="auto"/>
          </w:divBdr>
        </w:div>
        <w:div w:id="1525240956">
          <w:marLeft w:val="0"/>
          <w:marRight w:val="0"/>
          <w:marTop w:val="0"/>
          <w:marBottom w:val="0"/>
          <w:divBdr>
            <w:top w:val="none" w:sz="0" w:space="0" w:color="auto"/>
            <w:left w:val="none" w:sz="0" w:space="0" w:color="auto"/>
            <w:bottom w:val="none" w:sz="0" w:space="0" w:color="auto"/>
            <w:right w:val="none" w:sz="0" w:space="0" w:color="auto"/>
          </w:divBdr>
        </w:div>
        <w:div w:id="849561860">
          <w:marLeft w:val="0"/>
          <w:marRight w:val="0"/>
          <w:marTop w:val="0"/>
          <w:marBottom w:val="0"/>
          <w:divBdr>
            <w:top w:val="none" w:sz="0" w:space="0" w:color="auto"/>
            <w:left w:val="none" w:sz="0" w:space="0" w:color="auto"/>
            <w:bottom w:val="none" w:sz="0" w:space="0" w:color="auto"/>
            <w:right w:val="none" w:sz="0" w:space="0" w:color="auto"/>
          </w:divBdr>
        </w:div>
        <w:div w:id="1335373125">
          <w:marLeft w:val="0"/>
          <w:marRight w:val="0"/>
          <w:marTop w:val="0"/>
          <w:marBottom w:val="0"/>
          <w:divBdr>
            <w:top w:val="none" w:sz="0" w:space="0" w:color="auto"/>
            <w:left w:val="none" w:sz="0" w:space="0" w:color="auto"/>
            <w:bottom w:val="none" w:sz="0" w:space="0" w:color="auto"/>
            <w:right w:val="none" w:sz="0" w:space="0" w:color="auto"/>
          </w:divBdr>
        </w:div>
        <w:div w:id="1751468566">
          <w:marLeft w:val="0"/>
          <w:marRight w:val="0"/>
          <w:marTop w:val="0"/>
          <w:marBottom w:val="0"/>
          <w:divBdr>
            <w:top w:val="none" w:sz="0" w:space="0" w:color="auto"/>
            <w:left w:val="none" w:sz="0" w:space="0" w:color="auto"/>
            <w:bottom w:val="none" w:sz="0" w:space="0" w:color="auto"/>
            <w:right w:val="none" w:sz="0" w:space="0" w:color="auto"/>
          </w:divBdr>
        </w:div>
        <w:div w:id="2015107236">
          <w:marLeft w:val="0"/>
          <w:marRight w:val="0"/>
          <w:marTop w:val="0"/>
          <w:marBottom w:val="0"/>
          <w:divBdr>
            <w:top w:val="none" w:sz="0" w:space="0" w:color="auto"/>
            <w:left w:val="none" w:sz="0" w:space="0" w:color="auto"/>
            <w:bottom w:val="none" w:sz="0" w:space="0" w:color="auto"/>
            <w:right w:val="none" w:sz="0" w:space="0" w:color="auto"/>
          </w:divBdr>
        </w:div>
        <w:div w:id="2022274160">
          <w:marLeft w:val="0"/>
          <w:marRight w:val="0"/>
          <w:marTop w:val="0"/>
          <w:marBottom w:val="0"/>
          <w:divBdr>
            <w:top w:val="none" w:sz="0" w:space="0" w:color="auto"/>
            <w:left w:val="none" w:sz="0" w:space="0" w:color="auto"/>
            <w:bottom w:val="none" w:sz="0" w:space="0" w:color="auto"/>
            <w:right w:val="none" w:sz="0" w:space="0" w:color="auto"/>
          </w:divBdr>
        </w:div>
        <w:div w:id="214049434">
          <w:marLeft w:val="0"/>
          <w:marRight w:val="0"/>
          <w:marTop w:val="0"/>
          <w:marBottom w:val="0"/>
          <w:divBdr>
            <w:top w:val="none" w:sz="0" w:space="0" w:color="auto"/>
            <w:left w:val="none" w:sz="0" w:space="0" w:color="auto"/>
            <w:bottom w:val="none" w:sz="0" w:space="0" w:color="auto"/>
            <w:right w:val="none" w:sz="0" w:space="0" w:color="auto"/>
          </w:divBdr>
        </w:div>
        <w:div w:id="143201088">
          <w:marLeft w:val="0"/>
          <w:marRight w:val="0"/>
          <w:marTop w:val="0"/>
          <w:marBottom w:val="0"/>
          <w:divBdr>
            <w:top w:val="none" w:sz="0" w:space="0" w:color="auto"/>
            <w:left w:val="none" w:sz="0" w:space="0" w:color="auto"/>
            <w:bottom w:val="none" w:sz="0" w:space="0" w:color="auto"/>
            <w:right w:val="none" w:sz="0" w:space="0" w:color="auto"/>
          </w:divBdr>
        </w:div>
        <w:div w:id="2106031856">
          <w:marLeft w:val="0"/>
          <w:marRight w:val="0"/>
          <w:marTop w:val="0"/>
          <w:marBottom w:val="0"/>
          <w:divBdr>
            <w:top w:val="none" w:sz="0" w:space="0" w:color="auto"/>
            <w:left w:val="none" w:sz="0" w:space="0" w:color="auto"/>
            <w:bottom w:val="none" w:sz="0" w:space="0" w:color="auto"/>
            <w:right w:val="none" w:sz="0" w:space="0" w:color="auto"/>
          </w:divBdr>
        </w:div>
        <w:div w:id="403718623">
          <w:marLeft w:val="0"/>
          <w:marRight w:val="0"/>
          <w:marTop w:val="0"/>
          <w:marBottom w:val="0"/>
          <w:divBdr>
            <w:top w:val="none" w:sz="0" w:space="0" w:color="auto"/>
            <w:left w:val="none" w:sz="0" w:space="0" w:color="auto"/>
            <w:bottom w:val="none" w:sz="0" w:space="0" w:color="auto"/>
            <w:right w:val="none" w:sz="0" w:space="0" w:color="auto"/>
          </w:divBdr>
        </w:div>
        <w:div w:id="39405032">
          <w:marLeft w:val="0"/>
          <w:marRight w:val="0"/>
          <w:marTop w:val="0"/>
          <w:marBottom w:val="0"/>
          <w:divBdr>
            <w:top w:val="none" w:sz="0" w:space="0" w:color="auto"/>
            <w:left w:val="none" w:sz="0" w:space="0" w:color="auto"/>
            <w:bottom w:val="none" w:sz="0" w:space="0" w:color="auto"/>
            <w:right w:val="none" w:sz="0" w:space="0" w:color="auto"/>
          </w:divBdr>
        </w:div>
        <w:div w:id="2014331025">
          <w:marLeft w:val="0"/>
          <w:marRight w:val="0"/>
          <w:marTop w:val="0"/>
          <w:marBottom w:val="0"/>
          <w:divBdr>
            <w:top w:val="none" w:sz="0" w:space="0" w:color="auto"/>
            <w:left w:val="none" w:sz="0" w:space="0" w:color="auto"/>
            <w:bottom w:val="none" w:sz="0" w:space="0" w:color="auto"/>
            <w:right w:val="none" w:sz="0" w:space="0" w:color="auto"/>
          </w:divBdr>
        </w:div>
        <w:div w:id="837383638">
          <w:marLeft w:val="0"/>
          <w:marRight w:val="0"/>
          <w:marTop w:val="0"/>
          <w:marBottom w:val="0"/>
          <w:divBdr>
            <w:top w:val="none" w:sz="0" w:space="0" w:color="auto"/>
            <w:left w:val="none" w:sz="0" w:space="0" w:color="auto"/>
            <w:bottom w:val="none" w:sz="0" w:space="0" w:color="auto"/>
            <w:right w:val="none" w:sz="0" w:space="0" w:color="auto"/>
          </w:divBdr>
        </w:div>
        <w:div w:id="1797289690">
          <w:marLeft w:val="0"/>
          <w:marRight w:val="0"/>
          <w:marTop w:val="0"/>
          <w:marBottom w:val="0"/>
          <w:divBdr>
            <w:top w:val="none" w:sz="0" w:space="0" w:color="auto"/>
            <w:left w:val="none" w:sz="0" w:space="0" w:color="auto"/>
            <w:bottom w:val="none" w:sz="0" w:space="0" w:color="auto"/>
            <w:right w:val="none" w:sz="0" w:space="0" w:color="auto"/>
          </w:divBdr>
        </w:div>
        <w:div w:id="529606034">
          <w:marLeft w:val="0"/>
          <w:marRight w:val="0"/>
          <w:marTop w:val="0"/>
          <w:marBottom w:val="0"/>
          <w:divBdr>
            <w:top w:val="none" w:sz="0" w:space="0" w:color="auto"/>
            <w:left w:val="none" w:sz="0" w:space="0" w:color="auto"/>
            <w:bottom w:val="none" w:sz="0" w:space="0" w:color="auto"/>
            <w:right w:val="none" w:sz="0" w:space="0" w:color="auto"/>
          </w:divBdr>
        </w:div>
        <w:div w:id="1209075067">
          <w:marLeft w:val="0"/>
          <w:marRight w:val="0"/>
          <w:marTop w:val="0"/>
          <w:marBottom w:val="0"/>
          <w:divBdr>
            <w:top w:val="none" w:sz="0" w:space="0" w:color="auto"/>
            <w:left w:val="none" w:sz="0" w:space="0" w:color="auto"/>
            <w:bottom w:val="none" w:sz="0" w:space="0" w:color="auto"/>
            <w:right w:val="none" w:sz="0" w:space="0" w:color="auto"/>
          </w:divBdr>
        </w:div>
        <w:div w:id="995766030">
          <w:marLeft w:val="0"/>
          <w:marRight w:val="0"/>
          <w:marTop w:val="0"/>
          <w:marBottom w:val="0"/>
          <w:divBdr>
            <w:top w:val="none" w:sz="0" w:space="0" w:color="auto"/>
            <w:left w:val="none" w:sz="0" w:space="0" w:color="auto"/>
            <w:bottom w:val="none" w:sz="0" w:space="0" w:color="auto"/>
            <w:right w:val="none" w:sz="0" w:space="0" w:color="auto"/>
          </w:divBdr>
        </w:div>
        <w:div w:id="563758456">
          <w:marLeft w:val="0"/>
          <w:marRight w:val="0"/>
          <w:marTop w:val="0"/>
          <w:marBottom w:val="0"/>
          <w:divBdr>
            <w:top w:val="none" w:sz="0" w:space="0" w:color="auto"/>
            <w:left w:val="none" w:sz="0" w:space="0" w:color="auto"/>
            <w:bottom w:val="none" w:sz="0" w:space="0" w:color="auto"/>
            <w:right w:val="none" w:sz="0" w:space="0" w:color="auto"/>
          </w:divBdr>
        </w:div>
        <w:div w:id="1178811014">
          <w:marLeft w:val="0"/>
          <w:marRight w:val="0"/>
          <w:marTop w:val="0"/>
          <w:marBottom w:val="0"/>
          <w:divBdr>
            <w:top w:val="none" w:sz="0" w:space="0" w:color="auto"/>
            <w:left w:val="none" w:sz="0" w:space="0" w:color="auto"/>
            <w:bottom w:val="none" w:sz="0" w:space="0" w:color="auto"/>
            <w:right w:val="none" w:sz="0" w:space="0" w:color="auto"/>
          </w:divBdr>
        </w:div>
        <w:div w:id="104234747">
          <w:marLeft w:val="0"/>
          <w:marRight w:val="0"/>
          <w:marTop w:val="0"/>
          <w:marBottom w:val="0"/>
          <w:divBdr>
            <w:top w:val="none" w:sz="0" w:space="0" w:color="auto"/>
            <w:left w:val="none" w:sz="0" w:space="0" w:color="auto"/>
            <w:bottom w:val="none" w:sz="0" w:space="0" w:color="auto"/>
            <w:right w:val="none" w:sz="0" w:space="0" w:color="auto"/>
          </w:divBdr>
        </w:div>
        <w:div w:id="205684716">
          <w:marLeft w:val="0"/>
          <w:marRight w:val="0"/>
          <w:marTop w:val="0"/>
          <w:marBottom w:val="0"/>
          <w:divBdr>
            <w:top w:val="none" w:sz="0" w:space="0" w:color="auto"/>
            <w:left w:val="none" w:sz="0" w:space="0" w:color="auto"/>
            <w:bottom w:val="none" w:sz="0" w:space="0" w:color="auto"/>
            <w:right w:val="none" w:sz="0" w:space="0" w:color="auto"/>
          </w:divBdr>
        </w:div>
        <w:div w:id="1350717693">
          <w:marLeft w:val="0"/>
          <w:marRight w:val="0"/>
          <w:marTop w:val="0"/>
          <w:marBottom w:val="0"/>
          <w:divBdr>
            <w:top w:val="none" w:sz="0" w:space="0" w:color="auto"/>
            <w:left w:val="none" w:sz="0" w:space="0" w:color="auto"/>
            <w:bottom w:val="none" w:sz="0" w:space="0" w:color="auto"/>
            <w:right w:val="none" w:sz="0" w:space="0" w:color="auto"/>
          </w:divBdr>
        </w:div>
        <w:div w:id="895581825">
          <w:marLeft w:val="0"/>
          <w:marRight w:val="0"/>
          <w:marTop w:val="0"/>
          <w:marBottom w:val="0"/>
          <w:divBdr>
            <w:top w:val="none" w:sz="0" w:space="0" w:color="auto"/>
            <w:left w:val="none" w:sz="0" w:space="0" w:color="auto"/>
            <w:bottom w:val="none" w:sz="0" w:space="0" w:color="auto"/>
            <w:right w:val="none" w:sz="0" w:space="0" w:color="auto"/>
          </w:divBdr>
        </w:div>
        <w:div w:id="1240794010">
          <w:marLeft w:val="0"/>
          <w:marRight w:val="0"/>
          <w:marTop w:val="0"/>
          <w:marBottom w:val="0"/>
          <w:divBdr>
            <w:top w:val="none" w:sz="0" w:space="0" w:color="auto"/>
            <w:left w:val="none" w:sz="0" w:space="0" w:color="auto"/>
            <w:bottom w:val="none" w:sz="0" w:space="0" w:color="auto"/>
            <w:right w:val="none" w:sz="0" w:space="0" w:color="auto"/>
          </w:divBdr>
        </w:div>
        <w:div w:id="736241203">
          <w:marLeft w:val="0"/>
          <w:marRight w:val="0"/>
          <w:marTop w:val="0"/>
          <w:marBottom w:val="0"/>
          <w:divBdr>
            <w:top w:val="none" w:sz="0" w:space="0" w:color="auto"/>
            <w:left w:val="none" w:sz="0" w:space="0" w:color="auto"/>
            <w:bottom w:val="none" w:sz="0" w:space="0" w:color="auto"/>
            <w:right w:val="none" w:sz="0" w:space="0" w:color="auto"/>
          </w:divBdr>
        </w:div>
        <w:div w:id="1198588660">
          <w:marLeft w:val="0"/>
          <w:marRight w:val="0"/>
          <w:marTop w:val="0"/>
          <w:marBottom w:val="0"/>
          <w:divBdr>
            <w:top w:val="none" w:sz="0" w:space="0" w:color="auto"/>
            <w:left w:val="none" w:sz="0" w:space="0" w:color="auto"/>
            <w:bottom w:val="none" w:sz="0" w:space="0" w:color="auto"/>
            <w:right w:val="none" w:sz="0" w:space="0" w:color="auto"/>
          </w:divBdr>
        </w:div>
        <w:div w:id="139225560">
          <w:marLeft w:val="0"/>
          <w:marRight w:val="0"/>
          <w:marTop w:val="0"/>
          <w:marBottom w:val="0"/>
          <w:divBdr>
            <w:top w:val="none" w:sz="0" w:space="0" w:color="auto"/>
            <w:left w:val="none" w:sz="0" w:space="0" w:color="auto"/>
            <w:bottom w:val="none" w:sz="0" w:space="0" w:color="auto"/>
            <w:right w:val="none" w:sz="0" w:space="0" w:color="auto"/>
          </w:divBdr>
        </w:div>
        <w:div w:id="1119107853">
          <w:marLeft w:val="0"/>
          <w:marRight w:val="0"/>
          <w:marTop w:val="0"/>
          <w:marBottom w:val="0"/>
          <w:divBdr>
            <w:top w:val="none" w:sz="0" w:space="0" w:color="auto"/>
            <w:left w:val="none" w:sz="0" w:space="0" w:color="auto"/>
            <w:bottom w:val="none" w:sz="0" w:space="0" w:color="auto"/>
            <w:right w:val="none" w:sz="0" w:space="0" w:color="auto"/>
          </w:divBdr>
        </w:div>
        <w:div w:id="1336807834">
          <w:marLeft w:val="0"/>
          <w:marRight w:val="0"/>
          <w:marTop w:val="0"/>
          <w:marBottom w:val="0"/>
          <w:divBdr>
            <w:top w:val="none" w:sz="0" w:space="0" w:color="auto"/>
            <w:left w:val="none" w:sz="0" w:space="0" w:color="auto"/>
            <w:bottom w:val="none" w:sz="0" w:space="0" w:color="auto"/>
            <w:right w:val="none" w:sz="0" w:space="0" w:color="auto"/>
          </w:divBdr>
        </w:div>
        <w:div w:id="314069777">
          <w:marLeft w:val="0"/>
          <w:marRight w:val="0"/>
          <w:marTop w:val="0"/>
          <w:marBottom w:val="0"/>
          <w:divBdr>
            <w:top w:val="none" w:sz="0" w:space="0" w:color="auto"/>
            <w:left w:val="none" w:sz="0" w:space="0" w:color="auto"/>
            <w:bottom w:val="none" w:sz="0" w:space="0" w:color="auto"/>
            <w:right w:val="none" w:sz="0" w:space="0" w:color="auto"/>
          </w:divBdr>
        </w:div>
        <w:div w:id="89202714">
          <w:marLeft w:val="0"/>
          <w:marRight w:val="0"/>
          <w:marTop w:val="0"/>
          <w:marBottom w:val="0"/>
          <w:divBdr>
            <w:top w:val="none" w:sz="0" w:space="0" w:color="auto"/>
            <w:left w:val="none" w:sz="0" w:space="0" w:color="auto"/>
            <w:bottom w:val="none" w:sz="0" w:space="0" w:color="auto"/>
            <w:right w:val="none" w:sz="0" w:space="0" w:color="auto"/>
          </w:divBdr>
        </w:div>
        <w:div w:id="27028954">
          <w:marLeft w:val="0"/>
          <w:marRight w:val="0"/>
          <w:marTop w:val="0"/>
          <w:marBottom w:val="0"/>
          <w:divBdr>
            <w:top w:val="none" w:sz="0" w:space="0" w:color="auto"/>
            <w:left w:val="none" w:sz="0" w:space="0" w:color="auto"/>
            <w:bottom w:val="none" w:sz="0" w:space="0" w:color="auto"/>
            <w:right w:val="none" w:sz="0" w:space="0" w:color="auto"/>
          </w:divBdr>
        </w:div>
        <w:div w:id="410585714">
          <w:marLeft w:val="0"/>
          <w:marRight w:val="0"/>
          <w:marTop w:val="0"/>
          <w:marBottom w:val="0"/>
          <w:divBdr>
            <w:top w:val="none" w:sz="0" w:space="0" w:color="auto"/>
            <w:left w:val="none" w:sz="0" w:space="0" w:color="auto"/>
            <w:bottom w:val="none" w:sz="0" w:space="0" w:color="auto"/>
            <w:right w:val="none" w:sz="0" w:space="0" w:color="auto"/>
          </w:divBdr>
        </w:div>
        <w:div w:id="347488800">
          <w:marLeft w:val="0"/>
          <w:marRight w:val="0"/>
          <w:marTop w:val="0"/>
          <w:marBottom w:val="0"/>
          <w:divBdr>
            <w:top w:val="none" w:sz="0" w:space="0" w:color="auto"/>
            <w:left w:val="none" w:sz="0" w:space="0" w:color="auto"/>
            <w:bottom w:val="none" w:sz="0" w:space="0" w:color="auto"/>
            <w:right w:val="none" w:sz="0" w:space="0" w:color="auto"/>
          </w:divBdr>
        </w:div>
        <w:div w:id="1918707602">
          <w:marLeft w:val="0"/>
          <w:marRight w:val="0"/>
          <w:marTop w:val="0"/>
          <w:marBottom w:val="0"/>
          <w:divBdr>
            <w:top w:val="none" w:sz="0" w:space="0" w:color="auto"/>
            <w:left w:val="none" w:sz="0" w:space="0" w:color="auto"/>
            <w:bottom w:val="none" w:sz="0" w:space="0" w:color="auto"/>
            <w:right w:val="none" w:sz="0" w:space="0" w:color="auto"/>
          </w:divBdr>
        </w:div>
        <w:div w:id="155726511">
          <w:marLeft w:val="0"/>
          <w:marRight w:val="0"/>
          <w:marTop w:val="0"/>
          <w:marBottom w:val="0"/>
          <w:divBdr>
            <w:top w:val="none" w:sz="0" w:space="0" w:color="auto"/>
            <w:left w:val="none" w:sz="0" w:space="0" w:color="auto"/>
            <w:bottom w:val="none" w:sz="0" w:space="0" w:color="auto"/>
            <w:right w:val="none" w:sz="0" w:space="0" w:color="auto"/>
          </w:divBdr>
        </w:div>
        <w:div w:id="1990012332">
          <w:marLeft w:val="0"/>
          <w:marRight w:val="0"/>
          <w:marTop w:val="0"/>
          <w:marBottom w:val="0"/>
          <w:divBdr>
            <w:top w:val="none" w:sz="0" w:space="0" w:color="auto"/>
            <w:left w:val="none" w:sz="0" w:space="0" w:color="auto"/>
            <w:bottom w:val="none" w:sz="0" w:space="0" w:color="auto"/>
            <w:right w:val="none" w:sz="0" w:space="0" w:color="auto"/>
          </w:divBdr>
        </w:div>
        <w:div w:id="1185946983">
          <w:marLeft w:val="0"/>
          <w:marRight w:val="0"/>
          <w:marTop w:val="0"/>
          <w:marBottom w:val="0"/>
          <w:divBdr>
            <w:top w:val="none" w:sz="0" w:space="0" w:color="auto"/>
            <w:left w:val="none" w:sz="0" w:space="0" w:color="auto"/>
            <w:bottom w:val="none" w:sz="0" w:space="0" w:color="auto"/>
            <w:right w:val="none" w:sz="0" w:space="0" w:color="auto"/>
          </w:divBdr>
        </w:div>
        <w:div w:id="981426397">
          <w:marLeft w:val="0"/>
          <w:marRight w:val="0"/>
          <w:marTop w:val="0"/>
          <w:marBottom w:val="0"/>
          <w:divBdr>
            <w:top w:val="none" w:sz="0" w:space="0" w:color="auto"/>
            <w:left w:val="none" w:sz="0" w:space="0" w:color="auto"/>
            <w:bottom w:val="none" w:sz="0" w:space="0" w:color="auto"/>
            <w:right w:val="none" w:sz="0" w:space="0" w:color="auto"/>
          </w:divBdr>
        </w:div>
        <w:div w:id="1586765928">
          <w:marLeft w:val="0"/>
          <w:marRight w:val="0"/>
          <w:marTop w:val="0"/>
          <w:marBottom w:val="0"/>
          <w:divBdr>
            <w:top w:val="none" w:sz="0" w:space="0" w:color="auto"/>
            <w:left w:val="none" w:sz="0" w:space="0" w:color="auto"/>
            <w:bottom w:val="none" w:sz="0" w:space="0" w:color="auto"/>
            <w:right w:val="none" w:sz="0" w:space="0" w:color="auto"/>
          </w:divBdr>
        </w:div>
        <w:div w:id="1354301884">
          <w:marLeft w:val="0"/>
          <w:marRight w:val="0"/>
          <w:marTop w:val="0"/>
          <w:marBottom w:val="0"/>
          <w:divBdr>
            <w:top w:val="none" w:sz="0" w:space="0" w:color="auto"/>
            <w:left w:val="none" w:sz="0" w:space="0" w:color="auto"/>
            <w:bottom w:val="none" w:sz="0" w:space="0" w:color="auto"/>
            <w:right w:val="none" w:sz="0" w:space="0" w:color="auto"/>
          </w:divBdr>
        </w:div>
        <w:div w:id="491340392">
          <w:marLeft w:val="0"/>
          <w:marRight w:val="0"/>
          <w:marTop w:val="0"/>
          <w:marBottom w:val="0"/>
          <w:divBdr>
            <w:top w:val="none" w:sz="0" w:space="0" w:color="auto"/>
            <w:left w:val="none" w:sz="0" w:space="0" w:color="auto"/>
            <w:bottom w:val="none" w:sz="0" w:space="0" w:color="auto"/>
            <w:right w:val="none" w:sz="0" w:space="0" w:color="auto"/>
          </w:divBdr>
        </w:div>
        <w:div w:id="376046860">
          <w:marLeft w:val="0"/>
          <w:marRight w:val="0"/>
          <w:marTop w:val="0"/>
          <w:marBottom w:val="0"/>
          <w:divBdr>
            <w:top w:val="none" w:sz="0" w:space="0" w:color="auto"/>
            <w:left w:val="none" w:sz="0" w:space="0" w:color="auto"/>
            <w:bottom w:val="none" w:sz="0" w:space="0" w:color="auto"/>
            <w:right w:val="none" w:sz="0" w:space="0" w:color="auto"/>
          </w:divBdr>
        </w:div>
        <w:div w:id="1947226053">
          <w:marLeft w:val="0"/>
          <w:marRight w:val="0"/>
          <w:marTop w:val="0"/>
          <w:marBottom w:val="0"/>
          <w:divBdr>
            <w:top w:val="none" w:sz="0" w:space="0" w:color="auto"/>
            <w:left w:val="none" w:sz="0" w:space="0" w:color="auto"/>
            <w:bottom w:val="none" w:sz="0" w:space="0" w:color="auto"/>
            <w:right w:val="none" w:sz="0" w:space="0" w:color="auto"/>
          </w:divBdr>
        </w:div>
        <w:div w:id="1738748971">
          <w:marLeft w:val="0"/>
          <w:marRight w:val="0"/>
          <w:marTop w:val="0"/>
          <w:marBottom w:val="0"/>
          <w:divBdr>
            <w:top w:val="none" w:sz="0" w:space="0" w:color="auto"/>
            <w:left w:val="none" w:sz="0" w:space="0" w:color="auto"/>
            <w:bottom w:val="none" w:sz="0" w:space="0" w:color="auto"/>
            <w:right w:val="none" w:sz="0" w:space="0" w:color="auto"/>
          </w:divBdr>
        </w:div>
        <w:div w:id="929894097">
          <w:marLeft w:val="0"/>
          <w:marRight w:val="0"/>
          <w:marTop w:val="0"/>
          <w:marBottom w:val="0"/>
          <w:divBdr>
            <w:top w:val="none" w:sz="0" w:space="0" w:color="auto"/>
            <w:left w:val="none" w:sz="0" w:space="0" w:color="auto"/>
            <w:bottom w:val="none" w:sz="0" w:space="0" w:color="auto"/>
            <w:right w:val="none" w:sz="0" w:space="0" w:color="auto"/>
          </w:divBdr>
        </w:div>
        <w:div w:id="606428084">
          <w:marLeft w:val="0"/>
          <w:marRight w:val="0"/>
          <w:marTop w:val="0"/>
          <w:marBottom w:val="0"/>
          <w:divBdr>
            <w:top w:val="none" w:sz="0" w:space="0" w:color="auto"/>
            <w:left w:val="none" w:sz="0" w:space="0" w:color="auto"/>
            <w:bottom w:val="none" w:sz="0" w:space="0" w:color="auto"/>
            <w:right w:val="none" w:sz="0" w:space="0" w:color="auto"/>
          </w:divBdr>
        </w:div>
        <w:div w:id="559747556">
          <w:marLeft w:val="0"/>
          <w:marRight w:val="0"/>
          <w:marTop w:val="0"/>
          <w:marBottom w:val="0"/>
          <w:divBdr>
            <w:top w:val="none" w:sz="0" w:space="0" w:color="auto"/>
            <w:left w:val="none" w:sz="0" w:space="0" w:color="auto"/>
            <w:bottom w:val="none" w:sz="0" w:space="0" w:color="auto"/>
            <w:right w:val="none" w:sz="0" w:space="0" w:color="auto"/>
          </w:divBdr>
        </w:div>
        <w:div w:id="430711442">
          <w:marLeft w:val="0"/>
          <w:marRight w:val="0"/>
          <w:marTop w:val="0"/>
          <w:marBottom w:val="0"/>
          <w:divBdr>
            <w:top w:val="none" w:sz="0" w:space="0" w:color="auto"/>
            <w:left w:val="none" w:sz="0" w:space="0" w:color="auto"/>
            <w:bottom w:val="none" w:sz="0" w:space="0" w:color="auto"/>
            <w:right w:val="none" w:sz="0" w:space="0" w:color="auto"/>
          </w:divBdr>
        </w:div>
        <w:div w:id="805927745">
          <w:marLeft w:val="0"/>
          <w:marRight w:val="0"/>
          <w:marTop w:val="0"/>
          <w:marBottom w:val="0"/>
          <w:divBdr>
            <w:top w:val="none" w:sz="0" w:space="0" w:color="auto"/>
            <w:left w:val="none" w:sz="0" w:space="0" w:color="auto"/>
            <w:bottom w:val="none" w:sz="0" w:space="0" w:color="auto"/>
            <w:right w:val="none" w:sz="0" w:space="0" w:color="auto"/>
          </w:divBdr>
        </w:div>
        <w:div w:id="1289631397">
          <w:marLeft w:val="0"/>
          <w:marRight w:val="0"/>
          <w:marTop w:val="0"/>
          <w:marBottom w:val="0"/>
          <w:divBdr>
            <w:top w:val="none" w:sz="0" w:space="0" w:color="auto"/>
            <w:left w:val="none" w:sz="0" w:space="0" w:color="auto"/>
            <w:bottom w:val="none" w:sz="0" w:space="0" w:color="auto"/>
            <w:right w:val="none" w:sz="0" w:space="0" w:color="auto"/>
          </w:divBdr>
        </w:div>
        <w:div w:id="4064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370CE-D330-44F8-893F-5E2D6830AFC6}">
  <ds:schemaRefs>
    <ds:schemaRef ds:uri="http://schemas.microsoft.com/sharepoint/v3/contenttype/forms"/>
  </ds:schemaRefs>
</ds:datastoreItem>
</file>

<file path=customXml/itemProps2.xml><?xml version="1.0" encoding="utf-8"?>
<ds:datastoreItem xmlns:ds="http://schemas.openxmlformats.org/officeDocument/2006/customXml" ds:itemID="{F1B19656-AE66-4F91-9B2A-7B11DE8E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1F423D-658E-484E-8471-516E773722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1540</Words>
  <Characters>8473</Characters>
  <Application>Microsoft Office Word</Application>
  <DocSecurity>0</DocSecurity>
  <Lines>70</Lines>
  <Paragraphs>19</Paragraphs>
  <ScaleCrop>false</ScaleCrop>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Palstra</dc:creator>
  <cp:keywords/>
  <dc:description/>
  <cp:lastModifiedBy>Stel, R. (Remco)</cp:lastModifiedBy>
  <cp:revision>3</cp:revision>
  <dcterms:created xsi:type="dcterms:W3CDTF">2023-07-17T08:40:00Z</dcterms:created>
  <dcterms:modified xsi:type="dcterms:W3CDTF">2023-07-17T08:42:00Z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