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22AA7" w14:textId="6EBBAE0F" w:rsidR="000B6CA5" w:rsidRDefault="00FF7F18" w:rsidP="009D5674">
      <w:pPr>
        <w:pStyle w:val="KW1CDocumentTitel"/>
      </w:pPr>
      <w:bookmarkStart w:id="0" w:name="dpInitialContent"/>
      <w:r>
        <w:t xml:space="preserve">Addendum behorende bij verwerkersovereenkomst </w:t>
      </w:r>
    </w:p>
    <w:p w14:paraId="022DB44B" w14:textId="7D32EC23" w:rsidR="00FF7F18" w:rsidRDefault="00FF7F18" w:rsidP="00FF7F18">
      <w:r>
        <w:t>Vastgesteld datum:</w:t>
      </w:r>
      <w:r w:rsidR="0074244B">
        <w:t xml:space="preserve"> </w:t>
      </w:r>
      <w:r w:rsidR="008A5F03">
        <w:t xml:space="preserve">27 </w:t>
      </w:r>
      <w:r w:rsidR="0074244B">
        <w:t>september 2023</w:t>
      </w:r>
    </w:p>
    <w:p w14:paraId="7EB54F2A" w14:textId="77777777" w:rsidR="00FF7F18" w:rsidRDefault="00FF7F18" w:rsidP="00FF7F18"/>
    <w:tbl>
      <w:tblPr>
        <w:tblStyle w:val="Tabelraster"/>
        <w:tblW w:w="0" w:type="auto"/>
        <w:tblLook w:val="04A0" w:firstRow="1" w:lastRow="0" w:firstColumn="1" w:lastColumn="0" w:noHBand="0" w:noVBand="1"/>
      </w:tblPr>
      <w:tblGrid>
        <w:gridCol w:w="3233"/>
        <w:gridCol w:w="2651"/>
        <w:gridCol w:w="2610"/>
      </w:tblGrid>
      <w:tr w:rsidR="00400818" w:rsidRPr="00400818" w14:paraId="708788CA" w14:textId="4421BBD9" w:rsidTr="00400818">
        <w:tc>
          <w:tcPr>
            <w:tcW w:w="3266" w:type="dxa"/>
          </w:tcPr>
          <w:p w14:paraId="17DEA2E5" w14:textId="30977DE6" w:rsidR="00794AB9" w:rsidRPr="00400818" w:rsidRDefault="0074244B" w:rsidP="00FF7F18">
            <w:pPr>
              <w:rPr>
                <w:rFonts w:cstheme="minorHAnsi"/>
                <w:b/>
                <w:bCs/>
              </w:rPr>
            </w:pPr>
            <w:r w:rsidRPr="00400818">
              <w:rPr>
                <w:rFonts w:cstheme="minorHAnsi"/>
                <w:b/>
                <w:bCs/>
              </w:rPr>
              <w:t>Gepubliceerde Verwerkersovereenkomst voor Nota van Inlichtingen I</w:t>
            </w:r>
          </w:p>
        </w:tc>
        <w:tc>
          <w:tcPr>
            <w:tcW w:w="2614" w:type="dxa"/>
          </w:tcPr>
          <w:p w14:paraId="531BE75C" w14:textId="63EFB1EA" w:rsidR="00794AB9" w:rsidRPr="00400818" w:rsidRDefault="00794AB9" w:rsidP="00FF7F18">
            <w:pPr>
              <w:rPr>
                <w:rFonts w:cstheme="minorHAnsi"/>
                <w:b/>
                <w:bCs/>
              </w:rPr>
            </w:pPr>
            <w:r w:rsidRPr="00400818">
              <w:rPr>
                <w:rFonts w:cstheme="minorHAnsi"/>
                <w:b/>
                <w:bCs/>
              </w:rPr>
              <w:t>Verwerkersovereenkomst KW1C 4.0</w:t>
            </w:r>
          </w:p>
        </w:tc>
        <w:tc>
          <w:tcPr>
            <w:tcW w:w="2614" w:type="dxa"/>
          </w:tcPr>
          <w:p w14:paraId="5D3044FA" w14:textId="202A4000" w:rsidR="00794AB9" w:rsidRPr="00400818" w:rsidRDefault="00794AB9" w:rsidP="00FF7F18">
            <w:pPr>
              <w:rPr>
                <w:rFonts w:cstheme="minorHAnsi"/>
                <w:b/>
                <w:bCs/>
              </w:rPr>
            </w:pPr>
            <w:r w:rsidRPr="00400818">
              <w:rPr>
                <w:rFonts w:cstheme="minorHAnsi"/>
                <w:b/>
                <w:bCs/>
              </w:rPr>
              <w:t>Nieuwe tekst</w:t>
            </w:r>
          </w:p>
        </w:tc>
      </w:tr>
      <w:tr w:rsidR="00400818" w:rsidRPr="00400818" w14:paraId="072B68E3" w14:textId="75BBB6C6" w:rsidTr="00400818">
        <w:tc>
          <w:tcPr>
            <w:tcW w:w="3266" w:type="dxa"/>
          </w:tcPr>
          <w:p w14:paraId="42545F63" w14:textId="77777777" w:rsidR="0072347B" w:rsidRPr="00400818" w:rsidRDefault="0072347B" w:rsidP="0074244B">
            <w:pPr>
              <w:pStyle w:val="Geenafstand"/>
              <w:suppressAutoHyphens/>
              <w:autoSpaceDN w:val="0"/>
              <w:spacing w:before="40" w:after="20"/>
              <w:ind w:right="-144"/>
              <w:rPr>
                <w:rFonts w:asciiTheme="minorHAnsi" w:hAnsiTheme="minorHAnsi" w:cstheme="minorHAnsi"/>
                <w:color w:val="auto"/>
                <w:lang w:val="nl-NL"/>
              </w:rPr>
            </w:pPr>
            <w:r w:rsidRPr="00400818">
              <w:rPr>
                <w:rFonts w:asciiTheme="minorHAnsi" w:hAnsiTheme="minorHAnsi" w:cstheme="minorHAnsi"/>
                <w:color w:val="auto"/>
              </w:rPr>
              <w:t xml:space="preserve">Artikel 12.2.b </w:t>
            </w:r>
            <w:r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4585685A" w14:textId="39DC22C5" w:rsidR="00794AB9" w:rsidRPr="00400818" w:rsidRDefault="00794AB9" w:rsidP="00FF7F18">
            <w:pPr>
              <w:rPr>
                <w:rFonts w:cstheme="minorHAnsi"/>
              </w:rPr>
            </w:pPr>
          </w:p>
        </w:tc>
        <w:tc>
          <w:tcPr>
            <w:tcW w:w="2614" w:type="dxa"/>
          </w:tcPr>
          <w:p w14:paraId="6DAAB0A8" w14:textId="77777777" w:rsidR="00CF311E" w:rsidRPr="00400818" w:rsidRDefault="002C532D"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13.2.b </w:t>
            </w:r>
            <w:r w:rsidR="00CF311E"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2A011911" w14:textId="4847FE10" w:rsidR="00794AB9" w:rsidRPr="00400818" w:rsidRDefault="00794AB9" w:rsidP="00FF7F18">
            <w:pPr>
              <w:rPr>
                <w:rFonts w:cstheme="minorHAnsi"/>
              </w:rPr>
            </w:pPr>
          </w:p>
        </w:tc>
        <w:tc>
          <w:tcPr>
            <w:tcW w:w="2614" w:type="dxa"/>
          </w:tcPr>
          <w:p w14:paraId="3E02BD64" w14:textId="33678206" w:rsidR="00CF311E" w:rsidRPr="00400818" w:rsidRDefault="00CF311E"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13.2.b </w:t>
            </w:r>
            <w:r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r w:rsidR="005A2740" w:rsidRPr="00400818">
              <w:rPr>
                <w:rFonts w:asciiTheme="minorHAnsi" w:hAnsiTheme="minorHAnsi" w:cstheme="minorHAnsi"/>
                <w:color w:val="auto"/>
                <w:lang w:val="nl-NL"/>
              </w:rPr>
              <w:t xml:space="preserve"> tot een maximum van euro </w:t>
            </w:r>
            <w:r w:rsidR="004A21DB">
              <w:rPr>
                <w:rFonts w:asciiTheme="minorHAnsi" w:hAnsiTheme="minorHAnsi" w:cstheme="minorHAnsi"/>
                <w:color w:val="auto"/>
                <w:lang w:val="nl-NL"/>
              </w:rPr>
              <w:t>150.000 per geval en euro 300.000 per jaar</w:t>
            </w:r>
            <w:r w:rsidR="00226C0A">
              <w:rPr>
                <w:rFonts w:asciiTheme="minorHAnsi" w:hAnsiTheme="minorHAnsi" w:cstheme="minorHAnsi"/>
                <w:color w:val="auto"/>
                <w:lang w:val="nl-NL"/>
              </w:rPr>
              <w:t>.</w:t>
            </w:r>
          </w:p>
          <w:p w14:paraId="3D5FCC4E" w14:textId="0A286791" w:rsidR="00794AB9" w:rsidRPr="00400818" w:rsidRDefault="00794AB9" w:rsidP="00FF7F18">
            <w:pPr>
              <w:rPr>
                <w:rFonts w:cstheme="minorHAnsi"/>
              </w:rPr>
            </w:pPr>
          </w:p>
        </w:tc>
      </w:tr>
    </w:tbl>
    <w:p w14:paraId="177220B9" w14:textId="77777777" w:rsidR="00FF7F18" w:rsidRPr="00FF7F18" w:rsidRDefault="00FF7F18" w:rsidP="00FF7F18"/>
    <w:p w14:paraId="168AE944" w14:textId="77777777" w:rsidR="00D012BB" w:rsidRDefault="00D012BB" w:rsidP="00D012BB"/>
    <w:p w14:paraId="6A2389B3" w14:textId="77777777" w:rsidR="00D012BB" w:rsidRDefault="00D012BB" w:rsidP="00D012BB"/>
    <w:bookmarkEnd w:id="0"/>
    <w:p w14:paraId="2B411D3A" w14:textId="77777777" w:rsidR="00390740" w:rsidRPr="00D012BB" w:rsidRDefault="00390740" w:rsidP="00D012BB"/>
    <w:sectPr w:rsidR="00390740" w:rsidRPr="00D012BB" w:rsidSect="0081661E">
      <w:headerReference w:type="default" r:id="rId10"/>
      <w:footerReference w:type="default" r:id="rId11"/>
      <w:headerReference w:type="first" r:id="rId12"/>
      <w:footerReference w:type="first" r:id="rId13"/>
      <w:pgSz w:w="11906" w:h="16838" w:code="9"/>
      <w:pgMar w:top="1701" w:right="1701" w:bottom="1531" w:left="1701" w:header="709" w:footer="9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3C359" w14:textId="77777777" w:rsidR="00FF7F18" w:rsidRDefault="00FF7F18" w:rsidP="00654DAB">
      <w:pPr>
        <w:spacing w:line="240" w:lineRule="auto"/>
      </w:pPr>
      <w:r>
        <w:separator/>
      </w:r>
    </w:p>
  </w:endnote>
  <w:endnote w:type="continuationSeparator" w:id="0">
    <w:p w14:paraId="18F12D90" w14:textId="77777777" w:rsidR="00FF7F18" w:rsidRDefault="00FF7F18" w:rsidP="00654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E9E7" w14:textId="77777777" w:rsidR="00E107AE" w:rsidRDefault="00710D2A" w:rsidP="00710D2A">
    <w:pPr>
      <w:pStyle w:val="Voettekst"/>
      <w:tabs>
        <w:tab w:val="center" w:pos="4536"/>
      </w:tabs>
      <w:jc w:val="left"/>
      <w:rPr>
        <w:lang w:val="en-US"/>
      </w:rPr>
    </w:pPr>
    <w:r>
      <w:fldChar w:fldCharType="begin"/>
    </w:r>
    <w:r>
      <w:instrText xml:space="preserve"> REF dvClassificatieVoet \h </w:instrText>
    </w:r>
    <w:r>
      <w:fldChar w:fldCharType="end"/>
    </w:r>
    <w:r>
      <w:ptab w:relativeTo="margin" w:alignment="right" w:leader="none"/>
    </w:r>
    <w:r w:rsidR="00E107AE" w:rsidRPr="00E107AE">
      <w:t>|</w:t>
    </w:r>
    <w:r w:rsidR="00E107AE">
      <w:rPr>
        <w:lang w:val="en-US"/>
      </w:rPr>
      <w:t xml:space="preserve"> </w:t>
    </w:r>
    <w:r w:rsidR="00E107AE">
      <w:rPr>
        <w:lang w:val="en-US"/>
      </w:rPr>
      <w:fldChar w:fldCharType="begin"/>
    </w:r>
    <w:r w:rsidR="00E107AE">
      <w:rPr>
        <w:lang w:val="en-US"/>
      </w:rPr>
      <w:instrText xml:space="preserve"> PAGE  \* Arabic  \* MERGEFORMAT </w:instrText>
    </w:r>
    <w:r w:rsidR="00E107AE">
      <w:rPr>
        <w:lang w:val="en-US"/>
      </w:rPr>
      <w:fldChar w:fldCharType="separate"/>
    </w:r>
    <w:r>
      <w:rPr>
        <w:noProof/>
        <w:lang w:val="en-US"/>
      </w:rPr>
      <w:t>2</w:t>
    </w:r>
    <w:r w:rsidR="00E107AE">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041F" w14:textId="77777777" w:rsidR="00710D2A" w:rsidRDefault="00FF7F18" w:rsidP="00710D2A">
    <w:pPr>
      <w:pStyle w:val="Voettekst"/>
      <w:jc w:val="left"/>
    </w:pPr>
    <w:bookmarkStart w:id="1" w:name="dvClassificatieVoet"/>
    <w:r>
      <w:t>Intern gebruik</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EB2D6" w14:textId="77777777" w:rsidR="00FF7F18" w:rsidRDefault="00FF7F18" w:rsidP="00654DAB">
      <w:pPr>
        <w:spacing w:line="240" w:lineRule="auto"/>
      </w:pPr>
      <w:r>
        <w:separator/>
      </w:r>
    </w:p>
  </w:footnote>
  <w:footnote w:type="continuationSeparator" w:id="0">
    <w:p w14:paraId="333DCE90" w14:textId="77777777" w:rsidR="00FF7F18" w:rsidRDefault="00FF7F18" w:rsidP="00654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E63E" w14:textId="77777777" w:rsidR="0086532D" w:rsidRDefault="0086532D">
    <w:pPr>
      <w:pStyle w:val="Koptekst"/>
    </w:pPr>
    <w:r>
      <w:rPr>
        <w:noProof/>
        <w:lang w:val="en-GB" w:eastAsia="en-GB"/>
      </w:rPr>
      <w:drawing>
        <wp:anchor distT="0" distB="0" distL="114300" distR="114300" simplePos="0" relativeHeight="251666432" behindDoc="0" locked="0" layoutInCell="1" allowOverlap="1" wp14:anchorId="0D6153CC" wp14:editId="69D85EA5">
          <wp:simplePos x="0" y="0"/>
          <wp:positionH relativeFrom="page">
            <wp:align>center</wp:align>
          </wp:positionH>
          <wp:positionV relativeFrom="page">
            <wp:posOffset>234315</wp:posOffset>
          </wp:positionV>
          <wp:extent cx="237600" cy="126000"/>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600" cy="12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E1AA" w14:textId="77777777" w:rsidR="003D4CC3" w:rsidRDefault="00980CA2" w:rsidP="000B6CA5">
    <w:pPr>
      <w:pStyle w:val="Koptekst"/>
      <w:spacing w:line="2502" w:lineRule="exact"/>
    </w:pPr>
    <w:r>
      <w:rPr>
        <w:noProof/>
        <w:lang w:val="en-GB" w:eastAsia="en-GB"/>
      </w:rPr>
      <w:drawing>
        <wp:anchor distT="0" distB="0" distL="114300" distR="114300" simplePos="0" relativeHeight="251667456" behindDoc="1" locked="0" layoutInCell="1" allowOverlap="1" wp14:anchorId="2CB3E038" wp14:editId="0BAD9CFD">
          <wp:simplePos x="1076325" y="781050"/>
          <wp:positionH relativeFrom="column">
            <wp:align>center</wp:align>
          </wp:positionH>
          <wp:positionV relativeFrom="page">
            <wp:posOffset>234315</wp:posOffset>
          </wp:positionV>
          <wp:extent cx="1051200" cy="94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943200"/>
                  </a:xfrm>
                  <a:prstGeom prst="rect">
                    <a:avLst/>
                  </a:prstGeom>
                </pic:spPr>
              </pic:pic>
            </a:graphicData>
          </a:graphic>
          <wp14:sizeRelH relativeFrom="margin">
            <wp14:pctWidth>0</wp14:pctWidth>
          </wp14:sizeRelH>
          <wp14:sizeRelV relativeFrom="margin">
            <wp14:pctHeight>0</wp14:pctHeight>
          </wp14:sizeRelV>
        </wp:anchor>
      </w:drawing>
    </w:r>
  </w:p>
  <w:p w14:paraId="463723B4" w14:textId="77777777" w:rsidR="009D5674" w:rsidRPr="00390740" w:rsidRDefault="009D5674" w:rsidP="003907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BDE"/>
    <w:multiLevelType w:val="multilevel"/>
    <w:tmpl w:val="E5D6D712"/>
    <w:styleLink w:val="KW1COpsommingLetterLijst"/>
    <w:lvl w:ilvl="0">
      <w:start w:val="1"/>
      <w:numFmt w:val="lowerLetter"/>
      <w:pStyle w:val="KW1COpsommingLetter"/>
      <w:lvlText w:val="%1."/>
      <w:lvlJc w:val="left"/>
      <w:pPr>
        <w:tabs>
          <w:tab w:val="num" w:pos="425"/>
        </w:tabs>
        <w:ind w:left="0" w:firstLine="0"/>
      </w:pPr>
      <w:rPr>
        <w:rFonts w:hint="default"/>
      </w:rPr>
    </w:lvl>
    <w:lvl w:ilvl="1">
      <w:start w:val="1"/>
      <w:numFmt w:val="decimal"/>
      <w:lvlText w:val="%2."/>
      <w:lvlJc w:val="left"/>
      <w:pPr>
        <w:tabs>
          <w:tab w:val="num" w:pos="851"/>
        </w:tabs>
        <w:ind w:left="425" w:firstLine="0"/>
      </w:pPr>
      <w:rPr>
        <w:rFonts w:hint="default"/>
      </w:rPr>
    </w:lvl>
    <w:lvl w:ilvl="2">
      <w:start w:val="1"/>
      <w:numFmt w:val="lowerLetter"/>
      <w:lvlText w:val="%3."/>
      <w:lvlJc w:val="left"/>
      <w:pPr>
        <w:tabs>
          <w:tab w:val="num" w:pos="1276"/>
        </w:tabs>
        <w:ind w:left="850" w:firstLine="0"/>
      </w:pPr>
      <w:rPr>
        <w:rFonts w:hint="default"/>
      </w:rPr>
    </w:lvl>
    <w:lvl w:ilvl="3">
      <w:start w:val="1"/>
      <w:numFmt w:val="decimal"/>
      <w:lvlText w:val="%4."/>
      <w:lvlJc w:val="left"/>
      <w:pPr>
        <w:tabs>
          <w:tab w:val="num" w:pos="1701"/>
        </w:tabs>
        <w:ind w:left="1275" w:firstLine="0"/>
      </w:pPr>
      <w:rPr>
        <w:rFonts w:hint="default"/>
      </w:rPr>
    </w:lvl>
    <w:lvl w:ilvl="4">
      <w:start w:val="1"/>
      <w:numFmt w:val="lowerLetter"/>
      <w:lvlText w:val="%5."/>
      <w:lvlJc w:val="left"/>
      <w:pPr>
        <w:tabs>
          <w:tab w:val="num" w:pos="2126"/>
        </w:tabs>
        <w:ind w:left="1700" w:firstLine="0"/>
      </w:pPr>
      <w:rPr>
        <w:rFonts w:hint="default"/>
      </w:rPr>
    </w:lvl>
    <w:lvl w:ilvl="5">
      <w:start w:val="1"/>
      <w:numFmt w:val="decimal"/>
      <w:lvlText w:val="%6."/>
      <w:lvlJc w:val="left"/>
      <w:pPr>
        <w:tabs>
          <w:tab w:val="num" w:pos="2552"/>
        </w:tabs>
        <w:ind w:left="2125" w:firstLine="0"/>
      </w:pPr>
      <w:rPr>
        <w:rFonts w:hint="default"/>
      </w:rPr>
    </w:lvl>
    <w:lvl w:ilvl="6">
      <w:start w:val="1"/>
      <w:numFmt w:val="lowerLetter"/>
      <w:lvlText w:val="%7."/>
      <w:lvlJc w:val="left"/>
      <w:pPr>
        <w:tabs>
          <w:tab w:val="num" w:pos="2977"/>
        </w:tabs>
        <w:ind w:left="2550" w:firstLine="0"/>
      </w:pPr>
      <w:rPr>
        <w:rFonts w:hint="default"/>
      </w:rPr>
    </w:lvl>
    <w:lvl w:ilvl="7">
      <w:start w:val="1"/>
      <w:numFmt w:val="decimal"/>
      <w:lvlText w:val="%8."/>
      <w:lvlJc w:val="left"/>
      <w:pPr>
        <w:tabs>
          <w:tab w:val="num" w:pos="3402"/>
        </w:tabs>
        <w:ind w:left="2975" w:firstLine="0"/>
      </w:pPr>
      <w:rPr>
        <w:rFonts w:hint="default"/>
      </w:rPr>
    </w:lvl>
    <w:lvl w:ilvl="8">
      <w:start w:val="1"/>
      <w:numFmt w:val="lowerLetter"/>
      <w:lvlText w:val="%9."/>
      <w:lvlJc w:val="left"/>
      <w:pPr>
        <w:tabs>
          <w:tab w:val="num" w:pos="3827"/>
        </w:tabs>
        <w:ind w:left="3400" w:firstLine="0"/>
      </w:pPr>
      <w:rPr>
        <w:rFonts w:hint="default"/>
      </w:rPr>
    </w:lvl>
  </w:abstractNum>
  <w:abstractNum w:abstractNumId="1" w15:restartNumberingAfterBreak="0">
    <w:nsid w:val="0C570788"/>
    <w:multiLevelType w:val="multilevel"/>
    <w:tmpl w:val="9EBACD90"/>
    <w:numStyleLink w:val="KW1COpsommingBulletList"/>
  </w:abstractNum>
  <w:abstractNum w:abstractNumId="2"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49562D"/>
    <w:multiLevelType w:val="multilevel"/>
    <w:tmpl w:val="0374CFD6"/>
    <w:styleLink w:val="KW1COpsommingCijferLijst"/>
    <w:lvl w:ilvl="0">
      <w:start w:val="1"/>
      <w:numFmt w:val="decimal"/>
      <w:pStyle w:val="KW1COpsommingCijfer"/>
      <w:lvlText w:val="%1."/>
      <w:lvlJc w:val="left"/>
      <w:pPr>
        <w:tabs>
          <w:tab w:val="num" w:pos="425"/>
        </w:tabs>
        <w:ind w:left="0" w:firstLine="0"/>
      </w:pPr>
      <w:rPr>
        <w:rFonts w:hint="default"/>
      </w:rPr>
    </w:lvl>
    <w:lvl w:ilvl="1">
      <w:start w:val="1"/>
      <w:numFmt w:val="lowerLetter"/>
      <w:lvlText w:val="%2."/>
      <w:lvlJc w:val="left"/>
      <w:pPr>
        <w:tabs>
          <w:tab w:val="num" w:pos="851"/>
        </w:tabs>
        <w:ind w:left="425" w:firstLine="0"/>
      </w:pPr>
      <w:rPr>
        <w:rFonts w:hint="default"/>
      </w:rPr>
    </w:lvl>
    <w:lvl w:ilvl="2">
      <w:start w:val="1"/>
      <w:numFmt w:val="decimal"/>
      <w:lvlText w:val="%3."/>
      <w:lvlJc w:val="left"/>
      <w:pPr>
        <w:tabs>
          <w:tab w:val="num" w:pos="1276"/>
        </w:tabs>
        <w:ind w:left="850" w:firstLine="0"/>
      </w:pPr>
      <w:rPr>
        <w:rFonts w:hint="default"/>
      </w:rPr>
    </w:lvl>
    <w:lvl w:ilvl="3">
      <w:start w:val="1"/>
      <w:numFmt w:val="lowerLetter"/>
      <w:lvlText w:val="%4."/>
      <w:lvlJc w:val="left"/>
      <w:pPr>
        <w:tabs>
          <w:tab w:val="num" w:pos="1701"/>
        </w:tabs>
        <w:ind w:left="1275" w:firstLine="0"/>
      </w:pPr>
      <w:rPr>
        <w:rFonts w:hint="default"/>
      </w:rPr>
    </w:lvl>
    <w:lvl w:ilvl="4">
      <w:start w:val="1"/>
      <w:numFmt w:val="decimal"/>
      <w:lvlText w:val="%5."/>
      <w:lvlJc w:val="left"/>
      <w:pPr>
        <w:tabs>
          <w:tab w:val="num" w:pos="2126"/>
        </w:tabs>
        <w:ind w:left="1700" w:firstLine="0"/>
      </w:pPr>
      <w:rPr>
        <w:rFonts w:hint="default"/>
      </w:rPr>
    </w:lvl>
    <w:lvl w:ilvl="5">
      <w:start w:val="1"/>
      <w:numFmt w:val="lowerLetter"/>
      <w:lvlText w:val="%6."/>
      <w:lvlJc w:val="left"/>
      <w:pPr>
        <w:tabs>
          <w:tab w:val="num" w:pos="2552"/>
        </w:tabs>
        <w:ind w:left="2125" w:firstLine="0"/>
      </w:pPr>
      <w:rPr>
        <w:rFonts w:hint="default"/>
      </w:rPr>
    </w:lvl>
    <w:lvl w:ilvl="6">
      <w:start w:val="1"/>
      <w:numFmt w:val="decimal"/>
      <w:lvlText w:val="%7."/>
      <w:lvlJc w:val="left"/>
      <w:pPr>
        <w:tabs>
          <w:tab w:val="num" w:pos="2977"/>
        </w:tabs>
        <w:ind w:left="2550" w:firstLine="0"/>
      </w:pPr>
      <w:rPr>
        <w:rFonts w:hint="default"/>
      </w:rPr>
    </w:lvl>
    <w:lvl w:ilvl="7">
      <w:start w:val="1"/>
      <w:numFmt w:val="lowerLetter"/>
      <w:lvlText w:val="%8."/>
      <w:lvlJc w:val="left"/>
      <w:pPr>
        <w:tabs>
          <w:tab w:val="num" w:pos="3402"/>
        </w:tabs>
        <w:ind w:left="2975" w:firstLine="0"/>
      </w:pPr>
      <w:rPr>
        <w:rFonts w:hint="default"/>
      </w:rPr>
    </w:lvl>
    <w:lvl w:ilvl="8">
      <w:start w:val="1"/>
      <w:numFmt w:val="decimal"/>
      <w:lvlText w:val="%9."/>
      <w:lvlJc w:val="left"/>
      <w:pPr>
        <w:tabs>
          <w:tab w:val="num" w:pos="3827"/>
        </w:tabs>
        <w:ind w:left="3400" w:firstLine="0"/>
      </w:pPr>
      <w:rPr>
        <w:rFonts w:hint="default"/>
      </w:rPr>
    </w:lvl>
  </w:abstractNum>
  <w:abstractNum w:abstractNumId="6" w15:restartNumberingAfterBreak="0">
    <w:nsid w:val="282E2A66"/>
    <w:multiLevelType w:val="multilevel"/>
    <w:tmpl w:val="9F1C9078"/>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7" w15:restartNumberingAfterBreak="0">
    <w:nsid w:val="2F807D91"/>
    <w:multiLevelType w:val="multilevel"/>
    <w:tmpl w:val="9EBACD90"/>
    <w:styleLink w:val="KW1COpsommingBulletList"/>
    <w:lvl w:ilvl="0">
      <w:start w:val="1"/>
      <w:numFmt w:val="bullet"/>
      <w:pStyle w:val="KW1COpsomming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8"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7E1C21"/>
    <w:multiLevelType w:val="multilevel"/>
    <w:tmpl w:val="F5FA2CDE"/>
    <w:styleLink w:val="KW1COpsommingStreepLijst"/>
    <w:lvl w:ilvl="0">
      <w:start w:val="1"/>
      <w:numFmt w:val="bullet"/>
      <w:pStyle w:val="KW1COpsommingStreep"/>
      <w:lvlText w:val="-"/>
      <w:lvlJc w:val="left"/>
      <w:pPr>
        <w:tabs>
          <w:tab w:val="num" w:pos="425"/>
        </w:tabs>
        <w:ind w:left="0" w:firstLine="0"/>
      </w:pPr>
      <w:rPr>
        <w:rFonts w:ascii="Arial" w:hAnsi="Arial" w:hint="default"/>
      </w:rPr>
    </w:lvl>
    <w:lvl w:ilvl="1">
      <w:start w:val="1"/>
      <w:numFmt w:val="bullet"/>
      <w:lvlText w:val="•"/>
      <w:lvlJc w:val="left"/>
      <w:pPr>
        <w:tabs>
          <w:tab w:val="num" w:pos="851"/>
        </w:tabs>
        <w:ind w:left="425" w:firstLine="0"/>
      </w:pPr>
      <w:rPr>
        <w:rFonts w:ascii="Arial" w:hAnsi="Arial" w:hint="default"/>
      </w:rPr>
    </w:lvl>
    <w:lvl w:ilvl="2">
      <w:start w:val="1"/>
      <w:numFmt w:val="bullet"/>
      <w:lvlText w:val="-"/>
      <w:lvlJc w:val="left"/>
      <w:pPr>
        <w:tabs>
          <w:tab w:val="num" w:pos="1276"/>
        </w:tabs>
        <w:ind w:left="850" w:firstLine="0"/>
      </w:pPr>
      <w:rPr>
        <w:rFonts w:ascii="Arial" w:hAnsi="Arial" w:hint="default"/>
      </w:rPr>
    </w:lvl>
    <w:lvl w:ilvl="3">
      <w:start w:val="1"/>
      <w:numFmt w:val="bullet"/>
      <w:lvlText w:val="•"/>
      <w:lvlJc w:val="left"/>
      <w:pPr>
        <w:tabs>
          <w:tab w:val="num" w:pos="1701"/>
        </w:tabs>
        <w:ind w:left="1275" w:firstLine="0"/>
      </w:pPr>
      <w:rPr>
        <w:rFonts w:ascii="Arial" w:hAnsi="Arial" w:hint="default"/>
      </w:rPr>
    </w:lvl>
    <w:lvl w:ilvl="4">
      <w:start w:val="1"/>
      <w:numFmt w:val="bullet"/>
      <w:lvlText w:val="-"/>
      <w:lvlJc w:val="left"/>
      <w:pPr>
        <w:tabs>
          <w:tab w:val="num" w:pos="2126"/>
        </w:tabs>
        <w:ind w:left="1700" w:firstLine="0"/>
      </w:pPr>
      <w:rPr>
        <w:rFonts w:ascii="Arial" w:hAnsi="Arial" w:hint="default"/>
      </w:rPr>
    </w:lvl>
    <w:lvl w:ilvl="5">
      <w:start w:val="1"/>
      <w:numFmt w:val="bullet"/>
      <w:lvlText w:val="•"/>
      <w:lvlJc w:val="left"/>
      <w:pPr>
        <w:tabs>
          <w:tab w:val="num" w:pos="2552"/>
        </w:tabs>
        <w:ind w:left="2125" w:firstLine="0"/>
      </w:pPr>
      <w:rPr>
        <w:rFonts w:ascii="Arial" w:hAnsi="Arial" w:hint="default"/>
      </w:rPr>
    </w:lvl>
    <w:lvl w:ilvl="6">
      <w:start w:val="1"/>
      <w:numFmt w:val="bullet"/>
      <w:lvlText w:val="-"/>
      <w:lvlJc w:val="left"/>
      <w:pPr>
        <w:tabs>
          <w:tab w:val="num" w:pos="2977"/>
        </w:tabs>
        <w:ind w:left="2550" w:firstLine="0"/>
      </w:pPr>
      <w:rPr>
        <w:rFonts w:ascii="Arial" w:hAnsi="Arial" w:hint="default"/>
      </w:rPr>
    </w:lvl>
    <w:lvl w:ilvl="7">
      <w:start w:val="1"/>
      <w:numFmt w:val="bullet"/>
      <w:lvlText w:val="•"/>
      <w:lvlJc w:val="left"/>
      <w:pPr>
        <w:tabs>
          <w:tab w:val="num" w:pos="3402"/>
        </w:tabs>
        <w:ind w:left="2975" w:firstLine="0"/>
      </w:pPr>
      <w:rPr>
        <w:rFonts w:ascii="Arial" w:hAnsi="Arial" w:hint="default"/>
      </w:rPr>
    </w:lvl>
    <w:lvl w:ilvl="8">
      <w:start w:val="1"/>
      <w:numFmt w:val="bullet"/>
      <w:lvlText w:val="-"/>
      <w:lvlJc w:val="left"/>
      <w:pPr>
        <w:tabs>
          <w:tab w:val="num" w:pos="3827"/>
        </w:tabs>
        <w:ind w:left="3400" w:firstLine="0"/>
      </w:pPr>
      <w:rPr>
        <w:rFonts w:ascii="Arial" w:hAnsi="Arial" w:hint="default"/>
      </w:rPr>
    </w:lvl>
  </w:abstractNum>
  <w:abstractNum w:abstractNumId="10" w15:restartNumberingAfterBreak="0">
    <w:nsid w:val="465B4196"/>
    <w:multiLevelType w:val="hybridMultilevel"/>
    <w:tmpl w:val="DED8AE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F0182D"/>
    <w:multiLevelType w:val="multilevel"/>
    <w:tmpl w:val="F5FA2CDE"/>
    <w:numStyleLink w:val="KW1COpsommingStreepLijst"/>
  </w:abstractNum>
  <w:abstractNum w:abstractNumId="12" w15:restartNumberingAfterBreak="0">
    <w:nsid w:val="56B23F10"/>
    <w:multiLevelType w:val="multilevel"/>
    <w:tmpl w:val="0374CFD6"/>
    <w:numStyleLink w:val="KW1COpsommingCijferLijst"/>
  </w:abstractNum>
  <w:abstractNum w:abstractNumId="13"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DE1E42"/>
    <w:multiLevelType w:val="multilevel"/>
    <w:tmpl w:val="E5D6D712"/>
    <w:numStyleLink w:val="KW1COpsommingLetterLijst"/>
  </w:abstractNum>
  <w:abstractNum w:abstractNumId="15"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7919926">
    <w:abstractNumId w:val="9"/>
  </w:num>
  <w:num w:numId="2" w16cid:durableId="66613695">
    <w:abstractNumId w:val="5"/>
  </w:num>
  <w:num w:numId="3" w16cid:durableId="880635070">
    <w:abstractNumId w:val="0"/>
  </w:num>
  <w:num w:numId="4" w16cid:durableId="2044475475">
    <w:abstractNumId w:val="6"/>
  </w:num>
  <w:num w:numId="5" w16cid:durableId="372658896">
    <w:abstractNumId w:val="12"/>
  </w:num>
  <w:num w:numId="6" w16cid:durableId="358168581">
    <w:abstractNumId w:val="14"/>
  </w:num>
  <w:num w:numId="7" w16cid:durableId="1509491125">
    <w:abstractNumId w:val="11"/>
  </w:num>
  <w:num w:numId="8" w16cid:durableId="491993423">
    <w:abstractNumId w:val="7"/>
  </w:num>
  <w:num w:numId="9" w16cid:durableId="1237088053">
    <w:abstractNumId w:val="1"/>
  </w:num>
  <w:num w:numId="10" w16cid:durableId="1907376961">
    <w:abstractNumId w:val="4"/>
  </w:num>
  <w:num w:numId="11" w16cid:durableId="832798368">
    <w:abstractNumId w:val="3"/>
  </w:num>
  <w:num w:numId="12" w16cid:durableId="1766614749">
    <w:abstractNumId w:val="10"/>
  </w:num>
  <w:num w:numId="13" w16cid:durableId="1555777354">
    <w:abstractNumId w:val="15"/>
  </w:num>
  <w:num w:numId="14" w16cid:durableId="1640721060">
    <w:abstractNumId w:val="16"/>
  </w:num>
  <w:num w:numId="15" w16cid:durableId="989482212">
    <w:abstractNumId w:val="2"/>
  </w:num>
  <w:num w:numId="16" w16cid:durableId="793868784">
    <w:abstractNumId w:val="8"/>
  </w:num>
  <w:num w:numId="17" w16cid:durableId="183594701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kw1c&quot; projectid=&quot;9b4b2b66-d7f4-477b-80a0-561e5923cbd8&quot; pagemasterid=&quot;00000000-0000-0000-0000-000000000000&quot; documentid=&quot;4ca9d6c8ee03493fa6ac2bee8801955b&quot; profileid=&quot;00000000-0000-0000-0000-000000000000&quot; culture=&quot;nl-NL&quot;&gt;_x000d__x000a_  &lt;content&gt;_x000d__x000a_    &lt;document sourcepath=&quot;\LeegDocument&quot; sourceid=&quot;ef59c093-2ee4-4266-a52d-920f0b7a8334&quot;&gt;_x000d__x000a_      &lt;variables&gt;_x000d__x000a_        &lt;Classificatie&gt;InternGebruik&lt;/Classificatie&gt;_x000d__x000a_      &lt;/variables&gt;_x000d__x000a_    &lt;/document&gt;_x000d__x000a_  &lt;/content&gt;_x000d__x000a_&lt;/documentinfo&gt;"/>
    <w:docVar w:name="eDbsPath" w:val="\LeegDocument"/>
  </w:docVars>
  <w:rsids>
    <w:rsidRoot w:val="00FF7F18"/>
    <w:rsid w:val="000128A1"/>
    <w:rsid w:val="00023826"/>
    <w:rsid w:val="00027596"/>
    <w:rsid w:val="0003034D"/>
    <w:rsid w:val="00053A5D"/>
    <w:rsid w:val="00054568"/>
    <w:rsid w:val="00070CB4"/>
    <w:rsid w:val="000B6CA5"/>
    <w:rsid w:val="000C7A49"/>
    <w:rsid w:val="000D6649"/>
    <w:rsid w:val="0010312B"/>
    <w:rsid w:val="0010465F"/>
    <w:rsid w:val="001242F5"/>
    <w:rsid w:val="00127B61"/>
    <w:rsid w:val="00144D7B"/>
    <w:rsid w:val="00193E1E"/>
    <w:rsid w:val="001A4E94"/>
    <w:rsid w:val="001C7530"/>
    <w:rsid w:val="001D5D1D"/>
    <w:rsid w:val="001D6CBE"/>
    <w:rsid w:val="001E62DE"/>
    <w:rsid w:val="001F6704"/>
    <w:rsid w:val="00226C0A"/>
    <w:rsid w:val="00243850"/>
    <w:rsid w:val="00290292"/>
    <w:rsid w:val="002C226A"/>
    <w:rsid w:val="002C532D"/>
    <w:rsid w:val="00307894"/>
    <w:rsid w:val="00307CEB"/>
    <w:rsid w:val="00325A71"/>
    <w:rsid w:val="00350FD5"/>
    <w:rsid w:val="00360B45"/>
    <w:rsid w:val="00367E00"/>
    <w:rsid w:val="003816E3"/>
    <w:rsid w:val="00390740"/>
    <w:rsid w:val="003C331D"/>
    <w:rsid w:val="003C6B7E"/>
    <w:rsid w:val="003D4CC3"/>
    <w:rsid w:val="003D66A4"/>
    <w:rsid w:val="003F0D67"/>
    <w:rsid w:val="003F14B5"/>
    <w:rsid w:val="00400818"/>
    <w:rsid w:val="00440640"/>
    <w:rsid w:val="00452FED"/>
    <w:rsid w:val="0046208A"/>
    <w:rsid w:val="00477DC1"/>
    <w:rsid w:val="004A10C7"/>
    <w:rsid w:val="004A21DB"/>
    <w:rsid w:val="004B3E95"/>
    <w:rsid w:val="0051023B"/>
    <w:rsid w:val="00510D30"/>
    <w:rsid w:val="0052580A"/>
    <w:rsid w:val="00564F61"/>
    <w:rsid w:val="005918FA"/>
    <w:rsid w:val="005A2740"/>
    <w:rsid w:val="005B6441"/>
    <w:rsid w:val="005D1E49"/>
    <w:rsid w:val="005E3834"/>
    <w:rsid w:val="00612F64"/>
    <w:rsid w:val="00630B53"/>
    <w:rsid w:val="00654DAB"/>
    <w:rsid w:val="00665A3B"/>
    <w:rsid w:val="00670FF6"/>
    <w:rsid w:val="00687725"/>
    <w:rsid w:val="006A1C38"/>
    <w:rsid w:val="006A5676"/>
    <w:rsid w:val="006C0D7B"/>
    <w:rsid w:val="006C3360"/>
    <w:rsid w:val="00710D2A"/>
    <w:rsid w:val="0071367F"/>
    <w:rsid w:val="00720D0E"/>
    <w:rsid w:val="0072347B"/>
    <w:rsid w:val="007237CE"/>
    <w:rsid w:val="00723D0F"/>
    <w:rsid w:val="0074244B"/>
    <w:rsid w:val="007557B2"/>
    <w:rsid w:val="00777EB1"/>
    <w:rsid w:val="00780A7C"/>
    <w:rsid w:val="00781641"/>
    <w:rsid w:val="007932A8"/>
    <w:rsid w:val="0079418D"/>
    <w:rsid w:val="00794AB9"/>
    <w:rsid w:val="007C2939"/>
    <w:rsid w:val="007E4C73"/>
    <w:rsid w:val="007F13BB"/>
    <w:rsid w:val="007F2797"/>
    <w:rsid w:val="0081661E"/>
    <w:rsid w:val="0084179C"/>
    <w:rsid w:val="00844F6E"/>
    <w:rsid w:val="00847556"/>
    <w:rsid w:val="0086532D"/>
    <w:rsid w:val="00893040"/>
    <w:rsid w:val="008A5F03"/>
    <w:rsid w:val="008B7005"/>
    <w:rsid w:val="008E3CE6"/>
    <w:rsid w:val="008E64E9"/>
    <w:rsid w:val="0090432A"/>
    <w:rsid w:val="00932321"/>
    <w:rsid w:val="0093565D"/>
    <w:rsid w:val="00957587"/>
    <w:rsid w:val="00980CA2"/>
    <w:rsid w:val="009A20BD"/>
    <w:rsid w:val="009B68D0"/>
    <w:rsid w:val="009B7CEC"/>
    <w:rsid w:val="009D5674"/>
    <w:rsid w:val="009E5516"/>
    <w:rsid w:val="009E6C9A"/>
    <w:rsid w:val="009F08CF"/>
    <w:rsid w:val="00A04636"/>
    <w:rsid w:val="00A53647"/>
    <w:rsid w:val="00A6090C"/>
    <w:rsid w:val="00A70CA8"/>
    <w:rsid w:val="00A73014"/>
    <w:rsid w:val="00AA0788"/>
    <w:rsid w:val="00AB1989"/>
    <w:rsid w:val="00AB6AF4"/>
    <w:rsid w:val="00AC3A74"/>
    <w:rsid w:val="00AC3CE0"/>
    <w:rsid w:val="00AF68CA"/>
    <w:rsid w:val="00B02EAD"/>
    <w:rsid w:val="00B045C7"/>
    <w:rsid w:val="00B24F71"/>
    <w:rsid w:val="00B63970"/>
    <w:rsid w:val="00BA22F9"/>
    <w:rsid w:val="00BA5F36"/>
    <w:rsid w:val="00BB6000"/>
    <w:rsid w:val="00BC506E"/>
    <w:rsid w:val="00BD354B"/>
    <w:rsid w:val="00BE7DE6"/>
    <w:rsid w:val="00C24CBC"/>
    <w:rsid w:val="00C25804"/>
    <w:rsid w:val="00C42766"/>
    <w:rsid w:val="00C61DC4"/>
    <w:rsid w:val="00C624B5"/>
    <w:rsid w:val="00C96F4E"/>
    <w:rsid w:val="00CB299A"/>
    <w:rsid w:val="00CC4A14"/>
    <w:rsid w:val="00CF311E"/>
    <w:rsid w:val="00D012BB"/>
    <w:rsid w:val="00D04751"/>
    <w:rsid w:val="00D30114"/>
    <w:rsid w:val="00D36D31"/>
    <w:rsid w:val="00DB0B74"/>
    <w:rsid w:val="00DB0CA9"/>
    <w:rsid w:val="00DB5FB9"/>
    <w:rsid w:val="00E0160E"/>
    <w:rsid w:val="00E0610C"/>
    <w:rsid w:val="00E107AE"/>
    <w:rsid w:val="00E12017"/>
    <w:rsid w:val="00E14862"/>
    <w:rsid w:val="00E20982"/>
    <w:rsid w:val="00E37B3D"/>
    <w:rsid w:val="00E70B0B"/>
    <w:rsid w:val="00ED4B07"/>
    <w:rsid w:val="00F1597E"/>
    <w:rsid w:val="00F175BF"/>
    <w:rsid w:val="00F325D1"/>
    <w:rsid w:val="00F37A92"/>
    <w:rsid w:val="00F5637D"/>
    <w:rsid w:val="00F578D9"/>
    <w:rsid w:val="00F81167"/>
    <w:rsid w:val="00FA0495"/>
    <w:rsid w:val="00FB1573"/>
    <w:rsid w:val="00FF7F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8D487"/>
  <w15:docId w15:val="{A45B06E6-E19C-4F6C-86BE-4C7BFE56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A74"/>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AC3A74"/>
    <w:pPr>
      <w:keepNext/>
      <w:keepLines/>
      <w:numPr>
        <w:numId w:val="4"/>
      </w:numPr>
      <w:spacing w:before="240"/>
      <w:outlineLvl w:val="0"/>
    </w:pPr>
    <w:rPr>
      <w:rFonts w:asciiTheme="majorHAnsi" w:eastAsiaTheme="majorEastAsia" w:hAnsiTheme="majorHAnsi" w:cstheme="majorBidi"/>
      <w:b/>
      <w:bCs/>
      <w:szCs w:val="28"/>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C25804"/>
    <w:pPr>
      <w:keepNext/>
      <w:keepLines/>
      <w:numPr>
        <w:ilvl w:val="1"/>
        <w:numId w:val="4"/>
      </w:numPr>
      <w:spacing w:before="240"/>
      <w:outlineLvl w:val="1"/>
    </w:pPr>
    <w:rPr>
      <w:rFonts w:asciiTheme="majorHAnsi" w:eastAsiaTheme="majorEastAsia" w:hAnsiTheme="majorHAnsi" w:cstheme="majorBidi"/>
      <w:b/>
      <w:bCs/>
      <w:szCs w:val="26"/>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C25804"/>
    <w:pPr>
      <w:keepNext/>
      <w:keepLines/>
      <w:numPr>
        <w:ilvl w:val="2"/>
        <w:numId w:val="4"/>
      </w:numPr>
      <w:spacing w:before="24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rsid w:val="00F175BF"/>
    <w:pPr>
      <w:keepNext/>
      <w:keepLines/>
      <w:numPr>
        <w:ilvl w:val="3"/>
        <w:numId w:val="4"/>
      </w:numPr>
      <w:spacing w:before="240"/>
      <w:outlineLvl w:val="3"/>
    </w:pPr>
    <w:rPr>
      <w:rFonts w:asciiTheme="majorHAnsi" w:eastAsiaTheme="majorEastAsia" w:hAnsiTheme="majorHAnsi" w:cstheme="majorBidi"/>
      <w:b/>
      <w:bCs/>
      <w:iCs/>
    </w:rPr>
  </w:style>
  <w:style w:type="paragraph" w:styleId="Kop5">
    <w:name w:val="heading 5"/>
    <w:aliases w:val="ctrl+5,sub1"/>
    <w:basedOn w:val="Kop4"/>
    <w:next w:val="Standaard"/>
    <w:link w:val="Kop5Char"/>
    <w:unhideWhenUsed/>
    <w:rsid w:val="00AC3A74"/>
    <w:pPr>
      <w:numPr>
        <w:ilvl w:val="4"/>
      </w:numPr>
      <w:outlineLvl w:val="4"/>
    </w:pPr>
  </w:style>
  <w:style w:type="paragraph" w:styleId="Kop6">
    <w:name w:val="heading 6"/>
    <w:aliases w:val="sub2,b"/>
    <w:basedOn w:val="Kop5"/>
    <w:next w:val="Standaard"/>
    <w:link w:val="Kop6Char"/>
    <w:unhideWhenUsed/>
    <w:rsid w:val="00AC3A74"/>
    <w:pPr>
      <w:numPr>
        <w:ilvl w:val="5"/>
      </w:numPr>
      <w:outlineLvl w:val="5"/>
    </w:pPr>
    <w:rPr>
      <w:iCs w:val="0"/>
    </w:rPr>
  </w:style>
  <w:style w:type="paragraph" w:styleId="Kop7">
    <w:name w:val="heading 7"/>
    <w:aliases w:val="sub3,Heading 7 (do not use),TITRE PARTIE"/>
    <w:basedOn w:val="Kop6"/>
    <w:next w:val="Standaard"/>
    <w:link w:val="Kop7Char"/>
    <w:unhideWhenUsed/>
    <w:rsid w:val="00AC3A74"/>
    <w:pPr>
      <w:numPr>
        <w:ilvl w:val="6"/>
      </w:numPr>
      <w:outlineLvl w:val="6"/>
    </w:pPr>
    <w:rPr>
      <w:iCs/>
    </w:rPr>
  </w:style>
  <w:style w:type="paragraph" w:styleId="Kop8">
    <w:name w:val="heading 8"/>
    <w:aliases w:val="sub4,Heading 8 (do not use)"/>
    <w:basedOn w:val="Kop7"/>
    <w:next w:val="Standaard"/>
    <w:link w:val="Kop8Char"/>
    <w:unhideWhenUsed/>
    <w:rsid w:val="00AC3A74"/>
    <w:pPr>
      <w:numPr>
        <w:ilvl w:val="7"/>
      </w:numPr>
      <w:outlineLvl w:val="7"/>
    </w:pPr>
  </w:style>
  <w:style w:type="paragraph" w:styleId="Kop9">
    <w:name w:val="heading 9"/>
    <w:aliases w:val="sub5,Heading 9 (do not use)"/>
    <w:basedOn w:val="Kop8"/>
    <w:next w:val="Standaard"/>
    <w:link w:val="Kop9Char"/>
    <w:unhideWhenUsed/>
    <w:rsid w:val="00AC3A74"/>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48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4862"/>
    <w:rPr>
      <w:rFonts w:ascii="Segoe UI" w:hAnsi="Segoe UI" w:cs="Segoe UI"/>
      <w:sz w:val="18"/>
      <w:szCs w:val="18"/>
    </w:rPr>
  </w:style>
  <w:style w:type="paragraph" w:customStyle="1" w:styleId="KW1CDocumentkopje">
    <w:name w:val="KW1C_Documentkopje"/>
    <w:basedOn w:val="Standaard"/>
    <w:rsid w:val="00510D30"/>
    <w:rPr>
      <w:b/>
      <w:sz w:val="16"/>
    </w:rPr>
  </w:style>
  <w:style w:type="paragraph" w:styleId="Koptekst">
    <w:name w:val="header"/>
    <w:basedOn w:val="Standaard"/>
    <w:link w:val="KoptekstChar"/>
    <w:uiPriority w:val="99"/>
    <w:unhideWhenUsed/>
    <w:rsid w:val="00307CEB"/>
    <w:pPr>
      <w:spacing w:line="240" w:lineRule="auto"/>
    </w:pPr>
  </w:style>
  <w:style w:type="character" w:customStyle="1" w:styleId="KoptekstChar">
    <w:name w:val="Koptekst Char"/>
    <w:basedOn w:val="Standaardalinea-lettertype"/>
    <w:link w:val="Koptekst"/>
    <w:uiPriority w:val="99"/>
    <w:rsid w:val="00307CEB"/>
  </w:style>
  <w:style w:type="paragraph" w:styleId="Voettekst">
    <w:name w:val="footer"/>
    <w:basedOn w:val="Standaard"/>
    <w:link w:val="VoettekstChar"/>
    <w:uiPriority w:val="99"/>
    <w:unhideWhenUsed/>
    <w:rsid w:val="00307CEB"/>
    <w:pPr>
      <w:spacing w:line="240" w:lineRule="auto"/>
      <w:jc w:val="right"/>
    </w:pPr>
  </w:style>
  <w:style w:type="character" w:customStyle="1" w:styleId="VoettekstChar">
    <w:name w:val="Voettekst Char"/>
    <w:basedOn w:val="Standaardalinea-lettertype"/>
    <w:link w:val="Voettekst"/>
    <w:uiPriority w:val="99"/>
    <w:rsid w:val="00307CEB"/>
  </w:style>
  <w:style w:type="table" w:styleId="Tabelraster">
    <w:name w:val="Table Grid"/>
    <w:basedOn w:val="Standaardtabel"/>
    <w:uiPriority w:val="39"/>
    <w:rsid w:val="00325A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62DE"/>
    <w:rPr>
      <w:color w:val="0085CA" w:themeColor="hyperlink"/>
      <w:u w:val="single"/>
    </w:rPr>
  </w:style>
  <w:style w:type="paragraph" w:customStyle="1" w:styleId="KW1CDocumentgegevens">
    <w:name w:val="KW1C_Documentgegevens"/>
    <w:basedOn w:val="Standaard"/>
    <w:rsid w:val="007F2797"/>
    <w:pPr>
      <w:framePr w:w="2552" w:wrap="around" w:vAnchor="page" w:hAnchor="page" w:x="7656" w:y="3630" w:anchorLock="1"/>
      <w:tabs>
        <w:tab w:val="left" w:pos="227"/>
      </w:tabs>
    </w:pPr>
    <w:rPr>
      <w:noProof/>
      <w:sz w:val="16"/>
    </w:rPr>
  </w:style>
  <w:style w:type="paragraph" w:customStyle="1" w:styleId="KW1CDocumentgegevensKopje">
    <w:name w:val="KW1C_DocumentgegevensKopje"/>
    <w:basedOn w:val="KW1CDocumentgegevens"/>
    <w:next w:val="KW1CDocumentgegevens"/>
    <w:rsid w:val="0010312B"/>
    <w:pPr>
      <w:framePr w:wrap="around"/>
    </w:pPr>
    <w:rPr>
      <w:b/>
    </w:rPr>
  </w:style>
  <w:style w:type="character" w:customStyle="1" w:styleId="KW1CVet">
    <w:name w:val="KW1C_Vet"/>
    <w:basedOn w:val="KoptekstChar"/>
    <w:uiPriority w:val="1"/>
    <w:rsid w:val="00027596"/>
    <w:rPr>
      <w:b/>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A6090C"/>
    <w:pPr>
      <w:ind w:left="720"/>
      <w:contextualSpacing/>
    </w:pPr>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AC3A74"/>
    <w:rPr>
      <w:rFonts w:asciiTheme="majorHAnsi" w:eastAsiaTheme="majorEastAsia" w:hAnsiTheme="majorHAnsi" w:cstheme="majorBidi"/>
      <w:b/>
      <w:bCs/>
      <w:szCs w:val="28"/>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C25804"/>
    <w:rPr>
      <w:rFonts w:asciiTheme="majorHAnsi" w:eastAsiaTheme="majorEastAsia" w:hAnsiTheme="majorHAnsi" w:cstheme="majorBidi"/>
      <w:b/>
      <w:bCs/>
      <w:szCs w:val="26"/>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C25804"/>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F175BF"/>
    <w:rPr>
      <w:rFonts w:asciiTheme="majorHAnsi" w:eastAsiaTheme="majorEastAsia" w:hAnsiTheme="majorHAnsi" w:cstheme="majorBidi"/>
      <w:b/>
      <w:bCs/>
      <w:iCs/>
    </w:rPr>
  </w:style>
  <w:style w:type="character" w:customStyle="1" w:styleId="Kop5Char">
    <w:name w:val="Kop 5 Char"/>
    <w:aliases w:val="ctrl+5 Char,sub1 Char"/>
    <w:basedOn w:val="Standaardalinea-lettertype"/>
    <w:link w:val="Kop5"/>
    <w:rsid w:val="00AC3A74"/>
    <w:rPr>
      <w:rFonts w:asciiTheme="majorHAnsi" w:eastAsiaTheme="majorEastAsia" w:hAnsiTheme="majorHAnsi" w:cstheme="majorBidi"/>
      <w:b/>
      <w:bCs/>
      <w:iCs/>
    </w:rPr>
  </w:style>
  <w:style w:type="character" w:customStyle="1" w:styleId="Kop6Char">
    <w:name w:val="Kop 6 Char"/>
    <w:aliases w:val="sub2 Char,b Char"/>
    <w:basedOn w:val="Standaardalinea-lettertype"/>
    <w:link w:val="Kop6"/>
    <w:rsid w:val="00AC3A74"/>
    <w:rPr>
      <w:rFonts w:asciiTheme="majorHAnsi" w:eastAsiaTheme="majorEastAsia" w:hAnsiTheme="majorHAnsi" w:cstheme="majorBidi"/>
      <w:b/>
      <w:bCs/>
    </w:rPr>
  </w:style>
  <w:style w:type="character" w:customStyle="1" w:styleId="Kop7Char">
    <w:name w:val="Kop 7 Char"/>
    <w:aliases w:val="sub3 Char,Heading 7 (do not use) Char,TITRE PARTIE Char"/>
    <w:basedOn w:val="Standaardalinea-lettertype"/>
    <w:link w:val="Kop7"/>
    <w:rsid w:val="00AC3A74"/>
    <w:rPr>
      <w:rFonts w:asciiTheme="majorHAnsi" w:eastAsiaTheme="majorEastAsia" w:hAnsiTheme="majorHAnsi" w:cstheme="majorBidi"/>
      <w:b/>
      <w:bCs/>
      <w:iCs/>
    </w:rPr>
  </w:style>
  <w:style w:type="character" w:customStyle="1" w:styleId="Kop8Char">
    <w:name w:val="Kop 8 Char"/>
    <w:aliases w:val="sub4 Char,Heading 8 (do not use) Char"/>
    <w:basedOn w:val="Standaardalinea-lettertype"/>
    <w:link w:val="Kop8"/>
    <w:rsid w:val="00AC3A74"/>
    <w:rPr>
      <w:rFonts w:asciiTheme="majorHAnsi" w:eastAsiaTheme="majorEastAsia" w:hAnsiTheme="majorHAnsi" w:cstheme="majorBidi"/>
      <w:b/>
      <w:bCs/>
      <w:iCs/>
    </w:rPr>
  </w:style>
  <w:style w:type="character" w:customStyle="1" w:styleId="Kop9Char">
    <w:name w:val="Kop 9 Char"/>
    <w:aliases w:val="sub5 Char,Heading 9 (do not use) Char"/>
    <w:basedOn w:val="Standaardalinea-lettertype"/>
    <w:link w:val="Kop9"/>
    <w:rsid w:val="00AC3A74"/>
    <w:rPr>
      <w:rFonts w:asciiTheme="majorHAnsi" w:eastAsiaTheme="majorEastAsia" w:hAnsiTheme="majorHAnsi" w:cstheme="majorBidi"/>
      <w:b/>
      <w:bCs/>
    </w:rPr>
  </w:style>
  <w:style w:type="numbering" w:customStyle="1" w:styleId="KW1COpsommingStreepLijst">
    <w:name w:val="KW1C_OpsommingStreepLijst"/>
    <w:basedOn w:val="Geenlijst"/>
    <w:uiPriority w:val="99"/>
    <w:rsid w:val="007237CE"/>
    <w:pPr>
      <w:numPr>
        <w:numId w:val="1"/>
      </w:numPr>
    </w:pPr>
  </w:style>
  <w:style w:type="numbering" w:customStyle="1" w:styleId="KW1COpsommingCijferLijst">
    <w:name w:val="KW1C_OpsommingCijferLijst"/>
    <w:basedOn w:val="Geenlijst"/>
    <w:uiPriority w:val="99"/>
    <w:rsid w:val="007237CE"/>
    <w:pPr>
      <w:numPr>
        <w:numId w:val="2"/>
      </w:numPr>
    </w:pPr>
  </w:style>
  <w:style w:type="numbering" w:customStyle="1" w:styleId="KW1COpsommingLetterLijst">
    <w:name w:val="KW1C_OpsommingLetterLijst"/>
    <w:basedOn w:val="Geenlijst"/>
    <w:uiPriority w:val="99"/>
    <w:rsid w:val="00E0160E"/>
    <w:pPr>
      <w:numPr>
        <w:numId w:val="3"/>
      </w:numPr>
    </w:pPr>
  </w:style>
  <w:style w:type="paragraph" w:customStyle="1" w:styleId="KW1COpsommingCijfer">
    <w:name w:val="KW1C_OpsommingCijfer"/>
    <w:basedOn w:val="Standaard"/>
    <w:qFormat/>
    <w:rsid w:val="00307CEB"/>
    <w:pPr>
      <w:numPr>
        <w:numId w:val="5"/>
      </w:numPr>
      <w:ind w:left="425" w:hanging="425"/>
    </w:pPr>
  </w:style>
  <w:style w:type="paragraph" w:customStyle="1" w:styleId="KW1COpsommingStreep">
    <w:name w:val="KW1C_OpsommingStreep"/>
    <w:basedOn w:val="Standaard"/>
    <w:qFormat/>
    <w:rsid w:val="00307CEB"/>
    <w:pPr>
      <w:numPr>
        <w:numId w:val="7"/>
      </w:numPr>
      <w:ind w:left="425" w:hanging="425"/>
    </w:pPr>
  </w:style>
  <w:style w:type="paragraph" w:customStyle="1" w:styleId="KW1COpsommingLetter">
    <w:name w:val="KW1C_OpsommingLetter"/>
    <w:basedOn w:val="Standaard"/>
    <w:qFormat/>
    <w:rsid w:val="00307CEB"/>
    <w:pPr>
      <w:numPr>
        <w:numId w:val="6"/>
      </w:numPr>
      <w:ind w:left="425" w:hanging="425"/>
    </w:pPr>
  </w:style>
  <w:style w:type="table" w:styleId="Lichtearcering-accent1">
    <w:name w:val="Light Shading Accent 1"/>
    <w:basedOn w:val="Standaardtabel"/>
    <w:uiPriority w:val="60"/>
    <w:rsid w:val="00BE7DE6"/>
    <w:pPr>
      <w:spacing w:line="240" w:lineRule="auto"/>
    </w:pPr>
    <w:rPr>
      <w:color w:val="006297" w:themeColor="accent1" w:themeShade="BF"/>
    </w:rPr>
    <w:tblPr>
      <w:tblStyleRowBandSize w:val="1"/>
      <w:tblStyleColBandSize w:val="1"/>
      <w:tblBorders>
        <w:top w:val="single" w:sz="8" w:space="0" w:color="0085CA" w:themeColor="accent1"/>
        <w:bottom w:val="single" w:sz="8" w:space="0" w:color="0085CA" w:themeColor="accent1"/>
      </w:tblBorders>
    </w:tblPr>
    <w:tblStylePr w:type="fir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la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FF" w:themeFill="accent1" w:themeFillTint="3F"/>
      </w:tcPr>
    </w:tblStylePr>
    <w:tblStylePr w:type="band1Horz">
      <w:tblPr/>
      <w:tcPr>
        <w:tcBorders>
          <w:left w:val="nil"/>
          <w:right w:val="nil"/>
          <w:insideH w:val="nil"/>
          <w:insideV w:val="nil"/>
        </w:tcBorders>
        <w:shd w:val="clear" w:color="auto" w:fill="B2E4FF" w:themeFill="accent1" w:themeFillTint="3F"/>
      </w:tcPr>
    </w:tblStylePr>
  </w:style>
  <w:style w:type="numbering" w:customStyle="1" w:styleId="KW1COpsommingBulletList">
    <w:name w:val="KW1C_OpsommingBulletList"/>
    <w:basedOn w:val="Geenlijst"/>
    <w:uiPriority w:val="99"/>
    <w:rsid w:val="00BE7DE6"/>
    <w:pPr>
      <w:numPr>
        <w:numId w:val="8"/>
      </w:numPr>
    </w:pPr>
  </w:style>
  <w:style w:type="paragraph" w:customStyle="1" w:styleId="KW1COpsommingBullet">
    <w:name w:val="KW1C_OpsommingBullet"/>
    <w:basedOn w:val="Standaard"/>
    <w:qFormat/>
    <w:rsid w:val="00BE7DE6"/>
    <w:pPr>
      <w:numPr>
        <w:numId w:val="9"/>
      </w:numPr>
    </w:pPr>
  </w:style>
  <w:style w:type="paragraph" w:customStyle="1" w:styleId="KW1CParagraafkopVet">
    <w:name w:val="KW1C_ParagraafkopVet"/>
    <w:basedOn w:val="Standaard"/>
    <w:next w:val="Standaard"/>
    <w:qFormat/>
    <w:rsid w:val="0081661E"/>
    <w:pPr>
      <w:spacing w:before="240"/>
    </w:pPr>
    <w:rPr>
      <w:b/>
      <w:lang w:val="en-US"/>
    </w:rPr>
  </w:style>
  <w:style w:type="paragraph" w:customStyle="1" w:styleId="KW1CParagraafkopCursief">
    <w:name w:val="KW1C_ParagraafkopCursief"/>
    <w:basedOn w:val="KW1CParagraafkopVet"/>
    <w:next w:val="Standaard"/>
    <w:qFormat/>
    <w:rsid w:val="0079418D"/>
    <w:rPr>
      <w:b w:val="0"/>
      <w:i/>
    </w:rPr>
  </w:style>
  <w:style w:type="paragraph" w:customStyle="1" w:styleId="KW1CDocumentTitel">
    <w:name w:val="KW1C_DocumentTitel"/>
    <w:basedOn w:val="Standaard"/>
    <w:next w:val="Standaard"/>
    <w:rsid w:val="00D012BB"/>
    <w:pPr>
      <w:spacing w:line="480" w:lineRule="atLeast"/>
    </w:pPr>
    <w:rPr>
      <w:b/>
      <w:sz w:val="40"/>
    </w:rPr>
  </w:style>
  <w:style w:type="paragraph" w:styleId="Geenafstand">
    <w:name w:val="No Spacing"/>
    <w:link w:val="GeenafstandChar"/>
    <w:uiPriority w:val="1"/>
    <w:qFormat/>
    <w:rsid w:val="00F1597E"/>
    <w:pPr>
      <w:spacing w:line="240" w:lineRule="auto"/>
    </w:pPr>
    <w:rPr>
      <w:rFonts w:ascii="Calibri" w:hAnsi="Calibri"/>
      <w:color w:val="595959"/>
      <w:lang w:val="en-US" w:eastAsia="en-US"/>
    </w:rPr>
  </w:style>
  <w:style w:type="character" w:customStyle="1" w:styleId="GeenafstandChar">
    <w:name w:val="Geen afstand Char"/>
    <w:basedOn w:val="Standaardalinea-lettertype"/>
    <w:link w:val="Geenafstand"/>
    <w:uiPriority w:val="1"/>
    <w:rsid w:val="00F1597E"/>
    <w:rPr>
      <w:rFonts w:ascii="Calibri" w:hAnsi="Calibri"/>
      <w:color w:val="595959"/>
      <w:lang w:val="en-US" w:eastAsia="en-US"/>
    </w:rPr>
  </w:style>
  <w:style w:type="paragraph" w:customStyle="1" w:styleId="4Sub-sub-paragraph">
    <w:name w:val="!4 Sub-sub-paragraph"/>
    <w:basedOn w:val="Kop3"/>
    <w:rsid w:val="00F1597E"/>
    <w:pPr>
      <w:numPr>
        <w:ilvl w:val="0"/>
        <w:numId w:val="0"/>
      </w:numPr>
      <w:spacing w:after="60"/>
      <w:ind w:left="864" w:hanging="864"/>
    </w:pPr>
    <w:rPr>
      <w:rFonts w:ascii="Calibri" w:hAnsi="Calibri"/>
      <w:color w:val="88C3E1"/>
      <w:szCs w:val="26"/>
      <w:lang w:eastAsia="en-US"/>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360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KW1C">
      <a:dk1>
        <a:sysClr val="windowText" lastClr="000000"/>
      </a:dk1>
      <a:lt1>
        <a:sysClr val="window" lastClr="FFFFFF"/>
      </a:lt1>
      <a:dk2>
        <a:srgbClr val="000000"/>
      </a:dk2>
      <a:lt2>
        <a:srgbClr val="FFFFFF"/>
      </a:lt2>
      <a:accent1>
        <a:srgbClr val="0085CA"/>
      </a:accent1>
      <a:accent2>
        <a:srgbClr val="EF2B2D"/>
      </a:accent2>
      <a:accent3>
        <a:srgbClr val="EE820F"/>
      </a:accent3>
      <a:accent4>
        <a:srgbClr val="96BF0D"/>
      </a:accent4>
      <a:accent5>
        <a:srgbClr val="6ABC9F"/>
      </a:accent5>
      <a:accent6>
        <a:srgbClr val="F4A300"/>
      </a:accent6>
      <a:hlink>
        <a:srgbClr val="0085CA"/>
      </a:hlink>
      <a:folHlink>
        <a:srgbClr val="0085CA"/>
      </a:folHlink>
    </a:clrScheme>
    <a:fontScheme name="KW1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656EE-D1EF-4F30-8616-A482B72A8892}">
  <ds:schemaRefs>
    <ds:schemaRef ds:uri="http://schemas.microsoft.com/sharepoint/v3/contenttype/forms"/>
  </ds:schemaRefs>
</ds:datastoreItem>
</file>

<file path=customXml/itemProps2.xml><?xml version="1.0" encoding="utf-8"?>
<ds:datastoreItem xmlns:ds="http://schemas.openxmlformats.org/officeDocument/2006/customXml" ds:itemID="{B911AA42-8057-4AAE-AB8B-B0C489E095F7}">
  <ds:schemaRefs>
    <ds:schemaRef ds:uri="http://schemas.openxmlformats.org/officeDocument/2006/bibliography"/>
  </ds:schemaRefs>
</ds:datastoreItem>
</file>

<file path=customXml/itemProps3.xml><?xml version="1.0" encoding="utf-8"?>
<ds:datastoreItem xmlns:ds="http://schemas.openxmlformats.org/officeDocument/2006/customXml" ds:itemID="{5A8D7FD4-0804-45B9-9280-88A721987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889</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van Hal</dc:creator>
  <cp:keywords/>
  <dc:description/>
  <cp:lastModifiedBy>Marloes Verhoeven | InkoopMeesters</cp:lastModifiedBy>
  <cp:revision>4</cp:revision>
  <cp:lastPrinted>2015-07-28T13:49:00Z</cp:lastPrinted>
  <dcterms:created xsi:type="dcterms:W3CDTF">2023-09-25T07:30:00Z</dcterms:created>
  <dcterms:modified xsi:type="dcterms:W3CDTF">2023-09-27T10:42:00Z</dcterms:modified>
</cp:coreProperties>
</file>