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00B50AE" w:rsidR="000F06EB" w:rsidRDefault="00D4614A" w:rsidP="000F06EB">
      <w:pPr>
        <w:pStyle w:val="Plattetekst"/>
        <w:rPr>
          <w:rFonts w:cstheme="minorHAnsi"/>
        </w:rPr>
      </w:pPr>
      <w:r>
        <w:rPr>
          <w:rFonts w:cstheme="minorHAnsi"/>
        </w:rPr>
        <w:t>2.</w:t>
      </w:r>
      <w:r w:rsidR="00DE3BAB">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A2D5FD0" w:rsidR="000F06EB" w:rsidRDefault="00DE3BAB" w:rsidP="000F06EB">
      <w:pPr>
        <w:pStyle w:val="Plattetekst"/>
        <w:rPr>
          <w:rFonts w:cstheme="minorHAnsi"/>
        </w:rPr>
      </w:pPr>
      <w:r>
        <w:rPr>
          <w:rFonts w:cstheme="minorHAnsi"/>
        </w:rPr>
        <w:t>0</w:t>
      </w:r>
      <w:r w:rsidR="00E40662">
        <w:rPr>
          <w:rFonts w:cstheme="minorHAnsi"/>
        </w:rPr>
        <w:t>9</w:t>
      </w:r>
      <w:r w:rsidR="00D4614A">
        <w:rPr>
          <w:rFonts w:cstheme="minorHAnsi"/>
        </w:rPr>
        <w:t>-</w:t>
      </w:r>
      <w:r>
        <w:rPr>
          <w:rFonts w:cstheme="minorHAnsi"/>
        </w:rPr>
        <w:t>04</w:t>
      </w:r>
      <w:r w:rsidR="00D4614A">
        <w:rPr>
          <w:rFonts w:cstheme="minorHAnsi"/>
        </w:rPr>
        <w:t>-20</w:t>
      </w:r>
      <w:r>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AD5EF"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18A4AAEdEAAAOAAAAZHJzL2Uyb0RvYy54bWzcXNuOI7cRfQ+QfxD0mGA9zb6Q3QPPGsba&#10;awRwEiPefIBWo7kgGrUiaXfW/vqcKrKqe8Zd3YQ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9"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proofErr w:type="spellStart"/>
      <w:r w:rsidR="004B751B" w:rsidRPr="004B751B">
        <w:rPr>
          <w:rFonts w:cstheme="minorHAnsi"/>
        </w:rPr>
        <w:t>Responsible</w:t>
      </w:r>
      <w:proofErr w:type="spellEnd"/>
      <w:r w:rsidR="004B751B" w:rsidRPr="004B751B">
        <w:rPr>
          <w:rFonts w:cstheme="minorHAnsi"/>
        </w:rPr>
        <w:t xml:space="preserve"> </w:t>
      </w:r>
      <w:proofErr w:type="spellStart"/>
      <w:r w:rsidR="004B751B" w:rsidRPr="004B751B">
        <w:rPr>
          <w:rFonts w:cstheme="minorHAnsi"/>
        </w:rPr>
        <w:t>Disclosure</w:t>
      </w:r>
      <w:proofErr w:type="spellEnd"/>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450FAE">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450FAE">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450FAE">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450FAE">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450FAE">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450FAE">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450FAE">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450FAE">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450FAE">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1"/>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lastRenderedPageBreak/>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lastRenderedPageBreak/>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2"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6" w:name="_Toc26885951"/>
      <w:r>
        <w:t>2.2</w:t>
      </w:r>
      <w:r>
        <w:tab/>
      </w:r>
      <w:r w:rsidR="00D64523" w:rsidRPr="008C278B">
        <w:t>Gezamenlijke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8" w:name="_Toc26885953"/>
      <w:r>
        <w:lastRenderedPageBreak/>
        <w:t>2.4</w:t>
      </w:r>
      <w:r>
        <w:tab/>
      </w:r>
      <w:r w:rsidR="00D16412" w:rsidRPr="008C278B">
        <w:t>Artikelsgewijze</w:t>
      </w:r>
      <w:r w:rsidR="00D64523" w:rsidRPr="005253D0">
        <w:t xml:space="preserve"> </w:t>
      </w:r>
      <w:r w:rsidR="00D64523" w:rsidRPr="008C278B">
        <w:t>toelichting</w:t>
      </w:r>
      <w:bookmarkEnd w:id="8"/>
    </w:p>
    <w:p w14:paraId="58FEAD53" w14:textId="13F9EF79"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1431547E" w14:textId="0D14ADB8" w:rsidR="00627DE0"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xml:space="preserve">. Als er geen adequaatheidsbesluit is afgegeven en het derde land toch passende waarborgen biedt en betrokkenen over afdwingbare rechten en </w:t>
      </w:r>
      <w:r w:rsidR="00A34476" w:rsidRPr="005F3466">
        <w:rPr>
          <w:rFonts w:cstheme="minorHAnsi"/>
        </w:rPr>
        <w:lastRenderedPageBreak/>
        <w:t>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 xml:space="preserve">op grond van de in artikel 46 AVG genoemde instrumenten </w:t>
      </w:r>
      <w:r w:rsidR="00A34476" w:rsidRPr="005F3466">
        <w:rPr>
          <w:rFonts w:cstheme="minorHAnsi"/>
        </w:rPr>
        <w:t xml:space="preserve">is toestemming </w:t>
      </w:r>
      <w:r w:rsidR="00F7710C" w:rsidRPr="005F3466">
        <w:rPr>
          <w:rFonts w:cstheme="minorHAnsi"/>
        </w:rPr>
        <w:t xml:space="preserve">hiervoor door de verwerkingsverantwoordelijke </w:t>
      </w:r>
      <w:r w:rsidR="00A34476" w:rsidRPr="005F3466">
        <w:rPr>
          <w:rFonts w:cstheme="minorHAnsi"/>
        </w:rPr>
        <w:t xml:space="preserve">ook niet vereist. Wel moet de verwerker de verwerkingsverantwoordelijke </w:t>
      </w:r>
      <w:r w:rsidR="00F7710C" w:rsidRPr="005F3466">
        <w:rPr>
          <w:rFonts w:cstheme="minorHAnsi"/>
        </w:rPr>
        <w:t xml:space="preserve">in alle gevallen </w:t>
      </w:r>
      <w:r w:rsidR="00A34476" w:rsidRPr="005F3466">
        <w:rPr>
          <w:rFonts w:cstheme="minorHAnsi"/>
        </w:rPr>
        <w:t>vooraf op de hoogte stellen van een verwerking in een land buiten de EER</w:t>
      </w:r>
      <w:r w:rsidR="00F7710C" w:rsidRPr="005F3466">
        <w:rPr>
          <w:rFonts w:cstheme="minorHAnsi"/>
        </w:rPr>
        <w:t>, dan wel door een internationale organisatie</w:t>
      </w:r>
      <w:r w:rsidR="00A34476"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5AC1E512" w:rsidR="00FC3EA7" w:rsidRPr="00A23FCD"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proofErr w:type="spellStart"/>
      <w:r>
        <w:rPr>
          <w:rFonts w:cstheme="minorHAnsi"/>
        </w:rPr>
        <w:t>verwerkingsverantwoor</w:t>
      </w:r>
      <w:r w:rsidR="00071EEE">
        <w:rPr>
          <w:rFonts w:cstheme="minorHAnsi"/>
        </w:rPr>
        <w:t>-</w:t>
      </w:r>
      <w:r>
        <w:rPr>
          <w:rFonts w:cstheme="minorHAnsi"/>
        </w:rPr>
        <w:t>delijke</w:t>
      </w:r>
      <w:proofErr w:type="spellEnd"/>
      <w:r>
        <w:rPr>
          <w:rFonts w:cstheme="minorHAnsi"/>
        </w:rPr>
        <w:t xml:space="preserv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0171926D" w14:textId="294F52D4"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de gevolgen, de uitvoering, de termijn van uitvoering van de DPIA en de kosten die daarmee zijn gemoeid bepalen. </w:t>
      </w:r>
      <w:r w:rsidR="00EE0640" w:rsidRPr="00A23FCD">
        <w:rPr>
          <w:rFonts w:asciiTheme="minorHAnsi" w:hAnsiTheme="minorHAnsi" w:cstheme="minorHAnsi"/>
        </w:rPr>
        <w:t>Als partijen hier vooraf concrete afspraken over maken, nemen ze deze op in de hoofdovereenkomst.</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3"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4"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57D9A2A8"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 xml:space="preserve">Verwerkingsverantwoordelijke moet zorgen voor een 24/7 bereikbaarheid om zo een melding via het afgesproken kanaal in ontvangst te kunnen </w:t>
      </w:r>
      <w:proofErr w:type="spellStart"/>
      <w:r w:rsidRPr="00A23FCD">
        <w:rPr>
          <w:rFonts w:asciiTheme="minorHAnsi" w:hAnsiTheme="minorHAnsi" w:cstheme="minorHAnsi"/>
          <w:sz w:val="20"/>
          <w:szCs w:val="20"/>
        </w:rPr>
        <w:t>nemen.</w:t>
      </w:r>
      <w:r w:rsidR="00D64523" w:rsidRPr="00A23FCD">
        <w:rPr>
          <w:rFonts w:asciiTheme="minorHAnsi" w:hAnsiTheme="minorHAnsi" w:cstheme="minorHAnsi"/>
          <w:sz w:val="20"/>
          <w:szCs w:val="20"/>
        </w:rPr>
        <w:t>Als</w:t>
      </w:r>
      <w:proofErr w:type="spellEnd"/>
      <w:r w:rsidR="00D64523" w:rsidRPr="00A23FCD">
        <w:rPr>
          <w:rFonts w:asciiTheme="minorHAnsi" w:hAnsiTheme="minorHAnsi" w:cstheme="minorHAnsi"/>
          <w:sz w:val="20"/>
          <w:szCs w:val="20"/>
        </w:rPr>
        <w:t xml:space="preserve">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3CAFFF33"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sidR="00A23FCD">
        <w:rPr>
          <w:rFonts w:cstheme="minorHAnsi"/>
        </w:rPr>
        <w:t xml:space="preserve"> </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9" w:name="_Toc26885954"/>
      <w:r>
        <w:t>2.5</w:t>
      </w:r>
      <w:r>
        <w:tab/>
      </w:r>
      <w:r w:rsidR="00617F70" w:rsidRPr="00D9012B">
        <w:t>Toelichting b</w:t>
      </w:r>
      <w:r w:rsidR="00D64523" w:rsidRPr="00D9012B">
        <w:t>ijlagen</w:t>
      </w:r>
      <w:bookmarkEnd w:id="9"/>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26"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0" w:name="_Toc26885955"/>
      <w:r>
        <w:lastRenderedPageBreak/>
        <w:t>Standaard verwerkersovereenkomst gemeenten</w:t>
      </w:r>
      <w:bookmarkEnd w:id="1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1" w:name="_Toc26885956"/>
      <w:r w:rsidRPr="00363301">
        <w:t>Verwerkersovereenkomst uitvoering &lt;</w:t>
      </w:r>
      <w:r w:rsidRPr="00363301">
        <w:rPr>
          <w:highlight w:val="yellow"/>
        </w:rPr>
        <w:t>naam hoofdovereenkomst</w:t>
      </w:r>
      <w:r w:rsidRPr="00363301">
        <w:t>&gt;</w:t>
      </w:r>
      <w:bookmarkEnd w:id="11"/>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2" w:name="OpenAt"/>
      <w:bookmarkEnd w:id="12"/>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3"/>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4"/>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5"/>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2"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2"/>
    </w:p>
    <w:bookmarkEnd w:id="2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5"/>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7" w:name="_Toc26885958"/>
      <w:r w:rsidRPr="00363301">
        <w:lastRenderedPageBreak/>
        <w:t xml:space="preserve">Bijlage 2: </w:t>
      </w:r>
      <w:bookmarkStart w:id="28" w:name="_Hlk37365793"/>
      <w:r w:rsidRPr="00363301">
        <w:t>A</w:t>
      </w:r>
      <w:r w:rsidR="009D1081" w:rsidRPr="00363301">
        <w:t>antonen passend niveau van beveiliging</w:t>
      </w:r>
      <w:bookmarkEnd w:id="27"/>
      <w:bookmarkEnd w:id="28"/>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9" w:name="id1-3-2-2-2-2-16-1-3-1-2"/>
      <w:bookmarkEnd w:id="3"/>
      <w:bookmarkEnd w:id="29"/>
    </w:p>
    <w:sectPr w:rsidR="008A62CC" w:rsidRPr="001E01E4" w:rsidSect="00363301">
      <w:footerReference w:type="default" r:id="rId2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F12D58" w:rsidRDefault="00F12D58">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F12D58" w:rsidRDefault="00F12D58" w:rsidP="0095110B">
    <w:pPr>
      <w:pStyle w:val="Koptekst"/>
      <w:tabs>
        <w:tab w:val="clear" w:pos="4536"/>
        <w:tab w:val="clear" w:pos="9072"/>
        <w:tab w:val="left" w:pos="2475"/>
      </w:tabs>
    </w:pPr>
    <w:r>
      <w:tab/>
    </w:r>
  </w:p>
  <w:p w14:paraId="47052286" w14:textId="56DFB805"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F12D58" w:rsidRDefault="00F12D58"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73862230">
    <w:abstractNumId w:val="2"/>
  </w:num>
  <w:num w:numId="2" w16cid:durableId="861284243">
    <w:abstractNumId w:val="12"/>
  </w:num>
  <w:num w:numId="3" w16cid:durableId="5509202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2073188">
    <w:abstractNumId w:val="15"/>
  </w:num>
  <w:num w:numId="5" w16cid:durableId="757991770">
    <w:abstractNumId w:val="6"/>
  </w:num>
  <w:num w:numId="6" w16cid:durableId="17279466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3108947">
    <w:abstractNumId w:val="4"/>
  </w:num>
  <w:num w:numId="8" w16cid:durableId="1179782051">
    <w:abstractNumId w:val="11"/>
  </w:num>
  <w:num w:numId="9" w16cid:durableId="425272555">
    <w:abstractNumId w:val="10"/>
  </w:num>
  <w:num w:numId="10" w16cid:durableId="1295066994">
    <w:abstractNumId w:val="8"/>
  </w:num>
  <w:num w:numId="11" w16cid:durableId="13550351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3826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10535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46194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78479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34596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6400031">
    <w:abstractNumId w:val="5"/>
  </w:num>
  <w:num w:numId="18" w16cid:durableId="1343163983">
    <w:abstractNumId w:val="9"/>
  </w:num>
  <w:num w:numId="19" w16cid:durableId="16533635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2219230">
    <w:abstractNumId w:val="0"/>
  </w:num>
  <w:num w:numId="21" w16cid:durableId="1743748323">
    <w:abstractNumId w:val="13"/>
  </w:num>
  <w:num w:numId="22" w16cid:durableId="1638678473">
    <w:abstractNumId w:val="14"/>
  </w:num>
  <w:num w:numId="23" w16cid:durableId="1580869217">
    <w:abstractNumId w:val="7"/>
  </w:num>
  <w:num w:numId="24" w16cid:durableId="2105033024">
    <w:abstractNumId w:val="3"/>
  </w:num>
  <w:num w:numId="25" w16cid:durableId="1620844141">
    <w:abstractNumId w:val="12"/>
  </w:num>
  <w:num w:numId="26" w16cid:durableId="3259347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0FAE"/>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atalekken.autoriteitpersoonsgegevens.nl/actionpage?0"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c.europa.eu/newsroom/article29/item-detail.cfm?item_id=61205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factsheet-en-beslismodel-verwerkingsverantwoordelijke-of-verwerker/"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4" ma:contentTypeDescription="Een nieuw document maken." ma:contentTypeScope="" ma:versionID="4fff7ce0045322654d6762be99fe564b">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4c039eea59d4c64332a3ae391bfd77f4"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08977c-ed59-4b19-8bd4-b275082f1e6c" xsi:nil="true"/>
    <lcf76f155ced4ddcb4097134ff3c332f xmlns="dc6d0c76-3fb3-46b7-8154-35128b34dff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B5434CD-7692-42F3-8194-376491C59F49}">
  <ds:schemaRefs>
    <ds:schemaRef ds:uri="http://schemas.microsoft.com/sharepoint/v3/contenttype/forms"/>
  </ds:schemaRefs>
</ds:datastoreItem>
</file>

<file path=customXml/itemProps2.xml><?xml version="1.0" encoding="utf-8"?>
<ds:datastoreItem xmlns:ds="http://schemas.openxmlformats.org/officeDocument/2006/customXml" ds:itemID="{7158115D-F3A8-4D64-9E6E-FBDA16836D1C}"/>
</file>

<file path=customXml/itemProps3.xml><?xml version="1.0" encoding="utf-8"?>
<ds:datastoreItem xmlns:ds="http://schemas.openxmlformats.org/officeDocument/2006/customXml" ds:itemID="{825667E5-BC1D-43F9-BC76-A72EB9D8CA99}">
  <ds:schemaRefs>
    <ds:schemaRef ds:uri="http://purl.org/dc/terms/"/>
    <ds:schemaRef ds:uri="8704a2b9-99de-43f6-aec4-b65e5c94aa3f"/>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797e8079-047d-4976-8175-8c2a81f7410a"/>
    <ds:schemaRef ds:uri="http://www.w3.org/XML/1998/namespace"/>
    <ds:schemaRef ds:uri="http://purl.org/dc/dcmitype/"/>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6045</Words>
  <Characters>33252</Characters>
  <Application>Microsoft Office Word</Application>
  <DocSecurity>6</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2023-02-22T08:39:00Z</dcterms:created>
  <dcterms:modified xsi:type="dcterms:W3CDTF">2023-02-22T08:39:00Z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0x010100632E26BD8AB08E42B138A764581C0151</vt:lpwstr>
  </property>
</Properties>
</file>