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61F1C" w14:textId="085C3F47" w:rsidR="004801DD" w:rsidRPr="00F0203A" w:rsidRDefault="004801DD" w:rsidP="004801DD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9264" behindDoc="1" locked="0" layoutInCell="1" allowOverlap="1" wp14:anchorId="070BC188" wp14:editId="7E3DE5A8">
            <wp:simplePos x="0" y="0"/>
            <wp:positionH relativeFrom="page">
              <wp:posOffset>6130814</wp:posOffset>
            </wp:positionH>
            <wp:positionV relativeFrom="page">
              <wp:posOffset>335556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0B07">
        <w:t>Bijlage</w:t>
      </w:r>
      <w:r>
        <w:t xml:space="preserve"> I</w:t>
      </w:r>
      <w:r w:rsidRPr="004E0B07">
        <w:t xml:space="preserve">:  </w:t>
      </w:r>
      <w:bookmarkEnd w:id="0"/>
      <w:r w:rsidRPr="004E0B07">
        <w:t>Inschrijfformulier</w:t>
      </w:r>
      <w:r>
        <w:t xml:space="preserve"> </w:t>
      </w:r>
      <w:r w:rsidR="002E054C">
        <w:t>Evaluatieonderzoek G1 en G2</w:t>
      </w:r>
      <w:r>
        <w:t xml:space="preserve"> </w:t>
      </w:r>
    </w:p>
    <w:p w14:paraId="2A64796C" w14:textId="625E72CD" w:rsidR="004801DD" w:rsidRPr="00F0203A" w:rsidRDefault="004801DD" w:rsidP="004801DD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 xml:space="preserve">Europese openbare aanbesteding </w:t>
      </w:r>
      <w:r w:rsidR="00C26247">
        <w:rPr>
          <w:rFonts w:ascii="Saira ExtraCondensed Light" w:hAnsi="Saira ExtraCondensed Light" w:cs="Calibri"/>
          <w:color w:val="00657C"/>
          <w:sz w:val="36"/>
          <w:szCs w:val="36"/>
        </w:rPr>
        <w:t>Onderzoek pilottrajecten interventies in het vmbo, pro en (v)</w:t>
      </w:r>
      <w:proofErr w:type="spellStart"/>
      <w:r w:rsidR="00C26247">
        <w:rPr>
          <w:rFonts w:ascii="Saira ExtraCondensed Light" w:hAnsi="Saira ExtraCondensed Light" w:cs="Calibri"/>
          <w:color w:val="00657C"/>
          <w:sz w:val="36"/>
          <w:szCs w:val="36"/>
        </w:rPr>
        <w:t>so</w:t>
      </w:r>
      <w:proofErr w:type="spellEnd"/>
    </w:p>
    <w:p w14:paraId="6B92EEA3" w14:textId="77777777" w:rsidR="004801DD" w:rsidRDefault="004801DD" w:rsidP="004801DD">
      <w:pPr>
        <w:rPr>
          <w:rFonts w:ascii="Calibri" w:hAnsi="Calibri" w:cs="Calibri"/>
          <w:sz w:val="19"/>
          <w:szCs w:val="19"/>
        </w:rPr>
      </w:pPr>
    </w:p>
    <w:p w14:paraId="7ED9CB36" w14:textId="0575F498" w:rsidR="004801DD" w:rsidRDefault="004801DD" w:rsidP="004801DD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Dit Inschrijfformulier betreft de Inschrijving op Gunningscriterium 1: Plan van aanpak</w:t>
      </w:r>
      <w:r w:rsidR="00CF3877">
        <w:rPr>
          <w:rFonts w:ascii="Calibri" w:hAnsi="Calibri" w:cs="Calibri"/>
          <w:sz w:val="19"/>
          <w:szCs w:val="19"/>
        </w:rPr>
        <w:t xml:space="preserve"> Evaluatieonderzoek</w:t>
      </w:r>
      <w:r w:rsidR="002E054C">
        <w:rPr>
          <w:rFonts w:ascii="Calibri" w:hAnsi="Calibri" w:cs="Calibri"/>
          <w:sz w:val="19"/>
          <w:szCs w:val="19"/>
        </w:rPr>
        <w:t xml:space="preserve"> en Gunningscriterium 2: Impactplan / kennisdelingsplan Evaluatieonderzoek </w:t>
      </w:r>
    </w:p>
    <w:p w14:paraId="0455DB52" w14:textId="77777777" w:rsidR="004801DD" w:rsidRDefault="004801DD" w:rsidP="004801DD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4801DD" w:rsidRPr="00D0249B" w14:paraId="5604F311" w14:textId="77777777" w:rsidTr="00852F80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6CCB8046" w14:textId="77777777" w:rsidR="004801DD" w:rsidRPr="00D0249B" w:rsidRDefault="004801DD" w:rsidP="00852F80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</w:p>
        </w:tc>
      </w:tr>
      <w:tr w:rsidR="004801DD" w:rsidRPr="00B63EEB" w14:paraId="71B58F54" w14:textId="77777777" w:rsidTr="00852F8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16EDB3E9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Uniek identificatienummer: </w:t>
            </w:r>
          </w:p>
          <w:p w14:paraId="381BB83A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1A7766F5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41626" w:rsidRPr="00D0249B" w14:paraId="45E23AC3" w14:textId="77777777" w:rsidTr="00802923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6AA48DD6" w14:textId="77777777" w:rsidR="00441626" w:rsidRPr="00D0249B" w:rsidRDefault="00441626" w:rsidP="00802923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Perceel waarop deze Inschrijving van toepassing is </w:t>
            </w:r>
          </w:p>
        </w:tc>
      </w:tr>
      <w:tr w:rsidR="00441626" w:rsidRPr="00A459ED" w14:paraId="29C52491" w14:textId="77777777" w:rsidTr="00802923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12F51386" w14:textId="77777777" w:rsidR="00441626" w:rsidRDefault="00441626" w:rsidP="00802923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Perceel:</w:t>
            </w:r>
          </w:p>
          <w:p w14:paraId="5EFAB67F" w14:textId="77777777" w:rsidR="00441626" w:rsidRDefault="00441626" w:rsidP="00802923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D83472B" w14:textId="77777777" w:rsidR="002E054C" w:rsidRDefault="002E054C" w:rsidP="0080292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06807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19"/>
                <w:szCs w:val="19"/>
              </w:rPr>
              <w:t xml:space="preserve"> Perceel 1 NELI-S </w:t>
            </w:r>
          </w:p>
          <w:p w14:paraId="223C2A60" w14:textId="77777777" w:rsidR="002E054C" w:rsidRDefault="002E054C" w:rsidP="0080292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10775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41626" w:rsidRPr="00A459ED">
              <w:rPr>
                <w:rFonts w:ascii="Calibri" w:hAnsi="Calibri" w:cs="Calibri"/>
                <w:sz w:val="19"/>
                <w:szCs w:val="19"/>
              </w:rPr>
              <w:t xml:space="preserve">Perceel 2 #BOOK: </w:t>
            </w:r>
            <w:proofErr w:type="spellStart"/>
            <w:r w:rsidR="00441626" w:rsidRPr="00A459ED">
              <w:rPr>
                <w:rFonts w:ascii="Calibri" w:hAnsi="Calibri" w:cs="Calibri"/>
                <w:sz w:val="19"/>
                <w:szCs w:val="19"/>
              </w:rPr>
              <w:t>Book</w:t>
            </w:r>
            <w:proofErr w:type="spellEnd"/>
            <w:r>
              <w:rPr>
                <w:rFonts w:ascii="Calibri" w:hAnsi="Calibri" w:cs="Calibri"/>
                <w:sz w:val="19"/>
                <w:szCs w:val="19"/>
              </w:rPr>
              <w:t xml:space="preserve"> Club </w:t>
            </w:r>
          </w:p>
          <w:p w14:paraId="0E175E47" w14:textId="77777777" w:rsidR="002E054C" w:rsidRDefault="002E054C" w:rsidP="0080292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42195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41626" w:rsidRPr="00A459ED">
              <w:rPr>
                <w:rFonts w:ascii="Calibri" w:hAnsi="Calibri" w:cs="Calibri"/>
                <w:sz w:val="19"/>
                <w:szCs w:val="19"/>
              </w:rPr>
              <w:t xml:space="preserve">Perceel 3 Werkplekleren voor leraren in het </w:t>
            </w:r>
            <w:r>
              <w:rPr>
                <w:rFonts w:ascii="Calibri" w:hAnsi="Calibri" w:cs="Calibri"/>
                <w:sz w:val="19"/>
                <w:szCs w:val="19"/>
              </w:rPr>
              <w:t>(v)</w:t>
            </w:r>
            <w:proofErr w:type="spellStart"/>
            <w:r>
              <w:rPr>
                <w:rFonts w:ascii="Calibri" w:hAnsi="Calibri" w:cs="Calibri"/>
                <w:sz w:val="19"/>
                <w:szCs w:val="19"/>
              </w:rPr>
              <w:t>so</w:t>
            </w:r>
            <w:proofErr w:type="spellEnd"/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</w:p>
          <w:p w14:paraId="53381687" w14:textId="2E35DEFD" w:rsidR="00441626" w:rsidRPr="00A459ED" w:rsidRDefault="002E054C" w:rsidP="002E054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53215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19"/>
                <w:szCs w:val="19"/>
              </w:rPr>
              <w:t xml:space="preserve">Perceel 4 </w:t>
            </w:r>
          </w:p>
        </w:tc>
      </w:tr>
    </w:tbl>
    <w:p w14:paraId="3DF4A4C5" w14:textId="77777777" w:rsidR="00441626" w:rsidRDefault="00441626" w:rsidP="004801DD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43EC1D2D" w14:textId="0395CC69" w:rsidR="004801DD" w:rsidRDefault="004801DD" w:rsidP="004801DD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 w:rsidRPr="00A05F7F">
        <w:rPr>
          <w:rFonts w:ascii="Calibri" w:hAnsi="Calibri" w:cs="Calibri"/>
          <w:b/>
          <w:i/>
          <w:sz w:val="19"/>
          <w:szCs w:val="19"/>
        </w:rPr>
        <w:t>De totale beschrijving van criterium G1a, G1b, G1c en G1d mag niet</w:t>
      </w:r>
      <w:r w:rsidRPr="00A05F7F">
        <w:rPr>
          <w:rFonts w:ascii="Calibri" w:hAnsi="Calibri" w:cs="Calibri"/>
          <w:b/>
          <w:i/>
          <w:sz w:val="19"/>
          <w:szCs w:val="17"/>
        </w:rPr>
        <w:t xml:space="preserve"> langer zijn dan </w:t>
      </w:r>
      <w:r w:rsidR="00C26247" w:rsidRPr="00A05F7F">
        <w:rPr>
          <w:rFonts w:ascii="Calibri" w:hAnsi="Calibri" w:cs="Calibri"/>
          <w:b/>
          <w:i/>
          <w:sz w:val="19"/>
          <w:szCs w:val="17"/>
        </w:rPr>
        <w:t>6</w:t>
      </w:r>
      <w:r w:rsidRPr="00A05F7F">
        <w:rPr>
          <w:rFonts w:ascii="Calibri" w:hAnsi="Calibri" w:cs="Calibri"/>
          <w:b/>
          <w:i/>
          <w:color w:val="FF0000"/>
          <w:sz w:val="19"/>
          <w:szCs w:val="17"/>
        </w:rPr>
        <w:t xml:space="preserve"> </w:t>
      </w:r>
      <w:r w:rsidRPr="00A05F7F">
        <w:rPr>
          <w:rFonts w:ascii="Calibri" w:hAnsi="Calibri" w:cs="Calibri"/>
          <w:b/>
          <w:i/>
          <w:sz w:val="19"/>
          <w:szCs w:val="17"/>
        </w:rPr>
        <w:t>pagina’s A4</w:t>
      </w:r>
      <w:r w:rsidRPr="00F32615">
        <w:rPr>
          <w:rFonts w:ascii="Calibri" w:hAnsi="Calibri" w:cs="Calibri"/>
          <w:sz w:val="19"/>
          <w:szCs w:val="17"/>
        </w:rPr>
        <w:t xml:space="preserve"> (enkelzijdig, </w:t>
      </w:r>
      <w:r>
        <w:rPr>
          <w:rFonts w:ascii="Calibri" w:hAnsi="Calibri" w:cs="Calibri"/>
          <w:sz w:val="19"/>
          <w:szCs w:val="17"/>
        </w:rPr>
        <w:t xml:space="preserve">lettertype </w:t>
      </w:r>
      <w:proofErr w:type="spellStart"/>
      <w:r>
        <w:rPr>
          <w:rFonts w:ascii="Calibri" w:hAnsi="Calibri" w:cs="Calibri"/>
          <w:sz w:val="19"/>
          <w:szCs w:val="17"/>
        </w:rPr>
        <w:t>Calibri</w:t>
      </w:r>
      <w:proofErr w:type="spellEnd"/>
      <w:r>
        <w:rPr>
          <w:rFonts w:ascii="Calibri" w:hAnsi="Calibri" w:cs="Calibri"/>
          <w:sz w:val="19"/>
          <w:szCs w:val="17"/>
        </w:rPr>
        <w:t>, lettergrootte 9,5</w:t>
      </w:r>
      <w:r w:rsidRPr="00F32615">
        <w:rPr>
          <w:rFonts w:ascii="Calibri" w:hAnsi="Calibri" w:cs="Calibri"/>
          <w:sz w:val="19"/>
          <w:szCs w:val="17"/>
        </w:rPr>
        <w:t>).</w:t>
      </w:r>
      <w:r>
        <w:rPr>
          <w:rFonts w:ascii="Calibri" w:hAnsi="Calibri" w:cs="Calibri"/>
          <w:sz w:val="19"/>
          <w:szCs w:val="17"/>
        </w:rPr>
        <w:t xml:space="preserve"> </w:t>
      </w:r>
      <w:r w:rsidRPr="00C569DB">
        <w:rPr>
          <w:rFonts w:ascii="Calibri" w:hAnsi="Calibri" w:cs="Calibri"/>
          <w:sz w:val="19"/>
          <w:szCs w:val="17"/>
        </w:rPr>
        <w:t>Cv’s kunnen als aparte bijlage toegevoegd worden en tellen niet mee met het totaal aantal pagina’s.</w:t>
      </w:r>
      <w:r w:rsidR="00A73725">
        <w:rPr>
          <w:rFonts w:ascii="Calibri" w:hAnsi="Calibri" w:cs="Calibri"/>
          <w:sz w:val="19"/>
          <w:szCs w:val="17"/>
        </w:rPr>
        <w:t xml:space="preserve"> </w:t>
      </w:r>
      <w:r w:rsidR="00441626">
        <w:rPr>
          <w:rFonts w:ascii="Calibri" w:hAnsi="Calibri" w:cs="Calibri"/>
          <w:sz w:val="19"/>
          <w:szCs w:val="17"/>
        </w:rPr>
        <w:t>De cursieve i</w:t>
      </w:r>
      <w:r w:rsidR="00A73725">
        <w:rPr>
          <w:rFonts w:ascii="Calibri" w:hAnsi="Calibri" w:cs="Calibri"/>
          <w:sz w:val="19"/>
          <w:szCs w:val="17"/>
        </w:rPr>
        <w:t>nstructietekst mag verwijderd</w:t>
      </w:r>
      <w:r w:rsidR="00441626">
        <w:rPr>
          <w:rFonts w:ascii="Calibri" w:hAnsi="Calibri" w:cs="Calibri"/>
          <w:sz w:val="19"/>
          <w:szCs w:val="17"/>
        </w:rPr>
        <w:t xml:space="preserve"> worden</w:t>
      </w:r>
      <w:r w:rsidR="00A73725">
        <w:rPr>
          <w:rFonts w:ascii="Calibri" w:hAnsi="Calibri" w:cs="Calibri"/>
          <w:sz w:val="19"/>
          <w:szCs w:val="17"/>
        </w:rPr>
        <w:t xml:space="preserve">. </w:t>
      </w:r>
      <w:r w:rsidR="00772032">
        <w:rPr>
          <w:rFonts w:ascii="Calibri" w:hAnsi="Calibri" w:cs="Calibri"/>
          <w:sz w:val="19"/>
          <w:szCs w:val="17"/>
        </w:rPr>
        <w:t>Indien u inschrijft op meerdere percelen dient u per perceel dit inschrijfformulier te hanteren.</w:t>
      </w:r>
    </w:p>
    <w:p w14:paraId="7E8C0B31" w14:textId="4E299CE5" w:rsidR="00DF1D1F" w:rsidRDefault="00DF1D1F" w:rsidP="004801DD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</w:p>
    <w:p w14:paraId="4A92D98B" w14:textId="23ECECC5" w:rsidR="004801DD" w:rsidRPr="002E054C" w:rsidRDefault="004801DD" w:rsidP="002E054C">
      <w:pPr>
        <w:spacing w:after="240" w:line="260" w:lineRule="atLeast"/>
        <w:rPr>
          <w:rFonts w:ascii="Calibri" w:hAnsi="Calibri" w:cs="Calibri"/>
          <w:sz w:val="19"/>
          <w:szCs w:val="17"/>
        </w:rPr>
      </w:pPr>
      <w:r>
        <w:rPr>
          <w:rFonts w:ascii="Calibri" w:hAnsi="Calibri" w:cs="Calibri"/>
          <w:b/>
          <w:sz w:val="19"/>
          <w:szCs w:val="19"/>
        </w:rPr>
        <w:t xml:space="preserve">G1a. </w:t>
      </w:r>
      <w:r w:rsidR="001B65BE">
        <w:rPr>
          <w:rFonts w:ascii="Calibri" w:hAnsi="Calibri" w:cs="Calibri"/>
          <w:b/>
          <w:sz w:val="19"/>
          <w:szCs w:val="19"/>
        </w:rPr>
        <w:t>Uitwerking probleemstelling en onderzoeksvragen</w:t>
      </w:r>
      <w:r w:rsidR="00C26247">
        <w:rPr>
          <w:rFonts w:ascii="Calibri" w:hAnsi="Calibri" w:cs="Calibri"/>
          <w:b/>
          <w:sz w:val="19"/>
          <w:szCs w:val="19"/>
        </w:rPr>
        <w:t xml:space="preserve"> </w:t>
      </w:r>
      <w:r w:rsidR="00C26247">
        <w:rPr>
          <w:rFonts w:ascii="Calibri" w:hAnsi="Calibri" w:cs="Calibri"/>
          <w:sz w:val="19"/>
          <w:szCs w:val="19"/>
        </w:rPr>
        <w:t>Evaluatieonderzoek</w:t>
      </w:r>
      <w:r w:rsidR="002E054C">
        <w:rPr>
          <w:rFonts w:ascii="Calibri" w:hAnsi="Calibri" w:cs="Calibri"/>
          <w:sz w:val="19"/>
          <w:szCs w:val="17"/>
        </w:rPr>
        <w:br/>
      </w:r>
      <w:r>
        <w:rPr>
          <w:rFonts w:ascii="Calibri" w:hAnsi="Calibri" w:cs="Calibri"/>
          <w:i/>
          <w:sz w:val="19"/>
          <w:szCs w:val="19"/>
        </w:rPr>
        <w:t xml:space="preserve">Besteed hierbij aandacht aan de volgende onderdelen: </w:t>
      </w:r>
      <w:bookmarkStart w:id="1" w:name="_GoBack"/>
      <w:bookmarkEnd w:id="1"/>
    </w:p>
    <w:p w14:paraId="7EB082BB" w14:textId="21882EA9" w:rsidR="004801DD" w:rsidRDefault="00C26247" w:rsidP="004801DD">
      <w:pPr>
        <w:pStyle w:val="Lijstalinea"/>
        <w:numPr>
          <w:ilvl w:val="0"/>
          <w:numId w:val="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Beschrijving probleemstelling</w:t>
      </w:r>
      <w:r w:rsidR="004801DD">
        <w:rPr>
          <w:rFonts w:ascii="Calibri" w:hAnsi="Calibri" w:cs="Calibri"/>
          <w:i/>
          <w:sz w:val="19"/>
          <w:szCs w:val="19"/>
        </w:rPr>
        <w:tab/>
      </w:r>
    </w:p>
    <w:p w14:paraId="54944CF3" w14:textId="77777777" w:rsidR="004801DD" w:rsidRDefault="004801DD" w:rsidP="004801DD">
      <w:pPr>
        <w:pStyle w:val="Lijstalinea"/>
        <w:numPr>
          <w:ilvl w:val="0"/>
          <w:numId w:val="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Uitwerking probleemstelling in onderzoeksvragen </w:t>
      </w:r>
    </w:p>
    <w:p w14:paraId="5858DA6C" w14:textId="7802E5D5" w:rsidR="004801DD" w:rsidRDefault="00C26247" w:rsidP="004801DD">
      <w:pPr>
        <w:pStyle w:val="Lijstalinea"/>
        <w:numPr>
          <w:ilvl w:val="0"/>
          <w:numId w:val="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Afstemming probleemstelling op</w:t>
      </w:r>
      <w:r w:rsidR="004801DD">
        <w:rPr>
          <w:rFonts w:ascii="Calibri" w:hAnsi="Calibri" w:cs="Calibri"/>
          <w:i/>
          <w:sz w:val="19"/>
          <w:szCs w:val="19"/>
        </w:rPr>
        <w:t xml:space="preserve"> de achterliggende theorie</w:t>
      </w:r>
      <w:r>
        <w:rPr>
          <w:rFonts w:ascii="Calibri" w:hAnsi="Calibri" w:cs="Calibri"/>
          <w:i/>
          <w:sz w:val="19"/>
          <w:szCs w:val="19"/>
        </w:rPr>
        <w:t xml:space="preserve"> en/of (praktijk)redenering</w:t>
      </w:r>
      <w:r w:rsidR="004801DD">
        <w:rPr>
          <w:rFonts w:ascii="Calibri" w:hAnsi="Calibri" w:cs="Calibri"/>
          <w:i/>
          <w:sz w:val="19"/>
          <w:szCs w:val="19"/>
        </w:rPr>
        <w:t xml:space="preserve"> </w:t>
      </w:r>
      <w:r w:rsidR="00372C69">
        <w:rPr>
          <w:rFonts w:ascii="Calibri" w:hAnsi="Calibri" w:cs="Calibri"/>
          <w:i/>
          <w:sz w:val="19"/>
          <w:szCs w:val="19"/>
        </w:rPr>
        <w:t xml:space="preserve">(besteed hierbij </w:t>
      </w:r>
      <w:r w:rsidR="002E054C">
        <w:rPr>
          <w:rFonts w:ascii="Calibri" w:hAnsi="Calibri" w:cs="Calibri"/>
          <w:i/>
          <w:sz w:val="19"/>
          <w:szCs w:val="19"/>
        </w:rPr>
        <w:t>ten minste</w:t>
      </w:r>
      <w:r w:rsidR="00372C69">
        <w:rPr>
          <w:rFonts w:ascii="Calibri" w:hAnsi="Calibri" w:cs="Calibri"/>
          <w:i/>
          <w:sz w:val="19"/>
          <w:szCs w:val="19"/>
        </w:rPr>
        <w:t xml:space="preserve"> aanda</w:t>
      </w:r>
      <w:r>
        <w:rPr>
          <w:rFonts w:ascii="Calibri" w:hAnsi="Calibri" w:cs="Calibri"/>
          <w:i/>
          <w:sz w:val="19"/>
          <w:szCs w:val="19"/>
        </w:rPr>
        <w:t>cht aan de door de Interventiea</w:t>
      </w:r>
      <w:r w:rsidR="00372C69">
        <w:rPr>
          <w:rFonts w:ascii="Calibri" w:hAnsi="Calibri" w:cs="Calibri"/>
          <w:i/>
          <w:sz w:val="19"/>
          <w:szCs w:val="19"/>
        </w:rPr>
        <w:t>anbieder benoemde achterliggende theorie</w:t>
      </w:r>
      <w:r>
        <w:rPr>
          <w:rFonts w:ascii="Calibri" w:hAnsi="Calibri" w:cs="Calibri"/>
          <w:i/>
          <w:sz w:val="19"/>
          <w:szCs w:val="19"/>
        </w:rPr>
        <w:t xml:space="preserve"> en/of (praktijk)redenering</w:t>
      </w:r>
      <w:r w:rsidR="00372C69">
        <w:rPr>
          <w:rFonts w:ascii="Calibri" w:hAnsi="Calibri" w:cs="Calibri"/>
          <w:i/>
          <w:sz w:val="19"/>
          <w:szCs w:val="19"/>
        </w:rPr>
        <w:t xml:space="preserve"> en wijk hier indien nodig beredeneerd van af</w:t>
      </w:r>
      <w:r w:rsidR="00A73725">
        <w:rPr>
          <w:rFonts w:ascii="Calibri" w:hAnsi="Calibri" w:cs="Calibri"/>
          <w:i/>
          <w:sz w:val="19"/>
          <w:szCs w:val="19"/>
        </w:rPr>
        <w:t>)</w:t>
      </w:r>
    </w:p>
    <w:p w14:paraId="2238249A" w14:textId="5E4DE298" w:rsidR="002E054C" w:rsidRPr="00847961" w:rsidRDefault="002E054C" w:rsidP="004801DD">
      <w:pPr>
        <w:pStyle w:val="Lijstalinea"/>
        <w:numPr>
          <w:ilvl w:val="0"/>
          <w:numId w:val="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Aansluiting probleemstelling bij de doelstellingen van de aanbesteding</w:t>
      </w:r>
    </w:p>
    <w:p w14:paraId="63C03A66" w14:textId="77777777" w:rsidR="004801DD" w:rsidRDefault="004801DD" w:rsidP="004801DD">
      <w:pPr>
        <w:rPr>
          <w:rFonts w:ascii="Calibri" w:hAnsi="Calibri" w:cs="Calibri"/>
          <w:i/>
          <w:sz w:val="19"/>
          <w:szCs w:val="19"/>
        </w:rPr>
      </w:pPr>
    </w:p>
    <w:sdt>
      <w:sdtPr>
        <w:rPr>
          <w:rFonts w:ascii="Calibri" w:hAnsi="Calibri" w:cs="Calibri"/>
          <w:i/>
          <w:sz w:val="19"/>
          <w:szCs w:val="19"/>
        </w:rPr>
        <w:id w:val="-1586762785"/>
        <w:placeholder>
          <w:docPart w:val="4ECA4DDA3A064462A84960937580B249"/>
        </w:placeholder>
        <w:showingPlcHdr/>
      </w:sdtPr>
      <w:sdtEndPr/>
      <w:sdtContent>
        <w:p w14:paraId="608D3ABD" w14:textId="77777777" w:rsidR="004801DD" w:rsidRPr="00B03567" w:rsidRDefault="004801DD" w:rsidP="004801DD">
          <w:pPr>
            <w:rPr>
              <w:rFonts w:ascii="Calibri" w:hAnsi="Calibri" w:cs="Calibri"/>
              <w:i/>
              <w:sz w:val="19"/>
              <w:szCs w:val="19"/>
            </w:rPr>
          </w:pPr>
          <w:r w:rsidRPr="00D94261">
            <w:rPr>
              <w:rStyle w:val="Tekstvantijdelijkeaanduiding"/>
              <w:rFonts w:asciiTheme="minorHAnsi" w:hAnsiTheme="minorHAnsi"/>
              <w:sz w:val="19"/>
              <w:szCs w:val="19"/>
            </w:rPr>
            <w:t>Klik of tik om tekst in te voeren.</w:t>
          </w:r>
        </w:p>
      </w:sdtContent>
    </w:sdt>
    <w:p w14:paraId="25133CC7" w14:textId="77777777" w:rsidR="004801DD" w:rsidRDefault="004801DD" w:rsidP="004801DD">
      <w:pPr>
        <w:rPr>
          <w:rFonts w:ascii="Calibri" w:hAnsi="Calibri" w:cs="Calibri"/>
          <w:b/>
          <w:sz w:val="19"/>
          <w:szCs w:val="19"/>
        </w:rPr>
      </w:pPr>
    </w:p>
    <w:p w14:paraId="6E0F6925" w14:textId="763C4EC5" w:rsidR="004801DD" w:rsidRPr="00C26247" w:rsidRDefault="004801DD" w:rsidP="004801DD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G1b. Opzet en methoden</w:t>
      </w:r>
      <w:r w:rsidR="00C26247">
        <w:rPr>
          <w:rFonts w:ascii="Calibri" w:hAnsi="Calibri" w:cs="Calibri"/>
          <w:b/>
          <w:sz w:val="19"/>
          <w:szCs w:val="19"/>
        </w:rPr>
        <w:t xml:space="preserve"> </w:t>
      </w:r>
      <w:r w:rsidR="00C26247">
        <w:rPr>
          <w:rFonts w:ascii="Calibri" w:hAnsi="Calibri" w:cs="Calibri"/>
          <w:sz w:val="19"/>
          <w:szCs w:val="19"/>
        </w:rPr>
        <w:t>Evaluatieonderzoek</w:t>
      </w:r>
    </w:p>
    <w:p w14:paraId="60419BE3" w14:textId="77777777" w:rsidR="004801DD" w:rsidRDefault="004801DD" w:rsidP="004801DD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de opzet en methoden. Besteed hierbij aandacht aan de volgende onderdelen:</w:t>
      </w:r>
    </w:p>
    <w:p w14:paraId="50063F96" w14:textId="34744522" w:rsidR="004801DD" w:rsidRDefault="004801DD" w:rsidP="004801DD">
      <w:pPr>
        <w:pStyle w:val="Lijstalinea"/>
        <w:numPr>
          <w:ilvl w:val="0"/>
          <w:numId w:val="8"/>
        </w:numPr>
        <w:rPr>
          <w:rFonts w:ascii="Calibri" w:hAnsi="Calibri" w:cs="Calibri"/>
          <w:i/>
          <w:sz w:val="19"/>
          <w:szCs w:val="19"/>
        </w:rPr>
      </w:pPr>
      <w:r w:rsidRPr="00647D5E">
        <w:rPr>
          <w:rFonts w:ascii="Calibri" w:hAnsi="Calibri" w:cs="Calibri"/>
          <w:i/>
          <w:sz w:val="19"/>
          <w:szCs w:val="19"/>
        </w:rPr>
        <w:t xml:space="preserve">Methoden en technieken </w:t>
      </w:r>
    </w:p>
    <w:p w14:paraId="6B8CF5DA" w14:textId="103D05E3" w:rsidR="002E054C" w:rsidRDefault="002E054C" w:rsidP="004801DD">
      <w:pPr>
        <w:pStyle w:val="Lijstalinea"/>
        <w:numPr>
          <w:ilvl w:val="0"/>
          <w:numId w:val="8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Onderbouwing steekproefgrootte</w:t>
      </w:r>
    </w:p>
    <w:p w14:paraId="1017965B" w14:textId="4C8B0DCD" w:rsidR="002E054C" w:rsidRPr="00647D5E" w:rsidRDefault="002E054C" w:rsidP="004801DD">
      <w:pPr>
        <w:pStyle w:val="Lijstalinea"/>
        <w:numPr>
          <w:ilvl w:val="0"/>
          <w:numId w:val="8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Uitkomstmaten</w:t>
      </w:r>
    </w:p>
    <w:p w14:paraId="1AC23B74" w14:textId="77777777" w:rsidR="004801DD" w:rsidRPr="00647D5E" w:rsidRDefault="004801DD" w:rsidP="004801DD">
      <w:pPr>
        <w:pStyle w:val="Lijstalinea"/>
        <w:numPr>
          <w:ilvl w:val="0"/>
          <w:numId w:val="8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B</w:t>
      </w:r>
      <w:r w:rsidRPr="00647D5E">
        <w:rPr>
          <w:rFonts w:ascii="Calibri" w:hAnsi="Calibri" w:cs="Calibri"/>
          <w:i/>
          <w:sz w:val="19"/>
          <w:szCs w:val="19"/>
        </w:rPr>
        <w:t>etrouwbaarheid en validiteit van de onderzoeksinstrumenten</w:t>
      </w:r>
    </w:p>
    <w:p w14:paraId="673CFB35" w14:textId="77777777" w:rsidR="002E054C" w:rsidRDefault="002E054C" w:rsidP="004801DD">
      <w:pPr>
        <w:rPr>
          <w:rFonts w:ascii="Calibri" w:hAnsi="Calibri" w:cs="Calibri"/>
          <w:i/>
          <w:sz w:val="19"/>
          <w:szCs w:val="19"/>
        </w:rPr>
      </w:pPr>
    </w:p>
    <w:sdt>
      <w:sdtPr>
        <w:rPr>
          <w:rFonts w:ascii="Calibri" w:hAnsi="Calibri" w:cs="Calibri"/>
          <w:i/>
          <w:sz w:val="19"/>
          <w:szCs w:val="19"/>
        </w:rPr>
        <w:id w:val="-2085830799"/>
        <w:placeholder>
          <w:docPart w:val="0BF34341E4574663B329A051802389E3"/>
        </w:placeholder>
        <w:showingPlcHdr/>
      </w:sdtPr>
      <w:sdtEndPr/>
      <w:sdtContent>
        <w:p w14:paraId="63A6F369" w14:textId="7EF71065" w:rsidR="004801DD" w:rsidRDefault="004801DD" w:rsidP="004801DD">
          <w:pPr>
            <w:rPr>
              <w:rFonts w:cs="Calibri"/>
              <w:i/>
              <w:sz w:val="19"/>
            </w:rPr>
          </w:pPr>
          <w:r w:rsidRPr="00D94261">
            <w:rPr>
              <w:rStyle w:val="Tekstvantijdelijkeaanduiding"/>
              <w:rFonts w:asciiTheme="minorHAnsi" w:hAnsiTheme="minorHAnsi"/>
              <w:sz w:val="19"/>
              <w:szCs w:val="19"/>
            </w:rPr>
            <w:t>Klik of tik om tekst in te voeren.</w:t>
          </w:r>
        </w:p>
      </w:sdtContent>
    </w:sdt>
    <w:p w14:paraId="5AF3AB06" w14:textId="75E69248" w:rsidR="009B48B3" w:rsidRDefault="009B48B3" w:rsidP="004801DD">
      <w:pPr>
        <w:rPr>
          <w:rFonts w:ascii="Calibri" w:hAnsi="Calibri" w:cs="Calibri"/>
          <w:b/>
          <w:sz w:val="19"/>
          <w:szCs w:val="19"/>
        </w:rPr>
      </w:pPr>
    </w:p>
    <w:p w14:paraId="0289FA8E" w14:textId="4338BF5A" w:rsidR="004801DD" w:rsidRPr="00C26247" w:rsidRDefault="004801DD" w:rsidP="004801DD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G1c. Haalbaarheid</w:t>
      </w:r>
      <w:r w:rsidR="00C26247">
        <w:rPr>
          <w:rFonts w:ascii="Calibri" w:hAnsi="Calibri" w:cs="Calibri"/>
          <w:b/>
          <w:sz w:val="19"/>
          <w:szCs w:val="19"/>
        </w:rPr>
        <w:t xml:space="preserve"> </w:t>
      </w:r>
      <w:r w:rsidR="00C26247">
        <w:rPr>
          <w:rFonts w:ascii="Calibri" w:hAnsi="Calibri" w:cs="Calibri"/>
          <w:sz w:val="19"/>
          <w:szCs w:val="19"/>
        </w:rPr>
        <w:t>Evaluatieonderzoek</w:t>
      </w:r>
    </w:p>
    <w:p w14:paraId="025DC80C" w14:textId="77777777" w:rsidR="004801DD" w:rsidRPr="001C583D" w:rsidRDefault="004801DD" w:rsidP="004801DD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de mogelijke risico’s bij het voorgestelde onderzoek in een risicoanalyse. Besteed hierbij aandacht aan de volgende onderdelen:</w:t>
      </w:r>
    </w:p>
    <w:p w14:paraId="62D01926" w14:textId="77777777" w:rsidR="004801DD" w:rsidRDefault="004801DD" w:rsidP="004801DD">
      <w:pPr>
        <w:pStyle w:val="Lijstalinea"/>
        <w:numPr>
          <w:ilvl w:val="0"/>
          <w:numId w:val="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Passende maatregelen voor belangrijkste risico’s </w:t>
      </w:r>
    </w:p>
    <w:p w14:paraId="6461BEC2" w14:textId="77777777" w:rsidR="004801DD" w:rsidRDefault="004801DD" w:rsidP="004801DD">
      <w:pPr>
        <w:pStyle w:val="Lijstalinea"/>
        <w:numPr>
          <w:ilvl w:val="0"/>
          <w:numId w:val="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Ethische aspecten</w:t>
      </w:r>
    </w:p>
    <w:p w14:paraId="71DDD6E0" w14:textId="77777777" w:rsidR="004801DD" w:rsidRDefault="004801DD" w:rsidP="004801DD">
      <w:pPr>
        <w:pStyle w:val="Lijstalinea"/>
        <w:numPr>
          <w:ilvl w:val="0"/>
          <w:numId w:val="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Ontlasten van scholen; mogelijk gebruik van bestaande data</w:t>
      </w:r>
    </w:p>
    <w:p w14:paraId="3A54AE3E" w14:textId="77777777" w:rsidR="004801DD" w:rsidRDefault="004801DD" w:rsidP="004801DD">
      <w:pPr>
        <w:rPr>
          <w:rFonts w:ascii="Calibri" w:hAnsi="Calibri" w:cs="Calibri"/>
          <w:b/>
          <w:sz w:val="19"/>
          <w:szCs w:val="19"/>
        </w:rPr>
      </w:pPr>
    </w:p>
    <w:sdt>
      <w:sdtPr>
        <w:rPr>
          <w:rFonts w:ascii="Calibri" w:hAnsi="Calibri" w:cs="Calibri"/>
          <w:i/>
          <w:sz w:val="19"/>
          <w:szCs w:val="19"/>
        </w:rPr>
        <w:id w:val="432173617"/>
        <w:placeholder>
          <w:docPart w:val="302B68C4B65D4D958D48E6C9E2F3E9B7"/>
        </w:placeholder>
        <w:showingPlcHdr/>
      </w:sdtPr>
      <w:sdtEndPr/>
      <w:sdtContent>
        <w:p w14:paraId="5DAD5D95" w14:textId="77777777" w:rsidR="004801DD" w:rsidRDefault="004801DD" w:rsidP="004801DD">
          <w:pPr>
            <w:rPr>
              <w:rFonts w:ascii="Calibri" w:hAnsi="Calibri" w:cs="Calibri"/>
              <w:i/>
              <w:sz w:val="19"/>
              <w:szCs w:val="19"/>
            </w:rPr>
          </w:pPr>
          <w:r w:rsidRPr="00D94261">
            <w:rPr>
              <w:rStyle w:val="Tekstvantijdelijkeaanduiding"/>
              <w:rFonts w:asciiTheme="minorHAnsi" w:hAnsiTheme="minorHAnsi"/>
              <w:sz w:val="19"/>
              <w:szCs w:val="19"/>
            </w:rPr>
            <w:t>Klik of tik om tekst in te voeren.</w:t>
          </w:r>
        </w:p>
      </w:sdtContent>
    </w:sdt>
    <w:p w14:paraId="5EEC0DE5" w14:textId="77777777" w:rsidR="004801DD" w:rsidRDefault="004801DD" w:rsidP="004801DD">
      <w:pPr>
        <w:rPr>
          <w:rFonts w:ascii="Calibri" w:hAnsi="Calibri" w:cs="Calibri"/>
          <w:sz w:val="19"/>
          <w:szCs w:val="19"/>
        </w:rPr>
      </w:pPr>
    </w:p>
    <w:p w14:paraId="20DDF232" w14:textId="55550875" w:rsidR="004801DD" w:rsidRPr="00C26247" w:rsidRDefault="001B65BE" w:rsidP="004801DD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</w:t>
      </w:r>
      <w:r w:rsidR="004801DD">
        <w:rPr>
          <w:rFonts w:ascii="Calibri" w:hAnsi="Calibri" w:cs="Calibri"/>
          <w:b/>
          <w:sz w:val="19"/>
          <w:szCs w:val="19"/>
        </w:rPr>
        <w:t xml:space="preserve">1d. </w:t>
      </w:r>
      <w:r>
        <w:rPr>
          <w:rFonts w:ascii="Calibri" w:hAnsi="Calibri" w:cs="Calibri"/>
          <w:b/>
          <w:sz w:val="19"/>
          <w:szCs w:val="19"/>
        </w:rPr>
        <w:t>Kwaliteit o</w:t>
      </w:r>
      <w:r w:rsidR="004801DD">
        <w:rPr>
          <w:rFonts w:ascii="Calibri" w:hAnsi="Calibri" w:cs="Calibri"/>
          <w:b/>
          <w:sz w:val="19"/>
          <w:szCs w:val="19"/>
        </w:rPr>
        <w:t>nderzoeksteam</w:t>
      </w:r>
      <w:r w:rsidR="00C26247">
        <w:rPr>
          <w:rFonts w:ascii="Calibri" w:hAnsi="Calibri" w:cs="Calibri"/>
          <w:b/>
          <w:sz w:val="19"/>
          <w:szCs w:val="19"/>
        </w:rPr>
        <w:t xml:space="preserve"> </w:t>
      </w:r>
      <w:r w:rsidR="00C26247">
        <w:rPr>
          <w:rFonts w:ascii="Calibri" w:hAnsi="Calibri" w:cs="Calibri"/>
          <w:sz w:val="19"/>
          <w:szCs w:val="19"/>
        </w:rPr>
        <w:t>Evaluatieonderzoek</w:t>
      </w:r>
    </w:p>
    <w:p w14:paraId="7DA12022" w14:textId="77777777" w:rsidR="004801DD" w:rsidRPr="001C583D" w:rsidRDefault="004801DD" w:rsidP="004801DD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het onderzoeksteam. Besteed hierbij aandacht aan de volgende onderdelen:</w:t>
      </w:r>
    </w:p>
    <w:p w14:paraId="295AAC7E" w14:textId="49950551" w:rsidR="004801DD" w:rsidRDefault="004801DD" w:rsidP="004801DD">
      <w:pPr>
        <w:pStyle w:val="Lijstalinea"/>
        <w:numPr>
          <w:ilvl w:val="0"/>
          <w:numId w:val="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Expertise en ervaring met complexe (kwantitatieve en kwalitatieve) evaluaties in de </w:t>
      </w:r>
      <w:r w:rsidR="001B65BE">
        <w:rPr>
          <w:rFonts w:ascii="Calibri" w:hAnsi="Calibri" w:cs="Calibri"/>
          <w:i/>
          <w:sz w:val="19"/>
          <w:szCs w:val="19"/>
        </w:rPr>
        <w:t xml:space="preserve">relevante </w:t>
      </w:r>
      <w:r w:rsidR="0013577D">
        <w:rPr>
          <w:rFonts w:ascii="Calibri" w:hAnsi="Calibri" w:cs="Calibri"/>
          <w:i/>
          <w:sz w:val="19"/>
          <w:szCs w:val="19"/>
        </w:rPr>
        <w:t>onderwijscontext,</w:t>
      </w:r>
      <w:r>
        <w:rPr>
          <w:rFonts w:ascii="Calibri" w:eastAsia="Calibri" w:hAnsi="Calibri"/>
          <w:i/>
          <w:sz w:val="19"/>
          <w:szCs w:val="19"/>
          <w:lang w:eastAsia="en-US"/>
        </w:rPr>
        <w:t xml:space="preserve"> mede blijkend uit publicaties en cv</w:t>
      </w:r>
    </w:p>
    <w:p w14:paraId="1698263B" w14:textId="77777777" w:rsidR="004801DD" w:rsidRDefault="004801DD" w:rsidP="004801DD">
      <w:pPr>
        <w:pStyle w:val="Lijstalinea"/>
        <w:numPr>
          <w:ilvl w:val="0"/>
          <w:numId w:val="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Kennis van inhoudelijke onderwerpen van de </w:t>
      </w:r>
      <w:r w:rsidRPr="003C24B3">
        <w:rPr>
          <w:rFonts w:ascii="Calibri" w:hAnsi="Calibri" w:cs="Calibri"/>
          <w:i/>
          <w:sz w:val="19"/>
          <w:szCs w:val="19"/>
        </w:rPr>
        <w:t xml:space="preserve">Opdracht </w:t>
      </w:r>
      <w:r>
        <w:rPr>
          <w:rFonts w:ascii="Calibri" w:hAnsi="Calibri" w:cs="Calibri"/>
          <w:i/>
          <w:sz w:val="19"/>
          <w:szCs w:val="19"/>
        </w:rPr>
        <w:t>(</w:t>
      </w:r>
      <w:r w:rsidRPr="003C24B3">
        <w:rPr>
          <w:rFonts w:ascii="Calibri" w:eastAsia="Calibri" w:hAnsi="Calibri"/>
          <w:i/>
          <w:sz w:val="19"/>
          <w:szCs w:val="19"/>
          <w:lang w:eastAsia="en-US"/>
        </w:rPr>
        <w:t>d.w.z. de onderwijspraktijk, de doelgroep van de studie, de uitkomstmaten van de studie etc.), mede blijkend uit publicaties en cv</w:t>
      </w:r>
    </w:p>
    <w:p w14:paraId="65FF71B5" w14:textId="77777777" w:rsidR="004801DD" w:rsidRDefault="004801DD" w:rsidP="004801DD">
      <w:pPr>
        <w:pStyle w:val="Lijstalinea"/>
        <w:numPr>
          <w:ilvl w:val="0"/>
          <w:numId w:val="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Organisatie onderzoeksteam</w:t>
      </w:r>
    </w:p>
    <w:p w14:paraId="13BA2983" w14:textId="77777777" w:rsidR="004801DD" w:rsidRPr="00647D5E" w:rsidRDefault="004801DD" w:rsidP="004801DD">
      <w:pPr>
        <w:pStyle w:val="Lijstalinea"/>
        <w:numPr>
          <w:ilvl w:val="0"/>
          <w:numId w:val="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Samenwerking met Implementatieteam van de Interventie en samenwerking binnen onderzoeksteam</w:t>
      </w:r>
      <w:r>
        <w:rPr>
          <w:rFonts w:ascii="Calibri" w:hAnsi="Calibri" w:cs="Calibri"/>
          <w:i/>
          <w:sz w:val="19"/>
          <w:szCs w:val="19"/>
        </w:rPr>
        <w:br/>
      </w:r>
    </w:p>
    <w:sdt>
      <w:sdtPr>
        <w:rPr>
          <w:rFonts w:ascii="Calibri" w:hAnsi="Calibri" w:cs="Calibri"/>
          <w:i/>
          <w:sz w:val="19"/>
          <w:szCs w:val="19"/>
        </w:rPr>
        <w:id w:val="1102385760"/>
        <w:placeholder>
          <w:docPart w:val="C09BE8D9339A403D89845BE61344A5F3"/>
        </w:placeholder>
        <w:showingPlcHdr/>
      </w:sdtPr>
      <w:sdtEndPr/>
      <w:sdtContent>
        <w:p w14:paraId="67D74A9F" w14:textId="77777777" w:rsidR="004801DD" w:rsidRDefault="004801DD" w:rsidP="004801DD">
          <w:pPr>
            <w:rPr>
              <w:rFonts w:ascii="Calibri" w:hAnsi="Calibri" w:cs="Calibri"/>
              <w:i/>
              <w:sz w:val="19"/>
              <w:szCs w:val="19"/>
            </w:rPr>
          </w:pPr>
          <w:r w:rsidRPr="00D94261">
            <w:rPr>
              <w:rStyle w:val="Tekstvantijdelijkeaanduiding"/>
              <w:rFonts w:asciiTheme="minorHAnsi" w:hAnsiTheme="minorHAnsi"/>
              <w:sz w:val="19"/>
              <w:szCs w:val="19"/>
            </w:rPr>
            <w:t>Klik of tik om tekst in te voeren.</w:t>
          </w:r>
        </w:p>
      </w:sdtContent>
    </w:sdt>
    <w:p w14:paraId="578B77CE" w14:textId="12C6794F" w:rsidR="001B65BE" w:rsidRDefault="001B65BE" w:rsidP="004801DD">
      <w:pPr>
        <w:rPr>
          <w:rFonts w:ascii="Calibri" w:hAnsi="Calibri" w:cs="Calibri"/>
          <w:sz w:val="19"/>
          <w:szCs w:val="19"/>
        </w:rPr>
      </w:pPr>
    </w:p>
    <w:p w14:paraId="5B966355" w14:textId="77777777" w:rsidR="0078397D" w:rsidRPr="00A459ED" w:rsidRDefault="0078397D" w:rsidP="0078397D">
      <w:pPr>
        <w:rPr>
          <w:rFonts w:ascii="Calibri" w:hAnsi="Calibri" w:cs="Calibri"/>
          <w:sz w:val="19"/>
          <w:szCs w:val="19"/>
        </w:rPr>
      </w:pPr>
    </w:p>
    <w:p w14:paraId="336DADB7" w14:textId="77777777" w:rsidR="0078397D" w:rsidRDefault="0078397D" w:rsidP="0078397D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 w:rsidRPr="00A05F7F">
        <w:rPr>
          <w:rFonts w:ascii="Calibri" w:hAnsi="Calibri" w:cs="Calibri"/>
          <w:b/>
          <w:i/>
          <w:sz w:val="19"/>
          <w:szCs w:val="19"/>
        </w:rPr>
        <w:t>De totale beschrijving van criterium G2 mag niet</w:t>
      </w:r>
      <w:r w:rsidRPr="00A05F7F">
        <w:rPr>
          <w:rFonts w:ascii="Calibri" w:hAnsi="Calibri" w:cs="Calibri"/>
          <w:b/>
          <w:i/>
          <w:sz w:val="19"/>
          <w:szCs w:val="17"/>
        </w:rPr>
        <w:t xml:space="preserve"> langer zijn dan 2 pagina’s A4</w:t>
      </w:r>
      <w:r w:rsidRPr="00F32615">
        <w:rPr>
          <w:rFonts w:ascii="Calibri" w:hAnsi="Calibri" w:cs="Calibri"/>
          <w:sz w:val="19"/>
          <w:szCs w:val="17"/>
        </w:rPr>
        <w:t xml:space="preserve"> (enkelzijdig, </w:t>
      </w:r>
      <w:r>
        <w:rPr>
          <w:rFonts w:ascii="Calibri" w:hAnsi="Calibri" w:cs="Calibri"/>
          <w:sz w:val="19"/>
          <w:szCs w:val="17"/>
        </w:rPr>
        <w:t xml:space="preserve">lettertype </w:t>
      </w:r>
      <w:proofErr w:type="spellStart"/>
      <w:r>
        <w:rPr>
          <w:rFonts w:ascii="Calibri" w:hAnsi="Calibri" w:cs="Calibri"/>
          <w:sz w:val="19"/>
          <w:szCs w:val="17"/>
        </w:rPr>
        <w:t>Calibri</w:t>
      </w:r>
      <w:proofErr w:type="spellEnd"/>
      <w:r>
        <w:rPr>
          <w:rFonts w:ascii="Calibri" w:hAnsi="Calibri" w:cs="Calibri"/>
          <w:sz w:val="19"/>
          <w:szCs w:val="17"/>
        </w:rPr>
        <w:t>, lettergrootte 9,5</w:t>
      </w:r>
      <w:r w:rsidRPr="00F32615">
        <w:rPr>
          <w:rFonts w:ascii="Calibri" w:hAnsi="Calibri" w:cs="Calibri"/>
          <w:sz w:val="19"/>
          <w:szCs w:val="17"/>
        </w:rPr>
        <w:t>).</w:t>
      </w:r>
      <w:r>
        <w:rPr>
          <w:rFonts w:ascii="Calibri" w:hAnsi="Calibri" w:cs="Calibri"/>
          <w:sz w:val="19"/>
          <w:szCs w:val="17"/>
        </w:rPr>
        <w:t xml:space="preserve"> De cursieve instructietekst mag verwijderd worden.</w:t>
      </w:r>
    </w:p>
    <w:p w14:paraId="32CB35EF" w14:textId="77777777" w:rsidR="0078397D" w:rsidRDefault="0078397D" w:rsidP="0078397D">
      <w:pPr>
        <w:rPr>
          <w:rFonts w:ascii="Calibri" w:hAnsi="Calibri" w:cs="Calibri"/>
          <w:b/>
          <w:sz w:val="19"/>
          <w:szCs w:val="19"/>
        </w:rPr>
      </w:pPr>
    </w:p>
    <w:p w14:paraId="26399BE4" w14:textId="756CD942" w:rsidR="0078397D" w:rsidRDefault="0078397D" w:rsidP="00A05F7F">
      <w:pPr>
        <w:spacing w:line="240" w:lineRule="auto"/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G2. Impactplan/kennisdelingsplan</w:t>
      </w:r>
    </w:p>
    <w:p w14:paraId="0B1E401D" w14:textId="77777777" w:rsidR="0078397D" w:rsidRDefault="0078397D" w:rsidP="0078397D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de verwachte output. Besteed hierbij in ieder geval aandacht aan de volgende onderdelen:</w:t>
      </w:r>
    </w:p>
    <w:p w14:paraId="228E5A8D" w14:textId="77777777" w:rsidR="0078397D" w:rsidRDefault="0078397D" w:rsidP="0078397D">
      <w:pPr>
        <w:pStyle w:val="Lijstalinea"/>
        <w:numPr>
          <w:ilvl w:val="0"/>
          <w:numId w:val="10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Werk- en publicatieplan, inclusief planning</w:t>
      </w:r>
    </w:p>
    <w:p w14:paraId="4A3487AC" w14:textId="77777777" w:rsidR="0078397D" w:rsidRPr="00B64F49" w:rsidRDefault="0078397D" w:rsidP="0078397D">
      <w:pPr>
        <w:pStyle w:val="Lijstalinea"/>
        <w:numPr>
          <w:ilvl w:val="1"/>
          <w:numId w:val="10"/>
        </w:numPr>
        <w:rPr>
          <w:rFonts w:ascii="Calibri" w:hAnsi="Calibri" w:cs="Calibri"/>
          <w:i/>
          <w:sz w:val="19"/>
          <w:szCs w:val="19"/>
        </w:rPr>
      </w:pPr>
      <w:r w:rsidRPr="00B64F49">
        <w:rPr>
          <w:rFonts w:ascii="Calibri" w:hAnsi="Calibri" w:cs="Calibri"/>
          <w:i/>
          <w:sz w:val="19"/>
          <w:szCs w:val="19"/>
        </w:rPr>
        <w:t>De volgende producten verwacht Opdrachtgever i</w:t>
      </w:r>
      <w:r>
        <w:rPr>
          <w:rFonts w:ascii="Calibri" w:hAnsi="Calibri" w:cs="Calibri"/>
          <w:i/>
          <w:sz w:val="19"/>
          <w:szCs w:val="19"/>
        </w:rPr>
        <w:t xml:space="preserve">n ieder geval: </w:t>
      </w:r>
    </w:p>
    <w:p w14:paraId="5C45B104" w14:textId="77777777" w:rsidR="0078397D" w:rsidRPr="00B64F49" w:rsidRDefault="0078397D" w:rsidP="0078397D">
      <w:pPr>
        <w:pStyle w:val="Lijstalinea"/>
        <w:numPr>
          <w:ilvl w:val="2"/>
          <w:numId w:val="10"/>
        </w:numPr>
        <w:rPr>
          <w:rFonts w:ascii="Calibri" w:hAnsi="Calibri" w:cs="Calibri"/>
          <w:i/>
          <w:sz w:val="19"/>
          <w:szCs w:val="19"/>
        </w:rPr>
      </w:pPr>
      <w:r w:rsidRPr="00B64F49">
        <w:rPr>
          <w:rFonts w:ascii="Calibri" w:hAnsi="Calibri" w:cs="Calibri"/>
          <w:i/>
          <w:sz w:val="19"/>
          <w:szCs w:val="19"/>
        </w:rPr>
        <w:t xml:space="preserve">Eindrapportage </w:t>
      </w:r>
      <w:r>
        <w:rPr>
          <w:rFonts w:ascii="Calibri" w:hAnsi="Calibri" w:cs="Calibri"/>
          <w:i/>
          <w:sz w:val="19"/>
          <w:szCs w:val="19"/>
        </w:rPr>
        <w:t>met de resultaten van het Evaluatieonderzoek en implementatie- en procesmonitor op 19 december 2025</w:t>
      </w:r>
    </w:p>
    <w:p w14:paraId="78A4D6FE" w14:textId="77777777" w:rsidR="0078397D" w:rsidRPr="00B64F49" w:rsidRDefault="0078397D" w:rsidP="0078397D">
      <w:pPr>
        <w:pStyle w:val="Lijstalinea"/>
        <w:numPr>
          <w:ilvl w:val="2"/>
          <w:numId w:val="10"/>
        </w:numPr>
        <w:rPr>
          <w:rFonts w:ascii="Calibri" w:hAnsi="Calibri" w:cs="Calibri"/>
          <w:i/>
          <w:sz w:val="19"/>
          <w:szCs w:val="19"/>
        </w:rPr>
      </w:pPr>
      <w:r w:rsidRPr="00B64F49">
        <w:rPr>
          <w:rFonts w:ascii="Calibri" w:hAnsi="Calibri" w:cs="Calibri"/>
          <w:i/>
          <w:sz w:val="19"/>
          <w:szCs w:val="19"/>
        </w:rPr>
        <w:t>Tussenrapportage</w:t>
      </w:r>
      <w:r>
        <w:rPr>
          <w:rFonts w:ascii="Calibri" w:hAnsi="Calibri" w:cs="Calibri"/>
          <w:i/>
          <w:sz w:val="19"/>
          <w:szCs w:val="19"/>
        </w:rPr>
        <w:t xml:space="preserve"> met eerste resultaten van het Evaluatieonderzoek- en procesevaluatie op 31 maart 2025</w:t>
      </w:r>
    </w:p>
    <w:p w14:paraId="66D8C7BB" w14:textId="77777777" w:rsidR="0078397D" w:rsidRPr="00307866" w:rsidRDefault="0078397D" w:rsidP="0078397D">
      <w:pPr>
        <w:pStyle w:val="Lijstalinea"/>
        <w:numPr>
          <w:ilvl w:val="0"/>
          <w:numId w:val="10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</w:t>
      </w:r>
      <w:r w:rsidRPr="00307866">
        <w:rPr>
          <w:rFonts w:ascii="Calibri" w:hAnsi="Calibri" w:cs="Calibri"/>
          <w:i/>
          <w:sz w:val="19"/>
          <w:szCs w:val="19"/>
        </w:rPr>
        <w:t>e verwachte wetenschappelijke en niet-wetenschappelijke output</w:t>
      </w:r>
      <w:r>
        <w:rPr>
          <w:rFonts w:ascii="Calibri" w:hAnsi="Calibri" w:cs="Calibri"/>
          <w:i/>
          <w:sz w:val="19"/>
          <w:szCs w:val="19"/>
        </w:rPr>
        <w:br/>
      </w:r>
    </w:p>
    <w:sdt>
      <w:sdtPr>
        <w:rPr>
          <w:rFonts w:ascii="Calibri" w:hAnsi="Calibri" w:cs="Calibri"/>
          <w:sz w:val="19"/>
          <w:szCs w:val="19"/>
        </w:rPr>
        <w:id w:val="283621750"/>
        <w:placeholder>
          <w:docPart w:val="583F8AE8DEDA4F038857044C0EF6F543"/>
        </w:placeholder>
        <w:showingPlcHdr/>
      </w:sdtPr>
      <w:sdtEndPr/>
      <w:sdtContent>
        <w:p w14:paraId="25733BB5" w14:textId="77777777" w:rsidR="0078397D" w:rsidRPr="00133A68" w:rsidRDefault="0078397D" w:rsidP="0078397D">
          <w:pPr>
            <w:rPr>
              <w:rFonts w:ascii="Calibri" w:hAnsi="Calibri" w:cs="Calibri"/>
              <w:sz w:val="19"/>
              <w:szCs w:val="19"/>
            </w:rPr>
          </w:pPr>
          <w:r w:rsidRPr="005A773D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50C66260" w14:textId="77777777" w:rsidR="0078397D" w:rsidRPr="00821974" w:rsidRDefault="0078397D" w:rsidP="0078397D">
      <w:pPr>
        <w:rPr>
          <w:rFonts w:ascii="Calibri" w:hAnsi="Calibri" w:cs="Calibri"/>
          <w:b/>
          <w:sz w:val="19"/>
          <w:szCs w:val="19"/>
        </w:rPr>
      </w:pPr>
    </w:p>
    <w:p w14:paraId="65B8CB9F" w14:textId="77777777" w:rsidR="0078397D" w:rsidRDefault="0078397D" w:rsidP="0078397D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de kennisdisseminatie en -implementatie. Besteed hierbij in ieder geval aandacht aan het volgende:</w:t>
      </w:r>
    </w:p>
    <w:p w14:paraId="7D688F4A" w14:textId="77777777" w:rsidR="0078397D" w:rsidRPr="00821974" w:rsidRDefault="0078397D" w:rsidP="0078397D">
      <w:pPr>
        <w:pStyle w:val="Lijstalinea"/>
        <w:numPr>
          <w:ilvl w:val="0"/>
          <w:numId w:val="1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Inzet van onderzoeksresultaten</w:t>
      </w:r>
      <w:r w:rsidRPr="00821974">
        <w:rPr>
          <w:rFonts w:ascii="Calibri" w:hAnsi="Calibri" w:cs="Calibri"/>
          <w:i/>
          <w:sz w:val="19"/>
          <w:szCs w:val="19"/>
        </w:rPr>
        <w:t xml:space="preserve"> ten bate van Opdrachtgever, beleid en praktijk</w:t>
      </w:r>
      <w:r>
        <w:rPr>
          <w:rFonts w:ascii="Calibri" w:hAnsi="Calibri" w:cs="Calibri"/>
          <w:i/>
          <w:sz w:val="19"/>
          <w:szCs w:val="19"/>
        </w:rPr>
        <w:t xml:space="preserve"> (en specifiek de deelnemende scholen)</w:t>
      </w:r>
      <w:r>
        <w:rPr>
          <w:rFonts w:ascii="Calibri" w:hAnsi="Calibri" w:cs="Calibri"/>
          <w:i/>
          <w:sz w:val="19"/>
          <w:szCs w:val="19"/>
        </w:rPr>
        <w:br/>
      </w:r>
    </w:p>
    <w:sdt>
      <w:sdtPr>
        <w:rPr>
          <w:rFonts w:ascii="Calibri" w:hAnsi="Calibri" w:cs="Calibri"/>
          <w:sz w:val="19"/>
          <w:szCs w:val="19"/>
        </w:rPr>
        <w:id w:val="-359197891"/>
        <w:placeholder>
          <w:docPart w:val="16FFCF1359EC47BBB141439009FCCB91"/>
        </w:placeholder>
        <w:showingPlcHdr/>
      </w:sdtPr>
      <w:sdtEndPr/>
      <w:sdtContent>
        <w:p w14:paraId="2F4E05BE" w14:textId="77777777" w:rsidR="0078397D" w:rsidRDefault="0078397D" w:rsidP="0078397D">
          <w:pPr>
            <w:rPr>
              <w:rFonts w:ascii="Calibri" w:hAnsi="Calibri" w:cs="Calibri"/>
              <w:sz w:val="19"/>
              <w:szCs w:val="19"/>
            </w:rPr>
          </w:pPr>
          <w:r w:rsidRPr="005A773D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5F3F073D" w14:textId="77777777" w:rsidR="0078397D" w:rsidRDefault="0078397D" w:rsidP="0078397D">
      <w:pPr>
        <w:rPr>
          <w:rFonts w:ascii="Calibri" w:hAnsi="Calibri" w:cs="Calibri"/>
          <w:sz w:val="19"/>
          <w:szCs w:val="19"/>
        </w:rPr>
      </w:pPr>
    </w:p>
    <w:p w14:paraId="1005985D" w14:textId="77777777" w:rsidR="0078397D" w:rsidRPr="000A24F0" w:rsidRDefault="0078397D" w:rsidP="0078397D">
      <w:pPr>
        <w:rPr>
          <w:rFonts w:ascii="Calibri" w:hAnsi="Calibri" w:cs="Calibri"/>
          <w:i/>
          <w:sz w:val="19"/>
          <w:szCs w:val="19"/>
        </w:rPr>
      </w:pPr>
      <w:r w:rsidRPr="000A24F0">
        <w:rPr>
          <w:rFonts w:ascii="Calibri" w:hAnsi="Calibri" w:cs="Calibri"/>
          <w:i/>
          <w:sz w:val="19"/>
          <w:szCs w:val="19"/>
        </w:rPr>
        <w:t xml:space="preserve">Geef een duidelijke beschrijving </w:t>
      </w:r>
      <w:r>
        <w:rPr>
          <w:rFonts w:ascii="Calibri" w:hAnsi="Calibri" w:cs="Calibri"/>
          <w:i/>
          <w:sz w:val="19"/>
          <w:szCs w:val="19"/>
        </w:rPr>
        <w:t xml:space="preserve">van </w:t>
      </w:r>
      <w:r w:rsidRPr="000A24F0">
        <w:rPr>
          <w:rFonts w:ascii="Calibri" w:hAnsi="Calibri" w:cs="Calibri"/>
          <w:i/>
          <w:sz w:val="19"/>
          <w:szCs w:val="19"/>
        </w:rPr>
        <w:t>hoe wordt bijgedragen aan duurzaam gebruik van de te verzamelen data door de wetenschappelijke gemeenschap</w:t>
      </w:r>
    </w:p>
    <w:p w14:paraId="41B2DC29" w14:textId="77777777" w:rsidR="0078397D" w:rsidRPr="00821974" w:rsidRDefault="0078397D" w:rsidP="0078397D">
      <w:pPr>
        <w:pStyle w:val="Lijstalinea"/>
        <w:rPr>
          <w:rFonts w:ascii="Calibri" w:hAnsi="Calibri" w:cs="Calibri"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1400403326"/>
        <w:placeholder>
          <w:docPart w:val="4F3A94691D5C4B638363CB3D5762D4DA"/>
        </w:placeholder>
        <w:showingPlcHdr/>
      </w:sdtPr>
      <w:sdtEndPr/>
      <w:sdtContent>
        <w:p w14:paraId="5AFB5DD3" w14:textId="4D4597F6" w:rsidR="0078397D" w:rsidRDefault="0078397D" w:rsidP="0078397D">
          <w:pPr>
            <w:rPr>
              <w:rFonts w:ascii="Calibri" w:hAnsi="Calibri" w:cs="Calibri"/>
              <w:sz w:val="19"/>
              <w:szCs w:val="19"/>
            </w:rPr>
          </w:pPr>
          <w:r w:rsidRPr="005A773D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784B48E8" w14:textId="77777777" w:rsidR="0078397D" w:rsidRPr="00416468" w:rsidRDefault="0078397D" w:rsidP="0078397D">
      <w:pPr>
        <w:rPr>
          <w:rFonts w:ascii="Calibri" w:hAnsi="Calibri" w:cs="Calibri"/>
          <w:sz w:val="19"/>
          <w:szCs w:val="19"/>
        </w:rPr>
      </w:pPr>
    </w:p>
    <w:p w14:paraId="1C800270" w14:textId="32A68EDB" w:rsidR="001B65BE" w:rsidRDefault="001B65BE" w:rsidP="004801DD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2E054C" w:rsidRPr="00D0249B" w14:paraId="08DEE84D" w14:textId="77777777" w:rsidTr="00AB0122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69F220BD" w14:textId="77777777" w:rsidR="002E054C" w:rsidRPr="00D0249B" w:rsidRDefault="002E054C" w:rsidP="00AB0122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2E054C" w:rsidRPr="00B63EEB" w14:paraId="6D98E118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6A828C31" w14:textId="77777777" w:rsidR="002E054C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</w:t>
            </w:r>
          </w:p>
          <w:p w14:paraId="2D4912D0" w14:textId="77777777" w:rsidR="002E054C" w:rsidRPr="00B63EEB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67637553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E054C" w:rsidRPr="00B63EEB" w14:paraId="541CD1CF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1D003DCC" w14:textId="77777777" w:rsidR="002E054C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ondertekenaar</w:t>
            </w:r>
          </w:p>
          <w:p w14:paraId="2D4F7A20" w14:textId="77777777" w:rsidR="002E054C" w:rsidRPr="00B63EEB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5D0CEE3F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E054C" w:rsidRPr="00B63EEB" w14:paraId="28DB2C8E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70A9D3C1" w14:textId="77777777" w:rsidR="002E054C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ondertekenaar</w:t>
            </w:r>
          </w:p>
          <w:p w14:paraId="3E2D7FFC" w14:textId="77777777" w:rsidR="002E054C" w:rsidRPr="00B63EEB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7293BD89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E054C" w:rsidRPr="00B63EEB" w14:paraId="762CDD1B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7B48F9C1" w14:textId="77777777" w:rsidR="002E054C" w:rsidRPr="00B63EEB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39A26DD4" w14:textId="77777777" w:rsidR="002E054C" w:rsidRPr="00B63EEB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75C3CA7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188F95F5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7788FD3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473277DB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E054C" w:rsidRPr="00B63EEB" w14:paraId="32846171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322B38C4" w14:textId="77777777" w:rsidR="002E054C" w:rsidRPr="00B63EEB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F2D76AB" w14:textId="77777777" w:rsidR="002E054C" w:rsidRPr="00B63EEB" w:rsidRDefault="002E054C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4E2E5231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6213F3FF" w14:textId="77777777" w:rsidR="002E054C" w:rsidRPr="00B63EEB" w:rsidRDefault="002E054C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68854572" w14:textId="77777777" w:rsidR="00B01353" w:rsidRPr="00B01353" w:rsidRDefault="00B01353" w:rsidP="00075A55"/>
    <w:sectPr w:rsidR="00B01353" w:rsidRPr="00B01353" w:rsidSect="00C770F1">
      <w:footerReference w:type="default" r:id="rId9"/>
      <w:footerReference w:type="first" r:id="rId10"/>
      <w:footnotePr>
        <w:numRestart w:val="eachPage"/>
      </w:footnotePr>
      <w:pgSz w:w="11906" w:h="16838"/>
      <w:pgMar w:top="1418" w:right="1417" w:bottom="1418" w:left="1417" w:header="993" w:footer="4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68A3D" w14:textId="77777777" w:rsidR="00D84C58" w:rsidRDefault="00D84C58" w:rsidP="00A71E94">
      <w:pPr>
        <w:spacing w:line="240" w:lineRule="auto"/>
      </w:pPr>
      <w:r>
        <w:separator/>
      </w:r>
    </w:p>
    <w:p w14:paraId="6852162E" w14:textId="77777777" w:rsidR="00D84C58" w:rsidRDefault="00D84C58"/>
  </w:endnote>
  <w:endnote w:type="continuationSeparator" w:id="0">
    <w:p w14:paraId="51E77D32" w14:textId="77777777" w:rsidR="00D84C58" w:rsidRDefault="00D84C58" w:rsidP="00A71E94">
      <w:pPr>
        <w:spacing w:line="240" w:lineRule="auto"/>
      </w:pPr>
      <w:r>
        <w:continuationSeparator/>
      </w:r>
    </w:p>
    <w:p w14:paraId="38BAD10A" w14:textId="77777777" w:rsidR="00D84C58" w:rsidRDefault="00D84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Cs w:val="16"/>
      </w:rPr>
      <w:id w:val="-126660646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8F5842" w14:textId="51C9E8C4" w:rsidR="001B65BE" w:rsidRPr="001B65BE" w:rsidRDefault="001B65BE">
            <w:pPr>
              <w:pStyle w:val="Voettekst"/>
              <w:jc w:val="right"/>
              <w:rPr>
                <w:rFonts w:asciiTheme="minorHAnsi" w:hAnsiTheme="minorHAnsi" w:cstheme="minorHAnsi"/>
                <w:szCs w:val="16"/>
              </w:rPr>
            </w:pPr>
            <w:r w:rsidRPr="001B65BE">
              <w:rPr>
                <w:rFonts w:asciiTheme="minorHAnsi" w:hAnsiTheme="minorHAnsi" w:cstheme="minorHAnsi"/>
                <w:szCs w:val="16"/>
              </w:rPr>
              <w:t xml:space="preserve">Pagina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PAGE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05F7F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2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  <w:r w:rsidRPr="001B65BE">
              <w:rPr>
                <w:rFonts w:asciiTheme="minorHAnsi" w:hAnsiTheme="minorHAnsi" w:cstheme="minorHAnsi"/>
                <w:szCs w:val="16"/>
              </w:rPr>
              <w:t xml:space="preserve"> van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NUMPAGES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05F7F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2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</w:p>
        </w:sdtContent>
      </w:sdt>
    </w:sdtContent>
  </w:sdt>
  <w:p w14:paraId="3A39D416" w14:textId="77777777" w:rsidR="005B423F" w:rsidRDefault="005B423F" w:rsidP="00C770F1">
    <w:pPr>
      <w:pStyle w:val="Voettekst"/>
      <w:ind w:left="-99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1854703"/>
      <w:docPartObj>
        <w:docPartGallery w:val="Page Numbers (Bottom of Page)"/>
        <w:docPartUnique/>
      </w:docPartObj>
    </w:sdtPr>
    <w:sdtEndPr/>
    <w:sdtContent>
      <w:sdt>
        <w:sdtPr>
          <w:id w:val="442349941"/>
          <w:docPartObj>
            <w:docPartGallery w:val="Page Numbers (Top of Page)"/>
            <w:docPartUnique/>
          </w:docPartObj>
        </w:sdtPr>
        <w:sdtEndPr/>
        <w:sdtContent>
          <w:p w14:paraId="6B7096AB" w14:textId="61729994" w:rsidR="001B65BE" w:rsidRDefault="001B65BE">
            <w:pPr>
              <w:pStyle w:val="Voettekst"/>
              <w:jc w:val="right"/>
            </w:pPr>
            <w:r w:rsidRPr="001B65BE">
              <w:rPr>
                <w:rFonts w:asciiTheme="minorHAnsi" w:hAnsiTheme="minorHAnsi" w:cstheme="minorHAnsi"/>
                <w:szCs w:val="16"/>
              </w:rPr>
              <w:t xml:space="preserve">Pagina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PAGE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05F7F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1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  <w:r w:rsidRPr="001B65BE">
              <w:rPr>
                <w:rFonts w:asciiTheme="minorHAnsi" w:hAnsiTheme="minorHAnsi" w:cstheme="minorHAnsi"/>
                <w:szCs w:val="16"/>
              </w:rPr>
              <w:t xml:space="preserve"> van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NUMPAGES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A05F7F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2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</w:p>
        </w:sdtContent>
      </w:sdt>
    </w:sdtContent>
  </w:sdt>
  <w:p w14:paraId="59510C7D" w14:textId="77777777" w:rsidR="004D61D1" w:rsidRDefault="004D61D1" w:rsidP="00C770F1">
    <w:pPr>
      <w:pStyle w:val="Voettekst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502AA" w14:textId="77777777" w:rsidR="00D84C58" w:rsidRDefault="00D84C58" w:rsidP="00065DDF">
      <w:pPr>
        <w:pStyle w:val="Voetnoottekst"/>
      </w:pPr>
      <w:r>
        <w:separator/>
      </w:r>
    </w:p>
    <w:p w14:paraId="5F7423C7" w14:textId="77777777" w:rsidR="00D84C58" w:rsidRDefault="00D84C58" w:rsidP="00065DDF">
      <w:pPr>
        <w:pStyle w:val="Voetnoottekst"/>
      </w:pPr>
    </w:p>
  </w:footnote>
  <w:footnote w:type="continuationSeparator" w:id="0">
    <w:p w14:paraId="1D0116F0" w14:textId="77777777" w:rsidR="00D84C58" w:rsidRDefault="00D84C58" w:rsidP="00A71E94">
      <w:pPr>
        <w:spacing w:line="240" w:lineRule="auto"/>
      </w:pPr>
      <w:r>
        <w:continuationSeparator/>
      </w:r>
    </w:p>
    <w:p w14:paraId="4DD9C00A" w14:textId="77777777" w:rsidR="00D84C58" w:rsidRDefault="00D84C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566B"/>
    <w:multiLevelType w:val="multilevel"/>
    <w:tmpl w:val="9D8ECF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21449E8"/>
    <w:multiLevelType w:val="hybridMultilevel"/>
    <w:tmpl w:val="0BE254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D3B0F"/>
    <w:multiLevelType w:val="hybridMultilevel"/>
    <w:tmpl w:val="02A82204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06337"/>
    <w:multiLevelType w:val="multilevel"/>
    <w:tmpl w:val="EA0ECC74"/>
    <w:name w:val="Lijst 1 2 3 "/>
    <w:lvl w:ilvl="0">
      <w:start w:val="1"/>
      <w:numFmt w:val="decimal"/>
      <w:pStyle w:val="Lijstlevel1Nummering123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decimal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decimal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decimal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decimal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decimal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4" w15:restartNumberingAfterBreak="0">
    <w:nsid w:val="2DF84BA1"/>
    <w:multiLevelType w:val="multilevel"/>
    <w:tmpl w:val="4EF8D3BC"/>
    <w:lvl w:ilvl="0">
      <w:start w:val="1"/>
      <w:numFmt w:val="bullet"/>
      <w:pStyle w:val="Lijstlevel1Opsommingdash"/>
      <w:lvlText w:val=""/>
      <w:lvlJc w:val="left"/>
      <w:pPr>
        <w:ind w:left="340" w:hanging="340"/>
      </w:pPr>
      <w:rPr>
        <w:rFonts w:ascii="Symbol" w:hAnsi="Symbol" w:hint="default"/>
        <w:color w:val="18657C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18657C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18657C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18657C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18657C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18657C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18657C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18657C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18657C"/>
      </w:rPr>
    </w:lvl>
  </w:abstractNum>
  <w:abstractNum w:abstractNumId="5" w15:restartNumberingAfterBreak="0">
    <w:nsid w:val="34EB681A"/>
    <w:multiLevelType w:val="hybridMultilevel"/>
    <w:tmpl w:val="11809C3A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7603E"/>
    <w:multiLevelType w:val="hybridMultilevel"/>
    <w:tmpl w:val="EEEC93D2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B77AA"/>
    <w:multiLevelType w:val="multilevel"/>
    <w:tmpl w:val="FCE20DF8"/>
    <w:lvl w:ilvl="0">
      <w:start w:val="1"/>
      <w:numFmt w:val="bullet"/>
      <w:pStyle w:val="Lijstlevel2Opsomminggeslotenpunt"/>
      <w:lvlText w:val=""/>
      <w:lvlJc w:val="left"/>
      <w:pPr>
        <w:ind w:left="1475" w:hanging="340"/>
      </w:pPr>
      <w:rPr>
        <w:rFonts w:ascii="Symbol" w:hAnsi="Symbol" w:hint="default"/>
        <w:color w:val="18657C"/>
      </w:rPr>
    </w:lvl>
    <w:lvl w:ilvl="1">
      <w:start w:val="1"/>
      <w:numFmt w:val="bullet"/>
      <w:lvlText w:val="o"/>
      <w:lvlJc w:val="left"/>
      <w:pPr>
        <w:ind w:left="1815" w:hanging="340"/>
      </w:pPr>
      <w:rPr>
        <w:rFonts w:ascii="Courier New" w:hAnsi="Courier New" w:hint="default"/>
        <w:color w:val="18657C"/>
      </w:rPr>
    </w:lvl>
    <w:lvl w:ilvl="2">
      <w:start w:val="1"/>
      <w:numFmt w:val="bullet"/>
      <w:lvlText w:val=""/>
      <w:lvlJc w:val="left"/>
      <w:pPr>
        <w:ind w:left="2155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95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75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515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855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195" w:hanging="340"/>
      </w:pPr>
      <w:rPr>
        <w:rFonts w:ascii="Wingdings" w:hAnsi="Wingdings" w:hint="default"/>
      </w:rPr>
    </w:lvl>
  </w:abstractNum>
  <w:abstractNum w:abstractNumId="8" w15:restartNumberingAfterBreak="0">
    <w:nsid w:val="75F80DE2"/>
    <w:multiLevelType w:val="hybridMultilevel"/>
    <w:tmpl w:val="9D1E222C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960D4"/>
    <w:multiLevelType w:val="multilevel"/>
    <w:tmpl w:val="98300F42"/>
    <w:lvl w:ilvl="0">
      <w:start w:val="1"/>
      <w:numFmt w:val="lowerLetter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lowerLetter"/>
      <w:pStyle w:val="Lijstlevel2Nummeringabc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lowerLetter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lowerLetter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lowerLetter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lowerLetter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lowerLetter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10" w15:restartNumberingAfterBreak="0">
    <w:nsid w:val="7DD06832"/>
    <w:multiLevelType w:val="hybridMultilevel"/>
    <w:tmpl w:val="1D14D3FA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1"/>
  </w:num>
  <w:num w:numId="7">
    <w:abstractNumId w:val="8"/>
  </w:num>
  <w:num w:numId="8">
    <w:abstractNumId w:val="6"/>
  </w:num>
  <w:num w:numId="9">
    <w:abstractNumId w:val="10"/>
  </w:num>
  <w:num w:numId="10">
    <w:abstractNumId w:val="5"/>
  </w:num>
  <w:num w:numId="1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WR_METADATA_KEY" w:val="775a1a36-5459-4b0c-beb2-822cfd008af8"/>
  </w:docVars>
  <w:rsids>
    <w:rsidRoot w:val="00D84C58"/>
    <w:rsid w:val="000064EF"/>
    <w:rsid w:val="00010672"/>
    <w:rsid w:val="00015592"/>
    <w:rsid w:val="000168DD"/>
    <w:rsid w:val="00016BAF"/>
    <w:rsid w:val="000171CB"/>
    <w:rsid w:val="00020771"/>
    <w:rsid w:val="0002252F"/>
    <w:rsid w:val="000227DC"/>
    <w:rsid w:val="000228C5"/>
    <w:rsid w:val="00023362"/>
    <w:rsid w:val="00024563"/>
    <w:rsid w:val="00026BD2"/>
    <w:rsid w:val="00031DD4"/>
    <w:rsid w:val="000328BC"/>
    <w:rsid w:val="00034363"/>
    <w:rsid w:val="00035024"/>
    <w:rsid w:val="00037549"/>
    <w:rsid w:val="00037E13"/>
    <w:rsid w:val="00041845"/>
    <w:rsid w:val="000432D2"/>
    <w:rsid w:val="00047661"/>
    <w:rsid w:val="000509C3"/>
    <w:rsid w:val="000521C4"/>
    <w:rsid w:val="00052F88"/>
    <w:rsid w:val="000551EC"/>
    <w:rsid w:val="0006424A"/>
    <w:rsid w:val="0006482E"/>
    <w:rsid w:val="00065DDF"/>
    <w:rsid w:val="000677DE"/>
    <w:rsid w:val="000679A6"/>
    <w:rsid w:val="00073671"/>
    <w:rsid w:val="00075A55"/>
    <w:rsid w:val="00086886"/>
    <w:rsid w:val="0009126C"/>
    <w:rsid w:val="000922C2"/>
    <w:rsid w:val="000950BB"/>
    <w:rsid w:val="00095EBD"/>
    <w:rsid w:val="000961F1"/>
    <w:rsid w:val="000A3F61"/>
    <w:rsid w:val="000A45D6"/>
    <w:rsid w:val="000B06C8"/>
    <w:rsid w:val="000C0A95"/>
    <w:rsid w:val="000C4B4C"/>
    <w:rsid w:val="000D0655"/>
    <w:rsid w:val="000D0950"/>
    <w:rsid w:val="000D484F"/>
    <w:rsid w:val="000D62C4"/>
    <w:rsid w:val="000D6B2E"/>
    <w:rsid w:val="000D6D2B"/>
    <w:rsid w:val="000E284E"/>
    <w:rsid w:val="000E61C0"/>
    <w:rsid w:val="000F0FC7"/>
    <w:rsid w:val="000F2BB0"/>
    <w:rsid w:val="001010B4"/>
    <w:rsid w:val="00111E8A"/>
    <w:rsid w:val="00113E2F"/>
    <w:rsid w:val="0011503F"/>
    <w:rsid w:val="0012289C"/>
    <w:rsid w:val="001238E4"/>
    <w:rsid w:val="00124200"/>
    <w:rsid w:val="001340AF"/>
    <w:rsid w:val="0013577D"/>
    <w:rsid w:val="00136C41"/>
    <w:rsid w:val="00140887"/>
    <w:rsid w:val="00143F41"/>
    <w:rsid w:val="00144894"/>
    <w:rsid w:val="00145290"/>
    <w:rsid w:val="0014552B"/>
    <w:rsid w:val="00146547"/>
    <w:rsid w:val="0014747D"/>
    <w:rsid w:val="0015013B"/>
    <w:rsid w:val="0015517C"/>
    <w:rsid w:val="00160744"/>
    <w:rsid w:val="001636E8"/>
    <w:rsid w:val="0016694C"/>
    <w:rsid w:val="00170C44"/>
    <w:rsid w:val="00173495"/>
    <w:rsid w:val="00176536"/>
    <w:rsid w:val="00186B61"/>
    <w:rsid w:val="00190998"/>
    <w:rsid w:val="00193B06"/>
    <w:rsid w:val="00194FFE"/>
    <w:rsid w:val="00195D9C"/>
    <w:rsid w:val="00196405"/>
    <w:rsid w:val="001A07F6"/>
    <w:rsid w:val="001A0E7A"/>
    <w:rsid w:val="001A246B"/>
    <w:rsid w:val="001A347A"/>
    <w:rsid w:val="001A5DEE"/>
    <w:rsid w:val="001B5C2B"/>
    <w:rsid w:val="001B65BE"/>
    <w:rsid w:val="001C5F9F"/>
    <w:rsid w:val="001D276F"/>
    <w:rsid w:val="001D3987"/>
    <w:rsid w:val="001E62F4"/>
    <w:rsid w:val="001E639F"/>
    <w:rsid w:val="001E6C19"/>
    <w:rsid w:val="001F1211"/>
    <w:rsid w:val="001F1EB9"/>
    <w:rsid w:val="001F3CA6"/>
    <w:rsid w:val="001F4299"/>
    <w:rsid w:val="001F61DC"/>
    <w:rsid w:val="001F669D"/>
    <w:rsid w:val="001F6CAC"/>
    <w:rsid w:val="001F6DCF"/>
    <w:rsid w:val="00200F54"/>
    <w:rsid w:val="00213BD6"/>
    <w:rsid w:val="0021770D"/>
    <w:rsid w:val="0021775E"/>
    <w:rsid w:val="00225736"/>
    <w:rsid w:val="00230C4C"/>
    <w:rsid w:val="00230EEE"/>
    <w:rsid w:val="002319F6"/>
    <w:rsid w:val="00240325"/>
    <w:rsid w:val="002411E0"/>
    <w:rsid w:val="00243290"/>
    <w:rsid w:val="00243546"/>
    <w:rsid w:val="00244F6E"/>
    <w:rsid w:val="0024560F"/>
    <w:rsid w:val="00246700"/>
    <w:rsid w:val="00246CA3"/>
    <w:rsid w:val="00247311"/>
    <w:rsid w:val="0025734B"/>
    <w:rsid w:val="002608DD"/>
    <w:rsid w:val="0026328A"/>
    <w:rsid w:val="00264AF8"/>
    <w:rsid w:val="0026595A"/>
    <w:rsid w:val="002710F8"/>
    <w:rsid w:val="002756C4"/>
    <w:rsid w:val="00276BF9"/>
    <w:rsid w:val="00277F06"/>
    <w:rsid w:val="002833E3"/>
    <w:rsid w:val="00286BF9"/>
    <w:rsid w:val="002914C9"/>
    <w:rsid w:val="002942DF"/>
    <w:rsid w:val="002A161A"/>
    <w:rsid w:val="002A5073"/>
    <w:rsid w:val="002A5CB5"/>
    <w:rsid w:val="002A7790"/>
    <w:rsid w:val="002B0900"/>
    <w:rsid w:val="002B48FA"/>
    <w:rsid w:val="002B710E"/>
    <w:rsid w:val="002C2BB6"/>
    <w:rsid w:val="002C48B6"/>
    <w:rsid w:val="002C4DA9"/>
    <w:rsid w:val="002D324C"/>
    <w:rsid w:val="002D4D94"/>
    <w:rsid w:val="002D6522"/>
    <w:rsid w:val="002E054C"/>
    <w:rsid w:val="002E0BDB"/>
    <w:rsid w:val="002E27FA"/>
    <w:rsid w:val="002E633D"/>
    <w:rsid w:val="002F03DB"/>
    <w:rsid w:val="002F476D"/>
    <w:rsid w:val="002F4F34"/>
    <w:rsid w:val="002F5024"/>
    <w:rsid w:val="00310958"/>
    <w:rsid w:val="00313B99"/>
    <w:rsid w:val="003140ED"/>
    <w:rsid w:val="0031729C"/>
    <w:rsid w:val="003172B6"/>
    <w:rsid w:val="00320349"/>
    <w:rsid w:val="00323769"/>
    <w:rsid w:val="003278CA"/>
    <w:rsid w:val="003307F6"/>
    <w:rsid w:val="00333F9E"/>
    <w:rsid w:val="00341F1B"/>
    <w:rsid w:val="00342808"/>
    <w:rsid w:val="0034551B"/>
    <w:rsid w:val="003524E9"/>
    <w:rsid w:val="0035358C"/>
    <w:rsid w:val="003569F9"/>
    <w:rsid w:val="0035742C"/>
    <w:rsid w:val="0035752B"/>
    <w:rsid w:val="00361399"/>
    <w:rsid w:val="003629D4"/>
    <w:rsid w:val="0037097E"/>
    <w:rsid w:val="0037122D"/>
    <w:rsid w:val="003718E2"/>
    <w:rsid w:val="00372C69"/>
    <w:rsid w:val="0037495F"/>
    <w:rsid w:val="00374DEA"/>
    <w:rsid w:val="003832FD"/>
    <w:rsid w:val="00384F39"/>
    <w:rsid w:val="003853F3"/>
    <w:rsid w:val="003874DD"/>
    <w:rsid w:val="00387BFD"/>
    <w:rsid w:val="003916E5"/>
    <w:rsid w:val="0039190D"/>
    <w:rsid w:val="00391F5A"/>
    <w:rsid w:val="00394CEC"/>
    <w:rsid w:val="00395311"/>
    <w:rsid w:val="003A01AA"/>
    <w:rsid w:val="003B230C"/>
    <w:rsid w:val="003B59FE"/>
    <w:rsid w:val="003B62D6"/>
    <w:rsid w:val="003C0598"/>
    <w:rsid w:val="003C2907"/>
    <w:rsid w:val="003C4151"/>
    <w:rsid w:val="003D175D"/>
    <w:rsid w:val="003D32F1"/>
    <w:rsid w:val="003D45A3"/>
    <w:rsid w:val="003D765D"/>
    <w:rsid w:val="003E37C8"/>
    <w:rsid w:val="003E41A7"/>
    <w:rsid w:val="003E6502"/>
    <w:rsid w:val="003F618D"/>
    <w:rsid w:val="004001DF"/>
    <w:rsid w:val="004034CD"/>
    <w:rsid w:val="00404803"/>
    <w:rsid w:val="00406B59"/>
    <w:rsid w:val="004077FD"/>
    <w:rsid w:val="004079E6"/>
    <w:rsid w:val="004110E3"/>
    <w:rsid w:val="004126D5"/>
    <w:rsid w:val="00414373"/>
    <w:rsid w:val="004164FF"/>
    <w:rsid w:val="00417BDF"/>
    <w:rsid w:val="004300C0"/>
    <w:rsid w:val="004328C0"/>
    <w:rsid w:val="00433ED3"/>
    <w:rsid w:val="00435AFE"/>
    <w:rsid w:val="0043767D"/>
    <w:rsid w:val="00437B7D"/>
    <w:rsid w:val="00441626"/>
    <w:rsid w:val="00441804"/>
    <w:rsid w:val="00442EFA"/>
    <w:rsid w:val="00444AC5"/>
    <w:rsid w:val="00445F59"/>
    <w:rsid w:val="0045222F"/>
    <w:rsid w:val="00452BFF"/>
    <w:rsid w:val="00455F16"/>
    <w:rsid w:val="004562D9"/>
    <w:rsid w:val="00457293"/>
    <w:rsid w:val="004575C0"/>
    <w:rsid w:val="00457CB5"/>
    <w:rsid w:val="00462304"/>
    <w:rsid w:val="00462574"/>
    <w:rsid w:val="0046678A"/>
    <w:rsid w:val="004714BC"/>
    <w:rsid w:val="0047350E"/>
    <w:rsid w:val="00477613"/>
    <w:rsid w:val="004801DD"/>
    <w:rsid w:val="00486576"/>
    <w:rsid w:val="00490750"/>
    <w:rsid w:val="00494A91"/>
    <w:rsid w:val="004A1DEA"/>
    <w:rsid w:val="004A1E76"/>
    <w:rsid w:val="004A447D"/>
    <w:rsid w:val="004A5435"/>
    <w:rsid w:val="004B1A9F"/>
    <w:rsid w:val="004B213E"/>
    <w:rsid w:val="004B601F"/>
    <w:rsid w:val="004C1380"/>
    <w:rsid w:val="004C3E30"/>
    <w:rsid w:val="004C45EE"/>
    <w:rsid w:val="004C5AB8"/>
    <w:rsid w:val="004C75E3"/>
    <w:rsid w:val="004C7DE9"/>
    <w:rsid w:val="004D1994"/>
    <w:rsid w:val="004D5991"/>
    <w:rsid w:val="004D61D1"/>
    <w:rsid w:val="004E3ED4"/>
    <w:rsid w:val="004E5F8B"/>
    <w:rsid w:val="004E6232"/>
    <w:rsid w:val="004F6EA2"/>
    <w:rsid w:val="00500082"/>
    <w:rsid w:val="00500260"/>
    <w:rsid w:val="00500268"/>
    <w:rsid w:val="00504AFD"/>
    <w:rsid w:val="00504CA3"/>
    <w:rsid w:val="00506E54"/>
    <w:rsid w:val="0050728B"/>
    <w:rsid w:val="005107B4"/>
    <w:rsid w:val="00513100"/>
    <w:rsid w:val="00513417"/>
    <w:rsid w:val="00513DD2"/>
    <w:rsid w:val="00514D7B"/>
    <w:rsid w:val="0051577F"/>
    <w:rsid w:val="0052111A"/>
    <w:rsid w:val="00522C77"/>
    <w:rsid w:val="00523741"/>
    <w:rsid w:val="00524381"/>
    <w:rsid w:val="00524F09"/>
    <w:rsid w:val="00526021"/>
    <w:rsid w:val="00526C9D"/>
    <w:rsid w:val="00530B64"/>
    <w:rsid w:val="005360DC"/>
    <w:rsid w:val="00541A75"/>
    <w:rsid w:val="005420CB"/>
    <w:rsid w:val="005434B9"/>
    <w:rsid w:val="005435F2"/>
    <w:rsid w:val="00550A73"/>
    <w:rsid w:val="00550F50"/>
    <w:rsid w:val="00556944"/>
    <w:rsid w:val="00562D5F"/>
    <w:rsid w:val="00567DAC"/>
    <w:rsid w:val="00571883"/>
    <w:rsid w:val="00572223"/>
    <w:rsid w:val="005737E7"/>
    <w:rsid w:val="00574CD3"/>
    <w:rsid w:val="0058144A"/>
    <w:rsid w:val="005820B3"/>
    <w:rsid w:val="00583574"/>
    <w:rsid w:val="00584D57"/>
    <w:rsid w:val="00584E41"/>
    <w:rsid w:val="005902BA"/>
    <w:rsid w:val="005A245E"/>
    <w:rsid w:val="005A3775"/>
    <w:rsid w:val="005B423F"/>
    <w:rsid w:val="005C0C16"/>
    <w:rsid w:val="005C0F3B"/>
    <w:rsid w:val="005D0578"/>
    <w:rsid w:val="005D05D1"/>
    <w:rsid w:val="005D64B6"/>
    <w:rsid w:val="005E48F2"/>
    <w:rsid w:val="005E4E61"/>
    <w:rsid w:val="005E6AC4"/>
    <w:rsid w:val="005F2E44"/>
    <w:rsid w:val="005F546A"/>
    <w:rsid w:val="00606006"/>
    <w:rsid w:val="00612184"/>
    <w:rsid w:val="00621E87"/>
    <w:rsid w:val="006223AF"/>
    <w:rsid w:val="00633A8B"/>
    <w:rsid w:val="006447F2"/>
    <w:rsid w:val="006467B6"/>
    <w:rsid w:val="00652A40"/>
    <w:rsid w:val="00662E41"/>
    <w:rsid w:val="006656F3"/>
    <w:rsid w:val="006664AB"/>
    <w:rsid w:val="00672EC7"/>
    <w:rsid w:val="00674EE7"/>
    <w:rsid w:val="0069148D"/>
    <w:rsid w:val="00697D28"/>
    <w:rsid w:val="006A56AE"/>
    <w:rsid w:val="006A6743"/>
    <w:rsid w:val="006B4BED"/>
    <w:rsid w:val="006C309A"/>
    <w:rsid w:val="006C5B84"/>
    <w:rsid w:val="006D01F3"/>
    <w:rsid w:val="006D2916"/>
    <w:rsid w:val="006D4E64"/>
    <w:rsid w:val="006D7130"/>
    <w:rsid w:val="006E2EB4"/>
    <w:rsid w:val="006F042F"/>
    <w:rsid w:val="006F12DC"/>
    <w:rsid w:val="006F1398"/>
    <w:rsid w:val="006F1866"/>
    <w:rsid w:val="006F3A3D"/>
    <w:rsid w:val="006F4728"/>
    <w:rsid w:val="006F6733"/>
    <w:rsid w:val="0070511E"/>
    <w:rsid w:val="00705BE1"/>
    <w:rsid w:val="00711170"/>
    <w:rsid w:val="00713468"/>
    <w:rsid w:val="00714349"/>
    <w:rsid w:val="00714F77"/>
    <w:rsid w:val="007162EC"/>
    <w:rsid w:val="00717940"/>
    <w:rsid w:val="00722C5B"/>
    <w:rsid w:val="00734B8E"/>
    <w:rsid w:val="00736157"/>
    <w:rsid w:val="00737246"/>
    <w:rsid w:val="007450D4"/>
    <w:rsid w:val="0075069C"/>
    <w:rsid w:val="00751BD2"/>
    <w:rsid w:val="00753944"/>
    <w:rsid w:val="00755DB1"/>
    <w:rsid w:val="00764CC6"/>
    <w:rsid w:val="0076504F"/>
    <w:rsid w:val="0077196A"/>
    <w:rsid w:val="00772032"/>
    <w:rsid w:val="007728EE"/>
    <w:rsid w:val="00781912"/>
    <w:rsid w:val="00782942"/>
    <w:rsid w:val="0078397D"/>
    <w:rsid w:val="007846DF"/>
    <w:rsid w:val="007901AC"/>
    <w:rsid w:val="00791025"/>
    <w:rsid w:val="0079539B"/>
    <w:rsid w:val="007955DB"/>
    <w:rsid w:val="007A01E8"/>
    <w:rsid w:val="007A050A"/>
    <w:rsid w:val="007A319A"/>
    <w:rsid w:val="007A5206"/>
    <w:rsid w:val="007B4D82"/>
    <w:rsid w:val="007B661A"/>
    <w:rsid w:val="007C0F0C"/>
    <w:rsid w:val="007C3F3F"/>
    <w:rsid w:val="007C7CB1"/>
    <w:rsid w:val="007D088E"/>
    <w:rsid w:val="007D555B"/>
    <w:rsid w:val="007D55CE"/>
    <w:rsid w:val="007D5811"/>
    <w:rsid w:val="007E20BF"/>
    <w:rsid w:val="007E2428"/>
    <w:rsid w:val="007E37B8"/>
    <w:rsid w:val="007E4178"/>
    <w:rsid w:val="007E562E"/>
    <w:rsid w:val="007E692C"/>
    <w:rsid w:val="007E693B"/>
    <w:rsid w:val="007F09EA"/>
    <w:rsid w:val="007F2A54"/>
    <w:rsid w:val="007F368F"/>
    <w:rsid w:val="007F4166"/>
    <w:rsid w:val="008023AB"/>
    <w:rsid w:val="008077AE"/>
    <w:rsid w:val="00813CB9"/>
    <w:rsid w:val="008147E6"/>
    <w:rsid w:val="00816B4B"/>
    <w:rsid w:val="00816ECB"/>
    <w:rsid w:val="008228BF"/>
    <w:rsid w:val="00827F58"/>
    <w:rsid w:val="008431E3"/>
    <w:rsid w:val="008447A1"/>
    <w:rsid w:val="00846306"/>
    <w:rsid w:val="00851C12"/>
    <w:rsid w:val="00862C23"/>
    <w:rsid w:val="00870AE6"/>
    <w:rsid w:val="00873E96"/>
    <w:rsid w:val="00875AE3"/>
    <w:rsid w:val="0087787F"/>
    <w:rsid w:val="008835B3"/>
    <w:rsid w:val="00886FA8"/>
    <w:rsid w:val="00887535"/>
    <w:rsid w:val="008950A5"/>
    <w:rsid w:val="008960FF"/>
    <w:rsid w:val="008A6B32"/>
    <w:rsid w:val="008A6F1E"/>
    <w:rsid w:val="008B1A4D"/>
    <w:rsid w:val="008C44B8"/>
    <w:rsid w:val="008D40C3"/>
    <w:rsid w:val="008E3D34"/>
    <w:rsid w:val="008E4F7F"/>
    <w:rsid w:val="008E5857"/>
    <w:rsid w:val="008E6546"/>
    <w:rsid w:val="008E73FC"/>
    <w:rsid w:val="008F38B6"/>
    <w:rsid w:val="008F59B9"/>
    <w:rsid w:val="008F6EE4"/>
    <w:rsid w:val="0090028D"/>
    <w:rsid w:val="00901451"/>
    <w:rsid w:val="009015A0"/>
    <w:rsid w:val="0090191A"/>
    <w:rsid w:val="00911396"/>
    <w:rsid w:val="00911C43"/>
    <w:rsid w:val="00914C24"/>
    <w:rsid w:val="00915815"/>
    <w:rsid w:val="0091767F"/>
    <w:rsid w:val="00921295"/>
    <w:rsid w:val="00921ECF"/>
    <w:rsid w:val="00922F19"/>
    <w:rsid w:val="0093274E"/>
    <w:rsid w:val="009344EF"/>
    <w:rsid w:val="00934E54"/>
    <w:rsid w:val="0093589E"/>
    <w:rsid w:val="00937931"/>
    <w:rsid w:val="00937E04"/>
    <w:rsid w:val="00941C57"/>
    <w:rsid w:val="00943208"/>
    <w:rsid w:val="0094378D"/>
    <w:rsid w:val="009521D8"/>
    <w:rsid w:val="00954F5B"/>
    <w:rsid w:val="009553CA"/>
    <w:rsid w:val="00962203"/>
    <w:rsid w:val="0096247F"/>
    <w:rsid w:val="00966A98"/>
    <w:rsid w:val="0097058B"/>
    <w:rsid w:val="009715D1"/>
    <w:rsid w:val="0097196C"/>
    <w:rsid w:val="009747B8"/>
    <w:rsid w:val="0098418B"/>
    <w:rsid w:val="009860B4"/>
    <w:rsid w:val="009879BC"/>
    <w:rsid w:val="00990951"/>
    <w:rsid w:val="00990B3A"/>
    <w:rsid w:val="009912E4"/>
    <w:rsid w:val="0099428B"/>
    <w:rsid w:val="009958B0"/>
    <w:rsid w:val="00995C1D"/>
    <w:rsid w:val="009974CB"/>
    <w:rsid w:val="009977A8"/>
    <w:rsid w:val="009A0D0D"/>
    <w:rsid w:val="009A0DCF"/>
    <w:rsid w:val="009A3F71"/>
    <w:rsid w:val="009B21EF"/>
    <w:rsid w:val="009B48B3"/>
    <w:rsid w:val="009C3236"/>
    <w:rsid w:val="009D34D2"/>
    <w:rsid w:val="009D3D47"/>
    <w:rsid w:val="009D43D5"/>
    <w:rsid w:val="009E10C4"/>
    <w:rsid w:val="009E777B"/>
    <w:rsid w:val="009F02E9"/>
    <w:rsid w:val="009F6E31"/>
    <w:rsid w:val="00A008A4"/>
    <w:rsid w:val="00A0245A"/>
    <w:rsid w:val="00A0464A"/>
    <w:rsid w:val="00A05F7F"/>
    <w:rsid w:val="00A07D1C"/>
    <w:rsid w:val="00A11210"/>
    <w:rsid w:val="00A112EF"/>
    <w:rsid w:val="00A154CC"/>
    <w:rsid w:val="00A15FEC"/>
    <w:rsid w:val="00A221A8"/>
    <w:rsid w:val="00A36B4C"/>
    <w:rsid w:val="00A379F2"/>
    <w:rsid w:val="00A417B5"/>
    <w:rsid w:val="00A4194E"/>
    <w:rsid w:val="00A471F6"/>
    <w:rsid w:val="00A51C4D"/>
    <w:rsid w:val="00A57375"/>
    <w:rsid w:val="00A57A61"/>
    <w:rsid w:val="00A62DD9"/>
    <w:rsid w:val="00A6351C"/>
    <w:rsid w:val="00A6471C"/>
    <w:rsid w:val="00A657FF"/>
    <w:rsid w:val="00A65CAB"/>
    <w:rsid w:val="00A6746D"/>
    <w:rsid w:val="00A707F6"/>
    <w:rsid w:val="00A71E94"/>
    <w:rsid w:val="00A73725"/>
    <w:rsid w:val="00A75EC6"/>
    <w:rsid w:val="00A76FF2"/>
    <w:rsid w:val="00A8753B"/>
    <w:rsid w:val="00A87C9C"/>
    <w:rsid w:val="00A90C74"/>
    <w:rsid w:val="00A955EC"/>
    <w:rsid w:val="00A9666E"/>
    <w:rsid w:val="00AA53AA"/>
    <w:rsid w:val="00AB2147"/>
    <w:rsid w:val="00AB7FB7"/>
    <w:rsid w:val="00AC00E0"/>
    <w:rsid w:val="00AC0E63"/>
    <w:rsid w:val="00AC6328"/>
    <w:rsid w:val="00AD2027"/>
    <w:rsid w:val="00AE01C4"/>
    <w:rsid w:val="00AE1871"/>
    <w:rsid w:val="00AE1DBC"/>
    <w:rsid w:val="00AE6429"/>
    <w:rsid w:val="00AF5743"/>
    <w:rsid w:val="00B01051"/>
    <w:rsid w:val="00B01353"/>
    <w:rsid w:val="00B04F09"/>
    <w:rsid w:val="00B05231"/>
    <w:rsid w:val="00B070B6"/>
    <w:rsid w:val="00B21F97"/>
    <w:rsid w:val="00B228EB"/>
    <w:rsid w:val="00B2499B"/>
    <w:rsid w:val="00B2595B"/>
    <w:rsid w:val="00B331E7"/>
    <w:rsid w:val="00B34D6C"/>
    <w:rsid w:val="00B50E1C"/>
    <w:rsid w:val="00B51661"/>
    <w:rsid w:val="00B57009"/>
    <w:rsid w:val="00B6381A"/>
    <w:rsid w:val="00B66CD5"/>
    <w:rsid w:val="00B83AEC"/>
    <w:rsid w:val="00B90875"/>
    <w:rsid w:val="00B90EF6"/>
    <w:rsid w:val="00B92C73"/>
    <w:rsid w:val="00B934E6"/>
    <w:rsid w:val="00B97A2F"/>
    <w:rsid w:val="00B97F9E"/>
    <w:rsid w:val="00BB4F94"/>
    <w:rsid w:val="00BC53E9"/>
    <w:rsid w:val="00BC570B"/>
    <w:rsid w:val="00BD1801"/>
    <w:rsid w:val="00BD3FB5"/>
    <w:rsid w:val="00BE177D"/>
    <w:rsid w:val="00BE38AD"/>
    <w:rsid w:val="00BE40AE"/>
    <w:rsid w:val="00BE42D9"/>
    <w:rsid w:val="00BE63E9"/>
    <w:rsid w:val="00BF3929"/>
    <w:rsid w:val="00BF6B04"/>
    <w:rsid w:val="00C007D8"/>
    <w:rsid w:val="00C00DC8"/>
    <w:rsid w:val="00C01E37"/>
    <w:rsid w:val="00C022A2"/>
    <w:rsid w:val="00C04FA9"/>
    <w:rsid w:val="00C105B6"/>
    <w:rsid w:val="00C22DE9"/>
    <w:rsid w:val="00C23092"/>
    <w:rsid w:val="00C247EA"/>
    <w:rsid w:val="00C26247"/>
    <w:rsid w:val="00C3473A"/>
    <w:rsid w:val="00C375B1"/>
    <w:rsid w:val="00C37E4C"/>
    <w:rsid w:val="00C4139E"/>
    <w:rsid w:val="00C46E82"/>
    <w:rsid w:val="00C50649"/>
    <w:rsid w:val="00C51A44"/>
    <w:rsid w:val="00C55CBB"/>
    <w:rsid w:val="00C56B01"/>
    <w:rsid w:val="00C66D3A"/>
    <w:rsid w:val="00C6743B"/>
    <w:rsid w:val="00C7200B"/>
    <w:rsid w:val="00C7500B"/>
    <w:rsid w:val="00C770F1"/>
    <w:rsid w:val="00C90119"/>
    <w:rsid w:val="00C92E2A"/>
    <w:rsid w:val="00C93F88"/>
    <w:rsid w:val="00C947DD"/>
    <w:rsid w:val="00C96C01"/>
    <w:rsid w:val="00CA0D74"/>
    <w:rsid w:val="00CA0F09"/>
    <w:rsid w:val="00CA11CB"/>
    <w:rsid w:val="00CA68C4"/>
    <w:rsid w:val="00CA6E36"/>
    <w:rsid w:val="00CB2998"/>
    <w:rsid w:val="00CB6973"/>
    <w:rsid w:val="00CC08A0"/>
    <w:rsid w:val="00CC1974"/>
    <w:rsid w:val="00CD58F9"/>
    <w:rsid w:val="00CE0009"/>
    <w:rsid w:val="00CE13F6"/>
    <w:rsid w:val="00CE2753"/>
    <w:rsid w:val="00CE5634"/>
    <w:rsid w:val="00CE7236"/>
    <w:rsid w:val="00CF3877"/>
    <w:rsid w:val="00CF51BA"/>
    <w:rsid w:val="00D017D9"/>
    <w:rsid w:val="00D01A00"/>
    <w:rsid w:val="00D043E2"/>
    <w:rsid w:val="00D0687B"/>
    <w:rsid w:val="00D07AAC"/>
    <w:rsid w:val="00D10E40"/>
    <w:rsid w:val="00D11F7C"/>
    <w:rsid w:val="00D145C5"/>
    <w:rsid w:val="00D14A96"/>
    <w:rsid w:val="00D14C33"/>
    <w:rsid w:val="00D16905"/>
    <w:rsid w:val="00D227A0"/>
    <w:rsid w:val="00D2528E"/>
    <w:rsid w:val="00D276DC"/>
    <w:rsid w:val="00D36888"/>
    <w:rsid w:val="00D46352"/>
    <w:rsid w:val="00D46B12"/>
    <w:rsid w:val="00D51402"/>
    <w:rsid w:val="00D51839"/>
    <w:rsid w:val="00D54390"/>
    <w:rsid w:val="00D639D2"/>
    <w:rsid w:val="00D63C4B"/>
    <w:rsid w:val="00D703B5"/>
    <w:rsid w:val="00D712A9"/>
    <w:rsid w:val="00D71DED"/>
    <w:rsid w:val="00D72EB4"/>
    <w:rsid w:val="00D768E8"/>
    <w:rsid w:val="00D8053C"/>
    <w:rsid w:val="00D80F5E"/>
    <w:rsid w:val="00D84C58"/>
    <w:rsid w:val="00D87A58"/>
    <w:rsid w:val="00D9425F"/>
    <w:rsid w:val="00D96B71"/>
    <w:rsid w:val="00DA1A99"/>
    <w:rsid w:val="00DA7B55"/>
    <w:rsid w:val="00DB1FBF"/>
    <w:rsid w:val="00DB25BA"/>
    <w:rsid w:val="00DB5254"/>
    <w:rsid w:val="00DC15A5"/>
    <w:rsid w:val="00DC2A7F"/>
    <w:rsid w:val="00DC5923"/>
    <w:rsid w:val="00DC6F7B"/>
    <w:rsid w:val="00DD4660"/>
    <w:rsid w:val="00DE0389"/>
    <w:rsid w:val="00DE1020"/>
    <w:rsid w:val="00DE1A00"/>
    <w:rsid w:val="00DE6E51"/>
    <w:rsid w:val="00DF1D1F"/>
    <w:rsid w:val="00DF1ECE"/>
    <w:rsid w:val="00DF7DA9"/>
    <w:rsid w:val="00E0472A"/>
    <w:rsid w:val="00E06970"/>
    <w:rsid w:val="00E10B18"/>
    <w:rsid w:val="00E1137E"/>
    <w:rsid w:val="00E141F6"/>
    <w:rsid w:val="00E2186E"/>
    <w:rsid w:val="00E25091"/>
    <w:rsid w:val="00E25EEC"/>
    <w:rsid w:val="00E2656F"/>
    <w:rsid w:val="00E271B7"/>
    <w:rsid w:val="00E312A0"/>
    <w:rsid w:val="00E31CD9"/>
    <w:rsid w:val="00E3257A"/>
    <w:rsid w:val="00E45821"/>
    <w:rsid w:val="00E500CF"/>
    <w:rsid w:val="00E5019F"/>
    <w:rsid w:val="00E50351"/>
    <w:rsid w:val="00E55AA7"/>
    <w:rsid w:val="00E610DC"/>
    <w:rsid w:val="00E6183F"/>
    <w:rsid w:val="00E62B85"/>
    <w:rsid w:val="00E67DCD"/>
    <w:rsid w:val="00E76209"/>
    <w:rsid w:val="00E80A1A"/>
    <w:rsid w:val="00E84930"/>
    <w:rsid w:val="00E86F0F"/>
    <w:rsid w:val="00E8770C"/>
    <w:rsid w:val="00E901D8"/>
    <w:rsid w:val="00EA02D1"/>
    <w:rsid w:val="00EA23C7"/>
    <w:rsid w:val="00EA7CBD"/>
    <w:rsid w:val="00EB29A7"/>
    <w:rsid w:val="00EB40A1"/>
    <w:rsid w:val="00EC012B"/>
    <w:rsid w:val="00EC5A86"/>
    <w:rsid w:val="00ED09D6"/>
    <w:rsid w:val="00ED2DC8"/>
    <w:rsid w:val="00EE01E0"/>
    <w:rsid w:val="00EF19E6"/>
    <w:rsid w:val="00EF4196"/>
    <w:rsid w:val="00F02F2F"/>
    <w:rsid w:val="00F03C29"/>
    <w:rsid w:val="00F0429D"/>
    <w:rsid w:val="00F12573"/>
    <w:rsid w:val="00F1509F"/>
    <w:rsid w:val="00F15A19"/>
    <w:rsid w:val="00F16F09"/>
    <w:rsid w:val="00F2733F"/>
    <w:rsid w:val="00F27350"/>
    <w:rsid w:val="00F33168"/>
    <w:rsid w:val="00F331CC"/>
    <w:rsid w:val="00F43C06"/>
    <w:rsid w:val="00F46805"/>
    <w:rsid w:val="00F46D36"/>
    <w:rsid w:val="00F47065"/>
    <w:rsid w:val="00F55553"/>
    <w:rsid w:val="00F57160"/>
    <w:rsid w:val="00F661B1"/>
    <w:rsid w:val="00F70978"/>
    <w:rsid w:val="00F71A3E"/>
    <w:rsid w:val="00F7552C"/>
    <w:rsid w:val="00F76368"/>
    <w:rsid w:val="00F77D74"/>
    <w:rsid w:val="00F826D9"/>
    <w:rsid w:val="00F82EC8"/>
    <w:rsid w:val="00F83911"/>
    <w:rsid w:val="00F846F9"/>
    <w:rsid w:val="00F85B67"/>
    <w:rsid w:val="00F86205"/>
    <w:rsid w:val="00F90B02"/>
    <w:rsid w:val="00F94525"/>
    <w:rsid w:val="00FA0190"/>
    <w:rsid w:val="00FA1008"/>
    <w:rsid w:val="00FA1FD8"/>
    <w:rsid w:val="00FA2342"/>
    <w:rsid w:val="00FA30EB"/>
    <w:rsid w:val="00FA62B1"/>
    <w:rsid w:val="00FB0352"/>
    <w:rsid w:val="00FB0DDE"/>
    <w:rsid w:val="00FB2777"/>
    <w:rsid w:val="00FB2E2E"/>
    <w:rsid w:val="00FB4239"/>
    <w:rsid w:val="00FB7597"/>
    <w:rsid w:val="00FC3B68"/>
    <w:rsid w:val="00FC55F6"/>
    <w:rsid w:val="00FC6D81"/>
    <w:rsid w:val="00FD13CC"/>
    <w:rsid w:val="00FD2478"/>
    <w:rsid w:val="00FD349D"/>
    <w:rsid w:val="00FD434D"/>
    <w:rsid w:val="00FD5579"/>
    <w:rsid w:val="00FD763B"/>
    <w:rsid w:val="00FE1020"/>
    <w:rsid w:val="00FE11D5"/>
    <w:rsid w:val="00FE334E"/>
    <w:rsid w:val="00FE44D2"/>
    <w:rsid w:val="00FE575D"/>
    <w:rsid w:val="00FF0973"/>
    <w:rsid w:val="00FF507C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4658BD7"/>
  <w15:chartTrackingRefBased/>
  <w15:docId w15:val="{F123CC63-4AAF-4722-BDAB-E358FFD3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19"/>
        <w:szCs w:val="19"/>
        <w:lang w:val="nl-NL" w:eastAsia="en-US" w:bidi="ar-SA"/>
      </w:rPr>
    </w:rPrDefault>
    <w:pPrDefault>
      <w:pPr>
        <w:spacing w:after="240"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semiHidden="1" w:qFormat="1"/>
    <w:lsdException w:name="heading 5" w:semiHidden="1" w:qFormat="1"/>
    <w:lsdException w:name="heading 6" w:semiHidden="1" w:uiPriority="1" w:qFormat="1"/>
    <w:lsdException w:name="heading 7" w:semiHidden="1" w:uiPriority="1" w:qFormat="1"/>
    <w:lsdException w:name="heading 8" w:semiHidden="1" w:uiPriority="1" w:qFormat="1"/>
    <w:lsdException w:name="heading 9" w:semiHidden="1" w:uiPriority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 w:qFormat="1"/>
    <w:lsdException w:name="toc 3" w:semiHidden="1" w:uiPriority="39" w:qFormat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2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uiPriority="29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0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0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801DD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Kop2"/>
    <w:link w:val="Kop1Char"/>
    <w:uiPriority w:val="1"/>
    <w:qFormat/>
    <w:rsid w:val="00E141F6"/>
    <w:pPr>
      <w:keepNext/>
      <w:pageBreakBefore/>
      <w:outlineLvl w:val="0"/>
    </w:pPr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paragraph" w:styleId="Kop2">
    <w:name w:val="heading 2"/>
    <w:basedOn w:val="Standaard"/>
    <w:next w:val="Standaard"/>
    <w:link w:val="Kop2Char"/>
    <w:uiPriority w:val="1"/>
    <w:qFormat/>
    <w:rsid w:val="00E141F6"/>
    <w:pPr>
      <w:keepNext/>
      <w:spacing w:before="120" w:after="120"/>
      <w:outlineLvl w:val="1"/>
    </w:pPr>
    <w:rPr>
      <w:rFonts w:asciiTheme="majorHAnsi" w:eastAsiaTheme="majorEastAsia" w:hAnsiTheme="majorHAnsi" w:cstheme="majorBidi"/>
      <w:noProof/>
      <w:color w:val="18657C"/>
      <w:sz w:val="36"/>
      <w:szCs w:val="26"/>
      <w:u w:color="808080"/>
    </w:rPr>
  </w:style>
  <w:style w:type="paragraph" w:styleId="Kop3">
    <w:name w:val="heading 3"/>
    <w:basedOn w:val="Standaard"/>
    <w:next w:val="Standaard"/>
    <w:link w:val="Kop3Char"/>
    <w:uiPriority w:val="1"/>
    <w:qFormat/>
    <w:rsid w:val="00E141F6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noProof/>
      <w:color w:val="18657C"/>
      <w:sz w:val="28"/>
      <w:szCs w:val="17"/>
      <w:u w:color="808080"/>
      <w:lang w:val="en-GB"/>
    </w:rPr>
  </w:style>
  <w:style w:type="paragraph" w:styleId="Kop4">
    <w:name w:val="heading 4"/>
    <w:basedOn w:val="Kop3"/>
    <w:link w:val="Kop4Char"/>
    <w:uiPriority w:val="1"/>
    <w:qFormat/>
    <w:rsid w:val="00937E04"/>
    <w:pPr>
      <w:outlineLvl w:val="3"/>
    </w:pPr>
    <w:rPr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9"/>
    <w:semiHidden/>
    <w:rsid w:val="005E6AC4"/>
    <w:pPr>
      <w:keepNext/>
      <w:numPr>
        <w:ilvl w:val="4"/>
        <w:numId w:val="2"/>
      </w:numPr>
      <w:spacing w:before="240"/>
      <w:outlineLvl w:val="4"/>
    </w:pPr>
    <w:rPr>
      <w:bCs/>
      <w:i/>
      <w:iCs/>
      <w:szCs w:val="26"/>
    </w:rPr>
  </w:style>
  <w:style w:type="paragraph" w:styleId="Kop6">
    <w:name w:val="heading 6"/>
    <w:basedOn w:val="Standaard"/>
    <w:next w:val="Standaard"/>
    <w:link w:val="Kop6Char"/>
    <w:uiPriority w:val="1"/>
    <w:semiHidden/>
    <w:qFormat/>
    <w:rsid w:val="008B1A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C323D" w:themeColor="accent1" w:themeShade="80"/>
    </w:rPr>
  </w:style>
  <w:style w:type="paragraph" w:styleId="Kop7">
    <w:name w:val="heading 7"/>
    <w:basedOn w:val="Standaard"/>
    <w:next w:val="Standaard"/>
    <w:link w:val="Kop7Char"/>
    <w:uiPriority w:val="1"/>
    <w:semiHidden/>
    <w:qFormat/>
    <w:rsid w:val="008B1A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C323D" w:themeColor="accent1" w:themeShade="80"/>
    </w:rPr>
  </w:style>
  <w:style w:type="paragraph" w:styleId="Kop8">
    <w:name w:val="heading 8"/>
    <w:basedOn w:val="Standaard"/>
    <w:next w:val="Standaard"/>
    <w:link w:val="Kop8Char"/>
    <w:uiPriority w:val="1"/>
    <w:semiHidden/>
    <w:qFormat/>
    <w:rsid w:val="008B1A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C323D" w:themeColor="accent1" w:themeShade="80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"/>
    <w:semiHidden/>
    <w:qFormat/>
    <w:rsid w:val="008B1A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C323D" w:themeColor="accent1" w:themeShade="80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level1Nummering123">
    <w:name w:val="Lijst level 1. Nummering 1 2 3"/>
    <w:uiPriority w:val="2"/>
    <w:qFormat/>
    <w:rsid w:val="00AB7FB7"/>
    <w:pPr>
      <w:numPr>
        <w:numId w:val="5"/>
      </w:numPr>
      <w:tabs>
        <w:tab w:val="left" w:pos="1361"/>
      </w:tabs>
      <w:spacing w:after="0"/>
    </w:pPr>
    <w:rPr>
      <w:noProof/>
      <w:sz w:val="20"/>
      <w:szCs w:val="17"/>
      <w:lang w:val="en-US"/>
    </w:rPr>
  </w:style>
  <w:style w:type="paragraph" w:customStyle="1" w:styleId="Colofon">
    <w:name w:val="Colofon"/>
    <w:basedOn w:val="Standaard"/>
    <w:uiPriority w:val="3"/>
    <w:semiHidden/>
    <w:rsid w:val="00144894"/>
    <w:pPr>
      <w:spacing w:line="260" w:lineRule="exact"/>
      <w:ind w:left="680"/>
    </w:pPr>
    <w:rPr>
      <w:sz w:val="14"/>
      <w:szCs w:val="17"/>
      <w:u w:color="808080"/>
    </w:rPr>
  </w:style>
  <w:style w:type="paragraph" w:customStyle="1" w:styleId="Voettekst8pt">
    <w:name w:val="Voettekst 8 pt"/>
    <w:basedOn w:val="Geenafstand"/>
    <w:link w:val="Voettekst8ptChar"/>
    <w:uiPriority w:val="4"/>
    <w:qFormat/>
    <w:rsid w:val="004328C0"/>
    <w:pPr>
      <w:ind w:left="680" w:hanging="340"/>
    </w:pPr>
    <w:rPr>
      <w:sz w:val="16"/>
    </w:rPr>
  </w:style>
  <w:style w:type="character" w:customStyle="1" w:styleId="Kop1Char">
    <w:name w:val="Kop 1 Char"/>
    <w:basedOn w:val="Standaardalinea-lettertype"/>
    <w:link w:val="Kop1"/>
    <w:uiPriority w:val="1"/>
    <w:rsid w:val="00E141F6"/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paragraph" w:customStyle="1" w:styleId="BodyQuote">
    <w:name w:val="Body Quote"/>
    <w:basedOn w:val="Standaard"/>
    <w:link w:val="BodyQuoteChar"/>
    <w:semiHidden/>
    <w:qFormat/>
    <w:rsid w:val="00031DD4"/>
    <w:pPr>
      <w:keepLines/>
      <w:spacing w:after="200"/>
      <w:ind w:left="680"/>
    </w:pPr>
    <w:rPr>
      <w:rFonts w:ascii="Calibri Light" w:hAnsi="Calibri Light" w:cs="Calibri Light"/>
      <w:i/>
      <w:color w:val="18657C"/>
      <w:szCs w:val="17"/>
    </w:rPr>
  </w:style>
  <w:style w:type="character" w:customStyle="1" w:styleId="BodyQuoteChar">
    <w:name w:val="Body Quote Char"/>
    <w:basedOn w:val="Standaardalinea-lettertype"/>
    <w:link w:val="BodyQuote"/>
    <w:semiHidden/>
    <w:rsid w:val="00A112EF"/>
    <w:rPr>
      <w:rFonts w:ascii="Calibri Light" w:hAnsi="Calibri Light" w:cs="Calibri Light"/>
      <w:i/>
      <w:color w:val="18657C"/>
      <w:szCs w:val="17"/>
    </w:rPr>
  </w:style>
  <w:style w:type="paragraph" w:customStyle="1" w:styleId="BodyUitlichtingtekst">
    <w:name w:val="Body Uitlichting tekst"/>
    <w:basedOn w:val="Standaard"/>
    <w:link w:val="BodyUitlichtingtekstChar"/>
    <w:semiHidden/>
    <w:qFormat/>
    <w:rsid w:val="00031DD4"/>
    <w:pPr>
      <w:keepLines/>
      <w:spacing w:after="200"/>
      <w:ind w:left="680"/>
    </w:pPr>
    <w:rPr>
      <w:color w:val="18657C"/>
      <w:szCs w:val="17"/>
    </w:rPr>
  </w:style>
  <w:style w:type="character" w:customStyle="1" w:styleId="BodyUitlichtingtekstChar">
    <w:name w:val="Body Uitlichting tekst Char"/>
    <w:basedOn w:val="Standaardalinea-lettertype"/>
    <w:link w:val="BodyUitlichtingtekst"/>
    <w:semiHidden/>
    <w:rsid w:val="00A112EF"/>
    <w:rPr>
      <w:color w:val="18657C"/>
      <w:szCs w:val="17"/>
    </w:rPr>
  </w:style>
  <w:style w:type="character" w:customStyle="1" w:styleId="Voettekst8ptChar">
    <w:name w:val="Voettekst 8 pt Char"/>
    <w:basedOn w:val="Standaardalinea-lettertype"/>
    <w:link w:val="Voettekst8pt"/>
    <w:uiPriority w:val="4"/>
    <w:rsid w:val="004328C0"/>
    <w:rPr>
      <w:rFonts w:eastAsiaTheme="minorEastAsia"/>
      <w:sz w:val="16"/>
      <w:szCs w:val="20"/>
      <w:lang w:val="en-US" w:eastAsia="ja-JP"/>
    </w:rPr>
  </w:style>
  <w:style w:type="character" w:styleId="Tekstvantijdelijkeaanduiding">
    <w:name w:val="Placeholder Text"/>
    <w:basedOn w:val="Standaardalinea-lettertype"/>
    <w:uiPriority w:val="99"/>
    <w:semiHidden/>
    <w:rsid w:val="005C0C16"/>
    <w:rPr>
      <w:color w:val="808080"/>
    </w:rPr>
  </w:style>
  <w:style w:type="paragraph" w:customStyle="1" w:styleId="Lijstlevel2Nummeringabc">
    <w:name w:val="Lijst level 2. Nummering a b c"/>
    <w:uiPriority w:val="2"/>
    <w:qFormat/>
    <w:rsid w:val="00AB7FB7"/>
    <w:pPr>
      <w:numPr>
        <w:ilvl w:val="1"/>
        <w:numId w:val="4"/>
      </w:numPr>
      <w:spacing w:after="0"/>
    </w:pPr>
    <w:rPr>
      <w:sz w:val="20"/>
      <w:szCs w:val="17"/>
    </w:rPr>
  </w:style>
  <w:style w:type="paragraph" w:styleId="Lijstalinea">
    <w:name w:val="List Paragraph"/>
    <w:basedOn w:val="Standaard"/>
    <w:uiPriority w:val="99"/>
    <w:qFormat/>
    <w:rsid w:val="00DA1A99"/>
    <w:pPr>
      <w:ind w:left="720"/>
      <w:contextualSpacing/>
    </w:pPr>
  </w:style>
  <w:style w:type="paragraph" w:customStyle="1" w:styleId="Lijstlevel2Opsomminggeslotenpunt">
    <w:name w:val="Lijst level 2. Opsomming gesloten punt"/>
    <w:uiPriority w:val="2"/>
    <w:qFormat/>
    <w:rsid w:val="00AB7FB7"/>
    <w:pPr>
      <w:keepLines/>
      <w:numPr>
        <w:numId w:val="1"/>
      </w:numPr>
      <w:spacing w:after="0"/>
      <w:ind w:left="680"/>
    </w:pPr>
    <w:rPr>
      <w:sz w:val="20"/>
      <w:szCs w:val="17"/>
    </w:rPr>
  </w:style>
  <w:style w:type="paragraph" w:customStyle="1" w:styleId="Lijstlevel1Opsommingdash">
    <w:name w:val="Lijst level 1. Opsomming dash –"/>
    <w:uiPriority w:val="2"/>
    <w:qFormat/>
    <w:rsid w:val="00AB7FB7"/>
    <w:pPr>
      <w:numPr>
        <w:numId w:val="3"/>
      </w:numPr>
      <w:spacing w:after="0"/>
    </w:pPr>
    <w:rPr>
      <w:sz w:val="20"/>
    </w:rPr>
  </w:style>
  <w:style w:type="paragraph" w:styleId="Kopvaninhoudsopgave">
    <w:name w:val="TOC Heading"/>
    <w:basedOn w:val="Kop1"/>
    <w:next w:val="Standaard"/>
    <w:uiPriority w:val="39"/>
    <w:semiHidden/>
    <w:qFormat/>
    <w:rsid w:val="004164FF"/>
    <w:pPr>
      <w:keepLines/>
      <w:pageBreakBefore w:val="0"/>
      <w:spacing w:before="240" w:line="259" w:lineRule="auto"/>
      <w:outlineLvl w:val="9"/>
    </w:pPr>
    <w:rPr>
      <w:b/>
      <w:color w:val="124B5C" w:themeColor="accent1" w:themeShade="BF"/>
      <w:sz w:val="32"/>
    </w:rPr>
  </w:style>
  <w:style w:type="paragraph" w:styleId="Bloktekst">
    <w:name w:val="Block Text"/>
    <w:basedOn w:val="Standaard"/>
    <w:uiPriority w:val="99"/>
    <w:semiHidden/>
    <w:rsid w:val="005E6AC4"/>
    <w:pPr>
      <w:pBdr>
        <w:top w:val="single" w:sz="2" w:space="10" w:color="18657C"/>
        <w:left w:val="single" w:sz="2" w:space="10" w:color="18657C"/>
        <w:bottom w:val="single" w:sz="2" w:space="10" w:color="18657C"/>
        <w:right w:val="single" w:sz="2" w:space="10" w:color="18657C"/>
      </w:pBdr>
      <w:ind w:left="1152" w:right="1152"/>
    </w:pPr>
    <w:rPr>
      <w:rFonts w:asciiTheme="minorHAnsi" w:eastAsiaTheme="minorEastAsia" w:hAnsiTheme="minorHAnsi"/>
      <w:i/>
      <w:iCs/>
      <w:color w:val="18657C"/>
    </w:rPr>
  </w:style>
  <w:style w:type="paragraph" w:styleId="Bronvermelding">
    <w:name w:val="table of authorities"/>
    <w:basedOn w:val="Standaard"/>
    <w:next w:val="Standaard"/>
    <w:uiPriority w:val="99"/>
    <w:semiHidden/>
    <w:rsid w:val="005E6AC4"/>
    <w:pPr>
      <w:ind w:left="200" w:hanging="200"/>
    </w:pPr>
  </w:style>
  <w:style w:type="paragraph" w:styleId="Duidelijkcitaat">
    <w:name w:val="Intense Quote"/>
    <w:basedOn w:val="Standaard"/>
    <w:next w:val="Standaard"/>
    <w:link w:val="DuidelijkcitaatChar"/>
    <w:uiPriority w:val="99"/>
    <w:semiHidden/>
    <w:qFormat/>
    <w:rsid w:val="005E6AC4"/>
    <w:pPr>
      <w:pBdr>
        <w:top w:val="single" w:sz="4" w:space="10" w:color="18657C"/>
        <w:bottom w:val="single" w:sz="4" w:space="10" w:color="18657C"/>
      </w:pBdr>
      <w:spacing w:before="360" w:after="360"/>
      <w:ind w:left="864" w:right="864"/>
      <w:jc w:val="center"/>
    </w:pPr>
    <w:rPr>
      <w:i/>
      <w:iCs/>
      <w:color w:val="18657C"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5E6AC4"/>
    <w:rPr>
      <w:i/>
      <w:iCs/>
      <w:color w:val="18657C"/>
    </w:rPr>
  </w:style>
  <w:style w:type="character" w:styleId="Eindnootmarkering">
    <w:name w:val="endnote reference"/>
    <w:uiPriority w:val="99"/>
    <w:semiHidden/>
    <w:rsid w:val="005E6AC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rsid w:val="005E6AC4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E6AC4"/>
  </w:style>
  <w:style w:type="paragraph" w:styleId="Geenafstand">
    <w:name w:val="No Spacing"/>
    <w:aliases w:val="Nieuwe standaard"/>
    <w:basedOn w:val="Standaard"/>
    <w:link w:val="GeenafstandChar"/>
    <w:uiPriority w:val="1"/>
    <w:rsid w:val="00911C43"/>
    <w:rPr>
      <w:rFonts w:eastAsiaTheme="minorEastAsia"/>
      <w:szCs w:val="20"/>
      <w:lang w:val="en-US" w:eastAsia="ja-JP"/>
    </w:rPr>
  </w:style>
  <w:style w:type="character" w:customStyle="1" w:styleId="GeenafstandChar">
    <w:name w:val="Geen afstand Char"/>
    <w:aliases w:val="Nieuwe standaard Char"/>
    <w:basedOn w:val="Standaardalinea-lettertype"/>
    <w:link w:val="Geenafstand"/>
    <w:uiPriority w:val="1"/>
    <w:rsid w:val="00911C43"/>
    <w:rPr>
      <w:rFonts w:eastAsiaTheme="minorEastAsia"/>
      <w:szCs w:val="20"/>
      <w:lang w:val="en-US" w:eastAsia="ja-JP"/>
    </w:rPr>
  </w:style>
  <w:style w:type="table" w:styleId="Gemiddeldearcering1-accent1">
    <w:name w:val="Medium Shading 1 Accent 1"/>
    <w:basedOn w:val="Standaardtabel"/>
    <w:uiPriority w:val="63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sz="8" w:space="0" w:color="26A2C7" w:themeColor="accent1" w:themeTint="BF"/>
        <w:left w:val="single" w:sz="8" w:space="0" w:color="26A2C7" w:themeColor="accent1" w:themeTint="BF"/>
        <w:bottom w:val="single" w:sz="8" w:space="0" w:color="26A2C7" w:themeColor="accent1" w:themeTint="BF"/>
        <w:right w:val="single" w:sz="8" w:space="0" w:color="26A2C7" w:themeColor="accent1" w:themeTint="BF"/>
        <w:insideH w:val="single" w:sz="8" w:space="0" w:color="26A2C7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26A2C7" w:themeColor="accent1" w:themeTint="BF"/>
          <w:left w:val="single" w:sz="8" w:space="0" w:color="26A2C7" w:themeColor="accent1" w:themeTint="BF"/>
          <w:bottom w:val="single" w:sz="8" w:space="0" w:color="26A2C7" w:themeColor="accent1" w:themeTint="BF"/>
          <w:right w:val="single" w:sz="8" w:space="0" w:color="26A2C7" w:themeColor="accent1" w:themeTint="BF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26A2C7" w:themeColor="accent1" w:themeTint="BF"/>
          <w:left w:val="single" w:sz="8" w:space="0" w:color="26A2C7" w:themeColor="accent1" w:themeTint="BF"/>
          <w:bottom w:val="single" w:sz="8" w:space="0" w:color="26A2C7" w:themeColor="accent1" w:themeTint="BF"/>
          <w:right w:val="single" w:sz="8" w:space="0" w:color="26A2C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lijst1-accent4">
    <w:name w:val="Medium List 1 Accent 4"/>
    <w:basedOn w:val="Standaardtabel"/>
    <w:uiPriority w:val="65"/>
    <w:rsid w:val="005E6AC4"/>
    <w:pPr>
      <w:spacing w:after="0" w:line="240" w:lineRule="auto"/>
    </w:pPr>
    <w:rPr>
      <w:color w:val="18657C" w:themeColor="text1"/>
      <w:sz w:val="20"/>
      <w:szCs w:val="20"/>
    </w:rPr>
    <w:tblPr>
      <w:tblStyleRowBandSize w:val="1"/>
      <w:tblStyleColBandSize w:val="1"/>
      <w:tblBorders>
        <w:top w:val="single" w:sz="8" w:space="0" w:color="F9B232" w:themeColor="accent4"/>
        <w:bottom w:val="single" w:sz="8" w:space="0" w:color="F9B2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232" w:themeColor="accent4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F9B232" w:themeColor="accent4"/>
          <w:bottom w:val="single" w:sz="8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232" w:themeColor="accent4"/>
          <w:bottom w:val="single" w:sz="8" w:space="0" w:color="F9B232" w:themeColor="accent4"/>
        </w:tcBorders>
      </w:tc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shd w:val="clear" w:color="auto" w:fill="FDEBCC" w:themeFill="accent4" w:themeFillTint="3F"/>
      </w:tcPr>
    </w:tblStylePr>
  </w:style>
  <w:style w:type="character" w:styleId="GevolgdeHyperlink">
    <w:name w:val="FollowedHyperlink"/>
    <w:basedOn w:val="Standaardalinea-lettertype"/>
    <w:uiPriority w:val="99"/>
    <w:semiHidden/>
    <w:rsid w:val="005E6AC4"/>
    <w:rPr>
      <w:color w:val="008B9F"/>
      <w:u w:val="single"/>
    </w:rPr>
  </w:style>
  <w:style w:type="character" w:styleId="Hyperlink">
    <w:name w:val="Hyperlink"/>
    <w:basedOn w:val="GevolgdeHyperlink"/>
    <w:uiPriority w:val="99"/>
    <w:qFormat/>
    <w:rsid w:val="00DC15A5"/>
    <w:rPr>
      <w:color w:val="auto"/>
      <w:u w:val="single" w:color="18657C"/>
    </w:rPr>
  </w:style>
  <w:style w:type="paragraph" w:styleId="Index1">
    <w:name w:val="index 1"/>
    <w:basedOn w:val="Standaard"/>
    <w:next w:val="Standaard"/>
    <w:autoRedefine/>
    <w:uiPriority w:val="99"/>
    <w:semiHidden/>
    <w:rsid w:val="005E6AC4"/>
    <w:pPr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rsid w:val="005E6AC4"/>
    <w:pPr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rsid w:val="005E6AC4"/>
    <w:pPr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rsid w:val="005E6AC4"/>
    <w:pPr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rsid w:val="005E6AC4"/>
    <w:pPr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rsid w:val="005E6AC4"/>
    <w:pPr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rsid w:val="005E6AC4"/>
    <w:pPr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rsid w:val="005E6AC4"/>
    <w:pPr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rsid w:val="005E6AC4"/>
    <w:pPr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rsid w:val="005E6AC4"/>
    <w:rPr>
      <w:rFonts w:cs="Arial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rsid w:val="00DC15A5"/>
    <w:pPr>
      <w:tabs>
        <w:tab w:val="left" w:pos="1021"/>
        <w:tab w:val="right" w:pos="9060"/>
      </w:tabs>
      <w:spacing w:before="120"/>
      <w:ind w:left="680"/>
    </w:pPr>
    <w:rPr>
      <w:noProof/>
      <w:color w:val="18657C"/>
      <w:sz w:val="22"/>
    </w:rPr>
  </w:style>
  <w:style w:type="paragraph" w:styleId="Inhopg2">
    <w:name w:val="toc 2"/>
    <w:basedOn w:val="Standaard"/>
    <w:next w:val="Standaard"/>
    <w:autoRedefine/>
    <w:uiPriority w:val="39"/>
    <w:semiHidden/>
    <w:qFormat/>
    <w:rsid w:val="0006482E"/>
    <w:pPr>
      <w:tabs>
        <w:tab w:val="left" w:pos="1361"/>
        <w:tab w:val="right" w:pos="9060"/>
      </w:tabs>
      <w:ind w:left="1021"/>
    </w:pPr>
    <w:rPr>
      <w:sz w:val="16"/>
    </w:rPr>
  </w:style>
  <w:style w:type="paragraph" w:styleId="Inhopg3">
    <w:name w:val="toc 3"/>
    <w:basedOn w:val="Inhopg2"/>
    <w:next w:val="Standaard"/>
    <w:autoRedefine/>
    <w:uiPriority w:val="39"/>
    <w:semiHidden/>
    <w:qFormat/>
    <w:rsid w:val="00846306"/>
    <w:pPr>
      <w:tabs>
        <w:tab w:val="left" w:pos="1843"/>
        <w:tab w:val="left" w:pos="1871"/>
      </w:tabs>
      <w:ind w:left="1361"/>
    </w:pPr>
    <w:rPr>
      <w:noProof/>
      <w:lang w:val="en-GB"/>
    </w:rPr>
  </w:style>
  <w:style w:type="paragraph" w:styleId="Inhopg4">
    <w:name w:val="toc 4"/>
    <w:basedOn w:val="Standaard"/>
    <w:next w:val="Standaard"/>
    <w:autoRedefine/>
    <w:uiPriority w:val="99"/>
    <w:semiHidden/>
    <w:rsid w:val="005E6AC4"/>
    <w:pPr>
      <w:ind w:left="601"/>
    </w:pPr>
  </w:style>
  <w:style w:type="paragraph" w:styleId="Inhopg5">
    <w:name w:val="toc 5"/>
    <w:basedOn w:val="Standaard"/>
    <w:next w:val="Standaard"/>
    <w:autoRedefine/>
    <w:uiPriority w:val="99"/>
    <w:semiHidden/>
    <w:rsid w:val="005E6AC4"/>
    <w:pPr>
      <w:ind w:left="799"/>
    </w:pPr>
  </w:style>
  <w:style w:type="paragraph" w:styleId="Inhopg6">
    <w:name w:val="toc 6"/>
    <w:basedOn w:val="Standaard"/>
    <w:next w:val="Standaard"/>
    <w:autoRedefine/>
    <w:uiPriority w:val="99"/>
    <w:semiHidden/>
    <w:rsid w:val="005E6AC4"/>
    <w:pPr>
      <w:ind w:left="998"/>
    </w:pPr>
  </w:style>
  <w:style w:type="paragraph" w:styleId="Inhopg7">
    <w:name w:val="toc 7"/>
    <w:basedOn w:val="Standaard"/>
    <w:next w:val="Standaard"/>
    <w:autoRedefine/>
    <w:uiPriority w:val="99"/>
    <w:semiHidden/>
    <w:rsid w:val="005E6AC4"/>
    <w:pPr>
      <w:ind w:left="1202"/>
    </w:pPr>
  </w:style>
  <w:style w:type="paragraph" w:styleId="Inhopg8">
    <w:name w:val="toc 8"/>
    <w:basedOn w:val="Standaard"/>
    <w:next w:val="Standaard"/>
    <w:autoRedefine/>
    <w:uiPriority w:val="99"/>
    <w:semiHidden/>
    <w:rsid w:val="005E6AC4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5E6AC4"/>
    <w:pPr>
      <w:ind w:left="1599"/>
    </w:pPr>
  </w:style>
  <w:style w:type="character" w:styleId="Intensievebenadrukking">
    <w:name w:val="Intense Emphasis"/>
    <w:basedOn w:val="Standaardalinea-lettertype"/>
    <w:uiPriority w:val="99"/>
    <w:semiHidden/>
    <w:qFormat/>
    <w:rsid w:val="005E6AC4"/>
    <w:rPr>
      <w:i/>
      <w:iCs/>
      <w:color w:val="18657C"/>
    </w:rPr>
  </w:style>
  <w:style w:type="character" w:styleId="Intensieveverwijzing">
    <w:name w:val="Intense Reference"/>
    <w:basedOn w:val="Standaardalinea-lettertype"/>
    <w:uiPriority w:val="99"/>
    <w:semiHidden/>
    <w:qFormat/>
    <w:rsid w:val="005E6AC4"/>
    <w:rPr>
      <w:b/>
      <w:bCs/>
      <w:smallCaps/>
      <w:color w:val="18657C"/>
      <w:spacing w:val="5"/>
    </w:rPr>
  </w:style>
  <w:style w:type="character" w:customStyle="1" w:styleId="Kop3Char">
    <w:name w:val="Kop 3 Char"/>
    <w:basedOn w:val="Standaardalinea-lettertype"/>
    <w:link w:val="Kop3"/>
    <w:uiPriority w:val="1"/>
    <w:rsid w:val="00E141F6"/>
    <w:rPr>
      <w:rFonts w:asciiTheme="majorHAnsi" w:eastAsiaTheme="majorEastAsia" w:hAnsiTheme="majorHAnsi" w:cstheme="majorBidi"/>
      <w:noProof/>
      <w:color w:val="18657C"/>
      <w:sz w:val="28"/>
      <w:szCs w:val="17"/>
      <w:u w:color="808080"/>
      <w:lang w:val="en-GB"/>
    </w:rPr>
  </w:style>
  <w:style w:type="character" w:customStyle="1" w:styleId="Kop2Char">
    <w:name w:val="Kop 2 Char"/>
    <w:basedOn w:val="Standaardalinea-lettertype"/>
    <w:link w:val="Kop2"/>
    <w:uiPriority w:val="1"/>
    <w:rsid w:val="00E141F6"/>
    <w:rPr>
      <w:rFonts w:asciiTheme="majorHAnsi" w:eastAsiaTheme="majorEastAsia" w:hAnsiTheme="majorHAnsi" w:cstheme="majorBidi"/>
      <w:noProof/>
      <w:color w:val="18657C"/>
      <w:sz w:val="36"/>
      <w:szCs w:val="26"/>
      <w:u w:color="808080"/>
    </w:rPr>
  </w:style>
  <w:style w:type="character" w:customStyle="1" w:styleId="Kop4Char">
    <w:name w:val="Kop 4 Char"/>
    <w:basedOn w:val="Standaardalinea-lettertype"/>
    <w:link w:val="Kop4"/>
    <w:uiPriority w:val="1"/>
    <w:rsid w:val="00937E04"/>
    <w:rPr>
      <w:rFonts w:asciiTheme="majorHAnsi" w:eastAsiaTheme="majorEastAsia" w:hAnsiTheme="majorHAnsi" w:cstheme="majorBidi"/>
      <w:noProof/>
      <w:color w:val="18657C"/>
      <w:sz w:val="24"/>
      <w:szCs w:val="24"/>
      <w:u w:color="808080"/>
      <w:lang w:val="en-GB"/>
    </w:rPr>
  </w:style>
  <w:style w:type="character" w:customStyle="1" w:styleId="Kop5Char">
    <w:name w:val="Kop 5 Char"/>
    <w:basedOn w:val="Standaardalinea-lettertype"/>
    <w:link w:val="Kop5"/>
    <w:uiPriority w:val="99"/>
    <w:semiHidden/>
    <w:rsid w:val="005E6AC4"/>
    <w:rPr>
      <w:bCs/>
      <w:i/>
      <w:iCs/>
      <w:sz w:val="20"/>
      <w:szCs w:val="26"/>
    </w:rPr>
  </w:style>
  <w:style w:type="table" w:styleId="Lichtraster-accent4">
    <w:name w:val="Light Grid Accent 4"/>
    <w:basedOn w:val="Standaardtabel"/>
    <w:uiPriority w:val="62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  <w:insideH w:val="single" w:sz="8" w:space="0" w:color="F9B232" w:themeColor="accent4"/>
        <w:insideV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18" w:space="0" w:color="F9B232" w:themeColor="accent4"/>
          <w:right w:val="single" w:sz="8" w:space="0" w:color="F9B232" w:themeColor="accent4"/>
          <w:insideH w:val="nil"/>
          <w:insideV w:val="single" w:sz="8" w:space="0" w:color="F9B2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H w:val="nil"/>
          <w:insideV w:val="single" w:sz="8" w:space="0" w:color="F9B2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band1Vert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V w:val="single" w:sz="8" w:space="0" w:color="F9B232" w:themeColor="accent4"/>
        </w:tcBorders>
        <w:shd w:val="clear" w:color="auto" w:fill="FDEBCC" w:themeFill="accent4" w:themeFillTint="3F"/>
      </w:tcPr>
    </w:tblStylePr>
    <w:tblStylePr w:type="band2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V w:val="single" w:sz="8" w:space="0" w:color="F9B232" w:themeColor="accent4"/>
        </w:tcBorders>
      </w:tcPr>
    </w:tblStylePr>
  </w:style>
  <w:style w:type="table" w:styleId="Lichtearcering-accent2">
    <w:name w:val="Light Shading Accent 2"/>
    <w:basedOn w:val="Standaardtabel"/>
    <w:uiPriority w:val="60"/>
    <w:rsid w:val="005E6AC4"/>
    <w:pPr>
      <w:spacing w:after="0" w:line="240" w:lineRule="auto"/>
    </w:pPr>
    <w:rPr>
      <w:color w:val="006777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008B9F" w:themeColor="accent2"/>
        <w:bottom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B9F" w:themeColor="accent2"/>
          <w:left w:val="nil"/>
          <w:bottom w:val="single" w:sz="8" w:space="0" w:color="008B9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B9F" w:themeColor="accent2"/>
          <w:left w:val="nil"/>
          <w:bottom w:val="single" w:sz="8" w:space="0" w:color="008B9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</w:style>
  <w:style w:type="paragraph" w:styleId="Macrotekst">
    <w:name w:val="macro"/>
    <w:link w:val="MacrotekstChar"/>
    <w:uiPriority w:val="99"/>
    <w:semiHidden/>
    <w:rsid w:val="005E6A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both"/>
    </w:pPr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E6AC4"/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paragraph" w:styleId="Normaalweb">
    <w:name w:val="Normal (Web)"/>
    <w:basedOn w:val="Standaard"/>
    <w:link w:val="NormaalwebChar"/>
    <w:uiPriority w:val="99"/>
    <w:semiHidden/>
    <w:rsid w:val="00AB7FB7"/>
    <w:pPr>
      <w:spacing w:before="100" w:beforeAutospacing="1" w:after="100" w:afterAutospacing="1" w:line="240" w:lineRule="auto"/>
    </w:p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AB7FB7"/>
    <w:rPr>
      <w:sz w:val="20"/>
      <w:szCs w:val="24"/>
    </w:rPr>
  </w:style>
  <w:style w:type="paragraph" w:styleId="Tekstopmerking">
    <w:name w:val="annotation text"/>
    <w:basedOn w:val="Standaard"/>
    <w:link w:val="TekstopmerkingChar"/>
    <w:rsid w:val="005E6AC4"/>
  </w:style>
  <w:style w:type="character" w:customStyle="1" w:styleId="TekstopmerkingChar">
    <w:name w:val="Tekst opmerking Char"/>
    <w:basedOn w:val="Standaardalinea-lettertype"/>
    <w:link w:val="Tekstopmerking"/>
    <w:rsid w:val="005E6AC4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5E6A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6AC4"/>
    <w:rPr>
      <w:b/>
      <w:bCs/>
    </w:rPr>
  </w:style>
  <w:style w:type="paragraph" w:customStyle="1" w:styleId="Referentie">
    <w:name w:val="Referentie"/>
    <w:basedOn w:val="Standaard"/>
    <w:uiPriority w:val="2"/>
    <w:semiHidden/>
    <w:rsid w:val="005E6AC4"/>
    <w:pPr>
      <w:spacing w:line="300" w:lineRule="exact"/>
    </w:pPr>
    <w:rPr>
      <w:noProof/>
    </w:rPr>
  </w:style>
  <w:style w:type="table" w:styleId="Tabelraster">
    <w:name w:val="Table Grid"/>
    <w:basedOn w:val="Standaardtabel"/>
    <w:uiPriority w:val="39"/>
    <w:rsid w:val="00AB7FB7"/>
    <w:pPr>
      <w:spacing w:after="0" w:line="240" w:lineRule="auto"/>
    </w:pPr>
    <w:rPr>
      <w:sz w:val="20"/>
      <w:szCs w:val="20"/>
    </w:rPr>
    <w:tblPr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18657C" w:themeColor="text1"/>
        <w:insideV w:val="single" w:sz="4" w:space="0" w:color="18657C" w:themeColor="text1"/>
      </w:tblBorders>
    </w:tblPr>
  </w:style>
  <w:style w:type="character" w:styleId="Verwijzingopmerking">
    <w:name w:val="annotation reference"/>
    <w:rsid w:val="005E6AC4"/>
    <w:rPr>
      <w:sz w:val="16"/>
      <w:szCs w:val="16"/>
    </w:rPr>
  </w:style>
  <w:style w:type="character" w:styleId="Voetnootmarkering">
    <w:name w:val="footnote reference"/>
    <w:uiPriority w:val="4"/>
    <w:semiHidden/>
    <w:rsid w:val="00AB7FB7"/>
    <w:rPr>
      <w:rFonts w:asciiTheme="minorHAnsi" w:hAnsiTheme="minorHAnsi"/>
      <w:b/>
      <w:color w:val="18657C"/>
      <w:sz w:val="20"/>
      <w:vertAlign w:val="superscript"/>
    </w:rPr>
  </w:style>
  <w:style w:type="paragraph" w:styleId="Voetnoottekst">
    <w:name w:val="footnote text"/>
    <w:basedOn w:val="Standaard"/>
    <w:link w:val="VoetnoottekstChar"/>
    <w:uiPriority w:val="4"/>
    <w:semiHidden/>
    <w:rsid w:val="00DA7B55"/>
    <w:pPr>
      <w:spacing w:line="276" w:lineRule="auto"/>
      <w:ind w:left="340" w:hanging="340"/>
    </w:pPr>
    <w:rPr>
      <w:noProof/>
      <w:sz w:val="14"/>
      <w:szCs w:val="14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4"/>
    <w:semiHidden/>
    <w:rsid w:val="00DA1A99"/>
    <w:rPr>
      <w:noProof/>
      <w:sz w:val="14"/>
      <w:szCs w:val="14"/>
      <w:lang w:val="en-US"/>
    </w:rPr>
  </w:style>
  <w:style w:type="paragraph" w:styleId="Voettekst">
    <w:name w:val="footer"/>
    <w:basedOn w:val="Standaard"/>
    <w:link w:val="VoettekstChar"/>
    <w:uiPriority w:val="99"/>
    <w:rsid w:val="005E6AC4"/>
    <w:pPr>
      <w:tabs>
        <w:tab w:val="center" w:pos="4703"/>
        <w:tab w:val="right" w:pos="9406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E6AC4"/>
    <w:rPr>
      <w:sz w:val="16"/>
    </w:rPr>
  </w:style>
  <w:style w:type="paragraph" w:customStyle="1" w:styleId="Koptekst7pt">
    <w:name w:val="Koptekst 7pt"/>
    <w:basedOn w:val="Standaard"/>
    <w:uiPriority w:val="4"/>
    <w:semiHidden/>
    <w:rsid w:val="00C23092"/>
    <w:pPr>
      <w:spacing w:line="260" w:lineRule="exact"/>
      <w:ind w:left="680"/>
    </w:pPr>
    <w:rPr>
      <w:sz w:val="14"/>
      <w:szCs w:val="17"/>
      <w:u w:color="808080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8B1A4D"/>
    <w:rPr>
      <w:rFonts w:asciiTheme="majorHAnsi" w:eastAsiaTheme="majorEastAsia" w:hAnsiTheme="majorHAnsi" w:cstheme="majorBidi"/>
      <w:i/>
      <w:iCs/>
      <w:color w:val="0C323D" w:themeColor="accent1" w:themeShade="80"/>
      <w:sz w:val="21"/>
      <w:szCs w:val="21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8B1A4D"/>
    <w:rPr>
      <w:rFonts w:asciiTheme="majorHAnsi" w:eastAsiaTheme="majorEastAsia" w:hAnsiTheme="majorHAnsi" w:cstheme="majorBidi"/>
      <w:color w:val="0C323D" w:themeColor="accent1" w:themeShade="80"/>
    </w:rPr>
  </w:style>
  <w:style w:type="paragraph" w:customStyle="1" w:styleId="paginanummer">
    <w:name w:val="pagina nummer"/>
    <w:basedOn w:val="Standaard"/>
    <w:semiHidden/>
    <w:rsid w:val="00AB7FB7"/>
    <w:pPr>
      <w:spacing w:line="260" w:lineRule="exact"/>
      <w:ind w:left="709"/>
    </w:pPr>
    <w:rPr>
      <w:sz w:val="16"/>
      <w:szCs w:val="17"/>
      <w:u w:color="808080"/>
    </w:rPr>
  </w:style>
  <w:style w:type="paragraph" w:styleId="Ballontekst">
    <w:name w:val="Balloon Text"/>
    <w:basedOn w:val="Standaard"/>
    <w:link w:val="BallontekstChar"/>
    <w:uiPriority w:val="99"/>
    <w:semiHidden/>
    <w:rsid w:val="008E654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654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semiHidden/>
    <w:rsid w:val="009A0D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A0DCF"/>
    <w:rPr>
      <w:sz w:val="20"/>
    </w:rPr>
  </w:style>
  <w:style w:type="paragraph" w:styleId="Revisie">
    <w:name w:val="Revision"/>
    <w:hidden/>
    <w:uiPriority w:val="99"/>
    <w:semiHidden/>
    <w:rsid w:val="007A050A"/>
    <w:pPr>
      <w:spacing w:after="0" w:line="240" w:lineRule="auto"/>
    </w:pPr>
    <w:rPr>
      <w:sz w:val="20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8B1A4D"/>
    <w:rPr>
      <w:rFonts w:asciiTheme="majorHAnsi" w:eastAsiaTheme="majorEastAsia" w:hAnsiTheme="majorHAnsi" w:cstheme="majorBidi"/>
      <w:i/>
      <w:iCs/>
      <w:color w:val="0C323D" w:themeColor="accent1" w:themeShade="80"/>
    </w:rPr>
  </w:style>
  <w:style w:type="paragraph" w:customStyle="1" w:styleId="Kopalinea">
    <w:name w:val="Kop alinea"/>
    <w:uiPriority w:val="1"/>
    <w:qFormat/>
    <w:rsid w:val="00E141F6"/>
    <w:pPr>
      <w:spacing w:before="260" w:after="0"/>
    </w:pPr>
    <w:rPr>
      <w:rFonts w:asciiTheme="majorHAnsi" w:hAnsiTheme="majorHAnsi" w:cs="Arial"/>
      <w:bCs/>
      <w:color w:val="18657C"/>
      <w:sz w:val="20"/>
      <w:szCs w:val="17"/>
    </w:rPr>
  </w:style>
  <w:style w:type="table" w:customStyle="1" w:styleId="Kalender2">
    <w:name w:val="Kalender 2"/>
    <w:basedOn w:val="Standaardtabel"/>
    <w:uiPriority w:val="99"/>
    <w:qFormat/>
    <w:rsid w:val="008F38B6"/>
    <w:pPr>
      <w:spacing w:after="0" w:line="240" w:lineRule="auto"/>
      <w:jc w:val="center"/>
    </w:pPr>
    <w:rPr>
      <w:rFonts w:asciiTheme="minorHAnsi" w:eastAsiaTheme="minorEastAsia" w:hAnsiTheme="minorHAnsi"/>
      <w:sz w:val="28"/>
      <w:szCs w:val="28"/>
      <w:lang w:eastAsia="nl-NL"/>
    </w:rPr>
    <w:tblPr>
      <w:tblBorders>
        <w:insideV w:val="single" w:sz="4" w:space="0" w:color="48B9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8657C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elraster1">
    <w:name w:val="Tabelraster1"/>
    <w:basedOn w:val="Standaardtabel"/>
    <w:next w:val="Tabelraster"/>
    <w:uiPriority w:val="59"/>
    <w:rsid w:val="005E6AC4"/>
    <w:pPr>
      <w:spacing w:after="0" w:line="240" w:lineRule="auto"/>
    </w:pPr>
    <w:rPr>
      <w:color w:val="18657C" w:themeColor="text2"/>
      <w:sz w:val="20"/>
      <w:szCs w:val="20"/>
    </w:rPr>
    <w:tblPr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18657C" w:themeColor="text1"/>
        <w:insideV w:val="single" w:sz="4" w:space="0" w:color="18657C" w:themeColor="text1"/>
      </w:tblBorders>
    </w:tblPr>
  </w:style>
  <w:style w:type="table" w:styleId="Lichtelijst">
    <w:name w:val="Light List"/>
    <w:basedOn w:val="Standaardtabel"/>
    <w:uiPriority w:val="61"/>
    <w:rsid w:val="00F331CC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band1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</w:style>
  <w:style w:type="table" w:customStyle="1" w:styleId="Kalender1">
    <w:name w:val="Kalender 1"/>
    <w:basedOn w:val="Standaardtabel"/>
    <w:uiPriority w:val="99"/>
    <w:qFormat/>
    <w:rsid w:val="004D199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nl-N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18657C" w:themeColor="text1"/>
          <w:left w:val="nil"/>
          <w:bottom w:val="single" w:sz="24" w:space="0" w:color="18657C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alender3">
    <w:name w:val="Kalender 3"/>
    <w:basedOn w:val="Standaardtabel"/>
    <w:uiPriority w:val="99"/>
    <w:qFormat/>
    <w:rsid w:val="004D1994"/>
    <w:pPr>
      <w:spacing w:after="0" w:line="240" w:lineRule="auto"/>
      <w:jc w:val="right"/>
    </w:pPr>
    <w:rPr>
      <w:rFonts w:asciiTheme="majorHAnsi" w:eastAsiaTheme="majorEastAsia" w:hAnsiTheme="majorHAnsi" w:cstheme="majorBidi"/>
      <w:color w:val="18657C" w:themeColor="text1"/>
      <w:sz w:val="22"/>
      <w:szCs w:val="22"/>
      <w:lang w:eastAsia="nl-NL"/>
    </w:rPr>
    <w:tblPr/>
    <w:tblStylePr w:type="firstRow">
      <w:pPr>
        <w:wordWrap/>
        <w:jc w:val="right"/>
      </w:pPr>
      <w:rPr>
        <w:color w:val="18657C" w:themeColor="accent1"/>
        <w:sz w:val="44"/>
      </w:rPr>
    </w:tblStylePr>
    <w:tblStylePr w:type="firstCol">
      <w:rPr>
        <w:color w:val="18657C" w:themeColor="accent1"/>
      </w:rPr>
    </w:tblStylePr>
    <w:tblStylePr w:type="lastCol">
      <w:rPr>
        <w:color w:val="18657C" w:themeColor="accent1"/>
      </w:rPr>
    </w:tblStylePr>
  </w:style>
  <w:style w:type="table" w:styleId="Gemiddeldelijst2-accent1">
    <w:name w:val="Medium List 2 Accent 1"/>
    <w:basedOn w:val="Standaardtabel"/>
    <w:uiPriority w:val="66"/>
    <w:rsid w:val="00E8770C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657C" w:themeColor="accen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single" w:sz="8" w:space="0" w:color="18657C" w:themeColor="accen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657C" w:themeColor="accen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18657C" w:themeColor="accen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accen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chtearcering-accent1">
    <w:name w:val="Light Shading Accent 1"/>
    <w:basedOn w:val="Standaardtabel"/>
    <w:uiPriority w:val="60"/>
    <w:rsid w:val="00764CC6"/>
    <w:pPr>
      <w:spacing w:after="0" w:line="240" w:lineRule="auto"/>
    </w:pPr>
    <w:rPr>
      <w:rFonts w:asciiTheme="minorHAnsi" w:eastAsiaTheme="minorEastAsia" w:hAnsiTheme="minorHAnsi"/>
      <w:color w:val="124B5C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accent1"/>
        <w:bottom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accent1"/>
          <w:left w:val="nil"/>
          <w:bottom w:val="single" w:sz="8" w:space="0" w:color="18657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accent1"/>
          <w:left w:val="nil"/>
          <w:bottom w:val="single" w:sz="8" w:space="0" w:color="18657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A6471C"/>
    <w:pPr>
      <w:spacing w:before="200" w:after="160"/>
      <w:ind w:left="864" w:right="864"/>
      <w:jc w:val="center"/>
    </w:pPr>
    <w:rPr>
      <w:i/>
      <w:iCs/>
      <w:color w:val="18657C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A6471C"/>
    <w:rPr>
      <w:i/>
      <w:iCs/>
      <w:color w:val="18657C"/>
    </w:rPr>
  </w:style>
  <w:style w:type="table" w:styleId="Gemiddeldearcering1-accent2">
    <w:name w:val="Medium Shading 1 Accent 2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8" w:space="0" w:color="F2F2F2" w:themeColor="background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00D7F7" w:themeColor="accent2" w:themeTint="BF"/>
          <w:left w:val="single" w:sz="8" w:space="0" w:color="00D7F7" w:themeColor="accent2" w:themeTint="BF"/>
          <w:bottom w:val="single" w:sz="8" w:space="0" w:color="00D7F7" w:themeColor="accent2" w:themeTint="BF"/>
          <w:right w:val="single" w:sz="8" w:space="0" w:color="00D7F7" w:themeColor="accent2" w:themeTint="BF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7F7" w:themeColor="accent2" w:themeTint="BF"/>
          <w:left w:val="single" w:sz="8" w:space="0" w:color="00D7F7" w:themeColor="accent2" w:themeTint="BF"/>
          <w:bottom w:val="single" w:sz="8" w:space="0" w:color="00D7F7" w:themeColor="accent2" w:themeTint="BF"/>
          <w:right w:val="single" w:sz="8" w:space="0" w:color="00D7F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ndertitel">
    <w:name w:val="Subtitle"/>
    <w:basedOn w:val="Standaard"/>
    <w:next w:val="Standaard"/>
    <w:link w:val="OndertitelChar"/>
    <w:uiPriority w:val="1"/>
    <w:semiHidden/>
    <w:qFormat/>
    <w:rsid w:val="00A6471C"/>
    <w:pPr>
      <w:numPr>
        <w:ilvl w:val="1"/>
      </w:numPr>
      <w:spacing w:after="160"/>
    </w:pPr>
    <w:rPr>
      <w:rFonts w:asciiTheme="minorHAnsi" w:eastAsiaTheme="minorEastAsia" w:hAnsiTheme="minorHAnsi"/>
      <w:color w:val="18657C" w:themeColor="text1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"/>
    <w:semiHidden/>
    <w:rsid w:val="00A6471C"/>
    <w:rPr>
      <w:rFonts w:asciiTheme="minorHAnsi" w:eastAsiaTheme="minorEastAsia" w:hAnsiTheme="minorHAnsi"/>
      <w:color w:val="18657C" w:themeColor="text1"/>
      <w:spacing w:val="15"/>
      <w:sz w:val="22"/>
      <w:szCs w:val="22"/>
    </w:rPr>
  </w:style>
  <w:style w:type="character" w:styleId="Subtieleverwijzing">
    <w:name w:val="Subtle Reference"/>
    <w:basedOn w:val="Standaardalinea-lettertype"/>
    <w:uiPriority w:val="99"/>
    <w:semiHidden/>
    <w:qFormat/>
    <w:rsid w:val="00A6471C"/>
    <w:rPr>
      <w:smallCaps/>
      <w:color w:val="18657C" w:themeColor="text1"/>
    </w:rPr>
  </w:style>
  <w:style w:type="table" w:styleId="Rastertabel4-Accent2">
    <w:name w:val="Grid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B9F" w:themeColor="accent2"/>
          <w:left w:val="single" w:sz="4" w:space="0" w:color="008B9F" w:themeColor="accent2"/>
          <w:bottom w:val="single" w:sz="4" w:space="0" w:color="008B9F" w:themeColor="accent2"/>
          <w:right w:val="single" w:sz="4" w:space="0" w:color="008B9F" w:themeColor="accent2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character" w:customStyle="1" w:styleId="Kop8Char">
    <w:name w:val="Kop 8 Char"/>
    <w:basedOn w:val="Standaardalinea-lettertype"/>
    <w:link w:val="Kop8"/>
    <w:uiPriority w:val="1"/>
    <w:semiHidden/>
    <w:rsid w:val="008B1A4D"/>
    <w:rPr>
      <w:rFonts w:asciiTheme="majorHAnsi" w:eastAsiaTheme="majorEastAsia" w:hAnsiTheme="majorHAnsi" w:cstheme="majorBidi"/>
      <w:color w:val="0C323D" w:themeColor="accent1" w:themeShade="80"/>
      <w:sz w:val="21"/>
      <w:szCs w:val="21"/>
    </w:rPr>
  </w:style>
  <w:style w:type="character" w:styleId="Subtielebenadrukking">
    <w:name w:val="Subtle Emphasis"/>
    <w:basedOn w:val="Standaardalinea-lettertype"/>
    <w:uiPriority w:val="19"/>
    <w:semiHidden/>
    <w:qFormat/>
    <w:rsid w:val="00341F1B"/>
    <w:rPr>
      <w:i/>
      <w:iCs/>
      <w:color w:val="18657C" w:themeColor="text1"/>
    </w:rPr>
  </w:style>
  <w:style w:type="table" w:styleId="Rastertabel1licht-Accent2">
    <w:name w:val="Grid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  <w:insideH w:val="single" w:sz="4" w:space="0" w:color="008B9F" w:themeColor="accent2"/>
        <w:insideV w:val="single" w:sz="4" w:space="0" w:color="008B9F" w:themeColor="accent2"/>
      </w:tblBorders>
    </w:tblPr>
    <w:tblStylePr w:type="firstRow">
      <w:rPr>
        <w:b/>
        <w:bCs/>
      </w:rPr>
      <w:tblPr/>
      <w:tcPr>
        <w:tcBorders>
          <w:bottom w:val="single" w:sz="12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lattetekst3">
    <w:name w:val="Body Text 3"/>
    <w:basedOn w:val="Standaard"/>
    <w:link w:val="Plattetekst3Char"/>
    <w:uiPriority w:val="99"/>
    <w:semiHidden/>
    <w:rsid w:val="00AB7FB7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B7FB7"/>
    <w:rPr>
      <w:sz w:val="20"/>
      <w:szCs w:val="16"/>
    </w:rPr>
  </w:style>
  <w:style w:type="table" w:styleId="Professioneletabel">
    <w:name w:val="Table Professional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0">
    <w:name w:val="Table Grid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earcering1-accent4">
    <w:name w:val="Medium Shading 1 Accent 4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AC565" w:themeColor="accent4" w:themeTint="BF"/>
        <w:left w:val="single" w:sz="8" w:space="0" w:color="FAC565" w:themeColor="accent4" w:themeTint="BF"/>
        <w:bottom w:val="single" w:sz="8" w:space="0" w:color="FAC565" w:themeColor="accent4" w:themeTint="BF"/>
        <w:right w:val="single" w:sz="8" w:space="0" w:color="FAC565" w:themeColor="accent4" w:themeTint="BF"/>
        <w:insideH w:val="single" w:sz="8" w:space="0" w:color="FAC5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AC565" w:themeColor="accent4" w:themeTint="BF"/>
          <w:left w:val="single" w:sz="8" w:space="0" w:color="FAC565" w:themeColor="accent4" w:themeTint="BF"/>
          <w:bottom w:val="single" w:sz="8" w:space="0" w:color="FAC565" w:themeColor="accent4" w:themeTint="BF"/>
          <w:right w:val="single" w:sz="8" w:space="0" w:color="FAC565" w:themeColor="accent4" w:themeTint="BF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C565" w:themeColor="accent4" w:themeTint="BF"/>
          <w:left w:val="single" w:sz="8" w:space="0" w:color="FAC565" w:themeColor="accent4" w:themeTint="BF"/>
          <w:bottom w:val="single" w:sz="8" w:space="0" w:color="FAC565" w:themeColor="accent4" w:themeTint="BF"/>
          <w:right w:val="single" w:sz="8" w:space="0" w:color="FAC5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rasterlicht">
    <w:name w:val="Grid Table Light"/>
    <w:basedOn w:val="Standaardtabel"/>
    <w:uiPriority w:val="40"/>
    <w:rsid w:val="00AB7FB7"/>
    <w:pPr>
      <w:spacing w:after="0" w:line="240" w:lineRule="auto"/>
    </w:pPr>
    <w:rPr>
      <w:sz w:val="20"/>
    </w:rPr>
    <w:tblPr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5B5B5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66C5E1" w:themeColor="text1" w:themeTint="80"/>
        <w:bottom w:val="single" w:sz="4" w:space="0" w:color="66C5E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6C5E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6C5E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6C5E1" w:themeColor="text1" w:themeTint="80"/>
          <w:right w:val="single" w:sz="4" w:space="0" w:color="66C5E1" w:themeColor="text1" w:themeTint="80"/>
        </w:tcBorders>
      </w:tcPr>
    </w:tblStylePr>
    <w:tblStylePr w:type="band2Vert">
      <w:tblPr/>
      <w:tcPr>
        <w:tcBorders>
          <w:left w:val="single" w:sz="4" w:space="0" w:color="66C5E1" w:themeColor="text1" w:themeTint="80"/>
          <w:right w:val="single" w:sz="4" w:space="0" w:color="66C5E1" w:themeColor="text1" w:themeTint="80"/>
        </w:tcBorders>
      </w:tcPr>
    </w:tblStylePr>
    <w:tblStylePr w:type="band1Horz">
      <w:tblPr/>
      <w:tcPr>
        <w:tcBorders>
          <w:top w:val="single" w:sz="4" w:space="0" w:color="66C5E1" w:themeColor="text1" w:themeTint="80"/>
          <w:bottom w:val="single" w:sz="4" w:space="0" w:color="66C5E1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6C5E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6C5E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C5E1" w:themeColor="text1" w:themeTint="80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C5E1" w:themeColor="text1" w:themeTint="8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C5E1" w:themeColor="text1" w:themeTint="80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C5E1" w:themeColor="text1" w:themeTint="80"/>
        </w:tcBorders>
        <w:shd w:val="clear" w:color="auto" w:fill="F2F2F2" w:themeFill="background1"/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1licht">
    <w:name w:val="List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5D0E7" w:themeColor="accent1" w:themeTint="66"/>
        <w:left w:val="single" w:sz="4" w:space="0" w:color="85D0E7" w:themeColor="accent1" w:themeTint="66"/>
        <w:bottom w:val="single" w:sz="4" w:space="0" w:color="85D0E7" w:themeColor="accent1" w:themeTint="66"/>
        <w:right w:val="single" w:sz="4" w:space="0" w:color="85D0E7" w:themeColor="accent1" w:themeTint="66"/>
        <w:insideH w:val="single" w:sz="4" w:space="0" w:color="85D0E7" w:themeColor="accent1" w:themeTint="66"/>
        <w:insideV w:val="single" w:sz="4" w:space="0" w:color="85D0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7BEB5" w:themeColor="accent3" w:themeTint="66"/>
        <w:left w:val="single" w:sz="4" w:space="0" w:color="F7BEB5" w:themeColor="accent3" w:themeTint="66"/>
        <w:bottom w:val="single" w:sz="4" w:space="0" w:color="F7BEB5" w:themeColor="accent3" w:themeTint="66"/>
        <w:right w:val="single" w:sz="4" w:space="0" w:color="F7BEB5" w:themeColor="accent3" w:themeTint="66"/>
        <w:insideH w:val="single" w:sz="4" w:space="0" w:color="F7BEB5" w:themeColor="accent3" w:themeTint="66"/>
        <w:insideV w:val="single" w:sz="4" w:space="0" w:color="F7BEB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CE0AC" w:themeColor="accent4" w:themeTint="66"/>
        <w:left w:val="single" w:sz="4" w:space="0" w:color="FCE0AC" w:themeColor="accent4" w:themeTint="66"/>
        <w:bottom w:val="single" w:sz="4" w:space="0" w:color="FCE0AC" w:themeColor="accent4" w:themeTint="66"/>
        <w:right w:val="single" w:sz="4" w:space="0" w:color="FCE0AC" w:themeColor="accent4" w:themeTint="66"/>
        <w:insideH w:val="single" w:sz="4" w:space="0" w:color="FCE0AC" w:themeColor="accent4" w:themeTint="66"/>
        <w:insideV w:val="single" w:sz="4" w:space="0" w:color="FCE0A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6C1B0" w:themeColor="accent5" w:themeTint="66"/>
        <w:left w:val="single" w:sz="4" w:space="0" w:color="D6C1B0" w:themeColor="accent5" w:themeTint="66"/>
        <w:bottom w:val="single" w:sz="4" w:space="0" w:color="D6C1B0" w:themeColor="accent5" w:themeTint="66"/>
        <w:right w:val="single" w:sz="4" w:space="0" w:color="D6C1B0" w:themeColor="accent5" w:themeTint="66"/>
        <w:insideH w:val="single" w:sz="4" w:space="0" w:color="D6C1B0" w:themeColor="accent5" w:themeTint="66"/>
        <w:insideV w:val="single" w:sz="4" w:space="0" w:color="D6C1B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E3D0C1" w:themeColor="accent6" w:themeTint="66"/>
        <w:left w:val="single" w:sz="4" w:space="0" w:color="E3D0C1" w:themeColor="accent6" w:themeTint="66"/>
        <w:bottom w:val="single" w:sz="4" w:space="0" w:color="E3D0C1" w:themeColor="accent6" w:themeTint="66"/>
        <w:right w:val="single" w:sz="4" w:space="0" w:color="E3D0C1" w:themeColor="accent6" w:themeTint="66"/>
        <w:insideH w:val="single" w:sz="4" w:space="0" w:color="E3D0C1" w:themeColor="accent6" w:themeTint="66"/>
        <w:insideV w:val="single" w:sz="4" w:space="0" w:color="E3D0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1licht">
    <w:name w:val="Grid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5D0E7" w:themeColor="text1" w:themeTint="66"/>
        <w:left w:val="single" w:sz="4" w:space="0" w:color="85D0E7" w:themeColor="text1" w:themeTint="66"/>
        <w:bottom w:val="single" w:sz="4" w:space="0" w:color="85D0E7" w:themeColor="text1" w:themeTint="66"/>
        <w:right w:val="single" w:sz="4" w:space="0" w:color="85D0E7" w:themeColor="text1" w:themeTint="66"/>
        <w:insideH w:val="single" w:sz="4" w:space="0" w:color="85D0E7" w:themeColor="text1" w:themeTint="66"/>
        <w:insideV w:val="single" w:sz="4" w:space="0" w:color="85D0E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2">
    <w:name w:val="List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bottom w:val="single" w:sz="4" w:space="0" w:color="48B9DB" w:themeColor="text1" w:themeTint="99"/>
        <w:insideH w:val="single" w:sz="4" w:space="0" w:color="48B9DB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bottom w:val="single" w:sz="4" w:space="0" w:color="48B9DB" w:themeColor="accent1" w:themeTint="99"/>
        <w:insideH w:val="single" w:sz="4" w:space="0" w:color="48B9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bottom w:val="single" w:sz="4" w:space="0" w:color="2CE3FF" w:themeColor="accent2" w:themeTint="99"/>
        <w:insideH w:val="single" w:sz="4" w:space="0" w:color="2CE3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bottom w:val="single" w:sz="4" w:space="0" w:color="F39D90" w:themeColor="accent3" w:themeTint="99"/>
        <w:insideH w:val="single" w:sz="4" w:space="0" w:color="F39D9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bottom w:val="single" w:sz="4" w:space="0" w:color="FBD083" w:themeColor="accent4" w:themeTint="99"/>
        <w:insideH w:val="single" w:sz="4" w:space="0" w:color="FBD08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bottom w:val="single" w:sz="4" w:space="0" w:color="C1A288" w:themeColor="accent5" w:themeTint="99"/>
        <w:insideH w:val="single" w:sz="4" w:space="0" w:color="C1A28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bottom w:val="single" w:sz="4" w:space="0" w:color="D5B9A3" w:themeColor="accent6" w:themeTint="99"/>
        <w:insideH w:val="single" w:sz="4" w:space="0" w:color="D5B9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2">
    <w:name w:val="Grid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48B9DB" w:themeColor="text1" w:themeTint="99"/>
        <w:bottom w:val="single" w:sz="2" w:space="0" w:color="48B9DB" w:themeColor="text1" w:themeTint="99"/>
        <w:insideH w:val="single" w:sz="2" w:space="0" w:color="48B9DB" w:themeColor="text1" w:themeTint="99"/>
        <w:insideV w:val="single" w:sz="2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B9DB" w:themeColor="tex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B9DB" w:themeColor="tex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48B9DB" w:themeColor="accent1" w:themeTint="99"/>
        <w:bottom w:val="single" w:sz="2" w:space="0" w:color="48B9DB" w:themeColor="accent1" w:themeTint="99"/>
        <w:insideH w:val="single" w:sz="2" w:space="0" w:color="48B9DB" w:themeColor="accent1" w:themeTint="99"/>
        <w:insideV w:val="single" w:sz="2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B9DB" w:themeColor="accen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B9DB" w:themeColor="accen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2CE3FF" w:themeColor="accent2" w:themeTint="99"/>
        <w:bottom w:val="single" w:sz="2" w:space="0" w:color="2CE3FF" w:themeColor="accent2" w:themeTint="99"/>
        <w:insideH w:val="single" w:sz="2" w:space="0" w:color="2CE3FF" w:themeColor="accent2" w:themeTint="99"/>
        <w:insideV w:val="single" w:sz="2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CE3FF" w:themeColor="accent2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CE3FF" w:themeColor="accent2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F39D90" w:themeColor="accent3" w:themeTint="99"/>
        <w:bottom w:val="single" w:sz="2" w:space="0" w:color="F39D90" w:themeColor="accent3" w:themeTint="99"/>
        <w:insideH w:val="single" w:sz="2" w:space="0" w:color="F39D90" w:themeColor="accent3" w:themeTint="99"/>
        <w:insideV w:val="single" w:sz="2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9D90" w:themeColor="accent3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9D90" w:themeColor="accent3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FBD083" w:themeColor="accent4" w:themeTint="99"/>
        <w:bottom w:val="single" w:sz="2" w:space="0" w:color="FBD083" w:themeColor="accent4" w:themeTint="99"/>
        <w:insideH w:val="single" w:sz="2" w:space="0" w:color="FBD083" w:themeColor="accent4" w:themeTint="99"/>
        <w:insideV w:val="single" w:sz="2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D083" w:themeColor="accent4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D083" w:themeColor="accent4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C1A288" w:themeColor="accent5" w:themeTint="99"/>
        <w:bottom w:val="single" w:sz="2" w:space="0" w:color="C1A288" w:themeColor="accent5" w:themeTint="99"/>
        <w:insideH w:val="single" w:sz="2" w:space="0" w:color="C1A288" w:themeColor="accent5" w:themeTint="99"/>
        <w:insideV w:val="single" w:sz="2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A288" w:themeColor="accent5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A288" w:themeColor="accent5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D5B9A3" w:themeColor="accent6" w:themeTint="99"/>
        <w:bottom w:val="single" w:sz="2" w:space="0" w:color="D5B9A3" w:themeColor="accent6" w:themeTint="99"/>
        <w:insideH w:val="single" w:sz="2" w:space="0" w:color="D5B9A3" w:themeColor="accent6" w:themeTint="99"/>
        <w:insideV w:val="single" w:sz="2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5B9A3" w:themeColor="accent6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5B9A3" w:themeColor="accent6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3">
    <w:name w:val="List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18657C" w:themeColor="text1"/>
          <w:right w:val="single" w:sz="4" w:space="0" w:color="18657C" w:themeColor="text1"/>
        </w:tcBorders>
      </w:tcPr>
    </w:tblStylePr>
    <w:tblStylePr w:type="band1Horz">
      <w:tblPr/>
      <w:tcPr>
        <w:tcBorders>
          <w:top w:val="single" w:sz="4" w:space="0" w:color="18657C" w:themeColor="text1"/>
          <w:bottom w:val="single" w:sz="4" w:space="0" w:color="18657C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657C" w:themeColor="text1"/>
          <w:left w:val="nil"/>
        </w:tcBorders>
      </w:tcPr>
    </w:tblStylePr>
    <w:tblStylePr w:type="swCell">
      <w:tblPr/>
      <w:tcPr>
        <w:tcBorders>
          <w:top w:val="double" w:sz="4" w:space="0" w:color="18657C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18657C" w:themeColor="accent1"/>
        <w:left w:val="single" w:sz="4" w:space="0" w:color="18657C" w:themeColor="accent1"/>
        <w:bottom w:val="single" w:sz="4" w:space="0" w:color="18657C" w:themeColor="accent1"/>
        <w:right w:val="single" w:sz="4" w:space="0" w:color="18657C" w:themeColor="accen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18657C" w:themeColor="accent1"/>
          <w:right w:val="single" w:sz="4" w:space="0" w:color="18657C" w:themeColor="accent1"/>
        </w:tcBorders>
      </w:tcPr>
    </w:tblStylePr>
    <w:tblStylePr w:type="band1Horz">
      <w:tblPr/>
      <w:tcPr>
        <w:tcBorders>
          <w:top w:val="single" w:sz="4" w:space="0" w:color="18657C" w:themeColor="accent1"/>
          <w:bottom w:val="single" w:sz="4" w:space="0" w:color="18657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657C" w:themeColor="accent1"/>
          <w:left w:val="nil"/>
        </w:tcBorders>
      </w:tcPr>
    </w:tblStylePr>
    <w:tblStylePr w:type="swCell">
      <w:tblPr/>
      <w:tcPr>
        <w:tcBorders>
          <w:top w:val="double" w:sz="4" w:space="0" w:color="18657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008B9F" w:themeColor="accent2"/>
          <w:right w:val="single" w:sz="4" w:space="0" w:color="008B9F" w:themeColor="accent2"/>
        </w:tcBorders>
      </w:tcPr>
    </w:tblStylePr>
    <w:tblStylePr w:type="band1Horz">
      <w:tblPr/>
      <w:tcPr>
        <w:tcBorders>
          <w:top w:val="single" w:sz="4" w:space="0" w:color="008B9F" w:themeColor="accent2"/>
          <w:bottom w:val="single" w:sz="4" w:space="0" w:color="008B9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B9F" w:themeColor="accent2"/>
          <w:left w:val="nil"/>
        </w:tcBorders>
      </w:tcPr>
    </w:tblStylePr>
    <w:tblStylePr w:type="swCell">
      <w:tblPr/>
      <w:tcPr>
        <w:tcBorders>
          <w:top w:val="double" w:sz="4" w:space="0" w:color="008B9F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EB5D47" w:themeColor="accent3"/>
        <w:left w:val="single" w:sz="4" w:space="0" w:color="EB5D47" w:themeColor="accent3"/>
        <w:bottom w:val="single" w:sz="4" w:space="0" w:color="EB5D47" w:themeColor="accent3"/>
        <w:right w:val="single" w:sz="4" w:space="0" w:color="EB5D47" w:themeColor="accent3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EB5D47" w:themeColor="accent3"/>
          <w:right w:val="single" w:sz="4" w:space="0" w:color="EB5D47" w:themeColor="accent3"/>
        </w:tcBorders>
      </w:tcPr>
    </w:tblStylePr>
    <w:tblStylePr w:type="band1Horz">
      <w:tblPr/>
      <w:tcPr>
        <w:tcBorders>
          <w:top w:val="single" w:sz="4" w:space="0" w:color="EB5D47" w:themeColor="accent3"/>
          <w:bottom w:val="single" w:sz="4" w:space="0" w:color="EB5D4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5D47" w:themeColor="accent3"/>
          <w:left w:val="nil"/>
        </w:tcBorders>
      </w:tcPr>
    </w:tblStylePr>
    <w:tblStylePr w:type="swCell">
      <w:tblPr/>
      <w:tcPr>
        <w:tcBorders>
          <w:top w:val="double" w:sz="4" w:space="0" w:color="EB5D47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9B232" w:themeColor="accent4"/>
        <w:left w:val="single" w:sz="4" w:space="0" w:color="F9B232" w:themeColor="accent4"/>
        <w:bottom w:val="single" w:sz="4" w:space="0" w:color="F9B232" w:themeColor="accent4"/>
        <w:right w:val="single" w:sz="4" w:space="0" w:color="F9B232" w:themeColor="accent4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F9B232" w:themeColor="accent4"/>
          <w:right w:val="single" w:sz="4" w:space="0" w:color="F9B232" w:themeColor="accent4"/>
        </w:tcBorders>
      </w:tcPr>
    </w:tblStylePr>
    <w:tblStylePr w:type="band1Horz">
      <w:tblPr/>
      <w:tcPr>
        <w:tcBorders>
          <w:top w:val="single" w:sz="4" w:space="0" w:color="F9B232" w:themeColor="accent4"/>
          <w:bottom w:val="single" w:sz="4" w:space="0" w:color="F9B2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B232" w:themeColor="accent4"/>
          <w:left w:val="nil"/>
        </w:tcBorders>
      </w:tcPr>
    </w:tblStylePr>
    <w:tblStylePr w:type="swCell">
      <w:tblPr/>
      <w:tcPr>
        <w:tcBorders>
          <w:top w:val="double" w:sz="4" w:space="0" w:color="F9B232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B6648" w:themeColor="accent5"/>
        <w:left w:val="single" w:sz="4" w:space="0" w:color="8B6648" w:themeColor="accent5"/>
        <w:bottom w:val="single" w:sz="4" w:space="0" w:color="8B6648" w:themeColor="accent5"/>
        <w:right w:val="single" w:sz="4" w:space="0" w:color="8B6648" w:themeColor="accent5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8B6648" w:themeColor="accent5"/>
          <w:right w:val="single" w:sz="4" w:space="0" w:color="8B6648" w:themeColor="accent5"/>
        </w:tcBorders>
      </w:tcPr>
    </w:tblStylePr>
    <w:tblStylePr w:type="band1Horz">
      <w:tblPr/>
      <w:tcPr>
        <w:tcBorders>
          <w:top w:val="single" w:sz="4" w:space="0" w:color="8B6648" w:themeColor="accent5"/>
          <w:bottom w:val="single" w:sz="4" w:space="0" w:color="8B664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B6648" w:themeColor="accent5"/>
          <w:left w:val="nil"/>
        </w:tcBorders>
      </w:tcPr>
    </w:tblStylePr>
    <w:tblStylePr w:type="swCell">
      <w:tblPr/>
      <w:tcPr>
        <w:tcBorders>
          <w:top w:val="double" w:sz="4" w:space="0" w:color="8B664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A8B66" w:themeColor="accent6"/>
        <w:left w:val="single" w:sz="4" w:space="0" w:color="BA8B66" w:themeColor="accent6"/>
        <w:bottom w:val="single" w:sz="4" w:space="0" w:color="BA8B66" w:themeColor="accent6"/>
        <w:right w:val="single" w:sz="4" w:space="0" w:color="BA8B66" w:themeColor="accent6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BA8B66" w:themeColor="accent6"/>
          <w:right w:val="single" w:sz="4" w:space="0" w:color="BA8B66" w:themeColor="accent6"/>
        </w:tcBorders>
      </w:tcPr>
    </w:tblStylePr>
    <w:tblStylePr w:type="band1Horz">
      <w:tblPr/>
      <w:tcPr>
        <w:tcBorders>
          <w:top w:val="single" w:sz="4" w:space="0" w:color="BA8B66" w:themeColor="accent6"/>
          <w:bottom w:val="single" w:sz="4" w:space="0" w:color="BA8B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8B66" w:themeColor="accent6"/>
          <w:left w:val="nil"/>
        </w:tcBorders>
      </w:tcPr>
    </w:tblStylePr>
    <w:tblStylePr w:type="swCell">
      <w:tblPr/>
      <w:tcPr>
        <w:tcBorders>
          <w:top w:val="double" w:sz="4" w:space="0" w:color="BA8B66" w:themeColor="accent6"/>
          <w:right w:val="nil"/>
        </w:tcBorders>
      </w:tcPr>
    </w:tblStylePr>
  </w:style>
  <w:style w:type="table" w:styleId="Rastertabel3">
    <w:name w:val="Grid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sz="4" w:space="0" w:color="48B9DB" w:themeColor="text1" w:themeTint="99"/>
        </w:tcBorders>
      </w:tcPr>
    </w:tblStylePr>
    <w:tblStylePr w:type="nwCell">
      <w:tblPr/>
      <w:tcPr>
        <w:tcBorders>
          <w:bottom w:val="single" w:sz="4" w:space="0" w:color="48B9DB" w:themeColor="text1" w:themeTint="99"/>
        </w:tcBorders>
      </w:tcPr>
    </w:tblStylePr>
    <w:tblStylePr w:type="seCell">
      <w:tblPr/>
      <w:tcPr>
        <w:tcBorders>
          <w:top w:val="single" w:sz="4" w:space="0" w:color="48B9DB" w:themeColor="text1" w:themeTint="99"/>
        </w:tcBorders>
      </w:tcPr>
    </w:tblStylePr>
    <w:tblStylePr w:type="swCell">
      <w:tblPr/>
      <w:tcPr>
        <w:tcBorders>
          <w:top w:val="single" w:sz="4" w:space="0" w:color="48B9DB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sz="4" w:space="0" w:color="48B9DB" w:themeColor="accent1" w:themeTint="99"/>
        </w:tcBorders>
      </w:tcPr>
    </w:tblStylePr>
    <w:tblStylePr w:type="nwCell">
      <w:tblPr/>
      <w:tcPr>
        <w:tcBorders>
          <w:bottom w:val="single" w:sz="4" w:space="0" w:color="48B9DB" w:themeColor="accent1" w:themeTint="99"/>
        </w:tcBorders>
      </w:tcPr>
    </w:tblStylePr>
    <w:tblStylePr w:type="seCell">
      <w:tblPr/>
      <w:tcPr>
        <w:tcBorders>
          <w:top w:val="single" w:sz="4" w:space="0" w:color="48B9DB" w:themeColor="accent1" w:themeTint="99"/>
        </w:tcBorders>
      </w:tcPr>
    </w:tblStylePr>
    <w:tblStylePr w:type="swCell">
      <w:tblPr/>
      <w:tcPr>
        <w:tcBorders>
          <w:top w:val="single" w:sz="4" w:space="0" w:color="48B9D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sz="4" w:space="0" w:color="2CE3FF" w:themeColor="accent2" w:themeTint="99"/>
        </w:tcBorders>
      </w:tcPr>
    </w:tblStylePr>
    <w:tblStylePr w:type="nwCell">
      <w:tblPr/>
      <w:tcPr>
        <w:tcBorders>
          <w:bottom w:val="single" w:sz="4" w:space="0" w:color="2CE3FF" w:themeColor="accent2" w:themeTint="99"/>
        </w:tcBorders>
      </w:tcPr>
    </w:tblStylePr>
    <w:tblStylePr w:type="seCell">
      <w:tblPr/>
      <w:tcPr>
        <w:tcBorders>
          <w:top w:val="single" w:sz="4" w:space="0" w:color="2CE3FF" w:themeColor="accent2" w:themeTint="99"/>
        </w:tcBorders>
      </w:tcPr>
    </w:tblStylePr>
    <w:tblStylePr w:type="swCell">
      <w:tblPr/>
      <w:tcPr>
        <w:tcBorders>
          <w:top w:val="single" w:sz="4" w:space="0" w:color="2CE3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sz="4" w:space="0" w:color="F39D90" w:themeColor="accent3" w:themeTint="99"/>
        </w:tcBorders>
      </w:tcPr>
    </w:tblStylePr>
    <w:tblStylePr w:type="nwCell">
      <w:tblPr/>
      <w:tcPr>
        <w:tcBorders>
          <w:bottom w:val="single" w:sz="4" w:space="0" w:color="F39D90" w:themeColor="accent3" w:themeTint="99"/>
        </w:tcBorders>
      </w:tcPr>
    </w:tblStylePr>
    <w:tblStylePr w:type="seCell">
      <w:tblPr/>
      <w:tcPr>
        <w:tcBorders>
          <w:top w:val="single" w:sz="4" w:space="0" w:color="F39D90" w:themeColor="accent3" w:themeTint="99"/>
        </w:tcBorders>
      </w:tcPr>
    </w:tblStylePr>
    <w:tblStylePr w:type="swCell">
      <w:tblPr/>
      <w:tcPr>
        <w:tcBorders>
          <w:top w:val="single" w:sz="4" w:space="0" w:color="F39D90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sz="4" w:space="0" w:color="FBD083" w:themeColor="accent4" w:themeTint="99"/>
        </w:tcBorders>
      </w:tcPr>
    </w:tblStylePr>
    <w:tblStylePr w:type="nwCell">
      <w:tblPr/>
      <w:tcPr>
        <w:tcBorders>
          <w:bottom w:val="single" w:sz="4" w:space="0" w:color="FBD083" w:themeColor="accent4" w:themeTint="99"/>
        </w:tcBorders>
      </w:tcPr>
    </w:tblStylePr>
    <w:tblStylePr w:type="seCell">
      <w:tblPr/>
      <w:tcPr>
        <w:tcBorders>
          <w:top w:val="single" w:sz="4" w:space="0" w:color="FBD083" w:themeColor="accent4" w:themeTint="99"/>
        </w:tcBorders>
      </w:tcPr>
    </w:tblStylePr>
    <w:tblStylePr w:type="swCell">
      <w:tblPr/>
      <w:tcPr>
        <w:tcBorders>
          <w:top w:val="single" w:sz="4" w:space="0" w:color="FBD083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sz="4" w:space="0" w:color="C1A288" w:themeColor="accent5" w:themeTint="99"/>
        </w:tcBorders>
      </w:tcPr>
    </w:tblStylePr>
    <w:tblStylePr w:type="nwCell">
      <w:tblPr/>
      <w:tcPr>
        <w:tcBorders>
          <w:bottom w:val="single" w:sz="4" w:space="0" w:color="C1A288" w:themeColor="accent5" w:themeTint="99"/>
        </w:tcBorders>
      </w:tcPr>
    </w:tblStylePr>
    <w:tblStylePr w:type="seCell">
      <w:tblPr/>
      <w:tcPr>
        <w:tcBorders>
          <w:top w:val="single" w:sz="4" w:space="0" w:color="C1A288" w:themeColor="accent5" w:themeTint="99"/>
        </w:tcBorders>
      </w:tcPr>
    </w:tblStylePr>
    <w:tblStylePr w:type="swCell">
      <w:tblPr/>
      <w:tcPr>
        <w:tcBorders>
          <w:top w:val="single" w:sz="4" w:space="0" w:color="C1A288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sz="4" w:space="0" w:color="D5B9A3" w:themeColor="accent6" w:themeTint="99"/>
        </w:tcBorders>
      </w:tcPr>
    </w:tblStylePr>
    <w:tblStylePr w:type="nwCell">
      <w:tblPr/>
      <w:tcPr>
        <w:tcBorders>
          <w:bottom w:val="single" w:sz="4" w:space="0" w:color="D5B9A3" w:themeColor="accent6" w:themeTint="99"/>
        </w:tcBorders>
      </w:tcPr>
    </w:tblStylePr>
    <w:tblStylePr w:type="seCell">
      <w:tblPr/>
      <w:tcPr>
        <w:tcBorders>
          <w:top w:val="single" w:sz="4" w:space="0" w:color="D5B9A3" w:themeColor="accent6" w:themeTint="99"/>
        </w:tcBorders>
      </w:tcPr>
    </w:tblStylePr>
    <w:tblStylePr w:type="swCell">
      <w:tblPr/>
      <w:tcPr>
        <w:tcBorders>
          <w:top w:val="single" w:sz="4" w:space="0" w:color="D5B9A3" w:themeColor="accent6" w:themeTint="99"/>
        </w:tcBorders>
      </w:tcPr>
    </w:tblStylePr>
  </w:style>
  <w:style w:type="table" w:styleId="Lijsttabel4">
    <w:name w:val="List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text1"/>
          <w:left w:val="single" w:sz="4" w:space="0" w:color="18657C" w:themeColor="text1"/>
          <w:bottom w:val="single" w:sz="4" w:space="0" w:color="18657C" w:themeColor="text1"/>
          <w:right w:val="single" w:sz="4" w:space="0" w:color="18657C" w:themeColor="text1"/>
          <w:insideH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accent1"/>
          <w:left w:val="single" w:sz="4" w:space="0" w:color="18657C" w:themeColor="accent1"/>
          <w:bottom w:val="single" w:sz="4" w:space="0" w:color="18657C" w:themeColor="accent1"/>
          <w:right w:val="single" w:sz="4" w:space="0" w:color="18657C" w:themeColor="accent1"/>
          <w:insideH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B9F" w:themeColor="accent2"/>
          <w:left w:val="single" w:sz="4" w:space="0" w:color="008B9F" w:themeColor="accent2"/>
          <w:bottom w:val="single" w:sz="4" w:space="0" w:color="008B9F" w:themeColor="accent2"/>
          <w:right w:val="single" w:sz="4" w:space="0" w:color="008B9F" w:themeColor="accent2"/>
          <w:insideH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EB5D47" w:themeColor="accent3"/>
          <w:left w:val="single" w:sz="4" w:space="0" w:color="EB5D47" w:themeColor="accent3"/>
          <w:bottom w:val="single" w:sz="4" w:space="0" w:color="EB5D47" w:themeColor="accent3"/>
          <w:right w:val="single" w:sz="4" w:space="0" w:color="EB5D47" w:themeColor="accent3"/>
          <w:insideH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9B232" w:themeColor="accent4"/>
          <w:left w:val="single" w:sz="4" w:space="0" w:color="F9B232" w:themeColor="accent4"/>
          <w:bottom w:val="single" w:sz="4" w:space="0" w:color="F9B232" w:themeColor="accent4"/>
          <w:right w:val="single" w:sz="4" w:space="0" w:color="F9B232" w:themeColor="accent4"/>
          <w:insideH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8B6648" w:themeColor="accent5"/>
          <w:left w:val="single" w:sz="4" w:space="0" w:color="8B6648" w:themeColor="accent5"/>
          <w:bottom w:val="single" w:sz="4" w:space="0" w:color="8B6648" w:themeColor="accent5"/>
          <w:right w:val="single" w:sz="4" w:space="0" w:color="8B6648" w:themeColor="accent5"/>
          <w:insideH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BA8B66" w:themeColor="accent6"/>
          <w:left w:val="single" w:sz="4" w:space="0" w:color="BA8B66" w:themeColor="accent6"/>
          <w:bottom w:val="single" w:sz="4" w:space="0" w:color="BA8B66" w:themeColor="accent6"/>
          <w:right w:val="single" w:sz="4" w:space="0" w:color="BA8B66" w:themeColor="accent6"/>
          <w:insideH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4">
    <w:name w:val="Grid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text1"/>
          <w:left w:val="single" w:sz="4" w:space="0" w:color="18657C" w:themeColor="text1"/>
          <w:bottom w:val="single" w:sz="4" w:space="0" w:color="18657C" w:themeColor="text1"/>
          <w:right w:val="single" w:sz="4" w:space="0" w:color="18657C" w:themeColor="text1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accent1"/>
          <w:left w:val="single" w:sz="4" w:space="0" w:color="18657C" w:themeColor="accent1"/>
          <w:bottom w:val="single" w:sz="4" w:space="0" w:color="18657C" w:themeColor="accent1"/>
          <w:right w:val="single" w:sz="4" w:space="0" w:color="18657C" w:themeColor="accent1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4-Accent3">
    <w:name w:val="Grid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EB5D47" w:themeColor="accent3"/>
          <w:left w:val="single" w:sz="4" w:space="0" w:color="EB5D47" w:themeColor="accent3"/>
          <w:bottom w:val="single" w:sz="4" w:space="0" w:color="EB5D47" w:themeColor="accent3"/>
          <w:right w:val="single" w:sz="4" w:space="0" w:color="EB5D47" w:themeColor="accent3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9B232" w:themeColor="accent4"/>
          <w:left w:val="single" w:sz="4" w:space="0" w:color="F9B232" w:themeColor="accent4"/>
          <w:bottom w:val="single" w:sz="4" w:space="0" w:color="F9B232" w:themeColor="accent4"/>
          <w:right w:val="single" w:sz="4" w:space="0" w:color="F9B232" w:themeColor="accent4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8B6648" w:themeColor="accent5"/>
          <w:left w:val="single" w:sz="4" w:space="0" w:color="8B6648" w:themeColor="accent5"/>
          <w:bottom w:val="single" w:sz="4" w:space="0" w:color="8B6648" w:themeColor="accent5"/>
          <w:right w:val="single" w:sz="4" w:space="0" w:color="8B6648" w:themeColor="accent5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BA8B66" w:themeColor="accent6"/>
          <w:left w:val="single" w:sz="4" w:space="0" w:color="BA8B66" w:themeColor="accent6"/>
          <w:bottom w:val="single" w:sz="4" w:space="0" w:color="BA8B66" w:themeColor="accent6"/>
          <w:right w:val="single" w:sz="4" w:space="0" w:color="BA8B66" w:themeColor="accent6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5donker-Accent1">
    <w:name w:val="List Table 5 Dark Accent 1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18657C" w:themeColor="accent1"/>
        <w:left w:val="single" w:sz="24" w:space="0" w:color="18657C" w:themeColor="accent1"/>
        <w:bottom w:val="single" w:sz="24" w:space="0" w:color="18657C" w:themeColor="accent1"/>
        <w:right w:val="single" w:sz="24" w:space="0" w:color="18657C" w:themeColor="accent1"/>
      </w:tblBorders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24" w:space="0" w:color="008B9F" w:themeColor="accent2"/>
        <w:bottom w:val="single" w:sz="24" w:space="0" w:color="008B9F" w:themeColor="accent2"/>
        <w:right w:val="single" w:sz="24" w:space="0" w:color="008B9F" w:themeColor="accent2"/>
      </w:tblBorders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EB5D47" w:themeColor="accent3"/>
        <w:left w:val="single" w:sz="24" w:space="0" w:color="EB5D47" w:themeColor="accent3"/>
        <w:bottom w:val="single" w:sz="24" w:space="0" w:color="EB5D47" w:themeColor="accent3"/>
        <w:right w:val="single" w:sz="24" w:space="0" w:color="EB5D47" w:themeColor="accent3"/>
      </w:tblBorders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F9B232" w:themeColor="accent4"/>
        <w:left w:val="single" w:sz="24" w:space="0" w:color="F9B232" w:themeColor="accent4"/>
        <w:bottom w:val="single" w:sz="24" w:space="0" w:color="F9B232" w:themeColor="accent4"/>
        <w:right w:val="single" w:sz="24" w:space="0" w:color="F9B232" w:themeColor="accent4"/>
      </w:tblBorders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8B6648" w:themeColor="accent5"/>
        <w:left w:val="single" w:sz="24" w:space="0" w:color="8B6648" w:themeColor="accent5"/>
        <w:bottom w:val="single" w:sz="24" w:space="0" w:color="8B6648" w:themeColor="accent5"/>
        <w:right w:val="single" w:sz="24" w:space="0" w:color="8B6648" w:themeColor="accent5"/>
      </w:tblBorders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BA8B66" w:themeColor="accent6"/>
        <w:left w:val="single" w:sz="24" w:space="0" w:color="BA8B66" w:themeColor="accent6"/>
        <w:bottom w:val="single" w:sz="24" w:space="0" w:color="BA8B66" w:themeColor="accent6"/>
        <w:right w:val="single" w:sz="24" w:space="0" w:color="BA8B66" w:themeColor="accent6"/>
      </w:tblBorders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5donker">
    <w:name w:val="Grid Table 5 Dark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2E7F3" w:themeFill="tex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18657C" w:themeFill="text1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85D0E7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2E7F3" w:themeFill="accen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18657C" w:themeFill="accent1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85D0E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B8F5FF" w:themeFill="accent2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008B9F" w:themeFill="accent2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72E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BDEDA" w:themeFill="accent3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EB5D47" w:themeFill="accent3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EB5D47" w:themeFill="accent3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7BEB5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DEFD5" w:themeFill="accent4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F9B232" w:themeFill="accent4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E0AC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ADFD7" w:themeFill="accent5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8B6648" w:themeFill="accent5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D6C1B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1E7E0" w:themeFill="accent6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BA8B66" w:themeFill="accent6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E3D0C1" w:themeFill="accent6" w:themeFillTint="66"/>
      </w:tcPr>
    </w:tblStylePr>
  </w:style>
  <w:style w:type="table" w:styleId="Lijsttabel6kleurrijk">
    <w:name w:val="List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18657C" w:themeColor="text1"/>
        <w:bottom w:val="single" w:sz="4" w:space="0" w:color="18657C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8657C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18657C" w:themeColor="accent1"/>
        <w:bottom w:val="single" w:sz="4" w:space="0" w:color="18657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8657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008B9F" w:themeColor="accent2"/>
        <w:bottom w:val="single" w:sz="4" w:space="0" w:color="008B9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8B9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EB5D47" w:themeColor="accent3"/>
        <w:bottom w:val="single" w:sz="4" w:space="0" w:color="EB5D4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B5D4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9B232" w:themeColor="accent4"/>
        <w:bottom w:val="single" w:sz="4" w:space="0" w:color="F9B2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9B2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8B6648" w:themeColor="accent5"/>
        <w:bottom w:val="single" w:sz="4" w:space="0" w:color="8B664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B664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BA8B66" w:themeColor="accent6"/>
        <w:bottom w:val="single" w:sz="4" w:space="0" w:color="BA8B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A8B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6kleurrijk">
    <w:name w:val="Grid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657C" w:themeColor="tex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657C" w:themeColor="tex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657C" w:themeColor="tex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657C" w:themeColor="text1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657C" w:themeColor="accen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657C" w:themeColor="accen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657C" w:themeColor="accen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657C" w:themeColor="accent1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B9F" w:themeColor="accent2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B9F" w:themeColor="accent2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B9F" w:themeColor="accent2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B9F" w:themeColor="accent2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5D47" w:themeColor="accent3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5D47" w:themeColor="accent3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5D47" w:themeColor="accent3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5D47" w:themeColor="accent3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B232" w:themeColor="accent4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B232" w:themeColor="accent4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B232" w:themeColor="accent4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B232" w:themeColor="accent4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6648" w:themeColor="accent5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6648" w:themeColor="accent5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6648" w:themeColor="accent5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6648" w:themeColor="accent5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A8B66" w:themeColor="accent6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A8B66" w:themeColor="accent6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A8B66" w:themeColor="accent6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A8B66" w:themeColor="accent6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7kleurrijk">
    <w:name w:val="Grid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sz="4" w:space="0" w:color="48B9DB" w:themeColor="text1" w:themeTint="99"/>
        </w:tcBorders>
      </w:tcPr>
    </w:tblStylePr>
    <w:tblStylePr w:type="nwCell">
      <w:tblPr/>
      <w:tcPr>
        <w:tcBorders>
          <w:bottom w:val="single" w:sz="4" w:space="0" w:color="48B9DB" w:themeColor="text1" w:themeTint="99"/>
        </w:tcBorders>
      </w:tcPr>
    </w:tblStylePr>
    <w:tblStylePr w:type="seCell">
      <w:tblPr/>
      <w:tcPr>
        <w:tcBorders>
          <w:top w:val="single" w:sz="4" w:space="0" w:color="48B9DB" w:themeColor="text1" w:themeTint="99"/>
        </w:tcBorders>
      </w:tcPr>
    </w:tblStylePr>
    <w:tblStylePr w:type="swCell">
      <w:tblPr/>
      <w:tcPr>
        <w:tcBorders>
          <w:top w:val="single" w:sz="4" w:space="0" w:color="48B9DB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sz="4" w:space="0" w:color="48B9DB" w:themeColor="accent1" w:themeTint="99"/>
        </w:tcBorders>
      </w:tcPr>
    </w:tblStylePr>
    <w:tblStylePr w:type="nwCell">
      <w:tblPr/>
      <w:tcPr>
        <w:tcBorders>
          <w:bottom w:val="single" w:sz="4" w:space="0" w:color="48B9DB" w:themeColor="accent1" w:themeTint="99"/>
        </w:tcBorders>
      </w:tcPr>
    </w:tblStylePr>
    <w:tblStylePr w:type="seCell">
      <w:tblPr/>
      <w:tcPr>
        <w:tcBorders>
          <w:top w:val="single" w:sz="4" w:space="0" w:color="48B9DB" w:themeColor="accent1" w:themeTint="99"/>
        </w:tcBorders>
      </w:tcPr>
    </w:tblStylePr>
    <w:tblStylePr w:type="swCell">
      <w:tblPr/>
      <w:tcPr>
        <w:tcBorders>
          <w:top w:val="single" w:sz="4" w:space="0" w:color="48B9D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sz="4" w:space="0" w:color="2CE3FF" w:themeColor="accent2" w:themeTint="99"/>
        </w:tcBorders>
      </w:tcPr>
    </w:tblStylePr>
    <w:tblStylePr w:type="nwCell">
      <w:tblPr/>
      <w:tcPr>
        <w:tcBorders>
          <w:bottom w:val="single" w:sz="4" w:space="0" w:color="2CE3FF" w:themeColor="accent2" w:themeTint="99"/>
        </w:tcBorders>
      </w:tcPr>
    </w:tblStylePr>
    <w:tblStylePr w:type="seCell">
      <w:tblPr/>
      <w:tcPr>
        <w:tcBorders>
          <w:top w:val="single" w:sz="4" w:space="0" w:color="2CE3FF" w:themeColor="accent2" w:themeTint="99"/>
        </w:tcBorders>
      </w:tcPr>
    </w:tblStylePr>
    <w:tblStylePr w:type="swCell">
      <w:tblPr/>
      <w:tcPr>
        <w:tcBorders>
          <w:top w:val="single" w:sz="4" w:space="0" w:color="2CE3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sz="4" w:space="0" w:color="F39D90" w:themeColor="accent3" w:themeTint="99"/>
        </w:tcBorders>
      </w:tcPr>
    </w:tblStylePr>
    <w:tblStylePr w:type="nwCell">
      <w:tblPr/>
      <w:tcPr>
        <w:tcBorders>
          <w:bottom w:val="single" w:sz="4" w:space="0" w:color="F39D90" w:themeColor="accent3" w:themeTint="99"/>
        </w:tcBorders>
      </w:tcPr>
    </w:tblStylePr>
    <w:tblStylePr w:type="seCell">
      <w:tblPr/>
      <w:tcPr>
        <w:tcBorders>
          <w:top w:val="single" w:sz="4" w:space="0" w:color="F39D90" w:themeColor="accent3" w:themeTint="99"/>
        </w:tcBorders>
      </w:tcPr>
    </w:tblStylePr>
    <w:tblStylePr w:type="swCell">
      <w:tblPr/>
      <w:tcPr>
        <w:tcBorders>
          <w:top w:val="single" w:sz="4" w:space="0" w:color="F39D90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sz="4" w:space="0" w:color="FBD083" w:themeColor="accent4" w:themeTint="99"/>
        </w:tcBorders>
      </w:tcPr>
    </w:tblStylePr>
    <w:tblStylePr w:type="nwCell">
      <w:tblPr/>
      <w:tcPr>
        <w:tcBorders>
          <w:bottom w:val="single" w:sz="4" w:space="0" w:color="FBD083" w:themeColor="accent4" w:themeTint="99"/>
        </w:tcBorders>
      </w:tcPr>
    </w:tblStylePr>
    <w:tblStylePr w:type="seCell">
      <w:tblPr/>
      <w:tcPr>
        <w:tcBorders>
          <w:top w:val="single" w:sz="4" w:space="0" w:color="FBD083" w:themeColor="accent4" w:themeTint="99"/>
        </w:tcBorders>
      </w:tcPr>
    </w:tblStylePr>
    <w:tblStylePr w:type="swCell">
      <w:tblPr/>
      <w:tcPr>
        <w:tcBorders>
          <w:top w:val="single" w:sz="4" w:space="0" w:color="FBD083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sz="4" w:space="0" w:color="C1A288" w:themeColor="accent5" w:themeTint="99"/>
        </w:tcBorders>
      </w:tcPr>
    </w:tblStylePr>
    <w:tblStylePr w:type="nwCell">
      <w:tblPr/>
      <w:tcPr>
        <w:tcBorders>
          <w:bottom w:val="single" w:sz="4" w:space="0" w:color="C1A288" w:themeColor="accent5" w:themeTint="99"/>
        </w:tcBorders>
      </w:tcPr>
    </w:tblStylePr>
    <w:tblStylePr w:type="seCell">
      <w:tblPr/>
      <w:tcPr>
        <w:tcBorders>
          <w:top w:val="single" w:sz="4" w:space="0" w:color="C1A288" w:themeColor="accent5" w:themeTint="99"/>
        </w:tcBorders>
      </w:tcPr>
    </w:tblStylePr>
    <w:tblStylePr w:type="swCell">
      <w:tblPr/>
      <w:tcPr>
        <w:tcBorders>
          <w:top w:val="single" w:sz="4" w:space="0" w:color="C1A288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sz="4" w:space="0" w:color="D5B9A3" w:themeColor="accent6" w:themeTint="99"/>
        </w:tcBorders>
      </w:tcPr>
    </w:tblStylePr>
    <w:tblStylePr w:type="nwCell">
      <w:tblPr/>
      <w:tcPr>
        <w:tcBorders>
          <w:bottom w:val="single" w:sz="4" w:space="0" w:color="D5B9A3" w:themeColor="accent6" w:themeTint="99"/>
        </w:tcBorders>
      </w:tcPr>
    </w:tblStylePr>
    <w:tblStylePr w:type="seCell">
      <w:tblPr/>
      <w:tcPr>
        <w:tcBorders>
          <w:top w:val="single" w:sz="4" w:space="0" w:color="D5B9A3" w:themeColor="accent6" w:themeTint="99"/>
        </w:tcBorders>
      </w:tcPr>
    </w:tblStylePr>
    <w:tblStylePr w:type="swCell">
      <w:tblPr/>
      <w:tcPr>
        <w:tcBorders>
          <w:top w:val="single" w:sz="4" w:space="0" w:color="D5B9A3" w:themeColor="accent6" w:themeTint="99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B7FB7"/>
    <w:pPr>
      <w:spacing w:after="0" w:line="240" w:lineRule="auto"/>
    </w:pPr>
    <w:rPr>
      <w:color w:val="124B5C" w:themeColor="text1" w:themeShade="BF"/>
      <w:sz w:val="20"/>
    </w:rPr>
    <w:tblPr>
      <w:tblStyleRowBandSize w:val="1"/>
      <w:tblStyleColBandSize w:val="1"/>
      <w:tblBorders>
        <w:top w:val="single" w:sz="8" w:space="0" w:color="18657C" w:themeColor="text1"/>
        <w:bottom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text1"/>
          <w:left w:val="nil"/>
          <w:bottom w:val="single" w:sz="8" w:space="0" w:color="18657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text1"/>
          <w:left w:val="nil"/>
          <w:bottom w:val="single" w:sz="8" w:space="0" w:color="18657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8" w:space="0" w:color="EB5D47" w:themeColor="accent3"/>
        <w:bottom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5D47" w:themeColor="accent3"/>
          <w:left w:val="nil"/>
          <w:bottom w:val="single" w:sz="8" w:space="0" w:color="EB5D4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5D47" w:themeColor="accent3"/>
          <w:left w:val="nil"/>
          <w:bottom w:val="single" w:sz="8" w:space="0" w:color="EB5D4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8" w:space="0" w:color="F9B232" w:themeColor="accent4"/>
        <w:bottom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232" w:themeColor="accent4"/>
          <w:left w:val="nil"/>
          <w:bottom w:val="single" w:sz="8" w:space="0" w:color="F9B2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232" w:themeColor="accent4"/>
          <w:left w:val="nil"/>
          <w:bottom w:val="single" w:sz="8" w:space="0" w:color="F9B2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8" w:space="0" w:color="8B6648" w:themeColor="accent5"/>
        <w:bottom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6648" w:themeColor="accent5"/>
          <w:left w:val="nil"/>
          <w:bottom w:val="single" w:sz="8" w:space="0" w:color="8B664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6648" w:themeColor="accent5"/>
          <w:left w:val="nil"/>
          <w:bottom w:val="single" w:sz="8" w:space="0" w:color="8B664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8" w:space="0" w:color="BA8B66" w:themeColor="accent6"/>
        <w:bottom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8B66" w:themeColor="accent6"/>
          <w:left w:val="nil"/>
          <w:bottom w:val="single" w:sz="8" w:space="0" w:color="BA8B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8B66" w:themeColor="accent6"/>
          <w:left w:val="nil"/>
          <w:bottom w:val="single" w:sz="8" w:space="0" w:color="BA8B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band1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band1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band1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band1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band1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band1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  <w:insideH w:val="single" w:sz="8" w:space="0" w:color="18657C" w:themeColor="text1"/>
        <w:insideV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18" w:space="0" w:color="18657C" w:themeColor="text1"/>
          <w:right w:val="single" w:sz="8" w:space="0" w:color="18657C" w:themeColor="text1"/>
          <w:insideH w:val="nil"/>
          <w:insideV w:val="single" w:sz="8" w:space="0" w:color="18657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H w:val="nil"/>
          <w:insideV w:val="single" w:sz="8" w:space="0" w:color="18657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band1Vert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V w:val="single" w:sz="8" w:space="0" w:color="18657C" w:themeColor="text1"/>
        </w:tcBorders>
        <w:shd w:val="clear" w:color="auto" w:fill="B3E2F0" w:themeFill="text1" w:themeFillTint="3F"/>
      </w:tcPr>
    </w:tblStylePr>
    <w:tblStylePr w:type="band2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V w:val="single" w:sz="8" w:space="0" w:color="18657C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  <w:insideH w:val="single" w:sz="8" w:space="0" w:color="18657C" w:themeColor="accent1"/>
        <w:insideV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18" w:space="0" w:color="18657C" w:themeColor="accent1"/>
          <w:right w:val="single" w:sz="8" w:space="0" w:color="18657C" w:themeColor="accent1"/>
          <w:insideH w:val="nil"/>
          <w:insideV w:val="single" w:sz="8" w:space="0" w:color="18657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H w:val="nil"/>
          <w:insideV w:val="single" w:sz="8" w:space="0" w:color="18657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band1Vert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V w:val="single" w:sz="8" w:space="0" w:color="18657C" w:themeColor="accent1"/>
        </w:tcBorders>
        <w:shd w:val="clear" w:color="auto" w:fill="B3E2F0" w:themeFill="accent1" w:themeFillTint="3F"/>
      </w:tcPr>
    </w:tblStylePr>
    <w:tblStylePr w:type="band2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V w:val="single" w:sz="8" w:space="0" w:color="18657C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  <w:insideH w:val="single" w:sz="8" w:space="0" w:color="008B9F" w:themeColor="accent2"/>
        <w:insideV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18" w:space="0" w:color="008B9F" w:themeColor="accent2"/>
          <w:right w:val="single" w:sz="8" w:space="0" w:color="008B9F" w:themeColor="accent2"/>
          <w:insideH w:val="nil"/>
          <w:insideV w:val="single" w:sz="8" w:space="0" w:color="008B9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H w:val="nil"/>
          <w:insideV w:val="single" w:sz="8" w:space="0" w:color="008B9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band1Vert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V w:val="single" w:sz="8" w:space="0" w:color="008B9F" w:themeColor="accent2"/>
        </w:tcBorders>
        <w:shd w:val="clear" w:color="auto" w:fill="A8F3FF" w:themeFill="accent2" w:themeFillTint="3F"/>
      </w:tcPr>
    </w:tblStylePr>
    <w:tblStylePr w:type="band2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V w:val="single" w:sz="8" w:space="0" w:color="008B9F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  <w:insideH w:val="single" w:sz="8" w:space="0" w:color="EB5D47" w:themeColor="accent3"/>
        <w:insideV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18" w:space="0" w:color="EB5D47" w:themeColor="accent3"/>
          <w:right w:val="single" w:sz="8" w:space="0" w:color="EB5D47" w:themeColor="accent3"/>
          <w:insideH w:val="nil"/>
          <w:insideV w:val="single" w:sz="8" w:space="0" w:color="EB5D4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H w:val="nil"/>
          <w:insideV w:val="single" w:sz="8" w:space="0" w:color="EB5D4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band1Vert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V w:val="single" w:sz="8" w:space="0" w:color="EB5D47" w:themeColor="accent3"/>
        </w:tcBorders>
        <w:shd w:val="clear" w:color="auto" w:fill="FAD6D1" w:themeFill="accent3" w:themeFillTint="3F"/>
      </w:tcPr>
    </w:tblStylePr>
    <w:tblStylePr w:type="band2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V w:val="single" w:sz="8" w:space="0" w:color="EB5D47" w:themeColor="accent3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  <w:insideH w:val="single" w:sz="8" w:space="0" w:color="8B6648" w:themeColor="accent5"/>
        <w:insideV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18" w:space="0" w:color="8B6648" w:themeColor="accent5"/>
          <w:right w:val="single" w:sz="8" w:space="0" w:color="8B6648" w:themeColor="accent5"/>
          <w:insideH w:val="nil"/>
          <w:insideV w:val="single" w:sz="8" w:space="0" w:color="8B664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H w:val="nil"/>
          <w:insideV w:val="single" w:sz="8" w:space="0" w:color="8B664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band1Vert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V w:val="single" w:sz="8" w:space="0" w:color="8B6648" w:themeColor="accent5"/>
        </w:tcBorders>
        <w:shd w:val="clear" w:color="auto" w:fill="E5D8CE" w:themeFill="accent5" w:themeFillTint="3F"/>
      </w:tcPr>
    </w:tblStylePr>
    <w:tblStylePr w:type="band2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V w:val="single" w:sz="8" w:space="0" w:color="8B6648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  <w:insideH w:val="single" w:sz="8" w:space="0" w:color="BA8B66" w:themeColor="accent6"/>
        <w:insideV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18" w:space="0" w:color="BA8B66" w:themeColor="accent6"/>
          <w:right w:val="single" w:sz="8" w:space="0" w:color="BA8B66" w:themeColor="accent6"/>
          <w:insideH w:val="nil"/>
          <w:insideV w:val="single" w:sz="8" w:space="0" w:color="BA8B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H w:val="nil"/>
          <w:insideV w:val="single" w:sz="8" w:space="0" w:color="BA8B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band1Vert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V w:val="single" w:sz="8" w:space="0" w:color="BA8B66" w:themeColor="accent6"/>
        </w:tcBorders>
        <w:shd w:val="clear" w:color="auto" w:fill="EEE2D9" w:themeFill="accent6" w:themeFillTint="3F"/>
      </w:tcPr>
    </w:tblStylePr>
    <w:tblStylePr w:type="band2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V w:val="single" w:sz="8" w:space="0" w:color="BA8B66" w:themeColor="accent6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26A2C7" w:themeColor="text1" w:themeTint="BF"/>
        <w:left w:val="single" w:sz="8" w:space="0" w:color="26A2C7" w:themeColor="text1" w:themeTint="BF"/>
        <w:bottom w:val="single" w:sz="8" w:space="0" w:color="26A2C7" w:themeColor="text1" w:themeTint="BF"/>
        <w:right w:val="single" w:sz="8" w:space="0" w:color="26A2C7" w:themeColor="text1" w:themeTint="BF"/>
        <w:insideH w:val="single" w:sz="8" w:space="0" w:color="26A2C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26A2C7" w:themeColor="text1" w:themeTint="BF"/>
          <w:left w:val="single" w:sz="8" w:space="0" w:color="26A2C7" w:themeColor="text1" w:themeTint="BF"/>
          <w:bottom w:val="single" w:sz="8" w:space="0" w:color="26A2C7" w:themeColor="text1" w:themeTint="BF"/>
          <w:right w:val="single" w:sz="8" w:space="0" w:color="26A2C7" w:themeColor="text1" w:themeTint="BF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A2C7" w:themeColor="text1" w:themeTint="BF"/>
          <w:left w:val="single" w:sz="8" w:space="0" w:color="26A2C7" w:themeColor="text1" w:themeTint="BF"/>
          <w:bottom w:val="single" w:sz="8" w:space="0" w:color="26A2C7" w:themeColor="text1" w:themeTint="BF"/>
          <w:right w:val="single" w:sz="8" w:space="0" w:color="26A2C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08575" w:themeColor="accent3" w:themeTint="BF"/>
        <w:left w:val="single" w:sz="8" w:space="0" w:color="F08575" w:themeColor="accent3" w:themeTint="BF"/>
        <w:bottom w:val="single" w:sz="8" w:space="0" w:color="F08575" w:themeColor="accent3" w:themeTint="BF"/>
        <w:right w:val="single" w:sz="8" w:space="0" w:color="F08575" w:themeColor="accent3" w:themeTint="BF"/>
        <w:insideH w:val="single" w:sz="8" w:space="0" w:color="F0857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08575" w:themeColor="accent3" w:themeTint="BF"/>
          <w:left w:val="single" w:sz="8" w:space="0" w:color="F08575" w:themeColor="accent3" w:themeTint="BF"/>
          <w:bottom w:val="single" w:sz="8" w:space="0" w:color="F08575" w:themeColor="accent3" w:themeTint="BF"/>
          <w:right w:val="single" w:sz="8" w:space="0" w:color="F08575" w:themeColor="accent3" w:themeTint="BF"/>
          <w:insideH w:val="nil"/>
          <w:insideV w:val="nil"/>
        </w:tcBorders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575" w:themeColor="accent3" w:themeTint="BF"/>
          <w:left w:val="single" w:sz="8" w:space="0" w:color="F08575" w:themeColor="accent3" w:themeTint="BF"/>
          <w:bottom w:val="single" w:sz="8" w:space="0" w:color="F08575" w:themeColor="accent3" w:themeTint="BF"/>
          <w:right w:val="single" w:sz="8" w:space="0" w:color="F0857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6D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28B6B" w:themeColor="accent5" w:themeTint="BF"/>
        <w:left w:val="single" w:sz="8" w:space="0" w:color="B28B6B" w:themeColor="accent5" w:themeTint="BF"/>
        <w:bottom w:val="single" w:sz="8" w:space="0" w:color="B28B6B" w:themeColor="accent5" w:themeTint="BF"/>
        <w:right w:val="single" w:sz="8" w:space="0" w:color="B28B6B" w:themeColor="accent5" w:themeTint="BF"/>
        <w:insideH w:val="single" w:sz="8" w:space="0" w:color="B28B6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B28B6B" w:themeColor="accent5" w:themeTint="BF"/>
          <w:left w:val="single" w:sz="8" w:space="0" w:color="B28B6B" w:themeColor="accent5" w:themeTint="BF"/>
          <w:bottom w:val="single" w:sz="8" w:space="0" w:color="B28B6B" w:themeColor="accent5" w:themeTint="BF"/>
          <w:right w:val="single" w:sz="8" w:space="0" w:color="B28B6B" w:themeColor="accent5" w:themeTint="BF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8B6B" w:themeColor="accent5" w:themeTint="BF"/>
          <w:left w:val="single" w:sz="8" w:space="0" w:color="B28B6B" w:themeColor="accent5" w:themeTint="BF"/>
          <w:bottom w:val="single" w:sz="8" w:space="0" w:color="B28B6B" w:themeColor="accent5" w:themeTint="BF"/>
          <w:right w:val="single" w:sz="8" w:space="0" w:color="B28B6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D8C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CBA88C" w:themeColor="accent6" w:themeTint="BF"/>
        <w:left w:val="single" w:sz="8" w:space="0" w:color="CBA88C" w:themeColor="accent6" w:themeTint="BF"/>
        <w:bottom w:val="single" w:sz="8" w:space="0" w:color="CBA88C" w:themeColor="accent6" w:themeTint="BF"/>
        <w:right w:val="single" w:sz="8" w:space="0" w:color="CBA88C" w:themeColor="accent6" w:themeTint="BF"/>
        <w:insideH w:val="single" w:sz="8" w:space="0" w:color="CBA8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CBA88C" w:themeColor="accent6" w:themeTint="BF"/>
          <w:left w:val="single" w:sz="8" w:space="0" w:color="CBA88C" w:themeColor="accent6" w:themeTint="BF"/>
          <w:bottom w:val="single" w:sz="8" w:space="0" w:color="CBA88C" w:themeColor="accent6" w:themeTint="BF"/>
          <w:right w:val="single" w:sz="8" w:space="0" w:color="CBA88C" w:themeColor="accent6" w:themeTint="BF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A88C" w:themeColor="accent6" w:themeTint="BF"/>
          <w:left w:val="single" w:sz="8" w:space="0" w:color="CBA88C" w:themeColor="accent6" w:themeTint="BF"/>
          <w:bottom w:val="single" w:sz="8" w:space="0" w:color="CBA88C" w:themeColor="accent6" w:themeTint="BF"/>
          <w:right w:val="single" w:sz="8" w:space="0" w:color="CBA8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2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bottom w:val="single" w:sz="8" w:space="0" w:color="18657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657C" w:themeColor="text1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18657C" w:themeColor="text1"/>
          <w:bottom w:val="single" w:sz="8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657C" w:themeColor="text1"/>
          <w:bottom w:val="single" w:sz="8" w:space="0" w:color="18657C" w:themeColor="text1"/>
        </w:tcBorders>
      </w:tc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shd w:val="clear" w:color="auto" w:fill="B3E2F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accent1"/>
        <w:bottom w:val="single" w:sz="8" w:space="0" w:color="18657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657C" w:themeColor="accent1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18657C" w:themeColor="accent1"/>
          <w:bottom w:val="single" w:sz="8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657C" w:themeColor="accent1"/>
          <w:bottom w:val="single" w:sz="8" w:space="0" w:color="18657C" w:themeColor="accent1"/>
        </w:tcBorders>
      </w:tc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shd w:val="clear" w:color="auto" w:fill="B3E2F0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bottom w:val="single" w:sz="8" w:space="0" w:color="008B9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B9F" w:themeColor="accent2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008B9F" w:themeColor="accent2"/>
          <w:bottom w:val="single" w:sz="8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B9F" w:themeColor="accent2"/>
          <w:bottom w:val="single" w:sz="8" w:space="0" w:color="008B9F" w:themeColor="accent2"/>
        </w:tcBorders>
      </w:tc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shd w:val="clear" w:color="auto" w:fill="A8F3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bottom w:val="single" w:sz="8" w:space="0" w:color="EB5D4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5D47" w:themeColor="accent3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EB5D47" w:themeColor="accent3"/>
          <w:bottom w:val="single" w:sz="8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5D47" w:themeColor="accent3"/>
          <w:bottom w:val="single" w:sz="8" w:space="0" w:color="EB5D47" w:themeColor="accent3"/>
        </w:tcBorders>
      </w:tc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shd w:val="clear" w:color="auto" w:fill="FAD6D1" w:themeFill="accent3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bottom w:val="single" w:sz="8" w:space="0" w:color="8B664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B6648" w:themeColor="accent5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8B6648" w:themeColor="accent5"/>
          <w:bottom w:val="single" w:sz="8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B6648" w:themeColor="accent5"/>
          <w:bottom w:val="single" w:sz="8" w:space="0" w:color="8B6648" w:themeColor="accent5"/>
        </w:tcBorders>
      </w:tc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shd w:val="clear" w:color="auto" w:fill="E5D8CE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bottom w:val="single" w:sz="8" w:space="0" w:color="BA8B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A8B66" w:themeColor="accent6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BA8B66" w:themeColor="accent6"/>
          <w:bottom w:val="single" w:sz="8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A8B66" w:themeColor="accent6"/>
          <w:bottom w:val="single" w:sz="8" w:space="0" w:color="BA8B66" w:themeColor="accent6"/>
        </w:tcBorders>
      </w:tc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shd w:val="clear" w:color="auto" w:fill="EEE2D9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657C" w:themeColor="tex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657C" w:themeColor="tex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18657C" w:themeColor="tex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tex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B9F" w:themeColor="accent2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008B9F" w:themeColor="accent2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3FF" w:themeFill="accent2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5D47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5D47" w:themeColor="accent3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EB5D47" w:themeColor="accent3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6D1" w:themeFill="accent3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232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232" w:themeColor="accent4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F9B232" w:themeColor="accent4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CC" w:themeFill="accent4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B6648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B6648" w:themeColor="accent5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8B6648" w:themeColor="accent5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D8CE" w:themeFill="accent5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A8B66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A8B66" w:themeColor="accent6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BA8B66" w:themeColor="accent6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2D9" w:themeFill="accent6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B7FB7"/>
    <w:pPr>
      <w:spacing w:after="0" w:line="240" w:lineRule="auto"/>
    </w:pPr>
    <w:tblPr>
      <w:tblStyleRowBandSize w:val="1"/>
      <w:tblStyleColBandSize w:val="1"/>
      <w:tblBorders>
        <w:top w:val="single" w:sz="8" w:space="0" w:color="26A2C7" w:themeColor="text1" w:themeTint="BF"/>
        <w:left w:val="single" w:sz="8" w:space="0" w:color="26A2C7" w:themeColor="text1" w:themeTint="BF"/>
        <w:bottom w:val="single" w:sz="8" w:space="0" w:color="26A2C7" w:themeColor="text1" w:themeTint="BF"/>
        <w:right w:val="single" w:sz="8" w:space="0" w:color="26A2C7" w:themeColor="text1" w:themeTint="BF"/>
        <w:insideH w:val="single" w:sz="8" w:space="0" w:color="26A2C7" w:themeColor="text1" w:themeTint="BF"/>
        <w:insideV w:val="single" w:sz="8" w:space="0" w:color="26A2C7" w:themeColor="text1" w:themeTint="BF"/>
      </w:tblBorders>
    </w:tblPr>
    <w:tcPr>
      <w:shd w:val="clear" w:color="auto" w:fill="B3E2F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A2C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26A2C7" w:themeColor="accent1" w:themeTint="BF"/>
        <w:left w:val="single" w:sz="8" w:space="0" w:color="26A2C7" w:themeColor="accent1" w:themeTint="BF"/>
        <w:bottom w:val="single" w:sz="8" w:space="0" w:color="26A2C7" w:themeColor="accent1" w:themeTint="BF"/>
        <w:right w:val="single" w:sz="8" w:space="0" w:color="26A2C7" w:themeColor="accent1" w:themeTint="BF"/>
        <w:insideH w:val="single" w:sz="8" w:space="0" w:color="26A2C7" w:themeColor="accent1" w:themeTint="BF"/>
        <w:insideV w:val="single" w:sz="8" w:space="0" w:color="26A2C7" w:themeColor="accent1" w:themeTint="BF"/>
      </w:tblBorders>
    </w:tblPr>
    <w:tcPr>
      <w:shd w:val="clear" w:color="auto" w:fill="B3E2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A2C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D7F7" w:themeColor="accent2" w:themeTint="BF"/>
        <w:left w:val="single" w:sz="8" w:space="0" w:color="00D7F7" w:themeColor="accent2" w:themeTint="BF"/>
        <w:bottom w:val="single" w:sz="8" w:space="0" w:color="00D7F7" w:themeColor="accent2" w:themeTint="BF"/>
        <w:right w:val="single" w:sz="8" w:space="0" w:color="00D7F7" w:themeColor="accent2" w:themeTint="BF"/>
        <w:insideH w:val="single" w:sz="8" w:space="0" w:color="00D7F7" w:themeColor="accent2" w:themeTint="BF"/>
        <w:insideV w:val="single" w:sz="8" w:space="0" w:color="00D7F7" w:themeColor="accent2" w:themeTint="BF"/>
      </w:tblBorders>
    </w:tblPr>
    <w:tcPr>
      <w:shd w:val="clear" w:color="auto" w:fill="A8F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D7F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08575" w:themeColor="accent3" w:themeTint="BF"/>
        <w:left w:val="single" w:sz="8" w:space="0" w:color="F08575" w:themeColor="accent3" w:themeTint="BF"/>
        <w:bottom w:val="single" w:sz="8" w:space="0" w:color="F08575" w:themeColor="accent3" w:themeTint="BF"/>
        <w:right w:val="single" w:sz="8" w:space="0" w:color="F08575" w:themeColor="accent3" w:themeTint="BF"/>
        <w:insideH w:val="single" w:sz="8" w:space="0" w:color="F08575" w:themeColor="accent3" w:themeTint="BF"/>
        <w:insideV w:val="single" w:sz="8" w:space="0" w:color="F08575" w:themeColor="accent3" w:themeTint="BF"/>
      </w:tblBorders>
    </w:tblPr>
    <w:tcPr>
      <w:shd w:val="clear" w:color="auto" w:fill="FAD6D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57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AC565" w:themeColor="accent4" w:themeTint="BF"/>
        <w:left w:val="single" w:sz="8" w:space="0" w:color="FAC565" w:themeColor="accent4" w:themeTint="BF"/>
        <w:bottom w:val="single" w:sz="8" w:space="0" w:color="FAC565" w:themeColor="accent4" w:themeTint="BF"/>
        <w:right w:val="single" w:sz="8" w:space="0" w:color="FAC565" w:themeColor="accent4" w:themeTint="BF"/>
        <w:insideH w:val="single" w:sz="8" w:space="0" w:color="FAC565" w:themeColor="accent4" w:themeTint="BF"/>
        <w:insideV w:val="single" w:sz="8" w:space="0" w:color="FAC565" w:themeColor="accent4" w:themeTint="BF"/>
      </w:tblBorders>
    </w:tblPr>
    <w:tcPr>
      <w:shd w:val="clear" w:color="auto" w:fill="FDEB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C5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28B6B" w:themeColor="accent5" w:themeTint="BF"/>
        <w:left w:val="single" w:sz="8" w:space="0" w:color="B28B6B" w:themeColor="accent5" w:themeTint="BF"/>
        <w:bottom w:val="single" w:sz="8" w:space="0" w:color="B28B6B" w:themeColor="accent5" w:themeTint="BF"/>
        <w:right w:val="single" w:sz="8" w:space="0" w:color="B28B6B" w:themeColor="accent5" w:themeTint="BF"/>
        <w:insideH w:val="single" w:sz="8" w:space="0" w:color="B28B6B" w:themeColor="accent5" w:themeTint="BF"/>
        <w:insideV w:val="single" w:sz="8" w:space="0" w:color="B28B6B" w:themeColor="accent5" w:themeTint="BF"/>
      </w:tblBorders>
    </w:tblPr>
    <w:tcPr>
      <w:shd w:val="clear" w:color="auto" w:fill="E5D8C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8B6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CBA88C" w:themeColor="accent6" w:themeTint="BF"/>
        <w:left w:val="single" w:sz="8" w:space="0" w:color="CBA88C" w:themeColor="accent6" w:themeTint="BF"/>
        <w:bottom w:val="single" w:sz="8" w:space="0" w:color="CBA88C" w:themeColor="accent6" w:themeTint="BF"/>
        <w:right w:val="single" w:sz="8" w:space="0" w:color="CBA88C" w:themeColor="accent6" w:themeTint="BF"/>
        <w:insideH w:val="single" w:sz="8" w:space="0" w:color="CBA88C" w:themeColor="accent6" w:themeTint="BF"/>
        <w:insideV w:val="single" w:sz="8" w:space="0" w:color="CBA88C" w:themeColor="accent6" w:themeTint="BF"/>
      </w:tblBorders>
    </w:tblPr>
    <w:tcPr>
      <w:shd w:val="clear" w:color="auto" w:fill="EEE2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A8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  <w:insideH w:val="single" w:sz="8" w:space="0" w:color="18657C" w:themeColor="text1"/>
        <w:insideV w:val="single" w:sz="8" w:space="0" w:color="18657C" w:themeColor="text1"/>
      </w:tblBorders>
    </w:tblPr>
    <w:tcPr>
      <w:shd w:val="clear" w:color="auto" w:fill="B3E2F0" w:themeFill="tex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tex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text1" w:themeFillTint="33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tcBorders>
          <w:insideH w:val="single" w:sz="6" w:space="0" w:color="18657C" w:themeColor="text1"/>
          <w:insideV w:val="single" w:sz="6" w:space="0" w:color="18657C" w:themeColor="text1"/>
        </w:tcBorders>
        <w:shd w:val="clear" w:color="auto" w:fill="67C5E1" w:themeFill="tex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  <w:insideH w:val="single" w:sz="8" w:space="0" w:color="18657C" w:themeColor="accent1"/>
        <w:insideV w:val="single" w:sz="8" w:space="0" w:color="18657C" w:themeColor="accent1"/>
      </w:tblBorders>
    </w:tblPr>
    <w:tcPr>
      <w:shd w:val="clear" w:color="auto" w:fill="B3E2F0" w:themeFill="accen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accen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accent1" w:themeFillTint="33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tcBorders>
          <w:insideH w:val="single" w:sz="6" w:space="0" w:color="18657C" w:themeColor="accent1"/>
          <w:insideV w:val="single" w:sz="6" w:space="0" w:color="18657C" w:themeColor="accent1"/>
        </w:tcBorders>
        <w:shd w:val="clear" w:color="auto" w:fill="67C5E1" w:themeFill="accen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  <w:insideH w:val="single" w:sz="8" w:space="0" w:color="008B9F" w:themeColor="accent2"/>
        <w:insideV w:val="single" w:sz="8" w:space="0" w:color="008B9F" w:themeColor="accent2"/>
      </w:tblBorders>
    </w:tblPr>
    <w:tcPr>
      <w:shd w:val="clear" w:color="auto" w:fill="A8F3FF" w:themeFill="accent2" w:themeFillTint="3F"/>
    </w:tcPr>
    <w:tblStylePr w:type="firstRow">
      <w:rPr>
        <w:b/>
        <w:bCs/>
        <w:color w:val="18657C" w:themeColor="text1"/>
      </w:rPr>
      <w:tblPr/>
      <w:tcPr>
        <w:shd w:val="clear" w:color="auto" w:fill="DCFAFF" w:themeFill="accent2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5FF" w:themeFill="accent2" w:themeFillTint="33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tcBorders>
          <w:insideH w:val="single" w:sz="6" w:space="0" w:color="008B9F" w:themeColor="accent2"/>
          <w:insideV w:val="single" w:sz="6" w:space="0" w:color="008B9F" w:themeColor="accent2"/>
        </w:tcBorders>
        <w:shd w:val="clear" w:color="auto" w:fill="50E8FF" w:themeFill="accent2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  <w:insideH w:val="single" w:sz="8" w:space="0" w:color="EB5D47" w:themeColor="accent3"/>
        <w:insideV w:val="single" w:sz="8" w:space="0" w:color="EB5D47" w:themeColor="accent3"/>
      </w:tblBorders>
    </w:tblPr>
    <w:tcPr>
      <w:shd w:val="clear" w:color="auto" w:fill="FAD6D1" w:themeFill="accent3" w:themeFillTint="3F"/>
    </w:tcPr>
    <w:tblStylePr w:type="firstRow">
      <w:rPr>
        <w:b/>
        <w:bCs/>
        <w:color w:val="18657C" w:themeColor="text1"/>
      </w:rPr>
      <w:tblPr/>
      <w:tcPr>
        <w:shd w:val="clear" w:color="auto" w:fill="FDEFEC" w:themeFill="accent3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EDA" w:themeFill="accent3" w:themeFillTint="33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tcBorders>
          <w:insideH w:val="single" w:sz="6" w:space="0" w:color="EB5D47" w:themeColor="accent3"/>
          <w:insideV w:val="single" w:sz="6" w:space="0" w:color="EB5D47" w:themeColor="accent3"/>
        </w:tcBorders>
        <w:shd w:val="clear" w:color="auto" w:fill="F5AEA3" w:themeFill="accent3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  <w:insideH w:val="single" w:sz="8" w:space="0" w:color="F9B232" w:themeColor="accent4"/>
        <w:insideV w:val="single" w:sz="8" w:space="0" w:color="F9B232" w:themeColor="accent4"/>
      </w:tblBorders>
    </w:tblPr>
    <w:tcPr>
      <w:shd w:val="clear" w:color="auto" w:fill="FDEBCC" w:themeFill="accent4" w:themeFillTint="3F"/>
    </w:tcPr>
    <w:tblStylePr w:type="firstRow">
      <w:rPr>
        <w:b/>
        <w:bCs/>
        <w:color w:val="18657C" w:themeColor="text1"/>
      </w:rPr>
      <w:tblPr/>
      <w:tcPr>
        <w:shd w:val="clear" w:color="auto" w:fill="FEF7EA" w:themeFill="accent4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D5" w:themeFill="accent4" w:themeFillTint="33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tcBorders>
          <w:insideH w:val="single" w:sz="6" w:space="0" w:color="F9B232" w:themeColor="accent4"/>
          <w:insideV w:val="single" w:sz="6" w:space="0" w:color="F9B232" w:themeColor="accent4"/>
        </w:tcBorders>
        <w:shd w:val="clear" w:color="auto" w:fill="FCD898" w:themeFill="accent4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  <w:insideH w:val="single" w:sz="8" w:space="0" w:color="8B6648" w:themeColor="accent5"/>
        <w:insideV w:val="single" w:sz="8" w:space="0" w:color="8B6648" w:themeColor="accent5"/>
      </w:tblBorders>
    </w:tblPr>
    <w:tcPr>
      <w:shd w:val="clear" w:color="auto" w:fill="E5D8CE" w:themeFill="accent5" w:themeFillTint="3F"/>
    </w:tcPr>
    <w:tblStylePr w:type="firstRow">
      <w:rPr>
        <w:b/>
        <w:bCs/>
        <w:color w:val="18657C" w:themeColor="text1"/>
      </w:rPr>
      <w:tblPr/>
      <w:tcPr>
        <w:shd w:val="clear" w:color="auto" w:fill="F5EFEB" w:themeFill="accent5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FD7" w:themeFill="accent5" w:themeFillTint="33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tcBorders>
          <w:insideH w:val="single" w:sz="6" w:space="0" w:color="8B6648" w:themeColor="accent5"/>
          <w:insideV w:val="single" w:sz="6" w:space="0" w:color="8B6648" w:themeColor="accent5"/>
        </w:tcBorders>
        <w:shd w:val="clear" w:color="auto" w:fill="CCB19C" w:themeFill="accent5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  <w:insideH w:val="single" w:sz="8" w:space="0" w:color="BA8B66" w:themeColor="accent6"/>
        <w:insideV w:val="single" w:sz="8" w:space="0" w:color="BA8B66" w:themeColor="accent6"/>
      </w:tblBorders>
    </w:tblPr>
    <w:tcPr>
      <w:shd w:val="clear" w:color="auto" w:fill="EEE2D9" w:themeFill="accent6" w:themeFillTint="3F"/>
    </w:tcPr>
    <w:tblStylePr w:type="firstRow">
      <w:rPr>
        <w:b/>
        <w:bCs/>
        <w:color w:val="18657C" w:themeColor="text1"/>
      </w:rPr>
      <w:tblPr/>
      <w:tcPr>
        <w:shd w:val="clear" w:color="auto" w:fill="F8F3EF" w:themeFill="accent6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7E0" w:themeFill="accent6" w:themeFillTint="33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tcBorders>
          <w:insideH w:val="single" w:sz="6" w:space="0" w:color="BA8B66" w:themeColor="accent6"/>
          <w:insideV w:val="single" w:sz="6" w:space="0" w:color="BA8B66" w:themeColor="accent6"/>
        </w:tcBorders>
        <w:shd w:val="clear" w:color="auto" w:fill="DCC5B2" w:themeFill="accent6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3E2F0" w:themeFill="tex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tex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tex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67C5E1" w:themeFill="tex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67C5E1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3E2F0" w:themeFill="accen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accen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accen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67C5E1" w:themeFill="accen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67C5E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A8F3FF" w:themeFill="accent2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B9F" w:themeFill="accent2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B9F" w:themeFill="accent2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50E8FF" w:themeFill="accent2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50E8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AD6D1" w:themeFill="accent3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EB5D47" w:themeFill="accent3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EB5D47" w:themeFill="accent3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EB5D47" w:themeFill="accent3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5AEA3" w:themeFill="accent3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5AEA3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DEBCC" w:themeFill="accent4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9B232" w:themeFill="accent4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9B232" w:themeFill="accent4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CD898" w:themeFill="accent4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CD898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E5D8CE" w:themeFill="accent5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8B6648" w:themeFill="accent5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8B6648" w:themeFill="accent5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CCB19C" w:themeFill="accent5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CCB19C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EEE2D9" w:themeFill="accent6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BA8B66" w:themeFill="accent6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BA8B66" w:themeFill="accent6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DCC5B2" w:themeFill="accent6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DCC5B2" w:themeFill="accent6" w:themeFillTint="7F"/>
      </w:tcPr>
    </w:tblStylePr>
  </w:style>
  <w:style w:type="table" w:styleId="Donkerelijst">
    <w:name w:val="Dark List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C323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124B5C" w:themeFill="tex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C323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124B5C" w:themeFill="accen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0444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006777" w:themeFill="accent2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891F0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CE2F16" w:themeFill="accent3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905E0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D98D06" w:themeFill="accent4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45322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684C36" w:themeFill="accent5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62442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946643" w:themeFill="accent6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1F3F9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E3C4A" w:themeFill="tex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3C4A" w:themeColor="text1" w:themeShade="99"/>
          <w:insideV w:val="nil"/>
        </w:tcBorders>
        <w:shd w:val="clear" w:color="auto" w:fill="0E3C4A" w:themeFill="tex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67C5E1" w:themeFill="tex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18657C" w:themeColor="accent1"/>
        <w:bottom w:val="single" w:sz="4" w:space="0" w:color="18657C" w:themeColor="accent1"/>
        <w:right w:val="single" w:sz="4" w:space="0" w:color="18657C" w:themeColor="accen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1F3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E3C4A" w:themeFill="accen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3C4A" w:themeColor="accent1" w:themeShade="99"/>
          <w:insideV w:val="nil"/>
        </w:tcBorders>
        <w:shd w:val="clear" w:color="auto" w:fill="0E3C4A" w:themeFill="accen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3C4A" w:themeFill="accent1" w:themeFillShade="99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67C5E1" w:themeFill="accen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DC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0525F" w:themeFill="accent2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25F" w:themeColor="accent2" w:themeShade="99"/>
          <w:insideV w:val="nil"/>
        </w:tcBorders>
        <w:shd w:val="clear" w:color="auto" w:fill="00525F" w:themeFill="accent2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F" w:themeFill="accent2" w:themeFillShade="99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50E8FF" w:themeFill="accent2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F9B232" w:themeColor="accent4"/>
        <w:left w:val="single" w:sz="4" w:space="0" w:color="EB5D47" w:themeColor="accent3"/>
        <w:bottom w:val="single" w:sz="4" w:space="0" w:color="EB5D47" w:themeColor="accent3"/>
        <w:right w:val="single" w:sz="4" w:space="0" w:color="EB5D47" w:themeColor="accent3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DEF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232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A52512" w:themeFill="accent3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2512" w:themeColor="accent3" w:themeShade="99"/>
          <w:insideV w:val="nil"/>
        </w:tcBorders>
        <w:shd w:val="clear" w:color="auto" w:fill="A52512" w:themeFill="accent3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512" w:themeFill="accent3" w:themeFillShade="99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EB5D47" w:themeColor="accent3"/>
        <w:left w:val="single" w:sz="4" w:space="0" w:color="F9B232" w:themeColor="accent4"/>
        <w:bottom w:val="single" w:sz="4" w:space="0" w:color="F9B232" w:themeColor="accent4"/>
        <w:right w:val="single" w:sz="4" w:space="0" w:color="F9B232" w:themeColor="accent4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EF7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5D47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AE7105" w:themeFill="accent4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7105" w:themeColor="accent4" w:themeShade="99"/>
          <w:insideV w:val="nil"/>
        </w:tcBorders>
        <w:shd w:val="clear" w:color="auto" w:fill="AE7105" w:themeFill="accent4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7105" w:themeFill="accent4" w:themeFillShade="99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D898" w:themeFill="accent4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BA8B66" w:themeColor="accent6"/>
        <w:left w:val="single" w:sz="4" w:space="0" w:color="8B6648" w:themeColor="accent5"/>
        <w:bottom w:val="single" w:sz="4" w:space="0" w:color="8B6648" w:themeColor="accent5"/>
        <w:right w:val="single" w:sz="4" w:space="0" w:color="8B6648" w:themeColor="accent5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5EF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A8B66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533D2B" w:themeFill="accent5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33D2B" w:themeColor="accent5" w:themeShade="99"/>
          <w:insideV w:val="nil"/>
        </w:tcBorders>
        <w:shd w:val="clear" w:color="auto" w:fill="533D2B" w:themeFill="accent5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3D2B" w:themeFill="accent5" w:themeFillShade="99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CCB19C" w:themeFill="accent5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8B6648" w:themeColor="accent5"/>
        <w:left w:val="single" w:sz="4" w:space="0" w:color="BA8B66" w:themeColor="accent6"/>
        <w:bottom w:val="single" w:sz="4" w:space="0" w:color="BA8B66" w:themeColor="accent6"/>
        <w:right w:val="single" w:sz="4" w:space="0" w:color="BA8B66" w:themeColor="accent6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8F3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B6648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765235" w:themeFill="accent6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5235" w:themeColor="accent6" w:themeShade="99"/>
          <w:insideV w:val="nil"/>
        </w:tcBorders>
        <w:shd w:val="clear" w:color="auto" w:fill="765235" w:themeFill="accent6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5235" w:themeFill="accent6" w:themeFillShade="99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DCC5B2" w:themeFill="accent6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E1F3F9" w:themeFill="tex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</w:rPr>
    <w:tblPr>
      <w:tblStyleRowBandSize w:val="1"/>
      <w:tblStyleColBandSize w:val="1"/>
    </w:tblPr>
    <w:tcPr>
      <w:shd w:val="clear" w:color="auto" w:fill="E1F3F9" w:themeFill="accen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DCFAFF" w:themeFill="accent2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DEFEC" w:themeFill="accent3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E89707" w:themeFill="accent4" w:themeFillShade="CC"/>
      </w:tcPr>
    </w:tblStylePr>
    <w:tblStylePr w:type="lastRow">
      <w:rPr>
        <w:b/>
        <w:bCs/>
        <w:color w:val="E89707" w:themeColor="accent4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EF7EA" w:themeFill="accent4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DC3218" w:themeFill="accent3" w:themeFillShade="CC"/>
      </w:tcPr>
    </w:tblStylePr>
    <w:tblStylePr w:type="lastRow">
      <w:rPr>
        <w:b/>
        <w:bCs/>
        <w:color w:val="DC3218" w:themeColor="accent3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5EFEB" w:themeFill="accent5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9E6D47" w:themeFill="accent6" w:themeFillShade="CC"/>
      </w:tcPr>
    </w:tblStylePr>
    <w:tblStylePr w:type="lastRow">
      <w:rPr>
        <w:b/>
        <w:bCs/>
        <w:color w:val="9E6D47" w:themeColor="accent6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8F3EF" w:themeFill="accent6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6F5139" w:themeFill="accent5" w:themeFillShade="CC"/>
      </w:tcPr>
    </w:tblStylePr>
    <w:tblStylePr w:type="lastRow">
      <w:rPr>
        <w:b/>
        <w:bCs/>
        <w:color w:val="6F5139" w:themeColor="accent5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Kleurrijkraster">
    <w:name w:val="Colorful Grid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2E7F3" w:themeFill="text1" w:themeFillTint="33"/>
    </w:tcPr>
    <w:tblStylePr w:type="firstRow">
      <w:rPr>
        <w:b/>
        <w:bCs/>
      </w:rPr>
      <w:tblPr/>
      <w:tcPr>
        <w:shd w:val="clear" w:color="auto" w:fill="85D0E7" w:themeFill="tex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tex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2E7F3" w:themeFill="accent1" w:themeFillTint="33"/>
    </w:tcPr>
    <w:tblStylePr w:type="firstRow">
      <w:rPr>
        <w:b/>
        <w:bCs/>
      </w:rPr>
      <w:tblPr/>
      <w:tcPr>
        <w:shd w:val="clear" w:color="auto" w:fill="85D0E7" w:themeFill="accen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accen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B8F5FF" w:themeFill="accent2" w:themeFillTint="33"/>
    </w:tcPr>
    <w:tblStylePr w:type="firstRow">
      <w:rPr>
        <w:b/>
        <w:bCs/>
      </w:rPr>
      <w:tblPr/>
      <w:tcPr>
        <w:shd w:val="clear" w:color="auto" w:fill="72ECFF" w:themeFill="accent2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72ECFF" w:themeFill="accent2" w:themeFillTint="66"/>
      </w:tcPr>
    </w:tblStylePr>
    <w:tblStylePr w:type="fir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la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BDEDA" w:themeFill="accent3" w:themeFillTint="33"/>
    </w:tcPr>
    <w:tblStylePr w:type="firstRow">
      <w:rPr>
        <w:b/>
        <w:bCs/>
      </w:rPr>
      <w:tblPr/>
      <w:tcPr>
        <w:shd w:val="clear" w:color="auto" w:fill="F7BEB5" w:themeFill="accent3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7BEB5" w:themeFill="accent3" w:themeFillTint="66"/>
      </w:tcPr>
    </w:tblStylePr>
    <w:tblStylePr w:type="fir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la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DEFD5" w:themeFill="accent4" w:themeFillTint="33"/>
    </w:tcPr>
    <w:tblStylePr w:type="firstRow">
      <w:rPr>
        <w:b/>
        <w:bCs/>
      </w:rPr>
      <w:tblPr/>
      <w:tcPr>
        <w:shd w:val="clear" w:color="auto" w:fill="FCE0AC" w:themeFill="accent4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CE0AC" w:themeFill="accent4" w:themeFillTint="66"/>
      </w:tcPr>
    </w:tblStylePr>
    <w:tblStylePr w:type="fir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la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EADFD7" w:themeFill="accent5" w:themeFillTint="33"/>
    </w:tcPr>
    <w:tblStylePr w:type="firstRow">
      <w:rPr>
        <w:b/>
        <w:bCs/>
      </w:rPr>
      <w:tblPr/>
      <w:tcPr>
        <w:shd w:val="clear" w:color="auto" w:fill="D6C1B0" w:themeFill="accent5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D6C1B0" w:themeFill="accent5" w:themeFillTint="66"/>
      </w:tcPr>
    </w:tblStylePr>
    <w:tblStylePr w:type="fir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la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1E7E0" w:themeFill="accent6" w:themeFillTint="33"/>
    </w:tcPr>
    <w:tblStylePr w:type="firstRow">
      <w:rPr>
        <w:b/>
        <w:bCs/>
      </w:rPr>
      <w:tblPr/>
      <w:tcPr>
        <w:shd w:val="clear" w:color="auto" w:fill="E3D0C1" w:themeFill="accent6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E3D0C1" w:themeFill="accent6" w:themeFillTint="66"/>
      </w:tcPr>
    </w:tblStylePr>
    <w:tblStylePr w:type="fir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la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3D-effectenvoortabel1">
    <w:name w:val="Table 3D effects 1"/>
    <w:basedOn w:val="Standaardtabel"/>
    <w:uiPriority w:val="99"/>
    <w:semiHidden/>
    <w:unhideWhenUsed/>
    <w:rsid w:val="00AB7FB7"/>
    <w:pPr>
      <w:spacing w:after="0"/>
    </w:pPr>
    <w:rPr>
      <w:sz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B7FB7"/>
    <w:pPr>
      <w:spacing w:after="0"/>
    </w:pPr>
    <w:rPr>
      <w:sz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B7FB7"/>
    <w:pPr>
      <w:spacing w:after="0"/>
    </w:pPr>
    <w:rPr>
      <w:color w:val="000080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B7FB7"/>
    <w:pPr>
      <w:spacing w:after="0"/>
    </w:pPr>
    <w:rPr>
      <w:color w:val="FFFFFF"/>
      <w:sz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1-nw">
    <w:name w:val="Kop1-nw"/>
    <w:basedOn w:val="Kop1"/>
    <w:next w:val="Standaard"/>
    <w:link w:val="Kop1-nwChar"/>
    <w:qFormat/>
    <w:rsid w:val="004801DD"/>
    <w:pPr>
      <w:spacing w:before="240" w:after="240" w:line="240" w:lineRule="auto"/>
    </w:pPr>
    <w:rPr>
      <w:rFonts w:ascii="Saira ExtraCondensed Medium" w:eastAsia="Times New Roman" w:hAnsi="Saira ExtraCondensed Medium" w:cs="Times New Roman"/>
      <w:kern w:val="28"/>
      <w:szCs w:val="26"/>
    </w:rPr>
  </w:style>
  <w:style w:type="character" w:customStyle="1" w:styleId="Kop1-nwChar">
    <w:name w:val="Kop1-nw Char"/>
    <w:link w:val="Kop1-nw"/>
    <w:rsid w:val="004801DD"/>
    <w:rPr>
      <w:rFonts w:ascii="Saira ExtraCondensed Medium" w:eastAsia="Times New Roman" w:hAnsi="Saira ExtraCondensed Medium" w:cs="Times New Roman"/>
      <w:noProof/>
      <w:color w:val="18657C"/>
      <w:kern w:val="28"/>
      <w:sz w:val="48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ECA4DDA3A064462A84960937580B2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AD30B1-7D87-43BD-9E90-EE4FCACCD8DD}"/>
      </w:docPartPr>
      <w:docPartBody>
        <w:p w:rsidR="00816D3E" w:rsidRDefault="00B86920" w:rsidP="00B86920">
          <w:pPr>
            <w:pStyle w:val="4ECA4DDA3A064462A84960937580B249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F34341E4574663B329A051802389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F7EB46-C857-466B-A981-9AAC220B666A}"/>
      </w:docPartPr>
      <w:docPartBody>
        <w:p w:rsidR="00816D3E" w:rsidRDefault="00B86920" w:rsidP="00B86920">
          <w:pPr>
            <w:pStyle w:val="0BF34341E4574663B329A051802389E3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2B68C4B65D4D958D48E6C9E2F3E9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631DD3-E8AE-4A8C-A03F-F054FAC686BB}"/>
      </w:docPartPr>
      <w:docPartBody>
        <w:p w:rsidR="00816D3E" w:rsidRDefault="00B86920" w:rsidP="00B86920">
          <w:pPr>
            <w:pStyle w:val="302B68C4B65D4D958D48E6C9E2F3E9B7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09BE8D9339A403D89845BE61344A5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58B5A7-C047-45E3-9AD3-EA01B0143978}"/>
      </w:docPartPr>
      <w:docPartBody>
        <w:p w:rsidR="00816D3E" w:rsidRDefault="00B86920" w:rsidP="00B86920">
          <w:pPr>
            <w:pStyle w:val="C09BE8D9339A403D89845BE61344A5F3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3F8AE8DEDA4F038857044C0EF6F5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394CC4-0A40-4103-9EBC-0405ECF50C09}"/>
      </w:docPartPr>
      <w:docPartBody>
        <w:p w:rsidR="00384775" w:rsidRDefault="00DC175B" w:rsidP="00DC175B">
          <w:pPr>
            <w:pStyle w:val="583F8AE8DEDA4F038857044C0EF6F543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6FFCF1359EC47BBB141439009FCCB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F25E71-4D9B-4891-83FB-63797DB90ED5}"/>
      </w:docPartPr>
      <w:docPartBody>
        <w:p w:rsidR="00384775" w:rsidRDefault="00DC175B" w:rsidP="00DC175B">
          <w:pPr>
            <w:pStyle w:val="16FFCF1359EC47BBB141439009FCCB91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F3A94691D5C4B638363CB3D5762D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426A8F-5628-47DC-97B7-4F88C13D23A4}"/>
      </w:docPartPr>
      <w:docPartBody>
        <w:p w:rsidR="00384775" w:rsidRDefault="00DC175B" w:rsidP="00DC175B">
          <w:pPr>
            <w:pStyle w:val="4F3A94691D5C4B638363CB3D5762D4DA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20"/>
    <w:rsid w:val="00384775"/>
    <w:rsid w:val="00816D3E"/>
    <w:rsid w:val="00B86920"/>
    <w:rsid w:val="00DC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84775"/>
    <w:rPr>
      <w:color w:val="808080"/>
    </w:rPr>
  </w:style>
  <w:style w:type="paragraph" w:customStyle="1" w:styleId="4ECA4DDA3A064462A84960937580B249">
    <w:name w:val="4ECA4DDA3A064462A84960937580B249"/>
    <w:rsid w:val="00B86920"/>
  </w:style>
  <w:style w:type="paragraph" w:customStyle="1" w:styleId="0BF34341E4574663B329A051802389E3">
    <w:name w:val="0BF34341E4574663B329A051802389E3"/>
    <w:rsid w:val="00B86920"/>
  </w:style>
  <w:style w:type="paragraph" w:customStyle="1" w:styleId="302B68C4B65D4D958D48E6C9E2F3E9B7">
    <w:name w:val="302B68C4B65D4D958D48E6C9E2F3E9B7"/>
    <w:rsid w:val="00B86920"/>
  </w:style>
  <w:style w:type="paragraph" w:customStyle="1" w:styleId="C09BE8D9339A403D89845BE61344A5F3">
    <w:name w:val="C09BE8D9339A403D89845BE61344A5F3"/>
    <w:rsid w:val="00B86920"/>
  </w:style>
  <w:style w:type="paragraph" w:customStyle="1" w:styleId="583F8AE8DEDA4F038857044C0EF6F543">
    <w:name w:val="583F8AE8DEDA4F038857044C0EF6F543"/>
    <w:rsid w:val="00DC175B"/>
  </w:style>
  <w:style w:type="paragraph" w:customStyle="1" w:styleId="16FFCF1359EC47BBB141439009FCCB91">
    <w:name w:val="16FFCF1359EC47BBB141439009FCCB91"/>
    <w:rsid w:val="00DC175B"/>
  </w:style>
  <w:style w:type="paragraph" w:customStyle="1" w:styleId="4F3A94691D5C4B638363CB3D5762D4DA">
    <w:name w:val="4F3A94691D5C4B638363CB3D5762D4DA"/>
    <w:rsid w:val="00DC1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NWO">
      <a:dk1>
        <a:srgbClr val="18657C"/>
      </a:dk1>
      <a:lt1>
        <a:srgbClr val="F2F2F2"/>
      </a:lt1>
      <a:dk2>
        <a:srgbClr val="18657C"/>
      </a:dk2>
      <a:lt2>
        <a:srgbClr val="D8D8D8"/>
      </a:lt2>
      <a:accent1>
        <a:srgbClr val="18657C"/>
      </a:accent1>
      <a:accent2>
        <a:srgbClr val="008B9F"/>
      </a:accent2>
      <a:accent3>
        <a:srgbClr val="EB5D47"/>
      </a:accent3>
      <a:accent4>
        <a:srgbClr val="F9B232"/>
      </a:accent4>
      <a:accent5>
        <a:srgbClr val="8B6648"/>
      </a:accent5>
      <a:accent6>
        <a:srgbClr val="BA8B66"/>
      </a:accent6>
      <a:hlink>
        <a:srgbClr val="008B9F"/>
      </a:hlink>
      <a:folHlink>
        <a:srgbClr val="008B9F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A9623-BD5C-4E26-9112-3F967F69B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655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NWO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Middelburg, R. [Renée]</dc:creator>
  <cp:keywords/>
  <dc:description/>
  <cp:lastModifiedBy>Schouwenburg, S. [Sofie]</cp:lastModifiedBy>
  <cp:revision>4</cp:revision>
  <cp:lastPrinted>2019-06-27T10:16:00Z</cp:lastPrinted>
  <dcterms:created xsi:type="dcterms:W3CDTF">2023-08-27T11:46:00Z</dcterms:created>
  <dcterms:modified xsi:type="dcterms:W3CDTF">2023-08-28T12:54:00Z</dcterms:modified>
</cp:coreProperties>
</file>