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5121" w14:textId="2E343701" w:rsidR="00627A31" w:rsidRDefault="003D1752" w:rsidP="000C06F0">
      <w:pPr>
        <w:pStyle w:val="Titel"/>
        <w:jc w:val="center"/>
      </w:pPr>
      <w:r w:rsidRPr="009D3255">
        <w:rPr>
          <w:noProof/>
          <w:color w:val="000000"/>
        </w:rPr>
        <mc:AlternateContent>
          <mc:Choice Requires="wps">
            <w:drawing>
              <wp:anchor distT="0" distB="0" distL="114300" distR="114300" simplePos="0" relativeHeight="251658241" behindDoc="0" locked="0" layoutInCell="1" allowOverlap="1" wp14:anchorId="11FB7524" wp14:editId="777DB729">
                <wp:simplePos x="0" y="0"/>
                <wp:positionH relativeFrom="column">
                  <wp:posOffset>-963295</wp:posOffset>
                </wp:positionH>
                <wp:positionV relativeFrom="paragraph">
                  <wp:posOffset>-1217930</wp:posOffset>
                </wp:positionV>
                <wp:extent cx="8636400" cy="12184132"/>
                <wp:effectExtent l="0" t="0" r="0" b="8255"/>
                <wp:wrapNone/>
                <wp:docPr id="887462879" name="Rechthoek 887462879"/>
                <wp:cNvGraphicFramePr/>
                <a:graphic xmlns:a="http://schemas.openxmlformats.org/drawingml/2006/main">
                  <a:graphicData uri="http://schemas.microsoft.com/office/word/2010/wordprocessingShape">
                    <wps:wsp>
                      <wps:cNvSpPr/>
                      <wps:spPr>
                        <a:xfrm>
                          <a:off x="0" y="0"/>
                          <a:ext cx="8636400" cy="12184132"/>
                        </a:xfrm>
                        <a:prstGeom prst="rect">
                          <a:avLst/>
                        </a:prstGeom>
                        <a:solidFill>
                          <a:srgbClr val="223054">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C3483" id="Rechthoek 887462879" o:spid="_x0000_s1026" style="position:absolute;margin-left:-75.85pt;margin-top:-95.9pt;width:680.05pt;height:95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" fillcolor="#223054" stroked="f" strokeweight="1pt">
                <v:fill opacity="32896f"/>
              </v:rect>
            </w:pict>
          </mc:Fallback>
        </mc:AlternateContent>
      </w:r>
      <w:r w:rsidR="00D24BBF">
        <w:rPr>
          <w:noProof/>
        </w:rPr>
        <w:drawing>
          <wp:anchor distT="0" distB="0" distL="114300" distR="114300" simplePos="0" relativeHeight="251658247" behindDoc="0" locked="0" layoutInCell="1" allowOverlap="1" wp14:anchorId="3B62A214" wp14:editId="49234B50">
            <wp:simplePos x="0" y="0"/>
            <wp:positionH relativeFrom="column">
              <wp:posOffset>1585306</wp:posOffset>
            </wp:positionH>
            <wp:positionV relativeFrom="paragraph">
              <wp:posOffset>1270</wp:posOffset>
            </wp:positionV>
            <wp:extent cx="2247265" cy="1280160"/>
            <wp:effectExtent l="0" t="0" r="0" b="0"/>
            <wp:wrapThrough wrapText="bothSides">
              <wp:wrapPolygon edited="0">
                <wp:start x="9521" y="643"/>
                <wp:lineTo x="8423" y="2250"/>
                <wp:lineTo x="6592" y="5464"/>
                <wp:lineTo x="6592" y="7714"/>
                <wp:lineTo x="6775" y="11571"/>
                <wp:lineTo x="1282" y="16714"/>
                <wp:lineTo x="1099" y="18964"/>
                <wp:lineTo x="18676" y="19929"/>
                <wp:lineTo x="19592" y="19929"/>
                <wp:lineTo x="20141" y="19286"/>
                <wp:lineTo x="20507" y="17679"/>
                <wp:lineTo x="20141" y="16714"/>
                <wp:lineTo x="15014" y="11571"/>
                <wp:lineTo x="15381" y="5786"/>
                <wp:lineTo x="13366" y="2250"/>
                <wp:lineTo x="12268" y="643"/>
                <wp:lineTo x="9521" y="643"/>
              </wp:wrapPolygon>
            </wp:wrapThrough>
            <wp:docPr id="1758694779" name="Afbeelding 1758694779"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94779" name="Afbeelding 14" descr="Afbeelding met tekst, Lettertype, logo, Graphic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7265" cy="1280160"/>
                    </a:xfrm>
                    <a:prstGeom prst="rect">
                      <a:avLst/>
                    </a:prstGeom>
                  </pic:spPr>
                </pic:pic>
              </a:graphicData>
            </a:graphic>
            <wp14:sizeRelH relativeFrom="margin">
              <wp14:pctWidth>0</wp14:pctWidth>
            </wp14:sizeRelH>
            <wp14:sizeRelV relativeFrom="margin">
              <wp14:pctHeight>0</wp14:pctHeight>
            </wp14:sizeRelV>
          </wp:anchor>
        </w:drawing>
      </w:r>
      <w:bookmarkStart w:id="0" w:name="_Hlk139976017"/>
      <w:bookmarkEnd w:id="0"/>
      <w:r w:rsidR="00381715">
        <w:rPr>
          <w:noProof/>
        </w:rPr>
        <w:drawing>
          <wp:anchor distT="0" distB="0" distL="114300" distR="114300" simplePos="0" relativeHeight="251658240" behindDoc="1" locked="0" layoutInCell="1" allowOverlap="1" wp14:anchorId="6BF3B0C8" wp14:editId="7602B3B9">
            <wp:simplePos x="0" y="0"/>
            <wp:positionH relativeFrom="column">
              <wp:posOffset>-916305</wp:posOffset>
            </wp:positionH>
            <wp:positionV relativeFrom="paragraph">
              <wp:posOffset>-2025650</wp:posOffset>
            </wp:positionV>
            <wp:extent cx="7564581" cy="13442199"/>
            <wp:effectExtent l="0" t="0" r="0" b="7620"/>
            <wp:wrapNone/>
            <wp:docPr id="2071273688" name="Afbeelding 207127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4581" cy="134421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5D69A8" w14:textId="0CE5EACE" w:rsidR="00150BC0" w:rsidRDefault="00150BC0" w:rsidP="000C06F0">
      <w:pPr>
        <w:pStyle w:val="Titel"/>
      </w:pPr>
    </w:p>
    <w:p w14:paraId="6E5FACA6" w14:textId="6AFBEF79" w:rsidR="00150BC0" w:rsidRDefault="00150BC0" w:rsidP="006A1C00">
      <w:pPr>
        <w:pStyle w:val="Titel"/>
        <w:jc w:val="center"/>
      </w:pPr>
    </w:p>
    <w:p w14:paraId="33C73539" w14:textId="0C6CED34" w:rsidR="00150BC0" w:rsidRDefault="00150BC0" w:rsidP="00071B1B"/>
    <w:p w14:paraId="783B5DFE" w14:textId="719E0E68" w:rsidR="000C06F0" w:rsidRDefault="000C06F0" w:rsidP="00071B1B"/>
    <w:p w14:paraId="35154173" w14:textId="1D13088C" w:rsidR="004A3724" w:rsidRDefault="004A3724" w:rsidP="00071B1B"/>
    <w:p w14:paraId="3FEFF52D" w14:textId="5D5FD1C7" w:rsidR="00D67750" w:rsidRDefault="004C1C64">
      <w:pPr>
        <w:spacing w:after="120" w:line="240" w:lineRule="atLeast"/>
        <w:rPr>
          <w:rFonts w:asciiTheme="majorHAnsi" w:eastAsiaTheme="majorEastAsia" w:hAnsiTheme="majorHAnsi" w:cstheme="majorBidi"/>
          <w:b/>
          <w:caps/>
          <w:sz w:val="28"/>
          <w:szCs w:val="28"/>
        </w:rPr>
      </w:pPr>
      <w:bookmarkStart w:id="1" w:name="_Ref139370562"/>
      <w:r>
        <w:rPr>
          <w:noProof/>
          <w:color w:val="FFFFFF" w:themeColor="background1"/>
          <w:sz w:val="22"/>
          <w:szCs w:val="22"/>
        </w:rPr>
        <mc:AlternateContent>
          <mc:Choice Requires="wps">
            <w:drawing>
              <wp:anchor distT="0" distB="0" distL="114300" distR="114300" simplePos="0" relativeHeight="251658244" behindDoc="0" locked="0" layoutInCell="1" allowOverlap="1" wp14:anchorId="1F5BD88C" wp14:editId="6E439F48">
                <wp:simplePos x="0" y="0"/>
                <wp:positionH relativeFrom="column">
                  <wp:posOffset>-112616</wp:posOffset>
                </wp:positionH>
                <wp:positionV relativeFrom="paragraph">
                  <wp:posOffset>6040754</wp:posOffset>
                </wp:positionV>
                <wp:extent cx="7074016" cy="1187229"/>
                <wp:effectExtent l="0" t="0" r="0" b="0"/>
                <wp:wrapNone/>
                <wp:docPr id="263231986" name="Tekstvak 263231986"/>
                <wp:cNvGraphicFramePr/>
                <a:graphic xmlns:a="http://schemas.openxmlformats.org/drawingml/2006/main">
                  <a:graphicData uri="http://schemas.microsoft.com/office/word/2010/wordprocessingShape">
                    <wps:wsp>
                      <wps:cNvSpPr txBox="1"/>
                      <wps:spPr>
                        <a:xfrm>
                          <a:off x="0" y="0"/>
                          <a:ext cx="7074016" cy="1187229"/>
                        </a:xfrm>
                        <a:prstGeom prst="rect">
                          <a:avLst/>
                        </a:prstGeom>
                        <a:noFill/>
                        <a:ln w="6350">
                          <a:noFill/>
                        </a:ln>
                      </wps:spPr>
                      <wps:txbx>
                        <w:txbxContent>
                          <w:p w14:paraId="5C7B6D4A" w14:textId="77777777"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 xml:space="preserve">Aanbestedende dienst: </w:t>
                            </w:r>
                            <w:r w:rsidRPr="003F76F9">
                              <w:rPr>
                                <w:color w:val="FFFFFF" w:themeColor="background1"/>
                                <w:sz w:val="22"/>
                                <w:szCs w:val="22"/>
                              </w:rPr>
                              <w:tab/>
                              <w:t>Coöperatie KIEN U.A.</w:t>
                            </w:r>
                          </w:p>
                          <w:p w14:paraId="3BBA5064" w14:textId="77777777" w:rsidR="0023411D" w:rsidRDefault="003103F8" w:rsidP="003103F8">
                            <w:pPr>
                              <w:pStyle w:val="Lijstalinea"/>
                              <w:ind w:left="0"/>
                              <w:rPr>
                                <w:color w:val="FFFFFF" w:themeColor="background1"/>
                                <w:sz w:val="22"/>
                                <w:szCs w:val="22"/>
                              </w:rPr>
                            </w:pPr>
                            <w:r w:rsidRPr="003F76F9">
                              <w:rPr>
                                <w:color w:val="FFFFFF" w:themeColor="background1"/>
                                <w:sz w:val="22"/>
                                <w:szCs w:val="22"/>
                              </w:rPr>
                              <w:t>Kenmerk:</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NDR SOC 2023</w:t>
                            </w:r>
                          </w:p>
                          <w:p w14:paraId="62FD8CBD" w14:textId="7BB67635" w:rsidR="000B1B2E" w:rsidRDefault="005416D7" w:rsidP="003103F8">
                            <w:pPr>
                              <w:pStyle w:val="Lijstalinea"/>
                              <w:ind w:left="0"/>
                              <w:rPr>
                                <w:color w:val="FFFFFF" w:themeColor="background1"/>
                                <w:sz w:val="22"/>
                                <w:szCs w:val="22"/>
                              </w:rPr>
                            </w:pPr>
                            <w:r>
                              <w:rPr>
                                <w:color w:val="FFFFFF" w:themeColor="background1"/>
                                <w:sz w:val="22"/>
                                <w:szCs w:val="22"/>
                              </w:rPr>
                              <w:t>TenderNed:</w:t>
                            </w:r>
                            <w:r>
                              <w:rPr>
                                <w:color w:val="FFFFFF" w:themeColor="background1"/>
                                <w:sz w:val="22"/>
                                <w:szCs w:val="22"/>
                              </w:rPr>
                              <w:tab/>
                            </w:r>
                            <w:r>
                              <w:rPr>
                                <w:color w:val="FFFFFF" w:themeColor="background1"/>
                                <w:sz w:val="22"/>
                                <w:szCs w:val="22"/>
                              </w:rPr>
                              <w:tab/>
                            </w:r>
                            <w:r>
                              <w:rPr>
                                <w:color w:val="FFFFFF" w:themeColor="background1"/>
                                <w:sz w:val="22"/>
                                <w:szCs w:val="22"/>
                              </w:rPr>
                              <w:tab/>
                              <w:t xml:space="preserve">TN </w:t>
                            </w:r>
                            <w:r w:rsidR="00087D1D">
                              <w:rPr>
                                <w:color w:val="FFFFFF" w:themeColor="background1"/>
                                <w:sz w:val="22"/>
                                <w:szCs w:val="22"/>
                              </w:rPr>
                              <w:t>420232</w:t>
                            </w:r>
                          </w:p>
                          <w:p w14:paraId="198CD463" w14:textId="19F088BC"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Versie:</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1.0</w:t>
                            </w:r>
                          </w:p>
                          <w:p w14:paraId="4ABC9169" w14:textId="1881136A"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Datum:</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1</w:t>
                            </w:r>
                            <w:r w:rsidR="00087D1D">
                              <w:rPr>
                                <w:color w:val="FFFFFF" w:themeColor="background1"/>
                                <w:sz w:val="22"/>
                                <w:szCs w:val="22"/>
                              </w:rPr>
                              <w:t>2</w:t>
                            </w:r>
                            <w:r w:rsidRPr="003F76F9">
                              <w:rPr>
                                <w:color w:val="FFFFFF" w:themeColor="background1"/>
                                <w:sz w:val="22"/>
                                <w:szCs w:val="22"/>
                              </w:rPr>
                              <w:t xml:space="preserve"> juli 2023</w:t>
                            </w:r>
                          </w:p>
                          <w:p w14:paraId="0D11B3A8" w14:textId="77777777" w:rsidR="003103F8" w:rsidRPr="009B5E59" w:rsidRDefault="003103F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BD88C" id="_x0000_t202" coordsize="21600,21600" o:spt="202" path="m,l,21600r21600,l21600,xe">
                <v:stroke joinstyle="miter"/>
                <v:path gradientshapeok="t" o:connecttype="rect"/>
              </v:shapetype>
              <v:shape id="Tekstvak 263231986" o:spid="_x0000_s1026" type="#_x0000_t202" style="position:absolute;margin-left:-8.85pt;margin-top:475.65pt;width:557pt;height: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" filled="f" stroked="f" strokeweight=".5pt">
                <v:textbox>
                  <w:txbxContent>
                    <w:p w14:paraId="5C7B6D4A" w14:textId="77777777"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 xml:space="preserve">Aanbestedende dienst: </w:t>
                      </w:r>
                      <w:r w:rsidRPr="003F76F9">
                        <w:rPr>
                          <w:color w:val="FFFFFF" w:themeColor="background1"/>
                          <w:sz w:val="22"/>
                          <w:szCs w:val="22"/>
                        </w:rPr>
                        <w:tab/>
                        <w:t>Coöperatie KIEN U.A.</w:t>
                      </w:r>
                    </w:p>
                    <w:p w14:paraId="3BBA5064" w14:textId="77777777" w:rsidR="0023411D" w:rsidRDefault="003103F8" w:rsidP="003103F8">
                      <w:pPr>
                        <w:pStyle w:val="Lijstalinea"/>
                        <w:ind w:left="0"/>
                        <w:rPr>
                          <w:color w:val="FFFFFF" w:themeColor="background1"/>
                          <w:sz w:val="22"/>
                          <w:szCs w:val="22"/>
                        </w:rPr>
                      </w:pPr>
                      <w:r w:rsidRPr="003F76F9">
                        <w:rPr>
                          <w:color w:val="FFFFFF" w:themeColor="background1"/>
                          <w:sz w:val="22"/>
                          <w:szCs w:val="22"/>
                        </w:rPr>
                        <w:t>Kenmerk:</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NDR SOC 2023</w:t>
                      </w:r>
                    </w:p>
                    <w:p w14:paraId="62FD8CBD" w14:textId="7BB67635" w:rsidR="000B1B2E" w:rsidRDefault="005416D7" w:rsidP="003103F8">
                      <w:pPr>
                        <w:pStyle w:val="Lijstalinea"/>
                        <w:ind w:left="0"/>
                        <w:rPr>
                          <w:color w:val="FFFFFF" w:themeColor="background1"/>
                          <w:sz w:val="22"/>
                          <w:szCs w:val="22"/>
                        </w:rPr>
                      </w:pPr>
                      <w:r>
                        <w:rPr>
                          <w:color w:val="FFFFFF" w:themeColor="background1"/>
                          <w:sz w:val="22"/>
                          <w:szCs w:val="22"/>
                        </w:rPr>
                        <w:t>TenderNed:</w:t>
                      </w:r>
                      <w:r>
                        <w:rPr>
                          <w:color w:val="FFFFFF" w:themeColor="background1"/>
                          <w:sz w:val="22"/>
                          <w:szCs w:val="22"/>
                        </w:rPr>
                        <w:tab/>
                      </w:r>
                      <w:r>
                        <w:rPr>
                          <w:color w:val="FFFFFF" w:themeColor="background1"/>
                          <w:sz w:val="22"/>
                          <w:szCs w:val="22"/>
                        </w:rPr>
                        <w:tab/>
                      </w:r>
                      <w:r>
                        <w:rPr>
                          <w:color w:val="FFFFFF" w:themeColor="background1"/>
                          <w:sz w:val="22"/>
                          <w:szCs w:val="22"/>
                        </w:rPr>
                        <w:tab/>
                        <w:t xml:space="preserve">TN </w:t>
                      </w:r>
                      <w:r w:rsidR="00087D1D">
                        <w:rPr>
                          <w:color w:val="FFFFFF" w:themeColor="background1"/>
                          <w:sz w:val="22"/>
                          <w:szCs w:val="22"/>
                        </w:rPr>
                        <w:t>420232</w:t>
                      </w:r>
                    </w:p>
                    <w:p w14:paraId="198CD463" w14:textId="19F088BC"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Versie:</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1.0</w:t>
                      </w:r>
                    </w:p>
                    <w:p w14:paraId="4ABC9169" w14:textId="1881136A" w:rsidR="003103F8" w:rsidRPr="003F76F9" w:rsidRDefault="003103F8" w:rsidP="003103F8">
                      <w:pPr>
                        <w:pStyle w:val="Lijstalinea"/>
                        <w:ind w:left="0"/>
                        <w:rPr>
                          <w:color w:val="FFFFFF" w:themeColor="background1"/>
                          <w:sz w:val="22"/>
                          <w:szCs w:val="22"/>
                        </w:rPr>
                      </w:pPr>
                      <w:r w:rsidRPr="003F76F9">
                        <w:rPr>
                          <w:color w:val="FFFFFF" w:themeColor="background1"/>
                          <w:sz w:val="22"/>
                          <w:szCs w:val="22"/>
                        </w:rPr>
                        <w:t>Datum:</w:t>
                      </w:r>
                      <w:r w:rsidRPr="003F76F9">
                        <w:rPr>
                          <w:color w:val="FFFFFF" w:themeColor="background1"/>
                          <w:sz w:val="22"/>
                          <w:szCs w:val="22"/>
                        </w:rPr>
                        <w:tab/>
                      </w:r>
                      <w:r w:rsidRPr="003F76F9">
                        <w:rPr>
                          <w:color w:val="FFFFFF" w:themeColor="background1"/>
                          <w:sz w:val="22"/>
                          <w:szCs w:val="22"/>
                        </w:rPr>
                        <w:tab/>
                      </w:r>
                      <w:r w:rsidRPr="003F76F9">
                        <w:rPr>
                          <w:color w:val="FFFFFF" w:themeColor="background1"/>
                          <w:sz w:val="22"/>
                          <w:szCs w:val="22"/>
                        </w:rPr>
                        <w:tab/>
                        <w:t>1</w:t>
                      </w:r>
                      <w:r w:rsidR="00087D1D">
                        <w:rPr>
                          <w:color w:val="FFFFFF" w:themeColor="background1"/>
                          <w:sz w:val="22"/>
                          <w:szCs w:val="22"/>
                        </w:rPr>
                        <w:t>2</w:t>
                      </w:r>
                      <w:r w:rsidRPr="003F76F9">
                        <w:rPr>
                          <w:color w:val="FFFFFF" w:themeColor="background1"/>
                          <w:sz w:val="22"/>
                          <w:szCs w:val="22"/>
                        </w:rPr>
                        <w:t xml:space="preserve"> juli 2023</w:t>
                      </w:r>
                    </w:p>
                    <w:p w14:paraId="0D11B3A8" w14:textId="77777777" w:rsidR="003103F8" w:rsidRPr="009B5E59" w:rsidRDefault="003103F8">
                      <w:pPr>
                        <w:rPr>
                          <w:color w:val="FFFFFF" w:themeColor="background1"/>
                        </w:rPr>
                      </w:pPr>
                    </w:p>
                  </w:txbxContent>
                </v:textbox>
              </v:shape>
            </w:pict>
          </mc:Fallback>
        </mc:AlternateContent>
      </w:r>
      <w:r>
        <w:rPr>
          <w:b/>
          <w:bCs/>
          <w:noProof/>
        </w:rPr>
        <mc:AlternateContent>
          <mc:Choice Requires="wps">
            <w:drawing>
              <wp:anchor distT="0" distB="0" distL="114300" distR="114300" simplePos="0" relativeHeight="251658243" behindDoc="0" locked="0" layoutInCell="1" allowOverlap="1" wp14:anchorId="76B91AA3" wp14:editId="01A8591E">
                <wp:simplePos x="0" y="0"/>
                <wp:positionH relativeFrom="column">
                  <wp:posOffset>-1099300</wp:posOffset>
                </wp:positionH>
                <wp:positionV relativeFrom="paragraph">
                  <wp:posOffset>5583555</wp:posOffset>
                </wp:positionV>
                <wp:extent cx="7747000" cy="2027382"/>
                <wp:effectExtent l="0" t="0" r="6350" b="0"/>
                <wp:wrapNone/>
                <wp:docPr id="1133124539" name="Rechthoek 1133124539"/>
                <wp:cNvGraphicFramePr/>
                <a:graphic xmlns:a="http://schemas.openxmlformats.org/drawingml/2006/main">
                  <a:graphicData uri="http://schemas.microsoft.com/office/word/2010/wordprocessingShape">
                    <wps:wsp>
                      <wps:cNvSpPr/>
                      <wps:spPr>
                        <a:xfrm>
                          <a:off x="0" y="0"/>
                          <a:ext cx="7747000" cy="2027382"/>
                        </a:xfrm>
                        <a:prstGeom prst="rect">
                          <a:avLst/>
                        </a:prstGeom>
                        <a:solidFill>
                          <a:srgbClr val="FFFFFF">
                            <a:alpha val="5098"/>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62030" id="Rechthoek 1133124539" o:spid="_x0000_s1026" style="position:absolute;margin-left:-86.55pt;margin-top:439.65pt;width:610pt;height:159.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" stroked="f" strokeweight="1pt">
                <v:fill opacity="3341f"/>
              </v:rect>
            </w:pict>
          </mc:Fallback>
        </mc:AlternateContent>
      </w:r>
      <w:r w:rsidR="00BF0D03">
        <w:rPr>
          <w:noProof/>
        </w:rPr>
        <mc:AlternateContent>
          <mc:Choice Requires="wps">
            <w:drawing>
              <wp:anchor distT="0" distB="0" distL="114300" distR="114300" simplePos="0" relativeHeight="251658245" behindDoc="0" locked="0" layoutInCell="1" allowOverlap="1" wp14:anchorId="09207E67" wp14:editId="3FF8B664">
                <wp:simplePos x="0" y="0"/>
                <wp:positionH relativeFrom="column">
                  <wp:posOffset>-59343</wp:posOffset>
                </wp:positionH>
                <wp:positionV relativeFrom="paragraph">
                  <wp:posOffset>1143058</wp:posOffset>
                </wp:positionV>
                <wp:extent cx="4538749" cy="831273"/>
                <wp:effectExtent l="0" t="0" r="0" b="6985"/>
                <wp:wrapNone/>
                <wp:docPr id="61823830" name="Tekstvak 61823830"/>
                <wp:cNvGraphicFramePr/>
                <a:graphic xmlns:a="http://schemas.openxmlformats.org/drawingml/2006/main">
                  <a:graphicData uri="http://schemas.microsoft.com/office/word/2010/wordprocessingShape">
                    <wps:wsp>
                      <wps:cNvSpPr txBox="1"/>
                      <wps:spPr>
                        <a:xfrm>
                          <a:off x="0" y="0"/>
                          <a:ext cx="4538749" cy="831273"/>
                        </a:xfrm>
                        <a:prstGeom prst="rect">
                          <a:avLst/>
                        </a:prstGeom>
                        <a:noFill/>
                        <a:ln w="6350">
                          <a:noFill/>
                        </a:ln>
                      </wps:spPr>
                      <wps:txbx>
                        <w:txbxContent>
                          <w:p w14:paraId="4BBFE212" w14:textId="7C88E1E5" w:rsidR="00D67BC7" w:rsidRPr="003F76F9" w:rsidRDefault="00A53AD7">
                            <w:pPr>
                              <w:rPr>
                                <w:b/>
                                <w:bCs/>
                                <w:color w:val="FFFFFF" w:themeColor="background1"/>
                                <w:sz w:val="56"/>
                                <w:szCs w:val="56"/>
                              </w:rPr>
                            </w:pPr>
                            <w:r w:rsidRPr="003F76F9">
                              <w:rPr>
                                <w:b/>
                                <w:bCs/>
                                <w:color w:val="FFFFFF" w:themeColor="background1"/>
                                <w:sz w:val="56"/>
                                <w:szCs w:val="56"/>
                              </w:rPr>
                              <w:t>M</w:t>
                            </w:r>
                            <w:r w:rsidR="001F0BDC" w:rsidRPr="003F76F9">
                              <w:rPr>
                                <w:b/>
                                <w:bCs/>
                                <w:color w:val="FFFFFF" w:themeColor="background1"/>
                                <w:sz w:val="56"/>
                                <w:szCs w:val="56"/>
                              </w:rPr>
                              <w:t>arkt</w:t>
                            </w:r>
                            <w:r w:rsidR="0083453C" w:rsidRPr="003F76F9">
                              <w:rPr>
                                <w:b/>
                                <w:bCs/>
                                <w:color w:val="FFFFFF" w:themeColor="background1"/>
                                <w:sz w:val="56"/>
                                <w:szCs w:val="56"/>
                              </w:rPr>
                              <w:t>con</w:t>
                            </w:r>
                            <w:r w:rsidR="00A67CBC" w:rsidRPr="003F76F9">
                              <w:rPr>
                                <w:b/>
                                <w:bCs/>
                                <w:color w:val="FFFFFF" w:themeColor="background1"/>
                                <w:sz w:val="56"/>
                                <w:szCs w:val="56"/>
                              </w:rPr>
                              <w:t>sultatie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07E67" id="Tekstvak 61823830" o:spid="_x0000_s1027" type="#_x0000_t202" style="position:absolute;margin-left:-4.65pt;margin-top:90pt;width:357.4pt;height:65.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" filled="f" stroked="f" strokeweight=".5pt">
                <v:textbox>
                  <w:txbxContent>
                    <w:p w14:paraId="4BBFE212" w14:textId="7C88E1E5" w:rsidR="00D67BC7" w:rsidRPr="003F76F9" w:rsidRDefault="00A53AD7">
                      <w:pPr>
                        <w:rPr>
                          <w:b/>
                          <w:bCs/>
                          <w:color w:val="FFFFFF" w:themeColor="background1"/>
                          <w:sz w:val="56"/>
                          <w:szCs w:val="56"/>
                        </w:rPr>
                      </w:pPr>
                      <w:r w:rsidRPr="003F76F9">
                        <w:rPr>
                          <w:b/>
                          <w:bCs/>
                          <w:color w:val="FFFFFF" w:themeColor="background1"/>
                          <w:sz w:val="56"/>
                          <w:szCs w:val="56"/>
                        </w:rPr>
                        <w:t>M</w:t>
                      </w:r>
                      <w:r w:rsidR="001F0BDC" w:rsidRPr="003F76F9">
                        <w:rPr>
                          <w:b/>
                          <w:bCs/>
                          <w:color w:val="FFFFFF" w:themeColor="background1"/>
                          <w:sz w:val="56"/>
                          <w:szCs w:val="56"/>
                        </w:rPr>
                        <w:t>arkt</w:t>
                      </w:r>
                      <w:r w:rsidR="0083453C" w:rsidRPr="003F76F9">
                        <w:rPr>
                          <w:b/>
                          <w:bCs/>
                          <w:color w:val="FFFFFF" w:themeColor="background1"/>
                          <w:sz w:val="56"/>
                          <w:szCs w:val="56"/>
                        </w:rPr>
                        <w:t>con</w:t>
                      </w:r>
                      <w:r w:rsidR="00A67CBC" w:rsidRPr="003F76F9">
                        <w:rPr>
                          <w:b/>
                          <w:bCs/>
                          <w:color w:val="FFFFFF" w:themeColor="background1"/>
                          <w:sz w:val="56"/>
                          <w:szCs w:val="56"/>
                        </w:rPr>
                        <w:t>sultatie</w:t>
                      </w:r>
                    </w:p>
                  </w:txbxContent>
                </v:textbox>
              </v:shape>
            </w:pict>
          </mc:Fallback>
        </mc:AlternateContent>
      </w:r>
      <w:r w:rsidR="00BF0D03">
        <w:rPr>
          <w:noProof/>
        </w:rPr>
        <mc:AlternateContent>
          <mc:Choice Requires="wps">
            <w:drawing>
              <wp:anchor distT="0" distB="0" distL="114300" distR="114300" simplePos="0" relativeHeight="251658246" behindDoc="0" locked="0" layoutInCell="1" allowOverlap="1" wp14:anchorId="099F471C" wp14:editId="69CB1D6F">
                <wp:simplePos x="0" y="0"/>
                <wp:positionH relativeFrom="column">
                  <wp:posOffset>-109855</wp:posOffset>
                </wp:positionH>
                <wp:positionV relativeFrom="paragraph">
                  <wp:posOffset>2150052</wp:posOffset>
                </wp:positionV>
                <wp:extent cx="4638329" cy="1670858"/>
                <wp:effectExtent l="0" t="0" r="0" b="5715"/>
                <wp:wrapNone/>
                <wp:docPr id="117193279" name="Tekstvak 117193279"/>
                <wp:cNvGraphicFramePr/>
                <a:graphic xmlns:a="http://schemas.openxmlformats.org/drawingml/2006/main">
                  <a:graphicData uri="http://schemas.microsoft.com/office/word/2010/wordprocessingShape">
                    <wps:wsp>
                      <wps:cNvSpPr txBox="1"/>
                      <wps:spPr>
                        <a:xfrm>
                          <a:off x="0" y="0"/>
                          <a:ext cx="4638329" cy="1670858"/>
                        </a:xfrm>
                        <a:prstGeom prst="rect">
                          <a:avLst/>
                        </a:prstGeom>
                        <a:noFill/>
                        <a:ln w="6350">
                          <a:noFill/>
                        </a:ln>
                      </wps:spPr>
                      <wps:txbx>
                        <w:txbxContent>
                          <w:p w14:paraId="13547B5A" w14:textId="28C889CC" w:rsidR="005148AC" w:rsidRPr="003F76F9" w:rsidRDefault="004976C8" w:rsidP="005148AC">
                            <w:pPr>
                              <w:rPr>
                                <w:color w:val="FFFFFF" w:themeColor="background1"/>
                                <w:sz w:val="44"/>
                                <w:szCs w:val="44"/>
                              </w:rPr>
                            </w:pPr>
                            <w:r w:rsidRPr="003F76F9">
                              <w:rPr>
                                <w:color w:val="FFFFFF" w:themeColor="background1"/>
                                <w:sz w:val="44"/>
                                <w:szCs w:val="44"/>
                              </w:rPr>
                              <w:t>N</w:t>
                            </w:r>
                            <w:r w:rsidR="007A14A0" w:rsidRPr="003F76F9">
                              <w:rPr>
                                <w:color w:val="FFFFFF" w:themeColor="background1"/>
                                <w:sz w:val="44"/>
                                <w:szCs w:val="44"/>
                              </w:rPr>
                              <w:t>etwerkdetectie</w:t>
                            </w:r>
                            <w:r w:rsidR="002A65F1" w:rsidRPr="003F76F9">
                              <w:rPr>
                                <w:color w:val="FFFFFF" w:themeColor="background1"/>
                                <w:sz w:val="44"/>
                                <w:szCs w:val="44"/>
                              </w:rPr>
                              <w:t xml:space="preserve"> &amp; Response SOC-dienstverlening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F471C" id="Tekstvak 117193279" o:spid="_x0000_s1028" type="#_x0000_t202" style="position:absolute;margin-left:-8.65pt;margin-top:169.3pt;width:365.2pt;height:13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8mHQIAADQ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" filled="f" stroked="f" strokeweight=".5pt">
                <v:textbox>
                  <w:txbxContent>
                    <w:p w14:paraId="13547B5A" w14:textId="28C889CC" w:rsidR="005148AC" w:rsidRPr="003F76F9" w:rsidRDefault="004976C8" w:rsidP="005148AC">
                      <w:pPr>
                        <w:rPr>
                          <w:color w:val="FFFFFF" w:themeColor="background1"/>
                          <w:sz w:val="44"/>
                          <w:szCs w:val="44"/>
                        </w:rPr>
                      </w:pPr>
                      <w:r w:rsidRPr="003F76F9">
                        <w:rPr>
                          <w:color w:val="FFFFFF" w:themeColor="background1"/>
                          <w:sz w:val="44"/>
                          <w:szCs w:val="44"/>
                        </w:rPr>
                        <w:t>N</w:t>
                      </w:r>
                      <w:r w:rsidR="007A14A0" w:rsidRPr="003F76F9">
                        <w:rPr>
                          <w:color w:val="FFFFFF" w:themeColor="background1"/>
                          <w:sz w:val="44"/>
                          <w:szCs w:val="44"/>
                        </w:rPr>
                        <w:t>etwerkdetectie</w:t>
                      </w:r>
                      <w:r w:rsidR="002A65F1" w:rsidRPr="003F76F9">
                        <w:rPr>
                          <w:color w:val="FFFFFF" w:themeColor="background1"/>
                          <w:sz w:val="44"/>
                          <w:szCs w:val="44"/>
                        </w:rPr>
                        <w:t xml:space="preserve"> &amp; Response SOC-dienstverlening</w:t>
                      </w:r>
                    </w:p>
                  </w:txbxContent>
                </v:textbox>
              </v:shape>
            </w:pict>
          </mc:Fallback>
        </mc:AlternateContent>
      </w:r>
      <w:r w:rsidR="00BF0D03">
        <w:rPr>
          <w:noProof/>
        </w:rPr>
        <mc:AlternateContent>
          <mc:Choice Requires="wps">
            <w:drawing>
              <wp:anchor distT="0" distB="0" distL="114300" distR="114300" simplePos="0" relativeHeight="251658242" behindDoc="0" locked="0" layoutInCell="1" allowOverlap="1" wp14:anchorId="146B6C78" wp14:editId="5F752236">
                <wp:simplePos x="0" y="0"/>
                <wp:positionH relativeFrom="column">
                  <wp:posOffset>-966297</wp:posOffset>
                </wp:positionH>
                <wp:positionV relativeFrom="paragraph">
                  <wp:posOffset>296660</wp:posOffset>
                </wp:positionV>
                <wp:extent cx="5910349" cy="3915295"/>
                <wp:effectExtent l="0" t="0" r="0" b="9525"/>
                <wp:wrapNone/>
                <wp:docPr id="196171129" name="Stroomdiagram: Uitstel 196171129"/>
                <wp:cNvGraphicFramePr/>
                <a:graphic xmlns:a="http://schemas.openxmlformats.org/drawingml/2006/main">
                  <a:graphicData uri="http://schemas.microsoft.com/office/word/2010/wordprocessingShape">
                    <wps:wsp>
                      <wps:cNvSpPr/>
                      <wps:spPr>
                        <a:xfrm>
                          <a:off x="0" y="0"/>
                          <a:ext cx="5910349" cy="3915295"/>
                        </a:xfrm>
                        <a:prstGeom prst="flowChartDelay">
                          <a:avLst/>
                        </a:prstGeom>
                        <a:solidFill>
                          <a:srgbClr val="1C3F9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FC3DC" id="_x0000_t135" coordsize="21600,21600" o:spt="135" path="m10800,qx21600,10800,10800,21600l,21600,,xe">
                <v:stroke joinstyle="miter"/>
                <v:path gradientshapeok="t" o:connecttype="rect" textboxrect="0,3163,18437,18437"/>
              </v:shapetype>
              <v:shape id="Stroomdiagram: Uitstel 196171129" o:spid="_x0000_s1026" type="#_x0000_t135" style="position:absolute;margin-left:-76.1pt;margin-top:23.35pt;width:465.4pt;height:30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" fillcolor="#1c3f94" stroked="f" strokeweight="1pt"/>
            </w:pict>
          </mc:Fallback>
        </mc:AlternateContent>
      </w:r>
      <w:r w:rsidR="00507B5D">
        <w:rPr>
          <w:b/>
          <w:bCs/>
        </w:rPr>
        <w:br w:type="page"/>
      </w:r>
    </w:p>
    <w:bookmarkEnd w:id="1"/>
    <w:p w14:paraId="7B286A3D" w14:textId="77777777" w:rsidR="00D67750" w:rsidRDefault="00D67750" w:rsidP="00F67062">
      <w:pPr>
        <w:pStyle w:val="Kop3"/>
        <w:numPr>
          <w:ilvl w:val="1"/>
          <w:numId w:val="0"/>
        </w:numPr>
        <w:rPr>
          <w:b/>
          <w:bCs/>
        </w:rPr>
      </w:pPr>
    </w:p>
    <w:sdt>
      <w:sdtPr>
        <w:rPr>
          <w:rFonts w:ascii="Avant Garde" w:eastAsiaTheme="minorHAnsi" w:hAnsi="Avant Garde" w:cstheme="minorBidi"/>
          <w:color w:val="auto"/>
          <w:sz w:val="20"/>
          <w:szCs w:val="21"/>
        </w:rPr>
        <w:id w:val="1352452638"/>
        <w:docPartObj>
          <w:docPartGallery w:val="Table of Contents"/>
          <w:docPartUnique/>
        </w:docPartObj>
      </w:sdtPr>
      <w:sdtEndPr>
        <w:rPr>
          <w:b/>
          <w:bCs/>
          <w:caps w:val="0"/>
        </w:rPr>
      </w:sdtEndPr>
      <w:sdtContent>
        <w:p w14:paraId="5F840DE9" w14:textId="25BEEB1D" w:rsidR="00C84CD4" w:rsidRPr="00CC1859" w:rsidRDefault="00C84CD4" w:rsidP="00FE3B8D">
          <w:pPr>
            <w:pStyle w:val="Kop1Corporate"/>
            <w:rPr>
              <w:rStyle w:val="Kop1CorporateChar"/>
            </w:rPr>
          </w:pPr>
          <w:r w:rsidRPr="00CC1859">
            <w:rPr>
              <w:rStyle w:val="Kop1CorporateChar"/>
            </w:rPr>
            <w:t>Inhoud</w:t>
          </w:r>
        </w:p>
        <w:p w14:paraId="701572AF" w14:textId="5348D176" w:rsidR="00793A43" w:rsidRDefault="00C84CD4">
          <w:pPr>
            <w:pStyle w:val="Inhopg1"/>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139535866" w:history="1">
            <w:r w:rsidR="00793A43" w:rsidRPr="0022331E">
              <w:rPr>
                <w:rStyle w:val="Hyperlink"/>
                <w:b/>
              </w:rPr>
              <w:t>1.</w:t>
            </w:r>
            <w:r w:rsidR="00793A43">
              <w:rPr>
                <w:rFonts w:asciiTheme="minorHAnsi" w:eastAsiaTheme="minorEastAsia" w:hAnsiTheme="minorHAnsi"/>
                <w:noProof/>
                <w:sz w:val="22"/>
                <w:szCs w:val="22"/>
                <w:lang w:eastAsia="nl-NL"/>
              </w:rPr>
              <w:tab/>
            </w:r>
            <w:r w:rsidR="00793A43" w:rsidRPr="0022331E">
              <w:rPr>
                <w:rStyle w:val="Hyperlink"/>
                <w:b/>
              </w:rPr>
              <w:t>Algemeen</w:t>
            </w:r>
            <w:r w:rsidR="00793A43" w:rsidRPr="0022331E">
              <w:rPr>
                <w:b/>
                <w:webHidden/>
              </w:rPr>
              <w:tab/>
            </w:r>
            <w:r w:rsidR="00793A43">
              <w:rPr>
                <w:noProof/>
                <w:webHidden/>
              </w:rPr>
              <w:fldChar w:fldCharType="begin"/>
            </w:r>
            <w:r w:rsidR="00793A43">
              <w:rPr>
                <w:noProof/>
                <w:webHidden/>
              </w:rPr>
              <w:instrText xml:space="preserve"> PAGEREF _Toc139535866 \h </w:instrText>
            </w:r>
            <w:r w:rsidR="00793A43">
              <w:rPr>
                <w:noProof/>
                <w:webHidden/>
              </w:rPr>
            </w:r>
            <w:r w:rsidR="00793A43">
              <w:rPr>
                <w:noProof/>
                <w:webHidden/>
              </w:rPr>
              <w:fldChar w:fldCharType="separate"/>
            </w:r>
            <w:r w:rsidR="00325EF6">
              <w:rPr>
                <w:noProof/>
                <w:webHidden/>
              </w:rPr>
              <w:t>3</w:t>
            </w:r>
            <w:r w:rsidR="00793A43">
              <w:rPr>
                <w:noProof/>
                <w:webHidden/>
              </w:rPr>
              <w:fldChar w:fldCharType="end"/>
            </w:r>
          </w:hyperlink>
        </w:p>
        <w:p w14:paraId="01DD9C5D" w14:textId="070695F8" w:rsidR="00793A43" w:rsidRDefault="00000000">
          <w:pPr>
            <w:pStyle w:val="Inhopg3"/>
            <w:rPr>
              <w:rFonts w:asciiTheme="minorHAnsi" w:eastAsiaTheme="minorEastAsia" w:hAnsiTheme="minorHAnsi"/>
              <w:noProof/>
              <w:sz w:val="22"/>
              <w:szCs w:val="22"/>
              <w:lang w:eastAsia="nl-NL"/>
            </w:rPr>
          </w:pPr>
          <w:hyperlink w:anchor="_Toc139535867" w:history="1">
            <w:r w:rsidR="00793A43" w:rsidRPr="00B010C8">
              <w:rPr>
                <w:rStyle w:val="Hyperlink"/>
                <w:b/>
                <w:bCs/>
                <w:noProof/>
              </w:rPr>
              <w:t>1.1 De vragende organisatie</w:t>
            </w:r>
            <w:r w:rsidR="00793A43">
              <w:rPr>
                <w:noProof/>
                <w:webHidden/>
              </w:rPr>
              <w:tab/>
            </w:r>
            <w:r w:rsidR="00793A43">
              <w:rPr>
                <w:noProof/>
                <w:webHidden/>
              </w:rPr>
              <w:fldChar w:fldCharType="begin"/>
            </w:r>
            <w:r w:rsidR="00793A43">
              <w:rPr>
                <w:noProof/>
                <w:webHidden/>
              </w:rPr>
              <w:instrText xml:space="preserve"> PAGEREF _Toc139535867 \h </w:instrText>
            </w:r>
            <w:r w:rsidR="00793A43">
              <w:rPr>
                <w:noProof/>
                <w:webHidden/>
              </w:rPr>
            </w:r>
            <w:r w:rsidR="00793A43">
              <w:rPr>
                <w:noProof/>
                <w:webHidden/>
              </w:rPr>
              <w:fldChar w:fldCharType="separate"/>
            </w:r>
            <w:r w:rsidR="00325EF6">
              <w:rPr>
                <w:noProof/>
                <w:webHidden/>
              </w:rPr>
              <w:t>3</w:t>
            </w:r>
            <w:r w:rsidR="00793A43">
              <w:rPr>
                <w:noProof/>
                <w:webHidden/>
              </w:rPr>
              <w:fldChar w:fldCharType="end"/>
            </w:r>
          </w:hyperlink>
        </w:p>
        <w:p w14:paraId="2DC447C5" w14:textId="6E5F5707" w:rsidR="00793A43" w:rsidRDefault="00000000">
          <w:pPr>
            <w:pStyle w:val="Inhopg3"/>
            <w:rPr>
              <w:rFonts w:asciiTheme="minorHAnsi" w:eastAsiaTheme="minorEastAsia" w:hAnsiTheme="minorHAnsi"/>
              <w:noProof/>
              <w:sz w:val="22"/>
              <w:szCs w:val="22"/>
              <w:lang w:eastAsia="nl-NL"/>
            </w:rPr>
          </w:pPr>
          <w:hyperlink w:anchor="_Toc139535868" w:history="1">
            <w:r w:rsidR="00793A43" w:rsidRPr="00B010C8">
              <w:rPr>
                <w:rStyle w:val="Hyperlink"/>
                <w:b/>
                <w:bCs/>
                <w:noProof/>
              </w:rPr>
              <w:t>1.2 Aanleiding &amp; Achtergrond</w:t>
            </w:r>
            <w:r w:rsidR="00793A43">
              <w:rPr>
                <w:noProof/>
                <w:webHidden/>
              </w:rPr>
              <w:tab/>
            </w:r>
            <w:r w:rsidR="00793A43">
              <w:rPr>
                <w:noProof/>
                <w:webHidden/>
              </w:rPr>
              <w:fldChar w:fldCharType="begin"/>
            </w:r>
            <w:r w:rsidR="00793A43">
              <w:rPr>
                <w:noProof/>
                <w:webHidden/>
              </w:rPr>
              <w:instrText xml:space="preserve"> PAGEREF _Toc139535868 \h </w:instrText>
            </w:r>
            <w:r w:rsidR="00793A43">
              <w:rPr>
                <w:noProof/>
                <w:webHidden/>
              </w:rPr>
            </w:r>
            <w:r w:rsidR="00793A43">
              <w:rPr>
                <w:noProof/>
                <w:webHidden/>
              </w:rPr>
              <w:fldChar w:fldCharType="separate"/>
            </w:r>
            <w:r w:rsidR="00325EF6">
              <w:rPr>
                <w:noProof/>
                <w:webHidden/>
              </w:rPr>
              <w:t>3</w:t>
            </w:r>
            <w:r w:rsidR="00793A43">
              <w:rPr>
                <w:noProof/>
                <w:webHidden/>
              </w:rPr>
              <w:fldChar w:fldCharType="end"/>
            </w:r>
          </w:hyperlink>
        </w:p>
        <w:p w14:paraId="5E021BF2" w14:textId="77C9573C" w:rsidR="00793A43" w:rsidRDefault="00000000">
          <w:pPr>
            <w:pStyle w:val="Inhopg3"/>
            <w:rPr>
              <w:rFonts w:asciiTheme="minorHAnsi" w:eastAsiaTheme="minorEastAsia" w:hAnsiTheme="minorHAnsi"/>
              <w:noProof/>
              <w:sz w:val="22"/>
              <w:szCs w:val="22"/>
              <w:lang w:eastAsia="nl-NL"/>
            </w:rPr>
          </w:pPr>
          <w:hyperlink w:anchor="_Toc139535869" w:history="1">
            <w:r w:rsidR="00793A43" w:rsidRPr="00B010C8">
              <w:rPr>
                <w:rStyle w:val="Hyperlink"/>
                <w:b/>
                <w:bCs/>
                <w:noProof/>
              </w:rPr>
              <w:t>1.3 Budget</w:t>
            </w:r>
            <w:r w:rsidR="00793A43">
              <w:rPr>
                <w:noProof/>
                <w:webHidden/>
              </w:rPr>
              <w:tab/>
            </w:r>
            <w:r w:rsidR="00793A43">
              <w:rPr>
                <w:noProof/>
                <w:webHidden/>
              </w:rPr>
              <w:fldChar w:fldCharType="begin"/>
            </w:r>
            <w:r w:rsidR="00793A43">
              <w:rPr>
                <w:noProof/>
                <w:webHidden/>
              </w:rPr>
              <w:instrText xml:space="preserve"> PAGEREF _Toc139535869 \h </w:instrText>
            </w:r>
            <w:r w:rsidR="00793A43">
              <w:rPr>
                <w:noProof/>
                <w:webHidden/>
              </w:rPr>
            </w:r>
            <w:r w:rsidR="00793A43">
              <w:rPr>
                <w:noProof/>
                <w:webHidden/>
              </w:rPr>
              <w:fldChar w:fldCharType="separate"/>
            </w:r>
            <w:r w:rsidR="00325EF6">
              <w:rPr>
                <w:noProof/>
                <w:webHidden/>
              </w:rPr>
              <w:t>4</w:t>
            </w:r>
            <w:r w:rsidR="00793A43">
              <w:rPr>
                <w:noProof/>
                <w:webHidden/>
              </w:rPr>
              <w:fldChar w:fldCharType="end"/>
            </w:r>
          </w:hyperlink>
        </w:p>
        <w:p w14:paraId="11F6F96B" w14:textId="4FEC13E2" w:rsidR="00793A43" w:rsidRDefault="00000000">
          <w:pPr>
            <w:pStyle w:val="Inhopg3"/>
            <w:rPr>
              <w:rFonts w:asciiTheme="minorHAnsi" w:eastAsiaTheme="minorEastAsia" w:hAnsiTheme="minorHAnsi"/>
              <w:noProof/>
              <w:sz w:val="22"/>
              <w:szCs w:val="22"/>
              <w:lang w:eastAsia="nl-NL"/>
            </w:rPr>
          </w:pPr>
          <w:hyperlink w:anchor="_Toc139535870" w:history="1">
            <w:r w:rsidR="00793A43" w:rsidRPr="00B010C8">
              <w:rPr>
                <w:rStyle w:val="Hyperlink"/>
                <w:b/>
                <w:bCs/>
                <w:noProof/>
              </w:rPr>
              <w:t>1.4 Visie en doelstelling</w:t>
            </w:r>
            <w:r w:rsidR="00793A43">
              <w:rPr>
                <w:noProof/>
                <w:webHidden/>
              </w:rPr>
              <w:tab/>
            </w:r>
            <w:r w:rsidR="00793A43">
              <w:rPr>
                <w:noProof/>
                <w:webHidden/>
              </w:rPr>
              <w:fldChar w:fldCharType="begin"/>
            </w:r>
            <w:r w:rsidR="00793A43">
              <w:rPr>
                <w:noProof/>
                <w:webHidden/>
              </w:rPr>
              <w:instrText xml:space="preserve"> PAGEREF _Toc139535870 \h </w:instrText>
            </w:r>
            <w:r w:rsidR="00793A43">
              <w:rPr>
                <w:noProof/>
                <w:webHidden/>
              </w:rPr>
            </w:r>
            <w:r w:rsidR="00793A43">
              <w:rPr>
                <w:noProof/>
                <w:webHidden/>
              </w:rPr>
              <w:fldChar w:fldCharType="separate"/>
            </w:r>
            <w:r w:rsidR="00325EF6">
              <w:rPr>
                <w:noProof/>
                <w:webHidden/>
              </w:rPr>
              <w:t>4</w:t>
            </w:r>
            <w:r w:rsidR="00793A43">
              <w:rPr>
                <w:noProof/>
                <w:webHidden/>
              </w:rPr>
              <w:fldChar w:fldCharType="end"/>
            </w:r>
          </w:hyperlink>
        </w:p>
        <w:p w14:paraId="4ACB43EE" w14:textId="22DD7EE8" w:rsidR="00793A43" w:rsidRDefault="00000000">
          <w:pPr>
            <w:pStyle w:val="Inhopg3"/>
            <w:rPr>
              <w:rFonts w:asciiTheme="minorHAnsi" w:eastAsiaTheme="minorEastAsia" w:hAnsiTheme="minorHAnsi"/>
              <w:noProof/>
              <w:sz w:val="22"/>
              <w:szCs w:val="22"/>
              <w:lang w:eastAsia="nl-NL"/>
            </w:rPr>
          </w:pPr>
          <w:hyperlink w:anchor="_Toc139535871" w:history="1">
            <w:r w:rsidR="00793A43" w:rsidRPr="00B010C8">
              <w:rPr>
                <w:rStyle w:val="Hyperlink"/>
                <w:b/>
                <w:bCs/>
                <w:noProof/>
              </w:rPr>
              <w:t>1.5 Strategie</w:t>
            </w:r>
            <w:r w:rsidR="00793A43">
              <w:rPr>
                <w:noProof/>
                <w:webHidden/>
              </w:rPr>
              <w:tab/>
            </w:r>
            <w:r w:rsidR="00793A43">
              <w:rPr>
                <w:noProof/>
                <w:webHidden/>
              </w:rPr>
              <w:fldChar w:fldCharType="begin"/>
            </w:r>
            <w:r w:rsidR="00793A43">
              <w:rPr>
                <w:noProof/>
                <w:webHidden/>
              </w:rPr>
              <w:instrText xml:space="preserve"> PAGEREF _Toc139535871 \h </w:instrText>
            </w:r>
            <w:r w:rsidR="00793A43">
              <w:rPr>
                <w:noProof/>
                <w:webHidden/>
              </w:rPr>
            </w:r>
            <w:r w:rsidR="00793A43">
              <w:rPr>
                <w:noProof/>
                <w:webHidden/>
              </w:rPr>
              <w:fldChar w:fldCharType="separate"/>
            </w:r>
            <w:r w:rsidR="00325EF6">
              <w:rPr>
                <w:noProof/>
                <w:webHidden/>
              </w:rPr>
              <w:t>4</w:t>
            </w:r>
            <w:r w:rsidR="00793A43">
              <w:rPr>
                <w:noProof/>
                <w:webHidden/>
              </w:rPr>
              <w:fldChar w:fldCharType="end"/>
            </w:r>
          </w:hyperlink>
        </w:p>
        <w:p w14:paraId="72F9D4EE" w14:textId="72F3DF9F" w:rsidR="00793A43" w:rsidRDefault="00000000">
          <w:pPr>
            <w:pStyle w:val="Inhopg3"/>
            <w:rPr>
              <w:rFonts w:asciiTheme="minorHAnsi" w:eastAsiaTheme="minorEastAsia" w:hAnsiTheme="minorHAnsi"/>
              <w:noProof/>
              <w:sz w:val="22"/>
              <w:szCs w:val="22"/>
              <w:lang w:eastAsia="nl-NL"/>
            </w:rPr>
          </w:pPr>
          <w:hyperlink w:anchor="_Toc139535872" w:history="1">
            <w:r w:rsidR="00793A43" w:rsidRPr="00B010C8">
              <w:rPr>
                <w:rStyle w:val="Hyperlink"/>
                <w:b/>
                <w:bCs/>
                <w:noProof/>
              </w:rPr>
              <w:t>1.6 Doel marktconsultatie</w:t>
            </w:r>
            <w:r w:rsidR="00793A43">
              <w:rPr>
                <w:noProof/>
                <w:webHidden/>
              </w:rPr>
              <w:tab/>
            </w:r>
            <w:r w:rsidR="00793A43">
              <w:rPr>
                <w:noProof/>
                <w:webHidden/>
              </w:rPr>
              <w:fldChar w:fldCharType="begin"/>
            </w:r>
            <w:r w:rsidR="00793A43">
              <w:rPr>
                <w:noProof/>
                <w:webHidden/>
              </w:rPr>
              <w:instrText xml:space="preserve"> PAGEREF _Toc139535872 \h </w:instrText>
            </w:r>
            <w:r w:rsidR="00793A43">
              <w:rPr>
                <w:noProof/>
                <w:webHidden/>
              </w:rPr>
            </w:r>
            <w:r w:rsidR="00793A43">
              <w:rPr>
                <w:noProof/>
                <w:webHidden/>
              </w:rPr>
              <w:fldChar w:fldCharType="separate"/>
            </w:r>
            <w:r w:rsidR="00325EF6">
              <w:rPr>
                <w:noProof/>
                <w:webHidden/>
              </w:rPr>
              <w:t>5</w:t>
            </w:r>
            <w:r w:rsidR="00793A43">
              <w:rPr>
                <w:noProof/>
                <w:webHidden/>
              </w:rPr>
              <w:fldChar w:fldCharType="end"/>
            </w:r>
          </w:hyperlink>
        </w:p>
        <w:p w14:paraId="756A95A2" w14:textId="1E0447D7" w:rsidR="00793A43" w:rsidRDefault="00000000">
          <w:pPr>
            <w:pStyle w:val="Inhopg1"/>
            <w:rPr>
              <w:rFonts w:asciiTheme="minorHAnsi" w:eastAsiaTheme="minorEastAsia" w:hAnsiTheme="minorHAnsi"/>
              <w:noProof/>
              <w:sz w:val="22"/>
              <w:szCs w:val="22"/>
              <w:lang w:eastAsia="nl-NL"/>
            </w:rPr>
          </w:pPr>
          <w:hyperlink w:anchor="_Toc139535873" w:history="1">
            <w:r w:rsidR="00793A43" w:rsidRPr="0022331E">
              <w:rPr>
                <w:rStyle w:val="Hyperlink"/>
                <w:b/>
              </w:rPr>
              <w:t>2.</w:t>
            </w:r>
            <w:r w:rsidR="00793A43">
              <w:rPr>
                <w:rFonts w:asciiTheme="minorHAnsi" w:eastAsiaTheme="minorEastAsia" w:hAnsiTheme="minorHAnsi"/>
                <w:noProof/>
                <w:sz w:val="22"/>
                <w:szCs w:val="22"/>
                <w:lang w:eastAsia="nl-NL"/>
              </w:rPr>
              <w:tab/>
            </w:r>
            <w:r w:rsidR="00793A43" w:rsidRPr="0022331E">
              <w:rPr>
                <w:rStyle w:val="Hyperlink"/>
                <w:b/>
              </w:rPr>
              <w:t>Procedure van de marktconsultatie</w:t>
            </w:r>
            <w:r w:rsidR="00793A43">
              <w:rPr>
                <w:noProof/>
                <w:webHidden/>
              </w:rPr>
              <w:tab/>
            </w:r>
            <w:r w:rsidR="00793A43">
              <w:rPr>
                <w:noProof/>
                <w:webHidden/>
              </w:rPr>
              <w:fldChar w:fldCharType="begin"/>
            </w:r>
            <w:r w:rsidR="00793A43">
              <w:rPr>
                <w:noProof/>
                <w:webHidden/>
              </w:rPr>
              <w:instrText xml:space="preserve"> PAGEREF _Toc139535873 \h </w:instrText>
            </w:r>
            <w:r w:rsidR="00793A43">
              <w:rPr>
                <w:noProof/>
                <w:webHidden/>
              </w:rPr>
            </w:r>
            <w:r w:rsidR="00793A43">
              <w:rPr>
                <w:noProof/>
                <w:webHidden/>
              </w:rPr>
              <w:fldChar w:fldCharType="separate"/>
            </w:r>
            <w:r w:rsidR="00325EF6">
              <w:rPr>
                <w:noProof/>
                <w:webHidden/>
              </w:rPr>
              <w:t>6</w:t>
            </w:r>
            <w:r w:rsidR="00793A43">
              <w:rPr>
                <w:noProof/>
                <w:webHidden/>
              </w:rPr>
              <w:fldChar w:fldCharType="end"/>
            </w:r>
          </w:hyperlink>
        </w:p>
        <w:p w14:paraId="14FB6CB4" w14:textId="5B000290" w:rsidR="00793A43" w:rsidRDefault="00000000">
          <w:pPr>
            <w:pStyle w:val="Inhopg3"/>
            <w:rPr>
              <w:rFonts w:asciiTheme="minorHAnsi" w:eastAsiaTheme="minorEastAsia" w:hAnsiTheme="minorHAnsi"/>
              <w:noProof/>
              <w:sz w:val="22"/>
              <w:szCs w:val="22"/>
              <w:lang w:eastAsia="nl-NL"/>
            </w:rPr>
          </w:pPr>
          <w:hyperlink w:anchor="_Toc139535874" w:history="1">
            <w:r w:rsidR="00793A43" w:rsidRPr="00B010C8">
              <w:rPr>
                <w:rStyle w:val="Hyperlink"/>
                <w:b/>
                <w:bCs/>
                <w:noProof/>
              </w:rPr>
              <w:t>2.1 Openbare marktconsultatie</w:t>
            </w:r>
            <w:r w:rsidR="00793A43">
              <w:rPr>
                <w:noProof/>
                <w:webHidden/>
              </w:rPr>
              <w:tab/>
            </w:r>
            <w:r w:rsidR="00793A43">
              <w:rPr>
                <w:noProof/>
                <w:webHidden/>
              </w:rPr>
              <w:fldChar w:fldCharType="begin"/>
            </w:r>
            <w:r w:rsidR="00793A43">
              <w:rPr>
                <w:noProof/>
                <w:webHidden/>
              </w:rPr>
              <w:instrText xml:space="preserve"> PAGEREF _Toc139535874 \h </w:instrText>
            </w:r>
            <w:r w:rsidR="00793A43">
              <w:rPr>
                <w:noProof/>
                <w:webHidden/>
              </w:rPr>
            </w:r>
            <w:r w:rsidR="00793A43">
              <w:rPr>
                <w:noProof/>
                <w:webHidden/>
              </w:rPr>
              <w:fldChar w:fldCharType="separate"/>
            </w:r>
            <w:r w:rsidR="00325EF6">
              <w:rPr>
                <w:noProof/>
                <w:webHidden/>
              </w:rPr>
              <w:t>6</w:t>
            </w:r>
            <w:r w:rsidR="00793A43">
              <w:rPr>
                <w:noProof/>
                <w:webHidden/>
              </w:rPr>
              <w:fldChar w:fldCharType="end"/>
            </w:r>
          </w:hyperlink>
        </w:p>
        <w:p w14:paraId="0C85EAD1" w14:textId="0794B8A0" w:rsidR="00793A43" w:rsidRDefault="00000000">
          <w:pPr>
            <w:pStyle w:val="Inhopg3"/>
            <w:rPr>
              <w:rFonts w:asciiTheme="minorHAnsi" w:eastAsiaTheme="minorEastAsia" w:hAnsiTheme="minorHAnsi"/>
              <w:noProof/>
              <w:sz w:val="22"/>
              <w:szCs w:val="22"/>
              <w:lang w:eastAsia="nl-NL"/>
            </w:rPr>
          </w:pPr>
          <w:hyperlink w:anchor="_Toc139535875" w:history="1">
            <w:r w:rsidR="00793A43" w:rsidRPr="00B010C8">
              <w:rPr>
                <w:rStyle w:val="Hyperlink"/>
                <w:b/>
                <w:bCs/>
                <w:noProof/>
              </w:rPr>
              <w:t>2.2 Spelregels</w:t>
            </w:r>
            <w:r w:rsidR="00793A43">
              <w:rPr>
                <w:noProof/>
                <w:webHidden/>
              </w:rPr>
              <w:tab/>
            </w:r>
            <w:r w:rsidR="00793A43">
              <w:rPr>
                <w:noProof/>
                <w:webHidden/>
              </w:rPr>
              <w:fldChar w:fldCharType="begin"/>
            </w:r>
            <w:r w:rsidR="00793A43">
              <w:rPr>
                <w:noProof/>
                <w:webHidden/>
              </w:rPr>
              <w:instrText xml:space="preserve"> PAGEREF _Toc139535875 \h </w:instrText>
            </w:r>
            <w:r w:rsidR="00793A43">
              <w:rPr>
                <w:noProof/>
                <w:webHidden/>
              </w:rPr>
            </w:r>
            <w:r w:rsidR="00793A43">
              <w:rPr>
                <w:noProof/>
                <w:webHidden/>
              </w:rPr>
              <w:fldChar w:fldCharType="separate"/>
            </w:r>
            <w:r w:rsidR="00325EF6">
              <w:rPr>
                <w:noProof/>
                <w:webHidden/>
              </w:rPr>
              <w:t>6</w:t>
            </w:r>
            <w:r w:rsidR="00793A43">
              <w:rPr>
                <w:noProof/>
                <w:webHidden/>
              </w:rPr>
              <w:fldChar w:fldCharType="end"/>
            </w:r>
          </w:hyperlink>
        </w:p>
        <w:p w14:paraId="088E1AF6" w14:textId="70FD93E6" w:rsidR="00793A43" w:rsidRDefault="00000000">
          <w:pPr>
            <w:pStyle w:val="Inhopg3"/>
            <w:rPr>
              <w:rFonts w:asciiTheme="minorHAnsi" w:eastAsiaTheme="minorEastAsia" w:hAnsiTheme="minorHAnsi"/>
              <w:noProof/>
              <w:sz w:val="22"/>
              <w:szCs w:val="22"/>
              <w:lang w:eastAsia="nl-NL"/>
            </w:rPr>
          </w:pPr>
          <w:hyperlink w:anchor="_Toc139535876" w:history="1">
            <w:r w:rsidR="00793A43" w:rsidRPr="00B010C8">
              <w:rPr>
                <w:rStyle w:val="Hyperlink"/>
                <w:b/>
                <w:bCs/>
                <w:noProof/>
              </w:rPr>
              <w:t>2.3 Publicatie</w:t>
            </w:r>
            <w:r w:rsidR="00793A43">
              <w:rPr>
                <w:noProof/>
                <w:webHidden/>
              </w:rPr>
              <w:tab/>
            </w:r>
            <w:r w:rsidR="00793A43">
              <w:rPr>
                <w:noProof/>
                <w:webHidden/>
              </w:rPr>
              <w:fldChar w:fldCharType="begin"/>
            </w:r>
            <w:r w:rsidR="00793A43">
              <w:rPr>
                <w:noProof/>
                <w:webHidden/>
              </w:rPr>
              <w:instrText xml:space="preserve"> PAGEREF _Toc139535876 \h </w:instrText>
            </w:r>
            <w:r w:rsidR="00793A43">
              <w:rPr>
                <w:noProof/>
                <w:webHidden/>
              </w:rPr>
            </w:r>
            <w:r w:rsidR="00793A43">
              <w:rPr>
                <w:noProof/>
                <w:webHidden/>
              </w:rPr>
              <w:fldChar w:fldCharType="separate"/>
            </w:r>
            <w:r w:rsidR="00325EF6">
              <w:rPr>
                <w:noProof/>
                <w:webHidden/>
              </w:rPr>
              <w:t>7</w:t>
            </w:r>
            <w:r w:rsidR="00793A43">
              <w:rPr>
                <w:noProof/>
                <w:webHidden/>
              </w:rPr>
              <w:fldChar w:fldCharType="end"/>
            </w:r>
          </w:hyperlink>
        </w:p>
        <w:p w14:paraId="4EAD0A56" w14:textId="1F2A9BD0" w:rsidR="00793A43" w:rsidRDefault="00000000">
          <w:pPr>
            <w:pStyle w:val="Inhopg3"/>
            <w:rPr>
              <w:rFonts w:asciiTheme="minorHAnsi" w:eastAsiaTheme="minorEastAsia" w:hAnsiTheme="minorHAnsi"/>
              <w:noProof/>
              <w:sz w:val="22"/>
              <w:szCs w:val="22"/>
              <w:lang w:eastAsia="nl-NL"/>
            </w:rPr>
          </w:pPr>
          <w:hyperlink w:anchor="_Toc139535877" w:history="1">
            <w:r w:rsidR="00793A43" w:rsidRPr="00B010C8">
              <w:rPr>
                <w:rStyle w:val="Hyperlink"/>
                <w:b/>
                <w:bCs/>
                <w:noProof/>
              </w:rPr>
              <w:t>2.4 Planning</w:t>
            </w:r>
            <w:r w:rsidR="00793A43">
              <w:rPr>
                <w:noProof/>
                <w:webHidden/>
              </w:rPr>
              <w:tab/>
            </w:r>
            <w:r w:rsidR="00793A43">
              <w:rPr>
                <w:noProof/>
                <w:webHidden/>
              </w:rPr>
              <w:fldChar w:fldCharType="begin"/>
            </w:r>
            <w:r w:rsidR="00793A43">
              <w:rPr>
                <w:noProof/>
                <w:webHidden/>
              </w:rPr>
              <w:instrText xml:space="preserve"> PAGEREF _Toc139535877 \h </w:instrText>
            </w:r>
            <w:r w:rsidR="00793A43">
              <w:rPr>
                <w:noProof/>
                <w:webHidden/>
              </w:rPr>
            </w:r>
            <w:r w:rsidR="00793A43">
              <w:rPr>
                <w:noProof/>
                <w:webHidden/>
              </w:rPr>
              <w:fldChar w:fldCharType="separate"/>
            </w:r>
            <w:r w:rsidR="00325EF6">
              <w:rPr>
                <w:noProof/>
                <w:webHidden/>
              </w:rPr>
              <w:t>7</w:t>
            </w:r>
            <w:r w:rsidR="00793A43">
              <w:rPr>
                <w:noProof/>
                <w:webHidden/>
              </w:rPr>
              <w:fldChar w:fldCharType="end"/>
            </w:r>
          </w:hyperlink>
        </w:p>
        <w:p w14:paraId="5F725D35" w14:textId="1375F3B5" w:rsidR="00793A43" w:rsidRDefault="00000000">
          <w:pPr>
            <w:pStyle w:val="Inhopg3"/>
            <w:rPr>
              <w:rFonts w:asciiTheme="minorHAnsi" w:eastAsiaTheme="minorEastAsia" w:hAnsiTheme="minorHAnsi"/>
              <w:noProof/>
              <w:sz w:val="22"/>
              <w:szCs w:val="22"/>
              <w:lang w:eastAsia="nl-NL"/>
            </w:rPr>
          </w:pPr>
          <w:hyperlink w:anchor="_Toc139535878" w:history="1">
            <w:r w:rsidR="00793A43" w:rsidRPr="00B010C8">
              <w:rPr>
                <w:rStyle w:val="Hyperlink"/>
                <w:b/>
                <w:bCs/>
                <w:noProof/>
              </w:rPr>
              <w:t>2.5 TenderNed</w:t>
            </w:r>
            <w:r w:rsidR="00793A43">
              <w:rPr>
                <w:noProof/>
                <w:webHidden/>
              </w:rPr>
              <w:tab/>
            </w:r>
            <w:r w:rsidR="00793A43">
              <w:rPr>
                <w:noProof/>
                <w:webHidden/>
              </w:rPr>
              <w:fldChar w:fldCharType="begin"/>
            </w:r>
            <w:r w:rsidR="00793A43">
              <w:rPr>
                <w:noProof/>
                <w:webHidden/>
              </w:rPr>
              <w:instrText xml:space="preserve"> PAGEREF _Toc139535878 \h </w:instrText>
            </w:r>
            <w:r w:rsidR="00793A43">
              <w:rPr>
                <w:noProof/>
                <w:webHidden/>
              </w:rPr>
            </w:r>
            <w:r w:rsidR="00793A43">
              <w:rPr>
                <w:noProof/>
                <w:webHidden/>
              </w:rPr>
              <w:fldChar w:fldCharType="separate"/>
            </w:r>
            <w:r w:rsidR="00325EF6">
              <w:rPr>
                <w:noProof/>
                <w:webHidden/>
              </w:rPr>
              <w:t>7</w:t>
            </w:r>
            <w:r w:rsidR="00793A43">
              <w:rPr>
                <w:noProof/>
                <w:webHidden/>
              </w:rPr>
              <w:fldChar w:fldCharType="end"/>
            </w:r>
          </w:hyperlink>
        </w:p>
        <w:p w14:paraId="416E9D89" w14:textId="0B9CF2B4" w:rsidR="00793A43" w:rsidRDefault="00000000">
          <w:pPr>
            <w:pStyle w:val="Inhopg3"/>
            <w:rPr>
              <w:rFonts w:asciiTheme="minorHAnsi" w:eastAsiaTheme="minorEastAsia" w:hAnsiTheme="minorHAnsi"/>
              <w:noProof/>
              <w:sz w:val="22"/>
              <w:szCs w:val="22"/>
              <w:lang w:eastAsia="nl-NL"/>
            </w:rPr>
          </w:pPr>
          <w:hyperlink w:anchor="_Toc139535879" w:history="1">
            <w:r w:rsidR="00793A43" w:rsidRPr="00B010C8">
              <w:rPr>
                <w:rStyle w:val="Hyperlink"/>
                <w:b/>
                <w:bCs/>
                <w:noProof/>
              </w:rPr>
              <w:t>2.6 Contactpersoon</w:t>
            </w:r>
            <w:r w:rsidR="00793A43">
              <w:rPr>
                <w:noProof/>
                <w:webHidden/>
              </w:rPr>
              <w:tab/>
            </w:r>
            <w:r w:rsidR="00793A43">
              <w:rPr>
                <w:noProof/>
                <w:webHidden/>
              </w:rPr>
              <w:fldChar w:fldCharType="begin"/>
            </w:r>
            <w:r w:rsidR="00793A43">
              <w:rPr>
                <w:noProof/>
                <w:webHidden/>
              </w:rPr>
              <w:instrText xml:space="preserve"> PAGEREF _Toc139535879 \h </w:instrText>
            </w:r>
            <w:r w:rsidR="00793A43">
              <w:rPr>
                <w:noProof/>
                <w:webHidden/>
              </w:rPr>
            </w:r>
            <w:r w:rsidR="00793A43">
              <w:rPr>
                <w:noProof/>
                <w:webHidden/>
              </w:rPr>
              <w:fldChar w:fldCharType="separate"/>
            </w:r>
            <w:r w:rsidR="00325EF6">
              <w:rPr>
                <w:noProof/>
                <w:webHidden/>
              </w:rPr>
              <w:t>8</w:t>
            </w:r>
            <w:r w:rsidR="00793A43">
              <w:rPr>
                <w:noProof/>
                <w:webHidden/>
              </w:rPr>
              <w:fldChar w:fldCharType="end"/>
            </w:r>
          </w:hyperlink>
        </w:p>
        <w:p w14:paraId="4B9E5E18" w14:textId="670C33EE" w:rsidR="00793A43" w:rsidRDefault="00000000">
          <w:pPr>
            <w:pStyle w:val="Inhopg3"/>
            <w:rPr>
              <w:rFonts w:asciiTheme="minorHAnsi" w:eastAsiaTheme="minorEastAsia" w:hAnsiTheme="minorHAnsi"/>
              <w:noProof/>
              <w:sz w:val="22"/>
              <w:szCs w:val="22"/>
              <w:lang w:eastAsia="nl-NL"/>
            </w:rPr>
          </w:pPr>
          <w:hyperlink w:anchor="_Toc139535880" w:history="1">
            <w:r w:rsidR="00793A43" w:rsidRPr="00B010C8">
              <w:rPr>
                <w:rStyle w:val="Hyperlink"/>
                <w:b/>
                <w:bCs/>
                <w:noProof/>
              </w:rPr>
              <w:t>2.7 Vragen over de leidraad</w:t>
            </w:r>
            <w:r w:rsidR="00793A43">
              <w:rPr>
                <w:noProof/>
                <w:webHidden/>
              </w:rPr>
              <w:tab/>
            </w:r>
            <w:r w:rsidR="00793A43">
              <w:rPr>
                <w:noProof/>
                <w:webHidden/>
              </w:rPr>
              <w:fldChar w:fldCharType="begin"/>
            </w:r>
            <w:r w:rsidR="00793A43">
              <w:rPr>
                <w:noProof/>
                <w:webHidden/>
              </w:rPr>
              <w:instrText xml:space="preserve"> PAGEREF _Toc139535880 \h </w:instrText>
            </w:r>
            <w:r w:rsidR="00793A43">
              <w:rPr>
                <w:noProof/>
                <w:webHidden/>
              </w:rPr>
            </w:r>
            <w:r w:rsidR="00793A43">
              <w:rPr>
                <w:noProof/>
                <w:webHidden/>
              </w:rPr>
              <w:fldChar w:fldCharType="separate"/>
            </w:r>
            <w:r w:rsidR="00325EF6">
              <w:rPr>
                <w:noProof/>
                <w:webHidden/>
              </w:rPr>
              <w:t>8</w:t>
            </w:r>
            <w:r w:rsidR="00793A43">
              <w:rPr>
                <w:noProof/>
                <w:webHidden/>
              </w:rPr>
              <w:fldChar w:fldCharType="end"/>
            </w:r>
          </w:hyperlink>
        </w:p>
        <w:p w14:paraId="158CA9F2" w14:textId="2A5F8E8C" w:rsidR="00793A43" w:rsidRDefault="00000000">
          <w:pPr>
            <w:pStyle w:val="Inhopg3"/>
            <w:rPr>
              <w:rFonts w:asciiTheme="minorHAnsi" w:eastAsiaTheme="minorEastAsia" w:hAnsiTheme="minorHAnsi"/>
              <w:noProof/>
              <w:sz w:val="22"/>
              <w:szCs w:val="22"/>
              <w:lang w:eastAsia="nl-NL"/>
            </w:rPr>
          </w:pPr>
          <w:hyperlink w:anchor="_Toc139535881" w:history="1">
            <w:r w:rsidR="00793A43" w:rsidRPr="00B010C8">
              <w:rPr>
                <w:rStyle w:val="Hyperlink"/>
                <w:b/>
                <w:bCs/>
                <w:noProof/>
              </w:rPr>
              <w:t>2.8 Gespreksronde</w:t>
            </w:r>
            <w:r w:rsidR="00793A43">
              <w:rPr>
                <w:noProof/>
                <w:webHidden/>
              </w:rPr>
              <w:tab/>
            </w:r>
            <w:r w:rsidR="00793A43">
              <w:rPr>
                <w:noProof/>
                <w:webHidden/>
              </w:rPr>
              <w:fldChar w:fldCharType="begin"/>
            </w:r>
            <w:r w:rsidR="00793A43">
              <w:rPr>
                <w:noProof/>
                <w:webHidden/>
              </w:rPr>
              <w:instrText xml:space="preserve"> PAGEREF _Toc139535881 \h </w:instrText>
            </w:r>
            <w:r w:rsidR="00793A43">
              <w:rPr>
                <w:noProof/>
                <w:webHidden/>
              </w:rPr>
            </w:r>
            <w:r w:rsidR="00793A43">
              <w:rPr>
                <w:noProof/>
                <w:webHidden/>
              </w:rPr>
              <w:fldChar w:fldCharType="separate"/>
            </w:r>
            <w:r w:rsidR="00325EF6">
              <w:rPr>
                <w:noProof/>
                <w:webHidden/>
              </w:rPr>
              <w:t>8</w:t>
            </w:r>
            <w:r w:rsidR="00793A43">
              <w:rPr>
                <w:noProof/>
                <w:webHidden/>
              </w:rPr>
              <w:fldChar w:fldCharType="end"/>
            </w:r>
          </w:hyperlink>
        </w:p>
        <w:p w14:paraId="5060599E" w14:textId="3B14713F" w:rsidR="00793A43" w:rsidRDefault="00000000">
          <w:pPr>
            <w:pStyle w:val="Inhopg3"/>
            <w:rPr>
              <w:rFonts w:asciiTheme="minorHAnsi" w:eastAsiaTheme="minorEastAsia" w:hAnsiTheme="minorHAnsi"/>
              <w:noProof/>
              <w:sz w:val="22"/>
              <w:szCs w:val="22"/>
              <w:lang w:eastAsia="nl-NL"/>
            </w:rPr>
          </w:pPr>
          <w:hyperlink w:anchor="_Toc139535882" w:history="1">
            <w:r w:rsidR="00793A43" w:rsidRPr="00B010C8">
              <w:rPr>
                <w:rStyle w:val="Hyperlink"/>
                <w:b/>
                <w:bCs/>
                <w:noProof/>
              </w:rPr>
              <w:t>2.9 Beantwoording vragen</w:t>
            </w:r>
            <w:r w:rsidR="00793A43">
              <w:rPr>
                <w:noProof/>
                <w:webHidden/>
              </w:rPr>
              <w:tab/>
            </w:r>
            <w:r w:rsidR="00793A43">
              <w:rPr>
                <w:noProof/>
                <w:webHidden/>
              </w:rPr>
              <w:fldChar w:fldCharType="begin"/>
            </w:r>
            <w:r w:rsidR="00793A43">
              <w:rPr>
                <w:noProof/>
                <w:webHidden/>
              </w:rPr>
              <w:instrText xml:space="preserve"> PAGEREF _Toc139535882 \h </w:instrText>
            </w:r>
            <w:r w:rsidR="00793A43">
              <w:rPr>
                <w:noProof/>
                <w:webHidden/>
              </w:rPr>
            </w:r>
            <w:r w:rsidR="00793A43">
              <w:rPr>
                <w:noProof/>
                <w:webHidden/>
              </w:rPr>
              <w:fldChar w:fldCharType="separate"/>
            </w:r>
            <w:r w:rsidR="00325EF6">
              <w:rPr>
                <w:noProof/>
                <w:webHidden/>
              </w:rPr>
              <w:t>8</w:t>
            </w:r>
            <w:r w:rsidR="00793A43">
              <w:rPr>
                <w:noProof/>
                <w:webHidden/>
              </w:rPr>
              <w:fldChar w:fldCharType="end"/>
            </w:r>
          </w:hyperlink>
        </w:p>
        <w:p w14:paraId="1B5ADECA" w14:textId="0C9D1664" w:rsidR="00793A43" w:rsidRDefault="00000000">
          <w:pPr>
            <w:pStyle w:val="Inhopg3"/>
            <w:rPr>
              <w:rFonts w:asciiTheme="minorHAnsi" w:eastAsiaTheme="minorEastAsia" w:hAnsiTheme="minorHAnsi"/>
              <w:noProof/>
              <w:sz w:val="22"/>
              <w:szCs w:val="22"/>
              <w:lang w:eastAsia="nl-NL"/>
            </w:rPr>
          </w:pPr>
          <w:hyperlink w:anchor="_Toc139535883" w:history="1">
            <w:r w:rsidR="00793A43" w:rsidRPr="00B010C8">
              <w:rPr>
                <w:rStyle w:val="Hyperlink"/>
                <w:b/>
                <w:bCs/>
                <w:noProof/>
              </w:rPr>
              <w:t>2.10 Omgang met vertrouwelijke informatie</w:t>
            </w:r>
            <w:r w:rsidR="00793A43">
              <w:rPr>
                <w:noProof/>
                <w:webHidden/>
              </w:rPr>
              <w:tab/>
            </w:r>
            <w:r w:rsidR="00793A43">
              <w:rPr>
                <w:noProof/>
                <w:webHidden/>
              </w:rPr>
              <w:fldChar w:fldCharType="begin"/>
            </w:r>
            <w:r w:rsidR="00793A43">
              <w:rPr>
                <w:noProof/>
                <w:webHidden/>
              </w:rPr>
              <w:instrText xml:space="preserve"> PAGEREF _Toc139535883 \h </w:instrText>
            </w:r>
            <w:r w:rsidR="00793A43">
              <w:rPr>
                <w:noProof/>
                <w:webHidden/>
              </w:rPr>
            </w:r>
            <w:r w:rsidR="00793A43">
              <w:rPr>
                <w:noProof/>
                <w:webHidden/>
              </w:rPr>
              <w:fldChar w:fldCharType="separate"/>
            </w:r>
            <w:r w:rsidR="00325EF6">
              <w:rPr>
                <w:noProof/>
                <w:webHidden/>
              </w:rPr>
              <w:t>9</w:t>
            </w:r>
            <w:r w:rsidR="00793A43">
              <w:rPr>
                <w:noProof/>
                <w:webHidden/>
              </w:rPr>
              <w:fldChar w:fldCharType="end"/>
            </w:r>
          </w:hyperlink>
        </w:p>
        <w:p w14:paraId="08219D70" w14:textId="59D43480" w:rsidR="00793A43" w:rsidRPr="0022331E" w:rsidRDefault="00000000">
          <w:pPr>
            <w:pStyle w:val="Inhopg3"/>
            <w:rPr>
              <w:rFonts w:asciiTheme="minorHAnsi" w:eastAsiaTheme="minorEastAsia" w:hAnsiTheme="minorHAnsi"/>
              <w:b/>
              <w:sz w:val="22"/>
              <w:szCs w:val="22"/>
              <w:lang w:eastAsia="nl-NL"/>
            </w:rPr>
          </w:pPr>
          <w:hyperlink w:anchor="_Toc139535884" w:history="1">
            <w:r w:rsidR="00793A43" w:rsidRPr="00B010C8">
              <w:rPr>
                <w:rStyle w:val="Hyperlink"/>
                <w:b/>
                <w:bCs/>
                <w:noProof/>
              </w:rPr>
              <w:t>2.11 Voorbehouden</w:t>
            </w:r>
            <w:r w:rsidR="00793A43" w:rsidRPr="0022331E">
              <w:rPr>
                <w:b/>
                <w:webHidden/>
              </w:rPr>
              <w:tab/>
            </w:r>
            <w:r w:rsidR="00793A43" w:rsidRPr="00BE3E8D">
              <w:rPr>
                <w:bCs/>
                <w:webHidden/>
              </w:rPr>
              <w:fldChar w:fldCharType="begin"/>
            </w:r>
            <w:r w:rsidR="00793A43" w:rsidRPr="00BE3E8D">
              <w:rPr>
                <w:bCs/>
                <w:webHidden/>
              </w:rPr>
              <w:instrText xml:space="preserve"> PAGEREF _Toc139535884 \h </w:instrText>
            </w:r>
            <w:r w:rsidR="00793A43" w:rsidRPr="00BE3E8D">
              <w:rPr>
                <w:bCs/>
                <w:webHidden/>
              </w:rPr>
            </w:r>
            <w:r w:rsidR="00793A43" w:rsidRPr="00BE3E8D">
              <w:rPr>
                <w:bCs/>
                <w:webHidden/>
              </w:rPr>
              <w:fldChar w:fldCharType="separate"/>
            </w:r>
            <w:r w:rsidR="00325EF6">
              <w:rPr>
                <w:bCs/>
                <w:noProof/>
                <w:webHidden/>
              </w:rPr>
              <w:t>9</w:t>
            </w:r>
            <w:r w:rsidR="00793A43" w:rsidRPr="00BE3E8D">
              <w:rPr>
                <w:bCs/>
                <w:webHidden/>
              </w:rPr>
              <w:fldChar w:fldCharType="end"/>
            </w:r>
          </w:hyperlink>
        </w:p>
        <w:p w14:paraId="0CA1920E" w14:textId="359CFADA" w:rsidR="00793A43" w:rsidRDefault="00000000">
          <w:pPr>
            <w:pStyle w:val="Inhopg1"/>
            <w:rPr>
              <w:rFonts w:asciiTheme="minorHAnsi" w:eastAsiaTheme="minorEastAsia" w:hAnsiTheme="minorHAnsi"/>
              <w:noProof/>
              <w:sz w:val="22"/>
              <w:szCs w:val="22"/>
              <w:lang w:eastAsia="nl-NL"/>
            </w:rPr>
          </w:pPr>
          <w:hyperlink w:anchor="_Toc139535885" w:history="1">
            <w:r w:rsidR="00793A43" w:rsidRPr="0022331E">
              <w:rPr>
                <w:rStyle w:val="Hyperlink"/>
                <w:b/>
              </w:rPr>
              <w:t>3.</w:t>
            </w:r>
            <w:r w:rsidR="00793A43">
              <w:rPr>
                <w:rFonts w:asciiTheme="minorHAnsi" w:eastAsiaTheme="minorEastAsia" w:hAnsiTheme="minorHAnsi"/>
                <w:noProof/>
                <w:sz w:val="22"/>
                <w:szCs w:val="22"/>
                <w:lang w:eastAsia="nl-NL"/>
              </w:rPr>
              <w:tab/>
            </w:r>
            <w:r w:rsidR="00793A43" w:rsidRPr="0022331E">
              <w:rPr>
                <w:rStyle w:val="Hyperlink"/>
                <w:b/>
              </w:rPr>
              <w:t>Vragenlijst</w:t>
            </w:r>
            <w:r w:rsidR="00793A43">
              <w:rPr>
                <w:noProof/>
                <w:webHidden/>
              </w:rPr>
              <w:tab/>
            </w:r>
            <w:r w:rsidR="00793A43">
              <w:rPr>
                <w:noProof/>
                <w:webHidden/>
              </w:rPr>
              <w:fldChar w:fldCharType="begin"/>
            </w:r>
            <w:r w:rsidR="00793A43">
              <w:rPr>
                <w:noProof/>
                <w:webHidden/>
              </w:rPr>
              <w:instrText xml:space="preserve"> PAGEREF _Toc139535885 \h </w:instrText>
            </w:r>
            <w:r w:rsidR="00793A43">
              <w:rPr>
                <w:noProof/>
                <w:webHidden/>
              </w:rPr>
            </w:r>
            <w:r w:rsidR="00793A43">
              <w:rPr>
                <w:noProof/>
                <w:webHidden/>
              </w:rPr>
              <w:fldChar w:fldCharType="separate"/>
            </w:r>
            <w:r w:rsidR="00325EF6">
              <w:rPr>
                <w:noProof/>
                <w:webHidden/>
              </w:rPr>
              <w:t>10</w:t>
            </w:r>
            <w:r w:rsidR="00793A43">
              <w:rPr>
                <w:noProof/>
                <w:webHidden/>
              </w:rPr>
              <w:fldChar w:fldCharType="end"/>
            </w:r>
          </w:hyperlink>
        </w:p>
        <w:p w14:paraId="2D6CD7B0" w14:textId="407536F1" w:rsidR="00793A43" w:rsidRDefault="00000000">
          <w:pPr>
            <w:pStyle w:val="Inhopg3"/>
            <w:rPr>
              <w:rFonts w:asciiTheme="minorHAnsi" w:eastAsiaTheme="minorEastAsia" w:hAnsiTheme="minorHAnsi"/>
              <w:noProof/>
              <w:sz w:val="22"/>
              <w:szCs w:val="22"/>
              <w:lang w:eastAsia="nl-NL"/>
            </w:rPr>
          </w:pPr>
          <w:hyperlink w:anchor="_Toc139535886" w:history="1">
            <w:r w:rsidR="00793A43" w:rsidRPr="00B010C8">
              <w:rPr>
                <w:rStyle w:val="Hyperlink"/>
                <w:b/>
                <w:bCs/>
                <w:noProof/>
              </w:rPr>
              <w:t>3.1 Leeswijzer</w:t>
            </w:r>
            <w:r w:rsidR="00793A43">
              <w:rPr>
                <w:noProof/>
                <w:webHidden/>
              </w:rPr>
              <w:tab/>
            </w:r>
            <w:r w:rsidR="00793A43">
              <w:rPr>
                <w:noProof/>
                <w:webHidden/>
              </w:rPr>
              <w:fldChar w:fldCharType="begin"/>
            </w:r>
            <w:r w:rsidR="00793A43">
              <w:rPr>
                <w:noProof/>
                <w:webHidden/>
              </w:rPr>
              <w:instrText xml:space="preserve"> PAGEREF _Toc139535886 \h </w:instrText>
            </w:r>
            <w:r w:rsidR="00793A43">
              <w:rPr>
                <w:noProof/>
                <w:webHidden/>
              </w:rPr>
            </w:r>
            <w:r w:rsidR="00793A43">
              <w:rPr>
                <w:noProof/>
                <w:webHidden/>
              </w:rPr>
              <w:fldChar w:fldCharType="separate"/>
            </w:r>
            <w:r w:rsidR="00325EF6">
              <w:rPr>
                <w:noProof/>
                <w:webHidden/>
              </w:rPr>
              <w:t>10</w:t>
            </w:r>
            <w:r w:rsidR="00793A43">
              <w:rPr>
                <w:noProof/>
                <w:webHidden/>
              </w:rPr>
              <w:fldChar w:fldCharType="end"/>
            </w:r>
          </w:hyperlink>
        </w:p>
        <w:p w14:paraId="439B420B" w14:textId="2CBD4E4C" w:rsidR="00793A43" w:rsidRDefault="00000000">
          <w:pPr>
            <w:pStyle w:val="Inhopg3"/>
            <w:rPr>
              <w:rFonts w:asciiTheme="minorHAnsi" w:eastAsiaTheme="minorEastAsia" w:hAnsiTheme="minorHAnsi"/>
              <w:noProof/>
              <w:sz w:val="22"/>
              <w:szCs w:val="22"/>
              <w:lang w:eastAsia="nl-NL"/>
            </w:rPr>
          </w:pPr>
          <w:hyperlink w:anchor="_Toc139535887" w:history="1">
            <w:r w:rsidR="00793A43" w:rsidRPr="00B010C8">
              <w:rPr>
                <w:rStyle w:val="Hyperlink"/>
                <w:b/>
                <w:bCs/>
                <w:noProof/>
              </w:rPr>
              <w:t>3.2 Algemene informatie deelnemer</w:t>
            </w:r>
            <w:r w:rsidR="00793A43">
              <w:rPr>
                <w:noProof/>
                <w:webHidden/>
              </w:rPr>
              <w:tab/>
            </w:r>
            <w:r w:rsidR="00793A43">
              <w:rPr>
                <w:noProof/>
                <w:webHidden/>
              </w:rPr>
              <w:fldChar w:fldCharType="begin"/>
            </w:r>
            <w:r w:rsidR="00793A43">
              <w:rPr>
                <w:noProof/>
                <w:webHidden/>
              </w:rPr>
              <w:instrText xml:space="preserve"> PAGEREF _Toc139535887 \h </w:instrText>
            </w:r>
            <w:r w:rsidR="00793A43">
              <w:rPr>
                <w:noProof/>
                <w:webHidden/>
              </w:rPr>
            </w:r>
            <w:r w:rsidR="00793A43">
              <w:rPr>
                <w:noProof/>
                <w:webHidden/>
              </w:rPr>
              <w:fldChar w:fldCharType="separate"/>
            </w:r>
            <w:r w:rsidR="00325EF6">
              <w:rPr>
                <w:noProof/>
                <w:webHidden/>
              </w:rPr>
              <w:t>10</w:t>
            </w:r>
            <w:r w:rsidR="00793A43">
              <w:rPr>
                <w:noProof/>
                <w:webHidden/>
              </w:rPr>
              <w:fldChar w:fldCharType="end"/>
            </w:r>
          </w:hyperlink>
        </w:p>
        <w:p w14:paraId="3641884C" w14:textId="211B757C" w:rsidR="00793A43" w:rsidRDefault="00000000">
          <w:pPr>
            <w:pStyle w:val="Inhopg3"/>
            <w:rPr>
              <w:rFonts w:asciiTheme="minorHAnsi" w:eastAsiaTheme="minorEastAsia" w:hAnsiTheme="minorHAnsi"/>
              <w:noProof/>
              <w:sz w:val="22"/>
              <w:szCs w:val="22"/>
              <w:lang w:eastAsia="nl-NL"/>
            </w:rPr>
          </w:pPr>
          <w:hyperlink w:anchor="_Toc139535888" w:history="1">
            <w:r w:rsidR="00793A43" w:rsidRPr="00B010C8">
              <w:rPr>
                <w:rStyle w:val="Hyperlink"/>
                <w:b/>
                <w:bCs/>
                <w:noProof/>
              </w:rPr>
              <w:t>3.3 Dienstverlening</w:t>
            </w:r>
            <w:r w:rsidR="00793A43">
              <w:rPr>
                <w:noProof/>
                <w:webHidden/>
              </w:rPr>
              <w:tab/>
            </w:r>
            <w:r w:rsidR="00793A43">
              <w:rPr>
                <w:noProof/>
                <w:webHidden/>
              </w:rPr>
              <w:fldChar w:fldCharType="begin"/>
            </w:r>
            <w:r w:rsidR="00793A43">
              <w:rPr>
                <w:noProof/>
                <w:webHidden/>
              </w:rPr>
              <w:instrText xml:space="preserve"> PAGEREF _Toc139535888 \h </w:instrText>
            </w:r>
            <w:r w:rsidR="00793A43">
              <w:rPr>
                <w:noProof/>
                <w:webHidden/>
              </w:rPr>
            </w:r>
            <w:r w:rsidR="00793A43">
              <w:rPr>
                <w:noProof/>
                <w:webHidden/>
              </w:rPr>
              <w:fldChar w:fldCharType="separate"/>
            </w:r>
            <w:r w:rsidR="00325EF6">
              <w:rPr>
                <w:noProof/>
                <w:webHidden/>
              </w:rPr>
              <w:t>11</w:t>
            </w:r>
            <w:r w:rsidR="00793A43">
              <w:rPr>
                <w:noProof/>
                <w:webHidden/>
              </w:rPr>
              <w:fldChar w:fldCharType="end"/>
            </w:r>
          </w:hyperlink>
        </w:p>
        <w:p w14:paraId="0B169F75" w14:textId="2E0332F8" w:rsidR="00793A43" w:rsidRDefault="00000000">
          <w:pPr>
            <w:pStyle w:val="Inhopg3"/>
            <w:rPr>
              <w:rFonts w:asciiTheme="minorHAnsi" w:eastAsiaTheme="minorEastAsia" w:hAnsiTheme="minorHAnsi"/>
              <w:noProof/>
              <w:sz w:val="22"/>
              <w:szCs w:val="22"/>
              <w:lang w:eastAsia="nl-NL"/>
            </w:rPr>
          </w:pPr>
          <w:hyperlink w:anchor="_Toc139535889" w:history="1">
            <w:r w:rsidR="00793A43" w:rsidRPr="00B010C8">
              <w:rPr>
                <w:rStyle w:val="Hyperlink"/>
                <w:b/>
                <w:bCs/>
                <w:noProof/>
              </w:rPr>
              <w:t>3.4 Technische middelen</w:t>
            </w:r>
            <w:r w:rsidR="00793A43">
              <w:rPr>
                <w:noProof/>
                <w:webHidden/>
              </w:rPr>
              <w:tab/>
            </w:r>
            <w:r w:rsidR="00793A43">
              <w:rPr>
                <w:noProof/>
                <w:webHidden/>
              </w:rPr>
              <w:fldChar w:fldCharType="begin"/>
            </w:r>
            <w:r w:rsidR="00793A43">
              <w:rPr>
                <w:noProof/>
                <w:webHidden/>
              </w:rPr>
              <w:instrText xml:space="preserve"> PAGEREF _Toc139535889 \h </w:instrText>
            </w:r>
            <w:r w:rsidR="00793A43">
              <w:rPr>
                <w:noProof/>
                <w:webHidden/>
              </w:rPr>
            </w:r>
            <w:r w:rsidR="00793A43">
              <w:rPr>
                <w:noProof/>
                <w:webHidden/>
              </w:rPr>
              <w:fldChar w:fldCharType="separate"/>
            </w:r>
            <w:r w:rsidR="00325EF6">
              <w:rPr>
                <w:noProof/>
                <w:webHidden/>
              </w:rPr>
              <w:t>12</w:t>
            </w:r>
            <w:r w:rsidR="00793A43">
              <w:rPr>
                <w:noProof/>
                <w:webHidden/>
              </w:rPr>
              <w:fldChar w:fldCharType="end"/>
            </w:r>
          </w:hyperlink>
        </w:p>
        <w:p w14:paraId="7DF008CB" w14:textId="2E5A73A0" w:rsidR="00793A43" w:rsidRDefault="00000000">
          <w:pPr>
            <w:pStyle w:val="Inhopg3"/>
            <w:rPr>
              <w:rFonts w:asciiTheme="minorHAnsi" w:eastAsiaTheme="minorEastAsia" w:hAnsiTheme="minorHAnsi"/>
              <w:noProof/>
              <w:sz w:val="22"/>
              <w:szCs w:val="22"/>
              <w:lang w:eastAsia="nl-NL"/>
            </w:rPr>
          </w:pPr>
          <w:hyperlink w:anchor="_Toc139535890" w:history="1">
            <w:r w:rsidR="00793A43" w:rsidRPr="00B010C8">
              <w:rPr>
                <w:rStyle w:val="Hyperlink"/>
                <w:b/>
                <w:bCs/>
                <w:noProof/>
              </w:rPr>
              <w:t>3.5 Kosten</w:t>
            </w:r>
            <w:r w:rsidR="00793A43">
              <w:rPr>
                <w:noProof/>
                <w:webHidden/>
              </w:rPr>
              <w:tab/>
            </w:r>
            <w:r w:rsidR="00793A43">
              <w:rPr>
                <w:noProof/>
                <w:webHidden/>
              </w:rPr>
              <w:fldChar w:fldCharType="begin"/>
            </w:r>
            <w:r w:rsidR="00793A43">
              <w:rPr>
                <w:noProof/>
                <w:webHidden/>
              </w:rPr>
              <w:instrText xml:space="preserve"> PAGEREF _Toc139535890 \h </w:instrText>
            </w:r>
            <w:r w:rsidR="00793A43">
              <w:rPr>
                <w:noProof/>
                <w:webHidden/>
              </w:rPr>
            </w:r>
            <w:r w:rsidR="00793A43">
              <w:rPr>
                <w:noProof/>
                <w:webHidden/>
              </w:rPr>
              <w:fldChar w:fldCharType="separate"/>
            </w:r>
            <w:r w:rsidR="00325EF6">
              <w:rPr>
                <w:noProof/>
                <w:webHidden/>
              </w:rPr>
              <w:t>13</w:t>
            </w:r>
            <w:r w:rsidR="00793A43">
              <w:rPr>
                <w:noProof/>
                <w:webHidden/>
              </w:rPr>
              <w:fldChar w:fldCharType="end"/>
            </w:r>
          </w:hyperlink>
        </w:p>
        <w:p w14:paraId="7C8E43E9" w14:textId="6590E144" w:rsidR="00793A43" w:rsidRDefault="00000000">
          <w:pPr>
            <w:pStyle w:val="Inhopg3"/>
            <w:rPr>
              <w:rFonts w:asciiTheme="minorHAnsi" w:eastAsiaTheme="minorEastAsia" w:hAnsiTheme="minorHAnsi"/>
              <w:noProof/>
              <w:sz w:val="22"/>
              <w:szCs w:val="22"/>
              <w:lang w:eastAsia="nl-NL"/>
            </w:rPr>
          </w:pPr>
          <w:hyperlink w:anchor="_Toc139535891" w:history="1">
            <w:r w:rsidR="00793A43" w:rsidRPr="00B010C8">
              <w:rPr>
                <w:rStyle w:val="Hyperlink"/>
                <w:b/>
                <w:bCs/>
                <w:noProof/>
              </w:rPr>
              <w:t>3.6 Vervolgtraject</w:t>
            </w:r>
            <w:r w:rsidR="00793A43">
              <w:rPr>
                <w:noProof/>
                <w:webHidden/>
              </w:rPr>
              <w:tab/>
            </w:r>
            <w:r w:rsidR="00793A43">
              <w:rPr>
                <w:noProof/>
                <w:webHidden/>
              </w:rPr>
              <w:fldChar w:fldCharType="begin"/>
            </w:r>
            <w:r w:rsidR="00793A43">
              <w:rPr>
                <w:noProof/>
                <w:webHidden/>
              </w:rPr>
              <w:instrText xml:space="preserve"> PAGEREF _Toc139535891 \h </w:instrText>
            </w:r>
            <w:r w:rsidR="00793A43">
              <w:rPr>
                <w:noProof/>
                <w:webHidden/>
              </w:rPr>
            </w:r>
            <w:r w:rsidR="00793A43">
              <w:rPr>
                <w:noProof/>
                <w:webHidden/>
              </w:rPr>
              <w:fldChar w:fldCharType="separate"/>
            </w:r>
            <w:r w:rsidR="00325EF6">
              <w:rPr>
                <w:noProof/>
                <w:webHidden/>
              </w:rPr>
              <w:t>14</w:t>
            </w:r>
            <w:r w:rsidR="00793A43">
              <w:rPr>
                <w:noProof/>
                <w:webHidden/>
              </w:rPr>
              <w:fldChar w:fldCharType="end"/>
            </w:r>
          </w:hyperlink>
        </w:p>
        <w:p w14:paraId="681685B9" w14:textId="5E77DB57" w:rsidR="00C84CD4" w:rsidRDefault="00C84CD4">
          <w:r>
            <w:rPr>
              <w:b/>
              <w:bCs/>
            </w:rPr>
            <w:fldChar w:fldCharType="end"/>
          </w:r>
        </w:p>
      </w:sdtContent>
    </w:sdt>
    <w:p w14:paraId="3FC0AB85" w14:textId="1FAAE14A" w:rsidR="00B51BB0" w:rsidRPr="00B51BB0" w:rsidRDefault="00B51BB0" w:rsidP="00B51BB0">
      <w:pPr>
        <w:rPr>
          <w:rFonts w:asciiTheme="majorHAnsi" w:hAnsiTheme="majorHAnsi" w:cstheme="majorHAnsi"/>
          <w:b/>
          <w:bCs/>
        </w:rPr>
      </w:pPr>
    </w:p>
    <w:p w14:paraId="7F91AFC2" w14:textId="13109772" w:rsidR="00270734" w:rsidRDefault="00270734">
      <w:pPr>
        <w:spacing w:after="120" w:line="240" w:lineRule="atLeast"/>
      </w:pPr>
      <w:r>
        <w:br w:type="page"/>
      </w:r>
    </w:p>
    <w:p w14:paraId="6EF25AFB" w14:textId="1FBDEDE9" w:rsidR="00136636" w:rsidRDefault="00A726FE" w:rsidP="002A09BD">
      <w:pPr>
        <w:pStyle w:val="Kop1Corporate"/>
      </w:pPr>
      <w:bookmarkStart w:id="2" w:name="_Toc139535866"/>
      <w:r w:rsidRPr="00A726FE">
        <w:lastRenderedPageBreak/>
        <w:t xml:space="preserve"> 1</w:t>
      </w:r>
      <w:r>
        <w:t xml:space="preserve">. </w:t>
      </w:r>
      <w:r w:rsidR="000928E2">
        <w:t>Algemeen</w:t>
      </w:r>
      <w:bookmarkEnd w:id="2"/>
    </w:p>
    <w:p w14:paraId="416DADC5" w14:textId="794A0C9A" w:rsidR="00DE357C" w:rsidRDefault="00DE357C" w:rsidP="00682DC5">
      <w:r>
        <w:t xml:space="preserve">Digitalisering is onlosmakelijk verbonden met onderwijsprocessen en een randvoorwaarde voor de kwaliteit van het onderwijs aan onze leerlingen en studenten. Hoogwaardig onderwijs is van vitaal belang voor onze samenleving. Als vitale sector in het publieke domein is het onderwijs een interessant doelwit voor cybercriminaliteit. Dit terwijl het belang van privacy, beschikbaarheid, integriteit en vertrouwelijkheid van informatie onverminderd hoog blijft. </w:t>
      </w:r>
    </w:p>
    <w:p w14:paraId="12960CB2" w14:textId="68E3CD31" w:rsidR="007A6E11" w:rsidRPr="0022331E" w:rsidRDefault="007E551C" w:rsidP="007A6E11">
      <w:pPr>
        <w:pStyle w:val="Kop3"/>
        <w:numPr>
          <w:ilvl w:val="1"/>
          <w:numId w:val="0"/>
        </w:numPr>
        <w:rPr>
          <w:rFonts w:ascii="Avant Garde" w:hAnsi="Avant Garde"/>
          <w:b/>
          <w:sz w:val="24"/>
          <w:szCs w:val="24"/>
        </w:rPr>
      </w:pPr>
      <w:bookmarkStart w:id="3" w:name="_Toc139363133"/>
      <w:bookmarkStart w:id="4" w:name="_Toc139535867"/>
      <w:r w:rsidRPr="0022331E">
        <w:rPr>
          <w:rFonts w:ascii="Avant Garde" w:hAnsi="Avant Garde"/>
          <w:b/>
          <w:sz w:val="24"/>
          <w:szCs w:val="24"/>
        </w:rPr>
        <w:t xml:space="preserve">1.1 </w:t>
      </w:r>
      <w:r w:rsidR="007A6E11" w:rsidRPr="0022331E">
        <w:rPr>
          <w:rFonts w:ascii="Avant Garde" w:hAnsi="Avant Garde"/>
          <w:b/>
          <w:sz w:val="24"/>
          <w:szCs w:val="24"/>
        </w:rPr>
        <w:t>De vragende organisatie</w:t>
      </w:r>
      <w:bookmarkEnd w:id="3"/>
      <w:bookmarkEnd w:id="4"/>
    </w:p>
    <w:p w14:paraId="7CD5CFCC" w14:textId="76374315" w:rsidR="00BC06A4" w:rsidRDefault="002033B0" w:rsidP="00682DC5">
      <w:r>
        <w:t>Coöperatie KIEN U.A. (KIEN</w:t>
      </w:r>
      <w:r w:rsidR="04E4A646" w:rsidRPr="7F73836B">
        <w:rPr>
          <w:sz w:val="18"/>
          <w:szCs w:val="18"/>
          <w:vertAlign w:val="superscript"/>
        </w:rPr>
        <w:t>®</w:t>
      </w:r>
      <w:r>
        <w:t xml:space="preserve">) is een samenwerkingsverband van negen schoolbesturen in de regio Zuid-Holland-Zuid. </w:t>
      </w:r>
      <w:r w:rsidR="00AE0072">
        <w:t xml:space="preserve">Binnen KIEN werken de schoolbesturen samen </w:t>
      </w:r>
      <w:r w:rsidR="0093533A">
        <w:t xml:space="preserve">met als doel te voorzien in hun gezamenlijke behoefte op het gebied van </w:t>
      </w:r>
      <w:r w:rsidR="00EF7680">
        <w:t>informatietechnologie</w:t>
      </w:r>
      <w:r w:rsidR="00AC489C">
        <w:t>,</w:t>
      </w:r>
      <w:r w:rsidR="00AB495B">
        <w:t xml:space="preserve"> </w:t>
      </w:r>
      <w:r w:rsidR="00420319">
        <w:t>het niveau v</w:t>
      </w:r>
      <w:r w:rsidR="00F643D8">
        <w:t>an de ict-dienstverlening</w:t>
      </w:r>
      <w:r w:rsidR="00AC489C">
        <w:t xml:space="preserve"> te verhogen</w:t>
      </w:r>
      <w:r w:rsidR="00F643D8">
        <w:t xml:space="preserve"> en kennis aangaande de impact en</w:t>
      </w:r>
      <w:r w:rsidR="009631D2">
        <w:t xml:space="preserve"> toepassing van digitalisering</w:t>
      </w:r>
      <w:r w:rsidR="00BC6024">
        <w:t xml:space="preserve"> binnen het onderwijs </w:t>
      </w:r>
      <w:r w:rsidR="00AC489C">
        <w:t>te ver</w:t>
      </w:r>
      <w:r w:rsidR="001A6732">
        <w:t>groten.</w:t>
      </w:r>
      <w:r w:rsidR="00ED5611">
        <w:t xml:space="preserve"> </w:t>
      </w:r>
    </w:p>
    <w:p w14:paraId="5165C9D4" w14:textId="57865ECB" w:rsidR="00682DC5" w:rsidRDefault="00ED5611" w:rsidP="00682DC5">
      <w:r>
        <w:t xml:space="preserve">De leden van KIEN zijn actief in het </w:t>
      </w:r>
      <w:r w:rsidR="00835551">
        <w:t>primair onderwijs, voortgezet onderwijs, speciaal onderwijs</w:t>
      </w:r>
      <w:r w:rsidR="00E80719">
        <w:t>, praktijkonderwijs</w:t>
      </w:r>
      <w:r w:rsidR="00835551">
        <w:t xml:space="preserve">, middelbaar beroepsonderwijs, </w:t>
      </w:r>
      <w:r w:rsidR="00E80719">
        <w:t>hoger beroepsonderwijs en kinderopvang.</w:t>
      </w:r>
      <w:r w:rsidR="00BC06A4">
        <w:t xml:space="preserve"> </w:t>
      </w:r>
      <w:r w:rsidR="00304732">
        <w:t xml:space="preserve">In totaal zijn er circa 3700 medewerkers </w:t>
      </w:r>
      <w:r w:rsidR="006E197C">
        <w:t>werkzaam bij de leden. Zij verzorgen onderwijs voor ruim 27.000 leerlingen en studenten</w:t>
      </w:r>
      <w:r w:rsidR="00EC7C66">
        <w:t>, verdeeld over ruim honderd locaties.</w:t>
      </w:r>
    </w:p>
    <w:p w14:paraId="39C443D0" w14:textId="51CFF87C" w:rsidR="00EF7680" w:rsidRDefault="00727A8F" w:rsidP="00682DC5">
      <w:r>
        <w:t xml:space="preserve">KIEN voorziet </w:t>
      </w:r>
      <w:r w:rsidR="008C79EF">
        <w:t xml:space="preserve">voor haar leden </w:t>
      </w:r>
      <w:r w:rsidR="00DF6355">
        <w:t>in een Shared Service Center</w:t>
      </w:r>
      <w:r w:rsidR="0075207B">
        <w:t xml:space="preserve"> en expertisecentrum</w:t>
      </w:r>
      <w:r w:rsidR="001363AC">
        <w:t xml:space="preserve">. KIEN </w:t>
      </w:r>
      <w:r w:rsidR="008F6A88">
        <w:t>voert regie</w:t>
      </w:r>
      <w:r w:rsidR="00E33878">
        <w:t xml:space="preserve"> en </w:t>
      </w:r>
      <w:r w:rsidR="001363AC">
        <w:t>koopt ict-diensten en producten in namens</w:t>
      </w:r>
      <w:r w:rsidR="008F6A88">
        <w:t xml:space="preserve"> haar leden</w:t>
      </w:r>
      <w:r w:rsidR="00E33878">
        <w:t xml:space="preserve">. </w:t>
      </w:r>
      <w:r w:rsidR="00031E8E">
        <w:t>KIEN is een inbesteding van haar leden en treedt namens haar leden op als Aanbestedende</w:t>
      </w:r>
      <w:r w:rsidR="00682DC5">
        <w:t xml:space="preserve"> </w:t>
      </w:r>
      <w:r w:rsidR="00031E8E">
        <w:t>dienst.</w:t>
      </w:r>
    </w:p>
    <w:p w14:paraId="5E21D865" w14:textId="135ACDE6" w:rsidR="00866BB6" w:rsidRPr="0022331E" w:rsidRDefault="007E551C" w:rsidP="00672229">
      <w:pPr>
        <w:pStyle w:val="Kop3"/>
        <w:numPr>
          <w:ilvl w:val="1"/>
          <w:numId w:val="0"/>
        </w:numPr>
        <w:rPr>
          <w:rFonts w:ascii="Avant Garde" w:hAnsi="Avant Garde"/>
          <w:b/>
          <w:sz w:val="24"/>
          <w:szCs w:val="24"/>
        </w:rPr>
      </w:pPr>
      <w:bookmarkStart w:id="5" w:name="_Toc139363134"/>
      <w:bookmarkStart w:id="6" w:name="_Toc139535868"/>
      <w:r w:rsidRPr="0022331E">
        <w:rPr>
          <w:rFonts w:ascii="Avant Garde" w:hAnsi="Avant Garde"/>
          <w:b/>
          <w:sz w:val="24"/>
          <w:szCs w:val="24"/>
        </w:rPr>
        <w:t xml:space="preserve">1.2 </w:t>
      </w:r>
      <w:r w:rsidR="00672229" w:rsidRPr="0022331E">
        <w:rPr>
          <w:rFonts w:ascii="Avant Garde" w:hAnsi="Avant Garde"/>
          <w:b/>
          <w:sz w:val="24"/>
          <w:szCs w:val="24"/>
        </w:rPr>
        <w:t xml:space="preserve">Aanleiding &amp; </w:t>
      </w:r>
      <w:r w:rsidR="002F5C74">
        <w:rPr>
          <w:rFonts w:ascii="Avant Garde" w:hAnsi="Avant Garde"/>
          <w:b/>
          <w:sz w:val="24"/>
          <w:szCs w:val="24"/>
        </w:rPr>
        <w:t>a</w:t>
      </w:r>
      <w:r w:rsidR="005B0E1A" w:rsidRPr="0022331E">
        <w:rPr>
          <w:rFonts w:ascii="Avant Garde" w:hAnsi="Avant Garde"/>
          <w:b/>
          <w:sz w:val="24"/>
          <w:szCs w:val="24"/>
        </w:rPr>
        <w:t>chtergrond</w:t>
      </w:r>
      <w:bookmarkEnd w:id="5"/>
      <w:bookmarkEnd w:id="6"/>
    </w:p>
    <w:p w14:paraId="50633622" w14:textId="74F77918" w:rsidR="000429A9" w:rsidRDefault="002819B7" w:rsidP="00672229">
      <w:r>
        <w:t xml:space="preserve">Binnen het domein security neemt KIEN continue maatregelen om de veiligheid op een zo hoog mogelijk niveau te houden. </w:t>
      </w:r>
      <w:r w:rsidR="003C75D8">
        <w:t>KIEN ziet het inzetten van een Netwerk Detectie &amp; Response (NDR)</w:t>
      </w:r>
      <w:r w:rsidR="00383E03">
        <w:t>, behee</w:t>
      </w:r>
      <w:r w:rsidR="00FD5274">
        <w:t>r</w:t>
      </w:r>
      <w:r w:rsidR="00D415DC">
        <w:t>d</w:t>
      </w:r>
      <w:r w:rsidR="00383E03">
        <w:t xml:space="preserve"> door een SOC-dienstverlener</w:t>
      </w:r>
      <w:r w:rsidR="00FD5274">
        <w:t>,</w:t>
      </w:r>
      <w:r w:rsidR="003C75D8">
        <w:t xml:space="preserve"> </w:t>
      </w:r>
      <w:r w:rsidR="00D520F2">
        <w:t xml:space="preserve">als één van de risico mitigerende maatregelen </w:t>
      </w:r>
      <w:r w:rsidR="008C5F02">
        <w:t xml:space="preserve">om de onderwijsinfrastructuur weerbaarder te maken. </w:t>
      </w:r>
    </w:p>
    <w:p w14:paraId="13FC3451" w14:textId="2D08F8A9" w:rsidR="008140DB" w:rsidRDefault="00C11777" w:rsidP="00672229">
      <w:r>
        <w:t>H</w:t>
      </w:r>
      <w:r w:rsidR="00B0370A" w:rsidRPr="00D43A2B">
        <w:t xml:space="preserve">et shared service center </w:t>
      </w:r>
      <w:r w:rsidR="005E5BD1">
        <w:t>van</w:t>
      </w:r>
      <w:r w:rsidR="00B0370A" w:rsidRPr="00D43A2B">
        <w:t xml:space="preserve"> KIEN </w:t>
      </w:r>
      <w:r w:rsidR="005E5BD1">
        <w:t>heef</w:t>
      </w:r>
      <w:r w:rsidR="00C60F8E">
        <w:t>t</w:t>
      </w:r>
      <w:r w:rsidR="005E5BD1">
        <w:t xml:space="preserve"> </w:t>
      </w:r>
      <w:r w:rsidR="00D43A2B" w:rsidRPr="00D43A2B">
        <w:t>mede</w:t>
      </w:r>
      <w:r w:rsidR="00D43A2B">
        <w:t xml:space="preserve">werkers </w:t>
      </w:r>
      <w:r w:rsidR="001C378D">
        <w:t xml:space="preserve">met kennis van security en netwerkbeheer. </w:t>
      </w:r>
      <w:r w:rsidR="008140DB">
        <w:t xml:space="preserve">Een </w:t>
      </w:r>
      <w:r w:rsidR="00D96A91">
        <w:t>echt SOC heeft KIEN niet. Wel is er een CERT</w:t>
      </w:r>
      <w:r w:rsidR="0051599A">
        <w:t xml:space="preserve"> waarin collega</w:t>
      </w:r>
      <w:r w:rsidR="00411D17">
        <w:t>’</w:t>
      </w:r>
      <w:r w:rsidR="0051599A">
        <w:t>s</w:t>
      </w:r>
      <w:r w:rsidR="00195FF6">
        <w:t xml:space="preserve"> </w:t>
      </w:r>
      <w:r w:rsidR="009B6242">
        <w:t xml:space="preserve">met security expertise, </w:t>
      </w:r>
      <w:r w:rsidR="00195FF6">
        <w:t xml:space="preserve">die werkzaam zijn </w:t>
      </w:r>
      <w:r w:rsidR="00816F2D">
        <w:t>in de operatie</w:t>
      </w:r>
      <w:r w:rsidR="009B6242">
        <w:t>,</w:t>
      </w:r>
      <w:r w:rsidR="0051599A">
        <w:t xml:space="preserve"> </w:t>
      </w:r>
      <w:r w:rsidR="00195FF6">
        <w:t>op gestructureerde manier samenwerken.</w:t>
      </w:r>
    </w:p>
    <w:p w14:paraId="0FF09E82" w14:textId="77777777" w:rsidR="007B7F4F" w:rsidRDefault="00A83AD1" w:rsidP="00672229">
      <w:r>
        <w:t xml:space="preserve">Vanwege de hoge mate van specialisatie die vereist is </w:t>
      </w:r>
      <w:r w:rsidR="006953AA">
        <w:t>binnen</w:t>
      </w:r>
      <w:r>
        <w:t xml:space="preserve"> het security domein</w:t>
      </w:r>
      <w:r w:rsidR="00D65328">
        <w:t xml:space="preserve">, de noodzaak voor 24/7 monitoring en </w:t>
      </w:r>
      <w:r w:rsidR="002E2EB6">
        <w:t xml:space="preserve">behoefte aan </w:t>
      </w:r>
      <w:r w:rsidR="004F70B1">
        <w:t>continuïteitsgaranties</w:t>
      </w:r>
      <w:r w:rsidR="002E2EB6">
        <w:t>,</w:t>
      </w:r>
      <w:r w:rsidR="004F70B1">
        <w:t xml:space="preserve"> </w:t>
      </w:r>
      <w:r w:rsidR="00823DE4">
        <w:t>lijkt het uitvragen van een SOC-dienst</w:t>
      </w:r>
      <w:r w:rsidR="00127769">
        <w:t xml:space="preserve"> voor KIEN </w:t>
      </w:r>
      <w:r w:rsidR="00B85C49">
        <w:t xml:space="preserve">de meest passende oplossing om op korte termijn </w:t>
      </w:r>
      <w:r w:rsidR="002454D4">
        <w:t>stappen te maken.</w:t>
      </w:r>
      <w:r w:rsidR="00635295">
        <w:t xml:space="preserve"> </w:t>
      </w:r>
    </w:p>
    <w:p w14:paraId="4F107574" w14:textId="2B7F83D8" w:rsidR="00B0370A" w:rsidRDefault="00196864" w:rsidP="00672229">
      <w:r w:rsidRPr="00196864">
        <w:t>Door de samenwerking met een SOC-dienstverlener aan te g</w:t>
      </w:r>
      <w:r>
        <w:t xml:space="preserve">aan </w:t>
      </w:r>
      <w:r w:rsidR="00B4706F">
        <w:t xml:space="preserve">verwacht KIEN </w:t>
      </w:r>
      <w:r w:rsidR="006F2E39">
        <w:t xml:space="preserve">kennis aan zich te binden zodat er waardevolle informatie </w:t>
      </w:r>
      <w:r w:rsidR="002E45FD">
        <w:t xml:space="preserve">(threat intelligence) </w:t>
      </w:r>
      <w:r w:rsidR="00154D31">
        <w:t>wordt gevonde</w:t>
      </w:r>
      <w:r w:rsidR="00451B18">
        <w:t>n,</w:t>
      </w:r>
      <w:r w:rsidR="00154D31">
        <w:t xml:space="preserve"> </w:t>
      </w:r>
      <w:r w:rsidR="007B7F4F">
        <w:t xml:space="preserve">wordt </w:t>
      </w:r>
      <w:r w:rsidR="00154D31">
        <w:t>gebruikt (prediction</w:t>
      </w:r>
      <w:r w:rsidR="00DF72F1">
        <w:t>,</w:t>
      </w:r>
      <w:r w:rsidR="00154D31">
        <w:t xml:space="preserve"> prevention</w:t>
      </w:r>
      <w:r w:rsidR="00DF72F1">
        <w:t xml:space="preserve"> and detection</w:t>
      </w:r>
      <w:r w:rsidR="00154D31">
        <w:t>)</w:t>
      </w:r>
      <w:r w:rsidR="00DF72F1">
        <w:t xml:space="preserve"> en daar waar nodig actie wordt </w:t>
      </w:r>
      <w:r w:rsidR="00DF72F1">
        <w:lastRenderedPageBreak/>
        <w:t>ondernomen</w:t>
      </w:r>
      <w:r w:rsidR="00154D31">
        <w:t xml:space="preserve"> </w:t>
      </w:r>
      <w:r w:rsidR="00F110F1">
        <w:t>(</w:t>
      </w:r>
      <w:r w:rsidR="00DF72F1">
        <w:t>response</w:t>
      </w:r>
      <w:r w:rsidR="00F110F1">
        <w:t>)</w:t>
      </w:r>
      <w:r w:rsidR="00A31E79">
        <w:t xml:space="preserve"> met als doel vroegtijdig </w:t>
      </w:r>
      <w:r w:rsidR="00317731">
        <w:t>cybersecuritydreigingen te signaleren en te voorkomen.</w:t>
      </w:r>
    </w:p>
    <w:p w14:paraId="768AC00B" w14:textId="77777777" w:rsidR="00411D17" w:rsidRDefault="00404E4B" w:rsidP="00672229">
      <w:r>
        <w:t xml:space="preserve">Op basis van de aanwezige kennis binnen de organisatie vraagt KIEN bewust niet naar een SIEM-oplossing. In de visie van KIEN is een </w:t>
      </w:r>
      <w:r w:rsidR="00F96D83">
        <w:t xml:space="preserve">traditionele </w:t>
      </w:r>
      <w:r w:rsidR="004B7EE2">
        <w:t xml:space="preserve">‘use case’-gedreven </w:t>
      </w:r>
      <w:r w:rsidR="001B08E8">
        <w:t>SIEM-oplossing</w:t>
      </w:r>
      <w:r w:rsidR="00976476">
        <w:t xml:space="preserve"> onvoldoende wendbaar om effectief te zijn in het huidige dreigingslandschap</w:t>
      </w:r>
      <w:r w:rsidR="006C4D74">
        <w:t xml:space="preserve"> zonder dat hiervoor een significant aantal uren door gespecialiseerde beheerders voor beschikbaar wordt gemaakt. </w:t>
      </w:r>
      <w:r w:rsidR="005E1255">
        <w:t xml:space="preserve">Voor </w:t>
      </w:r>
      <w:r w:rsidR="002A25C3">
        <w:t xml:space="preserve">het effectief inzetten van een SIEM-oplossing heeft KIEN onvoldoende </w:t>
      </w:r>
      <w:r w:rsidR="0058467A">
        <w:t>mensen en middelen</w:t>
      </w:r>
      <w:r w:rsidR="002A25C3">
        <w:t xml:space="preserve"> beschikbaar.</w:t>
      </w:r>
    </w:p>
    <w:p w14:paraId="0683F7A1" w14:textId="2FCD5123" w:rsidR="00411D17" w:rsidRPr="00372671" w:rsidRDefault="004442D4" w:rsidP="00517837">
      <w:pPr>
        <w:pStyle w:val="Kop3"/>
        <w:numPr>
          <w:ilvl w:val="1"/>
          <w:numId w:val="0"/>
        </w:numPr>
        <w:rPr>
          <w:rFonts w:ascii="Avant Garde" w:hAnsi="Avant Garde"/>
          <w:b/>
          <w:sz w:val="24"/>
          <w:szCs w:val="24"/>
        </w:rPr>
      </w:pPr>
      <w:bookmarkStart w:id="7" w:name="_Toc139535869"/>
      <w:r w:rsidRPr="00372671">
        <w:rPr>
          <w:rFonts w:ascii="Avant Garde" w:hAnsi="Avant Garde"/>
          <w:b/>
          <w:sz w:val="24"/>
          <w:szCs w:val="24"/>
        </w:rPr>
        <w:t xml:space="preserve">1.3 </w:t>
      </w:r>
      <w:r w:rsidR="00411D17" w:rsidRPr="00372671">
        <w:rPr>
          <w:rFonts w:ascii="Avant Garde" w:hAnsi="Avant Garde"/>
          <w:b/>
          <w:sz w:val="24"/>
          <w:szCs w:val="24"/>
        </w:rPr>
        <w:t>Budget</w:t>
      </w:r>
      <w:bookmarkEnd w:id="7"/>
    </w:p>
    <w:p w14:paraId="7D28A304" w14:textId="2C9A3C41" w:rsidR="004616B1" w:rsidRPr="00196864" w:rsidRDefault="00EB0E66" w:rsidP="00672229">
      <w:r>
        <w:t xml:space="preserve">Op basis van </w:t>
      </w:r>
      <w:r w:rsidR="000F623A">
        <w:t xml:space="preserve">informatie die via andere kanalen is ingewonnen en beschikbare </w:t>
      </w:r>
      <w:r w:rsidR="004F43E3">
        <w:t xml:space="preserve">middelen heeft KIEN </w:t>
      </w:r>
      <w:r w:rsidR="007F7559">
        <w:t>het budget voor de NDR-SOC</w:t>
      </w:r>
      <w:r w:rsidR="00777F61">
        <w:t xml:space="preserve">-dienstverlening </w:t>
      </w:r>
      <w:r w:rsidR="00955D99">
        <w:t>gelimiteerd</w:t>
      </w:r>
      <w:r w:rsidR="00777F61">
        <w:t xml:space="preserve"> op </w:t>
      </w:r>
      <w:r w:rsidR="00840248">
        <w:t>honderdvijftigduizend</w:t>
      </w:r>
      <w:r w:rsidR="00B330FD">
        <w:t xml:space="preserve"> exclusief </w:t>
      </w:r>
      <w:r w:rsidR="00B42EDF">
        <w:t>btw</w:t>
      </w:r>
      <w:r w:rsidR="00840248">
        <w:t xml:space="preserve"> euro per jaar. </w:t>
      </w:r>
      <w:r w:rsidR="0058467A">
        <w:t xml:space="preserve"> </w:t>
      </w:r>
    </w:p>
    <w:p w14:paraId="16ED5E12" w14:textId="4A7EDC4E" w:rsidR="00641C33" w:rsidRPr="00372671" w:rsidRDefault="005A57C5" w:rsidP="00641C33">
      <w:pPr>
        <w:pStyle w:val="Kop3"/>
        <w:numPr>
          <w:ilvl w:val="1"/>
          <w:numId w:val="0"/>
        </w:numPr>
        <w:rPr>
          <w:rFonts w:ascii="Avant Garde" w:hAnsi="Avant Garde"/>
          <w:b/>
          <w:sz w:val="24"/>
          <w:szCs w:val="24"/>
        </w:rPr>
      </w:pPr>
      <w:bookmarkStart w:id="8" w:name="_Toc139363136"/>
      <w:bookmarkStart w:id="9" w:name="_Toc139535870"/>
      <w:r w:rsidRPr="00372671">
        <w:rPr>
          <w:rFonts w:ascii="Avant Garde" w:hAnsi="Avant Garde"/>
          <w:b/>
          <w:sz w:val="24"/>
          <w:szCs w:val="24"/>
        </w:rPr>
        <w:t xml:space="preserve">1.4 </w:t>
      </w:r>
      <w:r w:rsidR="00312DE1" w:rsidRPr="00372671">
        <w:rPr>
          <w:rFonts w:ascii="Avant Garde" w:hAnsi="Avant Garde"/>
          <w:b/>
          <w:sz w:val="24"/>
          <w:szCs w:val="24"/>
        </w:rPr>
        <w:t>Visie en doelstelling</w:t>
      </w:r>
      <w:bookmarkEnd w:id="8"/>
      <w:bookmarkEnd w:id="9"/>
    </w:p>
    <w:p w14:paraId="6D50CC0F" w14:textId="700761E1" w:rsidR="00610DDF" w:rsidRDefault="00105374" w:rsidP="00672229">
      <w:r>
        <w:t>W</w:t>
      </w:r>
      <w:r w:rsidR="008D3AD3">
        <w:t xml:space="preserve">at betreft </w:t>
      </w:r>
      <w:r w:rsidR="00A11F70">
        <w:t>veiligheid</w:t>
      </w:r>
      <w:r>
        <w:t xml:space="preserve"> wil KIEN bij de</w:t>
      </w:r>
      <w:r w:rsidR="005E3109">
        <w:t xml:space="preserve"> </w:t>
      </w:r>
      <w:r w:rsidR="77895781">
        <w:t xml:space="preserve">top </w:t>
      </w:r>
      <w:r w:rsidR="00A11F70">
        <w:t>in het onderwijs</w:t>
      </w:r>
      <w:r w:rsidR="005E3109">
        <w:t xml:space="preserve"> horen</w:t>
      </w:r>
      <w:r w:rsidR="00A11F70">
        <w:t xml:space="preserve">. </w:t>
      </w:r>
      <w:r w:rsidR="008D3BC2">
        <w:t xml:space="preserve">De toegevoegde waarde van het SOC </w:t>
      </w:r>
      <w:r w:rsidR="007C7B00">
        <w:t xml:space="preserve">betreft het vroegtijdig signaleren, </w:t>
      </w:r>
      <w:r w:rsidR="00754C54">
        <w:t>reageren op en voorkomen van cybersecurityincidenten.</w:t>
      </w:r>
    </w:p>
    <w:p w14:paraId="777D261B" w14:textId="5426BC45" w:rsidR="00351520" w:rsidRDefault="00351520" w:rsidP="00672229">
      <w:r>
        <w:t xml:space="preserve">In combinatie met de </w:t>
      </w:r>
      <w:r w:rsidR="001F7256">
        <w:t>al</w:t>
      </w:r>
      <w:r>
        <w:t xml:space="preserve"> aanwezige security-maatregelen ziet KIEN </w:t>
      </w:r>
      <w:r w:rsidR="00E04FC4">
        <w:t>meer</w:t>
      </w:r>
      <w:r>
        <w:t>waarde in een door een SOC-beheerde NDR-oplossing</w:t>
      </w:r>
      <w:r w:rsidR="00B71007">
        <w:t xml:space="preserve">. </w:t>
      </w:r>
      <w:r w:rsidR="005B752D">
        <w:t>De NDR moet</w:t>
      </w:r>
      <w:r w:rsidR="00CB4F82">
        <w:t xml:space="preserve"> </w:t>
      </w:r>
      <w:r w:rsidR="0045276E">
        <w:t xml:space="preserve">zorgen voor </w:t>
      </w:r>
      <w:r w:rsidR="00B83250">
        <w:t xml:space="preserve">meer inzicht </w:t>
      </w:r>
      <w:r w:rsidR="005E0CD1">
        <w:t>in</w:t>
      </w:r>
      <w:r w:rsidR="00FD142F">
        <w:t>, met name laterale bewegingen</w:t>
      </w:r>
      <w:r w:rsidR="007A0B5B">
        <w:t>,</w:t>
      </w:r>
      <w:r w:rsidR="00FD142F">
        <w:t xml:space="preserve"> in</w:t>
      </w:r>
      <w:r w:rsidR="00A43CE0">
        <w:t xml:space="preserve"> het netwerkverkeer</w:t>
      </w:r>
      <w:r w:rsidR="00AF2A2D">
        <w:t xml:space="preserve"> en het herkennen van patronen</w:t>
      </w:r>
      <w:r w:rsidR="00E15E34">
        <w:t xml:space="preserve">. </w:t>
      </w:r>
      <w:r w:rsidR="001653B0">
        <w:t>Hierbij is</w:t>
      </w:r>
      <w:r>
        <w:t xml:space="preserve"> het automatiseren – en uiteindelijk orkestreren – van processen </w:t>
      </w:r>
      <w:r w:rsidR="00C22023">
        <w:t xml:space="preserve">voor KIEN </w:t>
      </w:r>
      <w:r w:rsidR="00FE2F5F">
        <w:t>van toegevoegde waarde.</w:t>
      </w:r>
    </w:p>
    <w:p w14:paraId="13124B56" w14:textId="4B7AE4B0" w:rsidR="00AE3ADB" w:rsidRDefault="00A73105" w:rsidP="00672229">
      <w:r>
        <w:t>Het KIEN SOC</w:t>
      </w:r>
      <w:r w:rsidR="008B4326">
        <w:t xml:space="preserve"> </w:t>
      </w:r>
      <w:r w:rsidR="00074701">
        <w:t>wordt</w:t>
      </w:r>
      <w:r w:rsidR="008B4326">
        <w:t xml:space="preserve"> de samenwerking tussen de gespecialiseerde </w:t>
      </w:r>
      <w:r w:rsidR="00B6409E">
        <w:t xml:space="preserve">SOC-dienstverlener, </w:t>
      </w:r>
      <w:r w:rsidR="003A4830">
        <w:t>(security)-medewerkers van KIEN</w:t>
      </w:r>
      <w:r w:rsidR="00230C1E">
        <w:t xml:space="preserve">, eventueel aangevuld met externe </w:t>
      </w:r>
      <w:r w:rsidR="00BA3D48">
        <w:t>specialisten (</w:t>
      </w:r>
      <w:r w:rsidR="00417BFA">
        <w:t>zoals</w:t>
      </w:r>
      <w:r w:rsidR="00BA3D48">
        <w:t xml:space="preserve"> leden van het SURF</w:t>
      </w:r>
      <w:r w:rsidR="00CC2BD6">
        <w:t>ce</w:t>
      </w:r>
      <w:r w:rsidR="00BA3D48">
        <w:t>rt)</w:t>
      </w:r>
      <w:r w:rsidR="00C46263">
        <w:t>.</w:t>
      </w:r>
      <w:r w:rsidR="00A13063">
        <w:t xml:space="preserve"> </w:t>
      </w:r>
      <w:r w:rsidR="00462A13">
        <w:t xml:space="preserve">Gezamenlijk </w:t>
      </w:r>
      <w:r w:rsidR="00F0095A">
        <w:t xml:space="preserve">hebben zij tot doel </w:t>
      </w:r>
      <w:r w:rsidR="00991108">
        <w:t>te adviseren over</w:t>
      </w:r>
      <w:r w:rsidR="00776FA2">
        <w:t xml:space="preserve"> </w:t>
      </w:r>
      <w:r w:rsidR="00991108">
        <w:t xml:space="preserve">maatregelen </w:t>
      </w:r>
      <w:r w:rsidR="00F36BC8">
        <w:t>om de impact van cybersecurity dreiging</w:t>
      </w:r>
      <w:r w:rsidR="00776FA2">
        <w:t>en en incidenten</w:t>
      </w:r>
      <w:r w:rsidR="00BA3D48">
        <w:t xml:space="preserve"> </w:t>
      </w:r>
      <w:r w:rsidR="00776FA2">
        <w:t>te beperken.</w:t>
      </w:r>
      <w:r w:rsidR="00C74A93">
        <w:t xml:space="preserve"> In het geval van </w:t>
      </w:r>
      <w:r w:rsidR="00810B84">
        <w:t xml:space="preserve">een </w:t>
      </w:r>
      <w:r w:rsidR="00612047">
        <w:t>crisissituatie</w:t>
      </w:r>
      <w:r w:rsidR="00810B84">
        <w:t xml:space="preserve"> is het doel zo om zo snel mogelijk te komen tot het weer operationeel hebben van</w:t>
      </w:r>
      <w:r w:rsidR="009B06D0">
        <w:t xml:space="preserve"> de ict-infrastructuur zodat er weer onderwijs gegeven kan worde</w:t>
      </w:r>
      <w:r w:rsidR="00AE3ADB">
        <w:t>n.</w:t>
      </w:r>
      <w:r w:rsidR="00BA4776">
        <w:t xml:space="preserve"> Hierbij adviseert en informeert het SOC de regieorganisatie en </w:t>
      </w:r>
      <w:r w:rsidR="00F83F6C">
        <w:t xml:space="preserve">de verschillende beheerteams. </w:t>
      </w:r>
    </w:p>
    <w:p w14:paraId="1EF24C08" w14:textId="0E6A352C" w:rsidR="00F83F6C" w:rsidRPr="00653657" w:rsidRDefault="00566167" w:rsidP="003308C2">
      <w:pPr>
        <w:pStyle w:val="Kop3"/>
        <w:numPr>
          <w:ilvl w:val="1"/>
          <w:numId w:val="0"/>
        </w:numPr>
        <w:rPr>
          <w:rFonts w:ascii="Avant Garde" w:hAnsi="Avant Garde"/>
          <w:b/>
          <w:sz w:val="24"/>
          <w:szCs w:val="24"/>
        </w:rPr>
      </w:pPr>
      <w:bookmarkStart w:id="10" w:name="_Toc139363137"/>
      <w:bookmarkStart w:id="11" w:name="_Toc139535871"/>
      <w:r w:rsidRPr="00653657">
        <w:rPr>
          <w:rFonts w:ascii="Avant Garde" w:hAnsi="Avant Garde"/>
          <w:b/>
          <w:sz w:val="24"/>
          <w:szCs w:val="24"/>
        </w:rPr>
        <w:t>1.5 Strategie</w:t>
      </w:r>
      <w:bookmarkEnd w:id="10"/>
      <w:bookmarkEnd w:id="11"/>
    </w:p>
    <w:p w14:paraId="50924819" w14:textId="12957A98" w:rsidR="00566167" w:rsidRDefault="003308C2" w:rsidP="00672229">
      <w:r>
        <w:t>KIEN v</w:t>
      </w:r>
      <w:r w:rsidR="00E068B3">
        <w:t xml:space="preserve">oorziet voor het SOC een groeistrategie waarbij het volwaardige SOC uiteindelijk </w:t>
      </w:r>
      <w:r w:rsidR="001A0376">
        <w:t>bijdraagt aan onderstaande doelen:</w:t>
      </w:r>
    </w:p>
    <w:p w14:paraId="33E616B7" w14:textId="795A35AB" w:rsidR="001A0376" w:rsidRDefault="001A0376" w:rsidP="001A0376">
      <w:pPr>
        <w:pStyle w:val="Lijstalinea"/>
        <w:numPr>
          <w:ilvl w:val="0"/>
          <w:numId w:val="3"/>
        </w:numPr>
      </w:pPr>
      <w:r>
        <w:t>Het vroegtijdig signaleren</w:t>
      </w:r>
      <w:r w:rsidR="00073156">
        <w:t>, monitoren</w:t>
      </w:r>
      <w:r w:rsidR="003104B2">
        <w:t xml:space="preserve"> en duiden</w:t>
      </w:r>
      <w:r>
        <w:t xml:space="preserve"> van cybersec</w:t>
      </w:r>
      <w:r w:rsidR="005B445B">
        <w:t>urity dreigingen</w:t>
      </w:r>
      <w:r w:rsidR="003104B2">
        <w:t>;</w:t>
      </w:r>
    </w:p>
    <w:p w14:paraId="4F9F680A" w14:textId="10922C5C" w:rsidR="003104B2" w:rsidRDefault="00C8616F" w:rsidP="001A0376">
      <w:pPr>
        <w:pStyle w:val="Lijstalinea"/>
        <w:numPr>
          <w:ilvl w:val="0"/>
          <w:numId w:val="3"/>
        </w:numPr>
      </w:pPr>
      <w:r>
        <w:t>Het reageren op gesignaleerde dreigingsbeelden</w:t>
      </w:r>
      <w:r w:rsidR="00FF076F">
        <w:t xml:space="preserve"> door </w:t>
      </w:r>
      <w:r w:rsidR="00C013EF">
        <w:t xml:space="preserve">case-specifieke adviezen, </w:t>
      </w:r>
      <w:r w:rsidR="00CA31C4">
        <w:t xml:space="preserve">door </w:t>
      </w:r>
      <w:r w:rsidR="00E1143E">
        <w:t>SOC-medewerkers</w:t>
      </w:r>
      <w:r w:rsidR="00CC1C42">
        <w:t xml:space="preserve"> (gemandateerd) </w:t>
      </w:r>
      <w:r w:rsidR="005F1C66">
        <w:t xml:space="preserve">te laten </w:t>
      </w:r>
      <w:r w:rsidR="00CC1C42">
        <w:t>in</w:t>
      </w:r>
      <w:r w:rsidR="005F1C66">
        <w:t>grijpen</w:t>
      </w:r>
      <w:r w:rsidR="00CC1C42">
        <w:t xml:space="preserve"> </w:t>
      </w:r>
      <w:r w:rsidR="006B0675">
        <w:t xml:space="preserve">bij security incidenten of dit te laten doen door </w:t>
      </w:r>
      <w:r w:rsidR="002C46BD">
        <w:t>de operationele organisatie;</w:t>
      </w:r>
    </w:p>
    <w:p w14:paraId="4B0FF339" w14:textId="61C9ED9A" w:rsidR="002C46BD" w:rsidRDefault="00AC16C0" w:rsidP="001A0376">
      <w:pPr>
        <w:pStyle w:val="Lijstalinea"/>
        <w:numPr>
          <w:ilvl w:val="0"/>
          <w:numId w:val="3"/>
        </w:numPr>
      </w:pPr>
      <w:r>
        <w:lastRenderedPageBreak/>
        <w:t xml:space="preserve">Het </w:t>
      </w:r>
      <w:r w:rsidR="00023A77">
        <w:t xml:space="preserve">zijn van een specialistische </w:t>
      </w:r>
      <w:r w:rsidR="006D7B73">
        <w:t>gesprekspartner</w:t>
      </w:r>
      <w:r w:rsidR="00023A77">
        <w:t xml:space="preserve"> die </w:t>
      </w:r>
      <w:r w:rsidR="006D7B73">
        <w:t xml:space="preserve">gevraagd en ongevraagd adviseert over maatregelen die tot doel hebben de </w:t>
      </w:r>
      <w:r w:rsidR="00855D41">
        <w:t xml:space="preserve">ict-onderwijsinfrastructuur </w:t>
      </w:r>
      <w:r w:rsidR="005354DF">
        <w:t xml:space="preserve">zo </w:t>
      </w:r>
      <w:r w:rsidR="00855D41">
        <w:t xml:space="preserve">veilig </w:t>
      </w:r>
      <w:r w:rsidR="005354DF">
        <w:t xml:space="preserve">als mogelijk </w:t>
      </w:r>
      <w:r w:rsidR="00855D41">
        <w:t>te houden.</w:t>
      </w:r>
    </w:p>
    <w:p w14:paraId="4BF9BF3D" w14:textId="24792517" w:rsidR="0058190F" w:rsidRDefault="0058190F" w:rsidP="0058190F">
      <w:r>
        <w:t xml:space="preserve">Om bovenstaande doelen te kunnen realiseren zou naar mening van KIEN </w:t>
      </w:r>
      <w:r w:rsidR="00FE0F18">
        <w:t xml:space="preserve">security monitoring, </w:t>
      </w:r>
      <w:r w:rsidR="00732682">
        <w:t>intrusion detection &amp; prevention, security analysis, threat intelligence</w:t>
      </w:r>
      <w:r w:rsidR="00C00234">
        <w:t xml:space="preserve"> en mogelijk ook threat hunting en enige vorm van forensisch onderzoek binnen de uiteindelijke scope </w:t>
      </w:r>
      <w:r w:rsidR="00F51A1B">
        <w:t>van het SOC moeten vallen.</w:t>
      </w:r>
      <w:r w:rsidR="003E274E">
        <w:t xml:space="preserve"> </w:t>
      </w:r>
      <w:r w:rsidR="00CE7D8C">
        <w:t>KIEN acht een groeiscenario hierin het meest kansrijk.</w:t>
      </w:r>
    </w:p>
    <w:p w14:paraId="1EB3AAED" w14:textId="09EB1D01" w:rsidR="00802CC2" w:rsidRPr="00847C61" w:rsidRDefault="00802CC2" w:rsidP="00802CC2">
      <w:pPr>
        <w:pStyle w:val="Kop3"/>
        <w:numPr>
          <w:ilvl w:val="1"/>
          <w:numId w:val="0"/>
        </w:numPr>
        <w:rPr>
          <w:rFonts w:ascii="Avant Garde" w:hAnsi="Avant Garde"/>
          <w:b/>
          <w:sz w:val="24"/>
          <w:szCs w:val="24"/>
        </w:rPr>
      </w:pPr>
      <w:bookmarkStart w:id="12" w:name="_Toc139363138"/>
      <w:bookmarkStart w:id="13" w:name="_Toc139535872"/>
      <w:r w:rsidRPr="00847C61">
        <w:rPr>
          <w:rFonts w:ascii="Avant Garde" w:hAnsi="Avant Garde"/>
          <w:b/>
          <w:sz w:val="24"/>
          <w:szCs w:val="24"/>
        </w:rPr>
        <w:t>1.6 Doel marktconsultatie</w:t>
      </w:r>
      <w:bookmarkEnd w:id="12"/>
      <w:bookmarkEnd w:id="13"/>
    </w:p>
    <w:p w14:paraId="39264B4B" w14:textId="42C75C86" w:rsidR="00266C7B" w:rsidRDefault="00266C7B" w:rsidP="00266C7B">
      <w:r>
        <w:t xml:space="preserve">KIEN wil zich een beeld kunnen vormen van de in de markt aanwezige dienstverleners die een SOC-dienst kunnen leveren. Hierbij wil KIEN inzicht krijgen in de technische mogelijkheden (NDR of alternatieve tooling), invulling van de samenwerking tussen KIEN als regisseur op het gehele ict-domein en de rol van de SOC-leverancier bij zowel de implementatie als operationeel uitvoeren van de SOC-dienst. </w:t>
      </w:r>
      <w:r w:rsidR="009B64A6">
        <w:t xml:space="preserve">Hierbij </w:t>
      </w:r>
      <w:r w:rsidR="007949CA">
        <w:t>heeft KIEN tot doel om:</w:t>
      </w:r>
    </w:p>
    <w:p w14:paraId="3F08B7BF" w14:textId="2D85998C" w:rsidR="00802CC2" w:rsidRDefault="0096245F" w:rsidP="00EB1F60">
      <w:pPr>
        <w:pStyle w:val="Lijstalinea"/>
        <w:numPr>
          <w:ilvl w:val="0"/>
          <w:numId w:val="4"/>
        </w:numPr>
      </w:pPr>
      <w:r>
        <w:t>Inlichtingen te verkrijgen van marktpartijen over de mogelijkheden</w:t>
      </w:r>
      <w:r w:rsidR="00F04BAD">
        <w:t xml:space="preserve"> </w:t>
      </w:r>
      <w:r w:rsidR="00F03284">
        <w:t>van SOC-dienstverleners;</w:t>
      </w:r>
    </w:p>
    <w:p w14:paraId="7E517CE9" w14:textId="273FA701" w:rsidR="00F03284" w:rsidRDefault="00F03284" w:rsidP="00EB1F60">
      <w:pPr>
        <w:pStyle w:val="Lijstalinea"/>
        <w:numPr>
          <w:ilvl w:val="0"/>
          <w:numId w:val="4"/>
        </w:numPr>
      </w:pPr>
      <w:r>
        <w:t>Inlichtingen te verkrijgen over de mogelijk</w:t>
      </w:r>
      <w:r w:rsidR="00A34664">
        <w:t xml:space="preserve"> in te zetten technische maatregelen;</w:t>
      </w:r>
    </w:p>
    <w:p w14:paraId="405B71E1" w14:textId="518BD4EF" w:rsidR="00A34664" w:rsidRDefault="00F224B7" w:rsidP="00EB1F60">
      <w:pPr>
        <w:pStyle w:val="Lijstalinea"/>
        <w:numPr>
          <w:ilvl w:val="0"/>
          <w:numId w:val="4"/>
        </w:numPr>
      </w:pPr>
      <w:r>
        <w:t xml:space="preserve">Inzicht te krijgen in </w:t>
      </w:r>
      <w:r w:rsidR="00E74F3D">
        <w:t xml:space="preserve">mogelijke samenwerkingsvormen tussen KIEN als regieorganisatie en </w:t>
      </w:r>
      <w:r w:rsidR="000B6539">
        <w:t>de SOC-dienstverlener;</w:t>
      </w:r>
    </w:p>
    <w:p w14:paraId="257FA8DC" w14:textId="7FF0EA7E" w:rsidR="000B6539" w:rsidRDefault="00F373A2" w:rsidP="00EB1F60">
      <w:pPr>
        <w:pStyle w:val="Lijstalinea"/>
        <w:numPr>
          <w:ilvl w:val="0"/>
          <w:numId w:val="4"/>
        </w:numPr>
      </w:pPr>
      <w:r>
        <w:t xml:space="preserve">Inzicht te krijgen in </w:t>
      </w:r>
      <w:r w:rsidR="003E6F00">
        <w:t xml:space="preserve">de scope van </w:t>
      </w:r>
      <w:r w:rsidR="00615B9F">
        <w:t>de te monitoren</w:t>
      </w:r>
      <w:r w:rsidR="00796E02">
        <w:t xml:space="preserve"> </w:t>
      </w:r>
      <w:r w:rsidR="00B97395">
        <w:t xml:space="preserve">(hybride) </w:t>
      </w:r>
      <w:r w:rsidR="00B26723">
        <w:t xml:space="preserve">omgeving (bijv. </w:t>
      </w:r>
      <w:r w:rsidR="00480CD6">
        <w:t xml:space="preserve">cloud, </w:t>
      </w:r>
      <w:r w:rsidR="00B26723">
        <w:t>wel of geen BYOD);</w:t>
      </w:r>
    </w:p>
    <w:p w14:paraId="5918F3AE" w14:textId="35CAD833" w:rsidR="002F6FE9" w:rsidRDefault="002F6FE9" w:rsidP="00EB1F60">
      <w:pPr>
        <w:pStyle w:val="Lijstalinea"/>
        <w:numPr>
          <w:ilvl w:val="0"/>
          <w:numId w:val="4"/>
        </w:numPr>
      </w:pPr>
      <w:r>
        <w:t xml:space="preserve">Inzicht krijgen </w:t>
      </w:r>
      <w:r w:rsidR="00B23355">
        <w:t>of de beoogde</w:t>
      </w:r>
      <w:r w:rsidR="000F36B9">
        <w:t xml:space="preserve"> </w:t>
      </w:r>
      <w:r w:rsidR="004F77B5">
        <w:t xml:space="preserve">keuze voor </w:t>
      </w:r>
      <w:r w:rsidR="00B23355">
        <w:t xml:space="preserve">de </w:t>
      </w:r>
      <w:r w:rsidR="000F36B9">
        <w:t>technische oplossing (NDR)</w:t>
      </w:r>
      <w:r w:rsidR="00B16213">
        <w:t xml:space="preserve"> </w:t>
      </w:r>
      <w:r w:rsidR="00E56DDB">
        <w:t>op dit moment de juiste volgende stap is;</w:t>
      </w:r>
    </w:p>
    <w:p w14:paraId="1DFCA8B4" w14:textId="4F007864" w:rsidR="00B26723" w:rsidRDefault="00787381" w:rsidP="00EB1F60">
      <w:pPr>
        <w:pStyle w:val="Lijstalinea"/>
        <w:numPr>
          <w:ilvl w:val="0"/>
          <w:numId w:val="4"/>
        </w:numPr>
      </w:pPr>
      <w:r>
        <w:t xml:space="preserve">Inzicht krijgen in mogelijkheden m.b.t. </w:t>
      </w:r>
      <w:r w:rsidR="000D5975">
        <w:t xml:space="preserve">automatisering en orkestratie </w:t>
      </w:r>
      <w:r w:rsidR="00A92166">
        <w:t xml:space="preserve">(bijv. d.m.v. </w:t>
      </w:r>
      <w:r w:rsidR="00935C6E">
        <w:t>machine learning of</w:t>
      </w:r>
      <w:r w:rsidR="006A782F">
        <w:t xml:space="preserve"> andere vorm van</w:t>
      </w:r>
      <w:r w:rsidR="00935C6E">
        <w:t xml:space="preserve"> </w:t>
      </w:r>
      <w:r w:rsidR="001020D2">
        <w:t>Artificial Intelligence</w:t>
      </w:r>
      <w:r w:rsidR="00935C6E">
        <w:t>)</w:t>
      </w:r>
      <w:r w:rsidR="00A273B0">
        <w:t xml:space="preserve"> en andere innovaties in de SOC-dienstverlening</w:t>
      </w:r>
      <w:r w:rsidR="00B97395">
        <w:t>;</w:t>
      </w:r>
    </w:p>
    <w:p w14:paraId="33784FC0" w14:textId="6192C8B4" w:rsidR="00B97395" w:rsidRDefault="00BE4131" w:rsidP="00EB1F60">
      <w:pPr>
        <w:pStyle w:val="Lijstalinea"/>
        <w:numPr>
          <w:ilvl w:val="0"/>
          <w:numId w:val="4"/>
        </w:numPr>
      </w:pPr>
      <w:r>
        <w:t xml:space="preserve">Inzicht krijgen in </w:t>
      </w:r>
      <w:r w:rsidR="00C00B01">
        <w:t>welke marktpartijen ervaring hebben in het leveren van SOC-diensten aan on</w:t>
      </w:r>
      <w:r w:rsidR="00DB634E">
        <w:t xml:space="preserve">derwijsinstellingen in het primair, voortgezet, middelbaar beroepsonderwijs </w:t>
      </w:r>
      <w:r w:rsidR="00685B6C">
        <w:t>en hoger onderwijs);</w:t>
      </w:r>
    </w:p>
    <w:p w14:paraId="17CB69CF" w14:textId="2C7C23B7" w:rsidR="00685B6C" w:rsidRDefault="00AE7C82" w:rsidP="00EB1F60">
      <w:pPr>
        <w:pStyle w:val="Lijstalinea"/>
        <w:numPr>
          <w:ilvl w:val="0"/>
          <w:numId w:val="4"/>
        </w:numPr>
      </w:pPr>
      <w:r>
        <w:t xml:space="preserve">Inzicht krijgen in </w:t>
      </w:r>
      <w:r w:rsidR="00882142">
        <w:t xml:space="preserve">de kostenstructuur </w:t>
      </w:r>
      <w:r w:rsidR="00416D5A">
        <w:t xml:space="preserve">en </w:t>
      </w:r>
      <w:r w:rsidR="008B1B7B">
        <w:t xml:space="preserve">gehanteerde kostendrivers </w:t>
      </w:r>
      <w:r w:rsidR="006A46E7">
        <w:t>bij SOC-dienstverleners.</w:t>
      </w:r>
    </w:p>
    <w:p w14:paraId="22A98D42" w14:textId="16837C8E" w:rsidR="006A46E7" w:rsidRDefault="006A46E7" w:rsidP="00EB1F60">
      <w:pPr>
        <w:pStyle w:val="Lijstalinea"/>
        <w:numPr>
          <w:ilvl w:val="0"/>
          <w:numId w:val="4"/>
        </w:numPr>
      </w:pPr>
      <w:r>
        <w:t xml:space="preserve">Inzicht krijgen in de impact van </w:t>
      </w:r>
      <w:r w:rsidR="00A70BC9">
        <w:t>het implemen</w:t>
      </w:r>
      <w:r w:rsidR="00650A41">
        <w:t>t</w:t>
      </w:r>
      <w:r w:rsidR="00A70BC9">
        <w:t>atieproject.</w:t>
      </w:r>
    </w:p>
    <w:p w14:paraId="53BF94EF" w14:textId="3AE3B35F" w:rsidR="00FE1FE3" w:rsidRDefault="00C13F40" w:rsidP="00D6596A">
      <w:pPr>
        <w:spacing w:after="120" w:line="240" w:lineRule="atLeast"/>
      </w:pPr>
      <w:r>
        <w:br w:type="page"/>
      </w:r>
    </w:p>
    <w:p w14:paraId="2E267311" w14:textId="3CB272B0" w:rsidR="007A1E56" w:rsidRDefault="00DB030A" w:rsidP="00DB3AAC">
      <w:pPr>
        <w:pStyle w:val="Kop1Corporate"/>
      </w:pPr>
      <w:bookmarkStart w:id="14" w:name="_Toc139363139"/>
      <w:bookmarkStart w:id="15" w:name="_Toc139535873"/>
      <w:r>
        <w:lastRenderedPageBreak/>
        <w:t xml:space="preserve">2. </w:t>
      </w:r>
      <w:r w:rsidR="00757744">
        <w:t>Procedure van de marktconsultatie</w:t>
      </w:r>
      <w:bookmarkEnd w:id="14"/>
      <w:bookmarkEnd w:id="15"/>
      <w:r w:rsidR="00BA3D48">
        <w:t xml:space="preserve"> </w:t>
      </w:r>
    </w:p>
    <w:p w14:paraId="67B5BF55" w14:textId="4F6306DD" w:rsidR="003C6927" w:rsidRDefault="00725F91" w:rsidP="00672229">
      <w:r>
        <w:t>In dit hoofdstuk wordt ingegaan op d</w:t>
      </w:r>
      <w:r w:rsidR="001639FA">
        <w:t>e door KIEN gehanteerde procedures bij deze marktconsultatie.</w:t>
      </w:r>
    </w:p>
    <w:p w14:paraId="604D8CE6" w14:textId="25B98E6F" w:rsidR="003C6927" w:rsidRPr="001C3C6A" w:rsidRDefault="003C6927" w:rsidP="003C6927">
      <w:pPr>
        <w:pStyle w:val="Kop3"/>
        <w:numPr>
          <w:ilvl w:val="1"/>
          <w:numId w:val="0"/>
        </w:numPr>
        <w:rPr>
          <w:rFonts w:ascii="Avant Garde" w:hAnsi="Avant Garde"/>
          <w:b/>
          <w:sz w:val="24"/>
          <w:szCs w:val="24"/>
        </w:rPr>
      </w:pPr>
      <w:bookmarkStart w:id="16" w:name="_Toc139363140"/>
      <w:bookmarkStart w:id="17" w:name="_Toc139535874"/>
      <w:r w:rsidRPr="001C3C6A">
        <w:rPr>
          <w:rFonts w:ascii="Avant Garde" w:hAnsi="Avant Garde"/>
          <w:b/>
          <w:sz w:val="24"/>
          <w:szCs w:val="24"/>
        </w:rPr>
        <w:t>2.1 Openbare marktconsultatie</w:t>
      </w:r>
      <w:bookmarkEnd w:id="16"/>
      <w:bookmarkEnd w:id="17"/>
    </w:p>
    <w:p w14:paraId="1F6294B9" w14:textId="6AC70446" w:rsidR="00754C54" w:rsidRDefault="00E278E6" w:rsidP="00672229">
      <w:r>
        <w:t>Deze marktconsultatie is gepubliceerd op TenderNed</w:t>
      </w:r>
      <w:r w:rsidR="0016366E">
        <w:t xml:space="preserve"> als openbare marktconsultatie. Hiermee stelt KIEN alle geïnteresseerde partijen </w:t>
      </w:r>
      <w:r w:rsidR="00594145">
        <w:t>in de gelegenheid te reageren</w:t>
      </w:r>
      <w:r w:rsidR="008B3F63">
        <w:t xml:space="preserve"> en de vragen die KIEN </w:t>
      </w:r>
      <w:r w:rsidR="00E96C46">
        <w:t xml:space="preserve">in hoofdstuk </w:t>
      </w:r>
      <w:r w:rsidR="002E7922">
        <w:t>3</w:t>
      </w:r>
      <w:r w:rsidR="0045309E">
        <w:t xml:space="preserve"> </w:t>
      </w:r>
      <w:r w:rsidR="00086B38">
        <w:t>stelt.</w:t>
      </w:r>
    </w:p>
    <w:p w14:paraId="34B6DC78" w14:textId="27EE7CE3" w:rsidR="005C019C" w:rsidRDefault="005C019C" w:rsidP="00672229">
      <w:r>
        <w:t xml:space="preserve">Geïnteresseerde partijen wordt gevraagd </w:t>
      </w:r>
      <w:r w:rsidR="005D057A">
        <w:t xml:space="preserve">schriftelijk de gestelde vragen te beantwoorden. Op basis van de gegeven antwoorden kan KIEN besluiten één of meerdere partijen uit te nodigen voor </w:t>
      </w:r>
      <w:r w:rsidR="005D7A61">
        <w:t>een verdiepende mondelinge toelichting.</w:t>
      </w:r>
    </w:p>
    <w:p w14:paraId="09857812" w14:textId="17B5CA04" w:rsidR="009E4F9E" w:rsidRPr="001C3C6A" w:rsidRDefault="009E4F9E" w:rsidP="00BC7B63">
      <w:pPr>
        <w:pStyle w:val="Kop3"/>
        <w:numPr>
          <w:ilvl w:val="1"/>
          <w:numId w:val="0"/>
        </w:numPr>
        <w:rPr>
          <w:rFonts w:ascii="Avant Garde" w:hAnsi="Avant Garde"/>
          <w:b/>
          <w:sz w:val="24"/>
          <w:szCs w:val="24"/>
        </w:rPr>
      </w:pPr>
      <w:bookmarkStart w:id="18" w:name="_Toc139363141"/>
      <w:bookmarkStart w:id="19" w:name="_Toc139535875"/>
      <w:r w:rsidRPr="001C3C6A">
        <w:rPr>
          <w:rFonts w:ascii="Avant Garde" w:hAnsi="Avant Garde"/>
          <w:b/>
          <w:sz w:val="24"/>
          <w:szCs w:val="24"/>
        </w:rPr>
        <w:t xml:space="preserve">2.2 </w:t>
      </w:r>
      <w:r w:rsidR="00782B9A" w:rsidRPr="001C3C6A">
        <w:rPr>
          <w:rFonts w:ascii="Avant Garde" w:hAnsi="Avant Garde"/>
          <w:b/>
          <w:sz w:val="24"/>
          <w:szCs w:val="24"/>
        </w:rPr>
        <w:t>S</w:t>
      </w:r>
      <w:r w:rsidRPr="001C3C6A">
        <w:rPr>
          <w:rFonts w:ascii="Avant Garde" w:hAnsi="Avant Garde"/>
          <w:b/>
          <w:sz w:val="24"/>
          <w:szCs w:val="24"/>
        </w:rPr>
        <w:t>pelregels</w:t>
      </w:r>
      <w:bookmarkEnd w:id="18"/>
      <w:bookmarkEnd w:id="19"/>
    </w:p>
    <w:p w14:paraId="0D4DC22A" w14:textId="082823E7" w:rsidR="0011599E" w:rsidRDefault="0011599E" w:rsidP="00672229">
      <w:r>
        <w:t xml:space="preserve">Voor de marktconsultatie hanteert KIEN de volgende kaders: </w:t>
      </w:r>
      <w:r w:rsidR="00592AA5">
        <w:t xml:space="preserve">open, eerlijk en transparant. </w:t>
      </w:r>
      <w:r w:rsidR="00B11428">
        <w:t>Wat betreft de hoeveel</w:t>
      </w:r>
      <w:r w:rsidR="539C8AD7">
        <w:t>heid</w:t>
      </w:r>
      <w:r w:rsidR="00B11428">
        <w:t xml:space="preserve"> informa</w:t>
      </w:r>
      <w:r w:rsidR="00BC7B63">
        <w:t>tie over de technische inrichting van de infrastructuur geldt dat niet; KIEN beschouw</w:t>
      </w:r>
      <w:r w:rsidR="00301613">
        <w:t>t</w:t>
      </w:r>
      <w:r w:rsidR="00BC7B63">
        <w:t xml:space="preserve"> dit als gevoelige informatie</w:t>
      </w:r>
      <w:r w:rsidR="008221A7">
        <w:t>,</w:t>
      </w:r>
      <w:r w:rsidR="00BC7B63">
        <w:t xml:space="preserve"> die niet publiekelijk gedeeld word</w:t>
      </w:r>
      <w:r w:rsidR="00301613">
        <w:t>t</w:t>
      </w:r>
      <w:r w:rsidR="00BC7B63">
        <w:t>.</w:t>
      </w:r>
    </w:p>
    <w:p w14:paraId="34B2A7F2" w14:textId="2D18E0B4" w:rsidR="00BC7B63" w:rsidRDefault="00B8673B" w:rsidP="00672229">
      <w:r>
        <w:t>De marktconsultatie bevat twee inhoudelijke rondes</w:t>
      </w:r>
      <w:r w:rsidR="005C0774">
        <w:t>;</w:t>
      </w:r>
      <w:r>
        <w:t xml:space="preserve"> in de eerste ronde </w:t>
      </w:r>
      <w:r w:rsidR="005221F2">
        <w:t xml:space="preserve">kunnen geïnteresseerde partijen schriftelijk de vragen uit hoofdstuk </w:t>
      </w:r>
      <w:r w:rsidR="002E7922">
        <w:t>3</w:t>
      </w:r>
      <w:r w:rsidR="005221F2">
        <w:t xml:space="preserve"> beantwoorden. </w:t>
      </w:r>
      <w:r w:rsidR="00E30F23">
        <w:t xml:space="preserve">Naar aanleiding van de beantwoording van die vragen kan KIEN besluiten </w:t>
      </w:r>
      <w:r w:rsidR="00302086">
        <w:t xml:space="preserve">een gespreksronde te organiseren waarin </w:t>
      </w:r>
      <w:r w:rsidR="003B0984">
        <w:t xml:space="preserve">nader ingegaan wordt op </w:t>
      </w:r>
      <w:r w:rsidR="003553C6">
        <w:t xml:space="preserve">de verstrekte antwoorden. </w:t>
      </w:r>
      <w:r w:rsidR="00CC4B44">
        <w:t xml:space="preserve">Welke </w:t>
      </w:r>
      <w:r w:rsidR="000E0617">
        <w:t>partijen worden uitgenodigd voor de gespreksronde wordt door KIEN bepaald. KIEN doet dit op basis van de gegeven antwoorden.</w:t>
      </w:r>
      <w:r w:rsidR="004E0802">
        <w:t xml:space="preserve"> </w:t>
      </w:r>
      <w:r w:rsidR="00FC04C2">
        <w:t xml:space="preserve">De toelichtingsgesprekken </w:t>
      </w:r>
      <w:r w:rsidR="002B7585">
        <w:t xml:space="preserve">zullen een interactief karakter hebben. </w:t>
      </w:r>
    </w:p>
    <w:p w14:paraId="31C79A99" w14:textId="77777777" w:rsidR="00EC6C6D" w:rsidRDefault="00F50EA9" w:rsidP="00672229">
      <w:r>
        <w:t xml:space="preserve">KIEN beoogt met de marktconsultatie </w:t>
      </w:r>
      <w:r w:rsidR="005E6C77">
        <w:t xml:space="preserve">voldoende informatie te krijgen om te beslissen hoe het vervolgtraject zal </w:t>
      </w:r>
      <w:r w:rsidR="00160FDD">
        <w:t xml:space="preserve">worden vormgegeven. </w:t>
      </w:r>
      <w:r w:rsidR="007B1569">
        <w:t xml:space="preserve">Een aanbesteding ligt hierbij in de lijn der verwachtingen. </w:t>
      </w:r>
      <w:r w:rsidR="00D12E42">
        <w:t xml:space="preserve">Informatie die door deelnemers </w:t>
      </w:r>
      <w:r w:rsidR="008C68E5">
        <w:t>van de marktconsultatie gedeeld wordt kan door KIEN</w:t>
      </w:r>
      <w:r w:rsidR="00F23822">
        <w:t>,</w:t>
      </w:r>
      <w:r w:rsidR="008C68E5">
        <w:t xml:space="preserve"> </w:t>
      </w:r>
      <w:r w:rsidR="00C36E38">
        <w:t>geanonimiseerd</w:t>
      </w:r>
      <w:r w:rsidR="00F23822">
        <w:t xml:space="preserve"> en zonder concurrentiegevoelige gegevens,</w:t>
      </w:r>
      <w:r w:rsidR="00C36E38">
        <w:t xml:space="preserve"> </w:t>
      </w:r>
      <w:r w:rsidR="008C68E5">
        <w:t>worden gebruikt in een vervolgtraject.</w:t>
      </w:r>
      <w:r w:rsidR="007804C2">
        <w:t xml:space="preserve"> </w:t>
      </w:r>
    </w:p>
    <w:p w14:paraId="19D642AE" w14:textId="51F4A76B" w:rsidR="00FC3050" w:rsidRDefault="007804C2" w:rsidP="00672229">
      <w:r>
        <w:t>D</w:t>
      </w:r>
      <w:r w:rsidR="007430FD">
        <w:t xml:space="preserve">oor deel te nemen aan de marktconsultatie stemt u </w:t>
      </w:r>
      <w:r w:rsidR="00B44FD9">
        <w:t>er mee in dat door u verstrekte informatie door KIEN gebruikt kan worden in het vervolgtraject.</w:t>
      </w:r>
    </w:p>
    <w:p w14:paraId="77CF58CC" w14:textId="3DE8B328" w:rsidR="009E4F9E" w:rsidRDefault="00277F4E" w:rsidP="00672229">
      <w:r>
        <w:t>Deeln</w:t>
      </w:r>
      <w:r w:rsidR="00846D91">
        <w:t>e</w:t>
      </w:r>
      <w:r>
        <w:t>me</w:t>
      </w:r>
      <w:r w:rsidR="00846D91">
        <w:t>n</w:t>
      </w:r>
      <w:r>
        <w:t xml:space="preserve"> aan de marktconsultatie is vrijwillig. </w:t>
      </w:r>
      <w:r w:rsidR="009B349F">
        <w:t xml:space="preserve">KIEN biedt geen vergoeding aan deelnemers aan de marktconsultatie. KIEN acht </w:t>
      </w:r>
      <w:r w:rsidR="001F20EE">
        <w:t xml:space="preserve">het proportioneel om in deze fase partijen te consulteren zonder dat hier een vergoeding tegenover wordt gesteld. </w:t>
      </w:r>
    </w:p>
    <w:p w14:paraId="350F65DD" w14:textId="083FFFDF" w:rsidR="009A4EFC" w:rsidRDefault="00EE236C" w:rsidP="00672229">
      <w:r>
        <w:t>Deeln</w:t>
      </w:r>
      <w:r w:rsidR="00846D91">
        <w:t>e</w:t>
      </w:r>
      <w:r>
        <w:t>me</w:t>
      </w:r>
      <w:r w:rsidR="00846D91">
        <w:t>n</w:t>
      </w:r>
      <w:r>
        <w:t xml:space="preserve"> aan de marktconsultatie </w:t>
      </w:r>
      <w:r w:rsidR="00215674">
        <w:t>lijdt niet tot enig voorrecht in een eventu</w:t>
      </w:r>
      <w:r w:rsidR="00F24F80">
        <w:t>eel vervolgtraject. Noch kan het leiden tot uitsluiting van deelname aan een eventueel vervolgtraject.</w:t>
      </w:r>
      <w:r w:rsidR="00C1091F">
        <w:t xml:space="preserve"> </w:t>
      </w:r>
    </w:p>
    <w:p w14:paraId="4F29DAD2" w14:textId="54D2C86E" w:rsidR="00C1091F" w:rsidRDefault="00CC7ABD" w:rsidP="00672229">
      <w:r>
        <w:lastRenderedPageBreak/>
        <w:t xml:space="preserve">Deelnemers zullen zich onthouden van acties </w:t>
      </w:r>
      <w:r w:rsidR="001E63B7">
        <w:t xml:space="preserve">die mededinging tussen marktpartijen onderling beperken. </w:t>
      </w:r>
    </w:p>
    <w:p w14:paraId="78C2C87D" w14:textId="6CC5B2D7" w:rsidR="002321B2" w:rsidRPr="001C3C6A" w:rsidRDefault="002321B2" w:rsidP="002321B2">
      <w:pPr>
        <w:pStyle w:val="Kop3"/>
        <w:numPr>
          <w:ilvl w:val="1"/>
          <w:numId w:val="0"/>
        </w:numPr>
        <w:rPr>
          <w:rFonts w:ascii="Avant Garde" w:hAnsi="Avant Garde"/>
          <w:b/>
          <w:sz w:val="24"/>
          <w:szCs w:val="24"/>
        </w:rPr>
      </w:pPr>
      <w:bookmarkStart w:id="20" w:name="_Toc139363142"/>
      <w:bookmarkStart w:id="21" w:name="_Toc139535876"/>
      <w:r w:rsidRPr="001C3C6A">
        <w:rPr>
          <w:rFonts w:ascii="Avant Garde" w:hAnsi="Avant Garde"/>
          <w:b/>
          <w:sz w:val="24"/>
          <w:szCs w:val="24"/>
        </w:rPr>
        <w:t>2.3 Publicatie</w:t>
      </w:r>
      <w:bookmarkEnd w:id="20"/>
      <w:bookmarkEnd w:id="21"/>
    </w:p>
    <w:p w14:paraId="2AD28BA1" w14:textId="4C4A37F4" w:rsidR="00B10765" w:rsidRDefault="001221F2" w:rsidP="00672229">
      <w:r>
        <w:t>Na afloop van de marktconsultatie zal KIEN een</w:t>
      </w:r>
      <w:r w:rsidR="001831ED">
        <w:t xml:space="preserve"> beknopt</w:t>
      </w:r>
      <w:r w:rsidR="001440DE">
        <w:t>,</w:t>
      </w:r>
      <w:r>
        <w:t xml:space="preserve"> samenvattend verslag </w:t>
      </w:r>
      <w:r w:rsidR="00B4772A">
        <w:t xml:space="preserve">publiceren waarin de resultaten </w:t>
      </w:r>
      <w:r w:rsidR="00AF5DAB">
        <w:t>van de marktconsultatie zullen worden gedeeld. De bevindingen van KIEN zullen geanonimiseerd</w:t>
      </w:r>
      <w:r w:rsidR="00E4520C">
        <w:t xml:space="preserve"> en zonder concurrentiegevoelige informatie worden gedeeld.</w:t>
      </w:r>
    </w:p>
    <w:p w14:paraId="7D2B80E0" w14:textId="6F88610A" w:rsidR="002321B2" w:rsidRDefault="002321B2" w:rsidP="00672229">
      <w:r>
        <w:t>Indien</w:t>
      </w:r>
      <w:r w:rsidR="00936180">
        <w:t xml:space="preserve"> de marktconsultatie een aanbestedingstraject tot gevolg heeft zal KIEN </w:t>
      </w:r>
      <w:r w:rsidR="009817C0">
        <w:t xml:space="preserve">het verslag van de marktconsultatie opnemen </w:t>
      </w:r>
      <w:r w:rsidR="0054677D">
        <w:t>als onderdeel van</w:t>
      </w:r>
      <w:r w:rsidR="009817C0">
        <w:t xml:space="preserve"> de aanbestedingsdocumenten.</w:t>
      </w:r>
    </w:p>
    <w:p w14:paraId="5AF65C86" w14:textId="3B700354" w:rsidR="005D7A61" w:rsidRPr="001C3C6A" w:rsidRDefault="005A056C" w:rsidP="00F204A3">
      <w:pPr>
        <w:pStyle w:val="Kop3"/>
        <w:numPr>
          <w:ilvl w:val="1"/>
          <w:numId w:val="0"/>
        </w:numPr>
        <w:rPr>
          <w:rFonts w:ascii="Avant Garde" w:hAnsi="Avant Garde"/>
          <w:b/>
          <w:sz w:val="24"/>
          <w:szCs w:val="24"/>
        </w:rPr>
      </w:pPr>
      <w:bookmarkStart w:id="22" w:name="_Toc139363143"/>
      <w:bookmarkStart w:id="23" w:name="_Toc139535877"/>
      <w:r w:rsidRPr="001C3C6A">
        <w:rPr>
          <w:rFonts w:ascii="Avant Garde" w:hAnsi="Avant Garde"/>
          <w:b/>
          <w:sz w:val="24"/>
          <w:szCs w:val="24"/>
        </w:rPr>
        <w:t>2.</w:t>
      </w:r>
      <w:r w:rsidR="002321B2" w:rsidRPr="001C3C6A">
        <w:rPr>
          <w:rFonts w:ascii="Avant Garde" w:hAnsi="Avant Garde"/>
          <w:b/>
          <w:sz w:val="24"/>
          <w:szCs w:val="24"/>
        </w:rPr>
        <w:t>4</w:t>
      </w:r>
      <w:r w:rsidRPr="001C3C6A">
        <w:rPr>
          <w:rFonts w:ascii="Avant Garde" w:hAnsi="Avant Garde"/>
          <w:b/>
          <w:sz w:val="24"/>
          <w:szCs w:val="24"/>
        </w:rPr>
        <w:t xml:space="preserve"> Planning</w:t>
      </w:r>
      <w:bookmarkEnd w:id="22"/>
      <w:bookmarkEnd w:id="23"/>
    </w:p>
    <w:p w14:paraId="17D27085" w14:textId="0170AAC3" w:rsidR="00E57215" w:rsidRDefault="005A056C" w:rsidP="00672229">
      <w:r>
        <w:t xml:space="preserve">In onderstaande tabel 2.1 is </w:t>
      </w:r>
      <w:r w:rsidR="003062C1">
        <w:t xml:space="preserve">de voorgenomen planning </w:t>
      </w:r>
      <w:r w:rsidR="00883585">
        <w:t xml:space="preserve">van de procedure </w:t>
      </w:r>
      <w:r w:rsidR="003062C1">
        <w:t>weergegeven. (NB: de planning</w:t>
      </w:r>
      <w:r w:rsidR="00883585">
        <w:t xml:space="preserve"> geldt als indicatief)</w:t>
      </w:r>
    </w:p>
    <w:p w14:paraId="06439D85" w14:textId="4F8BF59A" w:rsidR="003F4309" w:rsidRPr="002338F3" w:rsidRDefault="005C6F2A" w:rsidP="00A9153C">
      <w:pPr>
        <w:pStyle w:val="Bijschrift"/>
        <w:rPr>
          <w:color w:val="auto"/>
        </w:rPr>
      </w:pPr>
      <w:r w:rsidRPr="002338F3">
        <w:rPr>
          <w:color w:val="auto"/>
        </w:rPr>
        <w:t>Tabel 2.1 Planning</w:t>
      </w:r>
    </w:p>
    <w:tbl>
      <w:tblPr>
        <w:tblStyle w:val="Onopgemaaktetabel2"/>
        <w:tblW w:w="0" w:type="auto"/>
        <w:tblLook w:val="04A0" w:firstRow="1" w:lastRow="0" w:firstColumn="1" w:lastColumn="0" w:noHBand="0" w:noVBand="1"/>
      </w:tblPr>
      <w:tblGrid>
        <w:gridCol w:w="3114"/>
        <w:gridCol w:w="5948"/>
      </w:tblGrid>
      <w:tr w:rsidR="0067545E" w14:paraId="2D6FD2C4" w14:textId="77777777" w:rsidTr="005D2D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FFE512"/>
          </w:tcPr>
          <w:p w14:paraId="56B2C4E1" w14:textId="10AE331B" w:rsidR="0067545E" w:rsidRDefault="003F4309" w:rsidP="00EB2113">
            <w:pPr>
              <w:jc w:val="both"/>
            </w:pPr>
            <w:r>
              <w:t>Datum</w:t>
            </w:r>
          </w:p>
        </w:tc>
        <w:tc>
          <w:tcPr>
            <w:tcW w:w="5948" w:type="dxa"/>
            <w:shd w:val="clear" w:color="auto" w:fill="FFE512"/>
          </w:tcPr>
          <w:p w14:paraId="2337C43B" w14:textId="4CEE86F6" w:rsidR="0067545E" w:rsidRDefault="003F4309" w:rsidP="00EB2113">
            <w:pPr>
              <w:jc w:val="both"/>
              <w:cnfStyle w:val="100000000000" w:firstRow="1" w:lastRow="0" w:firstColumn="0" w:lastColumn="0" w:oddVBand="0" w:evenVBand="0" w:oddHBand="0" w:evenHBand="0" w:firstRowFirstColumn="0" w:firstRowLastColumn="0" w:lastRowFirstColumn="0" w:lastRowLastColumn="0"/>
            </w:pPr>
            <w:r>
              <w:t>Activiteit</w:t>
            </w:r>
          </w:p>
        </w:tc>
      </w:tr>
      <w:tr w:rsidR="0067545E" w14:paraId="368C03E3" w14:textId="77777777" w:rsidTr="008C1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5F5800C" w14:textId="3F98BDD7" w:rsidR="0067545E" w:rsidRPr="00753875" w:rsidRDefault="00087D1D" w:rsidP="00EB2113">
            <w:pPr>
              <w:jc w:val="both"/>
              <w:rPr>
                <w:b w:val="0"/>
                <w:bCs w:val="0"/>
              </w:rPr>
            </w:pPr>
            <w:r>
              <w:rPr>
                <w:b w:val="0"/>
                <w:bCs w:val="0"/>
              </w:rPr>
              <w:t>Woens</w:t>
            </w:r>
            <w:r w:rsidR="00AD78C0" w:rsidRPr="00753875">
              <w:rPr>
                <w:b w:val="0"/>
                <w:bCs w:val="0"/>
              </w:rPr>
              <w:t>dag 1</w:t>
            </w:r>
            <w:r>
              <w:rPr>
                <w:b w:val="0"/>
                <w:bCs w:val="0"/>
              </w:rPr>
              <w:t>2</w:t>
            </w:r>
            <w:r w:rsidR="00753875">
              <w:rPr>
                <w:b w:val="0"/>
                <w:bCs w:val="0"/>
              </w:rPr>
              <w:t xml:space="preserve"> juli 2023</w:t>
            </w:r>
          </w:p>
        </w:tc>
        <w:tc>
          <w:tcPr>
            <w:tcW w:w="5948" w:type="dxa"/>
          </w:tcPr>
          <w:p w14:paraId="263E13D8" w14:textId="221ADD4E" w:rsidR="0067545E" w:rsidRDefault="00427156" w:rsidP="00EB2113">
            <w:pPr>
              <w:jc w:val="both"/>
              <w:cnfStyle w:val="000000100000" w:firstRow="0" w:lastRow="0" w:firstColumn="0" w:lastColumn="0" w:oddVBand="0" w:evenVBand="0" w:oddHBand="1" w:evenHBand="0" w:firstRowFirstColumn="0" w:firstRowLastColumn="0" w:lastRowFirstColumn="0" w:lastRowLastColumn="0"/>
            </w:pPr>
            <w:r>
              <w:t>Publicatie marktconsultatie</w:t>
            </w:r>
          </w:p>
        </w:tc>
      </w:tr>
      <w:tr w:rsidR="0067545E" w14:paraId="2A61E5EF" w14:textId="77777777" w:rsidTr="008C1308">
        <w:tc>
          <w:tcPr>
            <w:cnfStyle w:val="001000000000" w:firstRow="0" w:lastRow="0" w:firstColumn="1" w:lastColumn="0" w:oddVBand="0" w:evenVBand="0" w:oddHBand="0" w:evenHBand="0" w:firstRowFirstColumn="0" w:firstRowLastColumn="0" w:lastRowFirstColumn="0" w:lastRowLastColumn="0"/>
            <w:tcW w:w="3114" w:type="dxa"/>
          </w:tcPr>
          <w:p w14:paraId="347DDAB5" w14:textId="3DA9BC70" w:rsidR="0067545E" w:rsidRPr="002F585E" w:rsidRDefault="008E6873" w:rsidP="00EB2113">
            <w:pPr>
              <w:jc w:val="both"/>
              <w:rPr>
                <w:b w:val="0"/>
                <w:bCs w:val="0"/>
              </w:rPr>
            </w:pPr>
            <w:r>
              <w:rPr>
                <w:b w:val="0"/>
                <w:bCs w:val="0"/>
              </w:rPr>
              <w:t>Vrijdag</w:t>
            </w:r>
            <w:r w:rsidR="002F585E">
              <w:rPr>
                <w:b w:val="0"/>
                <w:bCs w:val="0"/>
              </w:rPr>
              <w:t xml:space="preserve"> </w:t>
            </w:r>
            <w:r>
              <w:rPr>
                <w:b w:val="0"/>
                <w:bCs w:val="0"/>
              </w:rPr>
              <w:t>18</w:t>
            </w:r>
            <w:r w:rsidR="009A57D1">
              <w:rPr>
                <w:b w:val="0"/>
                <w:bCs w:val="0"/>
              </w:rPr>
              <w:t xml:space="preserve"> augustus 2023</w:t>
            </w:r>
          </w:p>
        </w:tc>
        <w:tc>
          <w:tcPr>
            <w:tcW w:w="5948" w:type="dxa"/>
          </w:tcPr>
          <w:p w14:paraId="5B3C10EB" w14:textId="5031D5F7" w:rsidR="0067545E" w:rsidRDefault="00DD05E8" w:rsidP="00EB2113">
            <w:pPr>
              <w:jc w:val="both"/>
              <w:cnfStyle w:val="000000000000" w:firstRow="0" w:lastRow="0" w:firstColumn="0" w:lastColumn="0" w:oddVBand="0" w:evenVBand="0" w:oddHBand="0" w:evenHBand="0" w:firstRowFirstColumn="0" w:firstRowLastColumn="0" w:lastRowFirstColumn="0" w:lastRowLastColumn="0"/>
            </w:pPr>
            <w:r>
              <w:t>Sluitingstermijn voor het stellen van vragen</w:t>
            </w:r>
            <w:r w:rsidR="00061398">
              <w:t xml:space="preserve"> </w:t>
            </w:r>
            <w:r w:rsidR="00BD1B7B">
              <w:t>over de procedure.</w:t>
            </w:r>
          </w:p>
        </w:tc>
      </w:tr>
      <w:tr w:rsidR="0067545E" w14:paraId="19528E6F" w14:textId="77777777" w:rsidTr="008C1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8BEBE25" w14:textId="4D3F774A" w:rsidR="0067545E" w:rsidRPr="002F585E" w:rsidRDefault="00C415EB" w:rsidP="00EB2113">
            <w:pPr>
              <w:jc w:val="both"/>
              <w:rPr>
                <w:b w:val="0"/>
                <w:bCs w:val="0"/>
              </w:rPr>
            </w:pPr>
            <w:r>
              <w:rPr>
                <w:b w:val="0"/>
                <w:bCs w:val="0"/>
              </w:rPr>
              <w:t>Vrijdag 25</w:t>
            </w:r>
            <w:r w:rsidR="00003121">
              <w:rPr>
                <w:b w:val="0"/>
                <w:bCs w:val="0"/>
              </w:rPr>
              <w:t xml:space="preserve"> augustus</w:t>
            </w:r>
            <w:r w:rsidR="00D9092E">
              <w:rPr>
                <w:b w:val="0"/>
                <w:bCs w:val="0"/>
              </w:rPr>
              <w:t xml:space="preserve"> 2023</w:t>
            </w:r>
          </w:p>
        </w:tc>
        <w:tc>
          <w:tcPr>
            <w:tcW w:w="5948" w:type="dxa"/>
          </w:tcPr>
          <w:p w14:paraId="18914D63" w14:textId="7C8CC3AD" w:rsidR="0067545E" w:rsidRDefault="00D9092E" w:rsidP="00EB2113">
            <w:pPr>
              <w:jc w:val="both"/>
              <w:cnfStyle w:val="000000100000" w:firstRow="0" w:lastRow="0" w:firstColumn="0" w:lastColumn="0" w:oddVBand="0" w:evenVBand="0" w:oddHBand="1" w:evenHBand="0" w:firstRowFirstColumn="0" w:firstRowLastColumn="0" w:lastRowFirstColumn="0" w:lastRowLastColumn="0"/>
            </w:pPr>
            <w:r>
              <w:t xml:space="preserve">Publicatie Nota van Inlichtingen </w:t>
            </w:r>
            <w:r w:rsidR="005B6E52">
              <w:t>en eventueel aangepaste documentatie.</w:t>
            </w:r>
          </w:p>
        </w:tc>
      </w:tr>
      <w:tr w:rsidR="0067545E" w14:paraId="29873040" w14:textId="77777777" w:rsidTr="008C1308">
        <w:tc>
          <w:tcPr>
            <w:cnfStyle w:val="001000000000" w:firstRow="0" w:lastRow="0" w:firstColumn="1" w:lastColumn="0" w:oddVBand="0" w:evenVBand="0" w:oddHBand="0" w:evenHBand="0" w:firstRowFirstColumn="0" w:firstRowLastColumn="0" w:lastRowFirstColumn="0" w:lastRowLastColumn="0"/>
            <w:tcW w:w="3114" w:type="dxa"/>
          </w:tcPr>
          <w:p w14:paraId="0F2EE609" w14:textId="02DD5950" w:rsidR="0067545E" w:rsidRPr="002F585E" w:rsidRDefault="00720ECC" w:rsidP="00EB2113">
            <w:pPr>
              <w:jc w:val="both"/>
              <w:rPr>
                <w:b w:val="0"/>
                <w:bCs w:val="0"/>
              </w:rPr>
            </w:pPr>
            <w:r>
              <w:rPr>
                <w:b w:val="0"/>
                <w:bCs w:val="0"/>
              </w:rPr>
              <w:t>Maandag 11 september 2023</w:t>
            </w:r>
          </w:p>
        </w:tc>
        <w:tc>
          <w:tcPr>
            <w:tcW w:w="5948" w:type="dxa"/>
          </w:tcPr>
          <w:p w14:paraId="153B931B" w14:textId="46A7BD0A" w:rsidR="0067545E" w:rsidRDefault="00301EF1" w:rsidP="00EB2113">
            <w:pPr>
              <w:jc w:val="both"/>
              <w:cnfStyle w:val="000000000000" w:firstRow="0" w:lastRow="0" w:firstColumn="0" w:lastColumn="0" w:oddVBand="0" w:evenVBand="0" w:oddHBand="0" w:evenHBand="0" w:firstRowFirstColumn="0" w:firstRowLastColumn="0" w:lastRowFirstColumn="0" w:lastRowLastColumn="0"/>
            </w:pPr>
            <w:r>
              <w:t>Sluitingstermijn voor</w:t>
            </w:r>
            <w:r w:rsidR="000020AA">
              <w:t xml:space="preserve"> beantwoording van de inhoudelijke vragen zoals gesteld in hoofdstuk </w:t>
            </w:r>
            <w:r w:rsidR="002E7922">
              <w:t>3</w:t>
            </w:r>
            <w:r w:rsidR="000020AA">
              <w:t>.</w:t>
            </w:r>
          </w:p>
        </w:tc>
      </w:tr>
      <w:tr w:rsidR="0067545E" w14:paraId="6C8AADFE" w14:textId="77777777" w:rsidTr="008C1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252DEFE" w14:textId="306DE492" w:rsidR="0067545E" w:rsidRPr="002F585E" w:rsidRDefault="00FF2C78" w:rsidP="00EB2113">
            <w:pPr>
              <w:jc w:val="both"/>
              <w:rPr>
                <w:b w:val="0"/>
                <w:bCs w:val="0"/>
              </w:rPr>
            </w:pPr>
            <w:r>
              <w:rPr>
                <w:b w:val="0"/>
                <w:bCs w:val="0"/>
              </w:rPr>
              <w:t>Vrijdag</w:t>
            </w:r>
            <w:r w:rsidR="00D70F1E">
              <w:rPr>
                <w:b w:val="0"/>
                <w:bCs w:val="0"/>
              </w:rPr>
              <w:t xml:space="preserve"> </w:t>
            </w:r>
            <w:r>
              <w:rPr>
                <w:b w:val="0"/>
                <w:bCs w:val="0"/>
              </w:rPr>
              <w:t>15</w:t>
            </w:r>
            <w:r w:rsidR="00D70F1E">
              <w:rPr>
                <w:b w:val="0"/>
                <w:bCs w:val="0"/>
              </w:rPr>
              <w:t xml:space="preserve"> september 2023</w:t>
            </w:r>
          </w:p>
        </w:tc>
        <w:tc>
          <w:tcPr>
            <w:tcW w:w="5948" w:type="dxa"/>
          </w:tcPr>
          <w:p w14:paraId="004184A7" w14:textId="4E9A34BD" w:rsidR="0067545E" w:rsidRDefault="001609EA" w:rsidP="00EB2113">
            <w:pPr>
              <w:jc w:val="both"/>
              <w:cnfStyle w:val="000000100000" w:firstRow="0" w:lastRow="0" w:firstColumn="0" w:lastColumn="0" w:oddVBand="0" w:evenVBand="0" w:oddHBand="1" w:evenHBand="0" w:firstRowFirstColumn="0" w:firstRowLastColumn="0" w:lastRowFirstColumn="0" w:lastRowLastColumn="0"/>
            </w:pPr>
            <w:r>
              <w:t xml:space="preserve">Uiterlijke datum voor </w:t>
            </w:r>
            <w:r w:rsidR="00791B2C">
              <w:t xml:space="preserve">uitnodiging </w:t>
            </w:r>
            <w:r w:rsidR="00D86190">
              <w:t>mondelinge toelichting</w:t>
            </w:r>
          </w:p>
        </w:tc>
      </w:tr>
      <w:tr w:rsidR="0067545E" w14:paraId="0CFDD117" w14:textId="77777777" w:rsidTr="008C1308">
        <w:tc>
          <w:tcPr>
            <w:cnfStyle w:val="001000000000" w:firstRow="0" w:lastRow="0" w:firstColumn="1" w:lastColumn="0" w:oddVBand="0" w:evenVBand="0" w:oddHBand="0" w:evenHBand="0" w:firstRowFirstColumn="0" w:firstRowLastColumn="0" w:lastRowFirstColumn="0" w:lastRowLastColumn="0"/>
            <w:tcW w:w="3114" w:type="dxa"/>
          </w:tcPr>
          <w:p w14:paraId="1F41D360" w14:textId="6C6AEA47" w:rsidR="0067545E" w:rsidRPr="002F585E" w:rsidRDefault="008E55F1" w:rsidP="00EB2113">
            <w:pPr>
              <w:jc w:val="both"/>
              <w:rPr>
                <w:b w:val="0"/>
                <w:bCs w:val="0"/>
              </w:rPr>
            </w:pPr>
            <w:r>
              <w:rPr>
                <w:b w:val="0"/>
                <w:bCs w:val="0"/>
              </w:rPr>
              <w:t xml:space="preserve">Maandag 18 tot vrijdag </w:t>
            </w:r>
            <w:r w:rsidR="005F122C">
              <w:rPr>
                <w:b w:val="0"/>
                <w:bCs w:val="0"/>
              </w:rPr>
              <w:t>22 september</w:t>
            </w:r>
            <w:r>
              <w:rPr>
                <w:b w:val="0"/>
                <w:bCs w:val="0"/>
              </w:rPr>
              <w:t xml:space="preserve"> 2023</w:t>
            </w:r>
          </w:p>
        </w:tc>
        <w:tc>
          <w:tcPr>
            <w:tcW w:w="5948" w:type="dxa"/>
          </w:tcPr>
          <w:p w14:paraId="3B56D388" w14:textId="7D16821C" w:rsidR="0067545E" w:rsidRDefault="00A620DF" w:rsidP="00EB2113">
            <w:pPr>
              <w:jc w:val="both"/>
              <w:cnfStyle w:val="000000000000" w:firstRow="0" w:lastRow="0" w:firstColumn="0" w:lastColumn="0" w:oddVBand="0" w:evenVBand="0" w:oddHBand="0" w:evenHBand="0" w:firstRowFirstColumn="0" w:firstRowLastColumn="0" w:lastRowFirstColumn="0" w:lastRowLastColumn="0"/>
            </w:pPr>
            <w:r>
              <w:t xml:space="preserve">Eventuele </w:t>
            </w:r>
            <w:r w:rsidR="00142739">
              <w:t xml:space="preserve">gespreksronde </w:t>
            </w:r>
          </w:p>
        </w:tc>
      </w:tr>
      <w:tr w:rsidR="0067545E" w14:paraId="6A8D2065" w14:textId="77777777" w:rsidTr="008C1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04B1A2E" w14:textId="3D839BCC" w:rsidR="0067545E" w:rsidRPr="002F585E" w:rsidRDefault="003635ED" w:rsidP="00EB2113">
            <w:pPr>
              <w:jc w:val="both"/>
              <w:rPr>
                <w:b w:val="0"/>
                <w:bCs w:val="0"/>
              </w:rPr>
            </w:pPr>
            <w:r>
              <w:rPr>
                <w:b w:val="0"/>
                <w:bCs w:val="0"/>
              </w:rPr>
              <w:t>Vrijdag 29 september 2023</w:t>
            </w:r>
          </w:p>
        </w:tc>
        <w:tc>
          <w:tcPr>
            <w:tcW w:w="5948" w:type="dxa"/>
          </w:tcPr>
          <w:p w14:paraId="5C37FA60" w14:textId="23FB031A" w:rsidR="0067545E" w:rsidRDefault="00995610" w:rsidP="00EB2113">
            <w:pPr>
              <w:jc w:val="both"/>
              <w:cnfStyle w:val="000000100000" w:firstRow="0" w:lastRow="0" w:firstColumn="0" w:lastColumn="0" w:oddVBand="0" w:evenVBand="0" w:oddHBand="1" w:evenHBand="0" w:firstRowFirstColumn="0" w:firstRowLastColumn="0" w:lastRowFirstColumn="0" w:lastRowLastColumn="0"/>
            </w:pPr>
            <w:r>
              <w:t>Conceptverslag marktconsultatie</w:t>
            </w:r>
            <w:r w:rsidR="009D2DB6">
              <w:t xml:space="preserve"> versturen </w:t>
            </w:r>
            <w:r w:rsidR="00D47961">
              <w:t xml:space="preserve">aan </w:t>
            </w:r>
            <w:r w:rsidR="007F3BFC">
              <w:t xml:space="preserve">deelnemers marktconsultatie. </w:t>
            </w:r>
            <w:r w:rsidR="000117C3">
              <w:t>(Alleen van toepassing bij gespreksronde)</w:t>
            </w:r>
          </w:p>
        </w:tc>
      </w:tr>
      <w:tr w:rsidR="00B56C00" w14:paraId="5FBFB8A0" w14:textId="77777777" w:rsidTr="008C1308">
        <w:tc>
          <w:tcPr>
            <w:cnfStyle w:val="001000000000" w:firstRow="0" w:lastRow="0" w:firstColumn="1" w:lastColumn="0" w:oddVBand="0" w:evenVBand="0" w:oddHBand="0" w:evenHBand="0" w:firstRowFirstColumn="0" w:firstRowLastColumn="0" w:lastRowFirstColumn="0" w:lastRowLastColumn="0"/>
            <w:tcW w:w="3114" w:type="dxa"/>
          </w:tcPr>
          <w:p w14:paraId="50425DFB" w14:textId="4598C9D8" w:rsidR="00B56C00" w:rsidRDefault="00B952A2" w:rsidP="00EB2113">
            <w:pPr>
              <w:jc w:val="both"/>
              <w:rPr>
                <w:b w:val="0"/>
                <w:bCs w:val="0"/>
              </w:rPr>
            </w:pPr>
            <w:r>
              <w:rPr>
                <w:b w:val="0"/>
                <w:bCs w:val="0"/>
              </w:rPr>
              <w:t xml:space="preserve">Vrijdag 6 oktober </w:t>
            </w:r>
            <w:r w:rsidR="00FB07AB">
              <w:rPr>
                <w:b w:val="0"/>
                <w:bCs w:val="0"/>
              </w:rPr>
              <w:t>2023</w:t>
            </w:r>
          </w:p>
        </w:tc>
        <w:tc>
          <w:tcPr>
            <w:tcW w:w="5948" w:type="dxa"/>
          </w:tcPr>
          <w:p w14:paraId="1D1C3F93" w14:textId="52C07A4F" w:rsidR="00B56C00" w:rsidRDefault="00FB07AB" w:rsidP="00EB2113">
            <w:pPr>
              <w:jc w:val="both"/>
              <w:cnfStyle w:val="000000000000" w:firstRow="0" w:lastRow="0" w:firstColumn="0" w:lastColumn="0" w:oddVBand="0" w:evenVBand="0" w:oddHBand="0" w:evenHBand="0" w:firstRowFirstColumn="0" w:firstRowLastColumn="0" w:lastRowFirstColumn="0" w:lastRowLastColumn="0"/>
            </w:pPr>
            <w:r>
              <w:t>Vaststelling</w:t>
            </w:r>
            <w:r w:rsidR="001E4B0B">
              <w:t xml:space="preserve"> verslag marktconsultatie</w:t>
            </w:r>
            <w:r w:rsidR="008F2171">
              <w:t xml:space="preserve"> (Alleen van toepassing bij gespreksronde).</w:t>
            </w:r>
          </w:p>
        </w:tc>
      </w:tr>
      <w:tr w:rsidR="001E4B0B" w14:paraId="2B5B95EC" w14:textId="77777777" w:rsidTr="008C1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061E92D" w14:textId="3EEF1121" w:rsidR="001E4B0B" w:rsidRDefault="001E4B0B" w:rsidP="00EB2113">
            <w:pPr>
              <w:jc w:val="both"/>
              <w:rPr>
                <w:b w:val="0"/>
                <w:bCs w:val="0"/>
              </w:rPr>
            </w:pPr>
            <w:r>
              <w:rPr>
                <w:b w:val="0"/>
                <w:bCs w:val="0"/>
              </w:rPr>
              <w:t>Vrijdag 6 oktober 2023</w:t>
            </w:r>
          </w:p>
        </w:tc>
        <w:tc>
          <w:tcPr>
            <w:tcW w:w="5948" w:type="dxa"/>
          </w:tcPr>
          <w:p w14:paraId="273B5C95" w14:textId="574D6931" w:rsidR="001E4B0B" w:rsidRDefault="00174D2B" w:rsidP="00EB2113">
            <w:pPr>
              <w:jc w:val="both"/>
              <w:cnfStyle w:val="000000100000" w:firstRow="0" w:lastRow="0" w:firstColumn="0" w:lastColumn="0" w:oddVBand="0" w:evenVBand="0" w:oddHBand="1" w:evenHBand="0" w:firstRowFirstColumn="0" w:firstRowLastColumn="0" w:lastRowFirstColumn="0" w:lastRowLastColumn="0"/>
            </w:pPr>
            <w:r>
              <w:t>Versturen</w:t>
            </w:r>
            <w:r w:rsidR="00C67588">
              <w:t xml:space="preserve"> definitieve versie</w:t>
            </w:r>
            <w:r w:rsidR="001E4B0B">
              <w:t xml:space="preserve"> verslag marktconsultatie</w:t>
            </w:r>
          </w:p>
        </w:tc>
      </w:tr>
    </w:tbl>
    <w:p w14:paraId="2A740AA9" w14:textId="77777777" w:rsidR="001E7AE0" w:rsidRDefault="001E7AE0" w:rsidP="005B0E1A"/>
    <w:p w14:paraId="3706901E" w14:textId="5D04E98F" w:rsidR="00EE0B09" w:rsidRPr="00A9153C" w:rsidRDefault="0055482A" w:rsidP="001E7AE0">
      <w:pPr>
        <w:pStyle w:val="Kop3"/>
        <w:numPr>
          <w:ilvl w:val="1"/>
          <w:numId w:val="0"/>
        </w:numPr>
        <w:rPr>
          <w:rFonts w:ascii="Avant Garde" w:hAnsi="Avant Garde"/>
          <w:b/>
          <w:sz w:val="24"/>
          <w:szCs w:val="24"/>
        </w:rPr>
      </w:pPr>
      <w:bookmarkStart w:id="24" w:name="_Toc139363145"/>
      <w:bookmarkStart w:id="25" w:name="_Toc139535878"/>
      <w:r w:rsidRPr="00A9153C">
        <w:rPr>
          <w:rFonts w:ascii="Avant Garde" w:hAnsi="Avant Garde"/>
          <w:b/>
          <w:sz w:val="24"/>
          <w:szCs w:val="24"/>
        </w:rPr>
        <w:t>2</w:t>
      </w:r>
      <w:r w:rsidR="001E7AE0" w:rsidRPr="00A9153C">
        <w:rPr>
          <w:rFonts w:ascii="Avant Garde" w:hAnsi="Avant Garde"/>
          <w:b/>
          <w:sz w:val="24"/>
          <w:szCs w:val="24"/>
        </w:rPr>
        <w:t>.</w:t>
      </w:r>
      <w:r w:rsidRPr="00A9153C">
        <w:rPr>
          <w:rFonts w:ascii="Avant Garde" w:hAnsi="Avant Garde"/>
          <w:b/>
          <w:sz w:val="24"/>
          <w:szCs w:val="24"/>
        </w:rPr>
        <w:t xml:space="preserve">5 </w:t>
      </w:r>
      <w:r w:rsidR="001E7AE0" w:rsidRPr="00A9153C">
        <w:rPr>
          <w:rFonts w:ascii="Avant Garde" w:hAnsi="Avant Garde"/>
          <w:b/>
          <w:sz w:val="24"/>
          <w:szCs w:val="24"/>
        </w:rPr>
        <w:t>TenderNed</w:t>
      </w:r>
      <w:bookmarkEnd w:id="24"/>
      <w:bookmarkEnd w:id="25"/>
    </w:p>
    <w:p w14:paraId="7277853F" w14:textId="7D7524DA" w:rsidR="001E7AE0" w:rsidRDefault="00366E79" w:rsidP="001E7AE0">
      <w:r>
        <w:t xml:space="preserve">KIEN publiceert deze marktconsultatie op TenderNed. </w:t>
      </w:r>
      <w:r w:rsidR="00F068C1">
        <w:t xml:space="preserve">Alle communicatie in het kader van deze marktconsultatie zal ook </w:t>
      </w:r>
      <w:r w:rsidR="00143BEA">
        <w:t xml:space="preserve">primair </w:t>
      </w:r>
      <w:r w:rsidR="00F068C1">
        <w:t xml:space="preserve">via TenderNed verlopen. </w:t>
      </w:r>
    </w:p>
    <w:p w14:paraId="7057A35F" w14:textId="67D725CE" w:rsidR="00347333" w:rsidRDefault="00371BB2" w:rsidP="001E7AE0">
      <w:r>
        <w:lastRenderedPageBreak/>
        <w:t xml:space="preserve">Het is de verantwoordelijkheid van deelnemer om </w:t>
      </w:r>
      <w:r w:rsidR="00077FC5">
        <w:t>zich</w:t>
      </w:r>
      <w:r w:rsidR="00654D76">
        <w:t xml:space="preserve"> op de hoogte te stellen van de werkwijze en functionaliteiten van TenderNed.</w:t>
      </w:r>
      <w:r w:rsidR="00D24180">
        <w:t xml:space="preserve"> Voor vragen met betrekking tot de werkwijze van TenderNed kan</w:t>
      </w:r>
      <w:r w:rsidR="000773E1">
        <w:t xml:space="preserve"> deelnemer zich wenden tot de helpdesk van TenderNed.</w:t>
      </w:r>
    </w:p>
    <w:p w14:paraId="71AF56D8" w14:textId="507EA8CE" w:rsidR="000773E1" w:rsidRPr="00A9153C" w:rsidRDefault="0055482A" w:rsidP="00692C75">
      <w:pPr>
        <w:pStyle w:val="Kop3"/>
        <w:numPr>
          <w:ilvl w:val="1"/>
          <w:numId w:val="0"/>
        </w:numPr>
        <w:rPr>
          <w:rFonts w:ascii="Avant Garde" w:hAnsi="Avant Garde"/>
          <w:b/>
          <w:sz w:val="24"/>
          <w:szCs w:val="24"/>
        </w:rPr>
      </w:pPr>
      <w:bookmarkStart w:id="26" w:name="_Toc139363146"/>
      <w:bookmarkStart w:id="27" w:name="_Toc139535879"/>
      <w:r w:rsidRPr="00A9153C">
        <w:rPr>
          <w:rFonts w:ascii="Avant Garde" w:hAnsi="Avant Garde"/>
          <w:b/>
          <w:sz w:val="24"/>
          <w:szCs w:val="24"/>
        </w:rPr>
        <w:t>2.6</w:t>
      </w:r>
      <w:r w:rsidR="00F85320" w:rsidRPr="00A9153C">
        <w:rPr>
          <w:rFonts w:ascii="Avant Garde" w:hAnsi="Avant Garde"/>
          <w:b/>
          <w:sz w:val="24"/>
          <w:szCs w:val="24"/>
        </w:rPr>
        <w:t xml:space="preserve"> Contact</w:t>
      </w:r>
      <w:r w:rsidR="008572ED" w:rsidRPr="00A9153C">
        <w:rPr>
          <w:rFonts w:ascii="Avant Garde" w:hAnsi="Avant Garde"/>
          <w:b/>
          <w:sz w:val="24"/>
          <w:szCs w:val="24"/>
        </w:rPr>
        <w:t>persoon</w:t>
      </w:r>
      <w:bookmarkEnd w:id="26"/>
      <w:bookmarkEnd w:id="27"/>
    </w:p>
    <w:p w14:paraId="0C0CCFFF" w14:textId="0AEFE866" w:rsidR="008572ED" w:rsidRDefault="00BE1803" w:rsidP="001E7AE0">
      <w:r>
        <w:t xml:space="preserve">Alle communicatie </w:t>
      </w:r>
      <w:r w:rsidR="008767A2">
        <w:t>met betrekking tot deze marktconsultatie verloopt via de afdeling Inkoop van KIEN</w:t>
      </w:r>
      <w:r w:rsidR="00E209C5">
        <w:t>. Het is deelnemers</w:t>
      </w:r>
      <w:r w:rsidR="008B0823">
        <w:t>, op straffe van uit</w:t>
      </w:r>
      <w:r w:rsidR="00B60880">
        <w:t>sluiting van deelname aan de procedure,</w:t>
      </w:r>
      <w:r w:rsidR="00E209C5">
        <w:t xml:space="preserve"> nadrukkelijk niet toegestaan </w:t>
      </w:r>
      <w:r w:rsidR="004962CE">
        <w:t xml:space="preserve">om zonder toestemming van KIEN contact op te nemen met andere medewerkers of adviseurs van KIEN </w:t>
      </w:r>
      <w:r w:rsidR="00D05005">
        <w:t xml:space="preserve">met betrekking tot deze marktconsultatie. </w:t>
      </w:r>
    </w:p>
    <w:p w14:paraId="15E1D8A2" w14:textId="2A6EC97D" w:rsidR="00692C75" w:rsidRDefault="00776DC0" w:rsidP="001E7AE0">
      <w:r>
        <w:t xml:space="preserve">Voor vragen die niet via </w:t>
      </w:r>
      <w:r w:rsidR="006319D8">
        <w:t>de berichtenbox op</w:t>
      </w:r>
      <w:r w:rsidR="008F0273">
        <w:t xml:space="preserve"> </w:t>
      </w:r>
      <w:r>
        <w:t>TenderNed gesteld kunnen worden kunt u contact opnemen met</w:t>
      </w:r>
      <w:r w:rsidR="006319D8">
        <w:t>:</w:t>
      </w:r>
    </w:p>
    <w:p w14:paraId="6EC958C6" w14:textId="0DFEA6CD" w:rsidR="006319D8" w:rsidRPr="0054618F" w:rsidRDefault="006319D8" w:rsidP="0054618F">
      <w:pPr>
        <w:pStyle w:val="Geenafstand"/>
        <w:rPr>
          <w:color w:val="000000" w:themeColor="text1"/>
          <w:sz w:val="20"/>
          <w:szCs w:val="20"/>
        </w:rPr>
      </w:pPr>
      <w:r w:rsidRPr="0054618F">
        <w:rPr>
          <w:color w:val="000000" w:themeColor="text1"/>
          <w:sz w:val="20"/>
          <w:szCs w:val="20"/>
        </w:rPr>
        <w:t>Maarten Wagenmakers</w:t>
      </w:r>
    </w:p>
    <w:p w14:paraId="421B3F2D" w14:textId="103A6956" w:rsidR="00B373DA" w:rsidRPr="0054618F" w:rsidRDefault="00B373DA" w:rsidP="0054618F">
      <w:pPr>
        <w:pStyle w:val="Geenafstand"/>
        <w:rPr>
          <w:color w:val="000000" w:themeColor="text1"/>
          <w:sz w:val="20"/>
          <w:szCs w:val="20"/>
        </w:rPr>
      </w:pPr>
      <w:r w:rsidRPr="0054618F">
        <w:rPr>
          <w:color w:val="000000" w:themeColor="text1"/>
          <w:sz w:val="20"/>
          <w:szCs w:val="20"/>
        </w:rPr>
        <w:t>Email: mwagenmakers@kienict.nl</w:t>
      </w:r>
    </w:p>
    <w:p w14:paraId="3818F448" w14:textId="0C1DABAB" w:rsidR="00D3407F" w:rsidRPr="0054618F" w:rsidRDefault="00B373DA" w:rsidP="0054618F">
      <w:pPr>
        <w:pStyle w:val="Geenafstand"/>
        <w:rPr>
          <w:color w:val="000000" w:themeColor="text1"/>
          <w:sz w:val="20"/>
          <w:szCs w:val="20"/>
        </w:rPr>
      </w:pPr>
      <w:r w:rsidRPr="0054618F">
        <w:rPr>
          <w:color w:val="000000" w:themeColor="text1"/>
          <w:sz w:val="20"/>
          <w:szCs w:val="20"/>
        </w:rPr>
        <w:t>Telefoon: 06-404 52 71</w:t>
      </w:r>
      <w:r w:rsidR="00CF07F3" w:rsidRPr="0054618F">
        <w:rPr>
          <w:color w:val="000000" w:themeColor="text1"/>
          <w:sz w:val="20"/>
          <w:szCs w:val="20"/>
        </w:rPr>
        <w:t>2</w:t>
      </w:r>
    </w:p>
    <w:p w14:paraId="26D555CD" w14:textId="77777777" w:rsidR="00CF07F3" w:rsidRPr="00610DDF" w:rsidRDefault="00CF07F3" w:rsidP="00CF07F3">
      <w:pPr>
        <w:pStyle w:val="Geenafstand"/>
        <w:rPr>
          <w:color w:val="auto"/>
        </w:rPr>
      </w:pPr>
    </w:p>
    <w:p w14:paraId="56729CEB" w14:textId="591BA763" w:rsidR="00CF07F3" w:rsidRDefault="00490D36" w:rsidP="005248EF">
      <w:r w:rsidRPr="00490D36">
        <w:t>Om de onderlinge communicatie s</w:t>
      </w:r>
      <w:r>
        <w:t xml:space="preserve">oepel te laten verlopen </w:t>
      </w:r>
      <w:r w:rsidR="0024492B">
        <w:t>verzoekt KIEN geïnteresseerde partijen</w:t>
      </w:r>
      <w:r w:rsidR="00926DC7">
        <w:t xml:space="preserve"> de naam en gegevens van </w:t>
      </w:r>
      <w:r w:rsidR="00F11C2B">
        <w:t xml:space="preserve">hun contactpersoon </w:t>
      </w:r>
      <w:r w:rsidR="00DE4B6E">
        <w:t>te delen</w:t>
      </w:r>
      <w:r w:rsidR="00F70F29">
        <w:t xml:space="preserve">, zodat KIEN contact kan opnemen om </w:t>
      </w:r>
      <w:r w:rsidR="00CF12A4">
        <w:t>verduidelijkingsvragen kan stellen of afspraken kan maken t.b.v. de gespreksronde.</w:t>
      </w:r>
    </w:p>
    <w:p w14:paraId="0AA57D78" w14:textId="00B05B3D" w:rsidR="00CF12A4" w:rsidRPr="00A9153C" w:rsidRDefault="0055482A" w:rsidP="00D83EF5">
      <w:pPr>
        <w:pStyle w:val="Kop3"/>
        <w:numPr>
          <w:ilvl w:val="1"/>
          <w:numId w:val="0"/>
        </w:numPr>
        <w:rPr>
          <w:rFonts w:ascii="Avant Garde" w:hAnsi="Avant Garde"/>
          <w:b/>
          <w:sz w:val="24"/>
          <w:szCs w:val="24"/>
        </w:rPr>
      </w:pPr>
      <w:bookmarkStart w:id="28" w:name="_Toc139363147"/>
      <w:bookmarkStart w:id="29" w:name="_Toc139535880"/>
      <w:r w:rsidRPr="00A9153C">
        <w:rPr>
          <w:rFonts w:ascii="Avant Garde" w:hAnsi="Avant Garde"/>
          <w:b/>
          <w:sz w:val="24"/>
          <w:szCs w:val="24"/>
        </w:rPr>
        <w:t>2.7</w:t>
      </w:r>
      <w:r w:rsidR="00D83EF5" w:rsidRPr="00A9153C">
        <w:rPr>
          <w:rFonts w:ascii="Avant Garde" w:hAnsi="Avant Garde"/>
          <w:b/>
          <w:sz w:val="24"/>
          <w:szCs w:val="24"/>
        </w:rPr>
        <w:t xml:space="preserve"> Vragen over de </w:t>
      </w:r>
      <w:r w:rsidR="009F4F3D" w:rsidRPr="00A9153C">
        <w:rPr>
          <w:rFonts w:ascii="Avant Garde" w:hAnsi="Avant Garde"/>
          <w:b/>
          <w:sz w:val="24"/>
          <w:szCs w:val="24"/>
        </w:rPr>
        <w:t>leidraad</w:t>
      </w:r>
      <w:bookmarkEnd w:id="28"/>
      <w:bookmarkEnd w:id="29"/>
    </w:p>
    <w:p w14:paraId="6E30D157" w14:textId="6B302290" w:rsidR="009F4F3D" w:rsidRDefault="009F4F3D" w:rsidP="009F4F3D">
      <w:r>
        <w:t xml:space="preserve">Geïnteresseerde partijen kunnen vragen stellen over de leidraad van deze marktconsultatie. </w:t>
      </w:r>
      <w:r w:rsidR="00E53C37">
        <w:t>Deze vragen kunnen via de berichtenmodule van TenderNed gesteld worden. Dit geldt ook voor eventuele opmerkingen.</w:t>
      </w:r>
    </w:p>
    <w:p w14:paraId="287610BC" w14:textId="5135F037" w:rsidR="00E53C37" w:rsidRDefault="0001453F" w:rsidP="009F4F3D">
      <w:r>
        <w:t xml:space="preserve">De vragen en/ of opmerkingen zullen </w:t>
      </w:r>
      <w:r w:rsidR="00D31116">
        <w:t>door KIEN behandeld worden en geanonimiseerd worden beantwoord op TenderNed.</w:t>
      </w:r>
      <w:r w:rsidR="000E1470">
        <w:t xml:space="preserve"> Zie paragraaf </w:t>
      </w:r>
      <w:r w:rsidR="009F4E9B">
        <w:t xml:space="preserve">2.4 Planning voor </w:t>
      </w:r>
      <w:r w:rsidR="00A66F81">
        <w:t>de relevante termijnen.</w:t>
      </w:r>
    </w:p>
    <w:p w14:paraId="5A135054" w14:textId="7237D6BF" w:rsidR="00D31116" w:rsidRPr="00A9153C" w:rsidRDefault="0055482A" w:rsidP="00A66F81">
      <w:pPr>
        <w:pStyle w:val="Kop3"/>
        <w:numPr>
          <w:ilvl w:val="1"/>
          <w:numId w:val="0"/>
        </w:numPr>
        <w:rPr>
          <w:rFonts w:ascii="Avant Garde" w:hAnsi="Avant Garde"/>
          <w:b/>
          <w:sz w:val="24"/>
          <w:szCs w:val="24"/>
        </w:rPr>
      </w:pPr>
      <w:bookmarkStart w:id="30" w:name="_Toc139363148"/>
      <w:bookmarkStart w:id="31" w:name="_Toc139535881"/>
      <w:r w:rsidRPr="00A9153C">
        <w:rPr>
          <w:rFonts w:ascii="Avant Garde" w:hAnsi="Avant Garde"/>
          <w:b/>
          <w:sz w:val="24"/>
          <w:szCs w:val="24"/>
        </w:rPr>
        <w:t>2.8</w:t>
      </w:r>
      <w:r w:rsidR="00A66F81" w:rsidRPr="00A9153C">
        <w:rPr>
          <w:rFonts w:ascii="Avant Garde" w:hAnsi="Avant Garde"/>
          <w:b/>
          <w:sz w:val="24"/>
          <w:szCs w:val="24"/>
        </w:rPr>
        <w:t xml:space="preserve"> </w:t>
      </w:r>
      <w:r w:rsidR="006D2487" w:rsidRPr="00A9153C">
        <w:rPr>
          <w:rFonts w:ascii="Avant Garde" w:hAnsi="Avant Garde"/>
          <w:b/>
          <w:sz w:val="24"/>
          <w:szCs w:val="24"/>
        </w:rPr>
        <w:t>Gespreksronde</w:t>
      </w:r>
      <w:bookmarkEnd w:id="30"/>
      <w:bookmarkEnd w:id="31"/>
    </w:p>
    <w:p w14:paraId="0FF440B0" w14:textId="53FFA860" w:rsidR="00D83EF5" w:rsidRDefault="000E11C2" w:rsidP="00D83EF5">
      <w:r>
        <w:t xml:space="preserve">Op basis van de beantwoording van de vragen in de marktconsultatie </w:t>
      </w:r>
      <w:r w:rsidR="00D527E3">
        <w:t xml:space="preserve">kan KIEN besluiten </w:t>
      </w:r>
      <w:r w:rsidR="007A7850">
        <w:t>één of meerdere</w:t>
      </w:r>
      <w:r w:rsidR="00D527E3">
        <w:t xml:space="preserve"> partijen uit te nodigen voor een </w:t>
      </w:r>
      <w:r w:rsidR="00B437A5">
        <w:t>gesprek</w:t>
      </w:r>
      <w:r w:rsidR="00FB33CC">
        <w:t xml:space="preserve"> om de gegeven antwoorden nader toe te lichten of dieper op specifieke onderwerpen in te gaan.</w:t>
      </w:r>
    </w:p>
    <w:p w14:paraId="7D037BB2" w14:textId="27C32C8A" w:rsidR="003104AA" w:rsidRDefault="003104AA" w:rsidP="00D83EF5">
      <w:r>
        <w:t>De gesprekken zullen</w:t>
      </w:r>
      <w:r w:rsidR="00366767">
        <w:t xml:space="preserve"> tussen KIEN en geïnteresseerde partij individueel gevoerd worden. </w:t>
      </w:r>
      <w:r w:rsidR="00464BC4">
        <w:t>De informatie die gedeeld wordt in de gesprekken wordt vertrouwelijk behandeld</w:t>
      </w:r>
      <w:r w:rsidR="0015404A">
        <w:t xml:space="preserve"> en zal slechts in </w:t>
      </w:r>
      <w:r w:rsidR="00F671C6">
        <w:t>geanonimiseerde algemene bewoordingen een weerslag vinden in het verslag van de marktconsultatie.</w:t>
      </w:r>
    </w:p>
    <w:p w14:paraId="1063A454" w14:textId="0B46D215" w:rsidR="00F671C6" w:rsidRDefault="00E07A8A" w:rsidP="00D83EF5">
      <w:r>
        <w:t xml:space="preserve">KIEN reserveert per gesprek </w:t>
      </w:r>
      <w:r w:rsidR="00AF034A">
        <w:t xml:space="preserve">maximaal anderhalf uur. </w:t>
      </w:r>
    </w:p>
    <w:p w14:paraId="6733F650" w14:textId="64E49539" w:rsidR="00693C7F" w:rsidRPr="00A9153C" w:rsidRDefault="0055482A" w:rsidP="00D73A2B">
      <w:pPr>
        <w:pStyle w:val="Kop3"/>
        <w:numPr>
          <w:ilvl w:val="1"/>
          <w:numId w:val="0"/>
        </w:numPr>
        <w:rPr>
          <w:rFonts w:ascii="Avant Garde" w:hAnsi="Avant Garde"/>
          <w:b/>
          <w:sz w:val="24"/>
          <w:szCs w:val="24"/>
        </w:rPr>
      </w:pPr>
      <w:bookmarkStart w:id="32" w:name="_Toc139363149"/>
      <w:bookmarkStart w:id="33" w:name="_Toc139535882"/>
      <w:r w:rsidRPr="00A9153C">
        <w:rPr>
          <w:rFonts w:ascii="Avant Garde" w:hAnsi="Avant Garde"/>
          <w:b/>
          <w:sz w:val="24"/>
          <w:szCs w:val="24"/>
        </w:rPr>
        <w:t>2.9</w:t>
      </w:r>
      <w:r w:rsidR="00473AC9" w:rsidRPr="00A9153C">
        <w:rPr>
          <w:rFonts w:ascii="Avant Garde" w:hAnsi="Avant Garde"/>
          <w:b/>
          <w:sz w:val="24"/>
          <w:szCs w:val="24"/>
        </w:rPr>
        <w:t xml:space="preserve"> </w:t>
      </w:r>
      <w:r w:rsidR="00B43A98" w:rsidRPr="00A9153C">
        <w:rPr>
          <w:rFonts w:ascii="Avant Garde" w:hAnsi="Avant Garde"/>
          <w:b/>
          <w:sz w:val="24"/>
          <w:szCs w:val="24"/>
        </w:rPr>
        <w:t>Beantwoording vragen</w:t>
      </w:r>
      <w:bookmarkEnd w:id="32"/>
      <w:bookmarkEnd w:id="33"/>
    </w:p>
    <w:p w14:paraId="1C7C01C1" w14:textId="2D81440B" w:rsidR="00B43A98" w:rsidRDefault="000E2B24" w:rsidP="00D83EF5">
      <w:r>
        <w:t xml:space="preserve">KIEN verzoekt geïnteresseerde partijen om bij de beantwoording van de gestelde vragen </w:t>
      </w:r>
      <w:r w:rsidR="00363A59">
        <w:t>d</w:t>
      </w:r>
      <w:r w:rsidR="00F55D5B">
        <w:t>e nummering zoals deze door KIEN is aangebracht intact te laten.</w:t>
      </w:r>
    </w:p>
    <w:p w14:paraId="7BE94B51" w14:textId="47033F00" w:rsidR="00F55D5B" w:rsidRDefault="00F55D5B" w:rsidP="00D83EF5">
      <w:r>
        <w:lastRenderedPageBreak/>
        <w:t xml:space="preserve">Het toevoegen van een </w:t>
      </w:r>
      <w:r w:rsidR="00B671A5">
        <w:t>aanbiedingsbrief</w:t>
      </w:r>
      <w:r w:rsidR="00EC0A2A">
        <w:t xml:space="preserve"> is toegestaan. Indien deelnemer een toelichting wil toevoegen bij een gegeven antwoord </w:t>
      </w:r>
      <w:r w:rsidR="00D15853">
        <w:t xml:space="preserve">is dat uiteraard mogelijk. Omwille van de leesbaarheid verzoeken wij u dit te doen </w:t>
      </w:r>
      <w:r w:rsidR="00D73A2B">
        <w:t>direct bij het betreffende antwoord.</w:t>
      </w:r>
    </w:p>
    <w:p w14:paraId="453C475B" w14:textId="2ED2C040" w:rsidR="00343826" w:rsidRPr="00A9153C" w:rsidRDefault="0055482A" w:rsidP="00A4113C">
      <w:pPr>
        <w:pStyle w:val="Kop3"/>
        <w:numPr>
          <w:ilvl w:val="1"/>
          <w:numId w:val="0"/>
        </w:numPr>
        <w:rPr>
          <w:rFonts w:ascii="Avant Garde" w:hAnsi="Avant Garde"/>
          <w:b/>
          <w:sz w:val="24"/>
          <w:szCs w:val="24"/>
        </w:rPr>
      </w:pPr>
      <w:bookmarkStart w:id="34" w:name="_Toc139363150"/>
      <w:bookmarkStart w:id="35" w:name="_Toc139535883"/>
      <w:r w:rsidRPr="00A9153C">
        <w:rPr>
          <w:rFonts w:ascii="Avant Garde" w:hAnsi="Avant Garde"/>
          <w:b/>
          <w:sz w:val="24"/>
          <w:szCs w:val="24"/>
        </w:rPr>
        <w:t>2.10</w:t>
      </w:r>
      <w:r w:rsidR="00A90583" w:rsidRPr="00A9153C">
        <w:rPr>
          <w:rFonts w:ascii="Avant Garde" w:hAnsi="Avant Garde"/>
          <w:b/>
          <w:sz w:val="24"/>
          <w:szCs w:val="24"/>
        </w:rPr>
        <w:t xml:space="preserve"> Omgang met vertrouwelijke informatie</w:t>
      </w:r>
      <w:bookmarkEnd w:id="34"/>
      <w:bookmarkEnd w:id="35"/>
    </w:p>
    <w:p w14:paraId="190BA4BA" w14:textId="0942B5F4" w:rsidR="00A90583" w:rsidRDefault="002E4AFE" w:rsidP="00D83EF5">
      <w:r>
        <w:t xml:space="preserve">De door </w:t>
      </w:r>
      <w:r w:rsidR="00A4113C">
        <w:t xml:space="preserve">deelnemers aan de marktconsultatie </w:t>
      </w:r>
      <w:r w:rsidR="002454EC">
        <w:t xml:space="preserve">aan KIEN </w:t>
      </w:r>
      <w:r w:rsidR="00A4113C">
        <w:t xml:space="preserve">verstrekte informatie </w:t>
      </w:r>
      <w:r w:rsidR="002454EC">
        <w:t xml:space="preserve">kan door KIEN gebruikt worden om </w:t>
      </w:r>
      <w:r w:rsidR="00AF75DC">
        <w:t>tot een betere vraagarticulatie te komen bij een mogelijke aanbesteding. Hierbij zal KIEN vertrouwelijke informatie, waaronder concurrentiegevoelige informatie niet delen met derden</w:t>
      </w:r>
      <w:r w:rsidR="00F31DCA">
        <w:t>, tenzij dit goed mogelijk is in geanonimiseerde vorm.</w:t>
      </w:r>
    </w:p>
    <w:p w14:paraId="374635F6" w14:textId="7357CAF4" w:rsidR="009717C6" w:rsidRDefault="00C04A7F" w:rsidP="00D83EF5">
      <w:r>
        <w:t xml:space="preserve">Eventueel verstrekte commerciële prijsinformatie </w:t>
      </w:r>
      <w:r w:rsidR="00A74ED6">
        <w:t>zal niet met derden worden gedeeld en dus altijd als zijnde vertrouwelijk worden behandeld.</w:t>
      </w:r>
    </w:p>
    <w:p w14:paraId="6B2B7668" w14:textId="04F75E92" w:rsidR="00A74ED6" w:rsidRDefault="00F40D79" w:rsidP="00D83EF5">
      <w:r>
        <w:t xml:space="preserve">Indien in </w:t>
      </w:r>
      <w:r w:rsidR="005D6065">
        <w:t xml:space="preserve">de gespreksronde vanuit KIEN informatie wordt gedeeld, bijvoorbeeld over </w:t>
      </w:r>
      <w:r w:rsidR="00823874">
        <w:t xml:space="preserve">aanwezige componenten in het netwerk of netwerkarchitectuur </w:t>
      </w:r>
      <w:r w:rsidR="00270EEE">
        <w:t>verwacht KIEN van deelnemers dat zij deze informatie ook als vertrouwelijk behandelen.</w:t>
      </w:r>
    </w:p>
    <w:p w14:paraId="615C1FD7" w14:textId="6DF08F46" w:rsidR="00137F41" w:rsidRDefault="00624886" w:rsidP="00D83EF5">
      <w:r>
        <w:t xml:space="preserve">Mocht een deelnemer het noodzakelijk achten </w:t>
      </w:r>
      <w:r w:rsidR="008B5149">
        <w:t xml:space="preserve">in de beantwoording van de vragen informatie te delen die dusdanig gevoelig is dat het wenselijk is om hiervoor een </w:t>
      </w:r>
      <w:r w:rsidR="00AF35C6">
        <w:t>geheimhoudingsverklaring</w:t>
      </w:r>
      <w:r w:rsidR="00F27EBC">
        <w:t xml:space="preserve"> </w:t>
      </w:r>
      <w:r w:rsidR="00017B2A">
        <w:t xml:space="preserve">te tekenen dan is KIEN hiertoe bereid. </w:t>
      </w:r>
    </w:p>
    <w:p w14:paraId="4B4A5D3F" w14:textId="5526A0BD" w:rsidR="00CA14A5" w:rsidRPr="00A9153C" w:rsidRDefault="0055482A" w:rsidP="00E649D8">
      <w:pPr>
        <w:pStyle w:val="Kop3"/>
        <w:numPr>
          <w:ilvl w:val="1"/>
          <w:numId w:val="0"/>
        </w:numPr>
        <w:rPr>
          <w:rFonts w:ascii="Avant Garde" w:hAnsi="Avant Garde"/>
          <w:b/>
          <w:sz w:val="24"/>
          <w:szCs w:val="24"/>
        </w:rPr>
      </w:pPr>
      <w:bookmarkStart w:id="36" w:name="_Toc139363151"/>
      <w:bookmarkStart w:id="37" w:name="_Toc139535884"/>
      <w:r w:rsidRPr="00A9153C">
        <w:rPr>
          <w:rFonts w:ascii="Avant Garde" w:hAnsi="Avant Garde"/>
          <w:b/>
          <w:sz w:val="24"/>
          <w:szCs w:val="24"/>
        </w:rPr>
        <w:t>2.11</w:t>
      </w:r>
      <w:r w:rsidR="00E649D8" w:rsidRPr="00A9153C">
        <w:rPr>
          <w:rFonts w:ascii="Avant Garde" w:hAnsi="Avant Garde"/>
          <w:b/>
          <w:sz w:val="24"/>
          <w:szCs w:val="24"/>
        </w:rPr>
        <w:t xml:space="preserve"> </w:t>
      </w:r>
      <w:r w:rsidR="00CA14A5" w:rsidRPr="00A9153C">
        <w:rPr>
          <w:rFonts w:ascii="Avant Garde" w:hAnsi="Avant Garde"/>
          <w:b/>
          <w:sz w:val="24"/>
          <w:szCs w:val="24"/>
        </w:rPr>
        <w:t>Voorbehouden</w:t>
      </w:r>
      <w:bookmarkEnd w:id="36"/>
      <w:bookmarkEnd w:id="37"/>
    </w:p>
    <w:p w14:paraId="6E8E5C72" w14:textId="77777777" w:rsidR="00A935C7" w:rsidRDefault="00960553" w:rsidP="00D83EF5">
      <w:r>
        <w:t xml:space="preserve">De in deze marktconsultatie gedeelde informatie </w:t>
      </w:r>
      <w:r w:rsidR="00B43DFF">
        <w:t>en gestelde vragen zijn gebaseerd op de huidige</w:t>
      </w:r>
      <w:r w:rsidR="00A935C7">
        <w:t xml:space="preserve"> en de nu voorziene toekomstige situatie van KIEN.</w:t>
      </w:r>
    </w:p>
    <w:p w14:paraId="6104BEBB" w14:textId="244B0E9A" w:rsidR="00E649D8" w:rsidRDefault="007B37F1" w:rsidP="00D83EF5">
      <w:r>
        <w:t xml:space="preserve">Deelnemers kunnen aan de in deze stukken genoemde planning of gedeelde voornemens geen enkel recht ontleden. </w:t>
      </w:r>
      <w:r w:rsidR="0012017E">
        <w:t xml:space="preserve">De gedeelde informatie heeft tot doel </w:t>
      </w:r>
      <w:r w:rsidR="0053025E">
        <w:t xml:space="preserve">om </w:t>
      </w:r>
      <w:r w:rsidR="00B34DB5">
        <w:t xml:space="preserve">marktinformatie te verwerven </w:t>
      </w:r>
      <w:r w:rsidR="000F3DD5">
        <w:t>ten behoeve van</w:t>
      </w:r>
      <w:r w:rsidR="00B34DB5">
        <w:t xml:space="preserve"> een </w:t>
      </w:r>
      <w:r w:rsidR="005E7B8F">
        <w:t>mogelijk inkooptraject.</w:t>
      </w:r>
      <w:r w:rsidR="00703E1F">
        <w:t xml:space="preserve"> Inzicht in en een </w:t>
      </w:r>
      <w:r w:rsidR="005F4679">
        <w:t>onderling vergelijk van deelnemers kan hierin van meerwaarde zijn.</w:t>
      </w:r>
    </w:p>
    <w:p w14:paraId="1A9A2A50" w14:textId="31E4E057" w:rsidR="00AA4E3D" w:rsidRDefault="001210B8" w:rsidP="00D83EF5">
      <w:r>
        <w:t xml:space="preserve">KIEN behoudt zich het recht voor om te allen tijde </w:t>
      </w:r>
      <w:r w:rsidR="006714B1">
        <w:t xml:space="preserve">de marktconsultatie </w:t>
      </w:r>
      <w:r w:rsidR="00525E3B">
        <w:t>om haar moverende redenen</w:t>
      </w:r>
      <w:r w:rsidR="00D26984">
        <w:t xml:space="preserve"> geheel of gedeeltelijk, tijdelijk of definitief te staken.</w:t>
      </w:r>
      <w:r w:rsidR="00B11907">
        <w:t xml:space="preserve"> Indien KIEN besluit tot het staken van de procedure </w:t>
      </w:r>
      <w:r w:rsidR="00B20E64">
        <w:t xml:space="preserve">hebben deelnemers in geen enkel geval recht op een vergoeding </w:t>
      </w:r>
      <w:r w:rsidR="008A0705">
        <w:t>van enigerlei gemaakte kosten.</w:t>
      </w:r>
      <w:r w:rsidR="003B4C71">
        <w:t xml:space="preserve"> De beslissing van KIEN om de procedure te staken zal </w:t>
      </w:r>
      <w:r w:rsidR="000B21E7">
        <w:t xml:space="preserve">schriftelijk aan alle deelnemers die zich kenbaar hebben gemaakt op TenderNed worden </w:t>
      </w:r>
      <w:r w:rsidR="00314B62">
        <w:t>meegedeeld.</w:t>
      </w:r>
    </w:p>
    <w:p w14:paraId="13BF6DD2" w14:textId="70EF5DDA" w:rsidR="00314B62" w:rsidRDefault="00AA4E3D" w:rsidP="00D6596A">
      <w:pPr>
        <w:spacing w:after="120" w:line="240" w:lineRule="atLeast"/>
      </w:pPr>
      <w:r>
        <w:br w:type="page"/>
      </w:r>
    </w:p>
    <w:p w14:paraId="7C0E4B36" w14:textId="3E1C3741" w:rsidR="005F4679" w:rsidRDefault="00C13F40" w:rsidP="00C2257C">
      <w:pPr>
        <w:pStyle w:val="Kop1Corporate"/>
      </w:pPr>
      <w:bookmarkStart w:id="38" w:name="_Toc139363152"/>
      <w:bookmarkStart w:id="39" w:name="_Ref139370602"/>
      <w:bookmarkStart w:id="40" w:name="_Ref139370623"/>
      <w:bookmarkStart w:id="41" w:name="_Ref139370627"/>
      <w:bookmarkStart w:id="42" w:name="_Ref139370680"/>
      <w:bookmarkStart w:id="43" w:name="_Ref139370812"/>
      <w:bookmarkStart w:id="44" w:name="_Ref139370904"/>
      <w:bookmarkStart w:id="45" w:name="_Ref139371835"/>
      <w:bookmarkStart w:id="46" w:name="_Ref139371882"/>
      <w:bookmarkStart w:id="47" w:name="_Ref139371961"/>
      <w:bookmarkStart w:id="48" w:name="_Toc139535885"/>
      <w:r>
        <w:lastRenderedPageBreak/>
        <w:t xml:space="preserve">3. </w:t>
      </w:r>
      <w:r w:rsidR="00EA4677">
        <w:t>Vragenlijst</w:t>
      </w:r>
      <w:bookmarkEnd w:id="38"/>
      <w:bookmarkEnd w:id="39"/>
      <w:bookmarkEnd w:id="40"/>
      <w:bookmarkEnd w:id="41"/>
      <w:bookmarkEnd w:id="42"/>
      <w:bookmarkEnd w:id="43"/>
      <w:bookmarkEnd w:id="44"/>
      <w:bookmarkEnd w:id="45"/>
      <w:bookmarkEnd w:id="46"/>
      <w:bookmarkEnd w:id="47"/>
      <w:bookmarkEnd w:id="48"/>
      <w:r w:rsidR="006714B1">
        <w:t xml:space="preserve"> </w:t>
      </w:r>
    </w:p>
    <w:p w14:paraId="1604B7DF" w14:textId="33F13733" w:rsidR="005E7B8F" w:rsidRDefault="00AD60C3" w:rsidP="009F6110">
      <w:pPr>
        <w:pStyle w:val="Kop1Geel"/>
      </w:pPr>
      <w:r>
        <w:t xml:space="preserve">In dit hoofdstuk wordt van deelnemers </w:t>
      </w:r>
      <w:r w:rsidR="00E91BDB">
        <w:t>inhoudelijke invulling gevraagd</w:t>
      </w:r>
      <w:r w:rsidR="00D30D72">
        <w:t xml:space="preserve">. </w:t>
      </w:r>
      <w:r w:rsidR="00A10F50">
        <w:t xml:space="preserve">Er </w:t>
      </w:r>
      <w:r w:rsidR="001B1358">
        <w:t xml:space="preserve">geldt geen beperking </w:t>
      </w:r>
      <w:r w:rsidR="00C56D46">
        <w:t xml:space="preserve">met betrekking tot de lengte van de antwoorden op de vragen. </w:t>
      </w:r>
      <w:r w:rsidR="00240FA8">
        <w:t xml:space="preserve">Wel het vriendelijke verzoek om de vraagstelling niet te wijzigen. </w:t>
      </w:r>
      <w:r w:rsidR="00547755">
        <w:t xml:space="preserve">Indien </w:t>
      </w:r>
      <w:r w:rsidR="00187896">
        <w:t xml:space="preserve">deelnemers bijlagen willen toevoegen bij de beantwoording is dat toegestaan. </w:t>
      </w:r>
      <w:r w:rsidR="002C3DAB">
        <w:t>Vermeld hierbij duidelijk op welke vraag/ vragen de bijlage betrekking heeft.</w:t>
      </w:r>
      <w:r w:rsidR="00F20600">
        <w:t xml:space="preserve"> </w:t>
      </w:r>
      <w:r w:rsidR="006A5659">
        <w:t xml:space="preserve">Voor bijlagen geldt dat </w:t>
      </w:r>
      <w:r w:rsidR="00121D62">
        <w:t>deze daadwerkelijk de aard van een bijlage moeten hebben</w:t>
      </w:r>
      <w:r w:rsidR="00490A8F">
        <w:t xml:space="preserve">: KIEN moet zich een beeld van uw </w:t>
      </w:r>
      <w:r w:rsidR="009D232B">
        <w:t xml:space="preserve">zienswijze op NDR en SOC-dienstverlening kunnen vormen op basis van de door u gegeven antwoorden. De bijlagen dienen ter </w:t>
      </w:r>
      <w:r w:rsidR="00172CFC">
        <w:t>verdieping of verheldering.</w:t>
      </w:r>
    </w:p>
    <w:p w14:paraId="63BE5721" w14:textId="7834F7A5" w:rsidR="00172CFC" w:rsidRPr="00A9153C" w:rsidRDefault="000A1638" w:rsidP="006A35F4">
      <w:pPr>
        <w:pStyle w:val="Kop3"/>
        <w:numPr>
          <w:ilvl w:val="1"/>
          <w:numId w:val="0"/>
        </w:numPr>
        <w:rPr>
          <w:rFonts w:ascii="Avant Garde" w:hAnsi="Avant Garde"/>
          <w:b/>
          <w:sz w:val="24"/>
          <w:szCs w:val="24"/>
        </w:rPr>
      </w:pPr>
      <w:bookmarkStart w:id="49" w:name="_Toc139363153"/>
      <w:bookmarkStart w:id="50" w:name="_Toc139535886"/>
      <w:r w:rsidRPr="00A9153C">
        <w:rPr>
          <w:rFonts w:ascii="Avant Garde" w:hAnsi="Avant Garde"/>
          <w:b/>
          <w:sz w:val="24"/>
          <w:szCs w:val="24"/>
        </w:rPr>
        <w:t>3</w:t>
      </w:r>
      <w:r w:rsidR="006A35F4" w:rsidRPr="00A9153C">
        <w:rPr>
          <w:rFonts w:ascii="Avant Garde" w:hAnsi="Avant Garde"/>
          <w:b/>
          <w:sz w:val="24"/>
          <w:szCs w:val="24"/>
        </w:rPr>
        <w:t>.1 Leeswijzer</w:t>
      </w:r>
      <w:bookmarkEnd w:id="49"/>
      <w:bookmarkEnd w:id="50"/>
    </w:p>
    <w:p w14:paraId="18696917" w14:textId="23CF6EB1" w:rsidR="00527046" w:rsidRDefault="00315E96" w:rsidP="00D83EF5">
      <w:r>
        <w:t xml:space="preserve">De vragenlijst is opgedeeld in </w:t>
      </w:r>
      <w:r w:rsidR="00E91FC3">
        <w:t>vijf</w:t>
      </w:r>
      <w:r>
        <w:t xml:space="preserve"> delen waarbij in het eerste deel </w:t>
      </w:r>
      <w:r w:rsidR="00906E70">
        <w:t>algemene bedrijfsinformatie gevraagd wordt.</w:t>
      </w:r>
      <w:r w:rsidR="00E91FC3">
        <w:t xml:space="preserve"> </w:t>
      </w:r>
      <w:r w:rsidR="000A2970">
        <w:t xml:space="preserve">In </w:t>
      </w:r>
      <w:r w:rsidR="00504688">
        <w:t xml:space="preserve">de </w:t>
      </w:r>
      <w:r w:rsidR="00CA5977">
        <w:t>daaropvolgende</w:t>
      </w:r>
      <w:r w:rsidR="00504688">
        <w:t xml:space="preserve"> </w:t>
      </w:r>
      <w:r w:rsidR="00CF5D05">
        <w:t>paragrafen</w:t>
      </w:r>
      <w:r w:rsidR="00504688">
        <w:t xml:space="preserve"> worden vragen gesteld over dienstverlening, </w:t>
      </w:r>
      <w:r w:rsidR="00CE489B">
        <w:t>technische middelen</w:t>
      </w:r>
      <w:r w:rsidR="00100E8A">
        <w:t xml:space="preserve">, kosten </w:t>
      </w:r>
      <w:r w:rsidR="009F3A24">
        <w:t>en een mogelijk vervolgtraject.</w:t>
      </w:r>
    </w:p>
    <w:p w14:paraId="55CFD083" w14:textId="567EFC52" w:rsidR="00906E70" w:rsidRPr="002924B6" w:rsidRDefault="000A1638" w:rsidP="00016E9C">
      <w:pPr>
        <w:pStyle w:val="Kop3"/>
        <w:numPr>
          <w:ilvl w:val="1"/>
          <w:numId w:val="0"/>
        </w:numPr>
        <w:rPr>
          <w:rFonts w:ascii="Avant Garde" w:hAnsi="Avant Garde"/>
          <w:b/>
          <w:sz w:val="24"/>
          <w:szCs w:val="24"/>
        </w:rPr>
      </w:pPr>
      <w:bookmarkStart w:id="51" w:name="_Toc139363154"/>
      <w:bookmarkStart w:id="52" w:name="_Toc139535887"/>
      <w:r w:rsidRPr="002924B6">
        <w:rPr>
          <w:rFonts w:ascii="Avant Garde" w:hAnsi="Avant Garde"/>
          <w:b/>
          <w:sz w:val="24"/>
          <w:szCs w:val="24"/>
        </w:rPr>
        <w:t>3</w:t>
      </w:r>
      <w:r w:rsidR="00906E70" w:rsidRPr="002924B6">
        <w:rPr>
          <w:rFonts w:ascii="Avant Garde" w:hAnsi="Avant Garde"/>
          <w:b/>
          <w:sz w:val="24"/>
          <w:szCs w:val="24"/>
        </w:rPr>
        <w:t xml:space="preserve">.2 Algemene informatie </w:t>
      </w:r>
      <w:r w:rsidR="00016E9C" w:rsidRPr="002924B6">
        <w:rPr>
          <w:rFonts w:ascii="Avant Garde" w:hAnsi="Avant Garde"/>
          <w:b/>
          <w:sz w:val="24"/>
          <w:szCs w:val="24"/>
        </w:rPr>
        <w:t>deelnemer</w:t>
      </w:r>
      <w:bookmarkEnd w:id="51"/>
      <w:bookmarkEnd w:id="52"/>
    </w:p>
    <w:p w14:paraId="3EC34898" w14:textId="1C405576" w:rsidR="00270EEE" w:rsidRDefault="00B62046" w:rsidP="00D83EF5">
      <w:r>
        <w:t>In dit deel van de vragenlijst wordt u g</w:t>
      </w:r>
      <w:r w:rsidR="009E7500">
        <w:t xml:space="preserve">evraagd naar uw bedrijfsgegevens en </w:t>
      </w:r>
      <w:r w:rsidR="00FD7CC9">
        <w:t xml:space="preserve">heeft u de ruimte </w:t>
      </w:r>
      <w:r w:rsidR="00FB665A">
        <w:t xml:space="preserve">om </w:t>
      </w:r>
      <w:r w:rsidR="004A271C">
        <w:t>de aard van uw dienstverlening te beschrijven.</w:t>
      </w:r>
    </w:p>
    <w:tbl>
      <w:tblPr>
        <w:tblStyle w:val="Onopgemaaktetabel2"/>
        <w:tblW w:w="0" w:type="auto"/>
        <w:tblLook w:val="04A0" w:firstRow="1" w:lastRow="0" w:firstColumn="1" w:lastColumn="0" w:noHBand="0" w:noVBand="1"/>
      </w:tblPr>
      <w:tblGrid>
        <w:gridCol w:w="1869"/>
        <w:gridCol w:w="1127"/>
        <w:gridCol w:w="1127"/>
        <w:gridCol w:w="4949"/>
      </w:tblGrid>
      <w:tr w:rsidR="00A042F2" w14:paraId="2A8EEA10" w14:textId="77777777" w:rsidTr="003F3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8" w:type="dxa"/>
            <w:shd w:val="clear" w:color="auto" w:fill="FFE512"/>
          </w:tcPr>
          <w:p w14:paraId="30758E03" w14:textId="77777777" w:rsidR="00A042F2" w:rsidRPr="005F0F29" w:rsidRDefault="00A042F2" w:rsidP="00D83EF5">
            <w:pPr>
              <w:rPr>
                <w:b w:val="0"/>
                <w:bCs w:val="0"/>
              </w:rPr>
            </w:pPr>
            <w:r w:rsidRPr="005F0F29">
              <w:t>Bedrijfsgegevens</w:t>
            </w:r>
          </w:p>
        </w:tc>
        <w:tc>
          <w:tcPr>
            <w:tcW w:w="1229" w:type="dxa"/>
            <w:shd w:val="clear" w:color="auto" w:fill="FFE512"/>
          </w:tcPr>
          <w:p w14:paraId="28D5DBBD" w14:textId="77777777" w:rsidR="00A042F2" w:rsidRPr="005F0F29" w:rsidRDefault="00A042F2" w:rsidP="00D83EF5">
            <w:pPr>
              <w:cnfStyle w:val="100000000000" w:firstRow="1" w:lastRow="0" w:firstColumn="0" w:lastColumn="0" w:oddVBand="0" w:evenVBand="0" w:oddHBand="0" w:evenHBand="0" w:firstRowFirstColumn="0" w:firstRowLastColumn="0" w:lastRowFirstColumn="0" w:lastRowLastColumn="0"/>
              <w:rPr>
                <w:b w:val="0"/>
                <w:bCs w:val="0"/>
              </w:rPr>
            </w:pPr>
          </w:p>
        </w:tc>
        <w:tc>
          <w:tcPr>
            <w:tcW w:w="1229" w:type="dxa"/>
            <w:shd w:val="clear" w:color="auto" w:fill="FFE512"/>
          </w:tcPr>
          <w:p w14:paraId="64CFBCE0" w14:textId="488BA63F" w:rsidR="00A042F2" w:rsidRPr="005F0F29" w:rsidRDefault="00A042F2" w:rsidP="00D83EF5">
            <w:pPr>
              <w:cnfStyle w:val="100000000000" w:firstRow="1" w:lastRow="0" w:firstColumn="0" w:lastColumn="0" w:oddVBand="0" w:evenVBand="0" w:oddHBand="0" w:evenHBand="0" w:firstRowFirstColumn="0" w:firstRowLastColumn="0" w:lastRowFirstColumn="0" w:lastRowLastColumn="0"/>
            </w:pPr>
          </w:p>
        </w:tc>
        <w:tc>
          <w:tcPr>
            <w:tcW w:w="5376" w:type="dxa"/>
            <w:shd w:val="clear" w:color="auto" w:fill="FFE512"/>
          </w:tcPr>
          <w:p w14:paraId="108DCA19" w14:textId="77777777" w:rsidR="00A042F2" w:rsidRDefault="00A042F2" w:rsidP="00D83EF5">
            <w:pPr>
              <w:cnfStyle w:val="100000000000" w:firstRow="1" w:lastRow="0" w:firstColumn="0" w:lastColumn="0" w:oddVBand="0" w:evenVBand="0" w:oddHBand="0" w:evenHBand="0" w:firstRowFirstColumn="0" w:firstRowLastColumn="0" w:lastRowFirstColumn="0" w:lastRowLastColumn="0"/>
            </w:pPr>
          </w:p>
        </w:tc>
      </w:tr>
      <w:tr w:rsidR="00F94D52" w14:paraId="4B0E9810"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2F577F40" w14:textId="23AA2575" w:rsidR="00F94D52" w:rsidRDefault="000C7ABB" w:rsidP="00D83EF5">
            <w:r>
              <w:t>Officiële bedrijfsnaam</w:t>
            </w:r>
          </w:p>
        </w:tc>
        <w:tc>
          <w:tcPr>
            <w:tcW w:w="5376" w:type="dxa"/>
          </w:tcPr>
          <w:p w14:paraId="4AB98ACC" w14:textId="50CF4096" w:rsidR="00F94D52" w:rsidRPr="00FF04C7" w:rsidRDefault="00FF04C7" w:rsidP="00D83EF5">
            <w:pPr>
              <w:cnfStyle w:val="000000100000" w:firstRow="0" w:lastRow="0" w:firstColumn="0" w:lastColumn="0" w:oddVBand="0" w:evenVBand="0" w:oddHBand="1" w:evenHBand="0" w:firstRowFirstColumn="0" w:firstRowLastColumn="0" w:lastRowFirstColumn="0" w:lastRowLastColumn="0"/>
              <w:rPr>
                <w:i/>
                <w:iCs/>
              </w:rPr>
            </w:pPr>
            <w:r w:rsidRPr="00FF04C7">
              <w:rPr>
                <w:i/>
                <w:iCs/>
              </w:rPr>
              <w:t>Uw antwoord</w:t>
            </w:r>
          </w:p>
        </w:tc>
      </w:tr>
      <w:tr w:rsidR="00F94D52" w14:paraId="4CE324B8"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09EC837E" w14:textId="5573AF29" w:rsidR="00F94D52" w:rsidRDefault="008A4CB9" w:rsidP="00D83EF5">
            <w:r>
              <w:t>Inschrijvingsnummer KvK</w:t>
            </w:r>
          </w:p>
        </w:tc>
        <w:tc>
          <w:tcPr>
            <w:tcW w:w="5376" w:type="dxa"/>
          </w:tcPr>
          <w:p w14:paraId="517D3EE8" w14:textId="77777777" w:rsidR="00F94D52" w:rsidRPr="00FF04C7" w:rsidRDefault="00F94D52" w:rsidP="00D83EF5">
            <w:pPr>
              <w:cnfStyle w:val="000000000000" w:firstRow="0" w:lastRow="0" w:firstColumn="0" w:lastColumn="0" w:oddVBand="0" w:evenVBand="0" w:oddHBand="0" w:evenHBand="0" w:firstRowFirstColumn="0" w:firstRowLastColumn="0" w:lastRowFirstColumn="0" w:lastRowLastColumn="0"/>
              <w:rPr>
                <w:i/>
                <w:iCs/>
              </w:rPr>
            </w:pPr>
          </w:p>
        </w:tc>
      </w:tr>
      <w:tr w:rsidR="00F94D52" w14:paraId="1EC4A9D5"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410489E6" w14:textId="7C908572" w:rsidR="00F94D52" w:rsidRDefault="00D96F59" w:rsidP="00D83EF5">
            <w:r>
              <w:t>Rechtsvorm</w:t>
            </w:r>
          </w:p>
        </w:tc>
        <w:tc>
          <w:tcPr>
            <w:tcW w:w="5376" w:type="dxa"/>
          </w:tcPr>
          <w:p w14:paraId="662B1B56" w14:textId="77777777" w:rsidR="00F94D52" w:rsidRPr="00FF04C7" w:rsidRDefault="00F94D52" w:rsidP="00D83EF5">
            <w:pPr>
              <w:cnfStyle w:val="000000100000" w:firstRow="0" w:lastRow="0" w:firstColumn="0" w:lastColumn="0" w:oddVBand="0" w:evenVBand="0" w:oddHBand="1" w:evenHBand="0" w:firstRowFirstColumn="0" w:firstRowLastColumn="0" w:lastRowFirstColumn="0" w:lastRowLastColumn="0"/>
              <w:rPr>
                <w:i/>
                <w:iCs/>
              </w:rPr>
            </w:pPr>
          </w:p>
        </w:tc>
      </w:tr>
      <w:tr w:rsidR="00F94D52" w14:paraId="0C1BC0A9"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79B3FFF5" w14:textId="129E511D" w:rsidR="00F94D52" w:rsidRDefault="00295C49" w:rsidP="00D83EF5">
            <w:r>
              <w:t>Adresgegevens</w:t>
            </w:r>
          </w:p>
        </w:tc>
        <w:tc>
          <w:tcPr>
            <w:tcW w:w="5376" w:type="dxa"/>
          </w:tcPr>
          <w:p w14:paraId="096F40F6" w14:textId="77777777" w:rsidR="00F94D52" w:rsidRPr="00FF04C7" w:rsidRDefault="00F94D52" w:rsidP="00D83EF5">
            <w:pPr>
              <w:cnfStyle w:val="000000000000" w:firstRow="0" w:lastRow="0" w:firstColumn="0" w:lastColumn="0" w:oddVBand="0" w:evenVBand="0" w:oddHBand="0" w:evenHBand="0" w:firstRowFirstColumn="0" w:firstRowLastColumn="0" w:lastRowFirstColumn="0" w:lastRowLastColumn="0"/>
              <w:rPr>
                <w:i/>
                <w:iCs/>
              </w:rPr>
            </w:pPr>
          </w:p>
        </w:tc>
      </w:tr>
      <w:tr w:rsidR="00F94D52" w14:paraId="47856405"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1FBADC14" w14:textId="251B892C" w:rsidR="00F94D52" w:rsidRDefault="00F74840" w:rsidP="00D83EF5">
            <w:r>
              <w:t>Telefoonnummer</w:t>
            </w:r>
          </w:p>
        </w:tc>
        <w:tc>
          <w:tcPr>
            <w:tcW w:w="5376" w:type="dxa"/>
          </w:tcPr>
          <w:p w14:paraId="5E99A615" w14:textId="77777777" w:rsidR="00F94D52" w:rsidRPr="00FF04C7" w:rsidRDefault="00F94D52" w:rsidP="00D83EF5">
            <w:pPr>
              <w:cnfStyle w:val="000000100000" w:firstRow="0" w:lastRow="0" w:firstColumn="0" w:lastColumn="0" w:oddVBand="0" w:evenVBand="0" w:oddHBand="1" w:evenHBand="0" w:firstRowFirstColumn="0" w:firstRowLastColumn="0" w:lastRowFirstColumn="0" w:lastRowLastColumn="0"/>
              <w:rPr>
                <w:i/>
                <w:iCs/>
              </w:rPr>
            </w:pPr>
          </w:p>
        </w:tc>
      </w:tr>
      <w:tr w:rsidR="00F94D52" w14:paraId="3AEFCBFA"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635AFF56" w14:textId="68015E74" w:rsidR="00F94D52" w:rsidRDefault="00864D7E" w:rsidP="00D83EF5">
            <w:r>
              <w:t>Website</w:t>
            </w:r>
          </w:p>
        </w:tc>
        <w:tc>
          <w:tcPr>
            <w:tcW w:w="5376" w:type="dxa"/>
          </w:tcPr>
          <w:p w14:paraId="3502792F" w14:textId="77777777" w:rsidR="00F94D52" w:rsidRPr="00FF04C7" w:rsidRDefault="00F94D52" w:rsidP="00D83EF5">
            <w:pPr>
              <w:cnfStyle w:val="000000000000" w:firstRow="0" w:lastRow="0" w:firstColumn="0" w:lastColumn="0" w:oddVBand="0" w:evenVBand="0" w:oddHBand="0" w:evenHBand="0" w:firstRowFirstColumn="0" w:firstRowLastColumn="0" w:lastRowFirstColumn="0" w:lastRowLastColumn="0"/>
              <w:rPr>
                <w:i/>
                <w:iCs/>
              </w:rPr>
            </w:pPr>
          </w:p>
        </w:tc>
      </w:tr>
      <w:tr w:rsidR="00F94D52" w14:paraId="0D870776"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1C710FBD" w14:textId="5FE9EE42" w:rsidR="00F94D52" w:rsidRDefault="009E2EE2" w:rsidP="00D83EF5">
            <w:r>
              <w:t>Contactpersoon</w:t>
            </w:r>
          </w:p>
        </w:tc>
        <w:tc>
          <w:tcPr>
            <w:tcW w:w="5376" w:type="dxa"/>
          </w:tcPr>
          <w:p w14:paraId="387577F0" w14:textId="77777777" w:rsidR="00F94D52" w:rsidRPr="00FF04C7" w:rsidRDefault="00F94D52" w:rsidP="00D83EF5">
            <w:pPr>
              <w:cnfStyle w:val="000000100000" w:firstRow="0" w:lastRow="0" w:firstColumn="0" w:lastColumn="0" w:oddVBand="0" w:evenVBand="0" w:oddHBand="1" w:evenHBand="0" w:firstRowFirstColumn="0" w:firstRowLastColumn="0" w:lastRowFirstColumn="0" w:lastRowLastColumn="0"/>
              <w:rPr>
                <w:i/>
                <w:iCs/>
              </w:rPr>
            </w:pPr>
          </w:p>
        </w:tc>
      </w:tr>
      <w:tr w:rsidR="009E2EE2" w14:paraId="3C8BA8D7"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45E97769" w14:textId="60B760D8" w:rsidR="009E2EE2" w:rsidRDefault="009E2EE2" w:rsidP="00D83EF5">
            <w:r>
              <w:t>Functie contactpersoon</w:t>
            </w:r>
          </w:p>
        </w:tc>
        <w:tc>
          <w:tcPr>
            <w:tcW w:w="5376" w:type="dxa"/>
          </w:tcPr>
          <w:p w14:paraId="2896CEE3" w14:textId="77777777" w:rsidR="009E2EE2" w:rsidRPr="00FF04C7" w:rsidRDefault="009E2EE2" w:rsidP="00D83EF5">
            <w:pPr>
              <w:cnfStyle w:val="000000000000" w:firstRow="0" w:lastRow="0" w:firstColumn="0" w:lastColumn="0" w:oddVBand="0" w:evenVBand="0" w:oddHBand="0" w:evenHBand="0" w:firstRowFirstColumn="0" w:firstRowLastColumn="0" w:lastRowFirstColumn="0" w:lastRowLastColumn="0"/>
              <w:rPr>
                <w:i/>
                <w:iCs/>
              </w:rPr>
            </w:pPr>
          </w:p>
        </w:tc>
      </w:tr>
      <w:tr w:rsidR="009E2EE2" w14:paraId="60287797"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7ABD1B3E" w14:textId="4A61CA0E" w:rsidR="009E2EE2" w:rsidRDefault="00545974" w:rsidP="00D83EF5">
            <w:r>
              <w:t>Telefoonnummer contactpersoon</w:t>
            </w:r>
          </w:p>
        </w:tc>
        <w:tc>
          <w:tcPr>
            <w:tcW w:w="5376" w:type="dxa"/>
          </w:tcPr>
          <w:p w14:paraId="43CB0FC3" w14:textId="77777777" w:rsidR="009E2EE2" w:rsidRPr="00FF04C7" w:rsidRDefault="009E2EE2" w:rsidP="00D83EF5">
            <w:pPr>
              <w:cnfStyle w:val="000000100000" w:firstRow="0" w:lastRow="0" w:firstColumn="0" w:lastColumn="0" w:oddVBand="0" w:evenVBand="0" w:oddHBand="1" w:evenHBand="0" w:firstRowFirstColumn="0" w:firstRowLastColumn="0" w:lastRowFirstColumn="0" w:lastRowLastColumn="0"/>
              <w:rPr>
                <w:i/>
                <w:iCs/>
              </w:rPr>
            </w:pPr>
          </w:p>
        </w:tc>
      </w:tr>
      <w:tr w:rsidR="00545974" w14:paraId="60F968A1"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00E247C1" w14:textId="2CA2E74D" w:rsidR="00545974" w:rsidRDefault="00CB27BD" w:rsidP="00D83EF5">
            <w:r>
              <w:t>Emailadres contactpersoon</w:t>
            </w:r>
          </w:p>
        </w:tc>
        <w:tc>
          <w:tcPr>
            <w:tcW w:w="5376" w:type="dxa"/>
          </w:tcPr>
          <w:p w14:paraId="03E7717D" w14:textId="77777777" w:rsidR="00545974" w:rsidRPr="00FF04C7" w:rsidRDefault="00545974" w:rsidP="00D83EF5">
            <w:pPr>
              <w:cnfStyle w:val="000000000000" w:firstRow="0" w:lastRow="0" w:firstColumn="0" w:lastColumn="0" w:oddVBand="0" w:evenVBand="0" w:oddHBand="0" w:evenHBand="0" w:firstRowFirstColumn="0" w:firstRowLastColumn="0" w:lastRowFirstColumn="0" w:lastRowLastColumn="0"/>
              <w:rPr>
                <w:i/>
                <w:iCs/>
              </w:rPr>
            </w:pPr>
          </w:p>
        </w:tc>
      </w:tr>
      <w:tr w:rsidR="00D108DF" w14:paraId="064DACF8" w14:textId="77777777" w:rsidTr="0078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3"/>
          </w:tcPr>
          <w:p w14:paraId="6F013730" w14:textId="3392F0EB" w:rsidR="00D108DF" w:rsidRDefault="00103295" w:rsidP="00D83EF5">
            <w:r>
              <w:t>Aantal medewerkers in Nederland</w:t>
            </w:r>
          </w:p>
        </w:tc>
        <w:tc>
          <w:tcPr>
            <w:tcW w:w="5376" w:type="dxa"/>
          </w:tcPr>
          <w:p w14:paraId="1CAF25E6" w14:textId="77777777" w:rsidR="00D108DF" w:rsidRPr="00FF04C7" w:rsidRDefault="00D108DF" w:rsidP="00D83EF5">
            <w:pPr>
              <w:cnfStyle w:val="000000100000" w:firstRow="0" w:lastRow="0" w:firstColumn="0" w:lastColumn="0" w:oddVBand="0" w:evenVBand="0" w:oddHBand="1" w:evenHBand="0" w:firstRowFirstColumn="0" w:firstRowLastColumn="0" w:lastRowFirstColumn="0" w:lastRowLastColumn="0"/>
              <w:rPr>
                <w:i/>
                <w:iCs/>
              </w:rPr>
            </w:pPr>
          </w:p>
        </w:tc>
      </w:tr>
      <w:tr w:rsidR="00103295" w14:paraId="3D14DB9A" w14:textId="77777777" w:rsidTr="00782071">
        <w:tc>
          <w:tcPr>
            <w:cnfStyle w:val="001000000000" w:firstRow="0" w:lastRow="0" w:firstColumn="1" w:lastColumn="0" w:oddVBand="0" w:evenVBand="0" w:oddHBand="0" w:evenHBand="0" w:firstRowFirstColumn="0" w:firstRowLastColumn="0" w:lastRowFirstColumn="0" w:lastRowLastColumn="0"/>
            <w:tcW w:w="3686" w:type="dxa"/>
            <w:gridSpan w:val="3"/>
          </w:tcPr>
          <w:p w14:paraId="18875D25" w14:textId="25CB12F5" w:rsidR="00103295" w:rsidRDefault="00103295" w:rsidP="00D83EF5">
            <w:r>
              <w:t>Aantal medewerkers wereldwijd</w:t>
            </w:r>
          </w:p>
        </w:tc>
        <w:tc>
          <w:tcPr>
            <w:tcW w:w="5376" w:type="dxa"/>
          </w:tcPr>
          <w:p w14:paraId="1C0D1615" w14:textId="77777777" w:rsidR="00103295" w:rsidRPr="00FF04C7" w:rsidRDefault="00103295" w:rsidP="00D83EF5">
            <w:pPr>
              <w:cnfStyle w:val="000000000000" w:firstRow="0" w:lastRow="0" w:firstColumn="0" w:lastColumn="0" w:oddVBand="0" w:evenVBand="0" w:oddHBand="0" w:evenHBand="0" w:firstRowFirstColumn="0" w:firstRowLastColumn="0" w:lastRowFirstColumn="0" w:lastRowLastColumn="0"/>
              <w:rPr>
                <w:i/>
                <w:iCs/>
              </w:rPr>
            </w:pPr>
          </w:p>
        </w:tc>
      </w:tr>
    </w:tbl>
    <w:p w14:paraId="13ECEADD" w14:textId="77777777" w:rsidR="004A271C" w:rsidRDefault="004A271C" w:rsidP="00D83EF5"/>
    <w:p w14:paraId="6288B386" w14:textId="6079F425" w:rsidR="00E96684" w:rsidRPr="002924B6" w:rsidRDefault="000A1638" w:rsidP="00A36F56">
      <w:pPr>
        <w:pStyle w:val="Kop3"/>
        <w:numPr>
          <w:ilvl w:val="1"/>
          <w:numId w:val="0"/>
        </w:numPr>
        <w:rPr>
          <w:rFonts w:ascii="Avant Garde" w:hAnsi="Avant Garde"/>
          <w:b/>
          <w:sz w:val="24"/>
          <w:szCs w:val="24"/>
        </w:rPr>
      </w:pPr>
      <w:bookmarkStart w:id="53" w:name="_Toc139363155"/>
      <w:bookmarkStart w:id="54" w:name="_Ref139457849"/>
      <w:bookmarkStart w:id="55" w:name="_Toc139535888"/>
      <w:r w:rsidRPr="002924B6">
        <w:rPr>
          <w:rFonts w:ascii="Avant Garde" w:hAnsi="Avant Garde"/>
          <w:b/>
          <w:sz w:val="24"/>
          <w:szCs w:val="24"/>
        </w:rPr>
        <w:lastRenderedPageBreak/>
        <w:t>3</w:t>
      </w:r>
      <w:r w:rsidR="005160CD" w:rsidRPr="002924B6">
        <w:rPr>
          <w:rFonts w:ascii="Avant Garde" w:hAnsi="Avant Garde"/>
          <w:b/>
          <w:sz w:val="24"/>
          <w:szCs w:val="24"/>
        </w:rPr>
        <w:t>.3 Dienstverlening</w:t>
      </w:r>
      <w:bookmarkEnd w:id="53"/>
      <w:bookmarkEnd w:id="54"/>
      <w:bookmarkEnd w:id="55"/>
    </w:p>
    <w:p w14:paraId="09FF2609" w14:textId="293303A4" w:rsidR="00CA0DD8" w:rsidRPr="00CA0DD8" w:rsidRDefault="00EF15AE" w:rsidP="00407630">
      <w:pPr>
        <w:rPr>
          <w:lang w:val="en-US"/>
        </w:rPr>
      </w:pPr>
      <w:r>
        <w:t xml:space="preserve">Cybercriminaliteit is geen 9 tot 5 </w:t>
      </w:r>
      <w:r w:rsidR="003A4474">
        <w:t>activiteit. Daarom heeft KIEN behoefte aan een 24/7 SOC</w:t>
      </w:r>
      <w:r w:rsidR="00495D54">
        <w:t>, waarbij KIE</w:t>
      </w:r>
      <w:r w:rsidR="00085175">
        <w:t xml:space="preserve">N </w:t>
      </w:r>
      <w:r w:rsidR="006D67EA">
        <w:t xml:space="preserve">van een SOC-dienstverlener verwacht dat </w:t>
      </w:r>
      <w:r w:rsidR="000027A6">
        <w:t xml:space="preserve">zowel monitoring als respons </w:t>
      </w:r>
      <w:r w:rsidR="001E04F2">
        <w:t>ook buiten kantoortijden geborgd is.</w:t>
      </w:r>
      <w:r w:rsidR="00CA0DD8">
        <w:t xml:space="preserve"> </w:t>
      </w:r>
      <w:r w:rsidR="00CA0DD8" w:rsidRPr="00CA0DD8">
        <w:rPr>
          <w:lang w:val="en-US"/>
        </w:rPr>
        <w:t>KIEN behandelt security incidenten vanuit de visie:’Better say sorry, than a</w:t>
      </w:r>
      <w:r w:rsidR="00CA0DD8">
        <w:rPr>
          <w:lang w:val="en-US"/>
        </w:rPr>
        <w:t>sk for permission</w:t>
      </w:r>
      <w:r w:rsidR="009D7AE4">
        <w:rPr>
          <w:lang w:val="en-US"/>
        </w:rPr>
        <w:t xml:space="preserve">’. </w:t>
      </w:r>
    </w:p>
    <w:tbl>
      <w:tblPr>
        <w:tblStyle w:val="Onopgemaaktetabel2"/>
        <w:tblW w:w="9067" w:type="dxa"/>
        <w:tblLook w:val="04A0" w:firstRow="1" w:lastRow="0" w:firstColumn="1" w:lastColumn="0" w:noHBand="0" w:noVBand="1"/>
      </w:tblPr>
      <w:tblGrid>
        <w:gridCol w:w="9067"/>
      </w:tblGrid>
      <w:tr w:rsidR="00213AFE" w14:paraId="27A745AD" w14:textId="3988416A" w:rsidTr="00307FEE">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067" w:type="dxa"/>
            <w:shd w:val="clear" w:color="auto" w:fill="FFE512"/>
          </w:tcPr>
          <w:p w14:paraId="2459E4B2" w14:textId="2400364F" w:rsidR="00213AFE" w:rsidRPr="003C465C" w:rsidRDefault="00213AFE" w:rsidP="00D83EF5">
            <w:r w:rsidRPr="003C465C">
              <w:t>Vraag 1</w:t>
            </w:r>
          </w:p>
        </w:tc>
      </w:tr>
      <w:tr w:rsidR="00213AFE" w14:paraId="6A9AAFC0" w14:textId="2FAA8CFF" w:rsidTr="00307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0D3DB8E" w14:textId="18761B06" w:rsidR="00213AFE" w:rsidRDefault="00213AFE" w:rsidP="00D83EF5">
            <w:r>
              <w:t>Geef een algemene beschrijving van uw organisatie en de diensten die u levert.</w:t>
            </w:r>
          </w:p>
        </w:tc>
      </w:tr>
      <w:tr w:rsidR="00213AFE" w14:paraId="35EA8A06" w14:textId="77777777" w:rsidTr="00307FEE">
        <w:tc>
          <w:tcPr>
            <w:cnfStyle w:val="001000000000" w:firstRow="0" w:lastRow="0" w:firstColumn="1" w:lastColumn="0" w:oddVBand="0" w:evenVBand="0" w:oddHBand="0" w:evenHBand="0" w:firstRowFirstColumn="0" w:firstRowLastColumn="0" w:lastRowFirstColumn="0" w:lastRowLastColumn="0"/>
            <w:tcW w:w="9067" w:type="dxa"/>
          </w:tcPr>
          <w:p w14:paraId="12B7F2CE" w14:textId="31BA1824" w:rsidR="00213AFE" w:rsidRPr="00D0284F" w:rsidRDefault="00066ACD" w:rsidP="00D83EF5">
            <w:pPr>
              <w:rPr>
                <w:b w:val="0"/>
                <w:bCs w:val="0"/>
                <w:i/>
                <w:iCs/>
              </w:rPr>
            </w:pPr>
            <w:r w:rsidRPr="00D0284F">
              <w:rPr>
                <w:b w:val="0"/>
                <w:bCs w:val="0"/>
                <w:i/>
                <w:iCs/>
              </w:rPr>
              <w:t>Uw antwoord</w:t>
            </w:r>
          </w:p>
        </w:tc>
      </w:tr>
    </w:tbl>
    <w:p w14:paraId="7BACBA4A" w14:textId="77777777" w:rsidR="003557A0" w:rsidRDefault="003557A0"/>
    <w:tbl>
      <w:tblPr>
        <w:tblStyle w:val="Onopgemaaktetabel2"/>
        <w:tblW w:w="9067" w:type="dxa"/>
        <w:tblLook w:val="04A0" w:firstRow="1" w:lastRow="0" w:firstColumn="1" w:lastColumn="0" w:noHBand="0" w:noVBand="1"/>
      </w:tblPr>
      <w:tblGrid>
        <w:gridCol w:w="9067"/>
      </w:tblGrid>
      <w:tr w:rsidR="00213AFE" w14:paraId="3A0EC7D8" w14:textId="77777777" w:rsidTr="00D028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shd w:val="clear" w:color="auto" w:fill="FFE512"/>
          </w:tcPr>
          <w:p w14:paraId="15AA1C5D" w14:textId="721DF8A0" w:rsidR="00213AFE" w:rsidRPr="00D0284F" w:rsidRDefault="00213AFE" w:rsidP="00D83EF5">
            <w:r w:rsidRPr="00D0284F">
              <w:t>Vraag 2</w:t>
            </w:r>
          </w:p>
        </w:tc>
      </w:tr>
      <w:tr w:rsidR="00213AFE" w14:paraId="0FE663BD" w14:textId="77777777" w:rsidTr="00D02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EE88AD6" w14:textId="77777777" w:rsidR="00213AFE" w:rsidRDefault="00213AFE" w:rsidP="00D83EF5">
            <w:r>
              <w:t>Hoe heeft u uw SOC-dienstverlening ingericht? Leg hierbij in elk geval een verbinding tussen uw dienstverlening en de strategische doelen die KIEN heeft geformuleerd in paragraaf 1.5.</w:t>
            </w:r>
          </w:p>
          <w:p w14:paraId="510294D5" w14:textId="72BABD20" w:rsidR="00213AFE" w:rsidRDefault="00213AFE" w:rsidP="00D83EF5">
            <w:r>
              <w:t>Hoeveel FTE zijn verantwoordelijk voor uw SOC-dienstverlening, wat doet u aan kennisontwikkeling en kwaliteitsborging bij medewerkers en hoe zijn de Fte’s over de verschillende functies verdeeld?</w:t>
            </w:r>
          </w:p>
        </w:tc>
      </w:tr>
      <w:tr w:rsidR="00213AFE" w14:paraId="00AD27D1" w14:textId="77777777" w:rsidTr="00D0284F">
        <w:tc>
          <w:tcPr>
            <w:cnfStyle w:val="001000000000" w:firstRow="0" w:lastRow="0" w:firstColumn="1" w:lastColumn="0" w:oddVBand="0" w:evenVBand="0" w:oddHBand="0" w:evenHBand="0" w:firstRowFirstColumn="0" w:firstRowLastColumn="0" w:lastRowFirstColumn="0" w:lastRowLastColumn="0"/>
            <w:tcW w:w="9067" w:type="dxa"/>
          </w:tcPr>
          <w:p w14:paraId="767EFC97" w14:textId="61F113A4" w:rsidR="00213AFE" w:rsidRPr="00D0284F" w:rsidRDefault="002F1127" w:rsidP="00D83EF5">
            <w:pPr>
              <w:rPr>
                <w:b w:val="0"/>
                <w:bCs w:val="0"/>
              </w:rPr>
            </w:pPr>
            <w:r w:rsidRPr="00D0284F">
              <w:rPr>
                <w:b w:val="0"/>
                <w:bCs w:val="0"/>
                <w:i/>
                <w:iCs/>
              </w:rPr>
              <w:t>Uw antwoord</w:t>
            </w:r>
          </w:p>
        </w:tc>
      </w:tr>
    </w:tbl>
    <w:p w14:paraId="2990B069" w14:textId="77777777" w:rsidR="00354DEC" w:rsidRDefault="00354DEC"/>
    <w:tbl>
      <w:tblPr>
        <w:tblStyle w:val="Onopgemaaktetabel2"/>
        <w:tblW w:w="9067" w:type="dxa"/>
        <w:tblLook w:val="04A0" w:firstRow="1" w:lastRow="0" w:firstColumn="1" w:lastColumn="0" w:noHBand="0" w:noVBand="1"/>
      </w:tblPr>
      <w:tblGrid>
        <w:gridCol w:w="9067"/>
      </w:tblGrid>
      <w:tr w:rsidR="003330BA" w14:paraId="427F6C63" w14:textId="77777777" w:rsidTr="00F27D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shd w:val="clear" w:color="auto" w:fill="FFE512"/>
          </w:tcPr>
          <w:p w14:paraId="5E5D75DC" w14:textId="02C71305" w:rsidR="003330BA" w:rsidRPr="00F27DAE" w:rsidRDefault="00B93CA6" w:rsidP="00D83EF5">
            <w:r w:rsidRPr="00F27DAE">
              <w:t>Vraag 3</w:t>
            </w:r>
          </w:p>
        </w:tc>
      </w:tr>
      <w:tr w:rsidR="003330BA" w14:paraId="106CB647" w14:textId="77777777" w:rsidTr="00F27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22A7F27" w14:textId="7C5C4A51" w:rsidR="003330BA" w:rsidRDefault="003330BA" w:rsidP="00D83EF5">
            <w:r>
              <w:t xml:space="preserve">Voor hoeveel klanten levert u momenteel SOC-diensten? Heeft u hierbij ervaring met SOC-dienstverlening waarbij NDR een prominente rol speelt en wat is de aard en omvang van de organisaties die u als klant heeft? </w:t>
            </w:r>
          </w:p>
          <w:p w14:paraId="16F72369" w14:textId="3F44E918" w:rsidR="003330BA" w:rsidRDefault="003330BA" w:rsidP="00D83EF5">
            <w:r>
              <w:t xml:space="preserve">In welke sectoren zijn uw klanten actief? Ga hierbij minimaal in het publieke domein en de onderwijssectoren (primair onderwijs, voortgezet onderwijs mbo, hbo) in het bijzonder. </w:t>
            </w:r>
          </w:p>
          <w:p w14:paraId="4C0DF060" w14:textId="56DB5F3A" w:rsidR="003330BA" w:rsidRDefault="003330BA" w:rsidP="00D83EF5">
            <w:r>
              <w:t xml:space="preserve">Indien u ervaring hebt met dienstverlening aan regieorganisaties/ Shared Service Centers vernemen wij dit hier ook graag. </w:t>
            </w:r>
          </w:p>
        </w:tc>
      </w:tr>
      <w:tr w:rsidR="00012801" w14:paraId="2864EB31" w14:textId="77777777" w:rsidTr="00F27DAE">
        <w:tc>
          <w:tcPr>
            <w:cnfStyle w:val="001000000000" w:firstRow="0" w:lastRow="0" w:firstColumn="1" w:lastColumn="0" w:oddVBand="0" w:evenVBand="0" w:oddHBand="0" w:evenHBand="0" w:firstRowFirstColumn="0" w:firstRowLastColumn="0" w:lastRowFirstColumn="0" w:lastRowLastColumn="0"/>
            <w:tcW w:w="9067" w:type="dxa"/>
          </w:tcPr>
          <w:p w14:paraId="1494B809" w14:textId="429F79F0" w:rsidR="00012801" w:rsidRPr="00F27DAE" w:rsidRDefault="00012801" w:rsidP="00D83EF5">
            <w:pPr>
              <w:rPr>
                <w:b w:val="0"/>
                <w:bCs w:val="0"/>
              </w:rPr>
            </w:pPr>
            <w:r w:rsidRPr="00F27DAE">
              <w:rPr>
                <w:b w:val="0"/>
                <w:bCs w:val="0"/>
                <w:i/>
                <w:iCs/>
              </w:rPr>
              <w:t>Uw antwoord</w:t>
            </w:r>
          </w:p>
        </w:tc>
      </w:tr>
    </w:tbl>
    <w:p w14:paraId="71BD703C" w14:textId="2BAF3BCD" w:rsidR="00D1711F" w:rsidRDefault="00D1711F"/>
    <w:p w14:paraId="76A17916" w14:textId="62F923E5" w:rsidR="00354DEC" w:rsidRDefault="00D1711F" w:rsidP="00D1711F">
      <w:pPr>
        <w:spacing w:after="120" w:line="240" w:lineRule="atLeast"/>
      </w:pPr>
      <w:r>
        <w:br w:type="page"/>
      </w:r>
    </w:p>
    <w:tbl>
      <w:tblPr>
        <w:tblStyle w:val="Onopgemaaktetabel2"/>
        <w:tblW w:w="9067" w:type="dxa"/>
        <w:tblLook w:val="04A0" w:firstRow="1" w:lastRow="0" w:firstColumn="1" w:lastColumn="0" w:noHBand="0" w:noVBand="1"/>
      </w:tblPr>
      <w:tblGrid>
        <w:gridCol w:w="9067"/>
      </w:tblGrid>
      <w:tr w:rsidR="00B93CA6" w14:paraId="4C1C38D7" w14:textId="77777777" w:rsidTr="006C34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shd w:val="clear" w:color="auto" w:fill="FFE512"/>
          </w:tcPr>
          <w:p w14:paraId="7403AD4C" w14:textId="3DFC187C" w:rsidR="00B93CA6" w:rsidRPr="006C34A7" w:rsidRDefault="003B37E9" w:rsidP="00D83EF5">
            <w:r w:rsidRPr="006C34A7">
              <w:lastRenderedPageBreak/>
              <w:t>Vraag 4</w:t>
            </w:r>
          </w:p>
        </w:tc>
      </w:tr>
      <w:tr w:rsidR="00B93CA6" w14:paraId="3A7F4CA3" w14:textId="77777777" w:rsidTr="006C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7F4200A" w14:textId="6B043414" w:rsidR="00B93CA6" w:rsidRDefault="00B93CA6" w:rsidP="00D83EF5">
            <w:r>
              <w:t>Is uw SOC-dienst in staat gegevens vanuit andere bronnen dan de gevraagde NDR-tooling, zoals cloud, firewall en EDR te verwerken en op basis correlatie meldingen te genereren?</w:t>
            </w:r>
          </w:p>
        </w:tc>
      </w:tr>
      <w:tr w:rsidR="00012801" w14:paraId="4C244184" w14:textId="77777777" w:rsidTr="006C34A7">
        <w:tc>
          <w:tcPr>
            <w:cnfStyle w:val="001000000000" w:firstRow="0" w:lastRow="0" w:firstColumn="1" w:lastColumn="0" w:oddVBand="0" w:evenVBand="0" w:oddHBand="0" w:evenHBand="0" w:firstRowFirstColumn="0" w:firstRowLastColumn="0" w:lastRowFirstColumn="0" w:lastRowLastColumn="0"/>
            <w:tcW w:w="9067" w:type="dxa"/>
          </w:tcPr>
          <w:p w14:paraId="0BEADCC6" w14:textId="25F23787" w:rsidR="00012801" w:rsidRPr="006C34A7" w:rsidRDefault="00012801" w:rsidP="00D83EF5">
            <w:pPr>
              <w:rPr>
                <w:b w:val="0"/>
                <w:bCs w:val="0"/>
              </w:rPr>
            </w:pPr>
            <w:r w:rsidRPr="006C34A7">
              <w:rPr>
                <w:b w:val="0"/>
                <w:bCs w:val="0"/>
                <w:i/>
                <w:iCs/>
              </w:rPr>
              <w:t>Uw antwoord</w:t>
            </w:r>
          </w:p>
        </w:tc>
      </w:tr>
    </w:tbl>
    <w:p w14:paraId="3B86DED1" w14:textId="77777777" w:rsidR="0011739A" w:rsidRDefault="0011739A"/>
    <w:tbl>
      <w:tblPr>
        <w:tblStyle w:val="Onopgemaaktetabel2"/>
        <w:tblW w:w="8926" w:type="dxa"/>
        <w:tblLook w:val="04A0" w:firstRow="1" w:lastRow="0" w:firstColumn="1" w:lastColumn="0" w:noHBand="0" w:noVBand="1"/>
      </w:tblPr>
      <w:tblGrid>
        <w:gridCol w:w="8926"/>
      </w:tblGrid>
      <w:tr w:rsidR="00B93CA6" w14:paraId="07149438" w14:textId="77777777" w:rsidTr="006C34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751378F7" w14:textId="67F089AC" w:rsidR="00B93CA6" w:rsidRPr="006C34A7" w:rsidRDefault="003B37E9" w:rsidP="00D83EF5">
            <w:r w:rsidRPr="006C34A7">
              <w:t>Vraag 5</w:t>
            </w:r>
          </w:p>
        </w:tc>
      </w:tr>
      <w:tr w:rsidR="00B93CA6" w14:paraId="1162A3FF" w14:textId="77777777" w:rsidTr="006C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723F776" w14:textId="27D02F9B" w:rsidR="00B93CA6" w:rsidRDefault="00B93CA6" w:rsidP="00D83EF5">
            <w:r>
              <w:t>Hoe belangrijk is de klant-leverancier relatie naar uw mening wanneer het gaat om het succesvol kunnen leveren van een SOC-dienst en welke elementen zorgen voor een hoge mate van klanttevredenheid?</w:t>
            </w:r>
          </w:p>
          <w:p w14:paraId="0E11D4AC" w14:textId="7C9FE4A2" w:rsidR="00B93CA6" w:rsidRDefault="00B93CA6" w:rsidP="00D83EF5">
            <w:r>
              <w:t xml:space="preserve">Ga bij uw antwoord in op communicatie, demarcatie van verantwoordelijkheden en processen. Specifiek zijn wij geïnteresseerd in hoe het escalatieproces en kennisniveau van eerste, tweede en derdelijns support eruitziet bij een potentieel zeer impactvolle gebeurtenis. </w:t>
            </w:r>
          </w:p>
        </w:tc>
      </w:tr>
      <w:tr w:rsidR="00B93CA6" w14:paraId="46048DC4" w14:textId="77777777" w:rsidTr="006C34A7">
        <w:tc>
          <w:tcPr>
            <w:cnfStyle w:val="001000000000" w:firstRow="0" w:lastRow="0" w:firstColumn="1" w:lastColumn="0" w:oddVBand="0" w:evenVBand="0" w:oddHBand="0" w:evenHBand="0" w:firstRowFirstColumn="0" w:firstRowLastColumn="0" w:lastRowFirstColumn="0" w:lastRowLastColumn="0"/>
            <w:tcW w:w="8926" w:type="dxa"/>
          </w:tcPr>
          <w:p w14:paraId="1DC913AD" w14:textId="5848EFF6" w:rsidR="00B93CA6" w:rsidRPr="006C34A7" w:rsidRDefault="00012801" w:rsidP="00D83EF5">
            <w:pPr>
              <w:rPr>
                <w:b w:val="0"/>
                <w:bCs w:val="0"/>
              </w:rPr>
            </w:pPr>
            <w:r w:rsidRPr="006C34A7">
              <w:rPr>
                <w:b w:val="0"/>
                <w:bCs w:val="0"/>
                <w:i/>
                <w:iCs/>
              </w:rPr>
              <w:t>Uw antwoord</w:t>
            </w:r>
          </w:p>
        </w:tc>
      </w:tr>
    </w:tbl>
    <w:p w14:paraId="60DC5EFC" w14:textId="77777777" w:rsidR="009C5F5B" w:rsidRDefault="009C5F5B" w:rsidP="00E012BF">
      <w:pPr>
        <w:rPr>
          <w:b/>
          <w:bCs/>
        </w:rPr>
      </w:pPr>
      <w:bookmarkStart w:id="56" w:name="_Toc139363156"/>
    </w:p>
    <w:p w14:paraId="30514770" w14:textId="023E2E99" w:rsidR="00674402" w:rsidRDefault="000A1638" w:rsidP="009C6FA4">
      <w:pPr>
        <w:pStyle w:val="Kop3"/>
        <w:numPr>
          <w:ilvl w:val="1"/>
          <w:numId w:val="0"/>
        </w:numPr>
        <w:rPr>
          <w:b/>
          <w:bCs/>
        </w:rPr>
      </w:pPr>
      <w:bookmarkStart w:id="57" w:name="_Toc139535889"/>
      <w:r>
        <w:rPr>
          <w:b/>
          <w:bCs/>
        </w:rPr>
        <w:t>3</w:t>
      </w:r>
      <w:r w:rsidR="00103659">
        <w:rPr>
          <w:b/>
          <w:bCs/>
        </w:rPr>
        <w:t xml:space="preserve">.4 </w:t>
      </w:r>
      <w:r w:rsidR="006419EE" w:rsidRPr="009C6FA4">
        <w:rPr>
          <w:b/>
          <w:bCs/>
        </w:rPr>
        <w:t>Techni</w:t>
      </w:r>
      <w:r w:rsidR="002B3FAC" w:rsidRPr="009C6FA4">
        <w:rPr>
          <w:b/>
          <w:bCs/>
        </w:rPr>
        <w:t>sche middelen</w:t>
      </w:r>
      <w:bookmarkEnd w:id="56"/>
      <w:bookmarkEnd w:id="57"/>
      <w:r w:rsidR="002B3FAC" w:rsidRPr="009C6FA4">
        <w:rPr>
          <w:b/>
          <w:bCs/>
        </w:rPr>
        <w:t xml:space="preserve"> </w:t>
      </w:r>
    </w:p>
    <w:p w14:paraId="3635814B" w14:textId="31B7C9CF" w:rsidR="00781B66" w:rsidRPr="00781B66" w:rsidRDefault="00781B66" w:rsidP="00781B66">
      <w:r>
        <w:t xml:space="preserve">Vanuit </w:t>
      </w:r>
      <w:r w:rsidR="00D650ED">
        <w:t>veiligheidsoverwegingen deelt KIEN in deze marktconsultatie weinig technische gegevens</w:t>
      </w:r>
      <w:r w:rsidR="00C053E2">
        <w:t xml:space="preserve">. KIEN is zich ervan bewust dat dit het voor deelnemers lastig maakt om </w:t>
      </w:r>
      <w:r w:rsidR="00D16B60">
        <w:t xml:space="preserve">op onderdelen een passend antwoord te formuleren. </w:t>
      </w:r>
      <w:r w:rsidR="008C4B77">
        <w:t>T</w:t>
      </w:r>
      <w:r w:rsidR="00DF2837">
        <w:t xml:space="preserve">egelijkertijd geldt natuurlijk dat wanneer u kennis hebt van de onderwijssector </w:t>
      </w:r>
      <w:r w:rsidR="00F87FE9">
        <w:t>een aantal elementen – zoals een hoog aantal BYOD</w:t>
      </w:r>
      <w:r w:rsidR="00094754">
        <w:t xml:space="preserve">’s, </w:t>
      </w:r>
      <w:r w:rsidR="00CF2811">
        <w:t>gebruik van clouddiensten</w:t>
      </w:r>
      <w:r w:rsidR="00E214AE">
        <w:t xml:space="preserve"> zoals M</w:t>
      </w:r>
      <w:r w:rsidR="00F07420">
        <w:t xml:space="preserve">365, </w:t>
      </w:r>
      <w:r w:rsidR="00E214AE">
        <w:t>Google</w:t>
      </w:r>
      <w:r w:rsidR="00E72E4B">
        <w:t xml:space="preserve"> </w:t>
      </w:r>
      <w:r w:rsidR="008716DD">
        <w:t xml:space="preserve">Workspace </w:t>
      </w:r>
      <w:r w:rsidR="00E214AE">
        <w:t xml:space="preserve"> (for Education)</w:t>
      </w:r>
      <w:r w:rsidR="00F07420">
        <w:t xml:space="preserve"> en Apple (Schoolmanager)</w:t>
      </w:r>
      <w:r w:rsidR="00540ACE">
        <w:t>, een groeiend aantal IoT-devices</w:t>
      </w:r>
      <w:r w:rsidR="00851D6F">
        <w:t>,</w:t>
      </w:r>
      <w:r w:rsidR="00F07420">
        <w:t xml:space="preserve"> als bekend verondersteld mogen worden.</w:t>
      </w:r>
    </w:p>
    <w:tbl>
      <w:tblPr>
        <w:tblStyle w:val="Onopgemaaktetabel2"/>
        <w:tblW w:w="0" w:type="auto"/>
        <w:tblLook w:val="04A0" w:firstRow="1" w:lastRow="0" w:firstColumn="1" w:lastColumn="0" w:noHBand="0" w:noVBand="1"/>
      </w:tblPr>
      <w:tblGrid>
        <w:gridCol w:w="8926"/>
      </w:tblGrid>
      <w:tr w:rsidR="00B93CA6" w14:paraId="33A2DC21" w14:textId="77777777" w:rsidTr="00214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45910A8F" w14:textId="21C70EEE" w:rsidR="00B93CA6" w:rsidRPr="00214334" w:rsidRDefault="00B93CA6" w:rsidP="00D83EF5">
            <w:r w:rsidRPr="00214334">
              <w:t>Vraag</w:t>
            </w:r>
            <w:r w:rsidR="003B37E9" w:rsidRPr="00214334">
              <w:t xml:space="preserve"> 6</w:t>
            </w:r>
          </w:p>
        </w:tc>
      </w:tr>
      <w:tr w:rsidR="00B93CA6" w14:paraId="7055EC4A" w14:textId="77777777" w:rsidTr="00214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1E54199F" w14:textId="77777777" w:rsidR="00B93CA6" w:rsidRDefault="00B93CA6" w:rsidP="00264E61">
            <w:r>
              <w:t xml:space="preserve">KIEN verwacht dat u als SOC-dienstverlener zelf vendor van NDR-tooling bent of samenwerkt met één of meerdere vendoren van NDR-tooling. </w:t>
            </w:r>
          </w:p>
          <w:p w14:paraId="7DEDEA42" w14:textId="67691179" w:rsidR="00B93CA6" w:rsidRDefault="00B93CA6" w:rsidP="00264E61">
            <w:r>
              <w:t>Indien deze aanname juist is, met welke vendor(en) werkt u samen en wat is de meerwaarde van uw werkwijze? Hierbij wil KIEN graag inzicht krijgen in de meerwaarde van de werkwijze, het belang van partner statussen e.d., en toegang tot support.</w:t>
            </w:r>
          </w:p>
        </w:tc>
      </w:tr>
      <w:tr w:rsidR="007D14C9" w14:paraId="108D2361" w14:textId="77777777" w:rsidTr="00214334">
        <w:tc>
          <w:tcPr>
            <w:cnfStyle w:val="001000000000" w:firstRow="0" w:lastRow="0" w:firstColumn="1" w:lastColumn="0" w:oddVBand="0" w:evenVBand="0" w:oddHBand="0" w:evenHBand="0" w:firstRowFirstColumn="0" w:firstRowLastColumn="0" w:lastRowFirstColumn="0" w:lastRowLastColumn="0"/>
            <w:tcW w:w="8926" w:type="dxa"/>
          </w:tcPr>
          <w:p w14:paraId="0178C0E8" w14:textId="012A99DF" w:rsidR="007D14C9" w:rsidRPr="00214334" w:rsidRDefault="00012801" w:rsidP="00264E61">
            <w:pPr>
              <w:rPr>
                <w:b w:val="0"/>
                <w:bCs w:val="0"/>
              </w:rPr>
            </w:pPr>
            <w:r w:rsidRPr="00214334">
              <w:rPr>
                <w:b w:val="0"/>
                <w:bCs w:val="0"/>
                <w:i/>
                <w:iCs/>
              </w:rPr>
              <w:t>Uw antwoord</w:t>
            </w:r>
          </w:p>
        </w:tc>
      </w:tr>
    </w:tbl>
    <w:p w14:paraId="23BDD946" w14:textId="0B5CC0F1" w:rsidR="00D1711F" w:rsidRDefault="00D1711F"/>
    <w:p w14:paraId="3D0BDE52" w14:textId="57F329B9" w:rsidR="007D14C9" w:rsidRDefault="00D1711F" w:rsidP="00D1711F">
      <w:pPr>
        <w:spacing w:after="120" w:line="240" w:lineRule="atLeast"/>
      </w:pPr>
      <w:r>
        <w:br w:type="page"/>
      </w:r>
    </w:p>
    <w:tbl>
      <w:tblPr>
        <w:tblStyle w:val="Onopgemaaktetabel2"/>
        <w:tblW w:w="0" w:type="auto"/>
        <w:tblLook w:val="04A0" w:firstRow="1" w:lastRow="0" w:firstColumn="1" w:lastColumn="0" w:noHBand="0" w:noVBand="1"/>
      </w:tblPr>
      <w:tblGrid>
        <w:gridCol w:w="8926"/>
      </w:tblGrid>
      <w:tr w:rsidR="007D14C9" w14:paraId="0A08E764" w14:textId="77777777" w:rsidTr="00214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4FCD176F" w14:textId="4B1A00AB" w:rsidR="007D14C9" w:rsidRPr="00214334" w:rsidRDefault="00721553" w:rsidP="00264E61">
            <w:r w:rsidRPr="00214334">
              <w:lastRenderedPageBreak/>
              <w:t>Vraag 7</w:t>
            </w:r>
          </w:p>
        </w:tc>
      </w:tr>
      <w:tr w:rsidR="00B93CA6" w14:paraId="7AE4018E" w14:textId="77777777" w:rsidTr="00214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38A59616" w14:textId="7E614FA1" w:rsidR="00B93CA6" w:rsidRDefault="00B93CA6" w:rsidP="00D83EF5">
            <w:r>
              <w:t>Zijn er specifieke eisen – zoals voldoen aan standaarden ISO 25010 certificering, OWASP-top 10 of open standaarden waaraan de te gebruiken software moet voldoen?</w:t>
            </w:r>
          </w:p>
        </w:tc>
      </w:tr>
      <w:tr w:rsidR="00721553" w14:paraId="7D5D9A6D" w14:textId="77777777" w:rsidTr="00214334">
        <w:tc>
          <w:tcPr>
            <w:cnfStyle w:val="001000000000" w:firstRow="0" w:lastRow="0" w:firstColumn="1" w:lastColumn="0" w:oddVBand="0" w:evenVBand="0" w:oddHBand="0" w:evenHBand="0" w:firstRowFirstColumn="0" w:firstRowLastColumn="0" w:lastRowFirstColumn="0" w:lastRowLastColumn="0"/>
            <w:tcW w:w="8926" w:type="dxa"/>
          </w:tcPr>
          <w:p w14:paraId="53479CF7" w14:textId="5A5DA9E5" w:rsidR="00721553" w:rsidRPr="00214334" w:rsidRDefault="00012801" w:rsidP="00D83EF5">
            <w:pPr>
              <w:rPr>
                <w:b w:val="0"/>
                <w:bCs w:val="0"/>
              </w:rPr>
            </w:pPr>
            <w:r w:rsidRPr="00214334">
              <w:rPr>
                <w:b w:val="0"/>
                <w:bCs w:val="0"/>
                <w:i/>
                <w:iCs/>
              </w:rPr>
              <w:t>Uw antwoord</w:t>
            </w:r>
          </w:p>
        </w:tc>
      </w:tr>
    </w:tbl>
    <w:p w14:paraId="08EF10D0" w14:textId="77777777" w:rsidR="00721553" w:rsidRDefault="00721553"/>
    <w:tbl>
      <w:tblPr>
        <w:tblStyle w:val="Onopgemaaktetabel2"/>
        <w:tblW w:w="0" w:type="auto"/>
        <w:tblLook w:val="04A0" w:firstRow="1" w:lastRow="0" w:firstColumn="1" w:lastColumn="0" w:noHBand="0" w:noVBand="1"/>
      </w:tblPr>
      <w:tblGrid>
        <w:gridCol w:w="8926"/>
      </w:tblGrid>
      <w:tr w:rsidR="00721553" w14:paraId="7DE658F1" w14:textId="77777777" w:rsidTr="00C62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3CA76BFB" w14:textId="65EDFFC1" w:rsidR="00721553" w:rsidRPr="00C62A7E" w:rsidRDefault="00721553" w:rsidP="00D83EF5">
            <w:r w:rsidRPr="00C62A7E">
              <w:t>Vraag 8</w:t>
            </w:r>
          </w:p>
        </w:tc>
      </w:tr>
      <w:tr w:rsidR="00B93CA6" w14:paraId="6FCBCAE9" w14:textId="77777777" w:rsidTr="00C62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C4F482F" w14:textId="735736F4" w:rsidR="00B93CA6" w:rsidRDefault="00B93CA6" w:rsidP="00D83EF5">
            <w:r>
              <w:t>Aan de hand van welke elementen en risico’s adviseert u over het bepalen van de scope die door het SOC-gemonitord zou moeten worden en als u zou moeten voorzien in een groeiscenario, hoe zou u dit vormgeven?</w:t>
            </w:r>
          </w:p>
        </w:tc>
      </w:tr>
      <w:tr w:rsidR="00721553" w14:paraId="4C3A30E5" w14:textId="77777777" w:rsidTr="00C62A7E">
        <w:tc>
          <w:tcPr>
            <w:cnfStyle w:val="001000000000" w:firstRow="0" w:lastRow="0" w:firstColumn="1" w:lastColumn="0" w:oddVBand="0" w:evenVBand="0" w:oddHBand="0" w:evenHBand="0" w:firstRowFirstColumn="0" w:firstRowLastColumn="0" w:lastRowFirstColumn="0" w:lastRowLastColumn="0"/>
            <w:tcW w:w="8926" w:type="dxa"/>
          </w:tcPr>
          <w:p w14:paraId="2DC72744" w14:textId="564BA4A3" w:rsidR="00721553" w:rsidRPr="00C62A7E" w:rsidRDefault="00012801" w:rsidP="00D83EF5">
            <w:pPr>
              <w:rPr>
                <w:b w:val="0"/>
                <w:bCs w:val="0"/>
              </w:rPr>
            </w:pPr>
            <w:r w:rsidRPr="00C62A7E">
              <w:rPr>
                <w:b w:val="0"/>
                <w:bCs w:val="0"/>
                <w:i/>
                <w:iCs/>
              </w:rPr>
              <w:t>Uw antwoord</w:t>
            </w:r>
          </w:p>
        </w:tc>
      </w:tr>
    </w:tbl>
    <w:p w14:paraId="2B53A92C" w14:textId="77777777" w:rsidR="00721553" w:rsidRDefault="00721553"/>
    <w:tbl>
      <w:tblPr>
        <w:tblStyle w:val="Onopgemaaktetabel2"/>
        <w:tblW w:w="0" w:type="auto"/>
        <w:tblLook w:val="04A0" w:firstRow="1" w:lastRow="0" w:firstColumn="1" w:lastColumn="0" w:noHBand="0" w:noVBand="1"/>
      </w:tblPr>
      <w:tblGrid>
        <w:gridCol w:w="8926"/>
      </w:tblGrid>
      <w:tr w:rsidR="00721553" w14:paraId="263A72D2" w14:textId="77777777" w:rsidTr="00C62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1DB790CB" w14:textId="3B3456A2" w:rsidR="00721553" w:rsidRPr="00C62A7E" w:rsidRDefault="00721553" w:rsidP="00D83EF5">
            <w:r w:rsidRPr="00C62A7E">
              <w:t>Vraag 9</w:t>
            </w:r>
          </w:p>
        </w:tc>
      </w:tr>
      <w:tr w:rsidR="00B93CA6" w14:paraId="30DFD161" w14:textId="77777777" w:rsidTr="00C62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75AECB8" w14:textId="33C233F9" w:rsidR="00B93CA6" w:rsidRDefault="00B93CA6" w:rsidP="00D83EF5">
            <w:r>
              <w:t>Deze uitvraag is gericht op het consulteren van de markt aangaande een op NDR-technologie gebaseerde SOC-dienst. Welke andere diensten kan u leveren en zou KIEN moeten overwegen als onderdeel van een SOC-dienst?</w:t>
            </w:r>
          </w:p>
        </w:tc>
      </w:tr>
      <w:tr w:rsidR="00721553" w14:paraId="72916CF1" w14:textId="77777777" w:rsidTr="00C62A7E">
        <w:tc>
          <w:tcPr>
            <w:cnfStyle w:val="001000000000" w:firstRow="0" w:lastRow="0" w:firstColumn="1" w:lastColumn="0" w:oddVBand="0" w:evenVBand="0" w:oddHBand="0" w:evenHBand="0" w:firstRowFirstColumn="0" w:firstRowLastColumn="0" w:lastRowFirstColumn="0" w:lastRowLastColumn="0"/>
            <w:tcW w:w="8926" w:type="dxa"/>
          </w:tcPr>
          <w:p w14:paraId="327FF973" w14:textId="3F6B424E" w:rsidR="00721553" w:rsidRPr="00C62A7E" w:rsidRDefault="00366830" w:rsidP="00D83EF5">
            <w:pPr>
              <w:rPr>
                <w:b w:val="0"/>
                <w:bCs w:val="0"/>
              </w:rPr>
            </w:pPr>
            <w:r w:rsidRPr="00C62A7E">
              <w:rPr>
                <w:b w:val="0"/>
                <w:bCs w:val="0"/>
                <w:i/>
                <w:iCs/>
              </w:rPr>
              <w:t>Uw antwoord</w:t>
            </w:r>
          </w:p>
        </w:tc>
      </w:tr>
    </w:tbl>
    <w:p w14:paraId="4B82A8BA" w14:textId="77777777" w:rsidR="005F35C5" w:rsidRDefault="005F35C5" w:rsidP="00D83EF5"/>
    <w:p w14:paraId="47FA7EBC" w14:textId="3CC5D699" w:rsidR="008E3484" w:rsidRPr="00F7652E" w:rsidRDefault="000A1638" w:rsidP="00F7652E">
      <w:pPr>
        <w:pStyle w:val="Kop3"/>
        <w:numPr>
          <w:ilvl w:val="1"/>
          <w:numId w:val="0"/>
        </w:numPr>
        <w:rPr>
          <w:b/>
          <w:bCs/>
        </w:rPr>
      </w:pPr>
      <w:bookmarkStart w:id="58" w:name="_Toc139363157"/>
      <w:bookmarkStart w:id="59" w:name="_Toc139535890"/>
      <w:r>
        <w:rPr>
          <w:b/>
          <w:bCs/>
        </w:rPr>
        <w:t>3</w:t>
      </w:r>
      <w:r w:rsidR="00103659">
        <w:rPr>
          <w:b/>
          <w:bCs/>
        </w:rPr>
        <w:t xml:space="preserve">.5 </w:t>
      </w:r>
      <w:r w:rsidR="008E3484" w:rsidRPr="00F7652E">
        <w:rPr>
          <w:b/>
          <w:bCs/>
        </w:rPr>
        <w:t>Kosten</w:t>
      </w:r>
      <w:bookmarkEnd w:id="58"/>
      <w:bookmarkEnd w:id="59"/>
    </w:p>
    <w:p w14:paraId="41B980D4" w14:textId="70FC2301" w:rsidR="008700C0" w:rsidRDefault="008700C0" w:rsidP="00D83EF5">
      <w:r>
        <w:t xml:space="preserve">KIEN wil graag inzicht krijgen </w:t>
      </w:r>
      <w:r w:rsidR="00252D48">
        <w:t xml:space="preserve">in wat voor kostendrivers er </w:t>
      </w:r>
      <w:r w:rsidR="00B070C7">
        <w:t>gehanteerd worden door SOC-dienstverleners</w:t>
      </w:r>
      <w:r w:rsidR="004F14DA">
        <w:t xml:space="preserve">. </w:t>
      </w:r>
    </w:p>
    <w:tbl>
      <w:tblPr>
        <w:tblStyle w:val="Onopgemaaktetabel2"/>
        <w:tblW w:w="0" w:type="auto"/>
        <w:tblLook w:val="04A0" w:firstRow="1" w:lastRow="0" w:firstColumn="1" w:lastColumn="0" w:noHBand="0" w:noVBand="1"/>
      </w:tblPr>
      <w:tblGrid>
        <w:gridCol w:w="8926"/>
      </w:tblGrid>
      <w:tr w:rsidR="00721553" w14:paraId="54D83845" w14:textId="77777777" w:rsidTr="00C62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13628325" w14:textId="555CF168" w:rsidR="00721553" w:rsidRPr="00C62A7E" w:rsidRDefault="00721553">
            <w:r w:rsidRPr="00C62A7E">
              <w:t>Vraag 10</w:t>
            </w:r>
          </w:p>
        </w:tc>
      </w:tr>
      <w:tr w:rsidR="00721553" w14:paraId="244CD3DB" w14:textId="77777777" w:rsidTr="00C62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9B88AE2" w14:textId="3C7B03BC" w:rsidR="00721553" w:rsidRDefault="00721553">
            <w:r>
              <w:t>Hoe zou de kostenstructuur er op hoofdlijnen uit zien en welke kostendrivers spelen hierbij een rol? Hanteert u maandelijkse vaste en/of variabele kosten, is de throughput van de netwerksensor een kostendriver, zijn er eenmalige kosten bijvoorbeeld de aanschaf van hardware, licenties voor virtuele sensoren en implementatieproject? Heeft het aantal incidenten invloed op de kosten?</w:t>
            </w:r>
          </w:p>
        </w:tc>
      </w:tr>
      <w:tr w:rsidR="00721553" w14:paraId="6A2FB539" w14:textId="77777777" w:rsidTr="00C62A7E">
        <w:tc>
          <w:tcPr>
            <w:cnfStyle w:val="001000000000" w:firstRow="0" w:lastRow="0" w:firstColumn="1" w:lastColumn="0" w:oddVBand="0" w:evenVBand="0" w:oddHBand="0" w:evenHBand="0" w:firstRowFirstColumn="0" w:firstRowLastColumn="0" w:lastRowFirstColumn="0" w:lastRowLastColumn="0"/>
            <w:tcW w:w="8926" w:type="dxa"/>
          </w:tcPr>
          <w:p w14:paraId="5AC8F36E" w14:textId="10DB7A36" w:rsidR="00721553" w:rsidRPr="00C62A7E" w:rsidRDefault="00366830">
            <w:pPr>
              <w:rPr>
                <w:b w:val="0"/>
                <w:bCs w:val="0"/>
              </w:rPr>
            </w:pPr>
            <w:r w:rsidRPr="00C62A7E">
              <w:rPr>
                <w:b w:val="0"/>
                <w:bCs w:val="0"/>
                <w:i/>
                <w:iCs/>
              </w:rPr>
              <w:t>Uw antwoord</w:t>
            </w:r>
          </w:p>
        </w:tc>
      </w:tr>
    </w:tbl>
    <w:p w14:paraId="43484BFC" w14:textId="7A673276" w:rsidR="00D1711F" w:rsidRDefault="00D1711F"/>
    <w:p w14:paraId="27C2E20F" w14:textId="37D51CF2" w:rsidR="00721553" w:rsidRDefault="00D1711F" w:rsidP="00D1711F">
      <w:pPr>
        <w:spacing w:after="120" w:line="240" w:lineRule="atLeast"/>
      </w:pPr>
      <w:r>
        <w:br w:type="page"/>
      </w:r>
    </w:p>
    <w:tbl>
      <w:tblPr>
        <w:tblStyle w:val="Onopgemaaktetabel2"/>
        <w:tblW w:w="0" w:type="auto"/>
        <w:tblLook w:val="04A0" w:firstRow="1" w:lastRow="0" w:firstColumn="1" w:lastColumn="0" w:noHBand="0" w:noVBand="1"/>
      </w:tblPr>
      <w:tblGrid>
        <w:gridCol w:w="8926"/>
      </w:tblGrid>
      <w:tr w:rsidR="00721553" w14:paraId="2D249ED0" w14:textId="77777777" w:rsidTr="00AF3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20746A74" w14:textId="6484C8C7" w:rsidR="00721553" w:rsidRPr="00AF3B69" w:rsidRDefault="00721553">
            <w:r w:rsidRPr="00AF3B69">
              <w:lastRenderedPageBreak/>
              <w:t>Vraag 11</w:t>
            </w:r>
          </w:p>
        </w:tc>
      </w:tr>
      <w:tr w:rsidR="00721553" w14:paraId="480A7420" w14:textId="77777777" w:rsidTr="00AF3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619F124" w14:textId="2B14DFE7" w:rsidR="00721553" w:rsidRDefault="00721553">
            <w:r>
              <w:t>Indien u hardware (NDR-sensoren) nodig heeft voor het leveren van uw SOC-dienst hoe kan u deze aanbieden? Koop, lease, PaaS?</w:t>
            </w:r>
          </w:p>
        </w:tc>
      </w:tr>
      <w:tr w:rsidR="00721553" w14:paraId="39C2012F" w14:textId="77777777" w:rsidTr="00AF3B69">
        <w:tc>
          <w:tcPr>
            <w:cnfStyle w:val="001000000000" w:firstRow="0" w:lastRow="0" w:firstColumn="1" w:lastColumn="0" w:oddVBand="0" w:evenVBand="0" w:oddHBand="0" w:evenHBand="0" w:firstRowFirstColumn="0" w:firstRowLastColumn="0" w:lastRowFirstColumn="0" w:lastRowLastColumn="0"/>
            <w:tcW w:w="8926" w:type="dxa"/>
          </w:tcPr>
          <w:p w14:paraId="7C1481BC" w14:textId="4EEC3538" w:rsidR="00721553" w:rsidRPr="00AF3B69" w:rsidRDefault="00366830">
            <w:pPr>
              <w:rPr>
                <w:b w:val="0"/>
                <w:bCs w:val="0"/>
              </w:rPr>
            </w:pPr>
            <w:r w:rsidRPr="00AF3B69">
              <w:rPr>
                <w:b w:val="0"/>
                <w:bCs w:val="0"/>
                <w:i/>
                <w:iCs/>
              </w:rPr>
              <w:t>Uw antwoord</w:t>
            </w:r>
          </w:p>
        </w:tc>
      </w:tr>
    </w:tbl>
    <w:p w14:paraId="60847DA2" w14:textId="77777777" w:rsidR="00721553" w:rsidRDefault="00721553"/>
    <w:tbl>
      <w:tblPr>
        <w:tblStyle w:val="Onopgemaaktetabel2"/>
        <w:tblW w:w="0" w:type="auto"/>
        <w:tblLook w:val="04A0" w:firstRow="1" w:lastRow="0" w:firstColumn="1" w:lastColumn="0" w:noHBand="0" w:noVBand="1"/>
      </w:tblPr>
      <w:tblGrid>
        <w:gridCol w:w="8926"/>
      </w:tblGrid>
      <w:tr w:rsidR="00721553" w14:paraId="74CCA497" w14:textId="77777777" w:rsidTr="00AF3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36299883" w14:textId="03EFA14B" w:rsidR="00721553" w:rsidRPr="00AF3B69" w:rsidRDefault="00721553">
            <w:r w:rsidRPr="00AF3B69">
              <w:t>Vraag 12</w:t>
            </w:r>
          </w:p>
        </w:tc>
      </w:tr>
      <w:tr w:rsidR="00721553" w14:paraId="04F368E1" w14:textId="77777777" w:rsidTr="00AF3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2F4AD07" w14:textId="7C602C8D" w:rsidR="00721553" w:rsidRDefault="00721553">
            <w:r>
              <w:t>Is het op basis van de tot op heden verstrekte informatie een bandbreedte te schetsen van de (jaarlijkse) kosten mocht deze marktconsultatie leiden tot een opdracht? En acht u het begrootte budget toereikend?</w:t>
            </w:r>
          </w:p>
        </w:tc>
      </w:tr>
      <w:tr w:rsidR="00721553" w14:paraId="0596F6AA" w14:textId="77777777" w:rsidTr="00AF3B69">
        <w:tc>
          <w:tcPr>
            <w:cnfStyle w:val="001000000000" w:firstRow="0" w:lastRow="0" w:firstColumn="1" w:lastColumn="0" w:oddVBand="0" w:evenVBand="0" w:oddHBand="0" w:evenHBand="0" w:firstRowFirstColumn="0" w:firstRowLastColumn="0" w:lastRowFirstColumn="0" w:lastRowLastColumn="0"/>
            <w:tcW w:w="8926" w:type="dxa"/>
          </w:tcPr>
          <w:p w14:paraId="210CDD6A" w14:textId="56C289BF" w:rsidR="00721553" w:rsidRPr="00AF3B69" w:rsidRDefault="00366830">
            <w:pPr>
              <w:rPr>
                <w:b w:val="0"/>
                <w:bCs w:val="0"/>
              </w:rPr>
            </w:pPr>
            <w:r w:rsidRPr="00AF3B69">
              <w:rPr>
                <w:b w:val="0"/>
                <w:bCs w:val="0"/>
                <w:i/>
                <w:iCs/>
              </w:rPr>
              <w:t>Uw antwoord</w:t>
            </w:r>
          </w:p>
        </w:tc>
      </w:tr>
    </w:tbl>
    <w:p w14:paraId="3F3FA141" w14:textId="77777777" w:rsidR="00223B69" w:rsidRDefault="00223B69" w:rsidP="00D83EF5"/>
    <w:p w14:paraId="2CB0A790" w14:textId="38A2BEC4" w:rsidR="00A66F81" w:rsidRPr="00B969DE" w:rsidRDefault="000A1638" w:rsidP="00B969DE">
      <w:pPr>
        <w:pStyle w:val="Kop3"/>
        <w:numPr>
          <w:ilvl w:val="1"/>
          <w:numId w:val="0"/>
        </w:numPr>
        <w:rPr>
          <w:b/>
          <w:bCs/>
        </w:rPr>
      </w:pPr>
      <w:bookmarkStart w:id="60" w:name="_Toc139363158"/>
      <w:bookmarkStart w:id="61" w:name="_Toc139535891"/>
      <w:r>
        <w:rPr>
          <w:b/>
          <w:bCs/>
        </w:rPr>
        <w:t>3</w:t>
      </w:r>
      <w:r w:rsidR="00103659">
        <w:rPr>
          <w:b/>
          <w:bCs/>
        </w:rPr>
        <w:t xml:space="preserve">.6 </w:t>
      </w:r>
      <w:r w:rsidR="00421C14" w:rsidRPr="00B969DE">
        <w:rPr>
          <w:b/>
          <w:bCs/>
        </w:rPr>
        <w:t>Vervolg</w:t>
      </w:r>
      <w:r w:rsidR="000D36E9" w:rsidRPr="00B969DE">
        <w:rPr>
          <w:b/>
          <w:bCs/>
        </w:rPr>
        <w:t>traject</w:t>
      </w:r>
      <w:bookmarkEnd w:id="60"/>
      <w:bookmarkEnd w:id="61"/>
    </w:p>
    <w:p w14:paraId="6CA35B6A" w14:textId="289D0373" w:rsidR="000D36E9" w:rsidRDefault="004851BB" w:rsidP="00D83EF5">
      <w:r>
        <w:t xml:space="preserve">Deze marktconsultatie leidt hoogstwaarschijnlijk tot een </w:t>
      </w:r>
      <w:r w:rsidR="00CF590C">
        <w:t>inkooptraject</w:t>
      </w:r>
      <w:r w:rsidR="002937F2">
        <w:t xml:space="preserve"> waarbij KIEN de waarde van </w:t>
      </w:r>
      <w:r w:rsidR="009847F2">
        <w:t xml:space="preserve">de opdracht een aanbesteding waarschijnlijk maakt. </w:t>
      </w:r>
      <w:r w:rsidR="009310D8">
        <w:t xml:space="preserve">Wat </w:t>
      </w:r>
      <w:r w:rsidR="006B591E">
        <w:t xml:space="preserve">adviseert u KIEN met betrekking tot </w:t>
      </w:r>
      <w:r w:rsidR="00BF0E80">
        <w:t>de te volgen procedure?</w:t>
      </w:r>
    </w:p>
    <w:tbl>
      <w:tblPr>
        <w:tblStyle w:val="Onopgemaaktetabel2"/>
        <w:tblW w:w="0" w:type="auto"/>
        <w:tblLook w:val="04A0" w:firstRow="1" w:lastRow="0" w:firstColumn="1" w:lastColumn="0" w:noHBand="0" w:noVBand="1"/>
      </w:tblPr>
      <w:tblGrid>
        <w:gridCol w:w="8926"/>
      </w:tblGrid>
      <w:tr w:rsidR="00A12D43" w14:paraId="4E1CC9C8" w14:textId="77777777" w:rsidTr="00AF3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5076A104" w14:textId="3DC4B5E4" w:rsidR="00A12D43" w:rsidRPr="00AF3B69" w:rsidRDefault="00A12D43">
            <w:r w:rsidRPr="00AF3B69">
              <w:t>Vraag 13</w:t>
            </w:r>
          </w:p>
        </w:tc>
      </w:tr>
      <w:tr w:rsidR="00A12D43" w14:paraId="59E52AB4" w14:textId="77777777" w:rsidTr="00AF3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DE9AE3A" w14:textId="3DCF6BE0" w:rsidR="00A12D43" w:rsidRDefault="00A12D43">
            <w:r>
              <w:t>Heeft u als leverancier interesse in de volledige opdracht (het leveren van de SOC-dienstverlening inclusief tooling) of heeft u interesse in een deel van de opdracht wanneer deze in percelen zou worden uitgevraagd?</w:t>
            </w:r>
          </w:p>
          <w:p w14:paraId="50B9A9BD" w14:textId="77777777" w:rsidR="00A12D43" w:rsidRDefault="00A12D43" w:rsidP="00B05E2A">
            <w:pPr>
              <w:pStyle w:val="Lijstalinea"/>
              <w:numPr>
                <w:ilvl w:val="0"/>
                <w:numId w:val="6"/>
              </w:numPr>
              <w:spacing w:line="259" w:lineRule="auto"/>
            </w:pPr>
            <w:r>
              <w:t>Volledige opdracht;</w:t>
            </w:r>
          </w:p>
          <w:p w14:paraId="11D69A8F" w14:textId="77777777" w:rsidR="00A12D43" w:rsidRDefault="00A12D43" w:rsidP="00B05E2A">
            <w:pPr>
              <w:pStyle w:val="Lijstalinea"/>
              <w:numPr>
                <w:ilvl w:val="0"/>
                <w:numId w:val="6"/>
              </w:numPr>
              <w:spacing w:line="259" w:lineRule="auto"/>
            </w:pPr>
            <w:r>
              <w:t>Volledige opdracht met onderaannemer(s);</w:t>
            </w:r>
          </w:p>
          <w:p w14:paraId="10D96FA8" w14:textId="0999BE6B" w:rsidR="00A12D43" w:rsidRDefault="00A12D43" w:rsidP="00B05E2A">
            <w:pPr>
              <w:pStyle w:val="Lijstalinea"/>
              <w:numPr>
                <w:ilvl w:val="0"/>
                <w:numId w:val="6"/>
              </w:numPr>
              <w:spacing w:line="259" w:lineRule="auto"/>
            </w:pPr>
            <w:r>
              <w:t>Deel van de opdracht.</w:t>
            </w:r>
          </w:p>
          <w:p w14:paraId="60EFF3C6" w14:textId="5A7722AF" w:rsidR="00A12D43" w:rsidRDefault="00A12D43" w:rsidP="0010214C">
            <w:pPr>
              <w:spacing w:line="259" w:lineRule="auto"/>
            </w:pPr>
            <w:r>
              <w:t>Graag uw antwoord toelichten waarbij u ingaat op kansen en risico’s.</w:t>
            </w:r>
          </w:p>
        </w:tc>
      </w:tr>
      <w:tr w:rsidR="00A12D43" w14:paraId="407B0E29" w14:textId="77777777" w:rsidTr="00AF3B69">
        <w:tc>
          <w:tcPr>
            <w:cnfStyle w:val="001000000000" w:firstRow="0" w:lastRow="0" w:firstColumn="1" w:lastColumn="0" w:oddVBand="0" w:evenVBand="0" w:oddHBand="0" w:evenHBand="0" w:firstRowFirstColumn="0" w:firstRowLastColumn="0" w:lastRowFirstColumn="0" w:lastRowLastColumn="0"/>
            <w:tcW w:w="8926" w:type="dxa"/>
          </w:tcPr>
          <w:p w14:paraId="0659DCDF" w14:textId="002B4D84" w:rsidR="00A12D43" w:rsidRPr="00AF3B69" w:rsidRDefault="00366830">
            <w:pPr>
              <w:rPr>
                <w:b w:val="0"/>
                <w:bCs w:val="0"/>
              </w:rPr>
            </w:pPr>
            <w:r w:rsidRPr="00F11BA9">
              <w:rPr>
                <w:b w:val="0"/>
                <w:bCs w:val="0"/>
                <w:i/>
                <w:iCs/>
              </w:rPr>
              <w:t>Uw antwoord</w:t>
            </w:r>
          </w:p>
        </w:tc>
      </w:tr>
    </w:tbl>
    <w:p w14:paraId="50E962D4" w14:textId="77777777" w:rsidR="00A12D43" w:rsidRDefault="00A12D43"/>
    <w:tbl>
      <w:tblPr>
        <w:tblStyle w:val="Onopgemaaktetabel2"/>
        <w:tblW w:w="0" w:type="auto"/>
        <w:tblLook w:val="04A0" w:firstRow="1" w:lastRow="0" w:firstColumn="1" w:lastColumn="0" w:noHBand="0" w:noVBand="1"/>
      </w:tblPr>
      <w:tblGrid>
        <w:gridCol w:w="8926"/>
      </w:tblGrid>
      <w:tr w:rsidR="00A12D43" w14:paraId="5B6871FA" w14:textId="77777777" w:rsidTr="00506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2CEB56AA" w14:textId="6A8882AA" w:rsidR="00A12D43" w:rsidRPr="00506521" w:rsidRDefault="00A12D43">
            <w:r w:rsidRPr="00506521">
              <w:t>Vraag 14</w:t>
            </w:r>
          </w:p>
        </w:tc>
      </w:tr>
      <w:tr w:rsidR="00A12D43" w14:paraId="0518734A" w14:textId="77777777" w:rsidTr="00506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6BB4CC1B" w14:textId="77777777" w:rsidR="00A12D43" w:rsidRDefault="00A12D43">
            <w:r>
              <w:t>Welke eisen zou opdrachtgever absoluut moeten stellen aan een toekomstig leverancier?</w:t>
            </w:r>
          </w:p>
          <w:p w14:paraId="7C39D0D4" w14:textId="52E03B6C" w:rsidR="00A12D43" w:rsidRDefault="00A12D43">
            <w:r>
              <w:t>Bijvoorbeeld m.b.t. certificeringen, intern beleid met betrekking tot informatiebeveiliging en privacy of continuïteit.</w:t>
            </w:r>
          </w:p>
        </w:tc>
      </w:tr>
      <w:tr w:rsidR="00A12D43" w14:paraId="2A1FE0EA" w14:textId="77777777" w:rsidTr="00506521">
        <w:tc>
          <w:tcPr>
            <w:cnfStyle w:val="001000000000" w:firstRow="0" w:lastRow="0" w:firstColumn="1" w:lastColumn="0" w:oddVBand="0" w:evenVBand="0" w:oddHBand="0" w:evenHBand="0" w:firstRowFirstColumn="0" w:firstRowLastColumn="0" w:lastRowFirstColumn="0" w:lastRowLastColumn="0"/>
            <w:tcW w:w="8926" w:type="dxa"/>
          </w:tcPr>
          <w:p w14:paraId="194C95EA" w14:textId="18496E5D" w:rsidR="00A12D43" w:rsidRPr="00506521" w:rsidRDefault="00366830">
            <w:pPr>
              <w:rPr>
                <w:b w:val="0"/>
                <w:bCs w:val="0"/>
              </w:rPr>
            </w:pPr>
            <w:r w:rsidRPr="00506521">
              <w:rPr>
                <w:b w:val="0"/>
                <w:bCs w:val="0"/>
                <w:i/>
                <w:iCs/>
              </w:rPr>
              <w:t>Uw antwoord</w:t>
            </w:r>
          </w:p>
        </w:tc>
      </w:tr>
    </w:tbl>
    <w:p w14:paraId="7F548781" w14:textId="77777777" w:rsidR="00A12D43" w:rsidRDefault="00A12D43"/>
    <w:tbl>
      <w:tblPr>
        <w:tblStyle w:val="Onopgemaaktetabel2"/>
        <w:tblW w:w="0" w:type="auto"/>
        <w:tblLook w:val="04A0" w:firstRow="1" w:lastRow="0" w:firstColumn="1" w:lastColumn="0" w:noHBand="0" w:noVBand="1"/>
      </w:tblPr>
      <w:tblGrid>
        <w:gridCol w:w="8926"/>
      </w:tblGrid>
      <w:tr w:rsidR="00A12D43" w14:paraId="401A7AA7" w14:textId="77777777" w:rsidTr="00506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52090BE7" w14:textId="4F6C16F2" w:rsidR="00A12D43" w:rsidRPr="00506521" w:rsidRDefault="00A12D43">
            <w:r w:rsidRPr="00506521">
              <w:t>Vraag 15</w:t>
            </w:r>
          </w:p>
        </w:tc>
      </w:tr>
      <w:tr w:rsidR="00A12D43" w14:paraId="7FACFEB2" w14:textId="77777777" w:rsidTr="00506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1B87FBC" w14:textId="5048E35F" w:rsidR="00A12D43" w:rsidRDefault="00A12D43">
            <w:r>
              <w:t>Wat zijn naar uw mening relevante KPI’s waaraan een SOC-dienstverlener zich aan zou moeten committeren?</w:t>
            </w:r>
          </w:p>
        </w:tc>
      </w:tr>
      <w:tr w:rsidR="00A12D43" w14:paraId="53B3F5BE" w14:textId="77777777" w:rsidTr="00506521">
        <w:tc>
          <w:tcPr>
            <w:cnfStyle w:val="001000000000" w:firstRow="0" w:lastRow="0" w:firstColumn="1" w:lastColumn="0" w:oddVBand="0" w:evenVBand="0" w:oddHBand="0" w:evenHBand="0" w:firstRowFirstColumn="0" w:firstRowLastColumn="0" w:lastRowFirstColumn="0" w:lastRowLastColumn="0"/>
            <w:tcW w:w="8926" w:type="dxa"/>
          </w:tcPr>
          <w:p w14:paraId="5DA31044" w14:textId="541B9C1C" w:rsidR="00A12D43" w:rsidRPr="00506521" w:rsidRDefault="00366830">
            <w:pPr>
              <w:rPr>
                <w:b w:val="0"/>
                <w:bCs w:val="0"/>
              </w:rPr>
            </w:pPr>
            <w:r w:rsidRPr="00506521">
              <w:rPr>
                <w:b w:val="0"/>
                <w:bCs w:val="0"/>
                <w:i/>
                <w:iCs/>
              </w:rPr>
              <w:t>Uw antwoord</w:t>
            </w:r>
          </w:p>
        </w:tc>
      </w:tr>
    </w:tbl>
    <w:p w14:paraId="58090A33" w14:textId="77777777" w:rsidR="00A12D43" w:rsidRDefault="00A12D43"/>
    <w:tbl>
      <w:tblPr>
        <w:tblStyle w:val="Onopgemaaktetabel2"/>
        <w:tblW w:w="0" w:type="auto"/>
        <w:tblLook w:val="04A0" w:firstRow="1" w:lastRow="0" w:firstColumn="1" w:lastColumn="0" w:noHBand="0" w:noVBand="1"/>
      </w:tblPr>
      <w:tblGrid>
        <w:gridCol w:w="8926"/>
      </w:tblGrid>
      <w:tr w:rsidR="00A12D43" w14:paraId="4D33D1EB" w14:textId="77777777" w:rsidTr="00506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78F0E951" w14:textId="4B8F0C10" w:rsidR="00A12D43" w:rsidRPr="00506521" w:rsidRDefault="00A12D43">
            <w:r w:rsidRPr="00506521">
              <w:t>Vraag 1</w:t>
            </w:r>
            <w:r w:rsidR="008C2252" w:rsidRPr="00506521">
              <w:t>6</w:t>
            </w:r>
          </w:p>
        </w:tc>
      </w:tr>
      <w:tr w:rsidR="00A12D43" w14:paraId="134321E8" w14:textId="77777777" w:rsidTr="00506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2F7E54F" w14:textId="693A92E7" w:rsidR="00A12D43" w:rsidRDefault="00A12D43">
            <w:r>
              <w:t>Met wat voor doorlooptijd en inzet van aantal uren moet KIEN rekening houden bij implementatie van een NDR-SOC-dienst?</w:t>
            </w:r>
          </w:p>
        </w:tc>
      </w:tr>
      <w:tr w:rsidR="008C2252" w14:paraId="2EF47DBE" w14:textId="77777777" w:rsidTr="00506521">
        <w:tc>
          <w:tcPr>
            <w:cnfStyle w:val="001000000000" w:firstRow="0" w:lastRow="0" w:firstColumn="1" w:lastColumn="0" w:oddVBand="0" w:evenVBand="0" w:oddHBand="0" w:evenHBand="0" w:firstRowFirstColumn="0" w:firstRowLastColumn="0" w:lastRowFirstColumn="0" w:lastRowLastColumn="0"/>
            <w:tcW w:w="8926" w:type="dxa"/>
          </w:tcPr>
          <w:p w14:paraId="149839F7" w14:textId="4240BA77" w:rsidR="008C2252" w:rsidRPr="00506521" w:rsidRDefault="00366830">
            <w:pPr>
              <w:rPr>
                <w:b w:val="0"/>
                <w:bCs w:val="0"/>
              </w:rPr>
            </w:pPr>
            <w:r w:rsidRPr="00506521">
              <w:rPr>
                <w:b w:val="0"/>
                <w:bCs w:val="0"/>
                <w:i/>
                <w:iCs/>
              </w:rPr>
              <w:t>Uw antwoord</w:t>
            </w:r>
          </w:p>
        </w:tc>
      </w:tr>
    </w:tbl>
    <w:p w14:paraId="7591B52E" w14:textId="77777777" w:rsidR="008C2252" w:rsidRDefault="008C2252"/>
    <w:tbl>
      <w:tblPr>
        <w:tblStyle w:val="Onopgemaaktetabel2"/>
        <w:tblW w:w="0" w:type="auto"/>
        <w:tblLook w:val="04A0" w:firstRow="1" w:lastRow="0" w:firstColumn="1" w:lastColumn="0" w:noHBand="0" w:noVBand="1"/>
      </w:tblPr>
      <w:tblGrid>
        <w:gridCol w:w="8926"/>
      </w:tblGrid>
      <w:tr w:rsidR="008C2252" w14:paraId="64ED1028" w14:textId="77777777" w:rsidTr="00506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38886DE7" w14:textId="584552BC" w:rsidR="008C2252" w:rsidRPr="00506521" w:rsidRDefault="008C2252">
            <w:r w:rsidRPr="00506521">
              <w:t>Vraag 17</w:t>
            </w:r>
          </w:p>
        </w:tc>
      </w:tr>
      <w:tr w:rsidR="00A12D43" w14:paraId="33EAE2F9" w14:textId="77777777" w:rsidTr="00506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D05D84B" w14:textId="6A5C076F" w:rsidR="00A12D43" w:rsidRDefault="00A12D43">
            <w:r>
              <w:t>Wat voor risico’s ziet u met betrekking tot het implementatieplan? Bijvoorbeeld met betrekking tot leveringszekerheid van apparatuur, beschikbaarheid van personeel enzovoort.</w:t>
            </w:r>
          </w:p>
        </w:tc>
      </w:tr>
      <w:tr w:rsidR="008C2252" w14:paraId="661459E2" w14:textId="77777777" w:rsidTr="00506521">
        <w:tc>
          <w:tcPr>
            <w:cnfStyle w:val="001000000000" w:firstRow="0" w:lastRow="0" w:firstColumn="1" w:lastColumn="0" w:oddVBand="0" w:evenVBand="0" w:oddHBand="0" w:evenHBand="0" w:firstRowFirstColumn="0" w:firstRowLastColumn="0" w:lastRowFirstColumn="0" w:lastRowLastColumn="0"/>
            <w:tcW w:w="8926" w:type="dxa"/>
          </w:tcPr>
          <w:p w14:paraId="3A9AF777" w14:textId="483E408B" w:rsidR="008C2252" w:rsidRPr="00506521" w:rsidRDefault="00366830">
            <w:pPr>
              <w:rPr>
                <w:b w:val="0"/>
                <w:bCs w:val="0"/>
              </w:rPr>
            </w:pPr>
            <w:r w:rsidRPr="00506521">
              <w:rPr>
                <w:b w:val="0"/>
                <w:bCs w:val="0"/>
                <w:i/>
                <w:iCs/>
              </w:rPr>
              <w:t>Uw antwoord</w:t>
            </w:r>
          </w:p>
        </w:tc>
      </w:tr>
    </w:tbl>
    <w:p w14:paraId="11366DB2" w14:textId="77777777" w:rsidR="008C2252" w:rsidRDefault="008C2252"/>
    <w:tbl>
      <w:tblPr>
        <w:tblStyle w:val="Onopgemaaktetabel2"/>
        <w:tblW w:w="0" w:type="auto"/>
        <w:tblLook w:val="04A0" w:firstRow="1" w:lastRow="0" w:firstColumn="1" w:lastColumn="0" w:noHBand="0" w:noVBand="1"/>
      </w:tblPr>
      <w:tblGrid>
        <w:gridCol w:w="8926"/>
      </w:tblGrid>
      <w:tr w:rsidR="008C2252" w14:paraId="43E3B227" w14:textId="77777777" w:rsidTr="00506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002FC6A1" w14:textId="67B4034E" w:rsidR="008C2252" w:rsidRPr="00506521" w:rsidRDefault="008C2252">
            <w:r w:rsidRPr="00506521">
              <w:t>Vraag 18</w:t>
            </w:r>
          </w:p>
        </w:tc>
      </w:tr>
      <w:tr w:rsidR="00A12D43" w14:paraId="7B30CE9B" w14:textId="77777777" w:rsidTr="00506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4AE83DD8" w14:textId="043CA9C6" w:rsidR="00A12D43" w:rsidRDefault="00A12D43">
            <w:r>
              <w:t>Verwerkt u als SOC-dienstverlener naar uw mening persoonsgegevens? Zo ja, wat voor gegevens zijn dit en waar worden deze gegevens verwerkt? Graag uw gemotiveerde antwoord.</w:t>
            </w:r>
          </w:p>
        </w:tc>
      </w:tr>
      <w:tr w:rsidR="008C2252" w14:paraId="1E84C422" w14:textId="77777777" w:rsidTr="00506521">
        <w:tc>
          <w:tcPr>
            <w:cnfStyle w:val="001000000000" w:firstRow="0" w:lastRow="0" w:firstColumn="1" w:lastColumn="0" w:oddVBand="0" w:evenVBand="0" w:oddHBand="0" w:evenHBand="0" w:firstRowFirstColumn="0" w:firstRowLastColumn="0" w:lastRowFirstColumn="0" w:lastRowLastColumn="0"/>
            <w:tcW w:w="8926" w:type="dxa"/>
          </w:tcPr>
          <w:p w14:paraId="2C2B91CA" w14:textId="173F021E" w:rsidR="008C2252" w:rsidRPr="00506521" w:rsidRDefault="00366830">
            <w:pPr>
              <w:rPr>
                <w:b w:val="0"/>
                <w:bCs w:val="0"/>
              </w:rPr>
            </w:pPr>
            <w:r w:rsidRPr="00506521">
              <w:rPr>
                <w:b w:val="0"/>
                <w:bCs w:val="0"/>
                <w:i/>
                <w:iCs/>
              </w:rPr>
              <w:t>Uw antwoord</w:t>
            </w:r>
          </w:p>
        </w:tc>
      </w:tr>
    </w:tbl>
    <w:p w14:paraId="28AF1C62" w14:textId="77777777" w:rsidR="008C2252" w:rsidRDefault="008C2252"/>
    <w:tbl>
      <w:tblPr>
        <w:tblStyle w:val="Onopgemaaktetabel2"/>
        <w:tblW w:w="0" w:type="auto"/>
        <w:tblLook w:val="04A0" w:firstRow="1" w:lastRow="0" w:firstColumn="1" w:lastColumn="0" w:noHBand="0" w:noVBand="1"/>
      </w:tblPr>
      <w:tblGrid>
        <w:gridCol w:w="8926"/>
      </w:tblGrid>
      <w:tr w:rsidR="008C2252" w14:paraId="491AEAD0" w14:textId="77777777" w:rsidTr="00E12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4CB14E70" w14:textId="63CA8B76" w:rsidR="008C2252" w:rsidRPr="00E12247" w:rsidRDefault="008C2252">
            <w:r w:rsidRPr="00E12247">
              <w:t>Vraag 19</w:t>
            </w:r>
          </w:p>
        </w:tc>
      </w:tr>
      <w:tr w:rsidR="00A12D43" w14:paraId="32067AC1" w14:textId="77777777" w:rsidTr="00E1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26854459" w14:textId="346FF4C2" w:rsidR="00A12D43" w:rsidRDefault="00A12D43" w:rsidP="00F66957">
            <w:pPr>
              <w:spacing w:line="259" w:lineRule="auto"/>
            </w:pPr>
            <w:r>
              <w:t xml:space="preserve">Maakt u bij het leveren van uw SOC-dienst gebruik van AI-gestuurde tooling? Zo ja, op welk risiconiveau verwacht u dat de AI-tool geclassificeerd moet worden in het </w:t>
            </w:r>
            <w:hyperlink r:id="rId13" w:history="1">
              <w:r w:rsidRPr="00C82F31">
                <w:rPr>
                  <w:rStyle w:val="Hyperlink"/>
                </w:rPr>
                <w:t>Regulatory Framework</w:t>
              </w:r>
            </w:hyperlink>
            <w:r>
              <w:t>, zoals opgenomen in de Conceptverordening van de Europese Commissie die gaat leiden tot de Wet op de Artificiële Intelligentie?</w:t>
            </w:r>
          </w:p>
        </w:tc>
      </w:tr>
      <w:tr w:rsidR="008C2252" w14:paraId="3672E298" w14:textId="77777777" w:rsidTr="00E12247">
        <w:tc>
          <w:tcPr>
            <w:cnfStyle w:val="001000000000" w:firstRow="0" w:lastRow="0" w:firstColumn="1" w:lastColumn="0" w:oddVBand="0" w:evenVBand="0" w:oddHBand="0" w:evenHBand="0" w:firstRowFirstColumn="0" w:firstRowLastColumn="0" w:lastRowFirstColumn="0" w:lastRowLastColumn="0"/>
            <w:tcW w:w="8926" w:type="dxa"/>
          </w:tcPr>
          <w:p w14:paraId="1A11C302" w14:textId="674108C5" w:rsidR="008C2252" w:rsidRPr="00E12247" w:rsidRDefault="00366830" w:rsidP="00F66957">
            <w:pPr>
              <w:spacing w:line="259" w:lineRule="auto"/>
              <w:rPr>
                <w:b w:val="0"/>
                <w:bCs w:val="0"/>
              </w:rPr>
            </w:pPr>
            <w:r w:rsidRPr="00E12247">
              <w:rPr>
                <w:b w:val="0"/>
                <w:bCs w:val="0"/>
                <w:i/>
                <w:iCs/>
              </w:rPr>
              <w:t>Uw antwoord</w:t>
            </w:r>
          </w:p>
        </w:tc>
      </w:tr>
    </w:tbl>
    <w:p w14:paraId="18AEAC30" w14:textId="77777777" w:rsidR="008C2252" w:rsidRDefault="008C2252"/>
    <w:tbl>
      <w:tblPr>
        <w:tblStyle w:val="Onopgemaaktetabel2"/>
        <w:tblW w:w="0" w:type="auto"/>
        <w:tblLook w:val="04A0" w:firstRow="1" w:lastRow="0" w:firstColumn="1" w:lastColumn="0" w:noHBand="0" w:noVBand="1"/>
      </w:tblPr>
      <w:tblGrid>
        <w:gridCol w:w="8926"/>
      </w:tblGrid>
      <w:tr w:rsidR="008C2252" w14:paraId="63B7AE82" w14:textId="77777777" w:rsidTr="00E12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6C7BC815" w14:textId="76E8FD98" w:rsidR="008C2252" w:rsidRPr="00E12247" w:rsidRDefault="008C2252" w:rsidP="00F66957">
            <w:pPr>
              <w:spacing w:line="259" w:lineRule="auto"/>
            </w:pPr>
            <w:r w:rsidRPr="00E12247">
              <w:lastRenderedPageBreak/>
              <w:t>Vraag 20</w:t>
            </w:r>
          </w:p>
        </w:tc>
      </w:tr>
      <w:tr w:rsidR="00A12D43" w14:paraId="23DB2057" w14:textId="77777777" w:rsidTr="00E1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9DAAAA8" w14:textId="77777777" w:rsidR="00A12D43" w:rsidRDefault="00A12D43">
            <w:r>
              <w:t xml:space="preserve">In het kader van MVI formuleert KIEN eisen en wensen met betrekking tot duurzaamheid bij aanbestedingen. </w:t>
            </w:r>
          </w:p>
          <w:p w14:paraId="1A40D6FD" w14:textId="06808895" w:rsidR="00A12D43" w:rsidRDefault="00A12D43">
            <w:r>
              <w:t xml:space="preserve">Welke ambities en (aantoonbare) maatregelen heeft uw organisatie met betrekking tot duurzaamheid en hoe wordt dit zichtbaar in uw dienstverlening? </w:t>
            </w:r>
          </w:p>
        </w:tc>
      </w:tr>
      <w:tr w:rsidR="004F245D" w14:paraId="3F19658C" w14:textId="77777777" w:rsidTr="00E12247">
        <w:tc>
          <w:tcPr>
            <w:cnfStyle w:val="001000000000" w:firstRow="0" w:lastRow="0" w:firstColumn="1" w:lastColumn="0" w:oddVBand="0" w:evenVBand="0" w:oddHBand="0" w:evenHBand="0" w:firstRowFirstColumn="0" w:firstRowLastColumn="0" w:lastRowFirstColumn="0" w:lastRowLastColumn="0"/>
            <w:tcW w:w="8926" w:type="dxa"/>
          </w:tcPr>
          <w:p w14:paraId="344B12B4" w14:textId="44FA5F88" w:rsidR="004F245D" w:rsidRPr="00E12247" w:rsidRDefault="00366830">
            <w:pPr>
              <w:rPr>
                <w:b w:val="0"/>
                <w:bCs w:val="0"/>
              </w:rPr>
            </w:pPr>
            <w:r w:rsidRPr="00E12247">
              <w:rPr>
                <w:b w:val="0"/>
                <w:bCs w:val="0"/>
                <w:i/>
                <w:iCs/>
              </w:rPr>
              <w:t>Uw antwoord</w:t>
            </w:r>
          </w:p>
        </w:tc>
      </w:tr>
    </w:tbl>
    <w:p w14:paraId="05298AD4" w14:textId="77777777" w:rsidR="004F245D" w:rsidRDefault="004F245D"/>
    <w:tbl>
      <w:tblPr>
        <w:tblStyle w:val="Onopgemaaktetabel2"/>
        <w:tblW w:w="0" w:type="auto"/>
        <w:tblLook w:val="04A0" w:firstRow="1" w:lastRow="0" w:firstColumn="1" w:lastColumn="0" w:noHBand="0" w:noVBand="1"/>
      </w:tblPr>
      <w:tblGrid>
        <w:gridCol w:w="8926"/>
      </w:tblGrid>
      <w:tr w:rsidR="004F245D" w14:paraId="6C39EC42" w14:textId="77777777" w:rsidTr="00E12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FFE512"/>
          </w:tcPr>
          <w:p w14:paraId="21203910" w14:textId="0510D6D3" w:rsidR="004F245D" w:rsidRPr="00E12247" w:rsidRDefault="004F245D">
            <w:r w:rsidRPr="00E12247">
              <w:t>Vraag 21</w:t>
            </w:r>
          </w:p>
        </w:tc>
      </w:tr>
      <w:tr w:rsidR="00A12D43" w14:paraId="1977805B" w14:textId="77777777" w:rsidTr="00E1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Pr>
          <w:p w14:paraId="0D31B056" w14:textId="3A64233C" w:rsidR="00A12D43" w:rsidRDefault="00A12D43">
            <w:r>
              <w:t>Zijn er naar uw mening aspecten met betrekking tot NDR SOC-dienstverlening die niet aan bod zijn gekomen in de door KIEN gestelde vragen? Of wilt u anderszins nog iets kwijt in het kader van deze marktconsultatie?</w:t>
            </w:r>
          </w:p>
        </w:tc>
      </w:tr>
      <w:tr w:rsidR="004F245D" w14:paraId="5B176EBD" w14:textId="77777777" w:rsidTr="00E12247">
        <w:tc>
          <w:tcPr>
            <w:cnfStyle w:val="001000000000" w:firstRow="0" w:lastRow="0" w:firstColumn="1" w:lastColumn="0" w:oddVBand="0" w:evenVBand="0" w:oddHBand="0" w:evenHBand="0" w:firstRowFirstColumn="0" w:firstRowLastColumn="0" w:lastRowFirstColumn="0" w:lastRowLastColumn="0"/>
            <w:tcW w:w="8926" w:type="dxa"/>
          </w:tcPr>
          <w:p w14:paraId="1E9F29E8" w14:textId="5ADC87BE" w:rsidR="004F245D" w:rsidRPr="00E12247" w:rsidRDefault="003E4A29">
            <w:pPr>
              <w:rPr>
                <w:b w:val="0"/>
                <w:bCs w:val="0"/>
              </w:rPr>
            </w:pPr>
            <w:r w:rsidRPr="00E12247">
              <w:rPr>
                <w:b w:val="0"/>
                <w:bCs w:val="0"/>
                <w:i/>
                <w:iCs/>
              </w:rPr>
              <w:t>Uw antwoord</w:t>
            </w:r>
          </w:p>
        </w:tc>
      </w:tr>
    </w:tbl>
    <w:p w14:paraId="2C70F0CF" w14:textId="77777777" w:rsidR="004147EE" w:rsidRPr="00D83EF5" w:rsidRDefault="004147EE" w:rsidP="00D83EF5"/>
    <w:p w14:paraId="5D73D8A8" w14:textId="77777777" w:rsidR="001E7AE0" w:rsidRPr="00490D36" w:rsidRDefault="001E7AE0" w:rsidP="005B0E1A"/>
    <w:p w14:paraId="51655FEA" w14:textId="77777777" w:rsidR="001A6732" w:rsidRPr="00490D36" w:rsidRDefault="001A6732" w:rsidP="00682DC5"/>
    <w:p w14:paraId="5A842B26" w14:textId="77777777" w:rsidR="00682DC5" w:rsidRPr="00490D36" w:rsidRDefault="00682DC5" w:rsidP="00682DC5"/>
    <w:p w14:paraId="6AD504CD" w14:textId="77777777" w:rsidR="00031E8E" w:rsidRPr="00490D36" w:rsidRDefault="00031E8E" w:rsidP="00682DC5"/>
    <w:p w14:paraId="205D4C44" w14:textId="77777777" w:rsidR="00682DC5" w:rsidRPr="00490D36" w:rsidRDefault="00682DC5" w:rsidP="009711E0">
      <w:pPr>
        <w:pStyle w:val="Lijstalinea"/>
        <w:ind w:left="0"/>
      </w:pPr>
    </w:p>
    <w:sectPr w:rsidR="00682DC5" w:rsidRPr="00490D36" w:rsidSect="00385711">
      <w:footerReference w:type="default" r:id="rId14"/>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6A4DE" w14:textId="77777777" w:rsidR="00216B4C" w:rsidRDefault="00216B4C" w:rsidP="00582772">
      <w:pPr>
        <w:spacing w:after="0" w:line="240" w:lineRule="auto"/>
      </w:pPr>
      <w:r>
        <w:separator/>
      </w:r>
    </w:p>
  </w:endnote>
  <w:endnote w:type="continuationSeparator" w:id="0">
    <w:p w14:paraId="6E543A20" w14:textId="77777777" w:rsidR="00216B4C" w:rsidRDefault="00216B4C" w:rsidP="00582772">
      <w:pPr>
        <w:spacing w:after="0" w:line="240" w:lineRule="auto"/>
      </w:pPr>
      <w:r>
        <w:continuationSeparator/>
      </w:r>
    </w:p>
  </w:endnote>
  <w:endnote w:type="continuationNotice" w:id="1">
    <w:p w14:paraId="2A4B793E" w14:textId="77777777" w:rsidR="00216B4C" w:rsidRDefault="00216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 Garde">
    <w:panose1 w:val="020B0502020202020204"/>
    <w:charset w:val="00"/>
    <w:family w:val="swiss"/>
    <w:pitch w:val="variable"/>
    <w:sig w:usb0="00000003" w:usb1="00000000" w:usb2="00000000" w:usb3="00000000" w:csb0="00000001" w:csb1="00000000"/>
  </w:font>
  <w:font w:name="AvantGarde Medium">
    <w:panose1 w:val="020B0602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7092"/>
      <w:docPartObj>
        <w:docPartGallery w:val="Page Numbers (Bottom of Page)"/>
        <w:docPartUnique/>
      </w:docPartObj>
    </w:sdtPr>
    <w:sdtContent>
      <w:p w14:paraId="5ADD1EBA" w14:textId="0E4C6AFF" w:rsidR="009A69BB" w:rsidRDefault="009A69BB">
        <w:pPr>
          <w:pStyle w:val="Voettekst"/>
        </w:pPr>
        <w:r>
          <w:rPr>
            <w:noProof/>
          </w:rPr>
          <mc:AlternateContent>
            <mc:Choice Requires="wps">
              <w:drawing>
                <wp:anchor distT="0" distB="0" distL="114300" distR="114300" simplePos="0" relativeHeight="251658240" behindDoc="0" locked="0" layoutInCell="1" allowOverlap="1" wp14:anchorId="79C400A7" wp14:editId="24B178A1">
                  <wp:simplePos x="0" y="0"/>
                  <wp:positionH relativeFrom="rightMargin">
                    <wp:align>center</wp:align>
                  </wp:positionH>
                  <wp:positionV relativeFrom="bottomMargin">
                    <wp:align>center</wp:align>
                  </wp:positionV>
                  <wp:extent cx="565785" cy="191770"/>
                  <wp:effectExtent l="0" t="0" r="0" b="0"/>
                  <wp:wrapNone/>
                  <wp:docPr id="196288407" name="Rechthoek 196288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F59FA5B" w14:textId="77777777" w:rsidR="009A69BB" w:rsidRPr="004954DE" w:rsidRDefault="009A69BB">
                              <w:pPr>
                                <w:pBdr>
                                  <w:top w:val="single" w:sz="4" w:space="1" w:color="7F7F7F" w:themeColor="background1" w:themeShade="7F"/>
                                </w:pBdr>
                                <w:jc w:val="center"/>
                              </w:pPr>
                              <w:r w:rsidRPr="004954DE">
                                <w:fldChar w:fldCharType="begin"/>
                              </w:r>
                              <w:r w:rsidRPr="004954DE">
                                <w:instrText>PAGE   \* MERGEFORMAT</w:instrText>
                              </w:r>
                              <w:r w:rsidRPr="004954DE">
                                <w:fldChar w:fldCharType="separate"/>
                              </w:r>
                              <w:r w:rsidRPr="004954DE">
                                <w:t>2</w:t>
                              </w:r>
                              <w:r w:rsidRPr="004954DE">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9C400A7" id="Rechthoek 196288407" o:spid="_x0000_s1029"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F59FA5B" w14:textId="77777777" w:rsidR="009A69BB" w:rsidRPr="004954DE" w:rsidRDefault="009A69BB">
                        <w:pPr>
                          <w:pBdr>
                            <w:top w:val="single" w:sz="4" w:space="1" w:color="7F7F7F" w:themeColor="background1" w:themeShade="7F"/>
                          </w:pBdr>
                          <w:jc w:val="center"/>
                        </w:pPr>
                        <w:r w:rsidRPr="004954DE">
                          <w:fldChar w:fldCharType="begin"/>
                        </w:r>
                        <w:r w:rsidRPr="004954DE">
                          <w:instrText>PAGE   \* MERGEFORMAT</w:instrText>
                        </w:r>
                        <w:r w:rsidRPr="004954DE">
                          <w:fldChar w:fldCharType="separate"/>
                        </w:r>
                        <w:r w:rsidRPr="004954DE">
                          <w:t>2</w:t>
                        </w:r>
                        <w:r w:rsidRPr="004954DE">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99837" w14:textId="77777777" w:rsidR="00216B4C" w:rsidRDefault="00216B4C" w:rsidP="00582772">
      <w:pPr>
        <w:spacing w:after="0" w:line="240" w:lineRule="auto"/>
      </w:pPr>
      <w:r>
        <w:separator/>
      </w:r>
    </w:p>
  </w:footnote>
  <w:footnote w:type="continuationSeparator" w:id="0">
    <w:p w14:paraId="368D69B5" w14:textId="77777777" w:rsidR="00216B4C" w:rsidRDefault="00216B4C" w:rsidP="00582772">
      <w:pPr>
        <w:spacing w:after="0" w:line="240" w:lineRule="auto"/>
      </w:pPr>
      <w:r>
        <w:continuationSeparator/>
      </w:r>
    </w:p>
  </w:footnote>
  <w:footnote w:type="continuationNotice" w:id="1">
    <w:p w14:paraId="7B11748B" w14:textId="77777777" w:rsidR="00216B4C" w:rsidRDefault="00216B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2FA1"/>
    <w:multiLevelType w:val="hybridMultilevel"/>
    <w:tmpl w:val="FFFFFFFF"/>
    <w:lvl w:ilvl="0" w:tplc="76BEFCC8">
      <w:start w:val="1"/>
      <w:numFmt w:val="bullet"/>
      <w:lvlText w:val="-"/>
      <w:lvlJc w:val="left"/>
      <w:pPr>
        <w:ind w:left="720" w:hanging="360"/>
      </w:pPr>
      <w:rPr>
        <w:rFonts w:ascii="Calibri" w:hAnsi="Calibri" w:hint="default"/>
      </w:rPr>
    </w:lvl>
    <w:lvl w:ilvl="1" w:tplc="3AF2DCE0">
      <w:start w:val="1"/>
      <w:numFmt w:val="bullet"/>
      <w:lvlText w:val="o"/>
      <w:lvlJc w:val="left"/>
      <w:pPr>
        <w:ind w:left="1440" w:hanging="360"/>
      </w:pPr>
      <w:rPr>
        <w:rFonts w:ascii="Courier New" w:hAnsi="Courier New" w:hint="default"/>
      </w:rPr>
    </w:lvl>
    <w:lvl w:ilvl="2" w:tplc="2970296C">
      <w:start w:val="1"/>
      <w:numFmt w:val="bullet"/>
      <w:lvlText w:val=""/>
      <w:lvlJc w:val="left"/>
      <w:pPr>
        <w:ind w:left="2160" w:hanging="360"/>
      </w:pPr>
      <w:rPr>
        <w:rFonts w:ascii="Wingdings" w:hAnsi="Wingdings" w:hint="default"/>
      </w:rPr>
    </w:lvl>
    <w:lvl w:ilvl="3" w:tplc="8CFAC7A0">
      <w:start w:val="1"/>
      <w:numFmt w:val="bullet"/>
      <w:lvlText w:val=""/>
      <w:lvlJc w:val="left"/>
      <w:pPr>
        <w:ind w:left="2880" w:hanging="360"/>
      </w:pPr>
      <w:rPr>
        <w:rFonts w:ascii="Symbol" w:hAnsi="Symbol" w:hint="default"/>
      </w:rPr>
    </w:lvl>
    <w:lvl w:ilvl="4" w:tplc="F4FC0042">
      <w:start w:val="1"/>
      <w:numFmt w:val="bullet"/>
      <w:lvlText w:val="o"/>
      <w:lvlJc w:val="left"/>
      <w:pPr>
        <w:ind w:left="3600" w:hanging="360"/>
      </w:pPr>
      <w:rPr>
        <w:rFonts w:ascii="Courier New" w:hAnsi="Courier New" w:hint="default"/>
      </w:rPr>
    </w:lvl>
    <w:lvl w:ilvl="5" w:tplc="4A9A796C">
      <w:start w:val="1"/>
      <w:numFmt w:val="bullet"/>
      <w:lvlText w:val=""/>
      <w:lvlJc w:val="left"/>
      <w:pPr>
        <w:ind w:left="4320" w:hanging="360"/>
      </w:pPr>
      <w:rPr>
        <w:rFonts w:ascii="Wingdings" w:hAnsi="Wingdings" w:hint="default"/>
      </w:rPr>
    </w:lvl>
    <w:lvl w:ilvl="6" w:tplc="B790B3D2">
      <w:start w:val="1"/>
      <w:numFmt w:val="bullet"/>
      <w:lvlText w:val=""/>
      <w:lvlJc w:val="left"/>
      <w:pPr>
        <w:ind w:left="5040" w:hanging="360"/>
      </w:pPr>
      <w:rPr>
        <w:rFonts w:ascii="Symbol" w:hAnsi="Symbol" w:hint="default"/>
      </w:rPr>
    </w:lvl>
    <w:lvl w:ilvl="7" w:tplc="0804F9C8">
      <w:start w:val="1"/>
      <w:numFmt w:val="bullet"/>
      <w:lvlText w:val="o"/>
      <w:lvlJc w:val="left"/>
      <w:pPr>
        <w:ind w:left="5760" w:hanging="360"/>
      </w:pPr>
      <w:rPr>
        <w:rFonts w:ascii="Courier New" w:hAnsi="Courier New" w:hint="default"/>
      </w:rPr>
    </w:lvl>
    <w:lvl w:ilvl="8" w:tplc="F0349154">
      <w:start w:val="1"/>
      <w:numFmt w:val="bullet"/>
      <w:lvlText w:val=""/>
      <w:lvlJc w:val="left"/>
      <w:pPr>
        <w:ind w:left="6480" w:hanging="360"/>
      </w:pPr>
      <w:rPr>
        <w:rFonts w:ascii="Wingdings" w:hAnsi="Wingdings" w:hint="default"/>
      </w:rPr>
    </w:lvl>
  </w:abstractNum>
  <w:abstractNum w:abstractNumId="1" w15:restartNumberingAfterBreak="0">
    <w:nsid w:val="0CCE70DE"/>
    <w:multiLevelType w:val="hybridMultilevel"/>
    <w:tmpl w:val="518007EE"/>
    <w:lvl w:ilvl="0" w:tplc="70FAB2C8">
      <w:start w:val="4"/>
      <w:numFmt w:val="bullet"/>
      <w:lvlText w:val="-"/>
      <w:lvlJc w:val="left"/>
      <w:pPr>
        <w:ind w:left="720" w:hanging="360"/>
      </w:pPr>
      <w:rPr>
        <w:rFonts w:ascii="Avant Garde" w:eastAsiaTheme="minorHAnsi" w:hAnsi="Avant Gard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C26F5"/>
    <w:multiLevelType w:val="hybridMultilevel"/>
    <w:tmpl w:val="95682BAA"/>
    <w:lvl w:ilvl="0" w:tplc="77BAB7D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3CF2565"/>
    <w:multiLevelType w:val="hybridMultilevel"/>
    <w:tmpl w:val="65A8480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7990FD3"/>
    <w:multiLevelType w:val="hybridMultilevel"/>
    <w:tmpl w:val="3CF889B8"/>
    <w:lvl w:ilvl="0" w:tplc="D302A9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720A46"/>
    <w:multiLevelType w:val="hybridMultilevel"/>
    <w:tmpl w:val="B1EE72F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6" w15:restartNumberingAfterBreak="0">
    <w:nsid w:val="22CB769D"/>
    <w:multiLevelType w:val="hybridMultilevel"/>
    <w:tmpl w:val="32FAE950"/>
    <w:lvl w:ilvl="0" w:tplc="28DCCD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271CF2"/>
    <w:multiLevelType w:val="hybridMultilevel"/>
    <w:tmpl w:val="5052E17C"/>
    <w:lvl w:ilvl="0" w:tplc="EF1EF196">
      <w:start w:val="1"/>
      <w:numFmt w:val="decimal"/>
      <w:lvlText w:val="%1."/>
      <w:lvlJc w:val="left"/>
      <w:pPr>
        <w:ind w:left="1170" w:hanging="360"/>
      </w:pPr>
      <w:rPr>
        <w:rFonts w:hint="default"/>
      </w:rPr>
    </w:lvl>
    <w:lvl w:ilvl="1" w:tplc="04130019" w:tentative="1">
      <w:start w:val="1"/>
      <w:numFmt w:val="lowerLetter"/>
      <w:lvlText w:val="%2."/>
      <w:lvlJc w:val="left"/>
      <w:pPr>
        <w:ind w:left="1890" w:hanging="360"/>
      </w:pPr>
    </w:lvl>
    <w:lvl w:ilvl="2" w:tplc="0413001B" w:tentative="1">
      <w:start w:val="1"/>
      <w:numFmt w:val="lowerRoman"/>
      <w:lvlText w:val="%3."/>
      <w:lvlJc w:val="right"/>
      <w:pPr>
        <w:ind w:left="2610" w:hanging="180"/>
      </w:pPr>
    </w:lvl>
    <w:lvl w:ilvl="3" w:tplc="0413000F" w:tentative="1">
      <w:start w:val="1"/>
      <w:numFmt w:val="decimal"/>
      <w:lvlText w:val="%4."/>
      <w:lvlJc w:val="left"/>
      <w:pPr>
        <w:ind w:left="3330" w:hanging="360"/>
      </w:pPr>
    </w:lvl>
    <w:lvl w:ilvl="4" w:tplc="04130019" w:tentative="1">
      <w:start w:val="1"/>
      <w:numFmt w:val="lowerLetter"/>
      <w:lvlText w:val="%5."/>
      <w:lvlJc w:val="left"/>
      <w:pPr>
        <w:ind w:left="4050" w:hanging="360"/>
      </w:pPr>
    </w:lvl>
    <w:lvl w:ilvl="5" w:tplc="0413001B" w:tentative="1">
      <w:start w:val="1"/>
      <w:numFmt w:val="lowerRoman"/>
      <w:lvlText w:val="%6."/>
      <w:lvlJc w:val="right"/>
      <w:pPr>
        <w:ind w:left="4770" w:hanging="180"/>
      </w:pPr>
    </w:lvl>
    <w:lvl w:ilvl="6" w:tplc="0413000F" w:tentative="1">
      <w:start w:val="1"/>
      <w:numFmt w:val="decimal"/>
      <w:lvlText w:val="%7."/>
      <w:lvlJc w:val="left"/>
      <w:pPr>
        <w:ind w:left="5490" w:hanging="360"/>
      </w:pPr>
    </w:lvl>
    <w:lvl w:ilvl="7" w:tplc="04130019" w:tentative="1">
      <w:start w:val="1"/>
      <w:numFmt w:val="lowerLetter"/>
      <w:lvlText w:val="%8."/>
      <w:lvlJc w:val="left"/>
      <w:pPr>
        <w:ind w:left="6210" w:hanging="360"/>
      </w:pPr>
    </w:lvl>
    <w:lvl w:ilvl="8" w:tplc="0413001B" w:tentative="1">
      <w:start w:val="1"/>
      <w:numFmt w:val="lowerRoman"/>
      <w:lvlText w:val="%9."/>
      <w:lvlJc w:val="right"/>
      <w:pPr>
        <w:ind w:left="6930" w:hanging="180"/>
      </w:pPr>
    </w:lvl>
  </w:abstractNum>
  <w:abstractNum w:abstractNumId="8" w15:restartNumberingAfterBreak="0">
    <w:nsid w:val="427714C5"/>
    <w:multiLevelType w:val="hybridMultilevel"/>
    <w:tmpl w:val="1A126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402C47"/>
    <w:multiLevelType w:val="hybridMultilevel"/>
    <w:tmpl w:val="563833CA"/>
    <w:lvl w:ilvl="0" w:tplc="CAD01D6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1381964"/>
    <w:multiLevelType w:val="hybridMultilevel"/>
    <w:tmpl w:val="EEBC3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3315CD"/>
    <w:multiLevelType w:val="hybridMultilevel"/>
    <w:tmpl w:val="8DA2FCCE"/>
    <w:lvl w:ilvl="0" w:tplc="3F4A74C8">
      <w:numFmt w:val="bullet"/>
      <w:lvlText w:val="-"/>
      <w:lvlJc w:val="left"/>
      <w:pPr>
        <w:ind w:left="720" w:hanging="360"/>
      </w:pPr>
      <w:rPr>
        <w:rFonts w:ascii="Avant Garde" w:eastAsiaTheme="minorHAnsi" w:hAnsi="Avant Gard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AD2684"/>
    <w:multiLevelType w:val="multilevel"/>
    <w:tmpl w:val="A7C8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032834">
    <w:abstractNumId w:val="12"/>
  </w:num>
  <w:num w:numId="2" w16cid:durableId="1770270369">
    <w:abstractNumId w:val="11"/>
  </w:num>
  <w:num w:numId="3" w16cid:durableId="1549025127">
    <w:abstractNumId w:val="10"/>
  </w:num>
  <w:num w:numId="4" w16cid:durableId="596014875">
    <w:abstractNumId w:val="5"/>
  </w:num>
  <w:num w:numId="5" w16cid:durableId="1458448818">
    <w:abstractNumId w:val="9"/>
  </w:num>
  <w:num w:numId="6" w16cid:durableId="1149174391">
    <w:abstractNumId w:val="3"/>
  </w:num>
  <w:num w:numId="7" w16cid:durableId="417674711">
    <w:abstractNumId w:val="1"/>
  </w:num>
  <w:num w:numId="8" w16cid:durableId="1234199881">
    <w:abstractNumId w:val="4"/>
  </w:num>
  <w:num w:numId="9" w16cid:durableId="19015905">
    <w:abstractNumId w:val="8"/>
  </w:num>
  <w:num w:numId="10" w16cid:durableId="104690458">
    <w:abstractNumId w:val="0"/>
  </w:num>
  <w:num w:numId="11" w16cid:durableId="959725207">
    <w:abstractNumId w:val="6"/>
  </w:num>
  <w:num w:numId="12" w16cid:durableId="113181517">
    <w:abstractNumId w:val="2"/>
  </w:num>
  <w:num w:numId="13" w16cid:durableId="1600674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1C"/>
    <w:rsid w:val="0000071F"/>
    <w:rsid w:val="000020AA"/>
    <w:rsid w:val="0000265C"/>
    <w:rsid w:val="00002738"/>
    <w:rsid w:val="000027A6"/>
    <w:rsid w:val="00003121"/>
    <w:rsid w:val="000102D5"/>
    <w:rsid w:val="000117C3"/>
    <w:rsid w:val="00012036"/>
    <w:rsid w:val="00012801"/>
    <w:rsid w:val="00012C8F"/>
    <w:rsid w:val="0001439D"/>
    <w:rsid w:val="0001453F"/>
    <w:rsid w:val="000162AA"/>
    <w:rsid w:val="00016E9C"/>
    <w:rsid w:val="00017B2A"/>
    <w:rsid w:val="00023290"/>
    <w:rsid w:val="00023A77"/>
    <w:rsid w:val="00030C8B"/>
    <w:rsid w:val="00031E8E"/>
    <w:rsid w:val="00033CD9"/>
    <w:rsid w:val="00033E98"/>
    <w:rsid w:val="000407A4"/>
    <w:rsid w:val="00042059"/>
    <w:rsid w:val="000429A9"/>
    <w:rsid w:val="00043CD7"/>
    <w:rsid w:val="00043EAA"/>
    <w:rsid w:val="00046891"/>
    <w:rsid w:val="0004718A"/>
    <w:rsid w:val="00054114"/>
    <w:rsid w:val="0005485A"/>
    <w:rsid w:val="000571DE"/>
    <w:rsid w:val="0005783F"/>
    <w:rsid w:val="00060309"/>
    <w:rsid w:val="00061398"/>
    <w:rsid w:val="000613CF"/>
    <w:rsid w:val="00061634"/>
    <w:rsid w:val="00065150"/>
    <w:rsid w:val="00066ACD"/>
    <w:rsid w:val="00067E31"/>
    <w:rsid w:val="00071B1B"/>
    <w:rsid w:val="00073156"/>
    <w:rsid w:val="00074701"/>
    <w:rsid w:val="00075677"/>
    <w:rsid w:val="00076E49"/>
    <w:rsid w:val="000773DE"/>
    <w:rsid w:val="000773E1"/>
    <w:rsid w:val="00077A2A"/>
    <w:rsid w:val="00077FC5"/>
    <w:rsid w:val="000808DF"/>
    <w:rsid w:val="00085175"/>
    <w:rsid w:val="00086B38"/>
    <w:rsid w:val="00086EC0"/>
    <w:rsid w:val="00087D1D"/>
    <w:rsid w:val="0009205C"/>
    <w:rsid w:val="000927AE"/>
    <w:rsid w:val="000928E2"/>
    <w:rsid w:val="00092F67"/>
    <w:rsid w:val="0009434D"/>
    <w:rsid w:val="00094754"/>
    <w:rsid w:val="0009604F"/>
    <w:rsid w:val="00096E46"/>
    <w:rsid w:val="000A05D4"/>
    <w:rsid w:val="000A05FC"/>
    <w:rsid w:val="000A0E55"/>
    <w:rsid w:val="000A0F87"/>
    <w:rsid w:val="000A1638"/>
    <w:rsid w:val="000A20D2"/>
    <w:rsid w:val="000A2970"/>
    <w:rsid w:val="000A3024"/>
    <w:rsid w:val="000A38A1"/>
    <w:rsid w:val="000A4969"/>
    <w:rsid w:val="000A49E9"/>
    <w:rsid w:val="000B1B2E"/>
    <w:rsid w:val="000B1C08"/>
    <w:rsid w:val="000B21E7"/>
    <w:rsid w:val="000B5B44"/>
    <w:rsid w:val="000B6539"/>
    <w:rsid w:val="000C06F0"/>
    <w:rsid w:val="000C31C8"/>
    <w:rsid w:val="000C5E5A"/>
    <w:rsid w:val="000C7ABB"/>
    <w:rsid w:val="000C7E08"/>
    <w:rsid w:val="000D2990"/>
    <w:rsid w:val="000D36E9"/>
    <w:rsid w:val="000D46E2"/>
    <w:rsid w:val="000D5975"/>
    <w:rsid w:val="000D6F29"/>
    <w:rsid w:val="000D748D"/>
    <w:rsid w:val="000E0617"/>
    <w:rsid w:val="000E11C2"/>
    <w:rsid w:val="000E123F"/>
    <w:rsid w:val="000E1470"/>
    <w:rsid w:val="000E2B24"/>
    <w:rsid w:val="000F023F"/>
    <w:rsid w:val="000F2CA4"/>
    <w:rsid w:val="000F36B9"/>
    <w:rsid w:val="000F3DD5"/>
    <w:rsid w:val="000F623A"/>
    <w:rsid w:val="000F6B22"/>
    <w:rsid w:val="00100E8A"/>
    <w:rsid w:val="001020D2"/>
    <w:rsid w:val="0010214C"/>
    <w:rsid w:val="00102254"/>
    <w:rsid w:val="00102B2F"/>
    <w:rsid w:val="00103295"/>
    <w:rsid w:val="00103659"/>
    <w:rsid w:val="00105374"/>
    <w:rsid w:val="001063A0"/>
    <w:rsid w:val="00107BA6"/>
    <w:rsid w:val="00111413"/>
    <w:rsid w:val="00112A01"/>
    <w:rsid w:val="0011599E"/>
    <w:rsid w:val="0011625F"/>
    <w:rsid w:val="0011739A"/>
    <w:rsid w:val="0012017E"/>
    <w:rsid w:val="00120481"/>
    <w:rsid w:val="00120862"/>
    <w:rsid w:val="001210B8"/>
    <w:rsid w:val="001212AF"/>
    <w:rsid w:val="00121985"/>
    <w:rsid w:val="00121D62"/>
    <w:rsid w:val="001221F2"/>
    <w:rsid w:val="0012497A"/>
    <w:rsid w:val="00124A19"/>
    <w:rsid w:val="00124EDC"/>
    <w:rsid w:val="001261C5"/>
    <w:rsid w:val="0012666F"/>
    <w:rsid w:val="00126A6D"/>
    <w:rsid w:val="00127769"/>
    <w:rsid w:val="001307EF"/>
    <w:rsid w:val="0013477C"/>
    <w:rsid w:val="00134823"/>
    <w:rsid w:val="00135229"/>
    <w:rsid w:val="00135565"/>
    <w:rsid w:val="001363AC"/>
    <w:rsid w:val="00136636"/>
    <w:rsid w:val="001373B9"/>
    <w:rsid w:val="00137F41"/>
    <w:rsid w:val="00142739"/>
    <w:rsid w:val="00142FB2"/>
    <w:rsid w:val="00143202"/>
    <w:rsid w:val="00143BEA"/>
    <w:rsid w:val="001440DE"/>
    <w:rsid w:val="001451D3"/>
    <w:rsid w:val="00145A7A"/>
    <w:rsid w:val="001460DC"/>
    <w:rsid w:val="00146A65"/>
    <w:rsid w:val="00147003"/>
    <w:rsid w:val="00150BC0"/>
    <w:rsid w:val="00151D9C"/>
    <w:rsid w:val="00152F79"/>
    <w:rsid w:val="0015404A"/>
    <w:rsid w:val="00154D31"/>
    <w:rsid w:val="00157F55"/>
    <w:rsid w:val="001609EA"/>
    <w:rsid w:val="00160FDD"/>
    <w:rsid w:val="00161698"/>
    <w:rsid w:val="00161E65"/>
    <w:rsid w:val="0016366E"/>
    <w:rsid w:val="001639FA"/>
    <w:rsid w:val="00165088"/>
    <w:rsid w:val="001653B0"/>
    <w:rsid w:val="00165E86"/>
    <w:rsid w:val="00166206"/>
    <w:rsid w:val="00171160"/>
    <w:rsid w:val="00172BAA"/>
    <w:rsid w:val="00172CFC"/>
    <w:rsid w:val="00174D2B"/>
    <w:rsid w:val="001769D6"/>
    <w:rsid w:val="00176F3A"/>
    <w:rsid w:val="0018100B"/>
    <w:rsid w:val="001813E1"/>
    <w:rsid w:val="001831ED"/>
    <w:rsid w:val="0018501C"/>
    <w:rsid w:val="00185A14"/>
    <w:rsid w:val="00185C69"/>
    <w:rsid w:val="001860BB"/>
    <w:rsid w:val="0018639E"/>
    <w:rsid w:val="00187896"/>
    <w:rsid w:val="001932CA"/>
    <w:rsid w:val="00195FF6"/>
    <w:rsid w:val="00196864"/>
    <w:rsid w:val="0019782A"/>
    <w:rsid w:val="001A0376"/>
    <w:rsid w:val="001A0B45"/>
    <w:rsid w:val="001A600F"/>
    <w:rsid w:val="001A6732"/>
    <w:rsid w:val="001A7409"/>
    <w:rsid w:val="001B08E8"/>
    <w:rsid w:val="001B1358"/>
    <w:rsid w:val="001B53DA"/>
    <w:rsid w:val="001B5BE5"/>
    <w:rsid w:val="001C1AA1"/>
    <w:rsid w:val="001C2E7F"/>
    <w:rsid w:val="001C35F2"/>
    <w:rsid w:val="001C378D"/>
    <w:rsid w:val="001C3832"/>
    <w:rsid w:val="001C3C6A"/>
    <w:rsid w:val="001D05EB"/>
    <w:rsid w:val="001D0990"/>
    <w:rsid w:val="001D15AD"/>
    <w:rsid w:val="001D1602"/>
    <w:rsid w:val="001D26C1"/>
    <w:rsid w:val="001D3222"/>
    <w:rsid w:val="001D49E6"/>
    <w:rsid w:val="001D75A0"/>
    <w:rsid w:val="001E04F2"/>
    <w:rsid w:val="001E1BA8"/>
    <w:rsid w:val="001E23EF"/>
    <w:rsid w:val="001E4B0B"/>
    <w:rsid w:val="001E5504"/>
    <w:rsid w:val="001E5980"/>
    <w:rsid w:val="001E63B7"/>
    <w:rsid w:val="001E66BB"/>
    <w:rsid w:val="001E7AE0"/>
    <w:rsid w:val="001F0BDC"/>
    <w:rsid w:val="001F20EE"/>
    <w:rsid w:val="001F2E44"/>
    <w:rsid w:val="001F7256"/>
    <w:rsid w:val="001F7A09"/>
    <w:rsid w:val="00200B2F"/>
    <w:rsid w:val="00200C3A"/>
    <w:rsid w:val="00201021"/>
    <w:rsid w:val="0020321C"/>
    <w:rsid w:val="0020334E"/>
    <w:rsid w:val="002033B0"/>
    <w:rsid w:val="00203CE4"/>
    <w:rsid w:val="0020403D"/>
    <w:rsid w:val="002055FF"/>
    <w:rsid w:val="00212C85"/>
    <w:rsid w:val="00213AFE"/>
    <w:rsid w:val="00214334"/>
    <w:rsid w:val="00214E19"/>
    <w:rsid w:val="00215674"/>
    <w:rsid w:val="00216B4C"/>
    <w:rsid w:val="0021792C"/>
    <w:rsid w:val="00222A04"/>
    <w:rsid w:val="0022331E"/>
    <w:rsid w:val="00223B69"/>
    <w:rsid w:val="00224859"/>
    <w:rsid w:val="00225805"/>
    <w:rsid w:val="0022760D"/>
    <w:rsid w:val="00230C1E"/>
    <w:rsid w:val="002321B2"/>
    <w:rsid w:val="002338F3"/>
    <w:rsid w:val="0023411D"/>
    <w:rsid w:val="00234403"/>
    <w:rsid w:val="00235D30"/>
    <w:rsid w:val="00236FAE"/>
    <w:rsid w:val="00237459"/>
    <w:rsid w:val="00240041"/>
    <w:rsid w:val="00240FA8"/>
    <w:rsid w:val="0024492B"/>
    <w:rsid w:val="00244A46"/>
    <w:rsid w:val="00244F5A"/>
    <w:rsid w:val="002454D4"/>
    <w:rsid w:val="002454EC"/>
    <w:rsid w:val="0024586B"/>
    <w:rsid w:val="00245F14"/>
    <w:rsid w:val="002514A7"/>
    <w:rsid w:val="00252D48"/>
    <w:rsid w:val="00256CF4"/>
    <w:rsid w:val="00257B03"/>
    <w:rsid w:val="002621AE"/>
    <w:rsid w:val="00264E61"/>
    <w:rsid w:val="00266B83"/>
    <w:rsid w:val="00266C7B"/>
    <w:rsid w:val="0026774B"/>
    <w:rsid w:val="00270734"/>
    <w:rsid w:val="0027077D"/>
    <w:rsid w:val="00270EEE"/>
    <w:rsid w:val="00271868"/>
    <w:rsid w:val="00271999"/>
    <w:rsid w:val="0027251E"/>
    <w:rsid w:val="00277580"/>
    <w:rsid w:val="00277F4E"/>
    <w:rsid w:val="0028104C"/>
    <w:rsid w:val="002819B7"/>
    <w:rsid w:val="00282AEE"/>
    <w:rsid w:val="00282C27"/>
    <w:rsid w:val="002859B1"/>
    <w:rsid w:val="00286676"/>
    <w:rsid w:val="0028759A"/>
    <w:rsid w:val="00287BF1"/>
    <w:rsid w:val="002924B6"/>
    <w:rsid w:val="002937F2"/>
    <w:rsid w:val="00295B42"/>
    <w:rsid w:val="00295C49"/>
    <w:rsid w:val="00296D3F"/>
    <w:rsid w:val="00296FD8"/>
    <w:rsid w:val="002A09BD"/>
    <w:rsid w:val="002A25C3"/>
    <w:rsid w:val="002A2B38"/>
    <w:rsid w:val="002A3B7D"/>
    <w:rsid w:val="002A43DF"/>
    <w:rsid w:val="002A4BB7"/>
    <w:rsid w:val="002A4D90"/>
    <w:rsid w:val="002A65F1"/>
    <w:rsid w:val="002A6A2E"/>
    <w:rsid w:val="002B3AB0"/>
    <w:rsid w:val="002B3FAC"/>
    <w:rsid w:val="002B4D89"/>
    <w:rsid w:val="002B7585"/>
    <w:rsid w:val="002C037D"/>
    <w:rsid w:val="002C12D2"/>
    <w:rsid w:val="002C2EF2"/>
    <w:rsid w:val="002C3DAB"/>
    <w:rsid w:val="002C46BD"/>
    <w:rsid w:val="002D1BDC"/>
    <w:rsid w:val="002D521D"/>
    <w:rsid w:val="002D5975"/>
    <w:rsid w:val="002E2723"/>
    <w:rsid w:val="002E28E1"/>
    <w:rsid w:val="002E2EB6"/>
    <w:rsid w:val="002E3555"/>
    <w:rsid w:val="002E3F09"/>
    <w:rsid w:val="002E45FD"/>
    <w:rsid w:val="002E4AFE"/>
    <w:rsid w:val="002E5A80"/>
    <w:rsid w:val="002E61B3"/>
    <w:rsid w:val="002E64E9"/>
    <w:rsid w:val="002E7922"/>
    <w:rsid w:val="002E7EBB"/>
    <w:rsid w:val="002F1127"/>
    <w:rsid w:val="002F14D0"/>
    <w:rsid w:val="002F192D"/>
    <w:rsid w:val="002F4831"/>
    <w:rsid w:val="002F585E"/>
    <w:rsid w:val="002F5C74"/>
    <w:rsid w:val="002F6785"/>
    <w:rsid w:val="002F6E15"/>
    <w:rsid w:val="002F6FE9"/>
    <w:rsid w:val="00301613"/>
    <w:rsid w:val="00301EF1"/>
    <w:rsid w:val="00302086"/>
    <w:rsid w:val="00303A9F"/>
    <w:rsid w:val="00304732"/>
    <w:rsid w:val="003062C1"/>
    <w:rsid w:val="00307FEE"/>
    <w:rsid w:val="003103F8"/>
    <w:rsid w:val="003104AA"/>
    <w:rsid w:val="003104B2"/>
    <w:rsid w:val="00310760"/>
    <w:rsid w:val="00311358"/>
    <w:rsid w:val="00312DE1"/>
    <w:rsid w:val="00313DC5"/>
    <w:rsid w:val="00314B62"/>
    <w:rsid w:val="00315E96"/>
    <w:rsid w:val="00317731"/>
    <w:rsid w:val="00317C38"/>
    <w:rsid w:val="00323785"/>
    <w:rsid w:val="00325EF6"/>
    <w:rsid w:val="003303C3"/>
    <w:rsid w:val="003308C2"/>
    <w:rsid w:val="00332904"/>
    <w:rsid w:val="003330BA"/>
    <w:rsid w:val="003332F9"/>
    <w:rsid w:val="0033349F"/>
    <w:rsid w:val="00341B5A"/>
    <w:rsid w:val="003425D6"/>
    <w:rsid w:val="00343826"/>
    <w:rsid w:val="00345B85"/>
    <w:rsid w:val="00345CA8"/>
    <w:rsid w:val="00347333"/>
    <w:rsid w:val="00351520"/>
    <w:rsid w:val="00354ACE"/>
    <w:rsid w:val="00354DEC"/>
    <w:rsid w:val="003553C6"/>
    <w:rsid w:val="003557A0"/>
    <w:rsid w:val="00356615"/>
    <w:rsid w:val="003635ED"/>
    <w:rsid w:val="00363A59"/>
    <w:rsid w:val="00365263"/>
    <w:rsid w:val="00365AC2"/>
    <w:rsid w:val="003661DB"/>
    <w:rsid w:val="00366767"/>
    <w:rsid w:val="00366830"/>
    <w:rsid w:val="00366E79"/>
    <w:rsid w:val="0036735D"/>
    <w:rsid w:val="00371BB2"/>
    <w:rsid w:val="00371CDB"/>
    <w:rsid w:val="00372671"/>
    <w:rsid w:val="00377111"/>
    <w:rsid w:val="003773B1"/>
    <w:rsid w:val="003773BE"/>
    <w:rsid w:val="00380B70"/>
    <w:rsid w:val="00381715"/>
    <w:rsid w:val="00383E03"/>
    <w:rsid w:val="003845E0"/>
    <w:rsid w:val="00385711"/>
    <w:rsid w:val="003A0B7F"/>
    <w:rsid w:val="003A0E02"/>
    <w:rsid w:val="003A24D5"/>
    <w:rsid w:val="003A2BB6"/>
    <w:rsid w:val="003A4474"/>
    <w:rsid w:val="003A4830"/>
    <w:rsid w:val="003A509F"/>
    <w:rsid w:val="003B0984"/>
    <w:rsid w:val="003B211A"/>
    <w:rsid w:val="003B31F1"/>
    <w:rsid w:val="003B37E9"/>
    <w:rsid w:val="003B4C71"/>
    <w:rsid w:val="003B59F7"/>
    <w:rsid w:val="003C014A"/>
    <w:rsid w:val="003C159B"/>
    <w:rsid w:val="003C465C"/>
    <w:rsid w:val="003C559E"/>
    <w:rsid w:val="003C6390"/>
    <w:rsid w:val="003C6927"/>
    <w:rsid w:val="003C75D8"/>
    <w:rsid w:val="003D030E"/>
    <w:rsid w:val="003D12FF"/>
    <w:rsid w:val="003D1752"/>
    <w:rsid w:val="003D2A2B"/>
    <w:rsid w:val="003D54EE"/>
    <w:rsid w:val="003D776C"/>
    <w:rsid w:val="003D7B2B"/>
    <w:rsid w:val="003E03A6"/>
    <w:rsid w:val="003E274E"/>
    <w:rsid w:val="003E4A29"/>
    <w:rsid w:val="003E6F00"/>
    <w:rsid w:val="003E72F4"/>
    <w:rsid w:val="003F1EAD"/>
    <w:rsid w:val="003F2175"/>
    <w:rsid w:val="003F4309"/>
    <w:rsid w:val="003F7175"/>
    <w:rsid w:val="003F76F9"/>
    <w:rsid w:val="00400645"/>
    <w:rsid w:val="00400842"/>
    <w:rsid w:val="00402367"/>
    <w:rsid w:val="004041CA"/>
    <w:rsid w:val="004047FC"/>
    <w:rsid w:val="00404E4B"/>
    <w:rsid w:val="00407630"/>
    <w:rsid w:val="004112B5"/>
    <w:rsid w:val="00411D17"/>
    <w:rsid w:val="0041229D"/>
    <w:rsid w:val="004147EE"/>
    <w:rsid w:val="00416D5A"/>
    <w:rsid w:val="004170E9"/>
    <w:rsid w:val="00417A2C"/>
    <w:rsid w:val="00417BFA"/>
    <w:rsid w:val="00420319"/>
    <w:rsid w:val="00421C14"/>
    <w:rsid w:val="00422B1F"/>
    <w:rsid w:val="0042562F"/>
    <w:rsid w:val="00427156"/>
    <w:rsid w:val="004300A3"/>
    <w:rsid w:val="004329AD"/>
    <w:rsid w:val="00432F73"/>
    <w:rsid w:val="0043303F"/>
    <w:rsid w:val="00433125"/>
    <w:rsid w:val="0043360C"/>
    <w:rsid w:val="0043444F"/>
    <w:rsid w:val="0043452D"/>
    <w:rsid w:val="00435A92"/>
    <w:rsid w:val="00437787"/>
    <w:rsid w:val="004406BC"/>
    <w:rsid w:val="00440EA9"/>
    <w:rsid w:val="00442CD5"/>
    <w:rsid w:val="004442D4"/>
    <w:rsid w:val="0045124E"/>
    <w:rsid w:val="00451B18"/>
    <w:rsid w:val="00452180"/>
    <w:rsid w:val="0045276E"/>
    <w:rsid w:val="00452923"/>
    <w:rsid w:val="00452D2A"/>
    <w:rsid w:val="0045309E"/>
    <w:rsid w:val="00454813"/>
    <w:rsid w:val="0045633D"/>
    <w:rsid w:val="00460C01"/>
    <w:rsid w:val="004616B1"/>
    <w:rsid w:val="00462A13"/>
    <w:rsid w:val="00463078"/>
    <w:rsid w:val="00464BC4"/>
    <w:rsid w:val="00466375"/>
    <w:rsid w:val="00466564"/>
    <w:rsid w:val="004666F5"/>
    <w:rsid w:val="00466C2C"/>
    <w:rsid w:val="00467C70"/>
    <w:rsid w:val="00470285"/>
    <w:rsid w:val="00473AC9"/>
    <w:rsid w:val="004766D1"/>
    <w:rsid w:val="00477166"/>
    <w:rsid w:val="00480CD6"/>
    <w:rsid w:val="004851BB"/>
    <w:rsid w:val="00487D9A"/>
    <w:rsid w:val="004905C2"/>
    <w:rsid w:val="004906F6"/>
    <w:rsid w:val="00490A8F"/>
    <w:rsid w:val="00490D36"/>
    <w:rsid w:val="00494A1A"/>
    <w:rsid w:val="004954DE"/>
    <w:rsid w:val="00495D54"/>
    <w:rsid w:val="004962CE"/>
    <w:rsid w:val="00496668"/>
    <w:rsid w:val="004976C8"/>
    <w:rsid w:val="004A1208"/>
    <w:rsid w:val="004A17D1"/>
    <w:rsid w:val="004A271C"/>
    <w:rsid w:val="004A3724"/>
    <w:rsid w:val="004B0CC0"/>
    <w:rsid w:val="004B15BB"/>
    <w:rsid w:val="004B2227"/>
    <w:rsid w:val="004B43CF"/>
    <w:rsid w:val="004B7336"/>
    <w:rsid w:val="004B7EE2"/>
    <w:rsid w:val="004C1C64"/>
    <w:rsid w:val="004C38E3"/>
    <w:rsid w:val="004C3CD7"/>
    <w:rsid w:val="004C4930"/>
    <w:rsid w:val="004C6DC6"/>
    <w:rsid w:val="004C6F27"/>
    <w:rsid w:val="004D00E6"/>
    <w:rsid w:val="004D206A"/>
    <w:rsid w:val="004D22AB"/>
    <w:rsid w:val="004D3805"/>
    <w:rsid w:val="004D71AD"/>
    <w:rsid w:val="004D7CB7"/>
    <w:rsid w:val="004E03EB"/>
    <w:rsid w:val="004E0802"/>
    <w:rsid w:val="004E3024"/>
    <w:rsid w:val="004E4ED4"/>
    <w:rsid w:val="004E50BB"/>
    <w:rsid w:val="004E6031"/>
    <w:rsid w:val="004F14DA"/>
    <w:rsid w:val="004F245D"/>
    <w:rsid w:val="004F36A6"/>
    <w:rsid w:val="004F3F51"/>
    <w:rsid w:val="004F4082"/>
    <w:rsid w:val="004F43E3"/>
    <w:rsid w:val="004F70B1"/>
    <w:rsid w:val="004F77B5"/>
    <w:rsid w:val="0050118D"/>
    <w:rsid w:val="005014D6"/>
    <w:rsid w:val="0050365D"/>
    <w:rsid w:val="00504688"/>
    <w:rsid w:val="00504C48"/>
    <w:rsid w:val="00504F43"/>
    <w:rsid w:val="00505C0E"/>
    <w:rsid w:val="00506521"/>
    <w:rsid w:val="00507B5D"/>
    <w:rsid w:val="00511D52"/>
    <w:rsid w:val="00512DAB"/>
    <w:rsid w:val="00513FE6"/>
    <w:rsid w:val="005148AC"/>
    <w:rsid w:val="0051599A"/>
    <w:rsid w:val="0051603C"/>
    <w:rsid w:val="005160CD"/>
    <w:rsid w:val="00517837"/>
    <w:rsid w:val="00520E6D"/>
    <w:rsid w:val="005214D1"/>
    <w:rsid w:val="005221F2"/>
    <w:rsid w:val="0052470E"/>
    <w:rsid w:val="005248EF"/>
    <w:rsid w:val="00524998"/>
    <w:rsid w:val="00524FBB"/>
    <w:rsid w:val="00525BA0"/>
    <w:rsid w:val="00525E3B"/>
    <w:rsid w:val="00527046"/>
    <w:rsid w:val="00530169"/>
    <w:rsid w:val="0053025E"/>
    <w:rsid w:val="0053424D"/>
    <w:rsid w:val="005354DF"/>
    <w:rsid w:val="00537200"/>
    <w:rsid w:val="005379AC"/>
    <w:rsid w:val="00540792"/>
    <w:rsid w:val="00540ACE"/>
    <w:rsid w:val="005416D7"/>
    <w:rsid w:val="00545974"/>
    <w:rsid w:val="0054618F"/>
    <w:rsid w:val="0054677D"/>
    <w:rsid w:val="00546A7A"/>
    <w:rsid w:val="00547755"/>
    <w:rsid w:val="00550A96"/>
    <w:rsid w:val="005511F9"/>
    <w:rsid w:val="00552AD2"/>
    <w:rsid w:val="00552F1D"/>
    <w:rsid w:val="00554668"/>
    <w:rsid w:val="0055482A"/>
    <w:rsid w:val="005601C9"/>
    <w:rsid w:val="0056032B"/>
    <w:rsid w:val="0056052B"/>
    <w:rsid w:val="00564F11"/>
    <w:rsid w:val="00565015"/>
    <w:rsid w:val="005651AC"/>
    <w:rsid w:val="00566167"/>
    <w:rsid w:val="00566EE3"/>
    <w:rsid w:val="00567A15"/>
    <w:rsid w:val="005709E2"/>
    <w:rsid w:val="005720A4"/>
    <w:rsid w:val="0057325C"/>
    <w:rsid w:val="005755F4"/>
    <w:rsid w:val="00576CC6"/>
    <w:rsid w:val="00576FEF"/>
    <w:rsid w:val="00580B5A"/>
    <w:rsid w:val="00580DA0"/>
    <w:rsid w:val="0058190F"/>
    <w:rsid w:val="00582772"/>
    <w:rsid w:val="0058467A"/>
    <w:rsid w:val="005861EC"/>
    <w:rsid w:val="00587EF2"/>
    <w:rsid w:val="0059083A"/>
    <w:rsid w:val="00591EAA"/>
    <w:rsid w:val="00592AA5"/>
    <w:rsid w:val="0059307C"/>
    <w:rsid w:val="00593B3A"/>
    <w:rsid w:val="00594145"/>
    <w:rsid w:val="00595727"/>
    <w:rsid w:val="005959B4"/>
    <w:rsid w:val="00596AC8"/>
    <w:rsid w:val="005A056C"/>
    <w:rsid w:val="005A0CB0"/>
    <w:rsid w:val="005A24F7"/>
    <w:rsid w:val="005A57C5"/>
    <w:rsid w:val="005A65C4"/>
    <w:rsid w:val="005B0E1A"/>
    <w:rsid w:val="005B3575"/>
    <w:rsid w:val="005B445B"/>
    <w:rsid w:val="005B57A9"/>
    <w:rsid w:val="005B6D8B"/>
    <w:rsid w:val="005B6E52"/>
    <w:rsid w:val="005B72B2"/>
    <w:rsid w:val="005B752D"/>
    <w:rsid w:val="005B7E94"/>
    <w:rsid w:val="005C019C"/>
    <w:rsid w:val="005C0649"/>
    <w:rsid w:val="005C0774"/>
    <w:rsid w:val="005C1811"/>
    <w:rsid w:val="005C18B4"/>
    <w:rsid w:val="005C3B9C"/>
    <w:rsid w:val="005C3E9C"/>
    <w:rsid w:val="005C52DB"/>
    <w:rsid w:val="005C6F2A"/>
    <w:rsid w:val="005D057A"/>
    <w:rsid w:val="005D2DEF"/>
    <w:rsid w:val="005D572D"/>
    <w:rsid w:val="005D6065"/>
    <w:rsid w:val="005D7A61"/>
    <w:rsid w:val="005E04E8"/>
    <w:rsid w:val="005E050F"/>
    <w:rsid w:val="005E0CD1"/>
    <w:rsid w:val="005E1255"/>
    <w:rsid w:val="005E3109"/>
    <w:rsid w:val="005E3E1F"/>
    <w:rsid w:val="005E57E7"/>
    <w:rsid w:val="005E5BD1"/>
    <w:rsid w:val="005E6763"/>
    <w:rsid w:val="005E6C77"/>
    <w:rsid w:val="005E7B8F"/>
    <w:rsid w:val="005E7F00"/>
    <w:rsid w:val="005F06A1"/>
    <w:rsid w:val="005F090F"/>
    <w:rsid w:val="005F0E89"/>
    <w:rsid w:val="005F0F29"/>
    <w:rsid w:val="005F122C"/>
    <w:rsid w:val="005F17DF"/>
    <w:rsid w:val="005F1C66"/>
    <w:rsid w:val="005F35C5"/>
    <w:rsid w:val="005F4679"/>
    <w:rsid w:val="005F498B"/>
    <w:rsid w:val="00600BC4"/>
    <w:rsid w:val="00602417"/>
    <w:rsid w:val="00604829"/>
    <w:rsid w:val="00607156"/>
    <w:rsid w:val="00607C67"/>
    <w:rsid w:val="00610DDF"/>
    <w:rsid w:val="00612047"/>
    <w:rsid w:val="00615B9F"/>
    <w:rsid w:val="00617DF5"/>
    <w:rsid w:val="00623F0E"/>
    <w:rsid w:val="00624886"/>
    <w:rsid w:val="0062604F"/>
    <w:rsid w:val="00627A31"/>
    <w:rsid w:val="006307EC"/>
    <w:rsid w:val="006311BC"/>
    <w:rsid w:val="006319D8"/>
    <w:rsid w:val="00632C93"/>
    <w:rsid w:val="00632F70"/>
    <w:rsid w:val="00632F92"/>
    <w:rsid w:val="00635295"/>
    <w:rsid w:val="00635B1B"/>
    <w:rsid w:val="00635BCD"/>
    <w:rsid w:val="0064124E"/>
    <w:rsid w:val="006419EE"/>
    <w:rsid w:val="00641C33"/>
    <w:rsid w:val="00644F02"/>
    <w:rsid w:val="00650A41"/>
    <w:rsid w:val="00650D81"/>
    <w:rsid w:val="006520CE"/>
    <w:rsid w:val="006524C2"/>
    <w:rsid w:val="00653657"/>
    <w:rsid w:val="00653D31"/>
    <w:rsid w:val="00653D9B"/>
    <w:rsid w:val="00654D35"/>
    <w:rsid w:val="00654D76"/>
    <w:rsid w:val="006566E8"/>
    <w:rsid w:val="00656AA8"/>
    <w:rsid w:val="00657BD0"/>
    <w:rsid w:val="006667A1"/>
    <w:rsid w:val="006670EE"/>
    <w:rsid w:val="006714B1"/>
    <w:rsid w:val="00672229"/>
    <w:rsid w:val="00672342"/>
    <w:rsid w:val="00674402"/>
    <w:rsid w:val="0067545E"/>
    <w:rsid w:val="00676FAD"/>
    <w:rsid w:val="00681F60"/>
    <w:rsid w:val="00682DC5"/>
    <w:rsid w:val="00683E92"/>
    <w:rsid w:val="00685B6C"/>
    <w:rsid w:val="00691208"/>
    <w:rsid w:val="00692C75"/>
    <w:rsid w:val="00693C7F"/>
    <w:rsid w:val="006943AC"/>
    <w:rsid w:val="00694CAA"/>
    <w:rsid w:val="00695370"/>
    <w:rsid w:val="006953AA"/>
    <w:rsid w:val="00697E36"/>
    <w:rsid w:val="006A14FD"/>
    <w:rsid w:val="006A1C00"/>
    <w:rsid w:val="006A2E0F"/>
    <w:rsid w:val="006A35F4"/>
    <w:rsid w:val="006A46E7"/>
    <w:rsid w:val="006A5659"/>
    <w:rsid w:val="006A782F"/>
    <w:rsid w:val="006B0675"/>
    <w:rsid w:val="006B0DBA"/>
    <w:rsid w:val="006B2718"/>
    <w:rsid w:val="006B3148"/>
    <w:rsid w:val="006B4242"/>
    <w:rsid w:val="006B45B6"/>
    <w:rsid w:val="006B4E84"/>
    <w:rsid w:val="006B57C8"/>
    <w:rsid w:val="006B591E"/>
    <w:rsid w:val="006B77E5"/>
    <w:rsid w:val="006C34A7"/>
    <w:rsid w:val="006C3A87"/>
    <w:rsid w:val="006C4C08"/>
    <w:rsid w:val="006C4D74"/>
    <w:rsid w:val="006C66A4"/>
    <w:rsid w:val="006C67B4"/>
    <w:rsid w:val="006D035B"/>
    <w:rsid w:val="006D0492"/>
    <w:rsid w:val="006D177C"/>
    <w:rsid w:val="006D1F22"/>
    <w:rsid w:val="006D2487"/>
    <w:rsid w:val="006D451C"/>
    <w:rsid w:val="006D4B9C"/>
    <w:rsid w:val="006D67EA"/>
    <w:rsid w:val="006D6C9D"/>
    <w:rsid w:val="006D7B73"/>
    <w:rsid w:val="006E161B"/>
    <w:rsid w:val="006E197C"/>
    <w:rsid w:val="006E70FB"/>
    <w:rsid w:val="006F1071"/>
    <w:rsid w:val="006F1CEF"/>
    <w:rsid w:val="006F2E39"/>
    <w:rsid w:val="006F6634"/>
    <w:rsid w:val="007005BC"/>
    <w:rsid w:val="00701F93"/>
    <w:rsid w:val="00703E1F"/>
    <w:rsid w:val="0071060A"/>
    <w:rsid w:val="007114A6"/>
    <w:rsid w:val="00711CE3"/>
    <w:rsid w:val="00712201"/>
    <w:rsid w:val="00715221"/>
    <w:rsid w:val="00715A2F"/>
    <w:rsid w:val="00715BA8"/>
    <w:rsid w:val="00716284"/>
    <w:rsid w:val="00720ECC"/>
    <w:rsid w:val="00721553"/>
    <w:rsid w:val="00723890"/>
    <w:rsid w:val="00724CFD"/>
    <w:rsid w:val="00725F91"/>
    <w:rsid w:val="0072768F"/>
    <w:rsid w:val="00727A8F"/>
    <w:rsid w:val="00727E87"/>
    <w:rsid w:val="00732682"/>
    <w:rsid w:val="007335D2"/>
    <w:rsid w:val="007337F3"/>
    <w:rsid w:val="00740253"/>
    <w:rsid w:val="007430FD"/>
    <w:rsid w:val="00746251"/>
    <w:rsid w:val="0075207B"/>
    <w:rsid w:val="00753875"/>
    <w:rsid w:val="00754C05"/>
    <w:rsid w:val="00754C54"/>
    <w:rsid w:val="00756EB4"/>
    <w:rsid w:val="00757744"/>
    <w:rsid w:val="00761755"/>
    <w:rsid w:val="00762E52"/>
    <w:rsid w:val="00762E69"/>
    <w:rsid w:val="00763CFC"/>
    <w:rsid w:val="00766DAE"/>
    <w:rsid w:val="00770595"/>
    <w:rsid w:val="00772570"/>
    <w:rsid w:val="00774258"/>
    <w:rsid w:val="00776DC0"/>
    <w:rsid w:val="00776FA2"/>
    <w:rsid w:val="00777F61"/>
    <w:rsid w:val="007804C2"/>
    <w:rsid w:val="007807FD"/>
    <w:rsid w:val="0078159F"/>
    <w:rsid w:val="00781B66"/>
    <w:rsid w:val="00782071"/>
    <w:rsid w:val="00782971"/>
    <w:rsid w:val="00782B9A"/>
    <w:rsid w:val="00785581"/>
    <w:rsid w:val="0078611E"/>
    <w:rsid w:val="007870C4"/>
    <w:rsid w:val="00787381"/>
    <w:rsid w:val="00790A0C"/>
    <w:rsid w:val="00791ABA"/>
    <w:rsid w:val="00791B2C"/>
    <w:rsid w:val="00792E17"/>
    <w:rsid w:val="0079316B"/>
    <w:rsid w:val="00793A43"/>
    <w:rsid w:val="00794502"/>
    <w:rsid w:val="007949CA"/>
    <w:rsid w:val="00794EA9"/>
    <w:rsid w:val="00796E02"/>
    <w:rsid w:val="007A0B5B"/>
    <w:rsid w:val="007A14A0"/>
    <w:rsid w:val="007A1E56"/>
    <w:rsid w:val="007A2A1C"/>
    <w:rsid w:val="007A3364"/>
    <w:rsid w:val="007A4B0E"/>
    <w:rsid w:val="007A61F5"/>
    <w:rsid w:val="007A6E11"/>
    <w:rsid w:val="007A72B3"/>
    <w:rsid w:val="007A7850"/>
    <w:rsid w:val="007B0C73"/>
    <w:rsid w:val="007B1569"/>
    <w:rsid w:val="007B1E7B"/>
    <w:rsid w:val="007B37F1"/>
    <w:rsid w:val="007B4A2E"/>
    <w:rsid w:val="007B54AC"/>
    <w:rsid w:val="007B60AE"/>
    <w:rsid w:val="007B7891"/>
    <w:rsid w:val="007B7F4F"/>
    <w:rsid w:val="007C0D62"/>
    <w:rsid w:val="007C2800"/>
    <w:rsid w:val="007C74FB"/>
    <w:rsid w:val="007C7B00"/>
    <w:rsid w:val="007C7FAA"/>
    <w:rsid w:val="007D14C9"/>
    <w:rsid w:val="007D79BF"/>
    <w:rsid w:val="007D7F80"/>
    <w:rsid w:val="007E03A6"/>
    <w:rsid w:val="007E156F"/>
    <w:rsid w:val="007E237C"/>
    <w:rsid w:val="007E2F31"/>
    <w:rsid w:val="007E551C"/>
    <w:rsid w:val="007F2345"/>
    <w:rsid w:val="007F3069"/>
    <w:rsid w:val="007F3BFC"/>
    <w:rsid w:val="007F7559"/>
    <w:rsid w:val="00802CC2"/>
    <w:rsid w:val="00805BFB"/>
    <w:rsid w:val="00805E45"/>
    <w:rsid w:val="00810B84"/>
    <w:rsid w:val="00810D77"/>
    <w:rsid w:val="008140DB"/>
    <w:rsid w:val="00816F2D"/>
    <w:rsid w:val="00822128"/>
    <w:rsid w:val="008221A7"/>
    <w:rsid w:val="0082308C"/>
    <w:rsid w:val="00823874"/>
    <w:rsid w:val="00823DE4"/>
    <w:rsid w:val="0082782E"/>
    <w:rsid w:val="00827ED1"/>
    <w:rsid w:val="00832F18"/>
    <w:rsid w:val="0083453C"/>
    <w:rsid w:val="00835551"/>
    <w:rsid w:val="00840248"/>
    <w:rsid w:val="00842894"/>
    <w:rsid w:val="008433FB"/>
    <w:rsid w:val="00846D91"/>
    <w:rsid w:val="00847C61"/>
    <w:rsid w:val="00850A33"/>
    <w:rsid w:val="00851D6F"/>
    <w:rsid w:val="00855D41"/>
    <w:rsid w:val="00855E1E"/>
    <w:rsid w:val="00856E35"/>
    <w:rsid w:val="008572ED"/>
    <w:rsid w:val="008601B2"/>
    <w:rsid w:val="00860AF8"/>
    <w:rsid w:val="0086392B"/>
    <w:rsid w:val="00864AF8"/>
    <w:rsid w:val="00864D7E"/>
    <w:rsid w:val="00866BB6"/>
    <w:rsid w:val="00867D88"/>
    <w:rsid w:val="008700C0"/>
    <w:rsid w:val="008716DD"/>
    <w:rsid w:val="008723C9"/>
    <w:rsid w:val="00872459"/>
    <w:rsid w:val="00872D26"/>
    <w:rsid w:val="00874406"/>
    <w:rsid w:val="008767A2"/>
    <w:rsid w:val="00876CDF"/>
    <w:rsid w:val="00877C3D"/>
    <w:rsid w:val="00880D3B"/>
    <w:rsid w:val="008820F3"/>
    <w:rsid w:val="00882142"/>
    <w:rsid w:val="00883585"/>
    <w:rsid w:val="00884509"/>
    <w:rsid w:val="00885A2B"/>
    <w:rsid w:val="00890F59"/>
    <w:rsid w:val="00891876"/>
    <w:rsid w:val="00892607"/>
    <w:rsid w:val="00894224"/>
    <w:rsid w:val="008962C4"/>
    <w:rsid w:val="008A0705"/>
    <w:rsid w:val="008A4CB9"/>
    <w:rsid w:val="008B0823"/>
    <w:rsid w:val="008B09CA"/>
    <w:rsid w:val="008B1B7B"/>
    <w:rsid w:val="008B249A"/>
    <w:rsid w:val="008B2DCC"/>
    <w:rsid w:val="008B3F63"/>
    <w:rsid w:val="008B4326"/>
    <w:rsid w:val="008B4C2D"/>
    <w:rsid w:val="008B5149"/>
    <w:rsid w:val="008C1308"/>
    <w:rsid w:val="008C2252"/>
    <w:rsid w:val="008C3500"/>
    <w:rsid w:val="008C4873"/>
    <w:rsid w:val="008C4B77"/>
    <w:rsid w:val="008C5F02"/>
    <w:rsid w:val="008C68E5"/>
    <w:rsid w:val="008C6EA8"/>
    <w:rsid w:val="008C72C2"/>
    <w:rsid w:val="008C79EF"/>
    <w:rsid w:val="008C7E7C"/>
    <w:rsid w:val="008D3409"/>
    <w:rsid w:val="008D3AD3"/>
    <w:rsid w:val="008D3BC2"/>
    <w:rsid w:val="008D3FC5"/>
    <w:rsid w:val="008E0EAE"/>
    <w:rsid w:val="008E3484"/>
    <w:rsid w:val="008E34F1"/>
    <w:rsid w:val="008E3F7D"/>
    <w:rsid w:val="008E4F7A"/>
    <w:rsid w:val="008E5332"/>
    <w:rsid w:val="008E55F1"/>
    <w:rsid w:val="008E6873"/>
    <w:rsid w:val="008F0273"/>
    <w:rsid w:val="008F1F6B"/>
    <w:rsid w:val="008F2171"/>
    <w:rsid w:val="008F32F7"/>
    <w:rsid w:val="008F33F0"/>
    <w:rsid w:val="008F530D"/>
    <w:rsid w:val="008F6A88"/>
    <w:rsid w:val="008F703D"/>
    <w:rsid w:val="008F7695"/>
    <w:rsid w:val="00901F6D"/>
    <w:rsid w:val="00904D2D"/>
    <w:rsid w:val="00906E70"/>
    <w:rsid w:val="009102A0"/>
    <w:rsid w:val="00915479"/>
    <w:rsid w:val="00917AB0"/>
    <w:rsid w:val="00917CD0"/>
    <w:rsid w:val="00917D7A"/>
    <w:rsid w:val="009204EA"/>
    <w:rsid w:val="00922B3C"/>
    <w:rsid w:val="009242EE"/>
    <w:rsid w:val="00926DC7"/>
    <w:rsid w:val="00930733"/>
    <w:rsid w:val="009310D8"/>
    <w:rsid w:val="009344AF"/>
    <w:rsid w:val="009351D3"/>
    <w:rsid w:val="00935236"/>
    <w:rsid w:val="0093533A"/>
    <w:rsid w:val="00935C6E"/>
    <w:rsid w:val="00936180"/>
    <w:rsid w:val="00936B9F"/>
    <w:rsid w:val="00936C22"/>
    <w:rsid w:val="009372FC"/>
    <w:rsid w:val="009409FC"/>
    <w:rsid w:val="00942945"/>
    <w:rsid w:val="00943919"/>
    <w:rsid w:val="00954916"/>
    <w:rsid w:val="00955830"/>
    <w:rsid w:val="00955989"/>
    <w:rsid w:val="00955D99"/>
    <w:rsid w:val="009576CC"/>
    <w:rsid w:val="00960553"/>
    <w:rsid w:val="0096222D"/>
    <w:rsid w:val="0096245F"/>
    <w:rsid w:val="00962A1D"/>
    <w:rsid w:val="009631B6"/>
    <w:rsid w:val="009631D2"/>
    <w:rsid w:val="00964CD2"/>
    <w:rsid w:val="009711E0"/>
    <w:rsid w:val="009717C6"/>
    <w:rsid w:val="00971F8C"/>
    <w:rsid w:val="00976476"/>
    <w:rsid w:val="00977790"/>
    <w:rsid w:val="0098174A"/>
    <w:rsid w:val="009817C0"/>
    <w:rsid w:val="009847F2"/>
    <w:rsid w:val="00985D3E"/>
    <w:rsid w:val="00986679"/>
    <w:rsid w:val="00986E22"/>
    <w:rsid w:val="00991108"/>
    <w:rsid w:val="009915A8"/>
    <w:rsid w:val="009932E8"/>
    <w:rsid w:val="009934B1"/>
    <w:rsid w:val="009942C6"/>
    <w:rsid w:val="009949CD"/>
    <w:rsid w:val="00995330"/>
    <w:rsid w:val="00995610"/>
    <w:rsid w:val="00995679"/>
    <w:rsid w:val="00997472"/>
    <w:rsid w:val="009A1CB7"/>
    <w:rsid w:val="009A43D5"/>
    <w:rsid w:val="009A4EFC"/>
    <w:rsid w:val="009A57D1"/>
    <w:rsid w:val="009A69BB"/>
    <w:rsid w:val="009B06D0"/>
    <w:rsid w:val="009B349F"/>
    <w:rsid w:val="009B57B2"/>
    <w:rsid w:val="009B5E59"/>
    <w:rsid w:val="009B6164"/>
    <w:rsid w:val="009B6242"/>
    <w:rsid w:val="009B64A6"/>
    <w:rsid w:val="009C03B9"/>
    <w:rsid w:val="009C0912"/>
    <w:rsid w:val="009C1DED"/>
    <w:rsid w:val="009C3100"/>
    <w:rsid w:val="009C422F"/>
    <w:rsid w:val="009C5F5B"/>
    <w:rsid w:val="009C6900"/>
    <w:rsid w:val="009C6D6F"/>
    <w:rsid w:val="009C6FA4"/>
    <w:rsid w:val="009D0671"/>
    <w:rsid w:val="009D232B"/>
    <w:rsid w:val="009D2DB6"/>
    <w:rsid w:val="009D3255"/>
    <w:rsid w:val="009D3B7D"/>
    <w:rsid w:val="009D578F"/>
    <w:rsid w:val="009D7AE4"/>
    <w:rsid w:val="009E0625"/>
    <w:rsid w:val="009E2138"/>
    <w:rsid w:val="009E2CFD"/>
    <w:rsid w:val="009E2EE2"/>
    <w:rsid w:val="009E3AED"/>
    <w:rsid w:val="009E4F9E"/>
    <w:rsid w:val="009E5315"/>
    <w:rsid w:val="009E5530"/>
    <w:rsid w:val="009E7500"/>
    <w:rsid w:val="009F0514"/>
    <w:rsid w:val="009F3464"/>
    <w:rsid w:val="009F3A24"/>
    <w:rsid w:val="009F4E9B"/>
    <w:rsid w:val="009F4F3D"/>
    <w:rsid w:val="009F55FD"/>
    <w:rsid w:val="009F6110"/>
    <w:rsid w:val="009F67CD"/>
    <w:rsid w:val="00A042F2"/>
    <w:rsid w:val="00A104AA"/>
    <w:rsid w:val="00A10769"/>
    <w:rsid w:val="00A10F50"/>
    <w:rsid w:val="00A11F70"/>
    <w:rsid w:val="00A12D43"/>
    <w:rsid w:val="00A13063"/>
    <w:rsid w:val="00A14427"/>
    <w:rsid w:val="00A16150"/>
    <w:rsid w:val="00A175ED"/>
    <w:rsid w:val="00A222A9"/>
    <w:rsid w:val="00A23AB3"/>
    <w:rsid w:val="00A24965"/>
    <w:rsid w:val="00A268EE"/>
    <w:rsid w:val="00A273B0"/>
    <w:rsid w:val="00A307DE"/>
    <w:rsid w:val="00A31E79"/>
    <w:rsid w:val="00A34664"/>
    <w:rsid w:val="00A34CD4"/>
    <w:rsid w:val="00A34EE6"/>
    <w:rsid w:val="00A34F1F"/>
    <w:rsid w:val="00A35BA1"/>
    <w:rsid w:val="00A36F56"/>
    <w:rsid w:val="00A40E85"/>
    <w:rsid w:val="00A4113C"/>
    <w:rsid w:val="00A41A4E"/>
    <w:rsid w:val="00A4235E"/>
    <w:rsid w:val="00A42928"/>
    <w:rsid w:val="00A42A50"/>
    <w:rsid w:val="00A435F5"/>
    <w:rsid w:val="00A43CE0"/>
    <w:rsid w:val="00A47182"/>
    <w:rsid w:val="00A51870"/>
    <w:rsid w:val="00A51E4B"/>
    <w:rsid w:val="00A52536"/>
    <w:rsid w:val="00A52F0C"/>
    <w:rsid w:val="00A53AD7"/>
    <w:rsid w:val="00A5435C"/>
    <w:rsid w:val="00A54ED9"/>
    <w:rsid w:val="00A564E9"/>
    <w:rsid w:val="00A57F21"/>
    <w:rsid w:val="00A620DF"/>
    <w:rsid w:val="00A62C02"/>
    <w:rsid w:val="00A66F81"/>
    <w:rsid w:val="00A6716F"/>
    <w:rsid w:val="00A67619"/>
    <w:rsid w:val="00A67CBC"/>
    <w:rsid w:val="00A70B6E"/>
    <w:rsid w:val="00A70BC9"/>
    <w:rsid w:val="00A71A61"/>
    <w:rsid w:val="00A726FE"/>
    <w:rsid w:val="00A73105"/>
    <w:rsid w:val="00A740ED"/>
    <w:rsid w:val="00A74ED6"/>
    <w:rsid w:val="00A7658B"/>
    <w:rsid w:val="00A83043"/>
    <w:rsid w:val="00A83AD1"/>
    <w:rsid w:val="00A8709D"/>
    <w:rsid w:val="00A90583"/>
    <w:rsid w:val="00A9153C"/>
    <w:rsid w:val="00A92166"/>
    <w:rsid w:val="00A9265C"/>
    <w:rsid w:val="00A935C7"/>
    <w:rsid w:val="00AA08A8"/>
    <w:rsid w:val="00AA0F4E"/>
    <w:rsid w:val="00AA1075"/>
    <w:rsid w:val="00AA4E3D"/>
    <w:rsid w:val="00AB4332"/>
    <w:rsid w:val="00AB495B"/>
    <w:rsid w:val="00AB5FC6"/>
    <w:rsid w:val="00AB6585"/>
    <w:rsid w:val="00AB6B6F"/>
    <w:rsid w:val="00AB71C5"/>
    <w:rsid w:val="00AB7CBB"/>
    <w:rsid w:val="00AC16C0"/>
    <w:rsid w:val="00AC25AB"/>
    <w:rsid w:val="00AC489C"/>
    <w:rsid w:val="00AC5A59"/>
    <w:rsid w:val="00AD0184"/>
    <w:rsid w:val="00AD0A29"/>
    <w:rsid w:val="00AD20AF"/>
    <w:rsid w:val="00AD2D79"/>
    <w:rsid w:val="00AD57F2"/>
    <w:rsid w:val="00AD60C3"/>
    <w:rsid w:val="00AD78C0"/>
    <w:rsid w:val="00AE0072"/>
    <w:rsid w:val="00AE04DA"/>
    <w:rsid w:val="00AE3ADB"/>
    <w:rsid w:val="00AE445A"/>
    <w:rsid w:val="00AE55F6"/>
    <w:rsid w:val="00AE568F"/>
    <w:rsid w:val="00AE5EE8"/>
    <w:rsid w:val="00AE77A0"/>
    <w:rsid w:val="00AE7A57"/>
    <w:rsid w:val="00AE7C82"/>
    <w:rsid w:val="00AF034A"/>
    <w:rsid w:val="00AF1645"/>
    <w:rsid w:val="00AF2A2D"/>
    <w:rsid w:val="00AF35C6"/>
    <w:rsid w:val="00AF3B69"/>
    <w:rsid w:val="00AF5DAB"/>
    <w:rsid w:val="00AF7418"/>
    <w:rsid w:val="00AF75DC"/>
    <w:rsid w:val="00B0370A"/>
    <w:rsid w:val="00B05E2A"/>
    <w:rsid w:val="00B06487"/>
    <w:rsid w:val="00B070C7"/>
    <w:rsid w:val="00B10765"/>
    <w:rsid w:val="00B10A95"/>
    <w:rsid w:val="00B10AF5"/>
    <w:rsid w:val="00B11428"/>
    <w:rsid w:val="00B11907"/>
    <w:rsid w:val="00B11C9B"/>
    <w:rsid w:val="00B16213"/>
    <w:rsid w:val="00B16EF8"/>
    <w:rsid w:val="00B16FA6"/>
    <w:rsid w:val="00B17EE6"/>
    <w:rsid w:val="00B204EB"/>
    <w:rsid w:val="00B20707"/>
    <w:rsid w:val="00B20E64"/>
    <w:rsid w:val="00B21AE5"/>
    <w:rsid w:val="00B23355"/>
    <w:rsid w:val="00B25FF2"/>
    <w:rsid w:val="00B26723"/>
    <w:rsid w:val="00B30CA4"/>
    <w:rsid w:val="00B31459"/>
    <w:rsid w:val="00B330FD"/>
    <w:rsid w:val="00B34DB5"/>
    <w:rsid w:val="00B35081"/>
    <w:rsid w:val="00B373DA"/>
    <w:rsid w:val="00B42EDF"/>
    <w:rsid w:val="00B437A5"/>
    <w:rsid w:val="00B43A98"/>
    <w:rsid w:val="00B43DFF"/>
    <w:rsid w:val="00B44901"/>
    <w:rsid w:val="00B44FD9"/>
    <w:rsid w:val="00B4706F"/>
    <w:rsid w:val="00B4772A"/>
    <w:rsid w:val="00B50F19"/>
    <w:rsid w:val="00B512B4"/>
    <w:rsid w:val="00B51BB0"/>
    <w:rsid w:val="00B536BA"/>
    <w:rsid w:val="00B56C00"/>
    <w:rsid w:val="00B57FF1"/>
    <w:rsid w:val="00B60363"/>
    <w:rsid w:val="00B60880"/>
    <w:rsid w:val="00B61D42"/>
    <w:rsid w:val="00B62046"/>
    <w:rsid w:val="00B635B6"/>
    <w:rsid w:val="00B6409E"/>
    <w:rsid w:val="00B671A5"/>
    <w:rsid w:val="00B71007"/>
    <w:rsid w:val="00B72B30"/>
    <w:rsid w:val="00B75723"/>
    <w:rsid w:val="00B8272E"/>
    <w:rsid w:val="00B83250"/>
    <w:rsid w:val="00B85C49"/>
    <w:rsid w:val="00B8673B"/>
    <w:rsid w:val="00B86AE0"/>
    <w:rsid w:val="00B90908"/>
    <w:rsid w:val="00B91C95"/>
    <w:rsid w:val="00B920E6"/>
    <w:rsid w:val="00B93CA6"/>
    <w:rsid w:val="00B952A2"/>
    <w:rsid w:val="00B968B4"/>
    <w:rsid w:val="00B969DE"/>
    <w:rsid w:val="00B97395"/>
    <w:rsid w:val="00BA3D48"/>
    <w:rsid w:val="00BA46B3"/>
    <w:rsid w:val="00BA4776"/>
    <w:rsid w:val="00BA522F"/>
    <w:rsid w:val="00BA687B"/>
    <w:rsid w:val="00BA7BA9"/>
    <w:rsid w:val="00BB06F4"/>
    <w:rsid w:val="00BB411E"/>
    <w:rsid w:val="00BB496A"/>
    <w:rsid w:val="00BC06A4"/>
    <w:rsid w:val="00BC22D1"/>
    <w:rsid w:val="00BC27EB"/>
    <w:rsid w:val="00BC2ED6"/>
    <w:rsid w:val="00BC6024"/>
    <w:rsid w:val="00BC65E6"/>
    <w:rsid w:val="00BC7B63"/>
    <w:rsid w:val="00BD1B7B"/>
    <w:rsid w:val="00BD2159"/>
    <w:rsid w:val="00BD3D08"/>
    <w:rsid w:val="00BD3D36"/>
    <w:rsid w:val="00BD4029"/>
    <w:rsid w:val="00BD4F76"/>
    <w:rsid w:val="00BD54E1"/>
    <w:rsid w:val="00BD6670"/>
    <w:rsid w:val="00BE1803"/>
    <w:rsid w:val="00BE1FB7"/>
    <w:rsid w:val="00BE3E8D"/>
    <w:rsid w:val="00BE4131"/>
    <w:rsid w:val="00BF0D03"/>
    <w:rsid w:val="00BF0E80"/>
    <w:rsid w:val="00BF53C8"/>
    <w:rsid w:val="00BF7055"/>
    <w:rsid w:val="00BF7787"/>
    <w:rsid w:val="00C00234"/>
    <w:rsid w:val="00C00B01"/>
    <w:rsid w:val="00C013EF"/>
    <w:rsid w:val="00C0169A"/>
    <w:rsid w:val="00C01C12"/>
    <w:rsid w:val="00C031B5"/>
    <w:rsid w:val="00C04A7F"/>
    <w:rsid w:val="00C04D75"/>
    <w:rsid w:val="00C053E2"/>
    <w:rsid w:val="00C054DF"/>
    <w:rsid w:val="00C05845"/>
    <w:rsid w:val="00C06C69"/>
    <w:rsid w:val="00C06EEC"/>
    <w:rsid w:val="00C07AB5"/>
    <w:rsid w:val="00C10154"/>
    <w:rsid w:val="00C1028A"/>
    <w:rsid w:val="00C1091F"/>
    <w:rsid w:val="00C11777"/>
    <w:rsid w:val="00C11FA0"/>
    <w:rsid w:val="00C13F40"/>
    <w:rsid w:val="00C140BE"/>
    <w:rsid w:val="00C15911"/>
    <w:rsid w:val="00C205D6"/>
    <w:rsid w:val="00C21BEA"/>
    <w:rsid w:val="00C22023"/>
    <w:rsid w:val="00C222FB"/>
    <w:rsid w:val="00C2257C"/>
    <w:rsid w:val="00C25490"/>
    <w:rsid w:val="00C25F06"/>
    <w:rsid w:val="00C26064"/>
    <w:rsid w:val="00C27A55"/>
    <w:rsid w:val="00C320A7"/>
    <w:rsid w:val="00C32BD7"/>
    <w:rsid w:val="00C36E38"/>
    <w:rsid w:val="00C37337"/>
    <w:rsid w:val="00C37483"/>
    <w:rsid w:val="00C401CD"/>
    <w:rsid w:val="00C4109D"/>
    <w:rsid w:val="00C415EB"/>
    <w:rsid w:val="00C41683"/>
    <w:rsid w:val="00C43447"/>
    <w:rsid w:val="00C44069"/>
    <w:rsid w:val="00C4416E"/>
    <w:rsid w:val="00C447C7"/>
    <w:rsid w:val="00C45492"/>
    <w:rsid w:val="00C458F0"/>
    <w:rsid w:val="00C45F82"/>
    <w:rsid w:val="00C46263"/>
    <w:rsid w:val="00C512AF"/>
    <w:rsid w:val="00C565DC"/>
    <w:rsid w:val="00C56D46"/>
    <w:rsid w:val="00C5701B"/>
    <w:rsid w:val="00C60F8E"/>
    <w:rsid w:val="00C62A7E"/>
    <w:rsid w:val="00C640C6"/>
    <w:rsid w:val="00C64375"/>
    <w:rsid w:val="00C64DB5"/>
    <w:rsid w:val="00C66193"/>
    <w:rsid w:val="00C67588"/>
    <w:rsid w:val="00C70872"/>
    <w:rsid w:val="00C71093"/>
    <w:rsid w:val="00C71864"/>
    <w:rsid w:val="00C71B1F"/>
    <w:rsid w:val="00C73FA5"/>
    <w:rsid w:val="00C7443B"/>
    <w:rsid w:val="00C74A93"/>
    <w:rsid w:val="00C80DC4"/>
    <w:rsid w:val="00C812A7"/>
    <w:rsid w:val="00C82D06"/>
    <w:rsid w:val="00C831CB"/>
    <w:rsid w:val="00C84CD4"/>
    <w:rsid w:val="00C85577"/>
    <w:rsid w:val="00C8616F"/>
    <w:rsid w:val="00C92C86"/>
    <w:rsid w:val="00C92DFA"/>
    <w:rsid w:val="00C93CD5"/>
    <w:rsid w:val="00C940FE"/>
    <w:rsid w:val="00C949A6"/>
    <w:rsid w:val="00C950F9"/>
    <w:rsid w:val="00CA0DD8"/>
    <w:rsid w:val="00CA14A5"/>
    <w:rsid w:val="00CA31C4"/>
    <w:rsid w:val="00CA47C5"/>
    <w:rsid w:val="00CA5977"/>
    <w:rsid w:val="00CA6CE5"/>
    <w:rsid w:val="00CB090D"/>
    <w:rsid w:val="00CB1811"/>
    <w:rsid w:val="00CB1F89"/>
    <w:rsid w:val="00CB219B"/>
    <w:rsid w:val="00CB27BD"/>
    <w:rsid w:val="00CB4F82"/>
    <w:rsid w:val="00CB5E02"/>
    <w:rsid w:val="00CB6C1A"/>
    <w:rsid w:val="00CC1194"/>
    <w:rsid w:val="00CC156D"/>
    <w:rsid w:val="00CC1859"/>
    <w:rsid w:val="00CC1B0D"/>
    <w:rsid w:val="00CC1C42"/>
    <w:rsid w:val="00CC2368"/>
    <w:rsid w:val="00CC2BD6"/>
    <w:rsid w:val="00CC339D"/>
    <w:rsid w:val="00CC4B44"/>
    <w:rsid w:val="00CC6C6F"/>
    <w:rsid w:val="00CC7ABD"/>
    <w:rsid w:val="00CD45F7"/>
    <w:rsid w:val="00CD47D8"/>
    <w:rsid w:val="00CD51D8"/>
    <w:rsid w:val="00CD5DE3"/>
    <w:rsid w:val="00CE07F6"/>
    <w:rsid w:val="00CE0D47"/>
    <w:rsid w:val="00CE16E9"/>
    <w:rsid w:val="00CE27EA"/>
    <w:rsid w:val="00CE466E"/>
    <w:rsid w:val="00CE489B"/>
    <w:rsid w:val="00CE7D8C"/>
    <w:rsid w:val="00CF02DC"/>
    <w:rsid w:val="00CF07F3"/>
    <w:rsid w:val="00CF0922"/>
    <w:rsid w:val="00CF12A4"/>
    <w:rsid w:val="00CF2811"/>
    <w:rsid w:val="00CF322F"/>
    <w:rsid w:val="00CF590C"/>
    <w:rsid w:val="00CF5D05"/>
    <w:rsid w:val="00CF5DE0"/>
    <w:rsid w:val="00CF7299"/>
    <w:rsid w:val="00D0080D"/>
    <w:rsid w:val="00D0284F"/>
    <w:rsid w:val="00D043E8"/>
    <w:rsid w:val="00D05005"/>
    <w:rsid w:val="00D066DB"/>
    <w:rsid w:val="00D074FD"/>
    <w:rsid w:val="00D07B80"/>
    <w:rsid w:val="00D108DF"/>
    <w:rsid w:val="00D11595"/>
    <w:rsid w:val="00D12E42"/>
    <w:rsid w:val="00D15853"/>
    <w:rsid w:val="00D15969"/>
    <w:rsid w:val="00D15A51"/>
    <w:rsid w:val="00D15D40"/>
    <w:rsid w:val="00D16B60"/>
    <w:rsid w:val="00D1711F"/>
    <w:rsid w:val="00D17658"/>
    <w:rsid w:val="00D218E0"/>
    <w:rsid w:val="00D23261"/>
    <w:rsid w:val="00D24180"/>
    <w:rsid w:val="00D24BBF"/>
    <w:rsid w:val="00D26984"/>
    <w:rsid w:val="00D309EC"/>
    <w:rsid w:val="00D30D72"/>
    <w:rsid w:val="00D30DC9"/>
    <w:rsid w:val="00D30EAD"/>
    <w:rsid w:val="00D31116"/>
    <w:rsid w:val="00D31656"/>
    <w:rsid w:val="00D3407F"/>
    <w:rsid w:val="00D348A7"/>
    <w:rsid w:val="00D34EC5"/>
    <w:rsid w:val="00D41369"/>
    <w:rsid w:val="00D415DC"/>
    <w:rsid w:val="00D42FF9"/>
    <w:rsid w:val="00D43A2B"/>
    <w:rsid w:val="00D4638C"/>
    <w:rsid w:val="00D47961"/>
    <w:rsid w:val="00D520F2"/>
    <w:rsid w:val="00D5231E"/>
    <w:rsid w:val="00D527E3"/>
    <w:rsid w:val="00D52DA9"/>
    <w:rsid w:val="00D557F4"/>
    <w:rsid w:val="00D562F2"/>
    <w:rsid w:val="00D56CDF"/>
    <w:rsid w:val="00D6013D"/>
    <w:rsid w:val="00D60E40"/>
    <w:rsid w:val="00D61048"/>
    <w:rsid w:val="00D63A26"/>
    <w:rsid w:val="00D650ED"/>
    <w:rsid w:val="00D65328"/>
    <w:rsid w:val="00D653F0"/>
    <w:rsid w:val="00D6596A"/>
    <w:rsid w:val="00D65C7D"/>
    <w:rsid w:val="00D66543"/>
    <w:rsid w:val="00D669DC"/>
    <w:rsid w:val="00D67750"/>
    <w:rsid w:val="00D67BC7"/>
    <w:rsid w:val="00D70667"/>
    <w:rsid w:val="00D70F1E"/>
    <w:rsid w:val="00D73A2B"/>
    <w:rsid w:val="00D75FD5"/>
    <w:rsid w:val="00D7689D"/>
    <w:rsid w:val="00D813C9"/>
    <w:rsid w:val="00D83EF5"/>
    <w:rsid w:val="00D83F78"/>
    <w:rsid w:val="00D84E5B"/>
    <w:rsid w:val="00D86190"/>
    <w:rsid w:val="00D90059"/>
    <w:rsid w:val="00D903BA"/>
    <w:rsid w:val="00D9092E"/>
    <w:rsid w:val="00D915DB"/>
    <w:rsid w:val="00D95A0D"/>
    <w:rsid w:val="00D965E4"/>
    <w:rsid w:val="00D96752"/>
    <w:rsid w:val="00D96A91"/>
    <w:rsid w:val="00D96F59"/>
    <w:rsid w:val="00D972A2"/>
    <w:rsid w:val="00D97B9A"/>
    <w:rsid w:val="00D97EFA"/>
    <w:rsid w:val="00DA57BD"/>
    <w:rsid w:val="00DA6CF1"/>
    <w:rsid w:val="00DB030A"/>
    <w:rsid w:val="00DB1E7E"/>
    <w:rsid w:val="00DB3AAC"/>
    <w:rsid w:val="00DB48A9"/>
    <w:rsid w:val="00DB5DFF"/>
    <w:rsid w:val="00DB634E"/>
    <w:rsid w:val="00DC101F"/>
    <w:rsid w:val="00DC63A5"/>
    <w:rsid w:val="00DC68E0"/>
    <w:rsid w:val="00DD05E8"/>
    <w:rsid w:val="00DD30AE"/>
    <w:rsid w:val="00DD6A73"/>
    <w:rsid w:val="00DE0B17"/>
    <w:rsid w:val="00DE229E"/>
    <w:rsid w:val="00DE357C"/>
    <w:rsid w:val="00DE3D2E"/>
    <w:rsid w:val="00DE43B8"/>
    <w:rsid w:val="00DE4B6E"/>
    <w:rsid w:val="00DE7154"/>
    <w:rsid w:val="00DF1BF1"/>
    <w:rsid w:val="00DF2837"/>
    <w:rsid w:val="00DF2B52"/>
    <w:rsid w:val="00DF3D68"/>
    <w:rsid w:val="00DF6355"/>
    <w:rsid w:val="00DF72F1"/>
    <w:rsid w:val="00DF7EBA"/>
    <w:rsid w:val="00E012BF"/>
    <w:rsid w:val="00E018F4"/>
    <w:rsid w:val="00E04FC4"/>
    <w:rsid w:val="00E068B3"/>
    <w:rsid w:val="00E07A8A"/>
    <w:rsid w:val="00E1143E"/>
    <w:rsid w:val="00E11E4E"/>
    <w:rsid w:val="00E12247"/>
    <w:rsid w:val="00E1447F"/>
    <w:rsid w:val="00E15508"/>
    <w:rsid w:val="00E15E34"/>
    <w:rsid w:val="00E17709"/>
    <w:rsid w:val="00E209C5"/>
    <w:rsid w:val="00E214AE"/>
    <w:rsid w:val="00E278E6"/>
    <w:rsid w:val="00E30F23"/>
    <w:rsid w:val="00E331E7"/>
    <w:rsid w:val="00E33878"/>
    <w:rsid w:val="00E3662C"/>
    <w:rsid w:val="00E37E30"/>
    <w:rsid w:val="00E4520C"/>
    <w:rsid w:val="00E460E6"/>
    <w:rsid w:val="00E477F8"/>
    <w:rsid w:val="00E53C37"/>
    <w:rsid w:val="00E56183"/>
    <w:rsid w:val="00E56DDB"/>
    <w:rsid w:val="00E57215"/>
    <w:rsid w:val="00E5777D"/>
    <w:rsid w:val="00E611B2"/>
    <w:rsid w:val="00E61E8A"/>
    <w:rsid w:val="00E62C3D"/>
    <w:rsid w:val="00E63588"/>
    <w:rsid w:val="00E63851"/>
    <w:rsid w:val="00E649D8"/>
    <w:rsid w:val="00E65DDB"/>
    <w:rsid w:val="00E6674A"/>
    <w:rsid w:val="00E7140B"/>
    <w:rsid w:val="00E72E4B"/>
    <w:rsid w:val="00E74F3D"/>
    <w:rsid w:val="00E764C8"/>
    <w:rsid w:val="00E77CB6"/>
    <w:rsid w:val="00E80719"/>
    <w:rsid w:val="00E80F52"/>
    <w:rsid w:val="00E817E4"/>
    <w:rsid w:val="00E84D0E"/>
    <w:rsid w:val="00E91BDB"/>
    <w:rsid w:val="00E91FC3"/>
    <w:rsid w:val="00E92A05"/>
    <w:rsid w:val="00E94A60"/>
    <w:rsid w:val="00E96684"/>
    <w:rsid w:val="00E96937"/>
    <w:rsid w:val="00E96C46"/>
    <w:rsid w:val="00E97D3D"/>
    <w:rsid w:val="00EA23A1"/>
    <w:rsid w:val="00EA35F3"/>
    <w:rsid w:val="00EA4677"/>
    <w:rsid w:val="00EA5C2C"/>
    <w:rsid w:val="00EA61C5"/>
    <w:rsid w:val="00EB0E66"/>
    <w:rsid w:val="00EB1F60"/>
    <w:rsid w:val="00EB2113"/>
    <w:rsid w:val="00EB4892"/>
    <w:rsid w:val="00EB54B7"/>
    <w:rsid w:val="00EB7CEF"/>
    <w:rsid w:val="00EC0A2A"/>
    <w:rsid w:val="00EC4038"/>
    <w:rsid w:val="00EC5967"/>
    <w:rsid w:val="00EC6C6D"/>
    <w:rsid w:val="00EC6F47"/>
    <w:rsid w:val="00EC70DC"/>
    <w:rsid w:val="00EC7842"/>
    <w:rsid w:val="00EC7C66"/>
    <w:rsid w:val="00ED05DB"/>
    <w:rsid w:val="00ED152B"/>
    <w:rsid w:val="00ED2615"/>
    <w:rsid w:val="00ED4588"/>
    <w:rsid w:val="00ED47E7"/>
    <w:rsid w:val="00ED5611"/>
    <w:rsid w:val="00EE0B09"/>
    <w:rsid w:val="00EE1866"/>
    <w:rsid w:val="00EE236C"/>
    <w:rsid w:val="00EE2658"/>
    <w:rsid w:val="00EE2F52"/>
    <w:rsid w:val="00EE36C6"/>
    <w:rsid w:val="00EE4776"/>
    <w:rsid w:val="00EE51B2"/>
    <w:rsid w:val="00EF0E07"/>
    <w:rsid w:val="00EF1016"/>
    <w:rsid w:val="00EF15AE"/>
    <w:rsid w:val="00EF27EF"/>
    <w:rsid w:val="00EF2D40"/>
    <w:rsid w:val="00EF2DE1"/>
    <w:rsid w:val="00EF5E6F"/>
    <w:rsid w:val="00EF7680"/>
    <w:rsid w:val="00F0095A"/>
    <w:rsid w:val="00F01C21"/>
    <w:rsid w:val="00F026BB"/>
    <w:rsid w:val="00F0325C"/>
    <w:rsid w:val="00F03284"/>
    <w:rsid w:val="00F04BAD"/>
    <w:rsid w:val="00F068C1"/>
    <w:rsid w:val="00F07046"/>
    <w:rsid w:val="00F07420"/>
    <w:rsid w:val="00F10115"/>
    <w:rsid w:val="00F110F1"/>
    <w:rsid w:val="00F11BA9"/>
    <w:rsid w:val="00F11C2B"/>
    <w:rsid w:val="00F204A3"/>
    <w:rsid w:val="00F20600"/>
    <w:rsid w:val="00F2137A"/>
    <w:rsid w:val="00F224B7"/>
    <w:rsid w:val="00F22D8E"/>
    <w:rsid w:val="00F23822"/>
    <w:rsid w:val="00F23A54"/>
    <w:rsid w:val="00F24ECD"/>
    <w:rsid w:val="00F24F80"/>
    <w:rsid w:val="00F2578B"/>
    <w:rsid w:val="00F262E1"/>
    <w:rsid w:val="00F2714E"/>
    <w:rsid w:val="00F27501"/>
    <w:rsid w:val="00F27DAE"/>
    <w:rsid w:val="00F27EBC"/>
    <w:rsid w:val="00F31DCA"/>
    <w:rsid w:val="00F3248E"/>
    <w:rsid w:val="00F36BC8"/>
    <w:rsid w:val="00F373A2"/>
    <w:rsid w:val="00F40D79"/>
    <w:rsid w:val="00F41B1E"/>
    <w:rsid w:val="00F435E4"/>
    <w:rsid w:val="00F50EA9"/>
    <w:rsid w:val="00F51A1B"/>
    <w:rsid w:val="00F52B99"/>
    <w:rsid w:val="00F558D9"/>
    <w:rsid w:val="00F55D5B"/>
    <w:rsid w:val="00F604A5"/>
    <w:rsid w:val="00F61DFE"/>
    <w:rsid w:val="00F63F11"/>
    <w:rsid w:val="00F643D8"/>
    <w:rsid w:val="00F64D1C"/>
    <w:rsid w:val="00F65518"/>
    <w:rsid w:val="00F6622B"/>
    <w:rsid w:val="00F66957"/>
    <w:rsid w:val="00F67062"/>
    <w:rsid w:val="00F671C6"/>
    <w:rsid w:val="00F70671"/>
    <w:rsid w:val="00F70F29"/>
    <w:rsid w:val="00F71478"/>
    <w:rsid w:val="00F742B8"/>
    <w:rsid w:val="00F74840"/>
    <w:rsid w:val="00F7652E"/>
    <w:rsid w:val="00F77046"/>
    <w:rsid w:val="00F77094"/>
    <w:rsid w:val="00F77F3A"/>
    <w:rsid w:val="00F77F3C"/>
    <w:rsid w:val="00F835D0"/>
    <w:rsid w:val="00F83F6C"/>
    <w:rsid w:val="00F85320"/>
    <w:rsid w:val="00F86769"/>
    <w:rsid w:val="00F87C24"/>
    <w:rsid w:val="00F87FE9"/>
    <w:rsid w:val="00F93A93"/>
    <w:rsid w:val="00F93FE2"/>
    <w:rsid w:val="00F94D52"/>
    <w:rsid w:val="00F960BD"/>
    <w:rsid w:val="00F96D83"/>
    <w:rsid w:val="00F96DA6"/>
    <w:rsid w:val="00FA2C88"/>
    <w:rsid w:val="00FB07AB"/>
    <w:rsid w:val="00FB1284"/>
    <w:rsid w:val="00FB33CC"/>
    <w:rsid w:val="00FB584C"/>
    <w:rsid w:val="00FB665A"/>
    <w:rsid w:val="00FC04C2"/>
    <w:rsid w:val="00FC200B"/>
    <w:rsid w:val="00FC3050"/>
    <w:rsid w:val="00FC5FF0"/>
    <w:rsid w:val="00FC7F95"/>
    <w:rsid w:val="00FD0846"/>
    <w:rsid w:val="00FD142F"/>
    <w:rsid w:val="00FD2EF0"/>
    <w:rsid w:val="00FD5274"/>
    <w:rsid w:val="00FD5BD6"/>
    <w:rsid w:val="00FD77C1"/>
    <w:rsid w:val="00FD7CC9"/>
    <w:rsid w:val="00FE0F18"/>
    <w:rsid w:val="00FE1FE3"/>
    <w:rsid w:val="00FE2A0D"/>
    <w:rsid w:val="00FE2F5F"/>
    <w:rsid w:val="00FE3B8D"/>
    <w:rsid w:val="00FE3C5C"/>
    <w:rsid w:val="00FE43C1"/>
    <w:rsid w:val="00FE65DA"/>
    <w:rsid w:val="00FF04C7"/>
    <w:rsid w:val="00FF076F"/>
    <w:rsid w:val="00FF1A51"/>
    <w:rsid w:val="00FF2C78"/>
    <w:rsid w:val="00FF694B"/>
    <w:rsid w:val="00FF7A5B"/>
    <w:rsid w:val="02815396"/>
    <w:rsid w:val="029624DA"/>
    <w:rsid w:val="02EA5E62"/>
    <w:rsid w:val="04E4A646"/>
    <w:rsid w:val="056F7F7E"/>
    <w:rsid w:val="0604DBB3"/>
    <w:rsid w:val="08E50F6A"/>
    <w:rsid w:val="09F0727D"/>
    <w:rsid w:val="0C44E8CB"/>
    <w:rsid w:val="0D6FFF86"/>
    <w:rsid w:val="0D859B13"/>
    <w:rsid w:val="0F19B0BF"/>
    <w:rsid w:val="0F1D8A1D"/>
    <w:rsid w:val="0FEA7124"/>
    <w:rsid w:val="0FEE89D9"/>
    <w:rsid w:val="100EA2A2"/>
    <w:rsid w:val="10E1E72A"/>
    <w:rsid w:val="12DA106F"/>
    <w:rsid w:val="13C4E9BD"/>
    <w:rsid w:val="151601B3"/>
    <w:rsid w:val="15A80EED"/>
    <w:rsid w:val="16287BAE"/>
    <w:rsid w:val="16E06F34"/>
    <w:rsid w:val="185B834D"/>
    <w:rsid w:val="1A449CCA"/>
    <w:rsid w:val="1B910E20"/>
    <w:rsid w:val="1FB53978"/>
    <w:rsid w:val="1FF9B6D7"/>
    <w:rsid w:val="22EFCF92"/>
    <w:rsid w:val="245CDC09"/>
    <w:rsid w:val="250B753C"/>
    <w:rsid w:val="296E53AF"/>
    <w:rsid w:val="2DD6F39E"/>
    <w:rsid w:val="2EB74072"/>
    <w:rsid w:val="305CD304"/>
    <w:rsid w:val="31701748"/>
    <w:rsid w:val="330BE7A9"/>
    <w:rsid w:val="330C7F21"/>
    <w:rsid w:val="34298068"/>
    <w:rsid w:val="343494A9"/>
    <w:rsid w:val="362B2A57"/>
    <w:rsid w:val="3764AD87"/>
    <w:rsid w:val="37C1066B"/>
    <w:rsid w:val="390EC462"/>
    <w:rsid w:val="399A45D7"/>
    <w:rsid w:val="3BBC4475"/>
    <w:rsid w:val="3E16BAEB"/>
    <w:rsid w:val="3E35149E"/>
    <w:rsid w:val="40F46192"/>
    <w:rsid w:val="433C5F2D"/>
    <w:rsid w:val="448EB343"/>
    <w:rsid w:val="45F7425E"/>
    <w:rsid w:val="4745E744"/>
    <w:rsid w:val="483056A3"/>
    <w:rsid w:val="484067D2"/>
    <w:rsid w:val="485D8B43"/>
    <w:rsid w:val="4D95A777"/>
    <w:rsid w:val="52D46C67"/>
    <w:rsid w:val="539C8AD7"/>
    <w:rsid w:val="54952FCD"/>
    <w:rsid w:val="55AFFBF5"/>
    <w:rsid w:val="586BC282"/>
    <w:rsid w:val="599CF761"/>
    <w:rsid w:val="5AA5540E"/>
    <w:rsid w:val="5D79AB16"/>
    <w:rsid w:val="5DAA37AA"/>
    <w:rsid w:val="5E59FFCD"/>
    <w:rsid w:val="5E7F429A"/>
    <w:rsid w:val="5EF1CE83"/>
    <w:rsid w:val="5FA56B57"/>
    <w:rsid w:val="605F61E8"/>
    <w:rsid w:val="62394956"/>
    <w:rsid w:val="624039C2"/>
    <w:rsid w:val="62472A2E"/>
    <w:rsid w:val="6265AF60"/>
    <w:rsid w:val="63819527"/>
    <w:rsid w:val="6594667D"/>
    <w:rsid w:val="65E9377D"/>
    <w:rsid w:val="6616FF48"/>
    <w:rsid w:val="6850F753"/>
    <w:rsid w:val="6E21DE5C"/>
    <w:rsid w:val="6EE244FF"/>
    <w:rsid w:val="6FDB0CB8"/>
    <w:rsid w:val="701ECCFE"/>
    <w:rsid w:val="7585BDC8"/>
    <w:rsid w:val="765B4F84"/>
    <w:rsid w:val="7686EB45"/>
    <w:rsid w:val="77895781"/>
    <w:rsid w:val="781B33C2"/>
    <w:rsid w:val="7A760EDF"/>
    <w:rsid w:val="7C5D2F23"/>
    <w:rsid w:val="7F738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4FE6"/>
  <w15:chartTrackingRefBased/>
  <w15:docId w15:val="{2BFA9A6E-25F2-4259-B67C-3CB7392D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ant Garde" w:eastAsiaTheme="minorHAnsi" w:hAnsi="Avant Garde" w:cstheme="minorBidi"/>
        <w:color w:val="243588"/>
        <w:sz w:val="22"/>
        <w:szCs w:val="22"/>
        <w:lang w:val="nl-NL"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9B4"/>
    <w:pPr>
      <w:spacing w:after="160" w:line="312" w:lineRule="auto"/>
    </w:pPr>
    <w:rPr>
      <w:color w:val="auto"/>
      <w:sz w:val="20"/>
      <w:szCs w:val="21"/>
    </w:rPr>
  </w:style>
  <w:style w:type="paragraph" w:styleId="Kop1">
    <w:name w:val="heading 1"/>
    <w:basedOn w:val="Standaard"/>
    <w:next w:val="Standaard"/>
    <w:link w:val="Kop1Char"/>
    <w:uiPriority w:val="9"/>
    <w:qFormat/>
    <w:rsid w:val="2EB74072"/>
    <w:pPr>
      <w:keepNext/>
      <w:keepLines/>
      <w:spacing w:before="80" w:after="80"/>
      <w:ind w:left="720"/>
      <w:outlineLvl w:val="0"/>
    </w:pPr>
    <w:rPr>
      <w:rFonts w:ascii="AvantGarde Medium" w:eastAsiaTheme="majorEastAsia" w:hAnsi="AvantGarde Medium" w:cstheme="majorBidi"/>
      <w:caps/>
      <w:color w:val="FFFFFF" w:themeColor="background1"/>
      <w:sz w:val="28"/>
      <w:szCs w:val="28"/>
    </w:rPr>
  </w:style>
  <w:style w:type="paragraph" w:styleId="Kop2">
    <w:name w:val="heading 2"/>
    <w:basedOn w:val="Standaard"/>
    <w:next w:val="Standaard"/>
    <w:link w:val="Kop2Char"/>
    <w:uiPriority w:val="9"/>
    <w:semiHidden/>
    <w:unhideWhenUsed/>
    <w:qFormat/>
    <w:rsid w:val="00345CA8"/>
    <w:pPr>
      <w:keepNext/>
      <w:keepLines/>
      <w:spacing w:before="120" w:after="0" w:line="240" w:lineRule="auto"/>
      <w:outlineLvl w:val="1"/>
    </w:pPr>
    <w:rPr>
      <w:rFonts w:asciiTheme="majorHAnsi" w:eastAsiaTheme="majorEastAsia" w:hAnsiTheme="majorHAnsi" w:cstheme="majorBidi"/>
      <w:i/>
      <w:szCs w:val="36"/>
    </w:rPr>
  </w:style>
  <w:style w:type="paragraph" w:styleId="Kop3">
    <w:name w:val="heading 3"/>
    <w:basedOn w:val="Standaard"/>
    <w:next w:val="Standaard"/>
    <w:link w:val="Kop3Char"/>
    <w:uiPriority w:val="9"/>
    <w:unhideWhenUsed/>
    <w:qFormat/>
    <w:rsid w:val="00345CA8"/>
    <w:pPr>
      <w:keepNext/>
      <w:keepLines/>
      <w:spacing w:before="80" w:after="0" w:line="240" w:lineRule="auto"/>
      <w:outlineLvl w:val="2"/>
    </w:pPr>
    <w:rPr>
      <w:rFonts w:asciiTheme="majorHAnsi" w:eastAsiaTheme="majorEastAsia" w:hAnsiTheme="majorHAnsi" w:cstheme="majorBidi"/>
      <w:caps/>
      <w:sz w:val="28"/>
      <w:szCs w:val="28"/>
    </w:rPr>
  </w:style>
  <w:style w:type="paragraph" w:styleId="Kop4">
    <w:name w:val="heading 4"/>
    <w:basedOn w:val="Standaard"/>
    <w:next w:val="Standaard"/>
    <w:link w:val="Kop4Char"/>
    <w:uiPriority w:val="9"/>
    <w:semiHidden/>
    <w:unhideWhenUsed/>
    <w:qFormat/>
    <w:rsid w:val="00345CA8"/>
    <w:pPr>
      <w:keepNext/>
      <w:keepLines/>
      <w:spacing w:before="80" w:after="0" w:line="240" w:lineRule="auto"/>
      <w:outlineLvl w:val="3"/>
    </w:pPr>
    <w:rPr>
      <w:rFonts w:asciiTheme="majorHAnsi" w:eastAsiaTheme="majorEastAsia" w:hAnsiTheme="majorHAnsi" w:cstheme="majorBidi"/>
      <w:i/>
      <w:iCs/>
      <w:sz w:val="28"/>
      <w:szCs w:val="28"/>
    </w:rPr>
  </w:style>
  <w:style w:type="paragraph" w:styleId="Kop5">
    <w:name w:val="heading 5"/>
    <w:basedOn w:val="Standaard"/>
    <w:next w:val="Standaard"/>
    <w:link w:val="Kop5Char"/>
    <w:uiPriority w:val="9"/>
    <w:semiHidden/>
    <w:unhideWhenUsed/>
    <w:qFormat/>
    <w:rsid w:val="00345CA8"/>
    <w:pPr>
      <w:keepNext/>
      <w:keepLines/>
      <w:spacing w:before="80" w:after="0" w:line="240" w:lineRule="auto"/>
      <w:outlineLvl w:val="4"/>
    </w:pPr>
    <w:rPr>
      <w:rFonts w:asciiTheme="majorHAnsi" w:eastAsiaTheme="majorEastAsia" w:hAnsiTheme="majorHAnsi" w:cstheme="majorBidi"/>
      <w:sz w:val="24"/>
      <w:szCs w:val="24"/>
    </w:rPr>
  </w:style>
  <w:style w:type="paragraph" w:styleId="Kop6">
    <w:name w:val="heading 6"/>
    <w:basedOn w:val="Standaard"/>
    <w:next w:val="Standaard"/>
    <w:link w:val="Kop6Char"/>
    <w:uiPriority w:val="9"/>
    <w:semiHidden/>
    <w:unhideWhenUsed/>
    <w:qFormat/>
    <w:rsid w:val="00345CA8"/>
    <w:pPr>
      <w:keepNext/>
      <w:keepLines/>
      <w:spacing w:before="80" w:after="0" w:line="240" w:lineRule="auto"/>
      <w:outlineLvl w:val="5"/>
    </w:pPr>
    <w:rPr>
      <w:rFonts w:asciiTheme="majorHAnsi" w:eastAsiaTheme="majorEastAsia" w:hAnsiTheme="majorHAnsi" w:cstheme="majorBidi"/>
      <w:i/>
      <w:iCs/>
      <w:sz w:val="24"/>
      <w:szCs w:val="24"/>
    </w:rPr>
  </w:style>
  <w:style w:type="paragraph" w:styleId="Kop7">
    <w:name w:val="heading 7"/>
    <w:basedOn w:val="Standaard"/>
    <w:next w:val="Standaard"/>
    <w:link w:val="Kop7Char"/>
    <w:uiPriority w:val="9"/>
    <w:semiHidden/>
    <w:unhideWhenUsed/>
    <w:qFormat/>
    <w:rsid w:val="00345CA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345CA8"/>
    <w:pPr>
      <w:keepNext/>
      <w:keepLines/>
      <w:spacing w:before="80" w:after="0" w:line="240" w:lineRule="auto"/>
      <w:outlineLvl w:val="7"/>
    </w:pPr>
    <w:rPr>
      <w:rFonts w:asciiTheme="majorHAnsi" w:eastAsiaTheme="majorEastAsia" w:hAnsiTheme="majorHAnsi" w:cstheme="majorBidi"/>
      <w:caps/>
    </w:rPr>
  </w:style>
  <w:style w:type="paragraph" w:styleId="Kop9">
    <w:name w:val="heading 9"/>
    <w:basedOn w:val="Standaard"/>
    <w:next w:val="Standaard"/>
    <w:link w:val="Kop9Char"/>
    <w:uiPriority w:val="9"/>
    <w:semiHidden/>
    <w:unhideWhenUsed/>
    <w:qFormat/>
    <w:rsid w:val="00345CA8"/>
    <w:pPr>
      <w:keepNext/>
      <w:keepLines/>
      <w:spacing w:before="80" w:after="0" w:line="240" w:lineRule="auto"/>
      <w:outlineLvl w:val="8"/>
    </w:pPr>
    <w:rPr>
      <w:rFonts w:asciiTheme="majorHAnsi" w:eastAsiaTheme="majorEastAsia" w:hAnsiTheme="majorHAnsi" w:cstheme="majorBidi"/>
      <w:i/>
      <w:i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IEN Coop Kop 1 Char"/>
    <w:basedOn w:val="Standaardalinea-lettertype"/>
    <w:link w:val="Kop1"/>
    <w:uiPriority w:val="9"/>
    <w:rsid w:val="00A726FE"/>
    <w:rPr>
      <w:rFonts w:ascii="AvantGarde Medium" w:eastAsiaTheme="majorEastAsia" w:hAnsi="AvantGarde Medium" w:cstheme="majorBidi"/>
      <w:caps/>
      <w:color w:val="FFFFFF" w:themeColor="background1"/>
      <w:sz w:val="28"/>
      <w:szCs w:val="28"/>
    </w:rPr>
  </w:style>
  <w:style w:type="character" w:customStyle="1" w:styleId="Kop2Char">
    <w:name w:val="Kop 2 Char"/>
    <w:basedOn w:val="Standaardalinea-lettertype"/>
    <w:link w:val="Kop2"/>
    <w:uiPriority w:val="9"/>
    <w:semiHidden/>
    <w:rsid w:val="00345CA8"/>
    <w:rPr>
      <w:rFonts w:asciiTheme="majorHAnsi" w:eastAsiaTheme="majorEastAsia" w:hAnsiTheme="majorHAnsi" w:cstheme="majorBidi"/>
      <w:i/>
      <w:szCs w:val="36"/>
    </w:rPr>
  </w:style>
  <w:style w:type="character" w:customStyle="1" w:styleId="Kop3Char">
    <w:name w:val="Kop 3 Char"/>
    <w:basedOn w:val="Standaardalinea-lettertype"/>
    <w:link w:val="Kop3"/>
    <w:uiPriority w:val="9"/>
    <w:rsid w:val="00345CA8"/>
    <w:rPr>
      <w:rFonts w:asciiTheme="majorHAnsi" w:eastAsiaTheme="majorEastAsia" w:hAnsiTheme="majorHAnsi" w:cstheme="majorBidi"/>
      <w:caps/>
      <w:sz w:val="28"/>
      <w:szCs w:val="28"/>
    </w:rPr>
  </w:style>
  <w:style w:type="character" w:customStyle="1" w:styleId="Kop4Char">
    <w:name w:val="Kop 4 Char"/>
    <w:basedOn w:val="Standaardalinea-lettertype"/>
    <w:link w:val="Kop4"/>
    <w:uiPriority w:val="9"/>
    <w:semiHidden/>
    <w:rsid w:val="00345CA8"/>
    <w:rPr>
      <w:rFonts w:asciiTheme="majorHAnsi" w:eastAsiaTheme="majorEastAsia" w:hAnsiTheme="majorHAnsi" w:cstheme="majorBidi"/>
      <w:i/>
      <w:iCs/>
      <w:sz w:val="28"/>
      <w:szCs w:val="28"/>
    </w:rPr>
  </w:style>
  <w:style w:type="character" w:customStyle="1" w:styleId="Kop5Char">
    <w:name w:val="Kop 5 Char"/>
    <w:basedOn w:val="Standaardalinea-lettertype"/>
    <w:link w:val="Kop5"/>
    <w:uiPriority w:val="9"/>
    <w:semiHidden/>
    <w:rsid w:val="00345CA8"/>
    <w:rPr>
      <w:rFonts w:asciiTheme="majorHAnsi" w:eastAsiaTheme="majorEastAsia" w:hAnsiTheme="majorHAnsi" w:cstheme="majorBidi"/>
      <w:sz w:val="24"/>
      <w:szCs w:val="24"/>
    </w:rPr>
  </w:style>
  <w:style w:type="character" w:customStyle="1" w:styleId="Kop6Char">
    <w:name w:val="Kop 6 Char"/>
    <w:basedOn w:val="Standaardalinea-lettertype"/>
    <w:link w:val="Kop6"/>
    <w:uiPriority w:val="9"/>
    <w:semiHidden/>
    <w:rsid w:val="00345CA8"/>
    <w:rPr>
      <w:rFonts w:asciiTheme="majorHAnsi" w:eastAsiaTheme="majorEastAsia" w:hAnsiTheme="majorHAnsi" w:cstheme="majorBidi"/>
      <w:i/>
      <w:iCs/>
      <w:sz w:val="24"/>
      <w:szCs w:val="24"/>
    </w:rPr>
  </w:style>
  <w:style w:type="character" w:customStyle="1" w:styleId="Kop7Char">
    <w:name w:val="Kop 7 Char"/>
    <w:basedOn w:val="Standaardalinea-lettertype"/>
    <w:link w:val="Kop7"/>
    <w:uiPriority w:val="9"/>
    <w:semiHidden/>
    <w:rsid w:val="00345CA8"/>
    <w:rPr>
      <w:rFonts w:asciiTheme="majorHAnsi" w:eastAsiaTheme="majorEastAsia" w:hAnsiTheme="majorHAnsi" w:cstheme="majorBidi"/>
      <w:color w:val="595959" w:themeColor="text1" w:themeTint="A6"/>
      <w:sz w:val="24"/>
      <w:szCs w:val="24"/>
    </w:rPr>
  </w:style>
  <w:style w:type="character" w:customStyle="1" w:styleId="Kop8Char">
    <w:name w:val="Kop 8 Char"/>
    <w:basedOn w:val="Standaardalinea-lettertype"/>
    <w:link w:val="Kop8"/>
    <w:uiPriority w:val="9"/>
    <w:semiHidden/>
    <w:rsid w:val="00345CA8"/>
    <w:rPr>
      <w:rFonts w:asciiTheme="majorHAnsi" w:eastAsiaTheme="majorEastAsia" w:hAnsiTheme="majorHAnsi" w:cstheme="majorBidi"/>
      <w:caps/>
    </w:rPr>
  </w:style>
  <w:style w:type="character" w:customStyle="1" w:styleId="Kop9Char">
    <w:name w:val="Kop 9 Char"/>
    <w:basedOn w:val="Standaardalinea-lettertype"/>
    <w:link w:val="Kop9"/>
    <w:uiPriority w:val="9"/>
    <w:semiHidden/>
    <w:rsid w:val="00345CA8"/>
    <w:rPr>
      <w:rFonts w:asciiTheme="majorHAnsi" w:eastAsiaTheme="majorEastAsia" w:hAnsiTheme="majorHAnsi" w:cstheme="majorBidi"/>
      <w:i/>
      <w:iCs/>
      <w:caps/>
    </w:rPr>
  </w:style>
  <w:style w:type="paragraph" w:styleId="Bijschrift">
    <w:name w:val="caption"/>
    <w:basedOn w:val="Standaard"/>
    <w:next w:val="Standaard"/>
    <w:uiPriority w:val="35"/>
    <w:unhideWhenUsed/>
    <w:qFormat/>
    <w:rsid w:val="00345CA8"/>
    <w:pPr>
      <w:spacing w:line="240" w:lineRule="auto"/>
    </w:pPr>
    <w:rPr>
      <w:b/>
      <w:bCs/>
      <w:color w:val="ED7D31" w:themeColor="accent2"/>
      <w:spacing w:val="10"/>
      <w:sz w:val="16"/>
      <w:szCs w:val="16"/>
    </w:rPr>
  </w:style>
  <w:style w:type="paragraph" w:styleId="Titel">
    <w:name w:val="Title"/>
    <w:basedOn w:val="Standaard"/>
    <w:next w:val="Standaard"/>
    <w:link w:val="TitelChar"/>
    <w:uiPriority w:val="10"/>
    <w:qFormat/>
    <w:rsid w:val="00345CA8"/>
    <w:pPr>
      <w:spacing w:after="0" w:line="240" w:lineRule="auto"/>
      <w:contextualSpacing/>
    </w:pPr>
    <w:rPr>
      <w:rFonts w:eastAsiaTheme="majorEastAsia" w:cstheme="majorBidi"/>
      <w:b/>
      <w:caps/>
      <w:spacing w:val="40"/>
      <w:sz w:val="40"/>
      <w:szCs w:val="76"/>
    </w:rPr>
  </w:style>
  <w:style w:type="character" w:customStyle="1" w:styleId="TitelChar">
    <w:name w:val="Titel Char"/>
    <w:basedOn w:val="Standaardalinea-lettertype"/>
    <w:link w:val="Titel"/>
    <w:uiPriority w:val="10"/>
    <w:rsid w:val="00345CA8"/>
    <w:rPr>
      <w:rFonts w:eastAsiaTheme="majorEastAsia" w:cstheme="majorBidi"/>
      <w:b/>
      <w:caps/>
      <w:spacing w:val="40"/>
      <w:sz w:val="40"/>
      <w:szCs w:val="76"/>
    </w:rPr>
  </w:style>
  <w:style w:type="paragraph" w:styleId="Ondertitel">
    <w:name w:val="Subtitle"/>
    <w:basedOn w:val="Standaard"/>
    <w:next w:val="Standaard"/>
    <w:link w:val="OndertitelChar"/>
    <w:uiPriority w:val="11"/>
    <w:qFormat/>
    <w:rsid w:val="00345CA8"/>
    <w:pPr>
      <w:numPr>
        <w:ilvl w:val="1"/>
      </w:numPr>
      <w:spacing w:after="240"/>
    </w:pPr>
    <w:rPr>
      <w:color w:val="000000" w:themeColor="text1"/>
      <w:sz w:val="24"/>
      <w:szCs w:val="24"/>
    </w:rPr>
  </w:style>
  <w:style w:type="character" w:customStyle="1" w:styleId="OndertitelChar">
    <w:name w:val="Ondertitel Char"/>
    <w:basedOn w:val="Standaardalinea-lettertype"/>
    <w:link w:val="Ondertitel"/>
    <w:uiPriority w:val="11"/>
    <w:rsid w:val="00345CA8"/>
    <w:rPr>
      <w:color w:val="000000" w:themeColor="text1"/>
      <w:sz w:val="24"/>
      <w:szCs w:val="24"/>
    </w:rPr>
  </w:style>
  <w:style w:type="character" w:styleId="Zwaar">
    <w:name w:val="Strong"/>
    <w:basedOn w:val="Standaardalinea-lettertype"/>
    <w:uiPriority w:val="22"/>
    <w:qFormat/>
    <w:rsid w:val="00345CA8"/>
    <w:rPr>
      <w:rFonts w:asciiTheme="minorHAnsi" w:eastAsiaTheme="minorEastAsia" w:hAnsiTheme="minorHAnsi" w:cstheme="minorBidi"/>
      <w:b/>
      <w:bCs/>
      <w:spacing w:val="0"/>
      <w:w w:val="100"/>
      <w:position w:val="0"/>
      <w:sz w:val="20"/>
      <w:szCs w:val="20"/>
    </w:rPr>
  </w:style>
  <w:style w:type="character" w:styleId="Nadruk">
    <w:name w:val="Emphasis"/>
    <w:basedOn w:val="Standaardalinea-lettertype"/>
    <w:uiPriority w:val="20"/>
    <w:qFormat/>
    <w:rsid w:val="00345CA8"/>
    <w:rPr>
      <w:rFonts w:asciiTheme="minorHAnsi" w:eastAsiaTheme="minorEastAsia" w:hAnsiTheme="minorHAnsi" w:cstheme="minorBidi"/>
      <w:i/>
      <w:iCs/>
      <w:color w:val="C45911" w:themeColor="accent2" w:themeShade="BF"/>
      <w:sz w:val="20"/>
      <w:szCs w:val="20"/>
    </w:rPr>
  </w:style>
  <w:style w:type="paragraph" w:styleId="Geenafstand">
    <w:name w:val="No Spacing"/>
    <w:uiPriority w:val="1"/>
    <w:qFormat/>
    <w:rsid w:val="00345CA8"/>
    <w:pPr>
      <w:spacing w:after="0" w:line="240" w:lineRule="auto"/>
    </w:pPr>
  </w:style>
  <w:style w:type="paragraph" w:styleId="Citaat">
    <w:name w:val="Quote"/>
    <w:basedOn w:val="Standaard"/>
    <w:next w:val="Standaard"/>
    <w:link w:val="CitaatChar"/>
    <w:uiPriority w:val="29"/>
    <w:qFormat/>
    <w:rsid w:val="00345CA8"/>
    <w:pPr>
      <w:spacing w:before="160"/>
      <w:ind w:left="720"/>
    </w:pPr>
    <w:rPr>
      <w:rFonts w:asciiTheme="majorHAnsi" w:eastAsiaTheme="majorEastAsia" w:hAnsiTheme="majorHAnsi" w:cstheme="majorBidi"/>
      <w:sz w:val="24"/>
      <w:szCs w:val="24"/>
    </w:rPr>
  </w:style>
  <w:style w:type="character" w:customStyle="1" w:styleId="CitaatChar">
    <w:name w:val="Citaat Char"/>
    <w:basedOn w:val="Standaardalinea-lettertype"/>
    <w:link w:val="Citaat"/>
    <w:uiPriority w:val="29"/>
    <w:rsid w:val="00345CA8"/>
    <w:rPr>
      <w:rFonts w:asciiTheme="majorHAnsi" w:eastAsiaTheme="majorEastAsia" w:hAnsiTheme="majorHAnsi" w:cstheme="majorBidi"/>
      <w:sz w:val="24"/>
      <w:szCs w:val="24"/>
    </w:rPr>
  </w:style>
  <w:style w:type="paragraph" w:styleId="Duidelijkcitaat">
    <w:name w:val="Intense Quote"/>
    <w:basedOn w:val="Standaard"/>
    <w:next w:val="Standaard"/>
    <w:link w:val="DuidelijkcitaatChar"/>
    <w:uiPriority w:val="30"/>
    <w:qFormat/>
    <w:rsid w:val="00345CA8"/>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DuidelijkcitaatChar">
    <w:name w:val="Duidelijk citaat Char"/>
    <w:basedOn w:val="Standaardalinea-lettertype"/>
    <w:link w:val="Duidelijkcitaat"/>
    <w:uiPriority w:val="30"/>
    <w:rsid w:val="00345CA8"/>
    <w:rPr>
      <w:rFonts w:asciiTheme="majorHAnsi" w:eastAsiaTheme="majorEastAsia" w:hAnsiTheme="majorHAnsi" w:cstheme="majorBidi"/>
      <w:caps/>
      <w:color w:val="C45911" w:themeColor="accent2" w:themeShade="BF"/>
      <w:spacing w:val="10"/>
      <w:sz w:val="28"/>
      <w:szCs w:val="28"/>
    </w:rPr>
  </w:style>
  <w:style w:type="character" w:styleId="Subtielebenadrukking">
    <w:name w:val="Subtle Emphasis"/>
    <w:basedOn w:val="Standaardalinea-lettertype"/>
    <w:uiPriority w:val="19"/>
    <w:qFormat/>
    <w:rsid w:val="00345CA8"/>
    <w:rPr>
      <w:i/>
      <w:iCs/>
      <w:color w:val="auto"/>
    </w:rPr>
  </w:style>
  <w:style w:type="character" w:styleId="Intensievebenadrukking">
    <w:name w:val="Intense Emphasis"/>
    <w:basedOn w:val="Standaardalinea-lettertype"/>
    <w:uiPriority w:val="21"/>
    <w:qFormat/>
    <w:rsid w:val="00345CA8"/>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ieleverwijzing">
    <w:name w:val="Subtle Reference"/>
    <w:basedOn w:val="Standaardalinea-lettertype"/>
    <w:uiPriority w:val="31"/>
    <w:qFormat/>
    <w:rsid w:val="00345CA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eveverwijzing">
    <w:name w:val="Intense Reference"/>
    <w:basedOn w:val="Standaardalinea-lettertype"/>
    <w:uiPriority w:val="32"/>
    <w:qFormat/>
    <w:rsid w:val="00345CA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elvanboek">
    <w:name w:val="Book Title"/>
    <w:basedOn w:val="Standaardalinea-lettertype"/>
    <w:uiPriority w:val="33"/>
    <w:qFormat/>
    <w:rsid w:val="00345CA8"/>
    <w:rPr>
      <w:rFonts w:asciiTheme="minorHAnsi" w:eastAsiaTheme="minorEastAsia" w:hAnsiTheme="minorHAnsi" w:cstheme="minorBidi"/>
      <w:b/>
      <w:bCs/>
      <w:i/>
      <w:iCs/>
      <w:caps w:val="0"/>
      <w:smallCaps w:val="0"/>
      <w:color w:val="auto"/>
      <w:spacing w:val="10"/>
      <w:w w:val="100"/>
      <w:sz w:val="20"/>
      <w:szCs w:val="20"/>
    </w:rPr>
  </w:style>
  <w:style w:type="paragraph" w:styleId="Kopvaninhoudsopgave">
    <w:name w:val="TOC Heading"/>
    <w:basedOn w:val="Kop1"/>
    <w:next w:val="Standaard"/>
    <w:uiPriority w:val="39"/>
    <w:unhideWhenUsed/>
    <w:qFormat/>
    <w:rsid w:val="2EB74072"/>
  </w:style>
  <w:style w:type="paragraph" w:styleId="Inhopg1">
    <w:name w:val="toc 1"/>
    <w:basedOn w:val="Standaard"/>
    <w:next w:val="Standaard"/>
    <w:autoRedefine/>
    <w:uiPriority w:val="39"/>
    <w:unhideWhenUsed/>
    <w:rsid w:val="0013477C"/>
    <w:pPr>
      <w:tabs>
        <w:tab w:val="left" w:pos="400"/>
        <w:tab w:val="right" w:leader="dot" w:pos="9062"/>
      </w:tabs>
      <w:spacing w:after="100"/>
    </w:pPr>
  </w:style>
  <w:style w:type="character" w:styleId="Tekstvantijdelijkeaanduiding">
    <w:name w:val="Placeholder Text"/>
    <w:basedOn w:val="Standaardalinea-lettertype"/>
    <w:uiPriority w:val="99"/>
    <w:semiHidden/>
    <w:rsid w:val="00345CA8"/>
    <w:rPr>
      <w:color w:val="808080"/>
    </w:rPr>
  </w:style>
  <w:style w:type="paragraph" w:styleId="Lijstalinea">
    <w:name w:val="List Paragraph"/>
    <w:basedOn w:val="Standaard"/>
    <w:uiPriority w:val="34"/>
    <w:qFormat/>
    <w:rsid w:val="00345CA8"/>
    <w:pPr>
      <w:ind w:left="720"/>
      <w:contextualSpacing/>
    </w:pPr>
  </w:style>
  <w:style w:type="paragraph" w:customStyle="1" w:styleId="Kop2KIENICT">
    <w:name w:val="Kop 2 KIEN ICT"/>
    <w:basedOn w:val="Kop2"/>
    <w:link w:val="Kop2KIENICTChar"/>
    <w:autoRedefine/>
    <w:qFormat/>
    <w:rsid w:val="005959B4"/>
    <w:pPr>
      <w:shd w:val="solid" w:color="49A942" w:fill="49A942"/>
      <w:spacing w:before="40" w:line="259" w:lineRule="auto"/>
    </w:pPr>
    <w:rPr>
      <w:rFonts w:ascii="Avant Garde" w:eastAsia="Avant Garde" w:hAnsi="Avant Garde" w:cs="Avant Garde"/>
      <w:b/>
      <w:i w:val="0"/>
      <w:color w:val="FFFFFF" w:themeColor="background1"/>
      <w:szCs w:val="20"/>
    </w:rPr>
  </w:style>
  <w:style w:type="character" w:customStyle="1" w:styleId="Kop2KIENICTChar">
    <w:name w:val="Kop 2 KIEN ICT Char"/>
    <w:basedOn w:val="Kop2Char"/>
    <w:link w:val="Kop2KIENICT"/>
    <w:rsid w:val="005959B4"/>
    <w:rPr>
      <w:rFonts w:asciiTheme="majorHAnsi" w:eastAsia="Avant Garde" w:hAnsiTheme="majorHAnsi" w:cs="Avant Garde"/>
      <w:b/>
      <w:i w:val="0"/>
      <w:color w:val="FFFFFF" w:themeColor="background1"/>
      <w:sz w:val="20"/>
      <w:szCs w:val="20"/>
      <w:shd w:val="solid" w:color="49A942" w:fill="49A942"/>
    </w:rPr>
  </w:style>
  <w:style w:type="paragraph" w:customStyle="1" w:styleId="KIENICTKop1">
    <w:name w:val="KIEN ICT Kop 1"/>
    <w:basedOn w:val="Standaard"/>
    <w:link w:val="KIENICTKop1Char"/>
    <w:autoRedefine/>
    <w:qFormat/>
    <w:rsid w:val="005959B4"/>
    <w:pPr>
      <w:shd w:val="clear" w:color="auto" w:fill="49A942"/>
      <w:ind w:left="-142" w:right="-284"/>
    </w:pPr>
    <w:rPr>
      <w:rFonts w:ascii="AvantGarde Medium" w:hAnsi="AvantGarde Medium"/>
      <w:color w:val="FFFFFF" w:themeColor="background1"/>
      <w:sz w:val="28"/>
    </w:rPr>
  </w:style>
  <w:style w:type="character" w:customStyle="1" w:styleId="KIENICTKop1Char">
    <w:name w:val="KIEN ICT Kop 1 Char"/>
    <w:basedOn w:val="Standaardalinea-lettertype"/>
    <w:link w:val="KIENICTKop1"/>
    <w:rsid w:val="005959B4"/>
    <w:rPr>
      <w:rFonts w:ascii="AvantGarde Medium" w:hAnsi="AvantGarde Medium"/>
      <w:color w:val="FFFFFF" w:themeColor="background1"/>
      <w:sz w:val="28"/>
      <w:shd w:val="clear" w:color="auto" w:fill="49A942"/>
    </w:rPr>
  </w:style>
  <w:style w:type="paragraph" w:customStyle="1" w:styleId="KIENKenniskop1">
    <w:name w:val="KIEN Kennis kop 1"/>
    <w:basedOn w:val="Standaard"/>
    <w:link w:val="KIENKenniskop1Char"/>
    <w:autoRedefine/>
    <w:qFormat/>
    <w:rsid w:val="005959B4"/>
    <w:pPr>
      <w:shd w:val="clear" w:color="auto" w:fill="21B5EA"/>
      <w:ind w:left="-142" w:right="-284"/>
    </w:pPr>
    <w:rPr>
      <w:rFonts w:ascii="AvantGarde Medium" w:hAnsi="AvantGarde Medium"/>
      <w:color w:val="FFFFFF" w:themeColor="background1"/>
      <w:sz w:val="28"/>
      <w:szCs w:val="22"/>
    </w:rPr>
  </w:style>
  <w:style w:type="character" w:customStyle="1" w:styleId="KIENKenniskop1Char">
    <w:name w:val="KIEN Kennis kop 1 Char"/>
    <w:basedOn w:val="Standaardalinea-lettertype"/>
    <w:link w:val="KIENKenniskop1"/>
    <w:rsid w:val="005959B4"/>
    <w:rPr>
      <w:rFonts w:ascii="AvantGarde Medium" w:hAnsi="AvantGarde Medium"/>
      <w:color w:val="FFFFFF" w:themeColor="background1"/>
      <w:sz w:val="28"/>
      <w:shd w:val="clear" w:color="auto" w:fill="21B5EA"/>
    </w:rPr>
  </w:style>
  <w:style w:type="paragraph" w:customStyle="1" w:styleId="kop20">
    <w:name w:val="kop 2"/>
    <w:basedOn w:val="Standaard"/>
    <w:link w:val="kop2Char0"/>
    <w:autoRedefine/>
    <w:qFormat/>
    <w:rsid w:val="005959B4"/>
    <w:pPr>
      <w:ind w:left="-142" w:right="-284"/>
    </w:pPr>
    <w:rPr>
      <w:rFonts w:ascii="AvantGarde Medium" w:hAnsi="AvantGarde Medium"/>
      <w:b/>
      <w:color w:val="000000" w:themeColor="text1"/>
      <w:szCs w:val="22"/>
    </w:rPr>
  </w:style>
  <w:style w:type="character" w:customStyle="1" w:styleId="kop2Char0">
    <w:name w:val="kop 2 Char"/>
    <w:basedOn w:val="Standaardalinea-lettertype"/>
    <w:link w:val="kop20"/>
    <w:rsid w:val="005959B4"/>
    <w:rPr>
      <w:rFonts w:ascii="AvantGarde Medium" w:hAnsi="AvantGarde Medium"/>
      <w:b/>
      <w:color w:val="000000" w:themeColor="text1"/>
      <w:sz w:val="20"/>
    </w:rPr>
  </w:style>
  <w:style w:type="paragraph" w:customStyle="1" w:styleId="KIENkop3">
    <w:name w:val="KIEN kop 3"/>
    <w:basedOn w:val="kop20"/>
    <w:link w:val="KIENkop3Char"/>
    <w:autoRedefine/>
    <w:qFormat/>
    <w:rsid w:val="005959B4"/>
    <w:pPr>
      <w:ind w:left="0"/>
    </w:pPr>
    <w:rPr>
      <w:rFonts w:ascii="Avant Garde" w:hAnsi="Avant Garde"/>
      <w:i/>
    </w:rPr>
  </w:style>
  <w:style w:type="character" w:customStyle="1" w:styleId="KIENkop3Char">
    <w:name w:val="KIEN kop 3 Char"/>
    <w:basedOn w:val="kop2Char0"/>
    <w:link w:val="KIENkop3"/>
    <w:rsid w:val="005959B4"/>
    <w:rPr>
      <w:rFonts w:ascii="AvantGarde Medium" w:hAnsi="AvantGarde Medium"/>
      <w:b/>
      <w:i/>
      <w:color w:val="000000" w:themeColor="text1"/>
      <w:sz w:val="20"/>
    </w:rPr>
  </w:style>
  <w:style w:type="paragraph" w:customStyle="1" w:styleId="KIENKop30">
    <w:name w:val="KIEN Kop 3"/>
    <w:basedOn w:val="Standaard"/>
    <w:link w:val="KIENKop3Char0"/>
    <w:qFormat/>
    <w:rsid w:val="002F192D"/>
    <w:pPr>
      <w:spacing w:after="0"/>
    </w:pPr>
    <w:rPr>
      <w:i/>
      <w:u w:val="single"/>
    </w:rPr>
  </w:style>
  <w:style w:type="character" w:customStyle="1" w:styleId="KIENKop3Char0">
    <w:name w:val="KIEN Kop 3 Char"/>
    <w:basedOn w:val="Standaardalinea-lettertype"/>
    <w:link w:val="KIENKop30"/>
    <w:rsid w:val="002F192D"/>
    <w:rPr>
      <w:i/>
      <w:color w:val="auto"/>
      <w:sz w:val="20"/>
      <w:szCs w:val="21"/>
      <w:u w:val="single"/>
    </w:rPr>
  </w:style>
  <w:style w:type="paragraph" w:styleId="Koptekst">
    <w:name w:val="header"/>
    <w:basedOn w:val="Standaard"/>
    <w:link w:val="KoptekstChar"/>
    <w:uiPriority w:val="99"/>
    <w:unhideWhenUsed/>
    <w:rsid w:val="005827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772"/>
    <w:rPr>
      <w:color w:val="auto"/>
      <w:sz w:val="20"/>
      <w:szCs w:val="21"/>
    </w:rPr>
  </w:style>
  <w:style w:type="paragraph" w:styleId="Voettekst">
    <w:name w:val="footer"/>
    <w:basedOn w:val="Standaard"/>
    <w:link w:val="VoettekstChar"/>
    <w:uiPriority w:val="99"/>
    <w:unhideWhenUsed/>
    <w:rsid w:val="005827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772"/>
    <w:rPr>
      <w:color w:val="auto"/>
      <w:sz w:val="20"/>
      <w:szCs w:val="21"/>
    </w:rPr>
  </w:style>
  <w:style w:type="table" w:styleId="Tabelraster">
    <w:name w:val="Table Grid"/>
    <w:basedOn w:val="Standaardtabel"/>
    <w:uiPriority w:val="39"/>
    <w:rsid w:val="0067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77257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Standaardalinea-lettertype"/>
    <w:uiPriority w:val="99"/>
    <w:unhideWhenUsed/>
    <w:rsid w:val="00B373DA"/>
    <w:rPr>
      <w:color w:val="0563C1" w:themeColor="hyperlink"/>
      <w:u w:val="single"/>
    </w:rPr>
  </w:style>
  <w:style w:type="character" w:styleId="Onopgelostemelding">
    <w:name w:val="Unresolved Mention"/>
    <w:basedOn w:val="Standaardalinea-lettertype"/>
    <w:uiPriority w:val="99"/>
    <w:semiHidden/>
    <w:unhideWhenUsed/>
    <w:rsid w:val="00B373DA"/>
    <w:rPr>
      <w:color w:val="605E5C"/>
      <w:shd w:val="clear" w:color="auto" w:fill="E1DFDD"/>
    </w:rPr>
  </w:style>
  <w:style w:type="paragraph" w:styleId="Inhopg3">
    <w:name w:val="toc 3"/>
    <w:basedOn w:val="Standaard"/>
    <w:next w:val="Standaard"/>
    <w:autoRedefine/>
    <w:uiPriority w:val="39"/>
    <w:unhideWhenUsed/>
    <w:rsid w:val="00793A43"/>
    <w:pPr>
      <w:tabs>
        <w:tab w:val="right" w:leader="dot" w:pos="9062"/>
      </w:tabs>
      <w:spacing w:after="100"/>
      <w:ind w:left="400"/>
    </w:pPr>
  </w:style>
  <w:style w:type="table" w:styleId="Onopgemaaktetabel2">
    <w:name w:val="Plain Table 2"/>
    <w:basedOn w:val="Standaardtabel"/>
    <w:uiPriority w:val="42"/>
    <w:rsid w:val="008C13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e">
    <w:name w:val="Revision"/>
    <w:hidden/>
    <w:uiPriority w:val="99"/>
    <w:semiHidden/>
    <w:rsid w:val="0059307C"/>
    <w:pPr>
      <w:spacing w:after="0" w:line="240" w:lineRule="auto"/>
    </w:pPr>
    <w:rPr>
      <w:color w:val="auto"/>
      <w:sz w:val="20"/>
      <w:szCs w:val="21"/>
    </w:rPr>
  </w:style>
  <w:style w:type="character" w:styleId="Verwijzingopmerking">
    <w:name w:val="annotation reference"/>
    <w:basedOn w:val="Standaardalinea-lettertype"/>
    <w:uiPriority w:val="99"/>
    <w:semiHidden/>
    <w:unhideWhenUsed/>
    <w:rsid w:val="00565015"/>
    <w:rPr>
      <w:sz w:val="16"/>
      <w:szCs w:val="16"/>
    </w:rPr>
  </w:style>
  <w:style w:type="paragraph" w:styleId="Tekstopmerking">
    <w:name w:val="annotation text"/>
    <w:basedOn w:val="Standaard"/>
    <w:link w:val="TekstopmerkingChar"/>
    <w:uiPriority w:val="99"/>
    <w:unhideWhenUsed/>
    <w:rsid w:val="00565015"/>
    <w:pPr>
      <w:spacing w:line="240" w:lineRule="auto"/>
    </w:pPr>
    <w:rPr>
      <w:szCs w:val="20"/>
    </w:rPr>
  </w:style>
  <w:style w:type="character" w:customStyle="1" w:styleId="TekstopmerkingChar">
    <w:name w:val="Tekst opmerking Char"/>
    <w:basedOn w:val="Standaardalinea-lettertype"/>
    <w:link w:val="Tekstopmerking"/>
    <w:uiPriority w:val="99"/>
    <w:rsid w:val="00565015"/>
    <w:rPr>
      <w:color w:val="auto"/>
      <w:sz w:val="20"/>
      <w:szCs w:val="20"/>
    </w:rPr>
  </w:style>
  <w:style w:type="paragraph" w:styleId="Onderwerpvanopmerking">
    <w:name w:val="annotation subject"/>
    <w:basedOn w:val="Tekstopmerking"/>
    <w:next w:val="Tekstopmerking"/>
    <w:link w:val="OnderwerpvanopmerkingChar"/>
    <w:uiPriority w:val="99"/>
    <w:semiHidden/>
    <w:unhideWhenUsed/>
    <w:rsid w:val="00565015"/>
    <w:rPr>
      <w:b/>
      <w:bCs/>
    </w:rPr>
  </w:style>
  <w:style w:type="character" w:customStyle="1" w:styleId="OnderwerpvanopmerkingChar">
    <w:name w:val="Onderwerp van opmerking Char"/>
    <w:basedOn w:val="TekstopmerkingChar"/>
    <w:link w:val="Onderwerpvanopmerking"/>
    <w:uiPriority w:val="99"/>
    <w:semiHidden/>
    <w:rsid w:val="00565015"/>
    <w:rPr>
      <w:b/>
      <w:bCs/>
      <w:color w:val="auto"/>
      <w:sz w:val="20"/>
      <w:szCs w:val="20"/>
    </w:rPr>
  </w:style>
  <w:style w:type="table" w:styleId="Onopgemaaktetabel1">
    <w:name w:val="Plain Table 1"/>
    <w:basedOn w:val="Standaardtabel"/>
    <w:uiPriority w:val="41"/>
    <w:rsid w:val="002143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Kop1Corporate">
    <w:name w:val="Kop 1 Corporate"/>
    <w:basedOn w:val="Kop1"/>
    <w:link w:val="Kop1CorporateChar"/>
    <w:qFormat/>
    <w:rsid w:val="002A09BD"/>
    <w:pPr>
      <w:shd w:val="clear" w:color="auto" w:fill="1C3F94"/>
      <w:ind w:left="0"/>
    </w:pPr>
  </w:style>
  <w:style w:type="paragraph" w:customStyle="1" w:styleId="Kop1Geel">
    <w:name w:val="Kop 1 Geel"/>
    <w:basedOn w:val="Standaard"/>
    <w:link w:val="Kop1GeelChar"/>
    <w:rsid w:val="009F6110"/>
  </w:style>
  <w:style w:type="character" w:customStyle="1" w:styleId="Kop1CorporateChar">
    <w:name w:val="Kop 1 Corporate Char"/>
    <w:basedOn w:val="Kop1Char"/>
    <w:link w:val="Kop1Corporate"/>
    <w:rsid w:val="002A09BD"/>
    <w:rPr>
      <w:rFonts w:ascii="AvantGarde Medium" w:eastAsiaTheme="majorEastAsia" w:hAnsi="AvantGarde Medium" w:cstheme="majorBidi"/>
      <w:caps/>
      <w:color w:val="FFFFFF" w:themeColor="background1"/>
      <w:sz w:val="28"/>
      <w:szCs w:val="28"/>
      <w:shd w:val="clear" w:color="auto" w:fill="1C3F94"/>
    </w:rPr>
  </w:style>
  <w:style w:type="character" w:customStyle="1" w:styleId="Kop1GeelChar">
    <w:name w:val="Kop 1 Geel Char"/>
    <w:basedOn w:val="Standaardalinea-lettertype"/>
    <w:link w:val="Kop1Geel"/>
    <w:rsid w:val="009F6110"/>
    <w:rPr>
      <w:color w:val="auto"/>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9211">
      <w:bodyDiv w:val="1"/>
      <w:marLeft w:val="0"/>
      <w:marRight w:val="0"/>
      <w:marTop w:val="0"/>
      <w:marBottom w:val="0"/>
      <w:divBdr>
        <w:top w:val="none" w:sz="0" w:space="0" w:color="auto"/>
        <w:left w:val="none" w:sz="0" w:space="0" w:color="auto"/>
        <w:bottom w:val="none" w:sz="0" w:space="0" w:color="auto"/>
        <w:right w:val="none" w:sz="0" w:space="0" w:color="auto"/>
      </w:divBdr>
    </w:div>
    <w:div w:id="890573355">
      <w:bodyDiv w:val="1"/>
      <w:marLeft w:val="0"/>
      <w:marRight w:val="0"/>
      <w:marTop w:val="0"/>
      <w:marBottom w:val="0"/>
      <w:divBdr>
        <w:top w:val="none" w:sz="0" w:space="0" w:color="auto"/>
        <w:left w:val="none" w:sz="0" w:space="0" w:color="auto"/>
        <w:bottom w:val="none" w:sz="0" w:space="0" w:color="auto"/>
        <w:right w:val="none" w:sz="0" w:space="0" w:color="auto"/>
      </w:divBdr>
    </w:div>
    <w:div w:id="1292131200">
      <w:bodyDiv w:val="1"/>
      <w:marLeft w:val="0"/>
      <w:marRight w:val="0"/>
      <w:marTop w:val="0"/>
      <w:marBottom w:val="0"/>
      <w:divBdr>
        <w:top w:val="none" w:sz="0" w:space="0" w:color="auto"/>
        <w:left w:val="none" w:sz="0" w:space="0" w:color="auto"/>
        <w:bottom w:val="none" w:sz="0" w:space="0" w:color="auto"/>
        <w:right w:val="none" w:sz="0" w:space="0" w:color="auto"/>
      </w:divBdr>
    </w:div>
    <w:div w:id="191281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strategy.ec.europa.eu/en/policies/regulatory-framework-a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angepast 3">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F05120DE99F4BBA7F971BF5DBC2E0" ma:contentTypeVersion="12" ma:contentTypeDescription="Een nieuw document maken." ma:contentTypeScope="" ma:versionID="46bd570a0dda6b925b3f8a92e155b5d6">
  <xsd:schema xmlns:xsd="http://www.w3.org/2001/XMLSchema" xmlns:xs="http://www.w3.org/2001/XMLSchema" xmlns:p="http://schemas.microsoft.com/office/2006/metadata/properties" xmlns:ns2="3c6f1da7-f5c9-403a-8565-59781aea587c" xmlns:ns3="39dce4db-3f05-4431-878a-c85da2631011" targetNamespace="http://schemas.microsoft.com/office/2006/metadata/properties" ma:root="true" ma:fieldsID="fa6d8a9d3dbe35625cff78a870f51ecb" ns2:_="" ns3:_="">
    <xsd:import namespace="3c6f1da7-f5c9-403a-8565-59781aea587c"/>
    <xsd:import namespace="39dce4db-3f05-4431-878a-c85da2631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f1da7-f5c9-403a-8565-59781aea5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7c8e36-c0c0-4bd5-9985-066bcaf837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dce4db-3f05-4431-878a-c85da2631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79440-88e5-478d-96e7-d60206d32295}" ma:internalName="TaxCatchAll" ma:showField="CatchAllData" ma:web="39dce4db-3f05-4431-878a-c85da2631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dce4db-3f05-4431-878a-c85da2631011" xsi:nil="true"/>
    <lcf76f155ced4ddcb4097134ff3c332f xmlns="3c6f1da7-f5c9-403a-8565-59781aea587c">
      <Terms xmlns="http://schemas.microsoft.com/office/infopath/2007/PartnerControls"/>
    </lcf76f155ced4ddcb4097134ff3c332f>
    <SharedWithUsers xmlns="39dce4db-3f05-4431-878a-c85da2631011">
      <UserInfo>
        <DisplayName>Maarten Wagenmakers</DisplayName>
        <AccountId>18</AccountId>
        <AccountType/>
      </UserInfo>
    </SharedWithUsers>
  </documentManagement>
</p:properties>
</file>

<file path=customXml/itemProps1.xml><?xml version="1.0" encoding="utf-8"?>
<ds:datastoreItem xmlns:ds="http://schemas.openxmlformats.org/officeDocument/2006/customXml" ds:itemID="{01679175-22A5-4A72-9F4F-A71B1CA47441}">
  <ds:schemaRefs>
    <ds:schemaRef ds:uri="http://schemas.openxmlformats.org/officeDocument/2006/bibliography"/>
  </ds:schemaRefs>
</ds:datastoreItem>
</file>

<file path=customXml/itemProps2.xml><?xml version="1.0" encoding="utf-8"?>
<ds:datastoreItem xmlns:ds="http://schemas.openxmlformats.org/officeDocument/2006/customXml" ds:itemID="{6FB43A0E-34D4-4108-B52C-2EA702161914}">
  <ds:schemaRefs>
    <ds:schemaRef ds:uri="http://schemas.microsoft.com/sharepoint/v3/contenttype/forms"/>
  </ds:schemaRefs>
</ds:datastoreItem>
</file>

<file path=customXml/itemProps3.xml><?xml version="1.0" encoding="utf-8"?>
<ds:datastoreItem xmlns:ds="http://schemas.openxmlformats.org/officeDocument/2006/customXml" ds:itemID="{8D2DE258-F379-47B0-94B5-DF9BDEF16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f1da7-f5c9-403a-8565-59781aea587c"/>
    <ds:schemaRef ds:uri="39dce4db-3f05-4431-878a-c85da2631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F09F92-7F59-478F-8168-A42645771765}">
  <ds:schemaRefs>
    <ds:schemaRef ds:uri="http://schemas.microsoft.com/office/2006/metadata/properties"/>
    <ds:schemaRef ds:uri="http://schemas.microsoft.com/office/infopath/2007/PartnerControls"/>
    <ds:schemaRef ds:uri="39dce4db-3f05-4431-878a-c85da2631011"/>
    <ds:schemaRef ds:uri="3c6f1da7-f5c9-403a-8565-59781aea587c"/>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16</Pages>
  <Words>4038</Words>
  <Characters>22213</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Opzet  structuur duurzaamheidsbeleid</vt:lpstr>
    </vt:vector>
  </TitlesOfParts>
  <Company/>
  <LinksUpToDate>false</LinksUpToDate>
  <CharactersWithSpaces>26199</CharactersWithSpaces>
  <SharedDoc>false</SharedDoc>
  <HLinks>
    <vt:vector size="162" baseType="variant">
      <vt:variant>
        <vt:i4>1376267</vt:i4>
      </vt:variant>
      <vt:variant>
        <vt:i4>171</vt:i4>
      </vt:variant>
      <vt:variant>
        <vt:i4>0</vt:i4>
      </vt:variant>
      <vt:variant>
        <vt:i4>5</vt:i4>
      </vt:variant>
      <vt:variant>
        <vt:lpwstr>https://digital-strategy.ec.europa.eu/en/policies/regulatory-framework-ai</vt:lpwstr>
      </vt:variant>
      <vt:variant>
        <vt:lpwstr/>
      </vt:variant>
      <vt:variant>
        <vt:i4>1900595</vt:i4>
      </vt:variant>
      <vt:variant>
        <vt:i4>152</vt:i4>
      </vt:variant>
      <vt:variant>
        <vt:i4>0</vt:i4>
      </vt:variant>
      <vt:variant>
        <vt:i4>5</vt:i4>
      </vt:variant>
      <vt:variant>
        <vt:lpwstr/>
      </vt:variant>
      <vt:variant>
        <vt:lpwstr>_Toc139535891</vt:lpwstr>
      </vt:variant>
      <vt:variant>
        <vt:i4>1900595</vt:i4>
      </vt:variant>
      <vt:variant>
        <vt:i4>146</vt:i4>
      </vt:variant>
      <vt:variant>
        <vt:i4>0</vt:i4>
      </vt:variant>
      <vt:variant>
        <vt:i4>5</vt:i4>
      </vt:variant>
      <vt:variant>
        <vt:lpwstr/>
      </vt:variant>
      <vt:variant>
        <vt:lpwstr>_Toc139535890</vt:lpwstr>
      </vt:variant>
      <vt:variant>
        <vt:i4>1835059</vt:i4>
      </vt:variant>
      <vt:variant>
        <vt:i4>140</vt:i4>
      </vt:variant>
      <vt:variant>
        <vt:i4>0</vt:i4>
      </vt:variant>
      <vt:variant>
        <vt:i4>5</vt:i4>
      </vt:variant>
      <vt:variant>
        <vt:lpwstr/>
      </vt:variant>
      <vt:variant>
        <vt:lpwstr>_Toc139535889</vt:lpwstr>
      </vt:variant>
      <vt:variant>
        <vt:i4>1835059</vt:i4>
      </vt:variant>
      <vt:variant>
        <vt:i4>134</vt:i4>
      </vt:variant>
      <vt:variant>
        <vt:i4>0</vt:i4>
      </vt:variant>
      <vt:variant>
        <vt:i4>5</vt:i4>
      </vt:variant>
      <vt:variant>
        <vt:lpwstr/>
      </vt:variant>
      <vt:variant>
        <vt:lpwstr>_Toc139535888</vt:lpwstr>
      </vt:variant>
      <vt:variant>
        <vt:i4>1835059</vt:i4>
      </vt:variant>
      <vt:variant>
        <vt:i4>128</vt:i4>
      </vt:variant>
      <vt:variant>
        <vt:i4>0</vt:i4>
      </vt:variant>
      <vt:variant>
        <vt:i4>5</vt:i4>
      </vt:variant>
      <vt:variant>
        <vt:lpwstr/>
      </vt:variant>
      <vt:variant>
        <vt:lpwstr>_Toc139535887</vt:lpwstr>
      </vt:variant>
      <vt:variant>
        <vt:i4>1835059</vt:i4>
      </vt:variant>
      <vt:variant>
        <vt:i4>122</vt:i4>
      </vt:variant>
      <vt:variant>
        <vt:i4>0</vt:i4>
      </vt:variant>
      <vt:variant>
        <vt:i4>5</vt:i4>
      </vt:variant>
      <vt:variant>
        <vt:lpwstr/>
      </vt:variant>
      <vt:variant>
        <vt:lpwstr>_Toc139535886</vt:lpwstr>
      </vt:variant>
      <vt:variant>
        <vt:i4>1835059</vt:i4>
      </vt:variant>
      <vt:variant>
        <vt:i4>116</vt:i4>
      </vt:variant>
      <vt:variant>
        <vt:i4>0</vt:i4>
      </vt:variant>
      <vt:variant>
        <vt:i4>5</vt:i4>
      </vt:variant>
      <vt:variant>
        <vt:lpwstr/>
      </vt:variant>
      <vt:variant>
        <vt:lpwstr>_Toc139535885</vt:lpwstr>
      </vt:variant>
      <vt:variant>
        <vt:i4>1835059</vt:i4>
      </vt:variant>
      <vt:variant>
        <vt:i4>110</vt:i4>
      </vt:variant>
      <vt:variant>
        <vt:i4>0</vt:i4>
      </vt:variant>
      <vt:variant>
        <vt:i4>5</vt:i4>
      </vt:variant>
      <vt:variant>
        <vt:lpwstr/>
      </vt:variant>
      <vt:variant>
        <vt:lpwstr>_Toc139535884</vt:lpwstr>
      </vt:variant>
      <vt:variant>
        <vt:i4>1835059</vt:i4>
      </vt:variant>
      <vt:variant>
        <vt:i4>104</vt:i4>
      </vt:variant>
      <vt:variant>
        <vt:i4>0</vt:i4>
      </vt:variant>
      <vt:variant>
        <vt:i4>5</vt:i4>
      </vt:variant>
      <vt:variant>
        <vt:lpwstr/>
      </vt:variant>
      <vt:variant>
        <vt:lpwstr>_Toc139535883</vt:lpwstr>
      </vt:variant>
      <vt:variant>
        <vt:i4>1835059</vt:i4>
      </vt:variant>
      <vt:variant>
        <vt:i4>98</vt:i4>
      </vt:variant>
      <vt:variant>
        <vt:i4>0</vt:i4>
      </vt:variant>
      <vt:variant>
        <vt:i4>5</vt:i4>
      </vt:variant>
      <vt:variant>
        <vt:lpwstr/>
      </vt:variant>
      <vt:variant>
        <vt:lpwstr>_Toc139535882</vt:lpwstr>
      </vt:variant>
      <vt:variant>
        <vt:i4>1835059</vt:i4>
      </vt:variant>
      <vt:variant>
        <vt:i4>92</vt:i4>
      </vt:variant>
      <vt:variant>
        <vt:i4>0</vt:i4>
      </vt:variant>
      <vt:variant>
        <vt:i4>5</vt:i4>
      </vt:variant>
      <vt:variant>
        <vt:lpwstr/>
      </vt:variant>
      <vt:variant>
        <vt:lpwstr>_Toc139535881</vt:lpwstr>
      </vt:variant>
      <vt:variant>
        <vt:i4>1835059</vt:i4>
      </vt:variant>
      <vt:variant>
        <vt:i4>86</vt:i4>
      </vt:variant>
      <vt:variant>
        <vt:i4>0</vt:i4>
      </vt:variant>
      <vt:variant>
        <vt:i4>5</vt:i4>
      </vt:variant>
      <vt:variant>
        <vt:lpwstr/>
      </vt:variant>
      <vt:variant>
        <vt:lpwstr>_Toc139535880</vt:lpwstr>
      </vt:variant>
      <vt:variant>
        <vt:i4>1245235</vt:i4>
      </vt:variant>
      <vt:variant>
        <vt:i4>80</vt:i4>
      </vt:variant>
      <vt:variant>
        <vt:i4>0</vt:i4>
      </vt:variant>
      <vt:variant>
        <vt:i4>5</vt:i4>
      </vt:variant>
      <vt:variant>
        <vt:lpwstr/>
      </vt:variant>
      <vt:variant>
        <vt:lpwstr>_Toc139535879</vt:lpwstr>
      </vt:variant>
      <vt:variant>
        <vt:i4>1245235</vt:i4>
      </vt:variant>
      <vt:variant>
        <vt:i4>74</vt:i4>
      </vt:variant>
      <vt:variant>
        <vt:i4>0</vt:i4>
      </vt:variant>
      <vt:variant>
        <vt:i4>5</vt:i4>
      </vt:variant>
      <vt:variant>
        <vt:lpwstr/>
      </vt:variant>
      <vt:variant>
        <vt:lpwstr>_Toc139535878</vt:lpwstr>
      </vt:variant>
      <vt:variant>
        <vt:i4>1245235</vt:i4>
      </vt:variant>
      <vt:variant>
        <vt:i4>68</vt:i4>
      </vt:variant>
      <vt:variant>
        <vt:i4>0</vt:i4>
      </vt:variant>
      <vt:variant>
        <vt:i4>5</vt:i4>
      </vt:variant>
      <vt:variant>
        <vt:lpwstr/>
      </vt:variant>
      <vt:variant>
        <vt:lpwstr>_Toc139535877</vt:lpwstr>
      </vt:variant>
      <vt:variant>
        <vt:i4>1245235</vt:i4>
      </vt:variant>
      <vt:variant>
        <vt:i4>62</vt:i4>
      </vt:variant>
      <vt:variant>
        <vt:i4>0</vt:i4>
      </vt:variant>
      <vt:variant>
        <vt:i4>5</vt:i4>
      </vt:variant>
      <vt:variant>
        <vt:lpwstr/>
      </vt:variant>
      <vt:variant>
        <vt:lpwstr>_Toc139535876</vt:lpwstr>
      </vt:variant>
      <vt:variant>
        <vt:i4>1245235</vt:i4>
      </vt:variant>
      <vt:variant>
        <vt:i4>56</vt:i4>
      </vt:variant>
      <vt:variant>
        <vt:i4>0</vt:i4>
      </vt:variant>
      <vt:variant>
        <vt:i4>5</vt:i4>
      </vt:variant>
      <vt:variant>
        <vt:lpwstr/>
      </vt:variant>
      <vt:variant>
        <vt:lpwstr>_Toc139535875</vt:lpwstr>
      </vt:variant>
      <vt:variant>
        <vt:i4>1245235</vt:i4>
      </vt:variant>
      <vt:variant>
        <vt:i4>50</vt:i4>
      </vt:variant>
      <vt:variant>
        <vt:i4>0</vt:i4>
      </vt:variant>
      <vt:variant>
        <vt:i4>5</vt:i4>
      </vt:variant>
      <vt:variant>
        <vt:lpwstr/>
      </vt:variant>
      <vt:variant>
        <vt:lpwstr>_Toc139535874</vt:lpwstr>
      </vt:variant>
      <vt:variant>
        <vt:i4>1245235</vt:i4>
      </vt:variant>
      <vt:variant>
        <vt:i4>44</vt:i4>
      </vt:variant>
      <vt:variant>
        <vt:i4>0</vt:i4>
      </vt:variant>
      <vt:variant>
        <vt:i4>5</vt:i4>
      </vt:variant>
      <vt:variant>
        <vt:lpwstr/>
      </vt:variant>
      <vt:variant>
        <vt:lpwstr>_Toc139535873</vt:lpwstr>
      </vt:variant>
      <vt:variant>
        <vt:i4>1245235</vt:i4>
      </vt:variant>
      <vt:variant>
        <vt:i4>38</vt:i4>
      </vt:variant>
      <vt:variant>
        <vt:i4>0</vt:i4>
      </vt:variant>
      <vt:variant>
        <vt:i4>5</vt:i4>
      </vt:variant>
      <vt:variant>
        <vt:lpwstr/>
      </vt:variant>
      <vt:variant>
        <vt:lpwstr>_Toc139535872</vt:lpwstr>
      </vt:variant>
      <vt:variant>
        <vt:i4>1245235</vt:i4>
      </vt:variant>
      <vt:variant>
        <vt:i4>32</vt:i4>
      </vt:variant>
      <vt:variant>
        <vt:i4>0</vt:i4>
      </vt:variant>
      <vt:variant>
        <vt:i4>5</vt:i4>
      </vt:variant>
      <vt:variant>
        <vt:lpwstr/>
      </vt:variant>
      <vt:variant>
        <vt:lpwstr>_Toc139535871</vt:lpwstr>
      </vt:variant>
      <vt:variant>
        <vt:i4>1245235</vt:i4>
      </vt:variant>
      <vt:variant>
        <vt:i4>26</vt:i4>
      </vt:variant>
      <vt:variant>
        <vt:i4>0</vt:i4>
      </vt:variant>
      <vt:variant>
        <vt:i4>5</vt:i4>
      </vt:variant>
      <vt:variant>
        <vt:lpwstr/>
      </vt:variant>
      <vt:variant>
        <vt:lpwstr>_Toc139535870</vt:lpwstr>
      </vt:variant>
      <vt:variant>
        <vt:i4>1179699</vt:i4>
      </vt:variant>
      <vt:variant>
        <vt:i4>20</vt:i4>
      </vt:variant>
      <vt:variant>
        <vt:i4>0</vt:i4>
      </vt:variant>
      <vt:variant>
        <vt:i4>5</vt:i4>
      </vt:variant>
      <vt:variant>
        <vt:lpwstr/>
      </vt:variant>
      <vt:variant>
        <vt:lpwstr>_Toc139535869</vt:lpwstr>
      </vt:variant>
      <vt:variant>
        <vt:i4>1179699</vt:i4>
      </vt:variant>
      <vt:variant>
        <vt:i4>14</vt:i4>
      </vt:variant>
      <vt:variant>
        <vt:i4>0</vt:i4>
      </vt:variant>
      <vt:variant>
        <vt:i4>5</vt:i4>
      </vt:variant>
      <vt:variant>
        <vt:lpwstr/>
      </vt:variant>
      <vt:variant>
        <vt:lpwstr>_Toc139535868</vt:lpwstr>
      </vt:variant>
      <vt:variant>
        <vt:i4>1179699</vt:i4>
      </vt:variant>
      <vt:variant>
        <vt:i4>8</vt:i4>
      </vt:variant>
      <vt:variant>
        <vt:i4>0</vt:i4>
      </vt:variant>
      <vt:variant>
        <vt:i4>5</vt:i4>
      </vt:variant>
      <vt:variant>
        <vt:lpwstr/>
      </vt:variant>
      <vt:variant>
        <vt:lpwstr>_Toc139535867</vt:lpwstr>
      </vt:variant>
      <vt:variant>
        <vt:i4>1179699</vt:i4>
      </vt:variant>
      <vt:variant>
        <vt:i4>2</vt:i4>
      </vt:variant>
      <vt:variant>
        <vt:i4>0</vt:i4>
      </vt:variant>
      <vt:variant>
        <vt:i4>5</vt:i4>
      </vt:variant>
      <vt:variant>
        <vt:lpwstr/>
      </vt:variant>
      <vt:variant>
        <vt:lpwstr>_Toc139535866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Opzet  structuur duurzaamheidsbeleid</dc:title>
  <dc:subject/>
  <dc:creator>Marielle Haasnoot</dc:creator>
  <cp:keywords>Inkoop</cp:keywords>
  <dc:description/>
  <cp:lastModifiedBy>Maarten Wagenmakers</cp:lastModifiedBy>
  <cp:revision>43</cp:revision>
  <cp:lastPrinted>2023-07-12T11:51:00Z</cp:lastPrinted>
  <dcterms:created xsi:type="dcterms:W3CDTF">2023-07-12T07:36:00Z</dcterms:created>
  <dcterms:modified xsi:type="dcterms:W3CDTF">2023-07-12T11:51:00Z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0x01010024CF05120DE99F4BBA7F971BF5DBC2E0</vt:lpwstr>
  </property>
  <property fmtid="{D5CDD505-2E9C-101B-9397-08002B2CF9AE}" pid="3" name="MediaServiceImageTags">
    <vt:lpwstr/>
  </property>
</Properties>
</file>