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5379" w14:textId="2A9A3B2D" w:rsidR="00FD0A24" w:rsidRPr="000572EE" w:rsidRDefault="00FD0A24" w:rsidP="00FD0A24">
      <w:pPr>
        <w:pStyle w:val="Geenafstand"/>
        <w:rPr>
          <w:rFonts w:ascii="Verdana" w:hAnsi="Verdana"/>
          <w:b/>
          <w:bCs/>
        </w:rPr>
      </w:pPr>
      <w:r w:rsidRPr="000572EE">
        <w:rPr>
          <w:rFonts w:ascii="Verdana" w:hAnsi="Verdana"/>
          <w:b/>
          <w:bCs/>
        </w:rPr>
        <w:t>Beoordeling proefplaatsing sanitaire voorzieningen Zuyd Hogeschool</w:t>
      </w:r>
    </w:p>
    <w:p w14:paraId="79DCFA98" w14:textId="77777777" w:rsidR="00FD0A24" w:rsidRPr="000572EE" w:rsidRDefault="00FD0A24" w:rsidP="00FD0A24">
      <w:pPr>
        <w:pStyle w:val="Geenafstand"/>
        <w:rPr>
          <w:rFonts w:ascii="Verdana" w:hAnsi="Verdana"/>
          <w:sz w:val="20"/>
          <w:szCs w:val="20"/>
        </w:rPr>
      </w:pPr>
    </w:p>
    <w:tbl>
      <w:tblPr>
        <w:tblStyle w:val="Tabelraster"/>
        <w:tblW w:w="0" w:type="auto"/>
        <w:tblLook w:val="04A0" w:firstRow="1" w:lastRow="0" w:firstColumn="1" w:lastColumn="0" w:noHBand="0" w:noVBand="1"/>
      </w:tblPr>
      <w:tblGrid>
        <w:gridCol w:w="2722"/>
        <w:gridCol w:w="2811"/>
        <w:gridCol w:w="3529"/>
      </w:tblGrid>
      <w:tr w:rsidR="00FD0A24" w:rsidRPr="000572EE" w14:paraId="2508AA95" w14:textId="77777777" w:rsidTr="000427FD">
        <w:tc>
          <w:tcPr>
            <w:tcW w:w="2722" w:type="dxa"/>
            <w:vMerge w:val="restart"/>
          </w:tcPr>
          <w:p w14:paraId="5ECBADA1" w14:textId="77777777" w:rsidR="000427FD" w:rsidRPr="000572EE" w:rsidRDefault="000427FD" w:rsidP="00FD0A24">
            <w:pPr>
              <w:pStyle w:val="Geenafstand"/>
              <w:rPr>
                <w:rFonts w:ascii="Verdana" w:hAnsi="Verdana"/>
                <w:sz w:val="20"/>
                <w:szCs w:val="20"/>
              </w:rPr>
            </w:pPr>
          </w:p>
          <w:p w14:paraId="5492CBD3" w14:textId="77777777" w:rsidR="000427FD" w:rsidRPr="000572EE" w:rsidRDefault="000427FD" w:rsidP="00FD0A24">
            <w:pPr>
              <w:pStyle w:val="Geenafstand"/>
              <w:rPr>
                <w:rFonts w:ascii="Verdana" w:hAnsi="Verdana"/>
                <w:sz w:val="20"/>
                <w:szCs w:val="20"/>
              </w:rPr>
            </w:pPr>
          </w:p>
          <w:p w14:paraId="51572183" w14:textId="77777777" w:rsidR="000427FD" w:rsidRPr="000572EE" w:rsidRDefault="000427FD" w:rsidP="00FD0A24">
            <w:pPr>
              <w:pStyle w:val="Geenafstand"/>
              <w:rPr>
                <w:rFonts w:ascii="Verdana" w:hAnsi="Verdana"/>
                <w:sz w:val="20"/>
                <w:szCs w:val="20"/>
              </w:rPr>
            </w:pPr>
          </w:p>
          <w:p w14:paraId="195C1557" w14:textId="77777777" w:rsidR="000427FD" w:rsidRPr="000572EE" w:rsidRDefault="000427FD" w:rsidP="00FD0A24">
            <w:pPr>
              <w:pStyle w:val="Geenafstand"/>
              <w:rPr>
                <w:rFonts w:ascii="Verdana" w:hAnsi="Verdana"/>
                <w:sz w:val="20"/>
                <w:szCs w:val="20"/>
              </w:rPr>
            </w:pPr>
          </w:p>
          <w:p w14:paraId="57DFFF4C" w14:textId="77777777" w:rsidR="000427FD" w:rsidRPr="000572EE" w:rsidRDefault="000427FD" w:rsidP="00FD0A24">
            <w:pPr>
              <w:pStyle w:val="Geenafstand"/>
              <w:rPr>
                <w:rFonts w:ascii="Verdana" w:hAnsi="Verdana"/>
                <w:sz w:val="20"/>
                <w:szCs w:val="20"/>
              </w:rPr>
            </w:pPr>
          </w:p>
          <w:p w14:paraId="74889C19" w14:textId="77777777" w:rsidR="000427FD" w:rsidRPr="000572EE" w:rsidRDefault="000427FD" w:rsidP="00FD0A24">
            <w:pPr>
              <w:pStyle w:val="Geenafstand"/>
              <w:rPr>
                <w:rFonts w:ascii="Verdana" w:hAnsi="Verdana"/>
                <w:sz w:val="20"/>
                <w:szCs w:val="20"/>
              </w:rPr>
            </w:pPr>
          </w:p>
          <w:p w14:paraId="02363772" w14:textId="3FF82557" w:rsidR="00FD0A24" w:rsidRPr="000572EE" w:rsidRDefault="00FD0A24" w:rsidP="00FD0A24">
            <w:pPr>
              <w:pStyle w:val="Geenafstand"/>
              <w:rPr>
                <w:rFonts w:ascii="Verdana" w:hAnsi="Verdana"/>
                <w:sz w:val="20"/>
                <w:szCs w:val="20"/>
              </w:rPr>
            </w:pPr>
            <w:r w:rsidRPr="000572EE">
              <w:rPr>
                <w:rFonts w:ascii="Verdana" w:hAnsi="Verdana"/>
                <w:sz w:val="20"/>
                <w:szCs w:val="20"/>
              </w:rPr>
              <w:t>Fase 1:</w:t>
            </w:r>
          </w:p>
          <w:p w14:paraId="75087883" w14:textId="3F992A6B" w:rsidR="00FD0A24" w:rsidRPr="000572EE" w:rsidRDefault="00FD0A24" w:rsidP="00FD0A24">
            <w:pPr>
              <w:pStyle w:val="Geenafstand"/>
              <w:rPr>
                <w:rFonts w:ascii="Verdana" w:hAnsi="Verdana"/>
                <w:sz w:val="20"/>
                <w:szCs w:val="20"/>
              </w:rPr>
            </w:pPr>
            <w:r w:rsidRPr="000572EE">
              <w:rPr>
                <w:rFonts w:ascii="Verdana" w:hAnsi="Verdana"/>
                <w:sz w:val="20"/>
                <w:szCs w:val="20"/>
              </w:rPr>
              <w:t xml:space="preserve">Presentatie </w:t>
            </w:r>
            <w:r w:rsidR="00561FCF" w:rsidRPr="000572EE">
              <w:rPr>
                <w:rFonts w:ascii="Verdana" w:hAnsi="Verdana"/>
                <w:sz w:val="20"/>
                <w:szCs w:val="20"/>
              </w:rPr>
              <w:t xml:space="preserve">Inschrijver </w:t>
            </w:r>
            <w:r w:rsidRPr="000572EE">
              <w:rPr>
                <w:rFonts w:ascii="Verdana" w:hAnsi="Verdana"/>
                <w:sz w:val="20"/>
                <w:szCs w:val="20"/>
              </w:rPr>
              <w:t>aangeboden lijn (maximaal 10 minuten)</w:t>
            </w:r>
          </w:p>
        </w:tc>
        <w:tc>
          <w:tcPr>
            <w:tcW w:w="2811" w:type="dxa"/>
          </w:tcPr>
          <w:p w14:paraId="0B6658DC"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Beoordelen op:</w:t>
            </w:r>
          </w:p>
          <w:p w14:paraId="61042662" w14:textId="1EE2B991" w:rsidR="00FD0A24" w:rsidRPr="000572EE" w:rsidRDefault="00FD0A24" w:rsidP="00FD0A24">
            <w:pPr>
              <w:pStyle w:val="Geenafstand"/>
              <w:rPr>
                <w:rFonts w:ascii="Verdana" w:hAnsi="Verdana"/>
                <w:sz w:val="20"/>
                <w:szCs w:val="20"/>
              </w:rPr>
            </w:pPr>
            <w:r w:rsidRPr="000572EE">
              <w:rPr>
                <w:rFonts w:ascii="Verdana" w:hAnsi="Verdana"/>
                <w:sz w:val="20"/>
                <w:szCs w:val="20"/>
              </w:rPr>
              <w:t>Uitstraling</w:t>
            </w:r>
          </w:p>
        </w:tc>
        <w:tc>
          <w:tcPr>
            <w:tcW w:w="3529" w:type="dxa"/>
          </w:tcPr>
          <w:p w14:paraId="53C4C93A"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Artikelen:</w:t>
            </w:r>
          </w:p>
          <w:p w14:paraId="4B790DF0"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Handdoekautomaat incl. vulling</w:t>
            </w:r>
          </w:p>
          <w:p w14:paraId="487DB43F"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Zeepdispenser incl. vulling</w:t>
            </w:r>
          </w:p>
          <w:p w14:paraId="3CA56A38"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Toiletrolhouders incl. vulling</w:t>
            </w:r>
          </w:p>
          <w:p w14:paraId="3C1159CA"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Damesverbandautomaat</w:t>
            </w:r>
          </w:p>
          <w:p w14:paraId="45932B4D"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Luchtverfrisser incl. vulling</w:t>
            </w:r>
          </w:p>
          <w:p w14:paraId="51633865" w14:textId="728A0168" w:rsidR="00FD0A24" w:rsidRPr="000572EE" w:rsidRDefault="00FD0A24" w:rsidP="00FD0A24">
            <w:pPr>
              <w:pStyle w:val="Geenafstand"/>
              <w:rPr>
                <w:rFonts w:ascii="Verdana" w:hAnsi="Verdana"/>
                <w:sz w:val="20"/>
                <w:szCs w:val="20"/>
                <w:lang w:val="en-GB"/>
              </w:rPr>
            </w:pPr>
            <w:proofErr w:type="spellStart"/>
            <w:r w:rsidRPr="000572EE">
              <w:rPr>
                <w:rFonts w:ascii="Verdana" w:hAnsi="Verdana"/>
                <w:sz w:val="20"/>
                <w:szCs w:val="20"/>
                <w:lang w:val="en-GB"/>
              </w:rPr>
              <w:t>Seatcleaner</w:t>
            </w:r>
            <w:proofErr w:type="spellEnd"/>
            <w:r w:rsidRPr="000572EE">
              <w:rPr>
                <w:rFonts w:ascii="Verdana" w:hAnsi="Verdana"/>
                <w:sz w:val="20"/>
                <w:szCs w:val="20"/>
                <w:lang w:val="en-GB"/>
              </w:rPr>
              <w:t xml:space="preserve"> incl. </w:t>
            </w:r>
            <w:proofErr w:type="spellStart"/>
            <w:r w:rsidRPr="000572EE">
              <w:rPr>
                <w:rFonts w:ascii="Verdana" w:hAnsi="Verdana"/>
                <w:sz w:val="20"/>
                <w:szCs w:val="20"/>
                <w:lang w:val="en-GB"/>
              </w:rPr>
              <w:t>vulling</w:t>
            </w:r>
            <w:proofErr w:type="spellEnd"/>
          </w:p>
          <w:p w14:paraId="774173E9" w14:textId="7A4AAB9B" w:rsidR="00FD0A24" w:rsidRPr="000572EE" w:rsidRDefault="00FD0A24" w:rsidP="00FD0A24">
            <w:pPr>
              <w:pStyle w:val="Geenafstand"/>
              <w:rPr>
                <w:rFonts w:ascii="Verdana" w:hAnsi="Verdana"/>
                <w:sz w:val="20"/>
                <w:szCs w:val="20"/>
                <w:lang w:val="en-GB"/>
              </w:rPr>
            </w:pPr>
            <w:proofErr w:type="spellStart"/>
            <w:r w:rsidRPr="000572EE">
              <w:rPr>
                <w:rFonts w:ascii="Verdana" w:hAnsi="Verdana"/>
                <w:sz w:val="20"/>
                <w:szCs w:val="20"/>
                <w:lang w:val="en-GB"/>
              </w:rPr>
              <w:t>Toiletborstel</w:t>
            </w:r>
            <w:proofErr w:type="spellEnd"/>
            <w:r w:rsidRPr="000572EE">
              <w:rPr>
                <w:rFonts w:ascii="Verdana" w:hAnsi="Verdana"/>
                <w:sz w:val="20"/>
                <w:szCs w:val="20"/>
                <w:lang w:val="en-GB"/>
              </w:rPr>
              <w:t xml:space="preserve"> incl. </w:t>
            </w:r>
            <w:proofErr w:type="spellStart"/>
            <w:r w:rsidRPr="000572EE">
              <w:rPr>
                <w:rFonts w:ascii="Verdana" w:hAnsi="Verdana"/>
                <w:sz w:val="20"/>
                <w:szCs w:val="20"/>
                <w:lang w:val="en-GB"/>
              </w:rPr>
              <w:t>houder</w:t>
            </w:r>
            <w:proofErr w:type="spellEnd"/>
          </w:p>
        </w:tc>
      </w:tr>
      <w:tr w:rsidR="00FD0A24" w:rsidRPr="000572EE" w14:paraId="5F42D58B" w14:textId="77777777" w:rsidTr="000427FD">
        <w:tc>
          <w:tcPr>
            <w:tcW w:w="2722" w:type="dxa"/>
            <w:vMerge/>
          </w:tcPr>
          <w:p w14:paraId="5884D032" w14:textId="77777777" w:rsidR="00FD0A24" w:rsidRPr="000572EE" w:rsidRDefault="00FD0A24" w:rsidP="00FD0A24">
            <w:pPr>
              <w:pStyle w:val="Geenafstand"/>
              <w:rPr>
                <w:rFonts w:ascii="Verdana" w:hAnsi="Verdana"/>
                <w:sz w:val="20"/>
                <w:szCs w:val="20"/>
                <w:lang w:val="en-GB"/>
              </w:rPr>
            </w:pPr>
          </w:p>
        </w:tc>
        <w:tc>
          <w:tcPr>
            <w:tcW w:w="6340" w:type="dxa"/>
            <w:gridSpan w:val="2"/>
          </w:tcPr>
          <w:p w14:paraId="38C7ACF4" w14:textId="0E5E3FA4" w:rsidR="00FD0A24" w:rsidRPr="000572EE" w:rsidRDefault="00FD0A24" w:rsidP="00642DC6">
            <w:pPr>
              <w:pStyle w:val="Geenafstand"/>
              <w:rPr>
                <w:rFonts w:ascii="Verdana" w:hAnsi="Verdana"/>
                <w:sz w:val="20"/>
                <w:szCs w:val="20"/>
              </w:rPr>
            </w:pPr>
          </w:p>
        </w:tc>
      </w:tr>
      <w:tr w:rsidR="00FD0A24" w:rsidRPr="000572EE" w14:paraId="0B8FD4BA" w14:textId="77777777" w:rsidTr="000427FD">
        <w:tc>
          <w:tcPr>
            <w:tcW w:w="2722" w:type="dxa"/>
            <w:vMerge/>
          </w:tcPr>
          <w:p w14:paraId="22072B96" w14:textId="77777777" w:rsidR="00FD0A24" w:rsidRPr="000572EE" w:rsidRDefault="00FD0A24" w:rsidP="00FD0A24">
            <w:pPr>
              <w:pStyle w:val="Geenafstand"/>
              <w:rPr>
                <w:rFonts w:ascii="Verdana" w:hAnsi="Verdana"/>
                <w:sz w:val="20"/>
                <w:szCs w:val="20"/>
              </w:rPr>
            </w:pPr>
          </w:p>
        </w:tc>
        <w:tc>
          <w:tcPr>
            <w:tcW w:w="2811" w:type="dxa"/>
          </w:tcPr>
          <w:p w14:paraId="7DE68FB7"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Beoordelen op:</w:t>
            </w:r>
          </w:p>
          <w:p w14:paraId="081FD729" w14:textId="59AD8B8E" w:rsidR="00FD0A24" w:rsidRPr="000572EE" w:rsidRDefault="00FD0A24" w:rsidP="00FD0A24">
            <w:pPr>
              <w:pStyle w:val="Geenafstand"/>
              <w:rPr>
                <w:rFonts w:ascii="Verdana" w:hAnsi="Verdana"/>
                <w:sz w:val="20"/>
                <w:szCs w:val="20"/>
                <w:lang w:val="en-GB"/>
              </w:rPr>
            </w:pPr>
            <w:r w:rsidRPr="000572EE">
              <w:rPr>
                <w:rFonts w:ascii="Verdana" w:hAnsi="Verdana"/>
                <w:sz w:val="20"/>
                <w:szCs w:val="20"/>
              </w:rPr>
              <w:t>Bijvullen</w:t>
            </w:r>
          </w:p>
        </w:tc>
        <w:tc>
          <w:tcPr>
            <w:tcW w:w="3529" w:type="dxa"/>
          </w:tcPr>
          <w:p w14:paraId="703742F2"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Artikelen:</w:t>
            </w:r>
          </w:p>
          <w:p w14:paraId="1310247E"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Handdoekautomaat incl. vulling</w:t>
            </w:r>
          </w:p>
          <w:p w14:paraId="6D54C2DF"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Zeepdispenser incl. vulling</w:t>
            </w:r>
          </w:p>
          <w:p w14:paraId="67C4E1B1" w14:textId="77777777" w:rsidR="00FD0A24" w:rsidRPr="000572EE" w:rsidRDefault="00FD0A24" w:rsidP="00FD0A24">
            <w:pPr>
              <w:pStyle w:val="Geenafstand"/>
              <w:rPr>
                <w:rFonts w:ascii="Verdana" w:hAnsi="Verdana"/>
                <w:sz w:val="20"/>
                <w:szCs w:val="20"/>
              </w:rPr>
            </w:pPr>
            <w:r w:rsidRPr="000572EE">
              <w:rPr>
                <w:rFonts w:ascii="Verdana" w:hAnsi="Verdana"/>
                <w:sz w:val="20"/>
                <w:szCs w:val="20"/>
              </w:rPr>
              <w:t>Toiletrolhouders incl. vulling</w:t>
            </w:r>
          </w:p>
          <w:p w14:paraId="488E062D" w14:textId="50062727" w:rsidR="00FD0A24" w:rsidRPr="000572EE" w:rsidRDefault="00FD0A24" w:rsidP="00FD0A24">
            <w:pPr>
              <w:pStyle w:val="Geenafstand"/>
              <w:rPr>
                <w:rFonts w:ascii="Verdana" w:hAnsi="Verdana"/>
                <w:sz w:val="20"/>
                <w:szCs w:val="20"/>
                <w:lang w:val="en-GB"/>
              </w:rPr>
            </w:pPr>
            <w:proofErr w:type="spellStart"/>
            <w:r w:rsidRPr="000572EE">
              <w:rPr>
                <w:rFonts w:ascii="Verdana" w:hAnsi="Verdana"/>
                <w:sz w:val="20"/>
                <w:szCs w:val="20"/>
                <w:lang w:val="en-GB"/>
              </w:rPr>
              <w:t>Seatcleaner</w:t>
            </w:r>
            <w:proofErr w:type="spellEnd"/>
            <w:r w:rsidRPr="000572EE">
              <w:rPr>
                <w:rFonts w:ascii="Verdana" w:hAnsi="Verdana"/>
                <w:sz w:val="20"/>
                <w:szCs w:val="20"/>
                <w:lang w:val="en-GB"/>
              </w:rPr>
              <w:t xml:space="preserve"> incl. </w:t>
            </w:r>
            <w:proofErr w:type="spellStart"/>
            <w:r w:rsidRPr="000572EE">
              <w:rPr>
                <w:rFonts w:ascii="Verdana" w:hAnsi="Verdana"/>
                <w:sz w:val="20"/>
                <w:szCs w:val="20"/>
                <w:lang w:val="en-GB"/>
              </w:rPr>
              <w:t>vulling</w:t>
            </w:r>
            <w:proofErr w:type="spellEnd"/>
          </w:p>
        </w:tc>
      </w:tr>
      <w:tr w:rsidR="00FD0A24" w:rsidRPr="000572EE" w14:paraId="4D55A19F" w14:textId="77777777" w:rsidTr="000427FD">
        <w:tc>
          <w:tcPr>
            <w:tcW w:w="2722" w:type="dxa"/>
            <w:vMerge/>
          </w:tcPr>
          <w:p w14:paraId="27E09806" w14:textId="77777777" w:rsidR="00FD0A24" w:rsidRPr="000572EE" w:rsidRDefault="00FD0A24" w:rsidP="00FD0A24">
            <w:pPr>
              <w:pStyle w:val="Geenafstand"/>
              <w:rPr>
                <w:rFonts w:ascii="Verdana" w:hAnsi="Verdana"/>
                <w:sz w:val="20"/>
                <w:szCs w:val="20"/>
                <w:lang w:val="en-GB"/>
              </w:rPr>
            </w:pPr>
          </w:p>
        </w:tc>
        <w:tc>
          <w:tcPr>
            <w:tcW w:w="6340" w:type="dxa"/>
            <w:gridSpan w:val="2"/>
          </w:tcPr>
          <w:p w14:paraId="7C3661DF" w14:textId="758C3549" w:rsidR="00FD0A24" w:rsidRPr="000572EE" w:rsidRDefault="00FD0A24" w:rsidP="00642DC6">
            <w:pPr>
              <w:pStyle w:val="Geenafstand"/>
              <w:ind w:left="720"/>
              <w:rPr>
                <w:rFonts w:ascii="Verdana" w:hAnsi="Verdana"/>
                <w:sz w:val="20"/>
                <w:szCs w:val="20"/>
              </w:rPr>
            </w:pPr>
          </w:p>
        </w:tc>
      </w:tr>
      <w:tr w:rsidR="00561FCF" w:rsidRPr="000572EE" w14:paraId="40530C68" w14:textId="77777777" w:rsidTr="000427FD">
        <w:tc>
          <w:tcPr>
            <w:tcW w:w="2722" w:type="dxa"/>
            <w:vMerge w:val="restart"/>
          </w:tcPr>
          <w:p w14:paraId="68C8B166" w14:textId="77777777" w:rsidR="00561FCF" w:rsidRPr="000572EE" w:rsidRDefault="00561FCF" w:rsidP="00FD0A24">
            <w:pPr>
              <w:pStyle w:val="Geenafstand"/>
              <w:rPr>
                <w:rFonts w:ascii="Verdana" w:hAnsi="Verdana"/>
                <w:sz w:val="20"/>
                <w:szCs w:val="20"/>
              </w:rPr>
            </w:pPr>
          </w:p>
          <w:p w14:paraId="263116A0" w14:textId="77777777" w:rsidR="00561FCF" w:rsidRPr="000572EE" w:rsidRDefault="00561FCF" w:rsidP="00FD0A24">
            <w:pPr>
              <w:pStyle w:val="Geenafstand"/>
              <w:rPr>
                <w:rFonts w:ascii="Verdana" w:hAnsi="Verdana"/>
                <w:sz w:val="20"/>
                <w:szCs w:val="20"/>
              </w:rPr>
            </w:pPr>
          </w:p>
          <w:p w14:paraId="0F936619" w14:textId="77777777" w:rsidR="00561FCF" w:rsidRPr="000572EE" w:rsidRDefault="00561FCF" w:rsidP="00FD0A24">
            <w:pPr>
              <w:pStyle w:val="Geenafstand"/>
              <w:rPr>
                <w:rFonts w:ascii="Verdana" w:hAnsi="Verdana"/>
                <w:sz w:val="20"/>
                <w:szCs w:val="20"/>
              </w:rPr>
            </w:pPr>
          </w:p>
          <w:p w14:paraId="0BB9D577" w14:textId="77777777" w:rsidR="00561FCF" w:rsidRPr="000572EE" w:rsidRDefault="00561FCF" w:rsidP="00FD0A24">
            <w:pPr>
              <w:pStyle w:val="Geenafstand"/>
              <w:rPr>
                <w:rFonts w:ascii="Verdana" w:hAnsi="Verdana"/>
                <w:sz w:val="20"/>
                <w:szCs w:val="20"/>
              </w:rPr>
            </w:pPr>
          </w:p>
          <w:p w14:paraId="4F6A987F" w14:textId="77777777" w:rsidR="00561FCF" w:rsidRPr="000572EE" w:rsidRDefault="00561FCF" w:rsidP="00FD0A24">
            <w:pPr>
              <w:pStyle w:val="Geenafstand"/>
              <w:rPr>
                <w:rFonts w:ascii="Verdana" w:hAnsi="Verdana"/>
                <w:sz w:val="20"/>
                <w:szCs w:val="20"/>
              </w:rPr>
            </w:pPr>
          </w:p>
          <w:p w14:paraId="246CF0A2" w14:textId="77777777" w:rsidR="00561FCF" w:rsidRPr="000572EE" w:rsidRDefault="00561FCF" w:rsidP="00FD0A24">
            <w:pPr>
              <w:pStyle w:val="Geenafstand"/>
              <w:rPr>
                <w:rFonts w:ascii="Verdana" w:hAnsi="Verdana"/>
                <w:sz w:val="20"/>
                <w:szCs w:val="20"/>
              </w:rPr>
            </w:pPr>
          </w:p>
          <w:p w14:paraId="2297EEF3" w14:textId="77777777" w:rsidR="00561FCF" w:rsidRPr="000572EE" w:rsidRDefault="00561FCF" w:rsidP="00FD0A24">
            <w:pPr>
              <w:pStyle w:val="Geenafstand"/>
              <w:rPr>
                <w:rFonts w:ascii="Verdana" w:hAnsi="Verdana"/>
                <w:sz w:val="20"/>
                <w:szCs w:val="20"/>
              </w:rPr>
            </w:pPr>
          </w:p>
          <w:p w14:paraId="109BA89B" w14:textId="35CA07BF" w:rsidR="00561FCF" w:rsidRPr="000572EE" w:rsidRDefault="00561FCF" w:rsidP="00FD0A24">
            <w:pPr>
              <w:pStyle w:val="Geenafstand"/>
              <w:rPr>
                <w:rFonts w:ascii="Verdana" w:hAnsi="Verdana"/>
                <w:sz w:val="20"/>
                <w:szCs w:val="20"/>
              </w:rPr>
            </w:pPr>
            <w:r w:rsidRPr="000572EE">
              <w:rPr>
                <w:rFonts w:ascii="Verdana" w:hAnsi="Verdana"/>
                <w:sz w:val="20"/>
                <w:szCs w:val="20"/>
              </w:rPr>
              <w:t>Fase 2:</w:t>
            </w:r>
          </w:p>
          <w:p w14:paraId="6926231B" w14:textId="12CBD308" w:rsidR="00561FCF" w:rsidRPr="000572EE" w:rsidRDefault="00561FCF" w:rsidP="00FD0A24">
            <w:pPr>
              <w:pStyle w:val="Geenafstand"/>
              <w:rPr>
                <w:rFonts w:ascii="Verdana" w:hAnsi="Verdana"/>
                <w:sz w:val="20"/>
                <w:szCs w:val="20"/>
              </w:rPr>
            </w:pPr>
            <w:r w:rsidRPr="000572EE">
              <w:rPr>
                <w:rFonts w:ascii="Verdana" w:hAnsi="Verdana"/>
                <w:sz w:val="20"/>
                <w:szCs w:val="20"/>
              </w:rPr>
              <w:t xml:space="preserve">Zonder Inschrijver </w:t>
            </w:r>
          </w:p>
        </w:tc>
        <w:tc>
          <w:tcPr>
            <w:tcW w:w="2811" w:type="dxa"/>
          </w:tcPr>
          <w:p w14:paraId="0785A7E7"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Beoordelen op:</w:t>
            </w:r>
          </w:p>
          <w:p w14:paraId="771DB48C" w14:textId="44DB758D" w:rsidR="00561FCF" w:rsidRPr="000572EE" w:rsidRDefault="00561FCF" w:rsidP="000427FD">
            <w:pPr>
              <w:pStyle w:val="Geenafstand"/>
              <w:rPr>
                <w:rFonts w:ascii="Verdana" w:hAnsi="Verdana"/>
                <w:sz w:val="20"/>
                <w:szCs w:val="20"/>
              </w:rPr>
            </w:pPr>
            <w:r w:rsidRPr="000572EE">
              <w:rPr>
                <w:rFonts w:ascii="Verdana" w:hAnsi="Verdana"/>
                <w:sz w:val="20"/>
                <w:szCs w:val="20"/>
              </w:rPr>
              <w:t>Verval</w:t>
            </w:r>
          </w:p>
        </w:tc>
        <w:tc>
          <w:tcPr>
            <w:tcW w:w="3529" w:type="dxa"/>
          </w:tcPr>
          <w:p w14:paraId="7337F7B9"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Artikelen:</w:t>
            </w:r>
          </w:p>
          <w:p w14:paraId="452760B4"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Handdoekautomaat incl. vulling</w:t>
            </w:r>
          </w:p>
          <w:p w14:paraId="12B5B3D5"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Zeepdispenser incl. vulling</w:t>
            </w:r>
          </w:p>
          <w:p w14:paraId="5FC0AF12"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Toiletrolhouders incl. vulling</w:t>
            </w:r>
          </w:p>
          <w:p w14:paraId="7E092452"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Damesverbandautomaat</w:t>
            </w:r>
          </w:p>
          <w:p w14:paraId="3FC35560"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Luchtverfrisser incl. vulling</w:t>
            </w:r>
          </w:p>
          <w:p w14:paraId="43AF19D1" w14:textId="77777777" w:rsidR="00561FCF" w:rsidRPr="000572EE" w:rsidRDefault="00561FCF" w:rsidP="000427FD">
            <w:pPr>
              <w:pStyle w:val="Geenafstand"/>
              <w:rPr>
                <w:rFonts w:ascii="Verdana" w:hAnsi="Verdana"/>
                <w:sz w:val="20"/>
                <w:szCs w:val="20"/>
                <w:lang w:val="en-GB"/>
              </w:rPr>
            </w:pPr>
            <w:proofErr w:type="spellStart"/>
            <w:r w:rsidRPr="000572EE">
              <w:rPr>
                <w:rFonts w:ascii="Verdana" w:hAnsi="Verdana"/>
                <w:sz w:val="20"/>
                <w:szCs w:val="20"/>
                <w:lang w:val="en-GB"/>
              </w:rPr>
              <w:t>Seatcleaner</w:t>
            </w:r>
            <w:proofErr w:type="spellEnd"/>
            <w:r w:rsidRPr="000572EE">
              <w:rPr>
                <w:rFonts w:ascii="Verdana" w:hAnsi="Verdana"/>
                <w:sz w:val="20"/>
                <w:szCs w:val="20"/>
                <w:lang w:val="en-GB"/>
              </w:rPr>
              <w:t xml:space="preserve"> incl. </w:t>
            </w:r>
            <w:proofErr w:type="spellStart"/>
            <w:r w:rsidRPr="000572EE">
              <w:rPr>
                <w:rFonts w:ascii="Verdana" w:hAnsi="Verdana"/>
                <w:sz w:val="20"/>
                <w:szCs w:val="20"/>
                <w:lang w:val="en-GB"/>
              </w:rPr>
              <w:t>vulling</w:t>
            </w:r>
            <w:proofErr w:type="spellEnd"/>
          </w:p>
          <w:p w14:paraId="49A454B9" w14:textId="2F7E4DE1" w:rsidR="00561FCF" w:rsidRPr="000572EE" w:rsidRDefault="00561FCF" w:rsidP="000427FD">
            <w:pPr>
              <w:pStyle w:val="Geenafstand"/>
              <w:rPr>
                <w:rFonts w:ascii="Verdana" w:hAnsi="Verdana"/>
                <w:sz w:val="20"/>
                <w:szCs w:val="20"/>
              </w:rPr>
            </w:pPr>
            <w:proofErr w:type="spellStart"/>
            <w:r w:rsidRPr="000572EE">
              <w:rPr>
                <w:rFonts w:ascii="Verdana" w:hAnsi="Verdana"/>
                <w:sz w:val="20"/>
                <w:szCs w:val="20"/>
                <w:lang w:val="en-GB"/>
              </w:rPr>
              <w:t>Toiletborstel</w:t>
            </w:r>
            <w:proofErr w:type="spellEnd"/>
            <w:r w:rsidRPr="000572EE">
              <w:rPr>
                <w:rFonts w:ascii="Verdana" w:hAnsi="Verdana"/>
                <w:sz w:val="20"/>
                <w:szCs w:val="20"/>
                <w:lang w:val="en-GB"/>
              </w:rPr>
              <w:t xml:space="preserve"> incl. </w:t>
            </w:r>
            <w:proofErr w:type="spellStart"/>
            <w:r w:rsidRPr="000572EE">
              <w:rPr>
                <w:rFonts w:ascii="Verdana" w:hAnsi="Verdana"/>
                <w:sz w:val="20"/>
                <w:szCs w:val="20"/>
                <w:lang w:val="en-GB"/>
              </w:rPr>
              <w:t>houder</w:t>
            </w:r>
            <w:proofErr w:type="spellEnd"/>
          </w:p>
        </w:tc>
      </w:tr>
      <w:tr w:rsidR="00561FCF" w:rsidRPr="000572EE" w14:paraId="6CB87D3F" w14:textId="77777777" w:rsidTr="000427FD">
        <w:tc>
          <w:tcPr>
            <w:tcW w:w="2722" w:type="dxa"/>
            <w:vMerge/>
          </w:tcPr>
          <w:p w14:paraId="4D0FCB65" w14:textId="77777777" w:rsidR="00561FCF" w:rsidRPr="000572EE" w:rsidRDefault="00561FCF" w:rsidP="00FD0A24">
            <w:pPr>
              <w:pStyle w:val="Geenafstand"/>
              <w:rPr>
                <w:rFonts w:ascii="Verdana" w:hAnsi="Verdana"/>
                <w:sz w:val="20"/>
                <w:szCs w:val="20"/>
              </w:rPr>
            </w:pPr>
          </w:p>
        </w:tc>
        <w:tc>
          <w:tcPr>
            <w:tcW w:w="6340" w:type="dxa"/>
            <w:gridSpan w:val="2"/>
          </w:tcPr>
          <w:p w14:paraId="3C5D920B" w14:textId="683ABBFB" w:rsidR="00561FCF" w:rsidRPr="000572EE" w:rsidRDefault="00561FCF" w:rsidP="00642DC6">
            <w:pPr>
              <w:pStyle w:val="Geenafstand"/>
              <w:ind w:left="720"/>
              <w:rPr>
                <w:rFonts w:ascii="Verdana" w:hAnsi="Verdana"/>
                <w:sz w:val="20"/>
                <w:szCs w:val="20"/>
              </w:rPr>
            </w:pPr>
          </w:p>
        </w:tc>
      </w:tr>
      <w:tr w:rsidR="00561FCF" w:rsidRPr="000572EE" w14:paraId="5B344E11" w14:textId="77777777" w:rsidTr="000427FD">
        <w:tc>
          <w:tcPr>
            <w:tcW w:w="2722" w:type="dxa"/>
            <w:vMerge/>
          </w:tcPr>
          <w:p w14:paraId="7CA9BE23" w14:textId="77777777" w:rsidR="00561FCF" w:rsidRPr="000572EE" w:rsidRDefault="00561FCF" w:rsidP="000427FD">
            <w:pPr>
              <w:pStyle w:val="Geenafstand"/>
              <w:rPr>
                <w:rFonts w:ascii="Verdana" w:hAnsi="Verdana"/>
                <w:sz w:val="20"/>
                <w:szCs w:val="20"/>
              </w:rPr>
            </w:pPr>
          </w:p>
        </w:tc>
        <w:tc>
          <w:tcPr>
            <w:tcW w:w="2811" w:type="dxa"/>
          </w:tcPr>
          <w:p w14:paraId="0DF5798E"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Beoordelen op:</w:t>
            </w:r>
          </w:p>
          <w:p w14:paraId="16F0466B" w14:textId="16C55F57" w:rsidR="00561FCF" w:rsidRPr="000572EE" w:rsidRDefault="00561FCF" w:rsidP="000427FD">
            <w:pPr>
              <w:pStyle w:val="Geenafstand"/>
              <w:rPr>
                <w:rFonts w:ascii="Verdana" w:hAnsi="Verdana"/>
                <w:sz w:val="20"/>
                <w:szCs w:val="20"/>
              </w:rPr>
            </w:pPr>
            <w:r w:rsidRPr="000572EE">
              <w:rPr>
                <w:rFonts w:ascii="Verdana" w:hAnsi="Verdana"/>
                <w:sz w:val="20"/>
                <w:szCs w:val="20"/>
              </w:rPr>
              <w:t>Gebruiksgemak + geur (indien van toepassing)</w:t>
            </w:r>
          </w:p>
        </w:tc>
        <w:tc>
          <w:tcPr>
            <w:tcW w:w="3529" w:type="dxa"/>
          </w:tcPr>
          <w:p w14:paraId="7CE4C0C8"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Artikelen:</w:t>
            </w:r>
          </w:p>
          <w:p w14:paraId="6EC4B017" w14:textId="4180B788" w:rsidR="00561FCF" w:rsidRPr="000572EE" w:rsidRDefault="00561FCF" w:rsidP="000427FD">
            <w:pPr>
              <w:pStyle w:val="Geenafstand"/>
              <w:rPr>
                <w:rFonts w:ascii="Verdana" w:hAnsi="Verdana"/>
                <w:sz w:val="20"/>
                <w:szCs w:val="20"/>
              </w:rPr>
            </w:pPr>
            <w:r w:rsidRPr="000572EE">
              <w:rPr>
                <w:rFonts w:ascii="Verdana" w:hAnsi="Verdana"/>
                <w:sz w:val="20"/>
                <w:szCs w:val="20"/>
              </w:rPr>
              <w:t>Handdoekautomaat incl. vulling</w:t>
            </w:r>
          </w:p>
          <w:p w14:paraId="7D7807F1" w14:textId="77777777" w:rsidR="00561FCF" w:rsidRPr="000572EE" w:rsidRDefault="00561FCF" w:rsidP="00561FCF">
            <w:pPr>
              <w:pStyle w:val="Geenafstand"/>
              <w:rPr>
                <w:rFonts w:ascii="Verdana" w:hAnsi="Verdana"/>
                <w:sz w:val="20"/>
                <w:szCs w:val="20"/>
              </w:rPr>
            </w:pPr>
            <w:r w:rsidRPr="000572EE">
              <w:rPr>
                <w:rFonts w:ascii="Verdana" w:hAnsi="Verdana"/>
                <w:sz w:val="20"/>
                <w:szCs w:val="20"/>
              </w:rPr>
              <w:t>Damesverbandautomaat</w:t>
            </w:r>
          </w:p>
          <w:p w14:paraId="1445C431"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Zeepdispenser incl. vulling</w:t>
            </w:r>
          </w:p>
          <w:p w14:paraId="4009E6BA" w14:textId="77777777" w:rsidR="00561FCF" w:rsidRPr="000572EE" w:rsidRDefault="00561FCF" w:rsidP="000427FD">
            <w:pPr>
              <w:pStyle w:val="Geenafstand"/>
              <w:rPr>
                <w:rFonts w:ascii="Verdana" w:hAnsi="Verdana"/>
                <w:sz w:val="20"/>
                <w:szCs w:val="20"/>
              </w:rPr>
            </w:pPr>
            <w:r w:rsidRPr="000572EE">
              <w:rPr>
                <w:rFonts w:ascii="Verdana" w:hAnsi="Verdana"/>
                <w:sz w:val="20"/>
                <w:szCs w:val="20"/>
              </w:rPr>
              <w:t>Luchtverfrisser incl. vulling</w:t>
            </w:r>
          </w:p>
          <w:p w14:paraId="40D9BD0C" w14:textId="77777777" w:rsidR="00561FCF" w:rsidRPr="000572EE" w:rsidRDefault="00561FCF" w:rsidP="000427FD">
            <w:pPr>
              <w:pStyle w:val="Geenafstand"/>
              <w:rPr>
                <w:rFonts w:ascii="Verdana" w:hAnsi="Verdana"/>
                <w:sz w:val="20"/>
                <w:szCs w:val="20"/>
              </w:rPr>
            </w:pPr>
          </w:p>
          <w:p w14:paraId="1ACA3A89" w14:textId="77777777" w:rsidR="00561FCF" w:rsidRPr="000572EE" w:rsidRDefault="00561FCF" w:rsidP="000427FD">
            <w:pPr>
              <w:pStyle w:val="Geenafstand"/>
              <w:rPr>
                <w:rFonts w:ascii="Verdana" w:hAnsi="Verdana"/>
                <w:sz w:val="20"/>
                <w:szCs w:val="20"/>
              </w:rPr>
            </w:pPr>
          </w:p>
        </w:tc>
      </w:tr>
      <w:tr w:rsidR="00561FCF" w:rsidRPr="000572EE" w14:paraId="196504B2" w14:textId="77777777" w:rsidTr="005A338F">
        <w:tc>
          <w:tcPr>
            <w:tcW w:w="2722" w:type="dxa"/>
            <w:vMerge/>
          </w:tcPr>
          <w:p w14:paraId="00A3DA24" w14:textId="77777777" w:rsidR="00561FCF" w:rsidRPr="000572EE" w:rsidRDefault="00561FCF" w:rsidP="00561FCF">
            <w:pPr>
              <w:pStyle w:val="Geenafstand"/>
              <w:rPr>
                <w:rFonts w:ascii="Verdana" w:hAnsi="Verdana"/>
                <w:sz w:val="20"/>
                <w:szCs w:val="20"/>
              </w:rPr>
            </w:pPr>
          </w:p>
        </w:tc>
        <w:tc>
          <w:tcPr>
            <w:tcW w:w="6340" w:type="dxa"/>
            <w:gridSpan w:val="2"/>
          </w:tcPr>
          <w:p w14:paraId="3DC06810" w14:textId="107555BE" w:rsidR="00561FCF" w:rsidRPr="000572EE" w:rsidRDefault="00561FCF" w:rsidP="00AA5B09">
            <w:pPr>
              <w:pStyle w:val="Geenafstand"/>
              <w:ind w:left="720"/>
              <w:rPr>
                <w:rFonts w:ascii="Verdana" w:hAnsi="Verdana"/>
                <w:sz w:val="20"/>
                <w:szCs w:val="20"/>
              </w:rPr>
            </w:pPr>
          </w:p>
        </w:tc>
      </w:tr>
    </w:tbl>
    <w:p w14:paraId="22228DBD" w14:textId="79FC5FEA" w:rsidR="00FD0A24" w:rsidRPr="000572EE" w:rsidRDefault="00FD0A24" w:rsidP="00FD0A24">
      <w:pPr>
        <w:pStyle w:val="Geenafstand"/>
        <w:rPr>
          <w:rFonts w:ascii="Verdana" w:hAnsi="Verdana"/>
          <w:sz w:val="20"/>
          <w:szCs w:val="20"/>
        </w:rPr>
      </w:pPr>
    </w:p>
    <w:tbl>
      <w:tblPr>
        <w:tblStyle w:val="Tabelraster"/>
        <w:tblW w:w="9067" w:type="dxa"/>
        <w:tblLook w:val="04A0" w:firstRow="1" w:lastRow="0" w:firstColumn="1" w:lastColumn="0" w:noHBand="0" w:noVBand="1"/>
      </w:tblPr>
      <w:tblGrid>
        <w:gridCol w:w="9067"/>
      </w:tblGrid>
      <w:tr w:rsidR="009741F3" w:rsidRPr="000572EE" w14:paraId="12067E81" w14:textId="77777777" w:rsidTr="009741F3">
        <w:tc>
          <w:tcPr>
            <w:tcW w:w="9067" w:type="dxa"/>
          </w:tcPr>
          <w:p w14:paraId="3C597338" w14:textId="387F3B1E" w:rsidR="009741F3" w:rsidRDefault="00AA5B09" w:rsidP="00EA605C">
            <w:pPr>
              <w:pStyle w:val="Geenafstand"/>
              <w:rPr>
                <w:rFonts w:ascii="Verdana" w:hAnsi="Verdana"/>
                <w:sz w:val="20"/>
                <w:szCs w:val="20"/>
              </w:rPr>
            </w:pPr>
            <w:r>
              <w:rPr>
                <w:rFonts w:ascii="Verdana" w:hAnsi="Verdana"/>
                <w:sz w:val="20"/>
                <w:szCs w:val="20"/>
              </w:rPr>
              <w:t>Bovenstaande wordt als volgt beoordeeld:</w:t>
            </w:r>
          </w:p>
          <w:p w14:paraId="00670603" w14:textId="77777777" w:rsidR="00AA5B09" w:rsidRPr="000572EE" w:rsidRDefault="00AA5B09" w:rsidP="00AA5B09">
            <w:pPr>
              <w:pStyle w:val="Geenafstand"/>
              <w:numPr>
                <w:ilvl w:val="0"/>
                <w:numId w:val="4"/>
              </w:numPr>
              <w:rPr>
                <w:rFonts w:ascii="Verdana" w:hAnsi="Verdana"/>
                <w:sz w:val="20"/>
                <w:szCs w:val="20"/>
                <w:lang w:val="en-GB"/>
              </w:rPr>
            </w:pPr>
            <w:r w:rsidRPr="000572EE">
              <w:rPr>
                <w:rFonts w:ascii="Verdana" w:hAnsi="Verdana"/>
                <w:sz w:val="20"/>
                <w:szCs w:val="20"/>
                <w:lang w:val="en-GB"/>
              </w:rPr>
              <w:t xml:space="preserve">Sluit </w:t>
            </w:r>
            <w:proofErr w:type="spellStart"/>
            <w:r w:rsidRPr="000572EE">
              <w:rPr>
                <w:rFonts w:ascii="Verdana" w:hAnsi="Verdana"/>
                <w:sz w:val="20"/>
                <w:szCs w:val="20"/>
                <w:lang w:val="en-GB"/>
              </w:rPr>
              <w:t>uitstekend</w:t>
            </w:r>
            <w:proofErr w:type="spellEnd"/>
            <w:r w:rsidRPr="000572EE">
              <w:rPr>
                <w:rFonts w:ascii="Verdana" w:hAnsi="Verdana"/>
                <w:sz w:val="20"/>
                <w:szCs w:val="20"/>
                <w:lang w:val="en-GB"/>
              </w:rPr>
              <w:t xml:space="preserve"> </w:t>
            </w:r>
            <w:proofErr w:type="spellStart"/>
            <w:r w:rsidRPr="000572EE">
              <w:rPr>
                <w:rFonts w:ascii="Verdana" w:hAnsi="Verdana"/>
                <w:sz w:val="20"/>
                <w:szCs w:val="20"/>
                <w:lang w:val="en-GB"/>
              </w:rPr>
              <w:t>aan</w:t>
            </w:r>
            <w:proofErr w:type="spellEnd"/>
          </w:p>
          <w:p w14:paraId="0B5E461C" w14:textId="77777777" w:rsidR="00AA5B09" w:rsidRPr="000572EE" w:rsidRDefault="00AA5B09" w:rsidP="00AA5B09">
            <w:pPr>
              <w:pStyle w:val="Geenafstand"/>
              <w:numPr>
                <w:ilvl w:val="0"/>
                <w:numId w:val="4"/>
              </w:numPr>
              <w:rPr>
                <w:rFonts w:ascii="Verdana" w:hAnsi="Verdana"/>
                <w:sz w:val="20"/>
                <w:szCs w:val="20"/>
                <w:lang w:val="en-GB"/>
              </w:rPr>
            </w:pPr>
            <w:r w:rsidRPr="000572EE">
              <w:rPr>
                <w:rFonts w:ascii="Verdana" w:hAnsi="Verdana"/>
                <w:sz w:val="20"/>
                <w:szCs w:val="20"/>
                <w:lang w:val="en-GB"/>
              </w:rPr>
              <w:t xml:space="preserve">Sluit </w:t>
            </w:r>
            <w:proofErr w:type="spellStart"/>
            <w:r w:rsidRPr="000572EE">
              <w:rPr>
                <w:rFonts w:ascii="Verdana" w:hAnsi="Verdana"/>
                <w:sz w:val="20"/>
                <w:szCs w:val="20"/>
                <w:lang w:val="en-GB"/>
              </w:rPr>
              <w:t>goed</w:t>
            </w:r>
            <w:proofErr w:type="spellEnd"/>
            <w:r w:rsidRPr="000572EE">
              <w:rPr>
                <w:rFonts w:ascii="Verdana" w:hAnsi="Verdana"/>
                <w:sz w:val="20"/>
                <w:szCs w:val="20"/>
                <w:lang w:val="en-GB"/>
              </w:rPr>
              <w:t xml:space="preserve"> </w:t>
            </w:r>
            <w:proofErr w:type="spellStart"/>
            <w:r w:rsidRPr="000572EE">
              <w:rPr>
                <w:rFonts w:ascii="Verdana" w:hAnsi="Verdana"/>
                <w:sz w:val="20"/>
                <w:szCs w:val="20"/>
                <w:lang w:val="en-GB"/>
              </w:rPr>
              <w:t>aan</w:t>
            </w:r>
            <w:proofErr w:type="spellEnd"/>
          </w:p>
          <w:p w14:paraId="3AB4494F" w14:textId="77777777" w:rsidR="00AA5B09" w:rsidRPr="000572EE" w:rsidRDefault="00AA5B09" w:rsidP="00AA5B09">
            <w:pPr>
              <w:pStyle w:val="Geenafstand"/>
              <w:numPr>
                <w:ilvl w:val="0"/>
                <w:numId w:val="4"/>
              </w:numPr>
              <w:rPr>
                <w:rFonts w:ascii="Verdana" w:hAnsi="Verdana"/>
                <w:sz w:val="20"/>
                <w:szCs w:val="20"/>
                <w:lang w:val="en-GB"/>
              </w:rPr>
            </w:pPr>
            <w:r w:rsidRPr="000572EE">
              <w:rPr>
                <w:rFonts w:ascii="Verdana" w:hAnsi="Verdana"/>
                <w:sz w:val="20"/>
                <w:szCs w:val="20"/>
                <w:lang w:val="en-GB"/>
              </w:rPr>
              <w:t xml:space="preserve">Sluit </w:t>
            </w:r>
            <w:proofErr w:type="spellStart"/>
            <w:r w:rsidRPr="000572EE">
              <w:rPr>
                <w:rFonts w:ascii="Verdana" w:hAnsi="Verdana"/>
                <w:sz w:val="20"/>
                <w:szCs w:val="20"/>
                <w:lang w:val="en-GB"/>
              </w:rPr>
              <w:t>voldoende</w:t>
            </w:r>
            <w:proofErr w:type="spellEnd"/>
            <w:r w:rsidRPr="000572EE">
              <w:rPr>
                <w:rFonts w:ascii="Verdana" w:hAnsi="Verdana"/>
                <w:sz w:val="20"/>
                <w:szCs w:val="20"/>
                <w:lang w:val="en-GB"/>
              </w:rPr>
              <w:t xml:space="preserve"> </w:t>
            </w:r>
            <w:proofErr w:type="spellStart"/>
            <w:r w:rsidRPr="000572EE">
              <w:rPr>
                <w:rFonts w:ascii="Verdana" w:hAnsi="Verdana"/>
                <w:sz w:val="20"/>
                <w:szCs w:val="20"/>
                <w:lang w:val="en-GB"/>
              </w:rPr>
              <w:t>aan</w:t>
            </w:r>
            <w:proofErr w:type="spellEnd"/>
          </w:p>
          <w:p w14:paraId="0D0CA0BD" w14:textId="77777777" w:rsidR="00AA5B09" w:rsidRDefault="00AA5B09" w:rsidP="00AA5B09">
            <w:pPr>
              <w:pStyle w:val="Geenafstand"/>
              <w:numPr>
                <w:ilvl w:val="0"/>
                <w:numId w:val="4"/>
              </w:numPr>
              <w:rPr>
                <w:rFonts w:ascii="Verdana" w:hAnsi="Verdana"/>
                <w:sz w:val="20"/>
                <w:szCs w:val="20"/>
              </w:rPr>
            </w:pPr>
            <w:r w:rsidRPr="000572EE">
              <w:rPr>
                <w:rFonts w:ascii="Verdana" w:hAnsi="Verdana"/>
                <w:sz w:val="20"/>
                <w:szCs w:val="20"/>
              </w:rPr>
              <w:t>Sluit in beperkte mate aan</w:t>
            </w:r>
          </w:p>
          <w:p w14:paraId="2834F0CC" w14:textId="657D254B" w:rsidR="00AA5B09" w:rsidRPr="000572EE" w:rsidRDefault="00AA5B09" w:rsidP="00AA5B09">
            <w:pPr>
              <w:pStyle w:val="Geenafstand"/>
              <w:numPr>
                <w:ilvl w:val="0"/>
                <w:numId w:val="4"/>
              </w:numPr>
              <w:rPr>
                <w:rFonts w:ascii="Verdana" w:hAnsi="Verdana"/>
                <w:sz w:val="20"/>
                <w:szCs w:val="20"/>
              </w:rPr>
            </w:pPr>
            <w:r w:rsidRPr="000572EE">
              <w:rPr>
                <w:rFonts w:ascii="Verdana" w:hAnsi="Verdana"/>
                <w:sz w:val="20"/>
                <w:szCs w:val="20"/>
              </w:rPr>
              <w:t>Sluit niet aan / voldoet niet</w:t>
            </w:r>
          </w:p>
        </w:tc>
      </w:tr>
    </w:tbl>
    <w:p w14:paraId="61F89A81" w14:textId="2B97B6BF" w:rsidR="009741F3" w:rsidRPr="000572EE" w:rsidRDefault="009741F3" w:rsidP="00FD0A24">
      <w:pPr>
        <w:pStyle w:val="Geenafstand"/>
        <w:rPr>
          <w:rFonts w:ascii="Verdana" w:hAnsi="Verdana"/>
          <w:sz w:val="20"/>
          <w:szCs w:val="20"/>
        </w:rPr>
      </w:pPr>
    </w:p>
    <w:p w14:paraId="764A956D" w14:textId="77777777" w:rsidR="009741F3" w:rsidRPr="000572EE" w:rsidRDefault="009741F3">
      <w:pPr>
        <w:rPr>
          <w:rFonts w:ascii="Verdana" w:hAnsi="Verdana"/>
          <w:sz w:val="20"/>
          <w:szCs w:val="20"/>
        </w:rPr>
      </w:pPr>
      <w:r w:rsidRPr="000572EE">
        <w:rPr>
          <w:rFonts w:ascii="Verdana" w:hAnsi="Verdana"/>
          <w:sz w:val="20"/>
          <w:szCs w:val="20"/>
        </w:rPr>
        <w:br w:type="page"/>
      </w:r>
    </w:p>
    <w:p w14:paraId="7C1ACF82" w14:textId="2EFF588D" w:rsidR="00561FCF" w:rsidRPr="000572EE" w:rsidRDefault="00EF22F0" w:rsidP="00FD0A24">
      <w:pPr>
        <w:pStyle w:val="Geenafstand"/>
        <w:rPr>
          <w:rFonts w:ascii="Verdana" w:hAnsi="Verdana"/>
          <w:sz w:val="20"/>
          <w:szCs w:val="20"/>
        </w:rPr>
      </w:pPr>
      <w:r w:rsidRPr="000572EE">
        <w:rPr>
          <w:rFonts w:ascii="Verdana" w:hAnsi="Verdana"/>
          <w:sz w:val="20"/>
          <w:szCs w:val="20"/>
        </w:rPr>
        <w:lastRenderedPageBreak/>
        <w:t>Uitstraling:</w:t>
      </w:r>
    </w:p>
    <w:p w14:paraId="195884D6" w14:textId="77777777" w:rsidR="00337D00" w:rsidRPr="000572EE" w:rsidRDefault="00337D00" w:rsidP="00337D00">
      <w:pPr>
        <w:rPr>
          <w:rFonts w:ascii="Verdana" w:hAnsi="Verdana"/>
          <w:sz w:val="20"/>
          <w:szCs w:val="20"/>
        </w:rPr>
      </w:pPr>
      <w:r w:rsidRPr="000572EE">
        <w:rPr>
          <w:rFonts w:ascii="Verdana" w:hAnsi="Verdana"/>
          <w:sz w:val="20"/>
          <w:szCs w:val="20"/>
        </w:rPr>
        <w:t xml:space="preserve">Uitstraling qua vorm/kleur/maatvoering passend binnen de vormgeving van Zuyd Hogeschool en de eenheid van de totale Lijn. </w:t>
      </w:r>
    </w:p>
    <w:p w14:paraId="17F87025" w14:textId="7F632392" w:rsidR="00337D00" w:rsidRPr="000572EE" w:rsidRDefault="00337D00" w:rsidP="00337D00">
      <w:pPr>
        <w:pStyle w:val="Lijstalinea"/>
        <w:numPr>
          <w:ilvl w:val="0"/>
          <w:numId w:val="5"/>
        </w:numPr>
        <w:rPr>
          <w:rFonts w:ascii="Verdana" w:hAnsi="Verdana"/>
          <w:sz w:val="20"/>
          <w:szCs w:val="20"/>
        </w:rPr>
      </w:pPr>
      <w:r w:rsidRPr="000572EE">
        <w:rPr>
          <w:rFonts w:ascii="Verdana" w:hAnsi="Verdana"/>
          <w:sz w:val="20"/>
          <w:szCs w:val="20"/>
        </w:rPr>
        <w:t>Vorm:</w:t>
      </w:r>
      <w:r w:rsidRPr="000572EE">
        <w:rPr>
          <w:rFonts w:ascii="Verdana" w:hAnsi="Verdana"/>
          <w:sz w:val="20"/>
          <w:szCs w:val="20"/>
        </w:rPr>
        <w:br/>
        <w:t>De mate waarin, door de ogen van de beoordelaar, de vorm van de aangeboden producten past in de vormgeving/inrichting van Zuyd Hogeschool.</w:t>
      </w:r>
    </w:p>
    <w:p w14:paraId="30F3076C" w14:textId="77777777" w:rsidR="00337D00" w:rsidRPr="000572EE" w:rsidRDefault="00337D00" w:rsidP="00337D00">
      <w:pPr>
        <w:pStyle w:val="Lijstalinea"/>
        <w:numPr>
          <w:ilvl w:val="0"/>
          <w:numId w:val="5"/>
        </w:numPr>
        <w:rPr>
          <w:rFonts w:ascii="Verdana" w:hAnsi="Verdana"/>
          <w:sz w:val="20"/>
          <w:szCs w:val="20"/>
        </w:rPr>
      </w:pPr>
      <w:r w:rsidRPr="000572EE">
        <w:rPr>
          <w:rFonts w:ascii="Verdana" w:hAnsi="Verdana"/>
          <w:sz w:val="20"/>
          <w:szCs w:val="20"/>
        </w:rPr>
        <w:t>Kleur:</w:t>
      </w:r>
      <w:r w:rsidRPr="000572EE">
        <w:rPr>
          <w:rFonts w:ascii="Verdana" w:hAnsi="Verdana"/>
          <w:sz w:val="20"/>
          <w:szCs w:val="20"/>
        </w:rPr>
        <w:br/>
        <w:t>De mate waarin, door de ogen van de beoordelaar, de kleur van de aangeboden producten past in de vormgeving/inrichting van Zuyd Hogeschool.</w:t>
      </w:r>
    </w:p>
    <w:p w14:paraId="767074C0" w14:textId="77777777" w:rsidR="00337D00" w:rsidRPr="000572EE" w:rsidRDefault="00337D00" w:rsidP="00337D00">
      <w:pPr>
        <w:pStyle w:val="Lijstalinea"/>
        <w:numPr>
          <w:ilvl w:val="0"/>
          <w:numId w:val="5"/>
        </w:numPr>
        <w:rPr>
          <w:rFonts w:ascii="Verdana" w:hAnsi="Verdana"/>
          <w:sz w:val="20"/>
          <w:szCs w:val="20"/>
        </w:rPr>
      </w:pPr>
      <w:r w:rsidRPr="000572EE">
        <w:rPr>
          <w:rFonts w:ascii="Verdana" w:hAnsi="Verdana"/>
          <w:sz w:val="20"/>
          <w:szCs w:val="20"/>
        </w:rPr>
        <w:t>Maatvoering:</w:t>
      </w:r>
      <w:r w:rsidRPr="000572EE">
        <w:rPr>
          <w:rFonts w:ascii="Verdana" w:hAnsi="Verdana"/>
          <w:sz w:val="20"/>
          <w:szCs w:val="20"/>
        </w:rPr>
        <w:br/>
        <w:t>De mate waarin, door de ogen van de beoordelaar, de maatvoering/grootte van de aangeboden producten past in de vormgeving/inrichting van Zuyd Hogeschool.</w:t>
      </w:r>
    </w:p>
    <w:p w14:paraId="2EEE955B" w14:textId="3A7B4B02" w:rsidR="00FF3F3E" w:rsidRPr="000572EE" w:rsidRDefault="00FF3F3E" w:rsidP="00FF3F3E">
      <w:pPr>
        <w:pStyle w:val="Geenafstand"/>
        <w:rPr>
          <w:rFonts w:ascii="Verdana" w:hAnsi="Verdana"/>
          <w:sz w:val="20"/>
          <w:szCs w:val="20"/>
        </w:rPr>
      </w:pPr>
      <w:r w:rsidRPr="000572EE">
        <w:rPr>
          <w:rFonts w:ascii="Verdana" w:hAnsi="Verdana"/>
          <w:sz w:val="20"/>
          <w:szCs w:val="20"/>
        </w:rPr>
        <w:t>Bijvullen:</w:t>
      </w:r>
    </w:p>
    <w:p w14:paraId="70F097AD" w14:textId="37005A22" w:rsidR="00FF3F3E" w:rsidRPr="000572EE" w:rsidRDefault="00FF3F3E" w:rsidP="00FF3F3E">
      <w:pPr>
        <w:rPr>
          <w:rFonts w:ascii="Verdana" w:hAnsi="Verdana"/>
          <w:sz w:val="20"/>
          <w:szCs w:val="20"/>
        </w:rPr>
      </w:pPr>
      <w:r w:rsidRPr="000572EE">
        <w:rPr>
          <w:rFonts w:ascii="Verdana" w:hAnsi="Verdana"/>
          <w:sz w:val="20"/>
          <w:szCs w:val="20"/>
        </w:rPr>
        <w:t>Het gemak waarop de producten bijgevuld kunnen worden door de ogen van de beoordelingscommissie.</w:t>
      </w:r>
    </w:p>
    <w:p w14:paraId="304A5FF1" w14:textId="77777777" w:rsidR="00FF3F3E" w:rsidRPr="000572EE" w:rsidRDefault="00FF3F3E" w:rsidP="00FF3F3E">
      <w:pPr>
        <w:pStyle w:val="Lijstalinea"/>
        <w:numPr>
          <w:ilvl w:val="0"/>
          <w:numId w:val="6"/>
        </w:numPr>
        <w:rPr>
          <w:rFonts w:ascii="Verdana" w:hAnsi="Verdana"/>
          <w:sz w:val="20"/>
          <w:szCs w:val="20"/>
        </w:rPr>
      </w:pPr>
      <w:r w:rsidRPr="000572EE">
        <w:rPr>
          <w:rFonts w:ascii="Verdana" w:hAnsi="Verdana"/>
          <w:sz w:val="20"/>
          <w:szCs w:val="20"/>
        </w:rPr>
        <w:t>Bijvullen:</w:t>
      </w:r>
      <w:r w:rsidRPr="000572EE">
        <w:rPr>
          <w:rFonts w:ascii="Verdana" w:hAnsi="Verdana"/>
          <w:sz w:val="20"/>
          <w:szCs w:val="20"/>
        </w:rPr>
        <w:br/>
        <w:t>De mate waarin, door de ogen van de beoordelaar, het eenvoudig is de aangeboden producten bij te vullen door een schoonmaker.</w:t>
      </w:r>
    </w:p>
    <w:p w14:paraId="118B3C1A" w14:textId="20716957" w:rsidR="00EF22F0" w:rsidRPr="000572EE" w:rsidRDefault="00BD19C8" w:rsidP="00FD0A24">
      <w:pPr>
        <w:pStyle w:val="Geenafstand"/>
        <w:rPr>
          <w:rFonts w:ascii="Verdana" w:hAnsi="Verdana"/>
          <w:sz w:val="20"/>
          <w:szCs w:val="20"/>
        </w:rPr>
      </w:pPr>
      <w:r w:rsidRPr="000572EE">
        <w:rPr>
          <w:rFonts w:ascii="Verdana" w:hAnsi="Verdana"/>
          <w:sz w:val="20"/>
          <w:szCs w:val="20"/>
        </w:rPr>
        <w:t>Verval:</w:t>
      </w:r>
    </w:p>
    <w:p w14:paraId="4A2B6660" w14:textId="77777777" w:rsidR="00BD19C8" w:rsidRPr="000572EE" w:rsidRDefault="00BD19C8" w:rsidP="00BD19C8">
      <w:pPr>
        <w:rPr>
          <w:rFonts w:ascii="Verdana" w:hAnsi="Verdana"/>
          <w:sz w:val="20"/>
          <w:szCs w:val="20"/>
        </w:rPr>
      </w:pPr>
      <w:r w:rsidRPr="000572EE">
        <w:rPr>
          <w:rFonts w:ascii="Verdana" w:hAnsi="Verdana"/>
          <w:sz w:val="20"/>
          <w:szCs w:val="20"/>
        </w:rPr>
        <w:t>Het vermogen van het product om verval te weerstaan en lang mee te gaan / minimale storingsgevoeligheid / misbruik inhoud dispensers.</w:t>
      </w:r>
    </w:p>
    <w:p w14:paraId="7E035BDE" w14:textId="77777777" w:rsidR="00BD19C8" w:rsidRPr="000572EE" w:rsidRDefault="00BD19C8" w:rsidP="00BD19C8">
      <w:pPr>
        <w:pStyle w:val="Lijstalinea"/>
        <w:numPr>
          <w:ilvl w:val="0"/>
          <w:numId w:val="7"/>
        </w:numPr>
        <w:rPr>
          <w:rFonts w:ascii="Verdana" w:hAnsi="Verdana"/>
          <w:sz w:val="20"/>
          <w:szCs w:val="20"/>
        </w:rPr>
      </w:pPr>
      <w:r w:rsidRPr="000572EE">
        <w:rPr>
          <w:rFonts w:ascii="Verdana" w:hAnsi="Verdana"/>
          <w:sz w:val="20"/>
          <w:szCs w:val="20"/>
        </w:rPr>
        <w:t>Het vermogen van het aangeboden product om verval te weerstaan en lang mee te gaan:</w:t>
      </w:r>
      <w:r w:rsidRPr="000572EE">
        <w:rPr>
          <w:rFonts w:ascii="Verdana" w:hAnsi="Verdana"/>
          <w:sz w:val="20"/>
          <w:szCs w:val="20"/>
        </w:rPr>
        <w:br/>
        <w:t>De mate waarin, naar mening van de beoordelaar, de gebruikte materialen en het ontwerp van de aangeboden producten over het vermogen beschikt om verval te weerstaan en lang mee te gaan. (denk aan robuustheid, degelijkheid, stabiliteit, dikte van de gebruikte materialen)</w:t>
      </w:r>
    </w:p>
    <w:p w14:paraId="61E86289" w14:textId="77777777" w:rsidR="00BD19C8" w:rsidRPr="000572EE" w:rsidRDefault="00BD19C8" w:rsidP="00BD19C8">
      <w:pPr>
        <w:pStyle w:val="Lijstalinea"/>
        <w:numPr>
          <w:ilvl w:val="0"/>
          <w:numId w:val="7"/>
        </w:numPr>
        <w:rPr>
          <w:rFonts w:ascii="Verdana" w:hAnsi="Verdana"/>
          <w:sz w:val="20"/>
          <w:szCs w:val="20"/>
        </w:rPr>
      </w:pPr>
      <w:r w:rsidRPr="000572EE">
        <w:rPr>
          <w:rFonts w:ascii="Verdana" w:hAnsi="Verdana"/>
          <w:sz w:val="20"/>
          <w:szCs w:val="20"/>
        </w:rPr>
        <w:t>Minimale storingsgevoeligheid:</w:t>
      </w:r>
      <w:r w:rsidRPr="000572EE">
        <w:rPr>
          <w:rFonts w:ascii="Verdana" w:hAnsi="Verdana"/>
          <w:sz w:val="20"/>
          <w:szCs w:val="20"/>
        </w:rPr>
        <w:br/>
        <w:t>De mate waarin, naar mening van de beoordelaar, het ontwerp van de aangeboden producten de mogelijkheid biedt om dagelijks intensief gebruikt te worden zonder dat de functionaliteit in het geding komt.</w:t>
      </w:r>
    </w:p>
    <w:p w14:paraId="2B190A99" w14:textId="77777777" w:rsidR="00BD19C8" w:rsidRPr="000572EE" w:rsidRDefault="00BD19C8" w:rsidP="00BD19C8">
      <w:pPr>
        <w:pStyle w:val="Lijstalinea"/>
        <w:numPr>
          <w:ilvl w:val="0"/>
          <w:numId w:val="7"/>
        </w:numPr>
        <w:rPr>
          <w:rFonts w:ascii="Verdana" w:hAnsi="Verdana"/>
          <w:sz w:val="20"/>
          <w:szCs w:val="20"/>
        </w:rPr>
      </w:pPr>
      <w:r w:rsidRPr="000572EE">
        <w:rPr>
          <w:rFonts w:ascii="Verdana" w:hAnsi="Verdana"/>
          <w:sz w:val="20"/>
          <w:szCs w:val="20"/>
        </w:rPr>
        <w:t>Misbruik inhoud dispensers:</w:t>
      </w:r>
      <w:r w:rsidRPr="000572EE">
        <w:rPr>
          <w:rFonts w:ascii="Verdana" w:hAnsi="Verdana"/>
          <w:sz w:val="20"/>
          <w:szCs w:val="20"/>
        </w:rPr>
        <w:br/>
        <w:t>De mate waarin, naar mening van de beoordelaar, maatregelen zijn genomen door de fabrikant om misbruik van de inhoud van de aangeboden producten tegen te gaan. (Denk aan diefstal inhoud, onnodig overmatig gebruik)</w:t>
      </w:r>
    </w:p>
    <w:p w14:paraId="418687D7" w14:textId="25DD1E9A" w:rsidR="00A540BB" w:rsidRPr="000572EE" w:rsidRDefault="00A540BB" w:rsidP="0043120E">
      <w:pPr>
        <w:rPr>
          <w:rFonts w:ascii="Verdana" w:hAnsi="Verdana"/>
          <w:sz w:val="20"/>
          <w:szCs w:val="20"/>
        </w:rPr>
      </w:pPr>
      <w:r w:rsidRPr="000572EE">
        <w:rPr>
          <w:rFonts w:ascii="Verdana" w:hAnsi="Verdana"/>
          <w:sz w:val="20"/>
          <w:szCs w:val="20"/>
        </w:rPr>
        <w:t>Gebruiksgemak + geur</w:t>
      </w:r>
    </w:p>
    <w:p w14:paraId="5AE554D8" w14:textId="14F9783D" w:rsidR="0043120E" w:rsidRPr="000572EE" w:rsidRDefault="0043120E" w:rsidP="0043120E">
      <w:pPr>
        <w:rPr>
          <w:rFonts w:ascii="Verdana" w:hAnsi="Verdana"/>
          <w:sz w:val="20"/>
          <w:szCs w:val="20"/>
        </w:rPr>
      </w:pPr>
      <w:r w:rsidRPr="000572EE">
        <w:rPr>
          <w:rFonts w:ascii="Verdana" w:hAnsi="Verdana"/>
          <w:sz w:val="20"/>
          <w:szCs w:val="20"/>
        </w:rPr>
        <w:t>Het gebruiksgemak en de helderheid hoe te gebruiken door de ogen van de gebruiker.</w:t>
      </w:r>
    </w:p>
    <w:p w14:paraId="2AF4CEAB" w14:textId="77777777" w:rsidR="0043120E" w:rsidRPr="000572EE" w:rsidRDefault="0043120E" w:rsidP="0043120E">
      <w:pPr>
        <w:pStyle w:val="Lijstalinea"/>
        <w:numPr>
          <w:ilvl w:val="0"/>
          <w:numId w:val="8"/>
        </w:numPr>
        <w:rPr>
          <w:rFonts w:ascii="Verdana" w:hAnsi="Verdana"/>
          <w:sz w:val="20"/>
          <w:szCs w:val="20"/>
        </w:rPr>
      </w:pPr>
      <w:r w:rsidRPr="000572EE">
        <w:rPr>
          <w:rFonts w:ascii="Verdana" w:hAnsi="Verdana"/>
          <w:sz w:val="20"/>
          <w:szCs w:val="20"/>
        </w:rPr>
        <w:t>Gebruiksgemak:</w:t>
      </w:r>
      <w:r w:rsidRPr="000572EE">
        <w:rPr>
          <w:rFonts w:ascii="Verdana" w:hAnsi="Verdana"/>
          <w:sz w:val="20"/>
          <w:szCs w:val="20"/>
        </w:rPr>
        <w:br/>
        <w:t>De mate waarin, door de ogen van de beoordelaar, het eenvoudig is om de aangeboden producten te gebruiken voor de handeling waarvoor de producten ontworpen zijn.</w:t>
      </w:r>
    </w:p>
    <w:p w14:paraId="4D23AB75" w14:textId="0A2AC647" w:rsidR="00E61814" w:rsidRPr="000572EE" w:rsidRDefault="00E61814" w:rsidP="00E61814">
      <w:pPr>
        <w:pStyle w:val="Lijstalinea"/>
        <w:numPr>
          <w:ilvl w:val="0"/>
          <w:numId w:val="8"/>
        </w:numPr>
        <w:rPr>
          <w:rFonts w:ascii="Verdana" w:hAnsi="Verdana"/>
          <w:sz w:val="20"/>
          <w:szCs w:val="20"/>
        </w:rPr>
      </w:pPr>
      <w:r w:rsidRPr="000572EE">
        <w:rPr>
          <w:rFonts w:ascii="Verdana" w:hAnsi="Verdana"/>
          <w:sz w:val="20"/>
          <w:szCs w:val="20"/>
        </w:rPr>
        <w:t>Geur:</w:t>
      </w:r>
      <w:r w:rsidRPr="000572EE">
        <w:rPr>
          <w:rFonts w:ascii="Verdana" w:hAnsi="Verdana"/>
          <w:sz w:val="20"/>
          <w:szCs w:val="20"/>
        </w:rPr>
        <w:br/>
        <w:t>De mate waarin, naar mening van de beoordelaar, de geur als aangenaam/prettig wordt ervaren.</w:t>
      </w:r>
    </w:p>
    <w:p w14:paraId="5457DFA4" w14:textId="77777777" w:rsidR="00BD19C8" w:rsidRPr="000572EE" w:rsidRDefault="00BD19C8" w:rsidP="00FD0A24">
      <w:pPr>
        <w:pStyle w:val="Geenafstand"/>
        <w:rPr>
          <w:rFonts w:ascii="Verdana" w:hAnsi="Verdana"/>
          <w:sz w:val="20"/>
          <w:szCs w:val="20"/>
        </w:rPr>
      </w:pPr>
    </w:p>
    <w:sectPr w:rsidR="00BD19C8" w:rsidRPr="00057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B6E"/>
    <w:multiLevelType w:val="hybridMultilevel"/>
    <w:tmpl w:val="AA48F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BB5815"/>
    <w:multiLevelType w:val="hybridMultilevel"/>
    <w:tmpl w:val="DB0E65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900137"/>
    <w:multiLevelType w:val="hybridMultilevel"/>
    <w:tmpl w:val="7D1AAA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F5BD2"/>
    <w:multiLevelType w:val="hybridMultilevel"/>
    <w:tmpl w:val="139242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A2025F"/>
    <w:multiLevelType w:val="hybridMultilevel"/>
    <w:tmpl w:val="6826085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16279B"/>
    <w:multiLevelType w:val="hybridMultilevel"/>
    <w:tmpl w:val="2D5C82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A723ED4"/>
    <w:multiLevelType w:val="hybridMultilevel"/>
    <w:tmpl w:val="288E2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C1E5FD2"/>
    <w:multiLevelType w:val="hybridMultilevel"/>
    <w:tmpl w:val="A78C1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8236214">
    <w:abstractNumId w:val="7"/>
  </w:num>
  <w:num w:numId="2" w16cid:durableId="424765658">
    <w:abstractNumId w:val="4"/>
  </w:num>
  <w:num w:numId="3" w16cid:durableId="1293637642">
    <w:abstractNumId w:val="2"/>
  </w:num>
  <w:num w:numId="4" w16cid:durableId="611979968">
    <w:abstractNumId w:val="1"/>
  </w:num>
  <w:num w:numId="5" w16cid:durableId="228007179">
    <w:abstractNumId w:val="5"/>
  </w:num>
  <w:num w:numId="6" w16cid:durableId="1799758843">
    <w:abstractNumId w:val="0"/>
  </w:num>
  <w:num w:numId="7" w16cid:durableId="944464636">
    <w:abstractNumId w:val="6"/>
  </w:num>
  <w:num w:numId="8" w16cid:durableId="39212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24"/>
    <w:rsid w:val="000427FD"/>
    <w:rsid w:val="000572EE"/>
    <w:rsid w:val="000E6A61"/>
    <w:rsid w:val="00337D00"/>
    <w:rsid w:val="00360283"/>
    <w:rsid w:val="0043120E"/>
    <w:rsid w:val="00561FCF"/>
    <w:rsid w:val="00642DC6"/>
    <w:rsid w:val="0090474D"/>
    <w:rsid w:val="009741F3"/>
    <w:rsid w:val="00A540BB"/>
    <w:rsid w:val="00AA5B09"/>
    <w:rsid w:val="00AB1D9E"/>
    <w:rsid w:val="00BD19C8"/>
    <w:rsid w:val="00C9113C"/>
    <w:rsid w:val="00E61814"/>
    <w:rsid w:val="00EF22F0"/>
    <w:rsid w:val="00FC442E"/>
    <w:rsid w:val="00FD0A24"/>
    <w:rsid w:val="00FF3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CD4D"/>
  <w15:chartTrackingRefBased/>
  <w15:docId w15:val="{52005C57-F6D8-4270-A925-656F61FB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0A24"/>
    <w:pPr>
      <w:spacing w:after="0" w:line="240" w:lineRule="auto"/>
    </w:pPr>
  </w:style>
  <w:style w:type="table" w:styleId="Tabelraster">
    <w:name w:val="Table Grid"/>
    <w:basedOn w:val="Standaardtabel"/>
    <w:uiPriority w:val="39"/>
    <w:rsid w:val="00FD0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37D00"/>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2" ma:contentTypeDescription="Een nieuw document maken." ma:contentTypeScope="" ma:versionID="fd58c78ea33d5bd74a85d26fd68c96eb">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c280652dda85b92c16e1f9376805d503"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A4CB6-1F3D-497F-AFFC-7C307E68ED0D}">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9FD8CE9D-4D92-4E27-9032-9E5D40DD3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91938-8FBB-450D-AA34-690165C58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Conemans | Facility Care</dc:creator>
  <cp:keywords/>
  <dc:description/>
  <cp:lastModifiedBy>Etienne Conemans | Facility Care</cp:lastModifiedBy>
  <cp:revision>18</cp:revision>
  <dcterms:created xsi:type="dcterms:W3CDTF">2023-02-03T13:20:00Z</dcterms:created>
  <dcterms:modified xsi:type="dcterms:W3CDTF">2023-03-20T11:30:00Z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MediaServiceImageTags">
    <vt:lpwstr/>
  </property>
</Properties>
</file>