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B4A2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265A7389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16EFAFE3" w14:textId="6752A711" w:rsidR="00137B35" w:rsidRDefault="00F032F3" w:rsidP="00137B35">
      <w:pPr>
        <w:pStyle w:val="Kop1"/>
        <w:keepLines w:val="0"/>
        <w:tabs>
          <w:tab w:val="num" w:pos="860"/>
        </w:tabs>
        <w:spacing w:before="0"/>
        <w:rPr>
          <w:rFonts w:eastAsiaTheme="minorEastAsia" w:cstheme="minorBidi"/>
          <w:b w:val="0"/>
          <w:bCs w:val="0"/>
          <w:color w:val="3366FF"/>
          <w:szCs w:val="22"/>
        </w:rPr>
      </w:pPr>
      <w:r w:rsidRPr="00F032F3">
        <w:rPr>
          <w:rFonts w:eastAsiaTheme="minorEastAsia" w:cstheme="minorBidi"/>
          <w:b w:val="0"/>
          <w:bCs w:val="0"/>
          <w:color w:val="3366FF"/>
          <w:szCs w:val="22"/>
        </w:rPr>
        <w:t>OLP.OIGAB.2023.</w:t>
      </w:r>
      <w:proofErr w:type="gramStart"/>
      <w:r w:rsidRPr="00F032F3">
        <w:rPr>
          <w:rFonts w:eastAsiaTheme="minorEastAsia" w:cstheme="minorBidi"/>
          <w:b w:val="0"/>
          <w:bCs w:val="0"/>
          <w:color w:val="3366FF"/>
          <w:szCs w:val="22"/>
        </w:rPr>
        <w:t>03.ZONOVA</w:t>
      </w:r>
      <w:proofErr w:type="gramEnd"/>
    </w:p>
    <w:p w14:paraId="6D10E307" w14:textId="77777777" w:rsidR="00F032F3" w:rsidRPr="00F032F3" w:rsidRDefault="00F032F3" w:rsidP="00F032F3"/>
    <w:p w14:paraId="043B5CA1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745D32B3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366EEF4B" w14:textId="77777777" w:rsidR="0067564B" w:rsidRPr="00572C7E" w:rsidRDefault="0067564B" w:rsidP="00137B35">
      <w:pPr>
        <w:rPr>
          <w:rFonts w:asciiTheme="majorHAnsi" w:hAnsiTheme="majorHAnsi"/>
        </w:rPr>
      </w:pPr>
    </w:p>
    <w:p w14:paraId="58DEEA3C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7ACCDF67" w14:textId="77777777" w:rsidR="00D04787" w:rsidRDefault="00D04787" w:rsidP="00137B35">
      <w:pPr>
        <w:rPr>
          <w:rFonts w:asciiTheme="majorHAnsi" w:hAnsiTheme="majorHAnsi"/>
          <w:i/>
        </w:rPr>
      </w:pPr>
    </w:p>
    <w:p w14:paraId="20A369EE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38239E83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4984D344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07A9C314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6AD94E9" w14:textId="77777777" w:rsidR="0067564B" w:rsidRPr="00572C7E" w:rsidRDefault="0067564B" w:rsidP="00137B35">
      <w:pPr>
        <w:rPr>
          <w:rFonts w:asciiTheme="majorHAnsi" w:hAnsiTheme="majorHAnsi"/>
        </w:rPr>
      </w:pPr>
    </w:p>
    <w:p w14:paraId="1C365C6E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C849AC3" w14:textId="77777777" w:rsidR="005E4B4F" w:rsidRPr="00572C7E" w:rsidRDefault="005E4B4F" w:rsidP="00137B35">
      <w:pPr>
        <w:rPr>
          <w:rFonts w:asciiTheme="majorHAnsi" w:hAnsiTheme="majorHAnsi"/>
        </w:rPr>
      </w:pPr>
    </w:p>
    <w:p w14:paraId="36320A86" w14:textId="77777777" w:rsidR="005E4B4F" w:rsidRPr="00572C7E" w:rsidRDefault="005E4B4F" w:rsidP="00137B35">
      <w:pPr>
        <w:rPr>
          <w:rFonts w:asciiTheme="majorHAnsi" w:hAnsiTheme="majorHAnsi"/>
        </w:rPr>
      </w:pPr>
    </w:p>
    <w:p w14:paraId="38CA8EDF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4DD7D2D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6BC01CB4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441A11BD" w14:textId="77777777" w:rsidR="00D04787" w:rsidRPr="00572C7E" w:rsidRDefault="00D04787" w:rsidP="00137B35">
      <w:pPr>
        <w:rPr>
          <w:rFonts w:asciiTheme="majorHAnsi" w:hAnsiTheme="majorHAnsi"/>
        </w:rPr>
      </w:pPr>
    </w:p>
    <w:p w14:paraId="37274C50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9A76BEE" w14:textId="77777777" w:rsidR="005E4B4F" w:rsidRPr="00572C7E" w:rsidRDefault="005E4B4F" w:rsidP="00137B35">
      <w:pPr>
        <w:rPr>
          <w:rFonts w:asciiTheme="majorHAnsi" w:hAnsiTheme="majorHAnsi"/>
        </w:rPr>
      </w:pPr>
    </w:p>
    <w:p w14:paraId="26E4859E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27E6D77D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5DE5AF20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4F7C3ADC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BEAFAC3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30A2F9CF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756547C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45F41487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3FC46612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6C8C9102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67A3FD13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1930ABC7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B3ABE04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17989FA9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531C1C7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0E3CFA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EA203C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8778F2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DBADAD9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46AAC5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B619870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3A21C193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3C0C09C8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34E00E48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1290A4B8" w14:textId="77777777" w:rsidR="00137B35" w:rsidRDefault="00137B35" w:rsidP="00137B35">
      <w:pPr>
        <w:rPr>
          <w:rFonts w:asciiTheme="majorHAnsi" w:hAnsiTheme="majorHAnsi"/>
        </w:rPr>
      </w:pPr>
    </w:p>
    <w:p w14:paraId="520BE209" w14:textId="77777777" w:rsidR="005C1583" w:rsidRDefault="005C1583" w:rsidP="00137B35">
      <w:pPr>
        <w:rPr>
          <w:rFonts w:asciiTheme="majorHAnsi" w:hAnsiTheme="majorHAnsi"/>
        </w:rPr>
      </w:pPr>
    </w:p>
    <w:p w14:paraId="2CEB6024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5CD41BFE" w14:textId="77777777" w:rsidR="00137B35" w:rsidRDefault="00137B35" w:rsidP="00137B35">
      <w:pPr>
        <w:rPr>
          <w:rFonts w:asciiTheme="majorHAnsi" w:hAnsiTheme="majorHAnsi"/>
        </w:rPr>
      </w:pPr>
    </w:p>
    <w:p w14:paraId="5042D416" w14:textId="77777777" w:rsidR="00137B35" w:rsidRDefault="00137B35" w:rsidP="00137B35">
      <w:pPr>
        <w:rPr>
          <w:rFonts w:asciiTheme="majorHAnsi" w:hAnsiTheme="majorHAnsi"/>
        </w:rPr>
      </w:pPr>
    </w:p>
    <w:p w14:paraId="2ECF30A7" w14:textId="77777777" w:rsidR="00137B35" w:rsidRPr="00137B35" w:rsidRDefault="00137B35" w:rsidP="00137B35">
      <w:pPr>
        <w:rPr>
          <w:rFonts w:asciiTheme="majorHAnsi" w:hAnsiTheme="majorHAnsi"/>
        </w:rPr>
      </w:pPr>
    </w:p>
    <w:p w14:paraId="5D8A3648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1A514A2A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B96F736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B68BB" w14:textId="77777777" w:rsidR="002E144B" w:rsidRDefault="002E144B" w:rsidP="001071D5">
      <w:r>
        <w:separator/>
      </w:r>
    </w:p>
  </w:endnote>
  <w:endnote w:type="continuationSeparator" w:id="0">
    <w:p w14:paraId="4678B99E" w14:textId="77777777" w:rsidR="002E144B" w:rsidRDefault="002E144B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2B81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B815B1" wp14:editId="262521A9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1CC332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9E8722" wp14:editId="18B31FA9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B815B1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241CC332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C9E8722" wp14:editId="18B31FA9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1059B009" w14:textId="1CBA16E7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6A1E81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020E2" w14:textId="77777777" w:rsidR="002E144B" w:rsidRDefault="002E144B" w:rsidP="001071D5">
      <w:r>
        <w:separator/>
      </w:r>
    </w:p>
  </w:footnote>
  <w:footnote w:type="continuationSeparator" w:id="0">
    <w:p w14:paraId="6B74161E" w14:textId="77777777" w:rsidR="002E144B" w:rsidRDefault="002E144B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14F18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F2CFD2" wp14:editId="4B1B8487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891BB2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A56AC7" wp14:editId="77FE2A02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2CFD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79891BB2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2FA56AC7" wp14:editId="77FE2A02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8A439CA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F3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2E144B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A1E81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32F3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62AAEC"/>
  <w14:defaultImageDpi w14:val="300"/>
  <w15:docId w15:val="{28783C98-DD7D-A54B-B256-CDC8D413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janbokhorst/OnderwijsIG%20Dropbox/Arjan%20Bokhorst/2.%20Administratie/802.%20Aanbesteden%20EA%20OLP%20OIG%20klanten/67.%20Zonova%20OLP.OIGAB2023.03/1.%20Voorbereiding%20EA%20word%20documenten/Bijlage%202%20Prijsblad%20%20OLP.OIGAB.2023.03.ZONOVA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 OLP.OIGAB.2023.03.ZONOVA.dotx</Template>
  <TotalTime>8</TotalTime>
  <Pages>2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 Inkoop Groep BV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Arjan Bokhorst</cp:lastModifiedBy>
  <cp:revision>1</cp:revision>
  <cp:lastPrinted>2013-07-01T09:34:00Z</cp:lastPrinted>
  <dcterms:created xsi:type="dcterms:W3CDTF">2023-03-28T07:49:00Z</dcterms:created>
  <dcterms:modified xsi:type="dcterms:W3CDTF">2023-03-28T08:59:00Z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