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850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1985"/>
        <w:gridCol w:w="6521"/>
      </w:tblGrid>
      <w:tr w:rsidR="0054378E" w14:paraId="73549328" w14:textId="77777777" w:rsidTr="00531C5F">
        <w:trPr>
          <w:trHeight w:hRule="exact" w:val="887"/>
        </w:trPr>
        <w:tc>
          <w:tcPr>
            <w:tcW w:w="8506" w:type="dxa"/>
            <w:gridSpan w:val="2"/>
          </w:tcPr>
          <w:p w14:paraId="1FEF0ECE" w14:textId="77777777" w:rsidR="0054378E" w:rsidRDefault="7CB1A5C8" w:rsidP="0054378E">
            <w:pPr>
              <w:pStyle w:val="stlQuote"/>
              <w:spacing w:after="0"/>
              <w:rPr>
                <w:bdr w:val="nil"/>
              </w:rPr>
            </w:pPr>
            <w:r>
              <w:rPr>
                <w:bdr w:val="nil"/>
              </w:rPr>
              <w:t>Beschrijvend Document</w:t>
            </w:r>
          </w:p>
          <w:p w14:paraId="3117A653" w14:textId="77777777" w:rsidR="00091A45" w:rsidRDefault="00091A45" w:rsidP="0054378E">
            <w:pPr>
              <w:pStyle w:val="stlQuote"/>
              <w:spacing w:after="0"/>
            </w:pPr>
          </w:p>
        </w:tc>
      </w:tr>
      <w:tr w:rsidR="00091A45" w:rsidRPr="004F4508" w14:paraId="6B3ABB64" w14:textId="77777777" w:rsidTr="003E10D5">
        <w:trPr>
          <w:trHeight w:hRule="exact" w:val="629"/>
        </w:trPr>
        <w:tc>
          <w:tcPr>
            <w:tcW w:w="8506" w:type="dxa"/>
            <w:gridSpan w:val="2"/>
          </w:tcPr>
          <w:p w14:paraId="0E9E554A" w14:textId="77777777" w:rsidR="00091A45" w:rsidRDefault="00091A45" w:rsidP="00091A45">
            <w:pPr>
              <w:pStyle w:val="stlOndertitel"/>
              <w:rPr>
                <w:bdr w:val="nil"/>
              </w:rPr>
            </w:pPr>
          </w:p>
        </w:tc>
      </w:tr>
      <w:tr w:rsidR="00091A45" w:rsidRPr="004F4508" w14:paraId="2BE888B6" w14:textId="77777777" w:rsidTr="003E10D5">
        <w:trPr>
          <w:trHeight w:hRule="exact" w:val="629"/>
        </w:trPr>
        <w:tc>
          <w:tcPr>
            <w:tcW w:w="8506" w:type="dxa"/>
            <w:gridSpan w:val="2"/>
          </w:tcPr>
          <w:p w14:paraId="4733DE6B" w14:textId="77777777" w:rsidR="00091A45" w:rsidRDefault="00091A45" w:rsidP="00091A45">
            <w:pPr>
              <w:pStyle w:val="stlOndertitel"/>
              <w:rPr>
                <w:bdr w:val="nil"/>
              </w:rPr>
            </w:pPr>
          </w:p>
        </w:tc>
      </w:tr>
      <w:tr w:rsidR="00091A45" w:rsidRPr="004F4508" w14:paraId="0A2041C7" w14:textId="77777777" w:rsidTr="003E10D5">
        <w:trPr>
          <w:trHeight w:hRule="exact" w:val="629"/>
        </w:trPr>
        <w:tc>
          <w:tcPr>
            <w:tcW w:w="8506" w:type="dxa"/>
            <w:gridSpan w:val="2"/>
          </w:tcPr>
          <w:p w14:paraId="12D17FCB" w14:textId="77777777" w:rsidR="00091A45" w:rsidRDefault="00091A45" w:rsidP="00091A45">
            <w:pPr>
              <w:pStyle w:val="stlOndertitel"/>
              <w:rPr>
                <w:bdr w:val="nil"/>
              </w:rPr>
            </w:pPr>
          </w:p>
        </w:tc>
      </w:tr>
      <w:tr w:rsidR="00D40A1E" w:rsidRPr="004F4508" w14:paraId="09ED254A" w14:textId="77777777" w:rsidTr="003E10D5">
        <w:trPr>
          <w:trHeight w:hRule="exact" w:val="629"/>
        </w:trPr>
        <w:tc>
          <w:tcPr>
            <w:tcW w:w="8506" w:type="dxa"/>
            <w:gridSpan w:val="2"/>
          </w:tcPr>
          <w:p w14:paraId="12881728" w14:textId="77777777" w:rsidR="00B07DFA" w:rsidRPr="004F4F51" w:rsidRDefault="00091A45" w:rsidP="00091A45">
            <w:pPr>
              <w:pStyle w:val="stlOndertitel"/>
              <w:rPr>
                <w:bdr w:val="nil"/>
              </w:rPr>
            </w:pPr>
            <w:r>
              <w:rPr>
                <w:b/>
                <w:caps/>
                <w:color w:val="887439"/>
                <w:sz w:val="48"/>
                <w:bdr w:val="nil"/>
              </w:rPr>
              <w:fldChar w:fldCharType="begin">
                <w:ffData>
                  <w:name w:val="TitelAanbesteding"/>
                  <w:enabled/>
                  <w:calcOnExit w:val="0"/>
                  <w:textInput>
                    <w:default w:val="Accountantsdiensten"/>
                  </w:textInput>
                </w:ffData>
              </w:fldChar>
            </w:r>
            <w:bookmarkStart w:id="0" w:name="TitelAanbesteding"/>
            <w:r>
              <w:rPr>
                <w:b/>
                <w:caps/>
                <w:color w:val="887439"/>
                <w:sz w:val="48"/>
                <w:bdr w:val="nil"/>
              </w:rPr>
              <w:instrText xml:space="preserve"> FORMTEXT </w:instrText>
            </w:r>
            <w:r>
              <w:rPr>
                <w:b/>
                <w:caps/>
                <w:color w:val="887439"/>
                <w:sz w:val="48"/>
                <w:bdr w:val="nil"/>
              </w:rPr>
            </w:r>
            <w:r>
              <w:rPr>
                <w:b/>
                <w:caps/>
                <w:color w:val="887439"/>
                <w:sz w:val="48"/>
                <w:bdr w:val="nil"/>
              </w:rPr>
              <w:fldChar w:fldCharType="separate"/>
            </w:r>
            <w:r>
              <w:rPr>
                <w:b/>
                <w:caps/>
                <w:noProof/>
                <w:color w:val="887439"/>
                <w:sz w:val="48"/>
                <w:bdr w:val="nil"/>
              </w:rPr>
              <w:t>Accountantsdiensten</w:t>
            </w:r>
            <w:r>
              <w:rPr>
                <w:b/>
                <w:caps/>
                <w:color w:val="887439"/>
                <w:sz w:val="48"/>
                <w:bdr w:val="nil"/>
              </w:rPr>
              <w:fldChar w:fldCharType="end"/>
            </w:r>
            <w:bookmarkEnd w:id="0"/>
          </w:p>
        </w:tc>
      </w:tr>
      <w:tr w:rsidR="00D40A1E" w14:paraId="732A4204" w14:textId="77777777" w:rsidTr="003E10D5">
        <w:trPr>
          <w:trHeight w:hRule="exact" w:val="360"/>
        </w:trPr>
        <w:tc>
          <w:tcPr>
            <w:tcW w:w="8506" w:type="dxa"/>
            <w:gridSpan w:val="2"/>
          </w:tcPr>
          <w:p w14:paraId="69BC2D7F" w14:textId="77777777" w:rsidR="00845541" w:rsidRPr="00806B49" w:rsidRDefault="00845541" w:rsidP="00B07DFA">
            <w:pPr>
              <w:pStyle w:val="stlOndertitel"/>
            </w:pPr>
          </w:p>
        </w:tc>
      </w:tr>
      <w:tr w:rsidR="00091A45" w14:paraId="4FE84EE2" w14:textId="77777777" w:rsidTr="003E10D5">
        <w:trPr>
          <w:trHeight w:hRule="exact" w:val="360"/>
        </w:trPr>
        <w:tc>
          <w:tcPr>
            <w:tcW w:w="8506" w:type="dxa"/>
            <w:gridSpan w:val="2"/>
          </w:tcPr>
          <w:p w14:paraId="37338E56" w14:textId="77777777" w:rsidR="00091A45" w:rsidRPr="00806B49" w:rsidRDefault="00091A45" w:rsidP="00B07DFA">
            <w:pPr>
              <w:pStyle w:val="stlOndertitel"/>
            </w:pPr>
          </w:p>
        </w:tc>
      </w:tr>
      <w:tr w:rsidR="00091A45" w14:paraId="5ED81F7C" w14:textId="77777777" w:rsidTr="003E10D5">
        <w:trPr>
          <w:trHeight w:hRule="exact" w:val="360"/>
        </w:trPr>
        <w:tc>
          <w:tcPr>
            <w:tcW w:w="8506" w:type="dxa"/>
            <w:gridSpan w:val="2"/>
          </w:tcPr>
          <w:p w14:paraId="1E27258C" w14:textId="77777777" w:rsidR="00091A45" w:rsidRPr="00806B49" w:rsidRDefault="00091A45" w:rsidP="00B07DFA">
            <w:pPr>
              <w:pStyle w:val="stlOndertitel"/>
            </w:pPr>
          </w:p>
        </w:tc>
      </w:tr>
      <w:tr w:rsidR="00D40A1E" w14:paraId="485E792E" w14:textId="77777777" w:rsidTr="003E10D5">
        <w:trPr>
          <w:trHeight w:hRule="exact" w:val="493"/>
        </w:trPr>
        <w:tc>
          <w:tcPr>
            <w:tcW w:w="8506" w:type="dxa"/>
            <w:gridSpan w:val="2"/>
          </w:tcPr>
          <w:p w14:paraId="243CB7A8" w14:textId="77777777" w:rsidR="00B07DFA" w:rsidRDefault="00091A45" w:rsidP="00091A45">
            <w:pPr>
              <w:pStyle w:val="stlOndertitel"/>
            </w:pPr>
            <w:r w:rsidRPr="00091A45">
              <w:rPr>
                <w:rFonts w:eastAsiaTheme="minorHAnsi" w:cstheme="minorBidi"/>
                <w:bdr w:val="nil"/>
              </w:rPr>
              <w:t>Europese openbare procedure</w:t>
            </w:r>
          </w:p>
        </w:tc>
      </w:tr>
      <w:tr w:rsidR="00D40A1E" w14:paraId="36632CA6" w14:textId="77777777" w:rsidTr="003E10D5">
        <w:tc>
          <w:tcPr>
            <w:tcW w:w="8506" w:type="dxa"/>
            <w:gridSpan w:val="2"/>
          </w:tcPr>
          <w:p w14:paraId="6B5BA8AF" w14:textId="77777777" w:rsidR="00B07DFA" w:rsidRPr="000E70D8" w:rsidRDefault="00B07DFA" w:rsidP="005B5DF2">
            <w:pPr>
              <w:pStyle w:val="stlColofon"/>
              <w:rPr>
                <w:rStyle w:val="stlVersie"/>
              </w:rPr>
            </w:pPr>
          </w:p>
        </w:tc>
      </w:tr>
      <w:tr w:rsidR="00D40A1E" w14:paraId="4E3E57D3" w14:textId="77777777" w:rsidTr="003E10D5">
        <w:tc>
          <w:tcPr>
            <w:tcW w:w="8506" w:type="dxa"/>
            <w:gridSpan w:val="2"/>
          </w:tcPr>
          <w:p w14:paraId="15B4A583" w14:textId="77777777" w:rsidR="00B07DFA" w:rsidRPr="000E70D8" w:rsidRDefault="00B07DFA" w:rsidP="00E80495">
            <w:pPr>
              <w:pStyle w:val="stlColofon"/>
              <w:rPr>
                <w:rStyle w:val="stlDatum"/>
              </w:rPr>
            </w:pPr>
          </w:p>
        </w:tc>
      </w:tr>
      <w:tr w:rsidR="0054378E" w:rsidRPr="00893EB6" w14:paraId="1DCB21FD" w14:textId="77777777" w:rsidTr="6E9931FD">
        <w:trPr>
          <w:trHeight w:hRule="exact" w:val="280"/>
        </w:trPr>
        <w:tc>
          <w:tcPr>
            <w:tcW w:w="1985" w:type="dxa"/>
          </w:tcPr>
          <w:p w14:paraId="48BC0D32" w14:textId="77777777" w:rsidR="00CB55F1" w:rsidRPr="00893EB6" w:rsidRDefault="00CB55F1" w:rsidP="00CB55F1">
            <w:pPr>
              <w:pStyle w:val="stlColofonKop"/>
              <w:ind w:left="360"/>
            </w:pPr>
          </w:p>
        </w:tc>
        <w:tc>
          <w:tcPr>
            <w:tcW w:w="6521" w:type="dxa"/>
          </w:tcPr>
          <w:p w14:paraId="7153254E" w14:textId="77777777" w:rsidR="0054378E" w:rsidRPr="00893EB6" w:rsidRDefault="0054378E" w:rsidP="0054378E">
            <w:pPr>
              <w:pStyle w:val="stlColofon"/>
              <w:rPr>
                <w:bdr w:val="nil"/>
              </w:rPr>
            </w:pPr>
          </w:p>
        </w:tc>
      </w:tr>
      <w:tr w:rsidR="0054378E" w:rsidRPr="00893EB6" w14:paraId="3C26FE67" w14:textId="77777777" w:rsidTr="6E9931FD">
        <w:trPr>
          <w:trHeight w:hRule="exact" w:val="280"/>
        </w:trPr>
        <w:tc>
          <w:tcPr>
            <w:tcW w:w="1985" w:type="dxa"/>
          </w:tcPr>
          <w:p w14:paraId="14E3BC1B" w14:textId="77777777" w:rsidR="0054378E" w:rsidRPr="00893EB6" w:rsidRDefault="0054378E" w:rsidP="0054378E">
            <w:pPr>
              <w:pStyle w:val="stlColofonKop"/>
            </w:pPr>
          </w:p>
        </w:tc>
        <w:tc>
          <w:tcPr>
            <w:tcW w:w="6521" w:type="dxa"/>
          </w:tcPr>
          <w:p w14:paraId="7FB41F70" w14:textId="77777777" w:rsidR="0054378E" w:rsidRPr="00893EB6" w:rsidRDefault="0054378E" w:rsidP="0054378E">
            <w:pPr>
              <w:pStyle w:val="stlColofon"/>
              <w:rPr>
                <w:bdr w:val="nil"/>
              </w:rPr>
            </w:pPr>
          </w:p>
        </w:tc>
      </w:tr>
      <w:tr w:rsidR="0054378E" w:rsidRPr="00893EB6" w14:paraId="1DC49C73" w14:textId="77777777" w:rsidTr="6E9931FD">
        <w:trPr>
          <w:trHeight w:hRule="exact" w:val="280"/>
        </w:trPr>
        <w:tc>
          <w:tcPr>
            <w:tcW w:w="1985" w:type="dxa"/>
          </w:tcPr>
          <w:p w14:paraId="3EFA92DB" w14:textId="77777777" w:rsidR="0054378E" w:rsidRPr="00893EB6" w:rsidRDefault="00091A45" w:rsidP="0054378E">
            <w:pPr>
              <w:pStyle w:val="stlColofonKop"/>
            </w:pPr>
            <w:r>
              <w:t>Team</w:t>
            </w:r>
          </w:p>
        </w:tc>
        <w:tc>
          <w:tcPr>
            <w:tcW w:w="6521" w:type="dxa"/>
          </w:tcPr>
          <w:p w14:paraId="2DE0A271" w14:textId="77777777" w:rsidR="0054378E" w:rsidRPr="004F4508" w:rsidRDefault="00091A45" w:rsidP="0054378E">
            <w:pPr>
              <w:pStyle w:val="stlColofon"/>
            </w:pPr>
            <w:r>
              <w:rPr>
                <w:color w:val="887439"/>
                <w:bdr w:val="nil"/>
              </w:rPr>
              <w:fldChar w:fldCharType="begin">
                <w:ffData>
                  <w:name w:val="NaamAfdeling"/>
                  <w:enabled/>
                  <w:calcOnExit w:val="0"/>
                  <w:textInput>
                    <w:default w:val="Control"/>
                  </w:textInput>
                </w:ffData>
              </w:fldChar>
            </w:r>
            <w:bookmarkStart w:id="1" w:name="NaamAfdeling"/>
            <w:r>
              <w:rPr>
                <w:color w:val="887439"/>
                <w:bdr w:val="nil"/>
              </w:rPr>
              <w:instrText xml:space="preserve"> FORMTEXT </w:instrText>
            </w:r>
            <w:r>
              <w:rPr>
                <w:color w:val="887439"/>
                <w:bdr w:val="nil"/>
              </w:rPr>
            </w:r>
            <w:r>
              <w:rPr>
                <w:color w:val="887439"/>
                <w:bdr w:val="nil"/>
              </w:rPr>
              <w:fldChar w:fldCharType="separate"/>
            </w:r>
            <w:r>
              <w:rPr>
                <w:noProof/>
                <w:color w:val="887439"/>
                <w:bdr w:val="nil"/>
              </w:rPr>
              <w:t>Control</w:t>
            </w:r>
            <w:r>
              <w:rPr>
                <w:color w:val="887439"/>
                <w:bdr w:val="nil"/>
              </w:rPr>
              <w:fldChar w:fldCharType="end"/>
            </w:r>
            <w:bookmarkEnd w:id="1"/>
          </w:p>
        </w:tc>
      </w:tr>
      <w:tr w:rsidR="0054378E" w:rsidRPr="00893EB6" w14:paraId="608F989D" w14:textId="77777777" w:rsidTr="6E9931FD">
        <w:trPr>
          <w:trHeight w:hRule="exact" w:val="280"/>
        </w:trPr>
        <w:tc>
          <w:tcPr>
            <w:tcW w:w="1985" w:type="dxa"/>
          </w:tcPr>
          <w:p w14:paraId="1AB2A1A0" w14:textId="77777777" w:rsidR="0054378E" w:rsidRPr="00893EB6" w:rsidRDefault="0054378E" w:rsidP="0054378E">
            <w:pPr>
              <w:pStyle w:val="stlColofonKop"/>
            </w:pPr>
            <w:r w:rsidRPr="00893EB6">
              <w:t>Datum</w:t>
            </w:r>
            <w:r w:rsidR="000553AC">
              <w:t xml:space="preserve"> publicatie</w:t>
            </w:r>
          </w:p>
        </w:tc>
        <w:tc>
          <w:tcPr>
            <w:tcW w:w="6521" w:type="dxa"/>
          </w:tcPr>
          <w:p w14:paraId="51EF334B" w14:textId="3899E107" w:rsidR="0054378E" w:rsidRPr="004F4508" w:rsidRDefault="001B294A" w:rsidP="00DE283A">
            <w:pPr>
              <w:pStyle w:val="stlColofon"/>
            </w:pPr>
            <w:r>
              <w:rPr>
                <w:color w:val="887439"/>
                <w:bdr w:val="nil"/>
              </w:rPr>
              <w:t>14</w:t>
            </w:r>
            <w:r w:rsidR="00C14C5A">
              <w:rPr>
                <w:color w:val="887439"/>
                <w:bdr w:val="nil"/>
              </w:rPr>
              <w:t xml:space="preserve"> november 2022</w:t>
            </w:r>
          </w:p>
        </w:tc>
      </w:tr>
      <w:tr w:rsidR="0054378E" w:rsidRPr="00893EB6" w14:paraId="4FDBA33A" w14:textId="77777777" w:rsidTr="6E9931FD">
        <w:trPr>
          <w:trHeight w:hRule="exact" w:val="280"/>
        </w:trPr>
        <w:tc>
          <w:tcPr>
            <w:tcW w:w="1985" w:type="dxa"/>
          </w:tcPr>
          <w:p w14:paraId="7FDEAD1A" w14:textId="77777777" w:rsidR="0054378E" w:rsidRPr="00893EB6" w:rsidRDefault="0054378E" w:rsidP="0054378E">
            <w:pPr>
              <w:pStyle w:val="stlColofonKop"/>
            </w:pPr>
          </w:p>
        </w:tc>
        <w:tc>
          <w:tcPr>
            <w:tcW w:w="6521" w:type="dxa"/>
          </w:tcPr>
          <w:p w14:paraId="1CA3B822" w14:textId="77777777" w:rsidR="0054378E" w:rsidRPr="00893EB6" w:rsidRDefault="0054378E" w:rsidP="0054378E">
            <w:pPr>
              <w:pStyle w:val="stlColofon"/>
            </w:pPr>
          </w:p>
        </w:tc>
      </w:tr>
      <w:tr w:rsidR="0054378E" w:rsidRPr="00893EB6" w14:paraId="5ACE8D1E" w14:textId="77777777" w:rsidTr="6E9931FD">
        <w:trPr>
          <w:trHeight w:hRule="exact" w:val="280"/>
        </w:trPr>
        <w:tc>
          <w:tcPr>
            <w:tcW w:w="1985" w:type="dxa"/>
          </w:tcPr>
          <w:p w14:paraId="3811CEB9" w14:textId="77777777" w:rsidR="0054378E" w:rsidRPr="00893EB6" w:rsidRDefault="0054378E" w:rsidP="0054378E">
            <w:pPr>
              <w:pStyle w:val="stlColofonKop"/>
            </w:pPr>
            <w:r>
              <w:t>Status</w:t>
            </w:r>
          </w:p>
        </w:tc>
        <w:tc>
          <w:tcPr>
            <w:tcW w:w="6521" w:type="dxa"/>
          </w:tcPr>
          <w:p w14:paraId="1E346334" w14:textId="77777777" w:rsidR="0054378E" w:rsidRPr="00893EB6" w:rsidRDefault="00F47024" w:rsidP="0054378E">
            <w:pPr>
              <w:pStyle w:val="stlColofon"/>
            </w:pPr>
            <w:r>
              <w:rPr>
                <w:color w:val="887439"/>
                <w:bdr w:val="nil"/>
              </w:rPr>
              <w:t>Definitief</w:t>
            </w:r>
          </w:p>
        </w:tc>
      </w:tr>
      <w:tr w:rsidR="004F4508" w:rsidRPr="00893EB6" w14:paraId="21E046B7" w14:textId="77777777" w:rsidTr="6E9931FD">
        <w:trPr>
          <w:trHeight w:hRule="exact" w:val="280"/>
        </w:trPr>
        <w:tc>
          <w:tcPr>
            <w:tcW w:w="1985" w:type="dxa"/>
          </w:tcPr>
          <w:p w14:paraId="41089FD3" w14:textId="77777777" w:rsidR="004F4508" w:rsidRDefault="004F4508" w:rsidP="0054378E">
            <w:pPr>
              <w:pStyle w:val="stlColofonKop"/>
            </w:pPr>
            <w:r>
              <w:t>Kenmerk</w:t>
            </w:r>
          </w:p>
        </w:tc>
        <w:tc>
          <w:tcPr>
            <w:tcW w:w="6521" w:type="dxa"/>
          </w:tcPr>
          <w:p w14:paraId="02E83906" w14:textId="0388B149" w:rsidR="004F4508" w:rsidRDefault="00DE283A" w:rsidP="0054378E">
            <w:pPr>
              <w:pStyle w:val="stlColofon"/>
              <w:rPr>
                <w:bdr w:val="nil"/>
              </w:rPr>
            </w:pPr>
            <w:r>
              <w:rPr>
                <w:color w:val="887439"/>
                <w:bdr w:val="nil"/>
              </w:rPr>
              <w:fldChar w:fldCharType="begin">
                <w:ffData>
                  <w:name w:val="Kenmerk"/>
                  <w:enabled/>
                  <w:calcOnExit w:val="0"/>
                  <w:textInput>
                    <w:default w:val="2022/294263"/>
                  </w:textInput>
                </w:ffData>
              </w:fldChar>
            </w:r>
            <w:r>
              <w:rPr>
                <w:color w:val="887439"/>
                <w:bdr w:val="nil"/>
              </w:rPr>
              <w:instrText xml:space="preserve"> </w:instrText>
            </w:r>
            <w:bookmarkStart w:id="2" w:name="Kenmerk"/>
            <w:r>
              <w:rPr>
                <w:color w:val="887439"/>
                <w:bdr w:val="nil"/>
              </w:rPr>
              <w:instrText xml:space="preserve">FORMTEXT </w:instrText>
            </w:r>
            <w:r>
              <w:rPr>
                <w:color w:val="887439"/>
                <w:bdr w:val="nil"/>
              </w:rPr>
            </w:r>
            <w:r>
              <w:rPr>
                <w:color w:val="887439"/>
                <w:bdr w:val="nil"/>
              </w:rPr>
              <w:fldChar w:fldCharType="separate"/>
            </w:r>
            <w:r>
              <w:rPr>
                <w:noProof/>
                <w:color w:val="887439"/>
                <w:bdr w:val="nil"/>
              </w:rPr>
              <w:t>2022/294263</w:t>
            </w:r>
            <w:r>
              <w:rPr>
                <w:color w:val="887439"/>
                <w:bdr w:val="nil"/>
              </w:rPr>
              <w:fldChar w:fldCharType="end"/>
            </w:r>
            <w:bookmarkEnd w:id="2"/>
          </w:p>
        </w:tc>
      </w:tr>
      <w:tr w:rsidR="0054378E" w:rsidRPr="00893EB6" w14:paraId="175347B0" w14:textId="77777777" w:rsidTr="6E9931FD">
        <w:trPr>
          <w:trHeight w:hRule="exact" w:val="280"/>
        </w:trPr>
        <w:tc>
          <w:tcPr>
            <w:tcW w:w="1985" w:type="dxa"/>
          </w:tcPr>
          <w:p w14:paraId="3405A26A" w14:textId="77777777" w:rsidR="0054378E" w:rsidRPr="00893EB6" w:rsidRDefault="0054378E" w:rsidP="0054378E">
            <w:pPr>
              <w:pStyle w:val="stlColofonKop"/>
            </w:pPr>
            <w:r w:rsidRPr="00893EB6">
              <w:t>Opdrachtgever</w:t>
            </w:r>
          </w:p>
        </w:tc>
        <w:tc>
          <w:tcPr>
            <w:tcW w:w="6521" w:type="dxa"/>
          </w:tcPr>
          <w:p w14:paraId="5734955F" w14:textId="77777777" w:rsidR="0054378E" w:rsidRPr="00893EB6" w:rsidRDefault="0054378E" w:rsidP="0054378E">
            <w:pPr>
              <w:pStyle w:val="stlColofon"/>
            </w:pPr>
            <w:r w:rsidRPr="00E86F3E">
              <w:rPr>
                <w:color w:val="887439"/>
                <w:bdr w:val="nil"/>
              </w:rPr>
              <w:t>Gemeente Gooise Meren</w:t>
            </w:r>
          </w:p>
        </w:tc>
      </w:tr>
    </w:tbl>
    <w:p w14:paraId="70F1ED2C" w14:textId="77777777" w:rsidR="00B07DFA" w:rsidRDefault="00071C81" w:rsidP="00B07DFA">
      <w:r>
        <w:br w:type="page"/>
      </w:r>
    </w:p>
    <w:p w14:paraId="0C24A0B5" w14:textId="77777777" w:rsidR="00B07DFA" w:rsidRDefault="00B07DFA" w:rsidP="00B07DFA">
      <w:pPr>
        <w:spacing w:line="20" w:lineRule="exact"/>
        <w:sectPr w:rsidR="00B07DFA" w:rsidSect="00B07DFA">
          <w:headerReference w:type="first" r:id="rId11"/>
          <w:pgSz w:w="11906" w:h="16838" w:code="9"/>
          <w:pgMar w:top="1701" w:right="1701" w:bottom="720" w:left="1701" w:header="0" w:footer="0" w:gutter="0"/>
          <w:cols w:space="708"/>
          <w:titlePg/>
          <w:docGrid w:linePitch="360"/>
        </w:sectPr>
      </w:pPr>
    </w:p>
    <w:p w14:paraId="7435ECA2" w14:textId="77777777" w:rsidR="00B07DFA" w:rsidRPr="00F560FD" w:rsidRDefault="00071C81" w:rsidP="00B07DFA">
      <w:pPr>
        <w:pStyle w:val="stlToC"/>
        <w:rPr>
          <w:color w:val="887439"/>
        </w:rPr>
      </w:pPr>
      <w:r w:rsidRPr="00E86F3E">
        <w:rPr>
          <w:color w:val="887439"/>
        </w:rPr>
        <w:lastRenderedPageBreak/>
        <w:t>Inhoudsopgave</w:t>
      </w:r>
      <w:r w:rsidR="008B1CAE">
        <w:rPr>
          <w:color w:val="887439"/>
        </w:rPr>
        <w:t xml:space="preserve"> </w:t>
      </w:r>
    </w:p>
    <w:p w14:paraId="7C4492E7" w14:textId="2A831920" w:rsidR="009417C6" w:rsidRDefault="00F560FD">
      <w:pPr>
        <w:pStyle w:val="Inhopg1"/>
        <w:rPr>
          <w:rFonts w:asciiTheme="minorHAnsi" w:eastAsiaTheme="minorEastAsia" w:hAnsiTheme="minorHAnsi" w:cstheme="minorBidi"/>
          <w:b w:val="0"/>
          <w:color w:val="auto"/>
          <w:sz w:val="22"/>
          <w:lang w:eastAsia="nl-NL"/>
        </w:rPr>
      </w:pPr>
      <w:r>
        <w:rPr>
          <w:b w:val="0"/>
        </w:rPr>
        <w:fldChar w:fldCharType="begin"/>
      </w:r>
      <w:r>
        <w:rPr>
          <w:b w:val="0"/>
        </w:rPr>
        <w:instrText xml:space="preserve"> TOC \o "1-2" </w:instrText>
      </w:r>
      <w:r>
        <w:rPr>
          <w:b w:val="0"/>
        </w:rPr>
        <w:fldChar w:fldCharType="separate"/>
      </w:r>
      <w:bookmarkStart w:id="3" w:name="_GoBack"/>
      <w:bookmarkEnd w:id="3"/>
      <w:r w:rsidR="009417C6">
        <w:t>Begrippenlijst</w:t>
      </w:r>
      <w:r w:rsidR="009417C6">
        <w:tab/>
      </w:r>
      <w:r w:rsidR="009417C6">
        <w:fldChar w:fldCharType="begin"/>
      </w:r>
      <w:r w:rsidR="009417C6">
        <w:instrText xml:space="preserve"> PAGEREF _Toc119331212 \h </w:instrText>
      </w:r>
      <w:r w:rsidR="009417C6">
        <w:fldChar w:fldCharType="separate"/>
      </w:r>
      <w:r w:rsidR="009417C6">
        <w:t>3</w:t>
      </w:r>
      <w:r w:rsidR="009417C6">
        <w:fldChar w:fldCharType="end"/>
      </w:r>
    </w:p>
    <w:p w14:paraId="6DC4B142" w14:textId="2A508E2E" w:rsidR="009417C6" w:rsidRDefault="009417C6">
      <w:pPr>
        <w:pStyle w:val="Inhopg1"/>
        <w:rPr>
          <w:rFonts w:asciiTheme="minorHAnsi" w:eastAsiaTheme="minorEastAsia" w:hAnsiTheme="minorHAnsi" w:cstheme="minorBidi"/>
          <w:b w:val="0"/>
          <w:color w:val="auto"/>
          <w:sz w:val="22"/>
          <w:lang w:eastAsia="nl-NL"/>
        </w:rPr>
      </w:pPr>
      <w:r w:rsidRPr="00F929BE">
        <w:t>1</w:t>
      </w:r>
      <w:r>
        <w:rPr>
          <w:rFonts w:asciiTheme="minorHAnsi" w:eastAsiaTheme="minorEastAsia" w:hAnsiTheme="minorHAnsi" w:cstheme="minorBidi"/>
          <w:b w:val="0"/>
          <w:color w:val="auto"/>
          <w:sz w:val="22"/>
          <w:lang w:eastAsia="nl-NL"/>
        </w:rPr>
        <w:tab/>
      </w:r>
      <w:r w:rsidRPr="00F929BE">
        <w:t>Opdracht</w:t>
      </w:r>
      <w:r>
        <w:tab/>
      </w:r>
      <w:r>
        <w:fldChar w:fldCharType="begin"/>
      </w:r>
      <w:r>
        <w:instrText xml:space="preserve"> PAGEREF _Toc119331213 \h </w:instrText>
      </w:r>
      <w:r>
        <w:fldChar w:fldCharType="separate"/>
      </w:r>
      <w:r>
        <w:t>4</w:t>
      </w:r>
      <w:r>
        <w:fldChar w:fldCharType="end"/>
      </w:r>
    </w:p>
    <w:p w14:paraId="2DD12F3B" w14:textId="00526A7C" w:rsidR="009417C6" w:rsidRDefault="009417C6">
      <w:pPr>
        <w:pStyle w:val="Inhopg2"/>
        <w:rPr>
          <w:rFonts w:asciiTheme="minorHAnsi" w:eastAsiaTheme="minorEastAsia" w:hAnsiTheme="minorHAnsi" w:cstheme="minorBidi"/>
          <w:noProof/>
          <w:color w:val="auto"/>
          <w:sz w:val="22"/>
          <w:lang w:eastAsia="nl-NL"/>
        </w:rPr>
      </w:pPr>
      <w:r>
        <w:rPr>
          <w:noProof/>
        </w:rPr>
        <w:t>1.1</w:t>
      </w:r>
      <w:r>
        <w:rPr>
          <w:rFonts w:asciiTheme="minorHAnsi" w:eastAsiaTheme="minorEastAsia" w:hAnsiTheme="minorHAnsi" w:cstheme="minorBidi"/>
          <w:noProof/>
          <w:color w:val="auto"/>
          <w:sz w:val="22"/>
          <w:lang w:eastAsia="nl-NL"/>
        </w:rPr>
        <w:tab/>
      </w:r>
      <w:r>
        <w:rPr>
          <w:noProof/>
        </w:rPr>
        <w:t>Algemeen</w:t>
      </w:r>
      <w:r>
        <w:rPr>
          <w:noProof/>
        </w:rPr>
        <w:tab/>
      </w:r>
      <w:r>
        <w:rPr>
          <w:noProof/>
        </w:rPr>
        <w:fldChar w:fldCharType="begin"/>
      </w:r>
      <w:r>
        <w:rPr>
          <w:noProof/>
        </w:rPr>
        <w:instrText xml:space="preserve"> PAGEREF _Toc119331214 \h </w:instrText>
      </w:r>
      <w:r>
        <w:rPr>
          <w:noProof/>
        </w:rPr>
      </w:r>
      <w:r>
        <w:rPr>
          <w:noProof/>
        </w:rPr>
        <w:fldChar w:fldCharType="separate"/>
      </w:r>
      <w:r>
        <w:rPr>
          <w:noProof/>
        </w:rPr>
        <w:t>4</w:t>
      </w:r>
      <w:r>
        <w:rPr>
          <w:noProof/>
        </w:rPr>
        <w:fldChar w:fldCharType="end"/>
      </w:r>
    </w:p>
    <w:p w14:paraId="4D0DC6D2" w14:textId="1ADB47E8" w:rsidR="009417C6" w:rsidRDefault="009417C6">
      <w:pPr>
        <w:pStyle w:val="Inhopg2"/>
        <w:rPr>
          <w:rFonts w:asciiTheme="minorHAnsi" w:eastAsiaTheme="minorEastAsia" w:hAnsiTheme="minorHAnsi" w:cstheme="minorBidi"/>
          <w:noProof/>
          <w:color w:val="auto"/>
          <w:sz w:val="22"/>
          <w:lang w:eastAsia="nl-NL"/>
        </w:rPr>
      </w:pPr>
      <w:r>
        <w:rPr>
          <w:noProof/>
        </w:rPr>
        <w:t>1.2</w:t>
      </w:r>
      <w:r>
        <w:rPr>
          <w:rFonts w:asciiTheme="minorHAnsi" w:eastAsiaTheme="minorEastAsia" w:hAnsiTheme="minorHAnsi" w:cstheme="minorBidi"/>
          <w:noProof/>
          <w:color w:val="auto"/>
          <w:sz w:val="22"/>
          <w:lang w:eastAsia="nl-NL"/>
        </w:rPr>
        <w:tab/>
      </w:r>
      <w:r>
        <w:rPr>
          <w:noProof/>
        </w:rPr>
        <w:t>De Aanbestedende Dienst</w:t>
      </w:r>
      <w:r>
        <w:rPr>
          <w:noProof/>
        </w:rPr>
        <w:tab/>
      </w:r>
      <w:r>
        <w:rPr>
          <w:noProof/>
        </w:rPr>
        <w:fldChar w:fldCharType="begin"/>
      </w:r>
      <w:r>
        <w:rPr>
          <w:noProof/>
        </w:rPr>
        <w:instrText xml:space="preserve"> PAGEREF _Toc119331215 \h </w:instrText>
      </w:r>
      <w:r>
        <w:rPr>
          <w:noProof/>
        </w:rPr>
      </w:r>
      <w:r>
        <w:rPr>
          <w:noProof/>
        </w:rPr>
        <w:fldChar w:fldCharType="separate"/>
      </w:r>
      <w:r>
        <w:rPr>
          <w:noProof/>
        </w:rPr>
        <w:t>4</w:t>
      </w:r>
      <w:r>
        <w:rPr>
          <w:noProof/>
        </w:rPr>
        <w:fldChar w:fldCharType="end"/>
      </w:r>
    </w:p>
    <w:p w14:paraId="24913EB5" w14:textId="74CA83C6" w:rsidR="009417C6" w:rsidRDefault="009417C6">
      <w:pPr>
        <w:pStyle w:val="Inhopg2"/>
        <w:rPr>
          <w:rFonts w:asciiTheme="minorHAnsi" w:eastAsiaTheme="minorEastAsia" w:hAnsiTheme="minorHAnsi" w:cstheme="minorBidi"/>
          <w:noProof/>
          <w:color w:val="auto"/>
          <w:sz w:val="22"/>
          <w:lang w:eastAsia="nl-NL"/>
        </w:rPr>
      </w:pPr>
      <w:r>
        <w:rPr>
          <w:noProof/>
        </w:rPr>
        <w:t>1.3</w:t>
      </w:r>
      <w:r>
        <w:rPr>
          <w:rFonts w:asciiTheme="minorHAnsi" w:eastAsiaTheme="minorEastAsia" w:hAnsiTheme="minorHAnsi" w:cstheme="minorBidi"/>
          <w:noProof/>
          <w:color w:val="auto"/>
          <w:sz w:val="22"/>
          <w:lang w:eastAsia="nl-NL"/>
        </w:rPr>
        <w:tab/>
      </w:r>
      <w:r>
        <w:rPr>
          <w:noProof/>
        </w:rPr>
        <w:t>Looptijd Overeenkomst</w:t>
      </w:r>
      <w:r>
        <w:rPr>
          <w:noProof/>
        </w:rPr>
        <w:tab/>
      </w:r>
      <w:r>
        <w:rPr>
          <w:noProof/>
        </w:rPr>
        <w:fldChar w:fldCharType="begin"/>
      </w:r>
      <w:r>
        <w:rPr>
          <w:noProof/>
        </w:rPr>
        <w:instrText xml:space="preserve"> PAGEREF _Toc119331216 \h </w:instrText>
      </w:r>
      <w:r>
        <w:rPr>
          <w:noProof/>
        </w:rPr>
      </w:r>
      <w:r>
        <w:rPr>
          <w:noProof/>
        </w:rPr>
        <w:fldChar w:fldCharType="separate"/>
      </w:r>
      <w:r>
        <w:rPr>
          <w:noProof/>
        </w:rPr>
        <w:t>5</w:t>
      </w:r>
      <w:r>
        <w:rPr>
          <w:noProof/>
        </w:rPr>
        <w:fldChar w:fldCharType="end"/>
      </w:r>
    </w:p>
    <w:p w14:paraId="731F661D" w14:textId="7518C810" w:rsidR="009417C6" w:rsidRDefault="009417C6">
      <w:pPr>
        <w:pStyle w:val="Inhopg2"/>
        <w:rPr>
          <w:rFonts w:asciiTheme="minorHAnsi" w:eastAsiaTheme="minorEastAsia" w:hAnsiTheme="minorHAnsi" w:cstheme="minorBidi"/>
          <w:noProof/>
          <w:color w:val="auto"/>
          <w:sz w:val="22"/>
          <w:lang w:eastAsia="nl-NL"/>
        </w:rPr>
      </w:pPr>
      <w:r>
        <w:rPr>
          <w:noProof/>
        </w:rPr>
        <w:t>1.4</w:t>
      </w:r>
      <w:r>
        <w:rPr>
          <w:rFonts w:asciiTheme="minorHAnsi" w:eastAsiaTheme="minorEastAsia" w:hAnsiTheme="minorHAnsi" w:cstheme="minorBidi"/>
          <w:noProof/>
          <w:color w:val="auto"/>
          <w:sz w:val="22"/>
          <w:lang w:eastAsia="nl-NL"/>
        </w:rPr>
        <w:tab/>
      </w:r>
      <w:r>
        <w:rPr>
          <w:noProof/>
        </w:rPr>
        <w:t>De Opdracht</w:t>
      </w:r>
      <w:r>
        <w:rPr>
          <w:noProof/>
        </w:rPr>
        <w:tab/>
      </w:r>
      <w:r>
        <w:rPr>
          <w:noProof/>
        </w:rPr>
        <w:fldChar w:fldCharType="begin"/>
      </w:r>
      <w:r>
        <w:rPr>
          <w:noProof/>
        </w:rPr>
        <w:instrText xml:space="preserve"> PAGEREF _Toc119331217 \h </w:instrText>
      </w:r>
      <w:r>
        <w:rPr>
          <w:noProof/>
        </w:rPr>
      </w:r>
      <w:r>
        <w:rPr>
          <w:noProof/>
        </w:rPr>
        <w:fldChar w:fldCharType="separate"/>
      </w:r>
      <w:r>
        <w:rPr>
          <w:noProof/>
        </w:rPr>
        <w:t>5</w:t>
      </w:r>
      <w:r>
        <w:rPr>
          <w:noProof/>
        </w:rPr>
        <w:fldChar w:fldCharType="end"/>
      </w:r>
    </w:p>
    <w:p w14:paraId="169D67DD" w14:textId="53373EFA" w:rsidR="009417C6" w:rsidRDefault="009417C6">
      <w:pPr>
        <w:pStyle w:val="Inhopg2"/>
        <w:rPr>
          <w:rFonts w:asciiTheme="minorHAnsi" w:eastAsiaTheme="minorEastAsia" w:hAnsiTheme="minorHAnsi" w:cstheme="minorBidi"/>
          <w:noProof/>
          <w:color w:val="auto"/>
          <w:sz w:val="22"/>
          <w:lang w:eastAsia="nl-NL"/>
        </w:rPr>
      </w:pPr>
      <w:r>
        <w:rPr>
          <w:noProof/>
        </w:rPr>
        <w:t>1.5</w:t>
      </w:r>
      <w:r>
        <w:rPr>
          <w:rFonts w:asciiTheme="minorHAnsi" w:eastAsiaTheme="minorEastAsia" w:hAnsiTheme="minorHAnsi" w:cstheme="minorBidi"/>
          <w:noProof/>
          <w:color w:val="auto"/>
          <w:sz w:val="22"/>
          <w:lang w:eastAsia="nl-NL"/>
        </w:rPr>
        <w:tab/>
      </w:r>
      <w:r>
        <w:rPr>
          <w:noProof/>
        </w:rPr>
        <w:t>Milieu en duurzaamheid</w:t>
      </w:r>
      <w:r>
        <w:rPr>
          <w:noProof/>
        </w:rPr>
        <w:tab/>
      </w:r>
      <w:r>
        <w:rPr>
          <w:noProof/>
        </w:rPr>
        <w:fldChar w:fldCharType="begin"/>
      </w:r>
      <w:r>
        <w:rPr>
          <w:noProof/>
        </w:rPr>
        <w:instrText xml:space="preserve"> PAGEREF _Toc119331218 \h </w:instrText>
      </w:r>
      <w:r>
        <w:rPr>
          <w:noProof/>
        </w:rPr>
      </w:r>
      <w:r>
        <w:rPr>
          <w:noProof/>
        </w:rPr>
        <w:fldChar w:fldCharType="separate"/>
      </w:r>
      <w:r>
        <w:rPr>
          <w:noProof/>
        </w:rPr>
        <w:t>7</w:t>
      </w:r>
      <w:r>
        <w:rPr>
          <w:noProof/>
        </w:rPr>
        <w:fldChar w:fldCharType="end"/>
      </w:r>
    </w:p>
    <w:p w14:paraId="2FA6508B" w14:textId="40CE1903" w:rsidR="009417C6" w:rsidRDefault="009417C6">
      <w:pPr>
        <w:pStyle w:val="Inhopg1"/>
        <w:rPr>
          <w:rFonts w:asciiTheme="minorHAnsi" w:eastAsiaTheme="minorEastAsia" w:hAnsiTheme="minorHAnsi" w:cstheme="minorBidi"/>
          <w:b w:val="0"/>
          <w:color w:val="auto"/>
          <w:sz w:val="22"/>
          <w:lang w:eastAsia="nl-NL"/>
        </w:rPr>
      </w:pPr>
      <w:r w:rsidRPr="00F929BE">
        <w:t>2</w:t>
      </w:r>
      <w:r>
        <w:rPr>
          <w:rFonts w:asciiTheme="minorHAnsi" w:eastAsiaTheme="minorEastAsia" w:hAnsiTheme="minorHAnsi" w:cstheme="minorBidi"/>
          <w:b w:val="0"/>
          <w:color w:val="auto"/>
          <w:sz w:val="22"/>
          <w:lang w:eastAsia="nl-NL"/>
        </w:rPr>
        <w:tab/>
      </w:r>
      <w:r w:rsidRPr="00F929BE">
        <w:t>Procedurele bepalingen</w:t>
      </w:r>
      <w:r>
        <w:tab/>
      </w:r>
      <w:r>
        <w:fldChar w:fldCharType="begin"/>
      </w:r>
      <w:r>
        <w:instrText xml:space="preserve"> PAGEREF _Toc119331219 \h </w:instrText>
      </w:r>
      <w:r>
        <w:fldChar w:fldCharType="separate"/>
      </w:r>
      <w:r>
        <w:t>8</w:t>
      </w:r>
      <w:r>
        <w:fldChar w:fldCharType="end"/>
      </w:r>
    </w:p>
    <w:p w14:paraId="1A6CB45F" w14:textId="3779A7E3" w:rsidR="009417C6" w:rsidRDefault="009417C6">
      <w:pPr>
        <w:pStyle w:val="Inhopg2"/>
        <w:rPr>
          <w:rFonts w:asciiTheme="minorHAnsi" w:eastAsiaTheme="minorEastAsia" w:hAnsiTheme="minorHAnsi" w:cstheme="minorBidi"/>
          <w:noProof/>
          <w:color w:val="auto"/>
          <w:sz w:val="22"/>
          <w:lang w:eastAsia="nl-NL"/>
        </w:rPr>
      </w:pPr>
      <w:r>
        <w:rPr>
          <w:noProof/>
        </w:rPr>
        <w:t>2.1</w:t>
      </w:r>
      <w:r>
        <w:rPr>
          <w:rFonts w:asciiTheme="minorHAnsi" w:eastAsiaTheme="minorEastAsia" w:hAnsiTheme="minorHAnsi" w:cstheme="minorBidi"/>
          <w:noProof/>
          <w:color w:val="auto"/>
          <w:sz w:val="22"/>
          <w:lang w:eastAsia="nl-NL"/>
        </w:rPr>
        <w:tab/>
      </w:r>
      <w:r>
        <w:rPr>
          <w:noProof/>
        </w:rPr>
        <w:t>Algemeen</w:t>
      </w:r>
      <w:r>
        <w:rPr>
          <w:noProof/>
        </w:rPr>
        <w:tab/>
      </w:r>
      <w:r>
        <w:rPr>
          <w:noProof/>
        </w:rPr>
        <w:fldChar w:fldCharType="begin"/>
      </w:r>
      <w:r>
        <w:rPr>
          <w:noProof/>
        </w:rPr>
        <w:instrText xml:space="preserve"> PAGEREF _Toc119331220 \h </w:instrText>
      </w:r>
      <w:r>
        <w:rPr>
          <w:noProof/>
        </w:rPr>
      </w:r>
      <w:r>
        <w:rPr>
          <w:noProof/>
        </w:rPr>
        <w:fldChar w:fldCharType="separate"/>
      </w:r>
      <w:r>
        <w:rPr>
          <w:noProof/>
        </w:rPr>
        <w:t>8</w:t>
      </w:r>
      <w:r>
        <w:rPr>
          <w:noProof/>
        </w:rPr>
        <w:fldChar w:fldCharType="end"/>
      </w:r>
    </w:p>
    <w:p w14:paraId="57506C1D" w14:textId="12BA91C4" w:rsidR="009417C6" w:rsidRDefault="009417C6">
      <w:pPr>
        <w:pStyle w:val="Inhopg2"/>
        <w:rPr>
          <w:rFonts w:asciiTheme="minorHAnsi" w:eastAsiaTheme="minorEastAsia" w:hAnsiTheme="minorHAnsi" w:cstheme="minorBidi"/>
          <w:noProof/>
          <w:color w:val="auto"/>
          <w:sz w:val="22"/>
          <w:lang w:eastAsia="nl-NL"/>
        </w:rPr>
      </w:pPr>
      <w:r>
        <w:rPr>
          <w:noProof/>
        </w:rPr>
        <w:t>2.2</w:t>
      </w:r>
      <w:r>
        <w:rPr>
          <w:rFonts w:asciiTheme="minorHAnsi" w:eastAsiaTheme="minorEastAsia" w:hAnsiTheme="minorHAnsi" w:cstheme="minorBidi"/>
          <w:noProof/>
          <w:color w:val="auto"/>
          <w:sz w:val="22"/>
          <w:lang w:eastAsia="nl-NL"/>
        </w:rPr>
        <w:tab/>
      </w:r>
      <w:r>
        <w:rPr>
          <w:noProof/>
        </w:rPr>
        <w:t>In te dienen documenten</w:t>
      </w:r>
      <w:r>
        <w:rPr>
          <w:noProof/>
        </w:rPr>
        <w:tab/>
      </w:r>
      <w:r>
        <w:rPr>
          <w:noProof/>
        </w:rPr>
        <w:fldChar w:fldCharType="begin"/>
      </w:r>
      <w:r>
        <w:rPr>
          <w:noProof/>
        </w:rPr>
        <w:instrText xml:space="preserve"> PAGEREF _Toc119331221 \h </w:instrText>
      </w:r>
      <w:r>
        <w:rPr>
          <w:noProof/>
        </w:rPr>
      </w:r>
      <w:r>
        <w:rPr>
          <w:noProof/>
        </w:rPr>
        <w:fldChar w:fldCharType="separate"/>
      </w:r>
      <w:r>
        <w:rPr>
          <w:noProof/>
        </w:rPr>
        <w:t>8</w:t>
      </w:r>
      <w:r>
        <w:rPr>
          <w:noProof/>
        </w:rPr>
        <w:fldChar w:fldCharType="end"/>
      </w:r>
    </w:p>
    <w:p w14:paraId="435078F0" w14:textId="46EDE0BA" w:rsidR="009417C6" w:rsidRDefault="009417C6">
      <w:pPr>
        <w:pStyle w:val="Inhopg2"/>
        <w:rPr>
          <w:rFonts w:asciiTheme="minorHAnsi" w:eastAsiaTheme="minorEastAsia" w:hAnsiTheme="minorHAnsi" w:cstheme="minorBidi"/>
          <w:noProof/>
          <w:color w:val="auto"/>
          <w:sz w:val="22"/>
          <w:lang w:eastAsia="nl-NL"/>
        </w:rPr>
      </w:pPr>
      <w:r>
        <w:rPr>
          <w:noProof/>
        </w:rPr>
        <w:t>2.3</w:t>
      </w:r>
      <w:r>
        <w:rPr>
          <w:rFonts w:asciiTheme="minorHAnsi" w:eastAsiaTheme="minorEastAsia" w:hAnsiTheme="minorHAnsi" w:cstheme="minorBidi"/>
          <w:noProof/>
          <w:color w:val="auto"/>
          <w:sz w:val="22"/>
          <w:lang w:eastAsia="nl-NL"/>
        </w:rPr>
        <w:tab/>
      </w:r>
      <w:r>
        <w:rPr>
          <w:noProof/>
        </w:rPr>
        <w:t>Gunning</w:t>
      </w:r>
      <w:r>
        <w:rPr>
          <w:noProof/>
        </w:rPr>
        <w:tab/>
      </w:r>
      <w:r>
        <w:rPr>
          <w:noProof/>
        </w:rPr>
        <w:fldChar w:fldCharType="begin"/>
      </w:r>
      <w:r>
        <w:rPr>
          <w:noProof/>
        </w:rPr>
        <w:instrText xml:space="preserve"> PAGEREF _Toc119331222 \h </w:instrText>
      </w:r>
      <w:r>
        <w:rPr>
          <w:noProof/>
        </w:rPr>
      </w:r>
      <w:r>
        <w:rPr>
          <w:noProof/>
        </w:rPr>
        <w:fldChar w:fldCharType="separate"/>
      </w:r>
      <w:r>
        <w:rPr>
          <w:noProof/>
        </w:rPr>
        <w:t>8</w:t>
      </w:r>
      <w:r>
        <w:rPr>
          <w:noProof/>
        </w:rPr>
        <w:fldChar w:fldCharType="end"/>
      </w:r>
    </w:p>
    <w:p w14:paraId="013C7851" w14:textId="1CAFBF73" w:rsidR="009417C6" w:rsidRDefault="009417C6">
      <w:pPr>
        <w:pStyle w:val="Inhopg2"/>
        <w:rPr>
          <w:rFonts w:asciiTheme="minorHAnsi" w:eastAsiaTheme="minorEastAsia" w:hAnsiTheme="minorHAnsi" w:cstheme="minorBidi"/>
          <w:noProof/>
          <w:color w:val="auto"/>
          <w:sz w:val="22"/>
          <w:lang w:eastAsia="nl-NL"/>
        </w:rPr>
      </w:pPr>
      <w:r>
        <w:rPr>
          <w:noProof/>
        </w:rPr>
        <w:t>2.4</w:t>
      </w:r>
      <w:r>
        <w:rPr>
          <w:rFonts w:asciiTheme="minorHAnsi" w:eastAsiaTheme="minorEastAsia" w:hAnsiTheme="minorHAnsi" w:cstheme="minorBidi"/>
          <w:noProof/>
          <w:color w:val="auto"/>
          <w:sz w:val="22"/>
          <w:lang w:eastAsia="nl-NL"/>
        </w:rPr>
        <w:tab/>
      </w:r>
      <w:r>
        <w:rPr>
          <w:noProof/>
        </w:rPr>
        <w:t>Planning aanbesteding</w:t>
      </w:r>
      <w:r>
        <w:rPr>
          <w:noProof/>
        </w:rPr>
        <w:tab/>
      </w:r>
      <w:r>
        <w:rPr>
          <w:noProof/>
        </w:rPr>
        <w:fldChar w:fldCharType="begin"/>
      </w:r>
      <w:r>
        <w:rPr>
          <w:noProof/>
        </w:rPr>
        <w:instrText xml:space="preserve"> PAGEREF _Toc119331223 \h </w:instrText>
      </w:r>
      <w:r>
        <w:rPr>
          <w:noProof/>
        </w:rPr>
      </w:r>
      <w:r>
        <w:rPr>
          <w:noProof/>
        </w:rPr>
        <w:fldChar w:fldCharType="separate"/>
      </w:r>
      <w:r>
        <w:rPr>
          <w:noProof/>
        </w:rPr>
        <w:t>9</w:t>
      </w:r>
      <w:r>
        <w:rPr>
          <w:noProof/>
        </w:rPr>
        <w:fldChar w:fldCharType="end"/>
      </w:r>
    </w:p>
    <w:p w14:paraId="07E068D6" w14:textId="29FC4664" w:rsidR="009417C6" w:rsidRDefault="009417C6">
      <w:pPr>
        <w:pStyle w:val="Inhopg2"/>
        <w:rPr>
          <w:rFonts w:asciiTheme="minorHAnsi" w:eastAsiaTheme="minorEastAsia" w:hAnsiTheme="minorHAnsi" w:cstheme="minorBidi"/>
          <w:noProof/>
          <w:color w:val="auto"/>
          <w:sz w:val="22"/>
          <w:lang w:eastAsia="nl-NL"/>
        </w:rPr>
      </w:pPr>
      <w:r>
        <w:rPr>
          <w:noProof/>
        </w:rPr>
        <w:t>2.5</w:t>
      </w:r>
      <w:r>
        <w:rPr>
          <w:rFonts w:asciiTheme="minorHAnsi" w:eastAsiaTheme="minorEastAsia" w:hAnsiTheme="minorHAnsi" w:cstheme="minorBidi"/>
          <w:noProof/>
          <w:color w:val="auto"/>
          <w:sz w:val="22"/>
          <w:lang w:eastAsia="nl-NL"/>
        </w:rPr>
        <w:tab/>
      </w:r>
      <w:r>
        <w:rPr>
          <w:noProof/>
        </w:rPr>
        <w:t>Communicatie en vragen</w:t>
      </w:r>
      <w:r>
        <w:rPr>
          <w:noProof/>
        </w:rPr>
        <w:tab/>
      </w:r>
      <w:r>
        <w:rPr>
          <w:noProof/>
        </w:rPr>
        <w:fldChar w:fldCharType="begin"/>
      </w:r>
      <w:r>
        <w:rPr>
          <w:noProof/>
        </w:rPr>
        <w:instrText xml:space="preserve"> PAGEREF _Toc119331224 \h </w:instrText>
      </w:r>
      <w:r>
        <w:rPr>
          <w:noProof/>
        </w:rPr>
      </w:r>
      <w:r>
        <w:rPr>
          <w:noProof/>
        </w:rPr>
        <w:fldChar w:fldCharType="separate"/>
      </w:r>
      <w:r>
        <w:rPr>
          <w:noProof/>
        </w:rPr>
        <w:t>9</w:t>
      </w:r>
      <w:r>
        <w:rPr>
          <w:noProof/>
        </w:rPr>
        <w:fldChar w:fldCharType="end"/>
      </w:r>
    </w:p>
    <w:p w14:paraId="47229011" w14:textId="5BB921EE" w:rsidR="009417C6" w:rsidRDefault="009417C6">
      <w:pPr>
        <w:pStyle w:val="Inhopg2"/>
        <w:rPr>
          <w:rFonts w:asciiTheme="minorHAnsi" w:eastAsiaTheme="minorEastAsia" w:hAnsiTheme="minorHAnsi" w:cstheme="minorBidi"/>
          <w:noProof/>
          <w:color w:val="auto"/>
          <w:sz w:val="22"/>
          <w:lang w:eastAsia="nl-NL"/>
        </w:rPr>
      </w:pPr>
      <w:r>
        <w:rPr>
          <w:noProof/>
        </w:rPr>
        <w:t>2.6</w:t>
      </w:r>
      <w:r>
        <w:rPr>
          <w:rFonts w:asciiTheme="minorHAnsi" w:eastAsiaTheme="minorEastAsia" w:hAnsiTheme="minorHAnsi" w:cstheme="minorBidi"/>
          <w:noProof/>
          <w:color w:val="auto"/>
          <w:sz w:val="22"/>
          <w:lang w:eastAsia="nl-NL"/>
        </w:rPr>
        <w:tab/>
      </w:r>
      <w:r>
        <w:rPr>
          <w:noProof/>
        </w:rPr>
        <w:t>Klachtenregeling Gooise Meren bij aanbestedingen</w:t>
      </w:r>
      <w:r>
        <w:rPr>
          <w:noProof/>
        </w:rPr>
        <w:tab/>
      </w:r>
      <w:r>
        <w:rPr>
          <w:noProof/>
        </w:rPr>
        <w:fldChar w:fldCharType="begin"/>
      </w:r>
      <w:r>
        <w:rPr>
          <w:noProof/>
        </w:rPr>
        <w:instrText xml:space="preserve"> PAGEREF _Toc119331225 \h </w:instrText>
      </w:r>
      <w:r>
        <w:rPr>
          <w:noProof/>
        </w:rPr>
      </w:r>
      <w:r>
        <w:rPr>
          <w:noProof/>
        </w:rPr>
        <w:fldChar w:fldCharType="separate"/>
      </w:r>
      <w:r>
        <w:rPr>
          <w:noProof/>
        </w:rPr>
        <w:t>9</w:t>
      </w:r>
      <w:r>
        <w:rPr>
          <w:noProof/>
        </w:rPr>
        <w:fldChar w:fldCharType="end"/>
      </w:r>
    </w:p>
    <w:p w14:paraId="13FDB59B" w14:textId="63C227C7" w:rsidR="009417C6" w:rsidRDefault="009417C6">
      <w:pPr>
        <w:pStyle w:val="Inhopg2"/>
        <w:rPr>
          <w:rFonts w:asciiTheme="minorHAnsi" w:eastAsiaTheme="minorEastAsia" w:hAnsiTheme="minorHAnsi" w:cstheme="minorBidi"/>
          <w:noProof/>
          <w:color w:val="auto"/>
          <w:sz w:val="22"/>
          <w:lang w:eastAsia="nl-NL"/>
        </w:rPr>
      </w:pPr>
      <w:r>
        <w:rPr>
          <w:noProof/>
        </w:rPr>
        <w:t>2.7</w:t>
      </w:r>
      <w:r>
        <w:rPr>
          <w:rFonts w:asciiTheme="minorHAnsi" w:eastAsiaTheme="minorEastAsia" w:hAnsiTheme="minorHAnsi" w:cstheme="minorBidi"/>
          <w:noProof/>
          <w:color w:val="auto"/>
          <w:sz w:val="22"/>
          <w:lang w:eastAsia="nl-NL"/>
        </w:rPr>
        <w:tab/>
      </w:r>
      <w:r>
        <w:rPr>
          <w:noProof/>
        </w:rPr>
        <w:t>Sluitingsdatum Inschrijving via TenderNed</w:t>
      </w:r>
      <w:r>
        <w:rPr>
          <w:noProof/>
        </w:rPr>
        <w:tab/>
      </w:r>
      <w:r>
        <w:rPr>
          <w:noProof/>
        </w:rPr>
        <w:fldChar w:fldCharType="begin"/>
      </w:r>
      <w:r>
        <w:rPr>
          <w:noProof/>
        </w:rPr>
        <w:instrText xml:space="preserve"> PAGEREF _Toc119331226 \h </w:instrText>
      </w:r>
      <w:r>
        <w:rPr>
          <w:noProof/>
        </w:rPr>
      </w:r>
      <w:r>
        <w:rPr>
          <w:noProof/>
        </w:rPr>
        <w:fldChar w:fldCharType="separate"/>
      </w:r>
      <w:r>
        <w:rPr>
          <w:noProof/>
        </w:rPr>
        <w:t>10</w:t>
      </w:r>
      <w:r>
        <w:rPr>
          <w:noProof/>
        </w:rPr>
        <w:fldChar w:fldCharType="end"/>
      </w:r>
    </w:p>
    <w:p w14:paraId="072CB9CD" w14:textId="70C58A02" w:rsidR="009417C6" w:rsidRDefault="009417C6">
      <w:pPr>
        <w:pStyle w:val="Inhopg2"/>
        <w:rPr>
          <w:rFonts w:asciiTheme="minorHAnsi" w:eastAsiaTheme="minorEastAsia" w:hAnsiTheme="minorHAnsi" w:cstheme="minorBidi"/>
          <w:noProof/>
          <w:color w:val="auto"/>
          <w:sz w:val="22"/>
          <w:lang w:eastAsia="nl-NL"/>
        </w:rPr>
      </w:pPr>
      <w:r>
        <w:rPr>
          <w:noProof/>
        </w:rPr>
        <w:t>2.8</w:t>
      </w:r>
      <w:r>
        <w:rPr>
          <w:rFonts w:asciiTheme="minorHAnsi" w:eastAsiaTheme="minorEastAsia" w:hAnsiTheme="minorHAnsi" w:cstheme="minorBidi"/>
          <w:noProof/>
          <w:color w:val="auto"/>
          <w:sz w:val="22"/>
          <w:lang w:eastAsia="nl-NL"/>
        </w:rPr>
        <w:tab/>
      </w:r>
      <w:r>
        <w:rPr>
          <w:noProof/>
        </w:rPr>
        <w:t>Beoordelingsfase</w:t>
      </w:r>
      <w:r>
        <w:rPr>
          <w:noProof/>
        </w:rPr>
        <w:tab/>
      </w:r>
      <w:r>
        <w:rPr>
          <w:noProof/>
        </w:rPr>
        <w:fldChar w:fldCharType="begin"/>
      </w:r>
      <w:r>
        <w:rPr>
          <w:noProof/>
        </w:rPr>
        <w:instrText xml:space="preserve"> PAGEREF _Toc119331227 \h </w:instrText>
      </w:r>
      <w:r>
        <w:rPr>
          <w:noProof/>
        </w:rPr>
      </w:r>
      <w:r>
        <w:rPr>
          <w:noProof/>
        </w:rPr>
        <w:fldChar w:fldCharType="separate"/>
      </w:r>
      <w:r>
        <w:rPr>
          <w:noProof/>
        </w:rPr>
        <w:t>10</w:t>
      </w:r>
      <w:r>
        <w:rPr>
          <w:noProof/>
        </w:rPr>
        <w:fldChar w:fldCharType="end"/>
      </w:r>
    </w:p>
    <w:p w14:paraId="59E0B3AE" w14:textId="17458930" w:rsidR="009417C6" w:rsidRDefault="009417C6">
      <w:pPr>
        <w:pStyle w:val="Inhopg2"/>
        <w:rPr>
          <w:rFonts w:asciiTheme="minorHAnsi" w:eastAsiaTheme="minorEastAsia" w:hAnsiTheme="minorHAnsi" w:cstheme="minorBidi"/>
          <w:noProof/>
          <w:color w:val="auto"/>
          <w:sz w:val="22"/>
          <w:lang w:eastAsia="nl-NL"/>
        </w:rPr>
      </w:pPr>
      <w:r>
        <w:rPr>
          <w:noProof/>
        </w:rPr>
        <w:t>2.9</w:t>
      </w:r>
      <w:r>
        <w:rPr>
          <w:rFonts w:asciiTheme="minorHAnsi" w:eastAsiaTheme="minorEastAsia" w:hAnsiTheme="minorHAnsi" w:cstheme="minorBidi"/>
          <w:noProof/>
          <w:color w:val="auto"/>
          <w:sz w:val="22"/>
          <w:lang w:eastAsia="nl-NL"/>
        </w:rPr>
        <w:tab/>
      </w:r>
      <w:r>
        <w:rPr>
          <w:noProof/>
        </w:rPr>
        <w:t>Mededeling van de gunningsbeslissing/ stand still termijn</w:t>
      </w:r>
      <w:r>
        <w:rPr>
          <w:noProof/>
        </w:rPr>
        <w:tab/>
      </w:r>
      <w:r>
        <w:rPr>
          <w:noProof/>
        </w:rPr>
        <w:fldChar w:fldCharType="begin"/>
      </w:r>
      <w:r>
        <w:rPr>
          <w:noProof/>
        </w:rPr>
        <w:instrText xml:space="preserve"> PAGEREF _Toc119331228 \h </w:instrText>
      </w:r>
      <w:r>
        <w:rPr>
          <w:noProof/>
        </w:rPr>
      </w:r>
      <w:r>
        <w:rPr>
          <w:noProof/>
        </w:rPr>
        <w:fldChar w:fldCharType="separate"/>
      </w:r>
      <w:r>
        <w:rPr>
          <w:noProof/>
        </w:rPr>
        <w:t>10</w:t>
      </w:r>
      <w:r>
        <w:rPr>
          <w:noProof/>
        </w:rPr>
        <w:fldChar w:fldCharType="end"/>
      </w:r>
    </w:p>
    <w:p w14:paraId="1C59FB9F" w14:textId="1E15D5D4" w:rsidR="009417C6" w:rsidRDefault="009417C6">
      <w:pPr>
        <w:pStyle w:val="Inhopg2"/>
        <w:rPr>
          <w:rFonts w:asciiTheme="minorHAnsi" w:eastAsiaTheme="minorEastAsia" w:hAnsiTheme="minorHAnsi" w:cstheme="minorBidi"/>
          <w:noProof/>
          <w:color w:val="auto"/>
          <w:sz w:val="22"/>
          <w:lang w:eastAsia="nl-NL"/>
        </w:rPr>
      </w:pPr>
      <w:r>
        <w:rPr>
          <w:noProof/>
        </w:rPr>
        <w:t>2.10</w:t>
      </w:r>
      <w:r>
        <w:rPr>
          <w:rFonts w:asciiTheme="minorHAnsi" w:eastAsiaTheme="minorEastAsia" w:hAnsiTheme="minorHAnsi" w:cstheme="minorBidi"/>
          <w:noProof/>
          <w:color w:val="auto"/>
          <w:sz w:val="22"/>
          <w:lang w:eastAsia="nl-NL"/>
        </w:rPr>
        <w:tab/>
      </w:r>
      <w:r>
        <w:rPr>
          <w:noProof/>
        </w:rPr>
        <w:t>Verificatiegesprek</w:t>
      </w:r>
      <w:r>
        <w:rPr>
          <w:noProof/>
        </w:rPr>
        <w:tab/>
      </w:r>
      <w:r>
        <w:rPr>
          <w:noProof/>
        </w:rPr>
        <w:fldChar w:fldCharType="begin"/>
      </w:r>
      <w:r>
        <w:rPr>
          <w:noProof/>
        </w:rPr>
        <w:instrText xml:space="preserve"> PAGEREF _Toc119331229 \h </w:instrText>
      </w:r>
      <w:r>
        <w:rPr>
          <w:noProof/>
        </w:rPr>
      </w:r>
      <w:r>
        <w:rPr>
          <w:noProof/>
        </w:rPr>
        <w:fldChar w:fldCharType="separate"/>
      </w:r>
      <w:r>
        <w:rPr>
          <w:noProof/>
        </w:rPr>
        <w:t>11</w:t>
      </w:r>
      <w:r>
        <w:rPr>
          <w:noProof/>
        </w:rPr>
        <w:fldChar w:fldCharType="end"/>
      </w:r>
    </w:p>
    <w:p w14:paraId="4316BB55" w14:textId="205E08DA" w:rsidR="009417C6" w:rsidRDefault="009417C6">
      <w:pPr>
        <w:pStyle w:val="Inhopg1"/>
        <w:rPr>
          <w:rFonts w:asciiTheme="minorHAnsi" w:eastAsiaTheme="minorEastAsia" w:hAnsiTheme="minorHAnsi" w:cstheme="minorBidi"/>
          <w:b w:val="0"/>
          <w:color w:val="auto"/>
          <w:sz w:val="22"/>
          <w:lang w:eastAsia="nl-NL"/>
        </w:rPr>
      </w:pPr>
      <w:r w:rsidRPr="00F929BE">
        <w:t>3</w:t>
      </w:r>
      <w:r>
        <w:rPr>
          <w:rFonts w:asciiTheme="minorHAnsi" w:eastAsiaTheme="minorEastAsia" w:hAnsiTheme="minorHAnsi" w:cstheme="minorBidi"/>
          <w:b w:val="0"/>
          <w:color w:val="auto"/>
          <w:sz w:val="22"/>
          <w:lang w:eastAsia="nl-NL"/>
        </w:rPr>
        <w:tab/>
      </w:r>
      <w:r w:rsidRPr="00F929BE">
        <w:t>Voorwaarden aanbesteding</w:t>
      </w:r>
      <w:r>
        <w:tab/>
      </w:r>
      <w:r>
        <w:fldChar w:fldCharType="begin"/>
      </w:r>
      <w:r>
        <w:instrText xml:space="preserve"> PAGEREF _Toc119331230 \h </w:instrText>
      </w:r>
      <w:r>
        <w:fldChar w:fldCharType="separate"/>
      </w:r>
      <w:r>
        <w:t>12</w:t>
      </w:r>
      <w:r>
        <w:fldChar w:fldCharType="end"/>
      </w:r>
    </w:p>
    <w:p w14:paraId="5A1D8B09" w14:textId="71122B1D" w:rsidR="009417C6" w:rsidRDefault="009417C6">
      <w:pPr>
        <w:pStyle w:val="Inhopg2"/>
        <w:rPr>
          <w:rFonts w:asciiTheme="minorHAnsi" w:eastAsiaTheme="minorEastAsia" w:hAnsiTheme="minorHAnsi" w:cstheme="minorBidi"/>
          <w:noProof/>
          <w:color w:val="auto"/>
          <w:sz w:val="22"/>
          <w:lang w:eastAsia="nl-NL"/>
        </w:rPr>
      </w:pPr>
      <w:r>
        <w:rPr>
          <w:noProof/>
        </w:rPr>
        <w:t>3.1</w:t>
      </w:r>
      <w:r>
        <w:rPr>
          <w:rFonts w:asciiTheme="minorHAnsi" w:eastAsiaTheme="minorEastAsia" w:hAnsiTheme="minorHAnsi" w:cstheme="minorBidi"/>
          <w:noProof/>
          <w:color w:val="auto"/>
          <w:sz w:val="22"/>
          <w:lang w:eastAsia="nl-NL"/>
        </w:rPr>
        <w:tab/>
      </w:r>
      <w:r>
        <w:rPr>
          <w:noProof/>
        </w:rPr>
        <w:t>Van toepassing zijnde voorwaarden en rangorde van de documenten</w:t>
      </w:r>
      <w:r>
        <w:rPr>
          <w:noProof/>
        </w:rPr>
        <w:tab/>
      </w:r>
      <w:r>
        <w:rPr>
          <w:noProof/>
        </w:rPr>
        <w:fldChar w:fldCharType="begin"/>
      </w:r>
      <w:r>
        <w:rPr>
          <w:noProof/>
        </w:rPr>
        <w:instrText xml:space="preserve"> PAGEREF _Toc119331231 \h </w:instrText>
      </w:r>
      <w:r>
        <w:rPr>
          <w:noProof/>
        </w:rPr>
      </w:r>
      <w:r>
        <w:rPr>
          <w:noProof/>
        </w:rPr>
        <w:fldChar w:fldCharType="separate"/>
      </w:r>
      <w:r>
        <w:rPr>
          <w:noProof/>
        </w:rPr>
        <w:t>12</w:t>
      </w:r>
      <w:r>
        <w:rPr>
          <w:noProof/>
        </w:rPr>
        <w:fldChar w:fldCharType="end"/>
      </w:r>
    </w:p>
    <w:p w14:paraId="3A6BCC56" w14:textId="392EA626" w:rsidR="009417C6" w:rsidRDefault="009417C6">
      <w:pPr>
        <w:pStyle w:val="Inhopg2"/>
        <w:rPr>
          <w:rFonts w:asciiTheme="minorHAnsi" w:eastAsiaTheme="minorEastAsia" w:hAnsiTheme="minorHAnsi" w:cstheme="minorBidi"/>
          <w:noProof/>
          <w:color w:val="auto"/>
          <w:sz w:val="22"/>
          <w:lang w:eastAsia="nl-NL"/>
        </w:rPr>
      </w:pPr>
      <w:r>
        <w:rPr>
          <w:noProof/>
        </w:rPr>
        <w:t>3.2</w:t>
      </w:r>
      <w:r>
        <w:rPr>
          <w:rFonts w:asciiTheme="minorHAnsi" w:eastAsiaTheme="minorEastAsia" w:hAnsiTheme="minorHAnsi" w:cstheme="minorBidi"/>
          <w:noProof/>
          <w:color w:val="auto"/>
          <w:sz w:val="22"/>
          <w:lang w:eastAsia="nl-NL"/>
        </w:rPr>
        <w:tab/>
      </w:r>
      <w:r>
        <w:rPr>
          <w:noProof/>
        </w:rPr>
        <w:t>Gestanddoeningstermijn</w:t>
      </w:r>
      <w:r>
        <w:rPr>
          <w:noProof/>
        </w:rPr>
        <w:tab/>
      </w:r>
      <w:r>
        <w:rPr>
          <w:noProof/>
        </w:rPr>
        <w:fldChar w:fldCharType="begin"/>
      </w:r>
      <w:r>
        <w:rPr>
          <w:noProof/>
        </w:rPr>
        <w:instrText xml:space="preserve"> PAGEREF _Toc119331232 \h </w:instrText>
      </w:r>
      <w:r>
        <w:rPr>
          <w:noProof/>
        </w:rPr>
      </w:r>
      <w:r>
        <w:rPr>
          <w:noProof/>
        </w:rPr>
        <w:fldChar w:fldCharType="separate"/>
      </w:r>
      <w:r>
        <w:rPr>
          <w:noProof/>
        </w:rPr>
        <w:t>12</w:t>
      </w:r>
      <w:r>
        <w:rPr>
          <w:noProof/>
        </w:rPr>
        <w:fldChar w:fldCharType="end"/>
      </w:r>
    </w:p>
    <w:p w14:paraId="548AC094" w14:textId="6454BBD2" w:rsidR="009417C6" w:rsidRDefault="009417C6">
      <w:pPr>
        <w:pStyle w:val="Inhopg2"/>
        <w:rPr>
          <w:rFonts w:asciiTheme="minorHAnsi" w:eastAsiaTheme="minorEastAsia" w:hAnsiTheme="minorHAnsi" w:cstheme="minorBidi"/>
          <w:noProof/>
          <w:color w:val="auto"/>
          <w:sz w:val="22"/>
          <w:lang w:eastAsia="nl-NL"/>
        </w:rPr>
      </w:pPr>
      <w:r>
        <w:rPr>
          <w:noProof/>
        </w:rPr>
        <w:t>3.3</w:t>
      </w:r>
      <w:r>
        <w:rPr>
          <w:rFonts w:asciiTheme="minorHAnsi" w:eastAsiaTheme="minorEastAsia" w:hAnsiTheme="minorHAnsi" w:cstheme="minorBidi"/>
          <w:noProof/>
          <w:color w:val="auto"/>
          <w:sz w:val="22"/>
          <w:lang w:eastAsia="nl-NL"/>
        </w:rPr>
        <w:tab/>
      </w:r>
      <w:r>
        <w:rPr>
          <w:noProof/>
        </w:rPr>
        <w:t>Kosten Inschrijving</w:t>
      </w:r>
      <w:r>
        <w:rPr>
          <w:noProof/>
        </w:rPr>
        <w:tab/>
      </w:r>
      <w:r>
        <w:rPr>
          <w:noProof/>
        </w:rPr>
        <w:fldChar w:fldCharType="begin"/>
      </w:r>
      <w:r>
        <w:rPr>
          <w:noProof/>
        </w:rPr>
        <w:instrText xml:space="preserve"> PAGEREF _Toc119331233 \h </w:instrText>
      </w:r>
      <w:r>
        <w:rPr>
          <w:noProof/>
        </w:rPr>
      </w:r>
      <w:r>
        <w:rPr>
          <w:noProof/>
        </w:rPr>
        <w:fldChar w:fldCharType="separate"/>
      </w:r>
      <w:r>
        <w:rPr>
          <w:noProof/>
        </w:rPr>
        <w:t>12</w:t>
      </w:r>
      <w:r>
        <w:rPr>
          <w:noProof/>
        </w:rPr>
        <w:fldChar w:fldCharType="end"/>
      </w:r>
    </w:p>
    <w:p w14:paraId="6A0AD697" w14:textId="102CB0C9" w:rsidR="009417C6" w:rsidRDefault="009417C6">
      <w:pPr>
        <w:pStyle w:val="Inhopg2"/>
        <w:rPr>
          <w:rFonts w:asciiTheme="minorHAnsi" w:eastAsiaTheme="minorEastAsia" w:hAnsiTheme="minorHAnsi" w:cstheme="minorBidi"/>
          <w:noProof/>
          <w:color w:val="auto"/>
          <w:sz w:val="22"/>
          <w:lang w:eastAsia="nl-NL"/>
        </w:rPr>
      </w:pPr>
      <w:r>
        <w:rPr>
          <w:noProof/>
        </w:rPr>
        <w:t>3.4</w:t>
      </w:r>
      <w:r>
        <w:rPr>
          <w:rFonts w:asciiTheme="minorHAnsi" w:eastAsiaTheme="minorEastAsia" w:hAnsiTheme="minorHAnsi" w:cstheme="minorBidi"/>
          <w:noProof/>
          <w:color w:val="auto"/>
          <w:sz w:val="22"/>
          <w:lang w:eastAsia="nl-NL"/>
        </w:rPr>
        <w:tab/>
      </w:r>
      <w:r>
        <w:rPr>
          <w:noProof/>
        </w:rPr>
        <w:t>Staken aanbestedingsprocedure</w:t>
      </w:r>
      <w:r>
        <w:rPr>
          <w:noProof/>
        </w:rPr>
        <w:tab/>
      </w:r>
      <w:r>
        <w:rPr>
          <w:noProof/>
        </w:rPr>
        <w:fldChar w:fldCharType="begin"/>
      </w:r>
      <w:r>
        <w:rPr>
          <w:noProof/>
        </w:rPr>
        <w:instrText xml:space="preserve"> PAGEREF _Toc119331234 \h </w:instrText>
      </w:r>
      <w:r>
        <w:rPr>
          <w:noProof/>
        </w:rPr>
      </w:r>
      <w:r>
        <w:rPr>
          <w:noProof/>
        </w:rPr>
        <w:fldChar w:fldCharType="separate"/>
      </w:r>
      <w:r>
        <w:rPr>
          <w:noProof/>
        </w:rPr>
        <w:t>12</w:t>
      </w:r>
      <w:r>
        <w:rPr>
          <w:noProof/>
        </w:rPr>
        <w:fldChar w:fldCharType="end"/>
      </w:r>
    </w:p>
    <w:p w14:paraId="3CD73D1E" w14:textId="0493C476" w:rsidR="009417C6" w:rsidRDefault="009417C6">
      <w:pPr>
        <w:pStyle w:val="Inhopg1"/>
        <w:rPr>
          <w:rFonts w:asciiTheme="minorHAnsi" w:eastAsiaTheme="minorEastAsia" w:hAnsiTheme="minorHAnsi" w:cstheme="minorBidi"/>
          <w:b w:val="0"/>
          <w:color w:val="auto"/>
          <w:sz w:val="22"/>
          <w:lang w:eastAsia="nl-NL"/>
        </w:rPr>
      </w:pPr>
      <w:r w:rsidRPr="00F929BE">
        <w:t>4</w:t>
      </w:r>
      <w:r>
        <w:rPr>
          <w:rFonts w:asciiTheme="minorHAnsi" w:eastAsiaTheme="minorEastAsia" w:hAnsiTheme="minorHAnsi" w:cstheme="minorBidi"/>
          <w:b w:val="0"/>
          <w:color w:val="auto"/>
          <w:sz w:val="22"/>
          <w:lang w:eastAsia="nl-NL"/>
        </w:rPr>
        <w:tab/>
      </w:r>
      <w:r w:rsidRPr="00F929BE">
        <w:t>Geschiktheid van de Inschrijver</w:t>
      </w:r>
      <w:r>
        <w:tab/>
      </w:r>
      <w:r>
        <w:fldChar w:fldCharType="begin"/>
      </w:r>
      <w:r>
        <w:instrText xml:space="preserve"> PAGEREF _Toc119331235 \h </w:instrText>
      </w:r>
      <w:r>
        <w:fldChar w:fldCharType="separate"/>
      </w:r>
      <w:r>
        <w:t>13</w:t>
      </w:r>
      <w:r>
        <w:fldChar w:fldCharType="end"/>
      </w:r>
    </w:p>
    <w:p w14:paraId="28506EB5" w14:textId="24F1BD4E" w:rsidR="009417C6" w:rsidRDefault="009417C6">
      <w:pPr>
        <w:pStyle w:val="Inhopg2"/>
        <w:rPr>
          <w:rFonts w:asciiTheme="minorHAnsi" w:eastAsiaTheme="minorEastAsia" w:hAnsiTheme="minorHAnsi" w:cstheme="minorBidi"/>
          <w:noProof/>
          <w:color w:val="auto"/>
          <w:sz w:val="22"/>
          <w:lang w:eastAsia="nl-NL"/>
        </w:rPr>
      </w:pPr>
      <w:r>
        <w:rPr>
          <w:noProof/>
        </w:rPr>
        <w:t>4.1</w:t>
      </w:r>
      <w:r>
        <w:rPr>
          <w:rFonts w:asciiTheme="minorHAnsi" w:eastAsiaTheme="minorEastAsia" w:hAnsiTheme="minorHAnsi" w:cstheme="minorBidi"/>
          <w:noProof/>
          <w:color w:val="auto"/>
          <w:sz w:val="22"/>
          <w:lang w:eastAsia="nl-NL"/>
        </w:rPr>
        <w:tab/>
      </w:r>
      <w:r>
        <w:rPr>
          <w:noProof/>
        </w:rPr>
        <w:t>Uniform Europees aanbestedingsdocument</w:t>
      </w:r>
      <w:r>
        <w:rPr>
          <w:noProof/>
        </w:rPr>
        <w:tab/>
      </w:r>
      <w:r>
        <w:rPr>
          <w:noProof/>
        </w:rPr>
        <w:fldChar w:fldCharType="begin"/>
      </w:r>
      <w:r>
        <w:rPr>
          <w:noProof/>
        </w:rPr>
        <w:instrText xml:space="preserve"> PAGEREF _Toc119331236 \h </w:instrText>
      </w:r>
      <w:r>
        <w:rPr>
          <w:noProof/>
        </w:rPr>
      </w:r>
      <w:r>
        <w:rPr>
          <w:noProof/>
        </w:rPr>
        <w:fldChar w:fldCharType="separate"/>
      </w:r>
      <w:r>
        <w:rPr>
          <w:noProof/>
        </w:rPr>
        <w:t>13</w:t>
      </w:r>
      <w:r>
        <w:rPr>
          <w:noProof/>
        </w:rPr>
        <w:fldChar w:fldCharType="end"/>
      </w:r>
    </w:p>
    <w:p w14:paraId="30B3E22F" w14:textId="41B329CA" w:rsidR="009417C6" w:rsidRDefault="009417C6">
      <w:pPr>
        <w:pStyle w:val="Inhopg2"/>
        <w:rPr>
          <w:rFonts w:asciiTheme="minorHAnsi" w:eastAsiaTheme="minorEastAsia" w:hAnsiTheme="minorHAnsi" w:cstheme="minorBidi"/>
          <w:noProof/>
          <w:color w:val="auto"/>
          <w:sz w:val="22"/>
          <w:lang w:eastAsia="nl-NL"/>
        </w:rPr>
      </w:pPr>
      <w:r>
        <w:rPr>
          <w:noProof/>
        </w:rPr>
        <w:t>4.2</w:t>
      </w:r>
      <w:r>
        <w:rPr>
          <w:rFonts w:asciiTheme="minorHAnsi" w:eastAsiaTheme="minorEastAsia" w:hAnsiTheme="minorHAnsi" w:cstheme="minorBidi"/>
          <w:noProof/>
          <w:color w:val="auto"/>
          <w:sz w:val="22"/>
          <w:lang w:eastAsia="nl-NL"/>
        </w:rPr>
        <w:tab/>
      </w:r>
      <w:r>
        <w:rPr>
          <w:noProof/>
        </w:rPr>
        <w:t>Uitsluitingsgronden</w:t>
      </w:r>
      <w:r>
        <w:rPr>
          <w:noProof/>
        </w:rPr>
        <w:tab/>
      </w:r>
      <w:r>
        <w:rPr>
          <w:noProof/>
        </w:rPr>
        <w:fldChar w:fldCharType="begin"/>
      </w:r>
      <w:r>
        <w:rPr>
          <w:noProof/>
        </w:rPr>
        <w:instrText xml:space="preserve"> PAGEREF _Toc119331237 \h </w:instrText>
      </w:r>
      <w:r>
        <w:rPr>
          <w:noProof/>
        </w:rPr>
      </w:r>
      <w:r>
        <w:rPr>
          <w:noProof/>
        </w:rPr>
        <w:fldChar w:fldCharType="separate"/>
      </w:r>
      <w:r>
        <w:rPr>
          <w:noProof/>
        </w:rPr>
        <w:t>14</w:t>
      </w:r>
      <w:r>
        <w:rPr>
          <w:noProof/>
        </w:rPr>
        <w:fldChar w:fldCharType="end"/>
      </w:r>
    </w:p>
    <w:p w14:paraId="7FF8E309" w14:textId="58D5398E" w:rsidR="009417C6" w:rsidRDefault="009417C6">
      <w:pPr>
        <w:pStyle w:val="Inhopg2"/>
        <w:rPr>
          <w:rFonts w:asciiTheme="minorHAnsi" w:eastAsiaTheme="minorEastAsia" w:hAnsiTheme="minorHAnsi" w:cstheme="minorBidi"/>
          <w:noProof/>
          <w:color w:val="auto"/>
          <w:sz w:val="22"/>
          <w:lang w:eastAsia="nl-NL"/>
        </w:rPr>
      </w:pPr>
      <w:r>
        <w:rPr>
          <w:noProof/>
        </w:rPr>
        <w:t>4.3</w:t>
      </w:r>
      <w:r>
        <w:rPr>
          <w:rFonts w:asciiTheme="minorHAnsi" w:eastAsiaTheme="minorEastAsia" w:hAnsiTheme="minorHAnsi" w:cstheme="minorBidi"/>
          <w:noProof/>
          <w:color w:val="auto"/>
          <w:sz w:val="22"/>
          <w:lang w:eastAsia="nl-NL"/>
        </w:rPr>
        <w:tab/>
      </w:r>
      <w:r>
        <w:rPr>
          <w:noProof/>
        </w:rPr>
        <w:t>Geschiktheidseisen</w:t>
      </w:r>
      <w:r>
        <w:rPr>
          <w:noProof/>
        </w:rPr>
        <w:tab/>
      </w:r>
      <w:r>
        <w:rPr>
          <w:noProof/>
        </w:rPr>
        <w:fldChar w:fldCharType="begin"/>
      </w:r>
      <w:r>
        <w:rPr>
          <w:noProof/>
        </w:rPr>
        <w:instrText xml:space="preserve"> PAGEREF _Toc119331238 \h </w:instrText>
      </w:r>
      <w:r>
        <w:rPr>
          <w:noProof/>
        </w:rPr>
      </w:r>
      <w:r>
        <w:rPr>
          <w:noProof/>
        </w:rPr>
        <w:fldChar w:fldCharType="separate"/>
      </w:r>
      <w:r>
        <w:rPr>
          <w:noProof/>
        </w:rPr>
        <w:t>14</w:t>
      </w:r>
      <w:r>
        <w:rPr>
          <w:noProof/>
        </w:rPr>
        <w:fldChar w:fldCharType="end"/>
      </w:r>
    </w:p>
    <w:p w14:paraId="0A2AD8CB" w14:textId="560BDF08" w:rsidR="009417C6" w:rsidRDefault="009417C6">
      <w:pPr>
        <w:pStyle w:val="Inhopg1"/>
        <w:rPr>
          <w:rFonts w:asciiTheme="minorHAnsi" w:eastAsiaTheme="minorEastAsia" w:hAnsiTheme="minorHAnsi" w:cstheme="minorBidi"/>
          <w:b w:val="0"/>
          <w:color w:val="auto"/>
          <w:sz w:val="22"/>
          <w:lang w:eastAsia="nl-NL"/>
        </w:rPr>
      </w:pPr>
      <w:r w:rsidRPr="00F929BE">
        <w:t>5</w:t>
      </w:r>
      <w:r>
        <w:rPr>
          <w:rFonts w:asciiTheme="minorHAnsi" w:eastAsiaTheme="minorEastAsia" w:hAnsiTheme="minorHAnsi" w:cstheme="minorBidi"/>
          <w:b w:val="0"/>
          <w:color w:val="auto"/>
          <w:sz w:val="22"/>
          <w:lang w:eastAsia="nl-NL"/>
        </w:rPr>
        <w:tab/>
      </w:r>
      <w:r w:rsidRPr="00F929BE">
        <w:t>Gunningscriteria</w:t>
      </w:r>
      <w:r>
        <w:tab/>
      </w:r>
      <w:r>
        <w:fldChar w:fldCharType="begin"/>
      </w:r>
      <w:r>
        <w:instrText xml:space="preserve"> PAGEREF _Toc119331239 \h </w:instrText>
      </w:r>
      <w:r>
        <w:fldChar w:fldCharType="separate"/>
      </w:r>
      <w:r>
        <w:t>17</w:t>
      </w:r>
      <w:r>
        <w:fldChar w:fldCharType="end"/>
      </w:r>
    </w:p>
    <w:p w14:paraId="28CB956D" w14:textId="34B6EB9D" w:rsidR="009417C6" w:rsidRDefault="009417C6">
      <w:pPr>
        <w:pStyle w:val="Inhopg2"/>
        <w:rPr>
          <w:rFonts w:asciiTheme="minorHAnsi" w:eastAsiaTheme="minorEastAsia" w:hAnsiTheme="minorHAnsi" w:cstheme="minorBidi"/>
          <w:noProof/>
          <w:color w:val="auto"/>
          <w:sz w:val="22"/>
          <w:lang w:eastAsia="nl-NL"/>
        </w:rPr>
      </w:pPr>
      <w:r>
        <w:rPr>
          <w:noProof/>
        </w:rPr>
        <w:t>5.1</w:t>
      </w:r>
      <w:r>
        <w:rPr>
          <w:rFonts w:asciiTheme="minorHAnsi" w:eastAsiaTheme="minorEastAsia" w:hAnsiTheme="minorHAnsi" w:cstheme="minorBidi"/>
          <w:noProof/>
          <w:color w:val="auto"/>
          <w:sz w:val="22"/>
          <w:lang w:eastAsia="nl-NL"/>
        </w:rPr>
        <w:tab/>
      </w:r>
      <w:r>
        <w:rPr>
          <w:noProof/>
        </w:rPr>
        <w:t>Algemeen</w:t>
      </w:r>
      <w:r>
        <w:rPr>
          <w:noProof/>
        </w:rPr>
        <w:tab/>
      </w:r>
      <w:r>
        <w:rPr>
          <w:noProof/>
        </w:rPr>
        <w:fldChar w:fldCharType="begin"/>
      </w:r>
      <w:r>
        <w:rPr>
          <w:noProof/>
        </w:rPr>
        <w:instrText xml:space="preserve"> PAGEREF _Toc119331240 \h </w:instrText>
      </w:r>
      <w:r>
        <w:rPr>
          <w:noProof/>
        </w:rPr>
      </w:r>
      <w:r>
        <w:rPr>
          <w:noProof/>
        </w:rPr>
        <w:fldChar w:fldCharType="separate"/>
      </w:r>
      <w:r>
        <w:rPr>
          <w:noProof/>
        </w:rPr>
        <w:t>17</w:t>
      </w:r>
      <w:r>
        <w:rPr>
          <w:noProof/>
        </w:rPr>
        <w:fldChar w:fldCharType="end"/>
      </w:r>
    </w:p>
    <w:p w14:paraId="25303A7C" w14:textId="365BE089" w:rsidR="009417C6" w:rsidRDefault="009417C6">
      <w:pPr>
        <w:pStyle w:val="Inhopg2"/>
        <w:rPr>
          <w:rFonts w:asciiTheme="minorHAnsi" w:eastAsiaTheme="minorEastAsia" w:hAnsiTheme="minorHAnsi" w:cstheme="minorBidi"/>
          <w:noProof/>
          <w:color w:val="auto"/>
          <w:sz w:val="22"/>
          <w:lang w:eastAsia="nl-NL"/>
        </w:rPr>
      </w:pPr>
      <w:r>
        <w:rPr>
          <w:noProof/>
        </w:rPr>
        <w:t>5.2</w:t>
      </w:r>
      <w:r>
        <w:rPr>
          <w:rFonts w:asciiTheme="minorHAnsi" w:eastAsiaTheme="minorEastAsia" w:hAnsiTheme="minorHAnsi" w:cstheme="minorBidi"/>
          <w:noProof/>
          <w:color w:val="auto"/>
          <w:sz w:val="22"/>
          <w:lang w:eastAsia="nl-NL"/>
        </w:rPr>
        <w:tab/>
      </w:r>
      <w:r>
        <w:rPr>
          <w:noProof/>
        </w:rPr>
        <w:t>Beoordelingscommissie en werkwijze</w:t>
      </w:r>
      <w:r>
        <w:rPr>
          <w:noProof/>
        </w:rPr>
        <w:tab/>
      </w:r>
      <w:r>
        <w:rPr>
          <w:noProof/>
        </w:rPr>
        <w:fldChar w:fldCharType="begin"/>
      </w:r>
      <w:r>
        <w:rPr>
          <w:noProof/>
        </w:rPr>
        <w:instrText xml:space="preserve"> PAGEREF _Toc119331241 \h </w:instrText>
      </w:r>
      <w:r>
        <w:rPr>
          <w:noProof/>
        </w:rPr>
      </w:r>
      <w:r>
        <w:rPr>
          <w:noProof/>
        </w:rPr>
        <w:fldChar w:fldCharType="separate"/>
      </w:r>
      <w:r>
        <w:rPr>
          <w:noProof/>
        </w:rPr>
        <w:t>17</w:t>
      </w:r>
      <w:r>
        <w:rPr>
          <w:noProof/>
        </w:rPr>
        <w:fldChar w:fldCharType="end"/>
      </w:r>
    </w:p>
    <w:p w14:paraId="46407040" w14:textId="73985747" w:rsidR="009417C6" w:rsidRDefault="009417C6">
      <w:pPr>
        <w:pStyle w:val="Inhopg2"/>
        <w:rPr>
          <w:rFonts w:asciiTheme="minorHAnsi" w:eastAsiaTheme="minorEastAsia" w:hAnsiTheme="minorHAnsi" w:cstheme="minorBidi"/>
          <w:noProof/>
          <w:color w:val="auto"/>
          <w:sz w:val="22"/>
          <w:lang w:eastAsia="nl-NL"/>
        </w:rPr>
      </w:pPr>
      <w:r>
        <w:rPr>
          <w:noProof/>
        </w:rPr>
        <w:t>5.3</w:t>
      </w:r>
      <w:r>
        <w:rPr>
          <w:rFonts w:asciiTheme="minorHAnsi" w:eastAsiaTheme="minorEastAsia" w:hAnsiTheme="minorHAnsi" w:cstheme="minorBidi"/>
          <w:noProof/>
          <w:color w:val="auto"/>
          <w:sz w:val="22"/>
          <w:lang w:eastAsia="nl-NL"/>
        </w:rPr>
        <w:tab/>
      </w:r>
      <w:r>
        <w:rPr>
          <w:noProof/>
        </w:rPr>
        <w:t>Gunningsmodel en gunningssystematiek</w:t>
      </w:r>
      <w:r>
        <w:rPr>
          <w:noProof/>
        </w:rPr>
        <w:tab/>
      </w:r>
      <w:r>
        <w:rPr>
          <w:noProof/>
        </w:rPr>
        <w:fldChar w:fldCharType="begin"/>
      </w:r>
      <w:r>
        <w:rPr>
          <w:noProof/>
        </w:rPr>
        <w:instrText xml:space="preserve"> PAGEREF _Toc119331242 \h </w:instrText>
      </w:r>
      <w:r>
        <w:rPr>
          <w:noProof/>
        </w:rPr>
      </w:r>
      <w:r>
        <w:rPr>
          <w:noProof/>
        </w:rPr>
        <w:fldChar w:fldCharType="separate"/>
      </w:r>
      <w:r>
        <w:rPr>
          <w:noProof/>
        </w:rPr>
        <w:t>18</w:t>
      </w:r>
      <w:r>
        <w:rPr>
          <w:noProof/>
        </w:rPr>
        <w:fldChar w:fldCharType="end"/>
      </w:r>
    </w:p>
    <w:p w14:paraId="311F32D9" w14:textId="7CA0FF28" w:rsidR="009417C6" w:rsidRDefault="009417C6">
      <w:pPr>
        <w:pStyle w:val="Inhopg2"/>
        <w:rPr>
          <w:rFonts w:asciiTheme="minorHAnsi" w:eastAsiaTheme="minorEastAsia" w:hAnsiTheme="minorHAnsi" w:cstheme="minorBidi"/>
          <w:noProof/>
          <w:color w:val="auto"/>
          <w:sz w:val="22"/>
          <w:lang w:eastAsia="nl-NL"/>
        </w:rPr>
      </w:pPr>
      <w:r>
        <w:rPr>
          <w:noProof/>
        </w:rPr>
        <w:t>5.4</w:t>
      </w:r>
      <w:r>
        <w:rPr>
          <w:rFonts w:asciiTheme="minorHAnsi" w:eastAsiaTheme="minorEastAsia" w:hAnsiTheme="minorHAnsi" w:cstheme="minorBidi"/>
          <w:noProof/>
          <w:color w:val="auto"/>
          <w:sz w:val="22"/>
          <w:lang w:eastAsia="nl-NL"/>
        </w:rPr>
        <w:tab/>
      </w:r>
      <w:r>
        <w:rPr>
          <w:noProof/>
        </w:rPr>
        <w:t>Gunningcriterium Inschrijfprijs</w:t>
      </w:r>
      <w:r>
        <w:rPr>
          <w:noProof/>
        </w:rPr>
        <w:tab/>
      </w:r>
      <w:r>
        <w:rPr>
          <w:noProof/>
        </w:rPr>
        <w:fldChar w:fldCharType="begin"/>
      </w:r>
      <w:r>
        <w:rPr>
          <w:noProof/>
        </w:rPr>
        <w:instrText xml:space="preserve"> PAGEREF _Toc119331243 \h </w:instrText>
      </w:r>
      <w:r>
        <w:rPr>
          <w:noProof/>
        </w:rPr>
      </w:r>
      <w:r>
        <w:rPr>
          <w:noProof/>
        </w:rPr>
        <w:fldChar w:fldCharType="separate"/>
      </w:r>
      <w:r>
        <w:rPr>
          <w:noProof/>
        </w:rPr>
        <w:t>18</w:t>
      </w:r>
      <w:r>
        <w:rPr>
          <w:noProof/>
        </w:rPr>
        <w:fldChar w:fldCharType="end"/>
      </w:r>
    </w:p>
    <w:p w14:paraId="14EE8261" w14:textId="1C4A45B1" w:rsidR="009417C6" w:rsidRDefault="009417C6">
      <w:pPr>
        <w:pStyle w:val="Inhopg2"/>
        <w:rPr>
          <w:rFonts w:asciiTheme="minorHAnsi" w:eastAsiaTheme="minorEastAsia" w:hAnsiTheme="minorHAnsi" w:cstheme="minorBidi"/>
          <w:noProof/>
          <w:color w:val="auto"/>
          <w:sz w:val="22"/>
          <w:lang w:eastAsia="nl-NL"/>
        </w:rPr>
      </w:pPr>
      <w:r>
        <w:rPr>
          <w:noProof/>
        </w:rPr>
        <w:t>5.5</w:t>
      </w:r>
      <w:r>
        <w:rPr>
          <w:rFonts w:asciiTheme="minorHAnsi" w:eastAsiaTheme="minorEastAsia" w:hAnsiTheme="minorHAnsi" w:cstheme="minorBidi"/>
          <w:noProof/>
          <w:color w:val="auto"/>
          <w:sz w:val="22"/>
          <w:lang w:eastAsia="nl-NL"/>
        </w:rPr>
        <w:tab/>
      </w:r>
      <w:r>
        <w:rPr>
          <w:noProof/>
        </w:rPr>
        <w:t>Gunningcriteria op kwaliteit</w:t>
      </w:r>
      <w:r>
        <w:rPr>
          <w:noProof/>
        </w:rPr>
        <w:tab/>
      </w:r>
      <w:r>
        <w:rPr>
          <w:noProof/>
        </w:rPr>
        <w:fldChar w:fldCharType="begin"/>
      </w:r>
      <w:r>
        <w:rPr>
          <w:noProof/>
        </w:rPr>
        <w:instrText xml:space="preserve"> PAGEREF _Toc119331244 \h </w:instrText>
      </w:r>
      <w:r>
        <w:rPr>
          <w:noProof/>
        </w:rPr>
      </w:r>
      <w:r>
        <w:rPr>
          <w:noProof/>
        </w:rPr>
        <w:fldChar w:fldCharType="separate"/>
      </w:r>
      <w:r>
        <w:rPr>
          <w:noProof/>
        </w:rPr>
        <w:t>18</w:t>
      </w:r>
      <w:r>
        <w:rPr>
          <w:noProof/>
        </w:rPr>
        <w:fldChar w:fldCharType="end"/>
      </w:r>
    </w:p>
    <w:p w14:paraId="1D0C8B06" w14:textId="2308FAD3" w:rsidR="009417C6" w:rsidRDefault="009417C6">
      <w:pPr>
        <w:pStyle w:val="Inhopg1"/>
        <w:rPr>
          <w:rFonts w:asciiTheme="minorHAnsi" w:eastAsiaTheme="minorEastAsia" w:hAnsiTheme="minorHAnsi" w:cstheme="minorBidi"/>
          <w:b w:val="0"/>
          <w:color w:val="auto"/>
          <w:sz w:val="22"/>
          <w:lang w:eastAsia="nl-NL"/>
        </w:rPr>
      </w:pPr>
      <w:r w:rsidRPr="00F929BE">
        <w:t>6</w:t>
      </w:r>
      <w:r>
        <w:rPr>
          <w:rFonts w:asciiTheme="minorHAnsi" w:eastAsiaTheme="minorEastAsia" w:hAnsiTheme="minorHAnsi" w:cstheme="minorBidi"/>
          <w:b w:val="0"/>
          <w:color w:val="auto"/>
          <w:sz w:val="22"/>
          <w:lang w:eastAsia="nl-NL"/>
        </w:rPr>
        <w:tab/>
      </w:r>
      <w:r w:rsidRPr="00F929BE">
        <w:t>Bijzondere voorwaarden</w:t>
      </w:r>
      <w:r>
        <w:tab/>
      </w:r>
      <w:r>
        <w:fldChar w:fldCharType="begin"/>
      </w:r>
      <w:r>
        <w:instrText xml:space="preserve"> PAGEREF _Toc119331245 \h </w:instrText>
      </w:r>
      <w:r>
        <w:fldChar w:fldCharType="separate"/>
      </w:r>
      <w:r>
        <w:t>20</w:t>
      </w:r>
      <w:r>
        <w:fldChar w:fldCharType="end"/>
      </w:r>
    </w:p>
    <w:p w14:paraId="053E191C" w14:textId="0DDCD230" w:rsidR="009417C6" w:rsidRDefault="009417C6">
      <w:pPr>
        <w:pStyle w:val="Inhopg2"/>
        <w:rPr>
          <w:rFonts w:asciiTheme="minorHAnsi" w:eastAsiaTheme="minorEastAsia" w:hAnsiTheme="minorHAnsi" w:cstheme="minorBidi"/>
          <w:noProof/>
          <w:color w:val="auto"/>
          <w:sz w:val="22"/>
          <w:lang w:eastAsia="nl-NL"/>
        </w:rPr>
      </w:pPr>
      <w:r>
        <w:rPr>
          <w:noProof/>
        </w:rPr>
        <w:t>6.1</w:t>
      </w:r>
      <w:r>
        <w:rPr>
          <w:rFonts w:asciiTheme="minorHAnsi" w:eastAsiaTheme="minorEastAsia" w:hAnsiTheme="minorHAnsi" w:cstheme="minorBidi"/>
          <w:noProof/>
          <w:color w:val="auto"/>
          <w:sz w:val="22"/>
          <w:lang w:eastAsia="nl-NL"/>
        </w:rPr>
        <w:tab/>
      </w:r>
      <w:r>
        <w:rPr>
          <w:noProof/>
        </w:rPr>
        <w:t>Social Return</w:t>
      </w:r>
      <w:r>
        <w:rPr>
          <w:noProof/>
        </w:rPr>
        <w:tab/>
      </w:r>
      <w:r>
        <w:rPr>
          <w:noProof/>
        </w:rPr>
        <w:fldChar w:fldCharType="begin"/>
      </w:r>
      <w:r>
        <w:rPr>
          <w:noProof/>
        </w:rPr>
        <w:instrText xml:space="preserve"> PAGEREF _Toc119331246 \h </w:instrText>
      </w:r>
      <w:r>
        <w:rPr>
          <w:noProof/>
        </w:rPr>
      </w:r>
      <w:r>
        <w:rPr>
          <w:noProof/>
        </w:rPr>
        <w:fldChar w:fldCharType="separate"/>
      </w:r>
      <w:r>
        <w:rPr>
          <w:noProof/>
        </w:rPr>
        <w:t>20</w:t>
      </w:r>
      <w:r>
        <w:rPr>
          <w:noProof/>
        </w:rPr>
        <w:fldChar w:fldCharType="end"/>
      </w:r>
    </w:p>
    <w:p w14:paraId="3A55F5EE" w14:textId="19942B85" w:rsidR="009417C6" w:rsidRDefault="009417C6">
      <w:pPr>
        <w:pStyle w:val="Inhopg1"/>
        <w:rPr>
          <w:rFonts w:asciiTheme="minorHAnsi" w:eastAsiaTheme="minorEastAsia" w:hAnsiTheme="minorHAnsi" w:cstheme="minorBidi"/>
          <w:b w:val="0"/>
          <w:color w:val="auto"/>
          <w:sz w:val="22"/>
          <w:lang w:eastAsia="nl-NL"/>
        </w:rPr>
      </w:pPr>
      <w:r w:rsidRPr="00F929BE">
        <w:t>Bijlagen</w:t>
      </w:r>
      <w:r>
        <w:tab/>
      </w:r>
      <w:r>
        <w:fldChar w:fldCharType="begin"/>
      </w:r>
      <w:r>
        <w:instrText xml:space="preserve"> PAGEREF _Toc119331247 \h </w:instrText>
      </w:r>
      <w:r>
        <w:fldChar w:fldCharType="separate"/>
      </w:r>
      <w:r>
        <w:t>21</w:t>
      </w:r>
      <w:r>
        <w:fldChar w:fldCharType="end"/>
      </w:r>
    </w:p>
    <w:p w14:paraId="6454D69B" w14:textId="0AE131EA" w:rsidR="00D40A1E" w:rsidRDefault="00F560FD" w:rsidP="00B07DFA">
      <w:pPr>
        <w:spacing w:after="200" w:line="276" w:lineRule="auto"/>
        <w:rPr>
          <w:b/>
          <w:color w:val="441D42" w:themeColor="text1"/>
        </w:rPr>
      </w:pPr>
      <w:r>
        <w:rPr>
          <w:b/>
          <w:noProof/>
          <w:color w:val="887439"/>
        </w:rPr>
        <w:fldChar w:fldCharType="end"/>
      </w:r>
    </w:p>
    <w:p w14:paraId="25B9EA0D" w14:textId="77777777" w:rsidR="00B07DFA" w:rsidRDefault="00071C81" w:rsidP="00B07DFA">
      <w:pPr>
        <w:spacing w:after="200" w:line="276" w:lineRule="auto"/>
      </w:pPr>
      <w:r>
        <w:br w:type="page"/>
      </w:r>
    </w:p>
    <w:p w14:paraId="6854C438" w14:textId="77777777" w:rsidR="00091A45" w:rsidRDefault="00091A45" w:rsidP="00091A45">
      <w:pPr>
        <w:pStyle w:val="Kop1"/>
        <w:numPr>
          <w:ilvl w:val="0"/>
          <w:numId w:val="0"/>
        </w:numPr>
        <w:ind w:left="476" w:hanging="476"/>
      </w:pPr>
      <w:bookmarkStart w:id="4" w:name="_Toc6238793"/>
      <w:bookmarkStart w:id="5" w:name="_Toc526161119"/>
      <w:bookmarkStart w:id="6" w:name="_Toc119331212"/>
      <w:r w:rsidRPr="00612AFA">
        <w:lastRenderedPageBreak/>
        <w:t>Begrippenlijst</w:t>
      </w:r>
      <w:bookmarkEnd w:id="4"/>
      <w:bookmarkEnd w:id="6"/>
    </w:p>
    <w:p w14:paraId="16F88DD6" w14:textId="77777777" w:rsidR="00091A45" w:rsidRDefault="00091A45" w:rsidP="00091A45">
      <w:pPr>
        <w:spacing w:line="240" w:lineRule="auto"/>
      </w:pPr>
      <w:r w:rsidRPr="00F724D4">
        <w:t xml:space="preserve">In dit </w:t>
      </w:r>
      <w:r>
        <w:t>Beschrijvend Document</w:t>
      </w:r>
      <w:r w:rsidRPr="00F724D4">
        <w:t xml:space="preserve"> wordt een aantal begrippen gebruikt </w:t>
      </w:r>
      <w:r>
        <w:t>dat</w:t>
      </w:r>
      <w:r w:rsidRPr="00F724D4">
        <w:t xml:space="preserve"> hieronder word</w:t>
      </w:r>
      <w:r>
        <w:t>t</w:t>
      </w:r>
      <w:r w:rsidRPr="00F724D4">
        <w:t xml:space="preserve"> gedefinieerd. Begrippen worden in het </w:t>
      </w:r>
      <w:r>
        <w:t>Beschrijvend Document</w:t>
      </w:r>
      <w:r w:rsidRPr="00F724D4">
        <w:t xml:space="preserve"> met een hoofdletter geschreven.</w:t>
      </w:r>
    </w:p>
    <w:p w14:paraId="5865F706" w14:textId="77777777" w:rsidR="00091A45" w:rsidRPr="00F724D4" w:rsidRDefault="00091A45" w:rsidP="00091A45">
      <w:pPr>
        <w:spacing w:line="240" w:lineRule="auto"/>
        <w:rPr>
          <w:bCs/>
          <w:u w:val="single"/>
        </w:rPr>
      </w:pPr>
    </w:p>
    <w:tbl>
      <w:tblPr>
        <w:tblStyle w:val="stlTabel"/>
        <w:tblW w:w="5000" w:type="pct"/>
        <w:tblLook w:val="04A0" w:firstRow="1" w:lastRow="0" w:firstColumn="1" w:lastColumn="0" w:noHBand="0" w:noVBand="1"/>
      </w:tblPr>
      <w:tblGrid>
        <w:gridCol w:w="2480"/>
        <w:gridCol w:w="6166"/>
      </w:tblGrid>
      <w:tr w:rsidR="00091A45" w:rsidRPr="00F724D4" w14:paraId="2A50DF3B" w14:textId="77777777" w:rsidTr="00E96176">
        <w:trPr>
          <w:cnfStyle w:val="100000000000" w:firstRow="1" w:lastRow="0" w:firstColumn="0" w:lastColumn="0" w:oddVBand="0" w:evenVBand="0" w:oddHBand="0" w:evenHBand="0" w:firstRowFirstColumn="0" w:firstRowLastColumn="0" w:lastRowFirstColumn="0" w:lastRowLastColumn="0"/>
        </w:trPr>
        <w:tc>
          <w:tcPr>
            <w:tcW w:w="1434" w:type="pct"/>
          </w:tcPr>
          <w:p w14:paraId="5AC2886E" w14:textId="77777777" w:rsidR="00091A45" w:rsidRPr="00F724D4" w:rsidRDefault="00091A45" w:rsidP="009D2BB3">
            <w:pPr>
              <w:spacing w:line="240" w:lineRule="auto"/>
              <w:rPr>
                <w:b w:val="0"/>
              </w:rPr>
            </w:pPr>
            <w:r w:rsidRPr="00F724D4">
              <w:t>Begrip</w:t>
            </w:r>
          </w:p>
        </w:tc>
        <w:tc>
          <w:tcPr>
            <w:tcW w:w="3566" w:type="pct"/>
          </w:tcPr>
          <w:p w14:paraId="73F8C956" w14:textId="77777777" w:rsidR="00091A45" w:rsidRPr="00F724D4" w:rsidRDefault="00091A45" w:rsidP="009D2BB3">
            <w:pPr>
              <w:spacing w:line="240" w:lineRule="auto"/>
              <w:rPr>
                <w:b w:val="0"/>
              </w:rPr>
            </w:pPr>
            <w:r w:rsidRPr="00F724D4">
              <w:t>Definitie</w:t>
            </w:r>
          </w:p>
        </w:tc>
      </w:tr>
      <w:tr w:rsidR="00091A45" w:rsidRPr="00F724D4" w14:paraId="37A64D0A" w14:textId="77777777" w:rsidTr="00E96176">
        <w:tc>
          <w:tcPr>
            <w:tcW w:w="1434" w:type="pct"/>
          </w:tcPr>
          <w:p w14:paraId="7B909EFD" w14:textId="77777777" w:rsidR="00091A45" w:rsidRPr="00F724D4" w:rsidRDefault="00091A45" w:rsidP="009D2BB3">
            <w:pPr>
              <w:spacing w:line="240" w:lineRule="auto"/>
              <w:rPr>
                <w:b/>
              </w:rPr>
            </w:pPr>
            <w:r>
              <w:rPr>
                <w:b/>
              </w:rPr>
              <w:t>Aanbestedende Dienst</w:t>
            </w:r>
          </w:p>
        </w:tc>
        <w:tc>
          <w:tcPr>
            <w:tcW w:w="3566" w:type="pct"/>
          </w:tcPr>
          <w:p w14:paraId="763057D4" w14:textId="77777777" w:rsidR="00091A45" w:rsidRPr="00817EAB" w:rsidRDefault="00091A45" w:rsidP="009D2BB3">
            <w:pPr>
              <w:spacing w:line="240" w:lineRule="auto"/>
            </w:pPr>
            <w:r>
              <w:t>Gemeente Gooise Meren / Opdrachtgever.</w:t>
            </w:r>
          </w:p>
        </w:tc>
      </w:tr>
      <w:tr w:rsidR="00091A45" w:rsidRPr="00F724D4" w14:paraId="77B712AD" w14:textId="77777777" w:rsidTr="00E96176">
        <w:tc>
          <w:tcPr>
            <w:tcW w:w="1434" w:type="pct"/>
          </w:tcPr>
          <w:p w14:paraId="01E63734" w14:textId="77777777" w:rsidR="00091A45" w:rsidRPr="00F724D4" w:rsidRDefault="00091A45" w:rsidP="009D2BB3">
            <w:pPr>
              <w:spacing w:line="240" w:lineRule="auto"/>
              <w:rPr>
                <w:b/>
              </w:rPr>
            </w:pPr>
            <w:r>
              <w:rPr>
                <w:b/>
              </w:rPr>
              <w:t>Beschrijvend Document</w:t>
            </w:r>
          </w:p>
        </w:tc>
        <w:tc>
          <w:tcPr>
            <w:tcW w:w="3566" w:type="pct"/>
          </w:tcPr>
          <w:p w14:paraId="77E06CB3" w14:textId="37F260AC" w:rsidR="00091A45" w:rsidRPr="00F724D4" w:rsidRDefault="00091A45" w:rsidP="00B73CC5">
            <w:pPr>
              <w:pStyle w:val="Geenafstand"/>
            </w:pPr>
            <w:r w:rsidRPr="00F724D4">
              <w:t>Het document “</w:t>
            </w:r>
            <w:r>
              <w:fldChar w:fldCharType="begin"/>
            </w:r>
            <w:r>
              <w:instrText xml:space="preserve"> REF TitelAanbesteding \h  \* MERGEFORMAT </w:instrText>
            </w:r>
            <w:r>
              <w:fldChar w:fldCharType="separate"/>
            </w:r>
            <w:r w:rsidR="003A2FFA" w:rsidRPr="003A2FFA">
              <w:t>Accountantsdiensten</w:t>
            </w:r>
            <w:r>
              <w:fldChar w:fldCharType="end"/>
            </w:r>
            <w:r>
              <w:t xml:space="preserve">“ </w:t>
            </w:r>
            <w:r w:rsidRPr="00F724D4">
              <w:t xml:space="preserve">van de gemeente </w:t>
            </w:r>
            <w:r>
              <w:t>Gooise Meren</w:t>
            </w:r>
            <w:r w:rsidRPr="00F724D4">
              <w:t xml:space="preserve">, waarin de </w:t>
            </w:r>
            <w:r>
              <w:t xml:space="preserve">Aanbestedende </w:t>
            </w:r>
            <w:r w:rsidR="00B73CC5">
              <w:t>D</w:t>
            </w:r>
            <w:r>
              <w:t>ienst</w:t>
            </w:r>
            <w:r w:rsidRPr="00F724D4">
              <w:t xml:space="preserve"> zijn Eisen en </w:t>
            </w:r>
            <w:r>
              <w:t>Gunningscriteria</w:t>
            </w:r>
            <w:r w:rsidRPr="00F724D4">
              <w:t xml:space="preserve"> heeft verwoord en waarop de Inschrijver zijn </w:t>
            </w:r>
            <w:r>
              <w:t>Inschrijving</w:t>
            </w:r>
            <w:r w:rsidRPr="00F724D4">
              <w:t xml:space="preserve"> dient te baseren.</w:t>
            </w:r>
          </w:p>
        </w:tc>
      </w:tr>
      <w:tr w:rsidR="00091A45" w:rsidRPr="00F724D4" w14:paraId="5871E562" w14:textId="77777777" w:rsidTr="00E96176">
        <w:tc>
          <w:tcPr>
            <w:tcW w:w="1434" w:type="pct"/>
          </w:tcPr>
          <w:p w14:paraId="45546D29" w14:textId="77777777" w:rsidR="00091A45" w:rsidRPr="00F724D4" w:rsidRDefault="00091A45" w:rsidP="009D2BB3">
            <w:pPr>
              <w:spacing w:line="240" w:lineRule="auto"/>
              <w:rPr>
                <w:b/>
              </w:rPr>
            </w:pPr>
            <w:bookmarkStart w:id="7" w:name="_Toc178047143"/>
            <w:bookmarkStart w:id="8" w:name="_Toc178057693"/>
            <w:bookmarkStart w:id="9" w:name="_Toc182711041"/>
            <w:bookmarkStart w:id="10" w:name="_Toc187121489"/>
            <w:r w:rsidRPr="00F724D4">
              <w:rPr>
                <w:b/>
              </w:rPr>
              <w:t>Eis</w:t>
            </w:r>
            <w:bookmarkEnd w:id="7"/>
            <w:bookmarkEnd w:id="8"/>
            <w:bookmarkEnd w:id="9"/>
            <w:bookmarkEnd w:id="10"/>
            <w:r w:rsidRPr="00F724D4">
              <w:rPr>
                <w:b/>
              </w:rPr>
              <w:t xml:space="preserve"> </w:t>
            </w:r>
          </w:p>
        </w:tc>
        <w:tc>
          <w:tcPr>
            <w:tcW w:w="3566" w:type="pct"/>
          </w:tcPr>
          <w:p w14:paraId="52EC908A" w14:textId="77777777" w:rsidR="00091A45" w:rsidRPr="00F724D4" w:rsidRDefault="00091A45" w:rsidP="009D2BB3">
            <w:pPr>
              <w:spacing w:line="240" w:lineRule="auto"/>
            </w:pPr>
            <w:bookmarkStart w:id="11" w:name="_Toc178047144"/>
            <w:bookmarkStart w:id="12" w:name="_Toc178057694"/>
            <w:bookmarkStart w:id="13" w:name="_Toc182711042"/>
            <w:bookmarkStart w:id="14" w:name="_Toc187121490"/>
            <w:r w:rsidRPr="00F724D4">
              <w:t xml:space="preserve">Een criterium waaraan een Inschrijver, een dienst of levering moet voldoen teneinde aan de kwaliteitsvereisten van </w:t>
            </w:r>
            <w:r w:rsidR="00B73CC5">
              <w:t>de Aanbestedende D</w:t>
            </w:r>
            <w:r>
              <w:t>ienst</w:t>
            </w:r>
            <w:r w:rsidRPr="00F724D4">
              <w:t xml:space="preserve"> te kunnen voldoen.</w:t>
            </w:r>
            <w:bookmarkEnd w:id="11"/>
            <w:bookmarkEnd w:id="12"/>
            <w:bookmarkEnd w:id="13"/>
            <w:bookmarkEnd w:id="14"/>
            <w:r>
              <w:t xml:space="preserve"> Het niet voldoen aan één of meer Eisen leidt tot uitsluiting van de procedure.</w:t>
            </w:r>
          </w:p>
        </w:tc>
      </w:tr>
      <w:tr w:rsidR="00091A45" w:rsidRPr="00F724D4" w14:paraId="7DB80FC1" w14:textId="77777777" w:rsidTr="00E96176">
        <w:tc>
          <w:tcPr>
            <w:tcW w:w="1434" w:type="pct"/>
          </w:tcPr>
          <w:p w14:paraId="2479C5FB" w14:textId="77777777" w:rsidR="00091A45" w:rsidRPr="00F724D4" w:rsidRDefault="00091A45" w:rsidP="009D2BB3">
            <w:pPr>
              <w:spacing w:line="240" w:lineRule="auto"/>
              <w:rPr>
                <w:b/>
              </w:rPr>
            </w:pPr>
            <w:r>
              <w:rPr>
                <w:b/>
              </w:rPr>
              <w:t>Gunningscriterium</w:t>
            </w:r>
          </w:p>
        </w:tc>
        <w:tc>
          <w:tcPr>
            <w:tcW w:w="3566" w:type="pct"/>
          </w:tcPr>
          <w:p w14:paraId="6EACFECE" w14:textId="77777777" w:rsidR="00091A45" w:rsidRPr="00F724D4" w:rsidRDefault="00091A45" w:rsidP="009D2BB3">
            <w:pPr>
              <w:spacing w:line="240" w:lineRule="auto"/>
            </w:pPr>
            <w:r w:rsidRPr="00F724D4">
              <w:t xml:space="preserve">Een door </w:t>
            </w:r>
            <w:r>
              <w:t xml:space="preserve">de </w:t>
            </w:r>
            <w:r w:rsidR="00B73CC5">
              <w:t>Aanbestedende D</w:t>
            </w:r>
            <w:r>
              <w:t>ienst</w:t>
            </w:r>
            <w:r w:rsidRPr="00F724D4">
              <w:t xml:space="preserve"> beschreven criterium ten aanzien van de gevraagde dienst of levering. Met de beantwoording van een </w:t>
            </w:r>
            <w:r>
              <w:t>Gunningscriterium</w:t>
            </w:r>
            <w:r w:rsidRPr="00F724D4">
              <w:t xml:space="preserve"> wordt een deelscore behaald. Het totaal van de deelscores op de </w:t>
            </w:r>
            <w:r>
              <w:t>Gunningscriteria</w:t>
            </w:r>
            <w:r w:rsidRPr="00F724D4">
              <w:t xml:space="preserve"> vormt de eindscore van de </w:t>
            </w:r>
            <w:r>
              <w:t>Inschrijving</w:t>
            </w:r>
            <w:r w:rsidRPr="00F724D4">
              <w:t xml:space="preserve">. </w:t>
            </w:r>
          </w:p>
        </w:tc>
      </w:tr>
      <w:tr w:rsidR="00091A45" w:rsidRPr="00F724D4" w14:paraId="6C9414F8" w14:textId="77777777" w:rsidTr="00E96176">
        <w:tc>
          <w:tcPr>
            <w:tcW w:w="1434" w:type="pct"/>
          </w:tcPr>
          <w:p w14:paraId="1941671C" w14:textId="77777777" w:rsidR="00091A45" w:rsidRPr="00F724D4" w:rsidRDefault="00091A45" w:rsidP="009D2BB3">
            <w:pPr>
              <w:spacing w:line="240" w:lineRule="auto"/>
              <w:rPr>
                <w:b/>
              </w:rPr>
            </w:pPr>
            <w:r w:rsidRPr="00F724D4">
              <w:rPr>
                <w:b/>
              </w:rPr>
              <w:t>Inschrijver</w:t>
            </w:r>
          </w:p>
        </w:tc>
        <w:tc>
          <w:tcPr>
            <w:tcW w:w="3566" w:type="pct"/>
          </w:tcPr>
          <w:p w14:paraId="7D1D6AB8" w14:textId="77777777" w:rsidR="00091A45" w:rsidRPr="00F724D4" w:rsidRDefault="00091A45" w:rsidP="009D2BB3">
            <w:pPr>
              <w:spacing w:line="240" w:lineRule="auto"/>
            </w:pPr>
            <w:r>
              <w:t>Een Ondernemer die een Inschrijving indient op basis van dit Beschrijvend Document.</w:t>
            </w:r>
          </w:p>
        </w:tc>
      </w:tr>
      <w:tr w:rsidR="00091A45" w:rsidRPr="00F724D4" w14:paraId="67AA6848" w14:textId="77777777" w:rsidTr="00E96176">
        <w:tc>
          <w:tcPr>
            <w:tcW w:w="1434" w:type="pct"/>
          </w:tcPr>
          <w:p w14:paraId="07F55F50" w14:textId="77777777" w:rsidR="00091A45" w:rsidRPr="00F724D4" w:rsidRDefault="00091A45" w:rsidP="009D2BB3">
            <w:pPr>
              <w:spacing w:line="240" w:lineRule="auto"/>
              <w:rPr>
                <w:b/>
              </w:rPr>
            </w:pPr>
            <w:r>
              <w:rPr>
                <w:b/>
              </w:rPr>
              <w:t>Inschrijving</w:t>
            </w:r>
          </w:p>
        </w:tc>
        <w:tc>
          <w:tcPr>
            <w:tcW w:w="3566" w:type="pct"/>
          </w:tcPr>
          <w:p w14:paraId="6B564538" w14:textId="77777777" w:rsidR="00091A45" w:rsidRPr="00F724D4" w:rsidRDefault="00091A45" w:rsidP="00B73CC5">
            <w:pPr>
              <w:spacing w:line="240" w:lineRule="auto"/>
            </w:pPr>
            <w:r>
              <w:t>Het geheel van de aanbieding van de Inschrijver en alle aanvullende inform</w:t>
            </w:r>
            <w:r w:rsidR="00B73CC5">
              <w:t>atie die door de Aanbestedende D</w:t>
            </w:r>
            <w:r>
              <w:t xml:space="preserve">ienst in dit Beschrijvend Document is opgevraagd en door Inschrijver bij de Aanbestedende </w:t>
            </w:r>
            <w:r w:rsidR="00B73CC5">
              <w:t>D</w:t>
            </w:r>
            <w:r>
              <w:t>ienst is ingediend.</w:t>
            </w:r>
          </w:p>
        </w:tc>
      </w:tr>
      <w:tr w:rsidR="00091A45" w:rsidRPr="00F724D4" w14:paraId="0F84473B" w14:textId="77777777" w:rsidTr="00E96176">
        <w:tc>
          <w:tcPr>
            <w:tcW w:w="1434" w:type="pct"/>
          </w:tcPr>
          <w:p w14:paraId="0F6F8493" w14:textId="77777777" w:rsidR="00091A45" w:rsidRPr="00F724D4" w:rsidRDefault="00091A45" w:rsidP="009D2BB3">
            <w:pPr>
              <w:spacing w:line="240" w:lineRule="auto"/>
              <w:rPr>
                <w:b/>
              </w:rPr>
            </w:pPr>
            <w:r>
              <w:rPr>
                <w:b/>
              </w:rPr>
              <w:t>Nota</w:t>
            </w:r>
            <w:r w:rsidRPr="00F724D4">
              <w:rPr>
                <w:b/>
              </w:rPr>
              <w:t xml:space="preserve"> van Inlichtingen</w:t>
            </w:r>
          </w:p>
        </w:tc>
        <w:tc>
          <w:tcPr>
            <w:tcW w:w="3566" w:type="pct"/>
          </w:tcPr>
          <w:p w14:paraId="443DBCE4" w14:textId="77777777" w:rsidR="00091A45" w:rsidRPr="00F724D4" w:rsidRDefault="00091A45" w:rsidP="009D2BB3">
            <w:pPr>
              <w:spacing w:line="240" w:lineRule="auto"/>
            </w:pPr>
            <w:r>
              <w:t>De schriftelijke (geanonimiseerde</w:t>
            </w:r>
            <w:r w:rsidR="00B73CC5">
              <w:t>) reactie van de Aanbestedende D</w:t>
            </w:r>
            <w:r>
              <w:t>ienst op door Ondernemers tijdig en op de juist</w:t>
            </w:r>
            <w:r w:rsidR="00B73CC5">
              <w:t>e wijze naar aanleiding van de a</w:t>
            </w:r>
            <w:r>
              <w:t>anbestedingsstukken gestelde vragen.</w:t>
            </w:r>
          </w:p>
        </w:tc>
      </w:tr>
      <w:tr w:rsidR="00091A45" w:rsidRPr="00F724D4" w14:paraId="6429ED64" w14:textId="77777777" w:rsidTr="00E96176">
        <w:tc>
          <w:tcPr>
            <w:tcW w:w="1434" w:type="pct"/>
          </w:tcPr>
          <w:p w14:paraId="60AD5216" w14:textId="77777777" w:rsidR="00091A45" w:rsidRDefault="00091A45" w:rsidP="009D2BB3">
            <w:pPr>
              <w:spacing w:line="240" w:lineRule="auto"/>
              <w:rPr>
                <w:b/>
              </w:rPr>
            </w:pPr>
            <w:r>
              <w:rPr>
                <w:b/>
              </w:rPr>
              <w:t>Ondernemer</w:t>
            </w:r>
          </w:p>
        </w:tc>
        <w:tc>
          <w:tcPr>
            <w:tcW w:w="3566" w:type="pct"/>
          </w:tcPr>
          <w:p w14:paraId="743303E9" w14:textId="77777777" w:rsidR="00091A45" w:rsidRPr="00F724D4" w:rsidRDefault="00091A45" w:rsidP="009D2BB3">
            <w:pPr>
              <w:spacing w:line="240" w:lineRule="auto"/>
            </w:pPr>
            <w:r>
              <w:t>De organi</w:t>
            </w:r>
            <w:r w:rsidR="00B73CC5">
              <w:t>satie die bij de Aanbestedende D</w:t>
            </w:r>
            <w:r>
              <w:t>ienst het Beschrijvend Document opvraagt.</w:t>
            </w:r>
          </w:p>
        </w:tc>
      </w:tr>
      <w:tr w:rsidR="00091A45" w:rsidRPr="00F724D4" w14:paraId="26771944" w14:textId="77777777" w:rsidTr="00E96176">
        <w:tc>
          <w:tcPr>
            <w:tcW w:w="1434" w:type="pct"/>
          </w:tcPr>
          <w:p w14:paraId="3784F6F6" w14:textId="77777777" w:rsidR="00091A45" w:rsidRPr="00F724D4" w:rsidRDefault="00091A45" w:rsidP="009D2BB3">
            <w:pPr>
              <w:spacing w:line="240" w:lineRule="auto"/>
              <w:rPr>
                <w:b/>
              </w:rPr>
            </w:pPr>
            <w:r>
              <w:rPr>
                <w:b/>
              </w:rPr>
              <w:t>Opdracht</w:t>
            </w:r>
          </w:p>
        </w:tc>
        <w:tc>
          <w:tcPr>
            <w:tcW w:w="3566" w:type="pct"/>
          </w:tcPr>
          <w:p w14:paraId="030308D9" w14:textId="77777777" w:rsidR="00091A45" w:rsidRPr="00F724D4" w:rsidRDefault="00091A45" w:rsidP="009D2BB3">
            <w:pPr>
              <w:spacing w:line="240" w:lineRule="auto"/>
            </w:pPr>
            <w:r w:rsidRPr="00F724D4">
              <w:t xml:space="preserve">Het verzoek van </w:t>
            </w:r>
            <w:r>
              <w:t>de Opdrachtgever</w:t>
            </w:r>
            <w:r w:rsidRPr="00F724D4">
              <w:t xml:space="preserve"> tot </w:t>
            </w:r>
            <w:r>
              <w:t>uitvoering van werkzaamheden, zoals omschreven in dit Beschrijvend Document en alle wijzigen daarop in de Nota van Inlichtingen en de Overeenkomst.</w:t>
            </w:r>
          </w:p>
        </w:tc>
      </w:tr>
      <w:tr w:rsidR="00091A45" w:rsidRPr="00F724D4" w14:paraId="4A489A61" w14:textId="77777777" w:rsidTr="00E96176">
        <w:tc>
          <w:tcPr>
            <w:tcW w:w="1434" w:type="pct"/>
          </w:tcPr>
          <w:p w14:paraId="42111488" w14:textId="77777777" w:rsidR="00091A45" w:rsidRDefault="00091A45" w:rsidP="009D2BB3">
            <w:pPr>
              <w:spacing w:line="240" w:lineRule="auto"/>
              <w:rPr>
                <w:b/>
              </w:rPr>
            </w:pPr>
            <w:r>
              <w:rPr>
                <w:b/>
              </w:rPr>
              <w:t>Opdrachtgever</w:t>
            </w:r>
          </w:p>
        </w:tc>
        <w:tc>
          <w:tcPr>
            <w:tcW w:w="3566" w:type="pct"/>
          </w:tcPr>
          <w:p w14:paraId="244D732F" w14:textId="77777777" w:rsidR="00091A45" w:rsidRPr="00F724D4" w:rsidRDefault="00091A45" w:rsidP="009D2BB3">
            <w:pPr>
              <w:spacing w:line="240" w:lineRule="auto"/>
            </w:pPr>
            <w:r>
              <w:t>Gemeente Gooise Meren</w:t>
            </w:r>
            <w:r w:rsidR="00C70CAA">
              <w:t>.</w:t>
            </w:r>
          </w:p>
        </w:tc>
      </w:tr>
      <w:tr w:rsidR="00091A45" w:rsidRPr="00F724D4" w14:paraId="360417B9" w14:textId="77777777" w:rsidTr="00E96176">
        <w:tc>
          <w:tcPr>
            <w:tcW w:w="1434" w:type="pct"/>
          </w:tcPr>
          <w:p w14:paraId="5E575FF1" w14:textId="77777777" w:rsidR="00091A45" w:rsidRPr="00F724D4" w:rsidRDefault="00091A45" w:rsidP="009D2BB3">
            <w:pPr>
              <w:spacing w:line="240" w:lineRule="auto"/>
              <w:rPr>
                <w:b/>
              </w:rPr>
            </w:pPr>
            <w:r>
              <w:rPr>
                <w:b/>
              </w:rPr>
              <w:t>Opdracht</w:t>
            </w:r>
            <w:r w:rsidRPr="00F724D4">
              <w:rPr>
                <w:b/>
              </w:rPr>
              <w:t>nemer</w:t>
            </w:r>
          </w:p>
        </w:tc>
        <w:tc>
          <w:tcPr>
            <w:tcW w:w="3566" w:type="pct"/>
          </w:tcPr>
          <w:p w14:paraId="59087F2F" w14:textId="77777777" w:rsidR="00091A45" w:rsidRPr="00F724D4" w:rsidRDefault="00091A45" w:rsidP="009D2BB3">
            <w:pPr>
              <w:spacing w:line="240" w:lineRule="auto"/>
            </w:pPr>
            <w:r w:rsidRPr="00F724D4">
              <w:t xml:space="preserve">De Inschrijver die op basis van zijn </w:t>
            </w:r>
            <w:r>
              <w:t>Inschrijving</w:t>
            </w:r>
            <w:r w:rsidRPr="00F724D4">
              <w:t xml:space="preserve"> de </w:t>
            </w:r>
            <w:r>
              <w:t>Opdracht</w:t>
            </w:r>
            <w:r w:rsidRPr="00F724D4">
              <w:t xml:space="preserve"> gegund krijgt en gaat uitvoeren.</w:t>
            </w:r>
            <w:r>
              <w:t xml:space="preserve"> Dit kan een dienstverlener of een leverancier zijn.</w:t>
            </w:r>
          </w:p>
        </w:tc>
      </w:tr>
      <w:tr w:rsidR="00091A45" w:rsidRPr="00F724D4" w14:paraId="40344DF4" w14:textId="77777777" w:rsidTr="00E96176">
        <w:tc>
          <w:tcPr>
            <w:tcW w:w="1434" w:type="pct"/>
          </w:tcPr>
          <w:p w14:paraId="560EF264" w14:textId="77777777" w:rsidR="00091A45" w:rsidRPr="00F724D4" w:rsidRDefault="00091A45" w:rsidP="009D2BB3">
            <w:pPr>
              <w:spacing w:line="240" w:lineRule="auto"/>
              <w:rPr>
                <w:b/>
              </w:rPr>
            </w:pPr>
            <w:r>
              <w:rPr>
                <w:b/>
              </w:rPr>
              <w:t>Overeenkomst</w:t>
            </w:r>
          </w:p>
        </w:tc>
        <w:tc>
          <w:tcPr>
            <w:tcW w:w="3566" w:type="pct"/>
          </w:tcPr>
          <w:p w14:paraId="1675CC88" w14:textId="77777777" w:rsidR="00091A45" w:rsidRPr="00F724D4" w:rsidRDefault="00091A45" w:rsidP="009D2BB3">
            <w:pPr>
              <w:spacing w:line="240" w:lineRule="auto"/>
            </w:pPr>
            <w:r>
              <w:t>Overeenkomst tussen de Opdrachtgever en Opdrachtnemer waarin de afspraken ten aanzien van de Opdracht zijn vastgelegd, conform de conceptovereenkomst als bijgesloten.</w:t>
            </w:r>
          </w:p>
        </w:tc>
      </w:tr>
    </w:tbl>
    <w:p w14:paraId="319F6D99" w14:textId="77777777" w:rsidR="00091A45" w:rsidRDefault="00091A45">
      <w:pPr>
        <w:spacing w:after="200" w:line="276" w:lineRule="auto"/>
        <w:rPr>
          <w:b/>
          <w:bCs/>
          <w:color w:val="887439"/>
          <w:sz w:val="44"/>
          <w:szCs w:val="28"/>
        </w:rPr>
      </w:pPr>
      <w:r>
        <w:rPr>
          <w:b/>
          <w:color w:val="887439"/>
          <w:sz w:val="44"/>
        </w:rPr>
        <w:br w:type="page"/>
      </w:r>
    </w:p>
    <w:p w14:paraId="4C3C45E5" w14:textId="77777777" w:rsidR="003510FF" w:rsidRPr="001356FC" w:rsidRDefault="0054378E" w:rsidP="001356FC">
      <w:pPr>
        <w:pStyle w:val="Kop1"/>
        <w:spacing w:before="240" w:after="0"/>
        <w:ind w:left="567" w:hanging="567"/>
        <w:rPr>
          <w:b/>
          <w:color w:val="887439"/>
          <w:sz w:val="44"/>
        </w:rPr>
      </w:pPr>
      <w:bookmarkStart w:id="15" w:name="_Toc119331213"/>
      <w:r w:rsidRPr="001356FC">
        <w:rPr>
          <w:b/>
          <w:color w:val="887439"/>
          <w:sz w:val="44"/>
        </w:rPr>
        <w:lastRenderedPageBreak/>
        <w:t>Opdracht</w:t>
      </w:r>
      <w:bookmarkEnd w:id="5"/>
      <w:bookmarkEnd w:id="15"/>
    </w:p>
    <w:p w14:paraId="3F524EB0" w14:textId="77777777" w:rsidR="0054378E" w:rsidRDefault="0054378E" w:rsidP="001356FC">
      <w:pPr>
        <w:pStyle w:val="Kop2"/>
        <w:spacing w:before="240" w:after="0"/>
        <w:ind w:left="567" w:hanging="567"/>
      </w:pPr>
      <w:bookmarkStart w:id="16" w:name="_Toc526161120"/>
      <w:bookmarkStart w:id="17" w:name="_Toc119331214"/>
      <w:r>
        <w:t>Algemeen</w:t>
      </w:r>
      <w:bookmarkEnd w:id="16"/>
      <w:bookmarkEnd w:id="17"/>
    </w:p>
    <w:p w14:paraId="53A19060" w14:textId="033CA51F" w:rsidR="0054378E" w:rsidRDefault="0054378E" w:rsidP="00911B7A">
      <w:pPr>
        <w:spacing w:before="240"/>
      </w:pPr>
      <w:r>
        <w:t xml:space="preserve">Voor u ligt </w:t>
      </w:r>
      <w:r w:rsidR="00B73CC5">
        <w:t>het Beschrijvend Document van de openbare Europese aanbesteding</w:t>
      </w:r>
      <w:r>
        <w:t xml:space="preserve"> </w:t>
      </w:r>
      <w:r w:rsidR="004F4F51">
        <w:fldChar w:fldCharType="begin"/>
      </w:r>
      <w:r w:rsidR="004F4F51">
        <w:instrText xml:space="preserve"> REF TitelAanbesteding \h </w:instrText>
      </w:r>
      <w:r w:rsidR="008B1CAE">
        <w:instrText xml:space="preserve"> \* </w:instrText>
      </w:r>
      <w:r w:rsidR="006A64D1">
        <w:instrText>CHARFORMAT</w:instrText>
      </w:r>
      <w:r w:rsidR="008B1CAE">
        <w:instrText xml:space="preserve"> </w:instrText>
      </w:r>
      <w:r w:rsidR="004F4F51">
        <w:fldChar w:fldCharType="separate"/>
      </w:r>
      <w:r w:rsidR="003A2FFA" w:rsidRPr="003A2FFA">
        <w:t>Accountantsdiensten</w:t>
      </w:r>
      <w:r w:rsidR="004F4F51">
        <w:fldChar w:fldCharType="end"/>
      </w:r>
      <w:r w:rsidR="004757FB" w:rsidRPr="004757FB">
        <w:t xml:space="preserve"> </w:t>
      </w:r>
      <w:r w:rsidR="0078003D" w:rsidRPr="004757FB">
        <w:t xml:space="preserve">van de gemeente Gooise </w:t>
      </w:r>
      <w:r w:rsidR="00755C47" w:rsidRPr="004F4F51">
        <w:t>Meren</w:t>
      </w:r>
      <w:r w:rsidR="00755C47">
        <w:t xml:space="preserve"> </w:t>
      </w:r>
      <w:r w:rsidR="00802A2B">
        <w:fldChar w:fldCharType="begin">
          <w:ffData>
            <w:name w:val="Wetgeving"/>
            <w:enabled/>
            <w:calcOnExit w:val="0"/>
            <w:ddList>
              <w:listEntry w:val="conform de Gewijzigde Aanbestedingswet 2012. "/>
              <w:listEntry w:val="KIES"/>
              <w:listEntry w:val="het Aanbestedingsregelement Werken"/>
            </w:ddList>
          </w:ffData>
        </w:fldChar>
      </w:r>
      <w:bookmarkStart w:id="18" w:name="Wetgeving"/>
      <w:r w:rsidR="00802A2B">
        <w:instrText xml:space="preserve"> FORMDROPDOWN </w:instrText>
      </w:r>
      <w:r w:rsidR="003A2FFA">
        <w:fldChar w:fldCharType="separate"/>
      </w:r>
      <w:r w:rsidR="00802A2B">
        <w:fldChar w:fldCharType="end"/>
      </w:r>
      <w:bookmarkEnd w:id="18"/>
      <w:r w:rsidR="00802A2B">
        <w:t xml:space="preserve"> </w:t>
      </w:r>
      <w:r w:rsidR="0045548C" w:rsidRPr="004757FB">
        <w:t xml:space="preserve">Er is gekozen voor deze procedure vanwege het geraamde bedrag dat conform het inkoopbeleid van gemeente Gooise Meren </w:t>
      </w:r>
      <w:r w:rsidR="00B73CC5">
        <w:t xml:space="preserve">Europees </w:t>
      </w:r>
      <w:r w:rsidR="00902474" w:rsidRPr="004757FB">
        <w:t>wordt aanbesteed.</w:t>
      </w:r>
    </w:p>
    <w:p w14:paraId="782C95ED" w14:textId="77777777" w:rsidR="009D2BB3" w:rsidRDefault="009D2BB3" w:rsidP="00911B7A">
      <w:pPr>
        <w:spacing w:before="240"/>
      </w:pPr>
      <w:r>
        <w:t>De Opdracht is niet samengevoegd. Ook is de Opdracht niet verdeeld in percelen, omdat een eventuele opdeling in percelen geen commerciële of andere meerwaarde biedt voor de Aanbestedende Dienst</w:t>
      </w:r>
      <w:r w:rsidR="00EF0E5D">
        <w:t>e</w:t>
      </w:r>
      <w:r>
        <w:t>n en Inschrijvers.</w:t>
      </w:r>
    </w:p>
    <w:p w14:paraId="6180AA3E" w14:textId="77777777" w:rsidR="009D2BB3" w:rsidRDefault="009D2BB3" w:rsidP="009D2BB3">
      <w:pPr>
        <w:pStyle w:val="Kop2"/>
        <w:spacing w:before="240" w:after="0"/>
        <w:ind w:left="567" w:hanging="567"/>
      </w:pPr>
      <w:bookmarkStart w:id="19" w:name="_Toc119331215"/>
      <w:r>
        <w:t>De Aanbestedende Dienst</w:t>
      </w:r>
      <w:bookmarkEnd w:id="19"/>
    </w:p>
    <w:p w14:paraId="20100430" w14:textId="77777777" w:rsidR="009D2BB3" w:rsidRDefault="009D2BB3" w:rsidP="009D2BB3">
      <w:pPr>
        <w:spacing w:before="240"/>
      </w:pPr>
      <w:r>
        <w:t>De Aanbestedende Dienst, de gemeente Gooise Meren, is gelegen in de regio Gooi- en Vechtstreek en in 201</w:t>
      </w:r>
      <w:r w:rsidR="00EF0E5D">
        <w:t>6</w:t>
      </w:r>
      <w:r>
        <w:t xml:space="preserve"> ontstaan uit de fusie van de gemeente Muiden, Muiderberg, Naarden en Bussum.</w:t>
      </w:r>
    </w:p>
    <w:p w14:paraId="217D5BFD" w14:textId="77777777" w:rsidR="009D2BB3" w:rsidRPr="00547127" w:rsidRDefault="009D2BB3" w:rsidP="009D2BB3">
      <w:pPr>
        <w:spacing w:before="240"/>
      </w:pPr>
      <w:r w:rsidRPr="00460231">
        <w:t>De missie van de gemeente Gooise Meren is:</w:t>
      </w:r>
      <w:r>
        <w:t xml:space="preserve"> </w:t>
      </w:r>
      <w:r w:rsidR="0008080A" w:rsidRPr="00460231">
        <w:t>Samen</w:t>
      </w:r>
      <w:r w:rsidR="0008080A">
        <w:t xml:space="preserve"> wonen</w:t>
      </w:r>
      <w:r w:rsidRPr="00460231">
        <w:t>, werken, ondernemen en recreëren in een groen en historisch gebied</w:t>
      </w:r>
      <w:r>
        <w:t xml:space="preserve">. </w:t>
      </w:r>
      <w:r w:rsidRPr="00547127">
        <w:t xml:space="preserve">Gooise Meren is een gemeente met een aantrekkelijke woonomgeving en een hoog voorzieningenniveau. De identiteit en eigenheid van de kernen Bussum, Muiden, Muiderberg en Naarden blijven behouden. Inwoners, ondernemers en anderen worden nauw betrokken bij het gemeentelijke beleid en dragen ook zelf verantwoordelijkheid voor hun leefomgeving en voor elkaar. </w:t>
      </w:r>
    </w:p>
    <w:p w14:paraId="613EB560" w14:textId="77777777" w:rsidR="009D2BB3" w:rsidRDefault="009D2BB3" w:rsidP="009D2BB3">
      <w:pPr>
        <w:spacing w:before="240" w:line="240" w:lineRule="auto"/>
        <w:rPr>
          <w:rFonts w:cs="Lucida Sans Unicode"/>
        </w:rPr>
      </w:pPr>
      <w:r>
        <w:rPr>
          <w:rFonts w:cs="Lucida Sans Unicode"/>
        </w:rPr>
        <w:t>Bij de gemeente werken c</w:t>
      </w:r>
      <w:r w:rsidR="00802A2B">
        <w:rPr>
          <w:rFonts w:cs="Lucida Sans Unicode"/>
        </w:rPr>
        <w:t>irca</w:t>
      </w:r>
      <w:r>
        <w:rPr>
          <w:rFonts w:cs="Lucida Sans Unicode"/>
        </w:rPr>
        <w:t xml:space="preserve"> 4</w:t>
      </w:r>
      <w:r w:rsidR="00802A2B">
        <w:rPr>
          <w:rFonts w:cs="Lucida Sans Unicode"/>
        </w:rPr>
        <w:t>00</w:t>
      </w:r>
      <w:r>
        <w:rPr>
          <w:rFonts w:cs="Lucida Sans Unicode"/>
        </w:rPr>
        <w:t xml:space="preserve"> medewerkers verdeeld over een negental afdeling</w:t>
      </w:r>
    </w:p>
    <w:p w14:paraId="3DC1141E" w14:textId="77777777" w:rsidR="00FD1D57" w:rsidRDefault="00676C93" w:rsidP="00235C43">
      <w:pPr>
        <w:spacing w:before="240" w:line="240" w:lineRule="auto"/>
        <w:rPr>
          <w:rFonts w:cs="Lucida Sans Unicode"/>
        </w:rPr>
      </w:pPr>
      <w:r>
        <w:rPr>
          <w:rFonts w:cs="Lucida Sans Unicode"/>
          <w:noProof/>
          <w:lang w:eastAsia="nl-NL"/>
        </w:rPr>
        <w:drawing>
          <wp:inline distT="0" distB="0" distL="0" distR="0" wp14:anchorId="4AA6D804" wp14:editId="0643CCE2">
            <wp:extent cx="5389245" cy="2006600"/>
            <wp:effectExtent l="0" t="0" r="190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b="11534"/>
                    <a:stretch/>
                  </pic:blipFill>
                  <pic:spPr bwMode="auto">
                    <a:xfrm>
                      <a:off x="0" y="0"/>
                      <a:ext cx="5389245" cy="2006600"/>
                    </a:xfrm>
                    <a:prstGeom prst="rect">
                      <a:avLst/>
                    </a:prstGeom>
                    <a:noFill/>
                    <a:ln>
                      <a:noFill/>
                    </a:ln>
                    <a:extLst>
                      <a:ext uri="{53640926-AAD7-44D8-BBD7-CCE9431645EC}">
                        <a14:shadowObscured xmlns:a14="http://schemas.microsoft.com/office/drawing/2010/main"/>
                      </a:ext>
                    </a:extLst>
                  </pic:spPr>
                </pic:pic>
              </a:graphicData>
            </a:graphic>
          </wp:inline>
        </w:drawing>
      </w:r>
      <w:r w:rsidR="00C240B9">
        <w:rPr>
          <w:rFonts w:cs="Lucida Sans Unicode"/>
        </w:rPr>
        <w:t>H</w:t>
      </w:r>
      <w:r w:rsidR="00235C43">
        <w:rPr>
          <w:rFonts w:cs="Lucida Sans Unicode"/>
        </w:rPr>
        <w:t>ieronder volgt per afdeling een korte beschrijving.</w:t>
      </w:r>
    </w:p>
    <w:p w14:paraId="332DA07C" w14:textId="77777777" w:rsidR="00235C43" w:rsidRDefault="00235C43" w:rsidP="00235C43">
      <w:pPr>
        <w:spacing w:line="240" w:lineRule="auto"/>
        <w:rPr>
          <w:rFonts w:cs="Lucida Sans Unicode"/>
        </w:rPr>
      </w:pPr>
    </w:p>
    <w:tbl>
      <w:tblPr>
        <w:tblStyle w:val="stlTabel"/>
        <w:tblW w:w="0" w:type="auto"/>
        <w:tblLook w:val="04A0" w:firstRow="1" w:lastRow="0" w:firstColumn="1" w:lastColumn="0" w:noHBand="0" w:noVBand="1"/>
      </w:tblPr>
      <w:tblGrid>
        <w:gridCol w:w="1050"/>
        <w:gridCol w:w="7596"/>
      </w:tblGrid>
      <w:tr w:rsidR="00FD1D57" w:rsidRPr="00FD1D57" w14:paraId="29339D82" w14:textId="77777777" w:rsidTr="00FD1D57">
        <w:trPr>
          <w:cnfStyle w:val="100000000000" w:firstRow="1" w:lastRow="0" w:firstColumn="0" w:lastColumn="0" w:oddVBand="0" w:evenVBand="0" w:oddHBand="0" w:evenHBand="0" w:firstRowFirstColumn="0" w:firstRowLastColumn="0" w:lastRowFirstColumn="0" w:lastRowLastColumn="0"/>
          <w:tblHeader/>
        </w:trPr>
        <w:tc>
          <w:tcPr>
            <w:tcW w:w="1050" w:type="dxa"/>
          </w:tcPr>
          <w:p w14:paraId="787289DD" w14:textId="77777777" w:rsidR="009D2BB3" w:rsidRPr="00FD1D57" w:rsidRDefault="00FD1D57" w:rsidP="00FD1D57">
            <w:pPr>
              <w:spacing w:line="240" w:lineRule="auto"/>
              <w:rPr>
                <w:rFonts w:cs="Lucida Sans Unicode"/>
                <w:color w:val="auto"/>
                <w:szCs w:val="20"/>
              </w:rPr>
            </w:pPr>
            <w:r w:rsidRPr="00FD1D57">
              <w:rPr>
                <w:rFonts w:cs="Lucida Sans Unicode"/>
                <w:color w:val="auto"/>
                <w:szCs w:val="20"/>
              </w:rPr>
              <w:t>Afdeling</w:t>
            </w:r>
          </w:p>
        </w:tc>
        <w:tc>
          <w:tcPr>
            <w:tcW w:w="7596" w:type="dxa"/>
          </w:tcPr>
          <w:p w14:paraId="5D1FD4CD" w14:textId="77777777" w:rsidR="009D2BB3" w:rsidRPr="00FD1D57" w:rsidRDefault="009D2BB3" w:rsidP="00FD1D57">
            <w:pPr>
              <w:spacing w:line="240" w:lineRule="auto"/>
              <w:rPr>
                <w:rFonts w:cs="Lucida Sans Unicode"/>
                <w:color w:val="auto"/>
                <w:szCs w:val="20"/>
              </w:rPr>
            </w:pPr>
          </w:p>
        </w:tc>
      </w:tr>
      <w:tr w:rsidR="00FD1D57" w:rsidRPr="00FD1D57" w14:paraId="522BBEA1" w14:textId="77777777" w:rsidTr="00FD1D57">
        <w:tc>
          <w:tcPr>
            <w:tcW w:w="1050" w:type="dxa"/>
          </w:tcPr>
          <w:p w14:paraId="3C2E4052" w14:textId="77777777" w:rsidR="009D2BB3" w:rsidRPr="00FD1D57" w:rsidRDefault="00FD1D57" w:rsidP="00FD1D57">
            <w:pPr>
              <w:spacing w:line="240" w:lineRule="auto"/>
              <w:rPr>
                <w:rFonts w:cs="Lucida Sans Unicode"/>
                <w:szCs w:val="20"/>
              </w:rPr>
            </w:pPr>
            <w:r w:rsidRPr="00FD1D57">
              <w:rPr>
                <w:rFonts w:cs="Lucida Sans Unicode"/>
                <w:szCs w:val="20"/>
              </w:rPr>
              <w:t>FO</w:t>
            </w:r>
          </w:p>
        </w:tc>
        <w:tc>
          <w:tcPr>
            <w:tcW w:w="7596" w:type="dxa"/>
          </w:tcPr>
          <w:p w14:paraId="55665730" w14:textId="77777777" w:rsidR="009D2BB3" w:rsidRPr="00FD1D57" w:rsidRDefault="00FD1D57" w:rsidP="00FD1D57">
            <w:pPr>
              <w:spacing w:line="240" w:lineRule="auto"/>
              <w:rPr>
                <w:rFonts w:cs="Lucida Sans Unicode"/>
                <w:szCs w:val="20"/>
              </w:rPr>
            </w:pPr>
            <w:r w:rsidRPr="00FD1D57">
              <w:rPr>
                <w:szCs w:val="20"/>
                <w:shd w:val="clear" w:color="auto" w:fill="FFFFFF"/>
              </w:rPr>
              <w:t xml:space="preserve">De afdeling Burgerzaken/ Frontoffice (FO) houdt bezig met alle 1e </w:t>
            </w:r>
            <w:r w:rsidR="0008080A" w:rsidRPr="00FD1D57">
              <w:rPr>
                <w:szCs w:val="20"/>
                <w:shd w:val="clear" w:color="auto" w:fill="FFFFFF"/>
              </w:rPr>
              <w:t>lijn</w:t>
            </w:r>
            <w:r w:rsidRPr="00FD1D57">
              <w:rPr>
                <w:szCs w:val="20"/>
                <w:shd w:val="clear" w:color="auto" w:fill="FFFFFF"/>
              </w:rPr>
              <w:t xml:space="preserve"> klantcontacten die inwoners, organisatie of bedrijven heeft met onze gemeente. </w:t>
            </w:r>
          </w:p>
        </w:tc>
      </w:tr>
      <w:tr w:rsidR="00FD1D57" w:rsidRPr="00FD1D57" w14:paraId="4474CA54" w14:textId="77777777" w:rsidTr="00FD1D57">
        <w:tc>
          <w:tcPr>
            <w:tcW w:w="1050" w:type="dxa"/>
          </w:tcPr>
          <w:p w14:paraId="733CF96E" w14:textId="77777777" w:rsidR="00FD1D57" w:rsidRPr="00FD1D57" w:rsidRDefault="00FD1D57" w:rsidP="00FD1D57">
            <w:pPr>
              <w:spacing w:line="240" w:lineRule="auto"/>
              <w:rPr>
                <w:rFonts w:cs="Lucida Sans Unicode"/>
                <w:szCs w:val="20"/>
              </w:rPr>
            </w:pPr>
            <w:r w:rsidRPr="00FD1D57">
              <w:rPr>
                <w:rFonts w:cs="Lucida Sans Unicode"/>
                <w:szCs w:val="20"/>
              </w:rPr>
              <w:t>BORG</w:t>
            </w:r>
          </w:p>
          <w:p w14:paraId="0539F417" w14:textId="77777777" w:rsidR="00FD1D57" w:rsidRPr="00FD1D57" w:rsidRDefault="00FD1D57" w:rsidP="00FD1D57">
            <w:pPr>
              <w:spacing w:line="240" w:lineRule="auto"/>
              <w:rPr>
                <w:rFonts w:cs="Lucida Sans Unicode"/>
                <w:szCs w:val="20"/>
              </w:rPr>
            </w:pPr>
          </w:p>
        </w:tc>
        <w:tc>
          <w:tcPr>
            <w:tcW w:w="7596" w:type="dxa"/>
          </w:tcPr>
          <w:p w14:paraId="1B55C50A" w14:textId="77777777" w:rsidR="00FD1D57" w:rsidRPr="00FD1D57" w:rsidRDefault="00FD1D57" w:rsidP="00FD1D57">
            <w:pPr>
              <w:spacing w:line="240" w:lineRule="auto"/>
              <w:rPr>
                <w:szCs w:val="20"/>
                <w:shd w:val="clear" w:color="auto" w:fill="FFFFFF"/>
              </w:rPr>
            </w:pPr>
            <w:r w:rsidRPr="00FD1D57">
              <w:rPr>
                <w:szCs w:val="20"/>
                <w:shd w:val="clear" w:color="auto" w:fill="FFFFFF"/>
              </w:rPr>
              <w:t>De afdeling Beheer Openbare Ruimte en Gebouwen (BORG) verzorgt het onderhoud van de openbare ruimte. Hieronder vallen onder andere de wegen, de bruggen, het groen, het water, de riolering, de sportvelden en de begraafplaatsen</w:t>
            </w:r>
          </w:p>
        </w:tc>
      </w:tr>
      <w:tr w:rsidR="00FD1D57" w:rsidRPr="00FD1D57" w14:paraId="6A7CF0F9" w14:textId="77777777" w:rsidTr="00FD1D57">
        <w:tc>
          <w:tcPr>
            <w:tcW w:w="1050" w:type="dxa"/>
          </w:tcPr>
          <w:p w14:paraId="4F82CD1C" w14:textId="77777777" w:rsidR="00FD1D57" w:rsidRPr="00FD1D57" w:rsidRDefault="00FD1D57" w:rsidP="00FD1D57">
            <w:pPr>
              <w:spacing w:line="240" w:lineRule="auto"/>
              <w:rPr>
                <w:rFonts w:cs="Lucida Sans Unicode"/>
                <w:szCs w:val="20"/>
              </w:rPr>
            </w:pPr>
            <w:r w:rsidRPr="00FD1D57">
              <w:rPr>
                <w:rFonts w:cs="Lucida Sans Unicode"/>
                <w:szCs w:val="20"/>
              </w:rPr>
              <w:t>USD</w:t>
            </w:r>
          </w:p>
        </w:tc>
        <w:tc>
          <w:tcPr>
            <w:tcW w:w="7596" w:type="dxa"/>
          </w:tcPr>
          <w:p w14:paraId="680387C8" w14:textId="77777777" w:rsidR="00FD1D57" w:rsidRPr="00FD1D57" w:rsidRDefault="00FD1D57" w:rsidP="00FD1D57">
            <w:pPr>
              <w:spacing w:line="240" w:lineRule="auto"/>
              <w:rPr>
                <w:szCs w:val="20"/>
                <w:shd w:val="clear" w:color="auto" w:fill="FFFFFF"/>
              </w:rPr>
            </w:pPr>
            <w:r w:rsidRPr="00FD1D57">
              <w:rPr>
                <w:szCs w:val="20"/>
                <w:shd w:val="clear" w:color="auto" w:fill="FFFFFF"/>
              </w:rPr>
              <w:t>De Uitvoeringsdienst Sociaal Domein (USD) is verantwoordelijk voor zorg en ondersteuning aan inwoners op het gebied van zorg, participatie en zelfredzaamheid, werk en jeugdhulp.</w:t>
            </w:r>
          </w:p>
        </w:tc>
      </w:tr>
      <w:tr w:rsidR="00FD1D57" w:rsidRPr="00FD1D57" w14:paraId="601DF852" w14:textId="77777777" w:rsidTr="00FD1D57">
        <w:tc>
          <w:tcPr>
            <w:tcW w:w="1050" w:type="dxa"/>
          </w:tcPr>
          <w:p w14:paraId="5635812F" w14:textId="77777777" w:rsidR="00FD1D57" w:rsidRPr="00FD1D57" w:rsidRDefault="00FD1D57" w:rsidP="00FD1D57">
            <w:pPr>
              <w:spacing w:line="240" w:lineRule="auto"/>
              <w:rPr>
                <w:rFonts w:cs="Lucida Sans Unicode"/>
                <w:szCs w:val="20"/>
              </w:rPr>
            </w:pPr>
            <w:r w:rsidRPr="00FD1D57">
              <w:rPr>
                <w:rFonts w:cs="Lucida Sans Unicode"/>
                <w:szCs w:val="20"/>
              </w:rPr>
              <w:t>VTH</w:t>
            </w:r>
          </w:p>
          <w:p w14:paraId="5DA9C429" w14:textId="77777777" w:rsidR="00FD1D57" w:rsidRPr="00FD1D57" w:rsidRDefault="00FD1D57" w:rsidP="00FD1D57">
            <w:pPr>
              <w:spacing w:line="240" w:lineRule="auto"/>
              <w:rPr>
                <w:rFonts w:cs="Lucida Sans Unicode"/>
                <w:szCs w:val="20"/>
              </w:rPr>
            </w:pPr>
          </w:p>
        </w:tc>
        <w:tc>
          <w:tcPr>
            <w:tcW w:w="7596" w:type="dxa"/>
          </w:tcPr>
          <w:p w14:paraId="54D73BCD" w14:textId="77777777" w:rsidR="00FD1D57" w:rsidRPr="00FD1D57" w:rsidRDefault="00FD1D57" w:rsidP="00FD1D57">
            <w:pPr>
              <w:spacing w:line="240" w:lineRule="auto"/>
              <w:rPr>
                <w:szCs w:val="20"/>
                <w:shd w:val="clear" w:color="auto" w:fill="FFFFFF"/>
              </w:rPr>
            </w:pPr>
            <w:r w:rsidRPr="00FD1D57">
              <w:rPr>
                <w:szCs w:val="20"/>
                <w:shd w:val="clear" w:color="auto" w:fill="FFFFFF"/>
              </w:rPr>
              <w:t xml:space="preserve">De afdeling Vergunning, toezicht en handhaving (VTH) behandelt aanvragen om vergunningen voor bouwen, slopen, kappen, milieu, inritten, monumenten, evenementen, reclame, drank- en horeca- en exploitatievergunningen. Ook houden zij toezicht op het gebruik van vergunningen en het toezicht in de openbare ruimte, zoals het gebruik van gronden en lege gebouwen (o.a. in het buitengebied). Toezicht op los lopende honden, </w:t>
            </w:r>
            <w:r w:rsidRPr="00FD1D57">
              <w:rPr>
                <w:szCs w:val="20"/>
                <w:shd w:val="clear" w:color="auto" w:fill="FFFFFF"/>
              </w:rPr>
              <w:lastRenderedPageBreak/>
              <w:t>zwerfvuil, parkeeroverlast en andere zaken uit de Algemene plaatselijke verordening (APV) gebeurt door onze buitengewoon opsporingsambtenaren (boa's).</w:t>
            </w:r>
          </w:p>
        </w:tc>
      </w:tr>
      <w:tr w:rsidR="00FD1D57" w:rsidRPr="00FD1D57" w14:paraId="70F429E7" w14:textId="77777777" w:rsidTr="00FD1D57">
        <w:tc>
          <w:tcPr>
            <w:tcW w:w="1050" w:type="dxa"/>
          </w:tcPr>
          <w:p w14:paraId="78CC3B40" w14:textId="77777777" w:rsidR="00FD1D57" w:rsidRPr="00FD1D57" w:rsidRDefault="00FD1D57" w:rsidP="00FD1D57">
            <w:pPr>
              <w:spacing w:line="240" w:lineRule="auto"/>
              <w:rPr>
                <w:rFonts w:cs="Lucida Sans Unicode"/>
                <w:szCs w:val="20"/>
              </w:rPr>
            </w:pPr>
            <w:r w:rsidRPr="00FD1D57">
              <w:rPr>
                <w:rFonts w:cs="Lucida Sans Unicode"/>
                <w:szCs w:val="20"/>
              </w:rPr>
              <w:lastRenderedPageBreak/>
              <w:t>M&amp;O</w:t>
            </w:r>
          </w:p>
        </w:tc>
        <w:tc>
          <w:tcPr>
            <w:tcW w:w="7596" w:type="dxa"/>
          </w:tcPr>
          <w:p w14:paraId="4E0A01CE" w14:textId="77777777" w:rsidR="00FD1D57" w:rsidRPr="00FD1D57" w:rsidRDefault="00FD1D57" w:rsidP="00FD1D57">
            <w:pPr>
              <w:spacing w:line="240" w:lineRule="auto"/>
              <w:rPr>
                <w:szCs w:val="20"/>
                <w:shd w:val="clear" w:color="auto" w:fill="FFFFFF"/>
              </w:rPr>
            </w:pPr>
            <w:r w:rsidRPr="00FD1D57">
              <w:rPr>
                <w:szCs w:val="20"/>
                <w:shd w:val="clear" w:color="auto" w:fill="FFFFFF"/>
              </w:rPr>
              <w:t>De afdeling Mens en Omgeving (M&amp;O) is de integrale beleidsafdeling.</w:t>
            </w:r>
          </w:p>
        </w:tc>
      </w:tr>
      <w:tr w:rsidR="00FD1D57" w:rsidRPr="00FD1D57" w14:paraId="2FF466BA" w14:textId="77777777" w:rsidTr="00FD1D57">
        <w:tc>
          <w:tcPr>
            <w:tcW w:w="1050" w:type="dxa"/>
          </w:tcPr>
          <w:p w14:paraId="61F87C9A" w14:textId="77777777" w:rsidR="00FD1D57" w:rsidRPr="00FD1D57" w:rsidRDefault="00FD1D57" w:rsidP="00FD1D57">
            <w:pPr>
              <w:spacing w:line="240" w:lineRule="auto"/>
              <w:rPr>
                <w:rFonts w:cs="Lucida Sans Unicode"/>
                <w:szCs w:val="20"/>
              </w:rPr>
            </w:pPr>
            <w:r w:rsidRPr="00FD1D57">
              <w:rPr>
                <w:rFonts w:cs="Lucida Sans Unicode"/>
                <w:szCs w:val="20"/>
              </w:rPr>
              <w:t>PRO</w:t>
            </w:r>
          </w:p>
        </w:tc>
        <w:tc>
          <w:tcPr>
            <w:tcW w:w="7596" w:type="dxa"/>
          </w:tcPr>
          <w:p w14:paraId="14D0F930" w14:textId="77777777" w:rsidR="00FD1D57" w:rsidRPr="00FD1D57" w:rsidRDefault="00FD1D57" w:rsidP="00FD1D57">
            <w:pPr>
              <w:spacing w:line="240" w:lineRule="auto"/>
              <w:rPr>
                <w:szCs w:val="20"/>
                <w:shd w:val="clear" w:color="auto" w:fill="FFFFFF"/>
              </w:rPr>
            </w:pPr>
            <w:r w:rsidRPr="00FD1D57">
              <w:rPr>
                <w:szCs w:val="20"/>
                <w:shd w:val="clear" w:color="auto" w:fill="FFFFFF"/>
              </w:rPr>
              <w:t>Het team Projecten Ruimtelijke ontwikkeling (PRO) stuurt diverse plannen en projecten aan en voert deze uit, zowel op het ruimtelijke vlak als interne projecten</w:t>
            </w:r>
          </w:p>
        </w:tc>
      </w:tr>
      <w:tr w:rsidR="00FD1D57" w:rsidRPr="00FD1D57" w14:paraId="74095FD7" w14:textId="77777777" w:rsidTr="00FD1D57">
        <w:tc>
          <w:tcPr>
            <w:tcW w:w="1050" w:type="dxa"/>
          </w:tcPr>
          <w:p w14:paraId="4E15C190" w14:textId="77777777" w:rsidR="00FD1D57" w:rsidRPr="00FD1D57" w:rsidRDefault="00FD1D57" w:rsidP="00FD1D57">
            <w:pPr>
              <w:spacing w:line="240" w:lineRule="auto"/>
              <w:rPr>
                <w:rFonts w:cs="Lucida Sans Unicode"/>
                <w:szCs w:val="20"/>
              </w:rPr>
            </w:pPr>
            <w:r w:rsidRPr="00FD1D57">
              <w:rPr>
                <w:rFonts w:cs="Lucida Sans Unicode"/>
                <w:szCs w:val="20"/>
              </w:rPr>
              <w:t>BMO</w:t>
            </w:r>
          </w:p>
        </w:tc>
        <w:tc>
          <w:tcPr>
            <w:tcW w:w="7596" w:type="dxa"/>
          </w:tcPr>
          <w:p w14:paraId="33AFA2E8" w14:textId="77777777" w:rsidR="00FD1D57" w:rsidRPr="00FD1D57" w:rsidRDefault="00FD1D57" w:rsidP="00FD1D57">
            <w:pPr>
              <w:spacing w:line="240" w:lineRule="auto"/>
              <w:rPr>
                <w:szCs w:val="20"/>
                <w:shd w:val="clear" w:color="auto" w:fill="FFFFFF"/>
              </w:rPr>
            </w:pPr>
            <w:r w:rsidRPr="00FD1D57">
              <w:rPr>
                <w:szCs w:val="20"/>
                <w:shd w:val="clear" w:color="auto" w:fill="FFFFFF"/>
              </w:rPr>
              <w:t>De afdeling Bestuurs- en management ondersteuning (BMO) is ondersteunend aan het gemeentebestuur en gemeentelijke organisatie.</w:t>
            </w:r>
          </w:p>
        </w:tc>
      </w:tr>
      <w:tr w:rsidR="00FD1D57" w:rsidRPr="00FD1D57" w14:paraId="49320A40" w14:textId="77777777" w:rsidTr="00FD1D57">
        <w:tc>
          <w:tcPr>
            <w:tcW w:w="1050" w:type="dxa"/>
          </w:tcPr>
          <w:p w14:paraId="26AEB8D6" w14:textId="77777777" w:rsidR="00FD1D57" w:rsidRPr="00FD1D57" w:rsidRDefault="00FD1D57" w:rsidP="00FD1D57">
            <w:pPr>
              <w:spacing w:line="240" w:lineRule="auto"/>
              <w:rPr>
                <w:rFonts w:cs="Lucida Sans Unicode"/>
                <w:szCs w:val="20"/>
              </w:rPr>
            </w:pPr>
            <w:r w:rsidRPr="00FD1D57">
              <w:rPr>
                <w:rFonts w:cs="Lucida Sans Unicode"/>
                <w:szCs w:val="20"/>
              </w:rPr>
              <w:t>F&amp;B</w:t>
            </w:r>
          </w:p>
        </w:tc>
        <w:tc>
          <w:tcPr>
            <w:tcW w:w="7596" w:type="dxa"/>
          </w:tcPr>
          <w:p w14:paraId="17F5BBCB" w14:textId="77777777" w:rsidR="00FD1D57" w:rsidRPr="00FD1D57" w:rsidRDefault="00FD1D57" w:rsidP="00FD1D57">
            <w:pPr>
              <w:spacing w:line="240" w:lineRule="auto"/>
              <w:rPr>
                <w:szCs w:val="20"/>
                <w:shd w:val="clear" w:color="auto" w:fill="FFFFFF"/>
              </w:rPr>
            </w:pPr>
            <w:r w:rsidRPr="00FD1D57">
              <w:rPr>
                <w:szCs w:val="20"/>
                <w:shd w:val="clear" w:color="auto" w:fill="FFFFFF"/>
              </w:rPr>
              <w:t>De afdeling Financiën en Belastingen (F&amp;B) is ondersteunend aan het gemeentebestuur en de gemeentelijke organisatie. De afdeling bestaat uit de teams Financieel beleid (advisering), Financieel beheer (financiële administratie) en Belastingen.</w:t>
            </w:r>
          </w:p>
        </w:tc>
      </w:tr>
      <w:tr w:rsidR="00FD1D57" w:rsidRPr="00FD1D57" w14:paraId="15726FF8" w14:textId="77777777" w:rsidTr="00FD1D57">
        <w:tc>
          <w:tcPr>
            <w:tcW w:w="1050" w:type="dxa"/>
          </w:tcPr>
          <w:p w14:paraId="1FC0193C" w14:textId="77777777" w:rsidR="00FD1D57" w:rsidRPr="00FD1D57" w:rsidRDefault="00FD1D57" w:rsidP="00FD1D57">
            <w:pPr>
              <w:spacing w:line="240" w:lineRule="auto"/>
              <w:rPr>
                <w:rFonts w:cs="Lucida Sans Unicode"/>
                <w:szCs w:val="20"/>
              </w:rPr>
            </w:pPr>
            <w:r w:rsidRPr="00FD1D57">
              <w:rPr>
                <w:rFonts w:cs="Lucida Sans Unicode"/>
                <w:szCs w:val="20"/>
              </w:rPr>
              <w:t>FIA</w:t>
            </w:r>
          </w:p>
        </w:tc>
        <w:tc>
          <w:tcPr>
            <w:tcW w:w="7596" w:type="dxa"/>
          </w:tcPr>
          <w:p w14:paraId="2794E06D" w14:textId="77777777" w:rsidR="00FD1D57" w:rsidRPr="00FD1D57" w:rsidRDefault="00FD1D57" w:rsidP="00FD1D57">
            <w:pPr>
              <w:spacing w:line="240" w:lineRule="auto"/>
              <w:rPr>
                <w:szCs w:val="20"/>
                <w:shd w:val="clear" w:color="auto" w:fill="FFFFFF"/>
              </w:rPr>
            </w:pPr>
            <w:r w:rsidRPr="00FD1D57">
              <w:rPr>
                <w:szCs w:val="20"/>
                <w:shd w:val="clear" w:color="auto" w:fill="FFFFFF"/>
              </w:rPr>
              <w:t>De afdeling Facilitaire zaken, Informatievoorziening &amp; Automatisering (FIA) is ondersteunend aan het gemeentebestuur en de gemeentelijke organisatie.</w:t>
            </w:r>
          </w:p>
        </w:tc>
      </w:tr>
    </w:tbl>
    <w:p w14:paraId="623E43AD" w14:textId="77777777" w:rsidR="009D2BB3" w:rsidRPr="0082294F" w:rsidRDefault="009D2BB3" w:rsidP="009D2BB3">
      <w:pPr>
        <w:spacing w:before="240" w:line="240" w:lineRule="auto"/>
        <w:rPr>
          <w:rFonts w:cs="Lucida Sans Unicode"/>
        </w:rPr>
      </w:pPr>
      <w:r>
        <w:rPr>
          <w:rFonts w:cs="Lucida Sans Unicode"/>
        </w:rPr>
        <w:t>Voor meer informatie z</w:t>
      </w:r>
      <w:r w:rsidRPr="0082294F">
        <w:rPr>
          <w:rFonts w:cs="Lucida Sans Unicode"/>
        </w:rPr>
        <w:t xml:space="preserve">ie ook: </w:t>
      </w:r>
      <w:hyperlink r:id="rId13" w:history="1">
        <w:r w:rsidRPr="0082294F">
          <w:rPr>
            <w:rStyle w:val="Hyperlink"/>
            <w:rFonts w:cs="Lucida Sans Unicode"/>
          </w:rPr>
          <w:t>www.gooisemeren.nl</w:t>
        </w:r>
      </w:hyperlink>
      <w:r w:rsidR="00D532A2">
        <w:rPr>
          <w:rStyle w:val="Hyperlink"/>
          <w:rFonts w:cs="Lucida Sans Unicode"/>
        </w:rPr>
        <w:t>.</w:t>
      </w:r>
    </w:p>
    <w:p w14:paraId="09B721BD" w14:textId="77777777" w:rsidR="009D2BB3" w:rsidRDefault="009D2BB3" w:rsidP="009D2BB3">
      <w:pPr>
        <w:pStyle w:val="Kop3"/>
        <w:spacing w:before="240" w:after="0"/>
        <w:ind w:left="567" w:hanging="567"/>
      </w:pPr>
      <w:r>
        <w:t>Verantwoordelijke afdeling</w:t>
      </w:r>
      <w:r w:rsidRPr="003510FF">
        <w:t xml:space="preserve"> </w:t>
      </w:r>
      <w:r>
        <w:t>en betrokkenen</w:t>
      </w:r>
    </w:p>
    <w:p w14:paraId="5195F3A0" w14:textId="77777777" w:rsidR="00235C43" w:rsidRDefault="009D2BB3" w:rsidP="009D2BB3">
      <w:pPr>
        <w:spacing w:before="240"/>
      </w:pPr>
      <w:r>
        <w:t xml:space="preserve">De </w:t>
      </w:r>
      <w:r w:rsidR="00235C43">
        <w:t xml:space="preserve">Griffie is het verantwoordelijke gremium van de gemeente voor deze aanbesteding. </w:t>
      </w:r>
      <w:r w:rsidR="00D40FF2">
        <w:t>Vanuit de organisatie werkt Team Control het meest intensief samen met de accountant. Het</w:t>
      </w:r>
      <w:r w:rsidR="00BB0037" w:rsidRPr="00BB0037">
        <w:t xml:space="preserve"> team zorgt voor kaderstelling, monitoring en bewaking gemeente breed op gebied van control (beheersing). </w:t>
      </w:r>
      <w:r w:rsidR="00D40FF2">
        <w:t>Daarom is ervoor gekozen Team Control de lead te laten nemen in de aanbesteding.</w:t>
      </w:r>
    </w:p>
    <w:p w14:paraId="00B02229" w14:textId="77777777" w:rsidR="009D2BB3" w:rsidRDefault="00235C43" w:rsidP="00911B7A">
      <w:pPr>
        <w:spacing w:before="240"/>
      </w:pPr>
      <w:r>
        <w:t xml:space="preserve">Het team Control bestaat uit de concerncontroller en </w:t>
      </w:r>
      <w:r w:rsidR="00EF0E5D">
        <w:t>twee</w:t>
      </w:r>
      <w:r>
        <w:t xml:space="preserve"> controllers</w:t>
      </w:r>
      <w:r w:rsidR="00EB3E0D">
        <w:t xml:space="preserve"> en is een onafhankelijk team binnen de organisatie</w:t>
      </w:r>
      <w:r w:rsidR="009D2BB3">
        <w:t xml:space="preserve">. De projectleiding van deze aanbesteding is in handen van </w:t>
      </w:r>
      <w:r>
        <w:t>mevrouw G. Kouters</w:t>
      </w:r>
      <w:r w:rsidR="009D2BB3">
        <w:t>. Andere betrokken expertises in het team zijn onder andere</w:t>
      </w:r>
      <w:r>
        <w:t xml:space="preserve"> de auditcommissie van de gemeenteraad, financieel adviseurs van de afdeling F&amp;B en team Inkoop (onderdeel van de afdeling FIA). </w:t>
      </w:r>
    </w:p>
    <w:p w14:paraId="001B3AFE" w14:textId="77777777" w:rsidR="00502046" w:rsidRDefault="00502046" w:rsidP="00502046">
      <w:pPr>
        <w:pStyle w:val="Kop2"/>
        <w:spacing w:before="240" w:after="0"/>
        <w:ind w:left="567" w:hanging="567"/>
      </w:pPr>
      <w:bookmarkStart w:id="20" w:name="_Toc526161123"/>
      <w:bookmarkStart w:id="21" w:name="_Toc119331216"/>
      <w:r>
        <w:t xml:space="preserve">Looptijd </w:t>
      </w:r>
      <w:r w:rsidR="004065BD">
        <w:t>O</w:t>
      </w:r>
      <w:r>
        <w:t>vereenkomst</w:t>
      </w:r>
      <w:bookmarkEnd w:id="20"/>
      <w:bookmarkEnd w:id="21"/>
    </w:p>
    <w:p w14:paraId="2FB2C950" w14:textId="4A766DB4" w:rsidR="00D532A2" w:rsidRDefault="3CB29776" w:rsidP="00911B7A">
      <w:pPr>
        <w:spacing w:before="240"/>
      </w:pPr>
      <w:r>
        <w:t xml:space="preserve">De Aanbestedende Dienst wil een Overeenkomst sluiten met één Opdrachtnemer voor de duur van twee jaar met </w:t>
      </w:r>
      <w:r w:rsidR="00451F41">
        <w:t>drie</w:t>
      </w:r>
      <w:r w:rsidR="00D532A2">
        <w:t xml:space="preserve"> </w:t>
      </w:r>
      <w:r>
        <w:t xml:space="preserve">mogelijke verlengingen van één jaar. </w:t>
      </w:r>
      <w:r w:rsidR="00D532A2">
        <w:t xml:space="preserve">De reden voor deze verlengingen is de mogelijkheid om de </w:t>
      </w:r>
      <w:r w:rsidR="00104996">
        <w:t>Overeenkomst</w:t>
      </w:r>
      <w:r w:rsidR="00D532A2">
        <w:t xml:space="preserve"> te harmoniseren in de tijd met de </w:t>
      </w:r>
      <w:r w:rsidR="0008080A">
        <w:t>regiogemeenten</w:t>
      </w:r>
      <w:r w:rsidR="004C3243">
        <w:t xml:space="preserve"> (Hilversum, Wijdemeren, BEL-combinatie, Huizen</w:t>
      </w:r>
      <w:r w:rsidR="00A103C5">
        <w:t>).</w:t>
      </w:r>
      <w:r w:rsidR="00D532A2">
        <w:t xml:space="preserve"> </w:t>
      </w:r>
      <w:r>
        <w:t xml:space="preserve">De geplande ingangsdatum van de </w:t>
      </w:r>
      <w:r w:rsidR="00104996">
        <w:t>Overeenkomst</w:t>
      </w:r>
      <w:r>
        <w:t xml:space="preserve"> is </w:t>
      </w:r>
      <w:r w:rsidR="004C3243">
        <w:t>3</w:t>
      </w:r>
      <w:r>
        <w:t xml:space="preserve"> </w:t>
      </w:r>
      <w:r w:rsidR="004C3243">
        <w:t>jul</w:t>
      </w:r>
      <w:r>
        <w:t xml:space="preserve">i 2023. </w:t>
      </w:r>
    </w:p>
    <w:p w14:paraId="78E1D963" w14:textId="77777777" w:rsidR="00502046" w:rsidRDefault="3CB29776" w:rsidP="00911B7A">
      <w:pPr>
        <w:spacing w:before="240"/>
      </w:pPr>
      <w:r>
        <w:t>Jaarlijks vindt een evaluatie plaats ten aanzien van de wijze van contract</w:t>
      </w:r>
      <w:r w:rsidR="002559F7">
        <w:t>uitvoering</w:t>
      </w:r>
      <w:r>
        <w:t>. In het eerste controle jaar vinden</w:t>
      </w:r>
      <w:r w:rsidR="00755C47">
        <w:t xml:space="preserve"> minstens</w:t>
      </w:r>
      <w:r>
        <w:t xml:space="preserve"> 2 evaluaties plaats. De eerste formele evaluatie vindt plaats na de </w:t>
      </w:r>
      <w:r w:rsidR="00743AFE">
        <w:t>interim controle</w:t>
      </w:r>
      <w:r>
        <w:t xml:space="preserve"> in het najaar van 202</w:t>
      </w:r>
      <w:r w:rsidR="1AAF170F">
        <w:t>3.</w:t>
      </w:r>
    </w:p>
    <w:p w14:paraId="0B5D9ECF" w14:textId="77777777" w:rsidR="00B26FA0" w:rsidRDefault="69CF528A" w:rsidP="001356FC">
      <w:pPr>
        <w:pStyle w:val="Kop2"/>
        <w:spacing w:before="240" w:after="0"/>
        <w:ind w:left="567" w:hanging="567"/>
      </w:pPr>
      <w:bookmarkStart w:id="22" w:name="_Toc119331217"/>
      <w:r>
        <w:t>De O</w:t>
      </w:r>
      <w:r w:rsidR="3CB29776">
        <w:t>pdracht</w:t>
      </w:r>
      <w:bookmarkEnd w:id="22"/>
    </w:p>
    <w:p w14:paraId="21A217C9" w14:textId="77777777" w:rsidR="00502046" w:rsidRDefault="00502046" w:rsidP="00502046">
      <w:pPr>
        <w:spacing w:before="240"/>
      </w:pPr>
      <w:r>
        <w:t xml:space="preserve">De benoeming van de accountant </w:t>
      </w:r>
      <w:r w:rsidR="00802A2B">
        <w:t xml:space="preserve">start </w:t>
      </w:r>
      <w:r>
        <w:t xml:space="preserve">met ingang van het verslagjaar </w:t>
      </w:r>
      <w:r w:rsidR="004065BD">
        <w:t>2023</w:t>
      </w:r>
      <w:r>
        <w:t xml:space="preserve">. </w:t>
      </w:r>
      <w:r w:rsidR="00D532A2">
        <w:t>D</w:t>
      </w:r>
      <w:r>
        <w:t xml:space="preserve">e </w:t>
      </w:r>
      <w:r w:rsidR="004065BD">
        <w:t xml:space="preserve">Opdracht betreft de </w:t>
      </w:r>
      <w:r w:rsidR="00C529A8">
        <w:t>volgende werkzaamheden:</w:t>
      </w:r>
    </w:p>
    <w:p w14:paraId="6277306A" w14:textId="77777777" w:rsidR="00C529A8" w:rsidRDefault="00502046" w:rsidP="00856919">
      <w:pPr>
        <w:pStyle w:val="Lijstalinea"/>
        <w:numPr>
          <w:ilvl w:val="0"/>
          <w:numId w:val="16"/>
        </w:numPr>
      </w:pPr>
      <w:r>
        <w:t>De certificerende functie:</w:t>
      </w:r>
    </w:p>
    <w:p w14:paraId="11894DC5" w14:textId="77777777" w:rsidR="00C529A8" w:rsidRDefault="00502046" w:rsidP="00856919">
      <w:pPr>
        <w:pStyle w:val="Lijstalinea"/>
        <w:numPr>
          <w:ilvl w:val="1"/>
          <w:numId w:val="12"/>
        </w:numPr>
      </w:pPr>
      <w:r>
        <w:t xml:space="preserve">Het jaarlijks uitvoeren van de </w:t>
      </w:r>
      <w:r w:rsidR="00743AFE">
        <w:t>interim controle</w:t>
      </w:r>
      <w:r>
        <w:t xml:space="preserve"> voor de </w:t>
      </w:r>
      <w:r w:rsidR="00805630">
        <w:t>Aanbestedende Dienst</w:t>
      </w:r>
      <w:r>
        <w:t>;</w:t>
      </w:r>
    </w:p>
    <w:p w14:paraId="5B792A53" w14:textId="77777777" w:rsidR="00C529A8" w:rsidRDefault="00502046" w:rsidP="00856919">
      <w:pPr>
        <w:pStyle w:val="Lijstalinea"/>
        <w:numPr>
          <w:ilvl w:val="1"/>
          <w:numId w:val="12"/>
        </w:numPr>
      </w:pPr>
      <w:r>
        <w:t xml:space="preserve">Het controleren van de jaarrekening van de </w:t>
      </w:r>
      <w:r w:rsidR="00805630">
        <w:t>Aanbestedende Dienst</w:t>
      </w:r>
      <w:r w:rsidR="00B062E4">
        <w:t xml:space="preserve"> inclusief B</w:t>
      </w:r>
      <w:r>
        <w:t>ijlagen;</w:t>
      </w:r>
    </w:p>
    <w:p w14:paraId="52598EFD" w14:textId="1E35CA15" w:rsidR="00C529A8" w:rsidRDefault="004C3243" w:rsidP="00856919">
      <w:pPr>
        <w:pStyle w:val="Lijstalinea"/>
        <w:numPr>
          <w:ilvl w:val="1"/>
          <w:numId w:val="12"/>
        </w:numPr>
      </w:pPr>
      <w:r>
        <w:t>Het uitvoeren van</w:t>
      </w:r>
      <w:r w:rsidR="00502046">
        <w:t xml:space="preserve"> het benodigde overleg tussen het accountantsbureau en de gemeente</w:t>
      </w:r>
      <w:r>
        <w:t xml:space="preserve"> voor a) en b)</w:t>
      </w:r>
      <w:r w:rsidR="00502046">
        <w:t>.</w:t>
      </w:r>
    </w:p>
    <w:p w14:paraId="50CF5BC6" w14:textId="7037D307" w:rsidR="00C529A8" w:rsidRDefault="004C3243" w:rsidP="00856919">
      <w:pPr>
        <w:pStyle w:val="Lijstalinea"/>
        <w:numPr>
          <w:ilvl w:val="1"/>
          <w:numId w:val="12"/>
        </w:numPr>
      </w:pPr>
      <w:r>
        <w:t>Het uitvoeren van o</w:t>
      </w:r>
      <w:r w:rsidR="00502046">
        <w:t>verige controle activiteiten (</w:t>
      </w:r>
      <w:r w:rsidR="00457ADD">
        <w:t>SiSa</w:t>
      </w:r>
      <w:r w:rsidR="00502046">
        <w:t>).</w:t>
      </w:r>
    </w:p>
    <w:p w14:paraId="3E0088EE" w14:textId="77777777" w:rsidR="00502046" w:rsidRDefault="00502046" w:rsidP="00856919">
      <w:pPr>
        <w:pStyle w:val="Lijstalinea"/>
        <w:numPr>
          <w:ilvl w:val="1"/>
          <w:numId w:val="12"/>
        </w:numPr>
      </w:pPr>
      <w:r>
        <w:t>Het controleren van de door het college van burgemeester en wethouders af te geven rechtmatigheidsver</w:t>
      </w:r>
      <w:r w:rsidR="00EF0E5D">
        <w:t>antwoording</w:t>
      </w:r>
      <w:r>
        <w:t xml:space="preserve"> zodra wet- en regelgeving hieromtrent van kracht wordt.</w:t>
      </w:r>
    </w:p>
    <w:p w14:paraId="3591EFAC" w14:textId="77777777" w:rsidR="00C529A8" w:rsidRDefault="00502046" w:rsidP="00856919">
      <w:pPr>
        <w:pStyle w:val="Lijstalinea"/>
        <w:numPr>
          <w:ilvl w:val="0"/>
          <w:numId w:val="16"/>
        </w:numPr>
      </w:pPr>
      <w:r>
        <w:t>De uitoefening van de natuurlijke adviesfunctie, waaronder wordt begrepen:</w:t>
      </w:r>
    </w:p>
    <w:p w14:paraId="3AA471D3" w14:textId="77777777" w:rsidR="00C529A8" w:rsidRDefault="3CB29776" w:rsidP="00856919">
      <w:pPr>
        <w:pStyle w:val="Lijstalinea"/>
        <w:numPr>
          <w:ilvl w:val="1"/>
          <w:numId w:val="13"/>
        </w:numPr>
      </w:pPr>
      <w:r>
        <w:t xml:space="preserve">Het naar aanleiding van de </w:t>
      </w:r>
      <w:r w:rsidR="00743AFE">
        <w:t>interim controle</w:t>
      </w:r>
      <w:r>
        <w:t xml:space="preserve"> jaarlijks uitbrengen van de managementletter aan het management en burgemeester en wethouders, en ter k</w:t>
      </w:r>
      <w:r w:rsidR="1B805774">
        <w:t>ennisname aan de auditcommissie</w:t>
      </w:r>
    </w:p>
    <w:p w14:paraId="51AF8B69" w14:textId="77777777" w:rsidR="00C529A8" w:rsidRDefault="00502046" w:rsidP="00856919">
      <w:pPr>
        <w:pStyle w:val="Lijstalinea"/>
        <w:numPr>
          <w:ilvl w:val="1"/>
          <w:numId w:val="13"/>
        </w:numPr>
      </w:pPr>
      <w:r>
        <w:lastRenderedPageBreak/>
        <w:t>Het voeren van regulier overleg met de algemeen directeur, de concerncontroller en teammanager financiën (of iemand anders uit de ambtelijke organisatie) ov</w:t>
      </w:r>
      <w:r w:rsidR="00C529A8">
        <w:t>er de voortgang van de controle</w:t>
      </w:r>
    </w:p>
    <w:p w14:paraId="56841A3A" w14:textId="77777777" w:rsidR="00C529A8" w:rsidRDefault="00502046" w:rsidP="00856919">
      <w:pPr>
        <w:pStyle w:val="Lijstalinea"/>
        <w:numPr>
          <w:ilvl w:val="1"/>
          <w:numId w:val="13"/>
        </w:numPr>
      </w:pPr>
      <w:r>
        <w:t>Het voeren van overleg met de portefeuillehouder financiën, de griffier en de directie;</w:t>
      </w:r>
    </w:p>
    <w:p w14:paraId="24EF102B" w14:textId="77777777" w:rsidR="00C529A8" w:rsidRDefault="00502046" w:rsidP="00856919">
      <w:pPr>
        <w:pStyle w:val="Lijstalinea"/>
        <w:numPr>
          <w:ilvl w:val="1"/>
          <w:numId w:val="13"/>
        </w:numPr>
      </w:pPr>
      <w:r>
        <w:t xml:space="preserve">Het bespreken van het </w:t>
      </w:r>
      <w:r w:rsidR="00145DC6">
        <w:t>verslag</w:t>
      </w:r>
      <w:r>
        <w:t xml:space="preserve"> van bevindingen in de auditcommissie;</w:t>
      </w:r>
    </w:p>
    <w:p w14:paraId="024C0715" w14:textId="0A96ACDC" w:rsidR="00C529A8" w:rsidRDefault="004C3243" w:rsidP="00856919">
      <w:pPr>
        <w:pStyle w:val="Lijstalinea"/>
        <w:numPr>
          <w:ilvl w:val="1"/>
          <w:numId w:val="13"/>
        </w:numPr>
      </w:pPr>
      <w:r>
        <w:t>Het adviseren</w:t>
      </w:r>
      <w:r w:rsidR="00502046">
        <w:t xml:space="preserve"> ten aanzien van</w:t>
      </w:r>
      <w:r>
        <w:t xml:space="preserve"> </w:t>
      </w:r>
      <w:r w:rsidR="00502046">
        <w:t>de invoering van de door het college van burgemeester en wethouders af te geven rechtmatigheids</w:t>
      </w:r>
      <w:r w:rsidR="00145DC6">
        <w:t>verantwoording</w:t>
      </w:r>
      <w:r w:rsidR="00502046">
        <w:t>;</w:t>
      </w:r>
    </w:p>
    <w:p w14:paraId="39B872B7" w14:textId="19F019C2" w:rsidR="00502046" w:rsidRDefault="004C3243" w:rsidP="00856919">
      <w:pPr>
        <w:pStyle w:val="Lijstalinea"/>
        <w:numPr>
          <w:ilvl w:val="1"/>
          <w:numId w:val="13"/>
        </w:numPr>
      </w:pPr>
      <w:r>
        <w:t>Het adviseren over aanverwante zaken (zo</w:t>
      </w:r>
      <w:r w:rsidR="00A701C9">
        <w:t>als rechtmatighei</w:t>
      </w:r>
      <w:r w:rsidR="00A103C5">
        <w:t>d</w:t>
      </w:r>
      <w:r w:rsidR="00A701C9">
        <w:t>svraagstukken) en a</w:t>
      </w:r>
      <w:r w:rsidR="00502046">
        <w:t>ndere niet controle activiteiten.</w:t>
      </w:r>
    </w:p>
    <w:p w14:paraId="7415B843" w14:textId="77777777" w:rsidR="00D532A2" w:rsidRDefault="009C37B4" w:rsidP="00D532A2">
      <w:pPr>
        <w:pStyle w:val="Kop3"/>
        <w:spacing w:before="240" w:after="0"/>
        <w:ind w:left="567" w:hanging="567"/>
      </w:pPr>
      <w:r>
        <w:t>Administrat</w:t>
      </w:r>
      <w:r w:rsidR="000E3EA4">
        <w:t>i</w:t>
      </w:r>
      <w:r>
        <w:t>e</w:t>
      </w:r>
      <w:r w:rsidR="000E3EA4">
        <w:t>ve organisatie en interne beheersing</w:t>
      </w:r>
    </w:p>
    <w:p w14:paraId="004AD4C2" w14:textId="77777777" w:rsidR="00D532A2" w:rsidRPr="00802A2B" w:rsidRDefault="00A701C9" w:rsidP="00D532A2">
      <w:r>
        <w:t>Onderstaande opsomming geeft een beeld van de administratieve organisatie en de wijze waarop de interne beheersing is georganiseerd.</w:t>
      </w:r>
    </w:p>
    <w:p w14:paraId="51D0D80A" w14:textId="77777777" w:rsidR="00D532A2" w:rsidRDefault="00D532A2" w:rsidP="00DE283A">
      <w:pPr>
        <w:pStyle w:val="Lijstalinea"/>
        <w:numPr>
          <w:ilvl w:val="0"/>
          <w:numId w:val="26"/>
        </w:numPr>
      </w:pPr>
      <w:r>
        <w:t>De Aanbestedende Dienst stelt jaarlijks kaders door het uitbrengen van een Perspectiefnota welke door de raad wordt vastgesteld. Op meerdere momenten in het jaar wordt een integraal beeld geschetst van de financiële positie, waarbij de begrotingsuitvoering, de ontwikkelingen, de reservepositie, de risico’s en de voortgang van grote projecten in beeld worden gebracht.</w:t>
      </w:r>
    </w:p>
    <w:p w14:paraId="53FCCF00" w14:textId="77777777" w:rsidR="00D532A2" w:rsidRDefault="00D532A2" w:rsidP="00DE283A">
      <w:pPr>
        <w:pStyle w:val="Lijstalinea"/>
        <w:numPr>
          <w:ilvl w:val="0"/>
          <w:numId w:val="26"/>
        </w:numPr>
        <w:rPr>
          <w:rFonts w:eastAsia="Corbel" w:cs="Corbel"/>
          <w:szCs w:val="20"/>
        </w:rPr>
      </w:pPr>
      <w:r>
        <w:t xml:space="preserve">De momenten waarop dit gebeurt, zijn bij de behandeling van de voor- en najaar-rapportage (Voortgangsverslagen), </w:t>
      </w:r>
      <w:r w:rsidR="00357CB4">
        <w:t>de ‘</w:t>
      </w:r>
      <w:r w:rsidR="00357CB4" w:rsidRPr="00357CB4">
        <w:t>begrotingswijziging december</w:t>
      </w:r>
      <w:r w:rsidR="00357CB4">
        <w:t xml:space="preserve">’ (laatste wijzigingen om de Begroting zoveel mogelijk te laten aansluiten bij de werkelijke cijfers, zodat er minder verschillen verklaard hoeven te worden bij de jaarrekening 2022) en </w:t>
      </w:r>
      <w:r>
        <w:t>bij de behandeling van de begroting en de jaarrekening.</w:t>
      </w:r>
    </w:p>
    <w:p w14:paraId="249E1349" w14:textId="77777777" w:rsidR="00D532A2" w:rsidRDefault="00D532A2" w:rsidP="00DE283A">
      <w:pPr>
        <w:pStyle w:val="Lijstalinea"/>
        <w:numPr>
          <w:ilvl w:val="0"/>
          <w:numId w:val="26"/>
        </w:numPr>
      </w:pPr>
      <w:r>
        <w:t>Van de grondexploitaties vindt één keer per jaar een actualisering plaats.</w:t>
      </w:r>
    </w:p>
    <w:p w14:paraId="5F569AA7" w14:textId="77777777" w:rsidR="00D532A2" w:rsidRPr="00A86512" w:rsidRDefault="00D532A2" w:rsidP="00DE283A">
      <w:pPr>
        <w:pStyle w:val="Lijstalinea"/>
        <w:numPr>
          <w:ilvl w:val="0"/>
          <w:numId w:val="26"/>
        </w:numPr>
        <w:rPr>
          <w:rFonts w:eastAsia="Corbel" w:cs="Corbel"/>
          <w:szCs w:val="20"/>
        </w:rPr>
      </w:pPr>
      <w:r>
        <w:t xml:space="preserve">De interne controle op de primaire processen is belegd binnen de lijn. Jaarlijks worden deze processen of een deel daarvan getoetst bij de </w:t>
      </w:r>
      <w:r w:rsidR="00743AFE">
        <w:t>interim controle</w:t>
      </w:r>
      <w:r>
        <w:t>. Dit gebeurt door de medewerker</w:t>
      </w:r>
      <w:r w:rsidR="00B7368C">
        <w:t>s</w:t>
      </w:r>
      <w:r>
        <w:t xml:space="preserve"> van team Control in afstemming met de accountant in het kader van de Verbijzonderde Interne Controle. Aan de controle liggen een normen- en toetsingskader en interne werkplannen ten grondslag.</w:t>
      </w:r>
    </w:p>
    <w:p w14:paraId="1877EF48" w14:textId="77777777" w:rsidR="00D532A2" w:rsidRPr="00A86512" w:rsidRDefault="00B7368C" w:rsidP="00DE283A">
      <w:pPr>
        <w:pStyle w:val="Lijstalinea"/>
        <w:numPr>
          <w:ilvl w:val="0"/>
          <w:numId w:val="26"/>
        </w:numPr>
        <w:rPr>
          <w:rFonts w:eastAsia="Corbel" w:cs="Corbel"/>
          <w:szCs w:val="20"/>
        </w:rPr>
      </w:pPr>
      <w:r>
        <w:rPr>
          <w:rFonts w:eastAsia="Corbel" w:cs="Corbel"/>
          <w:szCs w:val="20"/>
        </w:rPr>
        <w:t>De gemeente kan</w:t>
      </w:r>
      <w:r w:rsidR="00D532A2" w:rsidRPr="0022584F">
        <w:rPr>
          <w:rFonts w:eastAsia="Corbel" w:cs="Corbel"/>
          <w:szCs w:val="20"/>
        </w:rPr>
        <w:t xml:space="preserve"> n</w:t>
      </w:r>
      <w:r w:rsidR="00D532A2">
        <w:rPr>
          <w:rFonts w:eastAsia="Corbel" w:cs="Corbel"/>
          <w:szCs w:val="20"/>
        </w:rPr>
        <w:t xml:space="preserve">iet volledig aan het COS610 </w:t>
      </w:r>
      <w:r w:rsidR="00D532A2" w:rsidRPr="00A86512">
        <w:rPr>
          <w:rFonts w:eastAsia="Corbel" w:cs="Corbel"/>
          <w:szCs w:val="20"/>
        </w:rPr>
        <w:t>criterium van voll</w:t>
      </w:r>
      <w:r w:rsidR="00D532A2">
        <w:rPr>
          <w:rFonts w:eastAsia="Corbel" w:cs="Corbel"/>
          <w:szCs w:val="20"/>
        </w:rPr>
        <w:t>edige onafhankelijkheid voldoen</w:t>
      </w:r>
      <w:r w:rsidR="00D532A2" w:rsidRPr="00A86512">
        <w:rPr>
          <w:rFonts w:eastAsia="Corbel" w:cs="Corbel"/>
          <w:szCs w:val="20"/>
        </w:rPr>
        <w:t>. Onze</w:t>
      </w:r>
      <w:r w:rsidR="00D532A2">
        <w:rPr>
          <w:rFonts w:eastAsia="Corbel" w:cs="Corbel"/>
          <w:szCs w:val="20"/>
        </w:rPr>
        <w:t xml:space="preserve"> </w:t>
      </w:r>
      <w:r w:rsidR="00D532A2" w:rsidRPr="00A86512">
        <w:rPr>
          <w:rFonts w:eastAsia="Corbel" w:cs="Corbel"/>
          <w:szCs w:val="20"/>
        </w:rPr>
        <w:t xml:space="preserve">gemeente zet namelijk de kennis en expertise van onze interne controle medewerkers bewust ook in bij de (her)inrichting </w:t>
      </w:r>
      <w:r w:rsidR="00D532A2">
        <w:rPr>
          <w:rFonts w:eastAsia="Corbel" w:cs="Corbel"/>
          <w:szCs w:val="20"/>
        </w:rPr>
        <w:t xml:space="preserve">van </w:t>
      </w:r>
      <w:r w:rsidR="00D532A2" w:rsidRPr="00A86512">
        <w:rPr>
          <w:rFonts w:eastAsia="Corbel" w:cs="Corbel"/>
          <w:szCs w:val="20"/>
        </w:rPr>
        <w:t>processen, waarbij zij bijvoorbeeld adviseren over aspecten van rechtmatigheid. De rol van interne controle functionaris beperkt</w:t>
      </w:r>
      <w:r w:rsidR="00D532A2">
        <w:rPr>
          <w:rFonts w:eastAsia="Corbel" w:cs="Corbel"/>
          <w:szCs w:val="20"/>
        </w:rPr>
        <w:t xml:space="preserve"> </w:t>
      </w:r>
      <w:r w:rsidR="00D532A2" w:rsidRPr="00A86512">
        <w:rPr>
          <w:rFonts w:eastAsia="Corbel" w:cs="Corbel"/>
          <w:szCs w:val="20"/>
        </w:rPr>
        <w:t>zich tot een adviserende; de besluitvorming ligt bij het verantwoordelijk management.</w:t>
      </w:r>
    </w:p>
    <w:p w14:paraId="4C23653D" w14:textId="44DF3C79" w:rsidR="00D532A2" w:rsidRDefault="00D532A2" w:rsidP="00DE283A">
      <w:pPr>
        <w:pStyle w:val="Lijstalinea"/>
        <w:numPr>
          <w:ilvl w:val="0"/>
          <w:numId w:val="26"/>
        </w:numPr>
      </w:pPr>
      <w:r>
        <w:t xml:space="preserve">Het proces rondom de financiële administratie, inclusief begrotingen en ramingen wordt middels het pakket Decade uitgevoerd door de afdeling F&amp;B. In 2024 wordt een nieuwe </w:t>
      </w:r>
      <w:r w:rsidR="00104996">
        <w:t>Overeenkomst</w:t>
      </w:r>
      <w:r>
        <w:t xml:space="preserve"> gesloten voor een financieel systeem.</w:t>
      </w:r>
    </w:p>
    <w:p w14:paraId="04EFA4F6" w14:textId="77777777" w:rsidR="00D532A2" w:rsidRPr="00732201" w:rsidRDefault="00D532A2" w:rsidP="00DE283A">
      <w:pPr>
        <w:pStyle w:val="Lijstalinea"/>
        <w:numPr>
          <w:ilvl w:val="0"/>
          <w:numId w:val="26"/>
        </w:numPr>
      </w:pPr>
      <w:r w:rsidRPr="00EB3E0D">
        <w:rPr>
          <w:szCs w:val="20"/>
        </w:rPr>
        <w:t xml:space="preserve">Andere systemen die gebruikt worden: </w:t>
      </w:r>
      <w:r>
        <w:rPr>
          <w:szCs w:val="20"/>
        </w:rPr>
        <w:t xml:space="preserve">IBM </w:t>
      </w:r>
      <w:r w:rsidRPr="00BB0037">
        <w:rPr>
          <w:szCs w:val="20"/>
        </w:rPr>
        <w:t>C</w:t>
      </w:r>
      <w:r>
        <w:rPr>
          <w:szCs w:val="20"/>
        </w:rPr>
        <w:t>ognos</w:t>
      </w:r>
      <w:r w:rsidRPr="00BB0037">
        <w:rPr>
          <w:szCs w:val="20"/>
        </w:rPr>
        <w:t>, G</w:t>
      </w:r>
      <w:r>
        <w:rPr>
          <w:szCs w:val="20"/>
        </w:rPr>
        <w:t>ouwIT</w:t>
      </w:r>
      <w:r w:rsidRPr="00BB0037">
        <w:rPr>
          <w:szCs w:val="20"/>
        </w:rPr>
        <w:t xml:space="preserve"> voor belastingen, Rx.Mission voor vergunningen en </w:t>
      </w:r>
      <w:r w:rsidRPr="00E068AC">
        <w:rPr>
          <w:szCs w:val="20"/>
        </w:rPr>
        <w:t>Suite</w:t>
      </w:r>
      <w:r>
        <w:rPr>
          <w:szCs w:val="20"/>
        </w:rPr>
        <w:t>s</w:t>
      </w:r>
      <w:r w:rsidRPr="00E068AC">
        <w:rPr>
          <w:szCs w:val="20"/>
        </w:rPr>
        <w:t xml:space="preserve"> voor Soci</w:t>
      </w:r>
      <w:r w:rsidRPr="004A1CE0">
        <w:rPr>
          <w:szCs w:val="20"/>
        </w:rPr>
        <w:t>aal Dome</w:t>
      </w:r>
      <w:r w:rsidRPr="00D73281">
        <w:rPr>
          <w:szCs w:val="20"/>
        </w:rPr>
        <w:t>in</w:t>
      </w:r>
      <w:r>
        <w:rPr>
          <w:szCs w:val="20"/>
        </w:rPr>
        <w:t xml:space="preserve"> voor het sociaal domein</w:t>
      </w:r>
      <w:r w:rsidRPr="00D73281">
        <w:rPr>
          <w:szCs w:val="20"/>
        </w:rPr>
        <w:t>.</w:t>
      </w:r>
    </w:p>
    <w:p w14:paraId="78983600" w14:textId="77777777" w:rsidR="00D532A2" w:rsidRDefault="00D532A2" w:rsidP="00DE283A">
      <w:pPr>
        <w:pStyle w:val="Lijstalinea"/>
        <w:numPr>
          <w:ilvl w:val="0"/>
          <w:numId w:val="26"/>
        </w:numPr>
      </w:pPr>
      <w:r>
        <w:t xml:space="preserve">De taken voor het sociaal domein worden grotendeels uitgevoerd door de Gemeenschappelijke Regeling Regio Gooi en Vechtstreek. </w:t>
      </w:r>
      <w:r w:rsidR="00B7368C">
        <w:t>De taken heb</w:t>
      </w:r>
      <w:r w:rsidR="0008080A">
        <w:t>ben</w:t>
      </w:r>
      <w:r>
        <w:t xml:space="preserve"> met name </w:t>
      </w:r>
      <w:r w:rsidR="00B7368C">
        <w:t xml:space="preserve">betrekking op </w:t>
      </w:r>
      <w:r>
        <w:t>inkoop- en contractbeheer voor en van de Wmo en Jeugdwet. Dit wordt gecontroleerd door de accountant van de Regio. De uitvoering van de P</w:t>
      </w:r>
      <w:r w:rsidR="00B7368C">
        <w:t>articipatie</w:t>
      </w:r>
      <w:r>
        <w:t xml:space="preserve">wet </w:t>
      </w:r>
      <w:r w:rsidR="00B7368C">
        <w:t>ligt wel bij de Opdrachtgever. De u</w:t>
      </w:r>
      <w:r>
        <w:t xml:space="preserve">itvoering </w:t>
      </w:r>
      <w:r w:rsidR="00B7368C">
        <w:t xml:space="preserve">van de </w:t>
      </w:r>
      <w:r>
        <w:t>Bbz is uitbesteed aan de gemeente Hilversum</w:t>
      </w:r>
      <w:r w:rsidR="00B7368C">
        <w:t xml:space="preserve"> en daarmee ligt de controle van de verantwoording bij de accountant van Hilversum</w:t>
      </w:r>
      <w:r>
        <w:t>.</w:t>
      </w:r>
    </w:p>
    <w:p w14:paraId="025C8687" w14:textId="77777777" w:rsidR="00232E2E" w:rsidRDefault="00232E2E" w:rsidP="00D532A2"/>
    <w:p w14:paraId="32A1AB81" w14:textId="39E22DD9" w:rsidR="00D532A2" w:rsidRPr="00732201" w:rsidRDefault="00DA573A" w:rsidP="000E3EA4">
      <w:r w:rsidRPr="00B062E4">
        <w:t xml:space="preserve">In </w:t>
      </w:r>
      <w:r w:rsidR="00CA73DF" w:rsidRPr="00B062E4">
        <w:t>de bijlage</w:t>
      </w:r>
      <w:r w:rsidRPr="00B062E4">
        <w:t xml:space="preserve"> zijn de </w:t>
      </w:r>
      <w:r w:rsidR="005F66AC" w:rsidRPr="00B062E4">
        <w:t>onderstaande</w:t>
      </w:r>
      <w:r w:rsidR="00D532A2" w:rsidRPr="00B062E4">
        <w:t xml:space="preserve"> documenten </w:t>
      </w:r>
      <w:r w:rsidRPr="00B062E4">
        <w:t>toegevoegd. Deze zijn kaderstellen</w:t>
      </w:r>
      <w:r w:rsidR="00B10295">
        <w:t>d</w:t>
      </w:r>
      <w:r w:rsidRPr="00B062E4">
        <w:t xml:space="preserve"> of dienen om u een</w:t>
      </w:r>
      <w:r>
        <w:t xml:space="preserve"> beeld te geven van de huidige </w:t>
      </w:r>
      <w:r w:rsidR="0008080A">
        <w:t>controlemethode</w:t>
      </w:r>
      <w:r>
        <w:t>/systematiek/bevindingen</w:t>
      </w:r>
      <w:r w:rsidR="00D532A2" w:rsidRPr="00732201">
        <w:t>:</w:t>
      </w:r>
    </w:p>
    <w:p w14:paraId="2DD1C036" w14:textId="77777777" w:rsidR="00A103C5" w:rsidRDefault="00D532A2" w:rsidP="00856919">
      <w:pPr>
        <w:pStyle w:val="Lijstalinea"/>
        <w:numPr>
          <w:ilvl w:val="0"/>
          <w:numId w:val="14"/>
        </w:numPr>
      </w:pPr>
      <w:r>
        <w:t>1</w:t>
      </w:r>
      <w:r w:rsidRPr="005F6D72">
        <w:rPr>
          <w:vertAlign w:val="superscript"/>
        </w:rPr>
        <w:t>ste</w:t>
      </w:r>
      <w:r>
        <w:t>/2</w:t>
      </w:r>
      <w:r w:rsidRPr="00232E2E">
        <w:rPr>
          <w:vertAlign w:val="superscript"/>
        </w:rPr>
        <w:t>de</w:t>
      </w:r>
      <w:r>
        <w:t xml:space="preserve"> </w:t>
      </w:r>
      <w:r w:rsidR="00B062E4">
        <w:t>Voortgangsverslag 202</w:t>
      </w:r>
      <w:r w:rsidR="00A41A45">
        <w:t>2</w:t>
      </w:r>
    </w:p>
    <w:p w14:paraId="7F3D521F" w14:textId="61BFBF2E" w:rsidR="00D532A2" w:rsidRPr="00732201" w:rsidRDefault="00357CB4" w:rsidP="00856919">
      <w:pPr>
        <w:pStyle w:val="Lijstalinea"/>
        <w:numPr>
          <w:ilvl w:val="0"/>
          <w:numId w:val="14"/>
        </w:numPr>
      </w:pPr>
      <w:r>
        <w:t>Begrotingingswijziging d</w:t>
      </w:r>
      <w:r w:rsidR="00B062E4">
        <w:t>ecemb</w:t>
      </w:r>
      <w:r>
        <w:t>er</w:t>
      </w:r>
      <w:r w:rsidR="00B062E4">
        <w:t xml:space="preserve"> 2021</w:t>
      </w:r>
    </w:p>
    <w:p w14:paraId="6A4D530C" w14:textId="77777777" w:rsidR="005F66AC" w:rsidRPr="00732201" w:rsidRDefault="00CC4FD4" w:rsidP="00856919">
      <w:pPr>
        <w:pStyle w:val="Lijstalinea"/>
        <w:numPr>
          <w:ilvl w:val="0"/>
          <w:numId w:val="14"/>
        </w:numPr>
      </w:pPr>
      <w:r>
        <w:t>Perspectiefnota</w:t>
      </w:r>
      <w:r w:rsidR="00B062E4">
        <w:t xml:space="preserve"> 2022</w:t>
      </w:r>
    </w:p>
    <w:p w14:paraId="3377D897" w14:textId="23132F0F" w:rsidR="00D532A2" w:rsidRPr="00732201" w:rsidRDefault="00D532A2" w:rsidP="00856919">
      <w:pPr>
        <w:pStyle w:val="Lijstalinea"/>
        <w:numPr>
          <w:ilvl w:val="0"/>
          <w:numId w:val="14"/>
        </w:numPr>
      </w:pPr>
      <w:r w:rsidRPr="00732201">
        <w:t>Norm</w:t>
      </w:r>
      <w:r w:rsidR="00B062E4">
        <w:t>enkader 2021</w:t>
      </w:r>
    </w:p>
    <w:p w14:paraId="17BCDB8B" w14:textId="77777777" w:rsidR="00D532A2" w:rsidRPr="00732201" w:rsidRDefault="00D532A2" w:rsidP="00856919">
      <w:pPr>
        <w:pStyle w:val="Lijstalinea"/>
        <w:numPr>
          <w:ilvl w:val="0"/>
          <w:numId w:val="14"/>
        </w:numPr>
      </w:pPr>
      <w:r w:rsidRPr="00732201">
        <w:t>Programmabegroting 2022</w:t>
      </w:r>
    </w:p>
    <w:p w14:paraId="433F304C" w14:textId="77777777" w:rsidR="00D532A2" w:rsidRPr="00732201" w:rsidRDefault="00D532A2" w:rsidP="00856919">
      <w:pPr>
        <w:pStyle w:val="Lijstalinea"/>
        <w:numPr>
          <w:ilvl w:val="0"/>
          <w:numId w:val="14"/>
        </w:numPr>
      </w:pPr>
      <w:r w:rsidRPr="00732201">
        <w:t>Jaarstukken 2021</w:t>
      </w:r>
    </w:p>
    <w:p w14:paraId="6A2CB46A" w14:textId="77777777" w:rsidR="00D532A2" w:rsidRPr="00732201" w:rsidRDefault="00B062E4" w:rsidP="00856919">
      <w:pPr>
        <w:pStyle w:val="Lijstalinea"/>
        <w:numPr>
          <w:ilvl w:val="0"/>
          <w:numId w:val="14"/>
        </w:numPr>
      </w:pPr>
      <w:r>
        <w:t xml:space="preserve">Accountantsverslag / </w:t>
      </w:r>
      <w:r w:rsidR="00D532A2" w:rsidRPr="00732201">
        <w:t>Verslag van bevindingen 2021</w:t>
      </w:r>
    </w:p>
    <w:p w14:paraId="50123A6C" w14:textId="77777777" w:rsidR="00D532A2" w:rsidRPr="00732201" w:rsidRDefault="00D532A2" w:rsidP="00856919">
      <w:pPr>
        <w:pStyle w:val="Lijstalinea"/>
        <w:numPr>
          <w:ilvl w:val="0"/>
          <w:numId w:val="14"/>
        </w:numPr>
      </w:pPr>
      <w:r w:rsidRPr="00732201">
        <w:t>Financiële verordening (art 212 Gemeentewet)</w:t>
      </w:r>
    </w:p>
    <w:p w14:paraId="66581AFF" w14:textId="77777777" w:rsidR="00D532A2" w:rsidRPr="00732201" w:rsidRDefault="00D532A2" w:rsidP="00856919">
      <w:pPr>
        <w:pStyle w:val="Lijstalinea"/>
        <w:numPr>
          <w:ilvl w:val="0"/>
          <w:numId w:val="14"/>
        </w:numPr>
      </w:pPr>
      <w:r w:rsidRPr="00732201">
        <w:t>Controleverordening (art 213 Gemeentewet)</w:t>
      </w:r>
    </w:p>
    <w:p w14:paraId="5D1099B4" w14:textId="77777777" w:rsidR="009C37B4" w:rsidRPr="00732201" w:rsidRDefault="00D532A2" w:rsidP="00704BF0">
      <w:pPr>
        <w:pStyle w:val="Lijstalinea"/>
        <w:numPr>
          <w:ilvl w:val="0"/>
          <w:numId w:val="14"/>
        </w:numPr>
      </w:pPr>
      <w:r w:rsidRPr="00732201">
        <w:lastRenderedPageBreak/>
        <w:t>Controleprotocol</w:t>
      </w:r>
      <w:r w:rsidR="00704BF0">
        <w:t xml:space="preserve"> 2018 t/m 2023</w:t>
      </w:r>
      <w:r w:rsidRPr="00732201">
        <w:t>.</w:t>
      </w:r>
    </w:p>
    <w:p w14:paraId="60E56BE6" w14:textId="77777777" w:rsidR="00F02C0E" w:rsidRDefault="00BD17CB" w:rsidP="001356FC">
      <w:pPr>
        <w:pStyle w:val="Kop2"/>
        <w:spacing w:before="240" w:after="0"/>
        <w:ind w:left="567" w:hanging="567"/>
      </w:pPr>
      <w:bookmarkStart w:id="23" w:name="_Toc526161125"/>
      <w:bookmarkStart w:id="24" w:name="_Toc119331218"/>
      <w:r>
        <w:t>M</w:t>
      </w:r>
      <w:r w:rsidR="00F02C0E">
        <w:t>ilieu en duurzaamheid</w:t>
      </w:r>
      <w:bookmarkEnd w:id="23"/>
      <w:bookmarkEnd w:id="24"/>
      <w:r w:rsidR="00F02C0E">
        <w:t xml:space="preserve"> </w:t>
      </w:r>
    </w:p>
    <w:p w14:paraId="5C694AC4" w14:textId="77777777" w:rsidR="00BD17CB" w:rsidRDefault="00BD17CB" w:rsidP="00BD17CB"/>
    <w:p w14:paraId="4E6636D7" w14:textId="77777777" w:rsidR="00BD17CB" w:rsidRDefault="00BD17CB" w:rsidP="00BD17CB">
      <w:r>
        <w:t>De Aanbestedende Dienst vindt duurzaamheid belangrijk en wil waar mogelijk een voortrekkersrol vervullen door het goede voorbeeld te geven. Met al haar diensten, bedrijven en kernen kan de gemeente effectief duurzaamheid bevorderen, onder andere door zoveel mogelijk in te kopen volgens het principe van circulair inkopen. Hierbij kan aan de te leveren diensten of producten gedacht worden maar ook aan de eigen bedrijfsvoering van de aanbieder. Van belang zijn concrete en vernieuwende maatregelen.</w:t>
      </w:r>
    </w:p>
    <w:p w14:paraId="4252B6B0" w14:textId="77777777" w:rsidR="00BD17CB" w:rsidRDefault="00BD17CB" w:rsidP="00BD17CB"/>
    <w:p w14:paraId="7A375CF1" w14:textId="77777777" w:rsidR="00F02C0E" w:rsidRDefault="00BD17CB" w:rsidP="00BD17CB">
      <w:pPr>
        <w:rPr>
          <w:rStyle w:val="Hyperlink"/>
          <w:u w:val="none"/>
        </w:rPr>
      </w:pPr>
      <w:r>
        <w:t xml:space="preserve">Voor meer informatie over de duurzaamheid uitgangspunten van de gemeente verwijzen wij u graag naar onze website. Volg hiervoor de volgende hyperlink: </w:t>
      </w:r>
      <w:hyperlink r:id="rId14" w:history="1">
        <w:r w:rsidRPr="00E3196B">
          <w:rPr>
            <w:rStyle w:val="Hyperlink"/>
          </w:rPr>
          <w:t>https://gooisemeren.nl/duurzaamheid/</w:t>
        </w:r>
      </w:hyperlink>
      <w:r>
        <w:rPr>
          <w:rStyle w:val="Hyperlink"/>
          <w:u w:val="none"/>
        </w:rPr>
        <w:t>.</w:t>
      </w:r>
    </w:p>
    <w:p w14:paraId="38F5960B" w14:textId="77777777" w:rsidR="005F66AC" w:rsidRDefault="005F66AC" w:rsidP="00BD17CB">
      <w:pPr>
        <w:rPr>
          <w:rStyle w:val="Hyperlink"/>
          <w:u w:val="none"/>
        </w:rPr>
      </w:pPr>
    </w:p>
    <w:p w14:paraId="4089EDA7" w14:textId="368D557A" w:rsidR="005F66AC" w:rsidRPr="00704BF0" w:rsidRDefault="005F66AC" w:rsidP="00BD17CB">
      <w:r w:rsidRPr="00704BF0">
        <w:t xml:space="preserve">Voor deze </w:t>
      </w:r>
      <w:r w:rsidR="0046241A" w:rsidRPr="00704BF0">
        <w:t>specifieke</w:t>
      </w:r>
      <w:r w:rsidRPr="00704BF0">
        <w:t xml:space="preserve"> aanbesteding word</w:t>
      </w:r>
      <w:r w:rsidR="00232E2E" w:rsidRPr="00704BF0">
        <w:t>en</w:t>
      </w:r>
      <w:r w:rsidRPr="00704BF0">
        <w:t xml:space="preserve"> er geen aanvullende eisen gesteld met betrekking tot milie</w:t>
      </w:r>
      <w:r w:rsidR="00EE388F" w:rsidRPr="00704BF0">
        <w:t>u</w:t>
      </w:r>
      <w:r w:rsidRPr="00704BF0">
        <w:t xml:space="preserve"> en duurzaamheid</w:t>
      </w:r>
      <w:r w:rsidR="00B10295">
        <w:t xml:space="preserve"> anders dan dat wij verwachten dat u in lijn met ons beleid zoveel mogelijk papierloos communiceert</w:t>
      </w:r>
      <w:r w:rsidRPr="00704BF0">
        <w:t>.</w:t>
      </w:r>
    </w:p>
    <w:p w14:paraId="066EE85A" w14:textId="77777777" w:rsidR="00ED3162" w:rsidRDefault="00ED3162" w:rsidP="00232E2E">
      <w:pPr>
        <w:spacing w:line="276" w:lineRule="auto"/>
      </w:pPr>
      <w:r>
        <w:br w:type="page"/>
      </w:r>
    </w:p>
    <w:p w14:paraId="67D47F83" w14:textId="77777777" w:rsidR="003510FF" w:rsidRPr="001356FC" w:rsidRDefault="006409CF" w:rsidP="001356FC">
      <w:pPr>
        <w:pStyle w:val="Kop1"/>
        <w:spacing w:before="240" w:after="0"/>
        <w:ind w:left="567" w:hanging="567"/>
        <w:rPr>
          <w:b/>
          <w:color w:val="887439"/>
          <w:sz w:val="44"/>
        </w:rPr>
      </w:pPr>
      <w:bookmarkStart w:id="25" w:name="_Toc526161126"/>
      <w:bookmarkStart w:id="26" w:name="_Toc119331219"/>
      <w:r w:rsidRPr="001356FC">
        <w:rPr>
          <w:b/>
          <w:color w:val="887439"/>
          <w:sz w:val="44"/>
        </w:rPr>
        <w:lastRenderedPageBreak/>
        <w:t>Procedurele bepalingen</w:t>
      </w:r>
      <w:bookmarkEnd w:id="25"/>
      <w:bookmarkEnd w:id="26"/>
    </w:p>
    <w:p w14:paraId="5E2CB4FB" w14:textId="77777777" w:rsidR="00F02C0E" w:rsidRDefault="00F02C0E" w:rsidP="001356FC">
      <w:pPr>
        <w:pStyle w:val="Kop2"/>
        <w:spacing w:before="240" w:after="0"/>
        <w:ind w:left="567" w:hanging="567"/>
      </w:pPr>
      <w:bookmarkStart w:id="27" w:name="_Toc526161127"/>
      <w:bookmarkStart w:id="28" w:name="_Toc119331220"/>
      <w:r>
        <w:t>Algemeen</w:t>
      </w:r>
      <w:bookmarkEnd w:id="27"/>
      <w:bookmarkEnd w:id="28"/>
      <w:r>
        <w:t xml:space="preserve"> </w:t>
      </w:r>
    </w:p>
    <w:p w14:paraId="7427ECB4" w14:textId="77777777" w:rsidR="00F02C0E" w:rsidRDefault="00791AF8" w:rsidP="00911B7A">
      <w:pPr>
        <w:spacing w:before="240"/>
      </w:pPr>
      <w:r>
        <w:t>Dit hoofdstuk beschrijf</w:t>
      </w:r>
      <w:r w:rsidR="00597A0B">
        <w:t>t</w:t>
      </w:r>
      <w:r>
        <w:t xml:space="preserve"> de inschrijvingsrichtlijnen en –procedures.</w:t>
      </w:r>
      <w:r w:rsidR="00F02C0E" w:rsidRPr="00111992">
        <w:t xml:space="preserve"> Uw </w:t>
      </w:r>
      <w:r w:rsidR="001B5616">
        <w:t>Inschrijv</w:t>
      </w:r>
      <w:r w:rsidR="0089229D">
        <w:t>ing</w:t>
      </w:r>
      <w:r w:rsidR="00F02C0E" w:rsidRPr="00111992">
        <w:t xml:space="preserve"> </w:t>
      </w:r>
      <w:r w:rsidR="00F02C0E">
        <w:t>moet voldoen</w:t>
      </w:r>
      <w:r w:rsidR="00F02C0E" w:rsidRPr="00111992">
        <w:t xml:space="preserve"> aan het </w:t>
      </w:r>
      <w:r w:rsidR="00F02C0E" w:rsidRPr="00933714">
        <w:t>bepaalde</w:t>
      </w:r>
      <w:r w:rsidR="00F02C0E" w:rsidRPr="00111992">
        <w:t xml:space="preserve"> in dit hoofdstuk. Het niet voldoen aan </w:t>
      </w:r>
      <w:r w:rsidR="005C11A7">
        <w:t>de i</w:t>
      </w:r>
      <w:r w:rsidR="00F02C0E">
        <w:t>nschrijvingsrichtlijnen en -</w:t>
      </w:r>
      <w:r w:rsidR="00F02C0E" w:rsidRPr="00111992">
        <w:t xml:space="preserve">procedures betekent dat </w:t>
      </w:r>
      <w:r w:rsidR="00F02C0E">
        <w:t xml:space="preserve">de </w:t>
      </w:r>
      <w:r w:rsidR="001B5616">
        <w:t>Opdracht</w:t>
      </w:r>
      <w:r w:rsidR="005F4DC7">
        <w:t>gever</w:t>
      </w:r>
      <w:r w:rsidR="00F02C0E" w:rsidRPr="00111992">
        <w:t xml:space="preserve"> uw </w:t>
      </w:r>
      <w:r w:rsidR="001B5616">
        <w:t>Inschrijv</w:t>
      </w:r>
      <w:r w:rsidR="0089229D">
        <w:t>ing</w:t>
      </w:r>
      <w:r w:rsidR="00F02C0E" w:rsidRPr="00111992">
        <w:t xml:space="preserve"> niet in behandeling neemt.</w:t>
      </w:r>
    </w:p>
    <w:p w14:paraId="3AB0A855" w14:textId="77777777" w:rsidR="00F02C0E" w:rsidRDefault="00F02C0E" w:rsidP="00911B7A">
      <w:pPr>
        <w:spacing w:before="240"/>
      </w:pPr>
      <w:r w:rsidRPr="00111992">
        <w:t xml:space="preserve">U verklaart door in te schrijven op </w:t>
      </w:r>
      <w:r w:rsidR="00791AF8">
        <w:t>deze</w:t>
      </w:r>
      <w:r w:rsidRPr="00111992">
        <w:t xml:space="preserve"> aanbesteding dat u akkoord gaat met de voorwaarden die in dit hoofdstuk zijn opgenomen</w:t>
      </w:r>
      <w:r>
        <w:t xml:space="preserve"> en dat u geen recht heeft op vergoeding van enigerlei kosten, schade of anderszins</w:t>
      </w:r>
      <w:r w:rsidRPr="00111992">
        <w:t>.</w:t>
      </w:r>
    </w:p>
    <w:p w14:paraId="263690EF" w14:textId="77777777" w:rsidR="0078003D" w:rsidRDefault="0078003D" w:rsidP="001356FC">
      <w:pPr>
        <w:pStyle w:val="Kop2"/>
        <w:spacing w:before="240" w:after="0"/>
        <w:ind w:left="567" w:hanging="567"/>
      </w:pPr>
      <w:bookmarkStart w:id="29" w:name="_Toc526161128"/>
      <w:bookmarkStart w:id="30" w:name="_Toc119331221"/>
      <w:r>
        <w:t>In te dienen documenten</w:t>
      </w:r>
      <w:bookmarkEnd w:id="29"/>
      <w:bookmarkEnd w:id="30"/>
    </w:p>
    <w:p w14:paraId="1662E250" w14:textId="77777777" w:rsidR="00791AF8" w:rsidRDefault="00791AF8" w:rsidP="00911B7A">
      <w:pPr>
        <w:spacing w:before="240"/>
      </w:pPr>
      <w:r>
        <w:t xml:space="preserve">Bij </w:t>
      </w:r>
      <w:r w:rsidR="001B5616">
        <w:t>Inschrijv</w:t>
      </w:r>
      <w:r>
        <w:t xml:space="preserve">ing, voegt u de volgende stukken bij uw </w:t>
      </w:r>
      <w:r w:rsidR="001B5616">
        <w:t>Inschrijv</w:t>
      </w:r>
      <w:r>
        <w:t xml:space="preserve">ing. Daarnaast wordt een aantal documenten opgevraagd ter verificatie van uw eigen verklaring. Deze worden alleen opgevraagd van de </w:t>
      </w:r>
      <w:r w:rsidR="001B5616">
        <w:t>Opdracht</w:t>
      </w:r>
      <w:r>
        <w:t xml:space="preserve">nemer aan wie de </w:t>
      </w:r>
      <w:r w:rsidR="001B5616">
        <w:t>Opdracht</w:t>
      </w:r>
      <w:r>
        <w:t xml:space="preserve"> voorlopig is gegund.</w:t>
      </w:r>
    </w:p>
    <w:p w14:paraId="6A90E775" w14:textId="5D588AFD" w:rsidR="008B1CAE" w:rsidRDefault="008B1CAE" w:rsidP="008B1CAE">
      <w:pPr>
        <w:pStyle w:val="Bijschrift"/>
        <w:keepNext/>
        <w:rPr>
          <w:rFonts w:ascii="Corbel" w:hAnsi="Corbel"/>
          <w:color w:val="441D42"/>
          <w:sz w:val="16"/>
        </w:rPr>
      </w:pPr>
      <w:r w:rsidRPr="003B474B">
        <w:rPr>
          <w:rFonts w:ascii="Corbel" w:hAnsi="Corbel"/>
          <w:color w:val="441D42"/>
          <w:sz w:val="16"/>
        </w:rPr>
        <w:t xml:space="preserve">Tabel </w:t>
      </w:r>
      <w:r w:rsidRPr="003B474B">
        <w:rPr>
          <w:rFonts w:ascii="Corbel" w:hAnsi="Corbel"/>
          <w:color w:val="441D42"/>
          <w:sz w:val="16"/>
        </w:rPr>
        <w:fldChar w:fldCharType="begin"/>
      </w:r>
      <w:r w:rsidRPr="003B474B">
        <w:rPr>
          <w:rFonts w:ascii="Corbel" w:hAnsi="Corbel"/>
          <w:color w:val="441D42"/>
          <w:sz w:val="16"/>
        </w:rPr>
        <w:instrText xml:space="preserve"> SEQ Tabel \* ARABIC </w:instrText>
      </w:r>
      <w:r w:rsidRPr="003B474B">
        <w:rPr>
          <w:rFonts w:ascii="Corbel" w:hAnsi="Corbel"/>
          <w:color w:val="441D42"/>
          <w:sz w:val="16"/>
        </w:rPr>
        <w:fldChar w:fldCharType="separate"/>
      </w:r>
      <w:r w:rsidR="003A2FFA">
        <w:rPr>
          <w:rFonts w:ascii="Corbel" w:hAnsi="Corbel"/>
          <w:noProof/>
          <w:color w:val="441D42"/>
          <w:sz w:val="16"/>
        </w:rPr>
        <w:t>1</w:t>
      </w:r>
      <w:r w:rsidRPr="003B474B">
        <w:rPr>
          <w:rFonts w:ascii="Corbel" w:hAnsi="Corbel"/>
          <w:color w:val="441D42"/>
          <w:sz w:val="16"/>
        </w:rPr>
        <w:fldChar w:fldCharType="end"/>
      </w:r>
      <w:r w:rsidRPr="003B474B">
        <w:rPr>
          <w:rFonts w:ascii="Corbel" w:hAnsi="Corbel"/>
          <w:color w:val="441D42"/>
          <w:sz w:val="16"/>
        </w:rPr>
        <w:t xml:space="preserve"> Checklijst in te dienen documenten</w:t>
      </w:r>
      <w:r w:rsidR="005B5DF2">
        <w:rPr>
          <w:rFonts w:ascii="Corbel" w:hAnsi="Corbel"/>
          <w:color w:val="441D42"/>
          <w:sz w:val="16"/>
        </w:rPr>
        <w:t xml:space="preserve"> </w:t>
      </w:r>
      <w:r w:rsidRPr="003B474B">
        <w:rPr>
          <w:rFonts w:ascii="Corbel" w:hAnsi="Corbel"/>
          <w:color w:val="441D42"/>
          <w:sz w:val="16"/>
        </w:rPr>
        <w:fldChar w:fldCharType="begin"/>
      </w:r>
      <w:r w:rsidRPr="003B474B">
        <w:rPr>
          <w:rFonts w:ascii="Corbel" w:hAnsi="Corbel"/>
          <w:color w:val="441D42"/>
          <w:sz w:val="16"/>
        </w:rPr>
        <w:instrText xml:space="preserve"> REF TitelAanbesteding \h  \* </w:instrText>
      </w:r>
      <w:r w:rsidR="006A64D1">
        <w:rPr>
          <w:rFonts w:ascii="Corbel" w:hAnsi="Corbel"/>
          <w:color w:val="441D42"/>
          <w:sz w:val="16"/>
        </w:rPr>
        <w:instrText>CHARFORMAT</w:instrText>
      </w:r>
      <w:r w:rsidRPr="003B474B">
        <w:rPr>
          <w:rFonts w:ascii="Corbel" w:hAnsi="Corbel"/>
          <w:color w:val="441D42"/>
          <w:sz w:val="16"/>
        </w:rPr>
        <w:instrText xml:space="preserve"> </w:instrText>
      </w:r>
      <w:r w:rsidRPr="003B474B">
        <w:rPr>
          <w:rFonts w:ascii="Corbel" w:hAnsi="Corbel"/>
          <w:color w:val="441D42"/>
          <w:sz w:val="16"/>
        </w:rPr>
      </w:r>
      <w:r w:rsidRPr="003B474B">
        <w:rPr>
          <w:rFonts w:ascii="Corbel" w:hAnsi="Corbel"/>
          <w:color w:val="441D42"/>
          <w:sz w:val="16"/>
        </w:rPr>
        <w:fldChar w:fldCharType="separate"/>
      </w:r>
      <w:r w:rsidR="003A2FFA" w:rsidRPr="003A2FFA">
        <w:rPr>
          <w:rFonts w:ascii="Corbel" w:hAnsi="Corbel"/>
          <w:color w:val="441D42"/>
          <w:sz w:val="16"/>
        </w:rPr>
        <w:t>Accountantsdiensten</w:t>
      </w:r>
      <w:r w:rsidRPr="003B474B">
        <w:rPr>
          <w:rFonts w:ascii="Corbel" w:hAnsi="Corbel"/>
          <w:color w:val="441D42"/>
          <w:sz w:val="16"/>
        </w:rPr>
        <w:fldChar w:fldCharType="end"/>
      </w:r>
    </w:p>
    <w:tbl>
      <w:tblPr>
        <w:tblStyle w:val="Tabelraster"/>
        <w:tblW w:w="0" w:type="auto"/>
        <w:tblLook w:val="04A0" w:firstRow="1" w:lastRow="0" w:firstColumn="1" w:lastColumn="0" w:noHBand="0" w:noVBand="1"/>
      </w:tblPr>
      <w:tblGrid>
        <w:gridCol w:w="515"/>
        <w:gridCol w:w="4980"/>
        <w:gridCol w:w="1276"/>
        <w:gridCol w:w="1842"/>
      </w:tblGrid>
      <w:tr w:rsidR="00797716" w:rsidRPr="00BA1B63" w14:paraId="38277064" w14:textId="77777777" w:rsidTr="00DE283A">
        <w:tc>
          <w:tcPr>
            <w:tcW w:w="515" w:type="dxa"/>
            <w:tcBorders>
              <w:bottom w:val="single" w:sz="4" w:space="0" w:color="auto"/>
            </w:tcBorders>
            <w:shd w:val="clear" w:color="auto" w:fill="441D42"/>
          </w:tcPr>
          <w:p w14:paraId="540C6FE2" w14:textId="77777777" w:rsidR="00797716" w:rsidRPr="00BA1B63" w:rsidRDefault="00797716" w:rsidP="00752116">
            <w:pPr>
              <w:jc w:val="center"/>
              <w:rPr>
                <w:b/>
                <w:color w:val="FFFFFF" w:themeColor="background1"/>
              </w:rPr>
            </w:pPr>
            <w:r w:rsidRPr="00BA1B63">
              <w:rPr>
                <w:b/>
                <w:color w:val="FFFFFF" w:themeColor="background1"/>
              </w:rPr>
              <w:t>Nr.</w:t>
            </w:r>
          </w:p>
        </w:tc>
        <w:tc>
          <w:tcPr>
            <w:tcW w:w="4980" w:type="dxa"/>
            <w:shd w:val="clear" w:color="auto" w:fill="441D42"/>
          </w:tcPr>
          <w:p w14:paraId="7C2D1F05" w14:textId="77777777" w:rsidR="00797716" w:rsidRPr="00BA1B63" w:rsidRDefault="00797716" w:rsidP="00911B7A">
            <w:pPr>
              <w:rPr>
                <w:b/>
                <w:color w:val="FFFFFF" w:themeColor="background1"/>
              </w:rPr>
            </w:pPr>
            <w:r w:rsidRPr="00BA1B63">
              <w:rPr>
                <w:b/>
                <w:color w:val="FFFFFF" w:themeColor="background1"/>
              </w:rPr>
              <w:t>Document</w:t>
            </w:r>
          </w:p>
        </w:tc>
        <w:tc>
          <w:tcPr>
            <w:tcW w:w="1276" w:type="dxa"/>
            <w:shd w:val="clear" w:color="auto" w:fill="441D42"/>
          </w:tcPr>
          <w:p w14:paraId="6A0BEE90" w14:textId="77777777" w:rsidR="00797716" w:rsidRPr="00BA1B63" w:rsidRDefault="00797716" w:rsidP="00EF09F5">
            <w:pPr>
              <w:jc w:val="center"/>
              <w:rPr>
                <w:b/>
                <w:color w:val="FFFFFF" w:themeColor="background1"/>
              </w:rPr>
            </w:pPr>
            <w:r w:rsidRPr="00BA1B63">
              <w:rPr>
                <w:b/>
                <w:color w:val="FFFFFF" w:themeColor="background1"/>
              </w:rPr>
              <w:t xml:space="preserve">Indienen bij </w:t>
            </w:r>
            <w:r>
              <w:rPr>
                <w:b/>
                <w:color w:val="FFFFFF" w:themeColor="background1"/>
              </w:rPr>
              <w:t>Inschrijv</w:t>
            </w:r>
            <w:r w:rsidRPr="00BA1B63">
              <w:rPr>
                <w:b/>
                <w:color w:val="FFFFFF" w:themeColor="background1"/>
              </w:rPr>
              <w:t>ing</w:t>
            </w:r>
          </w:p>
        </w:tc>
        <w:tc>
          <w:tcPr>
            <w:tcW w:w="1842" w:type="dxa"/>
            <w:shd w:val="clear" w:color="auto" w:fill="441D42"/>
          </w:tcPr>
          <w:p w14:paraId="66CBEBF1" w14:textId="77777777" w:rsidR="00797716" w:rsidRPr="00BA1B63" w:rsidRDefault="00797716" w:rsidP="00EF09F5">
            <w:pPr>
              <w:jc w:val="center"/>
              <w:rPr>
                <w:b/>
                <w:color w:val="FFFFFF" w:themeColor="background1"/>
              </w:rPr>
            </w:pPr>
            <w:r w:rsidRPr="00BA1B63">
              <w:rPr>
                <w:b/>
                <w:color w:val="FFFFFF" w:themeColor="background1"/>
              </w:rPr>
              <w:t xml:space="preserve">Indienen binnen 7 dagen na verzoek </w:t>
            </w:r>
            <w:r>
              <w:rPr>
                <w:b/>
                <w:color w:val="FFFFFF" w:themeColor="background1"/>
              </w:rPr>
              <w:t>Opdracht</w:t>
            </w:r>
            <w:r w:rsidRPr="00BA1B63">
              <w:rPr>
                <w:b/>
                <w:color w:val="FFFFFF" w:themeColor="background1"/>
              </w:rPr>
              <w:t>gever</w:t>
            </w:r>
          </w:p>
        </w:tc>
      </w:tr>
      <w:tr w:rsidR="00797716" w14:paraId="7BCD101D" w14:textId="77777777" w:rsidTr="00DE283A">
        <w:tc>
          <w:tcPr>
            <w:tcW w:w="515" w:type="dxa"/>
            <w:tcBorders>
              <w:bottom w:val="nil"/>
            </w:tcBorders>
          </w:tcPr>
          <w:p w14:paraId="5C0F7F1F" w14:textId="77777777" w:rsidR="00797716" w:rsidRDefault="00797716" w:rsidP="00752116">
            <w:pPr>
              <w:pStyle w:val="Lijstalinea"/>
              <w:numPr>
                <w:ilvl w:val="0"/>
                <w:numId w:val="6"/>
              </w:numPr>
              <w:ind w:left="0" w:firstLine="0"/>
              <w:jc w:val="center"/>
            </w:pPr>
          </w:p>
        </w:tc>
        <w:tc>
          <w:tcPr>
            <w:tcW w:w="4980" w:type="dxa"/>
          </w:tcPr>
          <w:p w14:paraId="598CBD73" w14:textId="77777777" w:rsidR="00797716" w:rsidRDefault="00797716" w:rsidP="00911B7A">
            <w:r>
              <w:t>Uniform Europees Aanbestedingsdocument</w:t>
            </w:r>
          </w:p>
        </w:tc>
        <w:tc>
          <w:tcPr>
            <w:tcW w:w="1276" w:type="dxa"/>
          </w:tcPr>
          <w:p w14:paraId="074CC1EB" w14:textId="77777777" w:rsidR="00797716" w:rsidRPr="00597A0B" w:rsidRDefault="00797716" w:rsidP="00EF09F5">
            <w:pPr>
              <w:jc w:val="center"/>
              <w:rPr>
                <w:smallCaps/>
              </w:rPr>
            </w:pPr>
            <w:r w:rsidRPr="00A00167">
              <w:rPr>
                <w:smallCaps/>
              </w:rPr>
              <w:t>X</w:t>
            </w:r>
          </w:p>
        </w:tc>
        <w:tc>
          <w:tcPr>
            <w:tcW w:w="1842" w:type="dxa"/>
          </w:tcPr>
          <w:p w14:paraId="26B7FF62" w14:textId="77777777" w:rsidR="00797716" w:rsidRPr="00597A0B" w:rsidRDefault="00797716" w:rsidP="00EF09F5">
            <w:pPr>
              <w:jc w:val="center"/>
              <w:rPr>
                <w:smallCaps/>
              </w:rPr>
            </w:pPr>
          </w:p>
        </w:tc>
      </w:tr>
      <w:tr w:rsidR="00797716" w14:paraId="25C04AFC" w14:textId="77777777" w:rsidTr="00DE283A">
        <w:tc>
          <w:tcPr>
            <w:tcW w:w="515" w:type="dxa"/>
            <w:tcBorders>
              <w:bottom w:val="nil"/>
            </w:tcBorders>
          </w:tcPr>
          <w:p w14:paraId="04F02D9D" w14:textId="77777777" w:rsidR="00797716" w:rsidRDefault="00797716" w:rsidP="00752116">
            <w:pPr>
              <w:pStyle w:val="Lijstalinea"/>
              <w:numPr>
                <w:ilvl w:val="0"/>
                <w:numId w:val="6"/>
              </w:numPr>
              <w:ind w:left="0" w:firstLine="0"/>
              <w:jc w:val="center"/>
            </w:pPr>
          </w:p>
        </w:tc>
        <w:tc>
          <w:tcPr>
            <w:tcW w:w="4980" w:type="dxa"/>
          </w:tcPr>
          <w:p w14:paraId="0D1283EE" w14:textId="77777777" w:rsidR="00797716" w:rsidRDefault="00797716" w:rsidP="00911B7A">
            <w:r>
              <w:t>Verklaring onderaanneming (indien van toepassing)</w:t>
            </w:r>
          </w:p>
        </w:tc>
        <w:tc>
          <w:tcPr>
            <w:tcW w:w="1276" w:type="dxa"/>
          </w:tcPr>
          <w:p w14:paraId="1A5BF52A" w14:textId="77777777" w:rsidR="00797716" w:rsidRPr="00A00167" w:rsidRDefault="00797716" w:rsidP="00EF09F5">
            <w:pPr>
              <w:jc w:val="center"/>
              <w:rPr>
                <w:smallCaps/>
              </w:rPr>
            </w:pPr>
            <w:r>
              <w:rPr>
                <w:smallCaps/>
              </w:rPr>
              <w:t xml:space="preserve">X </w:t>
            </w:r>
          </w:p>
        </w:tc>
        <w:tc>
          <w:tcPr>
            <w:tcW w:w="1842" w:type="dxa"/>
          </w:tcPr>
          <w:p w14:paraId="54D90C78" w14:textId="77777777" w:rsidR="00797716" w:rsidRPr="00597A0B" w:rsidRDefault="00797716" w:rsidP="00EF09F5">
            <w:pPr>
              <w:jc w:val="center"/>
              <w:rPr>
                <w:smallCaps/>
              </w:rPr>
            </w:pPr>
          </w:p>
        </w:tc>
      </w:tr>
      <w:tr w:rsidR="00797716" w14:paraId="2D405BDD" w14:textId="77777777" w:rsidTr="00DE283A">
        <w:tc>
          <w:tcPr>
            <w:tcW w:w="515" w:type="dxa"/>
            <w:tcBorders>
              <w:bottom w:val="nil"/>
            </w:tcBorders>
          </w:tcPr>
          <w:p w14:paraId="5D0974E5" w14:textId="77777777" w:rsidR="00797716" w:rsidRDefault="00797716" w:rsidP="00752116">
            <w:pPr>
              <w:pStyle w:val="Lijstalinea"/>
              <w:numPr>
                <w:ilvl w:val="0"/>
                <w:numId w:val="6"/>
              </w:numPr>
              <w:ind w:left="0" w:firstLine="0"/>
              <w:jc w:val="center"/>
            </w:pPr>
          </w:p>
        </w:tc>
        <w:tc>
          <w:tcPr>
            <w:tcW w:w="4980" w:type="dxa"/>
          </w:tcPr>
          <w:p w14:paraId="4ED65CBE" w14:textId="2EC2B85F" w:rsidR="00797716" w:rsidRDefault="00797716" w:rsidP="00A47DD5">
            <w:r w:rsidRPr="00A47DD5">
              <w:t>Holdingverklaring (indien van toepassing)</w:t>
            </w:r>
            <w:r w:rsidR="00BF4F82">
              <w:t xml:space="preserve"> met organogram</w:t>
            </w:r>
          </w:p>
        </w:tc>
        <w:tc>
          <w:tcPr>
            <w:tcW w:w="1276" w:type="dxa"/>
          </w:tcPr>
          <w:p w14:paraId="10B0BFEA" w14:textId="77777777" w:rsidR="00797716" w:rsidRPr="00A00167" w:rsidRDefault="00797716" w:rsidP="00EF09F5">
            <w:pPr>
              <w:jc w:val="center"/>
              <w:rPr>
                <w:smallCaps/>
              </w:rPr>
            </w:pPr>
            <w:r>
              <w:rPr>
                <w:smallCaps/>
              </w:rPr>
              <w:t xml:space="preserve">X </w:t>
            </w:r>
          </w:p>
        </w:tc>
        <w:tc>
          <w:tcPr>
            <w:tcW w:w="1842" w:type="dxa"/>
          </w:tcPr>
          <w:p w14:paraId="67BF3425" w14:textId="77777777" w:rsidR="00797716" w:rsidRPr="00597A0B" w:rsidRDefault="00797716" w:rsidP="00EF09F5">
            <w:pPr>
              <w:jc w:val="center"/>
              <w:rPr>
                <w:smallCaps/>
              </w:rPr>
            </w:pPr>
          </w:p>
        </w:tc>
      </w:tr>
      <w:tr w:rsidR="00797716" w:rsidRPr="00805630" w14:paraId="31B17D76" w14:textId="77777777" w:rsidTr="00DE283A">
        <w:tc>
          <w:tcPr>
            <w:tcW w:w="515" w:type="dxa"/>
          </w:tcPr>
          <w:p w14:paraId="191100C2" w14:textId="77777777" w:rsidR="00797716" w:rsidRDefault="00797716" w:rsidP="00752116">
            <w:pPr>
              <w:pStyle w:val="Lijstalinea"/>
              <w:numPr>
                <w:ilvl w:val="0"/>
                <w:numId w:val="6"/>
              </w:numPr>
              <w:ind w:left="0" w:firstLine="0"/>
              <w:jc w:val="center"/>
            </w:pPr>
          </w:p>
        </w:tc>
        <w:tc>
          <w:tcPr>
            <w:tcW w:w="4980" w:type="dxa"/>
          </w:tcPr>
          <w:p w14:paraId="3C56D34A" w14:textId="60BD14E4" w:rsidR="00797716" w:rsidRPr="00805630" w:rsidRDefault="00797716" w:rsidP="00DE283A">
            <w:r w:rsidRPr="00805630">
              <w:t>Plan van Aanpak</w:t>
            </w:r>
          </w:p>
        </w:tc>
        <w:tc>
          <w:tcPr>
            <w:tcW w:w="1276" w:type="dxa"/>
          </w:tcPr>
          <w:p w14:paraId="69F49C4A" w14:textId="77777777" w:rsidR="00797716" w:rsidRPr="00805630" w:rsidRDefault="00797716" w:rsidP="00EF09F5">
            <w:pPr>
              <w:jc w:val="center"/>
              <w:rPr>
                <w:smallCaps/>
              </w:rPr>
            </w:pPr>
            <w:r w:rsidRPr="00805630">
              <w:rPr>
                <w:smallCaps/>
              </w:rPr>
              <w:t>X</w:t>
            </w:r>
          </w:p>
        </w:tc>
        <w:tc>
          <w:tcPr>
            <w:tcW w:w="1842" w:type="dxa"/>
          </w:tcPr>
          <w:p w14:paraId="681CBDFD" w14:textId="77777777" w:rsidR="00797716" w:rsidRPr="00805630" w:rsidRDefault="00797716" w:rsidP="00EF09F5">
            <w:pPr>
              <w:jc w:val="center"/>
              <w:rPr>
                <w:smallCaps/>
              </w:rPr>
            </w:pPr>
          </w:p>
        </w:tc>
      </w:tr>
      <w:tr w:rsidR="00797716" w:rsidRPr="00805630" w14:paraId="67C6B72D" w14:textId="77777777" w:rsidTr="00DE283A">
        <w:tc>
          <w:tcPr>
            <w:tcW w:w="515" w:type="dxa"/>
          </w:tcPr>
          <w:p w14:paraId="0126D696" w14:textId="77777777" w:rsidR="00797716" w:rsidRPr="00805630" w:rsidRDefault="00797716" w:rsidP="00752116">
            <w:pPr>
              <w:pStyle w:val="Lijstalinea"/>
              <w:numPr>
                <w:ilvl w:val="0"/>
                <w:numId w:val="6"/>
              </w:numPr>
              <w:ind w:left="0" w:firstLine="0"/>
              <w:jc w:val="center"/>
            </w:pPr>
          </w:p>
        </w:tc>
        <w:tc>
          <w:tcPr>
            <w:tcW w:w="4980" w:type="dxa"/>
          </w:tcPr>
          <w:p w14:paraId="4A02ED3E" w14:textId="77777777" w:rsidR="00797716" w:rsidRPr="00805630" w:rsidRDefault="00797716" w:rsidP="00911B7A">
            <w:r w:rsidRPr="00805630">
              <w:t>Prijsformulier</w:t>
            </w:r>
          </w:p>
        </w:tc>
        <w:tc>
          <w:tcPr>
            <w:tcW w:w="1276" w:type="dxa"/>
          </w:tcPr>
          <w:p w14:paraId="6D543891" w14:textId="77777777" w:rsidR="00797716" w:rsidRPr="00805630" w:rsidRDefault="00797716" w:rsidP="00EF09F5">
            <w:pPr>
              <w:jc w:val="center"/>
              <w:rPr>
                <w:smallCaps/>
              </w:rPr>
            </w:pPr>
            <w:r w:rsidRPr="00805630">
              <w:rPr>
                <w:smallCaps/>
              </w:rPr>
              <w:t>X</w:t>
            </w:r>
          </w:p>
        </w:tc>
        <w:tc>
          <w:tcPr>
            <w:tcW w:w="1842" w:type="dxa"/>
          </w:tcPr>
          <w:p w14:paraId="530AFE32" w14:textId="77777777" w:rsidR="00797716" w:rsidRPr="00805630" w:rsidRDefault="00797716" w:rsidP="00EF09F5">
            <w:pPr>
              <w:jc w:val="center"/>
              <w:rPr>
                <w:smallCaps/>
              </w:rPr>
            </w:pPr>
          </w:p>
        </w:tc>
      </w:tr>
      <w:tr w:rsidR="00797716" w14:paraId="782AC87E" w14:textId="77777777" w:rsidTr="00DE283A">
        <w:tc>
          <w:tcPr>
            <w:tcW w:w="515" w:type="dxa"/>
          </w:tcPr>
          <w:p w14:paraId="4D6E3295" w14:textId="77777777" w:rsidR="00797716" w:rsidRPr="00805630" w:rsidRDefault="00797716" w:rsidP="00752116">
            <w:pPr>
              <w:pStyle w:val="Lijstalinea"/>
              <w:numPr>
                <w:ilvl w:val="0"/>
                <w:numId w:val="6"/>
              </w:numPr>
              <w:ind w:left="0" w:firstLine="0"/>
              <w:jc w:val="center"/>
            </w:pPr>
          </w:p>
        </w:tc>
        <w:tc>
          <w:tcPr>
            <w:tcW w:w="4980" w:type="dxa"/>
          </w:tcPr>
          <w:p w14:paraId="179753ED" w14:textId="77777777" w:rsidR="00797716" w:rsidRPr="00805630" w:rsidRDefault="00797716" w:rsidP="00911B7A">
            <w:r w:rsidRPr="00805630">
              <w:t>Referentie(s)</w:t>
            </w:r>
          </w:p>
        </w:tc>
        <w:tc>
          <w:tcPr>
            <w:tcW w:w="1276" w:type="dxa"/>
          </w:tcPr>
          <w:p w14:paraId="237B5DC0" w14:textId="77777777" w:rsidR="00797716" w:rsidRPr="00805630" w:rsidRDefault="00797716" w:rsidP="00EF09F5">
            <w:pPr>
              <w:jc w:val="center"/>
              <w:rPr>
                <w:smallCaps/>
              </w:rPr>
            </w:pPr>
            <w:r w:rsidRPr="00805630">
              <w:rPr>
                <w:smallCaps/>
              </w:rPr>
              <w:t>X</w:t>
            </w:r>
          </w:p>
        </w:tc>
        <w:tc>
          <w:tcPr>
            <w:tcW w:w="1842" w:type="dxa"/>
          </w:tcPr>
          <w:p w14:paraId="4EC8607F" w14:textId="77777777" w:rsidR="00797716" w:rsidRPr="00A00167" w:rsidRDefault="00797716" w:rsidP="00EF09F5">
            <w:pPr>
              <w:jc w:val="center"/>
              <w:rPr>
                <w:smallCaps/>
              </w:rPr>
            </w:pPr>
          </w:p>
        </w:tc>
      </w:tr>
      <w:tr w:rsidR="00797716" w14:paraId="735E2E83" w14:textId="77777777" w:rsidTr="00DE283A">
        <w:tc>
          <w:tcPr>
            <w:tcW w:w="515" w:type="dxa"/>
          </w:tcPr>
          <w:p w14:paraId="1C5A7A3E" w14:textId="77777777" w:rsidR="00797716" w:rsidRDefault="00797716" w:rsidP="00752116">
            <w:pPr>
              <w:pStyle w:val="Lijstalinea"/>
              <w:numPr>
                <w:ilvl w:val="0"/>
                <w:numId w:val="6"/>
              </w:numPr>
              <w:ind w:left="0" w:firstLine="0"/>
              <w:jc w:val="center"/>
            </w:pPr>
          </w:p>
        </w:tc>
        <w:tc>
          <w:tcPr>
            <w:tcW w:w="4980" w:type="dxa"/>
          </w:tcPr>
          <w:p w14:paraId="561068B9" w14:textId="77777777" w:rsidR="00797716" w:rsidRDefault="00797716" w:rsidP="00911B7A">
            <w:r>
              <w:t>Gedragsverklaring aanbesteden</w:t>
            </w:r>
          </w:p>
        </w:tc>
        <w:tc>
          <w:tcPr>
            <w:tcW w:w="1276" w:type="dxa"/>
          </w:tcPr>
          <w:p w14:paraId="4E8E76FE" w14:textId="77777777" w:rsidR="00797716" w:rsidRPr="00597A0B" w:rsidRDefault="00797716" w:rsidP="00EF09F5">
            <w:pPr>
              <w:jc w:val="center"/>
              <w:rPr>
                <w:smallCaps/>
              </w:rPr>
            </w:pPr>
          </w:p>
        </w:tc>
        <w:tc>
          <w:tcPr>
            <w:tcW w:w="1842" w:type="dxa"/>
          </w:tcPr>
          <w:p w14:paraId="4A77DCCB" w14:textId="77777777" w:rsidR="00797716" w:rsidRPr="00597A0B" w:rsidRDefault="00797716" w:rsidP="00EF09F5">
            <w:pPr>
              <w:jc w:val="center"/>
              <w:rPr>
                <w:smallCaps/>
              </w:rPr>
            </w:pPr>
            <w:r w:rsidRPr="00A00167">
              <w:rPr>
                <w:smallCaps/>
              </w:rPr>
              <w:t>X</w:t>
            </w:r>
          </w:p>
        </w:tc>
      </w:tr>
      <w:tr w:rsidR="00797716" w14:paraId="7B2007CC" w14:textId="77777777" w:rsidTr="00DE283A">
        <w:tc>
          <w:tcPr>
            <w:tcW w:w="515" w:type="dxa"/>
          </w:tcPr>
          <w:p w14:paraId="7F2B3E76" w14:textId="77777777" w:rsidR="00797716" w:rsidRDefault="00797716" w:rsidP="00752116">
            <w:pPr>
              <w:pStyle w:val="Lijstalinea"/>
              <w:numPr>
                <w:ilvl w:val="0"/>
                <w:numId w:val="6"/>
              </w:numPr>
              <w:ind w:left="0" w:firstLine="0"/>
              <w:jc w:val="center"/>
            </w:pPr>
          </w:p>
        </w:tc>
        <w:tc>
          <w:tcPr>
            <w:tcW w:w="4980" w:type="dxa"/>
          </w:tcPr>
          <w:p w14:paraId="39084435" w14:textId="77777777" w:rsidR="00797716" w:rsidRDefault="00797716" w:rsidP="00911B7A">
            <w:r>
              <w:t>Verklaring belastingdienst</w:t>
            </w:r>
          </w:p>
        </w:tc>
        <w:tc>
          <w:tcPr>
            <w:tcW w:w="1276" w:type="dxa"/>
          </w:tcPr>
          <w:p w14:paraId="0D2D6B2A" w14:textId="77777777" w:rsidR="00797716" w:rsidRPr="00597A0B" w:rsidRDefault="00797716" w:rsidP="00EF09F5">
            <w:pPr>
              <w:jc w:val="center"/>
              <w:rPr>
                <w:smallCaps/>
              </w:rPr>
            </w:pPr>
          </w:p>
        </w:tc>
        <w:tc>
          <w:tcPr>
            <w:tcW w:w="1842" w:type="dxa"/>
          </w:tcPr>
          <w:p w14:paraId="2274EFCB" w14:textId="77777777" w:rsidR="00797716" w:rsidRPr="00597A0B" w:rsidRDefault="00797716" w:rsidP="00EF09F5">
            <w:pPr>
              <w:jc w:val="center"/>
              <w:rPr>
                <w:smallCaps/>
              </w:rPr>
            </w:pPr>
            <w:r w:rsidRPr="00A00167">
              <w:rPr>
                <w:smallCaps/>
              </w:rPr>
              <w:t>X</w:t>
            </w:r>
          </w:p>
        </w:tc>
      </w:tr>
      <w:tr w:rsidR="00797716" w14:paraId="6538B4F9" w14:textId="77777777" w:rsidTr="00DE283A">
        <w:tc>
          <w:tcPr>
            <w:tcW w:w="515" w:type="dxa"/>
          </w:tcPr>
          <w:p w14:paraId="16D82123" w14:textId="77777777" w:rsidR="00797716" w:rsidRDefault="00797716" w:rsidP="00752116">
            <w:pPr>
              <w:pStyle w:val="Lijstalinea"/>
              <w:numPr>
                <w:ilvl w:val="0"/>
                <w:numId w:val="6"/>
              </w:numPr>
              <w:ind w:left="0" w:firstLine="0"/>
              <w:jc w:val="center"/>
            </w:pPr>
          </w:p>
        </w:tc>
        <w:tc>
          <w:tcPr>
            <w:tcW w:w="4980" w:type="dxa"/>
          </w:tcPr>
          <w:p w14:paraId="7C7BF149" w14:textId="77777777" w:rsidR="00797716" w:rsidRDefault="00797716" w:rsidP="00911B7A">
            <w:r>
              <w:t>Kopie aansprakelijkheidsverzekering</w:t>
            </w:r>
          </w:p>
        </w:tc>
        <w:tc>
          <w:tcPr>
            <w:tcW w:w="1276" w:type="dxa"/>
          </w:tcPr>
          <w:p w14:paraId="39E478DA" w14:textId="77777777" w:rsidR="00797716" w:rsidRPr="00597A0B" w:rsidRDefault="00797716" w:rsidP="00EF09F5">
            <w:pPr>
              <w:jc w:val="center"/>
              <w:rPr>
                <w:smallCaps/>
              </w:rPr>
            </w:pPr>
          </w:p>
        </w:tc>
        <w:tc>
          <w:tcPr>
            <w:tcW w:w="1842" w:type="dxa"/>
          </w:tcPr>
          <w:p w14:paraId="0CFD1C70" w14:textId="77777777" w:rsidR="00797716" w:rsidRPr="00597A0B" w:rsidRDefault="00797716" w:rsidP="00EF09F5">
            <w:pPr>
              <w:jc w:val="center"/>
              <w:rPr>
                <w:smallCaps/>
              </w:rPr>
            </w:pPr>
            <w:r w:rsidRPr="00A00167">
              <w:rPr>
                <w:smallCaps/>
              </w:rPr>
              <w:t>X</w:t>
            </w:r>
          </w:p>
        </w:tc>
      </w:tr>
      <w:tr w:rsidR="00797716" w14:paraId="01292CE5" w14:textId="77777777" w:rsidTr="00DE283A">
        <w:tc>
          <w:tcPr>
            <w:tcW w:w="515" w:type="dxa"/>
          </w:tcPr>
          <w:p w14:paraId="4B83AED1" w14:textId="77777777" w:rsidR="00797716" w:rsidRPr="00597A0B" w:rsidRDefault="00797716" w:rsidP="00752116">
            <w:pPr>
              <w:pStyle w:val="Lijstalinea"/>
              <w:numPr>
                <w:ilvl w:val="0"/>
                <w:numId w:val="6"/>
              </w:numPr>
              <w:ind w:left="0" w:firstLine="0"/>
              <w:jc w:val="center"/>
            </w:pPr>
          </w:p>
        </w:tc>
        <w:tc>
          <w:tcPr>
            <w:tcW w:w="4980" w:type="dxa"/>
          </w:tcPr>
          <w:p w14:paraId="15D65328" w14:textId="77777777" w:rsidR="00797716" w:rsidRPr="00597A0B" w:rsidRDefault="00797716" w:rsidP="00911B7A">
            <w:r w:rsidRPr="00597A0B">
              <w:t xml:space="preserve">Kopie </w:t>
            </w:r>
            <w:r>
              <w:t>Inschrijv</w:t>
            </w:r>
            <w:r w:rsidRPr="00597A0B">
              <w:t>ing handelsregister</w:t>
            </w:r>
          </w:p>
        </w:tc>
        <w:tc>
          <w:tcPr>
            <w:tcW w:w="1276" w:type="dxa"/>
          </w:tcPr>
          <w:p w14:paraId="5A40E718" w14:textId="77777777" w:rsidR="00797716" w:rsidRPr="00597A0B" w:rsidRDefault="00797716" w:rsidP="00EF09F5">
            <w:pPr>
              <w:jc w:val="center"/>
              <w:rPr>
                <w:smallCaps/>
              </w:rPr>
            </w:pPr>
          </w:p>
        </w:tc>
        <w:tc>
          <w:tcPr>
            <w:tcW w:w="1842" w:type="dxa"/>
          </w:tcPr>
          <w:p w14:paraId="06EE5B17" w14:textId="77777777" w:rsidR="00797716" w:rsidRPr="00597A0B" w:rsidRDefault="00797716" w:rsidP="00EF09F5">
            <w:pPr>
              <w:jc w:val="center"/>
              <w:rPr>
                <w:smallCaps/>
              </w:rPr>
            </w:pPr>
            <w:r w:rsidRPr="005B2E47">
              <w:rPr>
                <w:smallCaps/>
              </w:rPr>
              <w:t>X</w:t>
            </w:r>
          </w:p>
        </w:tc>
      </w:tr>
      <w:tr w:rsidR="00797716" w14:paraId="55F5145E" w14:textId="77777777" w:rsidTr="00DE283A">
        <w:tc>
          <w:tcPr>
            <w:tcW w:w="515" w:type="dxa"/>
          </w:tcPr>
          <w:p w14:paraId="23ABEEC3" w14:textId="77777777" w:rsidR="00797716" w:rsidRPr="00597A0B" w:rsidRDefault="00797716" w:rsidP="00752116">
            <w:pPr>
              <w:pStyle w:val="Lijstalinea"/>
              <w:numPr>
                <w:ilvl w:val="0"/>
                <w:numId w:val="6"/>
              </w:numPr>
              <w:ind w:left="0" w:firstLine="0"/>
              <w:jc w:val="center"/>
            </w:pPr>
          </w:p>
        </w:tc>
        <w:tc>
          <w:tcPr>
            <w:tcW w:w="4980" w:type="dxa"/>
          </w:tcPr>
          <w:p w14:paraId="15F370B5" w14:textId="42196836" w:rsidR="00797716" w:rsidRPr="00597A0B" w:rsidRDefault="00797716" w:rsidP="00911B7A">
            <w:r>
              <w:t xml:space="preserve">Certificering </w:t>
            </w:r>
            <w:r w:rsidR="00BF4F82">
              <w:t>ISO</w:t>
            </w:r>
            <w:r>
              <w:t>9001</w:t>
            </w:r>
          </w:p>
        </w:tc>
        <w:tc>
          <w:tcPr>
            <w:tcW w:w="1276" w:type="dxa"/>
          </w:tcPr>
          <w:p w14:paraId="373781C5" w14:textId="77777777" w:rsidR="00797716" w:rsidRPr="00597A0B" w:rsidRDefault="00797716" w:rsidP="00EF09F5">
            <w:pPr>
              <w:jc w:val="center"/>
              <w:rPr>
                <w:smallCaps/>
              </w:rPr>
            </w:pPr>
          </w:p>
        </w:tc>
        <w:tc>
          <w:tcPr>
            <w:tcW w:w="1842" w:type="dxa"/>
          </w:tcPr>
          <w:p w14:paraId="677A32A0" w14:textId="77777777" w:rsidR="00797716" w:rsidRPr="005B2E47" w:rsidRDefault="00797716" w:rsidP="00EF09F5">
            <w:pPr>
              <w:jc w:val="center"/>
              <w:rPr>
                <w:smallCaps/>
              </w:rPr>
            </w:pPr>
            <w:r>
              <w:rPr>
                <w:smallCaps/>
              </w:rPr>
              <w:t>X</w:t>
            </w:r>
          </w:p>
        </w:tc>
      </w:tr>
      <w:tr w:rsidR="008455D3" w14:paraId="69EBA1D3" w14:textId="77777777" w:rsidTr="00DE283A">
        <w:tc>
          <w:tcPr>
            <w:tcW w:w="515" w:type="dxa"/>
          </w:tcPr>
          <w:p w14:paraId="0F544A50" w14:textId="77777777" w:rsidR="008455D3" w:rsidRPr="00597A0B" w:rsidRDefault="008455D3" w:rsidP="00752116">
            <w:pPr>
              <w:pStyle w:val="Lijstalinea"/>
              <w:numPr>
                <w:ilvl w:val="0"/>
                <w:numId w:val="6"/>
              </w:numPr>
              <w:ind w:left="0" w:firstLine="0"/>
              <w:jc w:val="center"/>
            </w:pPr>
          </w:p>
        </w:tc>
        <w:tc>
          <w:tcPr>
            <w:tcW w:w="4980" w:type="dxa"/>
          </w:tcPr>
          <w:p w14:paraId="2FB39610" w14:textId="5B489C08" w:rsidR="008455D3" w:rsidRDefault="008455D3" w:rsidP="00911B7A">
            <w:r>
              <w:t xml:space="preserve">Bewijs </w:t>
            </w:r>
            <w:r w:rsidR="00104996">
              <w:t>Inschrijv</w:t>
            </w:r>
            <w:r>
              <w:t>ing gevraagde registers</w:t>
            </w:r>
          </w:p>
        </w:tc>
        <w:tc>
          <w:tcPr>
            <w:tcW w:w="1276" w:type="dxa"/>
          </w:tcPr>
          <w:p w14:paraId="1790A3BB" w14:textId="77777777" w:rsidR="008455D3" w:rsidRPr="00597A0B" w:rsidRDefault="008455D3" w:rsidP="00EF09F5">
            <w:pPr>
              <w:jc w:val="center"/>
              <w:rPr>
                <w:smallCaps/>
              </w:rPr>
            </w:pPr>
          </w:p>
        </w:tc>
        <w:tc>
          <w:tcPr>
            <w:tcW w:w="1842" w:type="dxa"/>
          </w:tcPr>
          <w:p w14:paraId="22E5EE17" w14:textId="4236C047" w:rsidR="008455D3" w:rsidRDefault="008455D3" w:rsidP="00EF09F5">
            <w:pPr>
              <w:jc w:val="center"/>
              <w:rPr>
                <w:smallCaps/>
              </w:rPr>
            </w:pPr>
            <w:r>
              <w:rPr>
                <w:smallCaps/>
              </w:rPr>
              <w:t>X</w:t>
            </w:r>
          </w:p>
        </w:tc>
      </w:tr>
    </w:tbl>
    <w:p w14:paraId="361B37BC" w14:textId="77777777" w:rsidR="003575E6" w:rsidRDefault="003575E6" w:rsidP="00BA1B63">
      <w:pPr>
        <w:pStyle w:val="Kop3"/>
        <w:spacing w:before="240" w:after="0"/>
        <w:ind w:left="567" w:hanging="567"/>
      </w:pPr>
      <w:r>
        <w:t>Ondertekening</w:t>
      </w:r>
    </w:p>
    <w:p w14:paraId="4D35FC1D" w14:textId="77777777" w:rsidR="003575E6" w:rsidRDefault="003575E6" w:rsidP="00911B7A">
      <w:pPr>
        <w:spacing w:before="240"/>
      </w:pPr>
      <w:r>
        <w:t xml:space="preserve">De </w:t>
      </w:r>
      <w:r w:rsidR="001B5616">
        <w:t>Inschrijv</w:t>
      </w:r>
      <w:r w:rsidR="0089229D">
        <w:t>ing</w:t>
      </w:r>
      <w:r>
        <w:t xml:space="preserve"> dient te worden ondertekend door een of meer personen, die bevoegd zijn de</w:t>
      </w:r>
      <w:r w:rsidR="009E0C2E">
        <w:t xml:space="preserve"> I</w:t>
      </w:r>
      <w:r>
        <w:t xml:space="preserve">nschrijvende onderneming te </w:t>
      </w:r>
      <w:r w:rsidR="00A00167">
        <w:t xml:space="preserve">binden. In geval van </w:t>
      </w:r>
      <w:r w:rsidR="001B5616">
        <w:t>Inschrijv</w:t>
      </w:r>
      <w:r w:rsidR="00A00167">
        <w:t xml:space="preserve">ing door een samenwerkingsverband van ondernemingen ondertekenen alle deelnemers aan het samenwerkingsverband de </w:t>
      </w:r>
      <w:r w:rsidR="001B5616">
        <w:t>Inschrijv</w:t>
      </w:r>
      <w:r w:rsidR="00A00167">
        <w:t xml:space="preserve">ing. De </w:t>
      </w:r>
      <w:r w:rsidR="001B5616">
        <w:t>Opdracht</w:t>
      </w:r>
      <w:r w:rsidR="00A00167">
        <w:t>gever stelt na voorlopige gunning de bevoeg</w:t>
      </w:r>
      <w:r w:rsidR="00D24AB2">
        <w:t>d</w:t>
      </w:r>
      <w:r w:rsidR="00A00167">
        <w:t xml:space="preserve">heid vast met een kopie van de </w:t>
      </w:r>
      <w:r w:rsidR="001B5616">
        <w:t>Inschrijv</w:t>
      </w:r>
      <w:r w:rsidR="00A00167">
        <w:t>ing in het handelsregister</w:t>
      </w:r>
      <w:r w:rsidR="00F6219C" w:rsidRPr="00F6219C">
        <w:t xml:space="preserve"> </w:t>
      </w:r>
      <w:r w:rsidR="00F6219C">
        <w:t xml:space="preserve">dan wel met een volmacht die bij </w:t>
      </w:r>
      <w:r w:rsidR="001B5616">
        <w:t>Inschrijv</w:t>
      </w:r>
      <w:r w:rsidR="00F6219C">
        <w:t>ing is verstrekt door degene die daartoe conform het handelsregister is bevoegd</w:t>
      </w:r>
      <w:r w:rsidR="00A00167">
        <w:t>.</w:t>
      </w:r>
    </w:p>
    <w:p w14:paraId="2B15D60E" w14:textId="77777777" w:rsidR="006409CF" w:rsidRDefault="006409CF" w:rsidP="001356FC">
      <w:pPr>
        <w:pStyle w:val="Kop2"/>
        <w:spacing w:before="240" w:after="0"/>
        <w:ind w:left="567" w:hanging="567"/>
      </w:pPr>
      <w:bookmarkStart w:id="31" w:name="_Toc526161129"/>
      <w:bookmarkStart w:id="32" w:name="_Toc119331222"/>
      <w:r>
        <w:t>Gunning</w:t>
      </w:r>
      <w:bookmarkEnd w:id="31"/>
      <w:bookmarkEnd w:id="32"/>
      <w:r>
        <w:t xml:space="preserve"> </w:t>
      </w:r>
    </w:p>
    <w:p w14:paraId="7FC191AD" w14:textId="77777777" w:rsidR="006409CF" w:rsidRDefault="00FB3F8F" w:rsidP="00911B7A">
      <w:pPr>
        <w:spacing w:before="240"/>
      </w:pPr>
      <w:r>
        <w:t xml:space="preserve">Opdrachtgever gunt de </w:t>
      </w:r>
      <w:r w:rsidR="001B5616">
        <w:t>Opdracht</w:t>
      </w:r>
      <w:r>
        <w:t xml:space="preserve"> op basis van </w:t>
      </w:r>
      <w:r w:rsidR="006409CF">
        <w:t xml:space="preserve">de </w:t>
      </w:r>
      <w:r w:rsidR="00DE1A8D">
        <w:t>beste prijs-kwaliteitverhouding</w:t>
      </w:r>
      <w:r w:rsidR="006409CF">
        <w:t xml:space="preserve">, waarbij gekozen is voor de </w:t>
      </w:r>
      <w:r w:rsidR="000E3EA4">
        <w:fldChar w:fldCharType="begin">
          <w:ffData>
            <w:name w:val="Gunningsmethodiek"/>
            <w:enabled/>
            <w:calcOnExit w:val="0"/>
            <w:ddList>
              <w:listEntry w:val="Gewogen factor methode "/>
              <w:listEntry w:val="Gunnen op waarde"/>
              <w:listEntry w:val="KIES"/>
            </w:ddList>
          </w:ffData>
        </w:fldChar>
      </w:r>
      <w:r w:rsidR="000E3EA4">
        <w:instrText xml:space="preserve"> </w:instrText>
      </w:r>
      <w:bookmarkStart w:id="33" w:name="Gunningsmethodiek"/>
      <w:r w:rsidR="000E3EA4">
        <w:instrText xml:space="preserve">FORMDROPDOWN </w:instrText>
      </w:r>
      <w:r w:rsidR="003A2FFA">
        <w:fldChar w:fldCharType="separate"/>
      </w:r>
      <w:r w:rsidR="000E3EA4">
        <w:fldChar w:fldCharType="end"/>
      </w:r>
      <w:bookmarkEnd w:id="33"/>
      <w:r w:rsidR="00E119CA">
        <w:t>.</w:t>
      </w:r>
    </w:p>
    <w:p w14:paraId="3FFE9BB3" w14:textId="77777777" w:rsidR="000A3F2F" w:rsidRDefault="000A3F2F">
      <w:pPr>
        <w:spacing w:after="200" w:line="276" w:lineRule="auto"/>
        <w:rPr>
          <w:b/>
          <w:bCs/>
          <w:color w:val="441D42" w:themeColor="text1"/>
          <w:sz w:val="24"/>
          <w:szCs w:val="26"/>
        </w:rPr>
      </w:pPr>
      <w:bookmarkStart w:id="34" w:name="_Toc526161130"/>
      <w:bookmarkStart w:id="35" w:name="_Ref3895691"/>
      <w:bookmarkStart w:id="36" w:name="_Ref3895764"/>
      <w:r>
        <w:br w:type="page"/>
      </w:r>
    </w:p>
    <w:p w14:paraId="25A7F3A0" w14:textId="77777777" w:rsidR="006409CF" w:rsidRPr="00B73CC5" w:rsidRDefault="00A314F9" w:rsidP="001356FC">
      <w:pPr>
        <w:pStyle w:val="Kop2"/>
        <w:spacing w:before="240" w:after="0"/>
        <w:ind w:left="567" w:hanging="567"/>
      </w:pPr>
      <w:bookmarkStart w:id="37" w:name="_Toc119331223"/>
      <w:r w:rsidRPr="00B73CC5">
        <w:lastRenderedPageBreak/>
        <w:t>Planning aanbesteding</w:t>
      </w:r>
      <w:bookmarkEnd w:id="34"/>
      <w:bookmarkEnd w:id="35"/>
      <w:bookmarkEnd w:id="36"/>
      <w:bookmarkEnd w:id="37"/>
    </w:p>
    <w:p w14:paraId="373A138C" w14:textId="77777777" w:rsidR="003510FF" w:rsidRDefault="00A314F9" w:rsidP="00911B7A">
      <w:pPr>
        <w:spacing w:before="240"/>
      </w:pPr>
      <w:r>
        <w:t>De planning van deze aanbestedingsprocedure</w:t>
      </w:r>
      <w:r w:rsidR="00E119CA">
        <w:t xml:space="preserve"> is als volgt:</w:t>
      </w:r>
    </w:p>
    <w:p w14:paraId="4A0CB435" w14:textId="768EE73A" w:rsidR="008B1CAE" w:rsidRPr="003B474B" w:rsidRDefault="008B1CAE" w:rsidP="008B1CAE">
      <w:pPr>
        <w:pStyle w:val="Bijschrift"/>
        <w:keepNext/>
        <w:rPr>
          <w:rFonts w:ascii="Corbel" w:hAnsi="Corbel"/>
          <w:color w:val="441D42"/>
          <w:sz w:val="16"/>
        </w:rPr>
      </w:pPr>
      <w:r w:rsidRPr="003B474B">
        <w:rPr>
          <w:rFonts w:ascii="Corbel" w:hAnsi="Corbel"/>
          <w:color w:val="441D42"/>
          <w:sz w:val="16"/>
        </w:rPr>
        <w:t xml:space="preserve">Tabel </w:t>
      </w:r>
      <w:r w:rsidRPr="003B474B">
        <w:rPr>
          <w:rFonts w:ascii="Corbel" w:hAnsi="Corbel"/>
          <w:color w:val="441D42"/>
          <w:sz w:val="16"/>
        </w:rPr>
        <w:fldChar w:fldCharType="begin"/>
      </w:r>
      <w:r w:rsidRPr="003B474B">
        <w:rPr>
          <w:rFonts w:ascii="Corbel" w:hAnsi="Corbel"/>
          <w:color w:val="441D42"/>
          <w:sz w:val="16"/>
        </w:rPr>
        <w:instrText xml:space="preserve"> SEQ Tabel \* ARABIC </w:instrText>
      </w:r>
      <w:r w:rsidRPr="003B474B">
        <w:rPr>
          <w:rFonts w:ascii="Corbel" w:hAnsi="Corbel"/>
          <w:color w:val="441D42"/>
          <w:sz w:val="16"/>
        </w:rPr>
        <w:fldChar w:fldCharType="separate"/>
      </w:r>
      <w:r w:rsidR="003A2FFA">
        <w:rPr>
          <w:rFonts w:ascii="Corbel" w:hAnsi="Corbel"/>
          <w:noProof/>
          <w:color w:val="441D42"/>
          <w:sz w:val="16"/>
        </w:rPr>
        <w:t>2</w:t>
      </w:r>
      <w:r w:rsidRPr="003B474B">
        <w:rPr>
          <w:rFonts w:ascii="Corbel" w:hAnsi="Corbel"/>
          <w:color w:val="441D42"/>
          <w:sz w:val="16"/>
        </w:rPr>
        <w:fldChar w:fldCharType="end"/>
      </w:r>
      <w:r w:rsidRPr="003B474B">
        <w:rPr>
          <w:rFonts w:ascii="Corbel" w:hAnsi="Corbel"/>
          <w:color w:val="441D42"/>
          <w:sz w:val="16"/>
        </w:rPr>
        <w:t xml:space="preserve"> Planning aanbestedingsprocedure </w:t>
      </w:r>
      <w:r w:rsidRPr="003B474B">
        <w:rPr>
          <w:rFonts w:ascii="Corbel" w:hAnsi="Corbel"/>
          <w:color w:val="441D42"/>
          <w:sz w:val="16"/>
        </w:rPr>
        <w:fldChar w:fldCharType="begin"/>
      </w:r>
      <w:r w:rsidRPr="003B474B">
        <w:rPr>
          <w:rFonts w:ascii="Corbel" w:hAnsi="Corbel"/>
          <w:color w:val="441D42"/>
          <w:sz w:val="16"/>
        </w:rPr>
        <w:instrText xml:space="preserve"> REF TitelAanbesteding \h  \* </w:instrText>
      </w:r>
      <w:r w:rsidR="006A64D1">
        <w:rPr>
          <w:rFonts w:ascii="Corbel" w:hAnsi="Corbel"/>
          <w:color w:val="441D42"/>
          <w:sz w:val="16"/>
        </w:rPr>
        <w:instrText>CHARFORMAT</w:instrText>
      </w:r>
      <w:r w:rsidRPr="003B474B">
        <w:rPr>
          <w:rFonts w:ascii="Corbel" w:hAnsi="Corbel"/>
          <w:color w:val="441D42"/>
          <w:sz w:val="16"/>
        </w:rPr>
        <w:instrText xml:space="preserve"> </w:instrText>
      </w:r>
      <w:r w:rsidRPr="003B474B">
        <w:rPr>
          <w:rFonts w:ascii="Corbel" w:hAnsi="Corbel"/>
          <w:color w:val="441D42"/>
          <w:sz w:val="16"/>
        </w:rPr>
      </w:r>
      <w:r w:rsidRPr="003B474B">
        <w:rPr>
          <w:rFonts w:ascii="Corbel" w:hAnsi="Corbel"/>
          <w:color w:val="441D42"/>
          <w:sz w:val="16"/>
        </w:rPr>
        <w:fldChar w:fldCharType="separate"/>
      </w:r>
      <w:r w:rsidR="003A2FFA" w:rsidRPr="003A2FFA">
        <w:rPr>
          <w:rFonts w:ascii="Corbel" w:hAnsi="Corbel"/>
          <w:color w:val="441D42"/>
          <w:sz w:val="16"/>
        </w:rPr>
        <w:t>Accountantsdiensten</w:t>
      </w:r>
      <w:r w:rsidRPr="003B474B">
        <w:rPr>
          <w:rFonts w:ascii="Corbel" w:hAnsi="Corbel"/>
          <w:color w:val="441D42"/>
          <w:sz w:val="16"/>
        </w:rPr>
        <w:fldChar w:fldCharType="end"/>
      </w:r>
    </w:p>
    <w:tbl>
      <w:tblPr>
        <w:tblStyle w:val="stlTabel"/>
        <w:tblW w:w="5000" w:type="pct"/>
        <w:tblLook w:val="04A0" w:firstRow="1" w:lastRow="0" w:firstColumn="1" w:lastColumn="0" w:noHBand="0" w:noVBand="1"/>
      </w:tblPr>
      <w:tblGrid>
        <w:gridCol w:w="5905"/>
        <w:gridCol w:w="2741"/>
      </w:tblGrid>
      <w:tr w:rsidR="00BA1B63" w:rsidRPr="00BA1B63" w14:paraId="09CA69D3" w14:textId="77777777" w:rsidTr="00AE6E76">
        <w:trPr>
          <w:cnfStyle w:val="100000000000" w:firstRow="1" w:lastRow="0" w:firstColumn="0" w:lastColumn="0" w:oddVBand="0" w:evenVBand="0" w:oddHBand="0" w:evenHBand="0" w:firstRowFirstColumn="0" w:firstRowLastColumn="0" w:lastRowFirstColumn="0" w:lastRowLastColumn="0"/>
          <w:trHeight w:val="287"/>
        </w:trPr>
        <w:tc>
          <w:tcPr>
            <w:tcW w:w="3415" w:type="pct"/>
          </w:tcPr>
          <w:p w14:paraId="646A20A1" w14:textId="77777777" w:rsidR="007E4A9E" w:rsidRPr="00BA1B63" w:rsidRDefault="007E4A9E" w:rsidP="00911B7A">
            <w:r w:rsidRPr="00BA1B63">
              <w:t xml:space="preserve">Planning aanbesteding </w:t>
            </w:r>
          </w:p>
        </w:tc>
        <w:tc>
          <w:tcPr>
            <w:tcW w:w="1585" w:type="pct"/>
          </w:tcPr>
          <w:p w14:paraId="5672B659" w14:textId="77777777" w:rsidR="007E4A9E" w:rsidRPr="00BA1B63" w:rsidRDefault="007E4A9E" w:rsidP="00911B7A">
            <w:r w:rsidRPr="00BA1B63">
              <w:t>Datum gereed</w:t>
            </w:r>
          </w:p>
        </w:tc>
      </w:tr>
      <w:tr w:rsidR="007E4A9E" w:rsidRPr="0013213B" w14:paraId="5376BD48" w14:textId="77777777" w:rsidTr="001B5616">
        <w:trPr>
          <w:trHeight w:val="287"/>
        </w:trPr>
        <w:tc>
          <w:tcPr>
            <w:tcW w:w="3415" w:type="pct"/>
          </w:tcPr>
          <w:p w14:paraId="354A6FF0" w14:textId="77777777" w:rsidR="007E4A9E" w:rsidRPr="0013213B" w:rsidRDefault="007E4A9E" w:rsidP="001B5616">
            <w:pPr>
              <w:pStyle w:val="Lijstalinea"/>
              <w:numPr>
                <w:ilvl w:val="0"/>
                <w:numId w:val="5"/>
              </w:numPr>
            </w:pPr>
            <w:r w:rsidRPr="0013213B">
              <w:t xml:space="preserve">Verzending </w:t>
            </w:r>
            <w:r w:rsidR="00BE19C3" w:rsidRPr="0013213B">
              <w:t>Offerteaanvraag</w:t>
            </w:r>
          </w:p>
        </w:tc>
        <w:tc>
          <w:tcPr>
            <w:tcW w:w="1585" w:type="pct"/>
            <w:vAlign w:val="center"/>
          </w:tcPr>
          <w:p w14:paraId="03B50B14" w14:textId="7D8A0FFD" w:rsidR="007E4A9E" w:rsidRPr="00CF2775" w:rsidRDefault="00C14C5A" w:rsidP="00DE283A">
            <w:r w:rsidRPr="00CF2775">
              <w:t>1</w:t>
            </w:r>
            <w:r w:rsidR="001B294A">
              <w:t>4</w:t>
            </w:r>
            <w:r w:rsidRPr="00CF2775">
              <w:t xml:space="preserve"> november 2022</w:t>
            </w:r>
          </w:p>
        </w:tc>
      </w:tr>
      <w:tr w:rsidR="007E4A9E" w:rsidRPr="00AE6E76" w14:paraId="15DD638A" w14:textId="77777777" w:rsidTr="00AE6E76">
        <w:trPr>
          <w:trHeight w:val="288"/>
        </w:trPr>
        <w:tc>
          <w:tcPr>
            <w:tcW w:w="3415" w:type="pct"/>
          </w:tcPr>
          <w:p w14:paraId="0D4843C8" w14:textId="77777777" w:rsidR="007E4A9E" w:rsidRPr="00AE6E76" w:rsidRDefault="00B73CC5" w:rsidP="001B5616">
            <w:pPr>
              <w:pStyle w:val="Lijstalinea"/>
              <w:numPr>
                <w:ilvl w:val="0"/>
                <w:numId w:val="5"/>
              </w:numPr>
            </w:pPr>
            <w:r>
              <w:t>Datum o</w:t>
            </w:r>
            <w:r w:rsidR="007E4A9E" w:rsidRPr="00AE6E76">
              <w:t>ntvangst schriftelijke vragen</w:t>
            </w:r>
            <w:r w:rsidR="00D57797">
              <w:t xml:space="preserve"> </w:t>
            </w:r>
            <w:r w:rsidR="007E4A9E" w:rsidRPr="00AE6E76">
              <w:t>vóór 12.00 uur</w:t>
            </w:r>
          </w:p>
        </w:tc>
        <w:tc>
          <w:tcPr>
            <w:tcW w:w="1585" w:type="pct"/>
          </w:tcPr>
          <w:p w14:paraId="285D1438" w14:textId="77777777" w:rsidR="007E4A9E" w:rsidRPr="00CF2775" w:rsidRDefault="0087429C" w:rsidP="00C14C5A">
            <w:r w:rsidRPr="00CF2775">
              <w:t>24</w:t>
            </w:r>
            <w:r w:rsidR="002570D6" w:rsidRPr="00CF2775">
              <w:t xml:space="preserve"> </w:t>
            </w:r>
            <w:r w:rsidR="00C14C5A" w:rsidRPr="00CF2775">
              <w:t>november 2022</w:t>
            </w:r>
          </w:p>
        </w:tc>
      </w:tr>
      <w:tr w:rsidR="007E4A9E" w:rsidRPr="00AE6E76" w14:paraId="0D065B97" w14:textId="77777777" w:rsidTr="00AE6E76">
        <w:trPr>
          <w:trHeight w:val="287"/>
        </w:trPr>
        <w:tc>
          <w:tcPr>
            <w:tcW w:w="3415" w:type="pct"/>
          </w:tcPr>
          <w:p w14:paraId="69406BA3" w14:textId="77777777" w:rsidR="007E4A9E" w:rsidRPr="00AE6E76" w:rsidRDefault="007E4A9E" w:rsidP="001B5616">
            <w:pPr>
              <w:pStyle w:val="Lijstalinea"/>
              <w:numPr>
                <w:ilvl w:val="0"/>
                <w:numId w:val="5"/>
              </w:numPr>
            </w:pPr>
            <w:r w:rsidRPr="00AE6E76">
              <w:t xml:space="preserve">Verzending van de </w:t>
            </w:r>
            <w:r w:rsidR="00B73CC5">
              <w:t>1</w:t>
            </w:r>
            <w:r w:rsidR="00B73CC5" w:rsidRPr="00B73CC5">
              <w:rPr>
                <w:vertAlign w:val="superscript"/>
              </w:rPr>
              <w:t>ste</w:t>
            </w:r>
            <w:r w:rsidR="00B73CC5">
              <w:t xml:space="preserve"> Nota van I</w:t>
            </w:r>
            <w:r w:rsidR="005311D1">
              <w:t>nlichtingen</w:t>
            </w:r>
          </w:p>
        </w:tc>
        <w:tc>
          <w:tcPr>
            <w:tcW w:w="1585" w:type="pct"/>
          </w:tcPr>
          <w:p w14:paraId="676E497E" w14:textId="77777777" w:rsidR="007E4A9E" w:rsidRPr="00CF2775" w:rsidRDefault="00C14C5A" w:rsidP="00C14C5A">
            <w:r w:rsidRPr="00CF2775">
              <w:t>1 december 2022</w:t>
            </w:r>
          </w:p>
        </w:tc>
      </w:tr>
      <w:tr w:rsidR="00B73CC5" w:rsidRPr="00AE6E76" w14:paraId="3A7EEFAA" w14:textId="77777777" w:rsidTr="00AE6E76">
        <w:trPr>
          <w:trHeight w:val="287"/>
        </w:trPr>
        <w:tc>
          <w:tcPr>
            <w:tcW w:w="3415" w:type="pct"/>
          </w:tcPr>
          <w:p w14:paraId="47F46A26" w14:textId="77777777" w:rsidR="00B73CC5" w:rsidRPr="00AE6E76" w:rsidRDefault="00B73CC5" w:rsidP="001B5616">
            <w:pPr>
              <w:pStyle w:val="Lijstalinea"/>
              <w:numPr>
                <w:ilvl w:val="0"/>
                <w:numId w:val="5"/>
              </w:numPr>
            </w:pPr>
            <w:r>
              <w:t>Uiterste datum o</w:t>
            </w:r>
            <w:r w:rsidRPr="00AE6E76">
              <w:t>ntvangst schriftelijke vragen</w:t>
            </w:r>
            <w:r>
              <w:t xml:space="preserve"> </w:t>
            </w:r>
            <w:r w:rsidRPr="00AE6E76">
              <w:t>vóór 12.00 uur</w:t>
            </w:r>
          </w:p>
        </w:tc>
        <w:tc>
          <w:tcPr>
            <w:tcW w:w="1585" w:type="pct"/>
          </w:tcPr>
          <w:p w14:paraId="069919C9" w14:textId="77777777" w:rsidR="00B73CC5" w:rsidRPr="00CF2775" w:rsidRDefault="00C14C5A" w:rsidP="00C14C5A">
            <w:r w:rsidRPr="00CF2775">
              <w:t>15</w:t>
            </w:r>
            <w:r w:rsidR="0087429C" w:rsidRPr="00CF2775">
              <w:t xml:space="preserve"> </w:t>
            </w:r>
            <w:r w:rsidRPr="00CF2775">
              <w:t>december 2022</w:t>
            </w:r>
          </w:p>
        </w:tc>
      </w:tr>
      <w:tr w:rsidR="00B73CC5" w:rsidRPr="00AE6E76" w14:paraId="48AE1F2F" w14:textId="77777777" w:rsidTr="00AE6E76">
        <w:trPr>
          <w:trHeight w:val="287"/>
        </w:trPr>
        <w:tc>
          <w:tcPr>
            <w:tcW w:w="3415" w:type="pct"/>
          </w:tcPr>
          <w:p w14:paraId="32BD16B7" w14:textId="77777777" w:rsidR="00B73CC5" w:rsidRPr="00AE6E76" w:rsidRDefault="00B73CC5" w:rsidP="001B5616">
            <w:pPr>
              <w:pStyle w:val="Lijstalinea"/>
              <w:numPr>
                <w:ilvl w:val="0"/>
                <w:numId w:val="5"/>
              </w:numPr>
            </w:pPr>
            <w:r w:rsidRPr="00AE6E76">
              <w:t xml:space="preserve">Verzending van de </w:t>
            </w:r>
            <w:r>
              <w:t>definitieve Nota van Inlichtingen</w:t>
            </w:r>
          </w:p>
        </w:tc>
        <w:tc>
          <w:tcPr>
            <w:tcW w:w="1585" w:type="pct"/>
          </w:tcPr>
          <w:p w14:paraId="1B1D28AC" w14:textId="77777777" w:rsidR="00B73CC5" w:rsidRPr="00CF2775" w:rsidRDefault="00C14C5A" w:rsidP="00C14C5A">
            <w:r w:rsidRPr="00CF2775">
              <w:t>22 december 2022</w:t>
            </w:r>
          </w:p>
        </w:tc>
      </w:tr>
      <w:tr w:rsidR="007E4A9E" w:rsidRPr="00AE6E76" w14:paraId="5F1FA47B" w14:textId="77777777" w:rsidTr="00AE6E76">
        <w:trPr>
          <w:trHeight w:val="288"/>
        </w:trPr>
        <w:tc>
          <w:tcPr>
            <w:tcW w:w="3415" w:type="pct"/>
          </w:tcPr>
          <w:p w14:paraId="5AEF199A" w14:textId="77777777" w:rsidR="007E4A9E" w:rsidRPr="00AE6E76" w:rsidRDefault="007E4A9E" w:rsidP="001B5616">
            <w:pPr>
              <w:pStyle w:val="Lijstalinea"/>
              <w:numPr>
                <w:ilvl w:val="0"/>
                <w:numId w:val="5"/>
              </w:numPr>
            </w:pPr>
            <w:r w:rsidRPr="00AE6E76">
              <w:t xml:space="preserve">Uiterste datum Ontvangst </w:t>
            </w:r>
            <w:r w:rsidR="001B5616">
              <w:t>Inschrijv</w:t>
            </w:r>
            <w:r w:rsidR="0089229D">
              <w:t>ing</w:t>
            </w:r>
            <w:r w:rsidRPr="00AE6E76">
              <w:t>en</w:t>
            </w:r>
            <w:r w:rsidR="005311D1">
              <w:t xml:space="preserve"> </w:t>
            </w:r>
            <w:r w:rsidRPr="00AE6E76">
              <w:t>vóór 10.00 uur</w:t>
            </w:r>
          </w:p>
        </w:tc>
        <w:tc>
          <w:tcPr>
            <w:tcW w:w="1585" w:type="pct"/>
          </w:tcPr>
          <w:p w14:paraId="21B60662" w14:textId="77777777" w:rsidR="0087429C" w:rsidRPr="00CF2775" w:rsidRDefault="00C14C5A" w:rsidP="00C14C5A">
            <w:r w:rsidRPr="00CF2775">
              <w:t>10 januari</w:t>
            </w:r>
            <w:r w:rsidR="0087429C" w:rsidRPr="00CF2775">
              <w:t xml:space="preserve"> 2023</w:t>
            </w:r>
          </w:p>
        </w:tc>
      </w:tr>
      <w:tr w:rsidR="00B73CC5" w:rsidRPr="00AE6E76" w14:paraId="34D3D582" w14:textId="77777777" w:rsidTr="00AE6E76">
        <w:trPr>
          <w:trHeight w:val="288"/>
        </w:trPr>
        <w:tc>
          <w:tcPr>
            <w:tcW w:w="3415" w:type="pct"/>
          </w:tcPr>
          <w:p w14:paraId="5BF5FC71" w14:textId="77777777" w:rsidR="00B73CC5" w:rsidRPr="00AE6E76" w:rsidRDefault="00B73CC5" w:rsidP="001B5616">
            <w:pPr>
              <w:pStyle w:val="Lijstalinea"/>
              <w:numPr>
                <w:ilvl w:val="0"/>
                <w:numId w:val="5"/>
              </w:numPr>
            </w:pPr>
            <w:r>
              <w:t>Presentaties Inschrijvers</w:t>
            </w:r>
          </w:p>
        </w:tc>
        <w:tc>
          <w:tcPr>
            <w:tcW w:w="1585" w:type="pct"/>
          </w:tcPr>
          <w:p w14:paraId="06E25B43" w14:textId="77777777" w:rsidR="00B73CC5" w:rsidRPr="00CF2775" w:rsidRDefault="00C14C5A" w:rsidP="00C14C5A">
            <w:r w:rsidRPr="00CF2775">
              <w:t>8 (indien nodig 9) februari</w:t>
            </w:r>
            <w:r w:rsidR="002570D6" w:rsidRPr="00CF2775">
              <w:t xml:space="preserve"> 2023</w:t>
            </w:r>
          </w:p>
        </w:tc>
      </w:tr>
      <w:tr w:rsidR="00C14C5A" w:rsidRPr="00AE6E76" w14:paraId="712ADB33" w14:textId="77777777" w:rsidTr="00AE6E76">
        <w:trPr>
          <w:trHeight w:val="288"/>
        </w:trPr>
        <w:tc>
          <w:tcPr>
            <w:tcW w:w="3415" w:type="pct"/>
          </w:tcPr>
          <w:p w14:paraId="3DB2B099" w14:textId="77777777" w:rsidR="00C14C5A" w:rsidRDefault="00C14C5A" w:rsidP="001B5616">
            <w:pPr>
              <w:pStyle w:val="Lijstalinea"/>
              <w:numPr>
                <w:ilvl w:val="0"/>
                <w:numId w:val="5"/>
              </w:numPr>
            </w:pPr>
            <w:r>
              <w:t>Intern besluit beoordelingsteam</w:t>
            </w:r>
          </w:p>
        </w:tc>
        <w:tc>
          <w:tcPr>
            <w:tcW w:w="1585" w:type="pct"/>
          </w:tcPr>
          <w:p w14:paraId="0B2DA54B" w14:textId="77777777" w:rsidR="00C14C5A" w:rsidRPr="00CF2775" w:rsidRDefault="00C14C5A" w:rsidP="00C14C5A">
            <w:r w:rsidRPr="00CF2775">
              <w:t>8 (indien nodig 9) februari 2023</w:t>
            </w:r>
          </w:p>
        </w:tc>
      </w:tr>
      <w:tr w:rsidR="00ED5F1A" w:rsidRPr="00AE6E76" w14:paraId="24EACA72" w14:textId="77777777" w:rsidTr="00AE6E76">
        <w:trPr>
          <w:trHeight w:val="288"/>
        </w:trPr>
        <w:tc>
          <w:tcPr>
            <w:tcW w:w="3415" w:type="pct"/>
          </w:tcPr>
          <w:p w14:paraId="14283322" w14:textId="77777777" w:rsidR="00ED5F1A" w:rsidRDefault="00ED5F1A" w:rsidP="001B5616">
            <w:pPr>
              <w:pStyle w:val="Lijstalinea"/>
              <w:numPr>
                <w:ilvl w:val="0"/>
                <w:numId w:val="5"/>
              </w:numPr>
            </w:pPr>
            <w:r>
              <w:t>Besluitvorming raad*</w:t>
            </w:r>
          </w:p>
        </w:tc>
        <w:tc>
          <w:tcPr>
            <w:tcW w:w="1585" w:type="pct"/>
          </w:tcPr>
          <w:p w14:paraId="653E5FB7" w14:textId="77777777" w:rsidR="00ED5F1A" w:rsidRPr="00CF2775" w:rsidRDefault="00ED5F1A" w:rsidP="00C14C5A">
            <w:r>
              <w:t>24 mei 2023</w:t>
            </w:r>
          </w:p>
        </w:tc>
      </w:tr>
      <w:tr w:rsidR="007E4A9E" w:rsidRPr="00AE6E76" w14:paraId="7419ED3E" w14:textId="77777777" w:rsidTr="00AE6E76">
        <w:trPr>
          <w:trHeight w:val="288"/>
        </w:trPr>
        <w:tc>
          <w:tcPr>
            <w:tcW w:w="3415" w:type="pct"/>
          </w:tcPr>
          <w:p w14:paraId="5E653E85" w14:textId="77777777" w:rsidR="007E4A9E" w:rsidRPr="00AE6E76" w:rsidRDefault="00ED5F1A" w:rsidP="001B5616">
            <w:pPr>
              <w:pStyle w:val="Lijstalinea"/>
              <w:numPr>
                <w:ilvl w:val="0"/>
                <w:numId w:val="5"/>
              </w:numPr>
            </w:pPr>
            <w:r>
              <w:t>V</w:t>
            </w:r>
            <w:r w:rsidR="007E4A9E" w:rsidRPr="00AE6E76">
              <w:t>erzending gunnings- en afwijzingsbrieven</w:t>
            </w:r>
            <w:r w:rsidR="00CF2775">
              <w:t>*</w:t>
            </w:r>
          </w:p>
        </w:tc>
        <w:tc>
          <w:tcPr>
            <w:tcW w:w="1585" w:type="pct"/>
          </w:tcPr>
          <w:p w14:paraId="6D1C5C9D" w14:textId="77777777" w:rsidR="0087429C" w:rsidRPr="00CF2775" w:rsidRDefault="00ED5F1A" w:rsidP="00CF2775">
            <w:r>
              <w:t>25</w:t>
            </w:r>
            <w:r w:rsidR="00CF2775" w:rsidRPr="00CF2775">
              <w:t xml:space="preserve"> mei</w:t>
            </w:r>
            <w:r w:rsidR="00C14C5A" w:rsidRPr="00CF2775">
              <w:t xml:space="preserve"> 2023</w:t>
            </w:r>
          </w:p>
        </w:tc>
      </w:tr>
      <w:tr w:rsidR="007E4A9E" w:rsidRPr="00AE6E76" w14:paraId="1E6DDD55" w14:textId="77777777" w:rsidTr="00AE6E76">
        <w:trPr>
          <w:trHeight w:val="287"/>
        </w:trPr>
        <w:tc>
          <w:tcPr>
            <w:tcW w:w="3415" w:type="pct"/>
          </w:tcPr>
          <w:p w14:paraId="21AF4741" w14:textId="77777777" w:rsidR="007E4A9E" w:rsidRPr="00AE6E76" w:rsidRDefault="007E4A9E" w:rsidP="001B5616">
            <w:pPr>
              <w:pStyle w:val="Lijstalinea"/>
              <w:numPr>
                <w:ilvl w:val="0"/>
                <w:numId w:val="5"/>
              </w:numPr>
            </w:pPr>
            <w:r w:rsidRPr="00AE6E76">
              <w:t>Verificatiegesprek met de beoogde winnaar</w:t>
            </w:r>
            <w:r w:rsidR="002570D6">
              <w:t xml:space="preserve"> (optioneel)</w:t>
            </w:r>
            <w:r w:rsidR="00CF2775">
              <w:t>*</w:t>
            </w:r>
          </w:p>
        </w:tc>
        <w:tc>
          <w:tcPr>
            <w:tcW w:w="1585" w:type="pct"/>
          </w:tcPr>
          <w:p w14:paraId="5C4D5976" w14:textId="77777777" w:rsidR="007E4A9E" w:rsidRPr="00CF2775" w:rsidRDefault="00ED5F1A" w:rsidP="00ED5F1A">
            <w:r>
              <w:t>26 mei 2023</w:t>
            </w:r>
            <w:r w:rsidR="0087429C" w:rsidRPr="00CF2775">
              <w:t xml:space="preserve"> om 10.00</w:t>
            </w:r>
          </w:p>
        </w:tc>
      </w:tr>
      <w:tr w:rsidR="007E4A9E" w:rsidRPr="00AE6E76" w14:paraId="6B39671F" w14:textId="77777777" w:rsidTr="00AE6E76">
        <w:trPr>
          <w:trHeight w:val="288"/>
        </w:trPr>
        <w:tc>
          <w:tcPr>
            <w:tcW w:w="3415" w:type="pct"/>
          </w:tcPr>
          <w:p w14:paraId="77D0DB12" w14:textId="77777777" w:rsidR="007E4A9E" w:rsidRPr="00AE6E76" w:rsidRDefault="007E4A9E" w:rsidP="001B5616">
            <w:pPr>
              <w:pStyle w:val="Lijstalinea"/>
              <w:numPr>
                <w:ilvl w:val="0"/>
                <w:numId w:val="5"/>
              </w:numPr>
            </w:pPr>
            <w:r w:rsidRPr="00AE6E76">
              <w:t>Stand still periode (</w:t>
            </w:r>
            <w:r w:rsidR="00B73CC5">
              <w:t>20</w:t>
            </w:r>
            <w:r w:rsidRPr="00AE6E76">
              <w:t xml:space="preserve"> kalenderdagen)</w:t>
            </w:r>
            <w:r w:rsidR="00CF2775">
              <w:t>*</w:t>
            </w:r>
          </w:p>
        </w:tc>
        <w:tc>
          <w:tcPr>
            <w:tcW w:w="1585" w:type="pct"/>
          </w:tcPr>
          <w:p w14:paraId="22712F89" w14:textId="77777777" w:rsidR="007E4A9E" w:rsidRPr="00CF2775" w:rsidRDefault="00ED5F1A" w:rsidP="00C14C5A">
            <w:r>
              <w:t>16</w:t>
            </w:r>
            <w:r w:rsidR="00C14C5A" w:rsidRPr="00CF2775">
              <w:t xml:space="preserve"> juni</w:t>
            </w:r>
            <w:r w:rsidR="0087429C" w:rsidRPr="00CF2775">
              <w:t xml:space="preserve"> 2023</w:t>
            </w:r>
          </w:p>
        </w:tc>
      </w:tr>
      <w:tr w:rsidR="007E4A9E" w:rsidRPr="00AE6E76" w14:paraId="6C57BDE3" w14:textId="77777777" w:rsidTr="00AE6E76">
        <w:trPr>
          <w:trHeight w:val="287"/>
        </w:trPr>
        <w:tc>
          <w:tcPr>
            <w:tcW w:w="3415" w:type="pct"/>
          </w:tcPr>
          <w:p w14:paraId="1435EDA0" w14:textId="77777777" w:rsidR="007E4A9E" w:rsidRPr="00AE6E76" w:rsidRDefault="007E4A9E" w:rsidP="001B5616">
            <w:pPr>
              <w:pStyle w:val="Lijstalinea"/>
              <w:numPr>
                <w:ilvl w:val="0"/>
                <w:numId w:val="5"/>
              </w:numPr>
            </w:pPr>
            <w:r w:rsidRPr="00AE6E76">
              <w:t xml:space="preserve">Ondertekening van de </w:t>
            </w:r>
            <w:r w:rsidR="00B73CC5">
              <w:t>O</w:t>
            </w:r>
            <w:r w:rsidR="0089229D">
              <w:t>vereenkomst</w:t>
            </w:r>
            <w:r w:rsidR="00CF2775">
              <w:t>*</w:t>
            </w:r>
          </w:p>
        </w:tc>
        <w:tc>
          <w:tcPr>
            <w:tcW w:w="1585" w:type="pct"/>
          </w:tcPr>
          <w:p w14:paraId="73E9D330" w14:textId="77777777" w:rsidR="007E4A9E" w:rsidRPr="00CF2775" w:rsidRDefault="00074B17" w:rsidP="00074B17">
            <w:r w:rsidRPr="00CF2775">
              <w:t>27 juni</w:t>
            </w:r>
            <w:r w:rsidR="0087429C" w:rsidRPr="00CF2775">
              <w:t xml:space="preserve"> 2023</w:t>
            </w:r>
          </w:p>
        </w:tc>
      </w:tr>
      <w:tr w:rsidR="007E4A9E" w:rsidRPr="00AE6E76" w14:paraId="17747225" w14:textId="77777777" w:rsidTr="00AE6E76">
        <w:trPr>
          <w:trHeight w:val="288"/>
        </w:trPr>
        <w:tc>
          <w:tcPr>
            <w:tcW w:w="3415" w:type="pct"/>
          </w:tcPr>
          <w:p w14:paraId="7D1CAB91" w14:textId="77777777" w:rsidR="007E4A9E" w:rsidRPr="00AE6E76" w:rsidRDefault="007E4A9E" w:rsidP="001B5616">
            <w:pPr>
              <w:pStyle w:val="Lijstalinea"/>
              <w:numPr>
                <w:ilvl w:val="0"/>
                <w:numId w:val="5"/>
              </w:numPr>
            </w:pPr>
            <w:r w:rsidRPr="00AE6E76">
              <w:t xml:space="preserve">Start </w:t>
            </w:r>
            <w:r w:rsidR="00B73CC5">
              <w:t>Overeenkomst</w:t>
            </w:r>
            <w:r w:rsidR="00CF2775">
              <w:t>*</w:t>
            </w:r>
          </w:p>
        </w:tc>
        <w:tc>
          <w:tcPr>
            <w:tcW w:w="1585" w:type="pct"/>
          </w:tcPr>
          <w:p w14:paraId="4FEECE7D" w14:textId="77777777" w:rsidR="007E4A9E" w:rsidRPr="00CF2775" w:rsidRDefault="00CC4FD4" w:rsidP="001B5616">
            <w:r>
              <w:fldChar w:fldCharType="begin">
                <w:ffData>
                  <w:name w:val="DatumStartOpdracht"/>
                  <w:enabled/>
                  <w:calcOnExit w:val="0"/>
                  <w:textInput>
                    <w:default w:val="3 juli 2023"/>
                  </w:textInput>
                </w:ffData>
              </w:fldChar>
            </w:r>
            <w:bookmarkStart w:id="38" w:name="DatumStartOpdracht"/>
            <w:r>
              <w:instrText xml:space="preserve"> FORMTEXT </w:instrText>
            </w:r>
            <w:r>
              <w:fldChar w:fldCharType="separate"/>
            </w:r>
            <w:r>
              <w:rPr>
                <w:noProof/>
              </w:rPr>
              <w:t>3 juli 2023</w:t>
            </w:r>
            <w:r>
              <w:fldChar w:fldCharType="end"/>
            </w:r>
            <w:bookmarkEnd w:id="38"/>
          </w:p>
        </w:tc>
      </w:tr>
    </w:tbl>
    <w:p w14:paraId="694BBC06" w14:textId="77777777" w:rsidR="006263BE" w:rsidRDefault="00CF2775" w:rsidP="00911B7A">
      <w:pPr>
        <w:spacing w:before="240"/>
      </w:pPr>
      <w:r w:rsidRPr="00CF2775">
        <w:t>*</w:t>
      </w:r>
      <w:r w:rsidR="00ED5F1A">
        <w:t xml:space="preserve"> </w:t>
      </w:r>
      <w:r w:rsidR="006263BE" w:rsidRPr="00CF2775">
        <w:t xml:space="preserve">Deze data kunnen nog </w:t>
      </w:r>
      <w:r w:rsidR="005166F7" w:rsidRPr="00CF2775">
        <w:t xml:space="preserve">naar voren </w:t>
      </w:r>
      <w:r w:rsidR="006263BE" w:rsidRPr="00CF2775">
        <w:t xml:space="preserve">aangepast worden </w:t>
      </w:r>
      <w:r w:rsidR="005166F7" w:rsidRPr="00CF2775">
        <w:t xml:space="preserve">als het </w:t>
      </w:r>
      <w:r w:rsidR="006263BE" w:rsidRPr="00CF2775">
        <w:t>raadsbesluit</w:t>
      </w:r>
      <w:r w:rsidR="005166F7" w:rsidRPr="00CF2775">
        <w:t xml:space="preserve"> eerder genomen wordt</w:t>
      </w:r>
    </w:p>
    <w:p w14:paraId="19791011" w14:textId="77777777" w:rsidR="003510FF" w:rsidRDefault="006263BE" w:rsidP="00911B7A">
      <w:pPr>
        <w:spacing w:before="240"/>
      </w:pPr>
      <w:r>
        <w:t>D</w:t>
      </w:r>
      <w:r w:rsidR="003F6CC8" w:rsidRPr="003F6CC8">
        <w:t xml:space="preserve">e </w:t>
      </w:r>
      <w:r w:rsidR="001B5616">
        <w:t>Opdracht</w:t>
      </w:r>
      <w:r w:rsidR="005F4DC7">
        <w:t>gever</w:t>
      </w:r>
      <w:r w:rsidR="003F6CC8" w:rsidRPr="003F6CC8">
        <w:t xml:space="preserve"> behoudt zich het recht voor deze planning te wijzigen.</w:t>
      </w:r>
    </w:p>
    <w:p w14:paraId="546A2681" w14:textId="77777777" w:rsidR="003F6CC8" w:rsidRDefault="003F6CC8" w:rsidP="001356FC">
      <w:pPr>
        <w:pStyle w:val="Kop2"/>
        <w:spacing w:before="240" w:after="0"/>
        <w:ind w:left="567" w:hanging="567"/>
      </w:pPr>
      <w:bookmarkStart w:id="39" w:name="_Toc526161131"/>
      <w:bookmarkStart w:id="40" w:name="_Toc119331224"/>
      <w:r>
        <w:t>Communicatie</w:t>
      </w:r>
      <w:r w:rsidR="00AE6E76">
        <w:t xml:space="preserve"> en vragen</w:t>
      </w:r>
      <w:bookmarkEnd w:id="39"/>
      <w:bookmarkEnd w:id="40"/>
    </w:p>
    <w:p w14:paraId="075403E6" w14:textId="17F1E9A5" w:rsidR="00DC3155" w:rsidRDefault="00823088" w:rsidP="00DC3155">
      <w:pPr>
        <w:spacing w:before="240"/>
      </w:pPr>
      <w:r>
        <w:t>Alle communicatie over deze aanbesteding vindt plaats via het aanbestedingsplatform TenderN</w:t>
      </w:r>
      <w:r w:rsidR="002B6863">
        <w:t>e</w:t>
      </w:r>
      <w:r>
        <w:t xml:space="preserve">d. </w:t>
      </w:r>
      <w:r w:rsidR="00DC3155">
        <w:t xml:space="preserve">Vragen of tekstsuggesties voor deze offerteaanvraag en alle bijbehorende bijlagen, kunt u via de vraag-antwoord-module van TenderNed stellen. U kunt hier ook voorstellen voor tekstwijzigingen doen. Wilt u hierbij duidelijk opnemen welk hoofdstuk, paragraaf of bijlage het betreft. We verzoeken u de vragen zo snel mogelijk te stellen. Van vragen gesteld ná </w:t>
      </w:r>
      <w:r w:rsidR="00DC3155" w:rsidRPr="00CA73DF">
        <w:t xml:space="preserve">de in paragraaf </w:t>
      </w:r>
      <w:r w:rsidR="00DC3155" w:rsidRPr="00CA73DF">
        <w:fldChar w:fldCharType="begin"/>
      </w:r>
      <w:r w:rsidR="00DC3155" w:rsidRPr="00CA73DF">
        <w:instrText xml:space="preserve"> REF _Ref3895691 \r \h </w:instrText>
      </w:r>
      <w:r w:rsidR="00E33B18" w:rsidRPr="00CA73DF">
        <w:instrText xml:space="preserve"> \* MERGEFORMAT </w:instrText>
      </w:r>
      <w:r w:rsidR="00DC3155" w:rsidRPr="00CA73DF">
        <w:fldChar w:fldCharType="separate"/>
      </w:r>
      <w:r w:rsidR="003A2FFA">
        <w:t>0</w:t>
      </w:r>
      <w:r w:rsidR="00DC3155" w:rsidRPr="00CA73DF">
        <w:fldChar w:fldCharType="end"/>
      </w:r>
      <w:r w:rsidR="00DC3155" w:rsidRPr="00CA73DF">
        <w:t xml:space="preserve"> opgeno</w:t>
      </w:r>
      <w:r w:rsidR="00DC3155">
        <w:t>men datum kunnen we niet garanderen dat we deze nog kunnen beantwoorden.</w:t>
      </w:r>
    </w:p>
    <w:p w14:paraId="3D264AA6" w14:textId="77777777" w:rsidR="00823088" w:rsidRDefault="00823088" w:rsidP="00911B7A">
      <w:pPr>
        <w:spacing w:before="240"/>
      </w:pPr>
      <w:r>
        <w:t xml:space="preserve">Indien u op een andere manier met ons communiceert, kunnen wij u daarop uitsluiten. Communicatie en werkoverleggen over de uitvoering van lopende </w:t>
      </w:r>
      <w:r w:rsidR="001B5616">
        <w:t>Opdracht</w:t>
      </w:r>
      <w:r>
        <w:t>en is uiteraard wel toegestaan.</w:t>
      </w:r>
    </w:p>
    <w:p w14:paraId="010A8FB6" w14:textId="77777777" w:rsidR="002B6863" w:rsidRDefault="002B6863" w:rsidP="00911B7A">
      <w:pPr>
        <w:spacing w:before="240"/>
      </w:pPr>
      <w:r>
        <w:t>De beantwoording van alle gestelde</w:t>
      </w:r>
      <w:r w:rsidR="00A47DD5">
        <w:t xml:space="preserve"> vragen wordt opgenomen in een Nota van I</w:t>
      </w:r>
      <w:r>
        <w:t xml:space="preserve">nlichtingen. </w:t>
      </w:r>
      <w:r w:rsidR="008A41FA">
        <w:t>Deze nota is onderdeel van de aanbestedingsdocumenten. Als een nota van inlichtingen en eerder verstrekte documenten</w:t>
      </w:r>
      <w:r w:rsidR="00A47DD5">
        <w:t xml:space="preserve"> elkaar tegenspreken, geldt de Nota van I</w:t>
      </w:r>
      <w:r w:rsidR="008A41FA">
        <w:t>nlichtingen. Als er meerdere nota’s van inlichtingen zijn verstrekt, geldt bij tegenstrijd</w:t>
      </w:r>
      <w:r w:rsidR="00A47DD5">
        <w:t>igheden dat wat in de nieuwste Nota van I</w:t>
      </w:r>
      <w:r w:rsidR="008A41FA">
        <w:t>nlichtingen is opgenomen.</w:t>
      </w:r>
    </w:p>
    <w:p w14:paraId="0D37DE96" w14:textId="77777777" w:rsidR="00B47D0E" w:rsidRPr="004B4900" w:rsidRDefault="00B47D0E" w:rsidP="001356FC">
      <w:pPr>
        <w:pStyle w:val="Kop2"/>
        <w:spacing w:before="240" w:after="0"/>
        <w:ind w:left="567" w:hanging="567"/>
      </w:pPr>
      <w:bookmarkStart w:id="41" w:name="_Toc471513988"/>
      <w:bookmarkStart w:id="42" w:name="_Toc526161132"/>
      <w:bookmarkStart w:id="43" w:name="_Toc119331225"/>
      <w:r>
        <w:t>Klachtenregeling Gooise Meren bij aanbestedingen</w:t>
      </w:r>
      <w:bookmarkEnd w:id="41"/>
      <w:bookmarkEnd w:id="42"/>
      <w:bookmarkEnd w:id="43"/>
    </w:p>
    <w:p w14:paraId="3362CD14" w14:textId="77777777" w:rsidR="00B47D0E" w:rsidRDefault="00B47D0E" w:rsidP="00911B7A">
      <w:pPr>
        <w:spacing w:before="240"/>
      </w:pPr>
      <w:r>
        <w:t xml:space="preserve">Gooise Meren hanteert de volgende procedure voor klachtafhandeling voor </w:t>
      </w:r>
      <w:r w:rsidR="001B5616">
        <w:t>Opdracht</w:t>
      </w:r>
      <w:r w:rsidR="005C11A7">
        <w:t>gever</w:t>
      </w:r>
      <w:r w:rsidR="00BF3C44">
        <w:t xml:space="preserve"> en</w:t>
      </w:r>
      <w:r>
        <w:t xml:space="preserve"> ondernemers. Een ondernemer kan een klacht over deze aanbestedingsprocedure </w:t>
      </w:r>
      <w:r w:rsidR="004F4F51">
        <w:t xml:space="preserve">naar het e-mailadres </w:t>
      </w:r>
      <w:hyperlink r:id="rId15" w:history="1">
        <w:r>
          <w:rPr>
            <w:rStyle w:val="Hyperlink"/>
          </w:rPr>
          <w:t>klachtenloketaanbestedingen@gooisemeren.nl</w:t>
        </w:r>
      </w:hyperlink>
      <w:r w:rsidR="009B1288">
        <w:rPr>
          <w:rStyle w:val="Hyperlink"/>
        </w:rPr>
        <w:t xml:space="preserve"> </w:t>
      </w:r>
      <w:r w:rsidR="009B1288">
        <w:t>sturen.</w:t>
      </w:r>
      <w:r>
        <w:t xml:space="preserve"> Alleen klachten die naar dit adres worden gezonden </w:t>
      </w:r>
      <w:r w:rsidR="009B1288">
        <w:t xml:space="preserve">nemen we </w:t>
      </w:r>
      <w:r>
        <w:t xml:space="preserve">in behandeling. Klachten moeten betrekking hebben op </w:t>
      </w:r>
      <w:r w:rsidR="009D3351">
        <w:t>deze aanbestedingsprocedure</w:t>
      </w:r>
      <w:r>
        <w:t xml:space="preserve">. Klachten van algemene aard komen niet in aanmerking voor behandeling via het klachtenloket aanbesteden. Een klacht dient </w:t>
      </w:r>
      <w:r w:rsidR="009B1288">
        <w:t>verder</w:t>
      </w:r>
      <w:r>
        <w:t xml:space="preserve"> aan de onderstaande voorwaarden te voldoen om voor verdere beha</w:t>
      </w:r>
      <w:r w:rsidR="004F4F51">
        <w:t>ndeling in aanmerking te komen:</w:t>
      </w:r>
    </w:p>
    <w:p w14:paraId="70623A2A" w14:textId="77777777" w:rsidR="009B1288" w:rsidRDefault="00BF3C44" w:rsidP="00856919">
      <w:pPr>
        <w:pStyle w:val="Lijstalinea"/>
        <w:numPr>
          <w:ilvl w:val="0"/>
          <w:numId w:val="11"/>
        </w:numPr>
      </w:pPr>
      <w:r>
        <w:t>De</w:t>
      </w:r>
      <w:r w:rsidR="00B47D0E">
        <w:t xml:space="preserve"> klacht </w:t>
      </w:r>
      <w:r w:rsidR="009B1288">
        <w:t>bevat</w:t>
      </w:r>
      <w:r w:rsidR="00B47D0E">
        <w:t xml:space="preserve"> de naam</w:t>
      </w:r>
      <w:r w:rsidR="00DC3155">
        <w:t xml:space="preserve"> en adresgegevens van de klager</w:t>
      </w:r>
    </w:p>
    <w:p w14:paraId="035E40CE" w14:textId="77777777" w:rsidR="00B47D0E" w:rsidRDefault="009B1288" w:rsidP="00856919">
      <w:pPr>
        <w:pStyle w:val="Lijstalinea"/>
        <w:numPr>
          <w:ilvl w:val="0"/>
          <w:numId w:val="11"/>
        </w:numPr>
      </w:pPr>
      <w:r>
        <w:t xml:space="preserve">De klacht bevat de naam </w:t>
      </w:r>
      <w:r w:rsidR="00B47D0E">
        <w:t>van de betref</w:t>
      </w:r>
      <w:r w:rsidR="004F4F51">
        <w:t>fende aanbesteding</w:t>
      </w:r>
    </w:p>
    <w:p w14:paraId="51E8CB1E" w14:textId="77777777" w:rsidR="00B47D0E" w:rsidRDefault="00BF3C44" w:rsidP="00856919">
      <w:pPr>
        <w:pStyle w:val="Lijstalinea"/>
        <w:numPr>
          <w:ilvl w:val="0"/>
          <w:numId w:val="11"/>
        </w:numPr>
      </w:pPr>
      <w:r>
        <w:lastRenderedPageBreak/>
        <w:t>De</w:t>
      </w:r>
      <w:r w:rsidR="00B47D0E">
        <w:t xml:space="preserve"> klacht wordt zo snel mogelijk na vaststelling door klager kenbaar gemaak</w:t>
      </w:r>
      <w:r w:rsidR="004F4F51">
        <w:t>t aan de gemeente Gooise Meren</w:t>
      </w:r>
    </w:p>
    <w:p w14:paraId="6AC52526" w14:textId="77777777" w:rsidR="00B47D0E" w:rsidRDefault="00BF3C44" w:rsidP="00856919">
      <w:pPr>
        <w:pStyle w:val="Lijstalinea"/>
        <w:numPr>
          <w:ilvl w:val="0"/>
          <w:numId w:val="11"/>
        </w:numPr>
      </w:pPr>
      <w:r>
        <w:t>Klager</w:t>
      </w:r>
      <w:r w:rsidR="00B47D0E">
        <w:t xml:space="preserve"> is aan</w:t>
      </w:r>
      <w:r w:rsidR="004F4F51">
        <w:t>toonbaar belanghebbende</w:t>
      </w:r>
    </w:p>
    <w:p w14:paraId="282F082F" w14:textId="77777777" w:rsidR="00B47D0E" w:rsidRDefault="00BF3C44" w:rsidP="00856919">
      <w:pPr>
        <w:pStyle w:val="Lijstalinea"/>
        <w:numPr>
          <w:ilvl w:val="0"/>
          <w:numId w:val="11"/>
        </w:numPr>
      </w:pPr>
      <w:r>
        <w:t>Klager</w:t>
      </w:r>
      <w:r w:rsidR="00B47D0E">
        <w:t xml:space="preserve"> </w:t>
      </w:r>
      <w:r w:rsidR="009B1288">
        <w:t>geeft helder aan</w:t>
      </w:r>
      <w:r w:rsidR="00B47D0E">
        <w:t xml:space="preserve"> waa</w:t>
      </w:r>
      <w:r w:rsidR="004F4F51">
        <w:t>rop de klacht betrekking heeft</w:t>
      </w:r>
    </w:p>
    <w:p w14:paraId="2F59C3C6" w14:textId="77777777" w:rsidR="00B47D0E" w:rsidRDefault="00BF3C44" w:rsidP="00856919">
      <w:pPr>
        <w:pStyle w:val="Lijstalinea"/>
        <w:numPr>
          <w:ilvl w:val="0"/>
          <w:numId w:val="11"/>
        </w:numPr>
      </w:pPr>
      <w:r>
        <w:t>De</w:t>
      </w:r>
      <w:r w:rsidR="00B47D0E">
        <w:t xml:space="preserve"> klacht heeft enkel betrekking op inhoudelijke aspecten v</w:t>
      </w:r>
      <w:r w:rsidR="004F4F51">
        <w:t>an de betreffende aanbesteding</w:t>
      </w:r>
    </w:p>
    <w:p w14:paraId="21B84E76" w14:textId="77777777" w:rsidR="00B47D0E" w:rsidRDefault="00BF3C44" w:rsidP="00856919">
      <w:pPr>
        <w:pStyle w:val="Lijstalinea"/>
        <w:numPr>
          <w:ilvl w:val="0"/>
          <w:numId w:val="11"/>
        </w:numPr>
      </w:pPr>
      <w:r>
        <w:t>Klager</w:t>
      </w:r>
      <w:r w:rsidR="00B47D0E">
        <w:t xml:space="preserve"> geeft een oplossin</w:t>
      </w:r>
      <w:r w:rsidR="004F4F51">
        <w:t>gsrichting aan bij zijn klacht</w:t>
      </w:r>
    </w:p>
    <w:p w14:paraId="36A6BBF1" w14:textId="77777777" w:rsidR="00B47D0E" w:rsidRDefault="00BF3C44" w:rsidP="00856919">
      <w:pPr>
        <w:pStyle w:val="Lijstalinea"/>
        <w:numPr>
          <w:ilvl w:val="0"/>
          <w:numId w:val="11"/>
        </w:numPr>
      </w:pPr>
      <w:r>
        <w:t>Klager</w:t>
      </w:r>
      <w:r w:rsidR="00B47D0E">
        <w:t xml:space="preserve"> maakt met zijn klacht geen mi</w:t>
      </w:r>
      <w:r w:rsidR="009D3351">
        <w:t>sbruik van de klachtenrege</w:t>
      </w:r>
      <w:r w:rsidR="004F4F51">
        <w:t>ling.</w:t>
      </w:r>
    </w:p>
    <w:p w14:paraId="3584D36F" w14:textId="4247A69A" w:rsidR="00B47D0E" w:rsidRDefault="009B1288" w:rsidP="00911B7A">
      <w:pPr>
        <w:spacing w:before="240"/>
      </w:pPr>
      <w:r>
        <w:t>Gemeente Gooise Meren behandelt de klacht op passende wijze en houdt rekening met de belangen van de betrokkenen</w:t>
      </w:r>
      <w:r w:rsidR="00926281">
        <w:t>.</w:t>
      </w:r>
      <w:r>
        <w:t xml:space="preserve"> De aanbestedingsprocedure wordt niet onderbroken door een ingediende klacht. Een klacht kan in de </w:t>
      </w:r>
      <w:r w:rsidR="00104996">
        <w:t>Nota van Inlichtingen</w:t>
      </w:r>
      <w:r>
        <w:t xml:space="preserve"> worden beantwoord, als dat volgens gemeente Gooise Meren passend is. Als dat niet passend is, geeft gemeente Gooise Meren haar reactie direct aan de klager</w:t>
      </w:r>
      <w:r w:rsidR="00926281">
        <w:t>.</w:t>
      </w:r>
    </w:p>
    <w:p w14:paraId="43B01CB8" w14:textId="77777777" w:rsidR="003F6CC8" w:rsidRDefault="003F6CC8" w:rsidP="001356FC">
      <w:pPr>
        <w:pStyle w:val="Kop2"/>
        <w:spacing w:before="240" w:after="0"/>
        <w:ind w:left="567" w:hanging="567"/>
      </w:pPr>
      <w:bookmarkStart w:id="44" w:name="_Toc526161133"/>
      <w:bookmarkStart w:id="45" w:name="_Toc119331226"/>
      <w:r>
        <w:t xml:space="preserve">Sluitingsdatum </w:t>
      </w:r>
      <w:r w:rsidR="001B5616">
        <w:t>Inschrijv</w:t>
      </w:r>
      <w:r w:rsidR="0089229D">
        <w:t>ing</w:t>
      </w:r>
      <w:r>
        <w:t xml:space="preserve"> </w:t>
      </w:r>
      <w:r w:rsidR="00137252">
        <w:t>via TenderNed</w:t>
      </w:r>
      <w:bookmarkEnd w:id="44"/>
      <w:bookmarkEnd w:id="45"/>
    </w:p>
    <w:p w14:paraId="564A9F0D" w14:textId="2885C138" w:rsidR="00137252" w:rsidRDefault="003F6CC8" w:rsidP="00911B7A">
      <w:pPr>
        <w:spacing w:before="240"/>
      </w:pPr>
      <w:r>
        <w:t xml:space="preserve">De sluitingsdatum en -tijdstip worden </w:t>
      </w:r>
      <w:r w:rsidR="009B1288">
        <w:t>genoemd</w:t>
      </w:r>
      <w:r>
        <w:t xml:space="preserve"> in paragraaf </w:t>
      </w:r>
      <w:r w:rsidR="00BF4F82">
        <w:t xml:space="preserve">2.4 </w:t>
      </w:r>
      <w:r>
        <w:t xml:space="preserve">van dit document. </w:t>
      </w:r>
      <w:r w:rsidR="00664A16">
        <w:t xml:space="preserve">Na dit tijdstip kunnen </w:t>
      </w:r>
      <w:r w:rsidR="001B5616">
        <w:t>Inschrijv</w:t>
      </w:r>
      <w:r w:rsidR="00664A16">
        <w:t>in</w:t>
      </w:r>
      <w:r w:rsidR="00911B7A">
        <w:t>gen niet meer ingediend worden.</w:t>
      </w:r>
      <w:r w:rsidR="00A47DD5">
        <w:t xml:space="preserve"> </w:t>
      </w:r>
      <w:r w:rsidR="00CD46BC">
        <w:t>Inschrijvers dienen in TenderNed de</w:t>
      </w:r>
      <w:r w:rsidR="00926281">
        <w:t xml:space="preserve"> </w:t>
      </w:r>
      <w:r w:rsidR="001B5616">
        <w:t>Inschrijv</w:t>
      </w:r>
      <w:r w:rsidR="00926281">
        <w:t xml:space="preserve">ing in, </w:t>
      </w:r>
      <w:r w:rsidR="00CD46BC">
        <w:t>in de digitale kluis.</w:t>
      </w:r>
      <w:r w:rsidR="00137252">
        <w:t xml:space="preserve"> </w:t>
      </w:r>
      <w:r w:rsidR="00A47DD5">
        <w:t>Aanbestedende Dienst</w:t>
      </w:r>
      <w:r w:rsidR="00CD46BC">
        <w:t xml:space="preserve"> opent de kluis nadat de inschrijvingstermijn is verstreken. Zij heeft dan toegang tot </w:t>
      </w:r>
      <w:r w:rsidR="00137252">
        <w:t xml:space="preserve">alle ingediende </w:t>
      </w:r>
      <w:r w:rsidR="001B5616">
        <w:t>Inschrijv</w:t>
      </w:r>
      <w:r w:rsidR="0089229D">
        <w:t>ing</w:t>
      </w:r>
      <w:r w:rsidR="00137252">
        <w:t xml:space="preserve">en en </w:t>
      </w:r>
      <w:r w:rsidR="00CD46BC">
        <w:t>documenten</w:t>
      </w:r>
      <w:r w:rsidR="00911B7A">
        <w:t>.</w:t>
      </w:r>
    </w:p>
    <w:p w14:paraId="07C49842" w14:textId="77777777" w:rsidR="00137252" w:rsidRPr="00137252" w:rsidRDefault="00137252" w:rsidP="00911B7A">
      <w:pPr>
        <w:spacing w:before="240"/>
      </w:pPr>
      <w:r>
        <w:t xml:space="preserve">We adviseren </w:t>
      </w:r>
      <w:r w:rsidR="001B5616">
        <w:t>Inschrijv</w:t>
      </w:r>
      <w:r w:rsidR="009E0C2E">
        <w:t>er</w:t>
      </w:r>
      <w:r>
        <w:t>s op tijd te starten met de procedure en zich goed te laten informeren</w:t>
      </w:r>
      <w:r w:rsidR="00BF3C44">
        <w:t xml:space="preserve"> </w:t>
      </w:r>
      <w:r>
        <w:t>via www.TenderNed.nl. Een eHerkenningsmiddel is nodig om een aanbieding te kunnen doen in TenderNed.</w:t>
      </w:r>
    </w:p>
    <w:p w14:paraId="1C11C9FC" w14:textId="77777777" w:rsidR="00D70C7E" w:rsidRDefault="00D70C7E" w:rsidP="001356FC">
      <w:pPr>
        <w:pStyle w:val="Kop2"/>
        <w:spacing w:before="240" w:after="0"/>
        <w:ind w:left="567" w:hanging="567"/>
      </w:pPr>
      <w:bookmarkStart w:id="46" w:name="_Toc526161134"/>
      <w:bookmarkStart w:id="47" w:name="_Toc119331227"/>
      <w:r>
        <w:t>Beoordelingsfase</w:t>
      </w:r>
      <w:bookmarkEnd w:id="46"/>
      <w:bookmarkEnd w:id="47"/>
    </w:p>
    <w:p w14:paraId="717E9040" w14:textId="77777777" w:rsidR="00D70C7E" w:rsidRDefault="00D70C7E" w:rsidP="001356FC">
      <w:pPr>
        <w:pStyle w:val="Kop3"/>
        <w:spacing w:before="240" w:after="0"/>
        <w:ind w:left="567" w:hanging="567"/>
      </w:pPr>
      <w:r>
        <w:t>Procedure van beoordelen</w:t>
      </w:r>
    </w:p>
    <w:p w14:paraId="1F70E0F0" w14:textId="77777777" w:rsidR="00D70C7E" w:rsidRDefault="00D70C7E" w:rsidP="00911B7A">
      <w:pPr>
        <w:spacing w:before="240"/>
      </w:pPr>
      <w:r>
        <w:t xml:space="preserve">De beoordeling van de </w:t>
      </w:r>
      <w:r w:rsidR="00DC3155">
        <w:t>I</w:t>
      </w:r>
      <w:r w:rsidR="0089229D">
        <w:t>nschrijving</w:t>
      </w:r>
      <w:r>
        <w:t>en vindt in deze volgorde plaats:</w:t>
      </w:r>
    </w:p>
    <w:p w14:paraId="48720A10" w14:textId="77777777" w:rsidR="00D70C7E" w:rsidRDefault="00BA1B63" w:rsidP="00856919">
      <w:pPr>
        <w:pStyle w:val="Lijstalinea"/>
        <w:numPr>
          <w:ilvl w:val="0"/>
          <w:numId w:val="8"/>
        </w:numPr>
      </w:pPr>
      <w:r>
        <w:t>O</w:t>
      </w:r>
      <w:r w:rsidR="00D70C7E">
        <w:t xml:space="preserve">pening van de </w:t>
      </w:r>
      <w:r w:rsidR="00DC3155">
        <w:t>I</w:t>
      </w:r>
      <w:r w:rsidR="0089229D">
        <w:t>nschrijving</w:t>
      </w:r>
      <w:r w:rsidR="00BF3C44">
        <w:t>en</w:t>
      </w:r>
    </w:p>
    <w:p w14:paraId="59F8EE77" w14:textId="77777777" w:rsidR="00D70C7E" w:rsidRDefault="00BA1B63" w:rsidP="00856919">
      <w:pPr>
        <w:pStyle w:val="Lijstalinea"/>
        <w:numPr>
          <w:ilvl w:val="0"/>
          <w:numId w:val="8"/>
        </w:numPr>
      </w:pPr>
      <w:r>
        <w:t>C</w:t>
      </w:r>
      <w:r w:rsidR="002B5364">
        <w:t xml:space="preserve">ontrole van </w:t>
      </w:r>
      <w:r w:rsidR="00DC3155">
        <w:t>I</w:t>
      </w:r>
      <w:r w:rsidR="0089229D">
        <w:t>nschrijving</w:t>
      </w:r>
      <w:r w:rsidR="002B5364">
        <w:t>en o</w:t>
      </w:r>
      <w:r w:rsidR="00D70C7E">
        <w:t xml:space="preserve">p </w:t>
      </w:r>
      <w:r w:rsidR="002B5364">
        <w:t>compleetheid en</w:t>
      </w:r>
      <w:r w:rsidR="00D70C7E">
        <w:t xml:space="preserve"> vormvereisten</w:t>
      </w:r>
    </w:p>
    <w:p w14:paraId="3DE11F3A" w14:textId="77777777" w:rsidR="00D70C7E" w:rsidRDefault="00BA1B63" w:rsidP="00856919">
      <w:pPr>
        <w:pStyle w:val="Lijstalinea"/>
        <w:numPr>
          <w:ilvl w:val="0"/>
          <w:numId w:val="8"/>
        </w:numPr>
      </w:pPr>
      <w:r>
        <w:t>T</w:t>
      </w:r>
      <w:r w:rsidR="00D70C7E">
        <w:t xml:space="preserve">oetsing van de </w:t>
      </w:r>
      <w:r w:rsidR="00DC3155">
        <w:t>I</w:t>
      </w:r>
      <w:r w:rsidR="009E0C2E">
        <w:t>nschrijver</w:t>
      </w:r>
      <w:r w:rsidR="00630BBE">
        <w:t>s aan de uitsluitingsgronden</w:t>
      </w:r>
    </w:p>
    <w:p w14:paraId="0077BF4D" w14:textId="77777777" w:rsidR="00D70C7E" w:rsidRDefault="00BA1B63" w:rsidP="00856919">
      <w:pPr>
        <w:pStyle w:val="Lijstalinea"/>
        <w:numPr>
          <w:ilvl w:val="0"/>
          <w:numId w:val="8"/>
        </w:numPr>
      </w:pPr>
      <w:r>
        <w:t>B</w:t>
      </w:r>
      <w:r w:rsidR="00D70C7E">
        <w:t xml:space="preserve">eoordeling van de </w:t>
      </w:r>
      <w:r w:rsidR="00DC3155">
        <w:t>I</w:t>
      </w:r>
      <w:r w:rsidR="0089229D">
        <w:t>nschrijving</w:t>
      </w:r>
      <w:r w:rsidR="00D70C7E">
        <w:t>en op basis van de gunningcriteria</w:t>
      </w:r>
    </w:p>
    <w:p w14:paraId="0CF2AE8A" w14:textId="206FE50D" w:rsidR="00D70C7E" w:rsidRDefault="00BA1B63" w:rsidP="00856919">
      <w:pPr>
        <w:pStyle w:val="Lijstalinea"/>
        <w:numPr>
          <w:ilvl w:val="0"/>
          <w:numId w:val="8"/>
        </w:numPr>
      </w:pPr>
      <w:r>
        <w:t>V</w:t>
      </w:r>
      <w:r w:rsidR="00D70C7E">
        <w:t>oorlopige gunning</w:t>
      </w:r>
      <w:r w:rsidR="002B5364">
        <w:t>.</w:t>
      </w:r>
    </w:p>
    <w:p w14:paraId="551E9523" w14:textId="77777777" w:rsidR="00D70C7E" w:rsidRDefault="3B87A7D6" w:rsidP="00911B7A">
      <w:pPr>
        <w:spacing w:before="240"/>
      </w:pPr>
      <w:r>
        <w:t xml:space="preserve">Nadat de </w:t>
      </w:r>
      <w:r w:rsidRPr="004F4F51">
        <w:t xml:space="preserve">beoordeling is afgerond, heeft de gemeente een </w:t>
      </w:r>
      <w:r w:rsidR="6D94F778">
        <w:t>Inschrijv</w:t>
      </w:r>
      <w:r w:rsidR="541CF608" w:rsidRPr="004F4F51">
        <w:t>er</w:t>
      </w:r>
      <w:r w:rsidRPr="004F4F51">
        <w:t xml:space="preserve"> geselecteerd voor gunning, gebaseerd op de </w:t>
      </w:r>
      <w:r w:rsidR="00A47DD5">
        <w:fldChar w:fldCharType="begin">
          <w:ffData>
            <w:name w:val="Dropdown1"/>
            <w:enabled/>
            <w:calcOnExit w:val="0"/>
            <w:ddList>
              <w:listEntry w:val="beste prijs-kwaliteit verhouding"/>
              <w:listEntry w:val="KIES"/>
              <w:listEntry w:val="laagste prijs"/>
              <w:listEntry w:val="laagste leveringskosten"/>
            </w:ddList>
          </w:ffData>
        </w:fldChar>
      </w:r>
      <w:bookmarkStart w:id="48" w:name="Dropdown1"/>
      <w:r w:rsidR="00A47DD5">
        <w:instrText xml:space="preserve"> FORMDROPDOWN </w:instrText>
      </w:r>
      <w:r w:rsidR="003A2FFA">
        <w:fldChar w:fldCharType="separate"/>
      </w:r>
      <w:r w:rsidR="00A47DD5">
        <w:fldChar w:fldCharType="end"/>
      </w:r>
      <w:bookmarkEnd w:id="48"/>
      <w:r w:rsidR="00CF672B">
        <w:t>.</w:t>
      </w:r>
    </w:p>
    <w:p w14:paraId="114C3D1E" w14:textId="77777777" w:rsidR="00D70C7E" w:rsidRDefault="00D70C7E" w:rsidP="00911B7A">
      <w:pPr>
        <w:spacing w:before="240"/>
      </w:pPr>
      <w:r>
        <w:t xml:space="preserve">Gedurende de beoordeling kan het aanbestedingsteam aan </w:t>
      </w:r>
      <w:r w:rsidR="001B5616">
        <w:t>Inschrijv</w:t>
      </w:r>
      <w:r w:rsidR="009E0C2E">
        <w:t>er</w:t>
      </w:r>
      <w:r>
        <w:t>s schriftelijk verduidelijking vragen over de inhoud van de offerte.</w:t>
      </w:r>
    </w:p>
    <w:p w14:paraId="34D15827" w14:textId="2DB76992" w:rsidR="002A36DF" w:rsidRDefault="1DC36F4F" w:rsidP="00911B7A">
      <w:pPr>
        <w:spacing w:before="240"/>
      </w:pPr>
      <w:r>
        <w:t xml:space="preserve">Indien </w:t>
      </w:r>
      <w:r w:rsidR="6D94F778">
        <w:t>Inschrijv</w:t>
      </w:r>
      <w:r w:rsidR="541CF608">
        <w:t>er</w:t>
      </w:r>
      <w:r>
        <w:t>s ex aequo op de eerste plaats eindigen</w:t>
      </w:r>
      <w:r w:rsidR="102BC8C1">
        <w:t xml:space="preserve">, wordt de </w:t>
      </w:r>
      <w:r w:rsidR="6D94F778">
        <w:t>Opdracht</w:t>
      </w:r>
      <w:r w:rsidR="102BC8C1">
        <w:t xml:space="preserve"> met de hoogste score op </w:t>
      </w:r>
      <w:r w:rsidR="00BF4F82">
        <w:t>het</w:t>
      </w:r>
      <w:r w:rsidR="102BC8C1">
        <w:t xml:space="preserve"> kwaliteit</w:t>
      </w:r>
      <w:r w:rsidR="7A6A17FD">
        <w:t>scriteri</w:t>
      </w:r>
      <w:r w:rsidR="00BF4F82">
        <w:t>um</w:t>
      </w:r>
      <w:r w:rsidR="7A6A17FD">
        <w:t xml:space="preserve"> </w:t>
      </w:r>
      <w:r w:rsidR="00CF672B">
        <w:t>‘</w:t>
      </w:r>
      <w:r w:rsidR="00BF4F82">
        <w:t xml:space="preserve">K1 Plan van Aanpak en </w:t>
      </w:r>
      <w:r w:rsidR="00CF672B">
        <w:t xml:space="preserve">Presentatie’ </w:t>
      </w:r>
      <w:r w:rsidR="102BC8C1">
        <w:t>gegund. Als dit</w:t>
      </w:r>
      <w:r w:rsidR="23227954">
        <w:t xml:space="preserve"> ook </w:t>
      </w:r>
      <w:r w:rsidR="011147FC">
        <w:t>overeenkomt</w:t>
      </w:r>
      <w:r w:rsidR="7A6A17FD">
        <w:t xml:space="preserve">, </w:t>
      </w:r>
      <w:r>
        <w:t>zal de gemeente Gooise Meren</w:t>
      </w:r>
      <w:r w:rsidR="52B6219E">
        <w:t xml:space="preserve"> </w:t>
      </w:r>
      <w:r>
        <w:t xml:space="preserve">overgaan tot loting. De gunning is pas definitief indien er een definitieve gunningbeslissing is verzonden en de </w:t>
      </w:r>
      <w:r w:rsidR="00104996">
        <w:t>Overeenkomst</w:t>
      </w:r>
      <w:r>
        <w:t xml:space="preserve"> tussen de gemeente Gooise Meren en de winnende </w:t>
      </w:r>
      <w:r w:rsidR="6D94F778">
        <w:t>Inschrijv</w:t>
      </w:r>
      <w:r w:rsidR="541CF608">
        <w:t>er</w:t>
      </w:r>
      <w:r>
        <w:t xml:space="preserve"> </w:t>
      </w:r>
      <w:r w:rsidR="1D1B6718">
        <w:t>is getekend.</w:t>
      </w:r>
    </w:p>
    <w:p w14:paraId="5E2FA91B" w14:textId="77777777" w:rsidR="00D70C7E" w:rsidRDefault="00C904A9" w:rsidP="001356FC">
      <w:pPr>
        <w:pStyle w:val="Kop2"/>
        <w:spacing w:before="240" w:after="0"/>
        <w:ind w:left="567" w:hanging="567"/>
      </w:pPr>
      <w:bookmarkStart w:id="49" w:name="_Toc526161135"/>
      <w:bookmarkStart w:id="50" w:name="_Toc119331228"/>
      <w:r>
        <w:t xml:space="preserve">Mededeling van de </w:t>
      </w:r>
      <w:r w:rsidR="00BF3C44">
        <w:t>gunningsbeslissing/</w:t>
      </w:r>
      <w:r w:rsidR="00D24AB2">
        <w:t xml:space="preserve"> stand </w:t>
      </w:r>
      <w:r w:rsidR="00AD285F">
        <w:t>still termijn</w:t>
      </w:r>
      <w:bookmarkEnd w:id="49"/>
      <w:bookmarkEnd w:id="50"/>
    </w:p>
    <w:p w14:paraId="657761F3" w14:textId="77777777" w:rsidR="00C904A9" w:rsidRDefault="002726DF" w:rsidP="00911B7A">
      <w:pPr>
        <w:spacing w:before="240"/>
      </w:pPr>
      <w:r>
        <w:t xml:space="preserve">Gemeente Gooise Meren stuurt alle </w:t>
      </w:r>
      <w:r w:rsidR="001B5616">
        <w:t>Inschrijv</w:t>
      </w:r>
      <w:r>
        <w:t xml:space="preserve">ers gelijktijdig een bericht via TenderNed over het voornemen tot </w:t>
      </w:r>
      <w:r w:rsidR="005311D1">
        <w:t>gunning. In</w:t>
      </w:r>
      <w:r w:rsidR="00CD46BC">
        <w:t xml:space="preserve"> de brief met de gunningsbeslissing zijn ook de scores en de motiv</w:t>
      </w:r>
      <w:r w:rsidR="00911B7A">
        <w:t>atie voor die scores opgenomen.</w:t>
      </w:r>
    </w:p>
    <w:p w14:paraId="2FF58BC2" w14:textId="77777777" w:rsidR="00C904A9" w:rsidRDefault="00C904A9" w:rsidP="00911B7A">
      <w:pPr>
        <w:spacing w:before="240"/>
      </w:pPr>
      <w:r>
        <w:lastRenderedPageBreak/>
        <w:t xml:space="preserve">Aan deze voorlopige gunning kan de winnende </w:t>
      </w:r>
      <w:r w:rsidR="001B5616">
        <w:t>Inschrijv</w:t>
      </w:r>
      <w:r w:rsidR="009E0C2E">
        <w:t>er</w:t>
      </w:r>
      <w:r>
        <w:t xml:space="preserve"> geen enkel recht ontlenen. De mededeling van de voorlopige gunningbeslissing houdt géén aanvaarding van het aanbod in als bedoeld in art. 6:217 lid 1 BW.</w:t>
      </w:r>
    </w:p>
    <w:p w14:paraId="79FF5B34" w14:textId="77777777" w:rsidR="00C904A9" w:rsidRDefault="00C904A9" w:rsidP="00911B7A">
      <w:pPr>
        <w:spacing w:before="240"/>
      </w:pPr>
      <w:r>
        <w:t xml:space="preserve">De gemeente Gooise Meren </w:t>
      </w:r>
      <w:r w:rsidR="002726DF">
        <w:t xml:space="preserve">houdt een bezwaarperiode van </w:t>
      </w:r>
      <w:r w:rsidR="000E3EA4">
        <w:t xml:space="preserve">20 </w:t>
      </w:r>
      <w:r>
        <w:t xml:space="preserve">kalenderdagen </w:t>
      </w:r>
      <w:r w:rsidR="002726DF">
        <w:t xml:space="preserve">aan, waarin </w:t>
      </w:r>
      <w:r w:rsidR="001B5616">
        <w:t>Inschrijv</w:t>
      </w:r>
      <w:r w:rsidR="002726DF">
        <w:t xml:space="preserve">ers een kort geding kunnen starten bij </w:t>
      </w:r>
      <w:r>
        <w:t>de Voorzieningenrechter van de Rechtbank Midden Nederland</w:t>
      </w:r>
      <w:r w:rsidR="008255DD">
        <w:t>–Utrecht. Indien er geen kort geding is gestart, zal gemeente Gooise Meren de definitieve gunning verlenen. Bij een te laat gestart kort geding ku</w:t>
      </w:r>
      <w:r w:rsidR="00911B7A">
        <w:t>nt u geen aanspraak meer maken.</w:t>
      </w:r>
    </w:p>
    <w:p w14:paraId="545ACFE7" w14:textId="77777777" w:rsidR="00C904A9" w:rsidRDefault="003575E6" w:rsidP="00911B7A">
      <w:pPr>
        <w:spacing w:before="240"/>
      </w:pPr>
      <w:r>
        <w:t xml:space="preserve">Nadat de winnende </w:t>
      </w:r>
      <w:r w:rsidR="001B5616">
        <w:t>Inschrijv</w:t>
      </w:r>
      <w:r w:rsidR="009E0C2E">
        <w:t>er</w:t>
      </w:r>
      <w:r>
        <w:t xml:space="preserve"> </w:t>
      </w:r>
      <w:r w:rsidR="00503B71">
        <w:t xml:space="preserve">is </w:t>
      </w:r>
      <w:r w:rsidR="005311D1">
        <w:t>geïnformeerd</w:t>
      </w:r>
      <w:r w:rsidR="00503B71">
        <w:t xml:space="preserve"> over </w:t>
      </w:r>
      <w:r>
        <w:t xml:space="preserve">het kort geding, dient de winnende </w:t>
      </w:r>
      <w:r w:rsidR="001B5616">
        <w:t>Inschrijv</w:t>
      </w:r>
      <w:r w:rsidR="009E0C2E">
        <w:t>er</w:t>
      </w:r>
      <w:r>
        <w:t xml:space="preserve"> in deze </w:t>
      </w:r>
      <w:r w:rsidR="00BF3C44">
        <w:t>kortgedingprocedure</w:t>
      </w:r>
      <w:r>
        <w:t xml:space="preserve"> te </w:t>
      </w:r>
      <w:r w:rsidR="00BF3C44">
        <w:t>interveniëren</w:t>
      </w:r>
      <w:r>
        <w:t xml:space="preserve">, </w:t>
      </w:r>
      <w:r w:rsidR="00C904A9">
        <w:t>op straffe van verval van recht om nog op te mogen komen</w:t>
      </w:r>
      <w:r w:rsidR="00AC6D8F">
        <w:t xml:space="preserve"> </w:t>
      </w:r>
      <w:r w:rsidR="00C904A9">
        <w:t>tegen een eventueel gewijzigd gunningsvoornemen</w:t>
      </w:r>
      <w:r w:rsidR="005F4DC7">
        <w:t xml:space="preserve"> en schadevergoeding te eisen</w:t>
      </w:r>
      <w:r w:rsidR="00C904A9">
        <w:t>.</w:t>
      </w:r>
    </w:p>
    <w:p w14:paraId="3AE6AE0E" w14:textId="77777777" w:rsidR="00C904A9" w:rsidRDefault="003575E6" w:rsidP="00911B7A">
      <w:pPr>
        <w:spacing w:before="240"/>
      </w:pPr>
      <w:r>
        <w:t xml:space="preserve">De gemeente wacht de uitkomst van een correct en tijdig kort geding en eventueel hoger beroep af, </w:t>
      </w:r>
      <w:r w:rsidR="008255DD">
        <w:t>voordat zij</w:t>
      </w:r>
      <w:r w:rsidR="00BF3C44">
        <w:t xml:space="preserve"> tot</w:t>
      </w:r>
      <w:r w:rsidR="008255DD">
        <w:t xml:space="preserve"> definitieve gunning overgaat.</w:t>
      </w:r>
    </w:p>
    <w:p w14:paraId="3EB02075" w14:textId="77777777" w:rsidR="00810848" w:rsidRPr="00296CAF" w:rsidRDefault="00810848" w:rsidP="001356FC">
      <w:pPr>
        <w:pStyle w:val="Kop2"/>
        <w:spacing w:before="240" w:after="0"/>
        <w:ind w:left="567" w:hanging="567"/>
      </w:pPr>
      <w:bookmarkStart w:id="51" w:name="_Toc508898288"/>
      <w:bookmarkStart w:id="52" w:name="_Toc526161136"/>
      <w:bookmarkStart w:id="53" w:name="_Toc119331229"/>
      <w:r w:rsidRPr="00296CAF">
        <w:t>Verificatiegesprek</w:t>
      </w:r>
      <w:bookmarkEnd w:id="51"/>
      <w:bookmarkEnd w:id="52"/>
      <w:bookmarkEnd w:id="53"/>
    </w:p>
    <w:p w14:paraId="05DA0C63" w14:textId="5EC28627" w:rsidR="004F4F51" w:rsidRDefault="009616F7" w:rsidP="00911B7A">
      <w:pPr>
        <w:spacing w:before="240"/>
      </w:pPr>
      <w:r>
        <w:t xml:space="preserve">Als we het nodig vinden, nodigen we de </w:t>
      </w:r>
      <w:r w:rsidR="001B5616">
        <w:t>Inschrijv</w:t>
      </w:r>
      <w:r>
        <w:t>er aan wie we willen gunnen uit voor een verificatiegesprek. Dit gesprek vindt plaats in het gemeentehuis. Het verslag van dit gesprek nemen we op als e</w:t>
      </w:r>
      <w:r w:rsidR="004F4F51">
        <w:t xml:space="preserve">en bijlage van de </w:t>
      </w:r>
      <w:r w:rsidR="00104996">
        <w:t>Overeenkomst</w:t>
      </w:r>
      <w:r w:rsidR="004F4F51">
        <w:t>.</w:t>
      </w:r>
    </w:p>
    <w:p w14:paraId="1919EA50" w14:textId="77777777" w:rsidR="00DC56CB" w:rsidRDefault="00674367" w:rsidP="00DC3155">
      <w:pPr>
        <w:spacing w:line="276" w:lineRule="auto"/>
      </w:pPr>
      <w:r>
        <w:br w:type="page"/>
      </w:r>
    </w:p>
    <w:p w14:paraId="123EC952" w14:textId="77777777" w:rsidR="00D641CA" w:rsidRPr="001356FC" w:rsidRDefault="00296CAF" w:rsidP="001356FC">
      <w:pPr>
        <w:pStyle w:val="Kop1"/>
        <w:spacing w:before="240" w:after="0"/>
        <w:ind w:left="567" w:hanging="567"/>
        <w:rPr>
          <w:b/>
          <w:color w:val="887439"/>
          <w:sz w:val="44"/>
        </w:rPr>
      </w:pPr>
      <w:bookmarkStart w:id="54" w:name="_Toc526161137"/>
      <w:bookmarkStart w:id="55" w:name="_Toc119331230"/>
      <w:r w:rsidRPr="001356FC">
        <w:rPr>
          <w:b/>
          <w:color w:val="887439"/>
          <w:sz w:val="44"/>
        </w:rPr>
        <w:lastRenderedPageBreak/>
        <w:t>Voorwaarden aanbesteding</w:t>
      </w:r>
      <w:bookmarkEnd w:id="54"/>
      <w:bookmarkEnd w:id="55"/>
    </w:p>
    <w:p w14:paraId="0DBE027E" w14:textId="77777777" w:rsidR="00D641CA" w:rsidRDefault="00D641CA" w:rsidP="001356FC">
      <w:pPr>
        <w:pStyle w:val="Kop2"/>
        <w:spacing w:before="240" w:after="0"/>
        <w:ind w:left="567" w:hanging="567"/>
      </w:pPr>
      <w:bookmarkStart w:id="56" w:name="_Toc526161138"/>
      <w:bookmarkStart w:id="57" w:name="_Toc119331231"/>
      <w:r>
        <w:t>Van toepassing zijnde voorwaarden en rangorde van de documenten</w:t>
      </w:r>
      <w:bookmarkEnd w:id="56"/>
      <w:bookmarkEnd w:id="57"/>
    </w:p>
    <w:p w14:paraId="4D725BFD" w14:textId="4BF11890" w:rsidR="00D641CA" w:rsidRDefault="00BB53E8" w:rsidP="00911B7A">
      <w:pPr>
        <w:spacing w:before="240"/>
      </w:pPr>
      <w:r>
        <w:t xml:space="preserve">Bij de </w:t>
      </w:r>
      <w:r w:rsidR="00DC3155">
        <w:t>uitvoering van de O</w:t>
      </w:r>
      <w:r w:rsidR="00630BBE">
        <w:t>vereenko</w:t>
      </w:r>
      <w:r>
        <w:t>m</w:t>
      </w:r>
      <w:r w:rsidR="00630BBE">
        <w:t>s</w:t>
      </w:r>
      <w:r>
        <w:t xml:space="preserve">t maakt </w:t>
      </w:r>
      <w:r w:rsidR="001B5616">
        <w:t>Opdracht</w:t>
      </w:r>
      <w:r>
        <w:t xml:space="preserve">gever gebruik van de </w:t>
      </w:r>
      <w:r w:rsidR="00630BBE">
        <w:fldChar w:fldCharType="begin"/>
      </w:r>
      <w:r w:rsidR="00630BBE">
        <w:instrText xml:space="preserve"> REF Inkoopvoorwaarden \h </w:instrText>
      </w:r>
      <w:r w:rsidR="00630BBE">
        <w:fldChar w:fldCharType="separate"/>
      </w:r>
      <w:r w:rsidR="003A2FFA">
        <w:t>Inkoopvoorwaarden van de opdrachtgever</w:t>
      </w:r>
      <w:r w:rsidR="00630BBE">
        <w:fldChar w:fldCharType="end"/>
      </w:r>
      <w:r w:rsidR="00630BBE">
        <w:t xml:space="preserve"> </w:t>
      </w:r>
      <w:r w:rsidR="00926281">
        <w:t>van de gemeente Gooise Meren</w:t>
      </w:r>
      <w:r>
        <w:t xml:space="preserve">. </w:t>
      </w:r>
      <w:r w:rsidR="009616F7">
        <w:t xml:space="preserve">Door in te schrijven gaat de </w:t>
      </w:r>
      <w:r w:rsidR="001B5616">
        <w:t>Inschrijv</w:t>
      </w:r>
      <w:r w:rsidR="009616F7">
        <w:t>er onvoorwaardelijk akkoord met de</w:t>
      </w:r>
      <w:r>
        <w:t>ze</w:t>
      </w:r>
      <w:r w:rsidR="009616F7">
        <w:t xml:space="preserve"> </w:t>
      </w:r>
      <w:r>
        <w:t>voorwaarden:</w:t>
      </w:r>
    </w:p>
    <w:p w14:paraId="373FC5F0" w14:textId="77777777" w:rsidR="00D641CA" w:rsidRDefault="005311D1" w:rsidP="00856919">
      <w:pPr>
        <w:pStyle w:val="Lijstalinea"/>
        <w:numPr>
          <w:ilvl w:val="0"/>
          <w:numId w:val="9"/>
        </w:numPr>
      </w:pPr>
      <w:r>
        <w:t>Conceptovereenkomst</w:t>
      </w:r>
    </w:p>
    <w:p w14:paraId="2499578A" w14:textId="77777777" w:rsidR="0033753D" w:rsidRDefault="00A47DD5" w:rsidP="00856919">
      <w:pPr>
        <w:pStyle w:val="Lijstalinea"/>
        <w:numPr>
          <w:ilvl w:val="0"/>
          <w:numId w:val="9"/>
        </w:numPr>
      </w:pPr>
      <w:r>
        <w:t>Programma van Eisen</w:t>
      </w:r>
    </w:p>
    <w:p w14:paraId="29C00A52" w14:textId="4F732CE6" w:rsidR="00D641CA" w:rsidRDefault="78499F67" w:rsidP="00856919">
      <w:pPr>
        <w:pStyle w:val="Lijstalinea"/>
        <w:numPr>
          <w:ilvl w:val="0"/>
          <w:numId w:val="9"/>
        </w:numPr>
      </w:pPr>
      <w:r>
        <w:t>De</w:t>
      </w:r>
      <w:r w:rsidR="1D1B6718">
        <w:t xml:space="preserve"> </w:t>
      </w:r>
      <w:r w:rsidR="00A47DD5">
        <w:fldChar w:fldCharType="begin">
          <w:ffData>
            <w:name w:val="Inkoopvoorwaarden"/>
            <w:enabled/>
            <w:calcOnExit w:val="0"/>
            <w:ddList>
              <w:listEntry w:val="Inkoopvoorwaarden van de opdrachtgever"/>
              <w:listEntry w:val="KIES"/>
              <w:listEntry w:val="UAV-2012"/>
            </w:ddList>
          </w:ffData>
        </w:fldChar>
      </w:r>
      <w:bookmarkStart w:id="58" w:name="Inkoopvoorwaarden"/>
      <w:r w:rsidR="00A47DD5">
        <w:instrText xml:space="preserve"> FORMDROPDOWN </w:instrText>
      </w:r>
      <w:r w:rsidR="003A2FFA">
        <w:fldChar w:fldCharType="separate"/>
      </w:r>
      <w:r w:rsidR="00A47DD5">
        <w:fldChar w:fldCharType="end"/>
      </w:r>
      <w:bookmarkEnd w:id="58"/>
      <w:r w:rsidR="1D1B6718">
        <w:t>.</w:t>
      </w:r>
      <w:r w:rsidR="00752116">
        <w:t>.</w:t>
      </w:r>
    </w:p>
    <w:p w14:paraId="4758C6AD" w14:textId="77777777" w:rsidR="00FA0206" w:rsidRDefault="00FA0206" w:rsidP="001356FC">
      <w:pPr>
        <w:pStyle w:val="Kop2"/>
        <w:spacing w:before="240" w:after="0"/>
        <w:ind w:left="567" w:hanging="567"/>
      </w:pPr>
      <w:bookmarkStart w:id="59" w:name="_Toc521406134"/>
      <w:bookmarkStart w:id="60" w:name="_Toc526161139"/>
      <w:bookmarkStart w:id="61" w:name="_Toc119331232"/>
      <w:r>
        <w:t>Gestanddoeningstermijn</w:t>
      </w:r>
      <w:bookmarkEnd w:id="59"/>
      <w:bookmarkEnd w:id="60"/>
      <w:bookmarkEnd w:id="61"/>
    </w:p>
    <w:p w14:paraId="33CAC15A" w14:textId="77777777" w:rsidR="00FA0206" w:rsidRDefault="00FA0206" w:rsidP="00911B7A">
      <w:pPr>
        <w:spacing w:before="240"/>
      </w:pPr>
      <w:r>
        <w:t xml:space="preserve">De ingediende </w:t>
      </w:r>
      <w:r w:rsidR="001B5616">
        <w:t>Inschrijv</w:t>
      </w:r>
      <w:r w:rsidR="0089229D">
        <w:t>ing</w:t>
      </w:r>
      <w:r>
        <w:t xml:space="preserve"> heeft een gestanddoeningtermijn </w:t>
      </w:r>
      <w:r w:rsidRPr="00A47DD5">
        <w:t>van 3 maanden</w:t>
      </w:r>
      <w:r>
        <w:t xml:space="preserve">. </w:t>
      </w:r>
    </w:p>
    <w:p w14:paraId="04685FC2" w14:textId="77777777" w:rsidR="00B47D0E" w:rsidRDefault="00B47D0E" w:rsidP="001356FC">
      <w:pPr>
        <w:pStyle w:val="Kop2"/>
        <w:spacing w:before="240" w:after="0"/>
        <w:ind w:left="567" w:hanging="567"/>
      </w:pPr>
      <w:bookmarkStart w:id="62" w:name="_Toc526161140"/>
      <w:bookmarkStart w:id="63" w:name="_Toc119331233"/>
      <w:r>
        <w:t xml:space="preserve">Kosten </w:t>
      </w:r>
      <w:r w:rsidR="001B5616">
        <w:t>Inschrijv</w:t>
      </w:r>
      <w:r w:rsidR="0089229D">
        <w:t>ing</w:t>
      </w:r>
      <w:bookmarkEnd w:id="62"/>
      <w:bookmarkEnd w:id="63"/>
      <w:r>
        <w:t xml:space="preserve"> </w:t>
      </w:r>
    </w:p>
    <w:p w14:paraId="332E4296" w14:textId="77777777" w:rsidR="00630BBE" w:rsidRPr="00A47DD5" w:rsidRDefault="00630BBE" w:rsidP="00911B7A">
      <w:pPr>
        <w:spacing w:before="240"/>
      </w:pPr>
      <w:r w:rsidRPr="00A47DD5">
        <w:t xml:space="preserve">Inschrijvers kunnen geen kosten in rekening brengen voor het uitbrengen van een </w:t>
      </w:r>
      <w:r w:rsidR="001B5616">
        <w:t>Inschrijv</w:t>
      </w:r>
      <w:r w:rsidRPr="00A47DD5">
        <w:t>ing of voor daarvoor uit te voeren werkzaamheden.</w:t>
      </w:r>
    </w:p>
    <w:p w14:paraId="10BD354F" w14:textId="77777777" w:rsidR="00296CAF" w:rsidRDefault="00296CAF" w:rsidP="001356FC">
      <w:pPr>
        <w:pStyle w:val="Kop2"/>
        <w:spacing w:before="240" w:after="0"/>
        <w:ind w:left="567" w:hanging="567"/>
      </w:pPr>
      <w:bookmarkStart w:id="64" w:name="_Toc526161141"/>
      <w:bookmarkStart w:id="65" w:name="_Toc119331234"/>
      <w:r>
        <w:t>Staken aanbestedingsprocedure</w:t>
      </w:r>
      <w:bookmarkEnd w:id="64"/>
      <w:bookmarkEnd w:id="65"/>
    </w:p>
    <w:p w14:paraId="45B2CFBF" w14:textId="77777777" w:rsidR="00B47D0E" w:rsidRDefault="00BB53E8" w:rsidP="00911B7A">
      <w:pPr>
        <w:spacing w:before="240"/>
      </w:pPr>
      <w:r>
        <w:t>Gemeente Gooise Meren kan deze procedure tijdelijk of definitief staken, zonder daar een reden voor op te geven. Inschrijvers ontlenen hieraan geen rechten</w:t>
      </w:r>
      <w:r w:rsidR="00241913">
        <w:t xml:space="preserve"> en kunnen ook geen schadevergoeding eisen. Meedoen aan deze aanbesteding is</w:t>
      </w:r>
      <w:r w:rsidR="004F4F51">
        <w:t xml:space="preserve"> voor eigen rekening en risico.</w:t>
      </w:r>
    </w:p>
    <w:p w14:paraId="77D8A721" w14:textId="77777777" w:rsidR="00D641CA" w:rsidRPr="004F4F51" w:rsidRDefault="00D641CA" w:rsidP="00A47DD5">
      <w:r>
        <w:br w:type="page"/>
      </w:r>
    </w:p>
    <w:p w14:paraId="4D908789" w14:textId="77777777" w:rsidR="00B47D0E" w:rsidRDefault="00B47D0E" w:rsidP="00911B7A">
      <w:pPr>
        <w:spacing w:before="240"/>
      </w:pPr>
    </w:p>
    <w:p w14:paraId="3CAC7800" w14:textId="77777777" w:rsidR="00DC56CB" w:rsidRPr="001356FC" w:rsidRDefault="00DC56CB" w:rsidP="001356FC">
      <w:pPr>
        <w:pStyle w:val="Kop1"/>
        <w:spacing w:before="240" w:after="0"/>
        <w:ind w:left="567" w:hanging="567"/>
        <w:rPr>
          <w:b/>
          <w:color w:val="887439"/>
          <w:sz w:val="44"/>
        </w:rPr>
      </w:pPr>
      <w:bookmarkStart w:id="66" w:name="_Toc526161142"/>
      <w:bookmarkStart w:id="67" w:name="_Toc119331235"/>
      <w:r w:rsidRPr="001356FC">
        <w:rPr>
          <w:b/>
          <w:color w:val="887439"/>
          <w:sz w:val="44"/>
        </w:rPr>
        <w:t xml:space="preserve">Geschiktheid van de </w:t>
      </w:r>
      <w:r w:rsidR="001B5616">
        <w:rPr>
          <w:b/>
          <w:color w:val="887439"/>
          <w:sz w:val="44"/>
        </w:rPr>
        <w:t>Inschrijv</w:t>
      </w:r>
      <w:r w:rsidR="009E0C2E" w:rsidRPr="001356FC">
        <w:rPr>
          <w:b/>
          <w:color w:val="887439"/>
          <w:sz w:val="44"/>
        </w:rPr>
        <w:t>er</w:t>
      </w:r>
      <w:bookmarkEnd w:id="66"/>
      <w:bookmarkEnd w:id="67"/>
    </w:p>
    <w:p w14:paraId="5397DEBD" w14:textId="6E399CB5" w:rsidR="00DC56CB" w:rsidRDefault="00DC56CB" w:rsidP="00911B7A">
      <w:pPr>
        <w:spacing w:before="240"/>
      </w:pPr>
      <w:r>
        <w:t xml:space="preserve">In de volgende paragrafen wordt aangegeven </w:t>
      </w:r>
      <w:r w:rsidR="00241913">
        <w:t xml:space="preserve">welke informatie een </w:t>
      </w:r>
      <w:r w:rsidR="001B5616">
        <w:t>Inschrijv</w:t>
      </w:r>
      <w:r w:rsidR="00241913">
        <w:t xml:space="preserve">er over zichzelf moet leveren om deel te kunnen nemen aan </w:t>
      </w:r>
      <w:r w:rsidR="0033753D">
        <w:t>deze aanbesteding</w:t>
      </w:r>
      <w:r w:rsidR="005F4DC7">
        <w:t>.</w:t>
      </w:r>
      <w:r w:rsidR="00752116">
        <w:t xml:space="preserve"> </w:t>
      </w:r>
      <w:r w:rsidR="00DC3155">
        <w:t>Aanbestedende Dienst</w:t>
      </w:r>
      <w:r w:rsidR="00241913">
        <w:t xml:space="preserve"> kan om nadere bewijsstukken vragen. Als de informatie in een bewijsstuk niet gelijk is aan informatie in de offerte, sluit </w:t>
      </w:r>
      <w:r w:rsidR="0046241A">
        <w:t>Aanbestedende</w:t>
      </w:r>
      <w:r w:rsidR="00DC3155">
        <w:t xml:space="preserve"> Dienst de I</w:t>
      </w:r>
      <w:r w:rsidR="00241913">
        <w:t xml:space="preserve">nschrijver uit van </w:t>
      </w:r>
      <w:r w:rsidR="00911B7A">
        <w:t>deelname aan deze aanbesteding.</w:t>
      </w:r>
    </w:p>
    <w:p w14:paraId="0448D979" w14:textId="77777777" w:rsidR="00074FD3" w:rsidRDefault="00DC56CB" w:rsidP="001356FC">
      <w:pPr>
        <w:pStyle w:val="Kop2"/>
        <w:spacing w:before="240" w:after="0"/>
        <w:ind w:left="567" w:hanging="567"/>
      </w:pPr>
      <w:bookmarkStart w:id="68" w:name="_Toc526161143"/>
      <w:bookmarkStart w:id="69" w:name="_Toc119331236"/>
      <w:r w:rsidRPr="00DC56CB">
        <w:t>Uniform Europees aanbestedingsdocument</w:t>
      </w:r>
      <w:bookmarkEnd w:id="69"/>
      <w:r w:rsidR="001063FD">
        <w:t xml:space="preserve"> </w:t>
      </w:r>
    </w:p>
    <w:bookmarkEnd w:id="68"/>
    <w:p w14:paraId="79CB9E24" w14:textId="77777777" w:rsidR="000F4DBB" w:rsidRDefault="000F4DBB" w:rsidP="00911B7A">
      <w:pPr>
        <w:spacing w:before="240" w:line="240" w:lineRule="auto"/>
      </w:pPr>
      <w:r>
        <w:t xml:space="preserve">Het </w:t>
      </w:r>
      <w:r w:rsidR="0011706B">
        <w:t>Uni</w:t>
      </w:r>
      <w:r w:rsidR="00241913">
        <w:t xml:space="preserve">form Europees Aanbestedingsdocument (hierna: </w:t>
      </w:r>
      <w:r>
        <w:t>UEA</w:t>
      </w:r>
      <w:r w:rsidR="00241913">
        <w:t>) is een eigen verklaring. Inschrijvers vullen het in om aan te geven hoe ze deelneemt (</w:t>
      </w:r>
      <w:r>
        <w:t>zelfstandig, als hoofdaannemer, als combinant, of als onderaannemer)</w:t>
      </w:r>
      <w:r w:rsidR="00241913">
        <w:t xml:space="preserve">. Ook geven ze informatie over of uitsluitingsgronden van toepassing zijn en of hij voldoet aan </w:t>
      </w:r>
      <w:r w:rsidR="005311D1">
        <w:t>financiële</w:t>
      </w:r>
      <w:r w:rsidR="00241913">
        <w:t xml:space="preserve"> en economische draa</w:t>
      </w:r>
      <w:r w:rsidR="00D57797">
        <w:t>gkracht.</w:t>
      </w:r>
    </w:p>
    <w:p w14:paraId="137ECB35" w14:textId="77777777" w:rsidR="00F847A5" w:rsidRDefault="00F847A5" w:rsidP="00911B7A">
      <w:pPr>
        <w:spacing w:before="240" w:line="240" w:lineRule="auto"/>
      </w:pPr>
      <w:r w:rsidRPr="00CA73DF">
        <w:t xml:space="preserve">Het UEA is bijgevoegd als </w:t>
      </w:r>
      <w:r w:rsidR="00743AFE" w:rsidRPr="00CA73DF">
        <w:t>bijlage als</w:t>
      </w:r>
      <w:r w:rsidR="001D1E1B" w:rsidRPr="00CA73DF">
        <w:t xml:space="preserve"> </w:t>
      </w:r>
      <w:r w:rsidRPr="00CA73DF">
        <w:t xml:space="preserve">interactief </w:t>
      </w:r>
      <w:r w:rsidR="00BF3C44" w:rsidRPr="00CA73DF">
        <w:t>pdf-formulier</w:t>
      </w:r>
      <w:r w:rsidRPr="00CA73DF">
        <w:t xml:space="preserve"> bij </w:t>
      </w:r>
      <w:r w:rsidR="00246A15" w:rsidRPr="00CA73DF">
        <w:t>deze offerteaanvraag. Het bestaat uit 6 delen en moet als volgt ingevuld worden</w:t>
      </w:r>
      <w:r w:rsidRPr="00CA73DF">
        <w:t>:</w:t>
      </w:r>
    </w:p>
    <w:p w14:paraId="02467B1D" w14:textId="42F9F8D0" w:rsidR="008B1CAE" w:rsidRPr="003B474B" w:rsidRDefault="008B1CAE" w:rsidP="008B1CAE">
      <w:pPr>
        <w:pStyle w:val="Bijschrift"/>
        <w:keepNext/>
        <w:rPr>
          <w:rFonts w:ascii="Corbel" w:hAnsi="Corbel"/>
          <w:color w:val="441D42"/>
          <w:sz w:val="16"/>
        </w:rPr>
      </w:pPr>
      <w:r w:rsidRPr="003B474B">
        <w:rPr>
          <w:rFonts w:ascii="Corbel" w:hAnsi="Corbel"/>
          <w:color w:val="441D42"/>
          <w:sz w:val="16"/>
        </w:rPr>
        <w:t xml:space="preserve">Tabel </w:t>
      </w:r>
      <w:r w:rsidRPr="003B474B">
        <w:rPr>
          <w:rFonts w:ascii="Corbel" w:hAnsi="Corbel"/>
          <w:color w:val="441D42"/>
          <w:sz w:val="16"/>
        </w:rPr>
        <w:fldChar w:fldCharType="begin"/>
      </w:r>
      <w:r w:rsidRPr="003B474B">
        <w:rPr>
          <w:rFonts w:ascii="Corbel" w:hAnsi="Corbel"/>
          <w:color w:val="441D42"/>
          <w:sz w:val="16"/>
        </w:rPr>
        <w:instrText xml:space="preserve"> SEQ Tabel \* ARABIC </w:instrText>
      </w:r>
      <w:r w:rsidRPr="003B474B">
        <w:rPr>
          <w:rFonts w:ascii="Corbel" w:hAnsi="Corbel"/>
          <w:color w:val="441D42"/>
          <w:sz w:val="16"/>
        </w:rPr>
        <w:fldChar w:fldCharType="separate"/>
      </w:r>
      <w:r w:rsidR="003A2FFA">
        <w:rPr>
          <w:rFonts w:ascii="Corbel" w:hAnsi="Corbel"/>
          <w:noProof/>
          <w:color w:val="441D42"/>
          <w:sz w:val="16"/>
        </w:rPr>
        <w:t>3</w:t>
      </w:r>
      <w:r w:rsidRPr="003B474B">
        <w:rPr>
          <w:rFonts w:ascii="Corbel" w:hAnsi="Corbel"/>
          <w:color w:val="441D42"/>
          <w:sz w:val="16"/>
        </w:rPr>
        <w:fldChar w:fldCharType="end"/>
      </w:r>
      <w:r w:rsidRPr="003B474B">
        <w:rPr>
          <w:rFonts w:ascii="Corbel" w:hAnsi="Corbel"/>
          <w:color w:val="441D42"/>
          <w:sz w:val="16"/>
        </w:rPr>
        <w:t xml:space="preserve"> Opbouw UEA</w:t>
      </w:r>
    </w:p>
    <w:tbl>
      <w:tblPr>
        <w:tblStyle w:val="stlTabel"/>
        <w:tblW w:w="0" w:type="auto"/>
        <w:tblLook w:val="04A0" w:firstRow="1" w:lastRow="0" w:firstColumn="1" w:lastColumn="0" w:noHBand="0" w:noVBand="1"/>
      </w:tblPr>
      <w:tblGrid>
        <w:gridCol w:w="766"/>
        <w:gridCol w:w="2552"/>
        <w:gridCol w:w="5328"/>
      </w:tblGrid>
      <w:tr w:rsidR="00BA1B63" w:rsidRPr="00BA1B63" w14:paraId="4244EACA" w14:textId="77777777" w:rsidTr="00E96176">
        <w:trPr>
          <w:cnfStyle w:val="100000000000" w:firstRow="1" w:lastRow="0" w:firstColumn="0" w:lastColumn="0" w:oddVBand="0" w:evenVBand="0" w:oddHBand="0" w:evenHBand="0" w:firstRowFirstColumn="0" w:firstRowLastColumn="0" w:lastRowFirstColumn="0" w:lastRowLastColumn="0"/>
        </w:trPr>
        <w:tc>
          <w:tcPr>
            <w:tcW w:w="766" w:type="dxa"/>
          </w:tcPr>
          <w:p w14:paraId="64EDA641" w14:textId="77777777" w:rsidR="000F4DBB" w:rsidRPr="00BA1B63" w:rsidRDefault="000F4DBB" w:rsidP="00911B7A">
            <w:pPr>
              <w:spacing w:line="240" w:lineRule="auto"/>
            </w:pPr>
            <w:r w:rsidRPr="00BA1B63">
              <w:t>Deel</w:t>
            </w:r>
          </w:p>
        </w:tc>
        <w:tc>
          <w:tcPr>
            <w:tcW w:w="2552" w:type="dxa"/>
          </w:tcPr>
          <w:p w14:paraId="0C0FF797" w14:textId="77777777" w:rsidR="000F4DBB" w:rsidRPr="00BA1B63" w:rsidRDefault="000F4DBB" w:rsidP="00911B7A">
            <w:pPr>
              <w:spacing w:line="240" w:lineRule="auto"/>
            </w:pPr>
            <w:r w:rsidRPr="00BA1B63">
              <w:t>Titel</w:t>
            </w:r>
          </w:p>
        </w:tc>
        <w:tc>
          <w:tcPr>
            <w:tcW w:w="5328" w:type="dxa"/>
          </w:tcPr>
          <w:p w14:paraId="5B9A1C84" w14:textId="77777777" w:rsidR="000F4DBB" w:rsidRPr="00BA1B63" w:rsidRDefault="000F4DBB" w:rsidP="00911B7A">
            <w:pPr>
              <w:spacing w:line="240" w:lineRule="auto"/>
            </w:pPr>
            <w:r w:rsidRPr="00BA1B63">
              <w:t>Invulaanwijzing</w:t>
            </w:r>
          </w:p>
        </w:tc>
      </w:tr>
      <w:tr w:rsidR="00F847A5" w14:paraId="1552923C" w14:textId="77777777" w:rsidTr="00E96176">
        <w:tc>
          <w:tcPr>
            <w:tcW w:w="766" w:type="dxa"/>
          </w:tcPr>
          <w:p w14:paraId="68F0245E" w14:textId="77777777" w:rsidR="00F847A5" w:rsidRDefault="00F847A5" w:rsidP="00911B7A">
            <w:pPr>
              <w:spacing w:line="240" w:lineRule="auto"/>
            </w:pPr>
            <w:r>
              <w:t>Deel I</w:t>
            </w:r>
          </w:p>
        </w:tc>
        <w:tc>
          <w:tcPr>
            <w:tcW w:w="2552" w:type="dxa"/>
          </w:tcPr>
          <w:p w14:paraId="5FB013F2" w14:textId="77777777" w:rsidR="00F847A5" w:rsidRDefault="00F847A5" w:rsidP="00911B7A">
            <w:pPr>
              <w:spacing w:line="240" w:lineRule="auto"/>
            </w:pPr>
            <w:r>
              <w:t xml:space="preserve">Informatie </w:t>
            </w:r>
            <w:r w:rsidR="00CA73DF">
              <w:t>over de Aanbestedingsprocedure</w:t>
            </w:r>
          </w:p>
        </w:tc>
        <w:tc>
          <w:tcPr>
            <w:tcW w:w="5328" w:type="dxa"/>
          </w:tcPr>
          <w:p w14:paraId="00FA170A" w14:textId="77777777" w:rsidR="00F847A5" w:rsidRDefault="00F847A5" w:rsidP="00911B7A">
            <w:pPr>
              <w:spacing w:line="240" w:lineRule="auto"/>
            </w:pPr>
            <w:r>
              <w:t xml:space="preserve">Dit is reeds door de </w:t>
            </w:r>
            <w:r w:rsidR="001B5616">
              <w:t>Opdracht</w:t>
            </w:r>
            <w:r w:rsidR="005F4DC7">
              <w:t>gever</w:t>
            </w:r>
            <w:r>
              <w:t xml:space="preserve"> ingevuld</w:t>
            </w:r>
            <w:r w:rsidR="00246A15">
              <w:t xml:space="preserve">, hier hoeft </w:t>
            </w:r>
            <w:r w:rsidR="001B5616">
              <w:t>Inschrijv</w:t>
            </w:r>
            <w:r w:rsidR="00246A15">
              <w:t>er niets in te vullen</w:t>
            </w:r>
            <w:r>
              <w:t>.</w:t>
            </w:r>
          </w:p>
        </w:tc>
      </w:tr>
      <w:tr w:rsidR="00F847A5" w14:paraId="56D0C64F" w14:textId="77777777" w:rsidTr="00E96176">
        <w:tc>
          <w:tcPr>
            <w:tcW w:w="766" w:type="dxa"/>
          </w:tcPr>
          <w:p w14:paraId="1BC0B2BC" w14:textId="77777777" w:rsidR="00F847A5" w:rsidRDefault="00F847A5" w:rsidP="00911B7A">
            <w:pPr>
              <w:spacing w:line="240" w:lineRule="auto"/>
            </w:pPr>
            <w:r>
              <w:t>Deel II</w:t>
            </w:r>
          </w:p>
        </w:tc>
        <w:tc>
          <w:tcPr>
            <w:tcW w:w="2552" w:type="dxa"/>
          </w:tcPr>
          <w:p w14:paraId="4A959859" w14:textId="77777777" w:rsidR="00F847A5" w:rsidRDefault="00CA73DF" w:rsidP="00911B7A">
            <w:pPr>
              <w:spacing w:line="240" w:lineRule="auto"/>
            </w:pPr>
            <w:r>
              <w:t>Gegevens over de Ondernemer</w:t>
            </w:r>
          </w:p>
        </w:tc>
        <w:tc>
          <w:tcPr>
            <w:tcW w:w="5328" w:type="dxa"/>
          </w:tcPr>
          <w:p w14:paraId="68025972" w14:textId="77777777" w:rsidR="00F847A5" w:rsidRDefault="00F847A5" w:rsidP="00911B7A">
            <w:pPr>
              <w:spacing w:line="240" w:lineRule="auto"/>
            </w:pPr>
            <w:r>
              <w:t xml:space="preserve">Hier vult u het volgende in: </w:t>
            </w:r>
          </w:p>
          <w:p w14:paraId="3D2E5B1B" w14:textId="77777777" w:rsidR="00F847A5" w:rsidRDefault="005311D1" w:rsidP="00D24AB2">
            <w:pPr>
              <w:pStyle w:val="Lijstalinea"/>
              <w:numPr>
                <w:ilvl w:val="0"/>
                <w:numId w:val="3"/>
              </w:numPr>
              <w:spacing w:line="240" w:lineRule="auto"/>
              <w:ind w:left="226" w:hanging="226"/>
            </w:pPr>
            <w:r w:rsidRPr="00D2728C">
              <w:t>De</w:t>
            </w:r>
            <w:r w:rsidR="00F847A5" w:rsidRPr="00D2728C">
              <w:t xml:space="preserve"> algemene</w:t>
            </w:r>
            <w:r w:rsidR="00F847A5">
              <w:t xml:space="preserve"> gegevens v</w:t>
            </w:r>
            <w:r w:rsidR="00D57797">
              <w:t>an uw onderneming (onderdeel A)</w:t>
            </w:r>
          </w:p>
          <w:p w14:paraId="3669FBD7" w14:textId="77777777" w:rsidR="00F847A5" w:rsidRDefault="005311D1" w:rsidP="00D24AB2">
            <w:pPr>
              <w:pStyle w:val="Lijstalinea"/>
              <w:numPr>
                <w:ilvl w:val="0"/>
                <w:numId w:val="3"/>
              </w:numPr>
              <w:spacing w:line="240" w:lineRule="auto"/>
              <w:ind w:left="226" w:hanging="226"/>
            </w:pPr>
            <w:r>
              <w:t>Informatie</w:t>
            </w:r>
            <w:r w:rsidR="00F847A5">
              <w:t xml:space="preserve"> over de </w:t>
            </w:r>
            <w:r w:rsidR="00BF3C44">
              <w:t>vertegenwoordiging</w:t>
            </w:r>
            <w:r w:rsidR="00F847A5">
              <w:t xml:space="preserve"> van uw onderneming (</w:t>
            </w:r>
            <w:r w:rsidR="00D57797">
              <w:t>onderdeel B)</w:t>
            </w:r>
          </w:p>
          <w:p w14:paraId="1AEF4990" w14:textId="77777777" w:rsidR="00F847A5" w:rsidRDefault="005311D1" w:rsidP="00D24AB2">
            <w:pPr>
              <w:pStyle w:val="Lijstalinea"/>
              <w:numPr>
                <w:ilvl w:val="0"/>
                <w:numId w:val="3"/>
              </w:numPr>
              <w:spacing w:line="240" w:lineRule="auto"/>
              <w:ind w:left="226" w:hanging="226"/>
            </w:pPr>
            <w:r>
              <w:t>Informatie</w:t>
            </w:r>
            <w:r w:rsidR="00F847A5">
              <w:t xml:space="preserve"> indien u een beroep doet op de draag</w:t>
            </w:r>
            <w:r w:rsidR="00D57797">
              <w:t>kracht van derden (onderdeel C)</w:t>
            </w:r>
          </w:p>
          <w:p w14:paraId="68E5E6B6" w14:textId="77777777" w:rsidR="00F847A5" w:rsidRPr="00D2728C" w:rsidRDefault="00F847A5" w:rsidP="00D24AB2">
            <w:pPr>
              <w:pStyle w:val="Lijstalinea"/>
              <w:numPr>
                <w:ilvl w:val="0"/>
                <w:numId w:val="3"/>
              </w:numPr>
              <w:spacing w:line="240" w:lineRule="auto"/>
              <w:ind w:left="226" w:hanging="226"/>
            </w:pPr>
            <w:r>
              <w:t xml:space="preserve">Informatie indien u gebruik maakt van onderaannemers bij de uitvoering van de </w:t>
            </w:r>
            <w:r w:rsidR="001B5616">
              <w:t>Opdracht</w:t>
            </w:r>
            <w:r>
              <w:t xml:space="preserve"> (onderdeel D).</w:t>
            </w:r>
          </w:p>
        </w:tc>
      </w:tr>
      <w:tr w:rsidR="00F847A5" w14:paraId="120151A5" w14:textId="77777777" w:rsidTr="00E96176">
        <w:tc>
          <w:tcPr>
            <w:tcW w:w="766" w:type="dxa"/>
          </w:tcPr>
          <w:p w14:paraId="225497A6" w14:textId="77777777" w:rsidR="00F847A5" w:rsidRDefault="00F847A5" w:rsidP="00911B7A">
            <w:pPr>
              <w:spacing w:line="240" w:lineRule="auto"/>
            </w:pPr>
            <w:r>
              <w:t>Deel III</w:t>
            </w:r>
          </w:p>
        </w:tc>
        <w:tc>
          <w:tcPr>
            <w:tcW w:w="2552" w:type="dxa"/>
          </w:tcPr>
          <w:p w14:paraId="224A71B4" w14:textId="77777777" w:rsidR="00F847A5" w:rsidRDefault="00CA73DF" w:rsidP="00911B7A">
            <w:pPr>
              <w:spacing w:line="240" w:lineRule="auto"/>
            </w:pPr>
            <w:r>
              <w:t>Uitsluitingsgronden.</w:t>
            </w:r>
          </w:p>
        </w:tc>
        <w:tc>
          <w:tcPr>
            <w:tcW w:w="5328" w:type="dxa"/>
          </w:tcPr>
          <w:p w14:paraId="1CF8DB49" w14:textId="77777777" w:rsidR="00F847A5" w:rsidRDefault="00F847A5" w:rsidP="00911B7A">
            <w:pPr>
              <w:spacing w:line="240" w:lineRule="auto"/>
            </w:pPr>
            <w:r>
              <w:t xml:space="preserve">Hier verklaart u dat </w:t>
            </w:r>
            <w:r w:rsidR="00246A15">
              <w:t xml:space="preserve">of </w:t>
            </w:r>
            <w:r>
              <w:t>uitsluiti</w:t>
            </w:r>
            <w:r w:rsidR="00FA0206">
              <w:t xml:space="preserve">ngsgronden </w:t>
            </w:r>
            <w:r w:rsidR="00246A15">
              <w:t xml:space="preserve">op u </w:t>
            </w:r>
            <w:r w:rsidR="00FA0206">
              <w:t>van toepassing zijn.</w:t>
            </w:r>
          </w:p>
        </w:tc>
      </w:tr>
      <w:tr w:rsidR="00F847A5" w14:paraId="2D2B9FCD" w14:textId="77777777" w:rsidTr="00E96176">
        <w:tc>
          <w:tcPr>
            <w:tcW w:w="766" w:type="dxa"/>
          </w:tcPr>
          <w:p w14:paraId="57A5DD6A" w14:textId="77777777" w:rsidR="00F847A5" w:rsidRDefault="00F847A5" w:rsidP="00911B7A">
            <w:pPr>
              <w:spacing w:line="240" w:lineRule="auto"/>
            </w:pPr>
            <w:r>
              <w:t>Deel IV</w:t>
            </w:r>
          </w:p>
        </w:tc>
        <w:tc>
          <w:tcPr>
            <w:tcW w:w="2552" w:type="dxa"/>
          </w:tcPr>
          <w:p w14:paraId="112C0760" w14:textId="77777777" w:rsidR="00F847A5" w:rsidRDefault="00CA73DF" w:rsidP="00911B7A">
            <w:pPr>
              <w:spacing w:line="240" w:lineRule="auto"/>
            </w:pPr>
            <w:r>
              <w:t>Selectiecriteria</w:t>
            </w:r>
          </w:p>
        </w:tc>
        <w:tc>
          <w:tcPr>
            <w:tcW w:w="5328" w:type="dxa"/>
          </w:tcPr>
          <w:p w14:paraId="61239583" w14:textId="77777777" w:rsidR="00F847A5" w:rsidRDefault="001A49F5" w:rsidP="00E43BD0">
            <w:pPr>
              <w:spacing w:line="240" w:lineRule="auto"/>
            </w:pPr>
            <w:r>
              <w:t xml:space="preserve">Hier </w:t>
            </w:r>
            <w:r w:rsidRPr="009C37B4">
              <w:t xml:space="preserve">verklaart u </w:t>
            </w:r>
            <w:r w:rsidR="00246A15" w:rsidRPr="009C37B4">
              <w:t xml:space="preserve">of </w:t>
            </w:r>
            <w:r w:rsidRPr="009C37B4">
              <w:t xml:space="preserve">wordt </w:t>
            </w:r>
            <w:r w:rsidR="00246A15" w:rsidRPr="009C37B4">
              <w:t xml:space="preserve">voldaan </w:t>
            </w:r>
            <w:r w:rsidRPr="009C37B4">
              <w:t>aan de ges</w:t>
            </w:r>
            <w:r w:rsidR="00246A15" w:rsidRPr="009C37B4">
              <w:t>chiktheidseisen</w:t>
            </w:r>
            <w:r w:rsidRPr="009C37B4">
              <w:t>.</w:t>
            </w:r>
          </w:p>
        </w:tc>
      </w:tr>
      <w:tr w:rsidR="00F847A5" w14:paraId="4BEAE1D9" w14:textId="77777777" w:rsidTr="00E96176">
        <w:tc>
          <w:tcPr>
            <w:tcW w:w="766" w:type="dxa"/>
          </w:tcPr>
          <w:p w14:paraId="7D9E53CF" w14:textId="77777777" w:rsidR="00F847A5" w:rsidRDefault="00F847A5" w:rsidP="00911B7A">
            <w:pPr>
              <w:spacing w:line="240" w:lineRule="auto"/>
            </w:pPr>
            <w:r>
              <w:t>Deel V</w:t>
            </w:r>
          </w:p>
        </w:tc>
        <w:tc>
          <w:tcPr>
            <w:tcW w:w="2552" w:type="dxa"/>
          </w:tcPr>
          <w:p w14:paraId="3E023252" w14:textId="77777777" w:rsidR="00F847A5" w:rsidRDefault="00F847A5" w:rsidP="00911B7A">
            <w:pPr>
              <w:spacing w:line="240" w:lineRule="auto"/>
            </w:pPr>
            <w:r>
              <w:t>Beperking van het aa</w:t>
            </w:r>
            <w:r w:rsidR="00CA73DF">
              <w:t>ntal gekwalificeerde Gegadigden</w:t>
            </w:r>
          </w:p>
        </w:tc>
        <w:tc>
          <w:tcPr>
            <w:tcW w:w="5328" w:type="dxa"/>
          </w:tcPr>
          <w:p w14:paraId="75515305" w14:textId="77777777" w:rsidR="00F847A5" w:rsidRDefault="00CF1F20" w:rsidP="00911B7A">
            <w:pPr>
              <w:spacing w:line="240" w:lineRule="auto"/>
            </w:pPr>
            <w:r>
              <w:t>Hier hoeft u niets in te vullen</w:t>
            </w:r>
          </w:p>
        </w:tc>
      </w:tr>
      <w:tr w:rsidR="00F847A5" w14:paraId="366C80BA" w14:textId="77777777" w:rsidTr="00E96176">
        <w:tc>
          <w:tcPr>
            <w:tcW w:w="766" w:type="dxa"/>
          </w:tcPr>
          <w:p w14:paraId="0CE72591" w14:textId="77777777" w:rsidR="00F847A5" w:rsidRDefault="00F847A5" w:rsidP="00911B7A">
            <w:pPr>
              <w:spacing w:line="240" w:lineRule="auto"/>
            </w:pPr>
            <w:r>
              <w:t>Deel VI</w:t>
            </w:r>
          </w:p>
        </w:tc>
        <w:tc>
          <w:tcPr>
            <w:tcW w:w="2552" w:type="dxa"/>
          </w:tcPr>
          <w:p w14:paraId="1A98D616" w14:textId="77777777" w:rsidR="00F847A5" w:rsidRDefault="00CA73DF" w:rsidP="00911B7A">
            <w:pPr>
              <w:spacing w:line="240" w:lineRule="auto"/>
            </w:pPr>
            <w:r>
              <w:t>Slotverklaringen</w:t>
            </w:r>
          </w:p>
        </w:tc>
        <w:tc>
          <w:tcPr>
            <w:tcW w:w="5328" w:type="dxa"/>
          </w:tcPr>
          <w:p w14:paraId="7459DC7C" w14:textId="77777777" w:rsidR="00F847A5" w:rsidRDefault="00F847A5" w:rsidP="00911B7A">
            <w:pPr>
              <w:spacing w:line="240" w:lineRule="auto"/>
            </w:pPr>
            <w:r>
              <w:t>Hier moet de rechtsgeldig bevoegde vertegenwoordiger ondertekenen.</w:t>
            </w:r>
          </w:p>
        </w:tc>
      </w:tr>
    </w:tbl>
    <w:p w14:paraId="7B9326D3" w14:textId="77777777" w:rsidR="000F4DBB" w:rsidRDefault="00F847A5" w:rsidP="00911B7A">
      <w:pPr>
        <w:spacing w:before="240" w:line="240" w:lineRule="auto"/>
      </w:pPr>
      <w:r>
        <w:t xml:space="preserve">De </w:t>
      </w:r>
      <w:r w:rsidR="001B5616">
        <w:t>Inschrijv</w:t>
      </w:r>
      <w:r w:rsidR="009E0C2E">
        <w:t>er</w:t>
      </w:r>
      <w:r>
        <w:t xml:space="preserve"> voegt het rechtsgeldig onderteke</w:t>
      </w:r>
      <w:r w:rsidR="000F4DBB">
        <w:t xml:space="preserve">nde UEA toe bij de </w:t>
      </w:r>
      <w:r w:rsidR="001B5616">
        <w:t>Inschrijv</w:t>
      </w:r>
      <w:r w:rsidR="0089229D">
        <w:t>ing</w:t>
      </w:r>
      <w:r w:rsidR="000F4DBB">
        <w:t xml:space="preserve">. Dit kan op twee manieren: </w:t>
      </w:r>
    </w:p>
    <w:p w14:paraId="574562E3" w14:textId="77777777" w:rsidR="000F4DBB" w:rsidRDefault="00121436" w:rsidP="00856919">
      <w:pPr>
        <w:pStyle w:val="Lijstalinea"/>
        <w:numPr>
          <w:ilvl w:val="0"/>
          <w:numId w:val="11"/>
        </w:numPr>
      </w:pPr>
      <w:r>
        <w:t>Elektronische o</w:t>
      </w:r>
      <w:r w:rsidR="000F4DBB">
        <w:t xml:space="preserve">ndertekening in de </w:t>
      </w:r>
      <w:r w:rsidR="00BF3C44">
        <w:t>pdf-omgeving</w:t>
      </w:r>
    </w:p>
    <w:p w14:paraId="1BEF9095" w14:textId="77777777" w:rsidR="000F4DBB" w:rsidRDefault="00121436" w:rsidP="00856919">
      <w:pPr>
        <w:pStyle w:val="Lijstalinea"/>
        <w:numPr>
          <w:ilvl w:val="0"/>
          <w:numId w:val="11"/>
        </w:numPr>
      </w:pPr>
      <w:r>
        <w:t>Papieren ondertekening op een uitgeprinte</w:t>
      </w:r>
      <w:r w:rsidR="000F4DBB">
        <w:t xml:space="preserve"> </w:t>
      </w:r>
      <w:r>
        <w:t xml:space="preserve">versie, en vervolgens gescand in </w:t>
      </w:r>
      <w:r w:rsidR="0089229D">
        <w:t>p</w:t>
      </w:r>
      <w:r w:rsidR="00BF3C44">
        <w:t>df-formaat</w:t>
      </w:r>
      <w:r>
        <w:t>.</w:t>
      </w:r>
    </w:p>
    <w:p w14:paraId="508A701B" w14:textId="77777777" w:rsidR="00F847A5" w:rsidRDefault="00246A15" w:rsidP="00911B7A">
      <w:pPr>
        <w:spacing w:before="240" w:line="240" w:lineRule="auto"/>
      </w:pPr>
      <w:r>
        <w:t xml:space="preserve">Inschrijvers die valse verklaringen hebben gedaan in het UEA, informatie achterhouden of bewijsmiddelen niet kunnen verstrekken, worden uitgesloten van deze aanbesteding. De overige </w:t>
      </w:r>
      <w:r w:rsidR="001B5616">
        <w:t>Inschrijv</w:t>
      </w:r>
      <w:r>
        <w:t xml:space="preserve">ingen worden dan </w:t>
      </w:r>
      <w:r w:rsidR="0008080A">
        <w:t xml:space="preserve">opnieuw </w:t>
      </w:r>
      <w:r w:rsidR="005311D1">
        <w:t>beoordeeld</w:t>
      </w:r>
      <w:r>
        <w:t xml:space="preserve">. De na </w:t>
      </w:r>
      <w:r w:rsidR="005311D1">
        <w:t>herbeoordeling</w:t>
      </w:r>
      <w:r>
        <w:t xml:space="preserve"> als nummer één </w:t>
      </w:r>
      <w:r w:rsidR="005311D1">
        <w:t>geëindigde</w:t>
      </w:r>
      <w:r>
        <w:t xml:space="preserve"> </w:t>
      </w:r>
      <w:r w:rsidR="001B5616">
        <w:t>Inschrijv</w:t>
      </w:r>
      <w:r>
        <w:t xml:space="preserve">er </w:t>
      </w:r>
      <w:r w:rsidR="005515B6">
        <w:t xml:space="preserve">krijgt de </w:t>
      </w:r>
      <w:r w:rsidR="001B5616">
        <w:t>Opdracht</w:t>
      </w:r>
      <w:r w:rsidR="005515B6">
        <w:t xml:space="preserve"> voorlopig gegund</w:t>
      </w:r>
      <w:r w:rsidR="00D24AB2">
        <w:t xml:space="preserve">. Daarna gaat opnieuw een stand </w:t>
      </w:r>
      <w:r w:rsidR="005515B6">
        <w:t xml:space="preserve">still termijn volgens paragraaf </w:t>
      </w:r>
      <w:r w:rsidR="00DC3155">
        <w:t>2.9</w:t>
      </w:r>
      <w:r w:rsidR="005515B6">
        <w:t xml:space="preserve"> in.</w:t>
      </w:r>
    </w:p>
    <w:p w14:paraId="69FB9CB0" w14:textId="77777777" w:rsidR="00F847A5" w:rsidRDefault="00810848" w:rsidP="001356FC">
      <w:pPr>
        <w:pStyle w:val="Kop3"/>
        <w:spacing w:before="240" w:after="0"/>
        <w:ind w:left="567" w:hanging="567"/>
      </w:pPr>
      <w:r>
        <w:t>Bewijsstukken</w:t>
      </w:r>
      <w:r w:rsidR="00121436">
        <w:t xml:space="preserve"> bij UEA</w:t>
      </w:r>
    </w:p>
    <w:p w14:paraId="74B706D1" w14:textId="77777777" w:rsidR="00810848" w:rsidRDefault="00810848" w:rsidP="00911B7A">
      <w:pPr>
        <w:spacing w:before="240"/>
      </w:pPr>
      <w:r>
        <w:t xml:space="preserve">De </w:t>
      </w:r>
      <w:r w:rsidR="001B5616">
        <w:t>Inschrijv</w:t>
      </w:r>
      <w:r w:rsidR="009E0C2E">
        <w:t>er</w:t>
      </w:r>
      <w:r>
        <w:t xml:space="preserve">, aan wie de </w:t>
      </w:r>
      <w:r w:rsidR="001B5616">
        <w:t>Opdracht</w:t>
      </w:r>
      <w:r w:rsidR="005F4DC7">
        <w:t>gever</w:t>
      </w:r>
      <w:r>
        <w:t xml:space="preserve"> voornemens is te gunnen, </w:t>
      </w:r>
      <w:r w:rsidR="005515B6">
        <w:t>levert</w:t>
      </w:r>
      <w:r>
        <w:t xml:space="preserve"> binnen 7 werkdagen na het verzoek van de </w:t>
      </w:r>
      <w:r w:rsidR="001B5616">
        <w:t>Opdracht</w:t>
      </w:r>
      <w:r w:rsidR="005F4DC7">
        <w:t>gever</w:t>
      </w:r>
      <w:r>
        <w:t xml:space="preserve">, de </w:t>
      </w:r>
      <w:r w:rsidR="00724D90">
        <w:t>documenten aan</w:t>
      </w:r>
      <w:r>
        <w:t>:</w:t>
      </w:r>
    </w:p>
    <w:p w14:paraId="2C8D7BEF" w14:textId="77777777" w:rsidR="00810848" w:rsidRPr="000F4DBB" w:rsidRDefault="005311D1" w:rsidP="00856919">
      <w:pPr>
        <w:pStyle w:val="Lijstalinea"/>
        <w:numPr>
          <w:ilvl w:val="0"/>
          <w:numId w:val="11"/>
        </w:numPr>
      </w:pPr>
      <w:r w:rsidRPr="000F4DBB">
        <w:lastRenderedPageBreak/>
        <w:t>Een</w:t>
      </w:r>
      <w:r w:rsidR="00810848" w:rsidRPr="000F4DBB">
        <w:t xml:space="preserve"> uittreksel uit het handelsregister van de Kamer van Koophandel, dat op het tijdstip van indienen van de </w:t>
      </w:r>
      <w:r w:rsidR="001B5616">
        <w:t>Inschrijv</w:t>
      </w:r>
      <w:r w:rsidR="0089229D">
        <w:t>ing</w:t>
      </w:r>
      <w:r w:rsidR="00810848" w:rsidRPr="000F4DBB">
        <w:t xml:space="preserve"> niet ouder is da</w:t>
      </w:r>
      <w:r w:rsidR="00D57797">
        <w:t>n 6 maanden</w:t>
      </w:r>
    </w:p>
    <w:p w14:paraId="4AD84AFA" w14:textId="77777777" w:rsidR="00810848" w:rsidRPr="000F4DBB" w:rsidRDefault="005311D1" w:rsidP="00856919">
      <w:pPr>
        <w:pStyle w:val="Lijstalinea"/>
        <w:numPr>
          <w:ilvl w:val="0"/>
          <w:numId w:val="11"/>
        </w:numPr>
      </w:pPr>
      <w:r w:rsidRPr="000F4DBB">
        <w:t>Een</w:t>
      </w:r>
      <w:r w:rsidR="00810848" w:rsidRPr="000F4DBB">
        <w:t xml:space="preserve"> verklaring van de belastingdienst, waaruit blijkt dat de </w:t>
      </w:r>
      <w:r w:rsidR="001B5616">
        <w:t>Inschrijv</w:t>
      </w:r>
      <w:r w:rsidR="009E0C2E">
        <w:t>er</w:t>
      </w:r>
      <w:r w:rsidR="00810848" w:rsidRPr="000F4DBB">
        <w:t xml:space="preserve"> heeft voldaan aan verplichtingen op grond van de op hem van toepassing zijnde wettelijke bepalingen met betrekking tot betaling van sociale zekerheidspremies of belastingen, die op het tijdstip van de </w:t>
      </w:r>
      <w:r w:rsidR="001B5616">
        <w:t>Inschrijv</w:t>
      </w:r>
      <w:r w:rsidR="0089229D">
        <w:t>ing</w:t>
      </w:r>
      <w:r w:rsidR="00810848" w:rsidRPr="000F4DBB">
        <w:t xml:space="preserve"> niet ouder is dan 6 maanden. NB. Houdt u er rekening mee dat het verkrijgen van deze verklaring minimaal 2 weken duurt. </w:t>
      </w:r>
      <w:r w:rsidR="00EA55AB">
        <w:t>I</w:t>
      </w:r>
      <w:r w:rsidR="009E0C2E">
        <w:t>nschrijver</w:t>
      </w:r>
      <w:r w:rsidR="00810848" w:rsidRPr="000F4DBB">
        <w:t xml:space="preserve"> is zelf verantwoordelij</w:t>
      </w:r>
      <w:r w:rsidR="00D57797">
        <w:t>k voor de tijdige verstrekking!</w:t>
      </w:r>
    </w:p>
    <w:p w14:paraId="66C139C7" w14:textId="5E8C332F" w:rsidR="00DD7DCD" w:rsidRPr="000F4DBB" w:rsidRDefault="00DD7DCD" w:rsidP="00856919">
      <w:pPr>
        <w:pStyle w:val="Lijstalinea"/>
        <w:numPr>
          <w:ilvl w:val="0"/>
          <w:numId w:val="11"/>
        </w:numPr>
      </w:pPr>
      <w:r w:rsidRPr="001A097B">
        <w:t xml:space="preserve">Een Gedragsverklaring Aanbesteden (GVA) waaruit blijk dat er geen bezwaren zijn dat een natuurlijk persoon of rechtspersoon inschrijft op een </w:t>
      </w:r>
      <w:r w:rsidR="00BF3C44" w:rsidRPr="001A097B">
        <w:t>overheids</w:t>
      </w:r>
      <w:r w:rsidR="00BF3C44">
        <w:t>opdracht</w:t>
      </w:r>
      <w:r w:rsidRPr="001A097B">
        <w:t xml:space="preserve">, die op het tijdstip van de </w:t>
      </w:r>
      <w:r w:rsidR="001B5616">
        <w:t>Inschrijv</w:t>
      </w:r>
      <w:r w:rsidR="0089229D">
        <w:t>ing</w:t>
      </w:r>
      <w:r w:rsidRPr="001A097B">
        <w:t xml:space="preserve"> niet ouders is dan 2 jaar. Justis verstrekt de GVA namens de Minister van  Justitie</w:t>
      </w:r>
      <w:r w:rsidR="00BF4F82">
        <w:t xml:space="preserve"> en Veiligheid</w:t>
      </w:r>
      <w:r w:rsidRPr="001A097B">
        <w:t>. NB. Houdt u er rekening mee dat het verkrijgen van deze verklaring 6-8 weken kan duren</w:t>
      </w:r>
      <w:r w:rsidR="00DC3155">
        <w:t>.</w:t>
      </w:r>
    </w:p>
    <w:p w14:paraId="1DD262C8" w14:textId="77777777" w:rsidR="00810848" w:rsidRDefault="00DD7DCD" w:rsidP="00856919">
      <w:pPr>
        <w:pStyle w:val="Lijstalinea"/>
        <w:numPr>
          <w:ilvl w:val="0"/>
          <w:numId w:val="11"/>
        </w:numPr>
      </w:pPr>
      <w:r>
        <w:t xml:space="preserve">Een </w:t>
      </w:r>
      <w:r w:rsidR="00810848" w:rsidRPr="000F4DBB">
        <w:t xml:space="preserve">kopie van de lopende polis(sen) van verzekering of verklaring van de verzekeringsmaatschappij, waarin de door de </w:t>
      </w:r>
      <w:r w:rsidR="001B5616">
        <w:t>Opdracht</w:t>
      </w:r>
      <w:r w:rsidR="005F4DC7">
        <w:t>gever</w:t>
      </w:r>
      <w:r w:rsidR="00810848" w:rsidRPr="000F4DBB">
        <w:t xml:space="preserve"> gevraagde dekking is aangegeven met betrekking tot de in deze </w:t>
      </w:r>
      <w:r w:rsidR="007C3ECF">
        <w:t>o</w:t>
      </w:r>
      <w:r w:rsidR="00810848" w:rsidRPr="000F4DBB">
        <w:t>fferteaan</w:t>
      </w:r>
      <w:r w:rsidR="00D57797">
        <w:t>vraag gevraagde verzekering(en)</w:t>
      </w:r>
    </w:p>
    <w:p w14:paraId="2B24642E" w14:textId="77777777" w:rsidR="00810848" w:rsidRDefault="007C3ECF" w:rsidP="00856919">
      <w:pPr>
        <w:pStyle w:val="Lijstalinea"/>
        <w:numPr>
          <w:ilvl w:val="0"/>
          <w:numId w:val="11"/>
        </w:numPr>
      </w:pPr>
      <w:r>
        <w:t>De</w:t>
      </w:r>
      <w:r w:rsidR="00D57797">
        <w:t xml:space="preserve"> </w:t>
      </w:r>
      <w:r w:rsidR="00810848">
        <w:t>UEA van de in te zetten onderaannemer(s).</w:t>
      </w:r>
    </w:p>
    <w:p w14:paraId="2E24042A" w14:textId="77777777" w:rsidR="00DC3155" w:rsidRPr="005D17F8" w:rsidRDefault="00DC3155" w:rsidP="00DC3155"/>
    <w:p w14:paraId="36C095BA" w14:textId="77777777" w:rsidR="00DC56CB" w:rsidRPr="00DC56CB" w:rsidRDefault="00DC56CB" w:rsidP="00DC3155">
      <w:pPr>
        <w:pStyle w:val="Kop5"/>
      </w:pPr>
      <w:r w:rsidRPr="00DC56CB">
        <w:t xml:space="preserve">Aanmelding als combinatie </w:t>
      </w:r>
    </w:p>
    <w:p w14:paraId="153CCB94" w14:textId="77777777" w:rsidR="00DD7DCD" w:rsidRDefault="00DD7DCD" w:rsidP="00DC3155">
      <w:pPr>
        <w:spacing w:line="240" w:lineRule="auto"/>
      </w:pPr>
      <w:r>
        <w:t xml:space="preserve">Wanneer een winnende </w:t>
      </w:r>
      <w:r w:rsidR="001B5616">
        <w:t>Inschrijv</w:t>
      </w:r>
      <w:r w:rsidR="0089229D">
        <w:t>ing</w:t>
      </w:r>
      <w:r>
        <w:t xml:space="preserve"> ingediend is door een Combinatie, diene</w:t>
      </w:r>
      <w:r w:rsidR="0046241A">
        <w:t>n alle c</w:t>
      </w:r>
      <w:r>
        <w:t>ombinanten afzonderlijk bovens</w:t>
      </w:r>
      <w:r w:rsidR="00DC3155">
        <w:t>taande documenten in te dienen.</w:t>
      </w:r>
    </w:p>
    <w:p w14:paraId="585A996C" w14:textId="77777777" w:rsidR="00D534D7" w:rsidRDefault="00D534D7" w:rsidP="001356FC">
      <w:pPr>
        <w:pStyle w:val="Kop2"/>
        <w:spacing w:before="240" w:after="0"/>
        <w:ind w:left="567" w:hanging="567"/>
      </w:pPr>
      <w:bookmarkStart w:id="70" w:name="_Toc526161144"/>
      <w:bookmarkStart w:id="71" w:name="_Toc119331237"/>
      <w:r>
        <w:t>Uitsluitingsgronden</w:t>
      </w:r>
      <w:bookmarkEnd w:id="70"/>
      <w:bookmarkEnd w:id="71"/>
    </w:p>
    <w:p w14:paraId="26BCA7F7" w14:textId="77777777" w:rsidR="00D534D7" w:rsidRDefault="00D534D7" w:rsidP="00911B7A">
      <w:pPr>
        <w:spacing w:before="240" w:line="240" w:lineRule="auto"/>
      </w:pPr>
      <w:r>
        <w:t xml:space="preserve">In Deel III van het UEA geeft de </w:t>
      </w:r>
      <w:r w:rsidR="001B5616">
        <w:t>Inschrijv</w:t>
      </w:r>
      <w:r w:rsidR="009E0C2E">
        <w:t>er</w:t>
      </w:r>
      <w:r>
        <w:t xml:space="preserve"> antwoord op de vragen die gaan over de uitsl</w:t>
      </w:r>
      <w:r w:rsidR="0033753D">
        <w:t xml:space="preserve">uitingsgronden. De onderdelen A, B en C </w:t>
      </w:r>
      <w:r>
        <w:t xml:space="preserve">van Deel III dienen door de </w:t>
      </w:r>
      <w:r w:rsidR="001B5616">
        <w:t>Inschrijv</w:t>
      </w:r>
      <w:r w:rsidR="009E0C2E">
        <w:t>er</w:t>
      </w:r>
      <w:r>
        <w:t xml:space="preserve"> te worden beantwoord. Wordt een vraag in </w:t>
      </w:r>
      <w:r w:rsidR="0046241A">
        <w:t>een</w:t>
      </w:r>
      <w:r>
        <w:t xml:space="preserve"> van deze onderdelen met “Ja” beantwoord dan betekent dit dat op de </w:t>
      </w:r>
      <w:r w:rsidR="001B5616">
        <w:t>Inschrijv</w:t>
      </w:r>
      <w:r w:rsidR="009E0C2E">
        <w:t>er</w:t>
      </w:r>
      <w:r>
        <w:t xml:space="preserve"> een uitsluitingsgrond van toepassing is en wordt de </w:t>
      </w:r>
      <w:r w:rsidR="001B5616">
        <w:t>Inschrijv</w:t>
      </w:r>
      <w:r w:rsidR="009E0C2E">
        <w:t>er</w:t>
      </w:r>
      <w:r>
        <w:t xml:space="preserve"> als ongeldig terzijde gelegd en komt deze niet in aanmerking voor verdere (inhoudelijke) beoordeling. Een </w:t>
      </w:r>
      <w:r w:rsidR="001B5616">
        <w:t>Inschrijv</w:t>
      </w:r>
      <w:r w:rsidR="009E0C2E">
        <w:t>er</w:t>
      </w:r>
      <w:r>
        <w:t xml:space="preserve"> op wie een uitsluitingsgrond van toepassing is, maar die bewijst dat hij voldoende maatregelen heeft genomen om zijn betrouwbaarheid aan te tonen wordt, indien de </w:t>
      </w:r>
      <w:r w:rsidR="001B5616">
        <w:t>Opdracht</w:t>
      </w:r>
      <w:r w:rsidR="005F4DC7">
        <w:t>gever</w:t>
      </w:r>
      <w:r>
        <w:t xml:space="preserve"> dit toereikend</w:t>
      </w:r>
      <w:r w:rsidRPr="00DE0A58">
        <w:t xml:space="preserve"> </w:t>
      </w:r>
      <w:r>
        <w:t xml:space="preserve">acht, niet uitgesloten. </w:t>
      </w:r>
    </w:p>
    <w:p w14:paraId="2E847F81" w14:textId="77777777" w:rsidR="00121436" w:rsidRDefault="00121436" w:rsidP="001356FC">
      <w:pPr>
        <w:pStyle w:val="Kop2"/>
        <w:spacing w:before="240" w:after="0"/>
        <w:ind w:left="567" w:hanging="567"/>
      </w:pPr>
      <w:bookmarkStart w:id="72" w:name="_Toc524011491"/>
      <w:bookmarkStart w:id="73" w:name="_Toc526161145"/>
      <w:bookmarkStart w:id="74" w:name="_Ref3896171"/>
      <w:bookmarkStart w:id="75" w:name="_Toc119331238"/>
      <w:r>
        <w:t>Geschiktheidseisen</w:t>
      </w:r>
      <w:bookmarkEnd w:id="72"/>
      <w:bookmarkEnd w:id="73"/>
      <w:bookmarkEnd w:id="74"/>
      <w:bookmarkEnd w:id="75"/>
      <w:r>
        <w:t xml:space="preserve"> </w:t>
      </w:r>
    </w:p>
    <w:p w14:paraId="2C1C4A5C" w14:textId="77777777" w:rsidR="00121436" w:rsidRDefault="00121436" w:rsidP="00AB71A1">
      <w:pPr>
        <w:spacing w:before="240" w:line="240" w:lineRule="auto"/>
      </w:pPr>
      <w:r>
        <w:t xml:space="preserve">Door het aanvinken van “Ja” in hoofdstuk IV van het UEA (Selectiecriteria) verklaart de </w:t>
      </w:r>
      <w:r w:rsidR="001B5616">
        <w:t>Inschrijv</w:t>
      </w:r>
      <w:r w:rsidR="009E0C2E">
        <w:t>er</w:t>
      </w:r>
      <w:r>
        <w:t xml:space="preserve"> dat zijn onderneming voldoet aan alle </w:t>
      </w:r>
      <w:r w:rsidR="00902474">
        <w:t>hiernavolgende</w:t>
      </w:r>
      <w:r>
        <w:t xml:space="preserve"> geschiktheidseisen. </w:t>
      </w:r>
    </w:p>
    <w:p w14:paraId="545D84BC" w14:textId="77777777" w:rsidR="00121436" w:rsidRDefault="00121436" w:rsidP="001356FC">
      <w:pPr>
        <w:pStyle w:val="Kop3"/>
        <w:spacing w:before="240" w:after="0"/>
        <w:ind w:left="567" w:hanging="567"/>
      </w:pPr>
      <w:r>
        <w:t xml:space="preserve">Financiële en economische draagkracht </w:t>
      </w:r>
    </w:p>
    <w:p w14:paraId="22BA0DEB" w14:textId="77777777" w:rsidR="00121436" w:rsidRDefault="00121436" w:rsidP="00911B7A">
      <w:pPr>
        <w:spacing w:before="240" w:line="276" w:lineRule="auto"/>
      </w:pPr>
      <w:r>
        <w:t xml:space="preserve">De </w:t>
      </w:r>
      <w:r w:rsidR="001B5616">
        <w:t>Opdracht</w:t>
      </w:r>
      <w:r w:rsidR="005F4DC7">
        <w:t>gever</w:t>
      </w:r>
      <w:r>
        <w:t xml:space="preserve"> contracteert alleen </w:t>
      </w:r>
      <w:r w:rsidR="001B5616">
        <w:t>Opdracht</w:t>
      </w:r>
      <w:r w:rsidR="005C11A7">
        <w:t>nemer</w:t>
      </w:r>
      <w:r>
        <w:t xml:space="preserve">s die qua economische en financiële draagkracht voldoende stabiel zijn om de </w:t>
      </w:r>
      <w:r w:rsidR="001B5616">
        <w:t>Opdracht</w:t>
      </w:r>
      <w:r>
        <w:t xml:space="preserve"> onder de door de </w:t>
      </w:r>
      <w:r w:rsidR="001B5616">
        <w:t>Opdracht</w:t>
      </w:r>
      <w:r w:rsidR="005F4DC7">
        <w:t>gever</w:t>
      </w:r>
      <w:r>
        <w:t xml:space="preserve"> gestelde condities uit te voeren</w:t>
      </w:r>
      <w:r w:rsidR="00074FD3">
        <w:t>. Dit betekent dat de volgende g</w:t>
      </w:r>
      <w:r>
        <w:t>eschiktheidseisen van toepassing zijn:</w:t>
      </w:r>
    </w:p>
    <w:p w14:paraId="56B4C03E" w14:textId="77777777" w:rsidR="00121436" w:rsidRDefault="00121436" w:rsidP="00856919">
      <w:pPr>
        <w:pStyle w:val="Lijstalinea"/>
        <w:numPr>
          <w:ilvl w:val="0"/>
          <w:numId w:val="11"/>
        </w:numPr>
      </w:pPr>
      <w:r>
        <w:t xml:space="preserve">Inschrijver mag over de afgelopen drie boekjaren geen negatief bedrijfsresultaat hebben gegenereerd in combinatie </w:t>
      </w:r>
      <w:r w:rsidR="003B474B">
        <w:t>met een negatief eigen vermogen</w:t>
      </w:r>
    </w:p>
    <w:p w14:paraId="6F3FFC7D" w14:textId="77777777" w:rsidR="00121436" w:rsidRDefault="00121436" w:rsidP="00856919">
      <w:pPr>
        <w:pStyle w:val="Lijstalinea"/>
        <w:numPr>
          <w:ilvl w:val="0"/>
          <w:numId w:val="11"/>
        </w:numPr>
      </w:pPr>
      <w:r>
        <w:t xml:space="preserve">Inschrijver is in staat om de </w:t>
      </w:r>
      <w:r w:rsidR="001B5616">
        <w:t>Opdracht</w:t>
      </w:r>
      <w:r>
        <w:t xml:space="preserve"> – en in voorkomend geval de verlenging daarvan – met bestaande fi</w:t>
      </w:r>
      <w:r w:rsidR="003B474B">
        <w:t>nanciële middelen uit te voeren</w:t>
      </w:r>
    </w:p>
    <w:p w14:paraId="04C62BD1" w14:textId="77777777" w:rsidR="00121436" w:rsidRDefault="00121436" w:rsidP="00856919">
      <w:pPr>
        <w:pStyle w:val="Lijstalinea"/>
        <w:numPr>
          <w:ilvl w:val="0"/>
          <w:numId w:val="11"/>
        </w:numPr>
      </w:pPr>
      <w:r>
        <w:t>Inschrijver is niet bekend met lopende claims</w:t>
      </w:r>
      <w:r w:rsidR="001C5666">
        <w:t xml:space="preserve"> die van</w:t>
      </w:r>
      <w:r w:rsidR="00074FD3">
        <w:t xml:space="preserve"> negatieve</w:t>
      </w:r>
      <w:r w:rsidR="001C5666">
        <w:t xml:space="preserve"> invloed kunnen zijn op de </w:t>
      </w:r>
      <w:r w:rsidR="005311D1">
        <w:t>financiële</w:t>
      </w:r>
      <w:r w:rsidR="001C5666">
        <w:t xml:space="preserve"> stabiliteit van de organisatie</w:t>
      </w:r>
    </w:p>
    <w:p w14:paraId="418BB3B0" w14:textId="4E66B3E8" w:rsidR="00121436" w:rsidRDefault="00121436" w:rsidP="00856919">
      <w:pPr>
        <w:pStyle w:val="Lijstalinea"/>
        <w:numPr>
          <w:ilvl w:val="0"/>
          <w:numId w:val="11"/>
        </w:numPr>
      </w:pPr>
      <w:r>
        <w:t xml:space="preserve">Inschrijver is niet bekend met investeringen – die gedurende de periode van de uitvoering van de </w:t>
      </w:r>
      <w:r w:rsidR="00104996">
        <w:t>Overeenkomst</w:t>
      </w:r>
      <w:r>
        <w:t xml:space="preserve"> noodzakelijk zijn – die zijn onderneming in een zodanige positie kan brengen dat de financieel-economische draagkracht of de continuïteit d</w:t>
      </w:r>
      <w:r w:rsidR="003B474B">
        <w:t>aarvan in gevaar wordt gebracht</w:t>
      </w:r>
    </w:p>
    <w:p w14:paraId="27793AB6" w14:textId="77777777" w:rsidR="00121436" w:rsidRDefault="5435E7D2" w:rsidP="00856919">
      <w:pPr>
        <w:pStyle w:val="Lijstalinea"/>
        <w:numPr>
          <w:ilvl w:val="0"/>
          <w:numId w:val="11"/>
        </w:numPr>
      </w:pPr>
      <w:r>
        <w:t>De laatst afgegeven accountantsverklaring (of in een voorkomend geval een beoordelings- of samenstellingsverklaring) bevat geen zogenoemde continuïteitsparagraaf.</w:t>
      </w:r>
    </w:p>
    <w:p w14:paraId="70CE0E70" w14:textId="77777777" w:rsidR="00724D90" w:rsidRDefault="00724D90" w:rsidP="005311D1">
      <w:pPr>
        <w:spacing w:before="240" w:line="240" w:lineRule="auto"/>
      </w:pPr>
      <w:r>
        <w:lastRenderedPageBreak/>
        <w:t xml:space="preserve">U geeft in het UEA aan dat u voldoet aan bovenstaande geschiktheidseisen, bij Deel </w:t>
      </w:r>
      <w:r w:rsidR="005311D1">
        <w:t>IV-selectiecriteria</w:t>
      </w:r>
      <w:r>
        <w:t>.</w:t>
      </w:r>
    </w:p>
    <w:p w14:paraId="2C0CD2FA" w14:textId="77777777" w:rsidR="00121436" w:rsidRDefault="00121436" w:rsidP="005311D1">
      <w:pPr>
        <w:spacing w:before="240" w:line="240" w:lineRule="auto"/>
      </w:pPr>
      <w:r>
        <w:t xml:space="preserve">De </w:t>
      </w:r>
      <w:r w:rsidR="001B5616">
        <w:t>Opdracht</w:t>
      </w:r>
      <w:r w:rsidR="005F4DC7">
        <w:t>gever</w:t>
      </w:r>
      <w:r>
        <w:t xml:space="preserve"> kan na</w:t>
      </w:r>
      <w:r w:rsidR="007C3ECF">
        <w:t xml:space="preserve"> voorlopige</w:t>
      </w:r>
      <w:r>
        <w:t xml:space="preserve"> gunning, maar vóór definitieve gunning, de financiële gegevens toetsen door middel van controle van de jaarstukken over de desbetreffende jaren. De </w:t>
      </w:r>
      <w:r w:rsidR="001B5616">
        <w:t>Inschrijv</w:t>
      </w:r>
      <w:r w:rsidR="009E0C2E">
        <w:t>er</w:t>
      </w:r>
      <w:r>
        <w:t xml:space="preserve"> gaat er mee akkoord dat de aan te leveren gegevens met betrekking tot financiële en economische draagkracht desgewenst op verzoek van de </w:t>
      </w:r>
      <w:r w:rsidR="009F2073">
        <w:t>aanbestedende dienst</w:t>
      </w:r>
      <w:r>
        <w:t xml:space="preserve"> door een (extern) bureau worden getoetst.</w:t>
      </w:r>
    </w:p>
    <w:p w14:paraId="03069711" w14:textId="77777777" w:rsidR="00121436" w:rsidRDefault="00121436" w:rsidP="001356FC">
      <w:pPr>
        <w:pStyle w:val="Kop3"/>
        <w:spacing w:before="240" w:after="0"/>
        <w:ind w:left="567" w:hanging="567"/>
      </w:pPr>
      <w:r>
        <w:t>Verzekering</w:t>
      </w:r>
    </w:p>
    <w:p w14:paraId="2EDE1D46" w14:textId="77777777" w:rsidR="00121436" w:rsidRDefault="00121436" w:rsidP="005311D1">
      <w:pPr>
        <w:spacing w:before="240" w:line="240" w:lineRule="auto"/>
      </w:pPr>
      <w:r>
        <w:t xml:space="preserve">Inschrijver dient marktconform en adequaat verzekerd te zijn tegen wettelijke aansprakelijkheid. Van belang voor de </w:t>
      </w:r>
      <w:r w:rsidR="009F2073">
        <w:t>aanbestedende dienst</w:t>
      </w:r>
      <w:r>
        <w:t xml:space="preserve"> zijn hierbij het maximum verzekerd bedrag, de hoogte van het eigen risico en het niet uitsluiten van de van toepassing zijnde voorwaarden.</w:t>
      </w:r>
    </w:p>
    <w:p w14:paraId="1A15E5D2" w14:textId="77777777" w:rsidR="00121436" w:rsidRDefault="5435E7D2" w:rsidP="005311D1">
      <w:pPr>
        <w:spacing w:before="240" w:line="240" w:lineRule="auto"/>
      </w:pPr>
      <w:r>
        <w:t>Na de mededeling van de voorgenomen gunningsbeslissing dient binnen 7 werkdagen (gerekend vanaf dagtekening van de mededeling) een kopie van de lopende polis van verzekering of verklaring van de verzekeringsmaatschappij overlegd te worden, waarin de dekking is aangegeven met betrekking tot de wettelijke aansprakelijkheid, waarbij er een minimale dekking van € 1.000.000,- per gebeurtenis is, en een mi</w:t>
      </w:r>
      <w:r w:rsidR="447BD00B">
        <w:t>nimum van € 2.000.000,- per jaar.</w:t>
      </w:r>
    </w:p>
    <w:p w14:paraId="551E562C" w14:textId="77777777" w:rsidR="00724D90" w:rsidRDefault="00724D90" w:rsidP="005311D1">
      <w:pPr>
        <w:spacing w:before="240" w:line="240" w:lineRule="auto"/>
      </w:pPr>
      <w:r>
        <w:t xml:space="preserve">U geeft in het UEA aan dat u voldoet aan bovenstaande geschiktheidseisen, bij Deel </w:t>
      </w:r>
      <w:r w:rsidR="005311D1">
        <w:t>IV-selectiecriteria</w:t>
      </w:r>
      <w:r>
        <w:t>.</w:t>
      </w:r>
    </w:p>
    <w:p w14:paraId="07DCA842" w14:textId="77777777" w:rsidR="00121436" w:rsidRDefault="00121436" w:rsidP="005311D1">
      <w:pPr>
        <w:spacing w:before="240" w:line="240" w:lineRule="auto"/>
      </w:pPr>
      <w:r>
        <w:t>He</w:t>
      </w:r>
      <w:r w:rsidR="0046241A">
        <w:t>t is niet noodzakelijk dat een c</w:t>
      </w:r>
      <w:r>
        <w:t>ombinant als combinatie verzekerd is, op voorwaarde dat de afzonderlijke partijen aan het samenwerkingsverband wel zoals geëist verzekerd zijn.</w:t>
      </w:r>
    </w:p>
    <w:p w14:paraId="372FB063" w14:textId="77777777" w:rsidR="000B25EC" w:rsidRDefault="000B25EC" w:rsidP="000B25EC">
      <w:pPr>
        <w:pStyle w:val="Kop3"/>
        <w:spacing w:before="240" w:after="0"/>
        <w:ind w:left="567" w:hanging="567"/>
      </w:pPr>
      <w:r>
        <w:t>Technische en beroepsbekwaamheid</w:t>
      </w:r>
    </w:p>
    <w:p w14:paraId="3B8E9996" w14:textId="77777777" w:rsidR="000B25EC" w:rsidRPr="000B25EC" w:rsidRDefault="000B25EC" w:rsidP="000B25EC">
      <w:pPr>
        <w:pStyle w:val="Kop5"/>
        <w:rPr>
          <w:i w:val="0"/>
        </w:rPr>
      </w:pPr>
    </w:p>
    <w:p w14:paraId="68A6DE3D" w14:textId="2E4BD29D" w:rsidR="000B25EC" w:rsidRDefault="000B25EC" w:rsidP="000B25EC">
      <w:pPr>
        <w:pStyle w:val="Kop5"/>
      </w:pPr>
      <w:r>
        <w:t>Kerncompetentie</w:t>
      </w:r>
    </w:p>
    <w:p w14:paraId="49024D8A" w14:textId="427E3101" w:rsidR="001B294A" w:rsidRDefault="001B294A" w:rsidP="001B294A">
      <w:pPr>
        <w:spacing w:line="240" w:lineRule="auto"/>
      </w:pPr>
      <w:r>
        <w:t>Door Aanbestedende Dienst zijn de volgende kerncompetenties vastgesteld, benodigd voor het toetsen van technische bekwaamheid en/of beroepsbekwaamheid, overeenkomend met essentiële punten van de Opdracht:</w:t>
      </w:r>
    </w:p>
    <w:p w14:paraId="78658AD2" w14:textId="626417EF" w:rsidR="001B294A" w:rsidRDefault="001B294A" w:rsidP="001B294A">
      <w:pPr>
        <w:pStyle w:val="Lijstalinea"/>
        <w:numPr>
          <w:ilvl w:val="0"/>
          <w:numId w:val="11"/>
        </w:numPr>
      </w:pPr>
      <w:r>
        <w:t>Inschrijver is in staat de advisering over en uitvoering van de interim- en jaarrekeningcontrole voor een gemeenschappelijke regeling of gemeente op een adequate wijze uit te voeren conform de geldende wet- en regelgeving.</w:t>
      </w:r>
    </w:p>
    <w:p w14:paraId="09B279F0" w14:textId="41B66494" w:rsidR="001B294A" w:rsidRDefault="001B294A" w:rsidP="001B294A">
      <w:pPr>
        <w:pStyle w:val="Lijstalinea"/>
        <w:numPr>
          <w:ilvl w:val="0"/>
          <w:numId w:val="11"/>
        </w:numPr>
      </w:pPr>
      <w:r>
        <w:t>Kennis van en ervaring met de branche, regelgeving en actuele ontwikkelingen waar Aanbestedende Dienst zich in beweegt.</w:t>
      </w:r>
    </w:p>
    <w:p w14:paraId="2179B557" w14:textId="5E0B8309" w:rsidR="001B294A" w:rsidRDefault="001B294A" w:rsidP="001B294A">
      <w:pPr>
        <w:pStyle w:val="Lijstalinea"/>
        <w:numPr>
          <w:ilvl w:val="0"/>
          <w:numId w:val="11"/>
        </w:numPr>
      </w:pPr>
      <w:r>
        <w:t>Kennis van en ervaring met het uitvoeren van accountantsdiensten bij decentrale Overheidsorganisaties (lokaal bestuur).</w:t>
      </w:r>
    </w:p>
    <w:p w14:paraId="2CAAD441" w14:textId="003F3F0C" w:rsidR="000B25EC" w:rsidRDefault="000B25EC" w:rsidP="000B25EC">
      <w:pPr>
        <w:spacing w:before="240" w:line="240" w:lineRule="auto"/>
      </w:pPr>
      <w:r>
        <w:t xml:space="preserve">U toont met behulp van </w:t>
      </w:r>
      <w:r w:rsidR="0046241A">
        <w:t>een</w:t>
      </w:r>
      <w:r>
        <w:t xml:space="preserve"> referentie aan dat u aantoonbare kennis e</w:t>
      </w:r>
      <w:r w:rsidR="006C3F6F">
        <w:t>n</w:t>
      </w:r>
      <w:r>
        <w:t xml:space="preserve"> ervaring bezit met betrekking tot de hiervoor genoemde kerncompetentie en met het naar tevredenheid van de aanbestedende dienst(s) uitvoeren van deze kerncompetentie.</w:t>
      </w:r>
    </w:p>
    <w:p w14:paraId="309D7D7B" w14:textId="77777777" w:rsidR="000B25EC" w:rsidRDefault="000B25EC" w:rsidP="000B25EC">
      <w:pPr>
        <w:spacing w:before="240" w:line="240" w:lineRule="auto"/>
      </w:pPr>
      <w:r>
        <w:t xml:space="preserve">De referentie(s) dien(en)t te hebben plaatsgevonden in de afgelopen 3 jaar, na uiterste datum van het indienen van de </w:t>
      </w:r>
      <w:r w:rsidR="001B5616">
        <w:t>Inschrijv</w:t>
      </w:r>
      <w:r>
        <w:t xml:space="preserve">ing. De </w:t>
      </w:r>
      <w:r w:rsidR="001B5616">
        <w:t>Inschrijv</w:t>
      </w:r>
      <w:r>
        <w:t xml:space="preserve">er dient het </w:t>
      </w:r>
      <w:r w:rsidRPr="009C37B4">
        <w:t xml:space="preserve">format </w:t>
      </w:r>
      <w:r w:rsidRPr="00CA73DF">
        <w:t xml:space="preserve">van Bijlage </w:t>
      </w:r>
      <w:r w:rsidR="00CA73DF">
        <w:t>Referentie</w:t>
      </w:r>
      <w:r w:rsidRPr="00CA73DF">
        <w:t xml:space="preserve"> te hanteren voor het indienen van de referentie. De aanbestedende dienst behoudt zich het recht voor</w:t>
      </w:r>
      <w:r>
        <w:t xml:space="preserve"> met betrekking tot de opgegeven referentie navraag te doen bij de referent. Een referentie mag niet afkomstig zijn van de eigen organisatie, een andere organisatie binnen de holding of de moedermaatschappij.</w:t>
      </w:r>
    </w:p>
    <w:p w14:paraId="24E3B68B" w14:textId="77777777" w:rsidR="000B25EC" w:rsidRPr="000B25EC" w:rsidRDefault="000B25EC" w:rsidP="000B25EC">
      <w:pPr>
        <w:pStyle w:val="Kop5"/>
        <w:rPr>
          <w:i w:val="0"/>
        </w:rPr>
      </w:pPr>
    </w:p>
    <w:p w14:paraId="4EDECAB0" w14:textId="366F8A19" w:rsidR="000B25EC" w:rsidRDefault="000B25EC" w:rsidP="000B25EC">
      <w:pPr>
        <w:pStyle w:val="Kop5"/>
      </w:pPr>
      <w:r>
        <w:t>Beroepsbekwaamheid</w:t>
      </w:r>
      <w:r w:rsidR="006C3F6F">
        <w:t xml:space="preserve"> / Certificering</w:t>
      </w:r>
    </w:p>
    <w:p w14:paraId="541293C2" w14:textId="77777777" w:rsidR="000B25EC" w:rsidRDefault="000B25EC" w:rsidP="000B25EC">
      <w:pPr>
        <w:spacing w:line="240" w:lineRule="auto"/>
      </w:pPr>
      <w:r>
        <w:t xml:space="preserve">Op de datum van </w:t>
      </w:r>
      <w:r w:rsidR="001B5616">
        <w:t>Inschrijv</w:t>
      </w:r>
      <w:r>
        <w:t>ing is het bureau:</w:t>
      </w:r>
    </w:p>
    <w:p w14:paraId="67BB60CD" w14:textId="77777777" w:rsidR="000B25EC" w:rsidRDefault="000B25EC" w:rsidP="00856919">
      <w:pPr>
        <w:pStyle w:val="Lijstalinea"/>
        <w:numPr>
          <w:ilvl w:val="0"/>
          <w:numId w:val="15"/>
        </w:numPr>
        <w:spacing w:line="240" w:lineRule="auto"/>
      </w:pPr>
      <w:r>
        <w:t xml:space="preserve">Als accountant (de organisatie) ingeschreven in het register van de AFM of een in de </w:t>
      </w:r>
      <w:r w:rsidR="0046241A">
        <w:t>EU-lidstaten</w:t>
      </w:r>
      <w:r>
        <w:t xml:space="preserve"> vergelijkbaar instituut;</w:t>
      </w:r>
    </w:p>
    <w:p w14:paraId="1A7D84D2" w14:textId="77777777" w:rsidR="000B25EC" w:rsidRDefault="000B25EC" w:rsidP="00856919">
      <w:pPr>
        <w:pStyle w:val="Lijstalinea"/>
        <w:numPr>
          <w:ilvl w:val="0"/>
          <w:numId w:val="15"/>
        </w:numPr>
        <w:spacing w:line="240" w:lineRule="auto"/>
      </w:pPr>
      <w:r>
        <w:t>Als accountant (persoon) is ingeschreven als accountant in het beroepsregister van de NBA of een in de lidstaten vergelijkbaar instituut;</w:t>
      </w:r>
    </w:p>
    <w:p w14:paraId="607EF6D4" w14:textId="52D81E72" w:rsidR="000B25EC" w:rsidRDefault="31DA9516" w:rsidP="00856919">
      <w:pPr>
        <w:pStyle w:val="Lijstalinea"/>
        <w:numPr>
          <w:ilvl w:val="0"/>
          <w:numId w:val="15"/>
        </w:numPr>
        <w:spacing w:line="240" w:lineRule="auto"/>
      </w:pPr>
      <w:r>
        <w:lastRenderedPageBreak/>
        <w:t>Dat er binnen de onderneming afspraken, procedures of regelingen gelden die er specifiek op gericht zijn de kwaliteit van de geleverde dienstverlening te waarborgen. Gedacht kan worden aan ISO-9001 (2015) of vergelijkbaar.</w:t>
      </w:r>
    </w:p>
    <w:p w14:paraId="68005A88" w14:textId="77777777" w:rsidR="006C3F6F" w:rsidRDefault="006C3F6F" w:rsidP="006C3F6F">
      <w:pPr>
        <w:spacing w:line="240" w:lineRule="auto"/>
      </w:pPr>
    </w:p>
    <w:p w14:paraId="339A4782" w14:textId="1F9E8620" w:rsidR="006C3F6F" w:rsidRDefault="006C3F6F" w:rsidP="006C3F6F">
      <w:pPr>
        <w:spacing w:line="240" w:lineRule="auto"/>
      </w:pPr>
      <w:r>
        <w:t xml:space="preserve">Door het aanvinken van “Ja” in hoofdstuk IV van het UEA (Selectiecriteria) verklaart de Inschrijver dat zijn onderneming voldoet aan deze geschiktheidseis. Inschrijver </w:t>
      </w:r>
      <w:r w:rsidRPr="00E444E6">
        <w:t xml:space="preserve">verplicht zich jegens de gemeente om </w:t>
      </w:r>
      <w:r>
        <w:t>gedurende de looptijd van de O</w:t>
      </w:r>
      <w:r w:rsidRPr="00E444E6">
        <w:t xml:space="preserve">vereenkomst </w:t>
      </w:r>
      <w:r>
        <w:t xml:space="preserve">ingeschreven te blijven bij de genoemde registers en in  het bezit te blijven van </w:t>
      </w:r>
      <w:r w:rsidR="008455D3">
        <w:t>het ISO-</w:t>
      </w:r>
      <w:r>
        <w:t>certificaat</w:t>
      </w:r>
      <w:r w:rsidRPr="00E444E6">
        <w:t>.</w:t>
      </w:r>
    </w:p>
    <w:p w14:paraId="40B61068" w14:textId="77777777" w:rsidR="006C3F6F" w:rsidRDefault="006C3F6F" w:rsidP="006C3F6F"/>
    <w:p w14:paraId="23A038E1" w14:textId="5F6CE470" w:rsidR="006C3F6F" w:rsidRDefault="006C3F6F" w:rsidP="006C3F6F">
      <w:r>
        <w:t>Een kopie van een geldig certificaat</w:t>
      </w:r>
      <w:r w:rsidR="008455D3">
        <w:t xml:space="preserve"> / bewijs van </w:t>
      </w:r>
      <w:r w:rsidR="00104996">
        <w:t>Inschrijv</w:t>
      </w:r>
      <w:r w:rsidR="008455D3">
        <w:t>ing</w:t>
      </w:r>
      <w:r>
        <w:t xml:space="preserve"> verzendt Inschrijver maximaal 7 dagen na voorlopige gunning naar Aanbestedende Dienst.</w:t>
      </w:r>
    </w:p>
    <w:p w14:paraId="01D0191B" w14:textId="77777777" w:rsidR="00732201" w:rsidRDefault="00732201" w:rsidP="001B294A">
      <w:pPr>
        <w:spacing w:line="240" w:lineRule="auto"/>
      </w:pPr>
    </w:p>
    <w:p w14:paraId="275FDE7A" w14:textId="77777777" w:rsidR="000B25EC" w:rsidRDefault="000B25EC" w:rsidP="00732201">
      <w:pPr>
        <w:pStyle w:val="Kop3"/>
      </w:pPr>
      <w:r>
        <w:tab/>
        <w:t>Beroepsbevoegdheid</w:t>
      </w:r>
    </w:p>
    <w:p w14:paraId="23E6B49C" w14:textId="77777777" w:rsidR="000B25EC" w:rsidRDefault="000B25EC" w:rsidP="000B25EC">
      <w:pPr>
        <w:spacing w:before="240" w:line="240" w:lineRule="auto"/>
      </w:pPr>
      <w:r>
        <w:t xml:space="preserve">De </w:t>
      </w:r>
      <w:r w:rsidR="001B5616">
        <w:t>Inschrijv</w:t>
      </w:r>
      <w:r>
        <w:t>er dient te zijn ingeschreven in het beroeps- en handelsregister of een vergelijkbaar register in het land van vestiging van de onderneming.</w:t>
      </w:r>
    </w:p>
    <w:p w14:paraId="64AB7752" w14:textId="77777777" w:rsidR="0033753D" w:rsidRPr="00D57797" w:rsidRDefault="0033753D" w:rsidP="00911B7A">
      <w:pPr>
        <w:spacing w:before="240" w:line="276" w:lineRule="auto"/>
        <w:contextualSpacing/>
      </w:pPr>
      <w:bookmarkStart w:id="76" w:name="_Toc526161146"/>
      <w:r>
        <w:br w:type="page"/>
      </w:r>
    </w:p>
    <w:p w14:paraId="210D7CE7" w14:textId="77777777" w:rsidR="001063FD" w:rsidRPr="001356FC" w:rsidRDefault="001063FD" w:rsidP="001356FC">
      <w:pPr>
        <w:pStyle w:val="Kop1"/>
        <w:spacing w:before="240" w:after="0"/>
        <w:ind w:left="567" w:hanging="567"/>
        <w:rPr>
          <w:b/>
          <w:color w:val="887439"/>
          <w:sz w:val="44"/>
        </w:rPr>
      </w:pPr>
      <w:bookmarkStart w:id="77" w:name="_Toc119331239"/>
      <w:r w:rsidRPr="001356FC">
        <w:rPr>
          <w:b/>
          <w:color w:val="887439"/>
          <w:sz w:val="44"/>
        </w:rPr>
        <w:lastRenderedPageBreak/>
        <w:t>Gunningscriteria</w:t>
      </w:r>
      <w:bookmarkEnd w:id="76"/>
      <w:bookmarkEnd w:id="77"/>
    </w:p>
    <w:p w14:paraId="1D7D63EA" w14:textId="77777777" w:rsidR="001063FD" w:rsidRDefault="001063FD" w:rsidP="001356FC">
      <w:pPr>
        <w:pStyle w:val="Kop2"/>
        <w:spacing w:before="240" w:after="0"/>
        <w:ind w:left="567" w:hanging="567"/>
      </w:pPr>
      <w:bookmarkStart w:id="78" w:name="_Toc526161147"/>
      <w:bookmarkStart w:id="79" w:name="_Toc119331240"/>
      <w:r>
        <w:t>Algemeen</w:t>
      </w:r>
      <w:bookmarkEnd w:id="78"/>
      <w:bookmarkEnd w:id="79"/>
    </w:p>
    <w:p w14:paraId="6E6ED21C" w14:textId="77777777" w:rsidR="00E00E1C" w:rsidRDefault="001063FD" w:rsidP="00911B7A">
      <w:pPr>
        <w:spacing w:before="240"/>
      </w:pPr>
      <w:r>
        <w:t xml:space="preserve">De </w:t>
      </w:r>
      <w:r w:rsidR="00570790">
        <w:t>Aanbestedende D</w:t>
      </w:r>
      <w:r w:rsidR="009F2073">
        <w:t>ienst</w:t>
      </w:r>
      <w:r>
        <w:t xml:space="preserve"> </w:t>
      </w:r>
      <w:r w:rsidR="00724D90">
        <w:t>wil</w:t>
      </w:r>
      <w:r>
        <w:t xml:space="preserve"> met deze aanbes</w:t>
      </w:r>
      <w:r w:rsidR="00EA4CF9">
        <w:t xml:space="preserve">teding een optimale verhouding </w:t>
      </w:r>
      <w:r>
        <w:t>krijge</w:t>
      </w:r>
      <w:r w:rsidR="00EA4CF9">
        <w:t xml:space="preserve">n tussen prijs en kwaliteit. </w:t>
      </w:r>
      <w:r>
        <w:t xml:space="preserve">Gunning zal </w:t>
      </w:r>
      <w:r w:rsidR="007C24CF">
        <w:t xml:space="preserve">daarom </w:t>
      </w:r>
      <w:r>
        <w:t xml:space="preserve">plaatsvinden op basis van de </w:t>
      </w:r>
      <w:r w:rsidR="000F7003">
        <w:t>beste prijs-kwaliteit verhouding</w:t>
      </w:r>
      <w:r>
        <w:t xml:space="preserve"> (</w:t>
      </w:r>
      <w:r w:rsidR="00D24AB2">
        <w:t>BPK</w:t>
      </w:r>
      <w:r w:rsidR="000F7003">
        <w:t>V</w:t>
      </w:r>
      <w:r>
        <w:t xml:space="preserve">). De </w:t>
      </w:r>
      <w:r w:rsidR="001B5616">
        <w:t>Inschrijv</w:t>
      </w:r>
      <w:r w:rsidR="009E0C2E">
        <w:t>er</w:t>
      </w:r>
      <w:r>
        <w:t xml:space="preserve">, die het beste voldoet aan de gunningscriteria met een onderscheidend karakter en voldoet aan de gunningscriteria met een uitsluitend karakter, heeft de </w:t>
      </w:r>
      <w:r w:rsidR="000F7003">
        <w:t xml:space="preserve">BPKV </w:t>
      </w:r>
      <w:r>
        <w:t>gedaan en komt in aanmerking voor gunning.</w:t>
      </w:r>
      <w:r w:rsidR="000F7003">
        <w:t xml:space="preserve"> </w:t>
      </w:r>
      <w:r>
        <w:t xml:space="preserve">De beoordelingscommissie beoordeelt de ontvangen </w:t>
      </w:r>
      <w:r w:rsidR="001B5616">
        <w:t>Inschrijv</w:t>
      </w:r>
      <w:r w:rsidR="0089229D">
        <w:t>ing</w:t>
      </w:r>
      <w:r>
        <w:t>en op de gunningscri</w:t>
      </w:r>
      <w:r w:rsidR="00911B7A">
        <w:t>teria genoemd in dit hoofdstuk.</w:t>
      </w:r>
    </w:p>
    <w:p w14:paraId="2C7F6EAA" w14:textId="77777777" w:rsidR="00270E8B" w:rsidRDefault="00AA7BBE" w:rsidP="001356FC">
      <w:pPr>
        <w:pStyle w:val="Kop2"/>
        <w:spacing w:before="240" w:after="0"/>
        <w:ind w:left="567" w:hanging="567"/>
      </w:pPr>
      <w:bookmarkStart w:id="80" w:name="_Toc526161148"/>
      <w:bookmarkStart w:id="81" w:name="_Toc520323268"/>
      <w:bookmarkStart w:id="82" w:name="_Toc521406142"/>
      <w:bookmarkStart w:id="83" w:name="_Toc119331241"/>
      <w:r>
        <w:t xml:space="preserve">Beoordelingscommissie en </w:t>
      </w:r>
      <w:r w:rsidR="00270E8B">
        <w:t>werkwijze</w:t>
      </w:r>
      <w:bookmarkEnd w:id="80"/>
      <w:bookmarkEnd w:id="81"/>
      <w:bookmarkEnd w:id="82"/>
      <w:bookmarkEnd w:id="83"/>
    </w:p>
    <w:p w14:paraId="2FC53837" w14:textId="77777777" w:rsidR="00270E8B" w:rsidRDefault="00270E8B" w:rsidP="00911B7A">
      <w:pPr>
        <w:spacing w:before="240"/>
        <w:ind w:hanging="2"/>
      </w:pPr>
      <w:r>
        <w:t>De beoordelingscommissie bestaat ui</w:t>
      </w:r>
      <w:r w:rsidR="007C3ECF">
        <w:t xml:space="preserve">t </w:t>
      </w:r>
      <w:r w:rsidR="001F11E5">
        <w:t>leden</w:t>
      </w:r>
      <w:r w:rsidR="007C3ECF">
        <w:t xml:space="preserve"> van de </w:t>
      </w:r>
      <w:r w:rsidR="00570790">
        <w:t>Audit</w:t>
      </w:r>
      <w:r w:rsidR="00E068AC">
        <w:t>c</w:t>
      </w:r>
      <w:r w:rsidR="00570790">
        <w:t>ommissie, medewerk</w:t>
      </w:r>
      <w:r w:rsidR="003D11CD">
        <w:t>er</w:t>
      </w:r>
      <w:r w:rsidR="00570790">
        <w:t>s van team Control en financieel adviseurs van de afdeling F&amp;B</w:t>
      </w:r>
      <w:r>
        <w:t xml:space="preserve">. De beoordeling vindt plaats onder leiding van een inkoopadviseur, die handelt namens de </w:t>
      </w:r>
      <w:r w:rsidR="001B5616">
        <w:t>Opdracht</w:t>
      </w:r>
      <w:r w:rsidR="005F4DC7">
        <w:t>gever</w:t>
      </w:r>
      <w:r>
        <w:t xml:space="preserve"> maar niet inhoudelijk mee beoordeelt.</w:t>
      </w:r>
    </w:p>
    <w:p w14:paraId="3C0A6242" w14:textId="77777777" w:rsidR="00270E8B" w:rsidRDefault="00270E8B" w:rsidP="00911B7A">
      <w:pPr>
        <w:spacing w:before="240"/>
        <w:ind w:hanging="2"/>
      </w:pPr>
      <w:r w:rsidRPr="00D742A0">
        <w:t xml:space="preserve">Om tot een onafhankelijk oordeel te komen over prijs en kwaliteit, vindt de kwaliteitsbeoordeling afzonderlijk van de beoordeling van de prijs plaats. Dit betekent dat </w:t>
      </w:r>
      <w:r w:rsidR="001B5616">
        <w:t>het prijsformulier</w:t>
      </w:r>
      <w:r w:rsidRPr="00D742A0">
        <w:t xml:space="preserve"> pas na de kwaliteitsbeoordeling wordt geopend.</w:t>
      </w:r>
    </w:p>
    <w:p w14:paraId="7568545E" w14:textId="77777777" w:rsidR="00AA7BBE" w:rsidRDefault="00AA7BBE" w:rsidP="00911B7A">
      <w:pPr>
        <w:spacing w:before="240"/>
        <w:rPr>
          <w:rFonts w:cs="Arial"/>
        </w:rPr>
      </w:pPr>
      <w:bookmarkStart w:id="84" w:name="_Toc520323269"/>
      <w:bookmarkStart w:id="85" w:name="_Toc521406143"/>
      <w:r>
        <w:rPr>
          <w:rFonts w:cs="Arial"/>
        </w:rPr>
        <w:t xml:space="preserve">De </w:t>
      </w:r>
      <w:r w:rsidR="00902474">
        <w:rPr>
          <w:rFonts w:cs="Arial"/>
        </w:rPr>
        <w:t>kwalitatieve beoordeling</w:t>
      </w:r>
      <w:r>
        <w:rPr>
          <w:rFonts w:cs="Arial"/>
        </w:rPr>
        <w:t xml:space="preserve"> van de </w:t>
      </w:r>
      <w:r w:rsidR="001B5616">
        <w:rPr>
          <w:rFonts w:cs="Arial"/>
        </w:rPr>
        <w:t>Inschrijv</w:t>
      </w:r>
      <w:r w:rsidR="0089229D">
        <w:rPr>
          <w:rFonts w:cs="Arial"/>
        </w:rPr>
        <w:t>ing</w:t>
      </w:r>
      <w:r>
        <w:rPr>
          <w:rFonts w:cs="Arial"/>
        </w:rPr>
        <w:t>en vindt plaats op onderstaande wijze:</w:t>
      </w:r>
    </w:p>
    <w:p w14:paraId="3E79848C" w14:textId="77777777" w:rsidR="00AA7BBE" w:rsidRPr="0086537A" w:rsidRDefault="00AA7BBE" w:rsidP="00856919">
      <w:pPr>
        <w:pStyle w:val="Lijstalinea"/>
        <w:numPr>
          <w:ilvl w:val="0"/>
          <w:numId w:val="11"/>
        </w:numPr>
      </w:pPr>
      <w:r w:rsidRPr="000D137A">
        <w:t xml:space="preserve">Stap 1: </w:t>
      </w:r>
      <w:r w:rsidRPr="00C7264E">
        <w:t>d</w:t>
      </w:r>
      <w:r w:rsidRPr="007C4F28">
        <w:t>e leden van de beoordelingscommissie waarderen ieder individueel de</w:t>
      </w:r>
      <w:r>
        <w:t xml:space="preserve"> kwalitatieve gunningscriteria</w:t>
      </w:r>
      <w:r w:rsidRPr="0086537A">
        <w:t>. De</w:t>
      </w:r>
      <w:r>
        <w:t xml:space="preserve"> beoordelingscommissieleden bepalen </w:t>
      </w:r>
      <w:r w:rsidR="002E118C">
        <w:t xml:space="preserve">individueel </w:t>
      </w:r>
      <w:r w:rsidRPr="0086537A">
        <w:t>welke</w:t>
      </w:r>
      <w:r w:rsidR="002E118C">
        <w:t xml:space="preserve"> waarde </w:t>
      </w:r>
      <w:r w:rsidRPr="0086537A">
        <w:t xml:space="preserve">het aanbod </w:t>
      </w:r>
      <w:r w:rsidR="002E118C">
        <w:t>voor hen</w:t>
      </w:r>
      <w:r w:rsidRPr="0086537A">
        <w:t xml:space="preserve"> heeft.</w:t>
      </w:r>
    </w:p>
    <w:p w14:paraId="56DEC600" w14:textId="7587EFE9" w:rsidR="00AA7BBE" w:rsidRDefault="00570790" w:rsidP="00856919">
      <w:pPr>
        <w:pStyle w:val="Lijstalinea"/>
        <w:numPr>
          <w:ilvl w:val="0"/>
          <w:numId w:val="11"/>
        </w:numPr>
      </w:pPr>
      <w:r w:rsidRPr="009C37B4">
        <w:t>Stap 2</w:t>
      </w:r>
      <w:r w:rsidR="00AA7BBE" w:rsidRPr="009C37B4">
        <w:t xml:space="preserve">: de individuele waarderingen van alle beoordelaars worden gezamenlijk besproken en gemotiveerd. Hierna hebben de leden van de beoordelingscommissie de mogelijkheid om hun </w:t>
      </w:r>
      <w:r w:rsidR="002E118C" w:rsidRPr="009C37B4">
        <w:t>waardering</w:t>
      </w:r>
      <w:r w:rsidR="00AA7BBE" w:rsidRPr="009C37B4">
        <w:t xml:space="preserve"> te herbezien, waarna</w:t>
      </w:r>
      <w:r w:rsidR="00D57797" w:rsidRPr="009C37B4">
        <w:t xml:space="preserve"> </w:t>
      </w:r>
      <w:r w:rsidR="009C37B4" w:rsidRPr="009C37B4">
        <w:t xml:space="preserve">de gemiddelde score </w:t>
      </w:r>
      <w:r w:rsidR="00AA7BBE" w:rsidRPr="009C37B4">
        <w:t>per kwaliteitsonderdeel</w:t>
      </w:r>
      <w:r w:rsidR="009C37B4" w:rsidRPr="009C37B4">
        <w:t xml:space="preserve"> wordt bepaald</w:t>
      </w:r>
      <w:r w:rsidR="00D57797" w:rsidRPr="009C37B4">
        <w:t>.</w:t>
      </w:r>
    </w:p>
    <w:p w14:paraId="7B0BB3BA" w14:textId="54803DD6" w:rsidR="008455D3" w:rsidRPr="009C37B4" w:rsidRDefault="008455D3" w:rsidP="008455D3">
      <w:pPr>
        <w:pStyle w:val="Lijstalinea"/>
        <w:numPr>
          <w:ilvl w:val="0"/>
          <w:numId w:val="11"/>
        </w:numPr>
      </w:pPr>
      <w:r w:rsidRPr="008455D3">
        <w:t xml:space="preserve">Stap </w:t>
      </w:r>
      <w:r>
        <w:t>3</w:t>
      </w:r>
      <w:r w:rsidRPr="008455D3">
        <w:t xml:space="preserve">: de </w:t>
      </w:r>
      <w:r>
        <w:t>presenta</w:t>
      </w:r>
      <w:r w:rsidRPr="008455D3">
        <w:t xml:space="preserve">tie van het </w:t>
      </w:r>
      <w:r>
        <w:t>Plan van aanpak</w:t>
      </w:r>
      <w:r w:rsidRPr="008455D3">
        <w:t xml:space="preserve"> vindt plaats ten behoeve </w:t>
      </w:r>
      <w:r w:rsidR="00A103C5" w:rsidRPr="008455D3">
        <w:t>van Gunningscriterium</w:t>
      </w:r>
      <w:r w:rsidR="00A103C5">
        <w:t xml:space="preserve"> </w:t>
      </w:r>
      <w:r>
        <w:t>1</w:t>
      </w:r>
      <w:r w:rsidRPr="008455D3">
        <w:t xml:space="preserve">. Deze wordt net als in stap </w:t>
      </w:r>
      <w:r>
        <w:t>1</w:t>
      </w:r>
      <w:r w:rsidRPr="008455D3">
        <w:t xml:space="preserve"> en </w:t>
      </w:r>
      <w:r>
        <w:t>2</w:t>
      </w:r>
      <w:r w:rsidRPr="008455D3">
        <w:t xml:space="preserve"> beoordeeld na afloop van de </w:t>
      </w:r>
      <w:r>
        <w:t>presenta</w:t>
      </w:r>
      <w:r w:rsidRPr="008455D3">
        <w:t>tie</w:t>
      </w:r>
    </w:p>
    <w:p w14:paraId="3B5ED15B" w14:textId="2B841C5C" w:rsidR="00AA7BBE" w:rsidRPr="009C37B4" w:rsidRDefault="00570790" w:rsidP="00856919">
      <w:pPr>
        <w:pStyle w:val="Lijstalinea"/>
        <w:numPr>
          <w:ilvl w:val="0"/>
          <w:numId w:val="11"/>
        </w:numPr>
      </w:pPr>
      <w:r w:rsidRPr="009C37B4">
        <w:t xml:space="preserve">Stap </w:t>
      </w:r>
      <w:r w:rsidR="008455D3">
        <w:t>4</w:t>
      </w:r>
      <w:r w:rsidR="00AA7BBE" w:rsidRPr="009C37B4">
        <w:t xml:space="preserve">: vervolgens wordt per kwaliteitsonderdeel </w:t>
      </w:r>
      <w:r w:rsidR="009C37B4" w:rsidRPr="009C37B4">
        <w:t xml:space="preserve">de gemiddelde score omgezet naar punten per </w:t>
      </w:r>
      <w:r w:rsidR="00104996">
        <w:t>Gunningscriterium</w:t>
      </w:r>
      <w:r w:rsidR="00AA7BBE" w:rsidRPr="009C37B4">
        <w:t xml:space="preserve">. </w:t>
      </w:r>
    </w:p>
    <w:p w14:paraId="3F92645A" w14:textId="77777777" w:rsidR="00570790" w:rsidRDefault="00244469" w:rsidP="00911B7A">
      <w:pPr>
        <w:spacing w:before="240"/>
      </w:pPr>
      <w:r w:rsidRPr="00094607">
        <w:t>Voor de beoordeling (scoring) van de beantwoording van de kwalitatieve gunningscriteria wordt onderstaande tabel gehanteerd.</w:t>
      </w:r>
    </w:p>
    <w:p w14:paraId="6E20B7CB" w14:textId="77777777" w:rsidR="00570790" w:rsidRDefault="00570790" w:rsidP="00570790"/>
    <w:p w14:paraId="7837E48C" w14:textId="1B6A3B4C" w:rsidR="00244469" w:rsidRPr="00570790" w:rsidRDefault="00244469" w:rsidP="00570790">
      <w:pPr>
        <w:pStyle w:val="Kop5"/>
      </w:pPr>
      <w:r w:rsidRPr="00570790">
        <w:t xml:space="preserve">Tabel </w:t>
      </w:r>
      <w:r>
        <w:fldChar w:fldCharType="begin"/>
      </w:r>
      <w:r>
        <w:instrText>SEQ Tabel \* ARABIC</w:instrText>
      </w:r>
      <w:r>
        <w:fldChar w:fldCharType="separate"/>
      </w:r>
      <w:r w:rsidR="003A2FFA">
        <w:rPr>
          <w:noProof/>
        </w:rPr>
        <w:t>4</w:t>
      </w:r>
      <w:r>
        <w:fldChar w:fldCharType="end"/>
      </w:r>
      <w:r w:rsidRPr="00570790">
        <w:t>: Score tabel kwalitatieve gunningscriteria</w:t>
      </w:r>
    </w:p>
    <w:tbl>
      <w:tblPr>
        <w:tblStyle w:val="Tabelraster"/>
        <w:tblW w:w="0" w:type="auto"/>
        <w:tblBorders>
          <w:insideV w:val="none" w:sz="0" w:space="0" w:color="auto"/>
        </w:tblBorders>
        <w:tblLook w:val="04A0" w:firstRow="1" w:lastRow="0" w:firstColumn="1" w:lastColumn="0" w:noHBand="0" w:noVBand="1"/>
      </w:tblPr>
      <w:tblGrid>
        <w:gridCol w:w="7172"/>
        <w:gridCol w:w="1548"/>
      </w:tblGrid>
      <w:tr w:rsidR="00244469" w:rsidRPr="00570790" w14:paraId="1EBAD99F" w14:textId="77777777" w:rsidTr="6E9931FD">
        <w:tc>
          <w:tcPr>
            <w:tcW w:w="7172" w:type="dxa"/>
          </w:tcPr>
          <w:p w14:paraId="1347CE2A" w14:textId="6D4FDFED" w:rsidR="00244469" w:rsidRPr="00570790" w:rsidRDefault="5931A3D1" w:rsidP="00911B7A">
            <w:pPr>
              <w:pStyle w:val="Geenafstand"/>
              <w:rPr>
                <w:rFonts w:ascii="Corbel" w:hAnsi="Corbel"/>
                <w:sz w:val="20"/>
                <w:szCs w:val="20"/>
              </w:rPr>
            </w:pPr>
            <w:r w:rsidRPr="6E9931FD">
              <w:rPr>
                <w:rFonts w:ascii="Corbel" w:hAnsi="Corbel"/>
                <w:sz w:val="20"/>
                <w:szCs w:val="20"/>
              </w:rPr>
              <w:t xml:space="preserve">Uitstekend, beantwoording voldoet uitstekend aan het gevraagde en is zeer uitgebreid beschreven, sluit uitstekend aan bij de behoeften en wensen van </w:t>
            </w:r>
            <w:r w:rsidR="6D94F778" w:rsidRPr="6E9931FD">
              <w:rPr>
                <w:rFonts w:ascii="Corbel" w:hAnsi="Corbel"/>
                <w:sz w:val="20"/>
                <w:szCs w:val="20"/>
              </w:rPr>
              <w:t>Opdracht</w:t>
            </w:r>
            <w:r w:rsidR="1CF15F97" w:rsidRPr="6E9931FD">
              <w:rPr>
                <w:rFonts w:ascii="Corbel" w:hAnsi="Corbel"/>
                <w:sz w:val="20"/>
                <w:szCs w:val="20"/>
              </w:rPr>
              <w:t>gever</w:t>
            </w:r>
            <w:r w:rsidRPr="6E9931FD">
              <w:rPr>
                <w:rFonts w:ascii="Corbel" w:hAnsi="Corbel"/>
                <w:sz w:val="20"/>
                <w:szCs w:val="20"/>
              </w:rPr>
              <w:t xml:space="preserve"> en geeft blijk van uitstekend inzicht in de situatie van </w:t>
            </w:r>
            <w:r w:rsidR="6D94F778" w:rsidRPr="6E9931FD">
              <w:rPr>
                <w:rFonts w:ascii="Corbel" w:hAnsi="Corbel"/>
                <w:sz w:val="20"/>
                <w:szCs w:val="20"/>
              </w:rPr>
              <w:t>Opdracht</w:t>
            </w:r>
            <w:r w:rsidR="1CF15F97" w:rsidRPr="6E9931FD">
              <w:rPr>
                <w:rFonts w:ascii="Corbel" w:hAnsi="Corbel"/>
                <w:sz w:val="20"/>
                <w:szCs w:val="20"/>
              </w:rPr>
              <w:t>gever</w:t>
            </w:r>
            <w:r w:rsidRPr="6E9931FD">
              <w:rPr>
                <w:rFonts w:ascii="Corbel" w:hAnsi="Corbel"/>
                <w:sz w:val="20"/>
                <w:szCs w:val="20"/>
              </w:rPr>
              <w:t xml:space="preserve">. Dit uit zich onder meer uit de beantwoording duidelijk de voor de aanbesteder relevante en onderscheidende meerwaarde van het door </w:t>
            </w:r>
            <w:r w:rsidR="6D94F778" w:rsidRPr="6E9931FD">
              <w:rPr>
                <w:rFonts w:ascii="Corbel" w:hAnsi="Corbel"/>
                <w:sz w:val="20"/>
                <w:szCs w:val="20"/>
              </w:rPr>
              <w:t>Inschrijv</w:t>
            </w:r>
            <w:r w:rsidR="541CF608" w:rsidRPr="6E9931FD">
              <w:rPr>
                <w:rFonts w:ascii="Corbel" w:hAnsi="Corbel"/>
                <w:sz w:val="20"/>
                <w:szCs w:val="20"/>
              </w:rPr>
              <w:t>er</w:t>
            </w:r>
            <w:r w:rsidRPr="6E9931FD">
              <w:rPr>
                <w:rFonts w:ascii="Corbel" w:hAnsi="Corbel"/>
                <w:sz w:val="20"/>
                <w:szCs w:val="20"/>
              </w:rPr>
              <w:t xml:space="preserve"> aangebodene in rel</w:t>
            </w:r>
            <w:r w:rsidR="00104996">
              <w:rPr>
                <w:rFonts w:ascii="Corbel" w:hAnsi="Corbel"/>
                <w:sz w:val="20"/>
                <w:szCs w:val="20"/>
              </w:rPr>
              <w:t>atie tot het desbetreffende Gunningscriterium</w:t>
            </w:r>
            <w:r w:rsidRPr="6E9931FD">
              <w:rPr>
                <w:rFonts w:ascii="Corbel" w:hAnsi="Corbel"/>
                <w:sz w:val="20"/>
                <w:szCs w:val="20"/>
              </w:rPr>
              <w:t xml:space="preserve"> blijkt.</w:t>
            </w:r>
          </w:p>
        </w:tc>
        <w:tc>
          <w:tcPr>
            <w:tcW w:w="1548" w:type="dxa"/>
          </w:tcPr>
          <w:p w14:paraId="44BCEC1C" w14:textId="77777777" w:rsidR="00244469" w:rsidRPr="00570790" w:rsidRDefault="009C37B4" w:rsidP="00911B7A">
            <w:pPr>
              <w:pStyle w:val="Geenafstand"/>
              <w:jc w:val="right"/>
              <w:rPr>
                <w:rFonts w:ascii="Corbel" w:hAnsi="Corbel"/>
                <w:sz w:val="20"/>
                <w:szCs w:val="20"/>
              </w:rPr>
            </w:pPr>
            <w:r>
              <w:rPr>
                <w:rFonts w:ascii="Corbel" w:hAnsi="Corbel"/>
                <w:sz w:val="20"/>
                <w:szCs w:val="20"/>
              </w:rPr>
              <w:t>10 punten</w:t>
            </w:r>
          </w:p>
        </w:tc>
      </w:tr>
      <w:tr w:rsidR="00244469" w:rsidRPr="00570790" w14:paraId="619C1B4F" w14:textId="77777777" w:rsidTr="6E9931FD">
        <w:tc>
          <w:tcPr>
            <w:tcW w:w="7172" w:type="dxa"/>
          </w:tcPr>
          <w:p w14:paraId="013B6E60" w14:textId="77777777" w:rsidR="00244469" w:rsidRPr="00570790" w:rsidRDefault="00244469" w:rsidP="00911B7A">
            <w:pPr>
              <w:pStyle w:val="Geenafstand"/>
              <w:rPr>
                <w:rFonts w:ascii="Corbel" w:hAnsi="Corbel"/>
                <w:sz w:val="20"/>
                <w:szCs w:val="20"/>
              </w:rPr>
            </w:pPr>
            <w:r w:rsidRPr="00570790">
              <w:rPr>
                <w:rFonts w:ascii="Corbel" w:hAnsi="Corbel"/>
                <w:sz w:val="20"/>
                <w:szCs w:val="20"/>
              </w:rPr>
              <w:t xml:space="preserve">Goed, beantwoording voldoet goed aan het gevraagde en is zeer uitgebreid beschreven, sluit goed aan bij de behoeften en wensen van </w:t>
            </w:r>
            <w:r w:rsidR="001B5616">
              <w:rPr>
                <w:rFonts w:ascii="Corbel" w:hAnsi="Corbel"/>
                <w:sz w:val="20"/>
                <w:szCs w:val="20"/>
              </w:rPr>
              <w:t>Opdracht</w:t>
            </w:r>
            <w:r w:rsidR="005C11A7" w:rsidRPr="00570790">
              <w:rPr>
                <w:rFonts w:ascii="Corbel" w:hAnsi="Corbel"/>
                <w:sz w:val="20"/>
                <w:szCs w:val="20"/>
              </w:rPr>
              <w:t>gever</w:t>
            </w:r>
            <w:r w:rsidRPr="00570790">
              <w:rPr>
                <w:rFonts w:ascii="Corbel" w:hAnsi="Corbel"/>
                <w:sz w:val="20"/>
                <w:szCs w:val="20"/>
              </w:rPr>
              <w:t xml:space="preserve"> en geeft blijk van goed inzicht in de situatie van de </w:t>
            </w:r>
            <w:r w:rsidR="001B5616">
              <w:rPr>
                <w:rFonts w:ascii="Corbel" w:hAnsi="Corbel"/>
                <w:sz w:val="20"/>
                <w:szCs w:val="20"/>
              </w:rPr>
              <w:t>Opdracht</w:t>
            </w:r>
            <w:r w:rsidR="005C11A7" w:rsidRPr="00570790">
              <w:rPr>
                <w:rFonts w:ascii="Corbel" w:hAnsi="Corbel"/>
                <w:sz w:val="20"/>
                <w:szCs w:val="20"/>
              </w:rPr>
              <w:t>gever</w:t>
            </w:r>
            <w:r w:rsidRPr="00570790">
              <w:rPr>
                <w:rFonts w:ascii="Corbel" w:hAnsi="Corbel"/>
                <w:sz w:val="20"/>
                <w:szCs w:val="20"/>
              </w:rPr>
              <w:t>.</w:t>
            </w:r>
          </w:p>
        </w:tc>
        <w:tc>
          <w:tcPr>
            <w:tcW w:w="1548" w:type="dxa"/>
          </w:tcPr>
          <w:p w14:paraId="60060289" w14:textId="77777777" w:rsidR="00244469" w:rsidRPr="00570790" w:rsidRDefault="009C37B4" w:rsidP="00911B7A">
            <w:pPr>
              <w:pStyle w:val="Geenafstand"/>
              <w:jc w:val="right"/>
              <w:rPr>
                <w:rFonts w:ascii="Corbel" w:hAnsi="Corbel"/>
                <w:sz w:val="20"/>
                <w:szCs w:val="20"/>
              </w:rPr>
            </w:pPr>
            <w:r>
              <w:rPr>
                <w:rFonts w:ascii="Corbel" w:hAnsi="Corbel"/>
                <w:sz w:val="20"/>
                <w:szCs w:val="20"/>
              </w:rPr>
              <w:t>8 punten</w:t>
            </w:r>
          </w:p>
        </w:tc>
      </w:tr>
      <w:tr w:rsidR="00244469" w:rsidRPr="00570790" w14:paraId="2043AE1C" w14:textId="77777777" w:rsidTr="6E9931FD">
        <w:tc>
          <w:tcPr>
            <w:tcW w:w="7172" w:type="dxa"/>
          </w:tcPr>
          <w:p w14:paraId="3CD08D53" w14:textId="77777777" w:rsidR="00244469" w:rsidRPr="00570790" w:rsidRDefault="00244469" w:rsidP="00E43BD0">
            <w:pPr>
              <w:pStyle w:val="Geenafstand"/>
              <w:rPr>
                <w:rFonts w:ascii="Corbel" w:hAnsi="Corbel"/>
                <w:sz w:val="20"/>
                <w:szCs w:val="20"/>
              </w:rPr>
            </w:pPr>
            <w:r w:rsidRPr="00570790">
              <w:rPr>
                <w:rFonts w:ascii="Corbel" w:hAnsi="Corbel"/>
                <w:sz w:val="20"/>
                <w:szCs w:val="20"/>
              </w:rPr>
              <w:t xml:space="preserve">Voldoende, beantwoording voldoet nipt aan het gevraagde en sluit beperkt aan bij behoeften en wensen van </w:t>
            </w:r>
            <w:r w:rsidR="001B5616">
              <w:rPr>
                <w:rFonts w:ascii="Corbel" w:hAnsi="Corbel"/>
                <w:sz w:val="20"/>
                <w:szCs w:val="20"/>
              </w:rPr>
              <w:t>Opdracht</w:t>
            </w:r>
            <w:r w:rsidR="005C11A7" w:rsidRPr="00570790">
              <w:rPr>
                <w:rFonts w:ascii="Corbel" w:hAnsi="Corbel"/>
                <w:sz w:val="20"/>
                <w:szCs w:val="20"/>
              </w:rPr>
              <w:t>gever</w:t>
            </w:r>
            <w:r w:rsidRPr="00570790">
              <w:rPr>
                <w:rFonts w:ascii="Corbel" w:hAnsi="Corbel"/>
                <w:sz w:val="20"/>
                <w:szCs w:val="20"/>
              </w:rPr>
              <w:t xml:space="preserve">. Er kunnen hierdoor onduidelijkheden blijven bestaan over hoe de </w:t>
            </w:r>
            <w:r w:rsidR="001B5616">
              <w:rPr>
                <w:rFonts w:ascii="Corbel" w:hAnsi="Corbel"/>
                <w:sz w:val="20"/>
                <w:szCs w:val="20"/>
              </w:rPr>
              <w:t>Inschrijv</w:t>
            </w:r>
            <w:r w:rsidR="009E0C2E" w:rsidRPr="00570790">
              <w:rPr>
                <w:rFonts w:ascii="Corbel" w:hAnsi="Corbel"/>
                <w:sz w:val="20"/>
                <w:szCs w:val="20"/>
              </w:rPr>
              <w:t>er</w:t>
            </w:r>
            <w:r w:rsidRPr="00570790">
              <w:rPr>
                <w:rFonts w:ascii="Corbel" w:hAnsi="Corbel"/>
                <w:sz w:val="20"/>
                <w:szCs w:val="20"/>
              </w:rPr>
              <w:t xml:space="preserve"> dit in praktijk uitvoert</w:t>
            </w:r>
          </w:p>
        </w:tc>
        <w:tc>
          <w:tcPr>
            <w:tcW w:w="1548" w:type="dxa"/>
          </w:tcPr>
          <w:p w14:paraId="27CA8B03" w14:textId="77777777" w:rsidR="00244469" w:rsidRPr="00570790" w:rsidRDefault="009C37B4" w:rsidP="00911B7A">
            <w:pPr>
              <w:pStyle w:val="Geenafstand"/>
              <w:jc w:val="right"/>
              <w:rPr>
                <w:rFonts w:ascii="Corbel" w:hAnsi="Corbel"/>
                <w:sz w:val="20"/>
                <w:szCs w:val="20"/>
              </w:rPr>
            </w:pPr>
            <w:r>
              <w:rPr>
                <w:rFonts w:ascii="Corbel" w:hAnsi="Corbel"/>
                <w:sz w:val="20"/>
                <w:szCs w:val="20"/>
              </w:rPr>
              <w:t>6 punten</w:t>
            </w:r>
          </w:p>
        </w:tc>
      </w:tr>
      <w:tr w:rsidR="00244469" w:rsidRPr="00570790" w14:paraId="0B57768D" w14:textId="77777777" w:rsidTr="6E9931FD">
        <w:tc>
          <w:tcPr>
            <w:tcW w:w="7172" w:type="dxa"/>
          </w:tcPr>
          <w:p w14:paraId="5F7B2E9A" w14:textId="77777777" w:rsidR="00244469" w:rsidRPr="00570790" w:rsidRDefault="00244469" w:rsidP="00911B7A">
            <w:pPr>
              <w:pStyle w:val="Geenafstand"/>
              <w:rPr>
                <w:rFonts w:ascii="Corbel" w:hAnsi="Corbel"/>
                <w:sz w:val="20"/>
                <w:szCs w:val="20"/>
              </w:rPr>
            </w:pPr>
            <w:r w:rsidRPr="00570790">
              <w:rPr>
                <w:rFonts w:ascii="Corbel" w:hAnsi="Corbel"/>
                <w:sz w:val="20"/>
                <w:szCs w:val="20"/>
              </w:rPr>
              <w:t>Voldoet deels, De aanbieding voldoet gedeeltelijk aan de gestelde punten. Enkele onderdelen komen niet aan de orde maar wel een duidelijke toelichting waarom dit</w:t>
            </w:r>
            <w:r w:rsidR="00D57797" w:rsidRPr="00570790">
              <w:rPr>
                <w:rFonts w:ascii="Corbel" w:hAnsi="Corbel"/>
                <w:sz w:val="20"/>
                <w:szCs w:val="20"/>
              </w:rPr>
              <w:t xml:space="preserve"> </w:t>
            </w:r>
            <w:r w:rsidRPr="00570790">
              <w:rPr>
                <w:rFonts w:ascii="Corbel" w:hAnsi="Corbel"/>
                <w:sz w:val="20"/>
                <w:szCs w:val="20"/>
              </w:rPr>
              <w:t>niet is gebeurd</w:t>
            </w:r>
          </w:p>
        </w:tc>
        <w:tc>
          <w:tcPr>
            <w:tcW w:w="1548" w:type="dxa"/>
          </w:tcPr>
          <w:p w14:paraId="13B7C043" w14:textId="77777777" w:rsidR="00244469" w:rsidRPr="00570790" w:rsidRDefault="009C37B4" w:rsidP="00911B7A">
            <w:pPr>
              <w:pStyle w:val="Geenafstand"/>
              <w:jc w:val="right"/>
              <w:rPr>
                <w:rFonts w:ascii="Corbel" w:hAnsi="Corbel"/>
                <w:sz w:val="20"/>
                <w:szCs w:val="20"/>
              </w:rPr>
            </w:pPr>
            <w:r>
              <w:rPr>
                <w:rFonts w:ascii="Corbel" w:hAnsi="Corbel"/>
                <w:sz w:val="20"/>
                <w:szCs w:val="20"/>
              </w:rPr>
              <w:t>3 punten</w:t>
            </w:r>
          </w:p>
        </w:tc>
      </w:tr>
      <w:tr w:rsidR="00244469" w:rsidRPr="0013213B" w14:paraId="28869504" w14:textId="77777777" w:rsidTr="6E9931FD">
        <w:tc>
          <w:tcPr>
            <w:tcW w:w="7172" w:type="dxa"/>
          </w:tcPr>
          <w:p w14:paraId="356BB925" w14:textId="77777777" w:rsidR="00244469" w:rsidRPr="00570790" w:rsidRDefault="00244469" w:rsidP="00911B7A">
            <w:pPr>
              <w:pStyle w:val="Geenafstand"/>
              <w:rPr>
                <w:rFonts w:ascii="Corbel" w:hAnsi="Corbel"/>
                <w:sz w:val="20"/>
                <w:szCs w:val="20"/>
              </w:rPr>
            </w:pPr>
            <w:r w:rsidRPr="00570790">
              <w:rPr>
                <w:rFonts w:ascii="Corbel" w:hAnsi="Corbel"/>
                <w:sz w:val="20"/>
                <w:szCs w:val="20"/>
              </w:rPr>
              <w:t xml:space="preserve">Onvoldoende, beantwoording voldoet onvoldoende aan het gevraagde en/of sluit onvoldoende aan bij behoeften en wensen van </w:t>
            </w:r>
            <w:r w:rsidR="001B5616">
              <w:rPr>
                <w:rFonts w:ascii="Corbel" w:hAnsi="Corbel"/>
                <w:sz w:val="20"/>
                <w:szCs w:val="20"/>
              </w:rPr>
              <w:t>Opdracht</w:t>
            </w:r>
            <w:r w:rsidR="005C11A7" w:rsidRPr="00570790">
              <w:rPr>
                <w:rFonts w:ascii="Corbel" w:hAnsi="Corbel"/>
                <w:sz w:val="20"/>
                <w:szCs w:val="20"/>
              </w:rPr>
              <w:t>gever</w:t>
            </w:r>
            <w:r w:rsidRPr="00570790">
              <w:rPr>
                <w:rFonts w:ascii="Corbel" w:hAnsi="Corbel"/>
                <w:sz w:val="20"/>
                <w:szCs w:val="20"/>
              </w:rPr>
              <w:t xml:space="preserve">. </w:t>
            </w:r>
          </w:p>
        </w:tc>
        <w:tc>
          <w:tcPr>
            <w:tcW w:w="1548" w:type="dxa"/>
          </w:tcPr>
          <w:p w14:paraId="00AA8395" w14:textId="77777777" w:rsidR="00244469" w:rsidRPr="00570790" w:rsidRDefault="009C37B4" w:rsidP="00911B7A">
            <w:pPr>
              <w:pStyle w:val="Geenafstand"/>
              <w:jc w:val="right"/>
              <w:rPr>
                <w:rFonts w:ascii="Corbel" w:hAnsi="Corbel"/>
                <w:sz w:val="20"/>
                <w:szCs w:val="20"/>
              </w:rPr>
            </w:pPr>
            <w:r>
              <w:rPr>
                <w:rFonts w:ascii="Corbel" w:hAnsi="Corbel"/>
                <w:sz w:val="20"/>
                <w:szCs w:val="20"/>
              </w:rPr>
              <w:t>1 punt</w:t>
            </w:r>
          </w:p>
        </w:tc>
      </w:tr>
      <w:tr w:rsidR="00244469" w:rsidRPr="00375652" w14:paraId="26098EDC" w14:textId="77777777" w:rsidTr="6E9931FD">
        <w:trPr>
          <w:trHeight w:val="50"/>
        </w:trPr>
        <w:tc>
          <w:tcPr>
            <w:tcW w:w="7172" w:type="dxa"/>
          </w:tcPr>
          <w:p w14:paraId="4E0F8289" w14:textId="77777777" w:rsidR="00244469" w:rsidRPr="00570790" w:rsidRDefault="00244469" w:rsidP="00911B7A">
            <w:pPr>
              <w:pStyle w:val="Geenafstand"/>
              <w:rPr>
                <w:rFonts w:ascii="Corbel" w:hAnsi="Corbel"/>
                <w:sz w:val="20"/>
                <w:szCs w:val="20"/>
              </w:rPr>
            </w:pPr>
            <w:r w:rsidRPr="00570790">
              <w:rPr>
                <w:rFonts w:ascii="Corbel" w:hAnsi="Corbel"/>
                <w:sz w:val="20"/>
                <w:szCs w:val="20"/>
              </w:rPr>
              <w:lastRenderedPageBreak/>
              <w:t>Geen beantwoording van het gevraagde.</w:t>
            </w:r>
          </w:p>
        </w:tc>
        <w:tc>
          <w:tcPr>
            <w:tcW w:w="1548" w:type="dxa"/>
          </w:tcPr>
          <w:p w14:paraId="440F9D12" w14:textId="77777777" w:rsidR="00244469" w:rsidRPr="00570790" w:rsidRDefault="00244469" w:rsidP="00911B7A">
            <w:pPr>
              <w:pStyle w:val="Geenafstand"/>
              <w:jc w:val="right"/>
              <w:rPr>
                <w:rFonts w:ascii="Corbel" w:hAnsi="Corbel"/>
                <w:sz w:val="20"/>
                <w:szCs w:val="20"/>
              </w:rPr>
            </w:pPr>
            <w:r w:rsidRPr="00570790">
              <w:rPr>
                <w:rFonts w:ascii="Corbel" w:hAnsi="Corbel"/>
                <w:sz w:val="20"/>
                <w:szCs w:val="20"/>
              </w:rPr>
              <w:t>Uitsluiting</w:t>
            </w:r>
          </w:p>
        </w:tc>
      </w:tr>
    </w:tbl>
    <w:p w14:paraId="57BA6729" w14:textId="77777777" w:rsidR="00E43BD0" w:rsidRDefault="00E43BD0" w:rsidP="00E43BD0">
      <w:pPr>
        <w:spacing w:before="240"/>
      </w:pPr>
      <w:bookmarkStart w:id="86" w:name="_Toc526161149"/>
      <w:bookmarkEnd w:id="84"/>
      <w:bookmarkEnd w:id="85"/>
      <w:r>
        <w:t xml:space="preserve">De beoordeling van de prijs vindt lineair plaats. </w:t>
      </w:r>
      <w:r w:rsidR="00D6589A">
        <w:t xml:space="preserve">Voor de beoordeling van de prijs wordt de </w:t>
      </w:r>
      <w:r>
        <w:t>volgende formule gehanteerd:</w:t>
      </w:r>
    </w:p>
    <w:p w14:paraId="2514768C" w14:textId="33E9C454" w:rsidR="00E43BD0" w:rsidRPr="00E43BD0" w:rsidRDefault="00E43BD0" w:rsidP="00E43BD0">
      <w:pPr>
        <w:ind w:left="1985" w:hanging="1985"/>
        <w:rPr>
          <w:rFonts w:eastAsiaTheme="minorEastAsia"/>
        </w:rPr>
      </w:pPr>
      <m:oMathPara>
        <m:oMathParaPr>
          <m:jc m:val="left"/>
        </m:oMathParaPr>
        <m:oMath>
          <m:r>
            <w:rPr>
              <w:rFonts w:ascii="Cambria Math" w:hAnsi="Cambria Math"/>
            </w:rPr>
            <m:t>30x</m:t>
          </m:r>
          <m:f>
            <m:fPr>
              <m:ctrlPr>
                <w:rPr>
                  <w:rFonts w:ascii="Cambria Math" w:hAnsi="Cambria Math"/>
                  <w:i/>
                </w:rPr>
              </m:ctrlPr>
            </m:fPr>
            <m:num>
              <m:r>
                <w:rPr>
                  <w:rFonts w:ascii="Cambria Math" w:hAnsi="Cambria Math"/>
                </w:rPr>
                <m:t>€ 145.000-Inschrijfprijs</m:t>
              </m:r>
            </m:num>
            <m:den>
              <m:r>
                <w:rPr>
                  <w:rFonts w:ascii="Cambria Math" w:hAnsi="Cambria Math"/>
                </w:rPr>
                <m:t>€ 145.000-€ 90.000</m:t>
              </m:r>
            </m:den>
          </m:f>
        </m:oMath>
      </m:oMathPara>
    </w:p>
    <w:p w14:paraId="1D14ACDB" w14:textId="77777777" w:rsidR="00E43BD0" w:rsidRDefault="00E43BD0" w:rsidP="00E43BD0">
      <w:pPr>
        <w:ind w:left="3544" w:hanging="3544"/>
        <w:rPr>
          <w:rFonts w:eastAsiaTheme="minorEastAsia"/>
        </w:rPr>
      </w:pPr>
    </w:p>
    <w:p w14:paraId="56BA3943" w14:textId="49AE2636" w:rsidR="00D23FE1" w:rsidRDefault="00D23FE1" w:rsidP="00E43BD0">
      <w:r>
        <w:t xml:space="preserve">De Inschrijfprijs </w:t>
      </w:r>
      <w:r w:rsidR="00A103C5">
        <w:t>bestaat uit</w:t>
      </w:r>
      <w:r>
        <w:t xml:space="preserve"> alle kosten voor certificering 2023 en</w:t>
      </w:r>
      <w:r>
        <w:rPr>
          <w:lang w:eastAsia="nl-NL"/>
        </w:rPr>
        <w:t xml:space="preserve"> is inclusief </w:t>
      </w:r>
      <w:r w:rsidRPr="0083078F">
        <w:rPr>
          <w:lang w:eastAsia="nl-NL"/>
        </w:rPr>
        <w:t>de bijbehorende producten (managementletter, accountantsverslag en accountantsverklaring)</w:t>
      </w:r>
      <w:r>
        <w:rPr>
          <w:lang w:eastAsia="nl-NL"/>
        </w:rPr>
        <w:t xml:space="preserve"> en</w:t>
      </w:r>
      <w:r w:rsidRPr="0083078F">
        <w:rPr>
          <w:lang w:eastAsia="nl-NL"/>
        </w:rPr>
        <w:t xml:space="preserve"> de </w:t>
      </w:r>
      <w:r w:rsidR="00A103C5" w:rsidRPr="0083078F">
        <w:rPr>
          <w:lang w:eastAsia="nl-NL"/>
        </w:rPr>
        <w:t>SISA-bijlage</w:t>
      </w:r>
      <w:r w:rsidRPr="0083078F">
        <w:rPr>
          <w:lang w:eastAsia="nl-NL"/>
        </w:rPr>
        <w:t>.</w:t>
      </w:r>
    </w:p>
    <w:p w14:paraId="3D3818C9" w14:textId="4626B9FF" w:rsidR="00E43BD0" w:rsidRDefault="00E43BD0" w:rsidP="00E43BD0">
      <w:r>
        <w:t>Hierbij gelden de volgende voorwaarden:</w:t>
      </w:r>
    </w:p>
    <w:p w14:paraId="2C1BBEF2" w14:textId="03BC3FEA" w:rsidR="00E43BD0" w:rsidRDefault="00E43BD0" w:rsidP="00E43BD0">
      <w:pPr>
        <w:pStyle w:val="Lijstalinea"/>
        <w:numPr>
          <w:ilvl w:val="0"/>
          <w:numId w:val="22"/>
        </w:numPr>
      </w:pPr>
      <w:r>
        <w:t>Een</w:t>
      </w:r>
      <w:r w:rsidR="00DE283A">
        <w:t xml:space="preserve"> </w:t>
      </w:r>
      <w:r w:rsidR="001D315C">
        <w:t>inschrijf</w:t>
      </w:r>
      <w:r w:rsidR="00D23FE1">
        <w:t>prijs</w:t>
      </w:r>
      <w:r w:rsidR="001D315C">
        <w:t xml:space="preserve"> die</w:t>
      </w:r>
      <w:r>
        <w:t xml:space="preserve"> onder de minimale score </w:t>
      </w:r>
      <w:r w:rsidR="00752116">
        <w:t xml:space="preserve">van € 90.000,- </w:t>
      </w:r>
      <w:r>
        <w:t>komt scoort maximaal 30 punten</w:t>
      </w:r>
    </w:p>
    <w:p w14:paraId="3F792148" w14:textId="0BDC1412" w:rsidR="00E43BD0" w:rsidRDefault="00E43BD0" w:rsidP="00E43BD0">
      <w:pPr>
        <w:pStyle w:val="Lijstalinea"/>
        <w:numPr>
          <w:ilvl w:val="0"/>
          <w:numId w:val="22"/>
        </w:numPr>
      </w:pPr>
      <w:r>
        <w:t xml:space="preserve">Een </w:t>
      </w:r>
      <w:r w:rsidR="00D23FE1">
        <w:t>inschrijfprijs</w:t>
      </w:r>
      <w:r w:rsidR="001D315C">
        <w:t xml:space="preserve"> die</w:t>
      </w:r>
      <w:r>
        <w:t xml:space="preserve"> boven de maximale score </w:t>
      </w:r>
      <w:r w:rsidR="00752116">
        <w:t xml:space="preserve">van € 145.000,- </w:t>
      </w:r>
      <w:r>
        <w:t>uitkomt wordt uitgesloten.</w:t>
      </w:r>
    </w:p>
    <w:p w14:paraId="24FE990E" w14:textId="278E78D5" w:rsidR="00E43BD0" w:rsidRDefault="00E43BD0" w:rsidP="00E43BD0">
      <w:pPr>
        <w:numPr>
          <w:ilvl w:val="0"/>
          <w:numId w:val="22"/>
        </w:numPr>
      </w:pPr>
      <w:r>
        <w:t xml:space="preserve">U dient hiertoe een rechtsgeldig ondertekend prijsformulier toe te voegen aan uw </w:t>
      </w:r>
      <w:r w:rsidR="00104996">
        <w:t>Inschrijv</w:t>
      </w:r>
      <w:r>
        <w:t>ing</w:t>
      </w:r>
      <w:r w:rsidRPr="00427AF3">
        <w:t>.</w:t>
      </w:r>
      <w:r w:rsidR="001D315C">
        <w:t xml:space="preserve"> </w:t>
      </w:r>
    </w:p>
    <w:p w14:paraId="56427604" w14:textId="00E8FCC2" w:rsidR="00E43BD0" w:rsidRDefault="00E43BD0" w:rsidP="00E43BD0">
      <w:pPr>
        <w:numPr>
          <w:ilvl w:val="0"/>
          <w:numId w:val="22"/>
        </w:numPr>
      </w:pPr>
      <w:r>
        <w:t xml:space="preserve">Inschrijver dient reëel en transparant in te schrijven. Een prijs van nul euro of negatieve prijzen wordt/worden niet geacht reëel en transparant te zijn. </w:t>
      </w:r>
      <w:r w:rsidR="00D23FE1">
        <w:t>De uurtarieven dienen ook marktconform te zijn. Uitzonderlijk hoge tarieven leiden tot uitsluiting.</w:t>
      </w:r>
    </w:p>
    <w:p w14:paraId="4EB65FAE" w14:textId="4DD0ADD7" w:rsidR="00E43BD0" w:rsidRDefault="00E43BD0" w:rsidP="00E43BD0">
      <w:pPr>
        <w:numPr>
          <w:ilvl w:val="0"/>
          <w:numId w:val="22"/>
        </w:numPr>
      </w:pPr>
      <w:r>
        <w:t xml:space="preserve">Er mag niet met symbolische prijzen worden ingeschreven. Voor vaste periodiek terugkerende kosten gedurende de looptijd van een </w:t>
      </w:r>
      <w:r w:rsidR="00104996">
        <w:t>Overeenkomst</w:t>
      </w:r>
      <w:r>
        <w:t xml:space="preserve"> mag geen heel laag bedrag worden opgenomen dat niet past binnen/in lijn is met de systematiek van de Offerteaanvraag/het programma van eisen.</w:t>
      </w:r>
    </w:p>
    <w:p w14:paraId="45816316" w14:textId="77777777" w:rsidR="00E43BD0" w:rsidRDefault="00E43BD0" w:rsidP="00E43BD0">
      <w:pPr>
        <w:numPr>
          <w:ilvl w:val="0"/>
          <w:numId w:val="22"/>
        </w:numPr>
      </w:pPr>
      <w:r>
        <w:t>Inschrijver mag geen gebruik maken van “price-dumping” (abnormaal lage prijsaanbieding).</w:t>
      </w:r>
    </w:p>
    <w:p w14:paraId="0FC32AC5" w14:textId="36768737" w:rsidR="00E43BD0" w:rsidRDefault="00E43BD0" w:rsidP="00E43BD0">
      <w:pPr>
        <w:numPr>
          <w:ilvl w:val="0"/>
          <w:numId w:val="22"/>
        </w:numPr>
      </w:pPr>
      <w:r>
        <w:t xml:space="preserve">Inschrijver mag geen misbruik maken van de gunningssystematiek bijvoorbeeld door middel van een verschuiving in de kosten tussen diverse posten te trachten op oneigenlijke wijze voordeel te behalen uit het beoordelingsmodel (manipulatief </w:t>
      </w:r>
      <w:r w:rsidR="00104996">
        <w:t>Inschrijv</w:t>
      </w:r>
      <w:r>
        <w:t>en).</w:t>
      </w:r>
    </w:p>
    <w:p w14:paraId="4D4C90FF" w14:textId="77777777" w:rsidR="00336253" w:rsidRDefault="00336253" w:rsidP="001356FC">
      <w:pPr>
        <w:pStyle w:val="Kop2"/>
        <w:spacing w:before="240" w:after="0"/>
        <w:ind w:left="567" w:hanging="567"/>
      </w:pPr>
      <w:bookmarkStart w:id="87" w:name="_Toc119331242"/>
      <w:r>
        <w:t>G</w:t>
      </w:r>
      <w:r w:rsidRPr="00B07DFA">
        <w:t>unningsmodel en gunningssystematiek</w:t>
      </w:r>
      <w:bookmarkEnd w:id="86"/>
      <w:bookmarkEnd w:id="87"/>
    </w:p>
    <w:p w14:paraId="0D6360C7" w14:textId="77777777" w:rsidR="00336253" w:rsidRDefault="00991F1A" w:rsidP="00911B7A">
      <w:pPr>
        <w:spacing w:before="240"/>
      </w:pPr>
      <w:r>
        <w:t xml:space="preserve">Voor het bepalen van de BPKV wordt </w:t>
      </w:r>
      <w:r w:rsidR="009C37B4">
        <w:fldChar w:fldCharType="begin">
          <w:ffData>
            <w:name w:val="Gunningsmethode"/>
            <w:enabled/>
            <w:calcOnExit w:val="0"/>
            <w:ddList>
              <w:listEntry w:val="gewogen factor methode"/>
              <w:listEntry w:val="methodiek van gunnen op waarde"/>
              <w:listEntry w:val="Kies"/>
            </w:ddList>
          </w:ffData>
        </w:fldChar>
      </w:r>
      <w:r w:rsidR="009C37B4">
        <w:instrText xml:space="preserve"> </w:instrText>
      </w:r>
      <w:bookmarkStart w:id="88" w:name="Gunningsmethode"/>
      <w:r w:rsidR="009C37B4">
        <w:instrText xml:space="preserve">FORMDROPDOWN </w:instrText>
      </w:r>
      <w:r w:rsidR="003A2FFA">
        <w:fldChar w:fldCharType="separate"/>
      </w:r>
      <w:r w:rsidR="009C37B4">
        <w:fldChar w:fldCharType="end"/>
      </w:r>
      <w:bookmarkEnd w:id="88"/>
      <w:r w:rsidR="00FB6876">
        <w:t xml:space="preserve"> </w:t>
      </w:r>
      <w:r w:rsidRPr="00375652">
        <w:t>de toegepast</w:t>
      </w:r>
      <w:r>
        <w:t>,</w:t>
      </w:r>
      <w:r w:rsidRPr="005D2A3B">
        <w:t xml:space="preserve"> </w:t>
      </w:r>
      <w:r>
        <w:t>waarbij uw invulling van onze vraag wordt vertaald naar een score op prijs en kwaliteit. Voor deze aanbesteding hanteert de gemeente de volgende gunningcriteria:</w:t>
      </w:r>
    </w:p>
    <w:p w14:paraId="3884797A" w14:textId="77777777" w:rsidR="00570790" w:rsidRDefault="00570790" w:rsidP="00570790"/>
    <w:p w14:paraId="4D35063A" w14:textId="0DE0E073" w:rsidR="000D137A" w:rsidRDefault="000D137A" w:rsidP="00570790">
      <w:pPr>
        <w:pStyle w:val="Kop5"/>
      </w:pPr>
      <w:r w:rsidRPr="00570790">
        <w:t xml:space="preserve">Tabel </w:t>
      </w:r>
      <w:r>
        <w:fldChar w:fldCharType="begin"/>
      </w:r>
      <w:r>
        <w:instrText>SEQ Tabel \* ARABIC</w:instrText>
      </w:r>
      <w:r>
        <w:fldChar w:fldCharType="separate"/>
      </w:r>
      <w:r w:rsidR="003A2FFA">
        <w:rPr>
          <w:noProof/>
        </w:rPr>
        <w:t>5</w:t>
      </w:r>
      <w:r>
        <w:fldChar w:fldCharType="end"/>
      </w:r>
      <w:r w:rsidRPr="00570790">
        <w:t xml:space="preserve"> Gunningsmodel</w:t>
      </w:r>
    </w:p>
    <w:tbl>
      <w:tblPr>
        <w:tblStyle w:val="stlTabel"/>
        <w:tblW w:w="0" w:type="auto"/>
        <w:tblLook w:val="04A0" w:firstRow="1" w:lastRow="0" w:firstColumn="1" w:lastColumn="0" w:noHBand="0" w:noVBand="1"/>
      </w:tblPr>
      <w:tblGrid>
        <w:gridCol w:w="624"/>
        <w:gridCol w:w="5138"/>
        <w:gridCol w:w="2882"/>
      </w:tblGrid>
      <w:tr w:rsidR="00570790" w14:paraId="7C9F94C6" w14:textId="77777777" w:rsidTr="6E9931FD">
        <w:trPr>
          <w:cnfStyle w:val="100000000000" w:firstRow="1" w:lastRow="0" w:firstColumn="0" w:lastColumn="0" w:oddVBand="0" w:evenVBand="0" w:oddHBand="0" w:evenHBand="0" w:firstRowFirstColumn="0" w:firstRowLastColumn="0" w:lastRowFirstColumn="0" w:lastRowLastColumn="0"/>
        </w:trPr>
        <w:tc>
          <w:tcPr>
            <w:tcW w:w="624" w:type="dxa"/>
          </w:tcPr>
          <w:p w14:paraId="063CAECC" w14:textId="77777777" w:rsidR="00570790" w:rsidRDefault="00570790" w:rsidP="005F6D72">
            <w:pPr>
              <w:jc w:val="center"/>
            </w:pPr>
            <w:r>
              <w:t>Nr</w:t>
            </w:r>
          </w:p>
        </w:tc>
        <w:tc>
          <w:tcPr>
            <w:tcW w:w="5138" w:type="dxa"/>
          </w:tcPr>
          <w:p w14:paraId="610A85C6" w14:textId="77777777" w:rsidR="00570790" w:rsidRDefault="00570790" w:rsidP="00570790">
            <w:r>
              <w:t>Gunningscriteria</w:t>
            </w:r>
          </w:p>
        </w:tc>
        <w:tc>
          <w:tcPr>
            <w:tcW w:w="2882" w:type="dxa"/>
          </w:tcPr>
          <w:p w14:paraId="6BBAE993" w14:textId="77777777" w:rsidR="00570790" w:rsidRDefault="00B46DF6" w:rsidP="00570790">
            <w:pPr>
              <w:jc w:val="center"/>
            </w:pPr>
            <w:r>
              <w:t>Punten</w:t>
            </w:r>
          </w:p>
        </w:tc>
      </w:tr>
      <w:tr w:rsidR="00570790" w14:paraId="3BC9C8FF" w14:textId="77777777" w:rsidTr="005F6D72">
        <w:tc>
          <w:tcPr>
            <w:tcW w:w="624" w:type="dxa"/>
          </w:tcPr>
          <w:p w14:paraId="111B712F" w14:textId="77777777" w:rsidR="00570790" w:rsidRDefault="006E11CE" w:rsidP="005F6D72">
            <w:pPr>
              <w:jc w:val="center"/>
            </w:pPr>
            <w:r>
              <w:t>1</w:t>
            </w:r>
          </w:p>
        </w:tc>
        <w:tc>
          <w:tcPr>
            <w:tcW w:w="5138" w:type="dxa"/>
          </w:tcPr>
          <w:p w14:paraId="64D1D849" w14:textId="77777777" w:rsidR="00570790" w:rsidRDefault="00570790" w:rsidP="00570790">
            <w:r>
              <w:t>Plan van Aanpak</w:t>
            </w:r>
            <w:r w:rsidR="007B52E2">
              <w:t xml:space="preserve"> en Presentatie</w:t>
            </w:r>
          </w:p>
        </w:tc>
        <w:tc>
          <w:tcPr>
            <w:tcW w:w="2882" w:type="dxa"/>
          </w:tcPr>
          <w:p w14:paraId="61635BE8" w14:textId="77777777" w:rsidR="00570790" w:rsidRDefault="007B52E2" w:rsidP="005F6D72">
            <w:pPr>
              <w:jc w:val="center"/>
            </w:pPr>
            <w:r>
              <w:t>70</w:t>
            </w:r>
          </w:p>
        </w:tc>
      </w:tr>
      <w:tr w:rsidR="00570790" w14:paraId="51BB1346" w14:textId="77777777" w:rsidTr="005F6D72">
        <w:tc>
          <w:tcPr>
            <w:tcW w:w="624" w:type="dxa"/>
          </w:tcPr>
          <w:p w14:paraId="47309FD3" w14:textId="48CB172B" w:rsidR="00572A93" w:rsidRDefault="00D23FE1" w:rsidP="00572A93">
            <w:pPr>
              <w:jc w:val="center"/>
            </w:pPr>
            <w:r>
              <w:t>2</w:t>
            </w:r>
          </w:p>
        </w:tc>
        <w:tc>
          <w:tcPr>
            <w:tcW w:w="5138" w:type="dxa"/>
          </w:tcPr>
          <w:p w14:paraId="2F703C8B" w14:textId="77777777" w:rsidR="00570790" w:rsidRDefault="00570790" w:rsidP="00570790">
            <w:r>
              <w:t>Prijsformulier</w:t>
            </w:r>
          </w:p>
        </w:tc>
        <w:tc>
          <w:tcPr>
            <w:tcW w:w="2882" w:type="dxa"/>
          </w:tcPr>
          <w:p w14:paraId="7FCF60A2" w14:textId="77777777" w:rsidR="00570790" w:rsidRDefault="00B46DF6" w:rsidP="005F6D72">
            <w:pPr>
              <w:jc w:val="center"/>
            </w:pPr>
            <w:r>
              <w:t>30</w:t>
            </w:r>
          </w:p>
        </w:tc>
      </w:tr>
    </w:tbl>
    <w:p w14:paraId="10DF37FA" w14:textId="77777777" w:rsidR="00156EEC" w:rsidRDefault="00244469" w:rsidP="001356FC">
      <w:pPr>
        <w:pStyle w:val="Kop2"/>
        <w:spacing w:before="240" w:after="0"/>
        <w:ind w:left="567" w:hanging="567"/>
      </w:pPr>
      <w:bookmarkStart w:id="89" w:name="_Toc107924483"/>
      <w:bookmarkStart w:id="90" w:name="_Toc107924487"/>
      <w:bookmarkStart w:id="91" w:name="_Toc107924488"/>
      <w:bookmarkStart w:id="92" w:name="_Toc107924489"/>
      <w:bookmarkStart w:id="93" w:name="_Toc526161150"/>
      <w:bookmarkStart w:id="94" w:name="_Toc119331243"/>
      <w:bookmarkEnd w:id="89"/>
      <w:bookmarkEnd w:id="90"/>
      <w:bookmarkEnd w:id="91"/>
      <w:bookmarkEnd w:id="92"/>
      <w:r>
        <w:t>Gunningcriterium Inschrijfprijs</w:t>
      </w:r>
      <w:bookmarkEnd w:id="93"/>
      <w:bookmarkEnd w:id="94"/>
    </w:p>
    <w:p w14:paraId="5E73399A" w14:textId="77777777" w:rsidR="00572A93" w:rsidRPr="00572A93" w:rsidRDefault="00572A93" w:rsidP="00572A93"/>
    <w:p w14:paraId="527C9362" w14:textId="2831B5FF" w:rsidR="00C651B6" w:rsidRDefault="00244469" w:rsidP="00C651B6">
      <w:pPr>
        <w:spacing w:line="240" w:lineRule="auto"/>
        <w:rPr>
          <w:lang w:eastAsia="nl-NL"/>
        </w:rPr>
      </w:pPr>
      <w:r>
        <w:t xml:space="preserve">Voor het onderdeel </w:t>
      </w:r>
      <w:r w:rsidR="004E43F6">
        <w:t xml:space="preserve">dient u het </w:t>
      </w:r>
      <w:r w:rsidR="00E236AD">
        <w:t>Prijsformulier</w:t>
      </w:r>
      <w:r w:rsidR="00E43BD0">
        <w:t xml:space="preserve"> </w:t>
      </w:r>
      <w:r w:rsidR="007D1444">
        <w:t>in</w:t>
      </w:r>
      <w:r w:rsidR="004E43F6">
        <w:t xml:space="preserve">. </w:t>
      </w:r>
      <w:r w:rsidR="00F93231">
        <w:t xml:space="preserve">Hierin zijn </w:t>
      </w:r>
      <w:r w:rsidR="00C651B6">
        <w:rPr>
          <w:lang w:eastAsia="nl-NL"/>
        </w:rPr>
        <w:t xml:space="preserve">kosten voor de certificering 2023 opgenomen (inclusief de bijbehorende producten: </w:t>
      </w:r>
      <w:r w:rsidR="00C651B6" w:rsidRPr="0083078F">
        <w:rPr>
          <w:lang w:eastAsia="nl-NL"/>
        </w:rPr>
        <w:t>managementletter, accountantsv</w:t>
      </w:r>
      <w:r w:rsidR="00C651B6">
        <w:rPr>
          <w:lang w:eastAsia="nl-NL"/>
        </w:rPr>
        <w:t>erslag en accountantsverklaring</w:t>
      </w:r>
      <w:r w:rsidR="00C651B6" w:rsidRPr="0083078F">
        <w:rPr>
          <w:lang w:eastAsia="nl-NL"/>
        </w:rPr>
        <w:t xml:space="preserve">, de </w:t>
      </w:r>
      <w:r w:rsidR="00A103C5" w:rsidRPr="0083078F">
        <w:rPr>
          <w:lang w:eastAsia="nl-NL"/>
        </w:rPr>
        <w:t>SISA-bijlage</w:t>
      </w:r>
      <w:r w:rsidR="00C651B6" w:rsidRPr="0083078F">
        <w:rPr>
          <w:lang w:eastAsia="nl-NL"/>
        </w:rPr>
        <w:t xml:space="preserve">. Prijzen worden </w:t>
      </w:r>
      <w:r w:rsidR="00C651B6">
        <w:rPr>
          <w:lang w:eastAsia="nl-NL"/>
        </w:rPr>
        <w:t xml:space="preserve">hierbij </w:t>
      </w:r>
      <w:r w:rsidR="00C651B6" w:rsidRPr="0083078F">
        <w:rPr>
          <w:lang w:eastAsia="nl-NL"/>
        </w:rPr>
        <w:t>uitgedrukt in euro's exclusief Btw.</w:t>
      </w:r>
      <w:r w:rsidR="00C651B6" w:rsidRPr="00C651B6">
        <w:t xml:space="preserve"> </w:t>
      </w:r>
      <w:r w:rsidR="00C651B6">
        <w:t>Het totaalbedrag geldt als uitgangspunt voor het toekennen van de punten.</w:t>
      </w:r>
    </w:p>
    <w:p w14:paraId="6972C960" w14:textId="77777777" w:rsidR="00C651B6" w:rsidRDefault="00C651B6" w:rsidP="00F93231"/>
    <w:p w14:paraId="0575A33D" w14:textId="2C4EBCD5" w:rsidR="00F93231" w:rsidRDefault="00C651B6" w:rsidP="00F93231">
      <w:r>
        <w:t>Overige kosten worden uitgevoerd conform de gemaximaliseerde uurtarieven zoals door Inschrijver aangeboden in het prijsformulier.</w:t>
      </w:r>
      <w:r w:rsidR="00F93231">
        <w:t xml:space="preserve"> </w:t>
      </w:r>
    </w:p>
    <w:p w14:paraId="0D0409EB" w14:textId="77777777" w:rsidR="00B07DFA" w:rsidRDefault="00244469" w:rsidP="001356FC">
      <w:pPr>
        <w:pStyle w:val="Kop2"/>
        <w:spacing w:before="240" w:after="0"/>
        <w:ind w:left="567" w:hanging="567"/>
      </w:pPr>
      <w:bookmarkStart w:id="95" w:name="_Toc526161151"/>
      <w:bookmarkStart w:id="96" w:name="_Toc119331244"/>
      <w:r>
        <w:t>Gunningcriteria op kwaliteit</w:t>
      </w:r>
      <w:bookmarkEnd w:id="95"/>
      <w:bookmarkEnd w:id="96"/>
    </w:p>
    <w:p w14:paraId="6EFD3D08" w14:textId="77777777" w:rsidR="00244469" w:rsidRDefault="5931A3D1" w:rsidP="001356FC">
      <w:pPr>
        <w:pStyle w:val="Kop3"/>
        <w:spacing w:before="240" w:after="0"/>
        <w:ind w:left="567" w:hanging="567"/>
      </w:pPr>
      <w:r>
        <w:t xml:space="preserve">Gunningcriterium </w:t>
      </w:r>
      <w:r w:rsidR="006E11CE">
        <w:t>plan van aanpak</w:t>
      </w:r>
      <w:r w:rsidR="007B52E2">
        <w:t xml:space="preserve"> en presentatie</w:t>
      </w:r>
    </w:p>
    <w:p w14:paraId="041B52BF" w14:textId="77777777" w:rsidR="00DA1FF3" w:rsidRDefault="00DA1FF3" w:rsidP="00DA1FF3"/>
    <w:p w14:paraId="27422029" w14:textId="4FEACB0B" w:rsidR="00A413A2" w:rsidRDefault="00A413A2" w:rsidP="00DA1FF3">
      <w:r>
        <w:t xml:space="preserve">Aanbestedende dienst wenst inzicht te krijgen in de wijze waarop u de beschreven werkzaamheden uitvoert. Hiervoor wordt </w:t>
      </w:r>
      <w:r w:rsidR="00D70A66">
        <w:t>I</w:t>
      </w:r>
      <w:r>
        <w:t>nschrijver gevraagd</w:t>
      </w:r>
      <w:r w:rsidR="006E11CE">
        <w:t xml:space="preserve"> een </w:t>
      </w:r>
      <w:r w:rsidR="0046241A">
        <w:t>gedetailleerd</w:t>
      </w:r>
      <w:r w:rsidR="006E11CE">
        <w:t xml:space="preserve"> plan van aanpak </w:t>
      </w:r>
      <w:r>
        <w:t>op te stellen. In dit plan wordt minimaal ingegaan op onderstaande punten:</w:t>
      </w:r>
    </w:p>
    <w:p w14:paraId="2ED89645" w14:textId="046942FD" w:rsidR="00A413A2" w:rsidRDefault="00A413A2" w:rsidP="00856919">
      <w:pPr>
        <w:pStyle w:val="Lijstalinea"/>
        <w:numPr>
          <w:ilvl w:val="0"/>
          <w:numId w:val="11"/>
        </w:numPr>
      </w:pPr>
      <w:r>
        <w:t xml:space="preserve">De wijze waarop de controle wordt aangepakt in een planning, doorlooptijd, de benodigde werkzaamheden van Gooise Meren gedurende dit proces en de verschillende </w:t>
      </w:r>
      <w:r>
        <w:lastRenderedPageBreak/>
        <w:t>afstemmingsmomenten en rapportage momenten aan de in uw ogen belangrijkste actoren binnen de Gemeente Gooise Meren</w:t>
      </w:r>
      <w:r w:rsidR="00752116">
        <w:t>.</w:t>
      </w:r>
    </w:p>
    <w:p w14:paraId="46099295" w14:textId="610D9219" w:rsidR="00A413A2" w:rsidRDefault="00A413A2" w:rsidP="00856919">
      <w:pPr>
        <w:pStyle w:val="Lijstalinea"/>
        <w:numPr>
          <w:ilvl w:val="0"/>
          <w:numId w:val="11"/>
        </w:numPr>
      </w:pPr>
      <w:r>
        <w:t>De samenstelling van uw controle team, inclusief een onderbouwing van hun tijdsbesteding en de keuzen waarom u dit team voorstelt</w:t>
      </w:r>
      <w:r w:rsidR="004C1231">
        <w:t xml:space="preserve"> en de wijze hoe u omg</w:t>
      </w:r>
      <w:r w:rsidR="00752116">
        <w:t>aat met wijzigingen in het team.</w:t>
      </w:r>
    </w:p>
    <w:p w14:paraId="78493CD6" w14:textId="77777777" w:rsidR="00A413A2" w:rsidRDefault="00CB55F1" w:rsidP="00856919">
      <w:pPr>
        <w:pStyle w:val="Lijstalinea"/>
        <w:numPr>
          <w:ilvl w:val="0"/>
          <w:numId w:val="11"/>
        </w:numPr>
      </w:pPr>
      <w:r>
        <w:t xml:space="preserve">De wijze waarop u </w:t>
      </w:r>
      <w:r w:rsidR="00393E5A">
        <w:t>uw</w:t>
      </w:r>
      <w:r w:rsidR="00393E5A" w:rsidRPr="00393E5A">
        <w:t xml:space="preserve"> werkzaamheden inricht </w:t>
      </w:r>
      <w:r w:rsidR="00393E5A">
        <w:t xml:space="preserve">ter ondersteuning en ontzorging van de Opdrachtgever en </w:t>
      </w:r>
      <w:r w:rsidR="00393E5A" w:rsidRPr="00393E5A">
        <w:t xml:space="preserve">dat de belasting van de organisatie tot een minimum wordt beperkt. </w:t>
      </w:r>
    </w:p>
    <w:p w14:paraId="2CAFCE5C" w14:textId="77777777" w:rsidR="005435C6" w:rsidRDefault="005435C6" w:rsidP="00856919">
      <w:pPr>
        <w:pStyle w:val="Lijstalinea"/>
        <w:numPr>
          <w:ilvl w:val="0"/>
          <w:numId w:val="11"/>
        </w:numPr>
      </w:pPr>
      <w:r>
        <w:t xml:space="preserve">De wijze waarop u uw bevinden presenteert in een </w:t>
      </w:r>
      <w:r w:rsidR="0046241A">
        <w:t>accountantsverslag</w:t>
      </w:r>
      <w:r>
        <w:t xml:space="preserve"> en manage</w:t>
      </w:r>
      <w:r w:rsidR="00FC4AEB">
        <w:t>me</w:t>
      </w:r>
      <w:r>
        <w:t>ntletter.</w:t>
      </w:r>
    </w:p>
    <w:p w14:paraId="6F8C798F" w14:textId="77777777" w:rsidR="00393E5A" w:rsidRDefault="00393E5A" w:rsidP="00856919">
      <w:pPr>
        <w:pStyle w:val="Lijstalinea"/>
        <w:numPr>
          <w:ilvl w:val="0"/>
          <w:numId w:val="11"/>
        </w:numPr>
      </w:pPr>
      <w:r w:rsidRPr="00393E5A">
        <w:t>Ten aanzien van klantgerichtheid, dient u onder meer aan te geven hoe u communiceert met de raad</w:t>
      </w:r>
      <w:r>
        <w:t>, de auditcommissie</w:t>
      </w:r>
      <w:r w:rsidRPr="00393E5A">
        <w:t>, het college, de directie, de concerncontroller alsmede overige ambte</w:t>
      </w:r>
      <w:r w:rsidR="00591CE6">
        <w:t xml:space="preserve">naren van de organisatie. </w:t>
      </w:r>
    </w:p>
    <w:p w14:paraId="7B20507E" w14:textId="4E55A0FC" w:rsidR="00911BE3" w:rsidRPr="00FC4AEB" w:rsidRDefault="00D73281" w:rsidP="00856919">
      <w:pPr>
        <w:pStyle w:val="Lijstalinea"/>
        <w:numPr>
          <w:ilvl w:val="0"/>
          <w:numId w:val="11"/>
        </w:numPr>
      </w:pPr>
      <w:r w:rsidRPr="00FC4AEB">
        <w:t xml:space="preserve">De scheiding die </w:t>
      </w:r>
      <w:r w:rsidR="00104996">
        <w:t>Inschrijv</w:t>
      </w:r>
      <w:r w:rsidRPr="00FC4AEB">
        <w:t>er hanteert tussen de natuurlijke adviesfunctie en meerwerk</w:t>
      </w:r>
      <w:r w:rsidR="00752116">
        <w:t>.</w:t>
      </w:r>
    </w:p>
    <w:p w14:paraId="21BCE132" w14:textId="77777777" w:rsidR="004C1231" w:rsidRDefault="004C1231" w:rsidP="005F6D72">
      <w:pPr>
        <w:rPr>
          <w:highlight w:val="yellow"/>
        </w:rPr>
      </w:pPr>
    </w:p>
    <w:p w14:paraId="6617F289" w14:textId="486D003C" w:rsidR="00275E97" w:rsidRPr="004C1231" w:rsidRDefault="004C1231" w:rsidP="005F6D72">
      <w:pPr>
        <w:rPr>
          <w:highlight w:val="yellow"/>
        </w:rPr>
      </w:pPr>
      <w:r w:rsidRPr="00CB55F1">
        <w:t xml:space="preserve">Hierbij ontvangen we graag 2 </w:t>
      </w:r>
      <w:r w:rsidR="0046241A" w:rsidRPr="00CB55F1">
        <w:t>geanonimiseerde</w:t>
      </w:r>
      <w:r w:rsidRPr="00CB55F1">
        <w:t xml:space="preserve"> voorbeelden van een </w:t>
      </w:r>
      <w:r w:rsidR="005F6D72" w:rsidRPr="00CB55F1">
        <w:t>management letter</w:t>
      </w:r>
      <w:r w:rsidR="00275E97" w:rsidRPr="00CB55F1">
        <w:t xml:space="preserve"> </w:t>
      </w:r>
      <w:r w:rsidR="00C651B6">
        <w:t xml:space="preserve">plus </w:t>
      </w:r>
      <w:r w:rsidR="005F6D72" w:rsidRPr="00CB55F1">
        <w:t>accountantsverslag</w:t>
      </w:r>
      <w:r>
        <w:t xml:space="preserve"> die u heeft gemaakt op basis van een gelijksoortig plan van aanpak als hierboven beschreven.</w:t>
      </w:r>
      <w:r w:rsidR="005435C6">
        <w:t xml:space="preserve"> </w:t>
      </w:r>
    </w:p>
    <w:p w14:paraId="3FC05486" w14:textId="77777777" w:rsidR="00DA1FF3" w:rsidRDefault="00DA1FF3" w:rsidP="00DA1FF3"/>
    <w:p w14:paraId="507781F4" w14:textId="047A1F95" w:rsidR="00A413A2" w:rsidRDefault="00A413A2">
      <w:r>
        <w:t xml:space="preserve">Bovenstaande wordt uitgewerkt op maximaal 5 A4’tjes (enkelzijdig), </w:t>
      </w:r>
      <w:r w:rsidR="00A103C5">
        <w:t>uitgezonderd de</w:t>
      </w:r>
      <w:r w:rsidR="00D70A66">
        <w:t xml:space="preserve"> geanonimiseerde voorbeelden</w:t>
      </w:r>
      <w:r>
        <w:t>.</w:t>
      </w:r>
    </w:p>
    <w:p w14:paraId="19FF874A" w14:textId="6A80A56A" w:rsidR="00D70A66" w:rsidRDefault="00D70A66"/>
    <w:p w14:paraId="038BD7C5" w14:textId="77777777" w:rsidR="00D70A66" w:rsidRDefault="00D70A66" w:rsidP="00D70A66">
      <w:pPr>
        <w:pStyle w:val="Kop5"/>
      </w:pPr>
      <w:r>
        <w:t>Beoordeling</w:t>
      </w:r>
    </w:p>
    <w:p w14:paraId="26E15A57" w14:textId="30AFA6AC" w:rsidR="00D70A66" w:rsidRDefault="00D70A66" w:rsidP="00D70A66">
      <w:r>
        <w:t>Bij de beoordeling van dit Plan van Aanpak houden we rekening met de volgende aspecten, waarbij de volgorde de relevantie voor Opdrachtgever weergeeft:</w:t>
      </w:r>
    </w:p>
    <w:p w14:paraId="6EA720C0" w14:textId="77777777" w:rsidR="00D70A66" w:rsidRDefault="00D70A66" w:rsidP="00E35CD0">
      <w:pPr>
        <w:pStyle w:val="Lijstalinea"/>
        <w:numPr>
          <w:ilvl w:val="0"/>
          <w:numId w:val="11"/>
        </w:numPr>
      </w:pPr>
      <w:r>
        <w:t>De mate waarin het plan van aanpak uitvoerbaar en haalbaar is;</w:t>
      </w:r>
    </w:p>
    <w:p w14:paraId="1CA05386" w14:textId="77777777" w:rsidR="00D70A66" w:rsidRDefault="00D70A66" w:rsidP="00E35CD0">
      <w:pPr>
        <w:pStyle w:val="Lijstalinea"/>
        <w:numPr>
          <w:ilvl w:val="0"/>
          <w:numId w:val="11"/>
        </w:numPr>
      </w:pPr>
      <w:r>
        <w:t>De mate waarin het plan van aanpak een goed leesbaar en begrijpelijk stuk is wat zoveel mogelijk SMART beschreven is;</w:t>
      </w:r>
    </w:p>
    <w:p w14:paraId="2E5370CE" w14:textId="1A9B47B7" w:rsidR="00D70A66" w:rsidRDefault="00D70A66" w:rsidP="00E35CD0">
      <w:pPr>
        <w:pStyle w:val="Lijstalinea"/>
        <w:numPr>
          <w:ilvl w:val="0"/>
          <w:numId w:val="11"/>
        </w:numPr>
      </w:pPr>
      <w:r>
        <w:t>De mate waarin de aanpak bijdraagt aan het behalen van de doelstellingen van Opdrachtgever;</w:t>
      </w:r>
    </w:p>
    <w:p w14:paraId="521B6753" w14:textId="24C5B514" w:rsidR="00D70A66" w:rsidRDefault="00D70A66" w:rsidP="00E35CD0">
      <w:pPr>
        <w:pStyle w:val="Lijstalinea"/>
        <w:numPr>
          <w:ilvl w:val="0"/>
          <w:numId w:val="11"/>
        </w:numPr>
      </w:pPr>
      <w:r>
        <w:t>De mate waarin Opdrachtgever wordt ontzorgd en de mate van pro-activiteit van Opdrachtnemer</w:t>
      </w:r>
      <w:r w:rsidR="00E35CD0">
        <w:t>.</w:t>
      </w:r>
    </w:p>
    <w:p w14:paraId="5CA348AE" w14:textId="77777777" w:rsidR="00D70A66" w:rsidRPr="00BB0C71" w:rsidRDefault="00D70A66" w:rsidP="00D70A66"/>
    <w:p w14:paraId="7A0DDDC6" w14:textId="62454CF1" w:rsidR="007B52E2" w:rsidRDefault="004C1231" w:rsidP="00856919">
      <w:r w:rsidRPr="00ED5F1A">
        <w:t xml:space="preserve">Op </w:t>
      </w:r>
      <w:r w:rsidR="00ED5F1A" w:rsidRPr="00ED5F1A">
        <w:t>8 (of 9 februari</w:t>
      </w:r>
      <w:r w:rsidR="00D70A66">
        <w:t>)</w:t>
      </w:r>
      <w:r w:rsidRPr="00ED5F1A">
        <w:t xml:space="preserve"> worden alle </w:t>
      </w:r>
      <w:r w:rsidR="00D70A66">
        <w:t>I</w:t>
      </w:r>
      <w:r w:rsidRPr="00ED5F1A">
        <w:t>nschrijvers uitgenodigd voor een presentatie</w:t>
      </w:r>
      <w:r w:rsidR="007B52E2" w:rsidRPr="00ED5F1A">
        <w:t xml:space="preserve"> om het Plan van Aanpak toe te lichten</w:t>
      </w:r>
      <w:r w:rsidRPr="00ED5F1A">
        <w:t xml:space="preserve"> op het geme</w:t>
      </w:r>
      <w:r w:rsidR="00BA68BB" w:rsidRPr="00ED5F1A">
        <w:t>e</w:t>
      </w:r>
      <w:r w:rsidRPr="00ED5F1A">
        <w:t>ntehui</w:t>
      </w:r>
      <w:r w:rsidR="00BA68BB" w:rsidRPr="00ED5F1A">
        <w:t>s</w:t>
      </w:r>
      <w:r w:rsidRPr="00ED5F1A">
        <w:t xml:space="preserve"> van de gemeente Gooise Meren (Brinklaan 35 te Bussum). De</w:t>
      </w:r>
      <w:r>
        <w:t xml:space="preserve"> </w:t>
      </w:r>
      <w:r w:rsidR="00DA1FF3">
        <w:t xml:space="preserve">presentatie wordt gegeven door de verantwoordelijke partner plus </w:t>
      </w:r>
      <w:r>
        <w:t xml:space="preserve">de manager die de </w:t>
      </w:r>
      <w:r w:rsidR="0046241A">
        <w:t>dagdagelijkse</w:t>
      </w:r>
      <w:r>
        <w:t xml:space="preserve"> verantwoording heeft tijdens het uitvo</w:t>
      </w:r>
      <w:r w:rsidR="008150AF">
        <w:t>eren van de controles</w:t>
      </w:r>
      <w:r w:rsidR="00E86F8D">
        <w:t>.</w:t>
      </w:r>
    </w:p>
    <w:p w14:paraId="59308AEB" w14:textId="614436F3" w:rsidR="00D70A66" w:rsidRDefault="00D70A66" w:rsidP="00856919"/>
    <w:p w14:paraId="10FCE14C" w14:textId="64AC31D2" w:rsidR="00D70A66" w:rsidRDefault="00D70A66" w:rsidP="00856919">
      <w:r>
        <w:t>De presentatie kan leiden tot een individuele bijstelling van de score per beoordelaar.</w:t>
      </w:r>
    </w:p>
    <w:p w14:paraId="0101E9F9" w14:textId="77777777" w:rsidR="00336253" w:rsidRPr="007B52E2" w:rsidRDefault="00336253" w:rsidP="00856919">
      <w:pPr>
        <w:pStyle w:val="Lijstalinea"/>
        <w:numPr>
          <w:ilvl w:val="0"/>
          <w:numId w:val="11"/>
        </w:numPr>
      </w:pPr>
      <w:r w:rsidRPr="007B52E2">
        <w:br w:type="page"/>
      </w:r>
    </w:p>
    <w:p w14:paraId="4A0662B6" w14:textId="4E175467" w:rsidR="00D20E80" w:rsidRPr="009417C6" w:rsidRDefault="00D20E80" w:rsidP="009417C6">
      <w:pPr>
        <w:pStyle w:val="Kop1"/>
        <w:spacing w:before="240" w:after="0"/>
        <w:ind w:left="567" w:hanging="567"/>
        <w:rPr>
          <w:b/>
          <w:color w:val="887439"/>
          <w:sz w:val="44"/>
        </w:rPr>
      </w:pPr>
      <w:bookmarkStart w:id="97" w:name="_Toc526161152"/>
      <w:bookmarkStart w:id="98" w:name="_Toc119331245"/>
      <w:r w:rsidRPr="009417C6">
        <w:rPr>
          <w:b/>
          <w:color w:val="887439"/>
          <w:sz w:val="44"/>
        </w:rPr>
        <w:lastRenderedPageBreak/>
        <w:t>Bijzondere voorwaarden</w:t>
      </w:r>
      <w:bookmarkEnd w:id="98"/>
    </w:p>
    <w:p w14:paraId="7205CD5C" w14:textId="77777777" w:rsidR="00D20E80" w:rsidRPr="00D20E80" w:rsidRDefault="00D20E80" w:rsidP="00D20E80">
      <w:r w:rsidRPr="00D20E80">
        <w:t>Aanbestedende dienst kan bijzondere voorwaarden verbinden aan de uitvoering van een overheidsopdracht. Bijzondere voorwaarden houden verband met het onderwerp van de opdracht en worden in de aankondiging of aanbestedingsstukken vermeld. Bijzondere voorwaarden kunnen verband houden met economische, innovatiegerelateerde, arbeidsgerelateerde, sociale of milieuoverwegingen.</w:t>
      </w:r>
    </w:p>
    <w:p w14:paraId="63A43C2E" w14:textId="77777777" w:rsidR="00D20E80" w:rsidRPr="00D20E80" w:rsidRDefault="00D20E80" w:rsidP="00D20E80"/>
    <w:p w14:paraId="2EA590FF" w14:textId="77777777" w:rsidR="00D20E80" w:rsidRPr="00D20E80" w:rsidRDefault="00D20E80" w:rsidP="00D20E80">
      <w:r w:rsidRPr="00D20E80">
        <w:t>Aanbestedende dienst acht het relevant om de volgende bijzondere voorwaarden aan de uitvoering van de onderhavige opdracht van toepassing te verklaren:</w:t>
      </w:r>
    </w:p>
    <w:p w14:paraId="58F3012D" w14:textId="0D500585" w:rsidR="00D20E80" w:rsidRPr="00D20E80" w:rsidRDefault="00D20E80" w:rsidP="00D20E80">
      <w:pPr>
        <w:pStyle w:val="Kop2"/>
        <w:spacing w:before="240" w:after="0"/>
        <w:ind w:left="567" w:hanging="567"/>
      </w:pPr>
      <w:bookmarkStart w:id="99" w:name="_Toc119331246"/>
      <w:r w:rsidRPr="00D20E80">
        <w:t>Social Return</w:t>
      </w:r>
      <w:bookmarkEnd w:id="99"/>
    </w:p>
    <w:p w14:paraId="7D8109CA" w14:textId="77777777" w:rsidR="00D20E80" w:rsidRPr="00D20E80" w:rsidRDefault="00D20E80" w:rsidP="00D20E80">
      <w:pPr>
        <w:pStyle w:val="Kop5"/>
      </w:pPr>
      <w:r w:rsidRPr="00D20E80">
        <w:t>Inspanningsverplichting</w:t>
      </w:r>
    </w:p>
    <w:p w14:paraId="5A61808B" w14:textId="77777777" w:rsidR="00D20E80" w:rsidRPr="00D20E80" w:rsidRDefault="00D20E80" w:rsidP="00D20E80">
      <w:r w:rsidRPr="00D20E80">
        <w:t>Inschrijver verplicht zich om bij gunning 5% van het totaal van de gefactureerde opdrachtsommen aan te wenden voor zogenoemde social return-activiteiten. De activiteiten mogen in de opdracht worden uitgevoerd maar ook in de bedrijfsvoering van de opdrachtnemer of bij een onderaannemer of toeleverancier. Voorwaarde is wel dat het een nieuwe, aanvullende activiteit betreft en dat deze activiteit alleen bij de aanbestedende dienst wordt opgegeven. Bestaande of al eerder uitgevoerde activiteiten worden niet meegenomen. Deze inspanningsverplichting zal gedurende de uitvoering van de (Raam)overeenkomst en in samenspraak met de aanbestedende dienst door de opdrachtnemer worden uitgevoerd. De opdrachtnemer is verantwoordelijk voor het nakomen van zijn social return- verplichtingen (ook indien de activiteiten bij bijv. een toeleverancier worden uitgevoerd).</w:t>
      </w:r>
    </w:p>
    <w:p w14:paraId="698D3F91" w14:textId="77777777" w:rsidR="00D20E80" w:rsidRPr="00D20E80" w:rsidRDefault="00D20E80" w:rsidP="00D20E80"/>
    <w:p w14:paraId="6ACC8D2B" w14:textId="77777777" w:rsidR="00D20E80" w:rsidRPr="00D20E80" w:rsidRDefault="00D20E80" w:rsidP="00D20E80">
      <w:pPr>
        <w:pStyle w:val="Kop5"/>
      </w:pPr>
      <w:r w:rsidRPr="00D20E80">
        <w:t>Inspanningswaarde Social Return</w:t>
      </w:r>
    </w:p>
    <w:p w14:paraId="44508F40" w14:textId="77777777" w:rsidR="00D20E80" w:rsidRPr="00D20E80" w:rsidRDefault="00D20E80" w:rsidP="00D20E80">
      <w:r w:rsidRPr="00D20E80">
        <w:t>Om de waarde van de inspanningen met betrekking tot de social return-verplichting te kunnen meten, wordt de gerealiseerde social return-inspanning uitgedrukt in een “relatieve inspanningswaarde”. Om tot een transparante waardebepaling van deze “inspanningswaarde” te komen hanteert de aanbestedende dienst daarvoor een zogenaamde “bouwblokkenmethode”. Dit heeft als voordeel dat uit meerdere manieren gekozen kan worden de inspanningsverplichting in te vullen en dat vooraf van iedere activiteit bekend is wat de waarde daarvan is. De aanbestedende dienst adviseert en faciliteert de opdrachtnemer bij de invulling van Social Return. De methode wordt in Bijlage Bouwblokken- methode Social Return verder uiteengezet.</w:t>
      </w:r>
    </w:p>
    <w:p w14:paraId="2B8798D6" w14:textId="619461FD" w:rsidR="00D20E80" w:rsidRDefault="00D20E80" w:rsidP="00D20E80">
      <w:pPr>
        <w:spacing w:after="200" w:line="276" w:lineRule="auto"/>
        <w:rPr>
          <w:b/>
          <w:bCs/>
          <w:color w:val="887439"/>
          <w:sz w:val="48"/>
          <w:szCs w:val="28"/>
        </w:rPr>
      </w:pPr>
      <w:r w:rsidRPr="00D20E80">
        <w:rPr>
          <w:b/>
          <w:color w:val="887439"/>
          <w:sz w:val="48"/>
        </w:rPr>
        <w:t xml:space="preserve"> </w:t>
      </w:r>
      <w:r>
        <w:rPr>
          <w:b/>
          <w:color w:val="887439"/>
          <w:sz w:val="48"/>
        </w:rPr>
        <w:br w:type="page"/>
      </w:r>
    </w:p>
    <w:p w14:paraId="71C03C9A" w14:textId="2CB80AEB" w:rsidR="00047511" w:rsidRPr="00375652" w:rsidRDefault="006854DB" w:rsidP="00911B7A">
      <w:pPr>
        <w:pStyle w:val="Kop1"/>
        <w:numPr>
          <w:ilvl w:val="0"/>
          <w:numId w:val="0"/>
        </w:numPr>
        <w:spacing w:before="240" w:after="0"/>
        <w:rPr>
          <w:b/>
          <w:color w:val="887439"/>
          <w:sz w:val="48"/>
        </w:rPr>
      </w:pPr>
      <w:bookmarkStart w:id="100" w:name="_Toc119331247"/>
      <w:r w:rsidRPr="00375652">
        <w:rPr>
          <w:b/>
          <w:color w:val="887439"/>
          <w:sz w:val="48"/>
        </w:rPr>
        <w:lastRenderedPageBreak/>
        <w:t>Bijlagen</w:t>
      </w:r>
      <w:bookmarkEnd w:id="97"/>
      <w:bookmarkEnd w:id="100"/>
    </w:p>
    <w:p w14:paraId="76E1C64B" w14:textId="77777777" w:rsidR="009E0340" w:rsidRPr="006854DB" w:rsidRDefault="009E0340" w:rsidP="000A3F2F"/>
    <w:p w14:paraId="4E81303E" w14:textId="36B625CA" w:rsidR="000D137A" w:rsidRPr="003B474B" w:rsidRDefault="000D137A" w:rsidP="000D137A">
      <w:pPr>
        <w:pStyle w:val="Bijschrift"/>
        <w:keepNext/>
        <w:rPr>
          <w:rFonts w:ascii="Corbel" w:hAnsi="Corbel"/>
          <w:color w:val="441D42"/>
          <w:sz w:val="16"/>
        </w:rPr>
      </w:pPr>
      <w:r w:rsidRPr="003B474B">
        <w:rPr>
          <w:rFonts w:ascii="Corbel" w:hAnsi="Corbel"/>
          <w:color w:val="441D42"/>
          <w:sz w:val="16"/>
        </w:rPr>
        <w:t xml:space="preserve">Tabel </w:t>
      </w:r>
      <w:r w:rsidRPr="003B474B">
        <w:rPr>
          <w:rFonts w:ascii="Corbel" w:hAnsi="Corbel"/>
          <w:color w:val="441D42"/>
          <w:sz w:val="16"/>
        </w:rPr>
        <w:fldChar w:fldCharType="begin"/>
      </w:r>
      <w:r w:rsidRPr="003B474B">
        <w:rPr>
          <w:rFonts w:ascii="Corbel" w:hAnsi="Corbel"/>
          <w:color w:val="441D42"/>
          <w:sz w:val="16"/>
        </w:rPr>
        <w:instrText xml:space="preserve"> SEQ Tabel \* ARABIC </w:instrText>
      </w:r>
      <w:r w:rsidRPr="003B474B">
        <w:rPr>
          <w:rFonts w:ascii="Corbel" w:hAnsi="Corbel"/>
          <w:color w:val="441D42"/>
          <w:sz w:val="16"/>
        </w:rPr>
        <w:fldChar w:fldCharType="separate"/>
      </w:r>
      <w:r w:rsidR="003A2FFA">
        <w:rPr>
          <w:rFonts w:ascii="Corbel" w:hAnsi="Corbel"/>
          <w:noProof/>
          <w:color w:val="441D42"/>
          <w:sz w:val="16"/>
        </w:rPr>
        <w:t>6</w:t>
      </w:r>
      <w:r w:rsidRPr="003B474B">
        <w:rPr>
          <w:rFonts w:ascii="Corbel" w:hAnsi="Corbel"/>
          <w:color w:val="441D42"/>
          <w:sz w:val="16"/>
        </w:rPr>
        <w:fldChar w:fldCharType="end"/>
      </w:r>
      <w:r w:rsidRPr="003B474B">
        <w:rPr>
          <w:rFonts w:ascii="Corbel" w:hAnsi="Corbel"/>
          <w:color w:val="441D42"/>
          <w:sz w:val="16"/>
        </w:rPr>
        <w:t>: Overzicht bijlagen</w:t>
      </w:r>
    </w:p>
    <w:tbl>
      <w:tblPr>
        <w:tblW w:w="9464"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959"/>
        <w:gridCol w:w="8505"/>
      </w:tblGrid>
      <w:tr w:rsidR="009E0340" w:rsidRPr="00C87C70" w14:paraId="3DC863B7" w14:textId="77777777" w:rsidTr="00743AFE">
        <w:trPr>
          <w:cantSplit/>
        </w:trPr>
        <w:tc>
          <w:tcPr>
            <w:tcW w:w="959" w:type="dxa"/>
          </w:tcPr>
          <w:p w14:paraId="4D24A43F" w14:textId="77777777" w:rsidR="009E0340" w:rsidRPr="00C87C70" w:rsidRDefault="003022D4" w:rsidP="00911B7A">
            <w:pPr>
              <w:rPr>
                <w:rFonts w:cs="Arial"/>
                <w:color w:val="000000"/>
                <w:szCs w:val="20"/>
              </w:rPr>
            </w:pPr>
            <w:r>
              <w:rPr>
                <w:rFonts w:cs="Arial"/>
                <w:color w:val="000000"/>
                <w:szCs w:val="20"/>
              </w:rPr>
              <w:t>Bijlage</w:t>
            </w:r>
          </w:p>
        </w:tc>
        <w:tc>
          <w:tcPr>
            <w:tcW w:w="8505" w:type="dxa"/>
          </w:tcPr>
          <w:p w14:paraId="11BDEA0B" w14:textId="39C1A5EA" w:rsidR="009E0340" w:rsidRPr="00C87C70" w:rsidRDefault="00D15F11" w:rsidP="00491D80">
            <w:pPr>
              <w:rPr>
                <w:rFonts w:cs="Arial"/>
                <w:color w:val="000000"/>
                <w:szCs w:val="20"/>
              </w:rPr>
            </w:pPr>
            <w:r w:rsidRPr="00C87C70">
              <w:rPr>
                <w:rFonts w:cs="Arial"/>
                <w:color w:val="000000"/>
                <w:szCs w:val="20"/>
              </w:rPr>
              <w:t>Programma van Eisen</w:t>
            </w:r>
          </w:p>
        </w:tc>
      </w:tr>
      <w:tr w:rsidR="00D15F11" w:rsidRPr="00C87C70" w14:paraId="0E130345" w14:textId="77777777" w:rsidTr="00743AFE">
        <w:trPr>
          <w:cantSplit/>
        </w:trPr>
        <w:tc>
          <w:tcPr>
            <w:tcW w:w="959" w:type="dxa"/>
          </w:tcPr>
          <w:p w14:paraId="4BA63467" w14:textId="77777777" w:rsidR="00D15F11" w:rsidRPr="00C87C70" w:rsidRDefault="003022D4" w:rsidP="00911B7A">
            <w:pPr>
              <w:rPr>
                <w:rFonts w:cs="Arial"/>
                <w:color w:val="000000"/>
                <w:szCs w:val="20"/>
              </w:rPr>
            </w:pPr>
            <w:r>
              <w:rPr>
                <w:rFonts w:cs="Arial"/>
                <w:color w:val="000000"/>
                <w:szCs w:val="20"/>
              </w:rPr>
              <w:t>Bijlage</w:t>
            </w:r>
          </w:p>
        </w:tc>
        <w:tc>
          <w:tcPr>
            <w:tcW w:w="8505" w:type="dxa"/>
          </w:tcPr>
          <w:p w14:paraId="423533DA" w14:textId="3D3B5736" w:rsidR="00D15F11" w:rsidRPr="00C87C70" w:rsidRDefault="0089229D" w:rsidP="00491D80">
            <w:pPr>
              <w:rPr>
                <w:rFonts w:cs="Arial"/>
                <w:color w:val="000000"/>
              </w:rPr>
            </w:pPr>
            <w:r w:rsidRPr="13EF5167">
              <w:rPr>
                <w:rFonts w:cs="Arial"/>
                <w:color w:val="000000"/>
              </w:rPr>
              <w:t>Conceptovereenkomst</w:t>
            </w:r>
          </w:p>
        </w:tc>
      </w:tr>
      <w:tr w:rsidR="0083218A" w:rsidRPr="00C87C70" w14:paraId="537DD80D" w14:textId="77777777" w:rsidTr="00743AFE">
        <w:trPr>
          <w:cantSplit/>
        </w:trPr>
        <w:tc>
          <w:tcPr>
            <w:tcW w:w="959" w:type="dxa"/>
          </w:tcPr>
          <w:p w14:paraId="0A713613" w14:textId="77777777" w:rsidR="0083218A" w:rsidRPr="00C87C70" w:rsidRDefault="0083218A" w:rsidP="00911B7A">
            <w:pPr>
              <w:rPr>
                <w:rFonts w:cs="Arial"/>
                <w:color w:val="000000"/>
                <w:szCs w:val="20"/>
              </w:rPr>
            </w:pPr>
            <w:r w:rsidRPr="00C87C70">
              <w:rPr>
                <w:rFonts w:cs="Arial"/>
                <w:color w:val="000000"/>
                <w:szCs w:val="20"/>
              </w:rPr>
              <w:t>Bijla</w:t>
            </w:r>
            <w:r w:rsidR="003022D4">
              <w:rPr>
                <w:rFonts w:cs="Arial"/>
                <w:color w:val="000000"/>
                <w:szCs w:val="20"/>
              </w:rPr>
              <w:t>ge</w:t>
            </w:r>
          </w:p>
        </w:tc>
        <w:tc>
          <w:tcPr>
            <w:tcW w:w="8505" w:type="dxa"/>
          </w:tcPr>
          <w:p w14:paraId="34343FBC" w14:textId="77777777" w:rsidR="0083218A" w:rsidRPr="00C87C70" w:rsidRDefault="0083218A" w:rsidP="00911B7A">
            <w:pPr>
              <w:rPr>
                <w:rFonts w:cs="Arial"/>
                <w:color w:val="000000"/>
                <w:szCs w:val="20"/>
              </w:rPr>
            </w:pPr>
            <w:r w:rsidRPr="00C87C70">
              <w:rPr>
                <w:rFonts w:cs="Arial"/>
                <w:color w:val="000000"/>
                <w:szCs w:val="20"/>
              </w:rPr>
              <w:t xml:space="preserve">Uniform </w:t>
            </w:r>
            <w:r w:rsidR="00B213E6" w:rsidRPr="00C87C70">
              <w:rPr>
                <w:rFonts w:cs="Arial"/>
                <w:color w:val="000000"/>
                <w:szCs w:val="20"/>
              </w:rPr>
              <w:t>Europees A</w:t>
            </w:r>
            <w:r w:rsidRPr="00C87C70">
              <w:rPr>
                <w:rFonts w:cs="Arial"/>
                <w:color w:val="000000"/>
                <w:szCs w:val="20"/>
              </w:rPr>
              <w:t>anbestedingsdocument</w:t>
            </w:r>
          </w:p>
        </w:tc>
      </w:tr>
      <w:tr w:rsidR="0083218A" w:rsidRPr="00C87C70" w14:paraId="31A7B30E" w14:textId="77777777" w:rsidTr="00743AFE">
        <w:trPr>
          <w:cantSplit/>
        </w:trPr>
        <w:tc>
          <w:tcPr>
            <w:tcW w:w="959" w:type="dxa"/>
          </w:tcPr>
          <w:p w14:paraId="1DD652E0" w14:textId="77777777" w:rsidR="0083218A" w:rsidRPr="00C87C70" w:rsidRDefault="003022D4" w:rsidP="00911B7A">
            <w:pPr>
              <w:rPr>
                <w:rFonts w:cs="Arial"/>
                <w:color w:val="000000"/>
                <w:szCs w:val="20"/>
              </w:rPr>
            </w:pPr>
            <w:r>
              <w:rPr>
                <w:rFonts w:cs="Arial"/>
                <w:color w:val="000000"/>
                <w:szCs w:val="20"/>
              </w:rPr>
              <w:t>Bijlage</w:t>
            </w:r>
          </w:p>
        </w:tc>
        <w:tc>
          <w:tcPr>
            <w:tcW w:w="8505" w:type="dxa"/>
          </w:tcPr>
          <w:p w14:paraId="42362149" w14:textId="01FF5080" w:rsidR="0083218A" w:rsidRPr="00C87C70" w:rsidRDefault="0083218A" w:rsidP="00C87C70">
            <w:pPr>
              <w:rPr>
                <w:rFonts w:cs="Arial"/>
                <w:color w:val="000000"/>
                <w:szCs w:val="20"/>
              </w:rPr>
            </w:pPr>
            <w:r w:rsidRPr="00C87C70">
              <w:rPr>
                <w:rFonts w:cs="Arial"/>
                <w:color w:val="000000"/>
                <w:szCs w:val="20"/>
              </w:rPr>
              <w:fldChar w:fldCharType="begin"/>
            </w:r>
            <w:r w:rsidRPr="00C87C70">
              <w:rPr>
                <w:rFonts w:cs="Arial"/>
                <w:color w:val="000000"/>
                <w:szCs w:val="20"/>
              </w:rPr>
              <w:instrText xml:space="preserve"> REF Inkoopvoorwaarden \h </w:instrText>
            </w:r>
            <w:r w:rsidR="00891DD6" w:rsidRPr="00C87C70">
              <w:rPr>
                <w:rFonts w:cs="Arial"/>
                <w:color w:val="000000"/>
                <w:szCs w:val="20"/>
              </w:rPr>
              <w:instrText xml:space="preserve"> \* </w:instrText>
            </w:r>
            <w:r w:rsidR="006A64D1" w:rsidRPr="00C87C70">
              <w:rPr>
                <w:rFonts w:cs="Arial"/>
                <w:color w:val="000000"/>
                <w:szCs w:val="20"/>
              </w:rPr>
              <w:instrText>CHARFORMAT</w:instrText>
            </w:r>
            <w:r w:rsidR="00891DD6" w:rsidRPr="00C87C70">
              <w:rPr>
                <w:rFonts w:cs="Arial"/>
                <w:color w:val="000000"/>
                <w:szCs w:val="20"/>
              </w:rPr>
              <w:instrText xml:space="preserve"> </w:instrText>
            </w:r>
            <w:r w:rsidR="00C87C70">
              <w:rPr>
                <w:rFonts w:cs="Arial"/>
                <w:color w:val="000000"/>
                <w:szCs w:val="20"/>
              </w:rPr>
              <w:instrText xml:space="preserve"> \* MERGEFORMAT </w:instrText>
            </w:r>
            <w:r w:rsidRPr="00C87C70">
              <w:rPr>
                <w:rFonts w:cs="Arial"/>
                <w:color w:val="000000"/>
                <w:szCs w:val="20"/>
              </w:rPr>
            </w:r>
            <w:r w:rsidRPr="00C87C70">
              <w:rPr>
                <w:rFonts w:cs="Arial"/>
                <w:color w:val="000000"/>
                <w:szCs w:val="20"/>
              </w:rPr>
              <w:fldChar w:fldCharType="separate"/>
            </w:r>
            <w:r w:rsidR="003A2FFA" w:rsidRPr="003A2FFA">
              <w:rPr>
                <w:rFonts w:cs="Arial"/>
                <w:color w:val="000000"/>
                <w:szCs w:val="20"/>
              </w:rPr>
              <w:t>Inkoopvoorwaarden van de opdrachtgever</w:t>
            </w:r>
            <w:r w:rsidRPr="00C87C70">
              <w:rPr>
                <w:rFonts w:cs="Arial"/>
                <w:color w:val="000000"/>
                <w:szCs w:val="20"/>
              </w:rPr>
              <w:fldChar w:fldCharType="end"/>
            </w:r>
          </w:p>
        </w:tc>
      </w:tr>
      <w:tr w:rsidR="0083218A" w:rsidRPr="00C87C70" w14:paraId="053F1974" w14:textId="77777777" w:rsidTr="00743AFE">
        <w:trPr>
          <w:cantSplit/>
        </w:trPr>
        <w:tc>
          <w:tcPr>
            <w:tcW w:w="959" w:type="dxa"/>
          </w:tcPr>
          <w:p w14:paraId="098CE925" w14:textId="77777777" w:rsidR="0083218A" w:rsidRPr="00C87C70" w:rsidRDefault="003022D4" w:rsidP="00911B7A">
            <w:pPr>
              <w:rPr>
                <w:rFonts w:cs="Arial"/>
                <w:color w:val="000000"/>
                <w:szCs w:val="20"/>
              </w:rPr>
            </w:pPr>
            <w:r>
              <w:rPr>
                <w:rFonts w:cs="Arial"/>
                <w:color w:val="000000"/>
                <w:szCs w:val="20"/>
              </w:rPr>
              <w:t>Bijlage</w:t>
            </w:r>
          </w:p>
        </w:tc>
        <w:tc>
          <w:tcPr>
            <w:tcW w:w="8505" w:type="dxa"/>
          </w:tcPr>
          <w:p w14:paraId="7DD8E7BC" w14:textId="77777777" w:rsidR="0083218A" w:rsidRPr="00C87C70" w:rsidRDefault="0083218A" w:rsidP="00911B7A">
            <w:pPr>
              <w:rPr>
                <w:rFonts w:cs="Arial"/>
                <w:color w:val="000000"/>
                <w:szCs w:val="20"/>
              </w:rPr>
            </w:pPr>
            <w:r w:rsidRPr="00C87C70">
              <w:rPr>
                <w:rFonts w:cs="Arial"/>
                <w:color w:val="000000"/>
                <w:szCs w:val="20"/>
              </w:rPr>
              <w:t>Akkoordverklaring</w:t>
            </w:r>
          </w:p>
        </w:tc>
      </w:tr>
      <w:tr w:rsidR="00A41A45" w:rsidRPr="00C87C70" w14:paraId="5D4B4043" w14:textId="77777777" w:rsidTr="00A41A45">
        <w:trPr>
          <w:cantSplit/>
        </w:trPr>
        <w:tc>
          <w:tcPr>
            <w:tcW w:w="959" w:type="dxa"/>
          </w:tcPr>
          <w:p w14:paraId="60C017E2" w14:textId="77777777" w:rsidR="00A41A45" w:rsidRDefault="00A41A45" w:rsidP="00A41A45">
            <w:pPr>
              <w:rPr>
                <w:rFonts w:cs="Arial"/>
                <w:color w:val="000000"/>
                <w:szCs w:val="20"/>
              </w:rPr>
            </w:pPr>
            <w:r>
              <w:rPr>
                <w:rFonts w:cs="Arial"/>
                <w:color w:val="000000"/>
                <w:szCs w:val="20"/>
              </w:rPr>
              <w:t>Bijlage</w:t>
            </w:r>
          </w:p>
        </w:tc>
        <w:tc>
          <w:tcPr>
            <w:tcW w:w="8505" w:type="dxa"/>
          </w:tcPr>
          <w:p w14:paraId="44612167" w14:textId="77777777" w:rsidR="00A41A45" w:rsidRDefault="00A41A45" w:rsidP="00A41A45">
            <w:r>
              <w:t>Referenties</w:t>
            </w:r>
          </w:p>
        </w:tc>
      </w:tr>
      <w:tr w:rsidR="00CA3261" w:rsidRPr="00C87C70" w14:paraId="70161AAA" w14:textId="77777777" w:rsidTr="00743AFE">
        <w:trPr>
          <w:cantSplit/>
        </w:trPr>
        <w:tc>
          <w:tcPr>
            <w:tcW w:w="959" w:type="dxa"/>
          </w:tcPr>
          <w:p w14:paraId="2AED2DFF" w14:textId="77777777" w:rsidR="00CA3261" w:rsidRPr="00C87C70" w:rsidRDefault="003022D4" w:rsidP="00911B7A">
            <w:pPr>
              <w:rPr>
                <w:rFonts w:cs="Arial"/>
                <w:color w:val="000000"/>
                <w:szCs w:val="20"/>
              </w:rPr>
            </w:pPr>
            <w:r>
              <w:rPr>
                <w:rFonts w:cs="Arial"/>
                <w:color w:val="000000"/>
                <w:szCs w:val="20"/>
              </w:rPr>
              <w:t>Bijlage</w:t>
            </w:r>
          </w:p>
        </w:tc>
        <w:tc>
          <w:tcPr>
            <w:tcW w:w="8505" w:type="dxa"/>
          </w:tcPr>
          <w:p w14:paraId="680A5970" w14:textId="77777777" w:rsidR="00CA3261" w:rsidRPr="00C87C70" w:rsidRDefault="00424355" w:rsidP="00424355">
            <w:pPr>
              <w:rPr>
                <w:rFonts w:cs="Arial"/>
                <w:color w:val="000000"/>
                <w:szCs w:val="20"/>
              </w:rPr>
            </w:pPr>
            <w:r>
              <w:rPr>
                <w:rFonts w:cs="Arial"/>
                <w:color w:val="000000"/>
                <w:szCs w:val="20"/>
              </w:rPr>
              <w:t>Prijsformulier</w:t>
            </w:r>
          </w:p>
        </w:tc>
      </w:tr>
      <w:tr w:rsidR="005F66AC" w:rsidRPr="003022D4" w14:paraId="13135835" w14:textId="77777777" w:rsidTr="00743AFE">
        <w:trPr>
          <w:cantSplit/>
        </w:trPr>
        <w:tc>
          <w:tcPr>
            <w:tcW w:w="959" w:type="dxa"/>
          </w:tcPr>
          <w:p w14:paraId="1B09EB10" w14:textId="77777777" w:rsidR="005F66AC" w:rsidRPr="003022D4" w:rsidRDefault="003022D4" w:rsidP="00911B7A">
            <w:pPr>
              <w:rPr>
                <w:rFonts w:cs="Arial"/>
                <w:color w:val="000000"/>
                <w:szCs w:val="20"/>
              </w:rPr>
            </w:pPr>
            <w:r w:rsidRPr="003022D4">
              <w:rPr>
                <w:rFonts w:cs="Arial"/>
                <w:color w:val="000000"/>
                <w:szCs w:val="20"/>
              </w:rPr>
              <w:t>Bijlage</w:t>
            </w:r>
          </w:p>
        </w:tc>
        <w:tc>
          <w:tcPr>
            <w:tcW w:w="8505" w:type="dxa"/>
          </w:tcPr>
          <w:p w14:paraId="668B8FAA" w14:textId="77777777" w:rsidR="005F66AC" w:rsidRPr="003022D4" w:rsidRDefault="005F66AC" w:rsidP="005F66AC">
            <w:pPr>
              <w:rPr>
                <w:rFonts w:cs="Arial"/>
                <w:color w:val="000000"/>
                <w:szCs w:val="20"/>
              </w:rPr>
            </w:pPr>
            <w:r w:rsidRPr="003022D4">
              <w:rPr>
                <w:rFonts w:cs="Arial"/>
                <w:color w:val="000000"/>
                <w:szCs w:val="20"/>
              </w:rPr>
              <w:t>1</w:t>
            </w:r>
            <w:r w:rsidRPr="003022D4">
              <w:rPr>
                <w:rFonts w:cs="Arial"/>
                <w:color w:val="000000"/>
                <w:szCs w:val="20"/>
                <w:vertAlign w:val="superscript"/>
              </w:rPr>
              <w:t>ste</w:t>
            </w:r>
            <w:r w:rsidR="00A41A45">
              <w:rPr>
                <w:rFonts w:cs="Arial"/>
                <w:color w:val="000000"/>
                <w:szCs w:val="20"/>
              </w:rPr>
              <w:t xml:space="preserve"> Voortgangsverslag 2022</w:t>
            </w:r>
          </w:p>
        </w:tc>
      </w:tr>
      <w:tr w:rsidR="005F66AC" w:rsidRPr="003022D4" w14:paraId="27DDC43E" w14:textId="77777777" w:rsidTr="00743AFE">
        <w:trPr>
          <w:cantSplit/>
        </w:trPr>
        <w:tc>
          <w:tcPr>
            <w:tcW w:w="959" w:type="dxa"/>
          </w:tcPr>
          <w:p w14:paraId="682BAEDC" w14:textId="77777777" w:rsidR="005F66AC" w:rsidRPr="003022D4" w:rsidRDefault="003022D4" w:rsidP="00911B7A">
            <w:pPr>
              <w:rPr>
                <w:rFonts w:cs="Arial"/>
                <w:color w:val="000000"/>
                <w:szCs w:val="20"/>
              </w:rPr>
            </w:pPr>
            <w:r w:rsidRPr="003022D4">
              <w:rPr>
                <w:rFonts w:cs="Arial"/>
                <w:color w:val="000000"/>
                <w:szCs w:val="20"/>
              </w:rPr>
              <w:t>Bijlage</w:t>
            </w:r>
          </w:p>
        </w:tc>
        <w:tc>
          <w:tcPr>
            <w:tcW w:w="8505" w:type="dxa"/>
          </w:tcPr>
          <w:p w14:paraId="6EE0244E" w14:textId="77777777" w:rsidR="005F66AC" w:rsidRPr="003022D4" w:rsidRDefault="005F66AC" w:rsidP="005F66AC">
            <w:pPr>
              <w:rPr>
                <w:rFonts w:cs="Arial"/>
                <w:color w:val="000000"/>
                <w:szCs w:val="20"/>
              </w:rPr>
            </w:pPr>
            <w:r w:rsidRPr="003022D4">
              <w:rPr>
                <w:rFonts w:cs="Arial"/>
                <w:color w:val="000000"/>
                <w:szCs w:val="20"/>
              </w:rPr>
              <w:t>2</w:t>
            </w:r>
            <w:r w:rsidRPr="003022D4">
              <w:rPr>
                <w:rFonts w:cs="Arial"/>
                <w:color w:val="000000"/>
                <w:szCs w:val="20"/>
                <w:vertAlign w:val="superscript"/>
              </w:rPr>
              <w:t>de</w:t>
            </w:r>
            <w:r w:rsidR="00A41A45">
              <w:rPr>
                <w:rFonts w:cs="Arial"/>
                <w:color w:val="000000"/>
                <w:szCs w:val="20"/>
              </w:rPr>
              <w:t xml:space="preserve"> Voortgangsverslag 2022</w:t>
            </w:r>
          </w:p>
        </w:tc>
      </w:tr>
      <w:tr w:rsidR="00B062E4" w:rsidRPr="003022D4" w14:paraId="35E10B61" w14:textId="77777777" w:rsidTr="00743AFE">
        <w:trPr>
          <w:cantSplit/>
        </w:trPr>
        <w:tc>
          <w:tcPr>
            <w:tcW w:w="959" w:type="dxa"/>
          </w:tcPr>
          <w:p w14:paraId="01BE3467" w14:textId="77777777" w:rsidR="00B062E4" w:rsidRPr="003022D4" w:rsidRDefault="00B062E4" w:rsidP="00911B7A">
            <w:pPr>
              <w:rPr>
                <w:rFonts w:cs="Arial"/>
                <w:color w:val="000000"/>
                <w:szCs w:val="20"/>
              </w:rPr>
            </w:pPr>
            <w:r>
              <w:rPr>
                <w:rFonts w:cs="Arial"/>
                <w:color w:val="000000"/>
                <w:szCs w:val="20"/>
              </w:rPr>
              <w:t>Bijlage</w:t>
            </w:r>
          </w:p>
        </w:tc>
        <w:tc>
          <w:tcPr>
            <w:tcW w:w="8505" w:type="dxa"/>
          </w:tcPr>
          <w:p w14:paraId="78ECF788" w14:textId="77777777" w:rsidR="00B062E4" w:rsidRPr="003022D4" w:rsidRDefault="00B062E4" w:rsidP="005F66AC">
            <w:pPr>
              <w:rPr>
                <w:rFonts w:cs="Arial"/>
                <w:color w:val="000000"/>
                <w:szCs w:val="20"/>
              </w:rPr>
            </w:pPr>
            <w:r>
              <w:rPr>
                <w:rFonts w:cs="Arial"/>
                <w:color w:val="000000"/>
                <w:szCs w:val="20"/>
              </w:rPr>
              <w:t>Begrotingswijziging december 2021</w:t>
            </w:r>
          </w:p>
        </w:tc>
      </w:tr>
      <w:tr w:rsidR="00C87C70" w:rsidRPr="003022D4" w14:paraId="41172C3B" w14:textId="77777777" w:rsidTr="00743AFE">
        <w:trPr>
          <w:cantSplit/>
        </w:trPr>
        <w:tc>
          <w:tcPr>
            <w:tcW w:w="959" w:type="dxa"/>
          </w:tcPr>
          <w:p w14:paraId="31221D70" w14:textId="77777777" w:rsidR="00C87C70" w:rsidRPr="003022D4" w:rsidRDefault="003022D4" w:rsidP="00C87C70">
            <w:pPr>
              <w:rPr>
                <w:rFonts w:cs="Arial"/>
                <w:color w:val="000000"/>
                <w:szCs w:val="20"/>
              </w:rPr>
            </w:pPr>
            <w:r w:rsidRPr="003022D4">
              <w:rPr>
                <w:rFonts w:cs="Arial"/>
                <w:color w:val="000000"/>
                <w:szCs w:val="20"/>
              </w:rPr>
              <w:t>Bijlage</w:t>
            </w:r>
          </w:p>
        </w:tc>
        <w:tc>
          <w:tcPr>
            <w:tcW w:w="8505" w:type="dxa"/>
          </w:tcPr>
          <w:p w14:paraId="04D02B3B" w14:textId="77777777" w:rsidR="00C87C70" w:rsidRPr="003022D4" w:rsidRDefault="00CC4FD4" w:rsidP="00C87C70">
            <w:pPr>
              <w:rPr>
                <w:rFonts w:cs="Arial"/>
                <w:color w:val="000000"/>
                <w:szCs w:val="20"/>
              </w:rPr>
            </w:pPr>
            <w:r>
              <w:t>Perspectiefnota</w:t>
            </w:r>
            <w:r w:rsidR="005209EC" w:rsidRPr="003022D4">
              <w:t xml:space="preserve"> </w:t>
            </w:r>
            <w:r w:rsidR="00C87C70" w:rsidRPr="003022D4">
              <w:t>202</w:t>
            </w:r>
            <w:r w:rsidR="00B062E4">
              <w:t>2</w:t>
            </w:r>
          </w:p>
        </w:tc>
      </w:tr>
      <w:tr w:rsidR="00C87C70" w:rsidRPr="003022D4" w14:paraId="11A7CB71" w14:textId="77777777" w:rsidTr="00743AFE">
        <w:trPr>
          <w:cantSplit/>
        </w:trPr>
        <w:tc>
          <w:tcPr>
            <w:tcW w:w="959" w:type="dxa"/>
          </w:tcPr>
          <w:p w14:paraId="3108BD4F" w14:textId="77777777" w:rsidR="00C87C70" w:rsidRPr="003022D4" w:rsidRDefault="003022D4" w:rsidP="00C87C70">
            <w:pPr>
              <w:rPr>
                <w:rFonts w:cs="Arial"/>
                <w:color w:val="000000"/>
                <w:szCs w:val="20"/>
              </w:rPr>
            </w:pPr>
            <w:r w:rsidRPr="003022D4">
              <w:rPr>
                <w:rFonts w:cs="Arial"/>
                <w:color w:val="000000"/>
                <w:szCs w:val="20"/>
              </w:rPr>
              <w:t>Bijlage</w:t>
            </w:r>
          </w:p>
        </w:tc>
        <w:tc>
          <w:tcPr>
            <w:tcW w:w="8505" w:type="dxa"/>
          </w:tcPr>
          <w:p w14:paraId="37534C6D" w14:textId="77777777" w:rsidR="00C87C70" w:rsidRPr="003022D4" w:rsidRDefault="00C87C70" w:rsidP="00C87C70">
            <w:pPr>
              <w:rPr>
                <w:rFonts w:cs="Arial"/>
                <w:color w:val="000000"/>
                <w:szCs w:val="20"/>
              </w:rPr>
            </w:pPr>
            <w:r w:rsidRPr="003022D4">
              <w:t>Norm</w:t>
            </w:r>
            <w:r w:rsidR="00B062E4">
              <w:t>enkader accountantscontrole 2021</w:t>
            </w:r>
          </w:p>
        </w:tc>
      </w:tr>
      <w:tr w:rsidR="00C87C70" w:rsidRPr="003022D4" w14:paraId="32B3B4DD" w14:textId="77777777" w:rsidTr="00743AFE">
        <w:trPr>
          <w:cantSplit/>
        </w:trPr>
        <w:tc>
          <w:tcPr>
            <w:tcW w:w="959" w:type="dxa"/>
          </w:tcPr>
          <w:p w14:paraId="6D34595B" w14:textId="77777777" w:rsidR="00C87C70" w:rsidRPr="003022D4" w:rsidRDefault="003022D4" w:rsidP="00C87C70">
            <w:pPr>
              <w:rPr>
                <w:rFonts w:cs="Arial"/>
                <w:color w:val="000000"/>
                <w:szCs w:val="20"/>
              </w:rPr>
            </w:pPr>
            <w:r w:rsidRPr="003022D4">
              <w:rPr>
                <w:rFonts w:cs="Arial"/>
                <w:color w:val="000000"/>
                <w:szCs w:val="20"/>
              </w:rPr>
              <w:t>Bijlage</w:t>
            </w:r>
          </w:p>
        </w:tc>
        <w:tc>
          <w:tcPr>
            <w:tcW w:w="8505" w:type="dxa"/>
          </w:tcPr>
          <w:p w14:paraId="0C54F7D1" w14:textId="77777777" w:rsidR="00C87C70" w:rsidRPr="003022D4" w:rsidRDefault="00C87C70" w:rsidP="00C87C70">
            <w:pPr>
              <w:rPr>
                <w:rFonts w:cs="Arial"/>
                <w:color w:val="000000"/>
                <w:szCs w:val="20"/>
              </w:rPr>
            </w:pPr>
            <w:r w:rsidRPr="003022D4">
              <w:t>Programmabegroting 202</w:t>
            </w:r>
            <w:r w:rsidR="005209EC" w:rsidRPr="003022D4">
              <w:t>2</w:t>
            </w:r>
          </w:p>
        </w:tc>
      </w:tr>
      <w:tr w:rsidR="00C87C70" w:rsidRPr="003022D4" w14:paraId="2EFD3663" w14:textId="77777777" w:rsidTr="00743AFE">
        <w:trPr>
          <w:cantSplit/>
        </w:trPr>
        <w:tc>
          <w:tcPr>
            <w:tcW w:w="959" w:type="dxa"/>
          </w:tcPr>
          <w:p w14:paraId="332E5502" w14:textId="77777777" w:rsidR="00C87C70" w:rsidRPr="003022D4" w:rsidRDefault="003022D4" w:rsidP="00C87C70">
            <w:pPr>
              <w:rPr>
                <w:rFonts w:cs="Arial"/>
                <w:color w:val="000000"/>
                <w:szCs w:val="20"/>
              </w:rPr>
            </w:pPr>
            <w:r w:rsidRPr="003022D4">
              <w:rPr>
                <w:rFonts w:cs="Arial"/>
                <w:color w:val="000000"/>
                <w:szCs w:val="20"/>
              </w:rPr>
              <w:t>Bijlage</w:t>
            </w:r>
          </w:p>
        </w:tc>
        <w:tc>
          <w:tcPr>
            <w:tcW w:w="8505" w:type="dxa"/>
          </w:tcPr>
          <w:p w14:paraId="137FF596" w14:textId="77777777" w:rsidR="00C87C70" w:rsidRPr="003022D4" w:rsidRDefault="00C87C70" w:rsidP="00C87C70">
            <w:pPr>
              <w:rPr>
                <w:rFonts w:cs="Arial"/>
                <w:color w:val="000000"/>
                <w:szCs w:val="20"/>
              </w:rPr>
            </w:pPr>
            <w:r w:rsidRPr="003022D4">
              <w:t>Jaarstukken 2021</w:t>
            </w:r>
          </w:p>
        </w:tc>
      </w:tr>
      <w:tr w:rsidR="00C87C70" w:rsidRPr="003022D4" w14:paraId="2ABBEA85" w14:textId="77777777" w:rsidTr="00743AFE">
        <w:trPr>
          <w:cantSplit/>
        </w:trPr>
        <w:tc>
          <w:tcPr>
            <w:tcW w:w="959" w:type="dxa"/>
          </w:tcPr>
          <w:p w14:paraId="431C44F6" w14:textId="77777777" w:rsidR="00C87C70" w:rsidRPr="003022D4" w:rsidRDefault="003022D4" w:rsidP="00C87C70">
            <w:pPr>
              <w:rPr>
                <w:rFonts w:cs="Arial"/>
                <w:color w:val="000000"/>
                <w:szCs w:val="20"/>
              </w:rPr>
            </w:pPr>
            <w:r w:rsidRPr="003022D4">
              <w:rPr>
                <w:rFonts w:cs="Arial"/>
                <w:color w:val="000000"/>
                <w:szCs w:val="20"/>
              </w:rPr>
              <w:t>Bijlage</w:t>
            </w:r>
          </w:p>
        </w:tc>
        <w:tc>
          <w:tcPr>
            <w:tcW w:w="8505" w:type="dxa"/>
          </w:tcPr>
          <w:p w14:paraId="2E8E78C5" w14:textId="77777777" w:rsidR="00C87C70" w:rsidRPr="003022D4" w:rsidRDefault="00B062E4" w:rsidP="00C87C70">
            <w:pPr>
              <w:rPr>
                <w:rFonts w:cs="Arial"/>
                <w:color w:val="000000"/>
                <w:szCs w:val="20"/>
              </w:rPr>
            </w:pPr>
            <w:r>
              <w:t xml:space="preserve">Accountantsverslag / </w:t>
            </w:r>
            <w:r w:rsidR="00C87C70" w:rsidRPr="003022D4">
              <w:t>Verslag van bevindingen 2021</w:t>
            </w:r>
          </w:p>
        </w:tc>
      </w:tr>
      <w:tr w:rsidR="00C87C70" w:rsidRPr="003022D4" w14:paraId="18946DC2" w14:textId="77777777" w:rsidTr="00743AFE">
        <w:trPr>
          <w:cantSplit/>
        </w:trPr>
        <w:tc>
          <w:tcPr>
            <w:tcW w:w="959" w:type="dxa"/>
          </w:tcPr>
          <w:p w14:paraId="0620B8B3" w14:textId="77777777" w:rsidR="00C87C70" w:rsidRPr="003022D4" w:rsidRDefault="003022D4" w:rsidP="00C87C70">
            <w:pPr>
              <w:rPr>
                <w:rFonts w:cs="Arial"/>
                <w:color w:val="000000"/>
                <w:szCs w:val="20"/>
              </w:rPr>
            </w:pPr>
            <w:r w:rsidRPr="003022D4">
              <w:rPr>
                <w:rFonts w:cs="Arial"/>
                <w:color w:val="000000"/>
                <w:szCs w:val="20"/>
              </w:rPr>
              <w:t>Bijlage</w:t>
            </w:r>
          </w:p>
        </w:tc>
        <w:tc>
          <w:tcPr>
            <w:tcW w:w="8505" w:type="dxa"/>
          </w:tcPr>
          <w:p w14:paraId="305A7056" w14:textId="77777777" w:rsidR="00C87C70" w:rsidRPr="003022D4" w:rsidRDefault="00C87C70" w:rsidP="00C87C70">
            <w:pPr>
              <w:rPr>
                <w:rFonts w:cs="Arial"/>
                <w:color w:val="000000"/>
                <w:szCs w:val="20"/>
              </w:rPr>
            </w:pPr>
            <w:r w:rsidRPr="003022D4">
              <w:t>Financiële verordening (art 212 Gemeentewet)</w:t>
            </w:r>
          </w:p>
        </w:tc>
      </w:tr>
      <w:tr w:rsidR="00C87C70" w:rsidRPr="003022D4" w14:paraId="484996D6" w14:textId="77777777" w:rsidTr="00743AFE">
        <w:trPr>
          <w:cantSplit/>
        </w:trPr>
        <w:tc>
          <w:tcPr>
            <w:tcW w:w="959" w:type="dxa"/>
          </w:tcPr>
          <w:p w14:paraId="11436F24" w14:textId="77777777" w:rsidR="00C87C70" w:rsidRPr="003022D4" w:rsidRDefault="003022D4" w:rsidP="00C87C70">
            <w:pPr>
              <w:rPr>
                <w:rFonts w:cs="Arial"/>
                <w:color w:val="000000"/>
                <w:szCs w:val="20"/>
              </w:rPr>
            </w:pPr>
            <w:r w:rsidRPr="003022D4">
              <w:rPr>
                <w:rFonts w:cs="Arial"/>
                <w:color w:val="000000"/>
                <w:szCs w:val="20"/>
              </w:rPr>
              <w:t>Bijlage</w:t>
            </w:r>
          </w:p>
        </w:tc>
        <w:tc>
          <w:tcPr>
            <w:tcW w:w="8505" w:type="dxa"/>
          </w:tcPr>
          <w:p w14:paraId="630B6C60" w14:textId="77777777" w:rsidR="00C87C70" w:rsidRPr="003022D4" w:rsidRDefault="00C87C70" w:rsidP="00C87C70">
            <w:pPr>
              <w:rPr>
                <w:rFonts w:cs="Arial"/>
                <w:color w:val="000000"/>
                <w:szCs w:val="20"/>
              </w:rPr>
            </w:pPr>
            <w:r w:rsidRPr="003022D4">
              <w:t>Controleverordening (art 213 Gemeentewet)</w:t>
            </w:r>
          </w:p>
        </w:tc>
      </w:tr>
      <w:tr w:rsidR="00797716" w:rsidRPr="00C87C70" w14:paraId="669680AF" w14:textId="77777777" w:rsidTr="00743AFE">
        <w:trPr>
          <w:cantSplit/>
        </w:trPr>
        <w:tc>
          <w:tcPr>
            <w:tcW w:w="959" w:type="dxa"/>
          </w:tcPr>
          <w:p w14:paraId="4A2C622A" w14:textId="77777777" w:rsidR="00797716" w:rsidRPr="003022D4" w:rsidRDefault="003022D4" w:rsidP="00C87C70">
            <w:pPr>
              <w:rPr>
                <w:rFonts w:cs="Arial"/>
                <w:color w:val="000000"/>
                <w:szCs w:val="20"/>
              </w:rPr>
            </w:pPr>
            <w:r w:rsidRPr="003022D4">
              <w:rPr>
                <w:rFonts w:cs="Arial"/>
                <w:color w:val="000000"/>
                <w:szCs w:val="20"/>
              </w:rPr>
              <w:t>Bijlage</w:t>
            </w:r>
          </w:p>
        </w:tc>
        <w:tc>
          <w:tcPr>
            <w:tcW w:w="8505" w:type="dxa"/>
          </w:tcPr>
          <w:p w14:paraId="23BEB79B" w14:textId="77777777" w:rsidR="00797716" w:rsidRPr="00C87C70" w:rsidRDefault="00797716" w:rsidP="00C87C70">
            <w:r w:rsidRPr="003022D4">
              <w:t>Controleprotocol</w:t>
            </w:r>
            <w:r w:rsidR="00B062E4">
              <w:t xml:space="preserve"> 2018 t/m 2023</w:t>
            </w:r>
          </w:p>
        </w:tc>
      </w:tr>
      <w:tr w:rsidR="00D20E80" w:rsidRPr="00C87C70" w14:paraId="6F64342F" w14:textId="77777777" w:rsidTr="00743AFE">
        <w:trPr>
          <w:cantSplit/>
        </w:trPr>
        <w:tc>
          <w:tcPr>
            <w:tcW w:w="959" w:type="dxa"/>
          </w:tcPr>
          <w:p w14:paraId="0CEE68AC" w14:textId="2FDFE992" w:rsidR="00D20E80" w:rsidRPr="003022D4" w:rsidRDefault="00D20E80" w:rsidP="00C87C70">
            <w:pPr>
              <w:rPr>
                <w:rFonts w:cs="Arial"/>
                <w:color w:val="000000"/>
                <w:szCs w:val="20"/>
              </w:rPr>
            </w:pPr>
            <w:r>
              <w:rPr>
                <w:rFonts w:cs="Arial"/>
                <w:color w:val="000000"/>
                <w:szCs w:val="20"/>
              </w:rPr>
              <w:t xml:space="preserve">Bijlage </w:t>
            </w:r>
          </w:p>
        </w:tc>
        <w:tc>
          <w:tcPr>
            <w:tcW w:w="8505" w:type="dxa"/>
          </w:tcPr>
          <w:p w14:paraId="31323D3E" w14:textId="6D6669FF" w:rsidR="00D20E80" w:rsidRPr="003022D4" w:rsidRDefault="00D20E80" w:rsidP="00C87C70">
            <w:r>
              <w:t>Social Return</w:t>
            </w:r>
          </w:p>
        </w:tc>
      </w:tr>
    </w:tbl>
    <w:p w14:paraId="36D3AF70" w14:textId="1A1D76B0" w:rsidR="0054378E" w:rsidRDefault="0054378E" w:rsidP="00C87C70">
      <w:pPr>
        <w:spacing w:line="276" w:lineRule="auto"/>
      </w:pPr>
    </w:p>
    <w:sectPr w:rsidR="0054378E" w:rsidSect="00B07DFA">
      <w:headerReference w:type="default" r:id="rId16"/>
      <w:footerReference w:type="default" r:id="rId17"/>
      <w:headerReference w:type="first" r:id="rId18"/>
      <w:footerReference w:type="first" r:id="rId19"/>
      <w:pgSz w:w="11906" w:h="16838" w:code="9"/>
      <w:pgMar w:top="1701" w:right="1701" w:bottom="720" w:left="1701" w:header="0" w:footer="0"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C395189" w16cex:dateUtc="2022-04-13T12:26:11.158Z"/>
  <w16cex:commentExtensible w16cex:durableId="2B0A9F42" w16cex:dateUtc="2022-04-13T12:48:33.161Z"/>
  <w16cex:commentExtensible w16cex:durableId="62872800" w16cex:dateUtc="2022-04-13T12:50:17.529Z"/>
  <w16cex:commentExtensible w16cex:durableId="2B7A59DC" w16cex:dateUtc="2022-04-13T12:58:10.868Z"/>
  <w16cex:commentExtensible w16cex:durableId="67057778" w16cex:dateUtc="2022-04-13T13:06:16.713Z"/>
  <w16cex:commentExtensible w16cex:durableId="424041A0" w16cex:dateUtc="2022-04-13T13:21:05.527Z"/>
  <w16cex:commentExtensible w16cex:durableId="7971F085" w16cex:dateUtc="2022-04-13T13:21:33.74Z"/>
  <w16cex:commentExtensible w16cex:durableId="6249FB56" w16cex:dateUtc="2022-04-13T13:22:10.429Z"/>
  <w16cex:commentExtensible w16cex:durableId="1DB0B008" w16cex:dateUtc="2022-04-13T13:25:52.491Z"/>
</w16cex:commentsExtensible>
</file>

<file path=word/commentsIds.xml><?xml version="1.0" encoding="utf-8"?>
<w16cid:commentsIds xmlns:mc="http://schemas.openxmlformats.org/markup-compatibility/2006" xmlns:w16cid="http://schemas.microsoft.com/office/word/2016/wordml/cid" mc:Ignorable="w16cid">
  <w16cid:commentId w16cid:paraId="065B6064" w16cid:durableId="44C38BF7"/>
  <w16cid:commentId w16cid:paraId="6C028A98" w16cid:durableId="0E9E12DE"/>
  <w16cid:commentId w16cid:paraId="01A6B65F" w16cid:durableId="2764934F"/>
  <w16cid:commentId w16cid:paraId="6CE37E12" w16cid:durableId="2F0D2D04"/>
  <w16cid:commentId w16cid:paraId="00DDF4D3" w16cid:durableId="39BACD29"/>
  <w16cid:commentId w16cid:paraId="0527A89A" w16cid:durableId="6C154257"/>
  <w16cid:commentId w16cid:paraId="14BE227F" w16cid:durableId="4E2B8F56"/>
  <w16cid:commentId w16cid:paraId="2AD02EF8" w16cid:durableId="5D02B71F"/>
  <w16cid:commentId w16cid:paraId="2F92354D" w16cid:durableId="0643F2B2"/>
  <w16cid:commentId w16cid:paraId="639E4A7F" w16cid:durableId="6A239ACC"/>
  <w16cid:commentId w16cid:paraId="0FAA7BB9" w16cid:durableId="50290F9A"/>
  <w16cid:commentId w16cid:paraId="32A5E63D" w16cid:durableId="4509A2AF"/>
  <w16cid:commentId w16cid:paraId="79D913F5" w16cid:durableId="53DCC04C"/>
  <w16cid:commentId w16cid:paraId="7816168D" w16cid:durableId="08FF1237"/>
  <w16cid:commentId w16cid:paraId="7826360A" w16cid:durableId="308B0F52"/>
  <w16cid:commentId w16cid:paraId="60EAB550" w16cid:durableId="5FD33314"/>
  <w16cid:commentId w16cid:paraId="593A36EC" w16cid:durableId="7EA42414"/>
  <w16cid:commentId w16cid:paraId="59931C7B" w16cid:durableId="1BE533AA"/>
  <w16cid:commentId w16cid:paraId="56E1A94A" w16cid:durableId="13C41E69"/>
  <w16cid:commentId w16cid:paraId="664B5E89" w16cid:durableId="5B9146CA"/>
  <w16cid:commentId w16cid:paraId="029D64B6" w16cid:durableId="3201A981"/>
  <w16cid:commentId w16cid:paraId="21ABC57F" w16cid:durableId="2F6DA11E"/>
  <w16cid:commentId w16cid:paraId="56BF0214" w16cid:durableId="4D8A6905"/>
  <w16cid:commentId w16cid:paraId="460BA6F2" w16cid:durableId="16450B98"/>
  <w16cid:commentId w16cid:paraId="2E247A7C" w16cid:durableId="630D6554"/>
  <w16cid:commentId w16cid:paraId="3C5EF599" w16cid:durableId="59A0D1B3"/>
  <w16cid:commentId w16cid:paraId="2EEB65D9" w16cid:durableId="74D87115"/>
  <w16cid:commentId w16cid:paraId="382F5883" w16cid:durableId="7B1EDCFC"/>
  <w16cid:commentId w16cid:paraId="456CA091" w16cid:durableId="0E2578EA"/>
  <w16cid:commentId w16cid:paraId="2A6027D2" w16cid:durableId="27FB4B12"/>
  <w16cid:commentId w16cid:paraId="7B180EA0" w16cid:durableId="00C5C20D"/>
  <w16cid:commentId w16cid:paraId="6DA7A292" w16cid:durableId="5837097A"/>
  <w16cid:commentId w16cid:paraId="6ED32EA5" w16cid:durableId="1C395189"/>
  <w16cid:commentId w16cid:paraId="7CD2566F" w16cid:durableId="2B0A9F42"/>
  <w16cid:commentId w16cid:paraId="3DD08A94" w16cid:durableId="62872800"/>
  <w16cid:commentId w16cid:paraId="7DB32187" w16cid:durableId="2B7A59DC"/>
  <w16cid:commentId w16cid:paraId="0D069754" w16cid:durableId="67057778"/>
  <w16cid:commentId w16cid:paraId="3395EA7C" w16cid:durableId="424041A0"/>
  <w16cid:commentId w16cid:paraId="76299EFE" w16cid:durableId="7971F085"/>
  <w16cid:commentId w16cid:paraId="62BA114A" w16cid:durableId="6249FB56"/>
  <w16cid:commentId w16cid:paraId="211AEEBD" w16cid:durableId="1DB0B00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0FAAA7" w14:textId="77777777" w:rsidR="003A2FFA" w:rsidRDefault="003A2FFA">
      <w:pPr>
        <w:spacing w:line="240" w:lineRule="auto"/>
      </w:pPr>
      <w:r>
        <w:separator/>
      </w:r>
    </w:p>
  </w:endnote>
  <w:endnote w:type="continuationSeparator" w:id="0">
    <w:p w14:paraId="019FFC7C" w14:textId="77777777" w:rsidR="003A2FFA" w:rsidRDefault="003A2FFA">
      <w:pPr>
        <w:spacing w:line="240" w:lineRule="auto"/>
      </w:pPr>
      <w:r>
        <w:continuationSeparator/>
      </w:r>
    </w:p>
  </w:endnote>
  <w:endnote w:type="continuationNotice" w:id="1">
    <w:p w14:paraId="00727A65" w14:textId="77777777" w:rsidR="003A2FFA" w:rsidRDefault="003A2FF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5670"/>
      <w:gridCol w:w="2835"/>
    </w:tblGrid>
    <w:tr w:rsidR="003A2FFA" w:rsidRPr="00375652" w14:paraId="14133066" w14:textId="77777777" w:rsidTr="00B07DFA">
      <w:tc>
        <w:tcPr>
          <w:tcW w:w="5670" w:type="dxa"/>
        </w:tcPr>
        <w:p w14:paraId="11CD2DFF" w14:textId="3AD7F740" w:rsidR="003A2FFA" w:rsidRPr="00375652" w:rsidRDefault="003A2FFA" w:rsidP="00B07DFA">
          <w:pPr>
            <w:rPr>
              <w:color w:val="441D42"/>
              <w:sz w:val="16"/>
            </w:rPr>
          </w:pPr>
          <w:r w:rsidRPr="00375652">
            <w:rPr>
              <w:color w:val="441D42"/>
              <w:sz w:val="16"/>
            </w:rPr>
            <w:fldChar w:fldCharType="begin"/>
          </w:r>
          <w:r w:rsidRPr="00375652">
            <w:rPr>
              <w:color w:val="441D42"/>
              <w:sz w:val="16"/>
            </w:rPr>
            <w:instrText xml:space="preserve"> REF Kenmerk \h  \* </w:instrText>
          </w:r>
          <w:r>
            <w:rPr>
              <w:color w:val="441D42"/>
              <w:sz w:val="16"/>
            </w:rPr>
            <w:instrText>CHARFORMAT</w:instrText>
          </w:r>
          <w:r w:rsidRPr="00375652">
            <w:rPr>
              <w:color w:val="441D42"/>
              <w:sz w:val="16"/>
            </w:rPr>
            <w:instrText xml:space="preserve"> </w:instrText>
          </w:r>
          <w:r w:rsidRPr="00375652">
            <w:rPr>
              <w:color w:val="441D42"/>
              <w:sz w:val="16"/>
            </w:rPr>
          </w:r>
          <w:r w:rsidRPr="00375652">
            <w:rPr>
              <w:color w:val="441D42"/>
              <w:sz w:val="16"/>
            </w:rPr>
            <w:fldChar w:fldCharType="separate"/>
          </w:r>
          <w:r w:rsidRPr="003A2FFA">
            <w:rPr>
              <w:color w:val="441D42"/>
              <w:sz w:val="16"/>
            </w:rPr>
            <w:t>2022/294263</w:t>
          </w:r>
          <w:r w:rsidRPr="00375652">
            <w:rPr>
              <w:color w:val="441D42"/>
              <w:sz w:val="16"/>
            </w:rPr>
            <w:fldChar w:fldCharType="end"/>
          </w:r>
        </w:p>
      </w:tc>
      <w:tc>
        <w:tcPr>
          <w:tcW w:w="2835" w:type="dxa"/>
        </w:tcPr>
        <w:p w14:paraId="076A4CDB" w14:textId="61DB7AD0" w:rsidR="003A2FFA" w:rsidRPr="00375652" w:rsidRDefault="003A2FFA" w:rsidP="00F560FD">
          <w:pPr>
            <w:pStyle w:val="stlPaginanummer"/>
            <w:rPr>
              <w:color w:val="441D42"/>
              <w:sz w:val="16"/>
            </w:rPr>
          </w:pPr>
          <w:r w:rsidRPr="00375652">
            <w:rPr>
              <w:color w:val="441D42"/>
              <w:sz w:val="16"/>
            </w:rPr>
            <w:t xml:space="preserve">Pagina </w:t>
          </w:r>
          <w:r w:rsidRPr="00375652">
            <w:rPr>
              <w:color w:val="441D42"/>
              <w:sz w:val="16"/>
            </w:rPr>
            <w:fldChar w:fldCharType="begin"/>
          </w:r>
          <w:r w:rsidRPr="00375652">
            <w:rPr>
              <w:color w:val="441D42"/>
              <w:sz w:val="16"/>
            </w:rPr>
            <w:instrText xml:space="preserve"> PAGE   \* </w:instrText>
          </w:r>
          <w:r>
            <w:rPr>
              <w:color w:val="441D42"/>
              <w:sz w:val="16"/>
            </w:rPr>
            <w:instrText>CHARFORMAT</w:instrText>
          </w:r>
          <w:r w:rsidRPr="00375652">
            <w:rPr>
              <w:color w:val="441D42"/>
              <w:sz w:val="16"/>
            </w:rPr>
            <w:instrText xml:space="preserve"> </w:instrText>
          </w:r>
          <w:r w:rsidRPr="00375652">
            <w:rPr>
              <w:color w:val="441D42"/>
              <w:sz w:val="16"/>
            </w:rPr>
            <w:fldChar w:fldCharType="separate"/>
          </w:r>
          <w:r w:rsidR="009417C6">
            <w:rPr>
              <w:noProof/>
              <w:color w:val="441D42"/>
              <w:sz w:val="16"/>
            </w:rPr>
            <w:t>3</w:t>
          </w:r>
          <w:r w:rsidRPr="00375652">
            <w:rPr>
              <w:color w:val="441D42"/>
              <w:sz w:val="16"/>
            </w:rPr>
            <w:fldChar w:fldCharType="end"/>
          </w:r>
          <w:r w:rsidRPr="00375652">
            <w:rPr>
              <w:color w:val="441D42"/>
              <w:sz w:val="16"/>
            </w:rPr>
            <w:t xml:space="preserve"> van </w:t>
          </w:r>
          <w:r w:rsidRPr="00375652">
            <w:rPr>
              <w:noProof/>
              <w:color w:val="441D42"/>
              <w:sz w:val="16"/>
            </w:rPr>
            <w:fldChar w:fldCharType="begin"/>
          </w:r>
          <w:r w:rsidRPr="00375652">
            <w:rPr>
              <w:noProof/>
              <w:color w:val="441D42"/>
              <w:sz w:val="16"/>
            </w:rPr>
            <w:instrText xml:space="preserve"> NUMPAGES   \* </w:instrText>
          </w:r>
          <w:r>
            <w:rPr>
              <w:noProof/>
              <w:color w:val="441D42"/>
              <w:sz w:val="16"/>
            </w:rPr>
            <w:instrText>CHARFORMAT</w:instrText>
          </w:r>
          <w:r w:rsidRPr="00375652">
            <w:rPr>
              <w:noProof/>
              <w:color w:val="441D42"/>
              <w:sz w:val="16"/>
            </w:rPr>
            <w:instrText xml:space="preserve"> </w:instrText>
          </w:r>
          <w:r w:rsidRPr="00375652">
            <w:rPr>
              <w:noProof/>
              <w:color w:val="441D42"/>
              <w:sz w:val="16"/>
            </w:rPr>
            <w:fldChar w:fldCharType="separate"/>
          </w:r>
          <w:r w:rsidR="009417C6">
            <w:rPr>
              <w:noProof/>
              <w:color w:val="441D42"/>
              <w:sz w:val="16"/>
            </w:rPr>
            <w:t>21</w:t>
          </w:r>
          <w:r w:rsidRPr="00375652">
            <w:rPr>
              <w:noProof/>
              <w:color w:val="441D42"/>
              <w:sz w:val="16"/>
            </w:rPr>
            <w:fldChar w:fldCharType="end"/>
          </w:r>
          <w:r w:rsidRPr="00375652">
            <w:rPr>
              <w:color w:val="441D42"/>
              <w:sz w:val="16"/>
            </w:rPr>
            <w:t xml:space="preserve"> </w:t>
          </w:r>
        </w:p>
      </w:tc>
    </w:tr>
    <w:tr w:rsidR="003A2FFA" w14:paraId="76E32257" w14:textId="77777777" w:rsidTr="00B07DFA">
      <w:trPr>
        <w:trHeight w:hRule="exact" w:val="136"/>
      </w:trPr>
      <w:tc>
        <w:tcPr>
          <w:tcW w:w="5670" w:type="dxa"/>
        </w:tcPr>
        <w:p w14:paraId="3F346D6E" w14:textId="77777777" w:rsidR="003A2FFA" w:rsidRDefault="003A2FFA" w:rsidP="00B07DFA"/>
      </w:tc>
      <w:tc>
        <w:tcPr>
          <w:tcW w:w="2835" w:type="dxa"/>
        </w:tcPr>
        <w:p w14:paraId="5956ED86" w14:textId="77777777" w:rsidR="003A2FFA" w:rsidRDefault="003A2FFA" w:rsidP="00B07DFA">
          <w:pPr>
            <w:pStyle w:val="stlPaginanummer"/>
          </w:pPr>
        </w:p>
      </w:tc>
    </w:tr>
  </w:tbl>
  <w:p w14:paraId="02A95CB2" w14:textId="77777777" w:rsidR="003A2FFA" w:rsidRDefault="003A2FFA">
    <w:pPr>
      <w:pStyle w:val="Voettekst"/>
    </w:pPr>
  </w:p>
  <w:p w14:paraId="3655BA28" w14:textId="77777777" w:rsidR="003A2FFA" w:rsidRDefault="003A2FFA"/>
  <w:p w14:paraId="11D371CB" w14:textId="77777777" w:rsidR="003A2FFA" w:rsidRDefault="003A2FF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5670"/>
      <w:gridCol w:w="2835"/>
    </w:tblGrid>
    <w:tr w:rsidR="003A2FFA" w14:paraId="4085B29A" w14:textId="77777777" w:rsidTr="00B07DFA">
      <w:tc>
        <w:tcPr>
          <w:tcW w:w="5670" w:type="dxa"/>
        </w:tcPr>
        <w:p w14:paraId="163B370A" w14:textId="77777777" w:rsidR="003A2FFA" w:rsidRDefault="003A2FFA" w:rsidP="00B07DFA"/>
      </w:tc>
      <w:tc>
        <w:tcPr>
          <w:tcW w:w="2835" w:type="dxa"/>
        </w:tcPr>
        <w:p w14:paraId="78BB324D" w14:textId="608BF40B" w:rsidR="003A2FFA" w:rsidRDefault="003A2FFA" w:rsidP="00B07DFA">
          <w:pPr>
            <w:pStyle w:val="stlPaginanummer"/>
          </w:pPr>
          <w:r>
            <w:fldChar w:fldCharType="begin"/>
          </w:r>
          <w:r>
            <w:instrText xml:space="preserve"> PAGE   \* CHARFORMAT </w:instrText>
          </w:r>
          <w:r>
            <w:fldChar w:fldCharType="separate"/>
          </w:r>
          <w:r w:rsidR="009417C6">
            <w:rPr>
              <w:noProof/>
            </w:rPr>
            <w:t>2</w:t>
          </w:r>
          <w:r>
            <w:fldChar w:fldCharType="end"/>
          </w:r>
        </w:p>
      </w:tc>
    </w:tr>
    <w:tr w:rsidR="003A2FFA" w14:paraId="41EE2801" w14:textId="77777777" w:rsidTr="00B07DFA">
      <w:trPr>
        <w:trHeight w:hRule="exact" w:val="136"/>
      </w:trPr>
      <w:tc>
        <w:tcPr>
          <w:tcW w:w="5670" w:type="dxa"/>
        </w:tcPr>
        <w:p w14:paraId="642196E2" w14:textId="77777777" w:rsidR="003A2FFA" w:rsidRDefault="003A2FFA" w:rsidP="00B07DFA"/>
      </w:tc>
      <w:tc>
        <w:tcPr>
          <w:tcW w:w="2835" w:type="dxa"/>
        </w:tcPr>
        <w:p w14:paraId="77A64D3D" w14:textId="77777777" w:rsidR="003A2FFA" w:rsidRDefault="003A2FFA" w:rsidP="00B07DFA">
          <w:pPr>
            <w:pStyle w:val="stlPaginanummer"/>
          </w:pPr>
        </w:p>
      </w:tc>
    </w:tr>
  </w:tbl>
  <w:p w14:paraId="6881782A" w14:textId="77777777" w:rsidR="003A2FFA" w:rsidRDefault="003A2FFA" w:rsidP="00B07DFA"/>
  <w:p w14:paraId="49EBE03D" w14:textId="77777777" w:rsidR="003A2FFA" w:rsidRDefault="003A2FFA"/>
  <w:p w14:paraId="79065D19" w14:textId="77777777" w:rsidR="003A2FFA" w:rsidRDefault="003A2FF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BDBDE2" w14:textId="77777777" w:rsidR="003A2FFA" w:rsidRDefault="003A2FFA">
      <w:pPr>
        <w:spacing w:line="240" w:lineRule="auto"/>
      </w:pPr>
      <w:r>
        <w:separator/>
      </w:r>
    </w:p>
  </w:footnote>
  <w:footnote w:type="continuationSeparator" w:id="0">
    <w:p w14:paraId="2454A08E" w14:textId="77777777" w:rsidR="003A2FFA" w:rsidRDefault="003A2FFA">
      <w:pPr>
        <w:spacing w:line="240" w:lineRule="auto"/>
      </w:pPr>
      <w:r>
        <w:continuationSeparator/>
      </w:r>
    </w:p>
  </w:footnote>
  <w:footnote w:type="continuationNotice" w:id="1">
    <w:p w14:paraId="646E6D22" w14:textId="77777777" w:rsidR="003A2FFA" w:rsidRDefault="003A2FF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A06AA" w14:textId="77777777" w:rsidR="003A2FFA" w:rsidRDefault="003A2FFA">
    <w:pPr>
      <w:pStyle w:val="Koptekst"/>
    </w:pPr>
    <w:r>
      <w:rPr>
        <w:noProof/>
        <w:lang w:eastAsia="nl-NL"/>
      </w:rPr>
      <w:drawing>
        <wp:anchor distT="0" distB="0" distL="114300" distR="114300" simplePos="0" relativeHeight="251659264" behindDoc="0" locked="1" layoutInCell="1" allowOverlap="1" wp14:anchorId="7F2F0EE8" wp14:editId="4B5BC80D">
          <wp:simplePos x="0" y="0"/>
          <wp:positionH relativeFrom="page">
            <wp:posOffset>0</wp:posOffset>
          </wp:positionH>
          <wp:positionV relativeFrom="page">
            <wp:posOffset>5716905</wp:posOffset>
          </wp:positionV>
          <wp:extent cx="7562160" cy="4996800"/>
          <wp:effectExtent l="0" t="0" r="127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6521"/>
      <w:gridCol w:w="1985"/>
    </w:tblGrid>
    <w:tr w:rsidR="003A2FFA" w14:paraId="6B3374EF" w14:textId="77777777" w:rsidTr="00B07DFA">
      <w:trPr>
        <w:trHeight w:hRule="exact" w:val="635"/>
      </w:trPr>
      <w:tc>
        <w:tcPr>
          <w:tcW w:w="6521" w:type="dxa"/>
        </w:tcPr>
        <w:p w14:paraId="4E15EC16" w14:textId="77777777" w:rsidR="003A2FFA" w:rsidRDefault="003A2FFA">
          <w:pPr>
            <w:pStyle w:val="Koptekst"/>
          </w:pPr>
        </w:p>
      </w:tc>
      <w:tc>
        <w:tcPr>
          <w:tcW w:w="1985" w:type="dxa"/>
        </w:tcPr>
        <w:p w14:paraId="3A0EF756" w14:textId="77777777" w:rsidR="003A2FFA" w:rsidRDefault="003A2FFA">
          <w:pPr>
            <w:pStyle w:val="Koptekst"/>
          </w:pPr>
        </w:p>
      </w:tc>
    </w:tr>
    <w:tr w:rsidR="003A2FFA" w:rsidRPr="004F4508" w14:paraId="7AB0925F" w14:textId="77777777" w:rsidTr="00B07DFA">
      <w:tc>
        <w:tcPr>
          <w:tcW w:w="6521" w:type="dxa"/>
        </w:tcPr>
        <w:p w14:paraId="3019D4BC" w14:textId="66313709" w:rsidR="003A2FFA" w:rsidRPr="00F560FD" w:rsidRDefault="003A2FFA" w:rsidP="00B07DFA">
          <w:pPr>
            <w:pStyle w:val="stlKoptekstKop"/>
            <w:rPr>
              <w:color w:val="887439"/>
            </w:rPr>
          </w:pPr>
          <w:r w:rsidRPr="00F560FD">
            <w:rPr>
              <w:color w:val="887439"/>
            </w:rPr>
            <w:t xml:space="preserve">Offerteaanvraag </w:t>
          </w:r>
          <w:r w:rsidRPr="00F560FD">
            <w:rPr>
              <w:color w:val="887439"/>
            </w:rPr>
            <w:fldChar w:fldCharType="begin"/>
          </w:r>
          <w:r w:rsidRPr="00F560FD">
            <w:rPr>
              <w:color w:val="887439"/>
            </w:rPr>
            <w:instrText xml:space="preserve"> REF TitelAanbesteding \h  \* </w:instrText>
          </w:r>
          <w:r>
            <w:rPr>
              <w:color w:val="887439"/>
            </w:rPr>
            <w:instrText>CHARFORMAT</w:instrText>
          </w:r>
          <w:r w:rsidRPr="00F560FD">
            <w:rPr>
              <w:color w:val="887439"/>
            </w:rPr>
            <w:instrText xml:space="preserve"> </w:instrText>
          </w:r>
          <w:r w:rsidRPr="00F560FD">
            <w:rPr>
              <w:color w:val="887439"/>
            </w:rPr>
          </w:r>
          <w:r w:rsidRPr="00F560FD">
            <w:rPr>
              <w:color w:val="887439"/>
            </w:rPr>
            <w:fldChar w:fldCharType="separate"/>
          </w:r>
          <w:r w:rsidRPr="003A2FFA">
            <w:rPr>
              <w:color w:val="887439"/>
            </w:rPr>
            <w:t>Accountantsdiensten</w:t>
          </w:r>
          <w:r w:rsidRPr="00F560FD">
            <w:rPr>
              <w:color w:val="887439"/>
            </w:rPr>
            <w:fldChar w:fldCharType="end"/>
          </w:r>
        </w:p>
        <w:p w14:paraId="6A02F6F4" w14:textId="77777777" w:rsidR="003A2FFA" w:rsidRPr="00F560FD" w:rsidRDefault="003A2FFA" w:rsidP="000E3EA4">
          <w:pPr>
            <w:pStyle w:val="stlKoptekst"/>
            <w:rPr>
              <w:color w:val="887439"/>
            </w:rPr>
          </w:pPr>
          <w:r>
            <w:rPr>
              <w:color w:val="887439"/>
            </w:rPr>
            <w:t>Europese aanbesteding</w:t>
          </w:r>
        </w:p>
      </w:tc>
      <w:tc>
        <w:tcPr>
          <w:tcW w:w="1985" w:type="dxa"/>
        </w:tcPr>
        <w:p w14:paraId="0EC8D37F" w14:textId="77777777" w:rsidR="003A2FFA" w:rsidRPr="00F560FD" w:rsidRDefault="003A2FFA" w:rsidP="00B07DFA">
          <w:pPr>
            <w:pStyle w:val="stlKoptekstKopRechts"/>
            <w:rPr>
              <w:color w:val="887439"/>
            </w:rPr>
          </w:pPr>
          <w:r w:rsidRPr="00F560FD">
            <w:rPr>
              <w:color w:val="887439"/>
            </w:rPr>
            <w:t xml:space="preserve">Versie </w:t>
          </w:r>
          <w:r>
            <w:rPr>
              <w:color w:val="887439"/>
            </w:rPr>
            <w:t>Definitief</w:t>
          </w:r>
        </w:p>
        <w:p w14:paraId="49667558" w14:textId="1D3CDC71" w:rsidR="003A2FFA" w:rsidRPr="00F560FD" w:rsidRDefault="003A2FFA" w:rsidP="00C70CAA">
          <w:pPr>
            <w:pStyle w:val="stlKoptekst"/>
            <w:jc w:val="right"/>
            <w:rPr>
              <w:b/>
              <w:color w:val="887439"/>
              <w:highlight w:val="yellow"/>
            </w:rPr>
          </w:pPr>
          <w:r>
            <w:rPr>
              <w:color w:val="887439"/>
            </w:rPr>
            <w:t>14</w:t>
          </w:r>
          <w:r w:rsidRPr="00C70CAA">
            <w:rPr>
              <w:color w:val="887439"/>
            </w:rPr>
            <w:t xml:space="preserve"> november 2022</w:t>
          </w:r>
        </w:p>
      </w:tc>
    </w:tr>
  </w:tbl>
  <w:p w14:paraId="62EC4BCF" w14:textId="77777777" w:rsidR="003A2FFA" w:rsidRDefault="003A2FF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99FF0" w14:textId="77777777" w:rsidR="003A2FFA" w:rsidRDefault="003A2FFA">
    <w:pPr>
      <w:pStyle w:val="Koptekst"/>
    </w:pPr>
  </w:p>
  <w:p w14:paraId="7FA98809" w14:textId="77777777" w:rsidR="003A2FFA" w:rsidRDefault="003A2FFA"/>
  <w:p w14:paraId="25D4B6E9" w14:textId="77777777" w:rsidR="003A2FFA" w:rsidRDefault="003A2FF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1430A"/>
    <w:multiLevelType w:val="hybridMultilevel"/>
    <w:tmpl w:val="1EAC1CAA"/>
    <w:lvl w:ilvl="0" w:tplc="7D78E590">
      <w:numFmt w:val="bullet"/>
      <w:lvlText w:val="-"/>
      <w:lvlJc w:val="left"/>
      <w:pPr>
        <w:ind w:left="720" w:hanging="360"/>
      </w:pPr>
      <w:rPr>
        <w:rFonts w:ascii="Corbel" w:eastAsia="Corbel" w:hAnsi="Corbel" w:cs="Corbe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4162CC"/>
    <w:multiLevelType w:val="hybridMultilevel"/>
    <w:tmpl w:val="EF46079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63829BF"/>
    <w:multiLevelType w:val="hybridMultilevel"/>
    <w:tmpl w:val="6EBC7BB6"/>
    <w:lvl w:ilvl="0" w:tplc="7900628C">
      <w:start w:val="9"/>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6752E80"/>
    <w:multiLevelType w:val="hybridMultilevel"/>
    <w:tmpl w:val="5DA4D8B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474270"/>
    <w:multiLevelType w:val="hybridMultilevel"/>
    <w:tmpl w:val="446EA42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9D69C9"/>
    <w:multiLevelType w:val="hybridMultilevel"/>
    <w:tmpl w:val="CC267882"/>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31471F4"/>
    <w:multiLevelType w:val="hybridMultilevel"/>
    <w:tmpl w:val="F4B211D4"/>
    <w:lvl w:ilvl="0" w:tplc="BC4E87A2">
      <w:start w:val="1"/>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4A46677"/>
    <w:multiLevelType w:val="hybridMultilevel"/>
    <w:tmpl w:val="472E3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E53345"/>
    <w:multiLevelType w:val="hybridMultilevel"/>
    <w:tmpl w:val="39AA7F8C"/>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F3276F"/>
    <w:multiLevelType w:val="hybridMultilevel"/>
    <w:tmpl w:val="9EC2FBC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D5C5C79"/>
    <w:multiLevelType w:val="hybridMultilevel"/>
    <w:tmpl w:val="D6C6151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2" w15:restartNumberingAfterBreak="0">
    <w:nsid w:val="30E1721F"/>
    <w:multiLevelType w:val="hybridMultilevel"/>
    <w:tmpl w:val="DD34B5CA"/>
    <w:lvl w:ilvl="0" w:tplc="96CEF4B0">
      <w:start w:val="1"/>
      <w:numFmt w:val="decimal"/>
      <w:lvlText w:val="%1)"/>
      <w:lvlJc w:val="left"/>
      <w:pPr>
        <w:ind w:left="720" w:hanging="360"/>
      </w:pPr>
      <w:rPr>
        <w:rFonts w:hint="default"/>
      </w:rPr>
    </w:lvl>
    <w:lvl w:ilvl="1" w:tplc="04130017">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4537F4F"/>
    <w:multiLevelType w:val="hybridMultilevel"/>
    <w:tmpl w:val="35E296C2"/>
    <w:lvl w:ilvl="0" w:tplc="0413000F">
      <w:start w:val="1"/>
      <w:numFmt w:val="decimal"/>
      <w:pStyle w:val="inspringencijfer"/>
      <w:lvlText w:val="%1."/>
      <w:lvlJc w:val="left"/>
      <w:pPr>
        <w:tabs>
          <w:tab w:val="num" w:pos="720"/>
        </w:tabs>
        <w:ind w:left="700" w:hanging="340"/>
      </w:pPr>
      <w:rPr>
        <w:rFonts w:ascii="Arial" w:hAnsi="Arial" w:hint="default"/>
        <w:sz w:val="20"/>
        <w:szCs w:val="20"/>
      </w:rPr>
    </w:lvl>
    <w:lvl w:ilvl="1" w:tplc="04130019">
      <w:start w:val="1"/>
      <w:numFmt w:val="bullet"/>
      <w:lvlText w:val=""/>
      <w:lvlJc w:val="left"/>
      <w:pPr>
        <w:tabs>
          <w:tab w:val="num" w:pos="1060"/>
        </w:tabs>
        <w:ind w:left="1040" w:hanging="340"/>
      </w:pPr>
      <w:rPr>
        <w:rFonts w:ascii="Wingdings" w:hAnsi="Wingdings" w:hint="default"/>
        <w:color w:val="auto"/>
        <w:sz w:val="16"/>
      </w:rPr>
    </w:lvl>
    <w:lvl w:ilvl="2" w:tplc="0413001B">
      <w:start w:val="2"/>
      <w:numFmt w:val="lowerLetter"/>
      <w:lvlText w:val="%3."/>
      <w:lvlJc w:val="left"/>
      <w:pPr>
        <w:tabs>
          <w:tab w:val="num" w:pos="2076"/>
        </w:tabs>
        <w:ind w:left="2076" w:hanging="360"/>
      </w:pPr>
      <w:rPr>
        <w:rFonts w:hint="default"/>
      </w:rPr>
    </w:lvl>
    <w:lvl w:ilvl="3" w:tplc="0413000F" w:tentative="1">
      <w:start w:val="1"/>
      <w:numFmt w:val="decimal"/>
      <w:lvlText w:val="%4."/>
      <w:lvlJc w:val="left"/>
      <w:pPr>
        <w:tabs>
          <w:tab w:val="num" w:pos="2616"/>
        </w:tabs>
        <w:ind w:left="2616" w:hanging="360"/>
      </w:pPr>
    </w:lvl>
    <w:lvl w:ilvl="4" w:tplc="04130019" w:tentative="1">
      <w:start w:val="1"/>
      <w:numFmt w:val="lowerLetter"/>
      <w:lvlText w:val="%5."/>
      <w:lvlJc w:val="left"/>
      <w:pPr>
        <w:tabs>
          <w:tab w:val="num" w:pos="3336"/>
        </w:tabs>
        <w:ind w:left="3336" w:hanging="360"/>
      </w:pPr>
    </w:lvl>
    <w:lvl w:ilvl="5" w:tplc="0413001B" w:tentative="1">
      <w:start w:val="1"/>
      <w:numFmt w:val="lowerRoman"/>
      <w:lvlText w:val="%6."/>
      <w:lvlJc w:val="right"/>
      <w:pPr>
        <w:tabs>
          <w:tab w:val="num" w:pos="4056"/>
        </w:tabs>
        <w:ind w:left="4056" w:hanging="180"/>
      </w:pPr>
    </w:lvl>
    <w:lvl w:ilvl="6" w:tplc="0413000F" w:tentative="1">
      <w:start w:val="1"/>
      <w:numFmt w:val="decimal"/>
      <w:lvlText w:val="%7."/>
      <w:lvlJc w:val="left"/>
      <w:pPr>
        <w:tabs>
          <w:tab w:val="num" w:pos="4776"/>
        </w:tabs>
        <w:ind w:left="4776" w:hanging="360"/>
      </w:pPr>
    </w:lvl>
    <w:lvl w:ilvl="7" w:tplc="04130019" w:tentative="1">
      <w:start w:val="1"/>
      <w:numFmt w:val="lowerLetter"/>
      <w:lvlText w:val="%8."/>
      <w:lvlJc w:val="left"/>
      <w:pPr>
        <w:tabs>
          <w:tab w:val="num" w:pos="5496"/>
        </w:tabs>
        <w:ind w:left="5496" w:hanging="360"/>
      </w:pPr>
    </w:lvl>
    <w:lvl w:ilvl="8" w:tplc="0413001B" w:tentative="1">
      <w:start w:val="1"/>
      <w:numFmt w:val="lowerRoman"/>
      <w:lvlText w:val="%9."/>
      <w:lvlJc w:val="right"/>
      <w:pPr>
        <w:tabs>
          <w:tab w:val="num" w:pos="6216"/>
        </w:tabs>
        <w:ind w:left="6216" w:hanging="180"/>
      </w:pPr>
    </w:lvl>
  </w:abstractNum>
  <w:abstractNum w:abstractNumId="14" w15:restartNumberingAfterBreak="0">
    <w:nsid w:val="42A15BD2"/>
    <w:multiLevelType w:val="hybridMultilevel"/>
    <w:tmpl w:val="86F290F6"/>
    <w:lvl w:ilvl="0" w:tplc="71FAF85E">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52F67054"/>
    <w:multiLevelType w:val="hybridMultilevel"/>
    <w:tmpl w:val="25381798"/>
    <w:lvl w:ilvl="0" w:tplc="7D78E590">
      <w:numFmt w:val="bullet"/>
      <w:lvlText w:val="-"/>
      <w:lvlJc w:val="left"/>
      <w:pPr>
        <w:ind w:left="720" w:hanging="360"/>
      </w:pPr>
      <w:rPr>
        <w:rFonts w:ascii="Corbel" w:eastAsia="Corbel" w:hAnsi="Corbel" w:cs="Corbe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778570A"/>
    <w:multiLevelType w:val="multilevel"/>
    <w:tmpl w:val="110C6CF6"/>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359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622F6F05"/>
    <w:multiLevelType w:val="hybridMultilevel"/>
    <w:tmpl w:val="0D306994"/>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97D22C9"/>
    <w:multiLevelType w:val="hybridMultilevel"/>
    <w:tmpl w:val="86469D04"/>
    <w:lvl w:ilvl="0" w:tplc="393E70F0">
      <w:start w:val="1"/>
      <w:numFmt w:val="decimal"/>
      <w:lvlText w:val="%1."/>
      <w:lvlJc w:val="left"/>
      <w:pPr>
        <w:ind w:left="720" w:hanging="360"/>
      </w:pPr>
      <w:rPr>
        <w:rFonts w:ascii="Corbel" w:hAnsi="Corbel" w:hint="default"/>
        <w:b w:val="0"/>
        <w:i w:val="0"/>
        <w:caps w:val="0"/>
        <w:strike w:val="0"/>
        <w:dstrike w:val="0"/>
        <w:vanish w:val="0"/>
        <w:color w:val="auto"/>
        <w:sz w:val="20"/>
        <w:u w:val="none"/>
        <w:vertAlign w:val="baseline"/>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AE23C32"/>
    <w:multiLevelType w:val="hybridMultilevel"/>
    <w:tmpl w:val="391EC616"/>
    <w:lvl w:ilvl="0" w:tplc="04130017">
      <w:start w:val="1"/>
      <w:numFmt w:val="lowerLetter"/>
      <w:lvlText w:val="%1)"/>
      <w:lvlJc w:val="left"/>
      <w:pPr>
        <w:ind w:left="720" w:hanging="360"/>
      </w:pPr>
    </w:lvl>
    <w:lvl w:ilvl="1" w:tplc="04130017">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1173F8C"/>
    <w:multiLevelType w:val="hybridMultilevel"/>
    <w:tmpl w:val="2B467D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7001686"/>
    <w:multiLevelType w:val="hybridMultilevel"/>
    <w:tmpl w:val="F064E6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8FC2EC1"/>
    <w:multiLevelType w:val="hybridMultilevel"/>
    <w:tmpl w:val="CA84AEC0"/>
    <w:lvl w:ilvl="0" w:tplc="07C6ADA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CB03E29"/>
    <w:multiLevelType w:val="hybridMultilevel"/>
    <w:tmpl w:val="D6C6151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F064D4C"/>
    <w:multiLevelType w:val="hybridMultilevel"/>
    <w:tmpl w:val="11F439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6"/>
    <w:lvlOverride w:ilvl="0">
      <w:lvl w:ilvl="0">
        <w:start w:val="1"/>
        <w:numFmt w:val="decimal"/>
        <w:pStyle w:val="Kop1"/>
        <w:lvlText w:val="%1"/>
        <w:lvlJc w:val="left"/>
        <w:pPr>
          <w:ind w:left="476" w:hanging="476"/>
        </w:pPr>
        <w:rPr>
          <w:rFonts w:ascii="Corbel" w:hAnsi="Corbel" w:hint="default"/>
          <w:b/>
          <w:color w:val="887439"/>
          <w:sz w:val="44"/>
        </w:rPr>
      </w:lvl>
    </w:lvlOverride>
    <w:lvlOverride w:ilvl="3">
      <w:lvl w:ilvl="3">
        <w:start w:val="1"/>
        <w:numFmt w:val="decimal"/>
        <w:lvlRestart w:val="0"/>
        <w:pStyle w:val="Kop6"/>
        <w:suff w:val="space"/>
        <w:lvlText w:val="Bijlage %4"/>
        <w:lvlJc w:val="left"/>
        <w:pPr>
          <w:ind w:left="0" w:firstLine="0"/>
        </w:pPr>
        <w:rPr>
          <w:rFonts w:ascii="Corbel" w:hAnsi="Corbel" w:hint="default"/>
          <w:b/>
          <w:color w:val="BB9C00" w:themeColor="accent2"/>
          <w:sz w:val="32"/>
          <w:szCs w:val="32"/>
        </w:rPr>
      </w:lvl>
    </w:lvlOverride>
  </w:num>
  <w:num w:numId="2">
    <w:abstractNumId w:val="11"/>
  </w:num>
  <w:num w:numId="3">
    <w:abstractNumId w:val="5"/>
  </w:num>
  <w:num w:numId="4">
    <w:abstractNumId w:val="13"/>
  </w:num>
  <w:num w:numId="5">
    <w:abstractNumId w:val="1"/>
  </w:num>
  <w:num w:numId="6">
    <w:abstractNumId w:val="18"/>
  </w:num>
  <w:num w:numId="7">
    <w:abstractNumId w:val="16"/>
  </w:num>
  <w:num w:numId="8">
    <w:abstractNumId w:val="24"/>
  </w:num>
  <w:num w:numId="9">
    <w:abstractNumId w:val="22"/>
  </w:num>
  <w:num w:numId="10">
    <w:abstractNumId w:val="4"/>
  </w:num>
  <w:num w:numId="11">
    <w:abstractNumId w:val="17"/>
  </w:num>
  <w:num w:numId="12">
    <w:abstractNumId w:val="19"/>
  </w:num>
  <w:num w:numId="13">
    <w:abstractNumId w:val="12"/>
  </w:num>
  <w:num w:numId="14">
    <w:abstractNumId w:val="20"/>
  </w:num>
  <w:num w:numId="15">
    <w:abstractNumId w:val="7"/>
  </w:num>
  <w:num w:numId="16">
    <w:abstractNumId w:val="8"/>
  </w:num>
  <w:num w:numId="17">
    <w:abstractNumId w:val="0"/>
  </w:num>
  <w:num w:numId="18">
    <w:abstractNumId w:val="6"/>
  </w:num>
  <w:num w:numId="19">
    <w:abstractNumId w:val="23"/>
  </w:num>
  <w:num w:numId="20">
    <w:abstractNumId w:val="10"/>
  </w:num>
  <w:num w:numId="21">
    <w:abstractNumId w:val="2"/>
  </w:num>
  <w:num w:numId="22">
    <w:abstractNumId w:val="21"/>
  </w:num>
  <w:num w:numId="23">
    <w:abstractNumId w:val="15"/>
  </w:num>
  <w:num w:numId="24">
    <w:abstractNumId w:val="14"/>
  </w:num>
  <w:num w:numId="25">
    <w:abstractNumId w:val="16"/>
    <w:lvlOverride w:ilvl="0">
      <w:lvl w:ilvl="0">
        <w:start w:val="1"/>
        <w:numFmt w:val="decimal"/>
        <w:pStyle w:val="Kop1"/>
        <w:lvlText w:val="%1"/>
        <w:lvlJc w:val="left"/>
        <w:pPr>
          <w:ind w:left="476" w:hanging="476"/>
        </w:pPr>
        <w:rPr>
          <w:rFonts w:ascii="Corbel" w:hAnsi="Corbel" w:hint="default"/>
          <w:b/>
          <w:color w:val="887439"/>
          <w:sz w:val="44"/>
        </w:rPr>
      </w:lvl>
    </w:lvlOverride>
    <w:lvlOverride w:ilvl="3">
      <w:lvl w:ilvl="3">
        <w:start w:val="1"/>
        <w:numFmt w:val="decimal"/>
        <w:lvlRestart w:val="0"/>
        <w:pStyle w:val="Kop6"/>
        <w:suff w:val="space"/>
        <w:lvlText w:val="Bijlage %4"/>
        <w:lvlJc w:val="left"/>
        <w:pPr>
          <w:ind w:left="0" w:firstLine="0"/>
        </w:pPr>
        <w:rPr>
          <w:rFonts w:ascii="Corbel" w:hAnsi="Corbel" w:hint="default"/>
          <w:b/>
          <w:color w:val="BB9C00" w:themeColor="accent2"/>
          <w:sz w:val="32"/>
          <w:szCs w:val="32"/>
        </w:rPr>
      </w:lvl>
    </w:lvlOverride>
  </w:num>
  <w:num w:numId="26">
    <w:abstractNumId w:val="3"/>
  </w:num>
  <w:num w:numId="27">
    <w:abstractNumId w:val="9"/>
  </w:num>
  <w:num w:numId="28">
    <w:abstractNumId w:val="16"/>
    <w:lvlOverride w:ilvl="0">
      <w:lvl w:ilvl="0">
        <w:start w:val="1"/>
        <w:numFmt w:val="decimal"/>
        <w:pStyle w:val="Kop1"/>
        <w:lvlText w:val="%1"/>
        <w:lvlJc w:val="left"/>
        <w:pPr>
          <w:ind w:left="476" w:hanging="476"/>
        </w:pPr>
        <w:rPr>
          <w:rFonts w:ascii="Corbel" w:hAnsi="Corbel" w:hint="default"/>
          <w:b/>
          <w:color w:val="887439"/>
          <w:sz w:val="44"/>
        </w:rPr>
      </w:lvl>
    </w:lvlOverride>
    <w:lvlOverride w:ilvl="3">
      <w:lvl w:ilvl="3">
        <w:start w:val="1"/>
        <w:numFmt w:val="decimal"/>
        <w:lvlRestart w:val="0"/>
        <w:pStyle w:val="Kop6"/>
        <w:suff w:val="space"/>
        <w:lvlText w:val="Bijlage %4"/>
        <w:lvlJc w:val="left"/>
        <w:pPr>
          <w:ind w:left="0" w:firstLine="0"/>
        </w:pPr>
        <w:rPr>
          <w:rFonts w:ascii="Corbel" w:hAnsi="Corbel" w:hint="default"/>
          <w:b/>
          <w:color w:val="BB9C00" w:themeColor="accent2"/>
          <w:sz w:val="32"/>
          <w:szCs w:val="32"/>
        </w:rPr>
      </w:lvl>
    </w:lvlOverride>
  </w:num>
  <w:num w:numId="29">
    <w:abstractNumId w:val="16"/>
    <w:lvlOverride w:ilvl="0">
      <w:lvl w:ilvl="0">
        <w:start w:val="1"/>
        <w:numFmt w:val="decimal"/>
        <w:pStyle w:val="Kop1"/>
        <w:lvlText w:val="%1"/>
        <w:lvlJc w:val="left"/>
        <w:pPr>
          <w:ind w:left="476" w:hanging="476"/>
        </w:pPr>
        <w:rPr>
          <w:rFonts w:ascii="Corbel" w:hAnsi="Corbel" w:hint="default"/>
          <w:b/>
          <w:color w:val="887439"/>
          <w:sz w:val="44"/>
        </w:rPr>
      </w:lvl>
    </w:lvlOverride>
    <w:lvlOverride w:ilvl="3">
      <w:lvl w:ilvl="3">
        <w:start w:val="1"/>
        <w:numFmt w:val="decimal"/>
        <w:lvlRestart w:val="0"/>
        <w:pStyle w:val="Kop6"/>
        <w:suff w:val="space"/>
        <w:lvlText w:val="Bijlage %4"/>
        <w:lvlJc w:val="left"/>
        <w:pPr>
          <w:ind w:left="0" w:firstLine="0"/>
        </w:pPr>
        <w:rPr>
          <w:rFonts w:ascii="Corbel" w:hAnsi="Corbel" w:hint="default"/>
          <w:b/>
          <w:color w:val="BB9C00" w:themeColor="accent2"/>
          <w:sz w:val="32"/>
          <w:szCs w:val="32"/>
        </w:rPr>
      </w:lvl>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A1E"/>
    <w:rsid w:val="000076C6"/>
    <w:rsid w:val="00016581"/>
    <w:rsid w:val="0001731B"/>
    <w:rsid w:val="00047511"/>
    <w:rsid w:val="0005151B"/>
    <w:rsid w:val="000553AC"/>
    <w:rsid w:val="000637E4"/>
    <w:rsid w:val="00063D2E"/>
    <w:rsid w:val="00071C81"/>
    <w:rsid w:val="00074B17"/>
    <w:rsid w:val="00074FD3"/>
    <w:rsid w:val="00075ABD"/>
    <w:rsid w:val="00075E04"/>
    <w:rsid w:val="0008080A"/>
    <w:rsid w:val="00082F33"/>
    <w:rsid w:val="000831E7"/>
    <w:rsid w:val="00083A1D"/>
    <w:rsid w:val="00091A45"/>
    <w:rsid w:val="00092FC7"/>
    <w:rsid w:val="000962F3"/>
    <w:rsid w:val="000A171D"/>
    <w:rsid w:val="000A346F"/>
    <w:rsid w:val="000A3F2F"/>
    <w:rsid w:val="000B25EC"/>
    <w:rsid w:val="000C1DD6"/>
    <w:rsid w:val="000D137A"/>
    <w:rsid w:val="000D620E"/>
    <w:rsid w:val="000E01D1"/>
    <w:rsid w:val="000E3EA4"/>
    <w:rsid w:val="000F4DBB"/>
    <w:rsid w:val="000F7003"/>
    <w:rsid w:val="001024E2"/>
    <w:rsid w:val="00104996"/>
    <w:rsid w:val="001063FD"/>
    <w:rsid w:val="00106A23"/>
    <w:rsid w:val="00107C00"/>
    <w:rsid w:val="00112295"/>
    <w:rsid w:val="00112E03"/>
    <w:rsid w:val="00115509"/>
    <w:rsid w:val="0011706B"/>
    <w:rsid w:val="00121436"/>
    <w:rsid w:val="00122A99"/>
    <w:rsid w:val="001265DA"/>
    <w:rsid w:val="0013080D"/>
    <w:rsid w:val="0013213B"/>
    <w:rsid w:val="001356FC"/>
    <w:rsid w:val="00136BCC"/>
    <w:rsid w:val="00137252"/>
    <w:rsid w:val="00145DC6"/>
    <w:rsid w:val="001466E7"/>
    <w:rsid w:val="0014787E"/>
    <w:rsid w:val="00150F9C"/>
    <w:rsid w:val="00153B5D"/>
    <w:rsid w:val="00156EEC"/>
    <w:rsid w:val="00164063"/>
    <w:rsid w:val="001642F0"/>
    <w:rsid w:val="00184140"/>
    <w:rsid w:val="00193481"/>
    <w:rsid w:val="001A3C81"/>
    <w:rsid w:val="001A49F5"/>
    <w:rsid w:val="001B294A"/>
    <w:rsid w:val="001B5616"/>
    <w:rsid w:val="001C5666"/>
    <w:rsid w:val="001D1E1B"/>
    <w:rsid w:val="001D315C"/>
    <w:rsid w:val="001D6D66"/>
    <w:rsid w:val="001E15D3"/>
    <w:rsid w:val="001F11E5"/>
    <w:rsid w:val="001F63FE"/>
    <w:rsid w:val="00200709"/>
    <w:rsid w:val="00204D63"/>
    <w:rsid w:val="00213D0C"/>
    <w:rsid w:val="002157A1"/>
    <w:rsid w:val="0022584F"/>
    <w:rsid w:val="00227818"/>
    <w:rsid w:val="00227E76"/>
    <w:rsid w:val="00232E2E"/>
    <w:rsid w:val="00234C9D"/>
    <w:rsid w:val="00235C43"/>
    <w:rsid w:val="00241913"/>
    <w:rsid w:val="00244469"/>
    <w:rsid w:val="00244CAB"/>
    <w:rsid w:val="00245C06"/>
    <w:rsid w:val="00246916"/>
    <w:rsid w:val="00246A15"/>
    <w:rsid w:val="00250C29"/>
    <w:rsid w:val="002559F7"/>
    <w:rsid w:val="002570D6"/>
    <w:rsid w:val="00266D92"/>
    <w:rsid w:val="00267BC3"/>
    <w:rsid w:val="00267BF6"/>
    <w:rsid w:val="00270ACE"/>
    <w:rsid w:val="00270BAB"/>
    <w:rsid w:val="00270E8B"/>
    <w:rsid w:val="002726DF"/>
    <w:rsid w:val="002757E5"/>
    <w:rsid w:val="00275E97"/>
    <w:rsid w:val="0027748F"/>
    <w:rsid w:val="00296CAF"/>
    <w:rsid w:val="002A36DF"/>
    <w:rsid w:val="002B5364"/>
    <w:rsid w:val="002B679F"/>
    <w:rsid w:val="002B6863"/>
    <w:rsid w:val="002C3E21"/>
    <w:rsid w:val="002C463A"/>
    <w:rsid w:val="002D0509"/>
    <w:rsid w:val="002D6D99"/>
    <w:rsid w:val="002E118C"/>
    <w:rsid w:val="002E25CC"/>
    <w:rsid w:val="002E46BC"/>
    <w:rsid w:val="002E7FB9"/>
    <w:rsid w:val="002F18FA"/>
    <w:rsid w:val="002F1C97"/>
    <w:rsid w:val="002F6C93"/>
    <w:rsid w:val="003022D4"/>
    <w:rsid w:val="00305C3F"/>
    <w:rsid w:val="003229F9"/>
    <w:rsid w:val="00323783"/>
    <w:rsid w:val="003257E1"/>
    <w:rsid w:val="003356F9"/>
    <w:rsid w:val="00336253"/>
    <w:rsid w:val="0033753D"/>
    <w:rsid w:val="003510FF"/>
    <w:rsid w:val="00355BB0"/>
    <w:rsid w:val="003575E6"/>
    <w:rsid w:val="00357CB4"/>
    <w:rsid w:val="00363CC0"/>
    <w:rsid w:val="003647CF"/>
    <w:rsid w:val="0036487F"/>
    <w:rsid w:val="0037198C"/>
    <w:rsid w:val="00375652"/>
    <w:rsid w:val="00381290"/>
    <w:rsid w:val="003919AC"/>
    <w:rsid w:val="00392416"/>
    <w:rsid w:val="00392B7F"/>
    <w:rsid w:val="00393E5A"/>
    <w:rsid w:val="003958CA"/>
    <w:rsid w:val="003A2FFA"/>
    <w:rsid w:val="003B474B"/>
    <w:rsid w:val="003C53B2"/>
    <w:rsid w:val="003D11CD"/>
    <w:rsid w:val="003D2B2E"/>
    <w:rsid w:val="003D3633"/>
    <w:rsid w:val="003D6BA6"/>
    <w:rsid w:val="003D743C"/>
    <w:rsid w:val="003E10D5"/>
    <w:rsid w:val="003E7316"/>
    <w:rsid w:val="003F6CC8"/>
    <w:rsid w:val="004065BD"/>
    <w:rsid w:val="00415DE6"/>
    <w:rsid w:val="00421731"/>
    <w:rsid w:val="0042234F"/>
    <w:rsid w:val="00424355"/>
    <w:rsid w:val="00425FF7"/>
    <w:rsid w:val="00436C76"/>
    <w:rsid w:val="004420AE"/>
    <w:rsid w:val="00446CE6"/>
    <w:rsid w:val="004504E5"/>
    <w:rsid w:val="00451F41"/>
    <w:rsid w:val="0045548C"/>
    <w:rsid w:val="00457ADD"/>
    <w:rsid w:val="00462385"/>
    <w:rsid w:val="0046241A"/>
    <w:rsid w:val="004679CA"/>
    <w:rsid w:val="004757FB"/>
    <w:rsid w:val="00480A1D"/>
    <w:rsid w:val="00486EA3"/>
    <w:rsid w:val="00491D80"/>
    <w:rsid w:val="0049509C"/>
    <w:rsid w:val="004A1CE0"/>
    <w:rsid w:val="004A349E"/>
    <w:rsid w:val="004A5361"/>
    <w:rsid w:val="004B5341"/>
    <w:rsid w:val="004C1231"/>
    <w:rsid w:val="004C3243"/>
    <w:rsid w:val="004C7C43"/>
    <w:rsid w:val="004D1B42"/>
    <w:rsid w:val="004D3A97"/>
    <w:rsid w:val="004D433E"/>
    <w:rsid w:val="004E43F6"/>
    <w:rsid w:val="004F326E"/>
    <w:rsid w:val="004F4508"/>
    <w:rsid w:val="004F4F51"/>
    <w:rsid w:val="004F56CE"/>
    <w:rsid w:val="004F6111"/>
    <w:rsid w:val="00502046"/>
    <w:rsid w:val="00503B71"/>
    <w:rsid w:val="005166F7"/>
    <w:rsid w:val="005209EC"/>
    <w:rsid w:val="0052257C"/>
    <w:rsid w:val="005241F2"/>
    <w:rsid w:val="005311D1"/>
    <w:rsid w:val="00531C5F"/>
    <w:rsid w:val="005324A4"/>
    <w:rsid w:val="0054139C"/>
    <w:rsid w:val="005434E6"/>
    <w:rsid w:val="005435C6"/>
    <w:rsid w:val="0054378E"/>
    <w:rsid w:val="00550945"/>
    <w:rsid w:val="005515B6"/>
    <w:rsid w:val="005550EE"/>
    <w:rsid w:val="00555C2B"/>
    <w:rsid w:val="00562253"/>
    <w:rsid w:val="005623BD"/>
    <w:rsid w:val="00570790"/>
    <w:rsid w:val="005711C1"/>
    <w:rsid w:val="00572A93"/>
    <w:rsid w:val="005737A1"/>
    <w:rsid w:val="0058363B"/>
    <w:rsid w:val="00591CE6"/>
    <w:rsid w:val="00594620"/>
    <w:rsid w:val="00596513"/>
    <w:rsid w:val="00597A0B"/>
    <w:rsid w:val="005A030B"/>
    <w:rsid w:val="005B18BD"/>
    <w:rsid w:val="005B2E47"/>
    <w:rsid w:val="005B4661"/>
    <w:rsid w:val="005B5DF2"/>
    <w:rsid w:val="005B798D"/>
    <w:rsid w:val="005C11A7"/>
    <w:rsid w:val="005D2A3B"/>
    <w:rsid w:val="005E5DEB"/>
    <w:rsid w:val="005F4DC7"/>
    <w:rsid w:val="005F66AC"/>
    <w:rsid w:val="005F6D72"/>
    <w:rsid w:val="0060768F"/>
    <w:rsid w:val="00607FEF"/>
    <w:rsid w:val="006263BE"/>
    <w:rsid w:val="00630BBE"/>
    <w:rsid w:val="0063416F"/>
    <w:rsid w:val="006409CF"/>
    <w:rsid w:val="00645344"/>
    <w:rsid w:val="00650544"/>
    <w:rsid w:val="0066182A"/>
    <w:rsid w:val="00664A16"/>
    <w:rsid w:val="0066533D"/>
    <w:rsid w:val="00674367"/>
    <w:rsid w:val="00676C93"/>
    <w:rsid w:val="006854DB"/>
    <w:rsid w:val="006A3D63"/>
    <w:rsid w:val="006A4098"/>
    <w:rsid w:val="006A64D1"/>
    <w:rsid w:val="006B4AEE"/>
    <w:rsid w:val="006C3F6F"/>
    <w:rsid w:val="006C4BE3"/>
    <w:rsid w:val="006C7CD6"/>
    <w:rsid w:val="006D2496"/>
    <w:rsid w:val="006D3C68"/>
    <w:rsid w:val="006D4612"/>
    <w:rsid w:val="006D63C8"/>
    <w:rsid w:val="006E0B8E"/>
    <w:rsid w:val="006E11CE"/>
    <w:rsid w:val="006F7704"/>
    <w:rsid w:val="00701AB9"/>
    <w:rsid w:val="007048FB"/>
    <w:rsid w:val="00704958"/>
    <w:rsid w:val="00704BF0"/>
    <w:rsid w:val="00712CBA"/>
    <w:rsid w:val="00724D90"/>
    <w:rsid w:val="007257C4"/>
    <w:rsid w:val="00732201"/>
    <w:rsid w:val="00742642"/>
    <w:rsid w:val="00743AFE"/>
    <w:rsid w:val="00746950"/>
    <w:rsid w:val="00752116"/>
    <w:rsid w:val="0075389D"/>
    <w:rsid w:val="00755C47"/>
    <w:rsid w:val="00757748"/>
    <w:rsid w:val="00777342"/>
    <w:rsid w:val="00777CD2"/>
    <w:rsid w:val="0078003D"/>
    <w:rsid w:val="00780E32"/>
    <w:rsid w:val="00791AF8"/>
    <w:rsid w:val="00797716"/>
    <w:rsid w:val="007A04BA"/>
    <w:rsid w:val="007A6ACA"/>
    <w:rsid w:val="007A78B9"/>
    <w:rsid w:val="007B1D03"/>
    <w:rsid w:val="007B52E2"/>
    <w:rsid w:val="007C15DC"/>
    <w:rsid w:val="007C24CF"/>
    <w:rsid w:val="007C3ECF"/>
    <w:rsid w:val="007D1444"/>
    <w:rsid w:val="007D3AC0"/>
    <w:rsid w:val="007E2957"/>
    <w:rsid w:val="007E4A9E"/>
    <w:rsid w:val="007F066A"/>
    <w:rsid w:val="007F06DF"/>
    <w:rsid w:val="007F080D"/>
    <w:rsid w:val="0080295E"/>
    <w:rsid w:val="00802A2B"/>
    <w:rsid w:val="00802E02"/>
    <w:rsid w:val="00804681"/>
    <w:rsid w:val="00805630"/>
    <w:rsid w:val="00810848"/>
    <w:rsid w:val="008150AF"/>
    <w:rsid w:val="008213DE"/>
    <w:rsid w:val="00823088"/>
    <w:rsid w:val="008255DD"/>
    <w:rsid w:val="00825EF8"/>
    <w:rsid w:val="0083078F"/>
    <w:rsid w:val="00831B64"/>
    <w:rsid w:val="0083218A"/>
    <w:rsid w:val="008432E5"/>
    <w:rsid w:val="00845541"/>
    <w:rsid w:val="008455D3"/>
    <w:rsid w:val="00850C82"/>
    <w:rsid w:val="00852DA4"/>
    <w:rsid w:val="00854766"/>
    <w:rsid w:val="00854934"/>
    <w:rsid w:val="00856919"/>
    <w:rsid w:val="008638ED"/>
    <w:rsid w:val="008666BD"/>
    <w:rsid w:val="00867858"/>
    <w:rsid w:val="0087429C"/>
    <w:rsid w:val="00876021"/>
    <w:rsid w:val="00876C5F"/>
    <w:rsid w:val="008812EC"/>
    <w:rsid w:val="00891DD6"/>
    <w:rsid w:val="0089229D"/>
    <w:rsid w:val="008A41FA"/>
    <w:rsid w:val="008B135E"/>
    <w:rsid w:val="008B1CAE"/>
    <w:rsid w:val="008D1192"/>
    <w:rsid w:val="008E40CE"/>
    <w:rsid w:val="008F24E6"/>
    <w:rsid w:val="00902474"/>
    <w:rsid w:val="0090374A"/>
    <w:rsid w:val="00904B5F"/>
    <w:rsid w:val="00911B7A"/>
    <w:rsid w:val="00911BE3"/>
    <w:rsid w:val="009178E9"/>
    <w:rsid w:val="00926281"/>
    <w:rsid w:val="00933903"/>
    <w:rsid w:val="009417C6"/>
    <w:rsid w:val="00951E14"/>
    <w:rsid w:val="00955976"/>
    <w:rsid w:val="009565A3"/>
    <w:rsid w:val="00957622"/>
    <w:rsid w:val="009616F7"/>
    <w:rsid w:val="0097082C"/>
    <w:rsid w:val="009737A7"/>
    <w:rsid w:val="00980806"/>
    <w:rsid w:val="00984804"/>
    <w:rsid w:val="00991F1A"/>
    <w:rsid w:val="009A2439"/>
    <w:rsid w:val="009A6439"/>
    <w:rsid w:val="009B0347"/>
    <w:rsid w:val="009B1288"/>
    <w:rsid w:val="009B581A"/>
    <w:rsid w:val="009C0329"/>
    <w:rsid w:val="009C37B4"/>
    <w:rsid w:val="009C7221"/>
    <w:rsid w:val="009D2BB3"/>
    <w:rsid w:val="009D3351"/>
    <w:rsid w:val="009D57B8"/>
    <w:rsid w:val="009E0340"/>
    <w:rsid w:val="009E0AB6"/>
    <w:rsid w:val="009E0C2E"/>
    <w:rsid w:val="009E5663"/>
    <w:rsid w:val="009E633B"/>
    <w:rsid w:val="009F2073"/>
    <w:rsid w:val="00A00167"/>
    <w:rsid w:val="00A103C5"/>
    <w:rsid w:val="00A16CD1"/>
    <w:rsid w:val="00A314F9"/>
    <w:rsid w:val="00A413A2"/>
    <w:rsid w:val="00A41A45"/>
    <w:rsid w:val="00A43FEB"/>
    <w:rsid w:val="00A47DD5"/>
    <w:rsid w:val="00A701C9"/>
    <w:rsid w:val="00A85EB8"/>
    <w:rsid w:val="00A86512"/>
    <w:rsid w:val="00A94644"/>
    <w:rsid w:val="00A96349"/>
    <w:rsid w:val="00A96DEB"/>
    <w:rsid w:val="00AA1A39"/>
    <w:rsid w:val="00AA77EE"/>
    <w:rsid w:val="00AA7BBE"/>
    <w:rsid w:val="00AB442A"/>
    <w:rsid w:val="00AB71A1"/>
    <w:rsid w:val="00AC6D8F"/>
    <w:rsid w:val="00AD285F"/>
    <w:rsid w:val="00AE2415"/>
    <w:rsid w:val="00AE4A7C"/>
    <w:rsid w:val="00AE6E76"/>
    <w:rsid w:val="00AE6F25"/>
    <w:rsid w:val="00AF05CD"/>
    <w:rsid w:val="00B059A8"/>
    <w:rsid w:val="00B062E4"/>
    <w:rsid w:val="00B07DFA"/>
    <w:rsid w:val="00B10295"/>
    <w:rsid w:val="00B10F3B"/>
    <w:rsid w:val="00B11C7E"/>
    <w:rsid w:val="00B213E6"/>
    <w:rsid w:val="00B26FA0"/>
    <w:rsid w:val="00B32C25"/>
    <w:rsid w:val="00B3316D"/>
    <w:rsid w:val="00B4052A"/>
    <w:rsid w:val="00B40D8B"/>
    <w:rsid w:val="00B44B29"/>
    <w:rsid w:val="00B46DF6"/>
    <w:rsid w:val="00B47D0E"/>
    <w:rsid w:val="00B47EA0"/>
    <w:rsid w:val="00B50CEA"/>
    <w:rsid w:val="00B512CC"/>
    <w:rsid w:val="00B53D1F"/>
    <w:rsid w:val="00B53E22"/>
    <w:rsid w:val="00B71C60"/>
    <w:rsid w:val="00B7368C"/>
    <w:rsid w:val="00B73CC5"/>
    <w:rsid w:val="00B758BF"/>
    <w:rsid w:val="00B94F19"/>
    <w:rsid w:val="00B96939"/>
    <w:rsid w:val="00BA1B63"/>
    <w:rsid w:val="00BA68BB"/>
    <w:rsid w:val="00BA71C1"/>
    <w:rsid w:val="00BB0037"/>
    <w:rsid w:val="00BB14AB"/>
    <w:rsid w:val="00BB4682"/>
    <w:rsid w:val="00BB4F14"/>
    <w:rsid w:val="00BB53E8"/>
    <w:rsid w:val="00BC4BCB"/>
    <w:rsid w:val="00BD17CB"/>
    <w:rsid w:val="00BE0C27"/>
    <w:rsid w:val="00BE19C3"/>
    <w:rsid w:val="00BE2202"/>
    <w:rsid w:val="00BF3C44"/>
    <w:rsid w:val="00BF4F82"/>
    <w:rsid w:val="00BF607C"/>
    <w:rsid w:val="00C04917"/>
    <w:rsid w:val="00C14C5A"/>
    <w:rsid w:val="00C175D1"/>
    <w:rsid w:val="00C240B9"/>
    <w:rsid w:val="00C261F4"/>
    <w:rsid w:val="00C31729"/>
    <w:rsid w:val="00C31BDF"/>
    <w:rsid w:val="00C32E7D"/>
    <w:rsid w:val="00C35FBA"/>
    <w:rsid w:val="00C41F9F"/>
    <w:rsid w:val="00C4200C"/>
    <w:rsid w:val="00C464FE"/>
    <w:rsid w:val="00C51400"/>
    <w:rsid w:val="00C529A8"/>
    <w:rsid w:val="00C54335"/>
    <w:rsid w:val="00C55BF0"/>
    <w:rsid w:val="00C5783A"/>
    <w:rsid w:val="00C651B6"/>
    <w:rsid w:val="00C6555F"/>
    <w:rsid w:val="00C66BDA"/>
    <w:rsid w:val="00C67434"/>
    <w:rsid w:val="00C70CAA"/>
    <w:rsid w:val="00C87C70"/>
    <w:rsid w:val="00C904A9"/>
    <w:rsid w:val="00C95A3B"/>
    <w:rsid w:val="00C95AF8"/>
    <w:rsid w:val="00CA1D3D"/>
    <w:rsid w:val="00CA3261"/>
    <w:rsid w:val="00CA73DF"/>
    <w:rsid w:val="00CB55F1"/>
    <w:rsid w:val="00CC1865"/>
    <w:rsid w:val="00CC4FD4"/>
    <w:rsid w:val="00CD25D1"/>
    <w:rsid w:val="00CD46BC"/>
    <w:rsid w:val="00CF0139"/>
    <w:rsid w:val="00CF1F20"/>
    <w:rsid w:val="00CF2775"/>
    <w:rsid w:val="00CF2C02"/>
    <w:rsid w:val="00CF672B"/>
    <w:rsid w:val="00D03FBF"/>
    <w:rsid w:val="00D12358"/>
    <w:rsid w:val="00D15F11"/>
    <w:rsid w:val="00D17ED3"/>
    <w:rsid w:val="00D20E80"/>
    <w:rsid w:val="00D23FE1"/>
    <w:rsid w:val="00D24AB2"/>
    <w:rsid w:val="00D25FA7"/>
    <w:rsid w:val="00D31945"/>
    <w:rsid w:val="00D36DFF"/>
    <w:rsid w:val="00D40A1E"/>
    <w:rsid w:val="00D40FF2"/>
    <w:rsid w:val="00D447E6"/>
    <w:rsid w:val="00D44C58"/>
    <w:rsid w:val="00D532A2"/>
    <w:rsid w:val="00D534D7"/>
    <w:rsid w:val="00D57797"/>
    <w:rsid w:val="00D641CA"/>
    <w:rsid w:val="00D6589A"/>
    <w:rsid w:val="00D70A66"/>
    <w:rsid w:val="00D70C7E"/>
    <w:rsid w:val="00D73281"/>
    <w:rsid w:val="00D75072"/>
    <w:rsid w:val="00D90729"/>
    <w:rsid w:val="00D94986"/>
    <w:rsid w:val="00D955E2"/>
    <w:rsid w:val="00DA1FF3"/>
    <w:rsid w:val="00DA332F"/>
    <w:rsid w:val="00DA573A"/>
    <w:rsid w:val="00DA7293"/>
    <w:rsid w:val="00DB2E40"/>
    <w:rsid w:val="00DB46AF"/>
    <w:rsid w:val="00DB71D4"/>
    <w:rsid w:val="00DC0302"/>
    <w:rsid w:val="00DC2E41"/>
    <w:rsid w:val="00DC3155"/>
    <w:rsid w:val="00DC56CB"/>
    <w:rsid w:val="00DD1E8E"/>
    <w:rsid w:val="00DD50A6"/>
    <w:rsid w:val="00DD6F3F"/>
    <w:rsid w:val="00DD7DCD"/>
    <w:rsid w:val="00DE1A8D"/>
    <w:rsid w:val="00DE283A"/>
    <w:rsid w:val="00DE5A0D"/>
    <w:rsid w:val="00DF2DA9"/>
    <w:rsid w:val="00E00E1C"/>
    <w:rsid w:val="00E01A78"/>
    <w:rsid w:val="00E068AC"/>
    <w:rsid w:val="00E119CA"/>
    <w:rsid w:val="00E12879"/>
    <w:rsid w:val="00E178F6"/>
    <w:rsid w:val="00E236AD"/>
    <w:rsid w:val="00E271CC"/>
    <w:rsid w:val="00E324F4"/>
    <w:rsid w:val="00E33B18"/>
    <w:rsid w:val="00E33B7E"/>
    <w:rsid w:val="00E35CD0"/>
    <w:rsid w:val="00E4027A"/>
    <w:rsid w:val="00E43BD0"/>
    <w:rsid w:val="00E60E4A"/>
    <w:rsid w:val="00E67FFC"/>
    <w:rsid w:val="00E80495"/>
    <w:rsid w:val="00E852F5"/>
    <w:rsid w:val="00E86F3E"/>
    <w:rsid w:val="00E86F8D"/>
    <w:rsid w:val="00E96176"/>
    <w:rsid w:val="00EA49D1"/>
    <w:rsid w:val="00EA4CF9"/>
    <w:rsid w:val="00EA55AB"/>
    <w:rsid w:val="00EA781D"/>
    <w:rsid w:val="00EB3E0D"/>
    <w:rsid w:val="00EB4521"/>
    <w:rsid w:val="00EB678D"/>
    <w:rsid w:val="00EB720D"/>
    <w:rsid w:val="00EC0F22"/>
    <w:rsid w:val="00ED3162"/>
    <w:rsid w:val="00ED5F1A"/>
    <w:rsid w:val="00EE28DC"/>
    <w:rsid w:val="00EE35AB"/>
    <w:rsid w:val="00EE388F"/>
    <w:rsid w:val="00EE4534"/>
    <w:rsid w:val="00EF09F5"/>
    <w:rsid w:val="00EF0E5D"/>
    <w:rsid w:val="00EF3146"/>
    <w:rsid w:val="00F0064E"/>
    <w:rsid w:val="00F01BAF"/>
    <w:rsid w:val="00F02C0E"/>
    <w:rsid w:val="00F237CB"/>
    <w:rsid w:val="00F3000A"/>
    <w:rsid w:val="00F32810"/>
    <w:rsid w:val="00F43F21"/>
    <w:rsid w:val="00F47024"/>
    <w:rsid w:val="00F560FD"/>
    <w:rsid w:val="00F570BA"/>
    <w:rsid w:val="00F60EEE"/>
    <w:rsid w:val="00F6219C"/>
    <w:rsid w:val="00F73F8F"/>
    <w:rsid w:val="00F74836"/>
    <w:rsid w:val="00F812D0"/>
    <w:rsid w:val="00F847A5"/>
    <w:rsid w:val="00F86A7F"/>
    <w:rsid w:val="00F93231"/>
    <w:rsid w:val="00FA0206"/>
    <w:rsid w:val="00FA6445"/>
    <w:rsid w:val="00FB3F8F"/>
    <w:rsid w:val="00FB6876"/>
    <w:rsid w:val="00FC14D0"/>
    <w:rsid w:val="00FC38A1"/>
    <w:rsid w:val="00FC4AEB"/>
    <w:rsid w:val="00FD05F8"/>
    <w:rsid w:val="00FD1B4C"/>
    <w:rsid w:val="00FD1D57"/>
    <w:rsid w:val="00FD2EB9"/>
    <w:rsid w:val="00FD4A42"/>
    <w:rsid w:val="00FE4580"/>
    <w:rsid w:val="00FE7C25"/>
    <w:rsid w:val="00FF24E4"/>
    <w:rsid w:val="011147FC"/>
    <w:rsid w:val="0124E146"/>
    <w:rsid w:val="0836F54E"/>
    <w:rsid w:val="0A06F754"/>
    <w:rsid w:val="0BD98E55"/>
    <w:rsid w:val="0F3F1E20"/>
    <w:rsid w:val="102BC8C1"/>
    <w:rsid w:val="10693779"/>
    <w:rsid w:val="10799D6F"/>
    <w:rsid w:val="10E641BE"/>
    <w:rsid w:val="11A38612"/>
    <w:rsid w:val="13EF5167"/>
    <w:rsid w:val="143C5A04"/>
    <w:rsid w:val="14838833"/>
    <w:rsid w:val="151C70A5"/>
    <w:rsid w:val="1523803F"/>
    <w:rsid w:val="16BF50A0"/>
    <w:rsid w:val="16E8DEF3"/>
    <w:rsid w:val="19D3D525"/>
    <w:rsid w:val="1A5E92EB"/>
    <w:rsid w:val="1AAF170F"/>
    <w:rsid w:val="1B805774"/>
    <w:rsid w:val="1CF15F97"/>
    <w:rsid w:val="1D1B6718"/>
    <w:rsid w:val="1DC36F4F"/>
    <w:rsid w:val="1E2DCE72"/>
    <w:rsid w:val="1E8BB9F2"/>
    <w:rsid w:val="2159F5D9"/>
    <w:rsid w:val="221F80C7"/>
    <w:rsid w:val="23044588"/>
    <w:rsid w:val="23227954"/>
    <w:rsid w:val="25EA85E7"/>
    <w:rsid w:val="2604B618"/>
    <w:rsid w:val="2626E0BA"/>
    <w:rsid w:val="27309E5E"/>
    <w:rsid w:val="28899847"/>
    <w:rsid w:val="29CCA947"/>
    <w:rsid w:val="2B113E15"/>
    <w:rsid w:val="2E86F20D"/>
    <w:rsid w:val="2FF6E711"/>
    <w:rsid w:val="3156F146"/>
    <w:rsid w:val="31DA9516"/>
    <w:rsid w:val="34C00DE1"/>
    <w:rsid w:val="3526BBC8"/>
    <w:rsid w:val="35681B4F"/>
    <w:rsid w:val="35CAD7BF"/>
    <w:rsid w:val="3790CDE3"/>
    <w:rsid w:val="3A886D4A"/>
    <w:rsid w:val="3B87A7D6"/>
    <w:rsid w:val="3CB29776"/>
    <w:rsid w:val="3FBF2A5F"/>
    <w:rsid w:val="41C83F04"/>
    <w:rsid w:val="41DFAA10"/>
    <w:rsid w:val="42E68C69"/>
    <w:rsid w:val="432138ED"/>
    <w:rsid w:val="447BD00B"/>
    <w:rsid w:val="44FFDFC6"/>
    <w:rsid w:val="458868E7"/>
    <w:rsid w:val="4658D9AF"/>
    <w:rsid w:val="4C9C758F"/>
    <w:rsid w:val="51D1BA13"/>
    <w:rsid w:val="52B6219E"/>
    <w:rsid w:val="541CF608"/>
    <w:rsid w:val="5435E7D2"/>
    <w:rsid w:val="55B68A15"/>
    <w:rsid w:val="561ACF84"/>
    <w:rsid w:val="57C10790"/>
    <w:rsid w:val="5931A3D1"/>
    <w:rsid w:val="5A468C4D"/>
    <w:rsid w:val="5DB8D993"/>
    <w:rsid w:val="5F45B07E"/>
    <w:rsid w:val="603208CD"/>
    <w:rsid w:val="637456E5"/>
    <w:rsid w:val="65C3EB78"/>
    <w:rsid w:val="666808A2"/>
    <w:rsid w:val="69CF528A"/>
    <w:rsid w:val="6D94F778"/>
    <w:rsid w:val="6E9931FD"/>
    <w:rsid w:val="6FEEA011"/>
    <w:rsid w:val="7151621D"/>
    <w:rsid w:val="720BA77C"/>
    <w:rsid w:val="732317A0"/>
    <w:rsid w:val="75E1FCC8"/>
    <w:rsid w:val="75E5FB4D"/>
    <w:rsid w:val="769AE557"/>
    <w:rsid w:val="76C810B9"/>
    <w:rsid w:val="770BE56B"/>
    <w:rsid w:val="78499F67"/>
    <w:rsid w:val="7915476C"/>
    <w:rsid w:val="7A6A17FD"/>
    <w:rsid w:val="7AB117CD"/>
    <w:rsid w:val="7CB1A5C8"/>
    <w:rsid w:val="7D7B26EF"/>
    <w:rsid w:val="7F88DF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1DC300"/>
  <w15:docId w15:val="{81B90F19-BD56-4899-9BFC-E13119490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F2775"/>
    <w:pPr>
      <w:spacing w:after="0" w:line="240" w:lineRule="atLeast"/>
    </w:pPr>
    <w:rPr>
      <w:rFonts w:ascii="Corbel" w:hAnsi="Corbel"/>
      <w:sz w:val="20"/>
    </w:rPr>
  </w:style>
  <w:style w:type="paragraph" w:styleId="Kop1">
    <w:name w:val="heading 1"/>
    <w:next w:val="Standaard"/>
    <w:link w:val="Kop1Char"/>
    <w:uiPriority w:val="9"/>
    <w:qFormat/>
    <w:rsid w:val="00597A0B"/>
    <w:pPr>
      <w:keepNext/>
      <w:keepLines/>
      <w:numPr>
        <w:numId w:val="1"/>
      </w:numPr>
      <w:spacing w:after="300" w:line="720" w:lineRule="atLeast"/>
      <w:outlineLvl w:val="0"/>
    </w:pPr>
    <w:rPr>
      <w:rFonts w:ascii="Corbel" w:hAnsi="Corbel"/>
      <w:bCs/>
      <w:color w:val="BB9C00" w:themeColor="accent2"/>
      <w:sz w:val="60"/>
      <w:szCs w:val="28"/>
    </w:rPr>
  </w:style>
  <w:style w:type="paragraph" w:styleId="Kop2">
    <w:name w:val="heading 2"/>
    <w:aliases w:val="2scr"/>
    <w:basedOn w:val="Standaard"/>
    <w:next w:val="Standaard"/>
    <w:link w:val="Kop2Char"/>
    <w:uiPriority w:val="9"/>
    <w:unhideWhenUsed/>
    <w:qFormat/>
    <w:rsid w:val="00597A0B"/>
    <w:pPr>
      <w:keepNext/>
      <w:keepLines/>
      <w:numPr>
        <w:ilvl w:val="1"/>
        <w:numId w:val="1"/>
      </w:numPr>
      <w:spacing w:after="280"/>
      <w:outlineLvl w:val="1"/>
    </w:pPr>
    <w:rPr>
      <w:b/>
      <w:bCs/>
      <w:color w:val="441D42" w:themeColor="text1"/>
      <w:sz w:val="24"/>
      <w:szCs w:val="26"/>
    </w:rPr>
  </w:style>
  <w:style w:type="paragraph" w:styleId="Kop3">
    <w:name w:val="heading 3"/>
    <w:aliases w:val="3scr"/>
    <w:basedOn w:val="Standaard"/>
    <w:next w:val="Standaard"/>
    <w:link w:val="Kop3Char"/>
    <w:uiPriority w:val="9"/>
    <w:unhideWhenUsed/>
    <w:qFormat/>
    <w:rsid w:val="00597A0B"/>
    <w:pPr>
      <w:keepNext/>
      <w:keepLines/>
      <w:numPr>
        <w:ilvl w:val="2"/>
        <w:numId w:val="1"/>
      </w:numPr>
      <w:spacing w:after="280"/>
      <w:outlineLvl w:val="2"/>
    </w:pPr>
    <w:rPr>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i/>
      <w:color w:val="441D42" w:themeColor="text1"/>
    </w:rPr>
  </w:style>
  <w:style w:type="paragraph" w:styleId="Kop6">
    <w:name w:val="heading 6"/>
    <w:basedOn w:val="Standaard"/>
    <w:next w:val="Standaard"/>
    <w:link w:val="Kop6Char"/>
    <w:uiPriority w:val="9"/>
    <w:unhideWhenUsed/>
    <w:qFormat/>
    <w:rsid w:val="00597A0B"/>
    <w:pPr>
      <w:keepNext/>
      <w:keepLines/>
      <w:numPr>
        <w:ilvl w:val="3"/>
        <w:numId w:val="1"/>
      </w:numPr>
      <w:spacing w:after="300" w:line="720" w:lineRule="atLeast"/>
      <w:outlineLvl w:val="5"/>
    </w:pPr>
    <w:rPr>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Cambria" w:hAnsi="Cambria"/>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Cambria" w:hAnsi="Cambria"/>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Cambria" w:hAnsi="Cambria"/>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100"/>
    <w:rPr>
      <w:rFonts w:ascii="Corbel" w:hAnsi="Corbel"/>
      <w:bCs/>
      <w:color w:val="BB9C00" w:themeColor="accent2"/>
      <w:sz w:val="60"/>
      <w:szCs w:val="28"/>
    </w:rPr>
  </w:style>
  <w:style w:type="character" w:customStyle="1" w:styleId="Kop2Char">
    <w:name w:val="Kop 2 Char"/>
    <w:aliases w:val="2scr Char"/>
    <w:basedOn w:val="Standaardalinea-lettertype"/>
    <w:link w:val="Kop2"/>
    <w:uiPriority w:val="9"/>
    <w:rsid w:val="00360100"/>
    <w:rPr>
      <w:rFonts w:ascii="Corbel" w:hAnsi="Corbel"/>
      <w:b/>
      <w:bCs/>
      <w:color w:val="441D42" w:themeColor="text1"/>
      <w:sz w:val="24"/>
      <w:szCs w:val="26"/>
    </w:rPr>
  </w:style>
  <w:style w:type="character" w:customStyle="1" w:styleId="Kop3Char">
    <w:name w:val="Kop 3 Char"/>
    <w:aliases w:val="3scr Char"/>
    <w:basedOn w:val="Standaardalinea-lettertype"/>
    <w:link w:val="Kop3"/>
    <w:uiPriority w:val="9"/>
    <w:rsid w:val="00360100"/>
    <w:rPr>
      <w:rFonts w:ascii="Corbel" w:hAnsi="Corbel"/>
      <w:b/>
      <w:bCs/>
      <w:color w:val="441D42" w:themeColor="accent1"/>
      <w:sz w:val="20"/>
    </w:rPr>
  </w:style>
  <w:style w:type="character" w:customStyle="1" w:styleId="Kop6Char">
    <w:name w:val="Kop 6 Char"/>
    <w:basedOn w:val="Standaardalinea-lettertype"/>
    <w:link w:val="Kop6"/>
    <w:uiPriority w:val="9"/>
    <w:rsid w:val="00360100"/>
    <w:rPr>
      <w:rFonts w:ascii="Corbel" w:hAnsi="Corbel"/>
      <w:iCs/>
      <w:color w:val="BB9C00" w:themeColor="accent2"/>
      <w:sz w:val="60"/>
    </w:rPr>
  </w:style>
  <w:style w:type="numbering" w:customStyle="1" w:styleId="stlGMHoofdstukken">
    <w:name w:val="stl_GM_Hoofdstukken"/>
    <w:basedOn w:val="Geenlijst"/>
    <w:uiPriority w:val="99"/>
    <w:rsid w:val="00360100"/>
    <w:pPr>
      <w:numPr>
        <w:numId w:val="7"/>
      </w:numPr>
    </w:pPr>
  </w:style>
  <w:style w:type="numbering" w:customStyle="1" w:styleId="stlGMOpsommingBullet">
    <w:name w:val="stl_GM_OpsommingBullet"/>
    <w:basedOn w:val="Geenlijst"/>
    <w:uiPriority w:val="99"/>
    <w:rsid w:val="00360100"/>
    <w:pPr>
      <w:numPr>
        <w:numId w:val="2"/>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hAnsi="Corbel"/>
      <w:b/>
      <w:bCs/>
      <w:iCs/>
      <w:color w:val="441D42" w:themeColor="accent1"/>
      <w:sz w:val="20"/>
    </w:rPr>
  </w:style>
  <w:style w:type="character" w:customStyle="1" w:styleId="Kop5Char">
    <w:name w:val="Kop 5 Char"/>
    <w:basedOn w:val="Standaardalinea-lettertype"/>
    <w:link w:val="Kop5"/>
    <w:uiPriority w:val="9"/>
    <w:rsid w:val="00360100"/>
    <w:rPr>
      <w:rFonts w:ascii="Corbel" w:hAnsi="Corbel"/>
      <w:i/>
      <w:color w:val="441D42" w:themeColor="text1"/>
      <w:sz w:val="20"/>
    </w:rPr>
  </w:style>
  <w:style w:type="character" w:customStyle="1" w:styleId="Kop7Char">
    <w:name w:val="Kop 7 Char"/>
    <w:basedOn w:val="Standaardalinea-lettertype"/>
    <w:link w:val="Kop7"/>
    <w:uiPriority w:val="9"/>
    <w:semiHidden/>
    <w:rsid w:val="00360100"/>
    <w:rPr>
      <w:rFonts w:ascii="Cambria" w:hAnsi="Cambria"/>
      <w:i/>
      <w:iCs/>
      <w:color w:val="8C3C87" w:themeColor="text1" w:themeTint="BF"/>
      <w:sz w:val="20"/>
    </w:rPr>
  </w:style>
  <w:style w:type="character" w:customStyle="1" w:styleId="Kop8Char">
    <w:name w:val="Kop 8 Char"/>
    <w:basedOn w:val="Standaardalinea-lettertype"/>
    <w:link w:val="Kop8"/>
    <w:uiPriority w:val="9"/>
    <w:semiHidden/>
    <w:rsid w:val="00360100"/>
    <w:rPr>
      <w:rFonts w:ascii="Cambria" w:hAnsi="Cambria"/>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Cambria" w:hAnsi="Cambria"/>
      <w:i/>
      <w:iCs/>
      <w:color w:val="8C3C87" w:themeColor="text1" w:themeTint="BF"/>
      <w:sz w:val="20"/>
      <w:szCs w:val="20"/>
    </w:rPr>
  </w:style>
  <w:style w:type="table" w:styleId="Tabelraster">
    <w:name w:val="Table Grid"/>
    <w:basedOn w:val="Standaardtabel"/>
    <w:uiPriority w:val="59"/>
    <w:rsid w:val="00E71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7116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7116F"/>
    <w:rPr>
      <w:rFonts w:ascii="Corbel" w:hAnsi="Corbel"/>
      <w:sz w:val="20"/>
    </w:rPr>
  </w:style>
  <w:style w:type="paragraph" w:styleId="Voettekst">
    <w:name w:val="footer"/>
    <w:basedOn w:val="Standaard"/>
    <w:link w:val="VoettekstChar"/>
    <w:uiPriority w:val="99"/>
    <w:unhideWhenUsed/>
    <w:rsid w:val="00E7116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7116F"/>
    <w:rPr>
      <w:rFonts w:ascii="Corbel" w:hAnsi="Corbel"/>
      <w:sz w:val="20"/>
    </w:rPr>
  </w:style>
  <w:style w:type="paragraph" w:customStyle="1" w:styleId="stlToC">
    <w:name w:val="stlToC"/>
    <w:basedOn w:val="Standaard"/>
    <w:next w:val="Standaard"/>
    <w:qFormat/>
    <w:rsid w:val="00E7116F"/>
    <w:pPr>
      <w:spacing w:after="300" w:line="720" w:lineRule="atLeast"/>
    </w:pPr>
    <w:rPr>
      <w:color w:val="BB9C00" w:themeColor="accent2"/>
      <w:sz w:val="60"/>
    </w:rPr>
  </w:style>
  <w:style w:type="paragraph" w:customStyle="1" w:styleId="stlPaginanummer">
    <w:name w:val="stlPaginanummer"/>
    <w:basedOn w:val="Voettekst"/>
    <w:qFormat/>
    <w:rsid w:val="00E7116F"/>
    <w:pPr>
      <w:spacing w:line="280" w:lineRule="atLeast"/>
      <w:jc w:val="right"/>
    </w:pPr>
  </w:style>
  <w:style w:type="paragraph" w:customStyle="1" w:styleId="stlKoptekst">
    <w:name w:val="stlKoptekst"/>
    <w:qFormat/>
    <w:rsid w:val="00E7116F"/>
    <w:pPr>
      <w:spacing w:after="0" w:line="240" w:lineRule="atLeast"/>
    </w:pPr>
    <w:rPr>
      <w:rFonts w:ascii="Corbel" w:hAnsi="Corbel"/>
      <w:sz w:val="16"/>
    </w:rPr>
  </w:style>
  <w:style w:type="paragraph" w:customStyle="1" w:styleId="stlKoptekstKop">
    <w:name w:val="stlKoptekstKop"/>
    <w:basedOn w:val="stlKoptekst"/>
    <w:qFormat/>
    <w:rsid w:val="00E7116F"/>
    <w:rPr>
      <w:b/>
    </w:rPr>
  </w:style>
  <w:style w:type="paragraph" w:customStyle="1" w:styleId="stlKoptekstKopRechts">
    <w:name w:val="stlKoptekstKopRechts"/>
    <w:basedOn w:val="stlKoptekstKop"/>
    <w:qFormat/>
    <w:rsid w:val="00E7116F"/>
    <w:pPr>
      <w:jc w:val="right"/>
    </w:pPr>
  </w:style>
  <w:style w:type="paragraph" w:customStyle="1" w:styleId="stlKoptekstRechts">
    <w:name w:val="stlKoptekstRechts"/>
    <w:basedOn w:val="stlKoptekst"/>
    <w:qFormat/>
    <w:rsid w:val="00E7116F"/>
    <w:pPr>
      <w:jc w:val="right"/>
    </w:pPr>
  </w:style>
  <w:style w:type="paragraph" w:styleId="Inhopg1">
    <w:name w:val="toc 1"/>
    <w:basedOn w:val="Standaard"/>
    <w:next w:val="Standaard"/>
    <w:autoRedefine/>
    <w:uiPriority w:val="39"/>
    <w:unhideWhenUsed/>
    <w:rsid w:val="00F560FD"/>
    <w:pPr>
      <w:tabs>
        <w:tab w:val="left" w:pos="567"/>
        <w:tab w:val="right" w:pos="8505"/>
      </w:tabs>
      <w:spacing w:before="280"/>
      <w:ind w:left="567" w:hanging="567"/>
    </w:pPr>
    <w:rPr>
      <w:b/>
      <w:noProof/>
      <w:color w:val="887439"/>
    </w:rPr>
  </w:style>
  <w:style w:type="paragraph" w:styleId="Inhopg2">
    <w:name w:val="toc 2"/>
    <w:basedOn w:val="Standaard"/>
    <w:next w:val="Standaard"/>
    <w:autoRedefine/>
    <w:uiPriority w:val="39"/>
    <w:unhideWhenUsed/>
    <w:rsid w:val="00E7116F"/>
    <w:pPr>
      <w:tabs>
        <w:tab w:val="left" w:pos="1134"/>
        <w:tab w:val="right" w:pos="8505"/>
      </w:tabs>
      <w:ind w:left="1134" w:hanging="567"/>
    </w:pPr>
    <w:rPr>
      <w:color w:val="441D42" w:themeColor="text1"/>
    </w:rPr>
  </w:style>
  <w:style w:type="paragraph" w:customStyle="1" w:styleId="Lopendetekst">
    <w:name w:val="Lopende tekst"/>
    <w:basedOn w:val="Standaard"/>
    <w:next w:val="Standaard"/>
    <w:qFormat/>
    <w:rsid w:val="007E4A9E"/>
    <w:pPr>
      <w:overflowPunct w:val="0"/>
      <w:autoSpaceDE w:val="0"/>
      <w:autoSpaceDN w:val="0"/>
      <w:adjustRightInd w:val="0"/>
      <w:spacing w:line="300" w:lineRule="auto"/>
      <w:textAlignment w:val="baseline"/>
    </w:pPr>
    <w:rPr>
      <w:rFonts w:ascii="Arial" w:eastAsia="Times New Roman" w:hAnsi="Arial"/>
      <w:szCs w:val="20"/>
      <w:lang w:eastAsia="nl-NL"/>
    </w:rPr>
  </w:style>
  <w:style w:type="paragraph" w:styleId="Lijstalinea">
    <w:name w:val="List Paragraph"/>
    <w:basedOn w:val="Standaard"/>
    <w:link w:val="LijstalineaChar"/>
    <w:uiPriority w:val="34"/>
    <w:qFormat/>
    <w:rsid w:val="00137252"/>
    <w:pPr>
      <w:ind w:left="720"/>
      <w:contextualSpacing/>
    </w:pPr>
  </w:style>
  <w:style w:type="character" w:styleId="Hyperlink">
    <w:name w:val="Hyperlink"/>
    <w:basedOn w:val="Standaardalinea-lettertype"/>
    <w:uiPriority w:val="99"/>
    <w:unhideWhenUsed/>
    <w:rsid w:val="00550945"/>
    <w:rPr>
      <w:color w:val="441D42" w:themeColor="hyperlink"/>
      <w:u w:val="single"/>
    </w:rPr>
  </w:style>
  <w:style w:type="paragraph" w:styleId="Geenafstand">
    <w:name w:val="No Spacing"/>
    <w:uiPriority w:val="1"/>
    <w:qFormat/>
    <w:rsid w:val="006854DB"/>
    <w:pPr>
      <w:spacing w:after="0" w:line="240" w:lineRule="auto"/>
    </w:pPr>
  </w:style>
  <w:style w:type="paragraph" w:styleId="Ballontekst">
    <w:name w:val="Balloon Text"/>
    <w:basedOn w:val="Standaard"/>
    <w:link w:val="BallontekstChar"/>
    <w:uiPriority w:val="99"/>
    <w:semiHidden/>
    <w:unhideWhenUsed/>
    <w:rsid w:val="00E8049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80495"/>
    <w:rPr>
      <w:rFonts w:ascii="Tahoma" w:hAnsi="Tahoma" w:cs="Tahoma"/>
      <w:sz w:val="16"/>
      <w:szCs w:val="16"/>
    </w:rPr>
  </w:style>
  <w:style w:type="paragraph" w:styleId="Bijschrift">
    <w:name w:val="caption"/>
    <w:basedOn w:val="Standaard"/>
    <w:next w:val="Standaard"/>
    <w:qFormat/>
    <w:rsid w:val="00E80495"/>
    <w:pPr>
      <w:spacing w:before="120" w:line="276" w:lineRule="auto"/>
    </w:pPr>
    <w:rPr>
      <w:rFonts w:ascii="Verdana" w:eastAsia="Times New Roman" w:hAnsi="Verdana"/>
      <w:i/>
      <w:sz w:val="19"/>
      <w:szCs w:val="20"/>
      <w:lang w:eastAsia="nl-NL"/>
    </w:rPr>
  </w:style>
  <w:style w:type="character" w:customStyle="1" w:styleId="LijstalineaChar">
    <w:name w:val="Lijstalinea Char"/>
    <w:link w:val="Lijstalinea"/>
    <w:uiPriority w:val="34"/>
    <w:locked/>
    <w:rsid w:val="00E80495"/>
    <w:rPr>
      <w:rFonts w:ascii="Corbel" w:hAnsi="Corbel"/>
      <w:sz w:val="20"/>
    </w:rPr>
  </w:style>
  <w:style w:type="character" w:styleId="GevolgdeHyperlink">
    <w:name w:val="FollowedHyperlink"/>
    <w:basedOn w:val="Standaardalinea-lettertype"/>
    <w:uiPriority w:val="99"/>
    <w:semiHidden/>
    <w:unhideWhenUsed/>
    <w:rsid w:val="000076C6"/>
    <w:rPr>
      <w:color w:val="BB9C00" w:themeColor="followedHyperlink"/>
      <w:u w:val="single"/>
    </w:rPr>
  </w:style>
  <w:style w:type="character" w:styleId="Verwijzingopmerking">
    <w:name w:val="annotation reference"/>
    <w:basedOn w:val="Standaardalinea-lettertype"/>
    <w:uiPriority w:val="99"/>
    <w:semiHidden/>
    <w:unhideWhenUsed/>
    <w:rsid w:val="00FF24E4"/>
    <w:rPr>
      <w:sz w:val="16"/>
      <w:szCs w:val="16"/>
    </w:rPr>
  </w:style>
  <w:style w:type="paragraph" w:styleId="Tekstopmerking">
    <w:name w:val="annotation text"/>
    <w:basedOn w:val="Standaard"/>
    <w:link w:val="TekstopmerkingChar"/>
    <w:uiPriority w:val="99"/>
    <w:semiHidden/>
    <w:unhideWhenUsed/>
    <w:rsid w:val="00FF24E4"/>
    <w:pPr>
      <w:spacing w:line="240" w:lineRule="auto"/>
    </w:pPr>
    <w:rPr>
      <w:szCs w:val="20"/>
    </w:rPr>
  </w:style>
  <w:style w:type="character" w:customStyle="1" w:styleId="TekstopmerkingChar">
    <w:name w:val="Tekst opmerking Char"/>
    <w:basedOn w:val="Standaardalinea-lettertype"/>
    <w:link w:val="Tekstopmerking"/>
    <w:uiPriority w:val="99"/>
    <w:semiHidden/>
    <w:rsid w:val="00FF24E4"/>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FF24E4"/>
    <w:rPr>
      <w:b/>
      <w:bCs/>
    </w:rPr>
  </w:style>
  <w:style w:type="character" w:customStyle="1" w:styleId="OnderwerpvanopmerkingChar">
    <w:name w:val="Onderwerp van opmerking Char"/>
    <w:basedOn w:val="TekstopmerkingChar"/>
    <w:link w:val="Onderwerpvanopmerking"/>
    <w:uiPriority w:val="99"/>
    <w:semiHidden/>
    <w:rsid w:val="00FF24E4"/>
    <w:rPr>
      <w:rFonts w:ascii="Corbel" w:hAnsi="Corbel"/>
      <w:b/>
      <w:bCs/>
      <w:sz w:val="20"/>
      <w:szCs w:val="20"/>
    </w:rPr>
  </w:style>
  <w:style w:type="paragraph" w:styleId="Inhopg3">
    <w:name w:val="toc 3"/>
    <w:basedOn w:val="Standaard"/>
    <w:next w:val="Standaard"/>
    <w:autoRedefine/>
    <w:uiPriority w:val="39"/>
    <w:unhideWhenUsed/>
    <w:rsid w:val="00D641CA"/>
    <w:pPr>
      <w:spacing w:after="100"/>
      <w:ind w:left="400"/>
    </w:pPr>
  </w:style>
  <w:style w:type="paragraph" w:styleId="Voetnoottekst">
    <w:name w:val="footnote text"/>
    <w:basedOn w:val="Standaard"/>
    <w:link w:val="VoetnoottekstChar"/>
    <w:semiHidden/>
    <w:unhideWhenUsed/>
    <w:rsid w:val="004D433E"/>
    <w:pPr>
      <w:spacing w:line="240" w:lineRule="auto"/>
    </w:pPr>
    <w:rPr>
      <w:rFonts w:asciiTheme="minorHAnsi" w:eastAsiaTheme="minorHAnsi" w:hAnsiTheme="minorHAnsi" w:cstheme="minorBidi"/>
      <w:szCs w:val="20"/>
    </w:rPr>
  </w:style>
  <w:style w:type="character" w:customStyle="1" w:styleId="VoetnoottekstChar">
    <w:name w:val="Voetnoottekst Char"/>
    <w:basedOn w:val="Standaardalinea-lettertype"/>
    <w:link w:val="Voetnoottekst"/>
    <w:semiHidden/>
    <w:rsid w:val="004D433E"/>
    <w:rPr>
      <w:rFonts w:asciiTheme="minorHAnsi" w:eastAsiaTheme="minorHAnsi" w:hAnsiTheme="minorHAnsi" w:cstheme="minorBidi"/>
      <w:sz w:val="20"/>
      <w:szCs w:val="20"/>
    </w:rPr>
  </w:style>
  <w:style w:type="character" w:styleId="Voetnootmarkering">
    <w:name w:val="footnote reference"/>
    <w:basedOn w:val="Standaardalinea-lettertype"/>
    <w:semiHidden/>
    <w:unhideWhenUsed/>
    <w:rsid w:val="004D433E"/>
    <w:rPr>
      <w:vertAlign w:val="superscript"/>
    </w:rPr>
  </w:style>
  <w:style w:type="paragraph" w:customStyle="1" w:styleId="inspringencijfer">
    <w:name w:val="inspringen cijfer"/>
    <w:basedOn w:val="Standaard"/>
    <w:rsid w:val="00810848"/>
    <w:pPr>
      <w:numPr>
        <w:numId w:val="4"/>
      </w:numPr>
      <w:spacing w:after="120" w:line="312" w:lineRule="auto"/>
    </w:pPr>
    <w:rPr>
      <w:rFonts w:ascii="Arial" w:eastAsia="Times New Roman" w:hAnsi="Arial"/>
      <w:sz w:val="19"/>
      <w:szCs w:val="24"/>
      <w:lang w:eastAsia="nl-NL"/>
    </w:rPr>
  </w:style>
  <w:style w:type="character" w:styleId="Tekstvantijdelijkeaanduiding">
    <w:name w:val="Placeholder Text"/>
    <w:basedOn w:val="Standaardalinea-lettertype"/>
    <w:uiPriority w:val="99"/>
    <w:semiHidden/>
    <w:rsid w:val="004F4508"/>
    <w:rPr>
      <w:color w:val="808080"/>
    </w:rPr>
  </w:style>
  <w:style w:type="paragraph" w:customStyle="1" w:styleId="Default">
    <w:name w:val="Default"/>
    <w:rsid w:val="003C53B2"/>
    <w:pPr>
      <w:autoSpaceDE w:val="0"/>
      <w:autoSpaceDN w:val="0"/>
      <w:adjustRightInd w:val="0"/>
      <w:spacing w:after="0" w:line="240" w:lineRule="auto"/>
    </w:pPr>
    <w:rPr>
      <w:rFonts w:ascii="Corbel" w:eastAsiaTheme="minorHAnsi" w:hAnsi="Corbel" w:cs="Corbel"/>
      <w:color w:val="000000"/>
      <w:sz w:val="24"/>
      <w:szCs w:val="24"/>
    </w:rPr>
  </w:style>
  <w:style w:type="table" w:customStyle="1" w:styleId="NormalTable0">
    <w:name w:val="Normal Table0"/>
    <w:uiPriority w:val="2"/>
    <w:semiHidden/>
    <w:unhideWhenUsed/>
    <w:qFormat/>
    <w:rsid w:val="005B18BD"/>
    <w:pPr>
      <w:widowControl w:val="0"/>
      <w:autoSpaceDE w:val="0"/>
      <w:autoSpaceDN w:val="0"/>
      <w:spacing w:after="0" w:line="240" w:lineRule="auto"/>
    </w:pPr>
    <w:rPr>
      <w:rFonts w:asciiTheme="minorHAnsi" w:eastAsiaTheme="minorHAnsi" w:hAnsiTheme="minorHAnsi" w:cstheme="minorBidi"/>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5B18BD"/>
    <w:pPr>
      <w:widowControl w:val="0"/>
      <w:autoSpaceDE w:val="0"/>
      <w:autoSpaceDN w:val="0"/>
      <w:spacing w:line="240" w:lineRule="auto"/>
      <w:ind w:left="110"/>
    </w:pPr>
    <w:rPr>
      <w:rFonts w:ascii="Arial" w:eastAsia="Arial" w:hAnsi="Arial" w:cs="Arial"/>
      <w:sz w:val="22"/>
      <w:lang w:eastAsia="nl-NL" w:bidi="nl-NL"/>
    </w:rPr>
  </w:style>
  <w:style w:type="paragraph" w:styleId="Revisie">
    <w:name w:val="Revision"/>
    <w:hidden/>
    <w:uiPriority w:val="99"/>
    <w:semiHidden/>
    <w:rsid w:val="00D532A2"/>
    <w:pPr>
      <w:spacing w:after="0" w:line="240" w:lineRule="auto"/>
    </w:pPr>
    <w:rPr>
      <w:rFonts w:ascii="Corbel" w:hAnsi="Corbel"/>
      <w:sz w:val="20"/>
    </w:rPr>
  </w:style>
  <w:style w:type="table" w:customStyle="1" w:styleId="stlTabel1">
    <w:name w:val="stlTabel1"/>
    <w:basedOn w:val="Standaardtabel"/>
    <w:uiPriority w:val="99"/>
    <w:rsid w:val="006C7CD6"/>
    <w:pPr>
      <w:spacing w:after="0" w:line="240" w:lineRule="atLeast"/>
    </w:pPr>
    <w:rPr>
      <w:rFonts w:ascii="Corbel" w:hAnsi="Corbel"/>
      <w:sz w:val="20"/>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table" w:customStyle="1" w:styleId="stlTabel2">
    <w:name w:val="stlTabel2"/>
    <w:basedOn w:val="Standaardtabel"/>
    <w:uiPriority w:val="99"/>
    <w:rsid w:val="00CF2775"/>
    <w:pPr>
      <w:spacing w:after="0" w:line="240" w:lineRule="atLeast"/>
    </w:pPr>
    <w:rPr>
      <w:rFonts w:ascii="Corbel" w:hAnsi="Corbel"/>
      <w:sz w:val="20"/>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15786">
      <w:bodyDiv w:val="1"/>
      <w:marLeft w:val="0"/>
      <w:marRight w:val="0"/>
      <w:marTop w:val="0"/>
      <w:marBottom w:val="0"/>
      <w:divBdr>
        <w:top w:val="none" w:sz="0" w:space="0" w:color="auto"/>
        <w:left w:val="none" w:sz="0" w:space="0" w:color="auto"/>
        <w:bottom w:val="none" w:sz="0" w:space="0" w:color="auto"/>
        <w:right w:val="none" w:sz="0" w:space="0" w:color="auto"/>
      </w:divBdr>
    </w:div>
    <w:div w:id="698815743">
      <w:bodyDiv w:val="1"/>
      <w:marLeft w:val="0"/>
      <w:marRight w:val="0"/>
      <w:marTop w:val="0"/>
      <w:marBottom w:val="0"/>
      <w:divBdr>
        <w:top w:val="none" w:sz="0" w:space="0" w:color="auto"/>
        <w:left w:val="none" w:sz="0" w:space="0" w:color="auto"/>
        <w:bottom w:val="none" w:sz="0" w:space="0" w:color="auto"/>
        <w:right w:val="none" w:sz="0" w:space="0" w:color="auto"/>
      </w:divBdr>
    </w:div>
    <w:div w:id="903223517">
      <w:bodyDiv w:val="1"/>
      <w:marLeft w:val="0"/>
      <w:marRight w:val="0"/>
      <w:marTop w:val="0"/>
      <w:marBottom w:val="0"/>
      <w:divBdr>
        <w:top w:val="none" w:sz="0" w:space="0" w:color="auto"/>
        <w:left w:val="none" w:sz="0" w:space="0" w:color="auto"/>
        <w:bottom w:val="none" w:sz="0" w:space="0" w:color="auto"/>
        <w:right w:val="none" w:sz="0" w:space="0" w:color="auto"/>
      </w:divBdr>
    </w:div>
    <w:div w:id="1012758420">
      <w:bodyDiv w:val="1"/>
      <w:marLeft w:val="0"/>
      <w:marRight w:val="0"/>
      <w:marTop w:val="0"/>
      <w:marBottom w:val="0"/>
      <w:divBdr>
        <w:top w:val="none" w:sz="0" w:space="0" w:color="auto"/>
        <w:left w:val="none" w:sz="0" w:space="0" w:color="auto"/>
        <w:bottom w:val="none" w:sz="0" w:space="0" w:color="auto"/>
        <w:right w:val="none" w:sz="0" w:space="0" w:color="auto"/>
      </w:divBdr>
    </w:div>
    <w:div w:id="1077899039">
      <w:bodyDiv w:val="1"/>
      <w:marLeft w:val="0"/>
      <w:marRight w:val="0"/>
      <w:marTop w:val="0"/>
      <w:marBottom w:val="0"/>
      <w:divBdr>
        <w:top w:val="none" w:sz="0" w:space="0" w:color="auto"/>
        <w:left w:val="none" w:sz="0" w:space="0" w:color="auto"/>
        <w:bottom w:val="none" w:sz="0" w:space="0" w:color="auto"/>
        <w:right w:val="none" w:sz="0" w:space="0" w:color="auto"/>
      </w:divBdr>
    </w:div>
    <w:div w:id="1118186013">
      <w:bodyDiv w:val="1"/>
      <w:marLeft w:val="0"/>
      <w:marRight w:val="0"/>
      <w:marTop w:val="0"/>
      <w:marBottom w:val="0"/>
      <w:divBdr>
        <w:top w:val="none" w:sz="0" w:space="0" w:color="auto"/>
        <w:left w:val="none" w:sz="0" w:space="0" w:color="auto"/>
        <w:bottom w:val="none" w:sz="0" w:space="0" w:color="auto"/>
        <w:right w:val="none" w:sz="0" w:space="0" w:color="auto"/>
      </w:divBdr>
    </w:div>
    <w:div w:id="1208252971">
      <w:bodyDiv w:val="1"/>
      <w:marLeft w:val="0"/>
      <w:marRight w:val="0"/>
      <w:marTop w:val="0"/>
      <w:marBottom w:val="0"/>
      <w:divBdr>
        <w:top w:val="none" w:sz="0" w:space="0" w:color="auto"/>
        <w:left w:val="none" w:sz="0" w:space="0" w:color="auto"/>
        <w:bottom w:val="none" w:sz="0" w:space="0" w:color="auto"/>
        <w:right w:val="none" w:sz="0" w:space="0" w:color="auto"/>
      </w:divBdr>
    </w:div>
    <w:div w:id="1273587612">
      <w:bodyDiv w:val="1"/>
      <w:marLeft w:val="0"/>
      <w:marRight w:val="0"/>
      <w:marTop w:val="0"/>
      <w:marBottom w:val="0"/>
      <w:divBdr>
        <w:top w:val="none" w:sz="0" w:space="0" w:color="auto"/>
        <w:left w:val="none" w:sz="0" w:space="0" w:color="auto"/>
        <w:bottom w:val="none" w:sz="0" w:space="0" w:color="auto"/>
        <w:right w:val="none" w:sz="0" w:space="0" w:color="auto"/>
      </w:divBdr>
    </w:div>
    <w:div w:id="1350256014">
      <w:bodyDiv w:val="1"/>
      <w:marLeft w:val="0"/>
      <w:marRight w:val="0"/>
      <w:marTop w:val="0"/>
      <w:marBottom w:val="0"/>
      <w:divBdr>
        <w:top w:val="none" w:sz="0" w:space="0" w:color="auto"/>
        <w:left w:val="none" w:sz="0" w:space="0" w:color="auto"/>
        <w:bottom w:val="none" w:sz="0" w:space="0" w:color="auto"/>
        <w:right w:val="none" w:sz="0" w:space="0" w:color="auto"/>
      </w:divBdr>
    </w:div>
    <w:div w:id="1856923726">
      <w:bodyDiv w:val="1"/>
      <w:marLeft w:val="0"/>
      <w:marRight w:val="0"/>
      <w:marTop w:val="0"/>
      <w:marBottom w:val="0"/>
      <w:divBdr>
        <w:top w:val="none" w:sz="0" w:space="0" w:color="auto"/>
        <w:left w:val="none" w:sz="0" w:space="0" w:color="auto"/>
        <w:bottom w:val="none" w:sz="0" w:space="0" w:color="auto"/>
        <w:right w:val="none" w:sz="0" w:space="0" w:color="auto"/>
      </w:divBdr>
    </w:div>
    <w:div w:id="1922331546">
      <w:bodyDiv w:val="1"/>
      <w:marLeft w:val="0"/>
      <w:marRight w:val="0"/>
      <w:marTop w:val="0"/>
      <w:marBottom w:val="0"/>
      <w:divBdr>
        <w:top w:val="none" w:sz="0" w:space="0" w:color="auto"/>
        <w:left w:val="none" w:sz="0" w:space="0" w:color="auto"/>
        <w:bottom w:val="none" w:sz="0" w:space="0" w:color="auto"/>
        <w:right w:val="none" w:sz="0" w:space="0" w:color="auto"/>
      </w:divBdr>
    </w:div>
    <w:div w:id="1985430490">
      <w:bodyDiv w:val="1"/>
      <w:marLeft w:val="0"/>
      <w:marRight w:val="0"/>
      <w:marTop w:val="0"/>
      <w:marBottom w:val="0"/>
      <w:divBdr>
        <w:top w:val="none" w:sz="0" w:space="0" w:color="auto"/>
        <w:left w:val="none" w:sz="0" w:space="0" w:color="auto"/>
        <w:bottom w:val="none" w:sz="0" w:space="0" w:color="auto"/>
        <w:right w:val="none" w:sz="0" w:space="0" w:color="auto"/>
      </w:divBdr>
    </w:div>
    <w:div w:id="211008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oisemeren.n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8768bacc2eac4af4"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46ff94029c6d41a3"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mailto:klachtenloketaanbestedingen@gooisemeren.n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oisemeren.nl/duurzaamhe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66266BC833D94582EB248D1FF1A28B" ma:contentTypeVersion="2" ma:contentTypeDescription="Een nieuw document maken." ma:contentTypeScope="" ma:versionID="f3cfca4737ebf00620b97cfaff68c196">
  <xsd:schema xmlns:xsd="http://www.w3.org/2001/XMLSchema" xmlns:xs="http://www.w3.org/2001/XMLSchema" xmlns:p="http://schemas.microsoft.com/office/2006/metadata/properties" xmlns:ns2="8f7b4e8e-579e-485c-800b-1e519a4236a3" targetNamespace="http://schemas.microsoft.com/office/2006/metadata/properties" ma:root="true" ma:fieldsID="21b4f167f2874e22750010a06d5f1db7" ns2:_="">
    <xsd:import namespace="8f7b4e8e-579e-485c-800b-1e519a4236a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b4e8e-579e-485c-800b-1e519a423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C2BC3-B10C-4312-9E32-85982DE2348A}">
  <ds:schemaRefs>
    <ds:schemaRef ds:uri="http://purl.org/dc/dcmitype/"/>
    <ds:schemaRef ds:uri="http://schemas.openxmlformats.org/package/2006/metadata/core-properties"/>
    <ds:schemaRef ds:uri="http://www.w3.org/XML/1998/namespace"/>
    <ds:schemaRef ds:uri="http://purl.org/dc/terms/"/>
    <ds:schemaRef ds:uri="8f7b4e8e-579e-485c-800b-1e519a4236a3"/>
    <ds:schemaRef ds:uri="http://purl.org/dc/elements/1.1/"/>
    <ds:schemaRef ds:uri="http://schemas.microsoft.com/office/2006/documentManagement/typ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EE8D4673-6822-4997-B3C2-A86458389C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b4e8e-579e-485c-800b-1e519a4236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E603D7-B70E-4529-84F8-F0DC90A8FBB4}">
  <ds:schemaRefs>
    <ds:schemaRef ds:uri="http://schemas.microsoft.com/sharepoint/v3/contenttype/forms"/>
  </ds:schemaRefs>
</ds:datastoreItem>
</file>

<file path=customXml/itemProps4.xml><?xml version="1.0" encoding="utf-8"?>
<ds:datastoreItem xmlns:ds="http://schemas.openxmlformats.org/officeDocument/2006/customXml" ds:itemID="{6668A90B-B944-46E3-B21E-C9510AF15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21</Pages>
  <Words>7335</Words>
  <Characters>40345</Characters>
  <Application>Microsoft Office Word</Application>
  <DocSecurity>0</DocSecurity>
  <Lines>336</Lines>
  <Paragraphs>95</Paragraphs>
  <ScaleCrop>false</ScaleCrop>
  <HeadingPairs>
    <vt:vector size="2" baseType="variant">
      <vt:variant>
        <vt:lpstr>Titel</vt:lpstr>
      </vt:variant>
      <vt:variant>
        <vt:i4>1</vt:i4>
      </vt:variant>
    </vt:vector>
  </HeadingPairs>
  <TitlesOfParts>
    <vt:vector size="1" baseType="lpstr">
      <vt:lpstr/>
    </vt:vector>
  </TitlesOfParts>
  <Company>Gooise Meren</Company>
  <LinksUpToDate>false</LinksUpToDate>
  <CharactersWithSpaces>47585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Sluis, Esther</dc:creator>
  <cp:keywords/>
  <dc:description/>
  <cp:lastModifiedBy>Wiarda, Niels</cp:lastModifiedBy>
  <cp:revision>23</cp:revision>
  <cp:lastPrinted>2022-11-14T14:12:00Z</cp:lastPrinted>
  <dcterms:created xsi:type="dcterms:W3CDTF">2022-11-08T13:53:00Z</dcterms:created>
  <dcterms:modified xsi:type="dcterms:W3CDTF">2022-11-14T14:13:00Z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0x0101005366266BC833D94582EB248D1FF1A28B</vt:lpwstr>
  </property>
</Properties>
</file>