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0503" w:rsidRDefault="00770503"/>
    <w:p w:rsidR="0083148C" w:rsidRDefault="0083148C">
      <w:r>
        <w:t xml:space="preserve">Onderwerp: </w:t>
      </w:r>
      <w:r w:rsidR="00BC2CA3">
        <w:t>Kwartaalverslag</w:t>
      </w:r>
      <w:r w:rsidR="0050475E">
        <w:t xml:space="preserve"> </w:t>
      </w:r>
      <w:r w:rsidR="00BC2CA3">
        <w:t>overeenkomst</w:t>
      </w:r>
      <w:r w:rsidR="0050475E">
        <w:t xml:space="preserve"> met LED voor levering verlichting</w:t>
      </w:r>
      <w:r w:rsidR="00BC2CA3">
        <w:t xml:space="preserve"> (01-2022)</w:t>
      </w:r>
    </w:p>
    <w:p w:rsidR="0083148C" w:rsidRDefault="0083148C">
      <w:r>
        <w:t xml:space="preserve">Datum: </w:t>
      </w:r>
      <w:r w:rsidR="00D855DF">
        <w:t>29</w:t>
      </w:r>
      <w:r>
        <w:t>-0</w:t>
      </w:r>
      <w:r w:rsidR="00D855DF">
        <w:t>3</w:t>
      </w:r>
      <w:r>
        <w:t>-2022</w:t>
      </w:r>
    </w:p>
    <w:p w:rsidR="0083148C" w:rsidRDefault="0083148C">
      <w:pPr>
        <w:pBdr>
          <w:bottom w:val="single" w:sz="6" w:space="1" w:color="auto"/>
        </w:pBdr>
      </w:pPr>
      <w:r>
        <w:t xml:space="preserve">Aanwezigen: F. Janssen (LED), R. Maasen (LED), E. van Poel (ISNV), </w:t>
      </w:r>
      <w:r w:rsidR="00BC2CA3">
        <w:t>L</w:t>
      </w:r>
      <w:r>
        <w:t>.</w:t>
      </w:r>
      <w:r w:rsidR="00BC2CA3">
        <w:t>M.</w:t>
      </w:r>
      <w:r>
        <w:t xml:space="preserve"> van </w:t>
      </w:r>
      <w:r w:rsidR="00BC2CA3">
        <w:t>Lumen</w:t>
      </w:r>
      <w:r>
        <w:t xml:space="preserve"> (</w:t>
      </w:r>
      <w:r w:rsidR="00BC2CA3">
        <w:t>Harderwijk</w:t>
      </w:r>
      <w:r>
        <w:t>)</w:t>
      </w:r>
    </w:p>
    <w:p w:rsidR="0083148C" w:rsidRDefault="0083148C">
      <w:pPr>
        <w:pBdr>
          <w:bottom w:val="single" w:sz="6" w:space="1" w:color="auto"/>
        </w:pBdr>
      </w:pPr>
      <w:r>
        <w:t xml:space="preserve">Locatie overleg: </w:t>
      </w:r>
      <w:r w:rsidR="00105E82">
        <w:t>Lemmer</w:t>
      </w:r>
    </w:p>
    <w:p w:rsidR="0083148C" w:rsidRDefault="0083148C"/>
    <w:p w:rsidR="0083148C" w:rsidRPr="0083148C" w:rsidRDefault="0083148C">
      <w:pPr>
        <w:rPr>
          <w:b/>
        </w:rPr>
      </w:pPr>
      <w:r w:rsidRPr="0083148C">
        <w:rPr>
          <w:b/>
        </w:rPr>
        <w:t>Kwartaalverslag 01-2022</w:t>
      </w:r>
    </w:p>
    <w:p w:rsidR="0083148C" w:rsidRDefault="0083148C">
      <w:r>
        <w:t xml:space="preserve">Sinds 1 </w:t>
      </w:r>
      <w:r w:rsidR="007B56BB">
        <w:t>juli</w:t>
      </w:r>
      <w:r>
        <w:t xml:space="preserve"> 202</w:t>
      </w:r>
      <w:r w:rsidR="007B56BB">
        <w:t>1</w:t>
      </w:r>
      <w:r>
        <w:t xml:space="preserve"> heeft </w:t>
      </w:r>
      <w:r w:rsidR="00BC2CA3">
        <w:t>gemeente Harderwijk</w:t>
      </w:r>
      <w:r>
        <w:t xml:space="preserve"> een contract afgesloten met LED voor het leveren van verlichtingsmaterialen. Het betreft een </w:t>
      </w:r>
      <w:r w:rsidR="00BC2CA3">
        <w:t>o</w:t>
      </w:r>
      <w:r>
        <w:t>vereenkomst. Vanuit de interne klant zijn er signalen ontvangen, dat de verlichting</w:t>
      </w:r>
      <w:r w:rsidR="00C14198">
        <w:t>smaterialen</w:t>
      </w:r>
      <w:bookmarkStart w:id="0" w:name="_GoBack"/>
      <w:bookmarkEnd w:id="0"/>
      <w:r>
        <w:t xml:space="preserve"> niet altijd conform de afgesproken levertijd geleverd wordt</w:t>
      </w:r>
      <w:r w:rsidR="00826C27">
        <w:t xml:space="preserve"> (signalen komen met name van locatie </w:t>
      </w:r>
      <w:r w:rsidR="006D696C">
        <w:t>‘</w:t>
      </w:r>
      <w:proofErr w:type="spellStart"/>
      <w:r w:rsidR="00826C27">
        <w:t>Dantumadiel</w:t>
      </w:r>
      <w:proofErr w:type="spellEnd"/>
      <w:r w:rsidR="006D696C">
        <w:t>’</w:t>
      </w:r>
      <w:r w:rsidR="00826C27">
        <w:t>).</w:t>
      </w:r>
    </w:p>
    <w:p w:rsidR="0083148C" w:rsidRDefault="00BC2CA3">
      <w:r>
        <w:t>L.M. van Lumen</w:t>
      </w:r>
      <w:r w:rsidR="0083148C">
        <w:t xml:space="preserve"> legt de situatie bij </w:t>
      </w:r>
      <w:r w:rsidR="004702A6">
        <w:t>F. Janssen en R. Maasen</w:t>
      </w:r>
      <w:r w:rsidR="0083148C">
        <w:t xml:space="preserve"> voor</w:t>
      </w:r>
      <w:r w:rsidR="004702A6">
        <w:t xml:space="preserve"> en</w:t>
      </w:r>
      <w:r w:rsidR="0083148C">
        <w:t xml:space="preserve"> […]</w:t>
      </w:r>
    </w:p>
    <w:sectPr w:rsidR="0083148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148C" w:rsidRDefault="0083148C" w:rsidP="0083148C">
      <w:pPr>
        <w:spacing w:after="0" w:line="240" w:lineRule="auto"/>
      </w:pPr>
      <w:r>
        <w:separator/>
      </w:r>
    </w:p>
  </w:endnote>
  <w:endnote w:type="continuationSeparator" w:id="0">
    <w:p w:rsidR="0083148C" w:rsidRDefault="0083148C" w:rsidP="008314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148C" w:rsidRDefault="0083148C" w:rsidP="0083148C">
      <w:pPr>
        <w:spacing w:after="0" w:line="240" w:lineRule="auto"/>
      </w:pPr>
      <w:r>
        <w:separator/>
      </w:r>
    </w:p>
  </w:footnote>
  <w:footnote w:type="continuationSeparator" w:id="0">
    <w:p w:rsidR="0083148C" w:rsidRDefault="0083148C" w:rsidP="008314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148C" w:rsidRDefault="0083148C" w:rsidP="0083148C">
    <w:pPr>
      <w:pStyle w:val="Koptekst"/>
      <w:jc w:val="right"/>
    </w:pPr>
    <w:bookmarkStart w:id="1" w:name="_Hlk128064850"/>
    <w:r>
      <w:rPr>
        <w:noProof/>
      </w:rPr>
      <w:drawing>
        <wp:inline distT="0" distB="0" distL="0" distR="0">
          <wp:extent cx="1905000" cy="1266825"/>
          <wp:effectExtent l="0" t="0" r="0" b="0"/>
          <wp:docPr id="1" name="Afbeelding 1" descr="https://www.isnv.nl/images/logo_isnv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isnv.nl/images/logo_isnv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1266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3148C" w:rsidRDefault="0083148C" w:rsidP="0083148C">
    <w:pPr>
      <w:pStyle w:val="Koptekst"/>
      <w:jc w:val="right"/>
    </w:pPr>
    <w:r>
      <w:t>Dummy-data kwartaalverslag</w:t>
    </w:r>
  </w:p>
  <w:bookmarkEnd w:id="1"/>
  <w:p w:rsidR="0083148C" w:rsidRDefault="0083148C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48C"/>
    <w:rsid w:val="00105E82"/>
    <w:rsid w:val="004702A6"/>
    <w:rsid w:val="0050475E"/>
    <w:rsid w:val="006D696C"/>
    <w:rsid w:val="00770503"/>
    <w:rsid w:val="007B56BB"/>
    <w:rsid w:val="00826C27"/>
    <w:rsid w:val="0083148C"/>
    <w:rsid w:val="00BC2CA3"/>
    <w:rsid w:val="00C14198"/>
    <w:rsid w:val="00D85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AF332"/>
  <w15:chartTrackingRefBased/>
  <w15:docId w15:val="{C18C9870-3885-45E4-BC6D-65E450107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314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3148C"/>
  </w:style>
  <w:style w:type="paragraph" w:styleId="Voettekst">
    <w:name w:val="footer"/>
    <w:basedOn w:val="Standaard"/>
    <w:link w:val="VoettekstChar"/>
    <w:uiPriority w:val="99"/>
    <w:unhideWhenUsed/>
    <w:rsid w:val="008314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314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102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Meerinzicht</Company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Makkinga, Alexander</dc:creator>
  <cp:keywords/>
  <dc:description/>
  <cp:lastModifiedBy>Makkinga, Alexander</cp:lastModifiedBy>
  <cp:revision>10</cp:revision>
  <dcterms:created xsi:type="dcterms:W3CDTF">2023-02-23T15:51:00Z</dcterms:created>
  <dcterms:modified xsi:type="dcterms:W3CDTF">2023-02-28T10:53:00Z</dcterms:modified>
</cp:coreProperties>
</file>