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143" w:rsidRPr="0042528E" w:rsidRDefault="0042528E" w:rsidP="00FB0B7C">
      <w:pPr>
        <w:rPr>
          <w:rFonts w:asciiTheme="minorHAnsi" w:hAnsiTheme="minorHAnsi" w:cstheme="minorHAnsi"/>
          <w:b/>
          <w:sz w:val="22"/>
          <w:szCs w:val="22"/>
        </w:rPr>
      </w:pPr>
      <w:r w:rsidRPr="0042528E">
        <w:rPr>
          <w:rFonts w:asciiTheme="minorHAnsi" w:hAnsiTheme="minorHAnsi" w:cstheme="minorHAnsi"/>
          <w:b/>
          <w:sz w:val="22"/>
          <w:szCs w:val="22"/>
        </w:rPr>
        <w:t>Beroep op derden/</w:t>
      </w:r>
      <w:proofErr w:type="spellStart"/>
      <w:r w:rsidRPr="0042528E">
        <w:rPr>
          <w:rFonts w:asciiTheme="minorHAnsi" w:hAnsiTheme="minorHAnsi" w:cstheme="minorHAnsi"/>
          <w:b/>
          <w:sz w:val="22"/>
          <w:szCs w:val="22"/>
        </w:rPr>
        <w:t>onderaanneming</w:t>
      </w:r>
      <w:proofErr w:type="spellEnd"/>
    </w:p>
    <w:p w:rsidR="00011AD5" w:rsidRDefault="00011AD5" w:rsidP="00011AD5">
      <w:pPr>
        <w:rPr>
          <w:rFonts w:ascii="Calibri" w:hAnsi="Calibri" w:cs="Tahoma"/>
          <w:sz w:val="22"/>
          <w:szCs w:val="22"/>
        </w:rPr>
      </w:pPr>
    </w:p>
    <w:p w:rsidR="00011AD5" w:rsidRDefault="0042528E" w:rsidP="0042528E">
      <w:pPr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42528E">
        <w:rPr>
          <w:rFonts w:asciiTheme="minorHAnsi" w:hAnsiTheme="minorHAnsi" w:cstheme="minorHAnsi"/>
          <w:bCs/>
          <w:sz w:val="22"/>
          <w:szCs w:val="22"/>
        </w:rPr>
        <w:t>Combinant</w:t>
      </w:r>
      <w:proofErr w:type="spellEnd"/>
      <w:r w:rsidRPr="0042528E">
        <w:rPr>
          <w:rFonts w:asciiTheme="minorHAnsi" w:hAnsiTheme="minorHAnsi" w:cstheme="minorHAnsi"/>
          <w:bCs/>
          <w:sz w:val="22"/>
          <w:szCs w:val="22"/>
        </w:rPr>
        <w:t>/ Derde waarop een beroep gedaan wordt:</w:t>
      </w:r>
    </w:p>
    <w:p w:rsidR="0042528E" w:rsidRPr="0042528E" w:rsidRDefault="0042528E" w:rsidP="0042528E">
      <w:pPr>
        <w:rPr>
          <w:rFonts w:ascii="Tahoma" w:hAnsi="Tahoma"/>
          <w:sz w:val="20"/>
          <w:szCs w:val="26"/>
        </w:rPr>
      </w:pPr>
    </w:p>
    <w:tbl>
      <w:tblPr>
        <w:tblStyle w:val="Tabelraster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42528E" w:rsidRPr="003F2CBB" w:rsidTr="0042528E"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>Organisatienaam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2528E" w:rsidRPr="003F2CBB" w:rsidTr="0042528E"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>Relatie t.o.v. hoofdaannemer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2528E" w:rsidRPr="003F2CBB" w:rsidTr="0042528E">
        <w:trPr>
          <w:trHeight w:val="297"/>
        </w:trPr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Vestigingsplaats 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2528E" w:rsidRPr="003F2CBB" w:rsidTr="0042528E"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Handelsregisternummer 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2528E" w:rsidRPr="003F2CBB" w:rsidTr="0042528E"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 welke ingevuld worden door derde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2528E" w:rsidRPr="003F2CBB" w:rsidTr="0042528E"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>Werkzaamheden welke uitgevoerd worden door derde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2528E" w:rsidRPr="003F2CBB" w:rsidTr="0042528E"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2528E" w:rsidRPr="003F2CBB" w:rsidTr="0042528E">
        <w:tc>
          <w:tcPr>
            <w:tcW w:w="2835" w:type="dxa"/>
            <w:shd w:val="clear" w:color="auto" w:fill="92D050"/>
          </w:tcPr>
          <w:p w:rsidR="0042528E" w:rsidRPr="0042528E" w:rsidRDefault="0042528E" w:rsidP="00C974EE">
            <w:pPr>
              <w:spacing w:before="90" w:after="54"/>
              <w:ind w:left="57"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28E">
              <w:rPr>
                <w:rFonts w:asciiTheme="minorHAnsi" w:hAnsiTheme="minorHAnsi" w:cstheme="minorHAnsi"/>
                <w:b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42528E" w:rsidRPr="003F2CBB" w:rsidRDefault="0042528E" w:rsidP="00C974EE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42528E" w:rsidRDefault="0042528E" w:rsidP="00FB0B7C">
      <w:pPr>
        <w:rPr>
          <w:rFonts w:asciiTheme="minorHAnsi" w:hAnsiTheme="minorHAnsi" w:cstheme="minorHAnsi"/>
          <w:b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  <w:bookmarkStart w:id="0" w:name="_GoBack"/>
    </w:p>
    <w:bookmarkEnd w:id="0"/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42528E" w:rsidRPr="0042528E" w:rsidRDefault="0042528E" w:rsidP="0042528E">
      <w:pPr>
        <w:rPr>
          <w:rFonts w:asciiTheme="minorHAnsi" w:hAnsiTheme="minorHAnsi" w:cstheme="minorHAnsi"/>
          <w:sz w:val="22"/>
          <w:szCs w:val="22"/>
        </w:rPr>
      </w:pPr>
    </w:p>
    <w:p w:rsidR="00B44AEF" w:rsidRPr="0042528E" w:rsidRDefault="0042528E" w:rsidP="00E41A46">
      <w:pPr>
        <w:tabs>
          <w:tab w:val="left" w:pos="1665"/>
          <w:tab w:val="left" w:pos="645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41A46">
        <w:rPr>
          <w:rFonts w:asciiTheme="minorHAnsi" w:hAnsiTheme="minorHAnsi" w:cstheme="minorHAnsi"/>
          <w:sz w:val="22"/>
          <w:szCs w:val="22"/>
        </w:rPr>
        <w:tab/>
      </w:r>
    </w:p>
    <w:sectPr w:rsidR="00B44AEF" w:rsidRPr="0042528E" w:rsidSect="004233E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985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8BF" w:rsidRDefault="00A078BF" w:rsidP="00A078BF">
      <w:pPr>
        <w:spacing w:line="240" w:lineRule="auto"/>
      </w:pPr>
      <w:r>
        <w:separator/>
      </w:r>
    </w:p>
  </w:endnote>
  <w:endnote w:type="continuationSeparator" w:id="0">
    <w:p w:rsidR="00A078BF" w:rsidRDefault="00A078BF" w:rsidP="00A07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067" w:rsidRDefault="00D03C32" w:rsidP="002B0CB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00067" w:rsidRDefault="00E41A46" w:rsidP="002B0CB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067" w:rsidRDefault="00D03C32" w:rsidP="002B0CB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200067" w:rsidRDefault="00E41A46" w:rsidP="002B0CBE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143" w:rsidRPr="00011AD5" w:rsidRDefault="0042528E" w:rsidP="00011AD5">
    <w:pPr>
      <w:pStyle w:val="Voettekst"/>
      <w:rPr>
        <w:sz w:val="20"/>
      </w:rPr>
    </w:pPr>
    <w:r>
      <w:rPr>
        <w:rFonts w:ascii="Calibri" w:hAnsi="Calibri"/>
        <w:color w:val="5A5A5A"/>
        <w:sz w:val="20"/>
      </w:rPr>
      <w:t>Beroep op derden/</w:t>
    </w:r>
    <w:proofErr w:type="spellStart"/>
    <w:r>
      <w:rPr>
        <w:rFonts w:ascii="Calibri" w:hAnsi="Calibri"/>
        <w:color w:val="5A5A5A"/>
        <w:sz w:val="20"/>
      </w:rPr>
      <w:t>onderaanneming</w:t>
    </w:r>
    <w:proofErr w:type="spellEnd"/>
    <w:r w:rsidR="00011AD5" w:rsidRPr="00011AD5">
      <w:rPr>
        <w:rFonts w:ascii="Calibri" w:hAnsi="Calibri"/>
        <w:color w:val="5A5A5A"/>
        <w:sz w:val="20"/>
      </w:rPr>
      <w:t xml:space="preserve"> EA Contractmanagementsoftware </w:t>
    </w:r>
    <w:r w:rsidR="002E298F">
      <w:rPr>
        <w:rFonts w:ascii="Calibri" w:hAnsi="Calibri"/>
        <w:color w:val="5A5A5A"/>
        <w:sz w:val="20"/>
      </w:rPr>
      <w:t xml:space="preserve">TN </w:t>
    </w:r>
    <w:r w:rsidR="00E41A46">
      <w:rPr>
        <w:rFonts w:ascii="Calibri" w:hAnsi="Calibri"/>
        <w:color w:val="5A5A5A"/>
        <w:sz w:val="20"/>
      </w:rPr>
      <w:t>395397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8BF" w:rsidRDefault="00A078BF" w:rsidP="00A078BF">
      <w:pPr>
        <w:spacing w:line="240" w:lineRule="auto"/>
      </w:pPr>
      <w:r>
        <w:separator/>
      </w:r>
    </w:p>
  </w:footnote>
  <w:footnote w:type="continuationSeparator" w:id="0">
    <w:p w:rsidR="00A078BF" w:rsidRDefault="00A078BF" w:rsidP="00A078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3EE" w:rsidRDefault="00D03C3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B1BBCB" wp14:editId="7A7E4837">
          <wp:simplePos x="0" y="0"/>
          <wp:positionH relativeFrom="column">
            <wp:posOffset>1929130</wp:posOffset>
          </wp:positionH>
          <wp:positionV relativeFrom="paragraph">
            <wp:posOffset>-297815</wp:posOffset>
          </wp:positionV>
          <wp:extent cx="1842770" cy="952500"/>
          <wp:effectExtent l="0" t="0" r="0" b="0"/>
          <wp:wrapNone/>
          <wp:docPr id="4" name="Afbeelding 10" descr="Description: isnv-logo-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escription: isnv-logo-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9" b="12166"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651E6"/>
    <w:multiLevelType w:val="hybridMultilevel"/>
    <w:tmpl w:val="6DF6E6E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A6"/>
    <w:rsid w:val="00011AD5"/>
    <w:rsid w:val="001F54A4"/>
    <w:rsid w:val="002E298F"/>
    <w:rsid w:val="0042528E"/>
    <w:rsid w:val="00445669"/>
    <w:rsid w:val="005C2EA6"/>
    <w:rsid w:val="00646143"/>
    <w:rsid w:val="006574C9"/>
    <w:rsid w:val="00720D73"/>
    <w:rsid w:val="00A078BF"/>
    <w:rsid w:val="00A55E80"/>
    <w:rsid w:val="00B44AEF"/>
    <w:rsid w:val="00BC3FB3"/>
    <w:rsid w:val="00D03C32"/>
    <w:rsid w:val="00E41A46"/>
    <w:rsid w:val="00EA4FC4"/>
    <w:rsid w:val="00FB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9588A2"/>
  <w15:chartTrackingRefBased/>
  <w15:docId w15:val="{525D7F35-8525-4408-8D36-C68366A5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C2EA6"/>
    <w:pPr>
      <w:spacing w:after="0" w:line="240" w:lineRule="atLeast"/>
    </w:pPr>
    <w:rPr>
      <w:rFonts w:ascii="Lucida Sans" w:eastAsia="Times New Roman" w:hAnsi="Lucida Sans" w:cs="Times New Roman"/>
      <w:sz w:val="17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C2EA6"/>
    <w:pPr>
      <w:tabs>
        <w:tab w:val="left" w:pos="397"/>
        <w:tab w:val="center" w:pos="4536"/>
        <w:tab w:val="right" w:pos="9072"/>
      </w:tabs>
      <w:spacing w:line="284" w:lineRule="exact"/>
    </w:pPr>
    <w:rPr>
      <w:rFonts w:ascii="Futura Book" w:hAnsi="Futura Book"/>
      <w:sz w:val="16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5C2EA6"/>
    <w:rPr>
      <w:rFonts w:ascii="Futura Book" w:eastAsia="Times New Roman" w:hAnsi="Futura Book" w:cs="Times New Roman"/>
      <w:sz w:val="16"/>
      <w:szCs w:val="20"/>
      <w:lang w:eastAsia="nl-NL"/>
    </w:rPr>
  </w:style>
  <w:style w:type="character" w:styleId="Paginanummer">
    <w:name w:val="page number"/>
    <w:basedOn w:val="Standaardalinea-lettertype"/>
    <w:rsid w:val="005C2EA6"/>
  </w:style>
  <w:style w:type="paragraph" w:styleId="Koptekst">
    <w:name w:val="header"/>
    <w:basedOn w:val="Standaard"/>
    <w:link w:val="KoptekstChar"/>
    <w:rsid w:val="005C2EA6"/>
    <w:pPr>
      <w:tabs>
        <w:tab w:val="center" w:pos="4536"/>
        <w:tab w:val="right" w:pos="9072"/>
      </w:tabs>
      <w:spacing w:line="240" w:lineRule="auto"/>
    </w:pPr>
    <w:rPr>
      <w:rFonts w:ascii="Calibri" w:eastAsia="MS Mincho" w:hAnsi="Calibri"/>
      <w:sz w:val="22"/>
      <w:szCs w:val="20"/>
    </w:rPr>
  </w:style>
  <w:style w:type="character" w:customStyle="1" w:styleId="KoptekstChar">
    <w:name w:val="Koptekst Char"/>
    <w:basedOn w:val="Standaardalinea-lettertype"/>
    <w:link w:val="Koptekst"/>
    <w:rsid w:val="005C2EA6"/>
    <w:rPr>
      <w:rFonts w:ascii="Calibri" w:eastAsia="MS Mincho" w:hAnsi="Calibri" w:cs="Times New Roman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C2EA6"/>
    <w:pPr>
      <w:spacing w:line="240" w:lineRule="auto"/>
      <w:ind w:left="720"/>
      <w:contextualSpacing/>
    </w:pPr>
    <w:rPr>
      <w:rFonts w:ascii="Calibri" w:eastAsia="MS Mincho" w:hAnsi="Calibri"/>
      <w:sz w:val="22"/>
      <w:szCs w:val="20"/>
    </w:rPr>
  </w:style>
  <w:style w:type="paragraph" w:customStyle="1" w:styleId="Default">
    <w:name w:val="Default"/>
    <w:rsid w:val="005C2EA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5C2EA6"/>
    <w:rPr>
      <w:color w:val="808080"/>
    </w:rPr>
  </w:style>
  <w:style w:type="table" w:styleId="Tabelraster">
    <w:name w:val="Table Grid"/>
    <w:basedOn w:val="Standaardtabel"/>
    <w:uiPriority w:val="39"/>
    <w:rsid w:val="00B4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425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5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[Organisatie]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Huitema, Linzey</dc:creator>
  <cp:keywords/>
  <dc:description/>
  <cp:lastModifiedBy>Huitema, Linzey</cp:lastModifiedBy>
  <cp:revision>3</cp:revision>
  <dcterms:created xsi:type="dcterms:W3CDTF">2023-02-27T14:43:00Z</dcterms:created>
  <dcterms:modified xsi:type="dcterms:W3CDTF">2023-02-28T08:26:00Z</dcterms:modified>
</cp:coreProperties>
</file>