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26" w:rsidRPr="00D26F8D" w:rsidRDefault="00F76626">
      <w:pPr>
        <w:rPr>
          <w:rFonts w:ascii="Lucida Sans Unicode" w:eastAsia="Calibri" w:hAnsi="Lucida Sans Unicode" w:cs="Lucida Sans Unicode"/>
          <w:b/>
          <w:sz w:val="32"/>
          <w:szCs w:val="32"/>
        </w:rPr>
      </w:pPr>
      <w:bookmarkStart w:id="0" w:name="_GoBack"/>
      <w:bookmarkEnd w:id="0"/>
      <w:r w:rsidRPr="00D26F8D">
        <w:rPr>
          <w:rFonts w:ascii="Lucida Sans Unicode" w:eastAsia="Calibri" w:hAnsi="Lucida Sans Unicode" w:cs="Lucida Sans Unicode"/>
          <w:b/>
          <w:sz w:val="32"/>
          <w:szCs w:val="32"/>
        </w:rPr>
        <w:t>B</w:t>
      </w:r>
      <w:r w:rsidR="00D26F8D">
        <w:rPr>
          <w:rFonts w:ascii="Lucida Sans Unicode" w:eastAsia="Calibri" w:hAnsi="Lucida Sans Unicode" w:cs="Lucida Sans Unicode"/>
          <w:b/>
          <w:sz w:val="32"/>
          <w:szCs w:val="32"/>
        </w:rPr>
        <w:t>IJLAGE IV</w:t>
      </w:r>
      <w:r w:rsidRPr="00D26F8D">
        <w:rPr>
          <w:rFonts w:ascii="Lucida Sans Unicode" w:eastAsia="Calibri" w:hAnsi="Lucida Sans Unicode" w:cs="Lucida Sans Unicode"/>
          <w:b/>
          <w:sz w:val="32"/>
          <w:szCs w:val="32"/>
        </w:rPr>
        <w:t xml:space="preserve"> </w:t>
      </w:r>
      <w:r w:rsidR="00D26F8D">
        <w:rPr>
          <w:rFonts w:ascii="Lucida Sans Unicode" w:eastAsia="Calibri" w:hAnsi="Lucida Sans Unicode" w:cs="Lucida Sans Unicode"/>
          <w:b/>
          <w:sz w:val="32"/>
          <w:szCs w:val="32"/>
        </w:rPr>
        <w:t xml:space="preserve"> </w:t>
      </w:r>
      <w:r w:rsidRPr="00D26F8D">
        <w:rPr>
          <w:rFonts w:ascii="Lucida Sans Unicode" w:eastAsia="Calibri" w:hAnsi="Lucida Sans Unicode" w:cs="Lucida Sans Unicode"/>
          <w:b/>
          <w:sz w:val="32"/>
          <w:szCs w:val="32"/>
        </w:rPr>
        <w:t>Bonus/Malusregeling</w:t>
      </w:r>
    </w:p>
    <w:p w:rsidR="00F76626" w:rsidRDefault="00F76626">
      <w:pPr>
        <w:rPr>
          <w:rFonts w:ascii="Arial" w:hAnsi="Arial" w:cs="Arial"/>
          <w:sz w:val="22"/>
          <w:szCs w:val="22"/>
          <w:lang w:eastAsia="da-DK"/>
        </w:rPr>
      </w:pPr>
    </w:p>
    <w:p w:rsidR="00F76626" w:rsidRPr="00D26F8D" w:rsidRDefault="00F76626">
      <w:pPr>
        <w:pStyle w:val="StandardText"/>
        <w:jc w:val="left"/>
        <w:rPr>
          <w:rFonts w:ascii="Lucida Sans Unicode" w:hAnsi="Lucida Sans Unicode" w:cs="Lucida Sans Unicode"/>
          <w:b/>
          <w:szCs w:val="20"/>
        </w:rPr>
      </w:pPr>
      <w:r w:rsidRPr="00D26F8D">
        <w:rPr>
          <w:rFonts w:ascii="Lucida Sans Unicode" w:hAnsi="Lucida Sans Unicode" w:cs="Lucida Sans Unicode"/>
          <w:b/>
          <w:szCs w:val="20"/>
        </w:rPr>
        <w:t>Bonus</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xml:space="preserve">Vier keer per jaar zal er een VSR meting plaatsvinden. De kosten hiervoor zijn voor rekening van </w:t>
      </w:r>
      <w:r w:rsidR="00D26F8D">
        <w:rPr>
          <w:rFonts w:ascii="Lucida Sans Unicode" w:hAnsi="Lucida Sans Unicode" w:cs="Lucida Sans Unicode"/>
          <w:sz w:val="20"/>
          <w:szCs w:val="20"/>
          <w:lang w:eastAsia="en-US"/>
        </w:rPr>
        <w:t>Opdrachtgever. Opdrachtgever</w:t>
      </w:r>
      <w:r w:rsidRPr="00D26F8D">
        <w:rPr>
          <w:rFonts w:ascii="Lucida Sans Unicode" w:hAnsi="Lucida Sans Unicode" w:cs="Lucida Sans Unicode"/>
          <w:sz w:val="20"/>
          <w:szCs w:val="20"/>
          <w:lang w:eastAsia="en-US"/>
        </w:rPr>
        <w:t xml:space="preserve"> zal hiervoor een partij benaderen. Wanneer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 xml:space="preserve">  tijdens alle vier de controlerondes op alle punten voldoende scoort dan verplicht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 xml:space="preserve"> zich tot het uitkeren van een bonus van 1,5 procent van de overeengekomen jaarlijkse aanneemsom excl. BTW. Deze bonus zal door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 xml:space="preserve"> aan de medewerkers, die op betreffend gebouw werkzaam zijn, worden aangeboden.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 xml:space="preserve"> overhandigt, indien bovenstaande van toepassing is, een separate factuur hiervoor aan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w:t>
      </w:r>
    </w:p>
    <w:p w:rsidR="00F76626" w:rsidRPr="00D26F8D" w:rsidRDefault="00F76626">
      <w:pPr>
        <w:rPr>
          <w:rFonts w:ascii="Lucida Sans Unicode" w:hAnsi="Lucida Sans Unicode" w:cs="Lucida Sans Unicode"/>
          <w:sz w:val="20"/>
          <w:szCs w:val="20"/>
          <w:lang w:eastAsia="en-US"/>
        </w:rPr>
      </w:pPr>
    </w:p>
    <w:p w:rsidR="00F76626" w:rsidRPr="00D26F8D" w:rsidRDefault="00F76626">
      <w:pPr>
        <w:rPr>
          <w:rFonts w:ascii="Lucida Sans Unicode" w:hAnsi="Lucida Sans Unicode" w:cs="Lucida Sans Unicode"/>
          <w:b/>
          <w:sz w:val="20"/>
          <w:szCs w:val="20"/>
          <w:lang w:eastAsia="en-US"/>
        </w:rPr>
      </w:pPr>
      <w:r w:rsidRPr="00D26F8D">
        <w:rPr>
          <w:rFonts w:ascii="Lucida Sans Unicode" w:hAnsi="Lucida Sans Unicode" w:cs="Lucida Sans Unicode"/>
          <w:b/>
          <w:sz w:val="20"/>
          <w:szCs w:val="20"/>
          <w:lang w:eastAsia="en-US"/>
        </w:rPr>
        <w:t>Malus</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xml:space="preserve">Indien de VSR controle een onvoldoende aangeeft dan verplicht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 xml:space="preserve"> zich </w:t>
      </w:r>
      <w:r w:rsidR="00D26F8D">
        <w:rPr>
          <w:rFonts w:ascii="Lucida Sans Unicode" w:hAnsi="Lucida Sans Unicode" w:cs="Lucida Sans Unicode"/>
          <w:sz w:val="20"/>
          <w:szCs w:val="20"/>
          <w:lang w:eastAsia="en-US"/>
        </w:rPr>
        <w:t xml:space="preserve">tot het, </w:t>
      </w:r>
      <w:r w:rsidRPr="00D26F8D">
        <w:rPr>
          <w:rFonts w:ascii="Lucida Sans Unicode" w:hAnsi="Lucida Sans Unicode" w:cs="Lucida Sans Unicode"/>
          <w:sz w:val="20"/>
          <w:szCs w:val="20"/>
          <w:lang w:eastAsia="en-US"/>
        </w:rPr>
        <w:t xml:space="preserve">op de kortst mogelijke termijn, maar in ieder geval binnen 5 werkdagen na binnenkomst van de rapportage, </w:t>
      </w:r>
      <w:r w:rsidR="00D26F8D">
        <w:rPr>
          <w:rFonts w:ascii="Lucida Sans Unicode" w:hAnsi="Lucida Sans Unicode" w:cs="Lucida Sans Unicode"/>
          <w:sz w:val="20"/>
          <w:szCs w:val="20"/>
          <w:lang w:eastAsia="en-US"/>
        </w:rPr>
        <w:t>herstellen van de gebreken</w:t>
      </w:r>
      <w:r w:rsidRPr="00D26F8D">
        <w:rPr>
          <w:rFonts w:ascii="Lucida Sans Unicode" w:hAnsi="Lucida Sans Unicode" w:cs="Lucida Sans Unicode"/>
          <w:sz w:val="20"/>
          <w:szCs w:val="20"/>
          <w:lang w:eastAsia="en-US"/>
        </w:rPr>
        <w:t>.</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Aansluitend op deze periode zal er binnen vijf werkdagen een nieuwe controle (2</w:t>
      </w:r>
      <w:r w:rsidRPr="00D26F8D">
        <w:rPr>
          <w:rFonts w:ascii="Lucida Sans Unicode" w:hAnsi="Lucida Sans Unicode" w:cs="Lucida Sans Unicode"/>
          <w:sz w:val="20"/>
          <w:szCs w:val="20"/>
          <w:vertAlign w:val="superscript"/>
          <w:lang w:eastAsia="en-US"/>
        </w:rPr>
        <w:t>e</w:t>
      </w:r>
      <w:r w:rsidRPr="00D26F8D">
        <w:rPr>
          <w:rFonts w:ascii="Lucida Sans Unicode" w:hAnsi="Lucida Sans Unicode" w:cs="Lucida Sans Unicode"/>
          <w:sz w:val="20"/>
          <w:szCs w:val="20"/>
          <w:lang w:eastAsia="en-US"/>
        </w:rPr>
        <w:t xml:space="preserve">) plaatsvinden middels een VSR-meting in alle ruimtecategorieën door een onafhankelijke derde. Deze kosten zijn voor rekening van de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xml:space="preserve">Indien bij deze VSR-inspectie opnieuw een onvoldoende wordt gescoord, vindt binnen vijf werkdagen overleg plaats tussen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 xml:space="preserve"> en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 xml:space="preserve">. </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 </w:t>
      </w:r>
    </w:p>
    <w:p w:rsidR="00F76626" w:rsidRPr="00D26F8D" w:rsidRDefault="00D26F8D" w:rsidP="00D26F8D">
      <w:pPr>
        <w:jc w:val="both"/>
        <w:rPr>
          <w:rFonts w:ascii="Lucida Sans Unicode" w:hAnsi="Lucida Sans Unicode" w:cs="Lucida Sans Unicode"/>
          <w:sz w:val="20"/>
          <w:szCs w:val="20"/>
          <w:lang w:eastAsia="en-US"/>
        </w:rPr>
      </w:pPr>
      <w:r>
        <w:rPr>
          <w:rFonts w:ascii="Lucida Sans Unicode" w:hAnsi="Lucida Sans Unicode" w:cs="Lucida Sans Unicode"/>
          <w:sz w:val="20"/>
          <w:szCs w:val="20"/>
          <w:lang w:eastAsia="en-US"/>
        </w:rPr>
        <w:t>Opdrachtnemer</w:t>
      </w:r>
      <w:r w:rsidR="00F76626" w:rsidRPr="00D26F8D">
        <w:rPr>
          <w:rFonts w:ascii="Lucida Sans Unicode" w:hAnsi="Lucida Sans Unicode" w:cs="Lucida Sans Unicode"/>
          <w:sz w:val="20"/>
          <w:szCs w:val="20"/>
          <w:lang w:eastAsia="en-US"/>
        </w:rPr>
        <w:t xml:space="preserve"> verplicht zich tijdens dit overleg een schriftelijk verbeterplan te presenteren waarin concreet wordt aangegeven wanneer, welke activiteiten plaatsvinden om de kwaliteit te herstellen en deze in de toekomst op peil te houden.  </w:t>
      </w:r>
    </w:p>
    <w:p w:rsidR="00F76626" w:rsidRPr="00D26F8D" w:rsidRDefault="00D26F8D" w:rsidP="00D26F8D">
      <w:pPr>
        <w:jc w:val="both"/>
        <w:rPr>
          <w:rFonts w:ascii="Lucida Sans Unicode" w:hAnsi="Lucida Sans Unicode" w:cs="Lucida Sans Unicode"/>
          <w:sz w:val="20"/>
          <w:szCs w:val="20"/>
          <w:lang w:eastAsia="en-US"/>
        </w:rPr>
      </w:pPr>
      <w:r>
        <w:rPr>
          <w:rFonts w:ascii="Lucida Sans Unicode" w:hAnsi="Lucida Sans Unicode" w:cs="Lucida Sans Unicode"/>
          <w:sz w:val="20"/>
          <w:szCs w:val="20"/>
          <w:lang w:eastAsia="en-US"/>
        </w:rPr>
        <w:t>Opdrachtgever</w:t>
      </w:r>
      <w:r w:rsidR="00F76626" w:rsidRPr="00D26F8D">
        <w:rPr>
          <w:rFonts w:ascii="Lucida Sans Unicode" w:hAnsi="Lucida Sans Unicode" w:cs="Lucida Sans Unicode"/>
          <w:sz w:val="20"/>
          <w:szCs w:val="20"/>
          <w:lang w:eastAsia="en-US"/>
        </w:rPr>
        <w:t> heeft in dit geval het recht om zonder nadere ingebrekestelling de verschuldigde aanneemsom over de eerstvolgende driemaandelijkse betaling met 10% te korten.  </w:t>
      </w:r>
    </w:p>
    <w:p w:rsidR="00F76626" w:rsidRPr="00D26F8D" w:rsidRDefault="00F76626" w:rsidP="00D26F8D">
      <w:pPr>
        <w:jc w:val="both"/>
        <w:rPr>
          <w:rFonts w:ascii="Lucida Sans Unicode" w:hAnsi="Lucida Sans Unicode" w:cs="Lucida Sans Unicode"/>
          <w:sz w:val="20"/>
          <w:szCs w:val="20"/>
          <w:lang w:eastAsia="en-US"/>
        </w:rPr>
      </w:pPr>
      <w:r w:rsidRPr="00D26F8D">
        <w:rPr>
          <w:rFonts w:ascii="Lucida Sans Unicode" w:hAnsi="Lucida Sans Unicode" w:cs="Lucida Sans Unicode"/>
          <w:sz w:val="20"/>
          <w:szCs w:val="20"/>
          <w:lang w:eastAsia="en-US"/>
        </w:rPr>
        <w:t>Aansluitend op dit overleg zal er binnen vijf werkdagen nog een controle (3</w:t>
      </w:r>
      <w:r w:rsidRPr="00D26F8D">
        <w:rPr>
          <w:rFonts w:ascii="Lucida Sans Unicode" w:hAnsi="Lucida Sans Unicode" w:cs="Lucida Sans Unicode"/>
          <w:sz w:val="20"/>
          <w:szCs w:val="20"/>
          <w:vertAlign w:val="superscript"/>
          <w:lang w:eastAsia="en-US"/>
        </w:rPr>
        <w:t>e</w:t>
      </w:r>
      <w:r w:rsidRPr="00D26F8D">
        <w:rPr>
          <w:rFonts w:ascii="Lucida Sans Unicode" w:hAnsi="Lucida Sans Unicode" w:cs="Lucida Sans Unicode"/>
          <w:sz w:val="20"/>
          <w:szCs w:val="20"/>
          <w:lang w:eastAsia="en-US"/>
        </w:rPr>
        <w:t xml:space="preserve">) plaatsvinden in alle ruimtecategorieën door een onafhankelijke derde. Deze kosten zijn voor rekening van de </w:t>
      </w:r>
      <w:r w:rsidR="00D26F8D">
        <w:rPr>
          <w:rFonts w:ascii="Lucida Sans Unicode" w:hAnsi="Lucida Sans Unicode" w:cs="Lucida Sans Unicode"/>
          <w:sz w:val="20"/>
          <w:szCs w:val="20"/>
          <w:lang w:eastAsia="en-US"/>
        </w:rPr>
        <w:t>Opdrachtnemer</w:t>
      </w:r>
      <w:r w:rsidRPr="00D26F8D">
        <w:rPr>
          <w:rFonts w:ascii="Lucida Sans Unicode" w:hAnsi="Lucida Sans Unicode" w:cs="Lucida Sans Unicode"/>
          <w:sz w:val="20"/>
          <w:szCs w:val="20"/>
          <w:lang w:eastAsia="en-US"/>
        </w:rPr>
        <w:t>.</w:t>
      </w:r>
    </w:p>
    <w:p w:rsidR="00F76626" w:rsidRPr="00D26F8D" w:rsidRDefault="00F76626" w:rsidP="00D26F8D">
      <w:pPr>
        <w:jc w:val="both"/>
        <w:rPr>
          <w:rFonts w:ascii="Lucida Sans Unicode" w:hAnsi="Lucida Sans Unicode" w:cs="Lucida Sans Unicode"/>
          <w:color w:val="FF0000"/>
          <w:sz w:val="20"/>
          <w:szCs w:val="20"/>
          <w:lang w:eastAsia="en-US"/>
        </w:rPr>
      </w:pPr>
      <w:r w:rsidRPr="00D26F8D">
        <w:rPr>
          <w:rFonts w:ascii="Lucida Sans Unicode" w:hAnsi="Lucida Sans Unicode" w:cs="Lucida Sans Unicode"/>
          <w:sz w:val="20"/>
          <w:szCs w:val="20"/>
          <w:lang w:eastAsia="en-US"/>
        </w:rPr>
        <w:t>Indien laatstgenoemde inspectie wederom tot een onvoldoende leidt, heeft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 xml:space="preserve"> het recht zich te beroepen op het gestelde in artikel 3 van de overeenkomst.</w:t>
      </w:r>
      <w:r w:rsidRPr="00D26F8D">
        <w:rPr>
          <w:rFonts w:ascii="Lucida Sans Unicode" w:hAnsi="Lucida Sans Unicode" w:cs="Lucida Sans Unicode"/>
          <w:color w:val="FF0000"/>
          <w:sz w:val="20"/>
          <w:szCs w:val="20"/>
          <w:lang w:eastAsia="en-US"/>
        </w:rPr>
        <w:t> </w:t>
      </w:r>
      <w:r w:rsidRPr="00D26F8D">
        <w:rPr>
          <w:rFonts w:ascii="Lucida Sans Unicode" w:hAnsi="Lucida Sans Unicode" w:cs="Lucida Sans Unicode"/>
          <w:sz w:val="20"/>
          <w:szCs w:val="20"/>
          <w:lang w:eastAsia="en-US"/>
        </w:rPr>
        <w:t xml:space="preserve">Maakt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 xml:space="preserve"> geen gebruik van deze mogelijkheid, dan heeft zij het recht</w:t>
      </w:r>
      <w:r w:rsidRPr="00D26F8D">
        <w:rPr>
          <w:rFonts w:ascii="Lucida Sans Unicode" w:hAnsi="Lucida Sans Unicode" w:cs="Lucida Sans Unicode"/>
          <w:color w:val="FF0000"/>
          <w:sz w:val="20"/>
          <w:szCs w:val="20"/>
          <w:lang w:eastAsia="en-US"/>
        </w:rPr>
        <w:t xml:space="preserve"> </w:t>
      </w:r>
      <w:r w:rsidRPr="00D26F8D">
        <w:rPr>
          <w:rFonts w:ascii="Lucida Sans Unicode" w:hAnsi="Lucida Sans Unicode" w:cs="Lucida Sans Unicode"/>
          <w:sz w:val="20"/>
          <w:szCs w:val="20"/>
          <w:lang w:eastAsia="en-US"/>
        </w:rPr>
        <w:t xml:space="preserve">om zonder nadere ingebrekestelling de verschuldigde aanneemsom over de eerstvolgende driemaandelijkse betaling met in totaal 25% te korten. </w:t>
      </w:r>
      <w:r w:rsidRPr="00D26F8D">
        <w:rPr>
          <w:rFonts w:ascii="Lucida Sans Unicode" w:hAnsi="Lucida Sans Unicode" w:cs="Lucida Sans Unicode"/>
          <w:color w:val="FF0000"/>
          <w:sz w:val="20"/>
          <w:szCs w:val="20"/>
          <w:lang w:eastAsia="en-US"/>
        </w:rPr>
        <w:t xml:space="preserve"> </w:t>
      </w:r>
    </w:p>
    <w:p w:rsidR="00F76626" w:rsidRPr="00D26F8D" w:rsidRDefault="00F76626" w:rsidP="00D26F8D">
      <w:pPr>
        <w:jc w:val="both"/>
        <w:rPr>
          <w:rFonts w:ascii="Lucida Sans Unicode" w:hAnsi="Lucida Sans Unicode" w:cs="Lucida Sans Unicode"/>
          <w:color w:val="FF0000"/>
          <w:sz w:val="20"/>
          <w:szCs w:val="20"/>
          <w:lang w:eastAsia="en-US"/>
        </w:rPr>
      </w:pPr>
    </w:p>
    <w:p w:rsidR="00F76626" w:rsidRDefault="00F76626" w:rsidP="00D26F8D">
      <w:pPr>
        <w:jc w:val="both"/>
        <w:rPr>
          <w:rFonts w:ascii="Arial" w:hAnsi="Arial" w:cs="Arial"/>
          <w:sz w:val="22"/>
          <w:lang w:eastAsia="en-US"/>
        </w:rPr>
      </w:pPr>
      <w:r w:rsidRPr="00D26F8D">
        <w:rPr>
          <w:rFonts w:ascii="Lucida Sans Unicode" w:hAnsi="Lucida Sans Unicode" w:cs="Lucida Sans Unicode"/>
          <w:sz w:val="20"/>
          <w:szCs w:val="20"/>
          <w:lang w:eastAsia="en-US"/>
        </w:rPr>
        <w:t>Indien er binnen een periode van een voortschrijdend jaar, meer dan 50% van alle gehouden controles onvoldoende is bevonden, dan heeft </w:t>
      </w:r>
      <w:r w:rsidR="00D26F8D">
        <w:rPr>
          <w:rFonts w:ascii="Lucida Sans Unicode" w:hAnsi="Lucida Sans Unicode" w:cs="Lucida Sans Unicode"/>
          <w:sz w:val="20"/>
          <w:szCs w:val="20"/>
          <w:lang w:eastAsia="en-US"/>
        </w:rPr>
        <w:t>Opdrachtgever</w:t>
      </w:r>
      <w:r w:rsidRPr="00D26F8D">
        <w:rPr>
          <w:rFonts w:ascii="Lucida Sans Unicode" w:hAnsi="Lucida Sans Unicode" w:cs="Lucida Sans Unicode"/>
          <w:sz w:val="20"/>
          <w:szCs w:val="20"/>
          <w:lang w:eastAsia="en-US"/>
        </w:rPr>
        <w:t> het recht de overeenkomst te ontbinden. De controles zullen schriftelijk worden vastgelegd en door beide partijen worden ondertekend.</w:t>
      </w:r>
    </w:p>
    <w:p w:rsidR="00F76626" w:rsidRDefault="00F76626">
      <w:pPr>
        <w:tabs>
          <w:tab w:val="left" w:pos="7230"/>
        </w:tabs>
        <w:rPr>
          <w:rFonts w:ascii="Arial" w:hAnsi="Arial" w:cs="Arial"/>
          <w:sz w:val="22"/>
        </w:rPr>
      </w:pPr>
    </w:p>
    <w:p w:rsidR="00D26F8D" w:rsidRDefault="00D26F8D">
      <w:pPr>
        <w:tabs>
          <w:tab w:val="left" w:pos="7230"/>
        </w:tabs>
        <w:rPr>
          <w:rFonts w:ascii="Arial" w:hAnsi="Arial" w:cs="Arial"/>
          <w:sz w:val="22"/>
        </w:rPr>
      </w:pPr>
    </w:p>
    <w:tbl>
      <w:tblPr>
        <w:tblStyle w:val="Tabelraster11"/>
        <w:tblW w:w="9356"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5"/>
        <w:gridCol w:w="4961"/>
      </w:tblGrid>
      <w:tr w:rsidR="00D26F8D" w:rsidRPr="00D26F8D" w:rsidTr="00064449">
        <w:tc>
          <w:tcPr>
            <w:tcW w:w="4395" w:type="dxa"/>
            <w:tcBorders>
              <w:top w:val="dotted" w:sz="4" w:space="0" w:color="auto"/>
              <w:left w:val="dotted" w:sz="4" w:space="0" w:color="auto"/>
              <w:bottom w:val="dotted" w:sz="4" w:space="0" w:color="auto"/>
              <w:right w:val="dotted" w:sz="4" w:space="0" w:color="auto"/>
            </w:tcBorders>
            <w:hideMark/>
          </w:tcPr>
          <w:p w:rsidR="00D26F8D" w:rsidRPr="00D26F8D" w:rsidRDefault="00D26F8D" w:rsidP="00D26F8D">
            <w:pPr>
              <w:rPr>
                <w:rFonts w:ascii="Lucida Sans Unicode" w:eastAsia="Calibri" w:hAnsi="Lucida Sans Unicode" w:cs="Lucida Sans Unicode"/>
                <w:sz w:val="20"/>
                <w:szCs w:val="20"/>
              </w:rPr>
            </w:pPr>
            <w:r w:rsidRPr="00D26F8D">
              <w:rPr>
                <w:rFonts w:ascii="Lucida Sans Unicode" w:eastAsia="Calibri" w:hAnsi="Lucida Sans Unicode" w:cs="Lucida Sans Unicode"/>
                <w:sz w:val="20"/>
                <w:szCs w:val="20"/>
              </w:rPr>
              <w:t>Bedrijfsnaam  Inschrijver:</w:t>
            </w:r>
          </w:p>
        </w:tc>
        <w:tc>
          <w:tcPr>
            <w:tcW w:w="4961" w:type="dxa"/>
            <w:tcBorders>
              <w:top w:val="dotted" w:sz="4" w:space="0" w:color="auto"/>
              <w:left w:val="dotted" w:sz="4" w:space="0" w:color="auto"/>
              <w:bottom w:val="dotted" w:sz="4" w:space="0" w:color="auto"/>
              <w:right w:val="dotted" w:sz="4" w:space="0" w:color="auto"/>
            </w:tcBorders>
          </w:tcPr>
          <w:p w:rsidR="00D26F8D" w:rsidRPr="00D26F8D" w:rsidRDefault="00D26F8D" w:rsidP="00D26F8D">
            <w:pPr>
              <w:rPr>
                <w:rFonts w:ascii="Lucida Sans Unicode" w:eastAsia="Calibri" w:hAnsi="Lucida Sans Unicode" w:cs="Lucida Sans Unicode"/>
                <w:sz w:val="20"/>
                <w:szCs w:val="20"/>
              </w:rPr>
            </w:pPr>
          </w:p>
        </w:tc>
      </w:tr>
      <w:tr w:rsidR="00D26F8D" w:rsidRPr="00D26F8D" w:rsidTr="00064449">
        <w:tc>
          <w:tcPr>
            <w:tcW w:w="4395" w:type="dxa"/>
            <w:tcBorders>
              <w:top w:val="dotted" w:sz="4" w:space="0" w:color="auto"/>
              <w:left w:val="dotted" w:sz="4" w:space="0" w:color="auto"/>
              <w:bottom w:val="dotted" w:sz="4" w:space="0" w:color="auto"/>
              <w:right w:val="dotted" w:sz="4" w:space="0" w:color="auto"/>
            </w:tcBorders>
            <w:hideMark/>
          </w:tcPr>
          <w:p w:rsidR="00D26F8D" w:rsidRPr="00D26F8D" w:rsidRDefault="00D26F8D" w:rsidP="00D26F8D">
            <w:pPr>
              <w:rPr>
                <w:rFonts w:ascii="Lucida Sans Unicode" w:eastAsia="Calibri" w:hAnsi="Lucida Sans Unicode" w:cs="Lucida Sans Unicode"/>
                <w:sz w:val="20"/>
                <w:szCs w:val="20"/>
              </w:rPr>
            </w:pPr>
            <w:r w:rsidRPr="00D26F8D">
              <w:rPr>
                <w:rFonts w:ascii="Lucida Sans Unicode" w:eastAsia="Calibri" w:hAnsi="Lucida Sans Unicode" w:cs="Lucida Sans Unicode"/>
                <w:sz w:val="20"/>
                <w:szCs w:val="20"/>
              </w:rPr>
              <w:t>Naam en voorletters vertegenwoordigingsbevoegde</w:t>
            </w:r>
            <w:r>
              <w:rPr>
                <w:rStyle w:val="Voetnootmarkering"/>
                <w:rFonts w:ascii="Lucida Sans Unicode" w:eastAsia="Calibri" w:hAnsi="Lucida Sans Unicode" w:cs="Lucida Sans Unicode"/>
                <w:sz w:val="20"/>
                <w:szCs w:val="20"/>
              </w:rPr>
              <w:footnoteReference w:id="1"/>
            </w:r>
            <w:r w:rsidRPr="00D26F8D">
              <w:rPr>
                <w:rFonts w:ascii="Lucida Sans Unicode" w:eastAsia="Calibri" w:hAnsi="Lucida Sans Unicode" w:cs="Lucida Sans Unicode"/>
                <w:sz w:val="20"/>
                <w:szCs w:val="20"/>
              </w:rPr>
              <w:t>:</w:t>
            </w:r>
          </w:p>
        </w:tc>
        <w:tc>
          <w:tcPr>
            <w:tcW w:w="4961" w:type="dxa"/>
            <w:tcBorders>
              <w:top w:val="dotted" w:sz="4" w:space="0" w:color="auto"/>
              <w:left w:val="dotted" w:sz="4" w:space="0" w:color="auto"/>
              <w:bottom w:val="dotted" w:sz="4" w:space="0" w:color="auto"/>
              <w:right w:val="dotted" w:sz="4" w:space="0" w:color="auto"/>
            </w:tcBorders>
          </w:tcPr>
          <w:p w:rsidR="00D26F8D" w:rsidRPr="00D26F8D" w:rsidRDefault="00D26F8D" w:rsidP="00D26F8D">
            <w:pPr>
              <w:rPr>
                <w:rFonts w:ascii="Lucida Sans Unicode" w:eastAsia="Calibri" w:hAnsi="Lucida Sans Unicode" w:cs="Lucida Sans Unicode"/>
                <w:sz w:val="20"/>
                <w:szCs w:val="20"/>
              </w:rPr>
            </w:pPr>
          </w:p>
        </w:tc>
      </w:tr>
      <w:tr w:rsidR="00D26F8D" w:rsidRPr="00D26F8D" w:rsidTr="00064449">
        <w:tc>
          <w:tcPr>
            <w:tcW w:w="4395" w:type="dxa"/>
            <w:tcBorders>
              <w:top w:val="dotted" w:sz="4" w:space="0" w:color="auto"/>
              <w:left w:val="dotted" w:sz="4" w:space="0" w:color="auto"/>
              <w:bottom w:val="dotted" w:sz="4" w:space="0" w:color="auto"/>
              <w:right w:val="dotted" w:sz="4" w:space="0" w:color="auto"/>
            </w:tcBorders>
            <w:hideMark/>
          </w:tcPr>
          <w:p w:rsidR="00D26F8D" w:rsidRPr="00D26F8D" w:rsidRDefault="00D26F8D" w:rsidP="00D26F8D">
            <w:pPr>
              <w:rPr>
                <w:rFonts w:ascii="Lucida Sans Unicode" w:eastAsia="Calibri" w:hAnsi="Lucida Sans Unicode" w:cs="Lucida Sans Unicode"/>
                <w:sz w:val="20"/>
                <w:szCs w:val="20"/>
              </w:rPr>
            </w:pPr>
            <w:r w:rsidRPr="00D26F8D">
              <w:rPr>
                <w:rFonts w:ascii="Lucida Sans Unicode" w:eastAsia="Calibri" w:hAnsi="Lucida Sans Unicode" w:cs="Lucida Sans Unicode"/>
                <w:sz w:val="20"/>
                <w:szCs w:val="20"/>
              </w:rPr>
              <w:t>Functie vertegenwoordigingsbevoegde:</w:t>
            </w:r>
          </w:p>
        </w:tc>
        <w:tc>
          <w:tcPr>
            <w:tcW w:w="4961" w:type="dxa"/>
            <w:tcBorders>
              <w:top w:val="dotted" w:sz="4" w:space="0" w:color="auto"/>
              <w:left w:val="dotted" w:sz="4" w:space="0" w:color="auto"/>
              <w:bottom w:val="dotted" w:sz="4" w:space="0" w:color="auto"/>
              <w:right w:val="dotted" w:sz="4" w:space="0" w:color="auto"/>
            </w:tcBorders>
          </w:tcPr>
          <w:p w:rsidR="00D26F8D" w:rsidRPr="00D26F8D" w:rsidRDefault="00D26F8D" w:rsidP="00D26F8D">
            <w:pPr>
              <w:rPr>
                <w:rFonts w:ascii="Lucida Sans Unicode" w:eastAsia="Calibri" w:hAnsi="Lucida Sans Unicode" w:cs="Lucida Sans Unicode"/>
                <w:sz w:val="20"/>
                <w:szCs w:val="20"/>
              </w:rPr>
            </w:pPr>
          </w:p>
        </w:tc>
      </w:tr>
      <w:tr w:rsidR="00D26F8D" w:rsidRPr="00D26F8D" w:rsidTr="00064449">
        <w:tc>
          <w:tcPr>
            <w:tcW w:w="4395" w:type="dxa"/>
            <w:tcBorders>
              <w:top w:val="dotted" w:sz="4" w:space="0" w:color="auto"/>
              <w:left w:val="dotted" w:sz="4" w:space="0" w:color="auto"/>
              <w:bottom w:val="dotted" w:sz="4" w:space="0" w:color="auto"/>
              <w:right w:val="dotted" w:sz="4" w:space="0" w:color="auto"/>
            </w:tcBorders>
            <w:hideMark/>
          </w:tcPr>
          <w:p w:rsidR="00D26F8D" w:rsidRPr="00D26F8D" w:rsidRDefault="00D26F8D" w:rsidP="00D26F8D">
            <w:pPr>
              <w:rPr>
                <w:rFonts w:ascii="Lucida Sans Unicode" w:eastAsia="Calibri" w:hAnsi="Lucida Sans Unicode" w:cs="Lucida Sans Unicode"/>
                <w:sz w:val="20"/>
                <w:szCs w:val="20"/>
              </w:rPr>
            </w:pPr>
            <w:r w:rsidRPr="00D26F8D">
              <w:rPr>
                <w:rFonts w:ascii="Lucida Sans Unicode" w:eastAsia="Calibri" w:hAnsi="Lucida Sans Unicode" w:cs="Lucida Sans Unicode"/>
                <w:sz w:val="20"/>
                <w:szCs w:val="20"/>
              </w:rPr>
              <w:t>Datum van ondertekening:</w:t>
            </w:r>
          </w:p>
        </w:tc>
        <w:tc>
          <w:tcPr>
            <w:tcW w:w="4961" w:type="dxa"/>
            <w:tcBorders>
              <w:top w:val="dotted" w:sz="4" w:space="0" w:color="auto"/>
              <w:left w:val="dotted" w:sz="4" w:space="0" w:color="auto"/>
              <w:bottom w:val="dotted" w:sz="4" w:space="0" w:color="auto"/>
              <w:right w:val="dotted" w:sz="4" w:space="0" w:color="auto"/>
            </w:tcBorders>
          </w:tcPr>
          <w:p w:rsidR="00D26F8D" w:rsidRPr="00D26F8D" w:rsidRDefault="00D26F8D" w:rsidP="00D26F8D">
            <w:pPr>
              <w:rPr>
                <w:rFonts w:ascii="Lucida Sans Unicode" w:eastAsia="Calibri" w:hAnsi="Lucida Sans Unicode" w:cs="Lucida Sans Unicode"/>
                <w:sz w:val="20"/>
                <w:szCs w:val="20"/>
              </w:rPr>
            </w:pPr>
          </w:p>
        </w:tc>
      </w:tr>
      <w:tr w:rsidR="00D26F8D" w:rsidRPr="00D26F8D" w:rsidTr="00064449">
        <w:tc>
          <w:tcPr>
            <w:tcW w:w="4395" w:type="dxa"/>
            <w:tcBorders>
              <w:top w:val="dotted" w:sz="4" w:space="0" w:color="auto"/>
              <w:left w:val="dotted" w:sz="4" w:space="0" w:color="auto"/>
              <w:bottom w:val="dotted" w:sz="4" w:space="0" w:color="auto"/>
              <w:right w:val="dotted" w:sz="4" w:space="0" w:color="auto"/>
            </w:tcBorders>
            <w:hideMark/>
          </w:tcPr>
          <w:p w:rsidR="00D26F8D" w:rsidRPr="00D26F8D" w:rsidRDefault="00D26F8D" w:rsidP="00D26F8D">
            <w:pPr>
              <w:rPr>
                <w:rFonts w:ascii="Lucida Sans Unicode" w:eastAsia="Calibri" w:hAnsi="Lucida Sans Unicode" w:cs="Lucida Sans Unicode"/>
                <w:sz w:val="20"/>
                <w:szCs w:val="20"/>
              </w:rPr>
            </w:pPr>
            <w:r w:rsidRPr="00D26F8D">
              <w:rPr>
                <w:rFonts w:ascii="Lucida Sans Unicode" w:eastAsia="Calibri" w:hAnsi="Lucida Sans Unicode" w:cs="Lucida Sans Unicode"/>
                <w:sz w:val="20"/>
                <w:szCs w:val="20"/>
              </w:rPr>
              <w:t xml:space="preserve">Handtekening vertegenwoordigingsbevoegde: </w:t>
            </w:r>
          </w:p>
        </w:tc>
        <w:tc>
          <w:tcPr>
            <w:tcW w:w="4961" w:type="dxa"/>
            <w:tcBorders>
              <w:top w:val="dotted" w:sz="4" w:space="0" w:color="auto"/>
              <w:left w:val="dotted" w:sz="4" w:space="0" w:color="auto"/>
              <w:bottom w:val="dotted" w:sz="4" w:space="0" w:color="auto"/>
              <w:right w:val="dotted" w:sz="4" w:space="0" w:color="auto"/>
            </w:tcBorders>
          </w:tcPr>
          <w:p w:rsidR="00D26F8D" w:rsidRPr="00D26F8D" w:rsidRDefault="00D26F8D" w:rsidP="00D26F8D">
            <w:pPr>
              <w:rPr>
                <w:rFonts w:ascii="Lucida Sans Unicode" w:eastAsia="Calibri" w:hAnsi="Lucida Sans Unicode" w:cs="Lucida Sans Unicode"/>
                <w:sz w:val="20"/>
                <w:szCs w:val="20"/>
              </w:rPr>
            </w:pPr>
          </w:p>
          <w:p w:rsidR="00D26F8D" w:rsidRPr="00D26F8D" w:rsidRDefault="00D26F8D" w:rsidP="00D26F8D">
            <w:pPr>
              <w:rPr>
                <w:rFonts w:ascii="Lucida Sans Unicode" w:eastAsia="Calibri" w:hAnsi="Lucida Sans Unicode" w:cs="Lucida Sans Unicode"/>
                <w:sz w:val="20"/>
                <w:szCs w:val="20"/>
              </w:rPr>
            </w:pPr>
          </w:p>
          <w:p w:rsidR="00D26F8D" w:rsidRPr="00D26F8D" w:rsidRDefault="00D26F8D" w:rsidP="00D26F8D">
            <w:pPr>
              <w:rPr>
                <w:rFonts w:ascii="Lucida Sans Unicode" w:eastAsia="Calibri" w:hAnsi="Lucida Sans Unicode" w:cs="Lucida Sans Unicode"/>
                <w:sz w:val="20"/>
                <w:szCs w:val="20"/>
              </w:rPr>
            </w:pPr>
          </w:p>
        </w:tc>
      </w:tr>
    </w:tbl>
    <w:p w:rsidR="00F76626" w:rsidRDefault="00F76626"/>
    <w:sectPr w:rsidR="00F76626" w:rsidSect="00F7662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F8D" w:rsidRDefault="00D26F8D" w:rsidP="00D26F8D">
      <w:r>
        <w:separator/>
      </w:r>
    </w:p>
  </w:endnote>
  <w:endnote w:type="continuationSeparator" w:id="0">
    <w:p w:rsidR="00D26F8D" w:rsidRDefault="00D26F8D" w:rsidP="00D2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F8D" w:rsidRPr="003956E0" w:rsidRDefault="00D26F8D" w:rsidP="00D26F8D">
    <w:pPr>
      <w:tabs>
        <w:tab w:val="center" w:pos="4320"/>
        <w:tab w:val="right" w:pos="8640"/>
      </w:tabs>
      <w:autoSpaceDE w:val="0"/>
      <w:autoSpaceDN w:val="0"/>
      <w:adjustRightInd w:val="0"/>
      <w:jc w:val="both"/>
      <w:rPr>
        <w:rFonts w:ascii="Lucida Sans Unicode" w:eastAsia="Calibri" w:hAnsi="Lucida Sans Unicode" w:cs="Lucida Sans Unicode"/>
        <w:sz w:val="20"/>
        <w:szCs w:val="20"/>
        <w:lang w:eastAsia="en-US"/>
      </w:rPr>
    </w:pPr>
    <w:r w:rsidRPr="003956E0">
      <w:rPr>
        <w:rFonts w:ascii="Lucida Sans Unicode" w:eastAsia="Calibri" w:hAnsi="Lucida Sans Unicode" w:cs="Lucida Sans Unicode"/>
        <w:sz w:val="20"/>
        <w:szCs w:val="20"/>
        <w:lang w:eastAsia="en-US"/>
      </w:rPr>
      <w:t>Projectnaam: Schoonmaakonderhoud</w:t>
    </w:r>
    <w:r w:rsidRPr="003956E0">
      <w:rPr>
        <w:rFonts w:ascii="Lucida Sans Unicode" w:eastAsia="Calibri" w:hAnsi="Lucida Sans Unicode" w:cs="Lucida Sans Unicode"/>
        <w:sz w:val="20"/>
        <w:szCs w:val="20"/>
        <w:lang w:eastAsia="en-US"/>
      </w:rPr>
      <w:tab/>
    </w:r>
    <w:r w:rsidRPr="003956E0">
      <w:rPr>
        <w:rFonts w:ascii="Lucida Sans Unicode" w:eastAsia="Calibri" w:hAnsi="Lucida Sans Unicode" w:cs="Lucida Sans Unicode"/>
        <w:sz w:val="20"/>
        <w:szCs w:val="20"/>
        <w:lang w:eastAsia="en-US"/>
      </w:rPr>
      <w:tab/>
      <w:t xml:space="preserve">Pagina </w:t>
    </w:r>
    <w:r w:rsidRPr="003956E0">
      <w:rPr>
        <w:rFonts w:ascii="Lucida Sans Unicode" w:eastAsia="Calibri" w:hAnsi="Lucida Sans Unicode" w:cs="Lucida Sans Unicode"/>
        <w:sz w:val="20"/>
        <w:szCs w:val="20"/>
        <w:lang w:eastAsia="en-US"/>
      </w:rPr>
      <w:fldChar w:fldCharType="begin"/>
    </w:r>
    <w:r w:rsidRPr="003956E0">
      <w:rPr>
        <w:rFonts w:ascii="Lucida Sans Unicode" w:eastAsia="Calibri" w:hAnsi="Lucida Sans Unicode" w:cs="Lucida Sans Unicode"/>
        <w:sz w:val="20"/>
        <w:szCs w:val="20"/>
        <w:lang w:eastAsia="en-US"/>
      </w:rPr>
      <w:instrText xml:space="preserve"> PAGE </w:instrText>
    </w:r>
    <w:r w:rsidRPr="003956E0">
      <w:rPr>
        <w:rFonts w:ascii="Lucida Sans Unicode" w:eastAsia="Calibri" w:hAnsi="Lucida Sans Unicode" w:cs="Lucida Sans Unicode"/>
        <w:sz w:val="20"/>
        <w:szCs w:val="20"/>
        <w:lang w:eastAsia="en-US"/>
      </w:rPr>
      <w:fldChar w:fldCharType="separate"/>
    </w:r>
    <w:r w:rsidR="00475AB3">
      <w:rPr>
        <w:rFonts w:ascii="Lucida Sans Unicode" w:eastAsia="Calibri" w:hAnsi="Lucida Sans Unicode" w:cs="Lucida Sans Unicode"/>
        <w:noProof/>
        <w:sz w:val="20"/>
        <w:szCs w:val="20"/>
        <w:lang w:eastAsia="en-US"/>
      </w:rPr>
      <w:t>1</w:t>
    </w:r>
    <w:r w:rsidRPr="003956E0">
      <w:rPr>
        <w:rFonts w:ascii="Lucida Sans Unicode" w:eastAsia="Calibri" w:hAnsi="Lucida Sans Unicode" w:cs="Lucida Sans Unicode"/>
        <w:sz w:val="20"/>
        <w:szCs w:val="20"/>
        <w:lang w:eastAsia="en-US"/>
      </w:rPr>
      <w:fldChar w:fldCharType="end"/>
    </w:r>
    <w:r w:rsidRPr="003956E0">
      <w:rPr>
        <w:rFonts w:ascii="Lucida Sans Unicode" w:eastAsia="Calibri" w:hAnsi="Lucida Sans Unicode" w:cs="Lucida Sans Unicode"/>
        <w:sz w:val="20"/>
        <w:szCs w:val="20"/>
        <w:lang w:eastAsia="en-US"/>
      </w:rPr>
      <w:t xml:space="preserve"> van </w:t>
    </w:r>
    <w:r w:rsidRPr="003956E0">
      <w:rPr>
        <w:rFonts w:ascii="Lucida Sans Unicode" w:eastAsia="Calibri" w:hAnsi="Lucida Sans Unicode" w:cs="Lucida Sans Unicode"/>
        <w:sz w:val="20"/>
        <w:szCs w:val="20"/>
        <w:lang w:eastAsia="en-US"/>
      </w:rPr>
      <w:fldChar w:fldCharType="begin"/>
    </w:r>
    <w:r w:rsidRPr="003956E0">
      <w:rPr>
        <w:rFonts w:ascii="Lucida Sans Unicode" w:eastAsia="Calibri" w:hAnsi="Lucida Sans Unicode" w:cs="Lucida Sans Unicode"/>
        <w:sz w:val="20"/>
        <w:szCs w:val="20"/>
        <w:lang w:eastAsia="en-US"/>
      </w:rPr>
      <w:instrText xml:space="preserve"> NUMPAGES </w:instrText>
    </w:r>
    <w:r w:rsidRPr="003956E0">
      <w:rPr>
        <w:rFonts w:ascii="Lucida Sans Unicode" w:eastAsia="Calibri" w:hAnsi="Lucida Sans Unicode" w:cs="Lucida Sans Unicode"/>
        <w:sz w:val="20"/>
        <w:szCs w:val="20"/>
        <w:lang w:eastAsia="en-US"/>
      </w:rPr>
      <w:fldChar w:fldCharType="separate"/>
    </w:r>
    <w:r w:rsidR="00475AB3">
      <w:rPr>
        <w:rFonts w:ascii="Lucida Sans Unicode" w:eastAsia="Calibri" w:hAnsi="Lucida Sans Unicode" w:cs="Lucida Sans Unicode"/>
        <w:noProof/>
        <w:sz w:val="20"/>
        <w:szCs w:val="20"/>
        <w:lang w:eastAsia="en-US"/>
      </w:rPr>
      <w:t>2</w:t>
    </w:r>
    <w:r w:rsidRPr="003956E0">
      <w:rPr>
        <w:rFonts w:ascii="Lucida Sans Unicode" w:eastAsia="Calibri" w:hAnsi="Lucida Sans Unicode" w:cs="Lucida Sans Unicode"/>
        <w:noProof/>
        <w:sz w:val="20"/>
        <w:szCs w:val="20"/>
        <w:lang w:eastAsia="en-US"/>
      </w:rPr>
      <w:fldChar w:fldCharType="end"/>
    </w:r>
  </w:p>
  <w:p w:rsidR="00D26F8D" w:rsidRPr="003956E0" w:rsidRDefault="00D26F8D" w:rsidP="00D26F8D">
    <w:pPr>
      <w:tabs>
        <w:tab w:val="center" w:pos="4320"/>
        <w:tab w:val="right" w:pos="8640"/>
      </w:tabs>
      <w:autoSpaceDE w:val="0"/>
      <w:autoSpaceDN w:val="0"/>
      <w:adjustRightInd w:val="0"/>
      <w:jc w:val="both"/>
      <w:rPr>
        <w:rFonts w:ascii="Lucida Sans Unicode" w:eastAsia="Calibri" w:hAnsi="Lucida Sans Unicode" w:cs="Lucida Sans Unicode"/>
        <w:sz w:val="20"/>
        <w:szCs w:val="20"/>
        <w:lang w:eastAsia="en-US"/>
      </w:rPr>
    </w:pPr>
    <w:r w:rsidRPr="003956E0">
      <w:rPr>
        <w:rFonts w:ascii="Lucida Sans Unicode" w:eastAsia="Calibri" w:hAnsi="Lucida Sans Unicode" w:cs="Lucida Sans Unicode"/>
        <w:sz w:val="20"/>
        <w:szCs w:val="20"/>
        <w:lang w:eastAsia="en-US"/>
      </w:rPr>
      <w:t>Kenmerk: 2013/60469</w:t>
    </w:r>
    <w:r w:rsidRPr="003956E0">
      <w:rPr>
        <w:rFonts w:ascii="Lucida Sans Unicode" w:eastAsia="Calibri" w:hAnsi="Lucida Sans Unicode" w:cs="Lucida Sans Unicode"/>
        <w:sz w:val="20"/>
        <w:szCs w:val="20"/>
        <w:lang w:eastAsia="en-US"/>
      </w:rPr>
      <w:tab/>
    </w:r>
    <w:r w:rsidRPr="003956E0">
      <w:rPr>
        <w:rFonts w:ascii="Lucida Sans Unicode" w:eastAsia="Calibri" w:hAnsi="Lucida Sans Unicode" w:cs="Lucida Sans Unicode"/>
        <w:sz w:val="20"/>
        <w:szCs w:val="20"/>
        <w:lang w:eastAsia="en-US"/>
      </w:rPr>
      <w:tab/>
      <w:t>Datum: 14-02-2014</w:t>
    </w:r>
  </w:p>
  <w:p w:rsidR="00D26F8D" w:rsidRPr="00D26F8D" w:rsidRDefault="00D26F8D" w:rsidP="00D26F8D">
    <w:pPr>
      <w:tabs>
        <w:tab w:val="center" w:pos="4320"/>
        <w:tab w:val="right" w:pos="8640"/>
      </w:tabs>
      <w:autoSpaceDE w:val="0"/>
      <w:autoSpaceDN w:val="0"/>
      <w:adjustRightInd w:val="0"/>
      <w:jc w:val="both"/>
      <w:rPr>
        <w:rFonts w:ascii="Lucida Sans Unicode" w:eastAsia="Calibri" w:hAnsi="Lucida Sans Unicode" w:cs="Lucida Sans Unicode"/>
        <w:sz w:val="20"/>
        <w:szCs w:val="20"/>
        <w:lang w:eastAsia="en-US"/>
      </w:rPr>
    </w:pPr>
    <w:r w:rsidRPr="003956E0">
      <w:rPr>
        <w:rFonts w:ascii="Lucida Sans Unicode" w:eastAsia="Calibri" w:hAnsi="Lucida Sans Unicode" w:cs="Lucida Sans Unicode"/>
        <w:sz w:val="20"/>
        <w:szCs w:val="20"/>
        <w:lang w:eastAsia="en-US"/>
      </w:rPr>
      <w:t>Bijlage IV – Bonus/Malusregeling</w:t>
    </w:r>
    <w:r w:rsidRPr="003956E0">
      <w:rPr>
        <w:rFonts w:ascii="Lucida Sans Unicode" w:eastAsia="Calibri" w:hAnsi="Lucida Sans Unicode" w:cs="Lucida Sans Unicode"/>
        <w:sz w:val="20"/>
        <w:szCs w:val="20"/>
        <w:lang w:eastAsia="en-US"/>
      </w:rPr>
      <w:tab/>
    </w:r>
    <w:r w:rsidRPr="003956E0">
      <w:rPr>
        <w:rFonts w:ascii="Lucida Sans Unicode" w:eastAsia="Calibri" w:hAnsi="Lucida Sans Unicode" w:cs="Lucida Sans Unicode"/>
        <w:sz w:val="20"/>
        <w:szCs w:val="20"/>
        <w:lang w:eastAsia="en-US"/>
      </w:rPr>
      <w:tab/>
      <w:t>Versie: 1.0</w:t>
    </w:r>
  </w:p>
  <w:p w:rsidR="00D26F8D" w:rsidRDefault="00D26F8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F8D" w:rsidRDefault="00D26F8D" w:rsidP="00D26F8D">
      <w:r>
        <w:separator/>
      </w:r>
    </w:p>
  </w:footnote>
  <w:footnote w:type="continuationSeparator" w:id="0">
    <w:p w:rsidR="00D26F8D" w:rsidRDefault="00D26F8D" w:rsidP="00D26F8D">
      <w:r>
        <w:continuationSeparator/>
      </w:r>
    </w:p>
  </w:footnote>
  <w:footnote w:id="1">
    <w:p w:rsidR="00D26F8D" w:rsidRDefault="00D26F8D">
      <w:pPr>
        <w:pStyle w:val="Voetnoottekst"/>
      </w:pPr>
      <w:r>
        <w:rPr>
          <w:rStyle w:val="Voetnootmarkering"/>
        </w:rPr>
        <w:footnoteRef/>
      </w:r>
      <w:r>
        <w:t xml:space="preserve"> </w:t>
      </w:r>
      <w:r w:rsidRPr="00D26F8D">
        <w:rPr>
          <w:rFonts w:ascii="Lucida Sans Unicode" w:eastAsia="Calibri" w:hAnsi="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6626"/>
    <w:rsid w:val="003956E0"/>
    <w:rsid w:val="00475AB3"/>
    <w:rsid w:val="008A4D8C"/>
    <w:rsid w:val="00C860D7"/>
    <w:rsid w:val="00D26F8D"/>
    <w:rsid w:val="00F309D4"/>
    <w:rsid w:val="00F76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pPr>
      <w:tabs>
        <w:tab w:val="center" w:pos="4320"/>
        <w:tab w:val="right" w:pos="8640"/>
      </w:tabs>
    </w:pPr>
    <w:rPr>
      <w:rFonts w:ascii="Arial" w:hAnsi="Arial"/>
      <w:sz w:val="20"/>
    </w:rPr>
  </w:style>
  <w:style w:type="character" w:customStyle="1" w:styleId="KoptekstChar">
    <w:name w:val="Koptekst Char"/>
    <w:basedOn w:val="Standaardalinea-lettertype"/>
    <w:link w:val="Koptekst"/>
    <w:uiPriority w:val="99"/>
    <w:semiHidden/>
    <w:rsid w:val="00F76626"/>
    <w:rPr>
      <w:sz w:val="24"/>
      <w:szCs w:val="24"/>
    </w:rPr>
  </w:style>
  <w:style w:type="paragraph" w:customStyle="1" w:styleId="StandardText">
    <w:name w:val="StandardText"/>
    <w:basedOn w:val="Standaard"/>
    <w:pPr>
      <w:numPr>
        <w:ilvl w:val="12"/>
      </w:numPr>
      <w:jc w:val="both"/>
    </w:pPr>
    <w:rPr>
      <w:rFonts w:ascii="Arial" w:hAnsi="Arial"/>
      <w:sz w:val="20"/>
    </w:rPr>
  </w:style>
  <w:style w:type="table" w:customStyle="1" w:styleId="Tabelraster11">
    <w:name w:val="Tabelraster11"/>
    <w:basedOn w:val="Standaardtabel"/>
    <w:next w:val="Tabelraster"/>
    <w:rsid w:val="00D26F8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D26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semiHidden/>
    <w:unhideWhenUsed/>
    <w:rsid w:val="00D26F8D"/>
    <w:rPr>
      <w:sz w:val="20"/>
      <w:szCs w:val="20"/>
    </w:rPr>
  </w:style>
  <w:style w:type="character" w:customStyle="1" w:styleId="VoetnoottekstChar">
    <w:name w:val="Voetnoottekst Char"/>
    <w:basedOn w:val="Standaardalinea-lettertype"/>
    <w:link w:val="Voetnoottekst"/>
    <w:uiPriority w:val="99"/>
    <w:semiHidden/>
    <w:rsid w:val="00D26F8D"/>
  </w:style>
  <w:style w:type="character" w:styleId="Voetnootmarkering">
    <w:name w:val="footnote reference"/>
    <w:basedOn w:val="Standaardalinea-lettertype"/>
    <w:uiPriority w:val="99"/>
    <w:semiHidden/>
    <w:unhideWhenUsed/>
    <w:rsid w:val="00D26F8D"/>
    <w:rPr>
      <w:vertAlign w:val="superscript"/>
    </w:rPr>
  </w:style>
  <w:style w:type="paragraph" w:styleId="Voettekst">
    <w:name w:val="footer"/>
    <w:basedOn w:val="Standaard"/>
    <w:link w:val="VoettekstChar"/>
    <w:uiPriority w:val="99"/>
    <w:unhideWhenUsed/>
    <w:rsid w:val="00D26F8D"/>
    <w:pPr>
      <w:tabs>
        <w:tab w:val="center" w:pos="4536"/>
        <w:tab w:val="right" w:pos="9072"/>
      </w:tabs>
    </w:pPr>
  </w:style>
  <w:style w:type="character" w:customStyle="1" w:styleId="VoettekstChar">
    <w:name w:val="Voettekst Char"/>
    <w:basedOn w:val="Standaardalinea-lettertype"/>
    <w:link w:val="Voettekst"/>
    <w:uiPriority w:val="99"/>
    <w:rsid w:val="00D26F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183E-E299-4C1C-83A8-5ADD86DD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3C72B680.dotm</Template>
  <TotalTime>1</TotalTime>
  <Pages>2</Pages>
  <Words>424</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3</vt:lpstr>
    </vt:vector>
  </TitlesOfParts>
  <Company>Gemeente Rijnwoude</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dc:title>
  <dc:creator>Administrator</dc:creator>
  <cp:lastModifiedBy>Born - Sundermeijer, Joyce</cp:lastModifiedBy>
  <cp:revision>2</cp:revision>
  <dcterms:created xsi:type="dcterms:W3CDTF">2014-02-14T12:26:00Z</dcterms:created>
  <dcterms:modified xsi:type="dcterms:W3CDTF">2014-02-14T12:26:00Z</dcterms:modified>
</cp:coreProperties>
</file>