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398D69FE"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I</w:t>
      </w:r>
      <w:bookmarkEnd w:id="0"/>
      <w:bookmarkEnd w:id="1"/>
      <w:r w:rsidR="00F660AA">
        <w:rPr>
          <w:rFonts w:ascii="Century Gothic" w:hAnsi="Century Gothic"/>
        </w:rPr>
        <w:t xml:space="preserve">4 </w:t>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w:t>
      </w:r>
      <w:r w:rsidRPr="002C2159">
        <w:rPr>
          <w:rFonts w:ascii="Century Gothic" w:hAnsi="Century Gothic"/>
          <w:b w:val="0"/>
          <w:sz w:val="20"/>
          <w:highlight w:val="lightGray"/>
        </w:rPr>
        <w:t>naam en functie van vertegenwoordigingsbevoegd persoon</w:t>
      </w:r>
      <w:r w:rsidRPr="00353252">
        <w:rPr>
          <w:rFonts w:ascii="Century Gothic" w:hAnsi="Century Gothic"/>
          <w:b w:val="0"/>
          <w:sz w:val="20"/>
        </w:rPr>
        <w:t>) van (</w:t>
      </w:r>
      <w:r w:rsidRPr="002C2159">
        <w:rPr>
          <w:rFonts w:ascii="Century Gothic" w:hAnsi="Century Gothic"/>
          <w:b w:val="0"/>
          <w:sz w:val="20"/>
          <w:highlight w:val="lightGray"/>
        </w:rPr>
        <w:t>naam moedermaatschappij / holding</w:t>
      </w:r>
      <w:r w:rsidRPr="00353252">
        <w:rPr>
          <w:rFonts w:ascii="Century Gothic" w:hAnsi="Century Gothic"/>
          <w:b w:val="0"/>
          <w:sz w:val="20"/>
        </w:rPr>
        <w:t>) dat (</w:t>
      </w:r>
      <w:r w:rsidRPr="002C2159">
        <w:rPr>
          <w:rFonts w:ascii="Century Gothic" w:hAnsi="Century Gothic"/>
          <w:b w:val="0"/>
          <w:sz w:val="20"/>
          <w:highlight w:val="lightGray"/>
        </w:rPr>
        <w:t>naam moedermaatschappij</w:t>
      </w:r>
      <w:r w:rsidRPr="00353252">
        <w:rPr>
          <w:rFonts w:ascii="Century Gothic" w:hAnsi="Century Gothic"/>
          <w:b w:val="0"/>
          <w:sz w:val="20"/>
        </w:rPr>
        <w:t>)</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17CF" w14:textId="77777777" w:rsidR="002C2159" w:rsidRDefault="002C2159" w:rsidP="002C2159">
      <w:r>
        <w:separator/>
      </w:r>
    </w:p>
  </w:endnote>
  <w:endnote w:type="continuationSeparator" w:id="0">
    <w:p w14:paraId="1D1EEB54" w14:textId="77777777" w:rsidR="002C2159" w:rsidRDefault="002C2159" w:rsidP="002C2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D4DC" w14:textId="5997829A" w:rsidR="002C2159" w:rsidRDefault="00A17F71">
    <w:pPr>
      <w:pStyle w:val="Voettekst"/>
    </w:pPr>
    <w:r>
      <w:rPr>
        <w:rFonts w:ascii="Century Gothic" w:hAnsi="Century Gothic"/>
        <w:sz w:val="16"/>
        <w:szCs w:val="16"/>
      </w:rPr>
      <w:t>SOVOP</w:t>
    </w:r>
    <w:r w:rsidR="002C2159" w:rsidRPr="00D233B2">
      <w:rPr>
        <w:rFonts w:ascii="Century Gothic" w:hAnsi="Century Gothic"/>
        <w:sz w:val="16"/>
        <w:szCs w:val="16"/>
      </w:rPr>
      <w:tab/>
    </w:r>
    <w:proofErr w:type="spellStart"/>
    <w:r w:rsidR="002C2159" w:rsidRPr="00D233B2">
      <w:rPr>
        <w:rFonts w:ascii="Century Gothic" w:hAnsi="Century Gothic"/>
        <w:sz w:val="16"/>
        <w:szCs w:val="16"/>
      </w:rPr>
      <w:t>Atir</w:t>
    </w:r>
    <w:proofErr w:type="spellEnd"/>
    <w:r w:rsidR="002C2159" w:rsidRPr="00D233B2">
      <w:rPr>
        <w:rFonts w:ascii="Century Gothic" w:hAnsi="Century Gothic"/>
        <w:sz w:val="16"/>
        <w:szCs w:val="16"/>
      </w:rPr>
      <w:t xml:space="preserve">©  </w:t>
    </w:r>
    <w:r>
      <w:rPr>
        <w:rFonts w:ascii="Century Gothic" w:hAnsi="Century Gothic"/>
        <w:sz w:val="16"/>
        <w:szCs w:val="16"/>
      </w:rPr>
      <w:t>SOVOP</w:t>
    </w:r>
    <w:r w:rsidR="00EA4E2E" w:rsidRPr="00EA4E2E">
      <w:rPr>
        <w:rFonts w:ascii="Century Gothic" w:hAnsi="Century Gothic"/>
        <w:sz w:val="16"/>
        <w:szCs w:val="16"/>
      </w:rPr>
      <w:t>-EA-M</w:t>
    </w:r>
    <w:r>
      <w:rPr>
        <w:rFonts w:ascii="Century Gothic" w:hAnsi="Century Gothic"/>
        <w:sz w:val="16"/>
        <w:szCs w:val="16"/>
      </w:rPr>
      <w:t>H</w:t>
    </w:r>
    <w:r w:rsidR="00EA4E2E" w:rsidRPr="00EA4E2E">
      <w:rPr>
        <w:rFonts w:ascii="Century Gothic" w:hAnsi="Century Gothic"/>
        <w:sz w:val="16"/>
        <w:szCs w:val="16"/>
      </w:rPr>
      <w:t>-MB-202</w:t>
    </w:r>
    <w:r>
      <w:rPr>
        <w:rFonts w:ascii="Century Gothic" w:hAnsi="Century Gothic"/>
        <w:sz w:val="16"/>
        <w:szCs w:val="16"/>
      </w:rPr>
      <w:t>3</w:t>
    </w:r>
    <w:r w:rsidR="002C2159" w:rsidRPr="00D233B2">
      <w:rPr>
        <w:rFonts w:ascii="Century Gothic" w:hAnsi="Century Gothi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F8B30" w14:textId="77777777" w:rsidR="002C2159" w:rsidRDefault="002C2159" w:rsidP="002C2159">
      <w:r>
        <w:separator/>
      </w:r>
    </w:p>
  </w:footnote>
  <w:footnote w:type="continuationSeparator" w:id="0">
    <w:p w14:paraId="4049D850" w14:textId="77777777" w:rsidR="002C2159" w:rsidRDefault="002C2159" w:rsidP="002C2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437915121">
    <w:abstractNumId w:val="1"/>
  </w:num>
  <w:num w:numId="2" w16cid:durableId="669412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73B5F"/>
    <w:rsid w:val="002C2159"/>
    <w:rsid w:val="00321442"/>
    <w:rsid w:val="00353252"/>
    <w:rsid w:val="003C636F"/>
    <w:rsid w:val="007C1108"/>
    <w:rsid w:val="00843369"/>
    <w:rsid w:val="00A01C1F"/>
    <w:rsid w:val="00A17F71"/>
    <w:rsid w:val="00AD62D2"/>
    <w:rsid w:val="00AE0B0C"/>
    <w:rsid w:val="00C6239A"/>
    <w:rsid w:val="00D71535"/>
    <w:rsid w:val="00EA4E2E"/>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2C2159"/>
    <w:pPr>
      <w:tabs>
        <w:tab w:val="center" w:pos="4536"/>
        <w:tab w:val="right" w:pos="9072"/>
      </w:tabs>
    </w:pPr>
  </w:style>
  <w:style w:type="character" w:customStyle="1" w:styleId="KoptekstChar">
    <w:name w:val="Koptekst Char"/>
    <w:basedOn w:val="Standaardalinea-lettertype"/>
    <w:link w:val="Koptekst"/>
    <w:uiPriority w:val="99"/>
    <w:rsid w:val="002C2159"/>
    <w:rPr>
      <w:rFonts w:ascii="Tahoma" w:eastAsia="Times" w:hAnsi="Tahoma" w:cs="Tahoma"/>
      <w:sz w:val="20"/>
      <w:szCs w:val="20"/>
    </w:rPr>
  </w:style>
  <w:style w:type="paragraph" w:styleId="Voettekst">
    <w:name w:val="footer"/>
    <w:basedOn w:val="Standaard"/>
    <w:link w:val="VoettekstChar"/>
    <w:uiPriority w:val="99"/>
    <w:unhideWhenUsed/>
    <w:rsid w:val="002C2159"/>
    <w:pPr>
      <w:tabs>
        <w:tab w:val="center" w:pos="4536"/>
        <w:tab w:val="right" w:pos="9072"/>
      </w:tabs>
    </w:pPr>
  </w:style>
  <w:style w:type="character" w:customStyle="1" w:styleId="VoettekstChar">
    <w:name w:val="Voettekst Char"/>
    <w:basedOn w:val="Standaardalinea-lettertype"/>
    <w:link w:val="Voettekst"/>
    <w:uiPriority w:val="99"/>
    <w:rsid w:val="002C2159"/>
    <w:rPr>
      <w:rFonts w:ascii="Tahoma" w:eastAsia="Times"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Matthijs Bergers</cp:lastModifiedBy>
  <cp:revision>7</cp:revision>
  <dcterms:created xsi:type="dcterms:W3CDTF">2021-07-29T07:49:00Z</dcterms:created>
  <dcterms:modified xsi:type="dcterms:W3CDTF">2023-02-09T13:17:00Z</dcterms:modified>
</cp:coreProperties>
</file>