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A4B46" w14:textId="56ABC210" w:rsidR="003C3500" w:rsidRPr="003C3500" w:rsidRDefault="003C3500" w:rsidP="003C3500">
      <w:pPr>
        <w:pStyle w:val="Kop1"/>
        <w:rPr>
          <w:sz w:val="22"/>
          <w:szCs w:val="22"/>
        </w:rPr>
      </w:pPr>
      <w:bookmarkStart w:id="0" w:name="_Toc127216083"/>
      <w:r w:rsidRPr="003C3500">
        <w:t xml:space="preserve">Bijlage </w:t>
      </w:r>
      <w:r w:rsidR="00555A7E">
        <w:t>2</w:t>
      </w:r>
      <w:r w:rsidRPr="003C3500">
        <w:rPr>
          <w:color w:val="FF0000"/>
        </w:rPr>
        <w:t xml:space="preserve"> </w:t>
      </w:r>
      <w:r w:rsidRPr="003C3500">
        <w:t>Eigen verklaring sanctiepakket Rusland</w:t>
      </w:r>
      <w:bookmarkEnd w:id="0"/>
    </w:p>
    <w:p w14:paraId="4BC69A77" w14:textId="3BE39AF4" w:rsidR="003C3500" w:rsidRPr="00C9135B" w:rsidRDefault="003C3500" w:rsidP="003C3500">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Russische betrokkenheid bij de uitvoering van de overeenkomst met </w:t>
      </w:r>
      <w:r>
        <w:rPr>
          <w:rFonts w:ascii="Calibri" w:hAnsi="Calibri"/>
          <w:sz w:val="22"/>
          <w:szCs w:val="22"/>
          <w:lang w:eastAsia="en-US"/>
        </w:rPr>
        <w:t>gemeente Halderberge</w:t>
      </w:r>
      <w:r w:rsidRPr="00C9135B">
        <w:rPr>
          <w:rFonts w:ascii="Calibri" w:hAnsi="Calibri"/>
          <w:color w:val="FF0000"/>
          <w:sz w:val="22"/>
          <w:szCs w:val="22"/>
          <w:lang w:eastAsia="en-US"/>
        </w:rPr>
        <w:t xml:space="preserve"> </w:t>
      </w:r>
      <w:r w:rsidRPr="00C9135B">
        <w:rPr>
          <w:rFonts w:ascii="Calibri" w:hAnsi="Calibri"/>
          <w:sz w:val="22"/>
          <w:szCs w:val="22"/>
          <w:lang w:eastAsia="en-US"/>
        </w:rPr>
        <w:t>daar bekend onder kenmerk</w:t>
      </w:r>
      <w:r>
        <w:rPr>
          <w:rFonts w:ascii="Calibri" w:hAnsi="Calibri"/>
          <w:sz w:val="22"/>
          <w:szCs w:val="22"/>
          <w:lang w:eastAsia="en-US"/>
        </w:rPr>
        <w:t xml:space="preserve"> SIW009</w:t>
      </w:r>
      <w:r w:rsidR="004D151B">
        <w:rPr>
          <w:rFonts w:ascii="Calibri" w:hAnsi="Calibri"/>
          <w:sz w:val="22"/>
          <w:szCs w:val="22"/>
          <w:lang w:eastAsia="en-US"/>
        </w:rPr>
        <w:t>808</w:t>
      </w:r>
      <w:r w:rsidRPr="00C9135B">
        <w:rPr>
          <w:rFonts w:ascii="Calibri" w:hAnsi="Calibri"/>
          <w:sz w:val="22"/>
          <w:szCs w:val="22"/>
          <w:lang w:eastAsia="en-US"/>
        </w:rPr>
        <w:t xml:space="preserve">, die de drempels van artikel 5 </w:t>
      </w:r>
      <w:proofErr w:type="spellStart"/>
      <w:r w:rsidRPr="00C9135B">
        <w:rPr>
          <w:rFonts w:ascii="Calibri" w:hAnsi="Calibri"/>
          <w:sz w:val="22"/>
          <w:szCs w:val="22"/>
          <w:lang w:eastAsia="en-US"/>
        </w:rPr>
        <w:t>duodecies</w:t>
      </w:r>
      <w:proofErr w:type="spellEnd"/>
      <w:r w:rsidRPr="00C9135B">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D209F80" w14:textId="77777777" w:rsidR="003C3500" w:rsidRPr="00C9135B" w:rsidRDefault="003C3500" w:rsidP="003C3500">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0793A3EE" w14:textId="77777777" w:rsidR="003C3500" w:rsidRPr="00C9135B" w:rsidRDefault="003C3500" w:rsidP="003C3500">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6049E4D" w14:textId="77777777" w:rsidR="003C3500" w:rsidRPr="00C9135B" w:rsidRDefault="003C3500" w:rsidP="003C3500">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A39DCB2" w14:textId="77777777" w:rsidR="003C3500" w:rsidRPr="00C9135B" w:rsidRDefault="003C3500" w:rsidP="003C3500">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58D461A5" w14:textId="77777777" w:rsidR="003C3500" w:rsidRPr="00C9135B" w:rsidRDefault="003C3500" w:rsidP="003C3500">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6B2CDA2" w14:textId="77777777" w:rsidR="003C3500" w:rsidRPr="00C9135B" w:rsidRDefault="003C3500" w:rsidP="003C3500">
      <w:pPr>
        <w:spacing w:line="276" w:lineRule="auto"/>
        <w:rPr>
          <w:rFonts w:ascii="Calibri" w:hAnsi="Calibri" w:cs="Calibri"/>
          <w:color w:val="000000"/>
          <w:sz w:val="22"/>
          <w:szCs w:val="22"/>
        </w:rPr>
      </w:pPr>
    </w:p>
    <w:p w14:paraId="74879FC2" w14:textId="77777777" w:rsidR="003C3500" w:rsidRPr="00C9135B" w:rsidRDefault="003C3500" w:rsidP="003C3500">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1208C280" w14:textId="77777777" w:rsidR="003C3500" w:rsidRPr="00C9135B" w:rsidRDefault="003C3500" w:rsidP="003C3500">
      <w:pPr>
        <w:spacing w:line="276" w:lineRule="auto"/>
        <w:rPr>
          <w:rFonts w:ascii="Calibri" w:hAnsi="Calibri" w:cs="Calibri"/>
          <w:color w:val="000000"/>
          <w:sz w:val="22"/>
          <w:szCs w:val="22"/>
        </w:rPr>
      </w:pPr>
    </w:p>
    <w:p w14:paraId="751A6710" w14:textId="77777777" w:rsidR="003C3500" w:rsidRPr="00C9135B" w:rsidRDefault="003C3500" w:rsidP="003C3500">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0F0C45B" w14:textId="77777777" w:rsidR="003C3500" w:rsidRPr="00C9135B" w:rsidRDefault="003C3500" w:rsidP="003C3500">
      <w:pPr>
        <w:spacing w:line="276" w:lineRule="auto"/>
        <w:rPr>
          <w:rFonts w:ascii="Calibri" w:hAnsi="Calibri" w:cs="Calibri"/>
          <w:color w:val="000000"/>
          <w:sz w:val="22"/>
          <w:szCs w:val="22"/>
        </w:rPr>
      </w:pPr>
    </w:p>
    <w:p w14:paraId="7FA98E21" w14:textId="77777777" w:rsidR="003C3500" w:rsidRPr="00C9135B" w:rsidRDefault="003C3500" w:rsidP="003C3500">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6BE753C" w14:textId="77777777" w:rsidR="003C3500" w:rsidRPr="00C9135B" w:rsidRDefault="003C3500" w:rsidP="003C3500">
      <w:pPr>
        <w:spacing w:line="276" w:lineRule="auto"/>
        <w:rPr>
          <w:rFonts w:ascii="Calibri" w:hAnsi="Calibri" w:cs="Calibri"/>
          <w:color w:val="000000"/>
          <w:sz w:val="22"/>
          <w:szCs w:val="22"/>
        </w:rPr>
      </w:pPr>
    </w:p>
    <w:p w14:paraId="73A45257" w14:textId="77777777" w:rsidR="003C3500" w:rsidRPr="00C9135B" w:rsidRDefault="003C3500" w:rsidP="003C3500">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1F7C1C1" w14:textId="77777777" w:rsidR="003C3500" w:rsidRPr="00C9135B" w:rsidRDefault="003C3500" w:rsidP="003C3500">
      <w:pPr>
        <w:spacing w:line="276" w:lineRule="auto"/>
        <w:rPr>
          <w:rFonts w:ascii="Calibri" w:hAnsi="Calibri" w:cs="Calibri"/>
          <w:color w:val="000000"/>
          <w:sz w:val="22"/>
          <w:szCs w:val="22"/>
        </w:rPr>
      </w:pPr>
    </w:p>
    <w:p w14:paraId="18D0BD31" w14:textId="76CDF69D" w:rsidR="003C3500" w:rsidRPr="00C9135B" w:rsidRDefault="003C3500" w:rsidP="003C3500">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AF6BD7F" w14:textId="77777777" w:rsidR="003C3500" w:rsidRPr="00C9135B" w:rsidRDefault="003C3500" w:rsidP="003C3500">
      <w:pPr>
        <w:spacing w:line="276" w:lineRule="auto"/>
        <w:rPr>
          <w:rFonts w:ascii="Calibri" w:hAnsi="Calibri" w:cs="Calibri"/>
          <w:color w:val="000000"/>
          <w:sz w:val="22"/>
          <w:szCs w:val="22"/>
        </w:rPr>
      </w:pPr>
    </w:p>
    <w:p w14:paraId="06D08091" w14:textId="77777777" w:rsidR="003C3500" w:rsidRPr="00C9135B" w:rsidRDefault="003C3500" w:rsidP="003C3500">
      <w:pPr>
        <w:spacing w:line="276" w:lineRule="auto"/>
        <w:rPr>
          <w:rFonts w:ascii="Calibri" w:hAnsi="Calibri" w:cs="Calibri"/>
          <w:color w:val="000000"/>
          <w:sz w:val="22"/>
          <w:szCs w:val="22"/>
        </w:rPr>
      </w:pPr>
    </w:p>
    <w:p w14:paraId="07E0DC79" w14:textId="77777777" w:rsidR="003C3500" w:rsidRPr="00C9135B" w:rsidRDefault="003C3500" w:rsidP="003C3500">
      <w:pPr>
        <w:spacing w:line="276" w:lineRule="auto"/>
        <w:rPr>
          <w:rFonts w:ascii="Calibri" w:hAnsi="Calibri" w:cs="Calibri"/>
          <w:color w:val="000000"/>
          <w:sz w:val="22"/>
          <w:szCs w:val="22"/>
        </w:rPr>
      </w:pPr>
    </w:p>
    <w:p w14:paraId="5876BE5C" w14:textId="77777777" w:rsidR="003C3500" w:rsidRPr="00C9135B" w:rsidRDefault="003C3500" w:rsidP="003C3500">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E71B64C" w14:textId="77777777" w:rsidR="003C3500" w:rsidRPr="00C9135B" w:rsidRDefault="003C3500" w:rsidP="003C3500">
      <w:pPr>
        <w:spacing w:after="160" w:line="259" w:lineRule="auto"/>
        <w:rPr>
          <w:rFonts w:ascii="Calibri" w:hAnsi="Calibri" w:cs="Calibri"/>
          <w:color w:val="000000"/>
          <w:sz w:val="22"/>
          <w:szCs w:val="22"/>
        </w:rPr>
      </w:pPr>
    </w:p>
    <w:p w14:paraId="4B6B6A82" w14:textId="77777777" w:rsidR="003C3500" w:rsidRPr="00C9135B" w:rsidRDefault="003C3500" w:rsidP="003C3500">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057D59EF" w14:textId="77777777" w:rsidR="00330B99" w:rsidRDefault="00330B99" w:rsidP="003C3500">
      <w:pPr>
        <w:pStyle w:val="Kop2"/>
      </w:pPr>
    </w:p>
    <w:sectPr w:rsidR="00330B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00"/>
    <w:rsid w:val="00330B99"/>
    <w:rsid w:val="00362DF6"/>
    <w:rsid w:val="003C3500"/>
    <w:rsid w:val="004D151B"/>
    <w:rsid w:val="00555A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5FAC9"/>
  <w15:chartTrackingRefBased/>
  <w15:docId w15:val="{29A87D23-81B8-41F2-9286-30014B0D8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500"/>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qFormat/>
    <w:rsid w:val="003C3500"/>
    <w:pPr>
      <w:keepNext/>
      <w:outlineLvl w:val="0"/>
    </w:pPr>
    <w:rPr>
      <w:rFonts w:asciiTheme="minorHAnsi" w:eastAsia="Arial" w:hAnsiTheme="minorHAnsi" w:cstheme="minorHAnsi"/>
      <w:b/>
      <w:szCs w:val="40"/>
      <w:lang w:eastAsia="en-US"/>
    </w:rPr>
  </w:style>
  <w:style w:type="paragraph" w:styleId="Kop2">
    <w:name w:val="heading 2"/>
    <w:basedOn w:val="Standaard"/>
    <w:next w:val="Standaard"/>
    <w:link w:val="Kop2Char"/>
    <w:uiPriority w:val="9"/>
    <w:unhideWhenUsed/>
    <w:qFormat/>
    <w:rsid w:val="003C350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C3500"/>
    <w:rPr>
      <w:rFonts w:eastAsia="Arial" w:cstheme="minorHAnsi"/>
      <w:b/>
      <w:sz w:val="24"/>
      <w:szCs w:val="40"/>
    </w:rPr>
  </w:style>
  <w:style w:type="character" w:customStyle="1" w:styleId="Kop2Char">
    <w:name w:val="Kop 2 Char"/>
    <w:basedOn w:val="Standaardalinea-lettertype"/>
    <w:link w:val="Kop2"/>
    <w:uiPriority w:val="9"/>
    <w:rsid w:val="003C3500"/>
    <w:rPr>
      <w:rFonts w:asciiTheme="majorHAnsi" w:eastAsiaTheme="majorEastAsia" w:hAnsiTheme="majorHAnsi" w:cstheme="majorBidi"/>
      <w:color w:val="2F5496" w:themeColor="accent1" w:themeShade="BF"/>
      <w:sz w:val="26"/>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2079</Characters>
  <Application>Microsoft Office Word</Application>
  <DocSecurity>0</DocSecurity>
  <Lines>17</Lines>
  <Paragraphs>4</Paragraphs>
  <ScaleCrop>false</ScaleCrop>
  <Company>Inkoopbureau West-Brabant</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Hamelink</dc:creator>
  <cp:keywords/>
  <dc:description/>
  <cp:lastModifiedBy>Arjan Hamelink</cp:lastModifiedBy>
  <cp:revision>4</cp:revision>
  <dcterms:created xsi:type="dcterms:W3CDTF">2023-03-16T10:18:00Z</dcterms:created>
  <dcterms:modified xsi:type="dcterms:W3CDTF">2023-03-28T08:43:00Z</dcterms:modified>
</cp:coreProperties>
</file>