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B1C5E" w14:textId="6B3BEFF3" w:rsidR="00061D55" w:rsidRPr="00EA2395" w:rsidRDefault="00061D55" w:rsidP="00C84B5B">
      <w:pPr>
        <w:pStyle w:val="Kop2"/>
        <w:rPr>
          <w:rFonts w:ascii="Verdana" w:hAnsi="Verdana"/>
          <w:color w:val="auto"/>
          <w:sz w:val="20"/>
          <w:szCs w:val="20"/>
        </w:rPr>
      </w:pPr>
      <w:r w:rsidRPr="00EA2395">
        <w:rPr>
          <w:rFonts w:ascii="Verdana" w:hAnsi="Verdana"/>
          <w:color w:val="auto"/>
          <w:sz w:val="20"/>
          <w:szCs w:val="20"/>
        </w:rPr>
        <w:t>S</w:t>
      </w:r>
      <w:r w:rsidR="009C2B66" w:rsidRPr="00EA2395">
        <w:rPr>
          <w:rFonts w:ascii="Verdana" w:hAnsi="Verdana"/>
          <w:color w:val="auto"/>
          <w:sz w:val="20"/>
          <w:szCs w:val="20"/>
        </w:rPr>
        <w:t xml:space="preserve">ERVICENORM </w:t>
      </w:r>
      <w:r w:rsidRPr="00EA2395">
        <w:rPr>
          <w:rFonts w:ascii="Verdana" w:hAnsi="Verdana"/>
          <w:color w:val="auto"/>
          <w:sz w:val="20"/>
          <w:szCs w:val="20"/>
        </w:rPr>
        <w:t xml:space="preserve">2: ENEXIS HANDELT CORRESPONDENTIE EN AANVRAGEN OFFERTES </w:t>
      </w:r>
      <w:r w:rsidR="009C2B66" w:rsidRPr="00EA2395">
        <w:rPr>
          <w:rFonts w:ascii="Verdana" w:hAnsi="Verdana"/>
          <w:color w:val="auto"/>
          <w:sz w:val="20"/>
          <w:szCs w:val="20"/>
        </w:rPr>
        <w:t>KLEINVERBRUIK</w:t>
      </w:r>
      <w:r w:rsidRPr="00EA2395">
        <w:rPr>
          <w:rFonts w:ascii="Verdana" w:hAnsi="Verdana"/>
          <w:color w:val="auto"/>
          <w:sz w:val="20"/>
          <w:szCs w:val="20"/>
        </w:rPr>
        <w:t xml:space="preserve"> BINNEN 10 WERKDAGEN AF </w:t>
      </w:r>
    </w:p>
    <w:p w14:paraId="48BB1C5F" w14:textId="77777777" w:rsidR="00E6040D" w:rsidRPr="00EA2395" w:rsidRDefault="00E6040D" w:rsidP="00C84B5B">
      <w:pPr>
        <w:pStyle w:val="Kop3"/>
        <w:rPr>
          <w:rFonts w:ascii="Verdana" w:hAnsi="Verdana"/>
          <w:color w:val="auto"/>
          <w:sz w:val="18"/>
          <w:szCs w:val="18"/>
        </w:rPr>
      </w:pPr>
      <w:r w:rsidRPr="00EA2395">
        <w:rPr>
          <w:rFonts w:ascii="Verdana" w:hAnsi="Verdana"/>
          <w:color w:val="auto"/>
          <w:sz w:val="18"/>
          <w:szCs w:val="18"/>
        </w:rPr>
        <w:t>Beschrijving</w:t>
      </w:r>
    </w:p>
    <w:p w14:paraId="48BB1C60" w14:textId="77777777" w:rsidR="00061D55" w:rsidRPr="00EA2395" w:rsidRDefault="00061D55" w:rsidP="00061D55">
      <w:pPr>
        <w:pStyle w:val="Koptekst"/>
        <w:rPr>
          <w:sz w:val="18"/>
          <w:szCs w:val="18"/>
        </w:rPr>
      </w:pPr>
      <w:r w:rsidRPr="00EA2395">
        <w:rPr>
          <w:sz w:val="18"/>
          <w:szCs w:val="18"/>
        </w:rPr>
        <w:t>De netbeheerder handelt correspondentie van een aangeslotene binnen 10 werkdagen af.</w:t>
      </w:r>
    </w:p>
    <w:p w14:paraId="48BB1C61" w14:textId="77777777" w:rsidR="00061D55" w:rsidRPr="00EA2395" w:rsidRDefault="00061D55" w:rsidP="00061D55">
      <w:pPr>
        <w:pStyle w:val="Koptekst"/>
        <w:rPr>
          <w:sz w:val="18"/>
          <w:szCs w:val="18"/>
        </w:rPr>
      </w:pPr>
      <w:r w:rsidRPr="00EA2395">
        <w:rPr>
          <w:sz w:val="18"/>
          <w:szCs w:val="18"/>
        </w:rPr>
        <w:t>Indien een oplossing in deze periode niet mogelijk is, ontvangt de aangeslotene binnen 5 werkdagen bericht binnen welke termijn een adequate reactie kan worden verwacht.</w:t>
      </w:r>
    </w:p>
    <w:p w14:paraId="48BB1C62" w14:textId="77777777" w:rsidR="007755DE" w:rsidRPr="00EA2395" w:rsidRDefault="00061D55" w:rsidP="00061D55">
      <w:pPr>
        <w:pStyle w:val="Koptekst"/>
        <w:rPr>
          <w:sz w:val="18"/>
          <w:szCs w:val="18"/>
        </w:rPr>
      </w:pPr>
      <w:r w:rsidRPr="00EA2395">
        <w:rPr>
          <w:sz w:val="18"/>
          <w:szCs w:val="18"/>
        </w:rPr>
        <w:t>(Netcode elektriciteit artikel 6.2.4.2 per 15-02-2011)</w:t>
      </w:r>
    </w:p>
    <w:p w14:paraId="48BB1C63" w14:textId="77777777" w:rsidR="00061D55" w:rsidRPr="00EA2395" w:rsidRDefault="00061D55" w:rsidP="00061D55">
      <w:pPr>
        <w:pStyle w:val="Koptekst"/>
        <w:rPr>
          <w:sz w:val="18"/>
          <w:szCs w:val="18"/>
        </w:rPr>
      </w:pPr>
    </w:p>
    <w:p w14:paraId="48BB1C64" w14:textId="77777777" w:rsidR="00E6040D" w:rsidRPr="00EA2395" w:rsidRDefault="00E6040D" w:rsidP="00C84B5B">
      <w:pPr>
        <w:pStyle w:val="Kop3"/>
        <w:rPr>
          <w:rFonts w:ascii="Verdana" w:hAnsi="Verdana"/>
          <w:color w:val="auto"/>
          <w:sz w:val="18"/>
          <w:szCs w:val="18"/>
        </w:rPr>
      </w:pPr>
      <w:r w:rsidRPr="00EA2395">
        <w:rPr>
          <w:rFonts w:ascii="Verdana" w:hAnsi="Verdana"/>
          <w:color w:val="auto"/>
          <w:sz w:val="18"/>
          <w:szCs w:val="18"/>
        </w:rPr>
        <w:t>Intentie Enexis</w:t>
      </w:r>
    </w:p>
    <w:p w14:paraId="48BB1C65" w14:textId="409B0F63" w:rsidR="00061D55" w:rsidRPr="00EA2395" w:rsidRDefault="00061D55" w:rsidP="00061D55">
      <w:pPr>
        <w:pStyle w:val="Koptekst"/>
        <w:rPr>
          <w:sz w:val="18"/>
          <w:szCs w:val="18"/>
          <w:lang w:val="nl"/>
        </w:rPr>
      </w:pPr>
      <w:r w:rsidRPr="00EA2395">
        <w:rPr>
          <w:sz w:val="18"/>
          <w:szCs w:val="18"/>
          <w:lang w:val="nl"/>
        </w:rPr>
        <w:t xml:space="preserve">Als Enexis vinden wij dat we onze klanten binnen de geldende wettelijke termijn van 10 werkdagen een offerte moeten kunnen aanbieden. Als blijkt dat de aanvraag niet volledig is, reageren we binnen </w:t>
      </w:r>
      <w:r w:rsidR="00811A79">
        <w:rPr>
          <w:sz w:val="18"/>
          <w:szCs w:val="18"/>
          <w:lang w:val="nl"/>
        </w:rPr>
        <w:t>5</w:t>
      </w:r>
      <w:r w:rsidR="00811A79" w:rsidRPr="00EA2395">
        <w:rPr>
          <w:sz w:val="18"/>
          <w:szCs w:val="18"/>
          <w:lang w:val="nl"/>
        </w:rPr>
        <w:t xml:space="preserve"> </w:t>
      </w:r>
      <w:r w:rsidRPr="00EA2395">
        <w:rPr>
          <w:sz w:val="18"/>
          <w:szCs w:val="18"/>
          <w:lang w:val="nl"/>
        </w:rPr>
        <w:t xml:space="preserve">werkdagen naar de klant met het verzoek om ons de ontbrekende gegevens te verstrekken en geven we aan dat, na ontvangst van de ontbrekende gegevens, de offerte binnen 10 werkdagen volgt. </w:t>
      </w:r>
    </w:p>
    <w:p w14:paraId="48BB1C68" w14:textId="77777777" w:rsidR="00C84B5B" w:rsidRDefault="00C84B5B" w:rsidP="00061D55">
      <w:pPr>
        <w:pStyle w:val="Koptekst"/>
        <w:rPr>
          <w:szCs w:val="19"/>
          <w:lang w:val="nl"/>
        </w:rPr>
      </w:pPr>
    </w:p>
    <w:p w14:paraId="48BB1C69" w14:textId="22F74D69" w:rsidR="00E6040D" w:rsidRPr="00EA2395" w:rsidRDefault="00E6040D" w:rsidP="00C84B5B">
      <w:pPr>
        <w:pStyle w:val="Kop2"/>
        <w:rPr>
          <w:rFonts w:ascii="Verdana" w:hAnsi="Verdana"/>
          <w:color w:val="auto"/>
          <w:sz w:val="20"/>
          <w:szCs w:val="20"/>
        </w:rPr>
      </w:pPr>
      <w:r w:rsidRPr="00EA2395">
        <w:rPr>
          <w:rFonts w:ascii="Verdana" w:hAnsi="Verdana"/>
          <w:color w:val="auto"/>
          <w:sz w:val="20"/>
          <w:szCs w:val="20"/>
        </w:rPr>
        <w:t>S</w:t>
      </w:r>
      <w:r w:rsidR="009C2B66" w:rsidRPr="00EA2395">
        <w:rPr>
          <w:rFonts w:ascii="Verdana" w:hAnsi="Verdana"/>
          <w:color w:val="auto"/>
          <w:sz w:val="20"/>
          <w:szCs w:val="20"/>
        </w:rPr>
        <w:t xml:space="preserve">ERVICENORM </w:t>
      </w:r>
      <w:r w:rsidRPr="00EA2395">
        <w:rPr>
          <w:rFonts w:ascii="Verdana" w:hAnsi="Verdana"/>
          <w:color w:val="auto"/>
          <w:sz w:val="20"/>
          <w:szCs w:val="20"/>
        </w:rPr>
        <w:t xml:space="preserve">3: ENEXIS MAAKT AFSPRAKEN IN TIJDSBLOKKEN VAN TWEE UUR </w:t>
      </w:r>
    </w:p>
    <w:p w14:paraId="48BB1C6A" w14:textId="77777777" w:rsidR="00E6040D" w:rsidRPr="00EA2395" w:rsidRDefault="00E6040D" w:rsidP="00C84B5B">
      <w:pPr>
        <w:pStyle w:val="Kop3"/>
        <w:rPr>
          <w:rFonts w:ascii="Verdana" w:hAnsi="Verdana"/>
          <w:color w:val="auto"/>
          <w:sz w:val="18"/>
          <w:szCs w:val="18"/>
        </w:rPr>
      </w:pPr>
      <w:r w:rsidRPr="00EA2395">
        <w:rPr>
          <w:rFonts w:ascii="Verdana" w:hAnsi="Verdana"/>
          <w:color w:val="auto"/>
          <w:sz w:val="18"/>
          <w:szCs w:val="18"/>
        </w:rPr>
        <w:t>Beschrijving</w:t>
      </w:r>
    </w:p>
    <w:p w14:paraId="48BB1C6B" w14:textId="7423AED9" w:rsidR="00E6040D" w:rsidRDefault="00E6040D" w:rsidP="00E6040D">
      <w:pPr>
        <w:pStyle w:val="Koptekst"/>
        <w:rPr>
          <w:sz w:val="18"/>
          <w:szCs w:val="18"/>
          <w:lang w:val="nl"/>
        </w:rPr>
      </w:pPr>
      <w:r w:rsidRPr="00EA2395">
        <w:rPr>
          <w:sz w:val="18"/>
          <w:szCs w:val="18"/>
        </w:rPr>
        <w:t>De netbeheerder hanteert bij het maken van afspraken aan</w:t>
      </w:r>
      <w:r w:rsidR="00811A79">
        <w:rPr>
          <w:sz w:val="18"/>
          <w:szCs w:val="18"/>
        </w:rPr>
        <w:t>een</w:t>
      </w:r>
      <w:r w:rsidRPr="00EA2395">
        <w:rPr>
          <w:sz w:val="18"/>
          <w:szCs w:val="18"/>
        </w:rPr>
        <w:t xml:space="preserve">gesloten tijdsblokken </w:t>
      </w:r>
      <w:r w:rsidRPr="00EA2395">
        <w:rPr>
          <w:sz w:val="18"/>
          <w:szCs w:val="18"/>
          <w:lang w:val="nl"/>
        </w:rPr>
        <w:t xml:space="preserve">van </w:t>
      </w:r>
      <w:r w:rsidR="00811A79">
        <w:rPr>
          <w:sz w:val="18"/>
          <w:szCs w:val="18"/>
          <w:lang w:val="nl"/>
        </w:rPr>
        <w:t>2</w:t>
      </w:r>
      <w:r w:rsidR="00811A79" w:rsidRPr="00EA2395">
        <w:rPr>
          <w:sz w:val="18"/>
          <w:szCs w:val="18"/>
          <w:lang w:val="nl"/>
        </w:rPr>
        <w:t xml:space="preserve"> </w:t>
      </w:r>
      <w:r w:rsidRPr="00EA2395">
        <w:rPr>
          <w:sz w:val="18"/>
          <w:szCs w:val="18"/>
          <w:lang w:val="nl"/>
        </w:rPr>
        <w:t>uur. (</w:t>
      </w:r>
      <w:r w:rsidR="00811A79">
        <w:rPr>
          <w:sz w:val="18"/>
          <w:szCs w:val="18"/>
          <w:lang w:val="nl"/>
        </w:rPr>
        <w:t>N</w:t>
      </w:r>
      <w:r w:rsidRPr="00EA2395">
        <w:rPr>
          <w:sz w:val="18"/>
          <w:szCs w:val="18"/>
          <w:lang w:val="nl"/>
        </w:rPr>
        <w:t>etcode elektriciteit artikel 6.2.4.3)</w:t>
      </w:r>
    </w:p>
    <w:p w14:paraId="55F110CF" w14:textId="77777777" w:rsidR="00811A79" w:rsidRPr="00EA2395" w:rsidRDefault="00811A79" w:rsidP="00E6040D">
      <w:pPr>
        <w:pStyle w:val="Koptekst"/>
        <w:rPr>
          <w:sz w:val="18"/>
          <w:szCs w:val="18"/>
          <w:lang w:val="nl"/>
        </w:rPr>
      </w:pPr>
    </w:p>
    <w:p w14:paraId="48BB1C6C" w14:textId="77777777" w:rsidR="00E6040D" w:rsidRPr="00EA2395" w:rsidRDefault="00E6040D" w:rsidP="00C84B5B">
      <w:pPr>
        <w:pStyle w:val="Kop3"/>
        <w:rPr>
          <w:rFonts w:ascii="Verdana" w:hAnsi="Verdana"/>
          <w:color w:val="auto"/>
          <w:sz w:val="18"/>
          <w:szCs w:val="18"/>
        </w:rPr>
      </w:pPr>
      <w:r w:rsidRPr="00EA2395">
        <w:rPr>
          <w:rFonts w:ascii="Verdana" w:hAnsi="Verdana"/>
          <w:color w:val="auto"/>
          <w:sz w:val="18"/>
          <w:szCs w:val="18"/>
        </w:rPr>
        <w:t>Intentie Enexis</w:t>
      </w:r>
    </w:p>
    <w:p w14:paraId="48BB1C6D" w14:textId="1F1F51C4" w:rsidR="00E6040D" w:rsidRPr="00EA2395" w:rsidRDefault="00E6040D" w:rsidP="00E6040D">
      <w:pPr>
        <w:pStyle w:val="Koptekst"/>
        <w:rPr>
          <w:sz w:val="18"/>
          <w:szCs w:val="18"/>
        </w:rPr>
      </w:pPr>
      <w:r w:rsidRPr="00EA2395">
        <w:rPr>
          <w:sz w:val="18"/>
          <w:szCs w:val="18"/>
        </w:rPr>
        <w:t xml:space="preserve">Als Enexis vinden wij dat we klanten zo nauwkeurig mogelijk </w:t>
      </w:r>
      <w:r w:rsidR="00811A79">
        <w:rPr>
          <w:sz w:val="18"/>
          <w:szCs w:val="18"/>
        </w:rPr>
        <w:t xml:space="preserve">moeten </w:t>
      </w:r>
      <w:r w:rsidRPr="00EA2395">
        <w:rPr>
          <w:sz w:val="18"/>
          <w:szCs w:val="18"/>
        </w:rPr>
        <w:t>laten weten wanneer ze ons kunnen verwachten om de werkzaamheden uit te voeren. Daarom plannen wij in blokken van 2 uur (bijvoorbeeld: tussen 8.00 uur en 10.00 uur of tussen 9.00 uur en 11.00 uur)</w:t>
      </w:r>
      <w:r w:rsidR="00C84B5B" w:rsidRPr="00EA2395">
        <w:rPr>
          <w:sz w:val="18"/>
          <w:szCs w:val="18"/>
        </w:rPr>
        <w:t>.</w:t>
      </w:r>
      <w:r w:rsidRPr="00EA2395">
        <w:rPr>
          <w:sz w:val="18"/>
          <w:szCs w:val="18"/>
        </w:rPr>
        <w:t xml:space="preserve"> Wel mogen we in overleg met de klant eerder starten met de werkzaamheden in het geval we voorlopen op de dagplanning. </w:t>
      </w:r>
    </w:p>
    <w:p w14:paraId="48BB1C6E" w14:textId="77777777" w:rsidR="00C84B5B" w:rsidRDefault="00C84B5B" w:rsidP="00E6040D">
      <w:pPr>
        <w:pStyle w:val="Koptekst"/>
        <w:rPr>
          <w:szCs w:val="19"/>
        </w:rPr>
      </w:pPr>
    </w:p>
    <w:p w14:paraId="48BB1C71" w14:textId="72705558" w:rsidR="00E6040D" w:rsidRPr="00EA2395" w:rsidRDefault="00E6040D" w:rsidP="00C84B5B">
      <w:pPr>
        <w:pStyle w:val="Kop2"/>
        <w:rPr>
          <w:rFonts w:ascii="Verdana" w:hAnsi="Verdana"/>
          <w:color w:val="auto"/>
          <w:sz w:val="20"/>
          <w:szCs w:val="20"/>
        </w:rPr>
      </w:pPr>
      <w:r w:rsidRPr="00EA2395">
        <w:rPr>
          <w:rFonts w:ascii="Verdana" w:hAnsi="Verdana"/>
          <w:color w:val="auto"/>
          <w:sz w:val="20"/>
          <w:szCs w:val="20"/>
        </w:rPr>
        <w:t>S</w:t>
      </w:r>
      <w:r w:rsidR="009C2B66" w:rsidRPr="00EA2395">
        <w:rPr>
          <w:rFonts w:ascii="Verdana" w:hAnsi="Verdana"/>
          <w:color w:val="auto"/>
          <w:sz w:val="20"/>
          <w:szCs w:val="20"/>
        </w:rPr>
        <w:t xml:space="preserve">ERVICENORM </w:t>
      </w:r>
      <w:r w:rsidRPr="00EA2395">
        <w:rPr>
          <w:rFonts w:ascii="Verdana" w:hAnsi="Verdana"/>
          <w:color w:val="auto"/>
          <w:sz w:val="20"/>
          <w:szCs w:val="20"/>
        </w:rPr>
        <w:t xml:space="preserve">4: ENEXIS VERRICHT WERKZAAMHEDEN IN OPDRACHT VAN DE KLANT BINNEN DRIE/TIEN WERKDAGEN </w:t>
      </w:r>
    </w:p>
    <w:p w14:paraId="48BB1C72" w14:textId="77777777" w:rsidR="00E6040D" w:rsidRPr="00EA2395" w:rsidRDefault="00E6040D" w:rsidP="00C84B5B">
      <w:pPr>
        <w:pStyle w:val="Kop3"/>
        <w:rPr>
          <w:rFonts w:ascii="Verdana" w:hAnsi="Verdana"/>
          <w:color w:val="auto"/>
          <w:sz w:val="18"/>
          <w:szCs w:val="18"/>
          <w:lang w:val="nl"/>
        </w:rPr>
      </w:pPr>
      <w:r w:rsidRPr="00EA2395">
        <w:rPr>
          <w:rFonts w:ascii="Verdana" w:hAnsi="Verdana"/>
          <w:color w:val="auto"/>
          <w:sz w:val="18"/>
          <w:szCs w:val="18"/>
          <w:lang w:val="nl"/>
        </w:rPr>
        <w:t>Beschrijving</w:t>
      </w:r>
    </w:p>
    <w:p w14:paraId="48BB1C73" w14:textId="41362FFE" w:rsidR="00061D55" w:rsidRPr="00EA2395" w:rsidRDefault="00E6040D" w:rsidP="00061D55">
      <w:pPr>
        <w:pStyle w:val="Koptekst"/>
        <w:rPr>
          <w:sz w:val="18"/>
          <w:szCs w:val="18"/>
        </w:rPr>
      </w:pPr>
      <w:r w:rsidRPr="00EA2395">
        <w:rPr>
          <w:sz w:val="18"/>
          <w:szCs w:val="18"/>
        </w:rPr>
        <w:t>De netbeheerder voert met de aangeslotene overeengekomen werkzaamheden</w:t>
      </w:r>
      <w:r w:rsidR="00811A79">
        <w:rPr>
          <w:sz w:val="18"/>
          <w:szCs w:val="18"/>
        </w:rPr>
        <w:t>,</w:t>
      </w:r>
      <w:r w:rsidRPr="00EA2395">
        <w:rPr>
          <w:sz w:val="18"/>
          <w:szCs w:val="18"/>
        </w:rPr>
        <w:t xml:space="preserve"> waarmee volgens de planning minder dan 4 mensuur zijn gemoeid, binnen </w:t>
      </w:r>
      <w:r w:rsidR="00811A79">
        <w:rPr>
          <w:sz w:val="18"/>
          <w:szCs w:val="18"/>
        </w:rPr>
        <w:t>3</w:t>
      </w:r>
      <w:r w:rsidR="00811A79" w:rsidRPr="00EA2395">
        <w:rPr>
          <w:sz w:val="18"/>
          <w:szCs w:val="18"/>
        </w:rPr>
        <w:t xml:space="preserve"> </w:t>
      </w:r>
      <w:r w:rsidRPr="00EA2395">
        <w:rPr>
          <w:sz w:val="18"/>
          <w:szCs w:val="18"/>
        </w:rPr>
        <w:t>dagen uit indien daarvoor de transportdienst aan andere aangeslotenen niet hoeft te worden onderbroken. Indien de transportdienst aan andere aangeslotenen wel moet worden onderbroken, bedraagt deze termijn maximaal 10 werkdagen. Voor werkzaamheden waarmee volgens de planning meer dan 4 mensuren zijn gemoeid, bedraagt de termijn waarop de werkzaamheden aanvangen maximaal 10 werkdagen. (</w:t>
      </w:r>
      <w:r w:rsidR="00811A79">
        <w:rPr>
          <w:sz w:val="18"/>
          <w:szCs w:val="18"/>
        </w:rPr>
        <w:t>N</w:t>
      </w:r>
      <w:r w:rsidRPr="00EA2395">
        <w:rPr>
          <w:sz w:val="18"/>
          <w:szCs w:val="18"/>
        </w:rPr>
        <w:t>etcode elektriciteit artikel 6.2.4.4)</w:t>
      </w:r>
    </w:p>
    <w:p w14:paraId="48BB1C74" w14:textId="77777777" w:rsidR="00E6040D" w:rsidRPr="00EA2395" w:rsidRDefault="00E6040D" w:rsidP="00061D55">
      <w:pPr>
        <w:pStyle w:val="Koptekst"/>
        <w:rPr>
          <w:sz w:val="18"/>
          <w:szCs w:val="18"/>
        </w:rPr>
      </w:pPr>
    </w:p>
    <w:p w14:paraId="48BB1C75" w14:textId="77777777" w:rsidR="00E6040D" w:rsidRPr="00EA2395" w:rsidRDefault="00E6040D" w:rsidP="00C84B5B">
      <w:pPr>
        <w:pStyle w:val="Kop3"/>
        <w:rPr>
          <w:rFonts w:ascii="Verdana" w:hAnsi="Verdana"/>
          <w:color w:val="auto"/>
          <w:sz w:val="18"/>
          <w:szCs w:val="18"/>
          <w:lang w:val="nl"/>
        </w:rPr>
      </w:pPr>
      <w:r w:rsidRPr="00EA2395">
        <w:rPr>
          <w:rFonts w:ascii="Verdana" w:hAnsi="Verdana"/>
          <w:color w:val="auto"/>
          <w:sz w:val="18"/>
          <w:szCs w:val="18"/>
          <w:lang w:val="nl"/>
        </w:rPr>
        <w:t>Intentie Enexis</w:t>
      </w:r>
    </w:p>
    <w:p w14:paraId="48BB1C76" w14:textId="50258126" w:rsidR="00E6040D" w:rsidRDefault="00E6040D" w:rsidP="00E6040D">
      <w:pPr>
        <w:pStyle w:val="Koptekst"/>
        <w:rPr>
          <w:sz w:val="18"/>
          <w:szCs w:val="18"/>
        </w:rPr>
      </w:pPr>
      <w:r w:rsidRPr="00EA2395">
        <w:rPr>
          <w:sz w:val="18"/>
          <w:szCs w:val="18"/>
        </w:rPr>
        <w:t xml:space="preserve">Als Enexis vinden wij dat </w:t>
      </w:r>
      <w:r w:rsidR="00B042A2">
        <w:rPr>
          <w:sz w:val="18"/>
          <w:szCs w:val="18"/>
        </w:rPr>
        <w:t xml:space="preserve">we </w:t>
      </w:r>
      <w:r w:rsidRPr="00EA2395">
        <w:rPr>
          <w:sz w:val="18"/>
          <w:szCs w:val="18"/>
        </w:rPr>
        <w:t>onze kla</w:t>
      </w:r>
      <w:r w:rsidR="009C2B66" w:rsidRPr="00EA2395">
        <w:rPr>
          <w:sz w:val="18"/>
          <w:szCs w:val="18"/>
        </w:rPr>
        <w:t>nten zo snel mogelijk de door he</w:t>
      </w:r>
      <w:r w:rsidRPr="00EA2395">
        <w:rPr>
          <w:sz w:val="18"/>
          <w:szCs w:val="18"/>
        </w:rPr>
        <w:t>n bestelde producten of diensten</w:t>
      </w:r>
      <w:r w:rsidR="00811A79">
        <w:rPr>
          <w:sz w:val="18"/>
          <w:szCs w:val="18"/>
        </w:rPr>
        <w:t xml:space="preserve"> moeten</w:t>
      </w:r>
      <w:r w:rsidRPr="00EA2395">
        <w:rPr>
          <w:sz w:val="18"/>
          <w:szCs w:val="18"/>
        </w:rPr>
        <w:t xml:space="preserve"> </w:t>
      </w:r>
      <w:r w:rsidR="00B042A2">
        <w:rPr>
          <w:sz w:val="18"/>
          <w:szCs w:val="18"/>
        </w:rPr>
        <w:t>leveren</w:t>
      </w:r>
      <w:r w:rsidRPr="00EA2395">
        <w:rPr>
          <w:sz w:val="18"/>
          <w:szCs w:val="18"/>
        </w:rPr>
        <w:t xml:space="preserve">. Wanneer de werkzaamheden van de uitvoering voor dit product of dienst minder dan vier mensuren bevat, leveren wij binnen </w:t>
      </w:r>
      <w:r w:rsidR="00811A79">
        <w:rPr>
          <w:sz w:val="18"/>
          <w:szCs w:val="18"/>
        </w:rPr>
        <w:t>3</w:t>
      </w:r>
      <w:r w:rsidR="00811A79" w:rsidRPr="00EA2395">
        <w:rPr>
          <w:sz w:val="18"/>
          <w:szCs w:val="18"/>
        </w:rPr>
        <w:t xml:space="preserve"> </w:t>
      </w:r>
      <w:r w:rsidRPr="00EA2395">
        <w:rPr>
          <w:sz w:val="18"/>
          <w:szCs w:val="18"/>
        </w:rPr>
        <w:t xml:space="preserve">werkdagen. Zijn wij meer dan </w:t>
      </w:r>
      <w:r w:rsidR="00811A79">
        <w:rPr>
          <w:sz w:val="18"/>
          <w:szCs w:val="18"/>
        </w:rPr>
        <w:t>4</w:t>
      </w:r>
      <w:r w:rsidR="00811A79" w:rsidRPr="00EA2395">
        <w:rPr>
          <w:sz w:val="18"/>
          <w:szCs w:val="18"/>
        </w:rPr>
        <w:t xml:space="preserve"> </w:t>
      </w:r>
      <w:r w:rsidRPr="00EA2395">
        <w:rPr>
          <w:sz w:val="18"/>
          <w:szCs w:val="18"/>
        </w:rPr>
        <w:t xml:space="preserve">mensuur </w:t>
      </w:r>
      <w:r w:rsidRPr="00EA2395">
        <w:rPr>
          <w:sz w:val="18"/>
          <w:szCs w:val="18"/>
        </w:rPr>
        <w:lastRenderedPageBreak/>
        <w:t xml:space="preserve">kwijt aan de uitvoering of hebben de werkzaamheden gevolgen voor de energielevering van andere klanten dan hebben we </w:t>
      </w:r>
      <w:r w:rsidR="00B042A2">
        <w:rPr>
          <w:sz w:val="18"/>
          <w:szCs w:val="18"/>
        </w:rPr>
        <w:t>10</w:t>
      </w:r>
      <w:r w:rsidR="00B042A2" w:rsidRPr="00EA2395">
        <w:rPr>
          <w:sz w:val="18"/>
          <w:szCs w:val="18"/>
        </w:rPr>
        <w:t xml:space="preserve"> </w:t>
      </w:r>
      <w:r w:rsidRPr="00EA2395">
        <w:rPr>
          <w:sz w:val="18"/>
          <w:szCs w:val="18"/>
        </w:rPr>
        <w:t xml:space="preserve">werkdagen om het product of de dienst te leveren. </w:t>
      </w:r>
    </w:p>
    <w:p w14:paraId="0E5DDE6C" w14:textId="77777777" w:rsidR="00B042A2" w:rsidRPr="00EA2395" w:rsidRDefault="00B042A2" w:rsidP="00E6040D">
      <w:pPr>
        <w:pStyle w:val="Koptekst"/>
        <w:rPr>
          <w:sz w:val="18"/>
          <w:szCs w:val="18"/>
        </w:rPr>
      </w:pPr>
    </w:p>
    <w:p w14:paraId="48BB1C7B" w14:textId="6D08BC7F" w:rsidR="00E6040D" w:rsidRPr="00EA2395" w:rsidRDefault="00300BA6" w:rsidP="00C84B5B">
      <w:pPr>
        <w:pStyle w:val="Kop2"/>
        <w:rPr>
          <w:rFonts w:ascii="Verdana" w:hAnsi="Verdana"/>
          <w:color w:val="auto"/>
          <w:sz w:val="20"/>
          <w:szCs w:val="20"/>
        </w:rPr>
      </w:pPr>
      <w:r w:rsidRPr="00EA2395">
        <w:rPr>
          <w:rFonts w:ascii="Verdana" w:hAnsi="Verdana"/>
          <w:color w:val="auto"/>
          <w:sz w:val="20"/>
          <w:szCs w:val="20"/>
        </w:rPr>
        <w:t>S</w:t>
      </w:r>
      <w:r w:rsidR="009C2B66" w:rsidRPr="00EA2395">
        <w:rPr>
          <w:rFonts w:ascii="Verdana" w:hAnsi="Verdana"/>
          <w:color w:val="auto"/>
          <w:sz w:val="20"/>
          <w:szCs w:val="20"/>
        </w:rPr>
        <w:t xml:space="preserve">ERVICENORM </w:t>
      </w:r>
      <w:r w:rsidRPr="00EA2395">
        <w:rPr>
          <w:rFonts w:ascii="Verdana" w:hAnsi="Verdana"/>
          <w:color w:val="auto"/>
          <w:sz w:val="20"/>
          <w:szCs w:val="20"/>
        </w:rPr>
        <w:t>5</w:t>
      </w:r>
      <w:r w:rsidR="00C84B5B" w:rsidRPr="00EA2395">
        <w:rPr>
          <w:rFonts w:ascii="Verdana" w:hAnsi="Verdana"/>
          <w:color w:val="auto"/>
          <w:sz w:val="20"/>
          <w:szCs w:val="20"/>
        </w:rPr>
        <w:t>:</w:t>
      </w:r>
      <w:r w:rsidRPr="00EA2395">
        <w:rPr>
          <w:rFonts w:ascii="Verdana" w:hAnsi="Verdana"/>
          <w:color w:val="auto"/>
          <w:sz w:val="20"/>
          <w:szCs w:val="20"/>
        </w:rPr>
        <w:t xml:space="preserve"> IN OPDRACHT VAN ENEXIS WORDEN INPANDIGE WERKZAAMHEDEN VERRICHT. TEN</w:t>
      </w:r>
      <w:r w:rsidR="00B042A2">
        <w:rPr>
          <w:rFonts w:ascii="Verdana" w:hAnsi="Verdana"/>
          <w:color w:val="auto"/>
          <w:sz w:val="20"/>
          <w:szCs w:val="20"/>
        </w:rPr>
        <w:t xml:space="preserve"> </w:t>
      </w:r>
      <w:r w:rsidRPr="00EA2395">
        <w:rPr>
          <w:rFonts w:ascii="Verdana" w:hAnsi="Verdana"/>
          <w:color w:val="auto"/>
          <w:sz w:val="20"/>
          <w:szCs w:val="20"/>
        </w:rPr>
        <w:t>MINSTE VIJF WERKDAGEN VOOR AANVANG WORDT EEN AFSPRAAK MET DE KLANT GEMAAKT.</w:t>
      </w:r>
    </w:p>
    <w:p w14:paraId="48BB1C7C" w14:textId="77777777" w:rsidR="00300BA6" w:rsidRPr="00EA2395" w:rsidRDefault="00300BA6" w:rsidP="00C84B5B">
      <w:pPr>
        <w:pStyle w:val="Kop3"/>
        <w:rPr>
          <w:rFonts w:ascii="Verdana" w:hAnsi="Verdana"/>
          <w:color w:val="auto"/>
          <w:sz w:val="18"/>
          <w:szCs w:val="18"/>
          <w:lang w:val="nl"/>
        </w:rPr>
      </w:pPr>
      <w:r w:rsidRPr="00EA2395">
        <w:rPr>
          <w:rFonts w:ascii="Verdana" w:hAnsi="Verdana"/>
          <w:color w:val="auto"/>
          <w:sz w:val="18"/>
          <w:szCs w:val="18"/>
          <w:lang w:val="nl"/>
        </w:rPr>
        <w:t>Beschrijving</w:t>
      </w:r>
    </w:p>
    <w:p w14:paraId="48BB1C7D" w14:textId="459EEE9B" w:rsidR="00300BA6" w:rsidRPr="00EA2395" w:rsidRDefault="00300BA6" w:rsidP="00C84B5B">
      <w:pPr>
        <w:pStyle w:val="Koptekst"/>
        <w:rPr>
          <w:sz w:val="18"/>
          <w:szCs w:val="18"/>
        </w:rPr>
      </w:pPr>
      <w:r w:rsidRPr="00EA2395">
        <w:rPr>
          <w:sz w:val="18"/>
          <w:szCs w:val="18"/>
        </w:rPr>
        <w:t>Voor het uitvoeren van inpandige werkzaamheden op verzoek van Enexis, maakt Enexis ten</w:t>
      </w:r>
      <w:r w:rsidR="00B042A2">
        <w:rPr>
          <w:sz w:val="18"/>
          <w:szCs w:val="18"/>
        </w:rPr>
        <w:t xml:space="preserve"> </w:t>
      </w:r>
      <w:r w:rsidRPr="00EA2395">
        <w:rPr>
          <w:sz w:val="18"/>
          <w:szCs w:val="18"/>
        </w:rPr>
        <w:t xml:space="preserve">minste </w:t>
      </w:r>
      <w:r w:rsidR="00B042A2">
        <w:rPr>
          <w:sz w:val="18"/>
          <w:szCs w:val="18"/>
        </w:rPr>
        <w:t>5</w:t>
      </w:r>
      <w:r w:rsidR="00B042A2" w:rsidRPr="00EA2395">
        <w:rPr>
          <w:sz w:val="18"/>
          <w:szCs w:val="18"/>
        </w:rPr>
        <w:t xml:space="preserve"> </w:t>
      </w:r>
      <w:r w:rsidRPr="00EA2395">
        <w:rPr>
          <w:sz w:val="18"/>
          <w:szCs w:val="18"/>
        </w:rPr>
        <w:t>werkdagen van tevoren schriftelijk of telefonisch een afspraak met de aangeslotene. (</w:t>
      </w:r>
      <w:r w:rsidR="00B042A2">
        <w:rPr>
          <w:sz w:val="18"/>
          <w:szCs w:val="18"/>
        </w:rPr>
        <w:t>A</w:t>
      </w:r>
      <w:r w:rsidRPr="00EA2395">
        <w:rPr>
          <w:sz w:val="18"/>
          <w:szCs w:val="18"/>
        </w:rPr>
        <w:t>rt. 4.1.2.5. Aansluit- en transportvoorwaarden Gas-RNB en art. 6.2.4.5. Netcode Elektriciteit)</w:t>
      </w:r>
    </w:p>
    <w:p w14:paraId="48BB1C7E" w14:textId="77777777" w:rsidR="00300BA6" w:rsidRPr="00EA2395" w:rsidRDefault="00300BA6" w:rsidP="00300BA6">
      <w:pPr>
        <w:pStyle w:val="Geenafstand"/>
        <w:rPr>
          <w:rFonts w:ascii="Verdana" w:eastAsia="Times New Roman" w:hAnsi="Verdana" w:cs="Times New Roman"/>
          <w:sz w:val="18"/>
          <w:szCs w:val="18"/>
          <w:lang w:val="nl" w:eastAsia="nl-NL"/>
        </w:rPr>
      </w:pPr>
    </w:p>
    <w:p w14:paraId="48BB1C7F" w14:textId="77777777" w:rsidR="00300BA6" w:rsidRPr="00EA2395" w:rsidRDefault="00300BA6" w:rsidP="00C84B5B">
      <w:pPr>
        <w:pStyle w:val="Kop3"/>
        <w:rPr>
          <w:rFonts w:ascii="Verdana" w:eastAsia="Times New Roman" w:hAnsi="Verdana"/>
          <w:color w:val="auto"/>
          <w:sz w:val="18"/>
          <w:szCs w:val="18"/>
          <w:lang w:val="nl" w:eastAsia="nl-NL"/>
        </w:rPr>
      </w:pPr>
      <w:r w:rsidRPr="00EA2395">
        <w:rPr>
          <w:rFonts w:ascii="Verdana" w:eastAsia="Times New Roman" w:hAnsi="Verdana"/>
          <w:color w:val="auto"/>
          <w:sz w:val="18"/>
          <w:szCs w:val="18"/>
          <w:lang w:val="nl" w:eastAsia="nl-NL"/>
        </w:rPr>
        <w:t>Intentie Enexis</w:t>
      </w:r>
    </w:p>
    <w:p w14:paraId="48BB1C80" w14:textId="77777777" w:rsidR="00300BA6" w:rsidRPr="00EA2395" w:rsidRDefault="00300BA6" w:rsidP="00C84B5B">
      <w:pPr>
        <w:pStyle w:val="Koptekst"/>
        <w:rPr>
          <w:sz w:val="18"/>
          <w:szCs w:val="18"/>
        </w:rPr>
      </w:pPr>
      <w:r w:rsidRPr="00EA2395">
        <w:rPr>
          <w:sz w:val="18"/>
          <w:szCs w:val="18"/>
        </w:rPr>
        <w:t>Als Enexis vinden wij dat we de klanten niet onaangekondigd mogen verrassen met onze werkzaamheden. Daarom brengen wij de aangeslotenen zo vroeg mogelijk op de hoogte van onze geplande werkzaamheden.</w:t>
      </w:r>
    </w:p>
    <w:p w14:paraId="48BB1C81" w14:textId="77777777" w:rsidR="00300BA6" w:rsidRPr="00EA2395" w:rsidRDefault="00300BA6" w:rsidP="00C84B5B">
      <w:pPr>
        <w:pStyle w:val="Koptekst"/>
        <w:rPr>
          <w:sz w:val="18"/>
          <w:szCs w:val="18"/>
        </w:rPr>
      </w:pPr>
    </w:p>
    <w:p w14:paraId="48BB1C82" w14:textId="77777777" w:rsidR="00300BA6" w:rsidRDefault="00300BA6" w:rsidP="00C84B5B">
      <w:pPr>
        <w:pStyle w:val="Koptekst"/>
        <w:rPr>
          <w:sz w:val="18"/>
          <w:szCs w:val="18"/>
        </w:rPr>
      </w:pPr>
      <w:r w:rsidRPr="00EA2395">
        <w:rPr>
          <w:sz w:val="18"/>
          <w:szCs w:val="18"/>
        </w:rPr>
        <w:t xml:space="preserve">Onder deze servicenorm vallen: </w:t>
      </w:r>
      <w:r w:rsidR="00C84B5B" w:rsidRPr="00EA2395">
        <w:rPr>
          <w:sz w:val="18"/>
          <w:szCs w:val="18"/>
        </w:rPr>
        <w:t>a</w:t>
      </w:r>
      <w:r w:rsidRPr="00EA2395">
        <w:rPr>
          <w:sz w:val="18"/>
          <w:szCs w:val="18"/>
        </w:rPr>
        <w:t xml:space="preserve">lle werkzaamheden in opdracht van Enexis waarbij we inpandige werkzaamheden moeten verrichten. </w:t>
      </w:r>
    </w:p>
    <w:p w14:paraId="54E8CED6" w14:textId="77777777" w:rsidR="00B042A2" w:rsidRPr="00EA2395" w:rsidRDefault="00B042A2" w:rsidP="00C84B5B">
      <w:pPr>
        <w:pStyle w:val="Koptekst"/>
        <w:rPr>
          <w:sz w:val="18"/>
          <w:szCs w:val="18"/>
        </w:rPr>
      </w:pPr>
    </w:p>
    <w:p w14:paraId="48BB1C87" w14:textId="342BE8F9" w:rsidR="005523AB" w:rsidRPr="005A109A" w:rsidRDefault="005523AB" w:rsidP="005A109A">
      <w:pPr>
        <w:pStyle w:val="Kop2"/>
        <w:rPr>
          <w:rFonts w:ascii="Verdana" w:eastAsia="Times New Roman" w:hAnsi="Verdana" w:cs="Times New Roman"/>
          <w:sz w:val="19"/>
          <w:lang w:eastAsia="nl-NL"/>
        </w:rPr>
      </w:pPr>
      <w:r w:rsidRPr="00EA2395">
        <w:rPr>
          <w:rFonts w:ascii="Verdana" w:hAnsi="Verdana"/>
          <w:color w:val="auto"/>
          <w:sz w:val="20"/>
          <w:szCs w:val="20"/>
        </w:rPr>
        <w:t>S</w:t>
      </w:r>
      <w:r w:rsidR="009C2B66" w:rsidRPr="00EA2395">
        <w:rPr>
          <w:rFonts w:ascii="Verdana" w:hAnsi="Verdana"/>
          <w:color w:val="auto"/>
          <w:sz w:val="20"/>
          <w:szCs w:val="20"/>
        </w:rPr>
        <w:t xml:space="preserve">ERVICENORM </w:t>
      </w:r>
      <w:r w:rsidRPr="00EA2395">
        <w:rPr>
          <w:rFonts w:ascii="Verdana" w:hAnsi="Verdana"/>
          <w:color w:val="auto"/>
          <w:sz w:val="20"/>
          <w:szCs w:val="20"/>
        </w:rPr>
        <w:t>6</w:t>
      </w:r>
      <w:r w:rsidR="00C84B5B" w:rsidRPr="00EA2395">
        <w:rPr>
          <w:rFonts w:ascii="Verdana" w:hAnsi="Verdana"/>
          <w:color w:val="auto"/>
          <w:sz w:val="20"/>
          <w:szCs w:val="20"/>
        </w:rPr>
        <w:t>:</w:t>
      </w:r>
      <w:r w:rsidRPr="00EA2395">
        <w:rPr>
          <w:rFonts w:ascii="Verdana" w:hAnsi="Verdana"/>
          <w:color w:val="auto"/>
          <w:sz w:val="20"/>
          <w:szCs w:val="20"/>
        </w:rPr>
        <w:t xml:space="preserve"> INDIEN ENEXIS VOOR HET UITVOEREN VAN GEPLANDE WERKZAAMHEDEN DE COLLECTIEVE ENERGIE LEVERING (2 of meerdere aansluitingen) GAS EN/OF ELEKTRICITEIT DIENT TE ONDERBREKEN, DAN WORDEN KLANTEN SCHRIFTELIJK VOORAF GEÏNFORMEERD</w:t>
      </w:r>
    </w:p>
    <w:p w14:paraId="48BB1C88" w14:textId="77777777" w:rsidR="005523AB" w:rsidRPr="00EA2395" w:rsidRDefault="005523AB" w:rsidP="00C84B5B">
      <w:pPr>
        <w:pStyle w:val="Kop3"/>
        <w:rPr>
          <w:rFonts w:ascii="Verdana" w:eastAsia="Times New Roman" w:hAnsi="Verdana"/>
          <w:color w:val="auto"/>
          <w:sz w:val="18"/>
          <w:szCs w:val="18"/>
          <w:lang w:val="nl" w:eastAsia="nl-NL"/>
        </w:rPr>
      </w:pPr>
      <w:r w:rsidRPr="00EA2395">
        <w:rPr>
          <w:rFonts w:ascii="Verdana" w:eastAsia="Times New Roman" w:hAnsi="Verdana"/>
          <w:color w:val="auto"/>
          <w:sz w:val="18"/>
          <w:szCs w:val="18"/>
          <w:lang w:val="nl" w:eastAsia="nl-NL"/>
        </w:rPr>
        <w:t>Beschrijving:</w:t>
      </w:r>
    </w:p>
    <w:p w14:paraId="48BB1C89" w14:textId="5D1941EE" w:rsidR="005523AB" w:rsidRDefault="005523AB" w:rsidP="005523AB">
      <w:pPr>
        <w:rPr>
          <w:rFonts w:ascii="Verdana" w:eastAsia="Times New Roman" w:hAnsi="Verdana" w:cs="Times New Roman"/>
          <w:sz w:val="18"/>
          <w:szCs w:val="18"/>
          <w:lang w:eastAsia="nl-NL"/>
        </w:rPr>
      </w:pPr>
      <w:r w:rsidRPr="00EA2395">
        <w:rPr>
          <w:rFonts w:ascii="Verdana" w:eastAsia="Times New Roman" w:hAnsi="Verdana" w:cs="Times New Roman"/>
          <w:sz w:val="18"/>
          <w:szCs w:val="18"/>
          <w:lang w:eastAsia="nl-NL"/>
        </w:rPr>
        <w:t>Indien Enexis voor het uitvoeren van geplande werkzaamheden de collectieve energielevering (2 of meer aansluitingen) dient te onderbreken, dan worden klanten volgens onderstaande term</w:t>
      </w:r>
      <w:r w:rsidR="00366BAF" w:rsidRPr="00EA2395">
        <w:rPr>
          <w:rFonts w:ascii="Verdana" w:eastAsia="Times New Roman" w:hAnsi="Verdana" w:cs="Times New Roman"/>
          <w:sz w:val="18"/>
          <w:szCs w:val="18"/>
          <w:lang w:eastAsia="nl-NL"/>
        </w:rPr>
        <w:t>ijn</w:t>
      </w:r>
      <w:r w:rsidR="00EA2395">
        <w:rPr>
          <w:rFonts w:ascii="Verdana" w:eastAsia="Times New Roman" w:hAnsi="Verdana" w:cs="Times New Roman"/>
          <w:sz w:val="18"/>
          <w:szCs w:val="18"/>
          <w:lang w:eastAsia="nl-NL"/>
        </w:rPr>
        <w:t xml:space="preserve"> </w:t>
      </w:r>
      <w:r w:rsidR="00366BAF" w:rsidRPr="00EA2395">
        <w:rPr>
          <w:rFonts w:ascii="Verdana" w:eastAsia="Times New Roman" w:hAnsi="Verdana" w:cs="Times New Roman"/>
          <w:sz w:val="18"/>
          <w:szCs w:val="18"/>
          <w:lang w:eastAsia="nl-NL"/>
        </w:rPr>
        <w:t>schriftelijk geïnformeerd</w:t>
      </w:r>
      <w:r w:rsidR="00EA2395">
        <w:rPr>
          <w:rFonts w:ascii="Verdana" w:eastAsia="Times New Roman" w:hAnsi="Verdana" w:cs="Times New Roman"/>
          <w:sz w:val="18"/>
          <w:szCs w:val="18"/>
          <w:lang w:eastAsia="nl-NL"/>
        </w:rPr>
        <w:t>.</w:t>
      </w:r>
    </w:p>
    <w:p w14:paraId="1FDD58D2" w14:textId="2287204B" w:rsidR="0074084B" w:rsidRPr="00EA2395" w:rsidRDefault="0074084B" w:rsidP="005523AB">
      <w:pPr>
        <w:rPr>
          <w:rFonts w:ascii="Verdana" w:eastAsia="Times New Roman" w:hAnsi="Verdana" w:cs="Times New Roman"/>
          <w:sz w:val="18"/>
          <w:szCs w:val="18"/>
          <w:lang w:eastAsia="nl-NL"/>
        </w:rPr>
      </w:pPr>
      <w:r w:rsidRPr="00EA2395">
        <w:rPr>
          <w:rFonts w:ascii="Verdana" w:eastAsia="Times New Roman" w:hAnsi="Verdana" w:cs="Times New Roman"/>
          <w:b/>
          <w:sz w:val="18"/>
          <w:szCs w:val="18"/>
          <w:lang w:eastAsia="nl-NL"/>
        </w:rPr>
        <w:t>Termijn</w:t>
      </w:r>
      <w:r w:rsidRPr="0074084B">
        <w:rPr>
          <w:rFonts w:ascii="Verdana" w:eastAsia="Times New Roman" w:hAnsi="Verdana" w:cs="Times New Roman"/>
          <w:sz w:val="18"/>
          <w:szCs w:val="18"/>
          <w:lang w:eastAsia="nl-NL"/>
        </w:rPr>
        <w:t xml:space="preserve">: </w:t>
      </w:r>
      <w:r w:rsidR="004E370A">
        <w:rPr>
          <w:rFonts w:ascii="Verdana" w:hAnsi="Verdana"/>
          <w:sz w:val="18"/>
          <w:szCs w:val="18"/>
        </w:rPr>
        <w:t>E</w:t>
      </w:r>
      <w:r w:rsidRPr="00EA2395">
        <w:rPr>
          <w:rFonts w:ascii="Verdana" w:hAnsi="Verdana"/>
          <w:sz w:val="18"/>
          <w:szCs w:val="18"/>
        </w:rPr>
        <w:t>lektriciteit op het laagspanningsnet en gas kleiner of gelijk aan 40 m3 (t/m G25) per uur op lagedruk net tenminste 3 werkdagen van te voren.</w:t>
      </w:r>
      <w:bookmarkStart w:id="0" w:name="_GoBack"/>
      <w:bookmarkEnd w:id="0"/>
    </w:p>
    <w:sectPr w:rsidR="0074084B" w:rsidRPr="00EA2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97B83"/>
    <w:multiLevelType w:val="hybridMultilevel"/>
    <w:tmpl w:val="54000078"/>
    <w:lvl w:ilvl="0" w:tplc="DBB436F6">
      <w:start w:val="1"/>
      <w:numFmt w:val="bullet"/>
      <w:lvlText w:val="-"/>
      <w:lvlJc w:val="left"/>
      <w:pPr>
        <w:tabs>
          <w:tab w:val="num" w:pos="360"/>
        </w:tabs>
        <w:ind w:left="360" w:hanging="360"/>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F9"/>
    <w:rsid w:val="00061D55"/>
    <w:rsid w:val="00300BA6"/>
    <w:rsid w:val="00366BAF"/>
    <w:rsid w:val="004500F9"/>
    <w:rsid w:val="004E370A"/>
    <w:rsid w:val="005523AB"/>
    <w:rsid w:val="005A109A"/>
    <w:rsid w:val="0074084B"/>
    <w:rsid w:val="007755DE"/>
    <w:rsid w:val="00811A79"/>
    <w:rsid w:val="008D0558"/>
    <w:rsid w:val="009C2B66"/>
    <w:rsid w:val="00B042A2"/>
    <w:rsid w:val="00B06CC3"/>
    <w:rsid w:val="00B32439"/>
    <w:rsid w:val="00C84B5B"/>
    <w:rsid w:val="00E6040D"/>
    <w:rsid w:val="00EA2395"/>
    <w:rsid w:val="00EE5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84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4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4B5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84B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755DE"/>
    <w:pPr>
      <w:tabs>
        <w:tab w:val="center" w:pos="4536"/>
        <w:tab w:val="right" w:pos="9072"/>
      </w:tabs>
      <w:spacing w:after="0" w:line="284" w:lineRule="atLeast"/>
    </w:pPr>
    <w:rPr>
      <w:rFonts w:ascii="Verdana" w:eastAsia="Times New Roman" w:hAnsi="Verdana" w:cs="Times New Roman"/>
      <w:sz w:val="19"/>
      <w:szCs w:val="20"/>
      <w:lang w:eastAsia="nl-NL"/>
    </w:rPr>
  </w:style>
  <w:style w:type="character" w:customStyle="1" w:styleId="KoptekstChar">
    <w:name w:val="Koptekst Char"/>
    <w:basedOn w:val="Standaardalinea-lettertype"/>
    <w:link w:val="Koptekst"/>
    <w:rsid w:val="007755DE"/>
    <w:rPr>
      <w:rFonts w:ascii="Verdana" w:eastAsia="Times New Roman" w:hAnsi="Verdana" w:cs="Times New Roman"/>
      <w:sz w:val="19"/>
      <w:szCs w:val="20"/>
      <w:lang w:eastAsia="nl-NL"/>
    </w:rPr>
  </w:style>
  <w:style w:type="paragraph" w:styleId="Geenafstand">
    <w:name w:val="No Spacing"/>
    <w:uiPriority w:val="1"/>
    <w:qFormat/>
    <w:rsid w:val="00300BA6"/>
    <w:pPr>
      <w:spacing w:after="0" w:line="240" w:lineRule="auto"/>
    </w:pPr>
  </w:style>
  <w:style w:type="character" w:customStyle="1" w:styleId="Kop1Char">
    <w:name w:val="Kop 1 Char"/>
    <w:basedOn w:val="Standaardalinea-lettertype"/>
    <w:link w:val="Kop1"/>
    <w:uiPriority w:val="9"/>
    <w:rsid w:val="00C84B5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84B5B"/>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84B5B"/>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C84B5B"/>
    <w:rPr>
      <w:rFonts w:asciiTheme="majorHAnsi" w:eastAsiaTheme="majorEastAsia" w:hAnsiTheme="majorHAnsi" w:cstheme="majorBidi"/>
      <w:b/>
      <w:bCs/>
      <w:i/>
      <w:iCs/>
      <w:color w:val="4F81BD" w:themeColor="accent1"/>
    </w:rPr>
  </w:style>
  <w:style w:type="character" w:styleId="Verwijzingopmerking">
    <w:name w:val="annotation reference"/>
    <w:basedOn w:val="Standaardalinea-lettertype"/>
    <w:uiPriority w:val="99"/>
    <w:semiHidden/>
    <w:unhideWhenUsed/>
    <w:rsid w:val="00EE5EA7"/>
    <w:rPr>
      <w:sz w:val="16"/>
      <w:szCs w:val="16"/>
    </w:rPr>
  </w:style>
  <w:style w:type="paragraph" w:styleId="Tekstopmerking">
    <w:name w:val="annotation text"/>
    <w:basedOn w:val="Standaard"/>
    <w:link w:val="TekstopmerkingChar"/>
    <w:uiPriority w:val="99"/>
    <w:semiHidden/>
    <w:unhideWhenUsed/>
    <w:rsid w:val="00EE5E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5EA7"/>
    <w:rPr>
      <w:sz w:val="20"/>
      <w:szCs w:val="20"/>
    </w:rPr>
  </w:style>
  <w:style w:type="paragraph" w:styleId="Onderwerpvanopmerking">
    <w:name w:val="annotation subject"/>
    <w:basedOn w:val="Tekstopmerking"/>
    <w:next w:val="Tekstopmerking"/>
    <w:link w:val="OnderwerpvanopmerkingChar"/>
    <w:uiPriority w:val="99"/>
    <w:semiHidden/>
    <w:unhideWhenUsed/>
    <w:rsid w:val="00EE5EA7"/>
    <w:rPr>
      <w:b/>
      <w:bCs/>
    </w:rPr>
  </w:style>
  <w:style w:type="character" w:customStyle="1" w:styleId="OnderwerpvanopmerkingChar">
    <w:name w:val="Onderwerp van opmerking Char"/>
    <w:basedOn w:val="TekstopmerkingChar"/>
    <w:link w:val="Onderwerpvanopmerking"/>
    <w:uiPriority w:val="99"/>
    <w:semiHidden/>
    <w:rsid w:val="00EE5EA7"/>
    <w:rPr>
      <w:b/>
      <w:bCs/>
      <w:sz w:val="20"/>
      <w:szCs w:val="20"/>
    </w:rPr>
  </w:style>
  <w:style w:type="paragraph" w:styleId="Ballontekst">
    <w:name w:val="Balloon Text"/>
    <w:basedOn w:val="Standaard"/>
    <w:link w:val="BallontekstChar"/>
    <w:uiPriority w:val="99"/>
    <w:semiHidden/>
    <w:unhideWhenUsed/>
    <w:rsid w:val="00EE5E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5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84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4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84B5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84B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755DE"/>
    <w:pPr>
      <w:tabs>
        <w:tab w:val="center" w:pos="4536"/>
        <w:tab w:val="right" w:pos="9072"/>
      </w:tabs>
      <w:spacing w:after="0" w:line="284" w:lineRule="atLeast"/>
    </w:pPr>
    <w:rPr>
      <w:rFonts w:ascii="Verdana" w:eastAsia="Times New Roman" w:hAnsi="Verdana" w:cs="Times New Roman"/>
      <w:sz w:val="19"/>
      <w:szCs w:val="20"/>
      <w:lang w:eastAsia="nl-NL"/>
    </w:rPr>
  </w:style>
  <w:style w:type="character" w:customStyle="1" w:styleId="KoptekstChar">
    <w:name w:val="Koptekst Char"/>
    <w:basedOn w:val="Standaardalinea-lettertype"/>
    <w:link w:val="Koptekst"/>
    <w:rsid w:val="007755DE"/>
    <w:rPr>
      <w:rFonts w:ascii="Verdana" w:eastAsia="Times New Roman" w:hAnsi="Verdana" w:cs="Times New Roman"/>
      <w:sz w:val="19"/>
      <w:szCs w:val="20"/>
      <w:lang w:eastAsia="nl-NL"/>
    </w:rPr>
  </w:style>
  <w:style w:type="paragraph" w:styleId="Geenafstand">
    <w:name w:val="No Spacing"/>
    <w:uiPriority w:val="1"/>
    <w:qFormat/>
    <w:rsid w:val="00300BA6"/>
    <w:pPr>
      <w:spacing w:after="0" w:line="240" w:lineRule="auto"/>
    </w:pPr>
  </w:style>
  <w:style w:type="character" w:customStyle="1" w:styleId="Kop1Char">
    <w:name w:val="Kop 1 Char"/>
    <w:basedOn w:val="Standaardalinea-lettertype"/>
    <w:link w:val="Kop1"/>
    <w:uiPriority w:val="9"/>
    <w:rsid w:val="00C84B5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84B5B"/>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84B5B"/>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C84B5B"/>
    <w:rPr>
      <w:rFonts w:asciiTheme="majorHAnsi" w:eastAsiaTheme="majorEastAsia" w:hAnsiTheme="majorHAnsi" w:cstheme="majorBidi"/>
      <w:b/>
      <w:bCs/>
      <w:i/>
      <w:iCs/>
      <w:color w:val="4F81BD" w:themeColor="accent1"/>
    </w:rPr>
  </w:style>
  <w:style w:type="character" w:styleId="Verwijzingopmerking">
    <w:name w:val="annotation reference"/>
    <w:basedOn w:val="Standaardalinea-lettertype"/>
    <w:uiPriority w:val="99"/>
    <w:semiHidden/>
    <w:unhideWhenUsed/>
    <w:rsid w:val="00EE5EA7"/>
    <w:rPr>
      <w:sz w:val="16"/>
      <w:szCs w:val="16"/>
    </w:rPr>
  </w:style>
  <w:style w:type="paragraph" w:styleId="Tekstopmerking">
    <w:name w:val="annotation text"/>
    <w:basedOn w:val="Standaard"/>
    <w:link w:val="TekstopmerkingChar"/>
    <w:uiPriority w:val="99"/>
    <w:semiHidden/>
    <w:unhideWhenUsed/>
    <w:rsid w:val="00EE5E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5EA7"/>
    <w:rPr>
      <w:sz w:val="20"/>
      <w:szCs w:val="20"/>
    </w:rPr>
  </w:style>
  <w:style w:type="paragraph" w:styleId="Onderwerpvanopmerking">
    <w:name w:val="annotation subject"/>
    <w:basedOn w:val="Tekstopmerking"/>
    <w:next w:val="Tekstopmerking"/>
    <w:link w:val="OnderwerpvanopmerkingChar"/>
    <w:uiPriority w:val="99"/>
    <w:semiHidden/>
    <w:unhideWhenUsed/>
    <w:rsid w:val="00EE5EA7"/>
    <w:rPr>
      <w:b/>
      <w:bCs/>
    </w:rPr>
  </w:style>
  <w:style w:type="character" w:customStyle="1" w:styleId="OnderwerpvanopmerkingChar">
    <w:name w:val="Onderwerp van opmerking Char"/>
    <w:basedOn w:val="TekstopmerkingChar"/>
    <w:link w:val="Onderwerpvanopmerking"/>
    <w:uiPriority w:val="99"/>
    <w:semiHidden/>
    <w:rsid w:val="00EE5EA7"/>
    <w:rPr>
      <w:b/>
      <w:bCs/>
      <w:sz w:val="20"/>
      <w:szCs w:val="20"/>
    </w:rPr>
  </w:style>
  <w:style w:type="paragraph" w:styleId="Ballontekst">
    <w:name w:val="Balloon Text"/>
    <w:basedOn w:val="Standaard"/>
    <w:link w:val="BallontekstChar"/>
    <w:uiPriority w:val="99"/>
    <w:semiHidden/>
    <w:unhideWhenUsed/>
    <w:rsid w:val="00EE5E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5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Niet gestart</_Status>
    <Status xmlns="dc837f17-6d75-4bb4-920f-384f6a0b7eb0">Goedgekeurd</Status>
    <TaxCatchAll xmlns="aa70f4c1-ce55-40e0-906e-d1ce789a9b88"/>
    <Soort_x0020_document xmlns="dc837f17-6d75-4bb4-920f-384f6a0b7eb0">1. Eindproducten</Soort_x0020_document>
  </documentManagement>
</p:properties>
</file>

<file path=customXml/item2.xml><?xml version="1.0" encoding="utf-8"?>
<?mso-contentType ?>
<SharedContentType xmlns="Microsoft.SharePoint.Taxonomy.ContentTypeSync" SourceId="0597a69a-ee4c-46c2-a96f-d1dc3e3bfc17" ContentTypeId="0x010100DD3B5001B5A347A79ECE23E83ED4F41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AF88CB4673E2094A8A9F2CEC27BF83BD" ma:contentTypeVersion="26" ma:contentTypeDescription="Een nieuw document maken." ma:contentTypeScope="" ma:versionID="8ac963bce3a627651efb1ba2b65b024d">
  <xsd:schema xmlns:xsd="http://www.w3.org/2001/XMLSchema" xmlns:xs="http://www.w3.org/2001/XMLSchema" xmlns:p="http://schemas.microsoft.com/office/2006/metadata/properties" xmlns:ns2="aa70f4c1-ce55-40e0-906e-d1ce789a9b88" xmlns:ns3="http://schemas.microsoft.com/sharepoint/v3/fields" xmlns:ns4="dc837f17-6d75-4bb4-920f-384f6a0b7eb0" targetNamespace="http://schemas.microsoft.com/office/2006/metadata/properties" ma:root="true" ma:fieldsID="6694d3cbcf4a811be0ae6006f176dc39" ns2:_="" ns3:_="" ns4:_="">
    <xsd:import namespace="aa70f4c1-ce55-40e0-906e-d1ce789a9b88"/>
    <xsd:import namespace="http://schemas.microsoft.com/sharepoint/v3/fields"/>
    <xsd:import namespace="dc837f17-6d75-4bb4-920f-384f6a0b7eb0"/>
    <xsd:element name="properties">
      <xsd:complexType>
        <xsd:sequence>
          <xsd:element name="documentManagement">
            <xsd:complexType>
              <xsd:all>
                <xsd:element ref="ns2:TaxCatchAll" minOccurs="0"/>
                <xsd:element ref="ns2:TaxCatchAllLabel" minOccurs="0"/>
                <xsd:element ref="ns3:_Status" minOccurs="0"/>
                <xsd:element ref="ns4:Status"/>
                <xsd:element ref="ns4:Soort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6359e85-d6fa-45f2-874f-63e69d074e34}" ma:internalName="TaxCatchAll" ma:showField="CatchAllData" ma:web="8d4f30ae-a555-42e0-a876-9411db1afbb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6359e85-d6fa-45f2-874f-63e69d074e34}" ma:internalName="TaxCatchAllLabel" ma:readOnly="true" ma:showField="CatchAllDataLabel" ma:web="8d4f30ae-a555-42e0-a876-9411db1afb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37f17-6d75-4bb4-920f-384f6a0b7eb0" elementFormDefault="qualified">
    <xsd:import namespace="http://schemas.microsoft.com/office/2006/documentManagement/types"/>
    <xsd:import namespace="http://schemas.microsoft.com/office/infopath/2007/PartnerControls"/>
    <xsd:element name="Status" ma:index="11" ma:displayName="Status" ma:default="Idee" ma:format="Dropdown" ma:internalName="Status">
      <xsd:simpleType>
        <xsd:restriction base="dms:Choice">
          <xsd:enumeration value="Idee"/>
          <xsd:enumeration value="Concept"/>
          <xsd:enumeration value="Laatste concept"/>
          <xsd:enumeration value="Definitief"/>
          <xsd:enumeration value="Goedgekeurd"/>
        </xsd:restriction>
      </xsd:simpleType>
    </xsd:element>
    <xsd:element name="Soort_x0020_document" ma:index="12" ma:displayName="Soort document" ma:default="Requirements" ma:description="Projectmanagement" ma:format="Dropdown" ma:internalName="Soort_x0020_document">
      <xsd:simpleType>
        <xsd:restriction base="dms:Choice">
          <xsd:enumeration value="1. Eindproducten"/>
          <xsd:enumeration value="Requirements"/>
          <xsd:enumeration value="Architectuur"/>
          <xsd:enumeration value="Programma van eisen"/>
          <xsd:enumeration value="Gunningscriteria"/>
          <xsd:enumeration value="Projectmanagement"/>
          <xsd:enumeration value="Achtergrond"/>
          <xsd:enumeration value="Over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60706-612C-45EE-BC50-6BEF3BED7D50}"/>
</file>

<file path=customXml/itemProps2.xml><?xml version="1.0" encoding="utf-8"?>
<ds:datastoreItem xmlns:ds="http://schemas.openxmlformats.org/officeDocument/2006/customXml" ds:itemID="{0F43AE73-F823-45CB-AD7A-1BF5D9EFFA0D}"/>
</file>

<file path=customXml/itemProps3.xml><?xml version="1.0" encoding="utf-8"?>
<ds:datastoreItem xmlns:ds="http://schemas.openxmlformats.org/officeDocument/2006/customXml" ds:itemID="{CA34DA2B-0311-498F-A384-24CEC99704FF}"/>
</file>

<file path=customXml/itemProps4.xml><?xml version="1.0" encoding="utf-8"?>
<ds:datastoreItem xmlns:ds="http://schemas.openxmlformats.org/officeDocument/2006/customXml" ds:itemID="{1E58236C-D645-4F8D-9C94-7801CCBF114A}"/>
</file>

<file path=docProps/app.xml><?xml version="1.0" encoding="utf-8"?>
<Properties xmlns="http://schemas.openxmlformats.org/officeDocument/2006/extended-properties" xmlns:vt="http://schemas.openxmlformats.org/officeDocument/2006/docPropsVTypes">
  <Template>7819A3C4.dotm</Template>
  <TotalTime>25</TotalTime>
  <Pages>2</Pages>
  <Words>617</Words>
  <Characters>3395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Bijlage 3 bij PvE Servicenormen</vt:lpstr>
    </vt:vector>
  </TitlesOfParts>
  <Company>Enexis</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bij PvE Servicenormen</dc:title>
  <dc:creator>GSA TEAM</dc:creator>
  <cp:lastModifiedBy>Diepen, Ronny van</cp:lastModifiedBy>
  <cp:revision>5</cp:revision>
  <dcterms:created xsi:type="dcterms:W3CDTF">2014-02-11T09:09:00Z</dcterms:created>
  <dcterms:modified xsi:type="dcterms:W3CDTF">2014-02-12T08:05:00Z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0x010100DD3B5001B5A347A79ECE23E83ED4F41E00AF88CB4673E2094A8A9F2CEC27BF83BD</vt:lpwstr>
  </property>
</Properties>
</file>