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DDA40A" w14:textId="0B91D2AE" w:rsidR="000613ED" w:rsidRDefault="000613ED" w:rsidP="000613ED">
      <w:pPr>
        <w:pStyle w:val="Plattetekst"/>
        <w:rPr>
          <w:rFonts w:ascii="Times New Roman"/>
          <w:sz w:val="20"/>
        </w:rPr>
      </w:pPr>
    </w:p>
    <w:p w14:paraId="73EADAD0" w14:textId="467290A0" w:rsidR="000613ED" w:rsidRDefault="000613ED" w:rsidP="000613ED">
      <w:pPr>
        <w:pStyle w:val="Plattetekst"/>
        <w:spacing w:before="5"/>
        <w:rPr>
          <w:rFonts w:ascii="Times New Roman"/>
          <w:sz w:val="21"/>
        </w:rPr>
      </w:pPr>
    </w:p>
    <w:p w14:paraId="13D94CD6" w14:textId="34232BFB" w:rsidR="000613ED" w:rsidRDefault="00F34E6B" w:rsidP="000613ED">
      <w:pPr>
        <w:pStyle w:val="Titel"/>
        <w:spacing w:before="11"/>
      </w:pPr>
      <w:r>
        <w:rPr>
          <w:noProof/>
        </w:rPr>
        <w:drawing>
          <wp:anchor distT="0" distB="0" distL="114300" distR="114300" simplePos="0" relativeHeight="251660288" behindDoc="0" locked="0" layoutInCell="1" allowOverlap="1" wp14:anchorId="1C58702D" wp14:editId="6CF1706F">
            <wp:simplePos x="0" y="0"/>
            <wp:positionH relativeFrom="margin">
              <wp:posOffset>3969385</wp:posOffset>
            </wp:positionH>
            <wp:positionV relativeFrom="margin">
              <wp:posOffset>321945</wp:posOffset>
            </wp:positionV>
            <wp:extent cx="1229995" cy="984885"/>
            <wp:effectExtent l="0" t="0" r="8255" b="5715"/>
            <wp:wrapSquare wrapText="bothSides"/>
            <wp:docPr id="1" name="Afbeelding 1" descr="Duurzaamhei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urzaamheid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9995" cy="984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613ED">
        <w:rPr>
          <w:noProof/>
        </w:rPr>
        <mc:AlternateContent>
          <mc:Choice Requires="wps">
            <w:drawing>
              <wp:anchor distT="0" distB="0" distL="114300" distR="114300" simplePos="0" relativeHeight="251659264" behindDoc="0" locked="0" layoutInCell="1" allowOverlap="1" wp14:anchorId="4642C71E" wp14:editId="2E487943">
                <wp:simplePos x="0" y="0"/>
                <wp:positionH relativeFrom="page">
                  <wp:posOffset>900430</wp:posOffset>
                </wp:positionH>
                <wp:positionV relativeFrom="paragraph">
                  <wp:posOffset>-299085</wp:posOffset>
                </wp:positionV>
                <wp:extent cx="5759450" cy="0"/>
                <wp:effectExtent l="5080" t="9525" r="7620" b="9525"/>
                <wp:wrapNone/>
                <wp:docPr id="4" name="Rechte verbindingslijn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9450" cy="0"/>
                        </a:xfrm>
                        <a:prstGeom prst="line">
                          <a:avLst/>
                        </a:prstGeom>
                        <a:noFill/>
                        <a:ln w="635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CF29FA" id="Rechte verbindingslijn 4"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70.9pt,-23.55pt" to="524.4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" strokecolor="#4471c4" strokeweight=".5pt">
                <w10:wrap anchorx="page"/>
              </v:line>
            </w:pict>
          </mc:Fallback>
        </mc:AlternateContent>
      </w:r>
      <w:r w:rsidR="000613ED">
        <w:rPr>
          <w:color w:val="1B75BB"/>
          <w:spacing w:val="18"/>
        </w:rPr>
        <w:t>DUURZAAMHEID AQUON</w:t>
      </w:r>
    </w:p>
    <w:p w14:paraId="1265572E" w14:textId="78B7691C" w:rsidR="000613ED" w:rsidRDefault="000613ED" w:rsidP="000613ED">
      <w:pPr>
        <w:pStyle w:val="Titel"/>
      </w:pPr>
      <w:r>
        <w:rPr>
          <w:color w:val="2CA349"/>
          <w:spacing w:val="12"/>
        </w:rPr>
        <w:t>AMBITIE</w:t>
      </w:r>
      <w:r>
        <w:rPr>
          <w:color w:val="2CA349"/>
          <w:spacing w:val="68"/>
        </w:rPr>
        <w:t xml:space="preserve"> </w:t>
      </w:r>
      <w:r>
        <w:rPr>
          <w:color w:val="2CA349"/>
          <w:spacing w:val="8"/>
        </w:rPr>
        <w:t xml:space="preserve">EN </w:t>
      </w:r>
      <w:r>
        <w:rPr>
          <w:color w:val="2CA349"/>
          <w:spacing w:val="17"/>
        </w:rPr>
        <w:t>DOELSTELLINGEN</w:t>
      </w:r>
    </w:p>
    <w:p w14:paraId="54CE4458" w14:textId="77777777" w:rsidR="000613ED" w:rsidRDefault="000613ED" w:rsidP="000613ED">
      <w:pPr>
        <w:pStyle w:val="Plattetekst"/>
        <w:rPr>
          <w:sz w:val="20"/>
        </w:rPr>
      </w:pPr>
    </w:p>
    <w:p w14:paraId="0820CC7F" w14:textId="77777777" w:rsidR="000613ED" w:rsidRDefault="000613ED" w:rsidP="000613ED">
      <w:pPr>
        <w:pStyle w:val="Plattetekst"/>
        <w:rPr>
          <w:sz w:val="20"/>
        </w:rPr>
      </w:pPr>
    </w:p>
    <w:p w14:paraId="6D51E685" w14:textId="2D700999" w:rsidR="000613ED" w:rsidRDefault="000613ED" w:rsidP="000613ED">
      <w:pPr>
        <w:pStyle w:val="Plattetekst"/>
        <w:rPr>
          <w:sz w:val="20"/>
        </w:rPr>
      </w:pPr>
    </w:p>
    <w:p w14:paraId="3E2CEE3A" w14:textId="5CBBF106" w:rsidR="00F34E6B" w:rsidRDefault="00F34E6B" w:rsidP="000613ED">
      <w:pPr>
        <w:pStyle w:val="Plattetekst"/>
        <w:rPr>
          <w:sz w:val="20"/>
        </w:rPr>
      </w:pPr>
    </w:p>
    <w:p w14:paraId="311A57BC" w14:textId="5AA497FE" w:rsidR="00F34E6B" w:rsidRDefault="00F34E6B" w:rsidP="000613ED">
      <w:pPr>
        <w:pStyle w:val="Plattetekst"/>
        <w:rPr>
          <w:sz w:val="20"/>
        </w:rPr>
      </w:pPr>
    </w:p>
    <w:p w14:paraId="7767DD29" w14:textId="77777777" w:rsidR="00F34E6B" w:rsidRDefault="00F34E6B" w:rsidP="000613ED">
      <w:pPr>
        <w:pStyle w:val="Plattetekst"/>
        <w:rPr>
          <w:sz w:val="20"/>
        </w:rPr>
      </w:pPr>
    </w:p>
    <w:p w14:paraId="7A0579F8" w14:textId="2E9B92B0" w:rsidR="000613ED" w:rsidRDefault="000613ED" w:rsidP="000613ED">
      <w:pPr>
        <w:pStyle w:val="Plattetekst"/>
        <w:rPr>
          <w:sz w:val="20"/>
        </w:rPr>
      </w:pPr>
    </w:p>
    <w:p w14:paraId="21573BB0" w14:textId="2A9988EF" w:rsidR="00F34E6B" w:rsidRDefault="00F34E6B" w:rsidP="000613ED">
      <w:pPr>
        <w:pStyle w:val="Plattetekst"/>
        <w:rPr>
          <w:sz w:val="20"/>
        </w:rPr>
      </w:pPr>
    </w:p>
    <w:p w14:paraId="5F2702ED" w14:textId="76A83096" w:rsidR="00F34E6B" w:rsidRDefault="00F34E6B" w:rsidP="000613ED">
      <w:pPr>
        <w:pStyle w:val="Plattetekst"/>
        <w:rPr>
          <w:sz w:val="20"/>
        </w:rPr>
      </w:pPr>
    </w:p>
    <w:p w14:paraId="2D5CD950" w14:textId="5E099E6A" w:rsidR="00F34E6B" w:rsidRDefault="00F34E6B" w:rsidP="000613ED">
      <w:pPr>
        <w:pStyle w:val="Plattetekst"/>
        <w:rPr>
          <w:sz w:val="20"/>
        </w:rPr>
      </w:pPr>
    </w:p>
    <w:p w14:paraId="320F25DF" w14:textId="77777777" w:rsidR="00F34E6B" w:rsidRDefault="00F34E6B" w:rsidP="000613ED">
      <w:pPr>
        <w:pStyle w:val="Plattetekst"/>
        <w:rPr>
          <w:sz w:val="20"/>
        </w:rPr>
      </w:pPr>
    </w:p>
    <w:p w14:paraId="68B67AFD" w14:textId="66CD37F6" w:rsidR="000613ED" w:rsidRDefault="00D3173F" w:rsidP="000613ED">
      <w:pPr>
        <w:pStyle w:val="Plattetekst"/>
        <w:rPr>
          <w:sz w:val="20"/>
        </w:rPr>
      </w:pPr>
      <w:r>
        <w:rPr>
          <w:noProof/>
        </w:rPr>
        <w:drawing>
          <wp:inline distT="0" distB="0" distL="0" distR="0" wp14:anchorId="39304AE2" wp14:editId="5972F1BD">
            <wp:extent cx="5822950" cy="3460750"/>
            <wp:effectExtent l="0" t="0" r="6350" b="6350"/>
            <wp:docPr id="2" name="Afbeelding 2" descr="blauwe diamant of rode loper | Tauw.b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13">
                      <a:extLst>
                        <a:ext uri="{28A0092B-C50C-407E-A947-70E740481C1C}">
                          <a14:useLocalDpi xmlns:a14="http://schemas.microsoft.com/office/drawing/2010/main" val="0"/>
                        </a:ext>
                      </a:extLst>
                    </a:blip>
                    <a:stretch>
                      <a:fillRect/>
                    </a:stretch>
                  </pic:blipFill>
                  <pic:spPr>
                    <a:xfrm>
                      <a:off x="0" y="0"/>
                      <a:ext cx="5822950" cy="3460750"/>
                    </a:xfrm>
                    <a:prstGeom prst="rect">
                      <a:avLst/>
                    </a:prstGeom>
                  </pic:spPr>
                </pic:pic>
              </a:graphicData>
            </a:graphic>
          </wp:inline>
        </w:drawing>
      </w:r>
    </w:p>
    <w:p w14:paraId="3B993405" w14:textId="77777777" w:rsidR="000613ED" w:rsidRDefault="000613ED" w:rsidP="000613ED">
      <w:pPr>
        <w:pStyle w:val="Plattetekst"/>
        <w:rPr>
          <w:sz w:val="20"/>
        </w:rPr>
      </w:pPr>
    </w:p>
    <w:p w14:paraId="7F6D842C" w14:textId="77777777" w:rsidR="000613ED" w:rsidRDefault="000613ED" w:rsidP="000613ED">
      <w:pPr>
        <w:pStyle w:val="Plattetekst"/>
        <w:rPr>
          <w:sz w:val="20"/>
        </w:rPr>
      </w:pPr>
    </w:p>
    <w:p w14:paraId="27747C74" w14:textId="77777777" w:rsidR="000613ED" w:rsidRDefault="000613ED" w:rsidP="000613ED">
      <w:pPr>
        <w:pStyle w:val="Plattetekst"/>
        <w:rPr>
          <w:sz w:val="20"/>
        </w:rPr>
      </w:pPr>
    </w:p>
    <w:p w14:paraId="3AD73A58" w14:textId="77777777" w:rsidR="000613ED" w:rsidRDefault="000613ED" w:rsidP="000613ED">
      <w:pPr>
        <w:pStyle w:val="Plattetekst"/>
        <w:rPr>
          <w:sz w:val="20"/>
        </w:rPr>
      </w:pPr>
    </w:p>
    <w:p w14:paraId="6DE61164" w14:textId="77777777" w:rsidR="000613ED" w:rsidRDefault="000613ED" w:rsidP="000613ED">
      <w:pPr>
        <w:pStyle w:val="Plattetekst"/>
        <w:rPr>
          <w:sz w:val="20"/>
        </w:rPr>
      </w:pPr>
    </w:p>
    <w:p w14:paraId="2E3617D9" w14:textId="77777777" w:rsidR="000613ED" w:rsidRDefault="000613ED" w:rsidP="000613ED">
      <w:pPr>
        <w:pStyle w:val="Plattetekst"/>
        <w:rPr>
          <w:sz w:val="20"/>
        </w:rPr>
      </w:pPr>
    </w:p>
    <w:p w14:paraId="6C3DB6AC" w14:textId="77777777" w:rsidR="000613ED" w:rsidRDefault="000613ED" w:rsidP="000613ED">
      <w:pPr>
        <w:pStyle w:val="Plattetekst"/>
        <w:rPr>
          <w:sz w:val="20"/>
        </w:rPr>
      </w:pPr>
    </w:p>
    <w:p w14:paraId="0AF47400" w14:textId="77777777" w:rsidR="000613ED" w:rsidRDefault="000613ED" w:rsidP="000613ED">
      <w:pPr>
        <w:sectPr w:rsidR="000613ED" w:rsidSect="000613ED">
          <w:pgSz w:w="11910" w:h="16840"/>
          <w:pgMar w:top="940" w:right="1440" w:bottom="280" w:left="1300" w:header="708" w:footer="708" w:gutter="0"/>
          <w:cols w:space="708"/>
        </w:sectPr>
      </w:pPr>
    </w:p>
    <w:p w14:paraId="6BAA1AA8" w14:textId="25E8CC6F" w:rsidR="006118AE" w:rsidRDefault="006118AE" w:rsidP="00237B53">
      <w:pPr>
        <w:spacing w:after="0" w:line="240" w:lineRule="auto"/>
        <w:contextualSpacing w:val="0"/>
        <w:rPr>
          <w:sz w:val="22"/>
          <w:szCs w:val="22"/>
        </w:rPr>
      </w:pPr>
    </w:p>
    <w:p w14:paraId="0380D240" w14:textId="77777777" w:rsidR="00CD2344" w:rsidRPr="004D6240" w:rsidRDefault="00CD2344" w:rsidP="008A355D">
      <w:pPr>
        <w:pStyle w:val="TUSSENKOPdonker"/>
        <w:numPr>
          <w:ilvl w:val="0"/>
          <w:numId w:val="3"/>
        </w:numPr>
        <w:ind w:left="284" w:hanging="284"/>
        <w:rPr>
          <w:rFonts w:asciiTheme="minorHAnsi" w:hAnsiTheme="minorHAnsi"/>
        </w:rPr>
      </w:pPr>
      <w:r w:rsidRPr="004D6240">
        <w:rPr>
          <w:rFonts w:asciiTheme="minorHAnsi" w:hAnsiTheme="minorHAnsi"/>
        </w:rPr>
        <w:t>Inleiding</w:t>
      </w:r>
      <w:r>
        <w:rPr>
          <w:rFonts w:asciiTheme="minorHAnsi" w:hAnsiTheme="minorHAnsi"/>
        </w:rPr>
        <w:t xml:space="preserve"> </w:t>
      </w:r>
    </w:p>
    <w:p w14:paraId="2DF0A1ED" w14:textId="77777777" w:rsidR="00CD2344" w:rsidRPr="004D6240" w:rsidRDefault="00CD2344" w:rsidP="006118AE">
      <w:pPr>
        <w:pStyle w:val="Geenafstand0"/>
        <w:rPr>
          <w:sz w:val="22"/>
          <w:szCs w:val="22"/>
        </w:rPr>
      </w:pPr>
    </w:p>
    <w:p w14:paraId="432DDE40" w14:textId="53E45295" w:rsidR="00133250" w:rsidRPr="008F22C5" w:rsidRDefault="002D1365" w:rsidP="00C27442">
      <w:pPr>
        <w:rPr>
          <w:rFonts w:ascii="Calibri" w:hAnsi="Calibri" w:cs="Calibri"/>
          <w:szCs w:val="20"/>
          <w:shd w:val="clear" w:color="auto" w:fill="FFFFFF"/>
        </w:rPr>
      </w:pPr>
      <w:r w:rsidRPr="008F22C5">
        <w:rPr>
          <w:rFonts w:ascii="Calibri" w:hAnsi="Calibri" w:cs="Calibri"/>
          <w:szCs w:val="20"/>
        </w:rPr>
        <w:t>AQUON</w:t>
      </w:r>
      <w:r w:rsidR="006119E1" w:rsidRPr="008F22C5">
        <w:rPr>
          <w:rFonts w:ascii="Calibri" w:hAnsi="Calibri" w:cs="Calibri"/>
          <w:szCs w:val="20"/>
        </w:rPr>
        <w:t xml:space="preserve"> </w:t>
      </w:r>
      <w:r w:rsidR="00856B9B" w:rsidRPr="008F22C5">
        <w:rPr>
          <w:rFonts w:ascii="Calibri" w:hAnsi="Calibri" w:cs="Calibri"/>
          <w:szCs w:val="20"/>
        </w:rPr>
        <w:t xml:space="preserve">draagt bij </w:t>
      </w:r>
      <w:r w:rsidR="00B87DFC" w:rsidRPr="008F22C5">
        <w:rPr>
          <w:rFonts w:ascii="Calibri" w:hAnsi="Calibri" w:cs="Calibri"/>
          <w:szCs w:val="20"/>
          <w:shd w:val="clear" w:color="auto" w:fill="FFFFFF"/>
        </w:rPr>
        <w:t xml:space="preserve">een gezond en duurzaam watersysteem. Samen </w:t>
      </w:r>
      <w:r w:rsidR="00856B9B" w:rsidRPr="008F22C5">
        <w:rPr>
          <w:rFonts w:ascii="Calibri" w:hAnsi="Calibri" w:cs="Calibri"/>
          <w:szCs w:val="20"/>
          <w:shd w:val="clear" w:color="auto" w:fill="FFFFFF"/>
        </w:rPr>
        <w:t xml:space="preserve">met de waterschappen </w:t>
      </w:r>
      <w:r w:rsidR="00B87DFC" w:rsidRPr="008F22C5">
        <w:rPr>
          <w:rFonts w:ascii="Calibri" w:hAnsi="Calibri" w:cs="Calibri"/>
          <w:szCs w:val="20"/>
          <w:shd w:val="clear" w:color="auto" w:fill="FFFFFF"/>
        </w:rPr>
        <w:t>werken we aan een gezond leefgebied voor flora en fauna, veilig zwemwater en schoon oppervlaktewater voor mens en dier. Want goed water is goed leven.</w:t>
      </w:r>
      <w:r w:rsidR="00A21822" w:rsidRPr="008F22C5">
        <w:rPr>
          <w:rFonts w:ascii="Calibri" w:hAnsi="Calibri" w:cs="Calibri"/>
          <w:szCs w:val="20"/>
          <w:shd w:val="clear" w:color="auto" w:fill="FFFFFF"/>
        </w:rPr>
        <w:t xml:space="preserve">’ staat in de missie van AQUON te lezen. </w:t>
      </w:r>
    </w:p>
    <w:p w14:paraId="57C9E1BF" w14:textId="77777777" w:rsidR="001B0311" w:rsidRPr="008F22C5" w:rsidRDefault="001B0311" w:rsidP="00C27442">
      <w:pPr>
        <w:rPr>
          <w:rFonts w:ascii="Calibri" w:hAnsi="Calibri" w:cs="Calibri"/>
          <w:szCs w:val="20"/>
          <w:shd w:val="clear" w:color="auto" w:fill="FFFFFF"/>
        </w:rPr>
      </w:pPr>
    </w:p>
    <w:p w14:paraId="1861AC7C" w14:textId="3793B430" w:rsidR="003B2C8D" w:rsidRPr="008F22C5" w:rsidRDefault="00A21822" w:rsidP="00C27442">
      <w:pPr>
        <w:rPr>
          <w:rFonts w:ascii="Calibri" w:hAnsi="Calibri" w:cs="Calibri"/>
          <w:szCs w:val="20"/>
          <w:shd w:val="clear" w:color="auto" w:fill="FFFFFF"/>
        </w:rPr>
      </w:pPr>
      <w:r w:rsidRPr="008F22C5">
        <w:rPr>
          <w:rFonts w:ascii="Calibri" w:hAnsi="Calibri" w:cs="Calibri"/>
          <w:szCs w:val="20"/>
          <w:shd w:val="clear" w:color="auto" w:fill="FFFFFF"/>
        </w:rPr>
        <w:t xml:space="preserve">In lijn met deze missie </w:t>
      </w:r>
      <w:r w:rsidR="00C63FF3" w:rsidRPr="008F22C5">
        <w:rPr>
          <w:rFonts w:ascii="Calibri" w:hAnsi="Calibri" w:cs="Calibri"/>
          <w:szCs w:val="20"/>
          <w:shd w:val="clear" w:color="auto" w:fill="FFFFFF"/>
        </w:rPr>
        <w:t>heeft</w:t>
      </w:r>
      <w:r w:rsidR="002B6D47" w:rsidRPr="008F22C5">
        <w:rPr>
          <w:rFonts w:ascii="Calibri" w:hAnsi="Calibri" w:cs="Calibri"/>
          <w:szCs w:val="20"/>
          <w:shd w:val="clear" w:color="auto" w:fill="FFFFFF"/>
        </w:rPr>
        <w:t xml:space="preserve"> AQUON </w:t>
      </w:r>
      <w:r w:rsidR="00C63FF3" w:rsidRPr="008F22C5">
        <w:rPr>
          <w:rFonts w:ascii="Calibri" w:hAnsi="Calibri" w:cs="Calibri"/>
          <w:szCs w:val="20"/>
          <w:shd w:val="clear" w:color="auto" w:fill="FFFFFF"/>
        </w:rPr>
        <w:t xml:space="preserve">aandacht voor duurzaamheid, </w:t>
      </w:r>
      <w:r w:rsidR="000D09F6" w:rsidRPr="008F22C5">
        <w:rPr>
          <w:rFonts w:ascii="Calibri" w:hAnsi="Calibri" w:cs="Calibri"/>
          <w:szCs w:val="20"/>
          <w:shd w:val="clear" w:color="auto" w:fill="FFFFFF"/>
        </w:rPr>
        <w:t>niet alleen als resultaat van haar werk, maar ook bij het uitvoeren van de werkzaamheden</w:t>
      </w:r>
      <w:r w:rsidR="007519D7" w:rsidRPr="008F22C5">
        <w:rPr>
          <w:rFonts w:ascii="Calibri" w:hAnsi="Calibri" w:cs="Calibri"/>
          <w:szCs w:val="20"/>
          <w:shd w:val="clear" w:color="auto" w:fill="FFFFFF"/>
        </w:rPr>
        <w:t xml:space="preserve"> en als organisatie. </w:t>
      </w:r>
    </w:p>
    <w:p w14:paraId="6E633D57" w14:textId="1A16A86F" w:rsidR="001C5532" w:rsidRPr="008F22C5" w:rsidRDefault="00724E39" w:rsidP="00C27442">
      <w:pPr>
        <w:rPr>
          <w:rFonts w:ascii="Calibri" w:hAnsi="Calibri" w:cs="Calibri"/>
          <w:szCs w:val="20"/>
          <w:shd w:val="clear" w:color="auto" w:fill="FFFFFF"/>
        </w:rPr>
      </w:pPr>
      <w:r w:rsidRPr="008F22C5">
        <w:rPr>
          <w:rFonts w:ascii="Calibri" w:hAnsi="Calibri" w:cs="Calibri"/>
          <w:szCs w:val="20"/>
          <w:shd w:val="clear" w:color="auto" w:fill="FFFFFF"/>
        </w:rPr>
        <w:t>Inmiddels is de transitie naar een duurzame samenlevi</w:t>
      </w:r>
      <w:r w:rsidR="009E5A6E" w:rsidRPr="008F22C5">
        <w:rPr>
          <w:rFonts w:ascii="Calibri" w:hAnsi="Calibri" w:cs="Calibri"/>
          <w:szCs w:val="20"/>
          <w:shd w:val="clear" w:color="auto" w:fill="FFFFFF"/>
        </w:rPr>
        <w:t>ng een van de opgaves van deze tijd geworden</w:t>
      </w:r>
      <w:r w:rsidR="001C5532" w:rsidRPr="008F22C5">
        <w:rPr>
          <w:rFonts w:ascii="Calibri" w:hAnsi="Calibri" w:cs="Calibri"/>
          <w:szCs w:val="20"/>
          <w:shd w:val="clear" w:color="auto" w:fill="FFFFFF"/>
        </w:rPr>
        <w:t xml:space="preserve">. Voor het opstellen van het duurzaamheidsbeleid van AQUON is </w:t>
      </w:r>
      <w:r w:rsidR="00E2006A" w:rsidRPr="008F22C5">
        <w:rPr>
          <w:rFonts w:ascii="Calibri" w:hAnsi="Calibri" w:cs="Calibri"/>
          <w:szCs w:val="20"/>
          <w:shd w:val="clear" w:color="auto" w:fill="FFFFFF"/>
        </w:rPr>
        <w:t xml:space="preserve">gekeken naar het beleid van de plannen van de waterschappen en </w:t>
      </w:r>
      <w:r w:rsidR="00162F4E" w:rsidRPr="008F22C5">
        <w:rPr>
          <w:rFonts w:ascii="Calibri" w:hAnsi="Calibri" w:cs="Calibri"/>
          <w:szCs w:val="20"/>
          <w:shd w:val="clear" w:color="auto" w:fill="FFFFFF"/>
        </w:rPr>
        <w:t>naar</w:t>
      </w:r>
      <w:r w:rsidR="00E2006A" w:rsidRPr="008F22C5">
        <w:rPr>
          <w:rFonts w:ascii="Calibri" w:hAnsi="Calibri" w:cs="Calibri"/>
          <w:szCs w:val="20"/>
          <w:shd w:val="clear" w:color="auto" w:fill="FFFFFF"/>
        </w:rPr>
        <w:t xml:space="preserve"> </w:t>
      </w:r>
      <w:r w:rsidR="00162F4E" w:rsidRPr="008F22C5">
        <w:rPr>
          <w:rFonts w:ascii="Calibri" w:hAnsi="Calibri" w:cs="Calibri"/>
          <w:szCs w:val="20"/>
          <w:shd w:val="clear" w:color="auto" w:fill="FFFFFF"/>
        </w:rPr>
        <w:t xml:space="preserve">de doelen van de overheid op landelijk niveau. </w:t>
      </w:r>
    </w:p>
    <w:p w14:paraId="14B24DEA" w14:textId="66E2EBBA" w:rsidR="00A5267D" w:rsidRPr="00A5267D" w:rsidRDefault="00DC723D" w:rsidP="008A355D">
      <w:pPr>
        <w:pStyle w:val="TUSSENKOPdonker"/>
        <w:numPr>
          <w:ilvl w:val="0"/>
          <w:numId w:val="3"/>
        </w:numPr>
        <w:ind w:left="284" w:hanging="284"/>
        <w:rPr>
          <w:rFonts w:asciiTheme="minorHAnsi" w:hAnsiTheme="minorHAnsi"/>
        </w:rPr>
      </w:pPr>
      <w:r>
        <w:rPr>
          <w:rFonts w:asciiTheme="minorHAnsi" w:hAnsiTheme="minorHAnsi"/>
        </w:rPr>
        <w:t>DRIE DUURZAAMHEIDSTHEMA’S</w:t>
      </w:r>
    </w:p>
    <w:p w14:paraId="4BFAAAD1" w14:textId="77777777" w:rsidR="007D5769" w:rsidRPr="008F22C5" w:rsidRDefault="007D5769" w:rsidP="007E3232">
      <w:pPr>
        <w:pStyle w:val="Plattetekst"/>
        <w:ind w:right="526"/>
        <w:rPr>
          <w:rFonts w:asciiTheme="minorHAnsi" w:hAnsiTheme="minorHAnsi" w:cstheme="minorHAnsi"/>
          <w:sz w:val="20"/>
          <w:szCs w:val="20"/>
        </w:rPr>
      </w:pPr>
      <w:r w:rsidRPr="008F22C5">
        <w:rPr>
          <w:rFonts w:asciiTheme="minorHAnsi" w:hAnsiTheme="minorHAnsi" w:cstheme="minorHAnsi"/>
          <w:sz w:val="20"/>
          <w:szCs w:val="20"/>
        </w:rPr>
        <w:t>AQUON onderscheidt drie thema’s binnen duurzaamheid:</w:t>
      </w:r>
    </w:p>
    <w:p w14:paraId="6A77E4C5" w14:textId="1D5BDD84" w:rsidR="007D5769" w:rsidRPr="008F22C5" w:rsidRDefault="007D5769" w:rsidP="008A355D">
      <w:pPr>
        <w:pStyle w:val="Geenafstand0"/>
        <w:widowControl w:val="0"/>
        <w:numPr>
          <w:ilvl w:val="0"/>
          <w:numId w:val="5"/>
        </w:numPr>
        <w:autoSpaceDE w:val="0"/>
        <w:autoSpaceDN w:val="0"/>
        <w:ind w:left="284" w:hanging="284"/>
        <w:contextualSpacing w:val="0"/>
        <w:rPr>
          <w:rFonts w:cstheme="minorHAnsi"/>
          <w:szCs w:val="20"/>
        </w:rPr>
      </w:pPr>
      <w:r w:rsidRPr="008F22C5">
        <w:rPr>
          <w:rFonts w:cstheme="minorHAnsi"/>
          <w:szCs w:val="20"/>
        </w:rPr>
        <w:t>Energie en emissies: Verlagen energieverbruik, reductie van CO2-uitstoot (broeikasgassen), zuinig omgaan met materialen en energie</w:t>
      </w:r>
      <w:r w:rsidR="00D31CD2" w:rsidRPr="008F22C5">
        <w:rPr>
          <w:rFonts w:cstheme="minorHAnsi"/>
          <w:szCs w:val="20"/>
        </w:rPr>
        <w:t xml:space="preserve">, zelf opwekken van energie. </w:t>
      </w:r>
    </w:p>
    <w:p w14:paraId="14905966" w14:textId="77777777" w:rsidR="007D5769" w:rsidRPr="008F22C5" w:rsidRDefault="007D5769" w:rsidP="008A355D">
      <w:pPr>
        <w:pStyle w:val="Geenafstand0"/>
        <w:widowControl w:val="0"/>
        <w:numPr>
          <w:ilvl w:val="0"/>
          <w:numId w:val="5"/>
        </w:numPr>
        <w:autoSpaceDE w:val="0"/>
        <w:autoSpaceDN w:val="0"/>
        <w:ind w:left="284" w:hanging="284"/>
        <w:contextualSpacing w:val="0"/>
        <w:rPr>
          <w:rFonts w:cstheme="minorHAnsi"/>
          <w:szCs w:val="20"/>
        </w:rPr>
      </w:pPr>
      <w:r w:rsidRPr="008F22C5">
        <w:rPr>
          <w:rFonts w:cstheme="minorHAnsi"/>
          <w:szCs w:val="20"/>
        </w:rPr>
        <w:t xml:space="preserve">Circulariteit: het hergebruik van grondstoffen en materialen met als doel zo min mogelijk afval te creëren. Hierbij wordt gekeken naar inkoop, afvalstromen en toekomstbestendigheid van het (nieuwe) pand.  </w:t>
      </w:r>
    </w:p>
    <w:p w14:paraId="00C24CE4" w14:textId="77777777" w:rsidR="007D5769" w:rsidRPr="008F22C5" w:rsidRDefault="007D5769" w:rsidP="008A355D">
      <w:pPr>
        <w:pStyle w:val="Geenafstand0"/>
        <w:widowControl w:val="0"/>
        <w:numPr>
          <w:ilvl w:val="0"/>
          <w:numId w:val="5"/>
        </w:numPr>
        <w:autoSpaceDE w:val="0"/>
        <w:autoSpaceDN w:val="0"/>
        <w:ind w:left="284" w:hanging="284"/>
        <w:contextualSpacing w:val="0"/>
        <w:rPr>
          <w:rFonts w:cstheme="minorHAnsi"/>
          <w:szCs w:val="20"/>
        </w:rPr>
      </w:pPr>
      <w:r w:rsidRPr="008F22C5">
        <w:rPr>
          <w:rFonts w:cstheme="minorHAnsi"/>
          <w:szCs w:val="20"/>
        </w:rPr>
        <w:t xml:space="preserve">Het welzijn en de gezondheid van de medewerkers: gezonde en tevreden medewerkers zijn duurzaam inzetbaar. </w:t>
      </w:r>
    </w:p>
    <w:p w14:paraId="2CBA0AC2" w14:textId="77777777" w:rsidR="00FC3D1A" w:rsidRDefault="00FC3D1A" w:rsidP="007E3232">
      <w:pPr>
        <w:pStyle w:val="Geenafstand0"/>
        <w:rPr>
          <w:rFonts w:cstheme="minorHAnsi"/>
          <w:szCs w:val="20"/>
        </w:rPr>
      </w:pPr>
    </w:p>
    <w:p w14:paraId="77639116" w14:textId="2A915F82" w:rsidR="000D2705" w:rsidRDefault="000575EB" w:rsidP="007E3232">
      <w:pPr>
        <w:pStyle w:val="Geenafstand0"/>
        <w:rPr>
          <w:rFonts w:cstheme="minorHAnsi"/>
          <w:szCs w:val="20"/>
        </w:rPr>
      </w:pPr>
      <w:r>
        <w:rPr>
          <w:rFonts w:cstheme="minorHAnsi"/>
          <w:szCs w:val="20"/>
        </w:rPr>
        <w:t xml:space="preserve">Binnen deze drie thema’s zal speciale aandacht voor </w:t>
      </w:r>
      <w:r w:rsidRPr="00613326">
        <w:rPr>
          <w:rFonts w:cstheme="minorHAnsi"/>
          <w:b/>
          <w:bCs/>
          <w:szCs w:val="20"/>
        </w:rPr>
        <w:t>water</w:t>
      </w:r>
      <w:r>
        <w:rPr>
          <w:rFonts w:cstheme="minorHAnsi"/>
          <w:szCs w:val="20"/>
        </w:rPr>
        <w:t xml:space="preserve"> zijn. Want AQUON en water zijn onlosmakelijk met elkaar verbonden. </w:t>
      </w:r>
      <w:r w:rsidR="00613326">
        <w:rPr>
          <w:rFonts w:cstheme="minorHAnsi"/>
          <w:szCs w:val="20"/>
        </w:rPr>
        <w:t xml:space="preserve">AQUON </w:t>
      </w:r>
      <w:r w:rsidR="0044058B">
        <w:rPr>
          <w:rFonts w:cstheme="minorHAnsi"/>
          <w:szCs w:val="20"/>
        </w:rPr>
        <w:t>biedt inzicht in waterkwaliteit</w:t>
      </w:r>
      <w:r w:rsidR="00EA6852">
        <w:rPr>
          <w:rFonts w:cstheme="minorHAnsi"/>
          <w:szCs w:val="20"/>
        </w:rPr>
        <w:t>, we</w:t>
      </w:r>
      <w:r w:rsidR="0044058B">
        <w:rPr>
          <w:rFonts w:cstheme="minorHAnsi"/>
          <w:szCs w:val="20"/>
        </w:rPr>
        <w:t>rken we mee aan een goede</w:t>
      </w:r>
      <w:r w:rsidR="00FD01D9">
        <w:rPr>
          <w:rFonts w:cstheme="minorHAnsi"/>
          <w:szCs w:val="20"/>
        </w:rPr>
        <w:t xml:space="preserve"> waterkwaliteit, </w:t>
      </w:r>
      <w:r w:rsidR="0044058B">
        <w:rPr>
          <w:rFonts w:cstheme="minorHAnsi"/>
          <w:szCs w:val="20"/>
        </w:rPr>
        <w:t>aan schoon water</w:t>
      </w:r>
      <w:r w:rsidR="00EA6852">
        <w:rPr>
          <w:rFonts w:cstheme="minorHAnsi"/>
          <w:szCs w:val="20"/>
        </w:rPr>
        <w:t xml:space="preserve"> en </w:t>
      </w:r>
      <w:r w:rsidR="0044058B">
        <w:rPr>
          <w:rFonts w:cstheme="minorHAnsi"/>
          <w:szCs w:val="20"/>
        </w:rPr>
        <w:t xml:space="preserve">aan een duurzaam watersysteem. </w:t>
      </w:r>
      <w:r w:rsidR="00F638BD">
        <w:rPr>
          <w:rFonts w:cstheme="minorHAnsi"/>
          <w:szCs w:val="20"/>
        </w:rPr>
        <w:t xml:space="preserve">Water zal </w:t>
      </w:r>
      <w:r w:rsidR="00EA6852">
        <w:rPr>
          <w:rFonts w:cstheme="minorHAnsi"/>
          <w:szCs w:val="20"/>
        </w:rPr>
        <w:t>(</w:t>
      </w:r>
      <w:r w:rsidR="00F638BD">
        <w:rPr>
          <w:rFonts w:cstheme="minorHAnsi"/>
          <w:szCs w:val="20"/>
        </w:rPr>
        <w:t>dus</w:t>
      </w:r>
      <w:r w:rsidR="00EA6852">
        <w:rPr>
          <w:rFonts w:cstheme="minorHAnsi"/>
          <w:szCs w:val="20"/>
        </w:rPr>
        <w:t>)</w:t>
      </w:r>
      <w:r w:rsidR="00F638BD">
        <w:rPr>
          <w:rFonts w:cstheme="minorHAnsi"/>
          <w:szCs w:val="20"/>
        </w:rPr>
        <w:t xml:space="preserve"> </w:t>
      </w:r>
      <w:r w:rsidR="003E7CCD">
        <w:rPr>
          <w:rFonts w:cstheme="minorHAnsi"/>
          <w:szCs w:val="20"/>
        </w:rPr>
        <w:t xml:space="preserve">een extra accent krijgen bij </w:t>
      </w:r>
      <w:r w:rsidR="00EA6852">
        <w:rPr>
          <w:rFonts w:cstheme="minorHAnsi"/>
          <w:szCs w:val="20"/>
        </w:rPr>
        <w:t>de invulling</w:t>
      </w:r>
      <w:r w:rsidR="003E7CCD">
        <w:rPr>
          <w:rFonts w:cstheme="minorHAnsi"/>
          <w:szCs w:val="20"/>
        </w:rPr>
        <w:t xml:space="preserve"> van onze duurzaamheidsambitie. </w:t>
      </w:r>
    </w:p>
    <w:p w14:paraId="30DA219B" w14:textId="77777777" w:rsidR="000575EB" w:rsidRPr="008F22C5" w:rsidRDefault="000575EB" w:rsidP="007E3232">
      <w:pPr>
        <w:pStyle w:val="Geenafstand0"/>
        <w:rPr>
          <w:rFonts w:cstheme="minorHAnsi"/>
          <w:szCs w:val="20"/>
        </w:rPr>
      </w:pPr>
    </w:p>
    <w:p w14:paraId="2C025370" w14:textId="77777777" w:rsidR="007D5769" w:rsidRPr="008F22C5" w:rsidRDefault="007D5769" w:rsidP="007E3232">
      <w:pPr>
        <w:pStyle w:val="Plattetekst"/>
        <w:ind w:right="526"/>
        <w:rPr>
          <w:rFonts w:asciiTheme="minorHAnsi" w:hAnsiTheme="minorHAnsi" w:cstheme="minorHAnsi"/>
          <w:sz w:val="20"/>
          <w:szCs w:val="20"/>
          <w:u w:val="single"/>
        </w:rPr>
      </w:pPr>
      <w:r w:rsidRPr="008F22C5">
        <w:rPr>
          <w:rFonts w:asciiTheme="minorHAnsi" w:hAnsiTheme="minorHAnsi" w:cstheme="minorHAnsi"/>
          <w:sz w:val="20"/>
          <w:szCs w:val="20"/>
          <w:u w:val="single"/>
        </w:rPr>
        <w:t>Energie</w:t>
      </w:r>
    </w:p>
    <w:p w14:paraId="7047B225" w14:textId="77777777" w:rsidR="007D5769" w:rsidRPr="008F22C5" w:rsidRDefault="007D5769" w:rsidP="007E3232">
      <w:pPr>
        <w:pStyle w:val="Geenafstand0"/>
        <w:rPr>
          <w:rFonts w:cstheme="minorHAnsi"/>
          <w:szCs w:val="20"/>
        </w:rPr>
      </w:pPr>
      <w:r w:rsidRPr="008F22C5">
        <w:rPr>
          <w:rFonts w:cstheme="minorHAnsi"/>
          <w:szCs w:val="20"/>
        </w:rPr>
        <w:t>Op het eerste oog de meest voor de hand liggende manier om te verduurzamen; het in kaart brengen van het huidige energieverbruik en onze ‘footprint’ en uitzoeken waar we kunnen besparen.</w:t>
      </w:r>
    </w:p>
    <w:p w14:paraId="098A3A11" w14:textId="711409D4" w:rsidR="007D5769" w:rsidRPr="008F22C5" w:rsidRDefault="007D5769" w:rsidP="007E3232">
      <w:pPr>
        <w:pStyle w:val="Geenafstand0"/>
        <w:rPr>
          <w:rFonts w:cstheme="minorHAnsi"/>
          <w:szCs w:val="20"/>
        </w:rPr>
      </w:pPr>
      <w:r w:rsidRPr="008F22C5">
        <w:rPr>
          <w:rFonts w:cstheme="minorHAnsi"/>
          <w:szCs w:val="20"/>
        </w:rPr>
        <w:t>Warmte, koelen, mobiliteit, energiegebruik, schone energie.</w:t>
      </w:r>
      <w:r w:rsidR="00466CAE" w:rsidRPr="008F22C5">
        <w:rPr>
          <w:rFonts w:cstheme="minorHAnsi"/>
          <w:szCs w:val="20"/>
        </w:rPr>
        <w:t xml:space="preserve"> </w:t>
      </w:r>
    </w:p>
    <w:p w14:paraId="16E26523" w14:textId="77777777" w:rsidR="007D5769" w:rsidRPr="006E19B2" w:rsidRDefault="007D5769" w:rsidP="007E3232">
      <w:pPr>
        <w:pStyle w:val="Plattetekst"/>
        <w:ind w:right="526"/>
        <w:rPr>
          <w:rFonts w:asciiTheme="minorHAnsi" w:hAnsiTheme="minorHAnsi" w:cstheme="minorHAnsi"/>
        </w:rPr>
      </w:pPr>
    </w:p>
    <w:p w14:paraId="064EA3B8" w14:textId="77777777" w:rsidR="007D5769" w:rsidRPr="007E3232" w:rsidRDefault="007D5769" w:rsidP="007E3232">
      <w:pPr>
        <w:pStyle w:val="Plattetekst"/>
        <w:ind w:right="526"/>
        <w:rPr>
          <w:rFonts w:asciiTheme="minorHAnsi" w:hAnsiTheme="minorHAnsi" w:cstheme="minorHAnsi"/>
          <w:sz w:val="20"/>
          <w:szCs w:val="20"/>
          <w:u w:val="single"/>
        </w:rPr>
      </w:pPr>
      <w:r w:rsidRPr="007E3232">
        <w:rPr>
          <w:rFonts w:asciiTheme="minorHAnsi" w:hAnsiTheme="minorHAnsi" w:cstheme="minorHAnsi"/>
          <w:sz w:val="20"/>
          <w:szCs w:val="20"/>
          <w:u w:val="single"/>
        </w:rPr>
        <w:t>Circulariteit</w:t>
      </w:r>
    </w:p>
    <w:p w14:paraId="11EB7F92" w14:textId="36F58DF2" w:rsidR="007D5769" w:rsidRPr="007E3232" w:rsidRDefault="007D5769" w:rsidP="007E3232">
      <w:pPr>
        <w:pStyle w:val="Plattetekst"/>
        <w:ind w:right="526"/>
        <w:rPr>
          <w:rFonts w:asciiTheme="minorHAnsi" w:hAnsiTheme="minorHAnsi" w:cstheme="minorHAnsi"/>
          <w:sz w:val="20"/>
          <w:szCs w:val="20"/>
          <w:shd w:val="clear" w:color="auto" w:fill="FFFFFF"/>
        </w:rPr>
      </w:pPr>
      <w:r w:rsidRPr="007E3232">
        <w:rPr>
          <w:rFonts w:asciiTheme="minorHAnsi" w:hAnsiTheme="minorHAnsi" w:cstheme="minorHAnsi"/>
          <w:sz w:val="20"/>
          <w:szCs w:val="20"/>
          <w:shd w:val="clear" w:color="auto" w:fill="FFFFFF"/>
        </w:rPr>
        <w:t xml:space="preserve">De Nederlandse overheid heeft als doel om in 2050 een 100% circulaire economie te zijn. In een circulaire economie behouden grondstoffen, onderdelen en producten hun waarde. Het circulaire model gaat er namelijk vanuit dat de producten van nu, de grondstoffen zijn voor later: na gebruik kunnen de materialen waaruit een product bestaat opnieuw worden gebruikt. </w:t>
      </w:r>
      <w:r w:rsidRPr="007E3232">
        <w:rPr>
          <w:rFonts w:asciiTheme="minorHAnsi" w:hAnsiTheme="minorHAnsi" w:cstheme="minorHAnsi"/>
          <w:sz w:val="20"/>
          <w:szCs w:val="20"/>
        </w:rPr>
        <w:t>Het efficiënt inzetten van grondstoffen en deze opnieuw (her)gebruiken, zonder schadelijke effecten voor mens en milieu, nu en in de toekomst</w:t>
      </w:r>
      <w:r w:rsidRPr="007E3232">
        <w:rPr>
          <w:rFonts w:asciiTheme="minorHAnsi" w:hAnsiTheme="minorHAnsi" w:cstheme="minorHAnsi"/>
          <w:sz w:val="20"/>
          <w:szCs w:val="20"/>
          <w:shd w:val="clear" w:color="auto" w:fill="FFFFFF"/>
        </w:rPr>
        <w:t xml:space="preserve">. </w:t>
      </w:r>
      <w:r w:rsidR="00B113A1">
        <w:rPr>
          <w:rFonts w:asciiTheme="minorHAnsi" w:hAnsiTheme="minorHAnsi" w:cstheme="minorHAnsi"/>
          <w:sz w:val="20"/>
          <w:szCs w:val="20"/>
          <w:shd w:val="clear" w:color="auto" w:fill="FFFFFF"/>
        </w:rPr>
        <w:t>Van sommige dingen ben je geen eigenaar</w:t>
      </w:r>
      <w:r w:rsidR="00C315D1">
        <w:rPr>
          <w:rFonts w:asciiTheme="minorHAnsi" w:hAnsiTheme="minorHAnsi" w:cstheme="minorHAnsi"/>
          <w:sz w:val="20"/>
          <w:szCs w:val="20"/>
          <w:shd w:val="clear" w:color="auto" w:fill="FFFFFF"/>
        </w:rPr>
        <w:t xml:space="preserve">, maar </w:t>
      </w:r>
      <w:r w:rsidR="00B113A1">
        <w:rPr>
          <w:rFonts w:asciiTheme="minorHAnsi" w:hAnsiTheme="minorHAnsi" w:cstheme="minorHAnsi"/>
          <w:sz w:val="20"/>
          <w:szCs w:val="20"/>
          <w:shd w:val="clear" w:color="auto" w:fill="FFFFFF"/>
        </w:rPr>
        <w:t xml:space="preserve">die </w:t>
      </w:r>
      <w:r w:rsidR="00C315D1">
        <w:rPr>
          <w:rFonts w:asciiTheme="minorHAnsi" w:hAnsiTheme="minorHAnsi" w:cstheme="minorHAnsi"/>
          <w:sz w:val="20"/>
          <w:szCs w:val="20"/>
          <w:shd w:val="clear" w:color="auto" w:fill="FFFFFF"/>
        </w:rPr>
        <w:t>huur je</w:t>
      </w:r>
      <w:r w:rsidR="00B113A1">
        <w:rPr>
          <w:rFonts w:asciiTheme="minorHAnsi" w:hAnsiTheme="minorHAnsi" w:cstheme="minorHAnsi"/>
          <w:sz w:val="20"/>
          <w:szCs w:val="20"/>
          <w:shd w:val="clear" w:color="auto" w:fill="FFFFFF"/>
        </w:rPr>
        <w:t xml:space="preserve"> voor bepaalde tijd. </w:t>
      </w:r>
      <w:r w:rsidRPr="007E3232">
        <w:rPr>
          <w:rFonts w:asciiTheme="minorHAnsi" w:hAnsiTheme="minorHAnsi" w:cstheme="minorHAnsi"/>
          <w:sz w:val="20"/>
          <w:szCs w:val="20"/>
          <w:shd w:val="clear" w:color="auto" w:fill="FFFFFF"/>
        </w:rPr>
        <w:t>Afval bestaat hierdoor niet of nauwelijks.</w:t>
      </w:r>
    </w:p>
    <w:p w14:paraId="1289C096" w14:textId="4DE7E903" w:rsidR="007D5769" w:rsidRPr="007E3232" w:rsidRDefault="007D5769" w:rsidP="007E3232">
      <w:pPr>
        <w:pStyle w:val="Plattetekst"/>
        <w:ind w:right="526"/>
        <w:rPr>
          <w:rFonts w:asciiTheme="minorHAnsi" w:hAnsiTheme="minorHAnsi" w:cstheme="minorHAnsi"/>
          <w:sz w:val="20"/>
          <w:szCs w:val="20"/>
          <w:shd w:val="clear" w:color="auto" w:fill="FFFFFF"/>
        </w:rPr>
      </w:pPr>
      <w:r w:rsidRPr="007E3232">
        <w:rPr>
          <w:rFonts w:asciiTheme="minorHAnsi" w:hAnsiTheme="minorHAnsi" w:cstheme="minorHAnsi"/>
          <w:sz w:val="20"/>
          <w:szCs w:val="20"/>
          <w:shd w:val="clear" w:color="auto" w:fill="FFFFFF"/>
        </w:rPr>
        <w:t xml:space="preserve">Een </w:t>
      </w:r>
      <w:hyperlink r:id="rId14" w:history="1">
        <w:r w:rsidRPr="007E3232">
          <w:rPr>
            <w:rStyle w:val="Hyperlink"/>
            <w:rFonts w:asciiTheme="minorHAnsi" w:hAnsiTheme="minorHAnsi" w:cstheme="minorHAnsi"/>
            <w:sz w:val="20"/>
            <w:szCs w:val="20"/>
            <w:shd w:val="clear" w:color="auto" w:fill="FFFFFF"/>
          </w:rPr>
          <w:t>filmpje</w:t>
        </w:r>
      </w:hyperlink>
      <w:r w:rsidRPr="007E3232">
        <w:rPr>
          <w:rFonts w:asciiTheme="minorHAnsi" w:hAnsiTheme="minorHAnsi" w:cstheme="minorHAnsi"/>
          <w:sz w:val="20"/>
          <w:szCs w:val="20"/>
          <w:shd w:val="clear" w:color="auto" w:fill="FFFFFF"/>
        </w:rPr>
        <w:t xml:space="preserve"> wat op heldere wijze uitlegt wat circulariteit is, hoe het werkt: https://www.youtube.com/watch?v=Lrq402aTPO0</w:t>
      </w:r>
    </w:p>
    <w:p w14:paraId="2F362449" w14:textId="3931B2DF" w:rsidR="007D5769" w:rsidRPr="007E3232" w:rsidRDefault="007D5769" w:rsidP="007E3232">
      <w:pPr>
        <w:pStyle w:val="Normaalweb"/>
        <w:shd w:val="clear" w:color="auto" w:fill="FFFFFF"/>
        <w:rPr>
          <w:rFonts w:asciiTheme="minorHAnsi" w:hAnsiTheme="minorHAnsi" w:cstheme="minorHAnsi"/>
          <w:sz w:val="20"/>
          <w:szCs w:val="20"/>
        </w:rPr>
      </w:pPr>
      <w:r w:rsidRPr="007E3232">
        <w:rPr>
          <w:rFonts w:asciiTheme="minorHAnsi" w:hAnsiTheme="minorHAnsi" w:cstheme="minorHAnsi"/>
          <w:sz w:val="20"/>
          <w:szCs w:val="20"/>
        </w:rPr>
        <w:t>We focussen ons het gebruik en hergebruik van materialen en grondstoffen bij</w:t>
      </w:r>
      <w:r w:rsidR="00226113" w:rsidRPr="007E3232">
        <w:rPr>
          <w:rFonts w:asciiTheme="minorHAnsi" w:hAnsiTheme="minorHAnsi" w:cstheme="minorHAnsi"/>
          <w:sz w:val="20"/>
          <w:szCs w:val="20"/>
        </w:rPr>
        <w:t xml:space="preserve"> het w</w:t>
      </w:r>
      <w:r w:rsidRPr="007E3232">
        <w:rPr>
          <w:rFonts w:asciiTheme="minorHAnsi" w:hAnsiTheme="minorHAnsi" w:cstheme="minorHAnsi"/>
          <w:sz w:val="20"/>
          <w:szCs w:val="20"/>
        </w:rPr>
        <w:t>erkproces</w:t>
      </w:r>
      <w:r w:rsidR="00226113" w:rsidRPr="007E3232">
        <w:rPr>
          <w:rFonts w:asciiTheme="minorHAnsi" w:hAnsiTheme="minorHAnsi" w:cstheme="minorHAnsi"/>
          <w:sz w:val="20"/>
          <w:szCs w:val="20"/>
        </w:rPr>
        <w:t xml:space="preserve"> als </w:t>
      </w:r>
      <w:r w:rsidR="00AF3E0D" w:rsidRPr="007E3232">
        <w:rPr>
          <w:rFonts w:asciiTheme="minorHAnsi" w:hAnsiTheme="minorHAnsi" w:cstheme="minorHAnsi"/>
          <w:sz w:val="20"/>
          <w:szCs w:val="20"/>
        </w:rPr>
        <w:t>bij het (t</w:t>
      </w:r>
      <w:r w:rsidRPr="007E3232">
        <w:rPr>
          <w:rFonts w:asciiTheme="minorHAnsi" w:hAnsiTheme="minorHAnsi" w:cstheme="minorHAnsi"/>
          <w:sz w:val="20"/>
          <w:szCs w:val="20"/>
        </w:rPr>
        <w:t>oekomstbestendig</w:t>
      </w:r>
      <w:r w:rsidR="00AF3E0D" w:rsidRPr="007E3232">
        <w:rPr>
          <w:rFonts w:asciiTheme="minorHAnsi" w:hAnsiTheme="minorHAnsi" w:cstheme="minorHAnsi"/>
          <w:sz w:val="20"/>
          <w:szCs w:val="20"/>
        </w:rPr>
        <w:t>e)</w:t>
      </w:r>
      <w:r w:rsidRPr="007E3232">
        <w:rPr>
          <w:rFonts w:asciiTheme="minorHAnsi" w:hAnsiTheme="minorHAnsi" w:cstheme="minorHAnsi"/>
          <w:sz w:val="20"/>
          <w:szCs w:val="20"/>
        </w:rPr>
        <w:t xml:space="preserve"> nieuw pand</w:t>
      </w:r>
      <w:r w:rsidR="00AF3E0D" w:rsidRPr="007E3232">
        <w:rPr>
          <w:rFonts w:asciiTheme="minorHAnsi" w:hAnsiTheme="minorHAnsi" w:cstheme="minorHAnsi"/>
          <w:sz w:val="20"/>
          <w:szCs w:val="20"/>
        </w:rPr>
        <w:t>.</w:t>
      </w:r>
    </w:p>
    <w:p w14:paraId="4B1AD9B6" w14:textId="77777777" w:rsidR="007D5769" w:rsidRPr="007E3232" w:rsidRDefault="007D5769" w:rsidP="007E3232">
      <w:pPr>
        <w:pStyle w:val="Geenafstand0"/>
        <w:spacing w:line="276" w:lineRule="auto"/>
        <w:rPr>
          <w:rFonts w:cstheme="minorHAnsi"/>
          <w:u w:val="single"/>
        </w:rPr>
      </w:pPr>
      <w:r w:rsidRPr="007E3232">
        <w:rPr>
          <w:rFonts w:cstheme="minorHAnsi"/>
          <w:u w:val="single"/>
        </w:rPr>
        <w:lastRenderedPageBreak/>
        <w:t>Welzijn &amp; gezondheid medewerker</w:t>
      </w:r>
    </w:p>
    <w:p w14:paraId="4A844312" w14:textId="3299C226" w:rsidR="00770405" w:rsidRPr="007E3232" w:rsidRDefault="000678D1" w:rsidP="007E3232">
      <w:pPr>
        <w:pStyle w:val="Geenafstand0"/>
        <w:spacing w:line="276" w:lineRule="auto"/>
        <w:rPr>
          <w:rFonts w:cstheme="minorHAnsi"/>
        </w:rPr>
      </w:pPr>
      <w:r w:rsidRPr="007E3232">
        <w:rPr>
          <w:rFonts w:cstheme="minorHAnsi"/>
        </w:rPr>
        <w:t xml:space="preserve">AQUON streeft naar een gezonde </w:t>
      </w:r>
      <w:r w:rsidR="001B62B2" w:rsidRPr="007E3232">
        <w:rPr>
          <w:rFonts w:cstheme="minorHAnsi"/>
        </w:rPr>
        <w:t>werk</w:t>
      </w:r>
      <w:r w:rsidRPr="007E3232">
        <w:rPr>
          <w:rFonts w:cstheme="minorHAnsi"/>
        </w:rPr>
        <w:t xml:space="preserve">omgeving voor haar medewerkers. </w:t>
      </w:r>
    </w:p>
    <w:p w14:paraId="21AD69E4" w14:textId="74FF02AC" w:rsidR="007D5769" w:rsidRDefault="00770405" w:rsidP="007E3232">
      <w:pPr>
        <w:pStyle w:val="Geenafstand0"/>
        <w:spacing w:line="276" w:lineRule="auto"/>
        <w:rPr>
          <w:rFonts w:cstheme="minorHAnsi"/>
          <w:color w:val="000000"/>
          <w:shd w:val="clear" w:color="auto" w:fill="FFFFFF"/>
        </w:rPr>
      </w:pPr>
      <w:r w:rsidRPr="007E3232">
        <w:rPr>
          <w:rFonts w:cstheme="minorHAnsi"/>
        </w:rPr>
        <w:t xml:space="preserve">Hierbij worden </w:t>
      </w:r>
      <w:r w:rsidR="000678D1" w:rsidRPr="007E3232">
        <w:rPr>
          <w:rFonts w:cstheme="minorHAnsi"/>
          <w:color w:val="000000"/>
          <w:shd w:val="clear" w:color="auto" w:fill="FFFFFF"/>
        </w:rPr>
        <w:t xml:space="preserve">omgevingsfactoren </w:t>
      </w:r>
      <w:r w:rsidRPr="007E3232">
        <w:rPr>
          <w:rFonts w:cstheme="minorHAnsi"/>
          <w:color w:val="000000"/>
          <w:shd w:val="clear" w:color="auto" w:fill="FFFFFF"/>
        </w:rPr>
        <w:t xml:space="preserve">zo gezond mogelijk ingericht (bijv. </w:t>
      </w:r>
      <w:r w:rsidR="000678D1" w:rsidRPr="007E3232">
        <w:rPr>
          <w:rFonts w:cstheme="minorHAnsi"/>
          <w:color w:val="000000"/>
          <w:shd w:val="clear" w:color="auto" w:fill="FFFFFF"/>
        </w:rPr>
        <w:t>lucht</w:t>
      </w:r>
      <w:r w:rsidR="00EA353B" w:rsidRPr="007E3232">
        <w:rPr>
          <w:rFonts w:cstheme="minorHAnsi"/>
          <w:color w:val="000000"/>
          <w:shd w:val="clear" w:color="auto" w:fill="FFFFFF"/>
        </w:rPr>
        <w:t>kwaliteit</w:t>
      </w:r>
      <w:r w:rsidR="000678D1" w:rsidRPr="007E3232">
        <w:rPr>
          <w:rFonts w:cstheme="minorHAnsi"/>
          <w:color w:val="000000"/>
          <w:shd w:val="clear" w:color="auto" w:fill="FFFFFF"/>
        </w:rPr>
        <w:t xml:space="preserve">, geluid, </w:t>
      </w:r>
      <w:r w:rsidR="007E3232">
        <w:rPr>
          <w:rFonts w:cstheme="minorHAnsi"/>
          <w:color w:val="000000"/>
          <w:shd w:val="clear" w:color="auto" w:fill="FFFFFF"/>
        </w:rPr>
        <w:t xml:space="preserve">warmte/koude, </w:t>
      </w:r>
      <w:r w:rsidR="000678D1" w:rsidRPr="007E3232">
        <w:rPr>
          <w:rFonts w:cstheme="minorHAnsi"/>
          <w:color w:val="000000"/>
          <w:shd w:val="clear" w:color="auto" w:fill="FFFFFF"/>
        </w:rPr>
        <w:t xml:space="preserve">groen en </w:t>
      </w:r>
      <w:r w:rsidR="00EA353B" w:rsidRPr="007E3232">
        <w:rPr>
          <w:rFonts w:cstheme="minorHAnsi"/>
          <w:color w:val="000000"/>
          <w:shd w:val="clear" w:color="auto" w:fill="FFFFFF"/>
        </w:rPr>
        <w:t xml:space="preserve">gebruik van </w:t>
      </w:r>
      <w:r w:rsidR="007E3232" w:rsidRPr="007E3232">
        <w:rPr>
          <w:rFonts w:cstheme="minorHAnsi"/>
          <w:color w:val="000000"/>
          <w:shd w:val="clear" w:color="auto" w:fill="FFFFFF"/>
        </w:rPr>
        <w:t xml:space="preserve">gevaarlijke/niet gezonde </w:t>
      </w:r>
      <w:r w:rsidR="000678D1" w:rsidRPr="007E3232">
        <w:rPr>
          <w:rFonts w:cstheme="minorHAnsi"/>
          <w:color w:val="000000"/>
          <w:shd w:val="clear" w:color="auto" w:fill="FFFFFF"/>
        </w:rPr>
        <w:t>stoffe</w:t>
      </w:r>
      <w:r w:rsidR="001B62B2" w:rsidRPr="007E3232">
        <w:rPr>
          <w:rFonts w:cstheme="minorHAnsi"/>
          <w:color w:val="000000"/>
          <w:shd w:val="clear" w:color="auto" w:fill="FFFFFF"/>
        </w:rPr>
        <w:t xml:space="preserve">n) en is ook aandacht voor </w:t>
      </w:r>
      <w:proofErr w:type="spellStart"/>
      <w:r w:rsidR="000678D1" w:rsidRPr="007E3232">
        <w:rPr>
          <w:rFonts w:cstheme="minorHAnsi"/>
          <w:color w:val="000000"/>
          <w:shd w:val="clear" w:color="auto" w:fill="FFFFFF"/>
        </w:rPr>
        <w:t>welzijns</w:t>
      </w:r>
      <w:proofErr w:type="spellEnd"/>
      <w:r w:rsidR="000678D1" w:rsidRPr="007E3232">
        <w:rPr>
          <w:rFonts w:cstheme="minorHAnsi"/>
          <w:color w:val="000000"/>
          <w:shd w:val="clear" w:color="auto" w:fill="FFFFFF"/>
        </w:rPr>
        <w:t>(</w:t>
      </w:r>
      <w:proofErr w:type="spellStart"/>
      <w:r w:rsidR="000678D1" w:rsidRPr="007E3232">
        <w:rPr>
          <w:rFonts w:cstheme="minorHAnsi"/>
          <w:color w:val="000000"/>
          <w:shd w:val="clear" w:color="auto" w:fill="FFFFFF"/>
        </w:rPr>
        <w:t>belevings</w:t>
      </w:r>
      <w:proofErr w:type="spellEnd"/>
      <w:r w:rsidR="000678D1" w:rsidRPr="007E3232">
        <w:rPr>
          <w:rFonts w:cstheme="minorHAnsi"/>
          <w:color w:val="000000"/>
          <w:shd w:val="clear" w:color="auto" w:fill="FFFFFF"/>
        </w:rPr>
        <w:t>)aspecten</w:t>
      </w:r>
      <w:r w:rsidR="00314E44">
        <w:rPr>
          <w:rFonts w:cstheme="minorHAnsi"/>
          <w:color w:val="000000"/>
          <w:shd w:val="clear" w:color="auto" w:fill="FFFFFF"/>
        </w:rPr>
        <w:t xml:space="preserve"> (ergonomisch verantwoord ingerichte werkplek, aandacht voor PSA, </w:t>
      </w:r>
      <w:r w:rsidR="00F333D7">
        <w:rPr>
          <w:rFonts w:cstheme="minorHAnsi"/>
          <w:color w:val="000000"/>
          <w:shd w:val="clear" w:color="auto" w:fill="FFFFFF"/>
        </w:rPr>
        <w:t xml:space="preserve">maar ook gezonde voeding, beweging, preventie van ziekte). </w:t>
      </w:r>
    </w:p>
    <w:p w14:paraId="76166748" w14:textId="54853D73" w:rsidR="00EA6852" w:rsidRDefault="00EA6852" w:rsidP="007E3232">
      <w:pPr>
        <w:pStyle w:val="Geenafstand0"/>
        <w:spacing w:line="276" w:lineRule="auto"/>
        <w:rPr>
          <w:rFonts w:cstheme="minorHAnsi"/>
          <w:color w:val="000000"/>
          <w:shd w:val="clear" w:color="auto" w:fill="FFFFFF"/>
        </w:rPr>
      </w:pPr>
    </w:p>
    <w:p w14:paraId="2C9EF7E7" w14:textId="2BF44C01" w:rsidR="007F25E2" w:rsidRPr="00514DE6" w:rsidRDefault="004E5C65" w:rsidP="00514DE6">
      <w:pPr>
        <w:pStyle w:val="Geenafstand0"/>
        <w:spacing w:line="276" w:lineRule="auto"/>
        <w:rPr>
          <w:rFonts w:cstheme="minorHAnsi"/>
        </w:rPr>
      </w:pPr>
      <w:r>
        <w:rPr>
          <w:rFonts w:cstheme="minorHAnsi"/>
          <w:b/>
          <w:bCs/>
          <w:color w:val="000000"/>
          <w:shd w:val="clear" w:color="auto" w:fill="FFFFFF"/>
        </w:rPr>
        <w:t xml:space="preserve">NB: </w:t>
      </w:r>
      <w:r w:rsidR="00EA6852">
        <w:rPr>
          <w:rFonts w:cstheme="minorHAnsi"/>
          <w:color w:val="000000"/>
          <w:shd w:val="clear" w:color="auto" w:fill="FFFFFF"/>
        </w:rPr>
        <w:t xml:space="preserve">AQUON </w:t>
      </w:r>
      <w:r w:rsidR="00A2483A">
        <w:rPr>
          <w:rFonts w:cstheme="minorHAnsi"/>
          <w:color w:val="000000"/>
          <w:shd w:val="clear" w:color="auto" w:fill="FFFFFF"/>
        </w:rPr>
        <w:t xml:space="preserve">wil </w:t>
      </w:r>
      <w:r w:rsidR="00D071DE">
        <w:rPr>
          <w:rFonts w:cstheme="minorHAnsi"/>
          <w:color w:val="000000"/>
          <w:shd w:val="clear" w:color="auto" w:fill="FFFFFF"/>
        </w:rPr>
        <w:t>verduurzamen</w:t>
      </w:r>
      <w:r w:rsidR="00A2483A">
        <w:rPr>
          <w:rFonts w:cstheme="minorHAnsi"/>
          <w:color w:val="000000"/>
          <w:shd w:val="clear" w:color="auto" w:fill="FFFFFF"/>
        </w:rPr>
        <w:t xml:space="preserve"> </w:t>
      </w:r>
      <w:r w:rsidR="00D071DE">
        <w:rPr>
          <w:rFonts w:cstheme="minorHAnsi"/>
          <w:color w:val="000000"/>
          <w:shd w:val="clear" w:color="auto" w:fill="FFFFFF"/>
        </w:rPr>
        <w:t>é</w:t>
      </w:r>
      <w:r w:rsidR="00A2483A">
        <w:rPr>
          <w:rFonts w:cstheme="minorHAnsi"/>
          <w:color w:val="000000"/>
          <w:shd w:val="clear" w:color="auto" w:fill="FFFFFF"/>
        </w:rPr>
        <w:t xml:space="preserve">n tegelijkertijd </w:t>
      </w:r>
      <w:r w:rsidR="00D071DE">
        <w:rPr>
          <w:rFonts w:cstheme="minorHAnsi"/>
          <w:color w:val="000000"/>
          <w:shd w:val="clear" w:color="auto" w:fill="FFFFFF"/>
        </w:rPr>
        <w:t>blijven voldoen aan de strategie om zo efficiënt mogelijk te werken tegen een marktconforme prijs.</w:t>
      </w:r>
    </w:p>
    <w:p w14:paraId="3F118FD4" w14:textId="77777777" w:rsidR="001853F5" w:rsidRPr="00426305" w:rsidRDefault="001853F5" w:rsidP="001853F5">
      <w:pPr>
        <w:pStyle w:val="Normaalweb"/>
        <w:shd w:val="clear" w:color="auto" w:fill="FFFFFF"/>
        <w:spacing w:before="0" w:beforeAutospacing="0" w:after="150" w:afterAutospacing="0"/>
        <w:rPr>
          <w:rFonts w:ascii="Calibri" w:hAnsi="Calibri" w:cs="Calibri"/>
          <w:color w:val="000000"/>
          <w:sz w:val="22"/>
          <w:szCs w:val="22"/>
        </w:rPr>
      </w:pPr>
    </w:p>
    <w:p w14:paraId="6E0E8E93" w14:textId="77777777" w:rsidR="00827C25" w:rsidRDefault="00827C25" w:rsidP="008C0BC6">
      <w:pPr>
        <w:pStyle w:val="Normaalweb"/>
        <w:shd w:val="clear" w:color="auto" w:fill="FFFFFF"/>
        <w:spacing w:before="0" w:beforeAutospacing="0" w:after="150" w:afterAutospacing="0"/>
        <w:rPr>
          <w:rFonts w:ascii="Calibri" w:hAnsi="Calibri" w:cs="Calibri"/>
          <w:color w:val="000000"/>
          <w:sz w:val="22"/>
          <w:szCs w:val="22"/>
        </w:rPr>
      </w:pPr>
    </w:p>
    <w:p w14:paraId="1566E852" w14:textId="6A354632" w:rsidR="0057510E" w:rsidRDefault="0057510E" w:rsidP="00465D6D">
      <w:pPr>
        <w:pStyle w:val="Geenafstand0"/>
        <w:rPr>
          <w:sz w:val="22"/>
          <w:szCs w:val="22"/>
        </w:rPr>
      </w:pPr>
    </w:p>
    <w:sectPr w:rsidR="0057510E" w:rsidSect="00177CEB">
      <w:headerReference w:type="default" r:id="rId15"/>
      <w:footerReference w:type="default" r:id="rId16"/>
      <w:pgSz w:w="11906" w:h="16838"/>
      <w:pgMar w:top="2778" w:right="1979" w:bottom="993"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9CA639" w14:textId="77777777" w:rsidR="00AF0248" w:rsidRDefault="00AF0248">
      <w:r>
        <w:separator/>
      </w:r>
    </w:p>
  </w:endnote>
  <w:endnote w:type="continuationSeparator" w:id="0">
    <w:p w14:paraId="5915047F" w14:textId="77777777" w:rsidR="00AF0248" w:rsidRDefault="00AF0248">
      <w:r>
        <w:continuationSeparator/>
      </w:r>
    </w:p>
  </w:endnote>
  <w:endnote w:type="continuationNotice" w:id="1">
    <w:p w14:paraId="26054270" w14:textId="77777777" w:rsidR="00AF0248" w:rsidRDefault="00AF02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00000000" w:usb1="5000A1FF" w:usb2="00000000" w:usb3="00000000" w:csb0="000001B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rlito">
    <w:altName w:val="Calibri"/>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69801"/>
      <w:docPartObj>
        <w:docPartGallery w:val="Page Numbers (Bottom of Page)"/>
        <w:docPartUnique/>
      </w:docPartObj>
    </w:sdtPr>
    <w:sdtEndPr/>
    <w:sdtContent>
      <w:sdt>
        <w:sdtPr>
          <w:id w:val="-1769616900"/>
          <w:docPartObj>
            <w:docPartGallery w:val="Page Numbers (Top of Page)"/>
            <w:docPartUnique/>
          </w:docPartObj>
        </w:sdtPr>
        <w:sdtEndPr/>
        <w:sdtContent>
          <w:p w14:paraId="19446309" w14:textId="39835DA4" w:rsidR="00537673" w:rsidRDefault="00537673">
            <w:pPr>
              <w:pStyle w:val="Voettekst"/>
              <w:jc w:val="right"/>
            </w:pPr>
            <w:r>
              <w:t xml:space="preserve">Pagina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van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459DFCE6" w14:textId="73EAFEF8" w:rsidR="00C55439" w:rsidRDefault="00C55439" w:rsidP="003B12BA">
    <w:pPr>
      <w:pStyle w:val="Voettek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76A00C" w14:textId="77777777" w:rsidR="00AF0248" w:rsidRDefault="00AF0248">
      <w:r>
        <w:separator/>
      </w:r>
    </w:p>
  </w:footnote>
  <w:footnote w:type="continuationSeparator" w:id="0">
    <w:p w14:paraId="5442A4B3" w14:textId="77777777" w:rsidR="00AF0248" w:rsidRDefault="00AF0248">
      <w:r>
        <w:continuationSeparator/>
      </w:r>
    </w:p>
  </w:footnote>
  <w:footnote w:type="continuationNotice" w:id="1">
    <w:p w14:paraId="13DF7250" w14:textId="77777777" w:rsidR="00AF0248" w:rsidRDefault="00AF02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4CBBB" w14:textId="77777777" w:rsidR="00C55439" w:rsidRDefault="00C55439">
    <w:pPr>
      <w:pStyle w:val="Koptekst"/>
    </w:pPr>
    <w:r>
      <w:rPr>
        <w:noProof/>
      </w:rPr>
      <mc:AlternateContent>
        <mc:Choice Requires="wps">
          <w:drawing>
            <wp:anchor distT="0" distB="0" distL="114300" distR="114300" simplePos="0" relativeHeight="251658240" behindDoc="0" locked="0" layoutInCell="1" allowOverlap="1" wp14:anchorId="154A3C45" wp14:editId="5BF6ECA5">
              <wp:simplePos x="0" y="0"/>
              <wp:positionH relativeFrom="column">
                <wp:posOffset>5029200</wp:posOffset>
              </wp:positionH>
              <wp:positionV relativeFrom="paragraph">
                <wp:posOffset>513715</wp:posOffset>
              </wp:positionV>
              <wp:extent cx="1945005" cy="342900"/>
              <wp:effectExtent l="0" t="0" r="10795" b="12700"/>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500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1D7022" w14:textId="149FB83C" w:rsidR="00C55439" w:rsidRPr="00656E2E" w:rsidRDefault="00C55439" w:rsidP="00742D6C">
                          <w:pPr>
                            <w:pStyle w:val="ADRESBLOK"/>
                            <w:rPr>
                              <w:color w:val="0870B3"/>
                              <w:sz w:val="24"/>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4A3C45" id="_x0000_t202" coordsize="21600,21600" o:spt="202" path="m,l,21600r21600,l21600,xe">
              <v:stroke joinstyle="miter"/>
              <v:path gradientshapeok="t" o:connecttype="rect"/>
            </v:shapetype>
            <v:shape id="Text Box 23" o:spid="_x0000_s1026" type="#_x0000_t202" style="position:absolute;margin-left:396pt;margin-top:40.45pt;width:153.15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" stroked="f">
              <v:textbox>
                <w:txbxContent>
                  <w:p w14:paraId="1F1D7022" w14:textId="149FB83C" w:rsidR="00C55439" w:rsidRPr="00656E2E" w:rsidRDefault="00C55439" w:rsidP="00742D6C">
                    <w:pPr>
                      <w:pStyle w:val="ADRESBLOK"/>
                      <w:rPr>
                        <w:color w:val="0870B3"/>
                        <w:sz w:val="24"/>
                        <w:szCs w:val="18"/>
                      </w:rPr>
                    </w:pPr>
                  </w:p>
                </w:txbxContent>
              </v:textbox>
            </v:shape>
          </w:pict>
        </mc:Fallback>
      </mc:AlternateContent>
    </w:r>
    <w:r>
      <w:rPr>
        <w:noProof/>
      </w:rPr>
      <w:drawing>
        <wp:inline distT="0" distB="0" distL="0" distR="0" wp14:anchorId="2AE15E05" wp14:editId="22E0A4C2">
          <wp:extent cx="1656000" cy="739512"/>
          <wp:effectExtent l="0" t="0" r="1905" b="381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QUON-logo+Payoff2018-RGB.png"/>
                  <pic:cNvPicPr/>
                </pic:nvPicPr>
                <pic:blipFill>
                  <a:blip r:embed="rId1">
                    <a:extLst>
                      <a:ext uri="{28A0092B-C50C-407E-A947-70E740481C1C}">
                        <a14:useLocalDpi xmlns:a14="http://schemas.microsoft.com/office/drawing/2010/main" val="0"/>
                      </a:ext>
                    </a:extLst>
                  </a:blip>
                  <a:stretch>
                    <a:fillRect/>
                  </a:stretch>
                </pic:blipFill>
                <pic:spPr>
                  <a:xfrm>
                    <a:off x="0" y="0"/>
                    <a:ext cx="1656000" cy="73951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7373F"/>
    <w:multiLevelType w:val="hybridMultilevel"/>
    <w:tmpl w:val="E3DC29DC"/>
    <w:lvl w:ilvl="0" w:tplc="FFFFFFFF">
      <w:start w:val="1"/>
      <w:numFmt w:val="decimal"/>
      <w:lvlText w:val="%1."/>
      <w:lvlJc w:val="left"/>
      <w:pPr>
        <w:ind w:left="8724" w:hanging="360"/>
      </w:pPr>
    </w:lvl>
    <w:lvl w:ilvl="1" w:tplc="12C090CC">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AE76DDB"/>
    <w:multiLevelType w:val="hybridMultilevel"/>
    <w:tmpl w:val="68D6452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2" w15:restartNumberingAfterBreak="0">
    <w:nsid w:val="0C181F3F"/>
    <w:multiLevelType w:val="hybridMultilevel"/>
    <w:tmpl w:val="C456AB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3D0FE4"/>
    <w:multiLevelType w:val="hybridMultilevel"/>
    <w:tmpl w:val="75AA90C4"/>
    <w:lvl w:ilvl="0" w:tplc="510EE9F8">
      <w:numFmt w:val="bullet"/>
      <w:lvlText w:val=""/>
      <w:lvlJc w:val="left"/>
      <w:pPr>
        <w:ind w:left="720" w:hanging="360"/>
      </w:pPr>
      <w:rPr>
        <w:rFonts w:ascii="Symbol" w:eastAsia="Calibri"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8CB0246"/>
    <w:multiLevelType w:val="hybridMultilevel"/>
    <w:tmpl w:val="4D3EB8F6"/>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AFB7061"/>
    <w:multiLevelType w:val="hybridMultilevel"/>
    <w:tmpl w:val="270407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2AB3F3C"/>
    <w:multiLevelType w:val="hybridMultilevel"/>
    <w:tmpl w:val="4F9C9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6647833"/>
    <w:multiLevelType w:val="multilevel"/>
    <w:tmpl w:val="70CE05FA"/>
    <w:name w:val="NUMMERING1"/>
    <w:styleLink w:val="NUMMERING"/>
    <w:lvl w:ilvl="0">
      <w:start w:val="1"/>
      <w:numFmt w:val="decimal"/>
      <w:pStyle w:val="NUMMERINGKOP"/>
      <w:lvlText w:val="%1"/>
      <w:lvlJc w:val="left"/>
      <w:pPr>
        <w:ind w:left="720" w:hanging="720"/>
      </w:pPr>
      <w:rPr>
        <w:rFonts w:asciiTheme="majorHAnsi" w:hAnsiTheme="majorHAnsi" w:hint="default"/>
        <w:caps/>
        <w:color w:val="A5A5A5" w:themeColor="accent3"/>
        <w:sz w:val="44"/>
      </w:rPr>
    </w:lvl>
    <w:lvl w:ilvl="1">
      <w:start w:val="1"/>
      <w:numFmt w:val="decimal"/>
      <w:lvlText w:val="%1.%2"/>
      <w:lvlJc w:val="left"/>
      <w:pPr>
        <w:ind w:left="720" w:hanging="720"/>
      </w:pPr>
      <w:rPr>
        <w:rFonts w:asciiTheme="majorHAnsi" w:hAnsiTheme="majorHAnsi" w:hint="default"/>
        <w:caps/>
        <w:color w:val="FFC000" w:themeColor="accent4"/>
        <w:sz w:val="22"/>
      </w:rPr>
    </w:lvl>
    <w:lvl w:ilvl="2">
      <w:start w:val="1"/>
      <w:numFmt w:val="decimal"/>
      <w:pStyle w:val="VETKop3"/>
      <w:lvlText w:val="%1.%2.%3"/>
      <w:lvlJc w:val="left"/>
      <w:pPr>
        <w:ind w:left="720" w:hanging="720"/>
      </w:pPr>
      <w:rPr>
        <w:rFonts w:asciiTheme="minorHAnsi" w:hAnsiTheme="minorHAnsi" w:hint="default"/>
        <w:b/>
        <w:i w:val="0"/>
        <w:sz w:val="20"/>
      </w:rPr>
    </w:lvl>
    <w:lvl w:ilvl="3">
      <w:start w:val="1"/>
      <w:numFmt w:val="none"/>
      <w:lvlText w:val=""/>
      <w:lvlJc w:val="left"/>
      <w:pPr>
        <w:ind w:left="72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4055297"/>
    <w:multiLevelType w:val="hybridMultilevel"/>
    <w:tmpl w:val="6D085460"/>
    <w:lvl w:ilvl="0" w:tplc="415AAFC2">
      <w:start w:val="1"/>
      <w:numFmt w:val="bullet"/>
      <w:lvlText w:val=""/>
      <w:lvlJc w:val="left"/>
      <w:pPr>
        <w:ind w:left="720" w:hanging="360"/>
      </w:pPr>
      <w:rPr>
        <w:rFonts w:ascii="Symbol" w:hAnsi="Symbol" w:hint="default"/>
      </w:rPr>
    </w:lvl>
    <w:lvl w:ilvl="1" w:tplc="25FCB0BA">
      <w:start w:val="1"/>
      <w:numFmt w:val="bullet"/>
      <w:lvlText w:val="o"/>
      <w:lvlJc w:val="left"/>
      <w:pPr>
        <w:ind w:left="1440" w:hanging="360"/>
      </w:pPr>
      <w:rPr>
        <w:rFonts w:ascii="Courier New" w:hAnsi="Courier New" w:hint="default"/>
      </w:rPr>
    </w:lvl>
    <w:lvl w:ilvl="2" w:tplc="5E6E0344">
      <w:start w:val="1"/>
      <w:numFmt w:val="bullet"/>
      <w:lvlText w:val=""/>
      <w:lvlJc w:val="left"/>
      <w:pPr>
        <w:ind w:left="2160" w:hanging="360"/>
      </w:pPr>
      <w:rPr>
        <w:rFonts w:ascii="Wingdings" w:hAnsi="Wingdings" w:hint="default"/>
      </w:rPr>
    </w:lvl>
    <w:lvl w:ilvl="3" w:tplc="BFA24010">
      <w:start w:val="1"/>
      <w:numFmt w:val="bullet"/>
      <w:lvlText w:val=""/>
      <w:lvlJc w:val="left"/>
      <w:pPr>
        <w:ind w:left="2880" w:hanging="360"/>
      </w:pPr>
      <w:rPr>
        <w:rFonts w:ascii="Symbol" w:hAnsi="Symbol" w:hint="default"/>
      </w:rPr>
    </w:lvl>
    <w:lvl w:ilvl="4" w:tplc="39109D12">
      <w:start w:val="1"/>
      <w:numFmt w:val="bullet"/>
      <w:lvlText w:val="o"/>
      <w:lvlJc w:val="left"/>
      <w:pPr>
        <w:ind w:left="3600" w:hanging="360"/>
      </w:pPr>
      <w:rPr>
        <w:rFonts w:ascii="Courier New" w:hAnsi="Courier New" w:hint="default"/>
      </w:rPr>
    </w:lvl>
    <w:lvl w:ilvl="5" w:tplc="635E80C8">
      <w:start w:val="1"/>
      <w:numFmt w:val="bullet"/>
      <w:lvlText w:val=""/>
      <w:lvlJc w:val="left"/>
      <w:pPr>
        <w:ind w:left="4320" w:hanging="360"/>
      </w:pPr>
      <w:rPr>
        <w:rFonts w:ascii="Wingdings" w:hAnsi="Wingdings" w:hint="default"/>
      </w:rPr>
    </w:lvl>
    <w:lvl w:ilvl="6" w:tplc="11B4A534">
      <w:start w:val="1"/>
      <w:numFmt w:val="bullet"/>
      <w:lvlText w:val=""/>
      <w:lvlJc w:val="left"/>
      <w:pPr>
        <w:ind w:left="5040" w:hanging="360"/>
      </w:pPr>
      <w:rPr>
        <w:rFonts w:ascii="Symbol" w:hAnsi="Symbol" w:hint="default"/>
      </w:rPr>
    </w:lvl>
    <w:lvl w:ilvl="7" w:tplc="5B344272">
      <w:start w:val="1"/>
      <w:numFmt w:val="bullet"/>
      <w:lvlText w:val="o"/>
      <w:lvlJc w:val="left"/>
      <w:pPr>
        <w:ind w:left="5760" w:hanging="360"/>
      </w:pPr>
      <w:rPr>
        <w:rFonts w:ascii="Courier New" w:hAnsi="Courier New" w:hint="default"/>
      </w:rPr>
    </w:lvl>
    <w:lvl w:ilvl="8" w:tplc="6234C08E">
      <w:start w:val="1"/>
      <w:numFmt w:val="bullet"/>
      <w:lvlText w:val=""/>
      <w:lvlJc w:val="left"/>
      <w:pPr>
        <w:ind w:left="6480" w:hanging="360"/>
      </w:pPr>
      <w:rPr>
        <w:rFonts w:ascii="Wingdings" w:hAnsi="Wingdings" w:hint="default"/>
      </w:rPr>
    </w:lvl>
  </w:abstractNum>
  <w:abstractNum w:abstractNumId="9" w15:restartNumberingAfterBreak="0">
    <w:nsid w:val="67032381"/>
    <w:multiLevelType w:val="hybridMultilevel"/>
    <w:tmpl w:val="6AE0A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1161931"/>
    <w:multiLevelType w:val="hybridMultilevel"/>
    <w:tmpl w:val="453ED0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2F31DFA"/>
    <w:multiLevelType w:val="hybridMultilevel"/>
    <w:tmpl w:val="63C855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784E13CF"/>
    <w:multiLevelType w:val="hybridMultilevel"/>
    <w:tmpl w:val="445257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8"/>
  </w:num>
  <w:num w:numId="2">
    <w:abstractNumId w:val="7"/>
  </w:num>
  <w:num w:numId="3">
    <w:abstractNumId w:val="0"/>
  </w:num>
  <w:num w:numId="4">
    <w:abstractNumId w:val="3"/>
  </w:num>
  <w:num w:numId="5">
    <w:abstractNumId w:val="1"/>
  </w:num>
  <w:num w:numId="6">
    <w:abstractNumId w:val="5"/>
  </w:num>
  <w:num w:numId="7">
    <w:abstractNumId w:val="10"/>
  </w:num>
  <w:num w:numId="8">
    <w:abstractNumId w:val="2"/>
  </w:num>
  <w:num w:numId="9">
    <w:abstractNumId w:val="9"/>
  </w:num>
  <w:num w:numId="10">
    <w:abstractNumId w:val="4"/>
  </w:num>
  <w:num w:numId="11">
    <w:abstractNumId w:val="6"/>
  </w:num>
  <w:num w:numId="12">
    <w:abstractNumId w:val="12"/>
  </w:num>
  <w:num w:numId="13">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292"/>
    <w:rsid w:val="00002597"/>
    <w:rsid w:val="00002B84"/>
    <w:rsid w:val="00007A99"/>
    <w:rsid w:val="00010AB3"/>
    <w:rsid w:val="00010CF0"/>
    <w:rsid w:val="0001154B"/>
    <w:rsid w:val="00012452"/>
    <w:rsid w:val="00021DC4"/>
    <w:rsid w:val="00023466"/>
    <w:rsid w:val="00024488"/>
    <w:rsid w:val="000261FB"/>
    <w:rsid w:val="00033757"/>
    <w:rsid w:val="00033E2C"/>
    <w:rsid w:val="00051BE9"/>
    <w:rsid w:val="00051E5B"/>
    <w:rsid w:val="000523FA"/>
    <w:rsid w:val="00056B68"/>
    <w:rsid w:val="000575EB"/>
    <w:rsid w:val="000613ED"/>
    <w:rsid w:val="00062299"/>
    <w:rsid w:val="00062F09"/>
    <w:rsid w:val="00064952"/>
    <w:rsid w:val="00065FA5"/>
    <w:rsid w:val="000678D1"/>
    <w:rsid w:val="0007044A"/>
    <w:rsid w:val="00070EBA"/>
    <w:rsid w:val="00075072"/>
    <w:rsid w:val="000756F7"/>
    <w:rsid w:val="00076348"/>
    <w:rsid w:val="000809A9"/>
    <w:rsid w:val="00080BCB"/>
    <w:rsid w:val="00082476"/>
    <w:rsid w:val="00083FB2"/>
    <w:rsid w:val="0009723C"/>
    <w:rsid w:val="00097EB2"/>
    <w:rsid w:val="000A4CF5"/>
    <w:rsid w:val="000A4F85"/>
    <w:rsid w:val="000A7E8D"/>
    <w:rsid w:val="000B1596"/>
    <w:rsid w:val="000B2D4E"/>
    <w:rsid w:val="000B37DA"/>
    <w:rsid w:val="000C02D8"/>
    <w:rsid w:val="000C2634"/>
    <w:rsid w:val="000C41D7"/>
    <w:rsid w:val="000C4AF7"/>
    <w:rsid w:val="000C5227"/>
    <w:rsid w:val="000C6B86"/>
    <w:rsid w:val="000D09F6"/>
    <w:rsid w:val="000D1B27"/>
    <w:rsid w:val="000D2705"/>
    <w:rsid w:val="000D2A8C"/>
    <w:rsid w:val="000D2E76"/>
    <w:rsid w:val="000D2EEA"/>
    <w:rsid w:val="000D6173"/>
    <w:rsid w:val="000E150C"/>
    <w:rsid w:val="000E61D7"/>
    <w:rsid w:val="000E6646"/>
    <w:rsid w:val="000F26BA"/>
    <w:rsid w:val="000F4140"/>
    <w:rsid w:val="000F7CD4"/>
    <w:rsid w:val="00106FD1"/>
    <w:rsid w:val="00107D1D"/>
    <w:rsid w:val="00110395"/>
    <w:rsid w:val="00112259"/>
    <w:rsid w:val="0011438E"/>
    <w:rsid w:val="00114EE9"/>
    <w:rsid w:val="00116B32"/>
    <w:rsid w:val="00124333"/>
    <w:rsid w:val="001253C6"/>
    <w:rsid w:val="001267DD"/>
    <w:rsid w:val="00127A63"/>
    <w:rsid w:val="00132540"/>
    <w:rsid w:val="00132DD7"/>
    <w:rsid w:val="00133250"/>
    <w:rsid w:val="00136135"/>
    <w:rsid w:val="001460FD"/>
    <w:rsid w:val="00157199"/>
    <w:rsid w:val="00157C05"/>
    <w:rsid w:val="00160E16"/>
    <w:rsid w:val="00162DF1"/>
    <w:rsid w:val="00162F4E"/>
    <w:rsid w:val="001642B5"/>
    <w:rsid w:val="00167374"/>
    <w:rsid w:val="00170CC3"/>
    <w:rsid w:val="001733A2"/>
    <w:rsid w:val="00175B48"/>
    <w:rsid w:val="00177CEB"/>
    <w:rsid w:val="00183517"/>
    <w:rsid w:val="001853F5"/>
    <w:rsid w:val="00185FD9"/>
    <w:rsid w:val="0018651A"/>
    <w:rsid w:val="001907DE"/>
    <w:rsid w:val="00192C80"/>
    <w:rsid w:val="00195E74"/>
    <w:rsid w:val="00196022"/>
    <w:rsid w:val="001A256B"/>
    <w:rsid w:val="001B0311"/>
    <w:rsid w:val="001B62B2"/>
    <w:rsid w:val="001C0670"/>
    <w:rsid w:val="001C5532"/>
    <w:rsid w:val="001D0CDE"/>
    <w:rsid w:val="001D0D08"/>
    <w:rsid w:val="001D106D"/>
    <w:rsid w:val="001D2427"/>
    <w:rsid w:val="001D2F38"/>
    <w:rsid w:val="001D4E74"/>
    <w:rsid w:val="001D6AA9"/>
    <w:rsid w:val="001E4DAF"/>
    <w:rsid w:val="001E5191"/>
    <w:rsid w:val="001E5369"/>
    <w:rsid w:val="001E5B8B"/>
    <w:rsid w:val="001E6146"/>
    <w:rsid w:val="001F06E3"/>
    <w:rsid w:val="001F1292"/>
    <w:rsid w:val="001F488D"/>
    <w:rsid w:val="001F62A4"/>
    <w:rsid w:val="001F7510"/>
    <w:rsid w:val="00202237"/>
    <w:rsid w:val="00206EC1"/>
    <w:rsid w:val="00207476"/>
    <w:rsid w:val="00210785"/>
    <w:rsid w:val="0021144D"/>
    <w:rsid w:val="0021246A"/>
    <w:rsid w:val="002126B4"/>
    <w:rsid w:val="0021282D"/>
    <w:rsid w:val="0021334D"/>
    <w:rsid w:val="00213CD2"/>
    <w:rsid w:val="002157D0"/>
    <w:rsid w:val="002206D3"/>
    <w:rsid w:val="00223A7F"/>
    <w:rsid w:val="002241A5"/>
    <w:rsid w:val="00225B75"/>
    <w:rsid w:val="00226113"/>
    <w:rsid w:val="002300D5"/>
    <w:rsid w:val="002343D7"/>
    <w:rsid w:val="002361B8"/>
    <w:rsid w:val="00237B53"/>
    <w:rsid w:val="00241906"/>
    <w:rsid w:val="002451D8"/>
    <w:rsid w:val="00246167"/>
    <w:rsid w:val="002464A4"/>
    <w:rsid w:val="00251DFB"/>
    <w:rsid w:val="00252D04"/>
    <w:rsid w:val="00255592"/>
    <w:rsid w:val="00256C55"/>
    <w:rsid w:val="00261CC6"/>
    <w:rsid w:val="002657D1"/>
    <w:rsid w:val="00266278"/>
    <w:rsid w:val="00270FDC"/>
    <w:rsid w:val="002719FE"/>
    <w:rsid w:val="002810C2"/>
    <w:rsid w:val="002834F2"/>
    <w:rsid w:val="00283ABB"/>
    <w:rsid w:val="00284DC7"/>
    <w:rsid w:val="00292753"/>
    <w:rsid w:val="002A3B71"/>
    <w:rsid w:val="002A4669"/>
    <w:rsid w:val="002A60D7"/>
    <w:rsid w:val="002A6CDB"/>
    <w:rsid w:val="002B0E57"/>
    <w:rsid w:val="002B5D31"/>
    <w:rsid w:val="002B6A76"/>
    <w:rsid w:val="002B6D47"/>
    <w:rsid w:val="002B7D77"/>
    <w:rsid w:val="002C1A7E"/>
    <w:rsid w:val="002C313D"/>
    <w:rsid w:val="002C4356"/>
    <w:rsid w:val="002C44B2"/>
    <w:rsid w:val="002C6080"/>
    <w:rsid w:val="002D1365"/>
    <w:rsid w:val="002D41E7"/>
    <w:rsid w:val="002D62D7"/>
    <w:rsid w:val="002D67AF"/>
    <w:rsid w:val="002E2931"/>
    <w:rsid w:val="002E39EF"/>
    <w:rsid w:val="002E47F2"/>
    <w:rsid w:val="002E48F5"/>
    <w:rsid w:val="002E5B22"/>
    <w:rsid w:val="002E7CFA"/>
    <w:rsid w:val="002F062B"/>
    <w:rsid w:val="002F19F5"/>
    <w:rsid w:val="002F25B4"/>
    <w:rsid w:val="002F470A"/>
    <w:rsid w:val="003013BC"/>
    <w:rsid w:val="00301685"/>
    <w:rsid w:val="00303567"/>
    <w:rsid w:val="0030565B"/>
    <w:rsid w:val="0030607D"/>
    <w:rsid w:val="003065CC"/>
    <w:rsid w:val="003075DA"/>
    <w:rsid w:val="00310DC6"/>
    <w:rsid w:val="00311E5C"/>
    <w:rsid w:val="00312850"/>
    <w:rsid w:val="003142A6"/>
    <w:rsid w:val="00314E44"/>
    <w:rsid w:val="00315178"/>
    <w:rsid w:val="003177CF"/>
    <w:rsid w:val="003203B8"/>
    <w:rsid w:val="00323EA6"/>
    <w:rsid w:val="0032435C"/>
    <w:rsid w:val="003312D4"/>
    <w:rsid w:val="00332475"/>
    <w:rsid w:val="00332556"/>
    <w:rsid w:val="00333AE6"/>
    <w:rsid w:val="00333C3D"/>
    <w:rsid w:val="00333DA8"/>
    <w:rsid w:val="0033558C"/>
    <w:rsid w:val="003403C6"/>
    <w:rsid w:val="0034109F"/>
    <w:rsid w:val="003422C8"/>
    <w:rsid w:val="003437D0"/>
    <w:rsid w:val="00343E1D"/>
    <w:rsid w:val="00344889"/>
    <w:rsid w:val="00346DC5"/>
    <w:rsid w:val="003503C4"/>
    <w:rsid w:val="0035282A"/>
    <w:rsid w:val="00354374"/>
    <w:rsid w:val="00354B66"/>
    <w:rsid w:val="003574CC"/>
    <w:rsid w:val="00363A0A"/>
    <w:rsid w:val="0036674B"/>
    <w:rsid w:val="003670E5"/>
    <w:rsid w:val="00370446"/>
    <w:rsid w:val="00371857"/>
    <w:rsid w:val="00374B26"/>
    <w:rsid w:val="00374F14"/>
    <w:rsid w:val="003816B7"/>
    <w:rsid w:val="003825B9"/>
    <w:rsid w:val="003835A5"/>
    <w:rsid w:val="00390546"/>
    <w:rsid w:val="00397D8B"/>
    <w:rsid w:val="003A4149"/>
    <w:rsid w:val="003A43E8"/>
    <w:rsid w:val="003A47C4"/>
    <w:rsid w:val="003A483C"/>
    <w:rsid w:val="003A49DD"/>
    <w:rsid w:val="003B0572"/>
    <w:rsid w:val="003B1051"/>
    <w:rsid w:val="003B127B"/>
    <w:rsid w:val="003B12BA"/>
    <w:rsid w:val="003B2C8D"/>
    <w:rsid w:val="003C01F9"/>
    <w:rsid w:val="003C26EA"/>
    <w:rsid w:val="003C5F9A"/>
    <w:rsid w:val="003C7107"/>
    <w:rsid w:val="003C7F06"/>
    <w:rsid w:val="003C7FD4"/>
    <w:rsid w:val="003D09E2"/>
    <w:rsid w:val="003D0B6B"/>
    <w:rsid w:val="003D17E6"/>
    <w:rsid w:val="003E279E"/>
    <w:rsid w:val="003E55C8"/>
    <w:rsid w:val="003E5B41"/>
    <w:rsid w:val="003E711A"/>
    <w:rsid w:val="003E7CCD"/>
    <w:rsid w:val="003F33A8"/>
    <w:rsid w:val="003F340B"/>
    <w:rsid w:val="003F7C39"/>
    <w:rsid w:val="00401AEB"/>
    <w:rsid w:val="00407D14"/>
    <w:rsid w:val="00412A95"/>
    <w:rsid w:val="004149C3"/>
    <w:rsid w:val="00415DA6"/>
    <w:rsid w:val="004179A7"/>
    <w:rsid w:val="00422182"/>
    <w:rsid w:val="00422C01"/>
    <w:rsid w:val="00426305"/>
    <w:rsid w:val="00427CBD"/>
    <w:rsid w:val="004307D6"/>
    <w:rsid w:val="00430E87"/>
    <w:rsid w:val="004329BB"/>
    <w:rsid w:val="004334D2"/>
    <w:rsid w:val="00433C9B"/>
    <w:rsid w:val="00433DF6"/>
    <w:rsid w:val="00437C97"/>
    <w:rsid w:val="0044058B"/>
    <w:rsid w:val="00443A35"/>
    <w:rsid w:val="0044458A"/>
    <w:rsid w:val="00444937"/>
    <w:rsid w:val="004456D9"/>
    <w:rsid w:val="004510C7"/>
    <w:rsid w:val="004513AB"/>
    <w:rsid w:val="00454C7F"/>
    <w:rsid w:val="004568CF"/>
    <w:rsid w:val="00463724"/>
    <w:rsid w:val="00465CA5"/>
    <w:rsid w:val="00465D6D"/>
    <w:rsid w:val="00466CAE"/>
    <w:rsid w:val="004724D2"/>
    <w:rsid w:val="004759E0"/>
    <w:rsid w:val="00477D96"/>
    <w:rsid w:val="00484165"/>
    <w:rsid w:val="004846EB"/>
    <w:rsid w:val="00485661"/>
    <w:rsid w:val="00486406"/>
    <w:rsid w:val="00490AD6"/>
    <w:rsid w:val="004955B3"/>
    <w:rsid w:val="004A2808"/>
    <w:rsid w:val="004A2D87"/>
    <w:rsid w:val="004A409A"/>
    <w:rsid w:val="004A73D7"/>
    <w:rsid w:val="004B25EF"/>
    <w:rsid w:val="004B35EB"/>
    <w:rsid w:val="004B3CCE"/>
    <w:rsid w:val="004B5B6B"/>
    <w:rsid w:val="004C0D02"/>
    <w:rsid w:val="004C1A19"/>
    <w:rsid w:val="004C2F05"/>
    <w:rsid w:val="004C3D48"/>
    <w:rsid w:val="004C44A6"/>
    <w:rsid w:val="004C4904"/>
    <w:rsid w:val="004D0C9A"/>
    <w:rsid w:val="004D4112"/>
    <w:rsid w:val="004D6240"/>
    <w:rsid w:val="004D73E8"/>
    <w:rsid w:val="004E3A44"/>
    <w:rsid w:val="004E5C65"/>
    <w:rsid w:val="004F0CD9"/>
    <w:rsid w:val="004F10C6"/>
    <w:rsid w:val="004F403E"/>
    <w:rsid w:val="004F4DBA"/>
    <w:rsid w:val="004F770B"/>
    <w:rsid w:val="00500611"/>
    <w:rsid w:val="005012B8"/>
    <w:rsid w:val="0050547E"/>
    <w:rsid w:val="00507C5E"/>
    <w:rsid w:val="00511BEA"/>
    <w:rsid w:val="00514DE6"/>
    <w:rsid w:val="00516D70"/>
    <w:rsid w:val="005211C9"/>
    <w:rsid w:val="00523EC4"/>
    <w:rsid w:val="00525186"/>
    <w:rsid w:val="005313BB"/>
    <w:rsid w:val="005341E6"/>
    <w:rsid w:val="00536407"/>
    <w:rsid w:val="00537673"/>
    <w:rsid w:val="00537E5C"/>
    <w:rsid w:val="005410DC"/>
    <w:rsid w:val="0054476F"/>
    <w:rsid w:val="005447AA"/>
    <w:rsid w:val="005478C4"/>
    <w:rsid w:val="00551A20"/>
    <w:rsid w:val="00553220"/>
    <w:rsid w:val="005561E9"/>
    <w:rsid w:val="0055686B"/>
    <w:rsid w:val="00557AA8"/>
    <w:rsid w:val="0056046B"/>
    <w:rsid w:val="00572EB7"/>
    <w:rsid w:val="005738FA"/>
    <w:rsid w:val="00574A5A"/>
    <w:rsid w:val="0057510E"/>
    <w:rsid w:val="00575E67"/>
    <w:rsid w:val="00577CBC"/>
    <w:rsid w:val="005810F6"/>
    <w:rsid w:val="0058275A"/>
    <w:rsid w:val="0058309F"/>
    <w:rsid w:val="00584051"/>
    <w:rsid w:val="005840A7"/>
    <w:rsid w:val="0058664F"/>
    <w:rsid w:val="00590267"/>
    <w:rsid w:val="005947F5"/>
    <w:rsid w:val="00596643"/>
    <w:rsid w:val="00596866"/>
    <w:rsid w:val="00597F57"/>
    <w:rsid w:val="0059EF9E"/>
    <w:rsid w:val="005A0D1F"/>
    <w:rsid w:val="005A237F"/>
    <w:rsid w:val="005A3B23"/>
    <w:rsid w:val="005A4BA8"/>
    <w:rsid w:val="005B2A48"/>
    <w:rsid w:val="005C1020"/>
    <w:rsid w:val="005C3118"/>
    <w:rsid w:val="005C6A4C"/>
    <w:rsid w:val="005D5CC7"/>
    <w:rsid w:val="005E41BB"/>
    <w:rsid w:val="005E4636"/>
    <w:rsid w:val="005E4841"/>
    <w:rsid w:val="005E6380"/>
    <w:rsid w:val="005E6848"/>
    <w:rsid w:val="005F5153"/>
    <w:rsid w:val="00600EE9"/>
    <w:rsid w:val="0060282F"/>
    <w:rsid w:val="00604168"/>
    <w:rsid w:val="0060634C"/>
    <w:rsid w:val="00606680"/>
    <w:rsid w:val="006118AE"/>
    <w:rsid w:val="006119E1"/>
    <w:rsid w:val="0061284B"/>
    <w:rsid w:val="00613326"/>
    <w:rsid w:val="00614AE2"/>
    <w:rsid w:val="00620D36"/>
    <w:rsid w:val="006217A7"/>
    <w:rsid w:val="006229C9"/>
    <w:rsid w:val="0062325A"/>
    <w:rsid w:val="006244E4"/>
    <w:rsid w:val="00626EB7"/>
    <w:rsid w:val="00636D1F"/>
    <w:rsid w:val="00643E94"/>
    <w:rsid w:val="00645021"/>
    <w:rsid w:val="00645D2C"/>
    <w:rsid w:val="00645F98"/>
    <w:rsid w:val="006462CA"/>
    <w:rsid w:val="00650F6E"/>
    <w:rsid w:val="00651477"/>
    <w:rsid w:val="006545C6"/>
    <w:rsid w:val="006556F5"/>
    <w:rsid w:val="00656B4C"/>
    <w:rsid w:val="00656E2E"/>
    <w:rsid w:val="006572F8"/>
    <w:rsid w:val="00657F92"/>
    <w:rsid w:val="00660147"/>
    <w:rsid w:val="0066790C"/>
    <w:rsid w:val="00674F28"/>
    <w:rsid w:val="006830DC"/>
    <w:rsid w:val="00684B40"/>
    <w:rsid w:val="00685D51"/>
    <w:rsid w:val="00685E5A"/>
    <w:rsid w:val="00687BD9"/>
    <w:rsid w:val="00692F18"/>
    <w:rsid w:val="00693248"/>
    <w:rsid w:val="006939EC"/>
    <w:rsid w:val="00695CFD"/>
    <w:rsid w:val="006961B0"/>
    <w:rsid w:val="006975F5"/>
    <w:rsid w:val="00697AA5"/>
    <w:rsid w:val="00697CB7"/>
    <w:rsid w:val="006A12E0"/>
    <w:rsid w:val="006A247C"/>
    <w:rsid w:val="006A5F8E"/>
    <w:rsid w:val="006A6188"/>
    <w:rsid w:val="006B042B"/>
    <w:rsid w:val="006B3C97"/>
    <w:rsid w:val="006B4DC8"/>
    <w:rsid w:val="006C09C9"/>
    <w:rsid w:val="006D10F9"/>
    <w:rsid w:val="006D2D43"/>
    <w:rsid w:val="006D5329"/>
    <w:rsid w:val="006D7545"/>
    <w:rsid w:val="006E2DE0"/>
    <w:rsid w:val="006E6A4A"/>
    <w:rsid w:val="006E71D9"/>
    <w:rsid w:val="0070223D"/>
    <w:rsid w:val="007034FD"/>
    <w:rsid w:val="00705785"/>
    <w:rsid w:val="007059FD"/>
    <w:rsid w:val="00705AB4"/>
    <w:rsid w:val="00706B7F"/>
    <w:rsid w:val="00707AC7"/>
    <w:rsid w:val="007130A2"/>
    <w:rsid w:val="00716B16"/>
    <w:rsid w:val="007247A8"/>
    <w:rsid w:val="00724E39"/>
    <w:rsid w:val="00724E70"/>
    <w:rsid w:val="00725182"/>
    <w:rsid w:val="0072619D"/>
    <w:rsid w:val="007267E2"/>
    <w:rsid w:val="00727164"/>
    <w:rsid w:val="00727EF8"/>
    <w:rsid w:val="0073214F"/>
    <w:rsid w:val="00733B0F"/>
    <w:rsid w:val="00736684"/>
    <w:rsid w:val="00740119"/>
    <w:rsid w:val="00742D6C"/>
    <w:rsid w:val="00744007"/>
    <w:rsid w:val="00747B89"/>
    <w:rsid w:val="00750175"/>
    <w:rsid w:val="007519D7"/>
    <w:rsid w:val="00753D75"/>
    <w:rsid w:val="007541B9"/>
    <w:rsid w:val="00754607"/>
    <w:rsid w:val="00754CC0"/>
    <w:rsid w:val="007575E5"/>
    <w:rsid w:val="0076058E"/>
    <w:rsid w:val="007628CF"/>
    <w:rsid w:val="00763EE3"/>
    <w:rsid w:val="007651D4"/>
    <w:rsid w:val="00770056"/>
    <w:rsid w:val="00770405"/>
    <w:rsid w:val="007710B6"/>
    <w:rsid w:val="00771179"/>
    <w:rsid w:val="00772948"/>
    <w:rsid w:val="00772A06"/>
    <w:rsid w:val="00776E91"/>
    <w:rsid w:val="00777306"/>
    <w:rsid w:val="007776FC"/>
    <w:rsid w:val="00780825"/>
    <w:rsid w:val="00783C16"/>
    <w:rsid w:val="007862EE"/>
    <w:rsid w:val="00787564"/>
    <w:rsid w:val="00791E03"/>
    <w:rsid w:val="00793AE9"/>
    <w:rsid w:val="00795247"/>
    <w:rsid w:val="007A2E6C"/>
    <w:rsid w:val="007A4E21"/>
    <w:rsid w:val="007A6161"/>
    <w:rsid w:val="007A636C"/>
    <w:rsid w:val="007A715E"/>
    <w:rsid w:val="007B0403"/>
    <w:rsid w:val="007B0919"/>
    <w:rsid w:val="007B2221"/>
    <w:rsid w:val="007B2DDA"/>
    <w:rsid w:val="007B4D85"/>
    <w:rsid w:val="007B5548"/>
    <w:rsid w:val="007B6202"/>
    <w:rsid w:val="007B681A"/>
    <w:rsid w:val="007B7221"/>
    <w:rsid w:val="007B7D9A"/>
    <w:rsid w:val="007C32E9"/>
    <w:rsid w:val="007C3E90"/>
    <w:rsid w:val="007C42E8"/>
    <w:rsid w:val="007C4E71"/>
    <w:rsid w:val="007C6083"/>
    <w:rsid w:val="007C61B1"/>
    <w:rsid w:val="007C7DAD"/>
    <w:rsid w:val="007C7E33"/>
    <w:rsid w:val="007D0AB0"/>
    <w:rsid w:val="007D4A97"/>
    <w:rsid w:val="007D4C47"/>
    <w:rsid w:val="007D5769"/>
    <w:rsid w:val="007E2383"/>
    <w:rsid w:val="007E3232"/>
    <w:rsid w:val="007E33A3"/>
    <w:rsid w:val="007E3423"/>
    <w:rsid w:val="007E35E7"/>
    <w:rsid w:val="007E6796"/>
    <w:rsid w:val="007F17B2"/>
    <w:rsid w:val="007F25E2"/>
    <w:rsid w:val="007F2A32"/>
    <w:rsid w:val="00803B7F"/>
    <w:rsid w:val="00803F20"/>
    <w:rsid w:val="008047D3"/>
    <w:rsid w:val="008049A6"/>
    <w:rsid w:val="00806439"/>
    <w:rsid w:val="008121AC"/>
    <w:rsid w:val="00812998"/>
    <w:rsid w:val="00823253"/>
    <w:rsid w:val="0082372D"/>
    <w:rsid w:val="0082373F"/>
    <w:rsid w:val="0082385F"/>
    <w:rsid w:val="00826401"/>
    <w:rsid w:val="008269D6"/>
    <w:rsid w:val="00827C25"/>
    <w:rsid w:val="008301B0"/>
    <w:rsid w:val="00834332"/>
    <w:rsid w:val="008354FC"/>
    <w:rsid w:val="00837B3D"/>
    <w:rsid w:val="00837DEF"/>
    <w:rsid w:val="008424D0"/>
    <w:rsid w:val="008425BF"/>
    <w:rsid w:val="00843A1E"/>
    <w:rsid w:val="00844D5D"/>
    <w:rsid w:val="00846409"/>
    <w:rsid w:val="008467EB"/>
    <w:rsid w:val="00850D22"/>
    <w:rsid w:val="00851800"/>
    <w:rsid w:val="00853A71"/>
    <w:rsid w:val="0085512F"/>
    <w:rsid w:val="00855DC2"/>
    <w:rsid w:val="00856B9B"/>
    <w:rsid w:val="00856FA2"/>
    <w:rsid w:val="008615BE"/>
    <w:rsid w:val="00864BBD"/>
    <w:rsid w:val="00866B7F"/>
    <w:rsid w:val="00866EA9"/>
    <w:rsid w:val="008670AA"/>
    <w:rsid w:val="0087375F"/>
    <w:rsid w:val="0087448A"/>
    <w:rsid w:val="00877390"/>
    <w:rsid w:val="0088183B"/>
    <w:rsid w:val="0088784B"/>
    <w:rsid w:val="00891280"/>
    <w:rsid w:val="00891EF0"/>
    <w:rsid w:val="00893855"/>
    <w:rsid w:val="00895278"/>
    <w:rsid w:val="008A18AA"/>
    <w:rsid w:val="008A21F8"/>
    <w:rsid w:val="008A27B1"/>
    <w:rsid w:val="008A344A"/>
    <w:rsid w:val="008A355D"/>
    <w:rsid w:val="008A7580"/>
    <w:rsid w:val="008B120E"/>
    <w:rsid w:val="008B4C7C"/>
    <w:rsid w:val="008B6D47"/>
    <w:rsid w:val="008C0BC6"/>
    <w:rsid w:val="008C1639"/>
    <w:rsid w:val="008C1A85"/>
    <w:rsid w:val="008C251D"/>
    <w:rsid w:val="008C76AC"/>
    <w:rsid w:val="008C7ED9"/>
    <w:rsid w:val="008D0518"/>
    <w:rsid w:val="008D18C3"/>
    <w:rsid w:val="008D1FCA"/>
    <w:rsid w:val="008D2E6F"/>
    <w:rsid w:val="008D377F"/>
    <w:rsid w:val="008E1EB0"/>
    <w:rsid w:val="008E22B5"/>
    <w:rsid w:val="008E2982"/>
    <w:rsid w:val="008E6BD0"/>
    <w:rsid w:val="008E7BA6"/>
    <w:rsid w:val="008F0338"/>
    <w:rsid w:val="008F22C5"/>
    <w:rsid w:val="008F46EE"/>
    <w:rsid w:val="008F6C71"/>
    <w:rsid w:val="00900931"/>
    <w:rsid w:val="00904215"/>
    <w:rsid w:val="00904B1E"/>
    <w:rsid w:val="00904E5D"/>
    <w:rsid w:val="0090624D"/>
    <w:rsid w:val="00907AF1"/>
    <w:rsid w:val="00907C57"/>
    <w:rsid w:val="00910CD1"/>
    <w:rsid w:val="009121A6"/>
    <w:rsid w:val="0091710A"/>
    <w:rsid w:val="009204B4"/>
    <w:rsid w:val="00922473"/>
    <w:rsid w:val="0093027E"/>
    <w:rsid w:val="00935E13"/>
    <w:rsid w:val="00936DC6"/>
    <w:rsid w:val="00936F1A"/>
    <w:rsid w:val="00940C34"/>
    <w:rsid w:val="00941319"/>
    <w:rsid w:val="00941D1C"/>
    <w:rsid w:val="00944319"/>
    <w:rsid w:val="00944E90"/>
    <w:rsid w:val="009520BB"/>
    <w:rsid w:val="00954562"/>
    <w:rsid w:val="009628D2"/>
    <w:rsid w:val="009674FA"/>
    <w:rsid w:val="00967A23"/>
    <w:rsid w:val="00972D25"/>
    <w:rsid w:val="00974314"/>
    <w:rsid w:val="0097668D"/>
    <w:rsid w:val="0097703F"/>
    <w:rsid w:val="00980553"/>
    <w:rsid w:val="00982D8A"/>
    <w:rsid w:val="009856B3"/>
    <w:rsid w:val="009874AA"/>
    <w:rsid w:val="00987DE1"/>
    <w:rsid w:val="009915B0"/>
    <w:rsid w:val="00992703"/>
    <w:rsid w:val="00993DDD"/>
    <w:rsid w:val="00993E23"/>
    <w:rsid w:val="00996C08"/>
    <w:rsid w:val="009A1097"/>
    <w:rsid w:val="009A1D3F"/>
    <w:rsid w:val="009B1A1B"/>
    <w:rsid w:val="009B4E51"/>
    <w:rsid w:val="009B5898"/>
    <w:rsid w:val="009C084F"/>
    <w:rsid w:val="009C4539"/>
    <w:rsid w:val="009C7446"/>
    <w:rsid w:val="009D1246"/>
    <w:rsid w:val="009D1B13"/>
    <w:rsid w:val="009D657D"/>
    <w:rsid w:val="009D6A02"/>
    <w:rsid w:val="009E3A9C"/>
    <w:rsid w:val="009E4C8E"/>
    <w:rsid w:val="009E5A6E"/>
    <w:rsid w:val="009E7853"/>
    <w:rsid w:val="009F180A"/>
    <w:rsid w:val="009F2916"/>
    <w:rsid w:val="009F36CE"/>
    <w:rsid w:val="009F4B8D"/>
    <w:rsid w:val="009F716E"/>
    <w:rsid w:val="009F7C78"/>
    <w:rsid w:val="00A0117C"/>
    <w:rsid w:val="00A0225A"/>
    <w:rsid w:val="00A038B4"/>
    <w:rsid w:val="00A04C97"/>
    <w:rsid w:val="00A050D9"/>
    <w:rsid w:val="00A11612"/>
    <w:rsid w:val="00A16C81"/>
    <w:rsid w:val="00A17BB5"/>
    <w:rsid w:val="00A21822"/>
    <w:rsid w:val="00A2254D"/>
    <w:rsid w:val="00A22C1C"/>
    <w:rsid w:val="00A24400"/>
    <w:rsid w:val="00A2483A"/>
    <w:rsid w:val="00A250E4"/>
    <w:rsid w:val="00A26368"/>
    <w:rsid w:val="00A30F79"/>
    <w:rsid w:val="00A36304"/>
    <w:rsid w:val="00A36B29"/>
    <w:rsid w:val="00A40792"/>
    <w:rsid w:val="00A420AF"/>
    <w:rsid w:val="00A4368B"/>
    <w:rsid w:val="00A46EC2"/>
    <w:rsid w:val="00A479D8"/>
    <w:rsid w:val="00A5267D"/>
    <w:rsid w:val="00A54095"/>
    <w:rsid w:val="00A55090"/>
    <w:rsid w:val="00A56BC0"/>
    <w:rsid w:val="00A63127"/>
    <w:rsid w:val="00A64DC9"/>
    <w:rsid w:val="00A64DFC"/>
    <w:rsid w:val="00A65E20"/>
    <w:rsid w:val="00A67FE8"/>
    <w:rsid w:val="00A70316"/>
    <w:rsid w:val="00A7344C"/>
    <w:rsid w:val="00A74BF3"/>
    <w:rsid w:val="00A75EB0"/>
    <w:rsid w:val="00A802AA"/>
    <w:rsid w:val="00A8418F"/>
    <w:rsid w:val="00A84539"/>
    <w:rsid w:val="00A845D1"/>
    <w:rsid w:val="00A85527"/>
    <w:rsid w:val="00A87937"/>
    <w:rsid w:val="00A92A26"/>
    <w:rsid w:val="00A9644E"/>
    <w:rsid w:val="00A97933"/>
    <w:rsid w:val="00AA02DD"/>
    <w:rsid w:val="00AA1C49"/>
    <w:rsid w:val="00AB2469"/>
    <w:rsid w:val="00AB33AD"/>
    <w:rsid w:val="00AC08F7"/>
    <w:rsid w:val="00AC15CB"/>
    <w:rsid w:val="00AC2A3A"/>
    <w:rsid w:val="00AC5F8B"/>
    <w:rsid w:val="00AC7226"/>
    <w:rsid w:val="00AD042B"/>
    <w:rsid w:val="00AD13CC"/>
    <w:rsid w:val="00AD54BC"/>
    <w:rsid w:val="00AD6800"/>
    <w:rsid w:val="00AD6C59"/>
    <w:rsid w:val="00AE02E0"/>
    <w:rsid w:val="00AE17A9"/>
    <w:rsid w:val="00AE2586"/>
    <w:rsid w:val="00AE48C2"/>
    <w:rsid w:val="00AE607A"/>
    <w:rsid w:val="00AE6D8D"/>
    <w:rsid w:val="00AF0248"/>
    <w:rsid w:val="00AF1A62"/>
    <w:rsid w:val="00AF3E0D"/>
    <w:rsid w:val="00AF4A8A"/>
    <w:rsid w:val="00AF6F70"/>
    <w:rsid w:val="00B012EE"/>
    <w:rsid w:val="00B058F6"/>
    <w:rsid w:val="00B05D74"/>
    <w:rsid w:val="00B06AC0"/>
    <w:rsid w:val="00B074A5"/>
    <w:rsid w:val="00B10C04"/>
    <w:rsid w:val="00B113A1"/>
    <w:rsid w:val="00B20383"/>
    <w:rsid w:val="00B2080A"/>
    <w:rsid w:val="00B35D29"/>
    <w:rsid w:val="00B37969"/>
    <w:rsid w:val="00B408FD"/>
    <w:rsid w:val="00B415E3"/>
    <w:rsid w:val="00B46A81"/>
    <w:rsid w:val="00B51B57"/>
    <w:rsid w:val="00B52656"/>
    <w:rsid w:val="00B52850"/>
    <w:rsid w:val="00B60537"/>
    <w:rsid w:val="00B60EE8"/>
    <w:rsid w:val="00B6114C"/>
    <w:rsid w:val="00B6123F"/>
    <w:rsid w:val="00B61302"/>
    <w:rsid w:val="00B61FD1"/>
    <w:rsid w:val="00B6203E"/>
    <w:rsid w:val="00B62C5D"/>
    <w:rsid w:val="00B647D1"/>
    <w:rsid w:val="00B7179A"/>
    <w:rsid w:val="00B71FD7"/>
    <w:rsid w:val="00B767B1"/>
    <w:rsid w:val="00B8065E"/>
    <w:rsid w:val="00B83571"/>
    <w:rsid w:val="00B841A8"/>
    <w:rsid w:val="00B84E26"/>
    <w:rsid w:val="00B8614D"/>
    <w:rsid w:val="00B87DFC"/>
    <w:rsid w:val="00B9067B"/>
    <w:rsid w:val="00B90806"/>
    <w:rsid w:val="00B9184C"/>
    <w:rsid w:val="00B925BC"/>
    <w:rsid w:val="00B9479D"/>
    <w:rsid w:val="00B9782B"/>
    <w:rsid w:val="00BA32EB"/>
    <w:rsid w:val="00BA5B9C"/>
    <w:rsid w:val="00BA5D68"/>
    <w:rsid w:val="00BA6E91"/>
    <w:rsid w:val="00BA7385"/>
    <w:rsid w:val="00BB1270"/>
    <w:rsid w:val="00BC02D6"/>
    <w:rsid w:val="00BC02E8"/>
    <w:rsid w:val="00BC137F"/>
    <w:rsid w:val="00BC213B"/>
    <w:rsid w:val="00BC4780"/>
    <w:rsid w:val="00BC54E2"/>
    <w:rsid w:val="00BC707C"/>
    <w:rsid w:val="00BC7F0B"/>
    <w:rsid w:val="00BD1282"/>
    <w:rsid w:val="00BD17D5"/>
    <w:rsid w:val="00BD576B"/>
    <w:rsid w:val="00BD5C6B"/>
    <w:rsid w:val="00BD7014"/>
    <w:rsid w:val="00BE2365"/>
    <w:rsid w:val="00BF2EE3"/>
    <w:rsid w:val="00BF6F64"/>
    <w:rsid w:val="00C05374"/>
    <w:rsid w:val="00C0661B"/>
    <w:rsid w:val="00C11273"/>
    <w:rsid w:val="00C15740"/>
    <w:rsid w:val="00C173ED"/>
    <w:rsid w:val="00C227BF"/>
    <w:rsid w:val="00C2500A"/>
    <w:rsid w:val="00C27442"/>
    <w:rsid w:val="00C315D1"/>
    <w:rsid w:val="00C32B68"/>
    <w:rsid w:val="00C41361"/>
    <w:rsid w:val="00C427EA"/>
    <w:rsid w:val="00C4349C"/>
    <w:rsid w:val="00C442F0"/>
    <w:rsid w:val="00C521C6"/>
    <w:rsid w:val="00C55439"/>
    <w:rsid w:val="00C56C84"/>
    <w:rsid w:val="00C57C5A"/>
    <w:rsid w:val="00C62A3C"/>
    <w:rsid w:val="00C62E42"/>
    <w:rsid w:val="00C63FF3"/>
    <w:rsid w:val="00C646B3"/>
    <w:rsid w:val="00C6496A"/>
    <w:rsid w:val="00C64F60"/>
    <w:rsid w:val="00C671FE"/>
    <w:rsid w:val="00C673A8"/>
    <w:rsid w:val="00C71A5F"/>
    <w:rsid w:val="00C7527B"/>
    <w:rsid w:val="00C75992"/>
    <w:rsid w:val="00C77076"/>
    <w:rsid w:val="00C809B1"/>
    <w:rsid w:val="00C82412"/>
    <w:rsid w:val="00C83A41"/>
    <w:rsid w:val="00C8611D"/>
    <w:rsid w:val="00C90CE3"/>
    <w:rsid w:val="00C91811"/>
    <w:rsid w:val="00C933A0"/>
    <w:rsid w:val="00C95825"/>
    <w:rsid w:val="00CA0F5B"/>
    <w:rsid w:val="00CA19C5"/>
    <w:rsid w:val="00CA4EFB"/>
    <w:rsid w:val="00CA5D60"/>
    <w:rsid w:val="00CA7CBE"/>
    <w:rsid w:val="00CB0CC1"/>
    <w:rsid w:val="00CB4212"/>
    <w:rsid w:val="00CB4DFE"/>
    <w:rsid w:val="00CC0EC5"/>
    <w:rsid w:val="00CC4E5D"/>
    <w:rsid w:val="00CC6840"/>
    <w:rsid w:val="00CD0C7E"/>
    <w:rsid w:val="00CD2344"/>
    <w:rsid w:val="00CD25E7"/>
    <w:rsid w:val="00CD6215"/>
    <w:rsid w:val="00CE08EC"/>
    <w:rsid w:val="00CE0EE4"/>
    <w:rsid w:val="00CE270B"/>
    <w:rsid w:val="00CE27B3"/>
    <w:rsid w:val="00CF06EF"/>
    <w:rsid w:val="00CF1E60"/>
    <w:rsid w:val="00CF351E"/>
    <w:rsid w:val="00CF401A"/>
    <w:rsid w:val="00CF4AF5"/>
    <w:rsid w:val="00CF5A29"/>
    <w:rsid w:val="00D06905"/>
    <w:rsid w:val="00D071DE"/>
    <w:rsid w:val="00D07A9D"/>
    <w:rsid w:val="00D1250A"/>
    <w:rsid w:val="00D13BDC"/>
    <w:rsid w:val="00D1402F"/>
    <w:rsid w:val="00D1540F"/>
    <w:rsid w:val="00D214E4"/>
    <w:rsid w:val="00D22668"/>
    <w:rsid w:val="00D238CF"/>
    <w:rsid w:val="00D251F9"/>
    <w:rsid w:val="00D2576B"/>
    <w:rsid w:val="00D25A29"/>
    <w:rsid w:val="00D25CC5"/>
    <w:rsid w:val="00D3173F"/>
    <w:rsid w:val="00D31CD2"/>
    <w:rsid w:val="00D32C32"/>
    <w:rsid w:val="00D33077"/>
    <w:rsid w:val="00D33472"/>
    <w:rsid w:val="00D341A8"/>
    <w:rsid w:val="00D343C4"/>
    <w:rsid w:val="00D368D6"/>
    <w:rsid w:val="00D379C2"/>
    <w:rsid w:val="00D40C7F"/>
    <w:rsid w:val="00D410D9"/>
    <w:rsid w:val="00D4303C"/>
    <w:rsid w:val="00D43D35"/>
    <w:rsid w:val="00D4484B"/>
    <w:rsid w:val="00D453FE"/>
    <w:rsid w:val="00D4542D"/>
    <w:rsid w:val="00D46003"/>
    <w:rsid w:val="00D5197A"/>
    <w:rsid w:val="00D53577"/>
    <w:rsid w:val="00D535E5"/>
    <w:rsid w:val="00D53E8A"/>
    <w:rsid w:val="00D56ECD"/>
    <w:rsid w:val="00D65970"/>
    <w:rsid w:val="00D65D0F"/>
    <w:rsid w:val="00D66529"/>
    <w:rsid w:val="00D6719F"/>
    <w:rsid w:val="00D67428"/>
    <w:rsid w:val="00D67FD2"/>
    <w:rsid w:val="00D70292"/>
    <w:rsid w:val="00D71756"/>
    <w:rsid w:val="00D74A6E"/>
    <w:rsid w:val="00D80E81"/>
    <w:rsid w:val="00D81731"/>
    <w:rsid w:val="00D83588"/>
    <w:rsid w:val="00D83CBF"/>
    <w:rsid w:val="00D85299"/>
    <w:rsid w:val="00D87E0C"/>
    <w:rsid w:val="00D90496"/>
    <w:rsid w:val="00D91ECF"/>
    <w:rsid w:val="00D9232F"/>
    <w:rsid w:val="00D92FAA"/>
    <w:rsid w:val="00D94130"/>
    <w:rsid w:val="00D94215"/>
    <w:rsid w:val="00D9496C"/>
    <w:rsid w:val="00D96E79"/>
    <w:rsid w:val="00DA17E4"/>
    <w:rsid w:val="00DA3505"/>
    <w:rsid w:val="00DA37D0"/>
    <w:rsid w:val="00DA5E7D"/>
    <w:rsid w:val="00DA741C"/>
    <w:rsid w:val="00DA76D6"/>
    <w:rsid w:val="00DB0C43"/>
    <w:rsid w:val="00DB2137"/>
    <w:rsid w:val="00DB2B92"/>
    <w:rsid w:val="00DB62B0"/>
    <w:rsid w:val="00DB717B"/>
    <w:rsid w:val="00DB79FB"/>
    <w:rsid w:val="00DC145E"/>
    <w:rsid w:val="00DC3539"/>
    <w:rsid w:val="00DC50A7"/>
    <w:rsid w:val="00DC71B4"/>
    <w:rsid w:val="00DC723D"/>
    <w:rsid w:val="00DC7A81"/>
    <w:rsid w:val="00DD0149"/>
    <w:rsid w:val="00DD02D5"/>
    <w:rsid w:val="00DD26F0"/>
    <w:rsid w:val="00DD4794"/>
    <w:rsid w:val="00DD63A3"/>
    <w:rsid w:val="00DE088E"/>
    <w:rsid w:val="00DE0D82"/>
    <w:rsid w:val="00DE0E0F"/>
    <w:rsid w:val="00DE2C10"/>
    <w:rsid w:val="00DF0EE0"/>
    <w:rsid w:val="00DF4B42"/>
    <w:rsid w:val="00DF66F6"/>
    <w:rsid w:val="00E00B71"/>
    <w:rsid w:val="00E0172A"/>
    <w:rsid w:val="00E03423"/>
    <w:rsid w:val="00E071CA"/>
    <w:rsid w:val="00E07695"/>
    <w:rsid w:val="00E10DC8"/>
    <w:rsid w:val="00E12409"/>
    <w:rsid w:val="00E162B2"/>
    <w:rsid w:val="00E17C18"/>
    <w:rsid w:val="00E2006A"/>
    <w:rsid w:val="00E23DE6"/>
    <w:rsid w:val="00E33622"/>
    <w:rsid w:val="00E34C99"/>
    <w:rsid w:val="00E41DDB"/>
    <w:rsid w:val="00E42F7B"/>
    <w:rsid w:val="00E431FB"/>
    <w:rsid w:val="00E44D60"/>
    <w:rsid w:val="00E507D1"/>
    <w:rsid w:val="00E521D6"/>
    <w:rsid w:val="00E523E8"/>
    <w:rsid w:val="00E53749"/>
    <w:rsid w:val="00E5420D"/>
    <w:rsid w:val="00E56AC1"/>
    <w:rsid w:val="00E613AA"/>
    <w:rsid w:val="00E6258A"/>
    <w:rsid w:val="00E642DF"/>
    <w:rsid w:val="00E7543E"/>
    <w:rsid w:val="00E82691"/>
    <w:rsid w:val="00E827D0"/>
    <w:rsid w:val="00E8564D"/>
    <w:rsid w:val="00E864DB"/>
    <w:rsid w:val="00E925C5"/>
    <w:rsid w:val="00E92C07"/>
    <w:rsid w:val="00E953C0"/>
    <w:rsid w:val="00E95462"/>
    <w:rsid w:val="00E96848"/>
    <w:rsid w:val="00E97F43"/>
    <w:rsid w:val="00EA1AFC"/>
    <w:rsid w:val="00EA1B93"/>
    <w:rsid w:val="00EA2B38"/>
    <w:rsid w:val="00EA353B"/>
    <w:rsid w:val="00EA5038"/>
    <w:rsid w:val="00EA60F7"/>
    <w:rsid w:val="00EA6852"/>
    <w:rsid w:val="00EB0408"/>
    <w:rsid w:val="00EB0A4C"/>
    <w:rsid w:val="00EB0B68"/>
    <w:rsid w:val="00EB2D9B"/>
    <w:rsid w:val="00EB321F"/>
    <w:rsid w:val="00EB43D7"/>
    <w:rsid w:val="00EB48CC"/>
    <w:rsid w:val="00EB6FE9"/>
    <w:rsid w:val="00EC6A19"/>
    <w:rsid w:val="00EC7876"/>
    <w:rsid w:val="00ED0316"/>
    <w:rsid w:val="00ED2671"/>
    <w:rsid w:val="00ED3CB4"/>
    <w:rsid w:val="00ED42E0"/>
    <w:rsid w:val="00ED479D"/>
    <w:rsid w:val="00ED5C33"/>
    <w:rsid w:val="00ED730A"/>
    <w:rsid w:val="00EE1AB1"/>
    <w:rsid w:val="00EE3461"/>
    <w:rsid w:val="00EF02F5"/>
    <w:rsid w:val="00EF39EC"/>
    <w:rsid w:val="00F00905"/>
    <w:rsid w:val="00F00C1A"/>
    <w:rsid w:val="00F02548"/>
    <w:rsid w:val="00F04EDD"/>
    <w:rsid w:val="00F11B81"/>
    <w:rsid w:val="00F15590"/>
    <w:rsid w:val="00F17351"/>
    <w:rsid w:val="00F17C38"/>
    <w:rsid w:val="00F25709"/>
    <w:rsid w:val="00F25763"/>
    <w:rsid w:val="00F26335"/>
    <w:rsid w:val="00F3193E"/>
    <w:rsid w:val="00F31B4B"/>
    <w:rsid w:val="00F32D69"/>
    <w:rsid w:val="00F333D7"/>
    <w:rsid w:val="00F34858"/>
    <w:rsid w:val="00F34E6B"/>
    <w:rsid w:val="00F415A8"/>
    <w:rsid w:val="00F42C53"/>
    <w:rsid w:val="00F44C98"/>
    <w:rsid w:val="00F44CB0"/>
    <w:rsid w:val="00F5421F"/>
    <w:rsid w:val="00F568B8"/>
    <w:rsid w:val="00F5720D"/>
    <w:rsid w:val="00F60C54"/>
    <w:rsid w:val="00F6286C"/>
    <w:rsid w:val="00F62F26"/>
    <w:rsid w:val="00F638BD"/>
    <w:rsid w:val="00F63B80"/>
    <w:rsid w:val="00F646B0"/>
    <w:rsid w:val="00F665D7"/>
    <w:rsid w:val="00F70760"/>
    <w:rsid w:val="00F70DAF"/>
    <w:rsid w:val="00F7283C"/>
    <w:rsid w:val="00F75216"/>
    <w:rsid w:val="00F75681"/>
    <w:rsid w:val="00F770B5"/>
    <w:rsid w:val="00F82DA5"/>
    <w:rsid w:val="00F83145"/>
    <w:rsid w:val="00F83208"/>
    <w:rsid w:val="00F84490"/>
    <w:rsid w:val="00F84B9C"/>
    <w:rsid w:val="00F8531A"/>
    <w:rsid w:val="00F85DE0"/>
    <w:rsid w:val="00F866BD"/>
    <w:rsid w:val="00F871AE"/>
    <w:rsid w:val="00F90312"/>
    <w:rsid w:val="00F9276A"/>
    <w:rsid w:val="00F94CAC"/>
    <w:rsid w:val="00FA0C2D"/>
    <w:rsid w:val="00FA63D5"/>
    <w:rsid w:val="00FA6C3A"/>
    <w:rsid w:val="00FA7043"/>
    <w:rsid w:val="00FB01D9"/>
    <w:rsid w:val="00FB2459"/>
    <w:rsid w:val="00FC3D1A"/>
    <w:rsid w:val="00FC45F1"/>
    <w:rsid w:val="00FC651A"/>
    <w:rsid w:val="00FD01D9"/>
    <w:rsid w:val="00FD06E8"/>
    <w:rsid w:val="00FD1F76"/>
    <w:rsid w:val="00FD552B"/>
    <w:rsid w:val="00FD57E2"/>
    <w:rsid w:val="00FE14A2"/>
    <w:rsid w:val="00FE227C"/>
    <w:rsid w:val="00FE48D6"/>
    <w:rsid w:val="00FE72EF"/>
    <w:rsid w:val="00FE75C5"/>
    <w:rsid w:val="00FF1165"/>
    <w:rsid w:val="00FF2A08"/>
    <w:rsid w:val="00FF32AE"/>
    <w:rsid w:val="00FF6473"/>
    <w:rsid w:val="00FF6514"/>
    <w:rsid w:val="00FF6F9A"/>
    <w:rsid w:val="011CCADF"/>
    <w:rsid w:val="019F3BF7"/>
    <w:rsid w:val="01CC163D"/>
    <w:rsid w:val="02291255"/>
    <w:rsid w:val="0237FBAE"/>
    <w:rsid w:val="061BD7C3"/>
    <w:rsid w:val="07604476"/>
    <w:rsid w:val="0BBC3E4E"/>
    <w:rsid w:val="0BF08F78"/>
    <w:rsid w:val="0C3B0139"/>
    <w:rsid w:val="0D9A065E"/>
    <w:rsid w:val="0F8551C0"/>
    <w:rsid w:val="0FE43384"/>
    <w:rsid w:val="1114CD29"/>
    <w:rsid w:val="117332CA"/>
    <w:rsid w:val="11D86A72"/>
    <w:rsid w:val="12F6C45E"/>
    <w:rsid w:val="14F5A471"/>
    <w:rsid w:val="15126297"/>
    <w:rsid w:val="172212F4"/>
    <w:rsid w:val="1AAFEAED"/>
    <w:rsid w:val="1D5FFEBD"/>
    <w:rsid w:val="1E9FA314"/>
    <w:rsid w:val="1EE35087"/>
    <w:rsid w:val="1EE88869"/>
    <w:rsid w:val="2036244B"/>
    <w:rsid w:val="2151A265"/>
    <w:rsid w:val="21682764"/>
    <w:rsid w:val="24FCE01C"/>
    <w:rsid w:val="268AEB37"/>
    <w:rsid w:val="2737624D"/>
    <w:rsid w:val="279EB31A"/>
    <w:rsid w:val="28090A51"/>
    <w:rsid w:val="2840E127"/>
    <w:rsid w:val="284FD66B"/>
    <w:rsid w:val="2879C630"/>
    <w:rsid w:val="2A159691"/>
    <w:rsid w:val="2A6E1B8D"/>
    <w:rsid w:val="2ADCDC72"/>
    <w:rsid w:val="2B8D14F7"/>
    <w:rsid w:val="2F1B654F"/>
    <w:rsid w:val="2F863C31"/>
    <w:rsid w:val="2FBC92C6"/>
    <w:rsid w:val="30F1A282"/>
    <w:rsid w:val="351D0333"/>
    <w:rsid w:val="37582D32"/>
    <w:rsid w:val="39CFC1C7"/>
    <w:rsid w:val="3C749461"/>
    <w:rsid w:val="3D389B4E"/>
    <w:rsid w:val="4073030D"/>
    <w:rsid w:val="4095911E"/>
    <w:rsid w:val="47CB5579"/>
    <w:rsid w:val="48C54099"/>
    <w:rsid w:val="4941455D"/>
    <w:rsid w:val="4C88B26F"/>
    <w:rsid w:val="4D9FFFE4"/>
    <w:rsid w:val="4E3FA7BA"/>
    <w:rsid w:val="4E9DD1C3"/>
    <w:rsid w:val="51154DF7"/>
    <w:rsid w:val="54280777"/>
    <w:rsid w:val="553DF140"/>
    <w:rsid w:val="55D7698E"/>
    <w:rsid w:val="5772128D"/>
    <w:rsid w:val="59181B5D"/>
    <w:rsid w:val="5A1E3E23"/>
    <w:rsid w:val="5BAD92C8"/>
    <w:rsid w:val="5FBCC745"/>
    <w:rsid w:val="6094EDA2"/>
    <w:rsid w:val="61E12584"/>
    <w:rsid w:val="62ED610D"/>
    <w:rsid w:val="65CF6678"/>
    <w:rsid w:val="6901EA73"/>
    <w:rsid w:val="691DD514"/>
    <w:rsid w:val="6B5610F5"/>
    <w:rsid w:val="6C6CEF22"/>
    <w:rsid w:val="72957A1B"/>
    <w:rsid w:val="74E65544"/>
    <w:rsid w:val="752A5734"/>
    <w:rsid w:val="7694412F"/>
    <w:rsid w:val="78294543"/>
    <w:rsid w:val="786FE0F3"/>
    <w:rsid w:val="7A73164C"/>
    <w:rsid w:val="7CD83ECC"/>
    <w:rsid w:val="7D0411C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18F4F020"/>
  <w15:docId w15:val="{4C39DEDE-0FB6-4C05-B361-1B57CFED0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51A20"/>
    <w:pPr>
      <w:spacing w:after="240" w:line="240" w:lineRule="atLeast"/>
      <w:contextualSpacing/>
    </w:pPr>
    <w:rPr>
      <w:rFonts w:asciiTheme="minorHAnsi" w:hAnsiTheme="minorHAnsi"/>
      <w:szCs w:val="24"/>
    </w:rPr>
  </w:style>
  <w:style w:type="paragraph" w:styleId="Kop1">
    <w:name w:val="heading 1"/>
    <w:basedOn w:val="Standaard"/>
    <w:next w:val="Standaard"/>
    <w:link w:val="Kop1Char"/>
    <w:qFormat/>
    <w:rsid w:val="006C09C9"/>
    <w:pPr>
      <w:keepNext/>
      <w:keepLines/>
      <w:spacing w:before="480" w:after="0"/>
      <w:outlineLvl w:val="0"/>
    </w:pPr>
    <w:rPr>
      <w:rFonts w:asciiTheme="majorHAnsi" w:eastAsiaTheme="majorEastAsia" w:hAnsiTheme="majorHAnsi" w:cstheme="majorBidi"/>
      <w:b/>
      <w:bCs/>
      <w:color w:val="2D4F8E" w:themeColor="accent1" w:themeShade="B5"/>
      <w:sz w:val="32"/>
      <w:szCs w:val="32"/>
    </w:rPr>
  </w:style>
  <w:style w:type="paragraph" w:styleId="Kop2">
    <w:name w:val="heading 2"/>
    <w:basedOn w:val="Standaard"/>
    <w:next w:val="Standaard"/>
    <w:link w:val="Kop2Char"/>
    <w:semiHidden/>
    <w:unhideWhenUsed/>
    <w:qFormat/>
    <w:rsid w:val="006C09C9"/>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Kop3">
    <w:name w:val="heading 3"/>
    <w:basedOn w:val="Standaard"/>
    <w:next w:val="Standaard"/>
    <w:link w:val="Kop3Char"/>
    <w:semiHidden/>
    <w:unhideWhenUsed/>
    <w:qFormat/>
    <w:rsid w:val="00974314"/>
    <w:pPr>
      <w:keepNext/>
      <w:keepLines/>
      <w:spacing w:before="40" w:after="0"/>
      <w:outlineLvl w:val="2"/>
    </w:pPr>
    <w:rPr>
      <w:rFonts w:asciiTheme="majorHAnsi" w:eastAsiaTheme="majorEastAsia" w:hAnsiTheme="majorHAnsi" w:cstheme="majorBidi"/>
      <w:color w:val="1F3763" w:themeColor="accent1" w:themeShade="7F"/>
      <w:sz w:val="24"/>
    </w:rPr>
  </w:style>
  <w:style w:type="paragraph" w:styleId="Kop4">
    <w:name w:val="heading 4"/>
    <w:basedOn w:val="Standaard"/>
    <w:next w:val="Standaard"/>
    <w:link w:val="Kop4Char"/>
    <w:semiHidden/>
    <w:unhideWhenUsed/>
    <w:qFormat/>
    <w:rsid w:val="0024616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D0C9A"/>
    <w:pPr>
      <w:tabs>
        <w:tab w:val="center" w:pos="4536"/>
        <w:tab w:val="right" w:pos="9072"/>
      </w:tabs>
    </w:pPr>
  </w:style>
  <w:style w:type="paragraph" w:styleId="Voettekst">
    <w:name w:val="footer"/>
    <w:basedOn w:val="Standaard"/>
    <w:link w:val="VoettekstChar"/>
    <w:uiPriority w:val="99"/>
    <w:rsid w:val="004D0C9A"/>
    <w:pPr>
      <w:tabs>
        <w:tab w:val="center" w:pos="4536"/>
        <w:tab w:val="right" w:pos="9072"/>
      </w:tabs>
    </w:pPr>
  </w:style>
  <w:style w:type="paragraph" w:styleId="Lijstalinea">
    <w:name w:val="List Paragraph"/>
    <w:basedOn w:val="Standaard"/>
    <w:uiPriority w:val="1"/>
    <w:qFormat/>
    <w:rsid w:val="00EA60F7"/>
    <w:pPr>
      <w:ind w:left="720"/>
    </w:pPr>
  </w:style>
  <w:style w:type="paragraph" w:customStyle="1" w:styleId="ADRESBLOK">
    <w:name w:val="ADRESBLOK"/>
    <w:basedOn w:val="Standaard"/>
    <w:qFormat/>
    <w:rsid w:val="00551A20"/>
    <w:pPr>
      <w:spacing w:line="160" w:lineRule="atLeast"/>
    </w:pPr>
    <w:rPr>
      <w:rFonts w:cs="Arial"/>
      <w:sz w:val="14"/>
      <w:szCs w:val="20"/>
      <w:lang w:val="en-US"/>
    </w:rPr>
  </w:style>
  <w:style w:type="character" w:styleId="Hyperlink">
    <w:name w:val="Hyperlink"/>
    <w:basedOn w:val="Standaardalinea-lettertype"/>
    <w:rsid w:val="00551A20"/>
    <w:rPr>
      <w:color w:val="0563C1" w:themeColor="hyperlink"/>
      <w:u w:val="single"/>
    </w:rPr>
  </w:style>
  <w:style w:type="character" w:customStyle="1" w:styleId="Onopgelostemelding1">
    <w:name w:val="Onopgeloste melding1"/>
    <w:basedOn w:val="Standaardalinea-lettertype"/>
    <w:uiPriority w:val="99"/>
    <w:semiHidden/>
    <w:unhideWhenUsed/>
    <w:rsid w:val="00551A20"/>
    <w:rPr>
      <w:color w:val="808080"/>
      <w:shd w:val="clear" w:color="auto" w:fill="E6E6E6"/>
    </w:rPr>
  </w:style>
  <w:style w:type="paragraph" w:customStyle="1" w:styleId="GeenAfstand">
    <w:name w:val="GeenAfstand"/>
    <w:basedOn w:val="Standaard"/>
    <w:qFormat/>
    <w:rsid w:val="00551A20"/>
    <w:rPr>
      <w:lang w:val="fr-FR"/>
    </w:rPr>
  </w:style>
  <w:style w:type="paragraph" w:styleId="Ballontekst">
    <w:name w:val="Balloon Text"/>
    <w:basedOn w:val="Standaard"/>
    <w:link w:val="BallontekstChar"/>
    <w:rsid w:val="00B9067B"/>
    <w:pPr>
      <w:spacing w:after="0"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rsid w:val="00B9067B"/>
    <w:rPr>
      <w:rFonts w:ascii="Lucida Grande" w:hAnsi="Lucida Grande" w:cs="Lucida Grande"/>
      <w:sz w:val="18"/>
      <w:szCs w:val="18"/>
    </w:rPr>
  </w:style>
  <w:style w:type="table" w:styleId="Tabelraster">
    <w:name w:val="Table Grid"/>
    <w:basedOn w:val="Standaardtabel"/>
    <w:uiPriority w:val="99"/>
    <w:rsid w:val="00742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lijst-accent5">
    <w:name w:val="Light List Accent 5"/>
    <w:basedOn w:val="Standaardtabel"/>
    <w:uiPriority w:val="61"/>
    <w:rsid w:val="00742D6C"/>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chtelijst-accent1">
    <w:name w:val="Light List Accent 1"/>
    <w:basedOn w:val="Standaardtabel"/>
    <w:uiPriority w:val="61"/>
    <w:rsid w:val="00742D6C"/>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chtearcering-accent5">
    <w:name w:val="Light Shading Accent 5"/>
    <w:basedOn w:val="Standaardtabel"/>
    <w:uiPriority w:val="60"/>
    <w:rsid w:val="00742D6C"/>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Gemiddeldelijst2-accent5">
    <w:name w:val="Medium List 2 Accent 5"/>
    <w:basedOn w:val="Standaardtabel"/>
    <w:uiPriority w:val="66"/>
    <w:rsid w:val="004C44A6"/>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chtraster-accent5">
    <w:name w:val="Light Grid Accent 5"/>
    <w:basedOn w:val="Standaardtabel"/>
    <w:uiPriority w:val="62"/>
    <w:rsid w:val="004C44A6"/>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paragraph" w:customStyle="1" w:styleId="NUMMERINGKOP">
    <w:name w:val="NUMMERING KOP"/>
    <w:basedOn w:val="Kop1"/>
    <w:qFormat/>
    <w:rsid w:val="006C09C9"/>
    <w:pPr>
      <w:keepNext w:val="0"/>
      <w:keepLines w:val="0"/>
      <w:numPr>
        <w:numId w:val="2"/>
      </w:numPr>
      <w:tabs>
        <w:tab w:val="num" w:pos="360"/>
      </w:tabs>
      <w:spacing w:before="300" w:after="600"/>
      <w:ind w:left="0" w:firstLine="0"/>
      <w:contextualSpacing w:val="0"/>
    </w:pPr>
    <w:rPr>
      <w:rFonts w:ascii="Calibri" w:eastAsiaTheme="minorEastAsia" w:hAnsi="Calibri" w:cstheme="minorBidi"/>
      <w:b w:val="0"/>
      <w:bCs w:val="0"/>
      <w:caps/>
      <w:color w:val="005587"/>
      <w:spacing w:val="5"/>
      <w:sz w:val="44"/>
      <w:szCs w:val="20"/>
    </w:rPr>
  </w:style>
  <w:style w:type="paragraph" w:customStyle="1" w:styleId="TUSSENKOPlicht">
    <w:name w:val="TUSSENKOP (licht)"/>
    <w:basedOn w:val="Kop2"/>
    <w:qFormat/>
    <w:rsid w:val="006C09C9"/>
    <w:pPr>
      <w:keepNext w:val="0"/>
      <w:keepLines w:val="0"/>
      <w:spacing w:before="560" w:after="80"/>
      <w:contextualSpacing w:val="0"/>
    </w:pPr>
    <w:rPr>
      <w:rFonts w:ascii="Calibri" w:eastAsiaTheme="minorEastAsia" w:hAnsi="Calibri" w:cstheme="minorBidi"/>
      <w:b w:val="0"/>
      <w:bCs w:val="0"/>
      <w:caps/>
      <w:color w:val="05868E"/>
      <w:spacing w:val="5"/>
      <w:sz w:val="22"/>
      <w:szCs w:val="22"/>
    </w:rPr>
  </w:style>
  <w:style w:type="paragraph" w:customStyle="1" w:styleId="TUSSENKOPdonker">
    <w:name w:val="TUSSENKOP (donker)"/>
    <w:basedOn w:val="TUSSENKOPlicht"/>
    <w:qFormat/>
    <w:rsid w:val="006C09C9"/>
    <w:rPr>
      <w:noProof/>
      <w:color w:val="003F66"/>
    </w:rPr>
  </w:style>
  <w:style w:type="numbering" w:customStyle="1" w:styleId="NUMMERING">
    <w:name w:val="NUMMERING"/>
    <w:uiPriority w:val="99"/>
    <w:rsid w:val="006C09C9"/>
    <w:pPr>
      <w:numPr>
        <w:numId w:val="2"/>
      </w:numPr>
    </w:pPr>
  </w:style>
  <w:style w:type="paragraph" w:customStyle="1" w:styleId="LopendZonderAfstand">
    <w:name w:val="LopendZonderAfstand"/>
    <w:next w:val="Standaard"/>
    <w:qFormat/>
    <w:rsid w:val="006C09C9"/>
    <w:pPr>
      <w:spacing w:line="240" w:lineRule="atLeast"/>
      <w:contextualSpacing/>
    </w:pPr>
    <w:rPr>
      <w:rFonts w:asciiTheme="minorHAnsi" w:eastAsiaTheme="minorEastAsia" w:hAnsiTheme="minorHAnsi" w:cstheme="minorBidi"/>
    </w:rPr>
  </w:style>
  <w:style w:type="paragraph" w:customStyle="1" w:styleId="VETKop3">
    <w:name w:val="VET  (Kop 3)"/>
    <w:basedOn w:val="Standaard"/>
    <w:rsid w:val="006C09C9"/>
    <w:pPr>
      <w:numPr>
        <w:ilvl w:val="2"/>
        <w:numId w:val="2"/>
      </w:numPr>
      <w:spacing w:before="120" w:after="320"/>
      <w:contextualSpacing w:val="0"/>
    </w:pPr>
    <w:rPr>
      <w:rFonts w:eastAsiaTheme="minorEastAsia" w:cstheme="minorBidi"/>
      <w:szCs w:val="20"/>
    </w:rPr>
  </w:style>
  <w:style w:type="character" w:customStyle="1" w:styleId="Kop1Char">
    <w:name w:val="Kop 1 Char"/>
    <w:basedOn w:val="Standaardalinea-lettertype"/>
    <w:link w:val="Kop1"/>
    <w:rsid w:val="006C09C9"/>
    <w:rPr>
      <w:rFonts w:asciiTheme="majorHAnsi" w:eastAsiaTheme="majorEastAsia" w:hAnsiTheme="majorHAnsi" w:cstheme="majorBidi"/>
      <w:b/>
      <w:bCs/>
      <w:color w:val="2D4F8E" w:themeColor="accent1" w:themeShade="B5"/>
      <w:sz w:val="32"/>
      <w:szCs w:val="32"/>
    </w:rPr>
  </w:style>
  <w:style w:type="character" w:customStyle="1" w:styleId="Kop2Char">
    <w:name w:val="Kop 2 Char"/>
    <w:basedOn w:val="Standaardalinea-lettertype"/>
    <w:link w:val="Kop2"/>
    <w:semiHidden/>
    <w:rsid w:val="006C09C9"/>
    <w:rPr>
      <w:rFonts w:asciiTheme="majorHAnsi" w:eastAsiaTheme="majorEastAsia" w:hAnsiTheme="majorHAnsi" w:cstheme="majorBidi"/>
      <w:b/>
      <w:bCs/>
      <w:color w:val="4472C4" w:themeColor="accent1"/>
      <w:sz w:val="26"/>
      <w:szCs w:val="26"/>
    </w:rPr>
  </w:style>
  <w:style w:type="character" w:styleId="Verwijzingopmerking">
    <w:name w:val="annotation reference"/>
    <w:basedOn w:val="Standaardalinea-lettertype"/>
    <w:uiPriority w:val="99"/>
    <w:rsid w:val="009520BB"/>
    <w:rPr>
      <w:sz w:val="16"/>
      <w:szCs w:val="16"/>
    </w:rPr>
  </w:style>
  <w:style w:type="paragraph" w:styleId="Tekstopmerking">
    <w:name w:val="annotation text"/>
    <w:basedOn w:val="Standaard"/>
    <w:link w:val="TekstopmerkingChar"/>
    <w:uiPriority w:val="99"/>
    <w:rsid w:val="009520BB"/>
    <w:pPr>
      <w:spacing w:line="240" w:lineRule="auto"/>
    </w:pPr>
    <w:rPr>
      <w:szCs w:val="20"/>
    </w:rPr>
  </w:style>
  <w:style w:type="character" w:customStyle="1" w:styleId="TekstopmerkingChar">
    <w:name w:val="Tekst opmerking Char"/>
    <w:basedOn w:val="Standaardalinea-lettertype"/>
    <w:link w:val="Tekstopmerking"/>
    <w:uiPriority w:val="99"/>
    <w:rsid w:val="009520BB"/>
    <w:rPr>
      <w:rFonts w:asciiTheme="minorHAnsi" w:hAnsiTheme="minorHAnsi"/>
    </w:rPr>
  </w:style>
  <w:style w:type="paragraph" w:styleId="Onderwerpvanopmerking">
    <w:name w:val="annotation subject"/>
    <w:basedOn w:val="Tekstopmerking"/>
    <w:next w:val="Tekstopmerking"/>
    <w:link w:val="OnderwerpvanopmerkingChar"/>
    <w:rsid w:val="009520BB"/>
    <w:rPr>
      <w:b/>
      <w:bCs/>
    </w:rPr>
  </w:style>
  <w:style w:type="character" w:customStyle="1" w:styleId="OnderwerpvanopmerkingChar">
    <w:name w:val="Onderwerp van opmerking Char"/>
    <w:basedOn w:val="TekstopmerkingChar"/>
    <w:link w:val="Onderwerpvanopmerking"/>
    <w:rsid w:val="009520BB"/>
    <w:rPr>
      <w:rFonts w:asciiTheme="minorHAnsi" w:hAnsiTheme="minorHAnsi"/>
      <w:b/>
      <w:bCs/>
    </w:rPr>
  </w:style>
  <w:style w:type="table" w:styleId="Klassieketabel4">
    <w:name w:val="Table Classic 4"/>
    <w:basedOn w:val="Standaardtabel"/>
    <w:rsid w:val="00F00C1A"/>
    <w:pPr>
      <w:spacing w:after="240" w:line="240" w:lineRule="atLeast"/>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Gemiddeldearcering1-accent5">
    <w:name w:val="Medium Shading 1 Accent 5"/>
    <w:basedOn w:val="Standaardtabel"/>
    <w:uiPriority w:val="63"/>
    <w:rsid w:val="00F00C1A"/>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paragraph" w:styleId="Geenafstand0">
    <w:name w:val="No Spacing"/>
    <w:uiPriority w:val="1"/>
    <w:qFormat/>
    <w:rsid w:val="00636D1F"/>
    <w:pPr>
      <w:contextualSpacing/>
    </w:pPr>
    <w:rPr>
      <w:rFonts w:asciiTheme="minorHAnsi" w:hAnsiTheme="minorHAnsi"/>
      <w:szCs w:val="24"/>
    </w:rPr>
  </w:style>
  <w:style w:type="character" w:customStyle="1" w:styleId="VoettekstChar">
    <w:name w:val="Voettekst Char"/>
    <w:basedOn w:val="Standaardalinea-lettertype"/>
    <w:link w:val="Voettekst"/>
    <w:uiPriority w:val="99"/>
    <w:rsid w:val="00C55439"/>
    <w:rPr>
      <w:rFonts w:asciiTheme="minorHAnsi" w:hAnsiTheme="minorHAnsi"/>
      <w:szCs w:val="24"/>
    </w:rPr>
  </w:style>
  <w:style w:type="paragraph" w:styleId="Normaalweb">
    <w:name w:val="Normal (Web)"/>
    <w:basedOn w:val="Standaard"/>
    <w:uiPriority w:val="99"/>
    <w:unhideWhenUsed/>
    <w:rsid w:val="00E864DB"/>
    <w:pPr>
      <w:spacing w:before="100" w:beforeAutospacing="1" w:after="100" w:afterAutospacing="1" w:line="240" w:lineRule="auto"/>
      <w:contextualSpacing w:val="0"/>
    </w:pPr>
    <w:rPr>
      <w:rFonts w:ascii="Times New Roman" w:hAnsi="Times New Roman"/>
      <w:sz w:val="24"/>
    </w:rPr>
  </w:style>
  <w:style w:type="character" w:customStyle="1" w:styleId="Kop3Char">
    <w:name w:val="Kop 3 Char"/>
    <w:basedOn w:val="Standaardalinea-lettertype"/>
    <w:link w:val="Kop3"/>
    <w:semiHidden/>
    <w:rsid w:val="00974314"/>
    <w:rPr>
      <w:rFonts w:asciiTheme="majorHAnsi" w:eastAsiaTheme="majorEastAsia" w:hAnsiTheme="majorHAnsi" w:cstheme="majorBidi"/>
      <w:color w:val="1F3763" w:themeColor="accent1" w:themeShade="7F"/>
      <w:sz w:val="24"/>
      <w:szCs w:val="24"/>
    </w:rPr>
  </w:style>
  <w:style w:type="character" w:styleId="Nadruk">
    <w:name w:val="Emphasis"/>
    <w:basedOn w:val="Standaardalinea-lettertype"/>
    <w:uiPriority w:val="20"/>
    <w:qFormat/>
    <w:rsid w:val="00974314"/>
    <w:rPr>
      <w:i/>
      <w:iCs/>
    </w:rPr>
  </w:style>
  <w:style w:type="character" w:styleId="Zwaar">
    <w:name w:val="Strong"/>
    <w:basedOn w:val="Standaardalinea-lettertype"/>
    <w:uiPriority w:val="22"/>
    <w:qFormat/>
    <w:rsid w:val="00974314"/>
    <w:rPr>
      <w:b/>
      <w:bCs/>
    </w:rPr>
  </w:style>
  <w:style w:type="paragraph" w:customStyle="1" w:styleId="social-sharelist-item">
    <w:name w:val="social-share__list-item"/>
    <w:basedOn w:val="Standaard"/>
    <w:rsid w:val="00974314"/>
    <w:pPr>
      <w:spacing w:before="100" w:beforeAutospacing="1" w:after="100" w:afterAutospacing="1" w:line="240" w:lineRule="auto"/>
      <w:contextualSpacing w:val="0"/>
    </w:pPr>
    <w:rPr>
      <w:rFonts w:ascii="Times New Roman" w:hAnsi="Times New Roman"/>
      <w:sz w:val="24"/>
    </w:rPr>
  </w:style>
  <w:style w:type="character" w:customStyle="1" w:styleId="Kop4Char">
    <w:name w:val="Kop 4 Char"/>
    <w:basedOn w:val="Standaardalinea-lettertype"/>
    <w:link w:val="Kop4"/>
    <w:semiHidden/>
    <w:rsid w:val="00246167"/>
    <w:rPr>
      <w:rFonts w:asciiTheme="majorHAnsi" w:eastAsiaTheme="majorEastAsia" w:hAnsiTheme="majorHAnsi" w:cstheme="majorBidi"/>
      <w:i/>
      <w:iCs/>
      <w:color w:val="2F5496" w:themeColor="accent1" w:themeShade="BF"/>
      <w:szCs w:val="24"/>
    </w:rPr>
  </w:style>
  <w:style w:type="character" w:styleId="GevolgdeHyperlink">
    <w:name w:val="FollowedHyperlink"/>
    <w:basedOn w:val="Standaardalinea-lettertype"/>
    <w:semiHidden/>
    <w:unhideWhenUsed/>
    <w:rsid w:val="00EA1AFC"/>
    <w:rPr>
      <w:color w:val="954F72" w:themeColor="followedHyperlink"/>
      <w:u w:val="single"/>
    </w:rPr>
  </w:style>
  <w:style w:type="character" w:customStyle="1" w:styleId="fontstyle01">
    <w:name w:val="fontstyle01"/>
    <w:basedOn w:val="Standaardalinea-lettertype"/>
    <w:rsid w:val="00645F98"/>
    <w:rPr>
      <w:rFonts w:ascii="Verdana" w:hAnsi="Verdana" w:hint="default"/>
      <w:b w:val="0"/>
      <w:bCs w:val="0"/>
      <w:i w:val="0"/>
      <w:iCs w:val="0"/>
      <w:color w:val="000000"/>
      <w:sz w:val="20"/>
      <w:szCs w:val="20"/>
    </w:rPr>
  </w:style>
  <w:style w:type="table" w:customStyle="1" w:styleId="NormalTable0">
    <w:name w:val="Normal Table0"/>
    <w:uiPriority w:val="2"/>
    <w:semiHidden/>
    <w:unhideWhenUsed/>
    <w:qFormat/>
    <w:rsid w:val="000613E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0613ED"/>
    <w:pPr>
      <w:widowControl w:val="0"/>
      <w:autoSpaceDE w:val="0"/>
      <w:autoSpaceDN w:val="0"/>
      <w:spacing w:after="0" w:line="240" w:lineRule="auto"/>
      <w:contextualSpacing w:val="0"/>
    </w:pPr>
    <w:rPr>
      <w:rFonts w:ascii="Carlito" w:eastAsia="Carlito" w:hAnsi="Carlito" w:cs="Carlito"/>
      <w:sz w:val="22"/>
      <w:szCs w:val="22"/>
      <w:lang w:eastAsia="en-US"/>
    </w:rPr>
  </w:style>
  <w:style w:type="character" w:customStyle="1" w:styleId="PlattetekstChar">
    <w:name w:val="Platte tekst Char"/>
    <w:basedOn w:val="Standaardalinea-lettertype"/>
    <w:link w:val="Plattetekst"/>
    <w:uiPriority w:val="1"/>
    <w:rsid w:val="000613ED"/>
    <w:rPr>
      <w:rFonts w:ascii="Carlito" w:eastAsia="Carlito" w:hAnsi="Carlito" w:cs="Carlito"/>
      <w:sz w:val="22"/>
      <w:szCs w:val="22"/>
      <w:lang w:eastAsia="en-US"/>
    </w:rPr>
  </w:style>
  <w:style w:type="paragraph" w:styleId="Titel">
    <w:name w:val="Title"/>
    <w:basedOn w:val="Standaard"/>
    <w:link w:val="TitelChar"/>
    <w:uiPriority w:val="10"/>
    <w:qFormat/>
    <w:rsid w:val="000613ED"/>
    <w:pPr>
      <w:widowControl w:val="0"/>
      <w:autoSpaceDE w:val="0"/>
      <w:autoSpaceDN w:val="0"/>
      <w:spacing w:before="1" w:after="0" w:line="240" w:lineRule="auto"/>
      <w:ind w:left="140"/>
      <w:contextualSpacing w:val="0"/>
    </w:pPr>
    <w:rPr>
      <w:rFonts w:ascii="Carlito" w:eastAsia="Carlito" w:hAnsi="Carlito" w:cs="Carlito"/>
      <w:sz w:val="44"/>
      <w:szCs w:val="44"/>
      <w:lang w:eastAsia="en-US"/>
    </w:rPr>
  </w:style>
  <w:style w:type="character" w:customStyle="1" w:styleId="TitelChar">
    <w:name w:val="Titel Char"/>
    <w:basedOn w:val="Standaardalinea-lettertype"/>
    <w:link w:val="Titel"/>
    <w:uiPriority w:val="10"/>
    <w:rsid w:val="000613ED"/>
    <w:rPr>
      <w:rFonts w:ascii="Carlito" w:eastAsia="Carlito" w:hAnsi="Carlito" w:cs="Carlito"/>
      <w:sz w:val="44"/>
      <w:szCs w:val="44"/>
      <w:lang w:eastAsia="en-US"/>
    </w:rPr>
  </w:style>
  <w:style w:type="paragraph" w:customStyle="1" w:styleId="TableParagraph">
    <w:name w:val="Table Paragraph"/>
    <w:basedOn w:val="Standaard"/>
    <w:uiPriority w:val="1"/>
    <w:qFormat/>
    <w:rsid w:val="000613ED"/>
    <w:pPr>
      <w:widowControl w:val="0"/>
      <w:autoSpaceDE w:val="0"/>
      <w:autoSpaceDN w:val="0"/>
      <w:spacing w:before="71" w:after="0" w:line="240" w:lineRule="auto"/>
      <w:ind w:left="107"/>
      <w:contextualSpacing w:val="0"/>
    </w:pPr>
    <w:rPr>
      <w:rFonts w:ascii="Carlito" w:eastAsia="Carlito" w:hAnsi="Carlito" w:cs="Carlito"/>
      <w:sz w:val="22"/>
      <w:szCs w:val="22"/>
      <w:lang w:eastAsia="en-US"/>
    </w:rPr>
  </w:style>
  <w:style w:type="character" w:styleId="Onopgelostemelding">
    <w:name w:val="Unresolved Mention"/>
    <w:basedOn w:val="Standaardalinea-lettertype"/>
    <w:uiPriority w:val="99"/>
    <w:semiHidden/>
    <w:unhideWhenUsed/>
    <w:rsid w:val="00466CAE"/>
    <w:rPr>
      <w:color w:val="605E5C"/>
      <w:shd w:val="clear" w:color="auto" w:fill="E1DFDD"/>
    </w:rPr>
  </w:style>
  <w:style w:type="character" w:customStyle="1" w:styleId="sr-only">
    <w:name w:val="sr-only"/>
    <w:basedOn w:val="Standaardalinea-lettertype"/>
    <w:rsid w:val="00067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729119">
      <w:bodyDiv w:val="1"/>
      <w:marLeft w:val="0"/>
      <w:marRight w:val="0"/>
      <w:marTop w:val="0"/>
      <w:marBottom w:val="0"/>
      <w:divBdr>
        <w:top w:val="none" w:sz="0" w:space="0" w:color="auto"/>
        <w:left w:val="none" w:sz="0" w:space="0" w:color="auto"/>
        <w:bottom w:val="none" w:sz="0" w:space="0" w:color="auto"/>
        <w:right w:val="none" w:sz="0" w:space="0" w:color="auto"/>
      </w:divBdr>
    </w:div>
    <w:div w:id="210310281">
      <w:bodyDiv w:val="1"/>
      <w:marLeft w:val="0"/>
      <w:marRight w:val="0"/>
      <w:marTop w:val="0"/>
      <w:marBottom w:val="0"/>
      <w:divBdr>
        <w:top w:val="none" w:sz="0" w:space="0" w:color="auto"/>
        <w:left w:val="none" w:sz="0" w:space="0" w:color="auto"/>
        <w:bottom w:val="none" w:sz="0" w:space="0" w:color="auto"/>
        <w:right w:val="none" w:sz="0" w:space="0" w:color="auto"/>
      </w:divBdr>
      <w:divsChild>
        <w:div w:id="251861578">
          <w:marLeft w:val="1267"/>
          <w:marRight w:val="0"/>
          <w:marTop w:val="0"/>
          <w:marBottom w:val="0"/>
          <w:divBdr>
            <w:top w:val="none" w:sz="0" w:space="0" w:color="auto"/>
            <w:left w:val="none" w:sz="0" w:space="0" w:color="auto"/>
            <w:bottom w:val="none" w:sz="0" w:space="0" w:color="auto"/>
            <w:right w:val="none" w:sz="0" w:space="0" w:color="auto"/>
          </w:divBdr>
        </w:div>
        <w:div w:id="375010999">
          <w:marLeft w:val="547"/>
          <w:marRight w:val="0"/>
          <w:marTop w:val="0"/>
          <w:marBottom w:val="0"/>
          <w:divBdr>
            <w:top w:val="none" w:sz="0" w:space="0" w:color="auto"/>
            <w:left w:val="none" w:sz="0" w:space="0" w:color="auto"/>
            <w:bottom w:val="none" w:sz="0" w:space="0" w:color="auto"/>
            <w:right w:val="none" w:sz="0" w:space="0" w:color="auto"/>
          </w:divBdr>
        </w:div>
        <w:div w:id="566188449">
          <w:marLeft w:val="547"/>
          <w:marRight w:val="0"/>
          <w:marTop w:val="0"/>
          <w:marBottom w:val="0"/>
          <w:divBdr>
            <w:top w:val="none" w:sz="0" w:space="0" w:color="auto"/>
            <w:left w:val="none" w:sz="0" w:space="0" w:color="auto"/>
            <w:bottom w:val="none" w:sz="0" w:space="0" w:color="auto"/>
            <w:right w:val="none" w:sz="0" w:space="0" w:color="auto"/>
          </w:divBdr>
        </w:div>
        <w:div w:id="929315080">
          <w:marLeft w:val="1267"/>
          <w:marRight w:val="0"/>
          <w:marTop w:val="0"/>
          <w:marBottom w:val="0"/>
          <w:divBdr>
            <w:top w:val="none" w:sz="0" w:space="0" w:color="auto"/>
            <w:left w:val="none" w:sz="0" w:space="0" w:color="auto"/>
            <w:bottom w:val="none" w:sz="0" w:space="0" w:color="auto"/>
            <w:right w:val="none" w:sz="0" w:space="0" w:color="auto"/>
          </w:divBdr>
        </w:div>
        <w:div w:id="1106929535">
          <w:marLeft w:val="547"/>
          <w:marRight w:val="0"/>
          <w:marTop w:val="0"/>
          <w:marBottom w:val="0"/>
          <w:divBdr>
            <w:top w:val="none" w:sz="0" w:space="0" w:color="auto"/>
            <w:left w:val="none" w:sz="0" w:space="0" w:color="auto"/>
            <w:bottom w:val="none" w:sz="0" w:space="0" w:color="auto"/>
            <w:right w:val="none" w:sz="0" w:space="0" w:color="auto"/>
          </w:divBdr>
        </w:div>
        <w:div w:id="1272859132">
          <w:marLeft w:val="1267"/>
          <w:marRight w:val="0"/>
          <w:marTop w:val="0"/>
          <w:marBottom w:val="0"/>
          <w:divBdr>
            <w:top w:val="none" w:sz="0" w:space="0" w:color="auto"/>
            <w:left w:val="none" w:sz="0" w:space="0" w:color="auto"/>
            <w:bottom w:val="none" w:sz="0" w:space="0" w:color="auto"/>
            <w:right w:val="none" w:sz="0" w:space="0" w:color="auto"/>
          </w:divBdr>
        </w:div>
        <w:div w:id="1426681688">
          <w:marLeft w:val="547"/>
          <w:marRight w:val="0"/>
          <w:marTop w:val="0"/>
          <w:marBottom w:val="0"/>
          <w:divBdr>
            <w:top w:val="none" w:sz="0" w:space="0" w:color="auto"/>
            <w:left w:val="none" w:sz="0" w:space="0" w:color="auto"/>
            <w:bottom w:val="none" w:sz="0" w:space="0" w:color="auto"/>
            <w:right w:val="none" w:sz="0" w:space="0" w:color="auto"/>
          </w:divBdr>
        </w:div>
        <w:div w:id="1655796405">
          <w:marLeft w:val="1267"/>
          <w:marRight w:val="0"/>
          <w:marTop w:val="0"/>
          <w:marBottom w:val="0"/>
          <w:divBdr>
            <w:top w:val="none" w:sz="0" w:space="0" w:color="auto"/>
            <w:left w:val="none" w:sz="0" w:space="0" w:color="auto"/>
            <w:bottom w:val="none" w:sz="0" w:space="0" w:color="auto"/>
            <w:right w:val="none" w:sz="0" w:space="0" w:color="auto"/>
          </w:divBdr>
        </w:div>
        <w:div w:id="1769347421">
          <w:marLeft w:val="547"/>
          <w:marRight w:val="0"/>
          <w:marTop w:val="0"/>
          <w:marBottom w:val="0"/>
          <w:divBdr>
            <w:top w:val="none" w:sz="0" w:space="0" w:color="auto"/>
            <w:left w:val="none" w:sz="0" w:space="0" w:color="auto"/>
            <w:bottom w:val="none" w:sz="0" w:space="0" w:color="auto"/>
            <w:right w:val="none" w:sz="0" w:space="0" w:color="auto"/>
          </w:divBdr>
        </w:div>
        <w:div w:id="1788084264">
          <w:marLeft w:val="547"/>
          <w:marRight w:val="0"/>
          <w:marTop w:val="0"/>
          <w:marBottom w:val="0"/>
          <w:divBdr>
            <w:top w:val="none" w:sz="0" w:space="0" w:color="auto"/>
            <w:left w:val="none" w:sz="0" w:space="0" w:color="auto"/>
            <w:bottom w:val="none" w:sz="0" w:space="0" w:color="auto"/>
            <w:right w:val="none" w:sz="0" w:space="0" w:color="auto"/>
          </w:divBdr>
        </w:div>
        <w:div w:id="2047439466">
          <w:marLeft w:val="1267"/>
          <w:marRight w:val="0"/>
          <w:marTop w:val="0"/>
          <w:marBottom w:val="0"/>
          <w:divBdr>
            <w:top w:val="none" w:sz="0" w:space="0" w:color="auto"/>
            <w:left w:val="none" w:sz="0" w:space="0" w:color="auto"/>
            <w:bottom w:val="none" w:sz="0" w:space="0" w:color="auto"/>
            <w:right w:val="none" w:sz="0" w:space="0" w:color="auto"/>
          </w:divBdr>
        </w:div>
      </w:divsChild>
    </w:div>
    <w:div w:id="350225613">
      <w:bodyDiv w:val="1"/>
      <w:marLeft w:val="0"/>
      <w:marRight w:val="0"/>
      <w:marTop w:val="0"/>
      <w:marBottom w:val="0"/>
      <w:divBdr>
        <w:top w:val="none" w:sz="0" w:space="0" w:color="auto"/>
        <w:left w:val="none" w:sz="0" w:space="0" w:color="auto"/>
        <w:bottom w:val="none" w:sz="0" w:space="0" w:color="auto"/>
        <w:right w:val="none" w:sz="0" w:space="0" w:color="auto"/>
      </w:divBdr>
    </w:div>
    <w:div w:id="387191715">
      <w:bodyDiv w:val="1"/>
      <w:marLeft w:val="0"/>
      <w:marRight w:val="0"/>
      <w:marTop w:val="0"/>
      <w:marBottom w:val="0"/>
      <w:divBdr>
        <w:top w:val="none" w:sz="0" w:space="0" w:color="auto"/>
        <w:left w:val="none" w:sz="0" w:space="0" w:color="auto"/>
        <w:bottom w:val="none" w:sz="0" w:space="0" w:color="auto"/>
        <w:right w:val="none" w:sz="0" w:space="0" w:color="auto"/>
      </w:divBdr>
    </w:div>
    <w:div w:id="539361762">
      <w:bodyDiv w:val="1"/>
      <w:marLeft w:val="0"/>
      <w:marRight w:val="0"/>
      <w:marTop w:val="0"/>
      <w:marBottom w:val="0"/>
      <w:divBdr>
        <w:top w:val="none" w:sz="0" w:space="0" w:color="auto"/>
        <w:left w:val="none" w:sz="0" w:space="0" w:color="auto"/>
        <w:bottom w:val="none" w:sz="0" w:space="0" w:color="auto"/>
        <w:right w:val="none" w:sz="0" w:space="0" w:color="auto"/>
      </w:divBdr>
      <w:divsChild>
        <w:div w:id="1264649663">
          <w:marLeft w:val="0"/>
          <w:marRight w:val="0"/>
          <w:marTop w:val="0"/>
          <w:marBottom w:val="0"/>
          <w:divBdr>
            <w:top w:val="none" w:sz="0" w:space="0" w:color="auto"/>
            <w:left w:val="none" w:sz="0" w:space="0" w:color="auto"/>
            <w:bottom w:val="none" w:sz="0" w:space="0" w:color="auto"/>
            <w:right w:val="none" w:sz="0" w:space="0" w:color="auto"/>
          </w:divBdr>
          <w:divsChild>
            <w:div w:id="128402943">
              <w:marLeft w:val="0"/>
              <w:marRight w:val="0"/>
              <w:marTop w:val="0"/>
              <w:marBottom w:val="0"/>
              <w:divBdr>
                <w:top w:val="none" w:sz="0" w:space="0" w:color="auto"/>
                <w:left w:val="none" w:sz="0" w:space="0" w:color="auto"/>
                <w:bottom w:val="none" w:sz="0" w:space="0" w:color="auto"/>
                <w:right w:val="none" w:sz="0" w:space="0" w:color="auto"/>
              </w:divBdr>
            </w:div>
            <w:div w:id="1859392869">
              <w:marLeft w:val="0"/>
              <w:marRight w:val="0"/>
              <w:marTop w:val="0"/>
              <w:marBottom w:val="0"/>
              <w:divBdr>
                <w:top w:val="none" w:sz="0" w:space="0" w:color="auto"/>
                <w:left w:val="none" w:sz="0" w:space="0" w:color="auto"/>
                <w:bottom w:val="none" w:sz="0" w:space="0" w:color="auto"/>
                <w:right w:val="none" w:sz="0" w:space="0" w:color="auto"/>
              </w:divBdr>
            </w:div>
          </w:divsChild>
        </w:div>
        <w:div w:id="608199405">
          <w:marLeft w:val="0"/>
          <w:marRight w:val="0"/>
          <w:marTop w:val="0"/>
          <w:marBottom w:val="0"/>
          <w:divBdr>
            <w:top w:val="none" w:sz="0" w:space="0" w:color="auto"/>
            <w:left w:val="none" w:sz="0" w:space="0" w:color="auto"/>
            <w:bottom w:val="none" w:sz="0" w:space="0" w:color="auto"/>
            <w:right w:val="none" w:sz="0" w:space="0" w:color="auto"/>
          </w:divBdr>
          <w:divsChild>
            <w:div w:id="1992981685">
              <w:marLeft w:val="0"/>
              <w:marRight w:val="0"/>
              <w:marTop w:val="0"/>
              <w:marBottom w:val="0"/>
              <w:divBdr>
                <w:top w:val="none" w:sz="0" w:space="0" w:color="auto"/>
                <w:left w:val="none" w:sz="0" w:space="0" w:color="auto"/>
                <w:bottom w:val="none" w:sz="0" w:space="0" w:color="auto"/>
                <w:right w:val="none" w:sz="0" w:space="0" w:color="auto"/>
              </w:divBdr>
            </w:div>
            <w:div w:id="1298414470">
              <w:marLeft w:val="0"/>
              <w:marRight w:val="0"/>
              <w:marTop w:val="0"/>
              <w:marBottom w:val="0"/>
              <w:divBdr>
                <w:top w:val="none" w:sz="0" w:space="0" w:color="auto"/>
                <w:left w:val="none" w:sz="0" w:space="0" w:color="auto"/>
                <w:bottom w:val="none" w:sz="0" w:space="0" w:color="auto"/>
                <w:right w:val="none" w:sz="0" w:space="0" w:color="auto"/>
              </w:divBdr>
            </w:div>
          </w:divsChild>
        </w:div>
        <w:div w:id="1189485560">
          <w:marLeft w:val="0"/>
          <w:marRight w:val="0"/>
          <w:marTop w:val="0"/>
          <w:marBottom w:val="0"/>
          <w:divBdr>
            <w:top w:val="none" w:sz="0" w:space="0" w:color="auto"/>
            <w:left w:val="none" w:sz="0" w:space="0" w:color="auto"/>
            <w:bottom w:val="none" w:sz="0" w:space="0" w:color="auto"/>
            <w:right w:val="none" w:sz="0" w:space="0" w:color="auto"/>
          </w:divBdr>
          <w:divsChild>
            <w:div w:id="1422724401">
              <w:marLeft w:val="0"/>
              <w:marRight w:val="0"/>
              <w:marTop w:val="0"/>
              <w:marBottom w:val="0"/>
              <w:divBdr>
                <w:top w:val="none" w:sz="0" w:space="0" w:color="auto"/>
                <w:left w:val="none" w:sz="0" w:space="0" w:color="auto"/>
                <w:bottom w:val="none" w:sz="0" w:space="0" w:color="auto"/>
                <w:right w:val="none" w:sz="0" w:space="0" w:color="auto"/>
              </w:divBdr>
            </w:div>
            <w:div w:id="574513154">
              <w:marLeft w:val="0"/>
              <w:marRight w:val="0"/>
              <w:marTop w:val="0"/>
              <w:marBottom w:val="0"/>
              <w:divBdr>
                <w:top w:val="none" w:sz="0" w:space="0" w:color="auto"/>
                <w:left w:val="none" w:sz="0" w:space="0" w:color="auto"/>
                <w:bottom w:val="none" w:sz="0" w:space="0" w:color="auto"/>
                <w:right w:val="none" w:sz="0" w:space="0" w:color="auto"/>
              </w:divBdr>
            </w:div>
          </w:divsChild>
        </w:div>
        <w:div w:id="1194731055">
          <w:marLeft w:val="0"/>
          <w:marRight w:val="0"/>
          <w:marTop w:val="0"/>
          <w:marBottom w:val="0"/>
          <w:divBdr>
            <w:top w:val="none" w:sz="0" w:space="0" w:color="auto"/>
            <w:left w:val="none" w:sz="0" w:space="0" w:color="auto"/>
            <w:bottom w:val="none" w:sz="0" w:space="0" w:color="auto"/>
            <w:right w:val="none" w:sz="0" w:space="0" w:color="auto"/>
          </w:divBdr>
          <w:divsChild>
            <w:div w:id="1828285111">
              <w:marLeft w:val="0"/>
              <w:marRight w:val="0"/>
              <w:marTop w:val="0"/>
              <w:marBottom w:val="0"/>
              <w:divBdr>
                <w:top w:val="none" w:sz="0" w:space="0" w:color="auto"/>
                <w:left w:val="none" w:sz="0" w:space="0" w:color="auto"/>
                <w:bottom w:val="none" w:sz="0" w:space="0" w:color="auto"/>
                <w:right w:val="none" w:sz="0" w:space="0" w:color="auto"/>
              </w:divBdr>
            </w:div>
            <w:div w:id="111021629">
              <w:marLeft w:val="0"/>
              <w:marRight w:val="0"/>
              <w:marTop w:val="0"/>
              <w:marBottom w:val="0"/>
              <w:divBdr>
                <w:top w:val="none" w:sz="0" w:space="0" w:color="auto"/>
                <w:left w:val="none" w:sz="0" w:space="0" w:color="auto"/>
                <w:bottom w:val="none" w:sz="0" w:space="0" w:color="auto"/>
                <w:right w:val="none" w:sz="0" w:space="0" w:color="auto"/>
              </w:divBdr>
            </w:div>
          </w:divsChild>
        </w:div>
        <w:div w:id="1862740855">
          <w:marLeft w:val="0"/>
          <w:marRight w:val="0"/>
          <w:marTop w:val="0"/>
          <w:marBottom w:val="0"/>
          <w:divBdr>
            <w:top w:val="none" w:sz="0" w:space="0" w:color="auto"/>
            <w:left w:val="none" w:sz="0" w:space="0" w:color="auto"/>
            <w:bottom w:val="none" w:sz="0" w:space="0" w:color="auto"/>
            <w:right w:val="none" w:sz="0" w:space="0" w:color="auto"/>
          </w:divBdr>
          <w:divsChild>
            <w:div w:id="1743143352">
              <w:marLeft w:val="0"/>
              <w:marRight w:val="0"/>
              <w:marTop w:val="0"/>
              <w:marBottom w:val="0"/>
              <w:divBdr>
                <w:top w:val="none" w:sz="0" w:space="0" w:color="auto"/>
                <w:left w:val="none" w:sz="0" w:space="0" w:color="auto"/>
                <w:bottom w:val="none" w:sz="0" w:space="0" w:color="auto"/>
                <w:right w:val="none" w:sz="0" w:space="0" w:color="auto"/>
              </w:divBdr>
            </w:div>
            <w:div w:id="1557424348">
              <w:marLeft w:val="0"/>
              <w:marRight w:val="0"/>
              <w:marTop w:val="0"/>
              <w:marBottom w:val="0"/>
              <w:divBdr>
                <w:top w:val="none" w:sz="0" w:space="0" w:color="auto"/>
                <w:left w:val="none" w:sz="0" w:space="0" w:color="auto"/>
                <w:bottom w:val="none" w:sz="0" w:space="0" w:color="auto"/>
                <w:right w:val="none" w:sz="0" w:space="0" w:color="auto"/>
              </w:divBdr>
            </w:div>
          </w:divsChild>
        </w:div>
        <w:div w:id="867723452">
          <w:marLeft w:val="0"/>
          <w:marRight w:val="0"/>
          <w:marTop w:val="0"/>
          <w:marBottom w:val="0"/>
          <w:divBdr>
            <w:top w:val="none" w:sz="0" w:space="0" w:color="auto"/>
            <w:left w:val="none" w:sz="0" w:space="0" w:color="auto"/>
            <w:bottom w:val="none" w:sz="0" w:space="0" w:color="auto"/>
            <w:right w:val="none" w:sz="0" w:space="0" w:color="auto"/>
          </w:divBdr>
          <w:divsChild>
            <w:div w:id="586041369">
              <w:marLeft w:val="0"/>
              <w:marRight w:val="0"/>
              <w:marTop w:val="0"/>
              <w:marBottom w:val="0"/>
              <w:divBdr>
                <w:top w:val="none" w:sz="0" w:space="0" w:color="auto"/>
                <w:left w:val="none" w:sz="0" w:space="0" w:color="auto"/>
                <w:bottom w:val="none" w:sz="0" w:space="0" w:color="auto"/>
                <w:right w:val="none" w:sz="0" w:space="0" w:color="auto"/>
              </w:divBdr>
            </w:div>
            <w:div w:id="24635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560784">
      <w:bodyDiv w:val="1"/>
      <w:marLeft w:val="0"/>
      <w:marRight w:val="0"/>
      <w:marTop w:val="0"/>
      <w:marBottom w:val="0"/>
      <w:divBdr>
        <w:top w:val="none" w:sz="0" w:space="0" w:color="auto"/>
        <w:left w:val="none" w:sz="0" w:space="0" w:color="auto"/>
        <w:bottom w:val="none" w:sz="0" w:space="0" w:color="auto"/>
        <w:right w:val="none" w:sz="0" w:space="0" w:color="auto"/>
      </w:divBdr>
    </w:div>
    <w:div w:id="600647382">
      <w:bodyDiv w:val="1"/>
      <w:marLeft w:val="0"/>
      <w:marRight w:val="0"/>
      <w:marTop w:val="0"/>
      <w:marBottom w:val="0"/>
      <w:divBdr>
        <w:top w:val="none" w:sz="0" w:space="0" w:color="auto"/>
        <w:left w:val="none" w:sz="0" w:space="0" w:color="auto"/>
        <w:bottom w:val="none" w:sz="0" w:space="0" w:color="auto"/>
        <w:right w:val="none" w:sz="0" w:space="0" w:color="auto"/>
      </w:divBdr>
      <w:divsChild>
        <w:div w:id="344942452">
          <w:marLeft w:val="0"/>
          <w:marRight w:val="0"/>
          <w:marTop w:val="0"/>
          <w:marBottom w:val="0"/>
          <w:divBdr>
            <w:top w:val="none" w:sz="0" w:space="0" w:color="auto"/>
            <w:left w:val="none" w:sz="0" w:space="0" w:color="auto"/>
            <w:bottom w:val="none" w:sz="0" w:space="0" w:color="auto"/>
            <w:right w:val="none" w:sz="0" w:space="0" w:color="auto"/>
          </w:divBdr>
          <w:divsChild>
            <w:div w:id="1997952904">
              <w:marLeft w:val="0"/>
              <w:marRight w:val="0"/>
              <w:marTop w:val="0"/>
              <w:marBottom w:val="0"/>
              <w:divBdr>
                <w:top w:val="none" w:sz="0" w:space="0" w:color="auto"/>
                <w:left w:val="none" w:sz="0" w:space="0" w:color="auto"/>
                <w:bottom w:val="none" w:sz="0" w:space="0" w:color="auto"/>
                <w:right w:val="none" w:sz="0" w:space="0" w:color="auto"/>
              </w:divBdr>
              <w:divsChild>
                <w:div w:id="678851448">
                  <w:marLeft w:val="0"/>
                  <w:marRight w:val="0"/>
                  <w:marTop w:val="0"/>
                  <w:marBottom w:val="0"/>
                  <w:divBdr>
                    <w:top w:val="none" w:sz="0" w:space="0" w:color="auto"/>
                    <w:left w:val="none" w:sz="0" w:space="0" w:color="auto"/>
                    <w:bottom w:val="none" w:sz="0" w:space="0" w:color="auto"/>
                    <w:right w:val="none" w:sz="0" w:space="0" w:color="auto"/>
                  </w:divBdr>
                  <w:divsChild>
                    <w:div w:id="20984339">
                      <w:marLeft w:val="0"/>
                      <w:marRight w:val="0"/>
                      <w:marTop w:val="0"/>
                      <w:marBottom w:val="0"/>
                      <w:divBdr>
                        <w:top w:val="none" w:sz="0" w:space="0" w:color="auto"/>
                        <w:left w:val="none" w:sz="0" w:space="0" w:color="auto"/>
                        <w:bottom w:val="none" w:sz="0" w:space="0" w:color="auto"/>
                        <w:right w:val="none" w:sz="0" w:space="0" w:color="auto"/>
                      </w:divBdr>
                      <w:divsChild>
                        <w:div w:id="1147285040">
                          <w:marLeft w:val="0"/>
                          <w:marRight w:val="0"/>
                          <w:marTop w:val="0"/>
                          <w:marBottom w:val="0"/>
                          <w:divBdr>
                            <w:top w:val="none" w:sz="0" w:space="0" w:color="auto"/>
                            <w:left w:val="none" w:sz="0" w:space="0" w:color="auto"/>
                            <w:bottom w:val="none" w:sz="0" w:space="0" w:color="auto"/>
                            <w:right w:val="none" w:sz="0" w:space="0" w:color="auto"/>
                          </w:divBdr>
                          <w:divsChild>
                            <w:div w:id="92210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51569">
                      <w:marLeft w:val="0"/>
                      <w:marRight w:val="0"/>
                      <w:marTop w:val="0"/>
                      <w:marBottom w:val="0"/>
                      <w:divBdr>
                        <w:top w:val="none" w:sz="0" w:space="0" w:color="auto"/>
                        <w:left w:val="none" w:sz="0" w:space="0" w:color="auto"/>
                        <w:bottom w:val="none" w:sz="0" w:space="0" w:color="auto"/>
                        <w:right w:val="none" w:sz="0" w:space="0" w:color="auto"/>
                      </w:divBdr>
                      <w:divsChild>
                        <w:div w:id="1884558451">
                          <w:marLeft w:val="0"/>
                          <w:marRight w:val="0"/>
                          <w:marTop w:val="0"/>
                          <w:marBottom w:val="0"/>
                          <w:divBdr>
                            <w:top w:val="none" w:sz="0" w:space="0" w:color="auto"/>
                            <w:left w:val="none" w:sz="0" w:space="0" w:color="auto"/>
                            <w:bottom w:val="none" w:sz="0" w:space="0" w:color="auto"/>
                            <w:right w:val="none" w:sz="0" w:space="0" w:color="auto"/>
                          </w:divBdr>
                          <w:divsChild>
                            <w:div w:id="10724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181705">
                      <w:marLeft w:val="0"/>
                      <w:marRight w:val="0"/>
                      <w:marTop w:val="0"/>
                      <w:marBottom w:val="0"/>
                      <w:divBdr>
                        <w:top w:val="none" w:sz="0" w:space="0" w:color="auto"/>
                        <w:left w:val="none" w:sz="0" w:space="0" w:color="auto"/>
                        <w:bottom w:val="none" w:sz="0" w:space="0" w:color="auto"/>
                        <w:right w:val="none" w:sz="0" w:space="0" w:color="auto"/>
                      </w:divBdr>
                      <w:divsChild>
                        <w:div w:id="780296830">
                          <w:marLeft w:val="0"/>
                          <w:marRight w:val="0"/>
                          <w:marTop w:val="0"/>
                          <w:marBottom w:val="0"/>
                          <w:divBdr>
                            <w:top w:val="none" w:sz="0" w:space="0" w:color="auto"/>
                            <w:left w:val="none" w:sz="0" w:space="0" w:color="auto"/>
                            <w:bottom w:val="none" w:sz="0" w:space="0" w:color="auto"/>
                            <w:right w:val="none" w:sz="0" w:space="0" w:color="auto"/>
                          </w:divBdr>
                          <w:divsChild>
                            <w:div w:id="21667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993130">
                      <w:marLeft w:val="0"/>
                      <w:marRight w:val="0"/>
                      <w:marTop w:val="0"/>
                      <w:marBottom w:val="0"/>
                      <w:divBdr>
                        <w:top w:val="none" w:sz="0" w:space="0" w:color="auto"/>
                        <w:left w:val="none" w:sz="0" w:space="0" w:color="auto"/>
                        <w:bottom w:val="none" w:sz="0" w:space="0" w:color="auto"/>
                        <w:right w:val="none" w:sz="0" w:space="0" w:color="auto"/>
                      </w:divBdr>
                      <w:divsChild>
                        <w:div w:id="1728794317">
                          <w:marLeft w:val="0"/>
                          <w:marRight w:val="0"/>
                          <w:marTop w:val="0"/>
                          <w:marBottom w:val="0"/>
                          <w:divBdr>
                            <w:top w:val="none" w:sz="0" w:space="0" w:color="auto"/>
                            <w:left w:val="none" w:sz="0" w:space="0" w:color="auto"/>
                            <w:bottom w:val="none" w:sz="0" w:space="0" w:color="auto"/>
                            <w:right w:val="none" w:sz="0" w:space="0" w:color="auto"/>
                          </w:divBdr>
                          <w:divsChild>
                            <w:div w:id="41185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14064">
                      <w:marLeft w:val="0"/>
                      <w:marRight w:val="0"/>
                      <w:marTop w:val="0"/>
                      <w:marBottom w:val="0"/>
                      <w:divBdr>
                        <w:top w:val="none" w:sz="0" w:space="0" w:color="auto"/>
                        <w:left w:val="none" w:sz="0" w:space="0" w:color="auto"/>
                        <w:bottom w:val="none" w:sz="0" w:space="0" w:color="auto"/>
                        <w:right w:val="none" w:sz="0" w:space="0" w:color="auto"/>
                      </w:divBdr>
                      <w:divsChild>
                        <w:div w:id="1362706935">
                          <w:marLeft w:val="0"/>
                          <w:marRight w:val="0"/>
                          <w:marTop w:val="0"/>
                          <w:marBottom w:val="0"/>
                          <w:divBdr>
                            <w:top w:val="none" w:sz="0" w:space="0" w:color="auto"/>
                            <w:left w:val="none" w:sz="0" w:space="0" w:color="auto"/>
                            <w:bottom w:val="none" w:sz="0" w:space="0" w:color="auto"/>
                            <w:right w:val="none" w:sz="0" w:space="0" w:color="auto"/>
                          </w:divBdr>
                          <w:divsChild>
                            <w:div w:id="86004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226627">
                      <w:marLeft w:val="0"/>
                      <w:marRight w:val="0"/>
                      <w:marTop w:val="0"/>
                      <w:marBottom w:val="0"/>
                      <w:divBdr>
                        <w:top w:val="none" w:sz="0" w:space="0" w:color="auto"/>
                        <w:left w:val="none" w:sz="0" w:space="0" w:color="auto"/>
                        <w:bottom w:val="none" w:sz="0" w:space="0" w:color="auto"/>
                        <w:right w:val="none" w:sz="0" w:space="0" w:color="auto"/>
                      </w:divBdr>
                      <w:divsChild>
                        <w:div w:id="1642229295">
                          <w:marLeft w:val="0"/>
                          <w:marRight w:val="0"/>
                          <w:marTop w:val="0"/>
                          <w:marBottom w:val="0"/>
                          <w:divBdr>
                            <w:top w:val="none" w:sz="0" w:space="0" w:color="auto"/>
                            <w:left w:val="none" w:sz="0" w:space="0" w:color="auto"/>
                            <w:bottom w:val="none" w:sz="0" w:space="0" w:color="auto"/>
                            <w:right w:val="none" w:sz="0" w:space="0" w:color="auto"/>
                          </w:divBdr>
                          <w:divsChild>
                            <w:div w:id="181949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076464">
                      <w:marLeft w:val="0"/>
                      <w:marRight w:val="0"/>
                      <w:marTop w:val="0"/>
                      <w:marBottom w:val="0"/>
                      <w:divBdr>
                        <w:top w:val="none" w:sz="0" w:space="0" w:color="auto"/>
                        <w:left w:val="none" w:sz="0" w:space="0" w:color="auto"/>
                        <w:bottom w:val="none" w:sz="0" w:space="0" w:color="auto"/>
                        <w:right w:val="none" w:sz="0" w:space="0" w:color="auto"/>
                      </w:divBdr>
                      <w:divsChild>
                        <w:div w:id="1523130985">
                          <w:marLeft w:val="0"/>
                          <w:marRight w:val="0"/>
                          <w:marTop w:val="0"/>
                          <w:marBottom w:val="0"/>
                          <w:divBdr>
                            <w:top w:val="none" w:sz="0" w:space="0" w:color="auto"/>
                            <w:left w:val="none" w:sz="0" w:space="0" w:color="auto"/>
                            <w:bottom w:val="none" w:sz="0" w:space="0" w:color="auto"/>
                            <w:right w:val="none" w:sz="0" w:space="0" w:color="auto"/>
                          </w:divBdr>
                          <w:divsChild>
                            <w:div w:id="162982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525859">
                      <w:marLeft w:val="0"/>
                      <w:marRight w:val="0"/>
                      <w:marTop w:val="0"/>
                      <w:marBottom w:val="0"/>
                      <w:divBdr>
                        <w:top w:val="none" w:sz="0" w:space="0" w:color="auto"/>
                        <w:left w:val="none" w:sz="0" w:space="0" w:color="auto"/>
                        <w:bottom w:val="none" w:sz="0" w:space="0" w:color="auto"/>
                        <w:right w:val="none" w:sz="0" w:space="0" w:color="auto"/>
                      </w:divBdr>
                      <w:divsChild>
                        <w:div w:id="51659272">
                          <w:marLeft w:val="0"/>
                          <w:marRight w:val="0"/>
                          <w:marTop w:val="0"/>
                          <w:marBottom w:val="0"/>
                          <w:divBdr>
                            <w:top w:val="none" w:sz="0" w:space="0" w:color="auto"/>
                            <w:left w:val="none" w:sz="0" w:space="0" w:color="auto"/>
                            <w:bottom w:val="none" w:sz="0" w:space="0" w:color="auto"/>
                            <w:right w:val="none" w:sz="0" w:space="0" w:color="auto"/>
                          </w:divBdr>
                          <w:divsChild>
                            <w:div w:id="1897202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16988">
                      <w:marLeft w:val="0"/>
                      <w:marRight w:val="0"/>
                      <w:marTop w:val="0"/>
                      <w:marBottom w:val="0"/>
                      <w:divBdr>
                        <w:top w:val="none" w:sz="0" w:space="0" w:color="auto"/>
                        <w:left w:val="none" w:sz="0" w:space="0" w:color="auto"/>
                        <w:bottom w:val="none" w:sz="0" w:space="0" w:color="auto"/>
                        <w:right w:val="none" w:sz="0" w:space="0" w:color="auto"/>
                      </w:divBdr>
                      <w:divsChild>
                        <w:div w:id="1143426095">
                          <w:marLeft w:val="0"/>
                          <w:marRight w:val="0"/>
                          <w:marTop w:val="0"/>
                          <w:marBottom w:val="0"/>
                          <w:divBdr>
                            <w:top w:val="none" w:sz="0" w:space="0" w:color="auto"/>
                            <w:left w:val="none" w:sz="0" w:space="0" w:color="auto"/>
                            <w:bottom w:val="none" w:sz="0" w:space="0" w:color="auto"/>
                            <w:right w:val="none" w:sz="0" w:space="0" w:color="auto"/>
                          </w:divBdr>
                          <w:divsChild>
                            <w:div w:id="75320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509287">
                      <w:marLeft w:val="0"/>
                      <w:marRight w:val="0"/>
                      <w:marTop w:val="0"/>
                      <w:marBottom w:val="0"/>
                      <w:divBdr>
                        <w:top w:val="none" w:sz="0" w:space="0" w:color="auto"/>
                        <w:left w:val="none" w:sz="0" w:space="0" w:color="auto"/>
                        <w:bottom w:val="none" w:sz="0" w:space="0" w:color="auto"/>
                        <w:right w:val="none" w:sz="0" w:space="0" w:color="auto"/>
                      </w:divBdr>
                      <w:divsChild>
                        <w:div w:id="1613512023">
                          <w:marLeft w:val="0"/>
                          <w:marRight w:val="0"/>
                          <w:marTop w:val="0"/>
                          <w:marBottom w:val="0"/>
                          <w:divBdr>
                            <w:top w:val="none" w:sz="0" w:space="0" w:color="auto"/>
                            <w:left w:val="none" w:sz="0" w:space="0" w:color="auto"/>
                            <w:bottom w:val="none" w:sz="0" w:space="0" w:color="auto"/>
                            <w:right w:val="none" w:sz="0" w:space="0" w:color="auto"/>
                          </w:divBdr>
                          <w:divsChild>
                            <w:div w:id="149869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881863">
                      <w:marLeft w:val="0"/>
                      <w:marRight w:val="0"/>
                      <w:marTop w:val="0"/>
                      <w:marBottom w:val="0"/>
                      <w:divBdr>
                        <w:top w:val="none" w:sz="0" w:space="0" w:color="auto"/>
                        <w:left w:val="none" w:sz="0" w:space="0" w:color="auto"/>
                        <w:bottom w:val="none" w:sz="0" w:space="0" w:color="auto"/>
                        <w:right w:val="none" w:sz="0" w:space="0" w:color="auto"/>
                      </w:divBdr>
                      <w:divsChild>
                        <w:div w:id="975254904">
                          <w:marLeft w:val="0"/>
                          <w:marRight w:val="0"/>
                          <w:marTop w:val="0"/>
                          <w:marBottom w:val="0"/>
                          <w:divBdr>
                            <w:top w:val="none" w:sz="0" w:space="0" w:color="auto"/>
                            <w:left w:val="none" w:sz="0" w:space="0" w:color="auto"/>
                            <w:bottom w:val="none" w:sz="0" w:space="0" w:color="auto"/>
                            <w:right w:val="none" w:sz="0" w:space="0" w:color="auto"/>
                          </w:divBdr>
                          <w:divsChild>
                            <w:div w:id="1974942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274377">
                      <w:marLeft w:val="0"/>
                      <w:marRight w:val="0"/>
                      <w:marTop w:val="0"/>
                      <w:marBottom w:val="0"/>
                      <w:divBdr>
                        <w:top w:val="none" w:sz="0" w:space="0" w:color="auto"/>
                        <w:left w:val="none" w:sz="0" w:space="0" w:color="auto"/>
                        <w:bottom w:val="none" w:sz="0" w:space="0" w:color="auto"/>
                        <w:right w:val="none" w:sz="0" w:space="0" w:color="auto"/>
                      </w:divBdr>
                      <w:divsChild>
                        <w:div w:id="1517696083">
                          <w:marLeft w:val="0"/>
                          <w:marRight w:val="0"/>
                          <w:marTop w:val="0"/>
                          <w:marBottom w:val="0"/>
                          <w:divBdr>
                            <w:top w:val="none" w:sz="0" w:space="0" w:color="auto"/>
                            <w:left w:val="none" w:sz="0" w:space="0" w:color="auto"/>
                            <w:bottom w:val="none" w:sz="0" w:space="0" w:color="auto"/>
                            <w:right w:val="none" w:sz="0" w:space="0" w:color="auto"/>
                          </w:divBdr>
                          <w:divsChild>
                            <w:div w:id="76731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300925">
                      <w:marLeft w:val="0"/>
                      <w:marRight w:val="0"/>
                      <w:marTop w:val="0"/>
                      <w:marBottom w:val="0"/>
                      <w:divBdr>
                        <w:top w:val="none" w:sz="0" w:space="0" w:color="auto"/>
                        <w:left w:val="none" w:sz="0" w:space="0" w:color="auto"/>
                        <w:bottom w:val="none" w:sz="0" w:space="0" w:color="auto"/>
                        <w:right w:val="none" w:sz="0" w:space="0" w:color="auto"/>
                      </w:divBdr>
                      <w:divsChild>
                        <w:div w:id="1358045055">
                          <w:marLeft w:val="0"/>
                          <w:marRight w:val="0"/>
                          <w:marTop w:val="0"/>
                          <w:marBottom w:val="0"/>
                          <w:divBdr>
                            <w:top w:val="none" w:sz="0" w:space="0" w:color="auto"/>
                            <w:left w:val="none" w:sz="0" w:space="0" w:color="auto"/>
                            <w:bottom w:val="none" w:sz="0" w:space="0" w:color="auto"/>
                            <w:right w:val="none" w:sz="0" w:space="0" w:color="auto"/>
                          </w:divBdr>
                          <w:divsChild>
                            <w:div w:id="89686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6195534">
          <w:marLeft w:val="0"/>
          <w:marRight w:val="0"/>
          <w:marTop w:val="0"/>
          <w:marBottom w:val="0"/>
          <w:divBdr>
            <w:top w:val="none" w:sz="0" w:space="0" w:color="auto"/>
            <w:left w:val="none" w:sz="0" w:space="0" w:color="auto"/>
            <w:bottom w:val="none" w:sz="0" w:space="0" w:color="auto"/>
            <w:right w:val="none" w:sz="0" w:space="0" w:color="auto"/>
          </w:divBdr>
          <w:divsChild>
            <w:div w:id="72248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259336">
      <w:bodyDiv w:val="1"/>
      <w:marLeft w:val="0"/>
      <w:marRight w:val="0"/>
      <w:marTop w:val="0"/>
      <w:marBottom w:val="0"/>
      <w:divBdr>
        <w:top w:val="none" w:sz="0" w:space="0" w:color="auto"/>
        <w:left w:val="none" w:sz="0" w:space="0" w:color="auto"/>
        <w:bottom w:val="none" w:sz="0" w:space="0" w:color="auto"/>
        <w:right w:val="none" w:sz="0" w:space="0" w:color="auto"/>
      </w:divBdr>
    </w:div>
    <w:div w:id="928732263">
      <w:bodyDiv w:val="1"/>
      <w:marLeft w:val="0"/>
      <w:marRight w:val="0"/>
      <w:marTop w:val="0"/>
      <w:marBottom w:val="0"/>
      <w:divBdr>
        <w:top w:val="none" w:sz="0" w:space="0" w:color="auto"/>
        <w:left w:val="none" w:sz="0" w:space="0" w:color="auto"/>
        <w:bottom w:val="none" w:sz="0" w:space="0" w:color="auto"/>
        <w:right w:val="none" w:sz="0" w:space="0" w:color="auto"/>
      </w:divBdr>
    </w:div>
    <w:div w:id="1038970003">
      <w:bodyDiv w:val="1"/>
      <w:marLeft w:val="0"/>
      <w:marRight w:val="0"/>
      <w:marTop w:val="0"/>
      <w:marBottom w:val="0"/>
      <w:divBdr>
        <w:top w:val="none" w:sz="0" w:space="0" w:color="auto"/>
        <w:left w:val="none" w:sz="0" w:space="0" w:color="auto"/>
        <w:bottom w:val="none" w:sz="0" w:space="0" w:color="auto"/>
        <w:right w:val="none" w:sz="0" w:space="0" w:color="auto"/>
      </w:divBdr>
    </w:div>
    <w:div w:id="1040475906">
      <w:bodyDiv w:val="1"/>
      <w:marLeft w:val="0"/>
      <w:marRight w:val="0"/>
      <w:marTop w:val="0"/>
      <w:marBottom w:val="0"/>
      <w:divBdr>
        <w:top w:val="none" w:sz="0" w:space="0" w:color="auto"/>
        <w:left w:val="none" w:sz="0" w:space="0" w:color="auto"/>
        <w:bottom w:val="none" w:sz="0" w:space="0" w:color="auto"/>
        <w:right w:val="none" w:sz="0" w:space="0" w:color="auto"/>
      </w:divBdr>
    </w:div>
    <w:div w:id="1205632644">
      <w:bodyDiv w:val="1"/>
      <w:marLeft w:val="0"/>
      <w:marRight w:val="0"/>
      <w:marTop w:val="0"/>
      <w:marBottom w:val="0"/>
      <w:divBdr>
        <w:top w:val="none" w:sz="0" w:space="0" w:color="auto"/>
        <w:left w:val="none" w:sz="0" w:space="0" w:color="auto"/>
        <w:bottom w:val="none" w:sz="0" w:space="0" w:color="auto"/>
        <w:right w:val="none" w:sz="0" w:space="0" w:color="auto"/>
      </w:divBdr>
    </w:div>
    <w:div w:id="1652905804">
      <w:bodyDiv w:val="1"/>
      <w:marLeft w:val="0"/>
      <w:marRight w:val="0"/>
      <w:marTop w:val="0"/>
      <w:marBottom w:val="0"/>
      <w:divBdr>
        <w:top w:val="none" w:sz="0" w:space="0" w:color="auto"/>
        <w:left w:val="none" w:sz="0" w:space="0" w:color="auto"/>
        <w:bottom w:val="none" w:sz="0" w:space="0" w:color="auto"/>
        <w:right w:val="none" w:sz="0" w:space="0" w:color="auto"/>
      </w:divBdr>
    </w:div>
    <w:div w:id="1816677457">
      <w:bodyDiv w:val="1"/>
      <w:marLeft w:val="0"/>
      <w:marRight w:val="0"/>
      <w:marTop w:val="0"/>
      <w:marBottom w:val="0"/>
      <w:divBdr>
        <w:top w:val="none" w:sz="0" w:space="0" w:color="auto"/>
        <w:left w:val="none" w:sz="0" w:space="0" w:color="auto"/>
        <w:bottom w:val="none" w:sz="0" w:space="0" w:color="auto"/>
        <w:right w:val="none" w:sz="0" w:space="0" w:color="auto"/>
      </w:divBdr>
    </w:div>
    <w:div w:id="2118940196">
      <w:bodyDiv w:val="1"/>
      <w:marLeft w:val="0"/>
      <w:marRight w:val="0"/>
      <w:marTop w:val="0"/>
      <w:marBottom w:val="0"/>
      <w:divBdr>
        <w:top w:val="none" w:sz="0" w:space="0" w:color="auto"/>
        <w:left w:val="none" w:sz="0" w:space="0" w:color="auto"/>
        <w:bottom w:val="none" w:sz="0" w:space="0" w:color="auto"/>
        <w:right w:val="none" w:sz="0" w:space="0" w:color="auto"/>
      </w:divBdr>
    </w:div>
    <w:div w:id="213158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ogle.com/url?sa=i&amp;url=https%3A%2F%2Fwww.tauw.be%2Factueel%2Ftest%2Fduurzaam%2C-maar-hoe.html&amp;psig=AOvVaw1KrEcVKA2Oagq9yZtcoseF&amp;ust=1607164094944000&amp;source=images&amp;cd=vfe&amp;ved=0CAIQjRxqFwoTCKib4vmOtO0CFQAAAAAdAAAAAB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Lrq402aTPO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3b07f7d-7294-419e-8d43-d66c3080008d">
      <Terms xmlns="http://schemas.microsoft.com/office/infopath/2007/PartnerControls"/>
    </lcf76f155ced4ddcb4097134ff3c332f>
    <TaxCatchAll xmlns="964d1cb9-3268-49fb-a7d9-a6da079caa5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2A5E5E00430D5458584E6FDCE7AF99D" ma:contentTypeVersion="13" ma:contentTypeDescription="Een nieuw document maken." ma:contentTypeScope="" ma:versionID="cd90a3e1eddeda41fd8cbee84e4a6b10">
  <xsd:schema xmlns:xsd="http://www.w3.org/2001/XMLSchema" xmlns:xs="http://www.w3.org/2001/XMLSchema" xmlns:p="http://schemas.microsoft.com/office/2006/metadata/properties" xmlns:ns2="23b07f7d-7294-419e-8d43-d66c3080008d" xmlns:ns3="964d1cb9-3268-49fb-a7d9-a6da079caa59" targetNamespace="http://schemas.microsoft.com/office/2006/metadata/properties" ma:root="true" ma:fieldsID="08c2dcf5bba3ebcf5f936a639bbce68b" ns2:_="" ns3:_="">
    <xsd:import namespace="23b07f7d-7294-419e-8d43-d66c3080008d"/>
    <xsd:import namespace="964d1cb9-3268-49fb-a7d9-a6da079caa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b07f7d-7294-419e-8d43-d66c308000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c99a4f02-befe-4bbe-adfb-7eec4be8d64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64d1cb9-3268-49fb-a7d9-a6da079caa5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c54c051-c66d-4776-beae-5d856f6752a9}" ma:internalName="TaxCatchAll" ma:showField="CatchAllData" ma:web="964d1cb9-3268-49fb-a7d9-a6da079caa5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83C566-1694-42A8-AC88-2860363C5786}">
  <ds:schemaRefs>
    <ds:schemaRef ds:uri="http://www.w3.org/XML/1998/namespace"/>
    <ds:schemaRef ds:uri="http://purl.org/dc/terms/"/>
    <ds:schemaRef ds:uri="http://purl.org/dc/dcmitype/"/>
    <ds:schemaRef ds:uri="http://schemas.microsoft.com/office/2006/documentManagement/types"/>
    <ds:schemaRef ds:uri="23b07f7d-7294-419e-8d43-d66c3080008d"/>
    <ds:schemaRef ds:uri="http://purl.org/dc/elements/1.1/"/>
    <ds:schemaRef ds:uri="http://schemas.microsoft.com/office/2006/metadata/properties"/>
    <ds:schemaRef ds:uri="http://schemas.microsoft.com/office/infopath/2007/PartnerControls"/>
    <ds:schemaRef ds:uri="http://schemas.openxmlformats.org/package/2006/metadata/core-properties"/>
  </ds:schemaRefs>
</ds:datastoreItem>
</file>

<file path=customXml/itemProps2.xml><?xml version="1.0" encoding="utf-8"?>
<ds:datastoreItem xmlns:ds="http://schemas.openxmlformats.org/officeDocument/2006/customXml" ds:itemID="{AEC7CC00-E38B-46C7-98CE-234FB53A9DD1}">
  <ds:schemaRefs>
    <ds:schemaRef ds:uri="http://schemas.microsoft.com/sharepoint/v3/contenttype/forms"/>
  </ds:schemaRefs>
</ds:datastoreItem>
</file>

<file path=customXml/itemProps3.xml><?xml version="1.0" encoding="utf-8"?>
<ds:datastoreItem xmlns:ds="http://schemas.openxmlformats.org/officeDocument/2006/customXml" ds:itemID="{EE5798B6-DA90-4BB4-AE0D-0B1EC1819AFF}">
  <ds:schemaRefs>
    <ds:schemaRef ds:uri="http://schemas.openxmlformats.org/officeDocument/2006/bibliography"/>
  </ds:schemaRefs>
</ds:datastoreItem>
</file>

<file path=customXml/itemProps4.xml><?xml version="1.0" encoding="utf-8"?>
<ds:datastoreItem xmlns:ds="http://schemas.openxmlformats.org/officeDocument/2006/customXml" ds:itemID="{90CC3ACB-07B9-4653-AEFE-2F24258BB61C}"/>
</file>

<file path=docProps/app.xml><?xml version="1.0" encoding="utf-8"?>
<Properties xmlns="http://schemas.openxmlformats.org/officeDocument/2006/extended-properties" xmlns:vt="http://schemas.openxmlformats.org/officeDocument/2006/docPropsVTypes">
  <Template>Normal.dotm</Template>
  <TotalTime>2</TotalTime>
  <Pages>3</Pages>
  <Words>493</Words>
  <Characters>3019</Characters>
  <Application>Microsoft Office Word</Application>
  <DocSecurity>0</DocSecurity>
  <Lines>25</Lines>
  <Paragraphs>7</Paragraphs>
  <ScaleCrop>false</ScaleCrop>
  <Company>Waterschap De Dommel</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subject/>
  <dc:creator>Niels ter Meulen</dc:creator>
  <cp:keywords/>
  <cp:lastModifiedBy>Arjan van Wilgenburg</cp:lastModifiedBy>
  <cp:revision>3</cp:revision>
  <cp:lastPrinted>2020-07-15T10:28:00Z</cp:lastPrinted>
  <dcterms:created xsi:type="dcterms:W3CDTF">2021-09-09T10:32:00Z</dcterms:created>
  <dcterms:modified xsi:type="dcterms:W3CDTF">2021-09-09T10:33:00Z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0x010100B2A5E5E00430D5458584E6FDCE7AF99D</vt:lpwstr>
  </property>
  <property fmtid="{D5CDD505-2E9C-101B-9397-08002B2CF9AE}" pid="4" name="MediaServiceImageTags">
    <vt:lpwstr/>
  </property>
</Properties>
</file>