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DBDEB" w14:textId="73A50280" w:rsidR="00BC3681" w:rsidRDefault="00C32C2D">
      <w:r>
        <w:t>Berekeningen controlemonsters</w:t>
      </w:r>
    </w:p>
    <w:p w14:paraId="46CD315B" w14:textId="14BDB21A" w:rsidR="00C32C2D" w:rsidRPr="00C32C2D" w:rsidRDefault="00C32C2D" w:rsidP="00C32C2D">
      <w:pPr>
        <w:pStyle w:val="Lijstalinea"/>
        <w:numPr>
          <w:ilvl w:val="0"/>
          <w:numId w:val="1"/>
        </w:numPr>
        <w:rPr>
          <w:u w:val="single"/>
        </w:rPr>
      </w:pPr>
      <w:r w:rsidRPr="00C32C2D">
        <w:rPr>
          <w:u w:val="single"/>
        </w:rPr>
        <w:t>Droogrest OB</w:t>
      </w:r>
    </w:p>
    <w:p w14:paraId="0410D53B" w14:textId="470BFA31" w:rsidR="00C32C2D" w:rsidRPr="00C32C2D" w:rsidRDefault="00C32C2D" w:rsidP="00C32C2D">
      <w:pPr>
        <w:tabs>
          <w:tab w:val="num" w:pos="993"/>
        </w:tabs>
        <w:rPr>
          <w:rFonts w:cs="Arial"/>
          <w:bCs/>
        </w:rPr>
      </w:pPr>
      <w:r>
        <w:rPr>
          <w:rFonts w:cs="Arial"/>
          <w:bCs/>
        </w:rPr>
        <w:t xml:space="preserve">De </w:t>
      </w:r>
      <w:proofErr w:type="spellStart"/>
      <w:r>
        <w:rPr>
          <w:rFonts w:cs="Arial"/>
          <w:bCs/>
        </w:rPr>
        <w:t>terugvinding</w:t>
      </w:r>
      <w:proofErr w:type="spellEnd"/>
      <w:r>
        <w:rPr>
          <w:rFonts w:cs="Arial"/>
          <w:bCs/>
        </w:rPr>
        <w:t xml:space="preserve"> van de controle oplossing (CO) wordt berekend volgens:</w:t>
      </w:r>
    </w:p>
    <w:p w14:paraId="14D0DFD9" w14:textId="77777777" w:rsidR="00C32C2D" w:rsidRPr="00F03CF8" w:rsidRDefault="00C32C2D" w:rsidP="00C32C2D">
      <w:pPr>
        <w:rPr>
          <w:rFonts w:cs="Arial"/>
          <w:bCs/>
        </w:rPr>
      </w:pPr>
      <m:oMathPara>
        <m:oMath>
          <m:sSub>
            <m:sSubPr>
              <m:ctrlPr>
                <w:rPr>
                  <w:rFonts w:ascii="Cambria Math" w:hAnsi="Cambria Math" w:cs="Arial"/>
                  <w:bCs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T</m:t>
              </m:r>
            </m:e>
            <m:sub>
              <m:r>
                <w:rPr>
                  <w:rFonts w:ascii="Cambria Math" w:hAnsi="Cambria Math" w:cs="Arial"/>
                </w:rPr>
                <m:t>vOS</m:t>
              </m:r>
            </m:sub>
          </m:sSub>
          <m:r>
            <w:rPr>
              <w:rFonts w:ascii="Cambria Math" w:hAnsi="Cambria Math" w:cs="Arial"/>
            </w:rPr>
            <m:t xml:space="preserve">= </m:t>
          </m:r>
          <m:f>
            <m:fPr>
              <m:ctrlPr>
                <w:rPr>
                  <w:rFonts w:ascii="Cambria Math" w:hAnsi="Cambria Math" w:cs="Arial"/>
                  <w:bCs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R</m:t>
                  </m:r>
                </m:e>
                <m:sub>
                  <m:r>
                    <w:rPr>
                      <w:rFonts w:ascii="Cambria Math" w:hAnsi="Cambria Math" w:cs="Arial"/>
                    </w:rPr>
                    <m:t>OS</m:t>
                  </m:r>
                </m:sub>
              </m:sSub>
              <m:r>
                <w:rPr>
                  <w:rFonts w:ascii="Cambria Math" w:hAnsi="Cambria Math" w:cs="Arial"/>
                </w:rPr>
                <m:t xml:space="preserve"> x 100</m:t>
              </m:r>
            </m:num>
            <m:den>
              <m:sSub>
                <m:sSubPr>
                  <m:ctrlPr>
                    <w:rPr>
                      <w:rFonts w:ascii="Cambria Math" w:hAnsi="Cambria Math" w:cs="Arial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I</m:t>
                  </m:r>
                </m:e>
                <m:sub>
                  <m:r>
                    <w:rPr>
                      <w:rFonts w:ascii="Cambria Math" w:hAnsi="Cambria Math" w:cs="Arial"/>
                    </w:rPr>
                    <m:t>OS</m:t>
                  </m:r>
                </m:sub>
              </m:sSub>
            </m:den>
          </m:f>
        </m:oMath>
      </m:oMathPara>
    </w:p>
    <w:p w14:paraId="2197336C" w14:textId="77777777" w:rsidR="00C32C2D" w:rsidRDefault="00C32C2D" w:rsidP="00C32C2D">
      <w:r>
        <w:t>Waarin:</w:t>
      </w:r>
    </w:p>
    <w:tbl>
      <w:tblPr>
        <w:tblW w:w="8505" w:type="dxa"/>
        <w:tblLook w:val="01E0" w:firstRow="1" w:lastRow="1" w:firstColumn="1" w:lastColumn="1" w:noHBand="0" w:noVBand="0"/>
      </w:tblPr>
      <w:tblGrid>
        <w:gridCol w:w="662"/>
        <w:gridCol w:w="447"/>
        <w:gridCol w:w="7396"/>
      </w:tblGrid>
      <w:tr w:rsidR="00C32C2D" w14:paraId="47E78922" w14:textId="77777777" w:rsidTr="001B1E3D">
        <w:tc>
          <w:tcPr>
            <w:tcW w:w="653" w:type="dxa"/>
            <w:shd w:val="clear" w:color="auto" w:fill="auto"/>
            <w:vAlign w:val="center"/>
          </w:tcPr>
          <w:p w14:paraId="409C6E81" w14:textId="77777777" w:rsidR="00C32C2D" w:rsidRPr="00403C96" w:rsidRDefault="00C32C2D" w:rsidP="00C32C2D">
            <w:pPr>
              <w:spacing w:after="0"/>
            </w:pPr>
            <w:proofErr w:type="spellStart"/>
            <w:r>
              <w:t>T</w:t>
            </w:r>
            <w:r w:rsidRPr="00241837">
              <w:rPr>
                <w:vertAlign w:val="subscript"/>
              </w:rPr>
              <w:t>vos</w:t>
            </w:r>
            <w:proofErr w:type="spellEnd"/>
          </w:p>
        </w:tc>
        <w:tc>
          <w:tcPr>
            <w:tcW w:w="442" w:type="dxa"/>
            <w:shd w:val="clear" w:color="auto" w:fill="auto"/>
            <w:vAlign w:val="center"/>
          </w:tcPr>
          <w:p w14:paraId="4C483483" w14:textId="77777777" w:rsidR="00C32C2D" w:rsidRDefault="00C32C2D" w:rsidP="00C32C2D">
            <w:pPr>
              <w:spacing w:after="0"/>
              <w:jc w:val="center"/>
            </w:pPr>
            <w:r>
              <w:t>=</w:t>
            </w:r>
          </w:p>
        </w:tc>
        <w:tc>
          <w:tcPr>
            <w:tcW w:w="7306" w:type="dxa"/>
            <w:shd w:val="clear" w:color="auto" w:fill="auto"/>
            <w:vAlign w:val="center"/>
          </w:tcPr>
          <w:p w14:paraId="091363C7" w14:textId="77777777" w:rsidR="00C32C2D" w:rsidRDefault="00C32C2D" w:rsidP="00C32C2D">
            <w:pPr>
              <w:spacing w:after="0"/>
            </w:pPr>
            <w:r>
              <w:t xml:space="preserve">de </w:t>
            </w:r>
            <w:proofErr w:type="spellStart"/>
            <w:r>
              <w:t>terugvinding</w:t>
            </w:r>
            <w:proofErr w:type="spellEnd"/>
            <w:r>
              <w:t xml:space="preserve"> van de onopgeloste stoffen in het </w:t>
            </w:r>
            <w:r w:rsidRPr="00E4731A">
              <w:rPr>
                <w:color w:val="000000" w:themeColor="text1"/>
              </w:rPr>
              <w:t xml:space="preserve">controle standaard </w:t>
            </w:r>
            <w:r>
              <w:t>in procenten.</w:t>
            </w:r>
          </w:p>
        </w:tc>
      </w:tr>
      <w:tr w:rsidR="00C32C2D" w14:paraId="304F3E6A" w14:textId="77777777" w:rsidTr="001B1E3D">
        <w:tc>
          <w:tcPr>
            <w:tcW w:w="653" w:type="dxa"/>
            <w:shd w:val="clear" w:color="auto" w:fill="auto"/>
            <w:vAlign w:val="center"/>
          </w:tcPr>
          <w:p w14:paraId="1884ADE7" w14:textId="77777777" w:rsidR="00C32C2D" w:rsidRDefault="00C32C2D" w:rsidP="00C32C2D">
            <w:pPr>
              <w:spacing w:after="0"/>
            </w:pPr>
            <w:r>
              <w:t>R</w:t>
            </w:r>
            <w:r w:rsidRPr="00241837">
              <w:rPr>
                <w:vertAlign w:val="subscript"/>
              </w:rPr>
              <w:t>os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35103483" w14:textId="77777777" w:rsidR="00C32C2D" w:rsidRDefault="00C32C2D" w:rsidP="00C32C2D">
            <w:pPr>
              <w:spacing w:after="0"/>
              <w:jc w:val="center"/>
            </w:pPr>
            <w:r>
              <w:t>=</w:t>
            </w:r>
          </w:p>
        </w:tc>
        <w:tc>
          <w:tcPr>
            <w:tcW w:w="7306" w:type="dxa"/>
            <w:shd w:val="clear" w:color="auto" w:fill="auto"/>
            <w:vAlign w:val="center"/>
          </w:tcPr>
          <w:p w14:paraId="49BB44E7" w14:textId="77777777" w:rsidR="00C32C2D" w:rsidRDefault="00C32C2D" w:rsidP="00C32C2D">
            <w:pPr>
              <w:spacing w:after="0"/>
            </w:pPr>
            <w:r>
              <w:t xml:space="preserve">het resultaat van het </w:t>
            </w:r>
            <w:r w:rsidRPr="00E4731A">
              <w:rPr>
                <w:color w:val="000000" w:themeColor="text1"/>
              </w:rPr>
              <w:t xml:space="preserve">controle standaard </w:t>
            </w:r>
            <w:r>
              <w:t>in mg/l</w:t>
            </w:r>
          </w:p>
        </w:tc>
      </w:tr>
      <w:tr w:rsidR="00C32C2D" w14:paraId="674950B3" w14:textId="77777777" w:rsidTr="001B1E3D">
        <w:tc>
          <w:tcPr>
            <w:tcW w:w="653" w:type="dxa"/>
            <w:shd w:val="clear" w:color="auto" w:fill="auto"/>
            <w:vAlign w:val="center"/>
          </w:tcPr>
          <w:p w14:paraId="6B1A42F2" w14:textId="77777777" w:rsidR="00C32C2D" w:rsidRDefault="00C32C2D" w:rsidP="00C32C2D">
            <w:pPr>
              <w:spacing w:after="0"/>
            </w:pPr>
            <w:proofErr w:type="spellStart"/>
            <w:r>
              <w:t>I</w:t>
            </w:r>
            <w:r w:rsidRPr="00241837">
              <w:rPr>
                <w:vertAlign w:val="subscript"/>
              </w:rPr>
              <w:t>os</w:t>
            </w:r>
            <w:proofErr w:type="spellEnd"/>
          </w:p>
        </w:tc>
        <w:tc>
          <w:tcPr>
            <w:tcW w:w="442" w:type="dxa"/>
            <w:shd w:val="clear" w:color="auto" w:fill="auto"/>
            <w:vAlign w:val="center"/>
          </w:tcPr>
          <w:p w14:paraId="698720F8" w14:textId="77777777" w:rsidR="00C32C2D" w:rsidRDefault="00C32C2D" w:rsidP="00C32C2D">
            <w:pPr>
              <w:spacing w:after="0"/>
              <w:jc w:val="center"/>
            </w:pPr>
            <w:r>
              <w:t>=</w:t>
            </w:r>
          </w:p>
        </w:tc>
        <w:tc>
          <w:tcPr>
            <w:tcW w:w="7306" w:type="dxa"/>
            <w:shd w:val="clear" w:color="auto" w:fill="auto"/>
            <w:vAlign w:val="center"/>
          </w:tcPr>
          <w:p w14:paraId="0008A908" w14:textId="627A1DE5" w:rsidR="00C32C2D" w:rsidRDefault="00C32C2D" w:rsidP="00C32C2D">
            <w:pPr>
              <w:spacing w:after="0"/>
            </w:pPr>
            <w:r>
              <w:t xml:space="preserve">de inweeg van </w:t>
            </w:r>
            <w:r w:rsidR="00540258">
              <w:t xml:space="preserve">cellulose en </w:t>
            </w:r>
            <w:proofErr w:type="spellStart"/>
            <w:r w:rsidR="00540258">
              <w:t>celite</w:t>
            </w:r>
            <w:proofErr w:type="spellEnd"/>
            <w:r w:rsidR="00540258">
              <w:t xml:space="preserve"> opgeteld</w:t>
            </w:r>
            <w:r>
              <w:t xml:space="preserve"> in mg</w:t>
            </w:r>
          </w:p>
        </w:tc>
      </w:tr>
    </w:tbl>
    <w:p w14:paraId="1650210A" w14:textId="77777777" w:rsidR="00C32C2D" w:rsidRDefault="00C32C2D" w:rsidP="00C32C2D">
      <w:pPr>
        <w:pStyle w:val="Lijstalinea"/>
      </w:pPr>
    </w:p>
    <w:p w14:paraId="1BCE395E" w14:textId="2689D83E" w:rsidR="00C32C2D" w:rsidRPr="00C32C2D" w:rsidRDefault="00C32C2D" w:rsidP="00C32C2D">
      <w:pPr>
        <w:pStyle w:val="Lijstalinea"/>
        <w:numPr>
          <w:ilvl w:val="0"/>
          <w:numId w:val="1"/>
        </w:numPr>
        <w:rPr>
          <w:u w:val="single"/>
        </w:rPr>
      </w:pPr>
      <w:r w:rsidRPr="00C32C2D">
        <w:rPr>
          <w:u w:val="single"/>
        </w:rPr>
        <w:t>Gloeirest OB</w:t>
      </w:r>
    </w:p>
    <w:p w14:paraId="517B8B36" w14:textId="77777777" w:rsidR="00C32C2D" w:rsidRDefault="00C32C2D" w:rsidP="00C32C2D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vGR</m:t>
              </m:r>
            </m:sub>
          </m:sSub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GR</m:t>
                  </m:r>
                </m:sub>
              </m:sSub>
              <m:r>
                <w:rPr>
                  <w:rFonts w:ascii="Cambria Math" w:hAnsi="Cambria Math"/>
                </w:rPr>
                <m:t xml:space="preserve"> x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OS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celite</m:t>
                  </m:r>
                </m:sub>
              </m:sSub>
            </m:den>
          </m:f>
        </m:oMath>
      </m:oMathPara>
    </w:p>
    <w:p w14:paraId="73DC9621" w14:textId="77777777" w:rsidR="00C32C2D" w:rsidRDefault="00C32C2D" w:rsidP="00C32C2D">
      <w:r>
        <w:t>Waarin:</w:t>
      </w:r>
    </w:p>
    <w:tbl>
      <w:tblPr>
        <w:tblW w:w="8505" w:type="dxa"/>
        <w:tblLook w:val="01E0" w:firstRow="1" w:lastRow="1" w:firstColumn="1" w:lastColumn="1" w:noHBand="0" w:noVBand="0"/>
      </w:tblPr>
      <w:tblGrid>
        <w:gridCol w:w="781"/>
        <w:gridCol w:w="501"/>
        <w:gridCol w:w="7223"/>
      </w:tblGrid>
      <w:tr w:rsidR="00C32C2D" w14:paraId="06855FB2" w14:textId="77777777" w:rsidTr="001B1E3D">
        <w:tc>
          <w:tcPr>
            <w:tcW w:w="689" w:type="dxa"/>
            <w:shd w:val="clear" w:color="auto" w:fill="auto"/>
            <w:vAlign w:val="center"/>
          </w:tcPr>
          <w:p w14:paraId="707856CA" w14:textId="77777777" w:rsidR="00C32C2D" w:rsidRDefault="00C32C2D" w:rsidP="00C32C2D">
            <w:pPr>
              <w:spacing w:after="0"/>
            </w:pPr>
            <w:proofErr w:type="spellStart"/>
            <w:r>
              <w:t>T</w:t>
            </w:r>
            <w:r w:rsidRPr="00241837">
              <w:rPr>
                <w:vertAlign w:val="subscript"/>
              </w:rPr>
              <w:t>vgr</w:t>
            </w:r>
            <w:proofErr w:type="spellEnd"/>
          </w:p>
        </w:tc>
        <w:tc>
          <w:tcPr>
            <w:tcW w:w="442" w:type="dxa"/>
            <w:shd w:val="clear" w:color="auto" w:fill="auto"/>
            <w:vAlign w:val="center"/>
          </w:tcPr>
          <w:p w14:paraId="53A66550" w14:textId="77777777" w:rsidR="00C32C2D" w:rsidRDefault="00C32C2D" w:rsidP="00C32C2D">
            <w:pPr>
              <w:spacing w:after="0"/>
              <w:jc w:val="center"/>
            </w:pPr>
            <w:r>
              <w:t>=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3189977D" w14:textId="77777777" w:rsidR="00C32C2D" w:rsidRPr="00E4731A" w:rsidRDefault="00C32C2D" w:rsidP="00C32C2D">
            <w:pPr>
              <w:spacing w:after="0"/>
              <w:rPr>
                <w:color w:val="000000" w:themeColor="text1"/>
              </w:rPr>
            </w:pPr>
            <w:r w:rsidRPr="00E4731A">
              <w:rPr>
                <w:color w:val="000000" w:themeColor="text1"/>
              </w:rPr>
              <w:t xml:space="preserve">de </w:t>
            </w:r>
            <w:proofErr w:type="spellStart"/>
            <w:r w:rsidRPr="00E4731A">
              <w:rPr>
                <w:color w:val="000000" w:themeColor="text1"/>
              </w:rPr>
              <w:t>terugvinding</w:t>
            </w:r>
            <w:proofErr w:type="spellEnd"/>
            <w:r w:rsidRPr="00E4731A">
              <w:rPr>
                <w:color w:val="000000" w:themeColor="text1"/>
              </w:rPr>
              <w:t xml:space="preserve"> van de gloeirest in het controle standaard in procenten.</w:t>
            </w:r>
          </w:p>
        </w:tc>
      </w:tr>
      <w:tr w:rsidR="00C32C2D" w14:paraId="1294C667" w14:textId="77777777" w:rsidTr="001B1E3D">
        <w:tc>
          <w:tcPr>
            <w:tcW w:w="689" w:type="dxa"/>
            <w:shd w:val="clear" w:color="auto" w:fill="auto"/>
            <w:vAlign w:val="center"/>
          </w:tcPr>
          <w:p w14:paraId="45B4D581" w14:textId="77777777" w:rsidR="00C32C2D" w:rsidRDefault="00C32C2D" w:rsidP="00C32C2D">
            <w:pPr>
              <w:spacing w:after="0"/>
            </w:pPr>
            <w:proofErr w:type="spellStart"/>
            <w:r>
              <w:t>R</w:t>
            </w:r>
            <w:r w:rsidRPr="00241837">
              <w:rPr>
                <w:vertAlign w:val="subscript"/>
              </w:rPr>
              <w:t>gr</w:t>
            </w:r>
            <w:proofErr w:type="spellEnd"/>
          </w:p>
        </w:tc>
        <w:tc>
          <w:tcPr>
            <w:tcW w:w="442" w:type="dxa"/>
            <w:shd w:val="clear" w:color="auto" w:fill="auto"/>
            <w:vAlign w:val="center"/>
          </w:tcPr>
          <w:p w14:paraId="456F854A" w14:textId="77777777" w:rsidR="00C32C2D" w:rsidRDefault="00C32C2D" w:rsidP="00C32C2D">
            <w:pPr>
              <w:spacing w:after="0"/>
              <w:jc w:val="center"/>
            </w:pPr>
            <w:r>
              <w:t>=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62593009" w14:textId="77777777" w:rsidR="00C32C2D" w:rsidRPr="00E4731A" w:rsidRDefault="00C32C2D" w:rsidP="00C32C2D">
            <w:pPr>
              <w:spacing w:after="0"/>
              <w:rPr>
                <w:color w:val="000000" w:themeColor="text1"/>
              </w:rPr>
            </w:pPr>
            <w:r w:rsidRPr="00E4731A">
              <w:rPr>
                <w:color w:val="000000" w:themeColor="text1"/>
              </w:rPr>
              <w:t>het resultaat van de gloeirest van het controle standaard in procenten.</w:t>
            </w:r>
          </w:p>
        </w:tc>
      </w:tr>
      <w:tr w:rsidR="00C32C2D" w14:paraId="5CB9FB5A" w14:textId="77777777" w:rsidTr="001B1E3D">
        <w:tc>
          <w:tcPr>
            <w:tcW w:w="689" w:type="dxa"/>
            <w:shd w:val="clear" w:color="auto" w:fill="auto"/>
            <w:vAlign w:val="center"/>
          </w:tcPr>
          <w:p w14:paraId="708C1DEE" w14:textId="77777777" w:rsidR="00C32C2D" w:rsidRDefault="00C32C2D" w:rsidP="00C32C2D">
            <w:pPr>
              <w:spacing w:after="0"/>
            </w:pPr>
            <w:proofErr w:type="spellStart"/>
            <w:r>
              <w:t>I</w:t>
            </w:r>
            <w:r w:rsidRPr="00241837">
              <w:rPr>
                <w:vertAlign w:val="subscript"/>
              </w:rPr>
              <w:t>os</w:t>
            </w:r>
            <w:proofErr w:type="spellEnd"/>
          </w:p>
        </w:tc>
        <w:tc>
          <w:tcPr>
            <w:tcW w:w="442" w:type="dxa"/>
            <w:shd w:val="clear" w:color="auto" w:fill="auto"/>
            <w:vAlign w:val="center"/>
          </w:tcPr>
          <w:p w14:paraId="4A651C5C" w14:textId="77777777" w:rsidR="00C32C2D" w:rsidRDefault="00C32C2D" w:rsidP="00C32C2D">
            <w:pPr>
              <w:spacing w:after="0"/>
              <w:jc w:val="center"/>
            </w:pPr>
            <w:r>
              <w:t>=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23FDDAA7" w14:textId="1DFF0433" w:rsidR="00C32C2D" w:rsidRDefault="00C32C2D" w:rsidP="00C32C2D">
            <w:pPr>
              <w:spacing w:after="0"/>
            </w:pPr>
            <w:r>
              <w:t xml:space="preserve">de inweeg van </w:t>
            </w:r>
            <w:r w:rsidR="00540258">
              <w:t xml:space="preserve">cellulose en </w:t>
            </w:r>
            <w:proofErr w:type="spellStart"/>
            <w:r w:rsidR="00540258">
              <w:t>celite</w:t>
            </w:r>
            <w:proofErr w:type="spellEnd"/>
            <w:r w:rsidR="00540258">
              <w:t xml:space="preserve"> opgeteld</w:t>
            </w:r>
            <w:r w:rsidR="00540258">
              <w:t xml:space="preserve"> </w:t>
            </w:r>
            <w:r>
              <w:t>in mg</w:t>
            </w:r>
          </w:p>
        </w:tc>
      </w:tr>
      <w:tr w:rsidR="00C32C2D" w14:paraId="72CBC3CF" w14:textId="77777777" w:rsidTr="001B1E3D">
        <w:tc>
          <w:tcPr>
            <w:tcW w:w="689" w:type="dxa"/>
            <w:shd w:val="clear" w:color="auto" w:fill="auto"/>
            <w:vAlign w:val="center"/>
          </w:tcPr>
          <w:p w14:paraId="65EC9EDC" w14:textId="77777777" w:rsidR="00C32C2D" w:rsidRDefault="00C32C2D" w:rsidP="00C32C2D">
            <w:pPr>
              <w:spacing w:after="0"/>
            </w:pPr>
            <w:proofErr w:type="spellStart"/>
            <w:r>
              <w:t>I</w:t>
            </w:r>
            <w:r w:rsidRPr="00241837">
              <w:rPr>
                <w:vertAlign w:val="subscript"/>
              </w:rPr>
              <w:t>celite</w:t>
            </w:r>
            <w:proofErr w:type="spellEnd"/>
          </w:p>
        </w:tc>
        <w:tc>
          <w:tcPr>
            <w:tcW w:w="442" w:type="dxa"/>
            <w:shd w:val="clear" w:color="auto" w:fill="auto"/>
            <w:vAlign w:val="center"/>
          </w:tcPr>
          <w:p w14:paraId="41973EBB" w14:textId="77777777" w:rsidR="00C32C2D" w:rsidRDefault="00C32C2D" w:rsidP="00C32C2D">
            <w:pPr>
              <w:spacing w:after="0"/>
              <w:jc w:val="center"/>
            </w:pPr>
            <w:r>
              <w:t>=</w:t>
            </w:r>
          </w:p>
        </w:tc>
        <w:tc>
          <w:tcPr>
            <w:tcW w:w="6372" w:type="dxa"/>
            <w:shd w:val="clear" w:color="auto" w:fill="auto"/>
            <w:vAlign w:val="center"/>
          </w:tcPr>
          <w:p w14:paraId="624E597C" w14:textId="77777777" w:rsidR="00C32C2D" w:rsidRDefault="00C32C2D" w:rsidP="00C32C2D">
            <w:pPr>
              <w:spacing w:after="0"/>
            </w:pPr>
            <w:r>
              <w:t xml:space="preserve">de inweeg van het </w:t>
            </w:r>
            <w:proofErr w:type="spellStart"/>
            <w:r>
              <w:t>celite</w:t>
            </w:r>
            <w:proofErr w:type="spellEnd"/>
            <w:r>
              <w:t xml:space="preserve"> in mg</w:t>
            </w:r>
          </w:p>
        </w:tc>
      </w:tr>
    </w:tbl>
    <w:p w14:paraId="56DBD64D" w14:textId="77777777" w:rsidR="00C32C2D" w:rsidRDefault="00C32C2D" w:rsidP="00C32C2D"/>
    <w:p w14:paraId="671CD0E4" w14:textId="5D835347" w:rsidR="00C32C2D" w:rsidRPr="00C32C2D" w:rsidRDefault="00C32C2D" w:rsidP="00C32C2D">
      <w:pPr>
        <w:pStyle w:val="Lijstalinea"/>
        <w:numPr>
          <w:ilvl w:val="0"/>
          <w:numId w:val="1"/>
        </w:numPr>
        <w:rPr>
          <w:u w:val="single"/>
        </w:rPr>
      </w:pPr>
      <w:r w:rsidRPr="00C32C2D">
        <w:rPr>
          <w:u w:val="single"/>
        </w:rPr>
        <w:t>Centrifuge OB</w:t>
      </w:r>
      <w:r>
        <w:rPr>
          <w:u w:val="single"/>
        </w:rPr>
        <w:t xml:space="preserve"> Droogrest</w:t>
      </w:r>
      <w:r w:rsidRPr="00C32C2D">
        <w:rPr>
          <w:u w:val="single"/>
        </w:rPr>
        <w:t xml:space="preserve"> </w:t>
      </w:r>
    </w:p>
    <w:p w14:paraId="07232475" w14:textId="77777777" w:rsidR="00C32C2D" w:rsidRPr="00C32C2D" w:rsidRDefault="00C32C2D" w:rsidP="00C32C2D">
      <w:pPr>
        <w:tabs>
          <w:tab w:val="num" w:pos="993"/>
        </w:tabs>
        <w:ind w:left="360"/>
        <w:rPr>
          <w:rFonts w:cs="Arial"/>
          <w:bCs/>
        </w:rPr>
      </w:pPr>
      <w:r w:rsidRPr="00C32C2D">
        <w:rPr>
          <w:rFonts w:cs="Arial"/>
          <w:bCs/>
        </w:rPr>
        <w:t>Het duplo verschil van het controlemonster dient ≤ 5% absoluut te zijn en wordt genoteerd op de controlekaart. Het duplo verschil wordt volgens de onderstaande formule berekend:</w:t>
      </w:r>
    </w:p>
    <w:p w14:paraId="6A3A5E70" w14:textId="77777777" w:rsidR="00C32C2D" w:rsidRPr="00C32C2D" w:rsidRDefault="00C32C2D" w:rsidP="00C32C2D">
      <w:pPr>
        <w:pStyle w:val="Lijstalinea"/>
        <w:tabs>
          <w:tab w:val="num" w:pos="993"/>
        </w:tabs>
        <w:rPr>
          <w:rFonts w:cs="Arial"/>
          <w:bCs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vertAlign w:val="subscript"/>
                    </w:rPr>
                    <m:t>R1+R2</m:t>
                  </m:r>
                </m:sub>
              </m:sSub>
            </m:den>
          </m:f>
          <m:r>
            <w:rPr>
              <w:rFonts w:ascii="Cambria Math" w:hAnsi="Cambria Math"/>
            </w:rPr>
            <m:t>×100</m:t>
          </m:r>
        </m:oMath>
      </m:oMathPara>
    </w:p>
    <w:p w14:paraId="5C45E8E5" w14:textId="77777777" w:rsidR="00C32C2D" w:rsidRPr="003D1354" w:rsidRDefault="00C32C2D" w:rsidP="00C32C2D"/>
    <w:tbl>
      <w:tblPr>
        <w:tblStyle w:val="Tabelraster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333"/>
        <w:gridCol w:w="7414"/>
      </w:tblGrid>
      <w:tr w:rsidR="00C32C2D" w14:paraId="34C6D0D2" w14:textId="77777777" w:rsidTr="001B1E3D">
        <w:tc>
          <w:tcPr>
            <w:tcW w:w="758" w:type="dxa"/>
          </w:tcPr>
          <w:p w14:paraId="01047CDA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v</w:t>
            </w:r>
            <w:proofErr w:type="spellEnd"/>
          </w:p>
        </w:tc>
        <w:tc>
          <w:tcPr>
            <w:tcW w:w="333" w:type="dxa"/>
          </w:tcPr>
          <w:p w14:paraId="24365AA3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543FF5D5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Duplo verschil controlemonster, (%)</w:t>
            </w:r>
          </w:p>
        </w:tc>
      </w:tr>
      <w:tr w:rsidR="00C32C2D" w14:paraId="3EE9DD3B" w14:textId="77777777" w:rsidTr="001B1E3D">
        <w:tc>
          <w:tcPr>
            <w:tcW w:w="758" w:type="dxa"/>
          </w:tcPr>
          <w:p w14:paraId="4A45E1C1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333" w:type="dxa"/>
          </w:tcPr>
          <w:p w14:paraId="75F27E4E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72E46454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e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 xml:space="preserve"> Resultaat van het controlemonster, (mg/l)</w:t>
            </w:r>
          </w:p>
        </w:tc>
      </w:tr>
      <w:tr w:rsidR="00C32C2D" w14:paraId="67F1D8B3" w14:textId="77777777" w:rsidTr="001B1E3D">
        <w:tc>
          <w:tcPr>
            <w:tcW w:w="758" w:type="dxa"/>
          </w:tcPr>
          <w:p w14:paraId="2CD8FDDF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33" w:type="dxa"/>
          </w:tcPr>
          <w:p w14:paraId="1B901AE5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02649697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e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 xml:space="preserve"> Resultaat van het controlemonster, (mg/l)</w:t>
            </w:r>
          </w:p>
        </w:tc>
      </w:tr>
      <w:tr w:rsidR="00C32C2D" w14:paraId="2759B7E4" w14:textId="77777777" w:rsidTr="001B1E3D">
        <w:tc>
          <w:tcPr>
            <w:tcW w:w="758" w:type="dxa"/>
          </w:tcPr>
          <w:p w14:paraId="44132D8F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R1+R2</w:t>
            </w:r>
          </w:p>
        </w:tc>
        <w:tc>
          <w:tcPr>
            <w:tcW w:w="333" w:type="dxa"/>
          </w:tcPr>
          <w:p w14:paraId="2EC7B253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3E10D8CB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Gemiddelde van de resultaten van het controlemonster</w:t>
            </w:r>
          </w:p>
        </w:tc>
      </w:tr>
    </w:tbl>
    <w:p w14:paraId="04289EED" w14:textId="45B2A774" w:rsidR="00C32C2D" w:rsidRDefault="00C32C2D" w:rsidP="00C32C2D">
      <w:pPr>
        <w:ind w:left="360"/>
      </w:pPr>
    </w:p>
    <w:p w14:paraId="3AB4436E" w14:textId="21B2BD84" w:rsidR="00C32C2D" w:rsidRPr="00C32C2D" w:rsidRDefault="00C32C2D" w:rsidP="00C32C2D">
      <w:pPr>
        <w:pStyle w:val="Lijstalinea"/>
        <w:numPr>
          <w:ilvl w:val="0"/>
          <w:numId w:val="1"/>
        </w:numPr>
        <w:rPr>
          <w:u w:val="single"/>
        </w:rPr>
      </w:pPr>
      <w:r w:rsidRPr="00C32C2D">
        <w:rPr>
          <w:u w:val="single"/>
        </w:rPr>
        <w:t>Centrifuge</w:t>
      </w:r>
      <w:r>
        <w:rPr>
          <w:u w:val="single"/>
        </w:rPr>
        <w:t xml:space="preserve"> OB</w:t>
      </w:r>
      <w:r w:rsidRPr="00C32C2D">
        <w:rPr>
          <w:u w:val="single"/>
        </w:rPr>
        <w:t xml:space="preserve"> </w:t>
      </w:r>
      <w:r>
        <w:rPr>
          <w:u w:val="single"/>
        </w:rPr>
        <w:t>gloeirest</w:t>
      </w:r>
    </w:p>
    <w:p w14:paraId="1390D807" w14:textId="77777777" w:rsidR="00C32C2D" w:rsidRPr="00C32C2D" w:rsidRDefault="00C32C2D" w:rsidP="00C32C2D">
      <w:pPr>
        <w:tabs>
          <w:tab w:val="num" w:pos="993"/>
        </w:tabs>
        <w:ind w:left="360"/>
        <w:rPr>
          <w:rFonts w:cs="Arial"/>
          <w:bCs/>
        </w:rPr>
      </w:pPr>
      <w:r w:rsidRPr="00C32C2D">
        <w:rPr>
          <w:rFonts w:cs="Arial"/>
          <w:bCs/>
        </w:rPr>
        <w:t>Het duplo verschil van het controlemonster dient ≤ 5% absoluut te zijn en wordt genoteerd op de controlekaart. Het duplo verschil wordt volgens de onderstaande formule berekend:</w:t>
      </w:r>
    </w:p>
    <w:p w14:paraId="47DEADF3" w14:textId="0F630024" w:rsidR="00C32C2D" w:rsidRPr="008761DD" w:rsidRDefault="00C32C2D" w:rsidP="00C32C2D">
      <w:pPr>
        <w:pStyle w:val="Lijstalinea"/>
        <w:tabs>
          <w:tab w:val="num" w:pos="993"/>
        </w:tabs>
        <w:rPr>
          <w:rFonts w:eastAsiaTheme="minorEastAsia" w:cs="Arial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vertAlign w:val="subscript"/>
                    </w:rPr>
                    <m:t>R1+R2</m:t>
                  </m:r>
                </m:sub>
              </m:sSub>
            </m:den>
          </m:f>
          <m:r>
            <w:rPr>
              <w:rFonts w:ascii="Cambria Math" w:hAnsi="Cambria Math"/>
            </w:rPr>
            <m:t>×100</m:t>
          </m:r>
        </m:oMath>
      </m:oMathPara>
    </w:p>
    <w:p w14:paraId="64091136" w14:textId="77777777" w:rsidR="008761DD" w:rsidRPr="008761DD" w:rsidRDefault="008761DD" w:rsidP="00C32C2D">
      <w:pPr>
        <w:pStyle w:val="Lijstalinea"/>
        <w:tabs>
          <w:tab w:val="num" w:pos="993"/>
        </w:tabs>
        <w:rPr>
          <w:rFonts w:eastAsiaTheme="minorEastAsia" w:cs="Arial"/>
          <w:bCs/>
        </w:rPr>
      </w:pPr>
    </w:p>
    <w:tbl>
      <w:tblPr>
        <w:tblStyle w:val="Tabelraster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333"/>
        <w:gridCol w:w="7414"/>
      </w:tblGrid>
      <w:tr w:rsidR="00C32C2D" w14:paraId="2B04F327" w14:textId="77777777" w:rsidTr="001B1E3D">
        <w:tc>
          <w:tcPr>
            <w:tcW w:w="758" w:type="dxa"/>
          </w:tcPr>
          <w:p w14:paraId="62CCE15C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v</w:t>
            </w:r>
            <w:proofErr w:type="spellEnd"/>
          </w:p>
        </w:tc>
        <w:tc>
          <w:tcPr>
            <w:tcW w:w="333" w:type="dxa"/>
          </w:tcPr>
          <w:p w14:paraId="68EE7C95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202E4B21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Duplo verschil controlemonster, (%)</w:t>
            </w:r>
          </w:p>
        </w:tc>
      </w:tr>
      <w:tr w:rsidR="00C32C2D" w14:paraId="3CC6791F" w14:textId="77777777" w:rsidTr="001B1E3D">
        <w:tc>
          <w:tcPr>
            <w:tcW w:w="758" w:type="dxa"/>
          </w:tcPr>
          <w:p w14:paraId="77F0E18D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333" w:type="dxa"/>
          </w:tcPr>
          <w:p w14:paraId="6F09DBE0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684511BD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e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 xml:space="preserve"> Resultaat van het controlemonster, (mg/l)</w:t>
            </w:r>
          </w:p>
        </w:tc>
      </w:tr>
      <w:tr w:rsidR="00C32C2D" w14:paraId="6968E5E9" w14:textId="77777777" w:rsidTr="001B1E3D">
        <w:tc>
          <w:tcPr>
            <w:tcW w:w="758" w:type="dxa"/>
          </w:tcPr>
          <w:p w14:paraId="25215E99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33" w:type="dxa"/>
          </w:tcPr>
          <w:p w14:paraId="0C36E03D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304530AB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e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 xml:space="preserve"> Resultaat van het controlemonster, (mg/l)</w:t>
            </w:r>
          </w:p>
        </w:tc>
      </w:tr>
      <w:tr w:rsidR="00C32C2D" w14:paraId="48F2BC7A" w14:textId="77777777" w:rsidTr="001B1E3D">
        <w:tc>
          <w:tcPr>
            <w:tcW w:w="758" w:type="dxa"/>
          </w:tcPr>
          <w:p w14:paraId="78491B05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R1+R2</w:t>
            </w:r>
          </w:p>
        </w:tc>
        <w:tc>
          <w:tcPr>
            <w:tcW w:w="333" w:type="dxa"/>
          </w:tcPr>
          <w:p w14:paraId="279E86EE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07AB1289" w14:textId="77777777" w:rsidR="00C32C2D" w:rsidRPr="00C32C2D" w:rsidRDefault="00C32C2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Gemiddelde van de resultaten van het controlemonster</w:t>
            </w:r>
          </w:p>
        </w:tc>
      </w:tr>
    </w:tbl>
    <w:p w14:paraId="71CED7FE" w14:textId="77777777" w:rsidR="00C32C2D" w:rsidRDefault="00C32C2D" w:rsidP="00C32C2D"/>
    <w:p w14:paraId="451DE9E9" w14:textId="0C82F1E1" w:rsidR="008761DD" w:rsidRPr="00540258" w:rsidRDefault="00C32C2D" w:rsidP="008761DD">
      <w:pPr>
        <w:pStyle w:val="Lijstalinea"/>
        <w:numPr>
          <w:ilvl w:val="0"/>
          <w:numId w:val="1"/>
        </w:numPr>
        <w:rPr>
          <w:u w:val="single"/>
        </w:rPr>
      </w:pPr>
      <w:r w:rsidRPr="00540258">
        <w:rPr>
          <w:u w:val="single"/>
        </w:rPr>
        <w:t>Droogrest ZB</w:t>
      </w:r>
    </w:p>
    <w:p w14:paraId="16860435" w14:textId="4F3503FE" w:rsidR="008761DD" w:rsidRDefault="008761DD" w:rsidP="008761DD">
      <w:r>
        <w:t>In onderstaande tabel staan de toegestane duploafwijkingen voor DS ZB en GR ZB, deze zijn afhankelijk van het % DS in het monster die ingezet wordt als duplo.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70"/>
        <w:gridCol w:w="3070"/>
      </w:tblGrid>
      <w:tr w:rsidR="008761DD" w14:paraId="613DCB58" w14:textId="77777777" w:rsidTr="001B1E3D">
        <w:tc>
          <w:tcPr>
            <w:tcW w:w="3070" w:type="dxa"/>
          </w:tcPr>
          <w:p w14:paraId="24BD59DF" w14:textId="77777777" w:rsidR="008761DD" w:rsidRDefault="008761DD" w:rsidP="001B1E3D">
            <w:r>
              <w:t>Meetgebied</w:t>
            </w:r>
          </w:p>
        </w:tc>
        <w:tc>
          <w:tcPr>
            <w:tcW w:w="3070" w:type="dxa"/>
          </w:tcPr>
          <w:p w14:paraId="0F2D8B18" w14:textId="77777777" w:rsidR="008761DD" w:rsidRDefault="008761DD" w:rsidP="001B1E3D">
            <w:r>
              <w:t>Toegestane duploafwijking</w:t>
            </w:r>
          </w:p>
        </w:tc>
      </w:tr>
      <w:tr w:rsidR="008761DD" w14:paraId="5BEFE3FB" w14:textId="77777777" w:rsidTr="001B1E3D">
        <w:tc>
          <w:tcPr>
            <w:tcW w:w="3070" w:type="dxa"/>
          </w:tcPr>
          <w:p w14:paraId="1AAECE94" w14:textId="77777777" w:rsidR="008761DD" w:rsidRDefault="008761DD" w:rsidP="001B1E3D">
            <w:r>
              <w:t>DS &lt; 1,5%</w:t>
            </w:r>
          </w:p>
        </w:tc>
        <w:tc>
          <w:tcPr>
            <w:tcW w:w="3070" w:type="dxa"/>
          </w:tcPr>
          <w:p w14:paraId="3F37D4EA" w14:textId="77777777" w:rsidR="008761DD" w:rsidRDefault="008761DD" w:rsidP="001B1E3D">
            <w:r>
              <w:t>Absoluut 0,3</w:t>
            </w:r>
          </w:p>
        </w:tc>
      </w:tr>
      <w:tr w:rsidR="008761DD" w14:paraId="3F180070" w14:textId="77777777" w:rsidTr="001B1E3D">
        <w:tc>
          <w:tcPr>
            <w:tcW w:w="3070" w:type="dxa"/>
          </w:tcPr>
          <w:p w14:paraId="1D09FF42" w14:textId="77777777" w:rsidR="008761DD" w:rsidRDefault="008761DD" w:rsidP="001B1E3D">
            <w:r>
              <w:t>DS &gt; 1,5%</w:t>
            </w:r>
          </w:p>
        </w:tc>
        <w:tc>
          <w:tcPr>
            <w:tcW w:w="3070" w:type="dxa"/>
          </w:tcPr>
          <w:p w14:paraId="2392501C" w14:textId="77777777" w:rsidR="008761DD" w:rsidRDefault="008761DD" w:rsidP="001B1E3D">
            <w:r>
              <w:t>Max 3%</w:t>
            </w:r>
          </w:p>
        </w:tc>
      </w:tr>
      <w:tr w:rsidR="008761DD" w14:paraId="644DD50A" w14:textId="77777777" w:rsidTr="001B1E3D">
        <w:tc>
          <w:tcPr>
            <w:tcW w:w="3070" w:type="dxa"/>
          </w:tcPr>
          <w:p w14:paraId="16D5A05B" w14:textId="77777777" w:rsidR="008761DD" w:rsidRDefault="008761DD" w:rsidP="001B1E3D">
            <w:r>
              <w:t>GR &lt; 60%</w:t>
            </w:r>
          </w:p>
        </w:tc>
        <w:tc>
          <w:tcPr>
            <w:tcW w:w="3070" w:type="dxa"/>
          </w:tcPr>
          <w:p w14:paraId="1C758A78" w14:textId="77777777" w:rsidR="008761DD" w:rsidRDefault="008761DD" w:rsidP="001B1E3D">
            <w:r>
              <w:t>Absoluut 0,9</w:t>
            </w:r>
          </w:p>
        </w:tc>
      </w:tr>
      <w:tr w:rsidR="008761DD" w14:paraId="6FAAFBB2" w14:textId="77777777" w:rsidTr="001B1E3D">
        <w:tc>
          <w:tcPr>
            <w:tcW w:w="3070" w:type="dxa"/>
          </w:tcPr>
          <w:p w14:paraId="18F2CA5C" w14:textId="77777777" w:rsidR="008761DD" w:rsidRDefault="008761DD" w:rsidP="001B1E3D">
            <w:r>
              <w:t>GR &gt; 60%</w:t>
            </w:r>
          </w:p>
        </w:tc>
        <w:tc>
          <w:tcPr>
            <w:tcW w:w="3070" w:type="dxa"/>
          </w:tcPr>
          <w:p w14:paraId="3549EA36" w14:textId="77777777" w:rsidR="008761DD" w:rsidRDefault="008761DD" w:rsidP="001B1E3D">
            <w:r>
              <w:t>Max 3%</w:t>
            </w:r>
          </w:p>
        </w:tc>
      </w:tr>
    </w:tbl>
    <w:p w14:paraId="2D0E9D82" w14:textId="77777777" w:rsidR="008761DD" w:rsidRDefault="008761DD" w:rsidP="008761DD">
      <w:pPr>
        <w:tabs>
          <w:tab w:val="num" w:pos="993"/>
        </w:tabs>
        <w:rPr>
          <w:rFonts w:cs="Arial"/>
          <w:bCs/>
        </w:rPr>
      </w:pPr>
    </w:p>
    <w:p w14:paraId="683AD384" w14:textId="7394C320" w:rsidR="008761DD" w:rsidRPr="008761DD" w:rsidRDefault="008761DD" w:rsidP="008761DD">
      <w:pPr>
        <w:tabs>
          <w:tab w:val="num" w:pos="993"/>
        </w:tabs>
        <w:rPr>
          <w:rFonts w:cs="Arial"/>
          <w:bCs/>
        </w:rPr>
      </w:pPr>
      <w:r w:rsidRPr="008761DD">
        <w:rPr>
          <w:rFonts w:cs="Arial"/>
          <w:bCs/>
        </w:rPr>
        <w:t>Het duplo verschil wordt volgens de onderstaande formule berekend:</w:t>
      </w:r>
    </w:p>
    <w:p w14:paraId="33D15528" w14:textId="77777777" w:rsidR="008761DD" w:rsidRPr="00C32C2D" w:rsidRDefault="008761DD" w:rsidP="008761DD">
      <w:pPr>
        <w:pStyle w:val="Lijstalinea"/>
        <w:tabs>
          <w:tab w:val="num" w:pos="993"/>
        </w:tabs>
        <w:rPr>
          <w:rFonts w:cs="Arial"/>
          <w:bCs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vertAlign w:val="subscript"/>
                    </w:rPr>
                    <m:t>R1+R2</m:t>
                  </m:r>
                </m:sub>
              </m:sSub>
            </m:den>
          </m:f>
          <m:r>
            <w:rPr>
              <w:rFonts w:ascii="Cambria Math" w:hAnsi="Cambria Math"/>
            </w:rPr>
            <m:t>×100</m:t>
          </m:r>
        </m:oMath>
      </m:oMathPara>
    </w:p>
    <w:p w14:paraId="00BCB015" w14:textId="77777777" w:rsidR="008761DD" w:rsidRPr="003D1354" w:rsidRDefault="008761DD" w:rsidP="008761DD"/>
    <w:tbl>
      <w:tblPr>
        <w:tblStyle w:val="Tabelraster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333"/>
        <w:gridCol w:w="7414"/>
      </w:tblGrid>
      <w:tr w:rsidR="008761DD" w14:paraId="382C58CA" w14:textId="77777777" w:rsidTr="001B1E3D">
        <w:tc>
          <w:tcPr>
            <w:tcW w:w="758" w:type="dxa"/>
          </w:tcPr>
          <w:p w14:paraId="61BBD338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v</w:t>
            </w:r>
            <w:proofErr w:type="spellEnd"/>
          </w:p>
        </w:tc>
        <w:tc>
          <w:tcPr>
            <w:tcW w:w="333" w:type="dxa"/>
          </w:tcPr>
          <w:p w14:paraId="7DA2F105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6F0544C6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Duplo verschil controlemonster, (%)</w:t>
            </w:r>
          </w:p>
        </w:tc>
      </w:tr>
      <w:tr w:rsidR="008761DD" w14:paraId="16365680" w14:textId="77777777" w:rsidTr="001B1E3D">
        <w:tc>
          <w:tcPr>
            <w:tcW w:w="758" w:type="dxa"/>
          </w:tcPr>
          <w:p w14:paraId="185716C6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333" w:type="dxa"/>
          </w:tcPr>
          <w:p w14:paraId="60117827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193B6249" w14:textId="4062D38A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e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 xml:space="preserve"> Resultaat van het controlemonster,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% DS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8761DD" w14:paraId="34619E8B" w14:textId="77777777" w:rsidTr="001B1E3D">
        <w:tc>
          <w:tcPr>
            <w:tcW w:w="758" w:type="dxa"/>
          </w:tcPr>
          <w:p w14:paraId="3DA12705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33" w:type="dxa"/>
          </w:tcPr>
          <w:p w14:paraId="6A62BF55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69531BE2" w14:textId="5FEAD33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e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 xml:space="preserve"> Resultaat van het controlemonster,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% DS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8761DD" w14:paraId="37C771B0" w14:textId="77777777" w:rsidTr="001B1E3D">
        <w:tc>
          <w:tcPr>
            <w:tcW w:w="758" w:type="dxa"/>
          </w:tcPr>
          <w:p w14:paraId="200C147D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R1+R2</w:t>
            </w:r>
          </w:p>
        </w:tc>
        <w:tc>
          <w:tcPr>
            <w:tcW w:w="333" w:type="dxa"/>
          </w:tcPr>
          <w:p w14:paraId="0A7AB8A9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22505373" w14:textId="77777777" w:rsidR="008761D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Gemiddelde van de resultaten van het controlemonster</w:t>
            </w:r>
          </w:p>
          <w:p w14:paraId="210AD62E" w14:textId="7E9E27A2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9172114" w14:textId="77777777" w:rsidR="008761DD" w:rsidRDefault="008761DD" w:rsidP="008761DD"/>
    <w:p w14:paraId="114DD920" w14:textId="3FE70070" w:rsidR="00C32C2D" w:rsidRPr="00540258" w:rsidRDefault="00C32C2D" w:rsidP="00C32C2D">
      <w:pPr>
        <w:pStyle w:val="Lijstalinea"/>
        <w:numPr>
          <w:ilvl w:val="0"/>
          <w:numId w:val="1"/>
        </w:numPr>
        <w:rPr>
          <w:u w:val="single"/>
        </w:rPr>
      </w:pPr>
      <w:r w:rsidRPr="00540258">
        <w:rPr>
          <w:u w:val="single"/>
        </w:rPr>
        <w:t>Gloeirest ZB</w:t>
      </w:r>
    </w:p>
    <w:p w14:paraId="13A4FD9B" w14:textId="77777777" w:rsidR="008761DD" w:rsidRPr="008761DD" w:rsidRDefault="008761DD" w:rsidP="008761DD">
      <w:pPr>
        <w:tabs>
          <w:tab w:val="num" w:pos="993"/>
        </w:tabs>
        <w:ind w:left="360"/>
        <w:rPr>
          <w:rFonts w:cs="Arial"/>
          <w:bCs/>
        </w:rPr>
      </w:pPr>
      <w:r w:rsidRPr="008761DD">
        <w:rPr>
          <w:rFonts w:cs="Arial"/>
          <w:bCs/>
        </w:rPr>
        <w:t>Het duplo verschil wordt volgens de onderstaande formule berekend:</w:t>
      </w:r>
    </w:p>
    <w:p w14:paraId="3BA1EAB7" w14:textId="77777777" w:rsidR="008761DD" w:rsidRPr="00C32C2D" w:rsidRDefault="008761DD" w:rsidP="008761DD">
      <w:pPr>
        <w:pStyle w:val="Lijstalinea"/>
        <w:tabs>
          <w:tab w:val="num" w:pos="993"/>
        </w:tabs>
        <w:rPr>
          <w:rFonts w:cs="Arial"/>
          <w:bCs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vertAlign w:val="subscript"/>
                    </w:rPr>
                    <m:t>R1+R2</m:t>
                  </m:r>
                </m:sub>
              </m:sSub>
            </m:den>
          </m:f>
          <m:r>
            <w:rPr>
              <w:rFonts w:ascii="Cambria Math" w:hAnsi="Cambria Math"/>
            </w:rPr>
            <m:t>×100</m:t>
          </m:r>
        </m:oMath>
      </m:oMathPara>
    </w:p>
    <w:p w14:paraId="4DB64C4A" w14:textId="77777777" w:rsidR="008761DD" w:rsidRPr="003D1354" w:rsidRDefault="008761DD" w:rsidP="008761DD"/>
    <w:tbl>
      <w:tblPr>
        <w:tblStyle w:val="Tabelraster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333"/>
        <w:gridCol w:w="7414"/>
      </w:tblGrid>
      <w:tr w:rsidR="008761DD" w14:paraId="2BCAEE34" w14:textId="77777777" w:rsidTr="001B1E3D">
        <w:tc>
          <w:tcPr>
            <w:tcW w:w="758" w:type="dxa"/>
          </w:tcPr>
          <w:p w14:paraId="65999C9B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v</w:t>
            </w:r>
            <w:proofErr w:type="spellEnd"/>
          </w:p>
        </w:tc>
        <w:tc>
          <w:tcPr>
            <w:tcW w:w="333" w:type="dxa"/>
          </w:tcPr>
          <w:p w14:paraId="5119CB76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659F4FF2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Duplo verschil controlemonster, (%)</w:t>
            </w:r>
          </w:p>
        </w:tc>
      </w:tr>
      <w:tr w:rsidR="008761DD" w14:paraId="38710348" w14:textId="77777777" w:rsidTr="001B1E3D">
        <w:tc>
          <w:tcPr>
            <w:tcW w:w="758" w:type="dxa"/>
          </w:tcPr>
          <w:p w14:paraId="2320FAF6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333" w:type="dxa"/>
          </w:tcPr>
          <w:p w14:paraId="43488071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4F74370E" w14:textId="340D72F9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e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 xml:space="preserve"> Resultaat van het controlemonster,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% </w:t>
            </w:r>
            <w:r w:rsidR="00BD6092">
              <w:rPr>
                <w:rFonts w:asciiTheme="minorHAnsi" w:hAnsiTheme="minorHAnsi" w:cstheme="minorHAnsi"/>
                <w:sz w:val="22"/>
                <w:szCs w:val="22"/>
              </w:rPr>
              <w:t>GR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8761DD" w14:paraId="7170AC6C" w14:textId="77777777" w:rsidTr="001B1E3D">
        <w:tc>
          <w:tcPr>
            <w:tcW w:w="758" w:type="dxa"/>
          </w:tcPr>
          <w:p w14:paraId="6297A9E9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33" w:type="dxa"/>
          </w:tcPr>
          <w:p w14:paraId="6F5E37CB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0C8F5305" w14:textId="7C1BD5A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e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 xml:space="preserve"> Resultaat van het controlemonster,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% </w:t>
            </w:r>
            <w:r w:rsidR="00BD6092">
              <w:rPr>
                <w:rFonts w:asciiTheme="minorHAnsi" w:hAnsiTheme="minorHAnsi" w:cstheme="minorHAnsi"/>
                <w:sz w:val="22"/>
                <w:szCs w:val="22"/>
              </w:rPr>
              <w:t>GR</w:t>
            </w: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8761DD" w14:paraId="6E8F1FCB" w14:textId="77777777" w:rsidTr="001B1E3D">
        <w:tc>
          <w:tcPr>
            <w:tcW w:w="758" w:type="dxa"/>
          </w:tcPr>
          <w:p w14:paraId="0A93A1A0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C32C2D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R1+R2</w:t>
            </w:r>
          </w:p>
        </w:tc>
        <w:tc>
          <w:tcPr>
            <w:tcW w:w="333" w:type="dxa"/>
          </w:tcPr>
          <w:p w14:paraId="5CAC2A4D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=</w:t>
            </w:r>
          </w:p>
        </w:tc>
        <w:tc>
          <w:tcPr>
            <w:tcW w:w="7414" w:type="dxa"/>
          </w:tcPr>
          <w:p w14:paraId="53DFA822" w14:textId="77777777" w:rsidR="008761D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2C2D">
              <w:rPr>
                <w:rFonts w:asciiTheme="minorHAnsi" w:hAnsiTheme="minorHAnsi" w:cstheme="minorHAnsi"/>
                <w:sz w:val="22"/>
                <w:szCs w:val="22"/>
              </w:rPr>
              <w:t>Gemiddelde van de resultaten van het controlemonster</w:t>
            </w:r>
          </w:p>
          <w:p w14:paraId="46420A3A" w14:textId="77777777" w:rsidR="008761DD" w:rsidRPr="00C32C2D" w:rsidRDefault="008761DD" w:rsidP="001B1E3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C08A860" w14:textId="77777777" w:rsidR="008761DD" w:rsidRDefault="008761DD" w:rsidP="008761DD"/>
    <w:p w14:paraId="0356D660" w14:textId="77777777" w:rsidR="00540258" w:rsidRDefault="00540258" w:rsidP="00540258"/>
    <w:p w14:paraId="58598E1F" w14:textId="1966A4DD" w:rsidR="00C32C2D" w:rsidRPr="00540258" w:rsidRDefault="00C32C2D" w:rsidP="00C32C2D">
      <w:pPr>
        <w:pStyle w:val="Lijstalinea"/>
        <w:numPr>
          <w:ilvl w:val="0"/>
          <w:numId w:val="1"/>
        </w:numPr>
        <w:rPr>
          <w:u w:val="single"/>
        </w:rPr>
      </w:pPr>
      <w:r w:rsidRPr="00540258">
        <w:rPr>
          <w:u w:val="single"/>
        </w:rPr>
        <w:lastRenderedPageBreak/>
        <w:t>Droogrest</w:t>
      </w:r>
      <w:r w:rsidR="00540258" w:rsidRPr="00540258">
        <w:rPr>
          <w:u w:val="single"/>
        </w:rPr>
        <w:t xml:space="preserve"> </w:t>
      </w:r>
      <w:r w:rsidRPr="00540258">
        <w:rPr>
          <w:u w:val="single"/>
        </w:rPr>
        <w:t>BS</w:t>
      </w:r>
    </w:p>
    <w:p w14:paraId="671E352B" w14:textId="51A03A2F" w:rsidR="00540258" w:rsidRDefault="00540258" w:rsidP="00540258">
      <w:pPr>
        <w:ind w:left="360"/>
        <w:jc w:val="center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resultaat DS</m:t>
              </m:r>
              <m:r>
                <w:rPr>
                  <w:rFonts w:ascii="Cambria Math" w:hAnsi="Cambria Math"/>
                </w:rPr>
                <m:t xml:space="preserve"> (%)</m:t>
              </m:r>
              <m:r>
                <w:rPr>
                  <w:rFonts w:ascii="Cambria Math" w:hAnsi="Cambria Math"/>
                </w:rPr>
                <m:t xml:space="preserve"> </m:t>
              </m:r>
            </m:num>
            <m:den>
              <m:r>
                <w:rPr>
                  <w:rFonts w:ascii="Cambria Math" w:hAnsi="Cambria Math"/>
                </w:rPr>
                <m:t xml:space="preserve">theoretisch DS </m:t>
              </m:r>
              <m:r>
                <w:rPr>
                  <w:rFonts w:ascii="Cambria Math" w:hAnsi="Cambria Math"/>
                </w:rPr>
                <m:t>(%)</m:t>
              </m:r>
            </m:den>
          </m:f>
          <m:r>
            <w:rPr>
              <w:rFonts w:ascii="Cambria Math" w:hAnsi="Cambria Math"/>
            </w:rPr>
            <m:t xml:space="preserve">   x 100</m:t>
          </m:r>
        </m:oMath>
      </m:oMathPara>
    </w:p>
    <w:p w14:paraId="62732F25" w14:textId="621ED349" w:rsidR="00540258" w:rsidRDefault="00540258" w:rsidP="00540258">
      <w:pPr>
        <w:ind w:left="360"/>
      </w:pPr>
    </w:p>
    <w:p w14:paraId="35A24A3C" w14:textId="77777777" w:rsidR="008761DD" w:rsidRDefault="008761DD" w:rsidP="00540258">
      <w:pPr>
        <w:ind w:left="360"/>
        <w:jc w:val="center"/>
      </w:pPr>
    </w:p>
    <w:p w14:paraId="2AD60ABE" w14:textId="6BD356D5" w:rsidR="00C32C2D" w:rsidRPr="00540258" w:rsidRDefault="00C32C2D" w:rsidP="00C32C2D">
      <w:pPr>
        <w:pStyle w:val="Lijstalinea"/>
        <w:numPr>
          <w:ilvl w:val="0"/>
          <w:numId w:val="1"/>
        </w:numPr>
        <w:rPr>
          <w:u w:val="single"/>
        </w:rPr>
      </w:pPr>
      <w:r w:rsidRPr="00540258">
        <w:rPr>
          <w:u w:val="single"/>
        </w:rPr>
        <w:t>Gloei</w:t>
      </w:r>
      <w:r w:rsidR="00540258">
        <w:rPr>
          <w:u w:val="single"/>
        </w:rPr>
        <w:t>verlies</w:t>
      </w:r>
      <w:r w:rsidRPr="00540258">
        <w:rPr>
          <w:u w:val="single"/>
        </w:rPr>
        <w:t xml:space="preserve"> BS</w:t>
      </w:r>
    </w:p>
    <w:p w14:paraId="3D8FFF97" w14:textId="387550D9" w:rsidR="00540258" w:rsidRDefault="00540258" w:rsidP="00BD6092">
      <w:pPr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m:t>100-resultaat GR</m:t>
        </m:r>
      </m:oMath>
      <w:r w:rsidR="00BD6092">
        <w:rPr>
          <w:rFonts w:eastAsiaTheme="minorEastAsia"/>
        </w:rPr>
        <w:t>(%)</w:t>
      </w:r>
    </w:p>
    <w:p w14:paraId="07AB69E1" w14:textId="77777777" w:rsidR="00BD6092" w:rsidRPr="00540258" w:rsidRDefault="00BD6092" w:rsidP="00540258">
      <w:pPr>
        <w:rPr>
          <w:rFonts w:eastAsiaTheme="minorEastAsia"/>
        </w:rPr>
      </w:pPr>
    </w:p>
    <w:p w14:paraId="7D385B0C" w14:textId="77777777" w:rsidR="00540258" w:rsidRPr="00540258" w:rsidRDefault="00540258" w:rsidP="00540258">
      <w:pPr>
        <w:rPr>
          <w:rFonts w:eastAsiaTheme="minorEastAsia"/>
        </w:rPr>
      </w:pPr>
    </w:p>
    <w:sectPr w:rsidR="00540258" w:rsidRPr="005402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905BB3"/>
    <w:multiLevelType w:val="hybridMultilevel"/>
    <w:tmpl w:val="4E800E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E3A53"/>
    <w:multiLevelType w:val="hybridMultilevel"/>
    <w:tmpl w:val="D4DEFBD4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C2D"/>
    <w:rsid w:val="00540258"/>
    <w:rsid w:val="008761DD"/>
    <w:rsid w:val="00BC3681"/>
    <w:rsid w:val="00BD6092"/>
    <w:rsid w:val="00C3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51188"/>
  <w15:chartTrackingRefBased/>
  <w15:docId w15:val="{41BAA96D-72D7-42A1-8031-A410653C5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32C2D"/>
    <w:pPr>
      <w:ind w:left="720"/>
      <w:contextualSpacing/>
    </w:pPr>
  </w:style>
  <w:style w:type="table" w:styleId="Tabelraster">
    <w:name w:val="Table Grid"/>
    <w:basedOn w:val="Standaardtabel"/>
    <w:rsid w:val="00C32C2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5402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23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A5E5E00430D5458584E6FDCE7AF99D" ma:contentTypeVersion="13" ma:contentTypeDescription="Een nieuw document maken." ma:contentTypeScope="" ma:versionID="cd90a3e1eddeda41fd8cbee84e4a6b10">
  <xsd:schema xmlns:xsd="http://www.w3.org/2001/XMLSchema" xmlns:xs="http://www.w3.org/2001/XMLSchema" xmlns:p="http://schemas.microsoft.com/office/2006/metadata/properties" xmlns:ns2="23b07f7d-7294-419e-8d43-d66c3080008d" xmlns:ns3="964d1cb9-3268-49fb-a7d9-a6da079caa59" targetNamespace="http://schemas.microsoft.com/office/2006/metadata/properties" ma:root="true" ma:fieldsID="08c2dcf5bba3ebcf5f936a639bbce68b" ns2:_="" ns3:_="">
    <xsd:import namespace="23b07f7d-7294-419e-8d43-d66c3080008d"/>
    <xsd:import namespace="964d1cb9-3268-49fb-a7d9-a6da079ca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07f7d-7294-419e-8d43-d66c30800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99a4f02-befe-4bbe-adfb-7eec4be8d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d1cb9-3268-49fb-a7d9-a6da079caa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c54c051-c66d-4776-beae-5d856f6752a9}" ma:internalName="TaxCatchAll" ma:showField="CatchAllData" ma:web="964d1cb9-3268-49fb-a7d9-a6da079ca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b07f7d-7294-419e-8d43-d66c3080008d">
      <Terms xmlns="http://schemas.microsoft.com/office/infopath/2007/PartnerControls"/>
    </lcf76f155ced4ddcb4097134ff3c332f>
    <TaxCatchAll xmlns="964d1cb9-3268-49fb-a7d9-a6da079caa59" xsi:nil="true"/>
  </documentManagement>
</p:properties>
</file>

<file path=customXml/itemProps1.xml><?xml version="1.0" encoding="utf-8"?>
<ds:datastoreItem xmlns:ds="http://schemas.openxmlformats.org/officeDocument/2006/customXml" ds:itemID="{AA9C7E74-BF86-482A-AE63-B30C115D08C5}"/>
</file>

<file path=customXml/itemProps2.xml><?xml version="1.0" encoding="utf-8"?>
<ds:datastoreItem xmlns:ds="http://schemas.openxmlformats.org/officeDocument/2006/customXml" ds:itemID="{6684DE1E-3B38-4929-8C3B-F2CD50AF56BD}"/>
</file>

<file path=customXml/itemProps3.xml><?xml version="1.0" encoding="utf-8"?>
<ds:datastoreItem xmlns:ds="http://schemas.openxmlformats.org/officeDocument/2006/customXml" ds:itemID="{E1BC8936-4D1E-49BA-A5C7-1B117EA7D24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412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van den Bosch</dc:creator>
  <cp:keywords/>
  <dc:description/>
  <cp:lastModifiedBy>Marielle van den Bosch</cp:lastModifiedBy>
  <cp:revision>1</cp:revision>
  <dcterms:created xsi:type="dcterms:W3CDTF">2021-03-31T10:50:00Z</dcterms:created>
  <dcterms:modified xsi:type="dcterms:W3CDTF">2021-03-31T11:22:00Z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0x010100B2A5E5E00430D5458584E6FDCE7AF99D</vt:lpwstr>
  </property>
  <property fmtid="{D5CDD505-2E9C-101B-9397-08002B2CF9AE}" pid="3" name="MediaServiceImageTags">
    <vt:lpwstr/>
  </property>
</Properties>
</file>