
<file path=[Content_Types].xml><?xml version="1.0" encoding="utf-8"?>
<Types xmlns="http://schemas.openxmlformats.org/package/2006/content-types">
  <Default Extension="gif" ContentType="image/gi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18739F" w14:textId="77777777" w:rsidR="00B62E17" w:rsidRDefault="000A4F87" w:rsidP="0029535F">
      <w:pPr>
        <w:pStyle w:val="Geenafstand1"/>
        <w:jc w:val="center"/>
        <w:rPr>
          <w:rFonts w:ascii="Arial" w:hAnsi="Arial" w:cs="Arial"/>
          <w:b/>
          <w:bCs/>
          <w:sz w:val="48"/>
          <w:szCs w:val="48"/>
        </w:rPr>
      </w:pPr>
      <w:r w:rsidRPr="005873AA">
        <w:rPr>
          <w:rFonts w:asciiTheme="majorHAnsi" w:hAnsiTheme="majorHAnsi"/>
          <w:noProof/>
          <w:szCs w:val="22"/>
          <w:lang w:eastAsia="nl-NL"/>
        </w:rPr>
        <w:drawing>
          <wp:inline distT="0" distB="0" distL="0" distR="0" wp14:anchorId="12735BA3" wp14:editId="6E8F24C0">
            <wp:extent cx="5270500" cy="1329585"/>
            <wp:effectExtent l="19050" t="0" r="6350" b="0"/>
            <wp:docPr id="1" name="Afbeelding 1" descr="nzvlog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zvlogo[1]"/>
                    <pic:cNvPicPr>
                      <a:picLocks noChangeAspect="1" noChangeArrowheads="1"/>
                    </pic:cNvPicPr>
                  </pic:nvPicPr>
                  <pic:blipFill>
                    <a:blip r:embed="rId8" cstate="print"/>
                    <a:srcRect/>
                    <a:stretch>
                      <a:fillRect/>
                    </a:stretch>
                  </pic:blipFill>
                  <pic:spPr bwMode="auto">
                    <a:xfrm>
                      <a:off x="0" y="0"/>
                      <a:ext cx="5270500" cy="1329585"/>
                    </a:xfrm>
                    <a:prstGeom prst="rect">
                      <a:avLst/>
                    </a:prstGeom>
                    <a:noFill/>
                    <a:ln w="9525">
                      <a:noFill/>
                      <a:miter lim="800000"/>
                      <a:headEnd/>
                      <a:tailEnd/>
                    </a:ln>
                  </pic:spPr>
                </pic:pic>
              </a:graphicData>
            </a:graphic>
          </wp:inline>
        </w:drawing>
      </w:r>
    </w:p>
    <w:p w14:paraId="2D1860AC" w14:textId="77777777" w:rsidR="000A4F87" w:rsidRDefault="000A4F87" w:rsidP="0029535F">
      <w:pPr>
        <w:pStyle w:val="Geenafstand1"/>
        <w:jc w:val="center"/>
        <w:rPr>
          <w:rFonts w:ascii="Arial" w:hAnsi="Arial" w:cs="Arial"/>
          <w:b/>
          <w:bCs/>
          <w:sz w:val="48"/>
          <w:szCs w:val="48"/>
        </w:rPr>
      </w:pPr>
    </w:p>
    <w:p w14:paraId="1B416C05" w14:textId="77777777" w:rsidR="000A4F87" w:rsidRDefault="000A4F87" w:rsidP="0029535F">
      <w:pPr>
        <w:pStyle w:val="Geenafstand1"/>
        <w:jc w:val="center"/>
        <w:rPr>
          <w:rFonts w:ascii="Arial" w:hAnsi="Arial" w:cs="Arial"/>
          <w:b/>
          <w:bCs/>
          <w:sz w:val="48"/>
          <w:szCs w:val="48"/>
        </w:rPr>
      </w:pPr>
    </w:p>
    <w:p w14:paraId="37D9C4DF" w14:textId="77777777" w:rsidR="000A4F87" w:rsidRDefault="000A4F87" w:rsidP="0029535F">
      <w:pPr>
        <w:pStyle w:val="Geenafstand1"/>
        <w:jc w:val="center"/>
        <w:rPr>
          <w:rFonts w:ascii="Arial" w:hAnsi="Arial" w:cs="Arial"/>
          <w:b/>
          <w:bCs/>
          <w:sz w:val="48"/>
          <w:szCs w:val="48"/>
        </w:rPr>
      </w:pPr>
    </w:p>
    <w:p w14:paraId="38627CAC" w14:textId="77777777" w:rsidR="000A4F87" w:rsidRPr="005F75D3" w:rsidRDefault="000A4F87" w:rsidP="0029535F">
      <w:pPr>
        <w:pStyle w:val="Geenafstand1"/>
        <w:jc w:val="center"/>
        <w:rPr>
          <w:rFonts w:ascii="Arial" w:hAnsi="Arial" w:cs="Arial"/>
          <w:b/>
          <w:bCs/>
          <w:sz w:val="48"/>
          <w:szCs w:val="48"/>
        </w:rPr>
      </w:pPr>
    </w:p>
    <w:p w14:paraId="3555AE46" w14:textId="77777777" w:rsidR="00B62E17" w:rsidRPr="00FD55B7" w:rsidRDefault="00B62E17" w:rsidP="0029535F">
      <w:pPr>
        <w:pStyle w:val="Geenafstand1"/>
        <w:jc w:val="center"/>
        <w:rPr>
          <w:rFonts w:asciiTheme="minorHAnsi" w:hAnsiTheme="minorHAnsi" w:cs="Arial"/>
          <w:b/>
          <w:bCs/>
          <w:sz w:val="48"/>
          <w:szCs w:val="48"/>
        </w:rPr>
      </w:pPr>
      <w:r w:rsidRPr="00FD55B7">
        <w:rPr>
          <w:rFonts w:asciiTheme="minorHAnsi" w:hAnsiTheme="minorHAnsi" w:cs="Arial"/>
          <w:b/>
          <w:bCs/>
          <w:sz w:val="48"/>
          <w:szCs w:val="48"/>
        </w:rPr>
        <w:t xml:space="preserve">Marktconsultatie </w:t>
      </w:r>
    </w:p>
    <w:p w14:paraId="330B7A76" w14:textId="77777777" w:rsidR="00B62E17" w:rsidRPr="00FD55B7" w:rsidRDefault="00B62E17" w:rsidP="0029535F">
      <w:pPr>
        <w:pStyle w:val="Geenafstand1"/>
        <w:jc w:val="center"/>
        <w:rPr>
          <w:rFonts w:asciiTheme="minorHAnsi" w:hAnsiTheme="minorHAnsi" w:cs="Arial"/>
          <w:b/>
          <w:bCs/>
          <w:sz w:val="48"/>
          <w:szCs w:val="48"/>
        </w:rPr>
      </w:pPr>
    </w:p>
    <w:p w14:paraId="41FF93C4" w14:textId="77777777" w:rsidR="009A3C10" w:rsidRPr="009A3C10" w:rsidRDefault="009A3C10" w:rsidP="009A3C10">
      <w:pPr>
        <w:suppressAutoHyphens/>
        <w:spacing w:line="259" w:lineRule="auto"/>
        <w:contextualSpacing/>
        <w:jc w:val="center"/>
        <w:rPr>
          <w:rFonts w:asciiTheme="minorHAnsi" w:hAnsiTheme="minorHAnsi" w:cstheme="minorHAnsi"/>
          <w:sz w:val="32"/>
          <w:szCs w:val="32"/>
        </w:rPr>
      </w:pPr>
    </w:p>
    <w:p w14:paraId="286ED05E" w14:textId="7F063178" w:rsidR="00B64E6B" w:rsidRDefault="00F0490A" w:rsidP="004D2385">
      <w:pPr>
        <w:jc w:val="center"/>
        <w:rPr>
          <w:rFonts w:asciiTheme="minorHAnsi" w:hAnsiTheme="minorHAnsi" w:cs="Arial"/>
          <w:b/>
          <w:sz w:val="20"/>
          <w:szCs w:val="20"/>
        </w:rPr>
      </w:pPr>
      <w:r>
        <w:rPr>
          <w:rFonts w:asciiTheme="minorHAnsi" w:hAnsiTheme="minorHAnsi" w:cstheme="minorHAnsi"/>
          <w:sz w:val="32"/>
          <w:szCs w:val="32"/>
        </w:rPr>
        <w:t>Beveiligingsdiensten en alarmopvolging</w:t>
      </w:r>
    </w:p>
    <w:p w14:paraId="319C835E" w14:textId="77777777" w:rsidR="00587E9A" w:rsidRDefault="00587E9A">
      <w:pPr>
        <w:rPr>
          <w:rFonts w:asciiTheme="minorHAnsi" w:hAnsiTheme="minorHAnsi" w:cs="Arial"/>
          <w:b/>
          <w:sz w:val="20"/>
          <w:szCs w:val="20"/>
        </w:rPr>
      </w:pPr>
    </w:p>
    <w:p w14:paraId="5C688590" w14:textId="77777777" w:rsidR="00587E9A" w:rsidRDefault="00587E9A">
      <w:pPr>
        <w:rPr>
          <w:rFonts w:asciiTheme="minorHAnsi" w:hAnsiTheme="minorHAnsi" w:cs="Arial"/>
          <w:b/>
          <w:sz w:val="20"/>
          <w:szCs w:val="20"/>
        </w:rPr>
      </w:pPr>
    </w:p>
    <w:p w14:paraId="30D8CC0A" w14:textId="77777777" w:rsidR="001953FB" w:rsidRDefault="001953FB">
      <w:pPr>
        <w:rPr>
          <w:rFonts w:asciiTheme="minorHAnsi" w:hAnsiTheme="minorHAnsi" w:cs="Arial"/>
          <w:b/>
          <w:sz w:val="20"/>
          <w:szCs w:val="20"/>
        </w:rPr>
      </w:pPr>
    </w:p>
    <w:p w14:paraId="08187699" w14:textId="77777777" w:rsidR="001953FB" w:rsidRPr="00FD55B7" w:rsidRDefault="001953FB">
      <w:pPr>
        <w:rPr>
          <w:rFonts w:asciiTheme="minorHAnsi" w:hAnsiTheme="minorHAnsi" w:cs="Arial"/>
          <w:b/>
        </w:rPr>
      </w:pPr>
    </w:p>
    <w:p w14:paraId="2D8A92B1" w14:textId="77777777" w:rsidR="000A4F87" w:rsidRPr="00FD55B7" w:rsidRDefault="000A4F87" w:rsidP="000A4F87">
      <w:pPr>
        <w:pStyle w:val="Geenafstand"/>
        <w:rPr>
          <w:rFonts w:asciiTheme="minorHAnsi" w:hAnsiTheme="minorHAnsi"/>
          <w:u w:val="single"/>
        </w:rPr>
      </w:pPr>
      <w:r w:rsidRPr="00FD55B7">
        <w:rPr>
          <w:rFonts w:asciiTheme="minorHAnsi" w:hAnsiTheme="minorHAnsi"/>
          <w:u w:val="single"/>
        </w:rPr>
        <w:t>Aanbestedende dienst:</w:t>
      </w:r>
    </w:p>
    <w:p w14:paraId="382A523D" w14:textId="77777777" w:rsidR="000A4F87" w:rsidRPr="00FD55B7" w:rsidRDefault="000A4F87" w:rsidP="000A4F87">
      <w:pPr>
        <w:pStyle w:val="Geenafstand"/>
        <w:rPr>
          <w:rFonts w:asciiTheme="minorHAnsi" w:hAnsiTheme="minorHAnsi"/>
        </w:rPr>
      </w:pPr>
      <w:r w:rsidRPr="00FD55B7">
        <w:rPr>
          <w:rFonts w:asciiTheme="minorHAnsi" w:hAnsiTheme="minorHAnsi"/>
        </w:rPr>
        <w:t>Waterschap Noorderzijlvest</w:t>
      </w:r>
    </w:p>
    <w:p w14:paraId="4AA1C201" w14:textId="77777777" w:rsidR="000A4F87" w:rsidRPr="00FD55B7" w:rsidRDefault="000A4F87" w:rsidP="000A4F87">
      <w:pPr>
        <w:pStyle w:val="Geenafstand"/>
        <w:rPr>
          <w:rFonts w:asciiTheme="minorHAnsi" w:hAnsiTheme="minorHAnsi"/>
        </w:rPr>
      </w:pPr>
      <w:proofErr w:type="spellStart"/>
      <w:r w:rsidRPr="00FD55B7">
        <w:rPr>
          <w:rFonts w:asciiTheme="minorHAnsi" w:hAnsiTheme="minorHAnsi"/>
        </w:rPr>
        <w:t>Stedumermaar</w:t>
      </w:r>
      <w:proofErr w:type="spellEnd"/>
      <w:r w:rsidRPr="00FD55B7">
        <w:rPr>
          <w:rFonts w:asciiTheme="minorHAnsi" w:hAnsiTheme="minorHAnsi"/>
        </w:rPr>
        <w:t xml:space="preserve"> 1 </w:t>
      </w:r>
    </w:p>
    <w:p w14:paraId="3A9C8405" w14:textId="77777777" w:rsidR="000A4F87" w:rsidRPr="00FD55B7" w:rsidRDefault="000A4F87" w:rsidP="000A4F87">
      <w:pPr>
        <w:pStyle w:val="Geenafstand"/>
        <w:rPr>
          <w:rFonts w:asciiTheme="minorHAnsi" w:hAnsiTheme="minorHAnsi"/>
        </w:rPr>
      </w:pPr>
      <w:r w:rsidRPr="00FD55B7">
        <w:rPr>
          <w:rFonts w:asciiTheme="minorHAnsi" w:hAnsiTheme="minorHAnsi"/>
        </w:rPr>
        <w:t>9735 AC  GRONINGEN</w:t>
      </w:r>
    </w:p>
    <w:p w14:paraId="21817D9F" w14:textId="77777777" w:rsidR="000A4F87" w:rsidRPr="00FD55B7" w:rsidRDefault="000A4F87" w:rsidP="000A4F87">
      <w:pPr>
        <w:pStyle w:val="Geenafstand"/>
        <w:rPr>
          <w:rFonts w:asciiTheme="minorHAnsi" w:hAnsiTheme="minorHAnsi"/>
        </w:rPr>
      </w:pPr>
      <w:r w:rsidRPr="00FD55B7">
        <w:rPr>
          <w:rFonts w:asciiTheme="minorHAnsi" w:hAnsiTheme="minorHAnsi"/>
        </w:rPr>
        <w:t>KvK nr. 50130994</w:t>
      </w:r>
    </w:p>
    <w:p w14:paraId="7FBD1360" w14:textId="77777777" w:rsidR="000A4F87" w:rsidRPr="00FD55B7" w:rsidRDefault="000A4F87" w:rsidP="000A4F87">
      <w:pPr>
        <w:pStyle w:val="Geenafstand"/>
        <w:rPr>
          <w:rFonts w:asciiTheme="minorHAnsi" w:hAnsiTheme="minorHAnsi"/>
        </w:rPr>
      </w:pPr>
    </w:p>
    <w:p w14:paraId="139D492E" w14:textId="77777777" w:rsidR="001953FB" w:rsidRPr="00FD55B7" w:rsidRDefault="001953FB" w:rsidP="000A4F87">
      <w:pPr>
        <w:pStyle w:val="Geenafstand"/>
        <w:rPr>
          <w:rFonts w:asciiTheme="minorHAnsi" w:hAnsiTheme="minorHAnsi"/>
        </w:rPr>
      </w:pPr>
    </w:p>
    <w:p w14:paraId="140D3491" w14:textId="77777777" w:rsidR="001953FB" w:rsidRPr="00FD55B7" w:rsidRDefault="001953FB" w:rsidP="000A4F87">
      <w:pPr>
        <w:pStyle w:val="Geenafstand"/>
        <w:rPr>
          <w:rFonts w:asciiTheme="minorHAnsi" w:hAnsiTheme="minorHAnsi"/>
        </w:rPr>
      </w:pPr>
    </w:p>
    <w:p w14:paraId="5F4DF572" w14:textId="77ED7C92" w:rsidR="00B62E17" w:rsidRPr="009A3C10" w:rsidRDefault="00B64E6B" w:rsidP="00891550">
      <w:pPr>
        <w:pStyle w:val="Geenafstand"/>
      </w:pPr>
      <w:r w:rsidRPr="009A3C10">
        <w:t>Datum:</w:t>
      </w:r>
      <w:r w:rsidR="000A4F87" w:rsidRPr="009A3C10">
        <w:tab/>
      </w:r>
      <w:r w:rsidR="009A3C10" w:rsidRPr="009A3C10">
        <w:tab/>
      </w:r>
      <w:r w:rsidR="009A3C10" w:rsidRPr="009A3C10">
        <w:tab/>
      </w:r>
      <w:r w:rsidR="00467112" w:rsidRPr="00294452">
        <w:fldChar w:fldCharType="begin"/>
      </w:r>
      <w:r w:rsidR="00467112" w:rsidRPr="00294452">
        <w:instrText xml:space="preserve"> TIME \@ "d MMMM yyyy" </w:instrText>
      </w:r>
      <w:r w:rsidR="00467112" w:rsidRPr="00294452">
        <w:fldChar w:fldCharType="separate"/>
      </w:r>
      <w:r w:rsidR="00323B40">
        <w:rPr>
          <w:noProof/>
        </w:rPr>
        <w:t>12 juni 2023</w:t>
      </w:r>
      <w:r w:rsidR="00467112" w:rsidRPr="00294452">
        <w:fldChar w:fldCharType="end"/>
      </w:r>
      <w:r w:rsidR="000A4F87" w:rsidRPr="009A3C10">
        <w:tab/>
      </w:r>
    </w:p>
    <w:p w14:paraId="5230C540" w14:textId="16A26823" w:rsidR="00587E9A" w:rsidRPr="009A3C10" w:rsidRDefault="00294452" w:rsidP="00587E9A">
      <w:pPr>
        <w:pStyle w:val="Geenafstand"/>
        <w:rPr>
          <w:b/>
          <w:bCs/>
          <w:sz w:val="28"/>
          <w:szCs w:val="28"/>
        </w:rPr>
      </w:pPr>
      <w:r w:rsidRPr="00294452">
        <w:t>Referentie:</w:t>
      </w:r>
      <w:r w:rsidRPr="00294452">
        <w:tab/>
      </w:r>
      <w:r w:rsidRPr="00294452">
        <w:tab/>
        <w:t>Z/23/061790</w:t>
      </w:r>
      <w:r w:rsidR="00587E9A" w:rsidRPr="009A3C10">
        <w:rPr>
          <w:b/>
          <w:bCs/>
          <w:sz w:val="28"/>
          <w:szCs w:val="28"/>
        </w:rPr>
        <w:br w:type="page"/>
      </w:r>
    </w:p>
    <w:p w14:paraId="340C1220" w14:textId="77777777" w:rsidR="00B62E17" w:rsidRPr="005F75D3" w:rsidRDefault="000A4F87">
      <w:pPr>
        <w:rPr>
          <w:rFonts w:ascii="Arial" w:hAnsi="Arial" w:cs="Arial"/>
          <w:b/>
          <w:bCs/>
          <w:sz w:val="28"/>
          <w:szCs w:val="28"/>
        </w:rPr>
      </w:pPr>
      <w:r>
        <w:rPr>
          <w:rFonts w:ascii="Arial" w:hAnsi="Arial" w:cs="Arial"/>
          <w:b/>
          <w:bCs/>
          <w:sz w:val="28"/>
          <w:szCs w:val="28"/>
        </w:rPr>
        <w:lastRenderedPageBreak/>
        <w:t>I</w:t>
      </w:r>
      <w:r w:rsidR="00B64E6B">
        <w:rPr>
          <w:rFonts w:ascii="Arial" w:hAnsi="Arial" w:cs="Arial"/>
          <w:b/>
          <w:bCs/>
          <w:sz w:val="28"/>
          <w:szCs w:val="28"/>
        </w:rPr>
        <w:t>n</w:t>
      </w:r>
      <w:r w:rsidR="00B62E17" w:rsidRPr="005F75D3">
        <w:rPr>
          <w:rFonts w:ascii="Arial" w:hAnsi="Arial" w:cs="Arial"/>
          <w:b/>
          <w:bCs/>
          <w:sz w:val="28"/>
          <w:szCs w:val="28"/>
        </w:rPr>
        <w:t>houdsopgave</w:t>
      </w:r>
    </w:p>
    <w:p w14:paraId="142958D8" w14:textId="40199A87" w:rsidR="00323B40" w:rsidRDefault="001616E7">
      <w:pPr>
        <w:pStyle w:val="Inhopg1"/>
        <w:tabs>
          <w:tab w:val="right" w:leader="dot" w:pos="9062"/>
        </w:tabs>
        <w:rPr>
          <w:rFonts w:asciiTheme="minorHAnsi" w:eastAsiaTheme="minorEastAsia" w:hAnsiTheme="minorHAnsi" w:cstheme="minorBidi"/>
          <w:noProof/>
          <w:kern w:val="2"/>
          <w:lang w:eastAsia="nl-NL"/>
          <w14:ligatures w14:val="standardContextual"/>
        </w:rPr>
      </w:pPr>
      <w:r w:rsidRPr="00290355">
        <w:rPr>
          <w:rFonts w:ascii="Verdana" w:hAnsi="Verdana" w:cs="Arial"/>
          <w:b/>
          <w:bCs/>
          <w:sz w:val="28"/>
          <w:szCs w:val="28"/>
        </w:rPr>
        <w:fldChar w:fldCharType="begin"/>
      </w:r>
      <w:r w:rsidR="004C3CEC" w:rsidRPr="00290355">
        <w:rPr>
          <w:rFonts w:ascii="Verdana" w:hAnsi="Verdana" w:cs="Arial"/>
          <w:b/>
          <w:bCs/>
          <w:sz w:val="28"/>
          <w:szCs w:val="28"/>
        </w:rPr>
        <w:instrText xml:space="preserve"> TOC \o "1-3" \h \z \u </w:instrText>
      </w:r>
      <w:r w:rsidRPr="00290355">
        <w:rPr>
          <w:rFonts w:ascii="Verdana" w:hAnsi="Verdana" w:cs="Arial"/>
          <w:b/>
          <w:bCs/>
          <w:sz w:val="28"/>
          <w:szCs w:val="28"/>
        </w:rPr>
        <w:fldChar w:fldCharType="separate"/>
      </w:r>
      <w:hyperlink w:anchor="_Toc137457472" w:history="1">
        <w:r w:rsidR="00323B40" w:rsidRPr="003C556A">
          <w:rPr>
            <w:rStyle w:val="Hyperlink"/>
            <w:noProof/>
          </w:rPr>
          <w:t>Inleiding</w:t>
        </w:r>
        <w:r w:rsidR="00323B40">
          <w:rPr>
            <w:noProof/>
            <w:webHidden/>
          </w:rPr>
          <w:tab/>
        </w:r>
        <w:r w:rsidR="00323B40">
          <w:rPr>
            <w:noProof/>
            <w:webHidden/>
          </w:rPr>
          <w:fldChar w:fldCharType="begin"/>
        </w:r>
        <w:r w:rsidR="00323B40">
          <w:rPr>
            <w:noProof/>
            <w:webHidden/>
          </w:rPr>
          <w:instrText xml:space="preserve"> PAGEREF _Toc137457472 \h </w:instrText>
        </w:r>
        <w:r w:rsidR="00323B40">
          <w:rPr>
            <w:noProof/>
            <w:webHidden/>
          </w:rPr>
        </w:r>
        <w:r w:rsidR="00323B40">
          <w:rPr>
            <w:noProof/>
            <w:webHidden/>
          </w:rPr>
          <w:fldChar w:fldCharType="separate"/>
        </w:r>
        <w:r w:rsidR="00323B40">
          <w:rPr>
            <w:noProof/>
            <w:webHidden/>
          </w:rPr>
          <w:t>3</w:t>
        </w:r>
        <w:r w:rsidR="00323B40">
          <w:rPr>
            <w:noProof/>
            <w:webHidden/>
          </w:rPr>
          <w:fldChar w:fldCharType="end"/>
        </w:r>
      </w:hyperlink>
    </w:p>
    <w:p w14:paraId="11421B7B" w14:textId="7F62074E" w:rsidR="00323B40" w:rsidRDefault="00323B40">
      <w:pPr>
        <w:pStyle w:val="Inhopg2"/>
        <w:rPr>
          <w:rFonts w:asciiTheme="minorHAnsi" w:eastAsiaTheme="minorEastAsia" w:hAnsiTheme="minorHAnsi" w:cstheme="minorBidi"/>
          <w:noProof/>
          <w:kern w:val="2"/>
          <w:lang w:eastAsia="nl-NL"/>
          <w14:ligatures w14:val="standardContextual"/>
        </w:rPr>
      </w:pPr>
      <w:hyperlink w:anchor="_Toc137457473" w:history="1">
        <w:r w:rsidRPr="003C556A">
          <w:rPr>
            <w:rStyle w:val="Hyperlink"/>
            <w:rFonts w:eastAsia="Calibri" w:cs="Calibri"/>
            <w:noProof/>
          </w:rPr>
          <w:t>Algemene informatie</w:t>
        </w:r>
        <w:r>
          <w:rPr>
            <w:noProof/>
            <w:webHidden/>
          </w:rPr>
          <w:tab/>
        </w:r>
        <w:r>
          <w:rPr>
            <w:noProof/>
            <w:webHidden/>
          </w:rPr>
          <w:fldChar w:fldCharType="begin"/>
        </w:r>
        <w:r>
          <w:rPr>
            <w:noProof/>
            <w:webHidden/>
          </w:rPr>
          <w:instrText xml:space="preserve"> PAGEREF _Toc137457473 \h </w:instrText>
        </w:r>
        <w:r>
          <w:rPr>
            <w:noProof/>
            <w:webHidden/>
          </w:rPr>
        </w:r>
        <w:r>
          <w:rPr>
            <w:noProof/>
            <w:webHidden/>
          </w:rPr>
          <w:fldChar w:fldCharType="separate"/>
        </w:r>
        <w:r>
          <w:rPr>
            <w:noProof/>
            <w:webHidden/>
          </w:rPr>
          <w:t>3</w:t>
        </w:r>
        <w:r>
          <w:rPr>
            <w:noProof/>
            <w:webHidden/>
          </w:rPr>
          <w:fldChar w:fldCharType="end"/>
        </w:r>
      </w:hyperlink>
    </w:p>
    <w:p w14:paraId="3024FC53" w14:textId="14D4F221" w:rsidR="00323B40" w:rsidRDefault="00323B40">
      <w:pPr>
        <w:pStyle w:val="Inhopg1"/>
        <w:tabs>
          <w:tab w:val="left" w:pos="440"/>
          <w:tab w:val="right" w:leader="dot" w:pos="9062"/>
        </w:tabs>
        <w:rPr>
          <w:rFonts w:asciiTheme="minorHAnsi" w:eastAsiaTheme="minorEastAsia" w:hAnsiTheme="minorHAnsi" w:cstheme="minorBidi"/>
          <w:noProof/>
          <w:kern w:val="2"/>
          <w:lang w:eastAsia="nl-NL"/>
          <w14:ligatures w14:val="standardContextual"/>
        </w:rPr>
      </w:pPr>
      <w:hyperlink w:anchor="_Toc137457474" w:history="1">
        <w:r w:rsidRPr="003C556A">
          <w:rPr>
            <w:rStyle w:val="Hyperlink"/>
            <w:rFonts w:cs="Arial"/>
            <w:noProof/>
          </w:rPr>
          <w:t>1.</w:t>
        </w:r>
        <w:r>
          <w:rPr>
            <w:rFonts w:asciiTheme="minorHAnsi" w:eastAsiaTheme="minorEastAsia" w:hAnsiTheme="minorHAnsi" w:cstheme="minorBidi"/>
            <w:noProof/>
            <w:kern w:val="2"/>
            <w:lang w:eastAsia="nl-NL"/>
            <w14:ligatures w14:val="standardContextual"/>
          </w:rPr>
          <w:tab/>
        </w:r>
        <w:r w:rsidRPr="003C556A">
          <w:rPr>
            <w:rStyle w:val="Hyperlink"/>
            <w:rFonts w:cs="Arial"/>
            <w:noProof/>
          </w:rPr>
          <w:t>Marktconsultatie</w:t>
        </w:r>
        <w:r>
          <w:rPr>
            <w:noProof/>
            <w:webHidden/>
          </w:rPr>
          <w:tab/>
        </w:r>
        <w:r>
          <w:rPr>
            <w:noProof/>
            <w:webHidden/>
          </w:rPr>
          <w:fldChar w:fldCharType="begin"/>
        </w:r>
        <w:r>
          <w:rPr>
            <w:noProof/>
            <w:webHidden/>
          </w:rPr>
          <w:instrText xml:space="preserve"> PAGEREF _Toc137457474 \h </w:instrText>
        </w:r>
        <w:r>
          <w:rPr>
            <w:noProof/>
            <w:webHidden/>
          </w:rPr>
        </w:r>
        <w:r>
          <w:rPr>
            <w:noProof/>
            <w:webHidden/>
          </w:rPr>
          <w:fldChar w:fldCharType="separate"/>
        </w:r>
        <w:r>
          <w:rPr>
            <w:noProof/>
            <w:webHidden/>
          </w:rPr>
          <w:t>4</w:t>
        </w:r>
        <w:r>
          <w:rPr>
            <w:noProof/>
            <w:webHidden/>
          </w:rPr>
          <w:fldChar w:fldCharType="end"/>
        </w:r>
      </w:hyperlink>
    </w:p>
    <w:p w14:paraId="15F0D04D" w14:textId="7FD750E4" w:rsidR="00323B40" w:rsidRDefault="00323B40">
      <w:pPr>
        <w:pStyle w:val="Inhopg2"/>
        <w:rPr>
          <w:rFonts w:asciiTheme="minorHAnsi" w:eastAsiaTheme="minorEastAsia" w:hAnsiTheme="minorHAnsi" w:cstheme="minorBidi"/>
          <w:noProof/>
          <w:kern w:val="2"/>
          <w:lang w:eastAsia="nl-NL"/>
          <w14:ligatures w14:val="standardContextual"/>
        </w:rPr>
      </w:pPr>
      <w:hyperlink w:anchor="_Toc137457475" w:history="1">
        <w:r w:rsidRPr="003C556A">
          <w:rPr>
            <w:rStyle w:val="Hyperlink"/>
            <w:noProof/>
          </w:rPr>
          <w:t>1.1</w:t>
        </w:r>
        <w:r>
          <w:rPr>
            <w:rFonts w:asciiTheme="minorHAnsi" w:eastAsiaTheme="minorEastAsia" w:hAnsiTheme="minorHAnsi" w:cstheme="minorBidi"/>
            <w:noProof/>
            <w:kern w:val="2"/>
            <w:lang w:eastAsia="nl-NL"/>
            <w14:ligatures w14:val="standardContextual"/>
          </w:rPr>
          <w:tab/>
        </w:r>
        <w:r w:rsidRPr="003C556A">
          <w:rPr>
            <w:rStyle w:val="Hyperlink"/>
            <w:noProof/>
          </w:rPr>
          <w:t>Aanleiding voor de Marktconsultatie</w:t>
        </w:r>
        <w:r>
          <w:rPr>
            <w:noProof/>
            <w:webHidden/>
          </w:rPr>
          <w:tab/>
        </w:r>
        <w:r>
          <w:rPr>
            <w:noProof/>
            <w:webHidden/>
          </w:rPr>
          <w:fldChar w:fldCharType="begin"/>
        </w:r>
        <w:r>
          <w:rPr>
            <w:noProof/>
            <w:webHidden/>
          </w:rPr>
          <w:instrText xml:space="preserve"> PAGEREF _Toc137457475 \h </w:instrText>
        </w:r>
        <w:r>
          <w:rPr>
            <w:noProof/>
            <w:webHidden/>
          </w:rPr>
        </w:r>
        <w:r>
          <w:rPr>
            <w:noProof/>
            <w:webHidden/>
          </w:rPr>
          <w:fldChar w:fldCharType="separate"/>
        </w:r>
        <w:r>
          <w:rPr>
            <w:noProof/>
            <w:webHidden/>
          </w:rPr>
          <w:t>4</w:t>
        </w:r>
        <w:r>
          <w:rPr>
            <w:noProof/>
            <w:webHidden/>
          </w:rPr>
          <w:fldChar w:fldCharType="end"/>
        </w:r>
      </w:hyperlink>
    </w:p>
    <w:p w14:paraId="5273CCC6" w14:textId="6AFA57E0" w:rsidR="00323B40" w:rsidRDefault="00323B40">
      <w:pPr>
        <w:pStyle w:val="Inhopg2"/>
        <w:rPr>
          <w:rFonts w:asciiTheme="minorHAnsi" w:eastAsiaTheme="minorEastAsia" w:hAnsiTheme="minorHAnsi" w:cstheme="minorBidi"/>
          <w:noProof/>
          <w:kern w:val="2"/>
          <w:lang w:eastAsia="nl-NL"/>
          <w14:ligatures w14:val="standardContextual"/>
        </w:rPr>
      </w:pPr>
      <w:hyperlink w:anchor="_Toc137457476" w:history="1">
        <w:r w:rsidRPr="003C556A">
          <w:rPr>
            <w:rStyle w:val="Hyperlink"/>
            <w:noProof/>
          </w:rPr>
          <w:t>1.2</w:t>
        </w:r>
        <w:r>
          <w:rPr>
            <w:rFonts w:asciiTheme="minorHAnsi" w:eastAsiaTheme="minorEastAsia" w:hAnsiTheme="minorHAnsi" w:cstheme="minorBidi"/>
            <w:noProof/>
            <w:kern w:val="2"/>
            <w:lang w:eastAsia="nl-NL"/>
            <w14:ligatures w14:val="standardContextual"/>
          </w:rPr>
          <w:tab/>
        </w:r>
        <w:r w:rsidRPr="003C556A">
          <w:rPr>
            <w:rStyle w:val="Hyperlink"/>
            <w:noProof/>
          </w:rPr>
          <w:t>Doel van de Marktconsultatie</w:t>
        </w:r>
        <w:r>
          <w:rPr>
            <w:noProof/>
            <w:webHidden/>
          </w:rPr>
          <w:tab/>
        </w:r>
        <w:r>
          <w:rPr>
            <w:noProof/>
            <w:webHidden/>
          </w:rPr>
          <w:fldChar w:fldCharType="begin"/>
        </w:r>
        <w:r>
          <w:rPr>
            <w:noProof/>
            <w:webHidden/>
          </w:rPr>
          <w:instrText xml:space="preserve"> PAGEREF _Toc137457476 \h </w:instrText>
        </w:r>
        <w:r>
          <w:rPr>
            <w:noProof/>
            <w:webHidden/>
          </w:rPr>
        </w:r>
        <w:r>
          <w:rPr>
            <w:noProof/>
            <w:webHidden/>
          </w:rPr>
          <w:fldChar w:fldCharType="separate"/>
        </w:r>
        <w:r>
          <w:rPr>
            <w:noProof/>
            <w:webHidden/>
          </w:rPr>
          <w:t>4</w:t>
        </w:r>
        <w:r>
          <w:rPr>
            <w:noProof/>
            <w:webHidden/>
          </w:rPr>
          <w:fldChar w:fldCharType="end"/>
        </w:r>
      </w:hyperlink>
    </w:p>
    <w:p w14:paraId="3F83A79D" w14:textId="19B4903D" w:rsidR="00323B40" w:rsidRDefault="00323B40">
      <w:pPr>
        <w:pStyle w:val="Inhopg2"/>
        <w:rPr>
          <w:rFonts w:asciiTheme="minorHAnsi" w:eastAsiaTheme="minorEastAsia" w:hAnsiTheme="minorHAnsi" w:cstheme="minorBidi"/>
          <w:noProof/>
          <w:kern w:val="2"/>
          <w:lang w:eastAsia="nl-NL"/>
          <w14:ligatures w14:val="standardContextual"/>
        </w:rPr>
      </w:pPr>
      <w:hyperlink w:anchor="_Toc137457477" w:history="1">
        <w:r w:rsidRPr="003C556A">
          <w:rPr>
            <w:rStyle w:val="Hyperlink"/>
            <w:rFonts w:cstheme="minorHAnsi"/>
            <w:noProof/>
          </w:rPr>
          <w:t>1.3</w:t>
        </w:r>
        <w:r>
          <w:rPr>
            <w:rFonts w:asciiTheme="minorHAnsi" w:eastAsiaTheme="minorEastAsia" w:hAnsiTheme="minorHAnsi" w:cstheme="minorBidi"/>
            <w:noProof/>
            <w:kern w:val="2"/>
            <w:lang w:eastAsia="nl-NL"/>
            <w14:ligatures w14:val="standardContextual"/>
          </w:rPr>
          <w:tab/>
        </w:r>
        <w:r w:rsidRPr="003C556A">
          <w:rPr>
            <w:rStyle w:val="Hyperlink"/>
            <w:rFonts w:cstheme="minorHAnsi"/>
            <w:noProof/>
          </w:rPr>
          <w:t>Omschrijving van de aanbesteding</w:t>
        </w:r>
        <w:r>
          <w:rPr>
            <w:noProof/>
            <w:webHidden/>
          </w:rPr>
          <w:tab/>
        </w:r>
        <w:r>
          <w:rPr>
            <w:noProof/>
            <w:webHidden/>
          </w:rPr>
          <w:fldChar w:fldCharType="begin"/>
        </w:r>
        <w:r>
          <w:rPr>
            <w:noProof/>
            <w:webHidden/>
          </w:rPr>
          <w:instrText xml:space="preserve"> PAGEREF _Toc137457477 \h </w:instrText>
        </w:r>
        <w:r>
          <w:rPr>
            <w:noProof/>
            <w:webHidden/>
          </w:rPr>
        </w:r>
        <w:r>
          <w:rPr>
            <w:noProof/>
            <w:webHidden/>
          </w:rPr>
          <w:fldChar w:fldCharType="separate"/>
        </w:r>
        <w:r>
          <w:rPr>
            <w:noProof/>
            <w:webHidden/>
          </w:rPr>
          <w:t>4</w:t>
        </w:r>
        <w:r>
          <w:rPr>
            <w:noProof/>
            <w:webHidden/>
          </w:rPr>
          <w:fldChar w:fldCharType="end"/>
        </w:r>
      </w:hyperlink>
    </w:p>
    <w:p w14:paraId="38C20A27" w14:textId="201525B6" w:rsidR="00323B40" w:rsidRDefault="00323B40">
      <w:pPr>
        <w:pStyle w:val="Inhopg2"/>
        <w:rPr>
          <w:rFonts w:asciiTheme="minorHAnsi" w:eastAsiaTheme="minorEastAsia" w:hAnsiTheme="minorHAnsi" w:cstheme="minorBidi"/>
          <w:noProof/>
          <w:kern w:val="2"/>
          <w:lang w:eastAsia="nl-NL"/>
          <w14:ligatures w14:val="standardContextual"/>
        </w:rPr>
      </w:pPr>
      <w:hyperlink w:anchor="_Toc137457478" w:history="1">
        <w:r w:rsidRPr="003C556A">
          <w:rPr>
            <w:rStyle w:val="Hyperlink"/>
            <w:noProof/>
          </w:rPr>
          <w:t>1.4</w:t>
        </w:r>
        <w:r>
          <w:rPr>
            <w:rFonts w:asciiTheme="minorHAnsi" w:eastAsiaTheme="minorEastAsia" w:hAnsiTheme="minorHAnsi" w:cstheme="minorBidi"/>
            <w:noProof/>
            <w:kern w:val="2"/>
            <w:lang w:eastAsia="nl-NL"/>
            <w14:ligatures w14:val="standardContextual"/>
          </w:rPr>
          <w:tab/>
        </w:r>
        <w:r w:rsidRPr="003C556A">
          <w:rPr>
            <w:rStyle w:val="Hyperlink"/>
            <w:noProof/>
          </w:rPr>
          <w:t>Aanbestedingsteam</w:t>
        </w:r>
        <w:r>
          <w:rPr>
            <w:noProof/>
            <w:webHidden/>
          </w:rPr>
          <w:tab/>
        </w:r>
        <w:r>
          <w:rPr>
            <w:noProof/>
            <w:webHidden/>
          </w:rPr>
          <w:fldChar w:fldCharType="begin"/>
        </w:r>
        <w:r>
          <w:rPr>
            <w:noProof/>
            <w:webHidden/>
          </w:rPr>
          <w:instrText xml:space="preserve"> PAGEREF _Toc137457478 \h </w:instrText>
        </w:r>
        <w:r>
          <w:rPr>
            <w:noProof/>
            <w:webHidden/>
          </w:rPr>
        </w:r>
        <w:r>
          <w:rPr>
            <w:noProof/>
            <w:webHidden/>
          </w:rPr>
          <w:fldChar w:fldCharType="separate"/>
        </w:r>
        <w:r>
          <w:rPr>
            <w:noProof/>
            <w:webHidden/>
          </w:rPr>
          <w:t>4</w:t>
        </w:r>
        <w:r>
          <w:rPr>
            <w:noProof/>
            <w:webHidden/>
          </w:rPr>
          <w:fldChar w:fldCharType="end"/>
        </w:r>
      </w:hyperlink>
    </w:p>
    <w:p w14:paraId="070C4506" w14:textId="023C7764" w:rsidR="00323B40" w:rsidRDefault="00323B40">
      <w:pPr>
        <w:pStyle w:val="Inhopg2"/>
        <w:rPr>
          <w:rFonts w:asciiTheme="minorHAnsi" w:eastAsiaTheme="minorEastAsia" w:hAnsiTheme="minorHAnsi" w:cstheme="minorBidi"/>
          <w:noProof/>
          <w:kern w:val="2"/>
          <w:lang w:eastAsia="nl-NL"/>
          <w14:ligatures w14:val="standardContextual"/>
        </w:rPr>
      </w:pPr>
      <w:hyperlink w:anchor="_Toc137457479" w:history="1">
        <w:r w:rsidRPr="003C556A">
          <w:rPr>
            <w:rStyle w:val="Hyperlink"/>
            <w:noProof/>
          </w:rPr>
          <w:t>1.5</w:t>
        </w:r>
        <w:r>
          <w:rPr>
            <w:rFonts w:asciiTheme="minorHAnsi" w:eastAsiaTheme="minorEastAsia" w:hAnsiTheme="minorHAnsi" w:cstheme="minorBidi"/>
            <w:noProof/>
            <w:kern w:val="2"/>
            <w:lang w:eastAsia="nl-NL"/>
            <w14:ligatures w14:val="standardContextual"/>
          </w:rPr>
          <w:tab/>
        </w:r>
        <w:r w:rsidRPr="003C556A">
          <w:rPr>
            <w:rStyle w:val="Hyperlink"/>
            <w:noProof/>
          </w:rPr>
          <w:t>Procedure consultatie</w:t>
        </w:r>
        <w:r>
          <w:rPr>
            <w:noProof/>
            <w:webHidden/>
          </w:rPr>
          <w:tab/>
        </w:r>
        <w:r>
          <w:rPr>
            <w:noProof/>
            <w:webHidden/>
          </w:rPr>
          <w:fldChar w:fldCharType="begin"/>
        </w:r>
        <w:r>
          <w:rPr>
            <w:noProof/>
            <w:webHidden/>
          </w:rPr>
          <w:instrText xml:space="preserve"> PAGEREF _Toc137457479 \h </w:instrText>
        </w:r>
        <w:r>
          <w:rPr>
            <w:noProof/>
            <w:webHidden/>
          </w:rPr>
        </w:r>
        <w:r>
          <w:rPr>
            <w:noProof/>
            <w:webHidden/>
          </w:rPr>
          <w:fldChar w:fldCharType="separate"/>
        </w:r>
        <w:r>
          <w:rPr>
            <w:noProof/>
            <w:webHidden/>
          </w:rPr>
          <w:t>4</w:t>
        </w:r>
        <w:r>
          <w:rPr>
            <w:noProof/>
            <w:webHidden/>
          </w:rPr>
          <w:fldChar w:fldCharType="end"/>
        </w:r>
      </w:hyperlink>
    </w:p>
    <w:p w14:paraId="7CC0BC43" w14:textId="6F84C670" w:rsidR="00323B40" w:rsidRDefault="00323B40">
      <w:pPr>
        <w:pStyle w:val="Inhopg2"/>
        <w:rPr>
          <w:rFonts w:asciiTheme="minorHAnsi" w:eastAsiaTheme="minorEastAsia" w:hAnsiTheme="minorHAnsi" w:cstheme="minorBidi"/>
          <w:noProof/>
          <w:kern w:val="2"/>
          <w:lang w:eastAsia="nl-NL"/>
          <w14:ligatures w14:val="standardContextual"/>
        </w:rPr>
      </w:pPr>
      <w:hyperlink w:anchor="_Toc137457480" w:history="1">
        <w:r w:rsidRPr="003C556A">
          <w:rPr>
            <w:rStyle w:val="Hyperlink"/>
            <w:noProof/>
          </w:rPr>
          <w:t>1.6</w:t>
        </w:r>
        <w:r>
          <w:rPr>
            <w:rFonts w:asciiTheme="minorHAnsi" w:eastAsiaTheme="minorEastAsia" w:hAnsiTheme="minorHAnsi" w:cstheme="minorBidi"/>
            <w:noProof/>
            <w:kern w:val="2"/>
            <w:lang w:eastAsia="nl-NL"/>
            <w14:ligatures w14:val="standardContextual"/>
          </w:rPr>
          <w:tab/>
        </w:r>
        <w:r w:rsidRPr="003C556A">
          <w:rPr>
            <w:rStyle w:val="Hyperlink"/>
            <w:noProof/>
          </w:rPr>
          <w:t>Uitgangspunten en randvoorwaarden Marktconsultatie</w:t>
        </w:r>
        <w:r>
          <w:rPr>
            <w:noProof/>
            <w:webHidden/>
          </w:rPr>
          <w:tab/>
        </w:r>
        <w:r>
          <w:rPr>
            <w:noProof/>
            <w:webHidden/>
          </w:rPr>
          <w:fldChar w:fldCharType="begin"/>
        </w:r>
        <w:r>
          <w:rPr>
            <w:noProof/>
            <w:webHidden/>
          </w:rPr>
          <w:instrText xml:space="preserve"> PAGEREF _Toc137457480 \h </w:instrText>
        </w:r>
        <w:r>
          <w:rPr>
            <w:noProof/>
            <w:webHidden/>
          </w:rPr>
        </w:r>
        <w:r>
          <w:rPr>
            <w:noProof/>
            <w:webHidden/>
          </w:rPr>
          <w:fldChar w:fldCharType="separate"/>
        </w:r>
        <w:r>
          <w:rPr>
            <w:noProof/>
            <w:webHidden/>
          </w:rPr>
          <w:t>4</w:t>
        </w:r>
        <w:r>
          <w:rPr>
            <w:noProof/>
            <w:webHidden/>
          </w:rPr>
          <w:fldChar w:fldCharType="end"/>
        </w:r>
      </w:hyperlink>
    </w:p>
    <w:p w14:paraId="09034251" w14:textId="2BEB1401" w:rsidR="00323B40" w:rsidRDefault="00323B40">
      <w:pPr>
        <w:pStyle w:val="Inhopg2"/>
        <w:rPr>
          <w:rFonts w:asciiTheme="minorHAnsi" w:eastAsiaTheme="minorEastAsia" w:hAnsiTheme="minorHAnsi" w:cstheme="minorBidi"/>
          <w:noProof/>
          <w:kern w:val="2"/>
          <w:lang w:eastAsia="nl-NL"/>
          <w14:ligatures w14:val="standardContextual"/>
        </w:rPr>
      </w:pPr>
      <w:hyperlink w:anchor="_Toc137457481" w:history="1">
        <w:r w:rsidRPr="003C556A">
          <w:rPr>
            <w:rStyle w:val="Hyperlink"/>
            <w:noProof/>
          </w:rPr>
          <w:t>1.7</w:t>
        </w:r>
        <w:r>
          <w:rPr>
            <w:rFonts w:asciiTheme="minorHAnsi" w:eastAsiaTheme="minorEastAsia" w:hAnsiTheme="minorHAnsi" w:cstheme="minorBidi"/>
            <w:noProof/>
            <w:kern w:val="2"/>
            <w:lang w:eastAsia="nl-NL"/>
            <w14:ligatures w14:val="standardContextual"/>
          </w:rPr>
          <w:tab/>
        </w:r>
        <w:r w:rsidRPr="003C556A">
          <w:rPr>
            <w:rStyle w:val="Hyperlink"/>
            <w:noProof/>
          </w:rPr>
          <w:t>Planning Marktconsultatie</w:t>
        </w:r>
        <w:r>
          <w:rPr>
            <w:noProof/>
            <w:webHidden/>
          </w:rPr>
          <w:tab/>
        </w:r>
        <w:r>
          <w:rPr>
            <w:noProof/>
            <w:webHidden/>
          </w:rPr>
          <w:fldChar w:fldCharType="begin"/>
        </w:r>
        <w:r>
          <w:rPr>
            <w:noProof/>
            <w:webHidden/>
          </w:rPr>
          <w:instrText xml:space="preserve"> PAGEREF _Toc137457481 \h </w:instrText>
        </w:r>
        <w:r>
          <w:rPr>
            <w:noProof/>
            <w:webHidden/>
          </w:rPr>
        </w:r>
        <w:r>
          <w:rPr>
            <w:noProof/>
            <w:webHidden/>
          </w:rPr>
          <w:fldChar w:fldCharType="separate"/>
        </w:r>
        <w:r>
          <w:rPr>
            <w:noProof/>
            <w:webHidden/>
          </w:rPr>
          <w:t>5</w:t>
        </w:r>
        <w:r>
          <w:rPr>
            <w:noProof/>
            <w:webHidden/>
          </w:rPr>
          <w:fldChar w:fldCharType="end"/>
        </w:r>
      </w:hyperlink>
    </w:p>
    <w:p w14:paraId="5D13C729" w14:textId="1007D3E9" w:rsidR="00323B40" w:rsidRDefault="00323B40">
      <w:pPr>
        <w:pStyle w:val="Inhopg1"/>
        <w:tabs>
          <w:tab w:val="left" w:pos="440"/>
          <w:tab w:val="right" w:leader="dot" w:pos="9062"/>
        </w:tabs>
        <w:rPr>
          <w:rFonts w:asciiTheme="minorHAnsi" w:eastAsiaTheme="minorEastAsia" w:hAnsiTheme="minorHAnsi" w:cstheme="minorBidi"/>
          <w:noProof/>
          <w:kern w:val="2"/>
          <w:lang w:eastAsia="nl-NL"/>
          <w14:ligatures w14:val="standardContextual"/>
        </w:rPr>
      </w:pPr>
      <w:hyperlink w:anchor="_Toc137457482" w:history="1">
        <w:r w:rsidRPr="003C556A">
          <w:rPr>
            <w:rStyle w:val="Hyperlink"/>
            <w:rFonts w:cs="Arial"/>
            <w:noProof/>
          </w:rPr>
          <w:t>2.</w:t>
        </w:r>
        <w:r>
          <w:rPr>
            <w:rFonts w:asciiTheme="minorHAnsi" w:eastAsiaTheme="minorEastAsia" w:hAnsiTheme="minorHAnsi" w:cstheme="minorBidi"/>
            <w:noProof/>
            <w:kern w:val="2"/>
            <w:lang w:eastAsia="nl-NL"/>
            <w14:ligatures w14:val="standardContextual"/>
          </w:rPr>
          <w:tab/>
        </w:r>
        <w:r w:rsidRPr="003C556A">
          <w:rPr>
            <w:rStyle w:val="Hyperlink"/>
            <w:rFonts w:cs="Arial"/>
            <w:noProof/>
          </w:rPr>
          <w:t>Vragen aan de markt</w:t>
        </w:r>
        <w:r>
          <w:rPr>
            <w:noProof/>
            <w:webHidden/>
          </w:rPr>
          <w:tab/>
        </w:r>
        <w:r>
          <w:rPr>
            <w:noProof/>
            <w:webHidden/>
          </w:rPr>
          <w:fldChar w:fldCharType="begin"/>
        </w:r>
        <w:r>
          <w:rPr>
            <w:noProof/>
            <w:webHidden/>
          </w:rPr>
          <w:instrText xml:space="preserve"> PAGEREF _Toc137457482 \h </w:instrText>
        </w:r>
        <w:r>
          <w:rPr>
            <w:noProof/>
            <w:webHidden/>
          </w:rPr>
        </w:r>
        <w:r>
          <w:rPr>
            <w:noProof/>
            <w:webHidden/>
          </w:rPr>
          <w:fldChar w:fldCharType="separate"/>
        </w:r>
        <w:r>
          <w:rPr>
            <w:noProof/>
            <w:webHidden/>
          </w:rPr>
          <w:t>6</w:t>
        </w:r>
        <w:r>
          <w:rPr>
            <w:noProof/>
            <w:webHidden/>
          </w:rPr>
          <w:fldChar w:fldCharType="end"/>
        </w:r>
      </w:hyperlink>
    </w:p>
    <w:p w14:paraId="6872DFA5" w14:textId="5ACC5067" w:rsidR="00B62E17" w:rsidRPr="00891550" w:rsidRDefault="001616E7" w:rsidP="004C3CEC">
      <w:pPr>
        <w:pStyle w:val="Kop1"/>
        <w:rPr>
          <w:rFonts w:asciiTheme="minorHAnsi" w:hAnsiTheme="minorHAnsi"/>
        </w:rPr>
      </w:pPr>
      <w:r w:rsidRPr="00290355">
        <w:rPr>
          <w:rFonts w:ascii="Verdana" w:hAnsi="Verdana" w:cs="Arial"/>
        </w:rPr>
        <w:fldChar w:fldCharType="end"/>
      </w:r>
      <w:r w:rsidR="00B62E17">
        <w:br w:type="page"/>
      </w:r>
      <w:bookmarkStart w:id="0" w:name="_Toc137457472"/>
      <w:r w:rsidR="00B62E17" w:rsidRPr="00891550">
        <w:rPr>
          <w:rFonts w:asciiTheme="minorHAnsi" w:hAnsiTheme="minorHAnsi"/>
        </w:rPr>
        <w:lastRenderedPageBreak/>
        <w:t>Inleiding</w:t>
      </w:r>
      <w:bookmarkEnd w:id="0"/>
    </w:p>
    <w:p w14:paraId="0DF6E2DE" w14:textId="4C3C5CBB" w:rsidR="00994948" w:rsidRPr="00994948" w:rsidRDefault="00994948" w:rsidP="00994948">
      <w:pPr>
        <w:rPr>
          <w:b/>
        </w:rPr>
      </w:pPr>
      <w:r>
        <w:rPr>
          <w:b/>
        </w:rPr>
        <w:t>Waterschap Noorderzijlvest</w:t>
      </w:r>
    </w:p>
    <w:p w14:paraId="40D7E493" w14:textId="1D66EC5E" w:rsidR="00347F87" w:rsidRPr="00592C5D" w:rsidRDefault="00347F87" w:rsidP="00347F87">
      <w:pPr>
        <w:pStyle w:val="Kop2"/>
        <w:suppressAutoHyphens/>
        <w:spacing w:before="0" w:line="259" w:lineRule="auto"/>
        <w:rPr>
          <w:rFonts w:ascii="Calibri" w:eastAsia="Calibri" w:hAnsi="Calibri" w:cs="Calibri"/>
          <w:szCs w:val="22"/>
        </w:rPr>
      </w:pPr>
      <w:bookmarkStart w:id="1" w:name="_Toc3"/>
      <w:bookmarkStart w:id="2" w:name="_Toc137457473"/>
      <w:r w:rsidRPr="00D424D4">
        <w:rPr>
          <w:rFonts w:ascii="Calibri" w:eastAsia="Calibri" w:hAnsi="Calibri" w:cs="Calibri"/>
          <w:b w:val="0"/>
          <w:bCs w:val="0"/>
          <w:noProof/>
          <w:szCs w:val="22"/>
        </w:rPr>
        <w:drawing>
          <wp:anchor distT="57150" distB="57150" distL="57150" distR="57150" simplePos="0" relativeHeight="251659264" behindDoc="0" locked="0" layoutInCell="1" allowOverlap="1" wp14:anchorId="718724D5" wp14:editId="28351474">
            <wp:simplePos x="0" y="0"/>
            <wp:positionH relativeFrom="page">
              <wp:posOffset>4570402</wp:posOffset>
            </wp:positionH>
            <wp:positionV relativeFrom="page">
              <wp:posOffset>1603498</wp:posOffset>
            </wp:positionV>
            <wp:extent cx="2423161" cy="2748915"/>
            <wp:effectExtent l="0" t="0" r="0" b="0"/>
            <wp:wrapSquare wrapText="bothSides" distT="57150" distB="57150" distL="57150" distR="57150"/>
            <wp:docPr id="1073741826" name="officeArt object" descr="kaart-beheergebied-550-juli2006.gif"/>
            <wp:cNvGraphicFramePr/>
            <a:graphic xmlns:a="http://schemas.openxmlformats.org/drawingml/2006/main">
              <a:graphicData uri="http://schemas.openxmlformats.org/drawingml/2006/picture">
                <pic:pic xmlns:pic="http://schemas.openxmlformats.org/drawingml/2006/picture">
                  <pic:nvPicPr>
                    <pic:cNvPr id="1073741826" name="kaart-beheergebied-550-juli2006.gif" descr="kaart-beheergebied-550-juli2006.gif"/>
                    <pic:cNvPicPr>
                      <a:picLocks noChangeAspect="1"/>
                    </pic:cNvPicPr>
                  </pic:nvPicPr>
                  <pic:blipFill>
                    <a:blip r:embed="rId9"/>
                    <a:stretch>
                      <a:fillRect/>
                    </a:stretch>
                  </pic:blipFill>
                  <pic:spPr>
                    <a:xfrm>
                      <a:off x="0" y="0"/>
                      <a:ext cx="2423161" cy="2748915"/>
                    </a:xfrm>
                    <a:prstGeom prst="rect">
                      <a:avLst/>
                    </a:prstGeom>
                    <a:ln w="12700" cap="flat">
                      <a:noFill/>
                      <a:miter lim="400000"/>
                    </a:ln>
                    <a:effectLst/>
                  </pic:spPr>
                </pic:pic>
              </a:graphicData>
            </a:graphic>
          </wp:anchor>
        </w:drawing>
      </w:r>
      <w:r w:rsidRPr="00D424D4">
        <w:rPr>
          <w:rFonts w:ascii="Calibri" w:eastAsia="Calibri" w:hAnsi="Calibri" w:cs="Calibri"/>
          <w:szCs w:val="22"/>
        </w:rPr>
        <w:t>Algemene informatie</w:t>
      </w:r>
      <w:bookmarkEnd w:id="1"/>
      <w:bookmarkEnd w:id="2"/>
    </w:p>
    <w:p w14:paraId="3568C0B5" w14:textId="68CD0C8A" w:rsidR="00347F87" w:rsidRPr="00133895" w:rsidRDefault="00347F87" w:rsidP="00347F87">
      <w:pPr>
        <w:pStyle w:val="formuliernaam"/>
        <w:suppressAutoHyphens/>
        <w:spacing w:line="259" w:lineRule="auto"/>
        <w:rPr>
          <w:rFonts w:ascii="Calibri" w:eastAsia="Calibri" w:hAnsi="Calibri" w:cs="Calibri"/>
          <w:b w:val="0"/>
          <w:bCs/>
          <w:strike/>
          <w:sz w:val="22"/>
          <w:szCs w:val="22"/>
        </w:rPr>
      </w:pPr>
      <w:r w:rsidRPr="00D424D4">
        <w:rPr>
          <w:rFonts w:ascii="Calibri" w:eastAsia="Calibri" w:hAnsi="Calibri" w:cs="Calibri"/>
          <w:b w:val="0"/>
          <w:sz w:val="22"/>
          <w:szCs w:val="22"/>
        </w:rPr>
        <w:t>Waterschap Noorderzijlvest is een overheidsorganisatie</w:t>
      </w:r>
      <w:r>
        <w:rPr>
          <w:rFonts w:ascii="Calibri" w:eastAsia="Calibri" w:hAnsi="Calibri" w:cs="Calibri"/>
          <w:b w:val="0"/>
          <w:sz w:val="22"/>
          <w:szCs w:val="22"/>
        </w:rPr>
        <w:t xml:space="preserve"> en staat voor veilig, voldoende en schoon water binnen haar beheergebied. Waterschap Noorderzijlvest creëert hiermee een basis voor een gezonde, toekomstbestendige leef-, woon- en werkomgeving voor Groningen en Noord-Drenthe. </w:t>
      </w:r>
      <w:r w:rsidRPr="00D424D4">
        <w:rPr>
          <w:rFonts w:ascii="Calibri" w:eastAsia="Calibri" w:hAnsi="Calibri" w:cs="Calibri"/>
          <w:b w:val="0"/>
          <w:sz w:val="22"/>
          <w:szCs w:val="22"/>
        </w:rPr>
        <w:t xml:space="preserve">Het beheergebied strekt zich </w:t>
      </w:r>
      <w:r>
        <w:rPr>
          <w:rFonts w:ascii="Calibri" w:eastAsia="Calibri" w:hAnsi="Calibri" w:cs="Calibri"/>
          <w:b w:val="0"/>
          <w:sz w:val="22"/>
          <w:szCs w:val="22"/>
        </w:rPr>
        <w:t xml:space="preserve">uit </w:t>
      </w:r>
      <w:r w:rsidRPr="00D424D4">
        <w:rPr>
          <w:rFonts w:ascii="Calibri" w:eastAsia="Calibri" w:hAnsi="Calibri" w:cs="Calibri"/>
          <w:b w:val="0"/>
          <w:sz w:val="22"/>
          <w:szCs w:val="22"/>
        </w:rPr>
        <w:t>van Groningen ten noorden van het Eemskanaal, Noordwest-Drenthe en het Friese deel van het Lauwersmeergebied (zie afbeelding).</w:t>
      </w:r>
      <w:r w:rsidRPr="00D424D4">
        <w:rPr>
          <w:rFonts w:ascii="Calibri" w:eastAsia="Calibri" w:hAnsi="Calibri" w:cs="Calibri"/>
          <w:sz w:val="22"/>
          <w:szCs w:val="22"/>
        </w:rPr>
        <w:t xml:space="preserve"> </w:t>
      </w:r>
    </w:p>
    <w:p w14:paraId="0EB5A969" w14:textId="77777777" w:rsidR="00347F87" w:rsidRDefault="00347F87" w:rsidP="00347F87">
      <w:pPr>
        <w:pStyle w:val="formuliernaam"/>
        <w:suppressAutoHyphens/>
        <w:spacing w:line="259" w:lineRule="auto"/>
        <w:ind w:left="709"/>
        <w:rPr>
          <w:rFonts w:ascii="Calibri" w:eastAsia="Calibri" w:hAnsi="Calibri" w:cs="Calibri"/>
          <w:b w:val="0"/>
          <w:bCs/>
          <w:sz w:val="22"/>
          <w:szCs w:val="22"/>
        </w:rPr>
      </w:pPr>
    </w:p>
    <w:p w14:paraId="6A30E9D3" w14:textId="10D5463D" w:rsidR="00347F87" w:rsidRPr="00D424D4" w:rsidRDefault="00347F87" w:rsidP="00347F87">
      <w:pPr>
        <w:pStyle w:val="formuliernaam"/>
        <w:suppressAutoHyphens/>
        <w:spacing w:line="259" w:lineRule="auto"/>
        <w:rPr>
          <w:rFonts w:ascii="Calibri" w:eastAsia="Calibri" w:hAnsi="Calibri" w:cs="Calibri"/>
          <w:b w:val="0"/>
          <w:bCs/>
          <w:sz w:val="22"/>
          <w:szCs w:val="22"/>
        </w:rPr>
      </w:pPr>
      <w:r>
        <w:rPr>
          <w:rFonts w:ascii="Calibri" w:eastAsia="Calibri" w:hAnsi="Calibri" w:cs="Calibri"/>
          <w:b w:val="0"/>
          <w:sz w:val="22"/>
          <w:szCs w:val="22"/>
        </w:rPr>
        <w:t xml:space="preserve">Meer informatie over het waterschap Noorderzijlvest kunt u vinden op de website: </w:t>
      </w:r>
      <w:hyperlink r:id="rId10" w:history="1">
        <w:r w:rsidRPr="00EE2276">
          <w:rPr>
            <w:rStyle w:val="Hyperlink"/>
            <w:rFonts w:ascii="Calibri" w:eastAsia="Calibri" w:hAnsi="Calibri" w:cs="Calibri"/>
            <w:b w:val="0"/>
            <w:sz w:val="22"/>
            <w:szCs w:val="22"/>
          </w:rPr>
          <w:t>www.noorderzijlvest.nl</w:t>
        </w:r>
      </w:hyperlink>
      <w:r>
        <w:rPr>
          <w:rFonts w:ascii="Calibri" w:eastAsia="Calibri" w:hAnsi="Calibri" w:cs="Calibri"/>
          <w:b w:val="0"/>
          <w:sz w:val="22"/>
          <w:szCs w:val="22"/>
        </w:rPr>
        <w:t xml:space="preserve">. </w:t>
      </w:r>
    </w:p>
    <w:p w14:paraId="19FA9DE7" w14:textId="1E66F512" w:rsidR="00B62E17" w:rsidRDefault="00B62E17" w:rsidP="00F52E84">
      <w:pPr>
        <w:pStyle w:val="StandardText"/>
        <w:rPr>
          <w:rFonts w:ascii="Arial" w:hAnsi="Arial" w:cs="Arial"/>
        </w:rPr>
      </w:pPr>
    </w:p>
    <w:p w14:paraId="28F0B25B" w14:textId="77777777" w:rsidR="004D2385" w:rsidRPr="004D2385" w:rsidRDefault="004D2385" w:rsidP="004D2385"/>
    <w:p w14:paraId="07B061D6" w14:textId="77777777" w:rsidR="004D2385" w:rsidRPr="004D2385" w:rsidRDefault="004D2385" w:rsidP="004D2385"/>
    <w:p w14:paraId="3E84FD77" w14:textId="77777777" w:rsidR="004D2385" w:rsidRPr="004D2385" w:rsidRDefault="004D2385" w:rsidP="004D2385"/>
    <w:p w14:paraId="0C4E719C" w14:textId="77777777" w:rsidR="004D2385" w:rsidRPr="004D2385" w:rsidRDefault="004D2385" w:rsidP="004D2385"/>
    <w:p w14:paraId="3531F494" w14:textId="77777777" w:rsidR="004D2385" w:rsidRPr="004D2385" w:rsidRDefault="004D2385" w:rsidP="004D2385"/>
    <w:p w14:paraId="5BDF63FF" w14:textId="77777777" w:rsidR="004D2385" w:rsidRPr="004D2385" w:rsidRDefault="004D2385" w:rsidP="004D2385"/>
    <w:p w14:paraId="7D9B9893" w14:textId="77777777" w:rsidR="004D2385" w:rsidRPr="004D2385" w:rsidRDefault="004D2385" w:rsidP="004D2385"/>
    <w:p w14:paraId="0E6CC487" w14:textId="77777777" w:rsidR="004D2385" w:rsidRPr="004D2385" w:rsidRDefault="004D2385" w:rsidP="004D2385"/>
    <w:p w14:paraId="3587F9DC" w14:textId="77777777" w:rsidR="004D2385" w:rsidRPr="004D2385" w:rsidRDefault="004D2385" w:rsidP="004D2385"/>
    <w:p w14:paraId="78C00045" w14:textId="77777777" w:rsidR="004D2385" w:rsidRPr="004D2385" w:rsidRDefault="004D2385" w:rsidP="004D2385"/>
    <w:p w14:paraId="74FA2951" w14:textId="77777777" w:rsidR="004D2385" w:rsidRPr="004D2385" w:rsidRDefault="004D2385" w:rsidP="004D2385"/>
    <w:p w14:paraId="4A4546FB" w14:textId="1675283A" w:rsidR="004D2385" w:rsidRDefault="004D2385" w:rsidP="004D2385"/>
    <w:p w14:paraId="2B10327B" w14:textId="74FBE6AC" w:rsidR="004D2385" w:rsidRDefault="004D2385" w:rsidP="004D2385">
      <w:pPr>
        <w:tabs>
          <w:tab w:val="left" w:pos="6127"/>
        </w:tabs>
      </w:pPr>
      <w:r>
        <w:tab/>
      </w:r>
    </w:p>
    <w:p w14:paraId="5B4F9A5F" w14:textId="77777777" w:rsidR="004C3CEC" w:rsidRPr="00E842ED" w:rsidRDefault="004C3CEC" w:rsidP="004C3CEC">
      <w:pPr>
        <w:pStyle w:val="Kop1"/>
        <w:numPr>
          <w:ilvl w:val="0"/>
          <w:numId w:val="12"/>
        </w:numPr>
        <w:ind w:left="426" w:hanging="426"/>
        <w:rPr>
          <w:rFonts w:asciiTheme="minorHAnsi" w:hAnsiTheme="minorHAnsi" w:cs="Arial"/>
          <w:szCs w:val="28"/>
        </w:rPr>
      </w:pPr>
      <w:r w:rsidRPr="004D2385">
        <w:br w:type="page"/>
      </w:r>
      <w:bookmarkStart w:id="3" w:name="_Toc137457474"/>
      <w:r w:rsidRPr="00E842ED">
        <w:rPr>
          <w:rFonts w:asciiTheme="minorHAnsi" w:hAnsiTheme="minorHAnsi" w:cs="Arial"/>
          <w:szCs w:val="28"/>
        </w:rPr>
        <w:lastRenderedPageBreak/>
        <w:t>Marktconsultatie</w:t>
      </w:r>
      <w:bookmarkEnd w:id="3"/>
    </w:p>
    <w:p w14:paraId="4BA2E9D9" w14:textId="77777777" w:rsidR="004C3CEC" w:rsidRPr="00E842ED" w:rsidRDefault="00B62E17" w:rsidP="00E409CE">
      <w:pPr>
        <w:pStyle w:val="Kop2"/>
        <w:numPr>
          <w:ilvl w:val="1"/>
          <w:numId w:val="12"/>
        </w:numPr>
        <w:ind w:left="426" w:hanging="426"/>
        <w:rPr>
          <w:rFonts w:asciiTheme="minorHAnsi" w:hAnsiTheme="minorHAnsi"/>
        </w:rPr>
      </w:pPr>
      <w:bookmarkStart w:id="4" w:name="_Toc137457475"/>
      <w:r w:rsidRPr="00E842ED">
        <w:rPr>
          <w:rFonts w:asciiTheme="minorHAnsi" w:hAnsiTheme="minorHAnsi"/>
        </w:rPr>
        <w:t>Aanleiding voor de Marktconsultatie</w:t>
      </w:r>
      <w:bookmarkEnd w:id="4"/>
    </w:p>
    <w:p w14:paraId="54D1F17D" w14:textId="67640AF3" w:rsidR="0055695B" w:rsidRPr="00E842ED" w:rsidRDefault="0055695B" w:rsidP="00D24D00">
      <w:pPr>
        <w:spacing w:after="196"/>
        <w:rPr>
          <w:rFonts w:asciiTheme="minorHAnsi" w:hAnsiTheme="minorHAnsi" w:cs="Arial"/>
          <w:lang w:eastAsia="nl-NL"/>
        </w:rPr>
      </w:pPr>
      <w:r w:rsidRPr="00E842ED">
        <w:rPr>
          <w:rFonts w:asciiTheme="minorHAnsi" w:hAnsiTheme="minorHAnsi" w:cs="Arial"/>
          <w:lang w:eastAsia="nl-NL"/>
        </w:rPr>
        <w:t xml:space="preserve">Ter voorbereiding op een marktbenadering </w:t>
      </w:r>
      <w:r w:rsidR="00994948">
        <w:rPr>
          <w:rFonts w:asciiTheme="minorHAnsi" w:hAnsiTheme="minorHAnsi" w:cs="Arial"/>
          <w:lang w:eastAsia="nl-NL"/>
        </w:rPr>
        <w:t xml:space="preserve">organiseert </w:t>
      </w:r>
      <w:r w:rsidR="004A1073">
        <w:rPr>
          <w:rFonts w:asciiTheme="minorHAnsi" w:hAnsiTheme="minorHAnsi" w:cs="Arial"/>
          <w:lang w:eastAsia="nl-NL"/>
        </w:rPr>
        <w:t>Noorderzijlvest</w:t>
      </w:r>
      <w:r w:rsidR="00994948">
        <w:rPr>
          <w:rFonts w:asciiTheme="minorHAnsi" w:hAnsiTheme="minorHAnsi" w:cs="Arial"/>
          <w:lang w:eastAsia="nl-NL"/>
        </w:rPr>
        <w:t xml:space="preserve"> deze marktconsultatie </w:t>
      </w:r>
      <w:r w:rsidRPr="00E842ED">
        <w:rPr>
          <w:rFonts w:asciiTheme="minorHAnsi" w:hAnsiTheme="minorHAnsi" w:cs="Arial"/>
          <w:lang w:eastAsia="nl-NL"/>
        </w:rPr>
        <w:t>welke in dit do</w:t>
      </w:r>
      <w:r w:rsidR="00D24D00" w:rsidRPr="00E842ED">
        <w:rPr>
          <w:rFonts w:asciiTheme="minorHAnsi" w:hAnsiTheme="minorHAnsi" w:cs="Arial"/>
          <w:lang w:eastAsia="nl-NL"/>
        </w:rPr>
        <w:t xml:space="preserve">cument nader wordt beschreven. </w:t>
      </w:r>
    </w:p>
    <w:p w14:paraId="152A1CB5" w14:textId="77777777" w:rsidR="00B62E17" w:rsidRDefault="00C83F17" w:rsidP="00C65017">
      <w:pPr>
        <w:pStyle w:val="Kop2"/>
        <w:numPr>
          <w:ilvl w:val="1"/>
          <w:numId w:val="12"/>
        </w:numPr>
        <w:ind w:left="426" w:hanging="426"/>
        <w:rPr>
          <w:rFonts w:asciiTheme="minorHAnsi" w:hAnsiTheme="minorHAnsi"/>
        </w:rPr>
      </w:pPr>
      <w:bookmarkStart w:id="5" w:name="_Toc137457476"/>
      <w:r w:rsidRPr="00E842ED">
        <w:rPr>
          <w:rFonts w:asciiTheme="minorHAnsi" w:hAnsiTheme="minorHAnsi"/>
        </w:rPr>
        <w:t xml:space="preserve">Doel van </w:t>
      </w:r>
      <w:r w:rsidR="009C59B0" w:rsidRPr="00E842ED">
        <w:rPr>
          <w:rFonts w:asciiTheme="minorHAnsi" w:hAnsiTheme="minorHAnsi"/>
        </w:rPr>
        <w:t>de Marktconsultatie</w:t>
      </w:r>
      <w:bookmarkEnd w:id="5"/>
    </w:p>
    <w:p w14:paraId="5A11181D" w14:textId="2630D5D3" w:rsidR="00130147" w:rsidRDefault="00994948" w:rsidP="00FF46E9">
      <w:r>
        <w:t xml:space="preserve">Middels de marktconsultatie wil </w:t>
      </w:r>
      <w:r w:rsidR="004A1073">
        <w:t>Noorderzijlvest</w:t>
      </w:r>
      <w:r>
        <w:t xml:space="preserve"> op voorhand informatie uit de markt betrekken om de aanbesteding aan te laten sluiten op het karakter en de aard van de markt. </w:t>
      </w:r>
    </w:p>
    <w:p w14:paraId="6E730B27" w14:textId="30682167" w:rsidR="00E409CE" w:rsidRDefault="00E409CE" w:rsidP="00E409CE">
      <w:pPr>
        <w:pStyle w:val="Kop2"/>
        <w:numPr>
          <w:ilvl w:val="1"/>
          <w:numId w:val="12"/>
        </w:numPr>
        <w:ind w:left="426" w:hanging="426"/>
        <w:rPr>
          <w:rFonts w:asciiTheme="minorHAnsi" w:hAnsiTheme="minorHAnsi" w:cstheme="minorHAnsi"/>
        </w:rPr>
      </w:pPr>
      <w:bookmarkStart w:id="6" w:name="_Toc137457477"/>
      <w:r>
        <w:rPr>
          <w:rFonts w:asciiTheme="minorHAnsi" w:hAnsiTheme="minorHAnsi" w:cstheme="minorHAnsi"/>
        </w:rPr>
        <w:t>Omschrijving van de aanbesteding</w:t>
      </w:r>
      <w:bookmarkEnd w:id="6"/>
    </w:p>
    <w:p w14:paraId="68084903" w14:textId="23853AA4" w:rsidR="00A43107" w:rsidRDefault="00A43107" w:rsidP="00E409CE">
      <w:r w:rsidRPr="00AC44B7">
        <w:t xml:space="preserve">Aanbestedende dienst is voornemens om een </w:t>
      </w:r>
      <w:r w:rsidR="00AC44B7" w:rsidRPr="00AC44B7">
        <w:t>(</w:t>
      </w:r>
      <w:r w:rsidRPr="00AC44B7">
        <w:t>raam</w:t>
      </w:r>
      <w:r w:rsidR="00AC44B7" w:rsidRPr="00AC44B7">
        <w:t>-)</w:t>
      </w:r>
      <w:r w:rsidRPr="00AC44B7">
        <w:t>overeenkomst af te sluiten met één partij voor</w:t>
      </w:r>
      <w:r w:rsidR="00AC44B7" w:rsidRPr="00AC44B7">
        <w:t xml:space="preserve"> de beveiliging van bedrijfsgebouwen. </w:t>
      </w:r>
      <w:r w:rsidR="00AC44B7">
        <w:t xml:space="preserve">Onder beveiliging van bedrijfsgebouwen wordt verstaan de alarmeringsdiensten en opvolgingsdiensten van het hoofdgebouw en de buitenlocaties. Voor het hoofdgebouw wil de Aanbestedende dienst naast de alarmeringsdiensten en opvolgingsdiensten ook de open- en sluitrondes, objectbewaking en incidenteel andere voorkomende beveiligingsdiensten aanbesteden. </w:t>
      </w:r>
    </w:p>
    <w:p w14:paraId="7C981536" w14:textId="7566D0CA" w:rsidR="00C83F17" w:rsidRDefault="00994948" w:rsidP="00C65017">
      <w:pPr>
        <w:pStyle w:val="Kop2"/>
        <w:numPr>
          <w:ilvl w:val="1"/>
          <w:numId w:val="12"/>
        </w:numPr>
        <w:ind w:left="426" w:hanging="426"/>
        <w:rPr>
          <w:rFonts w:asciiTheme="minorHAnsi" w:hAnsiTheme="minorHAnsi"/>
        </w:rPr>
      </w:pPr>
      <w:bookmarkStart w:id="7" w:name="_Toc137457478"/>
      <w:r>
        <w:rPr>
          <w:rFonts w:asciiTheme="minorHAnsi" w:hAnsiTheme="minorHAnsi"/>
        </w:rPr>
        <w:t>Aanbestedingsteam</w:t>
      </w:r>
      <w:bookmarkEnd w:id="7"/>
    </w:p>
    <w:p w14:paraId="0AD3B4BB" w14:textId="6127BA9F" w:rsidR="00FF46E9" w:rsidRPr="00FF46E9" w:rsidRDefault="00994948" w:rsidP="00FF46E9">
      <w:r>
        <w:t xml:space="preserve">Namens </w:t>
      </w:r>
      <w:r w:rsidR="004A1073">
        <w:t>Noorderzijlvest</w:t>
      </w:r>
      <w:r>
        <w:t xml:space="preserve"> is een aanbestedingsteam ingesteld om de aanbesteding voor te bereiden. Dit aanbestedingsteam bestaat uit diverse disciplines zoals </w:t>
      </w:r>
      <w:r w:rsidR="00A0424D">
        <w:t xml:space="preserve">objectbeheerders, uitvoerders, teamleiders en </w:t>
      </w:r>
      <w:r w:rsidR="00AC44B7">
        <w:t xml:space="preserve">een </w:t>
      </w:r>
      <w:r w:rsidR="00D83F97">
        <w:t>inkoop</w:t>
      </w:r>
      <w:r w:rsidR="00AC44B7">
        <w:t>adviseur</w:t>
      </w:r>
      <w:r w:rsidR="00D83F97">
        <w:t>.</w:t>
      </w:r>
    </w:p>
    <w:p w14:paraId="5903C3CA" w14:textId="77777777" w:rsidR="00B62E17" w:rsidRPr="00E842ED" w:rsidRDefault="00B62E17" w:rsidP="00C65017">
      <w:pPr>
        <w:pStyle w:val="Kop2"/>
        <w:numPr>
          <w:ilvl w:val="1"/>
          <w:numId w:val="12"/>
        </w:numPr>
        <w:ind w:left="426" w:hanging="426"/>
        <w:rPr>
          <w:rFonts w:asciiTheme="minorHAnsi" w:hAnsiTheme="minorHAnsi"/>
        </w:rPr>
      </w:pPr>
      <w:bookmarkStart w:id="8" w:name="_Toc137457479"/>
      <w:r w:rsidRPr="00E842ED">
        <w:rPr>
          <w:rFonts w:asciiTheme="minorHAnsi" w:hAnsiTheme="minorHAnsi"/>
        </w:rPr>
        <w:t>Procedure consultatie</w:t>
      </w:r>
      <w:bookmarkEnd w:id="8"/>
    </w:p>
    <w:p w14:paraId="40D86CE5" w14:textId="0CC56F1F" w:rsidR="00063B88" w:rsidRPr="00A87E9E" w:rsidRDefault="00290355" w:rsidP="00A87E9E">
      <w:r w:rsidRPr="00A87E9E">
        <w:t xml:space="preserve">Deze Marktconsultatie is </w:t>
      </w:r>
      <w:r w:rsidRPr="007C7D81">
        <w:t>op</w:t>
      </w:r>
      <w:r w:rsidR="00BA53E8" w:rsidRPr="007C7D81">
        <w:t xml:space="preserve"> </w:t>
      </w:r>
      <w:r w:rsidR="00F7193A">
        <w:t>12</w:t>
      </w:r>
      <w:r w:rsidR="00294452" w:rsidRPr="00294452">
        <w:t xml:space="preserve"> juni</w:t>
      </w:r>
      <w:r w:rsidR="00AC44B7" w:rsidRPr="00294452">
        <w:t xml:space="preserve"> 2023</w:t>
      </w:r>
      <w:r w:rsidR="00FF46E9" w:rsidRPr="007C7D81">
        <w:t xml:space="preserve"> </w:t>
      </w:r>
      <w:r w:rsidRPr="00AC44B7">
        <w:t xml:space="preserve">op </w:t>
      </w:r>
      <w:proofErr w:type="spellStart"/>
      <w:r w:rsidRPr="00AC44B7">
        <w:t>TenderNed</w:t>
      </w:r>
      <w:proofErr w:type="spellEnd"/>
      <w:r w:rsidRPr="00AC44B7">
        <w:t xml:space="preserve"> gepubliceerd</w:t>
      </w:r>
      <w:r w:rsidR="00D24D00" w:rsidRPr="00AC44B7">
        <w:t xml:space="preserve"> </w:t>
      </w:r>
      <w:r w:rsidR="00834B45" w:rsidRPr="00AC44B7">
        <w:t>door</w:t>
      </w:r>
      <w:r w:rsidR="00834B45">
        <w:t xml:space="preserve"> Noorderzijlvest</w:t>
      </w:r>
      <w:r w:rsidRPr="00A87E9E">
        <w:t>.</w:t>
      </w:r>
      <w:r w:rsidR="00E20A0F" w:rsidRPr="00A87E9E">
        <w:t xml:space="preserve"> In dit </w:t>
      </w:r>
      <w:r w:rsidR="00D83F97" w:rsidRPr="00A87E9E">
        <w:t>m</w:t>
      </w:r>
      <w:r w:rsidR="00E20A0F" w:rsidRPr="00A87E9E">
        <w:t>arktconsultatiedocument is een v</w:t>
      </w:r>
      <w:r w:rsidR="00D83F97" w:rsidRPr="00A87E9E">
        <w:t xml:space="preserve">ragenlijst opgenomen. </w:t>
      </w:r>
      <w:r w:rsidR="00B10EF7" w:rsidRPr="00A87E9E">
        <w:t xml:space="preserve">Aan u als marktpartij </w:t>
      </w:r>
      <w:r w:rsidR="00063B88" w:rsidRPr="00A87E9E">
        <w:t>het verzoek om de vragenlijst in te vullen en d</w:t>
      </w:r>
      <w:r w:rsidR="0094691A" w:rsidRPr="00A87E9E">
        <w:t>e volledig ingevulde vragen</w:t>
      </w:r>
      <w:r w:rsidR="006A1788">
        <w:t>lijst</w:t>
      </w:r>
      <w:r w:rsidR="0094691A" w:rsidRPr="00A87E9E">
        <w:t xml:space="preserve"> </w:t>
      </w:r>
      <w:r w:rsidR="00FD55B7" w:rsidRPr="00A87E9E">
        <w:t>via de berichte</w:t>
      </w:r>
      <w:r w:rsidR="00976CB9">
        <w:t xml:space="preserve">nmodule van </w:t>
      </w:r>
      <w:proofErr w:type="spellStart"/>
      <w:r w:rsidR="00976CB9">
        <w:t>TenderNed</w:t>
      </w:r>
      <w:proofErr w:type="spellEnd"/>
      <w:r w:rsidR="00B740F8">
        <w:t xml:space="preserve"> retour</w:t>
      </w:r>
      <w:r w:rsidR="00976CB9">
        <w:t xml:space="preserve"> te sturen. </w:t>
      </w:r>
      <w:r w:rsidR="00063B88" w:rsidRPr="00A87E9E">
        <w:t xml:space="preserve">Naar aanleiding van de schriftelijke beantwoording, kan </w:t>
      </w:r>
      <w:r w:rsidR="004A1073" w:rsidRPr="00A87E9E">
        <w:t>Noorderzijlvest</w:t>
      </w:r>
      <w:r w:rsidR="00063B88" w:rsidRPr="00A87E9E">
        <w:t xml:space="preserve"> enkele partijen uitnodigen voor een mondelinge toelichting. </w:t>
      </w:r>
    </w:p>
    <w:p w14:paraId="2C648C0A" w14:textId="286EE944" w:rsidR="005422D3" w:rsidRDefault="00671FB4" w:rsidP="0029535F">
      <w:r w:rsidRPr="00E842ED">
        <w:t>De marktconsultatie wordt</w:t>
      </w:r>
      <w:r w:rsidR="0094691A" w:rsidRPr="00E842ED">
        <w:t xml:space="preserve"> afgerond door een (geanonim</w:t>
      </w:r>
      <w:r w:rsidR="0022107C" w:rsidRPr="00E842ED">
        <w:t>is</w:t>
      </w:r>
      <w:r w:rsidR="0094691A" w:rsidRPr="00E842ED">
        <w:t>eerd</w:t>
      </w:r>
      <w:r w:rsidRPr="00E842ED">
        <w:t xml:space="preserve">) verslag </w:t>
      </w:r>
      <w:r w:rsidR="0015563A">
        <w:t>te verzen</w:t>
      </w:r>
      <w:r w:rsidR="00C85DA8">
        <w:t>d</w:t>
      </w:r>
      <w:r w:rsidR="0015563A">
        <w:t xml:space="preserve">en aan alle deelnemende partijen </w:t>
      </w:r>
      <w:r w:rsidR="0015563A" w:rsidRPr="00AC44B7">
        <w:t xml:space="preserve">via de berichtenmodule van </w:t>
      </w:r>
      <w:proofErr w:type="spellStart"/>
      <w:r w:rsidR="0015563A" w:rsidRPr="00AC44B7">
        <w:t>TenderNed</w:t>
      </w:r>
      <w:proofErr w:type="spellEnd"/>
      <w:r w:rsidR="0015563A" w:rsidRPr="00AC44B7">
        <w:t>. Daarnaast</w:t>
      </w:r>
      <w:r w:rsidR="0015563A">
        <w:t xml:space="preserve"> zal het verslag van de marktconsultatie gepubliceerd worden als bijlage bij de </w:t>
      </w:r>
      <w:r w:rsidR="00294452">
        <w:t>uitnodiging</w:t>
      </w:r>
      <w:r w:rsidR="0015563A">
        <w:t xml:space="preserve"> van de aanbesteding. </w:t>
      </w:r>
      <w:r w:rsidRPr="00E842ED">
        <w:t xml:space="preserve">Deelnemers verlenen door deelname toestemming om de </w:t>
      </w:r>
      <w:r w:rsidR="0094691A" w:rsidRPr="00E842ED">
        <w:t>verstrekte</w:t>
      </w:r>
      <w:r w:rsidRPr="00E842ED">
        <w:t xml:space="preserve"> informatie en/of gegevens hiervoor te gebruiken met in ac</w:t>
      </w:r>
      <w:r w:rsidR="00063B88">
        <w:t>ht name van datgene dat in</w:t>
      </w:r>
      <w:r w:rsidRPr="00E842ED">
        <w:t xml:space="preserve"> paragraaf </w:t>
      </w:r>
      <w:r w:rsidR="0094691A" w:rsidRPr="00E842ED">
        <w:t>1.5</w:t>
      </w:r>
      <w:r w:rsidRPr="00E842ED">
        <w:t xml:space="preserve"> is benoemd</w:t>
      </w:r>
      <w:r w:rsidR="0022107C" w:rsidRPr="00E842ED">
        <w:t xml:space="preserve"> over </w:t>
      </w:r>
      <w:r w:rsidR="0022107C" w:rsidRPr="00A87E9E">
        <w:t>vertrouwelijkheid</w:t>
      </w:r>
      <w:r w:rsidRPr="00A87E9E">
        <w:t xml:space="preserve">. De inhoud van het verslag </w:t>
      </w:r>
      <w:r w:rsidRPr="002E07FD">
        <w:t xml:space="preserve">zal </w:t>
      </w:r>
      <w:r w:rsidR="00A659F7" w:rsidRPr="002E07FD">
        <w:t>niet vooraf</w:t>
      </w:r>
      <w:r w:rsidR="00A659F7" w:rsidRPr="00A87E9E">
        <w:t xml:space="preserve"> in concept met deel</w:t>
      </w:r>
      <w:r w:rsidRPr="00A87E9E">
        <w:t>nemen</w:t>
      </w:r>
      <w:r w:rsidR="00A659F7" w:rsidRPr="00A87E9E">
        <w:t>de</w:t>
      </w:r>
      <w:r w:rsidRPr="00A87E9E">
        <w:t xml:space="preserve"> partijen worden afgestemd.</w:t>
      </w:r>
      <w:r w:rsidRPr="00366239">
        <w:t xml:space="preserve"> </w:t>
      </w:r>
    </w:p>
    <w:p w14:paraId="285D2E48" w14:textId="77777777" w:rsidR="009460F1" w:rsidRPr="00E842ED" w:rsidRDefault="009460F1" w:rsidP="00C65017">
      <w:pPr>
        <w:pStyle w:val="Kop2"/>
        <w:numPr>
          <w:ilvl w:val="1"/>
          <w:numId w:val="12"/>
        </w:numPr>
        <w:ind w:left="426" w:hanging="426"/>
        <w:rPr>
          <w:rFonts w:asciiTheme="minorHAnsi" w:hAnsiTheme="minorHAnsi"/>
        </w:rPr>
      </w:pPr>
      <w:bookmarkStart w:id="9" w:name="_Toc137457480"/>
      <w:r w:rsidRPr="00E842ED">
        <w:rPr>
          <w:rFonts w:asciiTheme="minorHAnsi" w:hAnsiTheme="minorHAnsi"/>
        </w:rPr>
        <w:t xml:space="preserve">Uitgangspunten </w:t>
      </w:r>
      <w:r w:rsidR="008C325A" w:rsidRPr="00E842ED">
        <w:rPr>
          <w:rFonts w:asciiTheme="minorHAnsi" w:hAnsiTheme="minorHAnsi"/>
        </w:rPr>
        <w:t xml:space="preserve">en randvoorwaarden </w:t>
      </w:r>
      <w:r w:rsidRPr="00E842ED">
        <w:rPr>
          <w:rFonts w:asciiTheme="minorHAnsi" w:hAnsiTheme="minorHAnsi"/>
        </w:rPr>
        <w:t>Marktconsultatie</w:t>
      </w:r>
      <w:bookmarkEnd w:id="9"/>
    </w:p>
    <w:p w14:paraId="3F5D2860" w14:textId="2BAD42FC" w:rsidR="00BC7AC0" w:rsidRPr="00E842ED" w:rsidRDefault="009460F1" w:rsidP="0029535F">
      <w:pPr>
        <w:rPr>
          <w:rFonts w:asciiTheme="minorHAnsi" w:hAnsiTheme="minorHAnsi" w:cs="Arial"/>
        </w:rPr>
      </w:pPr>
      <w:r w:rsidRPr="00E842ED">
        <w:rPr>
          <w:rFonts w:asciiTheme="minorHAnsi" w:hAnsiTheme="minorHAnsi" w:cs="Arial"/>
        </w:rPr>
        <w:t xml:space="preserve">Het doel van de Marktconsultatie is nadrukkelijk niet om een voorselectie van </w:t>
      </w:r>
      <w:r w:rsidR="008C325A" w:rsidRPr="00E842ED">
        <w:rPr>
          <w:rFonts w:asciiTheme="minorHAnsi" w:hAnsiTheme="minorHAnsi" w:cs="Arial"/>
        </w:rPr>
        <w:t>partijen</w:t>
      </w:r>
      <w:r w:rsidRPr="00E842ED">
        <w:rPr>
          <w:rFonts w:asciiTheme="minorHAnsi" w:hAnsiTheme="minorHAnsi" w:cs="Arial"/>
        </w:rPr>
        <w:t xml:space="preserve"> te maken in het kader van </w:t>
      </w:r>
      <w:r w:rsidR="008C325A" w:rsidRPr="00E842ED">
        <w:rPr>
          <w:rFonts w:asciiTheme="minorHAnsi" w:hAnsiTheme="minorHAnsi" w:cs="Arial"/>
        </w:rPr>
        <w:t>de voorgenomen</w:t>
      </w:r>
      <w:r w:rsidRPr="00E842ED">
        <w:rPr>
          <w:rFonts w:asciiTheme="minorHAnsi" w:hAnsiTheme="minorHAnsi" w:cs="Arial"/>
        </w:rPr>
        <w:t xml:space="preserve"> aanbesteding. </w:t>
      </w:r>
      <w:r w:rsidR="008C325A" w:rsidRPr="00E842ED">
        <w:rPr>
          <w:rFonts w:asciiTheme="minorHAnsi" w:hAnsiTheme="minorHAnsi" w:cs="Arial"/>
        </w:rPr>
        <w:t>U</w:t>
      </w:r>
      <w:r w:rsidR="00BC7AC0" w:rsidRPr="00E842ED">
        <w:rPr>
          <w:rFonts w:asciiTheme="minorHAnsi" w:hAnsiTheme="minorHAnsi" w:cs="Arial"/>
        </w:rPr>
        <w:t xml:space="preserve">w deelname </w:t>
      </w:r>
      <w:r w:rsidR="008C325A" w:rsidRPr="00E842ED">
        <w:rPr>
          <w:rFonts w:asciiTheme="minorHAnsi" w:hAnsiTheme="minorHAnsi" w:cs="Arial"/>
        </w:rPr>
        <w:t>(</w:t>
      </w:r>
      <w:r w:rsidR="00BC7AC0" w:rsidRPr="00E842ED">
        <w:rPr>
          <w:rFonts w:asciiTheme="minorHAnsi" w:hAnsiTheme="minorHAnsi" w:cs="Arial"/>
        </w:rPr>
        <w:t>of afzien van deelname</w:t>
      </w:r>
      <w:r w:rsidR="008C325A" w:rsidRPr="00E842ED">
        <w:rPr>
          <w:rFonts w:asciiTheme="minorHAnsi" w:hAnsiTheme="minorHAnsi" w:cs="Arial"/>
        </w:rPr>
        <w:t>)</w:t>
      </w:r>
      <w:r w:rsidR="00BC7AC0" w:rsidRPr="00E842ED">
        <w:rPr>
          <w:rFonts w:asciiTheme="minorHAnsi" w:hAnsiTheme="minorHAnsi" w:cs="Arial"/>
        </w:rPr>
        <w:t xml:space="preserve"> aan de Marktconsultatie </w:t>
      </w:r>
      <w:r w:rsidR="008C325A" w:rsidRPr="00E842ED">
        <w:rPr>
          <w:rFonts w:asciiTheme="minorHAnsi" w:hAnsiTheme="minorHAnsi" w:cs="Arial"/>
        </w:rPr>
        <w:t xml:space="preserve">zal </w:t>
      </w:r>
      <w:r w:rsidR="00BC7AC0" w:rsidRPr="00E842ED">
        <w:rPr>
          <w:rFonts w:asciiTheme="minorHAnsi" w:hAnsiTheme="minorHAnsi" w:cs="Arial"/>
        </w:rPr>
        <w:t xml:space="preserve">op geen enkele wijze een positieve of negatieve invloed hebben op uw mogelijkheid tot deelname aan </w:t>
      </w:r>
      <w:r w:rsidR="008C325A" w:rsidRPr="00E842ED">
        <w:rPr>
          <w:rFonts w:asciiTheme="minorHAnsi" w:hAnsiTheme="minorHAnsi" w:cs="Arial"/>
        </w:rPr>
        <w:t>de voorgenomen aanbesteding,</w:t>
      </w:r>
      <w:r w:rsidR="00BC7AC0" w:rsidRPr="00E842ED">
        <w:rPr>
          <w:rFonts w:asciiTheme="minorHAnsi" w:hAnsiTheme="minorHAnsi" w:cs="Arial"/>
        </w:rPr>
        <w:t xml:space="preserve"> in welke vorm of hoedanigheid deze in de toekomst georganiseerd </w:t>
      </w:r>
      <w:r w:rsidR="008C325A" w:rsidRPr="00E842ED">
        <w:rPr>
          <w:rFonts w:asciiTheme="minorHAnsi" w:hAnsiTheme="minorHAnsi" w:cs="Arial"/>
        </w:rPr>
        <w:t>zal gaan</w:t>
      </w:r>
      <w:r w:rsidR="00BC7AC0" w:rsidRPr="00E842ED">
        <w:rPr>
          <w:rFonts w:asciiTheme="minorHAnsi" w:hAnsiTheme="minorHAnsi" w:cs="Arial"/>
        </w:rPr>
        <w:t xml:space="preserve"> worden.</w:t>
      </w:r>
    </w:p>
    <w:p w14:paraId="536CBF72" w14:textId="4C7FB366" w:rsidR="00063B88" w:rsidRDefault="004A1073" w:rsidP="006B0FDC">
      <w:pPr>
        <w:rPr>
          <w:rFonts w:asciiTheme="minorHAnsi" w:hAnsiTheme="minorHAnsi" w:cs="Arial"/>
        </w:rPr>
      </w:pPr>
      <w:r>
        <w:rPr>
          <w:rFonts w:asciiTheme="minorHAnsi" w:hAnsiTheme="minorHAnsi" w:cs="Arial"/>
        </w:rPr>
        <w:lastRenderedPageBreak/>
        <w:t>Noorderzijlvest</w:t>
      </w:r>
      <w:r w:rsidR="00A35516">
        <w:rPr>
          <w:rFonts w:asciiTheme="minorHAnsi" w:hAnsiTheme="minorHAnsi" w:cs="Arial"/>
        </w:rPr>
        <w:t xml:space="preserve"> behandelt alle </w:t>
      </w:r>
      <w:r w:rsidR="00110090">
        <w:rPr>
          <w:rFonts w:asciiTheme="minorHAnsi" w:hAnsiTheme="minorHAnsi" w:cs="Arial"/>
        </w:rPr>
        <w:t>toegestuurde</w:t>
      </w:r>
      <w:r w:rsidR="00A35516">
        <w:rPr>
          <w:rFonts w:asciiTheme="minorHAnsi" w:hAnsiTheme="minorHAnsi" w:cs="Arial"/>
        </w:rPr>
        <w:t xml:space="preserve"> informatie van deelnemende marktpartijen vertrouwelijk indien dit voordat informatie wordt gedeeld</w:t>
      </w:r>
      <w:r w:rsidR="00063B88">
        <w:rPr>
          <w:rFonts w:asciiTheme="minorHAnsi" w:hAnsiTheme="minorHAnsi" w:cs="Arial"/>
        </w:rPr>
        <w:t>,</w:t>
      </w:r>
      <w:r w:rsidR="00A35516">
        <w:rPr>
          <w:rFonts w:asciiTheme="minorHAnsi" w:hAnsiTheme="minorHAnsi" w:cs="Arial"/>
        </w:rPr>
        <w:t xml:space="preserve"> ook nadrukkelijk is aangegeven</w:t>
      </w:r>
      <w:r w:rsidR="00B24D2F">
        <w:rPr>
          <w:rFonts w:asciiTheme="minorHAnsi" w:hAnsiTheme="minorHAnsi" w:cs="Arial"/>
        </w:rPr>
        <w:t xml:space="preserve"> en onderbouw</w:t>
      </w:r>
      <w:r w:rsidR="00063B88">
        <w:rPr>
          <w:rFonts w:asciiTheme="minorHAnsi" w:hAnsiTheme="minorHAnsi" w:cs="Arial"/>
        </w:rPr>
        <w:t>d</w:t>
      </w:r>
      <w:r w:rsidR="00B24D2F">
        <w:rPr>
          <w:rFonts w:asciiTheme="minorHAnsi" w:hAnsiTheme="minorHAnsi" w:cs="Arial"/>
        </w:rPr>
        <w:t xml:space="preserve"> waarom dit vertrouwelijk is. </w:t>
      </w:r>
      <w:r w:rsidR="006B0FDC">
        <w:rPr>
          <w:rFonts w:asciiTheme="minorHAnsi" w:hAnsiTheme="minorHAnsi" w:cs="Arial"/>
        </w:rPr>
        <w:t>Vertrouwelijke</w:t>
      </w:r>
      <w:r w:rsidR="00A35516">
        <w:rPr>
          <w:rFonts w:asciiTheme="minorHAnsi" w:hAnsiTheme="minorHAnsi" w:cs="Arial"/>
        </w:rPr>
        <w:t xml:space="preserve"> informatie wordt uitsluitend getoond aan medewerkers en adviseurs die direct bij de marktconsulatie zijn betrokken. </w:t>
      </w:r>
      <w:r>
        <w:rPr>
          <w:rFonts w:asciiTheme="minorHAnsi" w:hAnsiTheme="minorHAnsi" w:cs="Arial"/>
        </w:rPr>
        <w:t>Noorderzijlvest</w:t>
      </w:r>
      <w:r w:rsidR="00A35516">
        <w:rPr>
          <w:rFonts w:asciiTheme="minorHAnsi" w:hAnsiTheme="minorHAnsi" w:cs="Arial"/>
        </w:rPr>
        <w:t xml:space="preserve"> is eveneens gerechtigd de verstrekte informatie te gebruiken voor het opstellen van de aanbestedingsstukken en zal daarbij niet verwijzen naar deelnemers aan de marktconsultatie of vooraf aangegeven vertrouwelijke informatie. </w:t>
      </w:r>
    </w:p>
    <w:p w14:paraId="5C3FE20F" w14:textId="77FD9C72" w:rsidR="00A35516" w:rsidRDefault="00A87E9E" w:rsidP="0029535F">
      <w:pPr>
        <w:rPr>
          <w:rFonts w:asciiTheme="minorHAnsi" w:hAnsiTheme="minorHAnsi" w:cs="Arial"/>
        </w:rPr>
      </w:pPr>
      <w:r>
        <w:rPr>
          <w:rFonts w:asciiTheme="minorHAnsi" w:hAnsiTheme="minorHAnsi" w:cs="Arial"/>
        </w:rPr>
        <w:t>V</w:t>
      </w:r>
      <w:r w:rsidR="000F1D6F">
        <w:rPr>
          <w:rFonts w:asciiTheme="minorHAnsi" w:hAnsiTheme="minorHAnsi" w:cs="Arial"/>
        </w:rPr>
        <w:t>oorwaarden:</w:t>
      </w:r>
    </w:p>
    <w:p w14:paraId="19D03B15" w14:textId="77777777" w:rsidR="000F1D6F" w:rsidRPr="00476CC9" w:rsidRDefault="000F1D6F" w:rsidP="00891550">
      <w:pPr>
        <w:pStyle w:val="Lijstalinea"/>
        <w:numPr>
          <w:ilvl w:val="0"/>
          <w:numId w:val="21"/>
        </w:numPr>
        <w:rPr>
          <w:rFonts w:asciiTheme="minorHAnsi" w:hAnsiTheme="minorHAnsi" w:cs="Arial"/>
          <w:sz w:val="22"/>
          <w:szCs w:val="22"/>
        </w:rPr>
      </w:pPr>
      <w:r w:rsidRPr="00476CC9">
        <w:rPr>
          <w:rFonts w:asciiTheme="minorHAnsi" w:hAnsiTheme="minorHAnsi" w:cs="Arial"/>
          <w:sz w:val="22"/>
          <w:szCs w:val="22"/>
        </w:rPr>
        <w:t>Deze marktconsultatie is voor alle betrokkenen vrijblijvend en maakt geen deel uit van een aanbesteding</w:t>
      </w:r>
      <w:r w:rsidR="006B4C5E" w:rsidRPr="00476CC9">
        <w:rPr>
          <w:rFonts w:asciiTheme="minorHAnsi" w:hAnsiTheme="minorHAnsi" w:cs="Arial"/>
          <w:sz w:val="22"/>
          <w:szCs w:val="22"/>
        </w:rPr>
        <w:t>.</w:t>
      </w:r>
    </w:p>
    <w:p w14:paraId="6477621A" w14:textId="00E4BDCB" w:rsidR="000F1D6F" w:rsidRPr="00476CC9" w:rsidRDefault="000F1D6F" w:rsidP="00891550">
      <w:pPr>
        <w:pStyle w:val="Lijstalinea"/>
        <w:numPr>
          <w:ilvl w:val="0"/>
          <w:numId w:val="21"/>
        </w:numPr>
        <w:rPr>
          <w:rFonts w:asciiTheme="minorHAnsi" w:hAnsiTheme="minorHAnsi" w:cs="Arial"/>
          <w:sz w:val="22"/>
          <w:szCs w:val="22"/>
        </w:rPr>
      </w:pPr>
      <w:r w:rsidRPr="00476CC9">
        <w:rPr>
          <w:rFonts w:asciiTheme="minorHAnsi" w:hAnsiTheme="minorHAnsi" w:cs="Arial"/>
          <w:sz w:val="22"/>
          <w:szCs w:val="22"/>
        </w:rPr>
        <w:t xml:space="preserve">Mocht uit deze marktconsultatie een aanbesteding voortvloeien dan geldt dat deelnemers aan deze marktconsultatie niet in een </w:t>
      </w:r>
      <w:r w:rsidR="00D074E6" w:rsidRPr="00476CC9">
        <w:rPr>
          <w:rFonts w:asciiTheme="minorHAnsi" w:hAnsiTheme="minorHAnsi" w:cs="Arial"/>
          <w:sz w:val="22"/>
          <w:szCs w:val="22"/>
        </w:rPr>
        <w:t>bevoordeelde</w:t>
      </w:r>
      <w:r w:rsidRPr="00476CC9">
        <w:rPr>
          <w:rFonts w:asciiTheme="minorHAnsi" w:hAnsiTheme="minorHAnsi" w:cs="Arial"/>
          <w:sz w:val="22"/>
          <w:szCs w:val="22"/>
        </w:rPr>
        <w:t xml:space="preserve"> positie komen te</w:t>
      </w:r>
      <w:r w:rsidR="00384B5A">
        <w:rPr>
          <w:rFonts w:asciiTheme="minorHAnsi" w:hAnsiTheme="minorHAnsi" w:cs="Arial"/>
          <w:sz w:val="22"/>
          <w:szCs w:val="22"/>
        </w:rPr>
        <w:t>n</w:t>
      </w:r>
      <w:r w:rsidRPr="00476CC9">
        <w:rPr>
          <w:rFonts w:asciiTheme="minorHAnsi" w:hAnsiTheme="minorHAnsi" w:cs="Arial"/>
          <w:sz w:val="22"/>
          <w:szCs w:val="22"/>
        </w:rPr>
        <w:t xml:space="preserve"> opzichte van andere deelnemers of andere aanbieders bij de eventuele aanbesteding</w:t>
      </w:r>
      <w:r w:rsidR="006B4C5E" w:rsidRPr="00476CC9">
        <w:rPr>
          <w:rFonts w:asciiTheme="minorHAnsi" w:hAnsiTheme="minorHAnsi" w:cs="Arial"/>
          <w:sz w:val="22"/>
          <w:szCs w:val="22"/>
        </w:rPr>
        <w:t>.</w:t>
      </w:r>
    </w:p>
    <w:p w14:paraId="52FB789B" w14:textId="77777777" w:rsidR="000F1D6F" w:rsidRPr="00476CC9" w:rsidRDefault="000F1D6F" w:rsidP="00891550">
      <w:pPr>
        <w:pStyle w:val="Lijstalinea"/>
        <w:numPr>
          <w:ilvl w:val="0"/>
          <w:numId w:val="21"/>
        </w:numPr>
        <w:rPr>
          <w:rFonts w:asciiTheme="minorHAnsi" w:hAnsiTheme="minorHAnsi" w:cs="Arial"/>
          <w:sz w:val="22"/>
          <w:szCs w:val="22"/>
        </w:rPr>
      </w:pPr>
      <w:r w:rsidRPr="00476CC9">
        <w:rPr>
          <w:rFonts w:asciiTheme="minorHAnsi" w:hAnsiTheme="minorHAnsi" w:cs="Arial"/>
          <w:sz w:val="22"/>
          <w:szCs w:val="22"/>
        </w:rPr>
        <w:t>Marktpartijen kunnen geen rechten ontlenen aan de informatie die tijdens de markconsultatie is verstrekt</w:t>
      </w:r>
      <w:r w:rsidR="006B4C5E" w:rsidRPr="00476CC9">
        <w:rPr>
          <w:rFonts w:asciiTheme="minorHAnsi" w:hAnsiTheme="minorHAnsi" w:cs="Arial"/>
          <w:sz w:val="22"/>
          <w:szCs w:val="22"/>
        </w:rPr>
        <w:t>.</w:t>
      </w:r>
    </w:p>
    <w:p w14:paraId="2B3FCD72" w14:textId="7813AECA" w:rsidR="009646D5" w:rsidRPr="008430E8" w:rsidRDefault="000F1D6F" w:rsidP="00570C02">
      <w:pPr>
        <w:pStyle w:val="Lijstalinea"/>
        <w:numPr>
          <w:ilvl w:val="0"/>
          <w:numId w:val="21"/>
        </w:numPr>
        <w:rPr>
          <w:rFonts w:asciiTheme="minorHAnsi" w:hAnsiTheme="minorHAnsi" w:cs="Arial"/>
        </w:rPr>
      </w:pPr>
      <w:r w:rsidRPr="008430E8">
        <w:rPr>
          <w:rFonts w:asciiTheme="minorHAnsi" w:hAnsiTheme="minorHAnsi" w:cs="Arial"/>
          <w:sz w:val="22"/>
          <w:szCs w:val="22"/>
        </w:rPr>
        <w:t>Aan de deelname aan de Marktconsultatie zijn geen kosten verbonden, maar eventuele kosten worden ook niet vergoed.</w:t>
      </w:r>
    </w:p>
    <w:p w14:paraId="389CF6C8" w14:textId="3F8179BD" w:rsidR="00DE5ED5" w:rsidRPr="000E4436" w:rsidRDefault="00DE5ED5" w:rsidP="000E4436">
      <w:pPr>
        <w:pStyle w:val="Kop2"/>
        <w:numPr>
          <w:ilvl w:val="1"/>
          <w:numId w:val="12"/>
        </w:numPr>
        <w:ind w:left="426" w:hanging="426"/>
        <w:rPr>
          <w:rFonts w:asciiTheme="minorHAnsi" w:hAnsiTheme="minorHAnsi"/>
        </w:rPr>
      </w:pPr>
      <w:bookmarkStart w:id="10" w:name="_Toc137457481"/>
      <w:r w:rsidRPr="000E4436">
        <w:rPr>
          <w:rFonts w:asciiTheme="minorHAnsi" w:hAnsiTheme="minorHAnsi"/>
        </w:rPr>
        <w:t>Planning Marktconsultatie</w:t>
      </w:r>
      <w:bookmarkEnd w:id="10"/>
    </w:p>
    <w:p w14:paraId="78B43A88" w14:textId="0C2FD7C0" w:rsidR="009460F1" w:rsidRPr="00891550" w:rsidRDefault="00E549BD" w:rsidP="00DE5ED5">
      <w:pPr>
        <w:rPr>
          <w:rFonts w:asciiTheme="minorHAnsi" w:hAnsiTheme="minorHAnsi" w:cs="Arial"/>
        </w:rPr>
      </w:pPr>
      <w:r w:rsidRPr="00891550">
        <w:rPr>
          <w:rFonts w:asciiTheme="minorHAnsi" w:hAnsiTheme="minorHAnsi" w:cs="Arial"/>
        </w:rPr>
        <w:t xml:space="preserve">Voor de </w:t>
      </w:r>
      <w:r w:rsidR="00DE5ED5" w:rsidRPr="00891550">
        <w:rPr>
          <w:rFonts w:asciiTheme="minorHAnsi" w:hAnsiTheme="minorHAnsi" w:cs="Arial"/>
        </w:rPr>
        <w:t>Marktconsultatie</w:t>
      </w:r>
      <w:r w:rsidRPr="00891550">
        <w:rPr>
          <w:rFonts w:asciiTheme="minorHAnsi" w:hAnsiTheme="minorHAnsi" w:cs="Arial"/>
        </w:rPr>
        <w:t xml:space="preserve"> wordt onderstaande planning gehanteerd</w:t>
      </w:r>
      <w:r w:rsidR="004A1073">
        <w:rPr>
          <w:rFonts w:asciiTheme="minorHAnsi" w:hAnsiTheme="minorHAnsi" w:cs="Arial"/>
        </w:rPr>
        <w:t xml:space="preserve">. </w:t>
      </w:r>
      <w:r w:rsidR="004A1073" w:rsidRPr="000B6D53">
        <w:rPr>
          <w:rFonts w:asciiTheme="minorHAnsi" w:hAnsiTheme="minorHAnsi" w:cs="Arial"/>
        </w:rPr>
        <w:t>Aan deze planning kunnen geen rechten worden ontleend.</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8"/>
        <w:gridCol w:w="5737"/>
        <w:gridCol w:w="2974"/>
      </w:tblGrid>
      <w:tr w:rsidR="00DE5ED5" w:rsidRPr="005F731C" w14:paraId="5A83BAD3" w14:textId="77777777" w:rsidTr="008430E8">
        <w:trPr>
          <w:tblHeader/>
        </w:trPr>
        <w:tc>
          <w:tcPr>
            <w:tcW w:w="498" w:type="dxa"/>
            <w:shd w:val="clear" w:color="auto" w:fill="00A28E"/>
          </w:tcPr>
          <w:p w14:paraId="3536787B" w14:textId="77777777" w:rsidR="00DE5ED5" w:rsidRPr="004A1073" w:rsidRDefault="00E549BD" w:rsidP="00DE5ED5">
            <w:pPr>
              <w:rPr>
                <w:rFonts w:asciiTheme="minorHAnsi" w:hAnsiTheme="minorHAnsi" w:cs="Arial"/>
                <w:b/>
                <w:color w:val="FFFFFF" w:themeColor="background1"/>
              </w:rPr>
            </w:pPr>
            <w:r w:rsidRPr="004A1073">
              <w:rPr>
                <w:rFonts w:asciiTheme="minorHAnsi" w:hAnsiTheme="minorHAnsi" w:cs="Arial"/>
                <w:b/>
                <w:color w:val="FFFFFF" w:themeColor="background1"/>
              </w:rPr>
              <w:t>Nr.</w:t>
            </w:r>
          </w:p>
        </w:tc>
        <w:tc>
          <w:tcPr>
            <w:tcW w:w="5737" w:type="dxa"/>
            <w:shd w:val="clear" w:color="auto" w:fill="00A28E"/>
          </w:tcPr>
          <w:p w14:paraId="05B8D0F1" w14:textId="77777777" w:rsidR="00DE5ED5" w:rsidRPr="004A1073" w:rsidRDefault="00DE5ED5" w:rsidP="00DE5ED5">
            <w:pPr>
              <w:rPr>
                <w:rFonts w:asciiTheme="minorHAnsi" w:hAnsiTheme="minorHAnsi" w:cs="Arial"/>
                <w:b/>
                <w:color w:val="FFFFFF" w:themeColor="background1"/>
              </w:rPr>
            </w:pPr>
            <w:r w:rsidRPr="004A1073">
              <w:rPr>
                <w:rFonts w:asciiTheme="minorHAnsi" w:hAnsiTheme="minorHAnsi" w:cs="Arial"/>
                <w:b/>
                <w:color w:val="FFFFFF" w:themeColor="background1"/>
              </w:rPr>
              <w:t>Omschrijving</w:t>
            </w:r>
          </w:p>
        </w:tc>
        <w:tc>
          <w:tcPr>
            <w:tcW w:w="2974" w:type="dxa"/>
            <w:shd w:val="clear" w:color="auto" w:fill="00A28E"/>
          </w:tcPr>
          <w:p w14:paraId="1E346141" w14:textId="77777777" w:rsidR="00DE5ED5" w:rsidRPr="004A1073" w:rsidRDefault="00DE5ED5" w:rsidP="00DE5ED5">
            <w:pPr>
              <w:rPr>
                <w:rFonts w:asciiTheme="minorHAnsi" w:hAnsiTheme="minorHAnsi" w:cs="Arial"/>
                <w:b/>
                <w:color w:val="FFFFFF" w:themeColor="background1"/>
              </w:rPr>
            </w:pPr>
            <w:r w:rsidRPr="004A1073">
              <w:rPr>
                <w:rFonts w:asciiTheme="minorHAnsi" w:hAnsiTheme="minorHAnsi" w:cs="Arial"/>
                <w:b/>
                <w:color w:val="FFFFFF" w:themeColor="background1"/>
              </w:rPr>
              <w:t>Datum</w:t>
            </w:r>
          </w:p>
        </w:tc>
      </w:tr>
      <w:tr w:rsidR="00DE5ED5" w:rsidRPr="005F731C" w14:paraId="5E0FB534" w14:textId="77777777" w:rsidTr="008430E8">
        <w:tc>
          <w:tcPr>
            <w:tcW w:w="498" w:type="dxa"/>
          </w:tcPr>
          <w:p w14:paraId="0AA3240C" w14:textId="77777777" w:rsidR="00DE5ED5" w:rsidRPr="002E07FD" w:rsidRDefault="00DE5ED5" w:rsidP="004C3CEC">
            <w:pPr>
              <w:jc w:val="center"/>
              <w:rPr>
                <w:rFonts w:asciiTheme="minorHAnsi" w:hAnsiTheme="minorHAnsi" w:cs="Arial"/>
              </w:rPr>
            </w:pPr>
            <w:r w:rsidRPr="002E07FD">
              <w:rPr>
                <w:rFonts w:asciiTheme="minorHAnsi" w:hAnsiTheme="minorHAnsi" w:cs="Arial"/>
              </w:rPr>
              <w:t>1</w:t>
            </w:r>
          </w:p>
        </w:tc>
        <w:tc>
          <w:tcPr>
            <w:tcW w:w="5737" w:type="dxa"/>
          </w:tcPr>
          <w:p w14:paraId="2FAA8959" w14:textId="2343DB5D" w:rsidR="00DE5ED5" w:rsidRPr="002E07FD" w:rsidRDefault="00DE5ED5" w:rsidP="00DE5ED5">
            <w:pPr>
              <w:rPr>
                <w:rFonts w:asciiTheme="minorHAnsi" w:hAnsiTheme="minorHAnsi" w:cs="Arial"/>
              </w:rPr>
            </w:pPr>
            <w:r w:rsidRPr="002E07FD">
              <w:rPr>
                <w:rFonts w:asciiTheme="minorHAnsi" w:hAnsiTheme="minorHAnsi" w:cs="Arial"/>
              </w:rPr>
              <w:t xml:space="preserve">Publicatie </w:t>
            </w:r>
            <w:r w:rsidR="00E549BD" w:rsidRPr="002E07FD">
              <w:rPr>
                <w:rFonts w:asciiTheme="minorHAnsi" w:hAnsiTheme="minorHAnsi" w:cs="Arial"/>
              </w:rPr>
              <w:t xml:space="preserve">document </w:t>
            </w:r>
            <w:r w:rsidRPr="002E07FD">
              <w:rPr>
                <w:rFonts w:asciiTheme="minorHAnsi" w:hAnsiTheme="minorHAnsi" w:cs="Arial"/>
              </w:rPr>
              <w:t xml:space="preserve">Marktconsultatie op </w:t>
            </w:r>
            <w:proofErr w:type="spellStart"/>
            <w:r w:rsidRPr="002E07FD">
              <w:rPr>
                <w:rFonts w:asciiTheme="minorHAnsi" w:hAnsiTheme="minorHAnsi" w:cs="Arial"/>
              </w:rPr>
              <w:t>TenderNed</w:t>
            </w:r>
            <w:proofErr w:type="spellEnd"/>
            <w:r w:rsidR="00834B45" w:rsidRPr="002E07FD">
              <w:rPr>
                <w:rFonts w:asciiTheme="minorHAnsi" w:hAnsiTheme="minorHAnsi" w:cs="Arial"/>
              </w:rPr>
              <w:t xml:space="preserve"> </w:t>
            </w:r>
          </w:p>
        </w:tc>
        <w:tc>
          <w:tcPr>
            <w:tcW w:w="2974" w:type="dxa"/>
            <w:shd w:val="clear" w:color="auto" w:fill="auto"/>
          </w:tcPr>
          <w:p w14:paraId="3C63DC85" w14:textId="0D5691FE" w:rsidR="00DE5ED5" w:rsidRPr="00FF2E8E" w:rsidRDefault="00F7193A" w:rsidP="00E62026">
            <w:pPr>
              <w:rPr>
                <w:rFonts w:asciiTheme="minorHAnsi" w:hAnsiTheme="minorHAnsi" w:cs="Arial"/>
              </w:rPr>
            </w:pPr>
            <w:r>
              <w:rPr>
                <w:rFonts w:asciiTheme="minorHAnsi" w:hAnsiTheme="minorHAnsi" w:cs="Arial"/>
              </w:rPr>
              <w:t>12</w:t>
            </w:r>
            <w:r w:rsidR="00294452">
              <w:rPr>
                <w:rFonts w:asciiTheme="minorHAnsi" w:hAnsiTheme="minorHAnsi" w:cs="Arial"/>
              </w:rPr>
              <w:t xml:space="preserve"> juni 2023</w:t>
            </w:r>
          </w:p>
        </w:tc>
      </w:tr>
      <w:tr w:rsidR="00DE5ED5" w:rsidRPr="005F731C" w14:paraId="726E4285" w14:textId="77777777" w:rsidTr="008430E8">
        <w:tc>
          <w:tcPr>
            <w:tcW w:w="498" w:type="dxa"/>
          </w:tcPr>
          <w:p w14:paraId="1BA77265" w14:textId="6540C070" w:rsidR="00DE5ED5" w:rsidRPr="00891550" w:rsidRDefault="008430E8" w:rsidP="004C3CEC">
            <w:pPr>
              <w:jc w:val="center"/>
              <w:rPr>
                <w:rFonts w:asciiTheme="minorHAnsi" w:hAnsiTheme="minorHAnsi" w:cs="Arial"/>
              </w:rPr>
            </w:pPr>
            <w:r>
              <w:rPr>
                <w:rFonts w:asciiTheme="minorHAnsi" w:hAnsiTheme="minorHAnsi" w:cs="Arial"/>
              </w:rPr>
              <w:t>2</w:t>
            </w:r>
          </w:p>
        </w:tc>
        <w:tc>
          <w:tcPr>
            <w:tcW w:w="5737" w:type="dxa"/>
          </w:tcPr>
          <w:p w14:paraId="01DC52C1" w14:textId="5909B376" w:rsidR="00DE5ED5" w:rsidRPr="00891550" w:rsidRDefault="00E549BD" w:rsidP="008B6D7B">
            <w:pPr>
              <w:rPr>
                <w:rFonts w:asciiTheme="minorHAnsi" w:hAnsiTheme="minorHAnsi" w:cs="Arial"/>
              </w:rPr>
            </w:pPr>
            <w:r w:rsidRPr="00891550">
              <w:rPr>
                <w:rFonts w:asciiTheme="minorHAnsi" w:hAnsiTheme="minorHAnsi" w:cs="Arial"/>
              </w:rPr>
              <w:t xml:space="preserve">Sluitingsdatum voor indienen </w:t>
            </w:r>
            <w:r w:rsidR="00040B02">
              <w:rPr>
                <w:rFonts w:asciiTheme="minorHAnsi" w:hAnsiTheme="minorHAnsi" w:cs="Arial"/>
              </w:rPr>
              <w:t>volledig ingevulde vragenlijst</w:t>
            </w:r>
            <w:r w:rsidR="00461D69">
              <w:rPr>
                <w:rFonts w:asciiTheme="minorHAnsi" w:hAnsiTheme="minorHAnsi" w:cs="Arial"/>
              </w:rPr>
              <w:t xml:space="preserve"> en eventuele aanmelding voor marktconsultatiebijeenkomst</w:t>
            </w:r>
            <w:r w:rsidR="00A404CE">
              <w:rPr>
                <w:rFonts w:asciiTheme="minorHAnsi" w:hAnsiTheme="minorHAnsi" w:cs="Arial"/>
              </w:rPr>
              <w:t xml:space="preserve"> via </w:t>
            </w:r>
            <w:proofErr w:type="spellStart"/>
            <w:r w:rsidR="00A404CE">
              <w:rPr>
                <w:rFonts w:asciiTheme="minorHAnsi" w:hAnsiTheme="minorHAnsi" w:cs="Arial"/>
              </w:rPr>
              <w:t>TenderNed</w:t>
            </w:r>
            <w:proofErr w:type="spellEnd"/>
          </w:p>
        </w:tc>
        <w:tc>
          <w:tcPr>
            <w:tcW w:w="2974" w:type="dxa"/>
            <w:shd w:val="clear" w:color="auto" w:fill="auto"/>
          </w:tcPr>
          <w:p w14:paraId="7C5F6337" w14:textId="6A72BD8A" w:rsidR="00DE5ED5" w:rsidRPr="00FF2E8E" w:rsidRDefault="00F7193A" w:rsidP="00976CB9">
            <w:pPr>
              <w:rPr>
                <w:rFonts w:asciiTheme="minorHAnsi" w:hAnsiTheme="minorHAnsi" w:cs="Arial"/>
              </w:rPr>
            </w:pPr>
            <w:r>
              <w:rPr>
                <w:rFonts w:asciiTheme="minorHAnsi" w:hAnsiTheme="minorHAnsi" w:cs="Arial"/>
              </w:rPr>
              <w:t>10</w:t>
            </w:r>
            <w:r w:rsidR="00294452">
              <w:rPr>
                <w:rFonts w:asciiTheme="minorHAnsi" w:hAnsiTheme="minorHAnsi" w:cs="Arial"/>
              </w:rPr>
              <w:t xml:space="preserve"> juli 2023</w:t>
            </w:r>
          </w:p>
        </w:tc>
      </w:tr>
      <w:tr w:rsidR="00E549BD" w:rsidRPr="005F731C" w14:paraId="07B3FAE5" w14:textId="77777777" w:rsidTr="008430E8">
        <w:tc>
          <w:tcPr>
            <w:tcW w:w="498" w:type="dxa"/>
          </w:tcPr>
          <w:p w14:paraId="0AFADDBC" w14:textId="6BA3E2E4" w:rsidR="00E549BD" w:rsidRPr="00891550" w:rsidRDefault="008430E8" w:rsidP="00E549BD">
            <w:pPr>
              <w:jc w:val="center"/>
              <w:rPr>
                <w:rFonts w:asciiTheme="minorHAnsi" w:hAnsiTheme="minorHAnsi" w:cs="Arial"/>
              </w:rPr>
            </w:pPr>
            <w:r>
              <w:rPr>
                <w:rFonts w:asciiTheme="minorHAnsi" w:hAnsiTheme="minorHAnsi" w:cs="Arial"/>
              </w:rPr>
              <w:t>3</w:t>
            </w:r>
          </w:p>
        </w:tc>
        <w:tc>
          <w:tcPr>
            <w:tcW w:w="5737" w:type="dxa"/>
          </w:tcPr>
          <w:p w14:paraId="55191AAF" w14:textId="7FE040BF" w:rsidR="00E549BD" w:rsidRPr="00891550" w:rsidRDefault="00063B88" w:rsidP="00854FC0">
            <w:pPr>
              <w:rPr>
                <w:rFonts w:asciiTheme="minorHAnsi" w:hAnsiTheme="minorHAnsi" w:cs="Arial"/>
              </w:rPr>
            </w:pPr>
            <w:r>
              <w:rPr>
                <w:rFonts w:asciiTheme="minorHAnsi" w:hAnsiTheme="minorHAnsi" w:cs="Arial"/>
              </w:rPr>
              <w:t>Eventuele mondelinge toelichtingsronde</w:t>
            </w:r>
          </w:p>
        </w:tc>
        <w:tc>
          <w:tcPr>
            <w:tcW w:w="2974" w:type="dxa"/>
            <w:shd w:val="clear" w:color="auto" w:fill="auto"/>
          </w:tcPr>
          <w:p w14:paraId="3F219DEA" w14:textId="3B8FA2CA" w:rsidR="00E549BD" w:rsidRPr="00FF2E8E" w:rsidRDefault="00294452" w:rsidP="00E549BD">
            <w:pPr>
              <w:rPr>
                <w:rFonts w:asciiTheme="minorHAnsi" w:hAnsiTheme="minorHAnsi" w:cs="Arial"/>
              </w:rPr>
            </w:pPr>
            <w:r>
              <w:rPr>
                <w:rFonts w:asciiTheme="minorHAnsi" w:hAnsiTheme="minorHAnsi" w:cs="Arial"/>
              </w:rPr>
              <w:t>Derde week van</w:t>
            </w:r>
            <w:r w:rsidR="002E07FD">
              <w:rPr>
                <w:rFonts w:asciiTheme="minorHAnsi" w:hAnsiTheme="minorHAnsi" w:cs="Arial"/>
              </w:rPr>
              <w:t xml:space="preserve"> juli 2023</w:t>
            </w:r>
          </w:p>
        </w:tc>
      </w:tr>
      <w:tr w:rsidR="00063B88" w:rsidRPr="005F731C" w14:paraId="1212A22F" w14:textId="77777777" w:rsidTr="008430E8">
        <w:tc>
          <w:tcPr>
            <w:tcW w:w="498" w:type="dxa"/>
          </w:tcPr>
          <w:p w14:paraId="1EACD159" w14:textId="16AF76CB" w:rsidR="00063B88" w:rsidRPr="00891550" w:rsidRDefault="008430E8" w:rsidP="00063B88">
            <w:pPr>
              <w:jc w:val="center"/>
              <w:rPr>
                <w:rFonts w:asciiTheme="minorHAnsi" w:hAnsiTheme="minorHAnsi" w:cs="Arial"/>
              </w:rPr>
            </w:pPr>
            <w:r>
              <w:rPr>
                <w:rFonts w:asciiTheme="minorHAnsi" w:hAnsiTheme="minorHAnsi" w:cs="Arial"/>
              </w:rPr>
              <w:t>4</w:t>
            </w:r>
          </w:p>
        </w:tc>
        <w:tc>
          <w:tcPr>
            <w:tcW w:w="5737" w:type="dxa"/>
          </w:tcPr>
          <w:p w14:paraId="66E818F9" w14:textId="1D34BEC3" w:rsidR="00063B88" w:rsidRPr="00891550" w:rsidRDefault="0015563A" w:rsidP="00063B88">
            <w:pPr>
              <w:rPr>
                <w:rFonts w:asciiTheme="minorHAnsi" w:hAnsiTheme="minorHAnsi" w:cs="Arial"/>
              </w:rPr>
            </w:pPr>
            <w:r>
              <w:rPr>
                <w:rFonts w:asciiTheme="minorHAnsi" w:hAnsiTheme="minorHAnsi" w:cs="Arial"/>
              </w:rPr>
              <w:t xml:space="preserve">Versturen </w:t>
            </w:r>
            <w:r w:rsidR="00063B88">
              <w:rPr>
                <w:rFonts w:asciiTheme="minorHAnsi" w:hAnsiTheme="minorHAnsi" w:cs="Arial"/>
              </w:rPr>
              <w:t>verslag marktconsultatie</w:t>
            </w:r>
          </w:p>
        </w:tc>
        <w:tc>
          <w:tcPr>
            <w:tcW w:w="2974" w:type="dxa"/>
            <w:shd w:val="clear" w:color="auto" w:fill="auto"/>
          </w:tcPr>
          <w:p w14:paraId="0009C68C" w14:textId="6BF75A67" w:rsidR="00063B88" w:rsidRPr="00FF2E8E" w:rsidRDefault="00F7193A" w:rsidP="00063B88">
            <w:pPr>
              <w:rPr>
                <w:rFonts w:asciiTheme="minorHAnsi" w:hAnsiTheme="minorHAnsi" w:cs="Arial"/>
              </w:rPr>
            </w:pPr>
            <w:r>
              <w:rPr>
                <w:rFonts w:asciiTheme="minorHAnsi" w:hAnsiTheme="minorHAnsi" w:cs="Arial"/>
              </w:rPr>
              <w:t>Bij uitnodiging aanbesteding</w:t>
            </w:r>
          </w:p>
        </w:tc>
      </w:tr>
    </w:tbl>
    <w:p w14:paraId="25118D97" w14:textId="79B28BA5" w:rsidR="00FC5E4C" w:rsidRDefault="00FC5E4C" w:rsidP="00DE5ED5">
      <w:pPr>
        <w:rPr>
          <w:rFonts w:asciiTheme="minorHAnsi" w:hAnsiTheme="minorHAnsi" w:cs="Arial"/>
        </w:rPr>
      </w:pPr>
    </w:p>
    <w:p w14:paraId="51A42476" w14:textId="77777777" w:rsidR="00FC5E4C" w:rsidRDefault="00FC5E4C">
      <w:pPr>
        <w:spacing w:after="0" w:line="240" w:lineRule="auto"/>
        <w:rPr>
          <w:rFonts w:asciiTheme="minorHAnsi" w:hAnsiTheme="minorHAnsi" w:cs="Arial"/>
        </w:rPr>
      </w:pPr>
      <w:r>
        <w:rPr>
          <w:rFonts w:asciiTheme="minorHAnsi" w:hAnsiTheme="minorHAnsi" w:cs="Arial"/>
        </w:rPr>
        <w:br w:type="page"/>
      </w:r>
    </w:p>
    <w:p w14:paraId="0E146BFB" w14:textId="7D2CB584" w:rsidR="00E549BD" w:rsidRPr="007C7D81" w:rsidRDefault="00E549BD" w:rsidP="000B6D53">
      <w:pPr>
        <w:pStyle w:val="Kop1"/>
        <w:numPr>
          <w:ilvl w:val="0"/>
          <w:numId w:val="12"/>
        </w:numPr>
        <w:ind w:left="426" w:hanging="426"/>
        <w:rPr>
          <w:rFonts w:asciiTheme="minorHAnsi" w:hAnsiTheme="minorHAnsi" w:cs="Arial"/>
          <w:szCs w:val="28"/>
        </w:rPr>
      </w:pPr>
      <w:bookmarkStart w:id="11" w:name="_Toc137457482"/>
      <w:r w:rsidRPr="007C7D81">
        <w:rPr>
          <w:rFonts w:asciiTheme="minorHAnsi" w:hAnsiTheme="minorHAnsi" w:cs="Arial"/>
          <w:szCs w:val="28"/>
        </w:rPr>
        <w:lastRenderedPageBreak/>
        <w:t>Vragen aan de markt</w:t>
      </w:r>
      <w:bookmarkEnd w:id="11"/>
    </w:p>
    <w:p w14:paraId="407F3342" w14:textId="77777777" w:rsidR="009B1B98" w:rsidRPr="00891550" w:rsidRDefault="00725E33" w:rsidP="009868AD">
      <w:pPr>
        <w:pStyle w:val="Geenafstand"/>
        <w:rPr>
          <w:rFonts w:asciiTheme="minorHAnsi" w:hAnsiTheme="minorHAnsi"/>
          <w:i/>
        </w:rPr>
      </w:pPr>
      <w:r>
        <w:rPr>
          <w:rFonts w:asciiTheme="minorHAnsi" w:hAnsiTheme="minorHAnsi"/>
          <w:i/>
        </w:rPr>
        <w:t xml:space="preserve">De vragenlijst is ook separaat als Word document toegevoegd aan </w:t>
      </w:r>
      <w:proofErr w:type="spellStart"/>
      <w:r>
        <w:rPr>
          <w:rFonts w:asciiTheme="minorHAnsi" w:hAnsiTheme="minorHAnsi"/>
          <w:i/>
        </w:rPr>
        <w:t>TenderNed</w:t>
      </w:r>
      <w:proofErr w:type="spellEnd"/>
      <w:r>
        <w:rPr>
          <w:rFonts w:asciiTheme="minorHAnsi" w:hAnsiTheme="minorHAnsi"/>
          <w:i/>
        </w:rPr>
        <w:t>.</w:t>
      </w:r>
    </w:p>
    <w:p w14:paraId="6ADE31DB" w14:textId="77777777" w:rsidR="007E4F98" w:rsidRDefault="007E4F98" w:rsidP="009868AD">
      <w:pPr>
        <w:pStyle w:val="Geenafstand"/>
        <w:rPr>
          <w:rFonts w:asciiTheme="minorHAnsi" w:hAnsiTheme="minorHAnsi"/>
        </w:rPr>
      </w:pPr>
    </w:p>
    <w:tbl>
      <w:tblPr>
        <w:tblStyle w:val="Tabelraster"/>
        <w:tblW w:w="9078" w:type="dxa"/>
        <w:tblLook w:val="04A0" w:firstRow="1" w:lastRow="0" w:firstColumn="1" w:lastColumn="0" w:noHBand="0" w:noVBand="1"/>
      </w:tblPr>
      <w:tblGrid>
        <w:gridCol w:w="4539"/>
        <w:gridCol w:w="4539"/>
      </w:tblGrid>
      <w:tr w:rsidR="007E4F98" w14:paraId="496C25DC" w14:textId="77777777" w:rsidTr="004A1073">
        <w:trPr>
          <w:trHeight w:val="537"/>
        </w:trPr>
        <w:tc>
          <w:tcPr>
            <w:tcW w:w="4539" w:type="dxa"/>
            <w:shd w:val="clear" w:color="auto" w:fill="auto"/>
          </w:tcPr>
          <w:p w14:paraId="692B9851" w14:textId="205DADFD" w:rsidR="007E4F98" w:rsidRPr="004A1073" w:rsidRDefault="007D7B52" w:rsidP="007E4F98">
            <w:pPr>
              <w:pStyle w:val="Geenafstand"/>
              <w:rPr>
                <w:rFonts w:asciiTheme="minorHAnsi" w:hAnsiTheme="minorHAnsi"/>
                <w:b/>
              </w:rPr>
            </w:pPr>
            <w:r>
              <w:rPr>
                <w:rFonts w:asciiTheme="minorHAnsi" w:hAnsiTheme="minorHAnsi"/>
                <w:b/>
              </w:rPr>
              <w:t>Naam organisatie:</w:t>
            </w:r>
          </w:p>
          <w:p w14:paraId="487F3BB5" w14:textId="77777777" w:rsidR="007E4F98" w:rsidRPr="004A1073" w:rsidRDefault="007E4F98" w:rsidP="009868AD">
            <w:pPr>
              <w:pStyle w:val="Geenafstand"/>
              <w:rPr>
                <w:rFonts w:asciiTheme="minorHAnsi" w:hAnsiTheme="minorHAnsi"/>
                <w:b/>
              </w:rPr>
            </w:pPr>
          </w:p>
        </w:tc>
        <w:tc>
          <w:tcPr>
            <w:tcW w:w="4539" w:type="dxa"/>
          </w:tcPr>
          <w:p w14:paraId="54227841" w14:textId="77777777" w:rsidR="007E4F98" w:rsidRDefault="007E4F98" w:rsidP="009868AD">
            <w:pPr>
              <w:pStyle w:val="Geenafstand"/>
              <w:rPr>
                <w:rFonts w:asciiTheme="minorHAnsi" w:hAnsiTheme="minorHAnsi"/>
              </w:rPr>
            </w:pPr>
          </w:p>
        </w:tc>
      </w:tr>
      <w:tr w:rsidR="007E4F98" w14:paraId="50D3092B" w14:textId="77777777" w:rsidTr="004A1073">
        <w:trPr>
          <w:trHeight w:val="537"/>
        </w:trPr>
        <w:tc>
          <w:tcPr>
            <w:tcW w:w="4539" w:type="dxa"/>
            <w:shd w:val="clear" w:color="auto" w:fill="auto"/>
          </w:tcPr>
          <w:p w14:paraId="54F5575D" w14:textId="44E88E70" w:rsidR="007E4F98" w:rsidRPr="004A1073" w:rsidRDefault="005D2FE3" w:rsidP="007E4F98">
            <w:pPr>
              <w:pStyle w:val="Geenafstand"/>
              <w:rPr>
                <w:rFonts w:asciiTheme="minorHAnsi" w:hAnsiTheme="minorHAnsi"/>
                <w:b/>
              </w:rPr>
            </w:pPr>
            <w:r>
              <w:rPr>
                <w:rFonts w:asciiTheme="minorHAnsi" w:hAnsiTheme="minorHAnsi"/>
                <w:b/>
              </w:rPr>
              <w:t>Naam en functie contactpersoon</w:t>
            </w:r>
            <w:r w:rsidR="007D7B52">
              <w:rPr>
                <w:rFonts w:asciiTheme="minorHAnsi" w:hAnsiTheme="minorHAnsi"/>
                <w:b/>
              </w:rPr>
              <w:t>:</w:t>
            </w:r>
          </w:p>
          <w:p w14:paraId="632580F2" w14:textId="77777777" w:rsidR="007E4F98" w:rsidRPr="004A1073" w:rsidRDefault="007E4F98" w:rsidP="009868AD">
            <w:pPr>
              <w:pStyle w:val="Geenafstand"/>
              <w:rPr>
                <w:rFonts w:asciiTheme="minorHAnsi" w:hAnsiTheme="minorHAnsi"/>
                <w:b/>
              </w:rPr>
            </w:pPr>
          </w:p>
        </w:tc>
        <w:tc>
          <w:tcPr>
            <w:tcW w:w="4539" w:type="dxa"/>
          </w:tcPr>
          <w:p w14:paraId="30D0AEEA" w14:textId="77777777" w:rsidR="007E4F98" w:rsidRDefault="007E4F98" w:rsidP="009868AD">
            <w:pPr>
              <w:pStyle w:val="Geenafstand"/>
              <w:rPr>
                <w:rFonts w:asciiTheme="minorHAnsi" w:hAnsiTheme="minorHAnsi"/>
              </w:rPr>
            </w:pPr>
          </w:p>
        </w:tc>
      </w:tr>
      <w:tr w:rsidR="0094691A" w14:paraId="089E67C5" w14:textId="77777777" w:rsidTr="004A1073">
        <w:trPr>
          <w:trHeight w:val="537"/>
        </w:trPr>
        <w:tc>
          <w:tcPr>
            <w:tcW w:w="4539" w:type="dxa"/>
            <w:shd w:val="clear" w:color="auto" w:fill="auto"/>
          </w:tcPr>
          <w:p w14:paraId="4B139F5F" w14:textId="29DCCF13" w:rsidR="0094691A" w:rsidRPr="004A1073" w:rsidRDefault="004A1073" w:rsidP="007E4F98">
            <w:pPr>
              <w:pStyle w:val="Geenafstand"/>
              <w:rPr>
                <w:rFonts w:asciiTheme="minorHAnsi" w:hAnsiTheme="minorHAnsi"/>
                <w:b/>
              </w:rPr>
            </w:pPr>
            <w:r w:rsidRPr="004A1073">
              <w:rPr>
                <w:rFonts w:asciiTheme="minorHAnsi" w:hAnsiTheme="minorHAnsi"/>
                <w:b/>
              </w:rPr>
              <w:t>E</w:t>
            </w:r>
            <w:r w:rsidR="0094691A" w:rsidRPr="004A1073">
              <w:rPr>
                <w:rFonts w:asciiTheme="minorHAnsi" w:hAnsiTheme="minorHAnsi"/>
                <w:b/>
              </w:rPr>
              <w:t xml:space="preserve">-mailadres contactpersoon: </w:t>
            </w:r>
          </w:p>
        </w:tc>
        <w:tc>
          <w:tcPr>
            <w:tcW w:w="4539" w:type="dxa"/>
          </w:tcPr>
          <w:p w14:paraId="4AD5D6CE" w14:textId="77777777" w:rsidR="0094691A" w:rsidRDefault="0094691A" w:rsidP="009868AD">
            <w:pPr>
              <w:pStyle w:val="Geenafstand"/>
              <w:rPr>
                <w:rFonts w:asciiTheme="minorHAnsi" w:hAnsiTheme="minorHAnsi"/>
              </w:rPr>
            </w:pPr>
          </w:p>
        </w:tc>
      </w:tr>
      <w:tr w:rsidR="0094691A" w14:paraId="2A415CA1" w14:textId="77777777" w:rsidTr="004A1073">
        <w:trPr>
          <w:trHeight w:val="537"/>
        </w:trPr>
        <w:tc>
          <w:tcPr>
            <w:tcW w:w="4539" w:type="dxa"/>
            <w:shd w:val="clear" w:color="auto" w:fill="auto"/>
          </w:tcPr>
          <w:p w14:paraId="3FFF9641" w14:textId="77777777" w:rsidR="0094691A" w:rsidRPr="004A1073" w:rsidRDefault="0094691A" w:rsidP="007E4F98">
            <w:pPr>
              <w:pStyle w:val="Geenafstand"/>
              <w:rPr>
                <w:rFonts w:asciiTheme="minorHAnsi" w:hAnsiTheme="minorHAnsi"/>
                <w:b/>
              </w:rPr>
            </w:pPr>
            <w:r w:rsidRPr="004A1073">
              <w:rPr>
                <w:rFonts w:asciiTheme="minorHAnsi" w:hAnsiTheme="minorHAnsi"/>
                <w:b/>
              </w:rPr>
              <w:t>Telefoonnummer contactpersoon:</w:t>
            </w:r>
          </w:p>
        </w:tc>
        <w:tc>
          <w:tcPr>
            <w:tcW w:w="4539" w:type="dxa"/>
          </w:tcPr>
          <w:p w14:paraId="4B342377" w14:textId="77777777" w:rsidR="0094691A" w:rsidRDefault="0094691A" w:rsidP="009868AD">
            <w:pPr>
              <w:pStyle w:val="Geenafstand"/>
              <w:rPr>
                <w:rFonts w:asciiTheme="minorHAnsi" w:hAnsiTheme="minorHAnsi"/>
              </w:rPr>
            </w:pPr>
          </w:p>
        </w:tc>
      </w:tr>
    </w:tbl>
    <w:p w14:paraId="27DFE0E7" w14:textId="77777777" w:rsidR="007E4F98" w:rsidRDefault="007E4F98" w:rsidP="009868AD">
      <w:pPr>
        <w:pStyle w:val="Geenafstand"/>
        <w:rPr>
          <w:rFonts w:asciiTheme="minorHAnsi" w:hAnsiTheme="minorHAnsi"/>
        </w:rPr>
      </w:pPr>
    </w:p>
    <w:tbl>
      <w:tblPr>
        <w:tblStyle w:val="Tabelraster"/>
        <w:tblW w:w="0" w:type="auto"/>
        <w:tblLook w:val="04A0" w:firstRow="1" w:lastRow="0" w:firstColumn="1" w:lastColumn="0" w:noHBand="0" w:noVBand="1"/>
      </w:tblPr>
      <w:tblGrid>
        <w:gridCol w:w="1174"/>
        <w:gridCol w:w="7888"/>
      </w:tblGrid>
      <w:tr w:rsidR="007E4F98" w14:paraId="5BD40B38" w14:textId="77777777" w:rsidTr="004A1073">
        <w:tc>
          <w:tcPr>
            <w:tcW w:w="988" w:type="dxa"/>
            <w:shd w:val="clear" w:color="auto" w:fill="00A28E"/>
          </w:tcPr>
          <w:p w14:paraId="52C3BD75" w14:textId="77777777" w:rsidR="007E4F98" w:rsidRPr="004A1073" w:rsidRDefault="007E4F98" w:rsidP="007E4F98">
            <w:pPr>
              <w:pStyle w:val="Geenafstand"/>
              <w:rPr>
                <w:rFonts w:asciiTheme="minorHAnsi" w:hAnsiTheme="minorHAnsi" w:cs="Arial"/>
                <w:color w:val="FFFFFF" w:themeColor="background1"/>
                <w:u w:val="single"/>
              </w:rPr>
            </w:pPr>
            <w:r w:rsidRPr="004A1073">
              <w:rPr>
                <w:rFonts w:asciiTheme="minorHAnsi" w:hAnsiTheme="minorHAnsi" w:cs="Arial"/>
                <w:color w:val="FFFFFF" w:themeColor="background1"/>
                <w:u w:val="single"/>
              </w:rPr>
              <w:t>Vraag 1</w:t>
            </w:r>
          </w:p>
          <w:p w14:paraId="3A480C8B" w14:textId="77777777" w:rsidR="007E4F98" w:rsidRPr="004A1073" w:rsidRDefault="007E4F98" w:rsidP="009868AD">
            <w:pPr>
              <w:pStyle w:val="Geenafstand"/>
              <w:rPr>
                <w:rFonts w:asciiTheme="minorHAnsi" w:hAnsiTheme="minorHAnsi"/>
                <w:color w:val="FFFFFF" w:themeColor="background1"/>
              </w:rPr>
            </w:pPr>
          </w:p>
        </w:tc>
        <w:tc>
          <w:tcPr>
            <w:tcW w:w="8074" w:type="dxa"/>
          </w:tcPr>
          <w:p w14:paraId="7915FE91" w14:textId="58093C0C" w:rsidR="007E4F98" w:rsidRPr="007E4F98" w:rsidRDefault="002E07FD" w:rsidP="00AA71F7">
            <w:pPr>
              <w:rPr>
                <w:rFonts w:asciiTheme="minorHAnsi" w:hAnsiTheme="minorHAnsi" w:cs="Arial"/>
              </w:rPr>
            </w:pPr>
            <w:r w:rsidRPr="002E07FD">
              <w:rPr>
                <w:rFonts w:asciiTheme="minorHAnsi" w:hAnsiTheme="minorHAnsi" w:cs="Arial" w:hint="cs"/>
              </w:rPr>
              <w:t xml:space="preserve">Welke nieuwe technologieën of innovatieve oplossingen </w:t>
            </w:r>
            <w:r w:rsidR="00F7193A">
              <w:rPr>
                <w:rFonts w:asciiTheme="minorHAnsi" w:hAnsiTheme="minorHAnsi" w:cs="Arial"/>
              </w:rPr>
              <w:t xml:space="preserve">zijn de afgelopen tijd geïntroduceerd </w:t>
            </w:r>
            <w:r w:rsidRPr="002E07FD">
              <w:rPr>
                <w:rFonts w:asciiTheme="minorHAnsi" w:hAnsiTheme="minorHAnsi" w:cs="Arial" w:hint="cs"/>
              </w:rPr>
              <w:t xml:space="preserve">in de beveiligingsdiensten </w:t>
            </w:r>
            <w:r w:rsidR="00F7193A">
              <w:rPr>
                <w:rFonts w:asciiTheme="minorHAnsi" w:hAnsiTheme="minorHAnsi" w:cs="Arial"/>
              </w:rPr>
              <w:t xml:space="preserve">en </w:t>
            </w:r>
            <w:r w:rsidRPr="002E07FD">
              <w:rPr>
                <w:rFonts w:asciiTheme="minorHAnsi" w:hAnsiTheme="minorHAnsi" w:cs="Arial" w:hint="cs"/>
              </w:rPr>
              <w:t>alarmopvolging?</w:t>
            </w:r>
            <w:r w:rsidR="00F7193A">
              <w:rPr>
                <w:rFonts w:asciiTheme="minorHAnsi" w:hAnsiTheme="minorHAnsi" w:cs="Arial"/>
              </w:rPr>
              <w:t xml:space="preserve"> (of vinden in de nabije toekomst plaats?)</w:t>
            </w:r>
          </w:p>
        </w:tc>
      </w:tr>
      <w:tr w:rsidR="007E4F98" w14:paraId="3CDDADDE" w14:textId="77777777" w:rsidTr="004A1073">
        <w:tc>
          <w:tcPr>
            <w:tcW w:w="988" w:type="dxa"/>
            <w:shd w:val="clear" w:color="auto" w:fill="00A28E"/>
          </w:tcPr>
          <w:p w14:paraId="70BF37A3" w14:textId="77777777" w:rsidR="007E4F98" w:rsidRPr="004A1073" w:rsidRDefault="007E4F98" w:rsidP="009868AD">
            <w:pPr>
              <w:pStyle w:val="Geenafstand"/>
              <w:rPr>
                <w:rFonts w:asciiTheme="minorHAnsi" w:hAnsiTheme="minorHAnsi"/>
                <w:color w:val="FFFFFF" w:themeColor="background1"/>
              </w:rPr>
            </w:pPr>
            <w:r w:rsidRPr="004A1073">
              <w:rPr>
                <w:rFonts w:asciiTheme="minorHAnsi" w:hAnsiTheme="minorHAnsi"/>
                <w:color w:val="FFFFFF" w:themeColor="background1"/>
              </w:rPr>
              <w:t>Antwoord:</w:t>
            </w:r>
          </w:p>
        </w:tc>
        <w:tc>
          <w:tcPr>
            <w:tcW w:w="8074" w:type="dxa"/>
          </w:tcPr>
          <w:p w14:paraId="4AEF5A46" w14:textId="77777777" w:rsidR="007E4F98" w:rsidRDefault="007E4F98" w:rsidP="009868AD">
            <w:pPr>
              <w:pStyle w:val="Geenafstand"/>
              <w:rPr>
                <w:rFonts w:asciiTheme="minorHAnsi" w:hAnsiTheme="minorHAnsi"/>
              </w:rPr>
            </w:pPr>
          </w:p>
          <w:p w14:paraId="1A6B52C9" w14:textId="77777777" w:rsidR="002F68F9" w:rsidRDefault="002F68F9" w:rsidP="009868AD">
            <w:pPr>
              <w:pStyle w:val="Geenafstand"/>
              <w:rPr>
                <w:rFonts w:asciiTheme="minorHAnsi" w:hAnsiTheme="minorHAnsi"/>
              </w:rPr>
            </w:pPr>
          </w:p>
          <w:p w14:paraId="72C64F50" w14:textId="5B670658" w:rsidR="002F68F9" w:rsidRDefault="002F68F9" w:rsidP="009868AD">
            <w:pPr>
              <w:pStyle w:val="Geenafstand"/>
              <w:rPr>
                <w:rFonts w:asciiTheme="minorHAnsi" w:hAnsiTheme="minorHAnsi"/>
              </w:rPr>
            </w:pPr>
          </w:p>
        </w:tc>
      </w:tr>
    </w:tbl>
    <w:p w14:paraId="1F63F697" w14:textId="77777777" w:rsidR="008B6D7B" w:rsidRDefault="008B6D7B" w:rsidP="009868AD">
      <w:pPr>
        <w:pStyle w:val="Geenafstand"/>
        <w:rPr>
          <w:rFonts w:asciiTheme="minorHAnsi" w:hAnsiTheme="minorHAnsi"/>
        </w:rPr>
      </w:pPr>
    </w:p>
    <w:tbl>
      <w:tblPr>
        <w:tblStyle w:val="Tabelraster"/>
        <w:tblW w:w="0" w:type="auto"/>
        <w:tblLook w:val="04A0" w:firstRow="1" w:lastRow="0" w:firstColumn="1" w:lastColumn="0" w:noHBand="0" w:noVBand="1"/>
      </w:tblPr>
      <w:tblGrid>
        <w:gridCol w:w="1174"/>
        <w:gridCol w:w="7888"/>
      </w:tblGrid>
      <w:tr w:rsidR="00FB2077" w14:paraId="4D54787A" w14:textId="77777777" w:rsidTr="004A1073">
        <w:trPr>
          <w:trHeight w:val="714"/>
        </w:trPr>
        <w:tc>
          <w:tcPr>
            <w:tcW w:w="1174" w:type="dxa"/>
            <w:shd w:val="clear" w:color="auto" w:fill="00A28E"/>
          </w:tcPr>
          <w:p w14:paraId="1A44057A" w14:textId="1B0F1275" w:rsidR="00FB2077" w:rsidRPr="004A1073" w:rsidRDefault="00FB2077" w:rsidP="00E1432E">
            <w:pPr>
              <w:pStyle w:val="Geenafstand"/>
              <w:rPr>
                <w:rFonts w:asciiTheme="minorHAnsi" w:hAnsiTheme="minorHAnsi" w:cs="Arial"/>
                <w:color w:val="FFFFFF" w:themeColor="background1"/>
                <w:u w:val="single"/>
              </w:rPr>
            </w:pPr>
            <w:r w:rsidRPr="004A1073">
              <w:rPr>
                <w:rFonts w:asciiTheme="minorHAnsi" w:hAnsiTheme="minorHAnsi" w:cs="Arial"/>
                <w:color w:val="FFFFFF" w:themeColor="background1"/>
                <w:u w:val="single"/>
              </w:rPr>
              <w:t>Vraag 2</w:t>
            </w:r>
          </w:p>
          <w:p w14:paraId="3E92DF01" w14:textId="77777777" w:rsidR="00FB2077" w:rsidRPr="004A1073" w:rsidRDefault="00FB2077" w:rsidP="00E1432E">
            <w:pPr>
              <w:pStyle w:val="Geenafstand"/>
              <w:rPr>
                <w:rFonts w:asciiTheme="minorHAnsi" w:hAnsiTheme="minorHAnsi"/>
                <w:color w:val="FFFFFF" w:themeColor="background1"/>
              </w:rPr>
            </w:pPr>
          </w:p>
        </w:tc>
        <w:tc>
          <w:tcPr>
            <w:tcW w:w="7888" w:type="dxa"/>
          </w:tcPr>
          <w:p w14:paraId="2382005B" w14:textId="15A04A17" w:rsidR="00FB2077" w:rsidRPr="007E4F98" w:rsidRDefault="002E07FD" w:rsidP="004A1073">
            <w:pPr>
              <w:rPr>
                <w:rFonts w:asciiTheme="minorHAnsi" w:hAnsiTheme="minorHAnsi" w:cs="Arial"/>
              </w:rPr>
            </w:pPr>
            <w:r w:rsidRPr="002E07FD">
              <w:rPr>
                <w:rFonts w:asciiTheme="minorHAnsi" w:hAnsiTheme="minorHAnsi" w:cs="Arial"/>
              </w:rPr>
              <w:t>Wat zijn de belangrijkste uitdagingen waarmee uw bedrijf te maken heeft bij het leveren van beveiligingsdiensten voor alarmopvolging?</w:t>
            </w:r>
            <w:r w:rsidR="00711F44">
              <w:rPr>
                <w:rFonts w:asciiTheme="minorHAnsi" w:hAnsiTheme="minorHAnsi" w:cs="Arial"/>
              </w:rPr>
              <w:t xml:space="preserve"> (zoals bijvoorbeeld</w:t>
            </w:r>
            <w:r w:rsidR="00294452">
              <w:rPr>
                <w:rFonts w:asciiTheme="minorHAnsi" w:hAnsiTheme="minorHAnsi" w:cs="Arial"/>
              </w:rPr>
              <w:t xml:space="preserve"> maar niet limitatief</w:t>
            </w:r>
            <w:r w:rsidR="00711F44">
              <w:rPr>
                <w:rFonts w:asciiTheme="minorHAnsi" w:hAnsiTheme="minorHAnsi" w:cs="Arial"/>
              </w:rPr>
              <w:t xml:space="preserve"> aansluiting op meldkamer</w:t>
            </w:r>
            <w:r w:rsidR="00F7193A">
              <w:rPr>
                <w:rFonts w:asciiTheme="minorHAnsi" w:hAnsiTheme="minorHAnsi" w:cs="Arial"/>
              </w:rPr>
              <w:t>, ontwikkelingen inzake personeelstekorten in de branche, loonstijgingen</w:t>
            </w:r>
            <w:r w:rsidR="00711F44">
              <w:rPr>
                <w:rFonts w:asciiTheme="minorHAnsi" w:hAnsiTheme="minorHAnsi" w:cs="Arial"/>
              </w:rPr>
              <w:t>)</w:t>
            </w:r>
          </w:p>
        </w:tc>
      </w:tr>
      <w:tr w:rsidR="00FB2077" w14:paraId="5162E021" w14:textId="77777777" w:rsidTr="004A1073">
        <w:trPr>
          <w:trHeight w:val="357"/>
        </w:trPr>
        <w:tc>
          <w:tcPr>
            <w:tcW w:w="1174" w:type="dxa"/>
            <w:shd w:val="clear" w:color="auto" w:fill="00A28E"/>
          </w:tcPr>
          <w:p w14:paraId="3C9EBCDB" w14:textId="77777777" w:rsidR="00FB2077" w:rsidRPr="004A1073" w:rsidRDefault="00FB2077" w:rsidP="00E1432E">
            <w:pPr>
              <w:pStyle w:val="Geenafstand"/>
              <w:rPr>
                <w:rFonts w:asciiTheme="minorHAnsi" w:hAnsiTheme="minorHAnsi"/>
                <w:color w:val="FFFFFF" w:themeColor="background1"/>
              </w:rPr>
            </w:pPr>
            <w:r w:rsidRPr="004A1073">
              <w:rPr>
                <w:rFonts w:asciiTheme="minorHAnsi" w:hAnsiTheme="minorHAnsi"/>
                <w:color w:val="FFFFFF" w:themeColor="background1"/>
              </w:rPr>
              <w:t>Antwoord:</w:t>
            </w:r>
          </w:p>
        </w:tc>
        <w:tc>
          <w:tcPr>
            <w:tcW w:w="7888" w:type="dxa"/>
          </w:tcPr>
          <w:p w14:paraId="2D7CA64B" w14:textId="77777777" w:rsidR="00FB2077" w:rsidRDefault="00FB2077" w:rsidP="00E1432E">
            <w:pPr>
              <w:pStyle w:val="Geenafstand"/>
              <w:rPr>
                <w:rFonts w:asciiTheme="minorHAnsi" w:hAnsiTheme="minorHAnsi"/>
              </w:rPr>
            </w:pPr>
          </w:p>
          <w:p w14:paraId="1D423331" w14:textId="77777777" w:rsidR="002F68F9" w:rsidRDefault="002F68F9" w:rsidP="00E1432E">
            <w:pPr>
              <w:pStyle w:val="Geenafstand"/>
              <w:rPr>
                <w:rFonts w:asciiTheme="minorHAnsi" w:hAnsiTheme="minorHAnsi"/>
              </w:rPr>
            </w:pPr>
          </w:p>
          <w:p w14:paraId="30C003E9" w14:textId="22046277" w:rsidR="002F68F9" w:rsidRDefault="002F68F9" w:rsidP="00E1432E">
            <w:pPr>
              <w:pStyle w:val="Geenafstand"/>
              <w:rPr>
                <w:rFonts w:asciiTheme="minorHAnsi" w:hAnsiTheme="minorHAnsi"/>
              </w:rPr>
            </w:pPr>
          </w:p>
        </w:tc>
      </w:tr>
    </w:tbl>
    <w:p w14:paraId="0DD51C78" w14:textId="44619DE6" w:rsidR="007E4F98" w:rsidRDefault="007E4F98" w:rsidP="009868AD">
      <w:pPr>
        <w:pStyle w:val="Geenafstand"/>
        <w:rPr>
          <w:rFonts w:asciiTheme="minorHAnsi" w:hAnsiTheme="minorHAnsi"/>
        </w:rPr>
      </w:pPr>
    </w:p>
    <w:tbl>
      <w:tblPr>
        <w:tblStyle w:val="Tabelraster"/>
        <w:tblW w:w="0" w:type="auto"/>
        <w:tblLook w:val="04A0" w:firstRow="1" w:lastRow="0" w:firstColumn="1" w:lastColumn="0" w:noHBand="0" w:noVBand="1"/>
      </w:tblPr>
      <w:tblGrid>
        <w:gridCol w:w="1174"/>
        <w:gridCol w:w="7888"/>
      </w:tblGrid>
      <w:tr w:rsidR="00F7193A" w14:paraId="3FB26EB2" w14:textId="77777777" w:rsidTr="00497B77">
        <w:tc>
          <w:tcPr>
            <w:tcW w:w="988" w:type="dxa"/>
            <w:shd w:val="clear" w:color="auto" w:fill="00A28E"/>
          </w:tcPr>
          <w:p w14:paraId="778E28EF" w14:textId="77777777" w:rsidR="00F7193A" w:rsidRPr="004A1073" w:rsidRDefault="00F7193A" w:rsidP="00497B77">
            <w:pPr>
              <w:pStyle w:val="Geenafstand"/>
              <w:rPr>
                <w:rFonts w:asciiTheme="minorHAnsi" w:hAnsiTheme="minorHAnsi" w:cs="Arial"/>
                <w:color w:val="FFFFFF" w:themeColor="background1"/>
                <w:u w:val="single"/>
              </w:rPr>
            </w:pPr>
            <w:r w:rsidRPr="004A1073">
              <w:rPr>
                <w:rFonts w:asciiTheme="minorHAnsi" w:hAnsiTheme="minorHAnsi" w:cs="Arial"/>
                <w:color w:val="FFFFFF" w:themeColor="background1"/>
                <w:u w:val="single"/>
              </w:rPr>
              <w:t>Vraag 3</w:t>
            </w:r>
          </w:p>
          <w:p w14:paraId="23C54F37" w14:textId="77777777" w:rsidR="00F7193A" w:rsidRPr="004A1073" w:rsidRDefault="00F7193A" w:rsidP="00497B77">
            <w:pPr>
              <w:pStyle w:val="Geenafstand"/>
              <w:rPr>
                <w:rFonts w:asciiTheme="minorHAnsi" w:hAnsiTheme="minorHAnsi"/>
                <w:color w:val="FFFFFF" w:themeColor="background1"/>
              </w:rPr>
            </w:pPr>
          </w:p>
        </w:tc>
        <w:tc>
          <w:tcPr>
            <w:tcW w:w="8074" w:type="dxa"/>
          </w:tcPr>
          <w:p w14:paraId="637CA428" w14:textId="4EAD34D4" w:rsidR="00F7193A" w:rsidRPr="007E4F98" w:rsidRDefault="00F7193A" w:rsidP="00497B77">
            <w:pPr>
              <w:rPr>
                <w:rFonts w:asciiTheme="minorHAnsi" w:hAnsiTheme="minorHAnsi" w:cs="Arial"/>
              </w:rPr>
            </w:pPr>
            <w:r>
              <w:rPr>
                <w:rFonts w:asciiTheme="minorHAnsi" w:hAnsiTheme="minorHAnsi" w:cs="Arial"/>
              </w:rPr>
              <w:t>Op welke wijze zou de Aanbestedende dienst de punten uit vraag 1 en 2 het beste mee kunnen nemen in de aanbesteding en uiteindelijke overeenkomst?</w:t>
            </w:r>
          </w:p>
        </w:tc>
      </w:tr>
      <w:tr w:rsidR="00F7193A" w14:paraId="6914270D" w14:textId="77777777" w:rsidTr="00497B77">
        <w:tc>
          <w:tcPr>
            <w:tcW w:w="988" w:type="dxa"/>
            <w:shd w:val="clear" w:color="auto" w:fill="00A28E"/>
          </w:tcPr>
          <w:p w14:paraId="3B4D662D" w14:textId="77777777" w:rsidR="00F7193A" w:rsidRPr="004A1073" w:rsidRDefault="00F7193A" w:rsidP="00497B77">
            <w:pPr>
              <w:pStyle w:val="Geenafstand"/>
              <w:rPr>
                <w:rFonts w:asciiTheme="minorHAnsi" w:hAnsiTheme="minorHAnsi"/>
                <w:color w:val="FFFFFF" w:themeColor="background1"/>
              </w:rPr>
            </w:pPr>
            <w:r w:rsidRPr="004A1073">
              <w:rPr>
                <w:rFonts w:asciiTheme="minorHAnsi" w:hAnsiTheme="minorHAnsi"/>
                <w:color w:val="FFFFFF" w:themeColor="background1"/>
              </w:rPr>
              <w:t>Antwoord:</w:t>
            </w:r>
          </w:p>
        </w:tc>
        <w:tc>
          <w:tcPr>
            <w:tcW w:w="8074" w:type="dxa"/>
          </w:tcPr>
          <w:p w14:paraId="23559914" w14:textId="77777777" w:rsidR="00F7193A" w:rsidRDefault="00F7193A" w:rsidP="00497B77">
            <w:pPr>
              <w:pStyle w:val="Geenafstand"/>
              <w:rPr>
                <w:rFonts w:asciiTheme="minorHAnsi" w:hAnsiTheme="minorHAnsi"/>
              </w:rPr>
            </w:pPr>
          </w:p>
          <w:p w14:paraId="25DE47BE" w14:textId="77777777" w:rsidR="00F7193A" w:rsidRDefault="00F7193A" w:rsidP="00497B77">
            <w:pPr>
              <w:pStyle w:val="Geenafstand"/>
              <w:rPr>
                <w:rFonts w:asciiTheme="minorHAnsi" w:hAnsiTheme="minorHAnsi"/>
              </w:rPr>
            </w:pPr>
          </w:p>
          <w:p w14:paraId="5B7315B2" w14:textId="77777777" w:rsidR="00F7193A" w:rsidRDefault="00F7193A" w:rsidP="00497B77">
            <w:pPr>
              <w:pStyle w:val="Geenafstand"/>
              <w:rPr>
                <w:rFonts w:asciiTheme="minorHAnsi" w:hAnsiTheme="minorHAnsi"/>
              </w:rPr>
            </w:pPr>
          </w:p>
        </w:tc>
      </w:tr>
    </w:tbl>
    <w:p w14:paraId="43679364" w14:textId="77777777" w:rsidR="00F7193A" w:rsidRDefault="00F7193A" w:rsidP="009868AD">
      <w:pPr>
        <w:pStyle w:val="Geenafstand"/>
        <w:rPr>
          <w:rFonts w:asciiTheme="minorHAnsi" w:hAnsiTheme="minorHAnsi"/>
        </w:rPr>
      </w:pPr>
    </w:p>
    <w:p w14:paraId="5C2BB84C" w14:textId="77777777" w:rsidR="00F7193A" w:rsidRDefault="00F7193A" w:rsidP="009868AD">
      <w:pPr>
        <w:pStyle w:val="Geenafstand"/>
        <w:rPr>
          <w:rFonts w:asciiTheme="minorHAnsi" w:hAnsiTheme="minorHAnsi"/>
        </w:rPr>
      </w:pPr>
    </w:p>
    <w:tbl>
      <w:tblPr>
        <w:tblStyle w:val="Tabelraster"/>
        <w:tblW w:w="0" w:type="auto"/>
        <w:tblLook w:val="04A0" w:firstRow="1" w:lastRow="0" w:firstColumn="1" w:lastColumn="0" w:noHBand="0" w:noVBand="1"/>
      </w:tblPr>
      <w:tblGrid>
        <w:gridCol w:w="1174"/>
        <w:gridCol w:w="7888"/>
      </w:tblGrid>
      <w:tr w:rsidR="007E4F98" w14:paraId="70A4224E" w14:textId="77777777" w:rsidTr="004A1073">
        <w:tc>
          <w:tcPr>
            <w:tcW w:w="988" w:type="dxa"/>
            <w:shd w:val="clear" w:color="auto" w:fill="00A28E"/>
          </w:tcPr>
          <w:p w14:paraId="43B1CF02" w14:textId="0D63A446" w:rsidR="007E4F98" w:rsidRPr="004A1073" w:rsidRDefault="007E4F98" w:rsidP="00AE4BD4">
            <w:pPr>
              <w:pStyle w:val="Geenafstand"/>
              <w:rPr>
                <w:rFonts w:asciiTheme="minorHAnsi" w:hAnsiTheme="minorHAnsi" w:cs="Arial"/>
                <w:color w:val="FFFFFF" w:themeColor="background1"/>
                <w:u w:val="single"/>
              </w:rPr>
            </w:pPr>
            <w:r w:rsidRPr="004A1073">
              <w:rPr>
                <w:rFonts w:asciiTheme="minorHAnsi" w:hAnsiTheme="minorHAnsi" w:cs="Arial"/>
                <w:color w:val="FFFFFF" w:themeColor="background1"/>
                <w:u w:val="single"/>
              </w:rPr>
              <w:t xml:space="preserve">Vraag </w:t>
            </w:r>
            <w:r w:rsidR="00F7193A">
              <w:rPr>
                <w:rFonts w:asciiTheme="minorHAnsi" w:hAnsiTheme="minorHAnsi" w:cs="Arial"/>
                <w:color w:val="FFFFFF" w:themeColor="background1"/>
                <w:u w:val="single"/>
              </w:rPr>
              <w:t>4</w:t>
            </w:r>
          </w:p>
          <w:p w14:paraId="175F4809" w14:textId="77777777" w:rsidR="007E4F98" w:rsidRPr="004A1073" w:rsidRDefault="007E4F98" w:rsidP="00AE4BD4">
            <w:pPr>
              <w:pStyle w:val="Geenafstand"/>
              <w:rPr>
                <w:rFonts w:asciiTheme="minorHAnsi" w:hAnsiTheme="minorHAnsi"/>
                <w:color w:val="FFFFFF" w:themeColor="background1"/>
              </w:rPr>
            </w:pPr>
          </w:p>
        </w:tc>
        <w:tc>
          <w:tcPr>
            <w:tcW w:w="8074" w:type="dxa"/>
          </w:tcPr>
          <w:p w14:paraId="3D5B3F9C" w14:textId="33ED7F28" w:rsidR="007E4F98" w:rsidRPr="007E4F98" w:rsidRDefault="002E07FD" w:rsidP="00FB2077">
            <w:pPr>
              <w:rPr>
                <w:rFonts w:asciiTheme="minorHAnsi" w:hAnsiTheme="minorHAnsi" w:cs="Arial"/>
              </w:rPr>
            </w:pPr>
            <w:r w:rsidRPr="002E07FD">
              <w:rPr>
                <w:rFonts w:asciiTheme="minorHAnsi" w:hAnsiTheme="minorHAnsi" w:cs="Arial"/>
              </w:rPr>
              <w:t>Zijn er bepaalde certificeringen of accreditaties die relevant zijn voor het leveren van beveiligingsdiensten? Zo ja, welke zijn dit en hoe dragen ze bij aan de kwaliteit van de dienstverlening?</w:t>
            </w:r>
          </w:p>
        </w:tc>
      </w:tr>
      <w:tr w:rsidR="007E4F98" w14:paraId="0A82F3E1" w14:textId="77777777" w:rsidTr="004A1073">
        <w:tc>
          <w:tcPr>
            <w:tcW w:w="988" w:type="dxa"/>
            <w:shd w:val="clear" w:color="auto" w:fill="00A28E"/>
          </w:tcPr>
          <w:p w14:paraId="63C4F3FC" w14:textId="77777777" w:rsidR="007E4F98" w:rsidRPr="004A1073" w:rsidRDefault="007E4F98" w:rsidP="00AE4BD4">
            <w:pPr>
              <w:pStyle w:val="Geenafstand"/>
              <w:rPr>
                <w:rFonts w:asciiTheme="minorHAnsi" w:hAnsiTheme="minorHAnsi"/>
                <w:color w:val="FFFFFF" w:themeColor="background1"/>
              </w:rPr>
            </w:pPr>
            <w:r w:rsidRPr="004A1073">
              <w:rPr>
                <w:rFonts w:asciiTheme="minorHAnsi" w:hAnsiTheme="minorHAnsi"/>
                <w:color w:val="FFFFFF" w:themeColor="background1"/>
              </w:rPr>
              <w:t>Antwoord:</w:t>
            </w:r>
          </w:p>
        </w:tc>
        <w:tc>
          <w:tcPr>
            <w:tcW w:w="8074" w:type="dxa"/>
          </w:tcPr>
          <w:p w14:paraId="64322688" w14:textId="77777777" w:rsidR="007E4F98" w:rsidRDefault="007E4F98" w:rsidP="00AE4BD4">
            <w:pPr>
              <w:pStyle w:val="Geenafstand"/>
              <w:rPr>
                <w:rFonts w:asciiTheme="minorHAnsi" w:hAnsiTheme="minorHAnsi"/>
              </w:rPr>
            </w:pPr>
          </w:p>
          <w:p w14:paraId="7341060F" w14:textId="77777777" w:rsidR="002F68F9" w:rsidRDefault="002F68F9" w:rsidP="00AE4BD4">
            <w:pPr>
              <w:pStyle w:val="Geenafstand"/>
              <w:rPr>
                <w:rFonts w:asciiTheme="minorHAnsi" w:hAnsiTheme="minorHAnsi"/>
              </w:rPr>
            </w:pPr>
          </w:p>
          <w:p w14:paraId="15D0E8E2" w14:textId="72FD1CA6" w:rsidR="002F68F9" w:rsidRDefault="002F68F9" w:rsidP="00AE4BD4">
            <w:pPr>
              <w:pStyle w:val="Geenafstand"/>
              <w:rPr>
                <w:rFonts w:asciiTheme="minorHAnsi" w:hAnsiTheme="minorHAnsi"/>
              </w:rPr>
            </w:pPr>
          </w:p>
        </w:tc>
      </w:tr>
    </w:tbl>
    <w:p w14:paraId="5CD2C70B" w14:textId="77777777" w:rsidR="007E4F98" w:rsidRDefault="007E4F98" w:rsidP="009868AD">
      <w:pPr>
        <w:pStyle w:val="Geenafstand"/>
        <w:rPr>
          <w:rFonts w:asciiTheme="minorHAnsi" w:hAnsiTheme="minorHAnsi"/>
        </w:rPr>
      </w:pPr>
    </w:p>
    <w:tbl>
      <w:tblPr>
        <w:tblStyle w:val="Tabelraster"/>
        <w:tblW w:w="9062" w:type="dxa"/>
        <w:tblLook w:val="04A0" w:firstRow="1" w:lastRow="0" w:firstColumn="1" w:lastColumn="0" w:noHBand="0" w:noVBand="1"/>
      </w:tblPr>
      <w:tblGrid>
        <w:gridCol w:w="1174"/>
        <w:gridCol w:w="7888"/>
      </w:tblGrid>
      <w:tr w:rsidR="00DF4CFA" w14:paraId="03DAE0A2" w14:textId="77777777" w:rsidTr="009646D5">
        <w:trPr>
          <w:trHeight w:val="849"/>
        </w:trPr>
        <w:tc>
          <w:tcPr>
            <w:tcW w:w="1174" w:type="dxa"/>
            <w:shd w:val="clear" w:color="auto" w:fill="00A28E"/>
          </w:tcPr>
          <w:p w14:paraId="40425245" w14:textId="60705EB1" w:rsidR="00DF4CFA" w:rsidRPr="004A1073" w:rsidRDefault="00DF4CFA" w:rsidP="000C35F2">
            <w:pPr>
              <w:pStyle w:val="Geenafstand"/>
              <w:rPr>
                <w:rFonts w:asciiTheme="minorHAnsi" w:hAnsiTheme="minorHAnsi" w:cs="Arial"/>
                <w:color w:val="FFFFFF" w:themeColor="background1"/>
                <w:u w:val="single"/>
              </w:rPr>
            </w:pPr>
            <w:r>
              <w:rPr>
                <w:rFonts w:asciiTheme="minorHAnsi" w:hAnsiTheme="minorHAnsi" w:cs="Arial"/>
                <w:color w:val="FFFFFF" w:themeColor="background1"/>
                <w:u w:val="single"/>
              </w:rPr>
              <w:t xml:space="preserve">Vraag </w:t>
            </w:r>
            <w:r w:rsidR="00F7193A">
              <w:rPr>
                <w:rFonts w:asciiTheme="minorHAnsi" w:hAnsiTheme="minorHAnsi" w:cs="Arial"/>
                <w:color w:val="FFFFFF" w:themeColor="background1"/>
                <w:u w:val="single"/>
              </w:rPr>
              <w:t>5</w:t>
            </w:r>
          </w:p>
          <w:p w14:paraId="4B5B0625" w14:textId="77777777" w:rsidR="00DF4CFA" w:rsidRPr="004A1073" w:rsidRDefault="00DF4CFA" w:rsidP="000C35F2">
            <w:pPr>
              <w:pStyle w:val="Geenafstand"/>
              <w:rPr>
                <w:rFonts w:asciiTheme="minorHAnsi" w:hAnsiTheme="minorHAnsi"/>
                <w:color w:val="FFFFFF" w:themeColor="background1"/>
              </w:rPr>
            </w:pPr>
          </w:p>
        </w:tc>
        <w:tc>
          <w:tcPr>
            <w:tcW w:w="7888" w:type="dxa"/>
          </w:tcPr>
          <w:p w14:paraId="7E07948D" w14:textId="3B9E4951" w:rsidR="00DF4CFA" w:rsidRPr="007E4F98" w:rsidRDefault="00CF2577" w:rsidP="00A24DA0">
            <w:pPr>
              <w:rPr>
                <w:rFonts w:asciiTheme="minorHAnsi" w:hAnsiTheme="minorHAnsi" w:cs="Arial"/>
              </w:rPr>
            </w:pPr>
            <w:r>
              <w:rPr>
                <w:rFonts w:asciiTheme="minorHAnsi" w:hAnsiTheme="minorHAnsi" w:cs="Arial"/>
              </w:rPr>
              <w:t>Ziet u toepassingsmogelijkheden</w:t>
            </w:r>
            <w:r w:rsidRPr="00CF2577">
              <w:rPr>
                <w:rFonts w:asciiTheme="minorHAnsi" w:hAnsiTheme="minorHAnsi" w:cs="Arial" w:hint="cs"/>
              </w:rPr>
              <w:t xml:space="preserve"> om duurzaamheid </w:t>
            </w:r>
            <w:r>
              <w:rPr>
                <w:rFonts w:asciiTheme="minorHAnsi" w:hAnsiTheme="minorHAnsi" w:cs="Arial"/>
              </w:rPr>
              <w:t>(</w:t>
            </w:r>
            <w:r w:rsidR="00294452">
              <w:rPr>
                <w:rFonts w:asciiTheme="minorHAnsi" w:hAnsiTheme="minorHAnsi" w:cs="Arial"/>
              </w:rPr>
              <w:t xml:space="preserve">bijvoorbeeld </w:t>
            </w:r>
            <w:r>
              <w:rPr>
                <w:rFonts w:asciiTheme="minorHAnsi" w:hAnsiTheme="minorHAnsi" w:cs="Arial"/>
              </w:rPr>
              <w:t>milieu-impact</w:t>
            </w:r>
            <w:r w:rsidR="00294452">
              <w:rPr>
                <w:rFonts w:asciiTheme="minorHAnsi" w:hAnsiTheme="minorHAnsi" w:cs="Arial"/>
              </w:rPr>
              <w:t xml:space="preserve"> van de dienstverlening</w:t>
            </w:r>
            <w:r>
              <w:rPr>
                <w:rFonts w:asciiTheme="minorHAnsi" w:hAnsiTheme="minorHAnsi" w:cs="Arial"/>
              </w:rPr>
              <w:t xml:space="preserve"> en </w:t>
            </w:r>
            <w:proofErr w:type="spellStart"/>
            <w:r>
              <w:rPr>
                <w:rFonts w:asciiTheme="minorHAnsi" w:hAnsiTheme="minorHAnsi" w:cs="Arial"/>
              </w:rPr>
              <w:t>social</w:t>
            </w:r>
            <w:proofErr w:type="spellEnd"/>
            <w:r>
              <w:rPr>
                <w:rFonts w:asciiTheme="minorHAnsi" w:hAnsiTheme="minorHAnsi" w:cs="Arial"/>
              </w:rPr>
              <w:t xml:space="preserve"> return)</w:t>
            </w:r>
            <w:r w:rsidRPr="00CF2577">
              <w:rPr>
                <w:rFonts w:asciiTheme="minorHAnsi" w:hAnsiTheme="minorHAnsi" w:cs="Arial" w:hint="cs"/>
              </w:rPr>
              <w:t xml:space="preserve"> te bevorderen in het kader van de beveiligingsdiensten voor alarmopvolging?</w:t>
            </w:r>
            <w:r>
              <w:rPr>
                <w:rFonts w:asciiTheme="minorHAnsi" w:hAnsiTheme="minorHAnsi" w:cs="Arial"/>
              </w:rPr>
              <w:t xml:space="preserve"> M.a.w. </w:t>
            </w:r>
            <w:r w:rsidRPr="00CF2577">
              <w:rPr>
                <w:rFonts w:asciiTheme="minorHAnsi" w:hAnsiTheme="minorHAnsi" w:cs="Arial"/>
              </w:rPr>
              <w:t xml:space="preserve">Zijn er mogelijkheden om duurzaamheidscriteria op te nemen in de aanbesteding voor beveiligingsdiensten </w:t>
            </w:r>
            <w:r w:rsidRPr="00CF2577">
              <w:rPr>
                <w:rFonts w:asciiTheme="minorHAnsi" w:hAnsiTheme="minorHAnsi" w:cs="Arial"/>
              </w:rPr>
              <w:lastRenderedPageBreak/>
              <w:t xml:space="preserve">voor alarmopvolging? Zo ja, welke criteria zouden relevant zijn en hoe kunnen deze </w:t>
            </w:r>
            <w:r w:rsidR="00294452">
              <w:rPr>
                <w:rFonts w:asciiTheme="minorHAnsi" w:hAnsiTheme="minorHAnsi" w:cs="Arial"/>
              </w:rPr>
              <w:t xml:space="preserve">objectief </w:t>
            </w:r>
            <w:r w:rsidRPr="00CF2577">
              <w:rPr>
                <w:rFonts w:asciiTheme="minorHAnsi" w:hAnsiTheme="minorHAnsi" w:cs="Arial"/>
              </w:rPr>
              <w:t>worden beoordeeld?</w:t>
            </w:r>
            <w:r>
              <w:rPr>
                <w:rFonts w:asciiTheme="minorHAnsi" w:hAnsiTheme="minorHAnsi" w:cs="Arial"/>
              </w:rPr>
              <w:t xml:space="preserve"> </w:t>
            </w:r>
          </w:p>
        </w:tc>
      </w:tr>
      <w:tr w:rsidR="00DF4CFA" w14:paraId="3CBA3BCB" w14:textId="77777777" w:rsidTr="002F68F9">
        <w:tc>
          <w:tcPr>
            <w:tcW w:w="1174" w:type="dxa"/>
            <w:shd w:val="clear" w:color="auto" w:fill="00A28E"/>
          </w:tcPr>
          <w:p w14:paraId="7EE8609E" w14:textId="77777777" w:rsidR="00DF4CFA" w:rsidRPr="004A1073" w:rsidRDefault="00DF4CFA" w:rsidP="000C35F2">
            <w:pPr>
              <w:pStyle w:val="Geenafstand"/>
              <w:rPr>
                <w:rFonts w:asciiTheme="minorHAnsi" w:hAnsiTheme="minorHAnsi"/>
                <w:color w:val="FFFFFF" w:themeColor="background1"/>
              </w:rPr>
            </w:pPr>
            <w:r w:rsidRPr="004A1073">
              <w:rPr>
                <w:rFonts w:asciiTheme="minorHAnsi" w:hAnsiTheme="minorHAnsi"/>
                <w:color w:val="FFFFFF" w:themeColor="background1"/>
              </w:rPr>
              <w:lastRenderedPageBreak/>
              <w:t>Antwoord:</w:t>
            </w:r>
          </w:p>
        </w:tc>
        <w:tc>
          <w:tcPr>
            <w:tcW w:w="7888" w:type="dxa"/>
            <w:shd w:val="clear" w:color="auto" w:fill="auto"/>
          </w:tcPr>
          <w:p w14:paraId="4D9CED87" w14:textId="2F66F4D5" w:rsidR="009646D5" w:rsidRPr="002F68F9" w:rsidRDefault="009646D5" w:rsidP="002F68F9">
            <w:pPr>
              <w:rPr>
                <w:rFonts w:asciiTheme="minorHAnsi" w:hAnsiTheme="minorHAnsi" w:cstheme="minorHAnsi"/>
              </w:rPr>
            </w:pPr>
          </w:p>
          <w:p w14:paraId="33CF8F53" w14:textId="77777777" w:rsidR="00DF4CFA" w:rsidRDefault="00DF4CFA" w:rsidP="00F0707B">
            <w:pPr>
              <w:pStyle w:val="Geenafstand"/>
            </w:pPr>
          </w:p>
        </w:tc>
      </w:tr>
    </w:tbl>
    <w:p w14:paraId="4CCABD06" w14:textId="77777777" w:rsidR="00DF4CFA" w:rsidRDefault="00DF4CFA" w:rsidP="009868AD">
      <w:pPr>
        <w:pStyle w:val="Geenafstand"/>
        <w:rPr>
          <w:rFonts w:asciiTheme="minorHAnsi" w:hAnsiTheme="minorHAnsi"/>
        </w:rPr>
      </w:pPr>
    </w:p>
    <w:tbl>
      <w:tblPr>
        <w:tblStyle w:val="Tabelraster"/>
        <w:tblW w:w="0" w:type="auto"/>
        <w:tblLook w:val="04A0" w:firstRow="1" w:lastRow="0" w:firstColumn="1" w:lastColumn="0" w:noHBand="0" w:noVBand="1"/>
      </w:tblPr>
      <w:tblGrid>
        <w:gridCol w:w="1174"/>
        <w:gridCol w:w="7888"/>
      </w:tblGrid>
      <w:tr w:rsidR="007E4F98" w14:paraId="6B15CF2E" w14:textId="77777777" w:rsidTr="004A1073">
        <w:tc>
          <w:tcPr>
            <w:tcW w:w="988" w:type="dxa"/>
            <w:shd w:val="clear" w:color="auto" w:fill="00A28E"/>
          </w:tcPr>
          <w:p w14:paraId="1D2AD5B4" w14:textId="23C0BC67" w:rsidR="007E4F98" w:rsidRPr="004A1073" w:rsidRDefault="00DF4CFA" w:rsidP="00AE4BD4">
            <w:pPr>
              <w:pStyle w:val="Geenafstand"/>
              <w:rPr>
                <w:rFonts w:asciiTheme="minorHAnsi" w:hAnsiTheme="minorHAnsi" w:cs="Arial"/>
                <w:color w:val="FFFFFF" w:themeColor="background1"/>
                <w:u w:val="single"/>
              </w:rPr>
            </w:pPr>
            <w:r>
              <w:rPr>
                <w:rFonts w:asciiTheme="minorHAnsi" w:hAnsiTheme="minorHAnsi" w:cs="Arial"/>
                <w:color w:val="FFFFFF" w:themeColor="background1"/>
                <w:u w:val="single"/>
              </w:rPr>
              <w:t xml:space="preserve">Vraag </w:t>
            </w:r>
            <w:r w:rsidR="00F7193A">
              <w:rPr>
                <w:rFonts w:asciiTheme="minorHAnsi" w:hAnsiTheme="minorHAnsi" w:cs="Arial"/>
                <w:color w:val="FFFFFF" w:themeColor="background1"/>
                <w:u w:val="single"/>
              </w:rPr>
              <w:t>6</w:t>
            </w:r>
          </w:p>
          <w:p w14:paraId="0F5512AA" w14:textId="77777777" w:rsidR="007E4F98" w:rsidRPr="004A1073" w:rsidRDefault="007E4F98" w:rsidP="00AE4BD4">
            <w:pPr>
              <w:pStyle w:val="Geenafstand"/>
              <w:rPr>
                <w:rFonts w:asciiTheme="minorHAnsi" w:hAnsiTheme="minorHAnsi"/>
                <w:color w:val="FFFFFF" w:themeColor="background1"/>
              </w:rPr>
            </w:pPr>
          </w:p>
        </w:tc>
        <w:tc>
          <w:tcPr>
            <w:tcW w:w="8074" w:type="dxa"/>
          </w:tcPr>
          <w:p w14:paraId="4DB9C70B" w14:textId="426F8CAE" w:rsidR="000E4436" w:rsidRPr="007E4F98" w:rsidRDefault="00CF2577" w:rsidP="000D49BB">
            <w:pPr>
              <w:rPr>
                <w:rFonts w:asciiTheme="minorHAnsi" w:hAnsiTheme="minorHAnsi" w:cs="Arial"/>
              </w:rPr>
            </w:pPr>
            <w:r>
              <w:rPr>
                <w:rFonts w:asciiTheme="minorHAnsi" w:hAnsiTheme="minorHAnsi" w:cs="Arial"/>
              </w:rPr>
              <w:t xml:space="preserve">Welke </w:t>
            </w:r>
            <w:r w:rsidRPr="00CF2577">
              <w:rPr>
                <w:rFonts w:asciiTheme="minorHAnsi" w:hAnsiTheme="minorHAnsi" w:cs="Arial" w:hint="cs"/>
              </w:rPr>
              <w:t>andere aspecten dan duurzaamheid</w:t>
            </w:r>
            <w:r>
              <w:rPr>
                <w:rFonts w:asciiTheme="minorHAnsi" w:hAnsiTheme="minorHAnsi" w:cs="Arial"/>
              </w:rPr>
              <w:t xml:space="preserve"> ziet u </w:t>
            </w:r>
            <w:r w:rsidRPr="00CF2577">
              <w:rPr>
                <w:rFonts w:asciiTheme="minorHAnsi" w:hAnsiTheme="minorHAnsi" w:cs="Arial" w:hint="cs"/>
              </w:rPr>
              <w:t>die van belang zijn bij de beoordeling van inschrijvingen voor beveiligingsdiensten? Bijvoorbeeld sociale verantwoordelijkheid, innovatiekracht of flexibiliteit?</w:t>
            </w:r>
          </w:p>
        </w:tc>
      </w:tr>
      <w:tr w:rsidR="007E4F98" w14:paraId="69BD8D8A" w14:textId="77777777" w:rsidTr="004A1073">
        <w:tc>
          <w:tcPr>
            <w:tcW w:w="988" w:type="dxa"/>
            <w:shd w:val="clear" w:color="auto" w:fill="00A28E"/>
          </w:tcPr>
          <w:p w14:paraId="3EB9FDEA" w14:textId="4E564655" w:rsidR="007E4F98" w:rsidRPr="004A1073" w:rsidRDefault="007E4F98" w:rsidP="00AE4BD4">
            <w:pPr>
              <w:pStyle w:val="Geenafstand"/>
              <w:rPr>
                <w:rFonts w:asciiTheme="minorHAnsi" w:hAnsiTheme="minorHAnsi"/>
                <w:color w:val="FFFFFF" w:themeColor="background1"/>
              </w:rPr>
            </w:pPr>
            <w:r w:rsidRPr="004A1073">
              <w:rPr>
                <w:rFonts w:asciiTheme="minorHAnsi" w:hAnsiTheme="minorHAnsi"/>
                <w:color w:val="FFFFFF" w:themeColor="background1"/>
              </w:rPr>
              <w:t>Antwoord:</w:t>
            </w:r>
          </w:p>
        </w:tc>
        <w:tc>
          <w:tcPr>
            <w:tcW w:w="8074" w:type="dxa"/>
          </w:tcPr>
          <w:p w14:paraId="54EF6DEF" w14:textId="77777777" w:rsidR="007E4F98" w:rsidRDefault="007E4F98" w:rsidP="007265D5">
            <w:pPr>
              <w:pStyle w:val="Geenafstand"/>
              <w:rPr>
                <w:rFonts w:asciiTheme="minorHAnsi" w:hAnsiTheme="minorHAnsi"/>
              </w:rPr>
            </w:pPr>
          </w:p>
          <w:p w14:paraId="7AA28CA5" w14:textId="77777777" w:rsidR="002F68F9" w:rsidRDefault="002F68F9" w:rsidP="007265D5">
            <w:pPr>
              <w:pStyle w:val="Geenafstand"/>
              <w:rPr>
                <w:rFonts w:asciiTheme="minorHAnsi" w:hAnsiTheme="minorHAnsi"/>
              </w:rPr>
            </w:pPr>
          </w:p>
          <w:p w14:paraId="004ECA8F" w14:textId="00593DC0" w:rsidR="002F68F9" w:rsidRDefault="002F68F9" w:rsidP="007265D5">
            <w:pPr>
              <w:pStyle w:val="Geenafstand"/>
              <w:rPr>
                <w:rFonts w:asciiTheme="minorHAnsi" w:hAnsiTheme="minorHAnsi"/>
              </w:rPr>
            </w:pPr>
          </w:p>
        </w:tc>
      </w:tr>
    </w:tbl>
    <w:p w14:paraId="27EBCCD0" w14:textId="2B56591B" w:rsidR="007E4F98" w:rsidRDefault="007E4F98" w:rsidP="009868AD">
      <w:pPr>
        <w:pStyle w:val="Geenafstand"/>
        <w:rPr>
          <w:rFonts w:asciiTheme="minorHAnsi" w:hAnsiTheme="minorHAnsi"/>
        </w:rPr>
      </w:pPr>
    </w:p>
    <w:tbl>
      <w:tblPr>
        <w:tblStyle w:val="Tabelraster"/>
        <w:tblW w:w="0" w:type="auto"/>
        <w:tblLook w:val="04A0" w:firstRow="1" w:lastRow="0" w:firstColumn="1" w:lastColumn="0" w:noHBand="0" w:noVBand="1"/>
      </w:tblPr>
      <w:tblGrid>
        <w:gridCol w:w="1174"/>
        <w:gridCol w:w="7888"/>
      </w:tblGrid>
      <w:tr w:rsidR="007E4F98" w14:paraId="7E514996" w14:textId="77777777" w:rsidTr="00294452">
        <w:trPr>
          <w:trHeight w:val="739"/>
        </w:trPr>
        <w:tc>
          <w:tcPr>
            <w:tcW w:w="988" w:type="dxa"/>
            <w:shd w:val="clear" w:color="auto" w:fill="00A28E"/>
          </w:tcPr>
          <w:p w14:paraId="1C1D1C16" w14:textId="454AB991" w:rsidR="007E4F98" w:rsidRPr="004A1073" w:rsidRDefault="00DF4CFA" w:rsidP="00AE4BD4">
            <w:pPr>
              <w:pStyle w:val="Geenafstand"/>
              <w:rPr>
                <w:rFonts w:asciiTheme="minorHAnsi" w:hAnsiTheme="minorHAnsi" w:cs="Arial"/>
                <w:color w:val="FFFFFF" w:themeColor="background1"/>
                <w:u w:val="single"/>
              </w:rPr>
            </w:pPr>
            <w:r>
              <w:rPr>
                <w:rFonts w:asciiTheme="minorHAnsi" w:hAnsiTheme="minorHAnsi" w:cs="Arial"/>
                <w:color w:val="FFFFFF" w:themeColor="background1"/>
                <w:u w:val="single"/>
              </w:rPr>
              <w:t xml:space="preserve">Vraag </w:t>
            </w:r>
            <w:r w:rsidR="00F7193A">
              <w:rPr>
                <w:rFonts w:asciiTheme="minorHAnsi" w:hAnsiTheme="minorHAnsi" w:cs="Arial"/>
                <w:color w:val="FFFFFF" w:themeColor="background1"/>
                <w:u w:val="single"/>
              </w:rPr>
              <w:t>7</w:t>
            </w:r>
          </w:p>
          <w:p w14:paraId="23CB2746" w14:textId="77777777" w:rsidR="007E4F98" w:rsidRPr="004A1073" w:rsidRDefault="007E4F98" w:rsidP="00AE4BD4">
            <w:pPr>
              <w:pStyle w:val="Geenafstand"/>
              <w:rPr>
                <w:rFonts w:asciiTheme="minorHAnsi" w:hAnsiTheme="minorHAnsi"/>
                <w:color w:val="FFFFFF" w:themeColor="background1"/>
              </w:rPr>
            </w:pPr>
          </w:p>
        </w:tc>
        <w:tc>
          <w:tcPr>
            <w:tcW w:w="8074" w:type="dxa"/>
          </w:tcPr>
          <w:p w14:paraId="16921C38" w14:textId="53D5A589" w:rsidR="000B4FEA" w:rsidRPr="007E4F98" w:rsidRDefault="002F4CF5" w:rsidP="008653B4">
            <w:pPr>
              <w:pStyle w:val="Geenafstand"/>
              <w:rPr>
                <w:rFonts w:asciiTheme="minorHAnsi" w:hAnsiTheme="minorHAnsi" w:cs="Arial"/>
              </w:rPr>
            </w:pPr>
            <w:r>
              <w:rPr>
                <w:rFonts w:asciiTheme="minorHAnsi" w:hAnsiTheme="minorHAnsi" w:cs="Arial"/>
              </w:rPr>
              <w:t xml:space="preserve">Welke informatie heeft u minimaal nodig vanuit de aanbestedende dienst om een zorgvuldig prijsvoorstel in te kunnen dienen? </w:t>
            </w:r>
          </w:p>
        </w:tc>
      </w:tr>
      <w:tr w:rsidR="007E4F98" w14:paraId="06CC9E30" w14:textId="77777777" w:rsidTr="004A1073">
        <w:tc>
          <w:tcPr>
            <w:tcW w:w="988" w:type="dxa"/>
            <w:shd w:val="clear" w:color="auto" w:fill="00A28E"/>
          </w:tcPr>
          <w:p w14:paraId="0F80F702" w14:textId="77777777" w:rsidR="007E4F98" w:rsidRPr="004A1073" w:rsidRDefault="007E4F98" w:rsidP="00AE4BD4">
            <w:pPr>
              <w:pStyle w:val="Geenafstand"/>
              <w:rPr>
                <w:rFonts w:asciiTheme="minorHAnsi" w:hAnsiTheme="minorHAnsi"/>
                <w:color w:val="FFFFFF" w:themeColor="background1"/>
              </w:rPr>
            </w:pPr>
            <w:r w:rsidRPr="004A1073">
              <w:rPr>
                <w:rFonts w:asciiTheme="minorHAnsi" w:hAnsiTheme="minorHAnsi"/>
                <w:color w:val="FFFFFF" w:themeColor="background1"/>
              </w:rPr>
              <w:t>Antwoord:</w:t>
            </w:r>
          </w:p>
        </w:tc>
        <w:tc>
          <w:tcPr>
            <w:tcW w:w="8074" w:type="dxa"/>
          </w:tcPr>
          <w:p w14:paraId="14CF2989" w14:textId="77777777" w:rsidR="008653B4" w:rsidRDefault="008653B4" w:rsidP="00AE4BD4">
            <w:pPr>
              <w:pStyle w:val="Geenafstand"/>
              <w:rPr>
                <w:rFonts w:asciiTheme="minorHAnsi" w:hAnsiTheme="minorHAnsi"/>
              </w:rPr>
            </w:pPr>
          </w:p>
          <w:p w14:paraId="427D36C9" w14:textId="77777777" w:rsidR="00FC38BE" w:rsidRDefault="00FC38BE" w:rsidP="00AE4BD4">
            <w:pPr>
              <w:pStyle w:val="Geenafstand"/>
              <w:rPr>
                <w:rFonts w:asciiTheme="minorHAnsi" w:hAnsiTheme="minorHAnsi"/>
              </w:rPr>
            </w:pPr>
          </w:p>
          <w:p w14:paraId="6190B069" w14:textId="04336382" w:rsidR="002F68F9" w:rsidRDefault="002F68F9" w:rsidP="00AE4BD4">
            <w:pPr>
              <w:pStyle w:val="Geenafstand"/>
              <w:rPr>
                <w:rFonts w:asciiTheme="minorHAnsi" w:hAnsiTheme="minorHAnsi"/>
              </w:rPr>
            </w:pPr>
          </w:p>
        </w:tc>
      </w:tr>
    </w:tbl>
    <w:p w14:paraId="72DD5C72" w14:textId="77777777" w:rsidR="007E4F98" w:rsidRDefault="007E4F98" w:rsidP="009868AD">
      <w:pPr>
        <w:pStyle w:val="Geenafstand"/>
        <w:rPr>
          <w:rFonts w:asciiTheme="minorHAnsi" w:hAnsiTheme="minorHAnsi"/>
        </w:rPr>
      </w:pPr>
    </w:p>
    <w:tbl>
      <w:tblPr>
        <w:tblStyle w:val="Tabelraster"/>
        <w:tblW w:w="0" w:type="auto"/>
        <w:tblLook w:val="04A0" w:firstRow="1" w:lastRow="0" w:firstColumn="1" w:lastColumn="0" w:noHBand="0" w:noVBand="1"/>
      </w:tblPr>
      <w:tblGrid>
        <w:gridCol w:w="1174"/>
        <w:gridCol w:w="7888"/>
      </w:tblGrid>
      <w:tr w:rsidR="00F3545B" w14:paraId="1899B844" w14:textId="77777777" w:rsidTr="007C7D81">
        <w:tc>
          <w:tcPr>
            <w:tcW w:w="1174" w:type="dxa"/>
            <w:shd w:val="clear" w:color="auto" w:fill="00A28E"/>
          </w:tcPr>
          <w:p w14:paraId="0755C753" w14:textId="31DD1F25" w:rsidR="00F3545B" w:rsidRPr="004A1073" w:rsidRDefault="00F3545B" w:rsidP="000C35F2">
            <w:pPr>
              <w:pStyle w:val="Geenafstand"/>
              <w:rPr>
                <w:rFonts w:asciiTheme="minorHAnsi" w:hAnsiTheme="minorHAnsi" w:cs="Arial"/>
                <w:color w:val="FFFFFF" w:themeColor="background1"/>
                <w:u w:val="single"/>
              </w:rPr>
            </w:pPr>
            <w:r w:rsidRPr="004A1073">
              <w:rPr>
                <w:rFonts w:asciiTheme="minorHAnsi" w:hAnsiTheme="minorHAnsi" w:cs="Arial"/>
                <w:color w:val="FFFFFF" w:themeColor="background1"/>
                <w:u w:val="single"/>
              </w:rPr>
              <w:t xml:space="preserve">Vraag </w:t>
            </w:r>
            <w:r w:rsidR="00F7193A">
              <w:rPr>
                <w:rFonts w:asciiTheme="minorHAnsi" w:hAnsiTheme="minorHAnsi" w:cs="Arial"/>
                <w:color w:val="FFFFFF" w:themeColor="background1"/>
                <w:u w:val="single"/>
              </w:rPr>
              <w:t>8</w:t>
            </w:r>
          </w:p>
          <w:p w14:paraId="00CC8077" w14:textId="77777777" w:rsidR="00F3545B" w:rsidRPr="004A1073" w:rsidRDefault="00F3545B" w:rsidP="000C35F2">
            <w:pPr>
              <w:pStyle w:val="Geenafstand"/>
              <w:rPr>
                <w:rFonts w:asciiTheme="minorHAnsi" w:hAnsiTheme="minorHAnsi"/>
                <w:color w:val="FFFFFF" w:themeColor="background1"/>
              </w:rPr>
            </w:pPr>
          </w:p>
        </w:tc>
        <w:tc>
          <w:tcPr>
            <w:tcW w:w="7888" w:type="dxa"/>
          </w:tcPr>
          <w:p w14:paraId="40690962" w14:textId="494DF836" w:rsidR="00F3545B" w:rsidRPr="007E4F98" w:rsidRDefault="002F4CF5" w:rsidP="000C35F2">
            <w:pPr>
              <w:rPr>
                <w:rFonts w:asciiTheme="minorHAnsi" w:hAnsiTheme="minorHAnsi" w:cs="Arial"/>
              </w:rPr>
            </w:pPr>
            <w:r>
              <w:rPr>
                <w:rFonts w:asciiTheme="minorHAnsi" w:hAnsiTheme="minorHAnsi" w:cs="Arial"/>
              </w:rPr>
              <w:t>Welke aandachtspunten en of tips kunt u Aanbestedende dienst verder meegeven, om te zorgen dat de aanbesteding zo goed mogelijk aansluit op de mogelijkheden binnen de markt waarin u actief bent?</w:t>
            </w:r>
          </w:p>
        </w:tc>
      </w:tr>
      <w:tr w:rsidR="00F3545B" w14:paraId="053839D5" w14:textId="77777777" w:rsidTr="007C7D81">
        <w:tc>
          <w:tcPr>
            <w:tcW w:w="1174" w:type="dxa"/>
            <w:shd w:val="clear" w:color="auto" w:fill="00A28E"/>
          </w:tcPr>
          <w:p w14:paraId="5C3EC877" w14:textId="77777777" w:rsidR="00F3545B" w:rsidRPr="004A1073" w:rsidRDefault="00F3545B" w:rsidP="000C35F2">
            <w:pPr>
              <w:pStyle w:val="Geenafstand"/>
              <w:rPr>
                <w:rFonts w:asciiTheme="minorHAnsi" w:hAnsiTheme="minorHAnsi"/>
                <w:color w:val="FFFFFF" w:themeColor="background1"/>
              </w:rPr>
            </w:pPr>
            <w:r w:rsidRPr="004A1073">
              <w:rPr>
                <w:rFonts w:asciiTheme="minorHAnsi" w:hAnsiTheme="minorHAnsi"/>
                <w:color w:val="FFFFFF" w:themeColor="background1"/>
              </w:rPr>
              <w:t>Antwoord:</w:t>
            </w:r>
          </w:p>
        </w:tc>
        <w:tc>
          <w:tcPr>
            <w:tcW w:w="7888" w:type="dxa"/>
          </w:tcPr>
          <w:p w14:paraId="6F9D6D2C" w14:textId="48FA81FD" w:rsidR="00F3545B" w:rsidRDefault="00F3545B" w:rsidP="000C35F2">
            <w:pPr>
              <w:pStyle w:val="Geenafstand"/>
              <w:rPr>
                <w:rFonts w:asciiTheme="minorHAnsi" w:hAnsiTheme="minorHAnsi"/>
              </w:rPr>
            </w:pPr>
          </w:p>
          <w:p w14:paraId="4D59AC4A" w14:textId="77777777" w:rsidR="002F68F9" w:rsidRDefault="002F68F9" w:rsidP="000C35F2">
            <w:pPr>
              <w:pStyle w:val="Geenafstand"/>
              <w:rPr>
                <w:rFonts w:asciiTheme="minorHAnsi" w:hAnsiTheme="minorHAnsi"/>
              </w:rPr>
            </w:pPr>
          </w:p>
          <w:p w14:paraId="05721910" w14:textId="77777777" w:rsidR="00F3545B" w:rsidRDefault="00F3545B" w:rsidP="000C35F2">
            <w:pPr>
              <w:pStyle w:val="Geenafstand"/>
              <w:rPr>
                <w:rFonts w:asciiTheme="minorHAnsi" w:hAnsiTheme="minorHAnsi"/>
              </w:rPr>
            </w:pPr>
          </w:p>
        </w:tc>
      </w:tr>
    </w:tbl>
    <w:p w14:paraId="6F57B2CD" w14:textId="77777777" w:rsidR="000A73CC" w:rsidRPr="00891550" w:rsidRDefault="000A73CC" w:rsidP="00E73028">
      <w:pPr>
        <w:rPr>
          <w:rFonts w:asciiTheme="minorHAnsi" w:hAnsiTheme="minorHAnsi" w:cs="Arial"/>
        </w:rPr>
      </w:pPr>
    </w:p>
    <w:sectPr w:rsidR="000A73CC" w:rsidRPr="00891550" w:rsidSect="00587E9A">
      <w:headerReference w:type="default" r:id="rId11"/>
      <w:footerReference w:type="default" r:id="rId12"/>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A40484" w14:textId="77777777" w:rsidR="00F71744" w:rsidRDefault="00F71744" w:rsidP="0063359A">
      <w:pPr>
        <w:spacing w:after="0" w:line="240" w:lineRule="auto"/>
      </w:pPr>
      <w:r>
        <w:separator/>
      </w:r>
    </w:p>
  </w:endnote>
  <w:endnote w:type="continuationSeparator" w:id="0">
    <w:p w14:paraId="10308132" w14:textId="77777777" w:rsidR="00F71744" w:rsidRDefault="00F71744" w:rsidP="006335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520A47" w14:textId="47D9A61A" w:rsidR="009A3C10" w:rsidRPr="00856768" w:rsidRDefault="00776978" w:rsidP="004D2385">
    <w:pPr>
      <w:suppressAutoHyphens/>
      <w:spacing w:line="259" w:lineRule="auto"/>
      <w:contextualSpacing/>
      <w:jc w:val="center"/>
      <w:rPr>
        <w:rFonts w:asciiTheme="majorHAnsi" w:hAnsiTheme="majorHAnsi" w:cs="Times New Roman"/>
        <w:sz w:val="20"/>
        <w:szCs w:val="20"/>
      </w:rPr>
    </w:pPr>
    <w:r>
      <w:rPr>
        <w:rFonts w:asciiTheme="minorHAnsi" w:hAnsiTheme="minorHAnsi" w:cs="Arial"/>
        <w:b/>
        <w:bCs/>
        <w:sz w:val="20"/>
        <w:szCs w:val="20"/>
      </w:rPr>
      <w:t>Marktconsultatie</w:t>
    </w:r>
    <w:r w:rsidR="00366239">
      <w:rPr>
        <w:rFonts w:asciiTheme="minorHAnsi" w:hAnsiTheme="minorHAnsi" w:cs="Arial"/>
        <w:b/>
        <w:bCs/>
        <w:sz w:val="20"/>
        <w:szCs w:val="20"/>
      </w:rPr>
      <w:t xml:space="preserve">document </w:t>
    </w:r>
    <w:r w:rsidR="004D2385">
      <w:rPr>
        <w:rFonts w:asciiTheme="minorHAnsi" w:hAnsiTheme="minorHAnsi" w:cs="Arial"/>
        <w:b/>
        <w:bCs/>
        <w:sz w:val="20"/>
        <w:szCs w:val="20"/>
      </w:rPr>
      <w:t>–</w:t>
    </w:r>
    <w:r w:rsidR="000E4436" w:rsidRPr="000E4436">
      <w:rPr>
        <w:rFonts w:asciiTheme="minorHAnsi" w:hAnsiTheme="minorHAnsi" w:cs="Arial"/>
        <w:b/>
        <w:bCs/>
        <w:sz w:val="20"/>
        <w:szCs w:val="20"/>
      </w:rPr>
      <w:t xml:space="preserve"> </w:t>
    </w:r>
    <w:r w:rsidR="00AC44B7">
      <w:rPr>
        <w:rFonts w:asciiTheme="minorHAnsi" w:hAnsiTheme="minorHAnsi" w:cs="Arial"/>
        <w:b/>
        <w:bCs/>
        <w:sz w:val="20"/>
        <w:szCs w:val="20"/>
      </w:rPr>
      <w:t>Beveiligingsdiensten en alarmopvolging</w:t>
    </w:r>
  </w:p>
  <w:p w14:paraId="32912639" w14:textId="6E325F10" w:rsidR="00715CD7" w:rsidRPr="00891550" w:rsidRDefault="00715CD7" w:rsidP="00856768">
    <w:pPr>
      <w:pStyle w:val="Voettekst"/>
      <w:tabs>
        <w:tab w:val="clear" w:pos="4536"/>
        <w:tab w:val="clear" w:pos="9072"/>
      </w:tabs>
      <w:jc w:val="center"/>
      <w:rPr>
        <w:rFonts w:asciiTheme="minorHAnsi" w:hAnsiTheme="minorHAnsi" w:cs="Arial"/>
        <w:sz w:val="20"/>
        <w:szCs w:val="20"/>
      </w:rPr>
    </w:pPr>
    <w:r w:rsidRPr="00891550">
      <w:rPr>
        <w:rFonts w:asciiTheme="minorHAnsi" w:hAnsiTheme="minorHAnsi" w:cs="Arial"/>
        <w:b/>
        <w:bCs/>
        <w:sz w:val="20"/>
        <w:szCs w:val="20"/>
      </w:rPr>
      <w:fldChar w:fldCharType="begin"/>
    </w:r>
    <w:r w:rsidRPr="00891550">
      <w:rPr>
        <w:rFonts w:asciiTheme="minorHAnsi" w:hAnsiTheme="minorHAnsi" w:cs="Arial"/>
        <w:b/>
        <w:bCs/>
        <w:sz w:val="20"/>
        <w:szCs w:val="20"/>
      </w:rPr>
      <w:instrText>PAGE</w:instrText>
    </w:r>
    <w:r w:rsidRPr="00891550">
      <w:rPr>
        <w:rFonts w:asciiTheme="minorHAnsi" w:hAnsiTheme="minorHAnsi" w:cs="Arial"/>
        <w:b/>
        <w:bCs/>
        <w:sz w:val="20"/>
        <w:szCs w:val="20"/>
      </w:rPr>
      <w:fldChar w:fldCharType="separate"/>
    </w:r>
    <w:r w:rsidR="00DE33AC">
      <w:rPr>
        <w:rFonts w:asciiTheme="minorHAnsi" w:hAnsiTheme="minorHAnsi" w:cs="Arial"/>
        <w:b/>
        <w:bCs/>
        <w:noProof/>
        <w:sz w:val="20"/>
        <w:szCs w:val="20"/>
      </w:rPr>
      <w:t>7</w:t>
    </w:r>
    <w:r w:rsidRPr="00891550">
      <w:rPr>
        <w:rFonts w:asciiTheme="minorHAnsi" w:hAnsiTheme="minorHAnsi" w:cs="Arial"/>
        <w:b/>
        <w:bCs/>
        <w:sz w:val="20"/>
        <w:szCs w:val="20"/>
      </w:rPr>
      <w:fldChar w:fldCharType="end"/>
    </w:r>
    <w:r w:rsidRPr="00891550">
      <w:rPr>
        <w:rFonts w:asciiTheme="minorHAnsi" w:hAnsiTheme="minorHAnsi" w:cs="Arial"/>
        <w:sz w:val="20"/>
        <w:szCs w:val="20"/>
      </w:rPr>
      <w:t xml:space="preserve"> </w:t>
    </w:r>
    <w:r w:rsidRPr="00891550">
      <w:rPr>
        <w:rFonts w:asciiTheme="minorHAnsi" w:hAnsiTheme="minorHAnsi" w:cs="Arial"/>
        <w:b/>
        <w:bCs/>
        <w:sz w:val="20"/>
        <w:szCs w:val="20"/>
      </w:rPr>
      <w:t>van</w:t>
    </w:r>
    <w:r w:rsidRPr="00891550">
      <w:rPr>
        <w:rFonts w:asciiTheme="minorHAnsi" w:hAnsiTheme="minorHAnsi" w:cs="Arial"/>
        <w:sz w:val="20"/>
        <w:szCs w:val="20"/>
      </w:rPr>
      <w:t xml:space="preserve"> </w:t>
    </w:r>
    <w:r w:rsidRPr="00891550">
      <w:rPr>
        <w:rFonts w:asciiTheme="minorHAnsi" w:hAnsiTheme="minorHAnsi" w:cs="Arial"/>
        <w:b/>
        <w:bCs/>
        <w:sz w:val="20"/>
        <w:szCs w:val="20"/>
      </w:rPr>
      <w:fldChar w:fldCharType="begin"/>
    </w:r>
    <w:r w:rsidRPr="00891550">
      <w:rPr>
        <w:rFonts w:asciiTheme="minorHAnsi" w:hAnsiTheme="minorHAnsi" w:cs="Arial"/>
        <w:b/>
        <w:bCs/>
        <w:sz w:val="20"/>
        <w:szCs w:val="20"/>
      </w:rPr>
      <w:instrText>NUMPAGES</w:instrText>
    </w:r>
    <w:r w:rsidRPr="00891550">
      <w:rPr>
        <w:rFonts w:asciiTheme="minorHAnsi" w:hAnsiTheme="minorHAnsi" w:cs="Arial"/>
        <w:b/>
        <w:bCs/>
        <w:sz w:val="20"/>
        <w:szCs w:val="20"/>
      </w:rPr>
      <w:fldChar w:fldCharType="separate"/>
    </w:r>
    <w:r w:rsidR="00DE33AC">
      <w:rPr>
        <w:rFonts w:asciiTheme="minorHAnsi" w:hAnsiTheme="minorHAnsi" w:cs="Arial"/>
        <w:b/>
        <w:bCs/>
        <w:noProof/>
        <w:sz w:val="20"/>
        <w:szCs w:val="20"/>
      </w:rPr>
      <w:t>8</w:t>
    </w:r>
    <w:r w:rsidRPr="00891550">
      <w:rPr>
        <w:rFonts w:asciiTheme="minorHAnsi" w:hAnsiTheme="minorHAnsi" w:cs="Arial"/>
        <w:b/>
        <w:bCs/>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288A37" w14:textId="77777777" w:rsidR="00F71744" w:rsidRDefault="00F71744" w:rsidP="0063359A">
      <w:pPr>
        <w:spacing w:after="0" w:line="240" w:lineRule="auto"/>
      </w:pPr>
      <w:r>
        <w:separator/>
      </w:r>
    </w:p>
  </w:footnote>
  <w:footnote w:type="continuationSeparator" w:id="0">
    <w:p w14:paraId="592C457C" w14:textId="77777777" w:rsidR="00F71744" w:rsidRDefault="00F71744" w:rsidP="0063359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F9EC73" w14:textId="77777777" w:rsidR="00715CD7" w:rsidRDefault="00715CD7">
    <w:pPr>
      <w:pStyle w:val="Koptekst"/>
    </w:pPr>
  </w:p>
  <w:p w14:paraId="41F0C674" w14:textId="77777777" w:rsidR="00715CD7" w:rsidRPr="00E842ED" w:rsidRDefault="00715CD7">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6E60638"/>
    <w:lvl w:ilvl="0">
      <w:start w:val="1"/>
      <w:numFmt w:val="decimal"/>
      <w:lvlText w:val="%1."/>
      <w:lvlJc w:val="left"/>
      <w:pPr>
        <w:tabs>
          <w:tab w:val="num" w:pos="929"/>
        </w:tabs>
        <w:ind w:left="929" w:hanging="360"/>
      </w:pPr>
      <w:rPr>
        <w:rFonts w:cs="Times New Roman"/>
      </w:rPr>
    </w:lvl>
  </w:abstractNum>
  <w:abstractNum w:abstractNumId="1" w15:restartNumberingAfterBreak="0">
    <w:nsid w:val="FFFFFF7D"/>
    <w:multiLevelType w:val="singleLevel"/>
    <w:tmpl w:val="B358C774"/>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BB181082"/>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DA569D0E"/>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19E266A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2EE64D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1ACBD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498823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448251A"/>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CE5E655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6A0094"/>
    <w:multiLevelType w:val="hybridMultilevel"/>
    <w:tmpl w:val="B6CE7110"/>
    <w:lvl w:ilvl="0" w:tplc="D85E439E">
      <w:start w:val="1"/>
      <w:numFmt w:val="decimal"/>
      <w:lvlText w:val="%1."/>
      <w:lvlJc w:val="left"/>
      <w:pPr>
        <w:ind w:left="720" w:hanging="360"/>
      </w:pPr>
      <w:rPr>
        <w:rFonts w:ascii="Arial" w:eastAsia="Calibri" w:hAnsi="Arial" w:cs="Arial" w:hint="default"/>
        <w:color w:val="000000"/>
        <w:sz w:val="2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1" w15:restartNumberingAfterBreak="0">
    <w:nsid w:val="04CA60E0"/>
    <w:multiLevelType w:val="hybridMultilevel"/>
    <w:tmpl w:val="8FECDE3A"/>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2" w15:restartNumberingAfterBreak="0">
    <w:nsid w:val="0D1E78F1"/>
    <w:multiLevelType w:val="hybridMultilevel"/>
    <w:tmpl w:val="2AB8307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231E69CC"/>
    <w:multiLevelType w:val="hybridMultilevel"/>
    <w:tmpl w:val="05C6F55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26833BE7"/>
    <w:multiLevelType w:val="hybridMultilevel"/>
    <w:tmpl w:val="2014FF4E"/>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5" w15:restartNumberingAfterBreak="0">
    <w:nsid w:val="280751BF"/>
    <w:multiLevelType w:val="hybridMultilevel"/>
    <w:tmpl w:val="CA20DD8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6" w15:restartNumberingAfterBreak="0">
    <w:nsid w:val="2A9376EB"/>
    <w:multiLevelType w:val="hybridMultilevel"/>
    <w:tmpl w:val="D82491B4"/>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3134456A"/>
    <w:multiLevelType w:val="hybridMultilevel"/>
    <w:tmpl w:val="29F02B96"/>
    <w:lvl w:ilvl="0" w:tplc="3112F0F2">
      <w:start w:val="4"/>
      <w:numFmt w:val="bullet"/>
      <w:lvlText w:val="-"/>
      <w:lvlJc w:val="left"/>
      <w:pPr>
        <w:ind w:left="1065" w:hanging="360"/>
      </w:pPr>
      <w:rPr>
        <w:rFonts w:ascii="Cambria" w:eastAsia="Times New Roman" w:hAnsi="Cambria" w:cs="Times New Roman" w:hint="default"/>
      </w:rPr>
    </w:lvl>
    <w:lvl w:ilvl="1" w:tplc="04130003" w:tentative="1">
      <w:start w:val="1"/>
      <w:numFmt w:val="bullet"/>
      <w:lvlText w:val="o"/>
      <w:lvlJc w:val="left"/>
      <w:pPr>
        <w:ind w:left="1785" w:hanging="360"/>
      </w:pPr>
      <w:rPr>
        <w:rFonts w:ascii="Courier New" w:hAnsi="Courier New" w:cs="Courier New" w:hint="default"/>
      </w:rPr>
    </w:lvl>
    <w:lvl w:ilvl="2" w:tplc="04130005" w:tentative="1">
      <w:start w:val="1"/>
      <w:numFmt w:val="bullet"/>
      <w:lvlText w:val=""/>
      <w:lvlJc w:val="left"/>
      <w:pPr>
        <w:ind w:left="2505" w:hanging="360"/>
      </w:pPr>
      <w:rPr>
        <w:rFonts w:ascii="Wingdings" w:hAnsi="Wingdings" w:hint="default"/>
      </w:rPr>
    </w:lvl>
    <w:lvl w:ilvl="3" w:tplc="04130001" w:tentative="1">
      <w:start w:val="1"/>
      <w:numFmt w:val="bullet"/>
      <w:lvlText w:val=""/>
      <w:lvlJc w:val="left"/>
      <w:pPr>
        <w:ind w:left="3225" w:hanging="360"/>
      </w:pPr>
      <w:rPr>
        <w:rFonts w:ascii="Symbol" w:hAnsi="Symbol" w:hint="default"/>
      </w:rPr>
    </w:lvl>
    <w:lvl w:ilvl="4" w:tplc="04130003" w:tentative="1">
      <w:start w:val="1"/>
      <w:numFmt w:val="bullet"/>
      <w:lvlText w:val="o"/>
      <w:lvlJc w:val="left"/>
      <w:pPr>
        <w:ind w:left="3945" w:hanging="360"/>
      </w:pPr>
      <w:rPr>
        <w:rFonts w:ascii="Courier New" w:hAnsi="Courier New" w:cs="Courier New" w:hint="default"/>
      </w:rPr>
    </w:lvl>
    <w:lvl w:ilvl="5" w:tplc="04130005" w:tentative="1">
      <w:start w:val="1"/>
      <w:numFmt w:val="bullet"/>
      <w:lvlText w:val=""/>
      <w:lvlJc w:val="left"/>
      <w:pPr>
        <w:ind w:left="4665" w:hanging="360"/>
      </w:pPr>
      <w:rPr>
        <w:rFonts w:ascii="Wingdings" w:hAnsi="Wingdings" w:hint="default"/>
      </w:rPr>
    </w:lvl>
    <w:lvl w:ilvl="6" w:tplc="04130001" w:tentative="1">
      <w:start w:val="1"/>
      <w:numFmt w:val="bullet"/>
      <w:lvlText w:val=""/>
      <w:lvlJc w:val="left"/>
      <w:pPr>
        <w:ind w:left="5385" w:hanging="360"/>
      </w:pPr>
      <w:rPr>
        <w:rFonts w:ascii="Symbol" w:hAnsi="Symbol" w:hint="default"/>
      </w:rPr>
    </w:lvl>
    <w:lvl w:ilvl="7" w:tplc="04130003" w:tentative="1">
      <w:start w:val="1"/>
      <w:numFmt w:val="bullet"/>
      <w:lvlText w:val="o"/>
      <w:lvlJc w:val="left"/>
      <w:pPr>
        <w:ind w:left="6105" w:hanging="360"/>
      </w:pPr>
      <w:rPr>
        <w:rFonts w:ascii="Courier New" w:hAnsi="Courier New" w:cs="Courier New" w:hint="default"/>
      </w:rPr>
    </w:lvl>
    <w:lvl w:ilvl="8" w:tplc="04130005" w:tentative="1">
      <w:start w:val="1"/>
      <w:numFmt w:val="bullet"/>
      <w:lvlText w:val=""/>
      <w:lvlJc w:val="left"/>
      <w:pPr>
        <w:ind w:left="6825" w:hanging="360"/>
      </w:pPr>
      <w:rPr>
        <w:rFonts w:ascii="Wingdings" w:hAnsi="Wingdings" w:hint="default"/>
      </w:rPr>
    </w:lvl>
  </w:abstractNum>
  <w:abstractNum w:abstractNumId="18" w15:restartNumberingAfterBreak="0">
    <w:nsid w:val="3763132D"/>
    <w:multiLevelType w:val="hybridMultilevel"/>
    <w:tmpl w:val="138E81C2"/>
    <w:lvl w:ilvl="0" w:tplc="04090001">
      <w:start w:val="1"/>
      <w:numFmt w:val="bullet"/>
      <w:lvlText w:val=""/>
      <w:lvlJc w:val="left"/>
      <w:pPr>
        <w:ind w:left="644"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7F07EDE"/>
    <w:multiLevelType w:val="hybridMultilevel"/>
    <w:tmpl w:val="BD62118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4C2738EE"/>
    <w:multiLevelType w:val="multilevel"/>
    <w:tmpl w:val="8E3E7B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4DFE5522"/>
    <w:multiLevelType w:val="hybridMultilevel"/>
    <w:tmpl w:val="778A68FC"/>
    <w:lvl w:ilvl="0" w:tplc="04130011">
      <w:start w:val="1"/>
      <w:numFmt w:val="decimal"/>
      <w:lvlText w:val="%1)"/>
      <w:lvlJc w:val="left"/>
      <w:pPr>
        <w:ind w:left="1065" w:hanging="360"/>
      </w:pPr>
      <w:rPr>
        <w:rFonts w:hint="default"/>
      </w:rPr>
    </w:lvl>
    <w:lvl w:ilvl="1" w:tplc="04130003" w:tentative="1">
      <w:start w:val="1"/>
      <w:numFmt w:val="bullet"/>
      <w:lvlText w:val="o"/>
      <w:lvlJc w:val="left"/>
      <w:pPr>
        <w:ind w:left="1785" w:hanging="360"/>
      </w:pPr>
      <w:rPr>
        <w:rFonts w:ascii="Courier New" w:hAnsi="Courier New" w:cs="Courier New" w:hint="default"/>
      </w:rPr>
    </w:lvl>
    <w:lvl w:ilvl="2" w:tplc="04130005" w:tentative="1">
      <w:start w:val="1"/>
      <w:numFmt w:val="bullet"/>
      <w:lvlText w:val=""/>
      <w:lvlJc w:val="left"/>
      <w:pPr>
        <w:ind w:left="2505" w:hanging="360"/>
      </w:pPr>
      <w:rPr>
        <w:rFonts w:ascii="Wingdings" w:hAnsi="Wingdings" w:hint="default"/>
      </w:rPr>
    </w:lvl>
    <w:lvl w:ilvl="3" w:tplc="04130001" w:tentative="1">
      <w:start w:val="1"/>
      <w:numFmt w:val="bullet"/>
      <w:lvlText w:val=""/>
      <w:lvlJc w:val="left"/>
      <w:pPr>
        <w:ind w:left="3225" w:hanging="360"/>
      </w:pPr>
      <w:rPr>
        <w:rFonts w:ascii="Symbol" w:hAnsi="Symbol" w:hint="default"/>
      </w:rPr>
    </w:lvl>
    <w:lvl w:ilvl="4" w:tplc="04130003" w:tentative="1">
      <w:start w:val="1"/>
      <w:numFmt w:val="bullet"/>
      <w:lvlText w:val="o"/>
      <w:lvlJc w:val="left"/>
      <w:pPr>
        <w:ind w:left="3945" w:hanging="360"/>
      </w:pPr>
      <w:rPr>
        <w:rFonts w:ascii="Courier New" w:hAnsi="Courier New" w:cs="Courier New" w:hint="default"/>
      </w:rPr>
    </w:lvl>
    <w:lvl w:ilvl="5" w:tplc="04130005" w:tentative="1">
      <w:start w:val="1"/>
      <w:numFmt w:val="bullet"/>
      <w:lvlText w:val=""/>
      <w:lvlJc w:val="left"/>
      <w:pPr>
        <w:ind w:left="4665" w:hanging="360"/>
      </w:pPr>
      <w:rPr>
        <w:rFonts w:ascii="Wingdings" w:hAnsi="Wingdings" w:hint="default"/>
      </w:rPr>
    </w:lvl>
    <w:lvl w:ilvl="6" w:tplc="04130001" w:tentative="1">
      <w:start w:val="1"/>
      <w:numFmt w:val="bullet"/>
      <w:lvlText w:val=""/>
      <w:lvlJc w:val="left"/>
      <w:pPr>
        <w:ind w:left="5385" w:hanging="360"/>
      </w:pPr>
      <w:rPr>
        <w:rFonts w:ascii="Symbol" w:hAnsi="Symbol" w:hint="default"/>
      </w:rPr>
    </w:lvl>
    <w:lvl w:ilvl="7" w:tplc="04130003" w:tentative="1">
      <w:start w:val="1"/>
      <w:numFmt w:val="bullet"/>
      <w:lvlText w:val="o"/>
      <w:lvlJc w:val="left"/>
      <w:pPr>
        <w:ind w:left="6105" w:hanging="360"/>
      </w:pPr>
      <w:rPr>
        <w:rFonts w:ascii="Courier New" w:hAnsi="Courier New" w:cs="Courier New" w:hint="default"/>
      </w:rPr>
    </w:lvl>
    <w:lvl w:ilvl="8" w:tplc="04130005" w:tentative="1">
      <w:start w:val="1"/>
      <w:numFmt w:val="bullet"/>
      <w:lvlText w:val=""/>
      <w:lvlJc w:val="left"/>
      <w:pPr>
        <w:ind w:left="6825" w:hanging="360"/>
      </w:pPr>
      <w:rPr>
        <w:rFonts w:ascii="Wingdings" w:hAnsi="Wingdings" w:hint="default"/>
      </w:rPr>
    </w:lvl>
  </w:abstractNum>
  <w:abstractNum w:abstractNumId="22" w15:restartNumberingAfterBreak="0">
    <w:nsid w:val="60B95A8B"/>
    <w:multiLevelType w:val="multilevel"/>
    <w:tmpl w:val="4A46C9E2"/>
    <w:lvl w:ilvl="0">
      <w:start w:val="1"/>
      <w:numFmt w:val="decimal"/>
      <w:lvlText w:val="%1."/>
      <w:lvlJc w:val="left"/>
      <w:pPr>
        <w:ind w:left="720" w:hanging="360"/>
      </w:pPr>
      <w:rPr>
        <w:rFonts w:asciiTheme="minorHAnsi" w:eastAsia="Times New Roman" w:hAnsiTheme="minorHAnsi" w:cs="Arial" w:hint="default"/>
        <w:sz w:val="28"/>
        <w:szCs w:val="28"/>
      </w:rPr>
    </w:lvl>
    <w:lvl w:ilvl="1">
      <w:start w:val="1"/>
      <w:numFmt w:val="decimal"/>
      <w:isLgl/>
      <w:lvlText w:val="%1.%2"/>
      <w:lvlJc w:val="left"/>
      <w:pPr>
        <w:ind w:left="720" w:hanging="720"/>
      </w:pPr>
      <w:rPr>
        <w:rFonts w:hint="default"/>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3" w15:restartNumberingAfterBreak="0">
    <w:nsid w:val="63E21EE4"/>
    <w:multiLevelType w:val="hybridMultilevel"/>
    <w:tmpl w:val="778A68FC"/>
    <w:lvl w:ilvl="0" w:tplc="04130011">
      <w:start w:val="1"/>
      <w:numFmt w:val="decimal"/>
      <w:lvlText w:val="%1)"/>
      <w:lvlJc w:val="left"/>
      <w:pPr>
        <w:ind w:left="1065" w:hanging="360"/>
      </w:pPr>
      <w:rPr>
        <w:rFonts w:hint="default"/>
      </w:rPr>
    </w:lvl>
    <w:lvl w:ilvl="1" w:tplc="04130003" w:tentative="1">
      <w:start w:val="1"/>
      <w:numFmt w:val="bullet"/>
      <w:lvlText w:val="o"/>
      <w:lvlJc w:val="left"/>
      <w:pPr>
        <w:ind w:left="1785" w:hanging="360"/>
      </w:pPr>
      <w:rPr>
        <w:rFonts w:ascii="Courier New" w:hAnsi="Courier New" w:cs="Courier New" w:hint="default"/>
      </w:rPr>
    </w:lvl>
    <w:lvl w:ilvl="2" w:tplc="04130005" w:tentative="1">
      <w:start w:val="1"/>
      <w:numFmt w:val="bullet"/>
      <w:lvlText w:val=""/>
      <w:lvlJc w:val="left"/>
      <w:pPr>
        <w:ind w:left="2505" w:hanging="360"/>
      </w:pPr>
      <w:rPr>
        <w:rFonts w:ascii="Wingdings" w:hAnsi="Wingdings" w:hint="default"/>
      </w:rPr>
    </w:lvl>
    <w:lvl w:ilvl="3" w:tplc="04130001" w:tentative="1">
      <w:start w:val="1"/>
      <w:numFmt w:val="bullet"/>
      <w:lvlText w:val=""/>
      <w:lvlJc w:val="left"/>
      <w:pPr>
        <w:ind w:left="3225" w:hanging="360"/>
      </w:pPr>
      <w:rPr>
        <w:rFonts w:ascii="Symbol" w:hAnsi="Symbol" w:hint="default"/>
      </w:rPr>
    </w:lvl>
    <w:lvl w:ilvl="4" w:tplc="04130003" w:tentative="1">
      <w:start w:val="1"/>
      <w:numFmt w:val="bullet"/>
      <w:lvlText w:val="o"/>
      <w:lvlJc w:val="left"/>
      <w:pPr>
        <w:ind w:left="3945" w:hanging="360"/>
      </w:pPr>
      <w:rPr>
        <w:rFonts w:ascii="Courier New" w:hAnsi="Courier New" w:cs="Courier New" w:hint="default"/>
      </w:rPr>
    </w:lvl>
    <w:lvl w:ilvl="5" w:tplc="04130005" w:tentative="1">
      <w:start w:val="1"/>
      <w:numFmt w:val="bullet"/>
      <w:lvlText w:val=""/>
      <w:lvlJc w:val="left"/>
      <w:pPr>
        <w:ind w:left="4665" w:hanging="360"/>
      </w:pPr>
      <w:rPr>
        <w:rFonts w:ascii="Wingdings" w:hAnsi="Wingdings" w:hint="default"/>
      </w:rPr>
    </w:lvl>
    <w:lvl w:ilvl="6" w:tplc="04130001" w:tentative="1">
      <w:start w:val="1"/>
      <w:numFmt w:val="bullet"/>
      <w:lvlText w:val=""/>
      <w:lvlJc w:val="left"/>
      <w:pPr>
        <w:ind w:left="5385" w:hanging="360"/>
      </w:pPr>
      <w:rPr>
        <w:rFonts w:ascii="Symbol" w:hAnsi="Symbol" w:hint="default"/>
      </w:rPr>
    </w:lvl>
    <w:lvl w:ilvl="7" w:tplc="04130003" w:tentative="1">
      <w:start w:val="1"/>
      <w:numFmt w:val="bullet"/>
      <w:lvlText w:val="o"/>
      <w:lvlJc w:val="left"/>
      <w:pPr>
        <w:ind w:left="6105" w:hanging="360"/>
      </w:pPr>
      <w:rPr>
        <w:rFonts w:ascii="Courier New" w:hAnsi="Courier New" w:cs="Courier New" w:hint="default"/>
      </w:rPr>
    </w:lvl>
    <w:lvl w:ilvl="8" w:tplc="04130005" w:tentative="1">
      <w:start w:val="1"/>
      <w:numFmt w:val="bullet"/>
      <w:lvlText w:val=""/>
      <w:lvlJc w:val="left"/>
      <w:pPr>
        <w:ind w:left="6825" w:hanging="360"/>
      </w:pPr>
      <w:rPr>
        <w:rFonts w:ascii="Wingdings" w:hAnsi="Wingdings" w:hint="default"/>
      </w:rPr>
    </w:lvl>
  </w:abstractNum>
  <w:abstractNum w:abstractNumId="24" w15:restartNumberingAfterBreak="0">
    <w:nsid w:val="64A00A25"/>
    <w:multiLevelType w:val="hybridMultilevel"/>
    <w:tmpl w:val="778A68FC"/>
    <w:lvl w:ilvl="0" w:tplc="04130011">
      <w:start w:val="1"/>
      <w:numFmt w:val="decimal"/>
      <w:lvlText w:val="%1)"/>
      <w:lvlJc w:val="left"/>
      <w:pPr>
        <w:ind w:left="360" w:hanging="360"/>
      </w:pPr>
      <w:rPr>
        <w:rFonts w:hint="default"/>
      </w:rPr>
    </w:lvl>
    <w:lvl w:ilvl="1" w:tplc="04130003" w:tentative="1">
      <w:start w:val="1"/>
      <w:numFmt w:val="bullet"/>
      <w:lvlText w:val="o"/>
      <w:lvlJc w:val="left"/>
      <w:pPr>
        <w:ind w:left="1785" w:hanging="360"/>
      </w:pPr>
      <w:rPr>
        <w:rFonts w:ascii="Courier New" w:hAnsi="Courier New" w:cs="Courier New" w:hint="default"/>
      </w:rPr>
    </w:lvl>
    <w:lvl w:ilvl="2" w:tplc="04130005" w:tentative="1">
      <w:start w:val="1"/>
      <w:numFmt w:val="bullet"/>
      <w:lvlText w:val=""/>
      <w:lvlJc w:val="left"/>
      <w:pPr>
        <w:ind w:left="2505" w:hanging="360"/>
      </w:pPr>
      <w:rPr>
        <w:rFonts w:ascii="Wingdings" w:hAnsi="Wingdings" w:hint="default"/>
      </w:rPr>
    </w:lvl>
    <w:lvl w:ilvl="3" w:tplc="04130001" w:tentative="1">
      <w:start w:val="1"/>
      <w:numFmt w:val="bullet"/>
      <w:lvlText w:val=""/>
      <w:lvlJc w:val="left"/>
      <w:pPr>
        <w:ind w:left="3225" w:hanging="360"/>
      </w:pPr>
      <w:rPr>
        <w:rFonts w:ascii="Symbol" w:hAnsi="Symbol" w:hint="default"/>
      </w:rPr>
    </w:lvl>
    <w:lvl w:ilvl="4" w:tplc="04130003" w:tentative="1">
      <w:start w:val="1"/>
      <w:numFmt w:val="bullet"/>
      <w:lvlText w:val="o"/>
      <w:lvlJc w:val="left"/>
      <w:pPr>
        <w:ind w:left="3945" w:hanging="360"/>
      </w:pPr>
      <w:rPr>
        <w:rFonts w:ascii="Courier New" w:hAnsi="Courier New" w:cs="Courier New" w:hint="default"/>
      </w:rPr>
    </w:lvl>
    <w:lvl w:ilvl="5" w:tplc="04130005" w:tentative="1">
      <w:start w:val="1"/>
      <w:numFmt w:val="bullet"/>
      <w:lvlText w:val=""/>
      <w:lvlJc w:val="left"/>
      <w:pPr>
        <w:ind w:left="4665" w:hanging="360"/>
      </w:pPr>
      <w:rPr>
        <w:rFonts w:ascii="Wingdings" w:hAnsi="Wingdings" w:hint="default"/>
      </w:rPr>
    </w:lvl>
    <w:lvl w:ilvl="6" w:tplc="04130001" w:tentative="1">
      <w:start w:val="1"/>
      <w:numFmt w:val="bullet"/>
      <w:lvlText w:val=""/>
      <w:lvlJc w:val="left"/>
      <w:pPr>
        <w:ind w:left="5385" w:hanging="360"/>
      </w:pPr>
      <w:rPr>
        <w:rFonts w:ascii="Symbol" w:hAnsi="Symbol" w:hint="default"/>
      </w:rPr>
    </w:lvl>
    <w:lvl w:ilvl="7" w:tplc="04130003" w:tentative="1">
      <w:start w:val="1"/>
      <w:numFmt w:val="bullet"/>
      <w:lvlText w:val="o"/>
      <w:lvlJc w:val="left"/>
      <w:pPr>
        <w:ind w:left="6105" w:hanging="360"/>
      </w:pPr>
      <w:rPr>
        <w:rFonts w:ascii="Courier New" w:hAnsi="Courier New" w:cs="Courier New" w:hint="default"/>
      </w:rPr>
    </w:lvl>
    <w:lvl w:ilvl="8" w:tplc="04130005" w:tentative="1">
      <w:start w:val="1"/>
      <w:numFmt w:val="bullet"/>
      <w:lvlText w:val=""/>
      <w:lvlJc w:val="left"/>
      <w:pPr>
        <w:ind w:left="6825" w:hanging="360"/>
      </w:pPr>
      <w:rPr>
        <w:rFonts w:ascii="Wingdings" w:hAnsi="Wingdings" w:hint="default"/>
      </w:rPr>
    </w:lvl>
  </w:abstractNum>
  <w:abstractNum w:abstractNumId="25" w15:restartNumberingAfterBreak="0">
    <w:nsid w:val="664A6E34"/>
    <w:multiLevelType w:val="hybridMultilevel"/>
    <w:tmpl w:val="0290990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6" w15:restartNumberingAfterBreak="0">
    <w:nsid w:val="678D577C"/>
    <w:multiLevelType w:val="hybridMultilevel"/>
    <w:tmpl w:val="D0501BF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69C85DB7"/>
    <w:multiLevelType w:val="hybridMultilevel"/>
    <w:tmpl w:val="9678FC04"/>
    <w:lvl w:ilvl="0" w:tplc="C1A2EBE6">
      <w:start w:val="1"/>
      <w:numFmt w:val="decimal"/>
      <w:lvlText w:val="%1."/>
      <w:lvlJc w:val="left"/>
      <w:pPr>
        <w:ind w:left="720" w:hanging="360"/>
      </w:pPr>
      <w:rPr>
        <w:rFonts w:hint="default"/>
        <w:b/>
        <w:i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77FD701E"/>
    <w:multiLevelType w:val="hybridMultilevel"/>
    <w:tmpl w:val="1770869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834685396">
    <w:abstractNumId w:val="15"/>
  </w:num>
  <w:num w:numId="2" w16cid:durableId="1157651531">
    <w:abstractNumId w:val="9"/>
  </w:num>
  <w:num w:numId="3" w16cid:durableId="1237471086">
    <w:abstractNumId w:val="7"/>
  </w:num>
  <w:num w:numId="4" w16cid:durableId="1094203929">
    <w:abstractNumId w:val="6"/>
  </w:num>
  <w:num w:numId="5" w16cid:durableId="723023676">
    <w:abstractNumId w:val="5"/>
  </w:num>
  <w:num w:numId="6" w16cid:durableId="546767746">
    <w:abstractNumId w:val="4"/>
  </w:num>
  <w:num w:numId="7" w16cid:durableId="990989452">
    <w:abstractNumId w:val="8"/>
  </w:num>
  <w:num w:numId="8" w16cid:durableId="1839880668">
    <w:abstractNumId w:val="3"/>
  </w:num>
  <w:num w:numId="9" w16cid:durableId="1710447472">
    <w:abstractNumId w:val="2"/>
  </w:num>
  <w:num w:numId="10" w16cid:durableId="1300305136">
    <w:abstractNumId w:val="1"/>
  </w:num>
  <w:num w:numId="11" w16cid:durableId="1738362951">
    <w:abstractNumId w:val="0"/>
  </w:num>
  <w:num w:numId="12" w16cid:durableId="1819876731">
    <w:abstractNumId w:val="22"/>
  </w:num>
  <w:num w:numId="13" w16cid:durableId="1527059256">
    <w:abstractNumId w:val="26"/>
  </w:num>
  <w:num w:numId="14" w16cid:durableId="151988941">
    <w:abstractNumId w:val="27"/>
  </w:num>
  <w:num w:numId="15" w16cid:durableId="1035428561">
    <w:abstractNumId w:val="18"/>
  </w:num>
  <w:num w:numId="16" w16cid:durableId="1760441960">
    <w:abstractNumId w:val="25"/>
  </w:num>
  <w:num w:numId="17" w16cid:durableId="7821510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250040896">
    <w:abstractNumId w:val="11"/>
  </w:num>
  <w:num w:numId="19" w16cid:durableId="1338078401">
    <w:abstractNumId w:val="12"/>
  </w:num>
  <w:num w:numId="20" w16cid:durableId="1153717457">
    <w:abstractNumId w:val="13"/>
  </w:num>
  <w:num w:numId="21" w16cid:durableId="422797254">
    <w:abstractNumId w:val="28"/>
  </w:num>
  <w:num w:numId="22" w16cid:durableId="2135823646">
    <w:abstractNumId w:val="19"/>
  </w:num>
  <w:num w:numId="23" w16cid:durableId="1770462154">
    <w:abstractNumId w:val="17"/>
  </w:num>
  <w:num w:numId="24" w16cid:durableId="1364943073">
    <w:abstractNumId w:val="21"/>
  </w:num>
  <w:num w:numId="25" w16cid:durableId="917594647">
    <w:abstractNumId w:val="23"/>
  </w:num>
  <w:num w:numId="26" w16cid:durableId="1156459485">
    <w:abstractNumId w:val="16"/>
  </w:num>
  <w:num w:numId="27" w16cid:durableId="602109322">
    <w:abstractNumId w:val="20"/>
  </w:num>
  <w:num w:numId="28" w16cid:durableId="44961409">
    <w:abstractNumId w:val="24"/>
  </w:num>
  <w:num w:numId="29" w16cid:durableId="46192178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00"/>
  <w:embedSystemFonts/>
  <w:proofState w:spelling="clean"/>
  <w:defaultTabStop w:val="708"/>
  <w:hyphenationZone w:val="425"/>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535F"/>
    <w:rsid w:val="00014C6C"/>
    <w:rsid w:val="000245E1"/>
    <w:rsid w:val="00025BE7"/>
    <w:rsid w:val="00027800"/>
    <w:rsid w:val="000338D2"/>
    <w:rsid w:val="00035EFA"/>
    <w:rsid w:val="00040B02"/>
    <w:rsid w:val="00040C9C"/>
    <w:rsid w:val="00046CD4"/>
    <w:rsid w:val="0004772E"/>
    <w:rsid w:val="00047A51"/>
    <w:rsid w:val="00047C96"/>
    <w:rsid w:val="00050FE7"/>
    <w:rsid w:val="0005337C"/>
    <w:rsid w:val="00054C77"/>
    <w:rsid w:val="000615E6"/>
    <w:rsid w:val="00061BE2"/>
    <w:rsid w:val="00063B88"/>
    <w:rsid w:val="00066CF8"/>
    <w:rsid w:val="00070A08"/>
    <w:rsid w:val="00091134"/>
    <w:rsid w:val="000A1AD9"/>
    <w:rsid w:val="000A45BA"/>
    <w:rsid w:val="000A4F87"/>
    <w:rsid w:val="000A681B"/>
    <w:rsid w:val="000A695F"/>
    <w:rsid w:val="000A6C43"/>
    <w:rsid w:val="000A73CC"/>
    <w:rsid w:val="000B3261"/>
    <w:rsid w:val="000B4FEA"/>
    <w:rsid w:val="000B6D53"/>
    <w:rsid w:val="000B71A5"/>
    <w:rsid w:val="000C6ABB"/>
    <w:rsid w:val="000C71CD"/>
    <w:rsid w:val="000D49BB"/>
    <w:rsid w:val="000D7C28"/>
    <w:rsid w:val="000E4436"/>
    <w:rsid w:val="000E7CCC"/>
    <w:rsid w:val="000F16ED"/>
    <w:rsid w:val="000F1D6F"/>
    <w:rsid w:val="000F1F11"/>
    <w:rsid w:val="00100DD9"/>
    <w:rsid w:val="0010502F"/>
    <w:rsid w:val="00105B58"/>
    <w:rsid w:val="00110090"/>
    <w:rsid w:val="001111A3"/>
    <w:rsid w:val="0012048D"/>
    <w:rsid w:val="00121582"/>
    <w:rsid w:val="0012503D"/>
    <w:rsid w:val="001258AE"/>
    <w:rsid w:val="00125923"/>
    <w:rsid w:val="00130147"/>
    <w:rsid w:val="001513A3"/>
    <w:rsid w:val="00153FCC"/>
    <w:rsid w:val="0015563A"/>
    <w:rsid w:val="001616E7"/>
    <w:rsid w:val="0016746E"/>
    <w:rsid w:val="00171FCA"/>
    <w:rsid w:val="00181924"/>
    <w:rsid w:val="00184295"/>
    <w:rsid w:val="00184303"/>
    <w:rsid w:val="00186781"/>
    <w:rsid w:val="001953FB"/>
    <w:rsid w:val="001972AE"/>
    <w:rsid w:val="001B1E9C"/>
    <w:rsid w:val="001B37BF"/>
    <w:rsid w:val="001B43B2"/>
    <w:rsid w:val="001B5713"/>
    <w:rsid w:val="001B6DD1"/>
    <w:rsid w:val="001C2F98"/>
    <w:rsid w:val="001E7A30"/>
    <w:rsid w:val="001F7CD1"/>
    <w:rsid w:val="002050F1"/>
    <w:rsid w:val="0022107C"/>
    <w:rsid w:val="002409FE"/>
    <w:rsid w:val="0024304A"/>
    <w:rsid w:val="002464A0"/>
    <w:rsid w:val="002477C0"/>
    <w:rsid w:val="00250D18"/>
    <w:rsid w:val="00256406"/>
    <w:rsid w:val="002719D5"/>
    <w:rsid w:val="00274E77"/>
    <w:rsid w:val="00281B91"/>
    <w:rsid w:val="00283C31"/>
    <w:rsid w:val="00290355"/>
    <w:rsid w:val="00294452"/>
    <w:rsid w:val="0029535F"/>
    <w:rsid w:val="002A00CE"/>
    <w:rsid w:val="002A1A4C"/>
    <w:rsid w:val="002A2A09"/>
    <w:rsid w:val="002A41C7"/>
    <w:rsid w:val="002A6541"/>
    <w:rsid w:val="002B580B"/>
    <w:rsid w:val="002B5F31"/>
    <w:rsid w:val="002C7D59"/>
    <w:rsid w:val="002E07FD"/>
    <w:rsid w:val="002E374D"/>
    <w:rsid w:val="002E482F"/>
    <w:rsid w:val="002E61CF"/>
    <w:rsid w:val="002F3D0A"/>
    <w:rsid w:val="002F4CF5"/>
    <w:rsid w:val="002F4EC5"/>
    <w:rsid w:val="002F578C"/>
    <w:rsid w:val="002F68F9"/>
    <w:rsid w:val="00303A6E"/>
    <w:rsid w:val="00307097"/>
    <w:rsid w:val="003218DC"/>
    <w:rsid w:val="00323B40"/>
    <w:rsid w:val="00324978"/>
    <w:rsid w:val="00326C06"/>
    <w:rsid w:val="00330A6E"/>
    <w:rsid w:val="003313F7"/>
    <w:rsid w:val="0033356C"/>
    <w:rsid w:val="003368D0"/>
    <w:rsid w:val="00347F87"/>
    <w:rsid w:val="003614E8"/>
    <w:rsid w:val="00366239"/>
    <w:rsid w:val="00384B5A"/>
    <w:rsid w:val="003865B5"/>
    <w:rsid w:val="003941FA"/>
    <w:rsid w:val="0039437C"/>
    <w:rsid w:val="003A166B"/>
    <w:rsid w:val="003B68BF"/>
    <w:rsid w:val="003E2534"/>
    <w:rsid w:val="003E7390"/>
    <w:rsid w:val="003E79FF"/>
    <w:rsid w:val="003F210E"/>
    <w:rsid w:val="003F2343"/>
    <w:rsid w:val="00400160"/>
    <w:rsid w:val="00411058"/>
    <w:rsid w:val="00411F36"/>
    <w:rsid w:val="00416EE5"/>
    <w:rsid w:val="004362CA"/>
    <w:rsid w:val="00436CBD"/>
    <w:rsid w:val="00455EF8"/>
    <w:rsid w:val="00461D69"/>
    <w:rsid w:val="00462564"/>
    <w:rsid w:val="00462599"/>
    <w:rsid w:val="00467112"/>
    <w:rsid w:val="004754DE"/>
    <w:rsid w:val="004759A2"/>
    <w:rsid w:val="00476CC9"/>
    <w:rsid w:val="00490E92"/>
    <w:rsid w:val="004A1073"/>
    <w:rsid w:val="004A1947"/>
    <w:rsid w:val="004A4E96"/>
    <w:rsid w:val="004A5971"/>
    <w:rsid w:val="004B424E"/>
    <w:rsid w:val="004B4D5C"/>
    <w:rsid w:val="004B5AB7"/>
    <w:rsid w:val="004C32A5"/>
    <w:rsid w:val="004C3CEC"/>
    <w:rsid w:val="004C6A17"/>
    <w:rsid w:val="004D2385"/>
    <w:rsid w:val="004D48ED"/>
    <w:rsid w:val="004E7027"/>
    <w:rsid w:val="004F3046"/>
    <w:rsid w:val="00516FE4"/>
    <w:rsid w:val="0052759F"/>
    <w:rsid w:val="00530C9A"/>
    <w:rsid w:val="0053162C"/>
    <w:rsid w:val="00531739"/>
    <w:rsid w:val="00534833"/>
    <w:rsid w:val="00537376"/>
    <w:rsid w:val="0054025C"/>
    <w:rsid w:val="005422D3"/>
    <w:rsid w:val="00543EDD"/>
    <w:rsid w:val="00543F33"/>
    <w:rsid w:val="0055695B"/>
    <w:rsid w:val="00583899"/>
    <w:rsid w:val="00587E9A"/>
    <w:rsid w:val="0059038E"/>
    <w:rsid w:val="00594BF6"/>
    <w:rsid w:val="005A336F"/>
    <w:rsid w:val="005C37B5"/>
    <w:rsid w:val="005D2FE3"/>
    <w:rsid w:val="005E235A"/>
    <w:rsid w:val="005E292A"/>
    <w:rsid w:val="005E4845"/>
    <w:rsid w:val="005E53CE"/>
    <w:rsid w:val="005F731C"/>
    <w:rsid w:val="005F75D3"/>
    <w:rsid w:val="006007DC"/>
    <w:rsid w:val="00602A48"/>
    <w:rsid w:val="0063322F"/>
    <w:rsid w:val="006333AB"/>
    <w:rsid w:val="0063356C"/>
    <w:rsid w:val="0063359A"/>
    <w:rsid w:val="00634936"/>
    <w:rsid w:val="0063503B"/>
    <w:rsid w:val="00640376"/>
    <w:rsid w:val="00650660"/>
    <w:rsid w:val="00663A1B"/>
    <w:rsid w:val="006675A9"/>
    <w:rsid w:val="0066760F"/>
    <w:rsid w:val="00671FB4"/>
    <w:rsid w:val="00673D39"/>
    <w:rsid w:val="006760A0"/>
    <w:rsid w:val="006831C3"/>
    <w:rsid w:val="00692805"/>
    <w:rsid w:val="006A1788"/>
    <w:rsid w:val="006B0FDC"/>
    <w:rsid w:val="006B4C5E"/>
    <w:rsid w:val="006B6E21"/>
    <w:rsid w:val="006D08CF"/>
    <w:rsid w:val="006E0EF6"/>
    <w:rsid w:val="006E16AF"/>
    <w:rsid w:val="006E189A"/>
    <w:rsid w:val="006F2A36"/>
    <w:rsid w:val="00711F44"/>
    <w:rsid w:val="00715CD7"/>
    <w:rsid w:val="00721208"/>
    <w:rsid w:val="00723906"/>
    <w:rsid w:val="007241A2"/>
    <w:rsid w:val="00725E33"/>
    <w:rsid w:val="007265D5"/>
    <w:rsid w:val="007361F3"/>
    <w:rsid w:val="00762327"/>
    <w:rsid w:val="00776978"/>
    <w:rsid w:val="0079259B"/>
    <w:rsid w:val="0079643E"/>
    <w:rsid w:val="007A6B34"/>
    <w:rsid w:val="007C7D81"/>
    <w:rsid w:val="007D1DE6"/>
    <w:rsid w:val="007D5694"/>
    <w:rsid w:val="007D7B52"/>
    <w:rsid w:val="007E4F98"/>
    <w:rsid w:val="007E50AF"/>
    <w:rsid w:val="007F0D5E"/>
    <w:rsid w:val="00834B45"/>
    <w:rsid w:val="008430E8"/>
    <w:rsid w:val="00844F05"/>
    <w:rsid w:val="00845BD8"/>
    <w:rsid w:val="00854FC0"/>
    <w:rsid w:val="0085562B"/>
    <w:rsid w:val="00856768"/>
    <w:rsid w:val="0086139D"/>
    <w:rsid w:val="008626E1"/>
    <w:rsid w:val="008653B4"/>
    <w:rsid w:val="00865F5E"/>
    <w:rsid w:val="00877DB7"/>
    <w:rsid w:val="00882B63"/>
    <w:rsid w:val="00886B33"/>
    <w:rsid w:val="00886D6D"/>
    <w:rsid w:val="00891550"/>
    <w:rsid w:val="008928A5"/>
    <w:rsid w:val="00892F44"/>
    <w:rsid w:val="008A319A"/>
    <w:rsid w:val="008A4512"/>
    <w:rsid w:val="008B3686"/>
    <w:rsid w:val="008B6D7B"/>
    <w:rsid w:val="008C325A"/>
    <w:rsid w:val="008C5B7D"/>
    <w:rsid w:val="008C68ED"/>
    <w:rsid w:val="008D212A"/>
    <w:rsid w:val="008D6E6B"/>
    <w:rsid w:val="008E6807"/>
    <w:rsid w:val="008E6DAF"/>
    <w:rsid w:val="008F0A18"/>
    <w:rsid w:val="00905F14"/>
    <w:rsid w:val="00920063"/>
    <w:rsid w:val="00927221"/>
    <w:rsid w:val="009427A0"/>
    <w:rsid w:val="009460F1"/>
    <w:rsid w:val="0094691A"/>
    <w:rsid w:val="009500F3"/>
    <w:rsid w:val="009646D5"/>
    <w:rsid w:val="00965156"/>
    <w:rsid w:val="00975E8B"/>
    <w:rsid w:val="00976CB9"/>
    <w:rsid w:val="009868AD"/>
    <w:rsid w:val="00986E06"/>
    <w:rsid w:val="009941B3"/>
    <w:rsid w:val="00994948"/>
    <w:rsid w:val="00996AFA"/>
    <w:rsid w:val="009A3571"/>
    <w:rsid w:val="009A3C10"/>
    <w:rsid w:val="009B1B98"/>
    <w:rsid w:val="009C1786"/>
    <w:rsid w:val="009C3496"/>
    <w:rsid w:val="009C59B0"/>
    <w:rsid w:val="009D1C31"/>
    <w:rsid w:val="009D27DF"/>
    <w:rsid w:val="009E48C0"/>
    <w:rsid w:val="00A0424D"/>
    <w:rsid w:val="00A24DA0"/>
    <w:rsid w:val="00A2687A"/>
    <w:rsid w:val="00A27F6B"/>
    <w:rsid w:val="00A35516"/>
    <w:rsid w:val="00A36E66"/>
    <w:rsid w:val="00A404CE"/>
    <w:rsid w:val="00A43107"/>
    <w:rsid w:val="00A50798"/>
    <w:rsid w:val="00A618A9"/>
    <w:rsid w:val="00A62932"/>
    <w:rsid w:val="00A659F7"/>
    <w:rsid w:val="00A87E9E"/>
    <w:rsid w:val="00A979B2"/>
    <w:rsid w:val="00AA04D3"/>
    <w:rsid w:val="00AA20F8"/>
    <w:rsid w:val="00AA22BB"/>
    <w:rsid w:val="00AA71F7"/>
    <w:rsid w:val="00AB0B89"/>
    <w:rsid w:val="00AC44B7"/>
    <w:rsid w:val="00AD6A96"/>
    <w:rsid w:val="00AE4BD4"/>
    <w:rsid w:val="00AF2D0B"/>
    <w:rsid w:val="00B05084"/>
    <w:rsid w:val="00B10EF7"/>
    <w:rsid w:val="00B16B63"/>
    <w:rsid w:val="00B24D2F"/>
    <w:rsid w:val="00B25740"/>
    <w:rsid w:val="00B36376"/>
    <w:rsid w:val="00B408F6"/>
    <w:rsid w:val="00B42928"/>
    <w:rsid w:val="00B462ED"/>
    <w:rsid w:val="00B56390"/>
    <w:rsid w:val="00B62E17"/>
    <w:rsid w:val="00B63611"/>
    <w:rsid w:val="00B64E6B"/>
    <w:rsid w:val="00B740F8"/>
    <w:rsid w:val="00B75F42"/>
    <w:rsid w:val="00B921CD"/>
    <w:rsid w:val="00B9311B"/>
    <w:rsid w:val="00B9371D"/>
    <w:rsid w:val="00B95873"/>
    <w:rsid w:val="00B95FFB"/>
    <w:rsid w:val="00B97354"/>
    <w:rsid w:val="00BA53E8"/>
    <w:rsid w:val="00BB55CC"/>
    <w:rsid w:val="00BB7885"/>
    <w:rsid w:val="00BC1D76"/>
    <w:rsid w:val="00BC489E"/>
    <w:rsid w:val="00BC7AC0"/>
    <w:rsid w:val="00BC7BC8"/>
    <w:rsid w:val="00BD1BDC"/>
    <w:rsid w:val="00BE0E34"/>
    <w:rsid w:val="00BE6F7F"/>
    <w:rsid w:val="00BE725E"/>
    <w:rsid w:val="00BF3A37"/>
    <w:rsid w:val="00BF7E8E"/>
    <w:rsid w:val="00C0042B"/>
    <w:rsid w:val="00C16733"/>
    <w:rsid w:val="00C170C5"/>
    <w:rsid w:val="00C35282"/>
    <w:rsid w:val="00C35287"/>
    <w:rsid w:val="00C40488"/>
    <w:rsid w:val="00C420E0"/>
    <w:rsid w:val="00C45C23"/>
    <w:rsid w:val="00C65017"/>
    <w:rsid w:val="00C66717"/>
    <w:rsid w:val="00C72A9B"/>
    <w:rsid w:val="00C73BC1"/>
    <w:rsid w:val="00C75EE1"/>
    <w:rsid w:val="00C8198A"/>
    <w:rsid w:val="00C83F17"/>
    <w:rsid w:val="00C85DA8"/>
    <w:rsid w:val="00C94B36"/>
    <w:rsid w:val="00CA025C"/>
    <w:rsid w:val="00CA3262"/>
    <w:rsid w:val="00CA60FF"/>
    <w:rsid w:val="00CA6786"/>
    <w:rsid w:val="00CC7013"/>
    <w:rsid w:val="00CD5963"/>
    <w:rsid w:val="00CE7827"/>
    <w:rsid w:val="00CF2577"/>
    <w:rsid w:val="00CF2849"/>
    <w:rsid w:val="00CF4729"/>
    <w:rsid w:val="00D074E6"/>
    <w:rsid w:val="00D07EE0"/>
    <w:rsid w:val="00D143A5"/>
    <w:rsid w:val="00D14AB4"/>
    <w:rsid w:val="00D21314"/>
    <w:rsid w:val="00D23675"/>
    <w:rsid w:val="00D24D00"/>
    <w:rsid w:val="00D26358"/>
    <w:rsid w:val="00D34204"/>
    <w:rsid w:val="00D42DE3"/>
    <w:rsid w:val="00D56850"/>
    <w:rsid w:val="00D61203"/>
    <w:rsid w:val="00D70409"/>
    <w:rsid w:val="00D72B55"/>
    <w:rsid w:val="00D731ED"/>
    <w:rsid w:val="00D74EB1"/>
    <w:rsid w:val="00D75981"/>
    <w:rsid w:val="00D83F97"/>
    <w:rsid w:val="00D95524"/>
    <w:rsid w:val="00DA10C3"/>
    <w:rsid w:val="00DD51C7"/>
    <w:rsid w:val="00DD6D04"/>
    <w:rsid w:val="00DD70DE"/>
    <w:rsid w:val="00DE1CD8"/>
    <w:rsid w:val="00DE33AC"/>
    <w:rsid w:val="00DE5ED5"/>
    <w:rsid w:val="00DF0AEB"/>
    <w:rsid w:val="00DF22AB"/>
    <w:rsid w:val="00DF37B1"/>
    <w:rsid w:val="00DF4CFA"/>
    <w:rsid w:val="00DF5323"/>
    <w:rsid w:val="00DF5B3B"/>
    <w:rsid w:val="00E04E92"/>
    <w:rsid w:val="00E1484A"/>
    <w:rsid w:val="00E20A0F"/>
    <w:rsid w:val="00E22326"/>
    <w:rsid w:val="00E22DF6"/>
    <w:rsid w:val="00E26874"/>
    <w:rsid w:val="00E361EA"/>
    <w:rsid w:val="00E36697"/>
    <w:rsid w:val="00E409CE"/>
    <w:rsid w:val="00E44B09"/>
    <w:rsid w:val="00E44BB4"/>
    <w:rsid w:val="00E549BD"/>
    <w:rsid w:val="00E61863"/>
    <w:rsid w:val="00E62026"/>
    <w:rsid w:val="00E62BEA"/>
    <w:rsid w:val="00E6556E"/>
    <w:rsid w:val="00E66837"/>
    <w:rsid w:val="00E73028"/>
    <w:rsid w:val="00E742EA"/>
    <w:rsid w:val="00E7650B"/>
    <w:rsid w:val="00E842ED"/>
    <w:rsid w:val="00E86B96"/>
    <w:rsid w:val="00E87F96"/>
    <w:rsid w:val="00E904FC"/>
    <w:rsid w:val="00E9317E"/>
    <w:rsid w:val="00E93885"/>
    <w:rsid w:val="00E979F5"/>
    <w:rsid w:val="00EA0090"/>
    <w:rsid w:val="00EA2889"/>
    <w:rsid w:val="00EA5DA2"/>
    <w:rsid w:val="00EE772A"/>
    <w:rsid w:val="00F01AB7"/>
    <w:rsid w:val="00F0490A"/>
    <w:rsid w:val="00F0707B"/>
    <w:rsid w:val="00F12096"/>
    <w:rsid w:val="00F12AA2"/>
    <w:rsid w:val="00F21822"/>
    <w:rsid w:val="00F3545B"/>
    <w:rsid w:val="00F47F5C"/>
    <w:rsid w:val="00F52E84"/>
    <w:rsid w:val="00F62A3A"/>
    <w:rsid w:val="00F71744"/>
    <w:rsid w:val="00F7193A"/>
    <w:rsid w:val="00F762BF"/>
    <w:rsid w:val="00F7687E"/>
    <w:rsid w:val="00F80C86"/>
    <w:rsid w:val="00FB2077"/>
    <w:rsid w:val="00FB55FB"/>
    <w:rsid w:val="00FB5BB8"/>
    <w:rsid w:val="00FC08B0"/>
    <w:rsid w:val="00FC1964"/>
    <w:rsid w:val="00FC36E1"/>
    <w:rsid w:val="00FC38BE"/>
    <w:rsid w:val="00FC5E4C"/>
    <w:rsid w:val="00FD55B7"/>
    <w:rsid w:val="00FD74B5"/>
    <w:rsid w:val="00FE2E2D"/>
    <w:rsid w:val="00FE6181"/>
    <w:rsid w:val="00FE750D"/>
    <w:rsid w:val="00FF2E8E"/>
    <w:rsid w:val="00FF46E9"/>
    <w:rsid w:val="00FF4B87"/>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2769"/>
    <o:shapelayout v:ext="edit">
      <o:idmap v:ext="edit" data="1"/>
    </o:shapelayout>
  </w:shapeDefaults>
  <w:decimalSymbol w:val=","/>
  <w:listSeparator w:val=";"/>
  <w14:docId w14:val="72AA09A9"/>
  <w15:docId w15:val="{84E2F899-7F10-4016-BEFD-AA59518FC8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62BEA"/>
    <w:pPr>
      <w:spacing w:after="200" w:line="276" w:lineRule="auto"/>
    </w:pPr>
    <w:rPr>
      <w:rFonts w:eastAsia="Times New Roman" w:cs="Calibri"/>
      <w:sz w:val="22"/>
      <w:szCs w:val="22"/>
      <w:lang w:eastAsia="en-US"/>
    </w:rPr>
  </w:style>
  <w:style w:type="paragraph" w:styleId="Kop1">
    <w:name w:val="heading 1"/>
    <w:basedOn w:val="Standaard"/>
    <w:next w:val="Standaard"/>
    <w:link w:val="Kop1Char"/>
    <w:uiPriority w:val="9"/>
    <w:qFormat/>
    <w:rsid w:val="004C3CEC"/>
    <w:pPr>
      <w:keepNext/>
      <w:spacing w:before="240" w:after="60"/>
      <w:outlineLvl w:val="0"/>
    </w:pPr>
    <w:rPr>
      <w:rFonts w:ascii="Arial" w:hAnsi="Arial" w:cs="Times New Roman"/>
      <w:b/>
      <w:bCs/>
      <w:kern w:val="32"/>
      <w:sz w:val="28"/>
      <w:szCs w:val="32"/>
    </w:rPr>
  </w:style>
  <w:style w:type="paragraph" w:styleId="Kop2">
    <w:name w:val="heading 2"/>
    <w:basedOn w:val="Standaard"/>
    <w:next w:val="Standaard"/>
    <w:link w:val="Kop2Char"/>
    <w:uiPriority w:val="9"/>
    <w:unhideWhenUsed/>
    <w:qFormat/>
    <w:rsid w:val="004C3CEC"/>
    <w:pPr>
      <w:keepNext/>
      <w:spacing w:before="240" w:after="60"/>
      <w:outlineLvl w:val="1"/>
    </w:pPr>
    <w:rPr>
      <w:rFonts w:ascii="Arial" w:hAnsi="Arial" w:cs="Times New Roman"/>
      <w:b/>
      <w:bCs/>
      <w:iCs/>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Geenafstand1">
    <w:name w:val="Geen afstand1"/>
    <w:rsid w:val="0029535F"/>
    <w:rPr>
      <w:rFonts w:ascii="Times New Roman" w:hAnsi="Times New Roman"/>
      <w:sz w:val="24"/>
      <w:szCs w:val="24"/>
      <w:lang w:eastAsia="en-US"/>
    </w:rPr>
  </w:style>
  <w:style w:type="paragraph" w:customStyle="1" w:styleId="StandardText">
    <w:name w:val="StandardText"/>
    <w:basedOn w:val="Standaard"/>
    <w:rsid w:val="0029535F"/>
    <w:pPr>
      <w:spacing w:after="0" w:line="240" w:lineRule="auto"/>
    </w:pPr>
    <w:rPr>
      <w:rFonts w:ascii="Times New Roman" w:eastAsia="Calibri" w:hAnsi="Times New Roman" w:cs="Times New Roman"/>
      <w:sz w:val="24"/>
      <w:szCs w:val="24"/>
    </w:rPr>
  </w:style>
  <w:style w:type="character" w:styleId="Hyperlink">
    <w:name w:val="Hyperlink"/>
    <w:basedOn w:val="Standaardalinea-lettertype"/>
    <w:uiPriority w:val="99"/>
    <w:rsid w:val="0029535F"/>
    <w:rPr>
      <w:rFonts w:cs="Times New Roman"/>
      <w:color w:val="0000FF"/>
      <w:u w:val="single"/>
    </w:rPr>
  </w:style>
  <w:style w:type="paragraph" w:customStyle="1" w:styleId="Default">
    <w:name w:val="Default"/>
    <w:rsid w:val="0029535F"/>
    <w:pPr>
      <w:autoSpaceDE w:val="0"/>
      <w:autoSpaceDN w:val="0"/>
      <w:adjustRightInd w:val="0"/>
    </w:pPr>
    <w:rPr>
      <w:rFonts w:ascii="Times New Roman" w:hAnsi="Times New Roman"/>
      <w:color w:val="000000"/>
      <w:sz w:val="24"/>
      <w:szCs w:val="24"/>
    </w:rPr>
  </w:style>
  <w:style w:type="paragraph" w:styleId="Ballontekst">
    <w:name w:val="Balloon Text"/>
    <w:basedOn w:val="Standaard"/>
    <w:link w:val="BallontekstChar"/>
    <w:semiHidden/>
    <w:rsid w:val="0029535F"/>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semiHidden/>
    <w:rsid w:val="0029535F"/>
    <w:rPr>
      <w:rFonts w:ascii="Tahoma" w:hAnsi="Tahoma" w:cs="Tahoma"/>
      <w:sz w:val="16"/>
      <w:szCs w:val="16"/>
    </w:rPr>
  </w:style>
  <w:style w:type="paragraph" w:styleId="Koptekst">
    <w:name w:val="header"/>
    <w:basedOn w:val="Standaard"/>
    <w:link w:val="KoptekstChar"/>
    <w:rsid w:val="0063359A"/>
    <w:pPr>
      <w:tabs>
        <w:tab w:val="center" w:pos="4536"/>
        <w:tab w:val="right" w:pos="9072"/>
      </w:tabs>
      <w:spacing w:after="0" w:line="240" w:lineRule="auto"/>
    </w:pPr>
  </w:style>
  <w:style w:type="character" w:customStyle="1" w:styleId="KoptekstChar">
    <w:name w:val="Koptekst Char"/>
    <w:basedOn w:val="Standaardalinea-lettertype"/>
    <w:link w:val="Koptekst"/>
    <w:rsid w:val="0063359A"/>
    <w:rPr>
      <w:rFonts w:cs="Times New Roman"/>
    </w:rPr>
  </w:style>
  <w:style w:type="paragraph" w:styleId="Voettekst">
    <w:name w:val="footer"/>
    <w:basedOn w:val="Standaard"/>
    <w:link w:val="VoettekstChar"/>
    <w:rsid w:val="0063359A"/>
    <w:pPr>
      <w:tabs>
        <w:tab w:val="center" w:pos="4536"/>
        <w:tab w:val="right" w:pos="9072"/>
      </w:tabs>
      <w:spacing w:after="0" w:line="240" w:lineRule="auto"/>
    </w:pPr>
  </w:style>
  <w:style w:type="character" w:customStyle="1" w:styleId="VoettekstChar">
    <w:name w:val="Voettekst Char"/>
    <w:basedOn w:val="Standaardalinea-lettertype"/>
    <w:link w:val="Voettekst"/>
    <w:rsid w:val="0063359A"/>
    <w:rPr>
      <w:rFonts w:cs="Times New Roman"/>
    </w:rPr>
  </w:style>
  <w:style w:type="character" w:customStyle="1" w:styleId="Char1">
    <w:name w:val="Char1"/>
    <w:basedOn w:val="Standaardalinea-lettertype"/>
    <w:rsid w:val="00FE6181"/>
    <w:rPr>
      <w:rFonts w:cs="Times New Roman"/>
    </w:rPr>
  </w:style>
  <w:style w:type="paragraph" w:styleId="Normaalweb">
    <w:name w:val="Normal (Web)"/>
    <w:basedOn w:val="Standaard"/>
    <w:uiPriority w:val="99"/>
    <w:unhideWhenUsed/>
    <w:rsid w:val="00C35287"/>
    <w:pPr>
      <w:spacing w:after="196" w:line="240" w:lineRule="auto"/>
    </w:pPr>
    <w:rPr>
      <w:rFonts w:ascii="Arial" w:hAnsi="Arial" w:cs="Arial"/>
      <w:sz w:val="17"/>
      <w:szCs w:val="17"/>
      <w:lang w:eastAsia="nl-NL"/>
    </w:rPr>
  </w:style>
  <w:style w:type="table" w:styleId="Tabelraster">
    <w:name w:val="Table Grid"/>
    <w:basedOn w:val="Standaardtabel"/>
    <w:uiPriority w:val="59"/>
    <w:rsid w:val="0059038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4C3CEC"/>
    <w:rPr>
      <w:rFonts w:ascii="Arial" w:eastAsia="Times New Roman" w:hAnsi="Arial" w:cs="Times New Roman"/>
      <w:b/>
      <w:bCs/>
      <w:kern w:val="32"/>
      <w:sz w:val="28"/>
      <w:szCs w:val="32"/>
      <w:lang w:eastAsia="en-US"/>
    </w:rPr>
  </w:style>
  <w:style w:type="paragraph" w:styleId="Kopvaninhoudsopgave">
    <w:name w:val="TOC Heading"/>
    <w:basedOn w:val="Kop1"/>
    <w:next w:val="Standaard"/>
    <w:uiPriority w:val="39"/>
    <w:semiHidden/>
    <w:unhideWhenUsed/>
    <w:qFormat/>
    <w:rsid w:val="004C3CEC"/>
    <w:pPr>
      <w:keepLines/>
      <w:spacing w:before="480" w:after="0"/>
      <w:outlineLvl w:val="9"/>
    </w:pPr>
    <w:rPr>
      <w:color w:val="365F91"/>
      <w:kern w:val="0"/>
      <w:szCs w:val="28"/>
    </w:rPr>
  </w:style>
  <w:style w:type="paragraph" w:styleId="Inhopg1">
    <w:name w:val="toc 1"/>
    <w:basedOn w:val="Standaard"/>
    <w:next w:val="Standaard"/>
    <w:autoRedefine/>
    <w:uiPriority w:val="39"/>
    <w:unhideWhenUsed/>
    <w:rsid w:val="004C3CEC"/>
  </w:style>
  <w:style w:type="character" w:customStyle="1" w:styleId="Kop2Char">
    <w:name w:val="Kop 2 Char"/>
    <w:basedOn w:val="Standaardalinea-lettertype"/>
    <w:link w:val="Kop2"/>
    <w:uiPriority w:val="9"/>
    <w:rsid w:val="004C3CEC"/>
    <w:rPr>
      <w:rFonts w:ascii="Arial" w:eastAsia="Times New Roman" w:hAnsi="Arial" w:cs="Times New Roman"/>
      <w:b/>
      <w:bCs/>
      <w:iCs/>
      <w:sz w:val="22"/>
      <w:szCs w:val="28"/>
      <w:lang w:eastAsia="en-US"/>
    </w:rPr>
  </w:style>
  <w:style w:type="paragraph" w:styleId="Inhopg2">
    <w:name w:val="toc 2"/>
    <w:basedOn w:val="Standaard"/>
    <w:next w:val="Standaard"/>
    <w:autoRedefine/>
    <w:uiPriority w:val="39"/>
    <w:unhideWhenUsed/>
    <w:rsid w:val="00AE4BD4"/>
    <w:pPr>
      <w:tabs>
        <w:tab w:val="left" w:pos="880"/>
        <w:tab w:val="right" w:leader="dot" w:pos="9062"/>
      </w:tabs>
      <w:ind w:left="220"/>
    </w:pPr>
  </w:style>
  <w:style w:type="character" w:styleId="Verwijzingopmerking">
    <w:name w:val="annotation reference"/>
    <w:basedOn w:val="Standaardalinea-lettertype"/>
    <w:uiPriority w:val="99"/>
    <w:semiHidden/>
    <w:unhideWhenUsed/>
    <w:rsid w:val="00650660"/>
    <w:rPr>
      <w:sz w:val="16"/>
      <w:szCs w:val="16"/>
    </w:rPr>
  </w:style>
  <w:style w:type="paragraph" w:styleId="Tekstopmerking">
    <w:name w:val="annotation text"/>
    <w:basedOn w:val="Standaard"/>
    <w:link w:val="TekstopmerkingChar"/>
    <w:uiPriority w:val="99"/>
    <w:semiHidden/>
    <w:unhideWhenUsed/>
    <w:rsid w:val="00650660"/>
    <w:rPr>
      <w:sz w:val="20"/>
      <w:szCs w:val="20"/>
    </w:rPr>
  </w:style>
  <w:style w:type="character" w:customStyle="1" w:styleId="TekstopmerkingChar">
    <w:name w:val="Tekst opmerking Char"/>
    <w:basedOn w:val="Standaardalinea-lettertype"/>
    <w:link w:val="Tekstopmerking"/>
    <w:uiPriority w:val="99"/>
    <w:semiHidden/>
    <w:rsid w:val="00650660"/>
    <w:rPr>
      <w:rFonts w:eastAsia="Times New Roman" w:cs="Calibri"/>
      <w:lang w:eastAsia="en-US"/>
    </w:rPr>
  </w:style>
  <w:style w:type="paragraph" w:styleId="Onderwerpvanopmerking">
    <w:name w:val="annotation subject"/>
    <w:basedOn w:val="Tekstopmerking"/>
    <w:next w:val="Tekstopmerking"/>
    <w:link w:val="OnderwerpvanopmerkingChar"/>
    <w:uiPriority w:val="99"/>
    <w:semiHidden/>
    <w:unhideWhenUsed/>
    <w:rsid w:val="00650660"/>
    <w:rPr>
      <w:b/>
      <w:bCs/>
    </w:rPr>
  </w:style>
  <w:style w:type="character" w:customStyle="1" w:styleId="OnderwerpvanopmerkingChar">
    <w:name w:val="Onderwerp van opmerking Char"/>
    <w:basedOn w:val="TekstopmerkingChar"/>
    <w:link w:val="Onderwerpvanopmerking"/>
    <w:uiPriority w:val="99"/>
    <w:semiHidden/>
    <w:rsid w:val="00650660"/>
    <w:rPr>
      <w:rFonts w:eastAsia="Times New Roman" w:cs="Calibri"/>
      <w:b/>
      <w:bCs/>
      <w:lang w:eastAsia="en-US"/>
    </w:rPr>
  </w:style>
  <w:style w:type="paragraph" w:styleId="Geenafstand">
    <w:name w:val="No Spacing"/>
    <w:uiPriority w:val="1"/>
    <w:qFormat/>
    <w:rsid w:val="0055695B"/>
    <w:rPr>
      <w:rFonts w:eastAsia="Times New Roman" w:cs="Calibri"/>
      <w:sz w:val="22"/>
      <w:szCs w:val="22"/>
      <w:lang w:eastAsia="en-US"/>
    </w:rPr>
  </w:style>
  <w:style w:type="character" w:customStyle="1" w:styleId="LijstalineaChar">
    <w:name w:val="Lijstalinea Char"/>
    <w:basedOn w:val="Standaardalinea-lettertype"/>
    <w:link w:val="Lijstalinea"/>
    <w:uiPriority w:val="34"/>
    <w:locked/>
    <w:rsid w:val="00E549BD"/>
  </w:style>
  <w:style w:type="paragraph" w:styleId="Lijstalinea">
    <w:name w:val="List Paragraph"/>
    <w:basedOn w:val="Standaard"/>
    <w:link w:val="LijstalineaChar"/>
    <w:uiPriority w:val="34"/>
    <w:qFormat/>
    <w:rsid w:val="00E549BD"/>
    <w:pPr>
      <w:spacing w:after="0" w:line="240" w:lineRule="auto"/>
      <w:ind w:left="227" w:hanging="227"/>
    </w:pPr>
    <w:rPr>
      <w:rFonts w:eastAsia="Calibri" w:cs="Times New Roman"/>
      <w:sz w:val="20"/>
      <w:szCs w:val="20"/>
      <w:lang w:eastAsia="nl-NL"/>
    </w:rPr>
  </w:style>
  <w:style w:type="paragraph" w:styleId="Voetnoottekst">
    <w:name w:val="footnote text"/>
    <w:basedOn w:val="Standaard"/>
    <w:link w:val="VoetnoottekstChar"/>
    <w:uiPriority w:val="99"/>
    <w:unhideWhenUsed/>
    <w:rsid w:val="009868AD"/>
    <w:pPr>
      <w:spacing w:after="0" w:line="240" w:lineRule="auto"/>
    </w:pPr>
    <w:rPr>
      <w:sz w:val="20"/>
      <w:szCs w:val="20"/>
    </w:rPr>
  </w:style>
  <w:style w:type="character" w:customStyle="1" w:styleId="VoetnoottekstChar">
    <w:name w:val="Voetnoottekst Char"/>
    <w:basedOn w:val="Standaardalinea-lettertype"/>
    <w:link w:val="Voetnoottekst"/>
    <w:uiPriority w:val="99"/>
    <w:rsid w:val="009868AD"/>
    <w:rPr>
      <w:rFonts w:eastAsia="Times New Roman" w:cs="Calibri"/>
      <w:lang w:eastAsia="en-US"/>
    </w:rPr>
  </w:style>
  <w:style w:type="character" w:styleId="Voetnootmarkering">
    <w:name w:val="footnote reference"/>
    <w:basedOn w:val="Standaardalinea-lettertype"/>
    <w:uiPriority w:val="99"/>
    <w:semiHidden/>
    <w:unhideWhenUsed/>
    <w:rsid w:val="009868AD"/>
    <w:rPr>
      <w:vertAlign w:val="superscript"/>
    </w:rPr>
  </w:style>
  <w:style w:type="character" w:styleId="GevolgdeHyperlink">
    <w:name w:val="FollowedHyperlink"/>
    <w:basedOn w:val="Standaardalinea-lettertype"/>
    <w:uiPriority w:val="99"/>
    <w:semiHidden/>
    <w:unhideWhenUsed/>
    <w:rsid w:val="00D24D00"/>
    <w:rPr>
      <w:color w:val="800080" w:themeColor="followedHyperlink"/>
      <w:u w:val="single"/>
    </w:rPr>
  </w:style>
  <w:style w:type="paragraph" w:customStyle="1" w:styleId="formuliernaam">
    <w:name w:val="formuliernaam"/>
    <w:basedOn w:val="Standaard"/>
    <w:rsid w:val="000A4F87"/>
    <w:pPr>
      <w:spacing w:after="0" w:line="240" w:lineRule="atLeast"/>
    </w:pPr>
    <w:rPr>
      <w:rFonts w:ascii="Arial" w:hAnsi="Arial" w:cs="Times New Roman"/>
      <w:b/>
      <w:sz w:val="24"/>
      <w:szCs w:val="20"/>
      <w:lang w:eastAsia="nl-NL"/>
    </w:rPr>
  </w:style>
  <w:style w:type="paragraph" w:styleId="Revisie">
    <w:name w:val="Revision"/>
    <w:hidden/>
    <w:uiPriority w:val="99"/>
    <w:semiHidden/>
    <w:rsid w:val="008B6D7B"/>
    <w:rPr>
      <w:rFonts w:eastAsia="Times New Roman" w:cs="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9207014">
      <w:bodyDiv w:val="1"/>
      <w:marLeft w:val="0"/>
      <w:marRight w:val="0"/>
      <w:marTop w:val="0"/>
      <w:marBottom w:val="0"/>
      <w:divBdr>
        <w:top w:val="none" w:sz="0" w:space="0" w:color="auto"/>
        <w:left w:val="none" w:sz="0" w:space="0" w:color="auto"/>
        <w:bottom w:val="none" w:sz="0" w:space="0" w:color="auto"/>
        <w:right w:val="none" w:sz="0" w:space="0" w:color="auto"/>
      </w:divBdr>
    </w:div>
    <w:div w:id="742064726">
      <w:bodyDiv w:val="1"/>
      <w:marLeft w:val="0"/>
      <w:marRight w:val="0"/>
      <w:marTop w:val="0"/>
      <w:marBottom w:val="0"/>
      <w:divBdr>
        <w:top w:val="none" w:sz="0" w:space="0" w:color="auto"/>
        <w:left w:val="none" w:sz="0" w:space="0" w:color="auto"/>
        <w:bottom w:val="none" w:sz="0" w:space="0" w:color="auto"/>
        <w:right w:val="none" w:sz="0" w:space="0" w:color="auto"/>
      </w:divBdr>
    </w:div>
    <w:div w:id="922762655">
      <w:bodyDiv w:val="1"/>
      <w:marLeft w:val="0"/>
      <w:marRight w:val="0"/>
      <w:marTop w:val="0"/>
      <w:marBottom w:val="0"/>
      <w:divBdr>
        <w:top w:val="none" w:sz="0" w:space="0" w:color="auto"/>
        <w:left w:val="none" w:sz="0" w:space="0" w:color="auto"/>
        <w:bottom w:val="none" w:sz="0" w:space="0" w:color="auto"/>
        <w:right w:val="none" w:sz="0" w:space="0" w:color="auto"/>
      </w:divBdr>
    </w:div>
    <w:div w:id="1081878530">
      <w:bodyDiv w:val="1"/>
      <w:marLeft w:val="0"/>
      <w:marRight w:val="0"/>
      <w:marTop w:val="0"/>
      <w:marBottom w:val="0"/>
      <w:divBdr>
        <w:top w:val="none" w:sz="0" w:space="0" w:color="auto"/>
        <w:left w:val="none" w:sz="0" w:space="0" w:color="auto"/>
        <w:bottom w:val="none" w:sz="0" w:space="0" w:color="auto"/>
        <w:right w:val="none" w:sz="0" w:space="0" w:color="auto"/>
      </w:divBdr>
    </w:div>
    <w:div w:id="1305624516">
      <w:bodyDiv w:val="1"/>
      <w:marLeft w:val="0"/>
      <w:marRight w:val="0"/>
      <w:marTop w:val="0"/>
      <w:marBottom w:val="0"/>
      <w:divBdr>
        <w:top w:val="none" w:sz="0" w:space="0" w:color="auto"/>
        <w:left w:val="none" w:sz="0" w:space="0" w:color="auto"/>
        <w:bottom w:val="none" w:sz="0" w:space="0" w:color="auto"/>
        <w:right w:val="none" w:sz="0" w:space="0" w:color="auto"/>
      </w:divBdr>
      <w:divsChild>
        <w:div w:id="1894272214">
          <w:marLeft w:val="105"/>
          <w:marRight w:val="0"/>
          <w:marTop w:val="0"/>
          <w:marBottom w:val="524"/>
          <w:divBdr>
            <w:top w:val="none" w:sz="0" w:space="0" w:color="auto"/>
            <w:left w:val="none" w:sz="0" w:space="0" w:color="auto"/>
            <w:bottom w:val="none" w:sz="0" w:space="0" w:color="auto"/>
            <w:right w:val="none" w:sz="0" w:space="0" w:color="auto"/>
          </w:divBdr>
          <w:divsChild>
            <w:div w:id="634413963">
              <w:marLeft w:val="0"/>
              <w:marRight w:val="0"/>
              <w:marTop w:val="0"/>
              <w:marBottom w:val="0"/>
              <w:divBdr>
                <w:top w:val="none" w:sz="0" w:space="0" w:color="auto"/>
                <w:left w:val="none" w:sz="0" w:space="0" w:color="auto"/>
                <w:bottom w:val="none" w:sz="0" w:space="0" w:color="auto"/>
                <w:right w:val="none" w:sz="0" w:space="0" w:color="auto"/>
              </w:divBdr>
              <w:divsChild>
                <w:div w:id="144015296">
                  <w:marLeft w:val="0"/>
                  <w:marRight w:val="0"/>
                  <w:marTop w:val="0"/>
                  <w:marBottom w:val="0"/>
                  <w:divBdr>
                    <w:top w:val="none" w:sz="0" w:space="0" w:color="auto"/>
                    <w:left w:val="none" w:sz="0" w:space="0" w:color="auto"/>
                    <w:bottom w:val="none" w:sz="0" w:space="0" w:color="auto"/>
                    <w:right w:val="none" w:sz="0" w:space="0" w:color="auto"/>
                  </w:divBdr>
                  <w:divsChild>
                    <w:div w:id="836765930">
                      <w:marLeft w:val="0"/>
                      <w:marRight w:val="0"/>
                      <w:marTop w:val="0"/>
                      <w:marBottom w:val="0"/>
                      <w:divBdr>
                        <w:top w:val="none" w:sz="0" w:space="0" w:color="auto"/>
                        <w:left w:val="none" w:sz="0" w:space="0" w:color="auto"/>
                        <w:bottom w:val="none" w:sz="0" w:space="0" w:color="auto"/>
                        <w:right w:val="none" w:sz="0" w:space="0" w:color="auto"/>
                      </w:divBdr>
                      <w:divsChild>
                        <w:div w:id="1351645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0968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noorderzijlvest.nl" TargetMode="External"/><Relationship Id="rId4" Type="http://schemas.openxmlformats.org/officeDocument/2006/relationships/settings" Target="settings.xml"/><Relationship Id="rId9" Type="http://schemas.openxmlformats.org/officeDocument/2006/relationships/image" Target="media/image2.gif"/><Relationship Id="rId14"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15C613-4308-41B5-B2FB-656F2C63C8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7</Pages>
  <Words>1002</Words>
  <Characters>7495</Characters>
  <Application>Microsoft Office Word</Application>
  <DocSecurity>2</DocSecurity>
  <Lines>62</Lines>
  <Paragraphs>16</Paragraphs>
  <ScaleCrop>false</ScaleCrop>
  <HeadingPairs>
    <vt:vector size="2" baseType="variant">
      <vt:variant>
        <vt:lpstr>Titel</vt:lpstr>
      </vt:variant>
      <vt:variant>
        <vt:i4>1</vt:i4>
      </vt:variant>
    </vt:vector>
  </HeadingPairs>
  <TitlesOfParts>
    <vt:vector size="1" baseType="lpstr">
      <vt:lpstr>Model</vt:lpstr>
    </vt:vector>
  </TitlesOfParts>
  <Company>Gebruiker</Company>
  <LinksUpToDate>false</LinksUpToDate>
  <CharactersWithSpaces>8481</CharactersWithSpaces>
  <SharedDoc>false</SharedDoc>
  <HLinks>
    <vt:vector size="18" baseType="variant">
      <vt:variant>
        <vt:i4>7536748</vt:i4>
      </vt:variant>
      <vt:variant>
        <vt:i4>6</vt:i4>
      </vt:variant>
      <vt:variant>
        <vt:i4>0</vt:i4>
      </vt:variant>
      <vt:variant>
        <vt:i4>5</vt:i4>
      </vt:variant>
      <vt:variant>
        <vt:lpwstr>http://www.agentschapnl.nl/esco</vt:lpwstr>
      </vt:variant>
      <vt:variant>
        <vt:lpwstr/>
      </vt:variant>
      <vt:variant>
        <vt:i4>6357097</vt:i4>
      </vt:variant>
      <vt:variant>
        <vt:i4>3</vt:i4>
      </vt:variant>
      <vt:variant>
        <vt:i4>0</vt:i4>
      </vt:variant>
      <vt:variant>
        <vt:i4>5</vt:i4>
      </vt:variant>
      <vt:variant>
        <vt:lpwstr>http://www.rotterdam.nl/groenegebouwen</vt:lpwstr>
      </vt:variant>
      <vt:variant>
        <vt:lpwstr/>
      </vt:variant>
      <vt:variant>
        <vt:i4>4456542</vt:i4>
      </vt:variant>
      <vt:variant>
        <vt:i4>0</vt:i4>
      </vt:variant>
      <vt:variant>
        <vt:i4>0</vt:i4>
      </vt:variant>
      <vt:variant>
        <vt:i4>5</vt:i4>
      </vt:variant>
      <vt:variant>
        <vt:lpwstr>http://www.eurocontract.net/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dc:title>
  <dc:subject/>
  <dc:creator>Heuker, Alie</dc:creator>
  <cp:keywords/>
  <dc:description/>
  <cp:lastModifiedBy>Jouke Harmsma</cp:lastModifiedBy>
  <cp:revision>6</cp:revision>
  <cp:lastPrinted>2023-06-12T08:17:00Z</cp:lastPrinted>
  <dcterms:created xsi:type="dcterms:W3CDTF">2023-05-25T08:21:00Z</dcterms:created>
  <dcterms:modified xsi:type="dcterms:W3CDTF">2023-06-12T08:17:00Z</dcterms:modified>
</cp:coreProperties>
</file>