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A12DBD" w14:textId="0FBCE25B" w:rsidR="003E02ED" w:rsidRDefault="000239E7" w:rsidP="000239E7">
      <w:pPr>
        <w:pStyle w:val="KopBijlage"/>
        <w:suppressAutoHyphens/>
      </w:pPr>
      <w:r>
        <w:t xml:space="preserve">Bijlage </w:t>
      </w:r>
      <w:r w:rsidR="3B23F5AB">
        <w:t>13</w:t>
      </w:r>
      <w:r>
        <w:t xml:space="preserve">             </w:t>
      </w:r>
      <w:r w:rsidR="00482881">
        <w:t>Antwoordformul</w:t>
      </w:r>
      <w:bookmarkStart w:id="0" w:name="_GoBack"/>
      <w:bookmarkEnd w:id="0"/>
      <w:r w:rsidR="00482881">
        <w:t xml:space="preserve">ier </w:t>
      </w:r>
      <w:r w:rsidR="003E7FB1">
        <w:t>SG2: Maatschappelijk Verantwoord Ondernemen</w:t>
      </w:r>
    </w:p>
    <w:p w14:paraId="0C03CDEC" w14:textId="250C3430" w:rsidR="00482881" w:rsidRDefault="00482881"/>
    <w:p w14:paraId="603AE708" w14:textId="0B05190F" w:rsidR="007D2D31" w:rsidRDefault="007D2D31">
      <w:r w:rsidRPr="00816C14">
        <w:rPr>
          <w:rFonts w:ascii="Arial" w:hAnsi="Arial" w:cs="Arial"/>
          <w:sz w:val="20"/>
          <w:szCs w:val="20"/>
        </w:rPr>
        <w:t>Inschrijver dient</w:t>
      </w:r>
      <w:r>
        <w:rPr>
          <w:rFonts w:ascii="Arial" w:hAnsi="Arial" w:cs="Arial"/>
          <w:sz w:val="20"/>
          <w:szCs w:val="20"/>
        </w:rPr>
        <w:t xml:space="preserve"> zich bij de uitwerking van SG12</w:t>
      </w:r>
      <w:r w:rsidRPr="00816C14">
        <w:rPr>
          <w:rFonts w:ascii="Arial" w:hAnsi="Arial" w:cs="Arial"/>
          <w:sz w:val="20"/>
          <w:szCs w:val="20"/>
        </w:rPr>
        <w:t>te houden aan de algemene uitgangspunten en vormvereisten die in paragraaf 8.1.1 van het Beschrijvend Document zijn opgenomen.</w:t>
      </w:r>
    </w:p>
    <w:tbl>
      <w:tblPr>
        <w:tblStyle w:val="Tabelraster"/>
        <w:tblW w:w="0" w:type="auto"/>
        <w:tblLook w:val="04A0" w:firstRow="1" w:lastRow="0" w:firstColumn="1" w:lastColumn="0" w:noHBand="0" w:noVBand="1"/>
      </w:tblPr>
      <w:tblGrid>
        <w:gridCol w:w="9062"/>
      </w:tblGrid>
      <w:tr w:rsidR="00482881" w14:paraId="26996EAB" w14:textId="77777777" w:rsidTr="00482881">
        <w:tc>
          <w:tcPr>
            <w:tcW w:w="9062" w:type="dxa"/>
          </w:tcPr>
          <w:p w14:paraId="083CFBED" w14:textId="39818271" w:rsidR="00482881" w:rsidRPr="000239E7" w:rsidRDefault="00482881" w:rsidP="003E7FB1">
            <w:pPr>
              <w:pStyle w:val="Lijstalinea"/>
              <w:numPr>
                <w:ilvl w:val="0"/>
                <w:numId w:val="2"/>
              </w:numPr>
              <w:tabs>
                <w:tab w:val="clear" w:pos="397"/>
              </w:tabs>
              <w:spacing w:line="240" w:lineRule="auto"/>
              <w:rPr>
                <w:rFonts w:cs="Arial"/>
                <w:b/>
                <w:bCs/>
              </w:rPr>
            </w:pPr>
            <w:r w:rsidRPr="000239E7">
              <w:rPr>
                <w:rFonts w:cs="Arial"/>
                <w:b/>
                <w:bCs/>
              </w:rPr>
              <w:t xml:space="preserve">Het proces van het aanmelden van een reparatie t/m de afhandeling. Denk hierbij aan </w:t>
            </w:r>
            <w:r w:rsidR="003E7FB1" w:rsidRPr="000239E7">
              <w:rPr>
                <w:rFonts w:cs="Arial"/>
                <w:b/>
                <w:bCs/>
              </w:rPr>
              <w:t>De wijze waarop Inschrijver omgaat met het reduceren van emissies (denk bijvoorbeeld aan het beperken van reiskilometers of het inzetten van een duurzaam wagenpark en eigen initiatieven die Inschrijver neemt om emissies te reduceren).</w:t>
            </w:r>
          </w:p>
        </w:tc>
      </w:tr>
      <w:tr w:rsidR="00482881" w14:paraId="5162497C" w14:textId="77777777" w:rsidTr="00482881">
        <w:tc>
          <w:tcPr>
            <w:tcW w:w="9062" w:type="dxa"/>
          </w:tcPr>
          <w:p w14:paraId="53DD72CB" w14:textId="77777777" w:rsidR="00482881" w:rsidRPr="000239E7" w:rsidRDefault="00482881">
            <w:pPr>
              <w:rPr>
                <w:rFonts w:ascii="Arial" w:hAnsi="Arial" w:cs="Arial"/>
                <w:sz w:val="20"/>
                <w:szCs w:val="20"/>
              </w:rPr>
            </w:pPr>
          </w:p>
          <w:p w14:paraId="49DFC223" w14:textId="77777777" w:rsidR="00482881" w:rsidRPr="000239E7" w:rsidRDefault="00482881">
            <w:pPr>
              <w:rPr>
                <w:rFonts w:ascii="Arial" w:hAnsi="Arial" w:cs="Arial"/>
                <w:sz w:val="20"/>
                <w:szCs w:val="20"/>
              </w:rPr>
            </w:pPr>
          </w:p>
          <w:p w14:paraId="13D484BD" w14:textId="2EEFAA4B" w:rsidR="00482881" w:rsidRPr="000239E7" w:rsidRDefault="00482881">
            <w:pPr>
              <w:rPr>
                <w:rFonts w:ascii="Arial" w:hAnsi="Arial" w:cs="Arial"/>
                <w:sz w:val="20"/>
                <w:szCs w:val="20"/>
              </w:rPr>
            </w:pPr>
          </w:p>
          <w:p w14:paraId="3B64DC15" w14:textId="275BED7E" w:rsidR="00482881" w:rsidRPr="000239E7" w:rsidRDefault="00482881">
            <w:pPr>
              <w:rPr>
                <w:rFonts w:ascii="Arial" w:hAnsi="Arial" w:cs="Arial"/>
                <w:sz w:val="20"/>
                <w:szCs w:val="20"/>
              </w:rPr>
            </w:pPr>
          </w:p>
          <w:p w14:paraId="0CB2C8C7" w14:textId="41CD3124" w:rsidR="00482881" w:rsidRPr="000239E7" w:rsidRDefault="00482881">
            <w:pPr>
              <w:rPr>
                <w:rFonts w:ascii="Arial" w:hAnsi="Arial" w:cs="Arial"/>
                <w:sz w:val="20"/>
                <w:szCs w:val="20"/>
              </w:rPr>
            </w:pPr>
          </w:p>
          <w:p w14:paraId="77E30A6A" w14:textId="5C138AA1" w:rsidR="00482881" w:rsidRPr="000239E7" w:rsidRDefault="00482881">
            <w:pPr>
              <w:rPr>
                <w:rFonts w:ascii="Arial" w:hAnsi="Arial" w:cs="Arial"/>
                <w:sz w:val="20"/>
                <w:szCs w:val="20"/>
              </w:rPr>
            </w:pPr>
          </w:p>
          <w:p w14:paraId="74BA21B8" w14:textId="23AC8AE1" w:rsidR="00482881" w:rsidRPr="000239E7" w:rsidRDefault="00482881">
            <w:pPr>
              <w:rPr>
                <w:rFonts w:ascii="Arial" w:hAnsi="Arial" w:cs="Arial"/>
                <w:sz w:val="20"/>
                <w:szCs w:val="20"/>
              </w:rPr>
            </w:pPr>
          </w:p>
          <w:p w14:paraId="2D58971B" w14:textId="77777777" w:rsidR="00482881" w:rsidRPr="000239E7" w:rsidRDefault="00482881">
            <w:pPr>
              <w:rPr>
                <w:rFonts w:ascii="Arial" w:hAnsi="Arial" w:cs="Arial"/>
                <w:sz w:val="20"/>
                <w:szCs w:val="20"/>
              </w:rPr>
            </w:pPr>
          </w:p>
          <w:p w14:paraId="06D5F83B" w14:textId="77777777" w:rsidR="00482881" w:rsidRPr="000239E7" w:rsidRDefault="00482881">
            <w:pPr>
              <w:rPr>
                <w:rFonts w:ascii="Arial" w:hAnsi="Arial" w:cs="Arial"/>
                <w:sz w:val="20"/>
                <w:szCs w:val="20"/>
              </w:rPr>
            </w:pPr>
          </w:p>
          <w:p w14:paraId="02689864" w14:textId="77777777" w:rsidR="00482881" w:rsidRPr="000239E7" w:rsidRDefault="00482881">
            <w:pPr>
              <w:rPr>
                <w:rFonts w:ascii="Arial" w:hAnsi="Arial" w:cs="Arial"/>
                <w:sz w:val="20"/>
                <w:szCs w:val="20"/>
              </w:rPr>
            </w:pPr>
          </w:p>
          <w:p w14:paraId="6737591B" w14:textId="59A0A1B6" w:rsidR="00482881" w:rsidRPr="000239E7" w:rsidRDefault="00482881">
            <w:pPr>
              <w:rPr>
                <w:rFonts w:ascii="Arial" w:hAnsi="Arial" w:cs="Arial"/>
                <w:sz w:val="20"/>
                <w:szCs w:val="20"/>
              </w:rPr>
            </w:pPr>
          </w:p>
        </w:tc>
      </w:tr>
      <w:tr w:rsidR="00482881" w14:paraId="0B910D91" w14:textId="77777777" w:rsidTr="00482881">
        <w:tc>
          <w:tcPr>
            <w:tcW w:w="9062" w:type="dxa"/>
          </w:tcPr>
          <w:p w14:paraId="42A9EA5F" w14:textId="0C5F9774" w:rsidR="00482881" w:rsidRPr="000239E7" w:rsidRDefault="003E7FB1" w:rsidP="003E7FB1">
            <w:pPr>
              <w:pStyle w:val="Lijstalinea"/>
              <w:numPr>
                <w:ilvl w:val="0"/>
                <w:numId w:val="2"/>
              </w:numPr>
              <w:tabs>
                <w:tab w:val="clear" w:pos="397"/>
              </w:tabs>
              <w:spacing w:line="240" w:lineRule="auto"/>
              <w:rPr>
                <w:rFonts w:cs="Arial"/>
                <w:b/>
                <w:bCs/>
              </w:rPr>
            </w:pPr>
            <w:r w:rsidRPr="000239E7">
              <w:rPr>
                <w:rFonts w:cs="Arial"/>
                <w:b/>
                <w:bCs/>
              </w:rPr>
              <w:t>De wijze waarop Inschrijver reststromen optimaliseert (denk bijvoorbeeld aan materiaalgebruik, verwerking aan het einde van de levensduur, afval, verpakkingen en eigen initiatieven die Inschrijver neemt om reststromen te optimaliseren).</w:t>
            </w:r>
          </w:p>
        </w:tc>
      </w:tr>
      <w:tr w:rsidR="00482881" w14:paraId="6F458D48" w14:textId="77777777" w:rsidTr="00482881">
        <w:tc>
          <w:tcPr>
            <w:tcW w:w="9062" w:type="dxa"/>
          </w:tcPr>
          <w:p w14:paraId="12DC6EE9" w14:textId="77777777" w:rsidR="00482881" w:rsidRPr="000239E7" w:rsidRDefault="00482881">
            <w:pPr>
              <w:rPr>
                <w:rFonts w:ascii="Arial" w:hAnsi="Arial" w:cs="Arial"/>
                <w:sz w:val="20"/>
                <w:szCs w:val="20"/>
              </w:rPr>
            </w:pPr>
          </w:p>
          <w:p w14:paraId="2F21FE85" w14:textId="77777777" w:rsidR="00482881" w:rsidRPr="000239E7" w:rsidRDefault="00482881">
            <w:pPr>
              <w:rPr>
                <w:rFonts w:ascii="Arial" w:hAnsi="Arial" w:cs="Arial"/>
                <w:sz w:val="20"/>
                <w:szCs w:val="20"/>
              </w:rPr>
            </w:pPr>
          </w:p>
          <w:p w14:paraId="6E1BBAA2" w14:textId="77777777" w:rsidR="00482881" w:rsidRPr="000239E7" w:rsidRDefault="00482881">
            <w:pPr>
              <w:rPr>
                <w:rFonts w:ascii="Arial" w:hAnsi="Arial" w:cs="Arial"/>
                <w:sz w:val="20"/>
                <w:szCs w:val="20"/>
              </w:rPr>
            </w:pPr>
          </w:p>
          <w:p w14:paraId="3201426C" w14:textId="1FF4FD27" w:rsidR="00482881" w:rsidRPr="000239E7" w:rsidRDefault="00482881">
            <w:pPr>
              <w:rPr>
                <w:rFonts w:ascii="Arial" w:hAnsi="Arial" w:cs="Arial"/>
                <w:sz w:val="20"/>
                <w:szCs w:val="20"/>
              </w:rPr>
            </w:pPr>
          </w:p>
          <w:p w14:paraId="14A07C24" w14:textId="6BC722AE" w:rsidR="00482881" w:rsidRPr="000239E7" w:rsidRDefault="00482881">
            <w:pPr>
              <w:rPr>
                <w:rFonts w:ascii="Arial" w:hAnsi="Arial" w:cs="Arial"/>
                <w:sz w:val="20"/>
                <w:szCs w:val="20"/>
              </w:rPr>
            </w:pPr>
          </w:p>
          <w:p w14:paraId="518A507D" w14:textId="423EBF2D" w:rsidR="00482881" w:rsidRPr="000239E7" w:rsidRDefault="00482881">
            <w:pPr>
              <w:rPr>
                <w:rFonts w:ascii="Arial" w:hAnsi="Arial" w:cs="Arial"/>
                <w:sz w:val="20"/>
                <w:szCs w:val="20"/>
              </w:rPr>
            </w:pPr>
          </w:p>
          <w:p w14:paraId="7C38ED2C" w14:textId="77777777" w:rsidR="00482881" w:rsidRPr="000239E7" w:rsidRDefault="00482881">
            <w:pPr>
              <w:rPr>
                <w:rFonts w:ascii="Arial" w:hAnsi="Arial" w:cs="Arial"/>
                <w:sz w:val="20"/>
                <w:szCs w:val="20"/>
              </w:rPr>
            </w:pPr>
          </w:p>
          <w:p w14:paraId="2EBD8EB6" w14:textId="77777777" w:rsidR="00482881" w:rsidRPr="000239E7" w:rsidRDefault="00482881">
            <w:pPr>
              <w:rPr>
                <w:rFonts w:ascii="Arial" w:hAnsi="Arial" w:cs="Arial"/>
                <w:sz w:val="20"/>
                <w:szCs w:val="20"/>
              </w:rPr>
            </w:pPr>
          </w:p>
          <w:p w14:paraId="010CAC15" w14:textId="77777777" w:rsidR="00482881" w:rsidRPr="000239E7" w:rsidRDefault="00482881">
            <w:pPr>
              <w:rPr>
                <w:rFonts w:ascii="Arial" w:hAnsi="Arial" w:cs="Arial"/>
                <w:sz w:val="20"/>
                <w:szCs w:val="20"/>
              </w:rPr>
            </w:pPr>
          </w:p>
          <w:p w14:paraId="4973DB73" w14:textId="77777777" w:rsidR="00482881" w:rsidRPr="000239E7" w:rsidRDefault="00482881">
            <w:pPr>
              <w:rPr>
                <w:rFonts w:ascii="Arial" w:hAnsi="Arial" w:cs="Arial"/>
                <w:sz w:val="20"/>
                <w:szCs w:val="20"/>
              </w:rPr>
            </w:pPr>
          </w:p>
          <w:p w14:paraId="07D89BED" w14:textId="77777777" w:rsidR="00482881" w:rsidRPr="000239E7" w:rsidRDefault="00482881">
            <w:pPr>
              <w:rPr>
                <w:rFonts w:ascii="Arial" w:hAnsi="Arial" w:cs="Arial"/>
                <w:sz w:val="20"/>
                <w:szCs w:val="20"/>
              </w:rPr>
            </w:pPr>
          </w:p>
          <w:p w14:paraId="5AF2D6DA" w14:textId="77777777" w:rsidR="00482881" w:rsidRPr="000239E7" w:rsidRDefault="00482881">
            <w:pPr>
              <w:rPr>
                <w:rFonts w:ascii="Arial" w:hAnsi="Arial" w:cs="Arial"/>
                <w:sz w:val="20"/>
                <w:szCs w:val="20"/>
              </w:rPr>
            </w:pPr>
          </w:p>
          <w:p w14:paraId="56C218FD" w14:textId="1BE27D6F" w:rsidR="00482881" w:rsidRPr="000239E7" w:rsidRDefault="00482881">
            <w:pPr>
              <w:rPr>
                <w:rFonts w:ascii="Arial" w:hAnsi="Arial" w:cs="Arial"/>
                <w:sz w:val="20"/>
                <w:szCs w:val="20"/>
              </w:rPr>
            </w:pPr>
          </w:p>
        </w:tc>
      </w:tr>
      <w:tr w:rsidR="00482881" w14:paraId="605C410A" w14:textId="77777777" w:rsidTr="00482881">
        <w:tc>
          <w:tcPr>
            <w:tcW w:w="9062" w:type="dxa"/>
          </w:tcPr>
          <w:p w14:paraId="5A49E829" w14:textId="6D6FBA87" w:rsidR="00482881" w:rsidRPr="000239E7" w:rsidRDefault="003E7FB1" w:rsidP="003E7FB1">
            <w:pPr>
              <w:pStyle w:val="Lijstalinea"/>
              <w:numPr>
                <w:ilvl w:val="0"/>
                <w:numId w:val="2"/>
              </w:numPr>
              <w:tabs>
                <w:tab w:val="clear" w:pos="397"/>
              </w:tabs>
              <w:spacing w:line="240" w:lineRule="auto"/>
              <w:rPr>
                <w:rFonts w:cs="Arial"/>
                <w:b/>
                <w:bCs/>
              </w:rPr>
            </w:pPr>
            <w:r w:rsidRPr="000239E7">
              <w:rPr>
                <w:rFonts w:cs="Arial"/>
                <w:b/>
                <w:bCs/>
              </w:rPr>
              <w:t xml:space="preserve">De wijze waarop Inschrijver omgaat met ontwikkelingen van de bij onderdeel 1 en 2 beschreven onderwerpen, inclusief de wijze waarop medewerkers van Inschrijver hierin worden meegenomen en/of gestimuleerd. </w:t>
            </w:r>
          </w:p>
        </w:tc>
      </w:tr>
      <w:tr w:rsidR="00482881" w14:paraId="51D032AC" w14:textId="77777777" w:rsidTr="00482881">
        <w:tc>
          <w:tcPr>
            <w:tcW w:w="9062" w:type="dxa"/>
          </w:tcPr>
          <w:p w14:paraId="72AA4AAD" w14:textId="77777777" w:rsidR="00482881" w:rsidRPr="000239E7" w:rsidRDefault="00482881">
            <w:pPr>
              <w:rPr>
                <w:rFonts w:ascii="Arial" w:hAnsi="Arial" w:cs="Arial"/>
                <w:sz w:val="20"/>
                <w:szCs w:val="20"/>
              </w:rPr>
            </w:pPr>
          </w:p>
          <w:p w14:paraId="33E26C7A" w14:textId="77777777" w:rsidR="00482881" w:rsidRPr="000239E7" w:rsidRDefault="00482881">
            <w:pPr>
              <w:rPr>
                <w:rFonts w:ascii="Arial" w:hAnsi="Arial" w:cs="Arial"/>
                <w:sz w:val="20"/>
                <w:szCs w:val="20"/>
              </w:rPr>
            </w:pPr>
          </w:p>
          <w:p w14:paraId="0C0E5DCE" w14:textId="77777777" w:rsidR="00482881" w:rsidRPr="000239E7" w:rsidRDefault="00482881">
            <w:pPr>
              <w:rPr>
                <w:rFonts w:ascii="Arial" w:hAnsi="Arial" w:cs="Arial"/>
                <w:sz w:val="20"/>
                <w:szCs w:val="20"/>
              </w:rPr>
            </w:pPr>
          </w:p>
          <w:p w14:paraId="69F5964A" w14:textId="77777777" w:rsidR="00482881" w:rsidRPr="000239E7" w:rsidRDefault="00482881">
            <w:pPr>
              <w:rPr>
                <w:rFonts w:ascii="Arial" w:hAnsi="Arial" w:cs="Arial"/>
                <w:sz w:val="20"/>
                <w:szCs w:val="20"/>
              </w:rPr>
            </w:pPr>
          </w:p>
          <w:p w14:paraId="6D561201" w14:textId="77777777" w:rsidR="00482881" w:rsidRPr="000239E7" w:rsidRDefault="00482881">
            <w:pPr>
              <w:rPr>
                <w:rFonts w:ascii="Arial" w:hAnsi="Arial" w:cs="Arial"/>
                <w:sz w:val="20"/>
                <w:szCs w:val="20"/>
              </w:rPr>
            </w:pPr>
          </w:p>
          <w:p w14:paraId="3251F488" w14:textId="77777777" w:rsidR="00482881" w:rsidRPr="000239E7" w:rsidRDefault="00482881">
            <w:pPr>
              <w:rPr>
                <w:rFonts w:ascii="Arial" w:hAnsi="Arial" w:cs="Arial"/>
                <w:sz w:val="20"/>
                <w:szCs w:val="20"/>
              </w:rPr>
            </w:pPr>
          </w:p>
          <w:p w14:paraId="74D76083" w14:textId="77777777" w:rsidR="00482881" w:rsidRPr="000239E7" w:rsidRDefault="00482881">
            <w:pPr>
              <w:rPr>
                <w:rFonts w:ascii="Arial" w:hAnsi="Arial" w:cs="Arial"/>
                <w:sz w:val="20"/>
                <w:szCs w:val="20"/>
              </w:rPr>
            </w:pPr>
          </w:p>
          <w:p w14:paraId="2BBE07BD" w14:textId="77777777" w:rsidR="00482881" w:rsidRPr="000239E7" w:rsidRDefault="00482881">
            <w:pPr>
              <w:rPr>
                <w:rFonts w:ascii="Arial" w:hAnsi="Arial" w:cs="Arial"/>
                <w:sz w:val="20"/>
                <w:szCs w:val="20"/>
              </w:rPr>
            </w:pPr>
          </w:p>
          <w:p w14:paraId="724917AD" w14:textId="77777777" w:rsidR="00482881" w:rsidRPr="000239E7" w:rsidRDefault="00482881">
            <w:pPr>
              <w:rPr>
                <w:rFonts w:ascii="Arial" w:hAnsi="Arial" w:cs="Arial"/>
                <w:sz w:val="20"/>
                <w:szCs w:val="20"/>
              </w:rPr>
            </w:pPr>
          </w:p>
          <w:p w14:paraId="1A404694" w14:textId="77777777" w:rsidR="00482881" w:rsidRPr="000239E7" w:rsidRDefault="00482881">
            <w:pPr>
              <w:rPr>
                <w:rFonts w:ascii="Arial" w:hAnsi="Arial" w:cs="Arial"/>
                <w:sz w:val="20"/>
                <w:szCs w:val="20"/>
              </w:rPr>
            </w:pPr>
          </w:p>
          <w:p w14:paraId="6F32C4D9" w14:textId="77777777" w:rsidR="00482881" w:rsidRPr="000239E7" w:rsidRDefault="00482881">
            <w:pPr>
              <w:rPr>
                <w:rFonts w:ascii="Arial" w:hAnsi="Arial" w:cs="Arial"/>
                <w:sz w:val="20"/>
                <w:szCs w:val="20"/>
              </w:rPr>
            </w:pPr>
          </w:p>
          <w:p w14:paraId="3E6A481C" w14:textId="77777777" w:rsidR="00482881" w:rsidRPr="000239E7" w:rsidRDefault="00482881">
            <w:pPr>
              <w:rPr>
                <w:rFonts w:ascii="Arial" w:hAnsi="Arial" w:cs="Arial"/>
                <w:sz w:val="20"/>
                <w:szCs w:val="20"/>
              </w:rPr>
            </w:pPr>
          </w:p>
          <w:p w14:paraId="25962BD0" w14:textId="77777777" w:rsidR="00482881" w:rsidRPr="000239E7" w:rsidRDefault="00482881">
            <w:pPr>
              <w:rPr>
                <w:rFonts w:ascii="Arial" w:hAnsi="Arial" w:cs="Arial"/>
                <w:sz w:val="20"/>
                <w:szCs w:val="20"/>
              </w:rPr>
            </w:pPr>
          </w:p>
          <w:p w14:paraId="7351B0B5" w14:textId="77777777" w:rsidR="00482881" w:rsidRPr="000239E7" w:rsidRDefault="00482881">
            <w:pPr>
              <w:rPr>
                <w:rFonts w:ascii="Arial" w:hAnsi="Arial" w:cs="Arial"/>
                <w:sz w:val="20"/>
                <w:szCs w:val="20"/>
              </w:rPr>
            </w:pPr>
          </w:p>
          <w:p w14:paraId="6005991F" w14:textId="0D1B81DD" w:rsidR="00482881" w:rsidRPr="000239E7" w:rsidRDefault="00482881">
            <w:pPr>
              <w:rPr>
                <w:rFonts w:ascii="Arial" w:hAnsi="Arial" w:cs="Arial"/>
                <w:sz w:val="20"/>
                <w:szCs w:val="20"/>
              </w:rPr>
            </w:pPr>
          </w:p>
        </w:tc>
      </w:tr>
    </w:tbl>
    <w:p w14:paraId="4CC53E0A" w14:textId="77777777" w:rsidR="00482881" w:rsidRDefault="00482881"/>
    <w:sectPr w:rsidR="004828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96D22"/>
    <w:multiLevelType w:val="hybridMultilevel"/>
    <w:tmpl w:val="1FC05996"/>
    <w:lvl w:ilvl="0" w:tplc="0413000F">
      <w:start w:val="1"/>
      <w:numFmt w:val="decimal"/>
      <w:pStyle w:val="Lijstopsomteken"/>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2C336CCE"/>
    <w:multiLevelType w:val="hybridMultilevel"/>
    <w:tmpl w:val="DB780C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881"/>
    <w:rsid w:val="000239E7"/>
    <w:rsid w:val="003E02ED"/>
    <w:rsid w:val="003E7FB1"/>
    <w:rsid w:val="00440ABB"/>
    <w:rsid w:val="00482881"/>
    <w:rsid w:val="007D2D31"/>
    <w:rsid w:val="2F7CD396"/>
    <w:rsid w:val="3B23F5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01F57"/>
  <w15:chartTrackingRefBased/>
  <w15:docId w15:val="{267C0200-3C55-4586-94AD-2B171364A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82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482881"/>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482881"/>
    <w:rPr>
      <w:rFonts w:eastAsiaTheme="minorEastAsia"/>
      <w:lang w:eastAsia="nl-NL"/>
    </w:rPr>
  </w:style>
  <w:style w:type="paragraph" w:styleId="Lijstalinea">
    <w:name w:val="List Paragraph"/>
    <w:aliases w:val="Lijstalinea niv 1,Reference List,Opsomblokjes en substreepjes"/>
    <w:basedOn w:val="Lijstopsomteken"/>
    <w:link w:val="LijstalineaChar"/>
    <w:uiPriority w:val="34"/>
    <w:qFormat/>
    <w:rsid w:val="003E7FB1"/>
    <w:pPr>
      <w:numPr>
        <w:numId w:val="0"/>
      </w:numPr>
      <w:tabs>
        <w:tab w:val="left" w:pos="397"/>
      </w:tabs>
      <w:spacing w:after="0" w:line="280" w:lineRule="atLeast"/>
    </w:pPr>
    <w:rPr>
      <w:rFonts w:ascii="Arial" w:eastAsia="Times New Roman" w:hAnsi="Arial" w:cs="Times New Roman"/>
      <w:sz w:val="20"/>
      <w:szCs w:val="20"/>
      <w:lang w:eastAsia="nl-NL"/>
    </w:rPr>
  </w:style>
  <w:style w:type="character" w:customStyle="1" w:styleId="LijstalineaChar">
    <w:name w:val="Lijstalinea Char"/>
    <w:aliases w:val="Lijstalinea niv 1 Char,Reference List Char,Opsomblokjes en substreepjes Char"/>
    <w:basedOn w:val="Standaardalinea-lettertype"/>
    <w:link w:val="Lijstalinea"/>
    <w:uiPriority w:val="34"/>
    <w:locked/>
    <w:rsid w:val="003E7FB1"/>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3E7FB1"/>
    <w:pPr>
      <w:numPr>
        <w:numId w:val="2"/>
      </w:numPr>
      <w:contextualSpacing/>
    </w:pPr>
  </w:style>
  <w:style w:type="paragraph" w:customStyle="1" w:styleId="KopBijlage">
    <w:name w:val="Kop Bijlage"/>
    <w:basedOn w:val="Standaard"/>
    <w:next w:val="Standaard"/>
    <w:qFormat/>
    <w:rsid w:val="000239E7"/>
    <w:pPr>
      <w:keepNext/>
      <w:pageBreakBefore/>
      <w:spacing w:after="0" w:line="600" w:lineRule="atLeast"/>
      <w:outlineLvl w:val="0"/>
    </w:pPr>
    <w:rPr>
      <w:rFonts w:ascii="Arial" w:eastAsia="MS Mincho" w:hAnsi="Arial" w:cs="Arial"/>
      <w:bCs/>
      <w:color w:val="00314E"/>
      <w:sz w:val="60"/>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C1B1604852164C827CE11493F01C4E" ma:contentTypeVersion="4" ma:contentTypeDescription="Een nieuw document maken." ma:contentTypeScope="" ma:versionID="d7bbfbdf1a0c2cb68d2a435a5214079d">
  <xsd:schema xmlns:xsd="http://www.w3.org/2001/XMLSchema" xmlns:xs="http://www.w3.org/2001/XMLSchema" xmlns:p="http://schemas.microsoft.com/office/2006/metadata/properties" xmlns:ns2="a14cfe26-9219-4b68-acf6-ebf303acb526" xmlns:ns3="547a3bb5-71ca-4fd9-9105-f335dd9c6bcc" targetNamespace="http://schemas.microsoft.com/office/2006/metadata/properties" ma:root="true" ma:fieldsID="ca31fed1d30679911421385d1cbf9db7" ns2:_="" ns3:_="">
    <xsd:import namespace="a14cfe26-9219-4b68-acf6-ebf303acb526"/>
    <xsd:import namespace="547a3bb5-71ca-4fd9-9105-f335dd9c6b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cfe26-9219-4b68-acf6-ebf303acb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7a3bb5-71ca-4fd9-9105-f335dd9c6bc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C7F42-2ADF-428A-B3B6-99C8365DC60E}">
  <ds:schemaRefs>
    <ds:schemaRef ds:uri="http://schemas.microsoft.com/sharepoint/v3/contenttype/forms"/>
  </ds:schemaRefs>
</ds:datastoreItem>
</file>

<file path=customXml/itemProps2.xml><?xml version="1.0" encoding="utf-8"?>
<ds:datastoreItem xmlns:ds="http://schemas.openxmlformats.org/officeDocument/2006/customXml" ds:itemID="{8A3EA27F-3DBA-42E2-A570-3E213FC75DE6}">
  <ds:schemaRefs>
    <ds:schemaRef ds:uri="http://schemas.microsoft.com/office/2006/metadata/properties"/>
    <ds:schemaRef ds:uri="http://purl.org/dc/terms/"/>
    <ds:schemaRef ds:uri="a14cfe26-9219-4b68-acf6-ebf303acb526"/>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547a3bb5-71ca-4fd9-9105-f335dd9c6bcc"/>
    <ds:schemaRef ds:uri="http://www.w3.org/XML/1998/namespace"/>
    <ds:schemaRef ds:uri="http://purl.org/dc/dcmitype/"/>
  </ds:schemaRefs>
</ds:datastoreItem>
</file>

<file path=customXml/itemProps3.xml><?xml version="1.0" encoding="utf-8"?>
<ds:datastoreItem xmlns:ds="http://schemas.openxmlformats.org/officeDocument/2006/customXml" ds:itemID="{BA73F261-5C06-484D-997A-2CE837259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cfe26-9219-4b68-acf6-ebf303acb526"/>
    <ds:schemaRef ds:uri="547a3bb5-71ca-4fd9-9105-f335dd9c6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164</Words>
  <Characters>906</Characters>
  <Application>Microsoft Office Word</Application>
  <DocSecurity>0</DocSecurity>
  <Lines>7</Lines>
  <Paragraphs>2</Paragraphs>
  <ScaleCrop>false</ScaleCrop>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de Jonge</dc:creator>
  <cp:keywords/>
  <dc:description/>
  <cp:lastModifiedBy>Jeroen de Jonge</cp:lastModifiedBy>
  <cp:revision>6</cp:revision>
  <dcterms:created xsi:type="dcterms:W3CDTF">2023-02-03T09:27:00Z</dcterms:created>
  <dcterms:modified xsi:type="dcterms:W3CDTF">2023-02-22T10:31:00Z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0x0101003AC1B1604852164C827CE11493F01C4E</vt:lpwstr>
  </property>
</Properties>
</file>