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1F6CCFDE">
            <wp:simplePos x="0" y="0"/>
            <wp:positionH relativeFrom="column">
              <wp:posOffset>-856682</wp:posOffset>
            </wp:positionH>
            <wp:positionV relativeFrom="paragraph">
              <wp:posOffset>-885391</wp:posOffset>
            </wp:positionV>
            <wp:extent cx="9161045" cy="9950116"/>
            <wp:effectExtent l="19050" t="0" r="20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165884" cy="9955372"/>
                    </a:xfrm>
                    <a:prstGeom prst="rect">
                      <a:avLst/>
                    </a:prstGeom>
                    <a:noFill/>
                  </pic:spPr>
                </pic:pic>
              </a:graphicData>
            </a:graphic>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26AF18F7" w:rsidR="00406C51" w:rsidRPr="00406C51" w:rsidRDefault="00406C51" w:rsidP="00406C51">
      <w:pPr>
        <w:jc w:val="center"/>
        <w:rPr>
          <w:b/>
          <w:sz w:val="40"/>
          <w:szCs w:val="40"/>
        </w:rPr>
      </w:pPr>
      <w:r w:rsidRPr="00406C51">
        <w:rPr>
          <w:b/>
          <w:sz w:val="40"/>
          <w:szCs w:val="40"/>
        </w:rPr>
        <w:t>Overeenkomst</w:t>
      </w:r>
      <w:r w:rsidR="00AB13E5">
        <w:rPr>
          <w:b/>
          <w:sz w:val="40"/>
          <w:szCs w:val="40"/>
        </w:rPr>
        <w:t xml:space="preserve"> van opdracht</w:t>
      </w:r>
    </w:p>
    <w:p w14:paraId="3AD8C9E0" w14:textId="6A968138" w:rsidR="00406C51" w:rsidRPr="00673593" w:rsidRDefault="00F40BED" w:rsidP="00406C51">
      <w:pPr>
        <w:jc w:val="center"/>
        <w:rPr>
          <w:rFonts w:cs="Arial"/>
          <w:sz w:val="24"/>
          <w:szCs w:val="24"/>
        </w:rPr>
      </w:pPr>
      <w:r w:rsidRPr="00673593">
        <w:rPr>
          <w:rFonts w:cs="Arial"/>
          <w:sz w:val="24"/>
          <w:szCs w:val="24"/>
        </w:rPr>
        <w:t>inzake</w:t>
      </w:r>
    </w:p>
    <w:p w14:paraId="29C55790" w14:textId="4564E3A8" w:rsidR="00406C51" w:rsidRPr="00B347C4" w:rsidRDefault="006110B7" w:rsidP="00406C51">
      <w:pPr>
        <w:jc w:val="center"/>
        <w:rPr>
          <w:rFonts w:cs="Arial"/>
          <w:sz w:val="24"/>
          <w:szCs w:val="24"/>
          <w:highlight w:val="yellow"/>
        </w:rPr>
      </w:pPr>
      <w:r w:rsidRPr="00B347C4">
        <w:rPr>
          <w:highlight w:val="yellow"/>
        </w:rPr>
        <w:t>Accountantsdienstverlening 2024-2030</w:t>
      </w:r>
    </w:p>
    <w:p w14:paraId="12BD0A34" w14:textId="74F2641B" w:rsidR="00406C51" w:rsidRPr="00673593" w:rsidRDefault="00F40BED" w:rsidP="00406C51">
      <w:pPr>
        <w:jc w:val="center"/>
        <w:rPr>
          <w:rFonts w:cs="Arial"/>
          <w:sz w:val="24"/>
          <w:szCs w:val="24"/>
        </w:rPr>
      </w:pPr>
      <w:r w:rsidRPr="00B347C4">
        <w:rPr>
          <w:rFonts w:cs="Arial"/>
          <w:sz w:val="24"/>
          <w:szCs w:val="24"/>
          <w:highlight w:val="yellow"/>
        </w:rPr>
        <w:t>&lt;INK</w:t>
      </w:r>
      <w:r w:rsidR="006110B7" w:rsidRPr="00B347C4">
        <w:rPr>
          <w:rFonts w:cs="Arial"/>
          <w:sz w:val="24"/>
          <w:szCs w:val="24"/>
          <w:highlight w:val="yellow"/>
        </w:rPr>
        <w:t>23</w:t>
      </w:r>
      <w:r w:rsidRPr="00B347C4">
        <w:rPr>
          <w:rFonts w:cs="Arial"/>
          <w:sz w:val="24"/>
          <w:szCs w:val="24"/>
          <w:highlight w:val="yellow"/>
        </w:rPr>
        <w:t>-</w:t>
      </w:r>
      <w:r w:rsidR="006110B7" w:rsidRPr="00B347C4">
        <w:rPr>
          <w:rFonts w:cs="Arial"/>
          <w:sz w:val="24"/>
          <w:szCs w:val="24"/>
          <w:highlight w:val="yellow"/>
        </w:rPr>
        <w:t>03</w:t>
      </w:r>
      <w:r w:rsidRPr="00B347C4">
        <w:rPr>
          <w:rFonts w:cs="Arial"/>
          <w:sz w:val="24"/>
          <w:szCs w:val="24"/>
          <w:highlight w:val="yellow"/>
        </w:rPr>
        <w:t>-</w:t>
      </w:r>
      <w:r w:rsidR="006110B7" w:rsidRPr="00B347C4">
        <w:rPr>
          <w:rFonts w:cs="Arial"/>
          <w:sz w:val="24"/>
          <w:szCs w:val="24"/>
          <w:highlight w:val="yellow"/>
        </w:rPr>
        <w:t>20</w:t>
      </w:r>
    </w:p>
    <w:p w14:paraId="793D2D07" w14:textId="77777777" w:rsidR="00F953AA" w:rsidRPr="00673593" w:rsidRDefault="00F953AA" w:rsidP="00406C51">
      <w:pPr>
        <w:jc w:val="center"/>
        <w:rPr>
          <w:rFonts w:cs="Arial"/>
          <w:sz w:val="24"/>
          <w:szCs w:val="24"/>
        </w:rPr>
      </w:pPr>
    </w:p>
    <w:p w14:paraId="3AF551F7" w14:textId="3767E33A" w:rsidR="00F953AA" w:rsidRPr="00673593" w:rsidRDefault="00F40BED" w:rsidP="00406C51">
      <w:pPr>
        <w:jc w:val="center"/>
        <w:rPr>
          <w:rFonts w:cs="Arial"/>
          <w:sz w:val="24"/>
          <w:szCs w:val="24"/>
        </w:rPr>
      </w:pPr>
      <w:r w:rsidRPr="00673593">
        <w:rPr>
          <w:rFonts w:cs="Arial"/>
          <w:sz w:val="24"/>
          <w:szCs w:val="24"/>
        </w:rPr>
        <w:t xml:space="preserve">Gemeente Nissewaard en </w:t>
      </w:r>
      <w:r w:rsidRPr="00673593">
        <w:rPr>
          <w:rFonts w:cs="Arial"/>
          <w:sz w:val="24"/>
          <w:szCs w:val="24"/>
          <w:highlight w:val="lightGray"/>
        </w:rPr>
        <w:t>&lt;Partij&gt;</w:t>
      </w:r>
    </w:p>
    <w:p w14:paraId="70564446" w14:textId="77777777" w:rsidR="00F953AA" w:rsidRDefault="00F953AA" w:rsidP="00406C51">
      <w:pPr>
        <w:jc w:val="center"/>
        <w:rPr>
          <w:rFonts w:cs="Arial"/>
          <w:sz w:val="18"/>
          <w:szCs w:val="18"/>
        </w:rPr>
      </w:pPr>
    </w:p>
    <w:p w14:paraId="41457AF2" w14:textId="573B79CA" w:rsidR="00F953AA" w:rsidRDefault="00F953AA" w:rsidP="00406C51">
      <w:pPr>
        <w:jc w:val="center"/>
        <w:rPr>
          <w:rFonts w:cs="Arial"/>
          <w:sz w:val="18"/>
          <w:szCs w:val="18"/>
        </w:rPr>
      </w:pPr>
    </w:p>
    <w:p w14:paraId="1FBC1DF7" w14:textId="63419EA7" w:rsidR="0058145C" w:rsidRDefault="0058145C" w:rsidP="00406C51">
      <w:pPr>
        <w:jc w:val="center"/>
        <w:rPr>
          <w:rFonts w:cs="Arial"/>
          <w:sz w:val="18"/>
          <w:szCs w:val="18"/>
        </w:rPr>
      </w:pPr>
    </w:p>
    <w:p w14:paraId="677052A5" w14:textId="5A227F89" w:rsidR="0058145C" w:rsidRDefault="0058145C" w:rsidP="00406C51">
      <w:pPr>
        <w:jc w:val="center"/>
        <w:rPr>
          <w:rFonts w:cs="Arial"/>
          <w:sz w:val="18"/>
          <w:szCs w:val="18"/>
        </w:rPr>
      </w:pPr>
    </w:p>
    <w:p w14:paraId="788398FC" w14:textId="2F296328" w:rsidR="0058145C" w:rsidRDefault="0058145C" w:rsidP="00406C51">
      <w:pPr>
        <w:jc w:val="center"/>
        <w:rPr>
          <w:rFonts w:cs="Arial"/>
          <w:sz w:val="18"/>
          <w:szCs w:val="18"/>
        </w:rPr>
      </w:pPr>
    </w:p>
    <w:p w14:paraId="61CDBD9C" w14:textId="7EC33245" w:rsidR="0058145C" w:rsidRDefault="0058145C" w:rsidP="00406C51">
      <w:pPr>
        <w:jc w:val="center"/>
        <w:rPr>
          <w:rFonts w:cs="Arial"/>
          <w:sz w:val="18"/>
          <w:szCs w:val="18"/>
        </w:rPr>
      </w:pPr>
    </w:p>
    <w:p w14:paraId="216C6B64" w14:textId="3420E9D7" w:rsidR="0058145C" w:rsidRDefault="0058145C" w:rsidP="00406C51">
      <w:pPr>
        <w:jc w:val="center"/>
        <w:rPr>
          <w:rFonts w:cs="Arial"/>
          <w:sz w:val="18"/>
          <w:szCs w:val="18"/>
        </w:rPr>
      </w:pPr>
    </w:p>
    <w:p w14:paraId="6DB79AB2" w14:textId="0407A5F0" w:rsidR="0058145C" w:rsidRDefault="0058145C" w:rsidP="00406C51">
      <w:pPr>
        <w:jc w:val="center"/>
        <w:rPr>
          <w:rFonts w:cs="Arial"/>
          <w:sz w:val="18"/>
          <w:szCs w:val="18"/>
        </w:rPr>
      </w:pPr>
    </w:p>
    <w:p w14:paraId="34759DEA" w14:textId="6ABCC987" w:rsidR="0058145C" w:rsidRDefault="0058145C" w:rsidP="00406C51">
      <w:pPr>
        <w:jc w:val="center"/>
        <w:rPr>
          <w:rFonts w:cs="Arial"/>
          <w:sz w:val="18"/>
          <w:szCs w:val="18"/>
        </w:rPr>
      </w:pPr>
    </w:p>
    <w:p w14:paraId="678C3142" w14:textId="7AA03CD4" w:rsidR="0058145C" w:rsidRDefault="0058145C" w:rsidP="00406C51">
      <w:pPr>
        <w:jc w:val="center"/>
        <w:rPr>
          <w:rFonts w:cs="Arial"/>
          <w:sz w:val="18"/>
          <w:szCs w:val="18"/>
        </w:rPr>
      </w:pPr>
    </w:p>
    <w:p w14:paraId="704A7A5D" w14:textId="26178EBF" w:rsidR="0058145C" w:rsidRDefault="0058145C" w:rsidP="00406C51">
      <w:pPr>
        <w:jc w:val="center"/>
        <w:rPr>
          <w:rFonts w:cs="Arial"/>
          <w:sz w:val="18"/>
          <w:szCs w:val="18"/>
        </w:rPr>
      </w:pPr>
    </w:p>
    <w:p w14:paraId="70CBFEE4" w14:textId="266E8982" w:rsidR="0058145C" w:rsidRDefault="0058145C" w:rsidP="00406C51">
      <w:pPr>
        <w:jc w:val="center"/>
        <w:rPr>
          <w:rFonts w:cs="Arial"/>
          <w:sz w:val="18"/>
          <w:szCs w:val="18"/>
        </w:rPr>
      </w:pPr>
    </w:p>
    <w:p w14:paraId="799DFC2A" w14:textId="3DD094C6" w:rsidR="0058145C" w:rsidRDefault="0058145C" w:rsidP="00406C51">
      <w:pPr>
        <w:jc w:val="center"/>
        <w:rPr>
          <w:rFonts w:cs="Arial"/>
          <w:sz w:val="18"/>
          <w:szCs w:val="18"/>
        </w:rPr>
      </w:pPr>
    </w:p>
    <w:p w14:paraId="05E83E29" w14:textId="6D968AD9" w:rsidR="0058145C" w:rsidRDefault="0058145C" w:rsidP="00406C51">
      <w:pPr>
        <w:jc w:val="center"/>
        <w:rPr>
          <w:rFonts w:cs="Arial"/>
          <w:sz w:val="18"/>
          <w:szCs w:val="18"/>
        </w:rPr>
      </w:pPr>
    </w:p>
    <w:p w14:paraId="43599906" w14:textId="77777777" w:rsidR="0058145C" w:rsidRDefault="0058145C"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6C0D4034" w14:textId="77777777"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624E38BE" w14:textId="3D228F93" w:rsidR="00F953AA" w:rsidRDefault="00F953AA" w:rsidP="00F953AA">
      <w:r w:rsidRPr="00595B83">
        <w:t>3200 AA Spijkenisse</w:t>
      </w:r>
    </w:p>
    <w:p w14:paraId="5B318D40" w14:textId="525D67FF" w:rsidR="005C78C3" w:rsidRDefault="005C78C3">
      <w:pPr>
        <w:spacing w:line="240" w:lineRule="auto"/>
        <w:rPr>
          <w:rFonts w:cs="Arial"/>
          <w:b/>
          <w:color w:val="55AF32"/>
        </w:rPr>
      </w:pPr>
    </w:p>
    <w:p w14:paraId="5557ACD7" w14:textId="68212912" w:rsidR="0010730E" w:rsidRPr="003B45C6" w:rsidRDefault="00EB142A" w:rsidP="0010730E">
      <w:pPr>
        <w:rPr>
          <w:rFonts w:cs="Arial"/>
          <w:b/>
          <w:color w:val="55AF32"/>
        </w:rPr>
      </w:pPr>
      <w:r w:rsidRPr="003B45C6">
        <w:rPr>
          <w:rFonts w:cs="Arial"/>
          <w:b/>
          <w:color w:val="55AF32"/>
        </w:rPr>
        <w:lastRenderedPageBreak/>
        <w:t xml:space="preserve">Partijen: </w:t>
      </w:r>
    </w:p>
    <w:p w14:paraId="0F2E6622" w14:textId="317B9EB6" w:rsidR="000A3587" w:rsidRPr="001B474C" w:rsidRDefault="000A3587" w:rsidP="00D33881">
      <w:r w:rsidRPr="00D33881">
        <w:rPr>
          <w:u w:val="single"/>
        </w:rPr>
        <w:t>Gemeente Nissewaard</w:t>
      </w:r>
      <w:r w:rsidRPr="001B474C">
        <w:t xml:space="preserve">, </w:t>
      </w:r>
      <w:r>
        <w:t>gevestigd a</w:t>
      </w:r>
      <w:r w:rsidRPr="001B474C">
        <w:t xml:space="preserve">an de Raadhuislaan 106 te 3201 EL Spijkenisse, vertegenwoordigd door </w:t>
      </w:r>
      <w:r w:rsidRPr="00D33881">
        <w:rPr>
          <w:highlight w:val="lightGray"/>
        </w:rPr>
        <w:t xml:space="preserve">&lt;haar burgemeester, </w:t>
      </w:r>
      <w:proofErr w:type="spellStart"/>
      <w:r w:rsidRPr="00D33881">
        <w:rPr>
          <w:highlight w:val="lightGray"/>
        </w:rPr>
        <w:t>Foort</w:t>
      </w:r>
      <w:proofErr w:type="spellEnd"/>
      <w:r w:rsidRPr="00D33881">
        <w:rPr>
          <w:highlight w:val="lightGray"/>
        </w:rPr>
        <w:t xml:space="preserve"> van Oosten, ter uitvoering van een besluit van het college van Burgemeester en Wethouders van &lt;da</w:t>
      </w:r>
      <w:r w:rsidR="00800A1E">
        <w:rPr>
          <w:highlight w:val="lightGray"/>
        </w:rPr>
        <w:t xml:space="preserve">tum&gt; /of: </w:t>
      </w:r>
      <w:r w:rsidRPr="00D33881">
        <w:rPr>
          <w:highlight w:val="lightGray"/>
        </w:rPr>
        <w:t>&lt;naam&gt;, &lt;functie&gt;, op grond van het Mandaat</w:t>
      </w:r>
      <w:r w:rsidR="00074585" w:rsidRPr="00D33881">
        <w:rPr>
          <w:highlight w:val="lightGray"/>
        </w:rPr>
        <w:t>besluit gemeente Nissewaard 2021</w:t>
      </w:r>
      <w:r w:rsidRPr="00D33881">
        <w:rPr>
          <w:highlight w:val="lightGray"/>
        </w:rPr>
        <w:t>&gt;</w:t>
      </w:r>
      <w:r w:rsidRPr="001B474C">
        <w:t>,</w:t>
      </w:r>
      <w:r>
        <w:t xml:space="preserve"> </w:t>
      </w:r>
      <w:r w:rsidRPr="001B474C">
        <w:t>hierna te noemen:</w:t>
      </w:r>
      <w:r>
        <w:t xml:space="preserve"> </w:t>
      </w:r>
      <w:r w:rsidRPr="00E16582">
        <w:rPr>
          <w:b/>
        </w:rPr>
        <w:t>’de Gemeente’</w:t>
      </w:r>
      <w:r w:rsidRPr="001B474C">
        <w:t>;</w:t>
      </w:r>
    </w:p>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354403DE" w:rsidR="00155956" w:rsidRDefault="0010730E" w:rsidP="00D33881">
      <w:pPr>
        <w:pStyle w:val="Normaalweb"/>
        <w:spacing w:before="0" w:beforeAutospacing="0" w:after="0" w:afterAutospacing="0"/>
        <w:rPr>
          <w:rFonts w:asciiTheme="minorHAnsi" w:hAnsiTheme="minorHAnsi" w:cs="Arial"/>
          <w:szCs w:val="22"/>
        </w:rPr>
      </w:pPr>
      <w:r>
        <w:rPr>
          <w:rFonts w:asciiTheme="minorHAnsi" w:hAnsiTheme="minorHAnsi" w:cs="Arial"/>
          <w:szCs w:val="22"/>
          <w:u w:val="single"/>
        </w:rPr>
        <w:t>&lt;naam opdrachtnemer&gt;</w:t>
      </w:r>
      <w:r>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E16582">
        <w:rPr>
          <w:rFonts w:asciiTheme="minorHAnsi" w:hAnsiTheme="minorHAnsi" w:cs="Arial"/>
          <w:b/>
          <w:szCs w:val="22"/>
        </w:rPr>
        <w:t>‘</w:t>
      </w:r>
      <w:r w:rsidR="00556E78" w:rsidRPr="00E16582">
        <w:rPr>
          <w:rFonts w:asciiTheme="minorHAnsi" w:hAnsiTheme="minorHAnsi" w:cs="Arial"/>
          <w:b/>
          <w:szCs w:val="22"/>
        </w:rPr>
        <w:t xml:space="preserve">de </w:t>
      </w:r>
      <w:r w:rsidR="00C3611B" w:rsidRPr="00E16582">
        <w:rPr>
          <w:rFonts w:asciiTheme="minorHAnsi" w:hAnsiTheme="minorHAnsi" w:cs="Arial"/>
          <w:b/>
          <w:szCs w:val="22"/>
        </w:rPr>
        <w:t>Opdrachtnemer’</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77777777"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155956">
        <w:rPr>
          <w:rFonts w:asciiTheme="minorHAnsi" w:hAnsiTheme="minorHAnsi" w:cs="Arial"/>
          <w:szCs w:val="22"/>
        </w:rPr>
        <w:t xml:space="preserve">Opdrachtnemer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E16582">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3B45C6" w:rsidRDefault="005F0716" w:rsidP="0010730E">
      <w:pPr>
        <w:rPr>
          <w:rFonts w:cs="Arial"/>
          <w:color w:val="55AF32"/>
        </w:rPr>
      </w:pPr>
      <w:r w:rsidRPr="003B45C6">
        <w:rPr>
          <w:rFonts w:cs="Arial"/>
          <w:b/>
          <w:color w:val="55AF32"/>
        </w:rPr>
        <w:t>Nemen in aanmerking</w:t>
      </w:r>
      <w:r w:rsidR="00EB142A" w:rsidRPr="003B45C6">
        <w:rPr>
          <w:rFonts w:cs="Arial"/>
          <w:b/>
          <w:color w:val="55AF32"/>
        </w:rPr>
        <w:t>:</w:t>
      </w:r>
      <w:r w:rsidR="00EB142A" w:rsidRPr="003B45C6">
        <w:rPr>
          <w:rFonts w:cs="Arial"/>
          <w:color w:val="55AF32"/>
        </w:rPr>
        <w:t xml:space="preserve"> </w:t>
      </w:r>
    </w:p>
    <w:p w14:paraId="284ED2D3" w14:textId="02E75288" w:rsidR="002475AC" w:rsidRDefault="002475AC" w:rsidP="002E281C">
      <w:pPr>
        <w:pStyle w:val="Lijstalinea"/>
        <w:numPr>
          <w:ilvl w:val="0"/>
          <w:numId w:val="22"/>
        </w:numPr>
        <w:ind w:left="714" w:hanging="357"/>
      </w:pPr>
      <w:r>
        <w:t>De Gemeente</w:t>
      </w:r>
      <w:r w:rsidRPr="00167658">
        <w:t xml:space="preserve"> </w:t>
      </w:r>
      <w:r>
        <w:t xml:space="preserve">heeft een aanbesteding gehouden </w:t>
      </w:r>
      <w:r w:rsidR="0035286E">
        <w:t>m</w:t>
      </w:r>
      <w:r>
        <w:t>et de offertea</w:t>
      </w:r>
      <w:r w:rsidR="00800A1E">
        <w:t xml:space="preserve">anvraag &lt;titel&gt; met kenmerk </w:t>
      </w:r>
      <w:r w:rsidR="00800A1E" w:rsidRPr="00B347C4">
        <w:rPr>
          <w:highlight w:val="yellow"/>
        </w:rPr>
        <w:t>&lt;</w:t>
      </w:r>
      <w:r w:rsidRPr="00B347C4">
        <w:rPr>
          <w:highlight w:val="yellow"/>
        </w:rPr>
        <w:t>INK.</w:t>
      </w:r>
      <w:r w:rsidR="00E67C68" w:rsidRPr="00B347C4">
        <w:rPr>
          <w:highlight w:val="yellow"/>
        </w:rPr>
        <w:t>23-03-20</w:t>
      </w:r>
      <w:r w:rsidR="00E67C68">
        <w:t xml:space="preserve"> </w:t>
      </w:r>
      <w:proofErr w:type="spellStart"/>
      <w:r>
        <w:t>DD.Nummer</w:t>
      </w:r>
      <w:proofErr w:type="spellEnd"/>
      <w:r>
        <w:t xml:space="preserve">&gt; (hierna: ‘de Offerteaanvraag’, </w:t>
      </w:r>
      <w:r w:rsidRPr="00881FF5">
        <w:rPr>
          <w:u w:val="single"/>
        </w:rPr>
        <w:t>bijlage</w:t>
      </w:r>
      <w:r>
        <w:t>)</w:t>
      </w:r>
      <w:r w:rsidRPr="00167658">
        <w:t xml:space="preserve">; </w:t>
      </w:r>
    </w:p>
    <w:p w14:paraId="72FABB98" w14:textId="77777777" w:rsidR="002475AC" w:rsidRDefault="002475AC" w:rsidP="00881FF5">
      <w:pPr>
        <w:pStyle w:val="Lijstalinea"/>
        <w:numPr>
          <w:ilvl w:val="0"/>
          <w:numId w:val="22"/>
        </w:numPr>
      </w:pPr>
      <w:r>
        <w:t>De Opdrachtnemer heeft een inschrijving in</w:t>
      </w:r>
      <w:r w:rsidR="00FD1C15">
        <w:t>gediend die is beoordeeld als winnende i</w:t>
      </w:r>
      <w:r>
        <w:t xml:space="preserve">nschrijving (hierna: ‘de Inschrijving’, </w:t>
      </w:r>
      <w:r w:rsidRPr="00881FF5">
        <w:rPr>
          <w:u w:val="single"/>
        </w:rPr>
        <w:t>bijlage</w:t>
      </w:r>
      <w:r>
        <w:t>);</w:t>
      </w:r>
    </w:p>
    <w:p w14:paraId="17FBB959" w14:textId="4E1FF55D" w:rsidR="002475AC" w:rsidRDefault="00B94153" w:rsidP="00881FF5">
      <w:pPr>
        <w:pStyle w:val="Lijstalinea"/>
        <w:numPr>
          <w:ilvl w:val="0"/>
          <w:numId w:val="22"/>
        </w:numPr>
      </w:pPr>
      <w:r>
        <w:t xml:space="preserve">De opdracht </w:t>
      </w:r>
      <w:r w:rsidR="002475AC">
        <w:t>voor deze werkzaamheden is</w:t>
      </w:r>
      <w:r w:rsidR="00800A1E">
        <w:t xml:space="preserve"> definitief</w:t>
      </w:r>
      <w:r w:rsidR="002475AC">
        <w:t xml:space="preserve"> gegund aan de Opdrachtnemer;</w:t>
      </w:r>
    </w:p>
    <w:p w14:paraId="2F023A04" w14:textId="77777777" w:rsidR="005F0716" w:rsidRDefault="005F0716" w:rsidP="005F0716">
      <w:pPr>
        <w:pStyle w:val="Lijstalinea"/>
        <w:ind w:left="360"/>
        <w:rPr>
          <w:rFonts w:cs="Arial"/>
        </w:rPr>
      </w:pPr>
    </w:p>
    <w:p w14:paraId="03786527" w14:textId="5422BAD4" w:rsidR="00DA53A6" w:rsidRPr="003B45C6" w:rsidRDefault="00B94153" w:rsidP="00DA53A6">
      <w:pPr>
        <w:pStyle w:val="Lijstalinea"/>
        <w:ind w:left="0"/>
        <w:rPr>
          <w:rFonts w:cs="Arial"/>
          <w:color w:val="55AF32"/>
        </w:rPr>
      </w:pPr>
      <w:r>
        <w:rPr>
          <w:rFonts w:cs="Arial"/>
          <w:b/>
          <w:color w:val="55AF32"/>
        </w:rPr>
        <w:t>En</w:t>
      </w:r>
      <w:r w:rsidR="00EB142A" w:rsidRPr="003B45C6">
        <w:rPr>
          <w:rFonts w:cs="Arial"/>
          <w:b/>
          <w:color w:val="55AF32"/>
        </w:rPr>
        <w:t xml:space="preserve"> komen het volgende overeen:</w:t>
      </w:r>
      <w:r w:rsidR="00EB142A" w:rsidRPr="003B45C6">
        <w:rPr>
          <w:rFonts w:cs="Arial"/>
          <w:color w:val="55AF32"/>
        </w:rPr>
        <w:t xml:space="preserve"> </w:t>
      </w:r>
    </w:p>
    <w:p w14:paraId="3CCD3766" w14:textId="77777777" w:rsidR="00DA53A6" w:rsidRDefault="00DA53A6" w:rsidP="00DA53A6">
      <w:pPr>
        <w:pStyle w:val="Lijstalinea"/>
        <w:ind w:left="0"/>
        <w:rPr>
          <w:rFonts w:cs="Arial"/>
        </w:rPr>
      </w:pPr>
    </w:p>
    <w:p w14:paraId="69990713" w14:textId="72F87641" w:rsidR="007D068B" w:rsidRDefault="00EB142A" w:rsidP="00CE7348">
      <w:pPr>
        <w:pStyle w:val="Nis1"/>
      </w:pPr>
      <w:r w:rsidRPr="006B3102">
        <w:t>De opdracht</w:t>
      </w:r>
      <w:r w:rsidRPr="00167658">
        <w:t xml:space="preserve"> </w:t>
      </w:r>
      <w:r w:rsidR="006B3102">
        <w:t xml:space="preserve">en Algemene </w:t>
      </w:r>
      <w:r w:rsidR="004545FF">
        <w:t>I</w:t>
      </w:r>
      <w:r w:rsidR="009A1FA4">
        <w:t>nkoopv</w:t>
      </w:r>
      <w:r w:rsidR="006B3102">
        <w:t>oorwaarden</w:t>
      </w:r>
    </w:p>
    <w:p w14:paraId="2EB164A1" w14:textId="18CBEAE9" w:rsidR="00270E5B" w:rsidRDefault="00556E78" w:rsidP="007D068B">
      <w:pPr>
        <w:pStyle w:val="Nis2"/>
      </w:pPr>
      <w:r>
        <w:t xml:space="preserve">De </w:t>
      </w:r>
      <w:r w:rsidR="00EB142A" w:rsidRPr="00167658">
        <w:t xml:space="preserve">Opdrachtnemer verplicht zich </w:t>
      </w:r>
      <w:r w:rsidR="00B94153">
        <w:t xml:space="preserve">jegens de Gemeente om </w:t>
      </w:r>
      <w:r w:rsidR="00EB142A" w:rsidRPr="00167658">
        <w:t>voor de duur van de overeenkomst de volgende werkzaamheden te verrichten</w:t>
      </w:r>
      <w:r w:rsidR="006B3102">
        <w:t xml:space="preserve">: </w:t>
      </w:r>
    </w:p>
    <w:p w14:paraId="0460D07A" w14:textId="5ACFD794" w:rsidR="00B347C4" w:rsidRPr="00303401" w:rsidRDefault="00B347C4" w:rsidP="00F54649">
      <w:pPr>
        <w:ind w:left="708"/>
        <w:rPr>
          <w:highlight w:val="yellow"/>
        </w:rPr>
      </w:pPr>
      <w:r w:rsidRPr="00303401">
        <w:rPr>
          <w:highlight w:val="yellow"/>
        </w:rPr>
        <w:t>• Het uitvoeren van de controle en het verstrekken van een accountantsoordeel bij de jaarrekening van de gemeente (de certificerende functie);</w:t>
      </w:r>
    </w:p>
    <w:p w14:paraId="28B4DD9C" w14:textId="3161E5D3" w:rsidR="00B347C4" w:rsidRPr="00303401" w:rsidRDefault="00B347C4" w:rsidP="00F54649">
      <w:pPr>
        <w:ind w:left="708"/>
        <w:rPr>
          <w:highlight w:val="yellow"/>
        </w:rPr>
      </w:pPr>
      <w:r w:rsidRPr="00303401">
        <w:rPr>
          <w:highlight w:val="yellow"/>
        </w:rPr>
        <w:t>• Het uitvoeren van de controle en het verstrekken van een accountantsoordeel over de besteding van de specifieke uitkeringen die onder de Single information Single audit (</w:t>
      </w:r>
      <w:proofErr w:type="spellStart"/>
      <w:r w:rsidRPr="00303401">
        <w:rPr>
          <w:highlight w:val="yellow"/>
        </w:rPr>
        <w:t>SiSa</w:t>
      </w:r>
      <w:proofErr w:type="spellEnd"/>
      <w:r w:rsidRPr="00303401">
        <w:rPr>
          <w:highlight w:val="yellow"/>
        </w:rPr>
        <w:t xml:space="preserve">)- regeling vallen; </w:t>
      </w:r>
    </w:p>
    <w:p w14:paraId="3649DEB2" w14:textId="77777777" w:rsidR="00B347C4" w:rsidRPr="00303401" w:rsidRDefault="00B347C4" w:rsidP="00F54649">
      <w:pPr>
        <w:ind w:firstLine="708"/>
        <w:rPr>
          <w:highlight w:val="yellow"/>
        </w:rPr>
      </w:pPr>
      <w:r w:rsidRPr="00303401">
        <w:rPr>
          <w:highlight w:val="yellow"/>
        </w:rPr>
        <w:t>• Het afgeven van overige deelverklaringen;</w:t>
      </w:r>
    </w:p>
    <w:p w14:paraId="210BA520" w14:textId="728E38B5" w:rsidR="00B347C4" w:rsidRPr="00303401" w:rsidRDefault="00B347C4" w:rsidP="00F54649">
      <w:pPr>
        <w:ind w:firstLine="708"/>
        <w:rPr>
          <w:highlight w:val="yellow"/>
        </w:rPr>
      </w:pPr>
      <w:r w:rsidRPr="00303401">
        <w:rPr>
          <w:highlight w:val="yellow"/>
        </w:rPr>
        <w:t>• Het uitvoeren van de natuurlijke adviesfunctie;</w:t>
      </w:r>
    </w:p>
    <w:p w14:paraId="3115FA4F" w14:textId="31E39E51" w:rsidR="006B3102" w:rsidRDefault="00B347C4" w:rsidP="00F54649">
      <w:pPr>
        <w:ind w:left="708"/>
      </w:pPr>
      <w:r w:rsidRPr="00303401">
        <w:rPr>
          <w:highlight w:val="yellow"/>
        </w:rPr>
        <w:t>• De bestuurlijke ondersteuning</w:t>
      </w:r>
      <w:r w:rsidR="00F54649">
        <w:t xml:space="preserve">, </w:t>
      </w:r>
      <w:r w:rsidR="00827F5F">
        <w:t xml:space="preserve">een en ander conform de Offerteaanvraag </w:t>
      </w:r>
      <w:r w:rsidR="00501E47">
        <w:t xml:space="preserve"> (inclusief bijlagen) </w:t>
      </w:r>
      <w:r w:rsidR="00827F5F">
        <w:t>en de Inschrijving</w:t>
      </w:r>
      <w:r w:rsidR="00EB142A" w:rsidRPr="00167658">
        <w:t xml:space="preserve">. </w:t>
      </w:r>
    </w:p>
    <w:p w14:paraId="5CB9D373" w14:textId="5B435122" w:rsidR="00673593" w:rsidRPr="00F84785" w:rsidRDefault="006B3102" w:rsidP="00F54649">
      <w:pPr>
        <w:pStyle w:val="Nis2"/>
        <w:ind w:left="708"/>
        <w:rPr>
          <w:b/>
        </w:rPr>
      </w:pPr>
      <w:r w:rsidRPr="00674927">
        <w:lastRenderedPageBreak/>
        <w:t>Op deze o</w:t>
      </w:r>
      <w:r w:rsidR="00674927">
        <w:t>vereenkomst</w:t>
      </w:r>
      <w:r w:rsidRPr="00674927">
        <w:t xml:space="preserve"> zijn van toep</w:t>
      </w:r>
      <w:r w:rsidR="00674927">
        <w:t xml:space="preserve">assing de Algemene </w:t>
      </w:r>
      <w:r w:rsidR="0094222D">
        <w:t>Inkoopv</w:t>
      </w:r>
      <w:r w:rsidR="00674927">
        <w:t xml:space="preserve">oorwaarden van </w:t>
      </w:r>
      <w:r w:rsidR="009D1C76" w:rsidRPr="00674927">
        <w:t>Leveringen en Diensten Gemeente Nissewaard 201</w:t>
      </w:r>
      <w:r w:rsidR="0094222D">
        <w:t>9</w:t>
      </w:r>
      <w:r w:rsidR="009D1C76" w:rsidRPr="00674927">
        <w:t xml:space="preserve"> </w:t>
      </w:r>
      <w:r w:rsidRPr="00674927">
        <w:t xml:space="preserve">(hierna: ‘ de Algemene </w:t>
      </w:r>
      <w:r w:rsidR="00BE1B0E">
        <w:t>Inkoopv</w:t>
      </w:r>
      <w:r w:rsidRPr="00674927">
        <w:t xml:space="preserve">oorwaarden’ ). </w:t>
      </w:r>
      <w:r w:rsidR="00556E78" w:rsidRPr="00674927">
        <w:t xml:space="preserve">De </w:t>
      </w:r>
      <w:r w:rsidRPr="00674927">
        <w:t>Opdrachtnemer verklaart de</w:t>
      </w:r>
      <w:r w:rsidR="00D2591A" w:rsidRPr="00674927">
        <w:t xml:space="preserve"> Algemene </w:t>
      </w:r>
      <w:r w:rsidR="00BE1B0E">
        <w:t>Inkoopv</w:t>
      </w:r>
      <w:r w:rsidR="00D2591A" w:rsidRPr="00674927">
        <w:t xml:space="preserve">oorwaarden te hebben ontvangen, van de </w:t>
      </w:r>
      <w:r w:rsidR="000F1B25">
        <w:t>inhoud daarvan te hebben kennis</w:t>
      </w:r>
      <w:r w:rsidR="00D2591A" w:rsidRPr="00674927">
        <w:t xml:space="preserve">genomen en in te stemmen met de toepassing van de Algemene </w:t>
      </w:r>
      <w:r w:rsidR="00BE1B0E">
        <w:t>Inkoopv</w:t>
      </w:r>
      <w:r w:rsidR="00D2591A" w:rsidRPr="00674927">
        <w:t>oorwaarden op deze opdracht.</w:t>
      </w:r>
    </w:p>
    <w:p w14:paraId="373E556F" w14:textId="2F945972" w:rsidR="00F84785" w:rsidRDefault="00F84785" w:rsidP="00F54649">
      <w:pPr>
        <w:pStyle w:val="Nis2"/>
        <w:ind w:left="708"/>
        <w:rPr>
          <w:highlight w:val="yellow"/>
        </w:rPr>
      </w:pPr>
      <w:r w:rsidRPr="00F84785">
        <w:rPr>
          <w:highlight w:val="yellow"/>
        </w:rPr>
        <w:t>De Opdracht zal door Opdrachtnemer worden uitgevoerd met inachtneming van de voor de bij de uitvoering van de Opdracht betrokken beroepsbeoefenaren geldende gedrags- en beroepsregels. Opdrachtnemer is nimmer gehouden tot enig handelen of nalaten dat met de hiervoor bedoelde regels strijdig of onverenigbaar is.</w:t>
      </w:r>
    </w:p>
    <w:p w14:paraId="73CDB6C6" w14:textId="77777777" w:rsidR="00D85CFE" w:rsidRPr="00D85CFE" w:rsidRDefault="00D85CFE" w:rsidP="00F54649">
      <w:pPr>
        <w:pStyle w:val="Nis2"/>
        <w:ind w:left="12" w:firstLine="696"/>
        <w:rPr>
          <w:highlight w:val="yellow"/>
        </w:rPr>
      </w:pPr>
      <w:r w:rsidRPr="00D85CFE">
        <w:rPr>
          <w:highlight w:val="yellow"/>
        </w:rPr>
        <w:t>Opdrachtnemer mag uitgaan van de juistheid, volledigheid en betrouwbaarheid van de aan</w:t>
      </w:r>
    </w:p>
    <w:p w14:paraId="12666022" w14:textId="18BC6ECC" w:rsidR="00D85CFE" w:rsidRPr="00D85CFE" w:rsidRDefault="00D85CFE" w:rsidP="00D85CFE">
      <w:pPr>
        <w:pStyle w:val="Nis2"/>
        <w:ind w:left="720"/>
        <w:rPr>
          <w:highlight w:val="yellow"/>
        </w:rPr>
      </w:pPr>
      <w:r w:rsidRPr="00D85CFE">
        <w:rPr>
          <w:highlight w:val="yellow"/>
        </w:rPr>
        <w:t>Opdrachtnemer verstrekte informatie</w:t>
      </w:r>
      <w:r w:rsidR="00DC29CE">
        <w:rPr>
          <w:highlight w:val="yellow"/>
        </w:rPr>
        <w:t>.</w:t>
      </w:r>
    </w:p>
    <w:p w14:paraId="65B3C952" w14:textId="77777777" w:rsidR="00270E5B" w:rsidRPr="00F84785" w:rsidRDefault="00270E5B" w:rsidP="00270E5B">
      <w:pPr>
        <w:pStyle w:val="Lijstalinea"/>
        <w:spacing w:line="240" w:lineRule="auto"/>
        <w:ind w:left="360"/>
        <w:rPr>
          <w:rFonts w:asciiTheme="majorHAnsi" w:eastAsiaTheme="majorEastAsia" w:hAnsiTheme="majorHAnsi" w:cstheme="majorBidi"/>
          <w:bCs/>
          <w:szCs w:val="28"/>
        </w:rPr>
      </w:pPr>
    </w:p>
    <w:p w14:paraId="3D3F4A59" w14:textId="77777777" w:rsidR="0021527D" w:rsidRDefault="00EB142A" w:rsidP="008D136F">
      <w:pPr>
        <w:pStyle w:val="Nis1"/>
      </w:pPr>
      <w:r w:rsidRPr="0021527D">
        <w:t xml:space="preserve">Duur van de overeenkomst </w:t>
      </w:r>
    </w:p>
    <w:p w14:paraId="4013FFF7" w14:textId="77777777" w:rsidR="007D068B" w:rsidRPr="007D068B" w:rsidRDefault="007D068B" w:rsidP="007D068B">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1164C01B" w14:textId="29D592F9" w:rsidR="00C21167" w:rsidRPr="00DB2E6C" w:rsidRDefault="00EB142A" w:rsidP="009D6986">
      <w:pPr>
        <w:pStyle w:val="Nis2"/>
        <w:rPr>
          <w:highlight w:val="yellow"/>
        </w:rPr>
      </w:pPr>
      <w:r w:rsidRPr="00DB2E6C">
        <w:rPr>
          <w:highlight w:val="yellow"/>
        </w:rPr>
        <w:t xml:space="preserve">De opdracht vangt aan op </w:t>
      </w:r>
      <w:r w:rsidR="00DB2E6C" w:rsidRPr="00DB2E6C">
        <w:rPr>
          <w:highlight w:val="yellow"/>
        </w:rPr>
        <w:t>01-08-2024</w:t>
      </w:r>
      <w:r w:rsidR="00E21981" w:rsidRPr="00DB2E6C">
        <w:rPr>
          <w:highlight w:val="yellow"/>
        </w:rPr>
        <w:t xml:space="preserve"> </w:t>
      </w:r>
      <w:r w:rsidRPr="00DB2E6C">
        <w:rPr>
          <w:highlight w:val="yellow"/>
        </w:rPr>
        <w:t xml:space="preserve">en </w:t>
      </w:r>
      <w:r w:rsidR="0047016A" w:rsidRPr="00DB2E6C">
        <w:rPr>
          <w:highlight w:val="yellow"/>
        </w:rPr>
        <w:t xml:space="preserve">eindigt van rechtswege </w:t>
      </w:r>
      <w:r w:rsidR="00E67F79" w:rsidRPr="00DB2E6C">
        <w:rPr>
          <w:highlight w:val="yellow"/>
        </w:rPr>
        <w:t xml:space="preserve">op </w:t>
      </w:r>
      <w:r w:rsidR="00DB2E6C" w:rsidRPr="00DB2E6C">
        <w:rPr>
          <w:highlight w:val="yellow"/>
        </w:rPr>
        <w:t>01-08-2028</w:t>
      </w:r>
      <w:r w:rsidR="00F73B76" w:rsidRPr="00DB2E6C">
        <w:rPr>
          <w:highlight w:val="yellow"/>
        </w:rPr>
        <w:t>.</w:t>
      </w:r>
      <w:r w:rsidR="00E67F79" w:rsidRPr="00DB2E6C">
        <w:rPr>
          <w:highlight w:val="yellow"/>
        </w:rPr>
        <w:t xml:space="preserve"> </w:t>
      </w:r>
    </w:p>
    <w:p w14:paraId="17692E06" w14:textId="518CC921" w:rsidR="009533BC" w:rsidRPr="00AB59B1" w:rsidRDefault="009533BC" w:rsidP="009D6986">
      <w:pPr>
        <w:pStyle w:val="Nis2"/>
        <w:rPr>
          <w:highlight w:val="yellow"/>
        </w:rPr>
      </w:pPr>
      <w:r w:rsidRPr="00DB2E6C">
        <w:rPr>
          <w:highlight w:val="yellow"/>
        </w:rPr>
        <w:t xml:space="preserve">Partijen kunnen de Overeenkomst </w:t>
      </w:r>
      <w:r w:rsidR="00DB2E6C" w:rsidRPr="00DB2E6C">
        <w:rPr>
          <w:highlight w:val="yellow"/>
        </w:rPr>
        <w:t>3</w:t>
      </w:r>
      <w:r w:rsidRPr="00DB2E6C">
        <w:rPr>
          <w:highlight w:val="yellow"/>
        </w:rPr>
        <w:t xml:space="preserve"> keer met een jaar verlengen</w:t>
      </w:r>
      <w:r w:rsidRPr="009533BC">
        <w:t>.  De uiterste einddatu</w:t>
      </w:r>
      <w:r w:rsidR="00B94153">
        <w:t xml:space="preserve">m van de </w:t>
      </w:r>
      <w:r w:rsidR="00B94153" w:rsidRPr="00AB59B1">
        <w:rPr>
          <w:highlight w:val="yellow"/>
        </w:rPr>
        <w:t xml:space="preserve">Overeenkomst is </w:t>
      </w:r>
      <w:r w:rsidR="00AB59B1" w:rsidRPr="00AB59B1">
        <w:rPr>
          <w:highlight w:val="yellow"/>
        </w:rPr>
        <w:t>31-08-2031</w:t>
      </w:r>
      <w:r w:rsidRPr="00AB59B1">
        <w:rPr>
          <w:highlight w:val="yellow"/>
        </w:rPr>
        <w:t xml:space="preserve">. </w:t>
      </w:r>
    </w:p>
    <w:p w14:paraId="24BE0518" w14:textId="6006C1C1" w:rsidR="00433C41" w:rsidRPr="00282CE6" w:rsidRDefault="00433C41" w:rsidP="009D6986">
      <w:pPr>
        <w:pStyle w:val="Nis2"/>
        <w:rPr>
          <w:rFonts w:cs="Arial"/>
        </w:rPr>
      </w:pPr>
      <w:r w:rsidRPr="00AB59B1">
        <w:rPr>
          <w:highlight w:val="yellow"/>
        </w:rPr>
        <w:t>Ingeval d</w:t>
      </w:r>
      <w:r w:rsidR="00E5681A" w:rsidRPr="00AB59B1">
        <w:rPr>
          <w:highlight w:val="yellow"/>
        </w:rPr>
        <w:t xml:space="preserve">e Gemeente </w:t>
      </w:r>
      <w:r w:rsidRPr="00AB59B1">
        <w:rPr>
          <w:highlight w:val="yellow"/>
        </w:rPr>
        <w:t xml:space="preserve">de Overeenkomst wil verlengen deelt zij dit </w:t>
      </w:r>
      <w:r w:rsidR="00E5681A" w:rsidRPr="00AB59B1">
        <w:rPr>
          <w:highlight w:val="yellow"/>
        </w:rPr>
        <w:t>uiterlijk 6  maanden</w:t>
      </w:r>
      <w:r w:rsidR="00E5681A" w:rsidRPr="00C16823">
        <w:t xml:space="preserve"> voorafgaand aan </w:t>
      </w:r>
      <w:r w:rsidR="00E5681A">
        <w:t>het eindigen van de</w:t>
      </w:r>
      <w:r w:rsidR="00E5681A" w:rsidRPr="00C16823">
        <w:t xml:space="preserve"> Overeenkomst schriftelijk </w:t>
      </w:r>
      <w:r w:rsidR="00E5681A">
        <w:t xml:space="preserve">mee </w:t>
      </w:r>
      <w:r>
        <w:t>aan de Opdrachtnemer.</w:t>
      </w:r>
    </w:p>
    <w:p w14:paraId="37475859" w14:textId="77777777" w:rsidR="00282CE6" w:rsidRPr="00282CE6" w:rsidRDefault="00282CE6" w:rsidP="00282CE6">
      <w:pPr>
        <w:spacing w:line="240" w:lineRule="auto"/>
        <w:rPr>
          <w:rFonts w:asciiTheme="majorHAnsi" w:eastAsiaTheme="majorEastAsia" w:hAnsiTheme="majorHAnsi" w:cstheme="majorBidi"/>
          <w:bCs/>
          <w:szCs w:val="28"/>
        </w:rPr>
      </w:pPr>
    </w:p>
    <w:p w14:paraId="471520AE" w14:textId="2DD40668" w:rsidR="00282CE6" w:rsidRDefault="00282CE6" w:rsidP="00282CE6">
      <w:pPr>
        <w:pStyle w:val="Nis1"/>
      </w:pPr>
      <w:r>
        <w:t>Indexatie</w:t>
      </w:r>
      <w:r w:rsidRPr="0021527D">
        <w:t xml:space="preserve"> </w:t>
      </w:r>
    </w:p>
    <w:p w14:paraId="5D74CEFF" w14:textId="77777777" w:rsidR="00282CE6" w:rsidRPr="00282CE6" w:rsidRDefault="00282CE6" w:rsidP="00282CE6">
      <w:pPr>
        <w:pStyle w:val="Nis1"/>
        <w:numPr>
          <w:ilvl w:val="0"/>
          <w:numId w:val="0"/>
        </w:numPr>
        <w:rPr>
          <w:b w:val="0"/>
          <w:color w:val="auto"/>
          <w:sz w:val="22"/>
          <w:highlight w:val="yellow"/>
        </w:rPr>
      </w:pPr>
      <w:r w:rsidRPr="00282CE6">
        <w:rPr>
          <w:b w:val="0"/>
          <w:color w:val="auto"/>
          <w:sz w:val="22"/>
          <w:highlight w:val="yellow"/>
        </w:rPr>
        <w:t xml:space="preserve">Voor het eerste jaar van de overeenkomst staan de tarieven vast, boekjaar 2024. Voor de opvolgende </w:t>
      </w:r>
    </w:p>
    <w:p w14:paraId="6535ED4B" w14:textId="77777777" w:rsidR="00282CE6" w:rsidRPr="00282CE6" w:rsidRDefault="00282CE6" w:rsidP="00282CE6">
      <w:pPr>
        <w:pStyle w:val="Nis1"/>
        <w:numPr>
          <w:ilvl w:val="0"/>
          <w:numId w:val="0"/>
        </w:numPr>
        <w:rPr>
          <w:b w:val="0"/>
          <w:color w:val="auto"/>
          <w:sz w:val="22"/>
          <w:highlight w:val="yellow"/>
        </w:rPr>
      </w:pPr>
      <w:r w:rsidRPr="00282CE6">
        <w:rPr>
          <w:b w:val="0"/>
          <w:color w:val="auto"/>
          <w:sz w:val="22"/>
          <w:highlight w:val="yellow"/>
        </w:rPr>
        <w:t xml:space="preserve">Boekjaren kunnen de tarieven worden geïndexeerd. Hiervoor dient steeds uiterlijk vóór 1 november </w:t>
      </w:r>
    </w:p>
    <w:p w14:paraId="60DD3C39" w14:textId="77777777" w:rsidR="00282CE6" w:rsidRPr="00282CE6" w:rsidRDefault="00282CE6" w:rsidP="00282CE6">
      <w:pPr>
        <w:pStyle w:val="Nis1"/>
        <w:numPr>
          <w:ilvl w:val="0"/>
          <w:numId w:val="0"/>
        </w:numPr>
        <w:rPr>
          <w:b w:val="0"/>
          <w:color w:val="auto"/>
          <w:sz w:val="22"/>
          <w:highlight w:val="yellow"/>
        </w:rPr>
      </w:pPr>
      <w:r w:rsidRPr="00282CE6">
        <w:rPr>
          <w:b w:val="0"/>
          <w:color w:val="auto"/>
          <w:sz w:val="22"/>
          <w:highlight w:val="yellow"/>
        </w:rPr>
        <w:t xml:space="preserve">Voorafgaand aan het opvolgende boekjaar Opdrachtnemer schriftelijk aan Opdrachtgever een gericht </w:t>
      </w:r>
    </w:p>
    <w:p w14:paraId="225C38B7" w14:textId="77777777" w:rsidR="00282CE6" w:rsidRPr="00282CE6" w:rsidRDefault="00282CE6" w:rsidP="00282CE6">
      <w:pPr>
        <w:pStyle w:val="Nis1"/>
        <w:numPr>
          <w:ilvl w:val="0"/>
          <w:numId w:val="0"/>
        </w:numPr>
        <w:rPr>
          <w:b w:val="0"/>
          <w:color w:val="auto"/>
          <w:sz w:val="22"/>
          <w:highlight w:val="yellow"/>
        </w:rPr>
      </w:pPr>
      <w:r w:rsidRPr="00282CE6">
        <w:rPr>
          <w:b w:val="0"/>
          <w:color w:val="auto"/>
          <w:sz w:val="22"/>
          <w:highlight w:val="yellow"/>
        </w:rPr>
        <w:t xml:space="preserve">Indexatieverzoek te doen. Voor de indexering geldt: CBS-prijsindex diensten accountancy. </w:t>
      </w:r>
    </w:p>
    <w:p w14:paraId="46F88E6F" w14:textId="576B81CE" w:rsidR="00282CE6" w:rsidRPr="00282CE6" w:rsidRDefault="00282CE6" w:rsidP="00282CE6">
      <w:pPr>
        <w:pStyle w:val="Nis1"/>
        <w:numPr>
          <w:ilvl w:val="0"/>
          <w:numId w:val="0"/>
        </w:numPr>
        <w:rPr>
          <w:b w:val="0"/>
          <w:color w:val="auto"/>
          <w:sz w:val="22"/>
          <w:highlight w:val="yellow"/>
        </w:rPr>
      </w:pPr>
      <w:r w:rsidRPr="00282CE6">
        <w:rPr>
          <w:b w:val="0"/>
          <w:color w:val="auto"/>
          <w:sz w:val="22"/>
          <w:highlight w:val="yellow"/>
        </w:rPr>
        <w:t>De toe te passen formule is als volgt, met toepassing van steeds het daartoe geldende</w:t>
      </w:r>
      <w:r>
        <w:rPr>
          <w:b w:val="0"/>
          <w:color w:val="auto"/>
          <w:sz w:val="22"/>
          <w:highlight w:val="yellow"/>
        </w:rPr>
        <w:t xml:space="preserve"> </w:t>
      </w:r>
      <w:r w:rsidRPr="00282CE6">
        <w:rPr>
          <w:b w:val="0"/>
          <w:color w:val="auto"/>
          <w:sz w:val="22"/>
          <w:highlight w:val="yellow"/>
        </w:rPr>
        <w:t xml:space="preserve">juiste kalenderjaar: </w:t>
      </w:r>
    </w:p>
    <w:p w14:paraId="487D1CE1" w14:textId="77777777" w:rsidR="00282CE6" w:rsidRPr="00282CE6" w:rsidRDefault="00282CE6" w:rsidP="00282CE6">
      <w:pPr>
        <w:pStyle w:val="Nis1"/>
        <w:numPr>
          <w:ilvl w:val="0"/>
          <w:numId w:val="0"/>
        </w:numPr>
        <w:rPr>
          <w:b w:val="0"/>
          <w:color w:val="auto"/>
          <w:sz w:val="22"/>
          <w:highlight w:val="yellow"/>
        </w:rPr>
      </w:pPr>
      <w:r w:rsidRPr="00282CE6">
        <w:rPr>
          <w:b w:val="0"/>
          <w:color w:val="auto"/>
          <w:sz w:val="22"/>
          <w:highlight w:val="yellow"/>
        </w:rPr>
        <w:t xml:space="preserve">Tarief nieuw = tarief oud * (CBS- index 2025/CBS- index 2024). </w:t>
      </w:r>
    </w:p>
    <w:p w14:paraId="02C9B471" w14:textId="77777777" w:rsidR="00282CE6" w:rsidRPr="00282CE6" w:rsidRDefault="00282CE6" w:rsidP="00282CE6">
      <w:pPr>
        <w:pStyle w:val="Nis1"/>
        <w:numPr>
          <w:ilvl w:val="0"/>
          <w:numId w:val="0"/>
        </w:numPr>
        <w:rPr>
          <w:b w:val="0"/>
          <w:color w:val="auto"/>
          <w:sz w:val="22"/>
          <w:highlight w:val="yellow"/>
        </w:rPr>
      </w:pPr>
      <w:r w:rsidRPr="00282CE6">
        <w:rPr>
          <w:b w:val="0"/>
          <w:color w:val="auto"/>
          <w:sz w:val="22"/>
          <w:highlight w:val="yellow"/>
        </w:rPr>
        <w:t>Nadat beide partijen, volgend op de indexering, de nieuwe prijzen schriftelijk hebben goedgekeurd gaan deze in. Indexeringsverzoeken zien altijd op komende tijdvakken en dienen steeds vergezeld te gaan van een nieuw Tarievenblad als weergegeven in Inschrijfformulier Prijzenblad.</w:t>
      </w:r>
    </w:p>
    <w:p w14:paraId="2F501AB4" w14:textId="525F8FE8" w:rsidR="00F07D03" w:rsidRPr="00433C41" w:rsidRDefault="00F07D03" w:rsidP="00282CE6">
      <w:pPr>
        <w:pStyle w:val="Nis2"/>
        <w:rPr>
          <w:rFonts w:cs="Arial"/>
        </w:rPr>
      </w:pPr>
    </w:p>
    <w:p w14:paraId="2DCAB4E1" w14:textId="02F91251" w:rsidR="006612EE" w:rsidRDefault="006612EE" w:rsidP="00433C41">
      <w:pPr>
        <w:pStyle w:val="Nis1"/>
      </w:pPr>
      <w:r>
        <w:t>Geheimhouding</w:t>
      </w:r>
    </w:p>
    <w:p w14:paraId="5489F92C" w14:textId="05110754" w:rsidR="006612EE" w:rsidRDefault="00F54649" w:rsidP="00F54649">
      <w:pPr>
        <w:ind w:left="705" w:hanging="705"/>
        <w:rPr>
          <w:rFonts w:cs="Arial"/>
        </w:rPr>
      </w:pPr>
      <w:r>
        <w:rPr>
          <w:rFonts w:cs="Arial"/>
        </w:rPr>
        <w:t>4.1</w:t>
      </w:r>
      <w:r>
        <w:rPr>
          <w:rFonts w:cs="Arial"/>
        </w:rPr>
        <w:tab/>
      </w:r>
      <w:r w:rsidR="0047016A">
        <w:rPr>
          <w:rFonts w:cs="Arial"/>
        </w:rPr>
        <w:t xml:space="preserve">De Opdrachtnemer </w:t>
      </w:r>
      <w:r w:rsidR="006612EE">
        <w:rPr>
          <w:rFonts w:cs="Arial"/>
        </w:rPr>
        <w:t xml:space="preserve">verklaart uitdrukkelijk te hebben kennisgenomen van de geheimhoudingsbepaling in artikel </w:t>
      </w:r>
      <w:r w:rsidR="0047016A">
        <w:rPr>
          <w:rFonts w:cs="Arial"/>
        </w:rPr>
        <w:t>1</w:t>
      </w:r>
      <w:r w:rsidR="009B769D">
        <w:rPr>
          <w:rFonts w:cs="Arial"/>
        </w:rPr>
        <w:t>0</w:t>
      </w:r>
      <w:r w:rsidR="006612EE">
        <w:rPr>
          <w:rFonts w:cs="Arial"/>
        </w:rPr>
        <w:t xml:space="preserve"> van de Algemene </w:t>
      </w:r>
      <w:r w:rsidR="00E52EA8">
        <w:rPr>
          <w:rFonts w:cs="Arial"/>
        </w:rPr>
        <w:t>Inkoopv</w:t>
      </w:r>
      <w:r w:rsidR="006612EE">
        <w:rPr>
          <w:rFonts w:cs="Arial"/>
        </w:rPr>
        <w:t xml:space="preserve">oorwaarden en </w:t>
      </w:r>
      <w:r w:rsidR="00270E5B">
        <w:rPr>
          <w:rFonts w:cs="Arial"/>
        </w:rPr>
        <w:t xml:space="preserve">verklaart </w:t>
      </w:r>
      <w:r w:rsidR="006612EE">
        <w:rPr>
          <w:rFonts w:cs="Arial"/>
        </w:rPr>
        <w:t xml:space="preserve">deze verplichtingen te zullen nakomen. </w:t>
      </w:r>
    </w:p>
    <w:p w14:paraId="59AC58C5" w14:textId="108F06E4" w:rsidR="0016603A" w:rsidRDefault="00F54649" w:rsidP="00F54649">
      <w:pPr>
        <w:ind w:left="705" w:hanging="705"/>
        <w:rPr>
          <w:rFonts w:cs="Arial"/>
        </w:rPr>
      </w:pPr>
      <w:r>
        <w:rPr>
          <w:rFonts w:cs="Arial"/>
        </w:rPr>
        <w:t>4.2</w:t>
      </w:r>
      <w:r>
        <w:rPr>
          <w:rFonts w:cs="Arial"/>
        </w:rPr>
        <w:tab/>
      </w:r>
      <w:r w:rsidR="0016603A" w:rsidRPr="0016603A">
        <w:rPr>
          <w:rFonts w:cs="Arial"/>
          <w:highlight w:val="yellow"/>
        </w:rPr>
        <w:t xml:space="preserve">Ten behoeve van (de uitvoering van) de Overeenkomst kunnen Opdrachtnemer en de Gemeente door middel van elektronische middelen met elkaar communiceren en/of gebruik maken van elektronische opslag (waaronder </w:t>
      </w:r>
      <w:proofErr w:type="spellStart"/>
      <w:r w:rsidR="0016603A" w:rsidRPr="0016603A">
        <w:rPr>
          <w:rFonts w:cs="Arial"/>
          <w:highlight w:val="yellow"/>
        </w:rPr>
        <w:t>cloud</w:t>
      </w:r>
      <w:proofErr w:type="spellEnd"/>
      <w:r w:rsidR="0016603A" w:rsidRPr="0016603A">
        <w:rPr>
          <w:rFonts w:cs="Arial"/>
          <w:highlight w:val="yellow"/>
        </w:rPr>
        <w:t>-toepassingen), waarbij het Opdrachtnemer is toegestaan vertrouwelijke informatie te verstrekken aan IT (</w:t>
      </w:r>
      <w:proofErr w:type="spellStart"/>
      <w:r w:rsidR="0016603A" w:rsidRPr="0016603A">
        <w:rPr>
          <w:rFonts w:cs="Arial"/>
          <w:highlight w:val="yellow"/>
        </w:rPr>
        <w:t>cloud</w:t>
      </w:r>
      <w:proofErr w:type="spellEnd"/>
      <w:r w:rsidR="0016603A" w:rsidRPr="0016603A">
        <w:rPr>
          <w:rFonts w:cs="Arial"/>
          <w:highlight w:val="yellow"/>
        </w:rPr>
        <w:t>) dienstverleners, op basis van vertrouwelijkheid en uitsluitend ter ondersteuning van de bedrijfsvoering van opdrachtnemer. Opdrachtnemer blijft jegens de Gemeente verantwoordelijk voor de geheimhouding van de vertrouwelijke informatie door de betreffende IT (</w:t>
      </w:r>
      <w:proofErr w:type="spellStart"/>
      <w:r w:rsidR="0016603A" w:rsidRPr="0016603A">
        <w:rPr>
          <w:rFonts w:cs="Arial"/>
          <w:highlight w:val="yellow"/>
        </w:rPr>
        <w:t>cloud</w:t>
      </w:r>
      <w:proofErr w:type="spellEnd"/>
      <w:r w:rsidR="0016603A" w:rsidRPr="0016603A">
        <w:rPr>
          <w:rFonts w:cs="Arial"/>
          <w:highlight w:val="yellow"/>
        </w:rPr>
        <w:t>) dienstverleners</w:t>
      </w:r>
      <w:r w:rsidR="0016603A">
        <w:rPr>
          <w:rFonts w:cs="Arial"/>
        </w:rPr>
        <w:t>.</w:t>
      </w:r>
    </w:p>
    <w:p w14:paraId="20F8BD56" w14:textId="77777777" w:rsidR="000274C0" w:rsidRDefault="000274C0" w:rsidP="00B75DDB">
      <w:pPr>
        <w:rPr>
          <w:rFonts w:cs="Arial"/>
        </w:rPr>
      </w:pPr>
    </w:p>
    <w:p w14:paraId="5E004549" w14:textId="45FDF02F" w:rsidR="000274C0" w:rsidRPr="000274C0" w:rsidRDefault="000274C0" w:rsidP="000274C0">
      <w:pPr>
        <w:pStyle w:val="Nis1"/>
        <w:rPr>
          <w:highlight w:val="yellow"/>
        </w:rPr>
      </w:pPr>
      <w:r w:rsidRPr="000274C0">
        <w:rPr>
          <w:highlight w:val="yellow"/>
        </w:rPr>
        <w:t xml:space="preserve">Openbaarmaking en </w:t>
      </w:r>
      <w:proofErr w:type="spellStart"/>
      <w:r w:rsidRPr="000274C0">
        <w:rPr>
          <w:highlight w:val="yellow"/>
        </w:rPr>
        <w:t>Woo</w:t>
      </w:r>
      <w:proofErr w:type="spellEnd"/>
      <w:r w:rsidRPr="000274C0">
        <w:rPr>
          <w:highlight w:val="yellow"/>
        </w:rPr>
        <w:t xml:space="preserve"> </w:t>
      </w:r>
    </w:p>
    <w:p w14:paraId="4B986FFA" w14:textId="3DAF6F95" w:rsidR="000274C0" w:rsidRPr="000274C0" w:rsidRDefault="000274C0" w:rsidP="00F54649">
      <w:pPr>
        <w:pStyle w:val="Nis1"/>
        <w:numPr>
          <w:ilvl w:val="0"/>
          <w:numId w:val="0"/>
        </w:numPr>
        <w:ind w:left="360"/>
        <w:rPr>
          <w:rFonts w:asciiTheme="minorHAnsi" w:eastAsiaTheme="minorHAnsi" w:hAnsiTheme="minorHAnsi" w:cs="Arial"/>
          <w:b w:val="0"/>
          <w:bCs w:val="0"/>
          <w:color w:val="auto"/>
          <w:sz w:val="22"/>
          <w:szCs w:val="22"/>
        </w:rPr>
      </w:pPr>
      <w:r w:rsidRPr="000274C0">
        <w:rPr>
          <w:rFonts w:asciiTheme="minorHAnsi" w:eastAsiaTheme="minorHAnsi" w:hAnsiTheme="minorHAnsi" w:cs="Arial"/>
          <w:b w:val="0"/>
          <w:bCs w:val="0"/>
          <w:color w:val="auto"/>
          <w:sz w:val="22"/>
          <w:szCs w:val="22"/>
          <w:highlight w:val="yellow"/>
        </w:rPr>
        <w:t>Indien de rapporten met onze naam en logo daarop openbaar worden gemaakt, zouden wij daarvan graag vooraf op de hoogte zijn zodat wij voorbereid zijn bij eventuele vragen van derden. Mede gelet op de onderworpenheid van overheidsinstellingen aan de Wet open overheid, stellen wij daarom voor om het volgende op te nemen als extra artikel: ''Indien Opdrachtgever de bevindingen en aanbevelingen van Opdrachtnemer wenst te delen met een derde partij, zal Opdrachtgever Opdrachtnemer hierover van te voren informeren. Indien Opdrachtgever op grond van de Wet open overheid (</w:t>
      </w:r>
      <w:proofErr w:type="spellStart"/>
      <w:r w:rsidRPr="000274C0">
        <w:rPr>
          <w:rFonts w:asciiTheme="minorHAnsi" w:eastAsiaTheme="minorHAnsi" w:hAnsiTheme="minorHAnsi" w:cs="Arial"/>
          <w:b w:val="0"/>
          <w:bCs w:val="0"/>
          <w:color w:val="auto"/>
          <w:sz w:val="22"/>
          <w:szCs w:val="22"/>
          <w:highlight w:val="yellow"/>
        </w:rPr>
        <w:t>Woo</w:t>
      </w:r>
      <w:proofErr w:type="spellEnd"/>
      <w:r w:rsidRPr="000274C0">
        <w:rPr>
          <w:rFonts w:asciiTheme="minorHAnsi" w:eastAsiaTheme="minorHAnsi" w:hAnsiTheme="minorHAnsi" w:cs="Arial"/>
          <w:b w:val="0"/>
          <w:bCs w:val="0"/>
          <w:color w:val="auto"/>
          <w:sz w:val="22"/>
          <w:szCs w:val="22"/>
          <w:highlight w:val="yellow"/>
        </w:rPr>
        <w:t>) voornemens is uit eigen beweging de resultaten van de Diensten te openbaren en/of indien Opdrachtgever een verzoek tot publicatie van de resultaten van de Diensten ontvangt, dan zal Opdrachtgever Opdrachtnemer hierover terstond informeren, voor zover wettelijk toegestaan. Voorts zal Opdrachtgever Opdrachtnemer als belanghebbende aanmerken in het kader van de openbaarmaking en zal Opdrachtgever Opdrachtnemer in de gelegenheid stellen haar zienswijze inzake de openbaarmaking aan Opdrachtgever kenbaar te maken en Opdrachtgever zal die zienswijze bij haar besluitvorming betrekken.</w:t>
      </w:r>
    </w:p>
    <w:p w14:paraId="416CBA3D" w14:textId="0368223B" w:rsidR="009B769D" w:rsidRDefault="009B769D" w:rsidP="006612EE">
      <w:pPr>
        <w:rPr>
          <w:rFonts w:cs="Arial"/>
        </w:rPr>
      </w:pPr>
    </w:p>
    <w:p w14:paraId="11D819C2" w14:textId="5C385270" w:rsidR="009533BC" w:rsidRPr="009533BC" w:rsidRDefault="009533BC" w:rsidP="00C21167">
      <w:pPr>
        <w:pStyle w:val="Nis1"/>
      </w:pPr>
      <w:r w:rsidRPr="009533BC">
        <w:t>Vrijwaring</w:t>
      </w:r>
    </w:p>
    <w:p w14:paraId="2B2E966F" w14:textId="3E5EAA7F" w:rsidR="00185CD8" w:rsidRPr="00185CD8" w:rsidRDefault="00185CD8" w:rsidP="00F54649">
      <w:pPr>
        <w:ind w:left="360"/>
        <w:rPr>
          <w:rFonts w:cs="Arial"/>
          <w:color w:val="FF0000"/>
          <w:highlight w:val="yellow"/>
        </w:rPr>
      </w:pPr>
      <w:r w:rsidRPr="00185CD8">
        <w:rPr>
          <w:rFonts w:cs="Arial"/>
          <w:highlight w:val="yellow"/>
        </w:rPr>
        <w:t xml:space="preserve">Gemeente vrijwaart opdrachtnemer voor </w:t>
      </w:r>
      <w:r w:rsidR="00B10A97">
        <w:rPr>
          <w:rFonts w:cs="Arial"/>
          <w:highlight w:val="yellow"/>
        </w:rPr>
        <w:t>schade</w:t>
      </w:r>
      <w:r w:rsidRPr="00185CD8">
        <w:rPr>
          <w:rFonts w:cs="Arial"/>
          <w:highlight w:val="yellow"/>
        </w:rPr>
        <w:t xml:space="preserve"> van derden</w:t>
      </w:r>
      <w:r w:rsidR="00B10A97">
        <w:rPr>
          <w:rFonts w:cs="Arial"/>
          <w:highlight w:val="yellow"/>
        </w:rPr>
        <w:t xml:space="preserve"> die het gevolg is van onjuiste of onvolledige inf</w:t>
      </w:r>
      <w:r w:rsidR="00B10A97" w:rsidRPr="00B10A97">
        <w:rPr>
          <w:rFonts w:cs="Arial"/>
          <w:highlight w:val="yellow"/>
        </w:rPr>
        <w:t>ormatie, tenzij de Gemeente aantoont dat de aanspraken geen verband houden met verwijtbaar handelen of nalaten van de Gemeente dan wel veroorzaakt zijn door opzet of bewuste roekeloosheid van de Opdrachtnemer</w:t>
      </w:r>
      <w:r w:rsidR="00B10A97" w:rsidRPr="00B10A97">
        <w:rPr>
          <w:rFonts w:cs="Arial"/>
        </w:rPr>
        <w:t>.</w:t>
      </w:r>
    </w:p>
    <w:p w14:paraId="4CF5E4D5" w14:textId="0B3EF508" w:rsidR="009533BC" w:rsidRDefault="009533BC" w:rsidP="006612EE">
      <w:pPr>
        <w:rPr>
          <w:rFonts w:cs="Arial"/>
        </w:rPr>
      </w:pPr>
    </w:p>
    <w:p w14:paraId="0FF5FDA6" w14:textId="74171EA5" w:rsidR="00970C8F" w:rsidRDefault="00B94153" w:rsidP="00970C8F">
      <w:pPr>
        <w:pStyle w:val="Nis1"/>
      </w:pPr>
      <w:r w:rsidRPr="002D51F4">
        <w:t>Persoonsgegevens en AVG</w:t>
      </w:r>
    </w:p>
    <w:p w14:paraId="5BB68A72" w14:textId="77777777" w:rsidR="00B94153" w:rsidRPr="00B94153" w:rsidRDefault="00B94153" w:rsidP="00B94153">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235CB403" w14:textId="77777777" w:rsidR="00B94153" w:rsidRPr="00B94153" w:rsidRDefault="00B94153" w:rsidP="00B94153">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63E166D8" w14:textId="77777777" w:rsidR="00B94153" w:rsidRPr="00B94153" w:rsidRDefault="00B94153" w:rsidP="00B94153">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3BCAF931" w14:textId="155B1511" w:rsidR="00B94153" w:rsidRDefault="00B94153" w:rsidP="00B94153">
      <w:pPr>
        <w:rPr>
          <w:rFonts w:ascii="Calibri" w:hAnsi="Calibri"/>
        </w:rPr>
      </w:pPr>
      <w:r w:rsidRPr="002D51F4">
        <w:rPr>
          <w:rFonts w:ascii="Calibri" w:hAnsi="Calibri"/>
        </w:rPr>
        <w:t>Ieder van Partijen is zelf verantwoordelijk voor het naleven van de AVG.</w:t>
      </w:r>
    </w:p>
    <w:p w14:paraId="089E70C8" w14:textId="026A865A" w:rsidR="0058145C" w:rsidRDefault="0058145C" w:rsidP="00C65B2E"/>
    <w:p w14:paraId="52C05015" w14:textId="58E8550B" w:rsidR="00E5681A" w:rsidRPr="00E5681A" w:rsidRDefault="00E5681A" w:rsidP="00E5681A">
      <w:pPr>
        <w:pStyle w:val="Nis1"/>
        <w:rPr>
          <w:lang w:val="en-US"/>
        </w:rPr>
      </w:pPr>
      <w:r w:rsidRPr="00E5681A">
        <w:rPr>
          <w:lang w:val="en-US"/>
        </w:rPr>
        <w:t xml:space="preserve">Social Return on Investment SROI </w:t>
      </w:r>
    </w:p>
    <w:p w14:paraId="20D49AAA" w14:textId="77777777" w:rsidR="00E5681A" w:rsidRPr="00E5681A" w:rsidRDefault="00E5681A" w:rsidP="00E5681A">
      <w:pPr>
        <w:pStyle w:val="Lijstalinea"/>
        <w:keepNext/>
        <w:keepLines/>
        <w:numPr>
          <w:ilvl w:val="0"/>
          <w:numId w:val="32"/>
        </w:numPr>
        <w:contextualSpacing w:val="0"/>
        <w:outlineLvl w:val="0"/>
        <w:rPr>
          <w:rFonts w:asciiTheme="majorHAnsi" w:eastAsiaTheme="majorEastAsia" w:hAnsiTheme="majorHAnsi" w:cstheme="majorBidi"/>
          <w:bCs/>
          <w:vanish/>
          <w:szCs w:val="28"/>
        </w:rPr>
      </w:pPr>
    </w:p>
    <w:p w14:paraId="63334E08" w14:textId="42457361" w:rsidR="007D1776" w:rsidRDefault="007D1776" w:rsidP="007D1776">
      <w:pPr>
        <w:pStyle w:val="Nis2"/>
      </w:pPr>
      <w:r>
        <w:t xml:space="preserve">8.1         </w:t>
      </w:r>
      <w:r w:rsidR="00E5681A" w:rsidRPr="00E5681A">
        <w:t>Voor</w:t>
      </w:r>
      <w:r w:rsidR="00E5681A">
        <w:t xml:space="preserve"> deze opdracht </w:t>
      </w:r>
      <w:r w:rsidR="00E5681A" w:rsidRPr="00507BB4">
        <w:rPr>
          <w:highlight w:val="yellow"/>
        </w:rPr>
        <w:t>dient &lt;</w:t>
      </w:r>
      <w:r w:rsidR="0089585A" w:rsidRPr="00507BB4">
        <w:rPr>
          <w:highlight w:val="yellow"/>
        </w:rPr>
        <w:t>2</w:t>
      </w:r>
      <w:r w:rsidR="00E5681A" w:rsidRPr="00507BB4">
        <w:rPr>
          <w:highlight w:val="yellow"/>
        </w:rPr>
        <w:t>%&gt;</w:t>
      </w:r>
      <w:r w:rsidR="00E5681A">
        <w:t xml:space="preserve"> van de opdrachtwaarde te worden ingezet voor </w:t>
      </w:r>
      <w:proofErr w:type="spellStart"/>
      <w:r w:rsidR="00E5681A">
        <w:t>Social</w:t>
      </w:r>
      <w:proofErr w:type="spellEnd"/>
      <w:r w:rsidR="00E5681A">
        <w:t xml:space="preserve"> Return.</w:t>
      </w:r>
    </w:p>
    <w:p w14:paraId="6E1FD8B8" w14:textId="5336C2F6" w:rsidR="00E5681A" w:rsidRDefault="007D1776" w:rsidP="000B1ADA">
      <w:pPr>
        <w:pStyle w:val="Nis2"/>
        <w:ind w:left="720" w:hanging="720"/>
      </w:pPr>
      <w:r>
        <w:t xml:space="preserve">8.2 </w:t>
      </w:r>
      <w:r w:rsidR="000B1ADA">
        <w:t xml:space="preserve">        </w:t>
      </w:r>
      <w:r w:rsidR="00E5681A">
        <w:t xml:space="preserve">De verantwoordelijkheid voor de invulling van de </w:t>
      </w:r>
      <w:proofErr w:type="spellStart"/>
      <w:r w:rsidR="00E5681A">
        <w:t>social</w:t>
      </w:r>
      <w:proofErr w:type="spellEnd"/>
      <w:r w:rsidR="00E5681A">
        <w:t xml:space="preserve"> return verplichting en het (tijdig) aanleveren van gevraagde gegevens in het registratiesysteem, ligt volledig bij de opdrachtnemer. De SROI-opgave dient aan het einde van de overeenkomst volledig ingevuld te zijn. Het niet voldoen aan de SROI-opgave heeft een boete tot gevolg. Deze boete is 125%, dat wil zeggen het niet ingevulde bedrag, verhoogd met 25% van dit bedrag. </w:t>
      </w:r>
    </w:p>
    <w:p w14:paraId="42FACF81" w14:textId="77777777" w:rsidR="00E5681A" w:rsidRDefault="00E5681A" w:rsidP="00E5681A">
      <w:pPr>
        <w:pStyle w:val="Nis2"/>
        <w:ind w:left="720"/>
      </w:pPr>
    </w:p>
    <w:p w14:paraId="4E4F61E3" w14:textId="39F426FA" w:rsidR="0097249D" w:rsidRPr="006612EE" w:rsidRDefault="000E32D8" w:rsidP="0097249D">
      <w:pPr>
        <w:pStyle w:val="Nis1"/>
      </w:pPr>
      <w:r w:rsidRPr="006612EE">
        <w:t>Nederlands recht / geschillenregeling</w:t>
      </w:r>
    </w:p>
    <w:p w14:paraId="713F756C" w14:textId="77777777" w:rsidR="00E5681A" w:rsidRPr="00E5681A" w:rsidRDefault="00E5681A" w:rsidP="00E5681A">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52218C15" w14:textId="0210B1E3" w:rsidR="000E32D8" w:rsidRDefault="000E32D8" w:rsidP="00F54649">
      <w:pPr>
        <w:pStyle w:val="Nis2"/>
      </w:pPr>
      <w:r w:rsidRPr="00BB4B3C">
        <w:t>Op de</w:t>
      </w:r>
      <w:r>
        <w:t>ze</w:t>
      </w:r>
      <w:r w:rsidRPr="00BB4B3C">
        <w:t xml:space="preserve"> overeenkomst is Nederlands recht van toepassing. </w:t>
      </w:r>
    </w:p>
    <w:p w14:paraId="6C07DBEA" w14:textId="7334B2B0" w:rsidR="000E32D8" w:rsidRPr="0092491A" w:rsidRDefault="00F54649" w:rsidP="00F54649">
      <w:pPr>
        <w:pStyle w:val="Kopsubalineanummering"/>
        <w:ind w:left="705" w:hanging="705"/>
      </w:pPr>
      <w:r>
        <w:t>9.1</w:t>
      </w:r>
      <w:r>
        <w:tab/>
      </w:r>
      <w:r w:rsidR="000E32D8" w:rsidRPr="0092491A">
        <w:t>In geval van ge</w:t>
      </w:r>
      <w:r w:rsidR="000E32D8">
        <w:t>schillen, voortvloeiend uit de Algemene Inkoopv</w:t>
      </w:r>
      <w:r w:rsidR="000E32D8" w:rsidRPr="0092491A">
        <w:t>oorwaarden of uit de</w:t>
      </w:r>
      <w:r w:rsidR="000E32D8">
        <w:t>ze</w:t>
      </w:r>
      <w:r w:rsidR="000E32D8" w:rsidRPr="0092491A">
        <w:t xml:space="preserve"> overeenkomst, zullen partijen trachten deze in eerste instantie op te lossen met behulp van </w:t>
      </w:r>
      <w:proofErr w:type="spellStart"/>
      <w:r w:rsidR="000E32D8">
        <w:t>m</w:t>
      </w:r>
      <w:r w:rsidR="000E32D8" w:rsidRPr="0092491A">
        <w:t>ediation</w:t>
      </w:r>
      <w:proofErr w:type="spellEnd"/>
      <w:r w:rsidR="000E32D8" w:rsidRPr="0092491A">
        <w:t>.</w:t>
      </w:r>
    </w:p>
    <w:p w14:paraId="048C9B7E" w14:textId="05F62809" w:rsidR="000E32D8" w:rsidRDefault="00F54649" w:rsidP="00F54649">
      <w:pPr>
        <w:pStyle w:val="Nis2"/>
        <w:ind w:left="705" w:hanging="705"/>
      </w:pPr>
      <w:r>
        <w:t>9.2</w:t>
      </w:r>
      <w:r>
        <w:tab/>
      </w:r>
      <w:r>
        <w:tab/>
      </w:r>
      <w:r w:rsidR="000E32D8" w:rsidRPr="00BE28DC">
        <w:t xml:space="preserve">Indien het onmogelijk gebleken is een geschil op te lossen met behulp van </w:t>
      </w:r>
      <w:proofErr w:type="spellStart"/>
      <w:r w:rsidR="000E32D8">
        <w:t>m</w:t>
      </w:r>
      <w:r w:rsidR="000E32D8" w:rsidRPr="00BE28DC">
        <w:t>ediation</w:t>
      </w:r>
      <w:proofErr w:type="spellEnd"/>
      <w:r w:rsidR="000E32D8" w:rsidRPr="00BE28DC">
        <w:t>, zal dat geschil worden beslecht door</w:t>
      </w:r>
      <w:r w:rsidR="000E32D8">
        <w:t xml:space="preserve"> de bevoegde rechter te Rotterdam. </w:t>
      </w:r>
    </w:p>
    <w:p w14:paraId="2135F170" w14:textId="77777777" w:rsidR="000E32D8" w:rsidRPr="00161399" w:rsidRDefault="000E32D8" w:rsidP="000E32D8">
      <w:pPr>
        <w:rPr>
          <w:rFonts w:ascii="Calibri" w:hAnsi="Calibri"/>
        </w:rPr>
      </w:pPr>
    </w:p>
    <w:p w14:paraId="2D7C2629" w14:textId="77777777" w:rsidR="000E32D8" w:rsidRPr="0092491A" w:rsidRDefault="000E32D8" w:rsidP="000E32D8">
      <w:pPr>
        <w:pStyle w:val="Nis1"/>
      </w:pPr>
      <w:r w:rsidRPr="0092491A">
        <w:lastRenderedPageBreak/>
        <w:t xml:space="preserve">Woonplaatskeuze </w:t>
      </w:r>
    </w:p>
    <w:p w14:paraId="0ED0CFE2" w14:textId="77777777" w:rsidR="000E32D8" w:rsidRPr="00A729D5" w:rsidRDefault="000E32D8" w:rsidP="000E32D8">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7BC3D489" w14:textId="1DC9862F" w:rsidR="000E32D8" w:rsidRDefault="00F54649" w:rsidP="00F54649">
      <w:pPr>
        <w:pStyle w:val="Nis2"/>
        <w:ind w:left="705" w:hanging="705"/>
      </w:pPr>
      <w:r>
        <w:t>10.1</w:t>
      </w:r>
      <w:r>
        <w:tab/>
      </w:r>
      <w:r w:rsidRPr="00674927">
        <w:t xml:space="preserve">Ieder van Partijen kiest voor de uitvoering van deze overeenkomst woonplaats aan het adres </w:t>
      </w:r>
      <w:r>
        <w:t xml:space="preserve">  </w:t>
      </w:r>
      <w:r w:rsidRPr="00674927">
        <w:t>dat</w:t>
      </w:r>
      <w:r>
        <w:t xml:space="preserve"> </w:t>
      </w:r>
      <w:r w:rsidRPr="00674927">
        <w:t xml:space="preserve">is vermeld op pagina 1 van deze overeenkomst. </w:t>
      </w:r>
      <w:r w:rsidR="000E32D8" w:rsidRPr="00674927">
        <w:t xml:space="preserve"> </w:t>
      </w:r>
    </w:p>
    <w:p w14:paraId="22BD77E5" w14:textId="77777777" w:rsidR="000E32D8" w:rsidRPr="00674927" w:rsidRDefault="000E32D8" w:rsidP="00F54649">
      <w:pPr>
        <w:pStyle w:val="Nis2"/>
        <w:ind w:left="708"/>
      </w:pPr>
      <w:r w:rsidRPr="00674927">
        <w:t>Ingeval van een adreswijziging dient deze onmiddellijk aan de wederpartij te worden meegedeeld.</w:t>
      </w:r>
    </w:p>
    <w:p w14:paraId="6879C090" w14:textId="7198C9DF" w:rsidR="00674927" w:rsidRDefault="00674927">
      <w:pPr>
        <w:spacing w:line="240" w:lineRule="auto"/>
        <w:rPr>
          <w:rFonts w:ascii="Calibri" w:hAnsi="Calibri"/>
          <w:b/>
        </w:rPr>
      </w:pPr>
    </w:p>
    <w:p w14:paraId="21DD4C93" w14:textId="77777777" w:rsidR="009E5E8E" w:rsidRPr="00060715" w:rsidRDefault="00270E5B" w:rsidP="008D136F">
      <w:pPr>
        <w:pStyle w:val="Nis1"/>
      </w:pPr>
      <w:r>
        <w:t xml:space="preserve">Rangorde en </w:t>
      </w:r>
      <w:r w:rsidR="009E5E8E" w:rsidRPr="00060715">
        <w:t>Slotbepaling</w:t>
      </w:r>
    </w:p>
    <w:p w14:paraId="41CF6B55" w14:textId="77777777" w:rsidR="00476632" w:rsidRPr="00476632" w:rsidRDefault="00476632" w:rsidP="00476632">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4D55841B" w14:textId="012317D8" w:rsidR="00270E5B" w:rsidRDefault="00270E5B" w:rsidP="002943BF">
      <w:pPr>
        <w:pStyle w:val="Nis2"/>
      </w:pPr>
      <w:r>
        <w:t xml:space="preserve">In geval van </w:t>
      </w:r>
      <w:r w:rsidR="00EE55B3">
        <w:t>tegen</w:t>
      </w:r>
      <w:r>
        <w:t xml:space="preserve">strijdigheid tussen bepalingen prevaleert het document dat </w:t>
      </w:r>
      <w:r w:rsidR="005D0A90">
        <w:t xml:space="preserve">hierna </w:t>
      </w:r>
      <w:r>
        <w:t>als eerste wordt genoemd:</w:t>
      </w:r>
    </w:p>
    <w:p w14:paraId="64B9CCAF" w14:textId="3306E843" w:rsidR="00270E5B" w:rsidRDefault="00270E5B" w:rsidP="00270E5B">
      <w:pPr>
        <w:pStyle w:val="Lijstalinea"/>
        <w:numPr>
          <w:ilvl w:val="0"/>
          <w:numId w:val="20"/>
        </w:numPr>
        <w:rPr>
          <w:rFonts w:ascii="Calibri" w:hAnsi="Calibri"/>
        </w:rPr>
      </w:pPr>
      <w:r>
        <w:rPr>
          <w:rFonts w:ascii="Calibri" w:hAnsi="Calibri"/>
        </w:rPr>
        <w:t>Deze overeenkomst;</w:t>
      </w:r>
    </w:p>
    <w:p w14:paraId="46EE3D5A" w14:textId="3AF1FF4E" w:rsidR="00827F5F" w:rsidRDefault="00270E5B" w:rsidP="00827F5F">
      <w:pPr>
        <w:pStyle w:val="Lijstalinea"/>
        <w:numPr>
          <w:ilvl w:val="0"/>
          <w:numId w:val="20"/>
        </w:numPr>
        <w:rPr>
          <w:rFonts w:ascii="Calibri" w:hAnsi="Calibri"/>
        </w:rPr>
      </w:pPr>
      <w:r>
        <w:rPr>
          <w:rFonts w:ascii="Calibri" w:hAnsi="Calibri"/>
        </w:rPr>
        <w:t xml:space="preserve">De </w:t>
      </w:r>
      <w:r w:rsidR="00BA40B4">
        <w:rPr>
          <w:rFonts w:ascii="Calibri" w:hAnsi="Calibri"/>
        </w:rPr>
        <w:t>nota</w:t>
      </w:r>
      <w:r w:rsidR="006D5857">
        <w:rPr>
          <w:rFonts w:ascii="Calibri" w:hAnsi="Calibri"/>
        </w:rPr>
        <w:t xml:space="preserve"> van inlichtingen;</w:t>
      </w:r>
    </w:p>
    <w:p w14:paraId="3CB46F20" w14:textId="77777777" w:rsidR="00827F5F" w:rsidRDefault="00827F5F" w:rsidP="00827F5F">
      <w:pPr>
        <w:pStyle w:val="Lijstalinea"/>
        <w:numPr>
          <w:ilvl w:val="0"/>
          <w:numId w:val="20"/>
        </w:numPr>
        <w:rPr>
          <w:rFonts w:ascii="Calibri" w:hAnsi="Calibri"/>
        </w:rPr>
      </w:pPr>
      <w:r>
        <w:rPr>
          <w:rFonts w:ascii="Calibri" w:hAnsi="Calibri"/>
        </w:rPr>
        <w:t>De</w:t>
      </w:r>
      <w:r w:rsidR="006D5857" w:rsidRPr="006D5857">
        <w:rPr>
          <w:rFonts w:ascii="Calibri" w:hAnsi="Calibri"/>
        </w:rPr>
        <w:t xml:space="preserve"> </w:t>
      </w:r>
      <w:r w:rsidR="006D5857">
        <w:rPr>
          <w:rFonts w:ascii="Calibri" w:hAnsi="Calibri"/>
        </w:rPr>
        <w:t>Offerteaanvraag;</w:t>
      </w:r>
    </w:p>
    <w:p w14:paraId="7117F8C3" w14:textId="23748C6E" w:rsidR="00827F5F" w:rsidRDefault="00827F5F" w:rsidP="00827F5F">
      <w:pPr>
        <w:pStyle w:val="Lijstalinea"/>
        <w:numPr>
          <w:ilvl w:val="0"/>
          <w:numId w:val="20"/>
        </w:numPr>
        <w:rPr>
          <w:rFonts w:ascii="Calibri" w:hAnsi="Calibri"/>
        </w:rPr>
      </w:pPr>
      <w:r>
        <w:rPr>
          <w:rFonts w:ascii="Calibri" w:hAnsi="Calibri"/>
        </w:rPr>
        <w:t xml:space="preserve">De Algemene </w:t>
      </w:r>
      <w:r w:rsidR="00E52EA8">
        <w:rPr>
          <w:rFonts w:ascii="Calibri" w:hAnsi="Calibri"/>
        </w:rPr>
        <w:t>Inkoopv</w:t>
      </w:r>
      <w:r>
        <w:rPr>
          <w:rFonts w:ascii="Calibri" w:hAnsi="Calibri"/>
        </w:rPr>
        <w:t>oorwaarden;</w:t>
      </w:r>
    </w:p>
    <w:p w14:paraId="687609A4" w14:textId="77777777" w:rsidR="002943BF" w:rsidRDefault="00827F5F" w:rsidP="002943BF">
      <w:pPr>
        <w:pStyle w:val="Lijstalinea"/>
        <w:numPr>
          <w:ilvl w:val="0"/>
          <w:numId w:val="20"/>
        </w:numPr>
        <w:rPr>
          <w:rFonts w:ascii="Calibri" w:hAnsi="Calibri"/>
        </w:rPr>
      </w:pPr>
      <w:r>
        <w:rPr>
          <w:rFonts w:ascii="Calibri" w:hAnsi="Calibri"/>
        </w:rPr>
        <w:t>De Inschrijving</w:t>
      </w:r>
      <w:r w:rsidR="00EE55B3">
        <w:rPr>
          <w:rFonts w:ascii="Calibri" w:hAnsi="Calibri"/>
        </w:rPr>
        <w:t>.</w:t>
      </w:r>
    </w:p>
    <w:p w14:paraId="40F92505" w14:textId="70181F4F" w:rsidR="009E5E8E" w:rsidRPr="002943BF" w:rsidRDefault="009E5E8E" w:rsidP="002943BF">
      <w:pPr>
        <w:pStyle w:val="Nis2"/>
        <w:rPr>
          <w:rFonts w:ascii="Calibri" w:hAnsi="Calibri"/>
        </w:rPr>
      </w:pPr>
      <w:r w:rsidRPr="00270E5B">
        <w:t>De</w:t>
      </w:r>
      <w:r w:rsidR="00C30ECC" w:rsidRPr="00270E5B">
        <w:t>ze</w:t>
      </w:r>
      <w:r w:rsidRPr="00270E5B">
        <w:t xml:space="preserve"> overeenkomst en de daarbij behorende bijlagen bevatten alle tussen partijen gemaakte afspraken. Aanvullingen op en wijzigingen in deze overeenkomst en de daarbij behorende bijlagen zijn slechts geldig indien deze schriftelijk zijn opgemaakt en door alle partijen zijn ondertekend.</w:t>
      </w:r>
    </w:p>
    <w:p w14:paraId="322B2A26" w14:textId="55D7C206" w:rsidR="004545FF" w:rsidRDefault="004545FF">
      <w:pPr>
        <w:spacing w:line="240" w:lineRule="auto"/>
        <w:rPr>
          <w:rFonts w:cs="Arial"/>
        </w:rPr>
      </w:pPr>
    </w:p>
    <w:p w14:paraId="513B35D2" w14:textId="77777777" w:rsidR="00CE7348" w:rsidRDefault="00CE7348">
      <w:pPr>
        <w:spacing w:line="240" w:lineRule="auto"/>
        <w:rPr>
          <w:rFonts w:cs="Arial"/>
        </w:rPr>
      </w:pPr>
    </w:p>
    <w:p w14:paraId="034E3A1D" w14:textId="02479BFE" w:rsidR="009E5E8E" w:rsidRDefault="009E5E8E" w:rsidP="00B75DDB">
      <w:pPr>
        <w:rPr>
          <w:rFonts w:cs="Arial"/>
        </w:rPr>
      </w:pPr>
      <w:r>
        <w:rPr>
          <w:rFonts w:cs="Arial"/>
        </w:rPr>
        <w:t>Getekend i</w:t>
      </w:r>
      <w:r w:rsidR="00EB142A" w:rsidRPr="00B75DDB">
        <w:rPr>
          <w:rFonts w:cs="Arial"/>
        </w:rPr>
        <w:t xml:space="preserve">n tweevoud, </w:t>
      </w:r>
    </w:p>
    <w:p w14:paraId="103812D4" w14:textId="6522A0B9" w:rsidR="00CE7348" w:rsidRDefault="00CE7348" w:rsidP="00B75DDB">
      <w:pPr>
        <w:rPr>
          <w:rFonts w:cs="Arial"/>
        </w:rPr>
      </w:pPr>
    </w:p>
    <w:p w14:paraId="7C7CD5A9" w14:textId="77777777" w:rsidR="00CE7348" w:rsidRDefault="00CE7348" w:rsidP="00B75DDB">
      <w:pPr>
        <w:rPr>
          <w:rFonts w:cs="Arial"/>
        </w:rPr>
      </w:pPr>
    </w:p>
    <w:p w14:paraId="6B180B34" w14:textId="56235BC9"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77777777" w:rsidR="004545FF" w:rsidRDefault="009B769D" w:rsidP="004545FF">
      <w:pPr>
        <w:rPr>
          <w:rFonts w:cs="Arial"/>
        </w:rPr>
      </w:pPr>
      <w:r>
        <w:rPr>
          <w:rFonts w:cs="Arial"/>
        </w:rPr>
        <w:t>&lt;naam&gt;</w:t>
      </w:r>
      <w:r w:rsidR="005D0A90">
        <w:rPr>
          <w:rFonts w:cs="Arial"/>
        </w:rPr>
        <w:t xml:space="preserve">, </w:t>
      </w:r>
      <w:r>
        <w:rPr>
          <w:rFonts w:cs="Arial"/>
        </w:rPr>
        <w:t>&lt;functie&gt;</w:t>
      </w:r>
      <w:r w:rsidR="005D0A90">
        <w:rPr>
          <w:rFonts w:cs="Arial"/>
        </w:rPr>
        <w:t xml:space="preserve"> </w:t>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54C0B6C2" w14:textId="77777777" w:rsidR="00674927" w:rsidRDefault="00674927" w:rsidP="00B75DDB">
      <w:pPr>
        <w:rPr>
          <w:rFonts w:cs="Arial"/>
        </w:rPr>
      </w:pPr>
    </w:p>
    <w:p w14:paraId="00301602" w14:textId="77777777" w:rsidR="005D0A90" w:rsidRPr="00914BB1" w:rsidRDefault="005D0A90" w:rsidP="00B75DDB">
      <w:pPr>
        <w:rPr>
          <w:rFonts w:cs="Arial"/>
        </w:rPr>
      </w:pPr>
      <w:r w:rsidRPr="00914BB1">
        <w:rPr>
          <w:rFonts w:cs="Arial"/>
          <w:highlight w:val="lightGray"/>
        </w:rPr>
        <w:t>&lt;optie: afhankelijk van omvang stukken en noodzaak</w:t>
      </w:r>
      <w:r w:rsidR="009B769D" w:rsidRPr="00914BB1">
        <w:rPr>
          <w:rFonts w:cs="Arial"/>
          <w:highlight w:val="lightGray"/>
        </w:rPr>
        <w:t>&gt;</w:t>
      </w:r>
    </w:p>
    <w:p w14:paraId="3BFF383F" w14:textId="5A1203B6" w:rsidR="00433C41" w:rsidRPr="00EA1F9B" w:rsidRDefault="006B1E61" w:rsidP="00EA1F9B">
      <w:pPr>
        <w:rPr>
          <w:rFonts w:cs="Arial"/>
        </w:rPr>
      </w:pPr>
      <w:r>
        <w:rPr>
          <w:rFonts w:cs="Arial"/>
        </w:rPr>
        <w:t>Bijlagen:</w:t>
      </w:r>
    </w:p>
    <w:p w14:paraId="6D81FA6A" w14:textId="6DB31826" w:rsidR="009B769D" w:rsidRDefault="00BA40B4" w:rsidP="009B769D">
      <w:pPr>
        <w:pStyle w:val="Lijstalinea"/>
        <w:numPr>
          <w:ilvl w:val="0"/>
          <w:numId w:val="23"/>
        </w:numPr>
        <w:rPr>
          <w:rFonts w:cs="Arial"/>
        </w:rPr>
      </w:pPr>
      <w:r>
        <w:rPr>
          <w:rFonts w:cs="Arial"/>
        </w:rPr>
        <w:t>de Nota</w:t>
      </w:r>
      <w:r w:rsidR="009B769D">
        <w:rPr>
          <w:rFonts w:cs="Arial"/>
        </w:rPr>
        <w:t xml:space="preserve"> van inlichtingen;</w:t>
      </w:r>
    </w:p>
    <w:p w14:paraId="2E70A534" w14:textId="77777777" w:rsidR="005D0A90" w:rsidRDefault="00674927" w:rsidP="00B75DDB">
      <w:pPr>
        <w:pStyle w:val="Lijstalinea"/>
        <w:numPr>
          <w:ilvl w:val="0"/>
          <w:numId w:val="23"/>
        </w:numPr>
        <w:rPr>
          <w:rFonts w:cs="Arial"/>
        </w:rPr>
      </w:pPr>
      <w:r w:rsidRPr="009B769D">
        <w:rPr>
          <w:rFonts w:cs="Arial"/>
        </w:rPr>
        <w:t xml:space="preserve">de </w:t>
      </w:r>
      <w:r w:rsidR="005D0A90" w:rsidRPr="009B769D">
        <w:rPr>
          <w:rFonts w:cs="Arial"/>
        </w:rPr>
        <w:t>Offerteaanvraag;</w:t>
      </w:r>
    </w:p>
    <w:p w14:paraId="327E7690" w14:textId="02422909" w:rsidR="00E21981" w:rsidRDefault="005D0A90" w:rsidP="00B75DDB">
      <w:pPr>
        <w:pStyle w:val="Lijstalinea"/>
        <w:numPr>
          <w:ilvl w:val="0"/>
          <w:numId w:val="23"/>
        </w:numPr>
        <w:rPr>
          <w:rFonts w:cs="Arial"/>
        </w:rPr>
      </w:pPr>
      <w:r w:rsidRPr="009B769D">
        <w:rPr>
          <w:rFonts w:cs="Arial"/>
        </w:rPr>
        <w:t xml:space="preserve">de </w:t>
      </w:r>
      <w:r w:rsidR="00E21981" w:rsidRPr="009B769D">
        <w:rPr>
          <w:rFonts w:cs="Arial"/>
        </w:rPr>
        <w:t xml:space="preserve">Algemene </w:t>
      </w:r>
      <w:r w:rsidR="00A36579">
        <w:rPr>
          <w:rFonts w:cs="Arial"/>
        </w:rPr>
        <w:t>Inkoopv</w:t>
      </w:r>
      <w:r w:rsidR="00E21981" w:rsidRPr="009B769D">
        <w:rPr>
          <w:rFonts w:cs="Arial"/>
        </w:rPr>
        <w:t>oorwaarden;</w:t>
      </w:r>
    </w:p>
    <w:p w14:paraId="38972E68" w14:textId="77777777" w:rsidR="00827F5F" w:rsidRPr="009B769D" w:rsidRDefault="005D0A90" w:rsidP="00827F5F">
      <w:pPr>
        <w:pStyle w:val="Lijstalinea"/>
        <w:numPr>
          <w:ilvl w:val="0"/>
          <w:numId w:val="23"/>
        </w:numPr>
        <w:rPr>
          <w:rFonts w:cs="Arial"/>
        </w:rPr>
      </w:pPr>
      <w:r w:rsidRPr="009B769D">
        <w:rPr>
          <w:rFonts w:cs="Arial"/>
        </w:rPr>
        <w:lastRenderedPageBreak/>
        <w:t xml:space="preserve">de </w:t>
      </w:r>
      <w:r w:rsidR="00827F5F" w:rsidRPr="009B769D">
        <w:rPr>
          <w:rFonts w:cs="Arial"/>
        </w:rPr>
        <w:t>Inschrijving.</w:t>
      </w:r>
    </w:p>
    <w:p w14:paraId="1ADC192F" w14:textId="77777777" w:rsidR="00674927" w:rsidRPr="00674927" w:rsidRDefault="00674927" w:rsidP="00B75DDB">
      <w:pPr>
        <w:rPr>
          <w:rFonts w:cs="Arial"/>
        </w:rPr>
      </w:pPr>
    </w:p>
    <w:sectPr w:rsidR="00674927" w:rsidRPr="00674927" w:rsidSect="005A28E8">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E5BD" w14:textId="77777777" w:rsidR="00B94153" w:rsidRDefault="00B94153" w:rsidP="00525B77">
      <w:r>
        <w:separator/>
      </w:r>
    </w:p>
  </w:endnote>
  <w:endnote w:type="continuationSeparator" w:id="0">
    <w:p w14:paraId="7E4733F5" w14:textId="77777777" w:rsidR="00B94153" w:rsidRDefault="00B94153"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86130"/>
      <w:docPartObj>
        <w:docPartGallery w:val="Page Numbers (Bottom of Page)"/>
        <w:docPartUnique/>
      </w:docPartObj>
    </w:sdtPr>
    <w:sdtEndPr/>
    <w:sdtContent>
      <w:p w14:paraId="17CB9348" w14:textId="079EF4F1" w:rsidR="00B94153" w:rsidRDefault="00B94153" w:rsidP="00521D1C">
        <w:pPr>
          <w:pStyle w:val="Voettekst"/>
          <w:jc w:val="right"/>
        </w:pPr>
        <w:r>
          <w:fldChar w:fldCharType="begin"/>
        </w:r>
        <w:r>
          <w:instrText xml:space="preserve"> PAGE   \* MERGEFORMAT </w:instrText>
        </w:r>
        <w:r>
          <w:fldChar w:fldCharType="separate"/>
        </w:r>
        <w:r w:rsidR="004C1C52">
          <w:rPr>
            <w:noProof/>
          </w:rPr>
          <w:t>2</w:t>
        </w:r>
        <w:r>
          <w:rPr>
            <w:noProof/>
          </w:rPr>
          <w:fldChar w:fldCharType="end"/>
        </w:r>
      </w:p>
    </w:sdtContent>
  </w:sdt>
  <w:p w14:paraId="14FA629A" w14:textId="01F84F41" w:rsidR="00B94153" w:rsidRPr="009623FE" w:rsidRDefault="00E50780" w:rsidP="00F40BED">
    <w:pPr>
      <w:pStyle w:val="Voettekst"/>
      <w:rPr>
        <w:sz w:val="18"/>
        <w:szCs w:val="18"/>
      </w:rPr>
    </w:pPr>
    <w:r w:rsidRPr="00E50780">
      <w:t>Accountantsdienstverlening I</w:t>
    </w:r>
    <w:r>
      <w:t>NK23-03-20</w:t>
    </w:r>
  </w:p>
  <w:p w14:paraId="77DDF7A9" w14:textId="35002E9C" w:rsidR="00B94153" w:rsidRDefault="006626FA" w:rsidP="00F40BED">
    <w:pPr>
      <w:pStyle w:val="Voettekst"/>
    </w:pPr>
    <w:r>
      <w:tab/>
    </w:r>
    <w:r>
      <w:tab/>
      <w:t>paraaf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337" w14:textId="77777777" w:rsidR="00B94153" w:rsidRDefault="00B94153" w:rsidP="00525B77">
      <w:r>
        <w:separator/>
      </w:r>
    </w:p>
  </w:footnote>
  <w:footnote w:type="continuationSeparator" w:id="0">
    <w:p w14:paraId="7D818464" w14:textId="77777777" w:rsidR="00B94153" w:rsidRDefault="00B94153"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706E" w14:textId="77777777" w:rsidR="00B94153" w:rsidRDefault="009D6986"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94153"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B94153" w:rsidRDefault="00B941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0D92"/>
    <w:multiLevelType w:val="multilevel"/>
    <w:tmpl w:val="AD4CE19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5F32AD"/>
    <w:multiLevelType w:val="multilevel"/>
    <w:tmpl w:val="BD4CB176"/>
    <w:styleLink w:val="Huidigelijst3"/>
    <w:lvl w:ilvl="0">
      <w:start w:val="1"/>
      <w:numFmt w:val="decimal"/>
      <w:lvlText w:val="6.%1"/>
      <w:lvlJc w:val="left"/>
      <w:pPr>
        <w:ind w:left="405" w:hanging="405"/>
      </w:pPr>
      <w:rPr>
        <w:rFonts w:hint="default"/>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A9E0655"/>
    <w:multiLevelType w:val="multilevel"/>
    <w:tmpl w:val="88EEA8B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9"/>
      <w:numFmt w:val="decimal"/>
      <w:lvlText w:val="%3.1"/>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0EDC48EC"/>
    <w:multiLevelType w:val="hybridMultilevel"/>
    <w:tmpl w:val="9B604BDA"/>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6A4DB8"/>
    <w:multiLevelType w:val="multilevel"/>
    <w:tmpl w:val="8D5682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7F96A04"/>
    <w:multiLevelType w:val="multilevel"/>
    <w:tmpl w:val="C8064BE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FA655A4"/>
    <w:multiLevelType w:val="hybridMultilevel"/>
    <w:tmpl w:val="604A52B6"/>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6780C65"/>
    <w:multiLevelType w:val="multilevel"/>
    <w:tmpl w:val="845C58CC"/>
    <w:lvl w:ilvl="0">
      <w:start w:val="1"/>
      <w:numFmt w:val="decimal"/>
      <w:lvlText w:val="6.%1"/>
      <w:lvlJc w:val="left"/>
      <w:pPr>
        <w:ind w:left="405" w:hanging="405"/>
      </w:pPr>
      <w:rPr>
        <w:rFonts w:hint="default"/>
      </w:rPr>
    </w:lvl>
    <w:lvl w:ilvl="1">
      <w:start w:val="9"/>
      <w:numFmt w:val="decimal"/>
      <w:lvlText w:val="%2.1"/>
      <w:lvlJc w:val="left"/>
      <w:pPr>
        <w:ind w:left="360" w:hanging="360"/>
      </w:pPr>
      <w:rPr>
        <w:rFonts w:hint="default"/>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82A1867"/>
    <w:multiLevelType w:val="hybridMultilevel"/>
    <w:tmpl w:val="B10A6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7E0D92"/>
    <w:multiLevelType w:val="hybridMultilevel"/>
    <w:tmpl w:val="914C9140"/>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0535B1"/>
    <w:multiLevelType w:val="hybridMultilevel"/>
    <w:tmpl w:val="FCE0D9A8"/>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7E60135"/>
    <w:multiLevelType w:val="hybridMultilevel"/>
    <w:tmpl w:val="E0C69456"/>
    <w:lvl w:ilvl="0" w:tplc="9DFEC19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CE7B82"/>
    <w:multiLevelType w:val="hybridMultilevel"/>
    <w:tmpl w:val="17C89D3A"/>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CE642A"/>
    <w:multiLevelType w:val="multilevel"/>
    <w:tmpl w:val="BD4CB176"/>
    <w:styleLink w:val="Huidigelijst1"/>
    <w:lvl w:ilvl="0">
      <w:start w:val="1"/>
      <w:numFmt w:val="decimal"/>
      <w:lvlText w:val="6.%1"/>
      <w:lvlJc w:val="left"/>
      <w:pPr>
        <w:ind w:left="405" w:hanging="405"/>
      </w:pPr>
      <w:rPr>
        <w:rFonts w:hint="default"/>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FBA2787"/>
    <w:multiLevelType w:val="hybridMultilevel"/>
    <w:tmpl w:val="43A0C0A6"/>
    <w:lvl w:ilvl="0" w:tplc="030680DA">
      <w:start w:val="1"/>
      <w:numFmt w:val="decimal"/>
      <w:pStyle w:val="Nis1"/>
      <w:lvlText w:val="Artikel %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5140CF1"/>
    <w:multiLevelType w:val="multilevel"/>
    <w:tmpl w:val="BD4CB176"/>
    <w:styleLink w:val="Huidigelijst2"/>
    <w:lvl w:ilvl="0">
      <w:start w:val="1"/>
      <w:numFmt w:val="decimal"/>
      <w:lvlText w:val="6.%1"/>
      <w:lvlJc w:val="left"/>
      <w:pPr>
        <w:ind w:left="405" w:hanging="405"/>
      </w:pPr>
      <w:rPr>
        <w:rFonts w:hint="default"/>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8320CCA"/>
    <w:multiLevelType w:val="multilevel"/>
    <w:tmpl w:val="C632FA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6B84707"/>
    <w:multiLevelType w:val="multilevel"/>
    <w:tmpl w:val="AAAE64A6"/>
    <w:lvl w:ilvl="0">
      <w:start w:val="1"/>
      <w:numFmt w:val="decimal"/>
      <w:lvlText w:val="8.%1"/>
      <w:lvlJc w:val="left"/>
      <w:pPr>
        <w:ind w:left="405" w:hanging="405"/>
      </w:pPr>
      <w:rPr>
        <w:rFonts w:hint="default"/>
        <w:b w:val="0"/>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AD04EB"/>
    <w:multiLevelType w:val="multilevel"/>
    <w:tmpl w:val="BD4CB176"/>
    <w:styleLink w:val="Huidigelijst4"/>
    <w:lvl w:ilvl="0">
      <w:start w:val="1"/>
      <w:numFmt w:val="decimal"/>
      <w:lvlText w:val="6.%1"/>
      <w:lvlJc w:val="left"/>
      <w:pPr>
        <w:ind w:left="405" w:hanging="405"/>
      </w:pPr>
      <w:rPr>
        <w:rFonts w:hint="default"/>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1277634515">
    <w:abstractNumId w:val="21"/>
  </w:num>
  <w:num w:numId="2" w16cid:durableId="1053385966">
    <w:abstractNumId w:val="12"/>
  </w:num>
  <w:num w:numId="3" w16cid:durableId="674959986">
    <w:abstractNumId w:val="32"/>
  </w:num>
  <w:num w:numId="4" w16cid:durableId="1987976385">
    <w:abstractNumId w:val="14"/>
  </w:num>
  <w:num w:numId="5" w16cid:durableId="539131506">
    <w:abstractNumId w:val="1"/>
  </w:num>
  <w:num w:numId="6" w16cid:durableId="55514686">
    <w:abstractNumId w:val="13"/>
  </w:num>
  <w:num w:numId="7" w16cid:durableId="1734155161">
    <w:abstractNumId w:val="22"/>
  </w:num>
  <w:num w:numId="8" w16cid:durableId="809320895">
    <w:abstractNumId w:val="29"/>
  </w:num>
  <w:num w:numId="9" w16cid:durableId="833105449">
    <w:abstractNumId w:val="24"/>
  </w:num>
  <w:num w:numId="10" w16cid:durableId="1312753537">
    <w:abstractNumId w:val="36"/>
  </w:num>
  <w:num w:numId="11" w16cid:durableId="1262035022">
    <w:abstractNumId w:val="2"/>
  </w:num>
  <w:num w:numId="12" w16cid:durableId="613906655">
    <w:abstractNumId w:val="5"/>
  </w:num>
  <w:num w:numId="13" w16cid:durableId="1318070381">
    <w:abstractNumId w:val="37"/>
  </w:num>
  <w:num w:numId="14" w16cid:durableId="1453864075">
    <w:abstractNumId w:val="31"/>
  </w:num>
  <w:num w:numId="15" w16cid:durableId="670564886">
    <w:abstractNumId w:val="28"/>
  </w:num>
  <w:num w:numId="16" w16cid:durableId="1253473594">
    <w:abstractNumId w:val="23"/>
  </w:num>
  <w:num w:numId="17" w16cid:durableId="975766158">
    <w:abstractNumId w:val="9"/>
  </w:num>
  <w:num w:numId="18" w16cid:durableId="2085494446">
    <w:abstractNumId w:val="30"/>
  </w:num>
  <w:num w:numId="19" w16cid:durableId="377822847">
    <w:abstractNumId w:val="34"/>
  </w:num>
  <w:num w:numId="20" w16cid:durableId="640158288">
    <w:abstractNumId w:val="41"/>
  </w:num>
  <w:num w:numId="21" w16cid:durableId="1266040739">
    <w:abstractNumId w:val="20"/>
  </w:num>
  <w:num w:numId="22" w16cid:durableId="652834418">
    <w:abstractNumId w:val="18"/>
  </w:num>
  <w:num w:numId="23" w16cid:durableId="394552581">
    <w:abstractNumId w:val="19"/>
  </w:num>
  <w:num w:numId="24" w16cid:durableId="1805809499">
    <w:abstractNumId w:val="39"/>
  </w:num>
  <w:num w:numId="25" w16cid:durableId="2102485977">
    <w:abstractNumId w:val="32"/>
  </w:num>
  <w:num w:numId="26" w16cid:durableId="2053847108">
    <w:abstractNumId w:val="26"/>
  </w:num>
  <w:num w:numId="27" w16cid:durableId="412822774">
    <w:abstractNumId w:val="16"/>
  </w:num>
  <w:num w:numId="28" w16cid:durableId="1439989503">
    <w:abstractNumId w:val="11"/>
  </w:num>
  <w:num w:numId="29" w16cid:durableId="1607883962">
    <w:abstractNumId w:val="7"/>
  </w:num>
  <w:num w:numId="30" w16cid:durableId="84032898">
    <w:abstractNumId w:val="6"/>
  </w:num>
  <w:num w:numId="31" w16cid:durableId="2143687004">
    <w:abstractNumId w:val="38"/>
  </w:num>
  <w:num w:numId="32" w16cid:durableId="1171532818">
    <w:abstractNumId w:val="14"/>
  </w:num>
  <w:num w:numId="33" w16cid:durableId="550307591">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7094143">
    <w:abstractNumId w:val="25"/>
  </w:num>
  <w:num w:numId="35" w16cid:durableId="1792673462">
    <w:abstractNumId w:val="15"/>
  </w:num>
  <w:num w:numId="36" w16cid:durableId="2123568622">
    <w:abstractNumId w:val="17"/>
  </w:num>
  <w:num w:numId="37" w16cid:durableId="1063143573">
    <w:abstractNumId w:val="14"/>
  </w:num>
  <w:num w:numId="38" w16cid:durableId="1536772532">
    <w:abstractNumId w:val="27"/>
  </w:num>
  <w:num w:numId="39" w16cid:durableId="151153114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0264161">
    <w:abstractNumId w:val="14"/>
    <w:lvlOverride w:ilvl="0">
      <w:startOverride w:val="9"/>
    </w:lvlOverride>
    <w:lvlOverride w:ilvl="1">
      <w:startOverride w:val="1"/>
    </w:lvlOverride>
  </w:num>
  <w:num w:numId="41" w16cid:durableId="472676805">
    <w:abstractNumId w:val="14"/>
    <w:lvlOverride w:ilvl="0">
      <w:startOverride w:val="9"/>
    </w:lvlOverride>
    <w:lvlOverride w:ilvl="1">
      <w:startOverride w:val="1"/>
    </w:lvlOverride>
  </w:num>
  <w:num w:numId="42" w16cid:durableId="72893360">
    <w:abstractNumId w:val="14"/>
    <w:lvlOverride w:ilvl="0">
      <w:startOverride w:val="9"/>
    </w:lvlOverride>
    <w:lvlOverride w:ilvl="1">
      <w:startOverride w:val="1"/>
    </w:lvlOverride>
  </w:num>
  <w:num w:numId="43" w16cid:durableId="1544099351">
    <w:abstractNumId w:val="14"/>
    <w:lvlOverride w:ilvl="0">
      <w:startOverride w:val="9"/>
    </w:lvlOverride>
    <w:lvlOverride w:ilvl="1">
      <w:startOverride w:val="1"/>
    </w:lvlOverride>
  </w:num>
  <w:num w:numId="44" w16cid:durableId="1313753429">
    <w:abstractNumId w:val="14"/>
  </w:num>
  <w:num w:numId="45" w16cid:durableId="802036968">
    <w:abstractNumId w:val="33"/>
  </w:num>
  <w:num w:numId="46" w16cid:durableId="1431702558">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5126015">
    <w:abstractNumId w:val="14"/>
    <w:lvlOverride w:ilvl="0">
      <w:startOverride w:val="9"/>
    </w:lvlOverride>
    <w:lvlOverride w:ilvl="1">
      <w:startOverride w:val="1"/>
    </w:lvlOverride>
  </w:num>
  <w:num w:numId="48" w16cid:durableId="1374960793">
    <w:abstractNumId w:val="3"/>
  </w:num>
  <w:num w:numId="49" w16cid:durableId="1941446928">
    <w:abstractNumId w:val="14"/>
    <w:lvlOverride w:ilvl="0">
      <w:startOverride w:val="9"/>
    </w:lvlOverride>
    <w:lvlOverride w:ilvl="1">
      <w:startOverride w:val="1"/>
    </w:lvlOverride>
  </w:num>
  <w:num w:numId="50" w16cid:durableId="2015111828">
    <w:abstractNumId w:val="14"/>
    <w:lvlOverride w:ilvl="0">
      <w:startOverride w:val="9"/>
    </w:lvlOverride>
    <w:lvlOverride w:ilvl="1">
      <w:startOverride w:val="1"/>
    </w:lvlOverride>
  </w:num>
  <w:num w:numId="51" w16cid:durableId="896819791">
    <w:abstractNumId w:val="14"/>
    <w:lvlOverride w:ilvl="0">
      <w:startOverride w:val="9"/>
    </w:lvlOverride>
    <w:lvlOverride w:ilvl="1">
      <w:startOverride w:val="1"/>
    </w:lvlOverride>
  </w:num>
  <w:num w:numId="52" w16cid:durableId="974338853">
    <w:abstractNumId w:val="14"/>
    <w:lvlOverride w:ilvl="0">
      <w:startOverride w:val="9"/>
    </w:lvlOverride>
    <w:lvlOverride w:ilvl="1">
      <w:startOverride w:val="1"/>
    </w:lvlOverride>
  </w:num>
  <w:num w:numId="53" w16cid:durableId="253589143">
    <w:abstractNumId w:val="14"/>
    <w:lvlOverride w:ilvl="0">
      <w:startOverride w:val="9"/>
    </w:lvlOverride>
    <w:lvlOverride w:ilvl="1">
      <w:startOverride w:val="1"/>
    </w:lvlOverride>
  </w:num>
  <w:num w:numId="54" w16cid:durableId="1012074751">
    <w:abstractNumId w:val="14"/>
    <w:lvlOverride w:ilvl="0">
      <w:startOverride w:val="9"/>
    </w:lvlOverride>
    <w:lvlOverride w:ilvl="1">
      <w:startOverride w:val="1"/>
    </w:lvlOverride>
  </w:num>
  <w:num w:numId="55" w16cid:durableId="377780954">
    <w:abstractNumId w:val="14"/>
    <w:lvlOverride w:ilvl="0">
      <w:startOverride w:val="9"/>
    </w:lvlOverride>
    <w:lvlOverride w:ilvl="1">
      <w:startOverride w:val="1"/>
    </w:lvlOverride>
  </w:num>
  <w:num w:numId="56" w16cid:durableId="1759980724">
    <w:abstractNumId w:val="40"/>
  </w:num>
  <w:num w:numId="57" w16cid:durableId="2067529828">
    <w:abstractNumId w:val="14"/>
  </w:num>
  <w:num w:numId="58" w16cid:durableId="715199480">
    <w:abstractNumId w:val="0"/>
  </w:num>
  <w:num w:numId="59" w16cid:durableId="408697188">
    <w:abstractNumId w:val="8"/>
  </w:num>
  <w:num w:numId="60" w16cid:durableId="1629776710">
    <w:abstractNumId w:val="35"/>
  </w:num>
  <w:num w:numId="61" w16cid:durableId="1940405484">
    <w:abstractNumId w:val="4"/>
  </w:num>
  <w:num w:numId="62" w16cid:durableId="102282603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2224D"/>
    <w:rsid w:val="000274C0"/>
    <w:rsid w:val="00057ACE"/>
    <w:rsid w:val="00060715"/>
    <w:rsid w:val="00074585"/>
    <w:rsid w:val="000752C6"/>
    <w:rsid w:val="000975B8"/>
    <w:rsid w:val="000A3587"/>
    <w:rsid w:val="000B1ADA"/>
    <w:rsid w:val="000B393F"/>
    <w:rsid w:val="000D568B"/>
    <w:rsid w:val="000D5891"/>
    <w:rsid w:val="000E32D8"/>
    <w:rsid w:val="000F1B25"/>
    <w:rsid w:val="0010730E"/>
    <w:rsid w:val="00155956"/>
    <w:rsid w:val="00161720"/>
    <w:rsid w:val="0016603A"/>
    <w:rsid w:val="00167658"/>
    <w:rsid w:val="00185CD8"/>
    <w:rsid w:val="001B22E2"/>
    <w:rsid w:val="001E53E8"/>
    <w:rsid w:val="001F07D1"/>
    <w:rsid w:val="0021527D"/>
    <w:rsid w:val="002176AF"/>
    <w:rsid w:val="002362A9"/>
    <w:rsid w:val="00243395"/>
    <w:rsid w:val="002475AC"/>
    <w:rsid w:val="002503E4"/>
    <w:rsid w:val="002578EA"/>
    <w:rsid w:val="0026082E"/>
    <w:rsid w:val="00270E5B"/>
    <w:rsid w:val="00271E2D"/>
    <w:rsid w:val="00282CE6"/>
    <w:rsid w:val="002943BF"/>
    <w:rsid w:val="002B7883"/>
    <w:rsid w:val="002C32B2"/>
    <w:rsid w:val="002E281C"/>
    <w:rsid w:val="002E51F5"/>
    <w:rsid w:val="002F7BE6"/>
    <w:rsid w:val="00303401"/>
    <w:rsid w:val="00310C82"/>
    <w:rsid w:val="003401AC"/>
    <w:rsid w:val="003409DA"/>
    <w:rsid w:val="00344FCD"/>
    <w:rsid w:val="0035286E"/>
    <w:rsid w:val="0036735D"/>
    <w:rsid w:val="00367C19"/>
    <w:rsid w:val="003A2CB4"/>
    <w:rsid w:val="003A422A"/>
    <w:rsid w:val="003A5167"/>
    <w:rsid w:val="003B45C6"/>
    <w:rsid w:val="003C6761"/>
    <w:rsid w:val="003D3276"/>
    <w:rsid w:val="00406C51"/>
    <w:rsid w:val="00407196"/>
    <w:rsid w:val="00414B41"/>
    <w:rsid w:val="00425D7F"/>
    <w:rsid w:val="00433C41"/>
    <w:rsid w:val="00434FE9"/>
    <w:rsid w:val="004545FF"/>
    <w:rsid w:val="00454A54"/>
    <w:rsid w:val="0047016A"/>
    <w:rsid w:val="00476632"/>
    <w:rsid w:val="0048542C"/>
    <w:rsid w:val="004B5E87"/>
    <w:rsid w:val="004C1C52"/>
    <w:rsid w:val="004C5041"/>
    <w:rsid w:val="00501E47"/>
    <w:rsid w:val="00507BB4"/>
    <w:rsid w:val="00517421"/>
    <w:rsid w:val="00521D1C"/>
    <w:rsid w:val="00525B77"/>
    <w:rsid w:val="0053595C"/>
    <w:rsid w:val="00536908"/>
    <w:rsid w:val="005442D6"/>
    <w:rsid w:val="00556E78"/>
    <w:rsid w:val="00563E69"/>
    <w:rsid w:val="0058145C"/>
    <w:rsid w:val="0058290D"/>
    <w:rsid w:val="005875F2"/>
    <w:rsid w:val="00590563"/>
    <w:rsid w:val="005A28E8"/>
    <w:rsid w:val="005A6555"/>
    <w:rsid w:val="005C536E"/>
    <w:rsid w:val="005C78C3"/>
    <w:rsid w:val="005D0A90"/>
    <w:rsid w:val="005F0716"/>
    <w:rsid w:val="006018EF"/>
    <w:rsid w:val="00601E40"/>
    <w:rsid w:val="00610046"/>
    <w:rsid w:val="006110B7"/>
    <w:rsid w:val="006278A4"/>
    <w:rsid w:val="00643BDB"/>
    <w:rsid w:val="006560BE"/>
    <w:rsid w:val="006612EE"/>
    <w:rsid w:val="006626FA"/>
    <w:rsid w:val="0066501A"/>
    <w:rsid w:val="00673593"/>
    <w:rsid w:val="00673A10"/>
    <w:rsid w:val="00674927"/>
    <w:rsid w:val="006932F9"/>
    <w:rsid w:val="006B1E61"/>
    <w:rsid w:val="006B3102"/>
    <w:rsid w:val="006B407A"/>
    <w:rsid w:val="006B57B5"/>
    <w:rsid w:val="006C4E45"/>
    <w:rsid w:val="006D52FD"/>
    <w:rsid w:val="006D5857"/>
    <w:rsid w:val="006E0FDA"/>
    <w:rsid w:val="006F25CC"/>
    <w:rsid w:val="006F2A10"/>
    <w:rsid w:val="00712FEB"/>
    <w:rsid w:val="007268F5"/>
    <w:rsid w:val="007D068B"/>
    <w:rsid w:val="007D1776"/>
    <w:rsid w:val="007E14B2"/>
    <w:rsid w:val="007E26B9"/>
    <w:rsid w:val="00800A1E"/>
    <w:rsid w:val="00803346"/>
    <w:rsid w:val="0080418B"/>
    <w:rsid w:val="0081243E"/>
    <w:rsid w:val="00827F5F"/>
    <w:rsid w:val="008331FC"/>
    <w:rsid w:val="00844DDE"/>
    <w:rsid w:val="00881FF5"/>
    <w:rsid w:val="00892CED"/>
    <w:rsid w:val="0089585A"/>
    <w:rsid w:val="008A019A"/>
    <w:rsid w:val="008A3347"/>
    <w:rsid w:val="008A4819"/>
    <w:rsid w:val="008A6518"/>
    <w:rsid w:val="008D0DDA"/>
    <w:rsid w:val="008D136F"/>
    <w:rsid w:val="008D2AB8"/>
    <w:rsid w:val="008E5196"/>
    <w:rsid w:val="00906791"/>
    <w:rsid w:val="00914BB1"/>
    <w:rsid w:val="0092103C"/>
    <w:rsid w:val="0092491A"/>
    <w:rsid w:val="00932F0F"/>
    <w:rsid w:val="00933FFF"/>
    <w:rsid w:val="00941CBD"/>
    <w:rsid w:val="0094222D"/>
    <w:rsid w:val="00950D4B"/>
    <w:rsid w:val="009533BC"/>
    <w:rsid w:val="00960EE3"/>
    <w:rsid w:val="00962104"/>
    <w:rsid w:val="00970652"/>
    <w:rsid w:val="00970C8F"/>
    <w:rsid w:val="0097249D"/>
    <w:rsid w:val="00995AC5"/>
    <w:rsid w:val="009A029E"/>
    <w:rsid w:val="009A1FA4"/>
    <w:rsid w:val="009B769D"/>
    <w:rsid w:val="009C3F8E"/>
    <w:rsid w:val="009D1C76"/>
    <w:rsid w:val="009D42A9"/>
    <w:rsid w:val="009D6986"/>
    <w:rsid w:val="009E078A"/>
    <w:rsid w:val="009E5E8E"/>
    <w:rsid w:val="009F101D"/>
    <w:rsid w:val="00A025AE"/>
    <w:rsid w:val="00A108F5"/>
    <w:rsid w:val="00A331E6"/>
    <w:rsid w:val="00A36579"/>
    <w:rsid w:val="00A54D19"/>
    <w:rsid w:val="00A729D5"/>
    <w:rsid w:val="00A75D94"/>
    <w:rsid w:val="00A824E5"/>
    <w:rsid w:val="00AA3D91"/>
    <w:rsid w:val="00AB0AF7"/>
    <w:rsid w:val="00AB13E5"/>
    <w:rsid w:val="00AB2506"/>
    <w:rsid w:val="00AB59B1"/>
    <w:rsid w:val="00AB7240"/>
    <w:rsid w:val="00AF4A68"/>
    <w:rsid w:val="00AF7863"/>
    <w:rsid w:val="00B10A97"/>
    <w:rsid w:val="00B15AEA"/>
    <w:rsid w:val="00B16E6E"/>
    <w:rsid w:val="00B268AC"/>
    <w:rsid w:val="00B347C4"/>
    <w:rsid w:val="00B75DDB"/>
    <w:rsid w:val="00B75F63"/>
    <w:rsid w:val="00B87935"/>
    <w:rsid w:val="00B94153"/>
    <w:rsid w:val="00BA40B4"/>
    <w:rsid w:val="00BB5030"/>
    <w:rsid w:val="00BD4683"/>
    <w:rsid w:val="00BE1B0E"/>
    <w:rsid w:val="00BE3974"/>
    <w:rsid w:val="00C00D81"/>
    <w:rsid w:val="00C01AEC"/>
    <w:rsid w:val="00C16823"/>
    <w:rsid w:val="00C17C33"/>
    <w:rsid w:val="00C21167"/>
    <w:rsid w:val="00C23BF0"/>
    <w:rsid w:val="00C26419"/>
    <w:rsid w:val="00C30ECC"/>
    <w:rsid w:val="00C343B2"/>
    <w:rsid w:val="00C3611B"/>
    <w:rsid w:val="00C52B42"/>
    <w:rsid w:val="00C57CA6"/>
    <w:rsid w:val="00C65B2E"/>
    <w:rsid w:val="00C96C29"/>
    <w:rsid w:val="00C97EC7"/>
    <w:rsid w:val="00CA12F1"/>
    <w:rsid w:val="00CC1E13"/>
    <w:rsid w:val="00CE7348"/>
    <w:rsid w:val="00D14A8A"/>
    <w:rsid w:val="00D2591A"/>
    <w:rsid w:val="00D33881"/>
    <w:rsid w:val="00D33892"/>
    <w:rsid w:val="00D363AC"/>
    <w:rsid w:val="00D379F3"/>
    <w:rsid w:val="00D4458C"/>
    <w:rsid w:val="00D463FB"/>
    <w:rsid w:val="00D47593"/>
    <w:rsid w:val="00D542A7"/>
    <w:rsid w:val="00D62B5E"/>
    <w:rsid w:val="00D71660"/>
    <w:rsid w:val="00D75D8B"/>
    <w:rsid w:val="00D85CFE"/>
    <w:rsid w:val="00D90C3D"/>
    <w:rsid w:val="00DA53A6"/>
    <w:rsid w:val="00DB2E6C"/>
    <w:rsid w:val="00DC1AAB"/>
    <w:rsid w:val="00DC29CE"/>
    <w:rsid w:val="00DC7E9A"/>
    <w:rsid w:val="00DD2626"/>
    <w:rsid w:val="00DD65D5"/>
    <w:rsid w:val="00E16582"/>
    <w:rsid w:val="00E1712C"/>
    <w:rsid w:val="00E21981"/>
    <w:rsid w:val="00E24121"/>
    <w:rsid w:val="00E302EA"/>
    <w:rsid w:val="00E46EAB"/>
    <w:rsid w:val="00E50780"/>
    <w:rsid w:val="00E52EA8"/>
    <w:rsid w:val="00E5681A"/>
    <w:rsid w:val="00E67C68"/>
    <w:rsid w:val="00E67F79"/>
    <w:rsid w:val="00E77C29"/>
    <w:rsid w:val="00E96B74"/>
    <w:rsid w:val="00EA1F9B"/>
    <w:rsid w:val="00EA678A"/>
    <w:rsid w:val="00EB142A"/>
    <w:rsid w:val="00EB3FDB"/>
    <w:rsid w:val="00EC060B"/>
    <w:rsid w:val="00ED31E8"/>
    <w:rsid w:val="00EE55B3"/>
    <w:rsid w:val="00EE6C13"/>
    <w:rsid w:val="00EF26ED"/>
    <w:rsid w:val="00F01063"/>
    <w:rsid w:val="00F047E7"/>
    <w:rsid w:val="00F07D03"/>
    <w:rsid w:val="00F11FC4"/>
    <w:rsid w:val="00F13905"/>
    <w:rsid w:val="00F2456A"/>
    <w:rsid w:val="00F40BED"/>
    <w:rsid w:val="00F43FA2"/>
    <w:rsid w:val="00F54649"/>
    <w:rsid w:val="00F73B76"/>
    <w:rsid w:val="00F84785"/>
    <w:rsid w:val="00F87C46"/>
    <w:rsid w:val="00F953AA"/>
    <w:rsid w:val="00FB2780"/>
    <w:rsid w:val="00FD084D"/>
    <w:rsid w:val="00FD1C15"/>
    <w:rsid w:val="00FD5066"/>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459C9399-DA14-4B67-8D1E-75316CA9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3B45C6"/>
    <w:pPr>
      <w:numPr>
        <w:numId w:val="3"/>
      </w:numPr>
    </w:pPr>
    <w:rPr>
      <w:color w:val="55AF32"/>
    </w:rPr>
  </w:style>
  <w:style w:type="paragraph" w:customStyle="1" w:styleId="Nis2">
    <w:name w:val="Nis2"/>
    <w:basedOn w:val="Nis1"/>
    <w:link w:val="Nis2Char"/>
    <w:qFormat/>
    <w:rsid w:val="003B45C6"/>
    <w:pPr>
      <w:numPr>
        <w:numId w:val="0"/>
      </w:numPr>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pPr>
      <w:numPr>
        <w:ilvl w:val="2"/>
      </w:numPr>
    </w:pPr>
  </w:style>
  <w:style w:type="character" w:customStyle="1" w:styleId="Nis1Char">
    <w:name w:val="Nis1 Char"/>
    <w:basedOn w:val="Kop1Char"/>
    <w:link w:val="Nis1"/>
    <w:rsid w:val="003B45C6"/>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3B45C6"/>
    <w:rPr>
      <w:rFonts w:asciiTheme="majorHAnsi" w:eastAsiaTheme="majorEastAsia" w:hAnsiTheme="majorHAnsi" w:cstheme="majorBidi"/>
      <w:b/>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pPr>
      <w:numPr>
        <w:ilvl w:val="0"/>
      </w:numPr>
    </w:pPr>
    <w:rPr>
      <w:color w:val="00ACE9" w:themeColor="accent1"/>
    </w:rPr>
  </w:style>
  <w:style w:type="paragraph" w:styleId="Normaalweb">
    <w:name w:val="Normal (Web)"/>
    <w:basedOn w:val="Standaard"/>
    <w:rsid w:val="0010730E"/>
    <w:pPr>
      <w:spacing w:before="100" w:beforeAutospacing="1" w:after="100" w:afterAutospacing="1" w:line="240" w:lineRule="auto"/>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unhideWhenUsed/>
    <w:rsid w:val="0094222D"/>
    <w:pPr>
      <w:spacing w:line="240" w:lineRule="auto"/>
    </w:pPr>
    <w:rPr>
      <w:sz w:val="20"/>
      <w:szCs w:val="20"/>
    </w:rPr>
  </w:style>
  <w:style w:type="character" w:customStyle="1" w:styleId="TekstopmerkingChar">
    <w:name w:val="Tekst opmerking Char"/>
    <w:basedOn w:val="Standaardalinea-lettertype"/>
    <w:link w:val="Tekstopmerking"/>
    <w:uiPriority w:val="99"/>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paragraph" w:customStyle="1" w:styleId="Default">
    <w:name w:val="Default"/>
    <w:basedOn w:val="Standaard"/>
    <w:rsid w:val="00282CE6"/>
    <w:pPr>
      <w:autoSpaceDE w:val="0"/>
      <w:autoSpaceDN w:val="0"/>
      <w:spacing w:line="240" w:lineRule="auto"/>
    </w:pPr>
    <w:rPr>
      <w:rFonts w:ascii="Arial" w:hAnsi="Arial" w:cs="Arial"/>
      <w:color w:val="000000"/>
      <w:sz w:val="24"/>
      <w:szCs w:val="24"/>
      <w:lang w:eastAsia="nl-NL"/>
    </w:rPr>
  </w:style>
  <w:style w:type="numbering" w:customStyle="1" w:styleId="Huidigelijst1">
    <w:name w:val="Huidige lijst1"/>
    <w:uiPriority w:val="99"/>
    <w:rsid w:val="0097249D"/>
    <w:pPr>
      <w:numPr>
        <w:numId w:val="38"/>
      </w:numPr>
    </w:pPr>
  </w:style>
  <w:style w:type="numbering" w:customStyle="1" w:styleId="Huidigelijst2">
    <w:name w:val="Huidige lijst2"/>
    <w:uiPriority w:val="99"/>
    <w:rsid w:val="00F54649"/>
    <w:pPr>
      <w:numPr>
        <w:numId w:val="45"/>
      </w:numPr>
    </w:pPr>
  </w:style>
  <w:style w:type="numbering" w:customStyle="1" w:styleId="Huidigelijst3">
    <w:name w:val="Huidige lijst3"/>
    <w:uiPriority w:val="99"/>
    <w:rsid w:val="00F54649"/>
    <w:pPr>
      <w:numPr>
        <w:numId w:val="48"/>
      </w:numPr>
    </w:pPr>
  </w:style>
  <w:style w:type="numbering" w:customStyle="1" w:styleId="Huidigelijst4">
    <w:name w:val="Huidige lijst4"/>
    <w:uiPriority w:val="99"/>
    <w:rsid w:val="00F54649"/>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36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FE94A-7CFF-4438-9406-635AC04B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1356</Words>
  <Characters>7460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Kleverkamp</dc:creator>
  <cp:keywords/>
  <dc:description/>
  <cp:lastModifiedBy>Lingbeek, Lisa</cp:lastModifiedBy>
  <cp:revision>2</cp:revision>
  <cp:lastPrinted>2018-09-24T15:06:00Z</cp:lastPrinted>
  <dcterms:created xsi:type="dcterms:W3CDTF">2023-07-11T07:27:00Z</dcterms:created>
  <dcterms:modified xsi:type="dcterms:W3CDTF">2023-07-11T07:27:00Z</dcterms:modified>
</cp:coreProperties>
</file>