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753E1DB7"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1C01852D" w:rsidR="00E61402"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8150D4"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8150D4"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8150D4"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8150D4"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8150D4"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8150D4"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8150D4"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Pr="00B5070A"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72421326" w:history="1">
            <w:r w:rsidR="00820546" w:rsidRPr="00B5070A">
              <w:rPr>
                <w:rStyle w:val="Hyperlink"/>
                <w:rFonts w:asciiTheme="minorHAnsi" w:hAnsiTheme="minorHAnsi" w:cstheme="minorHAnsi"/>
                <w:noProof/>
                <w:sz w:val="20"/>
                <w:szCs w:val="20"/>
              </w:rPr>
              <w:t>1.</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cstheme="minorHAnsi"/>
                <w:noProof/>
                <w:sz w:val="20"/>
                <w:szCs w:val="20"/>
              </w:rPr>
              <w:t>Inleiding</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_Toc72421326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7</w:t>
            </w:r>
            <w:r w:rsidR="00820546" w:rsidRPr="00B5070A">
              <w:rPr>
                <w:rFonts w:asciiTheme="minorHAnsi" w:hAnsiTheme="minorHAnsi"/>
                <w:noProof/>
                <w:webHidden/>
                <w:sz w:val="20"/>
                <w:szCs w:val="20"/>
              </w:rPr>
              <w:fldChar w:fldCharType="end"/>
            </w:r>
          </w:hyperlink>
        </w:p>
        <w:p w14:paraId="09E5FD06" w14:textId="00F04512" w:rsidR="00820546" w:rsidRPr="00B5070A" w:rsidRDefault="008150D4">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72421327" w:history="1">
            <w:r w:rsidR="00820546" w:rsidRPr="00B5070A">
              <w:rPr>
                <w:rStyle w:val="Hyperlink"/>
                <w:rFonts w:asciiTheme="minorHAnsi" w:hAnsiTheme="minorHAnsi" w:cstheme="minorHAnsi"/>
                <w:noProof/>
                <w:sz w:val="20"/>
                <w:szCs w:val="20"/>
              </w:rPr>
              <w:t>2.</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cstheme="minorHAnsi"/>
                <w:noProof/>
                <w:sz w:val="20"/>
                <w:szCs w:val="20"/>
              </w:rPr>
              <w:t>Algemeen</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_Toc72421327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8</w:t>
            </w:r>
            <w:r w:rsidR="00820546" w:rsidRPr="00B5070A">
              <w:rPr>
                <w:rFonts w:asciiTheme="minorHAnsi" w:hAnsiTheme="minorHAnsi"/>
                <w:noProof/>
                <w:webHidden/>
                <w:sz w:val="20"/>
                <w:szCs w:val="20"/>
              </w:rPr>
              <w:fldChar w:fldCharType="end"/>
            </w:r>
          </w:hyperlink>
        </w:p>
        <w:p w14:paraId="57288953" w14:textId="5302A51E" w:rsidR="00820546" w:rsidRPr="00B5070A" w:rsidRDefault="008150D4">
          <w:pPr>
            <w:pStyle w:val="Inhopg2"/>
            <w:rPr>
              <w:rFonts w:eastAsiaTheme="minorEastAsia" w:cstheme="minorBidi"/>
              <w:noProof/>
              <w:sz w:val="20"/>
              <w:szCs w:val="20"/>
              <w:lang w:bidi="ar-SA"/>
            </w:rPr>
          </w:pPr>
          <w:hyperlink w:anchor="_Toc72421328" w:history="1">
            <w:r w:rsidR="00820546" w:rsidRPr="00B5070A">
              <w:rPr>
                <w:rStyle w:val="Hyperlink"/>
                <w:noProof/>
                <w:sz w:val="20"/>
                <w:szCs w:val="20"/>
              </w:rPr>
              <w:t>2.1</w:t>
            </w:r>
            <w:r w:rsidR="00820546" w:rsidRPr="00B5070A">
              <w:rPr>
                <w:rFonts w:eastAsiaTheme="minorEastAsia" w:cstheme="minorBidi"/>
                <w:noProof/>
                <w:sz w:val="20"/>
                <w:szCs w:val="20"/>
                <w:lang w:bidi="ar-SA"/>
              </w:rPr>
              <w:tab/>
            </w:r>
            <w:r w:rsidR="00820546" w:rsidRPr="00B5070A">
              <w:rPr>
                <w:rStyle w:val="Hyperlink"/>
                <w:noProof/>
                <w:sz w:val="20"/>
                <w:szCs w:val="20"/>
              </w:rPr>
              <w:t>Is er wel een verwerkersovereenkomst nodig?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_Toc72421328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49290D31" w14:textId="0494E1C3" w:rsidR="00820546" w:rsidRPr="00B5070A" w:rsidRDefault="008150D4">
          <w:pPr>
            <w:pStyle w:val="Inhopg2"/>
            <w:rPr>
              <w:rFonts w:eastAsiaTheme="minorEastAsia" w:cstheme="minorBidi"/>
              <w:noProof/>
              <w:sz w:val="20"/>
              <w:szCs w:val="20"/>
              <w:lang w:bidi="ar-SA"/>
            </w:rPr>
          </w:pPr>
          <w:hyperlink w:anchor="_Toc72421329" w:history="1">
            <w:r w:rsidR="00820546" w:rsidRPr="00B5070A">
              <w:rPr>
                <w:rStyle w:val="Hyperlink"/>
                <w:noProof/>
                <w:sz w:val="20"/>
                <w:szCs w:val="20"/>
              </w:rPr>
              <w:t>2.2</w:t>
            </w:r>
            <w:r w:rsidR="00820546" w:rsidRPr="00B5070A">
              <w:rPr>
                <w:rFonts w:eastAsiaTheme="minorEastAsia" w:cstheme="minorBidi"/>
                <w:noProof/>
                <w:sz w:val="20"/>
                <w:szCs w:val="20"/>
                <w:lang w:bidi="ar-SA"/>
              </w:rPr>
              <w:tab/>
            </w:r>
            <w:r w:rsidR="00820546" w:rsidRPr="00B5070A">
              <w:rPr>
                <w:rStyle w:val="Hyperlink"/>
                <w:noProof/>
                <w:sz w:val="20"/>
                <w:szCs w:val="20"/>
              </w:rPr>
              <w:t>Gedeelde verantwoordelijkheid en vertrouwen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_Toc72421329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46EBFB0D" w14:textId="14A42414" w:rsidR="00820546" w:rsidRPr="00B5070A" w:rsidRDefault="008150D4">
          <w:pPr>
            <w:pStyle w:val="Inhopg2"/>
            <w:rPr>
              <w:rFonts w:eastAsiaTheme="minorEastAsia" w:cstheme="minorBidi"/>
              <w:noProof/>
              <w:sz w:val="20"/>
              <w:szCs w:val="20"/>
              <w:lang w:bidi="ar-SA"/>
            </w:rPr>
          </w:pPr>
          <w:hyperlink w:anchor="_Toc72421330" w:history="1">
            <w:r w:rsidR="00820546" w:rsidRPr="00B5070A">
              <w:rPr>
                <w:rStyle w:val="Hyperlink"/>
                <w:noProof/>
                <w:sz w:val="20"/>
                <w:szCs w:val="20"/>
              </w:rPr>
              <w:t>2.3</w:t>
            </w:r>
            <w:r w:rsidR="00820546" w:rsidRPr="00B5070A">
              <w:rPr>
                <w:rFonts w:eastAsiaTheme="minorEastAsia" w:cstheme="minorBidi"/>
                <w:noProof/>
                <w:sz w:val="20"/>
                <w:szCs w:val="20"/>
                <w:lang w:bidi="ar-SA"/>
              </w:rPr>
              <w:tab/>
            </w:r>
            <w:r w:rsidR="00820546" w:rsidRPr="00B5070A">
              <w:rPr>
                <w:rStyle w:val="Hyperlink"/>
                <w:noProof/>
                <w:sz w:val="20"/>
                <w:szCs w:val="20"/>
              </w:rPr>
              <w:t>Over welke onderwerpen moeten afspraken gemaakt worden?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_Toc72421330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660AEAED" w14:textId="5975603B" w:rsidR="00820546" w:rsidRPr="00B5070A" w:rsidRDefault="008150D4">
          <w:pPr>
            <w:pStyle w:val="Inhopg2"/>
            <w:rPr>
              <w:rFonts w:eastAsiaTheme="minorEastAsia" w:cstheme="minorBidi"/>
              <w:noProof/>
              <w:sz w:val="20"/>
              <w:szCs w:val="20"/>
              <w:lang w:bidi="ar-SA"/>
            </w:rPr>
          </w:pPr>
          <w:hyperlink w:anchor="_Toc72421331" w:history="1">
            <w:r w:rsidR="00820546" w:rsidRPr="00B5070A">
              <w:rPr>
                <w:rStyle w:val="Hyperlink"/>
                <w:noProof/>
                <w:sz w:val="20"/>
                <w:szCs w:val="20"/>
              </w:rPr>
              <w:t>2.5</w:t>
            </w:r>
            <w:r w:rsidR="00820546" w:rsidRPr="00B5070A">
              <w:rPr>
                <w:rFonts w:eastAsiaTheme="minorEastAsia" w:cstheme="minorBidi"/>
                <w:noProof/>
                <w:sz w:val="20"/>
                <w:szCs w:val="20"/>
                <w:lang w:bidi="ar-SA"/>
              </w:rPr>
              <w:tab/>
            </w:r>
            <w:r w:rsidR="00820546" w:rsidRPr="00B5070A">
              <w:rPr>
                <w:rStyle w:val="Hyperlink"/>
                <w:noProof/>
                <w:sz w:val="20"/>
                <w:szCs w:val="20"/>
              </w:rPr>
              <w:t>Artikelsgewijze toelichting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_Toc72421331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9</w:t>
            </w:r>
            <w:r w:rsidR="00820546" w:rsidRPr="00B5070A">
              <w:rPr>
                <w:noProof/>
                <w:webHidden/>
                <w:sz w:val="20"/>
                <w:szCs w:val="20"/>
              </w:rPr>
              <w:fldChar w:fldCharType="end"/>
            </w:r>
          </w:hyperlink>
        </w:p>
        <w:p w14:paraId="4BE371B2" w14:textId="5441075F" w:rsidR="00820546" w:rsidRPr="00B5070A" w:rsidRDefault="008150D4">
          <w:pPr>
            <w:pStyle w:val="Inhopg2"/>
            <w:rPr>
              <w:rFonts w:eastAsiaTheme="minorEastAsia" w:cstheme="minorBidi"/>
              <w:noProof/>
              <w:sz w:val="20"/>
              <w:szCs w:val="20"/>
              <w:lang w:bidi="ar-SA"/>
            </w:rPr>
          </w:pPr>
          <w:hyperlink w:anchor="_Toc72421332" w:history="1">
            <w:r w:rsidR="00820546" w:rsidRPr="00B5070A">
              <w:rPr>
                <w:rStyle w:val="Hyperlink"/>
                <w:noProof/>
                <w:sz w:val="20"/>
                <w:szCs w:val="20"/>
              </w:rPr>
              <w:t>2.6</w:t>
            </w:r>
            <w:r w:rsidR="00820546" w:rsidRPr="00B5070A">
              <w:rPr>
                <w:rFonts w:eastAsiaTheme="minorEastAsia" w:cstheme="minorBidi"/>
                <w:noProof/>
                <w:sz w:val="20"/>
                <w:szCs w:val="20"/>
                <w:lang w:bidi="ar-SA"/>
              </w:rPr>
              <w:tab/>
            </w:r>
            <w:r w:rsidR="00820546" w:rsidRPr="00B5070A">
              <w:rPr>
                <w:rStyle w:val="Hyperlink"/>
                <w:noProof/>
                <w:sz w:val="20"/>
                <w:szCs w:val="20"/>
              </w:rPr>
              <w:t>Toelichting bijlagen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_Toc72421332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12</w:t>
            </w:r>
            <w:r w:rsidR="00820546" w:rsidRPr="00B5070A">
              <w:rPr>
                <w:noProof/>
                <w:webHidden/>
                <w:sz w:val="20"/>
                <w:szCs w:val="20"/>
              </w:rPr>
              <w:fldChar w:fldCharType="end"/>
            </w:r>
          </w:hyperlink>
        </w:p>
        <w:p w14:paraId="6F8D8D35" w14:textId="2EDCFF02" w:rsidR="00820546" w:rsidRPr="00B5070A" w:rsidRDefault="008150D4">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72421333" w:history="1">
            <w:r w:rsidR="00820546" w:rsidRPr="00B5070A">
              <w:rPr>
                <w:rStyle w:val="Hyperlink"/>
                <w:rFonts w:asciiTheme="minorHAnsi" w:hAnsiTheme="minorHAnsi" w:cstheme="minorHAnsi"/>
                <w:noProof/>
                <w:sz w:val="20"/>
                <w:szCs w:val="20"/>
              </w:rPr>
              <w:t>3.</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noProof/>
                <w:sz w:val="20"/>
                <w:szCs w:val="20"/>
              </w:rPr>
              <w:t>Standaard verwerkersovereenkomst gemeenten</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_Toc72421333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16</w:t>
            </w:r>
            <w:r w:rsidR="00820546" w:rsidRPr="00B5070A">
              <w:rPr>
                <w:rFonts w:asciiTheme="minorHAnsi" w:hAnsiTheme="minorHAnsi"/>
                <w:noProof/>
                <w:webHidden/>
                <w:sz w:val="20"/>
                <w:szCs w:val="20"/>
              </w:rPr>
              <w:fldChar w:fldCharType="end"/>
            </w:r>
          </w:hyperlink>
        </w:p>
        <w:p w14:paraId="246F1867" w14:textId="2133A9F3" w:rsidR="00820546" w:rsidRPr="00B5070A" w:rsidRDefault="008150D4">
          <w:pPr>
            <w:pStyle w:val="Inhopg2"/>
            <w:rPr>
              <w:rFonts w:eastAsiaTheme="minorEastAsia" w:cstheme="minorBidi"/>
              <w:noProof/>
              <w:sz w:val="20"/>
              <w:szCs w:val="20"/>
              <w:lang w:bidi="ar-SA"/>
            </w:rPr>
          </w:pPr>
          <w:hyperlink w:anchor="_Toc72421334" w:history="1">
            <w:r w:rsidR="00820546" w:rsidRPr="00B5070A">
              <w:rPr>
                <w:rStyle w:val="Hyperlink"/>
                <w:noProof/>
                <w:sz w:val="20"/>
                <w:szCs w:val="20"/>
              </w:rPr>
              <w:t>Verwerkersovereenkomst uitvoering &lt;</w:t>
            </w:r>
            <w:r w:rsidR="00820546" w:rsidRPr="00B5070A">
              <w:rPr>
                <w:rStyle w:val="Hyperlink"/>
                <w:noProof/>
                <w:sz w:val="20"/>
                <w:szCs w:val="20"/>
                <w:highlight w:val="yellow"/>
              </w:rPr>
              <w:t>naam hoofdovereenkomst</w:t>
            </w:r>
            <w:r w:rsidR="00820546" w:rsidRPr="00B5070A">
              <w:rPr>
                <w:rStyle w:val="Hyperlink"/>
                <w:noProof/>
                <w:sz w:val="20"/>
                <w:szCs w:val="20"/>
              </w:rPr>
              <w:t>&gt;</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_Toc72421334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16</w:t>
            </w:r>
            <w:r w:rsidR="00820546" w:rsidRPr="00B5070A">
              <w:rPr>
                <w:noProof/>
                <w:webHidden/>
                <w:sz w:val="20"/>
                <w:szCs w:val="20"/>
              </w:rPr>
              <w:fldChar w:fldCharType="end"/>
            </w:r>
          </w:hyperlink>
        </w:p>
        <w:p w14:paraId="5507DB7E" w14:textId="79DEB67F" w:rsidR="00820546" w:rsidRPr="00B5070A" w:rsidRDefault="008150D4">
          <w:pPr>
            <w:pStyle w:val="Inhopg2"/>
            <w:rPr>
              <w:rFonts w:eastAsiaTheme="minorEastAsia" w:cstheme="minorBidi"/>
              <w:noProof/>
              <w:sz w:val="20"/>
              <w:szCs w:val="20"/>
              <w:lang w:bidi="ar-SA"/>
            </w:rPr>
          </w:pPr>
          <w:hyperlink w:anchor="_Toc72421335" w:history="1">
            <w:r w:rsidR="00820546" w:rsidRPr="00B5070A">
              <w:rPr>
                <w:rStyle w:val="Hyperlink"/>
                <w:noProof/>
                <w:sz w:val="20"/>
                <w:szCs w:val="20"/>
              </w:rPr>
              <w:t>Bijlage 1: Overzicht van te verwerken persoonsgegevens</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_Toc72421335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20</w:t>
            </w:r>
            <w:r w:rsidR="00820546" w:rsidRPr="00B5070A">
              <w:rPr>
                <w:noProof/>
                <w:webHidden/>
                <w:sz w:val="20"/>
                <w:szCs w:val="20"/>
              </w:rPr>
              <w:fldChar w:fldCharType="end"/>
            </w:r>
          </w:hyperlink>
        </w:p>
        <w:p w14:paraId="297C53D5" w14:textId="407218C3" w:rsidR="00820546" w:rsidRPr="00B5070A" w:rsidRDefault="008150D4">
          <w:pPr>
            <w:pStyle w:val="Inhopg2"/>
            <w:rPr>
              <w:rFonts w:eastAsiaTheme="minorEastAsia" w:cstheme="minorBidi"/>
              <w:noProof/>
              <w:sz w:val="20"/>
              <w:szCs w:val="20"/>
              <w:lang w:bidi="ar-SA"/>
            </w:rPr>
          </w:pPr>
          <w:hyperlink w:anchor="_Toc72421336" w:history="1">
            <w:r w:rsidR="00820546" w:rsidRPr="00B5070A">
              <w:rPr>
                <w:rStyle w:val="Hyperlink"/>
                <w:noProof/>
                <w:sz w:val="20"/>
                <w:szCs w:val="20"/>
              </w:rPr>
              <w:t>Bijlage 2: Aantonen passend niveau van beveiliging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_Toc72421336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21</w:t>
            </w:r>
            <w:r w:rsidR="00820546" w:rsidRPr="00B5070A">
              <w:rPr>
                <w:noProof/>
                <w:webHidden/>
                <w:sz w:val="20"/>
                <w:szCs w:val="20"/>
              </w:rPr>
              <w:fldChar w:fldCharType="end"/>
            </w:r>
          </w:hyperlink>
        </w:p>
        <w:p w14:paraId="06302B83" w14:textId="21A8CACD"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72421326"/>
      <w:bookmarkStart w:id="4" w:name="_Toc500776210"/>
      <w:r w:rsidRPr="00CA6BC5">
        <w:rPr>
          <w:rFonts w:asciiTheme="minorHAnsi" w:hAnsiTheme="minorHAnsi" w:cstheme="minorHAnsi"/>
        </w:rPr>
        <w:lastRenderedPageBreak/>
        <w:t>Inleiding</w:t>
      </w:r>
      <w:bookmarkEnd w:id="3"/>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72421327"/>
      <w:r>
        <w:rPr>
          <w:rFonts w:asciiTheme="minorHAnsi" w:hAnsiTheme="minorHAnsi" w:cstheme="minorHAnsi"/>
        </w:rPr>
        <w:t>Algemeen</w:t>
      </w:r>
      <w:bookmarkEnd w:id="5"/>
    </w:p>
    <w:p w14:paraId="39058952" w14:textId="30E83944" w:rsidR="00D64523" w:rsidRPr="008C278B" w:rsidRDefault="00F6583B" w:rsidP="00363301">
      <w:pPr>
        <w:pStyle w:val="Kop2"/>
      </w:pPr>
      <w:bookmarkStart w:id="6" w:name="_Toc72421328"/>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7" w:name="_Toc72421329"/>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72421330"/>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9" w:name="_Toc72421331"/>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1" w:name="_Toc72421332"/>
      <w:r w:rsidR="00F6583B">
        <w:t>2.</w:t>
      </w:r>
      <w:r w:rsidR="005E759D">
        <w:t>6</w:t>
      </w:r>
      <w:r w:rsidR="00F6583B">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B5070A">
        <w:rPr>
          <w:rFonts w:asciiTheme="minorHAnsi" w:hAnsiTheme="minorHAnsi" w:cstheme="minorHAnsi"/>
          <w:sz w:val="20"/>
          <w:szCs w:val="20"/>
          <w:lang w:val="en-GB"/>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Bindende bedrijfsvoorschriften (binding corporate rules, BCRs);</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B5070A">
        <w:rPr>
          <w:rFonts w:asciiTheme="minorHAnsi" w:hAnsiTheme="minorHAnsi" w:cstheme="minorHAnsi"/>
          <w:sz w:val="20"/>
          <w:szCs w:val="20"/>
          <w:lang w:val="en-GB"/>
        </w:rPr>
        <w:t xml:space="preserve">Gedragsregels </w:t>
      </w:r>
      <w:r w:rsidRPr="004806E9">
        <w:rPr>
          <w:rFonts w:asciiTheme="minorHAnsi" w:hAnsiTheme="minorHAnsi" w:cstheme="minorHAnsi"/>
          <w:sz w:val="20"/>
          <w:szCs w:val="20"/>
          <w:lang w:val="en-GB"/>
        </w:rPr>
        <w:t>(codes of conduct;-certificationmechanisms);</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B5070A">
        <w:rPr>
          <w:rFonts w:asciiTheme="minorHAnsi" w:hAnsiTheme="minorHAnsi" w:cstheme="minorHAnsi"/>
          <w:sz w:val="20"/>
          <w:szCs w:val="20"/>
          <w:lang w:val="en-GB"/>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3A2EDEB8" w:rsidR="0001447F" w:rsidRDefault="00B5070A" w:rsidP="0001447F">
      <w:pPr>
        <w:pStyle w:val="Plattetekst"/>
        <w:rPr>
          <w:rFonts w:cstheme="minorHAnsi"/>
        </w:rPr>
      </w:pPr>
      <w:r>
        <w:rPr>
          <w:rFonts w:cstheme="minorHAnsi"/>
        </w:rPr>
        <w:br/>
      </w:r>
      <w:r w:rsidR="004806E9">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w:t>
      </w:r>
      <w:r>
        <w:rPr>
          <w:rFonts w:cstheme="minorHAnsi"/>
        </w:rPr>
        <w:t>d</w:t>
      </w:r>
      <w:r w:rsidR="0001447F">
        <w:rPr>
          <w:rFonts w:cstheme="minorHAnsi"/>
        </w:rPr>
        <w:t>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2" w:name="_Toc72421333"/>
      <w:r>
        <w:t>Standaard verwerkersovereenkomst gemeenten</w:t>
      </w:r>
      <w:bookmarkEnd w:id="12"/>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3" w:name="_Toc26885956"/>
      <w:bookmarkStart w:id="14" w:name="_Toc72421334"/>
      <w:r w:rsidRPr="00363301">
        <w:t>Verwerkersovereenkomst uitvoering &lt;</w:t>
      </w:r>
      <w:r w:rsidRPr="00363301">
        <w:rPr>
          <w:highlight w:val="yellow"/>
        </w:rPr>
        <w:t>naam hoofdovereenkomst</w:t>
      </w:r>
      <w:r w:rsidRPr="00363301">
        <w:t>&gt;</w:t>
      </w:r>
      <w:bookmarkEnd w:id="13"/>
      <w:bookmarkEnd w:id="14"/>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5" w:name="OpenAt"/>
      <w:bookmarkEnd w:id="1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8"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30" w:name="_Toc72421336"/>
      <w:r w:rsidRPr="00363301">
        <w:lastRenderedPageBreak/>
        <w:t xml:space="preserve">Bijlage 2: </w:t>
      </w:r>
      <w:bookmarkStart w:id="31" w:name="_Hlk37365793"/>
      <w:r w:rsidRPr="00363301">
        <w:t>A</w:t>
      </w:r>
      <w:r w:rsidR="009D1081" w:rsidRPr="00363301">
        <w:t>antonen passend niveau van beveiliging</w:t>
      </w:r>
      <w:bookmarkEnd w:id="30"/>
      <w:bookmarkEnd w:id="3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3" w:name="id1-3-2-2-2-2-16-1-3-1-2"/>
      <w:bookmarkEnd w:id="4"/>
      <w:bookmarkEnd w:id="33"/>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0AF65" w14:textId="77777777" w:rsidR="00B5070A" w:rsidRDefault="00B5070A">
      <w:r>
        <w:separator/>
      </w:r>
    </w:p>
  </w:endnote>
  <w:endnote w:type="continuationSeparator" w:id="0">
    <w:p w14:paraId="36FC15B7" w14:textId="77777777" w:rsidR="00B5070A" w:rsidRDefault="00B5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742B7E9F" w:rsidR="00B5070A" w:rsidRDefault="00B5070A">
        <w:pPr>
          <w:pStyle w:val="Voettekst"/>
          <w:jc w:val="right"/>
        </w:pPr>
        <w:r>
          <w:fldChar w:fldCharType="begin"/>
        </w:r>
        <w:r>
          <w:instrText>PAGE   \* MERGEFORMAT</w:instrText>
        </w:r>
        <w:r>
          <w:fldChar w:fldCharType="separate"/>
        </w:r>
        <w:r w:rsidR="008150D4">
          <w:rPr>
            <w:noProof/>
          </w:rPr>
          <w:t>1</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463C4F6B"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150D4">
          <w:rPr>
            <w:rStyle w:val="Paginanummer"/>
            <w:noProof/>
            <w:sz w:val="16"/>
          </w:rPr>
          <w:t>7</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58E8B" w14:textId="77777777" w:rsidR="00B5070A" w:rsidRDefault="00B5070A">
      <w:r>
        <w:separator/>
      </w:r>
    </w:p>
  </w:footnote>
  <w:footnote w:type="continuationSeparator" w:id="0">
    <w:p w14:paraId="65E948BA" w14:textId="77777777" w:rsidR="00B5070A" w:rsidRDefault="00B5070A">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50"/>
  <w:removePersonalInformation/>
  <w:removeDateAndTime/>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50D4"/>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UnresolvedMention">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2006/documentManagement/types"/>
    <ds:schemaRef ds:uri="http://purl.org/dc/terms/"/>
    <ds:schemaRef ds:uri="8e883c61-fc1d-48f1-84ae-af2bff4a7d55"/>
    <ds:schemaRef ds:uri="http://purl.org/dc/dcmitype/"/>
    <ds:schemaRef ds:uri="http://schemas.microsoft.com/office/infopath/2007/PartnerControls"/>
    <ds:schemaRef ds:uri="http://purl.org/dc/elements/1.1/"/>
    <ds:schemaRef ds:uri="http://schemas.openxmlformats.org/package/2006/metadata/core-properties"/>
    <ds:schemaRef ds:uri="54ca84a0-1bf9-4034-9a36-86e0c8c11553"/>
    <ds:schemaRef ds:uri="http://www.w3.org/XML/1998/namespace"/>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F4F440F-A177-4E16-8CB2-EC59A5A65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8342</Words>
  <Characters>45886</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2021-06-07T08:05:00Z</dcterms:created>
  <dcterms:modified xsi:type="dcterms:W3CDTF">2021-06-07T08:05:00Z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