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43BFB" w14:textId="77777777" w:rsidR="005E43EB" w:rsidRPr="00EA7F31" w:rsidRDefault="005E43EB" w:rsidP="00EA7F31">
      <w:pPr>
        <w:rPr>
          <w:color w:val="auto"/>
        </w:rPr>
      </w:pPr>
      <w:bookmarkStart w:id="0" w:name="_GoBack"/>
      <w:bookmarkEnd w:id="0"/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6948"/>
        <w:gridCol w:w="2748"/>
      </w:tblGrid>
      <w:tr w:rsidR="00F839C6" w:rsidRPr="00D32261" w14:paraId="534D41F3" w14:textId="77777777" w:rsidTr="00FB6E4B">
        <w:trPr>
          <w:trHeight w:val="303"/>
        </w:trPr>
        <w:tc>
          <w:tcPr>
            <w:tcW w:w="9696" w:type="dxa"/>
            <w:gridSpan w:val="2"/>
            <w:shd w:val="clear" w:color="auto" w:fill="18657C"/>
          </w:tcPr>
          <w:p w14:paraId="45EDEA95" w14:textId="77777777" w:rsidR="00F839C6" w:rsidRPr="00D32261" w:rsidRDefault="0000262F" w:rsidP="003653A8">
            <w:pPr>
              <w:jc w:val="center"/>
              <w:rPr>
                <w:rFonts w:ascii="Verdana" w:hAnsi="Verdana"/>
                <w:b/>
                <w:color w:val="auto"/>
                <w:sz w:val="17"/>
                <w:u w:val="single"/>
              </w:rPr>
            </w:pPr>
            <w:r>
              <w:rPr>
                <w:rFonts w:ascii="Verdana" w:hAnsi="Verdana"/>
                <w:b/>
                <w:color w:val="FFFFFF" w:themeColor="background1"/>
                <w:sz w:val="17"/>
                <w:u w:val="single"/>
              </w:rPr>
              <w:t>Informatie</w:t>
            </w:r>
            <w:r w:rsidR="00B06B42">
              <w:rPr>
                <w:rFonts w:ascii="Verdana" w:hAnsi="Verdana"/>
                <w:b/>
                <w:color w:val="FFFFFF" w:themeColor="background1"/>
                <w:sz w:val="17"/>
                <w:u w:val="single"/>
              </w:rPr>
              <w:t>specialist</w:t>
            </w:r>
            <w:r>
              <w:rPr>
                <w:rFonts w:ascii="Verdana" w:hAnsi="Verdana"/>
                <w:b/>
                <w:color w:val="FFFFFF" w:themeColor="background1"/>
                <w:sz w:val="17"/>
                <w:u w:val="single"/>
              </w:rPr>
              <w:t xml:space="preserve"> / Information </w:t>
            </w:r>
            <w:r w:rsidR="00B06B42">
              <w:rPr>
                <w:rFonts w:ascii="Verdana" w:hAnsi="Verdana"/>
                <w:b/>
                <w:color w:val="FFFFFF" w:themeColor="background1"/>
                <w:sz w:val="17"/>
                <w:u w:val="single"/>
              </w:rPr>
              <w:t>specialist</w:t>
            </w:r>
          </w:p>
        </w:tc>
      </w:tr>
      <w:tr w:rsidR="00F839C6" w:rsidRPr="00D32261" w14:paraId="3DE4945A" w14:textId="77777777" w:rsidTr="00FB6E4B">
        <w:trPr>
          <w:trHeight w:val="303"/>
        </w:trPr>
        <w:tc>
          <w:tcPr>
            <w:tcW w:w="9696" w:type="dxa"/>
            <w:gridSpan w:val="2"/>
            <w:shd w:val="clear" w:color="auto" w:fill="E1E1E1"/>
          </w:tcPr>
          <w:p w14:paraId="55E7EFBA" w14:textId="77777777" w:rsidR="00F839C6" w:rsidRPr="00D32261" w:rsidRDefault="00F839C6" w:rsidP="0005317E">
            <w:pPr>
              <w:rPr>
                <w:rFonts w:ascii="Verdana" w:hAnsi="Verdana"/>
                <w:b/>
                <w:color w:val="auto"/>
                <w:sz w:val="17"/>
              </w:rPr>
            </w:pPr>
            <w:r w:rsidRPr="00D32261">
              <w:rPr>
                <w:rFonts w:ascii="Verdana" w:hAnsi="Verdana"/>
                <w:b/>
                <w:color w:val="auto"/>
                <w:sz w:val="17"/>
              </w:rPr>
              <w:t>Functie</w:t>
            </w:r>
            <w:r w:rsidR="0005317E">
              <w:rPr>
                <w:rFonts w:ascii="Verdana" w:hAnsi="Verdana"/>
                <w:b/>
                <w:color w:val="auto"/>
                <w:sz w:val="17"/>
              </w:rPr>
              <w:t>niveaus</w:t>
            </w:r>
          </w:p>
        </w:tc>
      </w:tr>
      <w:tr w:rsidR="00F839C6" w:rsidRPr="00D32261" w14:paraId="74A25C88" w14:textId="77777777" w:rsidTr="00D441BB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051C1C1D" w14:textId="77777777" w:rsidR="00F87CDF" w:rsidRDefault="00B06B42" w:rsidP="00D441BB">
            <w:pPr>
              <w:pStyle w:val="Lijstalinea"/>
              <w:numPr>
                <w:ilvl w:val="0"/>
                <w:numId w:val="28"/>
              </w:num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Informatiespecialist</w:t>
            </w:r>
            <w:r w:rsidR="0000262F">
              <w:rPr>
                <w:rFonts w:ascii="Verdana" w:hAnsi="Verdana"/>
                <w:color w:val="auto"/>
                <w:sz w:val="17"/>
              </w:rPr>
              <w:t xml:space="preserve"> </w:t>
            </w:r>
            <w:r w:rsidR="006A5036">
              <w:rPr>
                <w:rFonts w:ascii="Verdana" w:hAnsi="Verdana"/>
                <w:color w:val="auto"/>
                <w:sz w:val="17"/>
              </w:rPr>
              <w:t>A</w:t>
            </w:r>
            <w:r w:rsidR="00F87CDF">
              <w:rPr>
                <w:rFonts w:ascii="Verdana" w:hAnsi="Verdana"/>
                <w:color w:val="auto"/>
                <w:sz w:val="17"/>
              </w:rPr>
              <w:t xml:space="preserve"> (schaal </w:t>
            </w:r>
            <w:r>
              <w:rPr>
                <w:rFonts w:ascii="Verdana" w:hAnsi="Verdana"/>
                <w:color w:val="auto"/>
                <w:sz w:val="17"/>
              </w:rPr>
              <w:t>8</w:t>
            </w:r>
            <w:r w:rsidR="00F87CDF">
              <w:rPr>
                <w:rFonts w:ascii="Verdana" w:hAnsi="Verdana"/>
                <w:color w:val="auto"/>
                <w:sz w:val="17"/>
              </w:rPr>
              <w:t>)</w:t>
            </w:r>
          </w:p>
          <w:p w14:paraId="226F28BA" w14:textId="77777777" w:rsidR="00F87CDF" w:rsidRDefault="00B06B42" w:rsidP="00D441BB">
            <w:pPr>
              <w:pStyle w:val="Lijstalinea"/>
              <w:numPr>
                <w:ilvl w:val="0"/>
                <w:numId w:val="28"/>
              </w:num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Informatiespecialist </w:t>
            </w:r>
            <w:r w:rsidR="006A5036">
              <w:rPr>
                <w:rFonts w:ascii="Verdana" w:hAnsi="Verdana"/>
                <w:color w:val="auto"/>
                <w:sz w:val="17"/>
              </w:rPr>
              <w:t>B</w:t>
            </w:r>
            <w:r w:rsidR="00F87CDF">
              <w:rPr>
                <w:rFonts w:ascii="Verdana" w:hAnsi="Verdana"/>
                <w:color w:val="auto"/>
                <w:sz w:val="17"/>
              </w:rPr>
              <w:t xml:space="preserve"> (schaal </w:t>
            </w:r>
            <w:r>
              <w:rPr>
                <w:rFonts w:ascii="Verdana" w:hAnsi="Verdana"/>
                <w:color w:val="auto"/>
                <w:sz w:val="17"/>
              </w:rPr>
              <w:t>9</w:t>
            </w:r>
            <w:r w:rsidR="00F87CDF">
              <w:rPr>
                <w:rFonts w:ascii="Verdana" w:hAnsi="Verdana"/>
                <w:color w:val="auto"/>
                <w:sz w:val="17"/>
              </w:rPr>
              <w:t>)</w:t>
            </w:r>
          </w:p>
          <w:p w14:paraId="1D7A3726" w14:textId="77777777" w:rsidR="009A58AD" w:rsidRPr="00A43C33" w:rsidRDefault="00B06B42" w:rsidP="00D441BB">
            <w:pPr>
              <w:pStyle w:val="Lijstalinea"/>
              <w:numPr>
                <w:ilvl w:val="0"/>
                <w:numId w:val="28"/>
              </w:num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Informatiespecialist </w:t>
            </w:r>
            <w:r w:rsidR="006A5036">
              <w:rPr>
                <w:rFonts w:ascii="Verdana" w:hAnsi="Verdana"/>
                <w:color w:val="auto"/>
                <w:sz w:val="17"/>
              </w:rPr>
              <w:t>C</w:t>
            </w:r>
            <w:r>
              <w:rPr>
                <w:rFonts w:ascii="Verdana" w:hAnsi="Verdana"/>
                <w:color w:val="auto"/>
                <w:sz w:val="17"/>
              </w:rPr>
              <w:t xml:space="preserve"> (schaal 10</w:t>
            </w:r>
            <w:r w:rsidR="009A58AD">
              <w:rPr>
                <w:rFonts w:ascii="Verdana" w:hAnsi="Verdana"/>
                <w:color w:val="auto"/>
                <w:sz w:val="17"/>
              </w:rPr>
              <w:t>)</w:t>
            </w:r>
          </w:p>
        </w:tc>
      </w:tr>
      <w:tr w:rsidR="00F839C6" w:rsidRPr="00D32261" w14:paraId="0F01B2DF" w14:textId="77777777" w:rsidTr="00D441BB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13C4C24C" w14:textId="77777777" w:rsidR="00DA7838" w:rsidRDefault="00F839C6" w:rsidP="00CF4122">
            <w:pPr>
              <w:tabs>
                <w:tab w:val="left" w:pos="951"/>
              </w:tabs>
              <w:rPr>
                <w:rFonts w:ascii="Verdana" w:hAnsi="Verdana"/>
                <w:b/>
                <w:color w:val="auto"/>
                <w:sz w:val="17"/>
              </w:rPr>
            </w:pPr>
            <w:r w:rsidRPr="00D32261">
              <w:rPr>
                <w:rFonts w:ascii="Verdana" w:hAnsi="Verdana"/>
                <w:b/>
                <w:color w:val="auto"/>
                <w:sz w:val="17"/>
              </w:rPr>
              <w:t xml:space="preserve">Doel: </w:t>
            </w:r>
            <w:r w:rsidR="00CF4122">
              <w:rPr>
                <w:rFonts w:ascii="Verdana" w:hAnsi="Verdana"/>
                <w:b/>
                <w:color w:val="auto"/>
                <w:sz w:val="17"/>
              </w:rPr>
              <w:tab/>
            </w:r>
          </w:p>
          <w:p w14:paraId="7E5E9EDE" w14:textId="77777777" w:rsidR="008A55EB" w:rsidRPr="008A55EB" w:rsidRDefault="00B6094E" w:rsidP="00A43C3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Het </w:t>
            </w:r>
            <w:r w:rsidR="00C0604C">
              <w:rPr>
                <w:rFonts w:ascii="Verdana" w:hAnsi="Verdana"/>
                <w:color w:val="auto"/>
                <w:sz w:val="17"/>
              </w:rPr>
              <w:t>beheren van informatie en het afhandelen van informatieverzoeken.</w:t>
            </w:r>
            <w:r w:rsidR="000637DE">
              <w:rPr>
                <w:rFonts w:ascii="Verdana" w:hAnsi="Verdana"/>
                <w:color w:val="auto"/>
                <w:sz w:val="17"/>
              </w:rPr>
              <w:t xml:space="preserve"> </w:t>
            </w:r>
          </w:p>
        </w:tc>
      </w:tr>
      <w:tr w:rsidR="00F839C6" w:rsidRPr="00D32261" w14:paraId="2B60A615" w14:textId="77777777" w:rsidTr="00D441BB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14:paraId="4F37D12E" w14:textId="77777777" w:rsidR="00F839C6" w:rsidRPr="00D32261" w:rsidRDefault="00F839C6" w:rsidP="00C0604C">
            <w:pPr>
              <w:spacing w:after="0"/>
              <w:rPr>
                <w:rFonts w:ascii="Verdana" w:hAnsi="Verdana"/>
                <w:b/>
                <w:color w:val="auto"/>
                <w:sz w:val="17"/>
              </w:rPr>
            </w:pPr>
          </w:p>
        </w:tc>
      </w:tr>
      <w:tr w:rsidR="00F839C6" w:rsidRPr="00D32261" w14:paraId="7B88ADDF" w14:textId="77777777" w:rsidTr="00FB6E4B">
        <w:trPr>
          <w:trHeight w:val="303"/>
        </w:trPr>
        <w:tc>
          <w:tcPr>
            <w:tcW w:w="6948" w:type="dxa"/>
            <w:shd w:val="clear" w:color="auto" w:fill="E1E1E1"/>
          </w:tcPr>
          <w:p w14:paraId="35D03B56" w14:textId="77777777" w:rsidR="00AC70D7" w:rsidRDefault="00F839C6" w:rsidP="003653A8">
            <w:pPr>
              <w:rPr>
                <w:rFonts w:ascii="Verdana" w:hAnsi="Verdana"/>
                <w:i/>
                <w:color w:val="auto"/>
                <w:sz w:val="17"/>
              </w:rPr>
            </w:pPr>
            <w:r w:rsidRPr="00D32261">
              <w:rPr>
                <w:rFonts w:ascii="Verdana" w:hAnsi="Verdana"/>
                <w:b/>
                <w:color w:val="auto"/>
                <w:sz w:val="17"/>
                <w:u w:val="single"/>
              </w:rPr>
              <w:t xml:space="preserve">Kernactiviteiten </w:t>
            </w:r>
            <w:r w:rsidR="00F44088">
              <w:rPr>
                <w:rFonts w:ascii="Verdana" w:hAnsi="Verdana"/>
                <w:i/>
                <w:color w:val="auto"/>
                <w:sz w:val="17"/>
              </w:rPr>
              <w:t xml:space="preserve">(welke </w:t>
            </w:r>
            <w:r w:rsidR="00BB3E15">
              <w:rPr>
                <w:rFonts w:ascii="Verdana" w:hAnsi="Verdana"/>
                <w:i/>
                <w:color w:val="auto"/>
                <w:sz w:val="17"/>
              </w:rPr>
              <w:t>activiteiten verricht je op hoofdlijnen?</w:t>
            </w:r>
            <w:r w:rsidRPr="00D32261">
              <w:rPr>
                <w:rFonts w:ascii="Verdana" w:hAnsi="Verdana"/>
                <w:i/>
                <w:color w:val="auto"/>
                <w:sz w:val="17"/>
              </w:rPr>
              <w:t>)</w:t>
            </w:r>
          </w:p>
          <w:p w14:paraId="10812591" w14:textId="77777777" w:rsidR="00675C56" w:rsidRPr="00D32261" w:rsidRDefault="000637DE" w:rsidP="003653A8">
            <w:pPr>
              <w:rPr>
                <w:rFonts w:ascii="Verdana" w:hAnsi="Verdana"/>
                <w:i/>
                <w:color w:val="auto"/>
                <w:sz w:val="17"/>
              </w:rPr>
            </w:pPr>
            <w:r>
              <w:rPr>
                <w:rFonts w:ascii="Verdana" w:hAnsi="Verdana"/>
                <w:i/>
                <w:color w:val="auto"/>
                <w:sz w:val="17"/>
              </w:rPr>
              <w:t>Informatiespecialist</w:t>
            </w:r>
            <w:r w:rsidR="00675C56">
              <w:rPr>
                <w:rFonts w:ascii="Verdana" w:hAnsi="Verdana"/>
                <w:i/>
                <w:color w:val="auto"/>
                <w:sz w:val="17"/>
              </w:rPr>
              <w:t xml:space="preserve"> A</w:t>
            </w:r>
          </w:p>
        </w:tc>
        <w:tc>
          <w:tcPr>
            <w:tcW w:w="2748" w:type="dxa"/>
            <w:shd w:val="clear" w:color="auto" w:fill="E1E1E1"/>
          </w:tcPr>
          <w:p w14:paraId="458ADE8D" w14:textId="77777777" w:rsidR="00F839C6" w:rsidRPr="00D32261" w:rsidRDefault="00F839C6" w:rsidP="00BB3E15">
            <w:pPr>
              <w:rPr>
                <w:rFonts w:ascii="Verdana" w:hAnsi="Verdana"/>
                <w:i/>
                <w:color w:val="auto"/>
                <w:sz w:val="17"/>
              </w:rPr>
            </w:pPr>
            <w:r w:rsidRPr="00D32261">
              <w:rPr>
                <w:rFonts w:ascii="Verdana" w:hAnsi="Verdana"/>
                <w:b/>
                <w:color w:val="auto"/>
                <w:sz w:val="17"/>
                <w:u w:val="single"/>
              </w:rPr>
              <w:t>Resultaatcriteria</w:t>
            </w:r>
            <w:r w:rsidRPr="00D32261">
              <w:rPr>
                <w:rFonts w:ascii="Verdana" w:hAnsi="Verdana"/>
                <w:color w:val="auto"/>
                <w:sz w:val="17"/>
              </w:rPr>
              <w:t xml:space="preserve"> </w:t>
            </w:r>
            <w:r w:rsidRPr="00BB3E15">
              <w:rPr>
                <w:rFonts w:ascii="Verdana" w:hAnsi="Verdana"/>
                <w:i/>
                <w:color w:val="auto"/>
                <w:sz w:val="17"/>
              </w:rPr>
              <w:t>(w</w:t>
            </w:r>
            <w:r w:rsidR="00BB3E15">
              <w:rPr>
                <w:rFonts w:ascii="Verdana" w:hAnsi="Verdana"/>
                <w:i/>
                <w:color w:val="auto"/>
                <w:sz w:val="17"/>
              </w:rPr>
              <w:t>aarop zijn de resultaatafspraken gebaseerd?</w:t>
            </w:r>
            <w:r w:rsidRPr="00BB3E15">
              <w:rPr>
                <w:rFonts w:ascii="Verdana" w:hAnsi="Verdana"/>
                <w:i/>
                <w:color w:val="auto"/>
                <w:sz w:val="17"/>
              </w:rPr>
              <w:t>)</w:t>
            </w:r>
          </w:p>
        </w:tc>
      </w:tr>
      <w:tr w:rsidR="003E63A2" w:rsidRPr="00D32261" w14:paraId="69D4F4BD" w14:textId="77777777" w:rsidTr="00D441BB">
        <w:trPr>
          <w:trHeight w:val="773"/>
        </w:trPr>
        <w:tc>
          <w:tcPr>
            <w:tcW w:w="6948" w:type="dxa"/>
            <w:shd w:val="clear" w:color="auto" w:fill="auto"/>
          </w:tcPr>
          <w:p w14:paraId="45833E5F" w14:textId="42F1B388" w:rsidR="00FB6D98" w:rsidRDefault="00FB6D98" w:rsidP="00FB6D98">
            <w:pPr>
              <w:pStyle w:val="Lijstalinea"/>
              <w:numPr>
                <w:ilvl w:val="0"/>
                <w:numId w:val="18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Beheert (fysieke) data</w:t>
            </w:r>
            <w:r w:rsidR="00A201EC">
              <w:rPr>
                <w:rFonts w:ascii="Verdana" w:hAnsi="Verdana"/>
                <w:color w:val="auto"/>
                <w:sz w:val="17"/>
                <w:szCs w:val="16"/>
              </w:rPr>
              <w:t>-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 en informatiebestanden</w:t>
            </w:r>
            <w:r w:rsidR="000224F9">
              <w:rPr>
                <w:rFonts w:ascii="Verdana" w:hAnsi="Verdana"/>
                <w:color w:val="auto"/>
                <w:sz w:val="17"/>
                <w:szCs w:val="16"/>
              </w:rPr>
              <w:t xml:space="preserve"> 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en stelt </w:t>
            </w:r>
            <w:r w:rsidR="000224F9">
              <w:rPr>
                <w:rFonts w:ascii="Verdana" w:hAnsi="Verdana"/>
                <w:color w:val="auto"/>
                <w:sz w:val="17"/>
                <w:szCs w:val="16"/>
              </w:rPr>
              <w:t xml:space="preserve">informatie 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>ter beschikking.</w:t>
            </w:r>
          </w:p>
          <w:p w14:paraId="56FC8DD0" w14:textId="77777777" w:rsidR="00FB6D98" w:rsidRDefault="00FB6D98" w:rsidP="00FB6D98">
            <w:pPr>
              <w:pStyle w:val="Lijstalinea"/>
              <w:numPr>
                <w:ilvl w:val="0"/>
                <w:numId w:val="18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Beheert de </w:t>
            </w:r>
            <w:r w:rsidR="000637DE">
              <w:rPr>
                <w:rFonts w:ascii="Verdana" w:hAnsi="Verdana"/>
                <w:color w:val="auto"/>
                <w:sz w:val="17"/>
                <w:szCs w:val="16"/>
              </w:rPr>
              <w:t xml:space="preserve">fysieke en/of digitale 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>administraties</w:t>
            </w:r>
            <w:r w:rsidR="000224F9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  <w:p w14:paraId="31D95375" w14:textId="5E3748C8" w:rsidR="00AE686E" w:rsidRDefault="00FB6D98" w:rsidP="00FB6D98">
            <w:pPr>
              <w:pStyle w:val="Lijstalinea"/>
              <w:numPr>
                <w:ilvl w:val="0"/>
                <w:numId w:val="18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Verstrekt informatie aan </w:t>
            </w:r>
            <w:r w:rsidR="00A7240E">
              <w:rPr>
                <w:rFonts w:ascii="Verdana" w:hAnsi="Verdana"/>
                <w:color w:val="auto"/>
                <w:sz w:val="17"/>
                <w:szCs w:val="16"/>
              </w:rPr>
              <w:t xml:space="preserve">internen en 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>externen</w:t>
            </w:r>
            <w:r w:rsidR="000224F9">
              <w:rPr>
                <w:rFonts w:ascii="Verdana" w:hAnsi="Verdana"/>
                <w:color w:val="auto"/>
                <w:sz w:val="17"/>
                <w:szCs w:val="16"/>
              </w:rPr>
              <w:t xml:space="preserve"> en geeft instructies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  <w:p w14:paraId="796382BF" w14:textId="7C9B0B7F" w:rsidR="000224F9" w:rsidRPr="000637DE" w:rsidRDefault="000224F9" w:rsidP="00FB6D98">
            <w:pPr>
              <w:pStyle w:val="Lijstalinea"/>
              <w:numPr>
                <w:ilvl w:val="0"/>
                <w:numId w:val="18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Neemt </w:t>
            </w:r>
            <w:r w:rsidR="00C05D44">
              <w:rPr>
                <w:rFonts w:ascii="Verdana" w:hAnsi="Verdana"/>
                <w:color w:val="auto"/>
                <w:sz w:val="17"/>
                <w:szCs w:val="16"/>
              </w:rPr>
              <w:t>d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eel aan </w:t>
            </w:r>
            <w:r w:rsidR="00032363">
              <w:rPr>
                <w:rFonts w:ascii="Verdana" w:hAnsi="Verdana"/>
                <w:color w:val="auto"/>
                <w:sz w:val="17"/>
                <w:szCs w:val="16"/>
              </w:rPr>
              <w:t xml:space="preserve">interne 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>onderzoeken en projecten.</w:t>
            </w:r>
          </w:p>
        </w:tc>
        <w:tc>
          <w:tcPr>
            <w:tcW w:w="2748" w:type="dxa"/>
            <w:shd w:val="clear" w:color="auto" w:fill="auto"/>
          </w:tcPr>
          <w:p w14:paraId="799BD205" w14:textId="77777777" w:rsidR="00D16E71" w:rsidRPr="000E313D" w:rsidRDefault="000224F9" w:rsidP="000E313D">
            <w:pPr>
              <w:pStyle w:val="Lijstalinea"/>
              <w:numPr>
                <w:ilvl w:val="0"/>
                <w:numId w:val="18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Adequate administratie en informatie voorziening</w:t>
            </w:r>
          </w:p>
        </w:tc>
      </w:tr>
      <w:tr w:rsidR="00125315" w:rsidRPr="00D32261" w14:paraId="731F82B8" w14:textId="77777777" w:rsidTr="00FB6E4B">
        <w:trPr>
          <w:trHeight w:val="303"/>
        </w:trPr>
        <w:tc>
          <w:tcPr>
            <w:tcW w:w="9696" w:type="dxa"/>
            <w:gridSpan w:val="2"/>
            <w:shd w:val="clear" w:color="auto" w:fill="E1E1E1"/>
          </w:tcPr>
          <w:p w14:paraId="29BDD84B" w14:textId="77777777" w:rsidR="00125315" w:rsidRPr="00D32261" w:rsidRDefault="00360621" w:rsidP="00EE5D12">
            <w:pPr>
              <w:tabs>
                <w:tab w:val="left" w:pos="5774"/>
              </w:tabs>
              <w:rPr>
                <w:rFonts w:ascii="Verdana" w:hAnsi="Verdana"/>
                <w:i/>
                <w:color w:val="auto"/>
                <w:sz w:val="17"/>
                <w:szCs w:val="18"/>
              </w:rPr>
            </w:pPr>
            <w:r>
              <w:rPr>
                <w:rFonts w:ascii="Verdana" w:hAnsi="Verdana"/>
                <w:i/>
                <w:color w:val="auto"/>
                <w:sz w:val="17"/>
                <w:szCs w:val="18"/>
              </w:rPr>
              <w:t xml:space="preserve">Toevoeging </w:t>
            </w:r>
            <w:r w:rsidR="000637DE">
              <w:rPr>
                <w:rFonts w:ascii="Verdana" w:hAnsi="Verdana"/>
                <w:i/>
                <w:color w:val="auto"/>
                <w:sz w:val="17"/>
              </w:rPr>
              <w:t>Informatiespecialist</w:t>
            </w:r>
            <w:r w:rsidR="0000262F">
              <w:rPr>
                <w:rFonts w:ascii="Verdana" w:hAnsi="Verdana"/>
                <w:i/>
                <w:color w:val="auto"/>
                <w:sz w:val="17"/>
              </w:rPr>
              <w:t xml:space="preserve"> </w:t>
            </w:r>
            <w:r>
              <w:rPr>
                <w:rFonts w:ascii="Verdana" w:hAnsi="Verdana"/>
                <w:i/>
                <w:color w:val="auto"/>
                <w:sz w:val="17"/>
                <w:szCs w:val="18"/>
              </w:rPr>
              <w:t>B</w:t>
            </w:r>
            <w:r>
              <w:rPr>
                <w:rFonts w:ascii="Verdana" w:hAnsi="Verdana"/>
                <w:i/>
                <w:color w:val="auto"/>
                <w:sz w:val="17"/>
                <w:szCs w:val="18"/>
              </w:rPr>
              <w:tab/>
            </w:r>
          </w:p>
        </w:tc>
      </w:tr>
      <w:tr w:rsidR="00360621" w:rsidRPr="00D32261" w14:paraId="4EFEC503" w14:textId="77777777" w:rsidTr="00D441BB">
        <w:trPr>
          <w:trHeight w:val="303"/>
        </w:trPr>
        <w:tc>
          <w:tcPr>
            <w:tcW w:w="6948" w:type="dxa"/>
            <w:shd w:val="clear" w:color="auto" w:fill="auto"/>
          </w:tcPr>
          <w:p w14:paraId="1AE6C601" w14:textId="77777777" w:rsidR="000224F9" w:rsidRDefault="000224F9" w:rsidP="000224F9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Doet onderzoek naar de behoeften op het gebied van informatievoorziening.</w:t>
            </w:r>
          </w:p>
          <w:p w14:paraId="22258163" w14:textId="261F7295" w:rsidR="009E4001" w:rsidRDefault="000224F9" w:rsidP="000B1219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 w:rsidRPr="000224F9">
              <w:rPr>
                <w:rFonts w:ascii="Verdana" w:hAnsi="Verdana"/>
                <w:color w:val="auto"/>
                <w:sz w:val="17"/>
                <w:szCs w:val="16"/>
              </w:rPr>
              <w:t xml:space="preserve">Ontwikkelt ideeën en plannen ten aanzien van de verbetering of vernieuwing van 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>i</w:t>
            </w:r>
            <w:r w:rsidR="000637DE" w:rsidRPr="000224F9">
              <w:rPr>
                <w:rFonts w:ascii="Verdana" w:hAnsi="Verdana"/>
                <w:color w:val="auto"/>
                <w:sz w:val="17"/>
                <w:szCs w:val="16"/>
              </w:rPr>
              <w:t>nformatiedienstverlening</w:t>
            </w:r>
            <w:r w:rsidR="00C418E2">
              <w:rPr>
                <w:rFonts w:ascii="Verdana" w:hAnsi="Verdana"/>
                <w:color w:val="auto"/>
                <w:sz w:val="17"/>
                <w:szCs w:val="16"/>
              </w:rPr>
              <w:t xml:space="preserve"> en adviseert daarover</w:t>
            </w:r>
            <w:r w:rsidR="009E4001">
              <w:rPr>
                <w:rFonts w:ascii="Verdana" w:hAnsi="Verdana"/>
                <w:color w:val="auto"/>
                <w:sz w:val="17"/>
                <w:szCs w:val="16"/>
              </w:rPr>
              <w:t>.</w:t>
            </w:r>
          </w:p>
          <w:p w14:paraId="2246E344" w14:textId="0724492B" w:rsidR="000637DE" w:rsidRPr="000224F9" w:rsidRDefault="009E4001" w:rsidP="000B1219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Signaleert mogelijkheden voor verbetering van</w:t>
            </w:r>
            <w:r w:rsidR="000637DE" w:rsidRPr="000224F9">
              <w:rPr>
                <w:rFonts w:ascii="Verdana" w:hAnsi="Verdana"/>
                <w:color w:val="auto"/>
                <w:sz w:val="17"/>
                <w:szCs w:val="16"/>
              </w:rPr>
              <w:t xml:space="preserve"> informatiebeheer en informatie-infrastructuur. </w:t>
            </w:r>
          </w:p>
          <w:p w14:paraId="14896572" w14:textId="1FF11B5F" w:rsidR="000637DE" w:rsidRPr="000224F9" w:rsidRDefault="000637DE" w:rsidP="000224F9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Neemt als expert deel aan interne en externe</w:t>
            </w:r>
            <w:r w:rsidR="00AD1FDD">
              <w:rPr>
                <w:rFonts w:ascii="Verdana" w:hAnsi="Verdana"/>
                <w:color w:val="auto"/>
                <w:sz w:val="17"/>
                <w:szCs w:val="16"/>
              </w:rPr>
              <w:t xml:space="preserve"> onderzoeken en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 xml:space="preserve"> projecten.</w:t>
            </w:r>
          </w:p>
        </w:tc>
        <w:tc>
          <w:tcPr>
            <w:tcW w:w="2748" w:type="dxa"/>
            <w:shd w:val="clear" w:color="auto" w:fill="auto"/>
          </w:tcPr>
          <w:p w14:paraId="760593AA" w14:textId="77777777" w:rsidR="000E313D" w:rsidRPr="00F27433" w:rsidRDefault="00C0604C" w:rsidP="0000262F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Informatiebeheer</w:t>
            </w:r>
          </w:p>
        </w:tc>
      </w:tr>
      <w:tr w:rsidR="00360621" w:rsidRPr="00D32261" w14:paraId="0100428D" w14:textId="77777777" w:rsidTr="00FB6E4B">
        <w:trPr>
          <w:trHeight w:val="303"/>
        </w:trPr>
        <w:tc>
          <w:tcPr>
            <w:tcW w:w="9696" w:type="dxa"/>
            <w:gridSpan w:val="2"/>
            <w:shd w:val="clear" w:color="auto" w:fill="E1E1E1"/>
          </w:tcPr>
          <w:p w14:paraId="1ED8DF6E" w14:textId="77777777" w:rsidR="00360621" w:rsidRDefault="000637DE" w:rsidP="00EE5D12">
            <w:pPr>
              <w:tabs>
                <w:tab w:val="left" w:pos="5774"/>
              </w:tabs>
              <w:rPr>
                <w:rFonts w:ascii="Verdana" w:hAnsi="Verdana"/>
                <w:i/>
                <w:color w:val="auto"/>
                <w:sz w:val="17"/>
              </w:rPr>
            </w:pPr>
            <w:r>
              <w:rPr>
                <w:rFonts w:ascii="Verdana" w:hAnsi="Verdana"/>
                <w:i/>
                <w:color w:val="auto"/>
                <w:sz w:val="17"/>
              </w:rPr>
              <w:t>Toevoeging Informatiespecialist</w:t>
            </w:r>
            <w:r w:rsidR="0000262F">
              <w:rPr>
                <w:rFonts w:ascii="Verdana" w:hAnsi="Verdana"/>
                <w:i/>
                <w:color w:val="auto"/>
                <w:sz w:val="17"/>
              </w:rPr>
              <w:t xml:space="preserve"> </w:t>
            </w:r>
            <w:r w:rsidR="00405BA7">
              <w:rPr>
                <w:rFonts w:ascii="Verdana" w:hAnsi="Verdana"/>
                <w:i/>
                <w:color w:val="auto"/>
                <w:sz w:val="17"/>
              </w:rPr>
              <w:t>C</w:t>
            </w:r>
          </w:p>
        </w:tc>
      </w:tr>
      <w:tr w:rsidR="004B57A6" w:rsidRPr="00D32261" w14:paraId="4FDFBB13" w14:textId="77777777" w:rsidTr="00D441BB">
        <w:trPr>
          <w:trHeight w:val="335"/>
        </w:trPr>
        <w:tc>
          <w:tcPr>
            <w:tcW w:w="6948" w:type="dxa"/>
            <w:shd w:val="clear" w:color="auto" w:fill="auto"/>
          </w:tcPr>
          <w:p w14:paraId="0205C88F" w14:textId="77777777" w:rsidR="000224F9" w:rsidRDefault="000224F9" w:rsidP="000224F9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Verzamelt, analyseert en interpreteert gegevens van diverse (interne en externe) bronnen.</w:t>
            </w:r>
          </w:p>
          <w:p w14:paraId="32EBC54E" w14:textId="77777777" w:rsidR="000224F9" w:rsidRDefault="000224F9" w:rsidP="000224F9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Koppelt data vanuit verschillende bronnen om tot relevante informatie te komen.</w:t>
            </w:r>
          </w:p>
          <w:p w14:paraId="19FD1EE2" w14:textId="77777777" w:rsidR="000224F9" w:rsidRDefault="000224F9" w:rsidP="000224F9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Genereert rapportages en/of (beleids-)informatie.</w:t>
            </w:r>
          </w:p>
          <w:p w14:paraId="1E96919E" w14:textId="77777777" w:rsidR="000224F9" w:rsidRDefault="000224F9" w:rsidP="000224F9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Adviseert op basis van (beleids-)informatie.</w:t>
            </w:r>
          </w:p>
          <w:p w14:paraId="115D1D80" w14:textId="77777777" w:rsidR="000637DE" w:rsidRDefault="000224F9" w:rsidP="000224F9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Adviseert ten aanzien van i</w:t>
            </w:r>
            <w:r w:rsidRPr="000224F9">
              <w:rPr>
                <w:rFonts w:ascii="Verdana" w:hAnsi="Verdana"/>
                <w:color w:val="auto"/>
                <w:sz w:val="17"/>
                <w:szCs w:val="16"/>
              </w:rPr>
              <w:t>nformatiedienstverlening, informatiebehee</w:t>
            </w:r>
            <w:r>
              <w:rPr>
                <w:rFonts w:ascii="Verdana" w:hAnsi="Verdana"/>
                <w:color w:val="auto"/>
                <w:sz w:val="17"/>
                <w:szCs w:val="16"/>
              </w:rPr>
              <w:t>r en informatie-infrastructuur.</w:t>
            </w:r>
          </w:p>
          <w:p w14:paraId="3C417115" w14:textId="77777777" w:rsidR="000637DE" w:rsidRDefault="000637DE" w:rsidP="000224F9">
            <w:pPr>
              <w:pStyle w:val="Lijstalinea"/>
              <w:numPr>
                <w:ilvl w:val="0"/>
                <w:numId w:val="17"/>
              </w:num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Maakt afspraken met diverse stakeholders over beschikbaarheid van informatie(bronnen).</w:t>
            </w:r>
          </w:p>
          <w:p w14:paraId="359C0FF4" w14:textId="77777777" w:rsidR="000224F9" w:rsidRPr="000224F9" w:rsidRDefault="000224F9" w:rsidP="000224F9">
            <w:pPr>
              <w:rPr>
                <w:rFonts w:ascii="Verdana" w:hAnsi="Verdana"/>
                <w:color w:val="auto"/>
                <w:sz w:val="17"/>
                <w:szCs w:val="16"/>
              </w:rPr>
            </w:pPr>
          </w:p>
        </w:tc>
        <w:tc>
          <w:tcPr>
            <w:tcW w:w="2748" w:type="dxa"/>
            <w:shd w:val="clear" w:color="auto" w:fill="auto"/>
          </w:tcPr>
          <w:p w14:paraId="3F1CD337" w14:textId="77777777" w:rsidR="004B57A6" w:rsidRPr="00F27433" w:rsidRDefault="00C0604C" w:rsidP="004B57A6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Accurate beleidsinformatie</w:t>
            </w:r>
          </w:p>
        </w:tc>
      </w:tr>
    </w:tbl>
    <w:p w14:paraId="5518966D" w14:textId="77777777" w:rsidR="005036D4" w:rsidRDefault="005036D4"/>
    <w:tbl>
      <w:tblPr>
        <w:tblStyle w:val="Tabelraster1"/>
        <w:tblpPr w:leftFromText="141" w:rightFromText="141" w:vertAnchor="text" w:horzAnchor="margin" w:tblpY="131"/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875"/>
        <w:gridCol w:w="2635"/>
        <w:gridCol w:w="2573"/>
        <w:gridCol w:w="2635"/>
      </w:tblGrid>
      <w:tr w:rsidR="00360621" w:rsidRPr="00D32261" w14:paraId="34C3C308" w14:textId="77777777" w:rsidTr="00FB6E4B">
        <w:trPr>
          <w:trHeight w:val="576"/>
        </w:trPr>
        <w:tc>
          <w:tcPr>
            <w:tcW w:w="1875" w:type="dxa"/>
            <w:shd w:val="clear" w:color="auto" w:fill="E1E1E1"/>
          </w:tcPr>
          <w:p w14:paraId="2B4FBB3A" w14:textId="77777777" w:rsidR="00360621" w:rsidRPr="0005317E" w:rsidRDefault="00360621" w:rsidP="00125315">
            <w:pPr>
              <w:rPr>
                <w:rFonts w:ascii="Verdana" w:hAnsi="Verdana"/>
                <w:i/>
                <w:color w:val="auto"/>
                <w:sz w:val="17"/>
                <w:u w:val="single"/>
              </w:rPr>
            </w:pPr>
            <w:r w:rsidRPr="00D32261">
              <w:rPr>
                <w:rFonts w:ascii="Verdana" w:hAnsi="Verdana"/>
                <w:b/>
                <w:color w:val="auto"/>
                <w:sz w:val="17"/>
                <w:u w:val="single"/>
              </w:rPr>
              <w:t>Niveaubepalende kenmerken</w:t>
            </w:r>
            <w:r>
              <w:rPr>
                <w:rFonts w:ascii="Verdana" w:hAnsi="Verdana"/>
                <w:b/>
                <w:color w:val="auto"/>
                <w:sz w:val="17"/>
                <w:u w:val="single"/>
              </w:rPr>
              <w:t xml:space="preserve"> </w:t>
            </w:r>
            <w:r>
              <w:rPr>
                <w:rFonts w:ascii="Verdana" w:hAnsi="Verdana"/>
                <w:i/>
                <w:color w:val="auto"/>
                <w:sz w:val="17"/>
              </w:rPr>
              <w:t>(wat bepaalt</w:t>
            </w:r>
            <w:r w:rsidRPr="00A15D17">
              <w:rPr>
                <w:rFonts w:ascii="Verdana" w:hAnsi="Verdana"/>
                <w:i/>
                <w:color w:val="auto"/>
                <w:sz w:val="17"/>
              </w:rPr>
              <w:t xml:space="preserve"> de zwaarte van je functie?) </w:t>
            </w:r>
          </w:p>
        </w:tc>
        <w:tc>
          <w:tcPr>
            <w:tcW w:w="2635" w:type="dxa"/>
            <w:shd w:val="clear" w:color="auto" w:fill="E1E1E1"/>
          </w:tcPr>
          <w:p w14:paraId="2CCE5B91" w14:textId="77777777" w:rsidR="00360621" w:rsidRPr="00D32261" w:rsidRDefault="00C0604C" w:rsidP="00125315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Informatiespecialist</w:t>
            </w:r>
            <w:r w:rsidR="006F725D">
              <w:rPr>
                <w:rFonts w:ascii="Verdana" w:hAnsi="Verdana"/>
                <w:color w:val="auto"/>
                <w:sz w:val="17"/>
              </w:rPr>
              <w:t xml:space="preserve"> A </w:t>
            </w:r>
          </w:p>
        </w:tc>
        <w:tc>
          <w:tcPr>
            <w:tcW w:w="2573" w:type="dxa"/>
            <w:shd w:val="clear" w:color="auto" w:fill="E1E1E1"/>
          </w:tcPr>
          <w:p w14:paraId="039B85B3" w14:textId="77777777" w:rsidR="00360621" w:rsidRPr="00D32261" w:rsidRDefault="00C0604C" w:rsidP="00125315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Informatiespecialist </w:t>
            </w:r>
            <w:r w:rsidR="006F725D">
              <w:rPr>
                <w:rFonts w:ascii="Verdana" w:hAnsi="Verdana"/>
                <w:color w:val="auto"/>
                <w:sz w:val="17"/>
              </w:rPr>
              <w:t>B</w:t>
            </w:r>
          </w:p>
        </w:tc>
        <w:tc>
          <w:tcPr>
            <w:tcW w:w="2635" w:type="dxa"/>
            <w:shd w:val="clear" w:color="auto" w:fill="E1E1E1"/>
          </w:tcPr>
          <w:p w14:paraId="0064C41A" w14:textId="77777777" w:rsidR="00360621" w:rsidRPr="00D32261" w:rsidRDefault="00C0604C" w:rsidP="00F44088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Informatiespecialist </w:t>
            </w:r>
            <w:r w:rsidR="006F725D">
              <w:rPr>
                <w:rFonts w:ascii="Verdana" w:hAnsi="Verdana"/>
                <w:color w:val="auto"/>
                <w:sz w:val="17"/>
              </w:rPr>
              <w:t>C</w:t>
            </w:r>
          </w:p>
        </w:tc>
      </w:tr>
      <w:tr w:rsidR="00032363" w:rsidRPr="00D32261" w14:paraId="5A07A2C5" w14:textId="77777777" w:rsidTr="006D2757">
        <w:trPr>
          <w:trHeight w:val="303"/>
        </w:trPr>
        <w:tc>
          <w:tcPr>
            <w:tcW w:w="1875" w:type="dxa"/>
            <w:shd w:val="clear" w:color="auto" w:fill="auto"/>
          </w:tcPr>
          <w:p w14:paraId="551DDC7A" w14:textId="77777777" w:rsidR="00032363" w:rsidRPr="00D32261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Reikwijdte</w:t>
            </w:r>
          </w:p>
        </w:tc>
        <w:tc>
          <w:tcPr>
            <w:tcW w:w="2635" w:type="dxa"/>
            <w:shd w:val="clear" w:color="auto" w:fill="auto"/>
          </w:tcPr>
          <w:p w14:paraId="75A022FD" w14:textId="77777777" w:rsidR="00032363" w:rsidRPr="00D32261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Verricht uitvoerende en organisatorische werkzaamheden.</w:t>
            </w:r>
          </w:p>
        </w:tc>
        <w:tc>
          <w:tcPr>
            <w:tcW w:w="2573" w:type="dxa"/>
            <w:shd w:val="clear" w:color="auto" w:fill="auto"/>
          </w:tcPr>
          <w:p w14:paraId="1B6B289E" w14:textId="77777777" w:rsidR="00032363" w:rsidRPr="00D32261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Verricht uitvoerende, organisatorische en analytische werkzaamheden.</w:t>
            </w:r>
          </w:p>
        </w:tc>
        <w:tc>
          <w:tcPr>
            <w:tcW w:w="2635" w:type="dxa"/>
            <w:shd w:val="clear" w:color="auto" w:fill="auto"/>
          </w:tcPr>
          <w:p w14:paraId="7901EDAB" w14:textId="77777777" w:rsidR="00032363" w:rsidRPr="00D32261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Voert inhoudelijke werkzaamheden uit binnen het eigen werkgebied.</w:t>
            </w:r>
          </w:p>
        </w:tc>
      </w:tr>
      <w:tr w:rsidR="00032363" w:rsidRPr="00D32261" w14:paraId="588C2B9C" w14:textId="77777777" w:rsidTr="006D2757">
        <w:trPr>
          <w:trHeight w:val="303"/>
        </w:trPr>
        <w:tc>
          <w:tcPr>
            <w:tcW w:w="1875" w:type="dxa"/>
            <w:shd w:val="clear" w:color="auto" w:fill="auto"/>
          </w:tcPr>
          <w:p w14:paraId="71FC3DE6" w14:textId="77777777" w:rsidR="00032363" w:rsidRPr="00D32261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Complexiteit</w:t>
            </w:r>
          </w:p>
        </w:tc>
        <w:tc>
          <w:tcPr>
            <w:tcW w:w="2635" w:type="dxa"/>
            <w:shd w:val="clear" w:color="auto" w:fill="auto"/>
          </w:tcPr>
          <w:p w14:paraId="74DF94B1" w14:textId="77777777" w:rsidR="00032363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Behandelt vakinhoudelijke, niet routinematige vraagstukken m.b.t. informatievoorziening en - </w:t>
            </w:r>
            <w:r>
              <w:rPr>
                <w:rFonts w:ascii="Verdana" w:hAnsi="Verdana"/>
                <w:color w:val="auto"/>
                <w:sz w:val="17"/>
              </w:rPr>
              <w:lastRenderedPageBreak/>
              <w:t xml:space="preserve">activiteiten waarbij de oplossingsalternatieven niet altijd bekend zijn. </w:t>
            </w:r>
          </w:p>
          <w:p w14:paraId="4058391F" w14:textId="77777777" w:rsidR="00032363" w:rsidRPr="00D32261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</w:p>
        </w:tc>
        <w:tc>
          <w:tcPr>
            <w:tcW w:w="2573" w:type="dxa"/>
            <w:shd w:val="clear" w:color="auto" w:fill="auto"/>
          </w:tcPr>
          <w:p w14:paraId="1394269E" w14:textId="77777777" w:rsidR="00032363" w:rsidRPr="00B11319" w:rsidRDefault="00032363" w:rsidP="00032363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>
              <w:rPr>
                <w:rFonts w:ascii="Verdana" w:hAnsi="Verdana"/>
                <w:color w:val="auto"/>
                <w:sz w:val="17"/>
              </w:rPr>
              <w:lastRenderedPageBreak/>
              <w:t xml:space="preserve">Behandelt vakinhoudelijke vraagstukken m.b.t. informatievoorziening en –activiteiten, waarbij </w:t>
            </w:r>
            <w:r>
              <w:rPr>
                <w:rFonts w:ascii="Verdana" w:hAnsi="Verdana"/>
                <w:color w:val="auto"/>
                <w:sz w:val="17"/>
              </w:rPr>
              <w:lastRenderedPageBreak/>
              <w:t xml:space="preserve">oplossingsrichtingen zelf geformuleerd en afgewogen dienen te worden. </w:t>
            </w:r>
          </w:p>
        </w:tc>
        <w:tc>
          <w:tcPr>
            <w:tcW w:w="2635" w:type="dxa"/>
            <w:shd w:val="clear" w:color="auto" w:fill="auto"/>
          </w:tcPr>
          <w:p w14:paraId="359A3266" w14:textId="77777777" w:rsidR="00032363" w:rsidRPr="009304F2" w:rsidRDefault="00032363" w:rsidP="00032363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>
              <w:rPr>
                <w:rFonts w:ascii="Verdana" w:hAnsi="Verdana"/>
                <w:color w:val="auto"/>
                <w:sz w:val="17"/>
                <w:szCs w:val="17"/>
              </w:rPr>
              <w:lastRenderedPageBreak/>
              <w:t xml:space="preserve">Verricht de werkzaamheden voor een complex aandachtsgebied (breed samengesteld en/of </w:t>
            </w:r>
            <w:r>
              <w:rPr>
                <w:rFonts w:ascii="Verdana" w:hAnsi="Verdana"/>
                <w:color w:val="auto"/>
                <w:sz w:val="17"/>
                <w:szCs w:val="17"/>
              </w:rPr>
              <w:lastRenderedPageBreak/>
              <w:t>gespecialiseerd). Het betreft de integratie van meerdere soorten processen.</w:t>
            </w:r>
          </w:p>
          <w:p w14:paraId="778C32F7" w14:textId="77777777" w:rsidR="00032363" w:rsidRPr="00B11319" w:rsidRDefault="00032363" w:rsidP="00032363">
            <w:pPr>
              <w:rPr>
                <w:rFonts w:ascii="Verdana" w:hAnsi="Verdana"/>
                <w:color w:val="auto"/>
                <w:sz w:val="17"/>
                <w:szCs w:val="17"/>
              </w:rPr>
            </w:pPr>
          </w:p>
        </w:tc>
      </w:tr>
      <w:tr w:rsidR="00032363" w:rsidRPr="00D32261" w14:paraId="0EC3D9B1" w14:textId="77777777" w:rsidTr="006D2757">
        <w:trPr>
          <w:trHeight w:val="303"/>
        </w:trPr>
        <w:tc>
          <w:tcPr>
            <w:tcW w:w="1875" w:type="dxa"/>
            <w:shd w:val="clear" w:color="auto" w:fill="auto"/>
          </w:tcPr>
          <w:p w14:paraId="1471DF82" w14:textId="77777777" w:rsidR="00032363" w:rsidRPr="00D32261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lastRenderedPageBreak/>
              <w:t>Vrijheid van handelen</w:t>
            </w:r>
          </w:p>
        </w:tc>
        <w:tc>
          <w:tcPr>
            <w:tcW w:w="2635" w:type="dxa"/>
            <w:shd w:val="clear" w:color="auto" w:fill="auto"/>
          </w:tcPr>
          <w:p w14:paraId="6F983DEA" w14:textId="77777777" w:rsidR="00032363" w:rsidRPr="00D32261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Werkt binnen procedures. Signaleert verbetermogelijkheden van processen en procedures gerelateerd aan de eigen functie en de afdeling en doet voorstellen ter verbetering. </w:t>
            </w:r>
          </w:p>
        </w:tc>
        <w:tc>
          <w:tcPr>
            <w:tcW w:w="2573" w:type="dxa"/>
            <w:shd w:val="clear" w:color="auto" w:fill="auto"/>
          </w:tcPr>
          <w:p w14:paraId="3E8C22FC" w14:textId="77777777" w:rsidR="00032363" w:rsidRPr="00B11319" w:rsidRDefault="00032363" w:rsidP="00032363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Werkt binnen procedures en richtlijnen. Doet voorstellen vanuit de werkpraktijk en analyses ter verbetering van processen en procedures op het gebied van communicatie. </w:t>
            </w:r>
          </w:p>
        </w:tc>
        <w:tc>
          <w:tcPr>
            <w:tcW w:w="2635" w:type="dxa"/>
            <w:shd w:val="clear" w:color="auto" w:fill="auto"/>
          </w:tcPr>
          <w:p w14:paraId="2126E375" w14:textId="77777777" w:rsidR="00032363" w:rsidRDefault="00032363" w:rsidP="00032363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>
              <w:rPr>
                <w:rFonts w:ascii="Verdana" w:hAnsi="Verdana"/>
                <w:color w:val="auto"/>
                <w:sz w:val="17"/>
                <w:szCs w:val="17"/>
              </w:rPr>
              <w:t xml:space="preserve">De werkzaamheden worden binnen algemene kaders en richtlijnen uitgevoerd. </w:t>
            </w:r>
          </w:p>
          <w:p w14:paraId="6BF0C509" w14:textId="77777777" w:rsidR="00032363" w:rsidRPr="00B11319" w:rsidRDefault="00032363" w:rsidP="00032363">
            <w:pPr>
              <w:rPr>
                <w:rFonts w:ascii="Verdana" w:hAnsi="Verdana"/>
                <w:color w:val="auto"/>
                <w:sz w:val="17"/>
                <w:szCs w:val="17"/>
              </w:rPr>
            </w:pPr>
          </w:p>
        </w:tc>
      </w:tr>
      <w:tr w:rsidR="00032363" w:rsidRPr="00D32261" w14:paraId="29EEECBC" w14:textId="77777777" w:rsidTr="006D2757">
        <w:trPr>
          <w:trHeight w:val="303"/>
        </w:trPr>
        <w:tc>
          <w:tcPr>
            <w:tcW w:w="1875" w:type="dxa"/>
            <w:shd w:val="clear" w:color="auto" w:fill="auto"/>
          </w:tcPr>
          <w:p w14:paraId="0A8312AD" w14:textId="77777777" w:rsidR="00032363" w:rsidRPr="00D32261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 w:rsidRPr="00D32261">
              <w:rPr>
                <w:rFonts w:ascii="Verdana" w:hAnsi="Verdana"/>
                <w:color w:val="auto"/>
                <w:sz w:val="17"/>
              </w:rPr>
              <w:t>Contacten</w:t>
            </w:r>
          </w:p>
        </w:tc>
        <w:tc>
          <w:tcPr>
            <w:tcW w:w="2635" w:type="dxa"/>
            <w:shd w:val="clear" w:color="auto" w:fill="auto"/>
          </w:tcPr>
          <w:p w14:paraId="6170333D" w14:textId="77777777" w:rsidR="00032363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Intern contact met collega’s om af te stemmen over vragen, producten en activiteiten met een niet-standaard karakter (afwijkingen van de standaard).</w:t>
            </w:r>
          </w:p>
          <w:p w14:paraId="286A9470" w14:textId="77777777" w:rsidR="00032363" w:rsidRPr="00D32261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Extern contact met dienstverleners om informatie uit te wisselen.</w:t>
            </w:r>
          </w:p>
        </w:tc>
        <w:tc>
          <w:tcPr>
            <w:tcW w:w="2573" w:type="dxa"/>
            <w:shd w:val="clear" w:color="auto" w:fill="auto"/>
          </w:tcPr>
          <w:p w14:paraId="1BCD4809" w14:textId="77777777" w:rsidR="00032363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Intern contact met  collega’s over vragen, producten en activiteiten om af te stemmen en (operationeel) advies te verstrekken.</w:t>
            </w:r>
          </w:p>
          <w:p w14:paraId="2D512F5A" w14:textId="77777777" w:rsidR="00032363" w:rsidRPr="00777BFF" w:rsidRDefault="00032363" w:rsidP="00032363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>
              <w:rPr>
                <w:rFonts w:ascii="Verdana" w:hAnsi="Verdana"/>
                <w:color w:val="auto"/>
                <w:sz w:val="17"/>
              </w:rPr>
              <w:br/>
              <w:t xml:space="preserve">Extern contact met dienstverleners  om af te stemmen over, producten en diensten. </w:t>
            </w:r>
          </w:p>
        </w:tc>
        <w:tc>
          <w:tcPr>
            <w:tcW w:w="2635" w:type="dxa"/>
            <w:shd w:val="clear" w:color="auto" w:fill="auto"/>
          </w:tcPr>
          <w:p w14:paraId="1E925E5F" w14:textId="77777777" w:rsidR="00032363" w:rsidRPr="00777BFF" w:rsidRDefault="00032363" w:rsidP="00032363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>
              <w:rPr>
                <w:rFonts w:ascii="Verdana" w:hAnsi="Verdana"/>
                <w:color w:val="auto"/>
                <w:sz w:val="17"/>
                <w:szCs w:val="17"/>
              </w:rPr>
              <w:t xml:space="preserve">Onderhoudt intern contact </w:t>
            </w:r>
            <w:r w:rsidRPr="00777BFF">
              <w:rPr>
                <w:rFonts w:ascii="Verdana" w:hAnsi="Verdana"/>
                <w:color w:val="auto"/>
                <w:sz w:val="17"/>
                <w:szCs w:val="17"/>
              </w:rPr>
              <w:t>met collega’s binnen de hele organisatie om te adviseren, coördineren en af te stemmen over de werkzaamheden.</w:t>
            </w:r>
          </w:p>
          <w:p w14:paraId="703B31B5" w14:textId="77777777" w:rsidR="00032363" w:rsidRPr="00B11319" w:rsidRDefault="00032363" w:rsidP="00032363">
            <w:pPr>
              <w:rPr>
                <w:rFonts w:ascii="Verdana" w:hAnsi="Verdana"/>
                <w:color w:val="auto"/>
                <w:sz w:val="17"/>
                <w:szCs w:val="17"/>
              </w:rPr>
            </w:pPr>
            <w:r w:rsidRPr="00777BFF">
              <w:rPr>
                <w:rFonts w:ascii="Verdana" w:hAnsi="Verdana"/>
                <w:color w:val="auto"/>
                <w:sz w:val="17"/>
                <w:szCs w:val="17"/>
              </w:rPr>
              <w:t>Onderhoudt extern contact met verschillen</w:t>
            </w:r>
            <w:r>
              <w:rPr>
                <w:rFonts w:ascii="Verdana" w:hAnsi="Verdana"/>
                <w:color w:val="auto"/>
                <w:sz w:val="17"/>
                <w:szCs w:val="17"/>
              </w:rPr>
              <w:t>de nationale en internationale</w:t>
            </w:r>
            <w:r w:rsidRPr="00777BFF">
              <w:rPr>
                <w:rFonts w:ascii="Verdana" w:hAnsi="Verdana"/>
                <w:color w:val="auto"/>
                <w:sz w:val="17"/>
                <w:szCs w:val="17"/>
              </w:rPr>
              <w:t xml:space="preserve"> partijen  met enig afbreukrisico.</w:t>
            </w:r>
          </w:p>
        </w:tc>
      </w:tr>
      <w:tr w:rsidR="00032363" w:rsidRPr="00D32261" w14:paraId="0FE756FA" w14:textId="77777777" w:rsidTr="006D2757">
        <w:trPr>
          <w:trHeight w:val="303"/>
        </w:trPr>
        <w:tc>
          <w:tcPr>
            <w:tcW w:w="1875" w:type="dxa"/>
            <w:shd w:val="clear" w:color="auto" w:fill="auto"/>
          </w:tcPr>
          <w:p w14:paraId="4DFCA510" w14:textId="77777777" w:rsidR="00032363" w:rsidRPr="00D32261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Werk- en denkniveau</w:t>
            </w:r>
          </w:p>
        </w:tc>
        <w:tc>
          <w:tcPr>
            <w:tcW w:w="2635" w:type="dxa"/>
            <w:shd w:val="clear" w:color="auto" w:fill="auto"/>
          </w:tcPr>
          <w:p w14:paraId="70553C90" w14:textId="77777777" w:rsidR="00032363" w:rsidRPr="00D32261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MBO+ </w:t>
            </w:r>
          </w:p>
        </w:tc>
        <w:tc>
          <w:tcPr>
            <w:tcW w:w="2573" w:type="dxa"/>
            <w:shd w:val="clear" w:color="auto" w:fill="auto"/>
          </w:tcPr>
          <w:p w14:paraId="110153C8" w14:textId="77777777" w:rsidR="00032363" w:rsidRPr="00D32261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HBO </w:t>
            </w:r>
          </w:p>
        </w:tc>
        <w:tc>
          <w:tcPr>
            <w:tcW w:w="2635" w:type="dxa"/>
            <w:shd w:val="clear" w:color="auto" w:fill="auto"/>
          </w:tcPr>
          <w:p w14:paraId="7AF7CFAF" w14:textId="77777777" w:rsidR="00032363" w:rsidRPr="00D32261" w:rsidRDefault="00032363" w:rsidP="00032363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>HBO+</w:t>
            </w:r>
          </w:p>
        </w:tc>
      </w:tr>
    </w:tbl>
    <w:p w14:paraId="39006599" w14:textId="77777777" w:rsidR="005036D4" w:rsidRDefault="005036D4"/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167"/>
        <w:gridCol w:w="2523"/>
        <w:gridCol w:w="2483"/>
        <w:gridCol w:w="2523"/>
      </w:tblGrid>
      <w:tr w:rsidR="0000262F" w:rsidRPr="00D32261" w14:paraId="709AEABB" w14:textId="77777777" w:rsidTr="00FB6E4B">
        <w:trPr>
          <w:trHeight w:val="303"/>
        </w:trPr>
        <w:tc>
          <w:tcPr>
            <w:tcW w:w="2167" w:type="dxa"/>
            <w:shd w:val="clear" w:color="auto" w:fill="E1E1E1"/>
          </w:tcPr>
          <w:p w14:paraId="5F4681EF" w14:textId="77777777" w:rsidR="0000262F" w:rsidRPr="0005317E" w:rsidRDefault="0000262F" w:rsidP="0000262F">
            <w:pPr>
              <w:rPr>
                <w:rFonts w:ascii="Verdana" w:hAnsi="Verdana"/>
                <w:i/>
                <w:color w:val="auto"/>
                <w:sz w:val="17"/>
                <w:u w:val="single"/>
              </w:rPr>
            </w:pPr>
            <w:r w:rsidRPr="00D32261">
              <w:rPr>
                <w:rFonts w:ascii="Verdana" w:hAnsi="Verdana"/>
                <w:b/>
                <w:color w:val="auto"/>
                <w:sz w:val="17"/>
                <w:u w:val="single"/>
              </w:rPr>
              <w:t>Competenties</w:t>
            </w:r>
            <w:r>
              <w:rPr>
                <w:rFonts w:ascii="Verdana" w:hAnsi="Verdana"/>
                <w:b/>
                <w:color w:val="auto"/>
                <w:sz w:val="17"/>
                <w:u w:val="single"/>
              </w:rPr>
              <w:t xml:space="preserve"> </w:t>
            </w:r>
            <w:r w:rsidRPr="00A15D17">
              <w:rPr>
                <w:rFonts w:ascii="Verdana" w:hAnsi="Verdana"/>
                <w:i/>
                <w:color w:val="auto"/>
                <w:sz w:val="17"/>
              </w:rPr>
              <w:t>(welk gedrag wordt er van je verwacht?)</w:t>
            </w:r>
          </w:p>
        </w:tc>
        <w:tc>
          <w:tcPr>
            <w:tcW w:w="2523" w:type="dxa"/>
            <w:shd w:val="clear" w:color="auto" w:fill="E1E1E1"/>
          </w:tcPr>
          <w:p w14:paraId="2EF3A87C" w14:textId="77777777" w:rsidR="0000262F" w:rsidRPr="00D32261" w:rsidRDefault="00C22359" w:rsidP="0000262F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Informatiespecialist </w:t>
            </w:r>
            <w:r w:rsidR="0000262F">
              <w:rPr>
                <w:rFonts w:ascii="Verdana" w:hAnsi="Verdana"/>
                <w:color w:val="auto"/>
                <w:sz w:val="17"/>
              </w:rPr>
              <w:t xml:space="preserve">A </w:t>
            </w:r>
          </w:p>
        </w:tc>
        <w:tc>
          <w:tcPr>
            <w:tcW w:w="2483" w:type="dxa"/>
            <w:shd w:val="clear" w:color="auto" w:fill="E1E1E1"/>
          </w:tcPr>
          <w:p w14:paraId="54935DC9" w14:textId="77777777" w:rsidR="0000262F" w:rsidRPr="00D32261" w:rsidRDefault="00C22359" w:rsidP="0000262F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Informatiespecialist </w:t>
            </w:r>
            <w:r w:rsidR="0000262F">
              <w:rPr>
                <w:rFonts w:ascii="Verdana" w:hAnsi="Verdana"/>
                <w:color w:val="auto"/>
                <w:sz w:val="17"/>
              </w:rPr>
              <w:t>B</w:t>
            </w:r>
          </w:p>
        </w:tc>
        <w:tc>
          <w:tcPr>
            <w:tcW w:w="2523" w:type="dxa"/>
            <w:shd w:val="clear" w:color="auto" w:fill="E1E1E1"/>
          </w:tcPr>
          <w:p w14:paraId="3481BF76" w14:textId="77777777" w:rsidR="0000262F" w:rsidRPr="00D32261" w:rsidRDefault="00C22359" w:rsidP="0000262F">
            <w:pPr>
              <w:rPr>
                <w:rFonts w:ascii="Verdana" w:hAnsi="Verdana"/>
                <w:color w:val="auto"/>
                <w:sz w:val="17"/>
              </w:rPr>
            </w:pPr>
            <w:r>
              <w:rPr>
                <w:rFonts w:ascii="Verdana" w:hAnsi="Verdana"/>
                <w:color w:val="auto"/>
                <w:sz w:val="17"/>
              </w:rPr>
              <w:t xml:space="preserve">Informatiespecialist </w:t>
            </w:r>
            <w:r w:rsidR="0000262F">
              <w:rPr>
                <w:rFonts w:ascii="Verdana" w:hAnsi="Verdana"/>
                <w:color w:val="auto"/>
                <w:sz w:val="17"/>
              </w:rPr>
              <w:t>C</w:t>
            </w:r>
          </w:p>
        </w:tc>
      </w:tr>
      <w:tr w:rsidR="00553F0C" w:rsidRPr="00D32261" w14:paraId="65775A28" w14:textId="77777777" w:rsidTr="00D441BB">
        <w:trPr>
          <w:trHeight w:val="303"/>
        </w:trPr>
        <w:tc>
          <w:tcPr>
            <w:tcW w:w="2167" w:type="dxa"/>
            <w:shd w:val="clear" w:color="auto" w:fill="auto"/>
          </w:tcPr>
          <w:p w14:paraId="022BF21C" w14:textId="1C07D6C4" w:rsidR="00553F0C" w:rsidRPr="00D32261" w:rsidRDefault="00D200FE" w:rsidP="00553F0C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Analytisch vermogen</w:t>
            </w:r>
          </w:p>
        </w:tc>
        <w:tc>
          <w:tcPr>
            <w:tcW w:w="2523" w:type="dxa"/>
            <w:shd w:val="clear" w:color="auto" w:fill="auto"/>
          </w:tcPr>
          <w:p w14:paraId="6AF3DE7B" w14:textId="7ED48E63" w:rsidR="00553F0C" w:rsidRPr="00D32261" w:rsidRDefault="00D200FE" w:rsidP="00553F0C">
            <w:pPr>
              <w:rPr>
                <w:rFonts w:ascii="Verdana" w:hAnsi="Verdana" w:cs="Helvetica"/>
                <w:color w:val="auto"/>
                <w:sz w:val="17"/>
                <w:szCs w:val="16"/>
              </w:rPr>
            </w:pPr>
            <w:r w:rsidRPr="00D200FE">
              <w:rPr>
                <w:rFonts w:ascii="Verdana" w:hAnsi="Verdana" w:cs="Helvetica"/>
                <w:color w:val="auto"/>
                <w:sz w:val="17"/>
                <w:szCs w:val="16"/>
              </w:rPr>
              <w:t>Niveau 1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: </w:t>
            </w:r>
            <w:r w:rsidRPr="00D200FE">
              <w:rPr>
                <w:rFonts w:ascii="Verdana" w:hAnsi="Verdana" w:cs="Helvetica"/>
                <w:color w:val="auto"/>
                <w:sz w:val="17"/>
                <w:szCs w:val="16"/>
              </w:rPr>
              <w:t>Herkent en identificeert bestaande verbanden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>.</w:t>
            </w:r>
          </w:p>
        </w:tc>
        <w:tc>
          <w:tcPr>
            <w:tcW w:w="2483" w:type="dxa"/>
            <w:shd w:val="clear" w:color="auto" w:fill="auto"/>
          </w:tcPr>
          <w:p w14:paraId="28AB0B60" w14:textId="60222321" w:rsidR="00553F0C" w:rsidRPr="00D32261" w:rsidRDefault="00F643D1" w:rsidP="00553F0C">
            <w:pPr>
              <w:autoSpaceDE w:val="0"/>
              <w:autoSpaceDN w:val="0"/>
              <w:adjustRightInd w:val="0"/>
              <w:rPr>
                <w:rFonts w:ascii="Verdana" w:hAnsi="Verdana" w:cs="Helvetica"/>
                <w:color w:val="auto"/>
                <w:sz w:val="17"/>
                <w:szCs w:val="16"/>
              </w:rPr>
            </w:pPr>
            <w:r w:rsidRPr="00F643D1">
              <w:rPr>
                <w:rFonts w:ascii="Verdana" w:hAnsi="Verdana" w:cs="Helvetic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: </w:t>
            </w:r>
            <w:r w:rsidRPr="00F643D1">
              <w:rPr>
                <w:rFonts w:ascii="Verdana" w:hAnsi="Verdana" w:cs="Helvetica"/>
                <w:color w:val="auto"/>
                <w:sz w:val="17"/>
                <w:szCs w:val="16"/>
              </w:rPr>
              <w:t>Legt nieuwe verbanden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>.</w:t>
            </w:r>
          </w:p>
        </w:tc>
        <w:tc>
          <w:tcPr>
            <w:tcW w:w="2523" w:type="dxa"/>
            <w:shd w:val="clear" w:color="auto" w:fill="auto"/>
          </w:tcPr>
          <w:p w14:paraId="44E021A4" w14:textId="63832CFE" w:rsidR="00553F0C" w:rsidRPr="00D32261" w:rsidRDefault="00F643D1" w:rsidP="00553F0C">
            <w:pPr>
              <w:autoSpaceDE w:val="0"/>
              <w:autoSpaceDN w:val="0"/>
              <w:adjustRightInd w:val="0"/>
              <w:rPr>
                <w:rFonts w:ascii="Verdana" w:hAnsi="Verdana" w:cs="Helvetica"/>
                <w:color w:val="auto"/>
                <w:sz w:val="17"/>
                <w:szCs w:val="16"/>
              </w:rPr>
            </w:pPr>
            <w:r w:rsidRPr="00F643D1">
              <w:rPr>
                <w:rFonts w:ascii="Verdana" w:hAnsi="Verdana" w:cs="Helvetic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: </w:t>
            </w:r>
            <w:r w:rsidRPr="00F643D1">
              <w:rPr>
                <w:rFonts w:ascii="Verdana" w:hAnsi="Verdana" w:cs="Helvetica"/>
                <w:color w:val="auto"/>
                <w:sz w:val="17"/>
                <w:szCs w:val="16"/>
              </w:rPr>
              <w:t>Legt nieuwe verbanden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>.</w:t>
            </w:r>
          </w:p>
        </w:tc>
      </w:tr>
      <w:tr w:rsidR="00BD7AF8" w:rsidRPr="00D32261" w14:paraId="6A1EB6B2" w14:textId="77777777" w:rsidTr="00D441BB">
        <w:trPr>
          <w:trHeight w:val="303"/>
        </w:trPr>
        <w:tc>
          <w:tcPr>
            <w:tcW w:w="2167" w:type="dxa"/>
            <w:shd w:val="clear" w:color="auto" w:fill="auto"/>
          </w:tcPr>
          <w:p w14:paraId="46766FB6" w14:textId="5EF3460A" w:rsidR="00BD7AF8" w:rsidRDefault="00BD7AF8" w:rsidP="00553F0C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Communiceren</w:t>
            </w:r>
          </w:p>
        </w:tc>
        <w:tc>
          <w:tcPr>
            <w:tcW w:w="2523" w:type="dxa"/>
            <w:shd w:val="clear" w:color="auto" w:fill="auto"/>
          </w:tcPr>
          <w:p w14:paraId="48A8864A" w14:textId="7AA730A8" w:rsidR="00BD7AF8" w:rsidRPr="00712E0B" w:rsidRDefault="00BD7AF8" w:rsidP="00553F0C">
            <w:pPr>
              <w:rPr>
                <w:rFonts w:ascii="Verdana" w:hAnsi="Verdana" w:cs="Helvetica"/>
                <w:color w:val="auto"/>
                <w:sz w:val="17"/>
                <w:szCs w:val="16"/>
              </w:rPr>
            </w:pPr>
            <w:r w:rsidRPr="00BD7AF8">
              <w:rPr>
                <w:rFonts w:ascii="Verdana" w:hAnsi="Verdana" w:cs="Helvetica"/>
                <w:color w:val="auto"/>
                <w:sz w:val="17"/>
                <w:szCs w:val="16"/>
              </w:rPr>
              <w:t>Niveau 1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: </w:t>
            </w:r>
            <w:r w:rsidRPr="00BD7AF8">
              <w:rPr>
                <w:rFonts w:ascii="Verdana" w:hAnsi="Verdana" w:cs="Helvetica"/>
                <w:color w:val="auto"/>
                <w:sz w:val="17"/>
                <w:szCs w:val="16"/>
              </w:rPr>
              <w:t>Is in staat om feitelijke informatie zowel mondeling als schriftelijk begrijpelijk en helder over te brengen en te ontvangen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>.</w:t>
            </w:r>
          </w:p>
        </w:tc>
        <w:tc>
          <w:tcPr>
            <w:tcW w:w="2483" w:type="dxa"/>
            <w:shd w:val="clear" w:color="auto" w:fill="auto"/>
          </w:tcPr>
          <w:p w14:paraId="04349150" w14:textId="5F386226" w:rsidR="00BD7AF8" w:rsidRPr="00867D0F" w:rsidRDefault="005B0CB1" w:rsidP="00553F0C">
            <w:pPr>
              <w:autoSpaceDE w:val="0"/>
              <w:autoSpaceDN w:val="0"/>
              <w:adjustRightInd w:val="0"/>
              <w:rPr>
                <w:rFonts w:ascii="Verdana" w:hAnsi="Verdana" w:cs="Helvetica"/>
                <w:color w:val="auto"/>
                <w:sz w:val="17"/>
                <w:szCs w:val="16"/>
              </w:rPr>
            </w:pPr>
            <w:r w:rsidRPr="005B0CB1">
              <w:rPr>
                <w:rFonts w:ascii="Verdana" w:hAnsi="Verdana" w:cs="Helvetic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: </w:t>
            </w:r>
            <w:r w:rsidRPr="005B0CB1">
              <w:rPr>
                <w:rFonts w:ascii="Verdana" w:hAnsi="Verdana" w:cs="Helvetica"/>
                <w:color w:val="auto"/>
                <w:sz w:val="17"/>
                <w:szCs w:val="16"/>
              </w:rPr>
              <w:t>Is in staat om een boodschap, idee of mening, zowel mondeling als schriftelijk begrijpelijk en helder over te brengen en te ontvangen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>.</w:t>
            </w:r>
          </w:p>
        </w:tc>
        <w:tc>
          <w:tcPr>
            <w:tcW w:w="2523" w:type="dxa"/>
            <w:shd w:val="clear" w:color="auto" w:fill="auto"/>
          </w:tcPr>
          <w:p w14:paraId="6FB76807" w14:textId="369B34A7" w:rsidR="00BD7AF8" w:rsidRPr="00867D0F" w:rsidRDefault="005B0CB1" w:rsidP="00553F0C">
            <w:pPr>
              <w:autoSpaceDE w:val="0"/>
              <w:autoSpaceDN w:val="0"/>
              <w:adjustRightInd w:val="0"/>
              <w:rPr>
                <w:rFonts w:ascii="Verdana" w:hAnsi="Verdana" w:cs="Helvetica"/>
                <w:color w:val="auto"/>
                <w:sz w:val="17"/>
                <w:szCs w:val="16"/>
              </w:rPr>
            </w:pPr>
            <w:r w:rsidRPr="005B0CB1">
              <w:rPr>
                <w:rFonts w:ascii="Verdana" w:hAnsi="Verdana" w:cs="Helvetic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: </w:t>
            </w:r>
            <w:r w:rsidRPr="005B0CB1">
              <w:rPr>
                <w:rFonts w:ascii="Verdana" w:hAnsi="Verdana" w:cs="Helvetica"/>
                <w:color w:val="auto"/>
                <w:sz w:val="17"/>
                <w:szCs w:val="16"/>
              </w:rPr>
              <w:t>Is in staat om een boodschap, idee of mening, zowel mondeling als schriftelijk begrijpelijk en helder over te brengen en te ontvangen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>.</w:t>
            </w:r>
          </w:p>
        </w:tc>
      </w:tr>
      <w:tr w:rsidR="00B33CC1" w:rsidRPr="00D32261" w14:paraId="58ABD04A" w14:textId="77777777" w:rsidTr="00D441BB">
        <w:trPr>
          <w:trHeight w:val="303"/>
        </w:trPr>
        <w:tc>
          <w:tcPr>
            <w:tcW w:w="2167" w:type="dxa"/>
            <w:shd w:val="clear" w:color="auto" w:fill="auto"/>
          </w:tcPr>
          <w:p w14:paraId="37ECCDD5" w14:textId="612430A6" w:rsidR="00B33CC1" w:rsidRDefault="00B33CC1" w:rsidP="00553F0C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Helicopterview</w:t>
            </w:r>
          </w:p>
        </w:tc>
        <w:tc>
          <w:tcPr>
            <w:tcW w:w="2523" w:type="dxa"/>
            <w:shd w:val="clear" w:color="auto" w:fill="auto"/>
          </w:tcPr>
          <w:p w14:paraId="12A12CEA" w14:textId="1477139B" w:rsidR="00B33CC1" w:rsidRPr="00712E0B" w:rsidRDefault="00B33CC1" w:rsidP="00553F0C">
            <w:pPr>
              <w:rPr>
                <w:rFonts w:ascii="Verdana" w:hAnsi="Verdana" w:cs="Helvetica"/>
                <w:color w:val="auto"/>
                <w:sz w:val="17"/>
                <w:szCs w:val="16"/>
              </w:rPr>
            </w:pPr>
            <w:r>
              <w:rPr>
                <w:rFonts w:ascii="Verdana" w:hAnsi="Verdana" w:cs="Helvetica"/>
                <w:color w:val="auto"/>
                <w:sz w:val="17"/>
                <w:szCs w:val="16"/>
              </w:rPr>
              <w:t>N.v.t.</w:t>
            </w:r>
          </w:p>
        </w:tc>
        <w:tc>
          <w:tcPr>
            <w:tcW w:w="2483" w:type="dxa"/>
            <w:shd w:val="clear" w:color="auto" w:fill="auto"/>
          </w:tcPr>
          <w:p w14:paraId="4C44D0E4" w14:textId="284DAF70" w:rsidR="00B33CC1" w:rsidRPr="00867D0F" w:rsidRDefault="00E51117" w:rsidP="00553F0C">
            <w:pPr>
              <w:autoSpaceDE w:val="0"/>
              <w:autoSpaceDN w:val="0"/>
              <w:adjustRightInd w:val="0"/>
              <w:rPr>
                <w:rFonts w:ascii="Verdana" w:hAnsi="Verdana" w:cs="Helvetica"/>
                <w:color w:val="auto"/>
                <w:sz w:val="17"/>
                <w:szCs w:val="16"/>
              </w:rPr>
            </w:pPr>
            <w:r w:rsidRPr="00E51117">
              <w:rPr>
                <w:rFonts w:ascii="Verdana" w:hAnsi="Verdana" w:cs="Helvetica"/>
                <w:color w:val="auto"/>
                <w:sz w:val="17"/>
                <w:szCs w:val="16"/>
              </w:rPr>
              <w:t>Niveau 1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: </w:t>
            </w:r>
            <w:r w:rsidRPr="00E51117">
              <w:rPr>
                <w:rFonts w:ascii="Verdana" w:hAnsi="Verdana" w:cs="Helvetica"/>
                <w:color w:val="auto"/>
                <w:sz w:val="17"/>
                <w:szCs w:val="16"/>
              </w:rPr>
              <w:t>Overziet de delen van ontwikkelingen, vraagstukken, gegevens en projecten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>.</w:t>
            </w:r>
          </w:p>
        </w:tc>
        <w:tc>
          <w:tcPr>
            <w:tcW w:w="2523" w:type="dxa"/>
            <w:shd w:val="clear" w:color="auto" w:fill="auto"/>
          </w:tcPr>
          <w:p w14:paraId="070EAA66" w14:textId="60A50F42" w:rsidR="00B33CC1" w:rsidRPr="00867D0F" w:rsidRDefault="00F611D5" w:rsidP="00553F0C">
            <w:pPr>
              <w:autoSpaceDE w:val="0"/>
              <w:autoSpaceDN w:val="0"/>
              <w:adjustRightInd w:val="0"/>
              <w:rPr>
                <w:rFonts w:ascii="Verdana" w:hAnsi="Verdana" w:cs="Helvetica"/>
                <w:color w:val="auto"/>
                <w:sz w:val="17"/>
                <w:szCs w:val="16"/>
              </w:rPr>
            </w:pPr>
            <w:r w:rsidRPr="00F611D5">
              <w:rPr>
                <w:rFonts w:ascii="Verdana" w:hAnsi="Verdana" w:cs="Helvetic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: </w:t>
            </w:r>
            <w:r w:rsidRPr="00F611D5">
              <w:rPr>
                <w:rFonts w:ascii="Verdana" w:hAnsi="Verdana" w:cs="Helvetica"/>
                <w:color w:val="auto"/>
                <w:sz w:val="17"/>
                <w:szCs w:val="16"/>
              </w:rPr>
              <w:t>Overziet het groter geheel van ontwikkelingen, vraagstukken, gegevens en  projecten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>.</w:t>
            </w:r>
          </w:p>
        </w:tc>
      </w:tr>
      <w:tr w:rsidR="00712E0B" w:rsidRPr="00D32261" w14:paraId="711D9361" w14:textId="77777777" w:rsidTr="00D441BB">
        <w:trPr>
          <w:trHeight w:val="303"/>
        </w:trPr>
        <w:tc>
          <w:tcPr>
            <w:tcW w:w="2167" w:type="dxa"/>
            <w:shd w:val="clear" w:color="auto" w:fill="auto"/>
          </w:tcPr>
          <w:p w14:paraId="13D1C7BA" w14:textId="0A680556" w:rsidR="00712E0B" w:rsidRDefault="00712E0B" w:rsidP="00553F0C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Klantgerichtheid</w:t>
            </w:r>
          </w:p>
        </w:tc>
        <w:tc>
          <w:tcPr>
            <w:tcW w:w="2523" w:type="dxa"/>
            <w:shd w:val="clear" w:color="auto" w:fill="auto"/>
          </w:tcPr>
          <w:p w14:paraId="71E7F067" w14:textId="0FDB417C" w:rsidR="00712E0B" w:rsidRPr="00F04F85" w:rsidRDefault="00712E0B" w:rsidP="00553F0C">
            <w:pPr>
              <w:rPr>
                <w:rFonts w:ascii="Verdana" w:hAnsi="Verdana" w:cs="Helvetica"/>
                <w:color w:val="auto"/>
                <w:sz w:val="17"/>
                <w:szCs w:val="16"/>
              </w:rPr>
            </w:pPr>
            <w:r w:rsidRPr="00712E0B">
              <w:rPr>
                <w:rFonts w:ascii="Verdana" w:hAnsi="Verdana" w:cs="Helvetica"/>
                <w:color w:val="auto"/>
                <w:sz w:val="17"/>
                <w:szCs w:val="16"/>
              </w:rPr>
              <w:t>Niveau 1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: </w:t>
            </w:r>
            <w:r w:rsidRPr="00712E0B">
              <w:rPr>
                <w:rFonts w:ascii="Verdana" w:hAnsi="Verdana" w:cs="Helvetica"/>
                <w:color w:val="auto"/>
                <w:sz w:val="17"/>
                <w:szCs w:val="16"/>
              </w:rPr>
              <w:t>Reageert alert op verzoeken van de klant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>.</w:t>
            </w:r>
          </w:p>
        </w:tc>
        <w:tc>
          <w:tcPr>
            <w:tcW w:w="2483" w:type="dxa"/>
            <w:shd w:val="clear" w:color="auto" w:fill="auto"/>
          </w:tcPr>
          <w:p w14:paraId="69FE8458" w14:textId="75E88132" w:rsidR="00712E0B" w:rsidRPr="00F04F85" w:rsidRDefault="00867D0F" w:rsidP="00553F0C">
            <w:pPr>
              <w:autoSpaceDE w:val="0"/>
              <w:autoSpaceDN w:val="0"/>
              <w:adjustRightInd w:val="0"/>
              <w:rPr>
                <w:rFonts w:ascii="Verdana" w:hAnsi="Verdana" w:cs="Helvetica"/>
                <w:color w:val="auto"/>
                <w:sz w:val="17"/>
                <w:szCs w:val="16"/>
              </w:rPr>
            </w:pPr>
            <w:r w:rsidRPr="00867D0F">
              <w:rPr>
                <w:rFonts w:ascii="Verdana" w:hAnsi="Verdana" w:cs="Helvetic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: </w:t>
            </w:r>
            <w:r w:rsidRPr="00867D0F">
              <w:rPr>
                <w:rFonts w:ascii="Verdana" w:hAnsi="Verdana" w:cs="Helvetica"/>
                <w:color w:val="auto"/>
                <w:sz w:val="17"/>
                <w:szCs w:val="16"/>
              </w:rPr>
              <w:t>Biedt binnen de afgesproken kaders extra service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>.</w:t>
            </w:r>
          </w:p>
        </w:tc>
        <w:tc>
          <w:tcPr>
            <w:tcW w:w="2523" w:type="dxa"/>
            <w:shd w:val="clear" w:color="auto" w:fill="auto"/>
          </w:tcPr>
          <w:p w14:paraId="64281795" w14:textId="72D1FBEF" w:rsidR="00712E0B" w:rsidRPr="004620C4" w:rsidRDefault="00867D0F" w:rsidP="00553F0C">
            <w:pPr>
              <w:autoSpaceDE w:val="0"/>
              <w:autoSpaceDN w:val="0"/>
              <w:adjustRightInd w:val="0"/>
              <w:rPr>
                <w:rFonts w:ascii="Verdana" w:hAnsi="Verdana" w:cs="Helvetica"/>
                <w:color w:val="auto"/>
                <w:sz w:val="17"/>
                <w:szCs w:val="16"/>
              </w:rPr>
            </w:pPr>
            <w:r w:rsidRPr="00867D0F">
              <w:rPr>
                <w:rFonts w:ascii="Verdana" w:hAnsi="Verdana" w:cs="Helvetic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: </w:t>
            </w:r>
            <w:r w:rsidRPr="00867D0F">
              <w:rPr>
                <w:rFonts w:ascii="Verdana" w:hAnsi="Verdana" w:cs="Helvetica"/>
                <w:color w:val="auto"/>
                <w:sz w:val="17"/>
                <w:szCs w:val="16"/>
              </w:rPr>
              <w:t>Biedt binnen de afgesproken kaders extra service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>.</w:t>
            </w:r>
          </w:p>
        </w:tc>
      </w:tr>
      <w:tr w:rsidR="00F643D1" w:rsidRPr="00D32261" w14:paraId="51FE257C" w14:textId="77777777" w:rsidTr="00D441BB">
        <w:trPr>
          <w:trHeight w:val="303"/>
        </w:trPr>
        <w:tc>
          <w:tcPr>
            <w:tcW w:w="2167" w:type="dxa"/>
            <w:shd w:val="clear" w:color="auto" w:fill="auto"/>
          </w:tcPr>
          <w:p w14:paraId="39493994" w14:textId="7C6AD9D5" w:rsidR="00F643D1" w:rsidRDefault="00F04F85" w:rsidP="00553F0C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t>Kwaliteitsgerichtheid</w:t>
            </w:r>
          </w:p>
        </w:tc>
        <w:tc>
          <w:tcPr>
            <w:tcW w:w="2523" w:type="dxa"/>
            <w:shd w:val="clear" w:color="auto" w:fill="auto"/>
          </w:tcPr>
          <w:p w14:paraId="4932C393" w14:textId="695F5BBE" w:rsidR="00F643D1" w:rsidRPr="00D200FE" w:rsidRDefault="00F04F85" w:rsidP="00553F0C">
            <w:pPr>
              <w:rPr>
                <w:rFonts w:ascii="Verdana" w:hAnsi="Verdana" w:cs="Helvetica"/>
                <w:color w:val="auto"/>
                <w:sz w:val="17"/>
                <w:szCs w:val="16"/>
              </w:rPr>
            </w:pPr>
            <w:r w:rsidRPr="00F04F85">
              <w:rPr>
                <w:rFonts w:ascii="Verdana" w:hAnsi="Verdana" w:cs="Helvetica"/>
                <w:color w:val="auto"/>
                <w:sz w:val="17"/>
                <w:szCs w:val="16"/>
              </w:rPr>
              <w:t>Niveau 1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: </w:t>
            </w:r>
            <w:r w:rsidRPr="00F04F85">
              <w:rPr>
                <w:rFonts w:ascii="Verdana" w:hAnsi="Verdana" w:cs="Helvetica"/>
                <w:color w:val="auto"/>
                <w:sz w:val="17"/>
                <w:szCs w:val="16"/>
              </w:rPr>
              <w:t>Hanteert kwaliteitsnormen voor het eigen werk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>.</w:t>
            </w:r>
          </w:p>
        </w:tc>
        <w:tc>
          <w:tcPr>
            <w:tcW w:w="2483" w:type="dxa"/>
            <w:shd w:val="clear" w:color="auto" w:fill="auto"/>
          </w:tcPr>
          <w:p w14:paraId="3B85ABF4" w14:textId="266C5ECA" w:rsidR="00F643D1" w:rsidRPr="00F643D1" w:rsidRDefault="00F04F85" w:rsidP="00553F0C">
            <w:pPr>
              <w:autoSpaceDE w:val="0"/>
              <w:autoSpaceDN w:val="0"/>
              <w:adjustRightInd w:val="0"/>
              <w:rPr>
                <w:rFonts w:ascii="Verdana" w:hAnsi="Verdana" w:cs="Helvetica"/>
                <w:color w:val="auto"/>
                <w:sz w:val="17"/>
                <w:szCs w:val="16"/>
              </w:rPr>
            </w:pPr>
            <w:r w:rsidRPr="00F04F85">
              <w:rPr>
                <w:rFonts w:ascii="Verdana" w:hAnsi="Verdana" w:cs="Helvetica"/>
                <w:color w:val="auto"/>
                <w:sz w:val="17"/>
                <w:szCs w:val="16"/>
              </w:rPr>
              <w:t>Niveau 1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: </w:t>
            </w:r>
            <w:r w:rsidRPr="00F04F85">
              <w:rPr>
                <w:rFonts w:ascii="Verdana" w:hAnsi="Verdana" w:cs="Helvetica"/>
                <w:color w:val="auto"/>
                <w:sz w:val="17"/>
                <w:szCs w:val="16"/>
              </w:rPr>
              <w:t>Hanteert kwaliteitsnormen voor het eigen werk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>.</w:t>
            </w:r>
          </w:p>
        </w:tc>
        <w:tc>
          <w:tcPr>
            <w:tcW w:w="2523" w:type="dxa"/>
            <w:shd w:val="clear" w:color="auto" w:fill="auto"/>
          </w:tcPr>
          <w:p w14:paraId="12228968" w14:textId="14765E2E" w:rsidR="00F643D1" w:rsidRPr="00F643D1" w:rsidRDefault="004620C4" w:rsidP="00553F0C">
            <w:pPr>
              <w:autoSpaceDE w:val="0"/>
              <w:autoSpaceDN w:val="0"/>
              <w:adjustRightInd w:val="0"/>
              <w:rPr>
                <w:rFonts w:ascii="Verdana" w:hAnsi="Verdana" w:cs="Helvetica"/>
                <w:color w:val="auto"/>
                <w:sz w:val="17"/>
                <w:szCs w:val="16"/>
              </w:rPr>
            </w:pPr>
            <w:r w:rsidRPr="004620C4">
              <w:rPr>
                <w:rFonts w:ascii="Verdana" w:hAnsi="Verdana" w:cs="Helvetic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: </w:t>
            </w:r>
            <w:r w:rsidRPr="004620C4">
              <w:rPr>
                <w:rFonts w:ascii="Verdana" w:hAnsi="Verdana" w:cs="Helvetica"/>
                <w:color w:val="auto"/>
                <w:sz w:val="17"/>
                <w:szCs w:val="16"/>
              </w:rPr>
              <w:t>Is gericht op verbeteren van de kwaliteit van het werk binnen de organisatie-eenheid</w:t>
            </w:r>
          </w:p>
        </w:tc>
      </w:tr>
      <w:tr w:rsidR="00AE5D79" w:rsidRPr="00D32261" w14:paraId="004A9AD9" w14:textId="77777777" w:rsidTr="00D441BB">
        <w:trPr>
          <w:trHeight w:val="303"/>
        </w:trPr>
        <w:tc>
          <w:tcPr>
            <w:tcW w:w="2167" w:type="dxa"/>
            <w:shd w:val="clear" w:color="auto" w:fill="auto"/>
          </w:tcPr>
          <w:p w14:paraId="10AB6BB4" w14:textId="3D8282BC" w:rsidR="00AE5D79" w:rsidRDefault="00AE5D79" w:rsidP="00553F0C">
            <w:pPr>
              <w:rPr>
                <w:rFonts w:ascii="Verdana" w:hAnsi="Verdana"/>
                <w:color w:val="auto"/>
                <w:sz w:val="17"/>
                <w:szCs w:val="16"/>
              </w:rPr>
            </w:pPr>
            <w:r>
              <w:rPr>
                <w:rFonts w:ascii="Verdana" w:hAnsi="Verdana"/>
                <w:color w:val="auto"/>
                <w:sz w:val="17"/>
                <w:szCs w:val="16"/>
              </w:rPr>
              <w:lastRenderedPageBreak/>
              <w:t>Plannen en organiseren</w:t>
            </w:r>
          </w:p>
        </w:tc>
        <w:tc>
          <w:tcPr>
            <w:tcW w:w="2523" w:type="dxa"/>
            <w:shd w:val="clear" w:color="auto" w:fill="auto"/>
          </w:tcPr>
          <w:p w14:paraId="6B0C0AA4" w14:textId="61C52220" w:rsidR="00740ABC" w:rsidRPr="00740ABC" w:rsidRDefault="00740ABC" w:rsidP="00740ABC">
            <w:pPr>
              <w:rPr>
                <w:rFonts w:ascii="Verdana" w:hAnsi="Verdana" w:cs="Helvetica"/>
                <w:color w:val="auto"/>
                <w:sz w:val="17"/>
                <w:szCs w:val="16"/>
              </w:rPr>
            </w:pP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Niveau 1: </w:t>
            </w:r>
            <w:r w:rsidRPr="00740ABC">
              <w:rPr>
                <w:rFonts w:ascii="Verdana" w:hAnsi="Verdana" w:cs="Helvetica"/>
                <w:color w:val="auto"/>
                <w:sz w:val="17"/>
                <w:szCs w:val="16"/>
              </w:rPr>
              <w:t>Organiseert en plant eigen werkzaamheden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>.</w:t>
            </w:r>
          </w:p>
          <w:p w14:paraId="1B4F9F0D" w14:textId="77777777" w:rsidR="00AE5D79" w:rsidRPr="00F04F85" w:rsidRDefault="00AE5D79" w:rsidP="00553F0C">
            <w:pPr>
              <w:rPr>
                <w:rFonts w:ascii="Verdana" w:hAnsi="Verdana" w:cs="Helvetica"/>
                <w:color w:val="auto"/>
                <w:sz w:val="17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D964AFE" w14:textId="77777777" w:rsidR="00740ABC" w:rsidRPr="00740ABC" w:rsidRDefault="00740ABC" w:rsidP="00740ABC">
            <w:pPr>
              <w:rPr>
                <w:rFonts w:ascii="Verdana" w:hAnsi="Verdana" w:cs="Helvetica"/>
                <w:color w:val="auto"/>
                <w:sz w:val="17"/>
                <w:szCs w:val="16"/>
              </w:rPr>
            </w:pP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Niveau 1: </w:t>
            </w:r>
            <w:r w:rsidRPr="00740ABC">
              <w:rPr>
                <w:rFonts w:ascii="Verdana" w:hAnsi="Verdana" w:cs="Helvetica"/>
                <w:color w:val="auto"/>
                <w:sz w:val="17"/>
                <w:szCs w:val="16"/>
              </w:rPr>
              <w:t>Organiseert en plant eigen werkzaamheden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>.</w:t>
            </w:r>
          </w:p>
          <w:p w14:paraId="58957436" w14:textId="77777777" w:rsidR="00AE5D79" w:rsidRPr="00F04F85" w:rsidRDefault="00AE5D79" w:rsidP="00553F0C">
            <w:pPr>
              <w:autoSpaceDE w:val="0"/>
              <w:autoSpaceDN w:val="0"/>
              <w:adjustRightInd w:val="0"/>
              <w:rPr>
                <w:rFonts w:ascii="Verdana" w:hAnsi="Verdana" w:cs="Helvetica"/>
                <w:color w:val="auto"/>
                <w:sz w:val="17"/>
                <w:szCs w:val="16"/>
              </w:rPr>
            </w:pPr>
          </w:p>
        </w:tc>
        <w:tc>
          <w:tcPr>
            <w:tcW w:w="2523" w:type="dxa"/>
            <w:shd w:val="clear" w:color="auto" w:fill="auto"/>
          </w:tcPr>
          <w:p w14:paraId="7898282F" w14:textId="6A8E0092" w:rsidR="00AE5D79" w:rsidRPr="004620C4" w:rsidRDefault="00B33CC1" w:rsidP="00553F0C">
            <w:pPr>
              <w:autoSpaceDE w:val="0"/>
              <w:autoSpaceDN w:val="0"/>
              <w:adjustRightInd w:val="0"/>
              <w:rPr>
                <w:rFonts w:ascii="Verdana" w:hAnsi="Verdana" w:cs="Helvetica"/>
                <w:color w:val="auto"/>
                <w:sz w:val="17"/>
                <w:szCs w:val="16"/>
              </w:rPr>
            </w:pPr>
            <w:r w:rsidRPr="00B33CC1">
              <w:rPr>
                <w:rFonts w:ascii="Verdana" w:hAnsi="Verdana" w:cs="Helvetica"/>
                <w:color w:val="auto"/>
                <w:sz w:val="17"/>
                <w:szCs w:val="16"/>
              </w:rPr>
              <w:t>Niveau 2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: </w:t>
            </w:r>
            <w:r w:rsidRPr="00B33CC1">
              <w:rPr>
                <w:rFonts w:ascii="Verdana" w:hAnsi="Verdana" w:cs="Helvetica"/>
                <w:color w:val="auto"/>
                <w:sz w:val="17"/>
                <w:szCs w:val="16"/>
              </w:rPr>
              <w:t>Organiseert en plant projecten/</w:t>
            </w:r>
            <w:r>
              <w:rPr>
                <w:rFonts w:ascii="Verdana" w:hAnsi="Verdana" w:cs="Helvetica"/>
                <w:color w:val="auto"/>
                <w:sz w:val="17"/>
                <w:szCs w:val="16"/>
              </w:rPr>
              <w:t xml:space="preserve"> </w:t>
            </w:r>
            <w:r w:rsidRPr="00B33CC1">
              <w:rPr>
                <w:rFonts w:ascii="Verdana" w:hAnsi="Verdana" w:cs="Helvetica"/>
                <w:color w:val="auto"/>
                <w:sz w:val="17"/>
                <w:szCs w:val="16"/>
              </w:rPr>
              <w:t>werkzaamheden en desgevraagd die van anderen</w:t>
            </w:r>
          </w:p>
        </w:tc>
      </w:tr>
    </w:tbl>
    <w:p w14:paraId="79F4B338" w14:textId="77777777" w:rsidR="005E43EB" w:rsidRPr="00970397" w:rsidRDefault="005E43EB" w:rsidP="00970397"/>
    <w:sectPr w:rsidR="005E43EB" w:rsidRPr="00970397" w:rsidSect="00FB6E4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701" w:right="1418" w:bottom="1701" w:left="1418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292A0F" w16cid:durableId="20768B3C"/>
  <w16cid:commentId w16cid:paraId="2DEA4FDD" w16cid:durableId="20768B40"/>
  <w16cid:commentId w16cid:paraId="232EF9F8" w16cid:durableId="20768B43"/>
  <w16cid:commentId w16cid:paraId="3069B817" w16cid:durableId="2076C773"/>
  <w16cid:commentId w16cid:paraId="5C387389" w16cid:durableId="20768B44"/>
  <w16cid:commentId w16cid:paraId="7CB543CE" w16cid:durableId="20768B45"/>
  <w16cid:commentId w16cid:paraId="50F72B66" w16cid:durableId="20768B46"/>
  <w16cid:commentId w16cid:paraId="3548C1BF" w16cid:durableId="20768B47"/>
  <w16cid:commentId w16cid:paraId="433D801F" w16cid:durableId="20768B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185A1" w14:textId="77777777" w:rsidR="009368A5" w:rsidRDefault="009368A5" w:rsidP="001B69D3">
      <w:pPr>
        <w:spacing w:line="240" w:lineRule="auto"/>
      </w:pPr>
      <w:r>
        <w:separator/>
      </w:r>
    </w:p>
  </w:endnote>
  <w:endnote w:type="continuationSeparator" w:id="0">
    <w:p w14:paraId="47403F8F" w14:textId="77777777" w:rsidR="009368A5" w:rsidRDefault="009368A5" w:rsidP="001B69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calaSans-Regular">
    <w:altName w:val="Bell MT"/>
    <w:charset w:val="00"/>
    <w:family w:val="auto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1D85B" w14:textId="77777777" w:rsidR="00FB6E4B" w:rsidRDefault="00FB6E4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7FCBE" w14:textId="77777777" w:rsidR="00FB6E4B" w:rsidRDefault="00FB6E4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B1BC4" w14:textId="77777777" w:rsidR="00FB6E4B" w:rsidRDefault="00FB6E4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DE663F" w14:textId="77777777" w:rsidR="009368A5" w:rsidRDefault="009368A5" w:rsidP="001B69D3">
      <w:pPr>
        <w:spacing w:line="240" w:lineRule="auto"/>
      </w:pPr>
      <w:r>
        <w:separator/>
      </w:r>
    </w:p>
  </w:footnote>
  <w:footnote w:type="continuationSeparator" w:id="0">
    <w:p w14:paraId="53F5C00F" w14:textId="77777777" w:rsidR="009368A5" w:rsidRDefault="009368A5" w:rsidP="001B69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DEB4E" w14:textId="0694C088" w:rsidR="00FB6E4B" w:rsidRDefault="00FB6E4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4DAD6" w14:textId="13AAC407" w:rsidR="00FB6E4B" w:rsidRDefault="00FB6E4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7C5E7" w14:textId="1CE48A27" w:rsidR="00FB6E4B" w:rsidRDefault="00FB6E4B">
    <w:pPr>
      <w:pStyle w:val="Koptekst"/>
    </w:pPr>
    <w:r w:rsidRPr="00CD2620">
      <w:rPr>
        <w:rFonts w:ascii="Calibri" w:hAnsi="Calibri" w:cs="Calibri"/>
        <w:noProof/>
        <w:color w:val="auto"/>
        <w:sz w:val="19"/>
        <w:szCs w:val="19"/>
        <w:lang w:eastAsia="nl-NL"/>
      </w:rPr>
      <w:drawing>
        <wp:anchor distT="0" distB="0" distL="114300" distR="114300" simplePos="0" relativeHeight="251659264" behindDoc="1" locked="0" layoutInCell="1" allowOverlap="1" wp14:anchorId="10A3200A" wp14:editId="60713D57">
          <wp:simplePos x="0" y="0"/>
          <wp:positionH relativeFrom="page">
            <wp:posOffset>5916295</wp:posOffset>
          </wp:positionH>
          <wp:positionV relativeFrom="page">
            <wp:posOffset>180975</wp:posOffset>
          </wp:positionV>
          <wp:extent cx="719455" cy="1079500"/>
          <wp:effectExtent l="0" t="0" r="4445" b="6350"/>
          <wp:wrapNone/>
          <wp:docPr id="4" name="Afbeelding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45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D50A33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BF709B"/>
    <w:multiLevelType w:val="hybridMultilevel"/>
    <w:tmpl w:val="86E8D500"/>
    <w:lvl w:ilvl="0" w:tplc="6FEC2FBC">
      <w:start w:val="1"/>
      <w:numFmt w:val="bullet"/>
      <w:pStyle w:val="BTStip1"/>
      <w:lvlText w:val="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color w:val="auto"/>
        <w:sz w:val="12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D2598"/>
    <w:multiLevelType w:val="multilevel"/>
    <w:tmpl w:val="FE6616BE"/>
    <w:styleLink w:val="BerenschotAlphanum"/>
    <w:lvl w:ilvl="0">
      <w:start w:val="1"/>
      <w:numFmt w:val="upperLetter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lowerLetter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1542446A"/>
    <w:multiLevelType w:val="multilevel"/>
    <w:tmpl w:val="D38648A8"/>
    <w:styleLink w:val="BerenschotNummering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lowerLetter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165318F4"/>
    <w:multiLevelType w:val="multilevel"/>
    <w:tmpl w:val="8E6AE09E"/>
    <w:numStyleLink w:val="BerenschotOpsomming"/>
  </w:abstractNum>
  <w:abstractNum w:abstractNumId="5" w15:restartNumberingAfterBreak="0">
    <w:nsid w:val="1A2956E1"/>
    <w:multiLevelType w:val="multilevel"/>
    <w:tmpl w:val="D38648A8"/>
    <w:numStyleLink w:val="BerenschotNummering"/>
  </w:abstractNum>
  <w:abstractNum w:abstractNumId="6" w15:restartNumberingAfterBreak="0">
    <w:nsid w:val="1C837CDB"/>
    <w:multiLevelType w:val="multilevel"/>
    <w:tmpl w:val="0413001D"/>
    <w:styleLink w:val="TEst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FF8200" w:themeColor="accent4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Times New Roman" w:hAnsi="Times New Roman" w:hint="default"/>
        <w:b/>
        <w:color w:val="FF8200" w:themeColor="accent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007749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AC79C5"/>
    <w:multiLevelType w:val="hybridMultilevel"/>
    <w:tmpl w:val="93A81B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BA12F8"/>
    <w:multiLevelType w:val="multilevel"/>
    <w:tmpl w:val="E5881B24"/>
    <w:lvl w:ilvl="0">
      <w:start w:val="1"/>
      <w:numFmt w:val="decimal"/>
      <w:pStyle w:val="Kop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9526B23"/>
    <w:multiLevelType w:val="multilevel"/>
    <w:tmpl w:val="8E6AE09E"/>
    <w:numStyleLink w:val="BerenschotOpsomming"/>
  </w:abstractNum>
  <w:abstractNum w:abstractNumId="10" w15:restartNumberingAfterBreak="0">
    <w:nsid w:val="327B5947"/>
    <w:multiLevelType w:val="hybridMultilevel"/>
    <w:tmpl w:val="82567C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5682B"/>
    <w:multiLevelType w:val="hybridMultilevel"/>
    <w:tmpl w:val="D94028C8"/>
    <w:lvl w:ilvl="0" w:tplc="08503726">
      <w:start w:val="1"/>
      <w:numFmt w:val="bullet"/>
      <w:lvlText w:val=""/>
      <w:lvlJc w:val="left"/>
      <w:pPr>
        <w:tabs>
          <w:tab w:val="num" w:pos="1927"/>
        </w:tabs>
        <w:ind w:left="1927" w:hanging="567"/>
      </w:pPr>
      <w:rPr>
        <w:rFonts w:ascii="Wingdings" w:hAnsi="Wingdings" w:hint="default"/>
        <w:color w:val="FF6600"/>
        <w:sz w:val="24"/>
      </w:rPr>
    </w:lvl>
    <w:lvl w:ilvl="1" w:tplc="04130003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  <w:color w:val="auto"/>
        <w:sz w:val="12"/>
      </w:rPr>
    </w:lvl>
    <w:lvl w:ilvl="4" w:tplc="04130003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400"/>
        </w:tabs>
        <w:ind w:left="6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20"/>
        </w:tabs>
        <w:ind w:left="7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40"/>
        </w:tabs>
        <w:ind w:left="7840" w:hanging="360"/>
      </w:pPr>
      <w:rPr>
        <w:rFonts w:ascii="Wingdings" w:hAnsi="Wingdings" w:hint="default"/>
      </w:rPr>
    </w:lvl>
  </w:abstractNum>
  <w:abstractNum w:abstractNumId="12" w15:restartNumberingAfterBreak="0">
    <w:nsid w:val="396A47FA"/>
    <w:multiLevelType w:val="multilevel"/>
    <w:tmpl w:val="D5C6BB58"/>
    <w:lvl w:ilvl="0">
      <w:start w:val="1"/>
      <w:numFmt w:val="decimal"/>
      <w:pStyle w:val="Competentieniveau"/>
      <w:lvlText w:val="Niveau %1"/>
      <w:lvlJc w:val="left"/>
      <w:pPr>
        <w:tabs>
          <w:tab w:val="num" w:pos="1560"/>
        </w:tabs>
        <w:ind w:left="1560" w:hanging="1134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Niveau %1.%2"/>
      <w:lvlJc w:val="left"/>
      <w:pPr>
        <w:tabs>
          <w:tab w:val="num" w:pos="567"/>
        </w:tabs>
        <w:ind w:left="1247" w:hanging="124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134" w:hanging="1134"/>
      </w:pPr>
      <w:rPr>
        <w:rFonts w:hint="default"/>
      </w:rPr>
    </w:lvl>
  </w:abstractNum>
  <w:abstractNum w:abstractNumId="13" w15:restartNumberingAfterBreak="0">
    <w:nsid w:val="3F1B2DED"/>
    <w:multiLevelType w:val="hybridMultilevel"/>
    <w:tmpl w:val="86CCD86E"/>
    <w:lvl w:ilvl="0" w:tplc="145436E6">
      <w:start w:val="11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E1290"/>
    <w:multiLevelType w:val="multilevel"/>
    <w:tmpl w:val="8E6AE09E"/>
    <w:numStyleLink w:val="BerenschotOpsomming"/>
  </w:abstractNum>
  <w:abstractNum w:abstractNumId="15" w15:restartNumberingAfterBreak="0">
    <w:nsid w:val="422A115A"/>
    <w:multiLevelType w:val="multilevel"/>
    <w:tmpl w:val="8E6AE09E"/>
    <w:numStyleLink w:val="BerenschotOpsomming"/>
  </w:abstractNum>
  <w:abstractNum w:abstractNumId="16" w15:restartNumberingAfterBreak="0">
    <w:nsid w:val="42E91C87"/>
    <w:multiLevelType w:val="multilevel"/>
    <w:tmpl w:val="D38648A8"/>
    <w:numStyleLink w:val="BerenschotNummering"/>
  </w:abstractNum>
  <w:abstractNum w:abstractNumId="17" w15:restartNumberingAfterBreak="0">
    <w:nsid w:val="4E8E5245"/>
    <w:multiLevelType w:val="hybridMultilevel"/>
    <w:tmpl w:val="02527A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04466C"/>
    <w:multiLevelType w:val="multilevel"/>
    <w:tmpl w:val="D38648A8"/>
    <w:numStyleLink w:val="BerenschotNummering"/>
  </w:abstractNum>
  <w:abstractNum w:abstractNumId="19" w15:restartNumberingAfterBreak="0">
    <w:nsid w:val="58173BA7"/>
    <w:multiLevelType w:val="hybridMultilevel"/>
    <w:tmpl w:val="02B6477A"/>
    <w:lvl w:ilvl="0" w:tplc="6B3081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91033"/>
    <w:multiLevelType w:val="multilevel"/>
    <w:tmpl w:val="65F61BA8"/>
    <w:lvl w:ilvl="0">
      <w:start w:val="1"/>
      <w:numFmt w:val="decimal"/>
      <w:pStyle w:val="Appendix"/>
      <w:suff w:val="space"/>
      <w:lvlText w:val="Bijlag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Kop2"/>
      <w:lvlText w:val="B.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BD94ED4"/>
    <w:multiLevelType w:val="multilevel"/>
    <w:tmpl w:val="8E6AE09E"/>
    <w:numStyleLink w:val="BerenschotOpsomming"/>
  </w:abstractNum>
  <w:abstractNum w:abstractNumId="22" w15:restartNumberingAfterBreak="0">
    <w:nsid w:val="65D15C8F"/>
    <w:multiLevelType w:val="multilevel"/>
    <w:tmpl w:val="E5C66962"/>
    <w:lvl w:ilvl="0">
      <w:start w:val="1"/>
      <w:numFmt w:val="decimal"/>
      <w:pStyle w:val="NumberedList"/>
      <w:lvlText w:val="%1."/>
      <w:lvlJc w:val="left"/>
      <w:pPr>
        <w:ind w:left="340" w:hanging="340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060" w:hanging="340"/>
      </w:pPr>
      <w:rPr>
        <w:rFonts w:hint="default"/>
      </w:rPr>
    </w:lvl>
  </w:abstractNum>
  <w:abstractNum w:abstractNumId="23" w15:restartNumberingAfterBreak="0">
    <w:nsid w:val="665C139A"/>
    <w:multiLevelType w:val="multilevel"/>
    <w:tmpl w:val="8E6AE09E"/>
    <w:styleLink w:val="BerenschotOpsomming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A3877" w:themeColor="text2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  <w:color w:val="1A3877" w:themeColor="text2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1A3877" w:themeColor="text2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1A3877" w:themeColor="text2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1A3877" w:themeColor="text2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1A3877" w:themeColor="text2"/>
      </w:rPr>
    </w:lvl>
  </w:abstractNum>
  <w:abstractNum w:abstractNumId="24" w15:restartNumberingAfterBreak="0">
    <w:nsid w:val="66DB2CA9"/>
    <w:multiLevelType w:val="multilevel"/>
    <w:tmpl w:val="8E6AE09E"/>
    <w:numStyleLink w:val="BerenschotOpsomming"/>
  </w:abstractNum>
  <w:abstractNum w:abstractNumId="25" w15:restartNumberingAfterBreak="0">
    <w:nsid w:val="6F460F15"/>
    <w:multiLevelType w:val="multilevel"/>
    <w:tmpl w:val="8E6AE09E"/>
    <w:numStyleLink w:val="BerenschotOpsomming"/>
  </w:abstractNum>
  <w:abstractNum w:abstractNumId="26" w15:restartNumberingAfterBreak="0">
    <w:nsid w:val="7A847331"/>
    <w:multiLevelType w:val="multilevel"/>
    <w:tmpl w:val="8E6AE09E"/>
    <w:numStyleLink w:val="BerenschotOpsomming"/>
  </w:abstractNum>
  <w:abstractNum w:abstractNumId="27" w15:restartNumberingAfterBreak="0">
    <w:nsid w:val="7C760E41"/>
    <w:multiLevelType w:val="multilevel"/>
    <w:tmpl w:val="14124E38"/>
    <w:styleLink w:val="Berenscho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B6E6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0331F"/>
    <w:multiLevelType w:val="hybridMultilevel"/>
    <w:tmpl w:val="77764E60"/>
    <w:lvl w:ilvl="0" w:tplc="8B2CA1E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8A2C6C"/>
    <w:multiLevelType w:val="multilevel"/>
    <w:tmpl w:val="5EBCCB2E"/>
    <w:lvl w:ilvl="0">
      <w:start w:val="1"/>
      <w:numFmt w:val="bullet"/>
      <w:pStyle w:val="BulletList"/>
      <w:lvlText w:val=""/>
      <w:lvlJc w:val="left"/>
      <w:pPr>
        <w:ind w:left="340" w:hanging="34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680" w:hanging="340"/>
      </w:pPr>
      <w:rPr>
        <w:rFonts w:ascii="Open Sans Semibold" w:hAnsi="Open Sans Semibold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Open Sans Semibold" w:hAnsi="Open Sans Semibold" w:hint="default"/>
        <w:color w:val="1A3877" w:themeColor="text2"/>
      </w:rPr>
    </w:lvl>
    <w:lvl w:ilvl="4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  <w:color w:val="1A3877" w:themeColor="text2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29"/>
  </w:num>
  <w:num w:numId="4">
    <w:abstractNumId w:val="22"/>
  </w:num>
  <w:num w:numId="5">
    <w:abstractNumId w:val="8"/>
  </w:num>
  <w:num w:numId="6">
    <w:abstractNumId w:val="20"/>
  </w:num>
  <w:num w:numId="7">
    <w:abstractNumId w:val="6"/>
  </w:num>
  <w:num w:numId="8">
    <w:abstractNumId w:val="23"/>
  </w:num>
  <w:num w:numId="9">
    <w:abstractNumId w:val="3"/>
  </w:num>
  <w:num w:numId="10">
    <w:abstractNumId w:val="15"/>
  </w:num>
  <w:num w:numId="11">
    <w:abstractNumId w:val="16"/>
  </w:num>
  <w:num w:numId="12">
    <w:abstractNumId w:val="9"/>
  </w:num>
  <w:num w:numId="13">
    <w:abstractNumId w:val="18"/>
  </w:num>
  <w:num w:numId="14">
    <w:abstractNumId w:val="5"/>
  </w:num>
  <w:num w:numId="15">
    <w:abstractNumId w:val="14"/>
  </w:num>
  <w:num w:numId="16">
    <w:abstractNumId w:val="2"/>
  </w:num>
  <w:num w:numId="17">
    <w:abstractNumId w:val="24"/>
  </w:num>
  <w:num w:numId="18">
    <w:abstractNumId w:val="26"/>
  </w:num>
  <w:num w:numId="19">
    <w:abstractNumId w:val="21"/>
  </w:num>
  <w:num w:numId="20">
    <w:abstractNumId w:val="24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  <w:color w:val="1A3877" w:themeColor="text2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20" w:hanging="360"/>
        </w:pPr>
        <w:rPr>
          <w:rFonts w:ascii="Segoe UI" w:hAnsi="Segoe UI" w:hint="default"/>
          <w:color w:val="1A3877" w:themeColor="text2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1A3877" w:themeColor="text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1A3877" w:themeColor="text2"/>
        </w:rPr>
      </w:lvl>
    </w:lvlOverride>
    <w:lvlOverride w:ilvl="4">
      <w:lvl w:ilvl="4">
        <w:start w:val="1"/>
        <w:numFmt w:val="bullet"/>
        <w:lvlText w:val="-"/>
        <w:lvlJc w:val="left"/>
        <w:pPr>
          <w:ind w:left="1800" w:hanging="360"/>
        </w:pPr>
        <w:rPr>
          <w:rFonts w:ascii="Segoe UI" w:hAnsi="Segoe UI" w:hint="default"/>
          <w:color w:val="1A3877" w:themeColor="text2"/>
        </w:rPr>
      </w:lvl>
    </w:lvlOverride>
    <w:lvlOverride w:ilvl="5">
      <w:lvl w:ilvl="5">
        <w:start w:val="1"/>
        <w:numFmt w:val="bullet"/>
        <w:lvlText w:val="o"/>
        <w:lvlJc w:val="left"/>
        <w:pPr>
          <w:ind w:left="2160" w:hanging="360"/>
        </w:pPr>
        <w:rPr>
          <w:rFonts w:ascii="Courier New" w:hAnsi="Courier New" w:hint="default"/>
          <w:color w:val="1A3877" w:themeColor="text2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1A3877" w:themeColor="text2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1A3877" w:themeColor="text2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1A3877" w:themeColor="text2"/>
        </w:rPr>
      </w:lvl>
    </w:lvlOverride>
  </w:num>
  <w:num w:numId="21">
    <w:abstractNumId w:val="10"/>
  </w:num>
  <w:num w:numId="22">
    <w:abstractNumId w:val="25"/>
  </w:num>
  <w:num w:numId="23">
    <w:abstractNumId w:val="28"/>
  </w:num>
  <w:num w:numId="24">
    <w:abstractNumId w:val="19"/>
  </w:num>
  <w:num w:numId="25">
    <w:abstractNumId w:val="1"/>
  </w:num>
  <w:num w:numId="26">
    <w:abstractNumId w:val="11"/>
  </w:num>
  <w:num w:numId="27">
    <w:abstractNumId w:val="17"/>
  </w:num>
  <w:num w:numId="28">
    <w:abstractNumId w:val="4"/>
  </w:num>
  <w:num w:numId="29">
    <w:abstractNumId w:val="13"/>
  </w:num>
  <w:num w:numId="30">
    <w:abstractNumId w:val="24"/>
  </w:num>
  <w:num w:numId="31">
    <w:abstractNumId w:val="7"/>
  </w:num>
  <w:num w:numId="32">
    <w:abstractNumId w:val="12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efaultTabStop w:val="34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aal" w:val="NL"/>
    <w:docVar w:name="txtCC" w:val="C.c."/>
    <w:docVar w:name="txtDatum" w:val="Datum"/>
    <w:docVar w:name="txtErvaring" w:val="Ervaring"/>
    <w:docVar w:name="txtFAX" w:val="Fax-nummer"/>
    <w:docVar w:name="txtFiguren" w:val="Figuren"/>
    <w:docVar w:name="txtFrom" w:val="Van"/>
    <w:docVar w:name="txtGeachte" w:val="Geachte "/>
    <w:docVar w:name="txtInhoudsopgave" w:val="Inhoudsopgave"/>
    <w:docVar w:name="txtInleiding" w:val="Inleiding"/>
    <w:docVar w:name="txtLoopbaan" w:val="Loopbaan"/>
    <w:docVar w:name="txtMVG" w:val="Met vriendelijke groet"/>
    <w:docVar w:name="txtNaar" w:val="Aan"/>
    <w:docVar w:name="txtOnderwerp" w:val="Onderwerp"/>
    <w:docVar w:name="txtOnskenmerk" w:val="Ons kenmerk"/>
    <w:docVar w:name="txtOpleiding" w:val="Opleiding"/>
    <w:docVar w:name="txtPaginas" w:val="Aantal pagina's"/>
    <w:docVar w:name="txtPersGeg" w:val="Persoonlijke gegevens"/>
    <w:docVar w:name="txtPOBox" w:val="Postbus 8039, 3503 RA  Utrecht"/>
    <w:docVar w:name="txtProjecten" w:val="Projecten"/>
    <w:docVar w:name="txtProjectnummer" w:val="Projectnummer"/>
    <w:docVar w:name="txtTabellen" w:val="Tabellen"/>
    <w:docVar w:name="txtTAV" w:val="T.a.v."/>
    <w:docVar w:name="txtTradeRegister" w:val="Handelsregister 30155100 in Utrecht"/>
    <w:docVar w:name="txtUw kenmerk" w:val="Uw kenmerk"/>
    <w:docVar w:name="txtUwkenmerk" w:val="Uw kenmerk"/>
  </w:docVars>
  <w:rsids>
    <w:rsidRoot w:val="00EA7F31"/>
    <w:rsid w:val="00000993"/>
    <w:rsid w:val="00001364"/>
    <w:rsid w:val="0000262F"/>
    <w:rsid w:val="000038E6"/>
    <w:rsid w:val="00003B91"/>
    <w:rsid w:val="000043E0"/>
    <w:rsid w:val="00005860"/>
    <w:rsid w:val="0001099B"/>
    <w:rsid w:val="00013261"/>
    <w:rsid w:val="000224F9"/>
    <w:rsid w:val="00027D09"/>
    <w:rsid w:val="00032363"/>
    <w:rsid w:val="00034106"/>
    <w:rsid w:val="000413C7"/>
    <w:rsid w:val="0005317E"/>
    <w:rsid w:val="0005328E"/>
    <w:rsid w:val="00053FD2"/>
    <w:rsid w:val="000553CA"/>
    <w:rsid w:val="000637DE"/>
    <w:rsid w:val="0006648F"/>
    <w:rsid w:val="0007043F"/>
    <w:rsid w:val="00086B25"/>
    <w:rsid w:val="000906D1"/>
    <w:rsid w:val="000959AA"/>
    <w:rsid w:val="000B0944"/>
    <w:rsid w:val="000B3E9A"/>
    <w:rsid w:val="000B55F3"/>
    <w:rsid w:val="000C03B7"/>
    <w:rsid w:val="000D71D9"/>
    <w:rsid w:val="000E243A"/>
    <w:rsid w:val="000E313D"/>
    <w:rsid w:val="000E6693"/>
    <w:rsid w:val="001001A6"/>
    <w:rsid w:val="0010266D"/>
    <w:rsid w:val="00106EA1"/>
    <w:rsid w:val="00124C03"/>
    <w:rsid w:val="00125315"/>
    <w:rsid w:val="00131E75"/>
    <w:rsid w:val="00147662"/>
    <w:rsid w:val="00162826"/>
    <w:rsid w:val="00170F5A"/>
    <w:rsid w:val="001768CD"/>
    <w:rsid w:val="00181054"/>
    <w:rsid w:val="001A165E"/>
    <w:rsid w:val="001A70C1"/>
    <w:rsid w:val="001A721D"/>
    <w:rsid w:val="001B0D0C"/>
    <w:rsid w:val="001B37A4"/>
    <w:rsid w:val="001B385F"/>
    <w:rsid w:val="001B69D3"/>
    <w:rsid w:val="001B6B4E"/>
    <w:rsid w:val="001C2F95"/>
    <w:rsid w:val="001C503A"/>
    <w:rsid w:val="001C6331"/>
    <w:rsid w:val="001D06D3"/>
    <w:rsid w:val="001D2933"/>
    <w:rsid w:val="001D4AB7"/>
    <w:rsid w:val="001E1750"/>
    <w:rsid w:val="001F240D"/>
    <w:rsid w:val="001F3F81"/>
    <w:rsid w:val="00210F13"/>
    <w:rsid w:val="0021166C"/>
    <w:rsid w:val="00213D2C"/>
    <w:rsid w:val="00230858"/>
    <w:rsid w:val="00233D0C"/>
    <w:rsid w:val="002516AB"/>
    <w:rsid w:val="002530D1"/>
    <w:rsid w:val="0026130F"/>
    <w:rsid w:val="002703A0"/>
    <w:rsid w:val="00277563"/>
    <w:rsid w:val="002947E9"/>
    <w:rsid w:val="002A5490"/>
    <w:rsid w:val="002A64CD"/>
    <w:rsid w:val="002B3434"/>
    <w:rsid w:val="002C0BFE"/>
    <w:rsid w:val="002C3F09"/>
    <w:rsid w:val="002D2D1C"/>
    <w:rsid w:val="002D66D2"/>
    <w:rsid w:val="002E0103"/>
    <w:rsid w:val="002E3738"/>
    <w:rsid w:val="002E3E19"/>
    <w:rsid w:val="002F06E5"/>
    <w:rsid w:val="00306928"/>
    <w:rsid w:val="003079AF"/>
    <w:rsid w:val="00311895"/>
    <w:rsid w:val="00313147"/>
    <w:rsid w:val="00315ABA"/>
    <w:rsid w:val="00345BDA"/>
    <w:rsid w:val="00360621"/>
    <w:rsid w:val="00361694"/>
    <w:rsid w:val="00362360"/>
    <w:rsid w:val="003653A8"/>
    <w:rsid w:val="00376203"/>
    <w:rsid w:val="0039530D"/>
    <w:rsid w:val="003B06F9"/>
    <w:rsid w:val="003C0B36"/>
    <w:rsid w:val="003C20EC"/>
    <w:rsid w:val="003C7653"/>
    <w:rsid w:val="003D00C6"/>
    <w:rsid w:val="003D1C0C"/>
    <w:rsid w:val="003D6CCD"/>
    <w:rsid w:val="003E63A2"/>
    <w:rsid w:val="003F47B5"/>
    <w:rsid w:val="00405BA7"/>
    <w:rsid w:val="00412CE2"/>
    <w:rsid w:val="004152F2"/>
    <w:rsid w:val="0042193B"/>
    <w:rsid w:val="00423B35"/>
    <w:rsid w:val="0042400B"/>
    <w:rsid w:val="0043289C"/>
    <w:rsid w:val="00432EA1"/>
    <w:rsid w:val="004366EC"/>
    <w:rsid w:val="004408F0"/>
    <w:rsid w:val="004423E3"/>
    <w:rsid w:val="0044359C"/>
    <w:rsid w:val="0045531A"/>
    <w:rsid w:val="004620C4"/>
    <w:rsid w:val="00476744"/>
    <w:rsid w:val="00487FFB"/>
    <w:rsid w:val="00490C04"/>
    <w:rsid w:val="00493F36"/>
    <w:rsid w:val="004A0328"/>
    <w:rsid w:val="004A6841"/>
    <w:rsid w:val="004B19EE"/>
    <w:rsid w:val="004B2200"/>
    <w:rsid w:val="004B57A6"/>
    <w:rsid w:val="004B7770"/>
    <w:rsid w:val="004C6BF4"/>
    <w:rsid w:val="004F2DEE"/>
    <w:rsid w:val="004F4EAC"/>
    <w:rsid w:val="00501E7D"/>
    <w:rsid w:val="00502B60"/>
    <w:rsid w:val="005036D4"/>
    <w:rsid w:val="00504D44"/>
    <w:rsid w:val="00505B6E"/>
    <w:rsid w:val="00506FEE"/>
    <w:rsid w:val="005115B4"/>
    <w:rsid w:val="005131C0"/>
    <w:rsid w:val="005138CA"/>
    <w:rsid w:val="005160C4"/>
    <w:rsid w:val="0052303B"/>
    <w:rsid w:val="005344DD"/>
    <w:rsid w:val="00540B92"/>
    <w:rsid w:val="005510F6"/>
    <w:rsid w:val="00552A3F"/>
    <w:rsid w:val="00553F0C"/>
    <w:rsid w:val="005567E6"/>
    <w:rsid w:val="00566A24"/>
    <w:rsid w:val="0057350E"/>
    <w:rsid w:val="00574EEC"/>
    <w:rsid w:val="00577B5C"/>
    <w:rsid w:val="00583B08"/>
    <w:rsid w:val="0058582C"/>
    <w:rsid w:val="005867A3"/>
    <w:rsid w:val="00586CDE"/>
    <w:rsid w:val="0058782E"/>
    <w:rsid w:val="00595156"/>
    <w:rsid w:val="005A11F6"/>
    <w:rsid w:val="005A53B8"/>
    <w:rsid w:val="005B03F6"/>
    <w:rsid w:val="005B0CB1"/>
    <w:rsid w:val="005B30CE"/>
    <w:rsid w:val="005B53FA"/>
    <w:rsid w:val="005C2660"/>
    <w:rsid w:val="005C3E8C"/>
    <w:rsid w:val="005C662B"/>
    <w:rsid w:val="005D5749"/>
    <w:rsid w:val="005D57C7"/>
    <w:rsid w:val="005E2D01"/>
    <w:rsid w:val="005E43EB"/>
    <w:rsid w:val="005F3D3F"/>
    <w:rsid w:val="00605F38"/>
    <w:rsid w:val="0060689A"/>
    <w:rsid w:val="00612BD7"/>
    <w:rsid w:val="006141FC"/>
    <w:rsid w:val="00614EF3"/>
    <w:rsid w:val="00622153"/>
    <w:rsid w:val="006222D5"/>
    <w:rsid w:val="00637C8B"/>
    <w:rsid w:val="00646CDB"/>
    <w:rsid w:val="006508CD"/>
    <w:rsid w:val="006553EF"/>
    <w:rsid w:val="00666A24"/>
    <w:rsid w:val="006676C8"/>
    <w:rsid w:val="00675500"/>
    <w:rsid w:val="00675C56"/>
    <w:rsid w:val="00676270"/>
    <w:rsid w:val="006838A5"/>
    <w:rsid w:val="0068531B"/>
    <w:rsid w:val="00687E44"/>
    <w:rsid w:val="006A020A"/>
    <w:rsid w:val="006A257B"/>
    <w:rsid w:val="006A5036"/>
    <w:rsid w:val="006B13D1"/>
    <w:rsid w:val="006B2CE3"/>
    <w:rsid w:val="006C4C78"/>
    <w:rsid w:val="006D2757"/>
    <w:rsid w:val="006E0DAC"/>
    <w:rsid w:val="006E2451"/>
    <w:rsid w:val="006E5ABE"/>
    <w:rsid w:val="006F485F"/>
    <w:rsid w:val="006F6C9F"/>
    <w:rsid w:val="006F70CD"/>
    <w:rsid w:val="006F725D"/>
    <w:rsid w:val="007029AD"/>
    <w:rsid w:val="00711439"/>
    <w:rsid w:val="00712E0B"/>
    <w:rsid w:val="0071746C"/>
    <w:rsid w:val="007203C6"/>
    <w:rsid w:val="00721383"/>
    <w:rsid w:val="00726B3E"/>
    <w:rsid w:val="00740ABC"/>
    <w:rsid w:val="0075783C"/>
    <w:rsid w:val="00770606"/>
    <w:rsid w:val="0077206A"/>
    <w:rsid w:val="00777BFF"/>
    <w:rsid w:val="00781EC1"/>
    <w:rsid w:val="00785455"/>
    <w:rsid w:val="007938E5"/>
    <w:rsid w:val="007A32F8"/>
    <w:rsid w:val="007A54F6"/>
    <w:rsid w:val="007A660A"/>
    <w:rsid w:val="007A670B"/>
    <w:rsid w:val="007B0936"/>
    <w:rsid w:val="007B1305"/>
    <w:rsid w:val="007B308C"/>
    <w:rsid w:val="007B4116"/>
    <w:rsid w:val="007B5C26"/>
    <w:rsid w:val="007C0205"/>
    <w:rsid w:val="007C40B6"/>
    <w:rsid w:val="007C5091"/>
    <w:rsid w:val="007C6995"/>
    <w:rsid w:val="007D1C2B"/>
    <w:rsid w:val="007D3AB0"/>
    <w:rsid w:val="007D504A"/>
    <w:rsid w:val="007D697D"/>
    <w:rsid w:val="007D7EEE"/>
    <w:rsid w:val="008029E3"/>
    <w:rsid w:val="00807D41"/>
    <w:rsid w:val="00810631"/>
    <w:rsid w:val="008106DE"/>
    <w:rsid w:val="00815CDE"/>
    <w:rsid w:val="00816EC3"/>
    <w:rsid w:val="008209D9"/>
    <w:rsid w:val="00821C9F"/>
    <w:rsid w:val="008225AB"/>
    <w:rsid w:val="008262CB"/>
    <w:rsid w:val="00832CAE"/>
    <w:rsid w:val="00850561"/>
    <w:rsid w:val="00852FB6"/>
    <w:rsid w:val="008554B4"/>
    <w:rsid w:val="00857A22"/>
    <w:rsid w:val="00865418"/>
    <w:rsid w:val="00867D0F"/>
    <w:rsid w:val="00874ED3"/>
    <w:rsid w:val="008762DF"/>
    <w:rsid w:val="00882481"/>
    <w:rsid w:val="00887DB4"/>
    <w:rsid w:val="008A55EB"/>
    <w:rsid w:val="008A73C1"/>
    <w:rsid w:val="008B2CE8"/>
    <w:rsid w:val="008C2632"/>
    <w:rsid w:val="008C2BBF"/>
    <w:rsid w:val="008C71C3"/>
    <w:rsid w:val="008D1557"/>
    <w:rsid w:val="008D23FA"/>
    <w:rsid w:val="008D4535"/>
    <w:rsid w:val="008E1F0C"/>
    <w:rsid w:val="008E7454"/>
    <w:rsid w:val="008E7D15"/>
    <w:rsid w:val="008F4CA7"/>
    <w:rsid w:val="008F5822"/>
    <w:rsid w:val="0090134B"/>
    <w:rsid w:val="00902AAE"/>
    <w:rsid w:val="009051CE"/>
    <w:rsid w:val="009103F1"/>
    <w:rsid w:val="00910D8B"/>
    <w:rsid w:val="00917200"/>
    <w:rsid w:val="0092200C"/>
    <w:rsid w:val="009310FB"/>
    <w:rsid w:val="00934757"/>
    <w:rsid w:val="009368A5"/>
    <w:rsid w:val="00941C22"/>
    <w:rsid w:val="00943EB1"/>
    <w:rsid w:val="009463CE"/>
    <w:rsid w:val="00951D1C"/>
    <w:rsid w:val="009526F9"/>
    <w:rsid w:val="00952DD7"/>
    <w:rsid w:val="009553FA"/>
    <w:rsid w:val="00955E12"/>
    <w:rsid w:val="00957485"/>
    <w:rsid w:val="009635A1"/>
    <w:rsid w:val="00970397"/>
    <w:rsid w:val="00973F4E"/>
    <w:rsid w:val="00974842"/>
    <w:rsid w:val="00975F02"/>
    <w:rsid w:val="0098306E"/>
    <w:rsid w:val="00986B8C"/>
    <w:rsid w:val="009A08D5"/>
    <w:rsid w:val="009A1B43"/>
    <w:rsid w:val="009A58AD"/>
    <w:rsid w:val="009C02F0"/>
    <w:rsid w:val="009C0795"/>
    <w:rsid w:val="009C0919"/>
    <w:rsid w:val="009C7880"/>
    <w:rsid w:val="009D3B26"/>
    <w:rsid w:val="009E0648"/>
    <w:rsid w:val="009E153B"/>
    <w:rsid w:val="009E3F3E"/>
    <w:rsid w:val="009E4001"/>
    <w:rsid w:val="009F6AD6"/>
    <w:rsid w:val="00A03B62"/>
    <w:rsid w:val="00A10F5C"/>
    <w:rsid w:val="00A15D17"/>
    <w:rsid w:val="00A16BA0"/>
    <w:rsid w:val="00A17493"/>
    <w:rsid w:val="00A201EC"/>
    <w:rsid w:val="00A22FB7"/>
    <w:rsid w:val="00A3651E"/>
    <w:rsid w:val="00A3694F"/>
    <w:rsid w:val="00A42DC0"/>
    <w:rsid w:val="00A43C30"/>
    <w:rsid w:val="00A43C33"/>
    <w:rsid w:val="00A508BC"/>
    <w:rsid w:val="00A56170"/>
    <w:rsid w:val="00A5631B"/>
    <w:rsid w:val="00A62660"/>
    <w:rsid w:val="00A67787"/>
    <w:rsid w:val="00A7240E"/>
    <w:rsid w:val="00A77430"/>
    <w:rsid w:val="00A8141C"/>
    <w:rsid w:val="00A938FD"/>
    <w:rsid w:val="00AC00EB"/>
    <w:rsid w:val="00AC1821"/>
    <w:rsid w:val="00AC1DAB"/>
    <w:rsid w:val="00AC5F73"/>
    <w:rsid w:val="00AC70D7"/>
    <w:rsid w:val="00AD1FDD"/>
    <w:rsid w:val="00AD50D6"/>
    <w:rsid w:val="00AE29AC"/>
    <w:rsid w:val="00AE31CA"/>
    <w:rsid w:val="00AE5D79"/>
    <w:rsid w:val="00AE6786"/>
    <w:rsid w:val="00AE686E"/>
    <w:rsid w:val="00AE6CD7"/>
    <w:rsid w:val="00AF651E"/>
    <w:rsid w:val="00B063F9"/>
    <w:rsid w:val="00B06B42"/>
    <w:rsid w:val="00B10AC5"/>
    <w:rsid w:val="00B17BDE"/>
    <w:rsid w:val="00B27EF1"/>
    <w:rsid w:val="00B31D6C"/>
    <w:rsid w:val="00B33CC1"/>
    <w:rsid w:val="00B36E16"/>
    <w:rsid w:val="00B37527"/>
    <w:rsid w:val="00B42FA9"/>
    <w:rsid w:val="00B44CA7"/>
    <w:rsid w:val="00B51062"/>
    <w:rsid w:val="00B534E9"/>
    <w:rsid w:val="00B6094E"/>
    <w:rsid w:val="00B6259B"/>
    <w:rsid w:val="00B62E51"/>
    <w:rsid w:val="00B70194"/>
    <w:rsid w:val="00B715B3"/>
    <w:rsid w:val="00B8132B"/>
    <w:rsid w:val="00B82DDE"/>
    <w:rsid w:val="00B85033"/>
    <w:rsid w:val="00B9408A"/>
    <w:rsid w:val="00B95DFB"/>
    <w:rsid w:val="00BB3E15"/>
    <w:rsid w:val="00BB3EDF"/>
    <w:rsid w:val="00BB7869"/>
    <w:rsid w:val="00BC20C4"/>
    <w:rsid w:val="00BD0DC9"/>
    <w:rsid w:val="00BD106A"/>
    <w:rsid w:val="00BD151F"/>
    <w:rsid w:val="00BD1CEE"/>
    <w:rsid w:val="00BD1E95"/>
    <w:rsid w:val="00BD7AF8"/>
    <w:rsid w:val="00BD7C31"/>
    <w:rsid w:val="00BE1294"/>
    <w:rsid w:val="00BE1469"/>
    <w:rsid w:val="00BE41C5"/>
    <w:rsid w:val="00BE54C8"/>
    <w:rsid w:val="00BE6E85"/>
    <w:rsid w:val="00C007F3"/>
    <w:rsid w:val="00C009C6"/>
    <w:rsid w:val="00C05D44"/>
    <w:rsid w:val="00C0604C"/>
    <w:rsid w:val="00C064C1"/>
    <w:rsid w:val="00C06E76"/>
    <w:rsid w:val="00C07D07"/>
    <w:rsid w:val="00C10A46"/>
    <w:rsid w:val="00C173F2"/>
    <w:rsid w:val="00C22359"/>
    <w:rsid w:val="00C250A1"/>
    <w:rsid w:val="00C34BE9"/>
    <w:rsid w:val="00C418E2"/>
    <w:rsid w:val="00C510EF"/>
    <w:rsid w:val="00C54DB3"/>
    <w:rsid w:val="00C66D16"/>
    <w:rsid w:val="00C6797B"/>
    <w:rsid w:val="00C74930"/>
    <w:rsid w:val="00C910D2"/>
    <w:rsid w:val="00C9178B"/>
    <w:rsid w:val="00C91BA9"/>
    <w:rsid w:val="00C93F8A"/>
    <w:rsid w:val="00C94DCE"/>
    <w:rsid w:val="00C97A0B"/>
    <w:rsid w:val="00CA1BEF"/>
    <w:rsid w:val="00CB2694"/>
    <w:rsid w:val="00CB36B1"/>
    <w:rsid w:val="00CB4551"/>
    <w:rsid w:val="00CB4EEA"/>
    <w:rsid w:val="00CD13C9"/>
    <w:rsid w:val="00CD2B0D"/>
    <w:rsid w:val="00CD6252"/>
    <w:rsid w:val="00CD655F"/>
    <w:rsid w:val="00CD763C"/>
    <w:rsid w:val="00CE1D09"/>
    <w:rsid w:val="00CF4122"/>
    <w:rsid w:val="00CF5CDA"/>
    <w:rsid w:val="00CF7020"/>
    <w:rsid w:val="00D00E41"/>
    <w:rsid w:val="00D05848"/>
    <w:rsid w:val="00D070B3"/>
    <w:rsid w:val="00D0776A"/>
    <w:rsid w:val="00D11262"/>
    <w:rsid w:val="00D16E71"/>
    <w:rsid w:val="00D175E5"/>
    <w:rsid w:val="00D200FE"/>
    <w:rsid w:val="00D23CEA"/>
    <w:rsid w:val="00D32261"/>
    <w:rsid w:val="00D33E6B"/>
    <w:rsid w:val="00D441BB"/>
    <w:rsid w:val="00D452FD"/>
    <w:rsid w:val="00D45736"/>
    <w:rsid w:val="00D470FC"/>
    <w:rsid w:val="00D51104"/>
    <w:rsid w:val="00D57B86"/>
    <w:rsid w:val="00D60F27"/>
    <w:rsid w:val="00D6277E"/>
    <w:rsid w:val="00D660EA"/>
    <w:rsid w:val="00D73B65"/>
    <w:rsid w:val="00D74EF3"/>
    <w:rsid w:val="00D76053"/>
    <w:rsid w:val="00D835B5"/>
    <w:rsid w:val="00D91100"/>
    <w:rsid w:val="00DA00D9"/>
    <w:rsid w:val="00DA62B5"/>
    <w:rsid w:val="00DA64F4"/>
    <w:rsid w:val="00DA7838"/>
    <w:rsid w:val="00DC40DF"/>
    <w:rsid w:val="00DC7451"/>
    <w:rsid w:val="00DE4CB9"/>
    <w:rsid w:val="00DE6D71"/>
    <w:rsid w:val="00DF5EED"/>
    <w:rsid w:val="00E00D82"/>
    <w:rsid w:val="00E0286F"/>
    <w:rsid w:val="00E041A9"/>
    <w:rsid w:val="00E178FB"/>
    <w:rsid w:val="00E2068B"/>
    <w:rsid w:val="00E21D6C"/>
    <w:rsid w:val="00E2357F"/>
    <w:rsid w:val="00E26896"/>
    <w:rsid w:val="00E342EE"/>
    <w:rsid w:val="00E36B02"/>
    <w:rsid w:val="00E450DE"/>
    <w:rsid w:val="00E51117"/>
    <w:rsid w:val="00E65103"/>
    <w:rsid w:val="00E95C73"/>
    <w:rsid w:val="00E97E6F"/>
    <w:rsid w:val="00EA5331"/>
    <w:rsid w:val="00EA7F31"/>
    <w:rsid w:val="00EC312A"/>
    <w:rsid w:val="00EE3C21"/>
    <w:rsid w:val="00EE5D12"/>
    <w:rsid w:val="00EE6059"/>
    <w:rsid w:val="00EE6DA0"/>
    <w:rsid w:val="00EE78D9"/>
    <w:rsid w:val="00EF6747"/>
    <w:rsid w:val="00F024F1"/>
    <w:rsid w:val="00F04F85"/>
    <w:rsid w:val="00F07018"/>
    <w:rsid w:val="00F12E9D"/>
    <w:rsid w:val="00F27433"/>
    <w:rsid w:val="00F331F0"/>
    <w:rsid w:val="00F35287"/>
    <w:rsid w:val="00F4028B"/>
    <w:rsid w:val="00F43149"/>
    <w:rsid w:val="00F44088"/>
    <w:rsid w:val="00F47329"/>
    <w:rsid w:val="00F53584"/>
    <w:rsid w:val="00F53E37"/>
    <w:rsid w:val="00F53ED4"/>
    <w:rsid w:val="00F564A0"/>
    <w:rsid w:val="00F569D7"/>
    <w:rsid w:val="00F611D5"/>
    <w:rsid w:val="00F643D1"/>
    <w:rsid w:val="00F80A9C"/>
    <w:rsid w:val="00F80B68"/>
    <w:rsid w:val="00F839C6"/>
    <w:rsid w:val="00F84A00"/>
    <w:rsid w:val="00F87CDF"/>
    <w:rsid w:val="00F92F5B"/>
    <w:rsid w:val="00F97F7B"/>
    <w:rsid w:val="00FA0C56"/>
    <w:rsid w:val="00FA2E22"/>
    <w:rsid w:val="00FA75A3"/>
    <w:rsid w:val="00FB4C17"/>
    <w:rsid w:val="00FB6D98"/>
    <w:rsid w:val="00FB6E4B"/>
    <w:rsid w:val="00FD010D"/>
    <w:rsid w:val="00FE79CE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3AC868"/>
  <w15:docId w15:val="{5F222603-092E-4682-B30D-F32028818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000000" w:themeColor="text1"/>
        <w:sz w:val="18"/>
        <w:szCs w:val="18"/>
        <w:lang w:val="nl-NL" w:eastAsia="en-US" w:bidi="ar-SA"/>
      </w:rPr>
    </w:rPrDefault>
    <w:pPrDefault>
      <w:pPr>
        <w:spacing w:after="160"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A7F31"/>
    <w:pPr>
      <w:spacing w:after="140"/>
    </w:pPr>
  </w:style>
  <w:style w:type="paragraph" w:styleId="Kop1">
    <w:name w:val="heading 1"/>
    <w:basedOn w:val="Standaard"/>
    <w:next w:val="Standaard"/>
    <w:link w:val="Kop1Char"/>
    <w:uiPriority w:val="9"/>
    <w:qFormat/>
    <w:rsid w:val="00BB7869"/>
    <w:pPr>
      <w:keepNext/>
      <w:keepLines/>
      <w:pageBreakBefore/>
      <w:numPr>
        <w:numId w:val="5"/>
      </w:numPr>
      <w:spacing w:after="560"/>
      <w:outlineLvl w:val="0"/>
    </w:pPr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10D8B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038E6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038E6"/>
    <w:pPr>
      <w:keepNext/>
      <w:keepLines/>
      <w:numPr>
        <w:ilvl w:val="3"/>
        <w:numId w:val="5"/>
      </w:numPr>
      <w:spacing w:before="40"/>
      <w:ind w:left="862" w:hanging="862"/>
      <w:outlineLvl w:val="3"/>
    </w:pPr>
    <w:rPr>
      <w:rFonts w:asciiTheme="majorHAnsi" w:eastAsiaTheme="majorEastAsia" w:hAnsiTheme="majorHAnsi" w:cstheme="majorBidi"/>
      <w:iCs/>
      <w:color w:val="1A3877" w:themeColor="text2"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4CA7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1991C2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4CA7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16081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4CA7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4CA7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4CA7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ubheading">
    <w:name w:val="Subheading"/>
    <w:basedOn w:val="Ondertitel"/>
    <w:uiPriority w:val="49"/>
    <w:rsid w:val="001B69D3"/>
    <w:pPr>
      <w:spacing w:line="240" w:lineRule="auto"/>
    </w:pPr>
    <w:rPr>
      <w:rFonts w:cstheme="minorHAnsi"/>
      <w:b/>
      <w:sz w:val="14"/>
      <w:szCs w:val="14"/>
      <w:lang w:val="en-US"/>
    </w:rPr>
  </w:style>
  <w:style w:type="paragraph" w:styleId="Geenafstand">
    <w:name w:val="No Spacing"/>
    <w:uiPriority w:val="1"/>
    <w:qFormat/>
    <w:rsid w:val="001B69D3"/>
    <w:pPr>
      <w:spacing w:after="0" w:line="240" w:lineRule="auto"/>
    </w:pPr>
    <w:rPr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1B69D3"/>
    <w:rPr>
      <w:vanish w:val="0"/>
      <w:color w:val="80808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5500"/>
    <w:pPr>
      <w:numPr>
        <w:ilvl w:val="1"/>
      </w:numPr>
      <w:jc w:val="center"/>
    </w:pPr>
    <w:rPr>
      <w:rFonts w:ascii="Segoe UI Light" w:eastAsiaTheme="minorEastAsia" w:hAnsi="Segoe UI Light"/>
      <w:kern w:val="28"/>
      <w:sz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5500"/>
    <w:rPr>
      <w:rFonts w:ascii="Segoe UI Light" w:eastAsiaTheme="minorEastAsia" w:hAnsi="Segoe UI Light"/>
      <w:kern w:val="28"/>
      <w:sz w:val="32"/>
    </w:rPr>
  </w:style>
  <w:style w:type="paragraph" w:styleId="Koptekst">
    <w:name w:val="header"/>
    <w:basedOn w:val="Standaard"/>
    <w:link w:val="KoptekstChar"/>
    <w:uiPriority w:val="99"/>
    <w:unhideWhenUsed/>
    <w:rsid w:val="001B69D3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69D3"/>
  </w:style>
  <w:style w:type="paragraph" w:styleId="Voettekst">
    <w:name w:val="footer"/>
    <w:basedOn w:val="Standaard"/>
    <w:link w:val="VoettekstChar"/>
    <w:uiPriority w:val="49"/>
    <w:unhideWhenUsed/>
    <w:rsid w:val="00EA5331"/>
    <w:pPr>
      <w:tabs>
        <w:tab w:val="center" w:pos="4703"/>
        <w:tab w:val="right" w:pos="9406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49"/>
    <w:rsid w:val="00EA5331"/>
    <w:rPr>
      <w:sz w:val="16"/>
    </w:rPr>
  </w:style>
  <w:style w:type="table" w:styleId="Tabelraster">
    <w:name w:val="Table Grid"/>
    <w:basedOn w:val="Standaardtabel"/>
    <w:rsid w:val="001B69D3"/>
    <w:pPr>
      <w:spacing w:before="40" w:after="40" w:line="240" w:lineRule="auto"/>
    </w:pPr>
    <w:rPr>
      <w:rFonts w:ascii="Arial" w:eastAsia="Times New Roman" w:hAnsi="Arial" w:cs="Times New Roman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paragraph" w:styleId="Lijstnummering">
    <w:name w:val="List Number"/>
    <w:basedOn w:val="Standaard"/>
    <w:uiPriority w:val="99"/>
    <w:unhideWhenUsed/>
    <w:rsid w:val="00213D2C"/>
    <w:pPr>
      <w:numPr>
        <w:numId w:val="1"/>
      </w:numPr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213D2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213D2C"/>
  </w:style>
  <w:style w:type="paragraph" w:styleId="Lijstalinea">
    <w:name w:val="List Paragraph"/>
    <w:basedOn w:val="Standaard"/>
    <w:uiPriority w:val="34"/>
    <w:qFormat/>
    <w:rsid w:val="00F53E37"/>
    <w:pPr>
      <w:ind w:left="720"/>
      <w:contextualSpacing/>
    </w:pPr>
  </w:style>
  <w:style w:type="numbering" w:customStyle="1" w:styleId="BerenschotBullets">
    <w:name w:val="BerenschotBullets"/>
    <w:uiPriority w:val="99"/>
    <w:rsid w:val="00F53E37"/>
    <w:pPr>
      <w:numPr>
        <w:numId w:val="2"/>
      </w:numPr>
    </w:pPr>
  </w:style>
  <w:style w:type="paragraph" w:customStyle="1" w:styleId="BulletList">
    <w:name w:val="BulletList"/>
    <w:basedOn w:val="Lijstalinea"/>
    <w:uiPriority w:val="49"/>
    <w:rsid w:val="00C07D07"/>
    <w:pPr>
      <w:numPr>
        <w:numId w:val="3"/>
      </w:numPr>
      <w:spacing w:line="280" w:lineRule="exact"/>
    </w:pPr>
    <w:rPr>
      <w:noProof/>
    </w:rPr>
  </w:style>
  <w:style w:type="paragraph" w:customStyle="1" w:styleId="NumberedList">
    <w:name w:val="NumberedList"/>
    <w:basedOn w:val="Lijstalinea"/>
    <w:uiPriority w:val="19"/>
    <w:rsid w:val="00C07D07"/>
    <w:pPr>
      <w:numPr>
        <w:numId w:val="4"/>
      </w:numPr>
      <w:spacing w:line="280" w:lineRule="exact"/>
    </w:pPr>
  </w:style>
  <w:style w:type="character" w:customStyle="1" w:styleId="Kop1Char">
    <w:name w:val="Kop 1 Char"/>
    <w:basedOn w:val="Standaardalinea-lettertype"/>
    <w:link w:val="Kop1"/>
    <w:uiPriority w:val="9"/>
    <w:rsid w:val="00BB7869"/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10D8B"/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038E6"/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038E6"/>
    <w:rPr>
      <w:rFonts w:asciiTheme="majorHAnsi" w:eastAsiaTheme="majorEastAsia" w:hAnsiTheme="majorHAnsi" w:cstheme="majorBidi"/>
      <w:iCs/>
      <w:color w:val="1A3877" w:themeColor="text2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4CA7"/>
    <w:rPr>
      <w:rFonts w:asciiTheme="majorHAnsi" w:eastAsiaTheme="majorEastAsia" w:hAnsiTheme="majorHAnsi" w:cstheme="majorBidi"/>
      <w:color w:val="1991C2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4CA7"/>
    <w:rPr>
      <w:rFonts w:asciiTheme="majorHAnsi" w:eastAsiaTheme="majorEastAsia" w:hAnsiTheme="majorHAnsi" w:cstheme="majorBidi"/>
      <w:color w:val="116081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4CA7"/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4C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4C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D00E41"/>
    <w:pPr>
      <w:tabs>
        <w:tab w:val="right" w:pos="8863"/>
      </w:tabs>
      <w:spacing w:after="100"/>
      <w:ind w:left="425" w:hanging="425"/>
    </w:pPr>
    <w:rPr>
      <w:rFonts w:asciiTheme="majorHAnsi" w:hAnsiTheme="majorHAnsi"/>
      <w:noProof/>
      <w:color w:val="1A3877" w:themeColor="text2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CE1D09"/>
    <w:pPr>
      <w:tabs>
        <w:tab w:val="right" w:pos="8862"/>
      </w:tabs>
      <w:spacing w:after="100"/>
      <w:ind w:left="850" w:right="227" w:hanging="425"/>
      <w:contextualSpacing/>
    </w:pPr>
    <w:rPr>
      <w:rFonts w:eastAsiaTheme="minorEastAsia"/>
      <w:noProof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C07D07"/>
    <w:pPr>
      <w:tabs>
        <w:tab w:val="left" w:pos="1560"/>
        <w:tab w:val="right" w:pos="8862"/>
      </w:tabs>
      <w:spacing w:after="100"/>
      <w:ind w:left="1560" w:right="278" w:hanging="709"/>
    </w:pPr>
    <w:rPr>
      <w:rFonts w:eastAsiaTheme="minorEastAsia"/>
      <w:noProof/>
      <w:szCs w:val="22"/>
      <w:lang w:eastAsia="nl-NL"/>
    </w:rPr>
  </w:style>
  <w:style w:type="character" w:styleId="Hyperlink">
    <w:name w:val="Hyperlink"/>
    <w:basedOn w:val="Standaardalinea-lettertype"/>
    <w:uiPriority w:val="99"/>
    <w:unhideWhenUsed/>
    <w:rsid w:val="00CF7020"/>
    <w:rPr>
      <w:color w:val="1991C2" w:themeColor="accent1" w:themeShade="BF"/>
      <w:u w:val="single"/>
    </w:rPr>
  </w:style>
  <w:style w:type="paragraph" w:customStyle="1" w:styleId="Kop1Los">
    <w:name w:val="Kop 1 Los"/>
    <w:basedOn w:val="Standaard"/>
    <w:next w:val="Standaard"/>
    <w:link w:val="Kop1LosChar"/>
    <w:uiPriority w:val="9"/>
    <w:qFormat/>
    <w:rsid w:val="004A0328"/>
    <w:pPr>
      <w:keepNext/>
      <w:spacing w:after="560"/>
      <w:ind w:left="340" w:hanging="340"/>
    </w:pPr>
    <w:rPr>
      <w:rFonts w:asciiTheme="majorHAnsi" w:hAnsiTheme="majorHAnsi"/>
      <w:b/>
      <w:color w:val="1A3877" w:themeColor="text2"/>
      <w:sz w:val="28"/>
      <w:szCs w:val="24"/>
    </w:rPr>
  </w:style>
  <w:style w:type="paragraph" w:customStyle="1" w:styleId="Kop2Los">
    <w:name w:val="Kop 2 Los"/>
    <w:basedOn w:val="Standaard"/>
    <w:next w:val="Standaard"/>
    <w:uiPriority w:val="9"/>
    <w:qFormat/>
    <w:rsid w:val="00910D8B"/>
    <w:pPr>
      <w:keepNext/>
      <w:keepLines/>
    </w:pPr>
    <w:rPr>
      <w:rFonts w:asciiTheme="majorHAnsi" w:hAnsiTheme="majorHAnsi"/>
      <w:b/>
      <w:color w:val="1A3877" w:themeColor="text2"/>
      <w:sz w:val="22"/>
    </w:rPr>
  </w:style>
  <w:style w:type="paragraph" w:customStyle="1" w:styleId="Kop4Los">
    <w:name w:val="Kop 4 Los"/>
    <w:basedOn w:val="Standaard"/>
    <w:next w:val="Standaard"/>
    <w:uiPriority w:val="9"/>
    <w:qFormat/>
    <w:rsid w:val="000038E6"/>
    <w:pPr>
      <w:keepNext/>
      <w:keepLines/>
    </w:pPr>
    <w:rPr>
      <w:rFonts w:asciiTheme="majorHAnsi" w:hAnsiTheme="majorHAnsi"/>
      <w:color w:val="1A3877" w:themeColor="text2"/>
      <w:sz w:val="20"/>
    </w:rPr>
  </w:style>
  <w:style w:type="paragraph" w:styleId="Titel">
    <w:name w:val="Title"/>
    <w:basedOn w:val="Standaard"/>
    <w:next w:val="Standaard"/>
    <w:link w:val="TitelChar"/>
    <w:uiPriority w:val="10"/>
    <w:rsid w:val="00F331F0"/>
    <w:pPr>
      <w:spacing w:line="240" w:lineRule="auto"/>
      <w:contextualSpacing/>
    </w:pPr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331F0"/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paragraph" w:styleId="Bijschrift">
    <w:name w:val="caption"/>
    <w:basedOn w:val="Standaard"/>
    <w:next w:val="Standaard"/>
    <w:uiPriority w:val="35"/>
    <w:unhideWhenUsed/>
    <w:qFormat/>
    <w:rsid w:val="00C66D16"/>
    <w:pPr>
      <w:spacing w:before="40" w:after="40" w:line="240" w:lineRule="auto"/>
    </w:pPr>
    <w:rPr>
      <w:rFonts w:asciiTheme="majorHAnsi" w:hAnsiTheme="majorHAnsi"/>
      <w:iCs/>
      <w:color w:val="1A3877" w:themeColor="text2"/>
    </w:rPr>
  </w:style>
  <w:style w:type="paragraph" w:styleId="Lijstmetafbeeldingen">
    <w:name w:val="table of figures"/>
    <w:basedOn w:val="Standaard"/>
    <w:next w:val="Standaard"/>
    <w:uiPriority w:val="99"/>
    <w:unhideWhenUsed/>
    <w:rsid w:val="000413C7"/>
    <w:rPr>
      <w:b/>
    </w:rPr>
  </w:style>
  <w:style w:type="numbering" w:customStyle="1" w:styleId="BerenschotOpsomming">
    <w:name w:val="BerenschotOpsomming"/>
    <w:uiPriority w:val="99"/>
    <w:locked/>
    <w:rsid w:val="00B9408A"/>
    <w:pPr>
      <w:numPr>
        <w:numId w:val="8"/>
      </w:numPr>
    </w:pPr>
  </w:style>
  <w:style w:type="paragraph" w:customStyle="1" w:styleId="Appendix">
    <w:name w:val="Appendix"/>
    <w:basedOn w:val="Kop1Los"/>
    <w:next w:val="Standaard"/>
    <w:link w:val="AppendixChar"/>
    <w:uiPriority w:val="10"/>
    <w:qFormat/>
    <w:rsid w:val="00B62E51"/>
    <w:pPr>
      <w:numPr>
        <w:numId w:val="6"/>
      </w:numPr>
    </w:pPr>
  </w:style>
  <w:style w:type="character" w:customStyle="1" w:styleId="Kop1LosChar">
    <w:name w:val="Kop 1 Los Char"/>
    <w:basedOn w:val="Standaardalinea-lettertype"/>
    <w:link w:val="Kop1Los"/>
    <w:uiPriority w:val="9"/>
    <w:rsid w:val="004A0328"/>
    <w:rPr>
      <w:rFonts w:asciiTheme="majorHAnsi" w:hAnsiTheme="majorHAnsi"/>
      <w:b/>
      <w:color w:val="1A3877" w:themeColor="text2"/>
      <w:sz w:val="28"/>
      <w:szCs w:val="24"/>
    </w:rPr>
  </w:style>
  <w:style w:type="character" w:customStyle="1" w:styleId="AppendixChar">
    <w:name w:val="Appendix Char"/>
    <w:basedOn w:val="Kop1LosChar"/>
    <w:link w:val="Appendix"/>
    <w:uiPriority w:val="10"/>
    <w:rsid w:val="00B62E51"/>
    <w:rPr>
      <w:rFonts w:asciiTheme="majorHAnsi" w:hAnsiTheme="majorHAnsi"/>
      <w:b/>
      <w:color w:val="1A3877" w:themeColor="text2"/>
      <w:sz w:val="2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2632"/>
    <w:pPr>
      <w:spacing w:line="240" w:lineRule="auto"/>
      <w:contextualSpacing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2632"/>
    <w:rPr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2632"/>
    <w:rPr>
      <w:vertAlign w:val="superscript"/>
    </w:rPr>
  </w:style>
  <w:style w:type="numbering" w:customStyle="1" w:styleId="TEst">
    <w:name w:val="TEst"/>
    <w:uiPriority w:val="99"/>
    <w:rsid w:val="00E26896"/>
    <w:pPr>
      <w:numPr>
        <w:numId w:val="7"/>
      </w:numPr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D070B3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D070B3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D070B3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D070B3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D070B3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D070B3"/>
    <w:pPr>
      <w:spacing w:after="100"/>
      <w:ind w:left="1440"/>
    </w:pPr>
  </w:style>
  <w:style w:type="paragraph" w:styleId="Revisie">
    <w:name w:val="Revision"/>
    <w:hidden/>
    <w:uiPriority w:val="99"/>
    <w:semiHidden/>
    <w:rsid w:val="00770606"/>
    <w:pPr>
      <w:spacing w:after="0" w:line="240" w:lineRule="auto"/>
    </w:pPr>
  </w:style>
  <w:style w:type="paragraph" w:customStyle="1" w:styleId="Kop3Los">
    <w:name w:val="Kop 3 Los"/>
    <w:basedOn w:val="Kop3"/>
    <w:next w:val="Standaard"/>
    <w:uiPriority w:val="9"/>
    <w:qFormat/>
    <w:rsid w:val="009C0795"/>
    <w:pPr>
      <w:numPr>
        <w:ilvl w:val="0"/>
        <w:numId w:val="0"/>
      </w:numPr>
    </w:pPr>
  </w:style>
  <w:style w:type="paragraph" w:customStyle="1" w:styleId="Tabel-Opmaak">
    <w:name w:val="Tabel-Opmaak"/>
    <w:basedOn w:val="Standaard"/>
    <w:uiPriority w:val="49"/>
    <w:rsid w:val="005A53B8"/>
    <w:pPr>
      <w:spacing w:before="40" w:after="40"/>
    </w:pPr>
  </w:style>
  <w:style w:type="paragraph" w:styleId="Normaalweb">
    <w:name w:val="Normal (Web)"/>
    <w:basedOn w:val="Standaard"/>
    <w:uiPriority w:val="99"/>
    <w:semiHidden/>
    <w:unhideWhenUsed/>
    <w:rsid w:val="00C54D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F97F7B"/>
    <w:rPr>
      <w:b/>
      <w:i w:val="0"/>
      <w:iCs/>
      <w:color w:val="333333"/>
    </w:rPr>
  </w:style>
  <w:style w:type="paragraph" w:customStyle="1" w:styleId="Gegevens">
    <w:name w:val="Gegevens"/>
    <w:basedOn w:val="Standaard"/>
    <w:uiPriority w:val="49"/>
    <w:rsid w:val="00F331F0"/>
    <w:pPr>
      <w:jc w:val="center"/>
    </w:pPr>
    <w:rPr>
      <w:rFonts w:ascii="Segoe UI Light" w:hAnsi="Segoe UI Light"/>
      <w:color w:val="404040" w:themeColor="text1" w:themeTint="BF"/>
      <w:sz w:val="32"/>
    </w:rPr>
  </w:style>
  <w:style w:type="table" w:customStyle="1" w:styleId="Tabelrasterlicht1">
    <w:name w:val="Tabelraster licht1"/>
    <w:basedOn w:val="Standaardtabel"/>
    <w:uiPriority w:val="40"/>
    <w:rsid w:val="005A53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Berenschot">
    <w:name w:val="Berenschot"/>
    <w:basedOn w:val="Standaardtabel"/>
    <w:uiPriority w:val="99"/>
    <w:rsid w:val="005B53FA"/>
    <w:pPr>
      <w:spacing w:after="0" w:line="240" w:lineRule="auto"/>
    </w:pPr>
    <w:rPr>
      <w:color w:val="1A3877" w:themeColor="text2"/>
      <w:sz w:val="16"/>
    </w:rPr>
    <w:tblPr>
      <w:tblStyleRowBandSize w:val="1"/>
      <w:tblCellMar>
        <w:bottom w:w="57" w:type="dxa"/>
      </w:tblCellMar>
    </w:tblPr>
    <w:trPr>
      <w:cantSplit/>
    </w:trPr>
    <w:tcPr>
      <w:shd w:val="clear" w:color="auto" w:fill="E3F0FC"/>
    </w:tcPr>
    <w:tblStylePr w:type="firstRow">
      <w:rPr>
        <w:rFonts w:asciiTheme="majorHAnsi" w:hAnsiTheme="majorHAnsi"/>
        <w:b/>
        <w:color w:val="FFFFFF" w:themeColor="background1"/>
        <w:sz w:val="20"/>
      </w:rPr>
      <w:tblPr/>
      <w:trPr>
        <w:cantSplit w:val="0"/>
        <w:tblHeader/>
      </w:trPr>
      <w:tcPr>
        <w:shd w:val="clear" w:color="auto" w:fill="1A3877" w:themeFill="text2"/>
      </w:tcPr>
    </w:tblStylePr>
    <w:tblStylePr w:type="band1Horz">
      <w:tblPr/>
      <w:tcPr>
        <w:shd w:val="clear" w:color="auto" w:fill="C5E1F8"/>
      </w:tcPr>
    </w:tblStylePr>
  </w:style>
  <w:style w:type="numbering" w:customStyle="1" w:styleId="BerenschotNummering">
    <w:name w:val="BerenschotNummering"/>
    <w:uiPriority w:val="99"/>
    <w:locked/>
    <w:rsid w:val="007D504A"/>
    <w:pPr>
      <w:numPr>
        <w:numId w:val="9"/>
      </w:numPr>
    </w:pPr>
  </w:style>
  <w:style w:type="paragraph" w:customStyle="1" w:styleId="AppendixKop2">
    <w:name w:val="Appendix Kop 2"/>
    <w:basedOn w:val="Kop2Los"/>
    <w:next w:val="Standaard"/>
    <w:uiPriority w:val="10"/>
    <w:qFormat/>
    <w:rsid w:val="00A3694F"/>
    <w:pPr>
      <w:numPr>
        <w:ilvl w:val="1"/>
        <w:numId w:val="6"/>
      </w:numPr>
    </w:pPr>
    <w:rPr>
      <w:shd w:val="clear" w:color="auto" w:fill="FFFFFF"/>
    </w:rPr>
  </w:style>
  <w:style w:type="table" w:customStyle="1" w:styleId="Tabelraster1">
    <w:name w:val="Tabelraster1"/>
    <w:basedOn w:val="Standaardtabel"/>
    <w:next w:val="Tabelraster"/>
    <w:rsid w:val="00857A22"/>
    <w:pPr>
      <w:spacing w:before="40" w:after="40" w:line="240" w:lineRule="auto"/>
    </w:pPr>
    <w:rPr>
      <w:rFonts w:ascii="Arial" w:eastAsia="Times New Roman" w:hAnsi="Arial" w:cs="Times New Roman"/>
      <w:sz w:val="20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numbering" w:customStyle="1" w:styleId="BerenschotAlphanum">
    <w:name w:val="BerenschotAlphanum"/>
    <w:uiPriority w:val="99"/>
    <w:rsid w:val="005E2D01"/>
    <w:pPr>
      <w:numPr>
        <w:numId w:val="16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3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32261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6062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6062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6062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6062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60621"/>
    <w:rPr>
      <w:b/>
      <w:bCs/>
      <w:sz w:val="20"/>
      <w:szCs w:val="20"/>
    </w:rPr>
  </w:style>
  <w:style w:type="paragraph" w:customStyle="1" w:styleId="BTStip1">
    <w:name w:val="BT_Stip1"/>
    <w:basedOn w:val="Standaard"/>
    <w:rsid w:val="00D51104"/>
    <w:pPr>
      <w:numPr>
        <w:numId w:val="25"/>
      </w:numPr>
      <w:kinsoku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sz w:val="20"/>
      <w:szCs w:val="24"/>
    </w:rPr>
  </w:style>
  <w:style w:type="paragraph" w:customStyle="1" w:styleId="Competentieniveau">
    <w:name w:val="Competentieniveau"/>
    <w:basedOn w:val="Standaard"/>
    <w:next w:val="Standaard"/>
    <w:link w:val="CompetentieniveauCharChar"/>
    <w:rsid w:val="00740ABC"/>
    <w:pPr>
      <w:numPr>
        <w:numId w:val="32"/>
      </w:numPr>
      <w:spacing w:before="240" w:after="0" w:line="260" w:lineRule="atLeast"/>
      <w:jc w:val="both"/>
    </w:pPr>
    <w:rPr>
      <w:rFonts w:ascii="ScalaSans-Regular" w:eastAsia="Times New Roman" w:hAnsi="ScalaSans-Regular" w:cs="Times New Roman"/>
      <w:b/>
      <w:color w:val="auto"/>
      <w:sz w:val="20"/>
      <w:szCs w:val="20"/>
      <w:lang w:eastAsia="nl-NL"/>
    </w:rPr>
  </w:style>
  <w:style w:type="character" w:customStyle="1" w:styleId="CompetentieniveauCharChar">
    <w:name w:val="Competentieniveau Char Char"/>
    <w:basedOn w:val="Standaardalinea-lettertype"/>
    <w:link w:val="Competentieniveau"/>
    <w:rsid w:val="00740ABC"/>
    <w:rPr>
      <w:rFonts w:ascii="ScalaSans-Regular" w:eastAsia="Times New Roman" w:hAnsi="ScalaSans-Regular" w:cs="Times New Roman"/>
      <w:b/>
      <w:color w:val="auto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5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8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0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Berenschot Word">
      <a:dk1>
        <a:srgbClr val="000000"/>
      </a:dk1>
      <a:lt1>
        <a:srgbClr val="FFFFFF"/>
      </a:lt1>
      <a:dk2>
        <a:srgbClr val="1A3877"/>
      </a:dk2>
      <a:lt2>
        <a:srgbClr val="FFFFFF"/>
      </a:lt2>
      <a:accent1>
        <a:srgbClr val="41B6E6"/>
      </a:accent1>
      <a:accent2>
        <a:srgbClr val="007749"/>
      </a:accent2>
      <a:accent3>
        <a:srgbClr val="BA0C2F"/>
      </a:accent3>
      <a:accent4>
        <a:srgbClr val="FF8200"/>
      </a:accent4>
      <a:accent5>
        <a:srgbClr val="FFD100"/>
      </a:accent5>
      <a:accent6>
        <a:srgbClr val="1A3877"/>
      </a:accent6>
      <a:hlink>
        <a:srgbClr val="41B6E6"/>
      </a:hlink>
      <a:folHlink>
        <a:srgbClr val="007749"/>
      </a:folHlink>
    </a:clrScheme>
    <a:fontScheme name="Berenschot Cambria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2017-11-10T00:00:00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ExtraEx xmlns="ExtraEx">
  <Name/>
  <Surname/>
  <Function/>
  <FunctionExcerpt/>
  <DateOfBirth/>
  <Residence/>
  <Recipient/>
  <Address/>
  <Email/>
  <Telephone/>
  <ClientName/>
  <ProjectName/>
  <Reference/>
  <YourReference/>
  <Projectcode/>
  <ReportNumber/>
  <ReportDate/>
  <CheckedBy/>
  <Location/>
  <ProjectDirector/>
  <Authorization/>
  <Version>Juni 2016</Version>
  <Method>Openbaar</Method>
  <Extra1>Berenschot B.V.</Extra1>
  <Extra2/>
  <Extra3/>
  <Extra4/>
  <Extra5/>
  <Extra6/>
  <Extra7/>
  <Extra8/>
  <Extra9/>
</ExtraEx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E56AB5AC94AD43AF26F7E1183349E3" ma:contentTypeVersion="8" ma:contentTypeDescription="Een nieuw document maken." ma:contentTypeScope="" ma:versionID="71e5e8689039061381226ecb98f299a4">
  <xsd:schema xmlns:xsd="http://www.w3.org/2001/XMLSchema" xmlns:xs="http://www.w3.org/2001/XMLSchema" xmlns:p="http://schemas.microsoft.com/office/2006/metadata/properties" xmlns:ns2="6201f153-9ed7-4f9a-b86d-9a73ff7898de" xmlns:ns3="65f5dae5-bdcb-4c53-ad10-65677029bda0" targetNamespace="http://schemas.microsoft.com/office/2006/metadata/properties" ma:root="true" ma:fieldsID="249fa1624ec3b683c1286d33980473b4" ns2:_="" ns3:_="">
    <xsd:import namespace="6201f153-9ed7-4f9a-b86d-9a73ff7898de"/>
    <xsd:import namespace="65f5dae5-bdcb-4c53-ad10-65677029bd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1f153-9ed7-4f9a-b86d-9a73ff7898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f5dae5-bdcb-4c53-ad10-65677029bda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44F014-0656-4065-9629-0FF079C2F1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84785-B921-43DB-83A6-5FE01A23155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201f153-9ed7-4f9a-b86d-9a73ff7898de"/>
    <ds:schemaRef ds:uri="65f5dae5-bdcb-4c53-ad10-65677029bda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E8F093C-96E7-4E68-8FBF-B05FE3F64D8F}">
  <ds:schemaRefs>
    <ds:schemaRef ds:uri="ExtraEx"/>
  </ds:schemaRefs>
</ds:datastoreItem>
</file>

<file path=customXml/itemProps5.xml><?xml version="1.0" encoding="utf-8"?>
<ds:datastoreItem xmlns:ds="http://schemas.openxmlformats.org/officeDocument/2006/customXml" ds:itemID="{19E19716-34EF-40EB-BC5B-D56C7ADE9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01f153-9ed7-4f9a-b86d-9a73ff7898de"/>
    <ds:schemaRef ds:uri="65f5dae5-bdcb-4c53-ad10-65677029bd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A036E23-E223-400B-A065-0E36B79EF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800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Arbeidsmarktonderzoek ICT</vt:lpstr>
    </vt:vector>
  </TitlesOfParts>
  <Company>Berenschot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Arbeidsmarktonderzoek ICT</dc:title>
  <dc:subject>[Onderwerp]</dc:subject>
  <dc:creator>Maud Schaapveld</dc:creator>
  <cp:lastModifiedBy>Lensen, J.M. [Jos]</cp:lastModifiedBy>
  <cp:revision>2</cp:revision>
  <cp:lastPrinted>2018-06-20T13:33:00Z</cp:lastPrinted>
  <dcterms:created xsi:type="dcterms:W3CDTF">2020-01-07T07:09:00Z</dcterms:created>
  <dcterms:modified xsi:type="dcterms:W3CDTF">2020-01-07T07:09:00Z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0x01010042E56AB5AC94AD43AF26F7E1183349E3</vt:lpwstr>
  </property>
</Properties>
</file>