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FF97" w14:textId="15261654" w:rsidR="00BE6A46" w:rsidRDefault="00BE6A46">
      <w:r>
        <w:t xml:space="preserve">Bijlage </w:t>
      </w:r>
      <w:r w:rsidR="00D71F3C">
        <w:t>E</w:t>
      </w:r>
    </w:p>
    <w:p w14:paraId="390493D2" w14:textId="542AB68F" w:rsidR="00BE6A46" w:rsidRPr="00FA6029" w:rsidRDefault="00D71F3C">
      <w:pPr>
        <w:rPr>
          <w:b/>
          <w:bCs/>
        </w:rPr>
      </w:pPr>
      <w:r w:rsidRPr="00FA6029">
        <w:rPr>
          <w:b/>
          <w:bCs/>
        </w:rPr>
        <w:t xml:space="preserve">Selectiecriteria </w:t>
      </w:r>
      <w:r w:rsidR="00BE6A46" w:rsidRPr="00FA6029">
        <w:rPr>
          <w:b/>
          <w:bCs/>
        </w:rPr>
        <w:t>Aanmeldingsfase</w:t>
      </w:r>
    </w:p>
    <w:p w14:paraId="24AFEA44" w14:textId="65687351" w:rsidR="00FA6029" w:rsidRDefault="00FA6029" w:rsidP="00A84FE5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  <w:r w:rsidRPr="00A84FE5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>Deze selectieleidraad heeft betrekking op de eerste fase, de aanmeldfase, waarin geïnteresseerde marktpartijen in de gelegenheid worden gesteld een aanvraag tot deelname in te dienen</w:t>
      </w:r>
      <w:r w:rsidR="00A84FE5" w:rsidRPr="00A84FE5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 en waarin v</w:t>
      </w:r>
      <w:r w:rsidRPr="00A84FE5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>ervolgens zal een selectie plaatsvinden</w:t>
      </w:r>
      <w:r w:rsidR="00A84FE5" w:rsidRPr="00A84FE5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>.</w:t>
      </w:r>
      <w:r w:rsidRPr="00A84FE5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 Met deze selectie beoogt de aanbestedende dienst vijf partijen te selecteren, op voorwaarde dat er voldoende geschikte gegadigden zijn. </w:t>
      </w:r>
    </w:p>
    <w:p w14:paraId="731CDE56" w14:textId="77777777" w:rsidR="00A84FE5" w:rsidRPr="00A84FE5" w:rsidRDefault="00A84FE5" w:rsidP="00A84FE5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</w:p>
    <w:p w14:paraId="5345504C" w14:textId="7FA7AE56" w:rsidR="00BE6A46" w:rsidRPr="00BE6A46" w:rsidRDefault="00BE6A46">
      <w:pPr>
        <w:rPr>
          <w:b/>
          <w:bCs/>
        </w:rPr>
      </w:pPr>
      <w:proofErr w:type="spellStart"/>
      <w:r w:rsidRPr="00BE6A46">
        <w:rPr>
          <w:b/>
          <w:bCs/>
        </w:rPr>
        <w:t>Selectiecritria</w:t>
      </w:r>
      <w:proofErr w:type="spellEnd"/>
    </w:p>
    <w:p w14:paraId="6B17EB8C" w14:textId="77777777" w:rsidR="00BE6A46" w:rsidRPr="00BE6A46" w:rsidRDefault="00BE6A46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  <w:r w:rsidRPr="00BE6A46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Als het aantal gegadigden hoger is dan 5 dan zal de gemeente een selectie maken. De gemeente selecteert 5 gegadigden op basis van een aantal selectiecriteria. </w:t>
      </w:r>
    </w:p>
    <w:p w14:paraId="10F65758" w14:textId="77777777" w:rsidR="00BE6A46" w:rsidRPr="00BE6A46" w:rsidRDefault="00BE6A46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</w:p>
    <w:p w14:paraId="355984F7" w14:textId="28EB01F9" w:rsidR="00BE6A46" w:rsidRDefault="00BE6A46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  <w:r w:rsidRPr="00BE6A46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In onderstaande tabel staan de selectiecriteria beschreven. Het betreft hier specifieke ervaring waarover u eventueel beschikt naast de minimale vakbekwaamheidseisen. Als u voldoet over de ervaring zoals beschreven bij het betreffende selectiecriterium dan ontvangt u hiervoor de score zoals aangegeven in de tabel. </w:t>
      </w:r>
    </w:p>
    <w:p w14:paraId="5AB77948" w14:textId="4BB4B877" w:rsidR="00A8235C" w:rsidRDefault="00A8235C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</w:p>
    <w:p w14:paraId="6F1589FD" w14:textId="285BAA2B" w:rsidR="00A8235C" w:rsidRDefault="00A8235C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843"/>
      </w:tblGrid>
      <w:tr w:rsidR="00A8235C" w14:paraId="78913E56" w14:textId="77777777" w:rsidTr="00A8235C">
        <w:tc>
          <w:tcPr>
            <w:tcW w:w="704" w:type="dxa"/>
          </w:tcPr>
          <w:p w14:paraId="4C24AB0D" w14:textId="7E6C7BF1" w:rsidR="00A8235C" w:rsidRP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noProof/>
                <w:color w:val="auto"/>
                <w:sz w:val="20"/>
                <w:szCs w:val="20"/>
                <w:lang w:eastAsia="nl-NL"/>
              </w:rPr>
            </w:pPr>
            <w:r w:rsidRPr="00A8235C">
              <w:rPr>
                <w:rFonts w:asciiTheme="minorHAnsi" w:eastAsia="Times New Roman" w:hAnsiTheme="minorHAnsi" w:cstheme="minorHAnsi"/>
                <w:b/>
                <w:bCs/>
                <w:noProof/>
                <w:color w:val="auto"/>
                <w:sz w:val="20"/>
                <w:szCs w:val="20"/>
                <w:lang w:eastAsia="nl-NL"/>
              </w:rPr>
              <w:t>Nr.</w:t>
            </w:r>
          </w:p>
        </w:tc>
        <w:tc>
          <w:tcPr>
            <w:tcW w:w="6379" w:type="dxa"/>
          </w:tcPr>
          <w:p w14:paraId="35C2E51E" w14:textId="7A8146D2" w:rsidR="00A8235C" w:rsidRP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noProof/>
                <w:color w:val="auto"/>
                <w:sz w:val="20"/>
                <w:szCs w:val="20"/>
                <w:lang w:eastAsia="nl-NL"/>
              </w:rPr>
            </w:pPr>
            <w:r w:rsidRPr="00A8235C">
              <w:rPr>
                <w:rFonts w:asciiTheme="minorHAnsi" w:eastAsia="Times New Roman" w:hAnsiTheme="minorHAnsi" w:cstheme="minorHAnsi"/>
                <w:b/>
                <w:bCs/>
                <w:noProof/>
                <w:color w:val="auto"/>
                <w:sz w:val="20"/>
                <w:szCs w:val="20"/>
                <w:lang w:eastAsia="nl-NL"/>
              </w:rPr>
              <w:t>Selectiecriterium</w:t>
            </w:r>
          </w:p>
        </w:tc>
        <w:tc>
          <w:tcPr>
            <w:tcW w:w="1843" w:type="dxa"/>
          </w:tcPr>
          <w:p w14:paraId="10DC901C" w14:textId="117733FE" w:rsidR="00A8235C" w:rsidRP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b/>
                <w:bCs/>
                <w:noProof/>
                <w:color w:val="auto"/>
                <w:sz w:val="20"/>
                <w:szCs w:val="20"/>
                <w:lang w:eastAsia="nl-NL"/>
              </w:rPr>
            </w:pPr>
            <w:r w:rsidRPr="00A8235C">
              <w:rPr>
                <w:rFonts w:asciiTheme="minorHAnsi" w:eastAsia="Times New Roman" w:hAnsiTheme="minorHAnsi" w:cstheme="minorHAnsi"/>
                <w:b/>
                <w:bCs/>
                <w:noProof/>
                <w:color w:val="auto"/>
                <w:sz w:val="20"/>
                <w:szCs w:val="20"/>
                <w:lang w:eastAsia="nl-NL"/>
              </w:rPr>
              <w:t>Score</w:t>
            </w:r>
          </w:p>
        </w:tc>
      </w:tr>
      <w:tr w:rsidR="00A8235C" w14:paraId="70A82FC0" w14:textId="77777777" w:rsidTr="00A8235C">
        <w:tc>
          <w:tcPr>
            <w:tcW w:w="704" w:type="dxa"/>
          </w:tcPr>
          <w:p w14:paraId="771163F9" w14:textId="09831804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6379" w:type="dxa"/>
          </w:tcPr>
          <w:p w14:paraId="19A7E167" w14:textId="77777777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Ervaring met het vervangen van asfaltlagen van openbare wegen in een binnenstedelijke omgeving van een:</w:t>
            </w:r>
          </w:p>
          <w:p w14:paraId="0B0ACB4E" w14:textId="3FEE90EF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 xml:space="preserve">1A: Stad met een inwonersaantal van &gt; </w:t>
            </w:r>
            <w:r w:rsidR="006B7775"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100.</w:t>
            </w: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000 (1 punt)</w:t>
            </w:r>
          </w:p>
          <w:p w14:paraId="09F425EB" w14:textId="0BC3D8B6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 xml:space="preserve">1B: stad met een inwonersaantal van &gt; </w:t>
            </w:r>
            <w:r w:rsidR="006B7775"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125.</w:t>
            </w: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000 (3 punten)</w:t>
            </w:r>
          </w:p>
          <w:p w14:paraId="1D70B80B" w14:textId="1FCB587B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1C: stad met een inwonersaantal van &gt; 150.000 (5 punten)</w:t>
            </w:r>
          </w:p>
          <w:p w14:paraId="713535AD" w14:textId="5C2BF55C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</w:p>
        </w:tc>
        <w:tc>
          <w:tcPr>
            <w:tcW w:w="1843" w:type="dxa"/>
          </w:tcPr>
          <w:p w14:paraId="32252F9E" w14:textId="77777777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</w:p>
          <w:p w14:paraId="431F77D0" w14:textId="77777777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</w:p>
          <w:p w14:paraId="3EF38816" w14:textId="77777777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 punt</w:t>
            </w:r>
          </w:p>
          <w:p w14:paraId="10254160" w14:textId="77777777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3 punten</w:t>
            </w:r>
          </w:p>
          <w:p w14:paraId="21590F2F" w14:textId="4BD76E2E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5 punten</w:t>
            </w:r>
          </w:p>
        </w:tc>
      </w:tr>
      <w:tr w:rsidR="00A8235C" w14:paraId="3330009C" w14:textId="77777777" w:rsidTr="00A8235C">
        <w:tc>
          <w:tcPr>
            <w:tcW w:w="704" w:type="dxa"/>
          </w:tcPr>
          <w:p w14:paraId="7F3CC2FF" w14:textId="053CFE7D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6379" w:type="dxa"/>
          </w:tcPr>
          <w:p w14:paraId="5911A05B" w14:textId="588A8D64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Ervaring met (meer)jarencontracten op het gebied van asfaltonderhoud</w:t>
            </w:r>
          </w:p>
        </w:tc>
        <w:tc>
          <w:tcPr>
            <w:tcW w:w="1843" w:type="dxa"/>
          </w:tcPr>
          <w:p w14:paraId="1441964F" w14:textId="57D66A2C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3 punten</w:t>
            </w:r>
          </w:p>
        </w:tc>
      </w:tr>
      <w:tr w:rsidR="00A8235C" w14:paraId="74801E3D" w14:textId="77777777" w:rsidTr="00A8235C">
        <w:tc>
          <w:tcPr>
            <w:tcW w:w="704" w:type="dxa"/>
          </w:tcPr>
          <w:p w14:paraId="53942515" w14:textId="0FFBBB42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6379" w:type="dxa"/>
          </w:tcPr>
          <w:p w14:paraId="755F6A3F" w14:textId="67862515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Zelfstandig beschikken over asfaltafwerkmachines.</w:t>
            </w:r>
          </w:p>
        </w:tc>
        <w:tc>
          <w:tcPr>
            <w:tcW w:w="1843" w:type="dxa"/>
          </w:tcPr>
          <w:p w14:paraId="687BE7FF" w14:textId="58EDDB3A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3 punten</w:t>
            </w:r>
          </w:p>
        </w:tc>
      </w:tr>
      <w:tr w:rsidR="00A8235C" w14:paraId="3754C22B" w14:textId="77777777" w:rsidTr="00A8235C">
        <w:tc>
          <w:tcPr>
            <w:tcW w:w="704" w:type="dxa"/>
          </w:tcPr>
          <w:p w14:paraId="72150CFB" w14:textId="474B8F25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6379" w:type="dxa"/>
          </w:tcPr>
          <w:p w14:paraId="2C9FFF15" w14:textId="54D9D417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Ervaring met het verzorgen van verkeersmaatregelen</w:t>
            </w:r>
          </w:p>
        </w:tc>
        <w:tc>
          <w:tcPr>
            <w:tcW w:w="1843" w:type="dxa"/>
          </w:tcPr>
          <w:p w14:paraId="110992E3" w14:textId="7DD19A93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2 punten</w:t>
            </w:r>
          </w:p>
        </w:tc>
      </w:tr>
      <w:tr w:rsidR="00A8235C" w14:paraId="4911218F" w14:textId="77777777" w:rsidTr="00A8235C">
        <w:tc>
          <w:tcPr>
            <w:tcW w:w="704" w:type="dxa"/>
          </w:tcPr>
          <w:p w14:paraId="49A9ABD6" w14:textId="38BF52D0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6379" w:type="dxa"/>
          </w:tcPr>
          <w:p w14:paraId="0D31FDC6" w14:textId="55E68FD8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Ervaring met het opstellen van deelopdrachten</w:t>
            </w:r>
          </w:p>
        </w:tc>
        <w:tc>
          <w:tcPr>
            <w:tcW w:w="1843" w:type="dxa"/>
          </w:tcPr>
          <w:p w14:paraId="51E13DEA" w14:textId="438A0B92" w:rsidR="00A8235C" w:rsidRDefault="00A8235C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 punt</w:t>
            </w:r>
          </w:p>
        </w:tc>
      </w:tr>
      <w:tr w:rsidR="006B7775" w14:paraId="1FC242BC" w14:textId="77777777" w:rsidTr="00A8235C">
        <w:tc>
          <w:tcPr>
            <w:tcW w:w="704" w:type="dxa"/>
          </w:tcPr>
          <w:p w14:paraId="48CCF23E" w14:textId="5EEC57AF" w:rsidR="006B7775" w:rsidRDefault="009A79D2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6379" w:type="dxa"/>
          </w:tcPr>
          <w:p w14:paraId="7976079E" w14:textId="5810528A" w:rsidR="006B7775" w:rsidRDefault="009A79D2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E</w:t>
            </w:r>
            <w:r w:rsidRPr="009A79D2"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rvaring met het uitvoeren van MKI berekeningen als onderdeel van een aanbesteding.</w:t>
            </w:r>
            <w:r>
              <w:rPr>
                <w:highlight w:val="yellow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843" w:type="dxa"/>
          </w:tcPr>
          <w:p w14:paraId="400F2319" w14:textId="6F3D570D" w:rsidR="006B7775" w:rsidRDefault="009A79D2" w:rsidP="00BE6A46">
            <w:pPr>
              <w:pStyle w:val="Default"/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noProof/>
                <w:color w:val="auto"/>
                <w:sz w:val="20"/>
                <w:szCs w:val="20"/>
                <w:lang w:eastAsia="nl-NL"/>
              </w:rPr>
              <w:t>1 punt</w:t>
            </w:r>
          </w:p>
        </w:tc>
      </w:tr>
    </w:tbl>
    <w:p w14:paraId="20BC2CD8" w14:textId="77777777" w:rsidR="000768F1" w:rsidRDefault="000768F1" w:rsidP="00BE6A46">
      <w:pPr>
        <w:pStyle w:val="Default"/>
        <w:rPr>
          <w:sz w:val="18"/>
          <w:szCs w:val="18"/>
        </w:rPr>
      </w:pPr>
    </w:p>
    <w:p w14:paraId="464ECD00" w14:textId="0E4D78FB" w:rsidR="00BE6A46" w:rsidRPr="00BE6A46" w:rsidRDefault="00BE6A46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  <w:bookmarkStart w:id="0" w:name="_Hlk112855600"/>
      <w:r w:rsidRPr="00BE6A46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>Om aan te tonen dat u ook daadwerkelijk beschikt over deze ervaring moet u, net als bij het aantonen van de kerncompetenties, een referentieproject overleggen</w:t>
      </w:r>
      <w:bookmarkEnd w:id="0"/>
      <w:r w:rsidRPr="006C0512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. U vindt in hoofdstuk </w:t>
      </w:r>
      <w:r w:rsidR="006C0512" w:rsidRPr="006C0512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>1 van de selectieleidraad</w:t>
      </w:r>
      <w:r w:rsidRPr="006C0512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 enkele</w:t>
      </w:r>
      <w:r w:rsidRPr="00BE6A46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 begrippen die voor het indienen van de juiste referentieprojecten van belang zijn nader uitgelegd of gedefinieerd. </w:t>
      </w:r>
    </w:p>
    <w:p w14:paraId="713B4FC2" w14:textId="77777777" w:rsidR="00BE6A46" w:rsidRPr="00BE6A46" w:rsidRDefault="00BE6A46" w:rsidP="00BE6A46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</w:p>
    <w:p w14:paraId="2A6F194F" w14:textId="70765F53" w:rsidR="00BE6A46" w:rsidRDefault="00BE6A46" w:rsidP="00797C37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  <w:r w:rsidRPr="00BE6A46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Voor het overleggen van de referentieprojecten moet u het invulformulier ‘Opgave referentieprojecten' (bijlage </w:t>
      </w:r>
      <w:r w:rsidR="00D976C7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>C</w:t>
      </w:r>
      <w:r w:rsidRPr="00BE6A46"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  <w:t xml:space="preserve">) invullen en toevoegen aan uw aanmelding in TenderNed. U mag een zelfde referentieproject voor meerdere selectiecriteria indienen. Als u dit doet dan vult u meerdere keren dezelfde gegevens in. Een referentieproject die u heeft gebruikt voor het aantonen van de kerncompetenties mag u ook indienen als referentieproject voor één of meer selectiecriteria. </w:t>
      </w:r>
    </w:p>
    <w:p w14:paraId="4C411A2F" w14:textId="77777777" w:rsidR="00797C37" w:rsidRPr="00797C37" w:rsidRDefault="00797C37" w:rsidP="00797C37">
      <w:pPr>
        <w:pStyle w:val="Default"/>
        <w:rPr>
          <w:rFonts w:asciiTheme="minorHAnsi" w:eastAsia="Times New Roman" w:hAnsiTheme="minorHAnsi" w:cstheme="minorHAnsi"/>
          <w:noProof/>
          <w:color w:val="auto"/>
          <w:sz w:val="20"/>
          <w:szCs w:val="20"/>
          <w:lang w:eastAsia="nl-NL"/>
        </w:rPr>
      </w:pPr>
    </w:p>
    <w:p w14:paraId="643BA8A4" w14:textId="6B3C46F9" w:rsidR="00BE6A46" w:rsidRPr="00B238D4" w:rsidRDefault="00BE6A46" w:rsidP="00B238D4">
      <w:pPr>
        <w:rPr>
          <w:rFonts w:ascii="Lucida Sans Unicode" w:hAnsi="Lucida Sans Unicode" w:cs="Lucida Sans Unicode"/>
          <w:color w:val="000000"/>
          <w:sz w:val="18"/>
          <w:szCs w:val="18"/>
        </w:rPr>
      </w:pPr>
      <w:r w:rsidRPr="00BE6A46">
        <w:rPr>
          <w:rFonts w:cstheme="minorHAnsi"/>
          <w:sz w:val="20"/>
          <w:szCs w:val="20"/>
        </w:rPr>
        <w:t xml:space="preserve">Voor het aantonen van de in de bovenstaande tabel opgenomen selectiecriteria gelden per selectiecriterium de volgende eisen: </w:t>
      </w:r>
    </w:p>
    <w:p w14:paraId="1AB6C17B" w14:textId="31441EE5" w:rsidR="008636B3" w:rsidRPr="00B238D4" w:rsidRDefault="00BE6A46" w:rsidP="00B238D4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BE6A46">
        <w:rPr>
          <w:rFonts w:asciiTheme="minorHAnsi" w:hAnsiTheme="minorHAnsi" w:cstheme="minorHAnsi"/>
          <w:b/>
          <w:bCs/>
          <w:sz w:val="20"/>
          <w:szCs w:val="20"/>
        </w:rPr>
        <w:t xml:space="preserve">Selectiecriterium 1: </w:t>
      </w:r>
      <w:bookmarkStart w:id="1" w:name="_Hlk113035751"/>
    </w:p>
    <w:p w14:paraId="6AB0D075" w14:textId="7E0E4AEA" w:rsidR="00B238D4" w:rsidRDefault="008636B3" w:rsidP="00B238D4">
      <w:pPr>
        <w:pStyle w:val="Plattetekst2"/>
        <w:spacing w:line="300" w:lineRule="atLeast"/>
        <w:rPr>
          <w:rStyle w:val="cf01"/>
        </w:rPr>
      </w:pPr>
      <w:r w:rsidRPr="00167ECA">
        <w:rPr>
          <w:rFonts w:asciiTheme="minorHAnsi" w:hAnsiTheme="minorHAnsi" w:cstheme="minorHAnsi"/>
          <w:sz w:val="20"/>
        </w:rPr>
        <w:t xml:space="preserve">De opdracht bestaat uit </w:t>
      </w:r>
      <w:r w:rsidRPr="00167ECA">
        <w:rPr>
          <w:rFonts w:asciiTheme="minorHAnsi" w:hAnsiTheme="minorHAnsi" w:cstheme="minorHAnsi"/>
          <w:sz w:val="20"/>
          <w:lang w:val="nl"/>
        </w:rPr>
        <w:t>noodzakelijk periodiek onderhoud van asfaltverhardingen</w:t>
      </w:r>
      <w:r w:rsidR="00B238D4">
        <w:rPr>
          <w:rFonts w:asciiTheme="minorHAnsi" w:hAnsiTheme="minorHAnsi" w:cstheme="minorHAnsi"/>
          <w:sz w:val="20"/>
          <w:lang w:val="nl"/>
        </w:rPr>
        <w:t xml:space="preserve"> op</w:t>
      </w:r>
      <w:r w:rsidRPr="00167ECA">
        <w:rPr>
          <w:rFonts w:asciiTheme="minorHAnsi" w:hAnsiTheme="minorHAnsi" w:cstheme="minorHAnsi"/>
          <w:sz w:val="20"/>
          <w:lang w:val="nl"/>
        </w:rPr>
        <w:t xml:space="preserve"> een aanzie</w:t>
      </w:r>
      <w:r>
        <w:rPr>
          <w:rFonts w:asciiTheme="minorHAnsi" w:hAnsiTheme="minorHAnsi" w:cstheme="minorHAnsi"/>
          <w:sz w:val="20"/>
          <w:lang w:val="nl"/>
        </w:rPr>
        <w:t>n</w:t>
      </w:r>
      <w:r w:rsidRPr="00167ECA">
        <w:rPr>
          <w:rFonts w:asciiTheme="minorHAnsi" w:hAnsiTheme="minorHAnsi" w:cstheme="minorHAnsi"/>
          <w:sz w:val="20"/>
          <w:lang w:val="nl"/>
        </w:rPr>
        <w:t>lijk deel van de stedelijke ontsluitingswegen</w:t>
      </w:r>
      <w:r w:rsidR="00B238D4">
        <w:rPr>
          <w:rFonts w:asciiTheme="minorHAnsi" w:hAnsiTheme="minorHAnsi" w:cstheme="minorHAnsi"/>
          <w:sz w:val="20"/>
          <w:lang w:val="nl"/>
        </w:rPr>
        <w:t xml:space="preserve">. </w:t>
      </w:r>
      <w:r>
        <w:rPr>
          <w:rStyle w:val="cf01"/>
        </w:rPr>
        <w:t>De werkzaamheden bestaan voor het grootste deel uit deklaagvervangingen.</w:t>
      </w:r>
      <w:r w:rsidR="00B238D4">
        <w:rPr>
          <w:rStyle w:val="cf01"/>
        </w:rPr>
        <w:t xml:space="preserve"> Het zijn </w:t>
      </w:r>
      <w:bookmarkEnd w:id="1"/>
      <w:r w:rsidR="00B238D4">
        <w:rPr>
          <w:rStyle w:val="cf01"/>
        </w:rPr>
        <w:t xml:space="preserve">gebiedsontsluitingswegen met hoge verkeersintensiteit karakteristiek voor een stad met een inwoneraantal &gt; 100.000 inwoners (rondwegstructuur met verbindingsroutes naar belangrijke industriegebieden/bedrijventerreinen). </w:t>
      </w:r>
      <w:r w:rsidR="004005F3">
        <w:rPr>
          <w:rStyle w:val="cf01"/>
        </w:rPr>
        <w:t>I.r.t. de doelstellingen van het werk’ zie hoofdstuk 2 selectieleidraad, vraagt d</w:t>
      </w:r>
      <w:r w:rsidR="00BE19E5">
        <w:rPr>
          <w:rStyle w:val="cf01"/>
        </w:rPr>
        <w:t xml:space="preserve">e gemeente Amersfoort </w:t>
      </w:r>
      <w:r w:rsidR="00B238D4">
        <w:rPr>
          <w:rStyle w:val="cf01"/>
        </w:rPr>
        <w:t>daarom om:</w:t>
      </w:r>
    </w:p>
    <w:p w14:paraId="663F8DB9" w14:textId="77777777" w:rsidR="00B238D4" w:rsidRDefault="00B238D4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</w:p>
    <w:p w14:paraId="18697DDF" w14:textId="5E405D13" w:rsidR="00BE6A46" w:rsidRP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  <w:r w:rsidRPr="00BE6A46">
        <w:rPr>
          <w:rFonts w:asciiTheme="minorHAnsi" w:hAnsiTheme="minorHAnsi" w:cstheme="minorHAnsi"/>
          <w:sz w:val="20"/>
          <w:szCs w:val="20"/>
          <w:u w:val="single"/>
        </w:rPr>
        <w:t>Ervaring met het vervangen van asfaltlagen van openbare wegen in een binnenstedelijke omgeving.</w:t>
      </w:r>
    </w:p>
    <w:p w14:paraId="1E496765" w14:textId="562883AF" w:rsidR="006A650F" w:rsidRPr="004913CF" w:rsidRDefault="00BE6A46" w:rsidP="00BE6A46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BE6A46">
        <w:rPr>
          <w:rFonts w:asciiTheme="minorHAnsi" w:hAnsiTheme="minorHAnsi" w:cstheme="minorHAnsi"/>
          <w:sz w:val="20"/>
          <w:szCs w:val="20"/>
        </w:rPr>
        <w:lastRenderedPageBreak/>
        <w:t xml:space="preserve">U toont deze ervaring aan door een opgave van referentieprojecten te overleggen waaruit blijkt dat u minimaal </w:t>
      </w:r>
      <w:r w:rsidR="006A650F">
        <w:rPr>
          <w:rFonts w:asciiTheme="minorHAnsi" w:hAnsiTheme="minorHAnsi" w:cstheme="minorHAnsi"/>
          <w:sz w:val="20"/>
          <w:szCs w:val="20"/>
        </w:rPr>
        <w:t>één</w:t>
      </w:r>
      <w:r w:rsidRPr="00A84FE5">
        <w:rPr>
          <w:rFonts w:asciiTheme="minorHAnsi" w:hAnsiTheme="minorHAnsi" w:cstheme="minorHAnsi"/>
          <w:sz w:val="20"/>
          <w:szCs w:val="20"/>
        </w:rPr>
        <w:t xml:space="preserve"> </w:t>
      </w:r>
      <w:r w:rsidRPr="00BE6A46">
        <w:rPr>
          <w:rFonts w:asciiTheme="minorHAnsi" w:hAnsiTheme="minorHAnsi" w:cstheme="minorHAnsi"/>
          <w:sz w:val="20"/>
          <w:szCs w:val="20"/>
        </w:rPr>
        <w:t xml:space="preserve">project (al dan niet binnen één raamovereenkomst) heeft uitgevoerd met een omvang van minimaal </w:t>
      </w:r>
      <w:r w:rsidR="00452CC8">
        <w:rPr>
          <w:rFonts w:asciiTheme="minorHAnsi" w:hAnsiTheme="minorHAnsi" w:cstheme="minorHAnsi"/>
          <w:sz w:val="20"/>
          <w:szCs w:val="20"/>
        </w:rPr>
        <w:t>5</w:t>
      </w:r>
      <w:r w:rsidRPr="00BE6A46">
        <w:rPr>
          <w:rFonts w:asciiTheme="minorHAnsi" w:hAnsiTheme="minorHAnsi" w:cstheme="minorHAnsi"/>
          <w:sz w:val="20"/>
          <w:szCs w:val="20"/>
        </w:rPr>
        <w:t>000 m2</w:t>
      </w:r>
      <w:r w:rsidR="00452CC8">
        <w:rPr>
          <w:rFonts w:asciiTheme="minorHAnsi" w:hAnsiTheme="minorHAnsi" w:cstheme="minorHAnsi"/>
          <w:sz w:val="20"/>
          <w:szCs w:val="20"/>
        </w:rPr>
        <w:t xml:space="preserve"> per straat met een totaal van minimaal 15.000 m2</w:t>
      </w:r>
      <w:r w:rsidRPr="00BE6A46">
        <w:rPr>
          <w:rFonts w:asciiTheme="minorHAnsi" w:hAnsiTheme="minorHAnsi" w:cstheme="minorHAnsi"/>
          <w:sz w:val="20"/>
          <w:szCs w:val="20"/>
        </w:rPr>
        <w:t xml:space="preserve"> per </w:t>
      </w:r>
      <w:r w:rsidRPr="004913CF">
        <w:rPr>
          <w:rFonts w:asciiTheme="minorHAnsi" w:hAnsiTheme="minorHAnsi" w:cstheme="minorHAnsi"/>
          <w:color w:val="auto"/>
          <w:sz w:val="20"/>
          <w:szCs w:val="20"/>
        </w:rPr>
        <w:t xml:space="preserve">opdracht, met betrekking tot het vervangen van asfaltlagen van openbare wegen, binnen de bebouwde kom van een stad. </w:t>
      </w:r>
      <w:r w:rsidR="006A650F" w:rsidRPr="004913CF">
        <w:rPr>
          <w:rFonts w:asciiTheme="minorHAnsi" w:hAnsiTheme="minorHAnsi" w:cstheme="minorHAnsi"/>
          <w:color w:val="auto"/>
          <w:sz w:val="20"/>
          <w:szCs w:val="20"/>
        </w:rPr>
        <w:t xml:space="preserve">Dit mag ook één straat zijn van 15.000 m2 maar dit werk dient wel aantoonbaar gefaseerd uitgevoerd te zijn. </w:t>
      </w:r>
    </w:p>
    <w:p w14:paraId="68EE514A" w14:textId="77777777" w:rsidR="006A650F" w:rsidRDefault="006A650F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DC5125F" w14:textId="011049DD" w:rsidR="00BE6A46" w:rsidRP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A46">
        <w:rPr>
          <w:rFonts w:asciiTheme="minorHAnsi" w:hAnsiTheme="minorHAnsi" w:cstheme="minorHAnsi"/>
          <w:sz w:val="20"/>
          <w:szCs w:val="20"/>
        </w:rPr>
        <w:t xml:space="preserve">Hiervoor geldt het volgende onderscheid in </w:t>
      </w:r>
      <w:proofErr w:type="spellStart"/>
      <w:r w:rsidRPr="00BE6A46">
        <w:rPr>
          <w:rFonts w:asciiTheme="minorHAnsi" w:hAnsiTheme="minorHAnsi" w:cstheme="minorHAnsi"/>
          <w:sz w:val="20"/>
          <w:szCs w:val="20"/>
        </w:rPr>
        <w:t>subcriteria</w:t>
      </w:r>
      <w:proofErr w:type="spellEnd"/>
      <w:r w:rsidRPr="00BE6A46">
        <w:rPr>
          <w:rFonts w:asciiTheme="minorHAnsi" w:hAnsiTheme="minorHAnsi" w:cstheme="minorHAnsi"/>
          <w:sz w:val="20"/>
          <w:szCs w:val="20"/>
        </w:rPr>
        <w:t>:</w:t>
      </w:r>
    </w:p>
    <w:p w14:paraId="220E8E9C" w14:textId="21DF4775" w:rsidR="00BE6A46" w:rsidRP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A4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381ABCC" w14:textId="184C5AB5" w:rsidR="00BE6A46" w:rsidRPr="00BE6A46" w:rsidRDefault="00BE6A46" w:rsidP="00BE6A46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proofErr w:type="spellStart"/>
      <w:r w:rsidRPr="00BE6A46">
        <w:rPr>
          <w:rFonts w:asciiTheme="minorHAnsi" w:hAnsiTheme="minorHAnsi" w:cstheme="minorHAnsi"/>
          <w:sz w:val="20"/>
          <w:szCs w:val="20"/>
        </w:rPr>
        <w:t>subcriterium</w:t>
      </w:r>
      <w:proofErr w:type="spellEnd"/>
      <w:r w:rsidRPr="00BE6A46">
        <w:rPr>
          <w:rFonts w:asciiTheme="minorHAnsi" w:hAnsiTheme="minorHAnsi" w:cstheme="minorHAnsi"/>
          <w:sz w:val="20"/>
          <w:szCs w:val="20"/>
        </w:rPr>
        <w:t xml:space="preserve"> 1A: het betrof een stad met een inwonersaantal van &gt; </w:t>
      </w:r>
      <w:r w:rsidR="00452CC8">
        <w:rPr>
          <w:rFonts w:asciiTheme="minorHAnsi" w:hAnsiTheme="minorHAnsi" w:cstheme="minorHAnsi"/>
          <w:sz w:val="20"/>
          <w:szCs w:val="20"/>
        </w:rPr>
        <w:t>100</w:t>
      </w:r>
      <w:r w:rsidRPr="00BE6A46">
        <w:rPr>
          <w:rFonts w:asciiTheme="minorHAnsi" w:hAnsiTheme="minorHAnsi" w:cstheme="minorHAnsi"/>
          <w:sz w:val="20"/>
          <w:szCs w:val="20"/>
        </w:rPr>
        <w:t xml:space="preserve">.000 </w:t>
      </w:r>
      <w:r w:rsidRPr="00BE6A46">
        <w:rPr>
          <w:rFonts w:asciiTheme="minorHAnsi" w:hAnsiTheme="minorHAnsi" w:cstheme="minorHAnsi"/>
          <w:b/>
          <w:bCs/>
          <w:sz w:val="20"/>
          <w:szCs w:val="20"/>
        </w:rPr>
        <w:t>[1 punt]</w:t>
      </w:r>
      <w:r w:rsidRPr="00BE6A4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0A882A2" w14:textId="4E3DB166" w:rsidR="00BE6A46" w:rsidRPr="00BE6A46" w:rsidRDefault="00BE6A46" w:rsidP="00BE6A46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proofErr w:type="spellStart"/>
      <w:r w:rsidRPr="00BE6A46">
        <w:rPr>
          <w:rFonts w:asciiTheme="minorHAnsi" w:hAnsiTheme="minorHAnsi" w:cstheme="minorHAnsi"/>
          <w:sz w:val="20"/>
          <w:szCs w:val="20"/>
        </w:rPr>
        <w:t>subcriterium</w:t>
      </w:r>
      <w:proofErr w:type="spellEnd"/>
      <w:r w:rsidRPr="00BE6A46">
        <w:rPr>
          <w:rFonts w:asciiTheme="minorHAnsi" w:hAnsiTheme="minorHAnsi" w:cstheme="minorHAnsi"/>
          <w:sz w:val="20"/>
          <w:szCs w:val="20"/>
        </w:rPr>
        <w:t xml:space="preserve"> 1B: het betrof een stad met een inwonersaantal van &gt; </w:t>
      </w:r>
      <w:r w:rsidR="00A8235C">
        <w:rPr>
          <w:rFonts w:asciiTheme="minorHAnsi" w:hAnsiTheme="minorHAnsi" w:cstheme="minorHAnsi"/>
          <w:sz w:val="20"/>
          <w:szCs w:val="20"/>
        </w:rPr>
        <w:t>1</w:t>
      </w:r>
      <w:r w:rsidR="00452CC8">
        <w:rPr>
          <w:rFonts w:asciiTheme="minorHAnsi" w:hAnsiTheme="minorHAnsi" w:cstheme="minorHAnsi"/>
          <w:sz w:val="20"/>
          <w:szCs w:val="20"/>
        </w:rPr>
        <w:t>25</w:t>
      </w:r>
      <w:r w:rsidRPr="00BE6A46">
        <w:rPr>
          <w:rFonts w:asciiTheme="minorHAnsi" w:hAnsiTheme="minorHAnsi" w:cstheme="minorHAnsi"/>
          <w:sz w:val="20"/>
          <w:szCs w:val="20"/>
        </w:rPr>
        <w:t xml:space="preserve">.000 </w:t>
      </w:r>
      <w:r w:rsidRPr="00BE6A46">
        <w:rPr>
          <w:rFonts w:asciiTheme="minorHAnsi" w:hAnsiTheme="minorHAnsi" w:cstheme="minorHAnsi"/>
          <w:b/>
          <w:bCs/>
          <w:sz w:val="20"/>
          <w:szCs w:val="20"/>
        </w:rPr>
        <w:t>[3 punten]</w:t>
      </w:r>
      <w:r w:rsidRPr="00BE6A4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11529F7" w14:textId="0D0AEDB1" w:rsidR="00A8235C" w:rsidRPr="00A8235C" w:rsidRDefault="00BE6A46" w:rsidP="00A8235C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proofErr w:type="spellStart"/>
      <w:r w:rsidRPr="00BE6A46">
        <w:rPr>
          <w:rFonts w:asciiTheme="minorHAnsi" w:hAnsiTheme="minorHAnsi" w:cstheme="minorHAnsi"/>
          <w:sz w:val="20"/>
          <w:szCs w:val="20"/>
        </w:rPr>
        <w:t>subcriterium</w:t>
      </w:r>
      <w:proofErr w:type="spellEnd"/>
      <w:r w:rsidRPr="00BE6A46">
        <w:rPr>
          <w:rFonts w:asciiTheme="minorHAnsi" w:hAnsiTheme="minorHAnsi" w:cstheme="minorHAnsi"/>
          <w:sz w:val="20"/>
          <w:szCs w:val="20"/>
        </w:rPr>
        <w:t xml:space="preserve"> 1C: het betrof een stad met een inwonersaantal van &gt; </w:t>
      </w:r>
      <w:r w:rsidR="00A8235C">
        <w:rPr>
          <w:rFonts w:asciiTheme="minorHAnsi" w:hAnsiTheme="minorHAnsi" w:cstheme="minorHAnsi"/>
          <w:sz w:val="20"/>
          <w:szCs w:val="20"/>
        </w:rPr>
        <w:t>15</w:t>
      </w:r>
      <w:r w:rsidRPr="00BE6A46">
        <w:rPr>
          <w:rFonts w:asciiTheme="minorHAnsi" w:hAnsiTheme="minorHAnsi" w:cstheme="minorHAnsi"/>
          <w:sz w:val="20"/>
          <w:szCs w:val="20"/>
        </w:rPr>
        <w:t xml:space="preserve">0.000 </w:t>
      </w:r>
      <w:r w:rsidRPr="00BE6A46">
        <w:rPr>
          <w:rFonts w:asciiTheme="minorHAnsi" w:hAnsiTheme="minorHAnsi" w:cstheme="minorHAnsi"/>
          <w:b/>
          <w:bCs/>
          <w:sz w:val="20"/>
          <w:szCs w:val="20"/>
        </w:rPr>
        <w:t>[5 punten]</w:t>
      </w:r>
      <w:r w:rsidRPr="00BE6A4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CCE015F" w14:textId="77777777" w:rsidR="00BE6A46" w:rsidRP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E2B92C4" w14:textId="77777777" w:rsidR="004005F3" w:rsidRDefault="00BE6A46" w:rsidP="004005F3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BE6A46">
        <w:rPr>
          <w:rFonts w:asciiTheme="minorHAnsi" w:hAnsiTheme="minorHAnsi" w:cstheme="minorHAnsi"/>
          <w:b/>
          <w:bCs/>
          <w:sz w:val="20"/>
          <w:szCs w:val="20"/>
        </w:rPr>
        <w:t xml:space="preserve">Selectiecriterium 2: </w:t>
      </w:r>
    </w:p>
    <w:p w14:paraId="4224E53D" w14:textId="3D366F78" w:rsidR="002A08F3" w:rsidRDefault="002A08F3" w:rsidP="004005F3">
      <w:pPr>
        <w:pStyle w:val="Plattetekst2"/>
        <w:spacing w:line="300" w:lineRule="atLeast"/>
        <w:rPr>
          <w:rFonts w:asciiTheme="minorHAnsi" w:hAnsiTheme="minorHAnsi" w:cstheme="minorHAnsi"/>
          <w:sz w:val="20"/>
        </w:rPr>
      </w:pPr>
      <w:r w:rsidRPr="004005F3">
        <w:rPr>
          <w:rFonts w:asciiTheme="minorHAnsi" w:hAnsiTheme="minorHAnsi" w:cstheme="minorHAnsi"/>
          <w:sz w:val="20"/>
        </w:rPr>
        <w:t xml:space="preserve">Raamovereenkomsten hebben een andere werkwijze dan een regulier RAW asfaltcontract. De omvang van de werkzaamheden binnen de raamovereenkomst is groot. </w:t>
      </w:r>
      <w:r w:rsidR="004005F3" w:rsidRPr="004005F3">
        <w:rPr>
          <w:rFonts w:asciiTheme="minorHAnsi" w:hAnsiTheme="minorHAnsi" w:cstheme="minorHAnsi"/>
          <w:sz w:val="20"/>
        </w:rPr>
        <w:t xml:space="preserve">Om binnen de planning deze hoeveelheden te verwerken, vraagt </w:t>
      </w:r>
      <w:r w:rsidRPr="004005F3">
        <w:rPr>
          <w:rFonts w:asciiTheme="minorHAnsi" w:hAnsiTheme="minorHAnsi" w:cstheme="minorHAnsi"/>
          <w:sz w:val="20"/>
        </w:rPr>
        <w:t xml:space="preserve">iets van uw organisatie qua bedrijfsvoering. </w:t>
      </w:r>
      <w:r w:rsidR="004005F3">
        <w:rPr>
          <w:rStyle w:val="cf01"/>
        </w:rPr>
        <w:t>I.r.t. de doelstellingen van het werk’ zie hoofdstuk 2 selectieleidraad, vraagt de gemeente Amersfoort daarom om:</w:t>
      </w:r>
    </w:p>
    <w:p w14:paraId="630BE778" w14:textId="77777777" w:rsidR="004005F3" w:rsidRDefault="004005F3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</w:p>
    <w:p w14:paraId="79F8221F" w14:textId="0686237B" w:rsidR="00BE6A46" w:rsidRP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  <w:r w:rsidRPr="00BE6A46">
        <w:rPr>
          <w:rFonts w:asciiTheme="minorHAnsi" w:hAnsiTheme="minorHAnsi" w:cstheme="minorHAnsi"/>
          <w:sz w:val="20"/>
          <w:szCs w:val="20"/>
          <w:u w:val="single"/>
        </w:rPr>
        <w:t xml:space="preserve">Ervaring met (meer)jarencontracten op het gebied van asfaltonderhoud </w:t>
      </w:r>
    </w:p>
    <w:p w14:paraId="3F42095B" w14:textId="3874559F" w:rsidR="00BE6A46" w:rsidRP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E6A46">
        <w:rPr>
          <w:rFonts w:asciiTheme="minorHAnsi" w:hAnsiTheme="minorHAnsi" w:cstheme="minorHAnsi"/>
          <w:sz w:val="20"/>
          <w:szCs w:val="20"/>
        </w:rPr>
        <w:t xml:space="preserve">U toont deze ervaring aan door een referentieproject te overleggen waaruit blijkt dat u binnen een periode van minimaal één jaar voor één opdrachtgever en op basis van één overeenkomst </w:t>
      </w:r>
      <w:r w:rsidRPr="00A84FE5">
        <w:rPr>
          <w:rFonts w:asciiTheme="minorHAnsi" w:hAnsiTheme="minorHAnsi" w:cstheme="minorHAnsi"/>
          <w:sz w:val="20"/>
          <w:szCs w:val="20"/>
        </w:rPr>
        <w:t xml:space="preserve">minimaal </w:t>
      </w:r>
      <w:r w:rsidR="004005F3" w:rsidRPr="00A84FE5">
        <w:rPr>
          <w:rFonts w:asciiTheme="minorHAnsi" w:hAnsiTheme="minorHAnsi" w:cstheme="minorHAnsi"/>
          <w:sz w:val="20"/>
          <w:szCs w:val="20"/>
        </w:rPr>
        <w:t>drie</w:t>
      </w:r>
      <w:r w:rsidRPr="00A84FE5">
        <w:rPr>
          <w:rFonts w:asciiTheme="minorHAnsi" w:hAnsiTheme="minorHAnsi" w:cstheme="minorHAnsi"/>
          <w:sz w:val="20"/>
          <w:szCs w:val="20"/>
        </w:rPr>
        <w:t xml:space="preserve"> </w:t>
      </w:r>
      <w:r w:rsidR="00A84FE5" w:rsidRPr="00A84FE5">
        <w:rPr>
          <w:rFonts w:asciiTheme="minorHAnsi" w:hAnsiTheme="minorHAnsi" w:cstheme="minorHAnsi"/>
          <w:sz w:val="20"/>
          <w:szCs w:val="20"/>
        </w:rPr>
        <w:t>binnenstedelijk</w:t>
      </w:r>
      <w:r w:rsidR="00A84FE5">
        <w:rPr>
          <w:rFonts w:asciiTheme="minorHAnsi" w:hAnsiTheme="minorHAnsi" w:cstheme="minorHAnsi"/>
          <w:sz w:val="20"/>
          <w:szCs w:val="20"/>
        </w:rPr>
        <w:t xml:space="preserve"> </w:t>
      </w:r>
      <w:r w:rsidRPr="00BE6A46">
        <w:rPr>
          <w:rFonts w:asciiTheme="minorHAnsi" w:hAnsiTheme="minorHAnsi" w:cstheme="minorHAnsi"/>
          <w:sz w:val="20"/>
          <w:szCs w:val="20"/>
        </w:rPr>
        <w:t xml:space="preserve">projecten c.q. deelopdrachten heeft uitgevoerd op het gebied van asfaltonderhoud met een totale omvang van minimaal </w:t>
      </w:r>
      <w:r w:rsidR="004005F3">
        <w:rPr>
          <w:rFonts w:asciiTheme="minorHAnsi" w:hAnsiTheme="minorHAnsi" w:cstheme="minorHAnsi"/>
          <w:sz w:val="20"/>
          <w:szCs w:val="20"/>
        </w:rPr>
        <w:t>30</w:t>
      </w:r>
      <w:r w:rsidRPr="00BE6A46">
        <w:rPr>
          <w:rFonts w:asciiTheme="minorHAnsi" w:hAnsiTheme="minorHAnsi" w:cstheme="minorHAnsi"/>
          <w:sz w:val="20"/>
          <w:szCs w:val="20"/>
        </w:rPr>
        <w:t xml:space="preserve">.000 m2 asfaltoppervlak. </w:t>
      </w:r>
      <w:r w:rsidRPr="00BE6A46">
        <w:rPr>
          <w:rFonts w:asciiTheme="minorHAnsi" w:hAnsiTheme="minorHAnsi" w:cstheme="minorHAnsi"/>
          <w:b/>
          <w:bCs/>
          <w:sz w:val="20"/>
          <w:szCs w:val="20"/>
        </w:rPr>
        <w:t>[3 punten]</w:t>
      </w:r>
      <w:r w:rsidRPr="00BE6A4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11B1275" w14:textId="77777777" w:rsid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36DB8E8" w14:textId="02F6BA6C" w:rsidR="00BE6A46" w:rsidRDefault="00BE6A46" w:rsidP="00BE6A46">
      <w:pPr>
        <w:pStyle w:val="Default"/>
        <w:rPr>
          <w:rFonts w:asciiTheme="minorHAnsi" w:hAnsiTheme="minorHAnsi" w:cstheme="minorHAnsi"/>
          <w:i/>
          <w:iCs/>
          <w:sz w:val="20"/>
          <w:szCs w:val="20"/>
        </w:rPr>
      </w:pPr>
      <w:r w:rsidRPr="00BE6A46">
        <w:rPr>
          <w:rFonts w:asciiTheme="minorHAnsi" w:hAnsiTheme="minorHAnsi" w:cstheme="minorHAnsi"/>
          <w:i/>
          <w:iCs/>
          <w:sz w:val="20"/>
          <w:szCs w:val="20"/>
        </w:rPr>
        <w:t xml:space="preserve">Opmerkingen: </w:t>
      </w:r>
    </w:p>
    <w:p w14:paraId="4E5A7BC1" w14:textId="77777777" w:rsidR="00BE6A46" w:rsidRPr="00BE6A46" w:rsidRDefault="00BE6A46" w:rsidP="00BE6A46">
      <w:pPr>
        <w:pStyle w:val="Default"/>
        <w:rPr>
          <w:rFonts w:asciiTheme="minorHAnsi" w:hAnsiTheme="minorHAnsi" w:cstheme="minorHAnsi"/>
          <w:i/>
          <w:iCs/>
          <w:sz w:val="20"/>
          <w:szCs w:val="20"/>
        </w:rPr>
      </w:pPr>
    </w:p>
    <w:p w14:paraId="7B6F74C3" w14:textId="43870A9F" w:rsidR="00BE6A46" w:rsidRPr="00BE6A46" w:rsidRDefault="00BE6A46" w:rsidP="00BE6A46">
      <w:pPr>
        <w:pStyle w:val="Default"/>
        <w:numPr>
          <w:ilvl w:val="0"/>
          <w:numId w:val="3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BE6A46">
        <w:rPr>
          <w:rFonts w:asciiTheme="minorHAnsi" w:hAnsiTheme="minorHAnsi" w:cstheme="minorHAnsi"/>
          <w:i/>
          <w:iCs/>
          <w:sz w:val="20"/>
          <w:szCs w:val="20"/>
        </w:rPr>
        <w:t xml:space="preserve">Het is toegestaan om voor dit selectiecriterium als referentieproject een lopende overeenkomst te gebruiken. In het geval dat u als referentieproject een lopende overeenkomst opgeeft dan geldt als voorwaarde dat deze overeenkomst moet zijn ingegaan uiterlijk op </w:t>
      </w:r>
      <w:r w:rsidR="006C0512">
        <w:rPr>
          <w:rFonts w:asciiTheme="minorHAnsi" w:hAnsiTheme="minorHAnsi" w:cstheme="minorHAnsi"/>
          <w:i/>
          <w:iCs/>
          <w:sz w:val="20"/>
          <w:szCs w:val="20"/>
        </w:rPr>
        <w:t>1</w:t>
      </w:r>
      <w:r w:rsidRPr="00BE6A4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6C0512">
        <w:rPr>
          <w:rFonts w:asciiTheme="minorHAnsi" w:hAnsiTheme="minorHAnsi" w:cstheme="minorHAnsi"/>
          <w:i/>
          <w:iCs/>
          <w:sz w:val="20"/>
          <w:szCs w:val="20"/>
        </w:rPr>
        <w:t>jan</w:t>
      </w:r>
      <w:r w:rsidRPr="00BE6A46">
        <w:rPr>
          <w:rFonts w:asciiTheme="minorHAnsi" w:hAnsiTheme="minorHAnsi" w:cstheme="minorHAnsi"/>
          <w:i/>
          <w:iCs/>
          <w:sz w:val="20"/>
          <w:szCs w:val="20"/>
        </w:rPr>
        <w:t xml:space="preserve"> 20</w:t>
      </w:r>
      <w:r w:rsidR="006C0512">
        <w:rPr>
          <w:rFonts w:asciiTheme="minorHAnsi" w:hAnsiTheme="minorHAnsi" w:cstheme="minorHAnsi"/>
          <w:i/>
          <w:iCs/>
          <w:sz w:val="20"/>
          <w:szCs w:val="20"/>
        </w:rPr>
        <w:t>21 (max 2 jaar oud)</w:t>
      </w:r>
      <w:r w:rsidRPr="00BE6A4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</w:p>
    <w:p w14:paraId="12531717" w14:textId="16BB07FD" w:rsidR="00BE6A46" w:rsidRPr="00DC70F5" w:rsidRDefault="00BE6A46" w:rsidP="00BE6A46">
      <w:pPr>
        <w:pStyle w:val="Default"/>
        <w:numPr>
          <w:ilvl w:val="0"/>
          <w:numId w:val="3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BE6A46">
        <w:rPr>
          <w:rFonts w:asciiTheme="minorHAnsi" w:hAnsiTheme="minorHAnsi" w:cstheme="minorHAnsi"/>
          <w:i/>
          <w:iCs/>
          <w:sz w:val="20"/>
          <w:szCs w:val="20"/>
        </w:rPr>
        <w:t xml:space="preserve">Met referentieproject wordt (in tegenstelling tot de definitie in hoofdstuk 7) in geval van selectiecriterium 2 bedoeld een afgesloten overeenkomst. </w:t>
      </w:r>
    </w:p>
    <w:p w14:paraId="3C21A1A2" w14:textId="77777777" w:rsidR="00BE6A46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2A9867F" w14:textId="77777777" w:rsidR="00BE6A46" w:rsidRPr="00BE6A46" w:rsidRDefault="00BE6A46" w:rsidP="00BE6A46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BE6A46">
        <w:rPr>
          <w:rFonts w:asciiTheme="minorHAnsi" w:hAnsiTheme="minorHAnsi" w:cstheme="minorHAnsi"/>
          <w:b/>
          <w:bCs/>
          <w:sz w:val="20"/>
          <w:szCs w:val="20"/>
        </w:rPr>
        <w:t xml:space="preserve">Selectiecriterium 3: </w:t>
      </w:r>
    </w:p>
    <w:p w14:paraId="06FBF4C4" w14:textId="1F05AA6B" w:rsidR="004005F3" w:rsidRPr="008E30B1" w:rsidRDefault="006C0512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</w:rPr>
      </w:pPr>
      <w:r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In Amersfoort bevinden zich veel wegen met meerdere rijstroken. Op deze 2 rijstroken moeten het asfalt warm op warm worden aangebracht. </w:t>
      </w:r>
      <w:r w:rsidR="00DC70F5" w:rsidRPr="008E30B1">
        <w:rPr>
          <w:rFonts w:asciiTheme="minorHAnsi" w:hAnsiTheme="minorHAnsi" w:cstheme="minorHAnsi"/>
          <w:sz w:val="20"/>
          <w:szCs w:val="20"/>
          <w:highlight w:val="yellow"/>
        </w:rPr>
        <w:t>Hierbij moet er tegelijk</w:t>
      </w:r>
      <w:r w:rsidR="004005F3" w:rsidRPr="008E30B1">
        <w:rPr>
          <w:rFonts w:asciiTheme="minorHAnsi" w:hAnsiTheme="minorHAnsi" w:cstheme="minorHAnsi"/>
          <w:sz w:val="20"/>
          <w:szCs w:val="20"/>
          <w:highlight w:val="yellow"/>
        </w:rPr>
        <w:t>er</w:t>
      </w:r>
      <w:r w:rsidR="00DC70F5"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tijd met 2 grote </w:t>
      </w:r>
      <w:proofErr w:type="spellStart"/>
      <w:r w:rsidR="00DC70F5" w:rsidRPr="008E30B1">
        <w:rPr>
          <w:rFonts w:asciiTheme="minorHAnsi" w:hAnsiTheme="minorHAnsi" w:cstheme="minorHAnsi"/>
          <w:sz w:val="20"/>
          <w:szCs w:val="20"/>
          <w:highlight w:val="yellow"/>
        </w:rPr>
        <w:t>asfaltspreidmachines</w:t>
      </w:r>
      <w:proofErr w:type="spellEnd"/>
      <w:r w:rsidR="00DC70F5"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 gewerkt worden.</w:t>
      </w:r>
      <w:r w:rsidR="004005F3"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 Het </w:t>
      </w:r>
      <w:r w:rsidR="00703D21" w:rsidRPr="008E30B1">
        <w:rPr>
          <w:rFonts w:asciiTheme="minorHAnsi" w:hAnsiTheme="minorHAnsi" w:cstheme="minorHAnsi"/>
          <w:sz w:val="20"/>
          <w:szCs w:val="20"/>
          <w:highlight w:val="yellow"/>
        </w:rPr>
        <w:t>in eigendom hebben van</w:t>
      </w:r>
      <w:r w:rsidR="004005F3"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="00323FAD"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essentieel materieel </w:t>
      </w:r>
      <w:r w:rsidR="004005F3" w:rsidRPr="008E30B1">
        <w:rPr>
          <w:rFonts w:asciiTheme="minorHAnsi" w:hAnsiTheme="minorHAnsi" w:cstheme="minorHAnsi"/>
          <w:sz w:val="20"/>
          <w:szCs w:val="20"/>
          <w:highlight w:val="yellow"/>
        </w:rPr>
        <w:t>zegt iets over de expertise van uw onderneming</w:t>
      </w:r>
      <w:r w:rsidR="008E30B1">
        <w:rPr>
          <w:rFonts w:asciiTheme="minorHAnsi" w:hAnsiTheme="minorHAnsi" w:cstheme="minorHAnsi"/>
          <w:sz w:val="20"/>
          <w:szCs w:val="20"/>
          <w:highlight w:val="yellow"/>
        </w:rPr>
        <w:t>.</w:t>
      </w:r>
      <w:r w:rsidR="00323FAD" w:rsidRPr="008E30B1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="004005F3" w:rsidRPr="008E30B1">
        <w:rPr>
          <w:rStyle w:val="cf01"/>
          <w:highlight w:val="yellow"/>
        </w:rPr>
        <w:t>I.r.t. de doelstellingen van het werk’ zie hoofdstuk 2 selectieleidraad, vraagt de gemeente Amersfoort daarom om:</w:t>
      </w:r>
    </w:p>
    <w:p w14:paraId="0DD911C0" w14:textId="2C5E1770" w:rsidR="00DC70F5" w:rsidRPr="008E30B1" w:rsidRDefault="00DC70F5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</w:rPr>
      </w:pPr>
    </w:p>
    <w:p w14:paraId="31A77D6D" w14:textId="7CC6635B" w:rsidR="008E30B1" w:rsidRDefault="00323FAD" w:rsidP="008E30B1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  <w:r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Het beschikken over minimaal twee grote </w:t>
      </w:r>
      <w:proofErr w:type="spellStart"/>
      <w:r w:rsidR="00BE6A46"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>asfaltspreidmachines</w:t>
      </w:r>
      <w:proofErr w:type="spellEnd"/>
      <w:r w:rsidR="00BE6A46"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 (m</w:t>
      </w:r>
      <w:r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inimale) </w:t>
      </w:r>
      <w:r w:rsidR="00BE6A46"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werkbreedte groter dan 5 meter) en één kleine </w:t>
      </w:r>
      <w:proofErr w:type="spellStart"/>
      <w:r w:rsidR="00BE6A46"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>asfaltspreidmachine</w:t>
      </w:r>
      <w:proofErr w:type="spellEnd"/>
      <w:r w:rsidR="00BE6A46" w:rsidRPr="008E30B1"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 (maximale werkbreedte niet meer dan 3 meter). </w:t>
      </w:r>
    </w:p>
    <w:p w14:paraId="2DC9F166" w14:textId="77777777" w:rsidR="008E30B1" w:rsidRDefault="008E30B1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</w:p>
    <w:p w14:paraId="4F686809" w14:textId="56DCEF56" w:rsidR="008E30B1" w:rsidRPr="008E30B1" w:rsidRDefault="008E30B1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</w:rPr>
      </w:pPr>
      <w:r w:rsidRPr="008E30B1">
        <w:rPr>
          <w:rFonts w:asciiTheme="minorHAnsi" w:hAnsiTheme="minorHAnsi" w:cstheme="minorHAnsi"/>
          <w:sz w:val="20"/>
          <w:szCs w:val="20"/>
          <w:highlight w:val="yellow"/>
        </w:rPr>
        <w:t>Het beschikken over de 2 hierboven genoemde machines kan op verschillende manieren, nl.:</w:t>
      </w:r>
    </w:p>
    <w:p w14:paraId="74D69180" w14:textId="6698E4D7" w:rsidR="008E30B1" w:rsidRDefault="008E30B1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</w:p>
    <w:p w14:paraId="12900A5D" w14:textId="5F288EDC" w:rsidR="008E30B1" w:rsidRDefault="008E30B1" w:rsidP="008E30B1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  <w:r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Gegadigde heeft de machines in eigendom </w:t>
      </w:r>
      <w:r w:rsidRPr="008E30B1">
        <w:rPr>
          <w:rFonts w:asciiTheme="minorHAnsi" w:hAnsiTheme="minorHAnsi" w:cstheme="minorHAnsi"/>
          <w:b/>
          <w:bCs/>
          <w:sz w:val="20"/>
          <w:szCs w:val="20"/>
          <w:highlight w:val="yellow"/>
          <w:u w:val="single"/>
        </w:rPr>
        <w:t>(3 punten)</w:t>
      </w:r>
    </w:p>
    <w:p w14:paraId="64B443D9" w14:textId="1CFE3C7A" w:rsidR="008E30B1" w:rsidRDefault="008E30B1" w:rsidP="008E30B1">
      <w:pPr>
        <w:pStyle w:val="Lijstalinea"/>
        <w:numPr>
          <w:ilvl w:val="0"/>
          <w:numId w:val="2"/>
        </w:numPr>
        <w:spacing w:line="300" w:lineRule="atLeast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 machines zijn in eigendom van, een binnen hetzelfde concern, andere B.V. dan gegadigde </w:t>
      </w:r>
      <w:r w:rsidRPr="008E30B1">
        <w:rPr>
          <w:rFonts w:asciiTheme="minorHAnsi" w:hAnsiTheme="minorHAnsi" w:cstheme="minorHAnsi"/>
          <w:b/>
          <w:bCs/>
        </w:rPr>
        <w:t>(3 punten)</w:t>
      </w:r>
    </w:p>
    <w:p w14:paraId="0EE43AE6" w14:textId="5300B50B" w:rsidR="008E30B1" w:rsidRPr="008E30B1" w:rsidRDefault="008E30B1" w:rsidP="008E30B1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  <w:r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Een onderaannemer beschikt over de machines </w:t>
      </w:r>
      <w:r w:rsidRPr="008E30B1">
        <w:rPr>
          <w:rFonts w:asciiTheme="minorHAnsi" w:hAnsiTheme="minorHAnsi" w:cstheme="minorHAnsi"/>
          <w:b/>
          <w:bCs/>
          <w:sz w:val="20"/>
          <w:szCs w:val="20"/>
          <w:highlight w:val="yellow"/>
          <w:u w:val="single"/>
        </w:rPr>
        <w:t>(1 punt)</w:t>
      </w:r>
    </w:p>
    <w:p w14:paraId="0EDE063F" w14:textId="77777777" w:rsidR="008E30B1" w:rsidRDefault="008E30B1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</w:p>
    <w:p w14:paraId="1A4E3132" w14:textId="736BEFDE" w:rsidR="00BE6A46" w:rsidRPr="008E30B1" w:rsidRDefault="008E30B1" w:rsidP="00BE6A46">
      <w:pPr>
        <w:pStyle w:val="Default"/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  <w:r>
        <w:rPr>
          <w:rFonts w:asciiTheme="minorHAnsi" w:hAnsiTheme="minorHAnsi" w:cstheme="minorHAnsi"/>
          <w:sz w:val="20"/>
          <w:szCs w:val="20"/>
          <w:highlight w:val="yellow"/>
          <w:u w:val="single"/>
        </w:rPr>
        <w:t xml:space="preserve"> </w:t>
      </w:r>
    </w:p>
    <w:p w14:paraId="59B6E841" w14:textId="77777777" w:rsidR="00414DEB" w:rsidRPr="00414DEB" w:rsidRDefault="00BE6A46" w:rsidP="00BE6A46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414DEB">
        <w:rPr>
          <w:rFonts w:asciiTheme="minorHAnsi" w:hAnsiTheme="minorHAnsi" w:cstheme="minorHAnsi"/>
          <w:b/>
          <w:bCs/>
          <w:sz w:val="20"/>
          <w:szCs w:val="20"/>
        </w:rPr>
        <w:t xml:space="preserve">Selectiecriterium 4: </w:t>
      </w:r>
    </w:p>
    <w:p w14:paraId="164E3FA1" w14:textId="3F452E5B" w:rsidR="00323FAD" w:rsidRPr="00323FAD" w:rsidRDefault="00323FAD" w:rsidP="00323FAD">
      <w:pPr>
        <w:pStyle w:val="Plattetekst2"/>
        <w:spacing w:line="300" w:lineRule="atLeast"/>
        <w:rPr>
          <w:rStyle w:val="cf01"/>
          <w:rFonts w:asciiTheme="minorHAnsi" w:hAnsiTheme="minorHAnsi" w:cstheme="minorHAnsi"/>
          <w:sz w:val="20"/>
          <w:szCs w:val="20"/>
          <w:lang w:val="nl"/>
        </w:rPr>
      </w:pPr>
      <w:r w:rsidRPr="00167ECA">
        <w:rPr>
          <w:rFonts w:asciiTheme="minorHAnsi" w:hAnsiTheme="minorHAnsi" w:cstheme="minorHAnsi"/>
          <w:sz w:val="20"/>
        </w:rPr>
        <w:t xml:space="preserve">De opdracht bestaat uit </w:t>
      </w:r>
      <w:r w:rsidRPr="00167ECA">
        <w:rPr>
          <w:rFonts w:asciiTheme="minorHAnsi" w:hAnsiTheme="minorHAnsi" w:cstheme="minorHAnsi"/>
          <w:sz w:val="20"/>
          <w:lang w:val="nl"/>
        </w:rPr>
        <w:t>noodzakelijk periodiek onderhoud van asfaltverhardingen</w:t>
      </w:r>
      <w:r>
        <w:rPr>
          <w:rFonts w:asciiTheme="minorHAnsi" w:hAnsiTheme="minorHAnsi" w:cstheme="minorHAnsi"/>
          <w:sz w:val="20"/>
          <w:lang w:val="nl"/>
        </w:rPr>
        <w:t xml:space="preserve"> op</w:t>
      </w:r>
      <w:r w:rsidRPr="00167ECA">
        <w:rPr>
          <w:rFonts w:asciiTheme="minorHAnsi" w:hAnsiTheme="minorHAnsi" w:cstheme="minorHAnsi"/>
          <w:sz w:val="20"/>
          <w:lang w:val="nl"/>
        </w:rPr>
        <w:t xml:space="preserve"> een aanzie</w:t>
      </w:r>
      <w:r>
        <w:rPr>
          <w:rFonts w:asciiTheme="minorHAnsi" w:hAnsiTheme="minorHAnsi" w:cstheme="minorHAnsi"/>
          <w:sz w:val="20"/>
          <w:lang w:val="nl"/>
        </w:rPr>
        <w:t>n</w:t>
      </w:r>
      <w:r w:rsidRPr="00167ECA">
        <w:rPr>
          <w:rFonts w:asciiTheme="minorHAnsi" w:hAnsiTheme="minorHAnsi" w:cstheme="minorHAnsi"/>
          <w:sz w:val="20"/>
          <w:lang w:val="nl"/>
        </w:rPr>
        <w:t>lijk deel van de stedelijke ontsluitingswegen</w:t>
      </w:r>
      <w:r>
        <w:rPr>
          <w:rFonts w:asciiTheme="minorHAnsi" w:hAnsiTheme="minorHAnsi" w:cstheme="minorHAnsi"/>
          <w:sz w:val="20"/>
          <w:lang w:val="nl"/>
        </w:rPr>
        <w:t xml:space="preserve"> (2x2 rijbaans) met een snelheidsregime van 70 km/ u en 50 km/u. Het informeren en omleiden van de verkeersdeelnemers is onderdeel van het werk. </w:t>
      </w:r>
      <w:r>
        <w:rPr>
          <w:rStyle w:val="cf01"/>
        </w:rPr>
        <w:t>I.r.t. de doelstellingen van het werk’ zie hoofdstuk 2 selectieleidraad, vraagt de gemeente Amersfoort daarom om:</w:t>
      </w:r>
    </w:p>
    <w:p w14:paraId="3BE14669" w14:textId="127FFDE5" w:rsidR="00323FAD" w:rsidRDefault="00323FAD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</w:p>
    <w:p w14:paraId="113AFFE8" w14:textId="76CF475E" w:rsidR="00414DEB" w:rsidRPr="00414DEB" w:rsidRDefault="00BE6A46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  <w:r w:rsidRPr="00414DEB">
        <w:rPr>
          <w:rFonts w:asciiTheme="minorHAnsi" w:hAnsiTheme="minorHAnsi" w:cstheme="minorHAnsi"/>
          <w:sz w:val="20"/>
          <w:szCs w:val="20"/>
          <w:u w:val="single"/>
        </w:rPr>
        <w:t>Ervaring met het verzorgen van verkeersmaatregelen</w:t>
      </w:r>
      <w:r w:rsidR="00DC70F5">
        <w:rPr>
          <w:rFonts w:asciiTheme="minorHAnsi" w:hAnsiTheme="minorHAnsi" w:cstheme="minorHAnsi"/>
          <w:sz w:val="20"/>
          <w:szCs w:val="20"/>
          <w:u w:val="single"/>
        </w:rPr>
        <w:t xml:space="preserve"> op een 70 km </w:t>
      </w:r>
      <w:r w:rsidR="00D976C7">
        <w:rPr>
          <w:rFonts w:asciiTheme="minorHAnsi" w:hAnsiTheme="minorHAnsi" w:cstheme="minorHAnsi"/>
          <w:sz w:val="20"/>
          <w:szCs w:val="20"/>
          <w:u w:val="single"/>
        </w:rPr>
        <w:t xml:space="preserve">of 80 km </w:t>
      </w:r>
      <w:r w:rsidR="00DC70F5">
        <w:rPr>
          <w:rFonts w:asciiTheme="minorHAnsi" w:hAnsiTheme="minorHAnsi" w:cstheme="minorHAnsi"/>
          <w:sz w:val="20"/>
          <w:szCs w:val="20"/>
          <w:u w:val="single"/>
        </w:rPr>
        <w:t xml:space="preserve">gebiedsontsluitingsweg en op een 50 km 2x2 </w:t>
      </w:r>
      <w:proofErr w:type="spellStart"/>
      <w:r w:rsidR="00DC70F5">
        <w:rPr>
          <w:rFonts w:asciiTheme="minorHAnsi" w:hAnsiTheme="minorHAnsi" w:cstheme="minorHAnsi"/>
          <w:sz w:val="20"/>
          <w:szCs w:val="20"/>
          <w:u w:val="single"/>
        </w:rPr>
        <w:t>baans</w:t>
      </w:r>
      <w:proofErr w:type="spellEnd"/>
      <w:r w:rsidR="00DC70F5">
        <w:rPr>
          <w:rFonts w:asciiTheme="minorHAnsi" w:hAnsiTheme="minorHAnsi" w:cstheme="minorHAnsi"/>
          <w:sz w:val="20"/>
          <w:szCs w:val="20"/>
          <w:u w:val="single"/>
        </w:rPr>
        <w:t xml:space="preserve"> gebiedsontsluitingsweg</w:t>
      </w:r>
      <w:r w:rsidR="00A84FE5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A84FE5" w:rsidRPr="00A84FE5">
        <w:rPr>
          <w:rFonts w:asciiTheme="minorHAnsi" w:hAnsiTheme="minorHAnsi" w:cstheme="minorHAnsi"/>
          <w:sz w:val="20"/>
          <w:szCs w:val="20"/>
          <w:u w:val="single"/>
        </w:rPr>
        <w:t>In combinatie met onderhoudswerkzaamheden aan deze weg.</w:t>
      </w:r>
    </w:p>
    <w:p w14:paraId="0FB6F492" w14:textId="77777777" w:rsidR="00587A1F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414DEB">
        <w:rPr>
          <w:rFonts w:asciiTheme="minorHAnsi" w:hAnsiTheme="minorHAnsi" w:cstheme="minorHAnsi"/>
          <w:sz w:val="20"/>
          <w:szCs w:val="20"/>
        </w:rPr>
        <w:t xml:space="preserve">U toont deze ervaring aan door </w:t>
      </w:r>
      <w:r w:rsidR="00DC70F5">
        <w:rPr>
          <w:rFonts w:asciiTheme="minorHAnsi" w:hAnsiTheme="minorHAnsi" w:cstheme="minorHAnsi"/>
          <w:sz w:val="20"/>
          <w:szCs w:val="20"/>
        </w:rPr>
        <w:t xml:space="preserve">voor beide type wegen </w:t>
      </w:r>
      <w:r w:rsidRPr="00414DEB">
        <w:rPr>
          <w:rFonts w:asciiTheme="minorHAnsi" w:hAnsiTheme="minorHAnsi" w:cstheme="minorHAnsi"/>
          <w:sz w:val="20"/>
          <w:szCs w:val="20"/>
        </w:rPr>
        <w:t xml:space="preserve">een referentieproject te overleggen waaruit blijkt dat u </w:t>
      </w:r>
      <w:r w:rsidR="00FC5A24">
        <w:rPr>
          <w:rFonts w:asciiTheme="minorHAnsi" w:hAnsiTheme="minorHAnsi" w:cstheme="minorHAnsi"/>
          <w:sz w:val="20"/>
          <w:szCs w:val="20"/>
        </w:rPr>
        <w:t xml:space="preserve">een </w:t>
      </w:r>
      <w:proofErr w:type="spellStart"/>
      <w:r w:rsidR="00FC5A24">
        <w:rPr>
          <w:rFonts w:asciiTheme="minorHAnsi" w:hAnsiTheme="minorHAnsi" w:cstheme="minorHAnsi"/>
          <w:sz w:val="20"/>
          <w:szCs w:val="20"/>
        </w:rPr>
        <w:t>asfaltonderhoudsproject</w:t>
      </w:r>
      <w:proofErr w:type="spellEnd"/>
      <w:r w:rsidR="00FC5A24">
        <w:rPr>
          <w:rFonts w:asciiTheme="minorHAnsi" w:hAnsiTheme="minorHAnsi" w:cstheme="minorHAnsi"/>
          <w:sz w:val="20"/>
          <w:szCs w:val="20"/>
        </w:rPr>
        <w:t xml:space="preserve"> h</w:t>
      </w:r>
      <w:r w:rsidRPr="00414DEB">
        <w:rPr>
          <w:rFonts w:asciiTheme="minorHAnsi" w:hAnsiTheme="minorHAnsi" w:cstheme="minorHAnsi"/>
          <w:sz w:val="20"/>
          <w:szCs w:val="20"/>
        </w:rPr>
        <w:t>eeft uitgevoerd waarbij de verantwoordelijkheid voor het verzorgen van verkeersmaatregelen als contractuele verplichting bij de aannemer was ondergebracht. Hierbij was minimaal sprake van een volledige wegafzetting en een omleidingsroute</w:t>
      </w:r>
      <w:r w:rsidR="00FC5A24">
        <w:rPr>
          <w:rFonts w:asciiTheme="minorHAnsi" w:hAnsiTheme="minorHAnsi" w:cstheme="minorHAnsi"/>
          <w:sz w:val="20"/>
          <w:szCs w:val="20"/>
        </w:rPr>
        <w:t xml:space="preserve"> voor meerdere dagen. </w:t>
      </w:r>
      <w:r w:rsidRPr="00414DEB">
        <w:rPr>
          <w:rFonts w:asciiTheme="minorHAnsi" w:hAnsiTheme="minorHAnsi" w:cstheme="minorHAnsi"/>
          <w:sz w:val="20"/>
          <w:szCs w:val="20"/>
        </w:rPr>
        <w:t>Onderdeel van de verplichting was het verzorgen van een goedkeuring door het bevoegd gezag</w:t>
      </w:r>
      <w:r w:rsidR="00587A1F">
        <w:rPr>
          <w:rFonts w:asciiTheme="minorHAnsi" w:hAnsiTheme="minorHAnsi" w:cstheme="minorHAnsi"/>
          <w:sz w:val="20"/>
          <w:szCs w:val="20"/>
        </w:rPr>
        <w:t>.</w:t>
      </w:r>
      <w:r w:rsidR="00587A1F" w:rsidRPr="00587A1F">
        <w:rPr>
          <w:rFonts w:asciiTheme="minorHAnsi" w:hAnsiTheme="minorHAnsi" w:cstheme="minorHAnsi"/>
          <w:sz w:val="20"/>
          <w:szCs w:val="20"/>
        </w:rPr>
        <w:t xml:space="preserve"> De ervaring kunt u aantonen door middel van 1 referentie project of 2 referentie projecten. De ervaring kan in 1 project aanwezig.</w:t>
      </w:r>
      <w:r w:rsidRPr="00414DE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69A1A85" w14:textId="676B03BE" w:rsidR="00BE6A46" w:rsidRPr="00587A1F" w:rsidRDefault="00BE6A46" w:rsidP="00587A1F">
      <w:pPr>
        <w:rPr>
          <w:rFonts w:cstheme="minorHAnsi"/>
          <w:color w:val="000000"/>
          <w:sz w:val="20"/>
          <w:szCs w:val="20"/>
        </w:rPr>
      </w:pPr>
      <w:r w:rsidRPr="00414DEB">
        <w:rPr>
          <w:rFonts w:cstheme="minorHAnsi"/>
          <w:b/>
          <w:bCs/>
          <w:sz w:val="20"/>
          <w:szCs w:val="20"/>
        </w:rPr>
        <w:t xml:space="preserve">[2 punten] </w:t>
      </w:r>
    </w:p>
    <w:p w14:paraId="6158D784" w14:textId="38C978AC" w:rsidR="00414DEB" w:rsidRDefault="00414DEB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4272A77" w14:textId="0D94E8C1" w:rsidR="00587A1F" w:rsidRDefault="00587A1F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54A89A3" w14:textId="15BF2AD4" w:rsidR="00D47573" w:rsidRPr="00A91619" w:rsidRDefault="00BE6A46" w:rsidP="00A91619">
      <w:pPr>
        <w:rPr>
          <w:rFonts w:cstheme="minorHAnsi"/>
          <w:b/>
          <w:bCs/>
          <w:color w:val="000000"/>
          <w:sz w:val="20"/>
          <w:szCs w:val="20"/>
        </w:rPr>
      </w:pPr>
      <w:r w:rsidRPr="00414DEB">
        <w:rPr>
          <w:rFonts w:cstheme="minorHAnsi"/>
          <w:b/>
          <w:bCs/>
          <w:sz w:val="20"/>
          <w:szCs w:val="20"/>
        </w:rPr>
        <w:t xml:space="preserve">Selectiecriterium 5: </w:t>
      </w:r>
    </w:p>
    <w:p w14:paraId="0F23C8AC" w14:textId="7229240E" w:rsidR="00CD431E" w:rsidRPr="00CD431E" w:rsidRDefault="00CD431E" w:rsidP="00CD431E">
      <w:pPr>
        <w:pStyle w:val="Plattetekst2"/>
        <w:spacing w:line="300" w:lineRule="atLeast"/>
        <w:rPr>
          <w:rFonts w:asciiTheme="minorHAnsi" w:hAnsiTheme="minorHAnsi" w:cstheme="minorHAnsi"/>
          <w:sz w:val="20"/>
        </w:rPr>
      </w:pPr>
      <w:r w:rsidRPr="00CD431E">
        <w:rPr>
          <w:rFonts w:asciiTheme="minorHAnsi" w:hAnsiTheme="minorHAnsi" w:cstheme="minorHAnsi"/>
          <w:sz w:val="20"/>
        </w:rPr>
        <w:t>De opdrachtgever verstrekt jaarlijks één of meerdere deelopdrachten met globaal uit te voeren werkzaamheden, hoeveelheden en locaties, zie hoofdstuk 3 selectieleidraad. De opdrachtgever stelt de concept-deelopdrachten op waarin de globale hoeveelheden en werkzaamheden in staan beschreven. De opdrachtnemer (aannemer) werkt deze concept-deelopdrachten uit naar definitieve deelopdrachten waarbij alle werkzaamheden zijn opgenomen. I.r.t. de doelstellingen van het werk’ zie hoofdstuk 2 selectieleidraad, vraagt de gemeente Amersfoort daarom om:</w:t>
      </w:r>
    </w:p>
    <w:p w14:paraId="337A30B2" w14:textId="77777777" w:rsidR="00CD431E" w:rsidRDefault="00CD431E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</w:p>
    <w:p w14:paraId="60F8143D" w14:textId="3DC2CD4B" w:rsidR="00BE6A46" w:rsidRPr="00414DEB" w:rsidRDefault="00BE6A46" w:rsidP="00BE6A46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  <w:r w:rsidRPr="00414DEB">
        <w:rPr>
          <w:rFonts w:asciiTheme="minorHAnsi" w:hAnsiTheme="minorHAnsi" w:cstheme="minorHAnsi"/>
          <w:sz w:val="20"/>
          <w:szCs w:val="20"/>
          <w:u w:val="single"/>
        </w:rPr>
        <w:t>Ervaring met het opstellen van deelopdrachten</w:t>
      </w:r>
      <w:r w:rsidR="00414DEB" w:rsidRPr="00414DEB">
        <w:rPr>
          <w:rFonts w:asciiTheme="minorHAnsi" w:hAnsiTheme="minorHAnsi" w:cstheme="minorHAnsi"/>
          <w:sz w:val="20"/>
          <w:szCs w:val="20"/>
          <w:u w:val="single"/>
        </w:rPr>
        <w:t>.</w:t>
      </w:r>
      <w:r w:rsidRPr="00414DEB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</w:p>
    <w:p w14:paraId="3C5C09F0" w14:textId="77777777" w:rsidR="00414DEB" w:rsidRPr="00414DEB" w:rsidRDefault="00414DEB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97830CB" w14:textId="4B6C4C6F" w:rsidR="00BE6A46" w:rsidRPr="00CD431E" w:rsidRDefault="00BE6A46" w:rsidP="00BE6A4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414DEB">
        <w:rPr>
          <w:rFonts w:asciiTheme="minorHAnsi" w:hAnsiTheme="minorHAnsi" w:cstheme="minorHAnsi"/>
          <w:sz w:val="20"/>
          <w:szCs w:val="20"/>
        </w:rPr>
        <w:t xml:space="preserve">U toont deze ervaring aan door een referentie te overleggen waaruit blijkt dat u een project heeft uitgevoerd waarbij u zelf verantwoordelijk was voor het uitwerken van een ontwerp op het niveau van een Definitief Ontwerp tot een besteks- of uitvoeringsontwerp met daarbij behorend het opstellen van een deelopdracht, inclusief hoeveelheden, op basis van besteksposten uit een RAW-raamovereenkomst. </w:t>
      </w:r>
      <w:r w:rsidRPr="00414DEB">
        <w:rPr>
          <w:rFonts w:asciiTheme="minorHAnsi" w:hAnsiTheme="minorHAnsi" w:cstheme="minorHAnsi"/>
          <w:b/>
          <w:bCs/>
          <w:sz w:val="20"/>
          <w:szCs w:val="20"/>
        </w:rPr>
        <w:t>[1 punt]</w:t>
      </w:r>
      <w:r w:rsidRPr="00414DE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12224DE" w14:textId="35ED10C5" w:rsidR="00CD431E" w:rsidRDefault="00CD431E" w:rsidP="00BE6A46">
      <w:pPr>
        <w:pStyle w:val="Default"/>
        <w:rPr>
          <w:rFonts w:asciiTheme="minorHAnsi" w:hAnsiTheme="minorHAnsi" w:cstheme="minorHAnsi"/>
          <w:i/>
          <w:iCs/>
          <w:sz w:val="20"/>
          <w:szCs w:val="20"/>
        </w:rPr>
      </w:pPr>
    </w:p>
    <w:p w14:paraId="0460BCC6" w14:textId="5181B148" w:rsidR="002A12A0" w:rsidRPr="002A12A0" w:rsidRDefault="00CD431E" w:rsidP="002A12A0">
      <w:pPr>
        <w:rPr>
          <w:rFonts w:cstheme="minorHAnsi"/>
          <w:b/>
          <w:bCs/>
          <w:sz w:val="20"/>
          <w:szCs w:val="20"/>
        </w:rPr>
      </w:pPr>
      <w:r w:rsidRPr="00414DEB">
        <w:rPr>
          <w:rFonts w:cstheme="minorHAnsi"/>
          <w:b/>
          <w:bCs/>
          <w:sz w:val="20"/>
          <w:szCs w:val="20"/>
        </w:rPr>
        <w:t xml:space="preserve">Selectiecriterium </w:t>
      </w:r>
      <w:r>
        <w:rPr>
          <w:rFonts w:cstheme="minorHAnsi"/>
          <w:b/>
          <w:bCs/>
          <w:sz w:val="20"/>
          <w:szCs w:val="20"/>
        </w:rPr>
        <w:t>6</w:t>
      </w:r>
      <w:r w:rsidRPr="00414DEB">
        <w:rPr>
          <w:rFonts w:cstheme="minorHAnsi"/>
          <w:b/>
          <w:bCs/>
          <w:sz w:val="20"/>
          <w:szCs w:val="20"/>
        </w:rPr>
        <w:t xml:space="preserve">: </w:t>
      </w:r>
      <w:bookmarkStart w:id="2" w:name="_Hlk113035781"/>
      <w:bookmarkStart w:id="3" w:name="_Hlk113035753"/>
    </w:p>
    <w:p w14:paraId="748938DA" w14:textId="4CD5B6CA" w:rsidR="00A91619" w:rsidRPr="00A91619" w:rsidRDefault="002A12A0" w:rsidP="002A12A0">
      <w:pPr>
        <w:pStyle w:val="Plattetekst2"/>
        <w:spacing w:line="300" w:lineRule="atLeast"/>
      </w:pPr>
      <w:r w:rsidRPr="002A12A0">
        <w:rPr>
          <w:rFonts w:asciiTheme="minorHAnsi" w:hAnsiTheme="minorHAnsi" w:cstheme="minorHAnsi"/>
          <w:sz w:val="20"/>
        </w:rPr>
        <w:t xml:space="preserve">Als </w:t>
      </w:r>
      <w:bookmarkStart w:id="4" w:name="_Hlk113035763"/>
      <w:r w:rsidRPr="002A12A0">
        <w:rPr>
          <w:rFonts w:asciiTheme="minorHAnsi" w:hAnsiTheme="minorHAnsi" w:cstheme="minorHAnsi"/>
          <w:sz w:val="20"/>
        </w:rPr>
        <w:t>gunningscriterium van de opdracht tijdens de inschrijvingsfase hanteert de gemeente de "beste prijs-kwaliteitsverhouding".</w:t>
      </w:r>
      <w:r>
        <w:rPr>
          <w:rFonts w:asciiTheme="minorHAnsi" w:hAnsiTheme="minorHAnsi" w:cstheme="minorHAnsi"/>
          <w:sz w:val="20"/>
        </w:rPr>
        <w:t xml:space="preserve"> </w:t>
      </w:r>
      <w:r w:rsidRPr="002A12A0">
        <w:rPr>
          <w:rFonts w:asciiTheme="minorHAnsi" w:hAnsiTheme="minorHAnsi" w:cstheme="minorHAnsi"/>
          <w:sz w:val="20"/>
        </w:rPr>
        <w:t xml:space="preserve">De kwalitatieve gunningscriteria zijn gebaseerd op de doelstellingen </w:t>
      </w:r>
      <w:bookmarkEnd w:id="2"/>
      <w:r>
        <w:rPr>
          <w:rFonts w:asciiTheme="minorHAnsi" w:hAnsiTheme="minorHAnsi" w:cstheme="minorHAnsi"/>
          <w:sz w:val="20"/>
        </w:rPr>
        <w:t xml:space="preserve">zoals in hoofdstuk 2 van de selectieleidraad weergegeven. </w:t>
      </w:r>
      <w:r w:rsidR="00A91619">
        <w:rPr>
          <w:rFonts w:asciiTheme="minorHAnsi" w:hAnsiTheme="minorHAnsi" w:cstheme="minorHAnsi"/>
          <w:sz w:val="20"/>
        </w:rPr>
        <w:t>De doelstelling ‘e</w:t>
      </w:r>
      <w:r>
        <w:rPr>
          <w:rFonts w:asciiTheme="minorHAnsi" w:hAnsiTheme="minorHAnsi" w:cstheme="minorHAnsi"/>
          <w:sz w:val="20"/>
        </w:rPr>
        <w:t>en duurzame uitvoering van het project</w:t>
      </w:r>
      <w:r w:rsidR="00A91619">
        <w:rPr>
          <w:rFonts w:asciiTheme="minorHAnsi" w:hAnsiTheme="minorHAnsi" w:cstheme="minorHAnsi"/>
          <w:sz w:val="20"/>
        </w:rPr>
        <w:t xml:space="preserve">’ wordt meegewogen in de beoordeling van het kansendossier. In de onderbouwing van het kansendossier wordt een MKI-berekening gevraagd.  </w:t>
      </w:r>
      <w:r w:rsidR="00A91619" w:rsidRPr="00CD431E">
        <w:rPr>
          <w:rFonts w:asciiTheme="minorHAnsi" w:hAnsiTheme="minorHAnsi" w:cstheme="minorHAnsi"/>
          <w:sz w:val="20"/>
        </w:rPr>
        <w:t>I.r.t. de doelstellingen van het werk’ zie hoofdstuk 2 selectieleidraad, vraagt de gemeente Amersfoort daarom om:</w:t>
      </w:r>
    </w:p>
    <w:bookmarkEnd w:id="3"/>
    <w:bookmarkEnd w:id="4"/>
    <w:p w14:paraId="4EEDCE9D" w14:textId="20DAD5EE" w:rsidR="00A91619" w:rsidRPr="00A91619" w:rsidRDefault="00A91619" w:rsidP="00CD431E">
      <w:pPr>
        <w:pStyle w:val="pf0"/>
        <w:rPr>
          <w:rStyle w:val="cf01"/>
          <w:u w:val="single"/>
        </w:rPr>
      </w:pPr>
      <w:r w:rsidRPr="00A91619">
        <w:rPr>
          <w:rStyle w:val="cf01"/>
          <w:u w:val="single"/>
        </w:rPr>
        <w:t>Ervaring</w:t>
      </w:r>
      <w:r w:rsidRPr="00A91619">
        <w:rPr>
          <w:rFonts w:asciiTheme="minorHAnsi" w:hAnsiTheme="minorHAnsi" w:cstheme="minorHAnsi"/>
          <w:noProof/>
          <w:sz w:val="20"/>
          <w:szCs w:val="20"/>
          <w:u w:val="single"/>
        </w:rPr>
        <w:t xml:space="preserve"> met het uitvoeren van MKI berekeningen als onderdeel van een aanbesteding.</w:t>
      </w:r>
      <w:r w:rsidRPr="00A91619">
        <w:rPr>
          <w:highlight w:val="yellow"/>
          <w:u w:val="single"/>
        </w:rPr>
        <w:t xml:space="preserve"> </w:t>
      </w:r>
      <w:r w:rsidRPr="00A91619">
        <w:rPr>
          <w:rFonts w:asciiTheme="minorHAnsi" w:hAnsiTheme="minorHAnsi" w:cstheme="minorHAnsi"/>
          <w:noProof/>
          <w:sz w:val="20"/>
          <w:szCs w:val="20"/>
          <w:u w:val="single"/>
        </w:rPr>
        <w:t xml:space="preserve"> </w:t>
      </w:r>
    </w:p>
    <w:p w14:paraId="39B2E2F4" w14:textId="4DD63236" w:rsidR="00CD431E" w:rsidRPr="00A91619" w:rsidRDefault="00CD431E" w:rsidP="00CD431E">
      <w:pPr>
        <w:pStyle w:val="pf0"/>
        <w:rPr>
          <w:rFonts w:ascii="Segoe UI" w:hAnsi="Segoe UI" w:cs="Segoe UI"/>
          <w:sz w:val="18"/>
          <w:szCs w:val="18"/>
        </w:rPr>
      </w:pPr>
      <w:r>
        <w:rPr>
          <w:rStyle w:val="cf01"/>
        </w:rPr>
        <w:t xml:space="preserve">U toont deze ervaring aan door een referentieproject te overleggen van </w:t>
      </w:r>
      <w:r w:rsidRPr="00FC5A24">
        <w:rPr>
          <w:rStyle w:val="cf01"/>
        </w:rPr>
        <w:t xml:space="preserve">maximaal </w:t>
      </w:r>
      <w:r w:rsidR="00587A1F">
        <w:rPr>
          <w:rStyle w:val="cf01"/>
        </w:rPr>
        <w:t>5</w:t>
      </w:r>
      <w:r w:rsidRPr="00FC5A24">
        <w:rPr>
          <w:rStyle w:val="cf01"/>
        </w:rPr>
        <w:t xml:space="preserve"> jaar</w:t>
      </w:r>
      <w:r>
        <w:rPr>
          <w:rStyle w:val="cf01"/>
        </w:rPr>
        <w:t xml:space="preserve"> oud waarbij u heeft ingeschreven met een MKI-berekening als onderdeel van uw inschrijving. </w:t>
      </w:r>
      <w:r w:rsidR="00265EFA">
        <w:rPr>
          <w:rStyle w:val="cf01"/>
        </w:rPr>
        <w:t xml:space="preserve">Het mag ook een referentie zijn van een project dat nog in uitvoering is. </w:t>
      </w:r>
      <w:r w:rsidRPr="00CD431E">
        <w:rPr>
          <w:rStyle w:val="cf01"/>
          <w:b/>
          <w:bCs/>
        </w:rPr>
        <w:t>[1 punt]</w:t>
      </w:r>
    </w:p>
    <w:p w14:paraId="62A93147" w14:textId="77777777" w:rsidR="00CD431E" w:rsidRPr="00414DEB" w:rsidRDefault="00CD431E" w:rsidP="00BE6A46">
      <w:pPr>
        <w:pStyle w:val="Default"/>
        <w:rPr>
          <w:rFonts w:asciiTheme="minorHAnsi" w:hAnsiTheme="minorHAnsi" w:cstheme="minorHAnsi"/>
          <w:i/>
          <w:iCs/>
          <w:sz w:val="20"/>
          <w:szCs w:val="20"/>
        </w:rPr>
      </w:pPr>
    </w:p>
    <w:sectPr w:rsidR="00CD431E" w:rsidRPr="00414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F423BB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3F10BF"/>
    <w:multiLevelType w:val="hybridMultilevel"/>
    <w:tmpl w:val="4B9C06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A5A39"/>
    <w:multiLevelType w:val="hybridMultilevel"/>
    <w:tmpl w:val="088A19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94B43"/>
    <w:multiLevelType w:val="hybridMultilevel"/>
    <w:tmpl w:val="414456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213FD"/>
    <w:multiLevelType w:val="multilevel"/>
    <w:tmpl w:val="7D68687C"/>
    <w:styleLink w:val="Nummer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5" w15:restartNumberingAfterBreak="0">
    <w:nsid w:val="2AA40C79"/>
    <w:multiLevelType w:val="multilevel"/>
    <w:tmpl w:val="7D68687C"/>
    <w:numStyleLink w:val="Nummering"/>
  </w:abstractNum>
  <w:abstractNum w:abstractNumId="6" w15:restartNumberingAfterBreak="0">
    <w:nsid w:val="3A156F1C"/>
    <w:multiLevelType w:val="hybridMultilevel"/>
    <w:tmpl w:val="0866B19C"/>
    <w:lvl w:ilvl="0" w:tplc="D27C810C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3465F"/>
    <w:multiLevelType w:val="hybridMultilevel"/>
    <w:tmpl w:val="6D22504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D31C1"/>
    <w:multiLevelType w:val="hybridMultilevel"/>
    <w:tmpl w:val="0556F0B8"/>
    <w:lvl w:ilvl="0" w:tplc="D27C810C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242752">
    <w:abstractNumId w:val="6"/>
  </w:num>
  <w:num w:numId="2" w16cid:durableId="864751165">
    <w:abstractNumId w:val="8"/>
  </w:num>
  <w:num w:numId="3" w16cid:durableId="1444838697">
    <w:abstractNumId w:val="2"/>
  </w:num>
  <w:num w:numId="4" w16cid:durableId="1730227481">
    <w:abstractNumId w:val="3"/>
  </w:num>
  <w:num w:numId="5" w16cid:durableId="1552762852">
    <w:abstractNumId w:val="0"/>
  </w:num>
  <w:num w:numId="6" w16cid:durableId="1369333112">
    <w:abstractNumId w:val="4"/>
  </w:num>
  <w:num w:numId="7" w16cid:durableId="748892811">
    <w:abstractNumId w:val="5"/>
  </w:num>
  <w:num w:numId="8" w16cid:durableId="586891694">
    <w:abstractNumId w:val="7"/>
  </w:num>
  <w:num w:numId="9" w16cid:durableId="1099520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46"/>
    <w:rsid w:val="000768F1"/>
    <w:rsid w:val="000A6F21"/>
    <w:rsid w:val="002647EF"/>
    <w:rsid w:val="00265EFA"/>
    <w:rsid w:val="002A08F3"/>
    <w:rsid w:val="002A12A0"/>
    <w:rsid w:val="002E30FD"/>
    <w:rsid w:val="00323FAD"/>
    <w:rsid w:val="003A7B73"/>
    <w:rsid w:val="004005F3"/>
    <w:rsid w:val="00414DEB"/>
    <w:rsid w:val="00452CC8"/>
    <w:rsid w:val="004913CF"/>
    <w:rsid w:val="004B63CB"/>
    <w:rsid w:val="004D3A61"/>
    <w:rsid w:val="00587A1F"/>
    <w:rsid w:val="00622B8E"/>
    <w:rsid w:val="00631525"/>
    <w:rsid w:val="006537D8"/>
    <w:rsid w:val="006A650F"/>
    <w:rsid w:val="006B7775"/>
    <w:rsid w:val="006C0512"/>
    <w:rsid w:val="00703D21"/>
    <w:rsid w:val="00747C55"/>
    <w:rsid w:val="00747ECE"/>
    <w:rsid w:val="00797C37"/>
    <w:rsid w:val="008636B3"/>
    <w:rsid w:val="008E30B1"/>
    <w:rsid w:val="0099262A"/>
    <w:rsid w:val="009A79D2"/>
    <w:rsid w:val="00A8235C"/>
    <w:rsid w:val="00A84FE5"/>
    <w:rsid w:val="00A91619"/>
    <w:rsid w:val="00B238D4"/>
    <w:rsid w:val="00BE19E5"/>
    <w:rsid w:val="00BE6A46"/>
    <w:rsid w:val="00C80881"/>
    <w:rsid w:val="00CD431E"/>
    <w:rsid w:val="00D47573"/>
    <w:rsid w:val="00D71F3C"/>
    <w:rsid w:val="00D976C7"/>
    <w:rsid w:val="00DC70F5"/>
    <w:rsid w:val="00F92472"/>
    <w:rsid w:val="00FA6029"/>
    <w:rsid w:val="00FC007B"/>
    <w:rsid w:val="00FC5A24"/>
    <w:rsid w:val="00FE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41F0"/>
  <w15:chartTrackingRefBased/>
  <w15:docId w15:val="{04E13877-2FBF-4FE0-B74A-A7534814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BE6A46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E6A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E6A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E6A4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6A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6A46"/>
    <w:rPr>
      <w:b/>
      <w:bCs/>
      <w:sz w:val="20"/>
      <w:szCs w:val="20"/>
    </w:rPr>
  </w:style>
  <w:style w:type="paragraph" w:customStyle="1" w:styleId="pf0">
    <w:name w:val="pf0"/>
    <w:basedOn w:val="Standaard"/>
    <w:rsid w:val="0007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0768F1"/>
    <w:rPr>
      <w:rFonts w:ascii="Segoe UI" w:hAnsi="Segoe UI" w:cs="Segoe UI" w:hint="default"/>
      <w:sz w:val="18"/>
      <w:szCs w:val="18"/>
    </w:rPr>
  </w:style>
  <w:style w:type="table" w:styleId="Tabelraster">
    <w:name w:val="Table Grid"/>
    <w:basedOn w:val="Standaardtabel"/>
    <w:uiPriority w:val="39"/>
    <w:rsid w:val="00A82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2">
    <w:name w:val="Body Text 2"/>
    <w:basedOn w:val="Standaard"/>
    <w:link w:val="Plattetekst2Char"/>
    <w:uiPriority w:val="99"/>
    <w:rsid w:val="008636B3"/>
    <w:pPr>
      <w:spacing w:after="0" w:line="240" w:lineRule="auto"/>
    </w:pPr>
    <w:rPr>
      <w:rFonts w:ascii="Trebuchet MS" w:eastAsia="Times New Roman" w:hAnsi="Trebuchet MS" w:cs="Times New Roman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8636B3"/>
    <w:rPr>
      <w:rFonts w:ascii="Trebuchet MS" w:eastAsia="Times New Roman" w:hAnsi="Trebuchet MS" w:cs="Times New Roman"/>
      <w:szCs w:val="20"/>
      <w:lang w:eastAsia="nl-NL"/>
    </w:rPr>
  </w:style>
  <w:style w:type="paragraph" w:styleId="Lijstalinea">
    <w:name w:val="List Paragraph"/>
    <w:aliases w:val="3 *-"/>
    <w:basedOn w:val="Standaard"/>
    <w:link w:val="LijstalineaChar"/>
    <w:uiPriority w:val="34"/>
    <w:qFormat/>
    <w:rsid w:val="00CD431E"/>
    <w:pPr>
      <w:spacing w:after="0" w:line="240" w:lineRule="auto"/>
      <w:ind w:left="708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3 *- Char"/>
    <w:link w:val="Lijstalinea"/>
    <w:uiPriority w:val="34"/>
    <w:locked/>
    <w:rsid w:val="00CD431E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Lijstopsomteken">
    <w:name w:val="List Bullet"/>
    <w:basedOn w:val="Standaard"/>
    <w:uiPriority w:val="99"/>
    <w:semiHidden/>
    <w:unhideWhenUsed/>
    <w:rsid w:val="002A12A0"/>
    <w:pPr>
      <w:numPr>
        <w:numId w:val="5"/>
      </w:numPr>
      <w:spacing w:after="0" w:line="240" w:lineRule="auto"/>
      <w:contextualSpacing/>
    </w:pPr>
    <w:rPr>
      <w:rFonts w:ascii="Trebuchet MS" w:eastAsia="Times New Roman" w:hAnsi="Trebuchet MS" w:cs="Times New Roman"/>
      <w:sz w:val="20"/>
      <w:szCs w:val="20"/>
      <w:lang w:eastAsia="nl-NL"/>
    </w:rPr>
  </w:style>
  <w:style w:type="numbering" w:customStyle="1" w:styleId="Nummering">
    <w:name w:val="Nummering"/>
    <w:basedOn w:val="Geenlijst"/>
    <w:rsid w:val="002A12A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CE4AB7-5935-446A-ABDC-360E47A652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C1F27-7B3F-4722-B4E2-820A941BAF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5E78B1-65CD-4C2E-8E26-F20F4E7AB83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1D43917-F7BD-4816-B901-2C22F76582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1455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Keultjes</dc:creator>
  <cp:keywords/>
  <dc:description/>
  <cp:lastModifiedBy>Mark Keultjes</cp:lastModifiedBy>
  <cp:revision>2</cp:revision>
  <dcterms:created xsi:type="dcterms:W3CDTF">2022-10-28T08:57:00Z</dcterms:created>
  <dcterms:modified xsi:type="dcterms:W3CDTF">2022-10-28T08:57:00Z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