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AB2E5" w14:textId="581A5A8B" w:rsidR="0064006C" w:rsidRPr="00997DB8" w:rsidRDefault="000A5147" w:rsidP="00FD05C2">
      <w:pPr>
        <w:spacing w:line="240" w:lineRule="auto"/>
        <w:rPr>
          <w:b/>
          <w:sz w:val="28"/>
        </w:rPr>
      </w:pPr>
      <w:bookmarkStart w:id="0" w:name="_GoBack"/>
      <w:bookmarkEnd w:id="0"/>
      <w:r w:rsidRPr="00997DB8">
        <w:rPr>
          <w:b/>
          <w:sz w:val="28"/>
        </w:rPr>
        <w:t>Programma van Eisen</w:t>
      </w:r>
      <w:r w:rsidR="00111AB3">
        <w:rPr>
          <w:b/>
          <w:sz w:val="28"/>
        </w:rPr>
        <w:t xml:space="preserve"> Perceel 1: Elektriciteit</w:t>
      </w:r>
    </w:p>
    <w:p w14:paraId="5CDDAED1" w14:textId="77777777" w:rsidR="0064006C" w:rsidRPr="00997DB8" w:rsidRDefault="0064006C" w:rsidP="00FD05C2">
      <w:pPr>
        <w:spacing w:line="240" w:lineRule="auto"/>
        <w:rPr>
          <w:b/>
        </w:rPr>
      </w:pPr>
    </w:p>
    <w:p w14:paraId="3F886789" w14:textId="77777777" w:rsidR="0064006C" w:rsidRPr="00997DB8" w:rsidRDefault="0064006C" w:rsidP="00FD05C2">
      <w:pPr>
        <w:spacing w:line="240" w:lineRule="auto"/>
        <w:rPr>
          <w:b/>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64006C" w:rsidRPr="00997DB8" w14:paraId="56E882DE" w14:textId="77777777" w:rsidTr="00971B33">
        <w:trPr>
          <w:trHeight w:val="755"/>
        </w:trPr>
        <w:tc>
          <w:tcPr>
            <w:tcW w:w="9240" w:type="dxa"/>
            <w:shd w:val="clear" w:color="FFFF00" w:fill="D9D9D9"/>
          </w:tcPr>
          <w:p w14:paraId="6EF8C3EA" w14:textId="302C6BB9" w:rsidR="000A5147" w:rsidRPr="00997DB8" w:rsidRDefault="0028439C" w:rsidP="00FD05C2">
            <w:pPr>
              <w:spacing w:line="240" w:lineRule="auto"/>
              <w:rPr>
                <w:rFonts w:cs="Arial"/>
              </w:rPr>
            </w:pPr>
            <w:r>
              <w:rPr>
                <w:rFonts w:cs="Arial"/>
              </w:rPr>
              <w:t>Dit document beschrijft de e</w:t>
            </w:r>
            <w:r w:rsidR="000A5147" w:rsidRPr="00997DB8">
              <w:rPr>
                <w:rFonts w:cs="Arial"/>
              </w:rPr>
              <w:t xml:space="preserve">isen voor de openbare </w:t>
            </w:r>
            <w:r w:rsidR="00EE2B11" w:rsidRPr="00EE2B11">
              <w:rPr>
                <w:rFonts w:cs="Arial"/>
              </w:rPr>
              <w:t>Europese aanbesteding</w:t>
            </w:r>
            <w:r w:rsidR="00EE2B11" w:rsidRPr="00EE2B11">
              <w:rPr>
                <w:rFonts w:cs="Arial"/>
              </w:rPr>
              <w:br/>
              <w:t xml:space="preserve">inkoop elektriciteit en aardgas </w:t>
            </w:r>
            <w:r w:rsidR="00F93CEC">
              <w:rPr>
                <w:rFonts w:cs="Arial"/>
              </w:rPr>
              <w:t>2024</w:t>
            </w:r>
            <w:r w:rsidR="00EE2B11" w:rsidRPr="00EE2B11">
              <w:rPr>
                <w:rFonts w:cs="Arial"/>
              </w:rPr>
              <w:t xml:space="preserve"> - </w:t>
            </w:r>
            <w:r w:rsidR="00F93CEC">
              <w:rPr>
                <w:rFonts w:cs="Arial"/>
              </w:rPr>
              <w:t>2031</w:t>
            </w:r>
            <w:r w:rsidR="00FD4C21" w:rsidRPr="00997DB8">
              <w:rPr>
                <w:rFonts w:cs="Arial"/>
              </w:rPr>
              <w:t xml:space="preserve"> </w:t>
            </w:r>
            <w:r w:rsidR="000A5147" w:rsidRPr="00997DB8">
              <w:rPr>
                <w:rFonts w:cs="Arial"/>
              </w:rPr>
              <w:t>en maa</w:t>
            </w:r>
            <w:r>
              <w:rPr>
                <w:rFonts w:cs="Arial"/>
              </w:rPr>
              <w:t>kt als zodanig deel uit van de a</w:t>
            </w:r>
            <w:r w:rsidR="000A5147" w:rsidRPr="00997DB8">
              <w:rPr>
                <w:rFonts w:cs="Arial"/>
              </w:rPr>
              <w:t xml:space="preserve">anbestedingsdocumenten. Dit document bevat de gedetailleerde uitwerking van de </w:t>
            </w:r>
            <w:r>
              <w:rPr>
                <w:rFonts w:cs="Arial"/>
              </w:rPr>
              <w:t xml:space="preserve">eisen die </w:t>
            </w:r>
            <w:r w:rsidR="009F43C3">
              <w:rPr>
                <w:rFonts w:cs="Arial"/>
              </w:rPr>
              <w:t>Het Scheepvaartmuseum</w:t>
            </w:r>
            <w:r w:rsidR="000A5147" w:rsidRPr="00997DB8">
              <w:rPr>
                <w:rFonts w:cs="Arial"/>
              </w:rPr>
              <w:t xml:space="preserve"> stelt aan de gevraagde </w:t>
            </w:r>
            <w:r w:rsidR="00EE2B11">
              <w:rPr>
                <w:rFonts w:cs="Arial"/>
              </w:rPr>
              <w:t>levering van elektriciteit</w:t>
            </w:r>
            <w:r w:rsidR="000A5147" w:rsidRPr="00997DB8">
              <w:rPr>
                <w:rFonts w:cs="Arial"/>
              </w:rPr>
              <w:t>.</w:t>
            </w:r>
            <w:r w:rsidR="000A5147" w:rsidRPr="00997DB8">
              <w:rPr>
                <w:rFonts w:cs="Arial"/>
                <w:color w:val="FF0000"/>
              </w:rPr>
              <w:t xml:space="preserve"> </w:t>
            </w:r>
          </w:p>
          <w:p w14:paraId="5880DD58" w14:textId="77777777" w:rsidR="000A5147" w:rsidRPr="00997DB8" w:rsidRDefault="000A5147" w:rsidP="00FD05C2">
            <w:pPr>
              <w:autoSpaceDE w:val="0"/>
              <w:autoSpaceDN w:val="0"/>
              <w:spacing w:line="240" w:lineRule="auto"/>
              <w:rPr>
                <w:rFonts w:cs="Arial"/>
              </w:rPr>
            </w:pPr>
          </w:p>
          <w:p w14:paraId="62B86430" w14:textId="77777777" w:rsidR="0064006C" w:rsidRPr="00997DB8" w:rsidRDefault="000A5147" w:rsidP="00FD05C2">
            <w:pPr>
              <w:spacing w:line="240" w:lineRule="auto"/>
              <w:rPr>
                <w:rFonts w:cs="Tahoma"/>
              </w:rPr>
            </w:pPr>
            <w:r w:rsidRPr="00997DB8">
              <w:rPr>
                <w:rFonts w:cs="Arial"/>
              </w:rPr>
              <w:t xml:space="preserve">De </w:t>
            </w:r>
            <w:r w:rsidR="0028439C">
              <w:rPr>
                <w:rFonts w:cs="Arial"/>
              </w:rPr>
              <w:t>inschrijver dient aan alle e</w:t>
            </w:r>
            <w:r w:rsidRPr="00997DB8">
              <w:rPr>
                <w:rFonts w:cs="Arial"/>
              </w:rPr>
              <w:t>isen te voldoen. Bij het niet akkoord gaan met</w:t>
            </w:r>
            <w:r w:rsidR="0028439C">
              <w:rPr>
                <w:rFonts w:cs="Arial"/>
              </w:rPr>
              <w:t>, of bevestigen van één van de e</w:t>
            </w:r>
            <w:r w:rsidRPr="00997DB8">
              <w:rPr>
                <w:rFonts w:cs="Arial"/>
              </w:rPr>
              <w:t xml:space="preserve">isen, wordt </w:t>
            </w:r>
            <w:r w:rsidR="0028439C">
              <w:rPr>
                <w:rFonts w:cs="Arial"/>
              </w:rPr>
              <w:t>i</w:t>
            </w:r>
            <w:r w:rsidRPr="00997DB8">
              <w:rPr>
                <w:rFonts w:cs="Arial"/>
              </w:rPr>
              <w:t>nschrijver uitgesloten van verdere deelname.</w:t>
            </w:r>
          </w:p>
        </w:tc>
      </w:tr>
    </w:tbl>
    <w:p w14:paraId="30F15B09" w14:textId="77777777" w:rsidR="0064006C" w:rsidRPr="00997DB8" w:rsidRDefault="0064006C" w:rsidP="00FD05C2">
      <w:pPr>
        <w:spacing w:line="240" w:lineRule="auto"/>
      </w:pPr>
    </w:p>
    <w:p w14:paraId="51E20943" w14:textId="77777777" w:rsidR="00EE2B11" w:rsidRPr="005848BD" w:rsidRDefault="00EE2B11" w:rsidP="00EE2B11">
      <w:pPr>
        <w:tabs>
          <w:tab w:val="left" w:pos="-1242"/>
          <w:tab w:val="left" w:pos="-720"/>
          <w:tab w:val="left" w:pos="0"/>
          <w:tab w:val="left" w:pos="1985"/>
        </w:tabs>
        <w:spacing w:line="360" w:lineRule="auto"/>
        <w:ind w:left="1985" w:hanging="1985"/>
      </w:pPr>
      <w:r w:rsidRPr="005848BD">
        <w:t>In deze EU-aanbesteding wordt verstaan onder:</w:t>
      </w:r>
    </w:p>
    <w:p w14:paraId="678A3A7C" w14:textId="77777777" w:rsidR="00EE2B11" w:rsidRPr="005848BD" w:rsidRDefault="00EE2B11" w:rsidP="00EE2B11">
      <w:pPr>
        <w:tabs>
          <w:tab w:val="left" w:pos="-1242"/>
          <w:tab w:val="left" w:pos="-720"/>
          <w:tab w:val="left" w:pos="0"/>
          <w:tab w:val="left" w:pos="1985"/>
        </w:tabs>
        <w:spacing w:line="360" w:lineRule="auto"/>
        <w:ind w:left="1985" w:hanging="1985"/>
      </w:pPr>
    </w:p>
    <w:p w14:paraId="2665D16B" w14:textId="57202562" w:rsidR="00EE2B11" w:rsidRDefault="003D3073" w:rsidP="00635C1E">
      <w:pPr>
        <w:tabs>
          <w:tab w:val="left" w:pos="-1242"/>
          <w:tab w:val="left" w:pos="-720"/>
          <w:tab w:val="left" w:pos="0"/>
          <w:tab w:val="left" w:pos="1985"/>
        </w:tabs>
        <w:spacing w:line="240" w:lineRule="auto"/>
        <w:ind w:left="1985" w:hanging="1985"/>
      </w:pPr>
      <w:r>
        <w:t>Opdrachtnemer</w:t>
      </w:r>
      <w:r w:rsidR="00EE2B11" w:rsidRPr="005848BD">
        <w:tab/>
        <w:t xml:space="preserve">Het bedrijf, </w:t>
      </w:r>
      <w:r w:rsidR="00EE2B11">
        <w:t>waarmee</w:t>
      </w:r>
      <w:r w:rsidR="00EE2B11" w:rsidRPr="005848BD">
        <w:t xml:space="preserve"> </w:t>
      </w:r>
      <w:r w:rsidR="009F43C3">
        <w:t>Het Scheepvaartmuseum</w:t>
      </w:r>
      <w:r w:rsidR="00EE2B11" w:rsidRPr="005848BD">
        <w:t xml:space="preserve"> voor de levering van elektriciteit</w:t>
      </w:r>
      <w:r w:rsidR="00EE2B11">
        <w:t xml:space="preserve"> een overeenkomst afsluit;</w:t>
      </w:r>
    </w:p>
    <w:p w14:paraId="05D741F6" w14:textId="7B04821C" w:rsidR="00EE2B11" w:rsidRPr="005848BD" w:rsidRDefault="00EE2B11" w:rsidP="00B867B5">
      <w:pPr>
        <w:tabs>
          <w:tab w:val="left" w:pos="-1242"/>
          <w:tab w:val="left" w:pos="-720"/>
          <w:tab w:val="left" w:pos="0"/>
          <w:tab w:val="left" w:pos="1985"/>
        </w:tabs>
        <w:spacing w:line="360" w:lineRule="auto"/>
      </w:pPr>
    </w:p>
    <w:p w14:paraId="2E0A2933" w14:textId="77777777" w:rsidR="00EE2B11" w:rsidRPr="005848BD" w:rsidRDefault="00EE2B11" w:rsidP="00635C1E">
      <w:pPr>
        <w:tabs>
          <w:tab w:val="left" w:pos="-1242"/>
          <w:tab w:val="left" w:pos="-720"/>
          <w:tab w:val="left" w:pos="0"/>
          <w:tab w:val="left" w:pos="1985"/>
        </w:tabs>
        <w:spacing w:line="240" w:lineRule="auto"/>
        <w:ind w:left="1985" w:hanging="1985"/>
      </w:pPr>
      <w:r w:rsidRPr="005848BD">
        <w:t>Commodityprijs</w:t>
      </w:r>
      <w:r>
        <w:t xml:space="preserve"> E</w:t>
      </w:r>
      <w:r w:rsidRPr="005848BD">
        <w:tab/>
        <w:t>De prijs voor elektriciteit, uitgedrukt in €/MWh voor piekuren en in €/MWh voor daluren</w:t>
      </w:r>
      <w:r>
        <w:t>,</w:t>
      </w:r>
      <w:r w:rsidRPr="00C9146E">
        <w:t xml:space="preserve"> </w:t>
      </w:r>
      <w:r w:rsidRPr="00691D2F">
        <w:t>met een nauwk</w:t>
      </w:r>
      <w:r>
        <w:t xml:space="preserve">eurigheid van twee decimalen </w:t>
      </w:r>
      <w:r w:rsidRPr="005848BD">
        <w:t>inclusief:</w:t>
      </w:r>
    </w:p>
    <w:p w14:paraId="56DB5128" w14:textId="77777777" w:rsidR="00EE2B11" w:rsidRPr="005848BD" w:rsidRDefault="00EE2B11" w:rsidP="00635C1E">
      <w:pPr>
        <w:numPr>
          <w:ilvl w:val="3"/>
          <w:numId w:val="21"/>
        </w:numPr>
        <w:tabs>
          <w:tab w:val="left" w:pos="-1242"/>
          <w:tab w:val="left" w:pos="-720"/>
          <w:tab w:val="left" w:pos="0"/>
          <w:tab w:val="left" w:pos="1985"/>
        </w:tabs>
        <w:spacing w:line="240" w:lineRule="auto"/>
      </w:pPr>
      <w:r w:rsidRPr="005848BD">
        <w:t>operationele kosten;</w:t>
      </w:r>
    </w:p>
    <w:p w14:paraId="36C55E3F" w14:textId="77777777" w:rsidR="00EE2B11" w:rsidRPr="005848BD" w:rsidRDefault="00EE2B11" w:rsidP="00635C1E">
      <w:pPr>
        <w:numPr>
          <w:ilvl w:val="3"/>
          <w:numId w:val="21"/>
        </w:numPr>
        <w:tabs>
          <w:tab w:val="left" w:pos="-1242"/>
          <w:tab w:val="left" w:pos="-720"/>
          <w:tab w:val="left" w:pos="0"/>
          <w:tab w:val="left" w:pos="1985"/>
        </w:tabs>
        <w:spacing w:line="240" w:lineRule="auto"/>
      </w:pPr>
      <w:r w:rsidRPr="005848BD">
        <w:t xml:space="preserve">programma verantwoordelijkheid en onbalanskosten </w:t>
      </w:r>
    </w:p>
    <w:p w14:paraId="4CBD743F" w14:textId="4D519F24" w:rsidR="00EE2B11" w:rsidRPr="005848BD" w:rsidRDefault="00635C1E" w:rsidP="00635C1E">
      <w:pPr>
        <w:tabs>
          <w:tab w:val="left" w:pos="-1242"/>
          <w:tab w:val="left" w:pos="-720"/>
          <w:tab w:val="left" w:pos="0"/>
          <w:tab w:val="left" w:pos="1985"/>
        </w:tabs>
        <w:spacing w:line="240" w:lineRule="auto"/>
        <w:ind w:left="1985" w:hanging="1985"/>
      </w:pPr>
      <w:r>
        <w:tab/>
      </w:r>
      <w:r w:rsidR="00EE2B11">
        <w:t xml:space="preserve">en </w:t>
      </w:r>
      <w:r w:rsidR="00EE2B11" w:rsidRPr="005848BD">
        <w:t>exclusief:</w:t>
      </w:r>
    </w:p>
    <w:p w14:paraId="1B217B2B" w14:textId="77777777" w:rsidR="00EE2B11" w:rsidRPr="005848BD" w:rsidRDefault="00EE2B11" w:rsidP="00635C1E">
      <w:pPr>
        <w:numPr>
          <w:ilvl w:val="3"/>
          <w:numId w:val="22"/>
        </w:numPr>
        <w:tabs>
          <w:tab w:val="left" w:pos="-1242"/>
          <w:tab w:val="left" w:pos="-720"/>
          <w:tab w:val="left" w:pos="0"/>
          <w:tab w:val="left" w:pos="1985"/>
        </w:tabs>
        <w:spacing w:line="240" w:lineRule="auto"/>
      </w:pPr>
      <w:r w:rsidRPr="005848BD">
        <w:t>transport- en aansluitkosten;</w:t>
      </w:r>
    </w:p>
    <w:p w14:paraId="6E7ED1C6" w14:textId="77777777" w:rsidR="00EE2B11" w:rsidRPr="005848BD" w:rsidRDefault="00EE2B11" w:rsidP="00635C1E">
      <w:pPr>
        <w:numPr>
          <w:ilvl w:val="3"/>
          <w:numId w:val="22"/>
        </w:numPr>
        <w:tabs>
          <w:tab w:val="left" w:pos="-1242"/>
          <w:tab w:val="left" w:pos="-720"/>
          <w:tab w:val="left" w:pos="0"/>
          <w:tab w:val="left" w:pos="1985"/>
        </w:tabs>
        <w:spacing w:line="240" w:lineRule="auto"/>
      </w:pPr>
      <w:r w:rsidRPr="005848BD">
        <w:t>kosten voor meterdiensten en andere diensten die samenhangen met de individuele aansluiting en</w:t>
      </w:r>
    </w:p>
    <w:p w14:paraId="124278C4" w14:textId="77777777" w:rsidR="00EE2B11" w:rsidRPr="005848BD" w:rsidRDefault="00EE2B11" w:rsidP="00635C1E">
      <w:pPr>
        <w:numPr>
          <w:ilvl w:val="3"/>
          <w:numId w:val="22"/>
        </w:numPr>
        <w:tabs>
          <w:tab w:val="left" w:pos="-1242"/>
          <w:tab w:val="left" w:pos="-720"/>
          <w:tab w:val="left" w:pos="0"/>
          <w:tab w:val="left" w:pos="1985"/>
        </w:tabs>
        <w:spacing w:line="240" w:lineRule="auto"/>
      </w:pPr>
      <w:r w:rsidRPr="005848BD">
        <w:t>omzetbelasting (BTW), energiebelasting (EB)</w:t>
      </w:r>
      <w:r>
        <w:t>,</w:t>
      </w:r>
      <w:r w:rsidRPr="005848BD">
        <w:t xml:space="preserve"> </w:t>
      </w:r>
      <w:r w:rsidRPr="0056766D">
        <w:t>Opslag Duurzame Energie (ODE)</w:t>
      </w:r>
      <w:r w:rsidRPr="00691D2F">
        <w:t xml:space="preserve"> </w:t>
      </w:r>
      <w:r w:rsidRPr="005848BD">
        <w:t>en andere heffingen van overheidswege;</w:t>
      </w:r>
    </w:p>
    <w:p w14:paraId="1B1FB6F8" w14:textId="77777777" w:rsidR="00EE2B11" w:rsidRPr="005848BD" w:rsidRDefault="00EE2B11" w:rsidP="00EE2B11">
      <w:pPr>
        <w:tabs>
          <w:tab w:val="left" w:pos="-1242"/>
          <w:tab w:val="left" w:pos="-720"/>
          <w:tab w:val="left" w:pos="0"/>
          <w:tab w:val="left" w:pos="1985"/>
        </w:tabs>
        <w:spacing w:line="360" w:lineRule="auto"/>
        <w:ind w:left="1985" w:hanging="1985"/>
      </w:pPr>
    </w:p>
    <w:p w14:paraId="48B4F99B" w14:textId="77777777" w:rsidR="00EE2B11" w:rsidRPr="005848BD" w:rsidRDefault="00EE2B11" w:rsidP="00635C1E">
      <w:pPr>
        <w:tabs>
          <w:tab w:val="left" w:pos="-1242"/>
          <w:tab w:val="left" w:pos="-720"/>
          <w:tab w:val="left" w:pos="0"/>
          <w:tab w:val="left" w:pos="1985"/>
        </w:tabs>
        <w:spacing w:line="240" w:lineRule="auto"/>
        <w:ind w:left="1985" w:hanging="1985"/>
      </w:pPr>
      <w:r w:rsidRPr="005848BD">
        <w:t xml:space="preserve">Piekuren </w:t>
      </w:r>
      <w:r>
        <w:t>12h</w:t>
      </w:r>
      <w:r>
        <w:tab/>
        <w:t>De uren op alle weekdagen in</w:t>
      </w:r>
      <w:r w:rsidRPr="005848BD">
        <w:t>clusief de daarop vallende feest- en officiële vrije dagen tussen 08.00 uur en 20.00 uur. Tijdens deze uren geldt het 12h piektarief voor wat betreft de inkoop;</w:t>
      </w:r>
    </w:p>
    <w:p w14:paraId="61D87B36" w14:textId="77777777" w:rsidR="00EE2B11" w:rsidRPr="005848BD" w:rsidRDefault="00EE2B11" w:rsidP="00EE2B11">
      <w:pPr>
        <w:tabs>
          <w:tab w:val="left" w:pos="-1242"/>
          <w:tab w:val="left" w:pos="-720"/>
          <w:tab w:val="left" w:pos="0"/>
          <w:tab w:val="left" w:pos="1985"/>
        </w:tabs>
        <w:spacing w:line="360" w:lineRule="auto"/>
        <w:ind w:left="1985" w:hanging="1985"/>
      </w:pPr>
    </w:p>
    <w:p w14:paraId="48FBA088" w14:textId="77777777" w:rsidR="00EE2B11" w:rsidRPr="005848BD" w:rsidRDefault="00EE2B11" w:rsidP="00635C1E">
      <w:pPr>
        <w:tabs>
          <w:tab w:val="left" w:pos="-1242"/>
          <w:tab w:val="left" w:pos="-720"/>
          <w:tab w:val="left" w:pos="0"/>
          <w:tab w:val="left" w:pos="1985"/>
        </w:tabs>
        <w:spacing w:line="240" w:lineRule="auto"/>
        <w:ind w:left="1985" w:hanging="1985"/>
      </w:pPr>
      <w:r w:rsidRPr="005848BD">
        <w:t>Daluren 12h</w:t>
      </w:r>
      <w:r w:rsidRPr="005848BD">
        <w:tab/>
        <w:t xml:space="preserve">Alle overige uren ten opzichte van Piekuren 12h. Tijdens deze uren geldt het </w:t>
      </w:r>
      <w:proofErr w:type="spellStart"/>
      <w:r w:rsidRPr="005848BD">
        <w:t>daltarief</w:t>
      </w:r>
      <w:proofErr w:type="spellEnd"/>
      <w:r w:rsidRPr="005848BD">
        <w:t xml:space="preserve"> voor wat betreft de inkoop;</w:t>
      </w:r>
    </w:p>
    <w:p w14:paraId="784A5A0B" w14:textId="77777777" w:rsidR="00EE2B11" w:rsidRPr="005848BD" w:rsidRDefault="00EE2B11" w:rsidP="00EE2B11">
      <w:pPr>
        <w:tabs>
          <w:tab w:val="left" w:pos="-1242"/>
          <w:tab w:val="left" w:pos="-720"/>
          <w:tab w:val="left" w:pos="0"/>
          <w:tab w:val="left" w:pos="1985"/>
        </w:tabs>
        <w:spacing w:line="360" w:lineRule="auto"/>
        <w:ind w:left="1985" w:hanging="1985"/>
      </w:pPr>
    </w:p>
    <w:p w14:paraId="576D53A0" w14:textId="77777777" w:rsidR="00EE2B11" w:rsidRPr="005848BD" w:rsidRDefault="00EE2B11" w:rsidP="00635C1E">
      <w:pPr>
        <w:tabs>
          <w:tab w:val="left" w:pos="-1242"/>
          <w:tab w:val="left" w:pos="-720"/>
          <w:tab w:val="left" w:pos="0"/>
          <w:tab w:val="left" w:pos="1985"/>
        </w:tabs>
        <w:spacing w:line="240" w:lineRule="auto"/>
        <w:ind w:left="1985" w:hanging="1985"/>
      </w:pPr>
      <w:r w:rsidRPr="005848BD">
        <w:t>Piekuren 16h</w:t>
      </w:r>
      <w:r w:rsidRPr="005848BD">
        <w:tab/>
        <w:t>De uren op alle weekdagen exclusief de daarop vallende feest- en officiële vrije dagen tussen 07.00 uur en 23.00 uur. Tijdens deze uren geldt het 16h piektarief voor wat betreft de facturatie;</w:t>
      </w:r>
    </w:p>
    <w:p w14:paraId="182E163E" w14:textId="77777777" w:rsidR="00EE2B11" w:rsidRPr="005848BD" w:rsidRDefault="00EE2B11" w:rsidP="00EE2B11">
      <w:pPr>
        <w:tabs>
          <w:tab w:val="left" w:pos="-1242"/>
          <w:tab w:val="left" w:pos="-720"/>
          <w:tab w:val="left" w:pos="0"/>
          <w:tab w:val="left" w:pos="1985"/>
        </w:tabs>
        <w:spacing w:line="360" w:lineRule="auto"/>
        <w:ind w:left="1985" w:hanging="1985"/>
      </w:pPr>
    </w:p>
    <w:p w14:paraId="3B17F854" w14:textId="77777777" w:rsidR="00EE2B11" w:rsidRPr="005848BD" w:rsidRDefault="00EE2B11" w:rsidP="00635C1E">
      <w:pPr>
        <w:tabs>
          <w:tab w:val="left" w:pos="-1242"/>
          <w:tab w:val="left" w:pos="-720"/>
          <w:tab w:val="left" w:pos="0"/>
          <w:tab w:val="left" w:pos="1985"/>
        </w:tabs>
        <w:spacing w:line="240" w:lineRule="auto"/>
        <w:ind w:left="1985" w:hanging="1985"/>
      </w:pPr>
      <w:r w:rsidRPr="005848BD">
        <w:t>Daluren 16h</w:t>
      </w:r>
      <w:r w:rsidRPr="005848BD">
        <w:tab/>
        <w:t xml:space="preserve">Alle overige uren ten opzichte van Piekuren 16h. Tijdens deze uren geldt het </w:t>
      </w:r>
      <w:proofErr w:type="spellStart"/>
      <w:r w:rsidRPr="005848BD">
        <w:t>daltarief</w:t>
      </w:r>
      <w:proofErr w:type="spellEnd"/>
      <w:r w:rsidRPr="005848BD">
        <w:t xml:space="preserve"> voor wat betreft de facturatie;</w:t>
      </w:r>
    </w:p>
    <w:p w14:paraId="219E8403" w14:textId="77777777" w:rsidR="00EE2B11" w:rsidRPr="005848BD" w:rsidRDefault="00EE2B11" w:rsidP="00EE2B11">
      <w:pPr>
        <w:tabs>
          <w:tab w:val="left" w:pos="-1242"/>
          <w:tab w:val="left" w:pos="-720"/>
          <w:tab w:val="left" w:pos="0"/>
          <w:tab w:val="left" w:pos="1985"/>
        </w:tabs>
        <w:spacing w:line="360" w:lineRule="auto"/>
        <w:ind w:left="1985" w:hanging="1985"/>
      </w:pPr>
    </w:p>
    <w:p w14:paraId="593B243B" w14:textId="77777777" w:rsidR="00EE2B11" w:rsidRPr="005848BD" w:rsidRDefault="00EE2B11" w:rsidP="00EE2B11">
      <w:pPr>
        <w:tabs>
          <w:tab w:val="left" w:pos="-1242"/>
          <w:tab w:val="left" w:pos="-720"/>
          <w:tab w:val="left" w:pos="0"/>
          <w:tab w:val="left" w:pos="1985"/>
        </w:tabs>
        <w:spacing w:line="360" w:lineRule="auto"/>
        <w:ind w:left="1985" w:hanging="1985"/>
      </w:pPr>
      <w:r w:rsidRPr="005848BD">
        <w:t>Weekdag</w:t>
      </w:r>
      <w:r>
        <w:t>en</w:t>
      </w:r>
      <w:r>
        <w:tab/>
        <w:t>De dagen maandag t/m vrijdag;</w:t>
      </w:r>
    </w:p>
    <w:p w14:paraId="4CE9CDAA" w14:textId="77777777" w:rsidR="00EE2B11" w:rsidRPr="005848BD" w:rsidRDefault="00EE2B11" w:rsidP="00EE2B11">
      <w:pPr>
        <w:tabs>
          <w:tab w:val="left" w:pos="-1242"/>
          <w:tab w:val="left" w:pos="-720"/>
          <w:tab w:val="left" w:pos="0"/>
          <w:tab w:val="left" w:pos="1985"/>
        </w:tabs>
        <w:spacing w:line="360" w:lineRule="auto"/>
        <w:ind w:left="1985" w:hanging="1985"/>
      </w:pPr>
    </w:p>
    <w:p w14:paraId="4083D19E" w14:textId="77777777" w:rsidR="00EE2B11" w:rsidRDefault="00EE2B11" w:rsidP="00635C1E">
      <w:pPr>
        <w:tabs>
          <w:tab w:val="left" w:pos="-1242"/>
          <w:tab w:val="left" w:pos="-720"/>
          <w:tab w:val="left" w:pos="0"/>
          <w:tab w:val="left" w:pos="1985"/>
        </w:tabs>
        <w:spacing w:line="240" w:lineRule="auto"/>
        <w:ind w:left="1985" w:hanging="1985"/>
      </w:pPr>
      <w:r w:rsidRPr="005848BD">
        <w:t>Levering</w:t>
      </w:r>
      <w:r>
        <w:t xml:space="preserve"> E</w:t>
      </w:r>
      <w:r w:rsidRPr="005848BD">
        <w:tab/>
        <w:t>De levering heeft betrekking op de levering van elektriciteit</w:t>
      </w:r>
      <w:r>
        <w:t xml:space="preserve"> </w:t>
      </w:r>
      <w:r w:rsidRPr="005848BD">
        <w:t xml:space="preserve">op het landelijk transportnet van </w:t>
      </w:r>
      <w:proofErr w:type="spellStart"/>
      <w:r w:rsidRPr="005848BD">
        <w:t>Tennet</w:t>
      </w:r>
      <w:proofErr w:type="spellEnd"/>
      <w:r w:rsidRPr="005848BD">
        <w:t xml:space="preserve"> en de daarmee samenhangende diensten;</w:t>
      </w:r>
    </w:p>
    <w:p w14:paraId="1C0D7297" w14:textId="77777777" w:rsidR="00EE2B11" w:rsidRDefault="00EE2B11" w:rsidP="00EE2B11">
      <w:pPr>
        <w:tabs>
          <w:tab w:val="left" w:pos="-1242"/>
          <w:tab w:val="left" w:pos="-720"/>
          <w:tab w:val="left" w:pos="0"/>
          <w:tab w:val="left" w:pos="1985"/>
        </w:tabs>
        <w:spacing w:line="360" w:lineRule="auto"/>
        <w:ind w:left="1985" w:hanging="1985"/>
      </w:pPr>
    </w:p>
    <w:p w14:paraId="46F84455" w14:textId="77777777" w:rsidR="00EE2B11" w:rsidRDefault="00EE2B11" w:rsidP="00635C1E">
      <w:pPr>
        <w:tabs>
          <w:tab w:val="left" w:pos="-1242"/>
          <w:tab w:val="left" w:pos="-720"/>
          <w:tab w:val="left" w:pos="0"/>
          <w:tab w:val="left" w:pos="1985"/>
        </w:tabs>
        <w:spacing w:line="240" w:lineRule="auto"/>
        <w:ind w:left="1985" w:hanging="1985"/>
      </w:pPr>
      <w:r w:rsidRPr="005848BD">
        <w:t>Marktprijs</w:t>
      </w:r>
      <w:r>
        <w:t xml:space="preserve"> E</w:t>
      </w:r>
      <w:r w:rsidRPr="005848BD">
        <w:tab/>
        <w:t>De ‘</w:t>
      </w:r>
      <w:proofErr w:type="spellStart"/>
      <w:r w:rsidRPr="005848BD">
        <w:t>settlement</w:t>
      </w:r>
      <w:proofErr w:type="spellEnd"/>
      <w:r w:rsidRPr="005848BD">
        <w:t xml:space="preserve">’ prijs (in €/MWh) zoals dagelijks gepubliceerd om circa 16.30 uur (end of </w:t>
      </w:r>
      <w:proofErr w:type="spellStart"/>
      <w:r w:rsidRPr="005848BD">
        <w:t>day</w:t>
      </w:r>
      <w:proofErr w:type="spellEnd"/>
      <w:r w:rsidRPr="005848BD">
        <w:t xml:space="preserve"> notering) op </w:t>
      </w:r>
      <w:proofErr w:type="spellStart"/>
      <w:r w:rsidRPr="005848BD">
        <w:t>Endex</w:t>
      </w:r>
      <w:proofErr w:type="spellEnd"/>
      <w:r w:rsidRPr="005848BD">
        <w:t xml:space="preserve"> (www.</w:t>
      </w:r>
      <w:r>
        <w:t>theice</w:t>
      </w:r>
      <w:r w:rsidRPr="005848BD">
        <w:t xml:space="preserve">.com) voor </w:t>
      </w:r>
      <w:proofErr w:type="spellStart"/>
      <w:r w:rsidRPr="005848BD">
        <w:t>Endex</w:t>
      </w:r>
      <w:proofErr w:type="spellEnd"/>
      <w:r w:rsidRPr="005848BD">
        <w:t xml:space="preserve"> Power NL “Cal-xx” en “</w:t>
      </w:r>
      <w:proofErr w:type="spellStart"/>
      <w:r w:rsidRPr="005848BD">
        <w:t>Qx</w:t>
      </w:r>
      <w:proofErr w:type="spellEnd"/>
      <w:r w:rsidRPr="005848BD">
        <w:t>-xx” peak en off-peak, waarbij de off-peak prijs wordt berekend uit de base en peak noteringen;</w:t>
      </w:r>
    </w:p>
    <w:p w14:paraId="3D623D62" w14:textId="77777777" w:rsidR="00EE2B11" w:rsidRDefault="00EE2B11" w:rsidP="00EE2B11">
      <w:pPr>
        <w:tabs>
          <w:tab w:val="left" w:pos="-1242"/>
          <w:tab w:val="left" w:pos="-720"/>
          <w:tab w:val="left" w:pos="0"/>
          <w:tab w:val="left" w:pos="1985"/>
        </w:tabs>
        <w:spacing w:line="360" w:lineRule="auto"/>
        <w:ind w:left="1985" w:hanging="1985"/>
      </w:pPr>
    </w:p>
    <w:p w14:paraId="3E10AD2D" w14:textId="77777777" w:rsidR="00EE2B11" w:rsidRDefault="00EE2B11" w:rsidP="00635C1E">
      <w:pPr>
        <w:tabs>
          <w:tab w:val="left" w:pos="-1242"/>
          <w:tab w:val="left" w:pos="-720"/>
          <w:tab w:val="left" w:pos="0"/>
          <w:tab w:val="left" w:pos="1985"/>
        </w:tabs>
        <w:spacing w:line="240" w:lineRule="auto"/>
        <w:ind w:left="1985" w:hanging="1985"/>
      </w:pPr>
      <w:r w:rsidRPr="005848BD">
        <w:t>Marktopslag</w:t>
      </w:r>
      <w:r>
        <w:t xml:space="preserve"> E</w:t>
      </w:r>
      <w:r w:rsidRPr="005848BD">
        <w:tab/>
        <w:t xml:space="preserve">Het bedrag uitgedrukt in €/MWh, waarmee de Marktprijs </w:t>
      </w:r>
      <w:r>
        <w:t xml:space="preserve">voor elektriciteit </w:t>
      </w:r>
      <w:r w:rsidRPr="005848BD">
        <w:t>moet worden verhoogd om te komen tot de Commodityprijs;</w:t>
      </w:r>
    </w:p>
    <w:p w14:paraId="20D0771C" w14:textId="77777777" w:rsidR="00EE2B11" w:rsidRDefault="00EE2B11" w:rsidP="00EE2B11">
      <w:pPr>
        <w:tabs>
          <w:tab w:val="left" w:pos="-1242"/>
          <w:tab w:val="left" w:pos="-720"/>
          <w:tab w:val="left" w:pos="0"/>
          <w:tab w:val="left" w:pos="1985"/>
        </w:tabs>
        <w:spacing w:line="360" w:lineRule="auto"/>
        <w:ind w:left="1985" w:hanging="1985"/>
      </w:pPr>
    </w:p>
    <w:p w14:paraId="47A2A40D" w14:textId="4CA8C8B1" w:rsidR="00EE2B11" w:rsidRPr="005848BD" w:rsidRDefault="003D3073" w:rsidP="00635C1E">
      <w:pPr>
        <w:tabs>
          <w:tab w:val="left" w:pos="-1242"/>
          <w:tab w:val="left" w:pos="-720"/>
          <w:tab w:val="left" w:pos="0"/>
          <w:tab w:val="left" w:pos="1985"/>
        </w:tabs>
        <w:spacing w:line="240" w:lineRule="auto"/>
        <w:ind w:left="1985" w:hanging="1985"/>
      </w:pPr>
      <w:r>
        <w:t>PV</w:t>
      </w:r>
      <w:r>
        <w:tab/>
        <w:t>Programma</w:t>
      </w:r>
      <w:r w:rsidR="00EE2B11" w:rsidRPr="005848BD">
        <w:t xml:space="preserve">verantwoordelijkheid, die </w:t>
      </w:r>
      <w:r w:rsidR="009F43C3">
        <w:t>Het Scheepvaartmuseum</w:t>
      </w:r>
      <w:r>
        <w:t xml:space="preserve"> overdraagt aan de Opdrachtnemer</w:t>
      </w:r>
      <w:r w:rsidR="00EE2B11" w:rsidRPr="005848BD">
        <w:t xml:space="preserve"> en </w:t>
      </w:r>
      <w:r>
        <w:t>Opdrachtnemer</w:t>
      </w:r>
      <w:r w:rsidR="00EE2B11" w:rsidRPr="005848BD">
        <w:t xml:space="preserve"> onvoorwaardelijk accepteert;</w:t>
      </w:r>
    </w:p>
    <w:p w14:paraId="457C6223" w14:textId="77777777" w:rsidR="00EE2B11" w:rsidRPr="005848BD" w:rsidRDefault="00EE2B11" w:rsidP="00EE2B11">
      <w:pPr>
        <w:tabs>
          <w:tab w:val="left" w:pos="-1242"/>
          <w:tab w:val="left" w:pos="-720"/>
          <w:tab w:val="left" w:pos="0"/>
          <w:tab w:val="left" w:pos="1985"/>
        </w:tabs>
        <w:spacing w:line="360" w:lineRule="auto"/>
        <w:ind w:left="1985" w:hanging="1985"/>
      </w:pPr>
    </w:p>
    <w:p w14:paraId="4FCDA345" w14:textId="553D39B5" w:rsidR="00EE2B11" w:rsidRPr="005848BD" w:rsidRDefault="00EE2B11" w:rsidP="00EE2B11">
      <w:pPr>
        <w:tabs>
          <w:tab w:val="left" w:pos="-1242"/>
          <w:tab w:val="left" w:pos="-720"/>
          <w:tab w:val="left" w:pos="0"/>
          <w:tab w:val="left" w:pos="1985"/>
        </w:tabs>
        <w:spacing w:line="360" w:lineRule="auto"/>
        <w:ind w:left="1985" w:hanging="1985"/>
      </w:pPr>
      <w:r w:rsidRPr="005848BD">
        <w:t>PV-partij</w:t>
      </w:r>
      <w:r w:rsidRPr="005848BD">
        <w:tab/>
        <w:t xml:space="preserve">Programma Verantwoordelijke namens </w:t>
      </w:r>
      <w:r w:rsidR="009F43C3">
        <w:t>Het Scheepvaartmuseum</w:t>
      </w:r>
      <w:r>
        <w:t>;</w:t>
      </w:r>
    </w:p>
    <w:p w14:paraId="1EFD5DA5" w14:textId="77777777" w:rsidR="00EE2B11" w:rsidRPr="005848BD" w:rsidRDefault="00EE2B11" w:rsidP="00EE2B11">
      <w:pPr>
        <w:tabs>
          <w:tab w:val="left" w:pos="-1242"/>
          <w:tab w:val="left" w:pos="-720"/>
          <w:tab w:val="left" w:pos="0"/>
          <w:tab w:val="left" w:pos="1985"/>
        </w:tabs>
        <w:spacing w:line="360" w:lineRule="auto"/>
        <w:ind w:left="1985" w:hanging="1985"/>
      </w:pPr>
    </w:p>
    <w:p w14:paraId="78FE32AB" w14:textId="77777777" w:rsidR="00EE2B11" w:rsidRPr="005848BD" w:rsidRDefault="00EE2B11" w:rsidP="00635C1E">
      <w:pPr>
        <w:tabs>
          <w:tab w:val="left" w:pos="-1242"/>
          <w:tab w:val="left" w:pos="-720"/>
          <w:tab w:val="left" w:pos="0"/>
          <w:tab w:val="left" w:pos="1985"/>
        </w:tabs>
        <w:spacing w:line="240" w:lineRule="auto"/>
        <w:ind w:left="1985" w:hanging="1985"/>
      </w:pPr>
      <w:r w:rsidRPr="005848BD">
        <w:t xml:space="preserve">GV </w:t>
      </w:r>
      <w:r>
        <w:t xml:space="preserve">E </w:t>
      </w:r>
      <w:r w:rsidRPr="005848BD">
        <w:t>aansluiting</w:t>
      </w:r>
      <w:r w:rsidRPr="005848BD">
        <w:tab/>
        <w:t xml:space="preserve">Een </w:t>
      </w:r>
      <w:r>
        <w:t>(</w:t>
      </w:r>
      <w:proofErr w:type="spellStart"/>
      <w:r>
        <w:t>grootverbruiks</w:t>
      </w:r>
      <w:proofErr w:type="spellEnd"/>
      <w:r>
        <w:t>)</w:t>
      </w:r>
      <w:r w:rsidRPr="005848BD">
        <w:t>aansluiting met een doorlaatwaarde groter dan 3 x 80 Ampère</w:t>
      </w:r>
      <w:r>
        <w:t>;</w:t>
      </w:r>
    </w:p>
    <w:p w14:paraId="4AEABF02" w14:textId="77777777" w:rsidR="00EE2B11" w:rsidRPr="005848BD" w:rsidRDefault="00EE2B11" w:rsidP="00EE2B11">
      <w:pPr>
        <w:tabs>
          <w:tab w:val="left" w:pos="-1242"/>
          <w:tab w:val="left" w:pos="-720"/>
          <w:tab w:val="left" w:pos="0"/>
          <w:tab w:val="left" w:pos="1985"/>
        </w:tabs>
        <w:spacing w:line="360" w:lineRule="auto"/>
        <w:ind w:left="1985" w:hanging="1985"/>
      </w:pPr>
    </w:p>
    <w:p w14:paraId="2AAE975B" w14:textId="77777777" w:rsidR="00EE2B11" w:rsidRDefault="00EE2B11" w:rsidP="00635C1E">
      <w:pPr>
        <w:tabs>
          <w:tab w:val="left" w:pos="-1242"/>
          <w:tab w:val="left" w:pos="-720"/>
          <w:tab w:val="left" w:pos="0"/>
          <w:tab w:val="left" w:pos="1985"/>
        </w:tabs>
        <w:spacing w:line="240" w:lineRule="auto"/>
        <w:ind w:left="1985" w:hanging="1985"/>
      </w:pPr>
      <w:r w:rsidRPr="005848BD">
        <w:t xml:space="preserve">KV </w:t>
      </w:r>
      <w:r>
        <w:t xml:space="preserve">E </w:t>
      </w:r>
      <w:r w:rsidRPr="005848BD">
        <w:t>aansluiting</w:t>
      </w:r>
      <w:r w:rsidRPr="005848BD">
        <w:tab/>
        <w:t xml:space="preserve">Een </w:t>
      </w:r>
      <w:r>
        <w:t>(</w:t>
      </w:r>
      <w:proofErr w:type="spellStart"/>
      <w:r>
        <w:t>kleinverbruiks</w:t>
      </w:r>
      <w:proofErr w:type="spellEnd"/>
      <w:r>
        <w:t>)</w:t>
      </w:r>
      <w:r w:rsidRPr="005848BD">
        <w:t>aansluiting met een maximale doorlaatwaard</w:t>
      </w:r>
      <w:r>
        <w:t>e van ten hoogste 3 x 80 Ampère;</w:t>
      </w:r>
    </w:p>
    <w:p w14:paraId="06F1398E" w14:textId="77777777" w:rsidR="00EE2B11" w:rsidRDefault="00EE2B11" w:rsidP="00EE2B11">
      <w:pPr>
        <w:tabs>
          <w:tab w:val="left" w:pos="-1242"/>
          <w:tab w:val="left" w:pos="-720"/>
          <w:tab w:val="left" w:pos="0"/>
          <w:tab w:val="left" w:pos="1985"/>
        </w:tabs>
        <w:spacing w:line="360" w:lineRule="auto"/>
        <w:ind w:left="1985" w:hanging="1985"/>
      </w:pPr>
    </w:p>
    <w:p w14:paraId="363E40B0" w14:textId="33DA7A6B" w:rsidR="009621CF" w:rsidRDefault="009621CF" w:rsidP="00FD05C2">
      <w:pPr>
        <w:spacing w:line="240" w:lineRule="auto"/>
        <w:rPr>
          <w:rFonts w:cs="Arial"/>
          <w:caps/>
        </w:rPr>
      </w:pPr>
    </w:p>
    <w:p w14:paraId="3252D4DB" w14:textId="77777777" w:rsidR="00805F9C" w:rsidRDefault="00EE2B11" w:rsidP="00805F9C">
      <w:pPr>
        <w:pStyle w:val="Opmaakprofiel"/>
        <w:spacing w:after="160"/>
        <w:rPr>
          <w:rFonts w:ascii="Verdana" w:hAnsi="Verdana"/>
          <w:sz w:val="18"/>
          <w:szCs w:val="18"/>
        </w:rPr>
      </w:pPr>
      <w:r w:rsidRPr="00E87615">
        <w:rPr>
          <w:rFonts w:ascii="Verdana" w:hAnsi="Verdana"/>
          <w:b/>
          <w:sz w:val="18"/>
          <w:szCs w:val="18"/>
        </w:rPr>
        <w:t>De levering</w:t>
      </w:r>
      <w:r w:rsidRPr="00E87615">
        <w:rPr>
          <w:rFonts w:ascii="Verdana" w:hAnsi="Verdana"/>
          <w:sz w:val="18"/>
          <w:szCs w:val="18"/>
        </w:rPr>
        <w:br/>
        <w:t>De levering betreft:</w:t>
      </w:r>
    </w:p>
    <w:p w14:paraId="3BE753A0" w14:textId="77777777" w:rsidR="00F93CEC" w:rsidRDefault="00EE2B11" w:rsidP="00805F9C">
      <w:pPr>
        <w:pStyle w:val="Opmaakprofiel"/>
        <w:spacing w:after="160"/>
        <w:rPr>
          <w:rFonts w:ascii="Verdana" w:hAnsi="Verdana"/>
          <w:sz w:val="18"/>
          <w:szCs w:val="18"/>
        </w:rPr>
      </w:pPr>
      <w:r w:rsidRPr="00E87615">
        <w:rPr>
          <w:rFonts w:ascii="Verdana" w:hAnsi="Verdana"/>
          <w:sz w:val="18"/>
          <w:szCs w:val="18"/>
        </w:rPr>
        <w:br/>
      </w:r>
      <w:r w:rsidR="00805F9C">
        <w:rPr>
          <w:rFonts w:ascii="Verdana" w:hAnsi="Verdana"/>
          <w:sz w:val="18"/>
          <w:szCs w:val="18"/>
        </w:rPr>
        <w:t xml:space="preserve">  </w:t>
      </w:r>
      <w:r w:rsidR="00805F9C">
        <w:rPr>
          <w:rFonts w:ascii="Verdana" w:hAnsi="Verdana"/>
          <w:sz w:val="18"/>
          <w:szCs w:val="18"/>
        </w:rPr>
        <w:tab/>
      </w:r>
      <w:r w:rsidRPr="00E87615">
        <w:rPr>
          <w:rFonts w:ascii="Verdana" w:hAnsi="Verdana"/>
          <w:sz w:val="18"/>
          <w:szCs w:val="18"/>
        </w:rPr>
        <w:t xml:space="preserve">- de levering van </w:t>
      </w:r>
      <w:r w:rsidR="00B867B5">
        <w:rPr>
          <w:rFonts w:ascii="Verdana" w:hAnsi="Verdana"/>
          <w:sz w:val="18"/>
          <w:szCs w:val="18"/>
        </w:rPr>
        <w:t>elektriciteit</w:t>
      </w:r>
      <w:r w:rsidRPr="00E87615">
        <w:rPr>
          <w:rFonts w:ascii="Verdana" w:hAnsi="Verdana"/>
          <w:sz w:val="18"/>
          <w:szCs w:val="18"/>
        </w:rPr>
        <w:t>;</w:t>
      </w:r>
      <w:r w:rsidRPr="00E87615">
        <w:rPr>
          <w:rFonts w:ascii="Verdana" w:hAnsi="Verdana"/>
          <w:sz w:val="18"/>
          <w:szCs w:val="18"/>
        </w:rPr>
        <w:br/>
      </w:r>
      <w:r w:rsidR="00805F9C">
        <w:rPr>
          <w:rFonts w:ascii="Verdana" w:hAnsi="Verdana"/>
          <w:sz w:val="18"/>
          <w:szCs w:val="18"/>
        </w:rPr>
        <w:t xml:space="preserve">  </w:t>
      </w:r>
      <w:r w:rsidR="00805F9C">
        <w:rPr>
          <w:rFonts w:ascii="Verdana" w:hAnsi="Verdana"/>
          <w:sz w:val="18"/>
          <w:szCs w:val="18"/>
        </w:rPr>
        <w:tab/>
      </w:r>
      <w:r w:rsidRPr="00E87615">
        <w:rPr>
          <w:rFonts w:ascii="Verdana" w:hAnsi="Verdana"/>
          <w:sz w:val="18"/>
          <w:szCs w:val="18"/>
        </w:rPr>
        <w:t>- de overname van de Programmaverantwoordelijkheid</w:t>
      </w:r>
      <w:r w:rsidR="00805F9C">
        <w:rPr>
          <w:rFonts w:ascii="Verdana" w:hAnsi="Verdana"/>
          <w:sz w:val="18"/>
          <w:szCs w:val="18"/>
        </w:rPr>
        <w:t xml:space="preserve"> </w:t>
      </w:r>
      <w:r w:rsidRPr="00E87615">
        <w:rPr>
          <w:rFonts w:ascii="Verdana" w:hAnsi="Verdana"/>
          <w:sz w:val="18"/>
          <w:szCs w:val="18"/>
        </w:rPr>
        <w:t xml:space="preserve">van </w:t>
      </w:r>
      <w:r w:rsidR="009F43C3">
        <w:rPr>
          <w:rFonts w:ascii="Verdana" w:hAnsi="Verdana"/>
          <w:sz w:val="18"/>
          <w:szCs w:val="18"/>
        </w:rPr>
        <w:t>Het Scheepvaartmuseum</w:t>
      </w:r>
      <w:r w:rsidRPr="00E87615">
        <w:rPr>
          <w:rFonts w:ascii="Verdana" w:hAnsi="Verdana"/>
          <w:sz w:val="18"/>
          <w:szCs w:val="18"/>
        </w:rPr>
        <w:t>;</w:t>
      </w:r>
      <w:r w:rsidRPr="00E87615">
        <w:rPr>
          <w:rFonts w:ascii="Verdana" w:hAnsi="Verdana"/>
          <w:sz w:val="18"/>
          <w:szCs w:val="18"/>
        </w:rPr>
        <w:br/>
      </w:r>
      <w:r w:rsidR="00805F9C">
        <w:rPr>
          <w:rFonts w:ascii="Verdana" w:hAnsi="Verdana"/>
          <w:sz w:val="18"/>
          <w:szCs w:val="18"/>
        </w:rPr>
        <w:t xml:space="preserve">  </w:t>
      </w:r>
      <w:r w:rsidR="00805F9C">
        <w:rPr>
          <w:rFonts w:ascii="Verdana" w:hAnsi="Verdana"/>
          <w:sz w:val="18"/>
          <w:szCs w:val="18"/>
        </w:rPr>
        <w:tab/>
      </w:r>
      <w:r w:rsidRPr="00E87615">
        <w:rPr>
          <w:rFonts w:ascii="Verdana" w:hAnsi="Verdana"/>
          <w:sz w:val="18"/>
          <w:szCs w:val="18"/>
        </w:rPr>
        <w:t xml:space="preserve">- de uitvoering van de </w:t>
      </w:r>
      <w:r>
        <w:rPr>
          <w:rFonts w:ascii="Verdana" w:hAnsi="Verdana"/>
          <w:sz w:val="18"/>
          <w:szCs w:val="18"/>
        </w:rPr>
        <w:t>Leverancier</w:t>
      </w:r>
      <w:r w:rsidRPr="00E87615">
        <w:rPr>
          <w:rFonts w:ascii="Verdana" w:hAnsi="Verdana"/>
          <w:sz w:val="18"/>
          <w:szCs w:val="18"/>
        </w:rPr>
        <w:t>sswitch</w:t>
      </w:r>
    </w:p>
    <w:p w14:paraId="3247E0DF" w14:textId="767D31AB" w:rsidR="00EE2B11" w:rsidRDefault="00805F9C" w:rsidP="00805F9C">
      <w:pPr>
        <w:pStyle w:val="Opmaakprofiel"/>
        <w:spacing w:after="160"/>
        <w:rPr>
          <w:rFonts w:ascii="Verdana" w:hAnsi="Verdana"/>
          <w:sz w:val="18"/>
          <w:szCs w:val="18"/>
        </w:rPr>
      </w:pPr>
      <w:r>
        <w:rPr>
          <w:rFonts w:ascii="Verdana" w:hAnsi="Verdana"/>
          <w:b/>
          <w:sz w:val="18"/>
          <w:szCs w:val="18"/>
        </w:rPr>
        <w:t xml:space="preserve">  </w:t>
      </w:r>
      <w:r>
        <w:rPr>
          <w:rFonts w:ascii="Verdana" w:hAnsi="Verdana"/>
          <w:b/>
          <w:sz w:val="18"/>
          <w:szCs w:val="18"/>
        </w:rPr>
        <w:tab/>
      </w:r>
      <w:r w:rsidR="00EE2B11">
        <w:rPr>
          <w:rFonts w:ascii="Verdana" w:hAnsi="Verdana"/>
          <w:b/>
          <w:sz w:val="18"/>
          <w:szCs w:val="18"/>
        </w:rPr>
        <w:t xml:space="preserve">- </w:t>
      </w:r>
      <w:r w:rsidR="00EE2B11" w:rsidRPr="00333F85">
        <w:rPr>
          <w:rFonts w:ascii="Verdana" w:hAnsi="Verdana"/>
          <w:sz w:val="18"/>
          <w:szCs w:val="18"/>
        </w:rPr>
        <w:t xml:space="preserve">de </w:t>
      </w:r>
      <w:r w:rsidR="00EE2B11">
        <w:rPr>
          <w:rFonts w:ascii="Verdana" w:hAnsi="Verdana"/>
          <w:sz w:val="18"/>
          <w:szCs w:val="18"/>
        </w:rPr>
        <w:t>facturatie.</w:t>
      </w:r>
    </w:p>
    <w:p w14:paraId="0A8AAC0C" w14:textId="39554486" w:rsidR="00EE2B11" w:rsidRDefault="00EE2B11" w:rsidP="00635C1E">
      <w:pPr>
        <w:pStyle w:val="Opmaakprofiel"/>
        <w:spacing w:after="160"/>
        <w:rPr>
          <w:rFonts w:ascii="Verdana" w:hAnsi="Verdana"/>
          <w:sz w:val="18"/>
          <w:szCs w:val="18"/>
        </w:rPr>
      </w:pPr>
      <w:r w:rsidRPr="00E87615">
        <w:rPr>
          <w:rFonts w:ascii="Verdana" w:hAnsi="Verdana"/>
          <w:sz w:val="18"/>
          <w:szCs w:val="18"/>
        </w:rPr>
        <w:t xml:space="preserve">Een en ander geheel overeenkomstig de </w:t>
      </w:r>
      <w:r>
        <w:rPr>
          <w:rFonts w:ascii="Verdana" w:hAnsi="Verdana"/>
          <w:sz w:val="18"/>
          <w:szCs w:val="18"/>
        </w:rPr>
        <w:t>Elektriciteitswet</w:t>
      </w:r>
      <w:r w:rsidRPr="00E87615">
        <w:rPr>
          <w:rFonts w:ascii="Verdana" w:hAnsi="Verdana"/>
          <w:sz w:val="18"/>
          <w:szCs w:val="18"/>
        </w:rPr>
        <w:t xml:space="preserve"> inclusief de daarbij behorende Codes en richtlijnen. Voor definities die niet met name zijn genoemd wordt verwezen naar de Begrippen</w:t>
      </w:r>
      <w:r>
        <w:rPr>
          <w:rFonts w:ascii="Verdana" w:hAnsi="Verdana"/>
          <w:sz w:val="18"/>
          <w:szCs w:val="18"/>
        </w:rPr>
        <w:t>code.</w:t>
      </w:r>
      <w:r>
        <w:rPr>
          <w:rFonts w:ascii="Verdana" w:hAnsi="Verdana"/>
          <w:sz w:val="18"/>
          <w:szCs w:val="18"/>
        </w:rPr>
        <w:tab/>
      </w:r>
    </w:p>
    <w:p w14:paraId="5F973190" w14:textId="2533C0EF" w:rsidR="00EE2B11" w:rsidRDefault="00EE2B11" w:rsidP="00FD05C2">
      <w:pPr>
        <w:spacing w:line="240" w:lineRule="auto"/>
        <w:rPr>
          <w:rFonts w:cs="Arial"/>
          <w:caps/>
        </w:rPr>
      </w:pPr>
    </w:p>
    <w:p w14:paraId="4D7D5383" w14:textId="5BF99564" w:rsidR="003D36EB" w:rsidRDefault="003D36EB" w:rsidP="00FD05C2">
      <w:pPr>
        <w:spacing w:line="240" w:lineRule="auto"/>
        <w:rPr>
          <w:rFonts w:cs="Arial"/>
          <w:caps/>
        </w:rPr>
      </w:pPr>
    </w:p>
    <w:p w14:paraId="10E4FE24" w14:textId="3BF65244" w:rsidR="003D36EB" w:rsidRDefault="003D36EB" w:rsidP="00FD05C2">
      <w:pPr>
        <w:spacing w:line="240" w:lineRule="auto"/>
        <w:rPr>
          <w:rFonts w:cs="Arial"/>
          <w:caps/>
        </w:rPr>
      </w:pPr>
    </w:p>
    <w:p w14:paraId="73BED477" w14:textId="7AE9CA4B" w:rsidR="003D36EB" w:rsidRDefault="003D36EB" w:rsidP="00FD05C2">
      <w:pPr>
        <w:spacing w:line="240" w:lineRule="auto"/>
        <w:rPr>
          <w:rFonts w:cs="Arial"/>
          <w:caps/>
        </w:rPr>
      </w:pPr>
    </w:p>
    <w:p w14:paraId="7602A331" w14:textId="5E3B8A0E" w:rsidR="003D36EB" w:rsidRDefault="003D36EB" w:rsidP="00FD05C2">
      <w:pPr>
        <w:spacing w:line="240" w:lineRule="auto"/>
        <w:rPr>
          <w:rFonts w:cs="Arial"/>
          <w:caps/>
        </w:rPr>
      </w:pPr>
    </w:p>
    <w:p w14:paraId="2D2C33A6" w14:textId="13C624C0" w:rsidR="003D36EB" w:rsidRDefault="003D36EB" w:rsidP="00FD05C2">
      <w:pPr>
        <w:spacing w:line="240" w:lineRule="auto"/>
        <w:rPr>
          <w:rFonts w:cs="Arial"/>
          <w:caps/>
        </w:rPr>
      </w:pPr>
    </w:p>
    <w:p w14:paraId="337C8B21" w14:textId="4BF23F5D" w:rsidR="003D36EB" w:rsidRDefault="003D36EB" w:rsidP="00FD05C2">
      <w:pPr>
        <w:spacing w:line="240" w:lineRule="auto"/>
        <w:rPr>
          <w:rFonts w:cs="Arial"/>
          <w:caps/>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8240"/>
      </w:tblGrid>
      <w:tr w:rsidR="009621CF" w:rsidRPr="00997DB8" w14:paraId="132F44F0" w14:textId="77777777" w:rsidTr="00AB2898">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0D44604E" w14:textId="77777777" w:rsidR="009621CF" w:rsidRPr="00997DB8" w:rsidRDefault="009621CF" w:rsidP="00FD05C2">
            <w:pPr>
              <w:spacing w:line="240" w:lineRule="auto"/>
              <w:rPr>
                <w:rFonts w:cs="Arial"/>
                <w:b/>
              </w:rPr>
            </w:pPr>
            <w:r w:rsidRPr="00997DB8">
              <w:rPr>
                <w:rFonts w:cs="Arial"/>
                <w:b/>
              </w:rPr>
              <w:lastRenderedPageBreak/>
              <w:t xml:space="preserve">Eisen 1. Algemeen </w:t>
            </w:r>
          </w:p>
        </w:tc>
      </w:tr>
      <w:tr w:rsidR="009621CF" w:rsidRPr="00997DB8" w14:paraId="78FCC1B3" w14:textId="77777777" w:rsidTr="00AB2898">
        <w:tc>
          <w:tcPr>
            <w:tcW w:w="970" w:type="dxa"/>
            <w:tcBorders>
              <w:top w:val="single" w:sz="6" w:space="0" w:color="auto"/>
              <w:left w:val="single" w:sz="6" w:space="0" w:color="auto"/>
              <w:bottom w:val="single" w:sz="4" w:space="0" w:color="auto"/>
            </w:tcBorders>
            <w:shd w:val="clear" w:color="auto" w:fill="D9D9D9"/>
          </w:tcPr>
          <w:p w14:paraId="1774724C" w14:textId="77777777" w:rsidR="009621CF" w:rsidRPr="00756E63" w:rsidRDefault="009621CF" w:rsidP="00FD05C2">
            <w:pPr>
              <w:spacing w:line="240" w:lineRule="auto"/>
              <w:rPr>
                <w:rFonts w:cs="Arial"/>
                <w:b/>
              </w:rPr>
            </w:pPr>
            <w:r w:rsidRPr="00756E63">
              <w:rPr>
                <w:rFonts w:cs="Arial"/>
                <w:b/>
              </w:rPr>
              <w:t>Eis 1.1</w:t>
            </w:r>
          </w:p>
        </w:tc>
        <w:tc>
          <w:tcPr>
            <w:tcW w:w="8240" w:type="dxa"/>
            <w:tcBorders>
              <w:top w:val="single" w:sz="6" w:space="0" w:color="auto"/>
              <w:left w:val="single" w:sz="6" w:space="0" w:color="auto"/>
              <w:right w:val="single" w:sz="6" w:space="0" w:color="auto"/>
            </w:tcBorders>
            <w:shd w:val="clear" w:color="auto" w:fill="auto"/>
          </w:tcPr>
          <w:p w14:paraId="69518F8B" w14:textId="77777777" w:rsidR="009621CF" w:rsidRPr="00997DB8" w:rsidRDefault="009621CF" w:rsidP="00FD05C2">
            <w:pPr>
              <w:spacing w:line="240" w:lineRule="auto"/>
              <w:rPr>
                <w:rFonts w:cs="Arial"/>
              </w:rPr>
            </w:pPr>
            <w:r w:rsidRPr="00997DB8">
              <w:rPr>
                <w:rFonts w:cs="Arial"/>
              </w:rPr>
              <w:t>Inschrij</w:t>
            </w:r>
            <w:r w:rsidR="00473033">
              <w:rPr>
                <w:rFonts w:cs="Arial"/>
              </w:rPr>
              <w:t>ver gaat akkoord met de in het b</w:t>
            </w:r>
            <w:r w:rsidRPr="00997DB8">
              <w:rPr>
                <w:rFonts w:cs="Arial"/>
              </w:rPr>
              <w:t>eschrijvend document gehanteerde waarderings- en beoordelingssystematiek</w:t>
            </w:r>
            <w:r w:rsidR="001C6509">
              <w:rPr>
                <w:rFonts w:cs="Arial"/>
              </w:rPr>
              <w:t>.</w:t>
            </w:r>
          </w:p>
        </w:tc>
      </w:tr>
    </w:tbl>
    <w:p w14:paraId="5DE1A6A6" w14:textId="77777777" w:rsidR="009621CF" w:rsidRDefault="009621CF" w:rsidP="00FD05C2">
      <w:pPr>
        <w:spacing w:line="240" w:lineRule="auto"/>
        <w:rPr>
          <w:rFonts w:cs="Arial"/>
        </w:rPr>
      </w:pPr>
    </w:p>
    <w:p w14:paraId="34C3230B" w14:textId="77777777" w:rsidR="00FD05C2" w:rsidRDefault="00FD05C2" w:rsidP="00FD05C2">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1FEEC2D6" w14:textId="77777777" w:rsidTr="009B50F9">
        <w:trPr>
          <w:cantSplit/>
          <w:trHeight w:val="256"/>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1ACF5B50" w14:textId="77777777" w:rsidR="009621CF" w:rsidRPr="009B50F9" w:rsidRDefault="009B50F9" w:rsidP="009B50F9">
            <w:pPr>
              <w:spacing w:line="240" w:lineRule="auto"/>
              <w:rPr>
                <w:rFonts w:cs="Arial"/>
                <w:b/>
              </w:rPr>
            </w:pPr>
            <w:r>
              <w:rPr>
                <w:rFonts w:cs="Arial"/>
                <w:b/>
              </w:rPr>
              <w:t>Eisen 2. Juridisch</w:t>
            </w:r>
          </w:p>
        </w:tc>
      </w:tr>
      <w:tr w:rsidR="009621CF" w:rsidRPr="00997DB8" w14:paraId="63569237" w14:textId="77777777" w:rsidTr="000F5FC5">
        <w:tc>
          <w:tcPr>
            <w:tcW w:w="1126" w:type="dxa"/>
            <w:tcBorders>
              <w:top w:val="single" w:sz="6" w:space="0" w:color="auto"/>
              <w:left w:val="single" w:sz="6" w:space="0" w:color="auto"/>
              <w:bottom w:val="single" w:sz="4" w:space="0" w:color="auto"/>
            </w:tcBorders>
            <w:shd w:val="clear" w:color="auto" w:fill="D9D9D9"/>
          </w:tcPr>
          <w:p w14:paraId="25B55D1E" w14:textId="77777777" w:rsidR="009621CF" w:rsidRPr="00756E63" w:rsidRDefault="009621CF" w:rsidP="00FD05C2">
            <w:pPr>
              <w:spacing w:line="240" w:lineRule="auto"/>
              <w:rPr>
                <w:rFonts w:cs="Arial"/>
                <w:b/>
              </w:rPr>
            </w:pPr>
            <w:r w:rsidRPr="00756E63">
              <w:rPr>
                <w:rFonts w:cs="Arial"/>
                <w:b/>
              </w:rPr>
              <w:t>Eis 2.1</w:t>
            </w:r>
          </w:p>
        </w:tc>
        <w:tc>
          <w:tcPr>
            <w:tcW w:w="8084" w:type="dxa"/>
            <w:tcBorders>
              <w:top w:val="single" w:sz="6" w:space="0" w:color="auto"/>
              <w:left w:val="single" w:sz="6" w:space="0" w:color="auto"/>
              <w:right w:val="single" w:sz="6" w:space="0" w:color="auto"/>
            </w:tcBorders>
            <w:shd w:val="clear" w:color="auto" w:fill="auto"/>
          </w:tcPr>
          <w:p w14:paraId="39C2056A" w14:textId="34E31C1E" w:rsidR="009621CF" w:rsidRPr="00997DB8" w:rsidRDefault="009621CF" w:rsidP="00CB6AA6">
            <w:pPr>
              <w:spacing w:line="240" w:lineRule="auto"/>
              <w:rPr>
                <w:rFonts w:cs="Arial"/>
              </w:rPr>
            </w:pPr>
            <w:r w:rsidRPr="00997DB8">
              <w:rPr>
                <w:rFonts w:cs="Arial"/>
              </w:rPr>
              <w:t xml:space="preserve">Door het indienen </w:t>
            </w:r>
            <w:r w:rsidR="001F1F8E">
              <w:rPr>
                <w:rFonts w:cs="Arial"/>
              </w:rPr>
              <w:t>van</w:t>
            </w:r>
            <w:r w:rsidR="001C6509">
              <w:rPr>
                <w:rFonts w:cs="Arial"/>
              </w:rPr>
              <w:t xml:space="preserve"> een inschrijving gaat i</w:t>
            </w:r>
            <w:r w:rsidRPr="00997DB8">
              <w:rPr>
                <w:rFonts w:cs="Arial"/>
              </w:rPr>
              <w:t xml:space="preserve">nschrijver akkoord met de inhoud van de </w:t>
            </w:r>
            <w:r w:rsidR="00635C1E">
              <w:rPr>
                <w:rFonts w:cs="Arial"/>
              </w:rPr>
              <w:t>Leverings</w:t>
            </w:r>
            <w:r w:rsidR="00997DB8" w:rsidRPr="00997DB8">
              <w:rPr>
                <w:rFonts w:cs="Arial"/>
              </w:rPr>
              <w:t>overeenkomst</w:t>
            </w:r>
            <w:r w:rsidR="00635C1E">
              <w:rPr>
                <w:rFonts w:cs="Arial"/>
              </w:rPr>
              <w:t xml:space="preserve">, </w:t>
            </w:r>
            <w:r w:rsidRPr="00635C1E">
              <w:rPr>
                <w:rFonts w:cs="Arial"/>
              </w:rPr>
              <w:t>zoals deze na de</w:t>
            </w:r>
            <w:r w:rsidR="00142738" w:rsidRPr="00635C1E">
              <w:rPr>
                <w:rFonts w:cs="Arial"/>
              </w:rPr>
              <w:t xml:space="preserve"> (laatste)</w:t>
            </w:r>
            <w:r w:rsidRPr="00635C1E">
              <w:rPr>
                <w:rFonts w:cs="Arial"/>
              </w:rPr>
              <w:t xml:space="preserve"> Nota van inlichtingen door </w:t>
            </w:r>
            <w:r w:rsidR="009F43C3">
              <w:rPr>
                <w:rFonts w:cs="Arial"/>
              </w:rPr>
              <w:t>Het Scheepvaartmuseum</w:t>
            </w:r>
            <w:r w:rsidRPr="00635C1E">
              <w:rPr>
                <w:rFonts w:cs="Arial"/>
              </w:rPr>
              <w:t xml:space="preserve"> is vastgesteld.</w:t>
            </w:r>
          </w:p>
        </w:tc>
      </w:tr>
      <w:tr w:rsidR="009621CF" w:rsidRPr="00997DB8" w14:paraId="124CE5DC" w14:textId="77777777" w:rsidTr="000F5FC5">
        <w:tc>
          <w:tcPr>
            <w:tcW w:w="1126" w:type="dxa"/>
            <w:tcBorders>
              <w:left w:val="single" w:sz="6" w:space="0" w:color="auto"/>
              <w:bottom w:val="single" w:sz="4" w:space="0" w:color="auto"/>
            </w:tcBorders>
            <w:shd w:val="clear" w:color="auto" w:fill="D9D9D9"/>
          </w:tcPr>
          <w:p w14:paraId="6B53326A" w14:textId="3D1C6271" w:rsidR="009621CF" w:rsidRPr="00756E63" w:rsidRDefault="009621CF" w:rsidP="00805F9C">
            <w:pPr>
              <w:spacing w:line="240" w:lineRule="auto"/>
              <w:rPr>
                <w:rFonts w:cs="Arial"/>
                <w:b/>
              </w:rPr>
            </w:pPr>
            <w:r w:rsidRPr="00756E63">
              <w:rPr>
                <w:rFonts w:cs="Arial"/>
                <w:b/>
              </w:rPr>
              <w:t>Eis 2.</w:t>
            </w:r>
            <w:r w:rsidR="00805F9C">
              <w:rPr>
                <w:rFonts w:cs="Arial"/>
                <w:b/>
              </w:rPr>
              <w:t>2</w:t>
            </w:r>
          </w:p>
        </w:tc>
        <w:tc>
          <w:tcPr>
            <w:tcW w:w="8084" w:type="dxa"/>
            <w:tcBorders>
              <w:left w:val="single" w:sz="6" w:space="0" w:color="auto"/>
              <w:right w:val="single" w:sz="6" w:space="0" w:color="auto"/>
            </w:tcBorders>
            <w:shd w:val="clear" w:color="auto" w:fill="auto"/>
          </w:tcPr>
          <w:p w14:paraId="71C20930" w14:textId="77777777" w:rsidR="009621CF" w:rsidRPr="00997DB8" w:rsidRDefault="009621CF" w:rsidP="00FD05C2">
            <w:pPr>
              <w:spacing w:line="240" w:lineRule="auto"/>
              <w:rPr>
                <w:rFonts w:cs="Arial"/>
              </w:rPr>
            </w:pPr>
            <w:r w:rsidRPr="00997DB8">
              <w:rPr>
                <w:rFonts w:cs="Arial"/>
              </w:rPr>
              <w:t>De volgorde in prioriteit (in aflopend belang) in geval van strijdigheid tussen de contractdocumenten is:</w:t>
            </w:r>
          </w:p>
          <w:p w14:paraId="3BE759DE" w14:textId="69FF1358" w:rsidR="009621CF" w:rsidRPr="00997DB8" w:rsidRDefault="009621CF" w:rsidP="00FD05C2">
            <w:pPr>
              <w:numPr>
                <w:ilvl w:val="0"/>
                <w:numId w:val="14"/>
              </w:numPr>
              <w:spacing w:line="240" w:lineRule="auto"/>
              <w:rPr>
                <w:rFonts w:cs="Arial"/>
              </w:rPr>
            </w:pPr>
            <w:r w:rsidRPr="00997DB8">
              <w:rPr>
                <w:rFonts w:cs="Arial"/>
              </w:rPr>
              <w:t xml:space="preserve">De </w:t>
            </w:r>
            <w:r w:rsidR="00805F9C">
              <w:rPr>
                <w:rFonts w:cs="Arial"/>
              </w:rPr>
              <w:t>O</w:t>
            </w:r>
            <w:r w:rsidR="00997DB8" w:rsidRPr="00997DB8">
              <w:rPr>
                <w:rFonts w:cs="Arial"/>
              </w:rPr>
              <w:t>vereenkomst</w:t>
            </w:r>
            <w:r w:rsidRPr="00997DB8">
              <w:rPr>
                <w:rFonts w:cs="Arial"/>
              </w:rPr>
              <w:t>;</w:t>
            </w:r>
          </w:p>
          <w:p w14:paraId="0FE7D180" w14:textId="04A1DDC0" w:rsidR="00CA2393" w:rsidRPr="00997DB8" w:rsidRDefault="00635C1E" w:rsidP="00FD05C2">
            <w:pPr>
              <w:numPr>
                <w:ilvl w:val="0"/>
                <w:numId w:val="14"/>
              </w:numPr>
              <w:spacing w:line="240" w:lineRule="auto"/>
              <w:rPr>
                <w:rFonts w:cs="Arial"/>
              </w:rPr>
            </w:pPr>
            <w:r>
              <w:rPr>
                <w:rFonts w:cs="Arial"/>
              </w:rPr>
              <w:t xml:space="preserve">De </w:t>
            </w:r>
            <w:r w:rsidR="009621CF" w:rsidRPr="00997DB8">
              <w:rPr>
                <w:rFonts w:cs="Arial"/>
              </w:rPr>
              <w:t>Nota van Inlichtingen;</w:t>
            </w:r>
          </w:p>
          <w:p w14:paraId="1EB055C7" w14:textId="77777777" w:rsidR="00805F9C" w:rsidRDefault="001C6509" w:rsidP="00805F9C">
            <w:pPr>
              <w:numPr>
                <w:ilvl w:val="0"/>
                <w:numId w:val="14"/>
              </w:numPr>
              <w:spacing w:line="240" w:lineRule="auto"/>
              <w:rPr>
                <w:rFonts w:cs="Arial"/>
              </w:rPr>
            </w:pPr>
            <w:r>
              <w:rPr>
                <w:rFonts w:cs="Arial"/>
              </w:rPr>
              <w:t xml:space="preserve">Het </w:t>
            </w:r>
            <w:r w:rsidR="00805F9C">
              <w:rPr>
                <w:rFonts w:cs="Arial"/>
              </w:rPr>
              <w:t>B</w:t>
            </w:r>
            <w:r w:rsidR="009621CF" w:rsidRPr="00997DB8">
              <w:rPr>
                <w:rFonts w:cs="Arial"/>
              </w:rPr>
              <w:t>eschrijvend document</w:t>
            </w:r>
            <w:r w:rsidR="00805F9C">
              <w:rPr>
                <w:rFonts w:cs="Arial"/>
              </w:rPr>
              <w:t>;</w:t>
            </w:r>
          </w:p>
          <w:p w14:paraId="64C580ED" w14:textId="7CF76599" w:rsidR="009621CF" w:rsidRDefault="009621CF" w:rsidP="00805F9C">
            <w:pPr>
              <w:numPr>
                <w:ilvl w:val="0"/>
                <w:numId w:val="14"/>
              </w:numPr>
              <w:spacing w:line="240" w:lineRule="auto"/>
              <w:rPr>
                <w:rFonts w:cs="Arial"/>
              </w:rPr>
            </w:pPr>
            <w:r w:rsidRPr="00997DB8">
              <w:rPr>
                <w:rFonts w:cs="Arial"/>
              </w:rPr>
              <w:t xml:space="preserve">De </w:t>
            </w:r>
            <w:r w:rsidR="001C6509">
              <w:rPr>
                <w:rFonts w:cs="Arial"/>
              </w:rPr>
              <w:t>i</w:t>
            </w:r>
            <w:r w:rsidR="00805F9C">
              <w:rPr>
                <w:rFonts w:cs="Arial"/>
              </w:rPr>
              <w:t>nschrijving van opdrachtnemer;</w:t>
            </w:r>
          </w:p>
          <w:p w14:paraId="0279B622" w14:textId="5860EAA1" w:rsidR="00805F9C" w:rsidRPr="00997DB8" w:rsidRDefault="00805F9C" w:rsidP="00805F9C">
            <w:pPr>
              <w:numPr>
                <w:ilvl w:val="0"/>
                <w:numId w:val="14"/>
              </w:numPr>
              <w:spacing w:line="240" w:lineRule="auto"/>
              <w:rPr>
                <w:rFonts w:cs="Arial"/>
              </w:rPr>
            </w:pPr>
            <w:r>
              <w:rPr>
                <w:rFonts w:cs="Arial"/>
              </w:rPr>
              <w:t>De Algemene Voorwaarden van opdrachtnemer.</w:t>
            </w:r>
          </w:p>
        </w:tc>
      </w:tr>
      <w:tr w:rsidR="009621CF" w:rsidRPr="00997DB8" w14:paraId="46BD4A4B" w14:textId="77777777" w:rsidTr="000F5FC5">
        <w:tc>
          <w:tcPr>
            <w:tcW w:w="1126" w:type="dxa"/>
            <w:tcBorders>
              <w:left w:val="single" w:sz="6" w:space="0" w:color="auto"/>
              <w:bottom w:val="single" w:sz="4" w:space="0" w:color="auto"/>
            </w:tcBorders>
            <w:shd w:val="clear" w:color="auto" w:fill="D9D9D9"/>
          </w:tcPr>
          <w:p w14:paraId="2B1AE28C" w14:textId="36C317E6" w:rsidR="009621CF" w:rsidRPr="00756E63" w:rsidRDefault="009621CF" w:rsidP="00805F9C">
            <w:pPr>
              <w:spacing w:line="240" w:lineRule="auto"/>
              <w:rPr>
                <w:rFonts w:cs="Arial"/>
                <w:b/>
              </w:rPr>
            </w:pPr>
            <w:r w:rsidRPr="00756E63">
              <w:rPr>
                <w:rFonts w:cs="Arial"/>
                <w:b/>
              </w:rPr>
              <w:t>Eis 2.</w:t>
            </w:r>
            <w:r w:rsidR="00805F9C">
              <w:rPr>
                <w:rFonts w:cs="Arial"/>
                <w:b/>
              </w:rPr>
              <w:t>3</w:t>
            </w:r>
          </w:p>
        </w:tc>
        <w:tc>
          <w:tcPr>
            <w:tcW w:w="8084" w:type="dxa"/>
            <w:tcBorders>
              <w:left w:val="single" w:sz="6" w:space="0" w:color="auto"/>
              <w:right w:val="single" w:sz="6" w:space="0" w:color="auto"/>
            </w:tcBorders>
            <w:shd w:val="clear" w:color="auto" w:fill="auto"/>
          </w:tcPr>
          <w:p w14:paraId="4171D320" w14:textId="1A0192A5" w:rsidR="009621CF" w:rsidRPr="00997DB8" w:rsidRDefault="009621CF" w:rsidP="00CB6AA6">
            <w:pPr>
              <w:spacing w:line="240" w:lineRule="auto"/>
              <w:rPr>
                <w:rFonts w:cs="Arial"/>
              </w:rPr>
            </w:pPr>
            <w:r w:rsidRPr="00997DB8">
              <w:rPr>
                <w:rFonts w:cs="Arial"/>
              </w:rPr>
              <w:t xml:space="preserve">Inschrijver informeert </w:t>
            </w:r>
            <w:r w:rsidR="009F43C3">
              <w:rPr>
                <w:rFonts w:cs="Arial"/>
              </w:rPr>
              <w:t>Het Scheepvaartmuseum</w:t>
            </w:r>
            <w:r w:rsidRPr="00997DB8">
              <w:rPr>
                <w:rFonts w:cs="Arial"/>
              </w:rPr>
              <w:t xml:space="preserve"> zodra </w:t>
            </w:r>
            <w:r w:rsidR="001C6509">
              <w:rPr>
                <w:rFonts w:cs="Arial"/>
              </w:rPr>
              <w:t>i</w:t>
            </w:r>
            <w:r w:rsidRPr="00997DB8">
              <w:rPr>
                <w:rFonts w:cs="Arial"/>
              </w:rPr>
              <w:t>nschrijver weet, of behoort t</w:t>
            </w:r>
            <w:r w:rsidR="001C6509">
              <w:rPr>
                <w:rFonts w:cs="Arial"/>
              </w:rPr>
              <w:t>e weten dat de nakoming van de o</w:t>
            </w:r>
            <w:r w:rsidRPr="00997DB8">
              <w:rPr>
                <w:rFonts w:cs="Arial"/>
              </w:rPr>
              <w:t>pdracht niet of niet tijdig of niet naar behoren plaatsvindt. Melding geschiedt onmiddellijk schriftelijk én telefonisch onder vermelding van de omstandigheden</w:t>
            </w:r>
          </w:p>
        </w:tc>
      </w:tr>
      <w:tr w:rsidR="009621CF" w:rsidRPr="00997DB8" w14:paraId="5F753B33" w14:textId="77777777" w:rsidTr="000F5FC5">
        <w:tc>
          <w:tcPr>
            <w:tcW w:w="1126" w:type="dxa"/>
            <w:tcBorders>
              <w:left w:val="single" w:sz="6" w:space="0" w:color="auto"/>
            </w:tcBorders>
            <w:shd w:val="clear" w:color="auto" w:fill="D9D9D9"/>
          </w:tcPr>
          <w:p w14:paraId="3CCB3726" w14:textId="60C2532D" w:rsidR="009621CF" w:rsidRPr="00756E63" w:rsidRDefault="009621CF" w:rsidP="00805F9C">
            <w:pPr>
              <w:spacing w:line="240" w:lineRule="auto"/>
              <w:rPr>
                <w:rFonts w:cs="Arial"/>
                <w:b/>
              </w:rPr>
            </w:pPr>
            <w:r w:rsidRPr="00756E63">
              <w:rPr>
                <w:rFonts w:cs="Arial"/>
                <w:b/>
              </w:rPr>
              <w:t xml:space="preserve">Eis </w:t>
            </w:r>
            <w:r w:rsidR="00142738" w:rsidRPr="00756E63">
              <w:rPr>
                <w:rFonts w:cs="Arial"/>
                <w:b/>
              </w:rPr>
              <w:t>2.</w:t>
            </w:r>
            <w:r w:rsidR="00805F9C">
              <w:rPr>
                <w:rFonts w:cs="Arial"/>
                <w:b/>
              </w:rPr>
              <w:t>4</w:t>
            </w:r>
          </w:p>
        </w:tc>
        <w:tc>
          <w:tcPr>
            <w:tcW w:w="8084" w:type="dxa"/>
            <w:tcBorders>
              <w:left w:val="single" w:sz="6" w:space="0" w:color="auto"/>
              <w:right w:val="single" w:sz="6" w:space="0" w:color="auto"/>
            </w:tcBorders>
            <w:shd w:val="clear" w:color="auto" w:fill="auto"/>
          </w:tcPr>
          <w:p w14:paraId="5B0F8EE2" w14:textId="6EE56A7B" w:rsidR="009621CF" w:rsidRPr="00997DB8" w:rsidRDefault="009621CF" w:rsidP="00FD05C2">
            <w:pPr>
              <w:spacing w:line="240" w:lineRule="auto"/>
            </w:pPr>
            <w:r w:rsidRPr="00997DB8">
              <w:t>Wanneer en indien van toepassing, na gunning blijkt da</w:t>
            </w:r>
            <w:r w:rsidR="001C6509">
              <w:t>t er sprake is van één of meer o</w:t>
            </w:r>
            <w:r w:rsidRPr="00997DB8">
              <w:t xml:space="preserve">nderaannemers dan wordt de Wet Ketenaansprakelijkheid zoals geregeld in de Invorderingswet 1990 alsmede het G-rekeningenbesluit 1991 </w:t>
            </w:r>
            <w:r w:rsidR="001C6509">
              <w:t xml:space="preserve">van toepassing verklaard op de </w:t>
            </w:r>
            <w:r w:rsidR="00635C1E">
              <w:rPr>
                <w:rFonts w:cs="Arial"/>
              </w:rPr>
              <w:t>Leverings</w:t>
            </w:r>
            <w:r w:rsidR="001C6509">
              <w:rPr>
                <w:rFonts w:cs="Arial"/>
              </w:rPr>
              <w:t>o</w:t>
            </w:r>
            <w:r w:rsidRPr="00997DB8">
              <w:t>vereenkomst.</w:t>
            </w:r>
          </w:p>
          <w:p w14:paraId="7EE96B62" w14:textId="77777777" w:rsidR="009621CF" w:rsidRPr="00997DB8" w:rsidRDefault="009621CF" w:rsidP="00FD05C2">
            <w:pPr>
              <w:spacing w:line="240" w:lineRule="auto"/>
              <w:ind w:left="1080"/>
            </w:pPr>
          </w:p>
          <w:p w14:paraId="5BC99565" w14:textId="096A4438" w:rsidR="009621CF" w:rsidRPr="00997DB8" w:rsidRDefault="009621CF" w:rsidP="00CB6AA6">
            <w:pPr>
              <w:spacing w:line="240" w:lineRule="auto"/>
            </w:pPr>
            <w:r w:rsidRPr="00997DB8">
              <w:t xml:space="preserve">Opdrachtnemer vrijwaart </w:t>
            </w:r>
            <w:r w:rsidR="009F43C3">
              <w:t>Het Scheepvaartmuseum</w:t>
            </w:r>
            <w:r w:rsidRPr="00997DB8">
              <w:t xml:space="preserve"> tegen alle eventuele aanspraken die door de belastingdienst of de bedrijfsvereniging in het kader van de Wet Ketenaansprakelijkheid worden gemaakt, alsmede tegen eventuele op die wet geb</w:t>
            </w:r>
            <w:r w:rsidR="001C6509">
              <w:t xml:space="preserve">aseerde </w:t>
            </w:r>
            <w:proofErr w:type="spellStart"/>
            <w:r w:rsidR="001C6509">
              <w:t>verhaalsaanspraken</w:t>
            </w:r>
            <w:proofErr w:type="spellEnd"/>
            <w:r w:rsidR="001C6509">
              <w:t xml:space="preserve"> van o</w:t>
            </w:r>
            <w:r w:rsidRPr="00997DB8">
              <w:t>nderaannemers die met (een deel van) het werk worden belast.</w:t>
            </w:r>
          </w:p>
        </w:tc>
      </w:tr>
      <w:tr w:rsidR="009621CF" w:rsidRPr="00997DB8" w14:paraId="33988EE6" w14:textId="77777777" w:rsidTr="000F5FC5">
        <w:tc>
          <w:tcPr>
            <w:tcW w:w="1126" w:type="dxa"/>
            <w:tcBorders>
              <w:left w:val="single" w:sz="6" w:space="0" w:color="auto"/>
            </w:tcBorders>
            <w:shd w:val="clear" w:color="auto" w:fill="D9D9D9"/>
          </w:tcPr>
          <w:p w14:paraId="2F6D08DE" w14:textId="00865D94" w:rsidR="009621CF" w:rsidRPr="00756E63" w:rsidRDefault="00142738" w:rsidP="00805F9C">
            <w:pPr>
              <w:spacing w:line="240" w:lineRule="auto"/>
              <w:rPr>
                <w:rFonts w:cs="Arial"/>
                <w:b/>
              </w:rPr>
            </w:pPr>
            <w:r w:rsidRPr="00756E63">
              <w:rPr>
                <w:rFonts w:cs="Arial"/>
                <w:b/>
              </w:rPr>
              <w:t>Eis 2.</w:t>
            </w:r>
            <w:r w:rsidR="00805F9C">
              <w:rPr>
                <w:rFonts w:cs="Arial"/>
                <w:b/>
              </w:rPr>
              <w:t>5</w:t>
            </w:r>
          </w:p>
        </w:tc>
        <w:tc>
          <w:tcPr>
            <w:tcW w:w="8084" w:type="dxa"/>
            <w:tcBorders>
              <w:left w:val="single" w:sz="6" w:space="0" w:color="auto"/>
              <w:right w:val="single" w:sz="6" w:space="0" w:color="auto"/>
            </w:tcBorders>
            <w:shd w:val="clear" w:color="auto" w:fill="auto"/>
          </w:tcPr>
          <w:p w14:paraId="04F9F15D" w14:textId="5C7D33A0" w:rsidR="009621CF" w:rsidRPr="00997DB8" w:rsidRDefault="009621CF" w:rsidP="00FD05C2">
            <w:pPr>
              <w:spacing w:line="240" w:lineRule="auto"/>
            </w:pPr>
            <w:r w:rsidRPr="00997DB8">
              <w:t xml:space="preserve">Opdrachtnemer volgt de voor </w:t>
            </w:r>
            <w:r w:rsidR="009F43C3">
              <w:t>Het Scheepvaartmuseum</w:t>
            </w:r>
            <w:r w:rsidRPr="00997DB8">
              <w:t xml:space="preserve"> relevante ontwikkelingen inzake wet- en regelgeving en adviseert daarover in de context voor </w:t>
            </w:r>
            <w:r w:rsidR="009F43C3">
              <w:t>Het Scheepvaartmuseum</w:t>
            </w:r>
            <w:r w:rsidRPr="00997DB8">
              <w:t xml:space="preserve">. Daarbij is het noodzakelijk </w:t>
            </w:r>
            <w:r w:rsidR="009F43C3">
              <w:t>Het Scheepvaartmuseum</w:t>
            </w:r>
            <w:r w:rsidRPr="00997DB8">
              <w:t xml:space="preserve"> tijdig te attenderen op (mogelijke) wijzigingen in de wet- en regelgeving en de (mogelijke) impact hiervan voor </w:t>
            </w:r>
            <w:r w:rsidR="009F43C3">
              <w:t>Het Scheepvaartmuseum</w:t>
            </w:r>
            <w:r w:rsidRPr="00997DB8">
              <w:t xml:space="preserve">. </w:t>
            </w:r>
          </w:p>
          <w:p w14:paraId="03AD1F8E" w14:textId="77777777" w:rsidR="009621CF" w:rsidRPr="00997DB8" w:rsidRDefault="009621CF" w:rsidP="00FD05C2">
            <w:pPr>
              <w:spacing w:line="240" w:lineRule="auto"/>
              <w:ind w:left="1080"/>
            </w:pPr>
          </w:p>
          <w:p w14:paraId="23A048DA" w14:textId="77777777" w:rsidR="009621CF" w:rsidRPr="00997DB8" w:rsidRDefault="009621CF" w:rsidP="00FD05C2">
            <w:pPr>
              <w:spacing w:line="240" w:lineRule="auto"/>
            </w:pPr>
            <w:r w:rsidRPr="00997DB8">
              <w:t>Aandachtspunten daarbij zijn bijvoorbeeld:</w:t>
            </w:r>
          </w:p>
          <w:p w14:paraId="5717AADC" w14:textId="77777777" w:rsidR="009621CF" w:rsidRPr="00997DB8" w:rsidRDefault="009621CF" w:rsidP="00FD05C2">
            <w:pPr>
              <w:pStyle w:val="Lijstalinea"/>
              <w:numPr>
                <w:ilvl w:val="0"/>
                <w:numId w:val="18"/>
              </w:numPr>
              <w:spacing w:line="240" w:lineRule="auto"/>
            </w:pPr>
            <w:r w:rsidRPr="00997DB8">
              <w:t>consequenties voor bedrijfsvoering, financiën, veiligheid en/of imago;</w:t>
            </w:r>
          </w:p>
          <w:p w14:paraId="4202A7B1" w14:textId="77777777" w:rsidR="009621CF" w:rsidRPr="00997DB8" w:rsidRDefault="009621CF" w:rsidP="00FD05C2">
            <w:pPr>
              <w:pStyle w:val="Lijstalinea"/>
              <w:numPr>
                <w:ilvl w:val="0"/>
                <w:numId w:val="18"/>
              </w:numPr>
              <w:spacing w:line="240" w:lineRule="auto"/>
            </w:pPr>
            <w:r w:rsidRPr="00997DB8">
              <w:t>aansprakelijkheid;</w:t>
            </w:r>
          </w:p>
          <w:p w14:paraId="7AE80F1C" w14:textId="77777777" w:rsidR="009621CF" w:rsidRPr="00997DB8" w:rsidRDefault="009621CF" w:rsidP="00FD05C2">
            <w:pPr>
              <w:pStyle w:val="Lijstalinea"/>
              <w:numPr>
                <w:ilvl w:val="0"/>
                <w:numId w:val="18"/>
              </w:numPr>
              <w:spacing w:line="240" w:lineRule="auto"/>
            </w:pPr>
            <w:r w:rsidRPr="00997DB8">
              <w:t>planning en samenhang andere activiteiten.</w:t>
            </w:r>
          </w:p>
        </w:tc>
      </w:tr>
      <w:tr w:rsidR="00635C1E" w:rsidRPr="00997DB8" w14:paraId="7C2669AD" w14:textId="77777777" w:rsidTr="00635C1E">
        <w:tc>
          <w:tcPr>
            <w:tcW w:w="1126" w:type="dxa"/>
            <w:tcBorders>
              <w:top w:val="single" w:sz="4" w:space="0" w:color="auto"/>
              <w:left w:val="single" w:sz="6" w:space="0" w:color="auto"/>
              <w:bottom w:val="single" w:sz="4" w:space="0" w:color="auto"/>
              <w:right w:val="single" w:sz="4" w:space="0" w:color="auto"/>
            </w:tcBorders>
            <w:shd w:val="clear" w:color="auto" w:fill="D9D9D9"/>
          </w:tcPr>
          <w:p w14:paraId="40CD0836" w14:textId="692220A4" w:rsidR="00635C1E" w:rsidRPr="00756E63" w:rsidRDefault="00ED539D" w:rsidP="00805F9C">
            <w:pPr>
              <w:spacing w:line="240" w:lineRule="auto"/>
              <w:rPr>
                <w:rFonts w:cs="Arial"/>
                <w:b/>
              </w:rPr>
            </w:pPr>
            <w:r>
              <w:rPr>
                <w:rFonts w:cs="Arial"/>
                <w:b/>
              </w:rPr>
              <w:t>Eis 2.</w:t>
            </w:r>
            <w:r w:rsidR="00805F9C">
              <w:rPr>
                <w:rFonts w:cs="Arial"/>
                <w:b/>
              </w:rPr>
              <w:t>6</w:t>
            </w:r>
          </w:p>
        </w:tc>
        <w:tc>
          <w:tcPr>
            <w:tcW w:w="8084" w:type="dxa"/>
            <w:tcBorders>
              <w:top w:val="single" w:sz="4" w:space="0" w:color="auto"/>
              <w:left w:val="single" w:sz="6" w:space="0" w:color="auto"/>
              <w:bottom w:val="single" w:sz="4" w:space="0" w:color="auto"/>
              <w:right w:val="single" w:sz="6" w:space="0" w:color="auto"/>
            </w:tcBorders>
            <w:shd w:val="clear" w:color="auto" w:fill="auto"/>
          </w:tcPr>
          <w:p w14:paraId="2C70BD99" w14:textId="5FBCACB5" w:rsidR="00635C1E" w:rsidRPr="00997DB8" w:rsidRDefault="00635C1E" w:rsidP="00CB6AA6">
            <w:pPr>
              <w:spacing w:line="240" w:lineRule="auto"/>
            </w:pPr>
            <w:r w:rsidRPr="007E759C">
              <w:t xml:space="preserve">De levering zal </w:t>
            </w:r>
            <w:r w:rsidRPr="00461A72">
              <w:t xml:space="preserve">per perceel </w:t>
            </w:r>
            <w:r w:rsidRPr="007E759C">
              <w:t xml:space="preserve">aan één </w:t>
            </w:r>
            <w:r w:rsidR="00CE5270">
              <w:rPr>
                <w:rFonts w:cs="Arial"/>
              </w:rPr>
              <w:t>Opdrachtnemer</w:t>
            </w:r>
            <w:r w:rsidR="00CE5270" w:rsidRPr="007E759C">
              <w:t xml:space="preserve"> </w:t>
            </w:r>
            <w:r w:rsidRPr="007E759C">
              <w:t>worden gegund.</w:t>
            </w:r>
            <w:r w:rsidRPr="00D26F16">
              <w:t xml:space="preserve"> In </w:t>
            </w:r>
            <w:r w:rsidRPr="00614A1E">
              <w:t>bijlage</w:t>
            </w:r>
            <w:r>
              <w:t>n</w:t>
            </w:r>
            <w:r w:rsidRPr="00614A1E">
              <w:t xml:space="preserve"> </w:t>
            </w:r>
            <w:r w:rsidR="009F5C2E">
              <w:t>5</w:t>
            </w:r>
            <w:r>
              <w:t xml:space="preserve">a </w:t>
            </w:r>
            <w:r w:rsidRPr="00D26F16">
              <w:t xml:space="preserve">zijn de overige voorwaarden voor de levering van </w:t>
            </w:r>
            <w:r>
              <w:t>elektriciteit</w:t>
            </w:r>
            <w:r w:rsidRPr="00D26F16">
              <w:t xml:space="preserve"> </w:t>
            </w:r>
            <w:r>
              <w:t xml:space="preserve">en/of gas </w:t>
            </w:r>
            <w:r w:rsidRPr="00D26F16">
              <w:t xml:space="preserve">bij dit bestek opgenomen in de vorm van een Model </w:t>
            </w:r>
            <w:r>
              <w:t>L</w:t>
            </w:r>
            <w:r w:rsidRPr="00D26F16">
              <w:t>everingsovereenkomst. D</w:t>
            </w:r>
            <w:r>
              <w:t>it</w:t>
            </w:r>
            <w:r w:rsidRPr="00D26F16">
              <w:t xml:space="preserve"> Model Leveringsovereenkomst dient gebruikt te worden. </w:t>
            </w:r>
            <w:r>
              <w:t>De</w:t>
            </w:r>
            <w:r w:rsidRPr="00D26F16">
              <w:t xml:space="preserve"> </w:t>
            </w:r>
            <w:r>
              <w:t>elektriciteit</w:t>
            </w:r>
            <w:r w:rsidRPr="00D26F16">
              <w:t xml:space="preserve"> </w:t>
            </w:r>
            <w:r>
              <w:t xml:space="preserve">en/of het gas </w:t>
            </w:r>
            <w:r w:rsidRPr="00D26F16">
              <w:t>z</w:t>
            </w:r>
            <w:r>
              <w:t xml:space="preserve">al aan de aansluitingen van de </w:t>
            </w:r>
            <w:r w:rsidR="009F43C3">
              <w:t>Het Scheepvaartmuseum</w:t>
            </w:r>
            <w:r w:rsidRPr="00D26F16">
              <w:t xml:space="preserve"> worden geleve</w:t>
            </w:r>
            <w:r>
              <w:t xml:space="preserve">rd op basis van een </w:t>
            </w:r>
            <w:r w:rsidRPr="00D26F16">
              <w:t xml:space="preserve">leveringsovereenkomst met de </w:t>
            </w:r>
            <w:r w:rsidR="00CE5270">
              <w:rPr>
                <w:rFonts w:cs="Arial"/>
              </w:rPr>
              <w:t>Opdrachtnemer</w:t>
            </w:r>
            <w:r w:rsidRPr="00D26F16">
              <w:t xml:space="preserve">, die gebaseerd </w:t>
            </w:r>
            <w:r>
              <w:t xml:space="preserve">is op de </w:t>
            </w:r>
            <w:r w:rsidRPr="00D26F16">
              <w:t xml:space="preserve">met </w:t>
            </w:r>
            <w:r w:rsidR="009F43C3">
              <w:t>Het Scheepvaartmuseum</w:t>
            </w:r>
            <w:r w:rsidR="00CE5270">
              <w:t xml:space="preserve"> overeen</w:t>
            </w:r>
            <w:r w:rsidRPr="00D26F16">
              <w:t>gekomen voorwaarden en afspraken.</w:t>
            </w:r>
          </w:p>
        </w:tc>
      </w:tr>
    </w:tbl>
    <w:p w14:paraId="7EAECC6B" w14:textId="3495A16D" w:rsidR="009621CF" w:rsidRDefault="009621CF" w:rsidP="00FD05C2">
      <w:pPr>
        <w:spacing w:line="240" w:lineRule="auto"/>
        <w:rPr>
          <w:rFonts w:cs="Arial"/>
        </w:rPr>
      </w:pPr>
    </w:p>
    <w:p w14:paraId="42C42FD9" w14:textId="77777777" w:rsidR="00670571" w:rsidRPr="00997DB8" w:rsidRDefault="00670571" w:rsidP="00FD05C2">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1126"/>
        <w:gridCol w:w="8084"/>
      </w:tblGrid>
      <w:tr w:rsidR="009621CF" w:rsidRPr="00997DB8" w14:paraId="7853E3AF" w14:textId="77777777" w:rsidTr="006E289E">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7F7F7F" w:themeFill="text1" w:themeFillTint="80"/>
          </w:tcPr>
          <w:p w14:paraId="12E50DEC" w14:textId="77777777" w:rsidR="009621CF" w:rsidRPr="00997DB8" w:rsidRDefault="009621CF" w:rsidP="00FD05C2">
            <w:pPr>
              <w:spacing w:line="240" w:lineRule="auto"/>
              <w:rPr>
                <w:b/>
              </w:rPr>
            </w:pPr>
            <w:r w:rsidRPr="00997DB8">
              <w:rPr>
                <w:b/>
              </w:rPr>
              <w:t xml:space="preserve">Eisen 3. Commercieel </w:t>
            </w:r>
          </w:p>
        </w:tc>
      </w:tr>
      <w:tr w:rsidR="009621CF" w:rsidRPr="00997DB8" w14:paraId="39ACA356" w14:textId="77777777" w:rsidTr="00DB79BC">
        <w:tc>
          <w:tcPr>
            <w:tcW w:w="1126" w:type="dxa"/>
            <w:tcBorders>
              <w:top w:val="single" w:sz="6" w:space="0" w:color="auto"/>
              <w:left w:val="single" w:sz="6" w:space="0" w:color="auto"/>
              <w:bottom w:val="single" w:sz="4" w:space="0" w:color="auto"/>
            </w:tcBorders>
            <w:shd w:val="clear" w:color="auto" w:fill="D9D9D9"/>
          </w:tcPr>
          <w:p w14:paraId="45529F51" w14:textId="77777777" w:rsidR="009621CF" w:rsidRPr="00756E63" w:rsidRDefault="009621CF" w:rsidP="00FD05C2">
            <w:pPr>
              <w:spacing w:line="240" w:lineRule="auto"/>
              <w:rPr>
                <w:rFonts w:cs="Arial"/>
                <w:b/>
              </w:rPr>
            </w:pPr>
            <w:r w:rsidRPr="00756E63">
              <w:rPr>
                <w:rFonts w:cs="Arial"/>
                <w:b/>
              </w:rPr>
              <w:t>Eis 3.1</w:t>
            </w:r>
          </w:p>
        </w:tc>
        <w:tc>
          <w:tcPr>
            <w:tcW w:w="8084" w:type="dxa"/>
            <w:tcBorders>
              <w:top w:val="single" w:sz="6" w:space="0" w:color="auto"/>
              <w:left w:val="single" w:sz="6" w:space="0" w:color="auto"/>
              <w:right w:val="single" w:sz="6" w:space="0" w:color="auto"/>
            </w:tcBorders>
            <w:shd w:val="clear" w:color="auto" w:fill="FFFFFF"/>
          </w:tcPr>
          <w:p w14:paraId="0DB6D240" w14:textId="0F7F8066" w:rsidR="009621CF" w:rsidRPr="00997DB8" w:rsidRDefault="00326496" w:rsidP="009B5E39">
            <w:pPr>
              <w:pStyle w:val="Opmaakprofiel"/>
              <w:tabs>
                <w:tab w:val="left" w:pos="8505"/>
              </w:tabs>
              <w:spacing w:after="160"/>
              <w:ind w:right="851"/>
              <w:rPr>
                <w:rFonts w:cs="Arial"/>
              </w:rPr>
            </w:pPr>
            <w:r w:rsidRPr="00635C1E">
              <w:rPr>
                <w:rFonts w:ascii="Verdana" w:hAnsi="Verdana"/>
                <w:sz w:val="18"/>
                <w:szCs w:val="18"/>
                <w:lang w:eastAsia="nl-BE"/>
              </w:rPr>
              <w:t xml:space="preserve">De </w:t>
            </w:r>
            <w:r w:rsidR="00635C1E" w:rsidRPr="00635C1E">
              <w:rPr>
                <w:rFonts w:ascii="Verdana" w:hAnsi="Verdana"/>
                <w:sz w:val="18"/>
                <w:szCs w:val="18"/>
                <w:lang w:eastAsia="nl-BE"/>
              </w:rPr>
              <w:t>Leverings</w:t>
            </w:r>
            <w:r w:rsidR="00997DB8" w:rsidRPr="00635C1E">
              <w:rPr>
                <w:rFonts w:ascii="Verdana" w:hAnsi="Verdana"/>
                <w:sz w:val="18"/>
                <w:szCs w:val="18"/>
                <w:lang w:eastAsia="nl-BE"/>
              </w:rPr>
              <w:t xml:space="preserve">overeenkomst </w:t>
            </w:r>
            <w:r w:rsidR="009621CF" w:rsidRPr="00635C1E">
              <w:rPr>
                <w:rFonts w:ascii="Verdana" w:hAnsi="Verdana"/>
                <w:sz w:val="18"/>
                <w:szCs w:val="18"/>
                <w:lang w:eastAsia="nl-BE"/>
              </w:rPr>
              <w:t xml:space="preserve">heeft een duur van </w:t>
            </w:r>
            <w:r w:rsidR="009B5E39">
              <w:rPr>
                <w:rFonts w:ascii="Verdana" w:hAnsi="Verdana"/>
                <w:sz w:val="18"/>
                <w:szCs w:val="18"/>
                <w:lang w:eastAsia="nl-BE"/>
              </w:rPr>
              <w:t>drie (3)</w:t>
            </w:r>
            <w:r w:rsidR="00002572" w:rsidRPr="00635C1E">
              <w:rPr>
                <w:rFonts w:ascii="Verdana" w:hAnsi="Verdana"/>
                <w:sz w:val="18"/>
                <w:szCs w:val="18"/>
                <w:lang w:eastAsia="nl-BE"/>
              </w:rPr>
              <w:t xml:space="preserve"> </w:t>
            </w:r>
            <w:r w:rsidRPr="00635C1E">
              <w:rPr>
                <w:rFonts w:ascii="Verdana" w:hAnsi="Verdana"/>
                <w:sz w:val="18"/>
                <w:szCs w:val="18"/>
                <w:lang w:eastAsia="nl-BE"/>
              </w:rPr>
              <w:t>jaar</w:t>
            </w:r>
            <w:r w:rsidR="00635C1E">
              <w:rPr>
                <w:rFonts w:ascii="Verdana" w:hAnsi="Verdana"/>
                <w:sz w:val="18"/>
                <w:szCs w:val="18"/>
                <w:lang w:eastAsia="nl-BE"/>
              </w:rPr>
              <w:t>, te begi</w:t>
            </w:r>
            <w:r w:rsidR="00FC6728">
              <w:rPr>
                <w:rFonts w:ascii="Verdana" w:hAnsi="Verdana"/>
                <w:sz w:val="18"/>
                <w:szCs w:val="18"/>
                <w:lang w:eastAsia="nl-BE"/>
              </w:rPr>
              <w:t>n</w:t>
            </w:r>
            <w:r w:rsidR="00635C1E">
              <w:rPr>
                <w:rFonts w:ascii="Verdana" w:hAnsi="Verdana"/>
                <w:sz w:val="18"/>
                <w:szCs w:val="18"/>
                <w:lang w:eastAsia="nl-BE"/>
              </w:rPr>
              <w:t xml:space="preserve">nen op 1 januari </w:t>
            </w:r>
            <w:r w:rsidR="00F93CEC">
              <w:rPr>
                <w:rFonts w:ascii="Verdana" w:hAnsi="Verdana"/>
                <w:sz w:val="18"/>
                <w:szCs w:val="18"/>
                <w:lang w:eastAsia="nl-BE"/>
              </w:rPr>
              <w:t>2024</w:t>
            </w:r>
            <w:r w:rsidR="00635C1E">
              <w:rPr>
                <w:rFonts w:ascii="Verdana" w:hAnsi="Verdana"/>
                <w:sz w:val="18"/>
                <w:szCs w:val="18"/>
                <w:lang w:eastAsia="nl-BE"/>
              </w:rPr>
              <w:t>, 00.00 uur</w:t>
            </w:r>
            <w:r w:rsidRPr="00635C1E">
              <w:rPr>
                <w:rFonts w:ascii="Verdana" w:hAnsi="Verdana"/>
                <w:sz w:val="18"/>
                <w:szCs w:val="18"/>
                <w:lang w:eastAsia="nl-BE"/>
              </w:rPr>
              <w:t xml:space="preserve"> </w:t>
            </w:r>
            <w:r w:rsidR="009621CF" w:rsidRPr="00635C1E">
              <w:rPr>
                <w:rFonts w:ascii="Verdana" w:hAnsi="Verdana"/>
                <w:sz w:val="18"/>
                <w:szCs w:val="18"/>
                <w:lang w:eastAsia="nl-BE"/>
              </w:rPr>
              <w:t xml:space="preserve">en kan </w:t>
            </w:r>
            <w:r w:rsidR="009B5E39">
              <w:rPr>
                <w:rFonts w:ascii="Verdana" w:hAnsi="Verdana"/>
                <w:sz w:val="18"/>
                <w:szCs w:val="18"/>
                <w:lang w:eastAsia="nl-BE"/>
              </w:rPr>
              <w:t xml:space="preserve">vijf (5) </w:t>
            </w:r>
            <w:r w:rsidR="009621CF" w:rsidRPr="00635C1E">
              <w:rPr>
                <w:rFonts w:ascii="Verdana" w:hAnsi="Verdana"/>
                <w:sz w:val="18"/>
                <w:szCs w:val="18"/>
                <w:lang w:eastAsia="nl-BE"/>
              </w:rPr>
              <w:t xml:space="preserve">maal met de periode van </w:t>
            </w:r>
            <w:r w:rsidR="00635C1E" w:rsidRPr="00635C1E">
              <w:rPr>
                <w:rFonts w:ascii="Verdana" w:hAnsi="Verdana"/>
                <w:sz w:val="18"/>
                <w:szCs w:val="18"/>
                <w:lang w:eastAsia="nl-BE"/>
              </w:rPr>
              <w:t>1</w:t>
            </w:r>
            <w:r w:rsidR="00002572" w:rsidRPr="00635C1E">
              <w:rPr>
                <w:rFonts w:ascii="Verdana" w:hAnsi="Verdana"/>
                <w:sz w:val="18"/>
                <w:szCs w:val="18"/>
                <w:lang w:eastAsia="nl-BE"/>
              </w:rPr>
              <w:t xml:space="preserve"> </w:t>
            </w:r>
            <w:r w:rsidRPr="00635C1E">
              <w:rPr>
                <w:rFonts w:ascii="Verdana" w:hAnsi="Verdana"/>
                <w:sz w:val="18"/>
                <w:szCs w:val="18"/>
                <w:lang w:eastAsia="nl-BE"/>
              </w:rPr>
              <w:t>jaar</w:t>
            </w:r>
            <w:r w:rsidR="009621CF" w:rsidRPr="00635C1E">
              <w:rPr>
                <w:rFonts w:ascii="Verdana" w:hAnsi="Verdana"/>
                <w:sz w:val="18"/>
                <w:szCs w:val="18"/>
                <w:lang w:eastAsia="nl-BE"/>
              </w:rPr>
              <w:t xml:space="preserve"> verlengd worden, mits </w:t>
            </w:r>
            <w:r w:rsidR="009F43C3">
              <w:rPr>
                <w:rFonts w:ascii="Verdana" w:hAnsi="Verdana"/>
                <w:sz w:val="18"/>
                <w:szCs w:val="18"/>
                <w:lang w:eastAsia="nl-BE"/>
              </w:rPr>
              <w:t>Het Scheepvaartmuseum</w:t>
            </w:r>
            <w:r w:rsidR="009621CF" w:rsidRPr="00635C1E">
              <w:rPr>
                <w:rFonts w:ascii="Verdana" w:hAnsi="Verdana"/>
                <w:sz w:val="18"/>
                <w:szCs w:val="18"/>
                <w:lang w:eastAsia="nl-BE"/>
              </w:rPr>
              <w:t xml:space="preserve"> dit minimaal</w:t>
            </w:r>
            <w:r w:rsidR="0023440A" w:rsidRPr="00635C1E">
              <w:rPr>
                <w:rFonts w:ascii="Verdana" w:hAnsi="Verdana"/>
                <w:sz w:val="18"/>
                <w:szCs w:val="18"/>
                <w:lang w:eastAsia="nl-BE"/>
              </w:rPr>
              <w:t xml:space="preserve"> </w:t>
            </w:r>
            <w:r w:rsidR="00635C1E" w:rsidRPr="00635C1E">
              <w:rPr>
                <w:rFonts w:ascii="Verdana" w:hAnsi="Verdana"/>
                <w:sz w:val="18"/>
                <w:szCs w:val="18"/>
                <w:lang w:eastAsia="nl-BE"/>
              </w:rPr>
              <w:t>12</w:t>
            </w:r>
            <w:r w:rsidR="00002572" w:rsidRPr="00635C1E">
              <w:rPr>
                <w:rFonts w:ascii="Verdana" w:hAnsi="Verdana"/>
                <w:sz w:val="18"/>
                <w:szCs w:val="18"/>
                <w:lang w:eastAsia="nl-BE"/>
              </w:rPr>
              <w:t xml:space="preserve"> </w:t>
            </w:r>
            <w:r w:rsidR="00AB2898" w:rsidRPr="00635C1E">
              <w:rPr>
                <w:rFonts w:ascii="Verdana" w:hAnsi="Verdana"/>
                <w:sz w:val="18"/>
                <w:szCs w:val="18"/>
                <w:lang w:eastAsia="nl-BE"/>
              </w:rPr>
              <w:t>maand</w:t>
            </w:r>
            <w:r w:rsidR="0023440A" w:rsidRPr="00635C1E">
              <w:rPr>
                <w:rFonts w:ascii="Verdana" w:hAnsi="Verdana"/>
                <w:sz w:val="18"/>
                <w:szCs w:val="18"/>
                <w:lang w:eastAsia="nl-BE"/>
              </w:rPr>
              <w:t>en</w:t>
            </w:r>
            <w:r w:rsidR="00152F57" w:rsidRPr="00635C1E">
              <w:rPr>
                <w:rFonts w:ascii="Verdana" w:hAnsi="Verdana"/>
                <w:sz w:val="18"/>
                <w:szCs w:val="18"/>
                <w:lang w:eastAsia="nl-BE"/>
              </w:rPr>
              <w:t xml:space="preserve"> </w:t>
            </w:r>
            <w:r w:rsidR="00152F57" w:rsidRPr="00635C1E">
              <w:rPr>
                <w:rFonts w:ascii="Verdana" w:hAnsi="Verdana"/>
                <w:sz w:val="18"/>
                <w:szCs w:val="18"/>
                <w:lang w:eastAsia="nl-BE"/>
              </w:rPr>
              <w:lastRenderedPageBreak/>
              <w:t xml:space="preserve">voor de einddatum van de </w:t>
            </w:r>
            <w:r w:rsidR="00635C1E" w:rsidRPr="00635C1E">
              <w:rPr>
                <w:rFonts w:ascii="Verdana" w:hAnsi="Verdana"/>
                <w:sz w:val="18"/>
                <w:szCs w:val="18"/>
                <w:lang w:eastAsia="nl-BE"/>
              </w:rPr>
              <w:t>Leverings</w:t>
            </w:r>
            <w:r w:rsidR="00997DB8" w:rsidRPr="00635C1E">
              <w:rPr>
                <w:rFonts w:ascii="Verdana" w:hAnsi="Verdana"/>
                <w:sz w:val="18"/>
                <w:szCs w:val="18"/>
                <w:lang w:eastAsia="nl-BE"/>
              </w:rPr>
              <w:t xml:space="preserve">overeenkomst </w:t>
            </w:r>
            <w:r w:rsidR="009621CF" w:rsidRPr="00635C1E">
              <w:rPr>
                <w:rFonts w:ascii="Verdana" w:hAnsi="Verdana"/>
                <w:sz w:val="18"/>
                <w:szCs w:val="18"/>
                <w:lang w:eastAsia="nl-BE"/>
              </w:rPr>
              <w:t>schriftelijk en rechtsgeldig</w:t>
            </w:r>
            <w:r w:rsidR="001C6509" w:rsidRPr="00635C1E">
              <w:rPr>
                <w:rFonts w:ascii="Verdana" w:hAnsi="Verdana"/>
                <w:sz w:val="18"/>
                <w:szCs w:val="18"/>
                <w:lang w:eastAsia="nl-BE"/>
              </w:rPr>
              <w:t xml:space="preserve"> ondertekend kenbaar maakt aan i</w:t>
            </w:r>
            <w:r w:rsidR="009621CF" w:rsidRPr="00635C1E">
              <w:rPr>
                <w:rFonts w:ascii="Verdana" w:hAnsi="Verdana"/>
                <w:sz w:val="18"/>
                <w:szCs w:val="18"/>
                <w:lang w:eastAsia="nl-BE"/>
              </w:rPr>
              <w:t>nschrijver</w:t>
            </w:r>
            <w:r w:rsidR="00AB2898" w:rsidRPr="00635C1E">
              <w:rPr>
                <w:rFonts w:ascii="Verdana" w:hAnsi="Verdana"/>
                <w:sz w:val="18"/>
                <w:szCs w:val="18"/>
                <w:lang w:eastAsia="nl-BE"/>
              </w:rPr>
              <w:t xml:space="preserve">. </w:t>
            </w:r>
            <w:r w:rsidR="00635C1E" w:rsidRPr="008E6DC7">
              <w:rPr>
                <w:rFonts w:ascii="Verdana" w:hAnsi="Verdana"/>
                <w:sz w:val="18"/>
                <w:szCs w:val="18"/>
                <w:lang w:eastAsia="nl-BE"/>
              </w:rPr>
              <w:t>De tijdstermijn van 12 maanden wordt gehanteerd, om daarmee voldoende tijd te creëren om eventueel een nieuwe aanbestedingsprocedure te doorlopen.</w:t>
            </w:r>
            <w:r w:rsidR="00635C1E">
              <w:rPr>
                <w:rFonts w:ascii="Verdana" w:hAnsi="Verdana"/>
                <w:sz w:val="18"/>
                <w:szCs w:val="18"/>
                <w:lang w:eastAsia="nl-BE"/>
              </w:rPr>
              <w:t xml:space="preserve"> </w:t>
            </w:r>
            <w:r w:rsidR="00AB2898" w:rsidRPr="00635C1E">
              <w:rPr>
                <w:rFonts w:ascii="Verdana" w:hAnsi="Verdana"/>
                <w:sz w:val="18"/>
                <w:szCs w:val="18"/>
                <w:lang w:eastAsia="nl-BE"/>
              </w:rPr>
              <w:t>Indien niet expliciet wordt verlengd</w:t>
            </w:r>
            <w:r w:rsidR="009621CF" w:rsidRPr="00635C1E">
              <w:rPr>
                <w:rFonts w:ascii="Verdana" w:hAnsi="Verdana"/>
                <w:sz w:val="18"/>
                <w:szCs w:val="18"/>
                <w:lang w:eastAsia="nl-BE"/>
              </w:rPr>
              <w:t xml:space="preserve"> eindigt </w:t>
            </w:r>
            <w:r w:rsidR="00AB2898" w:rsidRPr="00635C1E">
              <w:rPr>
                <w:rFonts w:ascii="Verdana" w:hAnsi="Verdana"/>
                <w:sz w:val="18"/>
                <w:szCs w:val="18"/>
                <w:lang w:eastAsia="nl-BE"/>
              </w:rPr>
              <w:t xml:space="preserve">de </w:t>
            </w:r>
            <w:r w:rsidR="00635C1E" w:rsidRPr="00635C1E">
              <w:rPr>
                <w:rFonts w:ascii="Verdana" w:hAnsi="Verdana"/>
                <w:sz w:val="18"/>
                <w:szCs w:val="18"/>
                <w:lang w:eastAsia="nl-BE"/>
              </w:rPr>
              <w:t>Leverings</w:t>
            </w:r>
            <w:r w:rsidR="00997DB8" w:rsidRPr="00635C1E">
              <w:rPr>
                <w:rFonts w:ascii="Verdana" w:hAnsi="Verdana"/>
                <w:sz w:val="18"/>
                <w:szCs w:val="18"/>
                <w:lang w:eastAsia="nl-BE"/>
              </w:rPr>
              <w:t>overeenkomst</w:t>
            </w:r>
            <w:r w:rsidR="00AB2898" w:rsidRPr="00635C1E">
              <w:rPr>
                <w:rFonts w:ascii="Verdana" w:hAnsi="Verdana"/>
                <w:sz w:val="18"/>
                <w:szCs w:val="18"/>
                <w:lang w:eastAsia="nl-BE"/>
              </w:rPr>
              <w:t xml:space="preserve"> </w:t>
            </w:r>
            <w:r w:rsidR="009621CF" w:rsidRPr="00635C1E">
              <w:rPr>
                <w:rFonts w:ascii="Verdana" w:hAnsi="Verdana"/>
                <w:sz w:val="18"/>
                <w:szCs w:val="18"/>
                <w:lang w:eastAsia="nl-BE"/>
              </w:rPr>
              <w:t>van rechtswege.</w:t>
            </w:r>
            <w:r w:rsidR="009621CF" w:rsidRPr="00997DB8">
              <w:rPr>
                <w:rFonts w:cs="Arial"/>
              </w:rPr>
              <w:t xml:space="preserve"> </w:t>
            </w:r>
          </w:p>
        </w:tc>
      </w:tr>
      <w:tr w:rsidR="009621CF" w:rsidRPr="00997DB8" w14:paraId="1B2C8AC6" w14:textId="77777777" w:rsidTr="00DB79BC">
        <w:tc>
          <w:tcPr>
            <w:tcW w:w="1126" w:type="dxa"/>
            <w:tcBorders>
              <w:left w:val="single" w:sz="6" w:space="0" w:color="auto"/>
              <w:bottom w:val="single" w:sz="4" w:space="0" w:color="auto"/>
            </w:tcBorders>
            <w:shd w:val="clear" w:color="auto" w:fill="D9D9D9"/>
          </w:tcPr>
          <w:p w14:paraId="2F02FC06" w14:textId="77777777" w:rsidR="009621CF" w:rsidRPr="00756E63" w:rsidRDefault="009621CF" w:rsidP="00FD05C2">
            <w:pPr>
              <w:spacing w:line="240" w:lineRule="auto"/>
              <w:rPr>
                <w:rFonts w:cs="Arial"/>
                <w:b/>
              </w:rPr>
            </w:pPr>
            <w:r w:rsidRPr="00756E63">
              <w:rPr>
                <w:rFonts w:cs="Arial"/>
                <w:b/>
              </w:rPr>
              <w:lastRenderedPageBreak/>
              <w:t>Eis 3.2</w:t>
            </w:r>
          </w:p>
        </w:tc>
        <w:tc>
          <w:tcPr>
            <w:tcW w:w="8084" w:type="dxa"/>
            <w:tcBorders>
              <w:left w:val="single" w:sz="6" w:space="0" w:color="auto"/>
              <w:right w:val="single" w:sz="6" w:space="0" w:color="auto"/>
            </w:tcBorders>
            <w:shd w:val="clear" w:color="auto" w:fill="FFFFFF"/>
          </w:tcPr>
          <w:p w14:paraId="208B4D98" w14:textId="256FED77" w:rsidR="009621CF" w:rsidRPr="00997DB8" w:rsidRDefault="00FC6728" w:rsidP="00635C1E">
            <w:pPr>
              <w:widowControl w:val="0"/>
              <w:adjustRightInd w:val="0"/>
              <w:spacing w:line="240" w:lineRule="auto"/>
              <w:textAlignment w:val="baseline"/>
              <w:rPr>
                <w:rFonts w:cs="Arial"/>
              </w:rPr>
            </w:pPr>
            <w:r>
              <w:t xml:space="preserve">Optie tot verlenging zal pas plaatsvinden na </w:t>
            </w:r>
            <w:r>
              <w:rPr>
                <w:u w:val="single"/>
              </w:rPr>
              <w:t>weder</w:t>
            </w:r>
            <w:r w:rsidRPr="00FC67D5">
              <w:rPr>
                <w:u w:val="single"/>
              </w:rPr>
              <w:t>zijd</w:t>
            </w:r>
            <w:r>
              <w:rPr>
                <w:u w:val="single"/>
              </w:rPr>
              <w:t>se</w:t>
            </w:r>
            <w:r w:rsidRPr="00FC67D5">
              <w:rPr>
                <w:u w:val="single"/>
              </w:rPr>
              <w:t xml:space="preserve"> </w:t>
            </w:r>
            <w:r>
              <w:t>goedkeuring.</w:t>
            </w:r>
          </w:p>
        </w:tc>
      </w:tr>
      <w:tr w:rsidR="00FC6728" w:rsidRPr="00997DB8" w14:paraId="43F50C87" w14:textId="77777777" w:rsidTr="00DB79BC">
        <w:tc>
          <w:tcPr>
            <w:tcW w:w="1126" w:type="dxa"/>
            <w:tcBorders>
              <w:left w:val="single" w:sz="6" w:space="0" w:color="auto"/>
              <w:bottom w:val="single" w:sz="4" w:space="0" w:color="auto"/>
            </w:tcBorders>
            <w:shd w:val="clear" w:color="auto" w:fill="D9D9D9"/>
          </w:tcPr>
          <w:p w14:paraId="16D49D82" w14:textId="77777777" w:rsidR="00FC6728" w:rsidRPr="00756E63" w:rsidRDefault="00FC6728" w:rsidP="00FC6728">
            <w:pPr>
              <w:spacing w:line="240" w:lineRule="auto"/>
              <w:rPr>
                <w:rFonts w:cs="Arial"/>
                <w:b/>
              </w:rPr>
            </w:pPr>
            <w:r w:rsidRPr="00756E63">
              <w:rPr>
                <w:rFonts w:cs="Arial"/>
                <w:b/>
              </w:rPr>
              <w:t>Eis 3.3</w:t>
            </w:r>
          </w:p>
        </w:tc>
        <w:tc>
          <w:tcPr>
            <w:tcW w:w="8084" w:type="dxa"/>
            <w:tcBorders>
              <w:left w:val="single" w:sz="6" w:space="0" w:color="auto"/>
              <w:right w:val="single" w:sz="6" w:space="0" w:color="auto"/>
            </w:tcBorders>
            <w:shd w:val="clear" w:color="auto" w:fill="FFFFFF"/>
          </w:tcPr>
          <w:p w14:paraId="75AB33F4" w14:textId="27091130" w:rsidR="00FC6728" w:rsidRPr="00997DB8" w:rsidRDefault="00FC6728" w:rsidP="00FC6728">
            <w:pPr>
              <w:spacing w:line="240" w:lineRule="auto"/>
              <w:rPr>
                <w:rFonts w:cs="Arial"/>
              </w:rPr>
            </w:pPr>
            <w:r w:rsidRPr="00997DB8">
              <w:rPr>
                <w:rFonts w:cs="Arial"/>
              </w:rPr>
              <w:t>De aangeboden tari</w:t>
            </w:r>
            <w:r>
              <w:rPr>
                <w:rFonts w:cs="Arial"/>
              </w:rPr>
              <w:t>even zijn in Euro’s afgerond op 2</w:t>
            </w:r>
            <w:r w:rsidRPr="00997DB8">
              <w:rPr>
                <w:rFonts w:cs="Arial"/>
              </w:rPr>
              <w:t xml:space="preserve"> decimalen, </w:t>
            </w:r>
            <w:r w:rsidRPr="00635C1E">
              <w:rPr>
                <w:rFonts w:cs="Arial"/>
              </w:rPr>
              <w:t>exclusief</w:t>
            </w:r>
            <w:r w:rsidRPr="000B5934">
              <w:rPr>
                <w:rFonts w:cs="Arial"/>
                <w:color w:val="FF0000"/>
              </w:rPr>
              <w:t xml:space="preserve"> </w:t>
            </w:r>
            <w:r w:rsidRPr="00CC1156">
              <w:rPr>
                <w:rFonts w:cs="Arial"/>
              </w:rPr>
              <w:t>BTW</w:t>
            </w:r>
            <w:r w:rsidRPr="00997DB8">
              <w:rPr>
                <w:rFonts w:cs="Arial"/>
              </w:rPr>
              <w:t xml:space="preserve">. </w:t>
            </w:r>
          </w:p>
        </w:tc>
      </w:tr>
      <w:tr w:rsidR="00FC6728" w:rsidRPr="00997DB8" w14:paraId="799C2433" w14:textId="77777777" w:rsidTr="00DB79BC">
        <w:tc>
          <w:tcPr>
            <w:tcW w:w="1126" w:type="dxa"/>
            <w:tcBorders>
              <w:left w:val="single" w:sz="6" w:space="0" w:color="auto"/>
              <w:bottom w:val="single" w:sz="4" w:space="0" w:color="auto"/>
            </w:tcBorders>
            <w:shd w:val="clear" w:color="auto" w:fill="D9D9D9"/>
          </w:tcPr>
          <w:p w14:paraId="2AEE7EAC" w14:textId="77777777" w:rsidR="00FC6728" w:rsidRPr="00756E63" w:rsidRDefault="00FC6728" w:rsidP="00FC6728">
            <w:pPr>
              <w:spacing w:line="240" w:lineRule="auto"/>
              <w:rPr>
                <w:rFonts w:cs="Arial"/>
                <w:b/>
              </w:rPr>
            </w:pPr>
            <w:r w:rsidRPr="00756E63">
              <w:rPr>
                <w:rFonts w:cs="Arial"/>
                <w:b/>
              </w:rPr>
              <w:t>Eis 3.4</w:t>
            </w:r>
          </w:p>
        </w:tc>
        <w:tc>
          <w:tcPr>
            <w:tcW w:w="8084" w:type="dxa"/>
            <w:tcBorders>
              <w:left w:val="single" w:sz="6" w:space="0" w:color="auto"/>
              <w:right w:val="single" w:sz="6" w:space="0" w:color="auto"/>
            </w:tcBorders>
            <w:shd w:val="clear" w:color="auto" w:fill="FFFFFF"/>
          </w:tcPr>
          <w:p w14:paraId="1A7E47FB" w14:textId="6B2791FD" w:rsidR="00FC6728" w:rsidRPr="00FD05C2" w:rsidRDefault="00FC6728" w:rsidP="009B5E39">
            <w:pPr>
              <w:widowControl w:val="0"/>
              <w:adjustRightInd w:val="0"/>
              <w:spacing w:line="240" w:lineRule="auto"/>
              <w:textAlignment w:val="baseline"/>
              <w:rPr>
                <w:rFonts w:cs="Arial"/>
              </w:rPr>
            </w:pPr>
            <w:r w:rsidRPr="00997DB8">
              <w:rPr>
                <w:rFonts w:cs="Arial"/>
              </w:rPr>
              <w:t xml:space="preserve">De geboden tarieven of de geboden opslagpercentages liggen vast gedurende de duur </w:t>
            </w:r>
            <w:r w:rsidRPr="00CC1156">
              <w:rPr>
                <w:rFonts w:cs="Arial"/>
              </w:rPr>
              <w:t xml:space="preserve">van </w:t>
            </w:r>
            <w:r w:rsidR="009B5E39">
              <w:rPr>
                <w:rFonts w:cs="Arial"/>
              </w:rPr>
              <w:t>drie (3)</w:t>
            </w:r>
            <w:r w:rsidRPr="008470F3">
              <w:rPr>
                <w:rFonts w:cs="Arial"/>
                <w:color w:val="FF0000"/>
              </w:rPr>
              <w:t xml:space="preserve"> </w:t>
            </w:r>
            <w:r w:rsidRPr="00CC1156">
              <w:rPr>
                <w:rFonts w:cs="Arial"/>
              </w:rPr>
              <w:t xml:space="preserve">jaar. </w:t>
            </w:r>
          </w:p>
        </w:tc>
      </w:tr>
      <w:tr w:rsidR="00FC6728" w:rsidRPr="00997DB8" w14:paraId="0498BF58" w14:textId="77777777" w:rsidTr="00ED0129">
        <w:tc>
          <w:tcPr>
            <w:tcW w:w="1126" w:type="dxa"/>
            <w:tcBorders>
              <w:left w:val="single" w:sz="6" w:space="0" w:color="auto"/>
            </w:tcBorders>
            <w:shd w:val="clear" w:color="auto" w:fill="D9D9D9"/>
          </w:tcPr>
          <w:p w14:paraId="7625A552" w14:textId="77777777" w:rsidR="00FC6728" w:rsidRPr="00756E63" w:rsidRDefault="00FC6728" w:rsidP="00FC6728">
            <w:pPr>
              <w:spacing w:line="240" w:lineRule="auto"/>
              <w:rPr>
                <w:rFonts w:cs="Arial"/>
                <w:b/>
              </w:rPr>
            </w:pPr>
            <w:bookmarkStart w:id="1" w:name="_Hlk529282612"/>
            <w:r w:rsidRPr="00756E63">
              <w:rPr>
                <w:rFonts w:cs="Arial"/>
                <w:b/>
              </w:rPr>
              <w:t>Eis 3.5</w:t>
            </w:r>
          </w:p>
        </w:tc>
        <w:tc>
          <w:tcPr>
            <w:tcW w:w="8084" w:type="dxa"/>
            <w:tcBorders>
              <w:left w:val="single" w:sz="6" w:space="0" w:color="auto"/>
              <w:right w:val="single" w:sz="6" w:space="0" w:color="auto"/>
            </w:tcBorders>
            <w:shd w:val="clear" w:color="auto" w:fill="FFFFFF"/>
          </w:tcPr>
          <w:p w14:paraId="61824F43" w14:textId="19EFE727" w:rsidR="009B2F34" w:rsidRDefault="009F43C3" w:rsidP="007A5EB7">
            <w:pPr>
              <w:spacing w:line="240" w:lineRule="auto"/>
              <w:rPr>
                <w:rFonts w:cs="Arial"/>
              </w:rPr>
            </w:pPr>
            <w:r>
              <w:rPr>
                <w:rFonts w:cs="Arial"/>
              </w:rPr>
              <w:t>Het Scheepvaartmuseum</w:t>
            </w:r>
            <w:r w:rsidR="009B2F34" w:rsidRPr="007A5EB7">
              <w:rPr>
                <w:rFonts w:cs="Arial"/>
              </w:rPr>
              <w:t xml:space="preserve"> wil de prijs van het elektriciteit in de tijd en volume gespreid vastleggen voor de levering in de contractperiode en voor</w:t>
            </w:r>
            <w:r w:rsidR="002441C6">
              <w:rPr>
                <w:rFonts w:cs="Arial"/>
              </w:rPr>
              <w:t xml:space="preserve"> de </w:t>
            </w:r>
            <w:r w:rsidR="009B2F34" w:rsidRPr="007A5EB7">
              <w:rPr>
                <w:rFonts w:cs="Arial"/>
              </w:rPr>
              <w:t>eventueel overeen te komen optiejaren 202</w:t>
            </w:r>
            <w:r w:rsidR="002441C6">
              <w:rPr>
                <w:rFonts w:cs="Arial"/>
              </w:rPr>
              <w:t>7</w:t>
            </w:r>
            <w:r w:rsidR="009B5E39">
              <w:rPr>
                <w:rFonts w:cs="Arial"/>
              </w:rPr>
              <w:t>-</w:t>
            </w:r>
            <w:r w:rsidR="00F93CEC">
              <w:rPr>
                <w:rFonts w:cs="Arial"/>
              </w:rPr>
              <w:t>2031</w:t>
            </w:r>
            <w:r w:rsidR="009B2F34" w:rsidRPr="007A5EB7">
              <w:rPr>
                <w:rFonts w:cs="Arial"/>
              </w:rPr>
              <w:t xml:space="preserve">. </w:t>
            </w:r>
            <w:r>
              <w:rPr>
                <w:rFonts w:cs="Arial"/>
              </w:rPr>
              <w:t>Het Scheepvaartmuseum</w:t>
            </w:r>
            <w:r w:rsidR="009B2F34" w:rsidRPr="007A5EB7">
              <w:rPr>
                <w:rFonts w:cs="Arial"/>
              </w:rPr>
              <w:t xml:space="preserve"> wenst de volgende mogelijkheden om de prijzen te fixeren, waarbij alle genoemde mogelijkheden per fixatie naar keuze kunnen worden toegepast:</w:t>
            </w:r>
          </w:p>
          <w:p w14:paraId="26BCC441" w14:textId="77777777" w:rsidR="007A5EB7" w:rsidRPr="007A5EB7" w:rsidRDefault="007A5EB7" w:rsidP="007A5EB7">
            <w:pPr>
              <w:spacing w:line="240" w:lineRule="auto"/>
              <w:rPr>
                <w:rFonts w:cs="Arial"/>
              </w:rPr>
            </w:pPr>
          </w:p>
          <w:p w14:paraId="5F27B812" w14:textId="2AEF4073" w:rsidR="009B2F34" w:rsidRDefault="009B2F34" w:rsidP="007A5EB7">
            <w:pPr>
              <w:numPr>
                <w:ilvl w:val="0"/>
                <w:numId w:val="25"/>
              </w:numPr>
              <w:tabs>
                <w:tab w:val="left" w:pos="993"/>
              </w:tabs>
              <w:spacing w:line="240" w:lineRule="auto"/>
              <w:ind w:left="0" w:firstLine="0"/>
              <w:rPr>
                <w:rFonts w:cs="Arial"/>
              </w:rPr>
            </w:pPr>
            <w:r w:rsidRPr="007A5EB7">
              <w:rPr>
                <w:rFonts w:cs="Arial"/>
              </w:rPr>
              <w:t>Een vaste opslag/Marktopslag E</w:t>
            </w:r>
            <w:r w:rsidR="00B55A4D">
              <w:rPr>
                <w:rFonts w:cs="Arial"/>
              </w:rPr>
              <w:t xml:space="preserve"> o</w:t>
            </w:r>
            <w:r w:rsidRPr="007A5EB7">
              <w:rPr>
                <w:rFonts w:cs="Arial"/>
              </w:rPr>
              <w:t xml:space="preserve">p de uit base- en peak load (referentie The Ice end of </w:t>
            </w:r>
            <w:proofErr w:type="spellStart"/>
            <w:r w:rsidRPr="007A5EB7">
              <w:rPr>
                <w:rFonts w:cs="Arial"/>
              </w:rPr>
              <w:t>day</w:t>
            </w:r>
            <w:proofErr w:type="spellEnd"/>
            <w:r w:rsidRPr="007A5EB7">
              <w:rPr>
                <w:rFonts w:cs="Arial"/>
              </w:rPr>
              <w:t xml:space="preserve"> </w:t>
            </w:r>
            <w:proofErr w:type="spellStart"/>
            <w:r w:rsidRPr="007A5EB7">
              <w:rPr>
                <w:rFonts w:cs="Arial"/>
              </w:rPr>
              <w:t>settlement</w:t>
            </w:r>
            <w:proofErr w:type="spellEnd"/>
            <w:r w:rsidRPr="007A5EB7">
              <w:rPr>
                <w:rFonts w:cs="Arial"/>
              </w:rPr>
              <w:t xml:space="preserve">) afgeleide prijzen voor dal en piekuren, waarbij eventuele fixatie zal plaatsvinden voorafgaande aan de publicatie van betreffende end of </w:t>
            </w:r>
            <w:proofErr w:type="spellStart"/>
            <w:r w:rsidRPr="007A5EB7">
              <w:rPr>
                <w:rFonts w:cs="Arial"/>
              </w:rPr>
              <w:t>day</w:t>
            </w:r>
            <w:proofErr w:type="spellEnd"/>
            <w:r w:rsidRPr="007A5EB7">
              <w:rPr>
                <w:rFonts w:cs="Arial"/>
              </w:rPr>
              <w:t xml:space="preserve"> notering. E.e.a. dient tot 15.00 uur van betreffende dag mogelijk te zijn; </w:t>
            </w:r>
          </w:p>
          <w:p w14:paraId="378833F9" w14:textId="77777777" w:rsidR="00282A9E" w:rsidRPr="007A5EB7" w:rsidRDefault="00282A9E" w:rsidP="00282A9E">
            <w:pPr>
              <w:tabs>
                <w:tab w:val="left" w:pos="993"/>
              </w:tabs>
              <w:spacing w:line="240" w:lineRule="auto"/>
              <w:rPr>
                <w:rFonts w:cs="Arial"/>
              </w:rPr>
            </w:pPr>
          </w:p>
          <w:p w14:paraId="11CD789D" w14:textId="03101EF5" w:rsidR="009B2F34" w:rsidRDefault="009B2F34" w:rsidP="007A5EB7">
            <w:pPr>
              <w:numPr>
                <w:ilvl w:val="0"/>
                <w:numId w:val="25"/>
              </w:numPr>
              <w:tabs>
                <w:tab w:val="left" w:pos="993"/>
              </w:tabs>
              <w:spacing w:line="240" w:lineRule="auto"/>
              <w:ind w:left="0" w:firstLine="0"/>
              <w:rPr>
                <w:rFonts w:cs="Arial"/>
              </w:rPr>
            </w:pPr>
            <w:r w:rsidRPr="007A5EB7">
              <w:rPr>
                <w:rFonts w:cs="Arial"/>
              </w:rPr>
              <w:t>De mogelijkheid om op publicatiedagen een indicatieve (niet te accepteren) prijs te ontvangen;</w:t>
            </w:r>
          </w:p>
          <w:p w14:paraId="1C8040E6" w14:textId="7B21B5E7" w:rsidR="00282A9E" w:rsidRPr="007A5EB7" w:rsidRDefault="00282A9E" w:rsidP="00282A9E">
            <w:pPr>
              <w:tabs>
                <w:tab w:val="left" w:pos="993"/>
              </w:tabs>
              <w:spacing w:line="240" w:lineRule="auto"/>
              <w:rPr>
                <w:rFonts w:cs="Arial"/>
              </w:rPr>
            </w:pPr>
          </w:p>
          <w:p w14:paraId="1298CBFF" w14:textId="06D79570" w:rsidR="009B2F34" w:rsidRPr="007A5EB7" w:rsidRDefault="009B2F34" w:rsidP="007A5EB7">
            <w:pPr>
              <w:numPr>
                <w:ilvl w:val="0"/>
                <w:numId w:val="25"/>
              </w:numPr>
              <w:tabs>
                <w:tab w:val="left" w:pos="993"/>
              </w:tabs>
              <w:spacing w:line="240" w:lineRule="auto"/>
              <w:ind w:left="0" w:firstLine="0"/>
              <w:rPr>
                <w:rFonts w:cs="Arial"/>
              </w:rPr>
            </w:pPr>
            <w:r w:rsidRPr="007A5EB7">
              <w:rPr>
                <w:rFonts w:cs="Arial"/>
              </w:rPr>
              <w:t xml:space="preserve">De mogelijkheid van een klant specifieke quote (OTC) op enig moment op de dag, of door </w:t>
            </w:r>
            <w:r w:rsidR="003D3073">
              <w:rPr>
                <w:rFonts w:cs="Arial"/>
              </w:rPr>
              <w:t>de Opdrachtnemer</w:t>
            </w:r>
            <w:r w:rsidRPr="007A5EB7">
              <w:rPr>
                <w:rFonts w:cs="Arial"/>
              </w:rPr>
              <w:t xml:space="preserve"> aan te geven tijdstip;</w:t>
            </w:r>
          </w:p>
          <w:p w14:paraId="0AD6A884" w14:textId="77777777" w:rsidR="009B2F34" w:rsidRPr="007A5EB7" w:rsidRDefault="009B2F34" w:rsidP="007A5EB7">
            <w:pPr>
              <w:spacing w:line="360" w:lineRule="auto"/>
              <w:rPr>
                <w:rFonts w:cs="Arial"/>
              </w:rPr>
            </w:pPr>
          </w:p>
          <w:p w14:paraId="680B903D" w14:textId="6EB5DB10" w:rsidR="009B2F34" w:rsidRPr="007A5EB7" w:rsidRDefault="009B2F34" w:rsidP="007A5EB7">
            <w:pPr>
              <w:pStyle w:val="Opmaakprofiel"/>
              <w:tabs>
                <w:tab w:val="left" w:pos="8505"/>
              </w:tabs>
              <w:spacing w:after="160"/>
              <w:rPr>
                <w:rFonts w:ascii="Verdana" w:hAnsi="Verdana" w:cs="Arial"/>
                <w:sz w:val="18"/>
                <w:szCs w:val="18"/>
                <w:lang w:eastAsia="nl-BE"/>
              </w:rPr>
            </w:pPr>
            <w:r w:rsidRPr="007A5EB7">
              <w:rPr>
                <w:rFonts w:ascii="Verdana" w:hAnsi="Verdana" w:cs="Arial"/>
                <w:sz w:val="18"/>
                <w:szCs w:val="18"/>
                <w:lang w:eastAsia="nl-BE"/>
              </w:rPr>
              <w:t xml:space="preserve">Hierbij wil </w:t>
            </w:r>
            <w:r w:rsidR="009F43C3">
              <w:rPr>
                <w:rFonts w:ascii="Verdana" w:hAnsi="Verdana" w:cs="Arial"/>
                <w:sz w:val="18"/>
                <w:szCs w:val="18"/>
                <w:lang w:eastAsia="nl-BE"/>
              </w:rPr>
              <w:t>Het Scheepvaartmuseum</w:t>
            </w:r>
            <w:r w:rsidRPr="007A5EB7">
              <w:rPr>
                <w:rFonts w:ascii="Verdana" w:hAnsi="Verdana" w:cs="Arial"/>
                <w:sz w:val="18"/>
                <w:szCs w:val="18"/>
                <w:lang w:eastAsia="nl-BE"/>
              </w:rPr>
              <w:t xml:space="preserve"> de mogelijkheid hebben van het vastleggen van prijzen </w:t>
            </w:r>
            <w:r w:rsidR="00CB6AA6">
              <w:rPr>
                <w:rFonts w:ascii="Verdana" w:hAnsi="Verdana" w:cs="Arial"/>
                <w:sz w:val="18"/>
                <w:szCs w:val="18"/>
                <w:lang w:eastAsia="nl-BE"/>
              </w:rPr>
              <w:t>op</w:t>
            </w:r>
            <w:r w:rsidR="00282A9E">
              <w:rPr>
                <w:rFonts w:ascii="Verdana" w:hAnsi="Verdana" w:cs="Arial"/>
                <w:sz w:val="18"/>
                <w:szCs w:val="18"/>
                <w:lang w:eastAsia="nl-BE"/>
              </w:rPr>
              <w:t xml:space="preserve"> de </w:t>
            </w:r>
            <w:r w:rsidR="00CB6AA6" w:rsidRPr="002441C6">
              <w:rPr>
                <w:rFonts w:ascii="Verdana" w:hAnsi="Verdana" w:cs="Arial"/>
                <w:sz w:val="18"/>
                <w:szCs w:val="18"/>
                <w:u w:val="single"/>
                <w:lang w:eastAsia="nl-BE"/>
              </w:rPr>
              <w:t>j</w:t>
            </w:r>
            <w:r w:rsidRPr="002441C6">
              <w:rPr>
                <w:rFonts w:ascii="Verdana" w:hAnsi="Verdana" w:cs="Arial"/>
                <w:sz w:val="18"/>
                <w:szCs w:val="18"/>
                <w:u w:val="single"/>
                <w:lang w:eastAsia="nl-BE"/>
              </w:rPr>
              <w:t>aar</w:t>
            </w:r>
            <w:r w:rsidR="002441C6" w:rsidRPr="002441C6">
              <w:rPr>
                <w:rFonts w:ascii="Verdana" w:hAnsi="Verdana" w:cs="Arial"/>
                <w:sz w:val="18"/>
                <w:szCs w:val="18"/>
                <w:u w:val="single"/>
                <w:lang w:eastAsia="nl-BE"/>
              </w:rPr>
              <w:t>- en kwartaal</w:t>
            </w:r>
            <w:r w:rsidR="00282A9E">
              <w:rPr>
                <w:rFonts w:ascii="Verdana" w:hAnsi="Verdana" w:cs="Arial"/>
                <w:sz w:val="18"/>
                <w:szCs w:val="18"/>
                <w:u w:val="single"/>
                <w:lang w:eastAsia="nl-BE"/>
              </w:rPr>
              <w:t>noteringen</w:t>
            </w:r>
            <w:r w:rsidRPr="007A5EB7">
              <w:rPr>
                <w:rFonts w:ascii="Verdana" w:hAnsi="Verdana" w:cs="Arial"/>
                <w:sz w:val="18"/>
                <w:szCs w:val="18"/>
                <w:lang w:eastAsia="nl-BE"/>
              </w:rPr>
              <w:t>.</w:t>
            </w:r>
            <w:r w:rsidR="00CB6AA6">
              <w:rPr>
                <w:rFonts w:ascii="Verdana" w:hAnsi="Verdana" w:cs="Arial"/>
                <w:sz w:val="18"/>
                <w:szCs w:val="18"/>
                <w:lang w:eastAsia="nl-BE"/>
              </w:rPr>
              <w:t xml:space="preserve"> </w:t>
            </w:r>
            <w:r w:rsidRPr="007A5EB7">
              <w:rPr>
                <w:rFonts w:ascii="Verdana" w:hAnsi="Verdana" w:cs="Arial"/>
                <w:sz w:val="18"/>
                <w:szCs w:val="18"/>
                <w:lang w:eastAsia="nl-BE"/>
              </w:rPr>
              <w:t>Het benodigde volume wordt ingekocht (c.q. vastgelegd) als percentage van het totale volume.</w:t>
            </w:r>
            <w:r w:rsidR="00282A9E">
              <w:rPr>
                <w:rFonts w:ascii="Verdana" w:hAnsi="Verdana" w:cs="Arial"/>
                <w:sz w:val="18"/>
                <w:szCs w:val="18"/>
                <w:lang w:eastAsia="nl-BE"/>
              </w:rPr>
              <w:t xml:space="preserve"> </w:t>
            </w:r>
            <w:r w:rsidR="00CE5270">
              <w:rPr>
                <w:rFonts w:ascii="Verdana" w:hAnsi="Verdana" w:cs="Arial"/>
                <w:sz w:val="18"/>
                <w:szCs w:val="18"/>
                <w:lang w:eastAsia="nl-BE"/>
              </w:rPr>
              <w:t>Opdrachtnemer</w:t>
            </w:r>
            <w:r w:rsidRPr="007A5EB7">
              <w:rPr>
                <w:rFonts w:ascii="Verdana" w:hAnsi="Verdana" w:cs="Arial"/>
                <w:sz w:val="18"/>
                <w:szCs w:val="18"/>
                <w:lang w:eastAsia="nl-BE"/>
              </w:rPr>
              <w:t xml:space="preserve"> dient </w:t>
            </w:r>
            <w:r w:rsidR="00282A9E" w:rsidRPr="00282A9E">
              <w:rPr>
                <w:rFonts w:ascii="Verdana" w:hAnsi="Verdana" w:cs="Arial"/>
                <w:sz w:val="18"/>
                <w:szCs w:val="18"/>
                <w:u w:val="single"/>
                <w:lang w:eastAsia="nl-BE"/>
              </w:rPr>
              <w:t>éé</w:t>
            </w:r>
            <w:r w:rsidRPr="00282A9E">
              <w:rPr>
                <w:rFonts w:ascii="Verdana" w:hAnsi="Verdana" w:cs="Arial"/>
                <w:sz w:val="18"/>
                <w:szCs w:val="18"/>
                <w:u w:val="single"/>
                <w:lang w:eastAsia="nl-BE"/>
              </w:rPr>
              <w:t>n</w:t>
            </w:r>
            <w:r w:rsidR="00282A9E" w:rsidRPr="00282A9E">
              <w:rPr>
                <w:rFonts w:ascii="Verdana" w:hAnsi="Verdana" w:cs="Arial"/>
                <w:sz w:val="18"/>
                <w:szCs w:val="18"/>
                <w:u w:val="single"/>
                <w:lang w:eastAsia="nl-BE"/>
              </w:rPr>
              <w:t xml:space="preserve"> (1)</w:t>
            </w:r>
            <w:r w:rsidRPr="00282A9E">
              <w:rPr>
                <w:rFonts w:ascii="Verdana" w:hAnsi="Verdana" w:cs="Arial"/>
                <w:sz w:val="18"/>
                <w:szCs w:val="18"/>
                <w:u w:val="single"/>
                <w:lang w:eastAsia="nl-BE"/>
              </w:rPr>
              <w:t xml:space="preserve"> opslag</w:t>
            </w:r>
            <w:r w:rsidRPr="007A5EB7">
              <w:rPr>
                <w:rFonts w:ascii="Verdana" w:hAnsi="Verdana" w:cs="Arial"/>
                <w:sz w:val="18"/>
                <w:szCs w:val="18"/>
                <w:lang w:eastAsia="nl-BE"/>
              </w:rPr>
              <w:t xml:space="preserve"> op de gedefinieerde marktprijs te offreren in €/MWh voor de inkoop van delen van het totale </w:t>
            </w:r>
            <w:r w:rsidR="00B55A4D">
              <w:rPr>
                <w:rFonts w:ascii="Verdana" w:hAnsi="Verdana" w:cs="Arial"/>
                <w:sz w:val="18"/>
                <w:szCs w:val="18"/>
                <w:lang w:eastAsia="nl-BE"/>
              </w:rPr>
              <w:t xml:space="preserve">volume </w:t>
            </w:r>
            <w:r w:rsidRPr="007A5EB7">
              <w:rPr>
                <w:rFonts w:ascii="Verdana" w:hAnsi="Verdana" w:cs="Arial"/>
                <w:sz w:val="18"/>
                <w:szCs w:val="18"/>
                <w:lang w:eastAsia="nl-BE"/>
              </w:rPr>
              <w:t>op</w:t>
            </w:r>
            <w:r w:rsidR="00CB6AA6">
              <w:rPr>
                <w:rFonts w:ascii="Verdana" w:hAnsi="Verdana" w:cs="Arial"/>
                <w:sz w:val="18"/>
                <w:szCs w:val="18"/>
                <w:lang w:eastAsia="nl-BE"/>
              </w:rPr>
              <w:t xml:space="preserve"> </w:t>
            </w:r>
            <w:r w:rsidRPr="007A5EB7">
              <w:rPr>
                <w:rFonts w:ascii="Verdana" w:hAnsi="Verdana" w:cs="Arial"/>
                <w:sz w:val="18"/>
                <w:szCs w:val="18"/>
                <w:lang w:eastAsia="nl-BE"/>
              </w:rPr>
              <w:t>jaar</w:t>
            </w:r>
            <w:r w:rsidR="00282A9E">
              <w:rPr>
                <w:rFonts w:ascii="Verdana" w:hAnsi="Verdana" w:cs="Arial"/>
                <w:sz w:val="18"/>
                <w:szCs w:val="18"/>
                <w:lang w:eastAsia="nl-BE"/>
              </w:rPr>
              <w:t>- en kwartaalnoteringen</w:t>
            </w:r>
            <w:r w:rsidRPr="007A5EB7">
              <w:rPr>
                <w:rFonts w:ascii="Verdana" w:hAnsi="Verdana" w:cs="Arial"/>
                <w:sz w:val="18"/>
                <w:szCs w:val="18"/>
                <w:lang w:eastAsia="nl-BE"/>
              </w:rPr>
              <w:t>, uitgesplitst naar een opslag</w:t>
            </w:r>
            <w:r w:rsidR="00B55A4D">
              <w:rPr>
                <w:rFonts w:ascii="Verdana" w:hAnsi="Verdana" w:cs="Arial"/>
                <w:sz w:val="18"/>
                <w:szCs w:val="18"/>
                <w:lang w:eastAsia="nl-BE"/>
              </w:rPr>
              <w:t xml:space="preserve"> </w:t>
            </w:r>
            <w:r w:rsidRPr="007A5EB7">
              <w:rPr>
                <w:rFonts w:ascii="Verdana" w:hAnsi="Verdana" w:cs="Arial"/>
                <w:sz w:val="18"/>
                <w:szCs w:val="18"/>
                <w:lang w:eastAsia="nl-BE"/>
              </w:rPr>
              <w:t>op de piekprijs en een opslag</w:t>
            </w:r>
            <w:r w:rsidR="00B55A4D">
              <w:rPr>
                <w:rFonts w:ascii="Verdana" w:hAnsi="Verdana" w:cs="Arial"/>
                <w:sz w:val="18"/>
                <w:szCs w:val="18"/>
                <w:lang w:eastAsia="nl-BE"/>
              </w:rPr>
              <w:t xml:space="preserve"> </w:t>
            </w:r>
            <w:r w:rsidRPr="007A5EB7">
              <w:rPr>
                <w:rFonts w:ascii="Verdana" w:hAnsi="Verdana" w:cs="Arial"/>
                <w:sz w:val="18"/>
                <w:szCs w:val="18"/>
                <w:lang w:eastAsia="nl-BE"/>
              </w:rPr>
              <w:t>op de dal prijs. Dit betreft dus een voorbeurs</w:t>
            </w:r>
            <w:r w:rsidR="00CB6AA6">
              <w:rPr>
                <w:rFonts w:ascii="Verdana" w:hAnsi="Verdana" w:cs="Arial"/>
                <w:sz w:val="18"/>
                <w:szCs w:val="18"/>
                <w:lang w:eastAsia="nl-BE"/>
              </w:rPr>
              <w:t xml:space="preserve"> of nabeurs </w:t>
            </w:r>
            <w:r w:rsidRPr="007A5EB7">
              <w:rPr>
                <w:rFonts w:ascii="Verdana" w:hAnsi="Verdana" w:cs="Arial"/>
                <w:sz w:val="18"/>
                <w:szCs w:val="18"/>
                <w:lang w:eastAsia="nl-BE"/>
              </w:rPr>
              <w:t xml:space="preserve">opslag op de end of </w:t>
            </w:r>
            <w:proofErr w:type="spellStart"/>
            <w:r w:rsidRPr="007A5EB7">
              <w:rPr>
                <w:rFonts w:ascii="Verdana" w:hAnsi="Verdana" w:cs="Arial"/>
                <w:sz w:val="18"/>
                <w:szCs w:val="18"/>
                <w:lang w:eastAsia="nl-BE"/>
              </w:rPr>
              <w:t>day</w:t>
            </w:r>
            <w:proofErr w:type="spellEnd"/>
            <w:r w:rsidRPr="007A5EB7">
              <w:rPr>
                <w:rFonts w:ascii="Verdana" w:hAnsi="Verdana" w:cs="Arial"/>
                <w:sz w:val="18"/>
                <w:szCs w:val="18"/>
                <w:lang w:eastAsia="nl-BE"/>
              </w:rPr>
              <w:t xml:space="preserve"> notering op www.theice.com. De Marktopslag E dient in het Inschrijfformulier prijsaanbieding elektriciteit te worden ingevuld, zie Bijlage 2a.</w:t>
            </w:r>
          </w:p>
          <w:p w14:paraId="1EA96E85" w14:textId="220F00CC" w:rsidR="009B2F34" w:rsidRPr="007A5EB7" w:rsidRDefault="009B2F34" w:rsidP="007A5EB7">
            <w:pPr>
              <w:spacing w:line="240" w:lineRule="auto"/>
              <w:rPr>
                <w:rFonts w:cs="Arial"/>
              </w:rPr>
            </w:pPr>
            <w:r w:rsidRPr="007A5EB7">
              <w:rPr>
                <w:rFonts w:cs="Arial"/>
              </w:rPr>
              <w:t>De commodityprijs is het, naar rato van de ingekochte percentages van het volume, gewogen gemiddelde resultaat, onderverdeeld naar piek- en dal prijs, van het inkoopmodel en</w:t>
            </w:r>
            <w:r w:rsidR="00282A9E">
              <w:rPr>
                <w:rFonts w:cs="Arial"/>
              </w:rPr>
              <w:t xml:space="preserve"> </w:t>
            </w:r>
            <w:r w:rsidRPr="007A5EB7">
              <w:rPr>
                <w:rFonts w:cs="Arial"/>
              </w:rPr>
              <w:t>per jaar</w:t>
            </w:r>
            <w:r w:rsidR="002441C6">
              <w:rPr>
                <w:rFonts w:cs="Arial"/>
              </w:rPr>
              <w:t xml:space="preserve"> en/of kwartaal </w:t>
            </w:r>
            <w:r w:rsidRPr="007A5EB7">
              <w:rPr>
                <w:rFonts w:cs="Arial"/>
              </w:rPr>
              <w:t>berekend.</w:t>
            </w:r>
            <w:r w:rsidRPr="007A5EB7">
              <w:rPr>
                <w:rFonts w:cs="Arial"/>
              </w:rPr>
              <w:br/>
            </w:r>
          </w:p>
          <w:p w14:paraId="6501AF8B" w14:textId="76BBD098" w:rsidR="009B2F34" w:rsidRPr="007A5EB7" w:rsidRDefault="003D3073" w:rsidP="007A5EB7">
            <w:pPr>
              <w:spacing w:line="240" w:lineRule="auto"/>
              <w:rPr>
                <w:rFonts w:cs="Arial"/>
              </w:rPr>
            </w:pPr>
            <w:r>
              <w:rPr>
                <w:rFonts w:cs="Arial"/>
              </w:rPr>
              <w:t>Opdrachtneme</w:t>
            </w:r>
            <w:r w:rsidR="009B2F34" w:rsidRPr="007A5EB7">
              <w:rPr>
                <w:rFonts w:cs="Arial"/>
              </w:rPr>
              <w:t xml:space="preserve">r hoeft geen inkoop te faciliteren op de dagen die op de </w:t>
            </w:r>
            <w:proofErr w:type="spellStart"/>
            <w:r w:rsidR="009B2F34" w:rsidRPr="007A5EB7">
              <w:rPr>
                <w:rFonts w:cs="Arial"/>
              </w:rPr>
              <w:t>trading</w:t>
            </w:r>
            <w:proofErr w:type="spellEnd"/>
            <w:r w:rsidR="009B2F34" w:rsidRPr="007A5EB7">
              <w:rPr>
                <w:rFonts w:cs="Arial"/>
              </w:rPr>
              <w:t xml:space="preserve"> </w:t>
            </w:r>
            <w:proofErr w:type="spellStart"/>
            <w:r w:rsidR="009B2F34" w:rsidRPr="007A5EB7">
              <w:rPr>
                <w:rFonts w:cs="Arial"/>
              </w:rPr>
              <w:t>calender</w:t>
            </w:r>
            <w:proofErr w:type="spellEnd"/>
            <w:r w:rsidR="009B2F34" w:rsidRPr="007A5EB7">
              <w:rPr>
                <w:rFonts w:cs="Arial"/>
              </w:rPr>
              <w:t xml:space="preserve"> van ICE </w:t>
            </w:r>
            <w:proofErr w:type="spellStart"/>
            <w:r w:rsidR="009B2F34" w:rsidRPr="007A5EB7">
              <w:rPr>
                <w:rFonts w:cs="Arial"/>
              </w:rPr>
              <w:t>Endex</w:t>
            </w:r>
            <w:proofErr w:type="spellEnd"/>
            <w:r w:rsidR="009B2F34" w:rsidRPr="007A5EB7">
              <w:rPr>
                <w:rFonts w:cs="Arial"/>
              </w:rPr>
              <w:t xml:space="preserve"> zijn aangemerkt als ‘</w:t>
            </w:r>
            <w:proofErr w:type="spellStart"/>
            <w:r w:rsidR="009B2F34" w:rsidRPr="007A5EB7">
              <w:rPr>
                <w:rFonts w:cs="Arial"/>
              </w:rPr>
              <w:t>Future</w:t>
            </w:r>
            <w:proofErr w:type="spellEnd"/>
            <w:r w:rsidR="009B2F34" w:rsidRPr="007A5EB7">
              <w:rPr>
                <w:rFonts w:cs="Arial"/>
              </w:rPr>
              <w:t xml:space="preserve"> </w:t>
            </w:r>
            <w:proofErr w:type="spellStart"/>
            <w:r w:rsidR="009B2F34" w:rsidRPr="007A5EB7">
              <w:rPr>
                <w:rFonts w:cs="Arial"/>
              </w:rPr>
              <w:t>markets</w:t>
            </w:r>
            <w:proofErr w:type="spellEnd"/>
            <w:r w:rsidR="009B2F34" w:rsidRPr="007A5EB7">
              <w:rPr>
                <w:rFonts w:cs="Arial"/>
              </w:rPr>
              <w:t xml:space="preserve"> </w:t>
            </w:r>
            <w:proofErr w:type="spellStart"/>
            <w:r w:rsidR="009B2F34" w:rsidRPr="007A5EB7">
              <w:rPr>
                <w:rFonts w:cs="Arial"/>
              </w:rPr>
              <w:t>closed</w:t>
            </w:r>
            <w:proofErr w:type="spellEnd"/>
            <w:r w:rsidR="009B2F34" w:rsidRPr="007A5EB7">
              <w:rPr>
                <w:rFonts w:cs="Arial"/>
              </w:rPr>
              <w:t>’.</w:t>
            </w:r>
          </w:p>
          <w:p w14:paraId="27D07EAF" w14:textId="30E1765C" w:rsidR="00FC6728" w:rsidRPr="007A5EB7" w:rsidRDefault="00FC6728" w:rsidP="007A5EB7">
            <w:pPr>
              <w:spacing w:line="240" w:lineRule="auto"/>
              <w:rPr>
                <w:rFonts w:cs="Arial"/>
              </w:rPr>
            </w:pPr>
          </w:p>
        </w:tc>
      </w:tr>
      <w:tr w:rsidR="00E6610E" w:rsidRPr="00997DB8" w14:paraId="51A43FF4" w14:textId="77777777" w:rsidTr="00ED0129">
        <w:tc>
          <w:tcPr>
            <w:tcW w:w="1126" w:type="dxa"/>
            <w:tcBorders>
              <w:left w:val="single" w:sz="6" w:space="0" w:color="auto"/>
            </w:tcBorders>
            <w:shd w:val="clear" w:color="auto" w:fill="D9D9D9"/>
          </w:tcPr>
          <w:p w14:paraId="1873B8CC" w14:textId="6F61B1C5" w:rsidR="00E6610E" w:rsidRPr="00756E63" w:rsidRDefault="00E6610E" w:rsidP="00C8761A">
            <w:pPr>
              <w:spacing w:line="240" w:lineRule="auto"/>
              <w:rPr>
                <w:rFonts w:cs="Arial"/>
                <w:b/>
              </w:rPr>
            </w:pPr>
            <w:r w:rsidRPr="00756E63">
              <w:rPr>
                <w:rFonts w:cs="Arial"/>
                <w:b/>
              </w:rPr>
              <w:t xml:space="preserve">Eis </w:t>
            </w:r>
            <w:r>
              <w:rPr>
                <w:rFonts w:cs="Arial"/>
                <w:b/>
              </w:rPr>
              <w:t>3.</w:t>
            </w:r>
            <w:r w:rsidR="00C8761A">
              <w:rPr>
                <w:rFonts w:cs="Arial"/>
                <w:b/>
              </w:rPr>
              <w:t>6</w:t>
            </w:r>
          </w:p>
        </w:tc>
        <w:tc>
          <w:tcPr>
            <w:tcW w:w="8084" w:type="dxa"/>
            <w:tcBorders>
              <w:left w:val="single" w:sz="6" w:space="0" w:color="auto"/>
              <w:right w:val="single" w:sz="6" w:space="0" w:color="auto"/>
            </w:tcBorders>
            <w:shd w:val="clear" w:color="auto" w:fill="FFFFFF"/>
          </w:tcPr>
          <w:p w14:paraId="2A8529E0" w14:textId="614BA63D" w:rsidR="00E6610E" w:rsidRPr="00B55A4D" w:rsidRDefault="00E6610E" w:rsidP="002441C6">
            <w:pPr>
              <w:spacing w:line="240" w:lineRule="auto"/>
            </w:pPr>
            <w:r w:rsidRPr="00B55A4D">
              <w:rPr>
                <w:rFonts w:cs="Arial"/>
              </w:rPr>
              <w:t>Indien</w:t>
            </w:r>
            <w:r w:rsidR="00CB6AA6" w:rsidRPr="00B55A4D">
              <w:rPr>
                <w:rFonts w:cs="Arial"/>
              </w:rPr>
              <w:t xml:space="preserve"> dat </w:t>
            </w:r>
            <w:r w:rsidRPr="00B55A4D">
              <w:rPr>
                <w:rFonts w:cs="Arial"/>
              </w:rPr>
              <w:t>van toepassing</w:t>
            </w:r>
            <w:r w:rsidR="00B55A4D" w:rsidRPr="00B55A4D">
              <w:rPr>
                <w:rFonts w:cs="Arial"/>
              </w:rPr>
              <w:t xml:space="preserve"> gaat worden, </w:t>
            </w:r>
            <w:r w:rsidRPr="00B55A4D">
              <w:rPr>
                <w:rFonts w:cs="Arial"/>
              </w:rPr>
              <w:t xml:space="preserve">zal voor de </w:t>
            </w:r>
            <w:proofErr w:type="spellStart"/>
            <w:r w:rsidRPr="00B55A4D">
              <w:rPr>
                <w:rFonts w:cs="Arial"/>
              </w:rPr>
              <w:t>terugleververgoeding</w:t>
            </w:r>
            <w:proofErr w:type="spellEnd"/>
            <w:r w:rsidRPr="00B55A4D">
              <w:rPr>
                <w:rFonts w:cs="Arial"/>
              </w:rPr>
              <w:t xml:space="preserve"> van elektriciteit, die opgewekt is met zonnepanelen</w:t>
            </w:r>
            <w:r w:rsidR="00C36860">
              <w:rPr>
                <w:rFonts w:cs="Arial"/>
              </w:rPr>
              <w:t xml:space="preserve"> of andere bronnen</w:t>
            </w:r>
            <w:r w:rsidR="002441C6">
              <w:rPr>
                <w:rFonts w:cs="Arial"/>
              </w:rPr>
              <w:t xml:space="preserve"> </w:t>
            </w:r>
            <w:r w:rsidRPr="00B55A4D">
              <w:rPr>
                <w:rFonts w:cs="Arial"/>
              </w:rPr>
              <w:t>voor alle relevante aansluitingen</w:t>
            </w:r>
            <w:r w:rsidR="00CB6AA6" w:rsidRPr="00B55A4D">
              <w:rPr>
                <w:rFonts w:cs="Arial"/>
              </w:rPr>
              <w:t xml:space="preserve"> </w:t>
            </w:r>
            <w:r w:rsidRPr="00B55A4D">
              <w:rPr>
                <w:rFonts w:cs="Arial"/>
              </w:rPr>
              <w:t>gelijk zijn aan de leververgoeding. Het maximale</w:t>
            </w:r>
            <w:r w:rsidR="00CB6AA6" w:rsidRPr="00B55A4D">
              <w:rPr>
                <w:rFonts w:cs="Arial"/>
              </w:rPr>
              <w:t xml:space="preserve"> </w:t>
            </w:r>
            <w:r w:rsidRPr="00B55A4D">
              <w:rPr>
                <w:rFonts w:cs="Arial"/>
              </w:rPr>
              <w:t>terug te leveren volume be</w:t>
            </w:r>
            <w:r w:rsidR="00CB6AA6" w:rsidRPr="00B55A4D">
              <w:rPr>
                <w:rFonts w:cs="Arial"/>
              </w:rPr>
              <w:t>draagt 5% van het totaalvolume. Eventuele besluiten over het plaatsen van</w:t>
            </w:r>
            <w:r w:rsidR="00C36860">
              <w:rPr>
                <w:rFonts w:cs="Arial"/>
              </w:rPr>
              <w:t xml:space="preserve"> zonnepanelen op andere bronnen </w:t>
            </w:r>
            <w:r w:rsidR="00CB6AA6" w:rsidRPr="00B55A4D">
              <w:rPr>
                <w:rFonts w:cs="Arial"/>
              </w:rPr>
              <w:t>kunnen gezien</w:t>
            </w:r>
            <w:r w:rsidR="00B55A4D" w:rsidRPr="00B55A4D">
              <w:rPr>
                <w:rFonts w:cs="Arial"/>
              </w:rPr>
              <w:t xml:space="preserve"> het </w:t>
            </w:r>
            <w:r w:rsidR="00CB6AA6" w:rsidRPr="00B55A4D">
              <w:rPr>
                <w:rFonts w:cs="Arial"/>
              </w:rPr>
              <w:t>monumentale karakter van</w:t>
            </w:r>
            <w:r w:rsidR="00B55A4D" w:rsidRPr="00B55A4D">
              <w:rPr>
                <w:rFonts w:cs="Arial"/>
              </w:rPr>
              <w:t xml:space="preserve"> de locatie n</w:t>
            </w:r>
            <w:r w:rsidR="00CB6AA6" w:rsidRPr="00B55A4D">
              <w:rPr>
                <w:rFonts w:cs="Arial"/>
              </w:rPr>
              <w:t xml:space="preserve">iet makkelijk genomen worden. </w:t>
            </w:r>
            <w:r w:rsidRPr="00B55A4D">
              <w:rPr>
                <w:rFonts w:cs="Arial"/>
              </w:rPr>
              <w:t xml:space="preserve">Indien er meer dan 5% wordt </w:t>
            </w:r>
            <w:proofErr w:type="spellStart"/>
            <w:r w:rsidRPr="00B55A4D">
              <w:rPr>
                <w:rFonts w:cs="Arial"/>
              </w:rPr>
              <w:t>teruggeleverd</w:t>
            </w:r>
            <w:proofErr w:type="spellEnd"/>
            <w:r w:rsidRPr="00B55A4D">
              <w:rPr>
                <w:rFonts w:cs="Arial"/>
              </w:rPr>
              <w:t xml:space="preserve"> dan dient de verrekening van het meerdere buiten de bandbreedte plaats op basis van de jaargemiddelde EPEX-spot prijs met een afslag van </w:t>
            </w:r>
            <w:r w:rsidR="002441C6">
              <w:rPr>
                <w:rFonts w:cs="Arial"/>
              </w:rPr>
              <w:t>5</w:t>
            </w:r>
            <w:r w:rsidRPr="00B55A4D">
              <w:rPr>
                <w:rFonts w:cs="Arial"/>
              </w:rPr>
              <w:t xml:space="preserve"> €/MWh.</w:t>
            </w:r>
          </w:p>
        </w:tc>
      </w:tr>
      <w:tr w:rsidR="00AB630C" w:rsidRPr="00997DB8" w14:paraId="50F45916" w14:textId="77777777" w:rsidTr="00ED0129">
        <w:tc>
          <w:tcPr>
            <w:tcW w:w="1126" w:type="dxa"/>
            <w:tcBorders>
              <w:left w:val="single" w:sz="6" w:space="0" w:color="auto"/>
            </w:tcBorders>
            <w:shd w:val="clear" w:color="auto" w:fill="D9D9D9"/>
          </w:tcPr>
          <w:p w14:paraId="5B8B2DA8" w14:textId="00D6C26A" w:rsidR="00AB630C" w:rsidRPr="00756E63" w:rsidRDefault="00AB630C" w:rsidP="00C8761A">
            <w:pPr>
              <w:spacing w:line="240" w:lineRule="auto"/>
              <w:rPr>
                <w:rFonts w:cs="Arial"/>
                <w:b/>
              </w:rPr>
            </w:pPr>
            <w:r w:rsidRPr="00756E63">
              <w:rPr>
                <w:rFonts w:cs="Arial"/>
                <w:b/>
              </w:rPr>
              <w:t xml:space="preserve">Eis </w:t>
            </w:r>
            <w:r>
              <w:rPr>
                <w:rFonts w:cs="Arial"/>
                <w:b/>
              </w:rPr>
              <w:t>3.</w:t>
            </w:r>
            <w:r w:rsidR="00C8761A">
              <w:rPr>
                <w:rFonts w:cs="Arial"/>
                <w:b/>
              </w:rPr>
              <w:t>7</w:t>
            </w:r>
          </w:p>
        </w:tc>
        <w:tc>
          <w:tcPr>
            <w:tcW w:w="8084" w:type="dxa"/>
            <w:tcBorders>
              <w:left w:val="single" w:sz="6" w:space="0" w:color="auto"/>
              <w:right w:val="single" w:sz="6" w:space="0" w:color="auto"/>
            </w:tcBorders>
            <w:shd w:val="clear" w:color="auto" w:fill="FFFFFF"/>
          </w:tcPr>
          <w:p w14:paraId="056363B2" w14:textId="3219364D" w:rsidR="00AB630C" w:rsidRPr="00E87615" w:rsidRDefault="00AB630C" w:rsidP="00CB6AA6">
            <w:pPr>
              <w:spacing w:line="240" w:lineRule="auto"/>
            </w:pPr>
            <w:r w:rsidRPr="007A5EB7">
              <w:rPr>
                <w:rFonts w:cs="Arial"/>
              </w:rPr>
              <w:t>In deze aanbesteding wordt uitgegaan van piek- en daluren, zoals beschreven onder de Definities, dus piekuren op werkdagen zijn de uren tussen 07.00 uur en 23.00 uur, de resterende uren zijn daluren (inclusief de weekenden).</w:t>
            </w:r>
            <w:r w:rsidRPr="007A5EB7">
              <w:rPr>
                <w:rFonts w:cs="Arial"/>
              </w:rPr>
              <w:tab/>
            </w:r>
            <w:r w:rsidRPr="007A5EB7">
              <w:rPr>
                <w:rFonts w:cs="Arial"/>
              </w:rPr>
              <w:br/>
            </w:r>
            <w:r w:rsidRPr="007A5EB7">
              <w:rPr>
                <w:rFonts w:cs="Arial"/>
              </w:rPr>
              <w:lastRenderedPageBreak/>
              <w:t xml:space="preserve">Indien </w:t>
            </w:r>
            <w:r w:rsidR="009F43C3">
              <w:rPr>
                <w:rFonts w:cs="Arial"/>
              </w:rPr>
              <w:t>Het Scheepvaartmuseum</w:t>
            </w:r>
            <w:r w:rsidRPr="007A5EB7">
              <w:rPr>
                <w:rFonts w:cs="Arial"/>
              </w:rPr>
              <w:t xml:space="preserve"> of de </w:t>
            </w:r>
            <w:r w:rsidR="00CE5270">
              <w:rPr>
                <w:rFonts w:cs="Arial"/>
              </w:rPr>
              <w:t>Opdrachtnemer</w:t>
            </w:r>
            <w:r w:rsidR="00CE5270" w:rsidRPr="007A5EB7">
              <w:rPr>
                <w:rFonts w:cs="Arial"/>
              </w:rPr>
              <w:t xml:space="preserve"> </w:t>
            </w:r>
            <w:r w:rsidRPr="007A5EB7">
              <w:rPr>
                <w:rFonts w:cs="Arial"/>
              </w:rPr>
              <w:t xml:space="preserve">dit wensen ten gevolge van marktontwikkelingen moet het mogelijk zijn om de piekuren om te schakelen naar 08.00 uur tot 20.00 uur en de daluren naar 20.00 uur tot 8.00 uur op alle dagen. Deze omschakeling mag dan niet tot een nadeel voor </w:t>
            </w:r>
            <w:r w:rsidR="009F43C3">
              <w:rPr>
                <w:rFonts w:cs="Arial"/>
              </w:rPr>
              <w:t>Het Scheepvaartmuseum</w:t>
            </w:r>
            <w:r w:rsidRPr="007A5EB7">
              <w:rPr>
                <w:rFonts w:cs="Arial"/>
              </w:rPr>
              <w:t xml:space="preserve"> leiden.</w:t>
            </w:r>
          </w:p>
        </w:tc>
      </w:tr>
      <w:bookmarkEnd w:id="1"/>
    </w:tbl>
    <w:p w14:paraId="58687389" w14:textId="77777777" w:rsidR="009621CF" w:rsidRPr="00997DB8" w:rsidRDefault="009621CF"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41373BF4" w14:textId="77777777" w:rsidTr="00FD05C2">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3A253A38" w14:textId="77777777" w:rsidR="009621CF" w:rsidRPr="00997DB8" w:rsidRDefault="009621CF" w:rsidP="00FD05C2">
            <w:pPr>
              <w:spacing w:line="240" w:lineRule="auto"/>
              <w:rPr>
                <w:rFonts w:cs="Arial"/>
                <w:b/>
                <w:color w:val="FF0000"/>
              </w:rPr>
            </w:pPr>
            <w:r w:rsidRPr="00997DB8">
              <w:br w:type="page"/>
            </w:r>
            <w:r w:rsidRPr="00997DB8">
              <w:rPr>
                <w:rFonts w:cs="Arial"/>
                <w:b/>
              </w:rPr>
              <w:t>Eisen 4. Communicatie en managementinformatie</w:t>
            </w:r>
          </w:p>
        </w:tc>
      </w:tr>
      <w:tr w:rsidR="009621CF" w:rsidRPr="00997DB8" w14:paraId="2326EDD9" w14:textId="77777777" w:rsidTr="00DB79BC">
        <w:tc>
          <w:tcPr>
            <w:tcW w:w="1126" w:type="dxa"/>
            <w:tcBorders>
              <w:top w:val="single" w:sz="6" w:space="0" w:color="auto"/>
              <w:left w:val="single" w:sz="6" w:space="0" w:color="auto"/>
              <w:bottom w:val="single" w:sz="4" w:space="0" w:color="auto"/>
            </w:tcBorders>
            <w:shd w:val="clear" w:color="auto" w:fill="D9D9D9"/>
          </w:tcPr>
          <w:p w14:paraId="7F03CFA9" w14:textId="77777777" w:rsidR="009621CF" w:rsidRPr="00756E63" w:rsidRDefault="009621CF" w:rsidP="00FD05C2">
            <w:pPr>
              <w:spacing w:line="240" w:lineRule="auto"/>
              <w:rPr>
                <w:rFonts w:cs="Arial"/>
                <w:b/>
              </w:rPr>
            </w:pPr>
            <w:r w:rsidRPr="00756E63">
              <w:rPr>
                <w:rFonts w:cs="Arial"/>
                <w:b/>
              </w:rPr>
              <w:t>Eis 4.1</w:t>
            </w:r>
          </w:p>
        </w:tc>
        <w:tc>
          <w:tcPr>
            <w:tcW w:w="8084" w:type="dxa"/>
            <w:tcBorders>
              <w:top w:val="single" w:sz="6" w:space="0" w:color="auto"/>
              <w:left w:val="single" w:sz="6" w:space="0" w:color="auto"/>
              <w:right w:val="single" w:sz="6" w:space="0" w:color="auto"/>
            </w:tcBorders>
            <w:shd w:val="clear" w:color="auto" w:fill="auto"/>
          </w:tcPr>
          <w:p w14:paraId="5042864C" w14:textId="4C89EE2E" w:rsidR="009621CF" w:rsidRPr="00997DB8" w:rsidRDefault="009621CF" w:rsidP="00671C27">
            <w:pPr>
              <w:spacing w:line="240" w:lineRule="auto"/>
              <w:rPr>
                <w:rFonts w:cs="Arial"/>
              </w:rPr>
            </w:pPr>
            <w:r w:rsidRPr="00997DB8">
              <w:rPr>
                <w:rFonts w:cs="Arial"/>
              </w:rPr>
              <w:t xml:space="preserve">Opdrachtnemer wijst één vaste contactpersoon (accountmanager) </w:t>
            </w:r>
            <w:r w:rsidR="00671C27">
              <w:t xml:space="preserve">(en back-up) </w:t>
            </w:r>
            <w:r w:rsidRPr="00997DB8">
              <w:rPr>
                <w:rFonts w:cs="Arial"/>
              </w:rPr>
              <w:t xml:space="preserve">aan welke als eerste aanspreekpunt voor </w:t>
            </w:r>
            <w:r w:rsidR="009F43C3">
              <w:rPr>
                <w:rFonts w:cs="Arial"/>
              </w:rPr>
              <w:t>Het Scheepvaartmuseum</w:t>
            </w:r>
            <w:r w:rsidRPr="00997DB8">
              <w:rPr>
                <w:rFonts w:cs="Arial"/>
              </w:rPr>
              <w:t xml:space="preserve"> fungeert en die de contacten onderhoudt over de uitvoering van de werkzaamheden en werking van de </w:t>
            </w:r>
            <w:r w:rsidR="00FC6728">
              <w:rPr>
                <w:rFonts w:cs="Arial"/>
              </w:rPr>
              <w:t>Leveringsovereenkomst</w:t>
            </w:r>
            <w:r w:rsidRPr="00997DB8">
              <w:rPr>
                <w:rFonts w:cs="Arial"/>
              </w:rPr>
              <w:t>.</w:t>
            </w:r>
            <w:r w:rsidR="00FC6728">
              <w:rPr>
                <w:rFonts w:cs="Arial"/>
              </w:rPr>
              <w:t xml:space="preserve"> </w:t>
            </w:r>
            <w:r w:rsidR="00FC6728" w:rsidRPr="00461A72">
              <w:t>Het betreft zowel de commerciële aspecten als de praktische uitvoering van de overeenkomst. De contactpersoon dient voldoende mandaat te hebben om bindende afspraken te maken over de overeenkomst.</w:t>
            </w:r>
          </w:p>
        </w:tc>
      </w:tr>
      <w:tr w:rsidR="009621CF" w:rsidRPr="00997DB8" w14:paraId="4B34B356" w14:textId="77777777" w:rsidTr="00DB79BC">
        <w:tc>
          <w:tcPr>
            <w:tcW w:w="1126" w:type="dxa"/>
            <w:tcBorders>
              <w:top w:val="single" w:sz="6" w:space="0" w:color="auto"/>
              <w:left w:val="single" w:sz="6" w:space="0" w:color="auto"/>
              <w:bottom w:val="single" w:sz="4" w:space="0" w:color="auto"/>
            </w:tcBorders>
            <w:shd w:val="clear" w:color="auto" w:fill="D9D9D9"/>
          </w:tcPr>
          <w:p w14:paraId="277F6850" w14:textId="77777777" w:rsidR="009621CF" w:rsidRPr="00756E63" w:rsidRDefault="009621CF" w:rsidP="00FD05C2">
            <w:pPr>
              <w:spacing w:line="240" w:lineRule="auto"/>
              <w:rPr>
                <w:rFonts w:cs="Arial"/>
                <w:b/>
              </w:rPr>
            </w:pPr>
            <w:r w:rsidRPr="00756E63">
              <w:rPr>
                <w:rFonts w:cs="Arial"/>
                <w:b/>
              </w:rPr>
              <w:t>Eis 4.2</w:t>
            </w:r>
          </w:p>
        </w:tc>
        <w:tc>
          <w:tcPr>
            <w:tcW w:w="8084" w:type="dxa"/>
            <w:tcBorders>
              <w:top w:val="single" w:sz="6" w:space="0" w:color="auto"/>
              <w:left w:val="single" w:sz="6" w:space="0" w:color="auto"/>
              <w:right w:val="single" w:sz="6" w:space="0" w:color="auto"/>
            </w:tcBorders>
            <w:shd w:val="clear" w:color="auto" w:fill="auto"/>
          </w:tcPr>
          <w:p w14:paraId="5DD18DAB" w14:textId="76C425BF" w:rsidR="009621CF" w:rsidRPr="00997DB8" w:rsidRDefault="009621CF" w:rsidP="00CB6AA6">
            <w:pPr>
              <w:spacing w:line="240" w:lineRule="auto"/>
              <w:rPr>
                <w:rFonts w:cs="Arial"/>
              </w:rPr>
            </w:pPr>
            <w:r w:rsidRPr="00997DB8">
              <w:rPr>
                <w:rFonts w:cs="Arial"/>
              </w:rPr>
              <w:t xml:space="preserve">Opdrachtnemer informeert </w:t>
            </w:r>
            <w:r w:rsidR="009F43C3">
              <w:rPr>
                <w:rFonts w:cs="Arial"/>
              </w:rPr>
              <w:t>Het Scheepvaartmuseum</w:t>
            </w:r>
            <w:r w:rsidRPr="00997DB8">
              <w:rPr>
                <w:rFonts w:cs="Arial"/>
              </w:rPr>
              <w:t xml:space="preserve"> tijdig indien er sprake is van opvolging/ vervanging van de vaste contactpersoon, echter uiterlijk één (1) maand van tevoren. Bij tijdelijke afwezigheid van de vaste contactpersoon vanwege bijvoorbeeld vakantie of ziekte dient er ten alle tijden een vervanger te worden aangewezen die bekend is met </w:t>
            </w:r>
            <w:r w:rsidR="009F43C3">
              <w:rPr>
                <w:rFonts w:cs="Arial"/>
              </w:rPr>
              <w:t>Het Scheepvaartmuseum</w:t>
            </w:r>
            <w:r w:rsidRPr="00997DB8">
              <w:rPr>
                <w:rFonts w:cs="Arial"/>
              </w:rPr>
              <w:t xml:space="preserve"> en de gemaakte afspraken. </w:t>
            </w:r>
            <w:r w:rsidR="009F43C3">
              <w:rPr>
                <w:rFonts w:cs="Arial"/>
              </w:rPr>
              <w:t>Het Scheepvaartmuseum</w:t>
            </w:r>
            <w:r w:rsidRPr="00997DB8">
              <w:rPr>
                <w:rFonts w:cs="Arial"/>
              </w:rPr>
              <w:t xml:space="preserve"> behoudt het recht om een vervangende contactpersoon te vragen indien de samenwerking, naar het oordeel van </w:t>
            </w:r>
            <w:r w:rsidR="009F43C3">
              <w:rPr>
                <w:rFonts w:cs="Arial"/>
              </w:rPr>
              <w:t>Het Scheepvaartmuseum</w:t>
            </w:r>
            <w:r w:rsidRPr="00997DB8">
              <w:rPr>
                <w:rFonts w:cs="Arial"/>
              </w:rPr>
              <w:t>, niet goed verloopt.</w:t>
            </w:r>
          </w:p>
        </w:tc>
      </w:tr>
    </w:tbl>
    <w:p w14:paraId="1CD079B4" w14:textId="6C1D3AEB" w:rsidR="00DB79BC" w:rsidRDefault="00DB79BC" w:rsidP="00FD05C2">
      <w:pPr>
        <w:spacing w:line="240" w:lineRule="auto"/>
      </w:pPr>
    </w:p>
    <w:p w14:paraId="30A15F97" w14:textId="77777777" w:rsidR="00FD05C2" w:rsidRPr="00997DB8" w:rsidRDefault="00FD05C2"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6E1A260A" w14:textId="77777777" w:rsidTr="00E1670B">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39DCFE72" w14:textId="71AA228F" w:rsidR="009621CF" w:rsidRPr="00997DB8" w:rsidRDefault="008F333B" w:rsidP="00FD05C2">
            <w:pPr>
              <w:spacing w:line="240" w:lineRule="auto"/>
              <w:rPr>
                <w:rFonts w:cs="Arial"/>
                <w:b/>
              </w:rPr>
            </w:pPr>
            <w:r>
              <w:rPr>
                <w:rFonts w:cs="Arial"/>
                <w:b/>
              </w:rPr>
              <w:t>Eisen 5</w:t>
            </w:r>
            <w:r w:rsidR="009621CF" w:rsidRPr="00997DB8">
              <w:rPr>
                <w:rFonts w:cs="Arial"/>
                <w:b/>
              </w:rPr>
              <w:t>. Bestellen en Betalen</w:t>
            </w:r>
          </w:p>
        </w:tc>
      </w:tr>
      <w:tr w:rsidR="009621CF" w:rsidRPr="00997DB8" w14:paraId="495D54A7" w14:textId="77777777" w:rsidTr="00DB79BC">
        <w:tc>
          <w:tcPr>
            <w:tcW w:w="1126" w:type="dxa"/>
            <w:tcBorders>
              <w:top w:val="single" w:sz="6" w:space="0" w:color="auto"/>
              <w:left w:val="single" w:sz="6" w:space="0" w:color="auto"/>
              <w:bottom w:val="single" w:sz="4" w:space="0" w:color="auto"/>
            </w:tcBorders>
            <w:shd w:val="clear" w:color="auto" w:fill="D9D9D9"/>
          </w:tcPr>
          <w:p w14:paraId="7C324A89" w14:textId="0F77E0A9" w:rsidR="009621CF" w:rsidRPr="00997DB8" w:rsidRDefault="008F333B" w:rsidP="00FD05C2">
            <w:pPr>
              <w:spacing w:line="240" w:lineRule="auto"/>
              <w:rPr>
                <w:rFonts w:cs="Arial"/>
                <w:b/>
              </w:rPr>
            </w:pPr>
            <w:r>
              <w:rPr>
                <w:rFonts w:cs="Arial"/>
                <w:b/>
              </w:rPr>
              <w:t>Eis 5</w:t>
            </w:r>
            <w:r w:rsidR="009621CF" w:rsidRPr="00997DB8">
              <w:rPr>
                <w:rFonts w:cs="Arial"/>
                <w:b/>
              </w:rPr>
              <w:t>.</w:t>
            </w:r>
            <w:r w:rsidR="00921721" w:rsidRPr="00997DB8">
              <w:rPr>
                <w:rFonts w:cs="Arial"/>
                <w:b/>
              </w:rPr>
              <w:t>1</w:t>
            </w:r>
          </w:p>
        </w:tc>
        <w:tc>
          <w:tcPr>
            <w:tcW w:w="8084" w:type="dxa"/>
            <w:tcBorders>
              <w:top w:val="single" w:sz="6" w:space="0" w:color="auto"/>
              <w:left w:val="single" w:sz="6" w:space="0" w:color="auto"/>
              <w:right w:val="single" w:sz="6" w:space="0" w:color="auto"/>
            </w:tcBorders>
            <w:shd w:val="clear" w:color="auto" w:fill="auto"/>
          </w:tcPr>
          <w:p w14:paraId="3062622E" w14:textId="77777777" w:rsidR="009621CF" w:rsidRPr="00FD05C2" w:rsidRDefault="009621CF" w:rsidP="00FD05C2">
            <w:pPr>
              <w:pStyle w:val="BasistekstEmtio"/>
              <w:spacing w:line="240" w:lineRule="auto"/>
              <w:rPr>
                <w:rFonts w:ascii="Verdana" w:hAnsi="Verdana"/>
                <w:sz w:val="18"/>
              </w:rPr>
            </w:pPr>
            <w:r w:rsidRPr="00997DB8">
              <w:rPr>
                <w:rFonts w:ascii="Verdana" w:hAnsi="Verdana"/>
                <w:sz w:val="18"/>
              </w:rPr>
              <w:t xml:space="preserve">Opdrachtnemer dient orderformulieren (PDF) te kunnen ontvangen op 1 emailadres voor ontvangst van orders. </w:t>
            </w:r>
          </w:p>
        </w:tc>
      </w:tr>
      <w:tr w:rsidR="009621CF" w:rsidRPr="00997DB8" w14:paraId="726D196E" w14:textId="77777777" w:rsidTr="00DB79BC">
        <w:tc>
          <w:tcPr>
            <w:tcW w:w="1126" w:type="dxa"/>
            <w:tcBorders>
              <w:top w:val="single" w:sz="6" w:space="0" w:color="auto"/>
              <w:left w:val="single" w:sz="6" w:space="0" w:color="auto"/>
              <w:bottom w:val="single" w:sz="4" w:space="0" w:color="auto"/>
            </w:tcBorders>
            <w:shd w:val="clear" w:color="auto" w:fill="D9D9D9"/>
          </w:tcPr>
          <w:p w14:paraId="1C85719F" w14:textId="4C14A264" w:rsidR="009621CF" w:rsidRPr="00997DB8" w:rsidRDefault="008F333B" w:rsidP="00FD05C2">
            <w:pPr>
              <w:spacing w:line="240" w:lineRule="auto"/>
              <w:rPr>
                <w:rFonts w:cs="Arial"/>
                <w:b/>
              </w:rPr>
            </w:pPr>
            <w:r>
              <w:rPr>
                <w:rFonts w:cs="Arial"/>
                <w:b/>
              </w:rPr>
              <w:t>Eis 5</w:t>
            </w:r>
            <w:r w:rsidR="009621CF" w:rsidRPr="00997DB8">
              <w:rPr>
                <w:rFonts w:cs="Arial"/>
                <w:b/>
              </w:rPr>
              <w:t>.</w:t>
            </w:r>
            <w:r w:rsidR="00921721" w:rsidRPr="00997DB8">
              <w:rPr>
                <w:rFonts w:cs="Arial"/>
                <w:b/>
              </w:rPr>
              <w:t>2</w:t>
            </w:r>
          </w:p>
        </w:tc>
        <w:tc>
          <w:tcPr>
            <w:tcW w:w="8084" w:type="dxa"/>
            <w:tcBorders>
              <w:top w:val="single" w:sz="6" w:space="0" w:color="auto"/>
              <w:left w:val="single" w:sz="6" w:space="0" w:color="auto"/>
              <w:right w:val="single" w:sz="6" w:space="0" w:color="auto"/>
            </w:tcBorders>
            <w:shd w:val="clear" w:color="auto" w:fill="auto"/>
          </w:tcPr>
          <w:p w14:paraId="78DDA6A9" w14:textId="2B21FB66" w:rsidR="009B5E39" w:rsidRDefault="003009E7" w:rsidP="00FD05C2">
            <w:pPr>
              <w:pStyle w:val="BasistekstEmtio"/>
              <w:spacing w:line="240" w:lineRule="auto"/>
              <w:rPr>
                <w:rFonts w:ascii="Verdana" w:hAnsi="Verdana" w:cs="Arial"/>
                <w:sz w:val="18"/>
              </w:rPr>
            </w:pPr>
            <w:r w:rsidRPr="00997DB8">
              <w:rPr>
                <w:rFonts w:ascii="Verdana" w:hAnsi="Verdana" w:cs="Arial"/>
                <w:sz w:val="18"/>
              </w:rPr>
              <w:t xml:space="preserve">Onder vermelding van deze </w:t>
            </w:r>
            <w:r w:rsidR="00766BA1">
              <w:rPr>
                <w:rFonts w:ascii="Verdana" w:hAnsi="Verdana" w:cs="Arial"/>
                <w:sz w:val="18"/>
              </w:rPr>
              <w:t>Leverings</w:t>
            </w:r>
            <w:r w:rsidR="00997DB8" w:rsidRPr="00997DB8">
              <w:rPr>
                <w:rFonts w:ascii="Verdana" w:hAnsi="Verdana" w:cs="Arial"/>
                <w:sz w:val="18"/>
              </w:rPr>
              <w:t xml:space="preserve">overeenkomst </w:t>
            </w:r>
            <w:r w:rsidR="009621CF" w:rsidRPr="00997DB8">
              <w:rPr>
                <w:rFonts w:ascii="Verdana" w:hAnsi="Verdana" w:cs="Arial"/>
                <w:sz w:val="18"/>
              </w:rPr>
              <w:t xml:space="preserve"> verzendt Opdrachtnemer digitaal een factuur naar:</w:t>
            </w:r>
            <w:r w:rsidR="009B5E39">
              <w:rPr>
                <w:rFonts w:ascii="Verdana" w:hAnsi="Verdana" w:cs="Arial"/>
                <w:sz w:val="18"/>
              </w:rPr>
              <w:t xml:space="preserve"> </w:t>
            </w:r>
            <w:hyperlink r:id="rId8" w:history="1">
              <w:r w:rsidR="009B5E39" w:rsidRPr="001F198A">
                <w:rPr>
                  <w:rStyle w:val="Hyperlink"/>
                  <w:rFonts w:ascii="Verdana" w:hAnsi="Verdana" w:cs="Arial"/>
                  <w:sz w:val="18"/>
                </w:rPr>
                <w:t>factuur@hetscheepvaartmuseum.nl</w:t>
              </w:r>
            </w:hyperlink>
          </w:p>
          <w:p w14:paraId="1EE4D3D0" w14:textId="08E94A8D" w:rsidR="009621CF" w:rsidRPr="00997DB8" w:rsidRDefault="009621CF" w:rsidP="00FD05C2">
            <w:pPr>
              <w:pStyle w:val="BasistekstEmtio"/>
              <w:spacing w:line="240" w:lineRule="auto"/>
              <w:rPr>
                <w:rFonts w:ascii="Verdana" w:hAnsi="Verdana" w:cs="Arial"/>
                <w:sz w:val="18"/>
              </w:rPr>
            </w:pPr>
            <w:r w:rsidRPr="00997DB8">
              <w:rPr>
                <w:rFonts w:ascii="Verdana" w:hAnsi="Verdana" w:cs="Arial"/>
                <w:sz w:val="18"/>
              </w:rPr>
              <w:t>De factuur bevat tenminste:</w:t>
            </w:r>
          </w:p>
          <w:p w14:paraId="4B9E959F" w14:textId="77777777" w:rsidR="009621CF" w:rsidRPr="00997DB8" w:rsidRDefault="009621CF" w:rsidP="00766BA1">
            <w:pPr>
              <w:pStyle w:val="BasistekstEmtio"/>
              <w:numPr>
                <w:ilvl w:val="0"/>
                <w:numId w:val="17"/>
              </w:numPr>
              <w:spacing w:line="240" w:lineRule="auto"/>
              <w:rPr>
                <w:rFonts w:ascii="Verdana" w:hAnsi="Verdana" w:cs="Arial"/>
                <w:sz w:val="18"/>
              </w:rPr>
            </w:pPr>
            <w:r w:rsidRPr="00997DB8">
              <w:rPr>
                <w:rFonts w:ascii="Verdana" w:hAnsi="Verdana" w:cs="Arial"/>
                <w:sz w:val="18"/>
              </w:rPr>
              <w:t xml:space="preserve">Naam en adres van de Opdrachtnemer </w:t>
            </w:r>
          </w:p>
          <w:p w14:paraId="1DDEE468" w14:textId="31218D6C" w:rsidR="009621CF" w:rsidRPr="00997DB8" w:rsidRDefault="009621CF" w:rsidP="00766BA1">
            <w:pPr>
              <w:pStyle w:val="BasistekstEmtio"/>
              <w:numPr>
                <w:ilvl w:val="0"/>
                <w:numId w:val="17"/>
              </w:numPr>
              <w:spacing w:line="240" w:lineRule="auto"/>
              <w:rPr>
                <w:rFonts w:ascii="Verdana" w:hAnsi="Verdana" w:cs="Arial"/>
                <w:sz w:val="18"/>
              </w:rPr>
            </w:pPr>
            <w:r w:rsidRPr="00997DB8">
              <w:rPr>
                <w:rFonts w:ascii="Verdana" w:hAnsi="Verdana" w:cs="Arial"/>
                <w:sz w:val="18"/>
              </w:rPr>
              <w:t xml:space="preserve">Adressering </w:t>
            </w:r>
            <w:r w:rsidR="009F43C3">
              <w:rPr>
                <w:rFonts w:ascii="Verdana" w:hAnsi="Verdana" w:cs="Arial"/>
                <w:sz w:val="18"/>
              </w:rPr>
              <w:t>Het Scheepvaartmuseum</w:t>
            </w:r>
            <w:r w:rsidRPr="00997DB8">
              <w:rPr>
                <w:rFonts w:ascii="Verdana" w:hAnsi="Verdana" w:cs="Arial"/>
                <w:sz w:val="18"/>
              </w:rPr>
              <w:t xml:space="preserve">, deze luidt; </w:t>
            </w:r>
          </w:p>
          <w:p w14:paraId="2AF59DF0" w14:textId="4D183EF5" w:rsidR="009B5E39" w:rsidRPr="009B5E39" w:rsidRDefault="009F43C3" w:rsidP="00FD05C2">
            <w:pPr>
              <w:pStyle w:val="BasistekstEmtio"/>
              <w:spacing w:line="240" w:lineRule="auto"/>
              <w:ind w:left="731"/>
              <w:rPr>
                <w:rFonts w:ascii="Verdana" w:hAnsi="Verdana" w:cs="Arial"/>
                <w:sz w:val="18"/>
              </w:rPr>
            </w:pPr>
            <w:r>
              <w:rPr>
                <w:rFonts w:ascii="Verdana" w:hAnsi="Verdana" w:cs="Arial"/>
                <w:sz w:val="18"/>
              </w:rPr>
              <w:t>Het Scheepvaartmuseum</w:t>
            </w:r>
          </w:p>
          <w:p w14:paraId="06FF7EFF" w14:textId="77777777" w:rsidR="009B5E39" w:rsidRPr="009B5E39" w:rsidRDefault="009B5E39" w:rsidP="00FD05C2">
            <w:pPr>
              <w:pStyle w:val="BasistekstEmtio"/>
              <w:spacing w:line="240" w:lineRule="auto"/>
              <w:ind w:left="731"/>
              <w:rPr>
                <w:rFonts w:ascii="Verdana" w:hAnsi="Verdana" w:cs="Arial"/>
                <w:sz w:val="18"/>
              </w:rPr>
            </w:pPr>
            <w:r w:rsidRPr="009B5E39">
              <w:rPr>
                <w:rFonts w:ascii="Verdana" w:hAnsi="Verdana" w:cs="Arial"/>
                <w:sz w:val="18"/>
              </w:rPr>
              <w:t>Postbus 15443</w:t>
            </w:r>
          </w:p>
          <w:p w14:paraId="416FC0CD" w14:textId="54A2EC47" w:rsidR="009621CF" w:rsidRPr="009B5E39" w:rsidRDefault="009B5E39" w:rsidP="00FD05C2">
            <w:pPr>
              <w:pStyle w:val="BasistekstEmtio"/>
              <w:spacing w:line="240" w:lineRule="auto"/>
              <w:ind w:left="731"/>
              <w:rPr>
                <w:rFonts w:ascii="Verdana" w:hAnsi="Verdana" w:cs="Arial"/>
                <w:sz w:val="18"/>
              </w:rPr>
            </w:pPr>
            <w:r w:rsidRPr="009B5E39">
              <w:rPr>
                <w:rFonts w:ascii="Verdana" w:hAnsi="Verdana" w:cs="Arial"/>
                <w:sz w:val="18"/>
              </w:rPr>
              <w:t>1001MK</w:t>
            </w:r>
            <w:r>
              <w:rPr>
                <w:rFonts w:ascii="Verdana" w:hAnsi="Verdana" w:cs="Arial"/>
                <w:sz w:val="18"/>
              </w:rPr>
              <w:t>,  Amsterdam</w:t>
            </w:r>
            <w:r w:rsidRPr="009B5E39">
              <w:rPr>
                <w:rFonts w:ascii="Verdana" w:hAnsi="Verdana" w:cs="Arial"/>
                <w:sz w:val="18"/>
              </w:rPr>
              <w:t xml:space="preserve"> </w:t>
            </w:r>
          </w:p>
          <w:p w14:paraId="77445F59" w14:textId="77777777" w:rsidR="009621CF" w:rsidRPr="00997DB8" w:rsidRDefault="009621CF" w:rsidP="00766BA1">
            <w:pPr>
              <w:pStyle w:val="BasistekstEmtio"/>
              <w:numPr>
                <w:ilvl w:val="0"/>
                <w:numId w:val="17"/>
              </w:numPr>
              <w:spacing w:line="240" w:lineRule="auto"/>
              <w:rPr>
                <w:rFonts w:ascii="Verdana" w:hAnsi="Verdana" w:cs="Arial"/>
                <w:sz w:val="18"/>
              </w:rPr>
            </w:pPr>
            <w:r w:rsidRPr="00997DB8">
              <w:rPr>
                <w:rFonts w:ascii="Verdana" w:hAnsi="Verdana" w:cs="Arial"/>
                <w:sz w:val="18"/>
              </w:rPr>
              <w:t>BTW identificatienummer van de Opdrachtnemer;</w:t>
            </w:r>
          </w:p>
          <w:p w14:paraId="150AC23C" w14:textId="77777777" w:rsidR="009621CF" w:rsidRPr="00997DB8" w:rsidRDefault="009621CF" w:rsidP="00766BA1">
            <w:pPr>
              <w:pStyle w:val="BasistekstEmtio"/>
              <w:numPr>
                <w:ilvl w:val="0"/>
                <w:numId w:val="17"/>
              </w:numPr>
              <w:spacing w:line="240" w:lineRule="auto"/>
              <w:rPr>
                <w:rFonts w:ascii="Verdana" w:hAnsi="Verdana" w:cs="Arial"/>
                <w:sz w:val="18"/>
              </w:rPr>
            </w:pPr>
            <w:r w:rsidRPr="00997DB8">
              <w:rPr>
                <w:rFonts w:ascii="Verdana" w:hAnsi="Verdana" w:cs="Arial"/>
                <w:sz w:val="18"/>
              </w:rPr>
              <w:t>Het toegepaste btw percentage, inclusief de differentiatie hoog / laag tarief en vrijstelling BTW;</w:t>
            </w:r>
          </w:p>
          <w:p w14:paraId="58CA36A9" w14:textId="77777777" w:rsidR="009621CF" w:rsidRPr="00997DB8" w:rsidRDefault="009621CF" w:rsidP="00766BA1">
            <w:pPr>
              <w:pStyle w:val="BasistekstEmtio"/>
              <w:numPr>
                <w:ilvl w:val="0"/>
                <w:numId w:val="17"/>
              </w:numPr>
              <w:spacing w:line="240" w:lineRule="auto"/>
              <w:rPr>
                <w:rFonts w:ascii="Verdana" w:hAnsi="Verdana" w:cs="Arial"/>
                <w:sz w:val="18"/>
              </w:rPr>
            </w:pPr>
            <w:r w:rsidRPr="00997DB8">
              <w:rPr>
                <w:rFonts w:ascii="Verdana" w:hAnsi="Verdana" w:cs="Arial"/>
                <w:sz w:val="18"/>
              </w:rPr>
              <w:t>Het verschuldigde BTW bedrag;</w:t>
            </w:r>
          </w:p>
          <w:p w14:paraId="609FDA71" w14:textId="77777777" w:rsidR="009621CF" w:rsidRPr="00997DB8" w:rsidRDefault="009621CF" w:rsidP="00766BA1">
            <w:pPr>
              <w:pStyle w:val="BasistekstEmtio"/>
              <w:numPr>
                <w:ilvl w:val="0"/>
                <w:numId w:val="17"/>
              </w:numPr>
              <w:spacing w:line="240" w:lineRule="auto"/>
              <w:rPr>
                <w:rFonts w:ascii="Verdana" w:hAnsi="Verdana" w:cs="Arial"/>
                <w:sz w:val="18"/>
              </w:rPr>
            </w:pPr>
            <w:r w:rsidRPr="00997DB8">
              <w:rPr>
                <w:rFonts w:ascii="Verdana" w:hAnsi="Verdana" w:cs="Arial"/>
                <w:sz w:val="18"/>
              </w:rPr>
              <w:t>De vergoeding excl. BTW moet overeenkomen met het totale factuurbedrag; verminderd met de gefactureerde BTW;</w:t>
            </w:r>
          </w:p>
          <w:p w14:paraId="6F8C1437" w14:textId="06D3345A" w:rsidR="009621CF" w:rsidRPr="00997DB8" w:rsidRDefault="00A52928" w:rsidP="00766BA1">
            <w:pPr>
              <w:pStyle w:val="BasistekstEmtio"/>
              <w:numPr>
                <w:ilvl w:val="0"/>
                <w:numId w:val="17"/>
              </w:numPr>
              <w:spacing w:line="240" w:lineRule="auto"/>
              <w:rPr>
                <w:rFonts w:ascii="Verdana" w:hAnsi="Verdana" w:cs="Arial"/>
                <w:sz w:val="18"/>
                <w:lang w:val="de-DE"/>
              </w:rPr>
            </w:pPr>
            <w:r w:rsidRPr="00997DB8">
              <w:rPr>
                <w:rFonts w:ascii="Verdana" w:hAnsi="Verdana" w:cs="Arial"/>
                <w:sz w:val="18"/>
                <w:lang w:val="de-DE"/>
              </w:rPr>
              <w:t>Ordernummer /-</w:t>
            </w:r>
            <w:proofErr w:type="spellStart"/>
            <w:r w:rsidRPr="00997DB8">
              <w:rPr>
                <w:rFonts w:ascii="Verdana" w:hAnsi="Verdana" w:cs="Arial"/>
                <w:sz w:val="18"/>
                <w:lang w:val="de-DE"/>
              </w:rPr>
              <w:t>referentie</w:t>
            </w:r>
            <w:proofErr w:type="spellEnd"/>
            <w:r w:rsidRPr="00997DB8">
              <w:rPr>
                <w:rFonts w:ascii="Verdana" w:hAnsi="Verdana" w:cs="Arial"/>
                <w:sz w:val="18"/>
                <w:lang w:val="de-DE"/>
              </w:rPr>
              <w:t xml:space="preserve"> (</w:t>
            </w:r>
            <w:proofErr w:type="spellStart"/>
            <w:r w:rsidR="002E2246" w:rsidRPr="00997DB8">
              <w:rPr>
                <w:rFonts w:ascii="Verdana" w:hAnsi="Verdana" w:cs="Arial"/>
                <w:sz w:val="18"/>
                <w:lang w:val="de-DE"/>
              </w:rPr>
              <w:t>verstrekt</w:t>
            </w:r>
            <w:proofErr w:type="spellEnd"/>
            <w:r w:rsidR="002E2246" w:rsidRPr="00997DB8">
              <w:rPr>
                <w:rFonts w:ascii="Verdana" w:hAnsi="Verdana" w:cs="Arial"/>
                <w:sz w:val="18"/>
                <w:lang w:val="de-DE"/>
              </w:rPr>
              <w:t xml:space="preserve"> </w:t>
            </w:r>
            <w:proofErr w:type="spellStart"/>
            <w:r w:rsidR="002E2246" w:rsidRPr="00997DB8">
              <w:rPr>
                <w:rFonts w:ascii="Verdana" w:hAnsi="Verdana" w:cs="Arial"/>
                <w:sz w:val="18"/>
                <w:lang w:val="de-DE"/>
              </w:rPr>
              <w:t>door</w:t>
            </w:r>
            <w:proofErr w:type="spellEnd"/>
            <w:r w:rsidR="002E2246" w:rsidRPr="00997DB8">
              <w:rPr>
                <w:rFonts w:ascii="Verdana" w:hAnsi="Verdana" w:cs="Arial"/>
                <w:sz w:val="18"/>
                <w:lang w:val="de-DE"/>
              </w:rPr>
              <w:t xml:space="preserve"> </w:t>
            </w:r>
            <w:r w:rsidR="009F43C3">
              <w:rPr>
                <w:rFonts w:ascii="Verdana" w:hAnsi="Verdana" w:cs="Arial"/>
                <w:sz w:val="18"/>
                <w:lang w:val="de-DE"/>
              </w:rPr>
              <w:t xml:space="preserve">Het </w:t>
            </w:r>
            <w:proofErr w:type="spellStart"/>
            <w:r w:rsidR="009F43C3">
              <w:rPr>
                <w:rFonts w:ascii="Verdana" w:hAnsi="Verdana" w:cs="Arial"/>
                <w:sz w:val="18"/>
                <w:lang w:val="de-DE"/>
              </w:rPr>
              <w:t>Scheepvaartmuseum</w:t>
            </w:r>
            <w:proofErr w:type="spellEnd"/>
            <w:r w:rsidR="009621CF" w:rsidRPr="00997DB8">
              <w:rPr>
                <w:rFonts w:ascii="Verdana" w:hAnsi="Verdana" w:cs="Arial"/>
                <w:sz w:val="18"/>
                <w:lang w:val="de-DE"/>
              </w:rPr>
              <w:t>);</w:t>
            </w:r>
          </w:p>
          <w:p w14:paraId="000AACF0" w14:textId="46165765" w:rsidR="009621CF" w:rsidRDefault="009621CF" w:rsidP="009B5E39">
            <w:pPr>
              <w:pStyle w:val="BasistekstEmtio"/>
              <w:numPr>
                <w:ilvl w:val="0"/>
                <w:numId w:val="17"/>
              </w:numPr>
              <w:spacing w:line="240" w:lineRule="auto"/>
              <w:rPr>
                <w:rFonts w:ascii="Verdana" w:hAnsi="Verdana" w:cs="Arial"/>
                <w:sz w:val="18"/>
              </w:rPr>
            </w:pPr>
            <w:r w:rsidRPr="00997DB8">
              <w:rPr>
                <w:rFonts w:ascii="Verdana" w:hAnsi="Verdana" w:cs="Arial"/>
                <w:sz w:val="18"/>
              </w:rPr>
              <w:t>Registratienummer Opdrachtnemer bij de Kamer van Koophandel;</w:t>
            </w:r>
          </w:p>
          <w:p w14:paraId="550CC8A1" w14:textId="1E9D345F" w:rsidR="00766BA1" w:rsidRDefault="00766BA1" w:rsidP="00766BA1">
            <w:pPr>
              <w:widowControl w:val="0"/>
              <w:numPr>
                <w:ilvl w:val="0"/>
                <w:numId w:val="17"/>
              </w:numPr>
              <w:tabs>
                <w:tab w:val="num" w:pos="1276"/>
              </w:tabs>
              <w:spacing w:line="240" w:lineRule="auto"/>
            </w:pPr>
            <w:r w:rsidRPr="00B5330B">
              <w:t>EAN</w:t>
            </w:r>
            <w:r>
              <w:t xml:space="preserve"> </w:t>
            </w:r>
            <w:r w:rsidRPr="00B5330B">
              <w:t>code</w:t>
            </w:r>
            <w:r>
              <w:t>;</w:t>
            </w:r>
          </w:p>
          <w:p w14:paraId="66799C08" w14:textId="3D44F43F" w:rsidR="00766BA1" w:rsidRDefault="00766BA1" w:rsidP="00766BA1">
            <w:pPr>
              <w:widowControl w:val="0"/>
              <w:numPr>
                <w:ilvl w:val="0"/>
                <w:numId w:val="17"/>
              </w:numPr>
              <w:tabs>
                <w:tab w:val="num" w:pos="1276"/>
              </w:tabs>
              <w:spacing w:line="240" w:lineRule="auto"/>
            </w:pPr>
            <w:r>
              <w:t>Begin- en eindstand;</w:t>
            </w:r>
          </w:p>
          <w:p w14:paraId="6263CD0D" w14:textId="1CC7659D" w:rsidR="00766BA1" w:rsidRDefault="00766BA1" w:rsidP="00766BA1">
            <w:pPr>
              <w:widowControl w:val="0"/>
              <w:numPr>
                <w:ilvl w:val="0"/>
                <w:numId w:val="17"/>
              </w:numPr>
              <w:tabs>
                <w:tab w:val="num" w:pos="1276"/>
              </w:tabs>
              <w:spacing w:line="240" w:lineRule="auto"/>
            </w:pPr>
            <w:r w:rsidRPr="00480315">
              <w:t>Straat, huisnummer, postcode, plaats</w:t>
            </w:r>
            <w:r>
              <w:t>;</w:t>
            </w:r>
          </w:p>
          <w:p w14:paraId="29BE4603" w14:textId="15463403" w:rsidR="00766BA1" w:rsidRPr="00B5330B" w:rsidRDefault="00766BA1" w:rsidP="00766BA1">
            <w:pPr>
              <w:widowControl w:val="0"/>
              <w:numPr>
                <w:ilvl w:val="0"/>
                <w:numId w:val="17"/>
              </w:numPr>
              <w:tabs>
                <w:tab w:val="num" w:pos="1276"/>
              </w:tabs>
              <w:spacing w:line="240" w:lineRule="auto"/>
            </w:pPr>
            <w:r>
              <w:t>Gebouw</w:t>
            </w:r>
            <w:r w:rsidRPr="00B5330B">
              <w:t>-aanduiding</w:t>
            </w:r>
            <w:r>
              <w:t>;</w:t>
            </w:r>
          </w:p>
          <w:p w14:paraId="0390B636" w14:textId="710E2FD0" w:rsidR="00766BA1" w:rsidRPr="00B5330B" w:rsidRDefault="00766BA1" w:rsidP="00766BA1">
            <w:pPr>
              <w:widowControl w:val="0"/>
              <w:numPr>
                <w:ilvl w:val="0"/>
                <w:numId w:val="17"/>
              </w:numPr>
              <w:tabs>
                <w:tab w:val="num" w:pos="1276"/>
              </w:tabs>
              <w:spacing w:line="240" w:lineRule="auto"/>
            </w:pPr>
            <w:r w:rsidRPr="00B5330B">
              <w:t>Opname datum/ verbruiksdatum</w:t>
            </w:r>
            <w:r>
              <w:t>;</w:t>
            </w:r>
          </w:p>
          <w:p w14:paraId="61AAF647" w14:textId="718128F5" w:rsidR="00766BA1" w:rsidRPr="00B5330B" w:rsidRDefault="00766BA1" w:rsidP="00766BA1">
            <w:pPr>
              <w:widowControl w:val="0"/>
              <w:numPr>
                <w:ilvl w:val="0"/>
                <w:numId w:val="17"/>
              </w:numPr>
              <w:tabs>
                <w:tab w:val="num" w:pos="1276"/>
              </w:tabs>
              <w:spacing w:line="240" w:lineRule="auto"/>
            </w:pPr>
            <w:r>
              <w:t>Gevalideerde verbruiksgegevens, maand Verbruik;</w:t>
            </w:r>
          </w:p>
          <w:p w14:paraId="76B6F8A0" w14:textId="0D0C4388" w:rsidR="00766BA1" w:rsidRPr="00B5330B" w:rsidRDefault="00766BA1" w:rsidP="00766BA1">
            <w:pPr>
              <w:widowControl w:val="0"/>
              <w:numPr>
                <w:ilvl w:val="0"/>
                <w:numId w:val="17"/>
              </w:numPr>
              <w:tabs>
                <w:tab w:val="num" w:pos="1276"/>
              </w:tabs>
              <w:spacing w:line="240" w:lineRule="auto"/>
            </w:pPr>
            <w:r w:rsidRPr="00B5330B">
              <w:t>Kosten maand verbruik</w:t>
            </w:r>
            <w:r>
              <w:t>;</w:t>
            </w:r>
          </w:p>
          <w:p w14:paraId="3DD3E08C" w14:textId="77777777" w:rsidR="00766BA1" w:rsidRDefault="00766BA1" w:rsidP="00766BA1">
            <w:pPr>
              <w:widowControl w:val="0"/>
              <w:numPr>
                <w:ilvl w:val="0"/>
                <w:numId w:val="17"/>
              </w:numPr>
              <w:spacing w:line="240" w:lineRule="auto"/>
              <w:ind w:left="357" w:hanging="357"/>
            </w:pPr>
            <w:r w:rsidRPr="00B5330B">
              <w:t xml:space="preserve">EB </w:t>
            </w:r>
            <w:r>
              <w:t xml:space="preserve">en ODE </w:t>
            </w:r>
            <w:r w:rsidRPr="00B5330B">
              <w:t>kosten</w:t>
            </w:r>
            <w:r>
              <w:t>;</w:t>
            </w:r>
          </w:p>
          <w:p w14:paraId="3CA9676B" w14:textId="34E49929" w:rsidR="00766BA1" w:rsidRDefault="00766BA1" w:rsidP="00766BA1">
            <w:pPr>
              <w:widowControl w:val="0"/>
              <w:numPr>
                <w:ilvl w:val="0"/>
                <w:numId w:val="17"/>
              </w:numPr>
              <w:tabs>
                <w:tab w:val="num" w:pos="1276"/>
              </w:tabs>
              <w:spacing w:line="240" w:lineRule="auto"/>
              <w:ind w:left="357" w:hanging="357"/>
            </w:pPr>
            <w:r w:rsidRPr="00B5330B">
              <w:t>Aanvullende apart in rekening gebrachte kosten</w:t>
            </w:r>
            <w:r>
              <w:t>;</w:t>
            </w:r>
          </w:p>
          <w:p w14:paraId="349926AA" w14:textId="77777777" w:rsidR="009621CF" w:rsidRPr="00997DB8" w:rsidRDefault="009621CF" w:rsidP="00FD05C2">
            <w:pPr>
              <w:pStyle w:val="BasistekstEmtio"/>
              <w:spacing w:line="240" w:lineRule="auto"/>
              <w:rPr>
                <w:rFonts w:ascii="Verdana" w:hAnsi="Verdana" w:cs="Arial"/>
                <w:sz w:val="18"/>
              </w:rPr>
            </w:pPr>
            <w:r w:rsidRPr="00997DB8">
              <w:rPr>
                <w:rFonts w:ascii="Verdana" w:hAnsi="Verdana" w:cs="Arial"/>
                <w:sz w:val="18"/>
              </w:rPr>
              <w:t>Voorts dient de factuur te voldoen aan de wettelijke vereisten.</w:t>
            </w:r>
          </w:p>
        </w:tc>
      </w:tr>
      <w:tr w:rsidR="006F4D1C" w:rsidRPr="00997DB8" w14:paraId="4501780E" w14:textId="77777777" w:rsidTr="00DB79BC">
        <w:tc>
          <w:tcPr>
            <w:tcW w:w="1126" w:type="dxa"/>
            <w:tcBorders>
              <w:top w:val="single" w:sz="6" w:space="0" w:color="auto"/>
              <w:left w:val="single" w:sz="6" w:space="0" w:color="auto"/>
              <w:bottom w:val="single" w:sz="4" w:space="0" w:color="auto"/>
            </w:tcBorders>
            <w:shd w:val="clear" w:color="auto" w:fill="D9D9D9"/>
          </w:tcPr>
          <w:p w14:paraId="4742B4DC" w14:textId="57E2DA55" w:rsidR="006F4D1C" w:rsidRPr="00997DB8" w:rsidRDefault="006F4D1C" w:rsidP="006F4D1C">
            <w:pPr>
              <w:spacing w:line="240" w:lineRule="auto"/>
              <w:rPr>
                <w:rFonts w:cs="Arial"/>
                <w:b/>
              </w:rPr>
            </w:pPr>
            <w:r>
              <w:rPr>
                <w:rFonts w:cs="Arial"/>
                <w:b/>
              </w:rPr>
              <w:t>Eis 5</w:t>
            </w:r>
            <w:r w:rsidRPr="00997DB8">
              <w:rPr>
                <w:rFonts w:cs="Arial"/>
                <w:b/>
              </w:rPr>
              <w:t>.</w:t>
            </w:r>
            <w:r>
              <w:rPr>
                <w:rFonts w:cs="Arial"/>
                <w:b/>
              </w:rPr>
              <w:t>3</w:t>
            </w:r>
          </w:p>
        </w:tc>
        <w:tc>
          <w:tcPr>
            <w:tcW w:w="8084" w:type="dxa"/>
            <w:tcBorders>
              <w:top w:val="single" w:sz="6" w:space="0" w:color="auto"/>
              <w:left w:val="single" w:sz="6" w:space="0" w:color="auto"/>
              <w:right w:val="single" w:sz="6" w:space="0" w:color="auto"/>
            </w:tcBorders>
            <w:shd w:val="clear" w:color="auto" w:fill="auto"/>
          </w:tcPr>
          <w:p w14:paraId="65212E7E" w14:textId="6CC36415" w:rsidR="006F4D1C" w:rsidRPr="00133662" w:rsidRDefault="006F4D1C" w:rsidP="00766BA1">
            <w:pPr>
              <w:pStyle w:val="BasistekstEmtio"/>
              <w:spacing w:line="240" w:lineRule="auto"/>
              <w:rPr>
                <w:rFonts w:ascii="Verdana" w:hAnsi="Verdana"/>
                <w:sz w:val="18"/>
              </w:rPr>
            </w:pPr>
            <w:r w:rsidRPr="00B5330B">
              <w:rPr>
                <w:rFonts w:ascii="Verdana" w:hAnsi="Verdana"/>
                <w:sz w:val="18"/>
              </w:rPr>
              <w:t>De facturering dient maandelijks achteraf plaats te vinden op basis van het daadwerkelijke verbruik voor wat betreft telemetrieaansluitingen. Voor profielaansluitingen is dit op basis van voorschotten</w:t>
            </w:r>
            <w:r>
              <w:rPr>
                <w:rFonts w:ascii="Verdana" w:hAnsi="Verdana"/>
                <w:sz w:val="18"/>
              </w:rPr>
              <w:t xml:space="preserve"> </w:t>
            </w:r>
            <w:r w:rsidRPr="006B5A79">
              <w:rPr>
                <w:rFonts w:ascii="Verdana" w:hAnsi="Verdana"/>
                <w:sz w:val="18"/>
                <w:u w:val="single"/>
              </w:rPr>
              <w:t>per maand of kwartaal</w:t>
            </w:r>
            <w:r>
              <w:rPr>
                <w:rFonts w:ascii="Verdana" w:hAnsi="Verdana"/>
                <w:sz w:val="18"/>
              </w:rPr>
              <w:t xml:space="preserve">. </w:t>
            </w:r>
            <w:r>
              <w:rPr>
                <w:rFonts w:ascii="Verdana" w:hAnsi="Verdana"/>
                <w:sz w:val="18"/>
              </w:rPr>
              <w:br/>
            </w:r>
            <w:r w:rsidRPr="00133662">
              <w:rPr>
                <w:rFonts w:ascii="Verdana" w:hAnsi="Verdana"/>
                <w:sz w:val="18"/>
              </w:rPr>
              <w:lastRenderedPageBreak/>
              <w:t xml:space="preserve">Voor aansluitingen waar een slimme meter is geplaatst dient een nota te worden </w:t>
            </w:r>
            <w:r>
              <w:rPr>
                <w:rFonts w:ascii="Verdana" w:hAnsi="Verdana"/>
                <w:sz w:val="18"/>
              </w:rPr>
              <w:t>opgesteld</w:t>
            </w:r>
            <w:r w:rsidRPr="00133662">
              <w:rPr>
                <w:rFonts w:ascii="Verdana" w:hAnsi="Verdana"/>
                <w:sz w:val="18"/>
              </w:rPr>
              <w:t xml:space="preserve">, waarbij de </w:t>
            </w:r>
            <w:r>
              <w:rPr>
                <w:rFonts w:ascii="Verdana" w:hAnsi="Verdana"/>
                <w:sz w:val="18"/>
              </w:rPr>
              <w:t xml:space="preserve">meterstanden per 1 januari van het lopende jaar worden gehanteerd om </w:t>
            </w:r>
            <w:r w:rsidRPr="00133662">
              <w:rPr>
                <w:rFonts w:ascii="Verdana" w:hAnsi="Verdana"/>
                <w:sz w:val="18"/>
              </w:rPr>
              <w:t xml:space="preserve">jaarlijkse eindafrekening </w:t>
            </w:r>
            <w:r>
              <w:rPr>
                <w:rFonts w:ascii="Verdana" w:hAnsi="Verdana"/>
                <w:sz w:val="18"/>
              </w:rPr>
              <w:t>op te stellen</w:t>
            </w:r>
            <w:r w:rsidRPr="00133662">
              <w:rPr>
                <w:rFonts w:ascii="Verdana" w:hAnsi="Verdana"/>
                <w:sz w:val="18"/>
              </w:rPr>
              <w:t>.</w:t>
            </w:r>
            <w:r w:rsidRPr="002D6AE2">
              <w:rPr>
                <w:rFonts w:ascii="Verdana" w:hAnsi="Verdana"/>
                <w:sz w:val="18"/>
              </w:rPr>
              <w:t xml:space="preserve"> </w:t>
            </w:r>
            <w:r w:rsidR="009F43C3">
              <w:rPr>
                <w:rFonts w:ascii="Verdana" w:hAnsi="Verdana"/>
                <w:sz w:val="18"/>
              </w:rPr>
              <w:t>Het Scheepvaartmuseum</w:t>
            </w:r>
            <w:r>
              <w:rPr>
                <w:rFonts w:ascii="Verdana" w:hAnsi="Verdana"/>
                <w:sz w:val="18"/>
              </w:rPr>
              <w:t xml:space="preserve"> zal Opdrachtnemer toestemming geven om hiervoor meterstanden uit de slimme meters te verzamelen.</w:t>
            </w:r>
            <w:r>
              <w:rPr>
                <w:rFonts w:ascii="Verdana" w:hAnsi="Verdana"/>
                <w:sz w:val="18"/>
              </w:rPr>
              <w:br/>
              <w:t>D</w:t>
            </w:r>
            <w:r w:rsidRPr="00133662">
              <w:rPr>
                <w:rFonts w:ascii="Verdana" w:hAnsi="Verdana"/>
                <w:sz w:val="18"/>
              </w:rPr>
              <w:t xml:space="preserve">e jaarlijkse eindafrekening </w:t>
            </w:r>
            <w:r>
              <w:rPr>
                <w:rFonts w:ascii="Verdana" w:hAnsi="Verdana"/>
                <w:sz w:val="18"/>
              </w:rPr>
              <w:t xml:space="preserve">dient </w:t>
            </w:r>
            <w:r w:rsidRPr="00133662">
              <w:rPr>
                <w:rFonts w:ascii="Verdana" w:hAnsi="Verdana"/>
                <w:sz w:val="18"/>
              </w:rPr>
              <w:t xml:space="preserve">uiterlijk 1 </w:t>
            </w:r>
            <w:r>
              <w:rPr>
                <w:rFonts w:ascii="Verdana" w:hAnsi="Verdana"/>
                <w:sz w:val="18"/>
              </w:rPr>
              <w:t>april</w:t>
            </w:r>
            <w:r w:rsidRPr="00133662">
              <w:rPr>
                <w:rFonts w:ascii="Verdana" w:hAnsi="Verdana"/>
                <w:sz w:val="18"/>
              </w:rPr>
              <w:t xml:space="preserve"> van het opvolgende jaar </w:t>
            </w:r>
            <w:r>
              <w:rPr>
                <w:rFonts w:ascii="Verdana" w:hAnsi="Verdana"/>
                <w:sz w:val="18"/>
              </w:rPr>
              <w:t>te zijn</w:t>
            </w:r>
            <w:r w:rsidRPr="00133662">
              <w:rPr>
                <w:rFonts w:ascii="Verdana" w:hAnsi="Verdana"/>
                <w:sz w:val="18"/>
              </w:rPr>
              <w:t xml:space="preserve"> ontvangen.</w:t>
            </w:r>
          </w:p>
        </w:tc>
      </w:tr>
      <w:tr w:rsidR="006F4D1C" w:rsidRPr="00997DB8" w14:paraId="452296F9" w14:textId="77777777" w:rsidTr="00DB79BC">
        <w:tc>
          <w:tcPr>
            <w:tcW w:w="1126" w:type="dxa"/>
            <w:tcBorders>
              <w:top w:val="single" w:sz="6" w:space="0" w:color="auto"/>
              <w:left w:val="single" w:sz="6" w:space="0" w:color="auto"/>
              <w:bottom w:val="single" w:sz="4" w:space="0" w:color="auto"/>
            </w:tcBorders>
            <w:shd w:val="clear" w:color="auto" w:fill="D9D9D9"/>
          </w:tcPr>
          <w:p w14:paraId="7D59403C" w14:textId="1FF37501" w:rsidR="006F4D1C" w:rsidRPr="00997DB8" w:rsidRDefault="006F4D1C" w:rsidP="006F4D1C">
            <w:pPr>
              <w:spacing w:line="240" w:lineRule="auto"/>
              <w:rPr>
                <w:rFonts w:cs="Arial"/>
                <w:b/>
              </w:rPr>
            </w:pPr>
            <w:r>
              <w:rPr>
                <w:rFonts w:cs="Arial"/>
                <w:b/>
              </w:rPr>
              <w:lastRenderedPageBreak/>
              <w:t>Eis 5</w:t>
            </w:r>
            <w:r w:rsidRPr="00997DB8">
              <w:rPr>
                <w:rFonts w:cs="Arial"/>
                <w:b/>
              </w:rPr>
              <w:t>.</w:t>
            </w:r>
            <w:r>
              <w:rPr>
                <w:rFonts w:cs="Arial"/>
                <w:b/>
              </w:rPr>
              <w:t>4</w:t>
            </w:r>
          </w:p>
        </w:tc>
        <w:tc>
          <w:tcPr>
            <w:tcW w:w="8084" w:type="dxa"/>
            <w:tcBorders>
              <w:top w:val="single" w:sz="6" w:space="0" w:color="auto"/>
              <w:left w:val="single" w:sz="6" w:space="0" w:color="auto"/>
              <w:right w:val="single" w:sz="6" w:space="0" w:color="auto"/>
            </w:tcBorders>
            <w:shd w:val="clear" w:color="auto" w:fill="auto"/>
          </w:tcPr>
          <w:p w14:paraId="64023E72" w14:textId="40C04F05" w:rsidR="006F4D1C" w:rsidRPr="00B5330B" w:rsidRDefault="006F4D1C" w:rsidP="003D3073">
            <w:pPr>
              <w:pStyle w:val="BasistekstEmtio"/>
              <w:spacing w:line="240" w:lineRule="auto"/>
              <w:rPr>
                <w:rFonts w:ascii="Verdana" w:hAnsi="Verdana"/>
                <w:sz w:val="18"/>
              </w:rPr>
            </w:pPr>
            <w:r w:rsidRPr="00997DB8">
              <w:rPr>
                <w:rFonts w:ascii="Verdana" w:hAnsi="Verdana" w:cs="Arial"/>
                <w:sz w:val="18"/>
              </w:rPr>
              <w:t>De facturen dienen door Opdrachtnemer digitaal in PDF-format te worden ingediend. Andere bestandsformaten worden niet geaccepteerd. De maximale bestandsgrootte is 10 MB, dit betreft de e-mail zelf inclusief eventuele bijlage(n). Fysieke ‘papieren’ facturen worden niet in behandeling genomen.</w:t>
            </w:r>
          </w:p>
        </w:tc>
      </w:tr>
      <w:tr w:rsidR="006F4D1C" w:rsidRPr="00997DB8" w14:paraId="303D6D76" w14:textId="77777777" w:rsidTr="00962672">
        <w:tc>
          <w:tcPr>
            <w:tcW w:w="1126" w:type="dxa"/>
            <w:tcBorders>
              <w:left w:val="single" w:sz="6" w:space="0" w:color="auto"/>
            </w:tcBorders>
            <w:shd w:val="clear" w:color="auto" w:fill="D9D9D9"/>
          </w:tcPr>
          <w:p w14:paraId="5E7577FC" w14:textId="44B2D599" w:rsidR="006F4D1C" w:rsidRPr="00997DB8" w:rsidRDefault="006F4D1C" w:rsidP="006F4D1C">
            <w:pPr>
              <w:spacing w:line="240" w:lineRule="auto"/>
              <w:rPr>
                <w:rFonts w:cs="Arial"/>
                <w:b/>
              </w:rPr>
            </w:pPr>
            <w:r>
              <w:rPr>
                <w:rFonts w:cs="Arial"/>
                <w:b/>
              </w:rPr>
              <w:t>Eis 5.5</w:t>
            </w:r>
          </w:p>
        </w:tc>
        <w:tc>
          <w:tcPr>
            <w:tcW w:w="8084" w:type="dxa"/>
            <w:tcBorders>
              <w:left w:val="single" w:sz="6" w:space="0" w:color="auto"/>
              <w:right w:val="single" w:sz="6" w:space="0" w:color="auto"/>
            </w:tcBorders>
            <w:shd w:val="clear" w:color="auto" w:fill="auto"/>
          </w:tcPr>
          <w:p w14:paraId="5B88F575" w14:textId="10AC125A" w:rsidR="006F4D1C" w:rsidRPr="00997DB8" w:rsidRDefault="006F4D1C" w:rsidP="00766BA1">
            <w:pPr>
              <w:pStyle w:val="BasistekstEmtio"/>
              <w:spacing w:line="240" w:lineRule="auto"/>
              <w:rPr>
                <w:rFonts w:ascii="Verdana" w:hAnsi="Verdana"/>
                <w:sz w:val="18"/>
              </w:rPr>
            </w:pPr>
            <w:r w:rsidRPr="00997DB8">
              <w:rPr>
                <w:rFonts w:ascii="Verdana" w:hAnsi="Verdana" w:cs="Arial"/>
                <w:sz w:val="18"/>
              </w:rPr>
              <w:t>Facturering en betaling vinden plaats in een wettig Nederlands betaalmiddel.</w:t>
            </w:r>
          </w:p>
        </w:tc>
      </w:tr>
      <w:tr w:rsidR="006F4D1C" w:rsidRPr="00997DB8" w14:paraId="7BC337B0" w14:textId="77777777" w:rsidTr="00DB79BC">
        <w:tc>
          <w:tcPr>
            <w:tcW w:w="1126" w:type="dxa"/>
            <w:tcBorders>
              <w:left w:val="single" w:sz="6" w:space="0" w:color="auto"/>
            </w:tcBorders>
            <w:shd w:val="clear" w:color="auto" w:fill="D9D9D9"/>
          </w:tcPr>
          <w:p w14:paraId="3F9D072F" w14:textId="59F59424" w:rsidR="006F4D1C" w:rsidRPr="00997DB8" w:rsidRDefault="006F4D1C" w:rsidP="006F4D1C">
            <w:pPr>
              <w:spacing w:line="240" w:lineRule="auto"/>
              <w:rPr>
                <w:rFonts w:cs="Arial"/>
                <w:b/>
              </w:rPr>
            </w:pPr>
            <w:r>
              <w:rPr>
                <w:rFonts w:cs="Arial"/>
                <w:b/>
              </w:rPr>
              <w:t>Eis 5</w:t>
            </w:r>
            <w:r w:rsidRPr="00997DB8">
              <w:rPr>
                <w:rFonts w:cs="Arial"/>
                <w:b/>
              </w:rPr>
              <w:t>.</w:t>
            </w:r>
            <w:r>
              <w:rPr>
                <w:rFonts w:cs="Arial"/>
                <w:b/>
              </w:rPr>
              <w:t>6</w:t>
            </w:r>
          </w:p>
        </w:tc>
        <w:tc>
          <w:tcPr>
            <w:tcW w:w="8084" w:type="dxa"/>
            <w:tcBorders>
              <w:left w:val="single" w:sz="6" w:space="0" w:color="auto"/>
              <w:right w:val="single" w:sz="6" w:space="0" w:color="auto"/>
            </w:tcBorders>
            <w:shd w:val="clear" w:color="auto" w:fill="auto"/>
          </w:tcPr>
          <w:p w14:paraId="06295C36" w14:textId="78A9937D" w:rsidR="006F4D1C" w:rsidRPr="00997DB8" w:rsidRDefault="006F4D1C" w:rsidP="00766BA1">
            <w:pPr>
              <w:pStyle w:val="BasistekstEmtio"/>
              <w:spacing w:line="240" w:lineRule="auto"/>
              <w:rPr>
                <w:rFonts w:ascii="Verdana" w:hAnsi="Verdana" w:cs="Arial"/>
                <w:sz w:val="18"/>
              </w:rPr>
            </w:pPr>
            <w:r w:rsidRPr="00997DB8">
              <w:rPr>
                <w:rFonts w:ascii="Verdana" w:hAnsi="Verdana" w:cs="Arial"/>
                <w:sz w:val="18"/>
              </w:rPr>
              <w:t>Indien een factuur niet voldoet aan de hiervoor genoemde Eisen wordt de Opdrachtnemer hiervan schriftelijk en/of per email op de hoogte gebracht. De betreffende factuur wordt pas in behandeling genomen op het moment dat deze voldoet aan alle genoemde Eisen. De betalingstermijn gaat pas in op het moment dat de factuur voldoet aan alle gestelde Eisen.</w:t>
            </w:r>
          </w:p>
        </w:tc>
      </w:tr>
      <w:tr w:rsidR="006F4D1C" w:rsidRPr="00997DB8" w14:paraId="422C390B" w14:textId="77777777" w:rsidTr="00DB79BC">
        <w:tc>
          <w:tcPr>
            <w:tcW w:w="1126" w:type="dxa"/>
            <w:tcBorders>
              <w:left w:val="single" w:sz="6" w:space="0" w:color="auto"/>
            </w:tcBorders>
            <w:shd w:val="clear" w:color="auto" w:fill="D9D9D9"/>
          </w:tcPr>
          <w:p w14:paraId="0C3E0793" w14:textId="3391DFED" w:rsidR="006F4D1C" w:rsidRPr="00997DB8" w:rsidRDefault="006F4D1C" w:rsidP="006F4D1C">
            <w:pPr>
              <w:spacing w:line="240" w:lineRule="auto"/>
              <w:rPr>
                <w:rFonts w:cs="Arial"/>
                <w:b/>
              </w:rPr>
            </w:pPr>
            <w:r>
              <w:rPr>
                <w:rFonts w:cs="Arial"/>
                <w:b/>
              </w:rPr>
              <w:t>Eis 5</w:t>
            </w:r>
            <w:r w:rsidRPr="00997DB8">
              <w:rPr>
                <w:rFonts w:cs="Arial"/>
                <w:b/>
              </w:rPr>
              <w:t>.</w:t>
            </w:r>
            <w:r>
              <w:rPr>
                <w:rFonts w:cs="Arial"/>
                <w:b/>
              </w:rPr>
              <w:t>7</w:t>
            </w:r>
          </w:p>
        </w:tc>
        <w:tc>
          <w:tcPr>
            <w:tcW w:w="8084" w:type="dxa"/>
            <w:tcBorders>
              <w:left w:val="single" w:sz="6" w:space="0" w:color="auto"/>
              <w:right w:val="single" w:sz="6" w:space="0" w:color="auto"/>
            </w:tcBorders>
            <w:shd w:val="clear" w:color="auto" w:fill="auto"/>
          </w:tcPr>
          <w:p w14:paraId="42B55936" w14:textId="14C30407" w:rsidR="006F4D1C" w:rsidRPr="00997DB8" w:rsidRDefault="006F4D1C" w:rsidP="00766BA1">
            <w:pPr>
              <w:pStyle w:val="BasistekstEmtio"/>
              <w:spacing w:line="240" w:lineRule="auto"/>
              <w:rPr>
                <w:rFonts w:ascii="Verdana" w:hAnsi="Verdana" w:cs="Arial"/>
                <w:sz w:val="18"/>
              </w:rPr>
            </w:pPr>
            <w:r w:rsidRPr="00997DB8">
              <w:rPr>
                <w:rFonts w:ascii="Verdana" w:hAnsi="Verdana" w:cs="Arial"/>
                <w:sz w:val="18"/>
              </w:rPr>
              <w:t>Opdrachtgever hanteert een betalingstermijn van 30 dagen na factuurdatum.</w:t>
            </w:r>
          </w:p>
        </w:tc>
      </w:tr>
      <w:tr w:rsidR="006F4D1C" w:rsidRPr="00997DB8" w14:paraId="7828EF96" w14:textId="77777777" w:rsidTr="00DB79BC">
        <w:tc>
          <w:tcPr>
            <w:tcW w:w="1126" w:type="dxa"/>
            <w:tcBorders>
              <w:left w:val="single" w:sz="6" w:space="0" w:color="auto"/>
            </w:tcBorders>
            <w:shd w:val="clear" w:color="auto" w:fill="D9D9D9"/>
          </w:tcPr>
          <w:p w14:paraId="35953F53" w14:textId="65725C7F" w:rsidR="006F4D1C" w:rsidRPr="00997DB8" w:rsidRDefault="006F4D1C" w:rsidP="00C248F9">
            <w:pPr>
              <w:spacing w:line="240" w:lineRule="auto"/>
              <w:rPr>
                <w:rFonts w:cs="Arial"/>
                <w:b/>
              </w:rPr>
            </w:pPr>
            <w:r>
              <w:rPr>
                <w:rFonts w:cs="Arial"/>
                <w:b/>
              </w:rPr>
              <w:t>Eis 5</w:t>
            </w:r>
            <w:r w:rsidRPr="00997DB8">
              <w:rPr>
                <w:rFonts w:cs="Arial"/>
                <w:b/>
              </w:rPr>
              <w:t>.</w:t>
            </w:r>
            <w:r>
              <w:rPr>
                <w:rFonts w:cs="Arial"/>
                <w:b/>
              </w:rPr>
              <w:t>8</w:t>
            </w:r>
          </w:p>
        </w:tc>
        <w:tc>
          <w:tcPr>
            <w:tcW w:w="8084" w:type="dxa"/>
            <w:tcBorders>
              <w:left w:val="single" w:sz="6" w:space="0" w:color="auto"/>
              <w:right w:val="single" w:sz="6" w:space="0" w:color="auto"/>
            </w:tcBorders>
            <w:shd w:val="clear" w:color="auto" w:fill="auto"/>
          </w:tcPr>
          <w:p w14:paraId="39AB354F" w14:textId="19D140D3" w:rsidR="006F4D1C" w:rsidRPr="00997DB8" w:rsidRDefault="006F4D1C" w:rsidP="00766BA1">
            <w:pPr>
              <w:pStyle w:val="BasistekstEmtio"/>
              <w:spacing w:line="240" w:lineRule="auto"/>
              <w:rPr>
                <w:rFonts w:ascii="Verdana" w:hAnsi="Verdana" w:cs="Arial"/>
                <w:sz w:val="18"/>
              </w:rPr>
            </w:pPr>
            <w:r>
              <w:rPr>
                <w:rFonts w:ascii="Verdana" w:hAnsi="Verdana"/>
                <w:sz w:val="18"/>
              </w:rPr>
              <w:t xml:space="preserve">De eindejaar </w:t>
            </w:r>
            <w:r w:rsidRPr="00E87615">
              <w:rPr>
                <w:rFonts w:ascii="Verdana" w:hAnsi="Verdana"/>
                <w:sz w:val="18"/>
              </w:rPr>
              <w:t xml:space="preserve">afrekening van het verbruiksjaar </w:t>
            </w:r>
            <w:r>
              <w:rPr>
                <w:rFonts w:ascii="Verdana" w:hAnsi="Verdana"/>
                <w:sz w:val="18"/>
              </w:rPr>
              <w:t xml:space="preserve">van telemetrie aansluitingen </w:t>
            </w:r>
            <w:r w:rsidRPr="00E87615">
              <w:rPr>
                <w:rFonts w:ascii="Verdana" w:hAnsi="Verdana"/>
                <w:sz w:val="18"/>
              </w:rPr>
              <w:t>dient</w:t>
            </w:r>
            <w:r>
              <w:rPr>
                <w:rFonts w:ascii="Verdana" w:hAnsi="Verdana"/>
                <w:sz w:val="18"/>
              </w:rPr>
              <w:t xml:space="preserve">, op basis van de dan vastgestelde en door de netbeheerder aan de </w:t>
            </w:r>
            <w:r>
              <w:rPr>
                <w:rFonts w:ascii="Verdana" w:hAnsi="Verdana" w:cs="Arial"/>
                <w:sz w:val="18"/>
                <w:lang w:eastAsia="nl-BE"/>
              </w:rPr>
              <w:t>Opdrachtnemer</w:t>
            </w:r>
            <w:r>
              <w:rPr>
                <w:rFonts w:ascii="Verdana" w:hAnsi="Verdana"/>
                <w:sz w:val="18"/>
              </w:rPr>
              <w:t xml:space="preserve"> </w:t>
            </w:r>
            <w:r w:rsidRPr="001023AC">
              <w:rPr>
                <w:rFonts w:ascii="Verdana" w:hAnsi="Verdana"/>
                <w:sz w:val="18"/>
              </w:rPr>
              <w:t xml:space="preserve">verstrekte gevalideerde meetdata, plaats te vinden vóór </w:t>
            </w:r>
            <w:r>
              <w:rPr>
                <w:rFonts w:ascii="Verdana" w:hAnsi="Verdana"/>
                <w:sz w:val="18"/>
              </w:rPr>
              <w:t>1 april</w:t>
            </w:r>
            <w:r w:rsidRPr="001023AC">
              <w:rPr>
                <w:rFonts w:ascii="Verdana" w:hAnsi="Verdana"/>
                <w:sz w:val="18"/>
              </w:rPr>
              <w:t xml:space="preserve"> van het daaropvolgende jaar.</w:t>
            </w:r>
            <w:r w:rsidRPr="00494BF5">
              <w:rPr>
                <w:rFonts w:ascii="Verdana" w:hAnsi="Verdana"/>
                <w:color w:val="FF0000"/>
                <w:sz w:val="18"/>
              </w:rPr>
              <w:t xml:space="preserve"> </w:t>
            </w:r>
            <w:r w:rsidRPr="003F6A3F">
              <w:rPr>
                <w:rFonts w:ascii="Verdana" w:hAnsi="Verdana"/>
                <w:sz w:val="18"/>
              </w:rPr>
              <w:t>Indien de netbeheerder de meetdata niet tijdig aanlevert zal in overleg een nadere uiterste datum worden vastgesteld.</w:t>
            </w:r>
          </w:p>
        </w:tc>
      </w:tr>
    </w:tbl>
    <w:p w14:paraId="49BA8F6C" w14:textId="77777777" w:rsidR="009621CF" w:rsidRPr="00997DB8" w:rsidRDefault="009621CF"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14FF0B11" w14:textId="77777777" w:rsidTr="00A63CBE">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151D02BF" w14:textId="6C0305B1" w:rsidR="009621CF" w:rsidRPr="00997DB8" w:rsidRDefault="008F333B" w:rsidP="00FD05C2">
            <w:pPr>
              <w:spacing w:line="240" w:lineRule="auto"/>
              <w:rPr>
                <w:rFonts w:cs="Arial"/>
                <w:b/>
                <w:color w:val="FF0000"/>
              </w:rPr>
            </w:pPr>
            <w:r>
              <w:rPr>
                <w:rFonts w:cs="Arial"/>
                <w:b/>
              </w:rPr>
              <w:t>Eisen 6</w:t>
            </w:r>
            <w:r w:rsidR="009621CF" w:rsidRPr="00997DB8">
              <w:rPr>
                <w:rFonts w:cs="Arial"/>
                <w:b/>
              </w:rPr>
              <w:t>. Migratie en implementatie</w:t>
            </w:r>
          </w:p>
        </w:tc>
      </w:tr>
      <w:tr w:rsidR="009621CF" w:rsidRPr="00997DB8" w14:paraId="28349F0D" w14:textId="77777777" w:rsidTr="00A63CBE">
        <w:tc>
          <w:tcPr>
            <w:tcW w:w="1126" w:type="dxa"/>
            <w:tcBorders>
              <w:left w:val="single" w:sz="6" w:space="0" w:color="auto"/>
            </w:tcBorders>
            <w:shd w:val="clear" w:color="auto" w:fill="D9D9D9"/>
          </w:tcPr>
          <w:p w14:paraId="17584F10" w14:textId="468E2CBD" w:rsidR="009621CF" w:rsidRPr="00997DB8" w:rsidRDefault="008F333B" w:rsidP="00FD05C2">
            <w:pPr>
              <w:spacing w:line="240" w:lineRule="auto"/>
              <w:rPr>
                <w:rFonts w:cs="Arial"/>
                <w:b/>
              </w:rPr>
            </w:pPr>
            <w:r>
              <w:rPr>
                <w:rFonts w:cs="Arial"/>
                <w:b/>
              </w:rPr>
              <w:t>Eis 6</w:t>
            </w:r>
            <w:r w:rsidR="009621CF" w:rsidRPr="00997DB8">
              <w:rPr>
                <w:rFonts w:cs="Arial"/>
                <w:b/>
              </w:rPr>
              <w:t>.1</w:t>
            </w:r>
          </w:p>
        </w:tc>
        <w:tc>
          <w:tcPr>
            <w:tcW w:w="8084" w:type="dxa"/>
            <w:tcBorders>
              <w:left w:val="single" w:sz="6" w:space="0" w:color="auto"/>
              <w:right w:val="single" w:sz="6" w:space="0" w:color="auto"/>
            </w:tcBorders>
            <w:shd w:val="clear" w:color="auto" w:fill="auto"/>
          </w:tcPr>
          <w:p w14:paraId="31DDE205" w14:textId="701C6E4A" w:rsidR="009621CF" w:rsidRPr="00997DB8" w:rsidRDefault="009621CF" w:rsidP="006F4D1C">
            <w:pPr>
              <w:spacing w:line="240" w:lineRule="auto"/>
              <w:rPr>
                <w:rFonts w:cs="Arial"/>
              </w:rPr>
            </w:pPr>
            <w:r w:rsidRPr="00997DB8">
              <w:rPr>
                <w:rFonts w:cs="Arial"/>
              </w:rPr>
              <w:t xml:space="preserve">De af te sluiten </w:t>
            </w:r>
            <w:r w:rsidR="00012EE2">
              <w:rPr>
                <w:rFonts w:cs="Arial"/>
              </w:rPr>
              <w:t>Leverings</w:t>
            </w:r>
            <w:r w:rsidR="00997DB8" w:rsidRPr="00997DB8">
              <w:rPr>
                <w:rFonts w:cs="Arial"/>
              </w:rPr>
              <w:t>overeenkomst</w:t>
            </w:r>
            <w:r w:rsidRPr="00997DB8">
              <w:rPr>
                <w:rFonts w:cs="Arial"/>
              </w:rPr>
              <w:t xml:space="preserve"> gaat in op</w:t>
            </w:r>
            <w:r w:rsidR="00AB2898" w:rsidRPr="00997DB8">
              <w:rPr>
                <w:rFonts w:cs="Arial"/>
              </w:rPr>
              <w:t xml:space="preserve"> </w:t>
            </w:r>
            <w:r w:rsidR="00012EE2">
              <w:rPr>
                <w:rFonts w:cs="Arial"/>
              </w:rPr>
              <w:t>1 januar</w:t>
            </w:r>
            <w:r w:rsidR="009B2F34">
              <w:rPr>
                <w:rFonts w:cs="Arial"/>
              </w:rPr>
              <w:t>i</w:t>
            </w:r>
            <w:r w:rsidR="00012EE2">
              <w:rPr>
                <w:rFonts w:cs="Arial"/>
              </w:rPr>
              <w:t xml:space="preserve"> </w:t>
            </w:r>
            <w:r w:rsidR="00F93CEC">
              <w:rPr>
                <w:rFonts w:cs="Arial"/>
              </w:rPr>
              <w:t>2024</w:t>
            </w:r>
            <w:r w:rsidR="00012EE2">
              <w:rPr>
                <w:rFonts w:cs="Arial"/>
              </w:rPr>
              <w:t xml:space="preserve"> 00.00 uur</w:t>
            </w:r>
            <w:r w:rsidRPr="00997DB8">
              <w:rPr>
                <w:rFonts w:cs="Arial"/>
              </w:rPr>
              <w:t xml:space="preserve">. </w:t>
            </w:r>
            <w:r w:rsidR="009F43C3">
              <w:rPr>
                <w:rFonts w:cs="Arial"/>
              </w:rPr>
              <w:t>Het Scheepvaartmuseum</w:t>
            </w:r>
            <w:r w:rsidRPr="00997DB8">
              <w:rPr>
                <w:rFonts w:cs="Arial"/>
              </w:rPr>
              <w:t xml:space="preserve"> hecht grote waarde aan een soepele overgang en een goede start van de </w:t>
            </w:r>
            <w:r w:rsidR="00012EE2">
              <w:rPr>
                <w:rFonts w:cs="Arial"/>
              </w:rPr>
              <w:t>Leverings</w:t>
            </w:r>
            <w:r w:rsidR="00997DB8" w:rsidRPr="00997DB8">
              <w:rPr>
                <w:rFonts w:cs="Arial"/>
              </w:rPr>
              <w:t>overeenkomst</w:t>
            </w:r>
            <w:r w:rsidRPr="00997DB8">
              <w:rPr>
                <w:rFonts w:cs="Arial"/>
              </w:rPr>
              <w:t xml:space="preserve">. Inschrijver garandeert dat de door </w:t>
            </w:r>
            <w:r w:rsidR="009F43C3">
              <w:rPr>
                <w:rFonts w:cs="Arial"/>
              </w:rPr>
              <w:t>Het Scheepvaartmuseum</w:t>
            </w:r>
            <w:r w:rsidRPr="00997DB8">
              <w:rPr>
                <w:rFonts w:cs="Arial"/>
              </w:rPr>
              <w:t xml:space="preserve"> gevraagde dienstverlening vanaf </w:t>
            </w:r>
            <w:r w:rsidR="00CE5270">
              <w:rPr>
                <w:rFonts w:cs="Arial"/>
              </w:rPr>
              <w:t xml:space="preserve">1 januari </w:t>
            </w:r>
            <w:r w:rsidR="00F93CEC">
              <w:rPr>
                <w:rFonts w:cs="Arial"/>
              </w:rPr>
              <w:t>2024</w:t>
            </w:r>
            <w:r w:rsidR="00CE5270">
              <w:rPr>
                <w:rFonts w:cs="Arial"/>
              </w:rPr>
              <w:t xml:space="preserve"> 00.00 uur</w:t>
            </w:r>
            <w:r w:rsidR="00A63CBE">
              <w:rPr>
                <w:rFonts w:cs="Arial"/>
              </w:rPr>
              <w:t xml:space="preserve"> </w:t>
            </w:r>
            <w:r w:rsidRPr="00997DB8">
              <w:rPr>
                <w:rFonts w:cs="Arial"/>
              </w:rPr>
              <w:t xml:space="preserve">door </w:t>
            </w:r>
            <w:r w:rsidR="00A63CBE">
              <w:rPr>
                <w:rFonts w:cs="Arial"/>
              </w:rPr>
              <w:t>opdrachtnemer</w:t>
            </w:r>
            <w:r w:rsidRPr="00997DB8">
              <w:rPr>
                <w:rFonts w:cs="Arial"/>
              </w:rPr>
              <w:t xml:space="preserve"> kan worden uitgevoerd / overgenomen. </w:t>
            </w:r>
          </w:p>
        </w:tc>
      </w:tr>
      <w:tr w:rsidR="009621CF" w:rsidRPr="00997DB8" w14:paraId="340DD61F" w14:textId="77777777" w:rsidTr="00A63CBE">
        <w:tc>
          <w:tcPr>
            <w:tcW w:w="1126" w:type="dxa"/>
            <w:tcBorders>
              <w:left w:val="single" w:sz="6" w:space="0" w:color="auto"/>
            </w:tcBorders>
            <w:shd w:val="clear" w:color="auto" w:fill="D9D9D9"/>
          </w:tcPr>
          <w:p w14:paraId="05C68946" w14:textId="5561507B" w:rsidR="009621CF" w:rsidRPr="00997DB8" w:rsidRDefault="009621CF" w:rsidP="00FD05C2">
            <w:pPr>
              <w:spacing w:line="240" w:lineRule="auto"/>
              <w:rPr>
                <w:rFonts w:cs="Arial"/>
                <w:b/>
              </w:rPr>
            </w:pPr>
            <w:r w:rsidRPr="00997DB8">
              <w:rPr>
                <w:rFonts w:cs="Arial"/>
                <w:b/>
              </w:rPr>
              <w:t xml:space="preserve">Eis </w:t>
            </w:r>
            <w:r w:rsidR="008F333B">
              <w:rPr>
                <w:rFonts w:cs="Arial"/>
                <w:b/>
              </w:rPr>
              <w:t>6</w:t>
            </w:r>
            <w:r w:rsidRPr="00997DB8">
              <w:rPr>
                <w:rFonts w:cs="Arial"/>
                <w:b/>
              </w:rPr>
              <w:t>.2</w:t>
            </w:r>
          </w:p>
        </w:tc>
        <w:tc>
          <w:tcPr>
            <w:tcW w:w="8084" w:type="dxa"/>
            <w:tcBorders>
              <w:left w:val="single" w:sz="6" w:space="0" w:color="auto"/>
              <w:right w:val="single" w:sz="6" w:space="0" w:color="auto"/>
            </w:tcBorders>
            <w:shd w:val="clear" w:color="auto" w:fill="auto"/>
          </w:tcPr>
          <w:p w14:paraId="2C8CE3D9" w14:textId="7500407F" w:rsidR="009621CF" w:rsidRPr="00997DB8" w:rsidRDefault="009621CF" w:rsidP="00A01D85">
            <w:pPr>
              <w:spacing w:line="240" w:lineRule="auto"/>
              <w:rPr>
                <w:rFonts w:cs="Arial"/>
              </w:rPr>
            </w:pPr>
            <w:r w:rsidRPr="00997DB8">
              <w:rPr>
                <w:rFonts w:cs="Arial"/>
                <w:lang w:eastAsia="nl-NL"/>
              </w:rPr>
              <w:t>Opdrachtnemer is verantwo</w:t>
            </w:r>
            <w:r w:rsidR="004E265E" w:rsidRPr="00997DB8">
              <w:rPr>
                <w:rFonts w:cs="Arial"/>
                <w:lang w:eastAsia="nl-NL"/>
              </w:rPr>
              <w:t>ordelijkheid voor een vakkundige passende</w:t>
            </w:r>
            <w:r w:rsidRPr="00997DB8">
              <w:rPr>
                <w:rFonts w:cs="Arial"/>
                <w:lang w:eastAsia="nl-NL"/>
              </w:rPr>
              <w:t xml:space="preserve"> implementatie van de </w:t>
            </w:r>
            <w:r w:rsidR="00A01D85">
              <w:rPr>
                <w:rFonts w:cs="Arial"/>
                <w:lang w:eastAsia="nl-NL"/>
              </w:rPr>
              <w:t>Leverings</w:t>
            </w:r>
            <w:r w:rsidR="00997DB8" w:rsidRPr="00997DB8">
              <w:rPr>
                <w:rFonts w:cs="Arial"/>
                <w:lang w:eastAsia="nl-NL"/>
              </w:rPr>
              <w:t xml:space="preserve">overeenkomst </w:t>
            </w:r>
            <w:r w:rsidRPr="00997DB8">
              <w:rPr>
                <w:rFonts w:cs="Arial"/>
                <w:lang w:eastAsia="nl-NL"/>
              </w:rPr>
              <w:t xml:space="preserve">binnen </w:t>
            </w:r>
            <w:r w:rsidR="009F43C3">
              <w:rPr>
                <w:rFonts w:cs="Arial"/>
                <w:lang w:eastAsia="nl-NL"/>
              </w:rPr>
              <w:t>Het Scheepvaartmuseum</w:t>
            </w:r>
            <w:r w:rsidRPr="00997DB8">
              <w:rPr>
                <w:rFonts w:cs="Arial"/>
                <w:lang w:eastAsia="nl-NL"/>
              </w:rPr>
              <w:t xml:space="preserve">. Opdrachtnemer verzekert </w:t>
            </w:r>
            <w:r w:rsidR="009F43C3">
              <w:rPr>
                <w:rFonts w:cs="Arial"/>
                <w:lang w:eastAsia="nl-NL"/>
              </w:rPr>
              <w:t>Het Scheepvaartmuseum</w:t>
            </w:r>
            <w:r w:rsidRPr="00997DB8">
              <w:rPr>
                <w:rFonts w:cs="Arial"/>
                <w:lang w:eastAsia="nl-NL"/>
              </w:rPr>
              <w:t xml:space="preserve"> va</w:t>
            </w:r>
            <w:r w:rsidR="008A656C">
              <w:rPr>
                <w:rFonts w:cs="Arial"/>
                <w:lang w:eastAsia="nl-NL"/>
              </w:rPr>
              <w:t>n een succesvolle start van de d</w:t>
            </w:r>
            <w:r w:rsidRPr="00997DB8">
              <w:rPr>
                <w:rFonts w:cs="Arial"/>
                <w:lang w:eastAsia="nl-NL"/>
              </w:rPr>
              <w:t xml:space="preserve">ienstverlening in de transitieperiode. </w:t>
            </w:r>
          </w:p>
        </w:tc>
      </w:tr>
    </w:tbl>
    <w:p w14:paraId="03DD0056" w14:textId="3DC45A0D" w:rsidR="00670571" w:rsidRDefault="00670571" w:rsidP="00FD05C2">
      <w:pPr>
        <w:spacing w:line="240" w:lineRule="auto"/>
        <w:rPr>
          <w:rFonts w:cs="Arial"/>
        </w:rPr>
      </w:pPr>
    </w:p>
    <w:p w14:paraId="644ECABB" w14:textId="77777777" w:rsidR="00237B42" w:rsidRPr="00997DB8" w:rsidRDefault="00237B42" w:rsidP="00FD05C2">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73A126F7" w14:textId="77777777" w:rsidTr="00347B85">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5062A6AD" w14:textId="7BB7AD58" w:rsidR="009621CF" w:rsidRPr="00A63CBE" w:rsidRDefault="008F333B" w:rsidP="00FD05C2">
            <w:pPr>
              <w:spacing w:line="240" w:lineRule="auto"/>
              <w:rPr>
                <w:rFonts w:cs="Arial"/>
                <w:b/>
              </w:rPr>
            </w:pPr>
            <w:r>
              <w:rPr>
                <w:rFonts w:cs="Arial"/>
                <w:b/>
              </w:rPr>
              <w:t>Eisen 7</w:t>
            </w:r>
            <w:r w:rsidR="00DF1F41" w:rsidRPr="00A63CBE">
              <w:rPr>
                <w:rFonts w:cs="Arial"/>
                <w:b/>
              </w:rPr>
              <w:t xml:space="preserve">. </w:t>
            </w:r>
            <w:r w:rsidR="00377045">
              <w:rPr>
                <w:rFonts w:cs="Arial"/>
                <w:b/>
              </w:rPr>
              <w:t xml:space="preserve"> Eisen m.b.t. de dienstverlening</w:t>
            </w:r>
          </w:p>
        </w:tc>
      </w:tr>
      <w:tr w:rsidR="00CB16DC" w:rsidRPr="00997DB8" w14:paraId="5617B5A0" w14:textId="77777777" w:rsidTr="00CB16DC">
        <w:tc>
          <w:tcPr>
            <w:tcW w:w="1126" w:type="dxa"/>
            <w:tcBorders>
              <w:top w:val="single" w:sz="6" w:space="0" w:color="auto"/>
              <w:left w:val="single" w:sz="6" w:space="0" w:color="auto"/>
              <w:bottom w:val="single" w:sz="6" w:space="0" w:color="auto"/>
            </w:tcBorders>
            <w:shd w:val="clear" w:color="auto" w:fill="D9D9D9"/>
          </w:tcPr>
          <w:p w14:paraId="30C0B3F1" w14:textId="639EF35B" w:rsidR="00CB16DC" w:rsidRPr="00997DB8" w:rsidRDefault="00CB16DC" w:rsidP="00AB12F0">
            <w:pPr>
              <w:spacing w:line="240" w:lineRule="auto"/>
              <w:rPr>
                <w:rFonts w:cs="Arial"/>
                <w:b/>
              </w:rPr>
            </w:pPr>
            <w:r w:rsidRPr="00997DB8">
              <w:rPr>
                <w:rFonts w:cs="Arial"/>
                <w:b/>
              </w:rPr>
              <w:t xml:space="preserve">Eis </w:t>
            </w:r>
            <w:r w:rsidR="008F333B">
              <w:rPr>
                <w:rFonts w:cs="Arial"/>
                <w:b/>
              </w:rPr>
              <w:t>7</w:t>
            </w:r>
            <w:r w:rsidRPr="00997DB8">
              <w:rPr>
                <w:rFonts w:cs="Arial"/>
                <w:b/>
              </w:rPr>
              <w:t>.</w:t>
            </w:r>
            <w:r w:rsidR="00AB12F0">
              <w:rPr>
                <w:rFonts w:cs="Arial"/>
                <w:b/>
              </w:rPr>
              <w:t>1</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6BC3EAE8" w14:textId="7E8E51A8" w:rsidR="00CB16DC" w:rsidRDefault="00CB16DC" w:rsidP="006F4D1C">
            <w:pPr>
              <w:spacing w:line="240" w:lineRule="auto"/>
            </w:pPr>
            <w:r w:rsidRPr="002B085D">
              <w:t xml:space="preserve">De </w:t>
            </w:r>
            <w:r w:rsidR="00CE5270">
              <w:rPr>
                <w:rFonts w:cs="Arial"/>
              </w:rPr>
              <w:t>Opdrachtnemer</w:t>
            </w:r>
            <w:r w:rsidR="00CE5270" w:rsidRPr="002B085D">
              <w:t xml:space="preserve"> </w:t>
            </w:r>
            <w:r w:rsidRPr="002B085D">
              <w:t xml:space="preserve">dient de Programmaverantwoordelijkheid voor alle aansluitingen van </w:t>
            </w:r>
            <w:r w:rsidR="009F43C3">
              <w:t>Het Scheepvaartmuseum</w:t>
            </w:r>
            <w:r w:rsidRPr="002B085D">
              <w:t xml:space="preserve"> over te nemen voor de duur van de levering. De kosten van deze dienstverlening, maken integraal deel uit van de Opslag</w:t>
            </w:r>
            <w:r>
              <w:t xml:space="preserve">, evenals de </w:t>
            </w:r>
            <w:r w:rsidRPr="002B085D">
              <w:t>kosten van onbalans.</w:t>
            </w:r>
            <w:r>
              <w:rPr>
                <w:color w:val="FF0000"/>
                <w:lang w:eastAsia="nl-NL"/>
              </w:rPr>
              <w:t xml:space="preserve"> </w:t>
            </w:r>
            <w:r w:rsidR="009F43C3">
              <w:rPr>
                <w:lang w:eastAsia="nl-NL"/>
              </w:rPr>
              <w:t>Het Scheepvaartmuseum</w:t>
            </w:r>
            <w:r w:rsidRPr="00FC5280">
              <w:rPr>
                <w:lang w:eastAsia="nl-NL"/>
              </w:rPr>
              <w:t xml:space="preserve"> </w:t>
            </w:r>
            <w:r w:rsidRPr="00457C37">
              <w:rPr>
                <w:lang w:eastAsia="nl-NL"/>
              </w:rPr>
              <w:t xml:space="preserve">zal </w:t>
            </w:r>
            <w:r>
              <w:rPr>
                <w:lang w:eastAsia="nl-NL"/>
              </w:rPr>
              <w:t xml:space="preserve">ervoor </w:t>
            </w:r>
            <w:r w:rsidRPr="00457C37">
              <w:rPr>
                <w:lang w:eastAsia="nl-NL"/>
              </w:rPr>
              <w:t>zorg</w:t>
            </w:r>
            <w:r>
              <w:rPr>
                <w:lang w:eastAsia="nl-NL"/>
              </w:rPr>
              <w:t xml:space="preserve"> </w:t>
            </w:r>
            <w:r w:rsidRPr="00457C37">
              <w:rPr>
                <w:lang w:eastAsia="nl-NL"/>
              </w:rPr>
              <w:t xml:space="preserve">dragen </w:t>
            </w:r>
            <w:r>
              <w:rPr>
                <w:lang w:eastAsia="nl-NL"/>
              </w:rPr>
              <w:t xml:space="preserve">dat </w:t>
            </w:r>
            <w:r w:rsidRPr="00FC5280">
              <w:rPr>
                <w:lang w:eastAsia="nl-NL"/>
              </w:rPr>
              <w:t xml:space="preserve">alle gegevens, voorvallen en wijzigingen in omstandigheden die voor de uitvoering van de overeenkomst en de programmaverantwoordelijkheid van belang kunnen zijn tijdig </w:t>
            </w:r>
            <w:r>
              <w:rPr>
                <w:lang w:eastAsia="nl-NL"/>
              </w:rPr>
              <w:t>worden gemeld</w:t>
            </w:r>
            <w:r w:rsidR="00A01D85">
              <w:rPr>
                <w:lang w:eastAsia="nl-NL"/>
              </w:rPr>
              <w:t xml:space="preserve"> aan Opdrachtnemer</w:t>
            </w:r>
            <w:r w:rsidRPr="00FC5280">
              <w:rPr>
                <w:lang w:eastAsia="nl-NL"/>
              </w:rPr>
              <w:t>.</w:t>
            </w:r>
          </w:p>
        </w:tc>
      </w:tr>
      <w:tr w:rsidR="00CB16DC" w:rsidRPr="00997DB8" w14:paraId="17B2B922" w14:textId="77777777" w:rsidTr="00A01D85">
        <w:tc>
          <w:tcPr>
            <w:tcW w:w="1126" w:type="dxa"/>
            <w:tcBorders>
              <w:top w:val="single" w:sz="6" w:space="0" w:color="auto"/>
              <w:left w:val="single" w:sz="6" w:space="0" w:color="auto"/>
              <w:bottom w:val="single" w:sz="6" w:space="0" w:color="auto"/>
            </w:tcBorders>
            <w:shd w:val="clear" w:color="auto" w:fill="D9D9D9"/>
          </w:tcPr>
          <w:p w14:paraId="5729A59A" w14:textId="0B1BE301" w:rsidR="00CB16DC" w:rsidRPr="00997DB8" w:rsidRDefault="00CB16DC" w:rsidP="00AB12F0">
            <w:pPr>
              <w:spacing w:line="240" w:lineRule="auto"/>
              <w:rPr>
                <w:rFonts w:cs="Arial"/>
                <w:b/>
              </w:rPr>
            </w:pPr>
            <w:r w:rsidRPr="00997DB8">
              <w:rPr>
                <w:rFonts w:cs="Arial"/>
                <w:b/>
              </w:rPr>
              <w:t xml:space="preserve">Eis </w:t>
            </w:r>
            <w:r w:rsidR="008F333B">
              <w:rPr>
                <w:rFonts w:cs="Arial"/>
                <w:b/>
              </w:rPr>
              <w:t>7</w:t>
            </w:r>
            <w:r w:rsidRPr="00997DB8">
              <w:rPr>
                <w:rFonts w:cs="Arial"/>
                <w:b/>
              </w:rPr>
              <w:t>.</w:t>
            </w:r>
            <w:r w:rsidR="00AB12F0">
              <w:rPr>
                <w:rFonts w:cs="Arial"/>
                <w:b/>
              </w:rPr>
              <w:t>2</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73C2EAB3" w14:textId="1C0AB36F" w:rsidR="00CB16DC" w:rsidRPr="002B085D" w:rsidRDefault="00A01D85" w:rsidP="007F133B">
            <w:pPr>
              <w:spacing w:line="240" w:lineRule="auto"/>
            </w:pPr>
            <w:r>
              <w:t xml:space="preserve">De </w:t>
            </w:r>
            <w:r w:rsidR="00CE5270">
              <w:rPr>
                <w:rFonts w:cs="Arial"/>
              </w:rPr>
              <w:t>Opdrachtnemer</w:t>
            </w:r>
            <w:r w:rsidR="00CE5270">
              <w:t xml:space="preserve"> </w:t>
            </w:r>
            <w:r w:rsidRPr="00E87615">
              <w:t xml:space="preserve">is verantwoordelijk voor de correcte uitvoering van de switch en dient </w:t>
            </w:r>
            <w:r w:rsidR="009F43C3">
              <w:t>Het Scheepvaartmuseum</w:t>
            </w:r>
            <w:r w:rsidRPr="00E87615">
              <w:t xml:space="preserve"> over de voortgang van de switch te informeren en achteraf te rapporteren. </w:t>
            </w:r>
            <w:r w:rsidR="00CE5270">
              <w:rPr>
                <w:rFonts w:cs="Arial"/>
              </w:rPr>
              <w:t>Opdrachtnemer</w:t>
            </w:r>
            <w:r w:rsidR="00CE5270">
              <w:t xml:space="preserve"> </w:t>
            </w:r>
            <w:r w:rsidRPr="00E87615">
              <w:t xml:space="preserve">dient binnen </w:t>
            </w:r>
            <w:r>
              <w:t>tien</w:t>
            </w:r>
            <w:r w:rsidRPr="00E87615">
              <w:t xml:space="preserve"> werkdagen (vóór </w:t>
            </w:r>
            <w:r>
              <w:t>15</w:t>
            </w:r>
            <w:r w:rsidRPr="00E87615">
              <w:t xml:space="preserve"> januari </w:t>
            </w:r>
            <w:r w:rsidR="00F93CEC">
              <w:t>2024</w:t>
            </w:r>
            <w:r w:rsidRPr="00E87615">
              <w:t xml:space="preserve">) te controleren of de switch volledig en correct is uitgevoerd. </w:t>
            </w:r>
            <w:r w:rsidR="009F43C3">
              <w:t>Het Scheepvaartmuseum</w:t>
            </w:r>
            <w:r>
              <w:t xml:space="preserve"> draagt zorg voor de correcte aanlevering van de aansluitgegevens en zal met de geselecteerde </w:t>
            </w:r>
            <w:r w:rsidR="003D3073">
              <w:t>Opdrachtnemer</w:t>
            </w:r>
            <w:r>
              <w:t>, v</w:t>
            </w:r>
            <w:r w:rsidRPr="00186F2C">
              <w:t>óó</w:t>
            </w:r>
            <w:r>
              <w:t xml:space="preserve">r indiening door de </w:t>
            </w:r>
            <w:r w:rsidR="003D3073">
              <w:t xml:space="preserve">Opdrachtnemer </w:t>
            </w:r>
            <w:r>
              <w:t>van het switchverzoek, een laatste check uitvoeren.</w:t>
            </w:r>
            <w:r w:rsidRPr="00E87615">
              <w:tab/>
            </w:r>
            <w:r w:rsidRPr="00E87615">
              <w:br/>
              <w:t xml:space="preserve">Herstel van gemaakte fouten bij het switchproces zijn voor rekening en risico van </w:t>
            </w:r>
            <w:r w:rsidR="00CE5270">
              <w:rPr>
                <w:rFonts w:cs="Arial"/>
              </w:rPr>
              <w:t>Opdrachtnemer</w:t>
            </w:r>
            <w:r w:rsidRPr="00E87615">
              <w:t xml:space="preserve">. Na afloop van de leveringsovereenkomst dient </w:t>
            </w:r>
            <w:r w:rsidR="00CE5270">
              <w:rPr>
                <w:rFonts w:cs="Arial"/>
              </w:rPr>
              <w:t>Opdrachtnemer</w:t>
            </w:r>
            <w:r w:rsidR="00CE5270">
              <w:t xml:space="preserve"> </w:t>
            </w:r>
            <w:r w:rsidRPr="00E87615">
              <w:t xml:space="preserve">vijf </w:t>
            </w:r>
            <w:r w:rsidRPr="00E87615">
              <w:lastRenderedPageBreak/>
              <w:t>werkdagen een extra controle</w:t>
            </w:r>
            <w:r>
              <w:t xml:space="preserve"> en rapportage</w:t>
            </w:r>
            <w:r w:rsidRPr="00E87615">
              <w:t xml:space="preserve"> uit te voeren of de </w:t>
            </w:r>
            <w:r>
              <w:t>P</w:t>
            </w:r>
            <w:r w:rsidRPr="00E87615">
              <w:t xml:space="preserve">rogrammaverantwoordelijkheid is overgenomen door de </w:t>
            </w:r>
            <w:r>
              <w:t xml:space="preserve">opvolgende </w:t>
            </w:r>
            <w:r w:rsidRPr="00E87615">
              <w:t xml:space="preserve">nieuwe </w:t>
            </w:r>
            <w:r>
              <w:t>Leverancier</w:t>
            </w:r>
            <w:r w:rsidR="00CE5270">
              <w:t>/</w:t>
            </w:r>
            <w:r w:rsidR="00CE5270">
              <w:rPr>
                <w:rFonts w:cs="Arial"/>
              </w:rPr>
              <w:t>Opdrachtnemer</w:t>
            </w:r>
            <w:r w:rsidRPr="00E87615">
              <w:t>.</w:t>
            </w:r>
          </w:p>
        </w:tc>
      </w:tr>
      <w:tr w:rsidR="004D1C76" w:rsidRPr="00997DB8" w14:paraId="38D29537" w14:textId="77777777" w:rsidTr="00111AB3">
        <w:tc>
          <w:tcPr>
            <w:tcW w:w="1126" w:type="dxa"/>
            <w:tcBorders>
              <w:top w:val="single" w:sz="6" w:space="0" w:color="auto"/>
              <w:left w:val="single" w:sz="6" w:space="0" w:color="auto"/>
              <w:bottom w:val="single" w:sz="6" w:space="0" w:color="auto"/>
            </w:tcBorders>
            <w:shd w:val="clear" w:color="auto" w:fill="D9D9D9"/>
          </w:tcPr>
          <w:p w14:paraId="67D0E123" w14:textId="3377F96A" w:rsidR="004D1C76" w:rsidRPr="002441C6" w:rsidRDefault="004D1C76" w:rsidP="004D1C76">
            <w:pPr>
              <w:spacing w:line="240" w:lineRule="auto"/>
              <w:rPr>
                <w:rFonts w:cs="Arial"/>
                <w:b/>
                <w:color w:val="FF0000"/>
              </w:rPr>
            </w:pPr>
            <w:r w:rsidRPr="004D1C76">
              <w:rPr>
                <w:rFonts w:cs="Arial"/>
                <w:b/>
              </w:rPr>
              <w:lastRenderedPageBreak/>
              <w:t>Eis 7.3</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5359D87A" w14:textId="61F20366" w:rsidR="004D1C76" w:rsidRPr="002441C6" w:rsidRDefault="004D1C76" w:rsidP="00C8761A">
            <w:pPr>
              <w:spacing w:line="240" w:lineRule="auto"/>
              <w:rPr>
                <w:color w:val="FF0000"/>
              </w:rPr>
            </w:pPr>
            <w:r w:rsidRPr="004D1C76">
              <w:rPr>
                <w:u w:val="single"/>
              </w:rPr>
              <w:t>Volumebandbreedte:</w:t>
            </w:r>
            <w:r>
              <w:t xml:space="preserve"> Voor de levering van elektriciteit dient een volumeband</w:t>
            </w:r>
            <w:r w:rsidRPr="00D15D6E">
              <w:t xml:space="preserve">breedte </w:t>
            </w:r>
            <w:r>
              <w:t>van</w:t>
            </w:r>
            <w:r w:rsidR="00EE5DD1">
              <w:t xml:space="preserve"> (minimaal)</w:t>
            </w:r>
            <w:r>
              <w:t xml:space="preserve"> 20% van het </w:t>
            </w:r>
            <w:r w:rsidR="00C8761A">
              <w:t>contract</w:t>
            </w:r>
            <w:r>
              <w:t>volume te worden gehanteerd.</w:t>
            </w:r>
            <w:r w:rsidR="00EE5DD1">
              <w:t xml:space="preserve"> </w:t>
            </w:r>
            <w:r w:rsidR="00EE5DD1" w:rsidRPr="00EE5DD1">
              <w:t>Een verrekening van het meerdere en mindere verbruik buiten de bandbreedte vindt plaats op basis van de jaargemiddelde EPEX-prijs met een opslag respectievelijk afslag van 5 €/MWh.</w:t>
            </w:r>
          </w:p>
        </w:tc>
      </w:tr>
      <w:tr w:rsidR="004D1C76" w:rsidRPr="00997DB8" w14:paraId="1CD89906" w14:textId="77777777" w:rsidTr="00111AB3">
        <w:tc>
          <w:tcPr>
            <w:tcW w:w="1126" w:type="dxa"/>
            <w:tcBorders>
              <w:top w:val="single" w:sz="6" w:space="0" w:color="auto"/>
              <w:left w:val="single" w:sz="6" w:space="0" w:color="auto"/>
              <w:bottom w:val="single" w:sz="6" w:space="0" w:color="auto"/>
            </w:tcBorders>
            <w:shd w:val="clear" w:color="auto" w:fill="D9D9D9"/>
          </w:tcPr>
          <w:p w14:paraId="01B3311B" w14:textId="1CA828CF" w:rsidR="004D1C76" w:rsidRPr="002441C6" w:rsidRDefault="004D1C76" w:rsidP="004D1C76">
            <w:pPr>
              <w:spacing w:line="240" w:lineRule="auto"/>
              <w:rPr>
                <w:rFonts w:cs="Arial"/>
                <w:b/>
                <w:color w:val="FF0000"/>
              </w:rPr>
            </w:pPr>
            <w:r w:rsidRPr="00997DB8">
              <w:rPr>
                <w:rFonts w:cs="Arial"/>
                <w:b/>
              </w:rPr>
              <w:t xml:space="preserve">Eis </w:t>
            </w:r>
            <w:r>
              <w:rPr>
                <w:rFonts w:cs="Arial"/>
                <w:b/>
              </w:rPr>
              <w:t>7</w:t>
            </w:r>
            <w:r w:rsidRPr="00997DB8">
              <w:rPr>
                <w:rFonts w:cs="Arial"/>
                <w:b/>
              </w:rPr>
              <w:t>.</w:t>
            </w:r>
            <w:r>
              <w:rPr>
                <w:rFonts w:cs="Arial"/>
                <w:b/>
              </w:rPr>
              <w:t>4</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526F8F48" w14:textId="6FC0AB32" w:rsidR="004D1C76" w:rsidRPr="002441C6" w:rsidRDefault="004D1C76" w:rsidP="004D1C76">
            <w:pPr>
              <w:spacing w:line="240" w:lineRule="auto"/>
              <w:rPr>
                <w:color w:val="FF0000"/>
              </w:rPr>
            </w:pPr>
            <w:r w:rsidRPr="004D1C76">
              <w:rPr>
                <w:u w:val="single"/>
              </w:rPr>
              <w:t>Mutatiebandbreedte:</w:t>
            </w:r>
            <w:r>
              <w:t xml:space="preserve"> Gedurende de leveringsperiode kunnen wijzigingen optreden in de aansluitingen. Zo kunnen er aansluitingen vervallen en bijkomen. Het dient mogelijk te zijn om binnen de gestelde volumebandbreedte nieuwe aansluitingen toe te voegen of bestaande aansluitingen te verwijderen.</w:t>
            </w:r>
          </w:p>
        </w:tc>
      </w:tr>
      <w:tr w:rsidR="004D1C76" w:rsidRPr="00997DB8" w14:paraId="1C09D87E" w14:textId="77777777" w:rsidTr="00111AB3">
        <w:tc>
          <w:tcPr>
            <w:tcW w:w="1126" w:type="dxa"/>
            <w:tcBorders>
              <w:top w:val="single" w:sz="6" w:space="0" w:color="auto"/>
              <w:left w:val="single" w:sz="6" w:space="0" w:color="auto"/>
              <w:bottom w:val="single" w:sz="6" w:space="0" w:color="auto"/>
            </w:tcBorders>
            <w:shd w:val="clear" w:color="auto" w:fill="D9D9D9"/>
          </w:tcPr>
          <w:p w14:paraId="3C7339D2" w14:textId="7A3243BE" w:rsidR="004D1C76" w:rsidRPr="002441C6" w:rsidRDefault="004D1C76" w:rsidP="004D1C76">
            <w:pPr>
              <w:spacing w:line="240" w:lineRule="auto"/>
              <w:rPr>
                <w:rFonts w:cs="Arial"/>
                <w:b/>
                <w:color w:val="FF0000"/>
              </w:rPr>
            </w:pPr>
            <w:r w:rsidRPr="00997DB8">
              <w:rPr>
                <w:rFonts w:cs="Arial"/>
                <w:b/>
              </w:rPr>
              <w:t xml:space="preserve">Eis </w:t>
            </w:r>
            <w:r>
              <w:rPr>
                <w:rFonts w:cs="Arial"/>
                <w:b/>
              </w:rPr>
              <w:t>7</w:t>
            </w:r>
            <w:r w:rsidRPr="00997DB8">
              <w:rPr>
                <w:rFonts w:cs="Arial"/>
                <w:b/>
              </w:rPr>
              <w:t>.</w:t>
            </w:r>
            <w:r>
              <w:rPr>
                <w:rFonts w:cs="Arial"/>
                <w:b/>
              </w:rPr>
              <w:t>5</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2B7E016F" w14:textId="5B9207F5" w:rsidR="004D1C76" w:rsidRPr="002441C6" w:rsidRDefault="004D1C76" w:rsidP="004D1C76">
            <w:pPr>
              <w:spacing w:line="240" w:lineRule="auto"/>
              <w:rPr>
                <w:color w:val="FF0000"/>
              </w:rPr>
            </w:pPr>
            <w:r>
              <w:t>Het Scheepvaartmuseum</w:t>
            </w:r>
            <w:r w:rsidRPr="00C30966">
              <w:t xml:space="preserve"> heeft het recht om voor aanvang van ieder leveringsjaar, uiterlijk vóór 15 november, het contractvolume naar boven of naar beneden aan te passen. Het eventueel, achteraf bezien, te veel of te weinig ingekochte volume wordt door </w:t>
            </w:r>
            <w:r>
              <w:t>Het Scheepvaartmuseum</w:t>
            </w:r>
            <w:r w:rsidRPr="00C30966">
              <w:t xml:space="preserve"> middels een separate terug</w:t>
            </w:r>
            <w:r>
              <w:t xml:space="preserve"> </w:t>
            </w:r>
            <w:r w:rsidRPr="00C30966">
              <w:t>verkoop- c</w:t>
            </w:r>
            <w:r>
              <w:t>.</w:t>
            </w:r>
            <w:r w:rsidRPr="00C30966">
              <w:t xml:space="preserve">q. een koopklik vastgelegd, vóór de uiterste klikdatum. Het bijgekochte of verkochte volume is gebaseerd op het geprognotiseerde jaarverbruik. </w:t>
            </w:r>
            <w:r>
              <w:t>Het Scheepvaartmuseum</w:t>
            </w:r>
            <w:r w:rsidRPr="00C30966">
              <w:t xml:space="preserve"> zal </w:t>
            </w:r>
            <w:r>
              <w:t>Opdrachtnemer</w:t>
            </w:r>
            <w:r w:rsidRPr="00C30966">
              <w:t xml:space="preserve"> hiervoor voldoende onderbouwing geven. De door </w:t>
            </w:r>
            <w:r>
              <w:t>Opdrachtnemer</w:t>
            </w:r>
            <w:r w:rsidRPr="00C30966">
              <w:t xml:space="preserve"> aangeboden opslagen en kortingen op de marktprijzen zijn ook op het bijgekochte of verkochte volume van toepassing en zullen respectievelijk worden opgeteld of in mindering gebracht op de marktprijs. De gedefinieerde Marktprijs is van toepassing. De bandbreedte wordt na aanpassing gebaseerd op het aangepaste jaarlijkse contractvolume. Het resultaat van de koop- resp. terug</w:t>
            </w:r>
            <w:r>
              <w:t xml:space="preserve"> </w:t>
            </w:r>
            <w:r w:rsidRPr="00C30966">
              <w:t>verkoop</w:t>
            </w:r>
            <w:r>
              <w:t xml:space="preserve"> </w:t>
            </w:r>
            <w:r w:rsidRPr="00C30966">
              <w:t>klik wordt in de leveringsprijs van het betreffende leveringsjaar verrekend.</w:t>
            </w:r>
          </w:p>
        </w:tc>
      </w:tr>
      <w:tr w:rsidR="004D1C76" w:rsidRPr="00997DB8" w14:paraId="6BF67798" w14:textId="77777777" w:rsidTr="00111AB3">
        <w:tc>
          <w:tcPr>
            <w:tcW w:w="1126" w:type="dxa"/>
            <w:tcBorders>
              <w:top w:val="single" w:sz="6" w:space="0" w:color="auto"/>
              <w:left w:val="single" w:sz="6" w:space="0" w:color="auto"/>
              <w:bottom w:val="single" w:sz="6" w:space="0" w:color="auto"/>
            </w:tcBorders>
            <w:shd w:val="clear" w:color="auto" w:fill="D9D9D9"/>
          </w:tcPr>
          <w:p w14:paraId="40C31318" w14:textId="755DD937" w:rsidR="004D1C76" w:rsidRPr="002441C6" w:rsidRDefault="004D1C76" w:rsidP="004D1C76">
            <w:pPr>
              <w:spacing w:line="240" w:lineRule="auto"/>
              <w:rPr>
                <w:rFonts w:cs="Arial"/>
                <w:b/>
                <w:color w:val="FF0000"/>
              </w:rPr>
            </w:pPr>
            <w:r w:rsidRPr="00997DB8">
              <w:rPr>
                <w:rFonts w:cs="Arial"/>
                <w:b/>
              </w:rPr>
              <w:t xml:space="preserve">Eis </w:t>
            </w:r>
            <w:r>
              <w:rPr>
                <w:rFonts w:cs="Arial"/>
                <w:b/>
              </w:rPr>
              <w:t>7</w:t>
            </w:r>
            <w:r w:rsidRPr="00997DB8">
              <w:rPr>
                <w:rFonts w:cs="Arial"/>
                <w:b/>
              </w:rPr>
              <w:t>.</w:t>
            </w:r>
            <w:r>
              <w:rPr>
                <w:rFonts w:cs="Arial"/>
                <w:b/>
              </w:rPr>
              <w:t>6</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16C057D6" w14:textId="72F3D121" w:rsidR="004D1C76" w:rsidRPr="002441C6" w:rsidRDefault="004D1C76" w:rsidP="004D1C76">
            <w:pPr>
              <w:spacing w:line="240" w:lineRule="auto"/>
              <w:rPr>
                <w:color w:val="FF0000"/>
              </w:rPr>
            </w:pPr>
            <w:r>
              <w:t>De door Het Scheepvaartmuseum verschuldigde leveringsprijs</w:t>
            </w:r>
            <w:r w:rsidRPr="00294979">
              <w:t xml:space="preserve"> is het, naar rato van de ingekochte percentages</w:t>
            </w:r>
            <w:r>
              <w:t xml:space="preserve"> (fixaties)</w:t>
            </w:r>
            <w:r w:rsidRPr="00294979">
              <w:t xml:space="preserve"> van het volume</w:t>
            </w:r>
            <w:r>
              <w:t xml:space="preserve"> </w:t>
            </w:r>
            <w:r w:rsidRPr="00671DB7">
              <w:t>(jaar en/of kwartaal),</w:t>
            </w:r>
            <w:r>
              <w:t xml:space="preserve"> gemiddelde resultaat </w:t>
            </w:r>
            <w:r w:rsidRPr="00294979">
              <w:t>van het inkoopmodel</w:t>
            </w:r>
            <w:r>
              <w:t>. Hierbij wordt per fixatie de overeengekomen marktopslag (</w:t>
            </w:r>
            <w:r w:rsidRPr="00671DB7">
              <w:t>jaar en/of kwartaal)</w:t>
            </w:r>
            <w:r>
              <w:t xml:space="preserve"> opgeteld bij de marktprijs notering van de dag van fixatie van het betreffende </w:t>
            </w:r>
            <w:r w:rsidRPr="00671DB7">
              <w:t>jaar- of kwartaalproduct</w:t>
            </w:r>
            <w:r>
              <w:t xml:space="preserve"> om tot de leveringsprijs van de betreffende fixatie te komen. Tevens kan een fixatie tot stand komen d.m.v. een quote (OTC) van de Opdrachtnemer. </w:t>
            </w:r>
            <w:r w:rsidRPr="008E1842">
              <w:t>De kosten voor PV maken integraal deel uit van de Marktopslag.</w:t>
            </w:r>
          </w:p>
        </w:tc>
      </w:tr>
      <w:tr w:rsidR="00F16C44" w:rsidRPr="00997DB8" w14:paraId="0D351DAD" w14:textId="77777777" w:rsidTr="00111AB3">
        <w:tc>
          <w:tcPr>
            <w:tcW w:w="1126" w:type="dxa"/>
            <w:tcBorders>
              <w:top w:val="single" w:sz="6" w:space="0" w:color="auto"/>
              <w:left w:val="single" w:sz="6" w:space="0" w:color="auto"/>
              <w:bottom w:val="single" w:sz="6" w:space="0" w:color="auto"/>
            </w:tcBorders>
            <w:shd w:val="clear" w:color="auto" w:fill="D9D9D9"/>
          </w:tcPr>
          <w:p w14:paraId="2BF4D0BF" w14:textId="02D61115" w:rsidR="00F16C44" w:rsidRPr="00997DB8" w:rsidRDefault="00F16C44" w:rsidP="004D1C76">
            <w:pPr>
              <w:spacing w:line="240" w:lineRule="auto"/>
              <w:rPr>
                <w:rFonts w:cs="Arial"/>
                <w:b/>
              </w:rPr>
            </w:pPr>
            <w:r w:rsidRPr="00997DB8">
              <w:rPr>
                <w:rFonts w:cs="Arial"/>
                <w:b/>
              </w:rPr>
              <w:t xml:space="preserve">Eis </w:t>
            </w:r>
            <w:r>
              <w:rPr>
                <w:rFonts w:cs="Arial"/>
                <w:b/>
              </w:rPr>
              <w:t>7</w:t>
            </w:r>
            <w:r w:rsidRPr="00997DB8">
              <w:rPr>
                <w:rFonts w:cs="Arial"/>
                <w:b/>
              </w:rPr>
              <w:t>.</w:t>
            </w:r>
            <w:r w:rsidR="004D1C76">
              <w:rPr>
                <w:rFonts w:cs="Arial"/>
                <w:b/>
              </w:rPr>
              <w:t>7</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69F8E9FA" w14:textId="62886DE7" w:rsidR="00F16C44" w:rsidRDefault="00F16C44" w:rsidP="003D3073">
            <w:pPr>
              <w:spacing w:line="240" w:lineRule="auto"/>
            </w:pPr>
            <w:r>
              <w:t xml:space="preserve">Het dient </w:t>
            </w:r>
            <w:r w:rsidRPr="003316FC">
              <w:t xml:space="preserve">mogelijk te zijn om </w:t>
            </w:r>
            <w:r w:rsidRPr="00643B4D">
              <w:t>door middel van</w:t>
            </w:r>
            <w:r w:rsidR="00AB12F0">
              <w:t xml:space="preserve"> minimaal</w:t>
            </w:r>
            <w:r w:rsidRPr="00643B4D">
              <w:t xml:space="preserve"> </w:t>
            </w:r>
            <w:r w:rsidRPr="00AB12F0">
              <w:rPr>
                <w:b/>
              </w:rPr>
              <w:t>4 klikopdrachten</w:t>
            </w:r>
            <w:r w:rsidRPr="00643B4D">
              <w:t xml:space="preserve"> het gehele volume voor één leveringsjaar in een periode van 4 opeenvolgende werkdagen volledig te fixeren</w:t>
            </w:r>
            <w:r w:rsidRPr="00C75C8D">
              <w:t>.</w:t>
            </w:r>
          </w:p>
        </w:tc>
      </w:tr>
      <w:tr w:rsidR="00F16C44" w:rsidRPr="00997DB8" w14:paraId="207A58D0" w14:textId="77777777" w:rsidTr="007D6B06">
        <w:tc>
          <w:tcPr>
            <w:tcW w:w="1126" w:type="dxa"/>
            <w:tcBorders>
              <w:top w:val="single" w:sz="6" w:space="0" w:color="auto"/>
              <w:left w:val="single" w:sz="6" w:space="0" w:color="auto"/>
              <w:bottom w:val="single" w:sz="6" w:space="0" w:color="auto"/>
            </w:tcBorders>
            <w:shd w:val="clear" w:color="auto" w:fill="D9D9D9"/>
          </w:tcPr>
          <w:p w14:paraId="055B094B" w14:textId="481F8DAD" w:rsidR="00F16C44" w:rsidRPr="00997DB8" w:rsidRDefault="00F16C44" w:rsidP="004D1C76">
            <w:pPr>
              <w:spacing w:line="240" w:lineRule="auto"/>
              <w:rPr>
                <w:rFonts w:cs="Arial"/>
                <w:b/>
              </w:rPr>
            </w:pPr>
            <w:r w:rsidRPr="00997DB8">
              <w:rPr>
                <w:rFonts w:cs="Arial"/>
                <w:b/>
              </w:rPr>
              <w:t xml:space="preserve">Eis </w:t>
            </w:r>
            <w:r>
              <w:rPr>
                <w:rFonts w:cs="Arial"/>
                <w:b/>
              </w:rPr>
              <w:t>7</w:t>
            </w:r>
            <w:r w:rsidRPr="00997DB8">
              <w:rPr>
                <w:rFonts w:cs="Arial"/>
                <w:b/>
              </w:rPr>
              <w:t>.</w:t>
            </w:r>
            <w:r w:rsidR="004D1C76">
              <w:rPr>
                <w:rFonts w:cs="Arial"/>
                <w:b/>
              </w:rPr>
              <w:t>8</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10802E3B" w14:textId="50D88994" w:rsidR="00F16C44" w:rsidRDefault="00F16C44" w:rsidP="00AB12F0">
            <w:pPr>
              <w:spacing w:line="240" w:lineRule="auto"/>
            </w:pPr>
            <w:r w:rsidRPr="00920D79">
              <w:t xml:space="preserve">Op basis van het door </w:t>
            </w:r>
            <w:r w:rsidR="009F43C3">
              <w:t>Het Scheepvaartmuseum</w:t>
            </w:r>
            <w:r w:rsidRPr="00920D79">
              <w:t xml:space="preserve"> nader te formuleren inkoopscript, wordt door</w:t>
            </w:r>
            <w:r>
              <w:t xml:space="preserve"> Opdrachtnemer</w:t>
            </w:r>
            <w:r w:rsidRPr="00920D79">
              <w:t xml:space="preserve"> op meerdere momenten de prijs vastgelegd. Dit inkoopscript en het geven van de klikopdrachten</w:t>
            </w:r>
            <w:r>
              <w:t xml:space="preserve"> zullen </w:t>
            </w:r>
            <w:r w:rsidRPr="00920D79">
              <w:t xml:space="preserve">door of namens </w:t>
            </w:r>
            <w:r w:rsidR="009F43C3">
              <w:t>Het Scheepvaartmuseum</w:t>
            </w:r>
            <w:r w:rsidRPr="00920D79">
              <w:t xml:space="preserve"> worden uitgevoerd. </w:t>
            </w:r>
            <w:r w:rsidRPr="00614766">
              <w:t>Het m</w:t>
            </w:r>
            <w:r>
              <w:t>ini</w:t>
            </w:r>
            <w:r w:rsidRPr="00614766">
              <w:t>mum aantal kliks bedraagt</w:t>
            </w:r>
            <w:r>
              <w:t xml:space="preserve"> vier (4) stuks per leveringsjaar</w:t>
            </w:r>
            <w:r w:rsidRPr="00614766">
              <w:t>.</w:t>
            </w:r>
            <w:r>
              <w:t xml:space="preserve"> </w:t>
            </w:r>
            <w:r w:rsidRPr="00920D79">
              <w:t xml:space="preserve">Na ieder inkoopmoment verstrekt </w:t>
            </w:r>
            <w:r>
              <w:t>Opdrachtnemer</w:t>
            </w:r>
            <w:r w:rsidRPr="00920D79">
              <w:t xml:space="preserve"> een specificatie van het inkoopresultaat inclusief de tot dan toe gerealiseerde resultaten van de inkoop. </w:t>
            </w:r>
            <w:r>
              <w:t>Opdrachtnemer</w:t>
            </w:r>
            <w:r w:rsidRPr="00920D79">
              <w:t xml:space="preserve"> dient een communicatie/klikprotocol aan te leveren.</w:t>
            </w:r>
            <w:r w:rsidRPr="00B61512">
              <w:t xml:space="preserve"> </w:t>
            </w:r>
          </w:p>
        </w:tc>
      </w:tr>
      <w:tr w:rsidR="00F16C44" w:rsidRPr="00997DB8" w14:paraId="7F6B481B" w14:textId="77777777" w:rsidTr="0041729C">
        <w:tc>
          <w:tcPr>
            <w:tcW w:w="1126" w:type="dxa"/>
            <w:tcBorders>
              <w:top w:val="single" w:sz="6" w:space="0" w:color="auto"/>
              <w:left w:val="single" w:sz="6" w:space="0" w:color="auto"/>
              <w:bottom w:val="single" w:sz="4" w:space="0" w:color="auto"/>
            </w:tcBorders>
            <w:shd w:val="clear" w:color="auto" w:fill="D9D9D9"/>
          </w:tcPr>
          <w:p w14:paraId="0FC682BD" w14:textId="7C14BB43" w:rsidR="00F16C44" w:rsidRPr="00997DB8" w:rsidRDefault="00F16C44" w:rsidP="004D1C76">
            <w:pPr>
              <w:spacing w:line="240" w:lineRule="auto"/>
              <w:rPr>
                <w:rFonts w:cs="Arial"/>
                <w:b/>
              </w:rPr>
            </w:pPr>
            <w:r w:rsidRPr="00997DB8">
              <w:rPr>
                <w:rFonts w:cs="Arial"/>
                <w:b/>
              </w:rPr>
              <w:t xml:space="preserve">Eis </w:t>
            </w:r>
            <w:r>
              <w:rPr>
                <w:rFonts w:cs="Arial"/>
                <w:b/>
              </w:rPr>
              <w:t>7</w:t>
            </w:r>
            <w:r w:rsidRPr="00997DB8">
              <w:rPr>
                <w:rFonts w:cs="Arial"/>
                <w:b/>
              </w:rPr>
              <w:t>.</w:t>
            </w:r>
            <w:r w:rsidR="004D1C76">
              <w:rPr>
                <w:rFonts w:cs="Arial"/>
                <w:b/>
              </w:rPr>
              <w:t>9</w:t>
            </w:r>
          </w:p>
        </w:tc>
        <w:tc>
          <w:tcPr>
            <w:tcW w:w="8084" w:type="dxa"/>
            <w:tcBorders>
              <w:top w:val="single" w:sz="6" w:space="0" w:color="auto"/>
              <w:left w:val="single" w:sz="6" w:space="0" w:color="auto"/>
              <w:right w:val="single" w:sz="6" w:space="0" w:color="auto"/>
            </w:tcBorders>
            <w:shd w:val="clear" w:color="auto" w:fill="auto"/>
          </w:tcPr>
          <w:p w14:paraId="4D9244EE" w14:textId="37CB2B16" w:rsidR="00F16C44" w:rsidRDefault="00F16C44" w:rsidP="00F16C44">
            <w:pPr>
              <w:spacing w:line="240" w:lineRule="auto"/>
            </w:pPr>
            <w:r>
              <w:t xml:space="preserve">Opdrachtnemer </w:t>
            </w:r>
            <w:r w:rsidRPr="008E1842">
              <w:t xml:space="preserve">dient alle noodzakelijke operationele verplichtingen (switchen, PV, </w:t>
            </w:r>
            <w:proofErr w:type="spellStart"/>
            <w:r w:rsidRPr="008E1842">
              <w:t>balancering</w:t>
            </w:r>
            <w:proofErr w:type="spellEnd"/>
            <w:r w:rsidRPr="008E1842">
              <w:t xml:space="preserve">, contracteren capaciteiten etc.) op zich te nemen om het transport van </w:t>
            </w:r>
            <w:r>
              <w:t xml:space="preserve">elektriciteit </w:t>
            </w:r>
            <w:r w:rsidRPr="008E1842">
              <w:t xml:space="preserve">naar de aansluitingen van </w:t>
            </w:r>
            <w:r w:rsidR="009F43C3">
              <w:t>Het Scheepvaartmuseum</w:t>
            </w:r>
            <w:r w:rsidRPr="008E1842">
              <w:t xml:space="preserve"> voor de periode van de contractduur mogelijk te maken. Alle daarmee samenhangende kosten maken integraal onderdeel uit van de</w:t>
            </w:r>
            <w:r>
              <w:t xml:space="preserve"> Marktopslag.  </w:t>
            </w:r>
          </w:p>
        </w:tc>
      </w:tr>
    </w:tbl>
    <w:p w14:paraId="72031C33" w14:textId="15D1186C" w:rsidR="0064006C" w:rsidRDefault="0064006C" w:rsidP="00AB12F0">
      <w:pPr>
        <w:spacing w:line="240" w:lineRule="auto"/>
      </w:pPr>
    </w:p>
    <w:p w14:paraId="11A2B623" w14:textId="77777777" w:rsidR="001B5BE2" w:rsidRPr="00997DB8" w:rsidRDefault="001B5BE2" w:rsidP="00AB12F0">
      <w:pPr>
        <w:spacing w:line="240" w:lineRule="auto"/>
      </w:pPr>
    </w:p>
    <w:sectPr w:rsidR="001B5BE2" w:rsidRPr="00997DB8" w:rsidSect="00044E2E">
      <w:headerReference w:type="default" r:id="rId9"/>
      <w:footerReference w:type="default" r:id="rId10"/>
      <w:headerReference w:type="first" r:id="rId11"/>
      <w:footerReference w:type="first" r:id="rId12"/>
      <w:type w:val="continuous"/>
      <w:pgSz w:w="11906" w:h="16838" w:code="9"/>
      <w:pgMar w:top="2517" w:right="1191" w:bottom="2160" w:left="2143" w:header="709" w:footer="1378" w:gutter="0"/>
      <w:cols w:space="708"/>
      <w:formProt w:val="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F49FD5" w16cid:durableId="202B76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A2064" w14:textId="77777777" w:rsidR="005A3B1D" w:rsidRDefault="005A3B1D">
      <w:pPr>
        <w:spacing w:line="240" w:lineRule="auto"/>
      </w:pPr>
      <w:r>
        <w:separator/>
      </w:r>
    </w:p>
  </w:endnote>
  <w:endnote w:type="continuationSeparator" w:id="0">
    <w:p w14:paraId="6B777690" w14:textId="77777777" w:rsidR="005A3B1D" w:rsidRDefault="005A3B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1CF30" w14:textId="354DCDC3" w:rsidR="0024095F" w:rsidRPr="009E6F73" w:rsidRDefault="00AB12F0">
    <w:pPr>
      <w:pStyle w:val="Voettekst"/>
      <w:rPr>
        <w:sz w:val="14"/>
        <w:szCs w:val="14"/>
      </w:rPr>
    </w:pPr>
    <w:r>
      <w:rPr>
        <w:sz w:val="14"/>
        <w:szCs w:val="14"/>
      </w:rPr>
      <w:t xml:space="preserve">EA levering elektriciteit en aardgas </w:t>
    </w:r>
    <w:r w:rsidR="009F43C3">
      <w:rPr>
        <w:sz w:val="14"/>
        <w:szCs w:val="14"/>
      </w:rPr>
      <w:t>Het Scheepvaartmuseum</w:t>
    </w:r>
    <w:r>
      <w:rPr>
        <w:sz w:val="14"/>
        <w:szCs w:val="14"/>
      </w:rPr>
      <w:tab/>
    </w:r>
    <w:r w:rsidR="0024095F" w:rsidRPr="009E6F73">
      <w:rPr>
        <w:sz w:val="14"/>
        <w:szCs w:val="14"/>
      </w:rPr>
      <w:tab/>
      <w:t>Paraaf</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DFA1E" w14:textId="7498EEBE" w:rsidR="0024095F" w:rsidRPr="009E6F73" w:rsidRDefault="00805F9C">
    <w:pPr>
      <w:pStyle w:val="Voettekst"/>
      <w:rPr>
        <w:sz w:val="14"/>
        <w:szCs w:val="14"/>
      </w:rPr>
    </w:pPr>
    <w:r>
      <w:rPr>
        <w:sz w:val="14"/>
        <w:szCs w:val="14"/>
      </w:rPr>
      <w:t xml:space="preserve">EA levering elektriciteit en aardgas </w:t>
    </w:r>
    <w:r w:rsidR="009F43C3">
      <w:rPr>
        <w:sz w:val="14"/>
        <w:szCs w:val="14"/>
      </w:rPr>
      <w:t>Het Scheepvaartmuseum</w:t>
    </w:r>
    <w:r>
      <w:rPr>
        <w:sz w:val="14"/>
        <w:szCs w:val="14"/>
      </w:rPr>
      <w:tab/>
    </w:r>
    <w:r w:rsidR="0024095F" w:rsidRPr="00CA2393">
      <w:rPr>
        <w:sz w:val="14"/>
        <w:szCs w:val="14"/>
      </w:rPr>
      <w:t xml:space="preserve"> </w:t>
    </w:r>
    <w:r w:rsidR="0024095F" w:rsidRPr="009E6F73">
      <w:rPr>
        <w:sz w:val="14"/>
        <w:szCs w:val="14"/>
      </w:rPr>
      <w:tab/>
      <w:t>Paraaf</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C1709" w14:textId="77777777" w:rsidR="005A3B1D" w:rsidRDefault="005A3B1D">
      <w:pPr>
        <w:spacing w:line="240" w:lineRule="auto"/>
      </w:pPr>
      <w:r>
        <w:separator/>
      </w:r>
    </w:p>
  </w:footnote>
  <w:footnote w:type="continuationSeparator" w:id="0">
    <w:p w14:paraId="3E980265" w14:textId="77777777" w:rsidR="005A3B1D" w:rsidRDefault="005A3B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1E0" w:firstRow="1" w:lastRow="1" w:firstColumn="1" w:lastColumn="1" w:noHBand="0" w:noVBand="0"/>
    </w:tblPr>
    <w:tblGrid>
      <w:gridCol w:w="1844"/>
      <w:gridCol w:w="119"/>
      <w:gridCol w:w="1723"/>
    </w:tblGrid>
    <w:tr w:rsidR="006F7A34" w:rsidRPr="00B75A5D" w14:paraId="6DA00651" w14:textId="77777777">
      <w:tc>
        <w:tcPr>
          <w:tcW w:w="1844" w:type="dxa"/>
          <w:vAlign w:val="bottom"/>
        </w:tcPr>
        <w:p w14:paraId="5737E354" w14:textId="77777777" w:rsidR="006F7A34" w:rsidRPr="00B75A5D" w:rsidRDefault="00B75A5D" w:rsidP="00BA55DB">
          <w:pPr>
            <w:framePr w:wrap="around" w:vAnchor="page" w:hAnchor="page" w:x="313" w:y="999"/>
            <w:jc w:val="right"/>
            <w:rPr>
              <w:b/>
              <w:sz w:val="14"/>
            </w:rPr>
          </w:pPr>
          <w:bookmarkStart w:id="2" w:name="ldate_next"/>
          <w:r w:rsidRPr="00B75A5D">
            <w:rPr>
              <w:b/>
              <w:sz w:val="14"/>
            </w:rPr>
            <w:t>datum</w:t>
          </w:r>
          <w:bookmarkEnd w:id="2"/>
        </w:p>
      </w:tc>
      <w:tc>
        <w:tcPr>
          <w:tcW w:w="119" w:type="dxa"/>
        </w:tcPr>
        <w:p w14:paraId="1618FEA9" w14:textId="77777777" w:rsidR="006F7A34" w:rsidRPr="00B75A5D" w:rsidRDefault="006F7A34" w:rsidP="00BA55DB">
          <w:pPr>
            <w:framePr w:wrap="around" w:vAnchor="page" w:hAnchor="page" w:x="313" w:y="999"/>
          </w:pPr>
        </w:p>
      </w:tc>
      <w:tc>
        <w:tcPr>
          <w:tcW w:w="1723" w:type="dxa"/>
          <w:vAlign w:val="bottom"/>
        </w:tcPr>
        <w:p w14:paraId="57EE5782" w14:textId="39C39654" w:rsidR="006F7A34" w:rsidRPr="00FE4DD8" w:rsidRDefault="00F93CEC" w:rsidP="00275452">
          <w:pPr>
            <w:framePr w:wrap="around" w:vAnchor="page" w:hAnchor="page" w:x="313" w:y="999"/>
            <w:rPr>
              <w:sz w:val="14"/>
            </w:rPr>
          </w:pPr>
          <w:r>
            <w:rPr>
              <w:sz w:val="14"/>
            </w:rPr>
            <w:t>24 januari 2023</w:t>
          </w:r>
        </w:p>
      </w:tc>
    </w:tr>
    <w:tr w:rsidR="006F7A34" w:rsidRPr="00B75A5D" w14:paraId="3AFE6A0F" w14:textId="77777777">
      <w:tc>
        <w:tcPr>
          <w:tcW w:w="1844" w:type="dxa"/>
          <w:vAlign w:val="bottom"/>
        </w:tcPr>
        <w:p w14:paraId="2F1F4770" w14:textId="77777777" w:rsidR="006F7A34" w:rsidRPr="00B75A5D" w:rsidRDefault="00B75A5D" w:rsidP="00BA55DB">
          <w:pPr>
            <w:framePr w:wrap="around" w:vAnchor="page" w:hAnchor="page" w:x="313" w:y="999"/>
            <w:jc w:val="right"/>
            <w:rPr>
              <w:b/>
              <w:sz w:val="14"/>
            </w:rPr>
          </w:pPr>
          <w:bookmarkStart w:id="3" w:name="lpage_next"/>
          <w:r w:rsidRPr="00B75A5D">
            <w:rPr>
              <w:b/>
              <w:sz w:val="14"/>
            </w:rPr>
            <w:t>pagina</w:t>
          </w:r>
          <w:bookmarkEnd w:id="3"/>
        </w:p>
      </w:tc>
      <w:tc>
        <w:tcPr>
          <w:tcW w:w="119" w:type="dxa"/>
        </w:tcPr>
        <w:p w14:paraId="5E0470D2" w14:textId="77777777" w:rsidR="006F7A34" w:rsidRPr="00B75A5D" w:rsidRDefault="006F7A34" w:rsidP="00BA55DB">
          <w:pPr>
            <w:framePr w:wrap="around" w:vAnchor="page" w:hAnchor="page" w:x="313" w:y="999"/>
          </w:pPr>
        </w:p>
      </w:tc>
      <w:tc>
        <w:tcPr>
          <w:tcW w:w="1723" w:type="dxa"/>
          <w:vAlign w:val="bottom"/>
        </w:tcPr>
        <w:p w14:paraId="6B692006" w14:textId="550940D4" w:rsidR="006F7A34" w:rsidRPr="00B75A5D" w:rsidRDefault="006F7A34" w:rsidP="00BA55DB">
          <w:pPr>
            <w:framePr w:wrap="around" w:vAnchor="page" w:hAnchor="page" w:x="313" w:y="999"/>
            <w:rPr>
              <w:sz w:val="14"/>
            </w:rPr>
          </w:pPr>
          <w:r w:rsidRPr="00B75A5D">
            <w:rPr>
              <w:sz w:val="14"/>
            </w:rPr>
            <w:fldChar w:fldCharType="begin"/>
          </w:r>
          <w:r w:rsidRPr="00B75A5D">
            <w:rPr>
              <w:sz w:val="14"/>
            </w:rPr>
            <w:instrText xml:space="preserve"> PAGE  \* MERGEFORMAT </w:instrText>
          </w:r>
          <w:r w:rsidRPr="00B75A5D">
            <w:rPr>
              <w:sz w:val="14"/>
            </w:rPr>
            <w:fldChar w:fldCharType="separate"/>
          </w:r>
          <w:r w:rsidR="001B5BE2">
            <w:rPr>
              <w:noProof/>
              <w:sz w:val="14"/>
            </w:rPr>
            <w:t>2</w:t>
          </w:r>
          <w:r w:rsidRPr="00B75A5D">
            <w:rPr>
              <w:sz w:val="14"/>
            </w:rPr>
            <w:fldChar w:fldCharType="end"/>
          </w:r>
          <w:r w:rsidRPr="00B75A5D">
            <w:rPr>
              <w:sz w:val="14"/>
            </w:rPr>
            <w:t xml:space="preserve"> </w:t>
          </w:r>
          <w:bookmarkStart w:id="4" w:name="lof"/>
          <w:r w:rsidR="00B75A5D" w:rsidRPr="00B75A5D">
            <w:rPr>
              <w:sz w:val="14"/>
            </w:rPr>
            <w:t>van</w:t>
          </w:r>
          <w:bookmarkEnd w:id="4"/>
          <w:r w:rsidRPr="00B75A5D">
            <w:rPr>
              <w:sz w:val="14"/>
            </w:rPr>
            <w:t xml:space="preserve"> </w:t>
          </w:r>
          <w:r w:rsidRPr="00B75A5D">
            <w:rPr>
              <w:sz w:val="14"/>
            </w:rPr>
            <w:fldChar w:fldCharType="begin"/>
          </w:r>
          <w:r w:rsidRPr="00B75A5D">
            <w:rPr>
              <w:sz w:val="14"/>
            </w:rPr>
            <w:instrText xml:space="preserve"> NUMPAGES  \* MERGEFORMAT </w:instrText>
          </w:r>
          <w:r w:rsidRPr="00B75A5D">
            <w:rPr>
              <w:sz w:val="14"/>
            </w:rPr>
            <w:fldChar w:fldCharType="separate"/>
          </w:r>
          <w:r w:rsidR="001B5BE2">
            <w:rPr>
              <w:noProof/>
              <w:sz w:val="14"/>
            </w:rPr>
            <w:t>7</w:t>
          </w:r>
          <w:r w:rsidRPr="00B75A5D">
            <w:rPr>
              <w:sz w:val="14"/>
            </w:rPr>
            <w:fldChar w:fldCharType="end"/>
          </w:r>
        </w:p>
      </w:tc>
    </w:tr>
  </w:tbl>
  <w:p w14:paraId="4D37A03C" w14:textId="77777777" w:rsidR="006F7A34" w:rsidRPr="00B75A5D" w:rsidRDefault="006F7A34">
    <w:pPr>
      <w:pStyle w:val="Koptekst"/>
      <w:spacing w:line="264" w:lineRule="exact"/>
    </w:pPr>
  </w:p>
  <w:p w14:paraId="6A0AEF04" w14:textId="77777777" w:rsidR="006F7A34" w:rsidRPr="00B75A5D" w:rsidRDefault="006F7A34">
    <w:pPr>
      <w:pStyle w:val="Koptekst"/>
      <w:spacing w:line="264" w:lineRule="exact"/>
    </w:pPr>
  </w:p>
  <w:p w14:paraId="408068C2" w14:textId="77777777" w:rsidR="006F7A34" w:rsidRPr="00B75A5D" w:rsidRDefault="006F7A34">
    <w:pPr>
      <w:pStyle w:val="Koptekst"/>
    </w:pPr>
  </w:p>
  <w:p w14:paraId="193FC16E" w14:textId="77777777" w:rsidR="006F7A34" w:rsidRPr="00B75A5D" w:rsidRDefault="006F7A34">
    <w:pPr>
      <w:pStyle w:val="Koptekst"/>
    </w:pPr>
  </w:p>
  <w:p w14:paraId="3DEC6277" w14:textId="77777777" w:rsidR="006F7A34" w:rsidRPr="00B75A5D" w:rsidRDefault="006F7A34">
    <w:pPr>
      <w:pStyle w:val="Koptekst"/>
    </w:pPr>
  </w:p>
  <w:p w14:paraId="308A5057" w14:textId="77777777" w:rsidR="006F7A34" w:rsidRPr="00B75A5D" w:rsidRDefault="006F7A34">
    <w:pPr>
      <w:pStyle w:val="Koptekst"/>
    </w:pPr>
  </w:p>
  <w:p w14:paraId="4538DCAB" w14:textId="77777777" w:rsidR="006F7A34" w:rsidRPr="00B75A5D" w:rsidRDefault="006F7A34">
    <w:pPr>
      <w:pStyle w:val="Koptekst"/>
    </w:pPr>
  </w:p>
  <w:p w14:paraId="31765567" w14:textId="77777777" w:rsidR="006F7A34" w:rsidRPr="00B75A5D" w:rsidRDefault="006F7A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999FD" w14:textId="7867EC31" w:rsidR="006F7A34" w:rsidRPr="00B75A5D" w:rsidRDefault="006F7A34" w:rsidP="005A08A3">
    <w:pPr>
      <w:pStyle w:val="Koptekst"/>
      <w:spacing w:line="228" w:lineRule="exact"/>
      <w:rPr>
        <w:noProof/>
        <w:lang w:eastAsia="bg-BG"/>
      </w:rPr>
    </w:pPr>
  </w:p>
  <w:tbl>
    <w:tblPr>
      <w:tblW w:w="10491" w:type="dxa"/>
      <w:tblLayout w:type="fixed"/>
      <w:tblCellMar>
        <w:left w:w="0" w:type="dxa"/>
        <w:right w:w="0" w:type="dxa"/>
      </w:tblCellMar>
      <w:tblLook w:val="01E0" w:firstRow="1" w:lastRow="1" w:firstColumn="1" w:lastColumn="1" w:noHBand="0" w:noVBand="0"/>
    </w:tblPr>
    <w:tblGrid>
      <w:gridCol w:w="1578"/>
      <w:gridCol w:w="118"/>
      <w:gridCol w:w="2848"/>
      <w:gridCol w:w="1586"/>
      <w:gridCol w:w="113"/>
      <w:gridCol w:w="1400"/>
      <w:gridCol w:w="2848"/>
    </w:tblGrid>
    <w:tr w:rsidR="00044E2E" w:rsidRPr="00B75A5D" w14:paraId="03FE3246" w14:textId="77777777" w:rsidTr="00B75A5D">
      <w:trPr>
        <w:trHeight w:val="1758"/>
      </w:trPr>
      <w:tc>
        <w:tcPr>
          <w:tcW w:w="1696" w:type="dxa"/>
          <w:gridSpan w:val="2"/>
        </w:tcPr>
        <w:p w14:paraId="5DC53F6C" w14:textId="77777777" w:rsidR="00044E2E" w:rsidRPr="00B75A5D" w:rsidRDefault="00044E2E" w:rsidP="00B75A5D">
          <w:pPr>
            <w:framePr w:wrap="notBeside" w:vAnchor="page" w:hAnchor="page" w:x="455" w:y="999"/>
          </w:pPr>
        </w:p>
      </w:tc>
      <w:tc>
        <w:tcPr>
          <w:tcW w:w="5947" w:type="dxa"/>
          <w:gridSpan w:val="4"/>
        </w:tcPr>
        <w:p w14:paraId="23DC12E4" w14:textId="77777777" w:rsidR="00044E2E" w:rsidRPr="00B75A5D" w:rsidRDefault="00044E2E" w:rsidP="00B75A5D">
          <w:pPr>
            <w:framePr w:wrap="notBeside" w:vAnchor="page" w:hAnchor="page" w:x="455" w:y="999"/>
            <w:rPr>
              <w:i/>
              <w:sz w:val="16"/>
            </w:rPr>
          </w:pPr>
        </w:p>
      </w:tc>
      <w:tc>
        <w:tcPr>
          <w:tcW w:w="2848" w:type="dxa"/>
        </w:tcPr>
        <w:p w14:paraId="4CCD8899" w14:textId="31A5D14B" w:rsidR="00044E2E" w:rsidRPr="00B75A5D" w:rsidRDefault="00044E2E" w:rsidP="00B75A5D">
          <w:pPr>
            <w:framePr w:wrap="notBeside" w:vAnchor="page" w:hAnchor="page" w:x="455" w:y="999"/>
            <w:ind w:left="-1559" w:firstLine="1559"/>
            <w:rPr>
              <w:i/>
              <w:sz w:val="16"/>
            </w:rPr>
          </w:pPr>
        </w:p>
      </w:tc>
    </w:tr>
    <w:tr w:rsidR="00044E2E" w:rsidRPr="00B75A5D" w14:paraId="2288706B" w14:textId="77777777" w:rsidTr="00AA3984">
      <w:trPr>
        <w:trHeight w:hRule="exact" w:val="650"/>
      </w:trPr>
      <w:tc>
        <w:tcPr>
          <w:tcW w:w="1696" w:type="dxa"/>
          <w:gridSpan w:val="2"/>
        </w:tcPr>
        <w:p w14:paraId="49DB4EFE" w14:textId="77777777" w:rsidR="00044E2E" w:rsidRPr="00B75A5D" w:rsidRDefault="00044E2E" w:rsidP="00B75A5D">
          <w:pPr>
            <w:framePr w:wrap="notBeside" w:vAnchor="page" w:hAnchor="page" w:x="455" w:y="999"/>
          </w:pPr>
        </w:p>
      </w:tc>
      <w:tc>
        <w:tcPr>
          <w:tcW w:w="8795" w:type="dxa"/>
          <w:gridSpan w:val="5"/>
        </w:tcPr>
        <w:p w14:paraId="7D723C83" w14:textId="17BC7868" w:rsidR="00044E2E" w:rsidRPr="00B75A5D" w:rsidRDefault="00044E2E" w:rsidP="007D111A">
          <w:pPr>
            <w:framePr w:wrap="notBeside" w:vAnchor="page" w:hAnchor="page" w:x="455" w:y="999"/>
            <w:tabs>
              <w:tab w:val="left" w:pos="1885"/>
            </w:tabs>
            <w:jc w:val="right"/>
            <w:rPr>
              <w:b/>
              <w:caps/>
              <w:sz w:val="36"/>
            </w:rPr>
          </w:pPr>
        </w:p>
      </w:tc>
    </w:tr>
    <w:tr w:rsidR="00B75A5D" w:rsidRPr="00B75A5D" w14:paraId="6AD0F8AC" w14:textId="77777777" w:rsidTr="00B75A5D">
      <w:trPr>
        <w:trHeight w:hRule="exact" w:val="240"/>
      </w:trPr>
      <w:tc>
        <w:tcPr>
          <w:tcW w:w="1578" w:type="dxa"/>
        </w:tcPr>
        <w:p w14:paraId="674D720A" w14:textId="3463FB09" w:rsidR="00B75A5D" w:rsidRPr="00B75A5D" w:rsidRDefault="00B75A5D" w:rsidP="00B75A5D">
          <w:pPr>
            <w:framePr w:wrap="notBeside" w:vAnchor="page" w:hAnchor="page" w:x="455" w:y="999"/>
            <w:jc w:val="right"/>
            <w:rPr>
              <w:b/>
              <w:sz w:val="14"/>
            </w:rPr>
          </w:pPr>
          <w:bookmarkStart w:id="5" w:name="data"/>
          <w:bookmarkEnd w:id="5"/>
        </w:p>
      </w:tc>
      <w:tc>
        <w:tcPr>
          <w:tcW w:w="118" w:type="dxa"/>
          <w:vAlign w:val="center"/>
        </w:tcPr>
        <w:p w14:paraId="211CDA2D" w14:textId="77777777" w:rsidR="00B75A5D" w:rsidRPr="00B75A5D" w:rsidRDefault="00B75A5D" w:rsidP="00B75A5D">
          <w:pPr>
            <w:framePr w:wrap="notBeside" w:vAnchor="page" w:hAnchor="page" w:x="455" w:y="999"/>
          </w:pPr>
        </w:p>
      </w:tc>
      <w:tc>
        <w:tcPr>
          <w:tcW w:w="2848" w:type="dxa"/>
        </w:tcPr>
        <w:p w14:paraId="6AEAC371" w14:textId="77777777" w:rsidR="00B75A5D" w:rsidRPr="00B75A5D" w:rsidRDefault="00B75A5D" w:rsidP="00B75A5D">
          <w:pPr>
            <w:framePr w:wrap="notBeside" w:vAnchor="page" w:hAnchor="page" w:x="455" w:y="999"/>
            <w:rPr>
              <w:sz w:val="14"/>
            </w:rPr>
          </w:pPr>
        </w:p>
      </w:tc>
      <w:tc>
        <w:tcPr>
          <w:tcW w:w="1586" w:type="dxa"/>
        </w:tcPr>
        <w:p w14:paraId="4B58B0C0" w14:textId="77777777" w:rsidR="00B75A5D" w:rsidRPr="00B75A5D" w:rsidRDefault="00B75A5D" w:rsidP="00B75A5D">
          <w:pPr>
            <w:framePr w:wrap="notBeside" w:vAnchor="page" w:hAnchor="page" w:x="455" w:y="999"/>
            <w:jc w:val="right"/>
            <w:rPr>
              <w:b/>
              <w:sz w:val="14"/>
            </w:rPr>
          </w:pPr>
        </w:p>
      </w:tc>
      <w:tc>
        <w:tcPr>
          <w:tcW w:w="113" w:type="dxa"/>
          <w:vAlign w:val="bottom"/>
        </w:tcPr>
        <w:p w14:paraId="24818267" w14:textId="77777777" w:rsidR="00B75A5D" w:rsidRPr="00B75A5D" w:rsidRDefault="00B75A5D" w:rsidP="00B75A5D">
          <w:pPr>
            <w:framePr w:wrap="notBeside" w:vAnchor="page" w:hAnchor="page" w:x="455" w:y="999"/>
          </w:pPr>
        </w:p>
      </w:tc>
      <w:tc>
        <w:tcPr>
          <w:tcW w:w="4248" w:type="dxa"/>
          <w:gridSpan w:val="2"/>
        </w:tcPr>
        <w:p w14:paraId="17747C4B" w14:textId="77777777" w:rsidR="00B75A5D" w:rsidRPr="00B75A5D" w:rsidRDefault="00B75A5D" w:rsidP="00B75A5D">
          <w:pPr>
            <w:framePr w:wrap="notBeside" w:vAnchor="page" w:hAnchor="page" w:x="455" w:y="999"/>
            <w:rPr>
              <w:sz w:val="14"/>
            </w:rPr>
          </w:pPr>
        </w:p>
      </w:tc>
    </w:tr>
    <w:tr w:rsidR="00B75A5D" w:rsidRPr="00B75A5D" w14:paraId="267130E3" w14:textId="77777777" w:rsidTr="00B75A5D">
      <w:trPr>
        <w:trHeight w:val="480"/>
      </w:trPr>
      <w:tc>
        <w:tcPr>
          <w:tcW w:w="1578" w:type="dxa"/>
        </w:tcPr>
        <w:p w14:paraId="6DE0DDDC" w14:textId="77777777" w:rsidR="00B75A5D" w:rsidRPr="00B75A5D" w:rsidRDefault="00B75A5D" w:rsidP="00B75A5D">
          <w:pPr>
            <w:framePr w:wrap="notBeside" w:vAnchor="page" w:hAnchor="page" w:x="455" w:y="999"/>
            <w:jc w:val="right"/>
            <w:rPr>
              <w:b/>
              <w:sz w:val="14"/>
            </w:rPr>
          </w:pPr>
        </w:p>
      </w:tc>
      <w:tc>
        <w:tcPr>
          <w:tcW w:w="118" w:type="dxa"/>
          <w:vAlign w:val="center"/>
        </w:tcPr>
        <w:p w14:paraId="66AC3908" w14:textId="77777777" w:rsidR="00B75A5D" w:rsidRPr="00B75A5D" w:rsidRDefault="00B75A5D" w:rsidP="00B75A5D">
          <w:pPr>
            <w:framePr w:wrap="notBeside" w:vAnchor="page" w:hAnchor="page" w:x="455" w:y="999"/>
          </w:pPr>
        </w:p>
      </w:tc>
      <w:tc>
        <w:tcPr>
          <w:tcW w:w="2848" w:type="dxa"/>
        </w:tcPr>
        <w:p w14:paraId="7814C856" w14:textId="77777777" w:rsidR="00B75A5D" w:rsidRPr="00B75A5D" w:rsidRDefault="00B75A5D" w:rsidP="00B75A5D">
          <w:pPr>
            <w:framePr w:wrap="notBeside" w:vAnchor="page" w:hAnchor="page" w:x="455" w:y="999"/>
            <w:rPr>
              <w:sz w:val="14"/>
            </w:rPr>
          </w:pPr>
        </w:p>
      </w:tc>
      <w:tc>
        <w:tcPr>
          <w:tcW w:w="1586" w:type="dxa"/>
        </w:tcPr>
        <w:p w14:paraId="505682AD" w14:textId="77777777" w:rsidR="00B75A5D" w:rsidRPr="00B75A5D" w:rsidRDefault="00B75A5D" w:rsidP="00B75A5D">
          <w:pPr>
            <w:framePr w:wrap="notBeside" w:vAnchor="page" w:hAnchor="page" w:x="455" w:y="999"/>
            <w:jc w:val="right"/>
            <w:rPr>
              <w:b/>
              <w:sz w:val="14"/>
            </w:rPr>
          </w:pPr>
        </w:p>
      </w:tc>
      <w:tc>
        <w:tcPr>
          <w:tcW w:w="113" w:type="dxa"/>
          <w:vAlign w:val="bottom"/>
        </w:tcPr>
        <w:p w14:paraId="21E0155E" w14:textId="77777777" w:rsidR="00B75A5D" w:rsidRPr="00B75A5D" w:rsidRDefault="00B75A5D" w:rsidP="00B75A5D">
          <w:pPr>
            <w:framePr w:wrap="notBeside" w:vAnchor="page" w:hAnchor="page" w:x="455" w:y="999"/>
          </w:pPr>
        </w:p>
      </w:tc>
      <w:tc>
        <w:tcPr>
          <w:tcW w:w="4248" w:type="dxa"/>
          <w:gridSpan w:val="2"/>
        </w:tcPr>
        <w:p w14:paraId="2CA08DEB" w14:textId="77777777" w:rsidR="00B75A5D" w:rsidRPr="00B75A5D" w:rsidRDefault="00B75A5D" w:rsidP="00B75A5D">
          <w:pPr>
            <w:framePr w:wrap="notBeside" w:vAnchor="page" w:hAnchor="page" w:x="455" w:y="999"/>
            <w:rPr>
              <w:sz w:val="14"/>
            </w:rPr>
          </w:pPr>
        </w:p>
      </w:tc>
    </w:tr>
  </w:tbl>
  <w:p w14:paraId="5F6D3700" w14:textId="77777777" w:rsidR="00044E2E" w:rsidRPr="00B75A5D" w:rsidRDefault="00044E2E" w:rsidP="005A08A3">
    <w:pPr>
      <w:pStyle w:val="Koptekst"/>
      <w:spacing w:line="228"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5315"/>
    <w:multiLevelType w:val="hybridMultilevel"/>
    <w:tmpl w:val="DD8E1542"/>
    <w:lvl w:ilvl="0" w:tplc="61D4638E">
      <w:start w:val="1"/>
      <w:numFmt w:val="upperLetter"/>
      <w:pStyle w:val="Opsommingmetletters"/>
      <w:lvlText w:val="%1"/>
      <w:lvlJc w:val="right"/>
      <w:pPr>
        <w:tabs>
          <w:tab w:val="num" w:pos="0"/>
        </w:tabs>
        <w:ind w:left="0" w:hanging="119"/>
      </w:pPr>
      <w:rPr>
        <w:rFonts w:hint="default"/>
      </w:rPr>
    </w:lvl>
    <w:lvl w:ilvl="1" w:tplc="DB2A7BA6" w:tentative="1">
      <w:start w:val="1"/>
      <w:numFmt w:val="lowerLetter"/>
      <w:lvlText w:val="%2."/>
      <w:lvlJc w:val="left"/>
      <w:pPr>
        <w:tabs>
          <w:tab w:val="num" w:pos="1440"/>
        </w:tabs>
        <w:ind w:left="1440" w:hanging="360"/>
      </w:pPr>
    </w:lvl>
    <w:lvl w:ilvl="2" w:tplc="1764DDF6" w:tentative="1">
      <w:start w:val="1"/>
      <w:numFmt w:val="lowerRoman"/>
      <w:lvlText w:val="%3."/>
      <w:lvlJc w:val="right"/>
      <w:pPr>
        <w:tabs>
          <w:tab w:val="num" w:pos="2160"/>
        </w:tabs>
        <w:ind w:left="2160" w:hanging="180"/>
      </w:pPr>
    </w:lvl>
    <w:lvl w:ilvl="3" w:tplc="DF5EADE0" w:tentative="1">
      <w:start w:val="1"/>
      <w:numFmt w:val="decimal"/>
      <w:lvlText w:val="%4."/>
      <w:lvlJc w:val="left"/>
      <w:pPr>
        <w:tabs>
          <w:tab w:val="num" w:pos="2880"/>
        </w:tabs>
        <w:ind w:left="2880" w:hanging="360"/>
      </w:pPr>
    </w:lvl>
    <w:lvl w:ilvl="4" w:tplc="D4DEC608" w:tentative="1">
      <w:start w:val="1"/>
      <w:numFmt w:val="lowerLetter"/>
      <w:lvlText w:val="%5."/>
      <w:lvlJc w:val="left"/>
      <w:pPr>
        <w:tabs>
          <w:tab w:val="num" w:pos="3600"/>
        </w:tabs>
        <w:ind w:left="3600" w:hanging="360"/>
      </w:pPr>
    </w:lvl>
    <w:lvl w:ilvl="5" w:tplc="DC149570" w:tentative="1">
      <w:start w:val="1"/>
      <w:numFmt w:val="lowerRoman"/>
      <w:lvlText w:val="%6."/>
      <w:lvlJc w:val="right"/>
      <w:pPr>
        <w:tabs>
          <w:tab w:val="num" w:pos="4320"/>
        </w:tabs>
        <w:ind w:left="4320" w:hanging="180"/>
      </w:pPr>
    </w:lvl>
    <w:lvl w:ilvl="6" w:tplc="75FA88F2" w:tentative="1">
      <w:start w:val="1"/>
      <w:numFmt w:val="decimal"/>
      <w:lvlText w:val="%7."/>
      <w:lvlJc w:val="left"/>
      <w:pPr>
        <w:tabs>
          <w:tab w:val="num" w:pos="5040"/>
        </w:tabs>
        <w:ind w:left="5040" w:hanging="360"/>
      </w:pPr>
    </w:lvl>
    <w:lvl w:ilvl="7" w:tplc="39140D7E" w:tentative="1">
      <w:start w:val="1"/>
      <w:numFmt w:val="lowerLetter"/>
      <w:lvlText w:val="%8."/>
      <w:lvlJc w:val="left"/>
      <w:pPr>
        <w:tabs>
          <w:tab w:val="num" w:pos="5760"/>
        </w:tabs>
        <w:ind w:left="5760" w:hanging="360"/>
      </w:pPr>
    </w:lvl>
    <w:lvl w:ilvl="8" w:tplc="109EC510" w:tentative="1">
      <w:start w:val="1"/>
      <w:numFmt w:val="lowerRoman"/>
      <w:lvlText w:val="%9."/>
      <w:lvlJc w:val="right"/>
      <w:pPr>
        <w:tabs>
          <w:tab w:val="num" w:pos="6480"/>
        </w:tabs>
        <w:ind w:left="6480" w:hanging="180"/>
      </w:pPr>
    </w:lvl>
  </w:abstractNum>
  <w:abstractNum w:abstractNumId="1" w15:restartNumberingAfterBreak="0">
    <w:nsid w:val="08263822"/>
    <w:multiLevelType w:val="hybridMultilevel"/>
    <w:tmpl w:val="4888DF8E"/>
    <w:lvl w:ilvl="0" w:tplc="F1B8C720">
      <w:start w:val="1"/>
      <w:numFmt w:val="bullet"/>
      <w:pStyle w:val="Opsommingmetbolletjes"/>
      <w:lvlText w:val="•"/>
      <w:lvlJc w:val="left"/>
      <w:pPr>
        <w:tabs>
          <w:tab w:val="num" w:pos="0"/>
        </w:tabs>
        <w:ind w:left="0" w:firstLine="0"/>
      </w:pPr>
      <w:rPr>
        <w:rFonts w:ascii="Verdana" w:hAnsi="Verdana" w:hint="default"/>
      </w:rPr>
    </w:lvl>
    <w:lvl w:ilvl="1" w:tplc="B178DCDA" w:tentative="1">
      <w:start w:val="1"/>
      <w:numFmt w:val="bullet"/>
      <w:lvlText w:val="o"/>
      <w:lvlJc w:val="left"/>
      <w:pPr>
        <w:tabs>
          <w:tab w:val="num" w:pos="1440"/>
        </w:tabs>
        <w:ind w:left="1440" w:hanging="360"/>
      </w:pPr>
      <w:rPr>
        <w:rFonts w:ascii="Courier New" w:hAnsi="Courier New" w:cs="Courier New" w:hint="default"/>
      </w:rPr>
    </w:lvl>
    <w:lvl w:ilvl="2" w:tplc="2FE26674" w:tentative="1">
      <w:start w:val="1"/>
      <w:numFmt w:val="bullet"/>
      <w:lvlText w:val=""/>
      <w:lvlJc w:val="left"/>
      <w:pPr>
        <w:tabs>
          <w:tab w:val="num" w:pos="2160"/>
        </w:tabs>
        <w:ind w:left="2160" w:hanging="360"/>
      </w:pPr>
      <w:rPr>
        <w:rFonts w:ascii="Wingdings" w:hAnsi="Wingdings" w:hint="default"/>
      </w:rPr>
    </w:lvl>
    <w:lvl w:ilvl="3" w:tplc="FB0821E4" w:tentative="1">
      <w:start w:val="1"/>
      <w:numFmt w:val="bullet"/>
      <w:lvlText w:val=""/>
      <w:lvlJc w:val="left"/>
      <w:pPr>
        <w:tabs>
          <w:tab w:val="num" w:pos="2880"/>
        </w:tabs>
        <w:ind w:left="2880" w:hanging="360"/>
      </w:pPr>
      <w:rPr>
        <w:rFonts w:ascii="Symbol" w:hAnsi="Symbol" w:hint="default"/>
      </w:rPr>
    </w:lvl>
    <w:lvl w:ilvl="4" w:tplc="907A124A" w:tentative="1">
      <w:start w:val="1"/>
      <w:numFmt w:val="bullet"/>
      <w:lvlText w:val="o"/>
      <w:lvlJc w:val="left"/>
      <w:pPr>
        <w:tabs>
          <w:tab w:val="num" w:pos="3600"/>
        </w:tabs>
        <w:ind w:left="3600" w:hanging="360"/>
      </w:pPr>
      <w:rPr>
        <w:rFonts w:ascii="Courier New" w:hAnsi="Courier New" w:cs="Courier New" w:hint="default"/>
      </w:rPr>
    </w:lvl>
    <w:lvl w:ilvl="5" w:tplc="1BC0153C" w:tentative="1">
      <w:start w:val="1"/>
      <w:numFmt w:val="bullet"/>
      <w:lvlText w:val=""/>
      <w:lvlJc w:val="left"/>
      <w:pPr>
        <w:tabs>
          <w:tab w:val="num" w:pos="4320"/>
        </w:tabs>
        <w:ind w:left="4320" w:hanging="360"/>
      </w:pPr>
      <w:rPr>
        <w:rFonts w:ascii="Wingdings" w:hAnsi="Wingdings" w:hint="default"/>
      </w:rPr>
    </w:lvl>
    <w:lvl w:ilvl="6" w:tplc="F99EEEE2" w:tentative="1">
      <w:start w:val="1"/>
      <w:numFmt w:val="bullet"/>
      <w:lvlText w:val=""/>
      <w:lvlJc w:val="left"/>
      <w:pPr>
        <w:tabs>
          <w:tab w:val="num" w:pos="5040"/>
        </w:tabs>
        <w:ind w:left="5040" w:hanging="360"/>
      </w:pPr>
      <w:rPr>
        <w:rFonts w:ascii="Symbol" w:hAnsi="Symbol" w:hint="default"/>
      </w:rPr>
    </w:lvl>
    <w:lvl w:ilvl="7" w:tplc="014293E8" w:tentative="1">
      <w:start w:val="1"/>
      <w:numFmt w:val="bullet"/>
      <w:lvlText w:val="o"/>
      <w:lvlJc w:val="left"/>
      <w:pPr>
        <w:tabs>
          <w:tab w:val="num" w:pos="5760"/>
        </w:tabs>
        <w:ind w:left="5760" w:hanging="360"/>
      </w:pPr>
      <w:rPr>
        <w:rFonts w:ascii="Courier New" w:hAnsi="Courier New" w:cs="Courier New" w:hint="default"/>
      </w:rPr>
    </w:lvl>
    <w:lvl w:ilvl="8" w:tplc="9C9A4B0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87313"/>
    <w:multiLevelType w:val="multilevel"/>
    <w:tmpl w:val="AD0C39D8"/>
    <w:lvl w:ilvl="0">
      <w:start w:val="1"/>
      <w:numFmt w:val="upperLetter"/>
      <w:lvlText w:val="%1."/>
      <w:lvlJc w:val="right"/>
      <w:pPr>
        <w:tabs>
          <w:tab w:val="num" w:pos="0"/>
        </w:tabs>
        <w:ind w:left="0" w:hanging="11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2CD6603"/>
    <w:multiLevelType w:val="hybridMultilevel"/>
    <w:tmpl w:val="AF340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32255"/>
    <w:multiLevelType w:val="hybridMultilevel"/>
    <w:tmpl w:val="AE80DA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D4B7037"/>
    <w:multiLevelType w:val="multilevel"/>
    <w:tmpl w:val="70C6D89A"/>
    <w:lvl w:ilvl="0">
      <w:start w:val="1"/>
      <w:numFmt w:val="bullet"/>
      <w:lvlText w:val=""/>
      <w:lvlJc w:val="left"/>
      <w:pPr>
        <w:tabs>
          <w:tab w:val="num" w:pos="0"/>
        </w:tabs>
        <w:ind w:left="0" w:firstLine="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90441"/>
    <w:multiLevelType w:val="multilevel"/>
    <w:tmpl w:val="0658D488"/>
    <w:lvl w:ilvl="0">
      <w:start w:val="1"/>
      <w:numFmt w:val="decimal"/>
      <w:lvlText w:val="%1"/>
      <w:lvlJc w:val="right"/>
      <w:pPr>
        <w:tabs>
          <w:tab w:val="num" w:pos="720"/>
        </w:tabs>
        <w:ind w:left="113"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4906B22"/>
    <w:multiLevelType w:val="hybridMultilevel"/>
    <w:tmpl w:val="379E2366"/>
    <w:lvl w:ilvl="0" w:tplc="04130001">
      <w:start w:val="1"/>
      <w:numFmt w:val="bullet"/>
      <w:lvlText w:val=""/>
      <w:lvlJc w:val="left"/>
      <w:pPr>
        <w:ind w:left="360" w:hanging="360"/>
      </w:pPr>
      <w:rPr>
        <w:rFonts w:ascii="Symbol" w:hAnsi="Symbol" w:hint="default"/>
      </w:rPr>
    </w:lvl>
    <w:lvl w:ilvl="1" w:tplc="A8B00526">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79191A"/>
    <w:multiLevelType w:val="hybridMultilevel"/>
    <w:tmpl w:val="3BBAA82A"/>
    <w:lvl w:ilvl="0" w:tplc="04130001">
      <w:start w:val="1"/>
      <w:numFmt w:val="bullet"/>
      <w:lvlText w:val=""/>
      <w:lvlJc w:val="left"/>
      <w:pPr>
        <w:tabs>
          <w:tab w:val="num" w:pos="2061"/>
        </w:tabs>
        <w:ind w:left="2061" w:hanging="360"/>
      </w:pPr>
      <w:rPr>
        <w:rFonts w:ascii="Symbol" w:hAnsi="Symbol" w:hint="default"/>
      </w:rPr>
    </w:lvl>
    <w:lvl w:ilvl="1" w:tplc="04130003" w:tentative="1">
      <w:start w:val="1"/>
      <w:numFmt w:val="bullet"/>
      <w:lvlText w:val="o"/>
      <w:lvlJc w:val="left"/>
      <w:pPr>
        <w:tabs>
          <w:tab w:val="num" w:pos="2850"/>
        </w:tabs>
        <w:ind w:left="2850" w:hanging="360"/>
      </w:pPr>
      <w:rPr>
        <w:rFonts w:ascii="Courier New" w:hAnsi="Courier New" w:cs="Courier New" w:hint="default"/>
      </w:rPr>
    </w:lvl>
    <w:lvl w:ilvl="2" w:tplc="04130005" w:tentative="1">
      <w:start w:val="1"/>
      <w:numFmt w:val="bullet"/>
      <w:lvlText w:val=""/>
      <w:lvlJc w:val="left"/>
      <w:pPr>
        <w:tabs>
          <w:tab w:val="num" w:pos="3570"/>
        </w:tabs>
        <w:ind w:left="3570" w:hanging="360"/>
      </w:pPr>
      <w:rPr>
        <w:rFonts w:ascii="Wingdings" w:hAnsi="Wingdings" w:hint="default"/>
      </w:rPr>
    </w:lvl>
    <w:lvl w:ilvl="3" w:tplc="04130001" w:tentative="1">
      <w:start w:val="1"/>
      <w:numFmt w:val="bullet"/>
      <w:lvlText w:val=""/>
      <w:lvlJc w:val="left"/>
      <w:pPr>
        <w:tabs>
          <w:tab w:val="num" w:pos="4290"/>
        </w:tabs>
        <w:ind w:left="4290" w:hanging="360"/>
      </w:pPr>
      <w:rPr>
        <w:rFonts w:ascii="Symbol" w:hAnsi="Symbol" w:hint="default"/>
      </w:rPr>
    </w:lvl>
    <w:lvl w:ilvl="4" w:tplc="04130003" w:tentative="1">
      <w:start w:val="1"/>
      <w:numFmt w:val="bullet"/>
      <w:lvlText w:val="o"/>
      <w:lvlJc w:val="left"/>
      <w:pPr>
        <w:tabs>
          <w:tab w:val="num" w:pos="5010"/>
        </w:tabs>
        <w:ind w:left="5010" w:hanging="360"/>
      </w:pPr>
      <w:rPr>
        <w:rFonts w:ascii="Courier New" w:hAnsi="Courier New" w:cs="Courier New" w:hint="default"/>
      </w:rPr>
    </w:lvl>
    <w:lvl w:ilvl="5" w:tplc="04130005" w:tentative="1">
      <w:start w:val="1"/>
      <w:numFmt w:val="bullet"/>
      <w:lvlText w:val=""/>
      <w:lvlJc w:val="left"/>
      <w:pPr>
        <w:tabs>
          <w:tab w:val="num" w:pos="5730"/>
        </w:tabs>
        <w:ind w:left="5730" w:hanging="360"/>
      </w:pPr>
      <w:rPr>
        <w:rFonts w:ascii="Wingdings" w:hAnsi="Wingdings" w:hint="default"/>
      </w:rPr>
    </w:lvl>
    <w:lvl w:ilvl="6" w:tplc="04130001" w:tentative="1">
      <w:start w:val="1"/>
      <w:numFmt w:val="bullet"/>
      <w:lvlText w:val=""/>
      <w:lvlJc w:val="left"/>
      <w:pPr>
        <w:tabs>
          <w:tab w:val="num" w:pos="6450"/>
        </w:tabs>
        <w:ind w:left="6450" w:hanging="360"/>
      </w:pPr>
      <w:rPr>
        <w:rFonts w:ascii="Symbol" w:hAnsi="Symbol" w:hint="default"/>
      </w:rPr>
    </w:lvl>
    <w:lvl w:ilvl="7" w:tplc="04130003" w:tentative="1">
      <w:start w:val="1"/>
      <w:numFmt w:val="bullet"/>
      <w:lvlText w:val="o"/>
      <w:lvlJc w:val="left"/>
      <w:pPr>
        <w:tabs>
          <w:tab w:val="num" w:pos="7170"/>
        </w:tabs>
        <w:ind w:left="7170" w:hanging="360"/>
      </w:pPr>
      <w:rPr>
        <w:rFonts w:ascii="Courier New" w:hAnsi="Courier New" w:cs="Courier New" w:hint="default"/>
      </w:rPr>
    </w:lvl>
    <w:lvl w:ilvl="8" w:tplc="04130005" w:tentative="1">
      <w:start w:val="1"/>
      <w:numFmt w:val="bullet"/>
      <w:lvlText w:val=""/>
      <w:lvlJc w:val="left"/>
      <w:pPr>
        <w:tabs>
          <w:tab w:val="num" w:pos="7890"/>
        </w:tabs>
        <w:ind w:left="7890" w:hanging="360"/>
      </w:pPr>
      <w:rPr>
        <w:rFonts w:ascii="Wingdings" w:hAnsi="Wingdings" w:hint="default"/>
      </w:rPr>
    </w:lvl>
  </w:abstractNum>
  <w:abstractNum w:abstractNumId="9" w15:restartNumberingAfterBreak="0">
    <w:nsid w:val="2B6D3848"/>
    <w:multiLevelType w:val="hybridMultilevel"/>
    <w:tmpl w:val="4FFABBB0"/>
    <w:lvl w:ilvl="0" w:tplc="DA904832">
      <w:start w:val="1"/>
      <w:numFmt w:val="decimal"/>
      <w:pStyle w:val="Hoofdstuk"/>
      <w:lvlText w:val="%1"/>
      <w:lvlJc w:val="right"/>
      <w:pPr>
        <w:tabs>
          <w:tab w:val="num" w:pos="0"/>
        </w:tabs>
        <w:ind w:left="0" w:hanging="119"/>
      </w:pPr>
      <w:rPr>
        <w:rFonts w:hint="default"/>
      </w:rPr>
    </w:lvl>
    <w:lvl w:ilvl="1" w:tplc="18582648" w:tentative="1">
      <w:start w:val="1"/>
      <w:numFmt w:val="lowerLetter"/>
      <w:lvlText w:val="%2."/>
      <w:lvlJc w:val="left"/>
      <w:pPr>
        <w:tabs>
          <w:tab w:val="num" w:pos="1440"/>
        </w:tabs>
        <w:ind w:left="1440" w:hanging="360"/>
      </w:pPr>
    </w:lvl>
    <w:lvl w:ilvl="2" w:tplc="1CD2233A" w:tentative="1">
      <w:start w:val="1"/>
      <w:numFmt w:val="lowerRoman"/>
      <w:lvlText w:val="%3."/>
      <w:lvlJc w:val="right"/>
      <w:pPr>
        <w:tabs>
          <w:tab w:val="num" w:pos="2160"/>
        </w:tabs>
        <w:ind w:left="2160" w:hanging="180"/>
      </w:pPr>
    </w:lvl>
    <w:lvl w:ilvl="3" w:tplc="CD62A93A" w:tentative="1">
      <w:start w:val="1"/>
      <w:numFmt w:val="decimal"/>
      <w:lvlText w:val="%4."/>
      <w:lvlJc w:val="left"/>
      <w:pPr>
        <w:tabs>
          <w:tab w:val="num" w:pos="2880"/>
        </w:tabs>
        <w:ind w:left="2880" w:hanging="360"/>
      </w:pPr>
    </w:lvl>
    <w:lvl w:ilvl="4" w:tplc="85741D68" w:tentative="1">
      <w:start w:val="1"/>
      <w:numFmt w:val="lowerLetter"/>
      <w:lvlText w:val="%5."/>
      <w:lvlJc w:val="left"/>
      <w:pPr>
        <w:tabs>
          <w:tab w:val="num" w:pos="3600"/>
        </w:tabs>
        <w:ind w:left="3600" w:hanging="360"/>
      </w:pPr>
    </w:lvl>
    <w:lvl w:ilvl="5" w:tplc="6396029A" w:tentative="1">
      <w:start w:val="1"/>
      <w:numFmt w:val="lowerRoman"/>
      <w:lvlText w:val="%6."/>
      <w:lvlJc w:val="right"/>
      <w:pPr>
        <w:tabs>
          <w:tab w:val="num" w:pos="4320"/>
        </w:tabs>
        <w:ind w:left="4320" w:hanging="180"/>
      </w:pPr>
    </w:lvl>
    <w:lvl w:ilvl="6" w:tplc="3D0078F8" w:tentative="1">
      <w:start w:val="1"/>
      <w:numFmt w:val="decimal"/>
      <w:lvlText w:val="%7."/>
      <w:lvlJc w:val="left"/>
      <w:pPr>
        <w:tabs>
          <w:tab w:val="num" w:pos="5040"/>
        </w:tabs>
        <w:ind w:left="5040" w:hanging="360"/>
      </w:pPr>
    </w:lvl>
    <w:lvl w:ilvl="7" w:tplc="33A80AB6" w:tentative="1">
      <w:start w:val="1"/>
      <w:numFmt w:val="lowerLetter"/>
      <w:lvlText w:val="%8."/>
      <w:lvlJc w:val="left"/>
      <w:pPr>
        <w:tabs>
          <w:tab w:val="num" w:pos="5760"/>
        </w:tabs>
        <w:ind w:left="5760" w:hanging="360"/>
      </w:pPr>
    </w:lvl>
    <w:lvl w:ilvl="8" w:tplc="4F7CDC6E" w:tentative="1">
      <w:start w:val="1"/>
      <w:numFmt w:val="lowerRoman"/>
      <w:lvlText w:val="%9."/>
      <w:lvlJc w:val="right"/>
      <w:pPr>
        <w:tabs>
          <w:tab w:val="num" w:pos="6480"/>
        </w:tabs>
        <w:ind w:left="6480" w:hanging="180"/>
      </w:pPr>
    </w:lvl>
  </w:abstractNum>
  <w:abstractNum w:abstractNumId="10" w15:restartNumberingAfterBreak="0">
    <w:nsid w:val="321B7E69"/>
    <w:multiLevelType w:val="multilevel"/>
    <w:tmpl w:val="C88E63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7532238"/>
    <w:multiLevelType w:val="hybridMultilevel"/>
    <w:tmpl w:val="D654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411EF4"/>
    <w:multiLevelType w:val="multilevel"/>
    <w:tmpl w:val="0813001F"/>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3" w15:restartNumberingAfterBreak="0">
    <w:nsid w:val="492C5CCA"/>
    <w:multiLevelType w:val="multilevel"/>
    <w:tmpl w:val="08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990240"/>
    <w:multiLevelType w:val="hybridMultilevel"/>
    <w:tmpl w:val="FB603834"/>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5" w15:restartNumberingAfterBreak="0">
    <w:nsid w:val="51102BA3"/>
    <w:multiLevelType w:val="multilevel"/>
    <w:tmpl w:val="A5646198"/>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242B98"/>
    <w:multiLevelType w:val="multilevel"/>
    <w:tmpl w:val="051EB4DA"/>
    <w:lvl w:ilvl="0">
      <w:start w:val="1"/>
      <w:numFmt w:val="decimal"/>
      <w:lvlText w:val="%1."/>
      <w:lvlJc w:val="left"/>
      <w:pPr>
        <w:tabs>
          <w:tab w:val="num" w:pos="567"/>
        </w:tabs>
        <w:ind w:left="567" w:hanging="567"/>
      </w:pPr>
      <w:rPr>
        <w:rFonts w:ascii="Verdana" w:hAnsi="Verdana" w:hint="default"/>
        <w:b w:val="0"/>
        <w:i w:val="0"/>
        <w:color w:val="000000"/>
        <w:sz w:val="20"/>
        <w:u w:val="none"/>
      </w:rPr>
    </w:lvl>
    <w:lvl w:ilvl="1">
      <w:start w:val="1"/>
      <w:numFmt w:val="decimal"/>
      <w:lvlText w:val="%1.%2."/>
      <w:lvlJc w:val="left"/>
      <w:pPr>
        <w:tabs>
          <w:tab w:val="num" w:pos="1134"/>
        </w:tabs>
        <w:ind w:left="1134" w:hanging="567"/>
      </w:pPr>
      <w:rPr>
        <w:rFonts w:ascii="Verdana" w:hAnsi="Verdana" w:hint="default"/>
        <w:b w:val="0"/>
        <w:color w:val="000000"/>
        <w:sz w:val="20"/>
      </w:rPr>
    </w:lvl>
    <w:lvl w:ilvl="2">
      <w:start w:val="1"/>
      <w:numFmt w:val="bullet"/>
      <w:lvlText w:val=""/>
      <w:lvlJc w:val="left"/>
      <w:pPr>
        <w:tabs>
          <w:tab w:val="num" w:pos="1418"/>
        </w:tabs>
        <w:ind w:left="1418" w:hanging="284"/>
      </w:pPr>
      <w:rPr>
        <w:rFonts w:ascii="Symbol" w:hAnsi="Symbol" w:hint="default"/>
        <w:color w:val="auto"/>
      </w:rPr>
    </w:lvl>
    <w:lvl w:ilvl="3">
      <w:start w:val="1"/>
      <w:numFmt w:val="bullet"/>
      <w:lvlText w:val=""/>
      <w:lvlJc w:val="left"/>
      <w:pPr>
        <w:tabs>
          <w:tab w:val="num" w:pos="2160"/>
        </w:tabs>
        <w:ind w:left="1728" w:hanging="648"/>
      </w:pPr>
      <w:rPr>
        <w:rFonts w:ascii="Symbol" w:hAnsi="Symbol" w:hint="default"/>
        <w:color w:val="auto"/>
      </w:rPr>
    </w:lvl>
    <w:lvl w:ilvl="4">
      <w:start w:val="1"/>
      <w:numFmt w:val="bullet"/>
      <w:lvlText w:val=""/>
      <w:lvlJc w:val="left"/>
      <w:pPr>
        <w:tabs>
          <w:tab w:val="num" w:pos="2880"/>
        </w:tabs>
        <w:ind w:left="2232" w:hanging="792"/>
      </w:pPr>
      <w:rPr>
        <w:rFonts w:ascii="Symbol" w:hAnsi="Symbol" w:hint="default"/>
        <w:color w:val="auto"/>
      </w:rPr>
    </w:lvl>
    <w:lvl w:ilvl="5">
      <w:start w:val="1"/>
      <w:numFmt w:val="decimal"/>
      <w:lvlText w:val="%1.%2.%6."/>
      <w:lvlJc w:val="left"/>
      <w:pPr>
        <w:tabs>
          <w:tab w:val="num" w:pos="1843"/>
        </w:tabs>
        <w:ind w:left="1843" w:hanging="709"/>
      </w:pPr>
      <w:rPr>
        <w:rFonts w:hint="default"/>
      </w:rPr>
    </w:lvl>
    <w:lvl w:ilvl="6">
      <w:start w:val="1"/>
      <w:numFmt w:val="bullet"/>
      <w:lvlText w:val=""/>
      <w:lvlJc w:val="left"/>
      <w:pPr>
        <w:tabs>
          <w:tab w:val="num" w:pos="1985"/>
        </w:tabs>
        <w:ind w:left="1985" w:hanging="142"/>
      </w:pPr>
      <w:rPr>
        <w:rFonts w:ascii="Symbol" w:hAnsi="Symbol" w:hint="default"/>
        <w:color w:val="auto"/>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5BEC2504"/>
    <w:multiLevelType w:val="multilevel"/>
    <w:tmpl w:val="885EEA7A"/>
    <w:lvl w:ilvl="0">
      <w:start w:val="1"/>
      <w:numFmt w:val="bullet"/>
      <w:lvlText w:val=""/>
      <w:lvlJc w:val="left"/>
      <w:pPr>
        <w:tabs>
          <w:tab w:val="num" w:pos="0"/>
        </w:tabs>
        <w:ind w:left="28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D62093"/>
    <w:multiLevelType w:val="hybridMultilevel"/>
    <w:tmpl w:val="05365C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89A2ECE"/>
    <w:multiLevelType w:val="hybridMultilevel"/>
    <w:tmpl w:val="7C403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2B66DE8"/>
    <w:multiLevelType w:val="multilevel"/>
    <w:tmpl w:val="4BA463FA"/>
    <w:lvl w:ilvl="0">
      <w:start w:val="1"/>
      <w:numFmt w:val="decimal"/>
      <w:pStyle w:val="Kop1"/>
      <w:lvlText w:val="%1."/>
      <w:lvlJc w:val="left"/>
      <w:pPr>
        <w:tabs>
          <w:tab w:val="num" w:pos="360"/>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0" w:firstLine="0"/>
      </w:pPr>
      <w:rPr>
        <w:rFonts w:hint="default"/>
      </w:rPr>
    </w:lvl>
    <w:lvl w:ilvl="2">
      <w:start w:val="1"/>
      <w:numFmt w:val="decimal"/>
      <w:pStyle w:val="Kop3"/>
      <w:lvlText w:val="%1.%2.%3"/>
      <w:lvlJc w:val="left"/>
      <w:pPr>
        <w:tabs>
          <w:tab w:val="num" w:pos="426"/>
        </w:tabs>
        <w:ind w:left="426" w:firstLine="0"/>
      </w:pPr>
      <w:rPr>
        <w:rFonts w:hint="default"/>
      </w:rPr>
    </w:lvl>
    <w:lvl w:ilvl="3">
      <w:start w:val="1"/>
      <w:numFmt w:val="decimal"/>
      <w:pStyle w:val="Kop4"/>
      <w:lvlText w:val="%1.%2.%3.%4"/>
      <w:lvlJc w:val="left"/>
      <w:pPr>
        <w:tabs>
          <w:tab w:val="num" w:pos="7740"/>
        </w:tabs>
        <w:ind w:left="7740" w:firstLine="0"/>
      </w:p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21" w15:restartNumberingAfterBreak="0">
    <w:nsid w:val="7A2B11CE"/>
    <w:multiLevelType w:val="hybridMultilevel"/>
    <w:tmpl w:val="8F1827CC"/>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2" w15:restartNumberingAfterBreak="0">
    <w:nsid w:val="7B3D2165"/>
    <w:multiLevelType w:val="hybridMultilevel"/>
    <w:tmpl w:val="1AE29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DD07ACD"/>
    <w:multiLevelType w:val="hybridMultilevel"/>
    <w:tmpl w:val="DC30C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E16DE4"/>
    <w:multiLevelType w:val="multilevel"/>
    <w:tmpl w:val="06C6557C"/>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6"/>
  </w:num>
  <w:num w:numId="4">
    <w:abstractNumId w:val="0"/>
  </w:num>
  <w:num w:numId="5">
    <w:abstractNumId w:val="13"/>
  </w:num>
  <w:num w:numId="6">
    <w:abstractNumId w:val="2"/>
  </w:num>
  <w:num w:numId="7">
    <w:abstractNumId w:val="12"/>
  </w:num>
  <w:num w:numId="8">
    <w:abstractNumId w:val="1"/>
  </w:num>
  <w:num w:numId="9">
    <w:abstractNumId w:val="5"/>
  </w:num>
  <w:num w:numId="10">
    <w:abstractNumId w:val="17"/>
  </w:num>
  <w:num w:numId="11">
    <w:abstractNumId w:val="15"/>
  </w:num>
  <w:num w:numId="12">
    <w:abstractNumId w:val="24"/>
  </w:num>
  <w:num w:numId="13">
    <w:abstractNumId w:val="20"/>
  </w:num>
  <w:num w:numId="14">
    <w:abstractNumId w:val="18"/>
  </w:num>
  <w:num w:numId="15">
    <w:abstractNumId w:val="14"/>
  </w:num>
  <w:num w:numId="16">
    <w:abstractNumId w:val="4"/>
  </w:num>
  <w:num w:numId="17">
    <w:abstractNumId w:val="7"/>
  </w:num>
  <w:num w:numId="18">
    <w:abstractNumId w:val="23"/>
  </w:num>
  <w:num w:numId="19">
    <w:abstractNumId w:val="3"/>
  </w:num>
  <w:num w:numId="20">
    <w:abstractNumId w:val="11"/>
  </w:num>
  <w:num w:numId="21">
    <w:abstractNumId w:val="22"/>
  </w:num>
  <w:num w:numId="22">
    <w:abstractNumId w:val="19"/>
  </w:num>
  <w:num w:numId="23">
    <w:abstractNumId w:val="16"/>
  </w:num>
  <w:num w:numId="24">
    <w:abstractNumId w:val="8"/>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broad" w:val="No"/>
    <w:docVar w:name="doc_date" w:val="8-4-2014"/>
    <w:docVar w:name="doc_type" w:val="memo"/>
    <w:docVar w:name="doclang" w:val="1043"/>
    <w:docVar w:name="level1" w:val="DIF"/>
  </w:docVars>
  <w:rsids>
    <w:rsidRoot w:val="00B75A5D"/>
    <w:rsid w:val="00002572"/>
    <w:rsid w:val="000033E6"/>
    <w:rsid w:val="00003734"/>
    <w:rsid w:val="00004160"/>
    <w:rsid w:val="00007D70"/>
    <w:rsid w:val="00012EE2"/>
    <w:rsid w:val="00014EF0"/>
    <w:rsid w:val="00044E2E"/>
    <w:rsid w:val="00046E28"/>
    <w:rsid w:val="00057B49"/>
    <w:rsid w:val="00061D5F"/>
    <w:rsid w:val="0006501D"/>
    <w:rsid w:val="00066285"/>
    <w:rsid w:val="000725D5"/>
    <w:rsid w:val="0008538A"/>
    <w:rsid w:val="000A156A"/>
    <w:rsid w:val="000A5147"/>
    <w:rsid w:val="000A6EF1"/>
    <w:rsid w:val="000B1BA6"/>
    <w:rsid w:val="000B5934"/>
    <w:rsid w:val="000B7FB1"/>
    <w:rsid w:val="000C2E41"/>
    <w:rsid w:val="000C2F43"/>
    <w:rsid w:val="000C56C0"/>
    <w:rsid w:val="000D18CF"/>
    <w:rsid w:val="000D31C6"/>
    <w:rsid w:val="000E2BD3"/>
    <w:rsid w:val="000F5FC5"/>
    <w:rsid w:val="00100D87"/>
    <w:rsid w:val="001012D6"/>
    <w:rsid w:val="00101546"/>
    <w:rsid w:val="0010237D"/>
    <w:rsid w:val="001030C8"/>
    <w:rsid w:val="00105E26"/>
    <w:rsid w:val="00111AB3"/>
    <w:rsid w:val="001179BF"/>
    <w:rsid w:val="00124F2A"/>
    <w:rsid w:val="00137234"/>
    <w:rsid w:val="00142738"/>
    <w:rsid w:val="00145D16"/>
    <w:rsid w:val="00152F57"/>
    <w:rsid w:val="001549DF"/>
    <w:rsid w:val="00172F94"/>
    <w:rsid w:val="00187944"/>
    <w:rsid w:val="00195739"/>
    <w:rsid w:val="001A6255"/>
    <w:rsid w:val="001B5BE2"/>
    <w:rsid w:val="001B613F"/>
    <w:rsid w:val="001B76C5"/>
    <w:rsid w:val="001C2312"/>
    <w:rsid w:val="001C6509"/>
    <w:rsid w:val="001E15C4"/>
    <w:rsid w:val="001E2C0F"/>
    <w:rsid w:val="001E7211"/>
    <w:rsid w:val="001F1F8E"/>
    <w:rsid w:val="001F7F22"/>
    <w:rsid w:val="002312B1"/>
    <w:rsid w:val="00231678"/>
    <w:rsid w:val="0023440A"/>
    <w:rsid w:val="00235717"/>
    <w:rsid w:val="00237B42"/>
    <w:rsid w:val="0024095F"/>
    <w:rsid w:val="002441C6"/>
    <w:rsid w:val="00250D8E"/>
    <w:rsid w:val="00273AC7"/>
    <w:rsid w:val="00275452"/>
    <w:rsid w:val="00276A3F"/>
    <w:rsid w:val="002829F5"/>
    <w:rsid w:val="00282A9E"/>
    <w:rsid w:val="00284306"/>
    <w:rsid w:val="0028439C"/>
    <w:rsid w:val="002E2246"/>
    <w:rsid w:val="002E7D08"/>
    <w:rsid w:val="002F032F"/>
    <w:rsid w:val="002F046C"/>
    <w:rsid w:val="002F2654"/>
    <w:rsid w:val="003009E7"/>
    <w:rsid w:val="0030423E"/>
    <w:rsid w:val="00304F9B"/>
    <w:rsid w:val="00305D74"/>
    <w:rsid w:val="00322DE9"/>
    <w:rsid w:val="00325DB6"/>
    <w:rsid w:val="00326496"/>
    <w:rsid w:val="00330EC7"/>
    <w:rsid w:val="00333A80"/>
    <w:rsid w:val="00344698"/>
    <w:rsid w:val="00345979"/>
    <w:rsid w:val="00347B85"/>
    <w:rsid w:val="00361B61"/>
    <w:rsid w:val="00363DD4"/>
    <w:rsid w:val="00366C50"/>
    <w:rsid w:val="00376727"/>
    <w:rsid w:val="00377045"/>
    <w:rsid w:val="0037716A"/>
    <w:rsid w:val="003919B0"/>
    <w:rsid w:val="003A6039"/>
    <w:rsid w:val="003B2384"/>
    <w:rsid w:val="003B6004"/>
    <w:rsid w:val="003C00F6"/>
    <w:rsid w:val="003C3D35"/>
    <w:rsid w:val="003C7DDC"/>
    <w:rsid w:val="003D3073"/>
    <w:rsid w:val="003D36EB"/>
    <w:rsid w:val="003D620B"/>
    <w:rsid w:val="003E027F"/>
    <w:rsid w:val="003E7922"/>
    <w:rsid w:val="003F2A37"/>
    <w:rsid w:val="003F2D5B"/>
    <w:rsid w:val="00403B48"/>
    <w:rsid w:val="0041190A"/>
    <w:rsid w:val="004172A8"/>
    <w:rsid w:val="0044150D"/>
    <w:rsid w:val="00443EE2"/>
    <w:rsid w:val="00455A55"/>
    <w:rsid w:val="00461A72"/>
    <w:rsid w:val="00464A69"/>
    <w:rsid w:val="00470727"/>
    <w:rsid w:val="00473033"/>
    <w:rsid w:val="004844D8"/>
    <w:rsid w:val="00494824"/>
    <w:rsid w:val="004954D2"/>
    <w:rsid w:val="00496ADA"/>
    <w:rsid w:val="004A0F36"/>
    <w:rsid w:val="004A5D85"/>
    <w:rsid w:val="004A7F56"/>
    <w:rsid w:val="004B69CE"/>
    <w:rsid w:val="004C3270"/>
    <w:rsid w:val="004C3D51"/>
    <w:rsid w:val="004D13D9"/>
    <w:rsid w:val="004D152B"/>
    <w:rsid w:val="004D1C76"/>
    <w:rsid w:val="004D54E6"/>
    <w:rsid w:val="004E074F"/>
    <w:rsid w:val="004E265E"/>
    <w:rsid w:val="004E7EB1"/>
    <w:rsid w:val="004F03D1"/>
    <w:rsid w:val="004F20E1"/>
    <w:rsid w:val="004F69E1"/>
    <w:rsid w:val="0052300D"/>
    <w:rsid w:val="00524336"/>
    <w:rsid w:val="0054618A"/>
    <w:rsid w:val="005469A9"/>
    <w:rsid w:val="005859B8"/>
    <w:rsid w:val="005A0433"/>
    <w:rsid w:val="005A08A3"/>
    <w:rsid w:val="005A1F12"/>
    <w:rsid w:val="005A3B1D"/>
    <w:rsid w:val="005B630A"/>
    <w:rsid w:val="005C71F8"/>
    <w:rsid w:val="005D48FB"/>
    <w:rsid w:val="005D5AB3"/>
    <w:rsid w:val="005D5EF2"/>
    <w:rsid w:val="005E5F9F"/>
    <w:rsid w:val="00604DC8"/>
    <w:rsid w:val="006106F1"/>
    <w:rsid w:val="0061500D"/>
    <w:rsid w:val="00615236"/>
    <w:rsid w:val="006263C2"/>
    <w:rsid w:val="00635C1E"/>
    <w:rsid w:val="0064006C"/>
    <w:rsid w:val="00643C5F"/>
    <w:rsid w:val="006552D0"/>
    <w:rsid w:val="00655E88"/>
    <w:rsid w:val="00670571"/>
    <w:rsid w:val="00671C27"/>
    <w:rsid w:val="00672152"/>
    <w:rsid w:val="00685FB2"/>
    <w:rsid w:val="00687391"/>
    <w:rsid w:val="006878DB"/>
    <w:rsid w:val="006B2E4E"/>
    <w:rsid w:val="006C0F02"/>
    <w:rsid w:val="006C6008"/>
    <w:rsid w:val="006C6FBA"/>
    <w:rsid w:val="006D0855"/>
    <w:rsid w:val="006E289E"/>
    <w:rsid w:val="006E3EF4"/>
    <w:rsid w:val="006F31EA"/>
    <w:rsid w:val="006F40A5"/>
    <w:rsid w:val="006F4D1C"/>
    <w:rsid w:val="006F7A34"/>
    <w:rsid w:val="00711D38"/>
    <w:rsid w:val="00717467"/>
    <w:rsid w:val="00720795"/>
    <w:rsid w:val="00720BCC"/>
    <w:rsid w:val="00721FF9"/>
    <w:rsid w:val="00741957"/>
    <w:rsid w:val="00745B88"/>
    <w:rsid w:val="00753EE4"/>
    <w:rsid w:val="00756E63"/>
    <w:rsid w:val="007603A0"/>
    <w:rsid w:val="00764767"/>
    <w:rsid w:val="00766BA1"/>
    <w:rsid w:val="00770A17"/>
    <w:rsid w:val="00773754"/>
    <w:rsid w:val="0077380C"/>
    <w:rsid w:val="00773B61"/>
    <w:rsid w:val="00774316"/>
    <w:rsid w:val="00776D91"/>
    <w:rsid w:val="00777ECA"/>
    <w:rsid w:val="0078158F"/>
    <w:rsid w:val="00782155"/>
    <w:rsid w:val="007845F2"/>
    <w:rsid w:val="00785014"/>
    <w:rsid w:val="00785363"/>
    <w:rsid w:val="0079125A"/>
    <w:rsid w:val="00792E7A"/>
    <w:rsid w:val="007A2B50"/>
    <w:rsid w:val="007A3419"/>
    <w:rsid w:val="007A5EB7"/>
    <w:rsid w:val="007B1929"/>
    <w:rsid w:val="007C21BF"/>
    <w:rsid w:val="007D111A"/>
    <w:rsid w:val="007D2822"/>
    <w:rsid w:val="007D6B06"/>
    <w:rsid w:val="007E5D17"/>
    <w:rsid w:val="007E7932"/>
    <w:rsid w:val="007F133B"/>
    <w:rsid w:val="007F19E4"/>
    <w:rsid w:val="007F201A"/>
    <w:rsid w:val="007F4680"/>
    <w:rsid w:val="008009B5"/>
    <w:rsid w:val="00805F9C"/>
    <w:rsid w:val="008153DB"/>
    <w:rsid w:val="008167FC"/>
    <w:rsid w:val="00816F20"/>
    <w:rsid w:val="008179C0"/>
    <w:rsid w:val="00830390"/>
    <w:rsid w:val="00830B15"/>
    <w:rsid w:val="00831714"/>
    <w:rsid w:val="0083572F"/>
    <w:rsid w:val="00836937"/>
    <w:rsid w:val="008470F3"/>
    <w:rsid w:val="008601CD"/>
    <w:rsid w:val="00865276"/>
    <w:rsid w:val="00874C27"/>
    <w:rsid w:val="0088577E"/>
    <w:rsid w:val="008870BF"/>
    <w:rsid w:val="00890858"/>
    <w:rsid w:val="00895FC3"/>
    <w:rsid w:val="008A4991"/>
    <w:rsid w:val="008A656C"/>
    <w:rsid w:val="008B239F"/>
    <w:rsid w:val="008B51B8"/>
    <w:rsid w:val="008B7A9E"/>
    <w:rsid w:val="008D0F77"/>
    <w:rsid w:val="008E6D8B"/>
    <w:rsid w:val="008F333B"/>
    <w:rsid w:val="008F440C"/>
    <w:rsid w:val="008F613A"/>
    <w:rsid w:val="008F6816"/>
    <w:rsid w:val="0091090C"/>
    <w:rsid w:val="009150DE"/>
    <w:rsid w:val="0091795F"/>
    <w:rsid w:val="009212BC"/>
    <w:rsid w:val="009216D7"/>
    <w:rsid w:val="00921721"/>
    <w:rsid w:val="00924F43"/>
    <w:rsid w:val="0094237C"/>
    <w:rsid w:val="00947962"/>
    <w:rsid w:val="009621CF"/>
    <w:rsid w:val="00966A39"/>
    <w:rsid w:val="00974FAE"/>
    <w:rsid w:val="00975D66"/>
    <w:rsid w:val="0098797D"/>
    <w:rsid w:val="00997DB8"/>
    <w:rsid w:val="009A57B1"/>
    <w:rsid w:val="009B2F34"/>
    <w:rsid w:val="009B50F9"/>
    <w:rsid w:val="009B5E39"/>
    <w:rsid w:val="009D40D8"/>
    <w:rsid w:val="009E6F73"/>
    <w:rsid w:val="009F43C3"/>
    <w:rsid w:val="009F5C2E"/>
    <w:rsid w:val="00A01D85"/>
    <w:rsid w:val="00A02790"/>
    <w:rsid w:val="00A02A74"/>
    <w:rsid w:val="00A05084"/>
    <w:rsid w:val="00A0561E"/>
    <w:rsid w:val="00A20C99"/>
    <w:rsid w:val="00A33C21"/>
    <w:rsid w:val="00A4482B"/>
    <w:rsid w:val="00A4616D"/>
    <w:rsid w:val="00A52928"/>
    <w:rsid w:val="00A56230"/>
    <w:rsid w:val="00A573A0"/>
    <w:rsid w:val="00A63CBE"/>
    <w:rsid w:val="00A66CCA"/>
    <w:rsid w:val="00A70BE3"/>
    <w:rsid w:val="00A7237A"/>
    <w:rsid w:val="00A83C8D"/>
    <w:rsid w:val="00A90C56"/>
    <w:rsid w:val="00AA3984"/>
    <w:rsid w:val="00AA63AB"/>
    <w:rsid w:val="00AB12F0"/>
    <w:rsid w:val="00AB2898"/>
    <w:rsid w:val="00AB300A"/>
    <w:rsid w:val="00AB630C"/>
    <w:rsid w:val="00AD07BC"/>
    <w:rsid w:val="00AD7853"/>
    <w:rsid w:val="00AE1419"/>
    <w:rsid w:val="00AE34C0"/>
    <w:rsid w:val="00AF00B9"/>
    <w:rsid w:val="00AF4591"/>
    <w:rsid w:val="00AF4ED0"/>
    <w:rsid w:val="00B000D8"/>
    <w:rsid w:val="00B2369E"/>
    <w:rsid w:val="00B40871"/>
    <w:rsid w:val="00B55A4D"/>
    <w:rsid w:val="00B7032A"/>
    <w:rsid w:val="00B710AE"/>
    <w:rsid w:val="00B73133"/>
    <w:rsid w:val="00B75A5D"/>
    <w:rsid w:val="00B76954"/>
    <w:rsid w:val="00B8108F"/>
    <w:rsid w:val="00B82FE6"/>
    <w:rsid w:val="00B867B5"/>
    <w:rsid w:val="00B87F95"/>
    <w:rsid w:val="00B94DD0"/>
    <w:rsid w:val="00B96B81"/>
    <w:rsid w:val="00B96EF6"/>
    <w:rsid w:val="00BA5221"/>
    <w:rsid w:val="00BA55DB"/>
    <w:rsid w:val="00BB0091"/>
    <w:rsid w:val="00BB0F78"/>
    <w:rsid w:val="00BB3DC1"/>
    <w:rsid w:val="00BC1BF6"/>
    <w:rsid w:val="00BC64AC"/>
    <w:rsid w:val="00BE5531"/>
    <w:rsid w:val="00BE6857"/>
    <w:rsid w:val="00C03A1D"/>
    <w:rsid w:val="00C073FE"/>
    <w:rsid w:val="00C12949"/>
    <w:rsid w:val="00C16AD1"/>
    <w:rsid w:val="00C248F9"/>
    <w:rsid w:val="00C24ED2"/>
    <w:rsid w:val="00C30BBA"/>
    <w:rsid w:val="00C32BEE"/>
    <w:rsid w:val="00C34799"/>
    <w:rsid w:val="00C36860"/>
    <w:rsid w:val="00C36CEB"/>
    <w:rsid w:val="00C45F8F"/>
    <w:rsid w:val="00C55046"/>
    <w:rsid w:val="00C56256"/>
    <w:rsid w:val="00C6186E"/>
    <w:rsid w:val="00C708EE"/>
    <w:rsid w:val="00C777E6"/>
    <w:rsid w:val="00C83E4A"/>
    <w:rsid w:val="00C8761A"/>
    <w:rsid w:val="00C92F3F"/>
    <w:rsid w:val="00C935B3"/>
    <w:rsid w:val="00C93D3E"/>
    <w:rsid w:val="00CA063A"/>
    <w:rsid w:val="00CA2393"/>
    <w:rsid w:val="00CA241E"/>
    <w:rsid w:val="00CA29FB"/>
    <w:rsid w:val="00CB16DC"/>
    <w:rsid w:val="00CB6AA6"/>
    <w:rsid w:val="00CC1156"/>
    <w:rsid w:val="00CC1B2B"/>
    <w:rsid w:val="00CC3B61"/>
    <w:rsid w:val="00CC42F3"/>
    <w:rsid w:val="00CC7DE7"/>
    <w:rsid w:val="00CD677F"/>
    <w:rsid w:val="00CD7053"/>
    <w:rsid w:val="00CE5270"/>
    <w:rsid w:val="00CF1B73"/>
    <w:rsid w:val="00D04414"/>
    <w:rsid w:val="00D1026E"/>
    <w:rsid w:val="00D20E7A"/>
    <w:rsid w:val="00D272B4"/>
    <w:rsid w:val="00D3271E"/>
    <w:rsid w:val="00D449F3"/>
    <w:rsid w:val="00D50079"/>
    <w:rsid w:val="00D66213"/>
    <w:rsid w:val="00D709BE"/>
    <w:rsid w:val="00D92E5E"/>
    <w:rsid w:val="00DB0DF8"/>
    <w:rsid w:val="00DB79BC"/>
    <w:rsid w:val="00DC530E"/>
    <w:rsid w:val="00DD23A8"/>
    <w:rsid w:val="00DD3058"/>
    <w:rsid w:val="00DD6CFE"/>
    <w:rsid w:val="00DD7852"/>
    <w:rsid w:val="00DE281A"/>
    <w:rsid w:val="00DE32C6"/>
    <w:rsid w:val="00DF1774"/>
    <w:rsid w:val="00DF1F41"/>
    <w:rsid w:val="00DF52C9"/>
    <w:rsid w:val="00E06783"/>
    <w:rsid w:val="00E070C1"/>
    <w:rsid w:val="00E1670B"/>
    <w:rsid w:val="00E25960"/>
    <w:rsid w:val="00E43C17"/>
    <w:rsid w:val="00E53367"/>
    <w:rsid w:val="00E55534"/>
    <w:rsid w:val="00E60476"/>
    <w:rsid w:val="00E63D5A"/>
    <w:rsid w:val="00E6610E"/>
    <w:rsid w:val="00E670F1"/>
    <w:rsid w:val="00E81A6A"/>
    <w:rsid w:val="00E832FD"/>
    <w:rsid w:val="00E91280"/>
    <w:rsid w:val="00E95320"/>
    <w:rsid w:val="00E979A7"/>
    <w:rsid w:val="00EC0BF4"/>
    <w:rsid w:val="00EC7214"/>
    <w:rsid w:val="00ED0129"/>
    <w:rsid w:val="00ED2245"/>
    <w:rsid w:val="00ED2D81"/>
    <w:rsid w:val="00ED539D"/>
    <w:rsid w:val="00EE2B11"/>
    <w:rsid w:val="00EE5DD1"/>
    <w:rsid w:val="00EF0854"/>
    <w:rsid w:val="00F02BFA"/>
    <w:rsid w:val="00F16C44"/>
    <w:rsid w:val="00F37D5F"/>
    <w:rsid w:val="00F40455"/>
    <w:rsid w:val="00F40682"/>
    <w:rsid w:val="00F530E7"/>
    <w:rsid w:val="00F55AC8"/>
    <w:rsid w:val="00F56FBD"/>
    <w:rsid w:val="00F76108"/>
    <w:rsid w:val="00F80CCA"/>
    <w:rsid w:val="00F83A5C"/>
    <w:rsid w:val="00F87A7D"/>
    <w:rsid w:val="00F93CEC"/>
    <w:rsid w:val="00FB79BA"/>
    <w:rsid w:val="00FC6728"/>
    <w:rsid w:val="00FD05C2"/>
    <w:rsid w:val="00FD35FB"/>
    <w:rsid w:val="00FD4C21"/>
    <w:rsid w:val="00FE4DD8"/>
    <w:rsid w:val="00FF572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F24BCA"/>
  <w15:docId w15:val="{84E1C742-3839-4F9C-B020-1116DB77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81A6A"/>
    <w:pPr>
      <w:spacing w:line="240" w:lineRule="atLeast"/>
    </w:pPr>
    <w:rPr>
      <w:rFonts w:ascii="Verdana" w:hAnsi="Verdana"/>
      <w:sz w:val="18"/>
      <w:szCs w:val="18"/>
      <w:lang w:val="nl-NL" w:eastAsia="nl-BE"/>
    </w:rPr>
  </w:style>
  <w:style w:type="paragraph" w:styleId="Kop1">
    <w:name w:val="heading 1"/>
    <w:aliases w:val="Part,H1,Head 1,h11"/>
    <w:basedOn w:val="Standaard"/>
    <w:next w:val="Standaard"/>
    <w:link w:val="Kop1Char"/>
    <w:qFormat/>
    <w:rsid w:val="009621CF"/>
    <w:pPr>
      <w:keepNext/>
      <w:numPr>
        <w:numId w:val="13"/>
      </w:numPr>
      <w:spacing w:before="240" w:after="60"/>
      <w:outlineLvl w:val="0"/>
    </w:pPr>
    <w:rPr>
      <w:rFonts w:cs="Arial"/>
      <w:b/>
      <w:bCs/>
      <w:kern w:val="32"/>
      <w:sz w:val="22"/>
      <w:szCs w:val="32"/>
      <w:lang w:eastAsia="en-US"/>
    </w:rPr>
  </w:style>
  <w:style w:type="paragraph" w:styleId="Kop3">
    <w:name w:val="heading 3"/>
    <w:aliases w:val="Sub-paragraaf,H3,Section,Org Heading 1,h1,H31,h3,l3,Level 3 Topic Headi... Char,Level 3 Topic Headi..."/>
    <w:basedOn w:val="Standaard"/>
    <w:next w:val="Standaard"/>
    <w:link w:val="Kop3Char"/>
    <w:qFormat/>
    <w:rsid w:val="009621CF"/>
    <w:pPr>
      <w:keepNext/>
      <w:numPr>
        <w:ilvl w:val="2"/>
        <w:numId w:val="13"/>
      </w:numPr>
      <w:spacing w:before="240" w:after="60"/>
      <w:outlineLvl w:val="2"/>
    </w:pPr>
    <w:rPr>
      <w:rFonts w:cs="Arial"/>
      <w:b/>
      <w:bCs/>
      <w:szCs w:val="26"/>
      <w:lang w:eastAsia="en-US"/>
    </w:rPr>
  </w:style>
  <w:style w:type="paragraph" w:styleId="Kop4">
    <w:name w:val="heading 4"/>
    <w:aliases w:val="Map Title,h4,4,Block,H41,H42,H43,H44,H45,H46,H47,H48,H49 + Times New Ro..."/>
    <w:basedOn w:val="Standaard"/>
    <w:next w:val="Standaard"/>
    <w:link w:val="Kop4Char"/>
    <w:qFormat/>
    <w:rsid w:val="009621CF"/>
    <w:pPr>
      <w:keepNext/>
      <w:numPr>
        <w:ilvl w:val="3"/>
        <w:numId w:val="13"/>
      </w:numPr>
      <w:spacing w:before="240" w:after="60"/>
      <w:outlineLvl w:val="3"/>
    </w:pPr>
    <w:rPr>
      <w:b/>
      <w:bCs/>
      <w:sz w:val="16"/>
      <w:szCs w:val="28"/>
      <w:lang w:eastAsia="en-US"/>
    </w:rPr>
  </w:style>
  <w:style w:type="paragraph" w:styleId="Kop5">
    <w:name w:val="heading 5"/>
    <w:aliases w:val="Block Label,h5,Second Subheading,h51,Second Subheading1"/>
    <w:basedOn w:val="Standaard"/>
    <w:next w:val="Standaard"/>
    <w:link w:val="Kop5Char"/>
    <w:qFormat/>
    <w:rsid w:val="009621CF"/>
    <w:pPr>
      <w:numPr>
        <w:ilvl w:val="4"/>
        <w:numId w:val="13"/>
      </w:numPr>
      <w:spacing w:before="240" w:after="60"/>
      <w:outlineLvl w:val="4"/>
    </w:pPr>
    <w:rPr>
      <w:szCs w:val="20"/>
      <w:lang w:eastAsia="nl-NL"/>
    </w:rPr>
  </w:style>
  <w:style w:type="paragraph" w:styleId="Kop6">
    <w:name w:val="heading 6"/>
    <w:basedOn w:val="Standaard"/>
    <w:next w:val="Standaard"/>
    <w:link w:val="Kop6Char"/>
    <w:qFormat/>
    <w:rsid w:val="009621CF"/>
    <w:pPr>
      <w:numPr>
        <w:ilvl w:val="5"/>
        <w:numId w:val="13"/>
      </w:numPr>
      <w:spacing w:before="240" w:after="60"/>
      <w:outlineLvl w:val="5"/>
    </w:pPr>
    <w:rPr>
      <w:rFonts w:ascii="Times New Roman" w:hAnsi="Times New Roman"/>
      <w:i/>
      <w:szCs w:val="20"/>
      <w:lang w:eastAsia="nl-NL"/>
    </w:rPr>
  </w:style>
  <w:style w:type="paragraph" w:styleId="Kop7">
    <w:name w:val="heading 7"/>
    <w:basedOn w:val="Standaard"/>
    <w:next w:val="Standaard"/>
    <w:link w:val="Kop7Char"/>
    <w:qFormat/>
    <w:rsid w:val="009621CF"/>
    <w:pPr>
      <w:numPr>
        <w:ilvl w:val="6"/>
        <w:numId w:val="13"/>
      </w:numPr>
      <w:spacing w:before="240" w:after="60"/>
      <w:outlineLvl w:val="6"/>
    </w:pPr>
    <w:rPr>
      <w:sz w:val="20"/>
      <w:szCs w:val="20"/>
      <w:lang w:eastAsia="nl-NL"/>
    </w:rPr>
  </w:style>
  <w:style w:type="paragraph" w:styleId="Kop8">
    <w:name w:val="heading 8"/>
    <w:basedOn w:val="Standaard"/>
    <w:next w:val="Standaard"/>
    <w:link w:val="Kop8Char"/>
    <w:qFormat/>
    <w:rsid w:val="009621CF"/>
    <w:pPr>
      <w:numPr>
        <w:ilvl w:val="7"/>
        <w:numId w:val="13"/>
      </w:numPr>
      <w:spacing w:before="240" w:after="60"/>
      <w:outlineLvl w:val="7"/>
    </w:pPr>
    <w:rPr>
      <w:i/>
      <w:sz w:val="20"/>
      <w:szCs w:val="20"/>
      <w:lang w:eastAsia="nl-NL"/>
    </w:rPr>
  </w:style>
  <w:style w:type="paragraph" w:styleId="Kop9">
    <w:name w:val="heading 9"/>
    <w:aliases w:val="appendix"/>
    <w:basedOn w:val="Standaard"/>
    <w:next w:val="Standaard"/>
    <w:link w:val="Kop9Char"/>
    <w:qFormat/>
    <w:rsid w:val="009621CF"/>
    <w:pPr>
      <w:numPr>
        <w:ilvl w:val="8"/>
        <w:numId w:val="13"/>
      </w:numPr>
      <w:spacing w:before="240" w:after="60"/>
      <w:outlineLvl w:val="8"/>
    </w:pPr>
    <w:rPr>
      <w:b/>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table" w:styleId="Tabelraster">
    <w:name w:val="Table Grid"/>
    <w:basedOn w:val="Standaardtabel"/>
    <w:uiPriority w:val="39"/>
    <w:rsid w:val="00E81A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ofdstuk">
    <w:name w:val="Hoofdstuk"/>
    <w:basedOn w:val="Standaard"/>
    <w:next w:val="Standaard"/>
    <w:pPr>
      <w:numPr>
        <w:numId w:val="1"/>
      </w:numPr>
    </w:pPr>
    <w:rPr>
      <w:b/>
      <w:lang w:val="nl-BE"/>
    </w:rPr>
  </w:style>
  <w:style w:type="paragraph" w:customStyle="1" w:styleId="Opsommingmetletters">
    <w:name w:val="Opsomming met letters"/>
    <w:basedOn w:val="Standaard"/>
    <w:pPr>
      <w:numPr>
        <w:numId w:val="4"/>
      </w:numPr>
    </w:pPr>
    <w:rPr>
      <w:lang w:val="nl-BE"/>
    </w:rPr>
  </w:style>
  <w:style w:type="paragraph" w:customStyle="1" w:styleId="Opsommingmetbolletjes">
    <w:name w:val="Opsomming met bolletjes"/>
    <w:basedOn w:val="Standaard"/>
    <w:pPr>
      <w:numPr>
        <w:numId w:val="8"/>
      </w:numPr>
      <w:tabs>
        <w:tab w:val="left" w:pos="284"/>
      </w:tabs>
      <w:ind w:left="284" w:hanging="284"/>
    </w:pPr>
    <w:rPr>
      <w:lang w:val="fr-FR"/>
    </w:rPr>
  </w:style>
  <w:style w:type="paragraph" w:customStyle="1" w:styleId="Alineakop">
    <w:name w:val="Alineakop"/>
    <w:basedOn w:val="Standaard"/>
    <w:next w:val="Standaard"/>
    <w:rPr>
      <w:i/>
      <w:lang w:val="nl-BE"/>
    </w:rPr>
  </w:style>
  <w:style w:type="paragraph" w:styleId="Ballontekst">
    <w:name w:val="Balloon Text"/>
    <w:basedOn w:val="Standaard"/>
    <w:link w:val="BallontekstChar"/>
    <w:uiPriority w:val="99"/>
    <w:semiHidden/>
    <w:unhideWhenUsed/>
    <w:rsid w:val="00816F2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F20"/>
    <w:rPr>
      <w:rFonts w:ascii="Tahoma" w:hAnsi="Tahoma" w:cs="Tahoma"/>
      <w:sz w:val="16"/>
      <w:szCs w:val="16"/>
      <w:lang w:val="nl-NL" w:eastAsia="nl-BE"/>
    </w:rPr>
  </w:style>
  <w:style w:type="paragraph" w:styleId="Voetnoottekst">
    <w:name w:val="footnote text"/>
    <w:basedOn w:val="Standaard"/>
    <w:link w:val="VoetnoottekstChar"/>
    <w:rsid w:val="00B73133"/>
    <w:pPr>
      <w:widowControl w:val="0"/>
      <w:adjustRightInd w:val="0"/>
      <w:spacing w:line="280" w:lineRule="atLeast"/>
      <w:jc w:val="both"/>
      <w:textAlignment w:val="baseline"/>
    </w:pPr>
    <w:rPr>
      <w:rFonts w:ascii="Arial" w:hAnsi="Arial" w:cs="Arial"/>
      <w:sz w:val="20"/>
      <w:szCs w:val="20"/>
      <w:lang w:eastAsia="nl-NL"/>
    </w:rPr>
  </w:style>
  <w:style w:type="character" w:customStyle="1" w:styleId="VoetnoottekstChar">
    <w:name w:val="Voetnoottekst Char"/>
    <w:basedOn w:val="Standaardalinea-lettertype"/>
    <w:link w:val="Voetnoottekst"/>
    <w:rsid w:val="00B73133"/>
    <w:rPr>
      <w:rFonts w:ascii="Arial" w:hAnsi="Arial" w:cs="Arial"/>
      <w:lang w:val="nl-NL" w:eastAsia="nl-NL"/>
    </w:rPr>
  </w:style>
  <w:style w:type="character" w:styleId="Voetnootmarkering">
    <w:name w:val="footnote reference"/>
    <w:rsid w:val="00B73133"/>
    <w:rPr>
      <w:vertAlign w:val="superscript"/>
    </w:rPr>
  </w:style>
  <w:style w:type="character" w:customStyle="1" w:styleId="Kop1Char">
    <w:name w:val="Kop 1 Char"/>
    <w:aliases w:val="Part Char,H1 Char,Head 1 Char,h11 Char"/>
    <w:basedOn w:val="Standaardalinea-lettertype"/>
    <w:link w:val="Kop1"/>
    <w:rsid w:val="009621CF"/>
    <w:rPr>
      <w:rFonts w:ascii="Verdana" w:hAnsi="Verdana" w:cs="Arial"/>
      <w:b/>
      <w:bCs/>
      <w:kern w:val="32"/>
      <w:sz w:val="22"/>
      <w:szCs w:val="32"/>
      <w:lang w:val="nl-NL" w:eastAsia="en-US"/>
    </w:rPr>
  </w:style>
  <w:style w:type="character" w:customStyle="1" w:styleId="Kop3Char">
    <w:name w:val="Kop 3 Char"/>
    <w:aliases w:val="Sub-paragraaf Char,H3 Char,Section Char,Org Heading 1 Char,h1 Char,H31 Char,h3 Char,l3 Char,Level 3 Topic Headi... Char Char,Level 3 Topic Headi... Char1"/>
    <w:basedOn w:val="Standaardalinea-lettertype"/>
    <w:link w:val="Kop3"/>
    <w:rsid w:val="009621CF"/>
    <w:rPr>
      <w:rFonts w:ascii="Verdana" w:hAnsi="Verdana" w:cs="Arial"/>
      <w:b/>
      <w:bCs/>
      <w:sz w:val="18"/>
      <w:szCs w:val="26"/>
      <w:lang w:val="nl-NL" w:eastAsia="en-US"/>
    </w:rPr>
  </w:style>
  <w:style w:type="character" w:customStyle="1" w:styleId="Kop4Char">
    <w:name w:val="Kop 4 Char"/>
    <w:aliases w:val="Map Title Char,h4 Char,4 Char,Block Char,H41 Char,H42 Char,H43 Char,H44 Char,H45 Char,H46 Char,H47 Char,H48 Char,H49 + Times New Ro... Char"/>
    <w:basedOn w:val="Standaardalinea-lettertype"/>
    <w:link w:val="Kop4"/>
    <w:rsid w:val="009621CF"/>
    <w:rPr>
      <w:rFonts w:ascii="Verdana" w:hAnsi="Verdana"/>
      <w:b/>
      <w:bCs/>
      <w:sz w:val="16"/>
      <w:szCs w:val="28"/>
      <w:lang w:val="nl-NL" w:eastAsia="en-US"/>
    </w:rPr>
  </w:style>
  <w:style w:type="character" w:customStyle="1" w:styleId="Kop5Char">
    <w:name w:val="Kop 5 Char"/>
    <w:aliases w:val="Block Label Char,h5 Char,Second Subheading Char,h51 Char,Second Subheading1 Char"/>
    <w:basedOn w:val="Standaardalinea-lettertype"/>
    <w:link w:val="Kop5"/>
    <w:rsid w:val="009621CF"/>
    <w:rPr>
      <w:rFonts w:ascii="Verdana" w:hAnsi="Verdana"/>
      <w:sz w:val="18"/>
      <w:lang w:val="nl-NL" w:eastAsia="nl-NL"/>
    </w:rPr>
  </w:style>
  <w:style w:type="character" w:customStyle="1" w:styleId="Kop6Char">
    <w:name w:val="Kop 6 Char"/>
    <w:basedOn w:val="Standaardalinea-lettertype"/>
    <w:link w:val="Kop6"/>
    <w:rsid w:val="009621CF"/>
    <w:rPr>
      <w:i/>
      <w:sz w:val="18"/>
      <w:lang w:val="nl-NL" w:eastAsia="nl-NL"/>
    </w:rPr>
  </w:style>
  <w:style w:type="character" w:customStyle="1" w:styleId="Kop7Char">
    <w:name w:val="Kop 7 Char"/>
    <w:basedOn w:val="Standaardalinea-lettertype"/>
    <w:link w:val="Kop7"/>
    <w:rsid w:val="009621CF"/>
    <w:rPr>
      <w:rFonts w:ascii="Verdana" w:hAnsi="Verdana"/>
      <w:lang w:val="nl-NL" w:eastAsia="nl-NL"/>
    </w:rPr>
  </w:style>
  <w:style w:type="character" w:customStyle="1" w:styleId="Kop8Char">
    <w:name w:val="Kop 8 Char"/>
    <w:basedOn w:val="Standaardalinea-lettertype"/>
    <w:link w:val="Kop8"/>
    <w:rsid w:val="009621CF"/>
    <w:rPr>
      <w:rFonts w:ascii="Verdana" w:hAnsi="Verdana"/>
      <w:i/>
      <w:lang w:val="nl-NL" w:eastAsia="nl-NL"/>
    </w:rPr>
  </w:style>
  <w:style w:type="character" w:customStyle="1" w:styleId="Kop9Char">
    <w:name w:val="Kop 9 Char"/>
    <w:aliases w:val="appendix Char"/>
    <w:basedOn w:val="Standaardalinea-lettertype"/>
    <w:link w:val="Kop9"/>
    <w:rsid w:val="009621CF"/>
    <w:rPr>
      <w:rFonts w:ascii="Verdana" w:hAnsi="Verdana"/>
      <w:b/>
      <w:i/>
      <w:sz w:val="18"/>
      <w:lang w:val="nl-NL" w:eastAsia="nl-NL"/>
    </w:rPr>
  </w:style>
  <w:style w:type="character" w:styleId="Verwijzingopmerking">
    <w:name w:val="annotation reference"/>
    <w:rsid w:val="009621CF"/>
    <w:rPr>
      <w:sz w:val="16"/>
      <w:szCs w:val="16"/>
    </w:rPr>
  </w:style>
  <w:style w:type="paragraph" w:styleId="Tekstopmerking">
    <w:name w:val="annotation text"/>
    <w:basedOn w:val="Standaard"/>
    <w:link w:val="TekstopmerkingChar"/>
    <w:rsid w:val="009621CF"/>
    <w:rPr>
      <w:sz w:val="20"/>
      <w:szCs w:val="20"/>
      <w:lang w:eastAsia="en-US"/>
    </w:rPr>
  </w:style>
  <w:style w:type="character" w:customStyle="1" w:styleId="TekstopmerkingChar">
    <w:name w:val="Tekst opmerking Char"/>
    <w:basedOn w:val="Standaardalinea-lettertype"/>
    <w:link w:val="Tekstopmerking"/>
    <w:rsid w:val="009621CF"/>
    <w:rPr>
      <w:rFonts w:ascii="Verdana" w:hAnsi="Verdana"/>
      <w:lang w:val="nl-NL" w:eastAsia="en-US"/>
    </w:rPr>
  </w:style>
  <w:style w:type="paragraph" w:styleId="Lijstalinea">
    <w:name w:val="List Paragraph"/>
    <w:basedOn w:val="Standaard"/>
    <w:uiPriority w:val="34"/>
    <w:qFormat/>
    <w:rsid w:val="009621CF"/>
    <w:pPr>
      <w:ind w:left="720"/>
      <w:contextualSpacing/>
    </w:pPr>
  </w:style>
  <w:style w:type="character" w:styleId="Hyperlink">
    <w:name w:val="Hyperlink"/>
    <w:uiPriority w:val="99"/>
    <w:rsid w:val="009621CF"/>
    <w:rPr>
      <w:color w:val="0000FF"/>
      <w:u w:val="single"/>
    </w:rPr>
  </w:style>
  <w:style w:type="paragraph" w:customStyle="1" w:styleId="BasistekstEmtio">
    <w:name w:val="Basistekst Emtio"/>
    <w:basedOn w:val="Standaard"/>
    <w:link w:val="BasistekstEmtioChar"/>
    <w:qFormat/>
    <w:rsid w:val="009621CF"/>
    <w:pPr>
      <w:spacing w:line="260" w:lineRule="atLeast"/>
    </w:pPr>
    <w:rPr>
      <w:rFonts w:ascii="Bookman Old Style" w:hAnsi="Bookman Old Style" w:cs="Maiandra GD"/>
      <w:sz w:val="19"/>
      <w:lang w:eastAsia="nl-NL"/>
    </w:rPr>
  </w:style>
  <w:style w:type="character" w:customStyle="1" w:styleId="BasistekstEmtioChar">
    <w:name w:val="Basistekst Emtio Char"/>
    <w:link w:val="BasistekstEmtio"/>
    <w:locked/>
    <w:rsid w:val="009621CF"/>
    <w:rPr>
      <w:rFonts w:ascii="Bookman Old Style" w:hAnsi="Bookman Old Style" w:cs="Maiandra GD"/>
      <w:sz w:val="19"/>
      <w:szCs w:val="18"/>
      <w:lang w:val="nl-NL" w:eastAsia="nl-NL"/>
    </w:rPr>
  </w:style>
  <w:style w:type="paragraph" w:styleId="Onderwerpvanopmerking">
    <w:name w:val="annotation subject"/>
    <w:basedOn w:val="Tekstopmerking"/>
    <w:next w:val="Tekstopmerking"/>
    <w:link w:val="OnderwerpvanopmerkingChar"/>
    <w:uiPriority w:val="99"/>
    <w:semiHidden/>
    <w:unhideWhenUsed/>
    <w:rsid w:val="009621CF"/>
    <w:pPr>
      <w:spacing w:line="240" w:lineRule="auto"/>
    </w:pPr>
    <w:rPr>
      <w:b/>
      <w:bCs/>
      <w:lang w:eastAsia="nl-BE"/>
    </w:rPr>
  </w:style>
  <w:style w:type="character" w:customStyle="1" w:styleId="OnderwerpvanopmerkingChar">
    <w:name w:val="Onderwerp van opmerking Char"/>
    <w:basedOn w:val="TekstopmerkingChar"/>
    <w:link w:val="Onderwerpvanopmerking"/>
    <w:uiPriority w:val="99"/>
    <w:semiHidden/>
    <w:rsid w:val="009621CF"/>
    <w:rPr>
      <w:rFonts w:ascii="Verdana" w:hAnsi="Verdana"/>
      <w:b/>
      <w:bCs/>
      <w:lang w:val="nl-NL" w:eastAsia="nl-BE"/>
    </w:rPr>
  </w:style>
  <w:style w:type="character" w:customStyle="1" w:styleId="Onopgelostemelding1">
    <w:name w:val="Onopgeloste melding1"/>
    <w:basedOn w:val="Standaardalinea-lettertype"/>
    <w:uiPriority w:val="99"/>
    <w:semiHidden/>
    <w:unhideWhenUsed/>
    <w:rsid w:val="0037716A"/>
    <w:rPr>
      <w:color w:val="808080"/>
      <w:shd w:val="clear" w:color="auto" w:fill="E6E6E6"/>
    </w:rPr>
  </w:style>
  <w:style w:type="character" w:styleId="GevolgdeHyperlink">
    <w:name w:val="FollowedHyperlink"/>
    <w:basedOn w:val="Standaardalinea-lettertype"/>
    <w:uiPriority w:val="99"/>
    <w:semiHidden/>
    <w:unhideWhenUsed/>
    <w:rsid w:val="00473033"/>
    <w:rPr>
      <w:color w:val="800080" w:themeColor="followedHyperlink"/>
      <w:u w:val="single"/>
    </w:rPr>
  </w:style>
  <w:style w:type="paragraph" w:customStyle="1" w:styleId="Opmaakprofiel">
    <w:name w:val="Opmaakprofiel"/>
    <w:rsid w:val="00EE2B11"/>
    <w:pPr>
      <w:widowControl w:val="0"/>
      <w:autoSpaceDE w:val="0"/>
      <w:autoSpaceDN w:val="0"/>
      <w:adjustRightInd w:val="0"/>
    </w:pPr>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20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ur@hetscheepvaartmuseum.nl"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B8303-788D-4C0D-B682-EA168E8D0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3016</Words>
  <Characters>16594</Characters>
  <Application>Microsoft Office Word</Application>
  <DocSecurity>0</DocSecurity>
  <Lines>138</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1.0.3</vt:lpstr>
      <vt:lpstr>1.0.3</vt:lpstr>
    </vt:vector>
  </TitlesOfParts>
  <Company>Avans Hogeschool</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dc:title>
  <dc:creator>Myrthe Pino</dc:creator>
  <cp:lastModifiedBy>Gerben Timmer | Energy Circle</cp:lastModifiedBy>
  <cp:revision>41</cp:revision>
  <cp:lastPrinted>2020-02-26T11:36:00Z</cp:lastPrinted>
  <dcterms:created xsi:type="dcterms:W3CDTF">2019-03-17T18:49:00Z</dcterms:created>
  <dcterms:modified xsi:type="dcterms:W3CDTF">2023-03-10T09:20:00Z</dcterms:modified>
</cp:coreProperties>
</file>