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58D562" w14:textId="77777777" w:rsidR="00916844" w:rsidRPr="004F2D87" w:rsidRDefault="00916844" w:rsidP="00916844">
      <w:pPr>
        <w:shd w:val="clear" w:color="auto" w:fill="92CDDC"/>
        <w:jc w:val="center"/>
        <w:rPr>
          <w:b/>
          <w:color w:val="FFFFFF"/>
        </w:rPr>
      </w:pPr>
    </w:p>
    <w:p w14:paraId="3A7B769D" w14:textId="77777777" w:rsidR="008961CD" w:rsidRPr="004F2D87" w:rsidRDefault="008961CD" w:rsidP="008961CD">
      <w:pPr>
        <w:shd w:val="clear" w:color="auto" w:fill="92CDDC"/>
        <w:jc w:val="center"/>
        <w:rPr>
          <w:b/>
          <w:color w:val="FFFFFF"/>
          <w:sz w:val="52"/>
          <w:szCs w:val="52"/>
        </w:rPr>
      </w:pPr>
      <w:r w:rsidRPr="004F2D87">
        <w:rPr>
          <w:b/>
          <w:color w:val="FFFFFF"/>
          <w:sz w:val="52"/>
          <w:szCs w:val="52"/>
        </w:rPr>
        <w:t>Connectivit</w:t>
      </w:r>
      <w:bookmarkStart w:id="0" w:name="_GoBack"/>
      <w:bookmarkEnd w:id="0"/>
      <w:r w:rsidRPr="004F2D87">
        <w:rPr>
          <w:b/>
          <w:color w:val="FFFFFF"/>
          <w:sz w:val="52"/>
          <w:szCs w:val="52"/>
        </w:rPr>
        <w:t>eitsdiensten Rijk</w:t>
      </w:r>
    </w:p>
    <w:p w14:paraId="2D8229F8" w14:textId="77777777" w:rsidR="008961CD" w:rsidRPr="004F2D87" w:rsidRDefault="008961CD" w:rsidP="008961CD">
      <w:pPr>
        <w:shd w:val="clear" w:color="auto" w:fill="92CDDC"/>
        <w:jc w:val="center"/>
        <w:rPr>
          <w:b/>
          <w:color w:val="FFFFFF"/>
          <w:sz w:val="52"/>
          <w:szCs w:val="52"/>
        </w:rPr>
      </w:pPr>
      <w:r w:rsidRPr="004F2D87">
        <w:rPr>
          <w:b/>
          <w:color w:val="FFFFFF"/>
          <w:sz w:val="52"/>
          <w:szCs w:val="52"/>
        </w:rPr>
        <w:t>2023</w:t>
      </w:r>
    </w:p>
    <w:p w14:paraId="7590ED20" w14:textId="77777777" w:rsidR="008961CD" w:rsidRPr="004F2D87" w:rsidRDefault="008961CD" w:rsidP="008961CD">
      <w:pPr>
        <w:shd w:val="clear" w:color="auto" w:fill="92CDDC"/>
        <w:jc w:val="center"/>
        <w:rPr>
          <w:b/>
          <w:color w:val="FFFFFF"/>
          <w:sz w:val="52"/>
          <w:szCs w:val="52"/>
        </w:rPr>
      </w:pPr>
    </w:p>
    <w:p w14:paraId="53E5E341" w14:textId="77777777" w:rsidR="008961CD" w:rsidRPr="004F2D87" w:rsidRDefault="008961CD" w:rsidP="008961CD">
      <w:pPr>
        <w:shd w:val="clear" w:color="auto" w:fill="92CDDC"/>
        <w:jc w:val="center"/>
        <w:rPr>
          <w:i/>
          <w:color w:val="FFFFFF"/>
          <w:sz w:val="36"/>
          <w:szCs w:val="36"/>
        </w:rPr>
      </w:pPr>
      <w:r w:rsidRPr="004F2D87">
        <w:rPr>
          <w:i/>
          <w:color w:val="FFFFFF"/>
          <w:sz w:val="36"/>
          <w:szCs w:val="36"/>
        </w:rPr>
        <w:t>CDR2023|Mobiele Connectiviteit &amp; Indoordekking</w:t>
      </w:r>
    </w:p>
    <w:p w14:paraId="354C0D8E" w14:textId="77777777" w:rsidR="008961CD" w:rsidRPr="004F2D87" w:rsidRDefault="008961CD" w:rsidP="008961CD">
      <w:pPr>
        <w:shd w:val="clear" w:color="auto" w:fill="92CDDC"/>
        <w:jc w:val="center"/>
        <w:rPr>
          <w:i/>
          <w:color w:val="FFFFFF"/>
          <w:sz w:val="36"/>
          <w:szCs w:val="36"/>
        </w:rPr>
      </w:pPr>
      <w:r w:rsidRPr="004F2D87">
        <w:rPr>
          <w:i/>
          <w:color w:val="FFFFFF"/>
          <w:sz w:val="36"/>
          <w:szCs w:val="36"/>
        </w:rPr>
        <w:t>(MCI)</w:t>
      </w:r>
    </w:p>
    <w:p w14:paraId="41B0CB5D" w14:textId="77777777" w:rsidR="008961CD" w:rsidRPr="004F2D87" w:rsidRDefault="008961CD" w:rsidP="008961CD">
      <w:pPr>
        <w:shd w:val="clear" w:color="auto" w:fill="92CDDC"/>
        <w:jc w:val="center"/>
        <w:rPr>
          <w:b/>
          <w:color w:val="FFFFFF"/>
          <w:sz w:val="52"/>
          <w:szCs w:val="52"/>
        </w:rPr>
      </w:pPr>
    </w:p>
    <w:p w14:paraId="36769344" w14:textId="5BB258C3" w:rsidR="008961CD" w:rsidRPr="004F2D87" w:rsidRDefault="008961CD" w:rsidP="008961CD">
      <w:pPr>
        <w:shd w:val="clear" w:color="auto" w:fill="92CDDC"/>
        <w:jc w:val="center"/>
        <w:rPr>
          <w:b/>
          <w:color w:val="FFFFFF"/>
          <w:sz w:val="44"/>
          <w:szCs w:val="44"/>
        </w:rPr>
      </w:pPr>
      <w:r w:rsidRPr="004F2D87">
        <w:rPr>
          <w:b/>
          <w:color w:val="FFFFFF"/>
          <w:sz w:val="44"/>
          <w:szCs w:val="44"/>
        </w:rPr>
        <w:t>Bijlage 02</w:t>
      </w:r>
    </w:p>
    <w:p w14:paraId="7DFC616E" w14:textId="209B8B82" w:rsidR="008961CD" w:rsidRPr="004F2D87" w:rsidRDefault="008961CD" w:rsidP="008961CD">
      <w:pPr>
        <w:shd w:val="clear" w:color="auto" w:fill="92CDDC"/>
        <w:jc w:val="center"/>
        <w:rPr>
          <w:b/>
          <w:color w:val="FFFFFF"/>
          <w:sz w:val="44"/>
          <w:szCs w:val="44"/>
        </w:rPr>
      </w:pPr>
      <w:r w:rsidRPr="004F2D87">
        <w:rPr>
          <w:b/>
          <w:color w:val="FFFFFF"/>
          <w:sz w:val="44"/>
          <w:szCs w:val="44"/>
        </w:rPr>
        <w:t>Specificatie van de Prestatie</w:t>
      </w:r>
    </w:p>
    <w:p w14:paraId="5632AEF9" w14:textId="77777777" w:rsidR="008961CD" w:rsidRPr="004F2D87" w:rsidRDefault="008961CD" w:rsidP="008961CD">
      <w:pPr>
        <w:shd w:val="clear" w:color="auto" w:fill="92CDDC"/>
        <w:jc w:val="center"/>
        <w:rPr>
          <w:b/>
          <w:color w:val="FFFFFF"/>
          <w:szCs w:val="18"/>
        </w:rPr>
      </w:pPr>
    </w:p>
    <w:p w14:paraId="716F6397" w14:textId="28C69E2A" w:rsidR="008961CD" w:rsidRPr="004F2D87" w:rsidRDefault="008961CD" w:rsidP="008961CD">
      <w:pPr>
        <w:shd w:val="clear" w:color="auto" w:fill="92CDDC"/>
        <w:jc w:val="center"/>
        <w:rPr>
          <w:color w:val="FFFFFF" w:themeColor="background1"/>
          <w:szCs w:val="18"/>
        </w:rPr>
      </w:pPr>
      <w:r w:rsidRPr="004F2D87">
        <w:rPr>
          <w:color w:val="FFFFFF" w:themeColor="background1"/>
          <w:szCs w:val="18"/>
        </w:rPr>
        <w:t>Versie: 0.</w:t>
      </w:r>
      <w:r w:rsidR="00171C36">
        <w:rPr>
          <w:color w:val="FFFFFF" w:themeColor="background1"/>
          <w:szCs w:val="18"/>
        </w:rPr>
        <w:t>7</w:t>
      </w:r>
      <w:r w:rsidRPr="004F2D87">
        <w:rPr>
          <w:color w:val="FFFFFF" w:themeColor="background1"/>
          <w:szCs w:val="18"/>
        </w:rPr>
        <w:t xml:space="preserve"> (concept)</w:t>
      </w:r>
    </w:p>
    <w:p w14:paraId="7BDFEFF5" w14:textId="57B9ACB4" w:rsidR="00142BCD" w:rsidRPr="004F2D87" w:rsidRDefault="00A115F8" w:rsidP="004520E4">
      <w:r w:rsidRPr="004F2D87">
        <w:t xml:space="preserve">   </w:t>
      </w:r>
    </w:p>
    <w:p w14:paraId="7D2CAD24" w14:textId="77777777" w:rsidR="00BA6CC2" w:rsidRPr="004F2D87" w:rsidRDefault="00BA6CC2">
      <w:bookmarkStart w:id="1" w:name="_Toc57132722"/>
      <w:bookmarkStart w:id="2" w:name="_Ref453848677"/>
      <w:bookmarkStart w:id="3" w:name="_Ref362614185"/>
      <w:bookmarkStart w:id="4" w:name="_Ref362612622"/>
      <w:bookmarkStart w:id="5" w:name="_Toc361844817"/>
      <w:bookmarkStart w:id="6" w:name="_Toc361740203"/>
      <w:r w:rsidRPr="004F2D87">
        <w:rPr>
          <w:b/>
          <w:bCs/>
        </w:rPr>
        <w:br w:type="page"/>
      </w:r>
    </w:p>
    <w:sdt>
      <w:sdtPr>
        <w:rPr>
          <w:rFonts w:ascii="Verdana" w:eastAsia="MS Mincho" w:hAnsi="Verdana" w:cs="Times New Roman"/>
          <w:b w:val="0"/>
          <w:bCs w:val="0"/>
          <w:color w:val="auto"/>
          <w:sz w:val="18"/>
          <w:szCs w:val="24"/>
        </w:rPr>
        <w:id w:val="228504465"/>
        <w:docPartObj>
          <w:docPartGallery w:val="Table of Contents"/>
          <w:docPartUnique/>
        </w:docPartObj>
      </w:sdtPr>
      <w:sdtEndPr/>
      <w:sdtContent>
        <w:sdt>
          <w:sdtPr>
            <w:rPr>
              <w:rFonts w:ascii="Verdana" w:eastAsia="MS Mincho" w:hAnsi="Verdana" w:cs="Times New Roman"/>
              <w:b w:val="0"/>
              <w:bCs w:val="0"/>
              <w:caps/>
              <w:color w:val="auto"/>
              <w:sz w:val="18"/>
              <w:szCs w:val="24"/>
            </w:rPr>
            <w:id w:val="451759100"/>
            <w:docPartObj>
              <w:docPartGallery w:val="Table of Contents"/>
              <w:docPartUnique/>
            </w:docPartObj>
          </w:sdtPr>
          <w:sdtEndPr>
            <w:rPr>
              <w:rFonts w:asciiTheme="minorHAnsi" w:hAnsiTheme="minorHAnsi" w:cstheme="minorHAnsi"/>
              <w:b/>
              <w:bCs/>
              <w:sz w:val="20"/>
              <w:szCs w:val="20"/>
            </w:rPr>
          </w:sdtEndPr>
          <w:sdtContent>
            <w:sdt>
              <w:sdtPr>
                <w:rPr>
                  <w:rFonts w:ascii="Verdana" w:eastAsia="MS Mincho" w:hAnsi="Verdana" w:cs="Times New Roman"/>
                  <w:b w:val="0"/>
                  <w:bCs w:val="0"/>
                  <w:caps/>
                  <w:color w:val="auto"/>
                  <w:sz w:val="18"/>
                  <w:szCs w:val="24"/>
                </w:rPr>
                <w:id w:val="-959185005"/>
                <w:docPartObj>
                  <w:docPartGallery w:val="Table of Contents"/>
                  <w:docPartUnique/>
                </w:docPartObj>
              </w:sdtPr>
              <w:sdtEndPr>
                <w:rPr>
                  <w:rFonts w:asciiTheme="minorHAnsi" w:hAnsiTheme="minorHAnsi" w:cstheme="minorHAnsi"/>
                  <w:b/>
                  <w:bCs/>
                  <w:sz w:val="20"/>
                  <w:szCs w:val="20"/>
                </w:rPr>
              </w:sdtEndPr>
              <w:sdtContent>
                <w:p w14:paraId="3EAC79E9" w14:textId="77777777" w:rsidR="0033525B" w:rsidRPr="004F2D87" w:rsidRDefault="0033525B">
                  <w:pPr>
                    <w:pStyle w:val="Kopvaninhoudsopgave"/>
                    <w:rPr>
                      <w:rFonts w:ascii="Verdana" w:eastAsia="MS Mincho" w:hAnsi="Verdana" w:cs="Times New Roman"/>
                      <w:b w:val="0"/>
                      <w:bCs w:val="0"/>
                      <w:caps/>
                      <w:color w:val="auto"/>
                      <w:sz w:val="18"/>
                      <w:szCs w:val="24"/>
                    </w:rPr>
                  </w:pPr>
                </w:p>
                <w:sdt>
                  <w:sdtPr>
                    <w:rPr>
                      <w:rFonts w:ascii="Verdana" w:eastAsia="MS Mincho" w:hAnsi="Verdana" w:cs="Times New Roman"/>
                      <w:b w:val="0"/>
                      <w:bCs w:val="0"/>
                      <w:caps/>
                      <w:color w:val="auto"/>
                      <w:sz w:val="18"/>
                      <w:szCs w:val="24"/>
                    </w:rPr>
                    <w:id w:val="-327681998"/>
                    <w:docPartObj>
                      <w:docPartGallery w:val="Table of Contents"/>
                      <w:docPartUnique/>
                    </w:docPartObj>
                  </w:sdtPr>
                  <w:sdtEndPr>
                    <w:rPr>
                      <w:rFonts w:asciiTheme="minorHAnsi" w:hAnsiTheme="minorHAnsi" w:cstheme="minorHAnsi"/>
                      <w:b/>
                      <w:bCs/>
                      <w:sz w:val="20"/>
                      <w:szCs w:val="20"/>
                    </w:rPr>
                  </w:sdtEndPr>
                  <w:sdtContent>
                    <w:p w14:paraId="6490D8DF" w14:textId="77777777" w:rsidR="0033525B" w:rsidRPr="004F2D87" w:rsidRDefault="0033525B">
                      <w:pPr>
                        <w:pStyle w:val="Kopvaninhoudsopgave"/>
                        <w:rPr>
                          <w:rFonts w:ascii="Verdana" w:eastAsia="MS Mincho" w:hAnsi="Verdana" w:cs="Times New Roman"/>
                          <w:b w:val="0"/>
                          <w:bCs w:val="0"/>
                          <w:caps/>
                          <w:color w:val="auto"/>
                          <w:sz w:val="18"/>
                          <w:szCs w:val="24"/>
                        </w:rPr>
                      </w:pPr>
                    </w:p>
                    <w:sdt>
                      <w:sdtPr>
                        <w:rPr>
                          <w:rFonts w:ascii="Verdana" w:eastAsia="MS Mincho" w:hAnsi="Verdana" w:cs="Times New Roman"/>
                          <w:b w:val="0"/>
                          <w:bCs w:val="0"/>
                          <w:caps/>
                          <w:color w:val="auto"/>
                          <w:sz w:val="18"/>
                          <w:szCs w:val="24"/>
                        </w:rPr>
                        <w:id w:val="-240794932"/>
                        <w:docPartObj>
                          <w:docPartGallery w:val="Table of Contents"/>
                          <w:docPartUnique/>
                        </w:docPartObj>
                      </w:sdtPr>
                      <w:sdtEndPr>
                        <w:rPr>
                          <w:rFonts w:asciiTheme="minorHAnsi" w:hAnsiTheme="minorHAnsi" w:cstheme="minorHAnsi"/>
                          <w:b/>
                          <w:bCs/>
                          <w:sz w:val="20"/>
                          <w:szCs w:val="20"/>
                        </w:rPr>
                      </w:sdtEndPr>
                      <w:sdtContent>
                        <w:p w14:paraId="767E4D27" w14:textId="6446EC3F" w:rsidR="006C78AB" w:rsidRPr="004F2D87" w:rsidRDefault="006C78AB">
                          <w:pPr>
                            <w:pStyle w:val="Kopvaninhoudsopgave"/>
                            <w:rPr>
                              <w:rFonts w:ascii="Verdana" w:eastAsia="MS Mincho" w:hAnsi="Verdana" w:cs="Times New Roman"/>
                              <w:b w:val="0"/>
                              <w:bCs w:val="0"/>
                              <w:caps/>
                              <w:color w:val="auto"/>
                              <w:sz w:val="18"/>
                              <w:szCs w:val="24"/>
                            </w:rPr>
                          </w:pPr>
                        </w:p>
                        <w:sdt>
                          <w:sdtPr>
                            <w:rPr>
                              <w:rFonts w:ascii="Verdana" w:eastAsia="MS Mincho" w:hAnsi="Verdana" w:cs="Times New Roman"/>
                              <w:b w:val="0"/>
                              <w:bCs w:val="0"/>
                              <w:caps/>
                              <w:color w:val="auto"/>
                              <w:sz w:val="18"/>
                              <w:szCs w:val="24"/>
                            </w:rPr>
                            <w:id w:val="1779303528"/>
                            <w:docPartObj>
                              <w:docPartGallery w:val="Table of Contents"/>
                              <w:docPartUnique/>
                            </w:docPartObj>
                          </w:sdtPr>
                          <w:sdtEndPr>
                            <w:rPr>
                              <w:rFonts w:asciiTheme="minorHAnsi" w:hAnsiTheme="minorHAnsi" w:cstheme="minorHAnsi"/>
                              <w:b/>
                              <w:bCs/>
                              <w:sz w:val="20"/>
                              <w:szCs w:val="20"/>
                            </w:rPr>
                          </w:sdtEndPr>
                          <w:sdtContent>
                            <w:p w14:paraId="6D826312" w14:textId="38D24A6F" w:rsidR="002008AE" w:rsidRPr="004F2D87" w:rsidRDefault="002008AE">
                              <w:pPr>
                                <w:pStyle w:val="Kopvaninhoudsopgave"/>
                              </w:pPr>
                              <w:r w:rsidRPr="004F2D87">
                                <w:t>Inhoudsopgave</w:t>
                              </w:r>
                            </w:p>
                            <w:p w14:paraId="6E67CA0F" w14:textId="0FE21F28" w:rsidR="002008AE" w:rsidRPr="004F2D87" w:rsidRDefault="00386530">
                              <w:pPr>
                                <w:pStyle w:val="Inhopg1"/>
                                <w:tabs>
                                  <w:tab w:val="right" w:leader="dot" w:pos="9736"/>
                                </w:tabs>
                              </w:pPr>
                            </w:p>
                          </w:sdtContent>
                        </w:sdt>
                      </w:sdtContent>
                    </w:sdt>
                  </w:sdtContent>
                </w:sdt>
              </w:sdtContent>
            </w:sdt>
          </w:sdtContent>
        </w:sdt>
        <w:p w14:paraId="79FF01F1" w14:textId="77777777" w:rsidR="002008AE" w:rsidRPr="004F2D87" w:rsidRDefault="002008AE">
          <w:pPr>
            <w:pStyle w:val="Inhopg1"/>
            <w:tabs>
              <w:tab w:val="right" w:leader="dot" w:pos="9736"/>
            </w:tabs>
          </w:pPr>
        </w:p>
        <w:p w14:paraId="706DE441" w14:textId="17FC152D" w:rsidR="00A6023A" w:rsidRDefault="002008AE">
          <w:pPr>
            <w:pStyle w:val="Inhopg1"/>
            <w:tabs>
              <w:tab w:val="left" w:pos="544"/>
              <w:tab w:val="right" w:leader="dot" w:pos="9062"/>
            </w:tabs>
            <w:rPr>
              <w:rFonts w:eastAsiaTheme="minorEastAsia" w:cstheme="minorBidi"/>
              <w:b w:val="0"/>
              <w:bCs w:val="0"/>
              <w:caps w:val="0"/>
              <w:noProof/>
              <w:sz w:val="22"/>
              <w:szCs w:val="22"/>
            </w:rPr>
          </w:pPr>
          <w:r w:rsidRPr="004F2D87">
            <w:fldChar w:fldCharType="begin"/>
          </w:r>
          <w:r w:rsidRPr="004F2D87">
            <w:instrText xml:space="preserve"> TOC \o "1-3" \h \z \u </w:instrText>
          </w:r>
          <w:r w:rsidRPr="004F2D87">
            <w:fldChar w:fldCharType="separate"/>
          </w:r>
          <w:hyperlink w:anchor="_Toc135836111" w:history="1">
            <w:r w:rsidR="00A6023A" w:rsidRPr="003A618A">
              <w:rPr>
                <w:rStyle w:val="Hyperlink"/>
                <w:noProof/>
              </w:rPr>
              <w:t>1</w:t>
            </w:r>
            <w:r w:rsidR="00A6023A">
              <w:rPr>
                <w:rFonts w:eastAsiaTheme="minorEastAsia" w:cstheme="minorBidi"/>
                <w:b w:val="0"/>
                <w:bCs w:val="0"/>
                <w:caps w:val="0"/>
                <w:noProof/>
                <w:sz w:val="22"/>
                <w:szCs w:val="22"/>
              </w:rPr>
              <w:tab/>
            </w:r>
            <w:r w:rsidR="00A6023A" w:rsidRPr="003A618A">
              <w:rPr>
                <w:rStyle w:val="Hyperlink"/>
                <w:noProof/>
              </w:rPr>
              <w:t>Inleiding</w:t>
            </w:r>
            <w:r w:rsidR="00A6023A">
              <w:rPr>
                <w:noProof/>
                <w:webHidden/>
              </w:rPr>
              <w:tab/>
            </w:r>
            <w:r w:rsidR="00A6023A">
              <w:rPr>
                <w:noProof/>
                <w:webHidden/>
              </w:rPr>
              <w:fldChar w:fldCharType="begin"/>
            </w:r>
            <w:r w:rsidR="00A6023A">
              <w:rPr>
                <w:noProof/>
                <w:webHidden/>
              </w:rPr>
              <w:instrText xml:space="preserve"> PAGEREF _Toc135836111 \h </w:instrText>
            </w:r>
            <w:r w:rsidR="00A6023A">
              <w:rPr>
                <w:noProof/>
                <w:webHidden/>
              </w:rPr>
            </w:r>
            <w:r w:rsidR="00A6023A">
              <w:rPr>
                <w:noProof/>
                <w:webHidden/>
              </w:rPr>
              <w:fldChar w:fldCharType="separate"/>
            </w:r>
            <w:r w:rsidR="00A6023A">
              <w:rPr>
                <w:noProof/>
                <w:webHidden/>
              </w:rPr>
              <w:t>5</w:t>
            </w:r>
            <w:r w:rsidR="00A6023A">
              <w:rPr>
                <w:noProof/>
                <w:webHidden/>
              </w:rPr>
              <w:fldChar w:fldCharType="end"/>
            </w:r>
          </w:hyperlink>
        </w:p>
        <w:p w14:paraId="42DA8108" w14:textId="0B6E61F4"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12" w:history="1">
            <w:r w:rsidR="00A6023A" w:rsidRPr="003A618A">
              <w:rPr>
                <w:rStyle w:val="Hyperlink"/>
                <w:noProof/>
              </w:rPr>
              <w:t>1.1</w:t>
            </w:r>
            <w:r w:rsidR="00A6023A">
              <w:rPr>
                <w:rFonts w:eastAsiaTheme="minorEastAsia" w:cstheme="minorBidi"/>
                <w:smallCaps w:val="0"/>
                <w:noProof/>
                <w:sz w:val="22"/>
                <w:szCs w:val="22"/>
              </w:rPr>
              <w:tab/>
            </w:r>
            <w:r w:rsidR="00A6023A" w:rsidRPr="003A618A">
              <w:rPr>
                <w:rStyle w:val="Hyperlink"/>
                <w:noProof/>
              </w:rPr>
              <w:t>Eisen, wensen en vragen</w:t>
            </w:r>
            <w:r w:rsidR="00A6023A">
              <w:rPr>
                <w:noProof/>
                <w:webHidden/>
              </w:rPr>
              <w:tab/>
            </w:r>
            <w:r w:rsidR="00A6023A">
              <w:rPr>
                <w:noProof/>
                <w:webHidden/>
              </w:rPr>
              <w:fldChar w:fldCharType="begin"/>
            </w:r>
            <w:r w:rsidR="00A6023A">
              <w:rPr>
                <w:noProof/>
                <w:webHidden/>
              </w:rPr>
              <w:instrText xml:space="preserve"> PAGEREF _Toc135836112 \h </w:instrText>
            </w:r>
            <w:r w:rsidR="00A6023A">
              <w:rPr>
                <w:noProof/>
                <w:webHidden/>
              </w:rPr>
            </w:r>
            <w:r w:rsidR="00A6023A">
              <w:rPr>
                <w:noProof/>
                <w:webHidden/>
              </w:rPr>
              <w:fldChar w:fldCharType="separate"/>
            </w:r>
            <w:r w:rsidR="00A6023A">
              <w:rPr>
                <w:noProof/>
                <w:webHidden/>
              </w:rPr>
              <w:t>5</w:t>
            </w:r>
            <w:r w:rsidR="00A6023A">
              <w:rPr>
                <w:noProof/>
                <w:webHidden/>
              </w:rPr>
              <w:fldChar w:fldCharType="end"/>
            </w:r>
          </w:hyperlink>
        </w:p>
        <w:p w14:paraId="5394EDA4" w14:textId="2E9284E6"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13" w:history="1">
            <w:r w:rsidR="00A6023A" w:rsidRPr="003A618A">
              <w:rPr>
                <w:rStyle w:val="Hyperlink"/>
                <w:noProof/>
              </w:rPr>
              <w:t>1.2</w:t>
            </w:r>
            <w:r w:rsidR="00A6023A">
              <w:rPr>
                <w:rFonts w:eastAsiaTheme="minorEastAsia" w:cstheme="minorBidi"/>
                <w:smallCaps w:val="0"/>
                <w:noProof/>
                <w:sz w:val="22"/>
                <w:szCs w:val="22"/>
              </w:rPr>
              <w:tab/>
            </w:r>
            <w:r w:rsidR="00A6023A" w:rsidRPr="003A618A">
              <w:rPr>
                <w:rStyle w:val="Hyperlink"/>
                <w:noProof/>
              </w:rPr>
              <w:t>Leeswijzer</w:t>
            </w:r>
            <w:r w:rsidR="00A6023A">
              <w:rPr>
                <w:noProof/>
                <w:webHidden/>
              </w:rPr>
              <w:tab/>
            </w:r>
            <w:r w:rsidR="00A6023A">
              <w:rPr>
                <w:noProof/>
                <w:webHidden/>
              </w:rPr>
              <w:fldChar w:fldCharType="begin"/>
            </w:r>
            <w:r w:rsidR="00A6023A">
              <w:rPr>
                <w:noProof/>
                <w:webHidden/>
              </w:rPr>
              <w:instrText xml:space="preserve"> PAGEREF _Toc135836113 \h </w:instrText>
            </w:r>
            <w:r w:rsidR="00A6023A">
              <w:rPr>
                <w:noProof/>
                <w:webHidden/>
              </w:rPr>
            </w:r>
            <w:r w:rsidR="00A6023A">
              <w:rPr>
                <w:noProof/>
                <w:webHidden/>
              </w:rPr>
              <w:fldChar w:fldCharType="separate"/>
            </w:r>
            <w:r w:rsidR="00A6023A">
              <w:rPr>
                <w:noProof/>
                <w:webHidden/>
              </w:rPr>
              <w:t>6</w:t>
            </w:r>
            <w:r w:rsidR="00A6023A">
              <w:rPr>
                <w:noProof/>
                <w:webHidden/>
              </w:rPr>
              <w:fldChar w:fldCharType="end"/>
            </w:r>
          </w:hyperlink>
        </w:p>
        <w:p w14:paraId="136D8F56" w14:textId="4188422D" w:rsidR="00A6023A" w:rsidRDefault="00386530">
          <w:pPr>
            <w:pStyle w:val="Inhopg1"/>
            <w:tabs>
              <w:tab w:val="left" w:pos="544"/>
              <w:tab w:val="right" w:leader="dot" w:pos="9062"/>
            </w:tabs>
            <w:rPr>
              <w:rFonts w:eastAsiaTheme="minorEastAsia" w:cstheme="minorBidi"/>
              <w:b w:val="0"/>
              <w:bCs w:val="0"/>
              <w:caps w:val="0"/>
              <w:noProof/>
              <w:sz w:val="22"/>
              <w:szCs w:val="22"/>
            </w:rPr>
          </w:pPr>
          <w:hyperlink w:anchor="_Toc135836114" w:history="1">
            <w:r w:rsidR="00A6023A" w:rsidRPr="003A618A">
              <w:rPr>
                <w:rStyle w:val="Hyperlink"/>
                <w:noProof/>
              </w:rPr>
              <w:t>2</w:t>
            </w:r>
            <w:r w:rsidR="00A6023A">
              <w:rPr>
                <w:rFonts w:eastAsiaTheme="minorEastAsia" w:cstheme="minorBidi"/>
                <w:b w:val="0"/>
                <w:bCs w:val="0"/>
                <w:caps w:val="0"/>
                <w:noProof/>
                <w:sz w:val="22"/>
                <w:szCs w:val="22"/>
              </w:rPr>
              <w:tab/>
            </w:r>
            <w:r w:rsidR="00A6023A" w:rsidRPr="003A618A">
              <w:rPr>
                <w:rStyle w:val="Hyperlink"/>
                <w:noProof/>
              </w:rPr>
              <w:t>Doelstellingen en Randvoorwaarden</w:t>
            </w:r>
            <w:r w:rsidR="00A6023A">
              <w:rPr>
                <w:noProof/>
                <w:webHidden/>
              </w:rPr>
              <w:tab/>
            </w:r>
            <w:r w:rsidR="00A6023A">
              <w:rPr>
                <w:noProof/>
                <w:webHidden/>
              </w:rPr>
              <w:fldChar w:fldCharType="begin"/>
            </w:r>
            <w:r w:rsidR="00A6023A">
              <w:rPr>
                <w:noProof/>
                <w:webHidden/>
              </w:rPr>
              <w:instrText xml:space="preserve"> PAGEREF _Toc135836114 \h </w:instrText>
            </w:r>
            <w:r w:rsidR="00A6023A">
              <w:rPr>
                <w:noProof/>
                <w:webHidden/>
              </w:rPr>
            </w:r>
            <w:r w:rsidR="00A6023A">
              <w:rPr>
                <w:noProof/>
                <w:webHidden/>
              </w:rPr>
              <w:fldChar w:fldCharType="separate"/>
            </w:r>
            <w:r w:rsidR="00A6023A">
              <w:rPr>
                <w:noProof/>
                <w:webHidden/>
              </w:rPr>
              <w:t>7</w:t>
            </w:r>
            <w:r w:rsidR="00A6023A">
              <w:rPr>
                <w:noProof/>
                <w:webHidden/>
              </w:rPr>
              <w:fldChar w:fldCharType="end"/>
            </w:r>
          </w:hyperlink>
        </w:p>
        <w:p w14:paraId="6D209927" w14:textId="4D6CB752"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15" w:history="1">
            <w:r w:rsidR="00A6023A" w:rsidRPr="003A618A">
              <w:rPr>
                <w:rStyle w:val="Hyperlink"/>
                <w:noProof/>
              </w:rPr>
              <w:t>2.1</w:t>
            </w:r>
            <w:r w:rsidR="00A6023A">
              <w:rPr>
                <w:rFonts w:eastAsiaTheme="minorEastAsia" w:cstheme="minorBidi"/>
                <w:smallCaps w:val="0"/>
                <w:noProof/>
                <w:sz w:val="22"/>
                <w:szCs w:val="22"/>
              </w:rPr>
              <w:tab/>
            </w:r>
            <w:r w:rsidR="00A6023A" w:rsidRPr="003A618A">
              <w:rPr>
                <w:rStyle w:val="Hyperlink"/>
                <w:noProof/>
              </w:rPr>
              <w:t>Doelstellingen</w:t>
            </w:r>
            <w:r w:rsidR="00A6023A">
              <w:rPr>
                <w:noProof/>
                <w:webHidden/>
              </w:rPr>
              <w:tab/>
            </w:r>
            <w:r w:rsidR="00A6023A">
              <w:rPr>
                <w:noProof/>
                <w:webHidden/>
              </w:rPr>
              <w:fldChar w:fldCharType="begin"/>
            </w:r>
            <w:r w:rsidR="00A6023A">
              <w:rPr>
                <w:noProof/>
                <w:webHidden/>
              </w:rPr>
              <w:instrText xml:space="preserve"> PAGEREF _Toc135836115 \h </w:instrText>
            </w:r>
            <w:r w:rsidR="00A6023A">
              <w:rPr>
                <w:noProof/>
                <w:webHidden/>
              </w:rPr>
            </w:r>
            <w:r w:rsidR="00A6023A">
              <w:rPr>
                <w:noProof/>
                <w:webHidden/>
              </w:rPr>
              <w:fldChar w:fldCharType="separate"/>
            </w:r>
            <w:r w:rsidR="00A6023A">
              <w:rPr>
                <w:noProof/>
                <w:webHidden/>
              </w:rPr>
              <w:t>7</w:t>
            </w:r>
            <w:r w:rsidR="00A6023A">
              <w:rPr>
                <w:noProof/>
                <w:webHidden/>
              </w:rPr>
              <w:fldChar w:fldCharType="end"/>
            </w:r>
          </w:hyperlink>
        </w:p>
        <w:p w14:paraId="16A04EE1" w14:textId="6A6210C9"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16" w:history="1">
            <w:r w:rsidR="00A6023A" w:rsidRPr="003A618A">
              <w:rPr>
                <w:rStyle w:val="Hyperlink"/>
                <w:noProof/>
              </w:rPr>
              <w:t>2.1.1</w:t>
            </w:r>
            <w:r w:rsidR="00A6023A">
              <w:rPr>
                <w:rFonts w:eastAsiaTheme="minorEastAsia" w:cstheme="minorBidi"/>
                <w:i w:val="0"/>
                <w:iCs w:val="0"/>
                <w:noProof/>
                <w:sz w:val="22"/>
                <w:szCs w:val="22"/>
              </w:rPr>
              <w:tab/>
            </w:r>
            <w:r w:rsidR="00A6023A" w:rsidRPr="003A618A">
              <w:rPr>
                <w:rStyle w:val="Hyperlink"/>
                <w:noProof/>
              </w:rPr>
              <w:t>Ontzorgen Deelnemers</w:t>
            </w:r>
            <w:r w:rsidR="00A6023A">
              <w:rPr>
                <w:noProof/>
                <w:webHidden/>
              </w:rPr>
              <w:tab/>
            </w:r>
            <w:r w:rsidR="00A6023A">
              <w:rPr>
                <w:noProof/>
                <w:webHidden/>
              </w:rPr>
              <w:fldChar w:fldCharType="begin"/>
            </w:r>
            <w:r w:rsidR="00A6023A">
              <w:rPr>
                <w:noProof/>
                <w:webHidden/>
              </w:rPr>
              <w:instrText xml:space="preserve"> PAGEREF _Toc135836116 \h </w:instrText>
            </w:r>
            <w:r w:rsidR="00A6023A">
              <w:rPr>
                <w:noProof/>
                <w:webHidden/>
              </w:rPr>
            </w:r>
            <w:r w:rsidR="00A6023A">
              <w:rPr>
                <w:noProof/>
                <w:webHidden/>
              </w:rPr>
              <w:fldChar w:fldCharType="separate"/>
            </w:r>
            <w:r w:rsidR="00A6023A">
              <w:rPr>
                <w:noProof/>
                <w:webHidden/>
              </w:rPr>
              <w:t>7</w:t>
            </w:r>
            <w:r w:rsidR="00A6023A">
              <w:rPr>
                <w:noProof/>
                <w:webHidden/>
              </w:rPr>
              <w:fldChar w:fldCharType="end"/>
            </w:r>
          </w:hyperlink>
        </w:p>
        <w:p w14:paraId="1EFEBBD2" w14:textId="4CD8A9E9"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17" w:history="1">
            <w:r w:rsidR="00A6023A" w:rsidRPr="003A618A">
              <w:rPr>
                <w:rStyle w:val="Hyperlink"/>
                <w:noProof/>
              </w:rPr>
              <w:t>2.1.2</w:t>
            </w:r>
            <w:r w:rsidR="00A6023A">
              <w:rPr>
                <w:rFonts w:eastAsiaTheme="minorEastAsia" w:cstheme="minorBidi"/>
                <w:i w:val="0"/>
                <w:iCs w:val="0"/>
                <w:noProof/>
                <w:sz w:val="22"/>
                <w:szCs w:val="22"/>
              </w:rPr>
              <w:tab/>
            </w:r>
            <w:r w:rsidR="00A6023A" w:rsidRPr="003A618A">
              <w:rPr>
                <w:rStyle w:val="Hyperlink"/>
                <w:noProof/>
              </w:rPr>
              <w:t>Duurzaamheid</w:t>
            </w:r>
            <w:r w:rsidR="00A6023A">
              <w:rPr>
                <w:noProof/>
                <w:webHidden/>
              </w:rPr>
              <w:tab/>
            </w:r>
            <w:r w:rsidR="00A6023A">
              <w:rPr>
                <w:noProof/>
                <w:webHidden/>
              </w:rPr>
              <w:fldChar w:fldCharType="begin"/>
            </w:r>
            <w:r w:rsidR="00A6023A">
              <w:rPr>
                <w:noProof/>
                <w:webHidden/>
              </w:rPr>
              <w:instrText xml:space="preserve"> PAGEREF _Toc135836117 \h </w:instrText>
            </w:r>
            <w:r w:rsidR="00A6023A">
              <w:rPr>
                <w:noProof/>
                <w:webHidden/>
              </w:rPr>
            </w:r>
            <w:r w:rsidR="00A6023A">
              <w:rPr>
                <w:noProof/>
                <w:webHidden/>
              </w:rPr>
              <w:fldChar w:fldCharType="separate"/>
            </w:r>
            <w:r w:rsidR="00A6023A">
              <w:rPr>
                <w:noProof/>
                <w:webHidden/>
              </w:rPr>
              <w:t>7</w:t>
            </w:r>
            <w:r w:rsidR="00A6023A">
              <w:rPr>
                <w:noProof/>
                <w:webHidden/>
              </w:rPr>
              <w:fldChar w:fldCharType="end"/>
            </w:r>
          </w:hyperlink>
        </w:p>
        <w:p w14:paraId="2D7835F7" w14:textId="4D5ED95D"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18" w:history="1">
            <w:r w:rsidR="00A6023A" w:rsidRPr="003A618A">
              <w:rPr>
                <w:rStyle w:val="Hyperlink"/>
                <w:noProof/>
              </w:rPr>
              <w:t>2.1.3</w:t>
            </w:r>
            <w:r w:rsidR="00A6023A">
              <w:rPr>
                <w:rFonts w:eastAsiaTheme="minorEastAsia" w:cstheme="minorBidi"/>
                <w:i w:val="0"/>
                <w:iCs w:val="0"/>
                <w:noProof/>
                <w:sz w:val="22"/>
                <w:szCs w:val="22"/>
              </w:rPr>
              <w:tab/>
            </w:r>
            <w:r w:rsidR="00A6023A" w:rsidRPr="003A618A">
              <w:rPr>
                <w:rStyle w:val="Hyperlink"/>
                <w:noProof/>
              </w:rPr>
              <w:t>Digitale weerbaarheid</w:t>
            </w:r>
            <w:r w:rsidR="00A6023A">
              <w:rPr>
                <w:noProof/>
                <w:webHidden/>
              </w:rPr>
              <w:tab/>
            </w:r>
            <w:r w:rsidR="00A6023A">
              <w:rPr>
                <w:noProof/>
                <w:webHidden/>
              </w:rPr>
              <w:fldChar w:fldCharType="begin"/>
            </w:r>
            <w:r w:rsidR="00A6023A">
              <w:rPr>
                <w:noProof/>
                <w:webHidden/>
              </w:rPr>
              <w:instrText xml:space="preserve"> PAGEREF _Toc135836118 \h </w:instrText>
            </w:r>
            <w:r w:rsidR="00A6023A">
              <w:rPr>
                <w:noProof/>
                <w:webHidden/>
              </w:rPr>
            </w:r>
            <w:r w:rsidR="00A6023A">
              <w:rPr>
                <w:noProof/>
                <w:webHidden/>
              </w:rPr>
              <w:fldChar w:fldCharType="separate"/>
            </w:r>
            <w:r w:rsidR="00A6023A">
              <w:rPr>
                <w:noProof/>
                <w:webHidden/>
              </w:rPr>
              <w:t>8</w:t>
            </w:r>
            <w:r w:rsidR="00A6023A">
              <w:rPr>
                <w:noProof/>
                <w:webHidden/>
              </w:rPr>
              <w:fldChar w:fldCharType="end"/>
            </w:r>
          </w:hyperlink>
        </w:p>
        <w:p w14:paraId="77BB13ED" w14:textId="59DBA879"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19" w:history="1">
            <w:r w:rsidR="00A6023A" w:rsidRPr="003A618A">
              <w:rPr>
                <w:rStyle w:val="Hyperlink"/>
                <w:noProof/>
              </w:rPr>
              <w:t>2.2</w:t>
            </w:r>
            <w:r w:rsidR="00A6023A">
              <w:rPr>
                <w:rFonts w:eastAsiaTheme="minorEastAsia" w:cstheme="minorBidi"/>
                <w:smallCaps w:val="0"/>
                <w:noProof/>
                <w:sz w:val="22"/>
                <w:szCs w:val="22"/>
              </w:rPr>
              <w:tab/>
            </w:r>
            <w:r w:rsidR="00A6023A" w:rsidRPr="003A618A">
              <w:rPr>
                <w:rStyle w:val="Hyperlink"/>
                <w:noProof/>
              </w:rPr>
              <w:t>Randvoorwaarden</w:t>
            </w:r>
            <w:r w:rsidR="00A6023A">
              <w:rPr>
                <w:noProof/>
                <w:webHidden/>
              </w:rPr>
              <w:tab/>
            </w:r>
            <w:r w:rsidR="00A6023A">
              <w:rPr>
                <w:noProof/>
                <w:webHidden/>
              </w:rPr>
              <w:fldChar w:fldCharType="begin"/>
            </w:r>
            <w:r w:rsidR="00A6023A">
              <w:rPr>
                <w:noProof/>
                <w:webHidden/>
              </w:rPr>
              <w:instrText xml:space="preserve"> PAGEREF _Toc135836119 \h </w:instrText>
            </w:r>
            <w:r w:rsidR="00A6023A">
              <w:rPr>
                <w:noProof/>
                <w:webHidden/>
              </w:rPr>
            </w:r>
            <w:r w:rsidR="00A6023A">
              <w:rPr>
                <w:noProof/>
                <w:webHidden/>
              </w:rPr>
              <w:fldChar w:fldCharType="separate"/>
            </w:r>
            <w:r w:rsidR="00A6023A">
              <w:rPr>
                <w:noProof/>
                <w:webHidden/>
              </w:rPr>
              <w:t>8</w:t>
            </w:r>
            <w:r w:rsidR="00A6023A">
              <w:rPr>
                <w:noProof/>
                <w:webHidden/>
              </w:rPr>
              <w:fldChar w:fldCharType="end"/>
            </w:r>
          </w:hyperlink>
        </w:p>
        <w:p w14:paraId="5EF86B13" w14:textId="117344E5"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20" w:history="1">
            <w:r w:rsidR="00A6023A" w:rsidRPr="003A618A">
              <w:rPr>
                <w:rStyle w:val="Hyperlink"/>
                <w:noProof/>
              </w:rPr>
              <w:t>2.2.1</w:t>
            </w:r>
            <w:r w:rsidR="00A6023A">
              <w:rPr>
                <w:rFonts w:eastAsiaTheme="minorEastAsia" w:cstheme="minorBidi"/>
                <w:i w:val="0"/>
                <w:iCs w:val="0"/>
                <w:noProof/>
                <w:sz w:val="22"/>
                <w:szCs w:val="22"/>
              </w:rPr>
              <w:tab/>
            </w:r>
            <w:r w:rsidR="00A6023A" w:rsidRPr="003A618A">
              <w:rPr>
                <w:rStyle w:val="Hyperlink"/>
                <w:noProof/>
              </w:rPr>
              <w:t>Wetgeving</w:t>
            </w:r>
            <w:r w:rsidR="00A6023A">
              <w:rPr>
                <w:noProof/>
                <w:webHidden/>
              </w:rPr>
              <w:tab/>
            </w:r>
            <w:r w:rsidR="00A6023A">
              <w:rPr>
                <w:noProof/>
                <w:webHidden/>
              </w:rPr>
              <w:fldChar w:fldCharType="begin"/>
            </w:r>
            <w:r w:rsidR="00A6023A">
              <w:rPr>
                <w:noProof/>
                <w:webHidden/>
              </w:rPr>
              <w:instrText xml:space="preserve"> PAGEREF _Toc135836120 \h </w:instrText>
            </w:r>
            <w:r w:rsidR="00A6023A">
              <w:rPr>
                <w:noProof/>
                <w:webHidden/>
              </w:rPr>
            </w:r>
            <w:r w:rsidR="00A6023A">
              <w:rPr>
                <w:noProof/>
                <w:webHidden/>
              </w:rPr>
              <w:fldChar w:fldCharType="separate"/>
            </w:r>
            <w:r w:rsidR="00A6023A">
              <w:rPr>
                <w:noProof/>
                <w:webHidden/>
              </w:rPr>
              <w:t>8</w:t>
            </w:r>
            <w:r w:rsidR="00A6023A">
              <w:rPr>
                <w:noProof/>
                <w:webHidden/>
              </w:rPr>
              <w:fldChar w:fldCharType="end"/>
            </w:r>
          </w:hyperlink>
        </w:p>
        <w:p w14:paraId="7B309B07" w14:textId="734920E2"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21" w:history="1">
            <w:r w:rsidR="00A6023A" w:rsidRPr="003A618A">
              <w:rPr>
                <w:rStyle w:val="Hyperlink"/>
                <w:noProof/>
              </w:rPr>
              <w:t>2.2.2</w:t>
            </w:r>
            <w:r w:rsidR="00A6023A">
              <w:rPr>
                <w:rFonts w:eastAsiaTheme="minorEastAsia" w:cstheme="minorBidi"/>
                <w:i w:val="0"/>
                <w:iCs w:val="0"/>
                <w:noProof/>
                <w:sz w:val="22"/>
                <w:szCs w:val="22"/>
              </w:rPr>
              <w:tab/>
            </w:r>
            <w:r w:rsidR="00A6023A" w:rsidRPr="003A618A">
              <w:rPr>
                <w:rStyle w:val="Hyperlink"/>
                <w:noProof/>
              </w:rPr>
              <w:t>Kaders (Rijks)overheid</w:t>
            </w:r>
            <w:r w:rsidR="00A6023A">
              <w:rPr>
                <w:noProof/>
                <w:webHidden/>
              </w:rPr>
              <w:tab/>
            </w:r>
            <w:r w:rsidR="00A6023A">
              <w:rPr>
                <w:noProof/>
                <w:webHidden/>
              </w:rPr>
              <w:fldChar w:fldCharType="begin"/>
            </w:r>
            <w:r w:rsidR="00A6023A">
              <w:rPr>
                <w:noProof/>
                <w:webHidden/>
              </w:rPr>
              <w:instrText xml:space="preserve"> PAGEREF _Toc135836121 \h </w:instrText>
            </w:r>
            <w:r w:rsidR="00A6023A">
              <w:rPr>
                <w:noProof/>
                <w:webHidden/>
              </w:rPr>
            </w:r>
            <w:r w:rsidR="00A6023A">
              <w:rPr>
                <w:noProof/>
                <w:webHidden/>
              </w:rPr>
              <w:fldChar w:fldCharType="separate"/>
            </w:r>
            <w:r w:rsidR="00A6023A">
              <w:rPr>
                <w:noProof/>
                <w:webHidden/>
              </w:rPr>
              <w:t>8</w:t>
            </w:r>
            <w:r w:rsidR="00A6023A">
              <w:rPr>
                <w:noProof/>
                <w:webHidden/>
              </w:rPr>
              <w:fldChar w:fldCharType="end"/>
            </w:r>
          </w:hyperlink>
        </w:p>
        <w:p w14:paraId="12B867A9" w14:textId="4EDC6F59" w:rsidR="00A6023A" w:rsidRDefault="00386530">
          <w:pPr>
            <w:pStyle w:val="Inhopg1"/>
            <w:tabs>
              <w:tab w:val="left" w:pos="544"/>
              <w:tab w:val="right" w:leader="dot" w:pos="9062"/>
            </w:tabs>
            <w:rPr>
              <w:rFonts w:eastAsiaTheme="minorEastAsia" w:cstheme="minorBidi"/>
              <w:b w:val="0"/>
              <w:bCs w:val="0"/>
              <w:caps w:val="0"/>
              <w:noProof/>
              <w:sz w:val="22"/>
              <w:szCs w:val="22"/>
            </w:rPr>
          </w:pPr>
          <w:hyperlink w:anchor="_Toc135836122" w:history="1">
            <w:r w:rsidR="00A6023A" w:rsidRPr="003A618A">
              <w:rPr>
                <w:rStyle w:val="Hyperlink"/>
                <w:noProof/>
              </w:rPr>
              <w:t>3</w:t>
            </w:r>
            <w:r w:rsidR="00A6023A">
              <w:rPr>
                <w:rFonts w:eastAsiaTheme="minorEastAsia" w:cstheme="minorBidi"/>
                <w:b w:val="0"/>
                <w:bCs w:val="0"/>
                <w:caps w:val="0"/>
                <w:noProof/>
                <w:sz w:val="22"/>
                <w:szCs w:val="22"/>
              </w:rPr>
              <w:tab/>
            </w:r>
            <w:r w:rsidR="00A6023A" w:rsidRPr="003A618A">
              <w:rPr>
                <w:rStyle w:val="Hyperlink"/>
                <w:noProof/>
              </w:rPr>
              <w:t>Gewenste Dienstverlening</w:t>
            </w:r>
            <w:r w:rsidR="00A6023A">
              <w:rPr>
                <w:noProof/>
                <w:webHidden/>
              </w:rPr>
              <w:tab/>
            </w:r>
            <w:r w:rsidR="00A6023A">
              <w:rPr>
                <w:noProof/>
                <w:webHidden/>
              </w:rPr>
              <w:fldChar w:fldCharType="begin"/>
            </w:r>
            <w:r w:rsidR="00A6023A">
              <w:rPr>
                <w:noProof/>
                <w:webHidden/>
              </w:rPr>
              <w:instrText xml:space="preserve"> PAGEREF _Toc135836122 \h </w:instrText>
            </w:r>
            <w:r w:rsidR="00A6023A">
              <w:rPr>
                <w:noProof/>
                <w:webHidden/>
              </w:rPr>
            </w:r>
            <w:r w:rsidR="00A6023A">
              <w:rPr>
                <w:noProof/>
                <w:webHidden/>
              </w:rPr>
              <w:fldChar w:fldCharType="separate"/>
            </w:r>
            <w:r w:rsidR="00A6023A">
              <w:rPr>
                <w:noProof/>
                <w:webHidden/>
              </w:rPr>
              <w:t>10</w:t>
            </w:r>
            <w:r w:rsidR="00A6023A">
              <w:rPr>
                <w:noProof/>
                <w:webHidden/>
              </w:rPr>
              <w:fldChar w:fldCharType="end"/>
            </w:r>
          </w:hyperlink>
        </w:p>
        <w:p w14:paraId="476D8BA5" w14:textId="273ACDA4"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23" w:history="1">
            <w:r w:rsidR="00A6023A" w:rsidRPr="003A618A">
              <w:rPr>
                <w:rStyle w:val="Hyperlink"/>
                <w:noProof/>
              </w:rPr>
              <w:t>3.1</w:t>
            </w:r>
            <w:r w:rsidR="00A6023A">
              <w:rPr>
                <w:rFonts w:eastAsiaTheme="minorEastAsia" w:cstheme="minorBidi"/>
                <w:smallCaps w:val="0"/>
                <w:noProof/>
                <w:sz w:val="22"/>
                <w:szCs w:val="22"/>
              </w:rPr>
              <w:tab/>
            </w:r>
            <w:r w:rsidR="00A6023A" w:rsidRPr="003A618A">
              <w:rPr>
                <w:rStyle w:val="Hyperlink"/>
                <w:noProof/>
              </w:rPr>
              <w:t>Scope van de dienstverlening</w:t>
            </w:r>
            <w:r w:rsidR="00A6023A">
              <w:rPr>
                <w:noProof/>
                <w:webHidden/>
              </w:rPr>
              <w:tab/>
            </w:r>
            <w:r w:rsidR="00A6023A">
              <w:rPr>
                <w:noProof/>
                <w:webHidden/>
              </w:rPr>
              <w:fldChar w:fldCharType="begin"/>
            </w:r>
            <w:r w:rsidR="00A6023A">
              <w:rPr>
                <w:noProof/>
                <w:webHidden/>
              </w:rPr>
              <w:instrText xml:space="preserve"> PAGEREF _Toc135836123 \h </w:instrText>
            </w:r>
            <w:r w:rsidR="00A6023A">
              <w:rPr>
                <w:noProof/>
                <w:webHidden/>
              </w:rPr>
            </w:r>
            <w:r w:rsidR="00A6023A">
              <w:rPr>
                <w:noProof/>
                <w:webHidden/>
              </w:rPr>
              <w:fldChar w:fldCharType="separate"/>
            </w:r>
            <w:r w:rsidR="00A6023A">
              <w:rPr>
                <w:noProof/>
                <w:webHidden/>
              </w:rPr>
              <w:t>10</w:t>
            </w:r>
            <w:r w:rsidR="00A6023A">
              <w:rPr>
                <w:noProof/>
                <w:webHidden/>
              </w:rPr>
              <w:fldChar w:fldCharType="end"/>
            </w:r>
          </w:hyperlink>
        </w:p>
        <w:p w14:paraId="50931D32" w14:textId="6B3AA073"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24" w:history="1">
            <w:r w:rsidR="00A6023A" w:rsidRPr="003A618A">
              <w:rPr>
                <w:rStyle w:val="Hyperlink"/>
                <w:noProof/>
              </w:rPr>
              <w:t>3.1.1</w:t>
            </w:r>
            <w:r w:rsidR="00A6023A">
              <w:rPr>
                <w:rFonts w:eastAsiaTheme="minorEastAsia" w:cstheme="minorBidi"/>
                <w:i w:val="0"/>
                <w:iCs w:val="0"/>
                <w:noProof/>
                <w:sz w:val="22"/>
                <w:szCs w:val="22"/>
              </w:rPr>
              <w:tab/>
            </w:r>
            <w:r w:rsidR="00A6023A" w:rsidRPr="003A618A">
              <w:rPr>
                <w:rStyle w:val="Hyperlink"/>
                <w:noProof/>
              </w:rPr>
              <w:t>Servicemodel</w:t>
            </w:r>
            <w:r w:rsidR="00A6023A">
              <w:rPr>
                <w:noProof/>
                <w:webHidden/>
              </w:rPr>
              <w:tab/>
            </w:r>
            <w:r w:rsidR="00A6023A">
              <w:rPr>
                <w:noProof/>
                <w:webHidden/>
              </w:rPr>
              <w:fldChar w:fldCharType="begin"/>
            </w:r>
            <w:r w:rsidR="00A6023A">
              <w:rPr>
                <w:noProof/>
                <w:webHidden/>
              </w:rPr>
              <w:instrText xml:space="preserve"> PAGEREF _Toc135836124 \h </w:instrText>
            </w:r>
            <w:r w:rsidR="00A6023A">
              <w:rPr>
                <w:noProof/>
                <w:webHidden/>
              </w:rPr>
            </w:r>
            <w:r w:rsidR="00A6023A">
              <w:rPr>
                <w:noProof/>
                <w:webHidden/>
              </w:rPr>
              <w:fldChar w:fldCharType="separate"/>
            </w:r>
            <w:r w:rsidR="00A6023A">
              <w:rPr>
                <w:noProof/>
                <w:webHidden/>
              </w:rPr>
              <w:t>11</w:t>
            </w:r>
            <w:r w:rsidR="00A6023A">
              <w:rPr>
                <w:noProof/>
                <w:webHidden/>
              </w:rPr>
              <w:fldChar w:fldCharType="end"/>
            </w:r>
          </w:hyperlink>
        </w:p>
        <w:p w14:paraId="36D3E25A" w14:textId="2232991A"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25" w:history="1">
            <w:r w:rsidR="00A6023A" w:rsidRPr="003A618A">
              <w:rPr>
                <w:rStyle w:val="Hyperlink"/>
                <w:noProof/>
              </w:rPr>
              <w:t>3.1.2</w:t>
            </w:r>
            <w:r w:rsidR="00A6023A">
              <w:rPr>
                <w:rFonts w:eastAsiaTheme="minorEastAsia" w:cstheme="minorBidi"/>
                <w:i w:val="0"/>
                <w:iCs w:val="0"/>
                <w:noProof/>
                <w:sz w:val="22"/>
                <w:szCs w:val="22"/>
              </w:rPr>
              <w:tab/>
            </w:r>
            <w:r w:rsidR="00A6023A" w:rsidRPr="003A618A">
              <w:rPr>
                <w:rStyle w:val="Hyperlink"/>
                <w:noProof/>
              </w:rPr>
              <w:t>Basisdiensten</w:t>
            </w:r>
            <w:r w:rsidR="00A6023A">
              <w:rPr>
                <w:noProof/>
                <w:webHidden/>
              </w:rPr>
              <w:tab/>
            </w:r>
            <w:r w:rsidR="00A6023A">
              <w:rPr>
                <w:noProof/>
                <w:webHidden/>
              </w:rPr>
              <w:fldChar w:fldCharType="begin"/>
            </w:r>
            <w:r w:rsidR="00A6023A">
              <w:rPr>
                <w:noProof/>
                <w:webHidden/>
              </w:rPr>
              <w:instrText xml:space="preserve"> PAGEREF _Toc135836125 \h </w:instrText>
            </w:r>
            <w:r w:rsidR="00A6023A">
              <w:rPr>
                <w:noProof/>
                <w:webHidden/>
              </w:rPr>
            </w:r>
            <w:r w:rsidR="00A6023A">
              <w:rPr>
                <w:noProof/>
                <w:webHidden/>
              </w:rPr>
              <w:fldChar w:fldCharType="separate"/>
            </w:r>
            <w:r w:rsidR="00A6023A">
              <w:rPr>
                <w:noProof/>
                <w:webHidden/>
              </w:rPr>
              <w:t>11</w:t>
            </w:r>
            <w:r w:rsidR="00A6023A">
              <w:rPr>
                <w:noProof/>
                <w:webHidden/>
              </w:rPr>
              <w:fldChar w:fldCharType="end"/>
            </w:r>
          </w:hyperlink>
        </w:p>
        <w:p w14:paraId="799F72B4" w14:textId="1E227B53"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26" w:history="1">
            <w:r w:rsidR="00A6023A" w:rsidRPr="003A618A">
              <w:rPr>
                <w:rStyle w:val="Hyperlink"/>
                <w:noProof/>
              </w:rPr>
              <w:t>3.1.3</w:t>
            </w:r>
            <w:r w:rsidR="00A6023A">
              <w:rPr>
                <w:rFonts w:eastAsiaTheme="minorEastAsia" w:cstheme="minorBidi"/>
                <w:i w:val="0"/>
                <w:iCs w:val="0"/>
                <w:noProof/>
                <w:sz w:val="22"/>
                <w:szCs w:val="22"/>
              </w:rPr>
              <w:tab/>
            </w:r>
            <w:r w:rsidR="00A6023A" w:rsidRPr="003A618A">
              <w:rPr>
                <w:rStyle w:val="Hyperlink"/>
                <w:noProof/>
              </w:rPr>
              <w:t>Additionele diensten</w:t>
            </w:r>
            <w:r w:rsidR="00A6023A">
              <w:rPr>
                <w:noProof/>
                <w:webHidden/>
              </w:rPr>
              <w:tab/>
            </w:r>
            <w:r w:rsidR="00A6023A">
              <w:rPr>
                <w:noProof/>
                <w:webHidden/>
              </w:rPr>
              <w:fldChar w:fldCharType="begin"/>
            </w:r>
            <w:r w:rsidR="00A6023A">
              <w:rPr>
                <w:noProof/>
                <w:webHidden/>
              </w:rPr>
              <w:instrText xml:space="preserve"> PAGEREF _Toc135836126 \h </w:instrText>
            </w:r>
            <w:r w:rsidR="00A6023A">
              <w:rPr>
                <w:noProof/>
                <w:webHidden/>
              </w:rPr>
            </w:r>
            <w:r w:rsidR="00A6023A">
              <w:rPr>
                <w:noProof/>
                <w:webHidden/>
              </w:rPr>
              <w:fldChar w:fldCharType="separate"/>
            </w:r>
            <w:r w:rsidR="00A6023A">
              <w:rPr>
                <w:noProof/>
                <w:webHidden/>
              </w:rPr>
              <w:t>12</w:t>
            </w:r>
            <w:r w:rsidR="00A6023A">
              <w:rPr>
                <w:noProof/>
                <w:webHidden/>
              </w:rPr>
              <w:fldChar w:fldCharType="end"/>
            </w:r>
          </w:hyperlink>
        </w:p>
        <w:p w14:paraId="750065B0" w14:textId="1AA41C16"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27" w:history="1">
            <w:r w:rsidR="00A6023A" w:rsidRPr="003A618A">
              <w:rPr>
                <w:rStyle w:val="Hyperlink"/>
                <w:noProof/>
              </w:rPr>
              <w:t>3.1.4</w:t>
            </w:r>
            <w:r w:rsidR="00A6023A">
              <w:rPr>
                <w:rFonts w:eastAsiaTheme="minorEastAsia" w:cstheme="minorBidi"/>
                <w:i w:val="0"/>
                <w:iCs w:val="0"/>
                <w:noProof/>
                <w:sz w:val="22"/>
                <w:szCs w:val="22"/>
              </w:rPr>
              <w:tab/>
            </w:r>
            <w:r w:rsidR="00A6023A" w:rsidRPr="003A618A">
              <w:rPr>
                <w:rStyle w:val="Hyperlink"/>
                <w:noProof/>
              </w:rPr>
              <w:t>Speciale diensten en/of Innovatie</w:t>
            </w:r>
            <w:r w:rsidR="00A6023A">
              <w:rPr>
                <w:noProof/>
                <w:webHidden/>
              </w:rPr>
              <w:tab/>
            </w:r>
            <w:r w:rsidR="00A6023A">
              <w:rPr>
                <w:noProof/>
                <w:webHidden/>
              </w:rPr>
              <w:fldChar w:fldCharType="begin"/>
            </w:r>
            <w:r w:rsidR="00A6023A">
              <w:rPr>
                <w:noProof/>
                <w:webHidden/>
              </w:rPr>
              <w:instrText xml:space="preserve"> PAGEREF _Toc135836127 \h </w:instrText>
            </w:r>
            <w:r w:rsidR="00A6023A">
              <w:rPr>
                <w:noProof/>
                <w:webHidden/>
              </w:rPr>
            </w:r>
            <w:r w:rsidR="00A6023A">
              <w:rPr>
                <w:noProof/>
                <w:webHidden/>
              </w:rPr>
              <w:fldChar w:fldCharType="separate"/>
            </w:r>
            <w:r w:rsidR="00A6023A">
              <w:rPr>
                <w:noProof/>
                <w:webHidden/>
              </w:rPr>
              <w:t>13</w:t>
            </w:r>
            <w:r w:rsidR="00A6023A">
              <w:rPr>
                <w:noProof/>
                <w:webHidden/>
              </w:rPr>
              <w:fldChar w:fldCharType="end"/>
            </w:r>
          </w:hyperlink>
        </w:p>
        <w:p w14:paraId="2B4A0C59" w14:textId="363958F6"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28" w:history="1">
            <w:r w:rsidR="00A6023A" w:rsidRPr="003A618A">
              <w:rPr>
                <w:rStyle w:val="Hyperlink"/>
                <w:noProof/>
              </w:rPr>
              <w:t>3.1.5</w:t>
            </w:r>
            <w:r w:rsidR="00A6023A">
              <w:rPr>
                <w:rFonts w:eastAsiaTheme="minorEastAsia" w:cstheme="minorBidi"/>
                <w:i w:val="0"/>
                <w:iCs w:val="0"/>
                <w:noProof/>
                <w:sz w:val="22"/>
                <w:szCs w:val="22"/>
              </w:rPr>
              <w:tab/>
            </w:r>
            <w:r w:rsidR="00A6023A" w:rsidRPr="003A618A">
              <w:rPr>
                <w:rStyle w:val="Hyperlink"/>
                <w:noProof/>
              </w:rPr>
              <w:t>Verantwoordelijkheidsdomein</w:t>
            </w:r>
            <w:r w:rsidR="00A6023A">
              <w:rPr>
                <w:noProof/>
                <w:webHidden/>
              </w:rPr>
              <w:tab/>
            </w:r>
            <w:r w:rsidR="00A6023A">
              <w:rPr>
                <w:noProof/>
                <w:webHidden/>
              </w:rPr>
              <w:fldChar w:fldCharType="begin"/>
            </w:r>
            <w:r w:rsidR="00A6023A">
              <w:rPr>
                <w:noProof/>
                <w:webHidden/>
              </w:rPr>
              <w:instrText xml:space="preserve"> PAGEREF _Toc135836128 \h </w:instrText>
            </w:r>
            <w:r w:rsidR="00A6023A">
              <w:rPr>
                <w:noProof/>
                <w:webHidden/>
              </w:rPr>
            </w:r>
            <w:r w:rsidR="00A6023A">
              <w:rPr>
                <w:noProof/>
                <w:webHidden/>
              </w:rPr>
              <w:fldChar w:fldCharType="separate"/>
            </w:r>
            <w:r w:rsidR="00A6023A">
              <w:rPr>
                <w:noProof/>
                <w:webHidden/>
              </w:rPr>
              <w:t>13</w:t>
            </w:r>
            <w:r w:rsidR="00A6023A">
              <w:rPr>
                <w:noProof/>
                <w:webHidden/>
              </w:rPr>
              <w:fldChar w:fldCharType="end"/>
            </w:r>
          </w:hyperlink>
        </w:p>
        <w:p w14:paraId="52C86C1A" w14:textId="38E49C4A"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29" w:history="1">
            <w:r w:rsidR="00A6023A" w:rsidRPr="003A618A">
              <w:rPr>
                <w:rStyle w:val="Hyperlink"/>
                <w:noProof/>
              </w:rPr>
              <w:t>3.2</w:t>
            </w:r>
            <w:r w:rsidR="00A6023A">
              <w:rPr>
                <w:rFonts w:eastAsiaTheme="minorEastAsia" w:cstheme="minorBidi"/>
                <w:smallCaps w:val="0"/>
                <w:noProof/>
                <w:sz w:val="22"/>
                <w:szCs w:val="22"/>
              </w:rPr>
              <w:tab/>
            </w:r>
            <w:r w:rsidR="00A6023A" w:rsidRPr="003A618A">
              <w:rPr>
                <w:rStyle w:val="Hyperlink"/>
                <w:noProof/>
              </w:rPr>
              <w:t>Buiten scope</w:t>
            </w:r>
            <w:r w:rsidR="00A6023A">
              <w:rPr>
                <w:noProof/>
                <w:webHidden/>
              </w:rPr>
              <w:tab/>
            </w:r>
            <w:r w:rsidR="00A6023A">
              <w:rPr>
                <w:noProof/>
                <w:webHidden/>
              </w:rPr>
              <w:fldChar w:fldCharType="begin"/>
            </w:r>
            <w:r w:rsidR="00A6023A">
              <w:rPr>
                <w:noProof/>
                <w:webHidden/>
              </w:rPr>
              <w:instrText xml:space="preserve"> PAGEREF _Toc135836129 \h </w:instrText>
            </w:r>
            <w:r w:rsidR="00A6023A">
              <w:rPr>
                <w:noProof/>
                <w:webHidden/>
              </w:rPr>
            </w:r>
            <w:r w:rsidR="00A6023A">
              <w:rPr>
                <w:noProof/>
                <w:webHidden/>
              </w:rPr>
              <w:fldChar w:fldCharType="separate"/>
            </w:r>
            <w:r w:rsidR="00A6023A">
              <w:rPr>
                <w:noProof/>
                <w:webHidden/>
              </w:rPr>
              <w:t>15</w:t>
            </w:r>
            <w:r w:rsidR="00A6023A">
              <w:rPr>
                <w:noProof/>
                <w:webHidden/>
              </w:rPr>
              <w:fldChar w:fldCharType="end"/>
            </w:r>
          </w:hyperlink>
        </w:p>
        <w:p w14:paraId="6DE7FD01" w14:textId="7643097A" w:rsidR="00A6023A" w:rsidRDefault="00386530">
          <w:pPr>
            <w:pStyle w:val="Inhopg1"/>
            <w:tabs>
              <w:tab w:val="left" w:pos="544"/>
              <w:tab w:val="right" w:leader="dot" w:pos="9062"/>
            </w:tabs>
            <w:rPr>
              <w:rFonts w:eastAsiaTheme="minorEastAsia" w:cstheme="minorBidi"/>
              <w:b w:val="0"/>
              <w:bCs w:val="0"/>
              <w:caps w:val="0"/>
              <w:noProof/>
              <w:sz w:val="22"/>
              <w:szCs w:val="22"/>
            </w:rPr>
          </w:pPr>
          <w:hyperlink w:anchor="_Toc135836130" w:history="1">
            <w:r w:rsidR="00A6023A" w:rsidRPr="003A618A">
              <w:rPr>
                <w:rStyle w:val="Hyperlink"/>
                <w:noProof/>
              </w:rPr>
              <w:t>4</w:t>
            </w:r>
            <w:r w:rsidR="00A6023A">
              <w:rPr>
                <w:rFonts w:eastAsiaTheme="minorEastAsia" w:cstheme="minorBidi"/>
                <w:b w:val="0"/>
                <w:bCs w:val="0"/>
                <w:caps w:val="0"/>
                <w:noProof/>
                <w:sz w:val="22"/>
                <w:szCs w:val="22"/>
              </w:rPr>
              <w:tab/>
            </w:r>
            <w:r w:rsidR="00A6023A" w:rsidRPr="003A618A">
              <w:rPr>
                <w:rStyle w:val="Hyperlink"/>
                <w:noProof/>
              </w:rPr>
              <w:t>Governance</w:t>
            </w:r>
            <w:r w:rsidR="00A6023A">
              <w:rPr>
                <w:noProof/>
                <w:webHidden/>
              </w:rPr>
              <w:tab/>
            </w:r>
            <w:r w:rsidR="00A6023A">
              <w:rPr>
                <w:noProof/>
                <w:webHidden/>
              </w:rPr>
              <w:fldChar w:fldCharType="begin"/>
            </w:r>
            <w:r w:rsidR="00A6023A">
              <w:rPr>
                <w:noProof/>
                <w:webHidden/>
              </w:rPr>
              <w:instrText xml:space="preserve"> PAGEREF _Toc135836130 \h </w:instrText>
            </w:r>
            <w:r w:rsidR="00A6023A">
              <w:rPr>
                <w:noProof/>
                <w:webHidden/>
              </w:rPr>
            </w:r>
            <w:r w:rsidR="00A6023A">
              <w:rPr>
                <w:noProof/>
                <w:webHidden/>
              </w:rPr>
              <w:fldChar w:fldCharType="separate"/>
            </w:r>
            <w:r w:rsidR="00A6023A">
              <w:rPr>
                <w:noProof/>
                <w:webHidden/>
              </w:rPr>
              <w:t>16</w:t>
            </w:r>
            <w:r w:rsidR="00A6023A">
              <w:rPr>
                <w:noProof/>
                <w:webHidden/>
              </w:rPr>
              <w:fldChar w:fldCharType="end"/>
            </w:r>
          </w:hyperlink>
        </w:p>
        <w:p w14:paraId="77E20E37" w14:textId="72AE43A9"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31" w:history="1">
            <w:r w:rsidR="00A6023A" w:rsidRPr="003A618A">
              <w:rPr>
                <w:rStyle w:val="Hyperlink"/>
                <w:noProof/>
              </w:rPr>
              <w:t>4.1</w:t>
            </w:r>
            <w:r w:rsidR="00A6023A">
              <w:rPr>
                <w:rFonts w:eastAsiaTheme="minorEastAsia" w:cstheme="minorBidi"/>
                <w:smallCaps w:val="0"/>
                <w:noProof/>
                <w:sz w:val="22"/>
                <w:szCs w:val="22"/>
              </w:rPr>
              <w:tab/>
            </w:r>
            <w:r w:rsidR="00A6023A" w:rsidRPr="003A618A">
              <w:rPr>
                <w:rStyle w:val="Hyperlink"/>
                <w:noProof/>
              </w:rPr>
              <w:t>Actoren en Rollen</w:t>
            </w:r>
            <w:r w:rsidR="00A6023A">
              <w:rPr>
                <w:noProof/>
                <w:webHidden/>
              </w:rPr>
              <w:tab/>
            </w:r>
            <w:r w:rsidR="00A6023A">
              <w:rPr>
                <w:noProof/>
                <w:webHidden/>
              </w:rPr>
              <w:fldChar w:fldCharType="begin"/>
            </w:r>
            <w:r w:rsidR="00A6023A">
              <w:rPr>
                <w:noProof/>
                <w:webHidden/>
              </w:rPr>
              <w:instrText xml:space="preserve"> PAGEREF _Toc135836131 \h </w:instrText>
            </w:r>
            <w:r w:rsidR="00A6023A">
              <w:rPr>
                <w:noProof/>
                <w:webHidden/>
              </w:rPr>
            </w:r>
            <w:r w:rsidR="00A6023A">
              <w:rPr>
                <w:noProof/>
                <w:webHidden/>
              </w:rPr>
              <w:fldChar w:fldCharType="separate"/>
            </w:r>
            <w:r w:rsidR="00A6023A">
              <w:rPr>
                <w:noProof/>
                <w:webHidden/>
              </w:rPr>
              <w:t>16</w:t>
            </w:r>
            <w:r w:rsidR="00A6023A">
              <w:rPr>
                <w:noProof/>
                <w:webHidden/>
              </w:rPr>
              <w:fldChar w:fldCharType="end"/>
            </w:r>
          </w:hyperlink>
        </w:p>
        <w:p w14:paraId="364841C0" w14:textId="24D5BC9E"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32" w:history="1">
            <w:r w:rsidR="00A6023A" w:rsidRPr="003A618A">
              <w:rPr>
                <w:rStyle w:val="Hyperlink"/>
                <w:noProof/>
              </w:rPr>
              <w:t>4.2</w:t>
            </w:r>
            <w:r w:rsidR="00A6023A">
              <w:rPr>
                <w:rFonts w:eastAsiaTheme="minorEastAsia" w:cstheme="minorBidi"/>
                <w:smallCaps w:val="0"/>
                <w:noProof/>
                <w:sz w:val="22"/>
                <w:szCs w:val="22"/>
              </w:rPr>
              <w:tab/>
            </w:r>
            <w:r w:rsidR="00A6023A" w:rsidRPr="003A618A">
              <w:rPr>
                <w:rStyle w:val="Hyperlink"/>
                <w:noProof/>
              </w:rPr>
              <w:t>Centraal en Decentraal Contractmanagement</w:t>
            </w:r>
            <w:r w:rsidR="00A6023A">
              <w:rPr>
                <w:noProof/>
                <w:webHidden/>
              </w:rPr>
              <w:tab/>
            </w:r>
            <w:r w:rsidR="00A6023A">
              <w:rPr>
                <w:noProof/>
                <w:webHidden/>
              </w:rPr>
              <w:fldChar w:fldCharType="begin"/>
            </w:r>
            <w:r w:rsidR="00A6023A">
              <w:rPr>
                <w:noProof/>
                <w:webHidden/>
              </w:rPr>
              <w:instrText xml:space="preserve"> PAGEREF _Toc135836132 \h </w:instrText>
            </w:r>
            <w:r w:rsidR="00A6023A">
              <w:rPr>
                <w:noProof/>
                <w:webHidden/>
              </w:rPr>
            </w:r>
            <w:r w:rsidR="00A6023A">
              <w:rPr>
                <w:noProof/>
                <w:webHidden/>
              </w:rPr>
              <w:fldChar w:fldCharType="separate"/>
            </w:r>
            <w:r w:rsidR="00A6023A">
              <w:rPr>
                <w:noProof/>
                <w:webHidden/>
              </w:rPr>
              <w:t>17</w:t>
            </w:r>
            <w:r w:rsidR="00A6023A">
              <w:rPr>
                <w:noProof/>
                <w:webHidden/>
              </w:rPr>
              <w:fldChar w:fldCharType="end"/>
            </w:r>
          </w:hyperlink>
        </w:p>
        <w:p w14:paraId="0D0F40A3" w14:textId="78973496"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33" w:history="1">
            <w:r w:rsidR="00A6023A" w:rsidRPr="003A618A">
              <w:rPr>
                <w:rStyle w:val="Hyperlink"/>
                <w:noProof/>
              </w:rPr>
              <w:t>4.3</w:t>
            </w:r>
            <w:r w:rsidR="00A6023A">
              <w:rPr>
                <w:rFonts w:eastAsiaTheme="minorEastAsia" w:cstheme="minorBidi"/>
                <w:smallCaps w:val="0"/>
                <w:noProof/>
                <w:sz w:val="22"/>
                <w:szCs w:val="22"/>
              </w:rPr>
              <w:tab/>
            </w:r>
            <w:r w:rsidR="00A6023A" w:rsidRPr="003A618A">
              <w:rPr>
                <w:rStyle w:val="Hyperlink"/>
                <w:noProof/>
              </w:rPr>
              <w:t>Communicatie en overleg</w:t>
            </w:r>
            <w:r w:rsidR="00A6023A">
              <w:rPr>
                <w:noProof/>
                <w:webHidden/>
              </w:rPr>
              <w:tab/>
            </w:r>
            <w:r w:rsidR="00A6023A">
              <w:rPr>
                <w:noProof/>
                <w:webHidden/>
              </w:rPr>
              <w:fldChar w:fldCharType="begin"/>
            </w:r>
            <w:r w:rsidR="00A6023A">
              <w:rPr>
                <w:noProof/>
                <w:webHidden/>
              </w:rPr>
              <w:instrText xml:space="preserve"> PAGEREF _Toc135836133 \h </w:instrText>
            </w:r>
            <w:r w:rsidR="00A6023A">
              <w:rPr>
                <w:noProof/>
                <w:webHidden/>
              </w:rPr>
            </w:r>
            <w:r w:rsidR="00A6023A">
              <w:rPr>
                <w:noProof/>
                <w:webHidden/>
              </w:rPr>
              <w:fldChar w:fldCharType="separate"/>
            </w:r>
            <w:r w:rsidR="00A6023A">
              <w:rPr>
                <w:noProof/>
                <w:webHidden/>
              </w:rPr>
              <w:t>18</w:t>
            </w:r>
            <w:r w:rsidR="00A6023A">
              <w:rPr>
                <w:noProof/>
                <w:webHidden/>
              </w:rPr>
              <w:fldChar w:fldCharType="end"/>
            </w:r>
          </w:hyperlink>
        </w:p>
        <w:p w14:paraId="1D2F778C" w14:textId="6DE4300C"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34" w:history="1">
            <w:r w:rsidR="00A6023A" w:rsidRPr="003A618A">
              <w:rPr>
                <w:rStyle w:val="Hyperlink"/>
                <w:noProof/>
              </w:rPr>
              <w:t>4.4</w:t>
            </w:r>
            <w:r w:rsidR="00A6023A">
              <w:rPr>
                <w:rFonts w:eastAsiaTheme="minorEastAsia" w:cstheme="minorBidi"/>
                <w:smallCaps w:val="0"/>
                <w:noProof/>
                <w:sz w:val="22"/>
                <w:szCs w:val="22"/>
              </w:rPr>
              <w:tab/>
            </w:r>
            <w:r w:rsidR="00A6023A" w:rsidRPr="003A618A">
              <w:rPr>
                <w:rStyle w:val="Hyperlink"/>
                <w:noProof/>
              </w:rPr>
              <w:t>Prestatiemeting</w:t>
            </w:r>
            <w:r w:rsidR="00A6023A">
              <w:rPr>
                <w:noProof/>
                <w:webHidden/>
              </w:rPr>
              <w:tab/>
            </w:r>
            <w:r w:rsidR="00A6023A">
              <w:rPr>
                <w:noProof/>
                <w:webHidden/>
              </w:rPr>
              <w:fldChar w:fldCharType="begin"/>
            </w:r>
            <w:r w:rsidR="00A6023A">
              <w:rPr>
                <w:noProof/>
                <w:webHidden/>
              </w:rPr>
              <w:instrText xml:space="preserve"> PAGEREF _Toc135836134 \h </w:instrText>
            </w:r>
            <w:r w:rsidR="00A6023A">
              <w:rPr>
                <w:noProof/>
                <w:webHidden/>
              </w:rPr>
            </w:r>
            <w:r w:rsidR="00A6023A">
              <w:rPr>
                <w:noProof/>
                <w:webHidden/>
              </w:rPr>
              <w:fldChar w:fldCharType="separate"/>
            </w:r>
            <w:r w:rsidR="00A6023A">
              <w:rPr>
                <w:noProof/>
                <w:webHidden/>
              </w:rPr>
              <w:t>20</w:t>
            </w:r>
            <w:r w:rsidR="00A6023A">
              <w:rPr>
                <w:noProof/>
                <w:webHidden/>
              </w:rPr>
              <w:fldChar w:fldCharType="end"/>
            </w:r>
          </w:hyperlink>
        </w:p>
        <w:p w14:paraId="4109F087" w14:textId="480E18E4"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35" w:history="1">
            <w:r w:rsidR="00A6023A" w:rsidRPr="003A618A">
              <w:rPr>
                <w:rStyle w:val="Hyperlink"/>
                <w:noProof/>
              </w:rPr>
              <w:t>4.4.1</w:t>
            </w:r>
            <w:r w:rsidR="00A6023A">
              <w:rPr>
                <w:rFonts w:eastAsiaTheme="minorEastAsia" w:cstheme="minorBidi"/>
                <w:i w:val="0"/>
                <w:iCs w:val="0"/>
                <w:noProof/>
                <w:sz w:val="22"/>
                <w:szCs w:val="22"/>
              </w:rPr>
              <w:tab/>
            </w:r>
            <w:r w:rsidR="00A6023A" w:rsidRPr="003A618A">
              <w:rPr>
                <w:rStyle w:val="Hyperlink"/>
                <w:noProof/>
              </w:rPr>
              <w:t>KPI’s</w:t>
            </w:r>
            <w:r w:rsidR="00A6023A">
              <w:rPr>
                <w:noProof/>
                <w:webHidden/>
              </w:rPr>
              <w:tab/>
            </w:r>
            <w:r w:rsidR="00A6023A">
              <w:rPr>
                <w:noProof/>
                <w:webHidden/>
              </w:rPr>
              <w:fldChar w:fldCharType="begin"/>
            </w:r>
            <w:r w:rsidR="00A6023A">
              <w:rPr>
                <w:noProof/>
                <w:webHidden/>
              </w:rPr>
              <w:instrText xml:space="preserve"> PAGEREF _Toc135836135 \h </w:instrText>
            </w:r>
            <w:r w:rsidR="00A6023A">
              <w:rPr>
                <w:noProof/>
                <w:webHidden/>
              </w:rPr>
            </w:r>
            <w:r w:rsidR="00A6023A">
              <w:rPr>
                <w:noProof/>
                <w:webHidden/>
              </w:rPr>
              <w:fldChar w:fldCharType="separate"/>
            </w:r>
            <w:r w:rsidR="00A6023A">
              <w:rPr>
                <w:noProof/>
                <w:webHidden/>
              </w:rPr>
              <w:t>20</w:t>
            </w:r>
            <w:r w:rsidR="00A6023A">
              <w:rPr>
                <w:noProof/>
                <w:webHidden/>
              </w:rPr>
              <w:fldChar w:fldCharType="end"/>
            </w:r>
          </w:hyperlink>
        </w:p>
        <w:p w14:paraId="355D4D80" w14:textId="66CFE27D"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36" w:history="1">
            <w:r w:rsidR="00A6023A" w:rsidRPr="003A618A">
              <w:rPr>
                <w:rStyle w:val="Hyperlink"/>
                <w:noProof/>
              </w:rPr>
              <w:t>4.4.2</w:t>
            </w:r>
            <w:r w:rsidR="00A6023A">
              <w:rPr>
                <w:rFonts w:eastAsiaTheme="minorEastAsia" w:cstheme="minorBidi"/>
                <w:i w:val="0"/>
                <w:iCs w:val="0"/>
                <w:noProof/>
                <w:sz w:val="22"/>
                <w:szCs w:val="22"/>
              </w:rPr>
              <w:tab/>
            </w:r>
            <w:r w:rsidR="00A6023A" w:rsidRPr="003A618A">
              <w:rPr>
                <w:rStyle w:val="Hyperlink"/>
                <w:noProof/>
              </w:rPr>
              <w:t>SLA’s</w:t>
            </w:r>
            <w:r w:rsidR="00A6023A">
              <w:rPr>
                <w:noProof/>
                <w:webHidden/>
              </w:rPr>
              <w:tab/>
            </w:r>
            <w:r w:rsidR="00A6023A">
              <w:rPr>
                <w:noProof/>
                <w:webHidden/>
              </w:rPr>
              <w:fldChar w:fldCharType="begin"/>
            </w:r>
            <w:r w:rsidR="00A6023A">
              <w:rPr>
                <w:noProof/>
                <w:webHidden/>
              </w:rPr>
              <w:instrText xml:space="preserve"> PAGEREF _Toc135836136 \h </w:instrText>
            </w:r>
            <w:r w:rsidR="00A6023A">
              <w:rPr>
                <w:noProof/>
                <w:webHidden/>
              </w:rPr>
            </w:r>
            <w:r w:rsidR="00A6023A">
              <w:rPr>
                <w:noProof/>
                <w:webHidden/>
              </w:rPr>
              <w:fldChar w:fldCharType="separate"/>
            </w:r>
            <w:r w:rsidR="00A6023A">
              <w:rPr>
                <w:noProof/>
                <w:webHidden/>
              </w:rPr>
              <w:t>20</w:t>
            </w:r>
            <w:r w:rsidR="00A6023A">
              <w:rPr>
                <w:noProof/>
                <w:webHidden/>
              </w:rPr>
              <w:fldChar w:fldCharType="end"/>
            </w:r>
          </w:hyperlink>
        </w:p>
        <w:p w14:paraId="5772F4E6" w14:textId="1CA784E5"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37" w:history="1">
            <w:r w:rsidR="00A6023A" w:rsidRPr="003A618A">
              <w:rPr>
                <w:rStyle w:val="Hyperlink"/>
                <w:noProof/>
              </w:rPr>
              <w:t>4.4.3</w:t>
            </w:r>
            <w:r w:rsidR="00A6023A">
              <w:rPr>
                <w:rFonts w:eastAsiaTheme="minorEastAsia" w:cstheme="minorBidi"/>
                <w:i w:val="0"/>
                <w:iCs w:val="0"/>
                <w:noProof/>
                <w:sz w:val="22"/>
                <w:szCs w:val="22"/>
              </w:rPr>
              <w:tab/>
            </w:r>
            <w:r w:rsidR="00A6023A" w:rsidRPr="003A618A">
              <w:rPr>
                <w:rStyle w:val="Hyperlink"/>
                <w:noProof/>
              </w:rPr>
              <w:t>Beheerprofielen</w:t>
            </w:r>
            <w:r w:rsidR="00A6023A">
              <w:rPr>
                <w:noProof/>
                <w:webHidden/>
              </w:rPr>
              <w:tab/>
            </w:r>
            <w:r w:rsidR="00A6023A">
              <w:rPr>
                <w:noProof/>
                <w:webHidden/>
              </w:rPr>
              <w:fldChar w:fldCharType="begin"/>
            </w:r>
            <w:r w:rsidR="00A6023A">
              <w:rPr>
                <w:noProof/>
                <w:webHidden/>
              </w:rPr>
              <w:instrText xml:space="preserve"> PAGEREF _Toc135836137 \h </w:instrText>
            </w:r>
            <w:r w:rsidR="00A6023A">
              <w:rPr>
                <w:noProof/>
                <w:webHidden/>
              </w:rPr>
            </w:r>
            <w:r w:rsidR="00A6023A">
              <w:rPr>
                <w:noProof/>
                <w:webHidden/>
              </w:rPr>
              <w:fldChar w:fldCharType="separate"/>
            </w:r>
            <w:r w:rsidR="00A6023A">
              <w:rPr>
                <w:noProof/>
                <w:webHidden/>
              </w:rPr>
              <w:t>21</w:t>
            </w:r>
            <w:r w:rsidR="00A6023A">
              <w:rPr>
                <w:noProof/>
                <w:webHidden/>
              </w:rPr>
              <w:fldChar w:fldCharType="end"/>
            </w:r>
          </w:hyperlink>
        </w:p>
        <w:p w14:paraId="702A0DBE" w14:textId="4E5CD780"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38" w:history="1">
            <w:r w:rsidR="00A6023A" w:rsidRPr="003A618A">
              <w:rPr>
                <w:rStyle w:val="Hyperlink"/>
                <w:noProof/>
              </w:rPr>
              <w:t>4.5</w:t>
            </w:r>
            <w:r w:rsidR="00A6023A">
              <w:rPr>
                <w:rFonts w:eastAsiaTheme="minorEastAsia" w:cstheme="minorBidi"/>
                <w:smallCaps w:val="0"/>
                <w:noProof/>
                <w:sz w:val="22"/>
                <w:szCs w:val="22"/>
              </w:rPr>
              <w:tab/>
            </w:r>
            <w:r w:rsidR="00A6023A" w:rsidRPr="003A618A">
              <w:rPr>
                <w:rStyle w:val="Hyperlink"/>
                <w:noProof/>
              </w:rPr>
              <w:t>Serviceherstelmaatregelen</w:t>
            </w:r>
            <w:r w:rsidR="00A6023A">
              <w:rPr>
                <w:noProof/>
                <w:webHidden/>
              </w:rPr>
              <w:tab/>
            </w:r>
            <w:r w:rsidR="00A6023A">
              <w:rPr>
                <w:noProof/>
                <w:webHidden/>
              </w:rPr>
              <w:fldChar w:fldCharType="begin"/>
            </w:r>
            <w:r w:rsidR="00A6023A">
              <w:rPr>
                <w:noProof/>
                <w:webHidden/>
              </w:rPr>
              <w:instrText xml:space="preserve"> PAGEREF _Toc135836138 \h </w:instrText>
            </w:r>
            <w:r w:rsidR="00A6023A">
              <w:rPr>
                <w:noProof/>
                <w:webHidden/>
              </w:rPr>
            </w:r>
            <w:r w:rsidR="00A6023A">
              <w:rPr>
                <w:noProof/>
                <w:webHidden/>
              </w:rPr>
              <w:fldChar w:fldCharType="separate"/>
            </w:r>
            <w:r w:rsidR="00A6023A">
              <w:rPr>
                <w:noProof/>
                <w:webHidden/>
              </w:rPr>
              <w:t>21</w:t>
            </w:r>
            <w:r w:rsidR="00A6023A">
              <w:rPr>
                <w:noProof/>
                <w:webHidden/>
              </w:rPr>
              <w:fldChar w:fldCharType="end"/>
            </w:r>
          </w:hyperlink>
        </w:p>
        <w:p w14:paraId="185E2B56" w14:textId="301672C3"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39" w:history="1">
            <w:r w:rsidR="00A6023A" w:rsidRPr="003A618A">
              <w:rPr>
                <w:rStyle w:val="Hyperlink"/>
                <w:noProof/>
              </w:rPr>
              <w:t>4.5.1</w:t>
            </w:r>
            <w:r w:rsidR="00A6023A">
              <w:rPr>
                <w:rFonts w:eastAsiaTheme="minorEastAsia" w:cstheme="minorBidi"/>
                <w:i w:val="0"/>
                <w:iCs w:val="0"/>
                <w:noProof/>
                <w:sz w:val="22"/>
                <w:szCs w:val="22"/>
              </w:rPr>
              <w:tab/>
            </w:r>
            <w:r w:rsidR="00A6023A" w:rsidRPr="003A618A">
              <w:rPr>
                <w:rStyle w:val="Hyperlink"/>
                <w:noProof/>
              </w:rPr>
              <w:t>Sancties &amp; Service credit regime</w:t>
            </w:r>
            <w:r w:rsidR="00A6023A">
              <w:rPr>
                <w:noProof/>
                <w:webHidden/>
              </w:rPr>
              <w:tab/>
            </w:r>
            <w:r w:rsidR="00A6023A">
              <w:rPr>
                <w:noProof/>
                <w:webHidden/>
              </w:rPr>
              <w:fldChar w:fldCharType="begin"/>
            </w:r>
            <w:r w:rsidR="00A6023A">
              <w:rPr>
                <w:noProof/>
                <w:webHidden/>
              </w:rPr>
              <w:instrText xml:space="preserve"> PAGEREF _Toc135836139 \h </w:instrText>
            </w:r>
            <w:r w:rsidR="00A6023A">
              <w:rPr>
                <w:noProof/>
                <w:webHidden/>
              </w:rPr>
            </w:r>
            <w:r w:rsidR="00A6023A">
              <w:rPr>
                <w:noProof/>
                <w:webHidden/>
              </w:rPr>
              <w:fldChar w:fldCharType="separate"/>
            </w:r>
            <w:r w:rsidR="00A6023A">
              <w:rPr>
                <w:noProof/>
                <w:webHidden/>
              </w:rPr>
              <w:t>22</w:t>
            </w:r>
            <w:r w:rsidR="00A6023A">
              <w:rPr>
                <w:noProof/>
                <w:webHidden/>
              </w:rPr>
              <w:fldChar w:fldCharType="end"/>
            </w:r>
          </w:hyperlink>
        </w:p>
        <w:p w14:paraId="6FB138B6" w14:textId="11ADAD53"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40" w:history="1">
            <w:r w:rsidR="00A6023A" w:rsidRPr="003A618A">
              <w:rPr>
                <w:rStyle w:val="Hyperlink"/>
                <w:noProof/>
              </w:rPr>
              <w:t>4.5.2</w:t>
            </w:r>
            <w:r w:rsidR="00A6023A">
              <w:rPr>
                <w:rFonts w:eastAsiaTheme="minorEastAsia" w:cstheme="minorBidi"/>
                <w:i w:val="0"/>
                <w:iCs w:val="0"/>
                <w:noProof/>
                <w:sz w:val="22"/>
                <w:szCs w:val="22"/>
              </w:rPr>
              <w:tab/>
            </w:r>
            <w:r w:rsidR="00A6023A" w:rsidRPr="003A618A">
              <w:rPr>
                <w:rStyle w:val="Hyperlink"/>
                <w:noProof/>
              </w:rPr>
              <w:t>Escalatieproces</w:t>
            </w:r>
            <w:r w:rsidR="00A6023A">
              <w:rPr>
                <w:noProof/>
                <w:webHidden/>
              </w:rPr>
              <w:tab/>
            </w:r>
            <w:r w:rsidR="00A6023A">
              <w:rPr>
                <w:noProof/>
                <w:webHidden/>
              </w:rPr>
              <w:fldChar w:fldCharType="begin"/>
            </w:r>
            <w:r w:rsidR="00A6023A">
              <w:rPr>
                <w:noProof/>
                <w:webHidden/>
              </w:rPr>
              <w:instrText xml:space="preserve"> PAGEREF _Toc135836140 \h </w:instrText>
            </w:r>
            <w:r w:rsidR="00A6023A">
              <w:rPr>
                <w:noProof/>
                <w:webHidden/>
              </w:rPr>
            </w:r>
            <w:r w:rsidR="00A6023A">
              <w:rPr>
                <w:noProof/>
                <w:webHidden/>
              </w:rPr>
              <w:fldChar w:fldCharType="separate"/>
            </w:r>
            <w:r w:rsidR="00A6023A">
              <w:rPr>
                <w:noProof/>
                <w:webHidden/>
              </w:rPr>
              <w:t>23</w:t>
            </w:r>
            <w:r w:rsidR="00A6023A">
              <w:rPr>
                <w:noProof/>
                <w:webHidden/>
              </w:rPr>
              <w:fldChar w:fldCharType="end"/>
            </w:r>
          </w:hyperlink>
        </w:p>
        <w:p w14:paraId="7CD9A057" w14:textId="3AD94E4C"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41" w:history="1">
            <w:r w:rsidR="00A6023A" w:rsidRPr="003A618A">
              <w:rPr>
                <w:rStyle w:val="Hyperlink"/>
                <w:noProof/>
              </w:rPr>
              <w:t>4.5.3</w:t>
            </w:r>
            <w:r w:rsidR="00A6023A">
              <w:rPr>
                <w:rFonts w:eastAsiaTheme="minorEastAsia" w:cstheme="minorBidi"/>
                <w:i w:val="0"/>
                <w:iCs w:val="0"/>
                <w:noProof/>
                <w:sz w:val="22"/>
                <w:szCs w:val="22"/>
              </w:rPr>
              <w:tab/>
            </w:r>
            <w:r w:rsidR="00A6023A" w:rsidRPr="003A618A">
              <w:rPr>
                <w:rStyle w:val="Hyperlink"/>
                <w:noProof/>
              </w:rPr>
              <w:t>Verbeterplannen</w:t>
            </w:r>
            <w:r w:rsidR="00A6023A">
              <w:rPr>
                <w:noProof/>
                <w:webHidden/>
              </w:rPr>
              <w:tab/>
            </w:r>
            <w:r w:rsidR="00A6023A">
              <w:rPr>
                <w:noProof/>
                <w:webHidden/>
              </w:rPr>
              <w:fldChar w:fldCharType="begin"/>
            </w:r>
            <w:r w:rsidR="00A6023A">
              <w:rPr>
                <w:noProof/>
                <w:webHidden/>
              </w:rPr>
              <w:instrText xml:space="preserve"> PAGEREF _Toc135836141 \h </w:instrText>
            </w:r>
            <w:r w:rsidR="00A6023A">
              <w:rPr>
                <w:noProof/>
                <w:webHidden/>
              </w:rPr>
            </w:r>
            <w:r w:rsidR="00A6023A">
              <w:rPr>
                <w:noProof/>
                <w:webHidden/>
              </w:rPr>
              <w:fldChar w:fldCharType="separate"/>
            </w:r>
            <w:r w:rsidR="00A6023A">
              <w:rPr>
                <w:noProof/>
                <w:webHidden/>
              </w:rPr>
              <w:t>25</w:t>
            </w:r>
            <w:r w:rsidR="00A6023A">
              <w:rPr>
                <w:noProof/>
                <w:webHidden/>
              </w:rPr>
              <w:fldChar w:fldCharType="end"/>
            </w:r>
          </w:hyperlink>
        </w:p>
        <w:p w14:paraId="43E91E1E" w14:textId="73746EF8"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42" w:history="1">
            <w:r w:rsidR="00A6023A" w:rsidRPr="003A618A">
              <w:rPr>
                <w:rStyle w:val="Hyperlink"/>
                <w:noProof/>
              </w:rPr>
              <w:t>4.5.4</w:t>
            </w:r>
            <w:r w:rsidR="00A6023A">
              <w:rPr>
                <w:rFonts w:eastAsiaTheme="minorEastAsia" w:cstheme="minorBidi"/>
                <w:i w:val="0"/>
                <w:iCs w:val="0"/>
                <w:noProof/>
                <w:sz w:val="22"/>
                <w:szCs w:val="22"/>
              </w:rPr>
              <w:tab/>
            </w:r>
            <w:r w:rsidR="00A6023A" w:rsidRPr="003A618A">
              <w:rPr>
                <w:rStyle w:val="Hyperlink"/>
                <w:noProof/>
              </w:rPr>
              <w:t>Step-in rights</w:t>
            </w:r>
            <w:r w:rsidR="00A6023A">
              <w:rPr>
                <w:noProof/>
                <w:webHidden/>
              </w:rPr>
              <w:tab/>
            </w:r>
            <w:r w:rsidR="00A6023A">
              <w:rPr>
                <w:noProof/>
                <w:webHidden/>
              </w:rPr>
              <w:fldChar w:fldCharType="begin"/>
            </w:r>
            <w:r w:rsidR="00A6023A">
              <w:rPr>
                <w:noProof/>
                <w:webHidden/>
              </w:rPr>
              <w:instrText xml:space="preserve"> PAGEREF _Toc135836142 \h </w:instrText>
            </w:r>
            <w:r w:rsidR="00A6023A">
              <w:rPr>
                <w:noProof/>
                <w:webHidden/>
              </w:rPr>
            </w:r>
            <w:r w:rsidR="00A6023A">
              <w:rPr>
                <w:noProof/>
                <w:webHidden/>
              </w:rPr>
              <w:fldChar w:fldCharType="separate"/>
            </w:r>
            <w:r w:rsidR="00A6023A">
              <w:rPr>
                <w:noProof/>
                <w:webHidden/>
              </w:rPr>
              <w:t>25</w:t>
            </w:r>
            <w:r w:rsidR="00A6023A">
              <w:rPr>
                <w:noProof/>
                <w:webHidden/>
              </w:rPr>
              <w:fldChar w:fldCharType="end"/>
            </w:r>
          </w:hyperlink>
        </w:p>
        <w:p w14:paraId="6135501E" w14:textId="18B42A82"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43" w:history="1">
            <w:r w:rsidR="00A6023A" w:rsidRPr="003A618A">
              <w:rPr>
                <w:rStyle w:val="Hyperlink"/>
                <w:noProof/>
              </w:rPr>
              <w:t>4.6</w:t>
            </w:r>
            <w:r w:rsidR="00A6023A">
              <w:rPr>
                <w:rFonts w:eastAsiaTheme="minorEastAsia" w:cstheme="minorBidi"/>
                <w:smallCaps w:val="0"/>
                <w:noProof/>
                <w:sz w:val="22"/>
                <w:szCs w:val="22"/>
              </w:rPr>
              <w:tab/>
            </w:r>
            <w:r w:rsidR="00A6023A" w:rsidRPr="003A618A">
              <w:rPr>
                <w:rStyle w:val="Hyperlink"/>
                <w:noProof/>
              </w:rPr>
              <w:t>Service innovatieproces</w:t>
            </w:r>
            <w:r w:rsidR="00A6023A">
              <w:rPr>
                <w:noProof/>
                <w:webHidden/>
              </w:rPr>
              <w:tab/>
            </w:r>
            <w:r w:rsidR="00A6023A">
              <w:rPr>
                <w:noProof/>
                <w:webHidden/>
              </w:rPr>
              <w:fldChar w:fldCharType="begin"/>
            </w:r>
            <w:r w:rsidR="00A6023A">
              <w:rPr>
                <w:noProof/>
                <w:webHidden/>
              </w:rPr>
              <w:instrText xml:space="preserve"> PAGEREF _Toc135836143 \h </w:instrText>
            </w:r>
            <w:r w:rsidR="00A6023A">
              <w:rPr>
                <w:noProof/>
                <w:webHidden/>
              </w:rPr>
            </w:r>
            <w:r w:rsidR="00A6023A">
              <w:rPr>
                <w:noProof/>
                <w:webHidden/>
              </w:rPr>
              <w:fldChar w:fldCharType="separate"/>
            </w:r>
            <w:r w:rsidR="00A6023A">
              <w:rPr>
                <w:noProof/>
                <w:webHidden/>
              </w:rPr>
              <w:t>26</w:t>
            </w:r>
            <w:r w:rsidR="00A6023A">
              <w:rPr>
                <w:noProof/>
                <w:webHidden/>
              </w:rPr>
              <w:fldChar w:fldCharType="end"/>
            </w:r>
          </w:hyperlink>
        </w:p>
        <w:p w14:paraId="554F8C54" w14:textId="009E8E8E"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44" w:history="1">
            <w:r w:rsidR="00A6023A" w:rsidRPr="003A618A">
              <w:rPr>
                <w:rStyle w:val="Hyperlink"/>
                <w:noProof/>
              </w:rPr>
              <w:t>4.6.1</w:t>
            </w:r>
            <w:r w:rsidR="00A6023A">
              <w:rPr>
                <w:rFonts w:eastAsiaTheme="minorEastAsia" w:cstheme="minorBidi"/>
                <w:i w:val="0"/>
                <w:iCs w:val="0"/>
                <w:noProof/>
                <w:sz w:val="22"/>
                <w:szCs w:val="22"/>
              </w:rPr>
              <w:tab/>
            </w:r>
            <w:r w:rsidR="00A6023A" w:rsidRPr="003A618A">
              <w:rPr>
                <w:rStyle w:val="Hyperlink"/>
                <w:noProof/>
              </w:rPr>
              <w:t>Innovatiefunnel</w:t>
            </w:r>
            <w:r w:rsidR="00A6023A">
              <w:rPr>
                <w:noProof/>
                <w:webHidden/>
              </w:rPr>
              <w:tab/>
            </w:r>
            <w:r w:rsidR="00A6023A">
              <w:rPr>
                <w:noProof/>
                <w:webHidden/>
              </w:rPr>
              <w:fldChar w:fldCharType="begin"/>
            </w:r>
            <w:r w:rsidR="00A6023A">
              <w:rPr>
                <w:noProof/>
                <w:webHidden/>
              </w:rPr>
              <w:instrText xml:space="preserve"> PAGEREF _Toc135836144 \h </w:instrText>
            </w:r>
            <w:r w:rsidR="00A6023A">
              <w:rPr>
                <w:noProof/>
                <w:webHidden/>
              </w:rPr>
            </w:r>
            <w:r w:rsidR="00A6023A">
              <w:rPr>
                <w:noProof/>
                <w:webHidden/>
              </w:rPr>
              <w:fldChar w:fldCharType="separate"/>
            </w:r>
            <w:r w:rsidR="00A6023A">
              <w:rPr>
                <w:noProof/>
                <w:webHidden/>
              </w:rPr>
              <w:t>26</w:t>
            </w:r>
            <w:r w:rsidR="00A6023A">
              <w:rPr>
                <w:noProof/>
                <w:webHidden/>
              </w:rPr>
              <w:fldChar w:fldCharType="end"/>
            </w:r>
          </w:hyperlink>
        </w:p>
        <w:p w14:paraId="67C74EE6" w14:textId="0FD74D6F"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45" w:history="1">
            <w:r w:rsidR="00A6023A" w:rsidRPr="003A618A">
              <w:rPr>
                <w:rStyle w:val="Hyperlink"/>
                <w:noProof/>
              </w:rPr>
              <w:t>4.6.2</w:t>
            </w:r>
            <w:r w:rsidR="00A6023A">
              <w:rPr>
                <w:rFonts w:eastAsiaTheme="minorEastAsia" w:cstheme="minorBidi"/>
                <w:i w:val="0"/>
                <w:iCs w:val="0"/>
                <w:noProof/>
                <w:sz w:val="22"/>
                <w:szCs w:val="22"/>
              </w:rPr>
              <w:tab/>
            </w:r>
            <w:r w:rsidR="00A6023A" w:rsidRPr="003A618A">
              <w:rPr>
                <w:rStyle w:val="Hyperlink"/>
                <w:noProof/>
              </w:rPr>
              <w:t>Roadmap</w:t>
            </w:r>
            <w:r w:rsidR="00A6023A">
              <w:rPr>
                <w:noProof/>
                <w:webHidden/>
              </w:rPr>
              <w:tab/>
            </w:r>
            <w:r w:rsidR="00A6023A">
              <w:rPr>
                <w:noProof/>
                <w:webHidden/>
              </w:rPr>
              <w:fldChar w:fldCharType="begin"/>
            </w:r>
            <w:r w:rsidR="00A6023A">
              <w:rPr>
                <w:noProof/>
                <w:webHidden/>
              </w:rPr>
              <w:instrText xml:space="preserve"> PAGEREF _Toc135836145 \h </w:instrText>
            </w:r>
            <w:r w:rsidR="00A6023A">
              <w:rPr>
                <w:noProof/>
                <w:webHidden/>
              </w:rPr>
            </w:r>
            <w:r w:rsidR="00A6023A">
              <w:rPr>
                <w:noProof/>
                <w:webHidden/>
              </w:rPr>
              <w:fldChar w:fldCharType="separate"/>
            </w:r>
            <w:r w:rsidR="00A6023A">
              <w:rPr>
                <w:noProof/>
                <w:webHidden/>
              </w:rPr>
              <w:t>28</w:t>
            </w:r>
            <w:r w:rsidR="00A6023A">
              <w:rPr>
                <w:noProof/>
                <w:webHidden/>
              </w:rPr>
              <w:fldChar w:fldCharType="end"/>
            </w:r>
          </w:hyperlink>
        </w:p>
        <w:p w14:paraId="642ACC55" w14:textId="26D0E365"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46" w:history="1">
            <w:r w:rsidR="00A6023A" w:rsidRPr="003A618A">
              <w:rPr>
                <w:rStyle w:val="Hyperlink"/>
                <w:noProof/>
              </w:rPr>
              <w:t>4.7</w:t>
            </w:r>
            <w:r w:rsidR="00A6023A">
              <w:rPr>
                <w:rFonts w:eastAsiaTheme="minorEastAsia" w:cstheme="minorBidi"/>
                <w:smallCaps w:val="0"/>
                <w:noProof/>
                <w:sz w:val="22"/>
                <w:szCs w:val="22"/>
              </w:rPr>
              <w:tab/>
            </w:r>
            <w:r w:rsidR="00A6023A" w:rsidRPr="003A618A">
              <w:rPr>
                <w:rStyle w:val="Hyperlink"/>
                <w:noProof/>
              </w:rPr>
              <w:t>Kwaliteitsmanagement</w:t>
            </w:r>
            <w:r w:rsidR="00A6023A">
              <w:rPr>
                <w:noProof/>
                <w:webHidden/>
              </w:rPr>
              <w:tab/>
            </w:r>
            <w:r w:rsidR="00A6023A">
              <w:rPr>
                <w:noProof/>
                <w:webHidden/>
              </w:rPr>
              <w:fldChar w:fldCharType="begin"/>
            </w:r>
            <w:r w:rsidR="00A6023A">
              <w:rPr>
                <w:noProof/>
                <w:webHidden/>
              </w:rPr>
              <w:instrText xml:space="preserve"> PAGEREF _Toc135836146 \h </w:instrText>
            </w:r>
            <w:r w:rsidR="00A6023A">
              <w:rPr>
                <w:noProof/>
                <w:webHidden/>
              </w:rPr>
            </w:r>
            <w:r w:rsidR="00A6023A">
              <w:rPr>
                <w:noProof/>
                <w:webHidden/>
              </w:rPr>
              <w:fldChar w:fldCharType="separate"/>
            </w:r>
            <w:r w:rsidR="00A6023A">
              <w:rPr>
                <w:noProof/>
                <w:webHidden/>
              </w:rPr>
              <w:t>28</w:t>
            </w:r>
            <w:r w:rsidR="00A6023A">
              <w:rPr>
                <w:noProof/>
                <w:webHidden/>
              </w:rPr>
              <w:fldChar w:fldCharType="end"/>
            </w:r>
          </w:hyperlink>
        </w:p>
        <w:p w14:paraId="58EDBF9B" w14:textId="06C3ACC0"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47" w:history="1">
            <w:r w:rsidR="00A6023A" w:rsidRPr="003A618A">
              <w:rPr>
                <w:rStyle w:val="Hyperlink"/>
                <w:noProof/>
              </w:rPr>
              <w:t>4.7.1</w:t>
            </w:r>
            <w:r w:rsidR="00A6023A">
              <w:rPr>
                <w:rFonts w:eastAsiaTheme="minorEastAsia" w:cstheme="minorBidi"/>
                <w:i w:val="0"/>
                <w:iCs w:val="0"/>
                <w:noProof/>
                <w:sz w:val="22"/>
                <w:szCs w:val="22"/>
              </w:rPr>
              <w:tab/>
            </w:r>
            <w:r w:rsidR="00A6023A" w:rsidRPr="003A618A">
              <w:rPr>
                <w:rStyle w:val="Hyperlink"/>
                <w:noProof/>
              </w:rPr>
              <w:t>Projectmanagementplan</w:t>
            </w:r>
            <w:r w:rsidR="00A6023A">
              <w:rPr>
                <w:noProof/>
                <w:webHidden/>
              </w:rPr>
              <w:tab/>
            </w:r>
            <w:r w:rsidR="00A6023A">
              <w:rPr>
                <w:noProof/>
                <w:webHidden/>
              </w:rPr>
              <w:fldChar w:fldCharType="begin"/>
            </w:r>
            <w:r w:rsidR="00A6023A">
              <w:rPr>
                <w:noProof/>
                <w:webHidden/>
              </w:rPr>
              <w:instrText xml:space="preserve"> PAGEREF _Toc135836147 \h </w:instrText>
            </w:r>
            <w:r w:rsidR="00A6023A">
              <w:rPr>
                <w:noProof/>
                <w:webHidden/>
              </w:rPr>
            </w:r>
            <w:r w:rsidR="00A6023A">
              <w:rPr>
                <w:noProof/>
                <w:webHidden/>
              </w:rPr>
              <w:fldChar w:fldCharType="separate"/>
            </w:r>
            <w:r w:rsidR="00A6023A">
              <w:rPr>
                <w:noProof/>
                <w:webHidden/>
              </w:rPr>
              <w:t>29</w:t>
            </w:r>
            <w:r w:rsidR="00A6023A">
              <w:rPr>
                <w:noProof/>
                <w:webHidden/>
              </w:rPr>
              <w:fldChar w:fldCharType="end"/>
            </w:r>
          </w:hyperlink>
        </w:p>
        <w:p w14:paraId="33DC7846" w14:textId="7B3B1E57"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48" w:history="1">
            <w:r w:rsidR="00A6023A" w:rsidRPr="003A618A">
              <w:rPr>
                <w:rStyle w:val="Hyperlink"/>
                <w:noProof/>
              </w:rPr>
              <w:t>4.7.2</w:t>
            </w:r>
            <w:r w:rsidR="00A6023A">
              <w:rPr>
                <w:rFonts w:eastAsiaTheme="minorEastAsia" w:cstheme="minorBidi"/>
                <w:i w:val="0"/>
                <w:iCs w:val="0"/>
                <w:noProof/>
                <w:sz w:val="22"/>
                <w:szCs w:val="22"/>
              </w:rPr>
              <w:tab/>
            </w:r>
            <w:r w:rsidR="00A6023A" w:rsidRPr="003A618A">
              <w:rPr>
                <w:rStyle w:val="Hyperlink"/>
                <w:noProof/>
              </w:rPr>
              <w:t>Het toepassen van kwaliteitsmanagement</w:t>
            </w:r>
            <w:r w:rsidR="00A6023A">
              <w:rPr>
                <w:noProof/>
                <w:webHidden/>
              </w:rPr>
              <w:tab/>
            </w:r>
            <w:r w:rsidR="00A6023A">
              <w:rPr>
                <w:noProof/>
                <w:webHidden/>
              </w:rPr>
              <w:fldChar w:fldCharType="begin"/>
            </w:r>
            <w:r w:rsidR="00A6023A">
              <w:rPr>
                <w:noProof/>
                <w:webHidden/>
              </w:rPr>
              <w:instrText xml:space="preserve"> PAGEREF _Toc135836148 \h </w:instrText>
            </w:r>
            <w:r w:rsidR="00A6023A">
              <w:rPr>
                <w:noProof/>
                <w:webHidden/>
              </w:rPr>
            </w:r>
            <w:r w:rsidR="00A6023A">
              <w:rPr>
                <w:noProof/>
                <w:webHidden/>
              </w:rPr>
              <w:fldChar w:fldCharType="separate"/>
            </w:r>
            <w:r w:rsidR="00A6023A">
              <w:rPr>
                <w:noProof/>
                <w:webHidden/>
              </w:rPr>
              <w:t>29</w:t>
            </w:r>
            <w:r w:rsidR="00A6023A">
              <w:rPr>
                <w:noProof/>
                <w:webHidden/>
              </w:rPr>
              <w:fldChar w:fldCharType="end"/>
            </w:r>
          </w:hyperlink>
        </w:p>
        <w:p w14:paraId="2BFEDC8A" w14:textId="7661C058"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49" w:history="1">
            <w:r w:rsidR="00A6023A" w:rsidRPr="003A618A">
              <w:rPr>
                <w:rStyle w:val="Hyperlink"/>
                <w:noProof/>
              </w:rPr>
              <w:t>4.7.3</w:t>
            </w:r>
            <w:r w:rsidR="00A6023A">
              <w:rPr>
                <w:rFonts w:eastAsiaTheme="minorEastAsia" w:cstheme="minorBidi"/>
                <w:i w:val="0"/>
                <w:iCs w:val="0"/>
                <w:noProof/>
                <w:sz w:val="22"/>
                <w:szCs w:val="22"/>
              </w:rPr>
              <w:tab/>
            </w:r>
            <w:r w:rsidR="00A6023A" w:rsidRPr="003A618A">
              <w:rPr>
                <w:rStyle w:val="Hyperlink"/>
                <w:noProof/>
              </w:rPr>
              <w:t>Risicomanagement</w:t>
            </w:r>
            <w:r w:rsidR="00A6023A">
              <w:rPr>
                <w:noProof/>
                <w:webHidden/>
              </w:rPr>
              <w:tab/>
            </w:r>
            <w:r w:rsidR="00A6023A">
              <w:rPr>
                <w:noProof/>
                <w:webHidden/>
              </w:rPr>
              <w:fldChar w:fldCharType="begin"/>
            </w:r>
            <w:r w:rsidR="00A6023A">
              <w:rPr>
                <w:noProof/>
                <w:webHidden/>
              </w:rPr>
              <w:instrText xml:space="preserve"> PAGEREF _Toc135836149 \h </w:instrText>
            </w:r>
            <w:r w:rsidR="00A6023A">
              <w:rPr>
                <w:noProof/>
                <w:webHidden/>
              </w:rPr>
            </w:r>
            <w:r w:rsidR="00A6023A">
              <w:rPr>
                <w:noProof/>
                <w:webHidden/>
              </w:rPr>
              <w:fldChar w:fldCharType="separate"/>
            </w:r>
            <w:r w:rsidR="00A6023A">
              <w:rPr>
                <w:noProof/>
                <w:webHidden/>
              </w:rPr>
              <w:t>30</w:t>
            </w:r>
            <w:r w:rsidR="00A6023A">
              <w:rPr>
                <w:noProof/>
                <w:webHidden/>
              </w:rPr>
              <w:fldChar w:fldCharType="end"/>
            </w:r>
          </w:hyperlink>
        </w:p>
        <w:p w14:paraId="6B5F5C11" w14:textId="531D7A85"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50" w:history="1">
            <w:r w:rsidR="00A6023A" w:rsidRPr="003A618A">
              <w:rPr>
                <w:rStyle w:val="Hyperlink"/>
                <w:noProof/>
              </w:rPr>
              <w:t>4.8</w:t>
            </w:r>
            <w:r w:rsidR="00A6023A">
              <w:rPr>
                <w:rFonts w:eastAsiaTheme="minorEastAsia" w:cstheme="minorBidi"/>
                <w:smallCaps w:val="0"/>
                <w:noProof/>
                <w:sz w:val="22"/>
                <w:szCs w:val="22"/>
              </w:rPr>
              <w:tab/>
            </w:r>
            <w:r w:rsidR="00A6023A" w:rsidRPr="003A618A">
              <w:rPr>
                <w:rStyle w:val="Hyperlink"/>
                <w:noProof/>
              </w:rPr>
              <w:t>Gunningsproces nadere offerteaanvraag</w:t>
            </w:r>
            <w:r w:rsidR="00A6023A">
              <w:rPr>
                <w:noProof/>
                <w:webHidden/>
              </w:rPr>
              <w:tab/>
            </w:r>
            <w:r w:rsidR="00A6023A">
              <w:rPr>
                <w:noProof/>
                <w:webHidden/>
              </w:rPr>
              <w:fldChar w:fldCharType="begin"/>
            </w:r>
            <w:r w:rsidR="00A6023A">
              <w:rPr>
                <w:noProof/>
                <w:webHidden/>
              </w:rPr>
              <w:instrText xml:space="preserve"> PAGEREF _Toc135836150 \h </w:instrText>
            </w:r>
            <w:r w:rsidR="00A6023A">
              <w:rPr>
                <w:noProof/>
                <w:webHidden/>
              </w:rPr>
            </w:r>
            <w:r w:rsidR="00A6023A">
              <w:rPr>
                <w:noProof/>
                <w:webHidden/>
              </w:rPr>
              <w:fldChar w:fldCharType="separate"/>
            </w:r>
            <w:r w:rsidR="00A6023A">
              <w:rPr>
                <w:noProof/>
                <w:webHidden/>
              </w:rPr>
              <w:t>30</w:t>
            </w:r>
            <w:r w:rsidR="00A6023A">
              <w:rPr>
                <w:noProof/>
                <w:webHidden/>
              </w:rPr>
              <w:fldChar w:fldCharType="end"/>
            </w:r>
          </w:hyperlink>
        </w:p>
        <w:p w14:paraId="445BF262" w14:textId="50B41B95" w:rsidR="00A6023A" w:rsidRDefault="00386530">
          <w:pPr>
            <w:pStyle w:val="Inhopg1"/>
            <w:tabs>
              <w:tab w:val="left" w:pos="544"/>
              <w:tab w:val="right" w:leader="dot" w:pos="9062"/>
            </w:tabs>
            <w:rPr>
              <w:rFonts w:eastAsiaTheme="minorEastAsia" w:cstheme="minorBidi"/>
              <w:b w:val="0"/>
              <w:bCs w:val="0"/>
              <w:caps w:val="0"/>
              <w:noProof/>
              <w:sz w:val="22"/>
              <w:szCs w:val="22"/>
            </w:rPr>
          </w:pPr>
          <w:hyperlink w:anchor="_Toc135836151" w:history="1">
            <w:r w:rsidR="00A6023A" w:rsidRPr="003A618A">
              <w:rPr>
                <w:rStyle w:val="Hyperlink"/>
                <w:noProof/>
              </w:rPr>
              <w:t>5</w:t>
            </w:r>
            <w:r w:rsidR="00A6023A">
              <w:rPr>
                <w:rFonts w:eastAsiaTheme="minorEastAsia" w:cstheme="minorBidi"/>
                <w:b w:val="0"/>
                <w:bCs w:val="0"/>
                <w:caps w:val="0"/>
                <w:noProof/>
                <w:sz w:val="22"/>
                <w:szCs w:val="22"/>
              </w:rPr>
              <w:tab/>
            </w:r>
            <w:r w:rsidR="00A6023A" w:rsidRPr="003A618A">
              <w:rPr>
                <w:rStyle w:val="Hyperlink"/>
                <w:noProof/>
              </w:rPr>
              <w:t>Duurzaamheid</w:t>
            </w:r>
            <w:r w:rsidR="00A6023A">
              <w:rPr>
                <w:noProof/>
                <w:webHidden/>
              </w:rPr>
              <w:tab/>
            </w:r>
            <w:r w:rsidR="00A6023A">
              <w:rPr>
                <w:noProof/>
                <w:webHidden/>
              </w:rPr>
              <w:fldChar w:fldCharType="begin"/>
            </w:r>
            <w:r w:rsidR="00A6023A">
              <w:rPr>
                <w:noProof/>
                <w:webHidden/>
              </w:rPr>
              <w:instrText xml:space="preserve"> PAGEREF _Toc135836151 \h </w:instrText>
            </w:r>
            <w:r w:rsidR="00A6023A">
              <w:rPr>
                <w:noProof/>
                <w:webHidden/>
              </w:rPr>
            </w:r>
            <w:r w:rsidR="00A6023A">
              <w:rPr>
                <w:noProof/>
                <w:webHidden/>
              </w:rPr>
              <w:fldChar w:fldCharType="separate"/>
            </w:r>
            <w:r w:rsidR="00A6023A">
              <w:rPr>
                <w:noProof/>
                <w:webHidden/>
              </w:rPr>
              <w:t>31</w:t>
            </w:r>
            <w:r w:rsidR="00A6023A">
              <w:rPr>
                <w:noProof/>
                <w:webHidden/>
              </w:rPr>
              <w:fldChar w:fldCharType="end"/>
            </w:r>
          </w:hyperlink>
        </w:p>
        <w:p w14:paraId="166E7D55" w14:textId="379A2EFF"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52" w:history="1">
            <w:r w:rsidR="00A6023A" w:rsidRPr="003A618A">
              <w:rPr>
                <w:rStyle w:val="Hyperlink"/>
                <w:noProof/>
              </w:rPr>
              <w:t>5.1</w:t>
            </w:r>
            <w:r w:rsidR="00A6023A">
              <w:rPr>
                <w:rFonts w:eastAsiaTheme="minorEastAsia" w:cstheme="minorBidi"/>
                <w:smallCaps w:val="0"/>
                <w:noProof/>
                <w:sz w:val="22"/>
                <w:szCs w:val="22"/>
              </w:rPr>
              <w:tab/>
            </w:r>
            <w:r w:rsidR="00A6023A" w:rsidRPr="003A618A">
              <w:rPr>
                <w:rStyle w:val="Hyperlink"/>
                <w:noProof/>
              </w:rPr>
              <w:t>Inleiding</w:t>
            </w:r>
            <w:r w:rsidR="00A6023A">
              <w:rPr>
                <w:noProof/>
                <w:webHidden/>
              </w:rPr>
              <w:tab/>
            </w:r>
            <w:r w:rsidR="00A6023A">
              <w:rPr>
                <w:noProof/>
                <w:webHidden/>
              </w:rPr>
              <w:fldChar w:fldCharType="begin"/>
            </w:r>
            <w:r w:rsidR="00A6023A">
              <w:rPr>
                <w:noProof/>
                <w:webHidden/>
              </w:rPr>
              <w:instrText xml:space="preserve"> PAGEREF _Toc135836152 \h </w:instrText>
            </w:r>
            <w:r w:rsidR="00A6023A">
              <w:rPr>
                <w:noProof/>
                <w:webHidden/>
              </w:rPr>
            </w:r>
            <w:r w:rsidR="00A6023A">
              <w:rPr>
                <w:noProof/>
                <w:webHidden/>
              </w:rPr>
              <w:fldChar w:fldCharType="separate"/>
            </w:r>
            <w:r w:rsidR="00A6023A">
              <w:rPr>
                <w:noProof/>
                <w:webHidden/>
              </w:rPr>
              <w:t>31</w:t>
            </w:r>
            <w:r w:rsidR="00A6023A">
              <w:rPr>
                <w:noProof/>
                <w:webHidden/>
              </w:rPr>
              <w:fldChar w:fldCharType="end"/>
            </w:r>
          </w:hyperlink>
        </w:p>
        <w:p w14:paraId="27CAF6A7" w14:textId="314AA64C"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53" w:history="1">
            <w:r w:rsidR="00A6023A" w:rsidRPr="003A618A">
              <w:rPr>
                <w:rStyle w:val="Hyperlink"/>
                <w:noProof/>
              </w:rPr>
              <w:t>5.2</w:t>
            </w:r>
            <w:r w:rsidR="00A6023A">
              <w:rPr>
                <w:rFonts w:eastAsiaTheme="minorEastAsia" w:cstheme="minorBidi"/>
                <w:smallCaps w:val="0"/>
                <w:noProof/>
                <w:sz w:val="22"/>
                <w:szCs w:val="22"/>
              </w:rPr>
              <w:tab/>
            </w:r>
            <w:r w:rsidR="00A6023A" w:rsidRPr="003A618A">
              <w:rPr>
                <w:rStyle w:val="Hyperlink"/>
                <w:noProof/>
              </w:rPr>
              <w:t>Algemeen</w:t>
            </w:r>
            <w:r w:rsidR="00A6023A">
              <w:rPr>
                <w:noProof/>
                <w:webHidden/>
              </w:rPr>
              <w:tab/>
            </w:r>
            <w:r w:rsidR="00A6023A">
              <w:rPr>
                <w:noProof/>
                <w:webHidden/>
              </w:rPr>
              <w:fldChar w:fldCharType="begin"/>
            </w:r>
            <w:r w:rsidR="00A6023A">
              <w:rPr>
                <w:noProof/>
                <w:webHidden/>
              </w:rPr>
              <w:instrText xml:space="preserve"> PAGEREF _Toc135836153 \h </w:instrText>
            </w:r>
            <w:r w:rsidR="00A6023A">
              <w:rPr>
                <w:noProof/>
                <w:webHidden/>
              </w:rPr>
            </w:r>
            <w:r w:rsidR="00A6023A">
              <w:rPr>
                <w:noProof/>
                <w:webHidden/>
              </w:rPr>
              <w:fldChar w:fldCharType="separate"/>
            </w:r>
            <w:r w:rsidR="00A6023A">
              <w:rPr>
                <w:noProof/>
                <w:webHidden/>
              </w:rPr>
              <w:t>31</w:t>
            </w:r>
            <w:r w:rsidR="00A6023A">
              <w:rPr>
                <w:noProof/>
                <w:webHidden/>
              </w:rPr>
              <w:fldChar w:fldCharType="end"/>
            </w:r>
          </w:hyperlink>
        </w:p>
        <w:p w14:paraId="3065372A" w14:textId="48E4BD99"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54" w:history="1">
            <w:r w:rsidR="00A6023A" w:rsidRPr="003A618A">
              <w:rPr>
                <w:rStyle w:val="Hyperlink"/>
                <w:noProof/>
              </w:rPr>
              <w:t>5.2.1</w:t>
            </w:r>
            <w:r w:rsidR="00A6023A">
              <w:rPr>
                <w:rFonts w:eastAsiaTheme="minorEastAsia" w:cstheme="minorBidi"/>
                <w:i w:val="0"/>
                <w:iCs w:val="0"/>
                <w:noProof/>
                <w:sz w:val="22"/>
                <w:szCs w:val="22"/>
              </w:rPr>
              <w:tab/>
            </w:r>
            <w:r w:rsidR="00A6023A" w:rsidRPr="003A618A">
              <w:rPr>
                <w:rStyle w:val="Hyperlink"/>
                <w:noProof/>
              </w:rPr>
              <w:t>EcoVadis</w:t>
            </w:r>
            <w:r w:rsidR="00A6023A">
              <w:rPr>
                <w:noProof/>
                <w:webHidden/>
              </w:rPr>
              <w:tab/>
            </w:r>
            <w:r w:rsidR="00A6023A">
              <w:rPr>
                <w:noProof/>
                <w:webHidden/>
              </w:rPr>
              <w:fldChar w:fldCharType="begin"/>
            </w:r>
            <w:r w:rsidR="00A6023A">
              <w:rPr>
                <w:noProof/>
                <w:webHidden/>
              </w:rPr>
              <w:instrText xml:space="preserve"> PAGEREF _Toc135836154 \h </w:instrText>
            </w:r>
            <w:r w:rsidR="00A6023A">
              <w:rPr>
                <w:noProof/>
                <w:webHidden/>
              </w:rPr>
            </w:r>
            <w:r w:rsidR="00A6023A">
              <w:rPr>
                <w:noProof/>
                <w:webHidden/>
              </w:rPr>
              <w:fldChar w:fldCharType="separate"/>
            </w:r>
            <w:r w:rsidR="00A6023A">
              <w:rPr>
                <w:noProof/>
                <w:webHidden/>
              </w:rPr>
              <w:t>31</w:t>
            </w:r>
            <w:r w:rsidR="00A6023A">
              <w:rPr>
                <w:noProof/>
                <w:webHidden/>
              </w:rPr>
              <w:fldChar w:fldCharType="end"/>
            </w:r>
          </w:hyperlink>
        </w:p>
        <w:p w14:paraId="36021F93" w14:textId="2B02C8EE"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55" w:history="1">
            <w:r w:rsidR="00A6023A" w:rsidRPr="003A618A">
              <w:rPr>
                <w:rStyle w:val="Hyperlink"/>
                <w:noProof/>
              </w:rPr>
              <w:t>5.2.2</w:t>
            </w:r>
            <w:r w:rsidR="00A6023A">
              <w:rPr>
                <w:rFonts w:eastAsiaTheme="minorEastAsia" w:cstheme="minorBidi"/>
                <w:i w:val="0"/>
                <w:iCs w:val="0"/>
                <w:noProof/>
                <w:sz w:val="22"/>
                <w:szCs w:val="22"/>
              </w:rPr>
              <w:tab/>
            </w:r>
            <w:r w:rsidR="00A6023A" w:rsidRPr="003A618A">
              <w:rPr>
                <w:rStyle w:val="Hyperlink"/>
                <w:noProof/>
              </w:rPr>
              <w:t>Milieumanagementsysteem</w:t>
            </w:r>
            <w:r w:rsidR="00A6023A">
              <w:rPr>
                <w:noProof/>
                <w:webHidden/>
              </w:rPr>
              <w:tab/>
            </w:r>
            <w:r w:rsidR="00A6023A">
              <w:rPr>
                <w:noProof/>
                <w:webHidden/>
              </w:rPr>
              <w:fldChar w:fldCharType="begin"/>
            </w:r>
            <w:r w:rsidR="00A6023A">
              <w:rPr>
                <w:noProof/>
                <w:webHidden/>
              </w:rPr>
              <w:instrText xml:space="preserve"> PAGEREF _Toc135836155 \h </w:instrText>
            </w:r>
            <w:r w:rsidR="00A6023A">
              <w:rPr>
                <w:noProof/>
                <w:webHidden/>
              </w:rPr>
            </w:r>
            <w:r w:rsidR="00A6023A">
              <w:rPr>
                <w:noProof/>
                <w:webHidden/>
              </w:rPr>
              <w:fldChar w:fldCharType="separate"/>
            </w:r>
            <w:r w:rsidR="00A6023A">
              <w:rPr>
                <w:noProof/>
                <w:webHidden/>
              </w:rPr>
              <w:t>32</w:t>
            </w:r>
            <w:r w:rsidR="00A6023A">
              <w:rPr>
                <w:noProof/>
                <w:webHidden/>
              </w:rPr>
              <w:fldChar w:fldCharType="end"/>
            </w:r>
          </w:hyperlink>
        </w:p>
        <w:p w14:paraId="0A8211AA" w14:textId="18FA977B"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56" w:history="1">
            <w:r w:rsidR="00A6023A" w:rsidRPr="003A618A">
              <w:rPr>
                <w:rStyle w:val="Hyperlink"/>
                <w:noProof/>
              </w:rPr>
              <w:t>5.2.3</w:t>
            </w:r>
            <w:r w:rsidR="00A6023A">
              <w:rPr>
                <w:rFonts w:eastAsiaTheme="minorEastAsia" w:cstheme="minorBidi"/>
                <w:i w:val="0"/>
                <w:iCs w:val="0"/>
                <w:noProof/>
                <w:sz w:val="22"/>
                <w:szCs w:val="22"/>
              </w:rPr>
              <w:tab/>
            </w:r>
            <w:r w:rsidR="00A6023A" w:rsidRPr="003A618A">
              <w:rPr>
                <w:rStyle w:val="Hyperlink"/>
                <w:noProof/>
              </w:rPr>
              <w:t>Sancties</w:t>
            </w:r>
            <w:r w:rsidR="00A6023A">
              <w:rPr>
                <w:noProof/>
                <w:webHidden/>
              </w:rPr>
              <w:tab/>
            </w:r>
            <w:r w:rsidR="00A6023A">
              <w:rPr>
                <w:noProof/>
                <w:webHidden/>
              </w:rPr>
              <w:fldChar w:fldCharType="begin"/>
            </w:r>
            <w:r w:rsidR="00A6023A">
              <w:rPr>
                <w:noProof/>
                <w:webHidden/>
              </w:rPr>
              <w:instrText xml:space="preserve"> PAGEREF _Toc135836156 \h </w:instrText>
            </w:r>
            <w:r w:rsidR="00A6023A">
              <w:rPr>
                <w:noProof/>
                <w:webHidden/>
              </w:rPr>
            </w:r>
            <w:r w:rsidR="00A6023A">
              <w:rPr>
                <w:noProof/>
                <w:webHidden/>
              </w:rPr>
              <w:fldChar w:fldCharType="separate"/>
            </w:r>
            <w:r w:rsidR="00A6023A">
              <w:rPr>
                <w:noProof/>
                <w:webHidden/>
              </w:rPr>
              <w:t>32</w:t>
            </w:r>
            <w:r w:rsidR="00A6023A">
              <w:rPr>
                <w:noProof/>
                <w:webHidden/>
              </w:rPr>
              <w:fldChar w:fldCharType="end"/>
            </w:r>
          </w:hyperlink>
        </w:p>
        <w:p w14:paraId="3AEC5045" w14:textId="1938D12D"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57" w:history="1">
            <w:r w:rsidR="00A6023A" w:rsidRPr="003A618A">
              <w:rPr>
                <w:rStyle w:val="Hyperlink"/>
                <w:noProof/>
              </w:rPr>
              <w:t>5.3</w:t>
            </w:r>
            <w:r w:rsidR="00A6023A">
              <w:rPr>
                <w:rFonts w:eastAsiaTheme="minorEastAsia" w:cstheme="minorBidi"/>
                <w:smallCaps w:val="0"/>
                <w:noProof/>
                <w:sz w:val="22"/>
                <w:szCs w:val="22"/>
              </w:rPr>
              <w:tab/>
            </w:r>
            <w:r w:rsidR="00A6023A" w:rsidRPr="003A618A">
              <w:rPr>
                <w:rStyle w:val="Hyperlink"/>
                <w:noProof/>
              </w:rPr>
              <w:t>Klimaat</w:t>
            </w:r>
            <w:r w:rsidR="00A6023A">
              <w:rPr>
                <w:noProof/>
                <w:webHidden/>
              </w:rPr>
              <w:tab/>
            </w:r>
            <w:r w:rsidR="00A6023A">
              <w:rPr>
                <w:noProof/>
                <w:webHidden/>
              </w:rPr>
              <w:fldChar w:fldCharType="begin"/>
            </w:r>
            <w:r w:rsidR="00A6023A">
              <w:rPr>
                <w:noProof/>
                <w:webHidden/>
              </w:rPr>
              <w:instrText xml:space="preserve"> PAGEREF _Toc135836157 \h </w:instrText>
            </w:r>
            <w:r w:rsidR="00A6023A">
              <w:rPr>
                <w:noProof/>
                <w:webHidden/>
              </w:rPr>
            </w:r>
            <w:r w:rsidR="00A6023A">
              <w:rPr>
                <w:noProof/>
                <w:webHidden/>
              </w:rPr>
              <w:fldChar w:fldCharType="separate"/>
            </w:r>
            <w:r w:rsidR="00A6023A">
              <w:rPr>
                <w:noProof/>
                <w:webHidden/>
              </w:rPr>
              <w:t>32</w:t>
            </w:r>
            <w:r w:rsidR="00A6023A">
              <w:rPr>
                <w:noProof/>
                <w:webHidden/>
              </w:rPr>
              <w:fldChar w:fldCharType="end"/>
            </w:r>
          </w:hyperlink>
        </w:p>
        <w:p w14:paraId="16D032AC" w14:textId="201B31C3"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58" w:history="1">
            <w:r w:rsidR="00A6023A" w:rsidRPr="003A618A">
              <w:rPr>
                <w:rStyle w:val="Hyperlink"/>
                <w:noProof/>
              </w:rPr>
              <w:t>5.3.1</w:t>
            </w:r>
            <w:r w:rsidR="00A6023A">
              <w:rPr>
                <w:rFonts w:eastAsiaTheme="minorEastAsia" w:cstheme="minorBidi"/>
                <w:i w:val="0"/>
                <w:iCs w:val="0"/>
                <w:noProof/>
                <w:sz w:val="22"/>
                <w:szCs w:val="22"/>
              </w:rPr>
              <w:tab/>
            </w:r>
            <w:r w:rsidR="00A6023A" w:rsidRPr="003A618A">
              <w:rPr>
                <w:rStyle w:val="Hyperlink"/>
                <w:noProof/>
              </w:rPr>
              <w:t>Energieverbruik</w:t>
            </w:r>
            <w:r w:rsidR="00A6023A">
              <w:rPr>
                <w:noProof/>
                <w:webHidden/>
              </w:rPr>
              <w:tab/>
            </w:r>
            <w:r w:rsidR="00A6023A">
              <w:rPr>
                <w:noProof/>
                <w:webHidden/>
              </w:rPr>
              <w:fldChar w:fldCharType="begin"/>
            </w:r>
            <w:r w:rsidR="00A6023A">
              <w:rPr>
                <w:noProof/>
                <w:webHidden/>
              </w:rPr>
              <w:instrText xml:space="preserve"> PAGEREF _Toc135836158 \h </w:instrText>
            </w:r>
            <w:r w:rsidR="00A6023A">
              <w:rPr>
                <w:noProof/>
                <w:webHidden/>
              </w:rPr>
            </w:r>
            <w:r w:rsidR="00A6023A">
              <w:rPr>
                <w:noProof/>
                <w:webHidden/>
              </w:rPr>
              <w:fldChar w:fldCharType="separate"/>
            </w:r>
            <w:r w:rsidR="00A6023A">
              <w:rPr>
                <w:noProof/>
                <w:webHidden/>
              </w:rPr>
              <w:t>32</w:t>
            </w:r>
            <w:r w:rsidR="00A6023A">
              <w:rPr>
                <w:noProof/>
                <w:webHidden/>
              </w:rPr>
              <w:fldChar w:fldCharType="end"/>
            </w:r>
          </w:hyperlink>
        </w:p>
        <w:p w14:paraId="4C34AE86" w14:textId="437A05B0"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59" w:history="1">
            <w:r w:rsidR="00A6023A" w:rsidRPr="003A618A">
              <w:rPr>
                <w:rStyle w:val="Hyperlink"/>
                <w:noProof/>
              </w:rPr>
              <w:t>5.3.2</w:t>
            </w:r>
            <w:r w:rsidR="00A6023A">
              <w:rPr>
                <w:rFonts w:eastAsiaTheme="minorEastAsia" w:cstheme="minorBidi"/>
                <w:i w:val="0"/>
                <w:iCs w:val="0"/>
                <w:noProof/>
                <w:sz w:val="22"/>
                <w:szCs w:val="22"/>
              </w:rPr>
              <w:tab/>
            </w:r>
            <w:r w:rsidR="00A6023A" w:rsidRPr="003A618A">
              <w:rPr>
                <w:rStyle w:val="Hyperlink"/>
                <w:noProof/>
              </w:rPr>
              <w:t>Transport</w:t>
            </w:r>
            <w:r w:rsidR="00A6023A">
              <w:rPr>
                <w:noProof/>
                <w:webHidden/>
              </w:rPr>
              <w:tab/>
            </w:r>
            <w:r w:rsidR="00A6023A">
              <w:rPr>
                <w:noProof/>
                <w:webHidden/>
              </w:rPr>
              <w:fldChar w:fldCharType="begin"/>
            </w:r>
            <w:r w:rsidR="00A6023A">
              <w:rPr>
                <w:noProof/>
                <w:webHidden/>
              </w:rPr>
              <w:instrText xml:space="preserve"> PAGEREF _Toc135836159 \h </w:instrText>
            </w:r>
            <w:r w:rsidR="00A6023A">
              <w:rPr>
                <w:noProof/>
                <w:webHidden/>
              </w:rPr>
            </w:r>
            <w:r w:rsidR="00A6023A">
              <w:rPr>
                <w:noProof/>
                <w:webHidden/>
              </w:rPr>
              <w:fldChar w:fldCharType="separate"/>
            </w:r>
            <w:r w:rsidR="00A6023A">
              <w:rPr>
                <w:noProof/>
                <w:webHidden/>
              </w:rPr>
              <w:t>32</w:t>
            </w:r>
            <w:r w:rsidR="00A6023A">
              <w:rPr>
                <w:noProof/>
                <w:webHidden/>
              </w:rPr>
              <w:fldChar w:fldCharType="end"/>
            </w:r>
          </w:hyperlink>
        </w:p>
        <w:p w14:paraId="1C1833CE" w14:textId="1583CE71"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60" w:history="1">
            <w:r w:rsidR="00A6023A" w:rsidRPr="003A618A">
              <w:rPr>
                <w:rStyle w:val="Hyperlink"/>
                <w:noProof/>
              </w:rPr>
              <w:t>5.3.3</w:t>
            </w:r>
            <w:r w:rsidR="00A6023A">
              <w:rPr>
                <w:rFonts w:eastAsiaTheme="minorEastAsia" w:cstheme="minorBidi"/>
                <w:i w:val="0"/>
                <w:iCs w:val="0"/>
                <w:noProof/>
                <w:sz w:val="22"/>
                <w:szCs w:val="22"/>
              </w:rPr>
              <w:tab/>
            </w:r>
            <w:r w:rsidR="00A6023A" w:rsidRPr="003A618A">
              <w:rPr>
                <w:rStyle w:val="Hyperlink"/>
                <w:noProof/>
              </w:rPr>
              <w:t>Science Based Targets (SBT)</w:t>
            </w:r>
            <w:r w:rsidR="00A6023A">
              <w:rPr>
                <w:noProof/>
                <w:webHidden/>
              </w:rPr>
              <w:tab/>
            </w:r>
            <w:r w:rsidR="00A6023A">
              <w:rPr>
                <w:noProof/>
                <w:webHidden/>
              </w:rPr>
              <w:fldChar w:fldCharType="begin"/>
            </w:r>
            <w:r w:rsidR="00A6023A">
              <w:rPr>
                <w:noProof/>
                <w:webHidden/>
              </w:rPr>
              <w:instrText xml:space="preserve"> PAGEREF _Toc135836160 \h </w:instrText>
            </w:r>
            <w:r w:rsidR="00A6023A">
              <w:rPr>
                <w:noProof/>
                <w:webHidden/>
              </w:rPr>
            </w:r>
            <w:r w:rsidR="00A6023A">
              <w:rPr>
                <w:noProof/>
                <w:webHidden/>
              </w:rPr>
              <w:fldChar w:fldCharType="separate"/>
            </w:r>
            <w:r w:rsidR="00A6023A">
              <w:rPr>
                <w:noProof/>
                <w:webHidden/>
              </w:rPr>
              <w:t>33</w:t>
            </w:r>
            <w:r w:rsidR="00A6023A">
              <w:rPr>
                <w:noProof/>
                <w:webHidden/>
              </w:rPr>
              <w:fldChar w:fldCharType="end"/>
            </w:r>
          </w:hyperlink>
        </w:p>
        <w:p w14:paraId="6788399B" w14:textId="4C320FEC"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61" w:history="1">
            <w:r w:rsidR="00A6023A" w:rsidRPr="003A618A">
              <w:rPr>
                <w:rStyle w:val="Hyperlink"/>
                <w:noProof/>
              </w:rPr>
              <w:t>5.4</w:t>
            </w:r>
            <w:r w:rsidR="00A6023A">
              <w:rPr>
                <w:rFonts w:eastAsiaTheme="minorEastAsia" w:cstheme="minorBidi"/>
                <w:smallCaps w:val="0"/>
                <w:noProof/>
                <w:sz w:val="22"/>
                <w:szCs w:val="22"/>
              </w:rPr>
              <w:tab/>
            </w:r>
            <w:r w:rsidR="00A6023A" w:rsidRPr="003A618A">
              <w:rPr>
                <w:rStyle w:val="Hyperlink"/>
                <w:noProof/>
              </w:rPr>
              <w:t>Circulariteit</w:t>
            </w:r>
            <w:r w:rsidR="00A6023A">
              <w:rPr>
                <w:noProof/>
                <w:webHidden/>
              </w:rPr>
              <w:tab/>
            </w:r>
            <w:r w:rsidR="00A6023A">
              <w:rPr>
                <w:noProof/>
                <w:webHidden/>
              </w:rPr>
              <w:fldChar w:fldCharType="begin"/>
            </w:r>
            <w:r w:rsidR="00A6023A">
              <w:rPr>
                <w:noProof/>
                <w:webHidden/>
              </w:rPr>
              <w:instrText xml:space="preserve"> PAGEREF _Toc135836161 \h </w:instrText>
            </w:r>
            <w:r w:rsidR="00A6023A">
              <w:rPr>
                <w:noProof/>
                <w:webHidden/>
              </w:rPr>
            </w:r>
            <w:r w:rsidR="00A6023A">
              <w:rPr>
                <w:noProof/>
                <w:webHidden/>
              </w:rPr>
              <w:fldChar w:fldCharType="separate"/>
            </w:r>
            <w:r w:rsidR="00A6023A">
              <w:rPr>
                <w:noProof/>
                <w:webHidden/>
              </w:rPr>
              <w:t>33</w:t>
            </w:r>
            <w:r w:rsidR="00A6023A">
              <w:rPr>
                <w:noProof/>
                <w:webHidden/>
              </w:rPr>
              <w:fldChar w:fldCharType="end"/>
            </w:r>
          </w:hyperlink>
        </w:p>
        <w:p w14:paraId="7016CBFE" w14:textId="2D68CE63"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62" w:history="1">
            <w:r w:rsidR="00A6023A" w:rsidRPr="003A618A">
              <w:rPr>
                <w:rStyle w:val="Hyperlink"/>
                <w:noProof/>
              </w:rPr>
              <w:t>5.4.1</w:t>
            </w:r>
            <w:r w:rsidR="00A6023A">
              <w:rPr>
                <w:rFonts w:eastAsiaTheme="minorEastAsia" w:cstheme="minorBidi"/>
                <w:i w:val="0"/>
                <w:iCs w:val="0"/>
                <w:noProof/>
                <w:sz w:val="22"/>
                <w:szCs w:val="22"/>
              </w:rPr>
              <w:tab/>
            </w:r>
            <w:r w:rsidR="00A6023A" w:rsidRPr="003A618A">
              <w:rPr>
                <w:rStyle w:val="Hyperlink"/>
                <w:noProof/>
              </w:rPr>
              <w:t>eSIM</w:t>
            </w:r>
            <w:r w:rsidR="00A6023A">
              <w:rPr>
                <w:noProof/>
                <w:webHidden/>
              </w:rPr>
              <w:tab/>
            </w:r>
            <w:r w:rsidR="00A6023A">
              <w:rPr>
                <w:noProof/>
                <w:webHidden/>
              </w:rPr>
              <w:fldChar w:fldCharType="begin"/>
            </w:r>
            <w:r w:rsidR="00A6023A">
              <w:rPr>
                <w:noProof/>
                <w:webHidden/>
              </w:rPr>
              <w:instrText xml:space="preserve"> PAGEREF _Toc135836162 \h </w:instrText>
            </w:r>
            <w:r w:rsidR="00A6023A">
              <w:rPr>
                <w:noProof/>
                <w:webHidden/>
              </w:rPr>
            </w:r>
            <w:r w:rsidR="00A6023A">
              <w:rPr>
                <w:noProof/>
                <w:webHidden/>
              </w:rPr>
              <w:fldChar w:fldCharType="separate"/>
            </w:r>
            <w:r w:rsidR="00A6023A">
              <w:rPr>
                <w:noProof/>
                <w:webHidden/>
              </w:rPr>
              <w:t>33</w:t>
            </w:r>
            <w:r w:rsidR="00A6023A">
              <w:rPr>
                <w:noProof/>
                <w:webHidden/>
              </w:rPr>
              <w:fldChar w:fldCharType="end"/>
            </w:r>
          </w:hyperlink>
        </w:p>
        <w:p w14:paraId="359CC390" w14:textId="1DA57CD9"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63" w:history="1">
            <w:r w:rsidR="00A6023A" w:rsidRPr="003A618A">
              <w:rPr>
                <w:rStyle w:val="Hyperlink"/>
                <w:noProof/>
              </w:rPr>
              <w:t>5.4.2</w:t>
            </w:r>
            <w:r w:rsidR="00A6023A">
              <w:rPr>
                <w:rFonts w:eastAsiaTheme="minorEastAsia" w:cstheme="minorBidi"/>
                <w:i w:val="0"/>
                <w:iCs w:val="0"/>
                <w:noProof/>
                <w:sz w:val="22"/>
                <w:szCs w:val="22"/>
              </w:rPr>
              <w:tab/>
            </w:r>
            <w:r w:rsidR="00A6023A" w:rsidRPr="003A618A">
              <w:rPr>
                <w:rStyle w:val="Hyperlink"/>
                <w:noProof/>
              </w:rPr>
              <w:t>Levenscyclusanalyses</w:t>
            </w:r>
            <w:r w:rsidR="00A6023A">
              <w:rPr>
                <w:noProof/>
                <w:webHidden/>
              </w:rPr>
              <w:tab/>
            </w:r>
            <w:r w:rsidR="00A6023A">
              <w:rPr>
                <w:noProof/>
                <w:webHidden/>
              </w:rPr>
              <w:fldChar w:fldCharType="begin"/>
            </w:r>
            <w:r w:rsidR="00A6023A">
              <w:rPr>
                <w:noProof/>
                <w:webHidden/>
              </w:rPr>
              <w:instrText xml:space="preserve"> PAGEREF _Toc135836163 \h </w:instrText>
            </w:r>
            <w:r w:rsidR="00A6023A">
              <w:rPr>
                <w:noProof/>
                <w:webHidden/>
              </w:rPr>
            </w:r>
            <w:r w:rsidR="00A6023A">
              <w:rPr>
                <w:noProof/>
                <w:webHidden/>
              </w:rPr>
              <w:fldChar w:fldCharType="separate"/>
            </w:r>
            <w:r w:rsidR="00A6023A">
              <w:rPr>
                <w:noProof/>
                <w:webHidden/>
              </w:rPr>
              <w:t>34</w:t>
            </w:r>
            <w:r w:rsidR="00A6023A">
              <w:rPr>
                <w:noProof/>
                <w:webHidden/>
              </w:rPr>
              <w:fldChar w:fldCharType="end"/>
            </w:r>
          </w:hyperlink>
        </w:p>
        <w:p w14:paraId="5A07418E" w14:textId="098E6839"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64" w:history="1">
            <w:r w:rsidR="00A6023A" w:rsidRPr="003A618A">
              <w:rPr>
                <w:rStyle w:val="Hyperlink"/>
                <w:noProof/>
              </w:rPr>
              <w:t>5.4.3</w:t>
            </w:r>
            <w:r w:rsidR="00A6023A">
              <w:rPr>
                <w:rFonts w:eastAsiaTheme="minorEastAsia" w:cstheme="minorBidi"/>
                <w:i w:val="0"/>
                <w:iCs w:val="0"/>
                <w:noProof/>
                <w:sz w:val="22"/>
                <w:szCs w:val="22"/>
              </w:rPr>
              <w:tab/>
            </w:r>
            <w:r w:rsidR="00A6023A" w:rsidRPr="003A618A">
              <w:rPr>
                <w:rStyle w:val="Hyperlink"/>
                <w:noProof/>
              </w:rPr>
              <w:t>Critical raw materials</w:t>
            </w:r>
            <w:r w:rsidR="00A6023A">
              <w:rPr>
                <w:noProof/>
                <w:webHidden/>
              </w:rPr>
              <w:tab/>
            </w:r>
            <w:r w:rsidR="00A6023A">
              <w:rPr>
                <w:noProof/>
                <w:webHidden/>
              </w:rPr>
              <w:fldChar w:fldCharType="begin"/>
            </w:r>
            <w:r w:rsidR="00A6023A">
              <w:rPr>
                <w:noProof/>
                <w:webHidden/>
              </w:rPr>
              <w:instrText xml:space="preserve"> PAGEREF _Toc135836164 \h </w:instrText>
            </w:r>
            <w:r w:rsidR="00A6023A">
              <w:rPr>
                <w:noProof/>
                <w:webHidden/>
              </w:rPr>
            </w:r>
            <w:r w:rsidR="00A6023A">
              <w:rPr>
                <w:noProof/>
                <w:webHidden/>
              </w:rPr>
              <w:fldChar w:fldCharType="separate"/>
            </w:r>
            <w:r w:rsidR="00A6023A">
              <w:rPr>
                <w:noProof/>
                <w:webHidden/>
              </w:rPr>
              <w:t>34</w:t>
            </w:r>
            <w:r w:rsidR="00A6023A">
              <w:rPr>
                <w:noProof/>
                <w:webHidden/>
              </w:rPr>
              <w:fldChar w:fldCharType="end"/>
            </w:r>
          </w:hyperlink>
        </w:p>
        <w:p w14:paraId="636AC10C" w14:textId="5ADB94D6"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65" w:history="1">
            <w:r w:rsidR="00A6023A" w:rsidRPr="003A618A">
              <w:rPr>
                <w:rStyle w:val="Hyperlink"/>
                <w:noProof/>
              </w:rPr>
              <w:t>5.4.4</w:t>
            </w:r>
            <w:r w:rsidR="00A6023A">
              <w:rPr>
                <w:rFonts w:eastAsiaTheme="minorEastAsia" w:cstheme="minorBidi"/>
                <w:i w:val="0"/>
                <w:iCs w:val="0"/>
                <w:noProof/>
                <w:sz w:val="22"/>
                <w:szCs w:val="22"/>
              </w:rPr>
              <w:tab/>
            </w:r>
            <w:r w:rsidR="00A6023A" w:rsidRPr="003A618A">
              <w:rPr>
                <w:rStyle w:val="Hyperlink"/>
                <w:noProof/>
              </w:rPr>
              <w:t>Grondstoffenmanagement en afval</w:t>
            </w:r>
            <w:r w:rsidR="00A6023A">
              <w:rPr>
                <w:noProof/>
                <w:webHidden/>
              </w:rPr>
              <w:tab/>
            </w:r>
            <w:r w:rsidR="00A6023A">
              <w:rPr>
                <w:noProof/>
                <w:webHidden/>
              </w:rPr>
              <w:fldChar w:fldCharType="begin"/>
            </w:r>
            <w:r w:rsidR="00A6023A">
              <w:rPr>
                <w:noProof/>
                <w:webHidden/>
              </w:rPr>
              <w:instrText xml:space="preserve"> PAGEREF _Toc135836165 \h </w:instrText>
            </w:r>
            <w:r w:rsidR="00A6023A">
              <w:rPr>
                <w:noProof/>
                <w:webHidden/>
              </w:rPr>
            </w:r>
            <w:r w:rsidR="00A6023A">
              <w:rPr>
                <w:noProof/>
                <w:webHidden/>
              </w:rPr>
              <w:fldChar w:fldCharType="separate"/>
            </w:r>
            <w:r w:rsidR="00A6023A">
              <w:rPr>
                <w:noProof/>
                <w:webHidden/>
              </w:rPr>
              <w:t>34</w:t>
            </w:r>
            <w:r w:rsidR="00A6023A">
              <w:rPr>
                <w:noProof/>
                <w:webHidden/>
              </w:rPr>
              <w:fldChar w:fldCharType="end"/>
            </w:r>
          </w:hyperlink>
        </w:p>
        <w:p w14:paraId="117CC8BF" w14:textId="34E904C6"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66" w:history="1">
            <w:r w:rsidR="00A6023A" w:rsidRPr="003A618A">
              <w:rPr>
                <w:rStyle w:val="Hyperlink"/>
                <w:noProof/>
              </w:rPr>
              <w:t>5.5</w:t>
            </w:r>
            <w:r w:rsidR="00A6023A">
              <w:rPr>
                <w:rFonts w:eastAsiaTheme="minorEastAsia" w:cstheme="minorBidi"/>
                <w:smallCaps w:val="0"/>
                <w:noProof/>
                <w:sz w:val="22"/>
                <w:szCs w:val="22"/>
              </w:rPr>
              <w:tab/>
            </w:r>
            <w:r w:rsidR="00A6023A" w:rsidRPr="003A618A">
              <w:rPr>
                <w:rStyle w:val="Hyperlink"/>
                <w:noProof/>
              </w:rPr>
              <w:t>Welzijn, gezondheid, diversiteit en inclusie</w:t>
            </w:r>
            <w:r w:rsidR="00A6023A">
              <w:rPr>
                <w:noProof/>
                <w:webHidden/>
              </w:rPr>
              <w:tab/>
            </w:r>
            <w:r w:rsidR="00A6023A">
              <w:rPr>
                <w:noProof/>
                <w:webHidden/>
              </w:rPr>
              <w:fldChar w:fldCharType="begin"/>
            </w:r>
            <w:r w:rsidR="00A6023A">
              <w:rPr>
                <w:noProof/>
                <w:webHidden/>
              </w:rPr>
              <w:instrText xml:space="preserve"> PAGEREF _Toc135836166 \h </w:instrText>
            </w:r>
            <w:r w:rsidR="00A6023A">
              <w:rPr>
                <w:noProof/>
                <w:webHidden/>
              </w:rPr>
            </w:r>
            <w:r w:rsidR="00A6023A">
              <w:rPr>
                <w:noProof/>
                <w:webHidden/>
              </w:rPr>
              <w:fldChar w:fldCharType="separate"/>
            </w:r>
            <w:r w:rsidR="00A6023A">
              <w:rPr>
                <w:noProof/>
                <w:webHidden/>
              </w:rPr>
              <w:t>35</w:t>
            </w:r>
            <w:r w:rsidR="00A6023A">
              <w:rPr>
                <w:noProof/>
                <w:webHidden/>
              </w:rPr>
              <w:fldChar w:fldCharType="end"/>
            </w:r>
          </w:hyperlink>
        </w:p>
        <w:p w14:paraId="7B2E03A0" w14:textId="0C7C7B0A"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67" w:history="1">
            <w:r w:rsidR="00A6023A" w:rsidRPr="003A618A">
              <w:rPr>
                <w:rStyle w:val="Hyperlink"/>
                <w:noProof/>
              </w:rPr>
              <w:t>5.6</w:t>
            </w:r>
            <w:r w:rsidR="00A6023A">
              <w:rPr>
                <w:rFonts w:eastAsiaTheme="minorEastAsia" w:cstheme="minorBidi"/>
                <w:smallCaps w:val="0"/>
                <w:noProof/>
                <w:sz w:val="22"/>
                <w:szCs w:val="22"/>
              </w:rPr>
              <w:tab/>
            </w:r>
            <w:r w:rsidR="00A6023A" w:rsidRPr="003A618A">
              <w:rPr>
                <w:rStyle w:val="Hyperlink"/>
                <w:noProof/>
              </w:rPr>
              <w:t>Ketenverantwoordelijkheid</w:t>
            </w:r>
            <w:r w:rsidR="00A6023A">
              <w:rPr>
                <w:noProof/>
                <w:webHidden/>
              </w:rPr>
              <w:tab/>
            </w:r>
            <w:r w:rsidR="00A6023A">
              <w:rPr>
                <w:noProof/>
                <w:webHidden/>
              </w:rPr>
              <w:fldChar w:fldCharType="begin"/>
            </w:r>
            <w:r w:rsidR="00A6023A">
              <w:rPr>
                <w:noProof/>
                <w:webHidden/>
              </w:rPr>
              <w:instrText xml:space="preserve"> PAGEREF _Toc135836167 \h </w:instrText>
            </w:r>
            <w:r w:rsidR="00A6023A">
              <w:rPr>
                <w:noProof/>
                <w:webHidden/>
              </w:rPr>
            </w:r>
            <w:r w:rsidR="00A6023A">
              <w:rPr>
                <w:noProof/>
                <w:webHidden/>
              </w:rPr>
              <w:fldChar w:fldCharType="separate"/>
            </w:r>
            <w:r w:rsidR="00A6023A">
              <w:rPr>
                <w:noProof/>
                <w:webHidden/>
              </w:rPr>
              <w:t>36</w:t>
            </w:r>
            <w:r w:rsidR="00A6023A">
              <w:rPr>
                <w:noProof/>
                <w:webHidden/>
              </w:rPr>
              <w:fldChar w:fldCharType="end"/>
            </w:r>
          </w:hyperlink>
        </w:p>
        <w:p w14:paraId="2F4E12D4" w14:textId="3DB59E0A"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68" w:history="1">
            <w:r w:rsidR="00A6023A" w:rsidRPr="003A618A">
              <w:rPr>
                <w:rStyle w:val="Hyperlink"/>
                <w:noProof/>
              </w:rPr>
              <w:t>5.6.1</w:t>
            </w:r>
            <w:r w:rsidR="00A6023A">
              <w:rPr>
                <w:rFonts w:eastAsiaTheme="minorEastAsia" w:cstheme="minorBidi"/>
                <w:i w:val="0"/>
                <w:iCs w:val="0"/>
                <w:noProof/>
                <w:sz w:val="22"/>
                <w:szCs w:val="22"/>
              </w:rPr>
              <w:tab/>
            </w:r>
            <w:r w:rsidR="00A6023A" w:rsidRPr="003A618A">
              <w:rPr>
                <w:rStyle w:val="Hyperlink"/>
                <w:noProof/>
              </w:rPr>
              <w:t>OECD due diligence framework</w:t>
            </w:r>
            <w:r w:rsidR="00A6023A">
              <w:rPr>
                <w:noProof/>
                <w:webHidden/>
              </w:rPr>
              <w:tab/>
            </w:r>
            <w:r w:rsidR="00A6023A">
              <w:rPr>
                <w:noProof/>
                <w:webHidden/>
              </w:rPr>
              <w:fldChar w:fldCharType="begin"/>
            </w:r>
            <w:r w:rsidR="00A6023A">
              <w:rPr>
                <w:noProof/>
                <w:webHidden/>
              </w:rPr>
              <w:instrText xml:space="preserve"> PAGEREF _Toc135836168 \h </w:instrText>
            </w:r>
            <w:r w:rsidR="00A6023A">
              <w:rPr>
                <w:noProof/>
                <w:webHidden/>
              </w:rPr>
            </w:r>
            <w:r w:rsidR="00A6023A">
              <w:rPr>
                <w:noProof/>
                <w:webHidden/>
              </w:rPr>
              <w:fldChar w:fldCharType="separate"/>
            </w:r>
            <w:r w:rsidR="00A6023A">
              <w:rPr>
                <w:noProof/>
                <w:webHidden/>
              </w:rPr>
              <w:t>36</w:t>
            </w:r>
            <w:r w:rsidR="00A6023A">
              <w:rPr>
                <w:noProof/>
                <w:webHidden/>
              </w:rPr>
              <w:fldChar w:fldCharType="end"/>
            </w:r>
          </w:hyperlink>
        </w:p>
        <w:p w14:paraId="613512AD" w14:textId="2954818F"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69" w:history="1">
            <w:r w:rsidR="00A6023A" w:rsidRPr="003A618A">
              <w:rPr>
                <w:rStyle w:val="Hyperlink"/>
                <w:noProof/>
              </w:rPr>
              <w:t>5.6.2</w:t>
            </w:r>
            <w:r w:rsidR="00A6023A">
              <w:rPr>
                <w:rFonts w:eastAsiaTheme="minorEastAsia" w:cstheme="minorBidi"/>
                <w:i w:val="0"/>
                <w:iCs w:val="0"/>
                <w:noProof/>
                <w:sz w:val="22"/>
                <w:szCs w:val="22"/>
              </w:rPr>
              <w:tab/>
            </w:r>
            <w:r w:rsidR="00A6023A" w:rsidRPr="003A618A">
              <w:rPr>
                <w:rStyle w:val="Hyperlink"/>
                <w:noProof/>
              </w:rPr>
              <w:t>Ketenverantwoordelijkheid voor Indoordekking installaties</w:t>
            </w:r>
            <w:r w:rsidR="00A6023A">
              <w:rPr>
                <w:noProof/>
                <w:webHidden/>
              </w:rPr>
              <w:tab/>
            </w:r>
            <w:r w:rsidR="00A6023A">
              <w:rPr>
                <w:noProof/>
                <w:webHidden/>
              </w:rPr>
              <w:fldChar w:fldCharType="begin"/>
            </w:r>
            <w:r w:rsidR="00A6023A">
              <w:rPr>
                <w:noProof/>
                <w:webHidden/>
              </w:rPr>
              <w:instrText xml:space="preserve"> PAGEREF _Toc135836169 \h </w:instrText>
            </w:r>
            <w:r w:rsidR="00A6023A">
              <w:rPr>
                <w:noProof/>
                <w:webHidden/>
              </w:rPr>
            </w:r>
            <w:r w:rsidR="00A6023A">
              <w:rPr>
                <w:noProof/>
                <w:webHidden/>
              </w:rPr>
              <w:fldChar w:fldCharType="separate"/>
            </w:r>
            <w:r w:rsidR="00A6023A">
              <w:rPr>
                <w:noProof/>
                <w:webHidden/>
              </w:rPr>
              <w:t>40</w:t>
            </w:r>
            <w:r w:rsidR="00A6023A">
              <w:rPr>
                <w:noProof/>
                <w:webHidden/>
              </w:rPr>
              <w:fldChar w:fldCharType="end"/>
            </w:r>
          </w:hyperlink>
        </w:p>
        <w:p w14:paraId="4C1A5183" w14:textId="700926B8"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70" w:history="1">
            <w:r w:rsidR="00A6023A" w:rsidRPr="003A618A">
              <w:rPr>
                <w:rStyle w:val="Hyperlink"/>
                <w:noProof/>
              </w:rPr>
              <w:t>5.7</w:t>
            </w:r>
            <w:r w:rsidR="00A6023A">
              <w:rPr>
                <w:rFonts w:eastAsiaTheme="minorEastAsia" w:cstheme="minorBidi"/>
                <w:smallCaps w:val="0"/>
                <w:noProof/>
                <w:sz w:val="22"/>
                <w:szCs w:val="22"/>
              </w:rPr>
              <w:tab/>
            </w:r>
            <w:r w:rsidR="00A6023A" w:rsidRPr="003A618A">
              <w:rPr>
                <w:rStyle w:val="Hyperlink"/>
                <w:noProof/>
              </w:rPr>
              <w:t>Arbeidsparticipatie (SROI)</w:t>
            </w:r>
            <w:r w:rsidR="00A6023A">
              <w:rPr>
                <w:noProof/>
                <w:webHidden/>
              </w:rPr>
              <w:tab/>
            </w:r>
            <w:r w:rsidR="00A6023A">
              <w:rPr>
                <w:noProof/>
                <w:webHidden/>
              </w:rPr>
              <w:fldChar w:fldCharType="begin"/>
            </w:r>
            <w:r w:rsidR="00A6023A">
              <w:rPr>
                <w:noProof/>
                <w:webHidden/>
              </w:rPr>
              <w:instrText xml:space="preserve"> PAGEREF _Toc135836170 \h </w:instrText>
            </w:r>
            <w:r w:rsidR="00A6023A">
              <w:rPr>
                <w:noProof/>
                <w:webHidden/>
              </w:rPr>
            </w:r>
            <w:r w:rsidR="00A6023A">
              <w:rPr>
                <w:noProof/>
                <w:webHidden/>
              </w:rPr>
              <w:fldChar w:fldCharType="separate"/>
            </w:r>
            <w:r w:rsidR="00A6023A">
              <w:rPr>
                <w:noProof/>
                <w:webHidden/>
              </w:rPr>
              <w:t>41</w:t>
            </w:r>
            <w:r w:rsidR="00A6023A">
              <w:rPr>
                <w:noProof/>
                <w:webHidden/>
              </w:rPr>
              <w:fldChar w:fldCharType="end"/>
            </w:r>
          </w:hyperlink>
        </w:p>
        <w:p w14:paraId="28B5E030" w14:textId="6E43CC60"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71" w:history="1">
            <w:r w:rsidR="00A6023A" w:rsidRPr="003A618A">
              <w:rPr>
                <w:rStyle w:val="Hyperlink"/>
                <w:noProof/>
              </w:rPr>
              <w:t>5.7.1</w:t>
            </w:r>
            <w:r w:rsidR="00A6023A">
              <w:rPr>
                <w:rFonts w:eastAsiaTheme="minorEastAsia" w:cstheme="minorBidi"/>
                <w:i w:val="0"/>
                <w:iCs w:val="0"/>
                <w:noProof/>
                <w:sz w:val="22"/>
                <w:szCs w:val="22"/>
              </w:rPr>
              <w:tab/>
            </w:r>
            <w:r w:rsidR="00A6023A" w:rsidRPr="003A618A">
              <w:rPr>
                <w:rStyle w:val="Hyperlink"/>
                <w:noProof/>
              </w:rPr>
              <w:t>Visie social return van de Rijksoverheid</w:t>
            </w:r>
            <w:r w:rsidR="00A6023A">
              <w:rPr>
                <w:noProof/>
                <w:webHidden/>
              </w:rPr>
              <w:tab/>
            </w:r>
            <w:r w:rsidR="00A6023A">
              <w:rPr>
                <w:noProof/>
                <w:webHidden/>
              </w:rPr>
              <w:fldChar w:fldCharType="begin"/>
            </w:r>
            <w:r w:rsidR="00A6023A">
              <w:rPr>
                <w:noProof/>
                <w:webHidden/>
              </w:rPr>
              <w:instrText xml:space="preserve"> PAGEREF _Toc135836171 \h </w:instrText>
            </w:r>
            <w:r w:rsidR="00A6023A">
              <w:rPr>
                <w:noProof/>
                <w:webHidden/>
              </w:rPr>
            </w:r>
            <w:r w:rsidR="00A6023A">
              <w:rPr>
                <w:noProof/>
                <w:webHidden/>
              </w:rPr>
              <w:fldChar w:fldCharType="separate"/>
            </w:r>
            <w:r w:rsidR="00A6023A">
              <w:rPr>
                <w:noProof/>
                <w:webHidden/>
              </w:rPr>
              <w:t>41</w:t>
            </w:r>
            <w:r w:rsidR="00A6023A">
              <w:rPr>
                <w:noProof/>
                <w:webHidden/>
              </w:rPr>
              <w:fldChar w:fldCharType="end"/>
            </w:r>
          </w:hyperlink>
        </w:p>
        <w:p w14:paraId="646663DB" w14:textId="24D2C4DA"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72" w:history="1">
            <w:r w:rsidR="00A6023A" w:rsidRPr="003A618A">
              <w:rPr>
                <w:rStyle w:val="Hyperlink"/>
                <w:noProof/>
              </w:rPr>
              <w:t>5.7.2</w:t>
            </w:r>
            <w:r w:rsidR="00A6023A">
              <w:rPr>
                <w:rFonts w:eastAsiaTheme="minorEastAsia" w:cstheme="minorBidi"/>
                <w:i w:val="0"/>
                <w:iCs w:val="0"/>
                <w:noProof/>
                <w:sz w:val="22"/>
                <w:szCs w:val="22"/>
              </w:rPr>
              <w:tab/>
            </w:r>
            <w:r w:rsidR="00A6023A" w:rsidRPr="003A618A">
              <w:rPr>
                <w:rStyle w:val="Hyperlink"/>
                <w:noProof/>
              </w:rPr>
              <w:t>Social Return</w:t>
            </w:r>
            <w:r w:rsidR="00A6023A">
              <w:rPr>
                <w:noProof/>
                <w:webHidden/>
              </w:rPr>
              <w:tab/>
            </w:r>
            <w:r w:rsidR="00A6023A">
              <w:rPr>
                <w:noProof/>
                <w:webHidden/>
              </w:rPr>
              <w:fldChar w:fldCharType="begin"/>
            </w:r>
            <w:r w:rsidR="00A6023A">
              <w:rPr>
                <w:noProof/>
                <w:webHidden/>
              </w:rPr>
              <w:instrText xml:space="preserve"> PAGEREF _Toc135836172 \h </w:instrText>
            </w:r>
            <w:r w:rsidR="00A6023A">
              <w:rPr>
                <w:noProof/>
                <w:webHidden/>
              </w:rPr>
            </w:r>
            <w:r w:rsidR="00A6023A">
              <w:rPr>
                <w:noProof/>
                <w:webHidden/>
              </w:rPr>
              <w:fldChar w:fldCharType="separate"/>
            </w:r>
            <w:r w:rsidR="00A6023A">
              <w:rPr>
                <w:noProof/>
                <w:webHidden/>
              </w:rPr>
              <w:t>41</w:t>
            </w:r>
            <w:r w:rsidR="00A6023A">
              <w:rPr>
                <w:noProof/>
                <w:webHidden/>
              </w:rPr>
              <w:fldChar w:fldCharType="end"/>
            </w:r>
          </w:hyperlink>
        </w:p>
        <w:p w14:paraId="4711C145" w14:textId="26B20193" w:rsidR="00A6023A" w:rsidRDefault="00386530">
          <w:pPr>
            <w:pStyle w:val="Inhopg1"/>
            <w:tabs>
              <w:tab w:val="left" w:pos="544"/>
              <w:tab w:val="right" w:leader="dot" w:pos="9062"/>
            </w:tabs>
            <w:rPr>
              <w:rFonts w:eastAsiaTheme="minorEastAsia" w:cstheme="minorBidi"/>
              <w:b w:val="0"/>
              <w:bCs w:val="0"/>
              <w:caps w:val="0"/>
              <w:noProof/>
              <w:sz w:val="22"/>
              <w:szCs w:val="22"/>
            </w:rPr>
          </w:pPr>
          <w:hyperlink w:anchor="_Toc135836173" w:history="1">
            <w:r w:rsidR="00A6023A" w:rsidRPr="003A618A">
              <w:rPr>
                <w:rStyle w:val="Hyperlink"/>
                <w:noProof/>
              </w:rPr>
              <w:t>6</w:t>
            </w:r>
            <w:r w:rsidR="00A6023A">
              <w:rPr>
                <w:rFonts w:eastAsiaTheme="minorEastAsia" w:cstheme="minorBidi"/>
                <w:b w:val="0"/>
                <w:bCs w:val="0"/>
                <w:caps w:val="0"/>
                <w:noProof/>
                <w:sz w:val="22"/>
                <w:szCs w:val="22"/>
              </w:rPr>
              <w:tab/>
            </w:r>
            <w:r w:rsidR="00A6023A" w:rsidRPr="003A618A">
              <w:rPr>
                <w:rStyle w:val="Hyperlink"/>
                <w:noProof/>
              </w:rPr>
              <w:t>Mobiele connectiviteit (spraak en data)</w:t>
            </w:r>
            <w:r w:rsidR="00A6023A">
              <w:rPr>
                <w:noProof/>
                <w:webHidden/>
              </w:rPr>
              <w:tab/>
            </w:r>
            <w:r w:rsidR="00A6023A">
              <w:rPr>
                <w:noProof/>
                <w:webHidden/>
              </w:rPr>
              <w:fldChar w:fldCharType="begin"/>
            </w:r>
            <w:r w:rsidR="00A6023A">
              <w:rPr>
                <w:noProof/>
                <w:webHidden/>
              </w:rPr>
              <w:instrText xml:space="preserve"> PAGEREF _Toc135836173 \h </w:instrText>
            </w:r>
            <w:r w:rsidR="00A6023A">
              <w:rPr>
                <w:noProof/>
                <w:webHidden/>
              </w:rPr>
            </w:r>
            <w:r w:rsidR="00A6023A">
              <w:rPr>
                <w:noProof/>
                <w:webHidden/>
              </w:rPr>
              <w:fldChar w:fldCharType="separate"/>
            </w:r>
            <w:r w:rsidR="00A6023A">
              <w:rPr>
                <w:noProof/>
                <w:webHidden/>
              </w:rPr>
              <w:t>44</w:t>
            </w:r>
            <w:r w:rsidR="00A6023A">
              <w:rPr>
                <w:noProof/>
                <w:webHidden/>
              </w:rPr>
              <w:fldChar w:fldCharType="end"/>
            </w:r>
          </w:hyperlink>
        </w:p>
        <w:p w14:paraId="0F303F73" w14:textId="3822DEFB"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74" w:history="1">
            <w:r w:rsidR="00A6023A" w:rsidRPr="003A618A">
              <w:rPr>
                <w:rStyle w:val="Hyperlink"/>
                <w:noProof/>
              </w:rPr>
              <w:t>6.1</w:t>
            </w:r>
            <w:r w:rsidR="00A6023A">
              <w:rPr>
                <w:rFonts w:eastAsiaTheme="minorEastAsia" w:cstheme="minorBidi"/>
                <w:smallCaps w:val="0"/>
                <w:noProof/>
                <w:sz w:val="22"/>
                <w:szCs w:val="22"/>
              </w:rPr>
              <w:tab/>
            </w:r>
            <w:r w:rsidR="00A6023A" w:rsidRPr="003A618A">
              <w:rPr>
                <w:rStyle w:val="Hyperlink"/>
                <w:noProof/>
              </w:rPr>
              <w:t>Abonnementen</w:t>
            </w:r>
            <w:r w:rsidR="00A6023A">
              <w:rPr>
                <w:noProof/>
                <w:webHidden/>
              </w:rPr>
              <w:tab/>
            </w:r>
            <w:r w:rsidR="00A6023A">
              <w:rPr>
                <w:noProof/>
                <w:webHidden/>
              </w:rPr>
              <w:fldChar w:fldCharType="begin"/>
            </w:r>
            <w:r w:rsidR="00A6023A">
              <w:rPr>
                <w:noProof/>
                <w:webHidden/>
              </w:rPr>
              <w:instrText xml:space="preserve"> PAGEREF _Toc135836174 \h </w:instrText>
            </w:r>
            <w:r w:rsidR="00A6023A">
              <w:rPr>
                <w:noProof/>
                <w:webHidden/>
              </w:rPr>
            </w:r>
            <w:r w:rsidR="00A6023A">
              <w:rPr>
                <w:noProof/>
                <w:webHidden/>
              </w:rPr>
              <w:fldChar w:fldCharType="separate"/>
            </w:r>
            <w:r w:rsidR="00A6023A">
              <w:rPr>
                <w:noProof/>
                <w:webHidden/>
              </w:rPr>
              <w:t>44</w:t>
            </w:r>
            <w:r w:rsidR="00A6023A">
              <w:rPr>
                <w:noProof/>
                <w:webHidden/>
              </w:rPr>
              <w:fldChar w:fldCharType="end"/>
            </w:r>
          </w:hyperlink>
        </w:p>
        <w:p w14:paraId="48FEC7EA" w14:textId="2CE13194"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75" w:history="1">
            <w:r w:rsidR="00A6023A" w:rsidRPr="003A618A">
              <w:rPr>
                <w:rStyle w:val="Hyperlink"/>
                <w:noProof/>
              </w:rPr>
              <w:t>6.1.1</w:t>
            </w:r>
            <w:r w:rsidR="00A6023A">
              <w:rPr>
                <w:rFonts w:eastAsiaTheme="minorEastAsia" w:cstheme="minorBidi"/>
                <w:i w:val="0"/>
                <w:iCs w:val="0"/>
                <w:noProof/>
                <w:sz w:val="22"/>
                <w:szCs w:val="22"/>
              </w:rPr>
              <w:tab/>
            </w:r>
            <w:r w:rsidR="00A6023A" w:rsidRPr="003A618A">
              <w:rPr>
                <w:rStyle w:val="Hyperlink"/>
                <w:noProof/>
              </w:rPr>
              <w:t>All-in abonnementen</w:t>
            </w:r>
            <w:r w:rsidR="00A6023A">
              <w:rPr>
                <w:noProof/>
                <w:webHidden/>
              </w:rPr>
              <w:tab/>
            </w:r>
            <w:r w:rsidR="00A6023A">
              <w:rPr>
                <w:noProof/>
                <w:webHidden/>
              </w:rPr>
              <w:fldChar w:fldCharType="begin"/>
            </w:r>
            <w:r w:rsidR="00A6023A">
              <w:rPr>
                <w:noProof/>
                <w:webHidden/>
              </w:rPr>
              <w:instrText xml:space="preserve"> PAGEREF _Toc135836175 \h </w:instrText>
            </w:r>
            <w:r w:rsidR="00A6023A">
              <w:rPr>
                <w:noProof/>
                <w:webHidden/>
              </w:rPr>
            </w:r>
            <w:r w:rsidR="00A6023A">
              <w:rPr>
                <w:noProof/>
                <w:webHidden/>
              </w:rPr>
              <w:fldChar w:fldCharType="separate"/>
            </w:r>
            <w:r w:rsidR="00A6023A">
              <w:rPr>
                <w:noProof/>
                <w:webHidden/>
              </w:rPr>
              <w:t>44</w:t>
            </w:r>
            <w:r w:rsidR="00A6023A">
              <w:rPr>
                <w:noProof/>
                <w:webHidden/>
              </w:rPr>
              <w:fldChar w:fldCharType="end"/>
            </w:r>
          </w:hyperlink>
        </w:p>
        <w:p w14:paraId="71482B21" w14:textId="3D7A40FF"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76" w:history="1">
            <w:r w:rsidR="00A6023A" w:rsidRPr="003A618A">
              <w:rPr>
                <w:rStyle w:val="Hyperlink"/>
                <w:noProof/>
              </w:rPr>
              <w:t>6.1.2</w:t>
            </w:r>
            <w:r w:rsidR="00A6023A">
              <w:rPr>
                <w:rFonts w:eastAsiaTheme="minorEastAsia" w:cstheme="minorBidi"/>
                <w:i w:val="0"/>
                <w:iCs w:val="0"/>
                <w:noProof/>
                <w:sz w:val="22"/>
                <w:szCs w:val="22"/>
              </w:rPr>
              <w:tab/>
            </w:r>
            <w:r w:rsidR="00A6023A" w:rsidRPr="003A618A">
              <w:rPr>
                <w:rStyle w:val="Hyperlink"/>
                <w:noProof/>
              </w:rPr>
              <w:t>Spelregels all-in abonnementen</w:t>
            </w:r>
            <w:r w:rsidR="00A6023A">
              <w:rPr>
                <w:noProof/>
                <w:webHidden/>
              </w:rPr>
              <w:tab/>
            </w:r>
            <w:r w:rsidR="00A6023A">
              <w:rPr>
                <w:noProof/>
                <w:webHidden/>
              </w:rPr>
              <w:fldChar w:fldCharType="begin"/>
            </w:r>
            <w:r w:rsidR="00A6023A">
              <w:rPr>
                <w:noProof/>
                <w:webHidden/>
              </w:rPr>
              <w:instrText xml:space="preserve"> PAGEREF _Toc135836176 \h </w:instrText>
            </w:r>
            <w:r w:rsidR="00A6023A">
              <w:rPr>
                <w:noProof/>
                <w:webHidden/>
              </w:rPr>
            </w:r>
            <w:r w:rsidR="00A6023A">
              <w:rPr>
                <w:noProof/>
                <w:webHidden/>
              </w:rPr>
              <w:fldChar w:fldCharType="separate"/>
            </w:r>
            <w:r w:rsidR="00A6023A">
              <w:rPr>
                <w:noProof/>
                <w:webHidden/>
              </w:rPr>
              <w:t>45</w:t>
            </w:r>
            <w:r w:rsidR="00A6023A">
              <w:rPr>
                <w:noProof/>
                <w:webHidden/>
              </w:rPr>
              <w:fldChar w:fldCharType="end"/>
            </w:r>
          </w:hyperlink>
        </w:p>
        <w:p w14:paraId="78AB89FF" w14:textId="3EC16593"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77" w:history="1">
            <w:r w:rsidR="00A6023A" w:rsidRPr="003A618A">
              <w:rPr>
                <w:rStyle w:val="Hyperlink"/>
                <w:noProof/>
              </w:rPr>
              <w:t>6.1.3</w:t>
            </w:r>
            <w:r w:rsidR="00A6023A">
              <w:rPr>
                <w:rFonts w:eastAsiaTheme="minorEastAsia" w:cstheme="minorBidi"/>
                <w:i w:val="0"/>
                <w:iCs w:val="0"/>
                <w:noProof/>
                <w:sz w:val="22"/>
                <w:szCs w:val="22"/>
              </w:rPr>
              <w:tab/>
            </w:r>
            <w:r w:rsidR="00A6023A" w:rsidRPr="003A618A">
              <w:rPr>
                <w:rStyle w:val="Hyperlink"/>
                <w:noProof/>
              </w:rPr>
              <w:t>Maatregelen ter voorkoming van misbruik en fraude</w:t>
            </w:r>
            <w:r w:rsidR="00A6023A">
              <w:rPr>
                <w:noProof/>
                <w:webHidden/>
              </w:rPr>
              <w:tab/>
            </w:r>
            <w:r w:rsidR="00A6023A">
              <w:rPr>
                <w:noProof/>
                <w:webHidden/>
              </w:rPr>
              <w:fldChar w:fldCharType="begin"/>
            </w:r>
            <w:r w:rsidR="00A6023A">
              <w:rPr>
                <w:noProof/>
                <w:webHidden/>
              </w:rPr>
              <w:instrText xml:space="preserve"> PAGEREF _Toc135836177 \h </w:instrText>
            </w:r>
            <w:r w:rsidR="00A6023A">
              <w:rPr>
                <w:noProof/>
                <w:webHidden/>
              </w:rPr>
            </w:r>
            <w:r w:rsidR="00A6023A">
              <w:rPr>
                <w:noProof/>
                <w:webHidden/>
              </w:rPr>
              <w:fldChar w:fldCharType="separate"/>
            </w:r>
            <w:r w:rsidR="00A6023A">
              <w:rPr>
                <w:noProof/>
                <w:webHidden/>
              </w:rPr>
              <w:t>46</w:t>
            </w:r>
            <w:r w:rsidR="00A6023A">
              <w:rPr>
                <w:noProof/>
                <w:webHidden/>
              </w:rPr>
              <w:fldChar w:fldCharType="end"/>
            </w:r>
          </w:hyperlink>
        </w:p>
        <w:p w14:paraId="67D9E2F6" w14:textId="2610A454"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78" w:history="1">
            <w:r w:rsidR="00A6023A" w:rsidRPr="003A618A">
              <w:rPr>
                <w:rStyle w:val="Hyperlink"/>
                <w:noProof/>
              </w:rPr>
              <w:t>6.1.4</w:t>
            </w:r>
            <w:r w:rsidR="00A6023A">
              <w:rPr>
                <w:rFonts w:eastAsiaTheme="minorEastAsia" w:cstheme="minorBidi"/>
                <w:i w:val="0"/>
                <w:iCs w:val="0"/>
                <w:noProof/>
                <w:sz w:val="22"/>
                <w:szCs w:val="22"/>
              </w:rPr>
              <w:tab/>
            </w:r>
            <w:r w:rsidR="00A6023A" w:rsidRPr="003A618A">
              <w:rPr>
                <w:rStyle w:val="Hyperlink"/>
                <w:noProof/>
              </w:rPr>
              <w:t>Inkomende en uitgaande gesprekken</w:t>
            </w:r>
            <w:r w:rsidR="00A6023A">
              <w:rPr>
                <w:noProof/>
                <w:webHidden/>
              </w:rPr>
              <w:tab/>
            </w:r>
            <w:r w:rsidR="00A6023A">
              <w:rPr>
                <w:noProof/>
                <w:webHidden/>
              </w:rPr>
              <w:fldChar w:fldCharType="begin"/>
            </w:r>
            <w:r w:rsidR="00A6023A">
              <w:rPr>
                <w:noProof/>
                <w:webHidden/>
              </w:rPr>
              <w:instrText xml:space="preserve"> PAGEREF _Toc135836178 \h </w:instrText>
            </w:r>
            <w:r w:rsidR="00A6023A">
              <w:rPr>
                <w:noProof/>
                <w:webHidden/>
              </w:rPr>
            </w:r>
            <w:r w:rsidR="00A6023A">
              <w:rPr>
                <w:noProof/>
                <w:webHidden/>
              </w:rPr>
              <w:fldChar w:fldCharType="separate"/>
            </w:r>
            <w:r w:rsidR="00A6023A">
              <w:rPr>
                <w:noProof/>
                <w:webHidden/>
              </w:rPr>
              <w:t>46</w:t>
            </w:r>
            <w:r w:rsidR="00A6023A">
              <w:rPr>
                <w:noProof/>
                <w:webHidden/>
              </w:rPr>
              <w:fldChar w:fldCharType="end"/>
            </w:r>
          </w:hyperlink>
        </w:p>
        <w:p w14:paraId="2CE4E3CA" w14:textId="09E14526"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79" w:history="1">
            <w:r w:rsidR="00A6023A" w:rsidRPr="003A618A">
              <w:rPr>
                <w:rStyle w:val="Hyperlink"/>
                <w:noProof/>
              </w:rPr>
              <w:t>6.1.5</w:t>
            </w:r>
            <w:r w:rsidR="00A6023A">
              <w:rPr>
                <w:rFonts w:eastAsiaTheme="minorEastAsia" w:cstheme="minorBidi"/>
                <w:i w:val="0"/>
                <w:iCs w:val="0"/>
                <w:noProof/>
                <w:sz w:val="22"/>
                <w:szCs w:val="22"/>
              </w:rPr>
              <w:tab/>
            </w:r>
            <w:r w:rsidR="00A6023A" w:rsidRPr="003A618A">
              <w:rPr>
                <w:rStyle w:val="Hyperlink"/>
                <w:noProof/>
              </w:rPr>
              <w:t>Voicemail / SMS</w:t>
            </w:r>
            <w:r w:rsidR="00A6023A">
              <w:rPr>
                <w:noProof/>
                <w:webHidden/>
              </w:rPr>
              <w:tab/>
            </w:r>
            <w:r w:rsidR="00A6023A">
              <w:rPr>
                <w:noProof/>
                <w:webHidden/>
              </w:rPr>
              <w:fldChar w:fldCharType="begin"/>
            </w:r>
            <w:r w:rsidR="00A6023A">
              <w:rPr>
                <w:noProof/>
                <w:webHidden/>
              </w:rPr>
              <w:instrText xml:space="preserve"> PAGEREF _Toc135836179 \h </w:instrText>
            </w:r>
            <w:r w:rsidR="00A6023A">
              <w:rPr>
                <w:noProof/>
                <w:webHidden/>
              </w:rPr>
            </w:r>
            <w:r w:rsidR="00A6023A">
              <w:rPr>
                <w:noProof/>
                <w:webHidden/>
              </w:rPr>
              <w:fldChar w:fldCharType="separate"/>
            </w:r>
            <w:r w:rsidR="00A6023A">
              <w:rPr>
                <w:noProof/>
                <w:webHidden/>
              </w:rPr>
              <w:t>47</w:t>
            </w:r>
            <w:r w:rsidR="00A6023A">
              <w:rPr>
                <w:noProof/>
                <w:webHidden/>
              </w:rPr>
              <w:fldChar w:fldCharType="end"/>
            </w:r>
          </w:hyperlink>
        </w:p>
        <w:p w14:paraId="64038FDA" w14:textId="749D7EBB"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80" w:history="1">
            <w:r w:rsidR="00A6023A" w:rsidRPr="003A618A">
              <w:rPr>
                <w:rStyle w:val="Hyperlink"/>
                <w:noProof/>
              </w:rPr>
              <w:t>6.1.6</w:t>
            </w:r>
            <w:r w:rsidR="00A6023A">
              <w:rPr>
                <w:rFonts w:eastAsiaTheme="minorEastAsia" w:cstheme="minorBidi"/>
                <w:i w:val="0"/>
                <w:iCs w:val="0"/>
                <w:noProof/>
                <w:sz w:val="22"/>
                <w:szCs w:val="22"/>
              </w:rPr>
              <w:tab/>
            </w:r>
            <w:r w:rsidR="00A6023A" w:rsidRPr="003A618A">
              <w:rPr>
                <w:rStyle w:val="Hyperlink"/>
                <w:noProof/>
              </w:rPr>
              <w:t>eSIM en ecoSIM</w:t>
            </w:r>
            <w:r w:rsidR="00A6023A">
              <w:rPr>
                <w:noProof/>
                <w:webHidden/>
              </w:rPr>
              <w:tab/>
            </w:r>
            <w:r w:rsidR="00A6023A">
              <w:rPr>
                <w:noProof/>
                <w:webHidden/>
              </w:rPr>
              <w:fldChar w:fldCharType="begin"/>
            </w:r>
            <w:r w:rsidR="00A6023A">
              <w:rPr>
                <w:noProof/>
                <w:webHidden/>
              </w:rPr>
              <w:instrText xml:space="preserve"> PAGEREF _Toc135836180 \h </w:instrText>
            </w:r>
            <w:r w:rsidR="00A6023A">
              <w:rPr>
                <w:noProof/>
                <w:webHidden/>
              </w:rPr>
            </w:r>
            <w:r w:rsidR="00A6023A">
              <w:rPr>
                <w:noProof/>
                <w:webHidden/>
              </w:rPr>
              <w:fldChar w:fldCharType="separate"/>
            </w:r>
            <w:r w:rsidR="00A6023A">
              <w:rPr>
                <w:noProof/>
                <w:webHidden/>
              </w:rPr>
              <w:t>48</w:t>
            </w:r>
            <w:r w:rsidR="00A6023A">
              <w:rPr>
                <w:noProof/>
                <w:webHidden/>
              </w:rPr>
              <w:fldChar w:fldCharType="end"/>
            </w:r>
          </w:hyperlink>
        </w:p>
        <w:p w14:paraId="77B2855E" w14:textId="44BF6CC0"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81" w:history="1">
            <w:r w:rsidR="00A6023A" w:rsidRPr="003A618A">
              <w:rPr>
                <w:rStyle w:val="Hyperlink"/>
                <w:noProof/>
              </w:rPr>
              <w:t>6.2</w:t>
            </w:r>
            <w:r w:rsidR="00A6023A">
              <w:rPr>
                <w:rFonts w:eastAsiaTheme="minorEastAsia" w:cstheme="minorBidi"/>
                <w:smallCaps w:val="0"/>
                <w:noProof/>
                <w:sz w:val="22"/>
                <w:szCs w:val="22"/>
              </w:rPr>
              <w:tab/>
            </w:r>
            <w:r w:rsidR="00A6023A" w:rsidRPr="003A618A">
              <w:rPr>
                <w:rStyle w:val="Hyperlink"/>
                <w:noProof/>
              </w:rPr>
              <w:t>Dekking en beschikbaarheid in Nederland</w:t>
            </w:r>
            <w:r w:rsidR="00A6023A">
              <w:rPr>
                <w:noProof/>
                <w:webHidden/>
              </w:rPr>
              <w:tab/>
            </w:r>
            <w:r w:rsidR="00A6023A">
              <w:rPr>
                <w:noProof/>
                <w:webHidden/>
              </w:rPr>
              <w:fldChar w:fldCharType="begin"/>
            </w:r>
            <w:r w:rsidR="00A6023A">
              <w:rPr>
                <w:noProof/>
                <w:webHidden/>
              </w:rPr>
              <w:instrText xml:space="preserve"> PAGEREF _Toc135836181 \h </w:instrText>
            </w:r>
            <w:r w:rsidR="00A6023A">
              <w:rPr>
                <w:noProof/>
                <w:webHidden/>
              </w:rPr>
            </w:r>
            <w:r w:rsidR="00A6023A">
              <w:rPr>
                <w:noProof/>
                <w:webHidden/>
              </w:rPr>
              <w:fldChar w:fldCharType="separate"/>
            </w:r>
            <w:r w:rsidR="00A6023A">
              <w:rPr>
                <w:noProof/>
                <w:webHidden/>
              </w:rPr>
              <w:t>48</w:t>
            </w:r>
            <w:r w:rsidR="00A6023A">
              <w:rPr>
                <w:noProof/>
                <w:webHidden/>
              </w:rPr>
              <w:fldChar w:fldCharType="end"/>
            </w:r>
          </w:hyperlink>
        </w:p>
        <w:p w14:paraId="16B36BED" w14:textId="0F0D5A9E"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82" w:history="1">
            <w:r w:rsidR="00A6023A" w:rsidRPr="003A618A">
              <w:rPr>
                <w:rStyle w:val="Hyperlink"/>
                <w:noProof/>
              </w:rPr>
              <w:t>6.3</w:t>
            </w:r>
            <w:r w:rsidR="00A6023A">
              <w:rPr>
                <w:rFonts w:eastAsiaTheme="minorEastAsia" w:cstheme="minorBidi"/>
                <w:smallCaps w:val="0"/>
                <w:noProof/>
                <w:sz w:val="22"/>
                <w:szCs w:val="22"/>
              </w:rPr>
              <w:tab/>
            </w:r>
            <w:r w:rsidR="00A6023A" w:rsidRPr="003A618A">
              <w:rPr>
                <w:rStyle w:val="Hyperlink"/>
                <w:noProof/>
              </w:rPr>
              <w:t>Grotere dekking en hogere beschikbaarheid</w:t>
            </w:r>
            <w:r w:rsidR="00A6023A">
              <w:rPr>
                <w:noProof/>
                <w:webHidden/>
              </w:rPr>
              <w:tab/>
            </w:r>
            <w:r w:rsidR="00A6023A">
              <w:rPr>
                <w:noProof/>
                <w:webHidden/>
              </w:rPr>
              <w:fldChar w:fldCharType="begin"/>
            </w:r>
            <w:r w:rsidR="00A6023A">
              <w:rPr>
                <w:noProof/>
                <w:webHidden/>
              </w:rPr>
              <w:instrText xml:space="preserve"> PAGEREF _Toc135836182 \h </w:instrText>
            </w:r>
            <w:r w:rsidR="00A6023A">
              <w:rPr>
                <w:noProof/>
                <w:webHidden/>
              </w:rPr>
            </w:r>
            <w:r w:rsidR="00A6023A">
              <w:rPr>
                <w:noProof/>
                <w:webHidden/>
              </w:rPr>
              <w:fldChar w:fldCharType="separate"/>
            </w:r>
            <w:r w:rsidR="00A6023A">
              <w:rPr>
                <w:noProof/>
                <w:webHidden/>
              </w:rPr>
              <w:t>49</w:t>
            </w:r>
            <w:r w:rsidR="00A6023A">
              <w:rPr>
                <w:noProof/>
                <w:webHidden/>
              </w:rPr>
              <w:fldChar w:fldCharType="end"/>
            </w:r>
          </w:hyperlink>
        </w:p>
        <w:p w14:paraId="7C40117A" w14:textId="53529208"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83" w:history="1">
            <w:r w:rsidR="00A6023A" w:rsidRPr="003A618A">
              <w:rPr>
                <w:rStyle w:val="Hyperlink"/>
                <w:noProof/>
              </w:rPr>
              <w:t>6.4</w:t>
            </w:r>
            <w:r w:rsidR="00A6023A">
              <w:rPr>
                <w:rFonts w:eastAsiaTheme="minorEastAsia" w:cstheme="minorBidi"/>
                <w:smallCaps w:val="0"/>
                <w:noProof/>
                <w:sz w:val="22"/>
                <w:szCs w:val="22"/>
              </w:rPr>
              <w:tab/>
            </w:r>
            <w:r w:rsidR="00A6023A" w:rsidRPr="003A618A">
              <w:rPr>
                <w:rStyle w:val="Hyperlink"/>
                <w:noProof/>
              </w:rPr>
              <w:t>Private APN</w:t>
            </w:r>
            <w:r w:rsidR="00A6023A">
              <w:rPr>
                <w:noProof/>
                <w:webHidden/>
              </w:rPr>
              <w:tab/>
            </w:r>
            <w:r w:rsidR="00A6023A">
              <w:rPr>
                <w:noProof/>
                <w:webHidden/>
              </w:rPr>
              <w:fldChar w:fldCharType="begin"/>
            </w:r>
            <w:r w:rsidR="00A6023A">
              <w:rPr>
                <w:noProof/>
                <w:webHidden/>
              </w:rPr>
              <w:instrText xml:space="preserve"> PAGEREF _Toc135836183 \h </w:instrText>
            </w:r>
            <w:r w:rsidR="00A6023A">
              <w:rPr>
                <w:noProof/>
                <w:webHidden/>
              </w:rPr>
            </w:r>
            <w:r w:rsidR="00A6023A">
              <w:rPr>
                <w:noProof/>
                <w:webHidden/>
              </w:rPr>
              <w:fldChar w:fldCharType="separate"/>
            </w:r>
            <w:r w:rsidR="00A6023A">
              <w:rPr>
                <w:noProof/>
                <w:webHidden/>
              </w:rPr>
              <w:t>51</w:t>
            </w:r>
            <w:r w:rsidR="00A6023A">
              <w:rPr>
                <w:noProof/>
                <w:webHidden/>
              </w:rPr>
              <w:fldChar w:fldCharType="end"/>
            </w:r>
          </w:hyperlink>
        </w:p>
        <w:p w14:paraId="40EB5FDE" w14:textId="7B9E4BF3"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84" w:history="1">
            <w:r w:rsidR="00A6023A" w:rsidRPr="003A618A">
              <w:rPr>
                <w:rStyle w:val="Hyperlink"/>
                <w:noProof/>
              </w:rPr>
              <w:t>6.5</w:t>
            </w:r>
            <w:r w:rsidR="00A6023A">
              <w:rPr>
                <w:rFonts w:eastAsiaTheme="minorEastAsia" w:cstheme="minorBidi"/>
                <w:smallCaps w:val="0"/>
                <w:noProof/>
                <w:sz w:val="22"/>
                <w:szCs w:val="22"/>
              </w:rPr>
              <w:tab/>
            </w:r>
            <w:r w:rsidR="00A6023A" w:rsidRPr="003A618A">
              <w:rPr>
                <w:rStyle w:val="Hyperlink"/>
                <w:noProof/>
              </w:rPr>
              <w:t>Additionele diensten</w:t>
            </w:r>
            <w:r w:rsidR="00A6023A">
              <w:rPr>
                <w:noProof/>
                <w:webHidden/>
              </w:rPr>
              <w:tab/>
            </w:r>
            <w:r w:rsidR="00A6023A">
              <w:rPr>
                <w:noProof/>
                <w:webHidden/>
              </w:rPr>
              <w:fldChar w:fldCharType="begin"/>
            </w:r>
            <w:r w:rsidR="00A6023A">
              <w:rPr>
                <w:noProof/>
                <w:webHidden/>
              </w:rPr>
              <w:instrText xml:space="preserve"> PAGEREF _Toc135836184 \h </w:instrText>
            </w:r>
            <w:r w:rsidR="00A6023A">
              <w:rPr>
                <w:noProof/>
                <w:webHidden/>
              </w:rPr>
            </w:r>
            <w:r w:rsidR="00A6023A">
              <w:rPr>
                <w:noProof/>
                <w:webHidden/>
              </w:rPr>
              <w:fldChar w:fldCharType="separate"/>
            </w:r>
            <w:r w:rsidR="00A6023A">
              <w:rPr>
                <w:noProof/>
                <w:webHidden/>
              </w:rPr>
              <w:t>52</w:t>
            </w:r>
            <w:r w:rsidR="00A6023A">
              <w:rPr>
                <w:noProof/>
                <w:webHidden/>
              </w:rPr>
              <w:fldChar w:fldCharType="end"/>
            </w:r>
          </w:hyperlink>
        </w:p>
        <w:p w14:paraId="20C9ACE1" w14:textId="64EDD0B7"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85" w:history="1">
            <w:r w:rsidR="00A6023A" w:rsidRPr="003A618A">
              <w:rPr>
                <w:rStyle w:val="Hyperlink"/>
                <w:noProof/>
              </w:rPr>
              <w:t>6.5.1</w:t>
            </w:r>
            <w:r w:rsidR="00A6023A">
              <w:rPr>
                <w:rFonts w:eastAsiaTheme="minorEastAsia" w:cstheme="minorBidi"/>
                <w:i w:val="0"/>
                <w:iCs w:val="0"/>
                <w:noProof/>
                <w:sz w:val="22"/>
                <w:szCs w:val="22"/>
              </w:rPr>
              <w:tab/>
            </w:r>
            <w:r w:rsidR="00A6023A" w:rsidRPr="003A618A">
              <w:rPr>
                <w:rStyle w:val="Hyperlink"/>
                <w:noProof/>
              </w:rPr>
              <w:t>Vast-mobiel koppeling</w:t>
            </w:r>
            <w:r w:rsidR="00A6023A">
              <w:rPr>
                <w:noProof/>
                <w:webHidden/>
              </w:rPr>
              <w:tab/>
            </w:r>
            <w:r w:rsidR="00A6023A">
              <w:rPr>
                <w:noProof/>
                <w:webHidden/>
              </w:rPr>
              <w:fldChar w:fldCharType="begin"/>
            </w:r>
            <w:r w:rsidR="00A6023A">
              <w:rPr>
                <w:noProof/>
                <w:webHidden/>
              </w:rPr>
              <w:instrText xml:space="preserve"> PAGEREF _Toc135836185 \h </w:instrText>
            </w:r>
            <w:r w:rsidR="00A6023A">
              <w:rPr>
                <w:noProof/>
                <w:webHidden/>
              </w:rPr>
            </w:r>
            <w:r w:rsidR="00A6023A">
              <w:rPr>
                <w:noProof/>
                <w:webHidden/>
              </w:rPr>
              <w:fldChar w:fldCharType="separate"/>
            </w:r>
            <w:r w:rsidR="00A6023A">
              <w:rPr>
                <w:noProof/>
                <w:webHidden/>
              </w:rPr>
              <w:t>52</w:t>
            </w:r>
            <w:r w:rsidR="00A6023A">
              <w:rPr>
                <w:noProof/>
                <w:webHidden/>
              </w:rPr>
              <w:fldChar w:fldCharType="end"/>
            </w:r>
          </w:hyperlink>
        </w:p>
        <w:p w14:paraId="73F9F66C" w14:textId="4C829369"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86" w:history="1">
            <w:r w:rsidR="00A6023A" w:rsidRPr="003A618A">
              <w:rPr>
                <w:rStyle w:val="Hyperlink"/>
                <w:noProof/>
                <w:lang w:val="en-GB"/>
              </w:rPr>
              <w:t>6.5.2</w:t>
            </w:r>
            <w:r w:rsidR="00A6023A">
              <w:rPr>
                <w:rFonts w:eastAsiaTheme="minorEastAsia" w:cstheme="minorBidi"/>
                <w:i w:val="0"/>
                <w:iCs w:val="0"/>
                <w:noProof/>
                <w:sz w:val="22"/>
                <w:szCs w:val="22"/>
              </w:rPr>
              <w:tab/>
            </w:r>
            <w:r w:rsidR="00A6023A" w:rsidRPr="003A618A">
              <w:rPr>
                <w:rStyle w:val="Hyperlink"/>
                <w:noProof/>
                <w:lang w:val="en-GB"/>
              </w:rPr>
              <w:t>Online Service Management API (OSM-API)</w:t>
            </w:r>
            <w:r w:rsidR="00A6023A">
              <w:rPr>
                <w:noProof/>
                <w:webHidden/>
              </w:rPr>
              <w:tab/>
            </w:r>
            <w:r w:rsidR="00A6023A">
              <w:rPr>
                <w:noProof/>
                <w:webHidden/>
              </w:rPr>
              <w:fldChar w:fldCharType="begin"/>
            </w:r>
            <w:r w:rsidR="00A6023A">
              <w:rPr>
                <w:noProof/>
                <w:webHidden/>
              </w:rPr>
              <w:instrText xml:space="preserve"> PAGEREF _Toc135836186 \h </w:instrText>
            </w:r>
            <w:r w:rsidR="00A6023A">
              <w:rPr>
                <w:noProof/>
                <w:webHidden/>
              </w:rPr>
            </w:r>
            <w:r w:rsidR="00A6023A">
              <w:rPr>
                <w:noProof/>
                <w:webHidden/>
              </w:rPr>
              <w:fldChar w:fldCharType="separate"/>
            </w:r>
            <w:r w:rsidR="00A6023A">
              <w:rPr>
                <w:noProof/>
                <w:webHidden/>
              </w:rPr>
              <w:t>53</w:t>
            </w:r>
            <w:r w:rsidR="00A6023A">
              <w:rPr>
                <w:noProof/>
                <w:webHidden/>
              </w:rPr>
              <w:fldChar w:fldCharType="end"/>
            </w:r>
          </w:hyperlink>
        </w:p>
        <w:p w14:paraId="576F8066" w14:textId="0950E2B4"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87" w:history="1">
            <w:r w:rsidR="00A6023A" w:rsidRPr="003A618A">
              <w:rPr>
                <w:rStyle w:val="Hyperlink"/>
                <w:noProof/>
              </w:rPr>
              <w:t>6.5.3</w:t>
            </w:r>
            <w:r w:rsidR="00A6023A">
              <w:rPr>
                <w:rFonts w:eastAsiaTheme="minorEastAsia" w:cstheme="minorBidi"/>
                <w:i w:val="0"/>
                <w:iCs w:val="0"/>
                <w:noProof/>
                <w:sz w:val="22"/>
                <w:szCs w:val="22"/>
              </w:rPr>
              <w:tab/>
            </w:r>
            <w:r w:rsidR="00A6023A" w:rsidRPr="003A618A">
              <w:rPr>
                <w:rStyle w:val="Hyperlink"/>
                <w:noProof/>
              </w:rPr>
              <w:t>Duo-SIM</w:t>
            </w:r>
            <w:r w:rsidR="00A6023A">
              <w:rPr>
                <w:noProof/>
                <w:webHidden/>
              </w:rPr>
              <w:tab/>
            </w:r>
            <w:r w:rsidR="00A6023A">
              <w:rPr>
                <w:noProof/>
                <w:webHidden/>
              </w:rPr>
              <w:fldChar w:fldCharType="begin"/>
            </w:r>
            <w:r w:rsidR="00A6023A">
              <w:rPr>
                <w:noProof/>
                <w:webHidden/>
              </w:rPr>
              <w:instrText xml:space="preserve"> PAGEREF _Toc135836187 \h </w:instrText>
            </w:r>
            <w:r w:rsidR="00A6023A">
              <w:rPr>
                <w:noProof/>
                <w:webHidden/>
              </w:rPr>
            </w:r>
            <w:r w:rsidR="00A6023A">
              <w:rPr>
                <w:noProof/>
                <w:webHidden/>
              </w:rPr>
              <w:fldChar w:fldCharType="separate"/>
            </w:r>
            <w:r w:rsidR="00A6023A">
              <w:rPr>
                <w:noProof/>
                <w:webHidden/>
              </w:rPr>
              <w:t>53</w:t>
            </w:r>
            <w:r w:rsidR="00A6023A">
              <w:rPr>
                <w:noProof/>
                <w:webHidden/>
              </w:rPr>
              <w:fldChar w:fldCharType="end"/>
            </w:r>
          </w:hyperlink>
        </w:p>
        <w:p w14:paraId="6B9DA9EF" w14:textId="6C7C4044"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88" w:history="1">
            <w:r w:rsidR="00A6023A" w:rsidRPr="003A618A">
              <w:rPr>
                <w:rStyle w:val="Hyperlink"/>
                <w:noProof/>
              </w:rPr>
              <w:t>6.5.4</w:t>
            </w:r>
            <w:r w:rsidR="00A6023A">
              <w:rPr>
                <w:rFonts w:eastAsiaTheme="minorEastAsia" w:cstheme="minorBidi"/>
                <w:i w:val="0"/>
                <w:iCs w:val="0"/>
                <w:noProof/>
                <w:sz w:val="22"/>
                <w:szCs w:val="22"/>
              </w:rPr>
              <w:tab/>
            </w:r>
            <w:r w:rsidR="00A6023A" w:rsidRPr="003A618A">
              <w:rPr>
                <w:rStyle w:val="Hyperlink"/>
                <w:noProof/>
              </w:rPr>
              <w:t>Huntgroep</w:t>
            </w:r>
            <w:r w:rsidR="00A6023A">
              <w:rPr>
                <w:noProof/>
                <w:webHidden/>
              </w:rPr>
              <w:tab/>
            </w:r>
            <w:r w:rsidR="00A6023A">
              <w:rPr>
                <w:noProof/>
                <w:webHidden/>
              </w:rPr>
              <w:fldChar w:fldCharType="begin"/>
            </w:r>
            <w:r w:rsidR="00A6023A">
              <w:rPr>
                <w:noProof/>
                <w:webHidden/>
              </w:rPr>
              <w:instrText xml:space="preserve"> PAGEREF _Toc135836188 \h </w:instrText>
            </w:r>
            <w:r w:rsidR="00A6023A">
              <w:rPr>
                <w:noProof/>
                <w:webHidden/>
              </w:rPr>
            </w:r>
            <w:r w:rsidR="00A6023A">
              <w:rPr>
                <w:noProof/>
                <w:webHidden/>
              </w:rPr>
              <w:fldChar w:fldCharType="separate"/>
            </w:r>
            <w:r w:rsidR="00A6023A">
              <w:rPr>
                <w:noProof/>
                <w:webHidden/>
              </w:rPr>
              <w:t>53</w:t>
            </w:r>
            <w:r w:rsidR="00A6023A">
              <w:rPr>
                <w:noProof/>
                <w:webHidden/>
              </w:rPr>
              <w:fldChar w:fldCharType="end"/>
            </w:r>
          </w:hyperlink>
        </w:p>
        <w:p w14:paraId="1A8D30B6" w14:textId="679EB886"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89" w:history="1">
            <w:r w:rsidR="00A6023A" w:rsidRPr="003A618A">
              <w:rPr>
                <w:rStyle w:val="Hyperlink"/>
                <w:noProof/>
              </w:rPr>
              <w:t>6.5.5</w:t>
            </w:r>
            <w:r w:rsidR="00A6023A">
              <w:rPr>
                <w:rFonts w:eastAsiaTheme="minorEastAsia" w:cstheme="minorBidi"/>
                <w:i w:val="0"/>
                <w:iCs w:val="0"/>
                <w:noProof/>
                <w:sz w:val="22"/>
                <w:szCs w:val="22"/>
              </w:rPr>
              <w:tab/>
            </w:r>
            <w:r w:rsidR="00A6023A" w:rsidRPr="003A618A">
              <w:rPr>
                <w:rStyle w:val="Hyperlink"/>
                <w:noProof/>
              </w:rPr>
              <w:t>Preferente toegang</w:t>
            </w:r>
            <w:r w:rsidR="00A6023A">
              <w:rPr>
                <w:noProof/>
                <w:webHidden/>
              </w:rPr>
              <w:tab/>
            </w:r>
            <w:r w:rsidR="00A6023A">
              <w:rPr>
                <w:noProof/>
                <w:webHidden/>
              </w:rPr>
              <w:fldChar w:fldCharType="begin"/>
            </w:r>
            <w:r w:rsidR="00A6023A">
              <w:rPr>
                <w:noProof/>
                <w:webHidden/>
              </w:rPr>
              <w:instrText xml:space="preserve"> PAGEREF _Toc135836189 \h </w:instrText>
            </w:r>
            <w:r w:rsidR="00A6023A">
              <w:rPr>
                <w:noProof/>
                <w:webHidden/>
              </w:rPr>
            </w:r>
            <w:r w:rsidR="00A6023A">
              <w:rPr>
                <w:noProof/>
                <w:webHidden/>
              </w:rPr>
              <w:fldChar w:fldCharType="separate"/>
            </w:r>
            <w:r w:rsidR="00A6023A">
              <w:rPr>
                <w:noProof/>
                <w:webHidden/>
              </w:rPr>
              <w:t>53</w:t>
            </w:r>
            <w:r w:rsidR="00A6023A">
              <w:rPr>
                <w:noProof/>
                <w:webHidden/>
              </w:rPr>
              <w:fldChar w:fldCharType="end"/>
            </w:r>
          </w:hyperlink>
        </w:p>
        <w:p w14:paraId="35926566" w14:textId="6409B42A"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90" w:history="1">
            <w:r w:rsidR="00A6023A" w:rsidRPr="003A618A">
              <w:rPr>
                <w:rStyle w:val="Hyperlink"/>
                <w:noProof/>
              </w:rPr>
              <w:t>6.5.6</w:t>
            </w:r>
            <w:r w:rsidR="00A6023A">
              <w:rPr>
                <w:rFonts w:eastAsiaTheme="minorEastAsia" w:cstheme="minorBidi"/>
                <w:i w:val="0"/>
                <w:iCs w:val="0"/>
                <w:noProof/>
                <w:sz w:val="22"/>
                <w:szCs w:val="22"/>
              </w:rPr>
              <w:tab/>
            </w:r>
            <w:r w:rsidR="00A6023A" w:rsidRPr="003A618A">
              <w:rPr>
                <w:rStyle w:val="Hyperlink"/>
                <w:noProof/>
              </w:rPr>
              <w:t>Adviesdiensten</w:t>
            </w:r>
            <w:r w:rsidR="00A6023A">
              <w:rPr>
                <w:noProof/>
                <w:webHidden/>
              </w:rPr>
              <w:tab/>
            </w:r>
            <w:r w:rsidR="00A6023A">
              <w:rPr>
                <w:noProof/>
                <w:webHidden/>
              </w:rPr>
              <w:fldChar w:fldCharType="begin"/>
            </w:r>
            <w:r w:rsidR="00A6023A">
              <w:rPr>
                <w:noProof/>
                <w:webHidden/>
              </w:rPr>
              <w:instrText xml:space="preserve"> PAGEREF _Toc135836190 \h </w:instrText>
            </w:r>
            <w:r w:rsidR="00A6023A">
              <w:rPr>
                <w:noProof/>
                <w:webHidden/>
              </w:rPr>
            </w:r>
            <w:r w:rsidR="00A6023A">
              <w:rPr>
                <w:noProof/>
                <w:webHidden/>
              </w:rPr>
              <w:fldChar w:fldCharType="separate"/>
            </w:r>
            <w:r w:rsidR="00A6023A">
              <w:rPr>
                <w:noProof/>
                <w:webHidden/>
              </w:rPr>
              <w:t>54</w:t>
            </w:r>
            <w:r w:rsidR="00A6023A">
              <w:rPr>
                <w:noProof/>
                <w:webHidden/>
              </w:rPr>
              <w:fldChar w:fldCharType="end"/>
            </w:r>
          </w:hyperlink>
        </w:p>
        <w:p w14:paraId="4C48C522" w14:textId="3950F515"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91" w:history="1">
            <w:r w:rsidR="00A6023A" w:rsidRPr="003A618A">
              <w:rPr>
                <w:rStyle w:val="Hyperlink"/>
                <w:noProof/>
              </w:rPr>
              <w:t>6.6</w:t>
            </w:r>
            <w:r w:rsidR="00A6023A">
              <w:rPr>
                <w:rFonts w:eastAsiaTheme="minorEastAsia" w:cstheme="minorBidi"/>
                <w:smallCaps w:val="0"/>
                <w:noProof/>
                <w:sz w:val="22"/>
                <w:szCs w:val="22"/>
              </w:rPr>
              <w:tab/>
            </w:r>
            <w:r w:rsidR="00A6023A" w:rsidRPr="003A618A">
              <w:rPr>
                <w:rStyle w:val="Hyperlink"/>
                <w:noProof/>
              </w:rPr>
              <w:t>Netwerkperformance parameters mobiele connectiviteit</w:t>
            </w:r>
            <w:r w:rsidR="00A6023A">
              <w:rPr>
                <w:noProof/>
                <w:webHidden/>
              </w:rPr>
              <w:tab/>
            </w:r>
            <w:r w:rsidR="00A6023A">
              <w:rPr>
                <w:noProof/>
                <w:webHidden/>
              </w:rPr>
              <w:fldChar w:fldCharType="begin"/>
            </w:r>
            <w:r w:rsidR="00A6023A">
              <w:rPr>
                <w:noProof/>
                <w:webHidden/>
              </w:rPr>
              <w:instrText xml:space="preserve"> PAGEREF _Toc135836191 \h </w:instrText>
            </w:r>
            <w:r w:rsidR="00A6023A">
              <w:rPr>
                <w:noProof/>
                <w:webHidden/>
              </w:rPr>
            </w:r>
            <w:r w:rsidR="00A6023A">
              <w:rPr>
                <w:noProof/>
                <w:webHidden/>
              </w:rPr>
              <w:fldChar w:fldCharType="separate"/>
            </w:r>
            <w:r w:rsidR="00A6023A">
              <w:rPr>
                <w:noProof/>
                <w:webHidden/>
              </w:rPr>
              <w:t>54</w:t>
            </w:r>
            <w:r w:rsidR="00A6023A">
              <w:rPr>
                <w:noProof/>
                <w:webHidden/>
              </w:rPr>
              <w:fldChar w:fldCharType="end"/>
            </w:r>
          </w:hyperlink>
        </w:p>
        <w:p w14:paraId="1EBF8358" w14:textId="6918AC88"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92" w:history="1">
            <w:r w:rsidR="00A6023A" w:rsidRPr="003A618A">
              <w:rPr>
                <w:rStyle w:val="Hyperlink"/>
                <w:noProof/>
              </w:rPr>
              <w:t>6.6.1</w:t>
            </w:r>
            <w:r w:rsidR="00A6023A">
              <w:rPr>
                <w:rFonts w:eastAsiaTheme="minorEastAsia" w:cstheme="minorBidi"/>
                <w:i w:val="0"/>
                <w:iCs w:val="0"/>
                <w:noProof/>
                <w:sz w:val="22"/>
                <w:szCs w:val="22"/>
              </w:rPr>
              <w:tab/>
            </w:r>
            <w:r w:rsidR="00A6023A" w:rsidRPr="003A618A">
              <w:rPr>
                <w:rStyle w:val="Hyperlink"/>
                <w:noProof/>
              </w:rPr>
              <w:t>Definities</w:t>
            </w:r>
            <w:r w:rsidR="00A6023A">
              <w:rPr>
                <w:noProof/>
                <w:webHidden/>
              </w:rPr>
              <w:tab/>
            </w:r>
            <w:r w:rsidR="00A6023A">
              <w:rPr>
                <w:noProof/>
                <w:webHidden/>
              </w:rPr>
              <w:fldChar w:fldCharType="begin"/>
            </w:r>
            <w:r w:rsidR="00A6023A">
              <w:rPr>
                <w:noProof/>
                <w:webHidden/>
              </w:rPr>
              <w:instrText xml:space="preserve"> PAGEREF _Toc135836192 \h </w:instrText>
            </w:r>
            <w:r w:rsidR="00A6023A">
              <w:rPr>
                <w:noProof/>
                <w:webHidden/>
              </w:rPr>
            </w:r>
            <w:r w:rsidR="00A6023A">
              <w:rPr>
                <w:noProof/>
                <w:webHidden/>
              </w:rPr>
              <w:fldChar w:fldCharType="separate"/>
            </w:r>
            <w:r w:rsidR="00A6023A">
              <w:rPr>
                <w:noProof/>
                <w:webHidden/>
              </w:rPr>
              <w:t>54</w:t>
            </w:r>
            <w:r w:rsidR="00A6023A">
              <w:rPr>
                <w:noProof/>
                <w:webHidden/>
              </w:rPr>
              <w:fldChar w:fldCharType="end"/>
            </w:r>
          </w:hyperlink>
        </w:p>
        <w:p w14:paraId="341E8037" w14:textId="6ACD489E"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93" w:history="1">
            <w:r w:rsidR="00A6023A" w:rsidRPr="003A618A">
              <w:rPr>
                <w:rStyle w:val="Hyperlink"/>
                <w:noProof/>
              </w:rPr>
              <w:t>6.6.2</w:t>
            </w:r>
            <w:r w:rsidR="00A6023A">
              <w:rPr>
                <w:rFonts w:eastAsiaTheme="minorEastAsia" w:cstheme="minorBidi"/>
                <w:i w:val="0"/>
                <w:iCs w:val="0"/>
                <w:noProof/>
                <w:sz w:val="22"/>
                <w:szCs w:val="22"/>
              </w:rPr>
              <w:tab/>
            </w:r>
            <w:r w:rsidR="00A6023A" w:rsidRPr="003A618A">
              <w:rPr>
                <w:rStyle w:val="Hyperlink"/>
                <w:noProof/>
              </w:rPr>
              <w:t>SLA waarden</w:t>
            </w:r>
            <w:r w:rsidR="00A6023A">
              <w:rPr>
                <w:noProof/>
                <w:webHidden/>
              </w:rPr>
              <w:tab/>
            </w:r>
            <w:r w:rsidR="00A6023A">
              <w:rPr>
                <w:noProof/>
                <w:webHidden/>
              </w:rPr>
              <w:fldChar w:fldCharType="begin"/>
            </w:r>
            <w:r w:rsidR="00A6023A">
              <w:rPr>
                <w:noProof/>
                <w:webHidden/>
              </w:rPr>
              <w:instrText xml:space="preserve"> PAGEREF _Toc135836193 \h </w:instrText>
            </w:r>
            <w:r w:rsidR="00A6023A">
              <w:rPr>
                <w:noProof/>
                <w:webHidden/>
              </w:rPr>
            </w:r>
            <w:r w:rsidR="00A6023A">
              <w:rPr>
                <w:noProof/>
                <w:webHidden/>
              </w:rPr>
              <w:fldChar w:fldCharType="separate"/>
            </w:r>
            <w:r w:rsidR="00A6023A">
              <w:rPr>
                <w:noProof/>
                <w:webHidden/>
              </w:rPr>
              <w:t>56</w:t>
            </w:r>
            <w:r w:rsidR="00A6023A">
              <w:rPr>
                <w:noProof/>
                <w:webHidden/>
              </w:rPr>
              <w:fldChar w:fldCharType="end"/>
            </w:r>
          </w:hyperlink>
        </w:p>
        <w:p w14:paraId="11298F22" w14:textId="6D6D36F5"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94" w:history="1">
            <w:r w:rsidR="00A6023A" w:rsidRPr="003A618A">
              <w:rPr>
                <w:rStyle w:val="Hyperlink"/>
                <w:noProof/>
              </w:rPr>
              <w:t>6.6.3</w:t>
            </w:r>
            <w:r w:rsidR="00A6023A">
              <w:rPr>
                <w:rFonts w:eastAsiaTheme="minorEastAsia" w:cstheme="minorBidi"/>
                <w:i w:val="0"/>
                <w:iCs w:val="0"/>
                <w:noProof/>
                <w:sz w:val="22"/>
                <w:szCs w:val="22"/>
              </w:rPr>
              <w:tab/>
            </w:r>
            <w:r w:rsidR="00A6023A" w:rsidRPr="003A618A">
              <w:rPr>
                <w:rStyle w:val="Hyperlink"/>
                <w:noProof/>
              </w:rPr>
              <w:t>Metingen</w:t>
            </w:r>
            <w:r w:rsidR="00A6023A">
              <w:rPr>
                <w:noProof/>
                <w:webHidden/>
              </w:rPr>
              <w:tab/>
            </w:r>
            <w:r w:rsidR="00A6023A">
              <w:rPr>
                <w:noProof/>
                <w:webHidden/>
              </w:rPr>
              <w:fldChar w:fldCharType="begin"/>
            </w:r>
            <w:r w:rsidR="00A6023A">
              <w:rPr>
                <w:noProof/>
                <w:webHidden/>
              </w:rPr>
              <w:instrText xml:space="preserve"> PAGEREF _Toc135836194 \h </w:instrText>
            </w:r>
            <w:r w:rsidR="00A6023A">
              <w:rPr>
                <w:noProof/>
                <w:webHidden/>
              </w:rPr>
            </w:r>
            <w:r w:rsidR="00A6023A">
              <w:rPr>
                <w:noProof/>
                <w:webHidden/>
              </w:rPr>
              <w:fldChar w:fldCharType="separate"/>
            </w:r>
            <w:r w:rsidR="00A6023A">
              <w:rPr>
                <w:noProof/>
                <w:webHidden/>
              </w:rPr>
              <w:t>56</w:t>
            </w:r>
            <w:r w:rsidR="00A6023A">
              <w:rPr>
                <w:noProof/>
                <w:webHidden/>
              </w:rPr>
              <w:fldChar w:fldCharType="end"/>
            </w:r>
          </w:hyperlink>
        </w:p>
        <w:p w14:paraId="0264B3F7" w14:textId="6F2311AB"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95" w:history="1">
            <w:r w:rsidR="00A6023A" w:rsidRPr="003A618A">
              <w:rPr>
                <w:rStyle w:val="Hyperlink"/>
                <w:noProof/>
              </w:rPr>
              <w:t>6.7</w:t>
            </w:r>
            <w:r w:rsidR="00A6023A">
              <w:rPr>
                <w:rFonts w:eastAsiaTheme="minorEastAsia" w:cstheme="minorBidi"/>
                <w:smallCaps w:val="0"/>
                <w:noProof/>
                <w:sz w:val="22"/>
                <w:szCs w:val="22"/>
              </w:rPr>
              <w:tab/>
            </w:r>
            <w:r w:rsidR="00A6023A" w:rsidRPr="003A618A">
              <w:rPr>
                <w:rStyle w:val="Hyperlink"/>
                <w:noProof/>
              </w:rPr>
              <w:t>Netwerkperformance parameters vast-mobiel en APN koppelingen</w:t>
            </w:r>
            <w:r w:rsidR="00A6023A">
              <w:rPr>
                <w:noProof/>
                <w:webHidden/>
              </w:rPr>
              <w:tab/>
            </w:r>
            <w:r w:rsidR="00A6023A">
              <w:rPr>
                <w:noProof/>
                <w:webHidden/>
              </w:rPr>
              <w:fldChar w:fldCharType="begin"/>
            </w:r>
            <w:r w:rsidR="00A6023A">
              <w:rPr>
                <w:noProof/>
                <w:webHidden/>
              </w:rPr>
              <w:instrText xml:space="preserve"> PAGEREF _Toc135836195 \h </w:instrText>
            </w:r>
            <w:r w:rsidR="00A6023A">
              <w:rPr>
                <w:noProof/>
                <w:webHidden/>
              </w:rPr>
            </w:r>
            <w:r w:rsidR="00A6023A">
              <w:rPr>
                <w:noProof/>
                <w:webHidden/>
              </w:rPr>
              <w:fldChar w:fldCharType="separate"/>
            </w:r>
            <w:r w:rsidR="00A6023A">
              <w:rPr>
                <w:noProof/>
                <w:webHidden/>
              </w:rPr>
              <w:t>57</w:t>
            </w:r>
            <w:r w:rsidR="00A6023A">
              <w:rPr>
                <w:noProof/>
                <w:webHidden/>
              </w:rPr>
              <w:fldChar w:fldCharType="end"/>
            </w:r>
          </w:hyperlink>
        </w:p>
        <w:p w14:paraId="6C58CF70" w14:textId="59B6F9AA"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96" w:history="1">
            <w:r w:rsidR="00A6023A" w:rsidRPr="003A618A">
              <w:rPr>
                <w:rStyle w:val="Hyperlink"/>
                <w:noProof/>
              </w:rPr>
              <w:t>6.7.1</w:t>
            </w:r>
            <w:r w:rsidR="00A6023A">
              <w:rPr>
                <w:rFonts w:eastAsiaTheme="minorEastAsia" w:cstheme="minorBidi"/>
                <w:i w:val="0"/>
                <w:iCs w:val="0"/>
                <w:noProof/>
                <w:sz w:val="22"/>
                <w:szCs w:val="22"/>
              </w:rPr>
              <w:tab/>
            </w:r>
            <w:r w:rsidR="00A6023A" w:rsidRPr="003A618A">
              <w:rPr>
                <w:rStyle w:val="Hyperlink"/>
                <w:noProof/>
              </w:rPr>
              <w:t>Definities</w:t>
            </w:r>
            <w:r w:rsidR="00A6023A">
              <w:rPr>
                <w:noProof/>
                <w:webHidden/>
              </w:rPr>
              <w:tab/>
            </w:r>
            <w:r w:rsidR="00A6023A">
              <w:rPr>
                <w:noProof/>
                <w:webHidden/>
              </w:rPr>
              <w:fldChar w:fldCharType="begin"/>
            </w:r>
            <w:r w:rsidR="00A6023A">
              <w:rPr>
                <w:noProof/>
                <w:webHidden/>
              </w:rPr>
              <w:instrText xml:space="preserve"> PAGEREF _Toc135836196 \h </w:instrText>
            </w:r>
            <w:r w:rsidR="00A6023A">
              <w:rPr>
                <w:noProof/>
                <w:webHidden/>
              </w:rPr>
            </w:r>
            <w:r w:rsidR="00A6023A">
              <w:rPr>
                <w:noProof/>
                <w:webHidden/>
              </w:rPr>
              <w:fldChar w:fldCharType="separate"/>
            </w:r>
            <w:r w:rsidR="00A6023A">
              <w:rPr>
                <w:noProof/>
                <w:webHidden/>
              </w:rPr>
              <w:t>57</w:t>
            </w:r>
            <w:r w:rsidR="00A6023A">
              <w:rPr>
                <w:noProof/>
                <w:webHidden/>
              </w:rPr>
              <w:fldChar w:fldCharType="end"/>
            </w:r>
          </w:hyperlink>
        </w:p>
        <w:p w14:paraId="261AEB2F" w14:textId="46C28BF0"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97" w:history="1">
            <w:r w:rsidR="00A6023A" w:rsidRPr="003A618A">
              <w:rPr>
                <w:rStyle w:val="Hyperlink"/>
                <w:noProof/>
              </w:rPr>
              <w:t>6.7.2</w:t>
            </w:r>
            <w:r w:rsidR="00A6023A">
              <w:rPr>
                <w:rFonts w:eastAsiaTheme="minorEastAsia" w:cstheme="minorBidi"/>
                <w:i w:val="0"/>
                <w:iCs w:val="0"/>
                <w:noProof/>
                <w:sz w:val="22"/>
                <w:szCs w:val="22"/>
              </w:rPr>
              <w:tab/>
            </w:r>
            <w:r w:rsidR="00A6023A" w:rsidRPr="003A618A">
              <w:rPr>
                <w:rStyle w:val="Hyperlink"/>
                <w:noProof/>
              </w:rPr>
              <w:t>SLA waarden</w:t>
            </w:r>
            <w:r w:rsidR="00A6023A">
              <w:rPr>
                <w:noProof/>
                <w:webHidden/>
              </w:rPr>
              <w:tab/>
            </w:r>
            <w:r w:rsidR="00A6023A">
              <w:rPr>
                <w:noProof/>
                <w:webHidden/>
              </w:rPr>
              <w:fldChar w:fldCharType="begin"/>
            </w:r>
            <w:r w:rsidR="00A6023A">
              <w:rPr>
                <w:noProof/>
                <w:webHidden/>
              </w:rPr>
              <w:instrText xml:space="preserve"> PAGEREF _Toc135836197 \h </w:instrText>
            </w:r>
            <w:r w:rsidR="00A6023A">
              <w:rPr>
                <w:noProof/>
                <w:webHidden/>
              </w:rPr>
            </w:r>
            <w:r w:rsidR="00A6023A">
              <w:rPr>
                <w:noProof/>
                <w:webHidden/>
              </w:rPr>
              <w:fldChar w:fldCharType="separate"/>
            </w:r>
            <w:r w:rsidR="00A6023A">
              <w:rPr>
                <w:noProof/>
                <w:webHidden/>
              </w:rPr>
              <w:t>59</w:t>
            </w:r>
            <w:r w:rsidR="00A6023A">
              <w:rPr>
                <w:noProof/>
                <w:webHidden/>
              </w:rPr>
              <w:fldChar w:fldCharType="end"/>
            </w:r>
          </w:hyperlink>
        </w:p>
        <w:p w14:paraId="71BD3F6A" w14:textId="7A32712C"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198" w:history="1">
            <w:r w:rsidR="00A6023A" w:rsidRPr="003A618A">
              <w:rPr>
                <w:rStyle w:val="Hyperlink"/>
                <w:noProof/>
              </w:rPr>
              <w:t>6.7.3</w:t>
            </w:r>
            <w:r w:rsidR="00A6023A">
              <w:rPr>
                <w:rFonts w:eastAsiaTheme="minorEastAsia" w:cstheme="minorBidi"/>
                <w:i w:val="0"/>
                <w:iCs w:val="0"/>
                <w:noProof/>
                <w:sz w:val="22"/>
                <w:szCs w:val="22"/>
              </w:rPr>
              <w:tab/>
            </w:r>
            <w:r w:rsidR="00A6023A" w:rsidRPr="003A618A">
              <w:rPr>
                <w:rStyle w:val="Hyperlink"/>
                <w:noProof/>
              </w:rPr>
              <w:t>Metingen</w:t>
            </w:r>
            <w:r w:rsidR="00A6023A">
              <w:rPr>
                <w:noProof/>
                <w:webHidden/>
              </w:rPr>
              <w:tab/>
            </w:r>
            <w:r w:rsidR="00A6023A">
              <w:rPr>
                <w:noProof/>
                <w:webHidden/>
              </w:rPr>
              <w:fldChar w:fldCharType="begin"/>
            </w:r>
            <w:r w:rsidR="00A6023A">
              <w:rPr>
                <w:noProof/>
                <w:webHidden/>
              </w:rPr>
              <w:instrText xml:space="preserve"> PAGEREF _Toc135836198 \h </w:instrText>
            </w:r>
            <w:r w:rsidR="00A6023A">
              <w:rPr>
                <w:noProof/>
                <w:webHidden/>
              </w:rPr>
            </w:r>
            <w:r w:rsidR="00A6023A">
              <w:rPr>
                <w:noProof/>
                <w:webHidden/>
              </w:rPr>
              <w:fldChar w:fldCharType="separate"/>
            </w:r>
            <w:r w:rsidR="00A6023A">
              <w:rPr>
                <w:noProof/>
                <w:webHidden/>
              </w:rPr>
              <w:t>60</w:t>
            </w:r>
            <w:r w:rsidR="00A6023A">
              <w:rPr>
                <w:noProof/>
                <w:webHidden/>
              </w:rPr>
              <w:fldChar w:fldCharType="end"/>
            </w:r>
          </w:hyperlink>
        </w:p>
        <w:p w14:paraId="0436C171" w14:textId="46C5FCA3" w:rsidR="00A6023A" w:rsidRDefault="00386530">
          <w:pPr>
            <w:pStyle w:val="Inhopg2"/>
            <w:tabs>
              <w:tab w:val="left" w:pos="720"/>
              <w:tab w:val="right" w:leader="dot" w:pos="9062"/>
            </w:tabs>
            <w:rPr>
              <w:rFonts w:eastAsiaTheme="minorEastAsia" w:cstheme="minorBidi"/>
              <w:smallCaps w:val="0"/>
              <w:noProof/>
              <w:sz w:val="22"/>
              <w:szCs w:val="22"/>
            </w:rPr>
          </w:pPr>
          <w:hyperlink w:anchor="_Toc135836199" w:history="1">
            <w:r w:rsidR="00A6023A" w:rsidRPr="003A618A">
              <w:rPr>
                <w:rStyle w:val="Hyperlink"/>
                <w:noProof/>
              </w:rPr>
              <w:t>6.8</w:t>
            </w:r>
            <w:r w:rsidR="00A6023A">
              <w:rPr>
                <w:rFonts w:eastAsiaTheme="minorEastAsia" w:cstheme="minorBidi"/>
                <w:smallCaps w:val="0"/>
                <w:noProof/>
                <w:sz w:val="22"/>
                <w:szCs w:val="22"/>
              </w:rPr>
              <w:tab/>
            </w:r>
            <w:r w:rsidR="00A6023A" w:rsidRPr="003A618A">
              <w:rPr>
                <w:rStyle w:val="Hyperlink"/>
                <w:noProof/>
              </w:rPr>
              <w:t>Indoordekkingsinstallaties</w:t>
            </w:r>
            <w:r w:rsidR="00A6023A">
              <w:rPr>
                <w:noProof/>
                <w:webHidden/>
              </w:rPr>
              <w:tab/>
            </w:r>
            <w:r w:rsidR="00A6023A">
              <w:rPr>
                <w:noProof/>
                <w:webHidden/>
              </w:rPr>
              <w:fldChar w:fldCharType="begin"/>
            </w:r>
            <w:r w:rsidR="00A6023A">
              <w:rPr>
                <w:noProof/>
                <w:webHidden/>
              </w:rPr>
              <w:instrText xml:space="preserve"> PAGEREF _Toc135836199 \h </w:instrText>
            </w:r>
            <w:r w:rsidR="00A6023A">
              <w:rPr>
                <w:noProof/>
                <w:webHidden/>
              </w:rPr>
            </w:r>
            <w:r w:rsidR="00A6023A">
              <w:rPr>
                <w:noProof/>
                <w:webHidden/>
              </w:rPr>
              <w:fldChar w:fldCharType="separate"/>
            </w:r>
            <w:r w:rsidR="00A6023A">
              <w:rPr>
                <w:noProof/>
                <w:webHidden/>
              </w:rPr>
              <w:t>61</w:t>
            </w:r>
            <w:r w:rsidR="00A6023A">
              <w:rPr>
                <w:noProof/>
                <w:webHidden/>
              </w:rPr>
              <w:fldChar w:fldCharType="end"/>
            </w:r>
          </w:hyperlink>
        </w:p>
        <w:p w14:paraId="43A7D050" w14:textId="7EAFE263"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00" w:history="1">
            <w:r w:rsidR="00A6023A" w:rsidRPr="003A618A">
              <w:rPr>
                <w:rStyle w:val="Hyperlink"/>
                <w:noProof/>
              </w:rPr>
              <w:t>6.8.1</w:t>
            </w:r>
            <w:r w:rsidR="00A6023A">
              <w:rPr>
                <w:rFonts w:eastAsiaTheme="minorEastAsia" w:cstheme="minorBidi"/>
                <w:i w:val="0"/>
                <w:iCs w:val="0"/>
                <w:noProof/>
                <w:sz w:val="22"/>
                <w:szCs w:val="22"/>
              </w:rPr>
              <w:tab/>
            </w:r>
            <w:r w:rsidR="00A6023A" w:rsidRPr="003A618A">
              <w:rPr>
                <w:rStyle w:val="Hyperlink"/>
                <w:noProof/>
              </w:rPr>
              <w:t>In beheer nemen van bestaande Indoordekkingsinstallatie</w:t>
            </w:r>
            <w:r w:rsidR="00A6023A">
              <w:rPr>
                <w:noProof/>
                <w:webHidden/>
              </w:rPr>
              <w:tab/>
            </w:r>
            <w:r w:rsidR="00A6023A">
              <w:rPr>
                <w:noProof/>
                <w:webHidden/>
              </w:rPr>
              <w:fldChar w:fldCharType="begin"/>
            </w:r>
            <w:r w:rsidR="00A6023A">
              <w:rPr>
                <w:noProof/>
                <w:webHidden/>
              </w:rPr>
              <w:instrText xml:space="preserve"> PAGEREF _Toc135836200 \h </w:instrText>
            </w:r>
            <w:r w:rsidR="00A6023A">
              <w:rPr>
                <w:noProof/>
                <w:webHidden/>
              </w:rPr>
            </w:r>
            <w:r w:rsidR="00A6023A">
              <w:rPr>
                <w:noProof/>
                <w:webHidden/>
              </w:rPr>
              <w:fldChar w:fldCharType="separate"/>
            </w:r>
            <w:r w:rsidR="00A6023A">
              <w:rPr>
                <w:noProof/>
                <w:webHidden/>
              </w:rPr>
              <w:t>61</w:t>
            </w:r>
            <w:r w:rsidR="00A6023A">
              <w:rPr>
                <w:noProof/>
                <w:webHidden/>
              </w:rPr>
              <w:fldChar w:fldCharType="end"/>
            </w:r>
          </w:hyperlink>
        </w:p>
        <w:p w14:paraId="17EF52C0" w14:textId="0A27C6AB"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01" w:history="1">
            <w:r w:rsidR="00A6023A" w:rsidRPr="003A618A">
              <w:rPr>
                <w:rStyle w:val="Hyperlink"/>
                <w:noProof/>
              </w:rPr>
              <w:t>6.8.2</w:t>
            </w:r>
            <w:r w:rsidR="00A6023A">
              <w:rPr>
                <w:rFonts w:eastAsiaTheme="minorEastAsia" w:cstheme="minorBidi"/>
                <w:i w:val="0"/>
                <w:iCs w:val="0"/>
                <w:noProof/>
                <w:sz w:val="22"/>
                <w:szCs w:val="22"/>
              </w:rPr>
              <w:tab/>
            </w:r>
            <w:r w:rsidR="00A6023A" w:rsidRPr="003A618A">
              <w:rPr>
                <w:rStyle w:val="Hyperlink"/>
                <w:noProof/>
              </w:rPr>
              <w:t>Inkoppelen op Indoordekkingsinstallatie van een 3</w:t>
            </w:r>
            <w:r w:rsidR="00A6023A" w:rsidRPr="003A618A">
              <w:rPr>
                <w:rStyle w:val="Hyperlink"/>
                <w:noProof/>
                <w:vertAlign w:val="superscript"/>
              </w:rPr>
              <w:t>e</w:t>
            </w:r>
            <w:r w:rsidR="00A6023A" w:rsidRPr="003A618A">
              <w:rPr>
                <w:rStyle w:val="Hyperlink"/>
                <w:noProof/>
              </w:rPr>
              <w:t xml:space="preserve"> partij</w:t>
            </w:r>
            <w:r w:rsidR="00A6023A">
              <w:rPr>
                <w:noProof/>
                <w:webHidden/>
              </w:rPr>
              <w:tab/>
            </w:r>
            <w:r w:rsidR="00A6023A">
              <w:rPr>
                <w:noProof/>
                <w:webHidden/>
              </w:rPr>
              <w:fldChar w:fldCharType="begin"/>
            </w:r>
            <w:r w:rsidR="00A6023A">
              <w:rPr>
                <w:noProof/>
                <w:webHidden/>
              </w:rPr>
              <w:instrText xml:space="preserve"> PAGEREF _Toc135836201 \h </w:instrText>
            </w:r>
            <w:r w:rsidR="00A6023A">
              <w:rPr>
                <w:noProof/>
                <w:webHidden/>
              </w:rPr>
            </w:r>
            <w:r w:rsidR="00A6023A">
              <w:rPr>
                <w:noProof/>
                <w:webHidden/>
              </w:rPr>
              <w:fldChar w:fldCharType="separate"/>
            </w:r>
            <w:r w:rsidR="00A6023A">
              <w:rPr>
                <w:noProof/>
                <w:webHidden/>
              </w:rPr>
              <w:t>62</w:t>
            </w:r>
            <w:r w:rsidR="00A6023A">
              <w:rPr>
                <w:noProof/>
                <w:webHidden/>
              </w:rPr>
              <w:fldChar w:fldCharType="end"/>
            </w:r>
          </w:hyperlink>
        </w:p>
        <w:p w14:paraId="53464061" w14:textId="2732DA07"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02" w:history="1">
            <w:r w:rsidR="00A6023A" w:rsidRPr="003A618A">
              <w:rPr>
                <w:rStyle w:val="Hyperlink"/>
                <w:noProof/>
              </w:rPr>
              <w:t>6.8.3</w:t>
            </w:r>
            <w:r w:rsidR="00A6023A">
              <w:rPr>
                <w:rFonts w:eastAsiaTheme="minorEastAsia" w:cstheme="minorBidi"/>
                <w:i w:val="0"/>
                <w:iCs w:val="0"/>
                <w:noProof/>
                <w:sz w:val="22"/>
                <w:szCs w:val="22"/>
              </w:rPr>
              <w:tab/>
            </w:r>
            <w:r w:rsidR="00A6023A" w:rsidRPr="003A618A">
              <w:rPr>
                <w:rStyle w:val="Hyperlink"/>
                <w:noProof/>
              </w:rPr>
              <w:t>Gebruik van wifi-calling in combinatie met eigen wifi-installatie</w:t>
            </w:r>
            <w:r w:rsidR="00A6023A">
              <w:rPr>
                <w:noProof/>
                <w:webHidden/>
              </w:rPr>
              <w:tab/>
            </w:r>
            <w:r w:rsidR="00A6023A">
              <w:rPr>
                <w:noProof/>
                <w:webHidden/>
              </w:rPr>
              <w:fldChar w:fldCharType="begin"/>
            </w:r>
            <w:r w:rsidR="00A6023A">
              <w:rPr>
                <w:noProof/>
                <w:webHidden/>
              </w:rPr>
              <w:instrText xml:space="preserve"> PAGEREF _Toc135836202 \h </w:instrText>
            </w:r>
            <w:r w:rsidR="00A6023A">
              <w:rPr>
                <w:noProof/>
                <w:webHidden/>
              </w:rPr>
            </w:r>
            <w:r w:rsidR="00A6023A">
              <w:rPr>
                <w:noProof/>
                <w:webHidden/>
              </w:rPr>
              <w:fldChar w:fldCharType="separate"/>
            </w:r>
            <w:r w:rsidR="00A6023A">
              <w:rPr>
                <w:noProof/>
                <w:webHidden/>
              </w:rPr>
              <w:t>62</w:t>
            </w:r>
            <w:r w:rsidR="00A6023A">
              <w:rPr>
                <w:noProof/>
                <w:webHidden/>
              </w:rPr>
              <w:fldChar w:fldCharType="end"/>
            </w:r>
          </w:hyperlink>
        </w:p>
        <w:p w14:paraId="49209EA8" w14:textId="3E98F9F5"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03" w:history="1">
            <w:r w:rsidR="00A6023A" w:rsidRPr="003A618A">
              <w:rPr>
                <w:rStyle w:val="Hyperlink"/>
                <w:noProof/>
              </w:rPr>
              <w:t>6.8.4</w:t>
            </w:r>
            <w:r w:rsidR="00A6023A">
              <w:rPr>
                <w:rFonts w:eastAsiaTheme="minorEastAsia" w:cstheme="minorBidi"/>
                <w:i w:val="0"/>
                <w:iCs w:val="0"/>
                <w:noProof/>
                <w:sz w:val="22"/>
                <w:szCs w:val="22"/>
              </w:rPr>
              <w:tab/>
            </w:r>
            <w:r w:rsidR="00A6023A" w:rsidRPr="003A618A">
              <w:rPr>
                <w:rStyle w:val="Hyperlink"/>
                <w:noProof/>
              </w:rPr>
              <w:t>Realiseren en beheren van een nieuwe Indoordekkingsinstallatie</w:t>
            </w:r>
            <w:r w:rsidR="00A6023A">
              <w:rPr>
                <w:noProof/>
                <w:webHidden/>
              </w:rPr>
              <w:tab/>
            </w:r>
            <w:r w:rsidR="00A6023A">
              <w:rPr>
                <w:noProof/>
                <w:webHidden/>
              </w:rPr>
              <w:fldChar w:fldCharType="begin"/>
            </w:r>
            <w:r w:rsidR="00A6023A">
              <w:rPr>
                <w:noProof/>
                <w:webHidden/>
              </w:rPr>
              <w:instrText xml:space="preserve"> PAGEREF _Toc135836203 \h </w:instrText>
            </w:r>
            <w:r w:rsidR="00A6023A">
              <w:rPr>
                <w:noProof/>
                <w:webHidden/>
              </w:rPr>
            </w:r>
            <w:r w:rsidR="00A6023A">
              <w:rPr>
                <w:noProof/>
                <w:webHidden/>
              </w:rPr>
              <w:fldChar w:fldCharType="separate"/>
            </w:r>
            <w:r w:rsidR="00A6023A">
              <w:rPr>
                <w:noProof/>
                <w:webHidden/>
              </w:rPr>
              <w:t>62</w:t>
            </w:r>
            <w:r w:rsidR="00A6023A">
              <w:rPr>
                <w:noProof/>
                <w:webHidden/>
              </w:rPr>
              <w:fldChar w:fldCharType="end"/>
            </w:r>
          </w:hyperlink>
        </w:p>
        <w:p w14:paraId="03736F92" w14:textId="7E29A6B1" w:rsidR="00A6023A" w:rsidRDefault="00386530">
          <w:pPr>
            <w:pStyle w:val="Inhopg1"/>
            <w:tabs>
              <w:tab w:val="left" w:pos="544"/>
              <w:tab w:val="right" w:leader="dot" w:pos="9062"/>
            </w:tabs>
            <w:rPr>
              <w:rFonts w:eastAsiaTheme="minorEastAsia" w:cstheme="minorBidi"/>
              <w:b w:val="0"/>
              <w:bCs w:val="0"/>
              <w:caps w:val="0"/>
              <w:noProof/>
              <w:sz w:val="22"/>
              <w:szCs w:val="22"/>
            </w:rPr>
          </w:pPr>
          <w:hyperlink w:anchor="_Toc135836204" w:history="1">
            <w:r w:rsidR="00A6023A" w:rsidRPr="003A618A">
              <w:rPr>
                <w:rStyle w:val="Hyperlink"/>
                <w:noProof/>
              </w:rPr>
              <w:t>7</w:t>
            </w:r>
            <w:r w:rsidR="00A6023A">
              <w:rPr>
                <w:rFonts w:eastAsiaTheme="minorEastAsia" w:cstheme="minorBidi"/>
                <w:b w:val="0"/>
                <w:bCs w:val="0"/>
                <w:caps w:val="0"/>
                <w:noProof/>
                <w:sz w:val="22"/>
                <w:szCs w:val="22"/>
              </w:rPr>
              <w:tab/>
            </w:r>
            <w:r w:rsidR="00A6023A" w:rsidRPr="003A618A">
              <w:rPr>
                <w:rStyle w:val="Hyperlink"/>
                <w:noProof/>
              </w:rPr>
              <w:t>Operationeel beheer</w:t>
            </w:r>
            <w:r w:rsidR="00A6023A">
              <w:rPr>
                <w:noProof/>
                <w:webHidden/>
              </w:rPr>
              <w:tab/>
            </w:r>
            <w:r w:rsidR="00A6023A">
              <w:rPr>
                <w:noProof/>
                <w:webHidden/>
              </w:rPr>
              <w:fldChar w:fldCharType="begin"/>
            </w:r>
            <w:r w:rsidR="00A6023A">
              <w:rPr>
                <w:noProof/>
                <w:webHidden/>
              </w:rPr>
              <w:instrText xml:space="preserve"> PAGEREF _Toc135836204 \h </w:instrText>
            </w:r>
            <w:r w:rsidR="00A6023A">
              <w:rPr>
                <w:noProof/>
                <w:webHidden/>
              </w:rPr>
            </w:r>
            <w:r w:rsidR="00A6023A">
              <w:rPr>
                <w:noProof/>
                <w:webHidden/>
              </w:rPr>
              <w:fldChar w:fldCharType="separate"/>
            </w:r>
            <w:r w:rsidR="00A6023A">
              <w:rPr>
                <w:noProof/>
                <w:webHidden/>
              </w:rPr>
              <w:t>65</w:t>
            </w:r>
            <w:r w:rsidR="00A6023A">
              <w:rPr>
                <w:noProof/>
                <w:webHidden/>
              </w:rPr>
              <w:fldChar w:fldCharType="end"/>
            </w:r>
          </w:hyperlink>
        </w:p>
        <w:p w14:paraId="7E8BF406" w14:textId="450EC923" w:rsidR="00A6023A" w:rsidRDefault="00386530">
          <w:pPr>
            <w:pStyle w:val="Inhopg2"/>
            <w:tabs>
              <w:tab w:val="left" w:pos="720"/>
              <w:tab w:val="right" w:leader="dot" w:pos="9062"/>
            </w:tabs>
            <w:rPr>
              <w:rFonts w:eastAsiaTheme="minorEastAsia" w:cstheme="minorBidi"/>
              <w:smallCaps w:val="0"/>
              <w:noProof/>
              <w:sz w:val="22"/>
              <w:szCs w:val="22"/>
            </w:rPr>
          </w:pPr>
          <w:hyperlink w:anchor="_Toc135836205" w:history="1">
            <w:r w:rsidR="00A6023A" w:rsidRPr="003A618A">
              <w:rPr>
                <w:rStyle w:val="Hyperlink"/>
                <w:noProof/>
              </w:rPr>
              <w:t>7.1</w:t>
            </w:r>
            <w:r w:rsidR="00A6023A">
              <w:rPr>
                <w:rFonts w:eastAsiaTheme="minorEastAsia" w:cstheme="minorBidi"/>
                <w:smallCaps w:val="0"/>
                <w:noProof/>
                <w:sz w:val="22"/>
                <w:szCs w:val="22"/>
              </w:rPr>
              <w:tab/>
            </w:r>
            <w:r w:rsidR="00A6023A" w:rsidRPr="003A618A">
              <w:rPr>
                <w:rStyle w:val="Hyperlink"/>
                <w:noProof/>
              </w:rPr>
              <w:t>Klantingang</w:t>
            </w:r>
            <w:r w:rsidR="00A6023A">
              <w:rPr>
                <w:noProof/>
                <w:webHidden/>
              </w:rPr>
              <w:tab/>
            </w:r>
            <w:r w:rsidR="00A6023A">
              <w:rPr>
                <w:noProof/>
                <w:webHidden/>
              </w:rPr>
              <w:fldChar w:fldCharType="begin"/>
            </w:r>
            <w:r w:rsidR="00A6023A">
              <w:rPr>
                <w:noProof/>
                <w:webHidden/>
              </w:rPr>
              <w:instrText xml:space="preserve"> PAGEREF _Toc135836205 \h </w:instrText>
            </w:r>
            <w:r w:rsidR="00A6023A">
              <w:rPr>
                <w:noProof/>
                <w:webHidden/>
              </w:rPr>
            </w:r>
            <w:r w:rsidR="00A6023A">
              <w:rPr>
                <w:noProof/>
                <w:webHidden/>
              </w:rPr>
              <w:fldChar w:fldCharType="separate"/>
            </w:r>
            <w:r w:rsidR="00A6023A">
              <w:rPr>
                <w:noProof/>
                <w:webHidden/>
              </w:rPr>
              <w:t>65</w:t>
            </w:r>
            <w:r w:rsidR="00A6023A">
              <w:rPr>
                <w:noProof/>
                <w:webHidden/>
              </w:rPr>
              <w:fldChar w:fldCharType="end"/>
            </w:r>
          </w:hyperlink>
        </w:p>
        <w:p w14:paraId="5A1D8F07" w14:textId="43EE44C0"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06" w:history="1">
            <w:r w:rsidR="00A6023A" w:rsidRPr="003A618A">
              <w:rPr>
                <w:rStyle w:val="Hyperlink"/>
                <w:noProof/>
              </w:rPr>
              <w:t>7.1.1</w:t>
            </w:r>
            <w:r w:rsidR="00A6023A">
              <w:rPr>
                <w:rFonts w:eastAsiaTheme="minorEastAsia" w:cstheme="minorBidi"/>
                <w:i w:val="0"/>
                <w:iCs w:val="0"/>
                <w:noProof/>
                <w:sz w:val="22"/>
                <w:szCs w:val="22"/>
              </w:rPr>
              <w:tab/>
            </w:r>
            <w:r w:rsidR="00A6023A" w:rsidRPr="003A618A">
              <w:rPr>
                <w:rStyle w:val="Hyperlink"/>
                <w:noProof/>
              </w:rPr>
              <w:t>Geautoriseerde personen</w:t>
            </w:r>
            <w:r w:rsidR="00A6023A">
              <w:rPr>
                <w:noProof/>
                <w:webHidden/>
              </w:rPr>
              <w:tab/>
            </w:r>
            <w:r w:rsidR="00A6023A">
              <w:rPr>
                <w:noProof/>
                <w:webHidden/>
              </w:rPr>
              <w:fldChar w:fldCharType="begin"/>
            </w:r>
            <w:r w:rsidR="00A6023A">
              <w:rPr>
                <w:noProof/>
                <w:webHidden/>
              </w:rPr>
              <w:instrText xml:space="preserve"> PAGEREF _Toc135836206 \h </w:instrText>
            </w:r>
            <w:r w:rsidR="00A6023A">
              <w:rPr>
                <w:noProof/>
                <w:webHidden/>
              </w:rPr>
            </w:r>
            <w:r w:rsidR="00A6023A">
              <w:rPr>
                <w:noProof/>
                <w:webHidden/>
              </w:rPr>
              <w:fldChar w:fldCharType="separate"/>
            </w:r>
            <w:r w:rsidR="00A6023A">
              <w:rPr>
                <w:noProof/>
                <w:webHidden/>
              </w:rPr>
              <w:t>65</w:t>
            </w:r>
            <w:r w:rsidR="00A6023A">
              <w:rPr>
                <w:noProof/>
                <w:webHidden/>
              </w:rPr>
              <w:fldChar w:fldCharType="end"/>
            </w:r>
          </w:hyperlink>
        </w:p>
        <w:p w14:paraId="3B04DB55" w14:textId="77EA2E0F"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07" w:history="1">
            <w:r w:rsidR="00A6023A" w:rsidRPr="003A618A">
              <w:rPr>
                <w:rStyle w:val="Hyperlink"/>
                <w:noProof/>
              </w:rPr>
              <w:t>7.1.2</w:t>
            </w:r>
            <w:r w:rsidR="00A6023A">
              <w:rPr>
                <w:rFonts w:eastAsiaTheme="minorEastAsia" w:cstheme="minorBidi"/>
                <w:i w:val="0"/>
                <w:iCs w:val="0"/>
                <w:noProof/>
                <w:sz w:val="22"/>
                <w:szCs w:val="22"/>
              </w:rPr>
              <w:tab/>
            </w:r>
            <w:r w:rsidR="00A6023A" w:rsidRPr="003A618A">
              <w:rPr>
                <w:rStyle w:val="Hyperlink"/>
                <w:noProof/>
              </w:rPr>
              <w:t>Klantcontact opties</w:t>
            </w:r>
            <w:r w:rsidR="00A6023A">
              <w:rPr>
                <w:noProof/>
                <w:webHidden/>
              </w:rPr>
              <w:tab/>
            </w:r>
            <w:r w:rsidR="00A6023A">
              <w:rPr>
                <w:noProof/>
                <w:webHidden/>
              </w:rPr>
              <w:fldChar w:fldCharType="begin"/>
            </w:r>
            <w:r w:rsidR="00A6023A">
              <w:rPr>
                <w:noProof/>
                <w:webHidden/>
              </w:rPr>
              <w:instrText xml:space="preserve"> PAGEREF _Toc135836207 \h </w:instrText>
            </w:r>
            <w:r w:rsidR="00A6023A">
              <w:rPr>
                <w:noProof/>
                <w:webHidden/>
              </w:rPr>
            </w:r>
            <w:r w:rsidR="00A6023A">
              <w:rPr>
                <w:noProof/>
                <w:webHidden/>
              </w:rPr>
              <w:fldChar w:fldCharType="separate"/>
            </w:r>
            <w:r w:rsidR="00A6023A">
              <w:rPr>
                <w:noProof/>
                <w:webHidden/>
              </w:rPr>
              <w:t>65</w:t>
            </w:r>
            <w:r w:rsidR="00A6023A">
              <w:rPr>
                <w:noProof/>
                <w:webHidden/>
              </w:rPr>
              <w:fldChar w:fldCharType="end"/>
            </w:r>
          </w:hyperlink>
        </w:p>
        <w:p w14:paraId="445F12E9" w14:textId="7A963FF6"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08" w:history="1">
            <w:r w:rsidR="00A6023A" w:rsidRPr="003A618A">
              <w:rPr>
                <w:rStyle w:val="Hyperlink"/>
                <w:noProof/>
              </w:rPr>
              <w:t>7.1.3</w:t>
            </w:r>
            <w:r w:rsidR="00A6023A">
              <w:rPr>
                <w:rFonts w:eastAsiaTheme="minorEastAsia" w:cstheme="minorBidi"/>
                <w:i w:val="0"/>
                <w:iCs w:val="0"/>
                <w:noProof/>
                <w:sz w:val="22"/>
                <w:szCs w:val="22"/>
              </w:rPr>
              <w:tab/>
            </w:r>
            <w:r w:rsidR="00A6023A" w:rsidRPr="003A618A">
              <w:rPr>
                <w:rStyle w:val="Hyperlink"/>
                <w:noProof/>
              </w:rPr>
              <w:t>Proceskoppelingen</w:t>
            </w:r>
            <w:r w:rsidR="00A6023A">
              <w:rPr>
                <w:noProof/>
                <w:webHidden/>
              </w:rPr>
              <w:tab/>
            </w:r>
            <w:r w:rsidR="00A6023A">
              <w:rPr>
                <w:noProof/>
                <w:webHidden/>
              </w:rPr>
              <w:fldChar w:fldCharType="begin"/>
            </w:r>
            <w:r w:rsidR="00A6023A">
              <w:rPr>
                <w:noProof/>
                <w:webHidden/>
              </w:rPr>
              <w:instrText xml:space="preserve"> PAGEREF _Toc135836208 \h </w:instrText>
            </w:r>
            <w:r w:rsidR="00A6023A">
              <w:rPr>
                <w:noProof/>
                <w:webHidden/>
              </w:rPr>
            </w:r>
            <w:r w:rsidR="00A6023A">
              <w:rPr>
                <w:noProof/>
                <w:webHidden/>
              </w:rPr>
              <w:fldChar w:fldCharType="separate"/>
            </w:r>
            <w:r w:rsidR="00A6023A">
              <w:rPr>
                <w:noProof/>
                <w:webHidden/>
              </w:rPr>
              <w:t>66</w:t>
            </w:r>
            <w:r w:rsidR="00A6023A">
              <w:rPr>
                <w:noProof/>
                <w:webHidden/>
              </w:rPr>
              <w:fldChar w:fldCharType="end"/>
            </w:r>
          </w:hyperlink>
        </w:p>
        <w:p w14:paraId="0E6555FB" w14:textId="29B38528" w:rsidR="00A6023A" w:rsidRDefault="00386530">
          <w:pPr>
            <w:pStyle w:val="Inhopg2"/>
            <w:tabs>
              <w:tab w:val="left" w:pos="720"/>
              <w:tab w:val="right" w:leader="dot" w:pos="9062"/>
            </w:tabs>
            <w:rPr>
              <w:rFonts w:eastAsiaTheme="minorEastAsia" w:cstheme="minorBidi"/>
              <w:smallCaps w:val="0"/>
              <w:noProof/>
              <w:sz w:val="22"/>
              <w:szCs w:val="22"/>
            </w:rPr>
          </w:pPr>
          <w:hyperlink w:anchor="_Toc135836209" w:history="1">
            <w:r w:rsidR="00A6023A" w:rsidRPr="003A618A">
              <w:rPr>
                <w:rStyle w:val="Hyperlink"/>
                <w:noProof/>
              </w:rPr>
              <w:t>7.2</w:t>
            </w:r>
            <w:r w:rsidR="00A6023A">
              <w:rPr>
                <w:rFonts w:eastAsiaTheme="minorEastAsia" w:cstheme="minorBidi"/>
                <w:smallCaps w:val="0"/>
                <w:noProof/>
                <w:sz w:val="22"/>
                <w:szCs w:val="22"/>
              </w:rPr>
              <w:tab/>
            </w:r>
            <w:r w:rsidR="00A6023A" w:rsidRPr="003A618A">
              <w:rPr>
                <w:rStyle w:val="Hyperlink"/>
                <w:noProof/>
              </w:rPr>
              <w:t>Bestellen, Leveren, Accepteren &amp; Factureren (BLAF)</w:t>
            </w:r>
            <w:r w:rsidR="00A6023A">
              <w:rPr>
                <w:noProof/>
                <w:webHidden/>
              </w:rPr>
              <w:tab/>
            </w:r>
            <w:r w:rsidR="00A6023A">
              <w:rPr>
                <w:noProof/>
                <w:webHidden/>
              </w:rPr>
              <w:fldChar w:fldCharType="begin"/>
            </w:r>
            <w:r w:rsidR="00A6023A">
              <w:rPr>
                <w:noProof/>
                <w:webHidden/>
              </w:rPr>
              <w:instrText xml:space="preserve"> PAGEREF _Toc135836209 \h </w:instrText>
            </w:r>
            <w:r w:rsidR="00A6023A">
              <w:rPr>
                <w:noProof/>
                <w:webHidden/>
              </w:rPr>
            </w:r>
            <w:r w:rsidR="00A6023A">
              <w:rPr>
                <w:noProof/>
                <w:webHidden/>
              </w:rPr>
              <w:fldChar w:fldCharType="separate"/>
            </w:r>
            <w:r w:rsidR="00A6023A">
              <w:rPr>
                <w:noProof/>
                <w:webHidden/>
              </w:rPr>
              <w:t>66</w:t>
            </w:r>
            <w:r w:rsidR="00A6023A">
              <w:rPr>
                <w:noProof/>
                <w:webHidden/>
              </w:rPr>
              <w:fldChar w:fldCharType="end"/>
            </w:r>
          </w:hyperlink>
        </w:p>
        <w:p w14:paraId="60A02FC9" w14:textId="02248571"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10" w:history="1">
            <w:r w:rsidR="00A6023A" w:rsidRPr="003A618A">
              <w:rPr>
                <w:rStyle w:val="Hyperlink"/>
                <w:noProof/>
              </w:rPr>
              <w:t>7.2.1</w:t>
            </w:r>
            <w:r w:rsidR="00A6023A">
              <w:rPr>
                <w:rFonts w:eastAsiaTheme="minorEastAsia" w:cstheme="minorBidi"/>
                <w:i w:val="0"/>
                <w:iCs w:val="0"/>
                <w:noProof/>
                <w:sz w:val="22"/>
                <w:szCs w:val="22"/>
              </w:rPr>
              <w:tab/>
            </w:r>
            <w:r w:rsidR="00A6023A" w:rsidRPr="003A618A">
              <w:rPr>
                <w:rStyle w:val="Hyperlink"/>
                <w:noProof/>
              </w:rPr>
              <w:t>Bestellen Basis en Additionele diensten</w:t>
            </w:r>
            <w:r w:rsidR="00A6023A">
              <w:rPr>
                <w:noProof/>
                <w:webHidden/>
              </w:rPr>
              <w:tab/>
            </w:r>
            <w:r w:rsidR="00A6023A">
              <w:rPr>
                <w:noProof/>
                <w:webHidden/>
              </w:rPr>
              <w:fldChar w:fldCharType="begin"/>
            </w:r>
            <w:r w:rsidR="00A6023A">
              <w:rPr>
                <w:noProof/>
                <w:webHidden/>
              </w:rPr>
              <w:instrText xml:space="preserve"> PAGEREF _Toc135836210 \h </w:instrText>
            </w:r>
            <w:r w:rsidR="00A6023A">
              <w:rPr>
                <w:noProof/>
                <w:webHidden/>
              </w:rPr>
            </w:r>
            <w:r w:rsidR="00A6023A">
              <w:rPr>
                <w:noProof/>
                <w:webHidden/>
              </w:rPr>
              <w:fldChar w:fldCharType="separate"/>
            </w:r>
            <w:r w:rsidR="00A6023A">
              <w:rPr>
                <w:noProof/>
                <w:webHidden/>
              </w:rPr>
              <w:t>67</w:t>
            </w:r>
            <w:r w:rsidR="00A6023A">
              <w:rPr>
                <w:noProof/>
                <w:webHidden/>
              </w:rPr>
              <w:fldChar w:fldCharType="end"/>
            </w:r>
          </w:hyperlink>
        </w:p>
        <w:p w14:paraId="7C56154C" w14:textId="162EC318"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11" w:history="1">
            <w:r w:rsidR="00A6023A" w:rsidRPr="003A618A">
              <w:rPr>
                <w:rStyle w:val="Hyperlink"/>
                <w:noProof/>
              </w:rPr>
              <w:t>7.2.2</w:t>
            </w:r>
            <w:r w:rsidR="00A6023A">
              <w:rPr>
                <w:rFonts w:eastAsiaTheme="minorEastAsia" w:cstheme="minorBidi"/>
                <w:i w:val="0"/>
                <w:iCs w:val="0"/>
                <w:noProof/>
                <w:sz w:val="22"/>
                <w:szCs w:val="22"/>
              </w:rPr>
              <w:tab/>
            </w:r>
            <w:r w:rsidR="00A6023A" w:rsidRPr="003A618A">
              <w:rPr>
                <w:rStyle w:val="Hyperlink"/>
                <w:noProof/>
              </w:rPr>
              <w:t>Bestellen Speciale diensten</w:t>
            </w:r>
            <w:r w:rsidR="00A6023A">
              <w:rPr>
                <w:noProof/>
                <w:webHidden/>
              </w:rPr>
              <w:tab/>
            </w:r>
            <w:r w:rsidR="00A6023A">
              <w:rPr>
                <w:noProof/>
                <w:webHidden/>
              </w:rPr>
              <w:fldChar w:fldCharType="begin"/>
            </w:r>
            <w:r w:rsidR="00A6023A">
              <w:rPr>
                <w:noProof/>
                <w:webHidden/>
              </w:rPr>
              <w:instrText xml:space="preserve"> PAGEREF _Toc135836211 \h </w:instrText>
            </w:r>
            <w:r w:rsidR="00A6023A">
              <w:rPr>
                <w:noProof/>
                <w:webHidden/>
              </w:rPr>
            </w:r>
            <w:r w:rsidR="00A6023A">
              <w:rPr>
                <w:noProof/>
                <w:webHidden/>
              </w:rPr>
              <w:fldChar w:fldCharType="separate"/>
            </w:r>
            <w:r w:rsidR="00A6023A">
              <w:rPr>
                <w:noProof/>
                <w:webHidden/>
              </w:rPr>
              <w:t>67</w:t>
            </w:r>
            <w:r w:rsidR="00A6023A">
              <w:rPr>
                <w:noProof/>
                <w:webHidden/>
              </w:rPr>
              <w:fldChar w:fldCharType="end"/>
            </w:r>
          </w:hyperlink>
        </w:p>
        <w:p w14:paraId="0D7BF84D" w14:textId="3050A2E8"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12" w:history="1">
            <w:r w:rsidR="00A6023A" w:rsidRPr="003A618A">
              <w:rPr>
                <w:rStyle w:val="Hyperlink"/>
                <w:noProof/>
              </w:rPr>
              <w:t>7.2.3</w:t>
            </w:r>
            <w:r w:rsidR="00A6023A">
              <w:rPr>
                <w:rFonts w:eastAsiaTheme="minorEastAsia" w:cstheme="minorBidi"/>
                <w:i w:val="0"/>
                <w:iCs w:val="0"/>
                <w:noProof/>
                <w:sz w:val="22"/>
                <w:szCs w:val="22"/>
              </w:rPr>
              <w:tab/>
            </w:r>
            <w:r w:rsidR="00A6023A" w:rsidRPr="003A618A">
              <w:rPr>
                <w:rStyle w:val="Hyperlink"/>
                <w:noProof/>
              </w:rPr>
              <w:t>Leveren</w:t>
            </w:r>
            <w:r w:rsidR="00A6023A">
              <w:rPr>
                <w:noProof/>
                <w:webHidden/>
              </w:rPr>
              <w:tab/>
            </w:r>
            <w:r w:rsidR="00A6023A">
              <w:rPr>
                <w:noProof/>
                <w:webHidden/>
              </w:rPr>
              <w:fldChar w:fldCharType="begin"/>
            </w:r>
            <w:r w:rsidR="00A6023A">
              <w:rPr>
                <w:noProof/>
                <w:webHidden/>
              </w:rPr>
              <w:instrText xml:space="preserve"> PAGEREF _Toc135836212 \h </w:instrText>
            </w:r>
            <w:r w:rsidR="00A6023A">
              <w:rPr>
                <w:noProof/>
                <w:webHidden/>
              </w:rPr>
            </w:r>
            <w:r w:rsidR="00A6023A">
              <w:rPr>
                <w:noProof/>
                <w:webHidden/>
              </w:rPr>
              <w:fldChar w:fldCharType="separate"/>
            </w:r>
            <w:r w:rsidR="00A6023A">
              <w:rPr>
                <w:noProof/>
                <w:webHidden/>
              </w:rPr>
              <w:t>67</w:t>
            </w:r>
            <w:r w:rsidR="00A6023A">
              <w:rPr>
                <w:noProof/>
                <w:webHidden/>
              </w:rPr>
              <w:fldChar w:fldCharType="end"/>
            </w:r>
          </w:hyperlink>
        </w:p>
        <w:p w14:paraId="67F166D4" w14:textId="1ED972B8"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13" w:history="1">
            <w:r w:rsidR="00A6023A" w:rsidRPr="003A618A">
              <w:rPr>
                <w:rStyle w:val="Hyperlink"/>
                <w:noProof/>
              </w:rPr>
              <w:t>7.2.4</w:t>
            </w:r>
            <w:r w:rsidR="00A6023A">
              <w:rPr>
                <w:rFonts w:eastAsiaTheme="minorEastAsia" w:cstheme="minorBidi"/>
                <w:i w:val="0"/>
                <w:iCs w:val="0"/>
                <w:noProof/>
                <w:sz w:val="22"/>
                <w:szCs w:val="22"/>
              </w:rPr>
              <w:tab/>
            </w:r>
            <w:r w:rsidR="00A6023A" w:rsidRPr="003A618A">
              <w:rPr>
                <w:rStyle w:val="Hyperlink"/>
                <w:noProof/>
              </w:rPr>
              <w:t>Accepteren</w:t>
            </w:r>
            <w:r w:rsidR="00A6023A">
              <w:rPr>
                <w:noProof/>
                <w:webHidden/>
              </w:rPr>
              <w:tab/>
            </w:r>
            <w:r w:rsidR="00A6023A">
              <w:rPr>
                <w:noProof/>
                <w:webHidden/>
              </w:rPr>
              <w:fldChar w:fldCharType="begin"/>
            </w:r>
            <w:r w:rsidR="00A6023A">
              <w:rPr>
                <w:noProof/>
                <w:webHidden/>
              </w:rPr>
              <w:instrText xml:space="preserve"> PAGEREF _Toc135836213 \h </w:instrText>
            </w:r>
            <w:r w:rsidR="00A6023A">
              <w:rPr>
                <w:noProof/>
                <w:webHidden/>
              </w:rPr>
            </w:r>
            <w:r w:rsidR="00A6023A">
              <w:rPr>
                <w:noProof/>
                <w:webHidden/>
              </w:rPr>
              <w:fldChar w:fldCharType="separate"/>
            </w:r>
            <w:r w:rsidR="00A6023A">
              <w:rPr>
                <w:noProof/>
                <w:webHidden/>
              </w:rPr>
              <w:t>69</w:t>
            </w:r>
            <w:r w:rsidR="00A6023A">
              <w:rPr>
                <w:noProof/>
                <w:webHidden/>
              </w:rPr>
              <w:fldChar w:fldCharType="end"/>
            </w:r>
          </w:hyperlink>
        </w:p>
        <w:p w14:paraId="3302D072" w14:textId="164EC9FD"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14" w:history="1">
            <w:r w:rsidR="00A6023A" w:rsidRPr="003A618A">
              <w:rPr>
                <w:rStyle w:val="Hyperlink"/>
                <w:noProof/>
              </w:rPr>
              <w:t>7.2.5</w:t>
            </w:r>
            <w:r w:rsidR="00A6023A">
              <w:rPr>
                <w:rFonts w:eastAsiaTheme="minorEastAsia" w:cstheme="minorBidi"/>
                <w:i w:val="0"/>
                <w:iCs w:val="0"/>
                <w:noProof/>
                <w:sz w:val="22"/>
                <w:szCs w:val="22"/>
              </w:rPr>
              <w:tab/>
            </w:r>
            <w:r w:rsidR="00A6023A" w:rsidRPr="003A618A">
              <w:rPr>
                <w:rStyle w:val="Hyperlink"/>
                <w:noProof/>
              </w:rPr>
              <w:t>Factureren</w:t>
            </w:r>
            <w:r w:rsidR="00A6023A">
              <w:rPr>
                <w:noProof/>
                <w:webHidden/>
              </w:rPr>
              <w:tab/>
            </w:r>
            <w:r w:rsidR="00A6023A">
              <w:rPr>
                <w:noProof/>
                <w:webHidden/>
              </w:rPr>
              <w:fldChar w:fldCharType="begin"/>
            </w:r>
            <w:r w:rsidR="00A6023A">
              <w:rPr>
                <w:noProof/>
                <w:webHidden/>
              </w:rPr>
              <w:instrText xml:space="preserve"> PAGEREF _Toc135836214 \h </w:instrText>
            </w:r>
            <w:r w:rsidR="00A6023A">
              <w:rPr>
                <w:noProof/>
                <w:webHidden/>
              </w:rPr>
            </w:r>
            <w:r w:rsidR="00A6023A">
              <w:rPr>
                <w:noProof/>
                <w:webHidden/>
              </w:rPr>
              <w:fldChar w:fldCharType="separate"/>
            </w:r>
            <w:r w:rsidR="00A6023A">
              <w:rPr>
                <w:noProof/>
                <w:webHidden/>
              </w:rPr>
              <w:t>71</w:t>
            </w:r>
            <w:r w:rsidR="00A6023A">
              <w:rPr>
                <w:noProof/>
                <w:webHidden/>
              </w:rPr>
              <w:fldChar w:fldCharType="end"/>
            </w:r>
          </w:hyperlink>
        </w:p>
        <w:p w14:paraId="0E0381CE" w14:textId="334FA70F" w:rsidR="00A6023A" w:rsidRDefault="00386530">
          <w:pPr>
            <w:pStyle w:val="Inhopg2"/>
            <w:tabs>
              <w:tab w:val="left" w:pos="720"/>
              <w:tab w:val="right" w:leader="dot" w:pos="9062"/>
            </w:tabs>
            <w:rPr>
              <w:rFonts w:eastAsiaTheme="minorEastAsia" w:cstheme="minorBidi"/>
              <w:smallCaps w:val="0"/>
              <w:noProof/>
              <w:sz w:val="22"/>
              <w:szCs w:val="22"/>
            </w:rPr>
          </w:pPr>
          <w:hyperlink w:anchor="_Toc135836215" w:history="1">
            <w:r w:rsidR="00A6023A" w:rsidRPr="003A618A">
              <w:rPr>
                <w:rStyle w:val="Hyperlink"/>
                <w:noProof/>
              </w:rPr>
              <w:t>7.3</w:t>
            </w:r>
            <w:r w:rsidR="00A6023A">
              <w:rPr>
                <w:rFonts w:eastAsiaTheme="minorEastAsia" w:cstheme="minorBidi"/>
                <w:smallCaps w:val="0"/>
                <w:noProof/>
                <w:sz w:val="22"/>
                <w:szCs w:val="22"/>
              </w:rPr>
              <w:tab/>
            </w:r>
            <w:r w:rsidR="00A6023A" w:rsidRPr="003A618A">
              <w:rPr>
                <w:rStyle w:val="Hyperlink"/>
                <w:noProof/>
              </w:rPr>
              <w:t>Proactief Incidentbeheer</w:t>
            </w:r>
            <w:r w:rsidR="00A6023A">
              <w:rPr>
                <w:noProof/>
                <w:webHidden/>
              </w:rPr>
              <w:tab/>
            </w:r>
            <w:r w:rsidR="00A6023A">
              <w:rPr>
                <w:noProof/>
                <w:webHidden/>
              </w:rPr>
              <w:fldChar w:fldCharType="begin"/>
            </w:r>
            <w:r w:rsidR="00A6023A">
              <w:rPr>
                <w:noProof/>
                <w:webHidden/>
              </w:rPr>
              <w:instrText xml:space="preserve"> PAGEREF _Toc135836215 \h </w:instrText>
            </w:r>
            <w:r w:rsidR="00A6023A">
              <w:rPr>
                <w:noProof/>
                <w:webHidden/>
              </w:rPr>
            </w:r>
            <w:r w:rsidR="00A6023A">
              <w:rPr>
                <w:noProof/>
                <w:webHidden/>
              </w:rPr>
              <w:fldChar w:fldCharType="separate"/>
            </w:r>
            <w:r w:rsidR="00A6023A">
              <w:rPr>
                <w:noProof/>
                <w:webHidden/>
              </w:rPr>
              <w:t>71</w:t>
            </w:r>
            <w:r w:rsidR="00A6023A">
              <w:rPr>
                <w:noProof/>
                <w:webHidden/>
              </w:rPr>
              <w:fldChar w:fldCharType="end"/>
            </w:r>
          </w:hyperlink>
        </w:p>
        <w:p w14:paraId="37976DE4" w14:textId="6E53BF0C"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16" w:history="1">
            <w:r w:rsidR="00A6023A" w:rsidRPr="003A618A">
              <w:rPr>
                <w:rStyle w:val="Hyperlink"/>
                <w:noProof/>
              </w:rPr>
              <w:t>7.3.1</w:t>
            </w:r>
            <w:r w:rsidR="00A6023A">
              <w:rPr>
                <w:rFonts w:eastAsiaTheme="minorEastAsia" w:cstheme="minorBidi"/>
                <w:i w:val="0"/>
                <w:iCs w:val="0"/>
                <w:noProof/>
                <w:sz w:val="22"/>
                <w:szCs w:val="22"/>
              </w:rPr>
              <w:tab/>
            </w:r>
            <w:r w:rsidR="00A6023A" w:rsidRPr="003A618A">
              <w:rPr>
                <w:rStyle w:val="Hyperlink"/>
                <w:noProof/>
              </w:rPr>
              <w:t>Beheerprofielen</w:t>
            </w:r>
            <w:r w:rsidR="00A6023A">
              <w:rPr>
                <w:noProof/>
                <w:webHidden/>
              </w:rPr>
              <w:tab/>
            </w:r>
            <w:r w:rsidR="00A6023A">
              <w:rPr>
                <w:noProof/>
                <w:webHidden/>
              </w:rPr>
              <w:fldChar w:fldCharType="begin"/>
            </w:r>
            <w:r w:rsidR="00A6023A">
              <w:rPr>
                <w:noProof/>
                <w:webHidden/>
              </w:rPr>
              <w:instrText xml:space="preserve"> PAGEREF _Toc135836216 \h </w:instrText>
            </w:r>
            <w:r w:rsidR="00A6023A">
              <w:rPr>
                <w:noProof/>
                <w:webHidden/>
              </w:rPr>
            </w:r>
            <w:r w:rsidR="00A6023A">
              <w:rPr>
                <w:noProof/>
                <w:webHidden/>
              </w:rPr>
              <w:fldChar w:fldCharType="separate"/>
            </w:r>
            <w:r w:rsidR="00A6023A">
              <w:rPr>
                <w:noProof/>
                <w:webHidden/>
              </w:rPr>
              <w:t>72</w:t>
            </w:r>
            <w:r w:rsidR="00A6023A">
              <w:rPr>
                <w:noProof/>
                <w:webHidden/>
              </w:rPr>
              <w:fldChar w:fldCharType="end"/>
            </w:r>
          </w:hyperlink>
        </w:p>
        <w:p w14:paraId="475F8431" w14:textId="6F59BBB7"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17" w:history="1">
            <w:r w:rsidR="00A6023A" w:rsidRPr="003A618A">
              <w:rPr>
                <w:rStyle w:val="Hyperlink"/>
                <w:noProof/>
              </w:rPr>
              <w:t>7.3.2</w:t>
            </w:r>
            <w:r w:rsidR="00A6023A">
              <w:rPr>
                <w:rFonts w:eastAsiaTheme="minorEastAsia" w:cstheme="minorBidi"/>
                <w:i w:val="0"/>
                <w:iCs w:val="0"/>
                <w:noProof/>
                <w:sz w:val="22"/>
                <w:szCs w:val="22"/>
              </w:rPr>
              <w:tab/>
            </w:r>
            <w:r w:rsidR="00A6023A" w:rsidRPr="003A618A">
              <w:rPr>
                <w:rStyle w:val="Hyperlink"/>
                <w:noProof/>
              </w:rPr>
              <w:t>Proactief incidentbeheer (Aanmelden Incident/Wijziging)</w:t>
            </w:r>
            <w:r w:rsidR="00A6023A">
              <w:rPr>
                <w:noProof/>
                <w:webHidden/>
              </w:rPr>
              <w:tab/>
            </w:r>
            <w:r w:rsidR="00A6023A">
              <w:rPr>
                <w:noProof/>
                <w:webHidden/>
              </w:rPr>
              <w:fldChar w:fldCharType="begin"/>
            </w:r>
            <w:r w:rsidR="00A6023A">
              <w:rPr>
                <w:noProof/>
                <w:webHidden/>
              </w:rPr>
              <w:instrText xml:space="preserve"> PAGEREF _Toc135836217 \h </w:instrText>
            </w:r>
            <w:r w:rsidR="00A6023A">
              <w:rPr>
                <w:noProof/>
                <w:webHidden/>
              </w:rPr>
            </w:r>
            <w:r w:rsidR="00A6023A">
              <w:rPr>
                <w:noProof/>
                <w:webHidden/>
              </w:rPr>
              <w:fldChar w:fldCharType="separate"/>
            </w:r>
            <w:r w:rsidR="00A6023A">
              <w:rPr>
                <w:noProof/>
                <w:webHidden/>
              </w:rPr>
              <w:t>76</w:t>
            </w:r>
            <w:r w:rsidR="00A6023A">
              <w:rPr>
                <w:noProof/>
                <w:webHidden/>
              </w:rPr>
              <w:fldChar w:fldCharType="end"/>
            </w:r>
          </w:hyperlink>
        </w:p>
        <w:p w14:paraId="365F26C4" w14:textId="4F98092B"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18" w:history="1">
            <w:r w:rsidR="00A6023A" w:rsidRPr="003A618A">
              <w:rPr>
                <w:rStyle w:val="Hyperlink"/>
                <w:noProof/>
              </w:rPr>
              <w:t>7.3.3</w:t>
            </w:r>
            <w:r w:rsidR="00A6023A">
              <w:rPr>
                <w:rFonts w:eastAsiaTheme="minorEastAsia" w:cstheme="minorBidi"/>
                <w:i w:val="0"/>
                <w:iCs w:val="0"/>
                <w:noProof/>
                <w:sz w:val="22"/>
                <w:szCs w:val="22"/>
              </w:rPr>
              <w:tab/>
            </w:r>
            <w:r w:rsidR="00A6023A" w:rsidRPr="003A618A">
              <w:rPr>
                <w:rStyle w:val="Hyperlink"/>
                <w:noProof/>
              </w:rPr>
              <w:t>Classificeren van Incidenten</w:t>
            </w:r>
            <w:r w:rsidR="00A6023A">
              <w:rPr>
                <w:noProof/>
                <w:webHidden/>
              </w:rPr>
              <w:tab/>
            </w:r>
            <w:r w:rsidR="00A6023A">
              <w:rPr>
                <w:noProof/>
                <w:webHidden/>
              </w:rPr>
              <w:fldChar w:fldCharType="begin"/>
            </w:r>
            <w:r w:rsidR="00A6023A">
              <w:rPr>
                <w:noProof/>
                <w:webHidden/>
              </w:rPr>
              <w:instrText xml:space="preserve"> PAGEREF _Toc135836218 \h </w:instrText>
            </w:r>
            <w:r w:rsidR="00A6023A">
              <w:rPr>
                <w:noProof/>
                <w:webHidden/>
              </w:rPr>
            </w:r>
            <w:r w:rsidR="00A6023A">
              <w:rPr>
                <w:noProof/>
                <w:webHidden/>
              </w:rPr>
              <w:fldChar w:fldCharType="separate"/>
            </w:r>
            <w:r w:rsidR="00A6023A">
              <w:rPr>
                <w:noProof/>
                <w:webHidden/>
              </w:rPr>
              <w:t>76</w:t>
            </w:r>
            <w:r w:rsidR="00A6023A">
              <w:rPr>
                <w:noProof/>
                <w:webHidden/>
              </w:rPr>
              <w:fldChar w:fldCharType="end"/>
            </w:r>
          </w:hyperlink>
        </w:p>
        <w:p w14:paraId="7B5EF44F" w14:textId="4C8380B2"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19" w:history="1">
            <w:r w:rsidR="00A6023A" w:rsidRPr="003A618A">
              <w:rPr>
                <w:rStyle w:val="Hyperlink"/>
                <w:noProof/>
              </w:rPr>
              <w:t>7.3.4</w:t>
            </w:r>
            <w:r w:rsidR="00A6023A">
              <w:rPr>
                <w:rFonts w:eastAsiaTheme="minorEastAsia" w:cstheme="minorBidi"/>
                <w:i w:val="0"/>
                <w:iCs w:val="0"/>
                <w:noProof/>
                <w:sz w:val="22"/>
                <w:szCs w:val="22"/>
              </w:rPr>
              <w:tab/>
            </w:r>
            <w:r w:rsidR="00A6023A" w:rsidRPr="003A618A">
              <w:rPr>
                <w:rStyle w:val="Hyperlink"/>
                <w:noProof/>
              </w:rPr>
              <w:t>Afhandelen Incident</w:t>
            </w:r>
            <w:r w:rsidR="00A6023A">
              <w:rPr>
                <w:noProof/>
                <w:webHidden/>
              </w:rPr>
              <w:tab/>
            </w:r>
            <w:r w:rsidR="00A6023A">
              <w:rPr>
                <w:noProof/>
                <w:webHidden/>
              </w:rPr>
              <w:fldChar w:fldCharType="begin"/>
            </w:r>
            <w:r w:rsidR="00A6023A">
              <w:rPr>
                <w:noProof/>
                <w:webHidden/>
              </w:rPr>
              <w:instrText xml:space="preserve"> PAGEREF _Toc135836219 \h </w:instrText>
            </w:r>
            <w:r w:rsidR="00A6023A">
              <w:rPr>
                <w:noProof/>
                <w:webHidden/>
              </w:rPr>
            </w:r>
            <w:r w:rsidR="00A6023A">
              <w:rPr>
                <w:noProof/>
                <w:webHidden/>
              </w:rPr>
              <w:fldChar w:fldCharType="separate"/>
            </w:r>
            <w:r w:rsidR="00A6023A">
              <w:rPr>
                <w:noProof/>
                <w:webHidden/>
              </w:rPr>
              <w:t>78</w:t>
            </w:r>
            <w:r w:rsidR="00A6023A">
              <w:rPr>
                <w:noProof/>
                <w:webHidden/>
              </w:rPr>
              <w:fldChar w:fldCharType="end"/>
            </w:r>
          </w:hyperlink>
        </w:p>
        <w:p w14:paraId="04CF6301" w14:textId="48EF9175"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20" w:history="1">
            <w:r w:rsidR="00A6023A" w:rsidRPr="003A618A">
              <w:rPr>
                <w:rStyle w:val="Hyperlink"/>
                <w:noProof/>
              </w:rPr>
              <w:t>7.3.5</w:t>
            </w:r>
            <w:r w:rsidR="00A6023A">
              <w:rPr>
                <w:rFonts w:eastAsiaTheme="minorEastAsia" w:cstheme="minorBidi"/>
                <w:i w:val="0"/>
                <w:iCs w:val="0"/>
                <w:noProof/>
                <w:sz w:val="22"/>
                <w:szCs w:val="22"/>
              </w:rPr>
              <w:tab/>
            </w:r>
            <w:r w:rsidR="00A6023A" w:rsidRPr="003A618A">
              <w:rPr>
                <w:rStyle w:val="Hyperlink"/>
                <w:noProof/>
              </w:rPr>
              <w:t>Afsluiten van een Incident</w:t>
            </w:r>
            <w:r w:rsidR="00A6023A">
              <w:rPr>
                <w:noProof/>
                <w:webHidden/>
              </w:rPr>
              <w:tab/>
            </w:r>
            <w:r w:rsidR="00A6023A">
              <w:rPr>
                <w:noProof/>
                <w:webHidden/>
              </w:rPr>
              <w:fldChar w:fldCharType="begin"/>
            </w:r>
            <w:r w:rsidR="00A6023A">
              <w:rPr>
                <w:noProof/>
                <w:webHidden/>
              </w:rPr>
              <w:instrText xml:space="preserve"> PAGEREF _Toc135836220 \h </w:instrText>
            </w:r>
            <w:r w:rsidR="00A6023A">
              <w:rPr>
                <w:noProof/>
                <w:webHidden/>
              </w:rPr>
            </w:r>
            <w:r w:rsidR="00A6023A">
              <w:rPr>
                <w:noProof/>
                <w:webHidden/>
              </w:rPr>
              <w:fldChar w:fldCharType="separate"/>
            </w:r>
            <w:r w:rsidR="00A6023A">
              <w:rPr>
                <w:noProof/>
                <w:webHidden/>
              </w:rPr>
              <w:t>79</w:t>
            </w:r>
            <w:r w:rsidR="00A6023A">
              <w:rPr>
                <w:noProof/>
                <w:webHidden/>
              </w:rPr>
              <w:fldChar w:fldCharType="end"/>
            </w:r>
          </w:hyperlink>
        </w:p>
        <w:p w14:paraId="2315CAD9" w14:textId="3D4D3E87" w:rsidR="00A6023A" w:rsidRDefault="00386530">
          <w:pPr>
            <w:pStyle w:val="Inhopg2"/>
            <w:tabs>
              <w:tab w:val="left" w:pos="720"/>
              <w:tab w:val="right" w:leader="dot" w:pos="9062"/>
            </w:tabs>
            <w:rPr>
              <w:rFonts w:eastAsiaTheme="minorEastAsia" w:cstheme="minorBidi"/>
              <w:smallCaps w:val="0"/>
              <w:noProof/>
              <w:sz w:val="22"/>
              <w:szCs w:val="22"/>
            </w:rPr>
          </w:pPr>
          <w:hyperlink w:anchor="_Toc135836221" w:history="1">
            <w:r w:rsidR="00A6023A" w:rsidRPr="003A618A">
              <w:rPr>
                <w:rStyle w:val="Hyperlink"/>
                <w:noProof/>
              </w:rPr>
              <w:t>7.4</w:t>
            </w:r>
            <w:r w:rsidR="00A6023A">
              <w:rPr>
                <w:rFonts w:eastAsiaTheme="minorEastAsia" w:cstheme="minorBidi"/>
                <w:smallCaps w:val="0"/>
                <w:noProof/>
                <w:sz w:val="22"/>
                <w:szCs w:val="22"/>
              </w:rPr>
              <w:tab/>
            </w:r>
            <w:r w:rsidR="00A6023A" w:rsidRPr="003A618A">
              <w:rPr>
                <w:rStyle w:val="Hyperlink"/>
                <w:noProof/>
              </w:rPr>
              <w:t>Probleembeheer</w:t>
            </w:r>
            <w:r w:rsidR="00A6023A">
              <w:rPr>
                <w:noProof/>
                <w:webHidden/>
              </w:rPr>
              <w:tab/>
            </w:r>
            <w:r w:rsidR="00A6023A">
              <w:rPr>
                <w:noProof/>
                <w:webHidden/>
              </w:rPr>
              <w:fldChar w:fldCharType="begin"/>
            </w:r>
            <w:r w:rsidR="00A6023A">
              <w:rPr>
                <w:noProof/>
                <w:webHidden/>
              </w:rPr>
              <w:instrText xml:space="preserve"> PAGEREF _Toc135836221 \h </w:instrText>
            </w:r>
            <w:r w:rsidR="00A6023A">
              <w:rPr>
                <w:noProof/>
                <w:webHidden/>
              </w:rPr>
            </w:r>
            <w:r w:rsidR="00A6023A">
              <w:rPr>
                <w:noProof/>
                <w:webHidden/>
              </w:rPr>
              <w:fldChar w:fldCharType="separate"/>
            </w:r>
            <w:r w:rsidR="00A6023A">
              <w:rPr>
                <w:noProof/>
                <w:webHidden/>
              </w:rPr>
              <w:t>79</w:t>
            </w:r>
            <w:r w:rsidR="00A6023A">
              <w:rPr>
                <w:noProof/>
                <w:webHidden/>
              </w:rPr>
              <w:fldChar w:fldCharType="end"/>
            </w:r>
          </w:hyperlink>
        </w:p>
        <w:p w14:paraId="1613A420" w14:textId="3F635A73" w:rsidR="00A6023A" w:rsidRDefault="00386530">
          <w:pPr>
            <w:pStyle w:val="Inhopg2"/>
            <w:tabs>
              <w:tab w:val="left" w:pos="720"/>
              <w:tab w:val="right" w:leader="dot" w:pos="9062"/>
            </w:tabs>
            <w:rPr>
              <w:rFonts w:eastAsiaTheme="minorEastAsia" w:cstheme="minorBidi"/>
              <w:smallCaps w:val="0"/>
              <w:noProof/>
              <w:sz w:val="22"/>
              <w:szCs w:val="22"/>
            </w:rPr>
          </w:pPr>
          <w:hyperlink w:anchor="_Toc135836222" w:history="1">
            <w:r w:rsidR="00A6023A" w:rsidRPr="003A618A">
              <w:rPr>
                <w:rStyle w:val="Hyperlink"/>
                <w:noProof/>
              </w:rPr>
              <w:t>7.5</w:t>
            </w:r>
            <w:r w:rsidR="00A6023A">
              <w:rPr>
                <w:rFonts w:eastAsiaTheme="minorEastAsia" w:cstheme="minorBidi"/>
                <w:smallCaps w:val="0"/>
                <w:noProof/>
                <w:sz w:val="22"/>
                <w:szCs w:val="22"/>
              </w:rPr>
              <w:tab/>
            </w:r>
            <w:r w:rsidR="00A6023A" w:rsidRPr="003A618A">
              <w:rPr>
                <w:rStyle w:val="Hyperlink"/>
                <w:noProof/>
              </w:rPr>
              <w:t>Netwerkbeveiliging</w:t>
            </w:r>
            <w:r w:rsidR="00A6023A">
              <w:rPr>
                <w:noProof/>
                <w:webHidden/>
              </w:rPr>
              <w:tab/>
            </w:r>
            <w:r w:rsidR="00A6023A">
              <w:rPr>
                <w:noProof/>
                <w:webHidden/>
              </w:rPr>
              <w:fldChar w:fldCharType="begin"/>
            </w:r>
            <w:r w:rsidR="00A6023A">
              <w:rPr>
                <w:noProof/>
                <w:webHidden/>
              </w:rPr>
              <w:instrText xml:space="preserve"> PAGEREF _Toc135836222 \h </w:instrText>
            </w:r>
            <w:r w:rsidR="00A6023A">
              <w:rPr>
                <w:noProof/>
                <w:webHidden/>
              </w:rPr>
            </w:r>
            <w:r w:rsidR="00A6023A">
              <w:rPr>
                <w:noProof/>
                <w:webHidden/>
              </w:rPr>
              <w:fldChar w:fldCharType="separate"/>
            </w:r>
            <w:r w:rsidR="00A6023A">
              <w:rPr>
                <w:noProof/>
                <w:webHidden/>
              </w:rPr>
              <w:t>80</w:t>
            </w:r>
            <w:r w:rsidR="00A6023A">
              <w:rPr>
                <w:noProof/>
                <w:webHidden/>
              </w:rPr>
              <w:fldChar w:fldCharType="end"/>
            </w:r>
          </w:hyperlink>
        </w:p>
        <w:p w14:paraId="0A8C296F" w14:textId="50A08EE9" w:rsidR="00A6023A" w:rsidRDefault="00386530">
          <w:pPr>
            <w:pStyle w:val="Inhopg2"/>
            <w:tabs>
              <w:tab w:val="left" w:pos="720"/>
              <w:tab w:val="right" w:leader="dot" w:pos="9062"/>
            </w:tabs>
            <w:rPr>
              <w:rFonts w:eastAsiaTheme="minorEastAsia" w:cstheme="minorBidi"/>
              <w:smallCaps w:val="0"/>
              <w:noProof/>
              <w:sz w:val="22"/>
              <w:szCs w:val="22"/>
            </w:rPr>
          </w:pPr>
          <w:hyperlink w:anchor="_Toc135836223" w:history="1">
            <w:r w:rsidR="00A6023A" w:rsidRPr="003A618A">
              <w:rPr>
                <w:rStyle w:val="Hyperlink"/>
                <w:noProof/>
              </w:rPr>
              <w:t>7.6</w:t>
            </w:r>
            <w:r w:rsidR="00A6023A">
              <w:rPr>
                <w:rFonts w:eastAsiaTheme="minorEastAsia" w:cstheme="minorBidi"/>
                <w:smallCaps w:val="0"/>
                <w:noProof/>
                <w:sz w:val="22"/>
                <w:szCs w:val="22"/>
              </w:rPr>
              <w:tab/>
            </w:r>
            <w:r w:rsidR="00A6023A" w:rsidRPr="003A618A">
              <w:rPr>
                <w:rStyle w:val="Hyperlink"/>
                <w:noProof/>
              </w:rPr>
              <w:t>OSM-portaal</w:t>
            </w:r>
            <w:r w:rsidR="00A6023A">
              <w:rPr>
                <w:noProof/>
                <w:webHidden/>
              </w:rPr>
              <w:tab/>
            </w:r>
            <w:r w:rsidR="00A6023A">
              <w:rPr>
                <w:noProof/>
                <w:webHidden/>
              </w:rPr>
              <w:fldChar w:fldCharType="begin"/>
            </w:r>
            <w:r w:rsidR="00A6023A">
              <w:rPr>
                <w:noProof/>
                <w:webHidden/>
              </w:rPr>
              <w:instrText xml:space="preserve"> PAGEREF _Toc135836223 \h </w:instrText>
            </w:r>
            <w:r w:rsidR="00A6023A">
              <w:rPr>
                <w:noProof/>
                <w:webHidden/>
              </w:rPr>
            </w:r>
            <w:r w:rsidR="00A6023A">
              <w:rPr>
                <w:noProof/>
                <w:webHidden/>
              </w:rPr>
              <w:fldChar w:fldCharType="separate"/>
            </w:r>
            <w:r w:rsidR="00A6023A">
              <w:rPr>
                <w:noProof/>
                <w:webHidden/>
              </w:rPr>
              <w:t>80</w:t>
            </w:r>
            <w:r w:rsidR="00A6023A">
              <w:rPr>
                <w:noProof/>
                <w:webHidden/>
              </w:rPr>
              <w:fldChar w:fldCharType="end"/>
            </w:r>
          </w:hyperlink>
        </w:p>
        <w:p w14:paraId="3E1E3794" w14:textId="2EA60F2E"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24" w:history="1">
            <w:r w:rsidR="00A6023A" w:rsidRPr="003A618A">
              <w:rPr>
                <w:rStyle w:val="Hyperlink"/>
                <w:noProof/>
              </w:rPr>
              <w:t>7.6.1</w:t>
            </w:r>
            <w:r w:rsidR="00A6023A">
              <w:rPr>
                <w:rFonts w:eastAsiaTheme="minorEastAsia" w:cstheme="minorBidi"/>
                <w:i w:val="0"/>
                <w:iCs w:val="0"/>
                <w:noProof/>
                <w:sz w:val="22"/>
                <w:szCs w:val="22"/>
              </w:rPr>
              <w:tab/>
            </w:r>
            <w:r w:rsidR="00A6023A" w:rsidRPr="003A618A">
              <w:rPr>
                <w:rStyle w:val="Hyperlink"/>
                <w:noProof/>
              </w:rPr>
              <w:t>Algemeen</w:t>
            </w:r>
            <w:r w:rsidR="00A6023A">
              <w:rPr>
                <w:noProof/>
                <w:webHidden/>
              </w:rPr>
              <w:tab/>
            </w:r>
            <w:r w:rsidR="00A6023A">
              <w:rPr>
                <w:noProof/>
                <w:webHidden/>
              </w:rPr>
              <w:fldChar w:fldCharType="begin"/>
            </w:r>
            <w:r w:rsidR="00A6023A">
              <w:rPr>
                <w:noProof/>
                <w:webHidden/>
              </w:rPr>
              <w:instrText xml:space="preserve"> PAGEREF _Toc135836224 \h </w:instrText>
            </w:r>
            <w:r w:rsidR="00A6023A">
              <w:rPr>
                <w:noProof/>
                <w:webHidden/>
              </w:rPr>
            </w:r>
            <w:r w:rsidR="00A6023A">
              <w:rPr>
                <w:noProof/>
                <w:webHidden/>
              </w:rPr>
              <w:fldChar w:fldCharType="separate"/>
            </w:r>
            <w:r w:rsidR="00A6023A">
              <w:rPr>
                <w:noProof/>
                <w:webHidden/>
              </w:rPr>
              <w:t>80</w:t>
            </w:r>
            <w:r w:rsidR="00A6023A">
              <w:rPr>
                <w:noProof/>
                <w:webHidden/>
              </w:rPr>
              <w:fldChar w:fldCharType="end"/>
            </w:r>
          </w:hyperlink>
        </w:p>
        <w:p w14:paraId="284701B5" w14:textId="5378C161"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25" w:history="1">
            <w:r w:rsidR="00A6023A" w:rsidRPr="003A618A">
              <w:rPr>
                <w:rStyle w:val="Hyperlink"/>
                <w:noProof/>
              </w:rPr>
              <w:t>7.6.2</w:t>
            </w:r>
            <w:r w:rsidR="00A6023A">
              <w:rPr>
                <w:rFonts w:eastAsiaTheme="minorEastAsia" w:cstheme="minorBidi"/>
                <w:i w:val="0"/>
                <w:iCs w:val="0"/>
                <w:noProof/>
                <w:sz w:val="22"/>
                <w:szCs w:val="22"/>
              </w:rPr>
              <w:tab/>
            </w:r>
            <w:r w:rsidR="00A6023A" w:rsidRPr="003A618A">
              <w:rPr>
                <w:rStyle w:val="Hyperlink"/>
                <w:noProof/>
              </w:rPr>
              <w:t>Inrichting, toegang en autorisaties</w:t>
            </w:r>
            <w:r w:rsidR="00A6023A">
              <w:rPr>
                <w:noProof/>
                <w:webHidden/>
              </w:rPr>
              <w:tab/>
            </w:r>
            <w:r w:rsidR="00A6023A">
              <w:rPr>
                <w:noProof/>
                <w:webHidden/>
              </w:rPr>
              <w:fldChar w:fldCharType="begin"/>
            </w:r>
            <w:r w:rsidR="00A6023A">
              <w:rPr>
                <w:noProof/>
                <w:webHidden/>
              </w:rPr>
              <w:instrText xml:space="preserve"> PAGEREF _Toc135836225 \h </w:instrText>
            </w:r>
            <w:r w:rsidR="00A6023A">
              <w:rPr>
                <w:noProof/>
                <w:webHidden/>
              </w:rPr>
            </w:r>
            <w:r w:rsidR="00A6023A">
              <w:rPr>
                <w:noProof/>
                <w:webHidden/>
              </w:rPr>
              <w:fldChar w:fldCharType="separate"/>
            </w:r>
            <w:r w:rsidR="00A6023A">
              <w:rPr>
                <w:noProof/>
                <w:webHidden/>
              </w:rPr>
              <w:t>81</w:t>
            </w:r>
            <w:r w:rsidR="00A6023A">
              <w:rPr>
                <w:noProof/>
                <w:webHidden/>
              </w:rPr>
              <w:fldChar w:fldCharType="end"/>
            </w:r>
          </w:hyperlink>
        </w:p>
        <w:p w14:paraId="47194788" w14:textId="37A3EF05"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26" w:history="1">
            <w:r w:rsidR="00A6023A" w:rsidRPr="003A618A">
              <w:rPr>
                <w:rStyle w:val="Hyperlink"/>
                <w:noProof/>
              </w:rPr>
              <w:t>7.6.3</w:t>
            </w:r>
            <w:r w:rsidR="00A6023A">
              <w:rPr>
                <w:rFonts w:eastAsiaTheme="minorEastAsia" w:cstheme="minorBidi"/>
                <w:i w:val="0"/>
                <w:iCs w:val="0"/>
                <w:noProof/>
                <w:sz w:val="22"/>
                <w:szCs w:val="22"/>
              </w:rPr>
              <w:tab/>
            </w:r>
            <w:r w:rsidR="00A6023A" w:rsidRPr="003A618A">
              <w:rPr>
                <w:rStyle w:val="Hyperlink"/>
                <w:noProof/>
              </w:rPr>
              <w:t>Functionaliteit Beheerders</w:t>
            </w:r>
            <w:r w:rsidR="00A6023A">
              <w:rPr>
                <w:noProof/>
                <w:webHidden/>
              </w:rPr>
              <w:tab/>
            </w:r>
            <w:r w:rsidR="00A6023A">
              <w:rPr>
                <w:noProof/>
                <w:webHidden/>
              </w:rPr>
              <w:fldChar w:fldCharType="begin"/>
            </w:r>
            <w:r w:rsidR="00A6023A">
              <w:rPr>
                <w:noProof/>
                <w:webHidden/>
              </w:rPr>
              <w:instrText xml:space="preserve"> PAGEREF _Toc135836226 \h </w:instrText>
            </w:r>
            <w:r w:rsidR="00A6023A">
              <w:rPr>
                <w:noProof/>
                <w:webHidden/>
              </w:rPr>
            </w:r>
            <w:r w:rsidR="00A6023A">
              <w:rPr>
                <w:noProof/>
                <w:webHidden/>
              </w:rPr>
              <w:fldChar w:fldCharType="separate"/>
            </w:r>
            <w:r w:rsidR="00A6023A">
              <w:rPr>
                <w:noProof/>
                <w:webHidden/>
              </w:rPr>
              <w:t>83</w:t>
            </w:r>
            <w:r w:rsidR="00A6023A">
              <w:rPr>
                <w:noProof/>
                <w:webHidden/>
              </w:rPr>
              <w:fldChar w:fldCharType="end"/>
            </w:r>
          </w:hyperlink>
        </w:p>
        <w:p w14:paraId="2FDA10E3" w14:textId="761D8EED" w:rsidR="00A6023A" w:rsidRDefault="00386530">
          <w:pPr>
            <w:pStyle w:val="Inhopg2"/>
            <w:tabs>
              <w:tab w:val="left" w:pos="720"/>
              <w:tab w:val="right" w:leader="dot" w:pos="9062"/>
            </w:tabs>
            <w:rPr>
              <w:rFonts w:eastAsiaTheme="minorEastAsia" w:cstheme="minorBidi"/>
              <w:smallCaps w:val="0"/>
              <w:noProof/>
              <w:sz w:val="22"/>
              <w:szCs w:val="22"/>
            </w:rPr>
          </w:pPr>
          <w:hyperlink w:anchor="_Toc135836227" w:history="1">
            <w:r w:rsidR="00A6023A" w:rsidRPr="003A618A">
              <w:rPr>
                <w:rStyle w:val="Hyperlink"/>
                <w:noProof/>
              </w:rPr>
              <w:t>7.7</w:t>
            </w:r>
            <w:r w:rsidR="00A6023A">
              <w:rPr>
                <w:rFonts w:eastAsiaTheme="minorEastAsia" w:cstheme="minorBidi"/>
                <w:smallCaps w:val="0"/>
                <w:noProof/>
                <w:sz w:val="22"/>
                <w:szCs w:val="22"/>
              </w:rPr>
              <w:tab/>
            </w:r>
            <w:r w:rsidR="00A6023A" w:rsidRPr="003A618A">
              <w:rPr>
                <w:rStyle w:val="Hyperlink"/>
                <w:noProof/>
              </w:rPr>
              <w:t>Standaardrapportages</w:t>
            </w:r>
            <w:r w:rsidR="00A6023A">
              <w:rPr>
                <w:noProof/>
                <w:webHidden/>
              </w:rPr>
              <w:tab/>
            </w:r>
            <w:r w:rsidR="00A6023A">
              <w:rPr>
                <w:noProof/>
                <w:webHidden/>
              </w:rPr>
              <w:fldChar w:fldCharType="begin"/>
            </w:r>
            <w:r w:rsidR="00A6023A">
              <w:rPr>
                <w:noProof/>
                <w:webHidden/>
              </w:rPr>
              <w:instrText xml:space="preserve"> PAGEREF _Toc135836227 \h </w:instrText>
            </w:r>
            <w:r w:rsidR="00A6023A">
              <w:rPr>
                <w:noProof/>
                <w:webHidden/>
              </w:rPr>
            </w:r>
            <w:r w:rsidR="00A6023A">
              <w:rPr>
                <w:noProof/>
                <w:webHidden/>
              </w:rPr>
              <w:fldChar w:fldCharType="separate"/>
            </w:r>
            <w:r w:rsidR="00A6023A">
              <w:rPr>
                <w:noProof/>
                <w:webHidden/>
              </w:rPr>
              <w:t>85</w:t>
            </w:r>
            <w:r w:rsidR="00A6023A">
              <w:rPr>
                <w:noProof/>
                <w:webHidden/>
              </w:rPr>
              <w:fldChar w:fldCharType="end"/>
            </w:r>
          </w:hyperlink>
        </w:p>
        <w:p w14:paraId="5BC69E31" w14:textId="43DA5C0C" w:rsidR="00A6023A" w:rsidRDefault="00386530">
          <w:pPr>
            <w:pStyle w:val="Inhopg2"/>
            <w:tabs>
              <w:tab w:val="left" w:pos="720"/>
              <w:tab w:val="right" w:leader="dot" w:pos="9062"/>
            </w:tabs>
            <w:rPr>
              <w:rFonts w:eastAsiaTheme="minorEastAsia" w:cstheme="minorBidi"/>
              <w:smallCaps w:val="0"/>
              <w:noProof/>
              <w:sz w:val="22"/>
              <w:szCs w:val="22"/>
            </w:rPr>
          </w:pPr>
          <w:hyperlink w:anchor="_Toc135836228" w:history="1">
            <w:r w:rsidR="00A6023A" w:rsidRPr="003A618A">
              <w:rPr>
                <w:rStyle w:val="Hyperlink"/>
                <w:noProof/>
              </w:rPr>
              <w:t>7.8</w:t>
            </w:r>
            <w:r w:rsidR="00A6023A">
              <w:rPr>
                <w:rFonts w:eastAsiaTheme="minorEastAsia" w:cstheme="minorBidi"/>
                <w:smallCaps w:val="0"/>
                <w:noProof/>
                <w:sz w:val="22"/>
                <w:szCs w:val="22"/>
              </w:rPr>
              <w:tab/>
            </w:r>
            <w:r w:rsidR="00A6023A" w:rsidRPr="003A618A">
              <w:rPr>
                <w:rStyle w:val="Hyperlink"/>
                <w:noProof/>
              </w:rPr>
              <w:t>Werkzaamheden vaste dataverbindingen &amp; Mobiele connectiviteit</w:t>
            </w:r>
            <w:r w:rsidR="00A6023A">
              <w:rPr>
                <w:noProof/>
                <w:webHidden/>
              </w:rPr>
              <w:tab/>
            </w:r>
            <w:r w:rsidR="00A6023A">
              <w:rPr>
                <w:noProof/>
                <w:webHidden/>
              </w:rPr>
              <w:fldChar w:fldCharType="begin"/>
            </w:r>
            <w:r w:rsidR="00A6023A">
              <w:rPr>
                <w:noProof/>
                <w:webHidden/>
              </w:rPr>
              <w:instrText xml:space="preserve"> PAGEREF _Toc135836228 \h </w:instrText>
            </w:r>
            <w:r w:rsidR="00A6023A">
              <w:rPr>
                <w:noProof/>
                <w:webHidden/>
              </w:rPr>
            </w:r>
            <w:r w:rsidR="00A6023A">
              <w:rPr>
                <w:noProof/>
                <w:webHidden/>
              </w:rPr>
              <w:fldChar w:fldCharType="separate"/>
            </w:r>
            <w:r w:rsidR="00A6023A">
              <w:rPr>
                <w:noProof/>
                <w:webHidden/>
              </w:rPr>
              <w:t>88</w:t>
            </w:r>
            <w:r w:rsidR="00A6023A">
              <w:rPr>
                <w:noProof/>
                <w:webHidden/>
              </w:rPr>
              <w:fldChar w:fldCharType="end"/>
            </w:r>
          </w:hyperlink>
        </w:p>
        <w:p w14:paraId="6DAFB3CF" w14:textId="449A8B30" w:rsidR="00A6023A" w:rsidRDefault="00386530">
          <w:pPr>
            <w:pStyle w:val="Inhopg2"/>
            <w:tabs>
              <w:tab w:val="left" w:pos="720"/>
              <w:tab w:val="right" w:leader="dot" w:pos="9062"/>
            </w:tabs>
            <w:rPr>
              <w:rFonts w:eastAsiaTheme="minorEastAsia" w:cstheme="minorBidi"/>
              <w:smallCaps w:val="0"/>
              <w:noProof/>
              <w:sz w:val="22"/>
              <w:szCs w:val="22"/>
            </w:rPr>
          </w:pPr>
          <w:hyperlink w:anchor="_Toc135836229" w:history="1">
            <w:r w:rsidR="00A6023A" w:rsidRPr="003A618A">
              <w:rPr>
                <w:rStyle w:val="Hyperlink"/>
                <w:noProof/>
              </w:rPr>
              <w:t>7.9</w:t>
            </w:r>
            <w:r w:rsidR="00A6023A">
              <w:rPr>
                <w:rFonts w:eastAsiaTheme="minorEastAsia" w:cstheme="minorBidi"/>
                <w:smallCaps w:val="0"/>
                <w:noProof/>
                <w:sz w:val="22"/>
                <w:szCs w:val="22"/>
              </w:rPr>
              <w:tab/>
            </w:r>
            <w:r w:rsidR="00A6023A" w:rsidRPr="003A618A">
              <w:rPr>
                <w:rStyle w:val="Hyperlink"/>
                <w:noProof/>
              </w:rPr>
              <w:t>Personeel</w:t>
            </w:r>
            <w:r w:rsidR="00A6023A">
              <w:rPr>
                <w:noProof/>
                <w:webHidden/>
              </w:rPr>
              <w:tab/>
            </w:r>
            <w:r w:rsidR="00A6023A">
              <w:rPr>
                <w:noProof/>
                <w:webHidden/>
              </w:rPr>
              <w:fldChar w:fldCharType="begin"/>
            </w:r>
            <w:r w:rsidR="00A6023A">
              <w:rPr>
                <w:noProof/>
                <w:webHidden/>
              </w:rPr>
              <w:instrText xml:space="preserve"> PAGEREF _Toc135836229 \h </w:instrText>
            </w:r>
            <w:r w:rsidR="00A6023A">
              <w:rPr>
                <w:noProof/>
                <w:webHidden/>
              </w:rPr>
            </w:r>
            <w:r w:rsidR="00A6023A">
              <w:rPr>
                <w:noProof/>
                <w:webHidden/>
              </w:rPr>
              <w:fldChar w:fldCharType="separate"/>
            </w:r>
            <w:r w:rsidR="00A6023A">
              <w:rPr>
                <w:noProof/>
                <w:webHidden/>
              </w:rPr>
              <w:t>89</w:t>
            </w:r>
            <w:r w:rsidR="00A6023A">
              <w:rPr>
                <w:noProof/>
                <w:webHidden/>
              </w:rPr>
              <w:fldChar w:fldCharType="end"/>
            </w:r>
          </w:hyperlink>
        </w:p>
        <w:p w14:paraId="08920FA1" w14:textId="05492CD1" w:rsidR="00A6023A" w:rsidRDefault="00386530">
          <w:pPr>
            <w:pStyle w:val="Inhopg1"/>
            <w:tabs>
              <w:tab w:val="left" w:pos="544"/>
              <w:tab w:val="right" w:leader="dot" w:pos="9062"/>
            </w:tabs>
            <w:rPr>
              <w:rFonts w:eastAsiaTheme="minorEastAsia" w:cstheme="minorBidi"/>
              <w:b w:val="0"/>
              <w:bCs w:val="0"/>
              <w:caps w:val="0"/>
              <w:noProof/>
              <w:sz w:val="22"/>
              <w:szCs w:val="22"/>
            </w:rPr>
          </w:pPr>
          <w:hyperlink w:anchor="_Toc135836230" w:history="1">
            <w:r w:rsidR="00A6023A" w:rsidRPr="003A618A">
              <w:rPr>
                <w:rStyle w:val="Hyperlink"/>
                <w:noProof/>
              </w:rPr>
              <w:t>8</w:t>
            </w:r>
            <w:r w:rsidR="00A6023A">
              <w:rPr>
                <w:rFonts w:eastAsiaTheme="minorEastAsia" w:cstheme="minorBidi"/>
                <w:b w:val="0"/>
                <w:bCs w:val="0"/>
                <w:caps w:val="0"/>
                <w:noProof/>
                <w:sz w:val="22"/>
                <w:szCs w:val="22"/>
              </w:rPr>
              <w:tab/>
            </w:r>
            <w:r w:rsidR="00A6023A" w:rsidRPr="003A618A">
              <w:rPr>
                <w:rStyle w:val="Hyperlink"/>
                <w:noProof/>
              </w:rPr>
              <w:t>Migratie en Exit</w:t>
            </w:r>
            <w:r w:rsidR="00A6023A">
              <w:rPr>
                <w:noProof/>
                <w:webHidden/>
              </w:rPr>
              <w:tab/>
            </w:r>
            <w:r w:rsidR="00A6023A">
              <w:rPr>
                <w:noProof/>
                <w:webHidden/>
              </w:rPr>
              <w:fldChar w:fldCharType="begin"/>
            </w:r>
            <w:r w:rsidR="00A6023A">
              <w:rPr>
                <w:noProof/>
                <w:webHidden/>
              </w:rPr>
              <w:instrText xml:space="preserve"> PAGEREF _Toc135836230 \h </w:instrText>
            </w:r>
            <w:r w:rsidR="00A6023A">
              <w:rPr>
                <w:noProof/>
                <w:webHidden/>
              </w:rPr>
            </w:r>
            <w:r w:rsidR="00A6023A">
              <w:rPr>
                <w:noProof/>
                <w:webHidden/>
              </w:rPr>
              <w:fldChar w:fldCharType="separate"/>
            </w:r>
            <w:r w:rsidR="00A6023A">
              <w:rPr>
                <w:noProof/>
                <w:webHidden/>
              </w:rPr>
              <w:t>90</w:t>
            </w:r>
            <w:r w:rsidR="00A6023A">
              <w:rPr>
                <w:noProof/>
                <w:webHidden/>
              </w:rPr>
              <w:fldChar w:fldCharType="end"/>
            </w:r>
          </w:hyperlink>
        </w:p>
        <w:p w14:paraId="666E37AD" w14:textId="3D04B87D" w:rsidR="00A6023A" w:rsidRDefault="00386530">
          <w:pPr>
            <w:pStyle w:val="Inhopg2"/>
            <w:tabs>
              <w:tab w:val="left" w:pos="720"/>
              <w:tab w:val="right" w:leader="dot" w:pos="9062"/>
            </w:tabs>
            <w:rPr>
              <w:rFonts w:eastAsiaTheme="minorEastAsia" w:cstheme="minorBidi"/>
              <w:smallCaps w:val="0"/>
              <w:noProof/>
              <w:sz w:val="22"/>
              <w:szCs w:val="22"/>
            </w:rPr>
          </w:pPr>
          <w:hyperlink w:anchor="_Toc135836231" w:history="1">
            <w:r w:rsidR="00A6023A" w:rsidRPr="003A618A">
              <w:rPr>
                <w:rStyle w:val="Hyperlink"/>
                <w:noProof/>
              </w:rPr>
              <w:t>8.1</w:t>
            </w:r>
            <w:r w:rsidR="00A6023A">
              <w:rPr>
                <w:rFonts w:eastAsiaTheme="minorEastAsia" w:cstheme="minorBidi"/>
                <w:smallCaps w:val="0"/>
                <w:noProof/>
                <w:sz w:val="22"/>
                <w:szCs w:val="22"/>
              </w:rPr>
              <w:tab/>
            </w:r>
            <w:r w:rsidR="00A6023A" w:rsidRPr="003A618A">
              <w:rPr>
                <w:rStyle w:val="Hyperlink"/>
                <w:noProof/>
              </w:rPr>
              <w:t>Migratie</w:t>
            </w:r>
            <w:r w:rsidR="00A6023A">
              <w:rPr>
                <w:noProof/>
                <w:webHidden/>
              </w:rPr>
              <w:tab/>
            </w:r>
            <w:r w:rsidR="00A6023A">
              <w:rPr>
                <w:noProof/>
                <w:webHidden/>
              </w:rPr>
              <w:fldChar w:fldCharType="begin"/>
            </w:r>
            <w:r w:rsidR="00A6023A">
              <w:rPr>
                <w:noProof/>
                <w:webHidden/>
              </w:rPr>
              <w:instrText xml:space="preserve"> PAGEREF _Toc135836231 \h </w:instrText>
            </w:r>
            <w:r w:rsidR="00A6023A">
              <w:rPr>
                <w:noProof/>
                <w:webHidden/>
              </w:rPr>
            </w:r>
            <w:r w:rsidR="00A6023A">
              <w:rPr>
                <w:noProof/>
                <w:webHidden/>
              </w:rPr>
              <w:fldChar w:fldCharType="separate"/>
            </w:r>
            <w:r w:rsidR="00A6023A">
              <w:rPr>
                <w:noProof/>
                <w:webHidden/>
              </w:rPr>
              <w:t>90</w:t>
            </w:r>
            <w:r w:rsidR="00A6023A">
              <w:rPr>
                <w:noProof/>
                <w:webHidden/>
              </w:rPr>
              <w:fldChar w:fldCharType="end"/>
            </w:r>
          </w:hyperlink>
        </w:p>
        <w:p w14:paraId="2D5ADDC9" w14:textId="64362439"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32" w:history="1">
            <w:r w:rsidR="00A6023A" w:rsidRPr="003A618A">
              <w:rPr>
                <w:rStyle w:val="Hyperlink"/>
                <w:noProof/>
              </w:rPr>
              <w:t>8.1.1</w:t>
            </w:r>
            <w:r w:rsidR="00A6023A">
              <w:rPr>
                <w:rFonts w:eastAsiaTheme="minorEastAsia" w:cstheme="minorBidi"/>
                <w:i w:val="0"/>
                <w:iCs w:val="0"/>
                <w:noProof/>
                <w:sz w:val="22"/>
                <w:szCs w:val="22"/>
              </w:rPr>
              <w:tab/>
            </w:r>
            <w:r w:rsidR="00A6023A" w:rsidRPr="003A618A">
              <w:rPr>
                <w:rStyle w:val="Hyperlink"/>
                <w:noProof/>
              </w:rPr>
              <w:t>Doelstellingen en randvoorwaarden</w:t>
            </w:r>
            <w:r w:rsidR="00A6023A">
              <w:rPr>
                <w:noProof/>
                <w:webHidden/>
              </w:rPr>
              <w:tab/>
            </w:r>
            <w:r w:rsidR="00A6023A">
              <w:rPr>
                <w:noProof/>
                <w:webHidden/>
              </w:rPr>
              <w:fldChar w:fldCharType="begin"/>
            </w:r>
            <w:r w:rsidR="00A6023A">
              <w:rPr>
                <w:noProof/>
                <w:webHidden/>
              </w:rPr>
              <w:instrText xml:space="preserve"> PAGEREF _Toc135836232 \h </w:instrText>
            </w:r>
            <w:r w:rsidR="00A6023A">
              <w:rPr>
                <w:noProof/>
                <w:webHidden/>
              </w:rPr>
            </w:r>
            <w:r w:rsidR="00A6023A">
              <w:rPr>
                <w:noProof/>
                <w:webHidden/>
              </w:rPr>
              <w:fldChar w:fldCharType="separate"/>
            </w:r>
            <w:r w:rsidR="00A6023A">
              <w:rPr>
                <w:noProof/>
                <w:webHidden/>
              </w:rPr>
              <w:t>90</w:t>
            </w:r>
            <w:r w:rsidR="00A6023A">
              <w:rPr>
                <w:noProof/>
                <w:webHidden/>
              </w:rPr>
              <w:fldChar w:fldCharType="end"/>
            </w:r>
          </w:hyperlink>
        </w:p>
        <w:p w14:paraId="11FB3E1E" w14:textId="0E2A9854"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33" w:history="1">
            <w:r w:rsidR="00A6023A" w:rsidRPr="003A618A">
              <w:rPr>
                <w:rStyle w:val="Hyperlink"/>
                <w:noProof/>
              </w:rPr>
              <w:t>8.1.2</w:t>
            </w:r>
            <w:r w:rsidR="00A6023A">
              <w:rPr>
                <w:rFonts w:eastAsiaTheme="minorEastAsia" w:cstheme="minorBidi"/>
                <w:i w:val="0"/>
                <w:iCs w:val="0"/>
                <w:noProof/>
                <w:sz w:val="22"/>
                <w:szCs w:val="22"/>
              </w:rPr>
              <w:tab/>
            </w:r>
            <w:r w:rsidR="00A6023A" w:rsidRPr="003A618A">
              <w:rPr>
                <w:rStyle w:val="Hyperlink"/>
                <w:noProof/>
              </w:rPr>
              <w:t>Projectmanagement</w:t>
            </w:r>
            <w:r w:rsidR="00A6023A">
              <w:rPr>
                <w:noProof/>
                <w:webHidden/>
              </w:rPr>
              <w:tab/>
            </w:r>
            <w:r w:rsidR="00A6023A">
              <w:rPr>
                <w:noProof/>
                <w:webHidden/>
              </w:rPr>
              <w:fldChar w:fldCharType="begin"/>
            </w:r>
            <w:r w:rsidR="00A6023A">
              <w:rPr>
                <w:noProof/>
                <w:webHidden/>
              </w:rPr>
              <w:instrText xml:space="preserve"> PAGEREF _Toc135836233 \h </w:instrText>
            </w:r>
            <w:r w:rsidR="00A6023A">
              <w:rPr>
                <w:noProof/>
                <w:webHidden/>
              </w:rPr>
            </w:r>
            <w:r w:rsidR="00A6023A">
              <w:rPr>
                <w:noProof/>
                <w:webHidden/>
              </w:rPr>
              <w:fldChar w:fldCharType="separate"/>
            </w:r>
            <w:r w:rsidR="00A6023A">
              <w:rPr>
                <w:noProof/>
                <w:webHidden/>
              </w:rPr>
              <w:t>90</w:t>
            </w:r>
            <w:r w:rsidR="00A6023A">
              <w:rPr>
                <w:noProof/>
                <w:webHidden/>
              </w:rPr>
              <w:fldChar w:fldCharType="end"/>
            </w:r>
          </w:hyperlink>
        </w:p>
        <w:p w14:paraId="6E8AAD0F" w14:textId="4FA1D1EC"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34" w:history="1">
            <w:r w:rsidR="00A6023A" w:rsidRPr="003A618A">
              <w:rPr>
                <w:rStyle w:val="Hyperlink"/>
                <w:noProof/>
              </w:rPr>
              <w:t>8.1.3</w:t>
            </w:r>
            <w:r w:rsidR="00A6023A">
              <w:rPr>
                <w:rFonts w:eastAsiaTheme="minorEastAsia" w:cstheme="minorBidi"/>
                <w:i w:val="0"/>
                <w:iCs w:val="0"/>
                <w:noProof/>
                <w:sz w:val="22"/>
                <w:szCs w:val="22"/>
              </w:rPr>
              <w:tab/>
            </w:r>
            <w:r w:rsidR="00A6023A" w:rsidRPr="003A618A">
              <w:rPr>
                <w:rStyle w:val="Hyperlink"/>
                <w:noProof/>
              </w:rPr>
              <w:t>Masterplan Migratie</w:t>
            </w:r>
            <w:r w:rsidR="00A6023A">
              <w:rPr>
                <w:noProof/>
                <w:webHidden/>
              </w:rPr>
              <w:tab/>
            </w:r>
            <w:r w:rsidR="00A6023A">
              <w:rPr>
                <w:noProof/>
                <w:webHidden/>
              </w:rPr>
              <w:fldChar w:fldCharType="begin"/>
            </w:r>
            <w:r w:rsidR="00A6023A">
              <w:rPr>
                <w:noProof/>
                <w:webHidden/>
              </w:rPr>
              <w:instrText xml:space="preserve"> PAGEREF _Toc135836234 \h </w:instrText>
            </w:r>
            <w:r w:rsidR="00A6023A">
              <w:rPr>
                <w:noProof/>
                <w:webHidden/>
              </w:rPr>
            </w:r>
            <w:r w:rsidR="00A6023A">
              <w:rPr>
                <w:noProof/>
                <w:webHidden/>
              </w:rPr>
              <w:fldChar w:fldCharType="separate"/>
            </w:r>
            <w:r w:rsidR="00A6023A">
              <w:rPr>
                <w:noProof/>
                <w:webHidden/>
              </w:rPr>
              <w:t>92</w:t>
            </w:r>
            <w:r w:rsidR="00A6023A">
              <w:rPr>
                <w:noProof/>
                <w:webHidden/>
              </w:rPr>
              <w:fldChar w:fldCharType="end"/>
            </w:r>
          </w:hyperlink>
        </w:p>
        <w:p w14:paraId="591E0013" w14:textId="022BC91D" w:rsidR="00A6023A" w:rsidRDefault="00386530">
          <w:pPr>
            <w:pStyle w:val="Inhopg3"/>
            <w:tabs>
              <w:tab w:val="left" w:pos="1080"/>
              <w:tab w:val="right" w:leader="dot" w:pos="9062"/>
            </w:tabs>
            <w:rPr>
              <w:rFonts w:eastAsiaTheme="minorEastAsia" w:cstheme="minorBidi"/>
              <w:i w:val="0"/>
              <w:iCs w:val="0"/>
              <w:noProof/>
              <w:sz w:val="22"/>
              <w:szCs w:val="22"/>
            </w:rPr>
          </w:pPr>
          <w:hyperlink w:anchor="_Toc135836235" w:history="1">
            <w:r w:rsidR="00A6023A" w:rsidRPr="003A618A">
              <w:rPr>
                <w:rStyle w:val="Hyperlink"/>
                <w:noProof/>
              </w:rPr>
              <w:t>8.1.4</w:t>
            </w:r>
            <w:r w:rsidR="00A6023A">
              <w:rPr>
                <w:rFonts w:eastAsiaTheme="minorEastAsia" w:cstheme="minorBidi"/>
                <w:i w:val="0"/>
                <w:iCs w:val="0"/>
                <w:noProof/>
                <w:sz w:val="22"/>
                <w:szCs w:val="22"/>
              </w:rPr>
              <w:tab/>
            </w:r>
            <w:r w:rsidR="00A6023A" w:rsidRPr="003A618A">
              <w:rPr>
                <w:rStyle w:val="Hyperlink"/>
                <w:noProof/>
              </w:rPr>
              <w:t>Migratieplan per Deelnemer</w:t>
            </w:r>
            <w:r w:rsidR="00A6023A">
              <w:rPr>
                <w:noProof/>
                <w:webHidden/>
              </w:rPr>
              <w:tab/>
            </w:r>
            <w:r w:rsidR="00A6023A">
              <w:rPr>
                <w:noProof/>
                <w:webHidden/>
              </w:rPr>
              <w:fldChar w:fldCharType="begin"/>
            </w:r>
            <w:r w:rsidR="00A6023A">
              <w:rPr>
                <w:noProof/>
                <w:webHidden/>
              </w:rPr>
              <w:instrText xml:space="preserve"> PAGEREF _Toc135836235 \h </w:instrText>
            </w:r>
            <w:r w:rsidR="00A6023A">
              <w:rPr>
                <w:noProof/>
                <w:webHidden/>
              </w:rPr>
            </w:r>
            <w:r w:rsidR="00A6023A">
              <w:rPr>
                <w:noProof/>
                <w:webHidden/>
              </w:rPr>
              <w:fldChar w:fldCharType="separate"/>
            </w:r>
            <w:r w:rsidR="00A6023A">
              <w:rPr>
                <w:noProof/>
                <w:webHidden/>
              </w:rPr>
              <w:t>93</w:t>
            </w:r>
            <w:r w:rsidR="00A6023A">
              <w:rPr>
                <w:noProof/>
                <w:webHidden/>
              </w:rPr>
              <w:fldChar w:fldCharType="end"/>
            </w:r>
          </w:hyperlink>
        </w:p>
        <w:p w14:paraId="6EF5BAD5" w14:textId="69B02B4C" w:rsidR="00A6023A" w:rsidRDefault="00386530">
          <w:pPr>
            <w:pStyle w:val="Inhopg2"/>
            <w:tabs>
              <w:tab w:val="left" w:pos="720"/>
              <w:tab w:val="right" w:leader="dot" w:pos="9062"/>
            </w:tabs>
            <w:rPr>
              <w:rFonts w:eastAsiaTheme="minorEastAsia" w:cstheme="minorBidi"/>
              <w:smallCaps w:val="0"/>
              <w:noProof/>
              <w:sz w:val="22"/>
              <w:szCs w:val="22"/>
            </w:rPr>
          </w:pPr>
          <w:hyperlink w:anchor="_Toc135836236" w:history="1">
            <w:r w:rsidR="00A6023A" w:rsidRPr="003A618A">
              <w:rPr>
                <w:rStyle w:val="Hyperlink"/>
                <w:noProof/>
              </w:rPr>
              <w:t>8.2</w:t>
            </w:r>
            <w:r w:rsidR="00A6023A">
              <w:rPr>
                <w:rFonts w:eastAsiaTheme="minorEastAsia" w:cstheme="minorBidi"/>
                <w:smallCaps w:val="0"/>
                <w:noProof/>
                <w:sz w:val="22"/>
                <w:szCs w:val="22"/>
              </w:rPr>
              <w:tab/>
            </w:r>
            <w:r w:rsidR="00A6023A" w:rsidRPr="003A618A">
              <w:rPr>
                <w:rStyle w:val="Hyperlink"/>
                <w:noProof/>
              </w:rPr>
              <w:t>Exit plan</w:t>
            </w:r>
            <w:r w:rsidR="00A6023A">
              <w:rPr>
                <w:noProof/>
                <w:webHidden/>
              </w:rPr>
              <w:tab/>
            </w:r>
            <w:r w:rsidR="00A6023A">
              <w:rPr>
                <w:noProof/>
                <w:webHidden/>
              </w:rPr>
              <w:fldChar w:fldCharType="begin"/>
            </w:r>
            <w:r w:rsidR="00A6023A">
              <w:rPr>
                <w:noProof/>
                <w:webHidden/>
              </w:rPr>
              <w:instrText xml:space="preserve"> PAGEREF _Toc135836236 \h </w:instrText>
            </w:r>
            <w:r w:rsidR="00A6023A">
              <w:rPr>
                <w:noProof/>
                <w:webHidden/>
              </w:rPr>
            </w:r>
            <w:r w:rsidR="00A6023A">
              <w:rPr>
                <w:noProof/>
                <w:webHidden/>
              </w:rPr>
              <w:fldChar w:fldCharType="separate"/>
            </w:r>
            <w:r w:rsidR="00A6023A">
              <w:rPr>
                <w:noProof/>
                <w:webHidden/>
              </w:rPr>
              <w:t>94</w:t>
            </w:r>
            <w:r w:rsidR="00A6023A">
              <w:rPr>
                <w:noProof/>
                <w:webHidden/>
              </w:rPr>
              <w:fldChar w:fldCharType="end"/>
            </w:r>
          </w:hyperlink>
        </w:p>
        <w:p w14:paraId="3E1F925D" w14:textId="3C15D8F5" w:rsidR="002008AE" w:rsidRPr="004F2D87" w:rsidRDefault="002008AE">
          <w:r w:rsidRPr="004F2D87">
            <w:rPr>
              <w:b/>
              <w:bCs/>
            </w:rPr>
            <w:fldChar w:fldCharType="end"/>
          </w:r>
        </w:p>
      </w:sdtContent>
    </w:sdt>
    <w:p w14:paraId="7B0B8946" w14:textId="3F24941B" w:rsidR="00082B8F" w:rsidRPr="004F2D87" w:rsidRDefault="00082B8F" w:rsidP="004C3253">
      <w:pPr>
        <w:pStyle w:val="Kop10"/>
      </w:pPr>
      <w:bookmarkStart w:id="7" w:name="_Toc66718726"/>
      <w:bookmarkStart w:id="8" w:name="_Toc67933080"/>
      <w:bookmarkStart w:id="9" w:name="_Toc68620516"/>
      <w:bookmarkStart w:id="10" w:name="_Toc77775466"/>
      <w:bookmarkStart w:id="11" w:name="_Toc69226508"/>
      <w:bookmarkStart w:id="12" w:name="_Toc82107398"/>
      <w:bookmarkStart w:id="13" w:name="_Toc118898101"/>
      <w:bookmarkStart w:id="14" w:name="_Toc120198238"/>
      <w:bookmarkStart w:id="15" w:name="_Toc120797551"/>
      <w:bookmarkStart w:id="16" w:name="_Toc122613602"/>
      <w:bookmarkStart w:id="17" w:name="_Toc124336530"/>
      <w:bookmarkStart w:id="18" w:name="_Toc124430461"/>
      <w:bookmarkStart w:id="19" w:name="_Toc126073500"/>
      <w:bookmarkStart w:id="20" w:name="_Toc126075683"/>
      <w:bookmarkStart w:id="21" w:name="_Toc129011973"/>
      <w:bookmarkStart w:id="22" w:name="_Toc129879329"/>
      <w:bookmarkStart w:id="23" w:name="_Toc135041790"/>
      <w:bookmarkStart w:id="24" w:name="_Toc135640327"/>
      <w:bookmarkStart w:id="25" w:name="_Toc135667899"/>
      <w:bookmarkStart w:id="26" w:name="_Toc135836111"/>
      <w:r w:rsidRPr="004F2D87">
        <w:t>Inleiding</w:t>
      </w:r>
      <w:bookmarkEnd w:id="1"/>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14:paraId="0413117C" w14:textId="727417D0" w:rsidR="00D554A7" w:rsidRPr="004F2D87" w:rsidRDefault="00D554A7" w:rsidP="00D554A7">
      <w:pPr>
        <w:autoSpaceDE w:val="0"/>
        <w:autoSpaceDN w:val="0"/>
        <w:adjustRightInd w:val="0"/>
        <w:rPr>
          <w:szCs w:val="18"/>
        </w:rPr>
      </w:pPr>
      <w:r w:rsidRPr="004F2D87">
        <w:rPr>
          <w:szCs w:val="18"/>
        </w:rPr>
        <w:t>In deze Specificatie van de Prestatie van de aanbesteding CDR2023|</w:t>
      </w:r>
      <w:r w:rsidR="00624AAF" w:rsidRPr="004F2D87">
        <w:rPr>
          <w:szCs w:val="18"/>
        </w:rPr>
        <w:t>MCI</w:t>
      </w:r>
      <w:r w:rsidRPr="004F2D87">
        <w:rPr>
          <w:szCs w:val="18"/>
        </w:rPr>
        <w:t xml:space="preserve"> wordt een beschrijving gegeven van de </w:t>
      </w:r>
      <w:r w:rsidR="007F1FD2" w:rsidRPr="004F2D87">
        <w:rPr>
          <w:szCs w:val="18"/>
        </w:rPr>
        <w:t>D</w:t>
      </w:r>
      <w:r w:rsidRPr="004F2D87">
        <w:rPr>
          <w:szCs w:val="18"/>
        </w:rPr>
        <w:t xml:space="preserve">ienstverlening voor </w:t>
      </w:r>
      <w:r w:rsidR="00B67019" w:rsidRPr="004F2D87">
        <w:rPr>
          <w:szCs w:val="18"/>
        </w:rPr>
        <w:t>Mobiele connectiviteit en Indoorinstallaties</w:t>
      </w:r>
      <w:r w:rsidRPr="004F2D87">
        <w:rPr>
          <w:szCs w:val="18"/>
        </w:rPr>
        <w:t xml:space="preserve"> die door de Categorie</w:t>
      </w:r>
      <w:r w:rsidR="002D696A" w:rsidRPr="004F2D87">
        <w:rPr>
          <w:szCs w:val="18"/>
        </w:rPr>
        <w:t xml:space="preserve"> namens de Deelnemers wordt aanb</w:t>
      </w:r>
      <w:r w:rsidRPr="004F2D87">
        <w:rPr>
          <w:szCs w:val="18"/>
        </w:rPr>
        <w:t xml:space="preserve">esteed. Tijdens de Marktconsultatie </w:t>
      </w:r>
      <w:r w:rsidR="00B67019" w:rsidRPr="004F2D87">
        <w:rPr>
          <w:szCs w:val="18"/>
        </w:rPr>
        <w:t>is een</w:t>
      </w:r>
      <w:r w:rsidRPr="004F2D87">
        <w:rPr>
          <w:szCs w:val="18"/>
        </w:rPr>
        <w:t xml:space="preserve"> eerdere versie van deze Specifi</w:t>
      </w:r>
      <w:r w:rsidR="00B67019" w:rsidRPr="004F2D87">
        <w:rPr>
          <w:szCs w:val="18"/>
        </w:rPr>
        <w:t xml:space="preserve">catie met marktpartijen gedeeld, </w:t>
      </w:r>
      <w:r w:rsidRPr="004F2D87">
        <w:rPr>
          <w:szCs w:val="18"/>
        </w:rPr>
        <w:t>in deze versie is de feedback vanuit Markt en Deelnemers verwerkt.</w:t>
      </w:r>
    </w:p>
    <w:p w14:paraId="6A926F3A" w14:textId="1E93E48F" w:rsidR="00D554A7" w:rsidRPr="004F2D87" w:rsidRDefault="00D554A7" w:rsidP="00D554A7">
      <w:pPr>
        <w:pStyle w:val="Kop20"/>
      </w:pPr>
      <w:bookmarkStart w:id="27" w:name="_Toc126073501"/>
      <w:bookmarkStart w:id="28" w:name="_Toc126075684"/>
      <w:bookmarkStart w:id="29" w:name="_Toc129011974"/>
      <w:bookmarkStart w:id="30" w:name="_Toc129879330"/>
      <w:bookmarkStart w:id="31" w:name="_Toc135041791"/>
      <w:bookmarkStart w:id="32" w:name="_Toc135640328"/>
      <w:bookmarkStart w:id="33" w:name="_Toc135667900"/>
      <w:bookmarkStart w:id="34" w:name="_Toc135836112"/>
      <w:r w:rsidRPr="004F2D87">
        <w:t>Eisen, wensen en vragen</w:t>
      </w:r>
      <w:bookmarkEnd w:id="27"/>
      <w:bookmarkEnd w:id="28"/>
      <w:bookmarkEnd w:id="29"/>
      <w:bookmarkEnd w:id="30"/>
      <w:bookmarkEnd w:id="31"/>
      <w:bookmarkEnd w:id="32"/>
      <w:bookmarkEnd w:id="33"/>
      <w:bookmarkEnd w:id="34"/>
    </w:p>
    <w:p w14:paraId="0EC1F238" w14:textId="77777777" w:rsidR="00D554A7" w:rsidRPr="004F2D87" w:rsidRDefault="00D554A7" w:rsidP="00D554A7">
      <w:pPr>
        <w:autoSpaceDE w:val="0"/>
        <w:autoSpaceDN w:val="0"/>
        <w:adjustRightInd w:val="0"/>
        <w:rPr>
          <w:szCs w:val="18"/>
        </w:rPr>
      </w:pPr>
    </w:p>
    <w:p w14:paraId="41760245" w14:textId="77777777" w:rsidR="00D554A7" w:rsidRPr="004F2D87" w:rsidRDefault="00D554A7" w:rsidP="00D554A7">
      <w:pPr>
        <w:autoSpaceDE w:val="0"/>
        <w:autoSpaceDN w:val="0"/>
        <w:adjustRightInd w:val="0"/>
        <w:rPr>
          <w:szCs w:val="18"/>
        </w:rPr>
      </w:pPr>
      <w:r w:rsidRPr="004F2D87">
        <w:rPr>
          <w:szCs w:val="18"/>
        </w:rPr>
        <w:t>In deze Specificatie van de Prestatie zijn diverse “Eisen”, “Wensen” en “Vragen” opgenomen. De Eisen zijn individueel herkenbaar aan een codering met de hoofdletter E in combinatie met een oplopend volgnummer, zoals [T-E 1]. De eisen zien er in dit document als volgt uit:</w:t>
      </w:r>
    </w:p>
    <w:p w14:paraId="6741E62F" w14:textId="77777777" w:rsidR="00D554A7" w:rsidRPr="004F2D87" w:rsidRDefault="00D554A7" w:rsidP="00511E39">
      <w:pPr>
        <w:pStyle w:val="BestekEis"/>
      </w:pPr>
    </w:p>
    <w:p w14:paraId="66288019" w14:textId="77777777" w:rsidR="00D554A7" w:rsidRPr="004F2D87" w:rsidRDefault="00D554A7" w:rsidP="00511E39">
      <w:pPr>
        <w:pStyle w:val="BestekEis"/>
      </w:pPr>
      <w:r w:rsidRPr="004F2D87">
        <w:t>[T-E 1]</w:t>
      </w:r>
      <w:r w:rsidRPr="004F2D87">
        <w:tab/>
        <w:t>&lt;tekst van de eis&gt;.</w:t>
      </w:r>
    </w:p>
    <w:p w14:paraId="3AC735EB" w14:textId="6701A330" w:rsidR="00D554A7" w:rsidRPr="004F2D87" w:rsidRDefault="00D554A7" w:rsidP="00511E39">
      <w:pPr>
        <w:pStyle w:val="BestekEis"/>
      </w:pPr>
      <w:r w:rsidRPr="004F2D87">
        <w:t>a) &lt;tekst sub 1&gt;;</w:t>
      </w:r>
    </w:p>
    <w:p w14:paraId="076C555C" w14:textId="7683746F" w:rsidR="00D554A7" w:rsidRPr="004F2D87" w:rsidRDefault="00D554A7" w:rsidP="00511E39">
      <w:pPr>
        <w:pStyle w:val="BestekEis"/>
      </w:pPr>
      <w:r w:rsidRPr="004F2D87">
        <w:t xml:space="preserve">b) &lt;tekst sub 2&gt;; </w:t>
      </w:r>
    </w:p>
    <w:p w14:paraId="62136DDB" w14:textId="3EB53FE5" w:rsidR="00D554A7" w:rsidRPr="004F2D87" w:rsidRDefault="00D554A7" w:rsidP="00511E39">
      <w:pPr>
        <w:pStyle w:val="BestekEis"/>
      </w:pPr>
      <w:r w:rsidRPr="004F2D87">
        <w:t xml:space="preserve">c) &lt;tekst sub 3&gt;. </w:t>
      </w:r>
    </w:p>
    <w:p w14:paraId="1E6A56AF" w14:textId="77777777" w:rsidR="00D554A7" w:rsidRPr="004F2D87" w:rsidRDefault="00D554A7" w:rsidP="00D554A7">
      <w:pPr>
        <w:autoSpaceDE w:val="0"/>
        <w:autoSpaceDN w:val="0"/>
        <w:adjustRightInd w:val="0"/>
        <w:rPr>
          <w:szCs w:val="18"/>
        </w:rPr>
      </w:pPr>
    </w:p>
    <w:p w14:paraId="708C2F2B" w14:textId="6C38894B" w:rsidR="00D554A7" w:rsidRPr="004F2D87" w:rsidRDefault="004678FD" w:rsidP="00D554A7">
      <w:pPr>
        <w:autoSpaceDE w:val="0"/>
        <w:autoSpaceDN w:val="0"/>
        <w:adjustRightInd w:val="0"/>
        <w:rPr>
          <w:szCs w:val="18"/>
        </w:rPr>
      </w:pPr>
      <w:r w:rsidRPr="004F2D87">
        <w:rPr>
          <w:szCs w:val="18"/>
        </w:rPr>
        <w:t>De w</w:t>
      </w:r>
      <w:r w:rsidR="00D554A7" w:rsidRPr="004F2D87">
        <w:rPr>
          <w:szCs w:val="18"/>
        </w:rPr>
        <w:t>ensen zijn individueel herkenbaar aan een codering met de hoofdletter W in combinatie met een oplopend volgnummer zoals [T-W 1]). Wensen zijn tevens schuingedrukt en aan de afwijkende kleur herkenbaar en zien er in dit document als volgt uit:</w:t>
      </w:r>
    </w:p>
    <w:p w14:paraId="4CFA7C48" w14:textId="77777777" w:rsidR="00D554A7" w:rsidRPr="004F2D87" w:rsidRDefault="00D554A7" w:rsidP="00D554A7">
      <w:pPr>
        <w:autoSpaceDE w:val="0"/>
        <w:autoSpaceDN w:val="0"/>
        <w:adjustRightInd w:val="0"/>
        <w:rPr>
          <w:szCs w:val="18"/>
        </w:rPr>
      </w:pPr>
    </w:p>
    <w:p w14:paraId="407EB324" w14:textId="224DDD07" w:rsidR="00D554A7" w:rsidRPr="004F2D87" w:rsidRDefault="00D554A7" w:rsidP="00F64579">
      <w:pPr>
        <w:pStyle w:val="BestekWens"/>
      </w:pPr>
      <w:r w:rsidRPr="004F2D87">
        <w:t>[T-W 1]</w:t>
      </w:r>
      <w:r w:rsidRPr="004F2D87">
        <w:tab/>
        <w:t>&lt;tekst van de wens&gt;.</w:t>
      </w:r>
    </w:p>
    <w:p w14:paraId="202523FF" w14:textId="77777777" w:rsidR="00D554A7" w:rsidRPr="004F2D87" w:rsidRDefault="00D554A7" w:rsidP="00D554A7">
      <w:pPr>
        <w:autoSpaceDE w:val="0"/>
        <w:autoSpaceDN w:val="0"/>
        <w:adjustRightInd w:val="0"/>
        <w:rPr>
          <w:szCs w:val="18"/>
        </w:rPr>
      </w:pPr>
    </w:p>
    <w:p w14:paraId="57AB55E0" w14:textId="5AB26BAC" w:rsidR="00D554A7" w:rsidRPr="004F2D87" w:rsidRDefault="00D554A7" w:rsidP="00D554A7">
      <w:pPr>
        <w:autoSpaceDE w:val="0"/>
        <w:autoSpaceDN w:val="0"/>
        <w:adjustRightInd w:val="0"/>
        <w:rPr>
          <w:szCs w:val="18"/>
        </w:rPr>
      </w:pPr>
      <w:r w:rsidRPr="004F2D87">
        <w:rPr>
          <w:szCs w:val="18"/>
        </w:rPr>
        <w:t xml:space="preserve">Voor enkele wensen zal Inschrijver, als onderdeel van de Inschrijving, </w:t>
      </w:r>
      <w:r w:rsidR="002D696A" w:rsidRPr="004F2D87">
        <w:rPr>
          <w:szCs w:val="18"/>
        </w:rPr>
        <w:t xml:space="preserve">een document moeten aanleveren. </w:t>
      </w:r>
      <w:r w:rsidRPr="004F2D87">
        <w:rPr>
          <w:szCs w:val="18"/>
        </w:rPr>
        <w:t xml:space="preserve">Voor andere wensen volstaat het invullen van de </w:t>
      </w:r>
      <w:r w:rsidR="00780B6F" w:rsidRPr="004F2D87">
        <w:rPr>
          <w:szCs w:val="18"/>
        </w:rPr>
        <w:t>C</w:t>
      </w:r>
      <w:r w:rsidRPr="004F2D87">
        <w:rPr>
          <w:szCs w:val="18"/>
        </w:rPr>
        <w:t xml:space="preserve">onformiteitenlijst. Dit is in paragraaf </w:t>
      </w:r>
      <w:r w:rsidR="006C6CC8" w:rsidRPr="004F2D87">
        <w:rPr>
          <w:szCs w:val="18"/>
        </w:rPr>
        <w:t>6.4.1</w:t>
      </w:r>
      <w:r w:rsidRPr="004F2D87">
        <w:rPr>
          <w:szCs w:val="18"/>
        </w:rPr>
        <w:t xml:space="preserve"> van Beschrijvend Document in detail beschreven. Wanneer een document aangeleverd moet worden staat in de wens een instructie, zoals hieronder.</w:t>
      </w:r>
    </w:p>
    <w:p w14:paraId="630A5E7F" w14:textId="77777777" w:rsidR="00D554A7" w:rsidRPr="004F2D87" w:rsidRDefault="00D554A7" w:rsidP="00D554A7">
      <w:pPr>
        <w:autoSpaceDE w:val="0"/>
        <w:autoSpaceDN w:val="0"/>
        <w:adjustRightInd w:val="0"/>
        <w:rPr>
          <w:szCs w:val="18"/>
        </w:rPr>
      </w:pPr>
    </w:p>
    <w:p w14:paraId="1FD80C19" w14:textId="77777777" w:rsidR="00D554A7" w:rsidRPr="004F2D87" w:rsidRDefault="00D554A7" w:rsidP="00146A45">
      <w:pPr>
        <w:pStyle w:val="BestekWens"/>
        <w:ind w:left="454" w:firstLine="0"/>
      </w:pPr>
      <w:r w:rsidRPr="004F2D87">
        <w:t xml:space="preserve">De beschrijving van de voorgestelde oplossing omvat maximaal &lt;aantal&gt; pagina’s A4 (lettertype </w:t>
      </w:r>
      <w:proofErr w:type="spellStart"/>
      <w:r w:rsidRPr="004F2D87">
        <w:t>Verdana</w:t>
      </w:r>
      <w:proofErr w:type="spellEnd"/>
      <w:r w:rsidRPr="004F2D87">
        <w:t>/grootte 9, of een ander lettertype van vergelijkbare grootte) en is een integraal en op zichzelf staand document dat gelezen en beoordeeld kan worden zonder verwijzingen naar bijlagen.</w:t>
      </w:r>
    </w:p>
    <w:p w14:paraId="3E54EC61" w14:textId="77777777" w:rsidR="00D554A7" w:rsidRPr="004F2D87" w:rsidRDefault="00D554A7" w:rsidP="00D554A7">
      <w:pPr>
        <w:autoSpaceDE w:val="0"/>
        <w:autoSpaceDN w:val="0"/>
        <w:adjustRightInd w:val="0"/>
        <w:rPr>
          <w:szCs w:val="18"/>
        </w:rPr>
      </w:pPr>
    </w:p>
    <w:p w14:paraId="5AFD2226" w14:textId="47E237EC" w:rsidR="00D554A7" w:rsidRPr="004F2D87" w:rsidRDefault="00D554A7" w:rsidP="00D554A7">
      <w:pPr>
        <w:autoSpaceDE w:val="0"/>
        <w:autoSpaceDN w:val="0"/>
        <w:adjustRightInd w:val="0"/>
        <w:rPr>
          <w:szCs w:val="18"/>
        </w:rPr>
      </w:pPr>
      <w:r w:rsidRPr="004F2D87">
        <w:rPr>
          <w:szCs w:val="18"/>
        </w:rPr>
        <w:t xml:space="preserve">In deze Specificatie zijn ook enkele “Vragen” opgenomen. De </w:t>
      </w:r>
      <w:r w:rsidR="008B4F17" w:rsidRPr="004F2D87">
        <w:rPr>
          <w:szCs w:val="18"/>
        </w:rPr>
        <w:t>V</w:t>
      </w:r>
      <w:r w:rsidRPr="004F2D87">
        <w:rPr>
          <w:szCs w:val="18"/>
        </w:rPr>
        <w:t>ragen zijn individueel herkenbaar aan een codering met de hoofdletter V in combinatie met een oplopend volgnummer zoals [T-V 1]. Vragen zijn onderdeel van de Inschrijving, maar worden niet beoordeeld e</w:t>
      </w:r>
      <w:r w:rsidR="006434AF" w:rsidRPr="004F2D87">
        <w:rPr>
          <w:szCs w:val="18"/>
        </w:rPr>
        <w:t xml:space="preserve">n bevatten geen instructie. De </w:t>
      </w:r>
      <w:r w:rsidR="00AF2E7A" w:rsidRPr="004F2D87">
        <w:rPr>
          <w:szCs w:val="18"/>
        </w:rPr>
        <w:t>V</w:t>
      </w:r>
      <w:r w:rsidRPr="004F2D87">
        <w:rPr>
          <w:szCs w:val="18"/>
        </w:rPr>
        <w:t>ragen zijn onderstreept en in een afwijkende kleur opgenomen en zien er in dit document als volgt uit:</w:t>
      </w:r>
    </w:p>
    <w:p w14:paraId="3C13EEA3" w14:textId="77777777" w:rsidR="00D554A7" w:rsidRPr="004F2D87" w:rsidRDefault="00D554A7" w:rsidP="00D554A7">
      <w:pPr>
        <w:autoSpaceDE w:val="0"/>
        <w:autoSpaceDN w:val="0"/>
        <w:adjustRightInd w:val="0"/>
        <w:rPr>
          <w:szCs w:val="18"/>
        </w:rPr>
      </w:pPr>
    </w:p>
    <w:p w14:paraId="63B6AD18" w14:textId="2A874067" w:rsidR="00D554A7" w:rsidRPr="004F2D87" w:rsidRDefault="00D554A7" w:rsidP="00F64579">
      <w:pPr>
        <w:pStyle w:val="BestekWens"/>
      </w:pPr>
      <w:r w:rsidRPr="004F2D87">
        <w:t>[T-V 1]</w:t>
      </w:r>
      <w:r w:rsidRPr="004F2D87">
        <w:tab/>
        <w:t xml:space="preserve">&lt;tekst van de </w:t>
      </w:r>
      <w:r w:rsidR="00AF2E7A" w:rsidRPr="004F2D87">
        <w:t>V</w:t>
      </w:r>
      <w:r w:rsidRPr="004F2D87">
        <w:t>raag&gt;.</w:t>
      </w:r>
    </w:p>
    <w:p w14:paraId="5F9B1B21" w14:textId="77777777" w:rsidR="00D554A7" w:rsidRPr="004F2D87" w:rsidRDefault="00D554A7" w:rsidP="00D554A7">
      <w:pPr>
        <w:autoSpaceDE w:val="0"/>
        <w:autoSpaceDN w:val="0"/>
        <w:adjustRightInd w:val="0"/>
        <w:rPr>
          <w:szCs w:val="18"/>
        </w:rPr>
      </w:pPr>
    </w:p>
    <w:p w14:paraId="721B4F4D" w14:textId="03B4D857" w:rsidR="00D554A7" w:rsidRPr="004F2D87" w:rsidRDefault="00D554A7" w:rsidP="00D554A7">
      <w:pPr>
        <w:autoSpaceDE w:val="0"/>
        <w:autoSpaceDN w:val="0"/>
        <w:adjustRightInd w:val="0"/>
        <w:rPr>
          <w:szCs w:val="18"/>
        </w:rPr>
      </w:pPr>
      <w:r w:rsidRPr="004F2D87">
        <w:rPr>
          <w:szCs w:val="18"/>
        </w:rPr>
        <w:t xml:space="preserve">De eerste letter in de codering geeft aan tot welke categorie de </w:t>
      </w:r>
      <w:r w:rsidR="00AF2E7A" w:rsidRPr="004F2D87">
        <w:rPr>
          <w:szCs w:val="18"/>
        </w:rPr>
        <w:t>E</w:t>
      </w:r>
      <w:r w:rsidRPr="004F2D87">
        <w:rPr>
          <w:szCs w:val="18"/>
        </w:rPr>
        <w:t xml:space="preserve">is, </w:t>
      </w:r>
      <w:r w:rsidR="00AF2E7A" w:rsidRPr="004F2D87">
        <w:rPr>
          <w:szCs w:val="18"/>
        </w:rPr>
        <w:t>Wens</w:t>
      </w:r>
      <w:r w:rsidRPr="004F2D87">
        <w:rPr>
          <w:szCs w:val="18"/>
        </w:rPr>
        <w:t xml:space="preserve">, of </w:t>
      </w:r>
      <w:r w:rsidR="00AF2E7A" w:rsidRPr="004F2D87">
        <w:rPr>
          <w:szCs w:val="18"/>
        </w:rPr>
        <w:t>V</w:t>
      </w:r>
      <w:r w:rsidRPr="004F2D87">
        <w:rPr>
          <w:szCs w:val="18"/>
        </w:rPr>
        <w:t xml:space="preserve">raag hoort. De eerste letter kan een ‘B’,  ‘D’, </w:t>
      </w:r>
      <w:proofErr w:type="spellStart"/>
      <w:r w:rsidRPr="004F2D87">
        <w:rPr>
          <w:szCs w:val="18"/>
        </w:rPr>
        <w:t>’K</w:t>
      </w:r>
      <w:proofErr w:type="spellEnd"/>
      <w:r w:rsidRPr="004F2D87">
        <w:rPr>
          <w:szCs w:val="18"/>
        </w:rPr>
        <w:t xml:space="preserve">’ of  </w:t>
      </w:r>
      <w:proofErr w:type="spellStart"/>
      <w:r w:rsidRPr="004F2D87">
        <w:rPr>
          <w:szCs w:val="18"/>
        </w:rPr>
        <w:t>‘T</w:t>
      </w:r>
      <w:proofErr w:type="spellEnd"/>
      <w:r w:rsidRPr="004F2D87">
        <w:rPr>
          <w:szCs w:val="18"/>
        </w:rPr>
        <w:t xml:space="preserve">’ zijn, voor respectievelijk beheer, duurzaamheid, </w:t>
      </w:r>
      <w:proofErr w:type="spellStart"/>
      <w:r w:rsidRPr="004F2D87">
        <w:rPr>
          <w:szCs w:val="18"/>
        </w:rPr>
        <w:t>KPI’s</w:t>
      </w:r>
      <w:proofErr w:type="spellEnd"/>
      <w:r w:rsidRPr="004F2D87">
        <w:rPr>
          <w:szCs w:val="18"/>
        </w:rPr>
        <w:t xml:space="preserve"> en </w:t>
      </w:r>
      <w:proofErr w:type="spellStart"/>
      <w:r w:rsidRPr="004F2D87">
        <w:rPr>
          <w:szCs w:val="18"/>
        </w:rPr>
        <w:t>SLA’s</w:t>
      </w:r>
      <w:proofErr w:type="spellEnd"/>
      <w:r w:rsidRPr="004F2D87">
        <w:rPr>
          <w:szCs w:val="18"/>
        </w:rPr>
        <w:t xml:space="preserve"> en techniek en/of functionaliteit. Voor de wensen is de </w:t>
      </w:r>
      <w:r w:rsidR="00AF2E7A" w:rsidRPr="004F2D87">
        <w:rPr>
          <w:szCs w:val="18"/>
        </w:rPr>
        <w:t>C</w:t>
      </w:r>
      <w:r w:rsidRPr="004F2D87">
        <w:rPr>
          <w:szCs w:val="18"/>
        </w:rPr>
        <w:t xml:space="preserve">ategorie tevens een verwijzing naar het </w:t>
      </w:r>
      <w:proofErr w:type="spellStart"/>
      <w:r w:rsidRPr="004F2D87">
        <w:rPr>
          <w:szCs w:val="18"/>
        </w:rPr>
        <w:t>subgunningscriterium</w:t>
      </w:r>
      <w:proofErr w:type="spellEnd"/>
      <w:r w:rsidR="00AF2E7A" w:rsidRPr="004F2D87">
        <w:rPr>
          <w:szCs w:val="18"/>
        </w:rPr>
        <w:t>,</w:t>
      </w:r>
      <w:r w:rsidRPr="004F2D87">
        <w:rPr>
          <w:szCs w:val="18"/>
        </w:rPr>
        <w:t xml:space="preserve"> waartoe de </w:t>
      </w:r>
      <w:r w:rsidR="00AF2E7A" w:rsidRPr="004F2D87">
        <w:rPr>
          <w:szCs w:val="18"/>
        </w:rPr>
        <w:t>W</w:t>
      </w:r>
      <w:r w:rsidRPr="004F2D87">
        <w:rPr>
          <w:szCs w:val="18"/>
        </w:rPr>
        <w:t xml:space="preserve">ens behoort. </w:t>
      </w:r>
    </w:p>
    <w:p w14:paraId="7ED2903B" w14:textId="77777777" w:rsidR="00804003" w:rsidRPr="004F2D87" w:rsidRDefault="00804003" w:rsidP="00D554A7">
      <w:pPr>
        <w:autoSpaceDE w:val="0"/>
        <w:autoSpaceDN w:val="0"/>
        <w:adjustRightInd w:val="0"/>
        <w:rPr>
          <w:szCs w:val="18"/>
        </w:rPr>
      </w:pPr>
    </w:p>
    <w:p w14:paraId="285C417B" w14:textId="77777777" w:rsidR="00804003" w:rsidRPr="004F2D87" w:rsidRDefault="00804003">
      <w:pPr>
        <w:rPr>
          <w:szCs w:val="18"/>
        </w:rPr>
      </w:pPr>
      <w:r w:rsidRPr="004F2D87">
        <w:rPr>
          <w:szCs w:val="18"/>
        </w:rPr>
        <w:br w:type="page"/>
      </w:r>
    </w:p>
    <w:p w14:paraId="725B3823" w14:textId="6EF42C81" w:rsidR="00804003" w:rsidRPr="004F2D87" w:rsidRDefault="00804003" w:rsidP="00D554A7">
      <w:pPr>
        <w:autoSpaceDE w:val="0"/>
        <w:autoSpaceDN w:val="0"/>
        <w:adjustRightInd w:val="0"/>
        <w:rPr>
          <w:szCs w:val="18"/>
        </w:rPr>
      </w:pPr>
    </w:p>
    <w:p w14:paraId="1CBE3828" w14:textId="210D2A9A" w:rsidR="00D554A7" w:rsidRPr="004F2D87" w:rsidRDefault="00D554A7" w:rsidP="00D554A7">
      <w:pPr>
        <w:pStyle w:val="Kop20"/>
      </w:pPr>
      <w:bookmarkStart w:id="35" w:name="_Toc126073502"/>
      <w:bookmarkStart w:id="36" w:name="_Toc126075685"/>
      <w:bookmarkStart w:id="37" w:name="_Toc129011975"/>
      <w:bookmarkStart w:id="38" w:name="_Toc129879331"/>
      <w:bookmarkStart w:id="39" w:name="_Toc135041792"/>
      <w:bookmarkStart w:id="40" w:name="_Toc135640329"/>
      <w:bookmarkStart w:id="41" w:name="_Toc135667901"/>
      <w:bookmarkStart w:id="42" w:name="_Toc135836113"/>
      <w:r w:rsidRPr="004F2D87">
        <w:t>Leeswijzer</w:t>
      </w:r>
      <w:bookmarkEnd w:id="35"/>
      <w:bookmarkEnd w:id="36"/>
      <w:bookmarkEnd w:id="37"/>
      <w:bookmarkEnd w:id="38"/>
      <w:bookmarkEnd w:id="39"/>
      <w:bookmarkEnd w:id="40"/>
      <w:bookmarkEnd w:id="41"/>
      <w:bookmarkEnd w:id="42"/>
    </w:p>
    <w:p w14:paraId="487D21AF" w14:textId="77777777" w:rsidR="00D554A7" w:rsidRPr="004F2D87" w:rsidRDefault="00D554A7" w:rsidP="00D554A7">
      <w:pPr>
        <w:autoSpaceDE w:val="0"/>
        <w:autoSpaceDN w:val="0"/>
        <w:adjustRightInd w:val="0"/>
        <w:rPr>
          <w:szCs w:val="18"/>
        </w:rPr>
      </w:pPr>
    </w:p>
    <w:p w14:paraId="03821789" w14:textId="77777777" w:rsidR="00D554A7" w:rsidRPr="004F2D87" w:rsidRDefault="00D554A7" w:rsidP="00D554A7">
      <w:pPr>
        <w:autoSpaceDE w:val="0"/>
        <w:autoSpaceDN w:val="0"/>
        <w:adjustRightInd w:val="0"/>
        <w:rPr>
          <w:szCs w:val="18"/>
        </w:rPr>
      </w:pPr>
      <w:r w:rsidRPr="004F2D87">
        <w:rPr>
          <w:szCs w:val="18"/>
        </w:rPr>
        <w:t>De opbouw van dit document is als volgt:</w:t>
      </w:r>
    </w:p>
    <w:p w14:paraId="30CD97E5" w14:textId="77777777" w:rsidR="00D554A7" w:rsidRPr="004F2D87" w:rsidRDefault="00D554A7" w:rsidP="00D554A7">
      <w:pPr>
        <w:autoSpaceDE w:val="0"/>
        <w:autoSpaceDN w:val="0"/>
        <w:adjustRightInd w:val="0"/>
        <w:rPr>
          <w:szCs w:val="18"/>
        </w:rPr>
      </w:pPr>
    </w:p>
    <w:p w14:paraId="5A48FDB6" w14:textId="4DCBE75B" w:rsidR="00D554A7" w:rsidRPr="004F2D87" w:rsidRDefault="00DF3997" w:rsidP="00D554A7">
      <w:pPr>
        <w:autoSpaceDE w:val="0"/>
        <w:autoSpaceDN w:val="0"/>
        <w:adjustRightInd w:val="0"/>
        <w:rPr>
          <w:szCs w:val="18"/>
        </w:rPr>
      </w:pPr>
      <w:r w:rsidRPr="004F2D87">
        <w:rPr>
          <w:szCs w:val="18"/>
        </w:rPr>
        <w:t>H</w:t>
      </w:r>
      <w:r w:rsidR="00D554A7" w:rsidRPr="004F2D87">
        <w:rPr>
          <w:szCs w:val="18"/>
        </w:rPr>
        <w:t xml:space="preserve">oofdstuk 2 “Doelstellingen en Randvoorwaarden” </w:t>
      </w:r>
      <w:r w:rsidRPr="004F2D87">
        <w:rPr>
          <w:szCs w:val="18"/>
        </w:rPr>
        <w:t>beschrijft kort</w:t>
      </w:r>
      <w:r w:rsidR="00D554A7" w:rsidRPr="004F2D87">
        <w:rPr>
          <w:szCs w:val="18"/>
        </w:rPr>
        <w:t xml:space="preserve"> de belangrijkste doelstellingen voor de Categorie en Deelnemers. Tevens worden de randvoorwaarden, de kaders, waaraan Inschrijver onvoorwaardelijk dient te voldoen om de CDR2023|</w:t>
      </w:r>
      <w:r w:rsidR="00624AAF" w:rsidRPr="004F2D87">
        <w:rPr>
          <w:szCs w:val="18"/>
        </w:rPr>
        <w:t>MCI</w:t>
      </w:r>
      <w:r w:rsidR="00D554A7" w:rsidRPr="004F2D87">
        <w:rPr>
          <w:szCs w:val="18"/>
        </w:rPr>
        <w:t xml:space="preserve"> Dienstverlening te leveren.</w:t>
      </w:r>
    </w:p>
    <w:p w14:paraId="3D3A20EF" w14:textId="77777777" w:rsidR="00D554A7" w:rsidRPr="004F2D87" w:rsidRDefault="00D554A7" w:rsidP="00D554A7">
      <w:pPr>
        <w:autoSpaceDE w:val="0"/>
        <w:autoSpaceDN w:val="0"/>
        <w:adjustRightInd w:val="0"/>
        <w:rPr>
          <w:szCs w:val="18"/>
        </w:rPr>
      </w:pPr>
    </w:p>
    <w:p w14:paraId="7A0E474A" w14:textId="77777777" w:rsidR="00D554A7" w:rsidRPr="004F2D87" w:rsidRDefault="00D554A7" w:rsidP="00D554A7">
      <w:pPr>
        <w:autoSpaceDE w:val="0"/>
        <w:autoSpaceDN w:val="0"/>
        <w:adjustRightInd w:val="0"/>
        <w:rPr>
          <w:szCs w:val="18"/>
        </w:rPr>
      </w:pPr>
      <w:r w:rsidRPr="004F2D87">
        <w:rPr>
          <w:szCs w:val="18"/>
        </w:rPr>
        <w:t>Hoofdstuk 3 “Gewenste Dienstverlening” beschrijft de gewenste Dienstverlening op een hoger abstractie niveau aan de hand van een scope beschrijving, een service model, verantwoordelijkheids-domeinen en een korte beschrijving van de verschillende diensten.</w:t>
      </w:r>
    </w:p>
    <w:p w14:paraId="10D1D341" w14:textId="77777777" w:rsidR="00D554A7" w:rsidRPr="004F2D87" w:rsidRDefault="00D554A7" w:rsidP="00D554A7">
      <w:pPr>
        <w:autoSpaceDE w:val="0"/>
        <w:autoSpaceDN w:val="0"/>
        <w:adjustRightInd w:val="0"/>
        <w:rPr>
          <w:szCs w:val="18"/>
        </w:rPr>
      </w:pPr>
    </w:p>
    <w:p w14:paraId="5CA21158" w14:textId="1C8EAE3A" w:rsidR="00D554A7" w:rsidRPr="004F2D87" w:rsidRDefault="00D554A7" w:rsidP="00D554A7">
      <w:pPr>
        <w:autoSpaceDE w:val="0"/>
        <w:autoSpaceDN w:val="0"/>
        <w:adjustRightInd w:val="0"/>
        <w:rPr>
          <w:szCs w:val="18"/>
        </w:rPr>
      </w:pPr>
      <w:r w:rsidRPr="004F2D87">
        <w:rPr>
          <w:szCs w:val="18"/>
        </w:rPr>
        <w:t>Hoofdstuk 4 “</w:t>
      </w:r>
      <w:proofErr w:type="spellStart"/>
      <w:r w:rsidRPr="004F2D87">
        <w:rPr>
          <w:szCs w:val="18"/>
        </w:rPr>
        <w:t>Governance</w:t>
      </w:r>
      <w:proofErr w:type="spellEnd"/>
      <w:r w:rsidRPr="004F2D87">
        <w:rPr>
          <w:szCs w:val="18"/>
        </w:rPr>
        <w:t xml:space="preserve">” gaat in op de organisatie en de besturing van de contracten. De rollen van de Categorie en de Deelnemers worden beschreven evenals de gewenste communicatie en overlegvormen. Tevens worden kwaliteitsmanagement, </w:t>
      </w:r>
      <w:proofErr w:type="spellStart"/>
      <w:r w:rsidRPr="004F2D87">
        <w:rPr>
          <w:szCs w:val="18"/>
        </w:rPr>
        <w:t>KPI’s</w:t>
      </w:r>
      <w:proofErr w:type="spellEnd"/>
      <w:r w:rsidRPr="004F2D87">
        <w:rPr>
          <w:szCs w:val="18"/>
        </w:rPr>
        <w:t xml:space="preserve">, </w:t>
      </w:r>
      <w:proofErr w:type="spellStart"/>
      <w:r w:rsidRPr="004F2D87">
        <w:rPr>
          <w:szCs w:val="18"/>
        </w:rPr>
        <w:t>SLA’s</w:t>
      </w:r>
      <w:proofErr w:type="spellEnd"/>
      <w:r w:rsidRPr="004F2D87">
        <w:rPr>
          <w:szCs w:val="18"/>
        </w:rPr>
        <w:t xml:space="preserve">, serviceherstelmaatregelen en service innovatie beschreven. Als laatste wordt het gunningsproces voor de nadere </w:t>
      </w:r>
      <w:r w:rsidR="00E456C3" w:rsidRPr="004F2D87">
        <w:rPr>
          <w:szCs w:val="18"/>
        </w:rPr>
        <w:t>offerteaanvraag</w:t>
      </w:r>
      <w:r w:rsidRPr="004F2D87">
        <w:rPr>
          <w:szCs w:val="18"/>
        </w:rPr>
        <w:t>.</w:t>
      </w:r>
    </w:p>
    <w:p w14:paraId="508047AA" w14:textId="77777777" w:rsidR="00D554A7" w:rsidRPr="004F2D87" w:rsidRDefault="00D554A7" w:rsidP="00D554A7">
      <w:pPr>
        <w:autoSpaceDE w:val="0"/>
        <w:autoSpaceDN w:val="0"/>
        <w:adjustRightInd w:val="0"/>
        <w:rPr>
          <w:szCs w:val="18"/>
        </w:rPr>
      </w:pPr>
    </w:p>
    <w:p w14:paraId="644A37C5" w14:textId="480B0C09" w:rsidR="00D554A7" w:rsidRPr="004F2D87" w:rsidRDefault="00D554A7" w:rsidP="00D554A7">
      <w:pPr>
        <w:autoSpaceDE w:val="0"/>
        <w:autoSpaceDN w:val="0"/>
        <w:adjustRightInd w:val="0"/>
        <w:rPr>
          <w:szCs w:val="18"/>
        </w:rPr>
      </w:pPr>
      <w:r w:rsidRPr="004F2D87">
        <w:rPr>
          <w:szCs w:val="18"/>
        </w:rPr>
        <w:t xml:space="preserve">Hoofdstuk 5 “Duurzaamheid” geeft vorm aan de inkoopstrategie ‘Inkopen met Impact’. Langs de assen van klimaat, circulariteit, sociale aspecten, ketenverantwoordelijkheid en arbeidsparticipatie worden in dit hoofdstuk hieraan gerelateerde eisen en wensen beschreven. </w:t>
      </w:r>
    </w:p>
    <w:p w14:paraId="0E4A79CE" w14:textId="77777777" w:rsidR="00D554A7" w:rsidRPr="004F2D87" w:rsidRDefault="00D554A7" w:rsidP="00D554A7">
      <w:pPr>
        <w:autoSpaceDE w:val="0"/>
        <w:autoSpaceDN w:val="0"/>
        <w:adjustRightInd w:val="0"/>
        <w:rPr>
          <w:szCs w:val="18"/>
        </w:rPr>
      </w:pPr>
    </w:p>
    <w:p w14:paraId="5A2F8344" w14:textId="2E6C812A" w:rsidR="00D554A7" w:rsidRPr="004F2D87" w:rsidRDefault="00D554A7" w:rsidP="00D554A7">
      <w:pPr>
        <w:autoSpaceDE w:val="0"/>
        <w:autoSpaceDN w:val="0"/>
        <w:adjustRightInd w:val="0"/>
        <w:rPr>
          <w:szCs w:val="18"/>
        </w:rPr>
      </w:pPr>
      <w:r w:rsidRPr="004F2D87">
        <w:rPr>
          <w:szCs w:val="18"/>
        </w:rPr>
        <w:t>Hoofdstuk 6 “</w:t>
      </w:r>
      <w:r w:rsidR="006434AF" w:rsidRPr="004F2D87">
        <w:rPr>
          <w:szCs w:val="18"/>
        </w:rPr>
        <w:t xml:space="preserve">Mobiele </w:t>
      </w:r>
      <w:r w:rsidR="006B0BD3" w:rsidRPr="004F2D87">
        <w:rPr>
          <w:szCs w:val="18"/>
        </w:rPr>
        <w:t>Connectiviteit</w:t>
      </w:r>
      <w:r w:rsidRPr="004F2D87">
        <w:rPr>
          <w:szCs w:val="18"/>
        </w:rPr>
        <w:t xml:space="preserve">” </w:t>
      </w:r>
      <w:r w:rsidR="006B0BD3" w:rsidRPr="004F2D87">
        <w:rPr>
          <w:szCs w:val="18"/>
        </w:rPr>
        <w:t xml:space="preserve">bevat </w:t>
      </w:r>
      <w:r w:rsidRPr="004F2D87">
        <w:rPr>
          <w:szCs w:val="18"/>
        </w:rPr>
        <w:t>de func</w:t>
      </w:r>
      <w:r w:rsidR="006434AF" w:rsidRPr="004F2D87">
        <w:rPr>
          <w:szCs w:val="18"/>
        </w:rPr>
        <w:t>tioneel/technische kern van de D</w:t>
      </w:r>
      <w:r w:rsidRPr="004F2D87">
        <w:rPr>
          <w:szCs w:val="18"/>
        </w:rPr>
        <w:t xml:space="preserve">ienstverlening. Hier wordt in eisen, wensen en vragen, de </w:t>
      </w:r>
      <w:r w:rsidR="006434AF" w:rsidRPr="004F2D87">
        <w:rPr>
          <w:szCs w:val="18"/>
        </w:rPr>
        <w:t>Hoofdstuk 3 globaal beschreven D</w:t>
      </w:r>
      <w:r w:rsidRPr="004F2D87">
        <w:rPr>
          <w:szCs w:val="18"/>
        </w:rPr>
        <w:t>ienstverlening, in detail uitgevraagd.</w:t>
      </w:r>
    </w:p>
    <w:p w14:paraId="6BCBA0B7" w14:textId="77777777" w:rsidR="00D554A7" w:rsidRPr="004F2D87" w:rsidRDefault="00D554A7" w:rsidP="00D554A7">
      <w:pPr>
        <w:autoSpaceDE w:val="0"/>
        <w:autoSpaceDN w:val="0"/>
        <w:adjustRightInd w:val="0"/>
        <w:rPr>
          <w:szCs w:val="18"/>
        </w:rPr>
      </w:pPr>
    </w:p>
    <w:p w14:paraId="7DE18496" w14:textId="7C2863EF" w:rsidR="00D554A7" w:rsidRPr="004F2D87" w:rsidRDefault="006B0BD3" w:rsidP="00D554A7">
      <w:pPr>
        <w:autoSpaceDE w:val="0"/>
        <w:autoSpaceDN w:val="0"/>
        <w:adjustRightInd w:val="0"/>
        <w:rPr>
          <w:szCs w:val="18"/>
        </w:rPr>
      </w:pPr>
      <w:r w:rsidRPr="004F2D87">
        <w:rPr>
          <w:szCs w:val="18"/>
        </w:rPr>
        <w:t xml:space="preserve">Hoofdstuk 7 </w:t>
      </w:r>
      <w:r w:rsidR="00D554A7" w:rsidRPr="004F2D87">
        <w:rPr>
          <w:szCs w:val="18"/>
        </w:rPr>
        <w:t>“Operationeel beheer” beschrijft de contactmogelijkheden voor de Deelnemers, de processen voor bestellen, leveren, accepteren en factureren. Ook worden het incidentenproces, de beheerprofielen, het OSM-portaal en de standaard rapportages beschreven.</w:t>
      </w:r>
    </w:p>
    <w:p w14:paraId="4FA8754A" w14:textId="77777777" w:rsidR="00D554A7" w:rsidRPr="004F2D87" w:rsidRDefault="00D554A7" w:rsidP="00D554A7">
      <w:pPr>
        <w:autoSpaceDE w:val="0"/>
        <w:autoSpaceDN w:val="0"/>
        <w:adjustRightInd w:val="0"/>
        <w:rPr>
          <w:szCs w:val="18"/>
        </w:rPr>
      </w:pPr>
    </w:p>
    <w:p w14:paraId="0CA86909" w14:textId="74381005" w:rsidR="00D554A7" w:rsidRPr="004F2D87" w:rsidRDefault="006B0BD3" w:rsidP="00D554A7">
      <w:pPr>
        <w:autoSpaceDE w:val="0"/>
        <w:autoSpaceDN w:val="0"/>
        <w:adjustRightInd w:val="0"/>
        <w:rPr>
          <w:szCs w:val="18"/>
        </w:rPr>
      </w:pPr>
      <w:r w:rsidRPr="004F2D87">
        <w:rPr>
          <w:szCs w:val="18"/>
        </w:rPr>
        <w:t>Tot slot wordt in hoofdstuk 8</w:t>
      </w:r>
      <w:r w:rsidR="00D554A7" w:rsidRPr="004F2D87">
        <w:rPr>
          <w:szCs w:val="18"/>
        </w:rPr>
        <w:t xml:space="preserve"> “Migratie en exit” aandacht besteed</w:t>
      </w:r>
      <w:r w:rsidR="00D1521D" w:rsidRPr="004F2D87">
        <w:rPr>
          <w:szCs w:val="18"/>
        </w:rPr>
        <w:t xml:space="preserve"> aan de initiële realisatie en M</w:t>
      </w:r>
      <w:r w:rsidR="00D554A7" w:rsidRPr="004F2D87">
        <w:rPr>
          <w:szCs w:val="18"/>
        </w:rPr>
        <w:t xml:space="preserve">igratie. Daarnaast wordt vooruitgekeken naar de </w:t>
      </w:r>
      <w:r w:rsidR="003747E3" w:rsidRPr="004F2D87">
        <w:rPr>
          <w:szCs w:val="18"/>
        </w:rPr>
        <w:t>exit fase</w:t>
      </w:r>
      <w:r w:rsidR="00D554A7" w:rsidRPr="004F2D87">
        <w:rPr>
          <w:szCs w:val="18"/>
        </w:rPr>
        <w:t xml:space="preserve"> die nodig zal zijn aan het einde van de CDR2023|</w:t>
      </w:r>
      <w:r w:rsidR="00624AAF" w:rsidRPr="004F2D87">
        <w:rPr>
          <w:szCs w:val="18"/>
        </w:rPr>
        <w:t>MCI</w:t>
      </w:r>
      <w:r w:rsidR="00D554A7" w:rsidRPr="004F2D87">
        <w:rPr>
          <w:szCs w:val="18"/>
        </w:rPr>
        <w:t xml:space="preserve"> contractperiode. </w:t>
      </w:r>
    </w:p>
    <w:p w14:paraId="33CAA308" w14:textId="079B941D" w:rsidR="00082B8F" w:rsidRPr="004F2D87" w:rsidRDefault="002252E6" w:rsidP="002252E6">
      <w:pPr>
        <w:pStyle w:val="Kop10"/>
      </w:pPr>
      <w:bookmarkStart w:id="43" w:name="_Toc66718727"/>
      <w:bookmarkStart w:id="44" w:name="_Toc67933081"/>
      <w:bookmarkStart w:id="45" w:name="_Toc68620517"/>
      <w:bookmarkStart w:id="46" w:name="_Toc77775467"/>
      <w:bookmarkStart w:id="47" w:name="_Toc69226509"/>
      <w:bookmarkStart w:id="48" w:name="_Toc82107399"/>
      <w:bookmarkStart w:id="49" w:name="_Ref118815836"/>
      <w:bookmarkStart w:id="50" w:name="_Toc118898103"/>
      <w:bookmarkStart w:id="51" w:name="_Toc120198240"/>
      <w:bookmarkStart w:id="52" w:name="_Toc120797553"/>
      <w:bookmarkStart w:id="53" w:name="_Toc122613604"/>
      <w:bookmarkStart w:id="54" w:name="_Toc124336532"/>
      <w:bookmarkStart w:id="55" w:name="_Toc124430463"/>
      <w:bookmarkStart w:id="56" w:name="_Toc126073503"/>
      <w:bookmarkStart w:id="57" w:name="_Toc126075686"/>
      <w:bookmarkStart w:id="58" w:name="_Toc129011976"/>
      <w:bookmarkStart w:id="59" w:name="_Toc129879332"/>
      <w:bookmarkStart w:id="60" w:name="_Toc135041793"/>
      <w:bookmarkStart w:id="61" w:name="_Toc135640330"/>
      <w:bookmarkStart w:id="62" w:name="_Toc135667902"/>
      <w:bookmarkStart w:id="63" w:name="_Toc135836114"/>
      <w:bookmarkEnd w:id="2"/>
      <w:bookmarkEnd w:id="3"/>
      <w:bookmarkEnd w:id="4"/>
      <w:bookmarkEnd w:id="5"/>
      <w:bookmarkEnd w:id="6"/>
      <w:r w:rsidRPr="004F2D87">
        <w:t xml:space="preserve">Doelstellingen </w:t>
      </w:r>
      <w:bookmarkEnd w:id="43"/>
      <w:bookmarkEnd w:id="44"/>
      <w:bookmarkEnd w:id="45"/>
      <w:bookmarkEnd w:id="46"/>
      <w:bookmarkEnd w:id="47"/>
      <w:bookmarkEnd w:id="48"/>
      <w:r w:rsidR="00266D39" w:rsidRPr="004F2D87">
        <w:t>en Randvoorwaarden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3DC939C8" w14:textId="7420E190" w:rsidR="002252E6" w:rsidRPr="004F2D87" w:rsidRDefault="002252E6" w:rsidP="00991E89">
      <w:pPr>
        <w:pStyle w:val="Kop20"/>
      </w:pPr>
      <w:bookmarkStart w:id="64" w:name="_Ref66033631"/>
      <w:bookmarkStart w:id="65" w:name="_Toc66718730"/>
      <w:bookmarkStart w:id="66" w:name="_Toc67933084"/>
      <w:bookmarkStart w:id="67" w:name="_Toc68620520"/>
      <w:bookmarkStart w:id="68" w:name="_Toc77775470"/>
      <w:bookmarkStart w:id="69" w:name="_Toc69226512"/>
      <w:bookmarkStart w:id="70" w:name="_Toc82107402"/>
      <w:bookmarkStart w:id="71" w:name="_Toc118898104"/>
      <w:bookmarkStart w:id="72" w:name="_Toc120198241"/>
      <w:bookmarkStart w:id="73" w:name="_Toc120797554"/>
      <w:bookmarkStart w:id="74" w:name="_Toc122613605"/>
      <w:bookmarkStart w:id="75" w:name="_Toc124336533"/>
      <w:bookmarkStart w:id="76" w:name="_Toc124430464"/>
      <w:bookmarkStart w:id="77" w:name="_Toc126073504"/>
      <w:bookmarkStart w:id="78" w:name="_Toc126075687"/>
      <w:bookmarkStart w:id="79" w:name="_Toc129011977"/>
      <w:bookmarkStart w:id="80" w:name="_Toc129879333"/>
      <w:bookmarkStart w:id="81" w:name="_Toc135041794"/>
      <w:bookmarkStart w:id="82" w:name="_Toc135640331"/>
      <w:bookmarkStart w:id="83" w:name="_Toc135667903"/>
      <w:bookmarkStart w:id="84" w:name="_Toc135836115"/>
      <w:bookmarkStart w:id="85" w:name="_Toc57132740"/>
      <w:r w:rsidRPr="004F2D87">
        <w:t>Doelstellingen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6BBA8073" w14:textId="77777777" w:rsidR="002252E6" w:rsidRPr="004F2D87" w:rsidRDefault="002252E6" w:rsidP="002252E6"/>
    <w:p w14:paraId="6C935B2A" w14:textId="04FB6E00" w:rsidR="00A448B6" w:rsidRPr="004F2D87" w:rsidRDefault="00337373" w:rsidP="00546681">
      <w:r w:rsidRPr="004F2D87">
        <w:t>Hieronder</w:t>
      </w:r>
      <w:r w:rsidR="002252E6" w:rsidRPr="004F2D87">
        <w:t xml:space="preserve"> beschrijft de </w:t>
      </w:r>
      <w:r w:rsidR="00837BB1" w:rsidRPr="004F2D87">
        <w:t>Categorie</w:t>
      </w:r>
      <w:r w:rsidRPr="004F2D87">
        <w:t xml:space="preserve"> de</w:t>
      </w:r>
      <w:r w:rsidR="002252E6" w:rsidRPr="004F2D87">
        <w:t xml:space="preserve"> hoofddoelstellingen die </w:t>
      </w:r>
      <w:r w:rsidR="00C52E90" w:rsidRPr="004F2D87">
        <w:t>de Categorie</w:t>
      </w:r>
      <w:r w:rsidR="002252E6" w:rsidRPr="004F2D87">
        <w:t xml:space="preserve"> nastreeft </w:t>
      </w:r>
      <w:r w:rsidR="0030322A" w:rsidRPr="004F2D87">
        <w:t xml:space="preserve">met </w:t>
      </w:r>
      <w:r w:rsidR="00BA6CC2" w:rsidRPr="004F2D87">
        <w:t>CDR2023</w:t>
      </w:r>
      <w:r w:rsidR="0030322A" w:rsidRPr="004F2D87">
        <w:t xml:space="preserve">. </w:t>
      </w:r>
      <w:r w:rsidR="002252E6" w:rsidRPr="004F2D87">
        <w:t xml:space="preserve">In de volgende paragrafen worden </w:t>
      </w:r>
      <w:r w:rsidRPr="004F2D87">
        <w:t>de doelstellingen</w:t>
      </w:r>
      <w:r w:rsidR="00A448B6" w:rsidRPr="004F2D87">
        <w:t xml:space="preserve"> nader beschreven.</w:t>
      </w:r>
    </w:p>
    <w:p w14:paraId="25A42140" w14:textId="71D39BA4" w:rsidR="0030322A" w:rsidRPr="004F2D87" w:rsidRDefault="00B02461" w:rsidP="00546681">
      <w:r w:rsidRPr="004F2D87">
        <w:t xml:space="preserve">In hoofdstuk </w:t>
      </w:r>
      <w:r w:rsidR="00181DCF" w:rsidRPr="004F2D87">
        <w:fldChar w:fldCharType="begin"/>
      </w:r>
      <w:r w:rsidR="00181DCF" w:rsidRPr="004F2D87">
        <w:instrText xml:space="preserve"> REF _Ref124507699 \r \h </w:instrText>
      </w:r>
      <w:r w:rsidR="00181DCF" w:rsidRPr="004F2D87">
        <w:fldChar w:fldCharType="separate"/>
      </w:r>
      <w:r w:rsidR="00EF1524">
        <w:t>3</w:t>
      </w:r>
      <w:r w:rsidR="00181DCF" w:rsidRPr="004F2D87">
        <w:fldChar w:fldCharType="end"/>
      </w:r>
      <w:r w:rsidR="00A654CB" w:rsidRPr="004F2D87">
        <w:t xml:space="preserve"> t/m </w:t>
      </w:r>
      <w:r w:rsidR="00181DCF" w:rsidRPr="004F2D87">
        <w:fldChar w:fldCharType="begin"/>
      </w:r>
      <w:r w:rsidR="00181DCF" w:rsidRPr="004F2D87">
        <w:instrText xml:space="preserve"> REF _Ref119932449 \r \h </w:instrText>
      </w:r>
      <w:r w:rsidR="00181DCF" w:rsidRPr="004F2D87">
        <w:fldChar w:fldCharType="separate"/>
      </w:r>
      <w:r w:rsidR="00EF1524">
        <w:t>8</w:t>
      </w:r>
      <w:r w:rsidR="00181DCF" w:rsidRPr="004F2D87">
        <w:fldChar w:fldCharType="end"/>
      </w:r>
      <w:r w:rsidR="00181DCF" w:rsidRPr="004F2D87">
        <w:t xml:space="preserve"> </w:t>
      </w:r>
      <w:r w:rsidR="0030322A" w:rsidRPr="004F2D87">
        <w:t xml:space="preserve">worden </w:t>
      </w:r>
      <w:r w:rsidR="000F21E0" w:rsidRPr="004F2D87">
        <w:t>de doelstellingen nader uitgewerkt op functioneel niveau.</w:t>
      </w:r>
    </w:p>
    <w:p w14:paraId="073A3362" w14:textId="3A446446" w:rsidR="00B44342" w:rsidRPr="004F2D87" w:rsidRDefault="00B44342" w:rsidP="00AA2189">
      <w:pPr>
        <w:pStyle w:val="Kop30"/>
      </w:pPr>
      <w:bookmarkStart w:id="86" w:name="_Toc118898105"/>
      <w:bookmarkStart w:id="87" w:name="_Toc120198242"/>
      <w:bookmarkStart w:id="88" w:name="_Toc120797555"/>
      <w:bookmarkStart w:id="89" w:name="_Toc122613606"/>
      <w:bookmarkStart w:id="90" w:name="_Toc124336534"/>
      <w:bookmarkStart w:id="91" w:name="_Toc124430465"/>
      <w:bookmarkStart w:id="92" w:name="_Toc126073505"/>
      <w:bookmarkStart w:id="93" w:name="_Toc126075688"/>
      <w:bookmarkStart w:id="94" w:name="_Toc129011978"/>
      <w:bookmarkStart w:id="95" w:name="_Toc129879334"/>
      <w:bookmarkStart w:id="96" w:name="_Toc135041795"/>
      <w:bookmarkStart w:id="97" w:name="_Toc135640332"/>
      <w:bookmarkStart w:id="98" w:name="_Toc135667904"/>
      <w:bookmarkStart w:id="99" w:name="_Toc135836116"/>
      <w:proofErr w:type="spellStart"/>
      <w:r w:rsidRPr="004F2D87">
        <w:t>Ontzorgen</w:t>
      </w:r>
      <w:proofErr w:type="spellEnd"/>
      <w:r w:rsidRPr="004F2D87">
        <w:t xml:space="preserve"> </w:t>
      </w:r>
      <w:r w:rsidR="004664CB" w:rsidRPr="004F2D87">
        <w:t>D</w:t>
      </w:r>
      <w:r w:rsidRPr="004F2D87">
        <w:t>eelnemers</w:t>
      </w:r>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456F4486" w14:textId="77777777" w:rsidR="00B44342" w:rsidRPr="004F2D87" w:rsidRDefault="00B44342" w:rsidP="00546681">
      <w:pPr>
        <w:rPr>
          <w:b/>
        </w:rPr>
      </w:pPr>
    </w:p>
    <w:p w14:paraId="6001C7BF" w14:textId="4E808B6B" w:rsidR="009D29E8" w:rsidRPr="004F2D87" w:rsidRDefault="009D29E8" w:rsidP="00B44342">
      <w:pPr>
        <w:pStyle w:val="voetnoot"/>
      </w:pPr>
      <w:r w:rsidRPr="004F2D87">
        <w:t xml:space="preserve">Hoofddoelstelling </w:t>
      </w:r>
      <w:r w:rsidR="00B44342" w:rsidRPr="004F2D87">
        <w:t xml:space="preserve">van de </w:t>
      </w:r>
      <w:r w:rsidR="00C02173" w:rsidRPr="004F2D87">
        <w:t>C</w:t>
      </w:r>
      <w:r w:rsidRPr="004F2D87">
        <w:t xml:space="preserve">ategorie </w:t>
      </w:r>
      <w:r w:rsidR="00B44342" w:rsidRPr="004F2D87">
        <w:t xml:space="preserve">is het </w:t>
      </w:r>
      <w:proofErr w:type="spellStart"/>
      <w:r w:rsidR="00B44342" w:rsidRPr="004F2D87">
        <w:t>ontzorgen</w:t>
      </w:r>
      <w:proofErr w:type="spellEnd"/>
      <w:r w:rsidR="00B44342" w:rsidRPr="004F2D87">
        <w:t xml:space="preserve"> van</w:t>
      </w:r>
      <w:r w:rsidRPr="004F2D87">
        <w:t xml:space="preserve"> de </w:t>
      </w:r>
      <w:r w:rsidR="00C02173" w:rsidRPr="004F2D87">
        <w:t>Deel</w:t>
      </w:r>
      <w:r w:rsidRPr="004F2D87">
        <w:t xml:space="preserve">nemers met duurzame, doelmatige en rechtmatige contracten </w:t>
      </w:r>
      <w:r w:rsidR="00C02173" w:rsidRPr="004F2D87">
        <w:t>voor</w:t>
      </w:r>
      <w:r w:rsidRPr="004F2D87">
        <w:t xml:space="preserve"> adequate, robuuste en </w:t>
      </w:r>
      <w:proofErr w:type="spellStart"/>
      <w:r w:rsidRPr="004F2D87">
        <w:t>toekomstvaste</w:t>
      </w:r>
      <w:proofErr w:type="spellEnd"/>
      <w:r w:rsidRPr="004F2D87">
        <w:t xml:space="preserve"> connectiviteitsdiensten voor de Rijksoverheid. Kernwoorden in dit kader zijn regie, verbinding en resultaatgericht, omwille hiervan positioneert de </w:t>
      </w:r>
      <w:r w:rsidR="00EC1418" w:rsidRPr="004F2D87">
        <w:t>C</w:t>
      </w:r>
      <w:r w:rsidRPr="004F2D87">
        <w:t>ategorie zich centraal in de driehoek</w:t>
      </w:r>
      <w:r w:rsidR="00EC1418" w:rsidRPr="004F2D87">
        <w:t>:</w:t>
      </w:r>
      <w:r w:rsidRPr="004F2D87">
        <w:t xml:space="preserve"> 1) </w:t>
      </w:r>
      <w:r w:rsidR="00EC1418" w:rsidRPr="004F2D87">
        <w:t>B</w:t>
      </w:r>
      <w:r w:rsidRPr="004F2D87">
        <w:t xml:space="preserve">eleid, 2) </w:t>
      </w:r>
      <w:r w:rsidR="00EC1418" w:rsidRPr="004F2D87">
        <w:t>K</w:t>
      </w:r>
      <w:r w:rsidRPr="004F2D87">
        <w:t xml:space="preserve">lant en 3) </w:t>
      </w:r>
      <w:r w:rsidR="00EC1418" w:rsidRPr="004F2D87">
        <w:t>M</w:t>
      </w:r>
      <w:r w:rsidRPr="004F2D87">
        <w:t>arkt.</w:t>
      </w:r>
    </w:p>
    <w:p w14:paraId="34F64AE8" w14:textId="6AB6BD45" w:rsidR="00A04226" w:rsidRPr="004F2D87" w:rsidRDefault="00A04226" w:rsidP="00546681"/>
    <w:p w14:paraId="7F87EF1B" w14:textId="4B798831" w:rsidR="00A04226" w:rsidRPr="004F2D87" w:rsidRDefault="00A04226" w:rsidP="00B44342">
      <w:pPr>
        <w:jc w:val="center"/>
      </w:pPr>
      <w:r w:rsidRPr="004F2D87">
        <w:rPr>
          <w:noProof/>
        </w:rPr>
        <w:drawing>
          <wp:inline distT="0" distB="0" distL="0" distR="0" wp14:anchorId="2966D749" wp14:editId="24BD420D">
            <wp:extent cx="2330450" cy="1937624"/>
            <wp:effectExtent l="0" t="0" r="0" b="571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50203" cy="1954047"/>
                    </a:xfrm>
                    <a:prstGeom prst="rect">
                      <a:avLst/>
                    </a:prstGeom>
                  </pic:spPr>
                </pic:pic>
              </a:graphicData>
            </a:graphic>
          </wp:inline>
        </w:drawing>
      </w:r>
    </w:p>
    <w:p w14:paraId="202CB507" w14:textId="77777777" w:rsidR="00B44342" w:rsidRPr="004F2D87" w:rsidRDefault="00B44342" w:rsidP="00B44342">
      <w:pPr>
        <w:jc w:val="center"/>
      </w:pPr>
    </w:p>
    <w:p w14:paraId="080E83EC" w14:textId="00BBF1F5" w:rsidR="009D29E8" w:rsidRPr="004F2D87" w:rsidRDefault="00B44342" w:rsidP="00B44342">
      <w:pPr>
        <w:pStyle w:val="Bijschrift"/>
        <w:jc w:val="center"/>
      </w:pPr>
      <w:bookmarkStart w:id="100" w:name="_Ref119054759"/>
      <w:r w:rsidRPr="004F2D87">
        <w:t xml:space="preserve">Figuur </w:t>
      </w:r>
      <w:r w:rsidR="00386530">
        <w:fldChar w:fldCharType="begin"/>
      </w:r>
      <w:r w:rsidR="00386530">
        <w:instrText xml:space="preserve"> SEQ Figuur \* ARABIC </w:instrText>
      </w:r>
      <w:r w:rsidR="00386530">
        <w:fldChar w:fldCharType="separate"/>
      </w:r>
      <w:r w:rsidR="00EF1524">
        <w:rPr>
          <w:noProof/>
        </w:rPr>
        <w:t>1</w:t>
      </w:r>
      <w:r w:rsidR="00386530">
        <w:rPr>
          <w:noProof/>
        </w:rPr>
        <w:fldChar w:fldCharType="end"/>
      </w:r>
      <w:bookmarkEnd w:id="100"/>
      <w:r w:rsidRPr="004F2D87">
        <w:t xml:space="preserve"> </w:t>
      </w:r>
      <w:r w:rsidR="007A5735" w:rsidRPr="004F2D87">
        <w:t>‘</w:t>
      </w:r>
      <w:r w:rsidRPr="004F2D87">
        <w:t xml:space="preserve">Rol van de </w:t>
      </w:r>
      <w:r w:rsidR="00837BB1" w:rsidRPr="004F2D87">
        <w:t>Categorie</w:t>
      </w:r>
      <w:r w:rsidR="007A5735" w:rsidRPr="004F2D87">
        <w:t>’</w:t>
      </w:r>
    </w:p>
    <w:p w14:paraId="7CF24B52" w14:textId="5686E809" w:rsidR="00BA6CC2" w:rsidRPr="004F2D87" w:rsidRDefault="002157E1" w:rsidP="00AA2189">
      <w:pPr>
        <w:pStyle w:val="Kop30"/>
      </w:pPr>
      <w:bookmarkStart w:id="101" w:name="_Toc118898106"/>
      <w:bookmarkStart w:id="102" w:name="_Toc120198243"/>
      <w:bookmarkStart w:id="103" w:name="_Toc120797556"/>
      <w:bookmarkStart w:id="104" w:name="_Toc122613607"/>
      <w:bookmarkStart w:id="105" w:name="_Toc124336535"/>
      <w:bookmarkStart w:id="106" w:name="_Toc124430466"/>
      <w:bookmarkStart w:id="107" w:name="_Toc126073506"/>
      <w:bookmarkStart w:id="108" w:name="_Toc126075689"/>
      <w:bookmarkStart w:id="109" w:name="_Toc129011979"/>
      <w:bookmarkStart w:id="110" w:name="_Toc129879335"/>
      <w:bookmarkStart w:id="111" w:name="_Toc135041796"/>
      <w:bookmarkStart w:id="112" w:name="_Toc135640333"/>
      <w:bookmarkStart w:id="113" w:name="_Toc135667905"/>
      <w:bookmarkStart w:id="114" w:name="_Toc135836117"/>
      <w:bookmarkStart w:id="115" w:name="_Toc66718731"/>
      <w:bookmarkStart w:id="116" w:name="_Ref67908181"/>
      <w:bookmarkStart w:id="117" w:name="_Toc67933085"/>
      <w:bookmarkStart w:id="118" w:name="_Toc68620521"/>
      <w:bookmarkStart w:id="119" w:name="_Toc77775471"/>
      <w:bookmarkStart w:id="120" w:name="_Toc69226513"/>
      <w:bookmarkStart w:id="121" w:name="_Toc82107403"/>
      <w:r w:rsidRPr="004F2D87">
        <w:t>D</w:t>
      </w:r>
      <w:r w:rsidR="00BA6CC2" w:rsidRPr="004F2D87">
        <w:t>uurzaamheid</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6BF1AF99" w14:textId="48D315E8" w:rsidR="009D29E8" w:rsidRPr="004F2D87" w:rsidRDefault="009D29E8" w:rsidP="009D29E8"/>
    <w:p w14:paraId="0C9786FB" w14:textId="77777777" w:rsidR="00FF5122" w:rsidRPr="004F2D87" w:rsidRDefault="009D29E8" w:rsidP="008A4EC3">
      <w:r w:rsidRPr="004F2D87">
        <w:t>In 2019 heeft het kabinet de inkoopstrategie ‘I</w:t>
      </w:r>
      <w:r w:rsidR="00FF5122" w:rsidRPr="004F2D87">
        <w:t>nkopen met Impact’ vastgesteld.</w:t>
      </w:r>
    </w:p>
    <w:p w14:paraId="4075C0F0" w14:textId="3919508C" w:rsidR="0078025C" w:rsidRPr="004F2D87" w:rsidRDefault="009D29E8" w:rsidP="008A4EC3">
      <w:r w:rsidRPr="004F2D87">
        <w:t>In de kern wil de Rijksoverheid met haar manier van inkoop de gevolgen van klimaatverandering aanpakken, de ontwikkeling naar een circulaire (duurzame) economie versnellen en baankansen creëren voor mensen met e</w:t>
      </w:r>
      <w:r w:rsidR="000E78A5" w:rsidRPr="004F2D87">
        <w:t>en afstand tot de arbeidsmarkt.</w:t>
      </w:r>
      <w:r w:rsidR="00F21A93" w:rsidRPr="004F2D87">
        <w:t xml:space="preserve"> </w:t>
      </w:r>
    </w:p>
    <w:p w14:paraId="1B33E5D3" w14:textId="11631F5C" w:rsidR="007B13E5" w:rsidRPr="004F2D87" w:rsidRDefault="007B13E5" w:rsidP="008A4EC3"/>
    <w:p w14:paraId="22B6C405" w14:textId="5AEE17AD" w:rsidR="007B13E5" w:rsidRPr="004F2D87" w:rsidRDefault="007B13E5" w:rsidP="007B13E5">
      <w:pPr>
        <w:jc w:val="center"/>
      </w:pPr>
      <w:r w:rsidRPr="004F2D87">
        <w:rPr>
          <w:noProof/>
        </w:rPr>
        <w:drawing>
          <wp:inline distT="0" distB="0" distL="0" distR="0" wp14:anchorId="65463B39" wp14:editId="4D7244C6">
            <wp:extent cx="4089400" cy="2698448"/>
            <wp:effectExtent l="0" t="0" r="6350" b="698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93680" cy="2701272"/>
                    </a:xfrm>
                    <a:prstGeom prst="rect">
                      <a:avLst/>
                    </a:prstGeom>
                    <a:noFill/>
                    <a:ln>
                      <a:noFill/>
                    </a:ln>
                  </pic:spPr>
                </pic:pic>
              </a:graphicData>
            </a:graphic>
          </wp:inline>
        </w:drawing>
      </w:r>
    </w:p>
    <w:p w14:paraId="3662C430" w14:textId="52C655A4" w:rsidR="0078025C" w:rsidRPr="004F2D87" w:rsidRDefault="0078025C" w:rsidP="0078025C">
      <w:pPr>
        <w:pStyle w:val="Bijschrift"/>
        <w:jc w:val="center"/>
      </w:pPr>
      <w:r w:rsidRPr="004F2D87">
        <w:t xml:space="preserve">Figuur </w:t>
      </w:r>
      <w:r w:rsidR="00386530">
        <w:fldChar w:fldCharType="begin"/>
      </w:r>
      <w:r w:rsidR="00386530">
        <w:instrText xml:space="preserve"> SEQ Figuur \* ARABIC </w:instrText>
      </w:r>
      <w:r w:rsidR="00386530">
        <w:fldChar w:fldCharType="separate"/>
      </w:r>
      <w:r w:rsidR="00EF1524">
        <w:rPr>
          <w:noProof/>
        </w:rPr>
        <w:t>2</w:t>
      </w:r>
      <w:r w:rsidR="00386530">
        <w:rPr>
          <w:noProof/>
        </w:rPr>
        <w:fldChar w:fldCharType="end"/>
      </w:r>
      <w:r w:rsidRPr="004F2D87">
        <w:t xml:space="preserve"> ‘</w:t>
      </w:r>
      <w:proofErr w:type="spellStart"/>
      <w:r w:rsidRPr="004F2D87">
        <w:t>Ambitieweb</w:t>
      </w:r>
      <w:proofErr w:type="spellEnd"/>
      <w:r w:rsidRPr="004F2D87">
        <w:t xml:space="preserve"> Duurzaamheid’</w:t>
      </w:r>
    </w:p>
    <w:p w14:paraId="6456B075" w14:textId="77777777" w:rsidR="0078025C" w:rsidRPr="004F2D87" w:rsidRDefault="0078025C" w:rsidP="008A4EC3"/>
    <w:p w14:paraId="7EABDC95" w14:textId="485733B8" w:rsidR="008525C5" w:rsidRPr="004F2D87" w:rsidRDefault="009D29E8" w:rsidP="009267A4">
      <w:r w:rsidRPr="004F2D87">
        <w:t xml:space="preserve">Om invulling te geven aan deze doelen hanteert de </w:t>
      </w:r>
      <w:r w:rsidR="00855728" w:rsidRPr="004F2D87">
        <w:t>C</w:t>
      </w:r>
      <w:r w:rsidRPr="004F2D87">
        <w:t xml:space="preserve">ategorie </w:t>
      </w:r>
      <w:r w:rsidR="00855728" w:rsidRPr="004F2D87">
        <w:t>het</w:t>
      </w:r>
      <w:r w:rsidRPr="004F2D87">
        <w:t xml:space="preserve"> </w:t>
      </w:r>
      <w:proofErr w:type="spellStart"/>
      <w:r w:rsidRPr="004F2D87">
        <w:t>ambitieweb</w:t>
      </w:r>
      <w:proofErr w:type="spellEnd"/>
      <w:r w:rsidR="00D225E6" w:rsidRPr="004F2D87">
        <w:t xml:space="preserve"> ‘Duurzaamheid’</w:t>
      </w:r>
      <w:r w:rsidR="00855728" w:rsidRPr="004F2D87">
        <w:t>; h</w:t>
      </w:r>
      <w:r w:rsidRPr="004F2D87">
        <w:t xml:space="preserve">et </w:t>
      </w:r>
      <w:proofErr w:type="spellStart"/>
      <w:r w:rsidRPr="004F2D87">
        <w:t>ambitieweb</w:t>
      </w:r>
      <w:proofErr w:type="spellEnd"/>
      <w:r w:rsidRPr="004F2D87">
        <w:t xml:space="preserve"> bestaat uit </w:t>
      </w:r>
      <w:r w:rsidR="00855728" w:rsidRPr="004F2D87">
        <w:t>6</w:t>
      </w:r>
      <w:r w:rsidRPr="004F2D87">
        <w:t xml:space="preserve"> thema’s</w:t>
      </w:r>
      <w:r w:rsidR="008744EC" w:rsidRPr="004F2D87">
        <w:t xml:space="preserve"> en</w:t>
      </w:r>
      <w:r w:rsidRPr="004F2D87">
        <w:t xml:space="preserve"> met </w:t>
      </w:r>
      <w:r w:rsidR="008744EC" w:rsidRPr="004F2D87">
        <w:t>elk thema zijn eigen ambitie</w:t>
      </w:r>
      <w:r w:rsidR="00D225E6" w:rsidRPr="004F2D87">
        <w:t>(</w:t>
      </w:r>
      <w:r w:rsidR="008744EC" w:rsidRPr="004F2D87">
        <w:t>s</w:t>
      </w:r>
      <w:r w:rsidR="00D225E6" w:rsidRPr="004F2D87">
        <w:t>)</w:t>
      </w:r>
      <w:r w:rsidR="008744EC" w:rsidRPr="004F2D87">
        <w:t>.</w:t>
      </w:r>
      <w:r w:rsidR="00D01EAE" w:rsidRPr="004F2D87">
        <w:t xml:space="preserve"> Deze ambities zijn </w:t>
      </w:r>
      <w:r w:rsidR="004F2D87" w:rsidRPr="004F2D87">
        <w:t>door vertaald</w:t>
      </w:r>
      <w:r w:rsidR="00D01EAE" w:rsidRPr="004F2D87">
        <w:t xml:space="preserve"> naar specifieke eisen en wensen voor de aanbesteding CDR2023|</w:t>
      </w:r>
      <w:r w:rsidR="00624AAF" w:rsidRPr="004F2D87">
        <w:t>MCI</w:t>
      </w:r>
      <w:r w:rsidR="00D01EAE" w:rsidRPr="004F2D87">
        <w:t>.</w:t>
      </w:r>
    </w:p>
    <w:p w14:paraId="44988244" w14:textId="2574C138" w:rsidR="002252E6" w:rsidRPr="004F2D87" w:rsidRDefault="002157E1" w:rsidP="00AA2189">
      <w:pPr>
        <w:pStyle w:val="Kop30"/>
      </w:pPr>
      <w:bookmarkStart w:id="122" w:name="_Toc118898107"/>
      <w:bookmarkStart w:id="123" w:name="_Toc120198244"/>
      <w:bookmarkStart w:id="124" w:name="_Toc120797557"/>
      <w:bookmarkStart w:id="125" w:name="_Toc122613608"/>
      <w:bookmarkStart w:id="126" w:name="_Toc124336536"/>
      <w:bookmarkStart w:id="127" w:name="_Toc124430467"/>
      <w:bookmarkStart w:id="128" w:name="_Toc126073507"/>
      <w:bookmarkStart w:id="129" w:name="_Toc126075690"/>
      <w:bookmarkStart w:id="130" w:name="_Toc129011980"/>
      <w:bookmarkStart w:id="131" w:name="_Toc129879336"/>
      <w:bookmarkStart w:id="132" w:name="_Toc135041797"/>
      <w:bookmarkStart w:id="133" w:name="_Toc135640334"/>
      <w:bookmarkStart w:id="134" w:name="_Toc135667906"/>
      <w:bookmarkStart w:id="135" w:name="_Toc135836118"/>
      <w:r w:rsidRPr="004F2D87">
        <w:t>D</w:t>
      </w:r>
      <w:r w:rsidR="00337373" w:rsidRPr="004F2D87">
        <w:t>igitale weerbaarheid</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sidR="002252E6" w:rsidRPr="004F2D87">
        <w:t xml:space="preserve"> </w:t>
      </w:r>
      <w:bookmarkEnd w:id="115"/>
      <w:bookmarkEnd w:id="116"/>
      <w:bookmarkEnd w:id="117"/>
      <w:bookmarkEnd w:id="118"/>
      <w:bookmarkEnd w:id="119"/>
      <w:bookmarkEnd w:id="120"/>
      <w:bookmarkEnd w:id="121"/>
    </w:p>
    <w:p w14:paraId="4CD02ACF" w14:textId="77777777" w:rsidR="000960F0" w:rsidRPr="004F2D87" w:rsidRDefault="000960F0" w:rsidP="005E48C6"/>
    <w:p w14:paraId="5E049BFA" w14:textId="2A325D5D" w:rsidR="00E13D6C" w:rsidRPr="004F2D87" w:rsidRDefault="00BC6A85" w:rsidP="005E48C6">
      <w:r w:rsidRPr="004F2D87">
        <w:t xml:space="preserve">De doelstelling van de </w:t>
      </w:r>
      <w:r w:rsidR="00347B25" w:rsidRPr="004F2D87">
        <w:t>C</w:t>
      </w:r>
      <w:r w:rsidRPr="004F2D87">
        <w:t xml:space="preserve">ategorie is om in </w:t>
      </w:r>
      <w:r w:rsidR="00102773" w:rsidRPr="004F2D87">
        <w:t>overeenstemming</w:t>
      </w:r>
      <w:r w:rsidRPr="004F2D87">
        <w:t xml:space="preserve"> met de </w:t>
      </w:r>
      <w:r w:rsidR="00102773" w:rsidRPr="004F2D87">
        <w:t>D</w:t>
      </w:r>
      <w:r w:rsidRPr="004F2D87">
        <w:t xml:space="preserve">eelnemers </w:t>
      </w:r>
      <w:r w:rsidR="00B112E6" w:rsidRPr="004F2D87">
        <w:t xml:space="preserve">digitaal weerbare </w:t>
      </w:r>
      <w:r w:rsidRPr="004F2D87">
        <w:t>connecti</w:t>
      </w:r>
      <w:r w:rsidR="008525C5" w:rsidRPr="004F2D87">
        <w:t xml:space="preserve">viteitsdiensten </w:t>
      </w:r>
      <w:r w:rsidR="00B112E6" w:rsidRPr="004F2D87">
        <w:t xml:space="preserve">met passende securitymaatregelen voor de Rijksoverheid </w:t>
      </w:r>
      <w:r w:rsidR="008525C5" w:rsidRPr="004F2D87">
        <w:t>in te kopen</w:t>
      </w:r>
      <w:r w:rsidR="00E13D6C" w:rsidRPr="004F2D87">
        <w:t>.</w:t>
      </w:r>
    </w:p>
    <w:p w14:paraId="3A409588" w14:textId="3B8DE4BE" w:rsidR="00C505F5" w:rsidRPr="004F2D87" w:rsidRDefault="003E3C7D" w:rsidP="005E48C6">
      <w:r w:rsidRPr="004F2D87">
        <w:t xml:space="preserve">Voor cybersecurity </w:t>
      </w:r>
      <w:r w:rsidR="008525C5" w:rsidRPr="004F2D87">
        <w:t xml:space="preserve">maakt de </w:t>
      </w:r>
      <w:r w:rsidR="00C505F5" w:rsidRPr="004F2D87">
        <w:t>Categorie</w:t>
      </w:r>
      <w:r w:rsidR="00BC6A85" w:rsidRPr="004F2D87">
        <w:t xml:space="preserve"> </w:t>
      </w:r>
      <w:r w:rsidRPr="004F2D87">
        <w:t xml:space="preserve">voor de inkoopeisen </w:t>
      </w:r>
      <w:r w:rsidR="00BC6A85" w:rsidRPr="004F2D87">
        <w:t xml:space="preserve">gebruik van </w:t>
      </w:r>
      <w:proofErr w:type="spellStart"/>
      <w:r w:rsidR="00C505F5" w:rsidRPr="004F2D87">
        <w:t>Rijk</w:t>
      </w:r>
      <w:r w:rsidR="00BC6A85" w:rsidRPr="004F2D87">
        <w:t>sbrede</w:t>
      </w:r>
      <w:proofErr w:type="spellEnd"/>
      <w:r w:rsidR="00BC6A85" w:rsidRPr="004F2D87">
        <w:t xml:space="preserve"> eisensets.</w:t>
      </w:r>
    </w:p>
    <w:p w14:paraId="1648C4E5" w14:textId="0857F418" w:rsidR="00B255E0" w:rsidRPr="004F2D87" w:rsidRDefault="00B44795" w:rsidP="00991E89">
      <w:pPr>
        <w:pStyle w:val="Kop20"/>
      </w:pPr>
      <w:bookmarkStart w:id="136" w:name="_Toc118898108"/>
      <w:bookmarkStart w:id="137" w:name="_Toc120198245"/>
      <w:bookmarkStart w:id="138" w:name="_Toc120797558"/>
      <w:bookmarkStart w:id="139" w:name="_Toc122613609"/>
      <w:bookmarkStart w:id="140" w:name="_Toc124336537"/>
      <w:bookmarkStart w:id="141" w:name="_Toc124430468"/>
      <w:bookmarkStart w:id="142" w:name="_Toc126073508"/>
      <w:bookmarkStart w:id="143" w:name="_Toc126075691"/>
      <w:bookmarkStart w:id="144" w:name="_Toc129011981"/>
      <w:bookmarkStart w:id="145" w:name="_Toc129879337"/>
      <w:bookmarkStart w:id="146" w:name="_Toc135041798"/>
      <w:bookmarkStart w:id="147" w:name="_Toc135640335"/>
      <w:bookmarkStart w:id="148" w:name="_Toc135667907"/>
      <w:bookmarkStart w:id="149" w:name="_Toc135836119"/>
      <w:r w:rsidRPr="004F2D87">
        <w:t>Randvoorwaarden</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6E40C2EA" w14:textId="77777777" w:rsidR="00CB0FCD" w:rsidRPr="004F2D87" w:rsidRDefault="00CB0FCD" w:rsidP="00E13791">
      <w:pPr>
        <w:pStyle w:val="voetnoot"/>
      </w:pPr>
    </w:p>
    <w:p w14:paraId="71C5D1F7" w14:textId="10149E38" w:rsidR="00B04E4A" w:rsidRPr="004F2D87" w:rsidRDefault="00B255E0" w:rsidP="00E13791">
      <w:pPr>
        <w:pStyle w:val="voetnoot"/>
      </w:pPr>
      <w:r w:rsidRPr="004F2D87">
        <w:t xml:space="preserve">De randvoorwaarden beschrijven de </w:t>
      </w:r>
      <w:r w:rsidR="00324117" w:rsidRPr="004F2D87">
        <w:t>kaders</w:t>
      </w:r>
      <w:r w:rsidR="00DA40A1" w:rsidRPr="004F2D87">
        <w:t>,</w:t>
      </w:r>
      <w:r w:rsidRPr="004F2D87">
        <w:t xml:space="preserve"> waaraan </w:t>
      </w:r>
      <w:r w:rsidR="00D1472B" w:rsidRPr="004F2D87">
        <w:t xml:space="preserve">Inschrijver </w:t>
      </w:r>
      <w:r w:rsidR="00DA40A1" w:rsidRPr="004F2D87">
        <w:t>onvoorwaardelijk</w:t>
      </w:r>
      <w:r w:rsidR="00324117" w:rsidRPr="004F2D87">
        <w:t xml:space="preserve"> </w:t>
      </w:r>
      <w:r w:rsidRPr="004F2D87">
        <w:t xml:space="preserve">dient te voldoen om de </w:t>
      </w:r>
      <w:r w:rsidR="00407DD6" w:rsidRPr="004F2D87">
        <w:t>Dienstverlening</w:t>
      </w:r>
      <w:r w:rsidR="00B32A7C" w:rsidRPr="004F2D87">
        <w:t xml:space="preserve"> binnen CDR2023|</w:t>
      </w:r>
      <w:r w:rsidR="00624AAF" w:rsidRPr="004F2D87">
        <w:t>MCI</w:t>
      </w:r>
      <w:r w:rsidR="00407DD6" w:rsidRPr="004F2D87">
        <w:t xml:space="preserve"> </w:t>
      </w:r>
      <w:r w:rsidR="00A07741" w:rsidRPr="004F2D87">
        <w:t xml:space="preserve">te </w:t>
      </w:r>
      <w:r w:rsidRPr="004F2D87">
        <w:t>leveren.</w:t>
      </w:r>
    </w:p>
    <w:p w14:paraId="34BDD724" w14:textId="77777777" w:rsidR="00B255E0" w:rsidRPr="004F2D87" w:rsidRDefault="00B255E0" w:rsidP="00511E39">
      <w:pPr>
        <w:pStyle w:val="BestekEis"/>
      </w:pPr>
    </w:p>
    <w:p w14:paraId="044A7566" w14:textId="74BE91E2" w:rsidR="00AE306D" w:rsidRPr="004F2D87" w:rsidRDefault="00581133" w:rsidP="00511E39">
      <w:pPr>
        <w:pStyle w:val="BestekEis"/>
      </w:pPr>
      <w:bookmarkStart w:id="150" w:name="_Ref64876191"/>
      <w:r w:rsidRPr="004F2D87">
        <w:t>[</w:t>
      </w:r>
      <w:r w:rsidR="00DE73ED" w:rsidRPr="004F2D87">
        <w:t>B</w:t>
      </w:r>
      <w:r w:rsidRPr="004F2D87">
        <w:t xml:space="preserve">-E </w:t>
      </w:r>
      <w:r w:rsidR="00386530">
        <w:fldChar w:fldCharType="begin"/>
      </w:r>
      <w:r w:rsidR="00386530">
        <w:instrText xml:space="preserve"> SEQ [EIS# \* ARABIC </w:instrText>
      </w:r>
      <w:r w:rsidR="00386530">
        <w:fldChar w:fldCharType="separate"/>
      </w:r>
      <w:r w:rsidR="00EF1524">
        <w:rPr>
          <w:noProof/>
        </w:rPr>
        <w:t>1</w:t>
      </w:r>
      <w:r w:rsidR="00386530">
        <w:rPr>
          <w:noProof/>
        </w:rPr>
        <w:fldChar w:fldCharType="end"/>
      </w:r>
      <w:r w:rsidRPr="004F2D87">
        <w:t>]</w:t>
      </w:r>
      <w:r w:rsidR="00AE306D" w:rsidRPr="004F2D87">
        <w:tab/>
      </w:r>
      <w:r w:rsidR="00D1472B" w:rsidRPr="004F2D87">
        <w:t xml:space="preserve">Inschrijver </w:t>
      </w:r>
      <w:r w:rsidR="00AE306D" w:rsidRPr="004F2D87">
        <w:t xml:space="preserve">zal de </w:t>
      </w:r>
      <w:r w:rsidR="00074B92" w:rsidRPr="004F2D87">
        <w:t>Dienstverlening</w:t>
      </w:r>
      <w:r w:rsidR="00AE306D" w:rsidRPr="004F2D87">
        <w:t xml:space="preserve"> uitvoeren binnen de randvoorwaarden</w:t>
      </w:r>
      <w:r w:rsidR="00DA40A1" w:rsidRPr="004F2D87">
        <w:t>,</w:t>
      </w:r>
      <w:r w:rsidR="00AE306D" w:rsidRPr="004F2D87">
        <w:t xml:space="preserve"> zoals </w:t>
      </w:r>
      <w:r w:rsidR="00F40A32" w:rsidRPr="004F2D87">
        <w:t xml:space="preserve">beschreven </w:t>
      </w:r>
      <w:r w:rsidR="00AE306D" w:rsidRPr="004F2D87">
        <w:t xml:space="preserve">in paragraaf </w:t>
      </w:r>
      <w:r w:rsidR="00AD0BDF" w:rsidRPr="004F2D87">
        <w:fldChar w:fldCharType="begin"/>
      </w:r>
      <w:r w:rsidR="00AD0BDF" w:rsidRPr="004F2D87">
        <w:instrText xml:space="preserve"> REF _Ref86336443 \r \h </w:instrText>
      </w:r>
      <w:r w:rsidR="00AD0BDF" w:rsidRPr="004F2D87">
        <w:fldChar w:fldCharType="separate"/>
      </w:r>
      <w:r w:rsidR="00EF1524">
        <w:t>2.2.1</w:t>
      </w:r>
      <w:r w:rsidR="00AD0BDF" w:rsidRPr="004F2D87">
        <w:fldChar w:fldCharType="end"/>
      </w:r>
      <w:r w:rsidR="00AE306D" w:rsidRPr="004F2D87">
        <w:t xml:space="preserve"> tot en met </w:t>
      </w:r>
      <w:r w:rsidR="00FC2FF8" w:rsidRPr="004F2D87">
        <w:fldChar w:fldCharType="begin"/>
      </w:r>
      <w:r w:rsidR="00FC2FF8" w:rsidRPr="004F2D87">
        <w:instrText xml:space="preserve"> REF _Ref114834396 \r \h </w:instrText>
      </w:r>
      <w:r w:rsidR="00FC2FF8" w:rsidRPr="004F2D87">
        <w:fldChar w:fldCharType="separate"/>
      </w:r>
      <w:r w:rsidR="00EF1524">
        <w:t>2.2.2</w:t>
      </w:r>
      <w:r w:rsidR="00FC2FF8" w:rsidRPr="004F2D87">
        <w:fldChar w:fldCharType="end"/>
      </w:r>
      <w:r w:rsidR="00AE306D" w:rsidRPr="004F2D87">
        <w:t>.</w:t>
      </w:r>
    </w:p>
    <w:p w14:paraId="3123C426" w14:textId="170838CF" w:rsidR="002652A5" w:rsidRPr="004F2D87" w:rsidRDefault="002652A5" w:rsidP="00AA2189">
      <w:pPr>
        <w:pStyle w:val="Kop30"/>
      </w:pPr>
      <w:bookmarkStart w:id="151" w:name="_Toc66718737"/>
      <w:bookmarkStart w:id="152" w:name="_Ref67638726"/>
      <w:bookmarkStart w:id="153" w:name="_Toc67933091"/>
      <w:bookmarkStart w:id="154" w:name="_Toc68620527"/>
      <w:bookmarkStart w:id="155" w:name="_Toc77775477"/>
      <w:bookmarkStart w:id="156" w:name="_Toc69226519"/>
      <w:bookmarkStart w:id="157" w:name="_Toc82107409"/>
      <w:bookmarkStart w:id="158" w:name="_Ref86336443"/>
      <w:bookmarkStart w:id="159" w:name="_Toc118898109"/>
      <w:bookmarkStart w:id="160" w:name="_Toc120198246"/>
      <w:bookmarkStart w:id="161" w:name="_Toc120797559"/>
      <w:bookmarkStart w:id="162" w:name="_Toc122613610"/>
      <w:bookmarkStart w:id="163" w:name="_Toc124336538"/>
      <w:bookmarkStart w:id="164" w:name="_Toc124430469"/>
      <w:bookmarkStart w:id="165" w:name="_Toc126073509"/>
      <w:bookmarkStart w:id="166" w:name="_Toc126075692"/>
      <w:bookmarkStart w:id="167" w:name="_Toc129011982"/>
      <w:bookmarkStart w:id="168" w:name="_Toc129879338"/>
      <w:bookmarkStart w:id="169" w:name="_Toc135041799"/>
      <w:bookmarkStart w:id="170" w:name="_Toc135640336"/>
      <w:bookmarkStart w:id="171" w:name="_Toc135667908"/>
      <w:bookmarkStart w:id="172" w:name="_Toc135836120"/>
      <w:r w:rsidRPr="004F2D87">
        <w:t>Wetgeving</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14:paraId="0E8BE88A" w14:textId="77777777" w:rsidR="005C6D34" w:rsidRPr="004F2D87" w:rsidRDefault="005C6D34" w:rsidP="005C6D34">
      <w:pPr>
        <w:pStyle w:val="voetnoot"/>
      </w:pPr>
    </w:p>
    <w:p w14:paraId="5F44962B" w14:textId="4DD395EF" w:rsidR="00962C05" w:rsidRPr="004F2D87" w:rsidRDefault="00D1472B" w:rsidP="00962C05">
      <w:r w:rsidRPr="004F2D87">
        <w:t xml:space="preserve">Inschrijver </w:t>
      </w:r>
      <w:r w:rsidR="002652A5" w:rsidRPr="004F2D87">
        <w:t>dient zich te houden aan de Nederlandse wetgeving en in het bijzonder aan alle wetten die specifiek relevant zijn voor de</w:t>
      </w:r>
      <w:r w:rsidR="003A27B4" w:rsidRPr="004F2D87">
        <w:t xml:space="preserve"> </w:t>
      </w:r>
      <w:r w:rsidR="00876389" w:rsidRPr="004F2D87">
        <w:t>CDR2023</w:t>
      </w:r>
      <w:r w:rsidR="00B32A7C" w:rsidRPr="004F2D87">
        <w:t>|</w:t>
      </w:r>
      <w:r w:rsidR="00624AAF" w:rsidRPr="004F2D87">
        <w:t>MCI</w:t>
      </w:r>
      <w:r w:rsidR="0054785B" w:rsidRPr="004F2D87">
        <w:t>, waaronder de AVG/GDPR</w:t>
      </w:r>
      <w:r w:rsidR="00444314" w:rsidRPr="004F2D87">
        <w:t>, VIR</w:t>
      </w:r>
      <w:r w:rsidR="00F2193D" w:rsidRPr="004F2D87">
        <w:t>-</w:t>
      </w:r>
      <w:r w:rsidR="00444314" w:rsidRPr="004F2D87">
        <w:t>BI</w:t>
      </w:r>
      <w:r w:rsidR="0054785B" w:rsidRPr="004F2D87">
        <w:t xml:space="preserve"> en de WBNI</w:t>
      </w:r>
      <w:r w:rsidR="002652A5" w:rsidRPr="004F2D87">
        <w:t>.</w:t>
      </w:r>
      <w:r w:rsidR="005C6D34" w:rsidRPr="004F2D87">
        <w:t xml:space="preserve"> </w:t>
      </w:r>
    </w:p>
    <w:p w14:paraId="5FC20155" w14:textId="2082C5C9" w:rsidR="003B1669" w:rsidRPr="004F2D87" w:rsidRDefault="004F7739" w:rsidP="00AA2189">
      <w:pPr>
        <w:pStyle w:val="Kop30"/>
      </w:pPr>
      <w:bookmarkStart w:id="173" w:name="_Toc66718738"/>
      <w:bookmarkStart w:id="174" w:name="_Toc67933092"/>
      <w:bookmarkStart w:id="175" w:name="_Toc68620528"/>
      <w:bookmarkStart w:id="176" w:name="_Toc77775478"/>
      <w:bookmarkStart w:id="177" w:name="_Toc69226520"/>
      <w:bookmarkStart w:id="178" w:name="_Toc82107410"/>
      <w:bookmarkStart w:id="179" w:name="_Ref114834396"/>
      <w:bookmarkStart w:id="180" w:name="_Toc118898110"/>
      <w:bookmarkStart w:id="181" w:name="_Toc120198247"/>
      <w:bookmarkStart w:id="182" w:name="_Toc120797560"/>
      <w:bookmarkStart w:id="183" w:name="_Ref121301913"/>
      <w:bookmarkStart w:id="184" w:name="_Toc122613611"/>
      <w:bookmarkStart w:id="185" w:name="_Toc124336539"/>
      <w:bookmarkStart w:id="186" w:name="_Toc124430470"/>
      <w:bookmarkStart w:id="187" w:name="_Toc126073510"/>
      <w:bookmarkStart w:id="188" w:name="_Toc126075693"/>
      <w:bookmarkStart w:id="189" w:name="_Toc129011983"/>
      <w:bookmarkStart w:id="190" w:name="_Toc129879339"/>
      <w:bookmarkStart w:id="191" w:name="_Toc135041800"/>
      <w:bookmarkStart w:id="192" w:name="_Toc135640337"/>
      <w:bookmarkStart w:id="193" w:name="_Toc135667909"/>
      <w:bookmarkStart w:id="194" w:name="_Toc135836121"/>
      <w:r w:rsidRPr="004F2D87">
        <w:t>Kaders (Rijks)overheid</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021CFC9D" w14:textId="2D13D114" w:rsidR="003B1669" w:rsidRPr="004F2D87" w:rsidRDefault="003B1669" w:rsidP="003B1669"/>
    <w:p w14:paraId="21AE33E2" w14:textId="77777777" w:rsidR="004F7739" w:rsidRPr="004F2D87" w:rsidRDefault="004F7739" w:rsidP="004F7739">
      <w:pPr>
        <w:rPr>
          <w:i/>
          <w:iCs/>
        </w:rPr>
      </w:pPr>
      <w:r w:rsidRPr="004F2D87">
        <w:rPr>
          <w:i/>
          <w:iCs/>
        </w:rPr>
        <w:t xml:space="preserve">Baseline Informatiebeveiliging Overheid (BIO) </w:t>
      </w:r>
    </w:p>
    <w:p w14:paraId="13215631" w14:textId="77777777" w:rsidR="00DE7673" w:rsidRPr="004F2D87" w:rsidRDefault="00DE7673" w:rsidP="009500CE"/>
    <w:p w14:paraId="6C3E7957" w14:textId="6F1212A6" w:rsidR="00F2193D" w:rsidRPr="004F2D87" w:rsidRDefault="00347EE8">
      <w:pPr>
        <w:rPr>
          <w:color w:val="000000"/>
          <w:u w:val="single"/>
        </w:rPr>
      </w:pPr>
      <w:r w:rsidRPr="004F2D87">
        <w:t>De BIO is s</w:t>
      </w:r>
      <w:r w:rsidR="004F7739" w:rsidRPr="004F2D87">
        <w:t xml:space="preserve">inds 1 januari 2019 </w:t>
      </w:r>
      <w:r w:rsidR="00DE7673" w:rsidRPr="004F2D87">
        <w:t>van kracht en vervangt</w:t>
      </w:r>
      <w:r w:rsidR="004F7739" w:rsidRPr="004F2D87">
        <w:t xml:space="preserve"> de bestaande baselines informatieveiligheid voor Rij</w:t>
      </w:r>
      <w:r w:rsidR="00DE7673" w:rsidRPr="004F2D87">
        <w:t>k, gemeenten, waterschappen en p</w:t>
      </w:r>
      <w:r w:rsidR="004F7739" w:rsidRPr="004F2D87">
        <w:t>rovincies</w:t>
      </w:r>
      <w:r w:rsidR="005260FA" w:rsidRPr="004F2D87">
        <w:t>.</w:t>
      </w:r>
      <w:r w:rsidR="004F7739" w:rsidRPr="004F2D87">
        <w:t xml:space="preserve"> Hiermee is één gezamenlijk normenkader voor informatiebeveiliging binnen de gehele overheid ontstaan, gebaseerd op de internationaal erkende en actuele ISO-</w:t>
      </w:r>
      <w:r w:rsidR="003747E3" w:rsidRPr="004F2D87">
        <w:t xml:space="preserve">normen </w:t>
      </w:r>
      <w:r w:rsidR="005F5C99" w:rsidRPr="004F2D87">
        <w:t xml:space="preserve">(zie voor de meest recente versie: </w:t>
      </w:r>
      <w:hyperlink r:id="rId13" w:history="1">
        <w:r w:rsidR="005F5C99" w:rsidRPr="004F2D87">
          <w:rPr>
            <w:rStyle w:val="Hyperlink"/>
          </w:rPr>
          <w:t>https://bio-overheid.nl/</w:t>
        </w:r>
      </w:hyperlink>
      <w:r w:rsidR="005F5C99" w:rsidRPr="004F2D87">
        <w:t>).</w:t>
      </w:r>
    </w:p>
    <w:p w14:paraId="11EAE176" w14:textId="77777777" w:rsidR="00DE73ED" w:rsidRPr="004F2D87" w:rsidRDefault="00DE73ED"/>
    <w:p w14:paraId="590A0A7A" w14:textId="77777777" w:rsidR="008046CD" w:rsidRPr="004F2D87" w:rsidRDefault="008046CD" w:rsidP="008046CD">
      <w:pPr>
        <w:rPr>
          <w:i/>
          <w:iCs/>
        </w:rPr>
      </w:pPr>
      <w:r w:rsidRPr="004F2D87">
        <w:rPr>
          <w:i/>
          <w:iCs/>
        </w:rPr>
        <w:t xml:space="preserve">Algemene Beveiligingseisen voor Defensieopdrachten 2019 (ABDO 2019) </w:t>
      </w:r>
    </w:p>
    <w:p w14:paraId="7140D4F1" w14:textId="77777777" w:rsidR="008046CD" w:rsidRPr="004F2D87" w:rsidRDefault="008046CD" w:rsidP="008046CD"/>
    <w:p w14:paraId="0E767A91" w14:textId="77777777" w:rsidR="00444314" w:rsidRPr="004F2D87" w:rsidRDefault="008046CD" w:rsidP="008046CD">
      <w:r w:rsidRPr="004F2D87">
        <w:t>Levering van Diensten aan de Deelnemer het Ministerie van Defensie moet voldoen aan bepaalde beveiligingseisen. Deze eisen staan beschreven in de ‘Algemene Beveiligingseisen voor Defensieopdrachten 2019’ (ABDO 2019). Voor het verkrijgen van een dergelijke ABDO-autorisatie toetst de Militaire Inlichtingen- en Veiligheidsdienst (MIVD) de Inschrijver en de eventuele onderaannemers aan de hand van de ABDO. Het niet verkrijgen van een ABDO-autorisatie is voldoende reden om een Inschrijver uit te sluiten voor een Nadere overeenkomst met de Deelnemer Defensie dan wel om een bestaande Nadere overeenkomst met Defensie te ontbinden.</w:t>
      </w:r>
      <w:r w:rsidR="000C2A92" w:rsidRPr="004F2D87">
        <w:t xml:space="preserve"> Inschrijver zal in overleg met Deelnemer Defensie bepalen welke termijn geboden wordt om de ABDO certificering te behalen.</w:t>
      </w:r>
    </w:p>
    <w:p w14:paraId="303DC580" w14:textId="77777777" w:rsidR="00444314" w:rsidRPr="004F2D87" w:rsidRDefault="00444314" w:rsidP="008046CD"/>
    <w:p w14:paraId="10CB2727" w14:textId="77777777" w:rsidR="00444314" w:rsidRPr="004F2D87" w:rsidRDefault="00444314" w:rsidP="008046CD"/>
    <w:p w14:paraId="0473B22B" w14:textId="77777777" w:rsidR="00444314" w:rsidRPr="004F2D87" w:rsidRDefault="00444314" w:rsidP="008046CD"/>
    <w:p w14:paraId="6CF479E5" w14:textId="2120DAB9" w:rsidR="00C02580" w:rsidRPr="004F2D87" w:rsidRDefault="00C02580" w:rsidP="008046CD">
      <w:r w:rsidRPr="004F2D87">
        <w:br w:type="page"/>
      </w:r>
    </w:p>
    <w:p w14:paraId="7F53D1A8" w14:textId="77777777" w:rsidR="003B1669" w:rsidRPr="004F2D87" w:rsidRDefault="003B1669" w:rsidP="003B1669"/>
    <w:p w14:paraId="566D370E" w14:textId="77777777" w:rsidR="004F7739" w:rsidRPr="004F2D87" w:rsidRDefault="004F7739" w:rsidP="004F7739">
      <w:pPr>
        <w:pStyle w:val="voetnoot"/>
        <w:rPr>
          <w:i/>
          <w:iCs/>
        </w:rPr>
      </w:pPr>
      <w:bookmarkStart w:id="195" w:name="_Toc57132736"/>
      <w:r w:rsidRPr="004F2D87">
        <w:rPr>
          <w:i/>
          <w:iCs/>
        </w:rPr>
        <w:t>Forum Standaardisatie</w:t>
      </w:r>
      <w:bookmarkEnd w:id="195"/>
    </w:p>
    <w:p w14:paraId="1B100AC3" w14:textId="77777777" w:rsidR="009244A0" w:rsidRPr="004F2D87" w:rsidRDefault="009244A0" w:rsidP="003B1669"/>
    <w:p w14:paraId="57FB6D45" w14:textId="23625D9F" w:rsidR="00347EE8" w:rsidRPr="004F2D87" w:rsidRDefault="003B1669" w:rsidP="003B77B7">
      <w:r w:rsidRPr="004F2D87">
        <w:t xml:space="preserve">Voor alle organisaties binnen de publieke sector geldt een 'pas toe of leg uit'-verplichting bij inkoop van ICT-systemen en –diensten </w:t>
      </w:r>
      <w:r w:rsidR="00CB20D4" w:rsidRPr="004F2D87">
        <w:t xml:space="preserve">met een opdrachtwaarde </w:t>
      </w:r>
      <w:r w:rsidRPr="004F2D87">
        <w:t>boven € 50.000</w:t>
      </w:r>
      <w:r w:rsidR="00162BC9" w:rsidRPr="004F2D87">
        <w:t>,-</w:t>
      </w:r>
      <w:r w:rsidR="009244A0" w:rsidRPr="004F2D87">
        <w:t>.</w:t>
      </w:r>
      <w:r w:rsidR="00347EE8" w:rsidRPr="004F2D87">
        <w:t xml:space="preserve"> </w:t>
      </w:r>
      <w:r w:rsidRPr="004F2D87">
        <w:t xml:space="preserve">Overheidsorganisaties zijn verplicht naar de relevante open standaarden </w:t>
      </w:r>
      <w:r w:rsidR="009244A0" w:rsidRPr="004F2D87">
        <w:t xml:space="preserve">te vragen </w:t>
      </w:r>
      <w:r w:rsidRPr="004F2D87">
        <w:t>van de 'pas toe of leg uit'-lijst van het Forum</w:t>
      </w:r>
      <w:r w:rsidR="00347EE8" w:rsidRPr="004F2D87">
        <w:t xml:space="preserve"> Standaardisatie (zie voor de volledige 'pas toe of leg uit'-lijst: </w:t>
      </w:r>
      <w:hyperlink r:id="rId14" w:history="1">
        <w:r w:rsidR="00347EE8" w:rsidRPr="004F2D87">
          <w:rPr>
            <w:rStyle w:val="Hyperlink"/>
          </w:rPr>
          <w:t>https://www.forumstandaardisatie.nl/open-standaarden</w:t>
        </w:r>
      </w:hyperlink>
      <w:r w:rsidR="00347EE8" w:rsidRPr="004F2D87">
        <w:rPr>
          <w:rStyle w:val="Hyperlink"/>
          <w:u w:val="none"/>
        </w:rPr>
        <w:t>).</w:t>
      </w:r>
      <w:r w:rsidR="00347EE8" w:rsidRPr="004F2D87">
        <w:t xml:space="preserve"> Deze gepubliceerde lijst bevat verplichte en aanbevolen standaarden.</w:t>
      </w:r>
    </w:p>
    <w:p w14:paraId="191CB31E" w14:textId="77777777" w:rsidR="00347EE8" w:rsidRPr="004F2D87" w:rsidRDefault="00347EE8" w:rsidP="003B77B7"/>
    <w:p w14:paraId="291D8A4B" w14:textId="2A4E2FA2" w:rsidR="003B1669" w:rsidRPr="004F2D87" w:rsidRDefault="003B1669" w:rsidP="003B1669">
      <w:r w:rsidRPr="004F2D87">
        <w:t xml:space="preserve">Gedurende de </w:t>
      </w:r>
      <w:r w:rsidR="0005445A" w:rsidRPr="004F2D87">
        <w:t xml:space="preserve">duur van de </w:t>
      </w:r>
      <w:r w:rsidR="006D0BD1" w:rsidRPr="004F2D87">
        <w:t>Raamovereenkomst (</w:t>
      </w:r>
      <w:r w:rsidR="00443892" w:rsidRPr="004F2D87">
        <w:t>ROK</w:t>
      </w:r>
      <w:r w:rsidR="006D0BD1" w:rsidRPr="004F2D87">
        <w:t>)</w:t>
      </w:r>
      <w:r w:rsidR="0005445A" w:rsidRPr="004F2D87">
        <w:t xml:space="preserve"> </w:t>
      </w:r>
      <w:r w:rsidRPr="004F2D87">
        <w:t xml:space="preserve">kunnen </w:t>
      </w:r>
      <w:r w:rsidR="008D6F02" w:rsidRPr="004F2D87">
        <w:t>nieuwe standaarden aan Tabel 1 worden toegevoegd</w:t>
      </w:r>
      <w:r w:rsidRPr="004F2D87">
        <w:t xml:space="preserve">. </w:t>
      </w:r>
      <w:r w:rsidR="00D1472B" w:rsidRPr="004F2D87">
        <w:t xml:space="preserve">Inschrijver </w:t>
      </w:r>
      <w:r w:rsidRPr="004F2D87">
        <w:t xml:space="preserve">en </w:t>
      </w:r>
      <w:r w:rsidR="00307074" w:rsidRPr="004F2D87">
        <w:t>de Categorie</w:t>
      </w:r>
      <w:r w:rsidRPr="004F2D87">
        <w:t xml:space="preserve"> zullen in onderling overleg bepalen welke </w:t>
      </w:r>
      <w:r w:rsidR="00072B8E" w:rsidRPr="004F2D87">
        <w:t>van de</w:t>
      </w:r>
      <w:r w:rsidR="008D6F02" w:rsidRPr="004F2D87">
        <w:t xml:space="preserve"> nieuwe</w:t>
      </w:r>
      <w:r w:rsidR="00072B8E" w:rsidRPr="004F2D87">
        <w:t xml:space="preserve"> toegevoegde </w:t>
      </w:r>
      <w:r w:rsidRPr="004F2D87">
        <w:t>standaarden relevant zijn en hoe (snel) deze worden</w:t>
      </w:r>
      <w:r w:rsidR="00E12D97" w:rsidRPr="004F2D87">
        <w:t xml:space="preserve"> inge</w:t>
      </w:r>
      <w:r w:rsidR="00C76CD8" w:rsidRPr="004F2D87">
        <w:t xml:space="preserve">bracht in de </w:t>
      </w:r>
      <w:r w:rsidR="00443892" w:rsidRPr="004F2D87">
        <w:t>ROK</w:t>
      </w:r>
      <w:r w:rsidR="00C76CD8" w:rsidRPr="004F2D87">
        <w:t>.</w:t>
      </w:r>
    </w:p>
    <w:p w14:paraId="07037E96" w14:textId="7F34AFF8" w:rsidR="00AF153B" w:rsidRPr="004F2D87" w:rsidRDefault="00AF153B">
      <w:pPr>
        <w:rPr>
          <w:bCs/>
          <w:i/>
          <w:szCs w:val="20"/>
        </w:rPr>
      </w:pPr>
    </w:p>
    <w:p w14:paraId="224B36EC" w14:textId="4C6DB958" w:rsidR="00844AC2" w:rsidRPr="004F2D87" w:rsidRDefault="009267A4" w:rsidP="009267A4">
      <w:pPr>
        <w:pStyle w:val="Bijschrift"/>
        <w:spacing w:before="40" w:after="120"/>
      </w:pPr>
      <w:bookmarkStart w:id="196" w:name="_Ref125129664"/>
      <w:r w:rsidRPr="004F2D87">
        <w:t xml:space="preserve">Tabel </w:t>
      </w:r>
      <w:r w:rsidR="00386530">
        <w:fldChar w:fldCharType="begin"/>
      </w:r>
      <w:r w:rsidR="00386530">
        <w:instrText xml:space="preserve"> SEQ Tabel \* ARABIC </w:instrText>
      </w:r>
      <w:r w:rsidR="00386530">
        <w:fldChar w:fldCharType="separate"/>
      </w:r>
      <w:r w:rsidR="00EF1524">
        <w:rPr>
          <w:noProof/>
        </w:rPr>
        <w:t>1</w:t>
      </w:r>
      <w:r w:rsidR="00386530">
        <w:rPr>
          <w:noProof/>
        </w:rPr>
        <w:fldChar w:fldCharType="end"/>
      </w:r>
      <w:bookmarkEnd w:id="196"/>
      <w:r w:rsidRPr="004F2D87">
        <w:t xml:space="preserve"> </w:t>
      </w:r>
      <w:r w:rsidR="00AF153B" w:rsidRPr="004F2D87">
        <w:t xml:space="preserve">‘Verplichte Forum Standaardisatie </w:t>
      </w:r>
      <w:r w:rsidRPr="004F2D87">
        <w:t>standaarden</w:t>
      </w:r>
      <w:r w:rsidR="00ED273A" w:rsidRPr="004F2D87">
        <w:t xml:space="preserve"> voor CDR2023|</w:t>
      </w:r>
      <w:r w:rsidR="00624AAF" w:rsidRPr="004F2D87">
        <w:t>MCI</w:t>
      </w:r>
      <w:r w:rsidRPr="004F2D87">
        <w:t>’</w:t>
      </w:r>
      <w:r w:rsidR="00AF153B" w:rsidRPr="004F2D87">
        <w:t xml:space="preserve"> </w:t>
      </w:r>
    </w:p>
    <w:tbl>
      <w:tblPr>
        <w:tblW w:w="9374" w:type="dxa"/>
        <w:tblInd w:w="-5" w:type="dxa"/>
        <w:tblCellMar>
          <w:left w:w="70" w:type="dxa"/>
          <w:right w:w="70" w:type="dxa"/>
        </w:tblCellMar>
        <w:tblLook w:val="04A0" w:firstRow="1" w:lastRow="0" w:firstColumn="1" w:lastColumn="0" w:noHBand="0" w:noVBand="1"/>
      </w:tblPr>
      <w:tblGrid>
        <w:gridCol w:w="2240"/>
        <w:gridCol w:w="3289"/>
        <w:gridCol w:w="1852"/>
        <w:gridCol w:w="1993"/>
      </w:tblGrid>
      <w:tr w:rsidR="00231E97" w:rsidRPr="004F2D87" w14:paraId="57992235" w14:textId="77777777" w:rsidTr="007B13E5">
        <w:trPr>
          <w:trHeight w:val="450"/>
        </w:trPr>
        <w:tc>
          <w:tcPr>
            <w:tcW w:w="2240"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42CF60BA" w14:textId="77777777" w:rsidR="00231E97" w:rsidRPr="004F2D87" w:rsidRDefault="00231E97" w:rsidP="00F658C1">
            <w:pPr>
              <w:rPr>
                <w:rFonts w:eastAsia="Times New Roman"/>
                <w:b/>
                <w:bCs/>
                <w:color w:val="000000"/>
                <w:szCs w:val="18"/>
              </w:rPr>
            </w:pPr>
            <w:r w:rsidRPr="004F2D87">
              <w:rPr>
                <w:rFonts w:eastAsia="Times New Roman"/>
                <w:b/>
                <w:bCs/>
                <w:color w:val="000000"/>
                <w:szCs w:val="18"/>
              </w:rPr>
              <w:t>Standaard</w:t>
            </w:r>
          </w:p>
        </w:tc>
        <w:tc>
          <w:tcPr>
            <w:tcW w:w="3289"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28BE8D6C" w14:textId="77777777" w:rsidR="00231E97" w:rsidRPr="004F2D87" w:rsidRDefault="00231E97" w:rsidP="00F658C1">
            <w:pPr>
              <w:rPr>
                <w:rFonts w:eastAsia="Times New Roman"/>
                <w:b/>
                <w:bCs/>
                <w:color w:val="000000"/>
                <w:szCs w:val="18"/>
              </w:rPr>
            </w:pPr>
            <w:r w:rsidRPr="004F2D87">
              <w:rPr>
                <w:rFonts w:eastAsia="Times New Roman"/>
                <w:b/>
                <w:bCs/>
                <w:color w:val="000000"/>
                <w:szCs w:val="18"/>
              </w:rPr>
              <w:t>Typering</w:t>
            </w:r>
          </w:p>
        </w:tc>
        <w:tc>
          <w:tcPr>
            <w:tcW w:w="1852"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31443782" w14:textId="77777777" w:rsidR="00231E97" w:rsidRPr="004F2D87" w:rsidRDefault="00231E97" w:rsidP="00F658C1">
            <w:pPr>
              <w:jc w:val="center"/>
              <w:rPr>
                <w:rFonts w:eastAsia="Times New Roman"/>
                <w:b/>
                <w:bCs/>
                <w:color w:val="000000"/>
                <w:szCs w:val="18"/>
              </w:rPr>
            </w:pPr>
            <w:r w:rsidRPr="004F2D87">
              <w:rPr>
                <w:rFonts w:eastAsia="Times New Roman"/>
                <w:b/>
                <w:bCs/>
                <w:color w:val="000000"/>
                <w:szCs w:val="18"/>
              </w:rPr>
              <w:t>Versie</w:t>
            </w:r>
          </w:p>
        </w:tc>
        <w:tc>
          <w:tcPr>
            <w:tcW w:w="1993"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211256D0" w14:textId="1DA52FA7" w:rsidR="00231E97" w:rsidRPr="004F2D87" w:rsidRDefault="00640D1F" w:rsidP="00F658C1">
            <w:pPr>
              <w:jc w:val="center"/>
              <w:rPr>
                <w:rFonts w:eastAsia="Times New Roman"/>
                <w:b/>
                <w:bCs/>
                <w:color w:val="000000"/>
                <w:szCs w:val="18"/>
              </w:rPr>
            </w:pPr>
            <w:r w:rsidRPr="004F2D87">
              <w:rPr>
                <w:rFonts w:eastAsia="Times New Roman"/>
                <w:b/>
                <w:bCs/>
                <w:color w:val="000000"/>
                <w:szCs w:val="18"/>
              </w:rPr>
              <w:t>Beheer</w:t>
            </w:r>
            <w:r w:rsidR="00231E97" w:rsidRPr="004F2D87">
              <w:rPr>
                <w:rFonts w:eastAsia="Times New Roman"/>
                <w:b/>
                <w:bCs/>
                <w:color w:val="000000"/>
                <w:szCs w:val="18"/>
              </w:rPr>
              <w:t>organisatie</w:t>
            </w:r>
          </w:p>
        </w:tc>
      </w:tr>
      <w:tr w:rsidR="00E83DD8" w:rsidRPr="004F2D87" w14:paraId="31CB37CF" w14:textId="77777777" w:rsidTr="00E83DD8">
        <w:trPr>
          <w:trHeight w:val="449"/>
        </w:trPr>
        <w:tc>
          <w:tcPr>
            <w:tcW w:w="2240" w:type="dxa"/>
            <w:tcBorders>
              <w:top w:val="nil"/>
              <w:left w:val="single" w:sz="4" w:space="0" w:color="auto"/>
              <w:bottom w:val="single" w:sz="4" w:space="0" w:color="auto"/>
              <w:right w:val="single" w:sz="4" w:space="0" w:color="auto"/>
            </w:tcBorders>
            <w:shd w:val="clear" w:color="auto" w:fill="auto"/>
            <w:noWrap/>
            <w:vAlign w:val="center"/>
          </w:tcPr>
          <w:p w14:paraId="28C23162" w14:textId="0B4AFEB1" w:rsidR="00E83DD8" w:rsidRPr="004F2D87" w:rsidRDefault="00E83DD8" w:rsidP="00E83DD8">
            <w:pPr>
              <w:rPr>
                <w:rFonts w:eastAsia="Times New Roman"/>
                <w:color w:val="000000"/>
                <w:szCs w:val="18"/>
              </w:rPr>
            </w:pPr>
            <w:proofErr w:type="spellStart"/>
            <w:r w:rsidRPr="004F2D87">
              <w:rPr>
                <w:rFonts w:eastAsia="Times New Roman"/>
                <w:color w:val="000000"/>
                <w:szCs w:val="18"/>
              </w:rPr>
              <w:t>Digitoegankelijk</w:t>
            </w:r>
            <w:proofErr w:type="spellEnd"/>
            <w:r w:rsidRPr="004F2D87">
              <w:rPr>
                <w:rFonts w:eastAsia="Times New Roman"/>
                <w:color w:val="000000"/>
                <w:szCs w:val="18"/>
              </w:rPr>
              <w:t xml:space="preserve"> (EN 301 549 met WCAG 2.1)</w:t>
            </w:r>
          </w:p>
        </w:tc>
        <w:tc>
          <w:tcPr>
            <w:tcW w:w="3289" w:type="dxa"/>
            <w:tcBorders>
              <w:top w:val="nil"/>
              <w:left w:val="nil"/>
              <w:bottom w:val="single" w:sz="4" w:space="0" w:color="auto"/>
              <w:right w:val="single" w:sz="4" w:space="0" w:color="auto"/>
            </w:tcBorders>
            <w:shd w:val="clear" w:color="auto" w:fill="auto"/>
            <w:vAlign w:val="center"/>
          </w:tcPr>
          <w:p w14:paraId="3CED462F" w14:textId="003F4B68" w:rsidR="00E83DD8" w:rsidRPr="004F2D87" w:rsidRDefault="00E83DD8" w:rsidP="00E83DD8">
            <w:pPr>
              <w:rPr>
                <w:rFonts w:eastAsia="Times New Roman"/>
                <w:color w:val="000000"/>
                <w:szCs w:val="18"/>
              </w:rPr>
            </w:pPr>
            <w:r w:rsidRPr="004F2D87">
              <w:rPr>
                <w:rFonts w:eastAsia="Times New Roman"/>
                <w:color w:val="000000"/>
                <w:szCs w:val="18"/>
              </w:rPr>
              <w:t>Toegankelijkheid websites, webapplicaties en documenten</w:t>
            </w:r>
          </w:p>
        </w:tc>
        <w:tc>
          <w:tcPr>
            <w:tcW w:w="1852" w:type="dxa"/>
            <w:tcBorders>
              <w:top w:val="nil"/>
              <w:left w:val="nil"/>
              <w:bottom w:val="single" w:sz="4" w:space="0" w:color="auto"/>
              <w:right w:val="single" w:sz="4" w:space="0" w:color="auto"/>
            </w:tcBorders>
            <w:shd w:val="clear" w:color="auto" w:fill="auto"/>
            <w:vAlign w:val="center"/>
          </w:tcPr>
          <w:p w14:paraId="75AA3AC9" w14:textId="173C851D" w:rsidR="00E83DD8" w:rsidRPr="004F2D87" w:rsidRDefault="00E83DD8" w:rsidP="00E83DD8">
            <w:pPr>
              <w:jc w:val="center"/>
              <w:rPr>
                <w:rFonts w:eastAsia="Times New Roman"/>
                <w:color w:val="000000"/>
                <w:szCs w:val="18"/>
              </w:rPr>
            </w:pPr>
            <w:r w:rsidRPr="004F2D87">
              <w:rPr>
                <w:rFonts w:eastAsia="Times New Roman"/>
                <w:color w:val="000000"/>
                <w:szCs w:val="18"/>
              </w:rPr>
              <w:t>3.2.1</w:t>
            </w:r>
          </w:p>
        </w:tc>
        <w:tc>
          <w:tcPr>
            <w:tcW w:w="1993" w:type="dxa"/>
            <w:tcBorders>
              <w:top w:val="nil"/>
              <w:left w:val="nil"/>
              <w:bottom w:val="single" w:sz="4" w:space="0" w:color="auto"/>
              <w:right w:val="single" w:sz="4" w:space="0" w:color="auto"/>
            </w:tcBorders>
            <w:shd w:val="clear" w:color="auto" w:fill="auto"/>
            <w:vAlign w:val="center"/>
          </w:tcPr>
          <w:p w14:paraId="1E9E1653" w14:textId="1937C345" w:rsidR="00E83DD8" w:rsidRPr="004F2D87" w:rsidRDefault="00E83DD8" w:rsidP="00E83DD8">
            <w:pPr>
              <w:jc w:val="center"/>
              <w:rPr>
                <w:rFonts w:eastAsia="Times New Roman"/>
                <w:color w:val="000000"/>
                <w:szCs w:val="18"/>
              </w:rPr>
            </w:pPr>
            <w:r w:rsidRPr="004F2D87">
              <w:rPr>
                <w:rFonts w:eastAsia="Times New Roman"/>
                <w:color w:val="000000"/>
                <w:szCs w:val="18"/>
              </w:rPr>
              <w:t>ETSI</w:t>
            </w:r>
          </w:p>
        </w:tc>
      </w:tr>
      <w:tr w:rsidR="00E83DD8" w:rsidRPr="004F2D87" w14:paraId="52EF5EED" w14:textId="77777777" w:rsidTr="007B13E5">
        <w:trPr>
          <w:trHeight w:val="411"/>
        </w:trPr>
        <w:tc>
          <w:tcPr>
            <w:tcW w:w="2240" w:type="dxa"/>
            <w:tcBorders>
              <w:top w:val="nil"/>
              <w:left w:val="single" w:sz="4" w:space="0" w:color="auto"/>
              <w:bottom w:val="single" w:sz="4" w:space="0" w:color="auto"/>
              <w:right w:val="single" w:sz="4" w:space="0" w:color="auto"/>
            </w:tcBorders>
            <w:shd w:val="clear" w:color="auto" w:fill="auto"/>
            <w:noWrap/>
            <w:vAlign w:val="center"/>
          </w:tcPr>
          <w:p w14:paraId="1FBBE2DB" w14:textId="31F82F35" w:rsidR="00E83DD8" w:rsidRPr="004F2D87" w:rsidRDefault="00E83DD8" w:rsidP="00E83DD8">
            <w:pPr>
              <w:rPr>
                <w:rFonts w:eastAsia="Times New Roman"/>
                <w:color w:val="000000"/>
                <w:szCs w:val="18"/>
              </w:rPr>
            </w:pPr>
            <w:r w:rsidRPr="004F2D87">
              <w:rPr>
                <w:rFonts w:eastAsia="Times New Roman"/>
                <w:color w:val="000000"/>
                <w:szCs w:val="18"/>
              </w:rPr>
              <w:t>DKIM</w:t>
            </w:r>
          </w:p>
        </w:tc>
        <w:tc>
          <w:tcPr>
            <w:tcW w:w="3289" w:type="dxa"/>
            <w:tcBorders>
              <w:top w:val="nil"/>
              <w:left w:val="nil"/>
              <w:bottom w:val="single" w:sz="4" w:space="0" w:color="auto"/>
              <w:right w:val="single" w:sz="4" w:space="0" w:color="auto"/>
            </w:tcBorders>
            <w:shd w:val="clear" w:color="auto" w:fill="auto"/>
            <w:vAlign w:val="center"/>
          </w:tcPr>
          <w:p w14:paraId="05FAB6B7" w14:textId="0182DF9F" w:rsidR="00E83DD8" w:rsidRPr="004F2D87" w:rsidRDefault="00E83DD8" w:rsidP="00E83DD8">
            <w:pPr>
              <w:rPr>
                <w:rFonts w:eastAsia="Times New Roman" w:cs="Calibri"/>
                <w:color w:val="000000"/>
                <w:szCs w:val="18"/>
              </w:rPr>
            </w:pPr>
            <w:r w:rsidRPr="004F2D87">
              <w:rPr>
                <w:rFonts w:eastAsia="Times New Roman" w:cs="Calibri"/>
                <w:color w:val="000000"/>
                <w:szCs w:val="18"/>
              </w:rPr>
              <w:t>Bescherming tegen e-</w:t>
            </w:r>
            <w:proofErr w:type="spellStart"/>
            <w:r w:rsidRPr="004F2D87">
              <w:rPr>
                <w:rFonts w:eastAsia="Times New Roman" w:cs="Calibri"/>
                <w:color w:val="000000"/>
                <w:szCs w:val="18"/>
              </w:rPr>
              <w:t>mailphishing</w:t>
            </w:r>
            <w:proofErr w:type="spellEnd"/>
          </w:p>
        </w:tc>
        <w:tc>
          <w:tcPr>
            <w:tcW w:w="1852" w:type="dxa"/>
            <w:tcBorders>
              <w:top w:val="nil"/>
              <w:left w:val="nil"/>
              <w:bottom w:val="single" w:sz="4" w:space="0" w:color="auto"/>
              <w:right w:val="single" w:sz="4" w:space="0" w:color="auto"/>
            </w:tcBorders>
            <w:shd w:val="clear" w:color="auto" w:fill="auto"/>
            <w:vAlign w:val="center"/>
          </w:tcPr>
          <w:p w14:paraId="7E404512" w14:textId="14C98C7D"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RFC 6376</w:t>
            </w:r>
          </w:p>
        </w:tc>
        <w:tc>
          <w:tcPr>
            <w:tcW w:w="1993" w:type="dxa"/>
            <w:tcBorders>
              <w:top w:val="nil"/>
              <w:left w:val="nil"/>
              <w:bottom w:val="single" w:sz="4" w:space="0" w:color="auto"/>
              <w:right w:val="single" w:sz="4" w:space="0" w:color="auto"/>
            </w:tcBorders>
            <w:shd w:val="clear" w:color="auto" w:fill="auto"/>
            <w:vAlign w:val="center"/>
          </w:tcPr>
          <w:p w14:paraId="02A6C565" w14:textId="65BD8084"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IETF</w:t>
            </w:r>
          </w:p>
        </w:tc>
      </w:tr>
      <w:tr w:rsidR="00E83DD8" w:rsidRPr="004F2D87" w14:paraId="15C7AF5D" w14:textId="77777777" w:rsidTr="007B13E5">
        <w:trPr>
          <w:trHeight w:val="411"/>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14:paraId="5C28C8E1" w14:textId="1F2EE96B" w:rsidR="00E83DD8" w:rsidRPr="004F2D87" w:rsidRDefault="00E83DD8" w:rsidP="00E83DD8">
            <w:pPr>
              <w:rPr>
                <w:rFonts w:eastAsia="Times New Roman"/>
                <w:color w:val="000000"/>
                <w:szCs w:val="18"/>
              </w:rPr>
            </w:pPr>
            <w:r w:rsidRPr="004F2D87">
              <w:rPr>
                <w:rFonts w:eastAsia="Times New Roman"/>
                <w:color w:val="000000"/>
                <w:szCs w:val="18"/>
              </w:rPr>
              <w:t>DMARC</w:t>
            </w:r>
          </w:p>
        </w:tc>
        <w:tc>
          <w:tcPr>
            <w:tcW w:w="3289" w:type="dxa"/>
            <w:tcBorders>
              <w:top w:val="nil"/>
              <w:left w:val="nil"/>
              <w:bottom w:val="single" w:sz="4" w:space="0" w:color="auto"/>
              <w:right w:val="single" w:sz="4" w:space="0" w:color="auto"/>
            </w:tcBorders>
            <w:shd w:val="clear" w:color="auto" w:fill="auto"/>
            <w:vAlign w:val="center"/>
            <w:hideMark/>
          </w:tcPr>
          <w:p w14:paraId="23AF40EC" w14:textId="77777777" w:rsidR="00E83DD8" w:rsidRPr="004F2D87" w:rsidRDefault="00E83DD8" w:rsidP="00E83DD8">
            <w:pPr>
              <w:rPr>
                <w:rFonts w:eastAsia="Times New Roman" w:cs="Calibri"/>
                <w:color w:val="000000"/>
                <w:szCs w:val="18"/>
              </w:rPr>
            </w:pPr>
            <w:r w:rsidRPr="004F2D87">
              <w:rPr>
                <w:rFonts w:eastAsia="Times New Roman" w:cs="Calibri"/>
                <w:color w:val="000000"/>
                <w:szCs w:val="18"/>
              </w:rPr>
              <w:t>Bescherming tegen e-</w:t>
            </w:r>
            <w:proofErr w:type="spellStart"/>
            <w:r w:rsidRPr="004F2D87">
              <w:rPr>
                <w:rFonts w:eastAsia="Times New Roman" w:cs="Calibri"/>
                <w:color w:val="000000"/>
                <w:szCs w:val="18"/>
              </w:rPr>
              <w:t>mailphishing</w:t>
            </w:r>
            <w:proofErr w:type="spellEnd"/>
          </w:p>
        </w:tc>
        <w:tc>
          <w:tcPr>
            <w:tcW w:w="1852" w:type="dxa"/>
            <w:tcBorders>
              <w:top w:val="nil"/>
              <w:left w:val="nil"/>
              <w:bottom w:val="single" w:sz="4" w:space="0" w:color="auto"/>
              <w:right w:val="single" w:sz="4" w:space="0" w:color="auto"/>
            </w:tcBorders>
            <w:shd w:val="clear" w:color="auto" w:fill="auto"/>
            <w:vAlign w:val="center"/>
            <w:hideMark/>
          </w:tcPr>
          <w:p w14:paraId="155A67C4" w14:textId="77777777"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RFC 7489</w:t>
            </w:r>
          </w:p>
        </w:tc>
        <w:tc>
          <w:tcPr>
            <w:tcW w:w="1993" w:type="dxa"/>
            <w:tcBorders>
              <w:top w:val="nil"/>
              <w:left w:val="nil"/>
              <w:bottom w:val="single" w:sz="4" w:space="0" w:color="auto"/>
              <w:right w:val="single" w:sz="4" w:space="0" w:color="auto"/>
            </w:tcBorders>
            <w:shd w:val="clear" w:color="auto" w:fill="auto"/>
            <w:vAlign w:val="center"/>
            <w:hideMark/>
          </w:tcPr>
          <w:p w14:paraId="484B8F5D" w14:textId="5240E8C7"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IETF</w:t>
            </w:r>
          </w:p>
        </w:tc>
      </w:tr>
      <w:tr w:rsidR="00E83DD8" w:rsidRPr="004F2D87" w14:paraId="7BD6E9C4" w14:textId="77777777" w:rsidTr="007B13E5">
        <w:trPr>
          <w:trHeight w:val="560"/>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14:paraId="289F4EB0" w14:textId="0B157BF4" w:rsidR="00E83DD8" w:rsidRPr="004F2D87" w:rsidRDefault="00E83DD8" w:rsidP="00E83DD8">
            <w:pPr>
              <w:rPr>
                <w:rFonts w:eastAsia="Times New Roman"/>
                <w:color w:val="000000"/>
                <w:szCs w:val="18"/>
              </w:rPr>
            </w:pPr>
            <w:r w:rsidRPr="004F2D87">
              <w:rPr>
                <w:rFonts w:eastAsia="Times New Roman"/>
                <w:color w:val="000000"/>
                <w:szCs w:val="18"/>
              </w:rPr>
              <w:t>DNSSEC</w:t>
            </w:r>
          </w:p>
        </w:tc>
        <w:tc>
          <w:tcPr>
            <w:tcW w:w="3289" w:type="dxa"/>
            <w:tcBorders>
              <w:top w:val="nil"/>
              <w:left w:val="nil"/>
              <w:bottom w:val="single" w:sz="4" w:space="0" w:color="auto"/>
              <w:right w:val="single" w:sz="4" w:space="0" w:color="auto"/>
            </w:tcBorders>
            <w:shd w:val="clear" w:color="auto" w:fill="auto"/>
            <w:vAlign w:val="center"/>
            <w:hideMark/>
          </w:tcPr>
          <w:p w14:paraId="029A8FDB" w14:textId="77777777" w:rsidR="00E83DD8" w:rsidRPr="004F2D87" w:rsidRDefault="00E83DD8" w:rsidP="00E83DD8">
            <w:pPr>
              <w:rPr>
                <w:rFonts w:eastAsia="Times New Roman" w:cs="Calibri"/>
                <w:color w:val="000000"/>
                <w:szCs w:val="18"/>
              </w:rPr>
            </w:pPr>
            <w:r w:rsidRPr="004F2D87">
              <w:rPr>
                <w:rFonts w:eastAsia="Times New Roman" w:cs="Calibri"/>
                <w:color w:val="000000"/>
                <w:szCs w:val="18"/>
              </w:rPr>
              <w:t>Domeinnaambeveiliging</w:t>
            </w:r>
          </w:p>
        </w:tc>
        <w:tc>
          <w:tcPr>
            <w:tcW w:w="1852" w:type="dxa"/>
            <w:tcBorders>
              <w:top w:val="nil"/>
              <w:left w:val="nil"/>
              <w:bottom w:val="single" w:sz="4" w:space="0" w:color="auto"/>
              <w:right w:val="single" w:sz="4" w:space="0" w:color="auto"/>
            </w:tcBorders>
            <w:shd w:val="clear" w:color="auto" w:fill="auto"/>
            <w:vAlign w:val="center"/>
            <w:hideMark/>
          </w:tcPr>
          <w:p w14:paraId="7E8D76D5" w14:textId="77777777"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RFC 4033, RFC4034, RFC4035</w:t>
            </w:r>
          </w:p>
        </w:tc>
        <w:tc>
          <w:tcPr>
            <w:tcW w:w="1993" w:type="dxa"/>
            <w:tcBorders>
              <w:top w:val="nil"/>
              <w:left w:val="nil"/>
              <w:bottom w:val="single" w:sz="4" w:space="0" w:color="auto"/>
              <w:right w:val="single" w:sz="4" w:space="0" w:color="auto"/>
            </w:tcBorders>
            <w:shd w:val="clear" w:color="auto" w:fill="auto"/>
            <w:vAlign w:val="center"/>
            <w:hideMark/>
          </w:tcPr>
          <w:p w14:paraId="1414C504" w14:textId="3F1105BA"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IETF</w:t>
            </w:r>
          </w:p>
        </w:tc>
      </w:tr>
      <w:tr w:rsidR="00E83DD8" w:rsidRPr="004F2D87" w14:paraId="316CC752" w14:textId="77777777" w:rsidTr="007B13E5">
        <w:trPr>
          <w:trHeight w:val="412"/>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14:paraId="7ED2F0B2" w14:textId="33A0E8D5" w:rsidR="00E83DD8" w:rsidRPr="004F2D87" w:rsidRDefault="00E83DD8" w:rsidP="00E83DD8">
            <w:pPr>
              <w:rPr>
                <w:rFonts w:eastAsia="Times New Roman"/>
                <w:color w:val="000000"/>
                <w:szCs w:val="18"/>
              </w:rPr>
            </w:pPr>
            <w:r w:rsidRPr="004F2D87">
              <w:rPr>
                <w:rFonts w:eastAsia="Times New Roman"/>
                <w:color w:val="000000"/>
                <w:szCs w:val="18"/>
              </w:rPr>
              <w:t>HTTPS en HSTS</w:t>
            </w:r>
          </w:p>
        </w:tc>
        <w:tc>
          <w:tcPr>
            <w:tcW w:w="3289" w:type="dxa"/>
            <w:tcBorders>
              <w:top w:val="nil"/>
              <w:left w:val="nil"/>
              <w:bottom w:val="single" w:sz="4" w:space="0" w:color="auto"/>
              <w:right w:val="single" w:sz="4" w:space="0" w:color="auto"/>
            </w:tcBorders>
            <w:shd w:val="clear" w:color="auto" w:fill="auto"/>
            <w:vAlign w:val="center"/>
            <w:hideMark/>
          </w:tcPr>
          <w:p w14:paraId="7D68DD76" w14:textId="77777777" w:rsidR="00E83DD8" w:rsidRPr="004F2D87" w:rsidRDefault="00E83DD8" w:rsidP="00E83DD8">
            <w:pPr>
              <w:rPr>
                <w:rFonts w:eastAsia="Times New Roman" w:cs="Calibri"/>
                <w:color w:val="000000"/>
                <w:szCs w:val="18"/>
              </w:rPr>
            </w:pPr>
            <w:r w:rsidRPr="004F2D87">
              <w:rPr>
                <w:rFonts w:eastAsia="Times New Roman" w:cs="Calibri"/>
                <w:color w:val="000000"/>
                <w:szCs w:val="18"/>
              </w:rPr>
              <w:t>Beveiligde websiteverbinding</w:t>
            </w:r>
          </w:p>
        </w:tc>
        <w:tc>
          <w:tcPr>
            <w:tcW w:w="1852" w:type="dxa"/>
            <w:tcBorders>
              <w:top w:val="nil"/>
              <w:left w:val="nil"/>
              <w:bottom w:val="single" w:sz="4" w:space="0" w:color="auto"/>
              <w:right w:val="single" w:sz="4" w:space="0" w:color="auto"/>
            </w:tcBorders>
            <w:shd w:val="clear" w:color="auto" w:fill="auto"/>
            <w:vAlign w:val="center"/>
            <w:hideMark/>
          </w:tcPr>
          <w:p w14:paraId="3B05015C" w14:textId="77777777"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1.2</w:t>
            </w:r>
          </w:p>
        </w:tc>
        <w:tc>
          <w:tcPr>
            <w:tcW w:w="1993" w:type="dxa"/>
            <w:tcBorders>
              <w:top w:val="nil"/>
              <w:left w:val="nil"/>
              <w:bottom w:val="single" w:sz="4" w:space="0" w:color="auto"/>
              <w:right w:val="single" w:sz="4" w:space="0" w:color="auto"/>
            </w:tcBorders>
            <w:shd w:val="clear" w:color="auto" w:fill="auto"/>
            <w:vAlign w:val="center"/>
            <w:hideMark/>
          </w:tcPr>
          <w:p w14:paraId="4A120C40" w14:textId="6F0F28E6"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IETF</w:t>
            </w:r>
          </w:p>
        </w:tc>
      </w:tr>
      <w:tr w:rsidR="00E83DD8" w:rsidRPr="004F2D87" w14:paraId="7B9297A6" w14:textId="77777777" w:rsidTr="007B13E5">
        <w:trPr>
          <w:trHeight w:val="559"/>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14:paraId="352766FD" w14:textId="0240126A" w:rsidR="00E83DD8" w:rsidRPr="004F2D87" w:rsidRDefault="00E83DD8" w:rsidP="00E83DD8">
            <w:pPr>
              <w:rPr>
                <w:rFonts w:eastAsia="Times New Roman"/>
                <w:color w:val="000000"/>
                <w:szCs w:val="18"/>
              </w:rPr>
            </w:pPr>
            <w:r w:rsidRPr="004F2D87">
              <w:rPr>
                <w:rFonts w:eastAsia="Times New Roman"/>
                <w:color w:val="000000"/>
                <w:szCs w:val="18"/>
              </w:rPr>
              <w:t>IPv6 en IPv4</w:t>
            </w:r>
          </w:p>
        </w:tc>
        <w:tc>
          <w:tcPr>
            <w:tcW w:w="3289" w:type="dxa"/>
            <w:tcBorders>
              <w:top w:val="nil"/>
              <w:left w:val="nil"/>
              <w:bottom w:val="single" w:sz="4" w:space="0" w:color="auto"/>
              <w:right w:val="single" w:sz="4" w:space="0" w:color="auto"/>
            </w:tcBorders>
            <w:shd w:val="clear" w:color="auto" w:fill="auto"/>
            <w:vAlign w:val="center"/>
            <w:hideMark/>
          </w:tcPr>
          <w:p w14:paraId="43A6B55A" w14:textId="77777777" w:rsidR="00E83DD8" w:rsidRPr="004F2D87" w:rsidRDefault="00E83DD8" w:rsidP="00E83DD8">
            <w:pPr>
              <w:rPr>
                <w:rFonts w:eastAsia="Times New Roman" w:cs="Calibri"/>
                <w:color w:val="000000"/>
                <w:szCs w:val="18"/>
              </w:rPr>
            </w:pPr>
            <w:r w:rsidRPr="004F2D87">
              <w:rPr>
                <w:rFonts w:eastAsia="Times New Roman" w:cs="Calibri"/>
                <w:color w:val="000000"/>
                <w:szCs w:val="18"/>
              </w:rPr>
              <w:t>Adressering van ICT-systemen binnen een netwerk</w:t>
            </w:r>
          </w:p>
        </w:tc>
        <w:tc>
          <w:tcPr>
            <w:tcW w:w="1852" w:type="dxa"/>
            <w:tcBorders>
              <w:top w:val="nil"/>
              <w:left w:val="nil"/>
              <w:bottom w:val="single" w:sz="4" w:space="0" w:color="auto"/>
              <w:right w:val="single" w:sz="4" w:space="0" w:color="auto"/>
            </w:tcBorders>
            <w:shd w:val="clear" w:color="auto" w:fill="auto"/>
            <w:vAlign w:val="center"/>
            <w:hideMark/>
          </w:tcPr>
          <w:p w14:paraId="6D88156F" w14:textId="77777777"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4 en 6</w:t>
            </w:r>
          </w:p>
        </w:tc>
        <w:tc>
          <w:tcPr>
            <w:tcW w:w="1993" w:type="dxa"/>
            <w:tcBorders>
              <w:top w:val="nil"/>
              <w:left w:val="nil"/>
              <w:bottom w:val="single" w:sz="4" w:space="0" w:color="auto"/>
              <w:right w:val="single" w:sz="4" w:space="0" w:color="auto"/>
            </w:tcBorders>
            <w:shd w:val="clear" w:color="auto" w:fill="auto"/>
            <w:vAlign w:val="center"/>
            <w:hideMark/>
          </w:tcPr>
          <w:p w14:paraId="18AB3811" w14:textId="5B87C291"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IETF</w:t>
            </w:r>
          </w:p>
        </w:tc>
      </w:tr>
      <w:tr w:rsidR="00E83DD8" w:rsidRPr="004F2D87" w14:paraId="6C915EC1" w14:textId="77777777" w:rsidTr="007B13E5">
        <w:trPr>
          <w:trHeight w:val="567"/>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14:paraId="41D0B357" w14:textId="4763D24E" w:rsidR="00E83DD8" w:rsidRPr="004F2D87" w:rsidRDefault="00E83DD8" w:rsidP="00E83DD8">
            <w:pPr>
              <w:rPr>
                <w:rFonts w:eastAsia="Times New Roman"/>
                <w:color w:val="000000"/>
                <w:szCs w:val="18"/>
              </w:rPr>
            </w:pPr>
            <w:r w:rsidRPr="004F2D87">
              <w:rPr>
                <w:rFonts w:eastAsia="Times New Roman"/>
                <w:color w:val="000000"/>
                <w:szCs w:val="18"/>
              </w:rPr>
              <w:t>NEN-ISO/IEC 27001</w:t>
            </w:r>
          </w:p>
        </w:tc>
        <w:tc>
          <w:tcPr>
            <w:tcW w:w="3289" w:type="dxa"/>
            <w:tcBorders>
              <w:top w:val="nil"/>
              <w:left w:val="nil"/>
              <w:bottom w:val="single" w:sz="4" w:space="0" w:color="auto"/>
              <w:right w:val="single" w:sz="4" w:space="0" w:color="auto"/>
            </w:tcBorders>
            <w:shd w:val="clear" w:color="auto" w:fill="auto"/>
            <w:vAlign w:val="center"/>
            <w:hideMark/>
          </w:tcPr>
          <w:p w14:paraId="7E7CEA24" w14:textId="77777777" w:rsidR="00E83DD8" w:rsidRPr="004F2D87" w:rsidRDefault="00E83DD8" w:rsidP="00E83DD8">
            <w:pPr>
              <w:rPr>
                <w:rFonts w:eastAsia="Times New Roman" w:cs="Calibri"/>
                <w:color w:val="000000"/>
                <w:szCs w:val="18"/>
              </w:rPr>
            </w:pPr>
            <w:r w:rsidRPr="004F2D87">
              <w:rPr>
                <w:rFonts w:eastAsia="Times New Roman" w:cs="Calibri"/>
                <w:color w:val="000000"/>
                <w:szCs w:val="18"/>
              </w:rPr>
              <w:t>Managementsysteem voor informatiebeveiliging</w:t>
            </w:r>
          </w:p>
        </w:tc>
        <w:tc>
          <w:tcPr>
            <w:tcW w:w="1852" w:type="dxa"/>
            <w:tcBorders>
              <w:top w:val="nil"/>
              <w:left w:val="nil"/>
              <w:bottom w:val="single" w:sz="4" w:space="0" w:color="auto"/>
              <w:right w:val="single" w:sz="4" w:space="0" w:color="auto"/>
            </w:tcBorders>
            <w:shd w:val="clear" w:color="auto" w:fill="auto"/>
            <w:vAlign w:val="center"/>
            <w:hideMark/>
          </w:tcPr>
          <w:p w14:paraId="192F699B" w14:textId="77777777"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NEN-ISO/IEC 27001:2013</w:t>
            </w:r>
          </w:p>
        </w:tc>
        <w:tc>
          <w:tcPr>
            <w:tcW w:w="1993" w:type="dxa"/>
            <w:tcBorders>
              <w:top w:val="nil"/>
              <w:left w:val="nil"/>
              <w:bottom w:val="single" w:sz="4" w:space="0" w:color="auto"/>
              <w:right w:val="single" w:sz="4" w:space="0" w:color="auto"/>
            </w:tcBorders>
            <w:shd w:val="clear" w:color="auto" w:fill="auto"/>
            <w:vAlign w:val="center"/>
            <w:hideMark/>
          </w:tcPr>
          <w:p w14:paraId="4AF322F8" w14:textId="2AACEF44"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NEN</w:t>
            </w:r>
          </w:p>
        </w:tc>
      </w:tr>
      <w:tr w:rsidR="00E83DD8" w:rsidRPr="004F2D87" w14:paraId="480E9F71" w14:textId="77777777" w:rsidTr="007B13E5">
        <w:trPr>
          <w:trHeight w:val="548"/>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14:paraId="1FED0A13" w14:textId="30C9040B" w:rsidR="00E83DD8" w:rsidRPr="004F2D87" w:rsidRDefault="00E83DD8" w:rsidP="00E83DD8">
            <w:pPr>
              <w:rPr>
                <w:rFonts w:eastAsia="Times New Roman"/>
                <w:color w:val="000000"/>
                <w:szCs w:val="18"/>
              </w:rPr>
            </w:pPr>
            <w:r w:rsidRPr="004F2D87">
              <w:rPr>
                <w:rFonts w:eastAsia="Times New Roman"/>
                <w:color w:val="000000"/>
                <w:szCs w:val="18"/>
              </w:rPr>
              <w:t>NEN-ISO/IEC 27002</w:t>
            </w:r>
          </w:p>
        </w:tc>
        <w:tc>
          <w:tcPr>
            <w:tcW w:w="3289" w:type="dxa"/>
            <w:tcBorders>
              <w:top w:val="nil"/>
              <w:left w:val="nil"/>
              <w:bottom w:val="single" w:sz="4" w:space="0" w:color="auto"/>
              <w:right w:val="single" w:sz="4" w:space="0" w:color="auto"/>
            </w:tcBorders>
            <w:shd w:val="clear" w:color="auto" w:fill="auto"/>
            <w:vAlign w:val="center"/>
            <w:hideMark/>
          </w:tcPr>
          <w:p w14:paraId="63A84D66" w14:textId="77777777" w:rsidR="00E83DD8" w:rsidRPr="004F2D87" w:rsidRDefault="00E83DD8" w:rsidP="00E83DD8">
            <w:pPr>
              <w:rPr>
                <w:rFonts w:eastAsia="Times New Roman" w:cs="Calibri"/>
                <w:color w:val="000000"/>
                <w:szCs w:val="18"/>
              </w:rPr>
            </w:pPr>
            <w:r w:rsidRPr="004F2D87">
              <w:rPr>
                <w:rFonts w:eastAsia="Times New Roman" w:cs="Calibri"/>
                <w:color w:val="000000"/>
                <w:szCs w:val="18"/>
              </w:rPr>
              <w:t>Richtlijnen en principes voor informatiebeveiliging</w:t>
            </w:r>
          </w:p>
        </w:tc>
        <w:tc>
          <w:tcPr>
            <w:tcW w:w="1852" w:type="dxa"/>
            <w:tcBorders>
              <w:top w:val="nil"/>
              <w:left w:val="nil"/>
              <w:bottom w:val="single" w:sz="4" w:space="0" w:color="auto"/>
              <w:right w:val="single" w:sz="4" w:space="0" w:color="auto"/>
            </w:tcBorders>
            <w:shd w:val="clear" w:color="auto" w:fill="auto"/>
            <w:vAlign w:val="center"/>
            <w:hideMark/>
          </w:tcPr>
          <w:p w14:paraId="4AAE1B5E" w14:textId="77777777"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NEN-ISO/IEC 27002:2013</w:t>
            </w:r>
          </w:p>
        </w:tc>
        <w:tc>
          <w:tcPr>
            <w:tcW w:w="1993" w:type="dxa"/>
            <w:tcBorders>
              <w:top w:val="nil"/>
              <w:left w:val="nil"/>
              <w:bottom w:val="single" w:sz="4" w:space="0" w:color="auto"/>
              <w:right w:val="single" w:sz="4" w:space="0" w:color="auto"/>
            </w:tcBorders>
            <w:shd w:val="clear" w:color="auto" w:fill="auto"/>
            <w:vAlign w:val="center"/>
            <w:hideMark/>
          </w:tcPr>
          <w:p w14:paraId="145CD2C6" w14:textId="49147493"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NEN</w:t>
            </w:r>
          </w:p>
        </w:tc>
      </w:tr>
      <w:tr w:rsidR="00E83DD8" w:rsidRPr="004F2D87" w14:paraId="46E667E1" w14:textId="77777777" w:rsidTr="007B13E5">
        <w:trPr>
          <w:trHeight w:val="414"/>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14:paraId="74077DA7" w14:textId="5753E8BD" w:rsidR="00E83DD8" w:rsidRPr="004F2D87" w:rsidRDefault="00E83DD8" w:rsidP="00E83DD8">
            <w:pPr>
              <w:rPr>
                <w:rFonts w:eastAsia="Times New Roman"/>
                <w:color w:val="000000"/>
                <w:szCs w:val="18"/>
              </w:rPr>
            </w:pPr>
            <w:r w:rsidRPr="004F2D87">
              <w:rPr>
                <w:rFonts w:eastAsia="Times New Roman"/>
                <w:color w:val="000000"/>
                <w:szCs w:val="18"/>
              </w:rPr>
              <w:t>NLCIUS</w:t>
            </w:r>
          </w:p>
        </w:tc>
        <w:tc>
          <w:tcPr>
            <w:tcW w:w="3289" w:type="dxa"/>
            <w:tcBorders>
              <w:top w:val="nil"/>
              <w:left w:val="nil"/>
              <w:bottom w:val="single" w:sz="4" w:space="0" w:color="auto"/>
              <w:right w:val="single" w:sz="4" w:space="0" w:color="auto"/>
            </w:tcBorders>
            <w:shd w:val="clear" w:color="auto" w:fill="auto"/>
            <w:vAlign w:val="center"/>
            <w:hideMark/>
          </w:tcPr>
          <w:p w14:paraId="5E6C5412" w14:textId="190B7CF7" w:rsidR="00E83DD8" w:rsidRPr="004F2D87" w:rsidRDefault="00E83DD8" w:rsidP="00E83DD8">
            <w:pPr>
              <w:rPr>
                <w:rFonts w:eastAsia="Times New Roman" w:cs="Calibri"/>
                <w:color w:val="000000"/>
                <w:szCs w:val="18"/>
              </w:rPr>
            </w:pPr>
            <w:proofErr w:type="spellStart"/>
            <w:r w:rsidRPr="004F2D87">
              <w:rPr>
                <w:rFonts w:eastAsia="Times New Roman" w:cs="Calibri"/>
                <w:color w:val="000000"/>
                <w:szCs w:val="18"/>
              </w:rPr>
              <w:t>E</w:t>
            </w:r>
            <w:r w:rsidR="006B023B" w:rsidRPr="004F2D87">
              <w:rPr>
                <w:rFonts w:eastAsia="Times New Roman" w:cs="Calibri"/>
                <w:color w:val="000000"/>
                <w:szCs w:val="18"/>
              </w:rPr>
              <w:t>lectronisch</w:t>
            </w:r>
            <w:proofErr w:type="spellEnd"/>
            <w:r w:rsidRPr="004F2D87">
              <w:rPr>
                <w:rFonts w:eastAsia="Times New Roman" w:cs="Calibri"/>
                <w:color w:val="000000"/>
                <w:szCs w:val="18"/>
              </w:rPr>
              <w:t xml:space="preserve"> factureren </w:t>
            </w:r>
          </w:p>
        </w:tc>
        <w:tc>
          <w:tcPr>
            <w:tcW w:w="1852" w:type="dxa"/>
            <w:tcBorders>
              <w:top w:val="nil"/>
              <w:left w:val="nil"/>
              <w:bottom w:val="single" w:sz="4" w:space="0" w:color="auto"/>
              <w:right w:val="single" w:sz="4" w:space="0" w:color="auto"/>
            </w:tcBorders>
            <w:shd w:val="clear" w:color="auto" w:fill="auto"/>
            <w:vAlign w:val="center"/>
            <w:hideMark/>
          </w:tcPr>
          <w:p w14:paraId="7CE21FA9" w14:textId="77777777"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1.03</w:t>
            </w:r>
          </w:p>
        </w:tc>
        <w:tc>
          <w:tcPr>
            <w:tcW w:w="1993" w:type="dxa"/>
            <w:tcBorders>
              <w:top w:val="nil"/>
              <w:left w:val="nil"/>
              <w:bottom w:val="single" w:sz="4" w:space="0" w:color="auto"/>
              <w:right w:val="single" w:sz="4" w:space="0" w:color="auto"/>
            </w:tcBorders>
            <w:shd w:val="clear" w:color="auto" w:fill="auto"/>
            <w:vAlign w:val="center"/>
            <w:hideMark/>
          </w:tcPr>
          <w:p w14:paraId="09E59088" w14:textId="4E0956CE"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STPE</w:t>
            </w:r>
          </w:p>
        </w:tc>
      </w:tr>
      <w:tr w:rsidR="00E83DD8" w:rsidRPr="004F2D87" w14:paraId="4A02124C" w14:textId="77777777" w:rsidTr="007B13E5">
        <w:trPr>
          <w:trHeight w:val="414"/>
        </w:trPr>
        <w:tc>
          <w:tcPr>
            <w:tcW w:w="2240" w:type="dxa"/>
            <w:tcBorders>
              <w:top w:val="nil"/>
              <w:left w:val="single" w:sz="4" w:space="0" w:color="auto"/>
              <w:bottom w:val="single" w:sz="4" w:space="0" w:color="auto"/>
              <w:right w:val="single" w:sz="4" w:space="0" w:color="auto"/>
            </w:tcBorders>
            <w:shd w:val="clear" w:color="auto" w:fill="auto"/>
            <w:noWrap/>
            <w:vAlign w:val="center"/>
          </w:tcPr>
          <w:p w14:paraId="0C29B6AB" w14:textId="558EE8B1" w:rsidR="00E83DD8" w:rsidRPr="004F2D87" w:rsidRDefault="00E83DD8" w:rsidP="00E83DD8">
            <w:pPr>
              <w:rPr>
                <w:rFonts w:eastAsia="Times New Roman"/>
                <w:color w:val="000000"/>
                <w:szCs w:val="18"/>
              </w:rPr>
            </w:pPr>
            <w:r w:rsidRPr="004F2D87">
              <w:rPr>
                <w:rFonts w:eastAsia="Times New Roman"/>
                <w:color w:val="000000"/>
                <w:szCs w:val="18"/>
              </w:rPr>
              <w:t>ODF</w:t>
            </w:r>
          </w:p>
        </w:tc>
        <w:tc>
          <w:tcPr>
            <w:tcW w:w="3289" w:type="dxa"/>
            <w:tcBorders>
              <w:top w:val="nil"/>
              <w:left w:val="nil"/>
              <w:bottom w:val="single" w:sz="4" w:space="0" w:color="auto"/>
              <w:right w:val="single" w:sz="4" w:space="0" w:color="auto"/>
            </w:tcBorders>
            <w:shd w:val="clear" w:color="auto" w:fill="auto"/>
            <w:vAlign w:val="center"/>
          </w:tcPr>
          <w:p w14:paraId="375179FD" w14:textId="11ECD1CB" w:rsidR="00E83DD8" w:rsidRPr="004F2D87" w:rsidRDefault="00E83DD8" w:rsidP="00E83DD8">
            <w:pPr>
              <w:rPr>
                <w:rFonts w:eastAsia="Times New Roman" w:cs="Calibri"/>
                <w:color w:val="000000"/>
                <w:szCs w:val="18"/>
              </w:rPr>
            </w:pPr>
            <w:r w:rsidRPr="004F2D87">
              <w:rPr>
                <w:rFonts w:eastAsia="Times New Roman" w:cs="Calibri"/>
                <w:color w:val="000000"/>
                <w:szCs w:val="18"/>
              </w:rPr>
              <w:t>Format documentbewerking</w:t>
            </w:r>
          </w:p>
        </w:tc>
        <w:tc>
          <w:tcPr>
            <w:tcW w:w="1852" w:type="dxa"/>
            <w:tcBorders>
              <w:top w:val="nil"/>
              <w:left w:val="nil"/>
              <w:bottom w:val="single" w:sz="4" w:space="0" w:color="auto"/>
              <w:right w:val="single" w:sz="4" w:space="0" w:color="auto"/>
            </w:tcBorders>
            <w:shd w:val="clear" w:color="auto" w:fill="auto"/>
            <w:vAlign w:val="center"/>
          </w:tcPr>
          <w:p w14:paraId="4BC1BDC5" w14:textId="453908ED"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1.3</w:t>
            </w:r>
          </w:p>
        </w:tc>
        <w:tc>
          <w:tcPr>
            <w:tcW w:w="1993" w:type="dxa"/>
            <w:tcBorders>
              <w:top w:val="nil"/>
              <w:left w:val="nil"/>
              <w:bottom w:val="single" w:sz="4" w:space="0" w:color="auto"/>
              <w:right w:val="single" w:sz="4" w:space="0" w:color="auto"/>
            </w:tcBorders>
            <w:shd w:val="clear" w:color="auto" w:fill="auto"/>
            <w:vAlign w:val="center"/>
          </w:tcPr>
          <w:p w14:paraId="629A06C1" w14:textId="7DE85842"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OASIS</w:t>
            </w:r>
          </w:p>
        </w:tc>
      </w:tr>
      <w:tr w:rsidR="00E83DD8" w:rsidRPr="004F2D87" w14:paraId="7653DD7D" w14:textId="77777777" w:rsidTr="007B13E5">
        <w:trPr>
          <w:trHeight w:val="561"/>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14:paraId="102BFE9B" w14:textId="2256FB03" w:rsidR="00E83DD8" w:rsidRPr="004F2D87" w:rsidRDefault="00E83DD8" w:rsidP="00E83DD8">
            <w:pPr>
              <w:rPr>
                <w:rFonts w:eastAsia="Times New Roman"/>
                <w:color w:val="000000"/>
                <w:szCs w:val="18"/>
              </w:rPr>
            </w:pPr>
            <w:r w:rsidRPr="004F2D87">
              <w:rPr>
                <w:rFonts w:eastAsia="Times New Roman"/>
                <w:color w:val="000000"/>
                <w:szCs w:val="18"/>
              </w:rPr>
              <w:t>RPKI</w:t>
            </w:r>
          </w:p>
        </w:tc>
        <w:tc>
          <w:tcPr>
            <w:tcW w:w="3289" w:type="dxa"/>
            <w:tcBorders>
              <w:top w:val="nil"/>
              <w:left w:val="nil"/>
              <w:bottom w:val="single" w:sz="4" w:space="0" w:color="auto"/>
              <w:right w:val="single" w:sz="4" w:space="0" w:color="auto"/>
            </w:tcBorders>
            <w:shd w:val="clear" w:color="auto" w:fill="auto"/>
            <w:vAlign w:val="center"/>
            <w:hideMark/>
          </w:tcPr>
          <w:p w14:paraId="02D327F3" w14:textId="77777777" w:rsidR="00E83DD8" w:rsidRPr="004F2D87" w:rsidRDefault="00E83DD8" w:rsidP="00E83DD8">
            <w:pPr>
              <w:rPr>
                <w:rFonts w:eastAsia="Times New Roman" w:cs="Calibri"/>
                <w:color w:val="000000"/>
                <w:szCs w:val="18"/>
              </w:rPr>
            </w:pPr>
            <w:r w:rsidRPr="004F2D87">
              <w:rPr>
                <w:rFonts w:eastAsia="Times New Roman" w:cs="Calibri"/>
                <w:color w:val="000000"/>
                <w:szCs w:val="18"/>
              </w:rPr>
              <w:t>Beveiligen van de routing infrastructuur</w:t>
            </w:r>
          </w:p>
        </w:tc>
        <w:tc>
          <w:tcPr>
            <w:tcW w:w="1852" w:type="dxa"/>
            <w:tcBorders>
              <w:top w:val="nil"/>
              <w:left w:val="nil"/>
              <w:bottom w:val="single" w:sz="4" w:space="0" w:color="auto"/>
              <w:right w:val="single" w:sz="4" w:space="0" w:color="auto"/>
            </w:tcBorders>
            <w:shd w:val="clear" w:color="auto" w:fill="auto"/>
            <w:vAlign w:val="center"/>
            <w:hideMark/>
          </w:tcPr>
          <w:p w14:paraId="79B04C1F" w14:textId="14D88F32" w:rsidR="00E83DD8" w:rsidRPr="004F2D87" w:rsidRDefault="00E83DD8" w:rsidP="00E83DD8">
            <w:pPr>
              <w:jc w:val="center"/>
              <w:rPr>
                <w:rFonts w:eastAsia="Times New Roman"/>
                <w:color w:val="000000"/>
                <w:szCs w:val="18"/>
              </w:rPr>
            </w:pPr>
          </w:p>
        </w:tc>
        <w:tc>
          <w:tcPr>
            <w:tcW w:w="1993" w:type="dxa"/>
            <w:tcBorders>
              <w:top w:val="nil"/>
              <w:left w:val="nil"/>
              <w:bottom w:val="single" w:sz="4" w:space="0" w:color="auto"/>
              <w:right w:val="single" w:sz="4" w:space="0" w:color="auto"/>
            </w:tcBorders>
            <w:shd w:val="clear" w:color="auto" w:fill="auto"/>
            <w:vAlign w:val="center"/>
            <w:hideMark/>
          </w:tcPr>
          <w:p w14:paraId="7B653FF7" w14:textId="36E7F149"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IETF</w:t>
            </w:r>
          </w:p>
        </w:tc>
      </w:tr>
      <w:tr w:rsidR="00E83DD8" w:rsidRPr="004F2D87" w14:paraId="13AA7DA1" w14:textId="77777777" w:rsidTr="007B13E5">
        <w:trPr>
          <w:trHeight w:val="413"/>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14:paraId="0A6500DF" w14:textId="21815B35" w:rsidR="00E83DD8" w:rsidRPr="004F2D87" w:rsidRDefault="00E83DD8" w:rsidP="00E83DD8">
            <w:pPr>
              <w:rPr>
                <w:rFonts w:eastAsia="Times New Roman"/>
                <w:color w:val="000000"/>
                <w:szCs w:val="18"/>
              </w:rPr>
            </w:pPr>
            <w:r w:rsidRPr="004F2D87">
              <w:rPr>
                <w:rFonts w:eastAsia="Times New Roman"/>
                <w:color w:val="000000"/>
                <w:szCs w:val="18"/>
              </w:rPr>
              <w:t>SAML</w:t>
            </w:r>
          </w:p>
        </w:tc>
        <w:tc>
          <w:tcPr>
            <w:tcW w:w="3289" w:type="dxa"/>
            <w:tcBorders>
              <w:top w:val="nil"/>
              <w:left w:val="nil"/>
              <w:bottom w:val="single" w:sz="4" w:space="0" w:color="auto"/>
              <w:right w:val="single" w:sz="4" w:space="0" w:color="auto"/>
            </w:tcBorders>
            <w:shd w:val="clear" w:color="auto" w:fill="auto"/>
            <w:vAlign w:val="center"/>
            <w:hideMark/>
          </w:tcPr>
          <w:p w14:paraId="5FDF133F" w14:textId="77777777" w:rsidR="00E83DD8" w:rsidRPr="004F2D87" w:rsidRDefault="00E83DD8" w:rsidP="00E83DD8">
            <w:pPr>
              <w:rPr>
                <w:rFonts w:eastAsia="Times New Roman" w:cs="Calibri"/>
                <w:color w:val="000000"/>
                <w:szCs w:val="18"/>
              </w:rPr>
            </w:pPr>
            <w:r w:rsidRPr="004F2D87">
              <w:rPr>
                <w:rFonts w:eastAsia="Times New Roman" w:cs="Calibri"/>
                <w:color w:val="000000"/>
                <w:szCs w:val="18"/>
              </w:rPr>
              <w:t>Authenticatie en autorisatie</w:t>
            </w:r>
          </w:p>
        </w:tc>
        <w:tc>
          <w:tcPr>
            <w:tcW w:w="1852" w:type="dxa"/>
            <w:tcBorders>
              <w:top w:val="nil"/>
              <w:left w:val="nil"/>
              <w:bottom w:val="single" w:sz="4" w:space="0" w:color="auto"/>
              <w:right w:val="single" w:sz="4" w:space="0" w:color="auto"/>
            </w:tcBorders>
            <w:shd w:val="clear" w:color="auto" w:fill="auto"/>
            <w:vAlign w:val="center"/>
            <w:hideMark/>
          </w:tcPr>
          <w:p w14:paraId="0BF2467C" w14:textId="77777777"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2.0</w:t>
            </w:r>
          </w:p>
        </w:tc>
        <w:tc>
          <w:tcPr>
            <w:tcW w:w="1993" w:type="dxa"/>
            <w:tcBorders>
              <w:top w:val="nil"/>
              <w:left w:val="nil"/>
              <w:bottom w:val="single" w:sz="4" w:space="0" w:color="auto"/>
              <w:right w:val="single" w:sz="4" w:space="0" w:color="auto"/>
            </w:tcBorders>
            <w:shd w:val="clear" w:color="auto" w:fill="auto"/>
            <w:vAlign w:val="center"/>
            <w:hideMark/>
          </w:tcPr>
          <w:p w14:paraId="6886BA6B" w14:textId="67BF86DC"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OASIS</w:t>
            </w:r>
          </w:p>
        </w:tc>
      </w:tr>
      <w:tr w:rsidR="00E83DD8" w:rsidRPr="004F2D87" w14:paraId="711CC35C" w14:textId="77777777" w:rsidTr="007B13E5">
        <w:trPr>
          <w:trHeight w:val="406"/>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14:paraId="0EA24C67" w14:textId="31A9135D" w:rsidR="00E83DD8" w:rsidRPr="004F2D87" w:rsidRDefault="00E83DD8" w:rsidP="00E83DD8">
            <w:pPr>
              <w:rPr>
                <w:rFonts w:eastAsia="Times New Roman"/>
                <w:color w:val="000000"/>
                <w:szCs w:val="18"/>
              </w:rPr>
            </w:pPr>
            <w:r w:rsidRPr="004F2D87">
              <w:rPr>
                <w:rFonts w:eastAsia="Times New Roman"/>
                <w:color w:val="000000"/>
                <w:szCs w:val="18"/>
              </w:rPr>
              <w:t>SPF</w:t>
            </w:r>
          </w:p>
        </w:tc>
        <w:tc>
          <w:tcPr>
            <w:tcW w:w="3289" w:type="dxa"/>
            <w:tcBorders>
              <w:top w:val="nil"/>
              <w:left w:val="nil"/>
              <w:bottom w:val="single" w:sz="4" w:space="0" w:color="auto"/>
              <w:right w:val="single" w:sz="4" w:space="0" w:color="auto"/>
            </w:tcBorders>
            <w:shd w:val="clear" w:color="auto" w:fill="auto"/>
            <w:vAlign w:val="center"/>
            <w:hideMark/>
          </w:tcPr>
          <w:p w14:paraId="0359C6C4" w14:textId="77777777" w:rsidR="00E83DD8" w:rsidRPr="004F2D87" w:rsidRDefault="00E83DD8" w:rsidP="00E83DD8">
            <w:pPr>
              <w:rPr>
                <w:rFonts w:eastAsia="Times New Roman" w:cs="Calibri"/>
                <w:color w:val="000000"/>
                <w:szCs w:val="18"/>
              </w:rPr>
            </w:pPr>
            <w:r w:rsidRPr="004F2D87">
              <w:rPr>
                <w:rFonts w:eastAsia="Times New Roman" w:cs="Calibri"/>
                <w:color w:val="000000"/>
                <w:szCs w:val="18"/>
              </w:rPr>
              <w:t>Bescherming tegen e-</w:t>
            </w:r>
            <w:proofErr w:type="spellStart"/>
            <w:r w:rsidRPr="004F2D87">
              <w:rPr>
                <w:rFonts w:eastAsia="Times New Roman" w:cs="Calibri"/>
                <w:color w:val="000000"/>
                <w:szCs w:val="18"/>
              </w:rPr>
              <w:t>mailphishing</w:t>
            </w:r>
            <w:proofErr w:type="spellEnd"/>
          </w:p>
        </w:tc>
        <w:tc>
          <w:tcPr>
            <w:tcW w:w="1852" w:type="dxa"/>
            <w:tcBorders>
              <w:top w:val="nil"/>
              <w:left w:val="nil"/>
              <w:bottom w:val="single" w:sz="4" w:space="0" w:color="auto"/>
              <w:right w:val="single" w:sz="4" w:space="0" w:color="auto"/>
            </w:tcBorders>
            <w:shd w:val="clear" w:color="auto" w:fill="auto"/>
            <w:vAlign w:val="center"/>
            <w:hideMark/>
          </w:tcPr>
          <w:p w14:paraId="262AFB49" w14:textId="77777777"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1</w:t>
            </w:r>
          </w:p>
        </w:tc>
        <w:tc>
          <w:tcPr>
            <w:tcW w:w="1993" w:type="dxa"/>
            <w:tcBorders>
              <w:top w:val="nil"/>
              <w:left w:val="nil"/>
              <w:bottom w:val="single" w:sz="4" w:space="0" w:color="auto"/>
              <w:right w:val="single" w:sz="4" w:space="0" w:color="auto"/>
            </w:tcBorders>
            <w:shd w:val="clear" w:color="auto" w:fill="auto"/>
            <w:vAlign w:val="center"/>
            <w:hideMark/>
          </w:tcPr>
          <w:p w14:paraId="59F6EE31" w14:textId="31E870DF"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IETF</w:t>
            </w:r>
          </w:p>
        </w:tc>
      </w:tr>
      <w:tr w:rsidR="00E83DD8" w:rsidRPr="004F2D87" w14:paraId="478D94FA" w14:textId="77777777" w:rsidTr="007B13E5">
        <w:trPr>
          <w:trHeight w:val="426"/>
        </w:trPr>
        <w:tc>
          <w:tcPr>
            <w:tcW w:w="2240" w:type="dxa"/>
            <w:tcBorders>
              <w:top w:val="nil"/>
              <w:left w:val="single" w:sz="4" w:space="0" w:color="auto"/>
              <w:bottom w:val="single" w:sz="4" w:space="0" w:color="auto"/>
              <w:right w:val="single" w:sz="4" w:space="0" w:color="auto"/>
            </w:tcBorders>
            <w:shd w:val="clear" w:color="auto" w:fill="auto"/>
            <w:noWrap/>
            <w:vAlign w:val="center"/>
            <w:hideMark/>
          </w:tcPr>
          <w:p w14:paraId="777FA065" w14:textId="61267911" w:rsidR="00E83DD8" w:rsidRPr="004F2D87" w:rsidRDefault="00E83DD8" w:rsidP="00E83DD8">
            <w:pPr>
              <w:rPr>
                <w:rFonts w:eastAsia="Times New Roman"/>
                <w:color w:val="000000"/>
                <w:szCs w:val="18"/>
              </w:rPr>
            </w:pPr>
            <w:r w:rsidRPr="004F2D87">
              <w:rPr>
                <w:rFonts w:eastAsia="Times New Roman"/>
                <w:color w:val="000000"/>
                <w:szCs w:val="18"/>
              </w:rPr>
              <w:t>TLS</w:t>
            </w:r>
          </w:p>
        </w:tc>
        <w:tc>
          <w:tcPr>
            <w:tcW w:w="3289" w:type="dxa"/>
            <w:tcBorders>
              <w:top w:val="nil"/>
              <w:left w:val="nil"/>
              <w:bottom w:val="single" w:sz="4" w:space="0" w:color="auto"/>
              <w:right w:val="single" w:sz="4" w:space="0" w:color="auto"/>
            </w:tcBorders>
            <w:shd w:val="clear" w:color="auto" w:fill="auto"/>
            <w:vAlign w:val="center"/>
            <w:hideMark/>
          </w:tcPr>
          <w:p w14:paraId="76394C2F" w14:textId="77777777" w:rsidR="00E83DD8" w:rsidRPr="004F2D87" w:rsidRDefault="00E83DD8" w:rsidP="00E83DD8">
            <w:pPr>
              <w:rPr>
                <w:rFonts w:eastAsia="Times New Roman" w:cs="Calibri"/>
                <w:color w:val="000000"/>
                <w:szCs w:val="18"/>
              </w:rPr>
            </w:pPr>
            <w:r w:rsidRPr="004F2D87">
              <w:rPr>
                <w:rFonts w:eastAsia="Times New Roman" w:cs="Calibri"/>
                <w:color w:val="000000"/>
                <w:szCs w:val="18"/>
              </w:rPr>
              <w:t>Beveiligde internetverbinding</w:t>
            </w:r>
          </w:p>
        </w:tc>
        <w:tc>
          <w:tcPr>
            <w:tcW w:w="1852" w:type="dxa"/>
            <w:tcBorders>
              <w:top w:val="nil"/>
              <w:left w:val="nil"/>
              <w:bottom w:val="single" w:sz="4" w:space="0" w:color="auto"/>
              <w:right w:val="single" w:sz="4" w:space="0" w:color="auto"/>
            </w:tcBorders>
            <w:shd w:val="clear" w:color="auto" w:fill="auto"/>
            <w:vAlign w:val="center"/>
            <w:hideMark/>
          </w:tcPr>
          <w:p w14:paraId="0F2C8CE8" w14:textId="77777777"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1.3 en 1.2</w:t>
            </w:r>
          </w:p>
        </w:tc>
        <w:tc>
          <w:tcPr>
            <w:tcW w:w="1993" w:type="dxa"/>
            <w:tcBorders>
              <w:top w:val="nil"/>
              <w:left w:val="nil"/>
              <w:bottom w:val="single" w:sz="4" w:space="0" w:color="auto"/>
              <w:right w:val="single" w:sz="4" w:space="0" w:color="auto"/>
            </w:tcBorders>
            <w:shd w:val="clear" w:color="auto" w:fill="auto"/>
            <w:vAlign w:val="center"/>
            <w:hideMark/>
          </w:tcPr>
          <w:p w14:paraId="3B264E10" w14:textId="7899CB25" w:rsidR="00E83DD8" w:rsidRPr="004F2D87" w:rsidRDefault="00E83DD8" w:rsidP="00E83DD8">
            <w:pPr>
              <w:jc w:val="center"/>
              <w:rPr>
                <w:rFonts w:eastAsia="Times New Roman" w:cs="Calibri"/>
                <w:color w:val="000000"/>
                <w:szCs w:val="18"/>
              </w:rPr>
            </w:pPr>
            <w:r w:rsidRPr="004F2D87">
              <w:rPr>
                <w:rFonts w:eastAsia="Times New Roman" w:cs="Calibri"/>
                <w:color w:val="000000"/>
                <w:szCs w:val="18"/>
              </w:rPr>
              <w:t>IETF</w:t>
            </w:r>
          </w:p>
        </w:tc>
      </w:tr>
    </w:tbl>
    <w:p w14:paraId="36BB8B6C" w14:textId="2245BED4" w:rsidR="009267A4" w:rsidRPr="004F2D87" w:rsidRDefault="009267A4" w:rsidP="001F11EA">
      <w:pPr>
        <w:pStyle w:val="voetnoot"/>
        <w:rPr>
          <w:i/>
        </w:rPr>
      </w:pPr>
    </w:p>
    <w:p w14:paraId="68B694D1" w14:textId="77777777" w:rsidR="00DE73ED" w:rsidRPr="004F2D87" w:rsidRDefault="00DE73ED" w:rsidP="001F11EA">
      <w:pPr>
        <w:pStyle w:val="voetnoot"/>
        <w:rPr>
          <w:i/>
        </w:rPr>
      </w:pPr>
    </w:p>
    <w:p w14:paraId="4345E751" w14:textId="6FB96744" w:rsidR="001F11EA" w:rsidRPr="004F2D87" w:rsidRDefault="001F11EA" w:rsidP="001F11EA">
      <w:pPr>
        <w:pStyle w:val="voetnoot"/>
        <w:rPr>
          <w:i/>
          <w:iCs/>
        </w:rPr>
      </w:pPr>
      <w:r w:rsidRPr="004F2D87">
        <w:rPr>
          <w:i/>
        </w:rPr>
        <w:t>E</w:t>
      </w:r>
      <w:r w:rsidRPr="004F2D87">
        <w:rPr>
          <w:i/>
          <w:iCs/>
        </w:rPr>
        <w:t>lektronische facturering bij overheidsopdrachten</w:t>
      </w:r>
    </w:p>
    <w:p w14:paraId="66C2B7DE" w14:textId="77777777" w:rsidR="0025335F" w:rsidRPr="004F2D87" w:rsidRDefault="0025335F" w:rsidP="001F11EA">
      <w:pPr>
        <w:pStyle w:val="voetnoot"/>
      </w:pPr>
    </w:p>
    <w:p w14:paraId="2824DBA4" w14:textId="2DF7EAD2" w:rsidR="00B57ED1" w:rsidRPr="004F2D87" w:rsidRDefault="001F11EA" w:rsidP="001F11EA">
      <w:pPr>
        <w:pStyle w:val="voetnoot"/>
      </w:pPr>
      <w:r w:rsidRPr="004F2D87">
        <w:t xml:space="preserve">De verplichting om te e-factureren komt voort uit de Europese richtlijn 2014/55/E. Deze richtlijn is omgezet in Nederlandse wetgeving die e-factureren voor alle opdrachten, bestellingen en contracten van de Rijksoverheid verplicht </w:t>
      </w:r>
      <w:r w:rsidR="005A595C" w:rsidRPr="004F2D87">
        <w:t>stelt</w:t>
      </w:r>
      <w:r w:rsidR="00F67DF0" w:rsidRPr="004F2D87">
        <w:t xml:space="preserve"> (z</w:t>
      </w:r>
      <w:r w:rsidR="00B57ED1" w:rsidRPr="004F2D87">
        <w:t>ie</w:t>
      </w:r>
      <w:r w:rsidR="00CC5EE4" w:rsidRPr="004F2D87">
        <w:t>:</w:t>
      </w:r>
      <w:r w:rsidR="00B57ED1" w:rsidRPr="004F2D87">
        <w:t xml:space="preserve"> </w:t>
      </w:r>
      <w:r w:rsidR="005972B6" w:rsidRPr="004F2D87">
        <w:t xml:space="preserve">Bijlage </w:t>
      </w:r>
      <w:r w:rsidR="000C51D4" w:rsidRPr="004F2D87">
        <w:t>14</w:t>
      </w:r>
      <w:r w:rsidR="005972B6" w:rsidRPr="004F2D87">
        <w:t xml:space="preserve"> - </w:t>
      </w:r>
      <w:proofErr w:type="spellStart"/>
      <w:r w:rsidR="005972B6" w:rsidRPr="004F2D87">
        <w:t>Electronisch</w:t>
      </w:r>
      <w:proofErr w:type="spellEnd"/>
      <w:r w:rsidR="005972B6" w:rsidRPr="004F2D87">
        <w:t xml:space="preserve"> bestellen &amp; factureren </w:t>
      </w:r>
      <w:r w:rsidR="00B57ED1" w:rsidRPr="004F2D87">
        <w:t xml:space="preserve">voor een gedetailleerde uitleg en </w:t>
      </w:r>
      <w:hyperlink r:id="rId15" w:history="1">
        <w:r w:rsidR="00B57ED1" w:rsidRPr="004F2D87">
          <w:rPr>
            <w:rStyle w:val="Hyperlink"/>
          </w:rPr>
          <w:t>www.helpdesk-efactureren.nl</w:t>
        </w:r>
      </w:hyperlink>
      <w:r w:rsidR="002257DF" w:rsidRPr="004F2D87">
        <w:rPr>
          <w:rStyle w:val="Hyperlink"/>
        </w:rPr>
        <w:t>)</w:t>
      </w:r>
      <w:r w:rsidR="00B57ED1" w:rsidRPr="004F2D87">
        <w:t>.</w:t>
      </w:r>
    </w:p>
    <w:p w14:paraId="75374B84" w14:textId="71B5022B" w:rsidR="00C506D5" w:rsidRPr="004F2D87" w:rsidRDefault="00C506D5" w:rsidP="00F70A3B">
      <w:pPr>
        <w:pStyle w:val="Kop10"/>
      </w:pPr>
      <w:bookmarkStart w:id="197" w:name="_Toc118898111"/>
      <w:bookmarkStart w:id="198" w:name="_Toc120198248"/>
      <w:bookmarkStart w:id="199" w:name="_Toc120797561"/>
      <w:bookmarkStart w:id="200" w:name="_Toc122613612"/>
      <w:bookmarkStart w:id="201" w:name="_Toc124336541"/>
      <w:bookmarkStart w:id="202" w:name="_Toc124430472"/>
      <w:bookmarkStart w:id="203" w:name="_Ref124507699"/>
      <w:bookmarkStart w:id="204" w:name="_Toc126073511"/>
      <w:bookmarkStart w:id="205" w:name="_Toc126075694"/>
      <w:bookmarkStart w:id="206" w:name="_Toc129011984"/>
      <w:bookmarkStart w:id="207" w:name="_Toc129879340"/>
      <w:bookmarkStart w:id="208" w:name="_Toc135041801"/>
      <w:bookmarkStart w:id="209" w:name="_Toc135640338"/>
      <w:bookmarkStart w:id="210" w:name="_Toc135667910"/>
      <w:bookmarkStart w:id="211" w:name="_Toc135836122"/>
      <w:bookmarkStart w:id="212" w:name="_Ref64903424"/>
      <w:bookmarkStart w:id="213" w:name="_Toc66718750"/>
      <w:bookmarkStart w:id="214" w:name="_Toc67933104"/>
      <w:bookmarkStart w:id="215" w:name="_Toc68620540"/>
      <w:bookmarkStart w:id="216" w:name="_Toc77775490"/>
      <w:bookmarkStart w:id="217" w:name="_Toc69226532"/>
      <w:bookmarkStart w:id="218" w:name="_Toc82107422"/>
      <w:r w:rsidRPr="004F2D87">
        <w:t>Gewenste Dienstverlening</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14:paraId="4BBFDD9B" w14:textId="34661A2C" w:rsidR="00CB5FC3" w:rsidRPr="004F2D87" w:rsidRDefault="001E6494" w:rsidP="00CB5FC3">
      <w:r w:rsidRPr="004F2D87">
        <w:t>D</w:t>
      </w:r>
      <w:r w:rsidR="00CB5FC3" w:rsidRPr="004F2D87">
        <w:t xml:space="preserve">it hoofdstuk </w:t>
      </w:r>
      <w:r w:rsidRPr="004F2D87">
        <w:t>geeft een</w:t>
      </w:r>
      <w:r w:rsidR="00CB5FC3" w:rsidRPr="004F2D87">
        <w:t xml:space="preserve"> overzicht van de gewenste dienstverlening voor </w:t>
      </w:r>
      <w:r w:rsidR="00201DEA" w:rsidRPr="004F2D87">
        <w:t>CDR2023|</w:t>
      </w:r>
      <w:r w:rsidR="00624AAF" w:rsidRPr="004F2D87">
        <w:t>MCI</w:t>
      </w:r>
      <w:r w:rsidR="00CB5FC3" w:rsidRPr="004F2D87">
        <w:t xml:space="preserve">. De </w:t>
      </w:r>
      <w:r w:rsidR="00086259" w:rsidRPr="004F2D87">
        <w:t xml:space="preserve">globale </w:t>
      </w:r>
      <w:r w:rsidR="00CB5FC3" w:rsidRPr="004F2D87">
        <w:t xml:space="preserve">scope van de </w:t>
      </w:r>
      <w:r w:rsidRPr="004F2D87">
        <w:t>D</w:t>
      </w:r>
      <w:r w:rsidR="00CB5FC3" w:rsidRPr="004F2D87">
        <w:t>ienstverlening wordt beschreven aan de hand van een servicemodel</w:t>
      </w:r>
      <w:r w:rsidR="00086259" w:rsidRPr="004F2D87">
        <w:t xml:space="preserve"> en enkele diagrammen.</w:t>
      </w:r>
      <w:r w:rsidR="00CB5FC3" w:rsidRPr="004F2D87">
        <w:t xml:space="preserve"> Er wordt voor </w:t>
      </w:r>
      <w:r w:rsidR="00052C5F" w:rsidRPr="004F2D87">
        <w:t>de Dienstverlening</w:t>
      </w:r>
      <w:r w:rsidR="00CB5FC3" w:rsidRPr="004F2D87">
        <w:t xml:space="preserve"> onderscheid g</w:t>
      </w:r>
      <w:r w:rsidR="007362D3" w:rsidRPr="004F2D87">
        <w:t>emaakt tussen B</w:t>
      </w:r>
      <w:r w:rsidR="00CB5FC3" w:rsidRPr="004F2D87">
        <w:t xml:space="preserve">asis-, </w:t>
      </w:r>
      <w:r w:rsidR="0050509F" w:rsidRPr="004F2D87">
        <w:t>Additionele</w:t>
      </w:r>
      <w:r w:rsidR="00A4144C" w:rsidRPr="004F2D87">
        <w:t>,</w:t>
      </w:r>
      <w:r w:rsidR="00CB5FC3" w:rsidRPr="004F2D87">
        <w:t xml:space="preserve"> </w:t>
      </w:r>
      <w:r w:rsidR="007362D3" w:rsidRPr="004F2D87">
        <w:t>S</w:t>
      </w:r>
      <w:r w:rsidR="00B8713E" w:rsidRPr="004F2D87">
        <w:t xml:space="preserve">peciale </w:t>
      </w:r>
      <w:r w:rsidR="00CB5FC3" w:rsidRPr="004F2D87">
        <w:t>diensten</w:t>
      </w:r>
      <w:r w:rsidR="007362D3" w:rsidRPr="004F2D87">
        <w:t xml:space="preserve"> en I</w:t>
      </w:r>
      <w:r w:rsidR="00A4144C" w:rsidRPr="004F2D87">
        <w:t>nnovatie</w:t>
      </w:r>
      <w:r w:rsidR="00CB5FC3" w:rsidRPr="004F2D87">
        <w:t xml:space="preserve">. Als laatste </w:t>
      </w:r>
      <w:r w:rsidR="00086259" w:rsidRPr="004F2D87">
        <w:t xml:space="preserve">worden </w:t>
      </w:r>
      <w:r w:rsidR="00DC58AF" w:rsidRPr="004F2D87">
        <w:t xml:space="preserve">in dit hoofdstuk </w:t>
      </w:r>
      <w:r w:rsidR="00086259" w:rsidRPr="004F2D87">
        <w:t xml:space="preserve">enkele elementen beschreven die buiten de scope van deze CDR2023 aanbesteding vallen. </w:t>
      </w:r>
    </w:p>
    <w:p w14:paraId="3C09BCDF" w14:textId="17D50005" w:rsidR="00082B8F" w:rsidRPr="004F2D87" w:rsidRDefault="0052163E" w:rsidP="00991E89">
      <w:pPr>
        <w:pStyle w:val="Kop20"/>
      </w:pPr>
      <w:bookmarkStart w:id="219" w:name="_Toc118898112"/>
      <w:bookmarkStart w:id="220" w:name="_Toc120198249"/>
      <w:bookmarkStart w:id="221" w:name="_Toc120797562"/>
      <w:bookmarkStart w:id="222" w:name="_Toc122613613"/>
      <w:bookmarkStart w:id="223" w:name="_Toc124336542"/>
      <w:bookmarkStart w:id="224" w:name="_Toc124430473"/>
      <w:bookmarkStart w:id="225" w:name="_Toc126073512"/>
      <w:bookmarkStart w:id="226" w:name="_Toc126075695"/>
      <w:bookmarkStart w:id="227" w:name="_Toc129011985"/>
      <w:bookmarkStart w:id="228" w:name="_Toc129879341"/>
      <w:bookmarkStart w:id="229" w:name="_Toc135041802"/>
      <w:bookmarkStart w:id="230" w:name="_Toc135640339"/>
      <w:bookmarkStart w:id="231" w:name="_Toc135667911"/>
      <w:bookmarkStart w:id="232" w:name="_Toc135836123"/>
      <w:r w:rsidRPr="004F2D87">
        <w:t xml:space="preserve">Scope </w:t>
      </w:r>
      <w:bookmarkEnd w:id="85"/>
      <w:bookmarkEnd w:id="212"/>
      <w:bookmarkEnd w:id="213"/>
      <w:bookmarkEnd w:id="214"/>
      <w:bookmarkEnd w:id="215"/>
      <w:bookmarkEnd w:id="216"/>
      <w:bookmarkEnd w:id="217"/>
      <w:bookmarkEnd w:id="218"/>
      <w:r w:rsidR="000C6765" w:rsidRPr="004F2D87">
        <w:t>van de dienstverlening</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14:paraId="1A8D39B5" w14:textId="306F5717" w:rsidR="000C7BB9" w:rsidRPr="004F2D87" w:rsidRDefault="000C7BB9" w:rsidP="000C7BB9"/>
    <w:p w14:paraId="7FF9E273" w14:textId="19841671" w:rsidR="009015D3" w:rsidRPr="004F2D87" w:rsidRDefault="00773CC3" w:rsidP="00773CC3">
      <w:bookmarkStart w:id="233" w:name="_Toc66718751"/>
      <w:bookmarkStart w:id="234" w:name="_Toc67933105"/>
      <w:bookmarkStart w:id="235" w:name="_Toc68620541"/>
      <w:bookmarkStart w:id="236" w:name="_Toc77775491"/>
      <w:bookmarkStart w:id="237" w:name="_Toc69226533"/>
      <w:bookmarkStart w:id="238" w:name="_Toc82107423"/>
      <w:r w:rsidRPr="004F2D87">
        <w:t xml:space="preserve">De scope van de aanbesteding </w:t>
      </w:r>
      <w:r w:rsidR="00201DEA" w:rsidRPr="004F2D87">
        <w:t>CDR2023|</w:t>
      </w:r>
      <w:r w:rsidR="00624AAF" w:rsidRPr="004F2D87">
        <w:t>MCI</w:t>
      </w:r>
      <w:r w:rsidR="00201DEA" w:rsidRPr="004F2D87">
        <w:t xml:space="preserve"> </w:t>
      </w:r>
      <w:r w:rsidRPr="004F2D87">
        <w:t xml:space="preserve">wordt grotendeels bepaald door (een deel van) de scope van de aflopende </w:t>
      </w:r>
      <w:r w:rsidR="009015D3" w:rsidRPr="004F2D87">
        <w:t>raam</w:t>
      </w:r>
      <w:r w:rsidR="00624AAF" w:rsidRPr="004F2D87">
        <w:t xml:space="preserve">overeenkomst </w:t>
      </w:r>
      <w:r w:rsidRPr="004F2D87">
        <w:t>IWR2017|</w:t>
      </w:r>
      <w:r w:rsidR="009015D3" w:rsidRPr="004F2D87">
        <w:t>MCD.</w:t>
      </w:r>
    </w:p>
    <w:p w14:paraId="300332C4" w14:textId="77777777" w:rsidR="00E56C33" w:rsidRPr="004F2D87" w:rsidRDefault="00E56C33" w:rsidP="00773CC3"/>
    <w:p w14:paraId="43CA13BD" w14:textId="22E45F21" w:rsidR="00C137EB" w:rsidRPr="004F2D87" w:rsidRDefault="00624AAF" w:rsidP="00C137EB">
      <w:pPr>
        <w:pStyle w:val="voetnoot"/>
      </w:pPr>
      <w:r w:rsidRPr="004F2D87">
        <w:t xml:space="preserve">De raamovereenkomst CDR2023|MCI zal de opvolger worden van </w:t>
      </w:r>
      <w:r w:rsidR="00773CC3" w:rsidRPr="004F2D87">
        <w:t>IWR2017|</w:t>
      </w:r>
      <w:r w:rsidR="009015D3" w:rsidRPr="004F2D87">
        <w:t>MCD</w:t>
      </w:r>
      <w:r w:rsidRPr="004F2D87">
        <w:t xml:space="preserve"> raamovereenkomst met uitzondering van het </w:t>
      </w:r>
      <w:r w:rsidR="00E56C33" w:rsidRPr="004F2D87">
        <w:t xml:space="preserve">M2M </w:t>
      </w:r>
      <w:r w:rsidR="00306BC9" w:rsidRPr="004F2D87">
        <w:t xml:space="preserve">deel. </w:t>
      </w:r>
      <w:r w:rsidR="00503944" w:rsidRPr="004F2D87">
        <w:t>Dit</w:t>
      </w:r>
      <w:r w:rsidR="00306BC9" w:rsidRPr="004F2D87">
        <w:t xml:space="preserve"> M2M deel</w:t>
      </w:r>
      <w:r w:rsidRPr="004F2D87">
        <w:t xml:space="preserve"> is </w:t>
      </w:r>
      <w:r w:rsidR="00306BC9" w:rsidRPr="004F2D87">
        <w:t xml:space="preserve">onderdeel van </w:t>
      </w:r>
      <w:r w:rsidRPr="004F2D87">
        <w:t xml:space="preserve">de </w:t>
      </w:r>
      <w:r w:rsidR="00773CC3" w:rsidRPr="004F2D87">
        <w:t xml:space="preserve"> </w:t>
      </w:r>
      <w:r w:rsidR="00306BC9" w:rsidRPr="004F2D87">
        <w:t xml:space="preserve">aanbesteding </w:t>
      </w:r>
      <w:r w:rsidR="00773CC3" w:rsidRPr="004F2D87">
        <w:t>CDR2023</w:t>
      </w:r>
      <w:r w:rsidR="00B32A7C" w:rsidRPr="004F2D87">
        <w:t>|</w:t>
      </w:r>
      <w:r w:rsidRPr="004F2D87">
        <w:t>VMDL</w:t>
      </w:r>
      <w:r w:rsidR="009015D3" w:rsidRPr="004F2D87">
        <w:t>.</w:t>
      </w:r>
      <w:r w:rsidR="00C137EB" w:rsidRPr="004F2D87">
        <w:t xml:space="preserve"> </w:t>
      </w:r>
      <w:r w:rsidRPr="004F2D87">
        <w:t xml:space="preserve">De scope van </w:t>
      </w:r>
      <w:r w:rsidR="00C137EB" w:rsidRPr="004F2D87">
        <w:t>CDR2023|</w:t>
      </w:r>
      <w:r w:rsidRPr="004F2D87">
        <w:t>MCI</w:t>
      </w:r>
      <w:r w:rsidR="00C137EB" w:rsidRPr="004F2D87">
        <w:t xml:space="preserve"> </w:t>
      </w:r>
      <w:r w:rsidRPr="004F2D87">
        <w:t xml:space="preserve">betreft </w:t>
      </w:r>
      <w:r w:rsidR="00C93380" w:rsidRPr="004F2D87">
        <w:t xml:space="preserve">daarmee de </w:t>
      </w:r>
      <w:r w:rsidRPr="004F2D87">
        <w:t>mobiele connectiviteit voor spraak en data v</w:t>
      </w:r>
      <w:r w:rsidR="00C93380" w:rsidRPr="004F2D87">
        <w:t xml:space="preserve">oor </w:t>
      </w:r>
      <w:r w:rsidR="00503944" w:rsidRPr="004F2D87">
        <w:t>persoonsgebonden apparatuur zoals mobiele telefoons, smartphones, tablets en laptops</w:t>
      </w:r>
      <w:r w:rsidR="00C93380" w:rsidRPr="004F2D87">
        <w:t>. Da</w:t>
      </w:r>
      <w:r w:rsidRPr="004F2D87">
        <w:t xml:space="preserve">arnaast </w:t>
      </w:r>
      <w:r w:rsidR="00C93380" w:rsidRPr="004F2D87">
        <w:t xml:space="preserve">is </w:t>
      </w:r>
      <w:r w:rsidRPr="004F2D87">
        <w:t xml:space="preserve">realisatie en beheer van </w:t>
      </w:r>
      <w:r w:rsidR="00146FA6" w:rsidRPr="004F2D87">
        <w:t xml:space="preserve">Indoordekkingsinstallaties </w:t>
      </w:r>
      <w:r w:rsidR="00306BC9" w:rsidRPr="004F2D87">
        <w:t xml:space="preserve"> </w:t>
      </w:r>
      <w:r w:rsidR="00C93380" w:rsidRPr="004F2D87">
        <w:t>onderdeel van de scope.</w:t>
      </w:r>
    </w:p>
    <w:p w14:paraId="5A092A18" w14:textId="3E1DE425" w:rsidR="00773CC3" w:rsidRPr="004F2D87" w:rsidRDefault="00773CC3" w:rsidP="00773CC3"/>
    <w:p w14:paraId="2CA0C99D" w14:textId="77777777" w:rsidR="00773CC3" w:rsidRPr="004F2D87" w:rsidRDefault="00773CC3" w:rsidP="00773CC3">
      <w:pPr>
        <w:pStyle w:val="voetnoot"/>
      </w:pPr>
      <w:r w:rsidRPr="004F2D87">
        <w:t>In het kort kan de scope van de Opdracht beschreven worden als:</w:t>
      </w:r>
    </w:p>
    <w:p w14:paraId="2F635F48" w14:textId="77777777" w:rsidR="00773CC3" w:rsidRPr="004F2D87" w:rsidRDefault="00773CC3" w:rsidP="00773CC3">
      <w:pPr>
        <w:pStyle w:val="voetnoot"/>
      </w:pPr>
    </w:p>
    <w:p w14:paraId="124B1F6E" w14:textId="29CA5A45" w:rsidR="00773CC3" w:rsidRPr="004F2D87" w:rsidRDefault="00773CC3" w:rsidP="00451562">
      <w:pPr>
        <w:pStyle w:val="Broodtekst"/>
        <w:jc w:val="center"/>
        <w:rPr>
          <w:i/>
        </w:rPr>
      </w:pPr>
      <w:r w:rsidRPr="004F2D87">
        <w:rPr>
          <w:i/>
        </w:rPr>
        <w:t>“</w:t>
      </w:r>
      <w:r w:rsidR="00E01A50" w:rsidRPr="004F2D87">
        <w:rPr>
          <w:i/>
        </w:rPr>
        <w:t>Het</w:t>
      </w:r>
      <w:r w:rsidR="00306BC9" w:rsidRPr="004F2D87">
        <w:rPr>
          <w:i/>
        </w:rPr>
        <w:t xml:space="preserve"> </w:t>
      </w:r>
      <w:r w:rsidR="00EA497B" w:rsidRPr="004F2D87">
        <w:rPr>
          <w:i/>
        </w:rPr>
        <w:t xml:space="preserve">leveren van </w:t>
      </w:r>
      <w:r w:rsidR="00624AAF" w:rsidRPr="004F2D87">
        <w:rPr>
          <w:i/>
        </w:rPr>
        <w:t xml:space="preserve">mobiele connectiviteit voor spraak en data </w:t>
      </w:r>
      <w:r w:rsidR="00306BC9" w:rsidRPr="004F2D87">
        <w:rPr>
          <w:i/>
        </w:rPr>
        <w:t>ten behoeve van</w:t>
      </w:r>
      <w:r w:rsidR="00624AAF" w:rsidRPr="004F2D87">
        <w:rPr>
          <w:i/>
        </w:rPr>
        <w:t xml:space="preserve"> </w:t>
      </w:r>
      <w:r w:rsidR="00503944" w:rsidRPr="004F2D87">
        <w:t xml:space="preserve">persoonsgebonden apparatuur, zoals </w:t>
      </w:r>
      <w:r w:rsidR="00306BC9" w:rsidRPr="004F2D87">
        <w:rPr>
          <w:i/>
        </w:rPr>
        <w:t xml:space="preserve">mobiele telefoons, </w:t>
      </w:r>
      <w:r w:rsidR="00503944" w:rsidRPr="004F2D87">
        <w:rPr>
          <w:i/>
        </w:rPr>
        <w:t xml:space="preserve">smartphones, </w:t>
      </w:r>
      <w:r w:rsidR="00306BC9" w:rsidRPr="004F2D87">
        <w:rPr>
          <w:i/>
        </w:rPr>
        <w:t>tablets en laptops</w:t>
      </w:r>
      <w:r w:rsidR="00503944" w:rsidRPr="004F2D87">
        <w:rPr>
          <w:i/>
        </w:rPr>
        <w:t xml:space="preserve">, en tevens </w:t>
      </w:r>
      <w:r w:rsidR="00624AAF" w:rsidRPr="004F2D87">
        <w:rPr>
          <w:i/>
        </w:rPr>
        <w:t>het realiseren</w:t>
      </w:r>
      <w:r w:rsidR="00306BC9" w:rsidRPr="004F2D87">
        <w:rPr>
          <w:i/>
        </w:rPr>
        <w:t xml:space="preserve"> en beheren</w:t>
      </w:r>
      <w:r w:rsidR="00624AAF" w:rsidRPr="004F2D87">
        <w:rPr>
          <w:i/>
        </w:rPr>
        <w:t xml:space="preserve"> van installaties</w:t>
      </w:r>
      <w:r w:rsidR="00306BC9" w:rsidRPr="004F2D87">
        <w:rPr>
          <w:i/>
        </w:rPr>
        <w:t xml:space="preserve"> ten behoeve van indoordekking</w:t>
      </w:r>
      <w:r w:rsidR="00C93380" w:rsidRPr="004F2D87">
        <w:rPr>
          <w:i/>
        </w:rPr>
        <w:t xml:space="preserve"> voor </w:t>
      </w:r>
      <w:r w:rsidR="00C93380" w:rsidRPr="004F2D87">
        <w:t>locaties en panden</w:t>
      </w:r>
      <w:r w:rsidR="00EA497B" w:rsidRPr="004F2D87">
        <w:rPr>
          <w:i/>
        </w:rPr>
        <w:t>.”</w:t>
      </w:r>
    </w:p>
    <w:p w14:paraId="1D7E5D13" w14:textId="66328223" w:rsidR="00ED4CA9" w:rsidRPr="004F2D87" w:rsidRDefault="00ED4CA9" w:rsidP="00773CC3">
      <w:pPr>
        <w:pStyle w:val="voetnoot"/>
      </w:pPr>
    </w:p>
    <w:p w14:paraId="0CC9BA21" w14:textId="08D64605" w:rsidR="00C93380" w:rsidRPr="004F2D87" w:rsidRDefault="00C93380" w:rsidP="00773CC3">
      <w:pPr>
        <w:pStyle w:val="voetnoot"/>
      </w:pPr>
      <w:r w:rsidRPr="004F2D87">
        <w:t xml:space="preserve">Gezien het aantal Deelnemers en het aantal gebruikers per Deelnemer gaat in deze aanbesteding speciaal aandacht uit naar: </w:t>
      </w:r>
    </w:p>
    <w:p w14:paraId="3AB777B8" w14:textId="1C9CE80C" w:rsidR="00C93380" w:rsidRPr="004F2D87" w:rsidRDefault="00C93380" w:rsidP="009515D1">
      <w:pPr>
        <w:pStyle w:val="voetnoot"/>
        <w:numPr>
          <w:ilvl w:val="0"/>
          <w:numId w:val="76"/>
        </w:numPr>
      </w:pPr>
      <w:r w:rsidRPr="004F2D87">
        <w:t>de inrichting en optimalisatie van de operationele processen tussen de provider en de Deelnemers;</w:t>
      </w:r>
    </w:p>
    <w:p w14:paraId="7C24CB42" w14:textId="25566157" w:rsidR="00C93380" w:rsidRPr="004F2D87" w:rsidRDefault="00C93380" w:rsidP="009515D1">
      <w:pPr>
        <w:pStyle w:val="voetnoot"/>
        <w:numPr>
          <w:ilvl w:val="0"/>
          <w:numId w:val="76"/>
        </w:numPr>
      </w:pPr>
      <w:r w:rsidRPr="004F2D87">
        <w:t>de inrichting en optimalisatie van de migratie van IWR2017|MCD naar CDR2023|MCI.</w:t>
      </w:r>
    </w:p>
    <w:p w14:paraId="5725BDB3" w14:textId="77777777" w:rsidR="00C93380" w:rsidRPr="004F2D87" w:rsidRDefault="00C93380" w:rsidP="00773CC3">
      <w:pPr>
        <w:pStyle w:val="voetnoot"/>
      </w:pPr>
    </w:p>
    <w:p w14:paraId="3D2B1577" w14:textId="56BF6FE4" w:rsidR="007100C3" w:rsidRPr="004F2D87" w:rsidRDefault="003D7DD3" w:rsidP="007100C3">
      <w:pPr>
        <w:pStyle w:val="voetnoot"/>
      </w:pPr>
      <w:r w:rsidRPr="004F2D87">
        <w:t>De Categorie</w:t>
      </w:r>
      <w:r w:rsidR="001E7BB9" w:rsidRPr="004F2D87">
        <w:t xml:space="preserve"> </w:t>
      </w:r>
      <w:r w:rsidR="00092FB4" w:rsidRPr="004F2D87">
        <w:t xml:space="preserve">heeft gekozen deze aanbesteding zoveel mogelijk functioneel te specificeren. </w:t>
      </w:r>
      <w:r w:rsidR="00976078" w:rsidRPr="004F2D87">
        <w:t>Hierdoor heeft</w:t>
      </w:r>
      <w:r w:rsidR="001E7BB9" w:rsidRPr="004F2D87">
        <w:t xml:space="preserve"> </w:t>
      </w:r>
      <w:r w:rsidR="00976078" w:rsidRPr="004F2D87">
        <w:t xml:space="preserve">de Inschrijver de mogelijkheid en </w:t>
      </w:r>
      <w:r w:rsidR="00D411DB" w:rsidRPr="004F2D87">
        <w:t xml:space="preserve">de </w:t>
      </w:r>
      <w:r w:rsidR="00976078" w:rsidRPr="004F2D87">
        <w:t xml:space="preserve">plicht om </w:t>
      </w:r>
      <w:r w:rsidR="001E7BB9" w:rsidRPr="004F2D87">
        <w:t xml:space="preserve">na de ingangsdatum van de </w:t>
      </w:r>
      <w:r w:rsidR="009B7003" w:rsidRPr="004F2D87">
        <w:t>ROK</w:t>
      </w:r>
      <w:r w:rsidR="001E7BB9" w:rsidRPr="004F2D87">
        <w:t xml:space="preserve"> nieuwe </w:t>
      </w:r>
      <w:r w:rsidR="003747E3" w:rsidRPr="004F2D87">
        <w:t>technologieën</w:t>
      </w:r>
      <w:r w:rsidR="00976078" w:rsidRPr="004F2D87">
        <w:t xml:space="preserve"> en logische opvolgers hiervan in te zetten </w:t>
      </w:r>
      <w:r w:rsidR="00185491" w:rsidRPr="004F2D87">
        <w:t xml:space="preserve">voor de Dienstverlening </w:t>
      </w:r>
      <w:r w:rsidR="00976078" w:rsidRPr="004F2D87">
        <w:t xml:space="preserve">om </w:t>
      </w:r>
      <w:r w:rsidR="00D411DB" w:rsidRPr="004F2D87">
        <w:t xml:space="preserve">blijvend </w:t>
      </w:r>
      <w:r w:rsidR="00976078" w:rsidRPr="004F2D87">
        <w:t>aan de behoeftes van de Deelnemers te voldoen.</w:t>
      </w:r>
    </w:p>
    <w:p w14:paraId="6F3C5B67" w14:textId="77777777" w:rsidR="007100C3" w:rsidRPr="004F2D87" w:rsidRDefault="007100C3" w:rsidP="00773CC3">
      <w:pPr>
        <w:pStyle w:val="voetnoot"/>
      </w:pPr>
    </w:p>
    <w:p w14:paraId="4019A722" w14:textId="727AF058" w:rsidR="00A13B3A" w:rsidRPr="004F2D87" w:rsidRDefault="00773CC3" w:rsidP="00773CC3">
      <w:pPr>
        <w:pStyle w:val="voetnoot"/>
      </w:pPr>
      <w:r w:rsidRPr="004F2D87">
        <w:t xml:space="preserve">In de onderstaande paragrafen wordt de scope verder </w:t>
      </w:r>
      <w:r w:rsidR="00ED4CA9" w:rsidRPr="004F2D87">
        <w:t xml:space="preserve">ingevuld en in de hoofdstukken </w:t>
      </w:r>
      <w:r w:rsidR="00ED4CA9" w:rsidRPr="004F2D87">
        <w:fldChar w:fldCharType="begin"/>
      </w:r>
      <w:r w:rsidR="00ED4CA9" w:rsidRPr="004F2D87">
        <w:instrText xml:space="preserve"> REF _Ref117856269 \r \h </w:instrText>
      </w:r>
      <w:r w:rsidR="00306BC9" w:rsidRPr="004F2D87">
        <w:instrText xml:space="preserve"> \* MERGEFORMAT </w:instrText>
      </w:r>
      <w:r w:rsidR="00ED4CA9" w:rsidRPr="004F2D87">
        <w:fldChar w:fldCharType="separate"/>
      </w:r>
      <w:r w:rsidR="00EF1524">
        <w:t>4</w:t>
      </w:r>
      <w:r w:rsidR="00ED4CA9" w:rsidRPr="004F2D87">
        <w:fldChar w:fldCharType="end"/>
      </w:r>
      <w:r w:rsidR="00ED4CA9" w:rsidRPr="004F2D87">
        <w:t xml:space="preserve"> tot en met </w:t>
      </w:r>
      <w:r w:rsidR="006B0BD3" w:rsidRPr="004F2D87">
        <w:t>8</w:t>
      </w:r>
      <w:r w:rsidR="00BB12B8" w:rsidRPr="004F2D87">
        <w:t xml:space="preserve"> </w:t>
      </w:r>
      <w:r w:rsidR="00440D65" w:rsidRPr="004F2D87">
        <w:t>wor</w:t>
      </w:r>
      <w:r w:rsidR="00BB12B8" w:rsidRPr="004F2D87">
        <w:t>d</w:t>
      </w:r>
      <w:r w:rsidR="00440D65" w:rsidRPr="004F2D87">
        <w:t>t de scope verder in</w:t>
      </w:r>
      <w:r w:rsidR="00ED4CA9" w:rsidRPr="004F2D87">
        <w:t xml:space="preserve"> eisen, wensen en vragen vastgelegd</w:t>
      </w:r>
      <w:r w:rsidR="001276CA" w:rsidRPr="004F2D87">
        <w:t>.</w:t>
      </w:r>
    </w:p>
    <w:p w14:paraId="27CCFA8C" w14:textId="77777777" w:rsidR="00A13B3A" w:rsidRPr="004F2D87" w:rsidRDefault="00A13B3A">
      <w:r w:rsidRPr="004F2D87">
        <w:br w:type="page"/>
      </w:r>
    </w:p>
    <w:p w14:paraId="5B2F0E66" w14:textId="36A55469" w:rsidR="000C6765" w:rsidRPr="004F2D87" w:rsidRDefault="000C6765" w:rsidP="00AA2189">
      <w:pPr>
        <w:pStyle w:val="Kop30"/>
      </w:pPr>
      <w:bookmarkStart w:id="239" w:name="_Toc118898113"/>
      <w:bookmarkStart w:id="240" w:name="_Toc120198250"/>
      <w:bookmarkStart w:id="241" w:name="_Toc120797563"/>
      <w:bookmarkStart w:id="242" w:name="_Toc122613614"/>
      <w:bookmarkStart w:id="243" w:name="_Toc124336543"/>
      <w:bookmarkStart w:id="244" w:name="_Toc124430474"/>
      <w:bookmarkStart w:id="245" w:name="_Toc126073513"/>
      <w:bookmarkStart w:id="246" w:name="_Toc126075696"/>
      <w:bookmarkStart w:id="247" w:name="_Toc129011986"/>
      <w:bookmarkStart w:id="248" w:name="_Toc129879342"/>
      <w:bookmarkStart w:id="249" w:name="_Toc135041803"/>
      <w:bookmarkStart w:id="250" w:name="_Toc135640340"/>
      <w:bookmarkStart w:id="251" w:name="_Toc135667912"/>
      <w:bookmarkStart w:id="252" w:name="_Toc135836124"/>
      <w:r w:rsidRPr="004F2D87">
        <w:t>Servicemodel</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14:paraId="7FA41B67" w14:textId="45F0826B" w:rsidR="000C6765" w:rsidRPr="004F2D87" w:rsidRDefault="000C6765" w:rsidP="002524FA"/>
    <w:bookmarkEnd w:id="233"/>
    <w:bookmarkEnd w:id="234"/>
    <w:bookmarkEnd w:id="235"/>
    <w:bookmarkEnd w:id="236"/>
    <w:bookmarkEnd w:id="237"/>
    <w:bookmarkEnd w:id="238"/>
    <w:p w14:paraId="16D368AD" w14:textId="7426CDAD" w:rsidR="000B163C" w:rsidRPr="004F2D87" w:rsidRDefault="000B163C" w:rsidP="000B163C">
      <w:pPr>
        <w:pStyle w:val="Broodtekst"/>
      </w:pPr>
      <w:r w:rsidRPr="004F2D87">
        <w:t>Het servicemodel geeft een visueel overzicht van de scope van gewenste Dienstverlening.</w:t>
      </w:r>
    </w:p>
    <w:p w14:paraId="24FF2255" w14:textId="47E1698C" w:rsidR="008F247D" w:rsidRPr="004F2D87" w:rsidRDefault="000B163C" w:rsidP="000B163C">
      <w:r w:rsidRPr="004F2D87">
        <w:t>In CDR2023|</w:t>
      </w:r>
      <w:r w:rsidR="00946EBA" w:rsidRPr="004F2D87">
        <w:t>VMDR</w:t>
      </w:r>
      <w:r w:rsidRPr="004F2D87">
        <w:t xml:space="preserve"> onderscheidt de Dienstverlening zich in Basis</w:t>
      </w:r>
      <w:r w:rsidR="00225910" w:rsidRPr="004F2D87">
        <w:t>-</w:t>
      </w:r>
      <w:r w:rsidRPr="004F2D87">
        <w:t xml:space="preserve">, </w:t>
      </w:r>
      <w:r w:rsidR="0050509F" w:rsidRPr="004F2D87">
        <w:t>Additionele</w:t>
      </w:r>
      <w:r w:rsidR="00225910" w:rsidRPr="004F2D87">
        <w:t>, en Speciale d</w:t>
      </w:r>
      <w:r w:rsidRPr="004F2D87">
        <w:t>iensten en</w:t>
      </w:r>
      <w:r w:rsidR="00225910" w:rsidRPr="004F2D87">
        <w:t>/of</w:t>
      </w:r>
      <w:r w:rsidRPr="004F2D87">
        <w:t xml:space="preserve"> Innovatie. </w:t>
      </w:r>
    </w:p>
    <w:p w14:paraId="46942EBD" w14:textId="77777777" w:rsidR="008F247D" w:rsidRPr="004F2D87" w:rsidRDefault="008F247D" w:rsidP="000B163C"/>
    <w:p w14:paraId="4763604E" w14:textId="5E09C625" w:rsidR="000B163C" w:rsidRPr="004F2D87" w:rsidRDefault="008F247D" w:rsidP="000B163C">
      <w:r w:rsidRPr="004F2D87">
        <w:t xml:space="preserve">Een </w:t>
      </w:r>
      <w:r w:rsidRPr="004F2D87">
        <w:rPr>
          <w:b/>
        </w:rPr>
        <w:t>Basisdienst</w:t>
      </w:r>
      <w:r w:rsidRPr="004F2D87">
        <w:t xml:space="preserve"> is een dienst die door de Inschrijver geboden dient te worden en die door elke Deelnemer afgenomen zal worden. Diensten die door de Inschrijver geboden dienen te worden, maar waarvan een Deelnemer het recht heeft deze dienst al dan niet af te nemen zijn </w:t>
      </w:r>
      <w:r w:rsidRPr="004F2D87">
        <w:rPr>
          <w:b/>
        </w:rPr>
        <w:t>Additionele diensten</w:t>
      </w:r>
      <w:r w:rsidRPr="004F2D87">
        <w:t xml:space="preserve">. De tarieven voor de Basis- en </w:t>
      </w:r>
      <w:r w:rsidR="00B65902" w:rsidRPr="004F2D87">
        <w:t>Additionele</w:t>
      </w:r>
      <w:r w:rsidRPr="004F2D87">
        <w:t xml:space="preserve"> diensten worden opgenomen in de Producten- en Diensten Catalogus (PDC).</w:t>
      </w:r>
    </w:p>
    <w:p w14:paraId="380359CD" w14:textId="77777777" w:rsidR="00146FA6" w:rsidRPr="004F2D87" w:rsidRDefault="00146FA6" w:rsidP="000B163C"/>
    <w:p w14:paraId="01F03F9E" w14:textId="579518D2" w:rsidR="004769B0" w:rsidRPr="004F2D87" w:rsidRDefault="00146FA6" w:rsidP="004769B0">
      <w:pPr>
        <w:pStyle w:val="Broodtekst"/>
      </w:pPr>
      <w:r w:rsidRPr="004F2D87">
        <w:rPr>
          <w:noProof/>
        </w:rPr>
        <w:drawing>
          <wp:inline distT="0" distB="0" distL="0" distR="0" wp14:anchorId="6E743531" wp14:editId="12A6FCC4">
            <wp:extent cx="6115050" cy="3101654"/>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6074" cy="3107246"/>
                    </a:xfrm>
                    <a:prstGeom prst="rect">
                      <a:avLst/>
                    </a:prstGeom>
                    <a:noFill/>
                    <a:ln>
                      <a:noFill/>
                    </a:ln>
                  </pic:spPr>
                </pic:pic>
              </a:graphicData>
            </a:graphic>
          </wp:inline>
        </w:drawing>
      </w:r>
    </w:p>
    <w:p w14:paraId="44A9137A" w14:textId="0EC728FD" w:rsidR="004769B0" w:rsidRPr="004F2D87" w:rsidRDefault="004769B0" w:rsidP="00BF6FD9">
      <w:pPr>
        <w:pStyle w:val="Broodtekst"/>
        <w:jc w:val="center"/>
      </w:pPr>
      <w:r w:rsidRPr="004F2D87">
        <w:t xml:space="preserve"> Figuur </w:t>
      </w:r>
      <w:r w:rsidR="00386530">
        <w:fldChar w:fldCharType="begin"/>
      </w:r>
      <w:r w:rsidR="00386530">
        <w:instrText xml:space="preserve"> SEQ Figuur \* ARABIC </w:instrText>
      </w:r>
      <w:r w:rsidR="00386530">
        <w:fldChar w:fldCharType="separate"/>
      </w:r>
      <w:r w:rsidR="00EF1524">
        <w:rPr>
          <w:noProof/>
        </w:rPr>
        <w:t>3</w:t>
      </w:r>
      <w:r w:rsidR="00386530">
        <w:rPr>
          <w:noProof/>
        </w:rPr>
        <w:fldChar w:fldCharType="end"/>
      </w:r>
      <w:r w:rsidRPr="004F2D87">
        <w:t xml:space="preserve"> </w:t>
      </w:r>
      <w:r w:rsidR="0099524D" w:rsidRPr="004F2D87">
        <w:t>‘</w:t>
      </w:r>
      <w:r w:rsidRPr="004F2D87">
        <w:t xml:space="preserve">Servicemodel </w:t>
      </w:r>
      <w:r w:rsidR="00201DEA" w:rsidRPr="004F2D87">
        <w:t>CDR2023|</w:t>
      </w:r>
      <w:r w:rsidR="00624AAF" w:rsidRPr="004F2D87">
        <w:t>MCI</w:t>
      </w:r>
      <w:r w:rsidR="0099524D" w:rsidRPr="004F2D87">
        <w:t>’</w:t>
      </w:r>
    </w:p>
    <w:p w14:paraId="25B1A2B4" w14:textId="77777777" w:rsidR="00201DEA" w:rsidRPr="004F2D87" w:rsidRDefault="00201DEA" w:rsidP="00201DEA"/>
    <w:p w14:paraId="4F714D7E" w14:textId="79474EFA" w:rsidR="009D3C8E" w:rsidRPr="004F2D87" w:rsidRDefault="009D3C8E" w:rsidP="009D3C8E">
      <w:pPr>
        <w:pStyle w:val="voetnoot"/>
      </w:pPr>
      <w:r w:rsidRPr="004F2D87">
        <w:t xml:space="preserve">Daarnaast kan sprake zijn van </w:t>
      </w:r>
      <w:r w:rsidRPr="004F2D87">
        <w:rPr>
          <w:b/>
        </w:rPr>
        <w:t xml:space="preserve">Speciale </w:t>
      </w:r>
      <w:r w:rsidR="009A5716" w:rsidRPr="004F2D87">
        <w:rPr>
          <w:b/>
        </w:rPr>
        <w:t>d</w:t>
      </w:r>
      <w:r w:rsidRPr="004F2D87">
        <w:rPr>
          <w:b/>
        </w:rPr>
        <w:t>iensten en/o</w:t>
      </w:r>
      <w:r w:rsidR="008F247D" w:rsidRPr="004F2D87">
        <w:rPr>
          <w:b/>
        </w:rPr>
        <w:t>f Innovatie</w:t>
      </w:r>
      <w:r w:rsidR="008F247D" w:rsidRPr="004F2D87">
        <w:t xml:space="preserve">; dit zijn Diensten die (nog) niet in de PDC opgenomen zijn. </w:t>
      </w:r>
      <w:r w:rsidR="00F33111" w:rsidRPr="004F2D87">
        <w:t>Speciale d</w:t>
      </w:r>
      <w:r w:rsidR="00834572" w:rsidRPr="004F2D87">
        <w:t>iensten volgen een specifiek offerte</w:t>
      </w:r>
      <w:r w:rsidR="005B0FEB" w:rsidRPr="004F2D87">
        <w:t>-</w:t>
      </w:r>
      <w:r w:rsidR="00834572" w:rsidRPr="004F2D87">
        <w:t xml:space="preserve"> en besteltraject, Innovaties kunnen voortvl</w:t>
      </w:r>
      <w:r w:rsidR="00B65902" w:rsidRPr="004F2D87">
        <w:t>oeien uit het service-innovatie</w:t>
      </w:r>
      <w:r w:rsidR="00834572" w:rsidRPr="004F2D87">
        <w:t>proces</w:t>
      </w:r>
      <w:r w:rsidR="00BD6365" w:rsidRPr="004F2D87">
        <w:t xml:space="preserve"> met als doel </w:t>
      </w:r>
      <w:r w:rsidR="00834572" w:rsidRPr="004F2D87">
        <w:t>in de PDC</w:t>
      </w:r>
      <w:r w:rsidR="00BD6365" w:rsidRPr="004F2D87">
        <w:t xml:space="preserve"> opgenomen te worden</w:t>
      </w:r>
      <w:r w:rsidR="00F33111" w:rsidRPr="004F2D87">
        <w:t>. Speciale d</w:t>
      </w:r>
      <w:r w:rsidR="008F247D" w:rsidRPr="004F2D87">
        <w:t xml:space="preserve">iensten </w:t>
      </w:r>
      <w:r w:rsidR="00834572" w:rsidRPr="004F2D87">
        <w:t xml:space="preserve">en Innovaties </w:t>
      </w:r>
      <w:r w:rsidR="008F247D" w:rsidRPr="004F2D87">
        <w:t>kunnen betrekking hebben op de eigenschappen van de diensten, maar ook op beheer, consu</w:t>
      </w:r>
      <w:r w:rsidR="00834572" w:rsidRPr="004F2D87">
        <w:t>ltancy of andere werkzaamheden.</w:t>
      </w:r>
      <w:r w:rsidR="008F247D" w:rsidRPr="004F2D87">
        <w:t xml:space="preserve">  </w:t>
      </w:r>
    </w:p>
    <w:p w14:paraId="48B6AFAB" w14:textId="77777777" w:rsidR="009D3C8E" w:rsidRPr="004F2D87" w:rsidRDefault="009D3C8E" w:rsidP="009D3C8E">
      <w:pPr>
        <w:pStyle w:val="voetnoot"/>
      </w:pPr>
    </w:p>
    <w:p w14:paraId="3883AD8D" w14:textId="3E66E991" w:rsidR="001C7ED4" w:rsidRPr="004F2D87" w:rsidRDefault="009D3C8E" w:rsidP="009D3C8E">
      <w:pPr>
        <w:pStyle w:val="Broodtekst"/>
        <w:spacing w:line="240" w:lineRule="auto"/>
      </w:pPr>
      <w:r w:rsidRPr="004F2D87">
        <w:t>Zowel Basis</w:t>
      </w:r>
      <w:r w:rsidR="00F33111" w:rsidRPr="004F2D87">
        <w:t>-</w:t>
      </w:r>
      <w:r w:rsidRPr="004F2D87">
        <w:t xml:space="preserve">, </w:t>
      </w:r>
      <w:r w:rsidR="0050509F" w:rsidRPr="004F2D87">
        <w:t>Additionele</w:t>
      </w:r>
      <w:r w:rsidRPr="004F2D87">
        <w:t xml:space="preserve"> als Speciale diensten </w:t>
      </w:r>
      <w:r w:rsidR="00B9514B" w:rsidRPr="004F2D87">
        <w:t xml:space="preserve">en/of Innovatie </w:t>
      </w:r>
      <w:r w:rsidRPr="004F2D87">
        <w:t>dienen door Inschrijver in beheer te worden genomen.</w:t>
      </w:r>
      <w:r w:rsidR="00F706FB" w:rsidRPr="004F2D87">
        <w:t xml:space="preserve"> Hierbij heeft de Deelnemer de mogelijkheid om verschillende beheerniveaus af te nemen. Een door Inschrijver te leveren OSM-portaal ondersteunt de beheerprocessen (w.o. SIM beheer).</w:t>
      </w:r>
    </w:p>
    <w:p w14:paraId="6829A687" w14:textId="286130F3" w:rsidR="004769B0" w:rsidRPr="004F2D87" w:rsidRDefault="004769B0" w:rsidP="00AA2189">
      <w:pPr>
        <w:pStyle w:val="Kop30"/>
      </w:pPr>
      <w:bookmarkStart w:id="253" w:name="_Toc115429403"/>
      <w:bookmarkStart w:id="254" w:name="_Toc115439657"/>
      <w:bookmarkStart w:id="255" w:name="_Toc115440276"/>
      <w:bookmarkStart w:id="256" w:name="_Toc115441293"/>
      <w:bookmarkStart w:id="257" w:name="_Toc118898114"/>
      <w:bookmarkStart w:id="258" w:name="_Toc120198251"/>
      <w:bookmarkStart w:id="259" w:name="_Toc120797564"/>
      <w:bookmarkStart w:id="260" w:name="_Toc122613615"/>
      <w:bookmarkStart w:id="261" w:name="_Toc124336544"/>
      <w:bookmarkStart w:id="262" w:name="_Toc124430475"/>
      <w:bookmarkStart w:id="263" w:name="_Toc126073514"/>
      <w:bookmarkStart w:id="264" w:name="_Toc126075697"/>
      <w:bookmarkStart w:id="265" w:name="_Toc129011987"/>
      <w:bookmarkStart w:id="266" w:name="_Toc129879343"/>
      <w:bookmarkStart w:id="267" w:name="_Ref134429874"/>
      <w:bookmarkStart w:id="268" w:name="_Toc135041804"/>
      <w:bookmarkStart w:id="269" w:name="_Toc135640341"/>
      <w:bookmarkStart w:id="270" w:name="_Toc135667913"/>
      <w:bookmarkStart w:id="271" w:name="_Toc135836125"/>
      <w:r w:rsidRPr="004F2D87">
        <w:t>B</w:t>
      </w:r>
      <w:r w:rsidR="009A5716" w:rsidRPr="004F2D87">
        <w:t>asis</w:t>
      </w:r>
      <w:r w:rsidRPr="004F2D87">
        <w:t>diensten</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14:paraId="741B693E" w14:textId="2E42E145" w:rsidR="0045202E" w:rsidRPr="004F2D87" w:rsidRDefault="0045202E" w:rsidP="0045202E"/>
    <w:p w14:paraId="1A1740B4" w14:textId="20818FDD" w:rsidR="00503944" w:rsidRPr="004F2D87" w:rsidRDefault="00503944" w:rsidP="00503944">
      <w:r w:rsidRPr="004F2D87">
        <w:t>Mobiele connectiviteit is een Basisdienst onder CDR2023|MCI en betreft</w:t>
      </w:r>
      <w:r w:rsidRPr="004F2D87">
        <w:rPr>
          <w:rFonts w:cs="Arial"/>
        </w:rPr>
        <w:t xml:space="preserve"> </w:t>
      </w:r>
      <w:r w:rsidR="00BF6FD9" w:rsidRPr="004F2D87">
        <w:rPr>
          <w:rFonts w:cs="Arial"/>
        </w:rPr>
        <w:t>Mobiele Connectiviteit (</w:t>
      </w:r>
      <w:r w:rsidRPr="004F2D87">
        <w:rPr>
          <w:rFonts w:cs="Arial"/>
        </w:rPr>
        <w:t>spraak- en data</w:t>
      </w:r>
      <w:r w:rsidR="00BF6FD9" w:rsidRPr="004F2D87">
        <w:rPr>
          <w:rFonts w:cs="Arial"/>
        </w:rPr>
        <w:t xml:space="preserve">) </w:t>
      </w:r>
      <w:r w:rsidRPr="004F2D87">
        <w:rPr>
          <w:rFonts w:cs="Arial"/>
        </w:rPr>
        <w:t>voor mobiele telefoons, smartphones, tablets en laptops</w:t>
      </w:r>
      <w:r w:rsidRPr="004F2D87">
        <w:t>. Deze Dienstverlening omvat de afhandeling van mobiele connectiviteit over een</w:t>
      </w:r>
      <w:r w:rsidR="00C565EF" w:rsidRPr="004F2D87">
        <w:t xml:space="preserve"> mobiel telecommunicatienetwerk in Nederland en mobiele connectiviteit buiten Nederland</w:t>
      </w:r>
      <w:r w:rsidR="00BF6FD9" w:rsidRPr="004F2D87">
        <w:t xml:space="preserve"> door</w:t>
      </w:r>
      <w:r w:rsidR="00C565EF" w:rsidRPr="004F2D87">
        <w:t xml:space="preserve"> middel van </w:t>
      </w:r>
      <w:proofErr w:type="spellStart"/>
      <w:r w:rsidR="00C565EF" w:rsidRPr="004F2D87">
        <w:t>roaming</w:t>
      </w:r>
      <w:proofErr w:type="spellEnd"/>
      <w:r w:rsidRPr="004F2D87">
        <w:t>.</w:t>
      </w:r>
    </w:p>
    <w:p w14:paraId="2578CA28" w14:textId="6FD08D52" w:rsidR="00BF6FD9" w:rsidRPr="004F2D87" w:rsidRDefault="00BF6FD9" w:rsidP="00503944"/>
    <w:p w14:paraId="2BDE6E1D" w14:textId="3146E880" w:rsidR="00B47A2C" w:rsidRPr="004F2D87" w:rsidRDefault="00B47A2C" w:rsidP="00A62A74">
      <w:r w:rsidRPr="004F2D87">
        <w:t xml:space="preserve">Het </w:t>
      </w:r>
      <w:r w:rsidR="00080782">
        <w:t xml:space="preserve">huidige </w:t>
      </w:r>
      <w:r w:rsidRPr="004F2D87">
        <w:t>totale verkeers</w:t>
      </w:r>
      <w:r w:rsidR="004F2D87">
        <w:t>v</w:t>
      </w:r>
      <w:r w:rsidRPr="004F2D87">
        <w:t>olume</w:t>
      </w:r>
      <w:r w:rsidR="00027918" w:rsidRPr="004F2D87">
        <w:rPr>
          <w:rStyle w:val="Voetnootmarkering"/>
          <w:vertAlign w:val="superscript"/>
        </w:rPr>
        <w:footnoteReference w:id="2"/>
      </w:r>
      <w:r w:rsidRPr="004F2D87">
        <w:t xml:space="preserve"> voor spraak </w:t>
      </w:r>
      <w:r w:rsidRPr="00386530">
        <w:t xml:space="preserve">bedraagt ca. </w:t>
      </w:r>
      <w:r w:rsidR="00027918" w:rsidRPr="00386530">
        <w:t>37.000.000</w:t>
      </w:r>
      <w:r w:rsidRPr="00386530">
        <w:t xml:space="preserve"> minuten per maand</w:t>
      </w:r>
      <w:r w:rsidR="00027918" w:rsidRPr="004F2D87">
        <w:t xml:space="preserve"> en </w:t>
      </w:r>
      <w:r w:rsidR="00A068D2" w:rsidRPr="004F2D87">
        <w:t xml:space="preserve">ca. </w:t>
      </w:r>
      <w:r w:rsidR="00027918" w:rsidRPr="004F2D87">
        <w:t>7.700.000 gesprekken per maand</w:t>
      </w:r>
      <w:r w:rsidRPr="004F2D87">
        <w:t>. Dit</w:t>
      </w:r>
      <w:r w:rsidR="004446A1" w:rsidRPr="004F2D87">
        <w:t xml:space="preserve"> </w:t>
      </w:r>
      <w:r w:rsidR="00027918" w:rsidRPr="004F2D87">
        <w:t>betreft</w:t>
      </w:r>
      <w:r w:rsidR="004446A1" w:rsidRPr="004F2D87">
        <w:t xml:space="preserve"> voor ca. 96% nationaal verkeer, ca. 3% verkeer binnen de EU</w:t>
      </w:r>
      <w:r w:rsidR="00027918" w:rsidRPr="004F2D87">
        <w:t xml:space="preserve"> en c</w:t>
      </w:r>
      <w:r w:rsidRPr="004F2D87">
        <w:t xml:space="preserve">a. 1% verkeer buiten de EU en naar 0800/0900 nummers. </w:t>
      </w:r>
    </w:p>
    <w:p w14:paraId="79B06A17" w14:textId="52485FB1" w:rsidR="00B47A2C" w:rsidRPr="004F2D87" w:rsidRDefault="00B47A2C" w:rsidP="00A62A74"/>
    <w:p w14:paraId="295B8091" w14:textId="77777777" w:rsidR="00B47A2C" w:rsidRPr="004F2D87" w:rsidRDefault="00B47A2C" w:rsidP="00A62A74">
      <w:r w:rsidRPr="004F2D87">
        <w:t xml:space="preserve">Het totale datavolume bedraagt ca. 700.000 </w:t>
      </w:r>
      <w:proofErr w:type="spellStart"/>
      <w:r w:rsidRPr="004F2D87">
        <w:t>Gbyte</w:t>
      </w:r>
      <w:proofErr w:type="spellEnd"/>
      <w:r w:rsidRPr="004F2D87">
        <w:t xml:space="preserve"> per maand. Dit verkeer is vrijwel volledig binnen NL en de EU, het aandeel verkeer buiten de EU is minder dan 0,</w:t>
      </w:r>
      <w:r w:rsidR="005152B7" w:rsidRPr="004F2D87">
        <w:t>02</w:t>
      </w:r>
      <w:r w:rsidRPr="004F2D87">
        <w:t xml:space="preserve">%. </w:t>
      </w:r>
    </w:p>
    <w:p w14:paraId="4912DC8D" w14:textId="0128D61E" w:rsidR="004446A1" w:rsidRPr="004F2D87" w:rsidRDefault="004446A1" w:rsidP="00503944"/>
    <w:p w14:paraId="207F6535" w14:textId="7C2E8790" w:rsidR="004446A1" w:rsidRPr="004F2D87" w:rsidRDefault="005B5B1B" w:rsidP="00503944">
      <w:r w:rsidRPr="004F2D87">
        <w:t xml:space="preserve">Gegeven bovenstaand verkeersbeeld streven Categorie en Deelnemers </w:t>
      </w:r>
      <w:r w:rsidR="00F706FB" w:rsidRPr="004F2D87">
        <w:t xml:space="preserve">vanuit operationele eenvoud </w:t>
      </w:r>
      <w:r w:rsidRPr="004F2D87">
        <w:t xml:space="preserve">te komen tot </w:t>
      </w:r>
      <w:r w:rsidR="004446A1" w:rsidRPr="004F2D87">
        <w:t xml:space="preserve">één </w:t>
      </w:r>
      <w:r w:rsidRPr="004F2D87">
        <w:t>all-in abonnement</w:t>
      </w:r>
      <w:r w:rsidR="004446A1" w:rsidRPr="004F2D87">
        <w:t xml:space="preserve"> </w:t>
      </w:r>
      <w:r w:rsidR="00F706FB" w:rsidRPr="004F2D87">
        <w:t>waarin alle</w:t>
      </w:r>
      <w:r w:rsidR="004446A1" w:rsidRPr="004F2D87">
        <w:t xml:space="preserve"> spraak</w:t>
      </w:r>
      <w:r w:rsidR="00F706FB" w:rsidRPr="004F2D87">
        <w:t xml:space="preserve"> en</w:t>
      </w:r>
      <w:r w:rsidR="004446A1" w:rsidRPr="004F2D87">
        <w:t xml:space="preserve"> </w:t>
      </w:r>
      <w:r w:rsidR="00F706FB" w:rsidRPr="004F2D87">
        <w:t>alle</w:t>
      </w:r>
      <w:r w:rsidR="004446A1" w:rsidRPr="004F2D87">
        <w:t xml:space="preserve"> data </w:t>
      </w:r>
      <w:r w:rsidR="00F706FB" w:rsidRPr="004F2D87">
        <w:t>is opgenomen</w:t>
      </w:r>
      <w:r w:rsidRPr="004F2D87">
        <w:t xml:space="preserve">. Hierop is één uitzondering en dat is de behoefte </w:t>
      </w:r>
      <w:r w:rsidR="004446A1" w:rsidRPr="004F2D87">
        <w:t>een klein aantal abo</w:t>
      </w:r>
      <w:r w:rsidRPr="004F2D87">
        <w:t>n</w:t>
      </w:r>
      <w:r w:rsidR="004446A1" w:rsidRPr="004F2D87">
        <w:t xml:space="preserve">nementen </w:t>
      </w:r>
      <w:r w:rsidRPr="004F2D87">
        <w:t xml:space="preserve">met alleen spraak, zonder data. Dit betreft ca. </w:t>
      </w:r>
      <w:r w:rsidR="009F2E0B">
        <w:t xml:space="preserve">5% </w:t>
      </w:r>
      <w:r w:rsidR="00D50D6B">
        <w:t xml:space="preserve">van de </w:t>
      </w:r>
      <w:r w:rsidRPr="004F2D87">
        <w:t>abonnementen</w:t>
      </w:r>
      <w:r w:rsidR="004446A1" w:rsidRPr="004F2D87">
        <w:t>.</w:t>
      </w:r>
      <w:r w:rsidRPr="004F2D87">
        <w:t xml:space="preserve"> </w:t>
      </w:r>
      <w:r w:rsidR="00F706FB" w:rsidRPr="004F2D87">
        <w:t>Voor deze</w:t>
      </w:r>
      <w:r w:rsidRPr="004F2D87">
        <w:t xml:space="preserve"> all-in abonnement</w:t>
      </w:r>
      <w:r w:rsidR="00F706FB" w:rsidRPr="004F2D87">
        <w:t>en</w:t>
      </w:r>
      <w:r w:rsidRPr="004F2D87">
        <w:t xml:space="preserve"> </w:t>
      </w:r>
      <w:r w:rsidR="00303B51" w:rsidRPr="004F2D87">
        <w:t>zullen Categorie</w:t>
      </w:r>
      <w:r w:rsidR="00F706FB" w:rsidRPr="004F2D87">
        <w:t xml:space="preserve"> en Deelnemers zich aan spelregels houden die waarborgen dat Inschrijver geen grote </w:t>
      </w:r>
      <w:r w:rsidR="004F2D87" w:rsidRPr="004F2D87">
        <w:t>commerciële</w:t>
      </w:r>
      <w:r w:rsidR="00F706FB" w:rsidRPr="004F2D87">
        <w:t xml:space="preserve"> risico’s loopt (Zie paragraaf</w:t>
      </w:r>
      <w:r w:rsidR="00303B51" w:rsidRPr="004F2D87">
        <w:t xml:space="preserve"> </w:t>
      </w:r>
      <w:r w:rsidR="00303B51" w:rsidRPr="004F2D87">
        <w:fldChar w:fldCharType="begin"/>
      </w:r>
      <w:r w:rsidR="00303B51" w:rsidRPr="004F2D87">
        <w:instrText xml:space="preserve"> REF _Ref135226445 \r \h  \* MERGEFORMAT </w:instrText>
      </w:r>
      <w:r w:rsidR="00303B51" w:rsidRPr="004F2D87">
        <w:fldChar w:fldCharType="separate"/>
      </w:r>
      <w:r w:rsidR="00EF1524">
        <w:t>6.1.2</w:t>
      </w:r>
      <w:r w:rsidR="00303B51" w:rsidRPr="004F2D87">
        <w:fldChar w:fldCharType="end"/>
      </w:r>
      <w:r w:rsidR="00F706FB" w:rsidRPr="004F2D87">
        <w:t>).</w:t>
      </w:r>
    </w:p>
    <w:p w14:paraId="7E6C0AD3" w14:textId="77777777" w:rsidR="00F1249A" w:rsidRPr="004F2D87" w:rsidRDefault="00F1249A" w:rsidP="00503944"/>
    <w:p w14:paraId="24584137" w14:textId="6899A6E6" w:rsidR="00BF6FD9" w:rsidRPr="004F2D87" w:rsidRDefault="00BF6FD9" w:rsidP="00503944">
      <w:r w:rsidRPr="004F2D87">
        <w:t>Onde</w:t>
      </w:r>
      <w:r w:rsidR="00F706FB" w:rsidRPr="004F2D87">
        <w:t xml:space="preserve">rdeel van de Basisdienst is </w:t>
      </w:r>
      <w:r w:rsidR="002C1354" w:rsidRPr="004F2D87">
        <w:t>een Online Service Management portaal (OSM-portaal). De Categorie streeft er naar hiervoor standaard functionaliteit van de Inschrijver te gebruiken. Het OSM-portaal moet de communicatie tussen partijen over de Dienstverlening zo efficiënt en snel mogelijk maken. Naast tijdbesparing draagt het OSM-portaal ook bij aan een betere Dienstverlening en maakt een grote mate van “</w:t>
      </w:r>
      <w:proofErr w:type="spellStart"/>
      <w:r w:rsidR="002C1354" w:rsidRPr="004F2D87">
        <w:t>self</w:t>
      </w:r>
      <w:proofErr w:type="spellEnd"/>
      <w:r w:rsidR="002C1354" w:rsidRPr="004F2D87">
        <w:t xml:space="preserve"> care” door Deelnemers mogelijk. Het OSM-portaal is alleen bedoeld voor beheerders van de Deelnemers, toegang en functies voor eindgebruikers is geen onderdeel van het OSM-portaal.</w:t>
      </w:r>
    </w:p>
    <w:p w14:paraId="43F46B87" w14:textId="19E27240" w:rsidR="00BF6FD9" w:rsidRPr="004F2D87" w:rsidRDefault="00BF6FD9" w:rsidP="00503944"/>
    <w:p w14:paraId="1F45BFE4" w14:textId="40900B84" w:rsidR="00F706FB" w:rsidRPr="004F2D87" w:rsidRDefault="002C1354" w:rsidP="002C1354">
      <w:r w:rsidRPr="004F2D87">
        <w:t xml:space="preserve">Private </w:t>
      </w:r>
      <w:proofErr w:type="spellStart"/>
      <w:r w:rsidRPr="004F2D87">
        <w:t>APN’s</w:t>
      </w:r>
      <w:proofErr w:type="spellEnd"/>
      <w:r w:rsidRPr="004F2D87">
        <w:t xml:space="preserve"> zij ook onderdeel deel van de Basisdiensten. Een private APN koppelt Abonnementen van een Deelnemer in een afgesloten (intern) IP netwerk. Een Deelnemer moet meer dan één private APN kunnen afnemen. Private </w:t>
      </w:r>
      <w:proofErr w:type="spellStart"/>
      <w:r w:rsidRPr="004F2D87">
        <w:t>APN’s</w:t>
      </w:r>
      <w:proofErr w:type="spellEnd"/>
      <w:r w:rsidRPr="004F2D87">
        <w:t xml:space="preserve"> moeten kunnen worden geïntegreerd in een IP VPN dienst van de Inschrijver of middels een vast</w:t>
      </w:r>
      <w:r w:rsidR="00720E5C" w:rsidRPr="004F2D87">
        <w:t>e</w:t>
      </w:r>
      <w:r w:rsidRPr="004F2D87">
        <w:t xml:space="preserve"> verbinding </w:t>
      </w:r>
      <w:r w:rsidR="00720E5C" w:rsidRPr="004F2D87">
        <w:t>gekoppeld worden aan het bedrijfsnetwerk</w:t>
      </w:r>
      <w:r w:rsidRPr="004F2D87">
        <w:t xml:space="preserve"> op een door </w:t>
      </w:r>
      <w:r w:rsidR="00720E5C" w:rsidRPr="004F2D87">
        <w:t xml:space="preserve">de </w:t>
      </w:r>
      <w:r w:rsidRPr="004F2D87">
        <w:t xml:space="preserve">Deelnemer te bepalen locatie. </w:t>
      </w:r>
    </w:p>
    <w:p w14:paraId="7AF2D9D4" w14:textId="4976074C" w:rsidR="004769B0" w:rsidRPr="004F2D87" w:rsidRDefault="0050509F" w:rsidP="00AA2189">
      <w:pPr>
        <w:pStyle w:val="Kop30"/>
      </w:pPr>
      <w:bookmarkStart w:id="272" w:name="_Toc115429404"/>
      <w:bookmarkStart w:id="273" w:name="_Toc115439658"/>
      <w:bookmarkStart w:id="274" w:name="_Toc115440277"/>
      <w:bookmarkStart w:id="275" w:name="_Toc115441294"/>
      <w:bookmarkStart w:id="276" w:name="_Ref116644160"/>
      <w:bookmarkStart w:id="277" w:name="_Toc118898115"/>
      <w:bookmarkStart w:id="278" w:name="_Toc120198252"/>
      <w:bookmarkStart w:id="279" w:name="_Toc120797565"/>
      <w:bookmarkStart w:id="280" w:name="_Toc122613616"/>
      <w:bookmarkStart w:id="281" w:name="_Toc124336545"/>
      <w:bookmarkStart w:id="282" w:name="_Toc124430476"/>
      <w:bookmarkStart w:id="283" w:name="_Toc126073515"/>
      <w:bookmarkStart w:id="284" w:name="_Toc126075698"/>
      <w:bookmarkStart w:id="285" w:name="_Toc129011988"/>
      <w:bookmarkStart w:id="286" w:name="_Toc129879344"/>
      <w:bookmarkStart w:id="287" w:name="_Toc135041805"/>
      <w:bookmarkStart w:id="288" w:name="_Toc135640342"/>
      <w:bookmarkStart w:id="289" w:name="_Toc135667914"/>
      <w:bookmarkStart w:id="290" w:name="_Toc135836126"/>
      <w:r w:rsidRPr="004F2D87">
        <w:t>Additionele</w:t>
      </w:r>
      <w:r w:rsidR="004769B0" w:rsidRPr="004F2D87">
        <w:t xml:space="preserve"> diensten</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519B85FD" w14:textId="5E69CFD4" w:rsidR="004769B0" w:rsidRPr="004F2D87" w:rsidRDefault="004769B0" w:rsidP="004769B0"/>
    <w:p w14:paraId="3064D184" w14:textId="5FE469E7" w:rsidR="002C1354" w:rsidRPr="004F2D87" w:rsidRDefault="000D6C5F" w:rsidP="004769B0">
      <w:r w:rsidRPr="004F2D87">
        <w:t>De volgende Additionele diensten zijn onderdeel van CDR2023|MCI:</w:t>
      </w:r>
    </w:p>
    <w:p w14:paraId="7059CB35" w14:textId="77777777" w:rsidR="000D6C5F" w:rsidRPr="004F2D87" w:rsidRDefault="000D6C5F" w:rsidP="004769B0"/>
    <w:p w14:paraId="2DBA1C7A" w14:textId="7D425F6A" w:rsidR="001C5D3A" w:rsidRPr="004F2D87" w:rsidRDefault="00073A23" w:rsidP="009515D1">
      <w:pPr>
        <w:pStyle w:val="Lijstalinea"/>
        <w:numPr>
          <w:ilvl w:val="0"/>
          <w:numId w:val="78"/>
        </w:numPr>
      </w:pPr>
      <w:r w:rsidRPr="004F2D87">
        <w:t xml:space="preserve">Vast-mobiel </w:t>
      </w:r>
      <w:r w:rsidR="00100539" w:rsidRPr="004F2D87">
        <w:t>koppeling</w:t>
      </w:r>
      <w:r w:rsidR="003D28E6" w:rsidRPr="004F2D87">
        <w:t xml:space="preserve"> en </w:t>
      </w:r>
      <w:proofErr w:type="spellStart"/>
      <w:r w:rsidR="003D28E6" w:rsidRPr="004F2D87">
        <w:t>forced</w:t>
      </w:r>
      <w:proofErr w:type="spellEnd"/>
      <w:r w:rsidR="003D28E6" w:rsidRPr="004F2D87">
        <w:t xml:space="preserve"> on PBX</w:t>
      </w:r>
      <w:r w:rsidR="00EC7EF4" w:rsidRPr="004F2D87">
        <w:t>;</w:t>
      </w:r>
      <w:r w:rsidR="000D6C5F" w:rsidRPr="004F2D87">
        <w:t xml:space="preserve"> </w:t>
      </w:r>
    </w:p>
    <w:p w14:paraId="2DBFD661" w14:textId="26F990AC" w:rsidR="00073A23" w:rsidRPr="007F52F0" w:rsidRDefault="004F2D87" w:rsidP="009515D1">
      <w:pPr>
        <w:pStyle w:val="Lijstalinea"/>
        <w:numPr>
          <w:ilvl w:val="0"/>
          <w:numId w:val="78"/>
        </w:numPr>
        <w:rPr>
          <w:lang w:val="en-GB"/>
        </w:rPr>
      </w:pPr>
      <w:r w:rsidRPr="007F52F0">
        <w:rPr>
          <w:lang w:val="en-GB"/>
        </w:rPr>
        <w:t>Online</w:t>
      </w:r>
      <w:r w:rsidR="00073A23" w:rsidRPr="007F52F0">
        <w:rPr>
          <w:lang w:val="en-GB"/>
        </w:rPr>
        <w:t xml:space="preserve"> Service Management API (OSM-API)</w:t>
      </w:r>
      <w:r w:rsidR="00EC7EF4" w:rsidRPr="007F52F0">
        <w:rPr>
          <w:lang w:val="en-GB"/>
        </w:rPr>
        <w:t>;</w:t>
      </w:r>
    </w:p>
    <w:p w14:paraId="69B52635" w14:textId="1D18346A" w:rsidR="0008428B" w:rsidRPr="004F2D87" w:rsidRDefault="00A00B83" w:rsidP="009515D1">
      <w:pPr>
        <w:pStyle w:val="Lijstalinea"/>
        <w:numPr>
          <w:ilvl w:val="0"/>
          <w:numId w:val="78"/>
        </w:numPr>
      </w:pPr>
      <w:r w:rsidRPr="004F2D87">
        <w:t>Duo-</w:t>
      </w:r>
      <w:r w:rsidR="00073A23" w:rsidRPr="004F2D87">
        <w:t>SIM kaart</w:t>
      </w:r>
      <w:r w:rsidR="00EC7EF4" w:rsidRPr="004F2D87">
        <w:t>;</w:t>
      </w:r>
    </w:p>
    <w:p w14:paraId="50CE9469" w14:textId="262A5390" w:rsidR="00110987" w:rsidRPr="004F2D87" w:rsidRDefault="00110987" w:rsidP="009515D1">
      <w:pPr>
        <w:pStyle w:val="Lijstalinea"/>
        <w:numPr>
          <w:ilvl w:val="0"/>
          <w:numId w:val="78"/>
        </w:numPr>
      </w:pPr>
      <w:r w:rsidRPr="004F2D87">
        <w:t>Huntgroep</w:t>
      </w:r>
      <w:r w:rsidR="00EC7EF4" w:rsidRPr="004F2D87">
        <w:t>;</w:t>
      </w:r>
    </w:p>
    <w:p w14:paraId="3D9B04F0" w14:textId="4B1EA104" w:rsidR="00110987" w:rsidRPr="004F2D87" w:rsidRDefault="00254CA0" w:rsidP="009515D1">
      <w:pPr>
        <w:pStyle w:val="Lijstalinea"/>
        <w:numPr>
          <w:ilvl w:val="0"/>
          <w:numId w:val="78"/>
        </w:numPr>
      </w:pPr>
      <w:r w:rsidRPr="004F2D87">
        <w:t>Preferente toegang</w:t>
      </w:r>
      <w:r w:rsidR="00EC7EF4" w:rsidRPr="004F2D87">
        <w:t>;</w:t>
      </w:r>
    </w:p>
    <w:p w14:paraId="61F7A6F8" w14:textId="1F075C60" w:rsidR="00970C03" w:rsidRPr="004F2D87" w:rsidRDefault="0008428B" w:rsidP="009515D1">
      <w:pPr>
        <w:pStyle w:val="Lijstalinea"/>
        <w:numPr>
          <w:ilvl w:val="0"/>
          <w:numId w:val="78"/>
        </w:numPr>
      </w:pPr>
      <w:r w:rsidRPr="004F2D87">
        <w:t>Advies-, consultancy- en andere werkzaamheden</w:t>
      </w:r>
      <w:r w:rsidR="00EC7EF4" w:rsidRPr="004F2D87">
        <w:t>.</w:t>
      </w:r>
    </w:p>
    <w:p w14:paraId="5B4D2683" w14:textId="77777777" w:rsidR="0008428B" w:rsidRPr="004F2D87" w:rsidRDefault="0008428B" w:rsidP="00060AA1">
      <w:pPr>
        <w:pStyle w:val="voetnoot"/>
      </w:pPr>
    </w:p>
    <w:p w14:paraId="5095954B" w14:textId="27BBC5D2" w:rsidR="00060AA1" w:rsidRPr="004F2D87" w:rsidRDefault="00060AA1" w:rsidP="00060AA1">
      <w:pPr>
        <w:pStyle w:val="voetnoot"/>
        <w:rPr>
          <w:i/>
        </w:rPr>
      </w:pPr>
      <w:r w:rsidRPr="004F2D87">
        <w:rPr>
          <w:i/>
        </w:rPr>
        <w:t xml:space="preserve">Vast-mobiel </w:t>
      </w:r>
      <w:r w:rsidR="00100539" w:rsidRPr="004F2D87">
        <w:rPr>
          <w:i/>
        </w:rPr>
        <w:t>koppeling</w:t>
      </w:r>
    </w:p>
    <w:p w14:paraId="6B32CAB5" w14:textId="78A35489" w:rsidR="00100539" w:rsidRPr="004F2D87" w:rsidRDefault="0008428B" w:rsidP="00100539">
      <w:r w:rsidRPr="004F2D87">
        <w:t xml:space="preserve">Hier vallen enkele functies onder die het voor Deelnemers mogelijk maken koppelingen te realiseren tussen de vaste- en mobiele spraak netwerken. Het betreft het kunnen koppelen van de vaste bedrijfstelefooncentrale aan het mobiele telecommunicatienetwerk van Inschrijver via een </w:t>
      </w:r>
      <w:r w:rsidR="00100539" w:rsidRPr="004F2D87">
        <w:t xml:space="preserve">SIP </w:t>
      </w:r>
      <w:proofErr w:type="spellStart"/>
      <w:r w:rsidR="00100539" w:rsidRPr="004F2D87">
        <w:t>trunk</w:t>
      </w:r>
      <w:proofErr w:type="spellEnd"/>
      <w:r w:rsidR="00100539" w:rsidRPr="004F2D87">
        <w:t xml:space="preserve"> en een </w:t>
      </w:r>
      <w:r w:rsidRPr="004F2D87">
        <w:t>vaste verbinding</w:t>
      </w:r>
      <w:r w:rsidR="00100539" w:rsidRPr="004F2D87">
        <w:t xml:space="preserve">. Hiermee zijn functies mogelijk zoals verkort kiezen, nummerherkenning op basis van het vaste in plaats van het mobiele nummer en </w:t>
      </w:r>
      <w:proofErr w:type="spellStart"/>
      <w:r w:rsidR="00100539" w:rsidRPr="004F2D87">
        <w:t>Forced</w:t>
      </w:r>
      <w:proofErr w:type="spellEnd"/>
      <w:r w:rsidR="00100539" w:rsidRPr="004F2D87">
        <w:t xml:space="preserve"> on PBX. Van deze dienst wordt steeds minder gebruik gemaakt, maar is voor enkele Deelnemers nog wel van belang.</w:t>
      </w:r>
    </w:p>
    <w:p w14:paraId="28B75131" w14:textId="45D0BC08" w:rsidR="00BD1EB1" w:rsidRPr="004F2D87" w:rsidRDefault="00BD1EB1" w:rsidP="00100539"/>
    <w:p w14:paraId="3FB6F761" w14:textId="50182A6E" w:rsidR="00F021FD" w:rsidRPr="007F52F0" w:rsidRDefault="004F2D87" w:rsidP="00F021FD">
      <w:pPr>
        <w:pStyle w:val="voetnoot"/>
        <w:rPr>
          <w:i/>
          <w:lang w:val="en-GB"/>
        </w:rPr>
      </w:pPr>
      <w:r w:rsidRPr="007F52F0">
        <w:rPr>
          <w:i/>
          <w:lang w:val="en-GB"/>
        </w:rPr>
        <w:t>Online</w:t>
      </w:r>
      <w:r w:rsidR="00F021FD" w:rsidRPr="007F52F0">
        <w:rPr>
          <w:i/>
          <w:lang w:val="en-GB"/>
        </w:rPr>
        <w:t xml:space="preserve"> Service Management API (OSM-API)</w:t>
      </w:r>
    </w:p>
    <w:p w14:paraId="2CB732B9" w14:textId="6A1C041D" w:rsidR="00F021FD" w:rsidRPr="004F2D87" w:rsidRDefault="00F021FD" w:rsidP="005152B7">
      <w:r w:rsidRPr="004F2D87">
        <w:t xml:space="preserve">Deelnemers willen automatisering van operationele processen inpassen in hun organisatiestructuur en gebruikte systemen, zoals service management, IAM en/of HRM systemen. </w:t>
      </w:r>
      <w:r w:rsidR="00720E5C" w:rsidRPr="004F2D87">
        <w:t xml:space="preserve">Het doel van de OSM-API is het koppelen van </w:t>
      </w:r>
      <w:r w:rsidRPr="004F2D87">
        <w:t xml:space="preserve">de systemen van Inschrijver en Deelnemer </w:t>
      </w:r>
      <w:r w:rsidR="00720E5C" w:rsidRPr="004F2D87">
        <w:t xml:space="preserve">zodat operationele processen geautomatiseerd kunnen verlopen. Denk hierbij aan het (de-)activeren van abonnementen, het toekennen van nummers aan (e)SIM kaarten, distributie van </w:t>
      </w:r>
      <w:proofErr w:type="spellStart"/>
      <w:r w:rsidR="00720E5C" w:rsidRPr="004F2D87">
        <w:t>eSIM</w:t>
      </w:r>
      <w:proofErr w:type="spellEnd"/>
      <w:r w:rsidR="00720E5C" w:rsidRPr="004F2D87">
        <w:t xml:space="preserve"> QR codes, en het (de-)autoriseren van bepaalde functies van een abonnement.</w:t>
      </w:r>
    </w:p>
    <w:p w14:paraId="4FD6AB52" w14:textId="759CE529" w:rsidR="00720E5C" w:rsidRPr="004F2D87" w:rsidRDefault="00720E5C" w:rsidP="00F021FD">
      <w:pPr>
        <w:pStyle w:val="voetnoot"/>
      </w:pPr>
    </w:p>
    <w:p w14:paraId="058F0A17" w14:textId="77777777" w:rsidR="00720E5C" w:rsidRPr="004F2D87" w:rsidRDefault="00720E5C" w:rsidP="00720E5C">
      <w:pPr>
        <w:rPr>
          <w:i/>
        </w:rPr>
      </w:pPr>
      <w:r w:rsidRPr="004F2D87">
        <w:rPr>
          <w:i/>
        </w:rPr>
        <w:t>Duo SIM kaart</w:t>
      </w:r>
    </w:p>
    <w:p w14:paraId="1F105008" w14:textId="100867B4" w:rsidR="00720E5C" w:rsidRPr="004F2D87" w:rsidRDefault="00720E5C" w:rsidP="005152B7">
      <w:r w:rsidRPr="004F2D87">
        <w:t>In dit geval worden er twee (e)</w:t>
      </w:r>
      <w:r w:rsidR="004F2D87">
        <w:t xml:space="preserve">SIM </w:t>
      </w:r>
      <w:r w:rsidRPr="004F2D87">
        <w:t>kaarten geleverd die hetzelfde mobiele nummer hebben. Dit kan handig zijn als men bijvoorbeeld een ingebouwd mobiel toestel in de auto heeft en nog een los mobiel toestel bij zich draagt.</w:t>
      </w:r>
    </w:p>
    <w:p w14:paraId="1CF334DB" w14:textId="2C331E7B" w:rsidR="00F37F69" w:rsidRPr="004F2D87" w:rsidRDefault="00F37F69" w:rsidP="005152B7"/>
    <w:p w14:paraId="40251DF7" w14:textId="26C0DE66" w:rsidR="00F37F69" w:rsidRPr="004F2D87" w:rsidRDefault="00F37F69" w:rsidP="005152B7">
      <w:pPr>
        <w:rPr>
          <w:i/>
        </w:rPr>
      </w:pPr>
      <w:r w:rsidRPr="004F2D87">
        <w:rPr>
          <w:i/>
        </w:rPr>
        <w:t>Huntgroep</w:t>
      </w:r>
    </w:p>
    <w:p w14:paraId="1B4D8F88" w14:textId="1ACE5237" w:rsidR="00F37F69" w:rsidRPr="004F2D87" w:rsidRDefault="00F37F69" w:rsidP="005152B7">
      <w:r w:rsidRPr="004F2D87">
        <w:t xml:space="preserve">Met een </w:t>
      </w:r>
      <w:proofErr w:type="spellStart"/>
      <w:r w:rsidRPr="004F2D87">
        <w:t>huntgroep</w:t>
      </w:r>
      <w:proofErr w:type="spellEnd"/>
      <w:r w:rsidRPr="004F2D87">
        <w:t xml:space="preserve"> is het mogelijk dat meer toestellen / abonnementen onder één algemeen nummer oproepbaar zijn. </w:t>
      </w:r>
    </w:p>
    <w:p w14:paraId="6FFFD9B8" w14:textId="0D02A2F3" w:rsidR="0062068C" w:rsidRPr="004F2D87" w:rsidRDefault="0062068C" w:rsidP="005152B7"/>
    <w:p w14:paraId="53EA7B1E" w14:textId="2D5F4AC0" w:rsidR="0062068C" w:rsidRPr="004F2D87" w:rsidRDefault="00254CA0" w:rsidP="0062068C">
      <w:pPr>
        <w:rPr>
          <w:i/>
        </w:rPr>
      </w:pPr>
      <w:r w:rsidRPr="004F2D87">
        <w:rPr>
          <w:i/>
        </w:rPr>
        <w:t>Preferente toegang</w:t>
      </w:r>
    </w:p>
    <w:p w14:paraId="55AD66CA" w14:textId="7542D315" w:rsidR="00254CA0" w:rsidRDefault="00254CA0" w:rsidP="00254CA0">
      <w:r w:rsidRPr="004F2D87">
        <w:t>Enkele Deelnemers hebben voor bepaalde functies en toepassingen en voor een beperkt aantal aansluitingen behoefte aan preferente toegang. Dit betekent dat bij congestie in het netwerk van Inschrijver aan deze aansluitingen voorrang wordt gegeven bij het opzetten en gebruik van spraak, SMS en dataverbindingen en dat hie</w:t>
      </w:r>
      <w:r w:rsidR="00EC7EF4" w:rsidRPr="004F2D87">
        <w:t>r</w:t>
      </w:r>
      <w:r w:rsidRPr="004F2D87">
        <w:t xml:space="preserve">toe ruimte vrijgemaakt of vrijgehouden wordt op het netwerk van de Inschrijver. </w:t>
      </w:r>
    </w:p>
    <w:p w14:paraId="1FA8D2FA" w14:textId="77777777" w:rsidR="00A717B2" w:rsidRPr="004F2D87" w:rsidRDefault="00A717B2" w:rsidP="00254CA0"/>
    <w:p w14:paraId="458ED127" w14:textId="77777777" w:rsidR="0008428B" w:rsidRPr="004F2D87" w:rsidRDefault="0008428B" w:rsidP="0008428B">
      <w:pPr>
        <w:rPr>
          <w:i/>
        </w:rPr>
      </w:pPr>
      <w:r w:rsidRPr="004F2D87">
        <w:t>A</w:t>
      </w:r>
      <w:r w:rsidRPr="004F2D87">
        <w:rPr>
          <w:i/>
        </w:rPr>
        <w:t>dvies-, consultancy- en andere werkzaamheden</w:t>
      </w:r>
    </w:p>
    <w:p w14:paraId="12FA9F03" w14:textId="77777777" w:rsidR="0008428B" w:rsidRPr="004F2D87" w:rsidRDefault="0008428B" w:rsidP="005152B7">
      <w:r w:rsidRPr="004F2D87">
        <w:t xml:space="preserve">De aan de Dienstverlening gerelateerde werkzaamheden kunnen divers zijn (zoals bijvoorbeeld het opstellen van functioneel- en technische ontwerpdocumenten, ondersteuning bij het opstellen van Migratie-, </w:t>
      </w:r>
      <w:proofErr w:type="spellStart"/>
      <w:r w:rsidRPr="004F2D87">
        <w:t>retransitie</w:t>
      </w:r>
      <w:proofErr w:type="spellEnd"/>
      <w:r w:rsidRPr="004F2D87">
        <w:t>- of exit plannen en het ondersteunen bij Migraties).</w:t>
      </w:r>
    </w:p>
    <w:p w14:paraId="33B2E166" w14:textId="01B4A8B6" w:rsidR="0008428B" w:rsidRPr="004F2D87" w:rsidRDefault="0008428B" w:rsidP="005152B7">
      <w:r w:rsidRPr="004F2D87">
        <w:t>Advies en consultancy kunnen betrekking hebben op bijvoorbeeld advies bij implementaties van nieuwe netwerken of diensten, advies over de innovatie van de Dienstverlening.</w:t>
      </w:r>
    </w:p>
    <w:p w14:paraId="0AB901E5" w14:textId="0F6FC7DB" w:rsidR="00613A19" w:rsidRPr="004F2D87" w:rsidRDefault="00613A19" w:rsidP="005152B7"/>
    <w:p w14:paraId="4E52D607" w14:textId="2AC1A960" w:rsidR="00613A19" w:rsidRPr="004F2D87" w:rsidRDefault="00613A19" w:rsidP="005152B7">
      <w:r w:rsidRPr="004F2D87">
        <w:t xml:space="preserve">De additionele diensten worden in paragraaf </w:t>
      </w:r>
      <w:r w:rsidRPr="004F2D87">
        <w:fldChar w:fldCharType="begin"/>
      </w:r>
      <w:r w:rsidRPr="004F2D87">
        <w:instrText xml:space="preserve"> REF _Ref134801250 \r \h </w:instrText>
      </w:r>
      <w:r w:rsidRPr="004F2D87">
        <w:fldChar w:fldCharType="separate"/>
      </w:r>
      <w:r w:rsidR="00EF1524">
        <w:t>6.5</w:t>
      </w:r>
      <w:r w:rsidRPr="004F2D87">
        <w:fldChar w:fldCharType="end"/>
      </w:r>
      <w:r w:rsidRPr="004F2D87">
        <w:t xml:space="preserve"> in meer detail beschreven.</w:t>
      </w:r>
    </w:p>
    <w:p w14:paraId="16044368" w14:textId="30759AA5" w:rsidR="004769B0" w:rsidRPr="004F2D87" w:rsidRDefault="004769B0" w:rsidP="00AA2189">
      <w:pPr>
        <w:pStyle w:val="Kop30"/>
      </w:pPr>
      <w:bookmarkStart w:id="291" w:name="_Toc115429405"/>
      <w:bookmarkStart w:id="292" w:name="_Toc115439659"/>
      <w:bookmarkStart w:id="293" w:name="_Toc115440278"/>
      <w:bookmarkStart w:id="294" w:name="_Toc115441295"/>
      <w:bookmarkStart w:id="295" w:name="_Toc118898116"/>
      <w:bookmarkStart w:id="296" w:name="_Toc120198253"/>
      <w:bookmarkStart w:id="297" w:name="_Toc120797566"/>
      <w:bookmarkStart w:id="298" w:name="_Toc122613617"/>
      <w:bookmarkStart w:id="299" w:name="_Toc124336546"/>
      <w:bookmarkStart w:id="300" w:name="_Toc124430477"/>
      <w:bookmarkStart w:id="301" w:name="_Toc126073516"/>
      <w:bookmarkStart w:id="302" w:name="_Toc126075699"/>
      <w:bookmarkStart w:id="303" w:name="_Toc129011989"/>
      <w:bookmarkStart w:id="304" w:name="_Toc129879345"/>
      <w:bookmarkStart w:id="305" w:name="_Toc135041806"/>
      <w:bookmarkStart w:id="306" w:name="_Toc135640343"/>
      <w:bookmarkStart w:id="307" w:name="_Toc135667915"/>
      <w:bookmarkStart w:id="308" w:name="_Toc135836127"/>
      <w:r w:rsidRPr="004F2D87">
        <w:t xml:space="preserve">Speciale </w:t>
      </w:r>
      <w:r w:rsidR="00954BDD" w:rsidRPr="004F2D87">
        <w:t>d</w:t>
      </w:r>
      <w:r w:rsidRPr="004F2D87">
        <w:t>iensten</w:t>
      </w:r>
      <w:bookmarkEnd w:id="291"/>
      <w:bookmarkEnd w:id="292"/>
      <w:bookmarkEnd w:id="293"/>
      <w:bookmarkEnd w:id="294"/>
      <w:bookmarkEnd w:id="295"/>
      <w:bookmarkEnd w:id="296"/>
      <w:bookmarkEnd w:id="297"/>
      <w:bookmarkEnd w:id="298"/>
      <w:r w:rsidR="00995586" w:rsidRPr="004F2D87">
        <w:t xml:space="preserve"> </w:t>
      </w:r>
      <w:r w:rsidR="008B18FB" w:rsidRPr="004F2D87">
        <w:t>en/of</w:t>
      </w:r>
      <w:r w:rsidR="00995586" w:rsidRPr="004F2D87">
        <w:t xml:space="preserve"> Innovatie</w:t>
      </w:r>
      <w:bookmarkEnd w:id="299"/>
      <w:bookmarkEnd w:id="300"/>
      <w:bookmarkEnd w:id="301"/>
      <w:bookmarkEnd w:id="302"/>
      <w:bookmarkEnd w:id="303"/>
      <w:bookmarkEnd w:id="304"/>
      <w:bookmarkEnd w:id="305"/>
      <w:bookmarkEnd w:id="306"/>
      <w:bookmarkEnd w:id="307"/>
      <w:bookmarkEnd w:id="308"/>
    </w:p>
    <w:p w14:paraId="3C9AAF9E" w14:textId="77777777" w:rsidR="004769B0" w:rsidRPr="004F2D87" w:rsidRDefault="004769B0" w:rsidP="004769B0">
      <w:pPr>
        <w:pStyle w:val="voetnoot"/>
      </w:pPr>
    </w:p>
    <w:p w14:paraId="20CBD9E6" w14:textId="065784E9" w:rsidR="00A423F8" w:rsidRPr="004F2D87" w:rsidRDefault="00F84873" w:rsidP="00F84873">
      <w:pPr>
        <w:pStyle w:val="voetnoot"/>
      </w:pPr>
      <w:r w:rsidRPr="004F2D87">
        <w:t>Het streven van de Categorie en Deelnemers is om zoveel mogelijk gebruik te maken van standaard dienstverlening</w:t>
      </w:r>
      <w:r w:rsidR="00A206DC" w:rsidRPr="004F2D87">
        <w:t>.</w:t>
      </w:r>
      <w:r w:rsidR="00BD6E3E" w:rsidRPr="004F2D87">
        <w:t xml:space="preserve"> </w:t>
      </w:r>
      <w:r w:rsidR="00A206DC" w:rsidRPr="004F2D87">
        <w:t>E</w:t>
      </w:r>
      <w:r w:rsidR="00BD6E3E" w:rsidRPr="004F2D87">
        <w:t>chter</w:t>
      </w:r>
      <w:r w:rsidR="00AD6892" w:rsidRPr="004F2D87">
        <w:t>,</w:t>
      </w:r>
      <w:r w:rsidR="00BD6E3E" w:rsidRPr="004F2D87">
        <w:t xml:space="preserve"> e</w:t>
      </w:r>
      <w:r w:rsidR="00A423F8" w:rsidRPr="004F2D87">
        <w:t xml:space="preserve">en Deelnemer </w:t>
      </w:r>
      <w:r w:rsidR="00AD6892" w:rsidRPr="004F2D87">
        <w:t xml:space="preserve">kan </w:t>
      </w:r>
      <w:r w:rsidR="00A423F8" w:rsidRPr="004F2D87">
        <w:t xml:space="preserve">behoefte hebben aan een </w:t>
      </w:r>
      <w:r w:rsidR="00954BDD" w:rsidRPr="004F2D87">
        <w:t>Speciale d</w:t>
      </w:r>
      <w:r w:rsidR="00F02345" w:rsidRPr="004F2D87">
        <w:t>ienst</w:t>
      </w:r>
      <w:r w:rsidR="00A423F8" w:rsidRPr="004F2D87">
        <w:t>.</w:t>
      </w:r>
    </w:p>
    <w:p w14:paraId="4A10702E" w14:textId="41B96696" w:rsidR="00F84873" w:rsidRPr="004F2D87" w:rsidRDefault="00DB3871" w:rsidP="00F84873">
      <w:pPr>
        <w:pStyle w:val="voetnoot"/>
      </w:pPr>
      <w:r w:rsidRPr="004F2D87">
        <w:t xml:space="preserve">Daarnaast moet ruimte bestaan voor </w:t>
      </w:r>
      <w:r w:rsidR="00DC3D89" w:rsidRPr="004F2D87">
        <w:t xml:space="preserve">Innovatie, waarmee invulling kan worden gegeven aan de behoefte aan </w:t>
      </w:r>
      <w:r w:rsidR="00A423F8" w:rsidRPr="004F2D87">
        <w:t>vern</w:t>
      </w:r>
      <w:r w:rsidR="00954BDD" w:rsidRPr="004F2D87">
        <w:t>ieuwing van d</w:t>
      </w:r>
      <w:r w:rsidR="00A423F8" w:rsidRPr="004F2D87">
        <w:t xml:space="preserve">iensten </w:t>
      </w:r>
      <w:r w:rsidR="00DC3D89" w:rsidRPr="004F2D87">
        <w:t>resp.</w:t>
      </w:r>
      <w:r w:rsidRPr="004F2D87">
        <w:t xml:space="preserve"> </w:t>
      </w:r>
      <w:r w:rsidR="00A423F8" w:rsidRPr="004F2D87">
        <w:t xml:space="preserve">nieuwe </w:t>
      </w:r>
      <w:r w:rsidR="00954BDD" w:rsidRPr="004F2D87">
        <w:t>d</w:t>
      </w:r>
      <w:r w:rsidR="00A423F8" w:rsidRPr="004F2D87">
        <w:t>iensten</w:t>
      </w:r>
      <w:r w:rsidR="00F02345" w:rsidRPr="004F2D87">
        <w:t>.</w:t>
      </w:r>
    </w:p>
    <w:p w14:paraId="3E86BF57" w14:textId="203FCE85" w:rsidR="00F84873" w:rsidRPr="004F2D87" w:rsidRDefault="00F84873" w:rsidP="00F84873">
      <w:pPr>
        <w:pStyle w:val="voetnoot"/>
      </w:pPr>
    </w:p>
    <w:p w14:paraId="4EEE16D1" w14:textId="43CEBDA7" w:rsidR="00A423F8" w:rsidRPr="004F2D87" w:rsidRDefault="00F84873" w:rsidP="00F84873">
      <w:pPr>
        <w:pStyle w:val="voetnoot"/>
      </w:pPr>
      <w:r w:rsidRPr="004F2D87">
        <w:t xml:space="preserve">Indien een Speciale </w:t>
      </w:r>
      <w:r w:rsidR="00954BDD" w:rsidRPr="004F2D87">
        <w:t>d</w:t>
      </w:r>
      <w:r w:rsidRPr="004F2D87">
        <w:t>ienst door meer</w:t>
      </w:r>
      <w:r w:rsidR="00A423F8" w:rsidRPr="004F2D87">
        <w:t>dere</w:t>
      </w:r>
      <w:r w:rsidRPr="004F2D87">
        <w:t xml:space="preserve"> Deelnemers wordt gewenst kan </w:t>
      </w:r>
      <w:r w:rsidR="00440072" w:rsidRPr="004F2D87">
        <w:t xml:space="preserve">de betreffende </w:t>
      </w:r>
      <w:r w:rsidR="00225910" w:rsidRPr="004F2D87">
        <w:t>Speciale dienst</w:t>
      </w:r>
      <w:r w:rsidRPr="004F2D87">
        <w:t xml:space="preserve"> </w:t>
      </w:r>
      <w:r w:rsidR="00440072" w:rsidRPr="004F2D87">
        <w:t xml:space="preserve">worden opgenomen in de PDC </w:t>
      </w:r>
      <w:r w:rsidRPr="004F2D87">
        <w:t xml:space="preserve">door </w:t>
      </w:r>
      <w:r w:rsidR="00D305CF" w:rsidRPr="004F2D87">
        <w:t>het volgen van de W</w:t>
      </w:r>
      <w:r w:rsidRPr="004F2D87">
        <w:t>ijzigingsprocedure.</w:t>
      </w:r>
      <w:r w:rsidR="0022287A" w:rsidRPr="004F2D87">
        <w:t xml:space="preserve"> Hetzelfde geldt voor Innovatie, waar het opnemen van een n</w:t>
      </w:r>
      <w:r w:rsidR="00954BDD" w:rsidRPr="004F2D87">
        <w:t>ieuwe of vernieuwde d</w:t>
      </w:r>
      <w:r w:rsidR="000C354A" w:rsidRPr="004F2D87">
        <w:t>ienst in de PDC gebeurt door het volgen van de Wijzigingsprocedure.</w:t>
      </w:r>
    </w:p>
    <w:p w14:paraId="31CAE288" w14:textId="77777777" w:rsidR="00A423F8" w:rsidRPr="004F2D87" w:rsidRDefault="00A423F8" w:rsidP="00F84873">
      <w:pPr>
        <w:pStyle w:val="voetnoot"/>
      </w:pPr>
    </w:p>
    <w:p w14:paraId="044132E8" w14:textId="33C32B81" w:rsidR="00F84873" w:rsidRPr="004F2D87" w:rsidRDefault="00F84873" w:rsidP="009F5C18">
      <w:pPr>
        <w:pStyle w:val="voetnoot"/>
        <w:tabs>
          <w:tab w:val="left" w:pos="284"/>
        </w:tabs>
      </w:pPr>
      <w:r w:rsidRPr="004F2D87">
        <w:t xml:space="preserve">Van Inschrijver wordt verwacht dat </w:t>
      </w:r>
      <w:r w:rsidR="004A4127" w:rsidRPr="004F2D87">
        <w:t>h</w:t>
      </w:r>
      <w:r w:rsidR="006173E0" w:rsidRPr="004F2D87">
        <w:t xml:space="preserve">ij </w:t>
      </w:r>
      <w:r w:rsidR="003747E3" w:rsidRPr="004F2D87">
        <w:t>proactief</w:t>
      </w:r>
      <w:r w:rsidRPr="004F2D87">
        <w:t xml:space="preserve"> aandacht </w:t>
      </w:r>
      <w:r w:rsidR="006173E0" w:rsidRPr="004F2D87">
        <w:t>besteed</w:t>
      </w:r>
      <w:r w:rsidR="004A4127" w:rsidRPr="004F2D87">
        <w:t>t</w:t>
      </w:r>
      <w:r w:rsidR="006173E0" w:rsidRPr="004F2D87">
        <w:t xml:space="preserve"> </w:t>
      </w:r>
      <w:r w:rsidRPr="004F2D87">
        <w:t xml:space="preserve">aan zowel het innoveren van de </w:t>
      </w:r>
      <w:r w:rsidR="006173E0" w:rsidRPr="004F2D87">
        <w:t>D</w:t>
      </w:r>
      <w:r w:rsidRPr="004F2D87">
        <w:t xml:space="preserve">ienstverlening als het </w:t>
      </w:r>
      <w:r w:rsidR="004F2D87" w:rsidRPr="004F2D87">
        <w:t>door ontwikkelen</w:t>
      </w:r>
      <w:r w:rsidRPr="004F2D87">
        <w:t xml:space="preserve"> van de Speciale </w:t>
      </w:r>
      <w:r w:rsidR="00954BDD" w:rsidRPr="004F2D87">
        <w:t>d</w:t>
      </w:r>
      <w:r w:rsidR="006173E0" w:rsidRPr="004F2D87">
        <w:t>iensten</w:t>
      </w:r>
      <w:r w:rsidRPr="004F2D87">
        <w:t xml:space="preserve"> naar standaard </w:t>
      </w:r>
      <w:r w:rsidR="006173E0" w:rsidRPr="004F2D87">
        <w:t>D</w:t>
      </w:r>
      <w:r w:rsidRPr="004F2D87">
        <w:t>ienstverlening</w:t>
      </w:r>
      <w:r w:rsidR="006173E0" w:rsidRPr="004F2D87">
        <w:t xml:space="preserve"> (in zowel Basis</w:t>
      </w:r>
      <w:r w:rsidR="004A4127" w:rsidRPr="004F2D87">
        <w:t>-</w:t>
      </w:r>
      <w:r w:rsidR="006173E0" w:rsidRPr="004F2D87">
        <w:t xml:space="preserve"> als </w:t>
      </w:r>
      <w:r w:rsidR="0050509F" w:rsidRPr="004F2D87">
        <w:t>Additionele</w:t>
      </w:r>
      <w:r w:rsidR="00954BDD" w:rsidRPr="004F2D87">
        <w:t xml:space="preserve"> d</w:t>
      </w:r>
      <w:r w:rsidR="006173E0" w:rsidRPr="004F2D87">
        <w:t>iensten)</w:t>
      </w:r>
      <w:r w:rsidRPr="004F2D87">
        <w:t>.</w:t>
      </w:r>
    </w:p>
    <w:p w14:paraId="0D5902CE" w14:textId="73E10B2D" w:rsidR="00073A23" w:rsidRPr="004F2D87" w:rsidRDefault="00073A23" w:rsidP="00F84873">
      <w:pPr>
        <w:pStyle w:val="voetnoot"/>
      </w:pPr>
    </w:p>
    <w:p w14:paraId="1B76B05D" w14:textId="1DA0A323" w:rsidR="00073A23" w:rsidRPr="004F2D87" w:rsidRDefault="0032209F" w:rsidP="00F84873">
      <w:pPr>
        <w:pStyle w:val="voetnoot"/>
      </w:pPr>
      <w:r w:rsidRPr="004F2D87">
        <w:t>Oplossingen voor betere i</w:t>
      </w:r>
      <w:r w:rsidR="00073A23" w:rsidRPr="004F2D87">
        <w:t xml:space="preserve">ndoordekking en hieraan gerelateerde diensten worden </w:t>
      </w:r>
      <w:r w:rsidR="000100EE" w:rsidRPr="004F2D87">
        <w:t xml:space="preserve">als Speciale dienst uitgevraagd aangezien de dit door grote variantie in oplossingen niet eenvoudig te vatten is in een additionele dienst. Indoordekking </w:t>
      </w:r>
      <w:r w:rsidR="00073A23" w:rsidRPr="004F2D87">
        <w:t xml:space="preserve">betreft het realiseren </w:t>
      </w:r>
      <w:r w:rsidRPr="004F2D87">
        <w:t xml:space="preserve">en in beheer nemen </w:t>
      </w:r>
      <w:r w:rsidR="00073A23" w:rsidRPr="004F2D87">
        <w:t xml:space="preserve">van nieuwe </w:t>
      </w:r>
      <w:r w:rsidRPr="004F2D87">
        <w:t xml:space="preserve">installaties voor indoordekking, op basis van een passief- of actief DAS en </w:t>
      </w:r>
      <w:proofErr w:type="spellStart"/>
      <w:r w:rsidRPr="004F2D87">
        <w:t>nano</w:t>
      </w:r>
      <w:proofErr w:type="spellEnd"/>
      <w:r w:rsidRPr="004F2D87">
        <w:t>/pico cellen</w:t>
      </w:r>
      <w:r w:rsidR="00073A23" w:rsidRPr="004F2D87">
        <w:t xml:space="preserve">. Daarnaast betreft het ook het in beheer nemen van </w:t>
      </w:r>
      <w:r w:rsidRPr="004F2D87">
        <w:t>reeds gerealiseerde en in gebruik zijnde passief DAS installaties</w:t>
      </w:r>
      <w:r w:rsidR="006C6AAA" w:rsidRPr="004F2D87">
        <w:t xml:space="preserve"> bij Deelnemers</w:t>
      </w:r>
      <w:r w:rsidRPr="004F2D87">
        <w:t xml:space="preserve">. </w:t>
      </w:r>
      <w:r w:rsidR="000010DA" w:rsidRPr="004F2D87">
        <w:t xml:space="preserve">Ook het mogelijk maken van </w:t>
      </w:r>
      <w:r w:rsidRPr="004F2D87">
        <w:t>wifi-</w:t>
      </w:r>
      <w:proofErr w:type="spellStart"/>
      <w:r w:rsidRPr="004F2D87">
        <w:t>calling</w:t>
      </w:r>
      <w:proofErr w:type="spellEnd"/>
      <w:r w:rsidRPr="004F2D87">
        <w:t xml:space="preserve"> </w:t>
      </w:r>
      <w:r w:rsidR="000010DA" w:rsidRPr="004F2D87">
        <w:t xml:space="preserve">maakt onderdeel uit van de dienstverlening, waarbij </w:t>
      </w:r>
      <w:r w:rsidR="000100EE" w:rsidRPr="004F2D87">
        <w:t xml:space="preserve">in dit laatste geval </w:t>
      </w:r>
      <w:r w:rsidR="000010DA" w:rsidRPr="004F2D87">
        <w:t>de verantwoordelijkheid grotendeels bij de Deelnemer en/of Eindgebruiker zal liggen.</w:t>
      </w:r>
      <w:r w:rsidR="000D0F89" w:rsidRPr="004F2D87">
        <w:t xml:space="preserve"> Verder </w:t>
      </w:r>
      <w:r w:rsidR="00DA0366" w:rsidRPr="004F2D87">
        <w:t>zijn</w:t>
      </w:r>
      <w:r w:rsidR="000D0F89" w:rsidRPr="004F2D87">
        <w:t xml:space="preserve"> ook </w:t>
      </w:r>
      <w:r w:rsidR="00DA0366" w:rsidRPr="004F2D87">
        <w:t xml:space="preserve">ontwerp, </w:t>
      </w:r>
      <w:r w:rsidR="000D0F89" w:rsidRPr="004F2D87">
        <w:t>meten</w:t>
      </w:r>
      <w:r w:rsidR="00DA0366" w:rsidRPr="004F2D87">
        <w:t xml:space="preserve"> en meet</w:t>
      </w:r>
      <w:r w:rsidR="000D0F89" w:rsidRPr="004F2D87">
        <w:t>rapportage</w:t>
      </w:r>
      <w:r w:rsidR="00DA0366" w:rsidRPr="004F2D87">
        <w:t>s</w:t>
      </w:r>
      <w:r w:rsidR="000D0F89" w:rsidRPr="004F2D87">
        <w:t xml:space="preserve"> onderdeel van de dienstverlening.</w:t>
      </w:r>
    </w:p>
    <w:p w14:paraId="369F47E9" w14:textId="20E985EC" w:rsidR="006C6AAA" w:rsidRPr="004F2D87" w:rsidRDefault="006C6AAA" w:rsidP="00F84873">
      <w:pPr>
        <w:pStyle w:val="voetnoot"/>
      </w:pPr>
    </w:p>
    <w:p w14:paraId="39C36EF3" w14:textId="46A06790" w:rsidR="006C6AAA" w:rsidRPr="004F2D87" w:rsidRDefault="006C6AAA" w:rsidP="00F84873">
      <w:pPr>
        <w:pStyle w:val="voetnoot"/>
        <w:rPr>
          <w:rFonts w:cs="Verdana"/>
          <w:bCs/>
          <w:color w:val="000000"/>
          <w:szCs w:val="18"/>
        </w:rPr>
      </w:pPr>
      <w:r w:rsidRPr="004F2D87">
        <w:rPr>
          <w:rFonts w:cs="Verdana"/>
          <w:bCs/>
          <w:color w:val="000000"/>
          <w:szCs w:val="18"/>
        </w:rPr>
        <w:t xml:space="preserve">Met uitzondering van indoordekking is een Deelnemer </w:t>
      </w:r>
      <w:r w:rsidRPr="004F2D87">
        <w:rPr>
          <w:rFonts w:cs="Verdana"/>
          <w:bCs/>
          <w:color w:val="000000"/>
          <w:szCs w:val="18"/>
          <w:u w:val="single"/>
        </w:rPr>
        <w:t>niet</w:t>
      </w:r>
      <w:r w:rsidRPr="004F2D87">
        <w:rPr>
          <w:rFonts w:cs="Verdana"/>
          <w:bCs/>
          <w:color w:val="000000"/>
          <w:szCs w:val="18"/>
        </w:rPr>
        <w:t xml:space="preserve"> verplicht om een Speciale dienst/Innovatie af te nemen.</w:t>
      </w:r>
      <w:r w:rsidR="00D042B7" w:rsidRPr="004F2D87">
        <w:rPr>
          <w:rFonts w:cs="Verdana"/>
          <w:bCs/>
          <w:color w:val="000000"/>
          <w:szCs w:val="18"/>
        </w:rPr>
        <w:t xml:space="preserve"> Indoordekking wordt in paragraaf </w:t>
      </w:r>
      <w:r w:rsidR="00D042B7" w:rsidRPr="004F2D87">
        <w:rPr>
          <w:rFonts w:cs="Verdana"/>
          <w:bCs/>
          <w:color w:val="000000"/>
          <w:szCs w:val="18"/>
        </w:rPr>
        <w:fldChar w:fldCharType="begin"/>
      </w:r>
      <w:r w:rsidR="00D042B7" w:rsidRPr="004F2D87">
        <w:rPr>
          <w:rFonts w:cs="Verdana"/>
          <w:bCs/>
          <w:color w:val="000000"/>
          <w:szCs w:val="18"/>
        </w:rPr>
        <w:instrText xml:space="preserve"> REF _Ref134801297 \r \h </w:instrText>
      </w:r>
      <w:r w:rsidR="00D042B7" w:rsidRPr="004F2D87">
        <w:rPr>
          <w:rFonts w:cs="Verdana"/>
          <w:bCs/>
          <w:color w:val="000000"/>
          <w:szCs w:val="18"/>
        </w:rPr>
      </w:r>
      <w:r w:rsidR="00D042B7" w:rsidRPr="004F2D87">
        <w:rPr>
          <w:rFonts w:cs="Verdana"/>
          <w:bCs/>
          <w:color w:val="000000"/>
          <w:szCs w:val="18"/>
        </w:rPr>
        <w:fldChar w:fldCharType="separate"/>
      </w:r>
      <w:r w:rsidR="00EF1524">
        <w:rPr>
          <w:rFonts w:cs="Verdana"/>
          <w:bCs/>
          <w:color w:val="000000"/>
          <w:szCs w:val="18"/>
        </w:rPr>
        <w:t>6.7</w:t>
      </w:r>
      <w:r w:rsidR="00D042B7" w:rsidRPr="004F2D87">
        <w:rPr>
          <w:rFonts w:cs="Verdana"/>
          <w:bCs/>
          <w:color w:val="000000"/>
          <w:szCs w:val="18"/>
        </w:rPr>
        <w:fldChar w:fldCharType="end"/>
      </w:r>
      <w:r w:rsidR="00D042B7" w:rsidRPr="004F2D87">
        <w:rPr>
          <w:rFonts w:cs="Verdana"/>
          <w:bCs/>
          <w:color w:val="000000"/>
          <w:szCs w:val="18"/>
        </w:rPr>
        <w:t xml:space="preserve"> in meer detail beschreven.</w:t>
      </w:r>
    </w:p>
    <w:p w14:paraId="3D2DE648" w14:textId="48FA5D0F" w:rsidR="004769B0" w:rsidRPr="004F2D87" w:rsidRDefault="004769B0" w:rsidP="00AA2189">
      <w:pPr>
        <w:pStyle w:val="Kop30"/>
      </w:pPr>
      <w:bookmarkStart w:id="309" w:name="_Toc115429406"/>
      <w:bookmarkStart w:id="310" w:name="_Toc115439660"/>
      <w:bookmarkStart w:id="311" w:name="_Toc115440279"/>
      <w:bookmarkStart w:id="312" w:name="_Toc115441296"/>
      <w:bookmarkStart w:id="313" w:name="_Toc118898117"/>
      <w:bookmarkStart w:id="314" w:name="_Toc120198254"/>
      <w:bookmarkStart w:id="315" w:name="_Toc120797567"/>
      <w:bookmarkStart w:id="316" w:name="_Toc122613618"/>
      <w:bookmarkStart w:id="317" w:name="_Toc124336547"/>
      <w:bookmarkStart w:id="318" w:name="_Toc124430478"/>
      <w:bookmarkStart w:id="319" w:name="_Toc126073517"/>
      <w:bookmarkStart w:id="320" w:name="_Toc126075700"/>
      <w:bookmarkStart w:id="321" w:name="_Toc129011990"/>
      <w:bookmarkStart w:id="322" w:name="_Toc129879346"/>
      <w:bookmarkStart w:id="323" w:name="_Toc135041807"/>
      <w:bookmarkStart w:id="324" w:name="_Toc135640344"/>
      <w:bookmarkStart w:id="325" w:name="_Toc135667916"/>
      <w:bookmarkStart w:id="326" w:name="_Toc135836128"/>
      <w:r w:rsidRPr="004F2D87">
        <w:t>Verantwoordelijkheidsdomein</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14:paraId="47D0F206" w14:textId="0FA7C8AA" w:rsidR="005F3F55" w:rsidRPr="004F2D87" w:rsidRDefault="005F3F55" w:rsidP="005F3F55"/>
    <w:p w14:paraId="17735533" w14:textId="77777777" w:rsidR="008C3D25" w:rsidRPr="004F2D87" w:rsidRDefault="008C3D25" w:rsidP="008C3D25">
      <w:r w:rsidRPr="004F2D87">
        <w:t>Voor het specificeren van de eisen aan de Dienstverlening is het noodzakelijk om de verantwoordelijkheidsdomeinen, koppelvlakken en te hanteren naamgeving te definiëren.</w:t>
      </w:r>
    </w:p>
    <w:p w14:paraId="3E985600" w14:textId="77777777" w:rsidR="008C3D25" w:rsidRPr="004F2D87" w:rsidRDefault="008C3D25" w:rsidP="008C3D25"/>
    <w:p w14:paraId="01D21404" w14:textId="3E9202B4" w:rsidR="008C3D25" w:rsidRPr="004F2D87" w:rsidRDefault="00B67019" w:rsidP="008C3D25">
      <w:pPr>
        <w:rPr>
          <w:i/>
        </w:rPr>
      </w:pPr>
      <w:r w:rsidRPr="004F2D87">
        <w:rPr>
          <w:i/>
        </w:rPr>
        <w:t>Mobiele connectiviteit</w:t>
      </w:r>
    </w:p>
    <w:p w14:paraId="73569BF1" w14:textId="686D403F" w:rsidR="008C3D25" w:rsidRPr="004F2D87" w:rsidRDefault="008C3D25" w:rsidP="008C3D25">
      <w:pPr>
        <w:pStyle w:val="Broodtekst"/>
        <w:tabs>
          <w:tab w:val="clear" w:pos="227"/>
          <w:tab w:val="clear" w:pos="454"/>
          <w:tab w:val="clear" w:pos="680"/>
        </w:tabs>
      </w:pPr>
      <w:r w:rsidRPr="004F2D87">
        <w:t>Het verantwoordelijkheidsdomein van Inschrijver voor mobiele connec</w:t>
      </w:r>
      <w:r w:rsidR="004F2D87">
        <w:t xml:space="preserve">tiviteit omvat de backbone of </w:t>
      </w:r>
      <w:proofErr w:type="spellStart"/>
      <w:r w:rsidR="004F2D87">
        <w:t>co</w:t>
      </w:r>
      <w:r w:rsidRPr="004F2D87">
        <w:t>re</w:t>
      </w:r>
      <w:proofErr w:type="spellEnd"/>
      <w:r w:rsidRPr="004F2D87">
        <w:t xml:space="preserve"> netwerk van Inschrijver en de landelijke dekking van het radionetwerk van Inschrijver.</w:t>
      </w:r>
    </w:p>
    <w:p w14:paraId="5CA9591F" w14:textId="77777777" w:rsidR="008C3D25" w:rsidRPr="004F2D87" w:rsidRDefault="008C3D25" w:rsidP="008C3D25">
      <w:pPr>
        <w:pStyle w:val="Broodtekst"/>
        <w:tabs>
          <w:tab w:val="clear" w:pos="227"/>
          <w:tab w:val="clear" w:pos="454"/>
          <w:tab w:val="clear" w:pos="680"/>
        </w:tabs>
      </w:pPr>
    </w:p>
    <w:p w14:paraId="2C19D5DA" w14:textId="77777777" w:rsidR="008C3D25" w:rsidRPr="004F2D87" w:rsidRDefault="008C3D25" w:rsidP="008C3D25">
      <w:pPr>
        <w:pStyle w:val="Broodtekst"/>
        <w:tabs>
          <w:tab w:val="clear" w:pos="227"/>
          <w:tab w:val="clear" w:pos="454"/>
          <w:tab w:val="clear" w:pos="680"/>
        </w:tabs>
      </w:pPr>
      <w:r w:rsidRPr="004F2D87">
        <w:t xml:space="preserve">Voor </w:t>
      </w:r>
      <w:r w:rsidRPr="004F2D87">
        <w:rPr>
          <w:b/>
        </w:rPr>
        <w:t xml:space="preserve">4G/5G </w:t>
      </w:r>
      <w:r w:rsidRPr="004F2D87">
        <w:t xml:space="preserve">is de interface tussen apparatuur van de Deelnemer en het netwerk gebaseerd op van toepassing zijnde 4G/5G standaarden. Als onderdeel van CDR2023|MCI zal Inschrijver Deelnemers </w:t>
      </w:r>
      <w:r w:rsidRPr="004F2D87">
        <w:rPr>
          <w:b/>
        </w:rPr>
        <w:t xml:space="preserve">traditionele </w:t>
      </w:r>
      <w:proofErr w:type="spellStart"/>
      <w:r w:rsidRPr="004F2D87">
        <w:rPr>
          <w:b/>
        </w:rPr>
        <w:t>SIM’s</w:t>
      </w:r>
      <w:proofErr w:type="spellEnd"/>
      <w:r w:rsidRPr="004F2D87">
        <w:rPr>
          <w:b/>
        </w:rPr>
        <w:t xml:space="preserve"> en </w:t>
      </w:r>
      <w:r w:rsidRPr="004F2D87">
        <w:t xml:space="preserve">(bij voorkeur) </w:t>
      </w:r>
      <w:proofErr w:type="spellStart"/>
      <w:r w:rsidRPr="004F2D87">
        <w:rPr>
          <w:b/>
        </w:rPr>
        <w:t>eSIM’s</w:t>
      </w:r>
      <w:proofErr w:type="spellEnd"/>
      <w:r w:rsidRPr="004F2D87">
        <w:t xml:space="preserve"> leveren en Deelnemers op basis hiervan toegang geven tot het netwerk. </w:t>
      </w:r>
    </w:p>
    <w:p w14:paraId="2659DE67" w14:textId="3716687D" w:rsidR="008C3D25" w:rsidRPr="004F2D87" w:rsidRDefault="008C3D25" w:rsidP="008C3D25">
      <w:pPr>
        <w:pStyle w:val="Broodtekst"/>
        <w:tabs>
          <w:tab w:val="clear" w:pos="227"/>
          <w:tab w:val="clear" w:pos="454"/>
          <w:tab w:val="clear" w:pos="680"/>
        </w:tabs>
      </w:pPr>
    </w:p>
    <w:p w14:paraId="093B49E8" w14:textId="40AC2CD8" w:rsidR="00F61B69" w:rsidRPr="004F2D87" w:rsidRDefault="00F61B69" w:rsidP="008C3D25">
      <w:pPr>
        <w:pStyle w:val="Broodtekst"/>
        <w:tabs>
          <w:tab w:val="clear" w:pos="227"/>
          <w:tab w:val="clear" w:pos="454"/>
          <w:tab w:val="clear" w:pos="680"/>
        </w:tabs>
        <w:rPr>
          <w:i/>
        </w:rPr>
      </w:pPr>
      <w:r w:rsidRPr="004F2D87">
        <w:rPr>
          <w:i/>
        </w:rPr>
        <w:t>Private APN en vast-mobiel verbindingen</w:t>
      </w:r>
    </w:p>
    <w:p w14:paraId="67CCF2AB" w14:textId="11EE0554" w:rsidR="008C3D25" w:rsidRPr="004F2D87" w:rsidRDefault="00F61B69" w:rsidP="008C3D25">
      <w:pPr>
        <w:pStyle w:val="Broodtekst"/>
        <w:tabs>
          <w:tab w:val="clear" w:pos="227"/>
          <w:tab w:val="clear" w:pos="454"/>
          <w:tab w:val="clear" w:pos="680"/>
        </w:tabs>
      </w:pPr>
      <w:r w:rsidRPr="004F2D87">
        <w:t xml:space="preserve">Voor vast-mobiel en voor het koppelen van private </w:t>
      </w:r>
      <w:proofErr w:type="spellStart"/>
      <w:r w:rsidRPr="004F2D87">
        <w:t>APN’s</w:t>
      </w:r>
      <w:proofErr w:type="spellEnd"/>
      <w:r w:rsidRPr="004F2D87">
        <w:t xml:space="preserve"> wordt gebruik gemaakt van vaste verbindingen. </w:t>
      </w:r>
      <w:r w:rsidR="008C3D25" w:rsidRPr="004F2D87">
        <w:t xml:space="preserve">Het verantwoordelijkheidsdomein van Inschrijver voor </w:t>
      </w:r>
      <w:r w:rsidRPr="004F2D87">
        <w:t xml:space="preserve">deze </w:t>
      </w:r>
      <w:r w:rsidR="008C3D25" w:rsidRPr="004F2D87">
        <w:t xml:space="preserve">verbindingen </w:t>
      </w:r>
      <w:r w:rsidRPr="004F2D87">
        <w:t xml:space="preserve">omvat </w:t>
      </w:r>
      <w:r w:rsidR="008C3D25" w:rsidRPr="004F2D87">
        <w:t xml:space="preserve">alle apparatuur en </w:t>
      </w:r>
      <w:r w:rsidRPr="004F2D87">
        <w:t>verbindingen om de locatie</w:t>
      </w:r>
      <w:r w:rsidR="008C3D25" w:rsidRPr="004F2D87">
        <w:t xml:space="preserve"> van de Deelnemer te </w:t>
      </w:r>
      <w:r w:rsidRPr="004F2D87">
        <w:t>koppelen</w:t>
      </w:r>
      <w:r w:rsidR="008C3D25" w:rsidRPr="004F2D87">
        <w:t xml:space="preserve">. De CPE apparatuur wordt door Inschrijver op de locatie van de Deelnemer geplaatst. Het koppelvlak tussen Deelnemer en Inschrijver is de interface tussen het </w:t>
      </w:r>
      <w:r w:rsidRPr="004F2D87">
        <w:t>bedrijfs</w:t>
      </w:r>
      <w:r w:rsidR="008C3D25" w:rsidRPr="004F2D87">
        <w:t>netwerk van Deelnemer en de CPE van Inschrijver.</w:t>
      </w:r>
      <w:r w:rsidRPr="004F2D87">
        <w:t xml:space="preserve"> </w:t>
      </w:r>
      <w:r w:rsidR="008C3D25" w:rsidRPr="004F2D87">
        <w:t>In</w:t>
      </w:r>
      <w:r w:rsidRPr="004F2D87">
        <w:t xml:space="preserve"> </w:t>
      </w:r>
      <w:r w:rsidRPr="004F2D87">
        <w:fldChar w:fldCharType="begin"/>
      </w:r>
      <w:r w:rsidRPr="004F2D87">
        <w:instrText xml:space="preserve"> REF _Ref114235260 \h </w:instrText>
      </w:r>
      <w:r w:rsidRPr="004F2D87">
        <w:fldChar w:fldCharType="separate"/>
      </w:r>
      <w:r w:rsidR="00EF1524" w:rsidRPr="004F2D87">
        <w:t xml:space="preserve">Figuur </w:t>
      </w:r>
      <w:r w:rsidR="00EF1524">
        <w:rPr>
          <w:noProof/>
        </w:rPr>
        <w:t>4</w:t>
      </w:r>
      <w:r w:rsidRPr="004F2D87">
        <w:fldChar w:fldCharType="end"/>
      </w:r>
      <w:r w:rsidRPr="004F2D87">
        <w:t xml:space="preserve"> </w:t>
      </w:r>
      <w:r w:rsidR="008C3D25" w:rsidRPr="004F2D87">
        <w:t>is dit schematisch weergegeven.</w:t>
      </w:r>
    </w:p>
    <w:p w14:paraId="24E82675" w14:textId="2B4CC576" w:rsidR="004769B0" w:rsidRPr="004F2D87" w:rsidRDefault="004769B0" w:rsidP="004769B0"/>
    <w:p w14:paraId="555FC99C" w14:textId="77777777" w:rsidR="005F3F55" w:rsidRPr="004F2D87" w:rsidRDefault="005F3F55" w:rsidP="004769B0"/>
    <w:p w14:paraId="7BE5FDB3" w14:textId="3940EECC" w:rsidR="00DA0366" w:rsidRPr="004F2D87" w:rsidRDefault="005F3F55" w:rsidP="008C3D25">
      <w:pPr>
        <w:jc w:val="center"/>
      </w:pPr>
      <w:r w:rsidRPr="004F2D87">
        <w:rPr>
          <w:noProof/>
        </w:rPr>
        <w:drawing>
          <wp:inline distT="0" distB="0" distL="0" distR="0" wp14:anchorId="0591B23E" wp14:editId="0E23FEE5">
            <wp:extent cx="4063117" cy="2500332"/>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92770" cy="2518579"/>
                    </a:xfrm>
                    <a:prstGeom prst="rect">
                      <a:avLst/>
                    </a:prstGeom>
                    <a:noFill/>
                    <a:ln>
                      <a:noFill/>
                    </a:ln>
                  </pic:spPr>
                </pic:pic>
              </a:graphicData>
            </a:graphic>
          </wp:inline>
        </w:drawing>
      </w:r>
    </w:p>
    <w:p w14:paraId="0B15C8A0" w14:textId="3EB8C3C9" w:rsidR="005F3F55" w:rsidRPr="004F2D87" w:rsidRDefault="005F3F55" w:rsidP="004769B0"/>
    <w:p w14:paraId="65D102AB" w14:textId="726610F9" w:rsidR="008C3D25" w:rsidRPr="004F2D87" w:rsidRDefault="008C3D25" w:rsidP="008C3D25">
      <w:pPr>
        <w:pStyle w:val="Bijschrift"/>
        <w:jc w:val="center"/>
      </w:pPr>
      <w:bookmarkStart w:id="327" w:name="_Ref114235260"/>
      <w:bookmarkStart w:id="328" w:name="_Ref134194182"/>
      <w:r w:rsidRPr="004F2D87">
        <w:t xml:space="preserve">Figuur </w:t>
      </w:r>
      <w:r w:rsidR="00386530">
        <w:fldChar w:fldCharType="begin"/>
      </w:r>
      <w:r w:rsidR="00386530">
        <w:instrText xml:space="preserve"> SEQ Figuur \* ARABIC </w:instrText>
      </w:r>
      <w:r w:rsidR="00386530">
        <w:fldChar w:fldCharType="separate"/>
      </w:r>
      <w:r w:rsidR="00EF1524">
        <w:rPr>
          <w:noProof/>
        </w:rPr>
        <w:t>4</w:t>
      </w:r>
      <w:r w:rsidR="00386530">
        <w:rPr>
          <w:noProof/>
        </w:rPr>
        <w:fldChar w:fldCharType="end"/>
      </w:r>
      <w:bookmarkEnd w:id="327"/>
      <w:r w:rsidRPr="004F2D87">
        <w:t xml:space="preserve"> ‘Verantwoordelijkheidsdomeinen CDR2023|MCI’</w:t>
      </w:r>
      <w:bookmarkEnd w:id="328"/>
    </w:p>
    <w:p w14:paraId="513BCCB6" w14:textId="3957717F" w:rsidR="005F3F55" w:rsidRPr="004F2D87" w:rsidRDefault="005F3F55" w:rsidP="004769B0"/>
    <w:p w14:paraId="797DC4EF" w14:textId="1071283E" w:rsidR="00F61B69" w:rsidRPr="004F2D87" w:rsidRDefault="00F61B69" w:rsidP="00F61B69">
      <w:pPr>
        <w:pStyle w:val="Broodtekst"/>
        <w:tabs>
          <w:tab w:val="clear" w:pos="227"/>
          <w:tab w:val="clear" w:pos="454"/>
          <w:tab w:val="clear" w:pos="680"/>
        </w:tabs>
        <w:rPr>
          <w:i/>
        </w:rPr>
      </w:pPr>
      <w:r w:rsidRPr="004F2D87">
        <w:rPr>
          <w:i/>
        </w:rPr>
        <w:t>Indoordekkingsinstallaties</w:t>
      </w:r>
    </w:p>
    <w:p w14:paraId="7CEF8F49" w14:textId="3F92BF79" w:rsidR="00F61B69" w:rsidRPr="004F2D87" w:rsidRDefault="00F61B69" w:rsidP="00F61B69">
      <w:pPr>
        <w:pStyle w:val="Broodtekst"/>
        <w:tabs>
          <w:tab w:val="clear" w:pos="227"/>
          <w:tab w:val="clear" w:pos="454"/>
          <w:tab w:val="clear" w:pos="680"/>
        </w:tabs>
      </w:pPr>
      <w:r w:rsidRPr="004F2D87">
        <w:t xml:space="preserve">Voor de Indoordekkingsinstallaties zitten er tussen de verschillende oplossingen verschillen in de verantwoordelijkheidsdomeinen. Voor de passieve en actieve DAS installaties is Inschrijver verantwoordelijk voor de gehele installatie inclusief een </w:t>
      </w:r>
      <w:proofErr w:type="spellStart"/>
      <w:r w:rsidRPr="004F2D87">
        <w:t>inkoppelpunt</w:t>
      </w:r>
      <w:proofErr w:type="spellEnd"/>
      <w:r w:rsidRPr="004F2D87">
        <w:t xml:space="preserve"> voor de basestations van Inschrijver en andere providers. Daarnaast is I</w:t>
      </w:r>
      <w:r w:rsidR="00146FA6" w:rsidRPr="004F2D87">
        <w:t>n</w:t>
      </w:r>
      <w:r w:rsidRPr="004F2D87">
        <w:t xml:space="preserve">schrijver verantwoordelijk voor de kwaliteit van de inpandige dekking en de koppeling met het mobiele netwerk van Inschrijver. Indien tevens een andere provider </w:t>
      </w:r>
      <w:proofErr w:type="spellStart"/>
      <w:r w:rsidRPr="004F2D87">
        <w:t>ingekoppeld</w:t>
      </w:r>
      <w:proofErr w:type="spellEnd"/>
      <w:r w:rsidRPr="004F2D87">
        <w:t xml:space="preserve"> wordt, dan is deze provider verantwoordelijk</w:t>
      </w:r>
      <w:r w:rsidR="001A76F8" w:rsidRPr="004F2D87">
        <w:t xml:space="preserve"> voor </w:t>
      </w:r>
      <w:r w:rsidRPr="004F2D87">
        <w:t xml:space="preserve">zijn basestations en de koppeling met het eigen mobiele netwerk. </w:t>
      </w:r>
    </w:p>
    <w:p w14:paraId="5BB066C8" w14:textId="5AC5B8F1" w:rsidR="008C3D25" w:rsidRPr="004F2D87" w:rsidRDefault="008C3D25" w:rsidP="00F61B69">
      <w:pPr>
        <w:jc w:val="center"/>
      </w:pPr>
      <w:r w:rsidRPr="004F2D87">
        <w:rPr>
          <w:noProof/>
        </w:rPr>
        <w:drawing>
          <wp:inline distT="0" distB="0" distL="0" distR="0" wp14:anchorId="370B4D15" wp14:editId="4A6CA9FC">
            <wp:extent cx="5001370" cy="3923057"/>
            <wp:effectExtent l="0" t="0" r="8890" b="127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05842" cy="3926565"/>
                    </a:xfrm>
                    <a:prstGeom prst="rect">
                      <a:avLst/>
                    </a:prstGeom>
                    <a:noFill/>
                    <a:ln>
                      <a:noFill/>
                    </a:ln>
                  </pic:spPr>
                </pic:pic>
              </a:graphicData>
            </a:graphic>
          </wp:inline>
        </w:drawing>
      </w:r>
    </w:p>
    <w:p w14:paraId="6E54DDEC" w14:textId="3CB6269F" w:rsidR="008C3D25" w:rsidRPr="004F2D87" w:rsidRDefault="008C3D25" w:rsidP="004769B0"/>
    <w:p w14:paraId="7AAA7D30" w14:textId="7D2F610C" w:rsidR="008C3D25" w:rsidRPr="004F2D87" w:rsidRDefault="008C3D25" w:rsidP="008C3D25">
      <w:pPr>
        <w:pStyle w:val="Bijschrift"/>
        <w:jc w:val="center"/>
      </w:pPr>
      <w:bookmarkStart w:id="329" w:name="_Ref134195224"/>
      <w:r w:rsidRPr="004F2D87">
        <w:t xml:space="preserve">Figuur </w:t>
      </w:r>
      <w:r w:rsidR="00386530">
        <w:fldChar w:fldCharType="begin"/>
      </w:r>
      <w:r w:rsidR="00386530">
        <w:instrText xml:space="preserve"> SEQ Figuur \* ARABIC </w:instrText>
      </w:r>
      <w:r w:rsidR="00386530">
        <w:fldChar w:fldCharType="separate"/>
      </w:r>
      <w:r w:rsidR="00EF1524">
        <w:rPr>
          <w:noProof/>
        </w:rPr>
        <w:t>5</w:t>
      </w:r>
      <w:r w:rsidR="00386530">
        <w:rPr>
          <w:noProof/>
        </w:rPr>
        <w:fldChar w:fldCharType="end"/>
      </w:r>
      <w:bookmarkEnd w:id="329"/>
      <w:r w:rsidRPr="004F2D87">
        <w:t xml:space="preserve"> ‘Detail verantwoordelijkheidsdomein </w:t>
      </w:r>
      <w:r w:rsidR="00303B51" w:rsidRPr="004F2D87">
        <w:t>I</w:t>
      </w:r>
      <w:r w:rsidR="00F61B69" w:rsidRPr="004F2D87">
        <w:t>ndoordekkingsinstallaties’</w:t>
      </w:r>
    </w:p>
    <w:p w14:paraId="32F4736F" w14:textId="38E5B47E" w:rsidR="008C3D25" w:rsidRPr="004F2D87" w:rsidRDefault="008C3D25" w:rsidP="004769B0"/>
    <w:p w14:paraId="60C31894" w14:textId="39DA9F22" w:rsidR="00F61B69" w:rsidRPr="004F2D87" w:rsidRDefault="00F61B69" w:rsidP="00F61B69">
      <w:r w:rsidRPr="004F2D87">
        <w:t xml:space="preserve">Voor installaties gebaseerd op </w:t>
      </w:r>
      <w:proofErr w:type="spellStart"/>
      <w:r w:rsidRPr="004F2D87">
        <w:t>nano</w:t>
      </w:r>
      <w:proofErr w:type="spellEnd"/>
      <w:r w:rsidRPr="004F2D87">
        <w:t xml:space="preserve"> en pico-cellen is inschrijver verantwoordelijk voor de inpandige dekking en de aansluiting op het eigen mobiele netwerk. Indien gebruik gemaakt wordt van de IP/Internet connectiviteit van de Deelnemer, is de Inschrijver hier niet verantwoordelijk voor. Inschrijver dient </w:t>
      </w:r>
      <w:r w:rsidR="00CF67AD" w:rsidRPr="004F2D87">
        <w:t>om die reden</w:t>
      </w:r>
      <w:r w:rsidRPr="004F2D87">
        <w:t xml:space="preserve"> goede afspraken te maken met de Deelnemer over de kwaliteit van deze verbindingen.</w:t>
      </w:r>
    </w:p>
    <w:p w14:paraId="3792C0E1" w14:textId="77777777" w:rsidR="00F61B69" w:rsidRPr="004F2D87" w:rsidRDefault="00F61B69" w:rsidP="00F61B69"/>
    <w:p w14:paraId="13FE4CC9" w14:textId="47173BA4" w:rsidR="00F61B69" w:rsidRPr="004F2D87" w:rsidRDefault="00F61B69" w:rsidP="00F61B69">
      <w:r w:rsidRPr="004F2D87">
        <w:t>Wifi-</w:t>
      </w:r>
      <w:proofErr w:type="spellStart"/>
      <w:r w:rsidRPr="004F2D87">
        <w:t>calling</w:t>
      </w:r>
      <w:proofErr w:type="spellEnd"/>
      <w:r w:rsidRPr="004F2D87">
        <w:t xml:space="preserve"> valt, behoudens de aansluiting op het mobiele netwerk van Inschrijver, geheel in het verantwoor</w:t>
      </w:r>
      <w:r w:rsidR="004F2D87">
        <w:t>delijkheids</w:t>
      </w:r>
      <w:r w:rsidRPr="004F2D87">
        <w:t xml:space="preserve">domein van de Deelnemer. Ook kwaliteit van de inpandige dekking </w:t>
      </w:r>
    </w:p>
    <w:p w14:paraId="1DD474B7" w14:textId="77777777" w:rsidR="00F61B69" w:rsidRPr="004F2D87" w:rsidRDefault="00F61B69" w:rsidP="00F61B69"/>
    <w:p w14:paraId="7A8E6512" w14:textId="618572C7" w:rsidR="00F61B69" w:rsidRPr="004F2D87" w:rsidRDefault="00F61B69" w:rsidP="00F61B69">
      <w:r w:rsidRPr="004F2D87">
        <w:t xml:space="preserve">In </w:t>
      </w:r>
      <w:r w:rsidRPr="004F2D87">
        <w:fldChar w:fldCharType="begin"/>
      </w:r>
      <w:r w:rsidRPr="004F2D87">
        <w:instrText xml:space="preserve"> REF _Ref134195224 \h </w:instrText>
      </w:r>
      <w:r w:rsidRPr="004F2D87">
        <w:fldChar w:fldCharType="separate"/>
      </w:r>
      <w:r w:rsidR="00EF1524" w:rsidRPr="004F2D87">
        <w:t xml:space="preserve">Figuur </w:t>
      </w:r>
      <w:r w:rsidR="00EF1524">
        <w:rPr>
          <w:noProof/>
        </w:rPr>
        <w:t>5</w:t>
      </w:r>
      <w:r w:rsidRPr="004F2D87">
        <w:fldChar w:fldCharType="end"/>
      </w:r>
      <w:r w:rsidRPr="004F2D87">
        <w:t xml:space="preserve"> zijn de verantwoordelijkheids</w:t>
      </w:r>
      <w:r w:rsidR="00303B51" w:rsidRPr="004F2D87">
        <w:t>domeinen voor de verschillende I</w:t>
      </w:r>
      <w:r w:rsidRPr="004F2D87">
        <w:t>ndoordekkingsinstal</w:t>
      </w:r>
      <w:r w:rsidR="00303B51" w:rsidRPr="004F2D87">
        <w:t>l</w:t>
      </w:r>
      <w:r w:rsidRPr="004F2D87">
        <w:t>aties schematisch weergegeven.</w:t>
      </w:r>
    </w:p>
    <w:p w14:paraId="61A747A2" w14:textId="77777777" w:rsidR="004769B0" w:rsidRPr="004F2D87" w:rsidRDefault="004769B0" w:rsidP="00991E89">
      <w:pPr>
        <w:pStyle w:val="Kop20"/>
      </w:pPr>
      <w:bookmarkStart w:id="330" w:name="_Toc115429407"/>
      <w:bookmarkStart w:id="331" w:name="_Toc115439661"/>
      <w:bookmarkStart w:id="332" w:name="_Toc115440280"/>
      <w:bookmarkStart w:id="333" w:name="_Toc115441297"/>
      <w:bookmarkStart w:id="334" w:name="_Toc118898118"/>
      <w:bookmarkStart w:id="335" w:name="_Toc120198255"/>
      <w:bookmarkStart w:id="336" w:name="_Toc120797568"/>
      <w:bookmarkStart w:id="337" w:name="_Toc122613619"/>
      <w:bookmarkStart w:id="338" w:name="_Toc124336548"/>
      <w:bookmarkStart w:id="339" w:name="_Toc124430479"/>
      <w:bookmarkStart w:id="340" w:name="_Toc129011991"/>
      <w:bookmarkStart w:id="341" w:name="_Toc129879347"/>
      <w:bookmarkStart w:id="342" w:name="_Toc135836129"/>
      <w:bookmarkStart w:id="343" w:name="_Toc126075701"/>
      <w:bookmarkStart w:id="344" w:name="_Toc126073518"/>
      <w:bookmarkStart w:id="345" w:name="_Toc135041808"/>
      <w:bookmarkStart w:id="346" w:name="_Toc135640345"/>
      <w:bookmarkStart w:id="347" w:name="_Toc135667917"/>
      <w:bookmarkStart w:id="348" w:name="_Ref80872150"/>
      <w:bookmarkStart w:id="349" w:name="_Toc82107424"/>
      <w:bookmarkStart w:id="350" w:name="_Toc67933106"/>
      <w:bookmarkStart w:id="351" w:name="_Toc68620542"/>
      <w:bookmarkStart w:id="352" w:name="_Toc77775492"/>
      <w:bookmarkStart w:id="353" w:name="_Toc57132742"/>
      <w:bookmarkStart w:id="354" w:name="_Toc66718752"/>
      <w:r w:rsidRPr="004F2D87">
        <w:t>Buiten scope</w:t>
      </w:r>
      <w:bookmarkEnd w:id="330"/>
      <w:bookmarkEnd w:id="331"/>
      <w:bookmarkEnd w:id="332"/>
      <w:bookmarkEnd w:id="333"/>
      <w:bookmarkEnd w:id="334"/>
      <w:bookmarkEnd w:id="335"/>
      <w:bookmarkEnd w:id="336"/>
      <w:bookmarkEnd w:id="337"/>
      <w:bookmarkEnd w:id="338"/>
      <w:bookmarkEnd w:id="339"/>
      <w:bookmarkEnd w:id="340"/>
      <w:bookmarkEnd w:id="341"/>
      <w:bookmarkEnd w:id="342"/>
      <w:r w:rsidRPr="004F2D87">
        <w:t xml:space="preserve"> </w:t>
      </w:r>
      <w:bookmarkEnd w:id="343"/>
      <w:bookmarkEnd w:id="344"/>
      <w:bookmarkEnd w:id="345"/>
      <w:bookmarkEnd w:id="346"/>
      <w:bookmarkEnd w:id="347"/>
    </w:p>
    <w:p w14:paraId="6973F7AD" w14:textId="77777777" w:rsidR="004769B0" w:rsidRPr="004F2D87" w:rsidRDefault="004769B0" w:rsidP="004769B0"/>
    <w:p w14:paraId="20F1A248" w14:textId="2F2EA1A4" w:rsidR="004769B0" w:rsidRPr="004F2D87" w:rsidRDefault="004769B0" w:rsidP="004769B0">
      <w:r w:rsidRPr="004F2D87">
        <w:t xml:space="preserve">Buiten de scope van </w:t>
      </w:r>
      <w:r w:rsidR="00F93563" w:rsidRPr="004F2D87">
        <w:t>CDR2023|</w:t>
      </w:r>
      <w:r w:rsidR="00DA0366" w:rsidRPr="004F2D87">
        <w:t xml:space="preserve">MCI </w:t>
      </w:r>
      <w:r w:rsidRPr="004F2D87">
        <w:t>vallen:</w:t>
      </w:r>
    </w:p>
    <w:p w14:paraId="70EB765A" w14:textId="1A20804F" w:rsidR="004769B0" w:rsidRPr="004F2D87" w:rsidRDefault="004769B0" w:rsidP="00C42FB7">
      <w:pPr>
        <w:pStyle w:val="Lijstalinea"/>
        <w:numPr>
          <w:ilvl w:val="0"/>
          <w:numId w:val="10"/>
        </w:numPr>
      </w:pPr>
      <w:r w:rsidRPr="004F2D87">
        <w:t>De scope</w:t>
      </w:r>
      <w:r w:rsidR="00140A3B" w:rsidRPr="004F2D87">
        <w:t>,</w:t>
      </w:r>
      <w:r w:rsidRPr="004F2D87">
        <w:t xml:space="preserve"> </w:t>
      </w:r>
      <w:r w:rsidR="00140A3B" w:rsidRPr="004F2D87">
        <w:t xml:space="preserve">uitgevraagd </w:t>
      </w:r>
      <w:r w:rsidRPr="004F2D87">
        <w:t xml:space="preserve">in de andere </w:t>
      </w:r>
      <w:r w:rsidR="00DA0366" w:rsidRPr="004F2D87">
        <w:t>twee</w:t>
      </w:r>
      <w:r w:rsidRPr="004F2D87">
        <w:t xml:space="preserve"> CDR2023 aanbesteding</w:t>
      </w:r>
      <w:r w:rsidR="00140A3B" w:rsidRPr="004F2D87">
        <w:t>en</w:t>
      </w:r>
      <w:r w:rsidRPr="004F2D87">
        <w:t>:</w:t>
      </w:r>
    </w:p>
    <w:p w14:paraId="41DE8615" w14:textId="731D1B72" w:rsidR="00663294" w:rsidRPr="004F2D87" w:rsidRDefault="00CF106F" w:rsidP="00DA0366">
      <w:pPr>
        <w:pStyle w:val="Lijstalinea"/>
        <w:numPr>
          <w:ilvl w:val="1"/>
          <w:numId w:val="10"/>
        </w:numPr>
      </w:pPr>
      <w:r w:rsidRPr="004F2D87">
        <w:t>CDR2023|VMDL</w:t>
      </w:r>
      <w:r w:rsidR="00663294" w:rsidRPr="004F2D87">
        <w:t xml:space="preserve">: </w:t>
      </w:r>
      <w:r w:rsidR="00DA0366" w:rsidRPr="004F2D87">
        <w:t>a</w:t>
      </w:r>
      <w:r w:rsidR="00663294" w:rsidRPr="004F2D87">
        <w:t>bonnementen</w:t>
      </w:r>
      <w:r w:rsidR="00DA0366" w:rsidRPr="004F2D87">
        <w:t xml:space="preserve"> voor</w:t>
      </w:r>
      <w:r w:rsidR="00663294" w:rsidRPr="004F2D87">
        <w:t xml:space="preserve"> </w:t>
      </w:r>
      <w:r w:rsidR="00DA0366" w:rsidRPr="004F2D87">
        <w:t>Mobiele M2M dataverbindingen</w:t>
      </w:r>
      <w:r w:rsidR="00663294" w:rsidRPr="004F2D87">
        <w:t>;</w:t>
      </w:r>
    </w:p>
    <w:p w14:paraId="14283E81" w14:textId="45282A2A" w:rsidR="004769B0" w:rsidRPr="004F2D87" w:rsidRDefault="004769B0" w:rsidP="00663294">
      <w:pPr>
        <w:pStyle w:val="Lijstalinea"/>
        <w:numPr>
          <w:ilvl w:val="1"/>
          <w:numId w:val="10"/>
        </w:numPr>
      </w:pPr>
      <w:r w:rsidRPr="004F2D87">
        <w:t>CDR2023</w:t>
      </w:r>
      <w:r w:rsidR="00612FE1" w:rsidRPr="004F2D87">
        <w:t>|VDI</w:t>
      </w:r>
      <w:r w:rsidRPr="004F2D87">
        <w:t xml:space="preserve">: hoog </w:t>
      </w:r>
      <w:proofErr w:type="spellStart"/>
      <w:r w:rsidRPr="004F2D87">
        <w:t>capacitaire</w:t>
      </w:r>
      <w:proofErr w:type="spellEnd"/>
      <w:r w:rsidRPr="004F2D87">
        <w:t xml:space="preserve"> </w:t>
      </w:r>
      <w:r w:rsidR="00C16EEB" w:rsidRPr="004F2D87">
        <w:t>data</w:t>
      </w:r>
      <w:r w:rsidRPr="004F2D87">
        <w:t>verbindingen</w:t>
      </w:r>
      <w:r w:rsidR="00B0118B" w:rsidRPr="004F2D87">
        <w:t>,</w:t>
      </w:r>
      <w:r w:rsidRPr="004F2D87">
        <w:t xml:space="preserve"> internetverbindingen en anti-DDoS voorzieningen;</w:t>
      </w:r>
    </w:p>
    <w:p w14:paraId="617A359F" w14:textId="19D3B4EA" w:rsidR="004769B0" w:rsidRPr="004F2D87" w:rsidRDefault="00DA0366" w:rsidP="00C42FB7">
      <w:pPr>
        <w:pStyle w:val="Lijstalinea"/>
        <w:numPr>
          <w:ilvl w:val="0"/>
          <w:numId w:val="10"/>
        </w:numPr>
        <w:spacing w:line="240" w:lineRule="atLeast"/>
      </w:pPr>
      <w:r w:rsidRPr="004F2D87">
        <w:t>Mobiele connectiviteit</w:t>
      </w:r>
      <w:r w:rsidR="00D81541" w:rsidRPr="004F2D87">
        <w:t>,</w:t>
      </w:r>
      <w:r w:rsidR="004769B0" w:rsidRPr="004F2D87">
        <w:t xml:space="preserve"> die expliciet </w:t>
      </w:r>
      <w:r w:rsidRPr="004F2D87">
        <w:t>is</w:t>
      </w:r>
      <w:r w:rsidR="004769B0" w:rsidRPr="004F2D87">
        <w:t xml:space="preserve"> uitgesloten bij de aanmelding van de Deelnemers</w:t>
      </w:r>
      <w:r w:rsidR="00D81541" w:rsidRPr="004F2D87">
        <w:t xml:space="preserve"> (zie: </w:t>
      </w:r>
      <w:r w:rsidR="004769B0" w:rsidRPr="004F2D87">
        <w:t xml:space="preserve">Bijlage </w:t>
      </w:r>
      <w:r w:rsidR="000C51D4" w:rsidRPr="004F2D87">
        <w:t>09 -</w:t>
      </w:r>
      <w:r w:rsidR="004769B0" w:rsidRPr="004F2D87">
        <w:t xml:space="preserve"> Deelnemers</w:t>
      </w:r>
      <w:r w:rsidR="00D81541" w:rsidRPr="004F2D87">
        <w:t>)</w:t>
      </w:r>
      <w:r w:rsidRPr="004F2D87">
        <w:t>;</w:t>
      </w:r>
    </w:p>
    <w:p w14:paraId="1E5E1AF6" w14:textId="58678F11" w:rsidR="00EE00B8" w:rsidRPr="004F2D87" w:rsidRDefault="002A6069" w:rsidP="00EE00B8">
      <w:pPr>
        <w:pStyle w:val="Lijstalinea"/>
        <w:numPr>
          <w:ilvl w:val="0"/>
          <w:numId w:val="10"/>
        </w:numPr>
        <w:spacing w:line="240" w:lineRule="atLeast"/>
      </w:pPr>
      <w:r w:rsidRPr="004F2D87">
        <w:t>Encryptiemiddelen zoals in BIO 13.1.2.3 beschreven</w:t>
      </w:r>
      <w:r w:rsidR="004A4127" w:rsidRPr="004F2D87">
        <w:t>,</w:t>
      </w:r>
      <w:r w:rsidRPr="004F2D87">
        <w:t xml:space="preserve"> zijn geen onderdeel van de CDR2023</w:t>
      </w:r>
      <w:r w:rsidR="00521718" w:rsidRPr="004F2D87">
        <w:t>|</w:t>
      </w:r>
      <w:r w:rsidR="00624AAF" w:rsidRPr="004F2D87">
        <w:t>MCI</w:t>
      </w:r>
      <w:r w:rsidRPr="004F2D87">
        <w:t xml:space="preserve"> scope</w:t>
      </w:r>
      <w:r w:rsidR="004A4127" w:rsidRPr="004F2D87">
        <w:t>.</w:t>
      </w:r>
      <w:r w:rsidRPr="004F2D87">
        <w:t xml:space="preserve"> </w:t>
      </w:r>
      <w:r w:rsidR="004A4127" w:rsidRPr="004F2D87">
        <w:t>D</w:t>
      </w:r>
      <w:r w:rsidRPr="004F2D87">
        <w:t>eze middelen behoren tot de verantwoordelijkheid van de Deelnemer.</w:t>
      </w:r>
    </w:p>
    <w:p w14:paraId="5B9F9442" w14:textId="77777777" w:rsidR="0047608F" w:rsidRPr="004F2D87" w:rsidRDefault="0047608F" w:rsidP="0047608F">
      <w:pPr>
        <w:pStyle w:val="Kop10"/>
      </w:pPr>
      <w:bookmarkStart w:id="355" w:name="_Ref118728492"/>
      <w:bookmarkStart w:id="356" w:name="_Toc118898120"/>
      <w:bookmarkStart w:id="357" w:name="_Toc120198257"/>
      <w:bookmarkStart w:id="358" w:name="_Toc120797570"/>
      <w:bookmarkStart w:id="359" w:name="_Toc122613621"/>
      <w:bookmarkStart w:id="360" w:name="_Toc124336550"/>
      <w:bookmarkStart w:id="361" w:name="_Toc124430481"/>
      <w:bookmarkStart w:id="362" w:name="_Toc126073519"/>
      <w:bookmarkStart w:id="363" w:name="_Toc126075702"/>
      <w:bookmarkStart w:id="364" w:name="_Toc129011992"/>
      <w:bookmarkStart w:id="365" w:name="_Toc129879348"/>
      <w:bookmarkStart w:id="366" w:name="_Toc135041809"/>
      <w:bookmarkStart w:id="367" w:name="_Toc135640346"/>
      <w:bookmarkStart w:id="368" w:name="_Toc135667918"/>
      <w:bookmarkStart w:id="369" w:name="_Toc135836130"/>
      <w:bookmarkStart w:id="370" w:name="_Toc115429409"/>
      <w:bookmarkStart w:id="371" w:name="_Toc115439663"/>
      <w:bookmarkStart w:id="372" w:name="_Toc115440282"/>
      <w:bookmarkStart w:id="373" w:name="_Toc115441299"/>
      <w:bookmarkStart w:id="374" w:name="_Ref117851998"/>
      <w:bookmarkStart w:id="375" w:name="_Ref117856269"/>
      <w:bookmarkStart w:id="376" w:name="_Toc57215835"/>
      <w:bookmarkStart w:id="377" w:name="_Toc66718856"/>
      <w:bookmarkStart w:id="378" w:name="_Toc67933203"/>
      <w:bookmarkStart w:id="379" w:name="_Toc68620644"/>
      <w:bookmarkStart w:id="380" w:name="_Toc77775719"/>
      <w:bookmarkStart w:id="381" w:name="_Toc81591474"/>
      <w:bookmarkStart w:id="382" w:name="_Toc69226637"/>
      <w:bookmarkStart w:id="383" w:name="_Toc82107532"/>
      <w:bookmarkStart w:id="384" w:name="_Toc57215836"/>
      <w:bookmarkStart w:id="385" w:name="_Toc66718859"/>
      <w:bookmarkStart w:id="386" w:name="_Toc67933206"/>
      <w:bookmarkStart w:id="387" w:name="_Toc68620647"/>
      <w:bookmarkStart w:id="388" w:name="_Toc77775722"/>
      <w:bookmarkStart w:id="389" w:name="_Toc57215825"/>
      <w:bookmarkStart w:id="390" w:name="_Ref66040603"/>
      <w:bookmarkStart w:id="391" w:name="_Toc66718825"/>
      <w:bookmarkStart w:id="392" w:name="_Ref66972151"/>
      <w:bookmarkStart w:id="393" w:name="_Ref67384957"/>
      <w:bookmarkStart w:id="394" w:name="_Ref67648878"/>
      <w:bookmarkStart w:id="395" w:name="_Toc67933174"/>
      <w:bookmarkStart w:id="396" w:name="_Toc68620615"/>
      <w:bookmarkStart w:id="397" w:name="_Ref69225585"/>
      <w:bookmarkStart w:id="398" w:name="_Toc77775566"/>
      <w:bookmarkStart w:id="399" w:name="_Toc69226608"/>
      <w:bookmarkStart w:id="400" w:name="_Toc82107502"/>
      <w:bookmarkStart w:id="401" w:name="_Ref86343716"/>
      <w:bookmarkEnd w:id="348"/>
      <w:bookmarkEnd w:id="349"/>
      <w:bookmarkEnd w:id="350"/>
      <w:bookmarkEnd w:id="351"/>
      <w:bookmarkEnd w:id="352"/>
      <w:bookmarkEnd w:id="353"/>
      <w:bookmarkEnd w:id="354"/>
      <w:proofErr w:type="spellStart"/>
      <w:r w:rsidRPr="004F2D87">
        <w:t>Governance</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roofErr w:type="spellEnd"/>
    </w:p>
    <w:p w14:paraId="14078ABC" w14:textId="77777777" w:rsidR="0047608F" w:rsidRPr="004F2D87" w:rsidRDefault="0047608F" w:rsidP="00991E89">
      <w:pPr>
        <w:pStyle w:val="Kop20"/>
      </w:pPr>
      <w:bookmarkStart w:id="402" w:name="_Toc118898121"/>
      <w:bookmarkStart w:id="403" w:name="_Toc120198258"/>
      <w:bookmarkStart w:id="404" w:name="_Toc120797571"/>
      <w:bookmarkStart w:id="405" w:name="_Toc122613622"/>
      <w:bookmarkStart w:id="406" w:name="_Toc124336551"/>
      <w:bookmarkStart w:id="407" w:name="_Toc124430482"/>
      <w:bookmarkStart w:id="408" w:name="_Toc126073520"/>
      <w:bookmarkStart w:id="409" w:name="_Toc126075703"/>
      <w:bookmarkStart w:id="410" w:name="_Toc129011993"/>
      <w:bookmarkStart w:id="411" w:name="_Toc129879349"/>
      <w:bookmarkStart w:id="412" w:name="_Toc135041810"/>
      <w:bookmarkStart w:id="413" w:name="_Toc135640347"/>
      <w:bookmarkStart w:id="414" w:name="_Toc135667919"/>
      <w:bookmarkStart w:id="415" w:name="_Toc135836131"/>
      <w:bookmarkStart w:id="416" w:name="_Toc115429433"/>
      <w:bookmarkStart w:id="417" w:name="_Toc115439687"/>
      <w:bookmarkStart w:id="418" w:name="_Toc115440306"/>
      <w:bookmarkStart w:id="419" w:name="_Toc115441323"/>
      <w:r w:rsidRPr="004F2D87">
        <w:t>Actoren en Rollen</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00621136" w14:textId="77777777" w:rsidR="0047608F" w:rsidRPr="004F2D87" w:rsidRDefault="0047608F" w:rsidP="0047608F"/>
    <w:p w14:paraId="4D3AFFF6" w14:textId="0FC01E4D" w:rsidR="0047608F" w:rsidRPr="004F2D87" w:rsidRDefault="0047608F" w:rsidP="0047608F">
      <w:r w:rsidRPr="004F2D87">
        <w:t>Binnen de R</w:t>
      </w:r>
      <w:r w:rsidR="00D46C5F" w:rsidRPr="004F2D87">
        <w:t>ijksoverheid wordt gewerkt met c</w:t>
      </w:r>
      <w:r w:rsidRPr="004F2D87">
        <w:t xml:space="preserve">ategoriemanagement. Een categorie richt zich namens de afnemers op de gehele inkoopcyclus vanaf behoefteformulering, analyseren van marktontwikkelingen en mogelijkheden, ontwikkeling en uitvoering van </w:t>
      </w:r>
      <w:proofErr w:type="spellStart"/>
      <w:r w:rsidRPr="004F2D87">
        <w:t>rijksbrede</w:t>
      </w:r>
      <w:proofErr w:type="spellEnd"/>
      <w:r w:rsidRPr="004F2D87">
        <w:t xml:space="preserve"> strategieën, uitvoeren aanbestedingen, sluiten </w:t>
      </w:r>
      <w:r w:rsidR="00AC5EE7" w:rsidRPr="004F2D87">
        <w:t xml:space="preserve">van </w:t>
      </w:r>
      <w:proofErr w:type="spellStart"/>
      <w:r w:rsidR="00AC5EE7" w:rsidRPr="004F2D87">
        <w:t>ROK-en</w:t>
      </w:r>
      <w:proofErr w:type="spellEnd"/>
      <w:r w:rsidR="00AC5EE7" w:rsidRPr="004F2D87">
        <w:t xml:space="preserve"> </w:t>
      </w:r>
      <w:r w:rsidRPr="004F2D87">
        <w:t xml:space="preserve">tot en met het strategisch contract- en leveranciersmanagement en evaluatie. </w:t>
      </w:r>
    </w:p>
    <w:p w14:paraId="6B7A54CF" w14:textId="77777777" w:rsidR="0047608F" w:rsidRPr="004F2D87" w:rsidRDefault="0047608F" w:rsidP="0047608F"/>
    <w:p w14:paraId="4F148C9F" w14:textId="06BF5CDF" w:rsidR="0047608F" w:rsidRPr="004F2D87" w:rsidRDefault="009637FC" w:rsidP="0047608F">
      <w:pPr>
        <w:rPr>
          <w:rFonts w:eastAsia="Verdana" w:cs="Verdana"/>
          <w:lang w:eastAsia="en-US"/>
        </w:rPr>
      </w:pPr>
      <w:r w:rsidRPr="004F2D87">
        <w:t xml:space="preserve">De CDR2023 aanbestedingen worden door de Categorie Connectiviteit uitgevoerd. </w:t>
      </w:r>
      <w:r w:rsidR="00D46C5F" w:rsidRPr="004F2D87">
        <w:rPr>
          <w:rFonts w:eastAsia="Verdana" w:cs="Verdana"/>
          <w:lang w:eastAsia="en-US"/>
        </w:rPr>
        <w:t xml:space="preserve">De </w:t>
      </w:r>
      <w:r w:rsidR="0047608F" w:rsidRPr="004F2D87">
        <w:rPr>
          <w:rFonts w:eastAsia="Verdana" w:cs="Verdana"/>
          <w:lang w:eastAsia="en-US"/>
        </w:rPr>
        <w:t xml:space="preserve">Klantenraad </w:t>
      </w:r>
      <w:r w:rsidRPr="004F2D87">
        <w:rPr>
          <w:rFonts w:eastAsia="Verdana" w:cs="Verdana"/>
          <w:lang w:eastAsia="en-US"/>
        </w:rPr>
        <w:t xml:space="preserve">ICT Hardware </w:t>
      </w:r>
      <w:r w:rsidR="0047608F" w:rsidRPr="004F2D87">
        <w:rPr>
          <w:rFonts w:eastAsia="Verdana" w:cs="Verdana"/>
          <w:lang w:eastAsia="en-US"/>
        </w:rPr>
        <w:t xml:space="preserve">vertegenwoordigt het collectief van afnemers en is opdrachtgever voor de Categorie. De </w:t>
      </w:r>
      <w:r w:rsidR="00004529" w:rsidRPr="004F2D87">
        <w:rPr>
          <w:rFonts w:eastAsia="Verdana" w:cs="Verdana"/>
          <w:lang w:eastAsia="en-US"/>
        </w:rPr>
        <w:t>K</w:t>
      </w:r>
      <w:r w:rsidR="0047608F" w:rsidRPr="004F2D87">
        <w:rPr>
          <w:rFonts w:eastAsia="Verdana" w:cs="Verdana"/>
          <w:lang w:eastAsia="en-US"/>
        </w:rPr>
        <w:t xml:space="preserve">lantenraad zorgt voor focus op de gewenste (strategische) doorontwikkeling, afgestemd op de behoeftes van de diverse Deelnemers en de voor deze categorie relevante beleidsdoelstellingen van het kabinet. </w:t>
      </w:r>
    </w:p>
    <w:p w14:paraId="6263A0AD" w14:textId="77777777" w:rsidR="0047608F" w:rsidRPr="004F2D87" w:rsidRDefault="0047608F" w:rsidP="0047608F">
      <w:pPr>
        <w:rPr>
          <w:rFonts w:eastAsia="Verdana" w:cs="Verdana"/>
          <w:lang w:eastAsia="en-US"/>
        </w:rPr>
      </w:pPr>
    </w:p>
    <w:p w14:paraId="231802C9" w14:textId="0B2019C8" w:rsidR="0047608F" w:rsidRPr="004F2D87" w:rsidRDefault="0047608F" w:rsidP="0047608F">
      <w:r w:rsidRPr="004F2D87">
        <w:t>De Categorie zal namens de Deelnemers</w:t>
      </w:r>
      <w:r w:rsidRPr="004F2D87">
        <w:rPr>
          <w:rFonts w:eastAsia="Verdana" w:cs="Verdana"/>
          <w:lang w:eastAsia="en-US"/>
        </w:rPr>
        <w:t xml:space="preserve"> </w:t>
      </w:r>
      <w:r w:rsidRPr="004F2D87">
        <w:t xml:space="preserve">de </w:t>
      </w:r>
      <w:proofErr w:type="spellStart"/>
      <w:r w:rsidR="009B7003" w:rsidRPr="004F2D87">
        <w:t>ROK</w:t>
      </w:r>
      <w:r w:rsidR="009637FC" w:rsidRPr="004F2D87">
        <w:t>-en</w:t>
      </w:r>
      <w:proofErr w:type="spellEnd"/>
      <w:r w:rsidR="009637FC" w:rsidRPr="004F2D87">
        <w:t xml:space="preserve"> </w:t>
      </w:r>
      <w:r w:rsidRPr="004F2D87">
        <w:t xml:space="preserve">aanbesteden en vervolgens kunnen Deelnemers op basis van </w:t>
      </w:r>
      <w:r w:rsidR="009B7003" w:rsidRPr="004F2D87">
        <w:t>NOK-en</w:t>
      </w:r>
      <w:r w:rsidRPr="004F2D87">
        <w:t xml:space="preserve"> Producten en Diensten afnemen. Deelnemers zijn rijksoverheidsorganisaties, </w:t>
      </w:r>
      <w:r w:rsidR="007B13E5" w:rsidRPr="004F2D87">
        <w:t>zelfstandige bestuursorganen</w:t>
      </w:r>
      <w:r w:rsidRPr="004F2D87">
        <w:t xml:space="preserve"> en </w:t>
      </w:r>
      <w:r w:rsidR="007B13E5" w:rsidRPr="004F2D87">
        <w:t>Hoge Colleges van Staat</w:t>
      </w:r>
      <w:r w:rsidR="009B7003" w:rsidRPr="004F2D87">
        <w:t xml:space="preserve"> (zie</w:t>
      </w:r>
      <w:r w:rsidR="000C51D4" w:rsidRPr="004F2D87">
        <w:t>:</w:t>
      </w:r>
      <w:r w:rsidR="009B7003" w:rsidRPr="004F2D87">
        <w:t xml:space="preserve"> Bijlage </w:t>
      </w:r>
      <w:r w:rsidR="000C51D4" w:rsidRPr="004F2D87">
        <w:t>09 - Deelnemers</w:t>
      </w:r>
      <w:r w:rsidR="009B7003" w:rsidRPr="004F2D87">
        <w:t>).</w:t>
      </w:r>
      <w:r w:rsidRPr="004F2D87">
        <w:t xml:space="preserve"> </w:t>
      </w:r>
    </w:p>
    <w:p w14:paraId="6B2FAF1C" w14:textId="77777777" w:rsidR="0047608F" w:rsidRPr="004F2D87" w:rsidRDefault="0047608F" w:rsidP="0047608F">
      <w:pPr>
        <w:jc w:val="center"/>
      </w:pPr>
      <w:r w:rsidRPr="004F2D87">
        <w:rPr>
          <w:noProof/>
        </w:rPr>
        <w:drawing>
          <wp:inline distT="0" distB="0" distL="0" distR="0" wp14:anchorId="0374C57D" wp14:editId="31C8F672">
            <wp:extent cx="3781303" cy="3143250"/>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786537" cy="3147601"/>
                    </a:xfrm>
                    <a:prstGeom prst="rect">
                      <a:avLst/>
                    </a:prstGeom>
                    <a:noFill/>
                    <a:ln>
                      <a:noFill/>
                    </a:ln>
                  </pic:spPr>
                </pic:pic>
              </a:graphicData>
            </a:graphic>
          </wp:inline>
        </w:drawing>
      </w:r>
    </w:p>
    <w:p w14:paraId="1F5DBA10" w14:textId="315D3E9F" w:rsidR="0047608F" w:rsidRPr="004F2D87" w:rsidRDefault="0047608F" w:rsidP="0047608F">
      <w:pPr>
        <w:pStyle w:val="Bijschrift"/>
        <w:jc w:val="center"/>
      </w:pPr>
      <w:r w:rsidRPr="004F2D87">
        <w:t xml:space="preserve">Figuur </w:t>
      </w:r>
      <w:r w:rsidR="00386530">
        <w:fldChar w:fldCharType="begin"/>
      </w:r>
      <w:r w:rsidR="00386530">
        <w:instrText xml:space="preserve"> SEQ Figuur \* ARABIC </w:instrText>
      </w:r>
      <w:r w:rsidR="00386530">
        <w:fldChar w:fldCharType="separate"/>
      </w:r>
      <w:r w:rsidR="00EF1524">
        <w:rPr>
          <w:noProof/>
        </w:rPr>
        <w:t>6</w:t>
      </w:r>
      <w:r w:rsidR="00386530">
        <w:rPr>
          <w:noProof/>
        </w:rPr>
        <w:fldChar w:fldCharType="end"/>
      </w:r>
      <w:r w:rsidRPr="004F2D87">
        <w:t xml:space="preserve"> </w:t>
      </w:r>
      <w:r w:rsidR="006E16D0" w:rsidRPr="004F2D87">
        <w:t>‘</w:t>
      </w:r>
      <w:r w:rsidRPr="004F2D87">
        <w:t>Belangrijke actoren voor CD</w:t>
      </w:r>
      <w:r w:rsidR="006E16D0" w:rsidRPr="004F2D87">
        <w:t>R2023|VDML incl. positionering’</w:t>
      </w:r>
    </w:p>
    <w:p w14:paraId="69B7B913" w14:textId="77777777" w:rsidR="0047608F" w:rsidRPr="004F2D87" w:rsidRDefault="0047608F" w:rsidP="0047608F"/>
    <w:p w14:paraId="4843EFC2" w14:textId="0B03BF4C" w:rsidR="0047608F" w:rsidRPr="004F2D87" w:rsidRDefault="0047608F" w:rsidP="0047608F">
      <w:r w:rsidRPr="004F2D87">
        <w:t xml:space="preserve">Deelnemers kunnen een deel van operationele (en soms ook een deel van tactische) </w:t>
      </w:r>
      <w:r w:rsidR="004A4127" w:rsidRPr="004F2D87">
        <w:t xml:space="preserve">beheer activiteiten </w:t>
      </w:r>
      <w:r w:rsidRPr="004F2D87">
        <w:t xml:space="preserve">hebben belegd bij een ICT shared service center of een externe ICT-aanbieder. In </w:t>
      </w:r>
      <w:r w:rsidR="00B97829" w:rsidRPr="004F2D87">
        <w:t xml:space="preserve">het </w:t>
      </w:r>
      <w:r w:rsidRPr="004F2D87">
        <w:t>kader van deze aanbesteding worden deze organisaties a</w:t>
      </w:r>
      <w:r w:rsidR="00B97829" w:rsidRPr="004F2D87">
        <w:t>ls System Integrators aangeduid</w:t>
      </w:r>
      <w:r w:rsidRPr="004F2D87">
        <w:t>. Het is mogelijk dat een System Integrator meer Deelnemers bedient</w:t>
      </w:r>
      <w:r w:rsidR="004A4127" w:rsidRPr="004F2D87">
        <w:t>.</w:t>
      </w:r>
      <w:r w:rsidR="00B97829" w:rsidRPr="004F2D87">
        <w:t xml:space="preserve"> </w:t>
      </w:r>
      <w:r w:rsidR="004A4127" w:rsidRPr="004F2D87">
        <w:t>O</w:t>
      </w:r>
      <w:r w:rsidR="00B97829" w:rsidRPr="004F2D87">
        <w:t>ok kan een Deelnemer als System Integrator optreden</w:t>
      </w:r>
      <w:r w:rsidRPr="004F2D87">
        <w:t xml:space="preserve">. </w:t>
      </w:r>
    </w:p>
    <w:p w14:paraId="7151C7DB" w14:textId="77777777" w:rsidR="0047608F" w:rsidRPr="004F2D87" w:rsidRDefault="0047608F" w:rsidP="0047608F"/>
    <w:p w14:paraId="696D095A" w14:textId="1CF316F5" w:rsidR="0047608F" w:rsidRPr="004F2D87" w:rsidRDefault="0047608F" w:rsidP="0047608F">
      <w:r w:rsidRPr="004F2D87">
        <w:t xml:space="preserve">De Inschrijver dient derhalve rekening te houden met contacten op zowel operationeel, tactisch als strategisch niveau en contacten met zowel de Categorie (strategisch, tactisch), als verschillende Deelnemers (tactisch, operationeel) en verschillende </w:t>
      </w:r>
      <w:r w:rsidR="00196380" w:rsidRPr="004F2D87">
        <w:t xml:space="preserve">System </w:t>
      </w:r>
      <w:r w:rsidRPr="004F2D87">
        <w:t xml:space="preserve">Integrators (operationeel, incidenteel tactisch) die namens één of meer Deelnemers handelen. Het is mogelijk dat gedurende de looptijd van de </w:t>
      </w:r>
      <w:r w:rsidR="001A032B" w:rsidRPr="004F2D87">
        <w:t>ROK</w:t>
      </w:r>
      <w:r w:rsidRPr="004F2D87">
        <w:t xml:space="preserve"> en </w:t>
      </w:r>
      <w:r w:rsidR="001A032B" w:rsidRPr="004F2D87">
        <w:t>NOK-en</w:t>
      </w:r>
      <w:r w:rsidRPr="004F2D87">
        <w:t xml:space="preserve"> verschuivingen in actoren en rollen plaatsvinden.</w:t>
      </w:r>
    </w:p>
    <w:p w14:paraId="170CB803" w14:textId="77777777" w:rsidR="0047608F" w:rsidRPr="004F2D87" w:rsidRDefault="0047608F" w:rsidP="0047608F"/>
    <w:p w14:paraId="5DFBF74C" w14:textId="47A12C5B" w:rsidR="0047608F" w:rsidRPr="004F2D87" w:rsidRDefault="0047608F"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w:t>
      </w:r>
      <w:r w:rsidR="00386530">
        <w:rPr>
          <w:noProof/>
        </w:rPr>
        <w:fldChar w:fldCharType="end"/>
      </w:r>
      <w:r w:rsidRPr="004F2D87">
        <w:t>]</w:t>
      </w:r>
      <w:r w:rsidRPr="004F2D87">
        <w:tab/>
      </w:r>
      <w:r w:rsidR="001B59BD" w:rsidRPr="004F2D87">
        <w:t xml:space="preserve">Inschrijver gaat </w:t>
      </w:r>
      <w:r w:rsidR="00483FE1" w:rsidRPr="004F2D87">
        <w:t xml:space="preserve">ermee </w:t>
      </w:r>
      <w:r w:rsidR="001B59BD" w:rsidRPr="004F2D87">
        <w:t>akkoord dat een</w:t>
      </w:r>
      <w:r w:rsidRPr="004F2D87">
        <w:t xml:space="preserve"> door de Deelnemer aangewezen </w:t>
      </w:r>
      <w:r w:rsidR="00967A57" w:rsidRPr="004F2D87">
        <w:t>derde</w:t>
      </w:r>
      <w:r w:rsidRPr="004F2D87">
        <w:t xml:space="preserve"> kan optreden namens </w:t>
      </w:r>
      <w:r w:rsidR="00483FE1" w:rsidRPr="004F2D87">
        <w:t>een</w:t>
      </w:r>
      <w:r w:rsidRPr="004F2D87">
        <w:t xml:space="preserve"> Deelnemer. De Inschrijver beschouwt deze </w:t>
      </w:r>
      <w:r w:rsidR="00967A57" w:rsidRPr="004F2D87">
        <w:t>derde</w:t>
      </w:r>
      <w:r w:rsidRPr="004F2D87">
        <w:t xml:space="preserve"> als handelend namens de </w:t>
      </w:r>
      <w:r w:rsidR="00483FE1" w:rsidRPr="004F2D87">
        <w:t xml:space="preserve">betreffende </w:t>
      </w:r>
      <w:r w:rsidRPr="004F2D87">
        <w:t xml:space="preserve">Deelnemer.  </w:t>
      </w:r>
    </w:p>
    <w:p w14:paraId="0A00D68B" w14:textId="0C6E27BA" w:rsidR="00196380" w:rsidRPr="004F2D87" w:rsidRDefault="00196380"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3</w:t>
      </w:r>
      <w:r w:rsidR="00386530">
        <w:rPr>
          <w:noProof/>
        </w:rPr>
        <w:fldChar w:fldCharType="end"/>
      </w:r>
      <w:r w:rsidRPr="004F2D87">
        <w:t>]</w:t>
      </w:r>
      <w:r w:rsidRPr="004F2D87">
        <w:tab/>
        <w:t xml:space="preserve">Inschrijver dient er </w:t>
      </w:r>
      <w:r w:rsidR="004C5484" w:rsidRPr="004F2D87">
        <w:t xml:space="preserve">rekening mee te houden dat een derde, handelend namens een Deelnemer, een commerciële organisatie kan zijn en een medewerker van deze commerciële organisatie handelend namens Deelnemer toegang heeft tot het OSM-Portaal en eventueel andere informatie. </w:t>
      </w:r>
      <w:r w:rsidRPr="004F2D87">
        <w:t xml:space="preserve">Inschrijver </w:t>
      </w:r>
      <w:r w:rsidR="004C5484" w:rsidRPr="004F2D87">
        <w:t xml:space="preserve">dient zelf, indien gewenst of noodzakelijk, maatregelen treffen om de vertrouwelijkheid van </w:t>
      </w:r>
      <w:r w:rsidR="007E0607" w:rsidRPr="004F2D87">
        <w:t xml:space="preserve">zijn </w:t>
      </w:r>
      <w:r w:rsidRPr="004F2D87">
        <w:t xml:space="preserve">commercieel </w:t>
      </w:r>
      <w:r w:rsidR="004C5484" w:rsidRPr="004F2D87">
        <w:t>en/</w:t>
      </w:r>
      <w:r w:rsidRPr="004F2D87">
        <w:t xml:space="preserve">of bedrijfsvertrouwelijke </w:t>
      </w:r>
      <w:r w:rsidR="004C5484" w:rsidRPr="004F2D87">
        <w:t>informatie te borgen</w:t>
      </w:r>
      <w:r w:rsidR="006F65BD" w:rsidRPr="004F2D87">
        <w:t>, Inschrijver mag de eis opleggen dat delen alleen plaatsvindt op basis van een NDA.</w:t>
      </w:r>
    </w:p>
    <w:p w14:paraId="26215A54" w14:textId="6CBCB775" w:rsidR="0047608F" w:rsidRPr="004F2D87" w:rsidRDefault="0047608F" w:rsidP="00991E89">
      <w:pPr>
        <w:pStyle w:val="Kop20"/>
      </w:pPr>
      <w:bookmarkStart w:id="420" w:name="_Toc118898122"/>
      <w:bookmarkStart w:id="421" w:name="_Toc120198259"/>
      <w:bookmarkStart w:id="422" w:name="_Toc120797572"/>
      <w:bookmarkStart w:id="423" w:name="_Toc122613623"/>
      <w:bookmarkStart w:id="424" w:name="_Toc124336552"/>
      <w:bookmarkStart w:id="425" w:name="_Toc124430483"/>
      <w:bookmarkStart w:id="426" w:name="_Toc126073521"/>
      <w:bookmarkStart w:id="427" w:name="_Toc126075704"/>
      <w:bookmarkStart w:id="428" w:name="_Toc129011994"/>
      <w:bookmarkStart w:id="429" w:name="_Toc129879350"/>
      <w:bookmarkStart w:id="430" w:name="_Toc135041811"/>
      <w:bookmarkStart w:id="431" w:name="_Toc135640348"/>
      <w:bookmarkStart w:id="432" w:name="_Toc135667920"/>
      <w:bookmarkStart w:id="433" w:name="_Toc135836132"/>
      <w:r w:rsidRPr="004F2D87">
        <w:t>Centraal en Decentraal Contractmanagement</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14:paraId="689318C3" w14:textId="77777777" w:rsidR="0047608F" w:rsidRPr="004F2D87" w:rsidRDefault="0047608F" w:rsidP="0047608F"/>
    <w:p w14:paraId="4A86323A" w14:textId="77777777" w:rsidR="001A032B" w:rsidRPr="004F2D87" w:rsidRDefault="001A032B" w:rsidP="0047608F">
      <w:r w:rsidRPr="004F2D87">
        <w:t>O</w:t>
      </w:r>
      <w:r w:rsidR="0047608F" w:rsidRPr="004F2D87">
        <w:t xml:space="preserve">pdrachtgever voor de </w:t>
      </w:r>
      <w:r w:rsidRPr="004F2D87">
        <w:t>ROK</w:t>
      </w:r>
      <w:r w:rsidR="0047608F" w:rsidRPr="004F2D87">
        <w:t xml:space="preserve"> is de Staat d</w:t>
      </w:r>
      <w:r w:rsidRPr="004F2D87">
        <w:t>er Nederlanden vertegenwoordigd</w:t>
      </w:r>
      <w:r w:rsidR="0047608F" w:rsidRPr="004F2D87">
        <w:t xml:space="preserve"> door de </w:t>
      </w:r>
      <w:r w:rsidRPr="004F2D87">
        <w:t>M</w:t>
      </w:r>
      <w:r w:rsidR="0047608F" w:rsidRPr="004F2D87">
        <w:t>inister van Infrastructuur en Waterstaat. Dit is de rechtspersoon en de forme</w:t>
      </w:r>
      <w:r w:rsidRPr="004F2D87">
        <w:t>le wederpartij van Inschrijver.</w:t>
      </w:r>
    </w:p>
    <w:p w14:paraId="6E29DF48" w14:textId="3F19E43C" w:rsidR="0047608F" w:rsidRPr="004F2D87" w:rsidRDefault="0047608F" w:rsidP="0047608F">
      <w:r w:rsidRPr="004F2D87">
        <w:t xml:space="preserve">De </w:t>
      </w:r>
      <w:r w:rsidR="001A032B" w:rsidRPr="004F2D87">
        <w:t xml:space="preserve">CFO </w:t>
      </w:r>
      <w:r w:rsidRPr="004F2D87">
        <w:t xml:space="preserve">van </w:t>
      </w:r>
      <w:r w:rsidR="001A032B" w:rsidRPr="004F2D87">
        <w:t xml:space="preserve">RWS </w:t>
      </w:r>
      <w:r w:rsidRPr="004F2D87">
        <w:t xml:space="preserve">is als eigenaar van de </w:t>
      </w:r>
      <w:r w:rsidR="00837BB1" w:rsidRPr="004F2D87">
        <w:t>Categorie</w:t>
      </w:r>
      <w:r w:rsidRPr="004F2D87">
        <w:t xml:space="preserve"> bevoegd de CDR2023 </w:t>
      </w:r>
      <w:proofErr w:type="spellStart"/>
      <w:r w:rsidR="00AC69B5" w:rsidRPr="004F2D87">
        <w:t>ROK-en</w:t>
      </w:r>
      <w:proofErr w:type="spellEnd"/>
      <w:r w:rsidRPr="004F2D87">
        <w:t xml:space="preserve"> te tekenen. De </w:t>
      </w:r>
      <w:r w:rsidR="001A032B" w:rsidRPr="004F2D87">
        <w:t>C</w:t>
      </w:r>
      <w:r w:rsidRPr="004F2D87">
        <w:t xml:space="preserve">ategoriemanager is (gedelegeerd) opdrachtgever voor de CDR2023 </w:t>
      </w:r>
      <w:proofErr w:type="spellStart"/>
      <w:r w:rsidR="00AC69B5" w:rsidRPr="004F2D87">
        <w:t>ROK-en</w:t>
      </w:r>
      <w:proofErr w:type="spellEnd"/>
      <w:r w:rsidR="00406A63" w:rsidRPr="004F2D87">
        <w:t>.</w:t>
      </w:r>
    </w:p>
    <w:p w14:paraId="5767C351" w14:textId="77777777" w:rsidR="0047608F" w:rsidRPr="004F2D87" w:rsidRDefault="0047608F" w:rsidP="0047608F"/>
    <w:p w14:paraId="42BCE580" w14:textId="7C4BE6DD" w:rsidR="0047608F" w:rsidRPr="004F2D87" w:rsidRDefault="0047608F" w:rsidP="0047608F">
      <w:r w:rsidRPr="004F2D87">
        <w:t xml:space="preserve">Om het opdrachtgeverschap te organiseren - waarbij recht wordt gedaan aan de diversiteit van de Deelnemers - wordt aan de opdrachtgeverzijde onderscheid gemaakt tussen </w:t>
      </w:r>
      <w:r w:rsidR="00AC5EE7" w:rsidRPr="004F2D87">
        <w:t>Centraal en Decentraal Contractmanagement (</w:t>
      </w:r>
      <w:r w:rsidRPr="004F2D87">
        <w:t>CCM en DCM</w:t>
      </w:r>
      <w:r w:rsidR="00AC5EE7" w:rsidRPr="004F2D87">
        <w:t>)</w:t>
      </w:r>
      <w:r w:rsidRPr="004F2D87">
        <w:t xml:space="preserve">. De </w:t>
      </w:r>
      <w:r w:rsidR="001A032B" w:rsidRPr="004F2D87">
        <w:t>C</w:t>
      </w:r>
      <w:r w:rsidRPr="004F2D87">
        <w:t xml:space="preserve">ategoriemanager is verantwoordelijk voor de uitvoering </w:t>
      </w:r>
      <w:r w:rsidR="00AC5EE7" w:rsidRPr="004F2D87">
        <w:t xml:space="preserve">van </w:t>
      </w:r>
      <w:r w:rsidR="00406A63" w:rsidRPr="004F2D87">
        <w:t xml:space="preserve">het </w:t>
      </w:r>
      <w:r w:rsidRPr="004F2D87">
        <w:t>CCM, de Deelnemer</w:t>
      </w:r>
      <w:r w:rsidR="00406A63" w:rsidRPr="004F2D87">
        <w:t>(s)</w:t>
      </w:r>
      <w:r w:rsidRPr="004F2D87">
        <w:t xml:space="preserve"> voor de uitvoering </w:t>
      </w:r>
      <w:r w:rsidR="00AC5EE7" w:rsidRPr="004F2D87">
        <w:t xml:space="preserve">van </w:t>
      </w:r>
      <w:r w:rsidRPr="004F2D87">
        <w:t>het DCM.</w:t>
      </w:r>
    </w:p>
    <w:p w14:paraId="63BD28A1" w14:textId="77777777" w:rsidR="0047608F" w:rsidRPr="004F2D87" w:rsidRDefault="0047608F" w:rsidP="0047608F"/>
    <w:p w14:paraId="6ACC8D1D" w14:textId="50B2AB50" w:rsidR="0047608F" w:rsidRPr="004F2D87" w:rsidRDefault="0047608F" w:rsidP="0047608F">
      <w:r w:rsidRPr="004F2D87">
        <w:t xml:space="preserve">Op het niveau van </w:t>
      </w:r>
      <w:r w:rsidR="006B023B" w:rsidRPr="004F2D87">
        <w:t>de Categorie</w:t>
      </w:r>
      <w:r w:rsidRPr="004F2D87">
        <w:t xml:space="preserve"> vindt de sturing vanuit de </w:t>
      </w:r>
      <w:proofErr w:type="spellStart"/>
      <w:r w:rsidR="00AC69B5" w:rsidRPr="004F2D87">
        <w:t>ROK-en</w:t>
      </w:r>
      <w:proofErr w:type="spellEnd"/>
      <w:r w:rsidRPr="004F2D87">
        <w:t xml:space="preserve"> plaats, worden nadere afspraken gemaakt over de </w:t>
      </w:r>
      <w:r w:rsidR="001A032B" w:rsidRPr="004F2D87">
        <w:t xml:space="preserve">Dienstverlening </w:t>
      </w:r>
      <w:r w:rsidR="00F33E3A" w:rsidRPr="004F2D87">
        <w:t>(</w:t>
      </w:r>
      <w:r w:rsidR="001A032B" w:rsidRPr="004F2D87">
        <w:t xml:space="preserve">resp. </w:t>
      </w:r>
      <w:r w:rsidRPr="004F2D87">
        <w:t>Diensten</w:t>
      </w:r>
      <w:r w:rsidR="00F33E3A" w:rsidRPr="004F2D87">
        <w:t>)</w:t>
      </w:r>
      <w:r w:rsidRPr="004F2D87">
        <w:t xml:space="preserve"> en wordt eventuele vraagstelling buiten de kaders van de ICT-visie afgestemd. </w:t>
      </w:r>
      <w:r w:rsidR="006B023B" w:rsidRPr="004F2D87">
        <w:t xml:space="preserve">De Categorie </w:t>
      </w:r>
      <w:r w:rsidR="001A032B" w:rsidRPr="004F2D87">
        <w:t>stelt zowel</w:t>
      </w:r>
      <w:r w:rsidR="00911727" w:rsidRPr="004F2D87">
        <w:t xml:space="preserve"> de PDC </w:t>
      </w:r>
      <w:r w:rsidR="00E2567B" w:rsidRPr="004F2D87">
        <w:t>als de</w:t>
      </w:r>
      <w:r w:rsidR="00911727" w:rsidRPr="004F2D87">
        <w:t xml:space="preserve"> </w:t>
      </w:r>
      <w:proofErr w:type="spellStart"/>
      <w:r w:rsidR="00911727" w:rsidRPr="004F2D87">
        <w:t>KPI</w:t>
      </w:r>
      <w:r w:rsidR="00E30C6F" w:rsidRPr="004F2D87">
        <w:t>’</w:t>
      </w:r>
      <w:r w:rsidR="00911727" w:rsidRPr="004F2D87">
        <w:t>s</w:t>
      </w:r>
      <w:proofErr w:type="spellEnd"/>
      <w:r w:rsidR="00911727" w:rsidRPr="004F2D87">
        <w:t xml:space="preserve"> vast</w:t>
      </w:r>
      <w:r w:rsidR="00E30C6F" w:rsidRPr="004F2D87">
        <w:t xml:space="preserve">. Daarnaast voert </w:t>
      </w:r>
      <w:r w:rsidR="006B023B" w:rsidRPr="004F2D87">
        <w:t xml:space="preserve">de Categorie </w:t>
      </w:r>
      <w:r w:rsidR="00E30C6F" w:rsidRPr="004F2D87">
        <w:t xml:space="preserve">ook de </w:t>
      </w:r>
      <w:r w:rsidR="005130EC" w:rsidRPr="004F2D87">
        <w:t>Wijziging</w:t>
      </w:r>
      <w:r w:rsidR="00E30C6F" w:rsidRPr="004F2D87">
        <w:t>sprocedure uit</w:t>
      </w:r>
      <w:r w:rsidR="00B51DC9" w:rsidRPr="004F2D87">
        <w:t>.</w:t>
      </w:r>
    </w:p>
    <w:p w14:paraId="444E8F91" w14:textId="77777777" w:rsidR="0047608F" w:rsidRPr="004F2D87" w:rsidRDefault="0047608F" w:rsidP="0047608F"/>
    <w:p w14:paraId="14E6753C" w14:textId="77777777" w:rsidR="0047608F" w:rsidRPr="004F2D87" w:rsidRDefault="0047608F" w:rsidP="0047608F"/>
    <w:p w14:paraId="682C442E" w14:textId="77777777" w:rsidR="0047608F" w:rsidRPr="004F2D87" w:rsidRDefault="0047608F" w:rsidP="0047608F">
      <w:pPr>
        <w:jc w:val="center"/>
      </w:pPr>
      <w:r w:rsidRPr="004F2D87">
        <w:rPr>
          <w:noProof/>
        </w:rPr>
        <w:drawing>
          <wp:inline distT="0" distB="0" distL="0" distR="0" wp14:anchorId="05A34970" wp14:editId="6444EEE1">
            <wp:extent cx="4381500" cy="3049478"/>
            <wp:effectExtent l="0" t="0" r="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95141" cy="3058972"/>
                    </a:xfrm>
                    <a:prstGeom prst="rect">
                      <a:avLst/>
                    </a:prstGeom>
                    <a:noFill/>
                    <a:ln>
                      <a:noFill/>
                    </a:ln>
                  </pic:spPr>
                </pic:pic>
              </a:graphicData>
            </a:graphic>
          </wp:inline>
        </w:drawing>
      </w:r>
    </w:p>
    <w:p w14:paraId="05407A32" w14:textId="77777777" w:rsidR="0047608F" w:rsidRPr="004F2D87" w:rsidRDefault="0047608F" w:rsidP="0047608F">
      <w:pPr>
        <w:jc w:val="center"/>
      </w:pPr>
    </w:p>
    <w:p w14:paraId="159C8FB5" w14:textId="2BA5B0EF" w:rsidR="0047608F" w:rsidRPr="004F2D87" w:rsidRDefault="0047608F" w:rsidP="0047608F">
      <w:pPr>
        <w:pStyle w:val="Bijschrift"/>
        <w:jc w:val="center"/>
      </w:pPr>
      <w:r w:rsidRPr="004F2D87">
        <w:t xml:space="preserve">Figuur </w:t>
      </w:r>
      <w:r w:rsidR="00386530">
        <w:fldChar w:fldCharType="begin"/>
      </w:r>
      <w:r w:rsidR="00386530">
        <w:instrText xml:space="preserve"> SEQ Figuur \* ARABIC </w:instrText>
      </w:r>
      <w:r w:rsidR="00386530">
        <w:fldChar w:fldCharType="separate"/>
      </w:r>
      <w:r w:rsidR="00EF1524">
        <w:rPr>
          <w:noProof/>
        </w:rPr>
        <w:t>7</w:t>
      </w:r>
      <w:r w:rsidR="00386530">
        <w:rPr>
          <w:noProof/>
        </w:rPr>
        <w:fldChar w:fldCharType="end"/>
      </w:r>
      <w:r w:rsidRPr="004F2D87">
        <w:t xml:space="preserve"> </w:t>
      </w:r>
      <w:r w:rsidR="00565984" w:rsidRPr="004F2D87">
        <w:t>‘Contractmanagement</w:t>
      </w:r>
      <w:r w:rsidRPr="004F2D87">
        <w:t>structuur CDR2023</w:t>
      </w:r>
      <w:r w:rsidR="00565984" w:rsidRPr="004F2D87">
        <w:t>’</w:t>
      </w:r>
    </w:p>
    <w:p w14:paraId="3241C76E" w14:textId="77777777" w:rsidR="0047608F" w:rsidRPr="004F2D87" w:rsidRDefault="0047608F" w:rsidP="0047608F"/>
    <w:p w14:paraId="69089BFB" w14:textId="7CD9CABF" w:rsidR="00A13B3A" w:rsidRPr="004F2D87" w:rsidRDefault="006B023B" w:rsidP="00911727">
      <w:r w:rsidRPr="004F2D87">
        <w:t>Deelnemer</w:t>
      </w:r>
      <w:r w:rsidR="0047608F" w:rsidRPr="004F2D87">
        <w:t xml:space="preserve"> is verantwoordelijk voor de </w:t>
      </w:r>
      <w:r w:rsidR="00AC5EE7" w:rsidRPr="004F2D87">
        <w:t>NOK-en</w:t>
      </w:r>
      <w:r w:rsidR="00246113" w:rsidRPr="004F2D87">
        <w:t>,</w:t>
      </w:r>
      <w:r w:rsidR="0047608F" w:rsidRPr="004F2D87">
        <w:t xml:space="preserve"> zoals deze tussen Deelnemer en Inschrijver worden aangegaan. Op het </w:t>
      </w:r>
      <w:r w:rsidR="00BD122E" w:rsidRPr="004F2D87">
        <w:t>niveau</w:t>
      </w:r>
      <w:r w:rsidR="00246113" w:rsidRPr="004F2D87">
        <w:t xml:space="preserve"> van </w:t>
      </w:r>
      <w:r w:rsidRPr="004F2D87">
        <w:t>Deelnemer</w:t>
      </w:r>
      <w:r w:rsidR="002B2569" w:rsidRPr="004F2D87">
        <w:t xml:space="preserve"> vindt de operationele dienstverlening</w:t>
      </w:r>
      <w:r w:rsidR="0047608F" w:rsidRPr="004F2D87">
        <w:t xml:space="preserve"> plaats, de functionele vraagstelling binnen de contractvoorwaarden </w:t>
      </w:r>
      <w:r w:rsidR="00246113" w:rsidRPr="004F2D87">
        <w:t>van de ROK en bewaking van de leveringen.</w:t>
      </w:r>
      <w:r w:rsidR="00AC5EE7" w:rsidRPr="004F2D87">
        <w:t xml:space="preserve"> </w:t>
      </w:r>
      <w:r w:rsidRPr="004F2D87">
        <w:t>De Deelnemer</w:t>
      </w:r>
      <w:r w:rsidR="0047608F" w:rsidRPr="004F2D87">
        <w:t xml:space="preserve"> kan worden </w:t>
      </w:r>
      <w:r w:rsidR="00246113" w:rsidRPr="004F2D87">
        <w:t xml:space="preserve">ondersteund </w:t>
      </w:r>
      <w:r w:rsidR="0047608F" w:rsidRPr="004F2D87">
        <w:t xml:space="preserve">door servicemanagement en/of leveranciersmanagement </w:t>
      </w:r>
      <w:r w:rsidRPr="004F2D87">
        <w:t xml:space="preserve">van een </w:t>
      </w:r>
      <w:r w:rsidR="002B2569" w:rsidRPr="004F2D87">
        <w:t>System Integrator</w:t>
      </w:r>
      <w:r w:rsidR="0047608F" w:rsidRPr="004F2D87">
        <w:t>.</w:t>
      </w:r>
      <w:r w:rsidR="00911727" w:rsidRPr="004F2D87">
        <w:t xml:space="preserve"> </w:t>
      </w:r>
    </w:p>
    <w:p w14:paraId="0E86A1DC" w14:textId="77777777" w:rsidR="00A13B3A" w:rsidRPr="004F2D87" w:rsidRDefault="00A13B3A">
      <w:r w:rsidRPr="004F2D87">
        <w:br w:type="page"/>
      </w:r>
    </w:p>
    <w:p w14:paraId="75B657C4" w14:textId="77777777" w:rsidR="0047608F" w:rsidRPr="004F2D87" w:rsidRDefault="0047608F" w:rsidP="00991E89">
      <w:pPr>
        <w:pStyle w:val="Kop20"/>
      </w:pPr>
      <w:bookmarkStart w:id="434" w:name="_Toc118898123"/>
      <w:bookmarkStart w:id="435" w:name="_Toc120198260"/>
      <w:bookmarkStart w:id="436" w:name="_Toc120797573"/>
      <w:bookmarkStart w:id="437" w:name="_Toc122613624"/>
      <w:bookmarkStart w:id="438" w:name="_Toc124336553"/>
      <w:bookmarkStart w:id="439" w:name="_Toc124430484"/>
      <w:bookmarkStart w:id="440" w:name="_Toc126073522"/>
      <w:bookmarkStart w:id="441" w:name="_Toc126075705"/>
      <w:bookmarkStart w:id="442" w:name="_Toc129011995"/>
      <w:bookmarkStart w:id="443" w:name="_Toc129879351"/>
      <w:bookmarkStart w:id="444" w:name="_Toc135041812"/>
      <w:bookmarkStart w:id="445" w:name="_Toc135640349"/>
      <w:bookmarkStart w:id="446" w:name="_Toc135667921"/>
      <w:bookmarkStart w:id="447" w:name="_Toc135836133"/>
      <w:r w:rsidRPr="004F2D87">
        <w:t>Communicatie en overleg</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14:paraId="6F51FC20" w14:textId="77777777" w:rsidR="0047608F" w:rsidRPr="004F2D87" w:rsidRDefault="0047608F" w:rsidP="0047608F"/>
    <w:p w14:paraId="070233D6" w14:textId="4D4308E2" w:rsidR="0047608F" w:rsidRPr="004F2D87" w:rsidRDefault="0047608F" w:rsidP="0047608F">
      <w:r w:rsidRPr="004F2D87">
        <w:t xml:space="preserve">Communicatie en overleggen vinden zowel op centraal als decentraal niveau plaats. </w:t>
      </w:r>
      <w:r w:rsidR="006B023B" w:rsidRPr="004F2D87">
        <w:t xml:space="preserve">De Categorie </w:t>
      </w:r>
      <w:r w:rsidR="00A765CA" w:rsidRPr="004F2D87">
        <w:t xml:space="preserve">initieert en organiseert </w:t>
      </w:r>
      <w:r w:rsidR="006B023B" w:rsidRPr="004F2D87">
        <w:t>Centrale overleggen</w:t>
      </w:r>
      <w:r w:rsidR="00A765CA" w:rsidRPr="004F2D87">
        <w:t xml:space="preserve">; </w:t>
      </w:r>
      <w:r w:rsidRPr="004F2D87">
        <w:t>decentraal zijn de overle</w:t>
      </w:r>
      <w:r w:rsidR="00A765CA" w:rsidRPr="004F2D87">
        <w:t xml:space="preserve">ggen per individuele Deelnemer en </w:t>
      </w:r>
      <w:r w:rsidRPr="004F2D87">
        <w:t xml:space="preserve">de Deelnemer </w:t>
      </w:r>
      <w:r w:rsidR="006B023B" w:rsidRPr="004F2D87">
        <w:t xml:space="preserve">initieert en organiseert </w:t>
      </w:r>
      <w:r w:rsidR="00A765CA" w:rsidRPr="004F2D87">
        <w:t>de decentrale overleggen.</w:t>
      </w:r>
    </w:p>
    <w:p w14:paraId="0B2DE2A7" w14:textId="77777777" w:rsidR="00460A18" w:rsidRPr="004F2D87" w:rsidRDefault="00460A18" w:rsidP="00460A18">
      <w:pPr>
        <w:pStyle w:val="Bijschrift"/>
      </w:pPr>
      <w:bookmarkStart w:id="448" w:name="_Ref118216697"/>
    </w:p>
    <w:p w14:paraId="33EFB35B" w14:textId="3768A215" w:rsidR="00804003" w:rsidRPr="004F2D87" w:rsidRDefault="00804003"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4</w:t>
      </w:r>
      <w:r w:rsidR="00386530">
        <w:rPr>
          <w:noProof/>
        </w:rPr>
        <w:fldChar w:fldCharType="end"/>
      </w:r>
      <w:r w:rsidRPr="004F2D87">
        <w:t>]</w:t>
      </w:r>
      <w:r w:rsidRPr="004F2D87">
        <w:tab/>
        <w:t xml:space="preserve">Inschrijver gaat akkoord met de overlegstructuur zoals beschreven in </w:t>
      </w:r>
      <w:r w:rsidRPr="004F2D87">
        <w:fldChar w:fldCharType="begin"/>
      </w:r>
      <w:r w:rsidRPr="004F2D87">
        <w:instrText xml:space="preserve"> REF _Ref124854655 \h </w:instrText>
      </w:r>
      <w:r w:rsidRPr="004F2D87">
        <w:fldChar w:fldCharType="separate"/>
      </w:r>
      <w:r w:rsidR="00EF1524" w:rsidRPr="004F2D87">
        <w:t xml:space="preserve">Tabel </w:t>
      </w:r>
      <w:r w:rsidR="00EF1524">
        <w:rPr>
          <w:noProof/>
        </w:rPr>
        <w:t>2</w:t>
      </w:r>
      <w:r w:rsidRPr="004F2D87">
        <w:fldChar w:fldCharType="end"/>
      </w:r>
      <w:r w:rsidRPr="004F2D87">
        <w:t xml:space="preserve"> en </w:t>
      </w:r>
      <w:r w:rsidRPr="004F2D87">
        <w:fldChar w:fldCharType="begin"/>
      </w:r>
      <w:r w:rsidRPr="004F2D87">
        <w:instrText xml:space="preserve"> REF _Ref124854674 \h </w:instrText>
      </w:r>
      <w:r w:rsidRPr="004F2D87">
        <w:fldChar w:fldCharType="separate"/>
      </w:r>
      <w:r w:rsidR="00EF1524" w:rsidRPr="004F2D87">
        <w:t xml:space="preserve">Tabel </w:t>
      </w:r>
      <w:r w:rsidR="00EF1524">
        <w:rPr>
          <w:noProof/>
        </w:rPr>
        <w:t>3</w:t>
      </w:r>
      <w:r w:rsidRPr="004F2D87">
        <w:fldChar w:fldCharType="end"/>
      </w:r>
      <w:r w:rsidRPr="004F2D87">
        <w:t xml:space="preserve"> en garandeert betrokkenheid en aanwezigheid bij bovenstaande overlegvormen.</w:t>
      </w:r>
    </w:p>
    <w:p w14:paraId="0DC07690" w14:textId="4FAE9C11" w:rsidR="00804003" w:rsidRPr="004F2D87" w:rsidRDefault="00804003"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5</w:t>
      </w:r>
      <w:r w:rsidR="00386530">
        <w:rPr>
          <w:noProof/>
        </w:rPr>
        <w:fldChar w:fldCharType="end"/>
      </w:r>
      <w:r w:rsidRPr="004F2D87">
        <w:t>]</w:t>
      </w:r>
      <w:r w:rsidRPr="004F2D87">
        <w:tab/>
        <w:t xml:space="preserve">Inschrijver dient een accountteam toe te wijzen aan de Categorie en Deelnemers. Dit team bestaat minimaal uit accountmanager(s), service accountmanager(s), </w:t>
      </w:r>
      <w:proofErr w:type="spellStart"/>
      <w:r w:rsidRPr="004F2D87">
        <w:t>billing</w:t>
      </w:r>
      <w:proofErr w:type="spellEnd"/>
      <w:r w:rsidRPr="004F2D87">
        <w:t xml:space="preserve"> specialist(en), technisch specialist(en) en projectmanager(s).</w:t>
      </w:r>
    </w:p>
    <w:p w14:paraId="6D3FA411" w14:textId="21D641FC" w:rsidR="00460A18" w:rsidRPr="004F2D87" w:rsidRDefault="00460A18">
      <w:pPr>
        <w:rPr>
          <w:bCs/>
          <w:i/>
          <w:szCs w:val="20"/>
        </w:rPr>
      </w:pPr>
    </w:p>
    <w:p w14:paraId="2624CFF3" w14:textId="4E17CFA8" w:rsidR="00460A18" w:rsidRPr="004F2D87" w:rsidRDefault="00460A18" w:rsidP="00460A18">
      <w:pPr>
        <w:pStyle w:val="Bijschrift"/>
      </w:pPr>
      <w:bookmarkStart w:id="449" w:name="_Ref124758475"/>
      <w:bookmarkStart w:id="450" w:name="_Ref124854655"/>
      <w:bookmarkStart w:id="451" w:name="_Ref124758492"/>
      <w:r w:rsidRPr="004F2D87">
        <w:t xml:space="preserve">Tabel </w:t>
      </w:r>
      <w:r w:rsidR="00386530">
        <w:fldChar w:fldCharType="begin"/>
      </w:r>
      <w:r w:rsidR="00386530">
        <w:instrText xml:space="preserve"> SEQ Tabel \* ARABIC </w:instrText>
      </w:r>
      <w:r w:rsidR="00386530">
        <w:fldChar w:fldCharType="separate"/>
      </w:r>
      <w:r w:rsidR="00EF1524">
        <w:rPr>
          <w:noProof/>
        </w:rPr>
        <w:t>2</w:t>
      </w:r>
      <w:r w:rsidR="00386530">
        <w:rPr>
          <w:noProof/>
        </w:rPr>
        <w:fldChar w:fldCharType="end"/>
      </w:r>
      <w:bookmarkEnd w:id="448"/>
      <w:bookmarkEnd w:id="449"/>
      <w:bookmarkEnd w:id="450"/>
      <w:r w:rsidRPr="004F2D87">
        <w:t xml:space="preserve"> ‘Centrale overlegstructuur’</w:t>
      </w:r>
      <w:bookmarkEnd w:id="451"/>
    </w:p>
    <w:p w14:paraId="0A233CCF" w14:textId="4D45761C" w:rsidR="00AD4034" w:rsidRPr="004F2D87" w:rsidRDefault="00AD4034"/>
    <w:tbl>
      <w:tblPr>
        <w:tblW w:w="936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94"/>
        <w:gridCol w:w="3619"/>
        <w:gridCol w:w="2832"/>
        <w:gridCol w:w="1620"/>
      </w:tblGrid>
      <w:tr w:rsidR="00501122" w:rsidRPr="004F2D87" w14:paraId="7D3C28AC" w14:textId="77777777" w:rsidTr="00501122">
        <w:trPr>
          <w:trHeight w:val="411"/>
        </w:trPr>
        <w:tc>
          <w:tcPr>
            <w:tcW w:w="1294" w:type="dxa"/>
            <w:shd w:val="clear" w:color="auto" w:fill="D6E3BC" w:themeFill="accent3" w:themeFillTint="66"/>
            <w:vAlign w:val="center"/>
          </w:tcPr>
          <w:p w14:paraId="1CB84660" w14:textId="64068789" w:rsidR="00501122" w:rsidRPr="004F2D87" w:rsidRDefault="00501122" w:rsidP="00D43932">
            <w:pPr>
              <w:jc w:val="center"/>
              <w:rPr>
                <w:rFonts w:eastAsia="Times New Roman"/>
                <w:b/>
                <w:bCs/>
                <w:szCs w:val="18"/>
              </w:rPr>
            </w:pPr>
            <w:r w:rsidRPr="004F2D87">
              <w:rPr>
                <w:rFonts w:eastAsia="Times New Roman"/>
                <w:b/>
                <w:bCs/>
                <w:szCs w:val="18"/>
              </w:rPr>
              <w:t>Niveau</w:t>
            </w:r>
          </w:p>
        </w:tc>
        <w:tc>
          <w:tcPr>
            <w:tcW w:w="3619" w:type="dxa"/>
            <w:shd w:val="clear" w:color="auto" w:fill="D6E3BC" w:themeFill="accent3" w:themeFillTint="66"/>
            <w:vAlign w:val="center"/>
            <w:hideMark/>
          </w:tcPr>
          <w:p w14:paraId="64708CF7" w14:textId="77777777" w:rsidR="00501122" w:rsidRPr="004F2D87" w:rsidRDefault="00501122" w:rsidP="00D43932">
            <w:pPr>
              <w:rPr>
                <w:rFonts w:eastAsia="Times New Roman"/>
                <w:b/>
                <w:bCs/>
                <w:szCs w:val="18"/>
              </w:rPr>
            </w:pPr>
            <w:r w:rsidRPr="004F2D87">
              <w:rPr>
                <w:rFonts w:eastAsia="Times New Roman"/>
                <w:b/>
                <w:bCs/>
                <w:szCs w:val="18"/>
              </w:rPr>
              <w:t>Onderwerpen</w:t>
            </w:r>
          </w:p>
        </w:tc>
        <w:tc>
          <w:tcPr>
            <w:tcW w:w="2832" w:type="dxa"/>
            <w:shd w:val="clear" w:color="auto" w:fill="D6E3BC" w:themeFill="accent3" w:themeFillTint="66"/>
            <w:vAlign w:val="center"/>
            <w:hideMark/>
          </w:tcPr>
          <w:p w14:paraId="4CDCD37F" w14:textId="4FF5E00A" w:rsidR="00501122" w:rsidRPr="004F2D87" w:rsidRDefault="00501122" w:rsidP="00501122">
            <w:pPr>
              <w:rPr>
                <w:rFonts w:eastAsia="Times New Roman"/>
                <w:b/>
                <w:bCs/>
                <w:szCs w:val="18"/>
              </w:rPr>
            </w:pPr>
            <w:r w:rsidRPr="004F2D87">
              <w:rPr>
                <w:rFonts w:eastAsia="Times New Roman"/>
                <w:b/>
                <w:bCs/>
                <w:szCs w:val="18"/>
              </w:rPr>
              <w:t>Betrokken functies</w:t>
            </w:r>
          </w:p>
        </w:tc>
        <w:tc>
          <w:tcPr>
            <w:tcW w:w="1620" w:type="dxa"/>
            <w:shd w:val="clear" w:color="auto" w:fill="D6E3BC" w:themeFill="accent3" w:themeFillTint="66"/>
            <w:vAlign w:val="center"/>
            <w:hideMark/>
          </w:tcPr>
          <w:p w14:paraId="4EAA7AF7" w14:textId="77777777" w:rsidR="00501122" w:rsidRPr="004F2D87" w:rsidRDefault="00501122" w:rsidP="00D43932">
            <w:pPr>
              <w:jc w:val="center"/>
              <w:rPr>
                <w:rFonts w:eastAsia="Times New Roman"/>
                <w:b/>
                <w:bCs/>
                <w:szCs w:val="18"/>
              </w:rPr>
            </w:pPr>
            <w:r w:rsidRPr="004F2D87">
              <w:rPr>
                <w:rFonts w:eastAsia="Times New Roman"/>
                <w:b/>
                <w:bCs/>
                <w:szCs w:val="18"/>
              </w:rPr>
              <w:t>Frequentie</w:t>
            </w:r>
          </w:p>
        </w:tc>
      </w:tr>
      <w:tr w:rsidR="00501122" w:rsidRPr="004F2D87" w14:paraId="29BFD572" w14:textId="77777777" w:rsidTr="00501122">
        <w:trPr>
          <w:trHeight w:val="1605"/>
        </w:trPr>
        <w:tc>
          <w:tcPr>
            <w:tcW w:w="1294" w:type="dxa"/>
            <w:shd w:val="clear" w:color="auto" w:fill="FDE9D9" w:themeFill="accent6" w:themeFillTint="33"/>
            <w:vAlign w:val="center"/>
            <w:hideMark/>
          </w:tcPr>
          <w:p w14:paraId="4FD4A2B7" w14:textId="77777777" w:rsidR="00501122" w:rsidRPr="004F2D87" w:rsidRDefault="00501122" w:rsidP="00D43932">
            <w:pPr>
              <w:jc w:val="center"/>
              <w:rPr>
                <w:rFonts w:eastAsia="Times New Roman"/>
                <w:i/>
                <w:color w:val="000000"/>
                <w:szCs w:val="18"/>
              </w:rPr>
            </w:pPr>
            <w:r w:rsidRPr="004F2D87">
              <w:rPr>
                <w:rFonts w:eastAsia="Times New Roman"/>
                <w:i/>
                <w:color w:val="000000"/>
                <w:szCs w:val="18"/>
              </w:rPr>
              <w:t>Strategisch</w:t>
            </w:r>
          </w:p>
        </w:tc>
        <w:tc>
          <w:tcPr>
            <w:tcW w:w="3619" w:type="dxa"/>
            <w:shd w:val="clear" w:color="auto" w:fill="auto"/>
            <w:vAlign w:val="center"/>
            <w:hideMark/>
          </w:tcPr>
          <w:p w14:paraId="2B73268A" w14:textId="77777777" w:rsidR="00501122" w:rsidRPr="004F2D87" w:rsidRDefault="00501122" w:rsidP="00E07957">
            <w:pPr>
              <w:pStyle w:val="Broodtekst"/>
              <w:numPr>
                <w:ilvl w:val="0"/>
                <w:numId w:val="41"/>
              </w:numPr>
              <w:tabs>
                <w:tab w:val="clear" w:pos="227"/>
                <w:tab w:val="clear" w:pos="454"/>
                <w:tab w:val="clear" w:pos="680"/>
              </w:tabs>
              <w:ind w:left="231" w:hanging="218"/>
            </w:pPr>
            <w:r w:rsidRPr="004F2D87">
              <w:t>Strategie</w:t>
            </w:r>
          </w:p>
          <w:p w14:paraId="7B9A50B9" w14:textId="77777777" w:rsidR="00501122" w:rsidRPr="004F2D87" w:rsidRDefault="00501122" w:rsidP="00E07957">
            <w:pPr>
              <w:pStyle w:val="Broodtekst"/>
              <w:numPr>
                <w:ilvl w:val="0"/>
                <w:numId w:val="41"/>
              </w:numPr>
              <w:tabs>
                <w:tab w:val="clear" w:pos="227"/>
                <w:tab w:val="clear" w:pos="454"/>
                <w:tab w:val="clear" w:pos="680"/>
              </w:tabs>
              <w:ind w:left="231" w:hanging="218"/>
              <w:rPr>
                <w:rFonts w:eastAsia="Times New Roman"/>
                <w:color w:val="000000"/>
              </w:rPr>
            </w:pPr>
            <w:r w:rsidRPr="004F2D87">
              <w:t>Doelstellingen</w:t>
            </w:r>
          </w:p>
          <w:p w14:paraId="6A17CC2E" w14:textId="77777777" w:rsidR="00501122" w:rsidRPr="004F2D87" w:rsidRDefault="00501122" w:rsidP="00E07957">
            <w:pPr>
              <w:pStyle w:val="Broodtekst"/>
              <w:numPr>
                <w:ilvl w:val="0"/>
                <w:numId w:val="41"/>
              </w:numPr>
              <w:tabs>
                <w:tab w:val="clear" w:pos="227"/>
                <w:tab w:val="clear" w:pos="454"/>
                <w:tab w:val="clear" w:pos="680"/>
              </w:tabs>
              <w:ind w:left="231" w:hanging="218"/>
              <w:rPr>
                <w:rFonts w:eastAsia="Times New Roman"/>
                <w:color w:val="000000"/>
              </w:rPr>
            </w:pPr>
            <w:r w:rsidRPr="004F2D87">
              <w:rPr>
                <w:rFonts w:eastAsia="Times New Roman"/>
                <w:color w:val="000000"/>
              </w:rPr>
              <w:t>Nieuwe Diensten/Innovaties</w:t>
            </w:r>
          </w:p>
          <w:p w14:paraId="2E00EE08" w14:textId="77777777" w:rsidR="00501122" w:rsidRPr="004F2D87" w:rsidRDefault="00501122" w:rsidP="00E07957">
            <w:pPr>
              <w:pStyle w:val="Broodtekst"/>
              <w:numPr>
                <w:ilvl w:val="0"/>
                <w:numId w:val="41"/>
              </w:numPr>
              <w:tabs>
                <w:tab w:val="clear" w:pos="227"/>
                <w:tab w:val="clear" w:pos="454"/>
                <w:tab w:val="clear" w:pos="680"/>
              </w:tabs>
              <w:ind w:left="231" w:hanging="218"/>
            </w:pPr>
            <w:r w:rsidRPr="004F2D87">
              <w:rPr>
                <w:rFonts w:eastAsia="Times New Roman"/>
                <w:color w:val="000000"/>
              </w:rPr>
              <w:t>Uitfasering bestaande Diensten</w:t>
            </w:r>
          </w:p>
        </w:tc>
        <w:tc>
          <w:tcPr>
            <w:tcW w:w="2832" w:type="dxa"/>
            <w:shd w:val="clear" w:color="auto" w:fill="auto"/>
            <w:vAlign w:val="center"/>
            <w:hideMark/>
          </w:tcPr>
          <w:p w14:paraId="74B88344" w14:textId="77777777" w:rsidR="00501122" w:rsidRPr="004F2D87" w:rsidRDefault="00501122" w:rsidP="00D43932">
            <w:pPr>
              <w:rPr>
                <w:rFonts w:eastAsia="Times New Roman"/>
                <w:color w:val="000000"/>
                <w:szCs w:val="18"/>
                <w:u w:val="single"/>
              </w:rPr>
            </w:pPr>
            <w:r w:rsidRPr="004F2D87">
              <w:rPr>
                <w:rFonts w:eastAsia="Times New Roman"/>
                <w:color w:val="000000"/>
                <w:szCs w:val="18"/>
                <w:u w:val="single"/>
              </w:rPr>
              <w:t>Categorie</w:t>
            </w:r>
          </w:p>
          <w:p w14:paraId="6590CA27" w14:textId="77777777" w:rsidR="00501122" w:rsidRPr="004F2D87" w:rsidRDefault="00501122" w:rsidP="00E07957">
            <w:pPr>
              <w:pStyle w:val="Lijstalinea"/>
              <w:numPr>
                <w:ilvl w:val="0"/>
                <w:numId w:val="43"/>
              </w:numPr>
              <w:rPr>
                <w:rFonts w:eastAsia="Times New Roman"/>
                <w:color w:val="000000"/>
                <w:szCs w:val="18"/>
              </w:rPr>
            </w:pPr>
            <w:r w:rsidRPr="004F2D87">
              <w:rPr>
                <w:rFonts w:eastAsia="Times New Roman"/>
                <w:color w:val="000000"/>
                <w:szCs w:val="18"/>
              </w:rPr>
              <w:t>Categoriemanager (</w:t>
            </w:r>
            <w:proofErr w:type="spellStart"/>
            <w:r w:rsidRPr="004F2D87">
              <w:rPr>
                <w:rFonts w:eastAsia="Times New Roman"/>
                <w:color w:val="000000"/>
                <w:szCs w:val="18"/>
              </w:rPr>
              <w:t>vz.</w:t>
            </w:r>
            <w:proofErr w:type="spellEnd"/>
            <w:r w:rsidRPr="004F2D87">
              <w:rPr>
                <w:rFonts w:eastAsia="Times New Roman"/>
                <w:color w:val="000000"/>
                <w:szCs w:val="18"/>
              </w:rPr>
              <w:t>)</w:t>
            </w:r>
          </w:p>
          <w:p w14:paraId="7EA81D25" w14:textId="77777777" w:rsidR="00501122" w:rsidRPr="004F2D87" w:rsidRDefault="00501122" w:rsidP="00E07957">
            <w:pPr>
              <w:pStyle w:val="Lijstalinea"/>
              <w:numPr>
                <w:ilvl w:val="0"/>
                <w:numId w:val="43"/>
              </w:numPr>
              <w:rPr>
                <w:rFonts w:eastAsia="Times New Roman"/>
                <w:color w:val="000000"/>
                <w:szCs w:val="18"/>
              </w:rPr>
            </w:pPr>
            <w:r w:rsidRPr="004F2D87">
              <w:rPr>
                <w:rFonts w:eastAsia="Times New Roman"/>
                <w:color w:val="000000"/>
                <w:szCs w:val="18"/>
              </w:rPr>
              <w:t>Contractmanager</w:t>
            </w:r>
          </w:p>
          <w:p w14:paraId="127312A0" w14:textId="77777777" w:rsidR="00501122" w:rsidRPr="004F2D87" w:rsidRDefault="00501122" w:rsidP="00D43932">
            <w:pPr>
              <w:rPr>
                <w:rFonts w:eastAsia="Times New Roman"/>
                <w:color w:val="000000"/>
                <w:szCs w:val="18"/>
                <w:u w:val="single"/>
              </w:rPr>
            </w:pPr>
            <w:r w:rsidRPr="004F2D87">
              <w:rPr>
                <w:rFonts w:eastAsia="Times New Roman"/>
                <w:color w:val="000000"/>
                <w:szCs w:val="18"/>
              </w:rPr>
              <w:br/>
            </w:r>
            <w:r w:rsidRPr="004F2D87">
              <w:rPr>
                <w:rFonts w:eastAsia="Times New Roman"/>
                <w:color w:val="000000"/>
                <w:szCs w:val="18"/>
                <w:u w:val="single"/>
              </w:rPr>
              <w:t>Inschrijver</w:t>
            </w:r>
          </w:p>
          <w:p w14:paraId="639E331A" w14:textId="77777777" w:rsidR="00501122" w:rsidRPr="004F2D87" w:rsidRDefault="00501122" w:rsidP="00E07957">
            <w:pPr>
              <w:pStyle w:val="Lijstalinea"/>
              <w:numPr>
                <w:ilvl w:val="0"/>
                <w:numId w:val="44"/>
              </w:numPr>
              <w:rPr>
                <w:rFonts w:eastAsia="Times New Roman"/>
                <w:color w:val="000000"/>
                <w:szCs w:val="18"/>
              </w:rPr>
            </w:pPr>
            <w:r w:rsidRPr="004F2D87">
              <w:rPr>
                <w:rFonts w:eastAsia="Times New Roman"/>
                <w:color w:val="000000"/>
                <w:szCs w:val="18"/>
              </w:rPr>
              <w:t>CTO/CIO</w:t>
            </w:r>
          </w:p>
          <w:p w14:paraId="471B6860" w14:textId="77777777" w:rsidR="00501122" w:rsidRPr="004F2D87" w:rsidRDefault="00501122" w:rsidP="00E07957">
            <w:pPr>
              <w:pStyle w:val="Lijstalinea"/>
              <w:numPr>
                <w:ilvl w:val="0"/>
                <w:numId w:val="44"/>
              </w:numPr>
              <w:rPr>
                <w:rFonts w:eastAsia="Times New Roman"/>
                <w:color w:val="000000"/>
                <w:szCs w:val="18"/>
              </w:rPr>
            </w:pPr>
            <w:r w:rsidRPr="004F2D87">
              <w:rPr>
                <w:rFonts w:eastAsia="Times New Roman"/>
                <w:color w:val="000000"/>
                <w:szCs w:val="18"/>
              </w:rPr>
              <w:t>Accountdirector</w:t>
            </w:r>
          </w:p>
        </w:tc>
        <w:tc>
          <w:tcPr>
            <w:tcW w:w="1620" w:type="dxa"/>
            <w:shd w:val="clear" w:color="auto" w:fill="auto"/>
            <w:vAlign w:val="center"/>
            <w:hideMark/>
          </w:tcPr>
          <w:p w14:paraId="0180155A" w14:textId="77777777" w:rsidR="00501122" w:rsidRPr="004F2D87" w:rsidRDefault="00501122" w:rsidP="00D43932">
            <w:pPr>
              <w:jc w:val="center"/>
              <w:rPr>
                <w:rFonts w:eastAsia="Times New Roman"/>
                <w:color w:val="000000"/>
                <w:szCs w:val="18"/>
              </w:rPr>
            </w:pPr>
            <w:r w:rsidRPr="004F2D87">
              <w:rPr>
                <w:rFonts w:eastAsia="Times New Roman"/>
                <w:color w:val="000000"/>
                <w:szCs w:val="18"/>
              </w:rPr>
              <w:t>Jaarlijks</w:t>
            </w:r>
          </w:p>
        </w:tc>
      </w:tr>
      <w:tr w:rsidR="00501122" w:rsidRPr="004F2D87" w14:paraId="028B96E3" w14:textId="77777777" w:rsidTr="00501122">
        <w:trPr>
          <w:trHeight w:val="2764"/>
        </w:trPr>
        <w:tc>
          <w:tcPr>
            <w:tcW w:w="1294" w:type="dxa"/>
            <w:shd w:val="clear" w:color="auto" w:fill="FDE9D9" w:themeFill="accent6" w:themeFillTint="33"/>
            <w:vAlign w:val="center"/>
            <w:hideMark/>
          </w:tcPr>
          <w:p w14:paraId="345EE3B1" w14:textId="77777777" w:rsidR="00501122" w:rsidRPr="004F2D87" w:rsidRDefault="00501122" w:rsidP="00D43932">
            <w:pPr>
              <w:jc w:val="center"/>
              <w:rPr>
                <w:rFonts w:eastAsia="Times New Roman"/>
                <w:i/>
                <w:color w:val="000000"/>
                <w:szCs w:val="18"/>
              </w:rPr>
            </w:pPr>
            <w:r w:rsidRPr="004F2D87">
              <w:rPr>
                <w:rFonts w:eastAsia="Times New Roman"/>
                <w:i/>
                <w:color w:val="000000"/>
                <w:szCs w:val="18"/>
              </w:rPr>
              <w:t>Tactisch</w:t>
            </w:r>
          </w:p>
        </w:tc>
        <w:tc>
          <w:tcPr>
            <w:tcW w:w="3619" w:type="dxa"/>
            <w:shd w:val="clear" w:color="auto" w:fill="auto"/>
            <w:vAlign w:val="center"/>
            <w:hideMark/>
          </w:tcPr>
          <w:p w14:paraId="3751C921" w14:textId="77777777" w:rsidR="00501122" w:rsidRPr="004F2D87" w:rsidRDefault="00501122" w:rsidP="00D43932">
            <w:pPr>
              <w:rPr>
                <w:rFonts w:eastAsia="Times New Roman"/>
                <w:color w:val="000000"/>
                <w:szCs w:val="18"/>
                <w:u w:val="single"/>
              </w:rPr>
            </w:pPr>
            <w:r w:rsidRPr="004F2D87">
              <w:rPr>
                <w:rFonts w:eastAsia="Times New Roman"/>
                <w:color w:val="000000"/>
                <w:szCs w:val="18"/>
                <w:u w:val="single"/>
              </w:rPr>
              <w:t>ROK</w:t>
            </w:r>
          </w:p>
          <w:p w14:paraId="579DC9EF" w14:textId="77777777" w:rsidR="00501122" w:rsidRPr="004F2D87" w:rsidRDefault="00501122" w:rsidP="00E07957">
            <w:pPr>
              <w:pStyle w:val="Lijstalinea"/>
              <w:numPr>
                <w:ilvl w:val="0"/>
                <w:numId w:val="42"/>
              </w:numPr>
              <w:rPr>
                <w:rFonts w:eastAsia="Times New Roman"/>
                <w:color w:val="000000"/>
                <w:szCs w:val="18"/>
              </w:rPr>
            </w:pPr>
            <w:r w:rsidRPr="004F2D87">
              <w:rPr>
                <w:rFonts w:eastAsia="Times New Roman"/>
                <w:color w:val="000000"/>
                <w:szCs w:val="18"/>
              </w:rPr>
              <w:t xml:space="preserve">Performance, SLA, </w:t>
            </w:r>
            <w:proofErr w:type="spellStart"/>
            <w:r w:rsidRPr="004F2D87">
              <w:rPr>
                <w:rFonts w:eastAsia="Times New Roman"/>
                <w:color w:val="000000"/>
                <w:szCs w:val="18"/>
              </w:rPr>
              <w:t>KPI's</w:t>
            </w:r>
            <w:proofErr w:type="spellEnd"/>
          </w:p>
          <w:p w14:paraId="5B58B296" w14:textId="77777777" w:rsidR="00501122" w:rsidRPr="004F2D87" w:rsidRDefault="00501122" w:rsidP="00E07957">
            <w:pPr>
              <w:pStyle w:val="Lijstalinea"/>
              <w:numPr>
                <w:ilvl w:val="0"/>
                <w:numId w:val="42"/>
              </w:numPr>
              <w:rPr>
                <w:rFonts w:eastAsia="Times New Roman"/>
                <w:color w:val="000000"/>
                <w:szCs w:val="18"/>
              </w:rPr>
            </w:pPr>
            <w:r w:rsidRPr="004F2D87">
              <w:rPr>
                <w:rFonts w:eastAsia="Times New Roman"/>
                <w:color w:val="000000"/>
                <w:szCs w:val="18"/>
              </w:rPr>
              <w:t>Financiën &amp; marktconformiteit</w:t>
            </w:r>
          </w:p>
          <w:p w14:paraId="74C7F962" w14:textId="77777777" w:rsidR="00501122" w:rsidRPr="004F2D87" w:rsidRDefault="00501122" w:rsidP="00E07957">
            <w:pPr>
              <w:pStyle w:val="Lijstalinea"/>
              <w:numPr>
                <w:ilvl w:val="0"/>
                <w:numId w:val="42"/>
              </w:numPr>
              <w:rPr>
                <w:rFonts w:eastAsia="Times New Roman"/>
                <w:color w:val="000000"/>
                <w:szCs w:val="18"/>
              </w:rPr>
            </w:pPr>
            <w:r w:rsidRPr="004F2D87">
              <w:rPr>
                <w:rFonts w:eastAsia="Times New Roman"/>
                <w:color w:val="000000"/>
                <w:szCs w:val="18"/>
              </w:rPr>
              <w:t>Audits (incl. resultaten)</w:t>
            </w:r>
          </w:p>
          <w:p w14:paraId="36B71D16" w14:textId="6FE03C3C" w:rsidR="00501122" w:rsidRPr="004F2D87" w:rsidRDefault="00501122" w:rsidP="00E07957">
            <w:pPr>
              <w:pStyle w:val="Lijstalinea"/>
              <w:numPr>
                <w:ilvl w:val="0"/>
                <w:numId w:val="42"/>
              </w:numPr>
              <w:rPr>
                <w:rFonts w:eastAsia="Times New Roman"/>
                <w:color w:val="000000"/>
                <w:szCs w:val="18"/>
              </w:rPr>
            </w:pPr>
            <w:r w:rsidRPr="004F2D87">
              <w:rPr>
                <w:rFonts w:eastAsia="Times New Roman"/>
                <w:color w:val="000000"/>
                <w:szCs w:val="18"/>
              </w:rPr>
              <w:t>Deelnemers (Klant) Tevredenheid</w:t>
            </w:r>
          </w:p>
          <w:p w14:paraId="29E3B1D4" w14:textId="77777777" w:rsidR="00501122" w:rsidRPr="004F2D87" w:rsidRDefault="00501122" w:rsidP="00E07957">
            <w:pPr>
              <w:pStyle w:val="Broodtekst"/>
              <w:numPr>
                <w:ilvl w:val="0"/>
                <w:numId w:val="42"/>
              </w:numPr>
              <w:tabs>
                <w:tab w:val="clear" w:pos="227"/>
                <w:tab w:val="clear" w:pos="454"/>
                <w:tab w:val="clear" w:pos="680"/>
              </w:tabs>
              <w:rPr>
                <w:rFonts w:eastAsia="Times New Roman"/>
                <w:color w:val="000000"/>
              </w:rPr>
            </w:pPr>
            <w:r w:rsidRPr="004F2D87">
              <w:rPr>
                <w:rFonts w:eastAsia="Times New Roman"/>
                <w:color w:val="000000"/>
              </w:rPr>
              <w:t>Nieuwe Diensten/Innovaties</w:t>
            </w:r>
          </w:p>
          <w:p w14:paraId="1F29EDE1" w14:textId="77777777" w:rsidR="00501122" w:rsidRPr="004F2D87" w:rsidRDefault="00501122" w:rsidP="00E07957">
            <w:pPr>
              <w:pStyle w:val="Lijstalinea"/>
              <w:numPr>
                <w:ilvl w:val="0"/>
                <w:numId w:val="42"/>
              </w:numPr>
              <w:rPr>
                <w:rFonts w:eastAsia="Times New Roman"/>
                <w:color w:val="000000"/>
                <w:szCs w:val="18"/>
              </w:rPr>
            </w:pPr>
            <w:r w:rsidRPr="004F2D87">
              <w:rPr>
                <w:rFonts w:eastAsia="Times New Roman"/>
                <w:color w:val="000000"/>
                <w:szCs w:val="18"/>
              </w:rPr>
              <w:t>Uitfasering bestaande Diensten</w:t>
            </w:r>
          </w:p>
          <w:p w14:paraId="26979EBE" w14:textId="77777777" w:rsidR="00501122" w:rsidRPr="004F2D87" w:rsidRDefault="00501122" w:rsidP="00E07957">
            <w:pPr>
              <w:pStyle w:val="Lijstalinea"/>
              <w:numPr>
                <w:ilvl w:val="0"/>
                <w:numId w:val="42"/>
              </w:numPr>
              <w:rPr>
                <w:rFonts w:eastAsia="Times New Roman"/>
                <w:color w:val="000000"/>
                <w:szCs w:val="18"/>
              </w:rPr>
            </w:pPr>
            <w:r w:rsidRPr="004F2D87">
              <w:rPr>
                <w:rFonts w:eastAsia="Times New Roman"/>
                <w:color w:val="000000"/>
                <w:szCs w:val="18"/>
              </w:rPr>
              <w:t>Wijzigingen:</w:t>
            </w:r>
          </w:p>
          <w:p w14:paraId="21B195E0" w14:textId="77777777" w:rsidR="00501122" w:rsidRPr="004F2D87" w:rsidRDefault="00501122" w:rsidP="00E07957">
            <w:pPr>
              <w:pStyle w:val="Lijstalinea"/>
              <w:numPr>
                <w:ilvl w:val="1"/>
                <w:numId w:val="42"/>
              </w:numPr>
              <w:ind w:left="798"/>
              <w:rPr>
                <w:rFonts w:eastAsia="Times New Roman"/>
                <w:color w:val="000000"/>
                <w:szCs w:val="18"/>
              </w:rPr>
            </w:pPr>
            <w:r w:rsidRPr="004F2D87">
              <w:rPr>
                <w:rFonts w:eastAsia="Times New Roman"/>
                <w:color w:val="000000"/>
                <w:szCs w:val="18"/>
              </w:rPr>
              <w:t>PDC,</w:t>
            </w:r>
          </w:p>
          <w:p w14:paraId="34CF645A" w14:textId="77777777" w:rsidR="00501122" w:rsidRPr="004F2D87" w:rsidRDefault="00501122" w:rsidP="00E07957">
            <w:pPr>
              <w:pStyle w:val="Lijstalinea"/>
              <w:numPr>
                <w:ilvl w:val="1"/>
                <w:numId w:val="42"/>
              </w:numPr>
              <w:ind w:left="798"/>
              <w:rPr>
                <w:rFonts w:eastAsia="Times New Roman"/>
                <w:color w:val="000000"/>
                <w:szCs w:val="18"/>
              </w:rPr>
            </w:pPr>
            <w:r w:rsidRPr="004F2D87">
              <w:rPr>
                <w:rFonts w:eastAsia="Times New Roman"/>
                <w:color w:val="000000"/>
                <w:szCs w:val="18"/>
              </w:rPr>
              <w:t>Centrale DAP, en</w:t>
            </w:r>
          </w:p>
          <w:p w14:paraId="1349B075" w14:textId="77777777" w:rsidR="00501122" w:rsidRPr="004F2D87" w:rsidRDefault="00501122" w:rsidP="00E07957">
            <w:pPr>
              <w:pStyle w:val="Lijstalinea"/>
              <w:numPr>
                <w:ilvl w:val="1"/>
                <w:numId w:val="42"/>
              </w:numPr>
              <w:ind w:left="798"/>
              <w:rPr>
                <w:rFonts w:eastAsia="Times New Roman"/>
                <w:color w:val="000000"/>
                <w:szCs w:val="18"/>
              </w:rPr>
            </w:pPr>
            <w:r w:rsidRPr="004F2D87">
              <w:rPr>
                <w:rFonts w:eastAsia="Times New Roman"/>
                <w:color w:val="000000"/>
                <w:szCs w:val="18"/>
              </w:rPr>
              <w:t>SLA.</w:t>
            </w:r>
          </w:p>
          <w:p w14:paraId="0D03313A" w14:textId="77777777" w:rsidR="00501122" w:rsidRPr="004F2D87" w:rsidRDefault="00501122" w:rsidP="00E07957">
            <w:pPr>
              <w:pStyle w:val="Lijstalinea"/>
              <w:numPr>
                <w:ilvl w:val="0"/>
                <w:numId w:val="42"/>
              </w:numPr>
              <w:rPr>
                <w:rFonts w:eastAsia="Times New Roman"/>
                <w:color w:val="000000"/>
                <w:szCs w:val="18"/>
              </w:rPr>
            </w:pPr>
            <w:r w:rsidRPr="004F2D87">
              <w:rPr>
                <w:rFonts w:eastAsia="Times New Roman"/>
                <w:color w:val="000000"/>
                <w:szCs w:val="18"/>
              </w:rPr>
              <w:t>Escalaties</w:t>
            </w:r>
          </w:p>
        </w:tc>
        <w:tc>
          <w:tcPr>
            <w:tcW w:w="2832" w:type="dxa"/>
            <w:shd w:val="clear" w:color="auto" w:fill="auto"/>
            <w:vAlign w:val="center"/>
            <w:hideMark/>
          </w:tcPr>
          <w:p w14:paraId="4E8444CD" w14:textId="77777777" w:rsidR="00501122" w:rsidRPr="004F2D87" w:rsidRDefault="00501122" w:rsidP="00D43932">
            <w:pPr>
              <w:rPr>
                <w:rFonts w:eastAsia="Times New Roman"/>
                <w:color w:val="000000"/>
                <w:szCs w:val="18"/>
                <w:u w:val="single"/>
              </w:rPr>
            </w:pPr>
            <w:r w:rsidRPr="004F2D87">
              <w:rPr>
                <w:rFonts w:eastAsia="Times New Roman"/>
                <w:color w:val="000000"/>
                <w:szCs w:val="18"/>
                <w:u w:val="single"/>
              </w:rPr>
              <w:t>Categorie</w:t>
            </w:r>
            <w:r w:rsidRPr="004F2D87">
              <w:rPr>
                <w:rFonts w:eastAsia="Times New Roman"/>
                <w:color w:val="000000"/>
                <w:szCs w:val="18"/>
                <w:u w:val="single"/>
              </w:rPr>
              <w:br/>
            </w:r>
            <w:r w:rsidRPr="004F2D87">
              <w:rPr>
                <w:rFonts w:eastAsia="Times New Roman"/>
                <w:color w:val="000000"/>
                <w:szCs w:val="18"/>
              </w:rPr>
              <w:t>Contractmanager (</w:t>
            </w:r>
            <w:proofErr w:type="spellStart"/>
            <w:r w:rsidRPr="004F2D87">
              <w:rPr>
                <w:rFonts w:eastAsia="Times New Roman"/>
                <w:color w:val="000000"/>
                <w:szCs w:val="18"/>
              </w:rPr>
              <w:t>vz.</w:t>
            </w:r>
            <w:proofErr w:type="spellEnd"/>
            <w:r w:rsidRPr="004F2D87">
              <w:rPr>
                <w:rFonts w:eastAsia="Times New Roman"/>
                <w:color w:val="000000"/>
                <w:szCs w:val="18"/>
              </w:rPr>
              <w:t>)</w:t>
            </w:r>
            <w:r w:rsidRPr="004F2D87">
              <w:rPr>
                <w:rFonts w:eastAsia="Times New Roman"/>
                <w:color w:val="000000"/>
                <w:szCs w:val="18"/>
              </w:rPr>
              <w:br/>
            </w:r>
            <w:r w:rsidRPr="004F2D87">
              <w:rPr>
                <w:rFonts w:eastAsia="Times New Roman"/>
                <w:color w:val="000000"/>
                <w:szCs w:val="18"/>
              </w:rPr>
              <w:br/>
            </w:r>
            <w:r w:rsidRPr="004F2D87">
              <w:rPr>
                <w:rFonts w:eastAsia="Times New Roman"/>
                <w:color w:val="000000"/>
                <w:szCs w:val="18"/>
                <w:u w:val="single"/>
              </w:rPr>
              <w:t>Inschrijver</w:t>
            </w:r>
          </w:p>
          <w:p w14:paraId="4350584B" w14:textId="77777777" w:rsidR="00501122" w:rsidRPr="004F2D87" w:rsidRDefault="00501122" w:rsidP="00E07957">
            <w:pPr>
              <w:pStyle w:val="Lijstalinea"/>
              <w:numPr>
                <w:ilvl w:val="0"/>
                <w:numId w:val="45"/>
              </w:numPr>
              <w:rPr>
                <w:rFonts w:eastAsia="Times New Roman"/>
                <w:color w:val="000000"/>
                <w:szCs w:val="18"/>
              </w:rPr>
            </w:pPr>
            <w:r w:rsidRPr="004F2D87">
              <w:rPr>
                <w:rFonts w:eastAsia="Times New Roman"/>
                <w:color w:val="000000"/>
                <w:szCs w:val="18"/>
              </w:rPr>
              <w:t>Accountdirector</w:t>
            </w:r>
          </w:p>
          <w:p w14:paraId="7C581DB1" w14:textId="77777777" w:rsidR="00501122" w:rsidRPr="004F2D87" w:rsidRDefault="00501122" w:rsidP="00E07957">
            <w:pPr>
              <w:pStyle w:val="Lijstalinea"/>
              <w:numPr>
                <w:ilvl w:val="0"/>
                <w:numId w:val="45"/>
              </w:numPr>
              <w:rPr>
                <w:rFonts w:eastAsia="Times New Roman"/>
                <w:color w:val="000000"/>
                <w:szCs w:val="18"/>
              </w:rPr>
            </w:pPr>
            <w:r w:rsidRPr="004F2D87">
              <w:rPr>
                <w:rFonts w:eastAsia="Times New Roman"/>
                <w:color w:val="000000"/>
                <w:szCs w:val="18"/>
              </w:rPr>
              <w:t>Service en/of Deliverymanager</w:t>
            </w:r>
          </w:p>
          <w:p w14:paraId="5B781772" w14:textId="77777777" w:rsidR="00501122" w:rsidRPr="004F2D87" w:rsidRDefault="00501122" w:rsidP="00D43932">
            <w:pPr>
              <w:rPr>
                <w:rFonts w:eastAsia="Times New Roman"/>
                <w:i/>
                <w:color w:val="000000"/>
                <w:szCs w:val="18"/>
              </w:rPr>
            </w:pPr>
            <w:r w:rsidRPr="004F2D87">
              <w:rPr>
                <w:i/>
                <w:szCs w:val="18"/>
              </w:rPr>
              <w:t>Optioneel:</w:t>
            </w:r>
          </w:p>
          <w:p w14:paraId="29284BE7" w14:textId="77777777" w:rsidR="00501122" w:rsidRPr="004F2D87" w:rsidRDefault="00501122" w:rsidP="00E07957">
            <w:pPr>
              <w:pStyle w:val="Lijstalinea"/>
              <w:numPr>
                <w:ilvl w:val="0"/>
                <w:numId w:val="45"/>
              </w:numPr>
              <w:rPr>
                <w:rFonts w:eastAsia="Times New Roman"/>
                <w:color w:val="000000"/>
                <w:szCs w:val="18"/>
              </w:rPr>
            </w:pPr>
            <w:proofErr w:type="spellStart"/>
            <w:r w:rsidRPr="004F2D87">
              <w:rPr>
                <w:rFonts w:eastAsia="Times New Roman"/>
                <w:color w:val="000000"/>
                <w:szCs w:val="18"/>
              </w:rPr>
              <w:t>Billing</w:t>
            </w:r>
            <w:proofErr w:type="spellEnd"/>
            <w:r w:rsidRPr="004F2D87">
              <w:rPr>
                <w:rFonts w:eastAsia="Times New Roman"/>
                <w:color w:val="000000"/>
                <w:szCs w:val="18"/>
              </w:rPr>
              <w:t xml:space="preserve"> specialist</w:t>
            </w:r>
          </w:p>
          <w:p w14:paraId="09F4AE72" w14:textId="77777777" w:rsidR="00501122" w:rsidRPr="004F2D87" w:rsidRDefault="00501122" w:rsidP="00E07957">
            <w:pPr>
              <w:pStyle w:val="Lijstalinea"/>
              <w:numPr>
                <w:ilvl w:val="0"/>
                <w:numId w:val="45"/>
              </w:numPr>
              <w:rPr>
                <w:rFonts w:eastAsia="Times New Roman"/>
                <w:color w:val="000000"/>
                <w:szCs w:val="18"/>
              </w:rPr>
            </w:pPr>
            <w:r w:rsidRPr="004F2D87">
              <w:rPr>
                <w:rFonts w:eastAsia="Times New Roman"/>
                <w:color w:val="000000"/>
                <w:szCs w:val="18"/>
              </w:rPr>
              <w:t>Technisch specialist</w:t>
            </w:r>
          </w:p>
          <w:p w14:paraId="0AD4F082" w14:textId="77777777" w:rsidR="00501122" w:rsidRPr="004F2D87" w:rsidRDefault="00501122" w:rsidP="00E07957">
            <w:pPr>
              <w:pStyle w:val="Lijstalinea"/>
              <w:numPr>
                <w:ilvl w:val="0"/>
                <w:numId w:val="45"/>
              </w:numPr>
              <w:rPr>
                <w:rFonts w:eastAsia="Times New Roman"/>
                <w:color w:val="000000"/>
                <w:szCs w:val="18"/>
              </w:rPr>
            </w:pPr>
            <w:r w:rsidRPr="004F2D87">
              <w:rPr>
                <w:rFonts w:eastAsia="Times New Roman"/>
                <w:color w:val="000000"/>
                <w:szCs w:val="18"/>
              </w:rPr>
              <w:t>Projectmanager</w:t>
            </w:r>
          </w:p>
        </w:tc>
        <w:tc>
          <w:tcPr>
            <w:tcW w:w="1620" w:type="dxa"/>
            <w:shd w:val="clear" w:color="auto" w:fill="auto"/>
            <w:vAlign w:val="center"/>
            <w:hideMark/>
          </w:tcPr>
          <w:p w14:paraId="261B5B55" w14:textId="77777777" w:rsidR="00501122" w:rsidRPr="004F2D87" w:rsidRDefault="00501122" w:rsidP="00D43932">
            <w:pPr>
              <w:jc w:val="center"/>
              <w:rPr>
                <w:rFonts w:eastAsia="Times New Roman"/>
                <w:color w:val="000000"/>
                <w:szCs w:val="18"/>
              </w:rPr>
            </w:pPr>
            <w:r w:rsidRPr="004F2D87">
              <w:rPr>
                <w:rFonts w:eastAsia="Times New Roman"/>
                <w:color w:val="000000"/>
                <w:szCs w:val="18"/>
              </w:rPr>
              <w:t>Elk kwartaal</w:t>
            </w:r>
          </w:p>
        </w:tc>
      </w:tr>
      <w:tr w:rsidR="00501122" w:rsidRPr="004F2D87" w14:paraId="633D0A4B" w14:textId="77777777" w:rsidTr="00501122">
        <w:trPr>
          <w:trHeight w:val="2122"/>
        </w:trPr>
        <w:tc>
          <w:tcPr>
            <w:tcW w:w="1294" w:type="dxa"/>
            <w:shd w:val="clear" w:color="auto" w:fill="FDE9D9" w:themeFill="accent6" w:themeFillTint="33"/>
            <w:vAlign w:val="center"/>
            <w:hideMark/>
          </w:tcPr>
          <w:p w14:paraId="60A49BFE" w14:textId="77777777" w:rsidR="00501122" w:rsidRPr="004F2D87" w:rsidRDefault="00501122" w:rsidP="00D43932">
            <w:pPr>
              <w:jc w:val="center"/>
              <w:rPr>
                <w:rFonts w:eastAsia="Times New Roman"/>
                <w:i/>
                <w:color w:val="000000"/>
                <w:szCs w:val="18"/>
              </w:rPr>
            </w:pPr>
            <w:r w:rsidRPr="004F2D87">
              <w:rPr>
                <w:rFonts w:eastAsia="Times New Roman"/>
                <w:i/>
                <w:color w:val="000000"/>
                <w:szCs w:val="18"/>
              </w:rPr>
              <w:t>Operationeel (optioneel)</w:t>
            </w:r>
          </w:p>
        </w:tc>
        <w:tc>
          <w:tcPr>
            <w:tcW w:w="3619" w:type="dxa"/>
            <w:shd w:val="clear" w:color="auto" w:fill="auto"/>
            <w:vAlign w:val="center"/>
            <w:hideMark/>
          </w:tcPr>
          <w:p w14:paraId="2601470D" w14:textId="77777777" w:rsidR="00501122" w:rsidRPr="004F2D87" w:rsidRDefault="00501122" w:rsidP="00D43932">
            <w:pPr>
              <w:rPr>
                <w:rFonts w:eastAsia="Times New Roman"/>
                <w:color w:val="000000"/>
                <w:szCs w:val="18"/>
                <w:u w:val="single"/>
              </w:rPr>
            </w:pPr>
            <w:r w:rsidRPr="004F2D87">
              <w:rPr>
                <w:rFonts w:eastAsia="Times New Roman"/>
                <w:color w:val="000000"/>
                <w:szCs w:val="18"/>
                <w:u w:val="single"/>
              </w:rPr>
              <w:t>Deelnemer overstijgend</w:t>
            </w:r>
          </w:p>
          <w:p w14:paraId="1A0F8728" w14:textId="77777777" w:rsidR="00501122" w:rsidRPr="004F2D87" w:rsidRDefault="00501122" w:rsidP="00E07957">
            <w:pPr>
              <w:pStyle w:val="Lijstalinea"/>
              <w:numPr>
                <w:ilvl w:val="0"/>
                <w:numId w:val="46"/>
              </w:numPr>
              <w:rPr>
                <w:rFonts w:eastAsia="Times New Roman"/>
                <w:color w:val="000000"/>
                <w:szCs w:val="18"/>
              </w:rPr>
            </w:pPr>
            <w:r w:rsidRPr="004F2D87">
              <w:rPr>
                <w:rFonts w:eastAsia="Times New Roman"/>
                <w:color w:val="000000"/>
                <w:szCs w:val="18"/>
              </w:rPr>
              <w:t>Problemen</w:t>
            </w:r>
          </w:p>
          <w:p w14:paraId="60C0BD4E" w14:textId="77777777" w:rsidR="00501122" w:rsidRPr="004F2D87" w:rsidRDefault="00501122" w:rsidP="00E07957">
            <w:pPr>
              <w:pStyle w:val="Lijstalinea"/>
              <w:numPr>
                <w:ilvl w:val="0"/>
                <w:numId w:val="46"/>
              </w:numPr>
              <w:rPr>
                <w:rFonts w:eastAsia="Times New Roman"/>
                <w:color w:val="000000"/>
                <w:szCs w:val="18"/>
              </w:rPr>
            </w:pPr>
            <w:r w:rsidRPr="004F2D87">
              <w:rPr>
                <w:rFonts w:eastAsia="Times New Roman"/>
                <w:color w:val="000000"/>
                <w:szCs w:val="18"/>
              </w:rPr>
              <w:t>Wijzigingen</w:t>
            </w:r>
          </w:p>
          <w:p w14:paraId="5D2B46E1" w14:textId="77777777" w:rsidR="00501122" w:rsidRPr="004F2D87" w:rsidRDefault="00501122" w:rsidP="00E07957">
            <w:pPr>
              <w:pStyle w:val="Lijstalinea"/>
              <w:numPr>
                <w:ilvl w:val="0"/>
                <w:numId w:val="46"/>
              </w:numPr>
              <w:rPr>
                <w:rFonts w:eastAsia="Times New Roman"/>
                <w:color w:val="000000"/>
                <w:szCs w:val="18"/>
              </w:rPr>
            </w:pPr>
            <w:r w:rsidRPr="004F2D87">
              <w:rPr>
                <w:rFonts w:eastAsia="Times New Roman"/>
                <w:color w:val="000000"/>
                <w:szCs w:val="18"/>
              </w:rPr>
              <w:t>Escalaties</w:t>
            </w:r>
          </w:p>
          <w:p w14:paraId="604B1501" w14:textId="77777777" w:rsidR="00501122" w:rsidRPr="004F2D87" w:rsidRDefault="00501122" w:rsidP="00E07957">
            <w:pPr>
              <w:pStyle w:val="Lijstalinea"/>
              <w:numPr>
                <w:ilvl w:val="0"/>
                <w:numId w:val="46"/>
              </w:numPr>
              <w:rPr>
                <w:rFonts w:eastAsia="Times New Roman"/>
                <w:color w:val="000000"/>
                <w:szCs w:val="18"/>
              </w:rPr>
            </w:pPr>
            <w:r w:rsidRPr="004F2D87">
              <w:rPr>
                <w:rFonts w:eastAsia="Times New Roman"/>
                <w:color w:val="000000"/>
                <w:szCs w:val="18"/>
              </w:rPr>
              <w:t>Planning oplossing en/of implementatie</w:t>
            </w:r>
          </w:p>
        </w:tc>
        <w:tc>
          <w:tcPr>
            <w:tcW w:w="2832" w:type="dxa"/>
            <w:shd w:val="clear" w:color="auto" w:fill="auto"/>
            <w:vAlign w:val="center"/>
            <w:hideMark/>
          </w:tcPr>
          <w:p w14:paraId="3B71BD73" w14:textId="77777777" w:rsidR="00501122" w:rsidRPr="004F2D87" w:rsidRDefault="00501122" w:rsidP="00D43932">
            <w:pPr>
              <w:rPr>
                <w:rFonts w:eastAsia="Times New Roman"/>
                <w:color w:val="000000"/>
                <w:szCs w:val="18"/>
              </w:rPr>
            </w:pPr>
            <w:r w:rsidRPr="004F2D87">
              <w:rPr>
                <w:rFonts w:eastAsia="Times New Roman"/>
                <w:color w:val="000000"/>
                <w:szCs w:val="18"/>
                <w:u w:val="single"/>
              </w:rPr>
              <w:t>Categorie</w:t>
            </w:r>
          </w:p>
          <w:p w14:paraId="157DC8CF" w14:textId="77777777" w:rsidR="00501122" w:rsidRPr="004F2D87" w:rsidRDefault="00501122" w:rsidP="00E07957">
            <w:pPr>
              <w:pStyle w:val="Lijstalinea"/>
              <w:numPr>
                <w:ilvl w:val="0"/>
                <w:numId w:val="46"/>
              </w:numPr>
              <w:rPr>
                <w:rFonts w:eastAsia="Times New Roman"/>
                <w:color w:val="000000"/>
                <w:szCs w:val="18"/>
              </w:rPr>
            </w:pPr>
            <w:r w:rsidRPr="004F2D87">
              <w:rPr>
                <w:rFonts w:eastAsia="Times New Roman"/>
                <w:color w:val="000000"/>
                <w:szCs w:val="18"/>
              </w:rPr>
              <w:t>Contractmanager (</w:t>
            </w:r>
            <w:proofErr w:type="spellStart"/>
            <w:r w:rsidRPr="004F2D87">
              <w:rPr>
                <w:rFonts w:eastAsia="Times New Roman"/>
                <w:color w:val="000000"/>
                <w:szCs w:val="18"/>
              </w:rPr>
              <w:t>vz.</w:t>
            </w:r>
            <w:proofErr w:type="spellEnd"/>
            <w:r w:rsidRPr="004F2D87">
              <w:rPr>
                <w:rFonts w:eastAsia="Times New Roman"/>
                <w:color w:val="000000"/>
                <w:szCs w:val="18"/>
              </w:rPr>
              <w:t>)</w:t>
            </w:r>
          </w:p>
          <w:p w14:paraId="158D737C" w14:textId="77777777" w:rsidR="00501122" w:rsidRPr="004F2D87" w:rsidRDefault="00501122" w:rsidP="00D43932">
            <w:pPr>
              <w:rPr>
                <w:rFonts w:eastAsia="Times New Roman"/>
                <w:color w:val="000000"/>
                <w:szCs w:val="18"/>
              </w:rPr>
            </w:pPr>
          </w:p>
          <w:p w14:paraId="6E941E0E" w14:textId="77777777" w:rsidR="00501122" w:rsidRPr="004F2D87" w:rsidRDefault="00501122" w:rsidP="00D43932">
            <w:pPr>
              <w:rPr>
                <w:rFonts w:eastAsia="Times New Roman"/>
                <w:color w:val="000000"/>
                <w:szCs w:val="18"/>
                <w:u w:val="single"/>
              </w:rPr>
            </w:pPr>
            <w:r w:rsidRPr="004F2D87">
              <w:rPr>
                <w:rFonts w:eastAsia="Times New Roman"/>
                <w:color w:val="000000"/>
                <w:szCs w:val="18"/>
                <w:u w:val="single"/>
              </w:rPr>
              <w:t>Inschrijver</w:t>
            </w:r>
          </w:p>
          <w:p w14:paraId="43520043" w14:textId="77777777" w:rsidR="00501122" w:rsidRPr="004F2D87" w:rsidRDefault="00501122" w:rsidP="00E07957">
            <w:pPr>
              <w:pStyle w:val="Lijstalinea"/>
              <w:numPr>
                <w:ilvl w:val="0"/>
                <w:numId w:val="46"/>
              </w:numPr>
              <w:rPr>
                <w:rFonts w:eastAsia="Times New Roman"/>
                <w:color w:val="000000"/>
                <w:szCs w:val="18"/>
              </w:rPr>
            </w:pPr>
            <w:r w:rsidRPr="004F2D87">
              <w:rPr>
                <w:rFonts w:eastAsia="Times New Roman"/>
                <w:color w:val="000000"/>
                <w:szCs w:val="18"/>
              </w:rPr>
              <w:t>Service- en/of Deliverymanager</w:t>
            </w:r>
          </w:p>
          <w:p w14:paraId="3BE0E9E0" w14:textId="77777777" w:rsidR="00501122" w:rsidRPr="004F2D87" w:rsidRDefault="00501122" w:rsidP="00D43932">
            <w:pPr>
              <w:rPr>
                <w:rFonts w:eastAsia="Times New Roman"/>
                <w:i/>
                <w:color w:val="000000"/>
                <w:szCs w:val="18"/>
              </w:rPr>
            </w:pPr>
            <w:r w:rsidRPr="004F2D87">
              <w:rPr>
                <w:rFonts w:eastAsia="Times New Roman"/>
                <w:i/>
                <w:color w:val="000000"/>
                <w:szCs w:val="18"/>
              </w:rPr>
              <w:t>Optioneel:</w:t>
            </w:r>
          </w:p>
          <w:p w14:paraId="3E79008E" w14:textId="77777777" w:rsidR="00501122" w:rsidRPr="004F2D87" w:rsidRDefault="00501122" w:rsidP="00E07957">
            <w:pPr>
              <w:pStyle w:val="Lijstalinea"/>
              <w:numPr>
                <w:ilvl w:val="0"/>
                <w:numId w:val="46"/>
              </w:numPr>
              <w:rPr>
                <w:rFonts w:eastAsia="Times New Roman"/>
                <w:color w:val="000000"/>
                <w:szCs w:val="18"/>
              </w:rPr>
            </w:pPr>
            <w:r w:rsidRPr="004F2D87">
              <w:rPr>
                <w:rFonts w:eastAsia="Times New Roman"/>
                <w:color w:val="000000"/>
                <w:szCs w:val="18"/>
              </w:rPr>
              <w:t>Technisch Specialist</w:t>
            </w:r>
          </w:p>
          <w:p w14:paraId="43171AAE" w14:textId="77777777" w:rsidR="00501122" w:rsidRPr="004F2D87" w:rsidRDefault="00501122" w:rsidP="00E07957">
            <w:pPr>
              <w:pStyle w:val="Lijstalinea"/>
              <w:numPr>
                <w:ilvl w:val="0"/>
                <w:numId w:val="46"/>
              </w:numPr>
              <w:rPr>
                <w:rFonts w:eastAsia="Times New Roman"/>
                <w:color w:val="000000"/>
                <w:szCs w:val="18"/>
              </w:rPr>
            </w:pPr>
            <w:r w:rsidRPr="004F2D87">
              <w:rPr>
                <w:rFonts w:eastAsia="Times New Roman"/>
                <w:color w:val="000000"/>
                <w:szCs w:val="18"/>
              </w:rPr>
              <w:t>Projectmanager</w:t>
            </w:r>
          </w:p>
        </w:tc>
        <w:tc>
          <w:tcPr>
            <w:tcW w:w="1620" w:type="dxa"/>
            <w:shd w:val="clear" w:color="auto" w:fill="auto"/>
            <w:vAlign w:val="center"/>
            <w:hideMark/>
          </w:tcPr>
          <w:p w14:paraId="68676FE8" w14:textId="77777777" w:rsidR="00501122" w:rsidRPr="004F2D87" w:rsidRDefault="00501122" w:rsidP="00D43932">
            <w:pPr>
              <w:jc w:val="center"/>
              <w:rPr>
                <w:rFonts w:eastAsia="Times New Roman"/>
                <w:color w:val="000000"/>
                <w:szCs w:val="18"/>
              </w:rPr>
            </w:pPr>
            <w:r w:rsidRPr="004F2D87">
              <w:rPr>
                <w:rFonts w:eastAsia="Times New Roman"/>
                <w:color w:val="000000"/>
                <w:szCs w:val="18"/>
              </w:rPr>
              <w:t>Naar behoefte</w:t>
            </w:r>
          </w:p>
        </w:tc>
      </w:tr>
    </w:tbl>
    <w:p w14:paraId="7CD0EB95" w14:textId="11BF8F8A" w:rsidR="00D43932" w:rsidRPr="004F2D87" w:rsidRDefault="00D43932"/>
    <w:p w14:paraId="56F1E75D" w14:textId="77777777" w:rsidR="00804003" w:rsidRPr="004F2D87" w:rsidRDefault="00804003" w:rsidP="00511E39">
      <w:pPr>
        <w:pStyle w:val="BestekEis"/>
      </w:pPr>
    </w:p>
    <w:p w14:paraId="232664AD" w14:textId="77777777" w:rsidR="00804003" w:rsidRPr="004F2D87" w:rsidRDefault="00804003">
      <w:pPr>
        <w:rPr>
          <w:szCs w:val="18"/>
          <w:lang w:eastAsia="en-US"/>
        </w:rPr>
      </w:pPr>
      <w:r w:rsidRPr="004F2D87">
        <w:br w:type="page"/>
      </w:r>
    </w:p>
    <w:p w14:paraId="44A53C0B" w14:textId="1945BB12" w:rsidR="00804003" w:rsidRPr="004F2D87" w:rsidRDefault="00804003" w:rsidP="00511E39">
      <w:pPr>
        <w:pStyle w:val="BestekEis"/>
      </w:pPr>
    </w:p>
    <w:p w14:paraId="12B63DDC" w14:textId="77777777" w:rsidR="00D43932" w:rsidRPr="004F2D87" w:rsidRDefault="00D43932"/>
    <w:p w14:paraId="3B6722BC" w14:textId="39B9736C" w:rsidR="00D43932" w:rsidRPr="004F2D87" w:rsidRDefault="00D43932" w:rsidP="00D43932">
      <w:pPr>
        <w:pStyle w:val="Bijschrift"/>
      </w:pPr>
      <w:bookmarkStart w:id="452" w:name="_Ref124854674"/>
      <w:r w:rsidRPr="004F2D87">
        <w:t xml:space="preserve">Tabel </w:t>
      </w:r>
      <w:r w:rsidR="00386530">
        <w:fldChar w:fldCharType="begin"/>
      </w:r>
      <w:r w:rsidR="00386530">
        <w:instrText xml:space="preserve"> SEQ Tabel \* ARABIC </w:instrText>
      </w:r>
      <w:r w:rsidR="00386530">
        <w:fldChar w:fldCharType="separate"/>
      </w:r>
      <w:r w:rsidR="00EF1524">
        <w:rPr>
          <w:noProof/>
        </w:rPr>
        <w:t>3</w:t>
      </w:r>
      <w:r w:rsidR="00386530">
        <w:rPr>
          <w:noProof/>
        </w:rPr>
        <w:fldChar w:fldCharType="end"/>
      </w:r>
      <w:bookmarkEnd w:id="452"/>
      <w:r w:rsidRPr="004F2D87">
        <w:t xml:space="preserve"> ‘Decentrale overlegstructuur’</w:t>
      </w:r>
    </w:p>
    <w:p w14:paraId="6C050C79" w14:textId="77777777" w:rsidR="00D43932" w:rsidRPr="004F2D87" w:rsidRDefault="00D43932"/>
    <w:tbl>
      <w:tblPr>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94"/>
        <w:gridCol w:w="3667"/>
        <w:gridCol w:w="2841"/>
        <w:gridCol w:w="1559"/>
      </w:tblGrid>
      <w:tr w:rsidR="00501122" w:rsidRPr="004F2D87" w14:paraId="29750848" w14:textId="77777777" w:rsidTr="00D4002C">
        <w:trPr>
          <w:trHeight w:val="411"/>
        </w:trPr>
        <w:tc>
          <w:tcPr>
            <w:tcW w:w="1294" w:type="dxa"/>
            <w:shd w:val="clear" w:color="auto" w:fill="C2D69B" w:themeFill="accent3" w:themeFillTint="99"/>
            <w:vAlign w:val="center"/>
          </w:tcPr>
          <w:p w14:paraId="4C932926" w14:textId="2117EBAC" w:rsidR="00501122" w:rsidRPr="004F2D87" w:rsidRDefault="00501122" w:rsidP="00171A38">
            <w:pPr>
              <w:jc w:val="center"/>
              <w:rPr>
                <w:rFonts w:eastAsia="Times New Roman"/>
                <w:b/>
                <w:bCs/>
                <w:szCs w:val="18"/>
              </w:rPr>
            </w:pPr>
            <w:r w:rsidRPr="004F2D87">
              <w:rPr>
                <w:rFonts w:eastAsia="Times New Roman"/>
                <w:b/>
                <w:bCs/>
                <w:szCs w:val="18"/>
              </w:rPr>
              <w:t>Niveau</w:t>
            </w:r>
          </w:p>
        </w:tc>
        <w:tc>
          <w:tcPr>
            <w:tcW w:w="3667" w:type="dxa"/>
            <w:shd w:val="clear" w:color="auto" w:fill="C2D69B" w:themeFill="accent3" w:themeFillTint="99"/>
            <w:vAlign w:val="center"/>
            <w:hideMark/>
          </w:tcPr>
          <w:p w14:paraId="449E7D02" w14:textId="77777777" w:rsidR="00501122" w:rsidRPr="004F2D87" w:rsidRDefault="00501122" w:rsidP="001C7B83">
            <w:pPr>
              <w:rPr>
                <w:rFonts w:eastAsia="Times New Roman"/>
                <w:b/>
                <w:bCs/>
                <w:szCs w:val="18"/>
              </w:rPr>
            </w:pPr>
            <w:r w:rsidRPr="004F2D87">
              <w:rPr>
                <w:rFonts w:eastAsia="Times New Roman"/>
                <w:b/>
                <w:bCs/>
                <w:szCs w:val="18"/>
              </w:rPr>
              <w:t>Onderwerpen</w:t>
            </w:r>
          </w:p>
        </w:tc>
        <w:tc>
          <w:tcPr>
            <w:tcW w:w="2841" w:type="dxa"/>
            <w:shd w:val="clear" w:color="auto" w:fill="C2D69B" w:themeFill="accent3" w:themeFillTint="99"/>
            <w:vAlign w:val="center"/>
            <w:hideMark/>
          </w:tcPr>
          <w:p w14:paraId="0F2E8647" w14:textId="2A0071A5" w:rsidR="00501122" w:rsidRPr="004F2D87" w:rsidRDefault="00501122" w:rsidP="00D4002C">
            <w:pPr>
              <w:rPr>
                <w:rFonts w:eastAsia="Times New Roman"/>
                <w:b/>
                <w:bCs/>
                <w:szCs w:val="18"/>
              </w:rPr>
            </w:pPr>
            <w:r w:rsidRPr="004F2D87">
              <w:rPr>
                <w:rFonts w:eastAsia="Times New Roman"/>
                <w:b/>
                <w:bCs/>
                <w:szCs w:val="18"/>
              </w:rPr>
              <w:t>Betrokken functies</w:t>
            </w:r>
          </w:p>
        </w:tc>
        <w:tc>
          <w:tcPr>
            <w:tcW w:w="1559" w:type="dxa"/>
            <w:shd w:val="clear" w:color="auto" w:fill="C2D69B" w:themeFill="accent3" w:themeFillTint="99"/>
            <w:vAlign w:val="center"/>
            <w:hideMark/>
          </w:tcPr>
          <w:p w14:paraId="06E20F63" w14:textId="77777777" w:rsidR="00501122" w:rsidRPr="004F2D87" w:rsidRDefault="00501122" w:rsidP="00CB6E87">
            <w:pPr>
              <w:jc w:val="center"/>
              <w:rPr>
                <w:rFonts w:eastAsia="Times New Roman"/>
                <w:b/>
                <w:bCs/>
                <w:szCs w:val="18"/>
              </w:rPr>
            </w:pPr>
            <w:r w:rsidRPr="004F2D87">
              <w:rPr>
                <w:rFonts w:eastAsia="Times New Roman"/>
                <w:b/>
                <w:bCs/>
                <w:szCs w:val="18"/>
              </w:rPr>
              <w:t>Frequentie</w:t>
            </w:r>
          </w:p>
        </w:tc>
      </w:tr>
      <w:tr w:rsidR="00501122" w:rsidRPr="004F2D87" w14:paraId="67DA53BF" w14:textId="77777777" w:rsidTr="00D4002C">
        <w:trPr>
          <w:trHeight w:val="2833"/>
        </w:trPr>
        <w:tc>
          <w:tcPr>
            <w:tcW w:w="1294" w:type="dxa"/>
            <w:shd w:val="clear" w:color="auto" w:fill="FDE9D9" w:themeFill="accent6" w:themeFillTint="33"/>
            <w:vAlign w:val="center"/>
            <w:hideMark/>
          </w:tcPr>
          <w:p w14:paraId="6967E674" w14:textId="1744E74A" w:rsidR="00501122" w:rsidRPr="004F2D87" w:rsidRDefault="00501122" w:rsidP="00CB6E87">
            <w:pPr>
              <w:jc w:val="center"/>
              <w:rPr>
                <w:rFonts w:eastAsia="Times New Roman"/>
                <w:i/>
                <w:color w:val="000000"/>
                <w:szCs w:val="18"/>
              </w:rPr>
            </w:pPr>
            <w:r w:rsidRPr="004F2D87">
              <w:rPr>
                <w:rFonts w:eastAsia="Times New Roman"/>
                <w:i/>
                <w:color w:val="000000"/>
                <w:szCs w:val="18"/>
              </w:rPr>
              <w:t>Tactisch</w:t>
            </w:r>
          </w:p>
        </w:tc>
        <w:tc>
          <w:tcPr>
            <w:tcW w:w="3667" w:type="dxa"/>
            <w:shd w:val="clear" w:color="auto" w:fill="auto"/>
            <w:vAlign w:val="center"/>
            <w:hideMark/>
          </w:tcPr>
          <w:p w14:paraId="06F889E8" w14:textId="3C5E7D8A" w:rsidR="00501122" w:rsidRPr="004F2D87" w:rsidRDefault="00501122" w:rsidP="00065DAE">
            <w:pPr>
              <w:rPr>
                <w:rFonts w:eastAsia="Times New Roman"/>
                <w:color w:val="000000"/>
                <w:szCs w:val="18"/>
                <w:u w:val="single"/>
              </w:rPr>
            </w:pPr>
            <w:r w:rsidRPr="004F2D87">
              <w:rPr>
                <w:rFonts w:eastAsia="Times New Roman"/>
                <w:color w:val="000000"/>
                <w:szCs w:val="18"/>
                <w:u w:val="single"/>
              </w:rPr>
              <w:t>NOK</w:t>
            </w:r>
          </w:p>
          <w:p w14:paraId="5B11E492" w14:textId="77777777" w:rsidR="00501122" w:rsidRPr="004F2D87" w:rsidRDefault="00501122" w:rsidP="00E07957">
            <w:pPr>
              <w:pStyle w:val="Lijstalinea"/>
              <w:numPr>
                <w:ilvl w:val="0"/>
                <w:numId w:val="47"/>
              </w:numPr>
              <w:rPr>
                <w:rFonts w:eastAsia="Times New Roman"/>
                <w:color w:val="000000"/>
                <w:szCs w:val="18"/>
              </w:rPr>
            </w:pPr>
            <w:r w:rsidRPr="004F2D87">
              <w:rPr>
                <w:rFonts w:eastAsia="Times New Roman"/>
                <w:color w:val="000000"/>
                <w:szCs w:val="18"/>
              </w:rPr>
              <w:t xml:space="preserve">Performance, SLA, </w:t>
            </w:r>
            <w:proofErr w:type="spellStart"/>
            <w:r w:rsidRPr="004F2D87">
              <w:rPr>
                <w:rFonts w:eastAsia="Times New Roman"/>
                <w:color w:val="000000"/>
                <w:szCs w:val="18"/>
              </w:rPr>
              <w:t>KPI's</w:t>
            </w:r>
            <w:proofErr w:type="spellEnd"/>
          </w:p>
          <w:p w14:paraId="0B694DBB" w14:textId="1002D9AC" w:rsidR="00501122" w:rsidRPr="004F2D87" w:rsidRDefault="00501122" w:rsidP="00E07957">
            <w:pPr>
              <w:pStyle w:val="Lijstalinea"/>
              <w:numPr>
                <w:ilvl w:val="0"/>
                <w:numId w:val="47"/>
              </w:numPr>
              <w:rPr>
                <w:rFonts w:eastAsia="Times New Roman"/>
                <w:color w:val="000000"/>
                <w:szCs w:val="18"/>
              </w:rPr>
            </w:pPr>
            <w:r w:rsidRPr="004F2D87">
              <w:rPr>
                <w:rFonts w:eastAsia="Times New Roman"/>
                <w:color w:val="000000"/>
                <w:szCs w:val="18"/>
              </w:rPr>
              <w:t>Financiën</w:t>
            </w:r>
          </w:p>
          <w:p w14:paraId="7F89EC66" w14:textId="77777777" w:rsidR="00501122" w:rsidRPr="004F2D87" w:rsidRDefault="00501122" w:rsidP="00E07957">
            <w:pPr>
              <w:pStyle w:val="Lijstalinea"/>
              <w:numPr>
                <w:ilvl w:val="0"/>
                <w:numId w:val="47"/>
              </w:numPr>
              <w:rPr>
                <w:rFonts w:eastAsia="Times New Roman"/>
                <w:color w:val="000000"/>
                <w:szCs w:val="18"/>
              </w:rPr>
            </w:pPr>
            <w:r w:rsidRPr="004F2D87">
              <w:rPr>
                <w:rFonts w:eastAsia="Times New Roman"/>
                <w:color w:val="000000"/>
                <w:szCs w:val="18"/>
              </w:rPr>
              <w:t>Tevredenheid</w:t>
            </w:r>
          </w:p>
          <w:p w14:paraId="7BB21156" w14:textId="77777777" w:rsidR="00501122" w:rsidRPr="004F2D87" w:rsidRDefault="00501122" w:rsidP="00E07957">
            <w:pPr>
              <w:pStyle w:val="Lijstalinea"/>
              <w:numPr>
                <w:ilvl w:val="0"/>
                <w:numId w:val="47"/>
              </w:numPr>
              <w:rPr>
                <w:rFonts w:eastAsia="Times New Roman"/>
                <w:color w:val="000000"/>
                <w:szCs w:val="18"/>
              </w:rPr>
            </w:pPr>
            <w:r w:rsidRPr="004F2D87">
              <w:rPr>
                <w:rFonts w:eastAsia="Times New Roman"/>
                <w:color w:val="000000"/>
                <w:szCs w:val="18"/>
              </w:rPr>
              <w:t>Escalaties</w:t>
            </w:r>
          </w:p>
          <w:p w14:paraId="32F33180" w14:textId="77777777" w:rsidR="00501122" w:rsidRPr="004F2D87" w:rsidRDefault="00501122" w:rsidP="00E07957">
            <w:pPr>
              <w:pStyle w:val="Lijstalinea"/>
              <w:numPr>
                <w:ilvl w:val="0"/>
                <w:numId w:val="47"/>
              </w:numPr>
              <w:rPr>
                <w:rFonts w:eastAsia="Times New Roman"/>
                <w:color w:val="000000"/>
                <w:szCs w:val="18"/>
              </w:rPr>
            </w:pPr>
            <w:r w:rsidRPr="004F2D87">
              <w:rPr>
                <w:rFonts w:eastAsia="Times New Roman"/>
                <w:color w:val="000000"/>
                <w:szCs w:val="18"/>
              </w:rPr>
              <w:t>Wijzigingen:</w:t>
            </w:r>
          </w:p>
          <w:p w14:paraId="7B7FC2FB" w14:textId="77777777" w:rsidR="00501122" w:rsidRPr="004F2D87" w:rsidRDefault="00501122" w:rsidP="00E07957">
            <w:pPr>
              <w:pStyle w:val="Lijstalinea"/>
              <w:numPr>
                <w:ilvl w:val="1"/>
                <w:numId w:val="47"/>
              </w:numPr>
              <w:ind w:left="762"/>
              <w:rPr>
                <w:rFonts w:eastAsia="Times New Roman"/>
                <w:color w:val="000000"/>
                <w:szCs w:val="18"/>
              </w:rPr>
            </w:pPr>
            <w:r w:rsidRPr="004F2D87">
              <w:rPr>
                <w:rFonts w:eastAsia="Times New Roman"/>
                <w:color w:val="000000"/>
                <w:szCs w:val="18"/>
              </w:rPr>
              <w:t>Decentrale DAP, en</w:t>
            </w:r>
          </w:p>
          <w:p w14:paraId="07FA5E30" w14:textId="239DE5A5" w:rsidR="00501122" w:rsidRPr="004F2D87" w:rsidRDefault="00501122" w:rsidP="00E07957">
            <w:pPr>
              <w:pStyle w:val="Lijstalinea"/>
              <w:numPr>
                <w:ilvl w:val="1"/>
                <w:numId w:val="47"/>
              </w:numPr>
              <w:ind w:left="762"/>
              <w:rPr>
                <w:rFonts w:eastAsia="Times New Roman"/>
                <w:color w:val="000000"/>
                <w:szCs w:val="18"/>
              </w:rPr>
            </w:pPr>
            <w:r w:rsidRPr="004F2D87">
              <w:rPr>
                <w:rFonts w:eastAsia="Times New Roman"/>
                <w:color w:val="000000"/>
                <w:szCs w:val="18"/>
              </w:rPr>
              <w:t>SLA</w:t>
            </w:r>
          </w:p>
        </w:tc>
        <w:tc>
          <w:tcPr>
            <w:tcW w:w="2841" w:type="dxa"/>
            <w:shd w:val="clear" w:color="auto" w:fill="auto"/>
            <w:vAlign w:val="center"/>
            <w:hideMark/>
          </w:tcPr>
          <w:p w14:paraId="0E206384" w14:textId="77777777" w:rsidR="00501122" w:rsidRPr="004F2D87" w:rsidRDefault="00501122" w:rsidP="000D2485">
            <w:pPr>
              <w:rPr>
                <w:rFonts w:eastAsia="Times New Roman"/>
                <w:color w:val="000000"/>
                <w:szCs w:val="18"/>
                <w:u w:val="single"/>
              </w:rPr>
            </w:pPr>
            <w:r w:rsidRPr="004F2D87">
              <w:rPr>
                <w:rFonts w:eastAsia="Times New Roman"/>
                <w:color w:val="000000"/>
                <w:szCs w:val="18"/>
                <w:u w:val="single"/>
              </w:rPr>
              <w:t>Deelnemer*</w:t>
            </w:r>
          </w:p>
          <w:p w14:paraId="14F5506F" w14:textId="54804C9F" w:rsidR="00501122" w:rsidRPr="004F2D87" w:rsidRDefault="00501122" w:rsidP="00E07957">
            <w:pPr>
              <w:pStyle w:val="Lijstalinea"/>
              <w:numPr>
                <w:ilvl w:val="0"/>
                <w:numId w:val="48"/>
              </w:numPr>
              <w:rPr>
                <w:rFonts w:eastAsia="Times New Roman"/>
                <w:color w:val="000000"/>
                <w:szCs w:val="18"/>
              </w:rPr>
            </w:pPr>
            <w:r w:rsidRPr="004F2D87">
              <w:rPr>
                <w:rFonts w:eastAsia="Times New Roman"/>
                <w:color w:val="000000"/>
                <w:szCs w:val="18"/>
              </w:rPr>
              <w:t>Contract- of Servicemanager (</w:t>
            </w:r>
            <w:proofErr w:type="spellStart"/>
            <w:r w:rsidRPr="004F2D87">
              <w:rPr>
                <w:rFonts w:eastAsia="Times New Roman"/>
                <w:color w:val="000000"/>
                <w:szCs w:val="18"/>
              </w:rPr>
              <w:t>vz.</w:t>
            </w:r>
            <w:proofErr w:type="spellEnd"/>
            <w:r w:rsidRPr="004F2D87">
              <w:rPr>
                <w:rFonts w:eastAsia="Times New Roman"/>
                <w:color w:val="000000"/>
                <w:szCs w:val="18"/>
              </w:rPr>
              <w:t>)</w:t>
            </w:r>
          </w:p>
          <w:p w14:paraId="02C706D5" w14:textId="77777777" w:rsidR="00501122" w:rsidRPr="004F2D87" w:rsidRDefault="00501122" w:rsidP="000D2485">
            <w:pPr>
              <w:rPr>
                <w:rFonts w:eastAsia="Times New Roman"/>
                <w:color w:val="000000"/>
                <w:szCs w:val="18"/>
              </w:rPr>
            </w:pPr>
          </w:p>
          <w:p w14:paraId="0404204E" w14:textId="77777777" w:rsidR="00501122" w:rsidRPr="004F2D87" w:rsidRDefault="00501122" w:rsidP="000D2485">
            <w:pPr>
              <w:rPr>
                <w:rFonts w:eastAsia="Times New Roman"/>
                <w:color w:val="000000"/>
                <w:szCs w:val="18"/>
                <w:u w:val="single"/>
              </w:rPr>
            </w:pPr>
            <w:r w:rsidRPr="004F2D87">
              <w:rPr>
                <w:rFonts w:eastAsia="Times New Roman"/>
                <w:color w:val="000000"/>
                <w:szCs w:val="18"/>
                <w:u w:val="single"/>
              </w:rPr>
              <w:t>Inschrijver</w:t>
            </w:r>
          </w:p>
          <w:p w14:paraId="77950B6B" w14:textId="77777777" w:rsidR="00501122" w:rsidRPr="004F2D87" w:rsidRDefault="00501122" w:rsidP="00E07957">
            <w:pPr>
              <w:pStyle w:val="Lijstalinea"/>
              <w:numPr>
                <w:ilvl w:val="0"/>
                <w:numId w:val="49"/>
              </w:numPr>
              <w:rPr>
                <w:rFonts w:eastAsia="Times New Roman"/>
                <w:color w:val="000000"/>
                <w:szCs w:val="18"/>
              </w:rPr>
            </w:pPr>
            <w:r w:rsidRPr="004F2D87">
              <w:rPr>
                <w:rFonts w:eastAsia="Times New Roman"/>
                <w:color w:val="000000"/>
                <w:szCs w:val="18"/>
              </w:rPr>
              <w:t>Accountmanager</w:t>
            </w:r>
          </w:p>
          <w:p w14:paraId="21628BD1" w14:textId="6B14C48F" w:rsidR="00501122" w:rsidRPr="004F2D87" w:rsidRDefault="00501122" w:rsidP="00E07957">
            <w:pPr>
              <w:pStyle w:val="Lijstalinea"/>
              <w:numPr>
                <w:ilvl w:val="0"/>
                <w:numId w:val="49"/>
              </w:numPr>
              <w:rPr>
                <w:rFonts w:eastAsia="Times New Roman"/>
                <w:color w:val="000000"/>
                <w:szCs w:val="18"/>
              </w:rPr>
            </w:pPr>
            <w:r w:rsidRPr="004F2D87">
              <w:rPr>
                <w:rFonts w:eastAsia="Times New Roman"/>
                <w:color w:val="000000"/>
                <w:szCs w:val="18"/>
              </w:rPr>
              <w:t>Service- en/of Deliverymanager</w:t>
            </w:r>
          </w:p>
          <w:p w14:paraId="16C584EF" w14:textId="484A4A47" w:rsidR="00501122" w:rsidRPr="004F2D87" w:rsidRDefault="00501122" w:rsidP="000D2485">
            <w:pPr>
              <w:rPr>
                <w:rFonts w:eastAsia="Times New Roman"/>
                <w:i/>
                <w:color w:val="000000"/>
                <w:szCs w:val="18"/>
              </w:rPr>
            </w:pPr>
            <w:r w:rsidRPr="004F2D87">
              <w:rPr>
                <w:rFonts w:eastAsia="Times New Roman"/>
                <w:i/>
                <w:color w:val="000000"/>
                <w:szCs w:val="18"/>
              </w:rPr>
              <w:t>Optioneel:</w:t>
            </w:r>
          </w:p>
          <w:p w14:paraId="6E613D6A" w14:textId="77777777" w:rsidR="00501122" w:rsidRPr="004F2D87" w:rsidRDefault="00501122" w:rsidP="00E07957">
            <w:pPr>
              <w:pStyle w:val="Lijstalinea"/>
              <w:numPr>
                <w:ilvl w:val="0"/>
                <w:numId w:val="50"/>
              </w:numPr>
              <w:rPr>
                <w:rFonts w:eastAsia="Times New Roman"/>
                <w:color w:val="000000"/>
                <w:szCs w:val="18"/>
              </w:rPr>
            </w:pPr>
            <w:proofErr w:type="spellStart"/>
            <w:r w:rsidRPr="004F2D87">
              <w:rPr>
                <w:rFonts w:eastAsia="Times New Roman"/>
                <w:color w:val="000000"/>
                <w:szCs w:val="18"/>
              </w:rPr>
              <w:t>Billing</w:t>
            </w:r>
            <w:proofErr w:type="spellEnd"/>
            <w:r w:rsidRPr="004F2D87">
              <w:rPr>
                <w:rFonts w:eastAsia="Times New Roman"/>
                <w:color w:val="000000"/>
                <w:szCs w:val="18"/>
              </w:rPr>
              <w:t xml:space="preserve"> specialist</w:t>
            </w:r>
          </w:p>
          <w:p w14:paraId="02AD4A87" w14:textId="77777777" w:rsidR="00501122" w:rsidRPr="004F2D87" w:rsidRDefault="00501122" w:rsidP="00E07957">
            <w:pPr>
              <w:pStyle w:val="Lijstalinea"/>
              <w:numPr>
                <w:ilvl w:val="0"/>
                <w:numId w:val="50"/>
              </w:numPr>
              <w:rPr>
                <w:rFonts w:eastAsia="Times New Roman"/>
                <w:color w:val="000000"/>
                <w:szCs w:val="18"/>
              </w:rPr>
            </w:pPr>
            <w:r w:rsidRPr="004F2D87">
              <w:rPr>
                <w:rFonts w:eastAsia="Times New Roman"/>
                <w:color w:val="000000"/>
                <w:szCs w:val="18"/>
              </w:rPr>
              <w:t>Technisch specialist</w:t>
            </w:r>
          </w:p>
          <w:p w14:paraId="2AFC1A93" w14:textId="55E16545" w:rsidR="00501122" w:rsidRPr="004F2D87" w:rsidRDefault="00501122" w:rsidP="00E07957">
            <w:pPr>
              <w:pStyle w:val="Lijstalinea"/>
              <w:numPr>
                <w:ilvl w:val="0"/>
                <w:numId w:val="50"/>
              </w:numPr>
              <w:rPr>
                <w:rFonts w:eastAsia="Times New Roman"/>
                <w:color w:val="000000"/>
                <w:szCs w:val="18"/>
              </w:rPr>
            </w:pPr>
            <w:r w:rsidRPr="004F2D87">
              <w:rPr>
                <w:rFonts w:eastAsia="Times New Roman"/>
                <w:color w:val="000000"/>
                <w:szCs w:val="18"/>
              </w:rPr>
              <w:t>Projectmanager</w:t>
            </w:r>
          </w:p>
        </w:tc>
        <w:tc>
          <w:tcPr>
            <w:tcW w:w="1559" w:type="dxa"/>
            <w:shd w:val="clear" w:color="auto" w:fill="auto"/>
            <w:vAlign w:val="center"/>
            <w:hideMark/>
          </w:tcPr>
          <w:p w14:paraId="249449A7" w14:textId="77777777" w:rsidR="00501122" w:rsidRPr="004F2D87" w:rsidRDefault="00501122" w:rsidP="00CB6E87">
            <w:pPr>
              <w:jc w:val="center"/>
              <w:rPr>
                <w:rFonts w:eastAsia="Times New Roman"/>
                <w:color w:val="000000"/>
                <w:szCs w:val="18"/>
              </w:rPr>
            </w:pPr>
            <w:r w:rsidRPr="004F2D87">
              <w:rPr>
                <w:rFonts w:eastAsia="Times New Roman"/>
                <w:color w:val="000000"/>
                <w:szCs w:val="18"/>
              </w:rPr>
              <w:t>Elk kwartaal</w:t>
            </w:r>
          </w:p>
        </w:tc>
      </w:tr>
      <w:tr w:rsidR="00501122" w:rsidRPr="004F2D87" w14:paraId="5EC77587" w14:textId="77777777" w:rsidTr="00D4002C">
        <w:trPr>
          <w:trHeight w:val="2534"/>
        </w:trPr>
        <w:tc>
          <w:tcPr>
            <w:tcW w:w="1294" w:type="dxa"/>
            <w:shd w:val="clear" w:color="auto" w:fill="FDE9D9" w:themeFill="accent6" w:themeFillTint="33"/>
            <w:vAlign w:val="center"/>
            <w:hideMark/>
          </w:tcPr>
          <w:p w14:paraId="3DCBBC8D" w14:textId="18075460" w:rsidR="00501122" w:rsidRPr="004F2D87" w:rsidRDefault="00501122" w:rsidP="00CB6E87">
            <w:pPr>
              <w:jc w:val="center"/>
              <w:rPr>
                <w:rFonts w:eastAsia="Times New Roman"/>
                <w:i/>
                <w:color w:val="000000"/>
                <w:szCs w:val="18"/>
              </w:rPr>
            </w:pPr>
            <w:r w:rsidRPr="004F2D87">
              <w:rPr>
                <w:rFonts w:eastAsia="Times New Roman"/>
                <w:i/>
                <w:color w:val="000000"/>
                <w:szCs w:val="18"/>
              </w:rPr>
              <w:t>Operationeel</w:t>
            </w:r>
          </w:p>
        </w:tc>
        <w:tc>
          <w:tcPr>
            <w:tcW w:w="3667" w:type="dxa"/>
            <w:shd w:val="clear" w:color="auto" w:fill="auto"/>
            <w:vAlign w:val="center"/>
            <w:hideMark/>
          </w:tcPr>
          <w:p w14:paraId="6FDA33ED" w14:textId="77777777" w:rsidR="00501122" w:rsidRPr="004F2D87" w:rsidRDefault="00501122" w:rsidP="00E07957">
            <w:pPr>
              <w:pStyle w:val="Lijstalinea"/>
              <w:numPr>
                <w:ilvl w:val="0"/>
                <w:numId w:val="51"/>
              </w:numPr>
              <w:rPr>
                <w:rFonts w:eastAsia="Times New Roman"/>
                <w:color w:val="000000"/>
                <w:szCs w:val="18"/>
              </w:rPr>
            </w:pPr>
            <w:r w:rsidRPr="004F2D87">
              <w:rPr>
                <w:rFonts w:eastAsia="Times New Roman"/>
                <w:color w:val="000000"/>
                <w:szCs w:val="18"/>
              </w:rPr>
              <w:t>Bestellingen/Leveringen</w:t>
            </w:r>
          </w:p>
          <w:p w14:paraId="7E2E3D22" w14:textId="77777777" w:rsidR="00501122" w:rsidRPr="004F2D87" w:rsidRDefault="00501122" w:rsidP="00E07957">
            <w:pPr>
              <w:pStyle w:val="Lijstalinea"/>
              <w:numPr>
                <w:ilvl w:val="0"/>
                <w:numId w:val="51"/>
              </w:numPr>
              <w:rPr>
                <w:rFonts w:eastAsia="Times New Roman"/>
                <w:color w:val="000000"/>
                <w:szCs w:val="18"/>
              </w:rPr>
            </w:pPr>
            <w:r w:rsidRPr="004F2D87">
              <w:rPr>
                <w:rFonts w:eastAsia="Times New Roman"/>
                <w:color w:val="000000"/>
                <w:szCs w:val="18"/>
              </w:rPr>
              <w:t>Wijzigingen</w:t>
            </w:r>
          </w:p>
          <w:p w14:paraId="4C0D31DB" w14:textId="1E74B41B" w:rsidR="00501122" w:rsidRPr="004F2D87" w:rsidRDefault="00501122" w:rsidP="00E07957">
            <w:pPr>
              <w:pStyle w:val="Lijstalinea"/>
              <w:numPr>
                <w:ilvl w:val="0"/>
                <w:numId w:val="51"/>
              </w:numPr>
              <w:rPr>
                <w:rFonts w:eastAsia="Times New Roman"/>
                <w:color w:val="000000"/>
                <w:szCs w:val="18"/>
              </w:rPr>
            </w:pPr>
            <w:r w:rsidRPr="004F2D87">
              <w:rPr>
                <w:rFonts w:eastAsia="Times New Roman"/>
                <w:color w:val="000000"/>
                <w:szCs w:val="18"/>
              </w:rPr>
              <w:t>Facturatie</w:t>
            </w:r>
          </w:p>
        </w:tc>
        <w:tc>
          <w:tcPr>
            <w:tcW w:w="2841" w:type="dxa"/>
            <w:shd w:val="clear" w:color="auto" w:fill="auto"/>
            <w:vAlign w:val="center"/>
            <w:hideMark/>
          </w:tcPr>
          <w:p w14:paraId="3C85BA72" w14:textId="77777777" w:rsidR="00501122" w:rsidRPr="004F2D87" w:rsidRDefault="00501122" w:rsidP="003E71E3">
            <w:pPr>
              <w:rPr>
                <w:rFonts w:eastAsia="Times New Roman"/>
                <w:color w:val="000000"/>
                <w:szCs w:val="18"/>
                <w:u w:val="single"/>
              </w:rPr>
            </w:pPr>
            <w:r w:rsidRPr="004F2D87">
              <w:rPr>
                <w:rFonts w:eastAsia="Times New Roman"/>
                <w:color w:val="000000"/>
                <w:szCs w:val="18"/>
                <w:u w:val="single"/>
              </w:rPr>
              <w:t>Deelnemer*</w:t>
            </w:r>
          </w:p>
          <w:p w14:paraId="0C071E73" w14:textId="4B50559D" w:rsidR="00501122" w:rsidRPr="004F2D87" w:rsidRDefault="00501122" w:rsidP="00E07957">
            <w:pPr>
              <w:pStyle w:val="Lijstalinea"/>
              <w:numPr>
                <w:ilvl w:val="0"/>
                <w:numId w:val="52"/>
              </w:numPr>
              <w:rPr>
                <w:rFonts w:eastAsia="Times New Roman"/>
                <w:color w:val="000000"/>
                <w:szCs w:val="18"/>
                <w:u w:val="single"/>
              </w:rPr>
            </w:pPr>
            <w:r w:rsidRPr="004F2D87">
              <w:rPr>
                <w:rFonts w:eastAsia="Times New Roman"/>
                <w:color w:val="000000"/>
                <w:szCs w:val="18"/>
              </w:rPr>
              <w:t>Contract- of Servicemanager (</w:t>
            </w:r>
            <w:proofErr w:type="spellStart"/>
            <w:r w:rsidRPr="004F2D87">
              <w:rPr>
                <w:rFonts w:eastAsia="Times New Roman"/>
                <w:color w:val="000000"/>
                <w:szCs w:val="18"/>
              </w:rPr>
              <w:t>vz.</w:t>
            </w:r>
            <w:proofErr w:type="spellEnd"/>
            <w:r w:rsidRPr="004F2D87">
              <w:rPr>
                <w:rFonts w:eastAsia="Times New Roman"/>
                <w:color w:val="000000"/>
                <w:szCs w:val="18"/>
              </w:rPr>
              <w:t>)</w:t>
            </w:r>
          </w:p>
          <w:p w14:paraId="63F14F82" w14:textId="77777777" w:rsidR="00501122" w:rsidRPr="004F2D87" w:rsidRDefault="00501122" w:rsidP="003E71E3">
            <w:pPr>
              <w:rPr>
                <w:rFonts w:eastAsia="Times New Roman"/>
                <w:color w:val="000000"/>
                <w:szCs w:val="18"/>
                <w:u w:val="single"/>
              </w:rPr>
            </w:pPr>
          </w:p>
          <w:p w14:paraId="1B30DB4C" w14:textId="642F7778" w:rsidR="00501122" w:rsidRPr="004F2D87" w:rsidRDefault="00501122" w:rsidP="003E71E3">
            <w:pPr>
              <w:rPr>
                <w:rFonts w:eastAsia="Times New Roman"/>
                <w:color w:val="000000"/>
                <w:szCs w:val="18"/>
                <w:u w:val="single"/>
              </w:rPr>
            </w:pPr>
            <w:r w:rsidRPr="004F2D87">
              <w:rPr>
                <w:rFonts w:eastAsia="Times New Roman"/>
                <w:color w:val="000000"/>
                <w:szCs w:val="18"/>
                <w:u w:val="single"/>
              </w:rPr>
              <w:t>Inschrijver</w:t>
            </w:r>
          </w:p>
          <w:p w14:paraId="27CFAFDE" w14:textId="77777777" w:rsidR="00501122" w:rsidRPr="004F2D87" w:rsidRDefault="00501122" w:rsidP="00E07957">
            <w:pPr>
              <w:pStyle w:val="Lijstalinea"/>
              <w:numPr>
                <w:ilvl w:val="0"/>
                <w:numId w:val="52"/>
              </w:numPr>
              <w:rPr>
                <w:rFonts w:eastAsia="Times New Roman"/>
                <w:color w:val="000000"/>
                <w:szCs w:val="18"/>
              </w:rPr>
            </w:pPr>
            <w:r w:rsidRPr="004F2D87">
              <w:rPr>
                <w:rFonts w:eastAsia="Times New Roman"/>
                <w:color w:val="000000"/>
                <w:szCs w:val="18"/>
              </w:rPr>
              <w:t>Service- en/of Deliverymanager</w:t>
            </w:r>
          </w:p>
          <w:p w14:paraId="14699763" w14:textId="77777777" w:rsidR="00501122" w:rsidRPr="004F2D87" w:rsidRDefault="00501122" w:rsidP="003E71E3">
            <w:pPr>
              <w:rPr>
                <w:rFonts w:eastAsia="Times New Roman"/>
                <w:i/>
                <w:color w:val="000000"/>
                <w:szCs w:val="18"/>
              </w:rPr>
            </w:pPr>
            <w:r w:rsidRPr="004F2D87">
              <w:rPr>
                <w:rFonts w:eastAsia="Times New Roman"/>
                <w:i/>
                <w:color w:val="000000"/>
                <w:szCs w:val="18"/>
              </w:rPr>
              <w:t>Optioneel:</w:t>
            </w:r>
          </w:p>
          <w:p w14:paraId="13089CBF" w14:textId="77777777" w:rsidR="00501122" w:rsidRPr="004F2D87" w:rsidRDefault="00501122" w:rsidP="00E07957">
            <w:pPr>
              <w:pStyle w:val="Lijstalinea"/>
              <w:numPr>
                <w:ilvl w:val="0"/>
                <w:numId w:val="52"/>
              </w:numPr>
              <w:rPr>
                <w:rFonts w:eastAsia="Times New Roman"/>
                <w:color w:val="000000"/>
                <w:szCs w:val="18"/>
              </w:rPr>
            </w:pPr>
            <w:proofErr w:type="spellStart"/>
            <w:r w:rsidRPr="004F2D87">
              <w:rPr>
                <w:rFonts w:eastAsia="Times New Roman"/>
                <w:color w:val="000000"/>
                <w:szCs w:val="18"/>
              </w:rPr>
              <w:t>Billing</w:t>
            </w:r>
            <w:proofErr w:type="spellEnd"/>
            <w:r w:rsidRPr="004F2D87">
              <w:rPr>
                <w:rFonts w:eastAsia="Times New Roman"/>
                <w:color w:val="000000"/>
                <w:szCs w:val="18"/>
              </w:rPr>
              <w:t xml:space="preserve"> specialist</w:t>
            </w:r>
          </w:p>
          <w:p w14:paraId="67802A28" w14:textId="77777777" w:rsidR="00501122" w:rsidRPr="004F2D87" w:rsidRDefault="00501122" w:rsidP="00E07957">
            <w:pPr>
              <w:pStyle w:val="Lijstalinea"/>
              <w:numPr>
                <w:ilvl w:val="0"/>
                <w:numId w:val="52"/>
              </w:numPr>
              <w:rPr>
                <w:rFonts w:eastAsia="Times New Roman"/>
                <w:color w:val="000000"/>
                <w:szCs w:val="18"/>
              </w:rPr>
            </w:pPr>
            <w:r w:rsidRPr="004F2D87">
              <w:rPr>
                <w:rFonts w:eastAsia="Times New Roman"/>
                <w:color w:val="000000"/>
                <w:szCs w:val="18"/>
              </w:rPr>
              <w:t>Technisch specialist</w:t>
            </w:r>
          </w:p>
          <w:p w14:paraId="313E8716" w14:textId="27222731" w:rsidR="00501122" w:rsidRPr="004F2D87" w:rsidRDefault="00501122" w:rsidP="00E07957">
            <w:pPr>
              <w:pStyle w:val="Lijstalinea"/>
              <w:numPr>
                <w:ilvl w:val="0"/>
                <w:numId w:val="52"/>
              </w:numPr>
              <w:rPr>
                <w:rFonts w:eastAsia="Times New Roman"/>
                <w:color w:val="000000"/>
                <w:szCs w:val="18"/>
              </w:rPr>
            </w:pPr>
            <w:r w:rsidRPr="004F2D87">
              <w:rPr>
                <w:rFonts w:eastAsia="Times New Roman"/>
                <w:color w:val="000000"/>
                <w:szCs w:val="18"/>
              </w:rPr>
              <w:t>Projectmanager</w:t>
            </w:r>
          </w:p>
        </w:tc>
        <w:tc>
          <w:tcPr>
            <w:tcW w:w="1559" w:type="dxa"/>
            <w:shd w:val="clear" w:color="auto" w:fill="auto"/>
            <w:vAlign w:val="center"/>
            <w:hideMark/>
          </w:tcPr>
          <w:p w14:paraId="46D11961" w14:textId="77777777" w:rsidR="00501122" w:rsidRPr="004F2D87" w:rsidRDefault="00501122" w:rsidP="00CB6E87">
            <w:pPr>
              <w:jc w:val="center"/>
              <w:rPr>
                <w:rFonts w:eastAsia="Times New Roman"/>
                <w:color w:val="000000"/>
                <w:szCs w:val="18"/>
              </w:rPr>
            </w:pPr>
            <w:r w:rsidRPr="004F2D87">
              <w:rPr>
                <w:rFonts w:eastAsia="Times New Roman"/>
                <w:color w:val="000000"/>
                <w:szCs w:val="18"/>
              </w:rPr>
              <w:t>Naar behoefte</w:t>
            </w:r>
          </w:p>
        </w:tc>
      </w:tr>
      <w:tr w:rsidR="00501122" w:rsidRPr="004F2D87" w14:paraId="2AC740A9" w14:textId="77777777" w:rsidTr="00D4002C">
        <w:trPr>
          <w:trHeight w:val="324"/>
        </w:trPr>
        <w:tc>
          <w:tcPr>
            <w:tcW w:w="9361" w:type="dxa"/>
            <w:gridSpan w:val="4"/>
            <w:shd w:val="clear" w:color="auto" w:fill="auto"/>
            <w:vAlign w:val="center"/>
          </w:tcPr>
          <w:p w14:paraId="29332961" w14:textId="323D995F" w:rsidR="00501122" w:rsidRPr="004F2D87" w:rsidRDefault="00501122" w:rsidP="00E2587A">
            <w:pPr>
              <w:ind w:left="214" w:hanging="214"/>
              <w:rPr>
                <w:rFonts w:eastAsia="Times New Roman"/>
                <w:color w:val="000000"/>
                <w:szCs w:val="18"/>
              </w:rPr>
            </w:pPr>
            <w:r w:rsidRPr="004F2D87">
              <w:t>*</w:t>
            </w:r>
            <w:r w:rsidRPr="004F2D87">
              <w:tab/>
              <w:t>Een System Integrator kan met of namens één of meer Deelnemers aan het overleg deelnemen.</w:t>
            </w:r>
          </w:p>
        </w:tc>
      </w:tr>
    </w:tbl>
    <w:p w14:paraId="59AA884B" w14:textId="77777777" w:rsidR="0047608F" w:rsidRPr="004F2D87" w:rsidRDefault="0047608F" w:rsidP="0047608F"/>
    <w:p w14:paraId="628CA58D" w14:textId="77777777" w:rsidR="0047608F" w:rsidRPr="004F2D87" w:rsidRDefault="0047608F" w:rsidP="00511E39">
      <w:pPr>
        <w:pStyle w:val="BestekEis"/>
      </w:pPr>
    </w:p>
    <w:p w14:paraId="48B7F427" w14:textId="764F95C9" w:rsidR="0047608F" w:rsidRPr="004F2D87" w:rsidRDefault="0047608F"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6</w:t>
      </w:r>
      <w:r w:rsidR="00386530">
        <w:rPr>
          <w:noProof/>
        </w:rPr>
        <w:fldChar w:fldCharType="end"/>
      </w:r>
      <w:r w:rsidRPr="004F2D87">
        <w:t>]</w:t>
      </w:r>
      <w:r w:rsidR="0064231A" w:rsidRPr="004F2D87">
        <w:tab/>
      </w:r>
      <w:r w:rsidR="009D52B0" w:rsidRPr="004F2D87">
        <w:t xml:space="preserve">Als daar aanleiding toe is kan op verzoek van Inschrijver, Categorie of Deelnemer de frequentie van overleggen (tijdelijk) </w:t>
      </w:r>
      <w:r w:rsidR="00FF7C8C" w:rsidRPr="004F2D87">
        <w:t>worden</w:t>
      </w:r>
      <w:r w:rsidR="009D52B0" w:rsidRPr="004F2D87">
        <w:t xml:space="preserve"> aan</w:t>
      </w:r>
      <w:r w:rsidR="00FF7C8C" w:rsidRPr="004F2D87">
        <w:t>ge</w:t>
      </w:r>
      <w:r w:rsidR="009D52B0" w:rsidRPr="004F2D87">
        <w:t>pas</w:t>
      </w:r>
      <w:r w:rsidR="00FF7C8C" w:rsidRPr="004F2D87">
        <w:t>t</w:t>
      </w:r>
      <w:r w:rsidR="009D52B0" w:rsidRPr="004F2D87">
        <w:t xml:space="preserve"> en/of andere overleggen </w:t>
      </w:r>
      <w:r w:rsidR="00FF7C8C" w:rsidRPr="004F2D87">
        <w:t>geï</w:t>
      </w:r>
      <w:r w:rsidR="009D52B0" w:rsidRPr="004F2D87">
        <w:t>niti</w:t>
      </w:r>
      <w:r w:rsidR="00FF7C8C" w:rsidRPr="004F2D87">
        <w:t>e</w:t>
      </w:r>
      <w:r w:rsidR="009D52B0" w:rsidRPr="004F2D87">
        <w:t>e</w:t>
      </w:r>
      <w:r w:rsidR="00FF7C8C" w:rsidRPr="004F2D87">
        <w:t>rd</w:t>
      </w:r>
      <w:r w:rsidR="009D52B0" w:rsidRPr="004F2D87">
        <w:t xml:space="preserve">. </w:t>
      </w:r>
      <w:r w:rsidR="0064231A" w:rsidRPr="004F2D87">
        <w:t>Inschrijver gaat akkoord en</w:t>
      </w:r>
      <w:r w:rsidRPr="004F2D87">
        <w:t xml:space="preserve"> garandeert </w:t>
      </w:r>
      <w:r w:rsidR="007E0607" w:rsidRPr="004F2D87">
        <w:t xml:space="preserve">zijn </w:t>
      </w:r>
      <w:r w:rsidRPr="004F2D87">
        <w:t>betrokkenheid en aanwezigheid bij andere overlegvormen.</w:t>
      </w:r>
    </w:p>
    <w:p w14:paraId="152099BA" w14:textId="6D3D13D6" w:rsidR="0047608F" w:rsidRPr="004F2D87" w:rsidRDefault="0047608F"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7</w:t>
      </w:r>
      <w:r w:rsidR="00386530">
        <w:rPr>
          <w:noProof/>
        </w:rPr>
        <w:fldChar w:fldCharType="end"/>
      </w:r>
      <w:r w:rsidRPr="004F2D87">
        <w:t>]</w:t>
      </w:r>
      <w:r w:rsidRPr="004F2D87">
        <w:tab/>
        <w:t xml:space="preserve">Alle informatie-uitwisseling met Inschrijver, zowel schriftelijk als mondeling, vindt plaats in de Nederlandse taal, tenzij </w:t>
      </w:r>
      <w:r w:rsidR="00D067E3" w:rsidRPr="004F2D87">
        <w:t xml:space="preserve">de Categorie </w:t>
      </w:r>
      <w:r w:rsidRPr="004F2D87">
        <w:t>toestemming verleent om specifieke informatie-uitwisseling in een ande</w:t>
      </w:r>
      <w:r w:rsidR="00780026" w:rsidRPr="004F2D87">
        <w:t>re taal te laten plaatsvinden.</w:t>
      </w:r>
    </w:p>
    <w:p w14:paraId="5907009B" w14:textId="42609F63" w:rsidR="0006083D" w:rsidRPr="004F2D87" w:rsidRDefault="0006083D"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8</w:t>
      </w:r>
      <w:r w:rsidR="00386530">
        <w:rPr>
          <w:noProof/>
        </w:rPr>
        <w:fldChar w:fldCharType="end"/>
      </w:r>
      <w:r w:rsidRPr="004F2D87">
        <w:t>]</w:t>
      </w:r>
      <w:r w:rsidRPr="004F2D87">
        <w:tab/>
        <w:t xml:space="preserve">Inschrijver dient </w:t>
      </w:r>
      <w:r w:rsidR="00D067E3" w:rsidRPr="004F2D87">
        <w:t xml:space="preserve">de Categorie </w:t>
      </w:r>
      <w:r w:rsidRPr="004F2D87">
        <w:t xml:space="preserve">toegang te geven tot alle informatie met betrekking tot de </w:t>
      </w:r>
      <w:r w:rsidR="00443892" w:rsidRPr="004F2D87">
        <w:t>ROK</w:t>
      </w:r>
      <w:r w:rsidRPr="004F2D87">
        <w:t xml:space="preserve">, als ook de informatie van de </w:t>
      </w:r>
      <w:r w:rsidR="00D43932" w:rsidRPr="004F2D87">
        <w:t>NOK-en</w:t>
      </w:r>
      <w:r w:rsidRPr="004F2D87">
        <w:t xml:space="preserve"> tus</w:t>
      </w:r>
      <w:r w:rsidR="00F774D2" w:rsidRPr="004F2D87">
        <w:t>sen Deelnemer en Inschrijver.</w:t>
      </w:r>
    </w:p>
    <w:p w14:paraId="4F0179B6" w14:textId="2728545E" w:rsidR="00804003" w:rsidRPr="004F2D87" w:rsidRDefault="0047608F"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9</w:t>
      </w:r>
      <w:r w:rsidR="00386530">
        <w:rPr>
          <w:noProof/>
        </w:rPr>
        <w:fldChar w:fldCharType="end"/>
      </w:r>
      <w:r w:rsidRPr="004F2D87">
        <w:t>]</w:t>
      </w:r>
      <w:r w:rsidRPr="004F2D87">
        <w:tab/>
        <w:t xml:space="preserve">Inschrijver accepteert de in </w:t>
      </w:r>
      <w:r w:rsidR="0003479D" w:rsidRPr="004F2D87">
        <w:t xml:space="preserve">dit </w:t>
      </w:r>
      <w:r w:rsidR="003747E3" w:rsidRPr="004F2D87">
        <w:t>hoofdstuk</w:t>
      </w:r>
      <w:r w:rsidRPr="004F2D87">
        <w:t xml:space="preserve"> </w:t>
      </w:r>
      <w:r w:rsidRPr="004F2D87">
        <w:fldChar w:fldCharType="begin"/>
      </w:r>
      <w:r w:rsidRPr="004F2D87">
        <w:instrText xml:space="preserve"> REF _Ref118728492 \r \h </w:instrText>
      </w:r>
      <w:r w:rsidRPr="004F2D87">
        <w:fldChar w:fldCharType="separate"/>
      </w:r>
      <w:r w:rsidR="00EF1524">
        <w:t>4</w:t>
      </w:r>
      <w:r w:rsidRPr="004F2D87">
        <w:fldChar w:fldCharType="end"/>
      </w:r>
      <w:r w:rsidRPr="004F2D87">
        <w:t xml:space="preserve"> beschreven </w:t>
      </w:r>
      <w:proofErr w:type="spellStart"/>
      <w:r w:rsidRPr="004F2D87">
        <w:t>governance</w:t>
      </w:r>
      <w:proofErr w:type="spellEnd"/>
      <w:r w:rsidRPr="004F2D87">
        <w:t xml:space="preserve"> als formeel c</w:t>
      </w:r>
      <w:r w:rsidR="000B2CFA" w:rsidRPr="004F2D87">
        <w:t>ommunicatie proces.</w:t>
      </w:r>
    </w:p>
    <w:p w14:paraId="102EB872" w14:textId="77777777" w:rsidR="00804003" w:rsidRPr="004F2D87" w:rsidRDefault="00804003">
      <w:pPr>
        <w:rPr>
          <w:szCs w:val="18"/>
          <w:lang w:eastAsia="en-US"/>
        </w:rPr>
      </w:pPr>
      <w:r w:rsidRPr="004F2D87">
        <w:br w:type="page"/>
      </w:r>
    </w:p>
    <w:p w14:paraId="06A7267E" w14:textId="7C399A99" w:rsidR="0047608F" w:rsidRPr="004F2D87" w:rsidRDefault="0047608F" w:rsidP="00991E89">
      <w:pPr>
        <w:pStyle w:val="Kop20"/>
      </w:pPr>
      <w:bookmarkStart w:id="453" w:name="_Ref118815632"/>
      <w:bookmarkStart w:id="454" w:name="_Toc118898124"/>
      <w:bookmarkStart w:id="455" w:name="_Toc120198261"/>
      <w:bookmarkStart w:id="456" w:name="_Toc120797574"/>
      <w:bookmarkStart w:id="457" w:name="_Toc122613625"/>
      <w:bookmarkStart w:id="458" w:name="_Toc124336554"/>
      <w:bookmarkStart w:id="459" w:name="_Toc124430485"/>
      <w:bookmarkStart w:id="460" w:name="_Toc126073523"/>
      <w:bookmarkStart w:id="461" w:name="_Toc126075706"/>
      <w:bookmarkStart w:id="462" w:name="_Toc129011996"/>
      <w:bookmarkStart w:id="463" w:name="_Toc129879352"/>
      <w:bookmarkStart w:id="464" w:name="_Toc135041813"/>
      <w:bookmarkStart w:id="465" w:name="_Toc135640350"/>
      <w:bookmarkStart w:id="466" w:name="_Toc135667922"/>
      <w:bookmarkStart w:id="467" w:name="_Toc135836134"/>
      <w:r w:rsidRPr="004F2D87">
        <w:t>Prestatiemeting</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14:paraId="557C6E6A" w14:textId="77777777" w:rsidR="0047608F" w:rsidRPr="004F2D87" w:rsidRDefault="0047608F" w:rsidP="0047608F">
      <w:r w:rsidRPr="004F2D87">
        <w:t xml:space="preserve"> </w:t>
      </w:r>
    </w:p>
    <w:p w14:paraId="21A4ACA8" w14:textId="1FFED24E" w:rsidR="0047608F" w:rsidRPr="004F2D87" w:rsidRDefault="0047608F" w:rsidP="0047608F">
      <w:r w:rsidRPr="004F2D87">
        <w:t>De belangrijke doelstellingen die Deelnemers en Categorie met deze CDR2023|</w:t>
      </w:r>
      <w:r w:rsidR="00624AAF" w:rsidRPr="004F2D87">
        <w:t>MCI</w:t>
      </w:r>
      <w:r w:rsidRPr="004F2D87">
        <w:t xml:space="preserve"> aanbesteding willen behalen</w:t>
      </w:r>
      <w:r w:rsidR="00FF7C8C" w:rsidRPr="004F2D87">
        <w:t>,</w:t>
      </w:r>
      <w:r w:rsidRPr="004F2D87">
        <w:t xml:space="preserve"> zijn in hoofdstuk </w:t>
      </w:r>
      <w:r w:rsidRPr="004F2D87">
        <w:fldChar w:fldCharType="begin"/>
      </w:r>
      <w:r w:rsidRPr="004F2D87">
        <w:instrText xml:space="preserve"> REF _Ref118815836 \r \h </w:instrText>
      </w:r>
      <w:r w:rsidRPr="004F2D87">
        <w:fldChar w:fldCharType="separate"/>
      </w:r>
      <w:r w:rsidR="00EF1524">
        <w:t>2</w:t>
      </w:r>
      <w:r w:rsidRPr="004F2D87">
        <w:fldChar w:fldCharType="end"/>
      </w:r>
      <w:r w:rsidRPr="004F2D87">
        <w:t xml:space="preserve"> toegelicht. Voor het meten van de voortgang op deze doelstellingen zijn Kern Prestatie Indicatoren (</w:t>
      </w:r>
      <w:proofErr w:type="spellStart"/>
      <w:r w:rsidRPr="004F2D87">
        <w:t>KPI’s</w:t>
      </w:r>
      <w:proofErr w:type="spellEnd"/>
      <w:r w:rsidRPr="004F2D87">
        <w:t xml:space="preserve">) gedefinieerd, waarbij elke KPI bestaat uit één of meerdere </w:t>
      </w:r>
      <w:r w:rsidR="00F17C35" w:rsidRPr="004F2D87">
        <w:t>P</w:t>
      </w:r>
      <w:r w:rsidRPr="004F2D87">
        <w:t xml:space="preserve">restatie </w:t>
      </w:r>
      <w:r w:rsidR="00F17C35" w:rsidRPr="004F2D87">
        <w:t>I</w:t>
      </w:r>
      <w:r w:rsidRPr="004F2D87">
        <w:t>ndicatoren (</w:t>
      </w:r>
      <w:proofErr w:type="spellStart"/>
      <w:r w:rsidRPr="004F2D87">
        <w:t>PI’s</w:t>
      </w:r>
      <w:proofErr w:type="spellEnd"/>
      <w:r w:rsidRPr="004F2D87">
        <w:t xml:space="preserve">). Naast </w:t>
      </w:r>
      <w:proofErr w:type="spellStart"/>
      <w:r w:rsidRPr="004F2D87">
        <w:t>KPI’s</w:t>
      </w:r>
      <w:proofErr w:type="spellEnd"/>
      <w:r w:rsidRPr="004F2D87">
        <w:t xml:space="preserve"> worden op operationeel niveau Service Level </w:t>
      </w:r>
      <w:proofErr w:type="spellStart"/>
      <w:r w:rsidRPr="004F2D87">
        <w:t>Agreements</w:t>
      </w:r>
      <w:proofErr w:type="spellEnd"/>
      <w:r w:rsidRPr="004F2D87">
        <w:t xml:space="preserve"> (SLA) gedefinieerd.</w:t>
      </w:r>
    </w:p>
    <w:p w14:paraId="3A3B9D8B" w14:textId="3C45C60E" w:rsidR="00677C3E" w:rsidRPr="004F2D87" w:rsidRDefault="00677C3E" w:rsidP="00677C3E">
      <w:pPr>
        <w:pStyle w:val="Kop30"/>
      </w:pPr>
      <w:bookmarkStart w:id="468" w:name="_Ref124854989"/>
      <w:bookmarkStart w:id="469" w:name="_Toc126073524"/>
      <w:bookmarkStart w:id="470" w:name="_Toc126075707"/>
      <w:bookmarkStart w:id="471" w:name="_Toc129011997"/>
      <w:bookmarkStart w:id="472" w:name="_Toc129879353"/>
      <w:bookmarkStart w:id="473" w:name="_Toc135041814"/>
      <w:bookmarkStart w:id="474" w:name="_Toc135640351"/>
      <w:bookmarkStart w:id="475" w:name="_Toc135667923"/>
      <w:bookmarkStart w:id="476" w:name="_Toc135836135"/>
      <w:proofErr w:type="spellStart"/>
      <w:r w:rsidRPr="004F2D87">
        <w:t>KPI’s</w:t>
      </w:r>
      <w:bookmarkEnd w:id="468"/>
      <w:bookmarkEnd w:id="469"/>
      <w:bookmarkEnd w:id="470"/>
      <w:bookmarkEnd w:id="471"/>
      <w:bookmarkEnd w:id="472"/>
      <w:bookmarkEnd w:id="473"/>
      <w:bookmarkEnd w:id="474"/>
      <w:bookmarkEnd w:id="475"/>
      <w:bookmarkEnd w:id="476"/>
      <w:proofErr w:type="spellEnd"/>
    </w:p>
    <w:p w14:paraId="5BCBDC94" w14:textId="77777777" w:rsidR="00677C3E" w:rsidRPr="004F2D87" w:rsidRDefault="00677C3E" w:rsidP="00677C3E"/>
    <w:p w14:paraId="684FDA0F" w14:textId="77777777" w:rsidR="0047608F" w:rsidRPr="004F2D87" w:rsidRDefault="0047608F" w:rsidP="0047608F">
      <w:r w:rsidRPr="004F2D87">
        <w:t xml:space="preserve">Voor elke KPI is beschreven uit welke </w:t>
      </w:r>
      <w:proofErr w:type="spellStart"/>
      <w:r w:rsidRPr="004F2D87">
        <w:t>PI’s</w:t>
      </w:r>
      <w:proofErr w:type="spellEnd"/>
      <w:r w:rsidRPr="004F2D87">
        <w:t xml:space="preserve"> deze bestaat, op welke wijze deze </w:t>
      </w:r>
      <w:proofErr w:type="spellStart"/>
      <w:r w:rsidRPr="004F2D87">
        <w:t>PI’s</w:t>
      </w:r>
      <w:proofErr w:type="spellEnd"/>
      <w:r w:rsidRPr="004F2D87">
        <w:t xml:space="preserve"> gemeten worden, met welke frequentie, aan welke norm de </w:t>
      </w:r>
      <w:proofErr w:type="spellStart"/>
      <w:r w:rsidRPr="004F2D87">
        <w:t>PI’s</w:t>
      </w:r>
      <w:proofErr w:type="spellEnd"/>
      <w:r w:rsidRPr="004F2D87">
        <w:t xml:space="preserve"> moeten voldoen en de consequenties indien de norm niet wordt gehaald.</w:t>
      </w:r>
    </w:p>
    <w:p w14:paraId="5A6D6FED" w14:textId="77777777" w:rsidR="0047608F" w:rsidRPr="004F2D87" w:rsidRDefault="0047608F" w:rsidP="0047608F"/>
    <w:p w14:paraId="336BC851" w14:textId="50AA9854" w:rsidR="0047608F" w:rsidRPr="004F2D87" w:rsidRDefault="0047608F" w:rsidP="0047608F">
      <w:r w:rsidRPr="004F2D87">
        <w:t xml:space="preserve">Verder worden statische en dynamische </w:t>
      </w:r>
      <w:proofErr w:type="spellStart"/>
      <w:r w:rsidRPr="004F2D87">
        <w:t>KPI’s</w:t>
      </w:r>
      <w:proofErr w:type="spellEnd"/>
      <w:r w:rsidRPr="004F2D87">
        <w:t xml:space="preserve"> onderscheiden. Een statische KPI staat </w:t>
      </w:r>
      <w:r w:rsidR="00FF7C8C" w:rsidRPr="004F2D87">
        <w:t xml:space="preserve">vast </w:t>
      </w:r>
      <w:r w:rsidRPr="004F2D87">
        <w:t xml:space="preserve">voor de looptijd van de </w:t>
      </w:r>
      <w:r w:rsidR="00B470B7" w:rsidRPr="004F2D87">
        <w:t>ROK</w:t>
      </w:r>
      <w:r w:rsidRPr="004F2D87">
        <w:t xml:space="preserve"> en zal niet veranderen. Een dynamische KPI kan jaarlijks door de Categorie </w:t>
      </w:r>
      <w:r w:rsidR="008600F6" w:rsidRPr="004F2D87">
        <w:t xml:space="preserve">in overleg met Inschrijver </w:t>
      </w:r>
      <w:r w:rsidR="00A46919" w:rsidRPr="004F2D87">
        <w:t xml:space="preserve">worden </w:t>
      </w:r>
      <w:r w:rsidRPr="004F2D87">
        <w:t>aangepast.</w:t>
      </w:r>
    </w:p>
    <w:p w14:paraId="48F09082" w14:textId="77777777" w:rsidR="0047608F" w:rsidRPr="004F2D87" w:rsidRDefault="0047608F" w:rsidP="0047608F"/>
    <w:p w14:paraId="4FE4B733" w14:textId="308CDAD3" w:rsidR="0047608F" w:rsidRPr="004F2D87" w:rsidRDefault="0047608F" w:rsidP="0047608F">
      <w:r w:rsidRPr="004F2D87">
        <w:t xml:space="preserve">De volgende </w:t>
      </w:r>
      <w:proofErr w:type="spellStart"/>
      <w:r w:rsidRPr="004F2D87">
        <w:t>KPI’s</w:t>
      </w:r>
      <w:proofErr w:type="spellEnd"/>
      <w:r w:rsidRPr="004F2D87">
        <w:t xml:space="preserve"> zijn gedefinieerd en in </w:t>
      </w:r>
      <w:r w:rsidR="000C51D4" w:rsidRPr="004F2D87">
        <w:t xml:space="preserve">Bijlage 08 - SLA Parameters &amp; </w:t>
      </w:r>
      <w:proofErr w:type="spellStart"/>
      <w:r w:rsidR="000C51D4" w:rsidRPr="004F2D87">
        <w:t>KPI’s</w:t>
      </w:r>
      <w:proofErr w:type="spellEnd"/>
      <w:r w:rsidR="000C51D4" w:rsidRPr="004F2D87">
        <w:t xml:space="preserve"> </w:t>
      </w:r>
      <w:r w:rsidRPr="004F2D87">
        <w:t>in detail uitgewerkt:</w:t>
      </w:r>
    </w:p>
    <w:p w14:paraId="1454EF8E" w14:textId="45A09486" w:rsidR="0047608F" w:rsidRPr="004F2D87" w:rsidRDefault="0047608F" w:rsidP="00C6255C">
      <w:pPr>
        <w:pStyle w:val="Lijstalinea"/>
        <w:numPr>
          <w:ilvl w:val="0"/>
          <w:numId w:val="14"/>
        </w:numPr>
      </w:pPr>
      <w:r w:rsidRPr="004F2D87">
        <w:t>Duurzaamheid: ISV (dynamisch)</w:t>
      </w:r>
      <w:r w:rsidR="00804003" w:rsidRPr="004F2D87">
        <w:t>;</w:t>
      </w:r>
    </w:p>
    <w:p w14:paraId="7DC08E00" w14:textId="13FAA451" w:rsidR="0047608F" w:rsidRPr="004F2D87" w:rsidRDefault="0047608F" w:rsidP="00C6255C">
      <w:pPr>
        <w:pStyle w:val="Lijstalinea"/>
        <w:numPr>
          <w:ilvl w:val="0"/>
          <w:numId w:val="14"/>
        </w:numPr>
      </w:pPr>
      <w:r w:rsidRPr="004F2D87">
        <w:t>Duurzaamheid: C0</w:t>
      </w:r>
      <w:r w:rsidRPr="004F2D87">
        <w:rPr>
          <w:vertAlign w:val="subscript"/>
        </w:rPr>
        <w:t>2</w:t>
      </w:r>
      <w:r w:rsidRPr="004F2D87">
        <w:t xml:space="preserve"> Footprint (dynamisch)</w:t>
      </w:r>
      <w:r w:rsidR="00804003" w:rsidRPr="004F2D87">
        <w:t>;</w:t>
      </w:r>
    </w:p>
    <w:p w14:paraId="75ECD039" w14:textId="074ECAAA" w:rsidR="003E12F8" w:rsidRPr="004F2D87" w:rsidRDefault="003E12F8" w:rsidP="003E12F8">
      <w:pPr>
        <w:pStyle w:val="Lijstalinea"/>
        <w:numPr>
          <w:ilvl w:val="0"/>
          <w:numId w:val="14"/>
        </w:numPr>
      </w:pPr>
      <w:r w:rsidRPr="004F2D87">
        <w:t>Duurzaamheid: SROI (dynamisch);</w:t>
      </w:r>
    </w:p>
    <w:p w14:paraId="5F147FDF" w14:textId="5C5A5C02" w:rsidR="0047608F" w:rsidRPr="004F2D87" w:rsidRDefault="002D723B" w:rsidP="00C6255C">
      <w:pPr>
        <w:pStyle w:val="Lijstalinea"/>
        <w:numPr>
          <w:ilvl w:val="0"/>
          <w:numId w:val="14"/>
        </w:numPr>
      </w:pPr>
      <w:r w:rsidRPr="004F2D87">
        <w:t>Kwaliteitsmanagement (statisch)</w:t>
      </w:r>
      <w:r w:rsidR="00804003" w:rsidRPr="004F2D87">
        <w:t>;</w:t>
      </w:r>
    </w:p>
    <w:p w14:paraId="307A812E" w14:textId="383E0F85" w:rsidR="0047608F" w:rsidRPr="004F2D87" w:rsidRDefault="0047608F" w:rsidP="00C6255C">
      <w:pPr>
        <w:pStyle w:val="Lijstalinea"/>
        <w:numPr>
          <w:ilvl w:val="0"/>
          <w:numId w:val="14"/>
        </w:numPr>
      </w:pPr>
      <w:r w:rsidRPr="004F2D87">
        <w:t>Klanttevredenheid (statisch)</w:t>
      </w:r>
      <w:r w:rsidR="00804003" w:rsidRPr="004F2D87">
        <w:t>.</w:t>
      </w:r>
    </w:p>
    <w:p w14:paraId="1BC9C631" w14:textId="77777777" w:rsidR="0080785C" w:rsidRPr="004F2D87" w:rsidRDefault="0080785C" w:rsidP="002D723B"/>
    <w:p w14:paraId="47B9BFDB" w14:textId="7849B1BF" w:rsidR="002D723B" w:rsidRPr="004F2D87" w:rsidRDefault="00D83F84" w:rsidP="00D83F84">
      <w:pPr>
        <w:pStyle w:val="BestekWens"/>
      </w:pPr>
      <w:r w:rsidRPr="004F2D87">
        <w:rPr>
          <w:u w:val="single"/>
        </w:rPr>
        <w:t>[</w:t>
      </w:r>
      <w:r w:rsidR="00DE7693" w:rsidRPr="004F2D87">
        <w:rPr>
          <w:u w:val="single"/>
        </w:rPr>
        <w:t>K</w:t>
      </w:r>
      <w:r w:rsidRPr="004F2D87">
        <w:rPr>
          <w:u w:val="single"/>
        </w:rPr>
        <w:t xml:space="preserve">-V </w:t>
      </w:r>
      <w:r w:rsidRPr="004F2D87">
        <w:rPr>
          <w:u w:val="single"/>
        </w:rPr>
        <w:fldChar w:fldCharType="begin"/>
      </w:r>
      <w:r w:rsidRPr="004F2D87">
        <w:rPr>
          <w:u w:val="single"/>
        </w:rPr>
        <w:instrText xml:space="preserve"> SEQ [VRAAG# \* ARABIC </w:instrText>
      </w:r>
      <w:r w:rsidRPr="004F2D87">
        <w:rPr>
          <w:u w:val="single"/>
        </w:rPr>
        <w:fldChar w:fldCharType="separate"/>
      </w:r>
      <w:r w:rsidR="00EF1524">
        <w:rPr>
          <w:noProof/>
          <w:u w:val="single"/>
        </w:rPr>
        <w:t>1</w:t>
      </w:r>
      <w:r w:rsidRPr="004F2D87">
        <w:rPr>
          <w:u w:val="single"/>
        </w:rPr>
        <w:fldChar w:fldCharType="end"/>
      </w:r>
      <w:r w:rsidRPr="004F2D87">
        <w:rPr>
          <w:u w:val="single"/>
        </w:rPr>
        <w:t>]</w:t>
      </w:r>
      <w:r w:rsidRPr="004F2D87">
        <w:tab/>
      </w:r>
      <w:r w:rsidR="0080785C" w:rsidRPr="004F2D87">
        <w:t>De KPI Kwaliteitsmanagement zal na gunning van ROK samen met Inschrijver worde</w:t>
      </w:r>
      <w:r w:rsidR="004E248F" w:rsidRPr="004F2D87">
        <w:t>n vormgegeven op basis van het k</w:t>
      </w:r>
      <w:r w:rsidR="0080785C" w:rsidRPr="004F2D87">
        <w:t>wa</w:t>
      </w:r>
      <w:r w:rsidR="004E248F" w:rsidRPr="004F2D87">
        <w:t>liteitsmanagement</w:t>
      </w:r>
      <w:r w:rsidR="0080785C" w:rsidRPr="004F2D87">
        <w:t xml:space="preserve">systeem van Inschrijver. </w:t>
      </w:r>
      <w:r w:rsidR="002D723B" w:rsidRPr="004F2D87">
        <w:t xml:space="preserve">Inschrijver wordt </w:t>
      </w:r>
      <w:r w:rsidR="0080785C" w:rsidRPr="004F2D87">
        <w:t xml:space="preserve">daarom </w:t>
      </w:r>
      <w:r w:rsidR="002D723B" w:rsidRPr="004F2D87">
        <w:t xml:space="preserve">gevraagd </w:t>
      </w:r>
      <w:r w:rsidRPr="004F2D87">
        <w:t xml:space="preserve">de </w:t>
      </w:r>
      <w:r w:rsidR="002D723B" w:rsidRPr="004F2D87">
        <w:t>voor CDR2023|</w:t>
      </w:r>
      <w:r w:rsidR="00624AAF" w:rsidRPr="004F2D87">
        <w:t>MCI</w:t>
      </w:r>
      <w:r w:rsidR="002D723B" w:rsidRPr="004F2D87">
        <w:t xml:space="preserve"> relevante </w:t>
      </w:r>
      <w:proofErr w:type="spellStart"/>
      <w:r w:rsidR="002D723B" w:rsidRPr="004F2D87">
        <w:t>PI’s</w:t>
      </w:r>
      <w:proofErr w:type="spellEnd"/>
      <w:r w:rsidR="002D723B" w:rsidRPr="004F2D87">
        <w:t xml:space="preserve"> uit zijn eigen kwaliteitsmanagementsysteem</w:t>
      </w:r>
      <w:r w:rsidR="005B2EBC" w:rsidRPr="004F2D87">
        <w:t xml:space="preserve"> aan te geven</w:t>
      </w:r>
      <w:r w:rsidRPr="004F2D87">
        <w:t xml:space="preserve">. </w:t>
      </w:r>
      <w:r w:rsidR="0080785C" w:rsidRPr="004F2D87">
        <w:t>D</w:t>
      </w:r>
      <w:r w:rsidRPr="004F2D87">
        <w:t xml:space="preserve">eze </w:t>
      </w:r>
      <w:proofErr w:type="spellStart"/>
      <w:r w:rsidRPr="004F2D87">
        <w:t>PI</w:t>
      </w:r>
      <w:r w:rsidR="004E248F" w:rsidRPr="004F2D87">
        <w:t>’</w:t>
      </w:r>
      <w:r w:rsidRPr="004F2D87">
        <w:t>s</w:t>
      </w:r>
      <w:proofErr w:type="spellEnd"/>
      <w:r w:rsidRPr="004F2D87">
        <w:t xml:space="preserve"> </w:t>
      </w:r>
      <w:r w:rsidR="004E248F" w:rsidRPr="004F2D87">
        <w:t>zullen worden</w:t>
      </w:r>
      <w:r w:rsidR="002D723B" w:rsidRPr="004F2D87">
        <w:t xml:space="preserve"> </w:t>
      </w:r>
      <w:r w:rsidR="004E248F" w:rsidRPr="004F2D87">
        <w:t xml:space="preserve">gebruikt </w:t>
      </w:r>
      <w:r w:rsidR="002D723B" w:rsidRPr="004F2D87">
        <w:t>bij het defini</w:t>
      </w:r>
      <w:r w:rsidR="00FF7C8C" w:rsidRPr="004F2D87">
        <w:t>ë</w:t>
      </w:r>
      <w:r w:rsidR="002D723B" w:rsidRPr="004F2D87">
        <w:t xml:space="preserve">ren van </w:t>
      </w:r>
      <w:r w:rsidR="004E248F" w:rsidRPr="004F2D87">
        <w:t>de</w:t>
      </w:r>
      <w:r w:rsidR="00FF7C8C" w:rsidRPr="004F2D87">
        <w:t xml:space="preserve"> </w:t>
      </w:r>
      <w:r w:rsidR="002D723B" w:rsidRPr="004F2D87">
        <w:t>KPI Kwaliteitsmanagement.</w:t>
      </w:r>
    </w:p>
    <w:p w14:paraId="1B39D816" w14:textId="45D37CB5" w:rsidR="0047608F" w:rsidRPr="004F2D87" w:rsidRDefault="0047608F" w:rsidP="0047608F">
      <w:r w:rsidRPr="004F2D87">
        <w:t xml:space="preserve">Gedurende de looptijd van de </w:t>
      </w:r>
      <w:r w:rsidR="00B470B7" w:rsidRPr="004F2D87">
        <w:t>ROK</w:t>
      </w:r>
      <w:r w:rsidRPr="004F2D87">
        <w:t xml:space="preserve"> kan de Categorie </w:t>
      </w:r>
      <w:r w:rsidR="008600F6" w:rsidRPr="004F2D87">
        <w:t xml:space="preserve">in overleg met Inschrijver </w:t>
      </w:r>
      <w:proofErr w:type="spellStart"/>
      <w:r w:rsidRPr="004F2D87">
        <w:t>KPI</w:t>
      </w:r>
      <w:r w:rsidR="00B470B7" w:rsidRPr="004F2D87">
        <w:t>’</w:t>
      </w:r>
      <w:r w:rsidRPr="004F2D87">
        <w:t>s</w:t>
      </w:r>
      <w:proofErr w:type="spellEnd"/>
      <w:r w:rsidRPr="004F2D87">
        <w:t xml:space="preserve"> toevoegen.</w:t>
      </w:r>
    </w:p>
    <w:p w14:paraId="0CA82866" w14:textId="77777777" w:rsidR="0047608F" w:rsidRPr="004F2D87" w:rsidRDefault="0047608F" w:rsidP="0047608F"/>
    <w:p w14:paraId="2A228834" w14:textId="01B017D9" w:rsidR="0047608F" w:rsidRPr="004F2D87" w:rsidRDefault="00B308CC" w:rsidP="00511E39">
      <w:pPr>
        <w:pStyle w:val="BestekEis"/>
      </w:pPr>
      <w:r w:rsidRPr="004F2D87">
        <w:t xml:space="preserve">[K-E </w:t>
      </w:r>
      <w:r w:rsidR="00386530">
        <w:fldChar w:fldCharType="begin"/>
      </w:r>
      <w:r w:rsidR="00386530">
        <w:instrText xml:space="preserve"> SEQ [EIS# \* ARABIC </w:instrText>
      </w:r>
      <w:r w:rsidR="00386530">
        <w:fldChar w:fldCharType="separate"/>
      </w:r>
      <w:r w:rsidR="00EF1524">
        <w:rPr>
          <w:noProof/>
        </w:rPr>
        <w:t>10</w:t>
      </w:r>
      <w:r w:rsidR="00386530">
        <w:rPr>
          <w:noProof/>
        </w:rPr>
        <w:fldChar w:fldCharType="end"/>
      </w:r>
      <w:r w:rsidRPr="004F2D87">
        <w:t>]</w:t>
      </w:r>
      <w:r w:rsidR="0047608F" w:rsidRPr="004F2D87">
        <w:tab/>
        <w:t xml:space="preserve">Inschrijver gaat akkoord met het proces van prestatiemeting en </w:t>
      </w:r>
      <w:proofErr w:type="spellStart"/>
      <w:r w:rsidR="0047608F" w:rsidRPr="004F2D87">
        <w:t>KPI’s</w:t>
      </w:r>
      <w:proofErr w:type="spellEnd"/>
      <w:r w:rsidR="000F2998" w:rsidRPr="004F2D87">
        <w:t>,</w:t>
      </w:r>
      <w:r w:rsidR="0047608F" w:rsidRPr="004F2D87">
        <w:t xml:space="preserve"> zoals beschreven in paragraaf </w:t>
      </w:r>
      <w:r w:rsidR="00677C3E" w:rsidRPr="004F2D87">
        <w:fldChar w:fldCharType="begin"/>
      </w:r>
      <w:r w:rsidR="00677C3E" w:rsidRPr="004F2D87">
        <w:instrText xml:space="preserve"> REF _Ref124854989 \r \h </w:instrText>
      </w:r>
      <w:r w:rsidR="00677C3E" w:rsidRPr="004F2D87">
        <w:fldChar w:fldCharType="separate"/>
      </w:r>
      <w:r w:rsidR="00EF1524">
        <w:t>4.4.1</w:t>
      </w:r>
      <w:r w:rsidR="00677C3E" w:rsidRPr="004F2D87">
        <w:fldChar w:fldCharType="end"/>
      </w:r>
      <w:r w:rsidR="0047608F" w:rsidRPr="004F2D87">
        <w:t xml:space="preserve"> en de detailuitwerking van de </w:t>
      </w:r>
      <w:proofErr w:type="spellStart"/>
      <w:r w:rsidR="0047608F" w:rsidRPr="004F2D87">
        <w:t>KPI’s</w:t>
      </w:r>
      <w:proofErr w:type="spellEnd"/>
      <w:r w:rsidR="0047608F" w:rsidRPr="004F2D87">
        <w:t xml:space="preserve"> in </w:t>
      </w:r>
      <w:r w:rsidR="000F2998" w:rsidRPr="004F2D87">
        <w:t>B</w:t>
      </w:r>
      <w:r w:rsidR="0047608F" w:rsidRPr="004F2D87">
        <w:t xml:space="preserve">ijlage </w:t>
      </w:r>
      <w:r w:rsidR="000C51D4" w:rsidRPr="004F2D87">
        <w:t xml:space="preserve">08 - </w:t>
      </w:r>
      <w:r w:rsidR="000F2998" w:rsidRPr="004F2D87">
        <w:t>SLA</w:t>
      </w:r>
      <w:r w:rsidR="000C51D4" w:rsidRPr="004F2D87">
        <w:t xml:space="preserve"> Parameters &amp; </w:t>
      </w:r>
      <w:proofErr w:type="spellStart"/>
      <w:r w:rsidR="000C51D4" w:rsidRPr="004F2D87">
        <w:t>KPI’s</w:t>
      </w:r>
      <w:proofErr w:type="spellEnd"/>
      <w:r w:rsidR="0047608F" w:rsidRPr="004F2D87">
        <w:t>.</w:t>
      </w:r>
    </w:p>
    <w:p w14:paraId="264CB6CA" w14:textId="76630E2D" w:rsidR="00677C3E" w:rsidRPr="004F2D87" w:rsidRDefault="00677C3E" w:rsidP="00677C3E">
      <w:pPr>
        <w:pStyle w:val="Kop30"/>
      </w:pPr>
      <w:bookmarkStart w:id="477" w:name="_Toc126073525"/>
      <w:bookmarkStart w:id="478" w:name="_Toc126075708"/>
      <w:bookmarkStart w:id="479" w:name="_Toc129011998"/>
      <w:bookmarkStart w:id="480" w:name="_Toc129879354"/>
      <w:bookmarkStart w:id="481" w:name="_Toc135041815"/>
      <w:bookmarkStart w:id="482" w:name="_Toc135640352"/>
      <w:bookmarkStart w:id="483" w:name="_Toc135667924"/>
      <w:bookmarkStart w:id="484" w:name="_Toc135836136"/>
      <w:proofErr w:type="spellStart"/>
      <w:r w:rsidRPr="004F2D87">
        <w:t>SLA’s</w:t>
      </w:r>
      <w:bookmarkEnd w:id="477"/>
      <w:bookmarkEnd w:id="478"/>
      <w:bookmarkEnd w:id="479"/>
      <w:bookmarkEnd w:id="480"/>
      <w:bookmarkEnd w:id="481"/>
      <w:bookmarkEnd w:id="482"/>
      <w:bookmarkEnd w:id="483"/>
      <w:bookmarkEnd w:id="484"/>
      <w:proofErr w:type="spellEnd"/>
    </w:p>
    <w:p w14:paraId="5123D274" w14:textId="7A0933DA" w:rsidR="00677C3E" w:rsidRPr="004F2D87" w:rsidRDefault="00677C3E" w:rsidP="00677C3E"/>
    <w:p w14:paraId="05579BD0" w14:textId="1CEDC4AF" w:rsidR="00677C3E" w:rsidRPr="004F2D87" w:rsidRDefault="009573F0" w:rsidP="00677C3E">
      <w:r w:rsidRPr="004F2D87">
        <w:t>In CDR2023|MCI worden o</w:t>
      </w:r>
      <w:r w:rsidR="00677C3E" w:rsidRPr="004F2D87">
        <w:t xml:space="preserve">p operationeel niveau Service Level </w:t>
      </w:r>
      <w:proofErr w:type="spellStart"/>
      <w:r w:rsidR="00677C3E" w:rsidRPr="004F2D87">
        <w:t>Agreements</w:t>
      </w:r>
      <w:proofErr w:type="spellEnd"/>
      <w:r w:rsidR="00677C3E" w:rsidRPr="004F2D87">
        <w:t xml:space="preserve"> (SLA) gedefinieerd voor klantcontact, levertijden, netwerkperformance en beschikbaarheid/</w:t>
      </w:r>
      <w:r w:rsidR="003747E3" w:rsidRPr="004F2D87">
        <w:t>continuïteit</w:t>
      </w:r>
      <w:r w:rsidR="00677C3E" w:rsidRPr="004F2D87">
        <w:t>.</w:t>
      </w:r>
    </w:p>
    <w:p w14:paraId="0D013A8E" w14:textId="77777777" w:rsidR="00677C3E" w:rsidRPr="004F2D87" w:rsidRDefault="00677C3E" w:rsidP="00677C3E"/>
    <w:p w14:paraId="033011B6" w14:textId="5FEF2D5A" w:rsidR="00677C3E" w:rsidRPr="004F2D87" w:rsidRDefault="00677C3E" w:rsidP="00677C3E">
      <w:r w:rsidRPr="004F2D87">
        <w:t xml:space="preserve">De </w:t>
      </w:r>
      <w:proofErr w:type="spellStart"/>
      <w:r w:rsidRPr="004F2D87">
        <w:t>SLA</w:t>
      </w:r>
      <w:r w:rsidR="00FF7C8C" w:rsidRPr="004F2D87">
        <w:t>’s</w:t>
      </w:r>
      <w:proofErr w:type="spellEnd"/>
      <w:r w:rsidRPr="004F2D87">
        <w:t xml:space="preserve"> voor klantcontact en levertijden zijn in detail uitgewerkt in paragraaf </w:t>
      </w:r>
      <w:r w:rsidR="003E342F" w:rsidRPr="004F2D87">
        <w:fldChar w:fldCharType="begin"/>
      </w:r>
      <w:r w:rsidR="003E342F" w:rsidRPr="004F2D87">
        <w:instrText xml:space="preserve"> REF _Ref135238617 \r \h  \* MERGEFORMAT </w:instrText>
      </w:r>
      <w:r w:rsidR="003E342F" w:rsidRPr="004F2D87">
        <w:fldChar w:fldCharType="separate"/>
      </w:r>
      <w:r w:rsidR="00EF1524">
        <w:t>7.1.2</w:t>
      </w:r>
      <w:r w:rsidR="003E342F" w:rsidRPr="004F2D87">
        <w:fldChar w:fldCharType="end"/>
      </w:r>
      <w:r w:rsidR="003E342F" w:rsidRPr="004F2D87">
        <w:t xml:space="preserve"> </w:t>
      </w:r>
      <w:r w:rsidRPr="004F2D87">
        <w:t xml:space="preserve">(klantcontact) en </w:t>
      </w:r>
      <w:r w:rsidR="003E342F" w:rsidRPr="004F2D87">
        <w:fldChar w:fldCharType="begin"/>
      </w:r>
      <w:r w:rsidR="003E342F" w:rsidRPr="004F2D87">
        <w:instrText xml:space="preserve"> REF _Ref135238631 \r \h  \* MERGEFORMAT </w:instrText>
      </w:r>
      <w:r w:rsidR="003E342F" w:rsidRPr="004F2D87">
        <w:fldChar w:fldCharType="separate"/>
      </w:r>
      <w:r w:rsidR="00EF1524">
        <w:t>7.2.3</w:t>
      </w:r>
      <w:r w:rsidR="003E342F" w:rsidRPr="004F2D87">
        <w:fldChar w:fldCharType="end"/>
      </w:r>
      <w:r w:rsidR="003E342F" w:rsidRPr="004F2D87">
        <w:t xml:space="preserve"> </w:t>
      </w:r>
      <w:r w:rsidRPr="004F2D87">
        <w:t xml:space="preserve">(levertijden). De </w:t>
      </w:r>
      <w:proofErr w:type="spellStart"/>
      <w:r w:rsidRPr="004F2D87">
        <w:t>SLA’s</w:t>
      </w:r>
      <w:proofErr w:type="spellEnd"/>
      <w:r w:rsidRPr="004F2D87">
        <w:t xml:space="preserve"> voor netwerkperformance </w:t>
      </w:r>
      <w:r w:rsidR="003E342F" w:rsidRPr="004F2D87">
        <w:t>is</w:t>
      </w:r>
      <w:r w:rsidRPr="004F2D87">
        <w:t xml:space="preserve"> in </w:t>
      </w:r>
      <w:r w:rsidRPr="009D61A0">
        <w:t>detail uitgewerkt in de paragra</w:t>
      </w:r>
      <w:r w:rsidR="003E342F" w:rsidRPr="009D61A0">
        <w:t>a</w:t>
      </w:r>
      <w:r w:rsidRPr="009D61A0">
        <w:t xml:space="preserve">f </w:t>
      </w:r>
      <w:r w:rsidR="003E342F" w:rsidRPr="009D61A0">
        <w:fldChar w:fldCharType="begin"/>
      </w:r>
      <w:r w:rsidR="003E342F" w:rsidRPr="009D61A0">
        <w:instrText xml:space="preserve"> REF _Ref135238698 \r \h </w:instrText>
      </w:r>
      <w:r w:rsidR="009D61A0">
        <w:instrText xml:space="preserve"> \* MERGEFORMAT </w:instrText>
      </w:r>
      <w:r w:rsidR="003E342F" w:rsidRPr="009D61A0">
        <w:fldChar w:fldCharType="separate"/>
      </w:r>
      <w:r w:rsidR="00EF1524">
        <w:t>6.6</w:t>
      </w:r>
      <w:r w:rsidR="003E342F" w:rsidRPr="009D61A0">
        <w:fldChar w:fldCharType="end"/>
      </w:r>
      <w:r w:rsidR="005371CF">
        <w:t xml:space="preserve"> (</w:t>
      </w:r>
      <w:r w:rsidR="00721BFC">
        <w:t>M</w:t>
      </w:r>
      <w:r w:rsidR="005371CF">
        <w:t xml:space="preserve">obiele connectiviteit) en </w:t>
      </w:r>
      <w:r w:rsidR="005371CF">
        <w:fldChar w:fldCharType="begin"/>
      </w:r>
      <w:r w:rsidR="005371CF">
        <w:instrText xml:space="preserve"> REF _Ref135635804 \r \h </w:instrText>
      </w:r>
      <w:r w:rsidR="005371CF">
        <w:fldChar w:fldCharType="separate"/>
      </w:r>
      <w:r w:rsidR="00EF1524">
        <w:t>6.7</w:t>
      </w:r>
      <w:r w:rsidR="005371CF">
        <w:fldChar w:fldCharType="end"/>
      </w:r>
      <w:r w:rsidR="005371CF">
        <w:t xml:space="preserve"> (vast</w:t>
      </w:r>
      <w:r w:rsidR="005A6013">
        <w:t>-mobiel</w:t>
      </w:r>
      <w:r w:rsidR="005371CF">
        <w:t xml:space="preserve"> en APN koppelingen)</w:t>
      </w:r>
      <w:r w:rsidRPr="009D61A0">
        <w:t>.</w:t>
      </w:r>
    </w:p>
    <w:p w14:paraId="66242877" w14:textId="77777777" w:rsidR="00677C3E" w:rsidRPr="004F2D87" w:rsidRDefault="00677C3E" w:rsidP="00677C3E"/>
    <w:p w14:paraId="4E1734F2" w14:textId="7799A80B" w:rsidR="00804003" w:rsidRPr="004F2D87" w:rsidRDefault="00677C3E" w:rsidP="00677C3E">
      <w:r w:rsidRPr="004F2D87">
        <w:t>Een belangrijk aspect voor Deelnemers is de beschikbaarheid/</w:t>
      </w:r>
      <w:r w:rsidR="003747E3" w:rsidRPr="004F2D87">
        <w:t>continuïteit</w:t>
      </w:r>
      <w:r w:rsidRPr="004F2D87">
        <w:t xml:space="preserve"> van netwerk en verbindingen. In CDR2023 </w:t>
      </w:r>
      <w:r w:rsidR="00FF7C8C" w:rsidRPr="004F2D87">
        <w:t xml:space="preserve">is </w:t>
      </w:r>
      <w:r w:rsidRPr="004F2D87">
        <w:t>getracht om deze SLA parameter transparanter en eenvoudiger te maken door het gebruik van Beheerprofielen. In de volgende paragraaf wordt dit toegelicht.</w:t>
      </w:r>
    </w:p>
    <w:p w14:paraId="5CD092D9" w14:textId="77777777" w:rsidR="00804003" w:rsidRPr="004F2D87" w:rsidRDefault="00804003">
      <w:r w:rsidRPr="004F2D87">
        <w:br w:type="page"/>
      </w:r>
    </w:p>
    <w:p w14:paraId="66E8091E" w14:textId="3FC18360" w:rsidR="00677C3E" w:rsidRPr="004F2D87" w:rsidRDefault="00677C3E" w:rsidP="00587B2F">
      <w:pPr>
        <w:pStyle w:val="Kop30"/>
      </w:pPr>
      <w:bookmarkStart w:id="485" w:name="_Ref125557940"/>
      <w:bookmarkStart w:id="486" w:name="_Toc126073526"/>
      <w:bookmarkStart w:id="487" w:name="_Toc126075709"/>
      <w:bookmarkStart w:id="488" w:name="_Toc129011999"/>
      <w:bookmarkStart w:id="489" w:name="_Toc129879355"/>
      <w:bookmarkStart w:id="490" w:name="_Toc135041816"/>
      <w:bookmarkStart w:id="491" w:name="_Toc135640353"/>
      <w:bookmarkStart w:id="492" w:name="_Toc135667925"/>
      <w:bookmarkStart w:id="493" w:name="_Toc135836137"/>
      <w:r w:rsidRPr="004F2D87">
        <w:t>Beheerprofielen</w:t>
      </w:r>
      <w:bookmarkEnd w:id="485"/>
      <w:bookmarkEnd w:id="486"/>
      <w:bookmarkEnd w:id="487"/>
      <w:bookmarkEnd w:id="488"/>
      <w:bookmarkEnd w:id="489"/>
      <w:bookmarkEnd w:id="490"/>
      <w:bookmarkEnd w:id="491"/>
      <w:bookmarkEnd w:id="492"/>
      <w:bookmarkEnd w:id="493"/>
    </w:p>
    <w:p w14:paraId="7DD9C938" w14:textId="3256A1FD" w:rsidR="00677C3E" w:rsidRPr="004F2D87" w:rsidRDefault="00677C3E" w:rsidP="00677C3E"/>
    <w:p w14:paraId="0BD56BE9" w14:textId="144C2F29" w:rsidR="00677C3E" w:rsidRPr="004F2D87" w:rsidRDefault="00677C3E" w:rsidP="00677C3E">
      <w:r w:rsidRPr="004F2D87">
        <w:t xml:space="preserve">Het doel van het gebruik van Beheerprofielen is meervoudig. Het is een methode om bij uitbestede dienstverlening, zoals CDR2023, als Categorie of Deelnemer te focussen op het “WAT” en het “HOE” te laten aan Inschrijver. </w:t>
      </w:r>
      <w:r w:rsidR="00FA1EBC" w:rsidRPr="004F2D87">
        <w:t>O</w:t>
      </w:r>
      <w:r w:rsidRPr="004F2D87">
        <w:t xml:space="preserve">pdrachtgever </w:t>
      </w:r>
      <w:r w:rsidR="00FF7C8C" w:rsidRPr="004F2D87">
        <w:t xml:space="preserve">zal dus </w:t>
      </w:r>
      <w:r w:rsidRPr="004F2D87">
        <w:t xml:space="preserve">niet de plaats innemen van de opdrachtnemer. </w:t>
      </w:r>
    </w:p>
    <w:p w14:paraId="15999360" w14:textId="77777777" w:rsidR="00677C3E" w:rsidRPr="004F2D87" w:rsidRDefault="00677C3E" w:rsidP="00677C3E"/>
    <w:p w14:paraId="3FB79986" w14:textId="77777777" w:rsidR="00677C3E" w:rsidRPr="004F2D87" w:rsidRDefault="00677C3E" w:rsidP="00677C3E">
      <w:r w:rsidRPr="004F2D87">
        <w:t xml:space="preserve">Met Beheerprofielen wordt het ook makkelijker de (business) doelstellingen van de Deelnemer leidend te laten zijn bij het kiezen van de juiste oplossing. De (business van de) Deelnemer beschrijft/kiest door middel van de Beheerprofielen de minimale voorwaarden waaraan de geboden oplossing moet voldoen, zonder daarbij teveel te sturen op de oplossing zelf. Dat geeft de Inschrijver de vrijheid om een geschikte oplossing te ontwerpen, te implementeren en te beheren. </w:t>
      </w:r>
    </w:p>
    <w:p w14:paraId="018986BF" w14:textId="77777777" w:rsidR="00677C3E" w:rsidRPr="004F2D87" w:rsidRDefault="00677C3E" w:rsidP="00677C3E"/>
    <w:p w14:paraId="709D130F" w14:textId="77777777" w:rsidR="00F21AFC" w:rsidRPr="004F2D87" w:rsidRDefault="00F21AFC" w:rsidP="00677C3E">
      <w:r w:rsidRPr="004F2D87">
        <w:t>Voor</w:t>
      </w:r>
      <w:r w:rsidR="00677C3E" w:rsidRPr="004F2D87">
        <w:t xml:space="preserve"> CDR2023|</w:t>
      </w:r>
      <w:r w:rsidR="00624AAF" w:rsidRPr="004F2D87">
        <w:t>MCI</w:t>
      </w:r>
      <w:r w:rsidR="00677C3E" w:rsidRPr="004F2D87">
        <w:t xml:space="preserve"> </w:t>
      </w:r>
      <w:r w:rsidRPr="004F2D87">
        <w:t>zijn de</w:t>
      </w:r>
      <w:r w:rsidR="00677C3E" w:rsidRPr="004F2D87">
        <w:t xml:space="preserve"> volgende Beheerprofielen </w:t>
      </w:r>
      <w:r w:rsidRPr="004F2D87">
        <w:t>van toepassing</w:t>
      </w:r>
      <w:r w:rsidR="00677C3E" w:rsidRPr="004F2D87">
        <w:t>:</w:t>
      </w:r>
    </w:p>
    <w:p w14:paraId="7F609A54" w14:textId="03365830" w:rsidR="00677C3E" w:rsidRPr="004F2D87" w:rsidRDefault="00495ED3" w:rsidP="009515D1">
      <w:pPr>
        <w:pStyle w:val="Lijstalinea"/>
        <w:numPr>
          <w:ilvl w:val="0"/>
          <w:numId w:val="77"/>
        </w:numPr>
      </w:pPr>
      <w:r w:rsidRPr="004F2D87">
        <w:t>Mobiel</w:t>
      </w:r>
    </w:p>
    <w:p w14:paraId="4474CE79" w14:textId="18321E2B" w:rsidR="005760BB" w:rsidRPr="004F2D87" w:rsidRDefault="005760BB" w:rsidP="009515D1">
      <w:pPr>
        <w:pStyle w:val="Lijstalinea"/>
        <w:numPr>
          <w:ilvl w:val="0"/>
          <w:numId w:val="77"/>
        </w:numPr>
      </w:pPr>
      <w:r w:rsidRPr="004F2D87">
        <w:t>Standaard</w:t>
      </w:r>
    </w:p>
    <w:p w14:paraId="387696A3" w14:textId="43E1475D" w:rsidR="00F21AFC" w:rsidRPr="004F2D87" w:rsidRDefault="00F21AFC" w:rsidP="009515D1">
      <w:pPr>
        <w:pStyle w:val="Lijstalinea"/>
        <w:numPr>
          <w:ilvl w:val="0"/>
          <w:numId w:val="77"/>
        </w:numPr>
      </w:pPr>
      <w:r w:rsidRPr="004F2D87">
        <w:t>Hoog</w:t>
      </w:r>
    </w:p>
    <w:p w14:paraId="525E0C27" w14:textId="106421F5" w:rsidR="00F21AFC" w:rsidRPr="004F2D87" w:rsidRDefault="00F21AFC" w:rsidP="009515D1">
      <w:pPr>
        <w:pStyle w:val="Lijstalinea"/>
        <w:numPr>
          <w:ilvl w:val="0"/>
          <w:numId w:val="77"/>
        </w:numPr>
      </w:pPr>
      <w:r w:rsidRPr="004F2D87">
        <w:t>Non-stop</w:t>
      </w:r>
    </w:p>
    <w:p w14:paraId="39D6E0A5" w14:textId="0346F803" w:rsidR="00677C3E" w:rsidRPr="004F2D87" w:rsidRDefault="00677C3E" w:rsidP="00F21AFC"/>
    <w:p w14:paraId="52BA8483" w14:textId="1946014E" w:rsidR="00F21AFC" w:rsidRPr="004F2D87" w:rsidRDefault="00F21AFC" w:rsidP="00F21AFC">
      <w:pPr>
        <w:ind w:left="227"/>
        <w:rPr>
          <w:b/>
        </w:rPr>
      </w:pPr>
      <w:r w:rsidRPr="004F2D87">
        <w:rPr>
          <w:b/>
        </w:rPr>
        <w:t>Ad A. Mobiel</w:t>
      </w:r>
    </w:p>
    <w:p w14:paraId="587A79FE" w14:textId="21D79CAB" w:rsidR="00F21AFC" w:rsidRPr="004F2D87" w:rsidRDefault="00F21AFC" w:rsidP="00F21AFC">
      <w:pPr>
        <w:ind w:left="227"/>
      </w:pPr>
      <w:r w:rsidRPr="004F2D87">
        <w:t xml:space="preserve">Dit profiel is het </w:t>
      </w:r>
      <w:r w:rsidR="00BE4055" w:rsidRPr="004F2D87">
        <w:t>beheer</w:t>
      </w:r>
      <w:r w:rsidRPr="004F2D87">
        <w:t xml:space="preserve">profiel voor mobiele connectiviteit. Voor mobiele </w:t>
      </w:r>
      <w:r w:rsidR="00BE4055" w:rsidRPr="004F2D87">
        <w:t>connectiviteit</w:t>
      </w:r>
      <w:r w:rsidRPr="004F2D87">
        <w:t xml:space="preserve"> is de beschikbaarheid op individueel niveau niet te garanderen. Dit komt onder andere door de invloed van de gebruiker (locatie) en het gebruik van de ether als medium. Incidenten voor mobiele connectiviteit </w:t>
      </w:r>
      <w:r w:rsidR="00BE4055" w:rsidRPr="004F2D87">
        <w:t xml:space="preserve">binnen CDR2023|MCI </w:t>
      </w:r>
      <w:r w:rsidRPr="004F2D87">
        <w:t xml:space="preserve">wordt gemeten per groep van </w:t>
      </w:r>
      <w:r w:rsidR="00BE4055" w:rsidRPr="004F2D87">
        <w:t>1000</w:t>
      </w:r>
      <w:r w:rsidRPr="004F2D87">
        <w:t xml:space="preserve"> gebruikers. </w:t>
      </w:r>
    </w:p>
    <w:p w14:paraId="22493F22" w14:textId="1DF4BFC4" w:rsidR="005760BB" w:rsidRPr="004F2D87" w:rsidRDefault="005760BB" w:rsidP="00F21AFC">
      <w:pPr>
        <w:ind w:left="227"/>
      </w:pPr>
    </w:p>
    <w:p w14:paraId="7B6D5F63" w14:textId="7536A78A" w:rsidR="006A3AAE" w:rsidRPr="004F2D87" w:rsidRDefault="006A3AAE" w:rsidP="006A3AAE">
      <w:pPr>
        <w:ind w:left="227"/>
        <w:rPr>
          <w:b/>
        </w:rPr>
      </w:pPr>
      <w:r w:rsidRPr="004F2D87">
        <w:rPr>
          <w:b/>
        </w:rPr>
        <w:t xml:space="preserve">Ad B: Standaard </w:t>
      </w:r>
    </w:p>
    <w:p w14:paraId="5E8E8E8A" w14:textId="56B9C915" w:rsidR="00495ED3" w:rsidRPr="004F2D87" w:rsidRDefault="00495ED3" w:rsidP="00495ED3">
      <w:pPr>
        <w:ind w:left="227"/>
      </w:pPr>
      <w:r w:rsidRPr="004F2D87">
        <w:t>Dit profiel wordt gebruikt voor Dienstcomponenten (bijvoorbeeld het OSM-portaal) waarvoor uitval buiten kantooruren geen of een beperkt effect heeft op primaire processen. Het profiel borgt een zo hoog mogelijke beschikbaarheid tijdens kantooruren tegen aantrekkelijke kosten. Voor dit profiel wordt een beperkt Service Credit regime gehanteerd.</w:t>
      </w:r>
    </w:p>
    <w:p w14:paraId="54A52B15" w14:textId="0CEA7DB7" w:rsidR="00F21AFC" w:rsidRPr="004F2D87" w:rsidRDefault="00F21AFC" w:rsidP="00F21AFC"/>
    <w:p w14:paraId="4214990F" w14:textId="0000FF02" w:rsidR="00F21AFC" w:rsidRPr="004F2D87" w:rsidRDefault="000E1112" w:rsidP="00F21AFC">
      <w:pPr>
        <w:ind w:left="227"/>
        <w:rPr>
          <w:b/>
        </w:rPr>
      </w:pPr>
      <w:r w:rsidRPr="004F2D87">
        <w:rPr>
          <w:b/>
        </w:rPr>
        <w:t xml:space="preserve">Ad </w:t>
      </w:r>
      <w:r w:rsidR="006A3AAE" w:rsidRPr="004F2D87">
        <w:rPr>
          <w:b/>
        </w:rPr>
        <w:t>C</w:t>
      </w:r>
      <w:r w:rsidR="00F21AFC" w:rsidRPr="004F2D87">
        <w:rPr>
          <w:b/>
        </w:rPr>
        <w:t>: Hoog</w:t>
      </w:r>
    </w:p>
    <w:p w14:paraId="1C41E763" w14:textId="64CA7600" w:rsidR="00495ED3" w:rsidRPr="004F2D87" w:rsidRDefault="00F21AFC" w:rsidP="00495ED3">
      <w:pPr>
        <w:ind w:left="227"/>
      </w:pPr>
      <w:r w:rsidRPr="004F2D87">
        <w:t xml:space="preserve">Dit profiel </w:t>
      </w:r>
      <w:r w:rsidR="00495ED3" w:rsidRPr="004F2D87">
        <w:t>wordt</w:t>
      </w:r>
      <w:r w:rsidRPr="004F2D87">
        <w:t xml:space="preserve"> gebruikt </w:t>
      </w:r>
      <w:r w:rsidR="00495ED3" w:rsidRPr="004F2D87">
        <w:t xml:space="preserve">voor Dienstcomponenten waar het niet of onvoldoende functioneren van de Dienstcomponent direct invloed heeft op het primaire proces en/of een groot aantal medewerkers. Bijvoorbeeld voor een APN koppeling op een bedrijfsnetwerk, vast-mobiel koppelingen of </w:t>
      </w:r>
      <w:proofErr w:type="spellStart"/>
      <w:r w:rsidR="00495ED3" w:rsidRPr="004F2D87">
        <w:t>inkoppelingen</w:t>
      </w:r>
      <w:proofErr w:type="spellEnd"/>
      <w:r w:rsidR="00495ED3" w:rsidRPr="004F2D87">
        <w:t xml:space="preserve"> op Indoordekkingsinstallaties. Het profiel borgt 7 dagen per week en 24 uur per dag maximale beschikbaarheid en minimale verstoring door incidenten en onderhoud. Beïnvloeding van de dienstverlening door onderhoud is gemaximeerd op 4x per jaar. </w:t>
      </w:r>
    </w:p>
    <w:p w14:paraId="0374F4E9" w14:textId="77777777" w:rsidR="00677C3E" w:rsidRPr="004F2D87" w:rsidRDefault="00677C3E" w:rsidP="00677C3E"/>
    <w:p w14:paraId="38E42F64" w14:textId="4A3AC499" w:rsidR="00677C3E" w:rsidRPr="004F2D87" w:rsidRDefault="00F21AFC" w:rsidP="002260BA">
      <w:pPr>
        <w:ind w:left="227"/>
        <w:rPr>
          <w:b/>
        </w:rPr>
      </w:pPr>
      <w:r w:rsidRPr="004F2D87">
        <w:rPr>
          <w:b/>
        </w:rPr>
        <w:t xml:space="preserve">Ad </w:t>
      </w:r>
      <w:r w:rsidR="006A3AAE" w:rsidRPr="004F2D87">
        <w:rPr>
          <w:b/>
        </w:rPr>
        <w:t>D</w:t>
      </w:r>
      <w:r w:rsidR="00677C3E" w:rsidRPr="004F2D87">
        <w:rPr>
          <w:b/>
        </w:rPr>
        <w:t>: Non-stop</w:t>
      </w:r>
    </w:p>
    <w:p w14:paraId="453AF18C" w14:textId="28BFD2EF" w:rsidR="00677C3E" w:rsidRPr="004F2D87" w:rsidRDefault="00C6255C" w:rsidP="00495ED3">
      <w:pPr>
        <w:ind w:left="227"/>
      </w:pPr>
      <w:r w:rsidRPr="004F2D87">
        <w:t xml:space="preserve">Dit profiel </w:t>
      </w:r>
      <w:r w:rsidR="00495ED3" w:rsidRPr="004F2D87">
        <w:t xml:space="preserve">wordt gebruikt voor Dienstcomponenten </w:t>
      </w:r>
      <w:r w:rsidRPr="004F2D87">
        <w:t>d</w:t>
      </w:r>
      <w:r w:rsidR="00495ED3" w:rsidRPr="004F2D87">
        <w:t xml:space="preserve">ie te allen tijde moeten functioneren en wordt gebruikt voor enkele cruciale locaties of functies voor een Deelnemer. Denk hierbij aan APN koppeling of vast-mobiel koppelingen voor een zeer grote Deelnemer of </w:t>
      </w:r>
      <w:proofErr w:type="spellStart"/>
      <w:r w:rsidR="00495ED3" w:rsidRPr="004F2D87">
        <w:t>Indoordekkings</w:t>
      </w:r>
      <w:proofErr w:type="spellEnd"/>
      <w:r w:rsidR="00495ED3" w:rsidRPr="004F2D87">
        <w:t xml:space="preserve">-installaties op zeer grote en/of complexe locaties. </w:t>
      </w:r>
      <w:r w:rsidR="00677C3E" w:rsidRPr="004F2D87">
        <w:t xml:space="preserve">Het niet of onvoldoende functioneren van het </w:t>
      </w:r>
      <w:r w:rsidR="00495ED3" w:rsidRPr="004F2D87">
        <w:t>Dienstcomponent</w:t>
      </w:r>
      <w:r w:rsidR="00677C3E" w:rsidRPr="004F2D87">
        <w:t xml:space="preserve"> heeft direct invloed op </w:t>
      </w:r>
      <w:r w:rsidR="00495ED3" w:rsidRPr="004F2D87">
        <w:t>één of meer</w:t>
      </w:r>
      <w:r w:rsidR="00677C3E" w:rsidRPr="004F2D87">
        <w:t xml:space="preserve"> kritisch</w:t>
      </w:r>
      <w:r w:rsidR="00495ED3" w:rsidRPr="004F2D87">
        <w:t>e</w:t>
      </w:r>
      <w:r w:rsidR="00677C3E" w:rsidRPr="004F2D87">
        <w:t xml:space="preserve"> primair</w:t>
      </w:r>
      <w:r w:rsidR="00495ED3" w:rsidRPr="004F2D87">
        <w:t>e</w:t>
      </w:r>
      <w:r w:rsidR="00677C3E" w:rsidRPr="004F2D87">
        <w:t xml:space="preserve"> proces</w:t>
      </w:r>
      <w:r w:rsidR="00495ED3" w:rsidRPr="004F2D87">
        <w:t>sen</w:t>
      </w:r>
      <w:r w:rsidR="00677C3E" w:rsidRPr="004F2D87">
        <w:t xml:space="preserve"> en/of een groot aantal primaire processen en/of een zeer groot aantal medewerkers van de Deelnemer. Dit profiel borgt het non-stop operationeel zijn voor 7 dagen per week en 24 uur per dag. </w:t>
      </w:r>
      <w:r w:rsidR="0026471C" w:rsidRPr="004F2D87">
        <w:t xml:space="preserve">De volledige capaciteit is tijdens foutcondities </w:t>
      </w:r>
      <w:r w:rsidR="005E1EBB" w:rsidRPr="004F2D87">
        <w:t xml:space="preserve">en gedurende </w:t>
      </w:r>
      <w:r w:rsidR="00183797" w:rsidRPr="004F2D87">
        <w:t>onderhoudswerkzaamheden</w:t>
      </w:r>
      <w:r w:rsidR="005E1EBB" w:rsidRPr="004F2D87">
        <w:t xml:space="preserve"> </w:t>
      </w:r>
      <w:r w:rsidR="0026471C" w:rsidRPr="004F2D87">
        <w:t>beschikbaar</w:t>
      </w:r>
      <w:r w:rsidR="00677C3E" w:rsidRPr="004F2D87">
        <w:t xml:space="preserve">, zodat alle processen continueren. </w:t>
      </w:r>
    </w:p>
    <w:p w14:paraId="01516B85" w14:textId="77777777" w:rsidR="00677C3E" w:rsidRPr="004F2D87" w:rsidRDefault="00677C3E" w:rsidP="00677C3E">
      <w:r w:rsidRPr="004F2D87">
        <w:tab/>
      </w:r>
    </w:p>
    <w:p w14:paraId="0E350A60" w14:textId="7E26944E" w:rsidR="00677C3E" w:rsidRPr="004F2D87" w:rsidRDefault="00677C3E" w:rsidP="00677C3E">
      <w:r w:rsidRPr="004F2D87">
        <w:t xml:space="preserve">De Categorie hecht er aan te benadrukken dat het heffen van boetes die onderdeel zijn van de Service </w:t>
      </w:r>
      <w:proofErr w:type="spellStart"/>
      <w:r w:rsidRPr="004F2D87">
        <w:t>Credits</w:t>
      </w:r>
      <w:proofErr w:type="spellEnd"/>
      <w:r w:rsidRPr="004F2D87">
        <w:t xml:space="preserve"> regimes geen doel op zich is. De boetes reflecteren het belang van deze dienstverlening voor de (business van) de Deelnemers. Het hogere doel is dienstverlening zonder verstoringen en zo snel mogelijk herstel van verstoringen in geval een verstoring mocht optreden. De Categorie gaat er vanuit dat dat ook het streven van Inschrijver is en </w:t>
      </w:r>
      <w:r w:rsidR="00434993" w:rsidRPr="004F2D87">
        <w:t xml:space="preserve">dat </w:t>
      </w:r>
      <w:r w:rsidRPr="004F2D87">
        <w:t>boetes in de praktijk niet of nauwelijks geheven zullen worden.</w:t>
      </w:r>
    </w:p>
    <w:p w14:paraId="5BA31BB8" w14:textId="7AE6089D" w:rsidR="00677C3E" w:rsidRPr="004F2D87" w:rsidRDefault="00677C3E" w:rsidP="00677C3E"/>
    <w:p w14:paraId="40913DFA" w14:textId="24CEEB6A" w:rsidR="00677C3E" w:rsidRPr="004F2D87" w:rsidRDefault="00677C3E" w:rsidP="00677C3E">
      <w:r w:rsidRPr="004F2D87">
        <w:t xml:space="preserve">In paragraaf </w:t>
      </w:r>
      <w:r w:rsidR="00F43EB6" w:rsidRPr="004F2D87">
        <w:rPr>
          <w:highlight w:val="yellow"/>
        </w:rPr>
        <w:fldChar w:fldCharType="begin"/>
      </w:r>
      <w:r w:rsidR="00F43EB6" w:rsidRPr="004F2D87">
        <w:instrText xml:space="preserve"> REF _Ref134799585 \r \h </w:instrText>
      </w:r>
      <w:r w:rsidR="00F43EB6" w:rsidRPr="004F2D87">
        <w:rPr>
          <w:highlight w:val="yellow"/>
        </w:rPr>
      </w:r>
      <w:r w:rsidR="00F43EB6" w:rsidRPr="004F2D87">
        <w:rPr>
          <w:highlight w:val="yellow"/>
        </w:rPr>
        <w:fldChar w:fldCharType="separate"/>
      </w:r>
      <w:r w:rsidR="00EF1524">
        <w:t>7.3.1</w:t>
      </w:r>
      <w:r w:rsidR="00F43EB6" w:rsidRPr="004F2D87">
        <w:rPr>
          <w:highlight w:val="yellow"/>
        </w:rPr>
        <w:fldChar w:fldCharType="end"/>
      </w:r>
      <w:r w:rsidR="00F43EB6" w:rsidRPr="004F2D87">
        <w:t xml:space="preserve"> </w:t>
      </w:r>
      <w:r w:rsidRPr="004F2D87">
        <w:t>worden de Beheerprofielen in meer detail beschreven.</w:t>
      </w:r>
    </w:p>
    <w:p w14:paraId="09D000BF" w14:textId="256D2781" w:rsidR="0047608F" w:rsidRPr="004F2D87" w:rsidRDefault="0047608F" w:rsidP="00991E89">
      <w:pPr>
        <w:pStyle w:val="Kop20"/>
      </w:pPr>
      <w:bookmarkStart w:id="494" w:name="_Toc115429445"/>
      <w:bookmarkStart w:id="495" w:name="_Toc115439704"/>
      <w:bookmarkStart w:id="496" w:name="_Toc115440323"/>
      <w:bookmarkStart w:id="497" w:name="_Toc115441340"/>
      <w:bookmarkStart w:id="498" w:name="_Toc115429441"/>
      <w:bookmarkStart w:id="499" w:name="_Toc115439700"/>
      <w:bookmarkStart w:id="500" w:name="_Toc115440319"/>
      <w:bookmarkStart w:id="501" w:name="_Toc115441336"/>
      <w:bookmarkStart w:id="502" w:name="_Toc120198262"/>
      <w:bookmarkStart w:id="503" w:name="_Toc120797575"/>
      <w:bookmarkStart w:id="504" w:name="_Toc122613626"/>
      <w:bookmarkStart w:id="505" w:name="_Toc124336555"/>
      <w:bookmarkStart w:id="506" w:name="_Toc124430486"/>
      <w:bookmarkStart w:id="507" w:name="_Toc126073527"/>
      <w:bookmarkStart w:id="508" w:name="_Toc126075710"/>
      <w:bookmarkStart w:id="509" w:name="_Toc129012000"/>
      <w:bookmarkStart w:id="510" w:name="_Toc129879356"/>
      <w:bookmarkStart w:id="511" w:name="_Toc135041817"/>
      <w:bookmarkStart w:id="512" w:name="_Toc135640354"/>
      <w:bookmarkStart w:id="513" w:name="_Toc135667926"/>
      <w:bookmarkStart w:id="514" w:name="_Toc135836138"/>
      <w:bookmarkStart w:id="515" w:name="_Toc118898125"/>
      <w:bookmarkEnd w:id="494"/>
      <w:bookmarkEnd w:id="495"/>
      <w:bookmarkEnd w:id="496"/>
      <w:bookmarkEnd w:id="497"/>
      <w:bookmarkEnd w:id="498"/>
      <w:bookmarkEnd w:id="499"/>
      <w:bookmarkEnd w:id="500"/>
      <w:bookmarkEnd w:id="501"/>
      <w:r w:rsidRPr="004F2D87">
        <w:t>Serviceherstelmaatregelen</w:t>
      </w:r>
      <w:bookmarkEnd w:id="502"/>
      <w:bookmarkEnd w:id="503"/>
      <w:bookmarkEnd w:id="504"/>
      <w:bookmarkEnd w:id="505"/>
      <w:bookmarkEnd w:id="506"/>
      <w:bookmarkEnd w:id="507"/>
      <w:bookmarkEnd w:id="508"/>
      <w:bookmarkEnd w:id="509"/>
      <w:bookmarkEnd w:id="510"/>
      <w:bookmarkEnd w:id="511"/>
      <w:bookmarkEnd w:id="512"/>
      <w:bookmarkEnd w:id="513"/>
      <w:bookmarkEnd w:id="514"/>
      <w:r w:rsidRPr="004F2D87">
        <w:t xml:space="preserve"> </w:t>
      </w:r>
      <w:bookmarkEnd w:id="515"/>
    </w:p>
    <w:p w14:paraId="0BB9484D" w14:textId="77777777" w:rsidR="0047608F" w:rsidRPr="004F2D87" w:rsidRDefault="0047608F" w:rsidP="0047608F">
      <w:pPr>
        <w:autoSpaceDE w:val="0"/>
        <w:autoSpaceDN w:val="0"/>
        <w:adjustRightInd w:val="0"/>
        <w:rPr>
          <w:rFonts w:cs="Verdana"/>
          <w:color w:val="000000"/>
          <w:szCs w:val="18"/>
        </w:rPr>
      </w:pPr>
    </w:p>
    <w:p w14:paraId="5E176C31" w14:textId="3BC401E6" w:rsidR="0047608F" w:rsidRPr="004F2D87" w:rsidRDefault="0047608F" w:rsidP="0047608F">
      <w:r w:rsidRPr="004F2D87">
        <w:t xml:space="preserve">Inschrijver zorgt dat de Prestatie voortdurend </w:t>
      </w:r>
      <w:r w:rsidR="003C3CFF" w:rsidRPr="004F2D87">
        <w:t>voldoet</w:t>
      </w:r>
      <w:r w:rsidRPr="004F2D87">
        <w:t xml:space="preserve"> </w:t>
      </w:r>
      <w:r w:rsidR="003C3CFF" w:rsidRPr="004F2D87">
        <w:t>aan</w:t>
      </w:r>
      <w:r w:rsidRPr="004F2D87">
        <w:t xml:space="preserve"> de eisen die </w:t>
      </w:r>
      <w:r w:rsidR="003C3CFF" w:rsidRPr="004F2D87">
        <w:t xml:space="preserve">in </w:t>
      </w:r>
      <w:r w:rsidR="00720D84" w:rsidRPr="004F2D87">
        <w:t>de</w:t>
      </w:r>
      <w:r w:rsidR="003C3CFF" w:rsidRPr="004F2D87">
        <w:t>ze</w:t>
      </w:r>
      <w:r w:rsidR="00720D84" w:rsidRPr="004F2D87">
        <w:t xml:space="preserve"> S</w:t>
      </w:r>
      <w:r w:rsidRPr="004F2D87">
        <w:t xml:space="preserve">pecificatie </w:t>
      </w:r>
      <w:r w:rsidR="003C3CFF" w:rsidRPr="004F2D87">
        <w:t xml:space="preserve">aan de Prestatie </w:t>
      </w:r>
      <w:r w:rsidRPr="004F2D87">
        <w:t>worden gesteld. Situaties waarin niet (volledig) aan de eisen wordt voldaan</w:t>
      </w:r>
      <w:r w:rsidR="006D2585" w:rsidRPr="004F2D87">
        <w:t>,</w:t>
      </w:r>
      <w:r w:rsidRPr="004F2D87">
        <w:t xml:space="preserve"> dient Inschrijver te voorkomen</w:t>
      </w:r>
      <w:r w:rsidR="00ED7BF7" w:rsidRPr="004F2D87">
        <w:t>. A</w:t>
      </w:r>
      <w:r w:rsidRPr="004F2D87">
        <w:t>ls de</w:t>
      </w:r>
      <w:r w:rsidR="00ED7BF7" w:rsidRPr="004F2D87">
        <w:t>ze</w:t>
      </w:r>
      <w:r w:rsidRPr="004F2D87">
        <w:t xml:space="preserve"> situatie zich toch voordoet</w:t>
      </w:r>
      <w:r w:rsidR="00720D84" w:rsidRPr="004F2D87">
        <w:t>,</w:t>
      </w:r>
      <w:r w:rsidRPr="004F2D87">
        <w:t xml:space="preserve"> </w:t>
      </w:r>
      <w:r w:rsidR="00ED7BF7" w:rsidRPr="004F2D87">
        <w:t xml:space="preserve">dient Inschrijver </w:t>
      </w:r>
      <w:r w:rsidRPr="004F2D87">
        <w:t>dit z</w:t>
      </w:r>
      <w:r w:rsidR="00720D84" w:rsidRPr="004F2D87">
        <w:t>o spoedig mogelijk op te heffen</w:t>
      </w:r>
      <w:r w:rsidR="00485109" w:rsidRPr="004F2D87">
        <w:t xml:space="preserve"> en de Prestatie te herstellen</w:t>
      </w:r>
      <w:r w:rsidR="00720D84" w:rsidRPr="004F2D87">
        <w:t>.</w:t>
      </w:r>
    </w:p>
    <w:p w14:paraId="439E72CF" w14:textId="77777777" w:rsidR="0047608F" w:rsidRPr="004F2D87" w:rsidRDefault="0047608F" w:rsidP="0047608F"/>
    <w:p w14:paraId="30A75554" w14:textId="53C9D7CD" w:rsidR="0047608F" w:rsidRPr="004F2D87" w:rsidRDefault="0047608F" w:rsidP="0047608F">
      <w:r w:rsidRPr="004F2D87">
        <w:t xml:space="preserve">Over het algemeen zullen afwijkingen op operationeel en tactisch niveau </w:t>
      </w:r>
      <w:r w:rsidR="00E05CE0" w:rsidRPr="004F2D87">
        <w:t xml:space="preserve">worden </w:t>
      </w:r>
      <w:r w:rsidRPr="004F2D87">
        <w:t xml:space="preserve">opgelost. In deze </w:t>
      </w:r>
      <w:r w:rsidR="008A32AD" w:rsidRPr="004F2D87">
        <w:t xml:space="preserve">paragraaf </w:t>
      </w:r>
      <w:r w:rsidRPr="004F2D87">
        <w:t xml:space="preserve">zijn </w:t>
      </w:r>
      <w:r w:rsidR="008A32AD" w:rsidRPr="004F2D87">
        <w:t xml:space="preserve">de </w:t>
      </w:r>
      <w:r w:rsidRPr="004F2D87">
        <w:t xml:space="preserve">SLA parameters en </w:t>
      </w:r>
      <w:proofErr w:type="spellStart"/>
      <w:r w:rsidRPr="004F2D87">
        <w:t>KPI</w:t>
      </w:r>
      <w:r w:rsidR="000C06BA" w:rsidRPr="004F2D87">
        <w:t>’</w:t>
      </w:r>
      <w:r w:rsidRPr="004F2D87">
        <w:t>s</w:t>
      </w:r>
      <w:proofErr w:type="spellEnd"/>
      <w:r w:rsidRPr="004F2D87">
        <w:t xml:space="preserve"> opgenomen</w:t>
      </w:r>
      <w:r w:rsidR="000C06BA" w:rsidRPr="004F2D87">
        <w:t>,</w:t>
      </w:r>
      <w:r w:rsidRPr="004F2D87">
        <w:t xml:space="preserve"> waarmee dit </w:t>
      </w:r>
      <w:r w:rsidR="000C06BA" w:rsidRPr="004F2D87">
        <w:t xml:space="preserve">wordt </w:t>
      </w:r>
      <w:r w:rsidRPr="004F2D87">
        <w:t xml:space="preserve">bestuurd. Op dit niveau is ook een </w:t>
      </w:r>
      <w:r w:rsidR="006E6FD3" w:rsidRPr="004F2D87">
        <w:t>Service credit</w:t>
      </w:r>
      <w:r w:rsidRPr="004F2D87">
        <w:t xml:space="preserve"> regime gedefinieerd als borging/incentive voor de operationele en tactische beheerprocessen.</w:t>
      </w:r>
    </w:p>
    <w:p w14:paraId="1E814119" w14:textId="77777777" w:rsidR="0047608F" w:rsidRPr="004F2D87" w:rsidRDefault="0047608F" w:rsidP="0047608F"/>
    <w:p w14:paraId="5FAB1DCB" w14:textId="0DBD33CB" w:rsidR="0047608F" w:rsidRPr="004F2D87" w:rsidRDefault="0047608F" w:rsidP="0047608F">
      <w:r w:rsidRPr="004F2D87">
        <w:t>Er kunnen zich ook situaties voordoen dat operationele en tactische sturing niet, of niet snel genoeg tot het gewenste resultaat leid</w:t>
      </w:r>
      <w:r w:rsidR="006F1223" w:rsidRPr="004F2D87">
        <w:t>en</w:t>
      </w:r>
      <w:r w:rsidRPr="004F2D87">
        <w:t xml:space="preserve"> of situaties waarin de Prestatie, om andere dan operationele redenen, niet voldoet aan de eisen en/of de verwachtingen van Deelnemer(s) en/of de Categorie. </w:t>
      </w:r>
    </w:p>
    <w:p w14:paraId="42A2DA0D" w14:textId="77777777" w:rsidR="0047608F" w:rsidRPr="004F2D87" w:rsidRDefault="0047608F" w:rsidP="0047608F"/>
    <w:p w14:paraId="7C93EE60" w14:textId="70B40ECF" w:rsidR="0047608F" w:rsidRPr="004F2D87" w:rsidRDefault="0047608F" w:rsidP="0047608F">
      <w:r w:rsidRPr="004F2D87">
        <w:t>De Categorie en Deelnemers willen de hiervoor benoemde problemen in dialoog met Inschrijver oplossen. Daartoe zijn een escalatieproces en andere maatregelen</w:t>
      </w:r>
      <w:r w:rsidR="001E3606" w:rsidRPr="004F2D87">
        <w:t>,</w:t>
      </w:r>
      <w:r w:rsidRPr="004F2D87">
        <w:t xml:space="preserve"> die deze dialoog ondersteunen</w:t>
      </w:r>
      <w:r w:rsidR="001E3606" w:rsidRPr="004F2D87">
        <w:t>,</w:t>
      </w:r>
      <w:r w:rsidRPr="004F2D87">
        <w:t xml:space="preserve"> </w:t>
      </w:r>
      <w:r w:rsidR="003747E3" w:rsidRPr="004F2D87">
        <w:t>gedefinieerd</w:t>
      </w:r>
      <w:r w:rsidRPr="004F2D87">
        <w:t xml:space="preserve"> </w:t>
      </w:r>
      <w:r w:rsidR="001E3606" w:rsidRPr="004F2D87">
        <w:t>(</w:t>
      </w:r>
      <w:r w:rsidRPr="004F2D87">
        <w:t xml:space="preserve">zoals audits, verbeterplannen en step-in </w:t>
      </w:r>
      <w:proofErr w:type="spellStart"/>
      <w:r w:rsidRPr="004F2D87">
        <w:t>rights</w:t>
      </w:r>
      <w:proofErr w:type="spellEnd"/>
      <w:r w:rsidR="001E3606" w:rsidRPr="004F2D87">
        <w:t>)</w:t>
      </w:r>
      <w:r w:rsidRPr="004F2D87">
        <w:t>. In onderstaande paragrafen worden deze serviceherstelmaatregelen beschreven.</w:t>
      </w:r>
    </w:p>
    <w:p w14:paraId="522CC7EB" w14:textId="4D4FD78A" w:rsidR="0047608F" w:rsidRPr="004F2D87" w:rsidRDefault="0047608F" w:rsidP="00AA2189">
      <w:pPr>
        <w:pStyle w:val="Kop30"/>
      </w:pPr>
      <w:bookmarkStart w:id="516" w:name="_Toc118898126"/>
      <w:bookmarkStart w:id="517" w:name="_Toc120198263"/>
      <w:bookmarkStart w:id="518" w:name="_Toc120797576"/>
      <w:bookmarkStart w:id="519" w:name="_Toc122613627"/>
      <w:bookmarkStart w:id="520" w:name="_Toc124336556"/>
      <w:bookmarkStart w:id="521" w:name="_Toc124430487"/>
      <w:bookmarkStart w:id="522" w:name="_Toc126073528"/>
      <w:bookmarkStart w:id="523" w:name="_Toc126075711"/>
      <w:bookmarkStart w:id="524" w:name="_Toc129012001"/>
      <w:bookmarkStart w:id="525" w:name="_Toc129879357"/>
      <w:bookmarkStart w:id="526" w:name="_Toc135041818"/>
      <w:bookmarkStart w:id="527" w:name="_Toc135640355"/>
      <w:bookmarkStart w:id="528" w:name="_Toc135667927"/>
      <w:bookmarkStart w:id="529" w:name="_Toc135836139"/>
      <w:bookmarkStart w:id="530" w:name="_Ref118700703"/>
      <w:r w:rsidRPr="004F2D87">
        <w:t xml:space="preserve">Sancties </w:t>
      </w:r>
      <w:r w:rsidR="00510A93" w:rsidRPr="004F2D87">
        <w:t>&amp;</w:t>
      </w:r>
      <w:r w:rsidRPr="004F2D87">
        <w:t xml:space="preserve"> </w:t>
      </w:r>
      <w:r w:rsidR="006E6FD3" w:rsidRPr="004F2D87">
        <w:t>Service credit</w:t>
      </w:r>
      <w:r w:rsidRPr="004F2D87">
        <w:t xml:space="preserve"> regime</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14:paraId="1AFE63B5" w14:textId="77777777" w:rsidR="0047608F" w:rsidRPr="004F2D87" w:rsidRDefault="0047608F" w:rsidP="0047608F"/>
    <w:p w14:paraId="2C43C85C" w14:textId="3656E34A" w:rsidR="0047608F" w:rsidRPr="004F2D87" w:rsidRDefault="0047608F" w:rsidP="001D41C5">
      <w:pPr>
        <w:pStyle w:val="Broodtekst"/>
      </w:pPr>
      <w:r w:rsidRPr="004F2D87">
        <w:t xml:space="preserve">Het doel van het Sancties en </w:t>
      </w:r>
      <w:r w:rsidR="006E6FD3" w:rsidRPr="004F2D87">
        <w:t>Service credit</w:t>
      </w:r>
      <w:r w:rsidRPr="004F2D87">
        <w:t xml:space="preserve"> regime is het ondersteunen van de operationele en tactische beheerprocessen. Ten behoeve van de operationele processen, waaronder naast het Incident- en probleembeheerproces ook de processen voor Bestellen, Leveren, Accepteren en Factureren vallen, zijn </w:t>
      </w:r>
      <w:proofErr w:type="spellStart"/>
      <w:r w:rsidRPr="004F2D87">
        <w:t>SLA’s</w:t>
      </w:r>
      <w:proofErr w:type="spellEnd"/>
      <w:r w:rsidRPr="004F2D87">
        <w:t xml:space="preserve"> gedefinieerd. Op tactisch niveau zijn </w:t>
      </w:r>
      <w:proofErr w:type="spellStart"/>
      <w:r w:rsidRPr="004F2D87">
        <w:t>KPI’s</w:t>
      </w:r>
      <w:proofErr w:type="spellEnd"/>
      <w:r w:rsidRPr="004F2D87">
        <w:t xml:space="preserve"> </w:t>
      </w:r>
      <w:r w:rsidR="003747E3" w:rsidRPr="004F2D87">
        <w:t>gedefinieerd</w:t>
      </w:r>
      <w:r w:rsidRPr="004F2D87">
        <w:t xml:space="preserve"> (</w:t>
      </w:r>
      <w:r w:rsidR="004337D0" w:rsidRPr="004F2D87">
        <w:t xml:space="preserve">zie paragraaf </w:t>
      </w:r>
      <w:r w:rsidR="004337D0" w:rsidRPr="004F2D87">
        <w:fldChar w:fldCharType="begin"/>
      </w:r>
      <w:r w:rsidR="004337D0" w:rsidRPr="004F2D87">
        <w:instrText xml:space="preserve"> REF _Ref118815632 \r \h  \* MERGEFORMAT </w:instrText>
      </w:r>
      <w:r w:rsidR="004337D0" w:rsidRPr="004F2D87">
        <w:fldChar w:fldCharType="separate"/>
      </w:r>
      <w:r w:rsidR="00EF1524">
        <w:t>4.4</w:t>
      </w:r>
      <w:r w:rsidR="004337D0" w:rsidRPr="004F2D87">
        <w:fldChar w:fldCharType="end"/>
      </w:r>
      <w:r w:rsidRPr="004F2D87">
        <w:t xml:space="preserve">) op vlak van Duurzaamheid, Leverbetrouwbaarheid en Klanttevredenheid. </w:t>
      </w:r>
    </w:p>
    <w:p w14:paraId="3F6A2E57" w14:textId="77777777" w:rsidR="0047608F" w:rsidRPr="004F2D87" w:rsidRDefault="0047608F" w:rsidP="00511E39">
      <w:pPr>
        <w:pStyle w:val="BestekEis"/>
      </w:pPr>
    </w:p>
    <w:p w14:paraId="67808CEE" w14:textId="4A2C6F52" w:rsidR="0047608F" w:rsidRPr="004F2D87" w:rsidRDefault="0047608F" w:rsidP="001D41C5">
      <w:pPr>
        <w:pStyle w:val="Broodtekst"/>
      </w:pPr>
      <w:r w:rsidRPr="004F2D87">
        <w:t>Als de norm van een SLA of KPI niet gehaald wordt</w:t>
      </w:r>
      <w:r w:rsidR="00120C80" w:rsidRPr="004F2D87">
        <w:t>,</w:t>
      </w:r>
      <w:r w:rsidRPr="004F2D87">
        <w:t xml:space="preserve"> kan </w:t>
      </w:r>
      <w:r w:rsidR="004E248F" w:rsidRPr="004F2D87">
        <w:t xml:space="preserve">de Categorie of </w:t>
      </w:r>
      <w:r w:rsidRPr="004F2D87">
        <w:t xml:space="preserve">een Deelnemer </w:t>
      </w:r>
      <w:r w:rsidR="004E248F" w:rsidRPr="004F2D87">
        <w:t>in overleg met</w:t>
      </w:r>
      <w:r w:rsidRPr="004F2D87">
        <w:t xml:space="preserve"> de Categorie aan Inschrijver een S</w:t>
      </w:r>
      <w:r w:rsidR="00944F09" w:rsidRPr="004F2D87">
        <w:t>anctie</w:t>
      </w:r>
      <w:r w:rsidRPr="004F2D87">
        <w:t xml:space="preserve"> of </w:t>
      </w:r>
      <w:r w:rsidR="006E6FD3" w:rsidRPr="004F2D87">
        <w:t>Service credit</w:t>
      </w:r>
      <w:r w:rsidRPr="004F2D87">
        <w:t xml:space="preserve"> opleggen. De omvang en aard van de Sancties of Service credit kan afhangen van de ernst van de afwijking. Sancties en Service </w:t>
      </w:r>
      <w:proofErr w:type="spellStart"/>
      <w:r w:rsidRPr="004F2D87">
        <w:t>credits</w:t>
      </w:r>
      <w:proofErr w:type="spellEnd"/>
      <w:r w:rsidRPr="004F2D87">
        <w:t xml:space="preserve"> worden alleen opgelegd indien Inschrijver toerekenbaar tekortschiet. In geval van overmacht, conform de definitie hiervan in Burgerlijk Wetboek, worden geen Service </w:t>
      </w:r>
      <w:proofErr w:type="spellStart"/>
      <w:r w:rsidRPr="004F2D87">
        <w:t>credits</w:t>
      </w:r>
      <w:proofErr w:type="spellEnd"/>
      <w:r w:rsidRPr="004F2D87">
        <w:t xml:space="preserve"> opgelegd.</w:t>
      </w:r>
    </w:p>
    <w:p w14:paraId="49AB71AF" w14:textId="77777777" w:rsidR="0047608F" w:rsidRPr="004F2D87" w:rsidRDefault="0047608F" w:rsidP="0047608F"/>
    <w:p w14:paraId="437BF968" w14:textId="4C901A3D" w:rsidR="00E07DE8" w:rsidRPr="004F2D87" w:rsidRDefault="0047608F" w:rsidP="00511E39">
      <w:pPr>
        <w:pStyle w:val="BestekEis"/>
      </w:pPr>
      <w:r w:rsidRPr="004F2D87">
        <w:t>[</w:t>
      </w:r>
      <w:r w:rsidR="00977B96" w:rsidRPr="004F2D87">
        <w:t>K</w:t>
      </w:r>
      <w:r w:rsidRPr="004F2D87">
        <w:t xml:space="preserve">-E </w:t>
      </w:r>
      <w:r w:rsidR="00386530">
        <w:fldChar w:fldCharType="begin"/>
      </w:r>
      <w:r w:rsidR="00386530">
        <w:instrText xml:space="preserve"> SEQ [EIS# \* ARABIC </w:instrText>
      </w:r>
      <w:r w:rsidR="00386530">
        <w:fldChar w:fldCharType="separate"/>
      </w:r>
      <w:r w:rsidR="00EF1524">
        <w:rPr>
          <w:noProof/>
        </w:rPr>
        <w:t>11</w:t>
      </w:r>
      <w:r w:rsidR="00386530">
        <w:rPr>
          <w:noProof/>
        </w:rPr>
        <w:fldChar w:fldCharType="end"/>
      </w:r>
      <w:r w:rsidRPr="004F2D87">
        <w:t>]</w:t>
      </w:r>
      <w:r w:rsidRPr="004F2D87">
        <w:tab/>
        <w:t xml:space="preserve">Indien Inschrijver tekort schiet met betrekking tot de </w:t>
      </w:r>
      <w:r w:rsidR="00DB678F" w:rsidRPr="004F2D87">
        <w:t>Dienstverlening</w:t>
      </w:r>
      <w:r w:rsidRPr="004F2D87">
        <w:t xml:space="preserve"> hebben Deelnemers </w:t>
      </w:r>
      <w:r w:rsidR="002B79B5" w:rsidRPr="004F2D87">
        <w:t>in overleg met de</w:t>
      </w:r>
      <w:r w:rsidRPr="004F2D87">
        <w:t xml:space="preserve"> Categorie het recht om een </w:t>
      </w:r>
      <w:r w:rsidR="00E07DE8" w:rsidRPr="004F2D87">
        <w:t>Service credit (zie:</w:t>
      </w:r>
      <w:r w:rsidR="00183797" w:rsidRPr="004F2D87">
        <w:t xml:space="preserve"> </w:t>
      </w:r>
      <w:r w:rsidR="00E07DE8" w:rsidRPr="004F2D87">
        <w:fldChar w:fldCharType="begin"/>
      </w:r>
      <w:r w:rsidR="00E07DE8" w:rsidRPr="004F2D87">
        <w:instrText xml:space="preserve"> REF _Ref124861312 \h </w:instrText>
      </w:r>
      <w:r w:rsidR="00E07DE8" w:rsidRPr="004F2D87">
        <w:fldChar w:fldCharType="separate"/>
      </w:r>
      <w:r w:rsidR="00EF1524" w:rsidRPr="004F2D87">
        <w:rPr>
          <w:i/>
        </w:rPr>
        <w:t xml:space="preserve">Tabel </w:t>
      </w:r>
      <w:r w:rsidR="00EF1524">
        <w:rPr>
          <w:i/>
          <w:noProof/>
        </w:rPr>
        <w:t>4</w:t>
      </w:r>
      <w:r w:rsidR="00E07DE8" w:rsidRPr="004F2D87">
        <w:fldChar w:fldCharType="end"/>
      </w:r>
      <w:r w:rsidR="00E07DE8" w:rsidRPr="004F2D87">
        <w:t xml:space="preserve">) </w:t>
      </w:r>
      <w:r w:rsidRPr="004F2D87">
        <w:t xml:space="preserve">op te leggen aan de Inschrijver. </w:t>
      </w:r>
      <w:r w:rsidR="00DB678F" w:rsidRPr="004F2D87">
        <w:t>Indien sprake is van een Service credit stuurt de Inschrijver binnen een maand een creditfactuur met het credit bedrag naar de Deelnemer.</w:t>
      </w:r>
    </w:p>
    <w:p w14:paraId="419F8D2C" w14:textId="5644F9C5" w:rsidR="00E07DE8" w:rsidRPr="004F2D87" w:rsidRDefault="00E07DE8" w:rsidP="00511E39">
      <w:pPr>
        <w:pStyle w:val="BestekEis"/>
      </w:pPr>
      <w:r w:rsidRPr="004F2D87">
        <w:t xml:space="preserve">[K-E </w:t>
      </w:r>
      <w:r w:rsidR="00386530">
        <w:fldChar w:fldCharType="begin"/>
      </w:r>
      <w:r w:rsidR="00386530">
        <w:instrText xml:space="preserve"> SEQ [EIS# \</w:instrText>
      </w:r>
      <w:r w:rsidR="00386530">
        <w:instrText xml:space="preserve">* ARABIC </w:instrText>
      </w:r>
      <w:r w:rsidR="00386530">
        <w:fldChar w:fldCharType="separate"/>
      </w:r>
      <w:r w:rsidR="00EF1524">
        <w:rPr>
          <w:noProof/>
        </w:rPr>
        <w:t>12</w:t>
      </w:r>
      <w:r w:rsidR="00386530">
        <w:rPr>
          <w:noProof/>
        </w:rPr>
        <w:fldChar w:fldCharType="end"/>
      </w:r>
      <w:r w:rsidRPr="004F2D87">
        <w:t>]</w:t>
      </w:r>
      <w:r w:rsidRPr="004F2D87">
        <w:tab/>
        <w:t>Indien Inschrijver tekort schiet met betrekking tot de Dienstverlening h</w:t>
      </w:r>
      <w:r w:rsidR="00504231" w:rsidRPr="004F2D87">
        <w:t>ebben Deelnemers en</w:t>
      </w:r>
      <w:r w:rsidRPr="004F2D87">
        <w:t xml:space="preserve"> de Categorie het recht om Sancties (zie:</w:t>
      </w:r>
      <w:r w:rsidR="0008128E">
        <w:t xml:space="preserve"> </w:t>
      </w:r>
      <w:r w:rsidR="0008128E">
        <w:fldChar w:fldCharType="begin"/>
      </w:r>
      <w:r w:rsidR="0008128E">
        <w:instrText xml:space="preserve"> REF _Ref135835209 \h </w:instrText>
      </w:r>
      <w:r w:rsidR="0008128E">
        <w:fldChar w:fldCharType="separate"/>
      </w:r>
      <w:r w:rsidR="0008128E" w:rsidRPr="004F2D87">
        <w:rPr>
          <w:i/>
        </w:rPr>
        <w:t xml:space="preserve">Tabel </w:t>
      </w:r>
      <w:r w:rsidR="0008128E">
        <w:rPr>
          <w:i/>
          <w:noProof/>
        </w:rPr>
        <w:t>5</w:t>
      </w:r>
      <w:r w:rsidR="0008128E">
        <w:fldChar w:fldCharType="end"/>
      </w:r>
      <w:r w:rsidRPr="004F2D87">
        <w:t xml:space="preserve">) op te leggen aan de Inschrijver. </w:t>
      </w:r>
    </w:p>
    <w:p w14:paraId="79DCEDAF" w14:textId="61ECA5F8" w:rsidR="003A5CA8" w:rsidRPr="004F2D87" w:rsidRDefault="003A5CA8" w:rsidP="003A5CA8">
      <w:pPr>
        <w:rPr>
          <w:i/>
        </w:rPr>
      </w:pPr>
      <w:bookmarkStart w:id="531" w:name="_Ref124861312"/>
      <w:r w:rsidRPr="004F2D87">
        <w:rPr>
          <w:i/>
        </w:rPr>
        <w:t xml:space="preserve">Tabel </w:t>
      </w:r>
      <w:r w:rsidRPr="004F2D87">
        <w:rPr>
          <w:i/>
        </w:rPr>
        <w:fldChar w:fldCharType="begin"/>
      </w:r>
      <w:r w:rsidRPr="004F2D87">
        <w:rPr>
          <w:i/>
        </w:rPr>
        <w:instrText xml:space="preserve"> SEQ Tabel \* ARABIC </w:instrText>
      </w:r>
      <w:r w:rsidRPr="004F2D87">
        <w:rPr>
          <w:i/>
        </w:rPr>
        <w:fldChar w:fldCharType="separate"/>
      </w:r>
      <w:r w:rsidR="00EF1524">
        <w:rPr>
          <w:i/>
          <w:noProof/>
        </w:rPr>
        <w:t>4</w:t>
      </w:r>
      <w:r w:rsidRPr="004F2D87">
        <w:rPr>
          <w:i/>
        </w:rPr>
        <w:fldChar w:fldCharType="end"/>
      </w:r>
      <w:bookmarkEnd w:id="531"/>
      <w:r w:rsidRPr="004F2D87">
        <w:rPr>
          <w:i/>
        </w:rPr>
        <w:t xml:space="preserve"> ‘Service </w:t>
      </w:r>
      <w:proofErr w:type="spellStart"/>
      <w:r w:rsidRPr="004F2D87">
        <w:rPr>
          <w:i/>
        </w:rPr>
        <w:t>credits</w:t>
      </w:r>
      <w:proofErr w:type="spellEnd"/>
      <w:r w:rsidRPr="004F2D87">
        <w:rPr>
          <w:i/>
        </w:rPr>
        <w:t>’</w:t>
      </w:r>
    </w:p>
    <w:tbl>
      <w:tblPr>
        <w:tblStyle w:val="Tabelraster"/>
        <w:tblW w:w="8931" w:type="dxa"/>
        <w:tblInd w:w="-5" w:type="dxa"/>
        <w:tblLook w:val="04A0" w:firstRow="1" w:lastRow="0" w:firstColumn="1" w:lastColumn="0" w:noHBand="0" w:noVBand="1"/>
      </w:tblPr>
      <w:tblGrid>
        <w:gridCol w:w="1134"/>
        <w:gridCol w:w="6096"/>
        <w:gridCol w:w="1701"/>
      </w:tblGrid>
      <w:tr w:rsidR="00721BFC" w:rsidRPr="007B3EFC" w14:paraId="2F90A836" w14:textId="77777777" w:rsidTr="007B3EFC">
        <w:trPr>
          <w:trHeight w:val="416"/>
        </w:trPr>
        <w:tc>
          <w:tcPr>
            <w:tcW w:w="1134" w:type="dxa"/>
            <w:shd w:val="clear" w:color="auto" w:fill="EAF1DD" w:themeFill="accent3" w:themeFillTint="33"/>
            <w:vAlign w:val="center"/>
          </w:tcPr>
          <w:p w14:paraId="71A78B1E" w14:textId="77777777" w:rsidR="00721BFC" w:rsidRPr="007B3EFC" w:rsidRDefault="00721BFC" w:rsidP="008516C2">
            <w:pPr>
              <w:jc w:val="center"/>
              <w:rPr>
                <w:b/>
                <w:sz w:val="16"/>
                <w:szCs w:val="16"/>
                <w:lang w:val="en-US"/>
              </w:rPr>
            </w:pPr>
            <w:bookmarkStart w:id="532" w:name="_Ref124861326"/>
            <w:r w:rsidRPr="007B3EFC">
              <w:rPr>
                <w:b/>
                <w:sz w:val="16"/>
                <w:szCs w:val="16"/>
                <w:lang w:val="en-US"/>
              </w:rPr>
              <w:t>Code</w:t>
            </w:r>
          </w:p>
        </w:tc>
        <w:tc>
          <w:tcPr>
            <w:tcW w:w="6096" w:type="dxa"/>
            <w:shd w:val="clear" w:color="auto" w:fill="EAF1DD" w:themeFill="accent3" w:themeFillTint="33"/>
            <w:vAlign w:val="center"/>
          </w:tcPr>
          <w:p w14:paraId="4390E8D2" w14:textId="77777777" w:rsidR="00721BFC" w:rsidRPr="007B3EFC" w:rsidRDefault="00721BFC" w:rsidP="008516C2">
            <w:pPr>
              <w:rPr>
                <w:b/>
                <w:sz w:val="16"/>
                <w:szCs w:val="16"/>
              </w:rPr>
            </w:pPr>
            <w:r w:rsidRPr="007B3EFC">
              <w:rPr>
                <w:b/>
                <w:sz w:val="16"/>
                <w:szCs w:val="16"/>
              </w:rPr>
              <w:t>Omschrijving Service credit (SC)</w:t>
            </w:r>
          </w:p>
        </w:tc>
        <w:tc>
          <w:tcPr>
            <w:tcW w:w="1701" w:type="dxa"/>
            <w:shd w:val="clear" w:color="auto" w:fill="EAF1DD" w:themeFill="accent3" w:themeFillTint="33"/>
            <w:vAlign w:val="center"/>
          </w:tcPr>
          <w:p w14:paraId="2940A1EC" w14:textId="77777777" w:rsidR="00721BFC" w:rsidRPr="007B3EFC" w:rsidRDefault="00721BFC" w:rsidP="008516C2">
            <w:pPr>
              <w:jc w:val="center"/>
              <w:rPr>
                <w:b/>
                <w:sz w:val="16"/>
                <w:szCs w:val="16"/>
                <w:lang w:val="en-US"/>
              </w:rPr>
            </w:pPr>
            <w:r w:rsidRPr="007B3EFC">
              <w:rPr>
                <w:b/>
                <w:sz w:val="16"/>
                <w:szCs w:val="16"/>
                <w:lang w:val="en-US"/>
              </w:rPr>
              <w:t>‘</w:t>
            </w:r>
            <w:proofErr w:type="spellStart"/>
            <w:r w:rsidRPr="007B3EFC">
              <w:rPr>
                <w:b/>
                <w:sz w:val="16"/>
                <w:szCs w:val="16"/>
                <w:lang w:val="en-US"/>
              </w:rPr>
              <w:t>Sanctioneerder</w:t>
            </w:r>
            <w:proofErr w:type="spellEnd"/>
            <w:r w:rsidRPr="007B3EFC">
              <w:rPr>
                <w:b/>
                <w:sz w:val="16"/>
                <w:szCs w:val="16"/>
                <w:lang w:val="en-US"/>
              </w:rPr>
              <w:t>’</w:t>
            </w:r>
          </w:p>
        </w:tc>
      </w:tr>
      <w:tr w:rsidR="00721BFC" w:rsidRPr="007B3EFC" w14:paraId="090D9B56" w14:textId="77777777" w:rsidTr="007B3EFC">
        <w:trPr>
          <w:trHeight w:val="416"/>
        </w:trPr>
        <w:tc>
          <w:tcPr>
            <w:tcW w:w="8931" w:type="dxa"/>
            <w:gridSpan w:val="3"/>
            <w:shd w:val="clear" w:color="auto" w:fill="auto"/>
            <w:vAlign w:val="center"/>
          </w:tcPr>
          <w:p w14:paraId="5B91F269" w14:textId="2C73631A" w:rsidR="00721BFC" w:rsidRPr="007B3EFC" w:rsidRDefault="00721BFC" w:rsidP="00BC462B">
            <w:pPr>
              <w:rPr>
                <w:b/>
                <w:sz w:val="16"/>
                <w:szCs w:val="16"/>
                <w:lang w:val="en-US"/>
              </w:rPr>
            </w:pPr>
            <w:r w:rsidRPr="007B3EFC">
              <w:rPr>
                <w:b/>
                <w:sz w:val="16"/>
                <w:szCs w:val="16"/>
                <w:lang w:val="en-US"/>
              </w:rPr>
              <w:t>Performance/</w:t>
            </w:r>
            <w:proofErr w:type="spellStart"/>
            <w:r w:rsidRPr="007B3EFC">
              <w:rPr>
                <w:b/>
                <w:sz w:val="16"/>
                <w:szCs w:val="16"/>
                <w:lang w:val="en-US"/>
              </w:rPr>
              <w:t>beschikbaarheid</w:t>
            </w:r>
            <w:proofErr w:type="spellEnd"/>
            <w:r w:rsidRPr="007B3EFC">
              <w:rPr>
                <w:b/>
                <w:sz w:val="16"/>
                <w:szCs w:val="16"/>
                <w:lang w:val="en-US"/>
              </w:rPr>
              <w:t xml:space="preserve"> </w:t>
            </w:r>
            <w:proofErr w:type="spellStart"/>
            <w:r w:rsidR="00BC462B" w:rsidRPr="007B3EFC">
              <w:rPr>
                <w:b/>
                <w:sz w:val="16"/>
                <w:szCs w:val="16"/>
                <w:lang w:val="en-US"/>
              </w:rPr>
              <w:t>D</w:t>
            </w:r>
            <w:r w:rsidRPr="007B3EFC">
              <w:rPr>
                <w:b/>
                <w:sz w:val="16"/>
                <w:szCs w:val="16"/>
                <w:lang w:val="en-US"/>
              </w:rPr>
              <w:t>iensten</w:t>
            </w:r>
            <w:proofErr w:type="spellEnd"/>
          </w:p>
        </w:tc>
      </w:tr>
      <w:tr w:rsidR="00721BFC" w:rsidRPr="007B3EFC" w14:paraId="56E9FC3F" w14:textId="77777777" w:rsidTr="007B3EFC">
        <w:trPr>
          <w:trHeight w:val="1370"/>
        </w:trPr>
        <w:tc>
          <w:tcPr>
            <w:tcW w:w="1134" w:type="dxa"/>
            <w:vAlign w:val="center"/>
          </w:tcPr>
          <w:p w14:paraId="6A0CE903" w14:textId="77777777" w:rsidR="00721BFC" w:rsidRPr="007B3EFC" w:rsidRDefault="00721BFC" w:rsidP="008516C2">
            <w:pPr>
              <w:jc w:val="center"/>
              <w:rPr>
                <w:sz w:val="16"/>
                <w:szCs w:val="16"/>
              </w:rPr>
            </w:pPr>
            <w:r w:rsidRPr="007B3EFC">
              <w:rPr>
                <w:sz w:val="16"/>
                <w:szCs w:val="16"/>
              </w:rPr>
              <w:t>SC1</w:t>
            </w:r>
          </w:p>
        </w:tc>
        <w:tc>
          <w:tcPr>
            <w:tcW w:w="6096" w:type="dxa"/>
            <w:vAlign w:val="center"/>
          </w:tcPr>
          <w:p w14:paraId="0C540FD4" w14:textId="77777777" w:rsidR="00721BFC" w:rsidRPr="007B3EFC" w:rsidRDefault="00721BFC" w:rsidP="008516C2">
            <w:pPr>
              <w:pStyle w:val="Default"/>
              <w:rPr>
                <w:rFonts w:ascii="Verdana" w:hAnsi="Verdana"/>
                <w:sz w:val="16"/>
                <w:szCs w:val="16"/>
              </w:rPr>
            </w:pPr>
            <w:r w:rsidRPr="007B3EFC">
              <w:rPr>
                <w:rFonts w:ascii="Verdana" w:hAnsi="Verdana"/>
                <w:sz w:val="16"/>
                <w:szCs w:val="16"/>
              </w:rPr>
              <w:t>Ingeval van een Prioriteit 1 Incident dan:</w:t>
            </w:r>
          </w:p>
          <w:p w14:paraId="0FEFF589" w14:textId="7C264E9A" w:rsidR="00721BFC" w:rsidRPr="007B3EFC" w:rsidRDefault="00721BFC" w:rsidP="008516C2">
            <w:pPr>
              <w:pStyle w:val="Default"/>
              <w:rPr>
                <w:rFonts w:ascii="Verdana" w:hAnsi="Verdana"/>
                <w:sz w:val="16"/>
                <w:szCs w:val="16"/>
              </w:rPr>
            </w:pPr>
            <w:r w:rsidRPr="007B3EFC">
              <w:rPr>
                <w:rFonts w:ascii="Verdana" w:hAnsi="Verdana"/>
                <w:sz w:val="16"/>
                <w:szCs w:val="16"/>
              </w:rPr>
              <w:t>SC1a:</w:t>
            </w:r>
            <w:r w:rsidRPr="007B3EFC">
              <w:rPr>
                <w:rFonts w:ascii="Verdana" w:hAnsi="Verdana"/>
                <w:sz w:val="16"/>
                <w:szCs w:val="16"/>
              </w:rPr>
              <w:tab/>
              <w:t>Beheerprofiel Standaard</w:t>
            </w:r>
            <w:r w:rsidRPr="007B3EFC">
              <w:rPr>
                <w:rFonts w:ascii="Verdana" w:hAnsi="Verdana"/>
                <w:sz w:val="16"/>
                <w:szCs w:val="16"/>
              </w:rPr>
              <w:tab/>
            </w:r>
            <w:r w:rsidRPr="007B3EFC">
              <w:rPr>
                <w:rFonts w:ascii="Verdana" w:hAnsi="Verdana"/>
                <w:sz w:val="16"/>
                <w:szCs w:val="16"/>
              </w:rPr>
              <w:tab/>
              <w:t>€ 1.000,- / uur</w:t>
            </w:r>
          </w:p>
          <w:p w14:paraId="03AB411F" w14:textId="00C13D7A" w:rsidR="00721BFC" w:rsidRPr="007B3EFC" w:rsidRDefault="00721BFC" w:rsidP="008516C2">
            <w:pPr>
              <w:pStyle w:val="Default"/>
              <w:rPr>
                <w:rFonts w:ascii="Verdana" w:hAnsi="Verdana"/>
                <w:sz w:val="16"/>
                <w:szCs w:val="16"/>
              </w:rPr>
            </w:pPr>
            <w:r w:rsidRPr="007B3EFC">
              <w:rPr>
                <w:rFonts w:ascii="Verdana" w:hAnsi="Verdana"/>
                <w:sz w:val="16"/>
                <w:szCs w:val="16"/>
              </w:rPr>
              <w:t>SC1b:</w:t>
            </w:r>
            <w:r w:rsidRPr="007B3EFC">
              <w:rPr>
                <w:rFonts w:ascii="Verdana" w:hAnsi="Verdana"/>
                <w:sz w:val="16"/>
                <w:szCs w:val="16"/>
              </w:rPr>
              <w:tab/>
              <w:t>Beheerprofiel Mobiel</w:t>
            </w:r>
            <w:r w:rsidRPr="007B3EFC">
              <w:rPr>
                <w:rFonts w:ascii="Verdana" w:hAnsi="Verdana"/>
                <w:sz w:val="16"/>
                <w:szCs w:val="16"/>
              </w:rPr>
              <w:tab/>
            </w:r>
            <w:r w:rsidRPr="007B3EFC">
              <w:rPr>
                <w:rFonts w:ascii="Verdana" w:hAnsi="Verdana"/>
                <w:sz w:val="16"/>
                <w:szCs w:val="16"/>
              </w:rPr>
              <w:tab/>
            </w:r>
            <w:r w:rsidRPr="007B3EFC">
              <w:rPr>
                <w:rFonts w:ascii="Verdana" w:hAnsi="Verdana"/>
                <w:sz w:val="16"/>
                <w:szCs w:val="16"/>
              </w:rPr>
              <w:tab/>
              <w:t>Per uur 1% korting</w:t>
            </w:r>
            <w:r w:rsidRPr="007B3EFC">
              <w:rPr>
                <w:sz w:val="16"/>
                <w:szCs w:val="16"/>
              </w:rPr>
              <w:t xml:space="preserve"> </w:t>
            </w:r>
            <w:r w:rsidRPr="007B3EFC">
              <w:rPr>
                <w:rFonts w:ascii="Verdana" w:hAnsi="Verdana"/>
                <w:sz w:val="16"/>
                <w:szCs w:val="16"/>
              </w:rPr>
              <w:t>op</w:t>
            </w:r>
            <w:r w:rsidRPr="007B3EFC">
              <w:rPr>
                <w:sz w:val="16"/>
                <w:szCs w:val="16"/>
              </w:rPr>
              <w:t xml:space="preserve"> </w:t>
            </w:r>
            <w:r w:rsidRPr="007B3EFC">
              <w:rPr>
                <w:rFonts w:ascii="Verdana" w:hAnsi="Verdana"/>
                <w:sz w:val="16"/>
                <w:szCs w:val="16"/>
              </w:rPr>
              <w:t>maandfactuur</w:t>
            </w:r>
          </w:p>
          <w:p w14:paraId="5BEDE627" w14:textId="04CD6AD5" w:rsidR="00721BFC" w:rsidRPr="007B3EFC" w:rsidRDefault="00721BFC" w:rsidP="008516C2">
            <w:pPr>
              <w:pStyle w:val="Default"/>
              <w:rPr>
                <w:rFonts w:ascii="Verdana" w:hAnsi="Verdana"/>
                <w:sz w:val="16"/>
                <w:szCs w:val="16"/>
              </w:rPr>
            </w:pPr>
            <w:r w:rsidRPr="007B3EFC">
              <w:rPr>
                <w:rFonts w:ascii="Verdana" w:hAnsi="Verdana"/>
                <w:sz w:val="16"/>
                <w:szCs w:val="16"/>
              </w:rPr>
              <w:t>SC1c:</w:t>
            </w:r>
            <w:r w:rsidRPr="007B3EFC">
              <w:rPr>
                <w:rFonts w:ascii="Verdana" w:hAnsi="Verdana"/>
                <w:sz w:val="16"/>
                <w:szCs w:val="16"/>
              </w:rPr>
              <w:tab/>
              <w:t>Beheerprofiel Hoog</w:t>
            </w:r>
            <w:r w:rsidRPr="007B3EFC">
              <w:rPr>
                <w:rFonts w:ascii="Verdana" w:hAnsi="Verdana"/>
                <w:sz w:val="16"/>
                <w:szCs w:val="16"/>
              </w:rPr>
              <w:tab/>
            </w:r>
            <w:r w:rsidRPr="007B3EFC">
              <w:rPr>
                <w:rFonts w:ascii="Verdana" w:hAnsi="Verdana"/>
                <w:sz w:val="16"/>
                <w:szCs w:val="16"/>
              </w:rPr>
              <w:tab/>
            </w:r>
            <w:r w:rsidRPr="007B3EFC">
              <w:rPr>
                <w:rFonts w:ascii="Verdana" w:hAnsi="Verdana"/>
                <w:sz w:val="16"/>
                <w:szCs w:val="16"/>
              </w:rPr>
              <w:tab/>
            </w:r>
            <w:r w:rsidRPr="007B3EFC">
              <w:rPr>
                <w:rFonts w:ascii="Verdana" w:hAnsi="Verdana"/>
                <w:sz w:val="16"/>
                <w:szCs w:val="16"/>
              </w:rPr>
              <w:tab/>
              <w:t>€ 2.500,- / uur</w:t>
            </w:r>
          </w:p>
          <w:p w14:paraId="50A3403B" w14:textId="11D1B146" w:rsidR="00721BFC" w:rsidRPr="007B3EFC" w:rsidRDefault="00721BFC" w:rsidP="008516C2">
            <w:pPr>
              <w:pStyle w:val="Default"/>
              <w:rPr>
                <w:rFonts w:ascii="Verdana" w:hAnsi="Verdana"/>
                <w:sz w:val="16"/>
                <w:szCs w:val="16"/>
                <w:highlight w:val="cyan"/>
              </w:rPr>
            </w:pPr>
            <w:r w:rsidRPr="007B3EFC">
              <w:rPr>
                <w:rFonts w:ascii="Verdana" w:hAnsi="Verdana"/>
                <w:sz w:val="16"/>
                <w:szCs w:val="16"/>
              </w:rPr>
              <w:t>SC1d:</w:t>
            </w:r>
            <w:r w:rsidRPr="007B3EFC">
              <w:rPr>
                <w:rFonts w:ascii="Verdana" w:hAnsi="Verdana"/>
                <w:sz w:val="16"/>
                <w:szCs w:val="16"/>
              </w:rPr>
              <w:tab/>
              <w:t>Beheerprofiel Non-stop</w:t>
            </w:r>
            <w:r w:rsidRPr="007B3EFC">
              <w:rPr>
                <w:rFonts w:ascii="Verdana" w:hAnsi="Verdana"/>
                <w:sz w:val="16"/>
                <w:szCs w:val="16"/>
              </w:rPr>
              <w:tab/>
            </w:r>
            <w:r w:rsidRPr="007B3EFC">
              <w:rPr>
                <w:rFonts w:ascii="Verdana" w:hAnsi="Verdana"/>
                <w:sz w:val="16"/>
                <w:szCs w:val="16"/>
              </w:rPr>
              <w:tab/>
              <w:t>€ 5.000,- / 15 min</w:t>
            </w:r>
          </w:p>
        </w:tc>
        <w:tc>
          <w:tcPr>
            <w:tcW w:w="1701" w:type="dxa"/>
            <w:vAlign w:val="center"/>
          </w:tcPr>
          <w:p w14:paraId="21E3FE03" w14:textId="77777777" w:rsidR="00721BFC" w:rsidRPr="007B3EFC" w:rsidRDefault="00721BFC" w:rsidP="008516C2">
            <w:pPr>
              <w:pStyle w:val="Default"/>
              <w:jc w:val="center"/>
              <w:rPr>
                <w:sz w:val="16"/>
                <w:szCs w:val="16"/>
              </w:rPr>
            </w:pPr>
            <w:r w:rsidRPr="007B3EFC">
              <w:rPr>
                <w:rFonts w:ascii="Verdana" w:hAnsi="Verdana"/>
                <w:sz w:val="16"/>
                <w:szCs w:val="16"/>
              </w:rPr>
              <w:t>Deelnemer</w:t>
            </w:r>
          </w:p>
          <w:p w14:paraId="4294861E" w14:textId="77777777" w:rsidR="00721BFC" w:rsidRPr="007B3EFC" w:rsidRDefault="00721BFC" w:rsidP="008516C2">
            <w:pPr>
              <w:pStyle w:val="Default"/>
              <w:jc w:val="center"/>
              <w:rPr>
                <w:rFonts w:ascii="Verdana" w:hAnsi="Verdana"/>
                <w:sz w:val="16"/>
                <w:szCs w:val="16"/>
              </w:rPr>
            </w:pPr>
            <w:r w:rsidRPr="007B3EFC">
              <w:rPr>
                <w:rFonts w:ascii="Verdana" w:hAnsi="Verdana"/>
                <w:sz w:val="16"/>
                <w:szCs w:val="16"/>
              </w:rPr>
              <w:t>in overleg met Categorie</w:t>
            </w:r>
          </w:p>
        </w:tc>
      </w:tr>
      <w:tr w:rsidR="00721BFC" w:rsidRPr="007B3EFC" w14:paraId="1A8F0B7B" w14:textId="77777777" w:rsidTr="007B3EFC">
        <w:trPr>
          <w:trHeight w:val="1829"/>
        </w:trPr>
        <w:tc>
          <w:tcPr>
            <w:tcW w:w="1134" w:type="dxa"/>
            <w:vAlign w:val="center"/>
          </w:tcPr>
          <w:p w14:paraId="697EE46F" w14:textId="77777777" w:rsidR="00721BFC" w:rsidRPr="007B3EFC" w:rsidRDefault="00721BFC" w:rsidP="008516C2">
            <w:pPr>
              <w:jc w:val="center"/>
              <w:rPr>
                <w:sz w:val="16"/>
                <w:szCs w:val="16"/>
              </w:rPr>
            </w:pPr>
            <w:r w:rsidRPr="007B3EFC">
              <w:rPr>
                <w:sz w:val="16"/>
                <w:szCs w:val="16"/>
              </w:rPr>
              <w:t>SC2</w:t>
            </w:r>
          </w:p>
        </w:tc>
        <w:tc>
          <w:tcPr>
            <w:tcW w:w="6096" w:type="dxa"/>
            <w:vAlign w:val="center"/>
          </w:tcPr>
          <w:p w14:paraId="440E7793" w14:textId="77777777" w:rsidR="00721BFC" w:rsidRPr="007B3EFC" w:rsidRDefault="00721BFC" w:rsidP="008516C2">
            <w:pPr>
              <w:pStyle w:val="Default"/>
              <w:rPr>
                <w:rFonts w:ascii="Verdana" w:hAnsi="Verdana"/>
                <w:sz w:val="16"/>
                <w:szCs w:val="16"/>
              </w:rPr>
            </w:pPr>
            <w:r w:rsidRPr="007B3EFC">
              <w:rPr>
                <w:rFonts w:ascii="Verdana" w:hAnsi="Verdana"/>
                <w:sz w:val="16"/>
                <w:szCs w:val="16"/>
              </w:rPr>
              <w:t>Ingeval van overschrijding levertermijn korting op de maandfactuur:</w:t>
            </w:r>
          </w:p>
          <w:p w14:paraId="7A0E28E7" w14:textId="104B764E" w:rsidR="00721BFC" w:rsidRPr="007B3EFC" w:rsidRDefault="00721BFC" w:rsidP="008516C2">
            <w:pPr>
              <w:pStyle w:val="Default"/>
              <w:rPr>
                <w:rFonts w:ascii="Verdana" w:hAnsi="Verdana"/>
                <w:sz w:val="16"/>
                <w:szCs w:val="16"/>
              </w:rPr>
            </w:pPr>
            <w:r w:rsidRPr="007B3EFC">
              <w:rPr>
                <w:rFonts w:ascii="Verdana" w:hAnsi="Verdana"/>
                <w:sz w:val="16"/>
                <w:szCs w:val="16"/>
              </w:rPr>
              <w:t>SC2a:</w:t>
            </w:r>
            <w:r w:rsidRPr="007B3EFC">
              <w:rPr>
                <w:rFonts w:ascii="Verdana" w:hAnsi="Verdana"/>
                <w:sz w:val="16"/>
                <w:szCs w:val="16"/>
              </w:rPr>
              <w:tab/>
              <w:t>&gt; 80 Werkdagen</w:t>
            </w:r>
            <w:r w:rsidRPr="007B3EFC">
              <w:rPr>
                <w:rFonts w:ascii="Verdana" w:hAnsi="Verdana"/>
                <w:sz w:val="16"/>
                <w:szCs w:val="16"/>
              </w:rPr>
              <w:tab/>
            </w:r>
            <w:r w:rsidRPr="007B3EFC">
              <w:rPr>
                <w:rFonts w:ascii="Verdana" w:hAnsi="Verdana"/>
                <w:sz w:val="16"/>
                <w:szCs w:val="16"/>
              </w:rPr>
              <w:tab/>
            </w:r>
            <w:r w:rsidRPr="007B3EFC">
              <w:rPr>
                <w:rFonts w:ascii="Verdana" w:hAnsi="Verdana"/>
                <w:sz w:val="16"/>
                <w:szCs w:val="16"/>
              </w:rPr>
              <w:tab/>
            </w:r>
            <w:r w:rsidRPr="007B3EFC">
              <w:rPr>
                <w:rFonts w:ascii="Verdana" w:hAnsi="Verdana"/>
                <w:sz w:val="16"/>
                <w:szCs w:val="16"/>
              </w:rPr>
              <w:tab/>
            </w:r>
            <w:r w:rsidRPr="007B3EFC">
              <w:rPr>
                <w:rFonts w:ascii="Verdana" w:hAnsi="Verdana"/>
                <w:sz w:val="16"/>
                <w:szCs w:val="16"/>
              </w:rPr>
              <w:tab/>
              <w:t>€ 5.000,-</w:t>
            </w:r>
          </w:p>
          <w:p w14:paraId="0C441258" w14:textId="6FCAACFB" w:rsidR="00721BFC" w:rsidRPr="007B3EFC" w:rsidRDefault="00721BFC" w:rsidP="008516C2">
            <w:pPr>
              <w:pStyle w:val="Default"/>
              <w:rPr>
                <w:rFonts w:ascii="Verdana" w:hAnsi="Verdana"/>
                <w:sz w:val="16"/>
                <w:szCs w:val="16"/>
              </w:rPr>
            </w:pPr>
            <w:r w:rsidRPr="007B3EFC">
              <w:rPr>
                <w:rFonts w:ascii="Verdana" w:hAnsi="Verdana"/>
                <w:sz w:val="16"/>
                <w:szCs w:val="16"/>
              </w:rPr>
              <w:t>SC2b:</w:t>
            </w:r>
            <w:r w:rsidRPr="007B3EFC">
              <w:rPr>
                <w:rFonts w:ascii="Verdana" w:hAnsi="Verdana"/>
                <w:sz w:val="16"/>
                <w:szCs w:val="16"/>
              </w:rPr>
              <w:tab/>
              <w:t>&gt; 15 Werkdagen</w:t>
            </w:r>
            <w:r w:rsidRPr="007B3EFC">
              <w:rPr>
                <w:rFonts w:ascii="Verdana" w:hAnsi="Verdana"/>
                <w:sz w:val="16"/>
                <w:szCs w:val="16"/>
              </w:rPr>
              <w:tab/>
            </w:r>
            <w:r w:rsidRPr="007B3EFC">
              <w:rPr>
                <w:rFonts w:ascii="Verdana" w:hAnsi="Verdana"/>
                <w:sz w:val="16"/>
                <w:szCs w:val="16"/>
              </w:rPr>
              <w:tab/>
            </w:r>
            <w:r w:rsidRPr="007B3EFC">
              <w:rPr>
                <w:rFonts w:ascii="Verdana" w:hAnsi="Verdana"/>
                <w:sz w:val="16"/>
                <w:szCs w:val="16"/>
              </w:rPr>
              <w:tab/>
            </w:r>
            <w:r w:rsidRPr="007B3EFC">
              <w:rPr>
                <w:rFonts w:ascii="Verdana" w:hAnsi="Verdana"/>
                <w:sz w:val="16"/>
                <w:szCs w:val="16"/>
              </w:rPr>
              <w:tab/>
            </w:r>
            <w:r w:rsidRPr="007B3EFC">
              <w:rPr>
                <w:rFonts w:ascii="Verdana" w:hAnsi="Verdana"/>
                <w:sz w:val="16"/>
                <w:szCs w:val="16"/>
              </w:rPr>
              <w:tab/>
              <w:t>€ 2.500,-</w:t>
            </w:r>
          </w:p>
          <w:p w14:paraId="2A806727" w14:textId="42A0B6C1" w:rsidR="00721BFC" w:rsidRPr="007B3EFC" w:rsidRDefault="00721BFC" w:rsidP="008516C2">
            <w:pPr>
              <w:pStyle w:val="Default"/>
              <w:rPr>
                <w:rFonts w:ascii="Verdana" w:hAnsi="Verdana"/>
                <w:sz w:val="16"/>
                <w:szCs w:val="16"/>
              </w:rPr>
            </w:pPr>
            <w:r w:rsidRPr="007B3EFC">
              <w:rPr>
                <w:rFonts w:ascii="Verdana" w:hAnsi="Verdana"/>
                <w:sz w:val="16"/>
                <w:szCs w:val="16"/>
              </w:rPr>
              <w:t>SC2c:</w:t>
            </w:r>
            <w:r w:rsidRPr="007B3EFC">
              <w:rPr>
                <w:rFonts w:ascii="Verdana" w:hAnsi="Verdana"/>
                <w:sz w:val="16"/>
                <w:szCs w:val="16"/>
              </w:rPr>
              <w:tab/>
              <w:t>&gt;   5 Werkdagen</w:t>
            </w:r>
            <w:r w:rsidRPr="007B3EFC">
              <w:rPr>
                <w:rFonts w:ascii="Verdana" w:hAnsi="Verdana"/>
                <w:sz w:val="16"/>
                <w:szCs w:val="16"/>
              </w:rPr>
              <w:tab/>
            </w:r>
            <w:r w:rsidRPr="007B3EFC">
              <w:rPr>
                <w:rFonts w:ascii="Verdana" w:hAnsi="Verdana"/>
                <w:sz w:val="16"/>
                <w:szCs w:val="16"/>
              </w:rPr>
              <w:tab/>
            </w:r>
            <w:r w:rsidRPr="007B3EFC">
              <w:rPr>
                <w:rFonts w:ascii="Verdana" w:hAnsi="Verdana"/>
                <w:sz w:val="16"/>
                <w:szCs w:val="16"/>
              </w:rPr>
              <w:tab/>
            </w:r>
            <w:r w:rsidRPr="007B3EFC">
              <w:rPr>
                <w:rFonts w:ascii="Verdana" w:hAnsi="Verdana"/>
                <w:sz w:val="16"/>
                <w:szCs w:val="16"/>
              </w:rPr>
              <w:tab/>
              <w:t>€    500,-</w:t>
            </w:r>
          </w:p>
          <w:p w14:paraId="1B020AF4" w14:textId="73F9A589" w:rsidR="00721BFC" w:rsidRPr="007B3EFC" w:rsidRDefault="00721BFC" w:rsidP="008516C2">
            <w:pPr>
              <w:pStyle w:val="Default"/>
              <w:rPr>
                <w:rFonts w:ascii="Verdana" w:hAnsi="Verdana"/>
                <w:sz w:val="16"/>
                <w:szCs w:val="16"/>
              </w:rPr>
            </w:pPr>
            <w:r w:rsidRPr="007B3EFC">
              <w:rPr>
                <w:rFonts w:ascii="Verdana" w:hAnsi="Verdana"/>
                <w:sz w:val="16"/>
                <w:szCs w:val="16"/>
              </w:rPr>
              <w:t>SC2d:</w:t>
            </w:r>
            <w:r w:rsidRPr="007B3EFC">
              <w:rPr>
                <w:rFonts w:ascii="Verdana" w:hAnsi="Verdana"/>
                <w:sz w:val="16"/>
                <w:szCs w:val="16"/>
              </w:rPr>
              <w:tab/>
              <w:t>&gt;   2 Werkdagen</w:t>
            </w:r>
            <w:r w:rsidRPr="007B3EFC">
              <w:rPr>
                <w:rFonts w:ascii="Verdana" w:hAnsi="Verdana"/>
                <w:sz w:val="16"/>
                <w:szCs w:val="16"/>
              </w:rPr>
              <w:tab/>
            </w:r>
            <w:r w:rsidRPr="007B3EFC">
              <w:rPr>
                <w:rFonts w:ascii="Verdana" w:hAnsi="Verdana"/>
                <w:sz w:val="16"/>
                <w:szCs w:val="16"/>
              </w:rPr>
              <w:tab/>
            </w:r>
            <w:r w:rsidRPr="007B3EFC">
              <w:rPr>
                <w:rFonts w:ascii="Verdana" w:hAnsi="Verdana"/>
                <w:sz w:val="16"/>
                <w:szCs w:val="16"/>
              </w:rPr>
              <w:tab/>
            </w:r>
            <w:r w:rsidRPr="007B3EFC">
              <w:rPr>
                <w:rFonts w:ascii="Verdana" w:hAnsi="Verdana"/>
                <w:sz w:val="16"/>
                <w:szCs w:val="16"/>
              </w:rPr>
              <w:tab/>
              <w:t>€    250,-</w:t>
            </w:r>
          </w:p>
          <w:p w14:paraId="386AE691" w14:textId="35DD6EAF" w:rsidR="00721BFC" w:rsidRPr="007B3EFC" w:rsidRDefault="00721BFC" w:rsidP="00721BFC">
            <w:pPr>
              <w:pStyle w:val="Default"/>
              <w:rPr>
                <w:rFonts w:ascii="Verdana" w:hAnsi="Verdana"/>
                <w:sz w:val="16"/>
                <w:szCs w:val="16"/>
              </w:rPr>
            </w:pPr>
            <w:r w:rsidRPr="007B3EFC">
              <w:rPr>
                <w:rFonts w:ascii="Verdana" w:hAnsi="Verdana"/>
                <w:sz w:val="16"/>
                <w:szCs w:val="16"/>
              </w:rPr>
              <w:t>SC2e:</w:t>
            </w:r>
            <w:r w:rsidRPr="007B3EFC">
              <w:rPr>
                <w:rFonts w:ascii="Verdana" w:hAnsi="Verdana"/>
                <w:sz w:val="16"/>
                <w:szCs w:val="16"/>
              </w:rPr>
              <w:tab/>
              <w:t>Speciale Dienst</w:t>
            </w:r>
            <w:r w:rsidRPr="007B3EFC">
              <w:rPr>
                <w:rFonts w:ascii="Verdana" w:hAnsi="Verdana"/>
                <w:sz w:val="16"/>
                <w:szCs w:val="16"/>
              </w:rPr>
              <w:tab/>
            </w:r>
            <w:r w:rsidRPr="007B3EFC">
              <w:rPr>
                <w:rFonts w:ascii="Verdana" w:hAnsi="Verdana"/>
                <w:sz w:val="16"/>
                <w:szCs w:val="16"/>
              </w:rPr>
              <w:tab/>
            </w:r>
            <w:r w:rsidRPr="007B3EFC">
              <w:rPr>
                <w:rFonts w:ascii="Verdana" w:hAnsi="Verdana"/>
                <w:sz w:val="16"/>
                <w:szCs w:val="16"/>
              </w:rPr>
              <w:tab/>
            </w:r>
            <w:r w:rsidRPr="007B3EFC">
              <w:rPr>
                <w:rFonts w:ascii="Verdana" w:hAnsi="Verdana"/>
                <w:sz w:val="16"/>
                <w:szCs w:val="16"/>
              </w:rPr>
              <w:tab/>
            </w:r>
            <w:r w:rsidRPr="007B3EFC">
              <w:rPr>
                <w:rFonts w:ascii="Verdana" w:hAnsi="Verdana"/>
                <w:sz w:val="16"/>
                <w:szCs w:val="16"/>
              </w:rPr>
              <w:tab/>
              <w:t>per Werkdag 1%</w:t>
            </w:r>
            <w:r w:rsidRPr="007B3EFC">
              <w:rPr>
                <w:sz w:val="16"/>
                <w:szCs w:val="16"/>
              </w:rPr>
              <w:t xml:space="preserve"> </w:t>
            </w:r>
            <w:r w:rsidRPr="007B3EFC">
              <w:rPr>
                <w:rFonts w:ascii="Verdana" w:hAnsi="Verdana"/>
                <w:sz w:val="16"/>
                <w:szCs w:val="16"/>
              </w:rPr>
              <w:t xml:space="preserve">opdrachtwaarde </w:t>
            </w:r>
            <w:r w:rsidRPr="007B3EFC">
              <w:rPr>
                <w:sz w:val="16"/>
                <w:szCs w:val="16"/>
              </w:rPr>
              <w:tab/>
            </w:r>
            <w:r w:rsidRPr="007B3EFC">
              <w:rPr>
                <w:sz w:val="16"/>
                <w:szCs w:val="16"/>
              </w:rPr>
              <w:tab/>
            </w:r>
            <w:r w:rsidRPr="007B3EFC">
              <w:rPr>
                <w:sz w:val="16"/>
                <w:szCs w:val="16"/>
              </w:rPr>
              <w:tab/>
            </w:r>
            <w:r w:rsidRPr="007B3EFC">
              <w:rPr>
                <w:sz w:val="16"/>
                <w:szCs w:val="16"/>
              </w:rPr>
              <w:tab/>
            </w:r>
            <w:r w:rsidRPr="007B3EFC">
              <w:rPr>
                <w:sz w:val="16"/>
                <w:szCs w:val="16"/>
              </w:rPr>
              <w:tab/>
            </w:r>
            <w:r w:rsidRPr="007B3EFC">
              <w:rPr>
                <w:sz w:val="16"/>
                <w:szCs w:val="16"/>
              </w:rPr>
              <w:tab/>
            </w:r>
            <w:r w:rsidRPr="007B3EFC">
              <w:rPr>
                <w:sz w:val="16"/>
                <w:szCs w:val="16"/>
              </w:rPr>
              <w:tab/>
            </w:r>
            <w:r w:rsidRPr="007B3EFC">
              <w:rPr>
                <w:sz w:val="16"/>
                <w:szCs w:val="16"/>
              </w:rPr>
              <w:tab/>
            </w:r>
            <w:r w:rsidRPr="007B3EFC">
              <w:rPr>
                <w:sz w:val="16"/>
                <w:szCs w:val="16"/>
              </w:rPr>
              <w:tab/>
            </w:r>
            <w:r w:rsidRPr="007B3EFC">
              <w:rPr>
                <w:sz w:val="16"/>
                <w:szCs w:val="16"/>
              </w:rPr>
              <w:tab/>
            </w:r>
            <w:r w:rsidRPr="007B3EFC">
              <w:rPr>
                <w:sz w:val="16"/>
                <w:szCs w:val="16"/>
              </w:rPr>
              <w:tab/>
            </w:r>
            <w:r w:rsidRPr="007B3EFC">
              <w:rPr>
                <w:sz w:val="16"/>
                <w:szCs w:val="16"/>
              </w:rPr>
              <w:tab/>
            </w:r>
            <w:r w:rsidRPr="007B3EFC">
              <w:rPr>
                <w:sz w:val="16"/>
                <w:szCs w:val="16"/>
              </w:rPr>
              <w:tab/>
            </w:r>
            <w:r w:rsidRPr="007B3EFC">
              <w:rPr>
                <w:rFonts w:ascii="Verdana" w:hAnsi="Verdana"/>
                <w:sz w:val="16"/>
                <w:szCs w:val="16"/>
              </w:rPr>
              <w:t>reductie</w:t>
            </w:r>
            <w:r w:rsidRPr="007B3EFC">
              <w:rPr>
                <w:sz w:val="16"/>
                <w:szCs w:val="16"/>
              </w:rPr>
              <w:t xml:space="preserve"> </w:t>
            </w:r>
            <w:r w:rsidRPr="007B3EFC">
              <w:rPr>
                <w:rFonts w:ascii="Verdana" w:hAnsi="Verdana"/>
                <w:sz w:val="16"/>
                <w:szCs w:val="16"/>
              </w:rPr>
              <w:t>[max. 25%]</w:t>
            </w:r>
          </w:p>
        </w:tc>
        <w:tc>
          <w:tcPr>
            <w:tcW w:w="1701" w:type="dxa"/>
            <w:vAlign w:val="center"/>
          </w:tcPr>
          <w:p w14:paraId="781C1DCB" w14:textId="77777777" w:rsidR="00721BFC" w:rsidRPr="007B3EFC" w:rsidRDefault="00721BFC" w:rsidP="008516C2">
            <w:pPr>
              <w:pStyle w:val="Default"/>
              <w:jc w:val="center"/>
              <w:rPr>
                <w:sz w:val="16"/>
                <w:szCs w:val="16"/>
              </w:rPr>
            </w:pPr>
            <w:r w:rsidRPr="007B3EFC">
              <w:rPr>
                <w:rFonts w:ascii="Verdana" w:hAnsi="Verdana"/>
                <w:sz w:val="16"/>
                <w:szCs w:val="16"/>
              </w:rPr>
              <w:t>Deelnemer</w:t>
            </w:r>
          </w:p>
          <w:p w14:paraId="69AFDBC5" w14:textId="77777777" w:rsidR="00721BFC" w:rsidRPr="007B3EFC" w:rsidRDefault="00721BFC" w:rsidP="008516C2">
            <w:pPr>
              <w:pStyle w:val="Default"/>
              <w:jc w:val="center"/>
              <w:rPr>
                <w:rFonts w:ascii="Verdana" w:hAnsi="Verdana"/>
                <w:sz w:val="16"/>
                <w:szCs w:val="16"/>
              </w:rPr>
            </w:pPr>
            <w:r w:rsidRPr="007B3EFC">
              <w:rPr>
                <w:rFonts w:ascii="Verdana" w:hAnsi="Verdana"/>
                <w:sz w:val="16"/>
                <w:szCs w:val="16"/>
              </w:rPr>
              <w:t>in overleg met Categorie</w:t>
            </w:r>
          </w:p>
        </w:tc>
      </w:tr>
    </w:tbl>
    <w:p w14:paraId="7D4F771C" w14:textId="77777777" w:rsidR="00721BFC" w:rsidRPr="00721BFC" w:rsidRDefault="00721BFC" w:rsidP="00944F09"/>
    <w:p w14:paraId="157EE124" w14:textId="77777777" w:rsidR="00721BFC" w:rsidRPr="00721BFC" w:rsidRDefault="00721BFC" w:rsidP="00944F09"/>
    <w:p w14:paraId="02A20D38" w14:textId="34EEDC68" w:rsidR="00944F09" w:rsidRDefault="00944F09" w:rsidP="00944F09">
      <w:pPr>
        <w:rPr>
          <w:i/>
        </w:rPr>
      </w:pPr>
      <w:bookmarkStart w:id="533" w:name="_Ref135835209"/>
      <w:r w:rsidRPr="004F2D87">
        <w:rPr>
          <w:i/>
        </w:rPr>
        <w:t xml:space="preserve">Tabel </w:t>
      </w:r>
      <w:r w:rsidRPr="004F2D87">
        <w:rPr>
          <w:i/>
        </w:rPr>
        <w:fldChar w:fldCharType="begin"/>
      </w:r>
      <w:r w:rsidRPr="004F2D87">
        <w:rPr>
          <w:i/>
        </w:rPr>
        <w:instrText xml:space="preserve"> SEQ Tabel \* ARABIC </w:instrText>
      </w:r>
      <w:r w:rsidRPr="004F2D87">
        <w:rPr>
          <w:i/>
        </w:rPr>
        <w:fldChar w:fldCharType="separate"/>
      </w:r>
      <w:r w:rsidR="00EF1524">
        <w:rPr>
          <w:i/>
          <w:noProof/>
        </w:rPr>
        <w:t>5</w:t>
      </w:r>
      <w:r w:rsidRPr="004F2D87">
        <w:rPr>
          <w:i/>
        </w:rPr>
        <w:fldChar w:fldCharType="end"/>
      </w:r>
      <w:bookmarkEnd w:id="532"/>
      <w:bookmarkEnd w:id="533"/>
      <w:r w:rsidRPr="004F2D87">
        <w:rPr>
          <w:i/>
        </w:rPr>
        <w:t xml:space="preserve"> ‘Sancties’</w:t>
      </w:r>
    </w:p>
    <w:tbl>
      <w:tblPr>
        <w:tblStyle w:val="Tabelraster"/>
        <w:tblW w:w="8931" w:type="dxa"/>
        <w:tblInd w:w="-5" w:type="dxa"/>
        <w:tblLook w:val="04A0" w:firstRow="1" w:lastRow="0" w:firstColumn="1" w:lastColumn="0" w:noHBand="0" w:noVBand="1"/>
      </w:tblPr>
      <w:tblGrid>
        <w:gridCol w:w="1134"/>
        <w:gridCol w:w="6096"/>
        <w:gridCol w:w="1701"/>
      </w:tblGrid>
      <w:tr w:rsidR="007B3EFC" w:rsidRPr="00D2615D" w14:paraId="3E5E322D" w14:textId="77777777" w:rsidTr="007B3EFC">
        <w:trPr>
          <w:trHeight w:val="405"/>
        </w:trPr>
        <w:tc>
          <w:tcPr>
            <w:tcW w:w="1134" w:type="dxa"/>
            <w:shd w:val="clear" w:color="auto" w:fill="EAF1DD" w:themeFill="accent3" w:themeFillTint="33"/>
            <w:vAlign w:val="center"/>
          </w:tcPr>
          <w:p w14:paraId="47600300" w14:textId="77777777" w:rsidR="007B3EFC" w:rsidRPr="00D2615D" w:rsidRDefault="007B3EFC" w:rsidP="008516C2">
            <w:pPr>
              <w:jc w:val="center"/>
              <w:rPr>
                <w:b/>
                <w:sz w:val="16"/>
                <w:szCs w:val="16"/>
              </w:rPr>
            </w:pPr>
            <w:r w:rsidRPr="00D2615D">
              <w:rPr>
                <w:b/>
                <w:sz w:val="16"/>
                <w:szCs w:val="16"/>
              </w:rPr>
              <w:t>Code</w:t>
            </w:r>
          </w:p>
        </w:tc>
        <w:tc>
          <w:tcPr>
            <w:tcW w:w="6096" w:type="dxa"/>
            <w:shd w:val="clear" w:color="auto" w:fill="EAF1DD" w:themeFill="accent3" w:themeFillTint="33"/>
            <w:vAlign w:val="center"/>
          </w:tcPr>
          <w:p w14:paraId="495FE4DA" w14:textId="77777777" w:rsidR="007B3EFC" w:rsidRPr="00D2615D" w:rsidRDefault="007B3EFC" w:rsidP="008516C2">
            <w:pPr>
              <w:pStyle w:val="Default"/>
              <w:rPr>
                <w:rFonts w:ascii="Verdana" w:eastAsia="Times New Roman" w:hAnsi="Verdana" w:cs="Times New Roman"/>
                <w:b/>
                <w:snapToGrid w:val="0"/>
                <w:color w:val="auto"/>
                <w:sz w:val="16"/>
                <w:szCs w:val="16"/>
              </w:rPr>
            </w:pPr>
            <w:r w:rsidRPr="00D2615D">
              <w:rPr>
                <w:rFonts w:ascii="Verdana" w:eastAsia="Times New Roman" w:hAnsi="Verdana" w:cs="Times New Roman"/>
                <w:b/>
                <w:snapToGrid w:val="0"/>
                <w:color w:val="auto"/>
                <w:sz w:val="16"/>
                <w:szCs w:val="16"/>
              </w:rPr>
              <w:t>Omschrijving Sanctie (S)</w:t>
            </w:r>
          </w:p>
        </w:tc>
        <w:tc>
          <w:tcPr>
            <w:tcW w:w="1701" w:type="dxa"/>
            <w:shd w:val="clear" w:color="auto" w:fill="EAF1DD" w:themeFill="accent3" w:themeFillTint="33"/>
            <w:vAlign w:val="center"/>
          </w:tcPr>
          <w:p w14:paraId="7EDB4E77" w14:textId="77777777" w:rsidR="007B3EFC" w:rsidRPr="00D2615D" w:rsidRDefault="007B3EFC" w:rsidP="008516C2">
            <w:pPr>
              <w:pStyle w:val="Default"/>
              <w:jc w:val="center"/>
              <w:rPr>
                <w:rFonts w:ascii="Verdana" w:eastAsia="Times New Roman" w:hAnsi="Verdana" w:cs="Times New Roman"/>
                <w:b/>
                <w:snapToGrid w:val="0"/>
                <w:color w:val="auto"/>
                <w:sz w:val="16"/>
                <w:szCs w:val="16"/>
              </w:rPr>
            </w:pPr>
            <w:r w:rsidRPr="00D2615D">
              <w:rPr>
                <w:rFonts w:ascii="Verdana" w:eastAsia="Times New Roman" w:hAnsi="Verdana" w:cs="Times New Roman"/>
                <w:b/>
                <w:snapToGrid w:val="0"/>
                <w:color w:val="auto"/>
                <w:sz w:val="16"/>
                <w:szCs w:val="16"/>
              </w:rPr>
              <w:t>‘</w:t>
            </w:r>
            <w:proofErr w:type="spellStart"/>
            <w:r w:rsidRPr="00D2615D">
              <w:rPr>
                <w:rFonts w:ascii="Verdana" w:eastAsia="Times New Roman" w:hAnsi="Verdana" w:cs="Times New Roman"/>
                <w:b/>
                <w:snapToGrid w:val="0"/>
                <w:color w:val="auto"/>
                <w:sz w:val="16"/>
                <w:szCs w:val="16"/>
              </w:rPr>
              <w:t>Sanctioneerder</w:t>
            </w:r>
            <w:proofErr w:type="spellEnd"/>
            <w:r w:rsidRPr="00D2615D">
              <w:rPr>
                <w:rFonts w:ascii="Verdana" w:eastAsia="Times New Roman" w:hAnsi="Verdana" w:cs="Times New Roman"/>
                <w:b/>
                <w:snapToGrid w:val="0"/>
                <w:color w:val="auto"/>
                <w:sz w:val="16"/>
                <w:szCs w:val="16"/>
              </w:rPr>
              <w:t>’</w:t>
            </w:r>
          </w:p>
        </w:tc>
      </w:tr>
      <w:tr w:rsidR="007B3EFC" w:rsidRPr="00D2615D" w14:paraId="53E774BB" w14:textId="77777777" w:rsidTr="007B3EFC">
        <w:trPr>
          <w:trHeight w:val="399"/>
        </w:trPr>
        <w:tc>
          <w:tcPr>
            <w:tcW w:w="1134" w:type="dxa"/>
            <w:shd w:val="clear" w:color="auto" w:fill="D9D9D9" w:themeFill="background1" w:themeFillShade="D9"/>
            <w:vAlign w:val="center"/>
          </w:tcPr>
          <w:p w14:paraId="3EB7C76F" w14:textId="77777777" w:rsidR="007B3EFC" w:rsidRPr="00D2615D" w:rsidRDefault="007B3EFC" w:rsidP="008516C2">
            <w:pPr>
              <w:jc w:val="center"/>
              <w:rPr>
                <w:sz w:val="16"/>
                <w:szCs w:val="16"/>
              </w:rPr>
            </w:pPr>
            <w:r w:rsidRPr="00D2615D">
              <w:rPr>
                <w:sz w:val="16"/>
                <w:szCs w:val="16"/>
              </w:rPr>
              <w:t>S1</w:t>
            </w:r>
          </w:p>
        </w:tc>
        <w:tc>
          <w:tcPr>
            <w:tcW w:w="6096" w:type="dxa"/>
            <w:shd w:val="clear" w:color="auto" w:fill="D9D9D9" w:themeFill="background1" w:themeFillShade="D9"/>
            <w:vAlign w:val="center"/>
          </w:tcPr>
          <w:p w14:paraId="2B6AB40F" w14:textId="77777777" w:rsidR="007B3EFC" w:rsidRPr="00D2615D" w:rsidRDefault="007B3EFC" w:rsidP="008516C2">
            <w:pPr>
              <w:pStyle w:val="Default"/>
              <w:rPr>
                <w:rFonts w:ascii="Verdana" w:hAnsi="Verdana"/>
                <w:sz w:val="16"/>
                <w:szCs w:val="16"/>
              </w:rPr>
            </w:pPr>
            <w:r w:rsidRPr="00D2615D">
              <w:rPr>
                <w:rFonts w:ascii="Verdana" w:hAnsi="Verdana"/>
                <w:sz w:val="16"/>
                <w:szCs w:val="16"/>
              </w:rPr>
              <w:t>vervalt</w:t>
            </w:r>
          </w:p>
        </w:tc>
        <w:tc>
          <w:tcPr>
            <w:tcW w:w="1701" w:type="dxa"/>
            <w:shd w:val="clear" w:color="auto" w:fill="D9D9D9" w:themeFill="background1" w:themeFillShade="D9"/>
            <w:vAlign w:val="center"/>
          </w:tcPr>
          <w:p w14:paraId="378A68E9" w14:textId="77777777" w:rsidR="007B3EFC" w:rsidRPr="00D2615D" w:rsidRDefault="007B3EFC" w:rsidP="008516C2">
            <w:pPr>
              <w:pStyle w:val="Default"/>
              <w:jc w:val="center"/>
              <w:rPr>
                <w:rFonts w:ascii="Verdana" w:hAnsi="Verdana"/>
                <w:sz w:val="16"/>
                <w:szCs w:val="16"/>
              </w:rPr>
            </w:pPr>
          </w:p>
        </w:tc>
      </w:tr>
      <w:tr w:rsidR="007B3EFC" w:rsidRPr="00D2615D" w14:paraId="678B3A75" w14:textId="77777777" w:rsidTr="00355D7D">
        <w:trPr>
          <w:trHeight w:val="845"/>
        </w:trPr>
        <w:tc>
          <w:tcPr>
            <w:tcW w:w="1134" w:type="dxa"/>
            <w:vAlign w:val="center"/>
          </w:tcPr>
          <w:p w14:paraId="71760BB6" w14:textId="77777777" w:rsidR="007B3EFC" w:rsidRPr="00D2615D" w:rsidRDefault="007B3EFC" w:rsidP="008516C2">
            <w:pPr>
              <w:jc w:val="center"/>
              <w:rPr>
                <w:sz w:val="16"/>
                <w:szCs w:val="16"/>
              </w:rPr>
            </w:pPr>
            <w:r w:rsidRPr="00D2615D">
              <w:rPr>
                <w:sz w:val="16"/>
                <w:szCs w:val="16"/>
              </w:rPr>
              <w:t>S2</w:t>
            </w:r>
          </w:p>
        </w:tc>
        <w:tc>
          <w:tcPr>
            <w:tcW w:w="6096" w:type="dxa"/>
            <w:vAlign w:val="center"/>
          </w:tcPr>
          <w:p w14:paraId="58AC46E4" w14:textId="77777777" w:rsidR="007B3EFC" w:rsidRPr="00D2615D" w:rsidRDefault="007B3EFC" w:rsidP="008516C2">
            <w:pPr>
              <w:pStyle w:val="Default"/>
              <w:rPr>
                <w:rFonts w:ascii="Verdana" w:hAnsi="Verdana"/>
                <w:sz w:val="16"/>
                <w:szCs w:val="16"/>
              </w:rPr>
            </w:pPr>
            <w:r w:rsidRPr="00D2615D">
              <w:rPr>
                <w:rFonts w:ascii="Verdana" w:hAnsi="Verdana"/>
                <w:sz w:val="16"/>
                <w:szCs w:val="16"/>
              </w:rPr>
              <w:t>In overleg met de Categorie levert Inschrijver een verbetervoorstel op met duidelijke doelen en resultaat.</w:t>
            </w:r>
          </w:p>
          <w:p w14:paraId="642889BE" w14:textId="77777777" w:rsidR="007B3EFC" w:rsidRPr="00D2615D" w:rsidRDefault="007B3EFC" w:rsidP="008516C2">
            <w:pPr>
              <w:pStyle w:val="Default"/>
              <w:rPr>
                <w:rFonts w:ascii="Verdana" w:hAnsi="Verdana"/>
                <w:sz w:val="16"/>
                <w:szCs w:val="16"/>
              </w:rPr>
            </w:pPr>
            <w:r w:rsidRPr="00D2615D">
              <w:rPr>
                <w:rFonts w:ascii="Verdana" w:hAnsi="Verdana"/>
                <w:sz w:val="16"/>
                <w:szCs w:val="16"/>
              </w:rPr>
              <w:t>Dit wordt besproken in elk service overleg met  de Categorie.</w:t>
            </w:r>
          </w:p>
        </w:tc>
        <w:tc>
          <w:tcPr>
            <w:tcW w:w="1701" w:type="dxa"/>
            <w:vAlign w:val="center"/>
          </w:tcPr>
          <w:p w14:paraId="023933F7" w14:textId="77777777" w:rsidR="007B3EFC" w:rsidRPr="00D2615D" w:rsidRDefault="007B3EFC" w:rsidP="008516C2">
            <w:pPr>
              <w:pStyle w:val="Default"/>
              <w:jc w:val="center"/>
              <w:rPr>
                <w:rFonts w:ascii="Verdana" w:hAnsi="Verdana"/>
                <w:sz w:val="16"/>
                <w:szCs w:val="16"/>
              </w:rPr>
            </w:pPr>
            <w:r w:rsidRPr="00D2615D">
              <w:rPr>
                <w:rFonts w:ascii="Verdana" w:hAnsi="Verdana"/>
                <w:sz w:val="16"/>
                <w:szCs w:val="16"/>
              </w:rPr>
              <w:t>Categorie</w:t>
            </w:r>
          </w:p>
        </w:tc>
      </w:tr>
      <w:tr w:rsidR="007B3EFC" w:rsidRPr="00D2615D" w14:paraId="7B3056F3" w14:textId="77777777" w:rsidTr="007B3EFC">
        <w:trPr>
          <w:trHeight w:val="415"/>
        </w:trPr>
        <w:tc>
          <w:tcPr>
            <w:tcW w:w="1134" w:type="dxa"/>
            <w:vAlign w:val="center"/>
          </w:tcPr>
          <w:p w14:paraId="634E8F64" w14:textId="77777777" w:rsidR="007B3EFC" w:rsidRPr="00D2615D" w:rsidRDefault="007B3EFC" w:rsidP="008516C2">
            <w:pPr>
              <w:jc w:val="center"/>
              <w:rPr>
                <w:sz w:val="16"/>
                <w:szCs w:val="16"/>
              </w:rPr>
            </w:pPr>
            <w:r w:rsidRPr="00D2615D">
              <w:rPr>
                <w:sz w:val="16"/>
                <w:szCs w:val="16"/>
              </w:rPr>
              <w:t>S3</w:t>
            </w:r>
          </w:p>
        </w:tc>
        <w:tc>
          <w:tcPr>
            <w:tcW w:w="6096" w:type="dxa"/>
            <w:vAlign w:val="center"/>
          </w:tcPr>
          <w:p w14:paraId="57DFEDF5" w14:textId="77777777" w:rsidR="007B3EFC" w:rsidRPr="00D2615D" w:rsidRDefault="007B3EFC" w:rsidP="008516C2">
            <w:pPr>
              <w:pStyle w:val="Default"/>
              <w:rPr>
                <w:rFonts w:ascii="Verdana" w:hAnsi="Verdana"/>
                <w:sz w:val="16"/>
                <w:szCs w:val="16"/>
              </w:rPr>
            </w:pPr>
            <w:r w:rsidRPr="00D2615D">
              <w:rPr>
                <w:rFonts w:ascii="Verdana" w:hAnsi="Verdana"/>
                <w:sz w:val="16"/>
                <w:szCs w:val="16"/>
              </w:rPr>
              <w:t>De Categorie krijgt spreektijd in het directie overleg van Inschrijver.</w:t>
            </w:r>
          </w:p>
        </w:tc>
        <w:tc>
          <w:tcPr>
            <w:tcW w:w="1701" w:type="dxa"/>
            <w:vAlign w:val="center"/>
          </w:tcPr>
          <w:p w14:paraId="44B8A8CB" w14:textId="77777777" w:rsidR="007B3EFC" w:rsidRPr="00D2615D" w:rsidRDefault="007B3EFC" w:rsidP="008516C2">
            <w:pPr>
              <w:pStyle w:val="Default"/>
              <w:jc w:val="center"/>
              <w:rPr>
                <w:rFonts w:ascii="Verdana" w:hAnsi="Verdana"/>
                <w:sz w:val="16"/>
                <w:szCs w:val="16"/>
              </w:rPr>
            </w:pPr>
            <w:r w:rsidRPr="00D2615D">
              <w:rPr>
                <w:rFonts w:ascii="Verdana" w:hAnsi="Verdana"/>
                <w:sz w:val="16"/>
                <w:szCs w:val="16"/>
              </w:rPr>
              <w:t>Categorie</w:t>
            </w:r>
          </w:p>
        </w:tc>
      </w:tr>
      <w:tr w:rsidR="007B3EFC" w:rsidRPr="00D2615D" w14:paraId="5A8A932C" w14:textId="77777777" w:rsidTr="007B3EFC">
        <w:trPr>
          <w:trHeight w:val="421"/>
        </w:trPr>
        <w:tc>
          <w:tcPr>
            <w:tcW w:w="1134" w:type="dxa"/>
            <w:shd w:val="clear" w:color="auto" w:fill="D9D9D9" w:themeFill="background1" w:themeFillShade="D9"/>
            <w:vAlign w:val="center"/>
          </w:tcPr>
          <w:p w14:paraId="08849501" w14:textId="77777777" w:rsidR="007B3EFC" w:rsidRPr="00D2615D" w:rsidRDefault="007B3EFC" w:rsidP="008516C2">
            <w:pPr>
              <w:jc w:val="center"/>
              <w:rPr>
                <w:sz w:val="16"/>
                <w:szCs w:val="16"/>
              </w:rPr>
            </w:pPr>
            <w:r w:rsidRPr="00D2615D">
              <w:rPr>
                <w:sz w:val="16"/>
                <w:szCs w:val="16"/>
              </w:rPr>
              <w:t>S4</w:t>
            </w:r>
          </w:p>
        </w:tc>
        <w:tc>
          <w:tcPr>
            <w:tcW w:w="6096" w:type="dxa"/>
            <w:shd w:val="clear" w:color="auto" w:fill="D9D9D9" w:themeFill="background1" w:themeFillShade="D9"/>
            <w:vAlign w:val="center"/>
          </w:tcPr>
          <w:p w14:paraId="6154EA0E" w14:textId="77777777" w:rsidR="007B3EFC" w:rsidRPr="00D2615D" w:rsidRDefault="007B3EFC" w:rsidP="008516C2">
            <w:pPr>
              <w:pStyle w:val="Default"/>
              <w:rPr>
                <w:rFonts w:ascii="Verdana" w:hAnsi="Verdana"/>
                <w:color w:val="auto"/>
                <w:sz w:val="16"/>
                <w:szCs w:val="16"/>
              </w:rPr>
            </w:pPr>
            <w:r w:rsidRPr="00D2615D">
              <w:rPr>
                <w:rFonts w:ascii="Verdana" w:hAnsi="Verdana"/>
                <w:color w:val="auto"/>
                <w:sz w:val="16"/>
                <w:szCs w:val="16"/>
              </w:rPr>
              <w:t>vervalt</w:t>
            </w:r>
          </w:p>
        </w:tc>
        <w:tc>
          <w:tcPr>
            <w:tcW w:w="1701" w:type="dxa"/>
            <w:shd w:val="clear" w:color="auto" w:fill="D9D9D9" w:themeFill="background1" w:themeFillShade="D9"/>
            <w:vAlign w:val="center"/>
          </w:tcPr>
          <w:p w14:paraId="11A3F8C0" w14:textId="77777777" w:rsidR="007B3EFC" w:rsidRPr="00D2615D" w:rsidRDefault="007B3EFC" w:rsidP="008516C2">
            <w:pPr>
              <w:pStyle w:val="Default"/>
              <w:jc w:val="center"/>
              <w:rPr>
                <w:rFonts w:ascii="Verdana" w:hAnsi="Verdana"/>
                <w:color w:val="auto"/>
                <w:sz w:val="16"/>
                <w:szCs w:val="16"/>
              </w:rPr>
            </w:pPr>
          </w:p>
        </w:tc>
      </w:tr>
      <w:tr w:rsidR="007B3EFC" w:rsidRPr="00D2615D" w14:paraId="3C19CB45" w14:textId="77777777" w:rsidTr="00355D7D">
        <w:trPr>
          <w:trHeight w:val="811"/>
        </w:trPr>
        <w:tc>
          <w:tcPr>
            <w:tcW w:w="1134" w:type="dxa"/>
            <w:vAlign w:val="center"/>
          </w:tcPr>
          <w:p w14:paraId="113CEC62" w14:textId="77777777" w:rsidR="007B3EFC" w:rsidRPr="00D2615D" w:rsidRDefault="007B3EFC" w:rsidP="008516C2">
            <w:pPr>
              <w:jc w:val="center"/>
              <w:rPr>
                <w:sz w:val="16"/>
                <w:szCs w:val="16"/>
              </w:rPr>
            </w:pPr>
            <w:r w:rsidRPr="00D2615D">
              <w:rPr>
                <w:sz w:val="16"/>
                <w:szCs w:val="16"/>
              </w:rPr>
              <w:t>S5</w:t>
            </w:r>
          </w:p>
        </w:tc>
        <w:tc>
          <w:tcPr>
            <w:tcW w:w="6096" w:type="dxa"/>
            <w:vAlign w:val="center"/>
          </w:tcPr>
          <w:p w14:paraId="69452691" w14:textId="77777777" w:rsidR="007B3EFC" w:rsidRPr="00D2615D" w:rsidRDefault="007B3EFC" w:rsidP="008516C2">
            <w:pPr>
              <w:pStyle w:val="Default"/>
              <w:rPr>
                <w:rFonts w:ascii="Verdana" w:hAnsi="Verdana"/>
                <w:color w:val="auto"/>
                <w:sz w:val="16"/>
                <w:szCs w:val="16"/>
              </w:rPr>
            </w:pPr>
            <w:r w:rsidRPr="00D2615D">
              <w:rPr>
                <w:rFonts w:ascii="Verdana" w:hAnsi="Verdana"/>
                <w:color w:val="auto"/>
                <w:sz w:val="16"/>
                <w:szCs w:val="16"/>
              </w:rPr>
              <w:t>Inschrijver legt verantwoording af aan de Klantenraad ICT-Hardware.</w:t>
            </w:r>
          </w:p>
          <w:p w14:paraId="1CE58702" w14:textId="77777777" w:rsidR="007B3EFC" w:rsidRPr="00D2615D" w:rsidRDefault="007B3EFC" w:rsidP="008516C2">
            <w:pPr>
              <w:pStyle w:val="Default"/>
              <w:rPr>
                <w:rFonts w:ascii="Verdana" w:hAnsi="Verdana"/>
                <w:color w:val="auto"/>
                <w:sz w:val="16"/>
                <w:szCs w:val="16"/>
              </w:rPr>
            </w:pPr>
            <w:r w:rsidRPr="00D2615D">
              <w:rPr>
                <w:rFonts w:ascii="Verdana" w:hAnsi="Verdana"/>
                <w:color w:val="auto"/>
                <w:sz w:val="16"/>
                <w:szCs w:val="16"/>
              </w:rPr>
              <w:t>Afgevaardigde van Inschrijver, die verantwoording komt afleggen, is een eindverantwoordelijk persoon op minimaal C-niveau.</w:t>
            </w:r>
          </w:p>
        </w:tc>
        <w:tc>
          <w:tcPr>
            <w:tcW w:w="1701" w:type="dxa"/>
            <w:vAlign w:val="center"/>
          </w:tcPr>
          <w:p w14:paraId="2C7914A5" w14:textId="77777777" w:rsidR="007B3EFC" w:rsidRPr="00D2615D" w:rsidRDefault="007B3EFC" w:rsidP="008516C2">
            <w:pPr>
              <w:pStyle w:val="Default"/>
              <w:jc w:val="center"/>
              <w:rPr>
                <w:rFonts w:ascii="Verdana" w:hAnsi="Verdana"/>
                <w:color w:val="auto"/>
                <w:sz w:val="16"/>
                <w:szCs w:val="16"/>
              </w:rPr>
            </w:pPr>
            <w:r w:rsidRPr="00D2615D">
              <w:rPr>
                <w:rFonts w:ascii="Verdana" w:hAnsi="Verdana"/>
                <w:color w:val="auto"/>
                <w:sz w:val="16"/>
                <w:szCs w:val="16"/>
              </w:rPr>
              <w:t>Categorie</w:t>
            </w:r>
          </w:p>
        </w:tc>
      </w:tr>
      <w:tr w:rsidR="007B3EFC" w:rsidRPr="00D2615D" w14:paraId="6152725B" w14:textId="77777777" w:rsidTr="00355D7D">
        <w:trPr>
          <w:trHeight w:val="567"/>
        </w:trPr>
        <w:tc>
          <w:tcPr>
            <w:tcW w:w="1134" w:type="dxa"/>
            <w:vAlign w:val="center"/>
          </w:tcPr>
          <w:p w14:paraId="4497DAED" w14:textId="77777777" w:rsidR="007B3EFC" w:rsidRPr="00D2615D" w:rsidRDefault="007B3EFC" w:rsidP="008516C2">
            <w:pPr>
              <w:jc w:val="center"/>
              <w:rPr>
                <w:sz w:val="16"/>
                <w:szCs w:val="16"/>
              </w:rPr>
            </w:pPr>
            <w:r w:rsidRPr="00D2615D">
              <w:rPr>
                <w:sz w:val="16"/>
                <w:szCs w:val="16"/>
              </w:rPr>
              <w:t>S6</w:t>
            </w:r>
          </w:p>
        </w:tc>
        <w:tc>
          <w:tcPr>
            <w:tcW w:w="6096" w:type="dxa"/>
            <w:vAlign w:val="center"/>
          </w:tcPr>
          <w:p w14:paraId="10B68D2B" w14:textId="77777777" w:rsidR="007B3EFC" w:rsidRPr="00D2615D" w:rsidRDefault="007B3EFC" w:rsidP="008516C2">
            <w:pPr>
              <w:pStyle w:val="Default"/>
              <w:rPr>
                <w:rFonts w:ascii="Verdana" w:hAnsi="Verdana"/>
                <w:color w:val="auto"/>
                <w:sz w:val="16"/>
                <w:szCs w:val="16"/>
              </w:rPr>
            </w:pPr>
            <w:r w:rsidRPr="00D2615D">
              <w:rPr>
                <w:rFonts w:ascii="Verdana" w:hAnsi="Verdana"/>
                <w:sz w:val="16"/>
                <w:szCs w:val="16"/>
              </w:rPr>
              <w:t>Staffel wanneer “overtreding” binnen een maand na verbetering resp. correctie in herhaling treedt (van Incident naar regulier probleem).</w:t>
            </w:r>
          </w:p>
        </w:tc>
        <w:tc>
          <w:tcPr>
            <w:tcW w:w="1701" w:type="dxa"/>
            <w:vAlign w:val="center"/>
          </w:tcPr>
          <w:p w14:paraId="465260A5" w14:textId="77777777" w:rsidR="007B3EFC" w:rsidRPr="00D2615D" w:rsidRDefault="007B3EFC" w:rsidP="008516C2">
            <w:pPr>
              <w:pStyle w:val="Default"/>
              <w:jc w:val="center"/>
              <w:rPr>
                <w:rFonts w:ascii="Verdana" w:hAnsi="Verdana"/>
                <w:color w:val="auto"/>
                <w:sz w:val="16"/>
                <w:szCs w:val="16"/>
              </w:rPr>
            </w:pPr>
            <w:r w:rsidRPr="00D2615D">
              <w:rPr>
                <w:rFonts w:ascii="Verdana" w:hAnsi="Verdana"/>
                <w:sz w:val="16"/>
                <w:szCs w:val="16"/>
              </w:rPr>
              <w:t>Categorie</w:t>
            </w:r>
          </w:p>
        </w:tc>
      </w:tr>
      <w:tr w:rsidR="007B3EFC" w:rsidRPr="00D2615D" w14:paraId="604A50F7" w14:textId="77777777" w:rsidTr="007B3EFC">
        <w:trPr>
          <w:trHeight w:val="403"/>
        </w:trPr>
        <w:tc>
          <w:tcPr>
            <w:tcW w:w="1134" w:type="dxa"/>
            <w:vAlign w:val="center"/>
          </w:tcPr>
          <w:p w14:paraId="32F9F3C9" w14:textId="77777777" w:rsidR="007B3EFC" w:rsidRPr="00D2615D" w:rsidRDefault="007B3EFC" w:rsidP="008516C2">
            <w:pPr>
              <w:jc w:val="center"/>
              <w:rPr>
                <w:sz w:val="16"/>
                <w:szCs w:val="16"/>
              </w:rPr>
            </w:pPr>
            <w:r w:rsidRPr="00D2615D">
              <w:rPr>
                <w:sz w:val="16"/>
                <w:szCs w:val="16"/>
              </w:rPr>
              <w:t>S7</w:t>
            </w:r>
          </w:p>
        </w:tc>
        <w:tc>
          <w:tcPr>
            <w:tcW w:w="6096" w:type="dxa"/>
            <w:vAlign w:val="center"/>
          </w:tcPr>
          <w:p w14:paraId="3A0A40FC" w14:textId="77777777" w:rsidR="007B3EFC" w:rsidRPr="00D2615D" w:rsidRDefault="007B3EFC" w:rsidP="008516C2">
            <w:pPr>
              <w:pStyle w:val="Default"/>
              <w:rPr>
                <w:rFonts w:ascii="Verdana" w:hAnsi="Verdana"/>
                <w:sz w:val="16"/>
                <w:szCs w:val="16"/>
              </w:rPr>
            </w:pPr>
            <w:r w:rsidRPr="00D2615D">
              <w:rPr>
                <w:rFonts w:ascii="Verdana" w:hAnsi="Verdana"/>
                <w:sz w:val="16"/>
                <w:szCs w:val="16"/>
              </w:rPr>
              <w:t>In opvolgend KTO moeten verbeteringen zichtbaar zijn.</w:t>
            </w:r>
          </w:p>
        </w:tc>
        <w:tc>
          <w:tcPr>
            <w:tcW w:w="1701" w:type="dxa"/>
            <w:vAlign w:val="center"/>
          </w:tcPr>
          <w:p w14:paraId="366BCAA8" w14:textId="77777777" w:rsidR="007B3EFC" w:rsidRPr="00D2615D" w:rsidRDefault="007B3EFC" w:rsidP="008516C2">
            <w:pPr>
              <w:pStyle w:val="Default"/>
              <w:jc w:val="center"/>
              <w:rPr>
                <w:rFonts w:ascii="Verdana" w:hAnsi="Verdana"/>
                <w:sz w:val="16"/>
                <w:szCs w:val="16"/>
              </w:rPr>
            </w:pPr>
            <w:r w:rsidRPr="00D2615D">
              <w:rPr>
                <w:rFonts w:ascii="Verdana" w:hAnsi="Verdana"/>
                <w:sz w:val="16"/>
                <w:szCs w:val="16"/>
              </w:rPr>
              <w:t>Categorie</w:t>
            </w:r>
          </w:p>
        </w:tc>
      </w:tr>
    </w:tbl>
    <w:p w14:paraId="20888726" w14:textId="10D0F324" w:rsidR="007B3EFC" w:rsidRPr="007B3EFC" w:rsidRDefault="007B3EFC" w:rsidP="00944F09"/>
    <w:p w14:paraId="786DAEE3" w14:textId="167B9A98" w:rsidR="00944F09" w:rsidRDefault="00A40E5A" w:rsidP="00511E39">
      <w:pPr>
        <w:pStyle w:val="BestekEis"/>
      </w:pPr>
      <w:r w:rsidRPr="004F2D87">
        <w:t xml:space="preserve">[K-E </w:t>
      </w:r>
      <w:r w:rsidR="00386530">
        <w:fldChar w:fldCharType="begin"/>
      </w:r>
      <w:r w:rsidR="00386530">
        <w:instrText xml:space="preserve"> SEQ [EIS# \* ARABIC </w:instrText>
      </w:r>
      <w:r w:rsidR="00386530">
        <w:fldChar w:fldCharType="separate"/>
      </w:r>
      <w:r w:rsidR="00EF1524">
        <w:rPr>
          <w:noProof/>
        </w:rPr>
        <w:t>13</w:t>
      </w:r>
      <w:r w:rsidR="00386530">
        <w:rPr>
          <w:noProof/>
        </w:rPr>
        <w:fldChar w:fldCharType="end"/>
      </w:r>
      <w:r w:rsidRPr="004F2D87">
        <w:t>]</w:t>
      </w:r>
      <w:r w:rsidRPr="004F2D87">
        <w:tab/>
      </w:r>
      <w:r w:rsidR="00944F09" w:rsidRPr="004F2D87">
        <w:t xml:space="preserve">Inschrijver gaat akkoord met de Service </w:t>
      </w:r>
      <w:proofErr w:type="spellStart"/>
      <w:r w:rsidR="00944F09" w:rsidRPr="004F2D87">
        <w:t>credits</w:t>
      </w:r>
      <w:proofErr w:type="spellEnd"/>
      <w:r w:rsidR="00944F09" w:rsidRPr="004F2D87">
        <w:t xml:space="preserve"> en Sancties, zoals beschreven in </w:t>
      </w:r>
      <w:r w:rsidR="00F36C1D" w:rsidRPr="004F2D87">
        <w:fldChar w:fldCharType="begin"/>
      </w:r>
      <w:r w:rsidR="00F36C1D" w:rsidRPr="004F2D87">
        <w:instrText xml:space="preserve"> REF _Ref124861312 \h </w:instrText>
      </w:r>
      <w:r w:rsidR="00F36C1D" w:rsidRPr="004F2D87">
        <w:fldChar w:fldCharType="separate"/>
      </w:r>
      <w:r w:rsidR="00EF1524" w:rsidRPr="004F2D87">
        <w:rPr>
          <w:i/>
        </w:rPr>
        <w:t xml:space="preserve">Tabel </w:t>
      </w:r>
      <w:r w:rsidR="00EF1524">
        <w:rPr>
          <w:i/>
          <w:noProof/>
        </w:rPr>
        <w:t>4</w:t>
      </w:r>
      <w:r w:rsidR="00F36C1D" w:rsidRPr="004F2D87">
        <w:fldChar w:fldCharType="end"/>
      </w:r>
      <w:r w:rsidR="00F36C1D" w:rsidRPr="004F2D87">
        <w:t xml:space="preserve"> </w:t>
      </w:r>
      <w:r w:rsidR="00944F09" w:rsidRPr="004F2D87">
        <w:t>en</w:t>
      </w:r>
      <w:r w:rsidR="0008128E">
        <w:t xml:space="preserve"> </w:t>
      </w:r>
      <w:r w:rsidR="0008128E">
        <w:fldChar w:fldCharType="begin"/>
      </w:r>
      <w:r w:rsidR="0008128E">
        <w:instrText xml:space="preserve"> REF _Ref135835209 \h </w:instrText>
      </w:r>
      <w:r w:rsidR="0008128E">
        <w:fldChar w:fldCharType="separate"/>
      </w:r>
      <w:r w:rsidR="0008128E" w:rsidRPr="004F2D87">
        <w:rPr>
          <w:i/>
        </w:rPr>
        <w:t xml:space="preserve">Tabel </w:t>
      </w:r>
      <w:r w:rsidR="0008128E">
        <w:rPr>
          <w:i/>
          <w:noProof/>
        </w:rPr>
        <w:t>5</w:t>
      </w:r>
      <w:r w:rsidR="0008128E">
        <w:fldChar w:fldCharType="end"/>
      </w:r>
      <w:r w:rsidR="00944F09" w:rsidRPr="004F2D87">
        <w:t>.</w:t>
      </w:r>
    </w:p>
    <w:p w14:paraId="61261132" w14:textId="63DFB8D1" w:rsidR="0047608F" w:rsidRPr="004F2D87" w:rsidRDefault="00EB3627" w:rsidP="00AA2189">
      <w:pPr>
        <w:pStyle w:val="Kop30"/>
      </w:pPr>
      <w:bookmarkStart w:id="534" w:name="_Toc118898127"/>
      <w:bookmarkStart w:id="535" w:name="_Ref120017423"/>
      <w:bookmarkStart w:id="536" w:name="_Toc120198264"/>
      <w:bookmarkStart w:id="537" w:name="_Toc120797577"/>
      <w:bookmarkStart w:id="538" w:name="_Toc122613628"/>
      <w:bookmarkStart w:id="539" w:name="_Toc124336557"/>
      <w:bookmarkStart w:id="540" w:name="_Toc124430488"/>
      <w:bookmarkStart w:id="541" w:name="_Ref124855790"/>
      <w:bookmarkStart w:id="542" w:name="_Toc126073529"/>
      <w:bookmarkStart w:id="543" w:name="_Toc126075712"/>
      <w:bookmarkStart w:id="544" w:name="_Toc129012002"/>
      <w:bookmarkStart w:id="545" w:name="_Toc129879358"/>
      <w:bookmarkStart w:id="546" w:name="_Toc135041819"/>
      <w:bookmarkStart w:id="547" w:name="_Toc135640356"/>
      <w:bookmarkStart w:id="548" w:name="_Toc135667928"/>
      <w:bookmarkStart w:id="549" w:name="_Toc135836140"/>
      <w:r w:rsidRPr="004F2D87">
        <w:t>Escalatie</w:t>
      </w:r>
      <w:r w:rsidR="0047608F" w:rsidRPr="004F2D87">
        <w:t>proces</w:t>
      </w:r>
      <w:bookmarkEnd w:id="530"/>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14:paraId="0C6E9D35" w14:textId="77777777" w:rsidR="0047608F" w:rsidRPr="004F2D87" w:rsidRDefault="0047608F" w:rsidP="0047608F"/>
    <w:p w14:paraId="5A9B4433" w14:textId="77777777" w:rsidR="00ED4DEF" w:rsidRPr="004F2D87" w:rsidRDefault="0047608F" w:rsidP="0047608F">
      <w:r w:rsidRPr="004F2D87">
        <w:t>Het doel van het escalatieproces is</w:t>
      </w:r>
      <w:r w:rsidR="00ED4DEF" w:rsidRPr="004F2D87">
        <w:t>:</w:t>
      </w:r>
    </w:p>
    <w:p w14:paraId="6C65A9A8" w14:textId="77777777" w:rsidR="00ED4DEF" w:rsidRPr="004F2D87" w:rsidRDefault="00ED4DEF" w:rsidP="00E07957">
      <w:pPr>
        <w:pStyle w:val="Lijstalinea"/>
        <w:numPr>
          <w:ilvl w:val="0"/>
          <w:numId w:val="53"/>
        </w:numPr>
      </w:pPr>
      <w:r w:rsidRPr="004F2D87">
        <w:t>H</w:t>
      </w:r>
      <w:r w:rsidR="0047608F" w:rsidRPr="004F2D87">
        <w:t xml:space="preserve">et inschakelen van speciale </w:t>
      </w:r>
      <w:r w:rsidR="00FC6056" w:rsidRPr="004F2D87">
        <w:t>en/</w:t>
      </w:r>
      <w:r w:rsidR="0047608F" w:rsidRPr="004F2D87">
        <w:t>of extra resources</w:t>
      </w:r>
      <w:r w:rsidR="00FC6056" w:rsidRPr="004F2D87">
        <w:t>,</w:t>
      </w:r>
      <w:r w:rsidR="0047608F" w:rsidRPr="004F2D87">
        <w:t xml:space="preserve"> indien dat in de operatie noodzakelijk is om afwijkingen van de afgesproken </w:t>
      </w:r>
      <w:r w:rsidR="00FC6056" w:rsidRPr="004F2D87">
        <w:t>D</w:t>
      </w:r>
      <w:r w:rsidR="0047608F" w:rsidRPr="004F2D87">
        <w:t>ienst</w:t>
      </w:r>
      <w:r w:rsidRPr="004F2D87">
        <w:t>enniveaus tijdig te herstellen;</w:t>
      </w:r>
    </w:p>
    <w:p w14:paraId="0A91BF44" w14:textId="4DB299F4" w:rsidR="0047608F" w:rsidRPr="004F2D87" w:rsidRDefault="00ED4DEF" w:rsidP="00E07957">
      <w:pPr>
        <w:pStyle w:val="Lijstalinea"/>
        <w:numPr>
          <w:ilvl w:val="0"/>
          <w:numId w:val="53"/>
        </w:numPr>
      </w:pPr>
      <w:r w:rsidRPr="004F2D87">
        <w:t>Het zorgen dat (</w:t>
      </w:r>
      <w:r w:rsidR="0047608F" w:rsidRPr="004F2D87">
        <w:t>ook andere</w:t>
      </w:r>
      <w:r w:rsidRPr="004F2D87">
        <w:t>)</w:t>
      </w:r>
      <w:r w:rsidR="0047608F" w:rsidRPr="004F2D87">
        <w:t xml:space="preserve"> problemen op de juiste management niveaus wordt</w:t>
      </w:r>
      <w:r w:rsidR="00FC6056" w:rsidRPr="004F2D87">
        <w:t xml:space="preserve"> besproken</w:t>
      </w:r>
      <w:r w:rsidR="0047608F" w:rsidRPr="004F2D87">
        <w:t>.</w:t>
      </w:r>
    </w:p>
    <w:p w14:paraId="14635259" w14:textId="77777777" w:rsidR="0047608F" w:rsidRPr="004F2D87" w:rsidRDefault="0047608F" w:rsidP="0047608F"/>
    <w:p w14:paraId="415ACE1D" w14:textId="44AFE904" w:rsidR="0047608F" w:rsidRPr="004F2D87" w:rsidRDefault="0047608F" w:rsidP="0047608F">
      <w:r w:rsidRPr="004F2D87">
        <w:t xml:space="preserve">Escalatie </w:t>
      </w:r>
      <w:r w:rsidR="002A507E" w:rsidRPr="004F2D87">
        <w:t>over</w:t>
      </w:r>
      <w:r w:rsidR="00F900A8" w:rsidRPr="004F2D87">
        <w:t xml:space="preserve"> Incidenten, Wijzigingen en L</w:t>
      </w:r>
      <w:r w:rsidRPr="004F2D87">
        <w:t xml:space="preserve">everingen kan </w:t>
      </w:r>
      <w:r w:rsidR="002A507E" w:rsidRPr="004F2D87">
        <w:t>pas</w:t>
      </w:r>
      <w:r w:rsidRPr="004F2D87">
        <w:t xml:space="preserve"> plaatsvinden op het moment dat de parameters, zoals gedefinieerd in de SLA, niet worden behaald of </w:t>
      </w:r>
      <w:r w:rsidR="002A507E" w:rsidRPr="004F2D87">
        <w:t xml:space="preserve">dreigen niet te worden behaald ter beoordeling van </w:t>
      </w:r>
      <w:r w:rsidR="00BB2CB7" w:rsidRPr="004F2D87">
        <w:t>Deelnemer</w:t>
      </w:r>
      <w:r w:rsidR="002A507E" w:rsidRPr="004F2D87">
        <w:t xml:space="preserve"> </w:t>
      </w:r>
      <w:r w:rsidR="00A51DC1" w:rsidRPr="004F2D87">
        <w:t xml:space="preserve">(resp. </w:t>
      </w:r>
      <w:r w:rsidR="00FB442D" w:rsidRPr="004F2D87">
        <w:t>de Categorie</w:t>
      </w:r>
      <w:r w:rsidR="00A51DC1" w:rsidRPr="004F2D87">
        <w:t>)</w:t>
      </w:r>
      <w:r w:rsidR="002A507E" w:rsidRPr="004F2D87">
        <w:t>. Di</w:t>
      </w:r>
      <w:r w:rsidRPr="004F2D87">
        <w:t xml:space="preserve">t is het </w:t>
      </w:r>
      <w:r w:rsidR="002A507E" w:rsidRPr="004F2D87">
        <w:t>1</w:t>
      </w:r>
      <w:r w:rsidR="002A507E" w:rsidRPr="004F2D87">
        <w:rPr>
          <w:vertAlign w:val="superscript"/>
        </w:rPr>
        <w:t>e</w:t>
      </w:r>
      <w:r w:rsidR="002A507E" w:rsidRPr="004F2D87">
        <w:t xml:space="preserve"> </w:t>
      </w:r>
      <w:r w:rsidR="00A51DC1" w:rsidRPr="004F2D87">
        <w:t xml:space="preserve">escalatie niveau. </w:t>
      </w:r>
      <w:r w:rsidRPr="004F2D87">
        <w:t xml:space="preserve">Communicatie </w:t>
      </w:r>
      <w:r w:rsidR="00A51DC1" w:rsidRPr="004F2D87">
        <w:t xml:space="preserve">bij </w:t>
      </w:r>
      <w:r w:rsidRPr="004F2D87">
        <w:t xml:space="preserve">escalatie gebeurt bij beide </w:t>
      </w:r>
      <w:r w:rsidR="002A507E" w:rsidRPr="004F2D87">
        <w:t>P</w:t>
      </w:r>
      <w:r w:rsidRPr="004F2D87">
        <w:t>artijen op hetzelfde niveau</w:t>
      </w:r>
      <w:r w:rsidR="00A51DC1" w:rsidRPr="004F2D87">
        <w:t xml:space="preserve"> (zie: </w:t>
      </w:r>
      <w:r w:rsidR="00A51DC1" w:rsidRPr="004F2D87">
        <w:fldChar w:fldCharType="begin"/>
      </w:r>
      <w:r w:rsidR="00A51DC1" w:rsidRPr="004F2D87">
        <w:instrText xml:space="preserve"> REF _Ref118476215 \h </w:instrText>
      </w:r>
      <w:r w:rsidR="00A51DC1" w:rsidRPr="004F2D87">
        <w:fldChar w:fldCharType="separate"/>
      </w:r>
      <w:r w:rsidR="00EF1524" w:rsidRPr="004F2D87">
        <w:t xml:space="preserve">Figuur </w:t>
      </w:r>
      <w:r w:rsidR="00EF1524">
        <w:rPr>
          <w:noProof/>
        </w:rPr>
        <w:t>8</w:t>
      </w:r>
      <w:r w:rsidR="00A51DC1" w:rsidRPr="004F2D87">
        <w:fldChar w:fldCharType="end"/>
      </w:r>
      <w:r w:rsidR="00A51DC1" w:rsidRPr="004F2D87">
        <w:t>)</w:t>
      </w:r>
      <w:r w:rsidRPr="004F2D87">
        <w:t>.</w:t>
      </w:r>
    </w:p>
    <w:p w14:paraId="53A207B3" w14:textId="77777777" w:rsidR="0047608F" w:rsidRPr="004F2D87" w:rsidRDefault="0047608F" w:rsidP="0047608F"/>
    <w:p w14:paraId="67EA226F" w14:textId="109E6A94" w:rsidR="00A51DC1" w:rsidRPr="004F2D87" w:rsidRDefault="0047608F" w:rsidP="00A51DC1">
      <w:pPr>
        <w:pStyle w:val="Broodtekst"/>
        <w:tabs>
          <w:tab w:val="clear" w:pos="227"/>
          <w:tab w:val="clear" w:pos="454"/>
          <w:tab w:val="clear" w:pos="680"/>
        </w:tabs>
      </w:pPr>
      <w:r w:rsidRPr="004F2D87">
        <w:t>In geval het aanspreken van het 1</w:t>
      </w:r>
      <w:r w:rsidRPr="004F2D87">
        <w:rPr>
          <w:vertAlign w:val="superscript"/>
        </w:rPr>
        <w:t>e</w:t>
      </w:r>
      <w:r w:rsidRPr="004F2D87">
        <w:t xml:space="preserve"> escalatieniveau naar het oordeel van Deelnemer </w:t>
      </w:r>
      <w:r w:rsidR="00375DF4" w:rsidRPr="004F2D87">
        <w:t>(resp.</w:t>
      </w:r>
      <w:r w:rsidRPr="004F2D87">
        <w:t xml:space="preserve"> </w:t>
      </w:r>
      <w:r w:rsidR="00565023" w:rsidRPr="004F2D87">
        <w:t>de Categorie</w:t>
      </w:r>
      <w:r w:rsidR="00375DF4" w:rsidRPr="004F2D87">
        <w:t>)</w:t>
      </w:r>
      <w:r w:rsidRPr="004F2D87">
        <w:t xml:space="preserve"> tot onvoldoende resultaat leidt, kan door </w:t>
      </w:r>
      <w:r w:rsidR="00565023" w:rsidRPr="004F2D87">
        <w:t xml:space="preserve">de Categorie </w:t>
      </w:r>
      <w:r w:rsidRPr="004F2D87">
        <w:t xml:space="preserve">worden </w:t>
      </w:r>
      <w:r w:rsidR="00A51DC1" w:rsidRPr="004F2D87">
        <w:t xml:space="preserve">geëscaleerd </w:t>
      </w:r>
      <w:r w:rsidRPr="004F2D87">
        <w:t>naar het 2</w:t>
      </w:r>
      <w:r w:rsidRPr="004F2D87">
        <w:rPr>
          <w:vertAlign w:val="superscript"/>
        </w:rPr>
        <w:t>e</w:t>
      </w:r>
      <w:r w:rsidRPr="004F2D87">
        <w:t xml:space="preserve"> escalatieniveau</w:t>
      </w:r>
      <w:r w:rsidR="00A51DC1" w:rsidRPr="004F2D87">
        <w:t>.</w:t>
      </w:r>
    </w:p>
    <w:p w14:paraId="36A42000" w14:textId="77777777" w:rsidR="00A51DC1" w:rsidRPr="004F2D87" w:rsidRDefault="00A51DC1" w:rsidP="00A51DC1">
      <w:pPr>
        <w:pStyle w:val="Broodtekst"/>
        <w:tabs>
          <w:tab w:val="clear" w:pos="227"/>
          <w:tab w:val="clear" w:pos="454"/>
          <w:tab w:val="clear" w:pos="680"/>
        </w:tabs>
      </w:pPr>
    </w:p>
    <w:p w14:paraId="0A0E3DB7" w14:textId="5E2366B3" w:rsidR="0047608F" w:rsidRPr="004F2D87" w:rsidRDefault="0047608F" w:rsidP="00A51DC1">
      <w:pPr>
        <w:pStyle w:val="Broodtekst"/>
        <w:tabs>
          <w:tab w:val="clear" w:pos="227"/>
          <w:tab w:val="clear" w:pos="454"/>
          <w:tab w:val="clear" w:pos="680"/>
        </w:tabs>
      </w:pPr>
      <w:r w:rsidRPr="004F2D87">
        <w:t>In geval het aanspreken van het 2</w:t>
      </w:r>
      <w:r w:rsidRPr="004F2D87">
        <w:rPr>
          <w:vertAlign w:val="superscript"/>
        </w:rPr>
        <w:t>e</w:t>
      </w:r>
      <w:r w:rsidRPr="004F2D87">
        <w:t xml:space="preserve"> escalatieniveau naar het oordeel van de Categorie niet tot voldoende resultaat leidt, kan door de Categoriemanager worden </w:t>
      </w:r>
      <w:r w:rsidR="00A51DC1" w:rsidRPr="004F2D87">
        <w:t xml:space="preserve">geëscaleerd </w:t>
      </w:r>
      <w:r w:rsidRPr="004F2D87">
        <w:t>naar het 3</w:t>
      </w:r>
      <w:r w:rsidRPr="004F2D87">
        <w:rPr>
          <w:vertAlign w:val="superscript"/>
        </w:rPr>
        <w:t>e</w:t>
      </w:r>
      <w:r w:rsidR="00A51DC1" w:rsidRPr="004F2D87">
        <w:t xml:space="preserve"> escalatieniveau.</w:t>
      </w:r>
    </w:p>
    <w:p w14:paraId="0F27DA1D" w14:textId="77777777" w:rsidR="00A51DC1" w:rsidRPr="004F2D87" w:rsidRDefault="00A51DC1" w:rsidP="00A51DC1">
      <w:pPr>
        <w:pStyle w:val="Broodtekst"/>
        <w:tabs>
          <w:tab w:val="clear" w:pos="227"/>
          <w:tab w:val="clear" w:pos="454"/>
          <w:tab w:val="clear" w:pos="680"/>
        </w:tabs>
      </w:pPr>
    </w:p>
    <w:p w14:paraId="585393A6" w14:textId="77777777" w:rsidR="0047608F" w:rsidRPr="004F2D87" w:rsidRDefault="0047608F" w:rsidP="0047608F">
      <w:r w:rsidRPr="004F2D87">
        <w:rPr>
          <w:noProof/>
        </w:rPr>
        <w:drawing>
          <wp:inline distT="0" distB="0" distL="0" distR="0" wp14:anchorId="438D197C" wp14:editId="17178B88">
            <wp:extent cx="5767070" cy="3625015"/>
            <wp:effectExtent l="0" t="0" r="508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7070" cy="3625015"/>
                    </a:xfrm>
                    <a:prstGeom prst="rect">
                      <a:avLst/>
                    </a:prstGeom>
                    <a:noFill/>
                    <a:ln>
                      <a:noFill/>
                    </a:ln>
                  </pic:spPr>
                </pic:pic>
              </a:graphicData>
            </a:graphic>
          </wp:inline>
        </w:drawing>
      </w:r>
    </w:p>
    <w:p w14:paraId="195432C1" w14:textId="57D486EE" w:rsidR="0047608F" w:rsidRPr="004F2D87" w:rsidRDefault="0047608F" w:rsidP="0014582D">
      <w:pPr>
        <w:pStyle w:val="Bijschrift"/>
      </w:pPr>
      <w:bookmarkStart w:id="550" w:name="_Ref118476215"/>
      <w:r w:rsidRPr="004F2D87">
        <w:t xml:space="preserve">Figuur </w:t>
      </w:r>
      <w:r w:rsidR="00386530">
        <w:fldChar w:fldCharType="begin"/>
      </w:r>
      <w:r w:rsidR="00386530">
        <w:instrText xml:space="preserve"> SEQ Figuur \* ARABIC </w:instrText>
      </w:r>
      <w:r w:rsidR="00386530">
        <w:fldChar w:fldCharType="separate"/>
      </w:r>
      <w:r w:rsidR="00EF1524">
        <w:rPr>
          <w:noProof/>
        </w:rPr>
        <w:t>8</w:t>
      </w:r>
      <w:r w:rsidR="00386530">
        <w:rPr>
          <w:noProof/>
        </w:rPr>
        <w:fldChar w:fldCharType="end"/>
      </w:r>
      <w:bookmarkEnd w:id="550"/>
      <w:r w:rsidRPr="004F2D87">
        <w:t xml:space="preserve"> </w:t>
      </w:r>
      <w:r w:rsidR="002A507E" w:rsidRPr="004F2D87">
        <w:t>‘</w:t>
      </w:r>
      <w:r w:rsidRPr="004F2D87">
        <w:t>E</w:t>
      </w:r>
      <w:r w:rsidR="00AD5369" w:rsidRPr="004F2D87">
        <w:t>scalatie</w:t>
      </w:r>
      <w:r w:rsidRPr="004F2D87">
        <w:t>niveaus</w:t>
      </w:r>
      <w:r w:rsidR="002A507E" w:rsidRPr="004F2D87">
        <w:t>’</w:t>
      </w:r>
    </w:p>
    <w:p w14:paraId="6BEA9FF6" w14:textId="77777777" w:rsidR="00F04600" w:rsidRPr="004F2D87" w:rsidRDefault="00F04600" w:rsidP="0047608F">
      <w:pPr>
        <w:pStyle w:val="Broodtekst"/>
        <w:rPr>
          <w:rFonts w:eastAsia="MS Mincho"/>
          <w:szCs w:val="24"/>
        </w:rPr>
      </w:pPr>
    </w:p>
    <w:p w14:paraId="6DF36AB7" w14:textId="77777777" w:rsidR="00122164" w:rsidRPr="004F2D87" w:rsidRDefault="0047608F" w:rsidP="0047608F">
      <w:pPr>
        <w:pStyle w:val="Broodtekst"/>
        <w:rPr>
          <w:rFonts w:eastAsia="MS Mincho"/>
          <w:szCs w:val="24"/>
        </w:rPr>
      </w:pPr>
      <w:r w:rsidRPr="004F2D87">
        <w:rPr>
          <w:rFonts w:eastAsia="MS Mincho"/>
          <w:szCs w:val="24"/>
        </w:rPr>
        <w:t xml:space="preserve">Aan de kant van Inschrijver </w:t>
      </w:r>
      <w:r w:rsidR="00122164" w:rsidRPr="004F2D87">
        <w:rPr>
          <w:rFonts w:eastAsia="MS Mincho"/>
          <w:szCs w:val="24"/>
        </w:rPr>
        <w:t xml:space="preserve">vertegenwoordigt het accountteam </w:t>
      </w:r>
      <w:r w:rsidRPr="004F2D87">
        <w:rPr>
          <w:rFonts w:eastAsia="MS Mincho"/>
          <w:szCs w:val="24"/>
        </w:rPr>
        <w:t>het 1</w:t>
      </w:r>
      <w:r w:rsidRPr="004F2D87">
        <w:rPr>
          <w:rFonts w:eastAsia="MS Mincho"/>
          <w:szCs w:val="24"/>
          <w:vertAlign w:val="superscript"/>
        </w:rPr>
        <w:t>e</w:t>
      </w:r>
      <w:r w:rsidRPr="004F2D87">
        <w:rPr>
          <w:rFonts w:eastAsia="MS Mincho"/>
          <w:szCs w:val="24"/>
        </w:rPr>
        <w:t xml:space="preserve"> escalatie niveau</w:t>
      </w:r>
      <w:r w:rsidR="00122164" w:rsidRPr="004F2D87">
        <w:rPr>
          <w:rFonts w:eastAsia="MS Mincho"/>
          <w:szCs w:val="24"/>
        </w:rPr>
        <w:t>.</w:t>
      </w:r>
    </w:p>
    <w:p w14:paraId="728A5F53" w14:textId="286B79DF" w:rsidR="00B90F08" w:rsidRPr="004F2D87" w:rsidRDefault="00122164" w:rsidP="0047608F">
      <w:pPr>
        <w:pStyle w:val="Broodtekst"/>
        <w:rPr>
          <w:rFonts w:eastAsia="MS Mincho"/>
          <w:szCs w:val="24"/>
        </w:rPr>
      </w:pPr>
      <w:r w:rsidRPr="004F2D87">
        <w:rPr>
          <w:rFonts w:eastAsia="MS Mincho"/>
          <w:szCs w:val="24"/>
        </w:rPr>
        <w:t>D</w:t>
      </w:r>
      <w:r w:rsidR="0047608F" w:rsidRPr="004F2D87">
        <w:rPr>
          <w:rFonts w:eastAsia="MS Mincho"/>
          <w:szCs w:val="24"/>
        </w:rPr>
        <w:t>e manager</w:t>
      </w:r>
      <w:r w:rsidR="00B90F08" w:rsidRPr="004F2D87">
        <w:rPr>
          <w:rFonts w:eastAsia="MS Mincho"/>
          <w:szCs w:val="24"/>
        </w:rPr>
        <w:t>,</w:t>
      </w:r>
      <w:r w:rsidR="0047608F" w:rsidRPr="004F2D87">
        <w:rPr>
          <w:rFonts w:eastAsia="MS Mincho"/>
          <w:szCs w:val="24"/>
        </w:rPr>
        <w:t xml:space="preserve"> die </w:t>
      </w:r>
      <w:r w:rsidR="003B6F1B" w:rsidRPr="004F2D87">
        <w:rPr>
          <w:rFonts w:eastAsia="MS Mincho"/>
          <w:szCs w:val="24"/>
        </w:rPr>
        <w:t>verantwoordelijk</w:t>
      </w:r>
      <w:r w:rsidR="0047608F" w:rsidRPr="004F2D87">
        <w:rPr>
          <w:rFonts w:eastAsia="MS Mincho"/>
          <w:szCs w:val="24"/>
        </w:rPr>
        <w:t xml:space="preserve"> is voor de CDR2023 </w:t>
      </w:r>
      <w:r w:rsidR="00B90F08" w:rsidRPr="004F2D87">
        <w:rPr>
          <w:rFonts w:eastAsia="MS Mincho"/>
          <w:szCs w:val="24"/>
        </w:rPr>
        <w:t>D</w:t>
      </w:r>
      <w:r w:rsidR="0047608F" w:rsidRPr="004F2D87">
        <w:rPr>
          <w:rFonts w:eastAsia="MS Mincho"/>
          <w:szCs w:val="24"/>
        </w:rPr>
        <w:t>ienstverlening en die bevoegd is om hiertoe extra medewerkers en middelen toe te wijzen</w:t>
      </w:r>
      <w:r w:rsidRPr="004F2D87">
        <w:rPr>
          <w:rFonts w:eastAsia="MS Mincho"/>
          <w:szCs w:val="24"/>
        </w:rPr>
        <w:t>, vertegenwoordigt het 2</w:t>
      </w:r>
      <w:r w:rsidRPr="004F2D87">
        <w:rPr>
          <w:rFonts w:eastAsia="MS Mincho"/>
          <w:szCs w:val="24"/>
          <w:vertAlign w:val="superscript"/>
        </w:rPr>
        <w:t>e</w:t>
      </w:r>
      <w:r w:rsidRPr="004F2D87">
        <w:rPr>
          <w:rFonts w:eastAsia="MS Mincho"/>
          <w:szCs w:val="24"/>
        </w:rPr>
        <w:t xml:space="preserve"> escalatie niveau</w:t>
      </w:r>
      <w:r w:rsidR="0047608F" w:rsidRPr="004F2D87">
        <w:rPr>
          <w:rFonts w:eastAsia="MS Mincho"/>
          <w:szCs w:val="24"/>
        </w:rPr>
        <w:t>.</w:t>
      </w:r>
    </w:p>
    <w:p w14:paraId="0399183C" w14:textId="09D375CF" w:rsidR="0047608F" w:rsidRPr="004F2D87" w:rsidRDefault="0047608F" w:rsidP="0047608F">
      <w:pPr>
        <w:pStyle w:val="Broodtekst"/>
        <w:rPr>
          <w:rFonts w:eastAsia="MS Mincho"/>
          <w:szCs w:val="24"/>
        </w:rPr>
      </w:pPr>
      <w:r w:rsidRPr="004F2D87">
        <w:rPr>
          <w:rFonts w:eastAsia="MS Mincho"/>
          <w:szCs w:val="24"/>
        </w:rPr>
        <w:t>Het 3</w:t>
      </w:r>
      <w:r w:rsidRPr="004F2D87">
        <w:rPr>
          <w:rFonts w:eastAsia="MS Mincho"/>
          <w:szCs w:val="24"/>
          <w:vertAlign w:val="superscript"/>
        </w:rPr>
        <w:t>e</w:t>
      </w:r>
      <w:r w:rsidRPr="004F2D87">
        <w:rPr>
          <w:rFonts w:eastAsia="MS Mincho"/>
          <w:szCs w:val="24"/>
        </w:rPr>
        <w:t xml:space="preserve"> escalatie niveau wordt aan de kant van Inschrijver vertegenwoordig</w:t>
      </w:r>
      <w:r w:rsidR="00120C80" w:rsidRPr="004F2D87">
        <w:rPr>
          <w:rFonts w:eastAsia="MS Mincho"/>
          <w:szCs w:val="24"/>
        </w:rPr>
        <w:t>d</w:t>
      </w:r>
      <w:r w:rsidRPr="004F2D87">
        <w:rPr>
          <w:rFonts w:eastAsia="MS Mincho"/>
          <w:szCs w:val="24"/>
        </w:rPr>
        <w:t xml:space="preserve"> door </w:t>
      </w:r>
      <w:r w:rsidR="001A09AD" w:rsidRPr="004F2D87">
        <w:rPr>
          <w:rFonts w:eastAsia="MS Mincho"/>
          <w:szCs w:val="24"/>
        </w:rPr>
        <w:t xml:space="preserve">minimaal </w:t>
      </w:r>
      <w:r w:rsidRPr="004F2D87">
        <w:rPr>
          <w:rFonts w:eastAsia="MS Mincho"/>
          <w:szCs w:val="24"/>
        </w:rPr>
        <w:t>C-level management.</w:t>
      </w:r>
    </w:p>
    <w:p w14:paraId="234368FA" w14:textId="77777777" w:rsidR="0047608F" w:rsidRPr="004F2D87" w:rsidRDefault="0047608F" w:rsidP="0047608F">
      <w:pPr>
        <w:pStyle w:val="Broodtekst"/>
        <w:rPr>
          <w:rFonts w:eastAsia="MS Mincho"/>
          <w:szCs w:val="24"/>
        </w:rPr>
      </w:pPr>
    </w:p>
    <w:p w14:paraId="6C1EF49E" w14:textId="1FC0DC65" w:rsidR="0047608F" w:rsidRPr="004F2D87" w:rsidRDefault="0047608F" w:rsidP="0047608F">
      <w:r w:rsidRPr="004F2D87">
        <w:t xml:space="preserve">Degene naar wie wordt geëscaleerd gaat na of en hoe de voorgaande escalatieniveaus zijn doorlopen. Indien één of meerdere escalatieniveaus onvoldoende doorlopen of </w:t>
      </w:r>
      <w:r w:rsidR="00BE36E1" w:rsidRPr="004F2D87">
        <w:t xml:space="preserve">zijn </w:t>
      </w:r>
      <w:r w:rsidRPr="004F2D87">
        <w:t xml:space="preserve">overgeslagen, mag deze persoon de escalatie niet accepteren en wijst </w:t>
      </w:r>
      <w:r w:rsidR="00BE36E1" w:rsidRPr="004F2D87">
        <w:t>daarbij</w:t>
      </w:r>
      <w:r w:rsidRPr="004F2D87">
        <w:t xml:space="preserve"> op het goed doorlopen van de voorgaande escalatieniveaus.</w:t>
      </w:r>
    </w:p>
    <w:p w14:paraId="7A9B3B45" w14:textId="77777777" w:rsidR="0047608F" w:rsidRPr="004F2D87" w:rsidRDefault="0047608F" w:rsidP="0047608F"/>
    <w:p w14:paraId="303DB93C" w14:textId="2A75FBFD" w:rsidR="0047608F" w:rsidRPr="004F2D87" w:rsidRDefault="0047608F" w:rsidP="0047608F">
      <w:r w:rsidRPr="004F2D87">
        <w:t xml:space="preserve">Escalaties dienen te worden </w:t>
      </w:r>
      <w:r w:rsidR="004A3E29" w:rsidRPr="004F2D87">
        <w:t xml:space="preserve">afgesloten </w:t>
      </w:r>
      <w:r w:rsidRPr="004F2D87">
        <w:t xml:space="preserve">door schriftelijke communicatie over de genomen maatregelen, </w:t>
      </w:r>
      <w:r w:rsidR="000A705C" w:rsidRPr="004F2D87">
        <w:t xml:space="preserve">de </w:t>
      </w:r>
      <w:r w:rsidRPr="004F2D87">
        <w:t xml:space="preserve">daarmee bereikte resultaten en leerpunten. Inschrijver informeert in dit kader tijdig </w:t>
      </w:r>
      <w:r w:rsidR="007E0607" w:rsidRPr="004F2D87">
        <w:t xml:space="preserve">zijn </w:t>
      </w:r>
      <w:r w:rsidRPr="004F2D87">
        <w:t>contactpersoon.</w:t>
      </w:r>
    </w:p>
    <w:p w14:paraId="4AF7ED51" w14:textId="77777777" w:rsidR="0047608F" w:rsidRPr="004F2D87" w:rsidRDefault="0047608F" w:rsidP="0047608F"/>
    <w:p w14:paraId="245810F2" w14:textId="13D50472" w:rsidR="0047608F" w:rsidRDefault="0047608F" w:rsidP="00511E39">
      <w:pPr>
        <w:pStyle w:val="BestekEis"/>
      </w:pPr>
      <w:bookmarkStart w:id="551" w:name="_Toc115429442"/>
      <w:bookmarkStart w:id="552" w:name="_Toc115439701"/>
      <w:bookmarkStart w:id="553" w:name="_Toc115440320"/>
      <w:bookmarkStart w:id="554" w:name="_Toc115441337"/>
      <w:bookmarkEnd w:id="551"/>
      <w:bookmarkEnd w:id="552"/>
      <w:bookmarkEnd w:id="553"/>
      <w:bookmarkEnd w:id="554"/>
      <w:r w:rsidRPr="004F2D87">
        <w:t>[</w:t>
      </w:r>
      <w:r w:rsidR="00977B96" w:rsidRPr="004F2D87">
        <w:t>K</w:t>
      </w:r>
      <w:r w:rsidRPr="004F2D87">
        <w:t xml:space="preserve">-E </w:t>
      </w:r>
      <w:r w:rsidR="00386530">
        <w:fldChar w:fldCharType="begin"/>
      </w:r>
      <w:r w:rsidR="00386530">
        <w:instrText xml:space="preserve"> SEQ [EIS# \* ARABIC </w:instrText>
      </w:r>
      <w:r w:rsidR="00386530">
        <w:fldChar w:fldCharType="separate"/>
      </w:r>
      <w:r w:rsidR="00EF1524">
        <w:rPr>
          <w:noProof/>
        </w:rPr>
        <w:t>14</w:t>
      </w:r>
      <w:r w:rsidR="00386530">
        <w:rPr>
          <w:noProof/>
        </w:rPr>
        <w:fldChar w:fldCharType="end"/>
      </w:r>
      <w:r w:rsidRPr="004F2D87">
        <w:t>]</w:t>
      </w:r>
      <w:r w:rsidRPr="004F2D87">
        <w:tab/>
        <w:t xml:space="preserve">Inschrijver gaat akkoord met het escalatie proces zoals beschreven in paragraaf </w:t>
      </w:r>
      <w:r w:rsidR="00565023" w:rsidRPr="004F2D87">
        <w:fldChar w:fldCharType="begin"/>
      </w:r>
      <w:r w:rsidR="00565023" w:rsidRPr="004F2D87">
        <w:instrText xml:space="preserve"> REF _Ref124855790 \r \h </w:instrText>
      </w:r>
      <w:r w:rsidR="00565023" w:rsidRPr="004F2D87">
        <w:fldChar w:fldCharType="separate"/>
      </w:r>
      <w:r w:rsidR="00EF1524">
        <w:t>4.5.2</w:t>
      </w:r>
      <w:r w:rsidR="00565023" w:rsidRPr="004F2D87">
        <w:fldChar w:fldCharType="end"/>
      </w:r>
      <w:r w:rsidRPr="004F2D87">
        <w:t>.</w:t>
      </w:r>
    </w:p>
    <w:p w14:paraId="175986EA" w14:textId="77777777" w:rsidR="0008128E" w:rsidRDefault="0008128E" w:rsidP="00511E39">
      <w:pPr>
        <w:pStyle w:val="BestekEis"/>
      </w:pPr>
    </w:p>
    <w:p w14:paraId="795C95A1" w14:textId="77777777" w:rsidR="0008128E" w:rsidRDefault="0008128E">
      <w:pPr>
        <w:rPr>
          <w:szCs w:val="18"/>
          <w:lang w:eastAsia="en-US"/>
        </w:rPr>
      </w:pPr>
      <w:r>
        <w:br w:type="page"/>
      </w:r>
    </w:p>
    <w:p w14:paraId="2F100DED" w14:textId="10B961B6" w:rsidR="0047608F" w:rsidRPr="004F2D87" w:rsidRDefault="0047608F" w:rsidP="00AA2189">
      <w:pPr>
        <w:pStyle w:val="Kop30"/>
      </w:pPr>
      <w:bookmarkStart w:id="555" w:name="_Toc115429443"/>
      <w:bookmarkStart w:id="556" w:name="_Toc115439702"/>
      <w:bookmarkStart w:id="557" w:name="_Toc115440321"/>
      <w:bookmarkStart w:id="558" w:name="_Toc115441338"/>
      <w:bookmarkStart w:id="559" w:name="_Ref118701093"/>
      <w:bookmarkStart w:id="560" w:name="_Toc118898129"/>
      <w:bookmarkStart w:id="561" w:name="_Ref120187207"/>
      <w:bookmarkStart w:id="562" w:name="_Toc120198265"/>
      <w:bookmarkStart w:id="563" w:name="_Toc120797578"/>
      <w:bookmarkStart w:id="564" w:name="_Toc122613629"/>
      <w:bookmarkStart w:id="565" w:name="_Toc124336558"/>
      <w:bookmarkStart w:id="566" w:name="_Toc124430489"/>
      <w:bookmarkStart w:id="567" w:name="_Toc126073530"/>
      <w:bookmarkStart w:id="568" w:name="_Toc126075713"/>
      <w:bookmarkStart w:id="569" w:name="_Toc129012003"/>
      <w:bookmarkStart w:id="570" w:name="_Toc129879359"/>
      <w:bookmarkStart w:id="571" w:name="_Toc135041820"/>
      <w:bookmarkStart w:id="572" w:name="_Toc135640357"/>
      <w:bookmarkStart w:id="573" w:name="_Toc135667929"/>
      <w:bookmarkStart w:id="574" w:name="_Toc135836141"/>
      <w:bookmarkEnd w:id="555"/>
      <w:bookmarkEnd w:id="556"/>
      <w:bookmarkEnd w:id="557"/>
      <w:bookmarkEnd w:id="558"/>
      <w:bookmarkEnd w:id="559"/>
      <w:r w:rsidRPr="004F2D87">
        <w:t>Verbeterplannen</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14:paraId="15F310CC" w14:textId="77777777" w:rsidR="0047608F" w:rsidRPr="004F2D87" w:rsidRDefault="0047608F" w:rsidP="0047608F"/>
    <w:p w14:paraId="6048D4BA" w14:textId="4993E80C" w:rsidR="00A20F34" w:rsidRPr="004F2D87" w:rsidRDefault="0047608F" w:rsidP="0047608F">
      <w:r w:rsidRPr="004F2D87">
        <w:t xml:space="preserve">Het doel van een verbeterplan is dat Inschrijver planmatig de Prestatie </w:t>
      </w:r>
      <w:r w:rsidR="004D2A14" w:rsidRPr="004F2D87">
        <w:t>verbetert</w:t>
      </w:r>
      <w:r w:rsidR="00A20F34" w:rsidRPr="004F2D87">
        <w:t>,</w:t>
      </w:r>
      <w:r w:rsidRPr="004F2D87">
        <w:t xml:space="preserve"> indien</w:t>
      </w:r>
      <w:r w:rsidR="00A20F34" w:rsidRPr="004F2D87">
        <w:t>:</w:t>
      </w:r>
    </w:p>
    <w:p w14:paraId="3ECEC2F3" w14:textId="4C53C90C" w:rsidR="00A20F34" w:rsidRPr="004F2D87" w:rsidRDefault="00A20F34" w:rsidP="00E07957">
      <w:pPr>
        <w:pStyle w:val="Lijstalinea"/>
        <w:numPr>
          <w:ilvl w:val="0"/>
          <w:numId w:val="54"/>
        </w:numPr>
      </w:pPr>
      <w:r w:rsidRPr="004F2D87">
        <w:t>D</w:t>
      </w:r>
      <w:r w:rsidR="0047608F" w:rsidRPr="004F2D87">
        <w:t>e</w:t>
      </w:r>
      <w:r w:rsidRPr="004F2D87">
        <w:t xml:space="preserve"> Prestatie </w:t>
      </w:r>
      <w:r w:rsidR="0047608F" w:rsidRPr="004F2D87">
        <w:t>niet voldoet aan de</w:t>
      </w:r>
      <w:r w:rsidR="004D2A14" w:rsidRPr="004F2D87">
        <w:t xml:space="preserve"> Specificatie;</w:t>
      </w:r>
    </w:p>
    <w:p w14:paraId="5A05AB4B" w14:textId="02B8A484" w:rsidR="00A20F34" w:rsidRPr="004F2D87" w:rsidRDefault="004D2A14" w:rsidP="00E07957">
      <w:pPr>
        <w:pStyle w:val="Lijstalinea"/>
        <w:numPr>
          <w:ilvl w:val="0"/>
          <w:numId w:val="54"/>
        </w:numPr>
      </w:pPr>
      <w:r w:rsidRPr="004F2D87">
        <w:t>B</w:t>
      </w:r>
      <w:r w:rsidR="0047608F" w:rsidRPr="004F2D87">
        <w:t xml:space="preserve">epaalde </w:t>
      </w:r>
      <w:proofErr w:type="spellStart"/>
      <w:r w:rsidR="0047608F" w:rsidRPr="004F2D87">
        <w:t>KPI’s</w:t>
      </w:r>
      <w:proofErr w:type="spellEnd"/>
      <w:r w:rsidR="0047608F" w:rsidRPr="004F2D87">
        <w:t xml:space="preserve"> achter</w:t>
      </w:r>
      <w:r w:rsidRPr="004F2D87">
        <w:t>blijven op de doelstelling;</w:t>
      </w:r>
    </w:p>
    <w:p w14:paraId="17D82D7C" w14:textId="37823AD2" w:rsidR="00A20F34" w:rsidRPr="004F2D87" w:rsidRDefault="004D2A14" w:rsidP="00E07957">
      <w:pPr>
        <w:pStyle w:val="Lijstalinea"/>
        <w:numPr>
          <w:ilvl w:val="0"/>
          <w:numId w:val="54"/>
        </w:numPr>
      </w:pPr>
      <w:r w:rsidRPr="004F2D87">
        <w:t>A</w:t>
      </w:r>
      <w:r w:rsidR="0047608F" w:rsidRPr="004F2D87">
        <w:t>uditresultaten daartoe aanleiding geven</w:t>
      </w:r>
      <w:r w:rsidRPr="004F2D87">
        <w:t>;</w:t>
      </w:r>
    </w:p>
    <w:p w14:paraId="28D81177" w14:textId="317A3071" w:rsidR="0047608F" w:rsidRPr="004F2D87" w:rsidRDefault="004D2A14" w:rsidP="00E07957">
      <w:pPr>
        <w:pStyle w:val="Lijstalinea"/>
        <w:numPr>
          <w:ilvl w:val="0"/>
          <w:numId w:val="54"/>
        </w:numPr>
      </w:pPr>
      <w:r w:rsidRPr="004F2D87">
        <w:t>D</w:t>
      </w:r>
      <w:r w:rsidR="0047608F" w:rsidRPr="004F2D87">
        <w:t xml:space="preserve">e samenwerking </w:t>
      </w:r>
      <w:r w:rsidR="00A20F34" w:rsidRPr="004F2D87">
        <w:t xml:space="preserve">niet naar wens verloopt </w:t>
      </w:r>
      <w:r w:rsidR="0047608F" w:rsidRPr="004F2D87">
        <w:t xml:space="preserve">tussen Inschrijver enerzijds en Deelnemers en/of </w:t>
      </w:r>
      <w:r w:rsidR="00A20F34" w:rsidRPr="004F2D87">
        <w:t xml:space="preserve">de </w:t>
      </w:r>
      <w:r w:rsidR="0047608F" w:rsidRPr="004F2D87">
        <w:t>Categorie anderzijds</w:t>
      </w:r>
      <w:r w:rsidR="00A20F34" w:rsidRPr="004F2D87">
        <w:t>.</w:t>
      </w:r>
    </w:p>
    <w:p w14:paraId="0422D448" w14:textId="77777777" w:rsidR="0047608F" w:rsidRPr="004F2D87" w:rsidRDefault="0047608F" w:rsidP="0047608F"/>
    <w:p w14:paraId="47367DA9" w14:textId="08A2C7F3" w:rsidR="0047608F" w:rsidRPr="004F2D87" w:rsidRDefault="0047608F" w:rsidP="0047608F">
      <w:r w:rsidRPr="004F2D87">
        <w:t xml:space="preserve">Om in een </w:t>
      </w:r>
      <w:r w:rsidR="00740E34" w:rsidRPr="004F2D87">
        <w:t>bovengenoemde</w:t>
      </w:r>
      <w:r w:rsidRPr="004F2D87">
        <w:t xml:space="preserve"> situatie verbetering te brengen</w:t>
      </w:r>
      <w:r w:rsidR="00740E34" w:rsidRPr="004F2D87">
        <w:t>,</w:t>
      </w:r>
      <w:r w:rsidRPr="004F2D87">
        <w:t xml:space="preserve"> worden </w:t>
      </w:r>
      <w:r w:rsidR="00740E34" w:rsidRPr="004F2D87">
        <w:t>3</w:t>
      </w:r>
      <w:r w:rsidRPr="004F2D87">
        <w:t xml:space="preserve"> stappen gevolgd:</w:t>
      </w:r>
    </w:p>
    <w:p w14:paraId="3EB0F18F" w14:textId="77777777" w:rsidR="00740E34" w:rsidRPr="004F2D87" w:rsidRDefault="00740E34" w:rsidP="0047608F"/>
    <w:p w14:paraId="6BC05B28" w14:textId="77777777" w:rsidR="00740E34" w:rsidRPr="004F2D87" w:rsidRDefault="00740E34" w:rsidP="0047608F">
      <w:pPr>
        <w:rPr>
          <w:i/>
        </w:rPr>
      </w:pPr>
      <w:r w:rsidRPr="004F2D87">
        <w:rPr>
          <w:i/>
        </w:rPr>
        <w:t>Stap 1</w:t>
      </w:r>
    </w:p>
    <w:p w14:paraId="61ECCA45" w14:textId="77777777" w:rsidR="00740E34" w:rsidRPr="004F2D87" w:rsidRDefault="0047608F" w:rsidP="0047608F">
      <w:r w:rsidRPr="004F2D87">
        <w:t>De situatie</w:t>
      </w:r>
      <w:r w:rsidR="00740E34" w:rsidRPr="004F2D87">
        <w:t>,</w:t>
      </w:r>
      <w:r w:rsidRPr="004F2D87">
        <w:t xml:space="preserve"> die verbetering behoeft</w:t>
      </w:r>
      <w:r w:rsidR="00740E34" w:rsidRPr="004F2D87">
        <w:t>,</w:t>
      </w:r>
      <w:r w:rsidRPr="004F2D87">
        <w:t xml:space="preserve"> wordt geagendeerd in het operationeel en/of tactisch overleg tussen </w:t>
      </w:r>
      <w:r w:rsidR="00740E34" w:rsidRPr="004F2D87">
        <w:t>Deelnemer en Inschrijver.</w:t>
      </w:r>
    </w:p>
    <w:p w14:paraId="107F9C62" w14:textId="716147B2" w:rsidR="0047608F" w:rsidRPr="004F2D87" w:rsidRDefault="0047608F" w:rsidP="0047608F">
      <w:r w:rsidRPr="004F2D87">
        <w:t>Als naar mening van Deelnemer hierna onvoldoende verbetering optreedt</w:t>
      </w:r>
      <w:r w:rsidR="00740E34" w:rsidRPr="004F2D87">
        <w:t>,</w:t>
      </w:r>
      <w:r w:rsidRPr="004F2D87">
        <w:t xml:space="preserve"> zal Deelnemer in overleg treden met de Categorie.</w:t>
      </w:r>
    </w:p>
    <w:p w14:paraId="3C086FB3" w14:textId="77777777" w:rsidR="00740E34" w:rsidRPr="004F2D87" w:rsidRDefault="00740E34" w:rsidP="0047608F"/>
    <w:p w14:paraId="66872709" w14:textId="77777777" w:rsidR="00740E34" w:rsidRPr="004F2D87" w:rsidRDefault="0047608F" w:rsidP="0047608F">
      <w:pPr>
        <w:rPr>
          <w:i/>
        </w:rPr>
      </w:pPr>
      <w:r w:rsidRPr="004F2D87">
        <w:rPr>
          <w:i/>
        </w:rPr>
        <w:t>Stap 2</w:t>
      </w:r>
    </w:p>
    <w:p w14:paraId="0A9F02DE" w14:textId="302B38B9" w:rsidR="0047608F" w:rsidRPr="004F2D87" w:rsidRDefault="0047608F" w:rsidP="0047608F">
      <w:r w:rsidRPr="004F2D87">
        <w:t>De Categorie, Deelnemer(s) en Inschrijver treden in overleg over de situatie en hoe deze moet verbeteren.</w:t>
      </w:r>
    </w:p>
    <w:p w14:paraId="052BD552" w14:textId="77777777" w:rsidR="00740E34" w:rsidRPr="004F2D87" w:rsidRDefault="00740E34" w:rsidP="0047608F"/>
    <w:p w14:paraId="19A59A8C" w14:textId="77777777" w:rsidR="00740E34" w:rsidRPr="004F2D87" w:rsidRDefault="00740E34" w:rsidP="0047608F">
      <w:pPr>
        <w:rPr>
          <w:i/>
        </w:rPr>
      </w:pPr>
      <w:r w:rsidRPr="004F2D87">
        <w:rPr>
          <w:i/>
        </w:rPr>
        <w:t>Stap 3</w:t>
      </w:r>
    </w:p>
    <w:p w14:paraId="05784E56" w14:textId="5A31C366" w:rsidR="00740E34" w:rsidRPr="004F2D87" w:rsidRDefault="0047608F" w:rsidP="0047608F">
      <w:r w:rsidRPr="004F2D87">
        <w:t xml:space="preserve">Indien </w:t>
      </w:r>
      <w:r w:rsidR="00740E34" w:rsidRPr="004F2D87">
        <w:t>opvolgend op stap 2</w:t>
      </w:r>
      <w:r w:rsidRPr="004F2D87">
        <w:t xml:space="preserve"> niet </w:t>
      </w:r>
      <w:r w:rsidR="00740E34" w:rsidRPr="004F2D87">
        <w:t>binnen maximaal 3 maanden</w:t>
      </w:r>
      <w:r w:rsidRPr="004F2D87">
        <w:t xml:space="preserve"> verbetering optreedt</w:t>
      </w:r>
      <w:r w:rsidR="00740E34" w:rsidRPr="004F2D87">
        <w:t>,</w:t>
      </w:r>
      <w:r w:rsidRPr="004F2D87">
        <w:t xml:space="preserve"> zal </w:t>
      </w:r>
      <w:r w:rsidR="00C73140" w:rsidRPr="004F2D87">
        <w:t xml:space="preserve">een manager op minimaal C-niveau van </w:t>
      </w:r>
      <w:r w:rsidRPr="004F2D87">
        <w:t xml:space="preserve">Inschrijver op eerste verzoek van de Categorie een verbeterplan in het </w:t>
      </w:r>
      <w:r w:rsidR="00C73140" w:rsidRPr="004F2D87">
        <w:t>Klantenraad ICT hardware</w:t>
      </w:r>
      <w:r w:rsidRPr="004F2D87">
        <w:t xml:space="preserve"> presenteren met concrete en</w:t>
      </w:r>
      <w:r w:rsidR="00740E34" w:rsidRPr="004F2D87">
        <w:t xml:space="preserve"> verifieerbare verbeterstappen.</w:t>
      </w:r>
      <w:r w:rsidR="00C73140" w:rsidRPr="004F2D87">
        <w:t xml:space="preserve"> </w:t>
      </w:r>
    </w:p>
    <w:p w14:paraId="113DB905" w14:textId="4D369E8D" w:rsidR="0047608F" w:rsidRPr="004F2D87" w:rsidRDefault="0047608F" w:rsidP="0047608F">
      <w:r w:rsidRPr="004F2D87">
        <w:t xml:space="preserve">De Categorie kan </w:t>
      </w:r>
      <w:r w:rsidR="006A4F11" w:rsidRPr="004F2D87">
        <w:t xml:space="preserve">in deze situatie </w:t>
      </w:r>
      <w:r w:rsidRPr="004F2D87">
        <w:t>tevens besluiten om een Service credit op te leggen</w:t>
      </w:r>
      <w:r w:rsidR="00740E34" w:rsidRPr="004F2D87">
        <w:t>,</w:t>
      </w:r>
      <w:r w:rsidRPr="004F2D87">
        <w:t xml:space="preserve"> </w:t>
      </w:r>
      <w:r w:rsidR="006A4F11" w:rsidRPr="004F2D87">
        <w:t>die</w:t>
      </w:r>
      <w:r w:rsidRPr="004F2D87">
        <w:t xml:space="preserve"> voortduurt tot de situatie daadwerkelijk is verbeterd.</w:t>
      </w:r>
    </w:p>
    <w:p w14:paraId="07EFBB67" w14:textId="77777777" w:rsidR="0047608F" w:rsidRPr="004F2D87" w:rsidRDefault="0047608F" w:rsidP="0047608F"/>
    <w:p w14:paraId="12F515F1" w14:textId="5EDD07EB" w:rsidR="0047608F" w:rsidRPr="004F2D87" w:rsidRDefault="0047608F" w:rsidP="0047608F">
      <w:r w:rsidRPr="004F2D87">
        <w:t>Indien de situatie</w:t>
      </w:r>
      <w:r w:rsidR="0002353A" w:rsidRPr="004F2D87">
        <w:t>,</w:t>
      </w:r>
      <w:r w:rsidRPr="004F2D87">
        <w:t xml:space="preserve"> die verbetering behoeft</w:t>
      </w:r>
      <w:r w:rsidR="0002353A" w:rsidRPr="004F2D87">
        <w:t>,</w:t>
      </w:r>
      <w:r w:rsidRPr="004F2D87">
        <w:t xml:space="preserve"> betrekking heeft op één van de </w:t>
      </w:r>
      <w:proofErr w:type="spellStart"/>
      <w:r w:rsidRPr="004F2D87">
        <w:t>KPI’s</w:t>
      </w:r>
      <w:proofErr w:type="spellEnd"/>
      <w:r w:rsidRPr="004F2D87">
        <w:t xml:space="preserve"> of meer dan één Deelnemer</w:t>
      </w:r>
      <w:r w:rsidR="0002353A" w:rsidRPr="004F2D87">
        <w:t>,</w:t>
      </w:r>
      <w:r w:rsidRPr="004F2D87">
        <w:t xml:space="preserve"> kan de Categorie besluiten stap 1 over te slaan.</w:t>
      </w:r>
    </w:p>
    <w:p w14:paraId="5F5788E1" w14:textId="77777777" w:rsidR="0047608F" w:rsidRPr="004F2D87" w:rsidRDefault="0047608F" w:rsidP="0047608F"/>
    <w:p w14:paraId="58C96805" w14:textId="38F959A1" w:rsidR="0047608F" w:rsidRPr="004F2D87" w:rsidRDefault="0047608F" w:rsidP="00511E39">
      <w:pPr>
        <w:pStyle w:val="BestekEis"/>
      </w:pPr>
      <w:r w:rsidRPr="004F2D87">
        <w:t>[</w:t>
      </w:r>
      <w:r w:rsidR="00977B96" w:rsidRPr="004F2D87">
        <w:t>K</w:t>
      </w:r>
      <w:r w:rsidRPr="004F2D87">
        <w:t xml:space="preserve">-E </w:t>
      </w:r>
      <w:r w:rsidR="00386530">
        <w:fldChar w:fldCharType="begin"/>
      </w:r>
      <w:r w:rsidR="00386530">
        <w:instrText xml:space="preserve"> SEQ [EIS# \* ARABIC </w:instrText>
      </w:r>
      <w:r w:rsidR="00386530">
        <w:fldChar w:fldCharType="separate"/>
      </w:r>
      <w:r w:rsidR="00EF1524">
        <w:rPr>
          <w:noProof/>
        </w:rPr>
        <w:t>15</w:t>
      </w:r>
      <w:r w:rsidR="00386530">
        <w:rPr>
          <w:noProof/>
        </w:rPr>
        <w:fldChar w:fldCharType="end"/>
      </w:r>
      <w:r w:rsidRPr="004F2D87">
        <w:t>]</w:t>
      </w:r>
      <w:r w:rsidRPr="004F2D87">
        <w:tab/>
        <w:t>Inschrijver gaat akkoord met het proces voor verbeterplannen</w:t>
      </w:r>
      <w:r w:rsidR="0002353A" w:rsidRPr="004F2D87">
        <w:t>,</w:t>
      </w:r>
      <w:r w:rsidRPr="004F2D87">
        <w:t xml:space="preserve"> zoals beschreven in paragraaf </w:t>
      </w:r>
      <w:r w:rsidR="00977B96" w:rsidRPr="004F2D87">
        <w:fldChar w:fldCharType="begin"/>
      </w:r>
      <w:r w:rsidR="00977B96" w:rsidRPr="004F2D87">
        <w:instrText xml:space="preserve"> REF _Ref120187207 \r \h </w:instrText>
      </w:r>
      <w:r w:rsidR="00977B96" w:rsidRPr="004F2D87">
        <w:fldChar w:fldCharType="separate"/>
      </w:r>
      <w:r w:rsidR="00EF1524">
        <w:t>4.5.3</w:t>
      </w:r>
      <w:r w:rsidR="00977B96" w:rsidRPr="004F2D87">
        <w:fldChar w:fldCharType="end"/>
      </w:r>
      <w:r w:rsidR="00977B96" w:rsidRPr="004F2D87">
        <w:t>.</w:t>
      </w:r>
    </w:p>
    <w:p w14:paraId="41A87B95" w14:textId="77777777" w:rsidR="0047608F" w:rsidRPr="004F2D87" w:rsidRDefault="0047608F" w:rsidP="00AA2189">
      <w:pPr>
        <w:pStyle w:val="Kop30"/>
      </w:pPr>
      <w:bookmarkStart w:id="575" w:name="_Toc115429444"/>
      <w:bookmarkStart w:id="576" w:name="_Toc115439703"/>
      <w:bookmarkStart w:id="577" w:name="_Toc115440322"/>
      <w:bookmarkStart w:id="578" w:name="_Toc115441339"/>
      <w:bookmarkStart w:id="579" w:name="_Ref118700761"/>
      <w:bookmarkStart w:id="580" w:name="_Toc118898130"/>
      <w:bookmarkStart w:id="581" w:name="_Toc120198266"/>
      <w:bookmarkStart w:id="582" w:name="_Toc120797579"/>
      <w:bookmarkStart w:id="583" w:name="_Toc122613630"/>
      <w:bookmarkStart w:id="584" w:name="_Toc124336559"/>
      <w:bookmarkStart w:id="585" w:name="_Toc124430490"/>
      <w:bookmarkStart w:id="586" w:name="_Toc126073531"/>
      <w:bookmarkStart w:id="587" w:name="_Toc126075714"/>
      <w:bookmarkStart w:id="588" w:name="_Toc129012004"/>
      <w:bookmarkStart w:id="589" w:name="_Toc129879360"/>
      <w:bookmarkStart w:id="590" w:name="_Toc135041821"/>
      <w:bookmarkStart w:id="591" w:name="_Toc135640358"/>
      <w:bookmarkStart w:id="592" w:name="_Toc135667930"/>
      <w:bookmarkStart w:id="593" w:name="_Toc135836142"/>
      <w:r w:rsidRPr="004F2D87">
        <w:t xml:space="preserve">Step-in </w:t>
      </w:r>
      <w:proofErr w:type="spellStart"/>
      <w:r w:rsidRPr="004F2D87">
        <w:t>rights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roofErr w:type="spellEnd"/>
    </w:p>
    <w:p w14:paraId="7799CEF4" w14:textId="77777777" w:rsidR="0047608F" w:rsidRPr="004F2D87" w:rsidRDefault="0047608F" w:rsidP="0047608F"/>
    <w:p w14:paraId="62A55FF3" w14:textId="22A643AC" w:rsidR="0047608F" w:rsidRPr="004F2D87" w:rsidRDefault="0047608F" w:rsidP="0047608F">
      <w:r w:rsidRPr="004F2D87">
        <w:t xml:space="preserve">Naast </w:t>
      </w:r>
      <w:r w:rsidR="006E6FD3" w:rsidRPr="004F2D87">
        <w:t xml:space="preserve">Service </w:t>
      </w:r>
      <w:proofErr w:type="spellStart"/>
      <w:r w:rsidR="006E6FD3" w:rsidRPr="004F2D87">
        <w:t>credit</w:t>
      </w:r>
      <w:r w:rsidRPr="004F2D87">
        <w:t>s</w:t>
      </w:r>
      <w:proofErr w:type="spellEnd"/>
      <w:r w:rsidRPr="004F2D87">
        <w:t xml:space="preserve">, het </w:t>
      </w:r>
      <w:r w:rsidR="006D4772" w:rsidRPr="004F2D87">
        <w:t>e</w:t>
      </w:r>
      <w:r w:rsidRPr="004F2D87">
        <w:t xml:space="preserve">scalatieproces en </w:t>
      </w:r>
      <w:r w:rsidR="006D4772" w:rsidRPr="004F2D87">
        <w:t>v</w:t>
      </w:r>
      <w:r w:rsidRPr="004F2D87">
        <w:t>erbeterplan</w:t>
      </w:r>
      <w:r w:rsidR="006D4772" w:rsidRPr="004F2D87">
        <w:t>nen</w:t>
      </w:r>
      <w:r w:rsidRPr="004F2D87">
        <w:t xml:space="preserve"> wil de Categorie problemen</w:t>
      </w:r>
      <w:r w:rsidR="006D4772" w:rsidRPr="004F2D87">
        <w:t>,</w:t>
      </w:r>
      <w:r w:rsidRPr="004F2D87">
        <w:t xml:space="preserve"> die na herhaaldelijke escalaties niet zijn opgelost</w:t>
      </w:r>
      <w:r w:rsidR="006D4772" w:rsidRPr="004F2D87">
        <w:t>,</w:t>
      </w:r>
      <w:r w:rsidRPr="004F2D87">
        <w:t xml:space="preserve"> </w:t>
      </w:r>
      <w:r w:rsidR="006D4772" w:rsidRPr="004F2D87">
        <w:t>oplossen met</w:t>
      </w:r>
      <w:r w:rsidRPr="004F2D87">
        <w:t xml:space="preserve"> een organisatorische interventie, de zogenaamde ‘step-in </w:t>
      </w:r>
      <w:proofErr w:type="spellStart"/>
      <w:r w:rsidRPr="004F2D87">
        <w:t>rights</w:t>
      </w:r>
      <w:proofErr w:type="spellEnd"/>
      <w:r w:rsidRPr="004F2D87">
        <w:t>’.</w:t>
      </w:r>
    </w:p>
    <w:p w14:paraId="7D5ECA1C" w14:textId="77777777" w:rsidR="0047608F" w:rsidRPr="004F2D87" w:rsidRDefault="0047608F" w:rsidP="0047608F"/>
    <w:p w14:paraId="387C9666" w14:textId="35FCDD6A" w:rsidR="0047608F" w:rsidRPr="004F2D87" w:rsidRDefault="0047608F" w:rsidP="0047608F">
      <w:r w:rsidRPr="004F2D87">
        <w:t>Concreet betekent dit</w:t>
      </w:r>
      <w:r w:rsidR="00CD17AA" w:rsidRPr="004F2D87">
        <w:t>,</w:t>
      </w:r>
      <w:r w:rsidRPr="004F2D87">
        <w:t xml:space="preserve"> dat </w:t>
      </w:r>
      <w:r w:rsidR="00427A66" w:rsidRPr="004F2D87">
        <w:t>Inschrijver</w:t>
      </w:r>
      <w:r w:rsidRPr="004F2D87">
        <w:t xml:space="preserve"> binnen 2 weken na een verzoek door de Categorie een vergadering van het managementteam van </w:t>
      </w:r>
      <w:r w:rsidR="00427A66" w:rsidRPr="004F2D87">
        <w:t>Inschrijver</w:t>
      </w:r>
      <w:r w:rsidRPr="004F2D87">
        <w:t xml:space="preserve"> belegt waarop, in aanwezigheid van de vertegenwoordiger(s) van de Categorie en/of de betreffende Deelnemer, wordt besproken hoe men de problemen gaat oplossen dan wel voorkomen.</w:t>
      </w:r>
    </w:p>
    <w:p w14:paraId="1EA29535" w14:textId="77777777" w:rsidR="0047608F" w:rsidRPr="004F2D87" w:rsidRDefault="0047608F" w:rsidP="0047608F"/>
    <w:p w14:paraId="33F2AF66" w14:textId="4DAEDF7C" w:rsidR="00CD17AA" w:rsidRPr="004F2D87" w:rsidRDefault="0047608F" w:rsidP="0047608F">
      <w:r w:rsidRPr="004F2D87">
        <w:t xml:space="preserve">Indien de problemen 30 kalenderdagen na dit overleg niet zijn opgelost dan wel de </w:t>
      </w:r>
      <w:r w:rsidR="003B6F1B" w:rsidRPr="004F2D87">
        <w:t>oplossing</w:t>
      </w:r>
      <w:r w:rsidRPr="004F2D87">
        <w:t xml:space="preserve"> onvoldoende voortgang laat zien</w:t>
      </w:r>
      <w:r w:rsidR="00CD17AA" w:rsidRPr="004F2D87">
        <w:t>,</w:t>
      </w:r>
      <w:r w:rsidRPr="004F2D87">
        <w:t xml:space="preserve"> volgt een </w:t>
      </w:r>
      <w:r w:rsidR="00CD17AA" w:rsidRPr="004F2D87">
        <w:t>2</w:t>
      </w:r>
      <w:r w:rsidR="004A63F3" w:rsidRPr="004F2D87">
        <w:rPr>
          <w:vertAlign w:val="superscript"/>
        </w:rPr>
        <w:t>de</w:t>
      </w:r>
      <w:r w:rsidR="00CD17AA" w:rsidRPr="004F2D87">
        <w:t xml:space="preserve"> </w:t>
      </w:r>
      <w:r w:rsidRPr="004F2D87">
        <w:t xml:space="preserve">overleg met het managementteam van </w:t>
      </w:r>
      <w:r w:rsidR="00427A66" w:rsidRPr="004F2D87">
        <w:t>Inschrijver</w:t>
      </w:r>
      <w:r w:rsidRPr="004F2D87">
        <w:t>.</w:t>
      </w:r>
    </w:p>
    <w:p w14:paraId="5E42D709" w14:textId="24A332CF" w:rsidR="0047608F" w:rsidRPr="004F2D87" w:rsidRDefault="00CD17AA" w:rsidP="0047608F">
      <w:r w:rsidRPr="004F2D87">
        <w:t xml:space="preserve">Hierbij is </w:t>
      </w:r>
      <w:r w:rsidR="0047608F" w:rsidRPr="004F2D87">
        <w:t xml:space="preserve">de Categorie bevoegd om een dwingend advies neer te leggen </w:t>
      </w:r>
      <w:r w:rsidRPr="004F2D87">
        <w:t>voor</w:t>
      </w:r>
      <w:r w:rsidR="0047608F" w:rsidRPr="004F2D87">
        <w:t xml:space="preserve"> </w:t>
      </w:r>
      <w:r w:rsidR="007A40B8" w:rsidRPr="004F2D87">
        <w:t xml:space="preserve">het treffen </w:t>
      </w:r>
      <w:r w:rsidR="0047608F" w:rsidRPr="004F2D87">
        <w:t xml:space="preserve">van maatregelen, </w:t>
      </w:r>
      <w:r w:rsidR="007A40B8" w:rsidRPr="004F2D87">
        <w:t xml:space="preserve">het inzetten van </w:t>
      </w:r>
      <w:r w:rsidR="0047608F" w:rsidRPr="004F2D87">
        <w:t xml:space="preserve">middelen en mensen van </w:t>
      </w:r>
      <w:r w:rsidR="00427A66" w:rsidRPr="004F2D87">
        <w:t>Inschrijver</w:t>
      </w:r>
      <w:r w:rsidR="0047608F" w:rsidRPr="004F2D87">
        <w:t xml:space="preserve"> voor </w:t>
      </w:r>
      <w:r w:rsidR="007A40B8" w:rsidRPr="004F2D87">
        <w:t xml:space="preserve">het verbeteren van </w:t>
      </w:r>
      <w:r w:rsidR="0047608F" w:rsidRPr="004F2D87">
        <w:t xml:space="preserve">de Dienstverlening </w:t>
      </w:r>
      <w:r w:rsidR="007A40B8" w:rsidRPr="004F2D87">
        <w:t>zodat deze gaat voldoen aan de</w:t>
      </w:r>
      <w:r w:rsidR="0047608F" w:rsidRPr="004F2D87">
        <w:t xml:space="preserve"> Specificatie van </w:t>
      </w:r>
      <w:r w:rsidR="007A40B8" w:rsidRPr="004F2D87">
        <w:t xml:space="preserve">de </w:t>
      </w:r>
      <w:r w:rsidR="0047608F" w:rsidRPr="004F2D87">
        <w:t>Prestatie.</w:t>
      </w:r>
    </w:p>
    <w:p w14:paraId="45406ABB" w14:textId="77777777" w:rsidR="0047608F" w:rsidRPr="004F2D87" w:rsidRDefault="0047608F" w:rsidP="0047608F"/>
    <w:p w14:paraId="534B6871" w14:textId="621E44F9" w:rsidR="0047608F" w:rsidRPr="004F2D87" w:rsidRDefault="0047608F" w:rsidP="00511E39">
      <w:pPr>
        <w:pStyle w:val="BestekEis"/>
      </w:pPr>
      <w:r w:rsidRPr="004F2D87">
        <w:t>[</w:t>
      </w:r>
      <w:r w:rsidR="00F56BFA" w:rsidRPr="004F2D87">
        <w:t>K</w:t>
      </w:r>
      <w:r w:rsidRPr="004F2D87">
        <w:t xml:space="preserve">-E </w:t>
      </w:r>
      <w:r w:rsidR="00386530">
        <w:fldChar w:fldCharType="begin"/>
      </w:r>
      <w:r w:rsidR="00386530">
        <w:instrText xml:space="preserve"> SEQ [EIS# \* ARABIC </w:instrText>
      </w:r>
      <w:r w:rsidR="00386530">
        <w:fldChar w:fldCharType="separate"/>
      </w:r>
      <w:r w:rsidR="00EF1524">
        <w:rPr>
          <w:noProof/>
        </w:rPr>
        <w:t>16</w:t>
      </w:r>
      <w:r w:rsidR="00386530">
        <w:rPr>
          <w:noProof/>
        </w:rPr>
        <w:fldChar w:fldCharType="end"/>
      </w:r>
      <w:r w:rsidRPr="004F2D87">
        <w:t>]</w:t>
      </w:r>
      <w:r w:rsidRPr="004F2D87">
        <w:tab/>
        <w:t xml:space="preserve">Inschrijver gaat akkoord met ‘step-in </w:t>
      </w:r>
      <w:proofErr w:type="spellStart"/>
      <w:r w:rsidRPr="004F2D87">
        <w:t>rights</w:t>
      </w:r>
      <w:proofErr w:type="spellEnd"/>
      <w:r w:rsidRPr="004F2D87">
        <w:t>’ voor de Categorie</w:t>
      </w:r>
      <w:r w:rsidR="00551985" w:rsidRPr="004F2D87">
        <w:t>,</w:t>
      </w:r>
      <w:r w:rsidRPr="004F2D87">
        <w:t xml:space="preserve"> zoals beschreven in paragraaf </w:t>
      </w:r>
      <w:r w:rsidRPr="004F2D87">
        <w:fldChar w:fldCharType="begin"/>
      </w:r>
      <w:r w:rsidRPr="004F2D87">
        <w:instrText xml:space="preserve"> REF _Ref118700761 \r \h </w:instrText>
      </w:r>
      <w:r w:rsidRPr="004F2D87">
        <w:fldChar w:fldCharType="separate"/>
      </w:r>
      <w:r w:rsidR="00EF1524">
        <w:t>4.5.4</w:t>
      </w:r>
      <w:r w:rsidRPr="004F2D87">
        <w:fldChar w:fldCharType="end"/>
      </w:r>
      <w:r w:rsidRPr="004F2D87">
        <w:t>.</w:t>
      </w:r>
    </w:p>
    <w:p w14:paraId="1D6D2A10" w14:textId="73676D4B" w:rsidR="0008128E" w:rsidRDefault="0008128E">
      <w:pPr>
        <w:rPr>
          <w:szCs w:val="18"/>
          <w:lang w:eastAsia="en-US"/>
        </w:rPr>
      </w:pPr>
      <w:r>
        <w:br w:type="page"/>
      </w:r>
    </w:p>
    <w:p w14:paraId="5D88DDAB" w14:textId="7A5F7AC1" w:rsidR="0047608F" w:rsidRPr="004F2D87" w:rsidRDefault="00E528B6" w:rsidP="00991E89">
      <w:pPr>
        <w:pStyle w:val="Kop20"/>
      </w:pPr>
      <w:bookmarkStart w:id="594" w:name="_Toc118898131"/>
      <w:bookmarkStart w:id="595" w:name="_Toc120198267"/>
      <w:bookmarkStart w:id="596" w:name="_Toc120797580"/>
      <w:bookmarkStart w:id="597" w:name="_Toc122613631"/>
      <w:bookmarkStart w:id="598" w:name="_Toc124336560"/>
      <w:bookmarkStart w:id="599" w:name="_Toc124430491"/>
      <w:bookmarkStart w:id="600" w:name="_Toc126073532"/>
      <w:bookmarkStart w:id="601" w:name="_Toc126075715"/>
      <w:bookmarkStart w:id="602" w:name="_Toc129012005"/>
      <w:bookmarkStart w:id="603" w:name="_Toc129879361"/>
      <w:bookmarkStart w:id="604" w:name="_Toc135041822"/>
      <w:bookmarkStart w:id="605" w:name="_Toc135640359"/>
      <w:bookmarkStart w:id="606" w:name="_Toc135667931"/>
      <w:bookmarkStart w:id="607" w:name="_Toc135836143"/>
      <w:r w:rsidRPr="004F2D87">
        <w:t>Service i</w:t>
      </w:r>
      <w:r w:rsidR="0047608F" w:rsidRPr="004F2D87">
        <w:t>nnovatie</w:t>
      </w:r>
      <w:bookmarkEnd w:id="594"/>
      <w:r w:rsidR="006E5A52" w:rsidRPr="004F2D87">
        <w:t>proces</w:t>
      </w:r>
      <w:bookmarkEnd w:id="595"/>
      <w:bookmarkEnd w:id="596"/>
      <w:bookmarkEnd w:id="597"/>
      <w:bookmarkEnd w:id="598"/>
      <w:bookmarkEnd w:id="599"/>
      <w:bookmarkEnd w:id="600"/>
      <w:bookmarkEnd w:id="601"/>
      <w:bookmarkEnd w:id="602"/>
      <w:bookmarkEnd w:id="603"/>
      <w:bookmarkEnd w:id="604"/>
      <w:bookmarkEnd w:id="605"/>
      <w:bookmarkEnd w:id="606"/>
      <w:bookmarkEnd w:id="607"/>
    </w:p>
    <w:p w14:paraId="0382A696" w14:textId="65A0B266" w:rsidR="0071253D" w:rsidRPr="004F2D87" w:rsidRDefault="0071253D" w:rsidP="0071253D"/>
    <w:p w14:paraId="31232BA1" w14:textId="51386D00" w:rsidR="00776508" w:rsidRPr="004F2D87" w:rsidRDefault="003A22AA" w:rsidP="00776508">
      <w:r w:rsidRPr="004F2D87">
        <w:t>De Categorie wenst de kwaliteit en de continuïteit van de Dienstverlening</w:t>
      </w:r>
      <w:r w:rsidR="00F70C6D" w:rsidRPr="004F2D87">
        <w:t xml:space="preserve"> tijdens</w:t>
      </w:r>
      <w:r w:rsidRPr="004F2D87">
        <w:t xml:space="preserve"> de langdurige looptijd van de Raamovereenkomst te borgen.</w:t>
      </w:r>
      <w:r w:rsidR="00046914" w:rsidRPr="004F2D87">
        <w:t xml:space="preserve"> </w:t>
      </w:r>
      <w:r w:rsidR="00776508" w:rsidRPr="004F2D87">
        <w:t xml:space="preserve">Omdat lastig te voorspellen is hoe </w:t>
      </w:r>
      <w:r w:rsidR="00793885" w:rsidRPr="004F2D87">
        <w:t xml:space="preserve">zowel </w:t>
      </w:r>
      <w:r w:rsidR="00776508" w:rsidRPr="004F2D87">
        <w:t xml:space="preserve">de datacommunicatiemarkt </w:t>
      </w:r>
      <w:r w:rsidR="00793885" w:rsidRPr="004F2D87">
        <w:t>als</w:t>
      </w:r>
      <w:r w:rsidR="00776508" w:rsidRPr="004F2D87">
        <w:t xml:space="preserve"> de behoefte van Deelnemers zich in de komende jaren zullen ontwikkelen wil de </w:t>
      </w:r>
      <w:r w:rsidR="00793885" w:rsidRPr="004F2D87">
        <w:t xml:space="preserve">Categorie </w:t>
      </w:r>
      <w:r w:rsidR="00776508" w:rsidRPr="004F2D87">
        <w:t xml:space="preserve">door een </w:t>
      </w:r>
      <w:r w:rsidR="00793885" w:rsidRPr="004F2D87">
        <w:t>s</w:t>
      </w:r>
      <w:r w:rsidR="009E1DCF" w:rsidRPr="004F2D87">
        <w:t>ervice innovatie</w:t>
      </w:r>
      <w:r w:rsidR="00793885" w:rsidRPr="004F2D87">
        <w:t xml:space="preserve">proces </w:t>
      </w:r>
      <w:r w:rsidR="00776508" w:rsidRPr="004F2D87">
        <w:t xml:space="preserve">zorgen dat de onder CDR2023 af te nemen </w:t>
      </w:r>
      <w:r w:rsidR="00793885" w:rsidRPr="004F2D87">
        <w:t>D</w:t>
      </w:r>
      <w:r w:rsidR="00776508" w:rsidRPr="004F2D87">
        <w:t>iensten blijvend waarde toevoegen voor de Deelnemers.</w:t>
      </w:r>
    </w:p>
    <w:p w14:paraId="24E73D90" w14:textId="4B251A5A" w:rsidR="00776508" w:rsidRPr="004F2D87" w:rsidRDefault="00776508" w:rsidP="00776508"/>
    <w:p w14:paraId="0D22B51F" w14:textId="7CE17A8E" w:rsidR="00776508" w:rsidRPr="004F2D87" w:rsidRDefault="00776508" w:rsidP="00776508">
      <w:r w:rsidRPr="004F2D87">
        <w:t xml:space="preserve">Dit </w:t>
      </w:r>
      <w:r w:rsidR="009E1DCF" w:rsidRPr="004F2D87">
        <w:t>s</w:t>
      </w:r>
      <w:r w:rsidRPr="004F2D87">
        <w:t xml:space="preserve">ervice innovatieproces biedt de </w:t>
      </w:r>
      <w:r w:rsidR="00ED7BF7" w:rsidRPr="004F2D87">
        <w:t>Categorie, Deelnemers</w:t>
      </w:r>
      <w:r w:rsidRPr="004F2D87">
        <w:t xml:space="preserve"> en </w:t>
      </w:r>
      <w:r w:rsidR="00ED7BF7" w:rsidRPr="004F2D87">
        <w:t>Inschrijver</w:t>
      </w:r>
      <w:r w:rsidRPr="004F2D87">
        <w:t xml:space="preserve"> de structuur om nieuwe ideeën en ontwikkelingen te verzamelen, te beoordelen, door te ontwikkelen en uiteindelijk op te nemen</w:t>
      </w:r>
      <w:r w:rsidR="006F4E6C" w:rsidRPr="004F2D87">
        <w:t xml:space="preserve"> in de CDR2023 Dienstverlening.</w:t>
      </w:r>
      <w:r w:rsidR="00D31C79" w:rsidRPr="004F2D87">
        <w:t xml:space="preserve"> </w:t>
      </w:r>
      <w:r w:rsidRPr="004F2D87">
        <w:t>Daar</w:t>
      </w:r>
      <w:r w:rsidR="006F4E6C" w:rsidRPr="004F2D87">
        <w:t xml:space="preserve">bij </w:t>
      </w:r>
      <w:r w:rsidRPr="004F2D87">
        <w:t xml:space="preserve">is aandacht voor </w:t>
      </w:r>
      <w:r w:rsidR="00147A03" w:rsidRPr="004F2D87">
        <w:t>afbouw</w:t>
      </w:r>
      <w:r w:rsidR="006F4E6C" w:rsidRPr="004F2D87">
        <w:t>,</w:t>
      </w:r>
      <w:r w:rsidR="00147A03" w:rsidRPr="004F2D87">
        <w:t xml:space="preserve"> indien een </w:t>
      </w:r>
      <w:r w:rsidR="006F4E6C" w:rsidRPr="004F2D87">
        <w:t>D</w:t>
      </w:r>
      <w:r w:rsidR="00147A03" w:rsidRPr="004F2D87">
        <w:t>ienst niet langer gewenst is</w:t>
      </w:r>
      <w:r w:rsidR="006F4E6C" w:rsidRPr="004F2D87">
        <w:t xml:space="preserve"> (</w:t>
      </w:r>
      <w:r w:rsidR="00147A03" w:rsidRPr="004F2D87">
        <w:t>bijv</w:t>
      </w:r>
      <w:r w:rsidR="006F4E6C" w:rsidRPr="004F2D87">
        <w:t xml:space="preserve">. </w:t>
      </w:r>
      <w:r w:rsidR="00147A03" w:rsidRPr="004F2D87">
        <w:t xml:space="preserve">omdat </w:t>
      </w:r>
      <w:r w:rsidR="004A1070" w:rsidRPr="004F2D87">
        <w:t>de</w:t>
      </w:r>
      <w:r w:rsidR="006F4E6C" w:rsidRPr="004F2D87">
        <w:t xml:space="preserve"> Dienst wordt </w:t>
      </w:r>
      <w:r w:rsidR="00147A03" w:rsidRPr="004F2D87">
        <w:t>overgenomen door nieuwe dienst</w:t>
      </w:r>
      <w:r w:rsidR="006F4E6C" w:rsidRPr="004F2D87">
        <w:t>)</w:t>
      </w:r>
      <w:r w:rsidR="00147A03" w:rsidRPr="004F2D87">
        <w:t xml:space="preserve">. Hiervoor worden de concepten van een </w:t>
      </w:r>
      <w:proofErr w:type="spellStart"/>
      <w:r w:rsidR="00147A03" w:rsidRPr="004F2D87">
        <w:t>innovatiefunnel</w:t>
      </w:r>
      <w:proofErr w:type="spellEnd"/>
      <w:r w:rsidR="00147A03" w:rsidRPr="004F2D87">
        <w:t xml:space="preserve"> en een </w:t>
      </w:r>
      <w:proofErr w:type="spellStart"/>
      <w:r w:rsidR="00147A03" w:rsidRPr="004F2D87">
        <w:t>roadmap</w:t>
      </w:r>
      <w:proofErr w:type="spellEnd"/>
      <w:r w:rsidR="00147A03" w:rsidRPr="004F2D87">
        <w:t xml:space="preserve"> gebruikt.</w:t>
      </w:r>
    </w:p>
    <w:p w14:paraId="59CF9E25" w14:textId="7A2C2B80" w:rsidR="00C346EF" w:rsidRPr="004F2D87" w:rsidRDefault="00C346EF" w:rsidP="00776508"/>
    <w:p w14:paraId="4367CBEC" w14:textId="5BAC5666" w:rsidR="0035146C" w:rsidRPr="004F2D87" w:rsidRDefault="0035146C" w:rsidP="00C346EF">
      <w:r w:rsidRPr="004F2D87">
        <w:t xml:space="preserve">Het </w:t>
      </w:r>
      <w:r w:rsidR="00F6169A" w:rsidRPr="004F2D87">
        <w:t>s</w:t>
      </w:r>
      <w:r w:rsidR="00C346EF" w:rsidRPr="004F2D87">
        <w:t xml:space="preserve">ervice innovatieproces </w:t>
      </w:r>
      <w:r w:rsidR="00AB2597" w:rsidRPr="004F2D87">
        <w:t>kan</w:t>
      </w:r>
      <w:r w:rsidRPr="004F2D87">
        <w:t xml:space="preserve"> ook </w:t>
      </w:r>
      <w:r w:rsidR="00AB2597" w:rsidRPr="004F2D87">
        <w:t>worden</w:t>
      </w:r>
      <w:r w:rsidRPr="004F2D87">
        <w:t xml:space="preserve"> </w:t>
      </w:r>
      <w:r w:rsidR="00C346EF" w:rsidRPr="004F2D87">
        <w:t xml:space="preserve">gebruikt om Speciale </w:t>
      </w:r>
      <w:r w:rsidRPr="004F2D87">
        <w:t>d</w:t>
      </w:r>
      <w:r w:rsidR="00C346EF" w:rsidRPr="004F2D87">
        <w:t>iensten overe</w:t>
      </w:r>
      <w:r w:rsidRPr="004F2D87">
        <w:t>en te komen.</w:t>
      </w:r>
    </w:p>
    <w:p w14:paraId="0B8DC0F8" w14:textId="49E33D11" w:rsidR="00C346EF" w:rsidRPr="004F2D87" w:rsidRDefault="00C346EF" w:rsidP="00C346EF">
      <w:r w:rsidRPr="004F2D87">
        <w:t xml:space="preserve">Het gaat dan om </w:t>
      </w:r>
      <w:r w:rsidR="001F1924" w:rsidRPr="004F2D87">
        <w:t>I</w:t>
      </w:r>
      <w:r w:rsidRPr="004F2D87">
        <w:t>nnovaties</w:t>
      </w:r>
      <w:r w:rsidR="0035146C" w:rsidRPr="004F2D87">
        <w:t>,</w:t>
      </w:r>
      <w:r w:rsidRPr="004F2D87">
        <w:t xml:space="preserve"> waaraan slechts één </w:t>
      </w:r>
      <w:r w:rsidR="0035146C" w:rsidRPr="004F2D87">
        <w:t>(</w:t>
      </w:r>
      <w:r w:rsidRPr="004F2D87">
        <w:t xml:space="preserve">of </w:t>
      </w:r>
      <w:r w:rsidR="0035146C" w:rsidRPr="004F2D87">
        <w:t>een beperkt aantal)</w:t>
      </w:r>
      <w:r w:rsidRPr="004F2D87">
        <w:t xml:space="preserve"> Deelnemer</w:t>
      </w:r>
      <w:r w:rsidR="0035146C" w:rsidRPr="004F2D87">
        <w:t>(</w:t>
      </w:r>
      <w:r w:rsidRPr="004F2D87">
        <w:t>s</w:t>
      </w:r>
      <w:r w:rsidR="0035146C" w:rsidRPr="004F2D87">
        <w:t>)</w:t>
      </w:r>
      <w:r w:rsidRPr="004F2D87">
        <w:t xml:space="preserve"> behoefte he</w:t>
      </w:r>
      <w:r w:rsidR="0035146C" w:rsidRPr="004F2D87">
        <w:t>eft</w:t>
      </w:r>
      <w:r w:rsidR="00BB5037" w:rsidRPr="004F2D87">
        <w:t xml:space="preserve"> en daarom geen nieuwe </w:t>
      </w:r>
      <w:r w:rsidR="0035146C" w:rsidRPr="004F2D87">
        <w:t>B</w:t>
      </w:r>
      <w:r w:rsidR="00BB5037" w:rsidRPr="004F2D87">
        <w:t>asis</w:t>
      </w:r>
      <w:r w:rsidR="00120C80" w:rsidRPr="004F2D87">
        <w:t>-</w:t>
      </w:r>
      <w:r w:rsidR="00BB5037" w:rsidRPr="004F2D87">
        <w:t xml:space="preserve"> of </w:t>
      </w:r>
      <w:r w:rsidR="0050509F" w:rsidRPr="004F2D87">
        <w:t>Additionele</w:t>
      </w:r>
      <w:r w:rsidR="00BB5037" w:rsidRPr="004F2D87">
        <w:t xml:space="preserve"> </w:t>
      </w:r>
      <w:r w:rsidR="0035146C" w:rsidRPr="004F2D87">
        <w:t>D</w:t>
      </w:r>
      <w:r w:rsidR="00BB5037" w:rsidRPr="004F2D87">
        <w:t>ienst word</w:t>
      </w:r>
      <w:r w:rsidR="0035146C" w:rsidRPr="004F2D87">
        <w:t>t</w:t>
      </w:r>
      <w:r w:rsidRPr="004F2D87">
        <w:t xml:space="preserve">. </w:t>
      </w:r>
    </w:p>
    <w:p w14:paraId="359068EC" w14:textId="003B4991" w:rsidR="00C346EF" w:rsidRPr="004F2D87" w:rsidRDefault="00C346EF" w:rsidP="00776508"/>
    <w:p w14:paraId="7D81FADE" w14:textId="20731FE5" w:rsidR="00C346EF" w:rsidRPr="004F2D87" w:rsidRDefault="00C346EF" w:rsidP="00C346EF">
      <w:r w:rsidRPr="004F2D87">
        <w:t xml:space="preserve">Service </w:t>
      </w:r>
      <w:r w:rsidR="001F1924" w:rsidRPr="004F2D87">
        <w:t>I</w:t>
      </w:r>
      <w:r w:rsidRPr="004F2D87">
        <w:t xml:space="preserve">nnovatie kan </w:t>
      </w:r>
      <w:r w:rsidR="009A392F" w:rsidRPr="004F2D87">
        <w:t xml:space="preserve">zowel </w:t>
      </w:r>
      <w:r w:rsidRPr="004F2D87">
        <w:t xml:space="preserve">betrekking hebben op technisch inhoudelijke aspecten van de </w:t>
      </w:r>
      <w:r w:rsidR="009A392F" w:rsidRPr="004F2D87">
        <w:t>Dienstverlening</w:t>
      </w:r>
      <w:r w:rsidRPr="004F2D87">
        <w:t xml:space="preserve"> </w:t>
      </w:r>
      <w:r w:rsidR="009A392F" w:rsidRPr="004F2D87">
        <w:t xml:space="preserve">als </w:t>
      </w:r>
      <w:r w:rsidRPr="004F2D87">
        <w:t xml:space="preserve">ook </w:t>
      </w:r>
      <w:r w:rsidR="00A41993" w:rsidRPr="004F2D87">
        <w:t>op</w:t>
      </w:r>
      <w:r w:rsidRPr="004F2D87">
        <w:t xml:space="preserve"> andere aspecten van de </w:t>
      </w:r>
      <w:r w:rsidR="009A392F" w:rsidRPr="004F2D87">
        <w:t>D</w:t>
      </w:r>
      <w:r w:rsidRPr="004F2D87">
        <w:t>ienstverlening</w:t>
      </w:r>
      <w:r w:rsidR="009A392F" w:rsidRPr="004F2D87">
        <w:t xml:space="preserve"> (bijv.</w:t>
      </w:r>
      <w:r w:rsidRPr="004F2D87">
        <w:t xml:space="preserve"> rapportage, (beheer)processen en procedures</w:t>
      </w:r>
      <w:r w:rsidR="009A392F" w:rsidRPr="004F2D87">
        <w:t>)</w:t>
      </w:r>
      <w:r w:rsidRPr="004F2D87">
        <w:t xml:space="preserve">.   </w:t>
      </w:r>
    </w:p>
    <w:p w14:paraId="66821F39" w14:textId="235F8B30" w:rsidR="00A003BE" w:rsidRPr="004F2D87" w:rsidRDefault="00A003BE" w:rsidP="00AA2189">
      <w:pPr>
        <w:pStyle w:val="Kop30"/>
      </w:pPr>
      <w:bookmarkStart w:id="608" w:name="_Toc120198268"/>
      <w:bookmarkStart w:id="609" w:name="_Toc120797581"/>
      <w:bookmarkStart w:id="610" w:name="_Toc122613632"/>
      <w:bookmarkStart w:id="611" w:name="_Toc124336561"/>
      <w:bookmarkStart w:id="612" w:name="_Toc124430492"/>
      <w:bookmarkStart w:id="613" w:name="_Toc126073533"/>
      <w:bookmarkStart w:id="614" w:name="_Toc126075716"/>
      <w:bookmarkStart w:id="615" w:name="_Toc129012006"/>
      <w:bookmarkStart w:id="616" w:name="_Toc129879362"/>
      <w:bookmarkStart w:id="617" w:name="_Toc135041823"/>
      <w:bookmarkStart w:id="618" w:name="_Toc135640360"/>
      <w:bookmarkStart w:id="619" w:name="_Toc135667932"/>
      <w:bookmarkStart w:id="620" w:name="_Toc135836144"/>
      <w:proofErr w:type="spellStart"/>
      <w:r w:rsidRPr="004F2D87">
        <w:t>Innovatiefunnel</w:t>
      </w:r>
      <w:bookmarkEnd w:id="608"/>
      <w:bookmarkEnd w:id="609"/>
      <w:bookmarkEnd w:id="610"/>
      <w:bookmarkEnd w:id="611"/>
      <w:bookmarkEnd w:id="612"/>
      <w:bookmarkEnd w:id="613"/>
      <w:bookmarkEnd w:id="614"/>
      <w:bookmarkEnd w:id="615"/>
      <w:bookmarkEnd w:id="616"/>
      <w:bookmarkEnd w:id="617"/>
      <w:bookmarkEnd w:id="618"/>
      <w:bookmarkEnd w:id="619"/>
      <w:bookmarkEnd w:id="620"/>
      <w:proofErr w:type="spellEnd"/>
    </w:p>
    <w:p w14:paraId="2EF77CF6" w14:textId="77777777" w:rsidR="00D7399C" w:rsidRPr="004F2D87" w:rsidRDefault="00D7399C" w:rsidP="00A003BE"/>
    <w:p w14:paraId="156E5B8B" w14:textId="284BF2E1" w:rsidR="00A003BE" w:rsidRPr="004F2D87" w:rsidRDefault="00A003BE" w:rsidP="00A003BE">
      <w:r w:rsidRPr="004F2D87">
        <w:t xml:space="preserve">De </w:t>
      </w:r>
      <w:proofErr w:type="spellStart"/>
      <w:r w:rsidRPr="004F2D87">
        <w:t>innovatiefunnel</w:t>
      </w:r>
      <w:proofErr w:type="spellEnd"/>
      <w:r w:rsidRPr="004F2D87">
        <w:t xml:space="preserve"> </w:t>
      </w:r>
      <w:r w:rsidR="004F7064" w:rsidRPr="004F2D87">
        <w:t>(zie</w:t>
      </w:r>
      <w:r w:rsidR="00DE6879" w:rsidRPr="004F2D87">
        <w:t>:</w:t>
      </w:r>
      <w:r w:rsidR="004F7064" w:rsidRPr="004F2D87">
        <w:t xml:space="preserve"> </w:t>
      </w:r>
      <w:r w:rsidR="004F7064" w:rsidRPr="004F2D87">
        <w:fldChar w:fldCharType="begin"/>
      </w:r>
      <w:r w:rsidR="004F7064" w:rsidRPr="004F2D87">
        <w:instrText xml:space="preserve"> REF _Ref119054766 \h </w:instrText>
      </w:r>
      <w:r w:rsidR="004F7064" w:rsidRPr="004F2D87">
        <w:fldChar w:fldCharType="separate"/>
      </w:r>
      <w:r w:rsidR="00EF1524" w:rsidRPr="004F2D87">
        <w:t xml:space="preserve">Figuur </w:t>
      </w:r>
      <w:r w:rsidR="00EF1524">
        <w:rPr>
          <w:noProof/>
        </w:rPr>
        <w:t>9</w:t>
      </w:r>
      <w:r w:rsidR="004F7064" w:rsidRPr="004F2D87">
        <w:fldChar w:fldCharType="end"/>
      </w:r>
      <w:r w:rsidR="00736363" w:rsidRPr="004F2D87">
        <w:t xml:space="preserve"> </w:t>
      </w:r>
      <w:r w:rsidR="004F7064" w:rsidRPr="004F2D87">
        <w:t xml:space="preserve">) </w:t>
      </w:r>
      <w:r w:rsidRPr="004F2D87">
        <w:t>maakt de stappen zi</w:t>
      </w:r>
      <w:r w:rsidR="00736363" w:rsidRPr="004F2D87">
        <w:t xml:space="preserve">chtbaar van idee tot productie. Hierbij leidt </w:t>
      </w:r>
      <w:r w:rsidR="00120C80" w:rsidRPr="004F2D87">
        <w:t xml:space="preserve">een </w:t>
      </w:r>
      <w:r w:rsidRPr="004F2D87">
        <w:t xml:space="preserve">groot aantal ideeën door selectie, evaluatie en doorontwikkeling tot een beperkter aantal nieuwe </w:t>
      </w:r>
      <w:r w:rsidR="00736363" w:rsidRPr="004F2D87">
        <w:t>D</w:t>
      </w:r>
      <w:r w:rsidRPr="004F2D87">
        <w:t>iensten in de productie</w:t>
      </w:r>
      <w:r w:rsidR="00736363" w:rsidRPr="004F2D87">
        <w:t>.</w:t>
      </w:r>
      <w:r w:rsidR="004A1C45" w:rsidRPr="004F2D87">
        <w:t xml:space="preserve"> </w:t>
      </w:r>
      <w:r w:rsidRPr="004F2D87">
        <w:t xml:space="preserve">Naast vernieuwing is ook aandacht </w:t>
      </w:r>
      <w:r w:rsidR="00120C80" w:rsidRPr="004F2D87">
        <w:t xml:space="preserve">voor </w:t>
      </w:r>
      <w:r w:rsidRPr="004F2D87">
        <w:t xml:space="preserve"> het </w:t>
      </w:r>
      <w:proofErr w:type="spellStart"/>
      <w:r w:rsidRPr="004F2D87">
        <w:t>uitfaseren</w:t>
      </w:r>
      <w:proofErr w:type="spellEnd"/>
      <w:r w:rsidRPr="004F2D87">
        <w:t xml:space="preserve"> van </w:t>
      </w:r>
      <w:r w:rsidR="00736363" w:rsidRPr="004F2D87">
        <w:t>D</w:t>
      </w:r>
      <w:r w:rsidRPr="004F2D87">
        <w:t>iensten</w:t>
      </w:r>
      <w:r w:rsidR="00736363" w:rsidRPr="004F2D87">
        <w:t>,</w:t>
      </w:r>
      <w:r w:rsidRPr="004F2D87">
        <w:t xml:space="preserve"> die geen of weinig </w:t>
      </w:r>
      <w:r w:rsidR="00736363" w:rsidRPr="004F2D87">
        <w:t xml:space="preserve">toegevoegde </w:t>
      </w:r>
      <w:r w:rsidRPr="004F2D87">
        <w:t xml:space="preserve">waarde meer </w:t>
      </w:r>
      <w:r w:rsidR="00736363" w:rsidRPr="004F2D87">
        <w:t>hebben</w:t>
      </w:r>
      <w:r w:rsidR="00120C80" w:rsidRPr="004F2D87">
        <w:t>,</w:t>
      </w:r>
      <w:r w:rsidR="00736363" w:rsidRPr="004F2D87">
        <w:t xml:space="preserve"> belangrijk</w:t>
      </w:r>
      <w:r w:rsidRPr="004F2D87">
        <w:t xml:space="preserve">. </w:t>
      </w:r>
    </w:p>
    <w:p w14:paraId="782C64C8" w14:textId="103EEB65" w:rsidR="00A003BE" w:rsidRPr="004F2D87" w:rsidRDefault="00A003BE" w:rsidP="00A003BE"/>
    <w:p w14:paraId="21DCE487" w14:textId="77777777" w:rsidR="00A003BE" w:rsidRPr="004F2D87" w:rsidRDefault="00A003BE" w:rsidP="00A003BE">
      <w:pPr>
        <w:rPr>
          <w:b/>
        </w:rPr>
      </w:pPr>
      <w:r w:rsidRPr="004F2D87">
        <w:rPr>
          <w:b/>
        </w:rPr>
        <w:t>Ideeënfase</w:t>
      </w:r>
    </w:p>
    <w:p w14:paraId="6D0ADFFD" w14:textId="77777777" w:rsidR="00A268F0" w:rsidRPr="004F2D87" w:rsidRDefault="00A268F0" w:rsidP="00A003BE"/>
    <w:p w14:paraId="23DD0F92" w14:textId="6B2E2F91" w:rsidR="00A003BE" w:rsidRPr="004F2D87" w:rsidRDefault="00A268F0" w:rsidP="00A003BE">
      <w:r w:rsidRPr="004F2D87">
        <w:t>Ideeën en I</w:t>
      </w:r>
      <w:r w:rsidR="00A003BE" w:rsidRPr="004F2D87">
        <w:t>nnovatie-initiatieven kunnen vanuit Inschrijver, Deelnemer</w:t>
      </w:r>
      <w:r w:rsidR="00E23810" w:rsidRPr="004F2D87">
        <w:t>s en</w:t>
      </w:r>
      <w:r w:rsidRPr="004F2D87">
        <w:t>/</w:t>
      </w:r>
      <w:r w:rsidR="00A003BE" w:rsidRPr="004F2D87">
        <w:t xml:space="preserve">of vanuit een gezamenlijk initiatief </w:t>
      </w:r>
      <w:r w:rsidRPr="004F2D87">
        <w:t>starten.</w:t>
      </w:r>
      <w:r w:rsidR="008600F6" w:rsidRPr="004F2D87">
        <w:t xml:space="preserve"> </w:t>
      </w:r>
      <w:r w:rsidRPr="004F2D87">
        <w:t>Een idee of I</w:t>
      </w:r>
      <w:r w:rsidR="00A003BE" w:rsidRPr="004F2D87">
        <w:t>nnovatie-initiatief start met een korte beschrijving van het idee of initiatief en de voordelen</w:t>
      </w:r>
      <w:r w:rsidR="00697F19" w:rsidRPr="004F2D87">
        <w:t>,</w:t>
      </w:r>
      <w:r w:rsidR="00A003BE" w:rsidRPr="004F2D87">
        <w:t xml:space="preserve"> die dit zou</w:t>
      </w:r>
      <w:r w:rsidR="00120C80" w:rsidRPr="004F2D87">
        <w:t>den</w:t>
      </w:r>
      <w:r w:rsidR="00A003BE" w:rsidRPr="004F2D87">
        <w:t xml:space="preserve"> opleveren voor </w:t>
      </w:r>
      <w:r w:rsidR="00E23810" w:rsidRPr="004F2D87">
        <w:t>Inschrijver, Deelnemers</w:t>
      </w:r>
      <w:r w:rsidR="00A003BE" w:rsidRPr="004F2D87">
        <w:t xml:space="preserve"> of beide</w:t>
      </w:r>
      <w:r w:rsidR="00CC29DB" w:rsidRPr="004F2D87">
        <w:t>n</w:t>
      </w:r>
      <w:r w:rsidR="00A003BE" w:rsidRPr="004F2D87">
        <w:t>. De</w:t>
      </w:r>
      <w:r w:rsidR="00697F19" w:rsidRPr="004F2D87">
        <w:t xml:space="preserve"> Categorie verzamelt de</w:t>
      </w:r>
      <w:r w:rsidR="00A003BE" w:rsidRPr="004F2D87">
        <w:t>ze ideeën.</w:t>
      </w:r>
    </w:p>
    <w:p w14:paraId="72AB246F" w14:textId="77777777" w:rsidR="00A003BE" w:rsidRPr="004F2D87" w:rsidRDefault="00A003BE" w:rsidP="00A003BE"/>
    <w:p w14:paraId="4047CB99" w14:textId="515C6BF0" w:rsidR="00070926" w:rsidRPr="004F2D87" w:rsidRDefault="00070926" w:rsidP="00A003BE">
      <w:r w:rsidRPr="004F2D87">
        <w:t>Zodra een idee of initiatief concreet is</w:t>
      </w:r>
      <w:r w:rsidR="00E23810" w:rsidRPr="004F2D87">
        <w:t>,</w:t>
      </w:r>
      <w:r w:rsidRPr="004F2D87">
        <w:t xml:space="preserve"> beoordelen de Categorie en Deelnemers het idee of initiatief</w:t>
      </w:r>
      <w:r w:rsidR="00A003BE" w:rsidRPr="004F2D87">
        <w:t xml:space="preserve"> in een gezamenlijk overleg. In dit overleg worden kansrijke ideeën </w:t>
      </w:r>
      <w:r w:rsidRPr="004F2D87">
        <w:t xml:space="preserve">en initiatieven </w:t>
      </w:r>
      <w:r w:rsidR="00A003BE" w:rsidRPr="004F2D87">
        <w:t xml:space="preserve">geselecteerd. Kansrijke ideeën </w:t>
      </w:r>
      <w:r w:rsidRPr="004F2D87">
        <w:t xml:space="preserve">en initiatieven, </w:t>
      </w:r>
      <w:r w:rsidR="00A003BE" w:rsidRPr="004F2D87">
        <w:t>die betrekking hebben op een (nieuwe) Dienst</w:t>
      </w:r>
      <w:r w:rsidRPr="004F2D87">
        <w:t>,</w:t>
      </w:r>
      <w:r w:rsidR="00A003BE" w:rsidRPr="004F2D87">
        <w:t xml:space="preserve"> worden bij de Inschrijvers voorgelegd</w:t>
      </w:r>
      <w:r w:rsidRPr="004F2D87">
        <w:t>.</w:t>
      </w:r>
    </w:p>
    <w:p w14:paraId="6F176405" w14:textId="77777777" w:rsidR="003B09D9" w:rsidRPr="004F2D87" w:rsidRDefault="003B09D9" w:rsidP="00A003BE"/>
    <w:p w14:paraId="2AA1B2B5" w14:textId="6EB60EDC" w:rsidR="00A003BE" w:rsidRPr="004F2D87" w:rsidRDefault="00070926" w:rsidP="00A003BE">
      <w:r w:rsidRPr="004F2D87">
        <w:t xml:space="preserve">Als </w:t>
      </w:r>
      <w:r w:rsidR="00A003BE" w:rsidRPr="004F2D87">
        <w:t xml:space="preserve">Inschrijvers het idee </w:t>
      </w:r>
      <w:r w:rsidRPr="004F2D87">
        <w:t xml:space="preserve">of initiatief </w:t>
      </w:r>
      <w:r w:rsidR="00A003BE" w:rsidRPr="004F2D87">
        <w:t>als kansrijk beoordelen</w:t>
      </w:r>
      <w:r w:rsidRPr="004F2D87">
        <w:t>,</w:t>
      </w:r>
      <w:r w:rsidR="00A003BE" w:rsidRPr="004F2D87">
        <w:t xml:space="preserve"> gaat het </w:t>
      </w:r>
      <w:r w:rsidRPr="004F2D87">
        <w:t xml:space="preserve">idee of initiatief </w:t>
      </w:r>
      <w:r w:rsidR="00A003BE" w:rsidRPr="004F2D87">
        <w:t>door naar de eva</w:t>
      </w:r>
      <w:r w:rsidRPr="004F2D87">
        <w:t>luatiefase.</w:t>
      </w:r>
      <w:r w:rsidR="00781BD9" w:rsidRPr="004F2D87">
        <w:t xml:space="preserve"> </w:t>
      </w:r>
      <w:r w:rsidR="00A003BE" w:rsidRPr="004F2D87">
        <w:t>Ideeën</w:t>
      </w:r>
      <w:r w:rsidR="0024317B" w:rsidRPr="004F2D87">
        <w:t xml:space="preserve"> en initiatieven</w:t>
      </w:r>
      <w:r w:rsidR="00A003BE" w:rsidRPr="004F2D87">
        <w:t xml:space="preserve"> die niet als kansrijk worden </w:t>
      </w:r>
      <w:r w:rsidR="0024317B" w:rsidRPr="004F2D87">
        <w:t>beoordeeld, wor</w:t>
      </w:r>
      <w:r w:rsidR="00781BD9" w:rsidRPr="004F2D87">
        <w:t>d</w:t>
      </w:r>
      <w:r w:rsidR="0024317B" w:rsidRPr="004F2D87">
        <w:t>en afgevoerd.</w:t>
      </w:r>
    </w:p>
    <w:p w14:paraId="18519150" w14:textId="77777777" w:rsidR="00A003BE" w:rsidRPr="004F2D87" w:rsidRDefault="00A003BE" w:rsidP="00A003BE"/>
    <w:p w14:paraId="0C406F73" w14:textId="58DE3606" w:rsidR="00A003BE" w:rsidRPr="004F2D87" w:rsidRDefault="0072006A"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17</w:t>
      </w:r>
      <w:r w:rsidR="00386530">
        <w:rPr>
          <w:noProof/>
        </w:rPr>
        <w:fldChar w:fldCharType="end"/>
      </w:r>
      <w:r w:rsidRPr="004F2D87">
        <w:t>]</w:t>
      </w:r>
      <w:r w:rsidR="00A003BE" w:rsidRPr="004F2D87">
        <w:tab/>
        <w:t>Inschrijver dient de ideeënfase te faciliteren door ideeën en initiatieven in te brengen en op verzoek van de Categorie tijdig uitspraak te doen over</w:t>
      </w:r>
      <w:r w:rsidR="00F6169A" w:rsidRPr="004F2D87">
        <w:t xml:space="preserve"> de kans van slagen van nieuwe i</w:t>
      </w:r>
      <w:r w:rsidR="00A003BE" w:rsidRPr="004F2D87">
        <w:t>deeën</w:t>
      </w:r>
      <w:r w:rsidR="00C7023A" w:rsidRPr="004F2D87">
        <w:t xml:space="preserve"> en initiatieven</w:t>
      </w:r>
      <w:r w:rsidR="00A003BE" w:rsidRPr="004F2D87">
        <w:t xml:space="preserve">.  </w:t>
      </w:r>
    </w:p>
    <w:p w14:paraId="032A3B70" w14:textId="77777777" w:rsidR="004A1E6C" w:rsidRPr="004F2D87" w:rsidRDefault="004A1E6C" w:rsidP="00511E39">
      <w:pPr>
        <w:pStyle w:val="BestekEis"/>
      </w:pPr>
    </w:p>
    <w:p w14:paraId="55EAC3F5" w14:textId="7C0BBEAC" w:rsidR="001D5B20" w:rsidRPr="004F2D87" w:rsidRDefault="00787B01" w:rsidP="0008128E">
      <w:pPr>
        <w:pStyle w:val="BestekEis"/>
        <w:jc w:val="center"/>
      </w:pPr>
      <w:r w:rsidRPr="004F2D87">
        <w:rPr>
          <w:noProof/>
          <w:lang w:eastAsia="nl-NL"/>
        </w:rPr>
        <w:drawing>
          <wp:inline distT="0" distB="0" distL="0" distR="0" wp14:anchorId="55480657" wp14:editId="5B887187">
            <wp:extent cx="4017947" cy="2670344"/>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28102" cy="2677093"/>
                    </a:xfrm>
                    <a:prstGeom prst="rect">
                      <a:avLst/>
                    </a:prstGeom>
                    <a:noFill/>
                    <a:ln>
                      <a:noFill/>
                    </a:ln>
                  </pic:spPr>
                </pic:pic>
              </a:graphicData>
            </a:graphic>
          </wp:inline>
        </w:drawing>
      </w:r>
    </w:p>
    <w:p w14:paraId="1731B0B7" w14:textId="47D57B32" w:rsidR="001D5B20" w:rsidRPr="004F2D87" w:rsidRDefault="001D5B20" w:rsidP="00004400">
      <w:pPr>
        <w:pStyle w:val="Bijschrift"/>
        <w:jc w:val="center"/>
      </w:pPr>
      <w:bookmarkStart w:id="621" w:name="_Ref119054766"/>
      <w:r w:rsidRPr="004F2D87">
        <w:t xml:space="preserve">Figuur </w:t>
      </w:r>
      <w:r w:rsidR="00386530">
        <w:fldChar w:fldCharType="begin"/>
      </w:r>
      <w:r w:rsidR="00386530">
        <w:instrText xml:space="preserve"> SEQ Figuur \* ARABIC </w:instrText>
      </w:r>
      <w:r w:rsidR="00386530">
        <w:fldChar w:fldCharType="separate"/>
      </w:r>
      <w:r w:rsidR="00EF1524">
        <w:rPr>
          <w:noProof/>
        </w:rPr>
        <w:t>9</w:t>
      </w:r>
      <w:r w:rsidR="00386530">
        <w:rPr>
          <w:noProof/>
        </w:rPr>
        <w:fldChar w:fldCharType="end"/>
      </w:r>
      <w:bookmarkEnd w:id="621"/>
      <w:r w:rsidRPr="004F2D87">
        <w:t xml:space="preserve"> </w:t>
      </w:r>
      <w:r w:rsidR="00DE6879" w:rsidRPr="004F2D87">
        <w:t>‘D</w:t>
      </w:r>
      <w:r w:rsidRPr="004F2D87">
        <w:t xml:space="preserve">e </w:t>
      </w:r>
      <w:proofErr w:type="spellStart"/>
      <w:r w:rsidRPr="004F2D87">
        <w:t>innovatiefunnel</w:t>
      </w:r>
      <w:proofErr w:type="spellEnd"/>
      <w:r w:rsidR="00DE6879" w:rsidRPr="004F2D87">
        <w:t>’</w:t>
      </w:r>
    </w:p>
    <w:p w14:paraId="1F0049E6" w14:textId="2C6B8D9A" w:rsidR="00A003BE" w:rsidRPr="004F2D87" w:rsidRDefault="00A003BE" w:rsidP="00A003BE"/>
    <w:p w14:paraId="691FBC17" w14:textId="47140AFB" w:rsidR="00A003BE" w:rsidRPr="004F2D87" w:rsidRDefault="00A003BE" w:rsidP="00A003BE">
      <w:pPr>
        <w:rPr>
          <w:b/>
        </w:rPr>
      </w:pPr>
      <w:r w:rsidRPr="004F2D87">
        <w:rPr>
          <w:b/>
        </w:rPr>
        <w:t>Evaluatie</w:t>
      </w:r>
      <w:r w:rsidR="004B32C0" w:rsidRPr="004F2D87">
        <w:rPr>
          <w:b/>
        </w:rPr>
        <w:t>fase</w:t>
      </w:r>
    </w:p>
    <w:p w14:paraId="1CEC438E" w14:textId="5964F639" w:rsidR="00A003BE" w:rsidRPr="004F2D87" w:rsidRDefault="00A003BE" w:rsidP="00A003BE">
      <w:r w:rsidRPr="004F2D87">
        <w:t xml:space="preserve">Ideeën die zijn doorgegaan naar de evaluatiefase worden door Inschrijvers, waar nodig samen met </w:t>
      </w:r>
      <w:r w:rsidR="00024797" w:rsidRPr="004F2D87">
        <w:t xml:space="preserve">de Categorie en </w:t>
      </w:r>
      <w:r w:rsidRPr="004F2D87">
        <w:t xml:space="preserve">Deelnemers, nader onderzocht en uitgewerkt. Deze uitwerking moet leiden tot een concreet </w:t>
      </w:r>
      <w:r w:rsidR="004925AF" w:rsidRPr="004F2D87">
        <w:t>v</w:t>
      </w:r>
      <w:r w:rsidR="00781BD9" w:rsidRPr="004F2D87">
        <w:t xml:space="preserve">erbetervoorstel </w:t>
      </w:r>
      <w:r w:rsidRPr="004F2D87">
        <w:t xml:space="preserve">voor het ontwikkelen van de dienst of functie. </w:t>
      </w:r>
      <w:r w:rsidR="00781BD9" w:rsidRPr="004F2D87">
        <w:t xml:space="preserve">In </w:t>
      </w:r>
      <w:r w:rsidR="004925AF" w:rsidRPr="004F2D87">
        <w:t>het</w:t>
      </w:r>
      <w:r w:rsidR="00781BD9" w:rsidRPr="004F2D87">
        <w:t xml:space="preserve"> </w:t>
      </w:r>
      <w:r w:rsidR="004925AF" w:rsidRPr="004F2D87">
        <w:t xml:space="preserve">verbetervoorstel </w:t>
      </w:r>
      <w:r w:rsidRPr="004F2D87">
        <w:t>is een offerte opgenomen voor de ontwikkelfase</w:t>
      </w:r>
      <w:r w:rsidR="00024797" w:rsidRPr="004F2D87">
        <w:t xml:space="preserve">. In deze offerte zijn </w:t>
      </w:r>
      <w:r w:rsidRPr="004F2D87">
        <w:t>onder meer opgenomen een businesscase</w:t>
      </w:r>
      <w:r w:rsidR="00921472" w:rsidRPr="004F2D87">
        <w:t xml:space="preserve">, </w:t>
      </w:r>
      <w:r w:rsidR="00024797" w:rsidRPr="004F2D87">
        <w:t xml:space="preserve">de </w:t>
      </w:r>
      <w:r w:rsidR="0003140B" w:rsidRPr="004F2D87">
        <w:t>voorgestelde tarie</w:t>
      </w:r>
      <w:r w:rsidR="00AE6C31" w:rsidRPr="004F2D87">
        <w:t>v</w:t>
      </w:r>
      <w:r w:rsidR="0003140B" w:rsidRPr="004F2D87">
        <w:t>en</w:t>
      </w:r>
      <w:r w:rsidRPr="004F2D87">
        <w:t xml:space="preserve"> en nader uit te werken onderwerpen. In de businesscase wordt aandacht besteed aan kosten en potenti</w:t>
      </w:r>
      <w:r w:rsidR="00120C80" w:rsidRPr="004F2D87">
        <w:t>ë</w:t>
      </w:r>
      <w:r w:rsidRPr="004F2D87">
        <w:t xml:space="preserve">le besparingen voor zowel Inschrijvers als Deelnemers. </w:t>
      </w:r>
      <w:r w:rsidR="00374711" w:rsidRPr="004F2D87">
        <w:t>E</w:t>
      </w:r>
      <w:r w:rsidRPr="004F2D87">
        <w:t xml:space="preserve">én of meer Inschrijvers </w:t>
      </w:r>
      <w:r w:rsidR="00781BD9" w:rsidRPr="004F2D87">
        <w:t xml:space="preserve">kunnen een </w:t>
      </w:r>
      <w:r w:rsidR="004925AF" w:rsidRPr="004F2D87">
        <w:t xml:space="preserve">verbetervoorstel </w:t>
      </w:r>
      <w:r w:rsidR="00374711" w:rsidRPr="004F2D87">
        <w:t xml:space="preserve">indienen. </w:t>
      </w:r>
      <w:r w:rsidR="00B51DC9" w:rsidRPr="004F2D87">
        <w:t>D</w:t>
      </w:r>
      <w:r w:rsidR="00024797" w:rsidRPr="004F2D87">
        <w:t xml:space="preserve">e Categorie </w:t>
      </w:r>
      <w:r w:rsidR="00781BD9" w:rsidRPr="004F2D87">
        <w:t xml:space="preserve">beslist over de </w:t>
      </w:r>
      <w:r w:rsidR="004925AF" w:rsidRPr="004F2D87">
        <w:t>verbetervoorstellen</w:t>
      </w:r>
      <w:r w:rsidR="00B51DC9" w:rsidRPr="004F2D87">
        <w:t>, in samenspraak met de Deelnemers.</w:t>
      </w:r>
    </w:p>
    <w:p w14:paraId="2EE85C68" w14:textId="614A2B29" w:rsidR="00A003BE" w:rsidRPr="004F2D87" w:rsidRDefault="00A003BE" w:rsidP="00A003BE"/>
    <w:p w14:paraId="5E55753C" w14:textId="19A23E62" w:rsidR="004B32C0" w:rsidRPr="004F2D87" w:rsidRDefault="004B32C0" w:rsidP="004B32C0">
      <w:pPr>
        <w:rPr>
          <w:b/>
        </w:rPr>
      </w:pPr>
      <w:r w:rsidRPr="004F2D87">
        <w:rPr>
          <w:b/>
        </w:rPr>
        <w:t>Ontwikkelfase</w:t>
      </w:r>
    </w:p>
    <w:p w14:paraId="690F2F16" w14:textId="7A63C2F9" w:rsidR="000473DD" w:rsidRPr="004F2D87" w:rsidRDefault="000473DD" w:rsidP="000473DD">
      <w:r w:rsidRPr="004F2D87">
        <w:t>In de ontwikkelfase zullen Inschrijvers de dienst of functie ontwikkelen conform het ontwikkelvoorstel. Deze ontwikkeling kan gezien worden als een project, waarbij de dien</w:t>
      </w:r>
      <w:r w:rsidR="00584480" w:rsidRPr="004F2D87">
        <w:t>st of functie na een acceptatie</w:t>
      </w:r>
      <w:r w:rsidRPr="004F2D87">
        <w:t xml:space="preserve">test (en daadwerkelijke acceptatie door </w:t>
      </w:r>
      <w:r w:rsidR="00024797" w:rsidRPr="004F2D87">
        <w:t>de Categorie</w:t>
      </w:r>
      <w:r w:rsidRPr="004F2D87">
        <w:t>) in productie</w:t>
      </w:r>
      <w:r w:rsidR="00120C80" w:rsidRPr="004F2D87">
        <w:t xml:space="preserve"> </w:t>
      </w:r>
      <w:r w:rsidRPr="004F2D87">
        <w:t>genomen kan worden.</w:t>
      </w:r>
    </w:p>
    <w:p w14:paraId="068E4F3D" w14:textId="77777777" w:rsidR="000473DD" w:rsidRPr="004F2D87" w:rsidRDefault="000473DD" w:rsidP="000473DD"/>
    <w:p w14:paraId="1C828E63" w14:textId="7D6C34A7" w:rsidR="000473DD" w:rsidRPr="004F2D87" w:rsidRDefault="000473DD" w:rsidP="000473DD">
      <w:r w:rsidRPr="004F2D87">
        <w:t xml:space="preserve">Indien er sprake is van een </w:t>
      </w:r>
      <w:proofErr w:type="spellStart"/>
      <w:r w:rsidR="002E3DCD" w:rsidRPr="004F2D87">
        <w:t>Proof</w:t>
      </w:r>
      <w:proofErr w:type="spellEnd"/>
      <w:r w:rsidR="002E3DCD" w:rsidRPr="004F2D87">
        <w:t xml:space="preserve"> of Concept (</w:t>
      </w:r>
      <w:proofErr w:type="spellStart"/>
      <w:r w:rsidRPr="004F2D87">
        <w:t>PoC</w:t>
      </w:r>
      <w:proofErr w:type="spellEnd"/>
      <w:r w:rsidR="002E3DCD" w:rsidRPr="004F2D87">
        <w:t>)</w:t>
      </w:r>
      <w:r w:rsidRPr="004F2D87">
        <w:t xml:space="preserve"> wordt na het afronden van de </w:t>
      </w:r>
      <w:proofErr w:type="spellStart"/>
      <w:r w:rsidRPr="004F2D87">
        <w:t>PoC</w:t>
      </w:r>
      <w:proofErr w:type="spellEnd"/>
      <w:r w:rsidRPr="004F2D87">
        <w:t xml:space="preserve"> geëvalueerd of de ontwikkeling doorgezet zal worden. De Inschrijver levert ter voorbereiding van deze beslissing een bijgewerkte offerte voor de totale kosten van het ontwikkelen van de dienst of functie. Als de offerte wordt goedgekeurd door de </w:t>
      </w:r>
      <w:r w:rsidR="008E56C6" w:rsidRPr="004F2D87">
        <w:t>C</w:t>
      </w:r>
      <w:r w:rsidR="0021629F" w:rsidRPr="004F2D87">
        <w:t>ategorie</w:t>
      </w:r>
      <w:r w:rsidRPr="004F2D87">
        <w:t xml:space="preserve"> zal de dienst of functie verder ontwikkeld worden</w:t>
      </w:r>
      <w:r w:rsidR="00AB4721" w:rsidRPr="004F2D87">
        <w:t xml:space="preserve"> en door het volgen van de Wijzigingsprocedure aan de PDC worden toegevoegd.</w:t>
      </w:r>
    </w:p>
    <w:p w14:paraId="579D1A6B" w14:textId="77777777" w:rsidR="000473DD" w:rsidRPr="004F2D87" w:rsidRDefault="000473DD" w:rsidP="000473DD"/>
    <w:p w14:paraId="410B6C63" w14:textId="723C9715" w:rsidR="000473DD" w:rsidRPr="004F2D87" w:rsidRDefault="000473DD" w:rsidP="000473DD">
      <w:r w:rsidRPr="004F2D87">
        <w:t xml:space="preserve">Indien een dienst of functie als </w:t>
      </w:r>
      <w:proofErr w:type="spellStart"/>
      <w:r w:rsidR="00872119" w:rsidRPr="004F2D87">
        <w:t>Minimal</w:t>
      </w:r>
      <w:proofErr w:type="spellEnd"/>
      <w:r w:rsidR="00872119" w:rsidRPr="004F2D87">
        <w:t xml:space="preserve"> </w:t>
      </w:r>
      <w:proofErr w:type="spellStart"/>
      <w:r w:rsidR="00872119" w:rsidRPr="004F2D87">
        <w:t>Viable</w:t>
      </w:r>
      <w:proofErr w:type="spellEnd"/>
      <w:r w:rsidR="00872119" w:rsidRPr="004F2D87">
        <w:t xml:space="preserve"> Product (</w:t>
      </w:r>
      <w:r w:rsidRPr="004F2D87">
        <w:t>MVP</w:t>
      </w:r>
      <w:r w:rsidR="00872119" w:rsidRPr="004F2D87">
        <w:t>)</w:t>
      </w:r>
      <w:r w:rsidRPr="004F2D87">
        <w:t xml:space="preserve"> gerealiseerd is</w:t>
      </w:r>
      <w:r w:rsidR="00463CFD" w:rsidRPr="004F2D87">
        <w:t xml:space="preserve">, </w:t>
      </w:r>
      <w:r w:rsidRPr="004F2D87">
        <w:t xml:space="preserve"> mag doorontwikkeling plaatsvinden in enkele iteratieslagen van offerte, doorontwikkeling, evaluatie en vervolgofferte. Hierbij dient elke iteratie daadwerkelijk waarde toe te voegen voor de Deelnemers. </w:t>
      </w:r>
    </w:p>
    <w:p w14:paraId="247B9D73" w14:textId="16BBA5DC" w:rsidR="00DF77AA" w:rsidRPr="004F2D87" w:rsidRDefault="00DF77AA" w:rsidP="000473DD"/>
    <w:p w14:paraId="654CA637" w14:textId="39778F9E" w:rsidR="00DF77AA" w:rsidRPr="004F2D87" w:rsidRDefault="00DF77AA"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18</w:t>
      </w:r>
      <w:r w:rsidR="00386530">
        <w:rPr>
          <w:noProof/>
        </w:rPr>
        <w:fldChar w:fldCharType="end"/>
      </w:r>
      <w:r w:rsidRPr="004F2D87">
        <w:t>]</w:t>
      </w:r>
      <w:r w:rsidR="00690B19" w:rsidRPr="004F2D87">
        <w:tab/>
      </w:r>
      <w:r w:rsidRPr="004F2D87">
        <w:t xml:space="preserve">Inschrijver dient de evaluatiefase te faciliteren door kansrijke ideeën verder uit te werken in een concreet </w:t>
      </w:r>
      <w:r w:rsidR="004925AF" w:rsidRPr="004F2D87">
        <w:t>verbetervoorstel</w:t>
      </w:r>
      <w:r w:rsidRPr="004F2D87">
        <w:t xml:space="preserve"> met offerte en businesscase. </w:t>
      </w:r>
    </w:p>
    <w:p w14:paraId="37D6968E" w14:textId="1EE20FB7" w:rsidR="00DF77AA" w:rsidRPr="004F2D87" w:rsidRDefault="00DF77AA"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19</w:t>
      </w:r>
      <w:r w:rsidR="00386530">
        <w:rPr>
          <w:noProof/>
        </w:rPr>
        <w:fldChar w:fldCharType="end"/>
      </w:r>
      <w:r w:rsidRPr="004F2D87">
        <w:t>]</w:t>
      </w:r>
      <w:r w:rsidR="00690B19" w:rsidRPr="004F2D87">
        <w:tab/>
      </w:r>
      <w:r w:rsidRPr="004F2D87">
        <w:t xml:space="preserve">Inschrijver dient bij het offreren van </w:t>
      </w:r>
      <w:proofErr w:type="spellStart"/>
      <w:r w:rsidRPr="004F2D87">
        <w:t>PoC’s</w:t>
      </w:r>
      <w:proofErr w:type="spellEnd"/>
      <w:r w:rsidRPr="004F2D87">
        <w:t xml:space="preserve">, </w:t>
      </w:r>
      <w:proofErr w:type="spellStart"/>
      <w:r w:rsidRPr="004F2D87">
        <w:t>MVP’s</w:t>
      </w:r>
      <w:proofErr w:type="spellEnd"/>
      <w:r w:rsidRPr="004F2D87">
        <w:t xml:space="preserve"> en Pilots tevens een inschatting te geven van de totale kosten van het ontwikkelen van de dienst of functie.</w:t>
      </w:r>
    </w:p>
    <w:p w14:paraId="6E49F2EB" w14:textId="424973E6" w:rsidR="000473DD" w:rsidRPr="004F2D87" w:rsidRDefault="00DF77AA"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20</w:t>
      </w:r>
      <w:r w:rsidR="00386530">
        <w:rPr>
          <w:noProof/>
        </w:rPr>
        <w:fldChar w:fldCharType="end"/>
      </w:r>
      <w:r w:rsidRPr="004F2D87">
        <w:t>]</w:t>
      </w:r>
      <w:r w:rsidR="00690B19" w:rsidRPr="004F2D87">
        <w:tab/>
      </w:r>
      <w:r w:rsidR="00427A66" w:rsidRPr="004F2D87">
        <w:t>Inschrijver</w:t>
      </w:r>
      <w:r w:rsidRPr="004F2D87">
        <w:t xml:space="preserve"> dient in de ontwikkelfase de </w:t>
      </w:r>
      <w:r w:rsidR="00B51DC9" w:rsidRPr="004F2D87">
        <w:t>door de Categorie</w:t>
      </w:r>
      <w:r w:rsidRPr="004F2D87">
        <w:t xml:space="preserve"> goedgekeurde </w:t>
      </w:r>
      <w:r w:rsidR="004925AF" w:rsidRPr="004F2D87">
        <w:t xml:space="preserve">verbetervoorstel </w:t>
      </w:r>
      <w:r w:rsidRPr="004F2D87">
        <w:t>uit te voeren en de nieuwe dienst of functie na een positief acceptatieverslag in productie te nemen.</w:t>
      </w:r>
    </w:p>
    <w:p w14:paraId="25F92339" w14:textId="2B8B7E85" w:rsidR="000473DD" w:rsidRPr="004F2D87" w:rsidRDefault="000473DD" w:rsidP="000473DD">
      <w:r w:rsidRPr="004F2D87">
        <w:t xml:space="preserve">De ontwikkelfase gaat over in de </w:t>
      </w:r>
      <w:r w:rsidRPr="004F2D87">
        <w:rPr>
          <w:b/>
        </w:rPr>
        <w:t>productiefase</w:t>
      </w:r>
      <w:r w:rsidRPr="004F2D87">
        <w:t xml:space="preserve"> als de dienst of func</w:t>
      </w:r>
      <w:r w:rsidR="005F2578" w:rsidRPr="004F2D87">
        <w:t>tie na een acceptatie</w:t>
      </w:r>
      <w:r w:rsidRPr="004F2D87">
        <w:t>test in productie genomen wordt.</w:t>
      </w:r>
      <w:r w:rsidR="00D60CC0" w:rsidRPr="004F2D87">
        <w:t xml:space="preserve"> Dit resulteert uiteindelijk in een Basis-, Additionele- of Speciale dienst.</w:t>
      </w:r>
      <w:r w:rsidR="00B30521" w:rsidRPr="004F2D87">
        <w:t xml:space="preserve"> Het vastleggen van de overeengekomen dienst vindt plaats conform de </w:t>
      </w:r>
      <w:r w:rsidR="005E3536" w:rsidRPr="004F2D87">
        <w:t>W</w:t>
      </w:r>
      <w:r w:rsidR="00B30521" w:rsidRPr="004F2D87">
        <w:t>ijzigingsprocedure (</w:t>
      </w:r>
      <w:r w:rsidR="0008128E">
        <w:t xml:space="preserve">zie </w:t>
      </w:r>
      <w:r w:rsidR="00B30521" w:rsidRPr="004F2D87">
        <w:t>bijlage 13).</w:t>
      </w:r>
    </w:p>
    <w:p w14:paraId="442C9C7A" w14:textId="32517C2F" w:rsidR="00A13B3A" w:rsidRPr="004F2D87" w:rsidRDefault="00A13B3A">
      <w:r w:rsidRPr="004F2D87">
        <w:br w:type="page"/>
      </w:r>
    </w:p>
    <w:p w14:paraId="7B2306E2" w14:textId="57879E0E" w:rsidR="00A003BE" w:rsidRPr="004F2D87" w:rsidRDefault="00A003BE" w:rsidP="00776508">
      <w:pPr>
        <w:rPr>
          <w:b/>
        </w:rPr>
      </w:pPr>
      <w:r w:rsidRPr="004F2D87">
        <w:rPr>
          <w:b/>
        </w:rPr>
        <w:t>Afbouwfase</w:t>
      </w:r>
    </w:p>
    <w:p w14:paraId="600BA42E" w14:textId="5D1E045C" w:rsidR="00A003BE" w:rsidRPr="004F2D87" w:rsidRDefault="00A003BE" w:rsidP="00A003BE">
      <w:r w:rsidRPr="004F2D87">
        <w:t xml:space="preserve">Na de productiefase volgt een afbouwfase. Deze fase start als de dienst of functie overgenomen wordt door een andere dienst of functie, of een dienst of functie niet langer gewenst is. Het afbouwen van een dienst zal geruime tijd van tevoren bij de Categorie en Deelnemers aangekondigd moeten worden, om voldoende tijd hebben om op het alternatief over te stappen. </w:t>
      </w:r>
    </w:p>
    <w:p w14:paraId="39A663C9" w14:textId="77777777" w:rsidR="00A003BE" w:rsidRPr="004F2D87" w:rsidRDefault="00A003BE" w:rsidP="00A003BE"/>
    <w:p w14:paraId="3F4EDF26" w14:textId="6C086197" w:rsidR="00A003BE" w:rsidRPr="004F2D87" w:rsidRDefault="00A003BE"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21</w:t>
      </w:r>
      <w:r w:rsidR="00386530">
        <w:rPr>
          <w:noProof/>
        </w:rPr>
        <w:fldChar w:fldCharType="end"/>
      </w:r>
      <w:r w:rsidRPr="004F2D87">
        <w:t>]</w:t>
      </w:r>
      <w:r w:rsidR="00690B19" w:rsidRPr="004F2D87">
        <w:tab/>
      </w:r>
      <w:r w:rsidRPr="004F2D87">
        <w:t xml:space="preserve">Indien Inschrijver het initiatief neemt tot een afbouwfase van een dienst of functie dient deze dit minimaal 12 maanden van te voren aan te kondigen. Indien het initiatief voor een afbouwfase vanuit de Categorie komt kan Inschrijver deze direct starten. </w:t>
      </w:r>
    </w:p>
    <w:p w14:paraId="2728D9C8" w14:textId="2A7C8B32" w:rsidR="000B27A4" w:rsidRPr="004F2D87" w:rsidRDefault="00A003BE"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22</w:t>
      </w:r>
      <w:r w:rsidR="00386530">
        <w:rPr>
          <w:noProof/>
        </w:rPr>
        <w:fldChar w:fldCharType="end"/>
      </w:r>
      <w:r w:rsidRPr="004F2D87">
        <w:t>]</w:t>
      </w:r>
      <w:r w:rsidRPr="004F2D87">
        <w:tab/>
        <w:t xml:space="preserve">Inschrijver kan alleen </w:t>
      </w:r>
      <w:r w:rsidR="003B6F1B" w:rsidRPr="004F2D87">
        <w:t>initiatief</w:t>
      </w:r>
      <w:r w:rsidRPr="004F2D87">
        <w:t xml:space="preserve"> nemen tot een afbouwfase van een dienst of functie als   Inschrijver een </w:t>
      </w:r>
      <w:r w:rsidR="005974CF" w:rsidRPr="004F2D87">
        <w:t>l</w:t>
      </w:r>
      <w:r w:rsidRPr="004F2D87">
        <w:t xml:space="preserve">ogische opvolger </w:t>
      </w:r>
      <w:r w:rsidR="00B641F1" w:rsidRPr="004F2D87">
        <w:t xml:space="preserve">kan leveren aan </w:t>
      </w:r>
      <w:r w:rsidRPr="004F2D87">
        <w:t>Deelnemer</w:t>
      </w:r>
      <w:r w:rsidR="00B641F1" w:rsidRPr="004F2D87">
        <w:t>s</w:t>
      </w:r>
      <w:r w:rsidRPr="004F2D87">
        <w:t xml:space="preserve"> die </w:t>
      </w:r>
      <w:r w:rsidR="00793E4B" w:rsidRPr="004F2D87">
        <w:t xml:space="preserve">minimaal </w:t>
      </w:r>
      <w:r w:rsidRPr="004F2D87">
        <w:t xml:space="preserve">voldoet aan </w:t>
      </w:r>
      <w:r w:rsidR="00B641F1" w:rsidRPr="004F2D87">
        <w:t xml:space="preserve">de oorspronkelijke functionele </w:t>
      </w:r>
      <w:r w:rsidRPr="004F2D87">
        <w:t>specificaties.</w:t>
      </w:r>
      <w:r w:rsidR="000B27A4" w:rsidRPr="004F2D87">
        <w:t xml:space="preserve"> Als er sprake is van een migratie dan kan Inschrijver hiervoor de reële kosten in rekening brengen.</w:t>
      </w:r>
      <w:r w:rsidRPr="004F2D87">
        <w:t xml:space="preserve"> </w:t>
      </w:r>
      <w:r w:rsidR="000B27A4" w:rsidRPr="004F2D87">
        <w:t xml:space="preserve">Indien dit niet realiseerbaar is, treden de Categorie en Inschrijver met elkaar in overleg om tot overeenstemming te komen over de functionele specificaties van de logische opvolger. </w:t>
      </w:r>
    </w:p>
    <w:p w14:paraId="4FD3996F" w14:textId="4055F352" w:rsidR="00A003BE" w:rsidRPr="004F2D87" w:rsidRDefault="00A003BE"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23</w:t>
      </w:r>
      <w:r w:rsidR="00386530">
        <w:rPr>
          <w:noProof/>
        </w:rPr>
        <w:fldChar w:fldCharType="end"/>
      </w:r>
      <w:r w:rsidRPr="004F2D87">
        <w:t>]</w:t>
      </w:r>
      <w:r w:rsidR="00690B19" w:rsidRPr="004F2D87">
        <w:tab/>
      </w:r>
      <w:r w:rsidRPr="004F2D87">
        <w:t>Inschrijver dient de afbouwfase binnen 6 maanden af te ronden, tenzij vanuit de Categorie of Deelnemers aangegeven wordt dat er noodzaak is voor langer gebruik van de dienst.</w:t>
      </w:r>
    </w:p>
    <w:p w14:paraId="25B82B70" w14:textId="06BD07AF" w:rsidR="00A003BE" w:rsidRPr="004F2D87" w:rsidRDefault="00A003BE" w:rsidP="00AA2189">
      <w:pPr>
        <w:pStyle w:val="Kop30"/>
      </w:pPr>
      <w:bookmarkStart w:id="622" w:name="_Toc120198269"/>
      <w:bookmarkStart w:id="623" w:name="_Toc120797582"/>
      <w:bookmarkStart w:id="624" w:name="_Toc122613633"/>
      <w:bookmarkStart w:id="625" w:name="_Toc124336562"/>
      <w:bookmarkStart w:id="626" w:name="_Toc124430493"/>
      <w:bookmarkStart w:id="627" w:name="_Toc126073534"/>
      <w:bookmarkStart w:id="628" w:name="_Toc126075717"/>
      <w:bookmarkStart w:id="629" w:name="_Toc129012007"/>
      <w:bookmarkStart w:id="630" w:name="_Toc129879363"/>
      <w:bookmarkStart w:id="631" w:name="_Toc135041824"/>
      <w:bookmarkStart w:id="632" w:name="_Toc135640361"/>
      <w:bookmarkStart w:id="633" w:name="_Toc135667933"/>
      <w:bookmarkStart w:id="634" w:name="_Toc135836145"/>
      <w:proofErr w:type="spellStart"/>
      <w:r w:rsidRPr="004F2D87">
        <w:t>Roadmap</w:t>
      </w:r>
      <w:bookmarkEnd w:id="622"/>
      <w:bookmarkEnd w:id="623"/>
      <w:bookmarkEnd w:id="624"/>
      <w:bookmarkEnd w:id="625"/>
      <w:bookmarkEnd w:id="626"/>
      <w:bookmarkEnd w:id="627"/>
      <w:bookmarkEnd w:id="628"/>
      <w:bookmarkEnd w:id="629"/>
      <w:bookmarkEnd w:id="630"/>
      <w:bookmarkEnd w:id="631"/>
      <w:bookmarkEnd w:id="632"/>
      <w:bookmarkEnd w:id="633"/>
      <w:bookmarkEnd w:id="634"/>
      <w:proofErr w:type="spellEnd"/>
    </w:p>
    <w:p w14:paraId="748F4E9F" w14:textId="77777777" w:rsidR="00D7399C" w:rsidRPr="004F2D87" w:rsidRDefault="00D7399C" w:rsidP="00C1720F"/>
    <w:p w14:paraId="214467AB" w14:textId="603BD453" w:rsidR="00C1720F" w:rsidRPr="004F2D87" w:rsidRDefault="00C1720F" w:rsidP="00C1720F">
      <w:r w:rsidRPr="004F2D87">
        <w:t xml:space="preserve">De innovatie en </w:t>
      </w:r>
      <w:proofErr w:type="spellStart"/>
      <w:r w:rsidRPr="004F2D87">
        <w:t>lifecycle</w:t>
      </w:r>
      <w:proofErr w:type="spellEnd"/>
      <w:r w:rsidRPr="004F2D87">
        <w:t xml:space="preserve"> projecten worden door Inschrijver bijgehouden in een </w:t>
      </w:r>
      <w:proofErr w:type="spellStart"/>
      <w:r w:rsidRPr="004F2D87">
        <w:t>roadmap</w:t>
      </w:r>
      <w:proofErr w:type="spellEnd"/>
      <w:r w:rsidRPr="004F2D87">
        <w:t xml:space="preserve">. Deze </w:t>
      </w:r>
      <w:proofErr w:type="spellStart"/>
      <w:r w:rsidRPr="004F2D87">
        <w:t>roadmap</w:t>
      </w:r>
      <w:proofErr w:type="spellEnd"/>
      <w:r w:rsidRPr="004F2D87">
        <w:t xml:space="preserve"> geeft voor het eerste jaar een planning in kwartalen, voor het tweede jaar per half jaar en voor het derde en volgende jaren, voor </w:t>
      </w:r>
      <w:r w:rsidR="00D06F9C" w:rsidRPr="004F2D87">
        <w:t>zover van toepassing, een jaar</w:t>
      </w:r>
      <w:r w:rsidRPr="004F2D87">
        <w:t xml:space="preserve">. Deze </w:t>
      </w:r>
      <w:proofErr w:type="spellStart"/>
      <w:r w:rsidRPr="004F2D87">
        <w:t>roadmap</w:t>
      </w:r>
      <w:proofErr w:type="spellEnd"/>
      <w:r w:rsidRPr="004F2D87">
        <w:t xml:space="preserve"> wordt door Inschrijver continu actueel gehouden. </w:t>
      </w:r>
    </w:p>
    <w:p w14:paraId="6E23F07D" w14:textId="77777777" w:rsidR="00C1720F" w:rsidRPr="004F2D87" w:rsidRDefault="00C1720F" w:rsidP="00C1720F"/>
    <w:p w14:paraId="55401E47" w14:textId="724D5661" w:rsidR="00C1720F" w:rsidRPr="004F2D87" w:rsidRDefault="00C1720F" w:rsidP="00C1720F">
      <w:r w:rsidRPr="004F2D87">
        <w:t xml:space="preserve">De </w:t>
      </w:r>
      <w:proofErr w:type="spellStart"/>
      <w:r w:rsidR="00071B33" w:rsidRPr="004F2D87">
        <w:t>r</w:t>
      </w:r>
      <w:r w:rsidRPr="004F2D87">
        <w:t>oadmaps</w:t>
      </w:r>
      <w:proofErr w:type="spellEnd"/>
      <w:r w:rsidRPr="004F2D87">
        <w:t xml:space="preserve"> van de verschillende Inschrijvers worden niet gedeeld</w:t>
      </w:r>
      <w:r w:rsidR="0098201B" w:rsidRPr="004F2D87">
        <w:t xml:space="preserve"> met Deelnemers</w:t>
      </w:r>
      <w:r w:rsidRPr="004F2D87">
        <w:t xml:space="preserve">. Een geheimhoudings-verklaring zal hierbij van toepassing zijn </w:t>
      </w:r>
      <w:r w:rsidR="0098201B" w:rsidRPr="004F2D87">
        <w:t>tussen</w:t>
      </w:r>
      <w:r w:rsidRPr="004F2D87">
        <w:t xml:space="preserve"> Categorie en Inschrijver.</w:t>
      </w:r>
      <w:r w:rsidR="004B32C0" w:rsidRPr="004F2D87">
        <w:t xml:space="preserve"> Inschrijver</w:t>
      </w:r>
      <w:r w:rsidR="0098201B" w:rsidRPr="004F2D87">
        <w:t xml:space="preserve"> </w:t>
      </w:r>
      <w:r w:rsidR="004B32C0" w:rsidRPr="004F2D87">
        <w:t>kan</w:t>
      </w:r>
      <w:r w:rsidR="0098201B" w:rsidRPr="004F2D87">
        <w:t xml:space="preserve"> op eigen initiatie de </w:t>
      </w:r>
      <w:proofErr w:type="spellStart"/>
      <w:r w:rsidR="0098201B" w:rsidRPr="004F2D87">
        <w:t>roadmap</w:t>
      </w:r>
      <w:proofErr w:type="spellEnd"/>
      <w:r w:rsidR="0098201B" w:rsidRPr="004F2D87">
        <w:t xml:space="preserve"> delen met de Deelnemers.</w:t>
      </w:r>
    </w:p>
    <w:p w14:paraId="681CA7DD" w14:textId="77777777" w:rsidR="0098201B" w:rsidRPr="004F2D87" w:rsidRDefault="0098201B" w:rsidP="0098201B"/>
    <w:p w14:paraId="251D4AEF" w14:textId="113CA5C0" w:rsidR="00C1720F" w:rsidRPr="004F2D87" w:rsidRDefault="00071B33" w:rsidP="00C1720F">
      <w:r w:rsidRPr="004F2D87">
        <w:t>Minimaal jaarlijks</w:t>
      </w:r>
      <w:r w:rsidR="00C1720F" w:rsidRPr="004F2D87">
        <w:t xml:space="preserve"> zal de </w:t>
      </w:r>
      <w:proofErr w:type="spellStart"/>
      <w:r w:rsidR="00C1720F" w:rsidRPr="004F2D87">
        <w:t>roadmap</w:t>
      </w:r>
      <w:proofErr w:type="spellEnd"/>
      <w:r w:rsidR="00C1720F" w:rsidRPr="004F2D87">
        <w:t xml:space="preserve"> in een gezamenlijk overleg tussen de Categorie en Inschrijver besproken worden.</w:t>
      </w:r>
    </w:p>
    <w:p w14:paraId="6FD08445" w14:textId="77777777" w:rsidR="00C1720F" w:rsidRPr="004F2D87" w:rsidRDefault="00C1720F" w:rsidP="00C1720F"/>
    <w:p w14:paraId="4DF24CF9" w14:textId="33D23674" w:rsidR="00A003BE" w:rsidRPr="004F2D87" w:rsidRDefault="0072006A"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24</w:t>
      </w:r>
      <w:r w:rsidR="00386530">
        <w:rPr>
          <w:noProof/>
        </w:rPr>
        <w:fldChar w:fldCharType="end"/>
      </w:r>
      <w:r w:rsidRPr="004F2D87">
        <w:t>]</w:t>
      </w:r>
      <w:r w:rsidR="00C1720F" w:rsidRPr="004F2D87">
        <w:tab/>
      </w:r>
      <w:r w:rsidR="00D82835" w:rsidRPr="004F2D87">
        <w:t>Inschrijver</w:t>
      </w:r>
      <w:r w:rsidR="00C1720F" w:rsidRPr="004F2D87">
        <w:t xml:space="preserve"> dient de </w:t>
      </w:r>
      <w:proofErr w:type="spellStart"/>
      <w:r w:rsidR="00C1720F" w:rsidRPr="004F2D87">
        <w:t>roadmap</w:t>
      </w:r>
      <w:proofErr w:type="spellEnd"/>
      <w:r w:rsidR="00C1720F" w:rsidRPr="004F2D87">
        <w:t xml:space="preserve"> continu actueel te houden en </w:t>
      </w:r>
      <w:r w:rsidR="0098201B" w:rsidRPr="004F2D87">
        <w:t>met de Categorie te delen en</w:t>
      </w:r>
      <w:r w:rsidR="00D82835" w:rsidRPr="004F2D87">
        <w:t xml:space="preserve"> </w:t>
      </w:r>
      <w:r w:rsidR="00071B33" w:rsidRPr="004F2D87">
        <w:t>minimaal jaarlijks</w:t>
      </w:r>
      <w:r w:rsidR="00D82835" w:rsidRPr="004F2D87">
        <w:t xml:space="preserve"> met de Categorie te bespreken.</w:t>
      </w:r>
    </w:p>
    <w:p w14:paraId="540DBDD3" w14:textId="77777777" w:rsidR="009A73C3" w:rsidRPr="004F2D87" w:rsidRDefault="009A73C3" w:rsidP="00991E89">
      <w:pPr>
        <w:pStyle w:val="Kop20"/>
      </w:pPr>
      <w:bookmarkStart w:id="635" w:name="_Toc118898132"/>
      <w:bookmarkStart w:id="636" w:name="_Ref120085037"/>
      <w:bookmarkStart w:id="637" w:name="_Toc120198270"/>
      <w:bookmarkStart w:id="638" w:name="_Toc120797583"/>
      <w:bookmarkStart w:id="639" w:name="_Toc122613634"/>
      <w:bookmarkStart w:id="640" w:name="_Toc124336563"/>
      <w:bookmarkStart w:id="641" w:name="_Toc124430494"/>
      <w:bookmarkStart w:id="642" w:name="_Toc126073535"/>
      <w:bookmarkStart w:id="643" w:name="_Toc126075718"/>
      <w:bookmarkStart w:id="644" w:name="_Toc129012008"/>
      <w:bookmarkStart w:id="645" w:name="_Toc129879364"/>
      <w:bookmarkStart w:id="646" w:name="_Toc135041825"/>
      <w:bookmarkStart w:id="647" w:name="_Toc135640362"/>
      <w:bookmarkStart w:id="648" w:name="_Toc135667934"/>
      <w:bookmarkStart w:id="649" w:name="_Toc135836146"/>
      <w:r w:rsidRPr="004F2D87">
        <w:t>Kwaliteitsmanagement</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2E383952" w14:textId="171B37ED" w:rsidR="009A73C3" w:rsidRPr="004F2D87" w:rsidRDefault="009A73C3" w:rsidP="00E528B6">
      <w:pPr>
        <w:pStyle w:val="Broodtekst"/>
      </w:pPr>
    </w:p>
    <w:p w14:paraId="7891D976" w14:textId="77777777" w:rsidR="00534362" w:rsidRPr="004F2D87" w:rsidRDefault="00534362" w:rsidP="00534362">
      <w:r w:rsidRPr="004F2D87">
        <w:t>De Categorie vindt het noodzakelijk dat alle Inschrijvers naast materie inhoudelijke expertise ook voldoen aan het kwaliteitsmanagementsysteem NEN-EN-ISO 9001 of gelijkwaardig.</w:t>
      </w:r>
    </w:p>
    <w:p w14:paraId="0E508C2A" w14:textId="77777777" w:rsidR="00534362" w:rsidRPr="004F2D87" w:rsidRDefault="00534362" w:rsidP="00534362"/>
    <w:p w14:paraId="431DEA52" w14:textId="134B1982" w:rsidR="00534362" w:rsidRPr="004F2D87" w:rsidRDefault="00534362" w:rsidP="00534362">
      <w:r w:rsidRPr="004F2D87">
        <w:t>Inschrijver dient de Diensten binnen CDR2023|</w:t>
      </w:r>
      <w:r w:rsidR="00624AAF" w:rsidRPr="004F2D87">
        <w:t>MCI</w:t>
      </w:r>
      <w:r w:rsidRPr="004F2D87">
        <w:t xml:space="preserve"> te verrichten op basis van kwaliteitsmanagement. Kwaliteitsmanagement is geen apart proces. Het is een werkwijze, die wordt toegepast op alle processen. Kwaliteitsmanagement zorgt dat de processen geschikt, passend en doeltreffend zijn en blijven en dat ze leiden tot het gewenste resultaat en een tevreden klant.</w:t>
      </w:r>
    </w:p>
    <w:p w14:paraId="6DB31511" w14:textId="77777777" w:rsidR="00534362" w:rsidRPr="004F2D87" w:rsidRDefault="00534362" w:rsidP="00534362"/>
    <w:p w14:paraId="0A3C1FBF" w14:textId="7B1DE1CD" w:rsidR="00534362" w:rsidRPr="004F2D87" w:rsidRDefault="00534362" w:rsidP="00534362">
      <w:r w:rsidRPr="004F2D87">
        <w:t xml:space="preserve">Het principe van kwaliteitsmanagement komt onder andere tot uiting in de Plan-Do-Check-Act cyclus. Inschrijver dient dit op alle processen </w:t>
      </w:r>
      <w:r w:rsidR="00774517" w:rsidRPr="004F2D87">
        <w:t>van de Dienstverlening binnen CDR2023|</w:t>
      </w:r>
      <w:r w:rsidR="00624AAF" w:rsidRPr="004F2D87">
        <w:t>MCI</w:t>
      </w:r>
      <w:r w:rsidR="00774517" w:rsidRPr="004F2D87">
        <w:t xml:space="preserve"> </w:t>
      </w:r>
      <w:r w:rsidRPr="004F2D87">
        <w:t>toe te passen.</w:t>
      </w:r>
    </w:p>
    <w:p w14:paraId="3F9A8B86" w14:textId="77777777" w:rsidR="00534362" w:rsidRPr="004F2D87" w:rsidRDefault="00534362" w:rsidP="00534362"/>
    <w:p w14:paraId="26E762CE" w14:textId="77777777" w:rsidR="00534362" w:rsidRPr="004F2D87" w:rsidRDefault="00534362" w:rsidP="00534362">
      <w:r w:rsidRPr="004F2D87">
        <w:t>Het beschrijven van de processen is de 1</w:t>
      </w:r>
      <w:r w:rsidRPr="004F2D87">
        <w:rPr>
          <w:vertAlign w:val="superscript"/>
        </w:rPr>
        <w:t>e</w:t>
      </w:r>
      <w:r w:rsidRPr="004F2D87">
        <w:t xml:space="preserve"> stap van de Plan-Do-Check-Act cyclus.</w:t>
      </w:r>
    </w:p>
    <w:p w14:paraId="15C64B7C" w14:textId="77777777" w:rsidR="00534362" w:rsidRPr="004F2D87" w:rsidRDefault="00534362" w:rsidP="00534362">
      <w:r w:rsidRPr="004F2D87">
        <w:t>Het uitgangspunt daarbij is, dat Inschrijver de te leveren Dienstverlening in procesvorm beschrijft en vastlegt in documenten (plannen), waarbij Inschrijver met deze procesbeschrijvingen aantoont dat aan de gestelde eisen wordt voldaan en deze tevens het vermogen in zich hebben het beoogde resultaat te bereiken.</w:t>
      </w:r>
    </w:p>
    <w:p w14:paraId="734A94EF" w14:textId="77777777" w:rsidR="00534362" w:rsidRPr="004F2D87" w:rsidRDefault="00534362" w:rsidP="00534362">
      <w:r w:rsidRPr="004F2D87">
        <w:t>De Categorie schrijft geen concrete documenten voor; het is aan Inschrijver om tot een indeling in documenten te komen ((deel)projectplannen, procesbeschrijvingen, werkinstructies).</w:t>
      </w:r>
    </w:p>
    <w:p w14:paraId="0F407A35" w14:textId="77777777" w:rsidR="00534362" w:rsidRPr="004F2D87" w:rsidRDefault="00534362" w:rsidP="00534362"/>
    <w:p w14:paraId="379CED97" w14:textId="77777777" w:rsidR="00534362" w:rsidRPr="004F2D87" w:rsidRDefault="00534362" w:rsidP="00534362">
      <w:r w:rsidRPr="004F2D87">
        <w:t>Het projectmanagementplan is een document, dat wel concreet wordt geëist door de Categorie.</w:t>
      </w:r>
    </w:p>
    <w:p w14:paraId="1A538563" w14:textId="1BF7CC77" w:rsidR="00534362" w:rsidRPr="004F2D87" w:rsidRDefault="00534362" w:rsidP="00534362">
      <w:r w:rsidRPr="004F2D87">
        <w:t>In het projectmanagementplan staat o.a. beschreven op welke wijze kwaliteitsmanagement wordt toegepast gedurende de Dienstverlening, van ondertekening ROK tot en met de afronding van de exit-fase van de NOK(en) en hoe daarbij wordt aangesloten op het kwaliteitsmanagementsysteem (ISO 9001 of gelijkwaardig) van Inschrijver.</w:t>
      </w:r>
    </w:p>
    <w:p w14:paraId="1130DE0A" w14:textId="77777777" w:rsidR="00534362" w:rsidRPr="004F2D87" w:rsidRDefault="00534362" w:rsidP="00534362"/>
    <w:p w14:paraId="1AC2EC84" w14:textId="77777777" w:rsidR="00534362" w:rsidRPr="004F2D87" w:rsidRDefault="00534362" w:rsidP="00534362">
      <w:r w:rsidRPr="004F2D87">
        <w:t>Het projectmanagementplan vormt de basis voor het toepassen van kwaliteitsmanagement door Inschrijver en kan worden aangevuld met onderliggende plannen. Voor het beschrijven van processen kan Inschrijver gebruik maken van zijn standaard procesbeschrijvingen conform zijn gecertificeerde kwaliteitsmanagementsystemen.</w:t>
      </w:r>
    </w:p>
    <w:p w14:paraId="42F85759" w14:textId="77777777" w:rsidR="00534362" w:rsidRPr="004F2D87" w:rsidRDefault="00534362" w:rsidP="00534362"/>
    <w:p w14:paraId="4C3BD18A" w14:textId="57F83541" w:rsidR="00534362" w:rsidRPr="004F2D87" w:rsidRDefault="00534362" w:rsidP="00534362">
      <w:pPr>
        <w:pStyle w:val="broodtekst0"/>
      </w:pPr>
      <w:r w:rsidRPr="004F2D87">
        <w:t xml:space="preserve">Gegeven het feit dat de Inschrijver kwaliteitsmanagement toepast, kan en wenst de Categorie hier gebruik van te maken bij het beheersen van het contract. De Categorie heeft een eigen verantwoordelijkheid bij de realisatie van de Dienstverlening. De Categorie richt zich op de beoordeling van het functioneren van het kwaliteitsmanagementsysteem van de Inschrijver. Dat moet in beginsel het vertrouwen geven dat de Dienstverlening aan de gestelde eisen </w:t>
      </w:r>
      <w:r w:rsidR="005E3536" w:rsidRPr="004F2D87">
        <w:t xml:space="preserve">zal </w:t>
      </w:r>
      <w:r w:rsidRPr="004F2D87">
        <w:t>gaan voldoen. Om dit vertrouwen op te bouwen en te bevestigen zet de Categorie een mix van maatregelen in, bestaande uit interactie (samenwerking), toetsing en interventie. De maatregelen worden op basis van het risicodossier ingezet. Voor het toetsen maakt de Categorie gebruik van een mix van systeem-, proces- en producttoetsen. Deze werkwijze noemt de Categorie: Systeemgerichte Contract Beheersing (SCB).</w:t>
      </w:r>
      <w:r w:rsidR="00193724" w:rsidRPr="004F2D87">
        <w:t xml:space="preserve"> Meer informatie hierover is terug te vinden in Bijlage </w:t>
      </w:r>
      <w:r w:rsidR="00565B5D" w:rsidRPr="004F2D87">
        <w:t xml:space="preserve">15 - </w:t>
      </w:r>
      <w:r w:rsidR="00193724" w:rsidRPr="004F2D87">
        <w:t>Kader Con</w:t>
      </w:r>
      <w:r w:rsidR="00565B5D" w:rsidRPr="004F2D87">
        <w:t>tractbeheersing Rijkswaterstaat</w:t>
      </w:r>
      <w:r w:rsidR="00193724" w:rsidRPr="004F2D87">
        <w:t>.</w:t>
      </w:r>
      <w:r w:rsidRPr="004F2D87">
        <w:t xml:space="preserve"> </w:t>
      </w:r>
    </w:p>
    <w:p w14:paraId="64FBB720" w14:textId="77777777" w:rsidR="00534362" w:rsidRPr="004F2D87" w:rsidRDefault="00534362" w:rsidP="00534362">
      <w:pPr>
        <w:pStyle w:val="Kop30"/>
      </w:pPr>
      <w:bookmarkStart w:id="650" w:name="_Toc115429467"/>
      <w:bookmarkStart w:id="651" w:name="_Toc115439726"/>
      <w:bookmarkStart w:id="652" w:name="_Toc115440345"/>
      <w:bookmarkStart w:id="653" w:name="_Toc115441362"/>
      <w:bookmarkStart w:id="654" w:name="_Toc118898134"/>
      <w:bookmarkStart w:id="655" w:name="_Toc120198271"/>
      <w:bookmarkStart w:id="656" w:name="_Toc120797584"/>
      <w:bookmarkStart w:id="657" w:name="_Toc122613635"/>
      <w:bookmarkStart w:id="658" w:name="_Toc124336564"/>
      <w:bookmarkStart w:id="659" w:name="_Toc124430495"/>
      <w:bookmarkStart w:id="660" w:name="_Toc126073536"/>
      <w:bookmarkStart w:id="661" w:name="_Toc126075719"/>
      <w:bookmarkStart w:id="662" w:name="_Toc129012009"/>
      <w:bookmarkStart w:id="663" w:name="_Toc129879365"/>
      <w:bookmarkStart w:id="664" w:name="_Toc135041826"/>
      <w:bookmarkStart w:id="665" w:name="_Toc135640363"/>
      <w:bookmarkStart w:id="666" w:name="_Toc135667935"/>
      <w:bookmarkStart w:id="667" w:name="_Toc135836147"/>
      <w:r w:rsidRPr="004F2D87">
        <w:t>Projectmanagementplan</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14:paraId="27AD34B2" w14:textId="77777777" w:rsidR="00534362" w:rsidRPr="004F2D87" w:rsidRDefault="00534362" w:rsidP="00534362"/>
    <w:p w14:paraId="3ACB63FC" w14:textId="1D9F9304" w:rsidR="00534362" w:rsidRPr="004F2D87" w:rsidRDefault="00534362"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25</w:t>
      </w:r>
      <w:r w:rsidR="00386530">
        <w:rPr>
          <w:noProof/>
        </w:rPr>
        <w:fldChar w:fldCharType="end"/>
      </w:r>
      <w:r w:rsidRPr="004F2D87">
        <w:t>]</w:t>
      </w:r>
      <w:r w:rsidRPr="004F2D87">
        <w:tab/>
        <w:t>Inschrijver dient de beschrijving van zijn projectmanagementsysteem in een projectmanagementplan, waarmee Inschrijver bewerkstelligt dat de Dienstverlening wordt gemanaged, ter kennis te brengen van Categorie. Het projectmanagementplan wor</w:t>
      </w:r>
      <w:r w:rsidR="00F03FB1" w:rsidRPr="004F2D87">
        <w:t>dt door Inschrijver 8 weken na g</w:t>
      </w:r>
      <w:r w:rsidRPr="004F2D87">
        <w:t>unning ter beoordeling voorgelegd aan de Categorie.</w:t>
      </w:r>
    </w:p>
    <w:p w14:paraId="27C793CA" w14:textId="50F25224" w:rsidR="00534362" w:rsidRPr="004F2D87" w:rsidRDefault="00534362"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26</w:t>
      </w:r>
      <w:r w:rsidR="00386530">
        <w:rPr>
          <w:noProof/>
        </w:rPr>
        <w:fldChar w:fldCharType="end"/>
      </w:r>
      <w:r w:rsidRPr="004F2D87">
        <w:t>]</w:t>
      </w:r>
      <w:r w:rsidRPr="004F2D87">
        <w:tab/>
        <w:t>Inschrijver mag het projectmanagementplan opdelen in onderliggende plannen (procesbeschrijvingen).</w:t>
      </w:r>
    </w:p>
    <w:p w14:paraId="2E7D6CAC" w14:textId="3DD8FD93" w:rsidR="00534362" w:rsidRPr="004F2D87" w:rsidRDefault="00534362"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27</w:t>
      </w:r>
      <w:r w:rsidR="00386530">
        <w:rPr>
          <w:noProof/>
        </w:rPr>
        <w:fldChar w:fldCharType="end"/>
      </w:r>
      <w:r w:rsidRPr="004F2D87">
        <w:t>]</w:t>
      </w:r>
      <w:r w:rsidRPr="004F2D87">
        <w:tab/>
      </w:r>
      <w:r w:rsidRPr="004F2D87">
        <w:tab/>
        <w:t>Inschrijver dient in zijn projectmanagementplan tenminste de volgende onderwerpen specifiek voor de opdracht te beschrijven, zowel op ROK als NOK niveau:</w:t>
      </w:r>
    </w:p>
    <w:p w14:paraId="1CBED67B" w14:textId="77777777" w:rsidR="00534362" w:rsidRPr="004F2D87" w:rsidRDefault="00534362" w:rsidP="00C6255C">
      <w:pPr>
        <w:pStyle w:val="Lijstalinea"/>
        <w:numPr>
          <w:ilvl w:val="0"/>
          <w:numId w:val="18"/>
        </w:numPr>
        <w:tabs>
          <w:tab w:val="left" w:pos="357"/>
        </w:tabs>
        <w:spacing w:line="240" w:lineRule="atLeast"/>
        <w:rPr>
          <w:rFonts w:eastAsia="Times New Roman"/>
        </w:rPr>
      </w:pPr>
      <w:r w:rsidRPr="004F2D87">
        <w:rPr>
          <w:rFonts w:eastAsia="Times New Roman"/>
        </w:rPr>
        <w:t>de projectdoelstelling(en);</w:t>
      </w:r>
    </w:p>
    <w:p w14:paraId="6036F7E9" w14:textId="77777777" w:rsidR="00534362" w:rsidRPr="004F2D87" w:rsidRDefault="00534362" w:rsidP="00C6255C">
      <w:pPr>
        <w:pStyle w:val="Lijstalinea"/>
        <w:numPr>
          <w:ilvl w:val="0"/>
          <w:numId w:val="18"/>
        </w:numPr>
        <w:tabs>
          <w:tab w:val="left" w:pos="357"/>
        </w:tabs>
        <w:spacing w:line="240" w:lineRule="atLeast"/>
        <w:rPr>
          <w:rFonts w:eastAsia="Times New Roman"/>
        </w:rPr>
      </w:pPr>
      <w:r w:rsidRPr="004F2D87">
        <w:rPr>
          <w:rFonts w:eastAsia="Times New Roman"/>
        </w:rPr>
        <w:t>de projectmanagementsturing;</w:t>
      </w:r>
    </w:p>
    <w:p w14:paraId="37D18D92" w14:textId="77777777" w:rsidR="00534362" w:rsidRPr="004F2D87" w:rsidRDefault="00534362" w:rsidP="00C6255C">
      <w:pPr>
        <w:pStyle w:val="Lijstalinea"/>
        <w:numPr>
          <w:ilvl w:val="0"/>
          <w:numId w:val="18"/>
        </w:numPr>
        <w:tabs>
          <w:tab w:val="left" w:pos="357"/>
        </w:tabs>
        <w:spacing w:line="240" w:lineRule="atLeast"/>
        <w:rPr>
          <w:rFonts w:eastAsia="Times New Roman"/>
        </w:rPr>
      </w:pPr>
      <w:r w:rsidRPr="004F2D87">
        <w:rPr>
          <w:rFonts w:eastAsia="Times New Roman"/>
        </w:rPr>
        <w:t>de samenwerkingsafspraken;</w:t>
      </w:r>
    </w:p>
    <w:p w14:paraId="7D30F167" w14:textId="77777777" w:rsidR="00534362" w:rsidRPr="004F2D87" w:rsidRDefault="00534362" w:rsidP="00C6255C">
      <w:pPr>
        <w:pStyle w:val="Lijstalinea"/>
        <w:numPr>
          <w:ilvl w:val="0"/>
          <w:numId w:val="18"/>
        </w:numPr>
        <w:tabs>
          <w:tab w:val="left" w:pos="357"/>
        </w:tabs>
        <w:spacing w:line="240" w:lineRule="atLeast"/>
        <w:rPr>
          <w:rFonts w:eastAsia="Times New Roman"/>
        </w:rPr>
      </w:pPr>
      <w:r w:rsidRPr="004F2D87">
        <w:rPr>
          <w:rFonts w:eastAsia="Times New Roman"/>
        </w:rPr>
        <w:t>de structuur van het toe te passen projectmanagementsysteem met de onderlinge samenhang van de processen;</w:t>
      </w:r>
    </w:p>
    <w:p w14:paraId="59A9F4AD" w14:textId="77777777" w:rsidR="00534362" w:rsidRPr="004F2D87" w:rsidRDefault="00534362" w:rsidP="00C6255C">
      <w:pPr>
        <w:pStyle w:val="Lijstalinea"/>
        <w:numPr>
          <w:ilvl w:val="0"/>
          <w:numId w:val="18"/>
        </w:numPr>
        <w:tabs>
          <w:tab w:val="left" w:pos="357"/>
        </w:tabs>
        <w:spacing w:line="240" w:lineRule="atLeast"/>
        <w:rPr>
          <w:rFonts w:eastAsia="Times New Roman"/>
        </w:rPr>
      </w:pPr>
      <w:r w:rsidRPr="004F2D87">
        <w:rPr>
          <w:rFonts w:eastAsia="Times New Roman"/>
        </w:rPr>
        <w:t>de processen, gebruikmakende van procesbeschrijvingen conform het(de) gecertificeerde kwaliteitsmanagementsysteem(en), waarbij ten minste invulling wordt gegeven aan de in de Overeenkomst gestelde proceseisen en waarmee wordt aangetoond dat deze processen het vermogen hebben om het beoogde resultaat te bereiken;</w:t>
      </w:r>
    </w:p>
    <w:p w14:paraId="681C7F37" w14:textId="77777777" w:rsidR="00534362" w:rsidRPr="004F2D87" w:rsidRDefault="00534362" w:rsidP="00C6255C">
      <w:pPr>
        <w:pStyle w:val="Lijstalinea"/>
        <w:numPr>
          <w:ilvl w:val="0"/>
          <w:numId w:val="18"/>
        </w:numPr>
        <w:tabs>
          <w:tab w:val="left" w:pos="357"/>
        </w:tabs>
        <w:spacing w:line="240" w:lineRule="atLeast"/>
        <w:rPr>
          <w:rFonts w:eastAsia="Times New Roman"/>
        </w:rPr>
      </w:pPr>
      <w:r w:rsidRPr="004F2D87">
        <w:rPr>
          <w:rFonts w:eastAsia="Times New Roman"/>
        </w:rPr>
        <w:t>de uit te werken (onderliggende) plannen;</w:t>
      </w:r>
    </w:p>
    <w:p w14:paraId="2849502D" w14:textId="77777777" w:rsidR="00534362" w:rsidRPr="004F2D87" w:rsidRDefault="00534362" w:rsidP="00C6255C">
      <w:pPr>
        <w:pStyle w:val="Lijstalinea"/>
        <w:numPr>
          <w:ilvl w:val="0"/>
          <w:numId w:val="18"/>
        </w:numPr>
        <w:tabs>
          <w:tab w:val="left" w:pos="357"/>
        </w:tabs>
        <w:spacing w:line="240" w:lineRule="atLeast"/>
        <w:rPr>
          <w:rFonts w:eastAsia="Times New Roman"/>
        </w:rPr>
      </w:pPr>
      <w:r w:rsidRPr="004F2D87">
        <w:rPr>
          <w:rFonts w:eastAsia="Times New Roman"/>
        </w:rPr>
        <w:t>de projectorganisatie waarin ten minste de leidinggevende functies en sleutelfuncties zijn weergegeven met hun taken, verantwoordelijkheden en bevoegdheden.</w:t>
      </w:r>
    </w:p>
    <w:p w14:paraId="1F95971B" w14:textId="77777777" w:rsidR="00534362" w:rsidRPr="004F2D87" w:rsidRDefault="00534362" w:rsidP="00534362">
      <w:pPr>
        <w:pStyle w:val="Kop30"/>
      </w:pPr>
      <w:bookmarkStart w:id="668" w:name="_Toc115429468"/>
      <w:bookmarkStart w:id="669" w:name="_Toc115439727"/>
      <w:bookmarkStart w:id="670" w:name="_Toc115440346"/>
      <w:bookmarkStart w:id="671" w:name="_Toc115441363"/>
      <w:bookmarkStart w:id="672" w:name="_Toc118898135"/>
      <w:bookmarkStart w:id="673" w:name="_Toc120198272"/>
      <w:bookmarkStart w:id="674" w:name="_Toc120797585"/>
      <w:bookmarkStart w:id="675" w:name="_Toc122613636"/>
      <w:bookmarkStart w:id="676" w:name="_Toc124336565"/>
      <w:bookmarkStart w:id="677" w:name="_Toc124430496"/>
      <w:bookmarkStart w:id="678" w:name="_Toc126073537"/>
      <w:bookmarkStart w:id="679" w:name="_Toc126075720"/>
      <w:bookmarkStart w:id="680" w:name="_Toc129012010"/>
      <w:bookmarkStart w:id="681" w:name="_Toc129879366"/>
      <w:bookmarkStart w:id="682" w:name="_Toc135041827"/>
      <w:bookmarkStart w:id="683" w:name="_Toc135640364"/>
      <w:bookmarkStart w:id="684" w:name="_Toc135667936"/>
      <w:bookmarkStart w:id="685" w:name="_Toc135836148"/>
      <w:r w:rsidRPr="004F2D87">
        <w:t>Het toepassen van kwaliteitsmanagement</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14:paraId="48D2A898" w14:textId="77777777" w:rsidR="00534362" w:rsidRPr="004F2D87" w:rsidRDefault="00534362" w:rsidP="00534362"/>
    <w:p w14:paraId="549ABB7D" w14:textId="5F594C1E" w:rsidR="00534362" w:rsidRPr="004F2D87" w:rsidRDefault="00534362"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28</w:t>
      </w:r>
      <w:r w:rsidR="00386530">
        <w:rPr>
          <w:noProof/>
        </w:rPr>
        <w:fldChar w:fldCharType="end"/>
      </w:r>
      <w:r w:rsidRPr="004F2D87">
        <w:t>]</w:t>
      </w:r>
      <w:r w:rsidRPr="004F2D87">
        <w:tab/>
        <w:t>Inschrijver dient klanttevredenheid te waarborgen door te voldoen aan de verplichtingen voortvloeiende uit de ROK en te streven naar het invullen van de met Categorie afgestemde verwachtingen.</w:t>
      </w:r>
    </w:p>
    <w:p w14:paraId="4F17964E" w14:textId="06EF07B8" w:rsidR="00534362" w:rsidRPr="004F2D87" w:rsidRDefault="00534362" w:rsidP="00511E39">
      <w:pPr>
        <w:pStyle w:val="BestekEis"/>
      </w:pPr>
      <w:r w:rsidRPr="004F2D87">
        <w:t xml:space="preserve">[B-E </w:t>
      </w:r>
      <w:r w:rsidR="00386530">
        <w:fldChar w:fldCharType="begin"/>
      </w:r>
      <w:r w:rsidR="00386530">
        <w:instrText xml:space="preserve"> SEQ [EIS# \* A</w:instrText>
      </w:r>
      <w:r w:rsidR="00386530">
        <w:instrText xml:space="preserve">RABIC </w:instrText>
      </w:r>
      <w:r w:rsidR="00386530">
        <w:fldChar w:fldCharType="separate"/>
      </w:r>
      <w:r w:rsidR="00EF1524">
        <w:rPr>
          <w:noProof/>
        </w:rPr>
        <w:t>29</w:t>
      </w:r>
      <w:r w:rsidR="00386530">
        <w:rPr>
          <w:noProof/>
        </w:rPr>
        <w:fldChar w:fldCharType="end"/>
      </w:r>
      <w:r w:rsidRPr="004F2D87">
        <w:t>]</w:t>
      </w:r>
      <w:r w:rsidRPr="004F2D87">
        <w:tab/>
        <w:t>Het projectmanagementsysteem, inclusief zijn onderliggende processen, dient gebaseerd te zijn op het kwaliteitsmanagementsysteem, dat is (die zijn) gecertificeerd door een daartoe geaccrediteerde certificatie-instelling op basis van de vigerende versie van de norm NEN-EN-ISO 9001 of gelijkwaardig.</w:t>
      </w:r>
    </w:p>
    <w:p w14:paraId="56EE1DC1" w14:textId="325F7F67" w:rsidR="00534362" w:rsidRPr="004F2D87" w:rsidRDefault="00534362" w:rsidP="00511E39">
      <w:pPr>
        <w:pStyle w:val="BestekEis"/>
        <w:rPr>
          <w:rFonts w:eastAsia="Times New Roman"/>
        </w:rPr>
      </w:pPr>
      <w:r w:rsidRPr="004F2D87">
        <w:t xml:space="preserve">[B-E </w:t>
      </w:r>
      <w:r w:rsidR="00386530">
        <w:fldChar w:fldCharType="begin"/>
      </w:r>
      <w:r w:rsidR="00386530">
        <w:instrText xml:space="preserve"> SEQ [EIS# \* ARABIC </w:instrText>
      </w:r>
      <w:r w:rsidR="00386530">
        <w:fldChar w:fldCharType="separate"/>
      </w:r>
      <w:r w:rsidR="00EF1524">
        <w:rPr>
          <w:noProof/>
        </w:rPr>
        <w:t>30</w:t>
      </w:r>
      <w:r w:rsidR="00386530">
        <w:rPr>
          <w:noProof/>
        </w:rPr>
        <w:fldChar w:fldCharType="end"/>
      </w:r>
      <w:r w:rsidRPr="004F2D87">
        <w:t>]</w:t>
      </w:r>
      <w:r w:rsidRPr="004F2D87">
        <w:tab/>
        <w:t>Inschrijver dient het projectmanagementsysteem met geplande tussenpozen te beoordelen, om te bewerkstelligen dat dit bij voortduring geschikt, passend en doeltreffend is.</w:t>
      </w:r>
    </w:p>
    <w:p w14:paraId="07F852C7" w14:textId="7EFDEC21" w:rsidR="00534362" w:rsidRPr="004F2D87" w:rsidRDefault="00534362"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31</w:t>
      </w:r>
      <w:r w:rsidR="00386530">
        <w:rPr>
          <w:noProof/>
        </w:rPr>
        <w:fldChar w:fldCharType="end"/>
      </w:r>
      <w:r w:rsidRPr="004F2D87">
        <w:t>]</w:t>
      </w:r>
      <w:r w:rsidRPr="004F2D87">
        <w:tab/>
        <w:t xml:space="preserve">Inschrijver dient te meten, te analyseren en te verbeteren zodanig dat het </w:t>
      </w:r>
      <w:r w:rsidRPr="004F2D87">
        <w:rPr>
          <w:rStyle w:val="BestekEisChar"/>
        </w:rPr>
        <w:t>projectmanagementsysteem doeltreffend functioneert.</w:t>
      </w:r>
    </w:p>
    <w:p w14:paraId="5C8C51B7" w14:textId="6AEC3938" w:rsidR="00534362" w:rsidRPr="004F2D87" w:rsidRDefault="00534362" w:rsidP="00511E39">
      <w:pPr>
        <w:pStyle w:val="BestekEis"/>
        <w:rPr>
          <w:rFonts w:eastAsia="Times New Roman"/>
        </w:rPr>
      </w:pPr>
      <w:r w:rsidRPr="004F2D87">
        <w:t xml:space="preserve">[B-E </w:t>
      </w:r>
      <w:r w:rsidR="00386530">
        <w:fldChar w:fldCharType="begin"/>
      </w:r>
      <w:r w:rsidR="00386530">
        <w:instrText xml:space="preserve"> SEQ [EIS# \* ARABIC </w:instrText>
      </w:r>
      <w:r w:rsidR="00386530">
        <w:fldChar w:fldCharType="separate"/>
      </w:r>
      <w:r w:rsidR="00EF1524">
        <w:rPr>
          <w:noProof/>
        </w:rPr>
        <w:t>32</w:t>
      </w:r>
      <w:r w:rsidR="00386530">
        <w:rPr>
          <w:noProof/>
        </w:rPr>
        <w:fldChar w:fldCharType="end"/>
      </w:r>
      <w:r w:rsidRPr="004F2D87">
        <w:t>]</w:t>
      </w:r>
      <w:r w:rsidRPr="004F2D87">
        <w:tab/>
        <w:t xml:space="preserve">Inschrijver </w:t>
      </w:r>
      <w:r w:rsidR="00206743" w:rsidRPr="004F2D87">
        <w:t>dient negatieve Bevindingen en T</w:t>
      </w:r>
      <w:r w:rsidRPr="004F2D87">
        <w:t>ekortkomingen, die door Categorie zijn geconstateerd en gemeld aan de Inschrijver, af te handelen op gelijke wijze als afwijkingen die door Inschrijver zijn geconstateerd.</w:t>
      </w:r>
    </w:p>
    <w:p w14:paraId="226F9120" w14:textId="455DF388" w:rsidR="00534362" w:rsidRPr="004F2D87" w:rsidRDefault="00534362"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33</w:t>
      </w:r>
      <w:r w:rsidR="00386530">
        <w:rPr>
          <w:noProof/>
        </w:rPr>
        <w:fldChar w:fldCharType="end"/>
      </w:r>
      <w:r w:rsidRPr="004F2D87">
        <w:t>]</w:t>
      </w:r>
      <w:r w:rsidRPr="004F2D87">
        <w:tab/>
        <w:t xml:space="preserve">Inschrijver dient Categorie te allen tijde </w:t>
      </w:r>
      <w:r w:rsidR="00206743" w:rsidRPr="004F2D87">
        <w:t>medewerking te verlenen om een A</w:t>
      </w:r>
      <w:r w:rsidRPr="004F2D87">
        <w:t>udit, systeem-, proces- of producttoets te (laten) verrichten en de hiervoor benodigde documenten en informatie te leveren. Hierbij heeft Categorie de bevoegdheid om te allen tijde alle werkterreinen, materieel, fabrieken, werkplaatsen en loodsen van de Inschrijver, zelfstandige hulppersonen en leveranciers, te betreden waar Werkzaamheden voor de ROK worden verricht en zich daarbij te doen vergezellen door derden of deskundigen.</w:t>
      </w:r>
      <w:bookmarkStart w:id="686" w:name="_Toc120198273"/>
      <w:bookmarkStart w:id="687" w:name="_Toc120797586"/>
      <w:bookmarkStart w:id="688" w:name="_Toc122613637"/>
      <w:bookmarkStart w:id="689" w:name="_Toc124336566"/>
      <w:bookmarkStart w:id="690" w:name="_Toc124430497"/>
      <w:r w:rsidRPr="004F2D87">
        <w:t xml:space="preserve"> </w:t>
      </w:r>
      <w:bookmarkEnd w:id="686"/>
      <w:bookmarkEnd w:id="687"/>
      <w:bookmarkEnd w:id="688"/>
      <w:bookmarkEnd w:id="689"/>
      <w:bookmarkEnd w:id="690"/>
    </w:p>
    <w:p w14:paraId="64D5DC9C" w14:textId="77777777" w:rsidR="00FC5D2D" w:rsidRPr="004F2D87" w:rsidRDefault="00FC5D2D" w:rsidP="00FC5D2D">
      <w:pPr>
        <w:pStyle w:val="Kop30"/>
      </w:pPr>
      <w:bookmarkStart w:id="691" w:name="_Toc115429469"/>
      <w:bookmarkStart w:id="692" w:name="_Toc115439728"/>
      <w:bookmarkStart w:id="693" w:name="_Toc115440347"/>
      <w:bookmarkStart w:id="694" w:name="_Toc115441364"/>
      <w:bookmarkStart w:id="695" w:name="_Toc118898136"/>
      <w:bookmarkStart w:id="696" w:name="_Toc126073538"/>
      <w:bookmarkStart w:id="697" w:name="_Toc126075721"/>
      <w:bookmarkStart w:id="698" w:name="_Toc129012011"/>
      <w:bookmarkStart w:id="699" w:name="_Toc129879367"/>
      <w:bookmarkStart w:id="700" w:name="_Toc135041828"/>
      <w:bookmarkStart w:id="701" w:name="_Toc135640365"/>
      <w:bookmarkStart w:id="702" w:name="_Toc135667937"/>
      <w:bookmarkStart w:id="703" w:name="_Toc135836149"/>
      <w:r w:rsidRPr="004F2D87">
        <w:t>Risicomanagement</w:t>
      </w:r>
      <w:bookmarkEnd w:id="691"/>
      <w:bookmarkEnd w:id="692"/>
      <w:bookmarkEnd w:id="693"/>
      <w:bookmarkEnd w:id="694"/>
      <w:bookmarkEnd w:id="695"/>
      <w:bookmarkEnd w:id="696"/>
      <w:bookmarkEnd w:id="697"/>
      <w:bookmarkEnd w:id="698"/>
      <w:bookmarkEnd w:id="699"/>
      <w:bookmarkEnd w:id="700"/>
      <w:bookmarkEnd w:id="701"/>
      <w:bookmarkEnd w:id="702"/>
      <w:bookmarkEnd w:id="703"/>
      <w:r w:rsidRPr="004F2D87">
        <w:t xml:space="preserve"> </w:t>
      </w:r>
    </w:p>
    <w:p w14:paraId="511B204E" w14:textId="1EB5A3EA" w:rsidR="00FC5D2D" w:rsidRPr="004F2D87" w:rsidRDefault="00FC5D2D" w:rsidP="00534362"/>
    <w:p w14:paraId="23CB6680" w14:textId="7953778C" w:rsidR="00534362" w:rsidRPr="004F2D87" w:rsidRDefault="00534362" w:rsidP="00511E39">
      <w:pPr>
        <w:pStyle w:val="BestekEis"/>
        <w:rPr>
          <w:rFonts w:eastAsia="Times New Roman"/>
        </w:rPr>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34</w:t>
      </w:r>
      <w:r w:rsidRPr="004F2D87">
        <w:rPr>
          <w:rStyle w:val="BestekEisChar"/>
        </w:rPr>
        <w:fldChar w:fldCharType="end"/>
      </w:r>
      <w:r w:rsidRPr="004F2D87">
        <w:rPr>
          <w:rStyle w:val="BestekEisChar"/>
        </w:rPr>
        <w:t>]</w:t>
      </w:r>
      <w:r w:rsidRPr="004F2D87">
        <w:rPr>
          <w:rStyle w:val="BestekEisChar"/>
        </w:rPr>
        <w:tab/>
        <w:t xml:space="preserve">Inschrijver dient risicomanagement te verrichten met betrekking tot de Dienstverlening, zodanig dat de kans van optreden dan wel het gevolg van ongewenste </w:t>
      </w:r>
      <w:r w:rsidRPr="004F2D87">
        <w:t>gebeurtenissen voor Inschrijver en Categorie wordt geminimaliseerd. Inschrijver dient hiertoe tenminste:</w:t>
      </w:r>
    </w:p>
    <w:p w14:paraId="4D281391" w14:textId="6A2BC5B1" w:rsidR="00534362" w:rsidRPr="004F2D87" w:rsidRDefault="00534362" w:rsidP="00C6255C">
      <w:pPr>
        <w:pStyle w:val="Lijstalinea"/>
        <w:numPr>
          <w:ilvl w:val="0"/>
          <w:numId w:val="19"/>
        </w:numPr>
        <w:tabs>
          <w:tab w:val="left" w:pos="227"/>
          <w:tab w:val="left" w:pos="454"/>
          <w:tab w:val="left" w:pos="680"/>
        </w:tabs>
        <w:autoSpaceDE w:val="0"/>
        <w:autoSpaceDN w:val="0"/>
        <w:adjustRightInd w:val="0"/>
        <w:spacing w:line="240" w:lineRule="atLeast"/>
      </w:pPr>
      <w:r w:rsidRPr="004F2D87" w:rsidDel="001C1363">
        <w:t xml:space="preserve">een </w:t>
      </w:r>
      <w:r w:rsidRPr="004F2D87">
        <w:t>risicodossier op te stellen en actueel te houden;</w:t>
      </w:r>
    </w:p>
    <w:p w14:paraId="15837E11" w14:textId="77777777" w:rsidR="00534362" w:rsidRPr="004F2D87" w:rsidRDefault="00534362" w:rsidP="00C6255C">
      <w:pPr>
        <w:pStyle w:val="Lijstalinea"/>
        <w:numPr>
          <w:ilvl w:val="0"/>
          <w:numId w:val="19"/>
        </w:numPr>
        <w:tabs>
          <w:tab w:val="left" w:pos="227"/>
          <w:tab w:val="left" w:pos="454"/>
          <w:tab w:val="left" w:pos="680"/>
        </w:tabs>
        <w:autoSpaceDE w:val="0"/>
        <w:autoSpaceDN w:val="0"/>
        <w:adjustRightInd w:val="0"/>
        <w:spacing w:line="240" w:lineRule="atLeast"/>
      </w:pPr>
      <w:r w:rsidRPr="004F2D87">
        <w:t>risico’s te inventariseren en te analyseren;</w:t>
      </w:r>
    </w:p>
    <w:p w14:paraId="7088043A" w14:textId="77777777" w:rsidR="00534362" w:rsidRPr="004F2D87" w:rsidRDefault="00534362" w:rsidP="00C6255C">
      <w:pPr>
        <w:pStyle w:val="Lijstalinea"/>
        <w:numPr>
          <w:ilvl w:val="0"/>
          <w:numId w:val="19"/>
        </w:numPr>
        <w:tabs>
          <w:tab w:val="left" w:pos="227"/>
          <w:tab w:val="left" w:pos="454"/>
          <w:tab w:val="left" w:pos="680"/>
        </w:tabs>
        <w:autoSpaceDE w:val="0"/>
        <w:autoSpaceDN w:val="0"/>
        <w:adjustRightInd w:val="0"/>
        <w:spacing w:line="240" w:lineRule="atLeast"/>
      </w:pPr>
      <w:r w:rsidRPr="004F2D87">
        <w:t>risico’s te koppelen aan werkpakketten en risico-eigenaren;</w:t>
      </w:r>
    </w:p>
    <w:p w14:paraId="2D170BCC" w14:textId="77777777" w:rsidR="00534362" w:rsidRPr="004F2D87" w:rsidRDefault="00534362" w:rsidP="00C6255C">
      <w:pPr>
        <w:pStyle w:val="Lijstalinea"/>
        <w:numPr>
          <w:ilvl w:val="0"/>
          <w:numId w:val="19"/>
        </w:numPr>
        <w:tabs>
          <w:tab w:val="left" w:pos="227"/>
          <w:tab w:val="left" w:pos="454"/>
          <w:tab w:val="left" w:pos="680"/>
        </w:tabs>
        <w:autoSpaceDE w:val="0"/>
        <w:autoSpaceDN w:val="0"/>
        <w:adjustRightInd w:val="0"/>
        <w:spacing w:line="240" w:lineRule="atLeast"/>
      </w:pPr>
      <w:r w:rsidRPr="004F2D87">
        <w:t>risico’s te kwantificeren;</w:t>
      </w:r>
    </w:p>
    <w:p w14:paraId="682C6C25" w14:textId="77777777" w:rsidR="00534362" w:rsidRPr="004F2D87" w:rsidRDefault="00534362" w:rsidP="00C6255C">
      <w:pPr>
        <w:pStyle w:val="Lijstalinea"/>
        <w:numPr>
          <w:ilvl w:val="0"/>
          <w:numId w:val="19"/>
        </w:numPr>
        <w:tabs>
          <w:tab w:val="left" w:pos="227"/>
          <w:tab w:val="left" w:pos="454"/>
          <w:tab w:val="left" w:pos="680"/>
        </w:tabs>
        <w:autoSpaceDE w:val="0"/>
        <w:autoSpaceDN w:val="0"/>
        <w:adjustRightInd w:val="0"/>
        <w:spacing w:line="240" w:lineRule="atLeast"/>
      </w:pPr>
      <w:r w:rsidRPr="004F2D87">
        <w:t>beheersmaatregelen vast te stellen en te treffen;</w:t>
      </w:r>
    </w:p>
    <w:p w14:paraId="0B3DBBE2" w14:textId="77777777" w:rsidR="00534362" w:rsidRPr="004F2D87" w:rsidRDefault="00534362" w:rsidP="00C6255C">
      <w:pPr>
        <w:pStyle w:val="Lijstalinea"/>
        <w:numPr>
          <w:ilvl w:val="0"/>
          <w:numId w:val="19"/>
        </w:numPr>
        <w:tabs>
          <w:tab w:val="left" w:pos="227"/>
          <w:tab w:val="left" w:pos="454"/>
          <w:tab w:val="left" w:pos="680"/>
        </w:tabs>
        <w:autoSpaceDE w:val="0"/>
        <w:autoSpaceDN w:val="0"/>
        <w:adjustRightInd w:val="0"/>
        <w:spacing w:line="240" w:lineRule="atLeast"/>
        <w:rPr>
          <w:rFonts w:eastAsia="Times New Roman"/>
          <w:szCs w:val="18"/>
        </w:rPr>
      </w:pPr>
      <w:r w:rsidRPr="004F2D87">
        <w:t>de beheersmaatregelen na uitvoering te evalueren.</w:t>
      </w:r>
    </w:p>
    <w:p w14:paraId="5A5D8AEB" w14:textId="77777777" w:rsidR="00534362" w:rsidRPr="004F2D87" w:rsidRDefault="00534362" w:rsidP="00511E39">
      <w:pPr>
        <w:pStyle w:val="BestekEis"/>
      </w:pPr>
    </w:p>
    <w:p w14:paraId="51A72D97" w14:textId="63BF2D0C" w:rsidR="00534362" w:rsidRPr="004F2D87" w:rsidRDefault="00534362" w:rsidP="00511E39">
      <w:pPr>
        <w:pStyle w:val="BestekEis"/>
        <w:rPr>
          <w:rFonts w:eastAsia="Times New Roman"/>
        </w:rPr>
      </w:pPr>
      <w:r w:rsidRPr="004F2D87">
        <w:t xml:space="preserve">[B-E </w:t>
      </w:r>
      <w:r w:rsidR="00386530">
        <w:fldChar w:fldCharType="begin"/>
      </w:r>
      <w:r w:rsidR="00386530">
        <w:instrText xml:space="preserve"> SEQ [EIS# \* ARABIC </w:instrText>
      </w:r>
      <w:r w:rsidR="00386530">
        <w:fldChar w:fldCharType="separate"/>
      </w:r>
      <w:r w:rsidR="00EF1524">
        <w:rPr>
          <w:noProof/>
        </w:rPr>
        <w:t>35</w:t>
      </w:r>
      <w:r w:rsidR="00386530">
        <w:rPr>
          <w:noProof/>
        </w:rPr>
        <w:fldChar w:fldCharType="end"/>
      </w:r>
      <w:r w:rsidRPr="004F2D87">
        <w:t>]</w:t>
      </w:r>
      <w:r w:rsidRPr="004F2D87">
        <w:tab/>
        <w:t>Inschrijver en Categorie stemmen samen, op daartoe geëigende momenten, risico’s en beheersmaatregelen af, met daarbij aandacht voor het treffen van beheersmaatregelen in relatie tot elkaars risico’s.</w:t>
      </w:r>
    </w:p>
    <w:p w14:paraId="0EF28F18" w14:textId="1BC81F3B" w:rsidR="0047608F" w:rsidRPr="004F2D87" w:rsidRDefault="0047608F" w:rsidP="00991E89">
      <w:pPr>
        <w:pStyle w:val="Kop20"/>
      </w:pPr>
      <w:bookmarkStart w:id="704" w:name="_Toc120198274"/>
      <w:bookmarkStart w:id="705" w:name="_Toc120797587"/>
      <w:bookmarkStart w:id="706" w:name="_Toc122613638"/>
      <w:bookmarkStart w:id="707" w:name="_Toc124336567"/>
      <w:bookmarkStart w:id="708" w:name="_Toc124430498"/>
      <w:bookmarkStart w:id="709" w:name="_Toc126073539"/>
      <w:bookmarkStart w:id="710" w:name="_Toc126075722"/>
      <w:bookmarkStart w:id="711" w:name="_Toc129012012"/>
      <w:bookmarkStart w:id="712" w:name="_Toc129879368"/>
      <w:bookmarkStart w:id="713" w:name="_Toc135667938"/>
      <w:bookmarkStart w:id="714" w:name="_Toc135836150"/>
      <w:bookmarkStart w:id="715" w:name="_Toc118898137"/>
      <w:bookmarkStart w:id="716" w:name="_Toc135041829"/>
      <w:bookmarkStart w:id="717" w:name="_Toc135640366"/>
      <w:r w:rsidRPr="004F2D87">
        <w:t>Gunning</w:t>
      </w:r>
      <w:r w:rsidR="00290602" w:rsidRPr="004F2D87">
        <w:t>sproces</w:t>
      </w:r>
      <w:r w:rsidR="003C2025" w:rsidRPr="004F2D87">
        <w:t xml:space="preserve"> nadere </w:t>
      </w:r>
      <w:bookmarkEnd w:id="704"/>
      <w:bookmarkEnd w:id="705"/>
      <w:bookmarkEnd w:id="706"/>
      <w:bookmarkEnd w:id="707"/>
      <w:bookmarkEnd w:id="708"/>
      <w:bookmarkEnd w:id="709"/>
      <w:bookmarkEnd w:id="710"/>
      <w:bookmarkEnd w:id="711"/>
      <w:bookmarkEnd w:id="712"/>
      <w:r w:rsidR="00E456C3" w:rsidRPr="004F2D87">
        <w:t>offerteaanvraag</w:t>
      </w:r>
      <w:bookmarkEnd w:id="713"/>
      <w:bookmarkEnd w:id="714"/>
      <w:r w:rsidRPr="004F2D87">
        <w:t xml:space="preserve"> </w:t>
      </w:r>
      <w:bookmarkEnd w:id="715"/>
      <w:bookmarkEnd w:id="716"/>
      <w:bookmarkEnd w:id="717"/>
    </w:p>
    <w:bookmarkEnd w:id="416"/>
    <w:bookmarkEnd w:id="417"/>
    <w:bookmarkEnd w:id="418"/>
    <w:bookmarkEnd w:id="419"/>
    <w:p w14:paraId="0A684F9B" w14:textId="77777777" w:rsidR="0047608F" w:rsidRPr="004F2D87" w:rsidRDefault="0047608F" w:rsidP="0047608F"/>
    <w:p w14:paraId="6144D6F1" w14:textId="7EB3EBE4" w:rsidR="00665C79" w:rsidRPr="004F2D87" w:rsidRDefault="00665C79" w:rsidP="00665C79">
      <w:pPr>
        <w:rPr>
          <w:szCs w:val="18"/>
        </w:rPr>
      </w:pPr>
      <w:r w:rsidRPr="004F2D87">
        <w:rPr>
          <w:szCs w:val="18"/>
        </w:rPr>
        <w:t xml:space="preserve">Na gunning van de </w:t>
      </w:r>
      <w:r w:rsidR="00443892" w:rsidRPr="004F2D87">
        <w:rPr>
          <w:szCs w:val="18"/>
        </w:rPr>
        <w:t>ROK</w:t>
      </w:r>
      <w:r w:rsidRPr="004F2D87">
        <w:rPr>
          <w:szCs w:val="18"/>
        </w:rPr>
        <w:t xml:space="preserve">, vinden gunningen van </w:t>
      </w:r>
      <w:r w:rsidR="00443892" w:rsidRPr="004F2D87">
        <w:rPr>
          <w:szCs w:val="18"/>
        </w:rPr>
        <w:t>NOK</w:t>
      </w:r>
      <w:r w:rsidR="00A56798" w:rsidRPr="004F2D87">
        <w:rPr>
          <w:szCs w:val="18"/>
        </w:rPr>
        <w:t>-</w:t>
      </w:r>
      <w:r w:rsidRPr="004F2D87">
        <w:rPr>
          <w:szCs w:val="18"/>
        </w:rPr>
        <w:t xml:space="preserve">en plaats. In deze </w:t>
      </w:r>
      <w:r w:rsidR="00443892" w:rsidRPr="004F2D87">
        <w:rPr>
          <w:szCs w:val="18"/>
        </w:rPr>
        <w:t>NOK</w:t>
      </w:r>
      <w:r w:rsidR="00A56798" w:rsidRPr="004F2D87">
        <w:rPr>
          <w:szCs w:val="18"/>
        </w:rPr>
        <w:t>-</w:t>
      </w:r>
      <w:r w:rsidRPr="004F2D87">
        <w:rPr>
          <w:szCs w:val="18"/>
        </w:rPr>
        <w:t xml:space="preserve">en wordt gespecificeerd welke Diensten </w:t>
      </w:r>
      <w:r w:rsidR="00A56798" w:rsidRPr="004F2D87">
        <w:rPr>
          <w:szCs w:val="18"/>
        </w:rPr>
        <w:t>(Basis-</w:t>
      </w:r>
      <w:r w:rsidR="00B85345" w:rsidRPr="004F2D87">
        <w:rPr>
          <w:szCs w:val="18"/>
        </w:rPr>
        <w:t xml:space="preserve">, </w:t>
      </w:r>
      <w:r w:rsidR="0050509F" w:rsidRPr="004F2D87">
        <w:rPr>
          <w:szCs w:val="18"/>
        </w:rPr>
        <w:t>Additionele</w:t>
      </w:r>
      <w:r w:rsidRPr="004F2D87">
        <w:rPr>
          <w:szCs w:val="18"/>
        </w:rPr>
        <w:t xml:space="preserve"> </w:t>
      </w:r>
      <w:r w:rsidR="00B85345" w:rsidRPr="004F2D87">
        <w:rPr>
          <w:szCs w:val="18"/>
        </w:rPr>
        <w:t>en/of Speciale d</w:t>
      </w:r>
      <w:r w:rsidRPr="004F2D87">
        <w:rPr>
          <w:szCs w:val="18"/>
        </w:rPr>
        <w:t xml:space="preserve">iensten) </w:t>
      </w:r>
      <w:r w:rsidR="00B85345" w:rsidRPr="004F2D87">
        <w:rPr>
          <w:szCs w:val="18"/>
        </w:rPr>
        <w:t xml:space="preserve">een Deelnemer </w:t>
      </w:r>
      <w:r w:rsidRPr="004F2D87">
        <w:rPr>
          <w:szCs w:val="18"/>
        </w:rPr>
        <w:t>af</w:t>
      </w:r>
      <w:r w:rsidR="00B85345" w:rsidRPr="004F2D87">
        <w:rPr>
          <w:szCs w:val="18"/>
        </w:rPr>
        <w:t>neemt.</w:t>
      </w:r>
      <w:r w:rsidR="009D52B0" w:rsidRPr="004F2D87">
        <w:rPr>
          <w:szCs w:val="18"/>
        </w:rPr>
        <w:t xml:space="preserve"> </w:t>
      </w:r>
      <w:r w:rsidRPr="004F2D87">
        <w:rPr>
          <w:szCs w:val="18"/>
        </w:rPr>
        <w:t xml:space="preserve">Het gunnen van een </w:t>
      </w:r>
      <w:r w:rsidR="00443892" w:rsidRPr="004F2D87">
        <w:rPr>
          <w:szCs w:val="18"/>
        </w:rPr>
        <w:t>NOK</w:t>
      </w:r>
      <w:r w:rsidRPr="004F2D87">
        <w:rPr>
          <w:szCs w:val="18"/>
        </w:rPr>
        <w:t xml:space="preserve"> geschiedt op basis van de in Bijlage </w:t>
      </w:r>
      <w:r w:rsidR="000C51D4" w:rsidRPr="004F2D87">
        <w:rPr>
          <w:szCs w:val="18"/>
        </w:rPr>
        <w:t>11 – Gunningsprocedure Nadere overeenkomst</w:t>
      </w:r>
      <w:r w:rsidRPr="004F2D87">
        <w:rPr>
          <w:szCs w:val="18"/>
        </w:rPr>
        <w:t xml:space="preserve"> beschreven kaders.</w:t>
      </w:r>
    </w:p>
    <w:p w14:paraId="423CBA63" w14:textId="77777777" w:rsidR="00896B62" w:rsidRPr="004F2D87" w:rsidRDefault="00896B62" w:rsidP="0047608F">
      <w:pPr>
        <w:pStyle w:val="Broodtekst"/>
      </w:pPr>
    </w:p>
    <w:p w14:paraId="6124990B" w14:textId="02674C69" w:rsidR="00896B62" w:rsidRPr="004F2D87" w:rsidRDefault="00040D63"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36</w:t>
      </w:r>
      <w:r w:rsidR="00386530">
        <w:rPr>
          <w:noProof/>
        </w:rPr>
        <w:fldChar w:fldCharType="end"/>
      </w:r>
      <w:r w:rsidRPr="004F2D87">
        <w:t>]</w:t>
      </w:r>
      <w:r w:rsidRPr="004F2D87">
        <w:tab/>
      </w:r>
      <w:r w:rsidR="00511430" w:rsidRPr="004F2D87">
        <w:t xml:space="preserve">Gunning van een Nadere overeenkomst geschiedt op basis van Bijlage 11 – Gunningsprocedure. </w:t>
      </w:r>
    </w:p>
    <w:p w14:paraId="07828B78" w14:textId="77777777" w:rsidR="0047608F" w:rsidRPr="004F2D87" w:rsidRDefault="0047608F" w:rsidP="0047608F">
      <w:pPr>
        <w:pStyle w:val="Broodtekst"/>
      </w:pPr>
    </w:p>
    <w:p w14:paraId="74D45ADE" w14:textId="77777777" w:rsidR="0047608F" w:rsidRPr="004F2D87" w:rsidRDefault="0047608F" w:rsidP="0047608F"/>
    <w:p w14:paraId="078DEC1E" w14:textId="0B203AD4" w:rsidR="0047608F" w:rsidRPr="004F2D87" w:rsidRDefault="0047608F" w:rsidP="0047608F">
      <w:pPr>
        <w:pStyle w:val="Kop10"/>
      </w:pPr>
      <w:bookmarkStart w:id="718" w:name="_Toc122613639"/>
      <w:bookmarkStart w:id="719" w:name="_Toc124336568"/>
      <w:bookmarkStart w:id="720" w:name="_Toc124430499"/>
      <w:bookmarkStart w:id="721" w:name="_Toc126073540"/>
      <w:bookmarkStart w:id="722" w:name="_Toc126075723"/>
      <w:bookmarkStart w:id="723" w:name="_Toc129012013"/>
      <w:bookmarkStart w:id="724" w:name="_Toc129879369"/>
      <w:bookmarkStart w:id="725" w:name="_Toc135041830"/>
      <w:bookmarkStart w:id="726" w:name="_Toc135640367"/>
      <w:bookmarkStart w:id="727" w:name="_Toc135667939"/>
      <w:bookmarkStart w:id="728" w:name="_Toc135836151"/>
      <w:bookmarkStart w:id="729" w:name="_Toc118898142"/>
      <w:bookmarkStart w:id="730" w:name="_Toc120198275"/>
      <w:bookmarkStart w:id="731" w:name="_Toc120797588"/>
      <w:r w:rsidRPr="004F2D87">
        <w:t>Duurzaamheid</w:t>
      </w:r>
      <w:bookmarkEnd w:id="718"/>
      <w:bookmarkEnd w:id="719"/>
      <w:bookmarkEnd w:id="720"/>
      <w:bookmarkEnd w:id="721"/>
      <w:bookmarkEnd w:id="722"/>
      <w:bookmarkEnd w:id="723"/>
      <w:bookmarkEnd w:id="724"/>
      <w:bookmarkEnd w:id="725"/>
      <w:bookmarkEnd w:id="726"/>
      <w:bookmarkEnd w:id="727"/>
      <w:bookmarkEnd w:id="728"/>
      <w:r w:rsidRPr="004F2D87">
        <w:t xml:space="preserve"> </w:t>
      </w:r>
      <w:bookmarkEnd w:id="729"/>
      <w:bookmarkEnd w:id="730"/>
      <w:bookmarkEnd w:id="731"/>
    </w:p>
    <w:p w14:paraId="6AA7DD37" w14:textId="77777777" w:rsidR="0047608F" w:rsidRPr="004F2D87" w:rsidRDefault="0047608F" w:rsidP="00991E89">
      <w:pPr>
        <w:pStyle w:val="Kop20"/>
      </w:pPr>
      <w:bookmarkStart w:id="732" w:name="_Toc115429454"/>
      <w:bookmarkStart w:id="733" w:name="_Toc115439713"/>
      <w:bookmarkStart w:id="734" w:name="_Toc115440332"/>
      <w:bookmarkStart w:id="735" w:name="_Toc115441349"/>
      <w:bookmarkStart w:id="736" w:name="_Toc118898143"/>
      <w:bookmarkStart w:id="737" w:name="_Toc120198276"/>
      <w:bookmarkStart w:id="738" w:name="_Toc120797589"/>
      <w:bookmarkStart w:id="739" w:name="_Toc122613640"/>
      <w:bookmarkStart w:id="740" w:name="_Toc124336569"/>
      <w:bookmarkStart w:id="741" w:name="_Toc124430500"/>
      <w:bookmarkStart w:id="742" w:name="_Toc126073541"/>
      <w:bookmarkStart w:id="743" w:name="_Toc126075724"/>
      <w:bookmarkStart w:id="744" w:name="_Toc129012014"/>
      <w:bookmarkStart w:id="745" w:name="_Toc129879370"/>
      <w:bookmarkStart w:id="746" w:name="_Toc135041831"/>
      <w:bookmarkStart w:id="747" w:name="_Toc135640368"/>
      <w:bookmarkStart w:id="748" w:name="_Toc135667940"/>
      <w:bookmarkStart w:id="749" w:name="_Toc135836152"/>
      <w:bookmarkStart w:id="750" w:name="_Toc66718857"/>
      <w:bookmarkStart w:id="751" w:name="_Toc67933204"/>
      <w:bookmarkStart w:id="752" w:name="_Toc68620645"/>
      <w:bookmarkStart w:id="753" w:name="_Toc77775720"/>
      <w:bookmarkStart w:id="754" w:name="_Toc81591475"/>
      <w:bookmarkStart w:id="755" w:name="_Toc69226638"/>
      <w:bookmarkStart w:id="756" w:name="_Toc82107533"/>
      <w:r w:rsidRPr="004F2D87">
        <w:t>Inleiding</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14:paraId="0E37DA8C" w14:textId="77777777" w:rsidR="00A24A62" w:rsidRPr="004F2D87" w:rsidRDefault="00A24A62" w:rsidP="0047608F"/>
    <w:p w14:paraId="234EDD4A" w14:textId="319A799A" w:rsidR="0047608F" w:rsidRPr="004F2D87" w:rsidRDefault="0047608F" w:rsidP="0047608F">
      <w:r w:rsidRPr="004F2D87">
        <w:t>De Rijksoverheid vraagt sectoren, bedrijven en burgers om te verduurzamen. Tegelijk</w:t>
      </w:r>
      <w:r w:rsidR="00CC2185" w:rsidRPr="004F2D87">
        <w:t>ertijd</w:t>
      </w:r>
      <w:r w:rsidRPr="004F2D87">
        <w:t xml:space="preserve"> is het voor een veilig en duurzaam Nederland essentieel</w:t>
      </w:r>
      <w:r w:rsidR="00CC2185" w:rsidRPr="004F2D87">
        <w:t>,</w:t>
      </w:r>
      <w:r w:rsidRPr="004F2D87">
        <w:t xml:space="preserve"> dat de Rijksoverheid ook zelf duurzaam handelt: </w:t>
      </w:r>
    </w:p>
    <w:p w14:paraId="238C250B" w14:textId="67D5C47D" w:rsidR="0047608F" w:rsidRPr="004F2D87" w:rsidRDefault="0047608F" w:rsidP="0047608F">
      <w:r w:rsidRPr="004F2D87">
        <w:t>duurzame mobiliteit, circulair werken, klimaat neutrale bedrijfsvoering en infrastructuurprojecten.</w:t>
      </w:r>
    </w:p>
    <w:p w14:paraId="0EDFEDBE" w14:textId="77777777" w:rsidR="00CC2185" w:rsidRPr="004F2D87" w:rsidRDefault="00CC2185" w:rsidP="0047608F"/>
    <w:p w14:paraId="5275E392" w14:textId="6BD114ED" w:rsidR="0047608F" w:rsidRPr="004F2D87" w:rsidRDefault="0047608F" w:rsidP="0047608F">
      <w:r w:rsidRPr="004F2D87">
        <w:t xml:space="preserve">En net als voor andere partijen betekent dit voor </w:t>
      </w:r>
      <w:r w:rsidR="00CC2185" w:rsidRPr="004F2D87">
        <w:t>de Rijksoverheid</w:t>
      </w:r>
      <w:r w:rsidRPr="004F2D87">
        <w:t xml:space="preserve"> vaak een andere manier van </w:t>
      </w:r>
    </w:p>
    <w:p w14:paraId="46376C40" w14:textId="304C7814" w:rsidR="0047608F" w:rsidRPr="004F2D87" w:rsidRDefault="0047608F" w:rsidP="0047608F">
      <w:r w:rsidRPr="004F2D87">
        <w:t xml:space="preserve">werken. </w:t>
      </w:r>
      <w:r w:rsidR="00CC2185" w:rsidRPr="004F2D87">
        <w:t>De Rijksoverheid</w:t>
      </w:r>
      <w:r w:rsidRPr="004F2D87">
        <w:t xml:space="preserve"> wil zelf het gedrag laten zien dat zij van anderen verlangt, daarover </w:t>
      </w:r>
      <w:r w:rsidR="00183797" w:rsidRPr="004F2D87">
        <w:t>transparant communiceren</w:t>
      </w:r>
      <w:r w:rsidRPr="004F2D87">
        <w:t xml:space="preserve"> en waar het kan anderen inspireren en stimuleren duurzaam te werken.</w:t>
      </w:r>
    </w:p>
    <w:p w14:paraId="5740ABE4" w14:textId="77777777" w:rsidR="0047608F" w:rsidRPr="004F2D87" w:rsidRDefault="0047608F" w:rsidP="0047608F"/>
    <w:p w14:paraId="670F1F18" w14:textId="6075D209" w:rsidR="0047608F" w:rsidRPr="004F2D87" w:rsidRDefault="0047608F" w:rsidP="0047608F">
      <w:r w:rsidRPr="004F2D87">
        <w:t xml:space="preserve">Met de door het kabinet vastgestelde inkoopstrategie ‘Inkopen met Impact’ laat </w:t>
      </w:r>
      <w:r w:rsidR="00837BB1" w:rsidRPr="004F2D87">
        <w:t>de Rijksoverheid</w:t>
      </w:r>
      <w:r w:rsidRPr="004F2D87">
        <w:t xml:space="preserve"> zien dat inkoop een belangrijk instrument is om verduurzaming mogelijk te maken. Deze </w:t>
      </w:r>
      <w:proofErr w:type="spellStart"/>
      <w:r w:rsidRPr="004F2D87">
        <w:t>rijksbrede</w:t>
      </w:r>
      <w:proofErr w:type="spellEnd"/>
    </w:p>
    <w:p w14:paraId="4A28D0AE" w14:textId="7ACFC739" w:rsidR="0047608F" w:rsidRPr="004F2D87" w:rsidRDefault="0047608F" w:rsidP="0047608F">
      <w:r w:rsidRPr="004F2D87">
        <w:t xml:space="preserve">inkoopstrategie richt zich op het duurzaam, sociaal en innovatief inkopen door </w:t>
      </w:r>
      <w:r w:rsidR="00837BB1" w:rsidRPr="004F2D87">
        <w:t>de Rijksoverheid</w:t>
      </w:r>
      <w:r w:rsidRPr="004F2D87">
        <w:t xml:space="preserve">. Om bij te dragen aan de ambities van </w:t>
      </w:r>
      <w:r w:rsidR="00837BB1" w:rsidRPr="004F2D87">
        <w:t>de Rijksoverheid</w:t>
      </w:r>
      <w:r w:rsidRPr="004F2D87">
        <w:t xml:space="preserve"> heeft de </w:t>
      </w:r>
      <w:r w:rsidR="00837BB1" w:rsidRPr="004F2D87">
        <w:t>Categorie</w:t>
      </w:r>
      <w:r w:rsidRPr="004F2D87">
        <w:t xml:space="preserve"> de volgende duurzaamheidthema’s opgenomen in een </w:t>
      </w:r>
      <w:proofErr w:type="spellStart"/>
      <w:r w:rsidRPr="004F2D87">
        <w:t>ambitieweb</w:t>
      </w:r>
      <w:proofErr w:type="spellEnd"/>
      <w:r w:rsidRPr="004F2D87">
        <w:t xml:space="preserve"> voor de CDR2023 aanbestedingen:</w:t>
      </w:r>
    </w:p>
    <w:p w14:paraId="1ADA91CF" w14:textId="77777777" w:rsidR="0047608F" w:rsidRPr="004F2D87" w:rsidRDefault="0047608F" w:rsidP="00C6255C">
      <w:pPr>
        <w:pStyle w:val="Lijstalinea"/>
        <w:numPr>
          <w:ilvl w:val="0"/>
          <w:numId w:val="20"/>
        </w:numPr>
      </w:pPr>
      <w:r w:rsidRPr="004F2D87">
        <w:t>Klimaat;</w:t>
      </w:r>
    </w:p>
    <w:p w14:paraId="4E186992" w14:textId="77777777" w:rsidR="0047608F" w:rsidRPr="004F2D87" w:rsidRDefault="0047608F" w:rsidP="00C6255C">
      <w:pPr>
        <w:pStyle w:val="Lijstalinea"/>
        <w:numPr>
          <w:ilvl w:val="0"/>
          <w:numId w:val="20"/>
        </w:numPr>
      </w:pPr>
      <w:r w:rsidRPr="004F2D87">
        <w:t>Circulariteit;</w:t>
      </w:r>
    </w:p>
    <w:p w14:paraId="1996E8CC" w14:textId="77777777" w:rsidR="0047608F" w:rsidRPr="004F2D87" w:rsidRDefault="0047608F" w:rsidP="00C6255C">
      <w:pPr>
        <w:pStyle w:val="Lijstalinea"/>
        <w:numPr>
          <w:ilvl w:val="0"/>
          <w:numId w:val="20"/>
        </w:numPr>
      </w:pPr>
      <w:r w:rsidRPr="004F2D87">
        <w:t>Welzijn, gezondheid, diversiteit en inclusie;</w:t>
      </w:r>
    </w:p>
    <w:p w14:paraId="4D6D9D05" w14:textId="77777777" w:rsidR="0047608F" w:rsidRPr="004F2D87" w:rsidRDefault="0047608F" w:rsidP="00C6255C">
      <w:pPr>
        <w:pStyle w:val="Lijstalinea"/>
        <w:numPr>
          <w:ilvl w:val="0"/>
          <w:numId w:val="20"/>
        </w:numPr>
      </w:pPr>
      <w:r w:rsidRPr="004F2D87">
        <w:t>Ketenverantwoordelijkheid;</w:t>
      </w:r>
    </w:p>
    <w:p w14:paraId="012DAA87" w14:textId="77777777" w:rsidR="0047608F" w:rsidRPr="004F2D87" w:rsidRDefault="0047608F" w:rsidP="00C6255C">
      <w:pPr>
        <w:pStyle w:val="Lijstalinea"/>
        <w:numPr>
          <w:ilvl w:val="0"/>
          <w:numId w:val="20"/>
        </w:numPr>
      </w:pPr>
      <w:r w:rsidRPr="004F2D87">
        <w:t>Arbeidsparticipatie (SROI).</w:t>
      </w:r>
    </w:p>
    <w:p w14:paraId="4FF3AB20" w14:textId="77777777" w:rsidR="0047608F" w:rsidRPr="004F2D87" w:rsidRDefault="0047608F" w:rsidP="0047608F"/>
    <w:p w14:paraId="51F8B94D" w14:textId="3C00FC24" w:rsidR="0047608F" w:rsidRPr="004F2D87" w:rsidRDefault="0047608F" w:rsidP="0047608F">
      <w:r w:rsidRPr="004F2D87">
        <w:t>De duurzaamheidsthema’s die van toepassing zijn op CDR2023 aanbestedingen zijn gebaseerd op nationale en internationale beleidsstukken. Op nationaal niveau zijn de beleid</w:t>
      </w:r>
      <w:r w:rsidR="00463CFD" w:rsidRPr="004F2D87">
        <w:t>s</w:t>
      </w:r>
      <w:r w:rsidRPr="004F2D87">
        <w:t xml:space="preserve">stukken  ‘Inkopen met Impact’, het Nationaal plan Maatschappelijk Verantwoord Inkopen 2021-2025 en het categorieplan Connectiviteit. Deze stukken zijn leidend geweest in de totstandkoming van dit hoofdstuk. Tevens is rekening gehouden met het internationaal speelveld, zoals de </w:t>
      </w:r>
      <w:proofErr w:type="spellStart"/>
      <w:r w:rsidRPr="004F2D87">
        <w:t>Sustainable</w:t>
      </w:r>
      <w:proofErr w:type="spellEnd"/>
      <w:r w:rsidRPr="004F2D87">
        <w:t xml:space="preserve"> Development Goals (</w:t>
      </w:r>
      <w:proofErr w:type="spellStart"/>
      <w:r w:rsidRPr="004F2D87">
        <w:t>SDG’s</w:t>
      </w:r>
      <w:proofErr w:type="spellEnd"/>
      <w:r w:rsidRPr="004F2D87">
        <w:t xml:space="preserve">), European Green deal, EU </w:t>
      </w:r>
      <w:proofErr w:type="spellStart"/>
      <w:r w:rsidRPr="004F2D87">
        <w:t>Circular</w:t>
      </w:r>
      <w:proofErr w:type="spellEnd"/>
      <w:r w:rsidRPr="004F2D87">
        <w:t xml:space="preserve"> </w:t>
      </w:r>
      <w:proofErr w:type="spellStart"/>
      <w:r w:rsidRPr="004F2D87">
        <w:t>Economy</w:t>
      </w:r>
      <w:proofErr w:type="spellEnd"/>
      <w:r w:rsidRPr="004F2D87">
        <w:t xml:space="preserve"> Package en het Klimaatverdrag van Parijs. </w:t>
      </w:r>
    </w:p>
    <w:p w14:paraId="4DE999A3" w14:textId="77777777" w:rsidR="0047608F" w:rsidRPr="004F2D87" w:rsidRDefault="0047608F" w:rsidP="0047608F"/>
    <w:p w14:paraId="4845A4FC" w14:textId="0E9DCE99" w:rsidR="0047608F" w:rsidRPr="004F2D87" w:rsidRDefault="0047608F" w:rsidP="0047608F">
      <w:r w:rsidRPr="004F2D87">
        <w:t xml:space="preserve">In paragraaf </w:t>
      </w:r>
      <w:r w:rsidR="001444AD" w:rsidRPr="004F2D87">
        <w:t>5</w:t>
      </w:r>
      <w:r w:rsidRPr="004F2D87">
        <w:t xml:space="preserve">.2 t/m paragraaf </w:t>
      </w:r>
      <w:r w:rsidR="001444AD" w:rsidRPr="004F2D87">
        <w:t>5</w:t>
      </w:r>
      <w:r w:rsidRPr="004F2D87">
        <w:t>.7 worden de duurzaamheidthema’s vertaald in eisen en wensen voor de aanbesteding CDR2023|</w:t>
      </w:r>
      <w:r w:rsidR="00624AAF" w:rsidRPr="004F2D87">
        <w:t>MCI</w:t>
      </w:r>
      <w:r w:rsidRPr="004F2D87">
        <w:t>.</w:t>
      </w:r>
      <w:r w:rsidR="001444AD" w:rsidRPr="004F2D87">
        <w:t xml:space="preserve"> </w:t>
      </w:r>
    </w:p>
    <w:p w14:paraId="5F273BB8" w14:textId="7B7FBECA" w:rsidR="007A6537" w:rsidRPr="004F2D87" w:rsidRDefault="0047608F" w:rsidP="00991E89">
      <w:pPr>
        <w:pStyle w:val="Kop20"/>
      </w:pPr>
      <w:bookmarkStart w:id="757" w:name="_Toc115429455"/>
      <w:bookmarkStart w:id="758" w:name="_Toc115439714"/>
      <w:bookmarkStart w:id="759" w:name="_Toc115440333"/>
      <w:bookmarkStart w:id="760" w:name="_Toc115441350"/>
      <w:bookmarkStart w:id="761" w:name="_Toc118898144"/>
      <w:bookmarkStart w:id="762" w:name="_Toc120198277"/>
      <w:bookmarkStart w:id="763" w:name="_Toc120797590"/>
      <w:bookmarkStart w:id="764" w:name="_Toc122613641"/>
      <w:bookmarkStart w:id="765" w:name="_Toc124336570"/>
      <w:bookmarkStart w:id="766" w:name="_Toc124430501"/>
      <w:bookmarkStart w:id="767" w:name="_Toc126073542"/>
      <w:bookmarkStart w:id="768" w:name="_Toc126075725"/>
      <w:bookmarkStart w:id="769" w:name="_Toc129012015"/>
      <w:bookmarkStart w:id="770" w:name="_Toc129879371"/>
      <w:bookmarkStart w:id="771" w:name="_Toc135041832"/>
      <w:bookmarkStart w:id="772" w:name="_Toc135640369"/>
      <w:bookmarkStart w:id="773" w:name="_Toc135667941"/>
      <w:bookmarkStart w:id="774" w:name="_Toc135836153"/>
      <w:bookmarkEnd w:id="750"/>
      <w:bookmarkEnd w:id="751"/>
      <w:bookmarkEnd w:id="752"/>
      <w:bookmarkEnd w:id="753"/>
      <w:bookmarkEnd w:id="754"/>
      <w:bookmarkEnd w:id="755"/>
      <w:bookmarkEnd w:id="756"/>
      <w:r w:rsidRPr="004F2D87">
        <w:t>Algemeen</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14:paraId="14ED6866" w14:textId="5AF333BB" w:rsidR="007A6537" w:rsidRPr="004F2D87" w:rsidRDefault="007A6537" w:rsidP="00AA2189">
      <w:pPr>
        <w:pStyle w:val="Kop30"/>
      </w:pPr>
      <w:bookmarkStart w:id="775" w:name="_Toc120198278"/>
      <w:bookmarkStart w:id="776" w:name="_Toc120797591"/>
      <w:bookmarkStart w:id="777" w:name="_Toc122613642"/>
      <w:bookmarkStart w:id="778" w:name="_Toc124336571"/>
      <w:bookmarkStart w:id="779" w:name="_Toc124430502"/>
      <w:bookmarkStart w:id="780" w:name="_Toc126073543"/>
      <w:bookmarkStart w:id="781" w:name="_Toc126075726"/>
      <w:bookmarkStart w:id="782" w:name="_Toc129012016"/>
      <w:bookmarkStart w:id="783" w:name="_Toc129879372"/>
      <w:bookmarkStart w:id="784" w:name="_Toc135041833"/>
      <w:bookmarkStart w:id="785" w:name="_Toc135640370"/>
      <w:bookmarkStart w:id="786" w:name="_Toc135667942"/>
      <w:bookmarkStart w:id="787" w:name="_Toc135836154"/>
      <w:proofErr w:type="spellStart"/>
      <w:r w:rsidRPr="004F2D87">
        <w:t>EcoVadis</w:t>
      </w:r>
      <w:bookmarkEnd w:id="775"/>
      <w:bookmarkEnd w:id="776"/>
      <w:bookmarkEnd w:id="777"/>
      <w:bookmarkEnd w:id="778"/>
      <w:bookmarkEnd w:id="779"/>
      <w:bookmarkEnd w:id="780"/>
      <w:bookmarkEnd w:id="781"/>
      <w:bookmarkEnd w:id="782"/>
      <w:bookmarkEnd w:id="783"/>
      <w:bookmarkEnd w:id="784"/>
      <w:bookmarkEnd w:id="785"/>
      <w:bookmarkEnd w:id="786"/>
      <w:bookmarkEnd w:id="787"/>
      <w:proofErr w:type="spellEnd"/>
    </w:p>
    <w:p w14:paraId="496DF47A" w14:textId="7183C259" w:rsidR="006875A3" w:rsidRPr="004F2D87" w:rsidRDefault="00E258F9" w:rsidP="005B4AA4">
      <w:pPr>
        <w:pStyle w:val="Broodtekst"/>
        <w:rPr>
          <w:rFonts w:eastAsia="MS Mincho"/>
          <w:szCs w:val="24"/>
        </w:rPr>
      </w:pPr>
      <w:r w:rsidRPr="004F2D87">
        <w:rPr>
          <w:rFonts w:eastAsia="MS Mincho"/>
          <w:szCs w:val="24"/>
        </w:rPr>
        <w:t>De Categorie</w:t>
      </w:r>
      <w:r w:rsidR="005B4AA4" w:rsidRPr="004F2D87">
        <w:rPr>
          <w:rFonts w:eastAsia="MS Mincho"/>
          <w:szCs w:val="24"/>
        </w:rPr>
        <w:t xml:space="preserve"> heeft </w:t>
      </w:r>
      <w:proofErr w:type="spellStart"/>
      <w:r w:rsidR="005B4AA4" w:rsidRPr="004F2D87">
        <w:rPr>
          <w:rFonts w:eastAsia="MS Mincho"/>
          <w:szCs w:val="24"/>
        </w:rPr>
        <w:t>EcoVadis</w:t>
      </w:r>
      <w:proofErr w:type="spellEnd"/>
      <w:r w:rsidR="005B4AA4" w:rsidRPr="004F2D87">
        <w:rPr>
          <w:rFonts w:eastAsia="MS Mincho"/>
          <w:szCs w:val="24"/>
        </w:rPr>
        <w:t xml:space="preserve"> geselecteerd om inzicht te geven in prestaties van Inschrijver op het gebied van duurzaamheid</w:t>
      </w:r>
      <w:r w:rsidR="00AF41E8" w:rsidRPr="004F2D87">
        <w:rPr>
          <w:rFonts w:eastAsia="MS Mincho"/>
          <w:szCs w:val="24"/>
        </w:rPr>
        <w:t xml:space="preserve">. </w:t>
      </w:r>
      <w:r w:rsidRPr="004F2D87">
        <w:rPr>
          <w:rFonts w:eastAsia="MS Mincho"/>
          <w:szCs w:val="24"/>
        </w:rPr>
        <w:t>De Categorie</w:t>
      </w:r>
      <w:r w:rsidR="00AF41E8" w:rsidRPr="004F2D87">
        <w:rPr>
          <w:rFonts w:eastAsia="MS Mincho"/>
          <w:szCs w:val="24"/>
        </w:rPr>
        <w:t xml:space="preserve"> gebruikt </w:t>
      </w:r>
      <w:proofErr w:type="spellStart"/>
      <w:r w:rsidR="00AF41E8" w:rsidRPr="004F2D87">
        <w:rPr>
          <w:rFonts w:eastAsia="MS Mincho"/>
          <w:szCs w:val="24"/>
        </w:rPr>
        <w:t>EcoVadis</w:t>
      </w:r>
      <w:proofErr w:type="spellEnd"/>
      <w:r w:rsidR="00AF41E8" w:rsidRPr="004F2D87">
        <w:rPr>
          <w:rFonts w:eastAsia="MS Mincho"/>
          <w:szCs w:val="24"/>
        </w:rPr>
        <w:t xml:space="preserve"> in het selecteren van een duurzame Inschrijver. Daarnaast maakt </w:t>
      </w:r>
      <w:r w:rsidRPr="004F2D87">
        <w:rPr>
          <w:rFonts w:eastAsia="MS Mincho"/>
          <w:szCs w:val="24"/>
        </w:rPr>
        <w:t>de Categorie</w:t>
      </w:r>
      <w:r w:rsidR="00AF41E8" w:rsidRPr="004F2D87">
        <w:rPr>
          <w:rFonts w:eastAsia="MS Mincho"/>
          <w:szCs w:val="24"/>
        </w:rPr>
        <w:t xml:space="preserve"> gebruik van </w:t>
      </w:r>
      <w:proofErr w:type="spellStart"/>
      <w:r w:rsidR="00AF41E8" w:rsidRPr="004F2D87">
        <w:rPr>
          <w:rFonts w:eastAsia="MS Mincho"/>
          <w:szCs w:val="24"/>
        </w:rPr>
        <w:t>EcoVadis</w:t>
      </w:r>
      <w:proofErr w:type="spellEnd"/>
      <w:r w:rsidR="00AF41E8" w:rsidRPr="004F2D87">
        <w:rPr>
          <w:rFonts w:eastAsia="MS Mincho"/>
          <w:szCs w:val="24"/>
        </w:rPr>
        <w:t xml:space="preserve"> om de prestaties van Inschrijver op duurzaamheid te monitoren. Het staat </w:t>
      </w:r>
      <w:r w:rsidRPr="004F2D87">
        <w:rPr>
          <w:rFonts w:eastAsia="MS Mincho"/>
          <w:szCs w:val="24"/>
        </w:rPr>
        <w:t>de Categorie</w:t>
      </w:r>
      <w:r w:rsidR="00AF41E8" w:rsidRPr="004F2D87">
        <w:rPr>
          <w:rFonts w:eastAsia="MS Mincho"/>
          <w:szCs w:val="24"/>
        </w:rPr>
        <w:t xml:space="preserve"> vrij om</w:t>
      </w:r>
      <w:r w:rsidR="006875A3" w:rsidRPr="004F2D87">
        <w:rPr>
          <w:rFonts w:eastAsia="MS Mincho"/>
          <w:szCs w:val="24"/>
        </w:rPr>
        <w:t xml:space="preserve"> gedurende de looptijd van CDR2023|</w:t>
      </w:r>
      <w:r w:rsidR="00624AAF" w:rsidRPr="004F2D87">
        <w:rPr>
          <w:rFonts w:eastAsia="MS Mincho"/>
          <w:szCs w:val="24"/>
        </w:rPr>
        <w:t>MCI</w:t>
      </w:r>
      <w:r w:rsidR="00AF41E8" w:rsidRPr="004F2D87">
        <w:rPr>
          <w:rFonts w:eastAsia="MS Mincho"/>
          <w:szCs w:val="24"/>
        </w:rPr>
        <w:t xml:space="preserve"> </w:t>
      </w:r>
      <w:r w:rsidR="006875A3" w:rsidRPr="004F2D87">
        <w:rPr>
          <w:rFonts w:eastAsia="MS Mincho"/>
          <w:szCs w:val="24"/>
        </w:rPr>
        <w:t>een of meerdere ‘</w:t>
      </w:r>
      <w:proofErr w:type="spellStart"/>
      <w:r w:rsidR="006875A3" w:rsidRPr="004F2D87">
        <w:rPr>
          <w:rFonts w:eastAsia="MS Mincho"/>
          <w:szCs w:val="24"/>
        </w:rPr>
        <w:t>corrective</w:t>
      </w:r>
      <w:proofErr w:type="spellEnd"/>
      <w:r w:rsidR="006875A3" w:rsidRPr="004F2D87">
        <w:rPr>
          <w:rFonts w:eastAsia="MS Mincho"/>
          <w:szCs w:val="24"/>
        </w:rPr>
        <w:t xml:space="preserve"> action </w:t>
      </w:r>
      <w:proofErr w:type="spellStart"/>
      <w:r w:rsidR="006875A3" w:rsidRPr="004F2D87">
        <w:rPr>
          <w:rFonts w:eastAsia="MS Mincho"/>
          <w:szCs w:val="24"/>
        </w:rPr>
        <w:t>plans</w:t>
      </w:r>
      <w:proofErr w:type="spellEnd"/>
      <w:r w:rsidR="006875A3" w:rsidRPr="004F2D87">
        <w:rPr>
          <w:rFonts w:eastAsia="MS Mincho"/>
          <w:szCs w:val="24"/>
        </w:rPr>
        <w:t>’ (CAP) te initi</w:t>
      </w:r>
      <w:r w:rsidR="00463CFD" w:rsidRPr="004F2D87">
        <w:rPr>
          <w:rFonts w:eastAsia="MS Mincho"/>
          <w:szCs w:val="24"/>
        </w:rPr>
        <w:t>ë</w:t>
      </w:r>
      <w:r w:rsidR="006875A3" w:rsidRPr="004F2D87">
        <w:rPr>
          <w:rFonts w:eastAsia="MS Mincho"/>
          <w:szCs w:val="24"/>
        </w:rPr>
        <w:t xml:space="preserve">ren bij Inschrijver middels het </w:t>
      </w:r>
      <w:proofErr w:type="spellStart"/>
      <w:r w:rsidR="006875A3" w:rsidRPr="004F2D87">
        <w:rPr>
          <w:rFonts w:eastAsia="MS Mincho"/>
          <w:szCs w:val="24"/>
        </w:rPr>
        <w:t>EcoVadis</w:t>
      </w:r>
      <w:proofErr w:type="spellEnd"/>
      <w:r w:rsidR="006875A3" w:rsidRPr="004F2D87">
        <w:rPr>
          <w:rFonts w:eastAsia="MS Mincho"/>
          <w:szCs w:val="24"/>
        </w:rPr>
        <w:t xml:space="preserve"> platform.</w:t>
      </w:r>
    </w:p>
    <w:p w14:paraId="0B388A51" w14:textId="73252DE6" w:rsidR="00E561B2" w:rsidRPr="004F2D87" w:rsidRDefault="00E561B2" w:rsidP="0047608F">
      <w:pPr>
        <w:pStyle w:val="Broodtekst"/>
        <w:rPr>
          <w:rFonts w:eastAsia="MS Mincho"/>
          <w:szCs w:val="24"/>
        </w:rPr>
      </w:pPr>
    </w:p>
    <w:p w14:paraId="3313FF1A" w14:textId="5D67EA18" w:rsidR="005937F3" w:rsidRPr="004F2D87" w:rsidRDefault="0047608F"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37</w:t>
      </w:r>
      <w:r w:rsidR="00386530">
        <w:rPr>
          <w:noProof/>
        </w:rPr>
        <w:fldChar w:fldCharType="end"/>
      </w:r>
      <w:r w:rsidRPr="004F2D87">
        <w:t>]</w:t>
      </w:r>
      <w:r w:rsidRPr="004F2D87">
        <w:tab/>
        <w:t xml:space="preserve">Inschrijver registreert zich binnen 2 maanden na ingang van de </w:t>
      </w:r>
      <w:r w:rsidR="00443892" w:rsidRPr="004F2D87">
        <w:t>ROK</w:t>
      </w:r>
      <w:r w:rsidRPr="004F2D87">
        <w:t xml:space="preserve"> bij </w:t>
      </w:r>
      <w:proofErr w:type="spellStart"/>
      <w:r w:rsidRPr="004F2D87">
        <w:t>Ecovadis</w:t>
      </w:r>
      <w:proofErr w:type="spellEnd"/>
      <w:r w:rsidRPr="004F2D87">
        <w:t xml:space="preserve"> en heeft de questionnaire van </w:t>
      </w:r>
      <w:proofErr w:type="spellStart"/>
      <w:r w:rsidRPr="004F2D87">
        <w:t>EcoVadis</w:t>
      </w:r>
      <w:proofErr w:type="spellEnd"/>
      <w:r w:rsidRPr="004F2D87">
        <w:t xml:space="preserve"> ingevuld en gedeeld met </w:t>
      </w:r>
      <w:proofErr w:type="spellStart"/>
      <w:r w:rsidRPr="004F2D87">
        <w:t>EcoVadis</w:t>
      </w:r>
      <w:proofErr w:type="spellEnd"/>
      <w:r w:rsidRPr="004F2D87">
        <w:t>.</w:t>
      </w:r>
      <w:r w:rsidR="001444AD" w:rsidRPr="004F2D87">
        <w:t xml:space="preserve"> </w:t>
      </w:r>
      <w:r w:rsidRPr="004F2D87">
        <w:t xml:space="preserve">Inschrijver mag hiervoor ook gebruik maken van de </w:t>
      </w:r>
      <w:proofErr w:type="spellStart"/>
      <w:r w:rsidRPr="004F2D87">
        <w:t>Ecovadis</w:t>
      </w:r>
      <w:proofErr w:type="spellEnd"/>
      <w:r w:rsidRPr="004F2D87">
        <w:t xml:space="preserve"> registratie en scores van </w:t>
      </w:r>
      <w:r w:rsidR="00463CFD" w:rsidRPr="004F2D87">
        <w:t xml:space="preserve">zijn </w:t>
      </w:r>
      <w:r w:rsidRPr="004F2D87">
        <w:t xml:space="preserve">moedermaatschappij. Inschrijver draagt de kosten voor registratie en beoordeling van de eigen onderneming. Zie voor meer info: </w:t>
      </w:r>
      <w:proofErr w:type="spellStart"/>
      <w:r w:rsidRPr="004F2D87">
        <w:t>EcoVadis</w:t>
      </w:r>
      <w:proofErr w:type="spellEnd"/>
      <w:r w:rsidRPr="004F2D87">
        <w:t xml:space="preserve"> website</w:t>
      </w:r>
      <w:r w:rsidR="007A0456" w:rsidRPr="004F2D87">
        <w:t>.</w:t>
      </w:r>
    </w:p>
    <w:p w14:paraId="100D70FA" w14:textId="3AD98AE9" w:rsidR="007A0456" w:rsidRPr="004F2D87" w:rsidRDefault="0047608F"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38</w:t>
      </w:r>
      <w:r w:rsidR="00386530">
        <w:rPr>
          <w:noProof/>
        </w:rPr>
        <w:fldChar w:fldCharType="end"/>
      </w:r>
      <w:r w:rsidRPr="004F2D87">
        <w:t xml:space="preserve">] </w:t>
      </w:r>
      <w:r w:rsidRPr="004F2D87">
        <w:tab/>
        <w:t xml:space="preserve">Inschrijver verplicht zich ertoe, dat hij tijdens het eerste contractjaar een minimale overall score behaalt bij </w:t>
      </w:r>
      <w:proofErr w:type="spellStart"/>
      <w:r w:rsidRPr="004F2D87">
        <w:t>Ecovadis</w:t>
      </w:r>
      <w:proofErr w:type="spellEnd"/>
      <w:r w:rsidRPr="004F2D87">
        <w:t xml:space="preserve"> van 45-64 (‘’</w:t>
      </w:r>
      <w:proofErr w:type="spellStart"/>
      <w:r w:rsidRPr="004F2D87">
        <w:t>Good</w:t>
      </w:r>
      <w:proofErr w:type="spellEnd"/>
      <w:r w:rsidRPr="004F2D87">
        <w:t>’</w:t>
      </w:r>
      <w:r w:rsidRPr="004F2D87" w:rsidDel="00BF6B86">
        <w:t>)</w:t>
      </w:r>
      <w:r w:rsidRPr="004F2D87">
        <w:t xml:space="preserve">. Deze overall score geldt vervolgens voor de resterende looptijd van de </w:t>
      </w:r>
      <w:r w:rsidR="00443892" w:rsidRPr="004F2D87">
        <w:t>ROK</w:t>
      </w:r>
      <w:r w:rsidR="001444AD" w:rsidRPr="004F2D87">
        <w:t xml:space="preserve"> als minimum</w:t>
      </w:r>
      <w:r w:rsidRPr="004F2D87">
        <w:t>.</w:t>
      </w:r>
      <w:r w:rsidR="001444AD" w:rsidRPr="004F2D87">
        <w:t xml:space="preserve"> </w:t>
      </w:r>
    </w:p>
    <w:p w14:paraId="2768B90A" w14:textId="172FE1AA" w:rsidR="005F5063" w:rsidRPr="004F2D87" w:rsidRDefault="005F5063" w:rsidP="00096519">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1</w:t>
      </w:r>
      <w:r w:rsidR="00386530">
        <w:rPr>
          <w:noProof/>
        </w:rPr>
        <w:fldChar w:fldCharType="end"/>
      </w:r>
      <w:r w:rsidRPr="004F2D87">
        <w:t xml:space="preserve">] </w:t>
      </w:r>
      <w:r w:rsidRPr="004F2D87">
        <w:tab/>
        <w:t xml:space="preserve">Inschrijver </w:t>
      </w:r>
      <w:r w:rsidR="00096519" w:rsidRPr="004F2D87">
        <w:t>heeft</w:t>
      </w:r>
      <w:r w:rsidRPr="004F2D87">
        <w:t xml:space="preserve"> </w:t>
      </w:r>
      <w:r w:rsidR="00096519" w:rsidRPr="004F2D87">
        <w:t>bij i</w:t>
      </w:r>
      <w:r w:rsidR="001D0388" w:rsidRPr="004F2D87">
        <w:t>ndien</w:t>
      </w:r>
      <w:r w:rsidR="00096519" w:rsidRPr="004F2D87">
        <w:t xml:space="preserve">en </w:t>
      </w:r>
      <w:r w:rsidR="00E75EB9" w:rsidRPr="004F2D87">
        <w:t>van de</w:t>
      </w:r>
      <w:r w:rsidR="00096519" w:rsidRPr="004F2D87">
        <w:t xml:space="preserve"> offerte voor</w:t>
      </w:r>
      <w:r w:rsidRPr="004F2D87">
        <w:t xml:space="preserve"> de </w:t>
      </w:r>
      <w:r w:rsidR="00443892" w:rsidRPr="004F2D87">
        <w:t>ROK</w:t>
      </w:r>
      <w:r w:rsidRPr="004F2D87">
        <w:t xml:space="preserve"> een minimale </w:t>
      </w:r>
      <w:proofErr w:type="spellStart"/>
      <w:r w:rsidRPr="004F2D87">
        <w:t>Ecovadis</w:t>
      </w:r>
      <w:proofErr w:type="spellEnd"/>
      <w:r w:rsidRPr="004F2D87">
        <w:t xml:space="preserve"> overall score van 65-84 (‘Advanced’)</w:t>
      </w:r>
      <w:r w:rsidR="00096519" w:rsidRPr="004F2D87">
        <w:t xml:space="preserve"> (65-84)</w:t>
      </w:r>
      <w:r w:rsidRPr="004F2D87">
        <w:t xml:space="preserve"> .</w:t>
      </w:r>
      <w:r w:rsidRPr="004F2D87">
        <w:br/>
      </w:r>
    </w:p>
    <w:p w14:paraId="2082E77E" w14:textId="57C78993" w:rsidR="00EF2775" w:rsidRPr="004F2D87" w:rsidRDefault="005F5063" w:rsidP="00877CA5">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2</w:t>
      </w:r>
      <w:r w:rsidR="00386530">
        <w:rPr>
          <w:noProof/>
        </w:rPr>
        <w:fldChar w:fldCharType="end"/>
      </w:r>
      <w:r w:rsidRPr="004F2D87">
        <w:t>]</w:t>
      </w:r>
      <w:r w:rsidRPr="004F2D87">
        <w:tab/>
        <w:t>Inschrijver</w:t>
      </w:r>
      <w:r w:rsidR="00457BCE" w:rsidRPr="004F2D87">
        <w:t xml:space="preserve"> verplicht zich ertoe binnen </w:t>
      </w:r>
      <w:r w:rsidR="00D968F9" w:rsidRPr="004F2D87">
        <w:t>3</w:t>
      </w:r>
      <w:r w:rsidRPr="004F2D87">
        <w:t xml:space="preserve"> jaar na ondertekening van de </w:t>
      </w:r>
      <w:r w:rsidR="00443892" w:rsidRPr="004F2D87">
        <w:t>ROK</w:t>
      </w:r>
      <w:r w:rsidRPr="004F2D87">
        <w:t xml:space="preserve"> een minimale </w:t>
      </w:r>
      <w:proofErr w:type="spellStart"/>
      <w:r w:rsidRPr="004F2D87">
        <w:t>Ecovadis</w:t>
      </w:r>
      <w:proofErr w:type="spellEnd"/>
      <w:r w:rsidRPr="004F2D87">
        <w:t xml:space="preserve"> overall score van 85-100 (‘</w:t>
      </w:r>
      <w:proofErr w:type="spellStart"/>
      <w:r w:rsidRPr="004F2D87">
        <w:t>Outstanding</w:t>
      </w:r>
      <w:proofErr w:type="spellEnd"/>
      <w:r w:rsidRPr="004F2D87">
        <w:t>’</w:t>
      </w:r>
      <w:r w:rsidRPr="004F2D87" w:rsidDel="00BF6B86">
        <w:t>)</w:t>
      </w:r>
      <w:r w:rsidRPr="004F2D87">
        <w:t xml:space="preserve"> te hebben behaald.</w:t>
      </w:r>
    </w:p>
    <w:p w14:paraId="37DAC791" w14:textId="0FFFA419" w:rsidR="007A6537" w:rsidRPr="004F2D87" w:rsidRDefault="007A6537" w:rsidP="00AA2189">
      <w:pPr>
        <w:pStyle w:val="Kop30"/>
      </w:pPr>
      <w:bookmarkStart w:id="788" w:name="_Toc120198279"/>
      <w:bookmarkStart w:id="789" w:name="_Toc120797592"/>
      <w:bookmarkStart w:id="790" w:name="_Toc122613643"/>
      <w:bookmarkStart w:id="791" w:name="_Toc124336572"/>
      <w:bookmarkStart w:id="792" w:name="_Toc124430503"/>
      <w:bookmarkStart w:id="793" w:name="_Toc126073544"/>
      <w:bookmarkStart w:id="794" w:name="_Toc126075727"/>
      <w:bookmarkStart w:id="795" w:name="_Toc129012017"/>
      <w:bookmarkStart w:id="796" w:name="_Toc129879373"/>
      <w:bookmarkStart w:id="797" w:name="_Toc135041834"/>
      <w:bookmarkStart w:id="798" w:name="_Toc135640371"/>
      <w:bookmarkStart w:id="799" w:name="_Toc135667943"/>
      <w:bookmarkStart w:id="800" w:name="_Toc135836155"/>
      <w:r w:rsidRPr="004F2D87">
        <w:t>Milieumanagementsysteem</w:t>
      </w:r>
      <w:bookmarkEnd w:id="788"/>
      <w:bookmarkEnd w:id="789"/>
      <w:bookmarkEnd w:id="790"/>
      <w:bookmarkEnd w:id="791"/>
      <w:bookmarkEnd w:id="792"/>
      <w:bookmarkEnd w:id="793"/>
      <w:bookmarkEnd w:id="794"/>
      <w:bookmarkEnd w:id="795"/>
      <w:bookmarkEnd w:id="796"/>
      <w:bookmarkEnd w:id="797"/>
      <w:bookmarkEnd w:id="798"/>
      <w:bookmarkEnd w:id="799"/>
      <w:bookmarkEnd w:id="800"/>
    </w:p>
    <w:p w14:paraId="7A93550B" w14:textId="77777777" w:rsidR="00FD0D8F" w:rsidRPr="004F2D87" w:rsidRDefault="00FD0D8F" w:rsidP="00EF2775">
      <w:pPr>
        <w:pStyle w:val="Broodtekst"/>
      </w:pPr>
    </w:p>
    <w:p w14:paraId="35C221DF" w14:textId="58566C6F" w:rsidR="007E5630" w:rsidRPr="004F2D87" w:rsidRDefault="007E5630"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39</w:t>
      </w:r>
      <w:r w:rsidR="00386530">
        <w:rPr>
          <w:noProof/>
        </w:rPr>
        <w:fldChar w:fldCharType="end"/>
      </w:r>
      <w:r w:rsidRPr="004F2D87">
        <w:t>]</w:t>
      </w:r>
      <w:r w:rsidRPr="004F2D87">
        <w:tab/>
        <w:t xml:space="preserve">De Categorie hecht waarde, dat Inschrijver zaken doet met leveranciers die op een systematische wijze (PDCA-cyclus) milieuzorg hebben verankerd in </w:t>
      </w:r>
      <w:r w:rsidR="000B6FA1" w:rsidRPr="004F2D87">
        <w:t>de</w:t>
      </w:r>
      <w:r w:rsidRPr="004F2D87">
        <w:t xml:space="preserve"> bedrijfsvoering. Inschrijver kan op verzoek van de Categorie eis </w:t>
      </w:r>
      <w:r w:rsidR="005B4640" w:rsidRPr="004F2D87">
        <w:t>[D-E-39</w:t>
      </w:r>
      <w:r w:rsidRPr="004F2D87">
        <w:t>] aantonen door:</w:t>
      </w:r>
    </w:p>
    <w:p w14:paraId="739A272C" w14:textId="2A012272" w:rsidR="007E5630" w:rsidRPr="004F2D87" w:rsidRDefault="007E5630" w:rsidP="00E07957">
      <w:pPr>
        <w:pStyle w:val="broodtekst0"/>
        <w:numPr>
          <w:ilvl w:val="0"/>
          <w:numId w:val="74"/>
        </w:numPr>
      </w:pPr>
      <w:r w:rsidRPr="004F2D87">
        <w:t>ISO 14001-certificaat, EMAS-certificaat of een gelijkwaardig certificaat;</w:t>
      </w:r>
    </w:p>
    <w:p w14:paraId="2609DF3A" w14:textId="08932AFC" w:rsidR="007E5630" w:rsidRPr="004F2D87" w:rsidRDefault="007E5630" w:rsidP="00E07957">
      <w:pPr>
        <w:pStyle w:val="broodtekst0"/>
        <w:numPr>
          <w:ilvl w:val="0"/>
          <w:numId w:val="74"/>
        </w:numPr>
      </w:pPr>
      <w:r w:rsidRPr="004F2D87">
        <w:t>Verklaring, dat de milieuzorg een structureel onderdeel uitmaakt van de dagelijkse bedrijfsvoering (door een onafhankelijke auditor, accountant of (geaccrediteerde) certificatie-instelling met aantoonbare kennis van zaken).</w:t>
      </w:r>
    </w:p>
    <w:p w14:paraId="1914BD59" w14:textId="77777777" w:rsidR="007A0456" w:rsidRPr="004F2D87" w:rsidRDefault="007A0456" w:rsidP="007A0456">
      <w:pPr>
        <w:pStyle w:val="Broodtekst"/>
      </w:pPr>
    </w:p>
    <w:p w14:paraId="6DB06898" w14:textId="6DE159E0" w:rsidR="0047608F" w:rsidRPr="004F2D87" w:rsidRDefault="0047608F"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40</w:t>
      </w:r>
      <w:r w:rsidR="00386530">
        <w:rPr>
          <w:noProof/>
        </w:rPr>
        <w:fldChar w:fldCharType="end"/>
      </w:r>
      <w:r w:rsidRPr="004F2D87">
        <w:t>]</w:t>
      </w:r>
      <w:r w:rsidRPr="004F2D87">
        <w:tab/>
        <w:t xml:space="preserve">Inschrijver levert </w:t>
      </w:r>
      <w:r w:rsidR="00E8106E" w:rsidRPr="004F2D87">
        <w:t xml:space="preserve">bij </w:t>
      </w:r>
      <w:r w:rsidR="000B6FA1" w:rsidRPr="004F2D87">
        <w:t xml:space="preserve"> zijn </w:t>
      </w:r>
      <w:r w:rsidR="00E8106E" w:rsidRPr="004F2D87">
        <w:t>te leveren Diensten</w:t>
      </w:r>
      <w:r w:rsidR="00605AC8" w:rsidRPr="004F2D87">
        <w:t xml:space="preserve"> onder CDR2023|</w:t>
      </w:r>
      <w:r w:rsidR="00624AAF" w:rsidRPr="004F2D87">
        <w:t>MCI</w:t>
      </w:r>
      <w:r w:rsidR="00605AC8" w:rsidRPr="004F2D87">
        <w:t>,</w:t>
      </w:r>
      <w:r w:rsidR="00E8106E" w:rsidRPr="004F2D87">
        <w:t xml:space="preserve"> </w:t>
      </w:r>
      <w:r w:rsidRPr="004F2D87">
        <w:t>alleen</w:t>
      </w:r>
      <w:r w:rsidR="00E8106E" w:rsidRPr="004F2D87">
        <w:t xml:space="preserve"> </w:t>
      </w:r>
      <w:r w:rsidR="00CF79FF" w:rsidRPr="004F2D87">
        <w:t>Indoordekking installaties</w:t>
      </w:r>
      <w:r w:rsidR="0073516A" w:rsidRPr="004F2D87">
        <w:t xml:space="preserve"> </w:t>
      </w:r>
      <w:r w:rsidR="00605AC8" w:rsidRPr="004F2D87">
        <w:t xml:space="preserve">van </w:t>
      </w:r>
      <w:r w:rsidR="00CF79FF" w:rsidRPr="004F2D87">
        <w:t>fabrikanten</w:t>
      </w:r>
      <w:r w:rsidRPr="004F2D87">
        <w:t xml:space="preserve"> die over een milieumanagementsysteem beschikken.</w:t>
      </w:r>
    </w:p>
    <w:p w14:paraId="4DD40106" w14:textId="25ABD508" w:rsidR="002A3295" w:rsidRPr="004F2D87" w:rsidRDefault="007A6537" w:rsidP="00AA2189">
      <w:pPr>
        <w:pStyle w:val="Kop30"/>
      </w:pPr>
      <w:bookmarkStart w:id="801" w:name="_Toc120198280"/>
      <w:bookmarkStart w:id="802" w:name="_Toc120797593"/>
      <w:bookmarkStart w:id="803" w:name="_Toc122613644"/>
      <w:bookmarkStart w:id="804" w:name="_Toc124336573"/>
      <w:bookmarkStart w:id="805" w:name="_Toc124430504"/>
      <w:bookmarkStart w:id="806" w:name="_Toc126073545"/>
      <w:bookmarkStart w:id="807" w:name="_Toc126075728"/>
      <w:bookmarkStart w:id="808" w:name="_Toc129012018"/>
      <w:bookmarkStart w:id="809" w:name="_Toc129879374"/>
      <w:bookmarkStart w:id="810" w:name="_Toc135041835"/>
      <w:bookmarkStart w:id="811" w:name="_Toc135640372"/>
      <w:bookmarkStart w:id="812" w:name="_Toc135667944"/>
      <w:bookmarkStart w:id="813" w:name="_Toc135836156"/>
      <w:r w:rsidRPr="004F2D87">
        <w:t>Sancties</w:t>
      </w:r>
      <w:bookmarkEnd w:id="801"/>
      <w:bookmarkEnd w:id="802"/>
      <w:bookmarkEnd w:id="803"/>
      <w:bookmarkEnd w:id="804"/>
      <w:bookmarkEnd w:id="805"/>
      <w:bookmarkEnd w:id="806"/>
      <w:bookmarkEnd w:id="807"/>
      <w:bookmarkEnd w:id="808"/>
      <w:bookmarkEnd w:id="809"/>
      <w:bookmarkEnd w:id="810"/>
      <w:bookmarkEnd w:id="811"/>
      <w:bookmarkEnd w:id="812"/>
      <w:bookmarkEnd w:id="813"/>
    </w:p>
    <w:p w14:paraId="4C17A828" w14:textId="77777777" w:rsidR="004C6A83" w:rsidRPr="004F2D87" w:rsidRDefault="004C6A83" w:rsidP="004C6A83">
      <w:pPr>
        <w:pStyle w:val="Broodtekst"/>
        <w:tabs>
          <w:tab w:val="clear" w:pos="227"/>
          <w:tab w:val="clear" w:pos="454"/>
          <w:tab w:val="clear" w:pos="680"/>
        </w:tabs>
      </w:pPr>
    </w:p>
    <w:p w14:paraId="40A68C0B" w14:textId="07757488" w:rsidR="007C3ACE" w:rsidRPr="004F2D87" w:rsidRDefault="0047608F" w:rsidP="004C6A83">
      <w:pPr>
        <w:pStyle w:val="Broodtekst"/>
        <w:tabs>
          <w:tab w:val="clear" w:pos="227"/>
          <w:tab w:val="clear" w:pos="454"/>
          <w:tab w:val="clear" w:pos="680"/>
        </w:tabs>
      </w:pPr>
      <w:r w:rsidRPr="004F2D87">
        <w:t xml:space="preserve">Indien gedurende de </w:t>
      </w:r>
      <w:r w:rsidR="00C94684" w:rsidRPr="004F2D87">
        <w:t>looptijd</w:t>
      </w:r>
      <w:r w:rsidRPr="004F2D87">
        <w:t xml:space="preserve"> van CDR2023|</w:t>
      </w:r>
      <w:r w:rsidR="00624AAF" w:rsidRPr="004F2D87">
        <w:t>MCI</w:t>
      </w:r>
      <w:r w:rsidRPr="004F2D87">
        <w:t xml:space="preserve"> blijkt dat Inschrijver niet voldoet aan de duurzaamheidseisen uit hoofdstuk </w:t>
      </w:r>
      <w:r w:rsidR="00B214E1" w:rsidRPr="004F2D87">
        <w:t>5</w:t>
      </w:r>
      <w:r w:rsidRPr="004F2D87">
        <w:t xml:space="preserve"> van deze bijlage,</w:t>
      </w:r>
      <w:r w:rsidR="007C3ACE" w:rsidRPr="004F2D87">
        <w:t xml:space="preserve"> heeft de </w:t>
      </w:r>
      <w:r w:rsidR="00837BB1" w:rsidRPr="004F2D87">
        <w:t>C</w:t>
      </w:r>
      <w:r w:rsidR="007C3ACE" w:rsidRPr="004F2D87">
        <w:t>ategorie het recht om sancties op te leggen aan Inschrijver. Het opleggen van sancties aan Inschrijver is ook mogelijk bij duurzaamheidswensen waaraan de Inschrijver zich heeft geconformeerd</w:t>
      </w:r>
      <w:r w:rsidR="008533A4" w:rsidRPr="004F2D87">
        <w:t xml:space="preserve"> zowel op ROK-niveau als op NOK-niveau</w:t>
      </w:r>
      <w:r w:rsidR="00E75EB9" w:rsidRPr="004F2D87">
        <w:t xml:space="preserve"> gedurende de </w:t>
      </w:r>
      <w:r w:rsidR="00C94684" w:rsidRPr="004F2D87">
        <w:t>looptijd</w:t>
      </w:r>
      <w:r w:rsidR="00E75EB9" w:rsidRPr="004F2D87">
        <w:t xml:space="preserve"> van CDR2023|</w:t>
      </w:r>
      <w:r w:rsidR="00624AAF" w:rsidRPr="004F2D87">
        <w:t>MCI</w:t>
      </w:r>
      <w:r w:rsidR="007C3ACE" w:rsidRPr="004F2D87">
        <w:t xml:space="preserve">.  </w:t>
      </w:r>
    </w:p>
    <w:p w14:paraId="3C669E8D" w14:textId="089077F5" w:rsidR="002A67B8" w:rsidRPr="004F2D87" w:rsidRDefault="002A67B8" w:rsidP="002A67B8">
      <w:pPr>
        <w:pStyle w:val="Broodtekst"/>
      </w:pPr>
    </w:p>
    <w:p w14:paraId="4C15D1E2" w14:textId="304068B0" w:rsidR="007C3ACE" w:rsidRPr="004F2D87" w:rsidRDefault="002A67B8"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41</w:t>
      </w:r>
      <w:r w:rsidR="00386530">
        <w:rPr>
          <w:noProof/>
        </w:rPr>
        <w:fldChar w:fldCharType="end"/>
      </w:r>
      <w:r w:rsidRPr="004F2D87">
        <w:t>]</w:t>
      </w:r>
      <w:r w:rsidRPr="004F2D87">
        <w:tab/>
        <w:t>Het instrumentarium sanct</w:t>
      </w:r>
      <w:r w:rsidR="000C51D4" w:rsidRPr="004F2D87">
        <w:t>ies</w:t>
      </w:r>
      <w:r w:rsidR="00C94684" w:rsidRPr="004F2D87">
        <w:t xml:space="preserve"> – S1 t/m S7 uit Bijlage </w:t>
      </w:r>
      <w:r w:rsidR="009031FA" w:rsidRPr="004F2D87">
        <w:t>0</w:t>
      </w:r>
      <w:r w:rsidR="00C94684" w:rsidRPr="004F2D87">
        <w:t xml:space="preserve">8 SLA parameters &amp; </w:t>
      </w:r>
      <w:proofErr w:type="spellStart"/>
      <w:r w:rsidR="00C94684" w:rsidRPr="004F2D87">
        <w:t>KPI’s</w:t>
      </w:r>
      <w:proofErr w:type="spellEnd"/>
      <w:r w:rsidR="00C94684" w:rsidRPr="004F2D87">
        <w:t xml:space="preserve"> – zijn </w:t>
      </w:r>
      <w:r w:rsidRPr="004F2D87">
        <w:t>van toepassing op hoofdstuk 5.</w:t>
      </w:r>
    </w:p>
    <w:p w14:paraId="68E09A6C" w14:textId="325B4F83" w:rsidR="0047608F" w:rsidRPr="004F2D87" w:rsidRDefault="0047608F" w:rsidP="00991E89">
      <w:pPr>
        <w:pStyle w:val="Kop20"/>
      </w:pPr>
      <w:bookmarkStart w:id="814" w:name="_Toc115429456"/>
      <w:bookmarkStart w:id="815" w:name="_Toc115439715"/>
      <w:bookmarkStart w:id="816" w:name="_Toc115440334"/>
      <w:bookmarkStart w:id="817" w:name="_Toc115441351"/>
      <w:bookmarkStart w:id="818" w:name="_Toc118898145"/>
      <w:bookmarkStart w:id="819" w:name="_Toc120198281"/>
      <w:bookmarkStart w:id="820" w:name="_Toc120797594"/>
      <w:bookmarkStart w:id="821" w:name="_Toc122613645"/>
      <w:bookmarkStart w:id="822" w:name="_Toc124336574"/>
      <w:bookmarkStart w:id="823" w:name="_Toc124430505"/>
      <w:bookmarkStart w:id="824" w:name="_Toc126073546"/>
      <w:bookmarkStart w:id="825" w:name="_Toc126075729"/>
      <w:bookmarkStart w:id="826" w:name="_Toc129012019"/>
      <w:bookmarkStart w:id="827" w:name="_Toc129879375"/>
      <w:bookmarkStart w:id="828" w:name="_Toc135041836"/>
      <w:bookmarkStart w:id="829" w:name="_Toc135640373"/>
      <w:bookmarkStart w:id="830" w:name="_Toc135667945"/>
      <w:bookmarkStart w:id="831" w:name="_Toc135836157"/>
      <w:r w:rsidRPr="004F2D87">
        <w:t>Klimaat</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14:paraId="0B9109C3" w14:textId="1BAB5687" w:rsidR="0047608F" w:rsidRPr="004F2D87" w:rsidRDefault="00CE4C5E" w:rsidP="00AA2189">
      <w:pPr>
        <w:pStyle w:val="Kop30"/>
      </w:pPr>
      <w:bookmarkStart w:id="832" w:name="_Toc120198282"/>
      <w:bookmarkStart w:id="833" w:name="_Toc120797595"/>
      <w:bookmarkStart w:id="834" w:name="_Toc122613646"/>
      <w:bookmarkStart w:id="835" w:name="_Toc124336575"/>
      <w:bookmarkStart w:id="836" w:name="_Toc124430506"/>
      <w:bookmarkStart w:id="837" w:name="_Toc126073547"/>
      <w:bookmarkStart w:id="838" w:name="_Toc126075730"/>
      <w:bookmarkStart w:id="839" w:name="_Toc129012020"/>
      <w:bookmarkStart w:id="840" w:name="_Toc129879376"/>
      <w:bookmarkStart w:id="841" w:name="_Toc135041837"/>
      <w:bookmarkStart w:id="842" w:name="_Toc135640374"/>
      <w:bookmarkStart w:id="843" w:name="_Toc135667946"/>
      <w:bookmarkStart w:id="844" w:name="_Toc135836158"/>
      <w:r w:rsidRPr="004F2D87">
        <w:t>Energieverbruik</w:t>
      </w:r>
      <w:bookmarkEnd w:id="832"/>
      <w:bookmarkEnd w:id="833"/>
      <w:bookmarkEnd w:id="834"/>
      <w:bookmarkEnd w:id="835"/>
      <w:bookmarkEnd w:id="836"/>
      <w:bookmarkEnd w:id="837"/>
      <w:bookmarkEnd w:id="838"/>
      <w:bookmarkEnd w:id="839"/>
      <w:bookmarkEnd w:id="840"/>
      <w:bookmarkEnd w:id="841"/>
      <w:bookmarkEnd w:id="842"/>
      <w:bookmarkEnd w:id="843"/>
      <w:bookmarkEnd w:id="844"/>
    </w:p>
    <w:p w14:paraId="53C15D16" w14:textId="54C859A6" w:rsidR="00DB0DD2" w:rsidRPr="004F2D87" w:rsidRDefault="00DB0DD2" w:rsidP="00DB0DD2">
      <w:r w:rsidRPr="004F2D87">
        <w:t>Met de verdere uitrol van het 5G-netwerk</w:t>
      </w:r>
      <w:r w:rsidR="00BA60EE" w:rsidRPr="004F2D87">
        <w:t xml:space="preserve"> in Nederland</w:t>
      </w:r>
      <w:r w:rsidRPr="004F2D87">
        <w:t xml:space="preserve"> vindt de Categorie het belangrijk om </w:t>
      </w:r>
      <w:r w:rsidR="00BA60EE" w:rsidRPr="004F2D87">
        <w:t>Inschrijvers</w:t>
      </w:r>
      <w:r w:rsidRPr="004F2D87">
        <w:t xml:space="preserve"> te selecteren die zich inzetten om hun energieverbruik te reduceren. </w:t>
      </w:r>
      <w:r w:rsidR="00630A05" w:rsidRPr="004F2D87">
        <w:t xml:space="preserve">Het inzetten voor energiereductie blijkt uit het </w:t>
      </w:r>
      <w:r w:rsidR="00183797" w:rsidRPr="004F2D87">
        <w:t>commitment</w:t>
      </w:r>
      <w:r w:rsidR="00630A05" w:rsidRPr="004F2D87">
        <w:t xml:space="preserve"> dat Inschrijver heeft aan een MVO-initiatief dat de impact van energieverbruik op het klimaat </w:t>
      </w:r>
      <w:r w:rsidR="00183797" w:rsidRPr="004F2D87">
        <w:t>adresseert</w:t>
      </w:r>
      <w:r w:rsidR="00E272B3" w:rsidRPr="004F2D87">
        <w:t>.</w:t>
      </w:r>
      <w:r w:rsidR="00630A05" w:rsidRPr="004F2D87">
        <w:t xml:space="preserve"> Inschrijver mag </w:t>
      </w:r>
      <w:r w:rsidR="00E272B3" w:rsidRPr="004F2D87">
        <w:t xml:space="preserve">leunen </w:t>
      </w:r>
      <w:r w:rsidR="00630A05" w:rsidRPr="004F2D87">
        <w:t>op de moederorganisatie.</w:t>
      </w:r>
    </w:p>
    <w:p w14:paraId="3D0623F9" w14:textId="77777777" w:rsidR="00DB0DD2" w:rsidRPr="004F2D87" w:rsidRDefault="00DB0DD2" w:rsidP="00DB0DD2"/>
    <w:p w14:paraId="4022EE2F" w14:textId="47FE455A" w:rsidR="00CE4C5E" w:rsidRPr="004F2D87" w:rsidRDefault="0047608F" w:rsidP="00511E39">
      <w:pPr>
        <w:pStyle w:val="BestekEis"/>
      </w:pPr>
      <w:r w:rsidRPr="004F2D87">
        <w:rPr>
          <w:szCs w:val="24"/>
        </w:rPr>
        <w:t>[D</w:t>
      </w:r>
      <w:r w:rsidRPr="004F2D87">
        <w:t xml:space="preserve">-E </w:t>
      </w:r>
      <w:r w:rsidR="00386530">
        <w:fldChar w:fldCharType="begin"/>
      </w:r>
      <w:r w:rsidR="00386530">
        <w:instrText xml:space="preserve"> </w:instrText>
      </w:r>
      <w:r w:rsidR="00386530">
        <w:instrText xml:space="preserve">SEQ [EIS# \* ARABIC </w:instrText>
      </w:r>
      <w:r w:rsidR="00386530">
        <w:fldChar w:fldCharType="separate"/>
      </w:r>
      <w:r w:rsidR="00EF1524">
        <w:rPr>
          <w:noProof/>
        </w:rPr>
        <w:t>42</w:t>
      </w:r>
      <w:r w:rsidR="00386530">
        <w:rPr>
          <w:noProof/>
        </w:rPr>
        <w:fldChar w:fldCharType="end"/>
      </w:r>
      <w:r w:rsidRPr="004F2D87">
        <w:t>]</w:t>
      </w:r>
      <w:r w:rsidRPr="004F2D87">
        <w:tab/>
        <w:t>Inschrijver participeert in minimaal één MVO-initiatief, dat de impact van energieverbruik op het klimaat adresseert.</w:t>
      </w:r>
    </w:p>
    <w:p w14:paraId="7ED84D14" w14:textId="3638B947" w:rsidR="00CE4C5E" w:rsidRPr="004F2D87" w:rsidRDefault="00CE4C5E" w:rsidP="00511E39">
      <w:pPr>
        <w:pStyle w:val="BestekEis"/>
      </w:pPr>
      <w:r w:rsidRPr="004F2D87">
        <w:rPr>
          <w:szCs w:val="24"/>
        </w:rPr>
        <w:t>[D</w:t>
      </w:r>
      <w:r w:rsidRPr="004F2D87">
        <w:t xml:space="preserve">-E </w:t>
      </w:r>
      <w:r w:rsidR="00386530">
        <w:fldChar w:fldCharType="begin"/>
      </w:r>
      <w:r w:rsidR="00386530">
        <w:instrText xml:space="preserve"> SEQ [EIS# \* ARABIC </w:instrText>
      </w:r>
      <w:r w:rsidR="00386530">
        <w:fldChar w:fldCharType="separate"/>
      </w:r>
      <w:r w:rsidR="00EF1524">
        <w:rPr>
          <w:noProof/>
        </w:rPr>
        <w:t>43</w:t>
      </w:r>
      <w:r w:rsidR="00386530">
        <w:rPr>
          <w:noProof/>
        </w:rPr>
        <w:fldChar w:fldCharType="end"/>
      </w:r>
      <w:r w:rsidRPr="004F2D87">
        <w:t>]</w:t>
      </w:r>
      <w:r w:rsidRPr="004F2D87">
        <w:tab/>
        <w:t xml:space="preserve">Inschrijver gebruikt voor het uitvoeren van </w:t>
      </w:r>
      <w:r w:rsidR="00052C5F" w:rsidRPr="004F2D87">
        <w:t>de Dienstverlening</w:t>
      </w:r>
      <w:r w:rsidRPr="004F2D87">
        <w:t xml:space="preserve"> elektriciteit dat voor 100% afkomstig is uit h</w:t>
      </w:r>
      <w:r w:rsidR="00E272B3" w:rsidRPr="004F2D87">
        <w:t>e</w:t>
      </w:r>
      <w:r w:rsidRPr="004F2D87">
        <w:t>rnie</w:t>
      </w:r>
      <w:r w:rsidR="00E272B3" w:rsidRPr="004F2D87">
        <w:t>u</w:t>
      </w:r>
      <w:r w:rsidRPr="004F2D87">
        <w:t>wbare energiebronnen.</w:t>
      </w:r>
    </w:p>
    <w:p w14:paraId="5F450662" w14:textId="0AF57DA9" w:rsidR="007F0B68" w:rsidRPr="004F2D87" w:rsidRDefault="00F5454D" w:rsidP="00AA2189">
      <w:pPr>
        <w:pStyle w:val="Kop30"/>
      </w:pPr>
      <w:bookmarkStart w:id="845" w:name="_Toc120198283"/>
      <w:bookmarkStart w:id="846" w:name="_Toc120797596"/>
      <w:bookmarkStart w:id="847" w:name="_Toc122613647"/>
      <w:bookmarkStart w:id="848" w:name="_Toc124336576"/>
      <w:bookmarkStart w:id="849" w:name="_Toc124430507"/>
      <w:bookmarkStart w:id="850" w:name="_Toc126073548"/>
      <w:bookmarkStart w:id="851" w:name="_Toc126075731"/>
      <w:bookmarkStart w:id="852" w:name="_Toc129012021"/>
      <w:bookmarkStart w:id="853" w:name="_Toc129879377"/>
      <w:bookmarkStart w:id="854" w:name="_Toc135041838"/>
      <w:bookmarkStart w:id="855" w:name="_Toc135640375"/>
      <w:bookmarkStart w:id="856" w:name="_Toc135667947"/>
      <w:bookmarkStart w:id="857" w:name="_Toc135836159"/>
      <w:r w:rsidRPr="004F2D87">
        <w:t>Transport</w:t>
      </w:r>
      <w:bookmarkEnd w:id="845"/>
      <w:bookmarkEnd w:id="846"/>
      <w:bookmarkEnd w:id="847"/>
      <w:bookmarkEnd w:id="848"/>
      <w:bookmarkEnd w:id="849"/>
      <w:bookmarkEnd w:id="850"/>
      <w:bookmarkEnd w:id="851"/>
      <w:bookmarkEnd w:id="852"/>
      <w:bookmarkEnd w:id="853"/>
      <w:bookmarkEnd w:id="854"/>
      <w:bookmarkEnd w:id="855"/>
      <w:bookmarkEnd w:id="856"/>
      <w:bookmarkEnd w:id="857"/>
    </w:p>
    <w:p w14:paraId="0A95FCA8" w14:textId="181F107C" w:rsidR="00F5454D" w:rsidRPr="004F2D87" w:rsidRDefault="002E700B" w:rsidP="004D4B87">
      <w:r w:rsidRPr="004F2D87">
        <w:t xml:space="preserve">Om de duurzaamheidsambities van de Rijksoverheid te realiseren, </w:t>
      </w:r>
      <w:r w:rsidR="00CE4C5E" w:rsidRPr="004F2D87">
        <w:t xml:space="preserve">is het van belang duurzaam transport te stimuleren. Om duurzaam transport te stimuleren </w:t>
      </w:r>
      <w:r w:rsidR="000D38D6" w:rsidRPr="004F2D87">
        <w:t xml:space="preserve">legt de Categorie Inschrijver </w:t>
      </w:r>
      <w:r w:rsidR="00E272B3" w:rsidRPr="004F2D87">
        <w:t xml:space="preserve">de volgende </w:t>
      </w:r>
      <w:r w:rsidR="000D38D6" w:rsidRPr="004F2D87">
        <w:t>eisen op.</w:t>
      </w:r>
    </w:p>
    <w:p w14:paraId="194E6566" w14:textId="77777777" w:rsidR="00630A05" w:rsidRPr="004F2D87" w:rsidRDefault="00630A05" w:rsidP="00630A05"/>
    <w:p w14:paraId="4A3C3AD3" w14:textId="363F83D8" w:rsidR="000D38D6" w:rsidRPr="004F2D87" w:rsidRDefault="0047608F"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44</w:t>
      </w:r>
      <w:r w:rsidR="00386530">
        <w:rPr>
          <w:noProof/>
        </w:rPr>
        <w:fldChar w:fldCharType="end"/>
      </w:r>
      <w:r w:rsidRPr="004F2D87">
        <w:t>]</w:t>
      </w:r>
      <w:r w:rsidRPr="004F2D87">
        <w:tab/>
      </w:r>
      <w:r w:rsidR="007C6A51" w:rsidRPr="004F2D87">
        <w:t>Gedurende de gehele looptijd van CDR2023|</w:t>
      </w:r>
      <w:r w:rsidR="00624AAF" w:rsidRPr="004F2D87">
        <w:t>MCI</w:t>
      </w:r>
      <w:r w:rsidR="007C6A51" w:rsidRPr="004F2D87">
        <w:t xml:space="preserve"> gebruikt </w:t>
      </w:r>
      <w:r w:rsidRPr="004F2D87">
        <w:t xml:space="preserve">Inschrijver </w:t>
      </w:r>
      <w:r w:rsidR="007C6A51" w:rsidRPr="004F2D87">
        <w:t xml:space="preserve">voor </w:t>
      </w:r>
      <w:r w:rsidRPr="004F2D87">
        <w:t xml:space="preserve">het van </w:t>
      </w:r>
      <w:r w:rsidR="00052C5F" w:rsidRPr="004F2D87">
        <w:t>de Dienstverlening</w:t>
      </w:r>
      <w:r w:rsidR="000D38D6" w:rsidRPr="004F2D87">
        <w:t xml:space="preserve"> k</w:t>
      </w:r>
      <w:r w:rsidRPr="004F2D87">
        <w:t xml:space="preserve">limaatneutraal vervoer dan wel het gebruik van ten </w:t>
      </w:r>
      <w:r w:rsidR="007C3ACE" w:rsidRPr="004F2D87">
        <w:t>minste hybride vervoermiddelen.</w:t>
      </w:r>
      <w:r w:rsidR="00FA64E4" w:rsidRPr="004F2D87">
        <w:t xml:space="preserve"> </w:t>
      </w:r>
    </w:p>
    <w:p w14:paraId="7F1D5E70" w14:textId="77777777" w:rsidR="00A13B3A" w:rsidRPr="004F2D87" w:rsidRDefault="00A13B3A" w:rsidP="00511E39">
      <w:pPr>
        <w:pStyle w:val="BestekEis"/>
      </w:pPr>
    </w:p>
    <w:p w14:paraId="7EC976B6" w14:textId="77777777" w:rsidR="00A13B3A" w:rsidRPr="004F2D87" w:rsidRDefault="00A13B3A">
      <w:pPr>
        <w:rPr>
          <w:szCs w:val="18"/>
          <w:lang w:eastAsia="en-US"/>
        </w:rPr>
      </w:pPr>
      <w:r w:rsidRPr="004F2D87">
        <w:br w:type="page"/>
      </w:r>
    </w:p>
    <w:p w14:paraId="7C00568F" w14:textId="556B85C4" w:rsidR="000E59D7" w:rsidRPr="004F2D87" w:rsidRDefault="000D38D6" w:rsidP="00511E39">
      <w:pPr>
        <w:pStyle w:val="BestekEis"/>
      </w:pPr>
      <w:r w:rsidRPr="004F2D87">
        <w:t xml:space="preserve">[D-E </w:t>
      </w:r>
      <w:r w:rsidR="00386530">
        <w:fldChar w:fldCharType="begin"/>
      </w:r>
      <w:r w:rsidR="00386530">
        <w:instrText xml:space="preserve"> SEQ [E</w:instrText>
      </w:r>
      <w:r w:rsidR="00386530">
        <w:instrText xml:space="preserve">IS# \* ARABIC </w:instrText>
      </w:r>
      <w:r w:rsidR="00386530">
        <w:fldChar w:fldCharType="separate"/>
      </w:r>
      <w:r w:rsidR="00EF1524">
        <w:rPr>
          <w:noProof/>
        </w:rPr>
        <w:t>45</w:t>
      </w:r>
      <w:r w:rsidR="00386530">
        <w:rPr>
          <w:noProof/>
        </w:rPr>
        <w:fldChar w:fldCharType="end"/>
      </w:r>
      <w:r w:rsidRPr="004F2D87">
        <w:t>]</w:t>
      </w:r>
      <w:r w:rsidRPr="004F2D87">
        <w:tab/>
      </w:r>
      <w:r w:rsidR="00533C7A" w:rsidRPr="004F2D87">
        <w:t>Binnen een jaar na ondertekening</w:t>
      </w:r>
      <w:r w:rsidR="007C000C" w:rsidRPr="004F2D87">
        <w:t xml:space="preserve"> van de ROK levert Inschrijver</w:t>
      </w:r>
      <w:r w:rsidR="00533C7A" w:rsidRPr="004F2D87">
        <w:t xml:space="preserve"> een plan van aanpak </w:t>
      </w:r>
      <w:r w:rsidR="007C000C" w:rsidRPr="004F2D87">
        <w:t>op waarin Inschrijver</w:t>
      </w:r>
      <w:r w:rsidR="00533C7A" w:rsidRPr="004F2D87">
        <w:t xml:space="preserve"> aan</w:t>
      </w:r>
      <w:r w:rsidR="007C000C" w:rsidRPr="004F2D87">
        <w:t>geeft</w:t>
      </w:r>
      <w:r w:rsidR="00533C7A" w:rsidRPr="004F2D87">
        <w:t xml:space="preserve"> welke maatregelen worden ge</w:t>
      </w:r>
      <w:r w:rsidR="000B6FA1" w:rsidRPr="004F2D87">
        <w:t>ï</w:t>
      </w:r>
      <w:r w:rsidR="00533C7A" w:rsidRPr="004F2D87">
        <w:t xml:space="preserve">nitieerd </w:t>
      </w:r>
      <w:r w:rsidR="007C000C" w:rsidRPr="004F2D87">
        <w:t xml:space="preserve">om klimaatneutraal transport te realiseren in </w:t>
      </w:r>
      <w:r w:rsidR="000B6FA1" w:rsidRPr="004F2D87">
        <w:t xml:space="preserve">zijn </w:t>
      </w:r>
      <w:r w:rsidR="007C000C" w:rsidRPr="004F2D87">
        <w:t>keten.</w:t>
      </w:r>
    </w:p>
    <w:p w14:paraId="44D11174" w14:textId="609CF8FC" w:rsidR="00533C7A" w:rsidRPr="004F2D87" w:rsidRDefault="000E59D7" w:rsidP="00511E39">
      <w:pPr>
        <w:pStyle w:val="BestekEis"/>
      </w:pPr>
      <w:r w:rsidRPr="004F2D87">
        <w:tab/>
        <w:t>Onder klimaatneutraal transport in de keten wordt in ieder geval verstaan</w:t>
      </w:r>
      <w:r w:rsidRPr="004F2D87">
        <w:br/>
        <w:t>- Transportmiddelen van Inschrijver</w:t>
      </w:r>
      <w:r w:rsidR="001B340A" w:rsidRPr="004F2D87">
        <w:t xml:space="preserve"> </w:t>
      </w:r>
      <w:r w:rsidR="001B340A" w:rsidRPr="004F2D87">
        <w:br/>
      </w:r>
      <w:r w:rsidRPr="004F2D87">
        <w:t xml:space="preserve">- </w:t>
      </w:r>
      <w:r w:rsidR="001B340A" w:rsidRPr="004F2D87">
        <w:t>Alle gemotoriseerde voertuigen bij g</w:t>
      </w:r>
      <w:r w:rsidRPr="004F2D87">
        <w:t>raafwerkzaamheden</w:t>
      </w:r>
      <w:r w:rsidR="00CC1779" w:rsidRPr="004F2D87">
        <w:t>, zowel</w:t>
      </w:r>
      <w:r w:rsidRPr="004F2D87">
        <w:t xml:space="preserve"> van Inschrijver</w:t>
      </w:r>
      <w:r w:rsidR="00CC1779" w:rsidRPr="004F2D87">
        <w:t xml:space="preserve"> als onderaannemer</w:t>
      </w:r>
      <w:r w:rsidR="00533C7A" w:rsidRPr="004F2D87">
        <w:t xml:space="preserve"> </w:t>
      </w:r>
    </w:p>
    <w:p w14:paraId="44CBAC8D" w14:textId="2EEED101" w:rsidR="007C000C" w:rsidRPr="004F2D87" w:rsidRDefault="007C000C" w:rsidP="00511E39">
      <w:pPr>
        <w:pStyle w:val="BestekEis"/>
      </w:pPr>
      <w:r w:rsidRPr="004F2D87">
        <w:tab/>
        <w:t xml:space="preserve">In het plan van aanpak om klimaatneutraal transport te realiseren in keten van Inschrijver staan de volgende </w:t>
      </w:r>
      <w:r w:rsidR="000E59D7" w:rsidRPr="004F2D87">
        <w:t>elementen</w:t>
      </w:r>
      <w:r w:rsidRPr="004F2D87">
        <w:t>:</w:t>
      </w:r>
      <w:r w:rsidRPr="004F2D87">
        <w:br/>
        <w:t>1.</w:t>
      </w:r>
      <w:r w:rsidR="000E59D7" w:rsidRPr="004F2D87">
        <w:t>Doelstelling</w:t>
      </w:r>
      <w:r w:rsidRPr="004F2D87">
        <w:t xml:space="preserve"> van Inschrijver</w:t>
      </w:r>
      <w:r w:rsidRPr="004F2D87">
        <w:br/>
        <w:t>2.(Geplande) maatregelen</w:t>
      </w:r>
      <w:r w:rsidRPr="004F2D87">
        <w:br/>
        <w:t>3.Mijlpalen</w:t>
      </w:r>
      <w:r w:rsidRPr="004F2D87">
        <w:br/>
        <w:t>4.Tijdspad</w:t>
      </w:r>
      <w:r w:rsidRPr="004F2D87">
        <w:br/>
        <w:t>5.PDCA-cyclus op</w:t>
      </w:r>
      <w:r w:rsidR="00840DE4" w:rsidRPr="004F2D87">
        <w:t xml:space="preserve"> plan van aanpak</w:t>
      </w:r>
      <w:r w:rsidRPr="004F2D87">
        <w:br/>
      </w:r>
    </w:p>
    <w:p w14:paraId="1AD4D5E7" w14:textId="014EEBFC" w:rsidR="000E59D7" w:rsidRPr="004F2D87" w:rsidRDefault="000E59D7" w:rsidP="00511E39">
      <w:pPr>
        <w:pStyle w:val="BestekEis"/>
      </w:pPr>
      <w:r w:rsidRPr="004F2D87">
        <w:tab/>
        <w:t>Indien mijlpalen uit het Plan van Aanpak niet worden behaald, behoud</w:t>
      </w:r>
      <w:r w:rsidR="000B6FA1" w:rsidRPr="004F2D87">
        <w:t>t</w:t>
      </w:r>
      <w:r w:rsidRPr="004F2D87">
        <w:t xml:space="preserve"> de Categorie het recht om sancties op te leggen conform </w:t>
      </w:r>
      <w:r w:rsidR="000F7258" w:rsidRPr="004F2D87">
        <w:t xml:space="preserve">Bijlage 08 - SLA parameters &amp; </w:t>
      </w:r>
      <w:proofErr w:type="spellStart"/>
      <w:r w:rsidR="000F7258" w:rsidRPr="004F2D87">
        <w:t>KPI’s</w:t>
      </w:r>
      <w:proofErr w:type="spellEnd"/>
      <w:r w:rsidRPr="004F2D87">
        <w:t>.</w:t>
      </w:r>
    </w:p>
    <w:p w14:paraId="732B9341" w14:textId="1A27D115" w:rsidR="0047608F" w:rsidRPr="004F2D87" w:rsidRDefault="00470BD7" w:rsidP="00AA2189">
      <w:pPr>
        <w:pStyle w:val="Kop30"/>
      </w:pPr>
      <w:bookmarkStart w:id="858" w:name="_Toc120198284"/>
      <w:bookmarkStart w:id="859" w:name="_Toc120797597"/>
      <w:bookmarkStart w:id="860" w:name="_Toc122613648"/>
      <w:bookmarkStart w:id="861" w:name="_Toc124336577"/>
      <w:bookmarkStart w:id="862" w:name="_Toc124430508"/>
      <w:bookmarkStart w:id="863" w:name="_Toc126073549"/>
      <w:bookmarkStart w:id="864" w:name="_Toc126075732"/>
      <w:bookmarkStart w:id="865" w:name="_Toc129012022"/>
      <w:bookmarkStart w:id="866" w:name="_Toc129879378"/>
      <w:bookmarkStart w:id="867" w:name="_Toc135041839"/>
      <w:bookmarkStart w:id="868" w:name="_Toc135640376"/>
      <w:bookmarkStart w:id="869" w:name="_Toc135667948"/>
      <w:bookmarkStart w:id="870" w:name="_Toc135836160"/>
      <w:proofErr w:type="spellStart"/>
      <w:r w:rsidRPr="004F2D87">
        <w:t>Science</w:t>
      </w:r>
      <w:proofErr w:type="spellEnd"/>
      <w:r w:rsidRPr="004F2D87">
        <w:t xml:space="preserve"> </w:t>
      </w:r>
      <w:proofErr w:type="spellStart"/>
      <w:r w:rsidRPr="004F2D87">
        <w:t>Based</w:t>
      </w:r>
      <w:proofErr w:type="spellEnd"/>
      <w:r w:rsidRPr="004F2D87">
        <w:t xml:space="preserve"> Targets</w:t>
      </w:r>
      <w:bookmarkEnd w:id="858"/>
      <w:bookmarkEnd w:id="859"/>
      <w:bookmarkEnd w:id="860"/>
      <w:bookmarkEnd w:id="861"/>
      <w:bookmarkEnd w:id="862"/>
      <w:r w:rsidR="001F0126" w:rsidRPr="004F2D87">
        <w:t xml:space="preserve"> (SBT)</w:t>
      </w:r>
      <w:bookmarkEnd w:id="863"/>
      <w:bookmarkEnd w:id="864"/>
      <w:bookmarkEnd w:id="865"/>
      <w:bookmarkEnd w:id="866"/>
      <w:bookmarkEnd w:id="867"/>
      <w:bookmarkEnd w:id="868"/>
      <w:bookmarkEnd w:id="869"/>
      <w:bookmarkEnd w:id="870"/>
    </w:p>
    <w:p w14:paraId="540D20DC" w14:textId="77777777" w:rsidR="006B0D29" w:rsidRPr="004F2D87" w:rsidRDefault="006B0D29" w:rsidP="0097204E"/>
    <w:p w14:paraId="50133B02" w14:textId="6E492757" w:rsidR="008F43B6" w:rsidRPr="004F2D87" w:rsidRDefault="0097204E" w:rsidP="0097204E">
      <w:r w:rsidRPr="004F2D87">
        <w:t xml:space="preserve">Doelstelling uit het Klimaatakkoord van Parijs is om de </w:t>
      </w:r>
      <w:r w:rsidR="008F43B6" w:rsidRPr="004F2D87">
        <w:t xml:space="preserve">stijging van de </w:t>
      </w:r>
      <w:r w:rsidRPr="004F2D87">
        <w:t xml:space="preserve">gemiddelde wereldtemperatuur te beperken tot onder de 2 graden </w:t>
      </w:r>
      <w:r w:rsidR="00183797" w:rsidRPr="004F2D87">
        <w:t>Celsius</w:t>
      </w:r>
      <w:r w:rsidRPr="004F2D87">
        <w:t xml:space="preserve"> </w:t>
      </w:r>
      <w:r w:rsidR="008F43B6" w:rsidRPr="004F2D87">
        <w:t xml:space="preserve">in 2050. Om daar te komen is het belangrijk dat bedrijven </w:t>
      </w:r>
      <w:proofErr w:type="spellStart"/>
      <w:r w:rsidR="00F94E33" w:rsidRPr="004F2D87">
        <w:t>SBT’s</w:t>
      </w:r>
      <w:proofErr w:type="spellEnd"/>
      <w:r w:rsidR="008F43B6" w:rsidRPr="004F2D87">
        <w:t xml:space="preserve"> </w:t>
      </w:r>
      <w:r w:rsidR="00BF48BE" w:rsidRPr="004F2D87">
        <w:t>opstellen</w:t>
      </w:r>
      <w:r w:rsidR="008F43B6" w:rsidRPr="004F2D87">
        <w:t xml:space="preserve"> op duurzaamheid.</w:t>
      </w:r>
    </w:p>
    <w:p w14:paraId="2E079131" w14:textId="1F037A84" w:rsidR="003C427D" w:rsidRPr="004F2D87" w:rsidRDefault="003C427D" w:rsidP="003C427D">
      <w:pPr>
        <w:pStyle w:val="Broodtekst"/>
        <w:rPr>
          <w:rStyle w:val="BestekEisChar"/>
        </w:rPr>
      </w:pPr>
    </w:p>
    <w:p w14:paraId="22A30BA7" w14:textId="4F3362F5" w:rsidR="003C427D" w:rsidRPr="004F2D87" w:rsidRDefault="003C427D" w:rsidP="00511E39">
      <w:pPr>
        <w:pStyle w:val="BestekEis"/>
        <w:rPr>
          <w:rStyle w:val="BestekEisChar"/>
        </w:rPr>
      </w:pPr>
      <w:r w:rsidRPr="004F2D87">
        <w:rPr>
          <w:rStyle w:val="BestekEisChar"/>
        </w:rPr>
        <w:t xml:space="preserve">[D-E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46</w:t>
      </w:r>
      <w:r w:rsidRPr="004F2D87">
        <w:rPr>
          <w:rStyle w:val="BestekEisChar"/>
        </w:rPr>
        <w:fldChar w:fldCharType="end"/>
      </w:r>
      <w:r w:rsidRPr="004F2D87">
        <w:rPr>
          <w:rStyle w:val="BestekEisChar"/>
        </w:rPr>
        <w:t>]</w:t>
      </w:r>
      <w:r w:rsidRPr="004F2D87">
        <w:rPr>
          <w:rStyle w:val="BestekEisChar"/>
        </w:rPr>
        <w:tab/>
        <w:t xml:space="preserve">De </w:t>
      </w:r>
      <w:r w:rsidR="00ED1798" w:rsidRPr="004F2D87">
        <w:rPr>
          <w:rStyle w:val="BestekEisChar"/>
        </w:rPr>
        <w:t>C</w:t>
      </w:r>
      <w:r w:rsidRPr="004F2D87">
        <w:rPr>
          <w:rStyle w:val="BestekEisChar"/>
        </w:rPr>
        <w:t xml:space="preserve">ategorie eist dat Inschrijver </w:t>
      </w:r>
      <w:proofErr w:type="spellStart"/>
      <w:r w:rsidR="001F398C" w:rsidRPr="004F2D87">
        <w:rPr>
          <w:rStyle w:val="BestekEisChar"/>
        </w:rPr>
        <w:t>SBT’s</w:t>
      </w:r>
      <w:proofErr w:type="spellEnd"/>
      <w:r w:rsidRPr="004F2D87">
        <w:rPr>
          <w:rStyle w:val="BestekEisChar"/>
        </w:rPr>
        <w:t xml:space="preserve"> heeft opgesteld.</w:t>
      </w:r>
    </w:p>
    <w:p w14:paraId="78C42DC8" w14:textId="4DA61EF6" w:rsidR="003C427D" w:rsidRPr="004F2D87" w:rsidRDefault="003C427D" w:rsidP="00511E39">
      <w:pPr>
        <w:pStyle w:val="BestekEis"/>
        <w:rPr>
          <w:rStyle w:val="BestekEisChar"/>
        </w:rPr>
      </w:pPr>
      <w:r w:rsidRPr="004F2D87">
        <w:rPr>
          <w:rStyle w:val="BestekEisChar"/>
        </w:rPr>
        <w:t xml:space="preserve">[D-E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47</w:t>
      </w:r>
      <w:r w:rsidRPr="004F2D87">
        <w:rPr>
          <w:rStyle w:val="BestekEisChar"/>
        </w:rPr>
        <w:fldChar w:fldCharType="end"/>
      </w:r>
      <w:r w:rsidRPr="004F2D87">
        <w:rPr>
          <w:rStyle w:val="BestekEisChar"/>
        </w:rPr>
        <w:t>]</w:t>
      </w:r>
      <w:r w:rsidRPr="004F2D87">
        <w:rPr>
          <w:rStyle w:val="BestekEisChar"/>
        </w:rPr>
        <w:tab/>
      </w:r>
      <w:r w:rsidRPr="004F2D87">
        <w:t xml:space="preserve">De </w:t>
      </w:r>
      <w:r w:rsidR="00ED1798" w:rsidRPr="004F2D87">
        <w:t>C</w:t>
      </w:r>
      <w:r w:rsidRPr="004F2D87">
        <w:t xml:space="preserve">ategorie eist dat Inschrijver </w:t>
      </w:r>
      <w:r w:rsidR="007E0607" w:rsidRPr="004F2D87">
        <w:t xml:space="preserve">zijn </w:t>
      </w:r>
      <w:proofErr w:type="spellStart"/>
      <w:r w:rsidR="001F398C" w:rsidRPr="004F2D87">
        <w:t>SBT’s</w:t>
      </w:r>
      <w:proofErr w:type="spellEnd"/>
      <w:r w:rsidRPr="004F2D87">
        <w:t xml:space="preserve"> heeft gevalideerd bij het </w:t>
      </w:r>
      <w:proofErr w:type="spellStart"/>
      <w:r w:rsidRPr="004F2D87">
        <w:t>SBTi</w:t>
      </w:r>
      <w:proofErr w:type="spellEnd"/>
      <w:r w:rsidRPr="004F2D87">
        <w:t xml:space="preserve"> of een gelijkwaardige externe partij.</w:t>
      </w:r>
    </w:p>
    <w:p w14:paraId="43DD10FF" w14:textId="3BB1BECB" w:rsidR="003C427D" w:rsidRPr="004F2D87" w:rsidRDefault="003C427D" w:rsidP="00511E39">
      <w:pPr>
        <w:pStyle w:val="BestekEis"/>
        <w:rPr>
          <w:rStyle w:val="BestekEisChar"/>
        </w:rPr>
      </w:pPr>
      <w:r w:rsidRPr="004F2D87">
        <w:rPr>
          <w:rStyle w:val="BestekEisChar"/>
        </w:rPr>
        <w:t xml:space="preserve">[D-E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48</w:t>
      </w:r>
      <w:r w:rsidRPr="004F2D87">
        <w:rPr>
          <w:rStyle w:val="BestekEisChar"/>
        </w:rPr>
        <w:fldChar w:fldCharType="end"/>
      </w:r>
      <w:r w:rsidRPr="004F2D87">
        <w:rPr>
          <w:rStyle w:val="BestekEisChar"/>
        </w:rPr>
        <w:t>]</w:t>
      </w:r>
      <w:r w:rsidRPr="004F2D87">
        <w:rPr>
          <w:rStyle w:val="BestekEisChar"/>
        </w:rPr>
        <w:tab/>
      </w:r>
      <w:r w:rsidRPr="004F2D87">
        <w:t xml:space="preserve">De SBT-doelstelling </w:t>
      </w:r>
      <w:r w:rsidR="00ED1798" w:rsidRPr="004F2D87">
        <w:t xml:space="preserve">op </w:t>
      </w:r>
      <w:r w:rsidRPr="004F2D87">
        <w:t xml:space="preserve">C02 reductie van Inschrijver </w:t>
      </w:r>
      <w:r w:rsidR="00ED1798" w:rsidRPr="004F2D87">
        <w:t xml:space="preserve">is </w:t>
      </w:r>
      <w:r w:rsidRPr="004F2D87">
        <w:t xml:space="preserve">integraal van toepassing op </w:t>
      </w:r>
      <w:r w:rsidR="001F398C" w:rsidRPr="004F2D87">
        <w:t>CDR2023|</w:t>
      </w:r>
      <w:r w:rsidR="00624AAF" w:rsidRPr="004F2D87">
        <w:t>MCI</w:t>
      </w:r>
      <w:r w:rsidRPr="004F2D87">
        <w:t xml:space="preserve">. Halfjaarlijks vindt overleg plaats tussen </w:t>
      </w:r>
      <w:r w:rsidR="00717BD1" w:rsidRPr="004F2D87">
        <w:t>de Categorie</w:t>
      </w:r>
      <w:r w:rsidRPr="004F2D87">
        <w:t xml:space="preserve"> en Inschrijver</w:t>
      </w:r>
      <w:r w:rsidR="00447D54" w:rsidRPr="004F2D87">
        <w:t>,</w:t>
      </w:r>
      <w:r w:rsidRPr="004F2D87">
        <w:t xml:space="preserve"> waarin Inschrijver rapporteert op </w:t>
      </w:r>
      <w:r w:rsidR="000B6FA1" w:rsidRPr="004F2D87">
        <w:t xml:space="preserve">zijn </w:t>
      </w:r>
      <w:r w:rsidRPr="004F2D87">
        <w:t xml:space="preserve">CO2 doelstelling. </w:t>
      </w:r>
      <w:r w:rsidR="00FB385A" w:rsidRPr="004F2D87">
        <w:t xml:space="preserve">De rapportage bevat de behaalde resultaten en nog te behalen resultaten. </w:t>
      </w:r>
    </w:p>
    <w:p w14:paraId="50BA4B75" w14:textId="3E2AF0D9" w:rsidR="0047608F" w:rsidRPr="004F2D87" w:rsidRDefault="0047608F" w:rsidP="00877CA5">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3</w:t>
      </w:r>
      <w:r w:rsidR="00386530">
        <w:rPr>
          <w:noProof/>
        </w:rPr>
        <w:fldChar w:fldCharType="end"/>
      </w:r>
      <w:r w:rsidRPr="004F2D87">
        <w:t>]</w:t>
      </w:r>
      <w:r w:rsidRPr="004F2D87">
        <w:tab/>
        <w:t xml:space="preserve">Inschrijver verplicht zich tot het opstellen van een net-zero doelstelling, die wetenschappelijk is gevalideerd. De doelstelling moet binnen één jaar na </w:t>
      </w:r>
      <w:r w:rsidR="000F0D5C" w:rsidRPr="004F2D87">
        <w:t>ondertekening</w:t>
      </w:r>
      <w:r w:rsidRPr="004F2D87">
        <w:t xml:space="preserve"> van de </w:t>
      </w:r>
      <w:r w:rsidR="00443892" w:rsidRPr="004F2D87">
        <w:t>ROK</w:t>
      </w:r>
      <w:r w:rsidRPr="004F2D87">
        <w:t xml:space="preserve"> wetenschappelijk gevalideerd zijn</w:t>
      </w:r>
      <w:r w:rsidR="00BF48BE" w:rsidRPr="004F2D87">
        <w:t xml:space="preserve"> bij het </w:t>
      </w:r>
      <w:proofErr w:type="spellStart"/>
      <w:r w:rsidR="00BF48BE" w:rsidRPr="004F2D87">
        <w:t>SBTi</w:t>
      </w:r>
      <w:proofErr w:type="spellEnd"/>
      <w:r w:rsidRPr="004F2D87">
        <w:t>.</w:t>
      </w:r>
      <w:r w:rsidR="00AC015B" w:rsidRPr="004F2D87">
        <w:t xml:space="preserve">  </w:t>
      </w:r>
      <w:r w:rsidR="00BE6617" w:rsidRPr="004F2D87">
        <w:t xml:space="preserve">Halfjaarlijks vindt overleg plaats tussen </w:t>
      </w:r>
      <w:r w:rsidR="00717BD1" w:rsidRPr="004F2D87">
        <w:t>de Categorie</w:t>
      </w:r>
      <w:r w:rsidR="00BE6617" w:rsidRPr="004F2D87">
        <w:t xml:space="preserve"> en Inschrijver</w:t>
      </w:r>
      <w:r w:rsidR="00AE4D7A" w:rsidRPr="004F2D87">
        <w:t>,</w:t>
      </w:r>
      <w:r w:rsidR="00BE6617" w:rsidRPr="004F2D87">
        <w:t xml:space="preserve"> waarin Inschrijver rapporteert op de net-zero doelstelling. De rapportage bevat de behaalde resultaten en nog te behalen resultaten. </w:t>
      </w:r>
    </w:p>
    <w:p w14:paraId="7E357432" w14:textId="6D908802" w:rsidR="007705FF" w:rsidRPr="004F2D87" w:rsidRDefault="0047608F" w:rsidP="00991E89">
      <w:pPr>
        <w:pStyle w:val="Kop20"/>
      </w:pPr>
      <w:bookmarkStart w:id="871" w:name="_Toc115429457"/>
      <w:bookmarkStart w:id="872" w:name="_Toc115439716"/>
      <w:bookmarkStart w:id="873" w:name="_Toc115440335"/>
      <w:bookmarkStart w:id="874" w:name="_Toc115441352"/>
      <w:bookmarkStart w:id="875" w:name="_Toc118898146"/>
      <w:bookmarkStart w:id="876" w:name="_Toc120198285"/>
      <w:bookmarkStart w:id="877" w:name="_Toc120797598"/>
      <w:bookmarkStart w:id="878" w:name="_Toc122613649"/>
      <w:bookmarkStart w:id="879" w:name="_Toc124336578"/>
      <w:bookmarkStart w:id="880" w:name="_Toc124430509"/>
      <w:bookmarkStart w:id="881" w:name="_Toc126073550"/>
      <w:bookmarkStart w:id="882" w:name="_Toc126075733"/>
      <w:bookmarkStart w:id="883" w:name="_Toc129012023"/>
      <w:bookmarkStart w:id="884" w:name="_Toc129879379"/>
      <w:bookmarkStart w:id="885" w:name="_Toc135041840"/>
      <w:bookmarkStart w:id="886" w:name="_Toc135640377"/>
      <w:bookmarkStart w:id="887" w:name="_Toc135667949"/>
      <w:bookmarkStart w:id="888" w:name="_Toc135836161"/>
      <w:bookmarkStart w:id="889" w:name="_Toc66718858"/>
      <w:bookmarkStart w:id="890" w:name="_Toc67933205"/>
      <w:bookmarkStart w:id="891" w:name="_Toc68620646"/>
      <w:bookmarkStart w:id="892" w:name="_Toc77775721"/>
      <w:bookmarkStart w:id="893" w:name="_Toc81591476"/>
      <w:bookmarkStart w:id="894" w:name="_Toc69226639"/>
      <w:bookmarkStart w:id="895" w:name="_Toc82107534"/>
      <w:r w:rsidRPr="004F2D87">
        <w:t>Circulariteit</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14:paraId="37108A3A" w14:textId="7C915FB7" w:rsidR="007705FF" w:rsidRPr="004F2D87" w:rsidRDefault="008069C8" w:rsidP="00AA2189">
      <w:pPr>
        <w:pStyle w:val="Kop30"/>
      </w:pPr>
      <w:bookmarkStart w:id="896" w:name="_Toc120198286"/>
      <w:bookmarkStart w:id="897" w:name="_Toc120797599"/>
      <w:bookmarkStart w:id="898" w:name="_Toc122613650"/>
      <w:bookmarkStart w:id="899" w:name="_Toc124336579"/>
      <w:bookmarkStart w:id="900" w:name="_Toc124430510"/>
      <w:bookmarkStart w:id="901" w:name="_Toc126073551"/>
      <w:bookmarkStart w:id="902" w:name="_Toc126075734"/>
      <w:bookmarkStart w:id="903" w:name="_Toc129012024"/>
      <w:bookmarkStart w:id="904" w:name="_Toc129879380"/>
      <w:bookmarkStart w:id="905" w:name="_Toc135041841"/>
      <w:bookmarkStart w:id="906" w:name="_Toc135640378"/>
      <w:bookmarkStart w:id="907" w:name="_Toc135667950"/>
      <w:bookmarkStart w:id="908" w:name="_Toc135836162"/>
      <w:proofErr w:type="spellStart"/>
      <w:r w:rsidRPr="004F2D87">
        <w:t>e</w:t>
      </w:r>
      <w:r w:rsidR="007705FF" w:rsidRPr="004F2D87">
        <w:t>SIM</w:t>
      </w:r>
      <w:bookmarkEnd w:id="896"/>
      <w:bookmarkEnd w:id="897"/>
      <w:bookmarkEnd w:id="898"/>
      <w:bookmarkEnd w:id="899"/>
      <w:bookmarkEnd w:id="900"/>
      <w:bookmarkEnd w:id="901"/>
      <w:bookmarkEnd w:id="902"/>
      <w:bookmarkEnd w:id="903"/>
      <w:bookmarkEnd w:id="904"/>
      <w:bookmarkEnd w:id="905"/>
      <w:bookmarkEnd w:id="906"/>
      <w:bookmarkEnd w:id="907"/>
      <w:bookmarkEnd w:id="908"/>
      <w:proofErr w:type="spellEnd"/>
    </w:p>
    <w:p w14:paraId="3DE7C9BD" w14:textId="7E156418" w:rsidR="007C3ACE" w:rsidRPr="004F2D87" w:rsidRDefault="00D62A7D" w:rsidP="007C3ACE">
      <w:r w:rsidRPr="004F2D87">
        <w:t xml:space="preserve">Om het circulaire karakter vorm te geven </w:t>
      </w:r>
      <w:r w:rsidR="00E01506" w:rsidRPr="004F2D87">
        <w:t xml:space="preserve">stelt de Categorie </w:t>
      </w:r>
      <w:r w:rsidRPr="004F2D87">
        <w:t xml:space="preserve">eisen en wensen aan de </w:t>
      </w:r>
      <w:r w:rsidR="00BE73A7">
        <w:t>SIM</w:t>
      </w:r>
      <w:r w:rsidR="006A1081" w:rsidRPr="004F2D87">
        <w:t>,</w:t>
      </w:r>
      <w:r w:rsidRPr="004F2D87">
        <w:t xml:space="preserve"> die Inschrijver levert onder CDR2023|</w:t>
      </w:r>
      <w:r w:rsidR="00624AAF" w:rsidRPr="004F2D87">
        <w:t>MCI</w:t>
      </w:r>
      <w:r w:rsidRPr="004F2D87">
        <w:t xml:space="preserve">. </w:t>
      </w:r>
      <w:r w:rsidR="00F956C9">
        <w:t xml:space="preserve">In het kader van duurzaamheid heeft het de voorkeur van de Categorie om de huidige </w:t>
      </w:r>
      <w:proofErr w:type="spellStart"/>
      <w:r w:rsidR="00F956C9">
        <w:t>SIMs</w:t>
      </w:r>
      <w:proofErr w:type="spellEnd"/>
      <w:r w:rsidR="00F956C9">
        <w:t xml:space="preserve"> te handhaven, als deze vervangen moeten worden te vervangen door </w:t>
      </w:r>
      <w:proofErr w:type="spellStart"/>
      <w:r w:rsidR="00F956C9">
        <w:t>eSIM</w:t>
      </w:r>
      <w:proofErr w:type="spellEnd"/>
      <w:r w:rsidR="00F956C9">
        <w:t xml:space="preserve">, als dat niet mogelijk is dan een </w:t>
      </w:r>
      <w:proofErr w:type="spellStart"/>
      <w:r w:rsidR="00F956C9">
        <w:t>ecoSIM</w:t>
      </w:r>
      <w:proofErr w:type="spellEnd"/>
      <w:r w:rsidR="00F956C9">
        <w:t xml:space="preserve"> in te zetten.</w:t>
      </w:r>
    </w:p>
    <w:p w14:paraId="5ACBE230" w14:textId="1B145BC5" w:rsidR="0047608F" w:rsidRPr="004F2D87" w:rsidRDefault="0047608F" w:rsidP="0047608F"/>
    <w:p w14:paraId="290D837E" w14:textId="68CFC48D" w:rsidR="00D62A7D" w:rsidRPr="004F2D87" w:rsidRDefault="009053EB"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49</w:t>
      </w:r>
      <w:r w:rsidR="00386530">
        <w:rPr>
          <w:noProof/>
        </w:rPr>
        <w:fldChar w:fldCharType="end"/>
      </w:r>
      <w:r w:rsidRPr="004F2D87">
        <w:t>]</w:t>
      </w:r>
      <w:r w:rsidRPr="004F2D87">
        <w:tab/>
        <w:t xml:space="preserve">Inschrijver verplicht zich om </w:t>
      </w:r>
      <w:r w:rsidR="00F956C9">
        <w:t xml:space="preserve">een </w:t>
      </w:r>
      <w:proofErr w:type="spellStart"/>
      <w:r w:rsidR="00F956C9">
        <w:t>eSIM</w:t>
      </w:r>
      <w:proofErr w:type="spellEnd"/>
      <w:r w:rsidR="00F956C9">
        <w:t xml:space="preserve"> of </w:t>
      </w:r>
      <w:r w:rsidRPr="004F2D87">
        <w:t xml:space="preserve">een </w:t>
      </w:r>
      <w:proofErr w:type="spellStart"/>
      <w:r w:rsidRPr="004F2D87">
        <w:t>ecoSIM</w:t>
      </w:r>
      <w:proofErr w:type="spellEnd"/>
      <w:r w:rsidRPr="004F2D87">
        <w:t xml:space="preserve"> te leveren</w:t>
      </w:r>
      <w:r w:rsidR="00F956C9">
        <w:t>. I</w:t>
      </w:r>
      <w:r w:rsidR="0047608F" w:rsidRPr="004F2D87">
        <w:t xml:space="preserve">ndien een toepassing ongeschikt is voor </w:t>
      </w:r>
      <w:proofErr w:type="spellStart"/>
      <w:r w:rsidR="00E3636E" w:rsidRPr="004F2D87">
        <w:t>eSIM</w:t>
      </w:r>
      <w:proofErr w:type="spellEnd"/>
      <w:r w:rsidR="00F956C9">
        <w:t xml:space="preserve">, dient Inschrijver een </w:t>
      </w:r>
      <w:proofErr w:type="spellStart"/>
      <w:r w:rsidR="0047608F" w:rsidRPr="004F2D87">
        <w:t>eco</w:t>
      </w:r>
      <w:r w:rsidR="007D30C2" w:rsidRPr="004F2D87">
        <w:t>SIM</w:t>
      </w:r>
      <w:proofErr w:type="spellEnd"/>
      <w:r w:rsidR="007D30C2" w:rsidRPr="004F2D87">
        <w:t xml:space="preserve"> </w:t>
      </w:r>
      <w:r w:rsidR="00F956C9">
        <w:t>te leveren</w:t>
      </w:r>
      <w:r w:rsidR="007C2300" w:rsidRPr="004F2D87">
        <w:t>.</w:t>
      </w:r>
      <w:r w:rsidR="0047608F" w:rsidRPr="004F2D87">
        <w:t xml:space="preserve"> </w:t>
      </w:r>
    </w:p>
    <w:p w14:paraId="6455EDA4" w14:textId="24419BBF" w:rsidR="00A13B3A" w:rsidRPr="002464DA" w:rsidRDefault="00D62A7D" w:rsidP="002464DA">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4</w:t>
      </w:r>
      <w:r w:rsidR="00386530">
        <w:rPr>
          <w:noProof/>
        </w:rPr>
        <w:fldChar w:fldCharType="end"/>
      </w:r>
      <w:r w:rsidRPr="004F2D87">
        <w:t>]</w:t>
      </w:r>
      <w:r w:rsidRPr="004F2D87">
        <w:tab/>
        <w:t xml:space="preserve">De Inschrijver </w:t>
      </w:r>
      <w:r w:rsidR="007D30C2" w:rsidRPr="004F2D87">
        <w:t>verplicht zich</w:t>
      </w:r>
      <w:r w:rsidRPr="004F2D87">
        <w:t xml:space="preserve"> om gedurende de contractperiode het primaire verpakkingsmateriaal bij </w:t>
      </w:r>
      <w:proofErr w:type="spellStart"/>
      <w:r w:rsidR="00C1726A" w:rsidRPr="004F2D87">
        <w:t>eco</w:t>
      </w:r>
      <w:r w:rsidRPr="004F2D87">
        <w:t>SIM</w:t>
      </w:r>
      <w:r w:rsidR="00BE73A7">
        <w:t>s</w:t>
      </w:r>
      <w:proofErr w:type="spellEnd"/>
      <w:r w:rsidRPr="004F2D87">
        <w:t xml:space="preserve">, die geleverd worden </w:t>
      </w:r>
      <w:r w:rsidR="007B529E" w:rsidRPr="004F2D87">
        <w:t>onder</w:t>
      </w:r>
      <w:r w:rsidRPr="004F2D87">
        <w:t xml:space="preserve"> de </w:t>
      </w:r>
      <w:r w:rsidR="00443892" w:rsidRPr="004F2D87">
        <w:t>ROK</w:t>
      </w:r>
      <w:r w:rsidRPr="004F2D87">
        <w:t>, met minimaal 50% te verminderen.</w:t>
      </w:r>
      <w:r w:rsidR="00CD2294" w:rsidRPr="004F2D87">
        <w:t xml:space="preserve"> De 50% vermindering impliceert uitdrukkelijk een vermindering van 50% in productie van primair verpakkingsmateriaal.</w:t>
      </w:r>
      <w:r w:rsidR="00BD738A" w:rsidRPr="004F2D87">
        <w:t xml:space="preserve"> </w:t>
      </w:r>
      <w:r w:rsidRPr="004F2D87">
        <w:t>Benchmark is het jaar 2023.</w:t>
      </w:r>
      <w:r w:rsidR="00193DA2" w:rsidRPr="004F2D87">
        <w:t xml:space="preserve"> </w:t>
      </w:r>
      <w:r w:rsidR="00DF4AD8" w:rsidRPr="004F2D87">
        <w:t xml:space="preserve">De 50% </w:t>
      </w:r>
      <w:r w:rsidR="00CD2294" w:rsidRPr="004F2D87">
        <w:t>vermindering</w:t>
      </w:r>
      <w:r w:rsidR="00DF4AD8" w:rsidRPr="004F2D87">
        <w:t xml:space="preserve"> van het primaire verpakkingsmateriaal moet worden aangetoond middels een LCA o</w:t>
      </w:r>
      <w:r w:rsidR="002464DA">
        <w:t xml:space="preserve">f productgrondstoffenpaspoort. </w:t>
      </w:r>
    </w:p>
    <w:p w14:paraId="7F288C08" w14:textId="1A772AF2" w:rsidR="00DF4AD8" w:rsidRPr="004F2D87" w:rsidRDefault="00D62A7D" w:rsidP="00877CA5">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5</w:t>
      </w:r>
      <w:r w:rsidR="00386530">
        <w:rPr>
          <w:noProof/>
        </w:rPr>
        <w:fldChar w:fldCharType="end"/>
      </w:r>
      <w:r w:rsidRPr="004F2D87">
        <w:t>]</w:t>
      </w:r>
      <w:r w:rsidRPr="004F2D87">
        <w:tab/>
        <w:t>De Inschrijver is verplicht om gedurende de contractperiode het secundaire verpakkingsmateriaal bij SIM</w:t>
      </w:r>
      <w:r w:rsidR="004F2D87">
        <w:t xml:space="preserve"> </w:t>
      </w:r>
      <w:r w:rsidRPr="004F2D87">
        <w:t xml:space="preserve">kaarten die geleverd worden via de </w:t>
      </w:r>
      <w:r w:rsidR="00443892" w:rsidRPr="004F2D87">
        <w:t>ROK</w:t>
      </w:r>
      <w:r w:rsidRPr="004F2D87">
        <w:t>, met minimaal 50% te verminderen.</w:t>
      </w:r>
      <w:r w:rsidR="00CD2294" w:rsidRPr="004F2D87">
        <w:t xml:space="preserve"> De 50% vermindering impliceert uitdrukkelijk een vermindering van 50% in productie van secundaire verpakkingsmateriaal. </w:t>
      </w:r>
      <w:r w:rsidR="00997B44" w:rsidRPr="004F2D87">
        <w:t xml:space="preserve">Benchmark is het jaar 2023. De 50% vermindering van het primaire verpakkingsmateriaal moet worden aangetoond middels een LCA of productgrondstoffenpaspoort. </w:t>
      </w:r>
      <w:r w:rsidRPr="004F2D87">
        <w:t xml:space="preserve">  </w:t>
      </w:r>
    </w:p>
    <w:p w14:paraId="4C428D68" w14:textId="4256FD14" w:rsidR="00D62A7D" w:rsidRPr="004F2D87" w:rsidRDefault="00DF4AD8"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50</w:t>
      </w:r>
      <w:r w:rsidR="00386530">
        <w:rPr>
          <w:noProof/>
        </w:rPr>
        <w:fldChar w:fldCharType="end"/>
      </w:r>
      <w:r w:rsidRPr="004F2D87">
        <w:t>]</w:t>
      </w:r>
      <w:r w:rsidRPr="004F2D87">
        <w:tab/>
        <w:t>Indien geconformeerd aan [</w:t>
      </w:r>
      <w:r w:rsidR="00204EB2" w:rsidRPr="004F2D87">
        <w:t>D-W4/5</w:t>
      </w:r>
      <w:r w:rsidRPr="004F2D87">
        <w:t>] rapporteert Inschrijver jaarlijk</w:t>
      </w:r>
      <w:r w:rsidR="000F7258" w:rsidRPr="004F2D87">
        <w:t xml:space="preserve">s – als onderdeel van Bijlage </w:t>
      </w:r>
      <w:r w:rsidR="009031FA" w:rsidRPr="004F2D87">
        <w:t>0</w:t>
      </w:r>
      <w:r w:rsidR="000F7258" w:rsidRPr="004F2D87">
        <w:t>7</w:t>
      </w:r>
      <w:r w:rsidRPr="004F2D87">
        <w:t xml:space="preserve"> </w:t>
      </w:r>
      <w:r w:rsidR="000F7258" w:rsidRPr="004F2D87">
        <w:t xml:space="preserve">- </w:t>
      </w:r>
      <w:r w:rsidRPr="004F2D87">
        <w:t xml:space="preserve">Standaardrapportages aan </w:t>
      </w:r>
      <w:r w:rsidR="00717BD1" w:rsidRPr="004F2D87">
        <w:t>de Categorie</w:t>
      </w:r>
      <w:r w:rsidRPr="004F2D87">
        <w:t xml:space="preserve"> over de status van de primaire en</w:t>
      </w:r>
      <w:r w:rsidR="00204EB2" w:rsidRPr="004F2D87">
        <w:t>/of</w:t>
      </w:r>
      <w:r w:rsidRPr="004F2D87">
        <w:t xml:space="preserve"> secundaire verpakkingsreductie.</w:t>
      </w:r>
    </w:p>
    <w:p w14:paraId="01652234" w14:textId="51D208DF" w:rsidR="00366252" w:rsidRPr="004F2D87" w:rsidRDefault="002900F6" w:rsidP="00AA2189">
      <w:pPr>
        <w:pStyle w:val="Kop30"/>
      </w:pPr>
      <w:bookmarkStart w:id="909" w:name="_Toc120198287"/>
      <w:bookmarkStart w:id="910" w:name="_Toc120797600"/>
      <w:bookmarkStart w:id="911" w:name="_Toc122613651"/>
      <w:bookmarkStart w:id="912" w:name="_Toc124336580"/>
      <w:bookmarkStart w:id="913" w:name="_Toc124430511"/>
      <w:bookmarkStart w:id="914" w:name="_Toc126073552"/>
      <w:bookmarkStart w:id="915" w:name="_Toc126075735"/>
      <w:bookmarkStart w:id="916" w:name="_Toc129012025"/>
      <w:bookmarkStart w:id="917" w:name="_Toc129879381"/>
      <w:bookmarkStart w:id="918" w:name="_Toc135041842"/>
      <w:bookmarkStart w:id="919" w:name="_Toc135640379"/>
      <w:bookmarkStart w:id="920" w:name="_Toc135667951"/>
      <w:bookmarkStart w:id="921" w:name="_Toc135836163"/>
      <w:r w:rsidRPr="004F2D87">
        <w:t>Levenscyclusanalyses</w:t>
      </w:r>
      <w:bookmarkEnd w:id="909"/>
      <w:bookmarkEnd w:id="910"/>
      <w:bookmarkEnd w:id="911"/>
      <w:bookmarkEnd w:id="912"/>
      <w:bookmarkEnd w:id="913"/>
      <w:bookmarkEnd w:id="914"/>
      <w:bookmarkEnd w:id="915"/>
      <w:bookmarkEnd w:id="916"/>
      <w:bookmarkEnd w:id="917"/>
      <w:bookmarkEnd w:id="918"/>
      <w:bookmarkEnd w:id="919"/>
      <w:bookmarkEnd w:id="920"/>
      <w:bookmarkEnd w:id="921"/>
    </w:p>
    <w:p w14:paraId="0D090DDC" w14:textId="77777777" w:rsidR="00320D43" w:rsidRPr="004F2D87" w:rsidRDefault="00320D43" w:rsidP="00E43975"/>
    <w:p w14:paraId="6F11623D" w14:textId="0548A171" w:rsidR="00982DC8" w:rsidRPr="004F2D87" w:rsidRDefault="00366252" w:rsidP="00E43975">
      <w:r w:rsidRPr="004F2D87">
        <w:t>D</w:t>
      </w:r>
      <w:r w:rsidR="00ED3EE7" w:rsidRPr="004F2D87">
        <w:t>e C</w:t>
      </w:r>
      <w:r w:rsidRPr="004F2D87">
        <w:t xml:space="preserve">ategorie wenst voor </w:t>
      </w:r>
      <w:r w:rsidR="00D54C58" w:rsidRPr="004F2D87">
        <w:t xml:space="preserve">de te gebruiken </w:t>
      </w:r>
      <w:r w:rsidR="00CF79FF" w:rsidRPr="004F2D87">
        <w:t>Indoordekking installaties</w:t>
      </w:r>
      <w:r w:rsidR="00D54C58" w:rsidRPr="004F2D87">
        <w:t xml:space="preserve"> </w:t>
      </w:r>
      <w:r w:rsidR="00FC2665" w:rsidRPr="004F2D87">
        <w:t>onder CDR2023|</w:t>
      </w:r>
      <w:r w:rsidR="00624AAF" w:rsidRPr="004F2D87">
        <w:t>MCI</w:t>
      </w:r>
      <w:r w:rsidRPr="004F2D87">
        <w:t xml:space="preserve"> een LCA te ontvangen. De LCA-resultaten omvatten </w:t>
      </w:r>
      <w:r w:rsidR="00942F9B" w:rsidRPr="004F2D87">
        <w:t>ten</w:t>
      </w:r>
      <w:r w:rsidRPr="004F2D87">
        <w:t xml:space="preserve">minste de klimaatimpact, ofwel carbon footprint, uitgedrukt in CO2-equivalenten, berekend volgens de richtlijnen van het </w:t>
      </w:r>
      <w:proofErr w:type="spellStart"/>
      <w:r w:rsidRPr="004F2D87">
        <w:t>Greenhouse</w:t>
      </w:r>
      <w:proofErr w:type="spellEnd"/>
      <w:r w:rsidRPr="004F2D87">
        <w:t xml:space="preserve"> Gas Protocol: 'Product Life </w:t>
      </w:r>
      <w:proofErr w:type="spellStart"/>
      <w:r w:rsidRPr="004F2D87">
        <w:t>Cycle</w:t>
      </w:r>
      <w:proofErr w:type="spellEnd"/>
      <w:r w:rsidRPr="004F2D87">
        <w:t xml:space="preserve"> Accounting </w:t>
      </w:r>
      <w:proofErr w:type="spellStart"/>
      <w:r w:rsidRPr="004F2D87">
        <w:t>and</w:t>
      </w:r>
      <w:proofErr w:type="spellEnd"/>
      <w:r w:rsidRPr="004F2D87">
        <w:t xml:space="preserve"> Reporting Standard' of soortgelijke richtlijnen</w:t>
      </w:r>
      <w:r w:rsidR="00942F9B" w:rsidRPr="004F2D87">
        <w:t>,</w:t>
      </w:r>
      <w:r w:rsidRPr="004F2D87">
        <w:t xml:space="preserve"> die de scope duidelijk afbakenen.</w:t>
      </w:r>
    </w:p>
    <w:p w14:paraId="7C871E51" w14:textId="77777777" w:rsidR="00E43975" w:rsidRPr="004F2D87" w:rsidRDefault="00E43975" w:rsidP="00E43975"/>
    <w:p w14:paraId="7DE70607" w14:textId="0799AA51" w:rsidR="006849B5" w:rsidRPr="004F2D87" w:rsidRDefault="007705FF" w:rsidP="00877CA5">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6</w:t>
      </w:r>
      <w:r w:rsidR="00386530">
        <w:rPr>
          <w:noProof/>
        </w:rPr>
        <w:fldChar w:fldCharType="end"/>
      </w:r>
      <w:r w:rsidRPr="004F2D87">
        <w:t>]</w:t>
      </w:r>
      <w:r w:rsidRPr="004F2D87">
        <w:tab/>
        <w:t xml:space="preserve">Inschrijver levert binnen 6 maanden na </w:t>
      </w:r>
      <w:r w:rsidR="000F0D5C" w:rsidRPr="004F2D87">
        <w:t>ondertekening</w:t>
      </w:r>
      <w:r w:rsidRPr="004F2D87">
        <w:t xml:space="preserve"> van de </w:t>
      </w:r>
      <w:r w:rsidR="00443892" w:rsidRPr="004F2D87">
        <w:t>ROK</w:t>
      </w:r>
      <w:r w:rsidRPr="004F2D87">
        <w:t xml:space="preserve"> een LCA op aan </w:t>
      </w:r>
      <w:r w:rsidR="00ED3EE7" w:rsidRPr="004F2D87">
        <w:t>de Categorie</w:t>
      </w:r>
      <w:r w:rsidRPr="004F2D87">
        <w:t xml:space="preserve"> van </w:t>
      </w:r>
      <w:r w:rsidR="00D54C58" w:rsidRPr="004F2D87">
        <w:t>de</w:t>
      </w:r>
      <w:r w:rsidRPr="004F2D87">
        <w:t xml:space="preserve"> </w:t>
      </w:r>
      <w:r w:rsidR="00D54C58" w:rsidRPr="004F2D87">
        <w:t xml:space="preserve">te gebruiken </w:t>
      </w:r>
      <w:r w:rsidR="00CF79FF" w:rsidRPr="004F2D87">
        <w:t>Indoordekking installaties</w:t>
      </w:r>
      <w:r w:rsidR="009339BF" w:rsidRPr="004F2D87">
        <w:t xml:space="preserve"> </w:t>
      </w:r>
      <w:r w:rsidR="00942F9B" w:rsidRPr="004F2D87">
        <w:t>voor</w:t>
      </w:r>
      <w:r w:rsidR="009339BF" w:rsidRPr="004F2D87">
        <w:t xml:space="preserve"> CDR2023|</w:t>
      </w:r>
      <w:r w:rsidR="00624AAF" w:rsidRPr="004F2D87">
        <w:t>MCI</w:t>
      </w:r>
      <w:r w:rsidR="009339BF" w:rsidRPr="004F2D87">
        <w:t>.</w:t>
      </w:r>
    </w:p>
    <w:p w14:paraId="6D96635A" w14:textId="2EB8A323" w:rsidR="00E5204C" w:rsidRPr="004F2D87" w:rsidRDefault="00E5204C" w:rsidP="00E5204C">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7</w:t>
      </w:r>
      <w:r w:rsidR="00386530">
        <w:rPr>
          <w:noProof/>
        </w:rPr>
        <w:fldChar w:fldCharType="end"/>
      </w:r>
      <w:r w:rsidRPr="004F2D87">
        <w:t>]</w:t>
      </w:r>
      <w:r w:rsidRPr="004F2D87">
        <w:tab/>
        <w:t>Inschrijver levert binnen 6 maanden na ondertekening van de ROK een LCA op aan de Ca</w:t>
      </w:r>
      <w:r w:rsidR="004F2D87">
        <w:t xml:space="preserve">tegorie van de te gebruiken </w:t>
      </w:r>
      <w:proofErr w:type="spellStart"/>
      <w:r w:rsidR="004F2D87">
        <w:t>eco</w:t>
      </w:r>
      <w:r w:rsidRPr="004F2D87">
        <w:t>SIM</w:t>
      </w:r>
      <w:proofErr w:type="spellEnd"/>
      <w:r w:rsidRPr="004F2D87">
        <w:t xml:space="preserve"> voor CDR2023|MCI.</w:t>
      </w:r>
    </w:p>
    <w:p w14:paraId="3D9DAAFA" w14:textId="77777777" w:rsidR="00E5204C" w:rsidRPr="004F2D87" w:rsidRDefault="00E5204C" w:rsidP="00877CA5">
      <w:pPr>
        <w:pStyle w:val="BestekWens"/>
      </w:pPr>
    </w:p>
    <w:p w14:paraId="218F6C0C" w14:textId="6BE36390" w:rsidR="006849B5" w:rsidRPr="004F2D87" w:rsidRDefault="006849B5" w:rsidP="006849B5">
      <w:r w:rsidRPr="004F2D87">
        <w:t xml:space="preserve">Bij het conformeren aan </w:t>
      </w:r>
      <w:r w:rsidR="00204EB2" w:rsidRPr="004F2D87">
        <w:t>[D-W 6</w:t>
      </w:r>
      <w:r w:rsidRPr="004F2D87">
        <w:t>] gelden de volgende voorwaarden aan de LCA:</w:t>
      </w:r>
    </w:p>
    <w:p w14:paraId="71C3C055" w14:textId="179CB868" w:rsidR="006849B5" w:rsidRPr="004F2D87" w:rsidRDefault="006849B5" w:rsidP="00C6255C">
      <w:pPr>
        <w:pStyle w:val="Lijstalinea"/>
        <w:numPr>
          <w:ilvl w:val="0"/>
          <w:numId w:val="21"/>
        </w:numPr>
      </w:pPr>
      <w:r w:rsidRPr="004F2D87">
        <w:t xml:space="preserve">Indien </w:t>
      </w:r>
      <w:r w:rsidR="00BB7F18" w:rsidRPr="004F2D87">
        <w:t>f</w:t>
      </w:r>
      <w:r w:rsidRPr="004F2D87">
        <w:t>abrikanten een LCA aanbied</w:t>
      </w:r>
      <w:r w:rsidR="00BB7F18" w:rsidRPr="004F2D87">
        <w:t>t</w:t>
      </w:r>
      <w:r w:rsidRPr="004F2D87">
        <w:t xml:space="preserve"> op basis van PAIA, dient te worden </w:t>
      </w:r>
      <w:r w:rsidR="00BB7F18" w:rsidRPr="004F2D87">
        <w:t xml:space="preserve">gebruik </w:t>
      </w:r>
      <w:r w:rsidRPr="004F2D87">
        <w:t>gemaakt van deze PAIA-standaard. Indien afgeweken wordt van de PAIA-standaard is het aan Inschrijver om aan te geven hoe de LCA tot stand is gekomen.</w:t>
      </w:r>
    </w:p>
    <w:p w14:paraId="620AB7EB" w14:textId="2251CB85" w:rsidR="006849B5" w:rsidRPr="004F2D87" w:rsidRDefault="006849B5" w:rsidP="00C6255C">
      <w:pPr>
        <w:pStyle w:val="Lijstalinea"/>
        <w:numPr>
          <w:ilvl w:val="0"/>
          <w:numId w:val="21"/>
        </w:numPr>
      </w:pPr>
      <w:r w:rsidRPr="004F2D87">
        <w:t xml:space="preserve">Indien </w:t>
      </w:r>
      <w:r w:rsidR="00B22237" w:rsidRPr="004F2D87">
        <w:t xml:space="preserve">een </w:t>
      </w:r>
      <w:r w:rsidRPr="004F2D87">
        <w:t xml:space="preserve">LCA een bandbreedte bevat in de berekening van de CO2 footprint </w:t>
      </w:r>
      <w:r w:rsidR="00B22237" w:rsidRPr="004F2D87">
        <w:t xml:space="preserve">dan </w:t>
      </w:r>
      <w:r w:rsidRPr="004F2D87">
        <w:t>geldt de mediaan van deze berekening als resultaat. In de berekening geldt een gebruiks</w:t>
      </w:r>
      <w:r w:rsidR="00FE3A95" w:rsidRPr="004F2D87">
        <w:t>fase (</w:t>
      </w:r>
      <w:proofErr w:type="spellStart"/>
      <w:r w:rsidR="00FE3A95" w:rsidRPr="004F2D87">
        <w:t>lifetime</w:t>
      </w:r>
      <w:proofErr w:type="spellEnd"/>
      <w:r w:rsidR="00FE3A95" w:rsidRPr="004F2D87">
        <w:t xml:space="preserve"> of product) van 8</w:t>
      </w:r>
      <w:r w:rsidRPr="004F2D87">
        <w:t xml:space="preserve"> jaar</w:t>
      </w:r>
      <w:r w:rsidR="00FC2665" w:rsidRPr="004F2D87">
        <w:t xml:space="preserve"> voor de </w:t>
      </w:r>
      <w:r w:rsidR="00FE3A95" w:rsidRPr="004F2D87">
        <w:t>Indoordekking installatie</w:t>
      </w:r>
      <w:r w:rsidRPr="004F2D87">
        <w:t>.</w:t>
      </w:r>
    </w:p>
    <w:p w14:paraId="11560163" w14:textId="534EB5FD" w:rsidR="007705FF" w:rsidRPr="004F2D87" w:rsidRDefault="006849B5" w:rsidP="00C6255C">
      <w:pPr>
        <w:pStyle w:val="Lijstalinea"/>
        <w:numPr>
          <w:ilvl w:val="0"/>
          <w:numId w:val="21"/>
        </w:numPr>
      </w:pPr>
      <w:r w:rsidRPr="004F2D87">
        <w:t xml:space="preserve">De LCA is ten minste uitgesplitst in de </w:t>
      </w:r>
      <w:r w:rsidR="00641AA2" w:rsidRPr="004F2D87">
        <w:t>LCA-</w:t>
      </w:r>
      <w:r w:rsidRPr="004F2D87">
        <w:t>fasen</w:t>
      </w:r>
      <w:r w:rsidR="00641AA2" w:rsidRPr="004F2D87">
        <w:t>:</w:t>
      </w:r>
      <w:r w:rsidRPr="004F2D87">
        <w:t xml:space="preserve"> grondstofwinning, productie, (downstream) transport en gebruik. </w:t>
      </w:r>
      <w:r w:rsidR="00641AA2" w:rsidRPr="004F2D87">
        <w:t>‘</w:t>
      </w:r>
      <w:r w:rsidRPr="004F2D87">
        <w:t>End-of-</w:t>
      </w:r>
      <w:r w:rsidR="00641AA2" w:rsidRPr="004F2D87">
        <w:t>L</w:t>
      </w:r>
      <w:r w:rsidRPr="004F2D87">
        <w:t>ife</w:t>
      </w:r>
      <w:r w:rsidR="00641AA2" w:rsidRPr="004F2D87">
        <w:t>’</w:t>
      </w:r>
      <w:r w:rsidRPr="004F2D87">
        <w:t xml:space="preserve"> is optioneel; indien </w:t>
      </w:r>
      <w:r w:rsidR="00641AA2" w:rsidRPr="004F2D87">
        <w:t>‘End</w:t>
      </w:r>
      <w:r w:rsidRPr="004F2D87">
        <w:t>-of-</w:t>
      </w:r>
      <w:r w:rsidR="00641AA2" w:rsidRPr="004F2D87">
        <w:t>L</w:t>
      </w:r>
      <w:r w:rsidRPr="004F2D87">
        <w:t>ife</w:t>
      </w:r>
      <w:r w:rsidR="00641AA2" w:rsidRPr="004F2D87">
        <w:t>’</w:t>
      </w:r>
      <w:r w:rsidRPr="004F2D87">
        <w:t xml:space="preserve"> wel is gekwantificeerd in de LCA </w:t>
      </w:r>
      <w:r w:rsidR="00641AA2" w:rsidRPr="004F2D87">
        <w:t xml:space="preserve">dan </w:t>
      </w:r>
      <w:r w:rsidRPr="004F2D87">
        <w:t xml:space="preserve">dienen de resultaten los te worden getoond. </w:t>
      </w:r>
      <w:r w:rsidR="00223BCF" w:rsidRPr="004F2D87">
        <w:t>Hier</w:t>
      </w:r>
      <w:r w:rsidRPr="004F2D87">
        <w:t>mee geeft Inschrijver inzicht in de milieukundige hotspots.</w:t>
      </w:r>
    </w:p>
    <w:p w14:paraId="1DF2A3E6" w14:textId="77777777" w:rsidR="00192DB5" w:rsidRPr="004F2D87" w:rsidRDefault="00192DB5" w:rsidP="00192DB5"/>
    <w:p w14:paraId="02CEB18E" w14:textId="74F98604" w:rsidR="007705FF" w:rsidRPr="004F2D87" w:rsidRDefault="007705FF" w:rsidP="00877CA5">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8</w:t>
      </w:r>
      <w:r w:rsidR="00386530">
        <w:rPr>
          <w:noProof/>
        </w:rPr>
        <w:fldChar w:fldCharType="end"/>
      </w:r>
      <w:r w:rsidRPr="004F2D87">
        <w:t>]</w:t>
      </w:r>
      <w:r w:rsidRPr="004F2D87">
        <w:tab/>
        <w:t>Inschrijver vermeld</w:t>
      </w:r>
      <w:r w:rsidR="000B6FA1" w:rsidRPr="004F2D87">
        <w:t>t</w:t>
      </w:r>
      <w:r w:rsidRPr="004F2D87">
        <w:t xml:space="preserve"> in de omzetrapporta</w:t>
      </w:r>
      <w:r w:rsidR="00DA5692" w:rsidRPr="004F2D87">
        <w:t xml:space="preserve">ge, als onderdeel van Bijlage </w:t>
      </w:r>
      <w:r w:rsidR="000F7258" w:rsidRPr="004F2D87">
        <w:t xml:space="preserve">07 - </w:t>
      </w:r>
      <w:r w:rsidRPr="004F2D87">
        <w:t>Standaard Rapportages, de CO2 footprint van</w:t>
      </w:r>
      <w:r w:rsidR="007D6E99" w:rsidRPr="004F2D87">
        <w:t xml:space="preserve"> de</w:t>
      </w:r>
      <w:r w:rsidRPr="004F2D87">
        <w:t xml:space="preserve"> </w:t>
      </w:r>
      <w:r w:rsidR="00FE3A95" w:rsidRPr="004F2D87">
        <w:t>Indoordekking installatie</w:t>
      </w:r>
      <w:r w:rsidR="007D6E99" w:rsidRPr="004F2D87">
        <w:t xml:space="preserve"> bij Deelnemers</w:t>
      </w:r>
      <w:r w:rsidRPr="004F2D87">
        <w:t xml:space="preserve"> op basis van een LCA. Een LCA beschikbaar gesteld door de fabrikant </w:t>
      </w:r>
      <w:r w:rsidR="001A1A92" w:rsidRPr="004F2D87">
        <w:t xml:space="preserve">van de </w:t>
      </w:r>
      <w:r w:rsidR="00FE3A95" w:rsidRPr="004F2D87">
        <w:t>Indoordekking installatie</w:t>
      </w:r>
      <w:r w:rsidR="00971D06" w:rsidRPr="004F2D87">
        <w:t xml:space="preserve"> </w:t>
      </w:r>
      <w:r w:rsidR="001A1A92" w:rsidRPr="004F2D87">
        <w:t>volst</w:t>
      </w:r>
      <w:r w:rsidR="00BF4B2F" w:rsidRPr="004F2D87">
        <w:t>aat</w:t>
      </w:r>
      <w:r w:rsidR="00971D06" w:rsidRPr="004F2D87">
        <w:t>.</w:t>
      </w:r>
      <w:r w:rsidR="00C43717" w:rsidRPr="004F2D87">
        <w:t xml:space="preserve"> </w:t>
      </w:r>
    </w:p>
    <w:p w14:paraId="5F5D07D2" w14:textId="7735EE50" w:rsidR="007705FF" w:rsidRPr="004F2D87" w:rsidRDefault="007705FF" w:rsidP="00AA2189">
      <w:pPr>
        <w:pStyle w:val="Kop30"/>
      </w:pPr>
      <w:bookmarkStart w:id="922" w:name="_Toc120198288"/>
      <w:bookmarkStart w:id="923" w:name="_Toc120797601"/>
      <w:bookmarkStart w:id="924" w:name="_Toc122613652"/>
      <w:bookmarkStart w:id="925" w:name="_Toc124336581"/>
      <w:bookmarkStart w:id="926" w:name="_Toc124430512"/>
      <w:bookmarkStart w:id="927" w:name="_Toc126073553"/>
      <w:bookmarkStart w:id="928" w:name="_Toc126075736"/>
      <w:bookmarkStart w:id="929" w:name="_Toc129012026"/>
      <w:bookmarkStart w:id="930" w:name="_Toc129879382"/>
      <w:bookmarkStart w:id="931" w:name="_Toc135041843"/>
      <w:bookmarkStart w:id="932" w:name="_Toc135640380"/>
      <w:bookmarkStart w:id="933" w:name="_Toc135667952"/>
      <w:bookmarkStart w:id="934" w:name="_Toc135836164"/>
      <w:r w:rsidRPr="004F2D87">
        <w:t xml:space="preserve">Critical </w:t>
      </w:r>
      <w:proofErr w:type="spellStart"/>
      <w:r w:rsidRPr="004F2D87">
        <w:t>raw</w:t>
      </w:r>
      <w:proofErr w:type="spellEnd"/>
      <w:r w:rsidRPr="004F2D87">
        <w:t xml:space="preserve"> </w:t>
      </w:r>
      <w:proofErr w:type="spellStart"/>
      <w:r w:rsidRPr="004F2D87">
        <w:t>materials</w:t>
      </w:r>
      <w:bookmarkEnd w:id="922"/>
      <w:bookmarkEnd w:id="923"/>
      <w:bookmarkEnd w:id="924"/>
      <w:bookmarkEnd w:id="925"/>
      <w:bookmarkEnd w:id="926"/>
      <w:bookmarkEnd w:id="927"/>
      <w:bookmarkEnd w:id="928"/>
      <w:bookmarkEnd w:id="929"/>
      <w:bookmarkEnd w:id="930"/>
      <w:bookmarkEnd w:id="931"/>
      <w:bookmarkEnd w:id="932"/>
      <w:bookmarkEnd w:id="933"/>
      <w:bookmarkEnd w:id="934"/>
      <w:proofErr w:type="spellEnd"/>
    </w:p>
    <w:p w14:paraId="64097871" w14:textId="77777777" w:rsidR="005A3BB1" w:rsidRPr="004F2D87" w:rsidRDefault="005A3BB1" w:rsidP="00E35682"/>
    <w:p w14:paraId="36EC6662" w14:textId="5BFD4FD4" w:rsidR="003771F9" w:rsidRPr="004F2D87" w:rsidRDefault="00DE3C10" w:rsidP="00E35682">
      <w:r w:rsidRPr="004F2D87">
        <w:t xml:space="preserve">In 2020 heeft de Europese Commissie de lijst Critical </w:t>
      </w:r>
      <w:proofErr w:type="spellStart"/>
      <w:r w:rsidRPr="004F2D87">
        <w:t>Raw</w:t>
      </w:r>
      <w:proofErr w:type="spellEnd"/>
      <w:r w:rsidRPr="004F2D87">
        <w:t xml:space="preserve"> </w:t>
      </w:r>
      <w:proofErr w:type="spellStart"/>
      <w:r w:rsidRPr="004F2D87">
        <w:t>Materials</w:t>
      </w:r>
      <w:proofErr w:type="spellEnd"/>
      <w:r w:rsidRPr="004F2D87">
        <w:t xml:space="preserve"> ge</w:t>
      </w:r>
      <w:r w:rsidR="000B6FA1" w:rsidRPr="004F2D87">
        <w:t>ü</w:t>
      </w:r>
      <w:r w:rsidRPr="004F2D87">
        <w:t>pdate</w:t>
      </w:r>
      <w:r w:rsidR="000B6FA1" w:rsidRPr="004F2D87">
        <w:t>t</w:t>
      </w:r>
      <w:r w:rsidRPr="004F2D87">
        <w:t>. Op deze lijst staan grondstoffen</w:t>
      </w:r>
      <w:r w:rsidR="005A3BB1" w:rsidRPr="004F2D87">
        <w:t>,</w:t>
      </w:r>
      <w:r w:rsidRPr="004F2D87">
        <w:t xml:space="preserve"> die </w:t>
      </w:r>
      <w:r w:rsidR="003D1934" w:rsidRPr="004F2D87">
        <w:t>van significant belang zijn</w:t>
      </w:r>
      <w:r w:rsidR="00157822" w:rsidRPr="004F2D87">
        <w:t xml:space="preserve"> voor vele</w:t>
      </w:r>
      <w:r w:rsidR="003D1934" w:rsidRPr="004F2D87">
        <w:t xml:space="preserve"> productieketens</w:t>
      </w:r>
      <w:r w:rsidR="005A3BB1" w:rsidRPr="004F2D87">
        <w:t>;</w:t>
      </w:r>
      <w:r w:rsidR="00157822" w:rsidRPr="004F2D87">
        <w:t xml:space="preserve"> zo ook de productieketen </w:t>
      </w:r>
      <w:r w:rsidR="00BC6D8B" w:rsidRPr="004F2D87">
        <w:t>die</w:t>
      </w:r>
      <w:r w:rsidR="00157822" w:rsidRPr="004F2D87">
        <w:t xml:space="preserve"> </w:t>
      </w:r>
      <w:r w:rsidR="00166BBA" w:rsidRPr="004F2D87">
        <w:t>nieuwe schone energie</w:t>
      </w:r>
      <w:r w:rsidR="00BC6D8B" w:rsidRPr="004F2D87">
        <w:t xml:space="preserve"> verzorgt</w:t>
      </w:r>
      <w:r w:rsidR="00166BBA" w:rsidRPr="004F2D87">
        <w:t>.</w:t>
      </w:r>
      <w:r w:rsidR="00BC6D8B" w:rsidRPr="004F2D87">
        <w:t xml:space="preserve"> </w:t>
      </w:r>
      <w:r w:rsidR="00157822" w:rsidRPr="004F2D87">
        <w:t xml:space="preserve">Om de afhankelijkheid van deze </w:t>
      </w:r>
      <w:proofErr w:type="spellStart"/>
      <w:r w:rsidR="00157822" w:rsidRPr="004F2D87">
        <w:t>critical</w:t>
      </w:r>
      <w:proofErr w:type="spellEnd"/>
      <w:r w:rsidR="00157822" w:rsidRPr="004F2D87">
        <w:t xml:space="preserve"> </w:t>
      </w:r>
      <w:proofErr w:type="spellStart"/>
      <w:r w:rsidR="00157822" w:rsidRPr="004F2D87">
        <w:t>raw</w:t>
      </w:r>
      <w:proofErr w:type="spellEnd"/>
      <w:r w:rsidR="00157822" w:rsidRPr="004F2D87">
        <w:t xml:space="preserve"> </w:t>
      </w:r>
      <w:proofErr w:type="spellStart"/>
      <w:r w:rsidR="00157822" w:rsidRPr="004F2D87">
        <w:t>materials</w:t>
      </w:r>
      <w:proofErr w:type="spellEnd"/>
      <w:r w:rsidR="00157822" w:rsidRPr="004F2D87">
        <w:t xml:space="preserve"> te verminderen </w:t>
      </w:r>
      <w:r w:rsidR="00166BBA" w:rsidRPr="004F2D87">
        <w:t xml:space="preserve">en de transitie te kunnen maken naar een </w:t>
      </w:r>
      <w:proofErr w:type="spellStart"/>
      <w:r w:rsidR="00166BBA" w:rsidRPr="004F2D87">
        <w:t>klimaatneutrale</w:t>
      </w:r>
      <w:proofErr w:type="spellEnd"/>
      <w:r w:rsidR="00BC6D8B" w:rsidRPr="004F2D87">
        <w:t>, circulaire</w:t>
      </w:r>
      <w:r w:rsidR="00166BBA" w:rsidRPr="004F2D87">
        <w:t xml:space="preserve"> economie, </w:t>
      </w:r>
      <w:r w:rsidR="00BC6D8B" w:rsidRPr="004F2D87">
        <w:t xml:space="preserve">is het van belang om </w:t>
      </w:r>
      <w:r w:rsidR="0067385F" w:rsidRPr="004F2D87">
        <w:t>efficiënt</w:t>
      </w:r>
      <w:r w:rsidR="00BC6D8B" w:rsidRPr="004F2D87">
        <w:t xml:space="preserve"> (circulair) om te gaan met </w:t>
      </w:r>
      <w:proofErr w:type="spellStart"/>
      <w:r w:rsidR="00BC6D8B" w:rsidRPr="004F2D87">
        <w:t>critical</w:t>
      </w:r>
      <w:proofErr w:type="spellEnd"/>
      <w:r w:rsidR="00BC6D8B" w:rsidRPr="004F2D87">
        <w:t xml:space="preserve"> </w:t>
      </w:r>
      <w:proofErr w:type="spellStart"/>
      <w:r w:rsidR="00BC6D8B" w:rsidRPr="004F2D87">
        <w:t>raw</w:t>
      </w:r>
      <w:proofErr w:type="spellEnd"/>
      <w:r w:rsidR="00BC6D8B" w:rsidRPr="004F2D87">
        <w:t xml:space="preserve"> </w:t>
      </w:r>
      <w:proofErr w:type="spellStart"/>
      <w:r w:rsidR="00BC6D8B" w:rsidRPr="004F2D87">
        <w:t>materials</w:t>
      </w:r>
      <w:proofErr w:type="spellEnd"/>
      <w:r w:rsidR="00BC6D8B" w:rsidRPr="004F2D87">
        <w:t>.</w:t>
      </w:r>
    </w:p>
    <w:p w14:paraId="7FCFC0C9" w14:textId="77777777" w:rsidR="003771F9" w:rsidRPr="004F2D87" w:rsidRDefault="003771F9" w:rsidP="00E35682"/>
    <w:p w14:paraId="6E217E7B" w14:textId="2AF2E200" w:rsidR="00E35682" w:rsidRPr="004F2D87" w:rsidRDefault="003771F9" w:rsidP="00E35682">
      <w:r w:rsidRPr="004F2D87">
        <w:t xml:space="preserve">Als </w:t>
      </w:r>
      <w:r w:rsidR="004F2D87" w:rsidRPr="004F2D87">
        <w:t>definitie</w:t>
      </w:r>
      <w:r w:rsidRPr="004F2D87">
        <w:t xml:space="preserve"> van ‘</w:t>
      </w:r>
      <w:proofErr w:type="spellStart"/>
      <w:r w:rsidRPr="004F2D87">
        <w:t>critical</w:t>
      </w:r>
      <w:proofErr w:type="spellEnd"/>
      <w:r w:rsidRPr="004F2D87">
        <w:t xml:space="preserve"> </w:t>
      </w:r>
      <w:proofErr w:type="spellStart"/>
      <w:r w:rsidRPr="004F2D87">
        <w:t>raw</w:t>
      </w:r>
      <w:proofErr w:type="spellEnd"/>
      <w:r w:rsidRPr="004F2D87">
        <w:t xml:space="preserve"> </w:t>
      </w:r>
      <w:proofErr w:type="spellStart"/>
      <w:r w:rsidRPr="004F2D87">
        <w:t>materials</w:t>
      </w:r>
      <w:proofErr w:type="spellEnd"/>
      <w:r w:rsidRPr="004F2D87">
        <w:t>’ wordt de lijst van de Europese Commissie gebruikt. Gedurende de contractperiode is het aannemelijk dat de lijst van de Europese Commissie wordt herzien. De meest actuele lijst is gedurende de contractperiode leidend.</w:t>
      </w:r>
    </w:p>
    <w:p w14:paraId="16F0BF50" w14:textId="77777777" w:rsidR="00E35682" w:rsidRPr="004F2D87" w:rsidRDefault="00E35682" w:rsidP="00E35682"/>
    <w:p w14:paraId="60A33210" w14:textId="25E3DDB1" w:rsidR="00606FA1" w:rsidRPr="004F2D87" w:rsidRDefault="0047608F"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51</w:t>
      </w:r>
      <w:r w:rsidR="00386530">
        <w:rPr>
          <w:noProof/>
        </w:rPr>
        <w:fldChar w:fldCharType="end"/>
      </w:r>
      <w:r w:rsidRPr="004F2D87">
        <w:t>]</w:t>
      </w:r>
      <w:r w:rsidRPr="004F2D87">
        <w:tab/>
        <w:t>Inschrijver is verplicht om transparant te maken</w:t>
      </w:r>
      <w:r w:rsidR="00D13166" w:rsidRPr="004F2D87">
        <w:t>,</w:t>
      </w:r>
      <w:r w:rsidRPr="004F2D87">
        <w:t xml:space="preserve"> waar ‘</w:t>
      </w:r>
      <w:proofErr w:type="spellStart"/>
      <w:r w:rsidRPr="004F2D87">
        <w:t>critical</w:t>
      </w:r>
      <w:proofErr w:type="spellEnd"/>
      <w:r w:rsidRPr="004F2D87">
        <w:t xml:space="preserve"> </w:t>
      </w:r>
      <w:proofErr w:type="spellStart"/>
      <w:r w:rsidRPr="004F2D87">
        <w:t>raw</w:t>
      </w:r>
      <w:proofErr w:type="spellEnd"/>
      <w:r w:rsidRPr="004F2D87">
        <w:t xml:space="preserve"> </w:t>
      </w:r>
      <w:proofErr w:type="spellStart"/>
      <w:r w:rsidRPr="004F2D87">
        <w:t>materials</w:t>
      </w:r>
      <w:proofErr w:type="spellEnd"/>
      <w:r w:rsidRPr="004F2D87">
        <w:t xml:space="preserve">’ </w:t>
      </w:r>
      <w:r w:rsidR="00D13166" w:rsidRPr="004F2D87">
        <w:t xml:space="preserve">zijn </w:t>
      </w:r>
      <w:r w:rsidRPr="004F2D87">
        <w:t xml:space="preserve">geconcentreerd in </w:t>
      </w:r>
      <w:r w:rsidR="007E0607" w:rsidRPr="004F2D87">
        <w:t xml:space="preserve">zijn </w:t>
      </w:r>
      <w:r w:rsidRPr="004F2D87">
        <w:t>toeleveringsketen</w:t>
      </w:r>
      <w:r w:rsidR="0056386F" w:rsidRPr="004F2D87">
        <w:t xml:space="preserve"> voor alle </w:t>
      </w:r>
      <w:r w:rsidR="00D13166" w:rsidRPr="004F2D87">
        <w:t>p</w:t>
      </w:r>
      <w:r w:rsidR="0056386F" w:rsidRPr="004F2D87">
        <w:t>roducten</w:t>
      </w:r>
      <w:r w:rsidR="00D13166" w:rsidRPr="004F2D87">
        <w:t>,</w:t>
      </w:r>
      <w:r w:rsidR="0056386F" w:rsidRPr="004F2D87">
        <w:t xml:space="preserve"> die het levert onder CDR2023|</w:t>
      </w:r>
      <w:r w:rsidR="00624AAF" w:rsidRPr="004F2D87">
        <w:t>MCI</w:t>
      </w:r>
      <w:r w:rsidR="0056386F" w:rsidRPr="004F2D87">
        <w:t xml:space="preserve">. </w:t>
      </w:r>
      <w:r w:rsidR="006A54A2" w:rsidRPr="004F2D87">
        <w:t xml:space="preserve">Een jaar na </w:t>
      </w:r>
      <w:r w:rsidR="00001AE8" w:rsidRPr="004F2D87">
        <w:t>ondertekening</w:t>
      </w:r>
      <w:r w:rsidR="006A54A2" w:rsidRPr="004F2D87">
        <w:t xml:space="preserve"> van de </w:t>
      </w:r>
      <w:r w:rsidR="00443892" w:rsidRPr="004F2D87">
        <w:t>ROK</w:t>
      </w:r>
      <w:r w:rsidR="006A54A2" w:rsidRPr="004F2D87">
        <w:t xml:space="preserve"> </w:t>
      </w:r>
      <w:r w:rsidRPr="004F2D87">
        <w:t>rapporteert Inschrijver</w:t>
      </w:r>
      <w:r w:rsidR="006A54A2" w:rsidRPr="004F2D87">
        <w:t xml:space="preserve"> jaarlijks</w:t>
      </w:r>
      <w:r w:rsidRPr="004F2D87">
        <w:t xml:space="preserve"> hierover aan </w:t>
      </w:r>
      <w:r w:rsidR="006A54A2" w:rsidRPr="004F2D87">
        <w:t>de Categorie</w:t>
      </w:r>
      <w:r w:rsidRPr="004F2D87">
        <w:t xml:space="preserve"> op basis van de meest actuele li</w:t>
      </w:r>
      <w:r w:rsidR="006A54A2" w:rsidRPr="004F2D87">
        <w:t xml:space="preserve">jst van de Europese Commissie. In de rapportage staat per </w:t>
      </w:r>
      <w:proofErr w:type="spellStart"/>
      <w:r w:rsidR="006A54A2" w:rsidRPr="004F2D87">
        <w:t>critical</w:t>
      </w:r>
      <w:proofErr w:type="spellEnd"/>
      <w:r w:rsidR="006A54A2" w:rsidRPr="004F2D87">
        <w:t xml:space="preserve"> </w:t>
      </w:r>
      <w:proofErr w:type="spellStart"/>
      <w:r w:rsidR="006A54A2" w:rsidRPr="004F2D87">
        <w:t>raw</w:t>
      </w:r>
      <w:proofErr w:type="spellEnd"/>
      <w:r w:rsidR="006A54A2" w:rsidRPr="004F2D87">
        <w:t xml:space="preserve"> </w:t>
      </w:r>
      <w:proofErr w:type="spellStart"/>
      <w:r w:rsidR="006A54A2" w:rsidRPr="004F2D87">
        <w:t>material</w:t>
      </w:r>
      <w:proofErr w:type="spellEnd"/>
      <w:r w:rsidR="006A54A2" w:rsidRPr="004F2D87">
        <w:t xml:space="preserve"> minimaal het volgende:</w:t>
      </w:r>
      <w:r w:rsidR="006A54A2" w:rsidRPr="004F2D87">
        <w:br/>
        <w:t xml:space="preserve">- Welke weg heeft de grondstof </w:t>
      </w:r>
      <w:r w:rsidR="0056386F" w:rsidRPr="004F2D87">
        <w:t>uit de Producten onder CDR2023|</w:t>
      </w:r>
      <w:r w:rsidR="00624AAF" w:rsidRPr="004F2D87">
        <w:t>MCI</w:t>
      </w:r>
      <w:r w:rsidR="0056386F" w:rsidRPr="004F2D87">
        <w:t xml:space="preserve"> </w:t>
      </w:r>
      <w:r w:rsidR="00600E95" w:rsidRPr="004F2D87">
        <w:t>afgelegd</w:t>
      </w:r>
      <w:r w:rsidR="006A54A2" w:rsidRPr="004F2D87">
        <w:t xml:space="preserve"> (van delven tot aan gebruikersfase);</w:t>
      </w:r>
      <w:r w:rsidR="006A54A2" w:rsidRPr="004F2D87">
        <w:br/>
        <w:t>- Hoe de grondstof</w:t>
      </w:r>
      <w:r w:rsidR="0056386F" w:rsidRPr="004F2D87">
        <w:t xml:space="preserve"> uit de Producten onder CDR2023|</w:t>
      </w:r>
      <w:r w:rsidR="00624AAF" w:rsidRPr="004F2D87">
        <w:t>MCI</w:t>
      </w:r>
      <w:r w:rsidR="006A54A2" w:rsidRPr="004F2D87">
        <w:t xml:space="preserve"> circulair wordt ingezet. </w:t>
      </w:r>
    </w:p>
    <w:p w14:paraId="4B1628FD" w14:textId="0CEECD2A" w:rsidR="007705FF" w:rsidRPr="004F2D87" w:rsidRDefault="00606FA1" w:rsidP="00AA2189">
      <w:pPr>
        <w:pStyle w:val="Kop30"/>
      </w:pPr>
      <w:bookmarkStart w:id="935" w:name="_Toc120198289"/>
      <w:bookmarkStart w:id="936" w:name="_Toc120797602"/>
      <w:bookmarkStart w:id="937" w:name="_Toc122613653"/>
      <w:bookmarkStart w:id="938" w:name="_Toc124336582"/>
      <w:bookmarkStart w:id="939" w:name="_Toc124430513"/>
      <w:bookmarkStart w:id="940" w:name="_Toc126073554"/>
      <w:bookmarkStart w:id="941" w:name="_Toc126075737"/>
      <w:bookmarkStart w:id="942" w:name="_Toc129012027"/>
      <w:bookmarkStart w:id="943" w:name="_Toc129879383"/>
      <w:bookmarkStart w:id="944" w:name="_Toc135041844"/>
      <w:bookmarkStart w:id="945" w:name="_Toc135640381"/>
      <w:bookmarkStart w:id="946" w:name="_Toc135667953"/>
      <w:bookmarkStart w:id="947" w:name="_Toc135836165"/>
      <w:r w:rsidRPr="004F2D87">
        <w:t>Grondstoffenmanagement en afval</w:t>
      </w:r>
      <w:bookmarkEnd w:id="935"/>
      <w:bookmarkEnd w:id="936"/>
      <w:bookmarkEnd w:id="937"/>
      <w:bookmarkEnd w:id="938"/>
      <w:bookmarkEnd w:id="939"/>
      <w:bookmarkEnd w:id="940"/>
      <w:bookmarkEnd w:id="941"/>
      <w:bookmarkEnd w:id="942"/>
      <w:bookmarkEnd w:id="943"/>
      <w:bookmarkEnd w:id="944"/>
      <w:bookmarkEnd w:id="945"/>
      <w:bookmarkEnd w:id="946"/>
      <w:bookmarkEnd w:id="947"/>
    </w:p>
    <w:p w14:paraId="2468A181" w14:textId="77777777" w:rsidR="00117767" w:rsidRPr="004F2D87" w:rsidRDefault="00117767" w:rsidP="004270BB"/>
    <w:p w14:paraId="2623BA18" w14:textId="6F978F7D" w:rsidR="002C2480" w:rsidRPr="004F2D87" w:rsidRDefault="004270BB" w:rsidP="004270BB">
      <w:r w:rsidRPr="004F2D87">
        <w:t>Om</w:t>
      </w:r>
      <w:r w:rsidR="00703C84" w:rsidRPr="004F2D87">
        <w:t xml:space="preserve"> als maatschappij</w:t>
      </w:r>
      <w:r w:rsidRPr="004F2D87">
        <w:t xml:space="preserve"> een circulaire economie te realiseren is </w:t>
      </w:r>
      <w:r w:rsidR="00703C84" w:rsidRPr="004F2D87">
        <w:t>het van belang dat bedrijven hun</w:t>
      </w:r>
      <w:r w:rsidR="00606FA1" w:rsidRPr="004F2D87">
        <w:t xml:space="preserve"> </w:t>
      </w:r>
      <w:r w:rsidRPr="004F2D87">
        <w:t>gebruik van grondstoffen optimaliseren</w:t>
      </w:r>
      <w:r w:rsidR="00606FA1" w:rsidRPr="004F2D87">
        <w:t>.</w:t>
      </w:r>
      <w:r w:rsidR="00145EF9" w:rsidRPr="004F2D87">
        <w:t xml:space="preserve"> </w:t>
      </w:r>
      <w:r w:rsidR="002C2480" w:rsidRPr="004F2D87">
        <w:t>Het optimaliseren van grondstoffen vergt een andere denkwijze me</w:t>
      </w:r>
      <w:r w:rsidR="00145EF9" w:rsidRPr="004F2D87">
        <w:t>t betrekking tot afval. Het is</w:t>
      </w:r>
      <w:r w:rsidR="002C2480" w:rsidRPr="004F2D87">
        <w:t xml:space="preserve"> </w:t>
      </w:r>
      <w:r w:rsidR="00145EF9" w:rsidRPr="004F2D87">
        <w:t>in een circulaire economie noodzakelijk om afval te zien als grondstof</w:t>
      </w:r>
      <w:r w:rsidR="002C2480" w:rsidRPr="004F2D87">
        <w:t xml:space="preserve">. </w:t>
      </w:r>
    </w:p>
    <w:p w14:paraId="2C6E29D9" w14:textId="77777777" w:rsidR="002C2480" w:rsidRPr="004F2D87" w:rsidRDefault="002C2480" w:rsidP="004270BB"/>
    <w:p w14:paraId="1A11393D" w14:textId="277CAD6B" w:rsidR="004270BB" w:rsidRPr="004F2D87" w:rsidRDefault="002C2480" w:rsidP="00145EF9">
      <w:r w:rsidRPr="004F2D87">
        <w:t>Gezien het feit dat e-waste een van de snelst groeiende afvalstromen is, is het voor de Categorie belangrijk om Insc</w:t>
      </w:r>
      <w:r w:rsidR="00145EF9" w:rsidRPr="004F2D87">
        <w:t xml:space="preserve">hrijvers aan zich te binden die afval beschouwen als grondstof. </w:t>
      </w:r>
      <w:r w:rsidR="00606FA1" w:rsidRPr="004F2D87">
        <w:t xml:space="preserve"> </w:t>
      </w:r>
    </w:p>
    <w:p w14:paraId="0AE41241" w14:textId="77777777" w:rsidR="00D84242" w:rsidRPr="004F2D87" w:rsidRDefault="00D84242" w:rsidP="00D84242"/>
    <w:p w14:paraId="7F87B533" w14:textId="6222A2D0" w:rsidR="0047608F" w:rsidRPr="004F2D87" w:rsidRDefault="0047608F" w:rsidP="00511E39">
      <w:pPr>
        <w:pStyle w:val="BestekEis"/>
      </w:pPr>
      <w:r w:rsidRPr="004F2D87">
        <w:t xml:space="preserve">[D-E </w:t>
      </w:r>
      <w:r w:rsidR="00386530">
        <w:fldChar w:fldCharType="begin"/>
      </w:r>
      <w:r w:rsidR="00386530">
        <w:instrText xml:space="preserve"> SEQ [EIS# \* ARAB</w:instrText>
      </w:r>
      <w:r w:rsidR="00386530">
        <w:instrText xml:space="preserve">IC </w:instrText>
      </w:r>
      <w:r w:rsidR="00386530">
        <w:fldChar w:fldCharType="separate"/>
      </w:r>
      <w:r w:rsidR="00EF1524">
        <w:rPr>
          <w:noProof/>
        </w:rPr>
        <w:t>52</w:t>
      </w:r>
      <w:r w:rsidR="00386530">
        <w:rPr>
          <w:noProof/>
        </w:rPr>
        <w:fldChar w:fldCharType="end"/>
      </w:r>
      <w:r w:rsidRPr="004F2D87">
        <w:t>]</w:t>
      </w:r>
      <w:r w:rsidRPr="004F2D87">
        <w:tab/>
        <w:t xml:space="preserve">Inschrijver dient te allen tijde te voorkomen dat bij </w:t>
      </w:r>
      <w:r w:rsidR="004C4A4C" w:rsidRPr="004F2D87">
        <w:t>p</w:t>
      </w:r>
      <w:r w:rsidRPr="004F2D87">
        <w:t xml:space="preserve">roducten additionele componenten worden geleverd waar de Deelnemer geen behoefte aan heeft. Mocht dit onverhoeds plaatsvinden dan dient Inschrijver deze additionele componenten retour te nemen en gereed te maken voor hergebruik (al dan niet via </w:t>
      </w:r>
      <w:proofErr w:type="spellStart"/>
      <w:r w:rsidRPr="004F2D87">
        <w:t>refurbishment</w:t>
      </w:r>
      <w:proofErr w:type="spellEnd"/>
      <w:r w:rsidRPr="004F2D87">
        <w:t xml:space="preserve">), tenzij dit technisch niet meer mogelijk is. Indien hergebruik niet mogelijk is, dienen de producten te worden gerecycled, conform de vigerende richtlijn </w:t>
      </w:r>
      <w:r w:rsidR="00025725" w:rsidRPr="004F2D87">
        <w:t>WEEE-richtlijn.</w:t>
      </w:r>
    </w:p>
    <w:p w14:paraId="1FC6F728" w14:textId="1AA68BD3" w:rsidR="000072AB" w:rsidRPr="004F2D87" w:rsidRDefault="0047608F"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53</w:t>
      </w:r>
      <w:r w:rsidR="00386530">
        <w:rPr>
          <w:noProof/>
        </w:rPr>
        <w:fldChar w:fldCharType="end"/>
      </w:r>
      <w:r w:rsidRPr="004F2D87">
        <w:t>]</w:t>
      </w:r>
      <w:r w:rsidRPr="004F2D87">
        <w:tab/>
        <w:t xml:space="preserve">Inschrijver neemt na werkzaamheden op locatie (bijv. installatie, onderhoudswerkzaamheden of het verhelpen van storingen, etc.) al het gerelateerde afval kosteloos retour. </w:t>
      </w:r>
    </w:p>
    <w:p w14:paraId="17996A51" w14:textId="728B91C1" w:rsidR="00971721" w:rsidRDefault="00971721"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54</w:t>
      </w:r>
      <w:r w:rsidR="00386530">
        <w:rPr>
          <w:noProof/>
        </w:rPr>
        <w:fldChar w:fldCharType="end"/>
      </w:r>
      <w:r w:rsidRPr="004F2D87">
        <w:t>]</w:t>
      </w:r>
      <w:r w:rsidRPr="004F2D87">
        <w:tab/>
        <w:t>Inschrijver conformeert zich aan het Landelijk afvalbeheerplan 3  (LAP3)</w:t>
      </w:r>
      <w:r w:rsidR="00B350AA">
        <w:t>.</w:t>
      </w:r>
    </w:p>
    <w:p w14:paraId="677E8606" w14:textId="349A0D4E" w:rsidR="00552735" w:rsidRPr="004F2D87" w:rsidRDefault="0047608F">
      <w:pPr>
        <w:pStyle w:val="BestekWens"/>
      </w:pPr>
      <w:r w:rsidRPr="004F2D87">
        <w:t xml:space="preserve">[D-W </w:t>
      </w:r>
      <w:fldSimple w:instr=" SEQ [WENS# \* ARABIC ">
        <w:r w:rsidR="00EF1524">
          <w:rPr>
            <w:noProof/>
          </w:rPr>
          <w:t>9</w:t>
        </w:r>
      </w:fldSimple>
      <w:r w:rsidRPr="004F2D87">
        <w:t>]</w:t>
      </w:r>
      <w:r w:rsidRPr="004F2D87">
        <w:tab/>
        <w:t xml:space="preserve">De gebruikte verpakkingen door Inschrijver ten behoeve van de opdracht zijn </w:t>
      </w:r>
      <w:r w:rsidR="00D84242" w:rsidRPr="004F2D87">
        <w:t xml:space="preserve">volledig </w:t>
      </w:r>
      <w:r w:rsidR="00A40886" w:rsidRPr="004F2D87">
        <w:t xml:space="preserve">geschikt voor hergebruik. </w:t>
      </w:r>
      <w:r w:rsidRPr="004F2D87">
        <w:t>Definitie hergebruikte producten of onderdelen; producten of onderdelen die al in gebruik zijn geweest in dezelfde, oorspronkelijke vorm. Gerecyclede grondstoffen vallen niet onder deze definitie, aangezien deze via een omvormproces zijn verkregen</w:t>
      </w:r>
      <w:r w:rsidR="003870CD" w:rsidRPr="004F2D87">
        <w:t>.</w:t>
      </w:r>
    </w:p>
    <w:p w14:paraId="72D3EC0C" w14:textId="5614E5DA" w:rsidR="00EE1F21" w:rsidRPr="004F2D87" w:rsidRDefault="00552735" w:rsidP="00EE1F21">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10</w:t>
      </w:r>
      <w:r w:rsidR="00386530">
        <w:rPr>
          <w:noProof/>
        </w:rPr>
        <w:fldChar w:fldCharType="end"/>
      </w:r>
      <w:r w:rsidRPr="004F2D87">
        <w:t>]</w:t>
      </w:r>
      <w:r w:rsidRPr="004F2D87">
        <w:tab/>
        <w:t xml:space="preserve">De Categorie wenst een Inschrijver die grip heeft op </w:t>
      </w:r>
      <w:r w:rsidR="007E0607" w:rsidRPr="004F2D87">
        <w:t xml:space="preserve">zijn </w:t>
      </w:r>
      <w:r w:rsidRPr="004F2D87">
        <w:t xml:space="preserve">eigen e-waste. Inschrijver toont aan grip te hebben op </w:t>
      </w:r>
      <w:r w:rsidR="007E0607" w:rsidRPr="004F2D87">
        <w:t xml:space="preserve">zijn </w:t>
      </w:r>
      <w:r w:rsidRPr="004F2D87">
        <w:t>eigen e-waste door een circulaire doelstelling te hebben op de afvalstroom e-waste. De e-waste doelstelling van Inschrijver wordt gemonitord middels een PDCA-cyclus.</w:t>
      </w:r>
      <w:r w:rsidR="00A40886" w:rsidRPr="004F2D87">
        <w:t xml:space="preserve"> Uit de PDCA blijkt waar de e-waste afvalstroom van Inschrijver is verwerkt. Jaarlijks rapporteert Inschrijver </w:t>
      </w:r>
      <w:r w:rsidR="007E0607" w:rsidRPr="004F2D87">
        <w:t xml:space="preserve">zijn </w:t>
      </w:r>
      <w:r w:rsidR="00A40886" w:rsidRPr="004F2D87">
        <w:t>PDCA-cyclus op e-waste aan de Categorie.</w:t>
      </w:r>
    </w:p>
    <w:p w14:paraId="3FCEED72" w14:textId="27407EA5" w:rsidR="00EE1F21" w:rsidRPr="004F2D87" w:rsidRDefault="00EE1F21" w:rsidP="00EE1F21">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11</w:t>
      </w:r>
      <w:r w:rsidR="00386530">
        <w:rPr>
          <w:noProof/>
        </w:rPr>
        <w:fldChar w:fldCharType="end"/>
      </w:r>
      <w:r w:rsidRPr="004F2D87">
        <w:t>]</w:t>
      </w:r>
      <w:r w:rsidRPr="004F2D87">
        <w:tab/>
      </w:r>
      <w:r w:rsidR="002A46AD" w:rsidRPr="004F2D87">
        <w:t>Inschrijver dient ten minste 60% van de act</w:t>
      </w:r>
      <w:r w:rsidR="00942308" w:rsidRPr="004F2D87">
        <w:t xml:space="preserve">ieve Indoordekking installatie in </w:t>
      </w:r>
      <w:r w:rsidR="002A46AD" w:rsidRPr="004F2D87">
        <w:t>te zetten voor een tweede / derde leven. Bij terugname van Producten is Inschrijver verplicht een check te doen op het zorgvuldig schonen van de gegevens, conform richtlijnen rijksoverheid. Indien er onverhoopt data op het device achterbleven is, is Inschrijver verplicht deze te wissen.</w:t>
      </w:r>
      <w:r w:rsidRPr="004F2D87">
        <w:br/>
      </w:r>
      <w:r w:rsidR="004F2D87" w:rsidRPr="004F2D87">
        <w:rPr>
          <w:i w:val="0"/>
        </w:rPr>
        <w:t>Toelichting: Inschrijver</w:t>
      </w:r>
      <w:r w:rsidRPr="004F2D87">
        <w:rPr>
          <w:i w:val="0"/>
        </w:rPr>
        <w:t xml:space="preserve"> voert bewijs in de rapportage over de </w:t>
      </w:r>
      <w:proofErr w:type="spellStart"/>
      <w:r w:rsidRPr="004F2D87">
        <w:rPr>
          <w:i w:val="0"/>
        </w:rPr>
        <w:t>herinzet</w:t>
      </w:r>
      <w:proofErr w:type="spellEnd"/>
      <w:r w:rsidRPr="004F2D87">
        <w:rPr>
          <w:i w:val="0"/>
        </w:rPr>
        <w:t xml:space="preserve"> van ingeleverde Producten (zie: Bijlage 8 Standaard rapportages)</w:t>
      </w:r>
    </w:p>
    <w:p w14:paraId="7E8BCCBC" w14:textId="77777777" w:rsidR="0047608F" w:rsidRPr="004F2D87" w:rsidRDefault="0047608F" w:rsidP="00991E89">
      <w:pPr>
        <w:pStyle w:val="Kop20"/>
      </w:pPr>
      <w:bookmarkStart w:id="948" w:name="_Toc115429458"/>
      <w:bookmarkStart w:id="949" w:name="_Toc115439717"/>
      <w:bookmarkStart w:id="950" w:name="_Toc115440336"/>
      <w:bookmarkStart w:id="951" w:name="_Toc115441353"/>
      <w:bookmarkStart w:id="952" w:name="_Toc118898147"/>
      <w:bookmarkStart w:id="953" w:name="_Toc120198290"/>
      <w:bookmarkStart w:id="954" w:name="_Toc120797603"/>
      <w:bookmarkStart w:id="955" w:name="_Toc122613654"/>
      <w:bookmarkStart w:id="956" w:name="_Toc124336583"/>
      <w:bookmarkStart w:id="957" w:name="_Toc124430514"/>
      <w:bookmarkStart w:id="958" w:name="_Toc126073555"/>
      <w:bookmarkStart w:id="959" w:name="_Toc126075738"/>
      <w:bookmarkStart w:id="960" w:name="_Toc129012028"/>
      <w:bookmarkStart w:id="961" w:name="_Toc129879384"/>
      <w:bookmarkStart w:id="962" w:name="_Toc135041845"/>
      <w:bookmarkStart w:id="963" w:name="_Toc135640382"/>
      <w:bookmarkStart w:id="964" w:name="_Toc135667954"/>
      <w:bookmarkStart w:id="965" w:name="_Toc135836166"/>
      <w:r w:rsidRPr="004F2D87">
        <w:t>Welzijn, gezondheid, diversiteit en inclusie</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14:paraId="4BBB9C6F" w14:textId="77777777" w:rsidR="00117767" w:rsidRPr="004F2D87" w:rsidRDefault="00117767" w:rsidP="00727781"/>
    <w:p w14:paraId="578274DF" w14:textId="14A6529A" w:rsidR="00727781" w:rsidRPr="004F2D87" w:rsidRDefault="00727781" w:rsidP="00727781">
      <w:r w:rsidRPr="004F2D87">
        <w:t xml:space="preserve">De Categorie wil een Inschrijver selecteren die oog heeft voor de  ‘sociale’ kant </w:t>
      </w:r>
    </w:p>
    <w:p w14:paraId="05EE4DF8" w14:textId="414F53DB" w:rsidR="00727781" w:rsidRPr="004F2D87" w:rsidRDefault="00727781" w:rsidP="00727781">
      <w:r w:rsidRPr="004F2D87">
        <w:t xml:space="preserve">van duurzaamheid. Met het thema welzijn, gezondheid, diversiteit en inclusie wil de </w:t>
      </w:r>
      <w:r w:rsidR="00837BB1" w:rsidRPr="004F2D87">
        <w:t>C</w:t>
      </w:r>
      <w:r w:rsidRPr="004F2D87">
        <w:t xml:space="preserve">ategorie  onder andere invulling geven aan de doelstelling uit het nationaal plan MVI 2021-2025, </w:t>
      </w:r>
    </w:p>
    <w:p w14:paraId="2231D9CB" w14:textId="77777777" w:rsidR="00727781" w:rsidRPr="004F2D87" w:rsidRDefault="00727781" w:rsidP="00727781">
      <w:r w:rsidRPr="004F2D87">
        <w:t xml:space="preserve">namelijk “een diverse en inclusieve samenleving en bedrijfsleven waarin iedereen </w:t>
      </w:r>
    </w:p>
    <w:p w14:paraId="6D7D0B26" w14:textId="77777777" w:rsidR="00727781" w:rsidRPr="004F2D87" w:rsidRDefault="00727781" w:rsidP="00727781">
      <w:r w:rsidRPr="004F2D87">
        <w:t xml:space="preserve">wordt behandeld en beoordeeld op wat ze kunnen en niet op wie ze zijn, van wie ze </w:t>
      </w:r>
    </w:p>
    <w:p w14:paraId="1905D1D7" w14:textId="78793F9B" w:rsidR="00727781" w:rsidRPr="004F2D87" w:rsidRDefault="00727781" w:rsidP="00727781">
      <w:r w:rsidRPr="004F2D87">
        <w:t>houden, waar ze vandaan komen of wat ze geloven”.</w:t>
      </w:r>
      <w:r w:rsidRPr="004F2D87" w:rsidDel="00727781">
        <w:t xml:space="preserve"> </w:t>
      </w:r>
    </w:p>
    <w:p w14:paraId="57DA2C41" w14:textId="77777777" w:rsidR="0047608F" w:rsidRPr="004F2D87" w:rsidRDefault="0047608F" w:rsidP="00511E39">
      <w:pPr>
        <w:pStyle w:val="BestekEis"/>
      </w:pPr>
    </w:p>
    <w:p w14:paraId="76D41E97" w14:textId="2DC37DDF" w:rsidR="00751326" w:rsidRPr="004F2D87" w:rsidRDefault="0047608F"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55</w:t>
      </w:r>
      <w:r w:rsidR="00386530">
        <w:rPr>
          <w:noProof/>
        </w:rPr>
        <w:fldChar w:fldCharType="end"/>
      </w:r>
      <w:r w:rsidRPr="004F2D87">
        <w:t>]</w:t>
      </w:r>
      <w:r w:rsidRPr="004F2D87">
        <w:tab/>
      </w:r>
      <w:r w:rsidR="0001197E" w:rsidRPr="004F2D87">
        <w:t>Inschrijver is verplicht om een managementsysteemnorm te hebben voor het waarborgen van een gezonde en veilige werkomgeving voor de werknemer. Inschrijver toont dit aan door binnen twee jaar na ondertekening van de ROK ISO45001 gecertificeerd te zijn</w:t>
      </w:r>
      <w:r w:rsidR="00D22E70" w:rsidRPr="004F2D87">
        <w:t>.</w:t>
      </w:r>
    </w:p>
    <w:p w14:paraId="041C289D" w14:textId="491093AE" w:rsidR="0047608F" w:rsidRPr="004F2D87" w:rsidRDefault="0047608F"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56</w:t>
      </w:r>
      <w:r w:rsidR="00386530">
        <w:rPr>
          <w:noProof/>
        </w:rPr>
        <w:fldChar w:fldCharType="end"/>
      </w:r>
      <w:r w:rsidRPr="004F2D87">
        <w:t>]</w:t>
      </w:r>
      <w:r w:rsidRPr="004F2D87">
        <w:tab/>
        <w:t xml:space="preserve">Inschrijver heeft zich gecommitteerd aan een (of meerdere) MVO-initiatieven die arbeids- en mensenrechten adresseert. Halfjaarlijks vindt er overleg plaats tussen </w:t>
      </w:r>
      <w:r w:rsidR="00717BD1" w:rsidRPr="004F2D87">
        <w:t>de Categorie</w:t>
      </w:r>
      <w:r w:rsidRPr="004F2D87">
        <w:t xml:space="preserve"> en Inschrijver waarin Inschrijver rapporteert op de doelstelling(en) uit het betreffende MVO-initiatief .</w:t>
      </w:r>
    </w:p>
    <w:p w14:paraId="31050A3B" w14:textId="5269CE49" w:rsidR="0047608F" w:rsidRPr="004F2D87" w:rsidRDefault="0047608F"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57</w:t>
      </w:r>
      <w:r w:rsidR="00386530">
        <w:rPr>
          <w:noProof/>
        </w:rPr>
        <w:fldChar w:fldCharType="end"/>
      </w:r>
      <w:r w:rsidRPr="004F2D87">
        <w:t>]</w:t>
      </w:r>
      <w:r w:rsidRPr="004F2D87">
        <w:tab/>
        <w:t xml:space="preserve">Inschrijver heeft mensenrechten – conform definitie van International Labour </w:t>
      </w:r>
      <w:proofErr w:type="spellStart"/>
      <w:r w:rsidRPr="004F2D87">
        <w:t>Organization</w:t>
      </w:r>
      <w:proofErr w:type="spellEnd"/>
      <w:r w:rsidRPr="004F2D87">
        <w:t xml:space="preserve"> (ILO) – onderdeel gemaakt van </w:t>
      </w:r>
      <w:r w:rsidR="007E0607" w:rsidRPr="004F2D87">
        <w:t xml:space="preserve">zijn </w:t>
      </w:r>
      <w:proofErr w:type="spellStart"/>
      <w:r w:rsidRPr="004F2D87">
        <w:t>Supplier</w:t>
      </w:r>
      <w:proofErr w:type="spellEnd"/>
      <w:r w:rsidRPr="004F2D87">
        <w:t xml:space="preserve"> Code of </w:t>
      </w:r>
      <w:proofErr w:type="spellStart"/>
      <w:r w:rsidRPr="004F2D87">
        <w:t>Conduct</w:t>
      </w:r>
      <w:proofErr w:type="spellEnd"/>
      <w:r w:rsidRPr="004F2D87">
        <w:t>.</w:t>
      </w:r>
    </w:p>
    <w:p w14:paraId="55E032BD" w14:textId="21AF9C3D" w:rsidR="0047608F" w:rsidRPr="004F2D87" w:rsidRDefault="0047608F"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58</w:t>
      </w:r>
      <w:r w:rsidR="00386530">
        <w:rPr>
          <w:noProof/>
        </w:rPr>
        <w:fldChar w:fldCharType="end"/>
      </w:r>
      <w:r w:rsidRPr="004F2D87">
        <w:t>]</w:t>
      </w:r>
      <w:r w:rsidRPr="004F2D87">
        <w:tab/>
        <w:t xml:space="preserve">Externen werkende op locatie van de Inschrijver vallen onder hetzelfde health, </w:t>
      </w:r>
      <w:proofErr w:type="spellStart"/>
      <w:r w:rsidRPr="004F2D87">
        <w:t>safety</w:t>
      </w:r>
      <w:proofErr w:type="spellEnd"/>
      <w:r w:rsidRPr="004F2D87">
        <w:t>, en environment (HSE)-beleid als de eigen werknemers van de Inschrijver.</w:t>
      </w:r>
    </w:p>
    <w:p w14:paraId="56ADB13D" w14:textId="43A56CF2" w:rsidR="0047608F" w:rsidRPr="004F2D87" w:rsidRDefault="0047608F"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59</w:t>
      </w:r>
      <w:r w:rsidR="00386530">
        <w:rPr>
          <w:noProof/>
        </w:rPr>
        <w:fldChar w:fldCharType="end"/>
      </w:r>
      <w:r w:rsidRPr="004F2D87">
        <w:t>]</w:t>
      </w:r>
      <w:r w:rsidRPr="004F2D87">
        <w:tab/>
        <w:t>Inschrijver verklaart zich te committeren aan een (of meerdere) MVO-initiatieven die corruptie adresseert – bijvoorbeeld OECD Anti-</w:t>
      </w:r>
      <w:proofErr w:type="spellStart"/>
      <w:r w:rsidRPr="004F2D87">
        <w:t>Bribery</w:t>
      </w:r>
      <w:proofErr w:type="spellEnd"/>
      <w:r w:rsidRPr="004F2D87">
        <w:t xml:space="preserve"> </w:t>
      </w:r>
      <w:proofErr w:type="spellStart"/>
      <w:r w:rsidRPr="004F2D87">
        <w:t>Convention</w:t>
      </w:r>
      <w:proofErr w:type="spellEnd"/>
      <w:r w:rsidRPr="004F2D87">
        <w:t>.</w:t>
      </w:r>
    </w:p>
    <w:p w14:paraId="10354061" w14:textId="0E10D3C4" w:rsidR="0047608F" w:rsidRPr="004F2D87" w:rsidRDefault="0047608F"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60</w:t>
      </w:r>
      <w:r w:rsidR="00386530">
        <w:rPr>
          <w:noProof/>
        </w:rPr>
        <w:fldChar w:fldCharType="end"/>
      </w:r>
      <w:r w:rsidRPr="004F2D87">
        <w:t>]</w:t>
      </w:r>
      <w:r w:rsidRPr="004F2D87">
        <w:tab/>
        <w:t xml:space="preserve">Inschrijver verklaart een klokkenluidersprocedure in </w:t>
      </w:r>
      <w:r w:rsidR="007E0607" w:rsidRPr="004F2D87">
        <w:t xml:space="preserve">zijn </w:t>
      </w:r>
      <w:r w:rsidRPr="004F2D87">
        <w:t>organisatie te hebben.</w:t>
      </w:r>
    </w:p>
    <w:p w14:paraId="4B9F2C26" w14:textId="4FA01278" w:rsidR="0047608F" w:rsidRPr="004F2D87" w:rsidRDefault="0047608F" w:rsidP="00511E39">
      <w:pPr>
        <w:pStyle w:val="BestekEis"/>
        <w:rPr>
          <w:highlight w:val="cyan"/>
        </w:rPr>
      </w:pPr>
      <w:r w:rsidRPr="004F2D87">
        <w:t xml:space="preserve">[D-E </w:t>
      </w:r>
      <w:r w:rsidR="00386530">
        <w:fldChar w:fldCharType="begin"/>
      </w:r>
      <w:r w:rsidR="00386530">
        <w:instrText xml:space="preserve"> SEQ [EIS# \* ARABIC </w:instrText>
      </w:r>
      <w:r w:rsidR="00386530">
        <w:fldChar w:fldCharType="separate"/>
      </w:r>
      <w:r w:rsidR="00EF1524">
        <w:rPr>
          <w:noProof/>
        </w:rPr>
        <w:t>61</w:t>
      </w:r>
      <w:r w:rsidR="00386530">
        <w:rPr>
          <w:noProof/>
        </w:rPr>
        <w:fldChar w:fldCharType="end"/>
      </w:r>
      <w:r w:rsidRPr="004F2D87">
        <w:t>]</w:t>
      </w:r>
      <w:r w:rsidRPr="004F2D87">
        <w:tab/>
        <w:t xml:space="preserve">Inschrijver verklaart een gedragscode te hebben voor </w:t>
      </w:r>
      <w:r w:rsidR="007E0607" w:rsidRPr="004F2D87">
        <w:t xml:space="preserve">zijn </w:t>
      </w:r>
      <w:r w:rsidRPr="004F2D87">
        <w:t xml:space="preserve">personeel. Inschrijver is verplicht om op verzoek van </w:t>
      </w:r>
      <w:r w:rsidR="006A30E7" w:rsidRPr="004F2D87">
        <w:t xml:space="preserve">de Categorie </w:t>
      </w:r>
      <w:r w:rsidRPr="004F2D87">
        <w:t xml:space="preserve">inzage te geven in </w:t>
      </w:r>
      <w:r w:rsidR="007E0607" w:rsidRPr="004F2D87">
        <w:t xml:space="preserve">zijn </w:t>
      </w:r>
      <w:r w:rsidRPr="004F2D87">
        <w:t>gedragscode.</w:t>
      </w:r>
      <w:r w:rsidR="0088244D" w:rsidRPr="004F2D87">
        <w:t xml:space="preserve"> </w:t>
      </w:r>
      <w:r w:rsidRPr="004F2D87">
        <w:t xml:space="preserve">In een gedragscode legt Inschrijver vast wat zij verwacht van </w:t>
      </w:r>
      <w:r w:rsidR="007E0607" w:rsidRPr="004F2D87">
        <w:t xml:space="preserve">zijn </w:t>
      </w:r>
      <w:r w:rsidRPr="004F2D87">
        <w:t xml:space="preserve">medewerkers in de omgang met collega’s, klanten en </w:t>
      </w:r>
      <w:r w:rsidR="007E0607" w:rsidRPr="004F2D87">
        <w:t xml:space="preserve">zijn </w:t>
      </w:r>
      <w:r w:rsidRPr="004F2D87">
        <w:t xml:space="preserve">eigendommen. </w:t>
      </w:r>
    </w:p>
    <w:p w14:paraId="346D8A31" w14:textId="62E35B4B" w:rsidR="00804003" w:rsidRPr="004F2D87" w:rsidRDefault="0047608F"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62</w:t>
      </w:r>
      <w:r w:rsidR="00386530">
        <w:rPr>
          <w:noProof/>
        </w:rPr>
        <w:fldChar w:fldCharType="end"/>
      </w:r>
      <w:r w:rsidRPr="004F2D87">
        <w:t>]</w:t>
      </w:r>
      <w:r w:rsidRPr="004F2D87">
        <w:tab/>
        <w:t xml:space="preserve">Inschrijver verklaart zich te committeren (binnen 6 maanden na </w:t>
      </w:r>
      <w:r w:rsidR="000F0D5C" w:rsidRPr="004F2D87">
        <w:t>ondertekening</w:t>
      </w:r>
      <w:r w:rsidRPr="004F2D87">
        <w:t xml:space="preserve"> van de </w:t>
      </w:r>
      <w:r w:rsidR="00443892" w:rsidRPr="004F2D87">
        <w:t>ROK</w:t>
      </w:r>
      <w:r w:rsidRPr="004F2D87">
        <w:t xml:space="preserve">) aan het Charter ‘Diversiteit’ van Diversiteit in </w:t>
      </w:r>
      <w:hyperlink r:id="rId23" w:history="1">
        <w:r w:rsidRPr="004F2D87">
          <w:rPr>
            <w:rStyle w:val="Hyperlink"/>
          </w:rPr>
          <w:t>Bedrijf</w:t>
        </w:r>
      </w:hyperlink>
      <w:r w:rsidRPr="004F2D87">
        <w:t xml:space="preserve"> of zet een vergelijkbaar instrument in waarmee Inschrijver zich committeert aan zelf opgestelde doelen om Diversiteit en Inclusie op de werkvloer te bevorderen.</w:t>
      </w:r>
    </w:p>
    <w:p w14:paraId="695B5237" w14:textId="77777777" w:rsidR="0047608F" w:rsidRPr="004F2D87" w:rsidRDefault="0047608F" w:rsidP="00991E89">
      <w:pPr>
        <w:pStyle w:val="Kop20"/>
      </w:pPr>
      <w:bookmarkStart w:id="966" w:name="_Toc115429459"/>
      <w:bookmarkStart w:id="967" w:name="_Toc115439718"/>
      <w:bookmarkStart w:id="968" w:name="_Toc115440337"/>
      <w:bookmarkStart w:id="969" w:name="_Toc115441354"/>
      <w:bookmarkStart w:id="970" w:name="_Toc118898148"/>
      <w:bookmarkStart w:id="971" w:name="_Toc120198291"/>
      <w:bookmarkStart w:id="972" w:name="_Toc120797604"/>
      <w:bookmarkStart w:id="973" w:name="_Toc122613655"/>
      <w:bookmarkStart w:id="974" w:name="_Toc124336584"/>
      <w:bookmarkStart w:id="975" w:name="_Toc124430515"/>
      <w:bookmarkStart w:id="976" w:name="_Toc126073556"/>
      <w:bookmarkStart w:id="977" w:name="_Toc126075739"/>
      <w:bookmarkStart w:id="978" w:name="_Toc129012029"/>
      <w:bookmarkStart w:id="979" w:name="_Toc129879385"/>
      <w:bookmarkStart w:id="980" w:name="_Toc135667955"/>
      <w:bookmarkStart w:id="981" w:name="_Toc135836167"/>
      <w:bookmarkStart w:id="982" w:name="_Toc135041846"/>
      <w:bookmarkStart w:id="983" w:name="_Toc135640383"/>
      <w:r w:rsidRPr="004F2D87">
        <w:t>Ketenverantwoordelijkheid</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r w:rsidRPr="004F2D87">
        <w:t xml:space="preserve"> </w:t>
      </w:r>
      <w:bookmarkEnd w:id="982"/>
      <w:bookmarkEnd w:id="983"/>
    </w:p>
    <w:p w14:paraId="033D43C7" w14:textId="77777777" w:rsidR="00436AE8" w:rsidRPr="004F2D87" w:rsidRDefault="00436AE8" w:rsidP="00157F07"/>
    <w:p w14:paraId="53092EC7" w14:textId="2148A637" w:rsidR="00157F07" w:rsidRPr="004F2D87" w:rsidRDefault="00157F07" w:rsidP="00157F07">
      <w:r w:rsidRPr="004F2D87">
        <w:t>In inkopen met Impact is verankerd</w:t>
      </w:r>
      <w:r w:rsidR="00436AE8" w:rsidRPr="004F2D87">
        <w:t>,</w:t>
      </w:r>
      <w:r w:rsidRPr="004F2D87">
        <w:t xml:space="preserve"> dat de Rijksoverheid duurzame internationale productieketens nastreeft. Met de toepassing van internationale sociale voorwaarden (ISV) moet de Rijksinkoop minder misstanden en betere arbeidsomstandigheden in de ketens van leveranciers teweegbrengen. Aan de hand van ‘</w:t>
      </w:r>
      <w:proofErr w:type="spellStart"/>
      <w:r w:rsidRPr="004F2D87">
        <w:t>due</w:t>
      </w:r>
      <w:proofErr w:type="spellEnd"/>
      <w:r w:rsidRPr="004F2D87">
        <w:t xml:space="preserve"> diligence’ wil de Rijksoverheid leveranciers stimuleren actie te ondernemen om risico’s voor de arbeidsnormen en mensenrechten in de keten te adresseren en negatieve impacts te voorkomen.</w:t>
      </w:r>
    </w:p>
    <w:p w14:paraId="22545CAA" w14:textId="77777777" w:rsidR="00157F07" w:rsidRPr="004F2D87" w:rsidRDefault="00157F07" w:rsidP="00157F07"/>
    <w:p w14:paraId="249C149B" w14:textId="1973AD78" w:rsidR="00157F07" w:rsidRPr="004F2D87" w:rsidRDefault="00157F07" w:rsidP="00157F07">
      <w:r w:rsidRPr="004F2D87">
        <w:t>Binnen de Rijksoverheid zijn 8 risicocategorieën vastgesteld – de inkoop van connectiviteit is een van deze risicocategorieën. De scope van deze aanbesteding valt in een risicocategorie, waarmee ISV van toepassing is op de aanbesteding.</w:t>
      </w:r>
    </w:p>
    <w:p w14:paraId="70F83637" w14:textId="46799CF3" w:rsidR="0047608F" w:rsidRPr="004F2D87" w:rsidRDefault="00881E0C" w:rsidP="00AA2189">
      <w:pPr>
        <w:pStyle w:val="Kop30"/>
      </w:pPr>
      <w:bookmarkStart w:id="984" w:name="_Toc120198292"/>
      <w:bookmarkStart w:id="985" w:name="_Toc120797605"/>
      <w:bookmarkStart w:id="986" w:name="_Toc122613656"/>
      <w:bookmarkStart w:id="987" w:name="_Toc124336585"/>
      <w:bookmarkStart w:id="988" w:name="_Toc124430516"/>
      <w:bookmarkStart w:id="989" w:name="_Toc126073557"/>
      <w:bookmarkStart w:id="990" w:name="_Toc126075740"/>
      <w:bookmarkStart w:id="991" w:name="_Toc129012030"/>
      <w:bookmarkStart w:id="992" w:name="_Toc129879386"/>
      <w:bookmarkStart w:id="993" w:name="_Toc135041847"/>
      <w:bookmarkStart w:id="994" w:name="_Toc135640384"/>
      <w:bookmarkStart w:id="995" w:name="_Toc135667956"/>
      <w:bookmarkStart w:id="996" w:name="_Toc135836168"/>
      <w:r w:rsidRPr="004F2D87">
        <w:t xml:space="preserve">OECD </w:t>
      </w:r>
      <w:proofErr w:type="spellStart"/>
      <w:r w:rsidRPr="004F2D87">
        <w:t>due</w:t>
      </w:r>
      <w:proofErr w:type="spellEnd"/>
      <w:r w:rsidRPr="004F2D87">
        <w:t xml:space="preserve"> diligence </w:t>
      </w:r>
      <w:proofErr w:type="spellStart"/>
      <w:r w:rsidRPr="004F2D87">
        <w:t>framework</w:t>
      </w:r>
      <w:bookmarkEnd w:id="984"/>
      <w:bookmarkEnd w:id="985"/>
      <w:bookmarkEnd w:id="986"/>
      <w:bookmarkEnd w:id="987"/>
      <w:bookmarkEnd w:id="988"/>
      <w:bookmarkEnd w:id="989"/>
      <w:bookmarkEnd w:id="990"/>
      <w:bookmarkEnd w:id="991"/>
      <w:bookmarkEnd w:id="992"/>
      <w:bookmarkEnd w:id="993"/>
      <w:bookmarkEnd w:id="994"/>
      <w:bookmarkEnd w:id="995"/>
      <w:bookmarkEnd w:id="996"/>
      <w:proofErr w:type="spellEnd"/>
    </w:p>
    <w:p w14:paraId="200CC22D" w14:textId="77777777" w:rsidR="00924773" w:rsidRPr="004F2D87" w:rsidRDefault="00924773" w:rsidP="00881E0C"/>
    <w:p w14:paraId="24202C37" w14:textId="13619FCD" w:rsidR="00881E0C" w:rsidRPr="004F2D87" w:rsidRDefault="009A28DA" w:rsidP="00881E0C">
      <w:r w:rsidRPr="004F2D87">
        <w:t>I</w:t>
      </w:r>
      <w:r w:rsidR="00157F07" w:rsidRPr="004F2D87">
        <w:t xml:space="preserve">n deze aanbesteding wordt gebruik gemaakt van </w:t>
      </w:r>
      <w:r w:rsidR="007A4634" w:rsidRPr="004F2D87">
        <w:t>OECD</w:t>
      </w:r>
      <w:r w:rsidR="00157F07" w:rsidRPr="004F2D87">
        <w:t xml:space="preserve"> </w:t>
      </w:r>
      <w:proofErr w:type="spellStart"/>
      <w:r w:rsidR="00157F07" w:rsidRPr="004F2D87">
        <w:t>Due</w:t>
      </w:r>
      <w:proofErr w:type="spellEnd"/>
      <w:r w:rsidR="00157F07" w:rsidRPr="004F2D87">
        <w:t xml:space="preserve"> Diligence Handreiking voor Maatschappelijk Verantwoord Ondernemen (MVO). De Categorie wil Inschrijvers selecteren die conform het </w:t>
      </w:r>
      <w:proofErr w:type="spellStart"/>
      <w:r w:rsidR="00157F07" w:rsidRPr="004F2D87">
        <w:t>due</w:t>
      </w:r>
      <w:proofErr w:type="spellEnd"/>
      <w:r w:rsidR="00157F07" w:rsidRPr="004F2D87">
        <w:t xml:space="preserve"> diligence proces van de </w:t>
      </w:r>
      <w:r w:rsidR="007A4634" w:rsidRPr="004F2D87">
        <w:t>OECD</w:t>
      </w:r>
      <w:r w:rsidR="00157F07" w:rsidRPr="004F2D87">
        <w:t xml:space="preserve"> streven naar het voorkomen ofwel mitigeren van misstanden, op zowel sociale aspecten als milieuaspecten, in </w:t>
      </w:r>
      <w:r w:rsidR="007E0607" w:rsidRPr="004F2D87">
        <w:t xml:space="preserve">zijn </w:t>
      </w:r>
      <w:r w:rsidR="00157F07" w:rsidRPr="004F2D87">
        <w:t xml:space="preserve">keten. Samenvattend ziet het </w:t>
      </w:r>
      <w:proofErr w:type="spellStart"/>
      <w:r w:rsidR="00157F07" w:rsidRPr="004F2D87">
        <w:t>due</w:t>
      </w:r>
      <w:proofErr w:type="spellEnd"/>
      <w:r w:rsidR="00157F07" w:rsidRPr="004F2D87">
        <w:t xml:space="preserve"> diligence proces er in 6-stappen als volgt uit</w:t>
      </w:r>
      <w:r w:rsidR="00881E0C" w:rsidRPr="004F2D87">
        <w:t>:</w:t>
      </w:r>
    </w:p>
    <w:p w14:paraId="45097CA1" w14:textId="77777777" w:rsidR="0074032E" w:rsidRPr="004F2D87" w:rsidRDefault="0074032E" w:rsidP="00881E0C"/>
    <w:p w14:paraId="4286F416" w14:textId="1D2BC7BC" w:rsidR="00881E0C" w:rsidRPr="004F2D87" w:rsidRDefault="00881E0C" w:rsidP="00881E0C">
      <w:r w:rsidRPr="004F2D87">
        <w:rPr>
          <w:noProof/>
        </w:rPr>
        <w:drawing>
          <wp:inline distT="0" distB="0" distL="0" distR="0" wp14:anchorId="339A2B4C" wp14:editId="3C7BDEB2">
            <wp:extent cx="3670328" cy="2809875"/>
            <wp:effectExtent l="0" t="0" r="6350" b="0"/>
            <wp:docPr id="2" name="Afbeelding 2" descr="6 Stappen Due Dilig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 Stappen Due Diligenc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701286" cy="2833576"/>
                    </a:xfrm>
                    <a:prstGeom prst="rect">
                      <a:avLst/>
                    </a:prstGeom>
                    <a:noFill/>
                    <a:ln>
                      <a:noFill/>
                    </a:ln>
                  </pic:spPr>
                </pic:pic>
              </a:graphicData>
            </a:graphic>
          </wp:inline>
        </w:drawing>
      </w:r>
    </w:p>
    <w:p w14:paraId="4087599E" w14:textId="776CACE1" w:rsidR="00881E0C" w:rsidRPr="004F2D87" w:rsidRDefault="00881E0C" w:rsidP="00881E0C"/>
    <w:p w14:paraId="275FD56B" w14:textId="0CB0273E" w:rsidR="00746F8E" w:rsidRPr="004F2D87" w:rsidRDefault="00746F8E" w:rsidP="00746F8E">
      <w:r w:rsidRPr="004F2D87">
        <w:t xml:space="preserve">Om invulling te geven aan de ambities van de Categorie op het thema Ketenverantwoordelijkheid, is samen met </w:t>
      </w:r>
      <w:r w:rsidR="004F2D87" w:rsidRPr="004F2D87">
        <w:t>Stichting</w:t>
      </w:r>
      <w:r w:rsidRPr="004F2D87">
        <w:t xml:space="preserve"> </w:t>
      </w:r>
      <w:r w:rsidR="008F75BC" w:rsidRPr="004F2D87">
        <w:t xml:space="preserve">Onderzoek </w:t>
      </w:r>
      <w:r w:rsidRPr="004F2D87">
        <w:t xml:space="preserve">Multinationale Onderneming (SOMO) een </w:t>
      </w:r>
      <w:r w:rsidR="00664019" w:rsidRPr="004F2D87">
        <w:t>gunningscriterium</w:t>
      </w:r>
      <w:r w:rsidRPr="004F2D87">
        <w:t xml:space="preserve"> samengesteld. Het </w:t>
      </w:r>
      <w:r w:rsidR="00664019" w:rsidRPr="004F2D87">
        <w:t>gunningscriterium</w:t>
      </w:r>
      <w:r w:rsidRPr="004F2D87">
        <w:t xml:space="preserve"> is gebaseerd op de 6-stappen uit het </w:t>
      </w:r>
      <w:proofErr w:type="spellStart"/>
      <w:r w:rsidRPr="004F2D87">
        <w:t>due</w:t>
      </w:r>
      <w:proofErr w:type="spellEnd"/>
      <w:r w:rsidRPr="004F2D87">
        <w:t xml:space="preserve"> diligence </w:t>
      </w:r>
      <w:proofErr w:type="spellStart"/>
      <w:r w:rsidRPr="004F2D87">
        <w:t>framework</w:t>
      </w:r>
      <w:proofErr w:type="spellEnd"/>
      <w:r w:rsidRPr="004F2D87">
        <w:t xml:space="preserve"> van de OECD. Aan iedere stap zijn wens(en) toegekend, beschreven in paragraaf 5.6.1.1 t/m 5.6.1.6.</w:t>
      </w:r>
    </w:p>
    <w:p w14:paraId="4C0B70D7" w14:textId="2DD3E6C7" w:rsidR="00360BE0" w:rsidRPr="004F2D87" w:rsidRDefault="00360BE0" w:rsidP="00746F8E"/>
    <w:p w14:paraId="35493B2F" w14:textId="10090597" w:rsidR="00360BE0" w:rsidRPr="004F2D87" w:rsidRDefault="00360BE0"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63</w:t>
      </w:r>
      <w:r w:rsidR="00386530">
        <w:rPr>
          <w:noProof/>
        </w:rPr>
        <w:fldChar w:fldCharType="end"/>
      </w:r>
      <w:r w:rsidRPr="004F2D87">
        <w:t>]</w:t>
      </w:r>
      <w:r w:rsidRPr="004F2D87">
        <w:tab/>
      </w:r>
      <w:r w:rsidR="00E5204C" w:rsidRPr="004F2D87">
        <w:t>Jaarlijks rapporteert Inschrijver op de wensen in 5.6.1.1 t/m 5.6.1.6  waaraan zij zich conformeert.</w:t>
      </w:r>
      <w:r w:rsidRPr="004F2D87">
        <w:t xml:space="preserve"> </w:t>
      </w:r>
    </w:p>
    <w:p w14:paraId="228B3C5F" w14:textId="697B98D6" w:rsidR="00746F8E" w:rsidRPr="004F2D87" w:rsidRDefault="009D1A56" w:rsidP="009D1A56">
      <w:pPr>
        <w:pStyle w:val="Kop4"/>
      </w:pPr>
      <w:r w:rsidRPr="004F2D87">
        <w:t xml:space="preserve">MVO en </w:t>
      </w:r>
      <w:proofErr w:type="spellStart"/>
      <w:r w:rsidRPr="004F2D87">
        <w:t>due</w:t>
      </w:r>
      <w:proofErr w:type="spellEnd"/>
      <w:r w:rsidRPr="004F2D87">
        <w:t xml:space="preserve"> diligence voor de waardeketen verankeren in beleid en management | Indicator 1</w:t>
      </w:r>
    </w:p>
    <w:p w14:paraId="21FF8B7D" w14:textId="61686B59" w:rsidR="00746F8E" w:rsidRPr="004F2D87" w:rsidRDefault="00157F07" w:rsidP="00746F8E">
      <w:r w:rsidRPr="004F2D87">
        <w:t xml:space="preserve">Overeenkomstig de OECD-richtlijnen worden bedrijven geacht het respecteren van mensenrechten en het milieu – ook in hun </w:t>
      </w:r>
      <w:proofErr w:type="spellStart"/>
      <w:r w:rsidRPr="004F2D87">
        <w:t>waardeketens</w:t>
      </w:r>
      <w:proofErr w:type="spellEnd"/>
      <w:r w:rsidRPr="004F2D87">
        <w:t xml:space="preserve"> – als beleidsdoelstelling te hebben. Tevens worden zij geacht beleid en systemen te ontwikkelen waarmee zij </w:t>
      </w:r>
      <w:proofErr w:type="spellStart"/>
      <w:r w:rsidRPr="004F2D87">
        <w:t>due</w:t>
      </w:r>
      <w:proofErr w:type="spellEnd"/>
      <w:r w:rsidRPr="004F2D87">
        <w:t xml:space="preserve"> diligence kunnen uitvoeren om schadelijke maatschappelijke gevolgen en milieueffecten vast te stellen en aan te pakken, zowel in hun eigen bedrijfsvoering als in de waardeketen. Om MVO daadwerkelijk te verankeren in de managementsystemen van het bedrijf raad</w:t>
      </w:r>
      <w:r w:rsidR="00204D10" w:rsidRPr="004F2D87">
        <w:t>t</w:t>
      </w:r>
      <w:r w:rsidRPr="004F2D87">
        <w:t xml:space="preserve"> de OECD aan om de verantwoordelijkheid voor MVO te beleggen op bestuursniveau. De meeste bedrijven in deze sector gebruiken reeds de </w:t>
      </w:r>
      <w:proofErr w:type="spellStart"/>
      <w:r w:rsidRPr="004F2D87">
        <w:t>Ecovadis</w:t>
      </w:r>
      <w:proofErr w:type="spellEnd"/>
      <w:r w:rsidRPr="004F2D87">
        <w:t xml:space="preserve"> </w:t>
      </w:r>
      <w:proofErr w:type="spellStart"/>
      <w:r w:rsidRPr="004F2D87">
        <w:t>Sustainability</w:t>
      </w:r>
      <w:proofErr w:type="spellEnd"/>
      <w:r w:rsidRPr="004F2D87">
        <w:t xml:space="preserve"> Assessment methodiek die een uitgebreide en vergelijkbare manier biedt om de prestaties van een bedrijf te meten met betrekking tot de verankering van sociaal en milieubeleid zoals opgenomen in de OECD-richtlijnen. Overeenkomstig de OECD-richtlijnen dienen bedrijven belanghebbenden op zinvolle wijze te betrekken bij de ontwikkeling van beleid en processen op het gebied van MVO en </w:t>
      </w:r>
      <w:proofErr w:type="spellStart"/>
      <w:r w:rsidRPr="004F2D87">
        <w:t>due</w:t>
      </w:r>
      <w:proofErr w:type="spellEnd"/>
      <w:r w:rsidRPr="004F2D87">
        <w:t xml:space="preserve"> diligence.</w:t>
      </w:r>
    </w:p>
    <w:p w14:paraId="6C10269D" w14:textId="77777777" w:rsidR="00157F07" w:rsidRPr="004F2D87" w:rsidRDefault="00157F07" w:rsidP="00746F8E"/>
    <w:p w14:paraId="6D6C0D11" w14:textId="724B97D3" w:rsidR="00157F07" w:rsidRPr="004F2D87" w:rsidRDefault="00157F07" w:rsidP="00157F07">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12</w:t>
      </w:r>
      <w:r w:rsidR="00386530">
        <w:rPr>
          <w:noProof/>
        </w:rPr>
        <w:fldChar w:fldCharType="end"/>
      </w:r>
      <w:r w:rsidRPr="004F2D87">
        <w:t>]</w:t>
      </w:r>
      <w:r w:rsidRPr="004F2D87">
        <w:tab/>
        <w:t xml:space="preserve">Inschrijver heeft openlijk toegezegd om </w:t>
      </w:r>
      <w:proofErr w:type="spellStart"/>
      <w:r w:rsidRPr="004F2D87">
        <w:t>due</w:t>
      </w:r>
      <w:proofErr w:type="spellEnd"/>
      <w:r w:rsidRPr="004F2D87">
        <w:t xml:space="preserve"> diligence uit te voeren zoals omschreven in de OECD-richtlijnen</w:t>
      </w:r>
    </w:p>
    <w:p w14:paraId="653E3CE9" w14:textId="4CCDF19D" w:rsidR="00157F07" w:rsidRPr="004F2D87" w:rsidRDefault="00157F07" w:rsidP="00157F07">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13</w:t>
      </w:r>
      <w:r w:rsidR="00386530">
        <w:rPr>
          <w:noProof/>
        </w:rPr>
        <w:fldChar w:fldCharType="end"/>
      </w:r>
      <w:r w:rsidRPr="004F2D87">
        <w:t>]</w:t>
      </w:r>
      <w:r w:rsidRPr="004F2D87">
        <w:tab/>
        <w:t xml:space="preserve">Inschrijver heeft op bestuursniveau verantwoordelijkheden voor MVO toegekend </w:t>
      </w:r>
    </w:p>
    <w:p w14:paraId="2B04D65E" w14:textId="535EB37D" w:rsidR="009D1A56" w:rsidRPr="004F2D87" w:rsidRDefault="009D1A56" w:rsidP="003E342F">
      <w:pPr>
        <w:pStyle w:val="Kop4"/>
      </w:pPr>
      <w:r w:rsidRPr="004F2D87">
        <w:t xml:space="preserve">De belangrijkste risico’s in de waardeketen voor glasvezelkabels </w:t>
      </w:r>
      <w:r w:rsidR="00EB3576" w:rsidRPr="004F2D87">
        <w:t xml:space="preserve">en </w:t>
      </w:r>
      <w:r w:rsidR="003E342F" w:rsidRPr="004F2D87">
        <w:t xml:space="preserve">Indoordekkingsinstallaties </w:t>
      </w:r>
      <w:r w:rsidRPr="004F2D87">
        <w:t>vaststellen en beoordelen | Indicator 2</w:t>
      </w:r>
    </w:p>
    <w:p w14:paraId="6249A3F0" w14:textId="6D8629F2" w:rsidR="00157F07" w:rsidRPr="004F2D87" w:rsidRDefault="00157F07" w:rsidP="00157F07">
      <w:r w:rsidRPr="004F2D87">
        <w:t xml:space="preserve">Overeenkomstig de OECD-richtlijnen worden bedrijven geacht de belangrijkste sociale en milieurisico’s (gedefinieerd als de zwaarste en meest waarschijnlijke risico’s) van hun producten en diensten in kaart te brengen en te beoordelen. De Categorie heeft glasvezelkabels </w:t>
      </w:r>
      <w:r w:rsidR="00EB3576" w:rsidRPr="004F2D87">
        <w:t>en Indoordekking</w:t>
      </w:r>
      <w:r w:rsidR="003E342F" w:rsidRPr="004F2D87">
        <w:t>s</w:t>
      </w:r>
      <w:r w:rsidR="00EB3576" w:rsidRPr="004F2D87">
        <w:t>installaties</w:t>
      </w:r>
      <w:r w:rsidRPr="004F2D87">
        <w:t xml:space="preserve"> benoemd als een product met belangrijke sociale en milieurisico’s. Dergelijke belangrijke risico</w:t>
      </w:r>
      <w:r w:rsidR="00EB3576" w:rsidRPr="004F2D87">
        <w:t>’</w:t>
      </w:r>
      <w:r w:rsidRPr="004F2D87">
        <w:t>s</w:t>
      </w:r>
      <w:r w:rsidR="00EB3576" w:rsidRPr="004F2D87">
        <w:t xml:space="preserve"> in de keten van glasvezel</w:t>
      </w:r>
      <w:r w:rsidRPr="004F2D87">
        <w:t xml:space="preserve"> omvatten, maar zijn niet noodzakelijkerwijs beperkt tot: schadelijke impact op kustmilieus en biodiversiteit, en de daaraan verbonden gevolgen voor de bestaanszekerheid van naburige gemeenschappen, verbonden aan het winnen van zand; luchtwegaandoeningen zoals silicose als gevolg van blootstelling aan kwartsstof bij de verwerking van silicium; schadelijke gevolgen voor het klimaat ten gevolge van extreem hoog energieverbruik voor de productie van glasvezelkabels; en schadelijke gevolgen voor het milieu ten gevolge van lage recycling-niveaus in de waardeketen. Gezien de toepassing van glasvezelkabels </w:t>
      </w:r>
      <w:r w:rsidR="00EB3576" w:rsidRPr="004F2D87">
        <w:t xml:space="preserve">en </w:t>
      </w:r>
      <w:r w:rsidR="003E342F" w:rsidRPr="004F2D87">
        <w:t xml:space="preserve">Indoordekkingsinstallaties </w:t>
      </w:r>
      <w:r w:rsidRPr="004F2D87">
        <w:t xml:space="preserve">door </w:t>
      </w:r>
      <w:r w:rsidR="00EB3576" w:rsidRPr="004F2D87">
        <w:t>Opdrachtnemer</w:t>
      </w:r>
      <w:r w:rsidRPr="004F2D87">
        <w:t xml:space="preserve"> voor de levering van connectiviteitsdiensten, en gezien het feit dat er belangrijke risico’s kleven aan glasvezelkabels, met name bij de winning, raffinage en productie, wor</w:t>
      </w:r>
      <w:r w:rsidR="00EB3576" w:rsidRPr="004F2D87">
        <w:t xml:space="preserve">dt Opdrachtnemer </w:t>
      </w:r>
      <w:r w:rsidRPr="004F2D87">
        <w:t xml:space="preserve">geacht specifieke sociale en milieurisico’s in de glasvezel-waardeketen </w:t>
      </w:r>
      <w:r w:rsidR="00EB3576" w:rsidRPr="004F2D87">
        <w:t xml:space="preserve">en </w:t>
      </w:r>
      <w:r w:rsidR="003E342F" w:rsidRPr="004F2D87">
        <w:t xml:space="preserve">Indoordekkingsinstallaties </w:t>
      </w:r>
      <w:r w:rsidRPr="004F2D87">
        <w:t xml:space="preserve">in kaart te hebben gebracht. Er kunnen verschillende methodieken worden gebruikt om risico’s vast te stellen, zoals een </w:t>
      </w:r>
      <w:proofErr w:type="spellStart"/>
      <w:r w:rsidR="008F75BC" w:rsidRPr="004F2D87">
        <w:t>L</w:t>
      </w:r>
      <w:r w:rsidRPr="004F2D87">
        <w:t>evens</w:t>
      </w:r>
      <w:r w:rsidR="008F75BC" w:rsidRPr="004F2D87">
        <w:t>C</w:t>
      </w:r>
      <w:r w:rsidRPr="004F2D87">
        <w:t>yclus</w:t>
      </w:r>
      <w:proofErr w:type="spellEnd"/>
      <w:r w:rsidRPr="004F2D87">
        <w:t xml:space="preserve"> </w:t>
      </w:r>
      <w:r w:rsidR="008F75BC" w:rsidRPr="004F2D87">
        <w:t>Analyse</w:t>
      </w:r>
      <w:r w:rsidRPr="004F2D87">
        <w:t>(LCA), of eenzijdige onderzoeken en/of audits of door middel van een controlesysteem voor de sector, zoals de Joint Audit Cooperation (JAC). Overeenkomstig de OECD-richtlijnen worden bedrijven geacht belanghebbenden op zinvolle wijze te betrekken bij het in kaart brengen en beoordelen van risico’s.</w:t>
      </w:r>
    </w:p>
    <w:p w14:paraId="6E41B2DE" w14:textId="77777777" w:rsidR="00746F8E" w:rsidRPr="004F2D87" w:rsidRDefault="00746F8E" w:rsidP="00746F8E"/>
    <w:p w14:paraId="7700AC58" w14:textId="273F95AD" w:rsidR="00157F07" w:rsidRPr="004F2D87" w:rsidRDefault="00157F07" w:rsidP="00157F07">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14</w:t>
      </w:r>
      <w:r w:rsidR="00386530">
        <w:rPr>
          <w:noProof/>
        </w:rPr>
        <w:fldChar w:fldCharType="end"/>
      </w:r>
      <w:r w:rsidRPr="004F2D87">
        <w:t>]</w:t>
      </w:r>
      <w:r w:rsidRPr="004F2D87">
        <w:tab/>
        <w:t xml:space="preserve">Inschrijver kan aantonen dat zij glasvezelkabels </w:t>
      </w:r>
      <w:r w:rsidR="00EB5826" w:rsidRPr="004F2D87">
        <w:t xml:space="preserve">en </w:t>
      </w:r>
      <w:r w:rsidR="003E342F" w:rsidRPr="004F2D87">
        <w:t xml:space="preserve">Indoordekkingsinstallaties </w:t>
      </w:r>
      <w:r w:rsidRPr="004F2D87">
        <w:t>expliciet hebben aangewezen als een product waarvoor belangrijke sociale en milieurisico’s gelden in de waardeketen</w:t>
      </w:r>
      <w:r w:rsidR="00967C27" w:rsidRPr="004F2D87">
        <w:t>.</w:t>
      </w:r>
      <w:r w:rsidRPr="004F2D87">
        <w:t xml:space="preserve"> </w:t>
      </w:r>
    </w:p>
    <w:p w14:paraId="6FE0B456" w14:textId="09C313DE" w:rsidR="00157F07" w:rsidRPr="004F2D87" w:rsidRDefault="00157F07" w:rsidP="00157F07">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15</w:t>
      </w:r>
      <w:r w:rsidR="00386530">
        <w:rPr>
          <w:noProof/>
        </w:rPr>
        <w:fldChar w:fldCharType="end"/>
      </w:r>
      <w:r w:rsidRPr="004F2D87">
        <w:t>]</w:t>
      </w:r>
      <w:r w:rsidRPr="004F2D87">
        <w:tab/>
        <w:t xml:space="preserve">Inschrijver kan aantonen (bijvoorbeeld via een LCA of een andere analyse van de volledige levenscyclus of waardeketen) dat zij specifieke belangrijke sociale en milieurisico’s voor glasvezelkabels </w:t>
      </w:r>
      <w:r w:rsidR="00EB5826" w:rsidRPr="004F2D87">
        <w:t xml:space="preserve">en </w:t>
      </w:r>
      <w:r w:rsidR="003E342F" w:rsidRPr="004F2D87">
        <w:t xml:space="preserve">Indoordekkingsinstallaties </w:t>
      </w:r>
      <w:r w:rsidRPr="004F2D87">
        <w:t>hebben vastgesteld en beoordeeld</w:t>
      </w:r>
      <w:r w:rsidR="00967C27" w:rsidRPr="004F2D87">
        <w:t>.</w:t>
      </w:r>
      <w:r w:rsidRPr="004F2D87">
        <w:t xml:space="preserve"> </w:t>
      </w:r>
    </w:p>
    <w:p w14:paraId="1A733790" w14:textId="58B09326" w:rsidR="00157F07" w:rsidRPr="004F2D87" w:rsidRDefault="00157F07" w:rsidP="00157F07">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16</w:t>
      </w:r>
      <w:r w:rsidR="00386530">
        <w:rPr>
          <w:noProof/>
        </w:rPr>
        <w:fldChar w:fldCharType="end"/>
      </w:r>
      <w:r w:rsidRPr="004F2D87">
        <w:t>]</w:t>
      </w:r>
      <w:r w:rsidRPr="004F2D87">
        <w:tab/>
        <w:t>Inschrijver kan aantonen dat zij belanghebbenden op zinvolle wijze hebben betrokken bij het in kaart brengen en beoordelen van risico</w:t>
      </w:r>
      <w:r w:rsidR="00EB5826" w:rsidRPr="004F2D87">
        <w:t>’</w:t>
      </w:r>
      <w:r w:rsidRPr="004F2D87">
        <w:t>s</w:t>
      </w:r>
      <w:r w:rsidR="00EB5826" w:rsidRPr="004F2D87">
        <w:t xml:space="preserve"> in de </w:t>
      </w:r>
      <w:r w:rsidR="004443B8" w:rsidRPr="004F2D87">
        <w:t>waarde</w:t>
      </w:r>
      <w:r w:rsidR="00EB5826" w:rsidRPr="004F2D87">
        <w:t xml:space="preserve">keten van glasvezelkabels en </w:t>
      </w:r>
      <w:r w:rsidR="003E342F" w:rsidRPr="004F2D87">
        <w:t>Indoordekkingsinstallaties</w:t>
      </w:r>
      <w:r w:rsidR="00967C27" w:rsidRPr="004F2D87">
        <w:t>.</w:t>
      </w:r>
    </w:p>
    <w:p w14:paraId="4AEE1957" w14:textId="17C8FDCB" w:rsidR="00454C26" w:rsidRPr="004F2D87" w:rsidRDefault="00454C26" w:rsidP="003E342F">
      <w:pPr>
        <w:pStyle w:val="Kop4"/>
      </w:pPr>
      <w:r w:rsidRPr="004F2D87">
        <w:t xml:space="preserve">Belangrijke risico’s in de </w:t>
      </w:r>
      <w:proofErr w:type="spellStart"/>
      <w:r w:rsidRPr="004F2D87">
        <w:t>waardeketens</w:t>
      </w:r>
      <w:proofErr w:type="spellEnd"/>
      <w:r w:rsidRPr="004F2D87">
        <w:t xml:space="preserve"> van glasvezelkabels </w:t>
      </w:r>
      <w:r w:rsidR="004443B8" w:rsidRPr="004F2D87">
        <w:t xml:space="preserve">en </w:t>
      </w:r>
      <w:r w:rsidR="003E342F" w:rsidRPr="004F2D87">
        <w:t xml:space="preserve">Indoordekkingsinstallaties </w:t>
      </w:r>
      <w:r w:rsidRPr="004F2D87">
        <w:t>aanpakken | Indicator 3</w:t>
      </w:r>
    </w:p>
    <w:p w14:paraId="318E8FC4" w14:textId="1D9DD8A9" w:rsidR="00157F07" w:rsidRPr="004F2D87" w:rsidRDefault="00157F07" w:rsidP="00157F07">
      <w:r w:rsidRPr="004F2D87">
        <w:t xml:space="preserve">Overeenkomstig de OECD richtlijnen worden bedrijven geacht stappen te ondernemen om belangrijke sociale en milieurisico’s van hun producten en diensten aan te pakken. Maatregelen tegen risico’s kunnen vele vormen aannemen en het is vooral aan het bedrijf en de belanghebbenden om te bepalen wat de beste manier is om specifieke risico’s aan te pakken. Gezien het feit dat er belangrijke risico’s kleven aan </w:t>
      </w:r>
      <w:r w:rsidR="003E342F" w:rsidRPr="004F2D87">
        <w:t xml:space="preserve">Indoordekkingsinstallaties </w:t>
      </w:r>
      <w:r w:rsidR="004443B8" w:rsidRPr="004F2D87">
        <w:t>en</w:t>
      </w:r>
      <w:r w:rsidRPr="004F2D87">
        <w:t xml:space="preserve"> glasvezelkabels, met name bij de winning, raffinage en productie, worden bedrijven geacht concrete stappen te hebben ontwikkeld en geïmplementeerd om de specifieke vastgestelde risico’s van de waardeketen van </w:t>
      </w:r>
      <w:r w:rsidR="004443B8" w:rsidRPr="004F2D87">
        <w:t>Indoordekking installaties en</w:t>
      </w:r>
      <w:r w:rsidRPr="004F2D87">
        <w:t xml:space="preserve"> glasvezelkabels aan te pakken. Bedrijven kunnen specifieke vastgestelde risico’s individueel of collectief aanpakken, bijvoorbeeld door middel van een corrigerende maatregel vanuit JAC.</w:t>
      </w:r>
    </w:p>
    <w:p w14:paraId="452E1B1C" w14:textId="77777777" w:rsidR="00157F07" w:rsidRPr="004F2D87" w:rsidRDefault="00157F07" w:rsidP="00157F07"/>
    <w:p w14:paraId="14D2D0E6" w14:textId="473ACBD9" w:rsidR="00157F07" w:rsidRPr="004F2D87" w:rsidRDefault="00157F07" w:rsidP="00157F07">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17</w:t>
      </w:r>
      <w:r w:rsidR="00386530">
        <w:rPr>
          <w:noProof/>
        </w:rPr>
        <w:fldChar w:fldCharType="end"/>
      </w:r>
      <w:r w:rsidRPr="004F2D87">
        <w:t>]</w:t>
      </w:r>
      <w:r w:rsidRPr="004F2D87">
        <w:tab/>
        <w:t xml:space="preserve">Inschrijver kan aantonen dat zij een actieplan ontwikkeld hebben (bijvoorbeeld via een corrigerende maatregel vanuit JAC / een stappenplan voor verbetering of een andere methode) om ten minste één specifiek sociaal of milieurisico van glasvezelkabels aan te pakken </w:t>
      </w:r>
      <w:r w:rsidR="004443B8" w:rsidRPr="004F2D87">
        <w:t xml:space="preserve">en ten minste één specifiek sociaal of milieurisico van </w:t>
      </w:r>
      <w:proofErr w:type="spellStart"/>
      <w:r w:rsidR="003E342F" w:rsidRPr="004F2D87">
        <w:t>Indoordekkings</w:t>
      </w:r>
      <w:proofErr w:type="spellEnd"/>
      <w:r w:rsidR="003E342F" w:rsidRPr="004F2D87">
        <w:t>-installaties</w:t>
      </w:r>
      <w:r w:rsidR="004443B8" w:rsidRPr="004F2D87">
        <w:t xml:space="preserve"> aan te pakken.</w:t>
      </w:r>
    </w:p>
    <w:p w14:paraId="76A4C538" w14:textId="65C9ED90" w:rsidR="00157F07" w:rsidRPr="004F2D87" w:rsidRDefault="00157F07" w:rsidP="00157F07">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18</w:t>
      </w:r>
      <w:r w:rsidR="00386530">
        <w:rPr>
          <w:noProof/>
        </w:rPr>
        <w:fldChar w:fldCharType="end"/>
      </w:r>
      <w:r w:rsidRPr="004F2D87">
        <w:t>]</w:t>
      </w:r>
      <w:r w:rsidRPr="004F2D87">
        <w:tab/>
        <w:t>Inschrijver kan aantonen dat zij ten minste één specifiek sociaal of milieurisico van glasvezelkabels effectief hebben aangepakt</w:t>
      </w:r>
      <w:r w:rsidR="004443B8" w:rsidRPr="004F2D87">
        <w:t xml:space="preserve"> en te minste één specifiek sociaal of milieurisico van </w:t>
      </w:r>
      <w:r w:rsidR="003E342F" w:rsidRPr="004F2D87">
        <w:t>Indoordekkingsinstallaties</w:t>
      </w:r>
      <w:r w:rsidR="004443B8" w:rsidRPr="004F2D87">
        <w:t xml:space="preserve">  effectief hebben aangepakt</w:t>
      </w:r>
    </w:p>
    <w:p w14:paraId="03353D20" w14:textId="1F59B2F5" w:rsidR="005C2538" w:rsidRPr="004F2D87" w:rsidRDefault="00157F07" w:rsidP="005C2538">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19</w:t>
      </w:r>
      <w:r w:rsidR="00386530">
        <w:rPr>
          <w:noProof/>
        </w:rPr>
        <w:fldChar w:fldCharType="end"/>
      </w:r>
      <w:r w:rsidRPr="004F2D87">
        <w:t>]</w:t>
      </w:r>
      <w:r w:rsidRPr="004F2D87">
        <w:tab/>
        <w:t xml:space="preserve">Inschrijver kan aantonen dat zij belanghebbenden op zinvolle wijze hebben betrokken bij aanpakken van risico’s </w:t>
      </w:r>
      <w:r w:rsidR="004443B8" w:rsidRPr="004F2D87">
        <w:t xml:space="preserve">in de waardeketen van glasvezelkabels en </w:t>
      </w:r>
      <w:r w:rsidR="003E342F" w:rsidRPr="004F2D87">
        <w:t>Indoordekkingsinstallaties</w:t>
      </w:r>
    </w:p>
    <w:p w14:paraId="3F5AA523" w14:textId="44A79F05" w:rsidR="00746F8E" w:rsidRPr="004F2D87" w:rsidRDefault="00746F8E" w:rsidP="003E342F">
      <w:pPr>
        <w:pStyle w:val="Kop4"/>
      </w:pPr>
      <w:r w:rsidRPr="004F2D87">
        <w:t xml:space="preserve"> </w:t>
      </w:r>
      <w:r w:rsidR="005C2538" w:rsidRPr="004F2D87">
        <w:t xml:space="preserve">Volgen van maatregelen om belangrijke risico’s in de </w:t>
      </w:r>
      <w:proofErr w:type="spellStart"/>
      <w:r w:rsidR="005C2538" w:rsidRPr="004F2D87">
        <w:t>waardeketens</w:t>
      </w:r>
      <w:proofErr w:type="spellEnd"/>
      <w:r w:rsidR="005C2538" w:rsidRPr="004F2D87">
        <w:t xml:space="preserve"> van glasvezelkabel </w:t>
      </w:r>
      <w:r w:rsidR="006D1B34" w:rsidRPr="004F2D87">
        <w:t xml:space="preserve">en </w:t>
      </w:r>
      <w:r w:rsidR="003E342F" w:rsidRPr="004F2D87">
        <w:t xml:space="preserve">Indoordekkingsinstallaties </w:t>
      </w:r>
      <w:r w:rsidR="005C2538" w:rsidRPr="004F2D87">
        <w:t>aan te pakken | Indicator 4</w:t>
      </w:r>
    </w:p>
    <w:p w14:paraId="3FC0A1CC" w14:textId="45A5A2DC" w:rsidR="00157F07" w:rsidRPr="004F2D87" w:rsidRDefault="00157F07" w:rsidP="00157F07">
      <w:r w:rsidRPr="004F2D87">
        <w:t xml:space="preserve">Overeenkomstig de OECD richtlijnen worden bedrijven geacht te meten en </w:t>
      </w:r>
      <w:r w:rsidR="00254D68" w:rsidRPr="004F2D87">
        <w:t xml:space="preserve">te </w:t>
      </w:r>
      <w:r w:rsidRPr="004F2D87">
        <w:t xml:space="preserve">volgen wat de impact is van de maatregelen die ze nemen om belangrijke sociale en milieurisico’s aan te pakken. Voor elk vastgesteld risico moet een SMART doelstelling worden geformuleerd en de voortgang met betrekking tot het bereiken van de doelstelling moet worden gemeten en gevolgd. Overeenkomstig de OECD richtlijnen worden bedrijven geacht belanghebbenden op zinvolle wijze te betrekken bij het volgen van de resultaten van hun </w:t>
      </w:r>
      <w:proofErr w:type="spellStart"/>
      <w:r w:rsidRPr="004F2D87">
        <w:t>due</w:t>
      </w:r>
      <w:proofErr w:type="spellEnd"/>
      <w:r w:rsidRPr="004F2D87">
        <w:t xml:space="preserve"> diligence maatregelen.</w:t>
      </w:r>
    </w:p>
    <w:p w14:paraId="5C0BE38D" w14:textId="77777777" w:rsidR="00157F07" w:rsidRPr="004F2D87" w:rsidRDefault="00157F07" w:rsidP="00157F07">
      <w:pPr>
        <w:pStyle w:val="BestekWens"/>
      </w:pPr>
    </w:p>
    <w:p w14:paraId="4F258D43" w14:textId="59618712" w:rsidR="00157F07" w:rsidRPr="004F2D87" w:rsidRDefault="00157F07" w:rsidP="00157F07">
      <w:pPr>
        <w:pStyle w:val="BestekWens"/>
      </w:pPr>
      <w:r w:rsidRPr="004F2D87">
        <w:t xml:space="preserve">[D-W </w:t>
      </w:r>
      <w:r w:rsidR="00386530">
        <w:fldChar w:fldCharType="begin"/>
      </w:r>
      <w:r w:rsidR="00386530">
        <w:instrText xml:space="preserve"> SEQ [WENS# </w:instrText>
      </w:r>
      <w:r w:rsidR="00386530">
        <w:instrText xml:space="preserve">\* ARABIC </w:instrText>
      </w:r>
      <w:r w:rsidR="00386530">
        <w:fldChar w:fldCharType="separate"/>
      </w:r>
      <w:r w:rsidR="00EF1524">
        <w:rPr>
          <w:noProof/>
        </w:rPr>
        <w:t>20</w:t>
      </w:r>
      <w:r w:rsidR="00386530">
        <w:rPr>
          <w:noProof/>
        </w:rPr>
        <w:fldChar w:fldCharType="end"/>
      </w:r>
      <w:r w:rsidRPr="004F2D87">
        <w:t>]</w:t>
      </w:r>
      <w:r w:rsidRPr="004F2D87">
        <w:tab/>
        <w:t xml:space="preserve">Inschrijver kan met controleerbaar bewijs aantonen dat zij de voortgang hebben gevolgd van hun inspanningen om ten minste één specifiek sociaal of milieurisico van glasvezelkabel aan te pakken  </w:t>
      </w:r>
    </w:p>
    <w:p w14:paraId="46553028" w14:textId="220DDC34" w:rsidR="006D1B34" w:rsidRPr="004F2D87" w:rsidRDefault="006D1B34" w:rsidP="006D1B34">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21</w:t>
      </w:r>
      <w:r w:rsidR="00386530">
        <w:rPr>
          <w:noProof/>
        </w:rPr>
        <w:fldChar w:fldCharType="end"/>
      </w:r>
      <w:r w:rsidRPr="004F2D87">
        <w:t>]</w:t>
      </w:r>
      <w:r w:rsidRPr="004F2D87">
        <w:tab/>
        <w:t xml:space="preserve">Inschrijver kan met controleerbaar bewijs aantonen dat zij de voortgang hebben gevolgd van hun inspanningen om ten minste één specifiek sociaal of milieurisico van </w:t>
      </w:r>
      <w:r w:rsidR="003E342F" w:rsidRPr="004F2D87">
        <w:t xml:space="preserve">Indoordekkingsinstallaties </w:t>
      </w:r>
      <w:r w:rsidRPr="004F2D87">
        <w:t xml:space="preserve">aan te pakken  </w:t>
      </w:r>
    </w:p>
    <w:p w14:paraId="30728334" w14:textId="77777777" w:rsidR="006D1B34" w:rsidRPr="004F2D87" w:rsidRDefault="006D1B34" w:rsidP="00157F07">
      <w:pPr>
        <w:pStyle w:val="BestekWens"/>
      </w:pPr>
    </w:p>
    <w:p w14:paraId="4938CD88" w14:textId="2C30787D" w:rsidR="00746F8E" w:rsidRPr="004F2D87" w:rsidRDefault="005C2538" w:rsidP="003E342F">
      <w:pPr>
        <w:pStyle w:val="Kop4"/>
      </w:pPr>
      <w:r w:rsidRPr="004F2D87">
        <w:t xml:space="preserve">Communiceren over maatregelen om belangrijke risico’s in de waardeketen van glasvezelkabels </w:t>
      </w:r>
      <w:r w:rsidR="00D46B92" w:rsidRPr="004F2D87">
        <w:t xml:space="preserve">en </w:t>
      </w:r>
      <w:r w:rsidR="003E342F" w:rsidRPr="004F2D87">
        <w:t xml:space="preserve">Indoordekkingsinstallaties </w:t>
      </w:r>
      <w:r w:rsidRPr="004F2D87">
        <w:t>in kaart te brengen en aan te pakken | Indicator 5</w:t>
      </w:r>
    </w:p>
    <w:p w14:paraId="4867C32E" w14:textId="77777777" w:rsidR="00157F07" w:rsidRPr="004F2D87" w:rsidRDefault="00157F07" w:rsidP="00157F07">
      <w:r w:rsidRPr="004F2D87">
        <w:t xml:space="preserve">Overeenkomstig de OECD richtlijnen worden bedrijven geacht om openbaar te communiceren over hun </w:t>
      </w:r>
      <w:proofErr w:type="spellStart"/>
      <w:r w:rsidRPr="004F2D87">
        <w:t>due</w:t>
      </w:r>
      <w:proofErr w:type="spellEnd"/>
      <w:r w:rsidRPr="004F2D87">
        <w:t xml:space="preserve"> diligence en de stappen die ze ondernemen om risico’s op schadelijke effecten in kaart te brengen en aan te pakken, ook in de waardeketen. Ten aanzien van genomen maatregelen om specifieke schadelijke effecten aan te pakken, worden bedrijven geacht informatie te verschaffen aan belanghebbenden die “de </w:t>
      </w:r>
      <w:proofErr w:type="spellStart"/>
      <w:r w:rsidRPr="004F2D87">
        <w:t>toereikendheid</w:t>
      </w:r>
      <w:proofErr w:type="spellEnd"/>
      <w:r w:rsidRPr="004F2D87">
        <w:t xml:space="preserve"> van de reactie van een bedrijf op schadelijke effecten afdoende aantoont”. Dit legt de lat voor zowel de kwaliteit als de aard van de te ontsluiten informatie hoog. De OECD heeft aangegeven dat communicatie en transparantie over </w:t>
      </w:r>
      <w:proofErr w:type="spellStart"/>
      <w:r w:rsidRPr="004F2D87">
        <w:t>due</w:t>
      </w:r>
      <w:proofErr w:type="spellEnd"/>
      <w:r w:rsidRPr="004F2D87">
        <w:t xml:space="preserve"> diligence inspanningen op belangrijke “knelpunt” hefboompunten in de </w:t>
      </w:r>
      <w:proofErr w:type="spellStart"/>
      <w:r w:rsidRPr="004F2D87">
        <w:t>waardeketens</w:t>
      </w:r>
      <w:proofErr w:type="spellEnd"/>
      <w:r w:rsidRPr="004F2D87">
        <w:t xml:space="preserve"> (zoals smelt- en raffinagebedrijven) in het bijzonder van belang zijn.</w:t>
      </w:r>
    </w:p>
    <w:p w14:paraId="4FB78E82" w14:textId="77777777" w:rsidR="00157F07" w:rsidRPr="004F2D87" w:rsidRDefault="00157F07" w:rsidP="00157F07"/>
    <w:p w14:paraId="4FE2E00D" w14:textId="4BE3C6C1" w:rsidR="00157F07" w:rsidRPr="004F2D87" w:rsidRDefault="00157F07" w:rsidP="00157F07">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22</w:t>
      </w:r>
      <w:r w:rsidR="00386530">
        <w:rPr>
          <w:noProof/>
        </w:rPr>
        <w:fldChar w:fldCharType="end"/>
      </w:r>
      <w:r w:rsidRPr="004F2D87">
        <w:t>]</w:t>
      </w:r>
      <w:r w:rsidRPr="004F2D87">
        <w:tab/>
        <w:t xml:space="preserve">Inschrijver heeft openbaar gecommuniceerd over maatregelen om belangrijke risico’s in de waardeketen van glasvezelkabels </w:t>
      </w:r>
      <w:r w:rsidR="00C70148" w:rsidRPr="004F2D87">
        <w:t xml:space="preserve">en </w:t>
      </w:r>
      <w:r w:rsidR="003E342F" w:rsidRPr="004F2D87">
        <w:t xml:space="preserve">Indoordekkingsinstallaties </w:t>
      </w:r>
      <w:r w:rsidRPr="004F2D87">
        <w:t>in kaart te brengen en aan te pakken</w:t>
      </w:r>
      <w:r w:rsidR="003E342F" w:rsidRPr="004F2D87">
        <w:t>.</w:t>
      </w:r>
    </w:p>
    <w:p w14:paraId="4DBA2FDC" w14:textId="73027724" w:rsidR="00157F07" w:rsidRPr="004F2D87" w:rsidRDefault="00157F07" w:rsidP="00157F07">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23</w:t>
      </w:r>
      <w:r w:rsidR="00386530">
        <w:rPr>
          <w:noProof/>
        </w:rPr>
        <w:fldChar w:fldCharType="end"/>
      </w:r>
      <w:r w:rsidRPr="004F2D87">
        <w:t>]</w:t>
      </w:r>
      <w:r w:rsidRPr="004F2D87">
        <w:tab/>
        <w:t xml:space="preserve">Inschrijver kan op verzoek van de Categorie informatie verschaffen over </w:t>
      </w:r>
      <w:proofErr w:type="spellStart"/>
      <w:r w:rsidRPr="004F2D87">
        <w:t>due</w:t>
      </w:r>
      <w:proofErr w:type="spellEnd"/>
      <w:r w:rsidRPr="004F2D87">
        <w:t xml:space="preserve"> diligence inspanningen met zakelijke partners op belangrijke knelpunt hefboompunten zoals smelt- en raffinagebedrijven</w:t>
      </w:r>
      <w:r w:rsidR="003E342F" w:rsidRPr="004F2D87">
        <w:t>.</w:t>
      </w:r>
    </w:p>
    <w:p w14:paraId="060ECE78" w14:textId="29645B88" w:rsidR="00746F8E" w:rsidRPr="004F2D87" w:rsidRDefault="005C2538" w:rsidP="003E342F">
      <w:pPr>
        <w:pStyle w:val="Kop4"/>
      </w:pPr>
      <w:r w:rsidRPr="004F2D87">
        <w:t xml:space="preserve">Herstel van schadelijke effecten in de waardeketen van glasvezelkabels </w:t>
      </w:r>
      <w:r w:rsidR="00C70148" w:rsidRPr="004F2D87">
        <w:t xml:space="preserve">en </w:t>
      </w:r>
      <w:r w:rsidR="003E342F" w:rsidRPr="004F2D87">
        <w:rPr>
          <w:bCs/>
          <w:szCs w:val="16"/>
        </w:rPr>
        <w:t>Indoordekkingsinstallaties</w:t>
      </w:r>
      <w:r w:rsidRPr="004F2D87">
        <w:t xml:space="preserve"> mogelijk maken | Indicator 6</w:t>
      </w:r>
    </w:p>
    <w:p w14:paraId="20AB8FE1" w14:textId="7E659F52" w:rsidR="00157F07" w:rsidRPr="004F2D87" w:rsidRDefault="00157F07" w:rsidP="00157F07">
      <w:bookmarkStart w:id="997" w:name="_Toc120198293"/>
      <w:bookmarkStart w:id="998" w:name="_Toc120797606"/>
      <w:bookmarkStart w:id="999" w:name="_Toc122613657"/>
      <w:r w:rsidRPr="004F2D87">
        <w:t xml:space="preserve">Overeenkomstig de OECD richtlijnen worden bedrijven geacht bij te dragen aan het verhelpen van effecten die ze mede hebben veroorzaakt en hun invloed te gebruiken voor het stimuleren en faciliteren van het verhelpen van effecten waarbij ze rechtstreeks betrokken zijn via een (reeks van) zakelijke relatie(s) (bijvoorbeeld in hun </w:t>
      </w:r>
      <w:proofErr w:type="spellStart"/>
      <w:r w:rsidRPr="004F2D87">
        <w:t>waardeketens</w:t>
      </w:r>
      <w:proofErr w:type="spellEnd"/>
      <w:r w:rsidRPr="004F2D87">
        <w:t xml:space="preserve">). In de context van schadelijke sociale en milieueffecten in </w:t>
      </w:r>
      <w:proofErr w:type="spellStart"/>
      <w:r w:rsidRPr="004F2D87">
        <w:t>waardeketens</w:t>
      </w:r>
      <w:proofErr w:type="spellEnd"/>
      <w:r w:rsidRPr="004F2D87">
        <w:t xml:space="preserve"> worden bedrijven geacht hun invloed te gebruiken en inspanningen te doen om de (mede-)verantwoordelijke actor voor de effecten te overtuigen dat zij de effecten moeten verhelpen. Teneinde toegang tot rechtsmiddelen mogelijk te maken en te faciliteren, worden bedrijven geacht een bezwaarprocedure in te stellen of daaraan mee te werken, die toegankelijk is voor belanghebbenden en benadeelde rechthebbenden in de gehele waardeketen.</w:t>
      </w:r>
    </w:p>
    <w:p w14:paraId="70BB76A3" w14:textId="77777777" w:rsidR="00157F07" w:rsidRPr="004F2D87" w:rsidRDefault="00157F07" w:rsidP="00157F07"/>
    <w:p w14:paraId="62C34B7E" w14:textId="6BD34138" w:rsidR="00157F07" w:rsidRPr="004F2D87" w:rsidRDefault="00157F07" w:rsidP="00157F07">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24</w:t>
      </w:r>
      <w:r w:rsidR="00386530">
        <w:rPr>
          <w:noProof/>
        </w:rPr>
        <w:fldChar w:fldCharType="end"/>
      </w:r>
      <w:r w:rsidRPr="004F2D87">
        <w:t>]</w:t>
      </w:r>
      <w:r w:rsidRPr="004F2D87">
        <w:tab/>
        <w:t xml:space="preserve">Inschrijver heeft openlijk toegezegd de toegang tot rechtsmiddelen in zijn </w:t>
      </w:r>
      <w:proofErr w:type="spellStart"/>
      <w:r w:rsidRPr="004F2D87">
        <w:t>waardeketens</w:t>
      </w:r>
      <w:proofErr w:type="spellEnd"/>
      <w:r w:rsidRPr="004F2D87">
        <w:t>, inclusief die van glasvezelkabels</w:t>
      </w:r>
      <w:r w:rsidR="00C70148" w:rsidRPr="004F2D87">
        <w:t xml:space="preserve"> en </w:t>
      </w:r>
      <w:r w:rsidR="003E342F" w:rsidRPr="004F2D87">
        <w:t>Indoordekkingsinstallaties</w:t>
      </w:r>
      <w:r w:rsidRPr="004F2D87">
        <w:t>, te bevorderen en faciliteren</w:t>
      </w:r>
      <w:r w:rsidR="003E342F" w:rsidRPr="004F2D87">
        <w:t>.</w:t>
      </w:r>
    </w:p>
    <w:p w14:paraId="7933F969" w14:textId="7906619E" w:rsidR="00157F07" w:rsidRPr="004F2D87" w:rsidRDefault="00157F07" w:rsidP="00157F07">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25</w:t>
      </w:r>
      <w:r w:rsidR="00386530">
        <w:rPr>
          <w:noProof/>
        </w:rPr>
        <w:fldChar w:fldCharType="end"/>
      </w:r>
      <w:r w:rsidRPr="004F2D87">
        <w:t>]</w:t>
      </w:r>
      <w:r w:rsidRPr="004F2D87">
        <w:tab/>
        <w:t xml:space="preserve">Inschrijver kan aantonen dat zij bij tenminste één actor in de waardeketen van </w:t>
      </w:r>
      <w:r w:rsidR="003E342F" w:rsidRPr="004F2D87">
        <w:t xml:space="preserve">Indoordekkingsinstallaties </w:t>
      </w:r>
      <w:r w:rsidRPr="004F2D87">
        <w:t>hun invloed hebben aangewend om het verhelpen van schadelijke effecten te faciliteren</w:t>
      </w:r>
      <w:r w:rsidR="003E342F" w:rsidRPr="004F2D87">
        <w:t>.</w:t>
      </w:r>
    </w:p>
    <w:p w14:paraId="08E206B3" w14:textId="5CBF49E1" w:rsidR="00804003" w:rsidRPr="004F2D87" w:rsidRDefault="00157F07" w:rsidP="00204EB2">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26</w:t>
      </w:r>
      <w:r w:rsidR="00386530">
        <w:rPr>
          <w:noProof/>
        </w:rPr>
        <w:fldChar w:fldCharType="end"/>
      </w:r>
      <w:r w:rsidRPr="004F2D87">
        <w:t>]</w:t>
      </w:r>
      <w:r w:rsidRPr="004F2D87">
        <w:tab/>
        <w:t xml:space="preserve">Inschrijver heeft een buitenrechtelijke bezwaarprocedure in het leven geroepen op bedrijfs- of operationeel niveau dat toegankelijk is voor diegenen die schadelijke effecten ervaren van zakelijke relaties in zijn </w:t>
      </w:r>
      <w:proofErr w:type="spellStart"/>
      <w:r w:rsidRPr="004F2D87">
        <w:t>waardeketens</w:t>
      </w:r>
      <w:proofErr w:type="spellEnd"/>
      <w:r w:rsidRPr="004F2D87">
        <w:t>, zoals de waardeketen van glasvezelkabels</w:t>
      </w:r>
      <w:r w:rsidR="00C70148" w:rsidRPr="004F2D87">
        <w:t xml:space="preserve"> en </w:t>
      </w:r>
      <w:r w:rsidR="003E342F" w:rsidRPr="004F2D87">
        <w:t>Indoordekkingsinstallaties.</w:t>
      </w:r>
    </w:p>
    <w:p w14:paraId="742A7747" w14:textId="77777777" w:rsidR="00A13B3A" w:rsidRPr="004F2D87" w:rsidRDefault="00A13B3A" w:rsidP="00204EB2">
      <w:pPr>
        <w:pStyle w:val="BestekWens"/>
      </w:pPr>
    </w:p>
    <w:p w14:paraId="4A425002" w14:textId="77777777" w:rsidR="00A13B3A" w:rsidRPr="004F2D87" w:rsidRDefault="00A13B3A">
      <w:pPr>
        <w:rPr>
          <w:i/>
          <w:color w:val="1F497D" w:themeColor="text2"/>
        </w:rPr>
      </w:pPr>
      <w:r w:rsidRPr="004F2D87">
        <w:br w:type="page"/>
      </w:r>
    </w:p>
    <w:p w14:paraId="432D9BD9" w14:textId="01A1035F" w:rsidR="00746F8E" w:rsidRPr="004F2D87" w:rsidRDefault="00746F8E" w:rsidP="00AA2189">
      <w:pPr>
        <w:pStyle w:val="Kop30"/>
      </w:pPr>
      <w:bookmarkStart w:id="1000" w:name="_Toc124336586"/>
      <w:bookmarkStart w:id="1001" w:name="_Toc124430517"/>
      <w:bookmarkStart w:id="1002" w:name="_Toc126073558"/>
      <w:bookmarkStart w:id="1003" w:name="_Toc126075741"/>
      <w:bookmarkStart w:id="1004" w:name="_Toc129012031"/>
      <w:bookmarkStart w:id="1005" w:name="_Toc129879387"/>
      <w:bookmarkStart w:id="1006" w:name="_Toc135041848"/>
      <w:bookmarkStart w:id="1007" w:name="_Toc135640385"/>
      <w:bookmarkStart w:id="1008" w:name="_Toc135667957"/>
      <w:bookmarkStart w:id="1009" w:name="_Toc135836169"/>
      <w:r w:rsidRPr="004F2D87">
        <w:t xml:space="preserve">Ketenverantwoordelijkheid voor </w:t>
      </w:r>
      <w:bookmarkEnd w:id="997"/>
      <w:bookmarkEnd w:id="998"/>
      <w:bookmarkEnd w:id="999"/>
      <w:bookmarkEnd w:id="1000"/>
      <w:bookmarkEnd w:id="1001"/>
      <w:bookmarkEnd w:id="1002"/>
      <w:bookmarkEnd w:id="1003"/>
      <w:bookmarkEnd w:id="1004"/>
      <w:bookmarkEnd w:id="1005"/>
      <w:r w:rsidR="001D1022" w:rsidRPr="004F2D87">
        <w:t>Indoordekking installaties</w:t>
      </w:r>
      <w:bookmarkEnd w:id="1006"/>
      <w:bookmarkEnd w:id="1007"/>
      <w:bookmarkEnd w:id="1008"/>
      <w:bookmarkEnd w:id="1009"/>
    </w:p>
    <w:p w14:paraId="6CDD0A82" w14:textId="77777777" w:rsidR="00F1266A" w:rsidRPr="004F2D87" w:rsidRDefault="00F1266A" w:rsidP="00F1266A"/>
    <w:p w14:paraId="47C0B098" w14:textId="2D6EBB6D" w:rsidR="00746F8E" w:rsidRPr="004F2D87" w:rsidRDefault="00746F8E" w:rsidP="00746F8E">
      <w:r w:rsidRPr="004F2D87">
        <w:t xml:space="preserve">Gezien de risicoclassificatie van </w:t>
      </w:r>
      <w:r w:rsidR="00770CCA" w:rsidRPr="004F2D87">
        <w:t>d</w:t>
      </w:r>
      <w:r w:rsidRPr="004F2D87">
        <w:t>e Categorie vindt zij het belangrijk dat de producten en diensten die zij inkoopt bij Inschrijver op een verantwoorde manier zijn geproduceerd ofwel ingekocht door Inschrijver. Onder CDR2023|</w:t>
      </w:r>
      <w:r w:rsidR="00624AAF" w:rsidRPr="004F2D87">
        <w:t>MCI</w:t>
      </w:r>
      <w:r w:rsidRPr="004F2D87">
        <w:t xml:space="preserve"> zijn </w:t>
      </w:r>
      <w:r w:rsidR="001D1022" w:rsidRPr="004F2D87">
        <w:t>Indoordekking installaties</w:t>
      </w:r>
      <w:r w:rsidRPr="004F2D87">
        <w:t xml:space="preserve"> belangrijke af te nemen Diensten waarvan de Categorie inzichtelijk wilt krijgen hoe Inschrijver </w:t>
      </w:r>
      <w:r w:rsidR="007E0607" w:rsidRPr="004F2D87">
        <w:t xml:space="preserve">zijn </w:t>
      </w:r>
      <w:r w:rsidRPr="004F2D87">
        <w:t>verantwoordelijkheid neemt in de keten. De volgende eisen zijn van toepassing</w:t>
      </w:r>
      <w:r w:rsidR="00804003" w:rsidRPr="004F2D87">
        <w:t>:</w:t>
      </w:r>
    </w:p>
    <w:p w14:paraId="46438C1D" w14:textId="77777777" w:rsidR="00746F8E" w:rsidRPr="004F2D87" w:rsidRDefault="00746F8E" w:rsidP="00746F8E"/>
    <w:p w14:paraId="286306A9" w14:textId="0C49DCC1" w:rsidR="00746F8E" w:rsidRPr="004F2D87" w:rsidRDefault="00746F8E"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64</w:t>
      </w:r>
      <w:r w:rsidR="00386530">
        <w:rPr>
          <w:noProof/>
        </w:rPr>
        <w:fldChar w:fldCharType="end"/>
      </w:r>
      <w:r w:rsidRPr="004F2D87">
        <w:t>]</w:t>
      </w:r>
      <w:r w:rsidRPr="004F2D87">
        <w:tab/>
        <w:t>Risicoanalyse productieketen</w:t>
      </w:r>
      <w:r w:rsidR="00804003" w:rsidRPr="004F2D87">
        <w:t xml:space="preserve"> -</w:t>
      </w:r>
      <w:r w:rsidR="001C3AC6" w:rsidRPr="004F2D87">
        <w:t xml:space="preserve"> uiterlijk 12</w:t>
      </w:r>
      <w:r w:rsidRPr="004F2D87">
        <w:t xml:space="preserve"> maanden na de eerste opdrachtverstrekking onder de </w:t>
      </w:r>
      <w:r w:rsidR="00443892" w:rsidRPr="004F2D87">
        <w:t>ROK</w:t>
      </w:r>
      <w:r w:rsidRPr="004F2D87">
        <w:t xml:space="preserve"> wordt een risicoanalyse van </w:t>
      </w:r>
      <w:r w:rsidR="00967C27" w:rsidRPr="004F2D87">
        <w:t>Indoordekkingsinstallaties</w:t>
      </w:r>
      <w:r w:rsidR="00C7553B" w:rsidRPr="004F2D87">
        <w:t xml:space="preserve"> en </w:t>
      </w:r>
      <w:proofErr w:type="spellStart"/>
      <w:r w:rsidR="00C7553B" w:rsidRPr="004F2D87">
        <w:t>ecoSIM</w:t>
      </w:r>
      <w:proofErr w:type="spellEnd"/>
      <w:r w:rsidR="00800507" w:rsidRPr="004F2D87">
        <w:t>, die geleverd worden onder CDR2023|</w:t>
      </w:r>
      <w:r w:rsidR="00624AAF" w:rsidRPr="004F2D87">
        <w:t>MCI</w:t>
      </w:r>
      <w:r w:rsidR="00800507" w:rsidRPr="004F2D87">
        <w:t>,</w:t>
      </w:r>
      <w:r w:rsidRPr="004F2D87">
        <w:t xml:space="preserve"> opgeleverd door Inschrijver aan de Categorie waarin het volgende is opgenomen:</w:t>
      </w:r>
      <w:r w:rsidRPr="004F2D87">
        <w:br/>
      </w:r>
      <w:r w:rsidRPr="004F2D87">
        <w:br/>
        <w:t xml:space="preserve">1. </w:t>
      </w:r>
      <w:r w:rsidR="007E0607" w:rsidRPr="004F2D87">
        <w:t xml:space="preserve">zijn </w:t>
      </w:r>
      <w:r w:rsidRPr="004F2D87">
        <w:t>eigen MVO beleid;</w:t>
      </w:r>
      <w:r w:rsidRPr="004F2D87">
        <w:br/>
        <w:t>2. een beschrijving van de keten van het productieproces tot en met ten minste eind assemblage (</w:t>
      </w:r>
      <w:proofErr w:type="spellStart"/>
      <w:r w:rsidRPr="004F2D87">
        <w:t>final</w:t>
      </w:r>
      <w:proofErr w:type="spellEnd"/>
      <w:r w:rsidRPr="004F2D87">
        <w:t xml:space="preserve"> </w:t>
      </w:r>
      <w:proofErr w:type="spellStart"/>
      <w:r w:rsidRPr="004F2D87">
        <w:t>assembly</w:t>
      </w:r>
      <w:proofErr w:type="spellEnd"/>
      <w:r w:rsidRPr="004F2D87">
        <w:t>);</w:t>
      </w:r>
      <w:r w:rsidRPr="004F2D87">
        <w:br/>
        <w:t xml:space="preserve">3. een analyse van de risico’s op schending van </w:t>
      </w:r>
      <w:proofErr w:type="spellStart"/>
      <w:r w:rsidRPr="004F2D87">
        <w:t>arbeids</w:t>
      </w:r>
      <w:proofErr w:type="spellEnd"/>
      <w:r w:rsidRPr="004F2D87">
        <w:t xml:space="preserve"> - en mensenrechten en risico’s voor het milieu in de keten. </w:t>
      </w:r>
      <w:r w:rsidRPr="004F2D87">
        <w:br/>
      </w:r>
    </w:p>
    <w:p w14:paraId="7A0337DD" w14:textId="745EF592" w:rsidR="00746F8E" w:rsidRPr="004F2D87" w:rsidRDefault="00746F8E"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65</w:t>
      </w:r>
      <w:r w:rsidR="00386530">
        <w:rPr>
          <w:noProof/>
        </w:rPr>
        <w:fldChar w:fldCharType="end"/>
      </w:r>
      <w:r w:rsidRPr="004F2D87">
        <w:t>]</w:t>
      </w:r>
      <w:r w:rsidRPr="004F2D87">
        <w:tab/>
        <w:t>Plan van aanpak risicomitigatie</w:t>
      </w:r>
      <w:r w:rsidR="00804003" w:rsidRPr="004F2D87">
        <w:t xml:space="preserve"> -</w:t>
      </w:r>
      <w:r w:rsidRPr="004F2D87">
        <w:t xml:space="preserve"> Uiterlijk </w:t>
      </w:r>
      <w:r w:rsidR="001C3AC6" w:rsidRPr="004F2D87">
        <w:t>12</w:t>
      </w:r>
      <w:r w:rsidRPr="004F2D87">
        <w:t xml:space="preserve"> maanden na de eerste opdrachtverstrekking onder de </w:t>
      </w:r>
      <w:r w:rsidR="00443892" w:rsidRPr="004F2D87">
        <w:t>ROK</w:t>
      </w:r>
      <w:r w:rsidRPr="004F2D87">
        <w:t xml:space="preserve"> wordt voor </w:t>
      </w:r>
      <w:r w:rsidR="00967C27" w:rsidRPr="004F2D87">
        <w:t xml:space="preserve">Indoordekkingsinstallaties </w:t>
      </w:r>
      <w:r w:rsidR="00C7553B" w:rsidRPr="004F2D87">
        <w:t xml:space="preserve">en </w:t>
      </w:r>
      <w:proofErr w:type="spellStart"/>
      <w:r w:rsidR="00C7553B" w:rsidRPr="004F2D87">
        <w:t>ecoSIM</w:t>
      </w:r>
      <w:proofErr w:type="spellEnd"/>
      <w:r w:rsidR="00800507" w:rsidRPr="004F2D87">
        <w:t>, die geleverd worden onder CDR2023|</w:t>
      </w:r>
      <w:r w:rsidR="00624AAF" w:rsidRPr="004F2D87">
        <w:t>MCI</w:t>
      </w:r>
      <w:r w:rsidR="00800507" w:rsidRPr="004F2D87">
        <w:t xml:space="preserve">, </w:t>
      </w:r>
      <w:r w:rsidRPr="004F2D87">
        <w:t>een plan van aanpak door Inschrijver verstrekt omtrent ketenverantwoordelijkheid, in het plan van aanpak zijn opgenomen:</w:t>
      </w:r>
      <w:r w:rsidRPr="004F2D87">
        <w:br/>
      </w:r>
      <w:r w:rsidRPr="004F2D87">
        <w:br/>
        <w:t>1. een overzicht en beschrijving van de inspanningen die de Inschrijver zal leveren om de risico’s uit de risicoanalyse te mitigeren;</w:t>
      </w:r>
      <w:r w:rsidRPr="004F2D87">
        <w:br/>
        <w:t>2. een planning ten aanzien van de inspanningen die de Inschrijver zal leveren;</w:t>
      </w:r>
      <w:r w:rsidRPr="004F2D87">
        <w:br/>
        <w:t>3. een toelichting op het tot stand komen van het plan van aanpak, bijvoorbeeld informatie over de betrokkenheid van stakeholders.</w:t>
      </w:r>
    </w:p>
    <w:p w14:paraId="66C6E5AC" w14:textId="055646E3" w:rsidR="0033326B" w:rsidRPr="004F2D87" w:rsidRDefault="0033326B"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66</w:t>
      </w:r>
      <w:r w:rsidR="00386530">
        <w:rPr>
          <w:noProof/>
        </w:rPr>
        <w:fldChar w:fldCharType="end"/>
      </w:r>
      <w:r w:rsidRPr="004F2D87">
        <w:t>]</w:t>
      </w:r>
      <w:r w:rsidRPr="004F2D87">
        <w:tab/>
        <w:t xml:space="preserve">Jaarlijkse rapportage - gedurende de contractperiode rapporteert de </w:t>
      </w:r>
      <w:r w:rsidR="00D60A87" w:rsidRPr="004F2D87">
        <w:t xml:space="preserve">Inschrijver </w:t>
      </w:r>
      <w:r w:rsidRPr="004F2D87">
        <w:t xml:space="preserve">jaarlijks ten opzichte van de ingangsdatum van de overeenkomst (of in geval van een korter lopende overeenkomst: bij de afronding daarvan) over zijn inzet ten aanzien van het naleven van de ISV. </w:t>
      </w:r>
      <w:r w:rsidRPr="004F2D87">
        <w:br/>
      </w:r>
      <w:r w:rsidRPr="004F2D87">
        <w:br/>
        <w:t xml:space="preserve">De rapportage moet tevens gelijktijdig openbaar worden gemaakt, al dan niet als onderdeel van een rapportage die een breder deel van de activiteiten van de </w:t>
      </w:r>
      <w:r w:rsidR="00D60A87" w:rsidRPr="004F2D87">
        <w:t xml:space="preserve">Inschrijver </w:t>
      </w:r>
      <w:r w:rsidRPr="004F2D87">
        <w:t>betreft, zoals een (</w:t>
      </w:r>
      <w:proofErr w:type="spellStart"/>
      <w:r w:rsidRPr="004F2D87">
        <w:t>duurzaamheids</w:t>
      </w:r>
      <w:proofErr w:type="spellEnd"/>
      <w:r w:rsidRPr="004F2D87">
        <w:t xml:space="preserve">)jaarverslag. Openbaarmaking kan worden bereikt door plaatsing op de website van de </w:t>
      </w:r>
      <w:r w:rsidR="00D60A87" w:rsidRPr="004F2D87">
        <w:t>Inschrijver</w:t>
      </w:r>
      <w:r w:rsidRPr="004F2D87">
        <w:t xml:space="preserve">. </w:t>
      </w:r>
      <w:r w:rsidRPr="004F2D87">
        <w:br/>
      </w:r>
      <w:r w:rsidRPr="004F2D87">
        <w:br/>
        <w:t>De rapportage bevat in ieder geval:</w:t>
      </w:r>
    </w:p>
    <w:p w14:paraId="7765D464" w14:textId="175CBC83" w:rsidR="0033326B" w:rsidRPr="004F2D87" w:rsidRDefault="0033326B" w:rsidP="00511E39">
      <w:pPr>
        <w:pStyle w:val="BestekEis"/>
        <w:numPr>
          <w:ilvl w:val="0"/>
          <w:numId w:val="67"/>
        </w:numPr>
      </w:pPr>
      <w:r w:rsidRPr="004F2D87">
        <w:t xml:space="preserve">een risicoanalyse zoals beschreven onder </w:t>
      </w:r>
      <w:r w:rsidR="00AF76DE" w:rsidRPr="004F2D87">
        <w:t>D-E 64</w:t>
      </w:r>
      <w:r w:rsidRPr="004F2D87">
        <w:t>;</w:t>
      </w:r>
    </w:p>
    <w:p w14:paraId="18920986" w14:textId="6E3AC955" w:rsidR="0033326B" w:rsidRPr="004F2D87" w:rsidRDefault="0033326B" w:rsidP="00511E39">
      <w:pPr>
        <w:pStyle w:val="BestekEis"/>
        <w:numPr>
          <w:ilvl w:val="0"/>
          <w:numId w:val="67"/>
        </w:numPr>
      </w:pPr>
      <w:r w:rsidRPr="004F2D87">
        <w:t>de maatregelen die in het jaar waarover gerapporteerd wordt</w:t>
      </w:r>
      <w:r w:rsidR="00254D68" w:rsidRPr="004F2D87">
        <w:t>,</w:t>
      </w:r>
      <w:r w:rsidRPr="004F2D87">
        <w:t xml:space="preserve"> zijn genomen om risico’s te verminderen en eventuele schendingen van de ISV in de keten te verhelpen;</w:t>
      </w:r>
    </w:p>
    <w:p w14:paraId="358423A3" w14:textId="28C5F2E9" w:rsidR="0033326B" w:rsidRPr="004F2D87" w:rsidRDefault="004F4937" w:rsidP="00511E39">
      <w:pPr>
        <w:pStyle w:val="BestekEis"/>
        <w:numPr>
          <w:ilvl w:val="0"/>
          <w:numId w:val="67"/>
        </w:numPr>
      </w:pPr>
      <w:r w:rsidRPr="004F2D87">
        <w:t>d</w:t>
      </w:r>
      <w:r w:rsidR="0033326B" w:rsidRPr="004F2D87">
        <w:t>e aanpak en resultaten van de monitoring op naleving van de ISV;</w:t>
      </w:r>
    </w:p>
    <w:p w14:paraId="297A3646" w14:textId="77777777" w:rsidR="004F4937" w:rsidRPr="004F2D87" w:rsidRDefault="0033326B" w:rsidP="00511E39">
      <w:pPr>
        <w:pStyle w:val="BestekEis"/>
        <w:numPr>
          <w:ilvl w:val="0"/>
          <w:numId w:val="67"/>
        </w:numPr>
      </w:pPr>
      <w:r w:rsidRPr="004F2D87">
        <w:t xml:space="preserve">informatie over hoe eventueel ontvangen signalen (intern en extern) over schending van de ISV afgehandeld zijn. </w:t>
      </w:r>
    </w:p>
    <w:p w14:paraId="4939F952" w14:textId="3B81E14C" w:rsidR="006B63E4" w:rsidRPr="004F2D87" w:rsidRDefault="0033326B" w:rsidP="008F7707">
      <w:pPr>
        <w:pStyle w:val="broodtekst0"/>
        <w:ind w:left="1134"/>
      </w:pPr>
      <w:r w:rsidRPr="004F2D87">
        <w:t xml:space="preserve">De rapportage is vormvrij, maar moet voor de bruikbaarheid ervan in het Nederlands of Engels opgesteld zijn. </w:t>
      </w:r>
    </w:p>
    <w:p w14:paraId="1518750D" w14:textId="77777777" w:rsidR="008F7707" w:rsidRPr="004F2D87" w:rsidRDefault="008F7707" w:rsidP="008F7707">
      <w:pPr>
        <w:pStyle w:val="broodtekst0"/>
        <w:ind w:left="1134"/>
      </w:pPr>
    </w:p>
    <w:p w14:paraId="05748325" w14:textId="77777777" w:rsidR="008F7707" w:rsidRPr="004F2D87" w:rsidRDefault="008F7707">
      <w:pPr>
        <w:rPr>
          <w:rFonts w:eastAsia="Times New Roman"/>
          <w:szCs w:val="18"/>
        </w:rPr>
      </w:pPr>
      <w:r w:rsidRPr="004F2D87">
        <w:br w:type="page"/>
      </w:r>
    </w:p>
    <w:p w14:paraId="3AFBEAB2" w14:textId="79CD6EB9" w:rsidR="0047608F" w:rsidRPr="004F2D87" w:rsidRDefault="00746F8E"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67</w:t>
      </w:r>
      <w:r w:rsidR="00386530">
        <w:rPr>
          <w:noProof/>
        </w:rPr>
        <w:fldChar w:fldCharType="end"/>
      </w:r>
      <w:r w:rsidRPr="004F2D87">
        <w:t>]</w:t>
      </w:r>
      <w:r w:rsidRPr="004F2D87">
        <w:tab/>
        <w:t xml:space="preserve">Inschrijver verplicht zich om onderstaande gestelde normen te implementeren, voor zover uit die normen een verantwoordelijkheid voor Inschrijver voortvloeit, door in het kader van de uitvoering van de </w:t>
      </w:r>
      <w:r w:rsidR="00443892" w:rsidRPr="004F2D87">
        <w:t>ROK</w:t>
      </w:r>
      <w:r w:rsidRPr="004F2D87">
        <w:t xml:space="preserve"> de navolgende werkzaamheden te verrichten.</w:t>
      </w:r>
      <w:r w:rsidRPr="004F2D87">
        <w:br/>
      </w:r>
      <w:r w:rsidRPr="004F2D87">
        <w:br/>
        <w:t xml:space="preserve">De fundamentele arbeidsnormen, zoals vastgelegd in de conventies van de International Labour </w:t>
      </w:r>
      <w:proofErr w:type="spellStart"/>
      <w:r w:rsidRPr="004F2D87">
        <w:t>Organisation</w:t>
      </w:r>
      <w:proofErr w:type="spellEnd"/>
      <w:r w:rsidRPr="004F2D87">
        <w:t xml:space="preserve"> (ILO), inzake afschaffing van dwangarbeid en slavernij (29, 105), afschaffing van kinderarbeid (138, 182), vrijwaring van discriminatie op het werk en in beroep (100, 111), de vrijheid van vakvereniging en recht op collectief onderhandelen (87, 98). </w:t>
      </w:r>
      <w:r w:rsidRPr="004F2D87">
        <w:br/>
      </w:r>
      <w:r w:rsidRPr="004F2D87">
        <w:br/>
        <w:t>De mensenrechten uit de Universele Verklaring van de Rechten van de Mens (UVRM) en uitwerkingen daarvan in bindende verdragen, die arbeids- en bedrijfsrelevant zijn.</w:t>
      </w:r>
    </w:p>
    <w:p w14:paraId="6D6772FF" w14:textId="77777777" w:rsidR="0047608F" w:rsidRPr="004F2D87" w:rsidRDefault="0047608F" w:rsidP="00991E89">
      <w:pPr>
        <w:pStyle w:val="Kop20"/>
      </w:pPr>
      <w:bookmarkStart w:id="1010" w:name="_Toc115429460"/>
      <w:bookmarkStart w:id="1011" w:name="_Toc115439719"/>
      <w:bookmarkStart w:id="1012" w:name="_Toc115440338"/>
      <w:bookmarkStart w:id="1013" w:name="_Toc115441355"/>
      <w:bookmarkStart w:id="1014" w:name="_Toc118898149"/>
      <w:bookmarkStart w:id="1015" w:name="_Toc120198294"/>
      <w:bookmarkStart w:id="1016" w:name="_Toc120797607"/>
      <w:bookmarkStart w:id="1017" w:name="_Toc122613658"/>
      <w:bookmarkStart w:id="1018" w:name="_Toc124336587"/>
      <w:bookmarkStart w:id="1019" w:name="_Toc124430518"/>
      <w:bookmarkStart w:id="1020" w:name="_Toc126073559"/>
      <w:bookmarkStart w:id="1021" w:name="_Toc126075742"/>
      <w:bookmarkStart w:id="1022" w:name="_Toc129012032"/>
      <w:bookmarkStart w:id="1023" w:name="_Toc129879388"/>
      <w:bookmarkStart w:id="1024" w:name="_Toc135041849"/>
      <w:bookmarkStart w:id="1025" w:name="_Toc135640386"/>
      <w:bookmarkStart w:id="1026" w:name="_Toc135667958"/>
      <w:bookmarkStart w:id="1027" w:name="_Toc135836170"/>
      <w:r w:rsidRPr="004F2D87">
        <w:t>Arbeidsparticipatie (SROI)</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14:paraId="34B393A7" w14:textId="4382D185" w:rsidR="0047608F" w:rsidRPr="004F2D87" w:rsidRDefault="0047608F" w:rsidP="00AA2189">
      <w:pPr>
        <w:pStyle w:val="Kop30"/>
      </w:pPr>
      <w:bookmarkStart w:id="1028" w:name="_Toc120198295"/>
      <w:bookmarkStart w:id="1029" w:name="_Toc120797608"/>
      <w:bookmarkStart w:id="1030" w:name="_Toc122613659"/>
      <w:bookmarkStart w:id="1031" w:name="_Toc124336588"/>
      <w:bookmarkStart w:id="1032" w:name="_Toc124430519"/>
      <w:bookmarkStart w:id="1033" w:name="_Toc126073560"/>
      <w:bookmarkStart w:id="1034" w:name="_Toc126075743"/>
      <w:bookmarkStart w:id="1035" w:name="_Toc129012033"/>
      <w:bookmarkStart w:id="1036" w:name="_Toc129879389"/>
      <w:bookmarkStart w:id="1037" w:name="_Toc135041850"/>
      <w:bookmarkStart w:id="1038" w:name="_Toc135640387"/>
      <w:bookmarkStart w:id="1039" w:name="_Toc135667959"/>
      <w:bookmarkStart w:id="1040" w:name="_Toc135836171"/>
      <w:r w:rsidRPr="004F2D87">
        <w:t xml:space="preserve">Visie </w:t>
      </w:r>
      <w:proofErr w:type="spellStart"/>
      <w:r w:rsidRPr="004F2D87">
        <w:t>social</w:t>
      </w:r>
      <w:proofErr w:type="spellEnd"/>
      <w:r w:rsidRPr="004F2D87">
        <w:t xml:space="preserve"> return van de Rijksoverheid</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r w:rsidRPr="004F2D87">
        <w:t xml:space="preserve"> </w:t>
      </w:r>
    </w:p>
    <w:p w14:paraId="6834409D" w14:textId="07EEECB2" w:rsidR="0047608F" w:rsidRPr="004F2D87" w:rsidRDefault="0047608F" w:rsidP="0047608F">
      <w:r w:rsidRPr="004F2D87">
        <w:t xml:space="preserve">“Iedereen heeft recht op betaald werk, ook mensen met een afstand tot de arbeidsmarkt. Door maatwerk te bieden en anders naar de mogelijkheden te kijken, kunnen we veel. Daarom werken HR en Inkoop Rijk samen met leveranciers aan ‘Maatwerk voor Mensen’. Een </w:t>
      </w:r>
      <w:proofErr w:type="spellStart"/>
      <w:r w:rsidRPr="004F2D87">
        <w:t>social</w:t>
      </w:r>
      <w:proofErr w:type="spellEnd"/>
      <w:r w:rsidRPr="004F2D87">
        <w:t xml:space="preserve"> return-aanpak (waarin we niet alleen moeten zorgen voor het financiële, maar ook voor het maatschappelijke rendement van de samenwerking) en de Banenafspraak (mensen uit het doelgroepenregister) worden in samenhang gezien met als doel mensen uit de doelgroep aan vast werk te helpen bij </w:t>
      </w:r>
      <w:r w:rsidR="00837BB1" w:rsidRPr="004F2D87">
        <w:t>de Rijksoverheid</w:t>
      </w:r>
      <w:r w:rsidRPr="004F2D87">
        <w:t xml:space="preserve"> of elders. Ieders inzet is hierbij belangrijk: samen kunnen we een groot en waardevol netwerk creëren. Een netwerk waarin we van elkaar leren door ieder onze expertise en persoonlijkheid in te brengen.” </w:t>
      </w:r>
    </w:p>
    <w:p w14:paraId="379FA3CC" w14:textId="77777777" w:rsidR="0047608F" w:rsidRPr="004F2D87" w:rsidRDefault="0047608F" w:rsidP="0047608F"/>
    <w:p w14:paraId="025B9E02" w14:textId="42BBDA9B" w:rsidR="0047608F" w:rsidRPr="004F2D87" w:rsidRDefault="0047608F" w:rsidP="0047608F">
      <w:r w:rsidRPr="004F2D87">
        <w:t xml:space="preserve">Het creëren van werk door middel van </w:t>
      </w:r>
      <w:proofErr w:type="spellStart"/>
      <w:r w:rsidRPr="004F2D87">
        <w:t>social</w:t>
      </w:r>
      <w:proofErr w:type="spellEnd"/>
      <w:r w:rsidRPr="004F2D87">
        <w:t xml:space="preserve"> return volgens bovenstaande visie wordt door </w:t>
      </w:r>
      <w:r w:rsidR="00837BB1" w:rsidRPr="004F2D87">
        <w:t>de Rijksoverheid</w:t>
      </w:r>
      <w:r w:rsidRPr="004F2D87">
        <w:t xml:space="preserve"> uitgevoerd onder de noemer Maatwerk voor Mensen (zie https://www.maatwerkvoormensen.nl).</w:t>
      </w:r>
    </w:p>
    <w:p w14:paraId="0FC95E7D" w14:textId="77777777" w:rsidR="0047608F" w:rsidRPr="004F2D87" w:rsidRDefault="0047608F" w:rsidP="0047608F"/>
    <w:p w14:paraId="51E1ABF7" w14:textId="114628BE" w:rsidR="0047608F" w:rsidRPr="004F2D87" w:rsidRDefault="0047608F" w:rsidP="0047608F">
      <w:r w:rsidRPr="004F2D87">
        <w:t xml:space="preserve">De Rijksoverheid stimuleert met Maatwerk voor Mensen om het gesprek met Inschrijvers aan te gaan en hier samen invulling aan te geven. De nieuwe werkwijze geeft voor zowel </w:t>
      </w:r>
      <w:r w:rsidR="0029356B" w:rsidRPr="004F2D87">
        <w:t xml:space="preserve">de Categorie </w:t>
      </w:r>
      <w:r w:rsidRPr="004F2D87">
        <w:t xml:space="preserve">als Inschrijver ruimte voor maatwerk en/of het bedienen van bredere sociale doelstellingen. Bij aanbestedingen die onder </w:t>
      </w:r>
      <w:proofErr w:type="spellStart"/>
      <w:r w:rsidRPr="004F2D87">
        <w:t>IenW</w:t>
      </w:r>
      <w:proofErr w:type="spellEnd"/>
      <w:r w:rsidRPr="004F2D87">
        <w:t xml:space="preserve"> en RWS vallen, wordt</w:t>
      </w:r>
      <w:r w:rsidR="008A1807" w:rsidRPr="004F2D87">
        <w:t xml:space="preserve"> deze werkwijze gestimuleerd.  </w:t>
      </w:r>
    </w:p>
    <w:p w14:paraId="598F0E07" w14:textId="16005449" w:rsidR="0047608F" w:rsidRPr="004F2D87" w:rsidRDefault="0047608F" w:rsidP="00AA2189">
      <w:pPr>
        <w:pStyle w:val="Kop30"/>
      </w:pPr>
      <w:bookmarkStart w:id="1041" w:name="_Toc126073561"/>
      <w:bookmarkStart w:id="1042" w:name="_Toc126075744"/>
      <w:bookmarkStart w:id="1043" w:name="_Toc129012034"/>
      <w:bookmarkStart w:id="1044" w:name="_Toc129879390"/>
      <w:bookmarkStart w:id="1045" w:name="_Toc135041851"/>
      <w:bookmarkStart w:id="1046" w:name="_Toc135640388"/>
      <w:bookmarkStart w:id="1047" w:name="_Toc135667960"/>
      <w:bookmarkStart w:id="1048" w:name="_Toc135836172"/>
      <w:bookmarkStart w:id="1049" w:name="_Toc120198296"/>
      <w:bookmarkStart w:id="1050" w:name="_Toc120797609"/>
      <w:bookmarkStart w:id="1051" w:name="_Toc122613660"/>
      <w:bookmarkStart w:id="1052" w:name="_Toc124336589"/>
      <w:bookmarkStart w:id="1053" w:name="_Toc124430520"/>
      <w:proofErr w:type="spellStart"/>
      <w:r w:rsidRPr="004F2D87">
        <w:t>Social</w:t>
      </w:r>
      <w:proofErr w:type="spellEnd"/>
      <w:r w:rsidRPr="004F2D87">
        <w:t xml:space="preserve"> Return</w:t>
      </w:r>
      <w:bookmarkEnd w:id="1041"/>
      <w:bookmarkEnd w:id="1042"/>
      <w:bookmarkEnd w:id="1043"/>
      <w:bookmarkEnd w:id="1044"/>
      <w:bookmarkEnd w:id="1045"/>
      <w:bookmarkEnd w:id="1046"/>
      <w:bookmarkEnd w:id="1047"/>
      <w:bookmarkEnd w:id="1048"/>
      <w:r w:rsidRPr="004F2D87">
        <w:t xml:space="preserve"> </w:t>
      </w:r>
      <w:bookmarkEnd w:id="1049"/>
      <w:bookmarkEnd w:id="1050"/>
      <w:bookmarkEnd w:id="1051"/>
      <w:bookmarkEnd w:id="1052"/>
      <w:bookmarkEnd w:id="1053"/>
    </w:p>
    <w:p w14:paraId="601A0094" w14:textId="2DAD4EA8" w:rsidR="0047608F" w:rsidRPr="004F2D87" w:rsidRDefault="0047608F" w:rsidP="0047608F">
      <w:r w:rsidRPr="004F2D87">
        <w:t xml:space="preserve">De Groeituin </w:t>
      </w:r>
      <w:proofErr w:type="spellStart"/>
      <w:r w:rsidRPr="004F2D87">
        <w:t>Social</w:t>
      </w:r>
      <w:proofErr w:type="spellEnd"/>
      <w:r w:rsidRPr="004F2D87">
        <w:t xml:space="preserve"> Return (hierna: de Groeituin) is een innovatief concept dat is ontwikkeld door RWS voor de invulling van </w:t>
      </w:r>
      <w:proofErr w:type="spellStart"/>
      <w:r w:rsidRPr="004F2D87">
        <w:t>social</w:t>
      </w:r>
      <w:proofErr w:type="spellEnd"/>
      <w:r w:rsidRPr="004F2D87">
        <w:t xml:space="preserve"> return op de MVI-thema’s, zoals Banenafspraak en </w:t>
      </w:r>
      <w:proofErr w:type="spellStart"/>
      <w:r w:rsidRPr="004F2D87">
        <w:t>social</w:t>
      </w:r>
      <w:proofErr w:type="spellEnd"/>
      <w:r w:rsidRPr="004F2D87">
        <w:t xml:space="preserve"> return. De Groeituin is een expertisepunt die kennis, ervaring en netwerken van HR en inkoop bundelt en deze centraal toegankelijk maakt ter ondersteuning aan de inkoop en </w:t>
      </w:r>
      <w:r w:rsidR="00254D68" w:rsidRPr="004F2D87">
        <w:t xml:space="preserve">het </w:t>
      </w:r>
      <w:r w:rsidRPr="004F2D87">
        <w:t>contractmanagement.</w:t>
      </w:r>
    </w:p>
    <w:p w14:paraId="60950608" w14:textId="77777777" w:rsidR="0047608F" w:rsidRPr="004F2D87" w:rsidRDefault="0047608F" w:rsidP="0047608F"/>
    <w:p w14:paraId="501539B2" w14:textId="5E578A75" w:rsidR="0047608F" w:rsidRPr="004F2D87" w:rsidRDefault="0047608F" w:rsidP="0047608F">
      <w:r w:rsidRPr="004F2D87">
        <w:t xml:space="preserve">In de Groeituin maken Inschrijver en </w:t>
      </w:r>
      <w:r w:rsidR="0029356B" w:rsidRPr="004F2D87">
        <w:t xml:space="preserve">de Categorie </w:t>
      </w:r>
      <w:r w:rsidRPr="004F2D87">
        <w:t xml:space="preserve">maximaal gebruik van hun kennis en expertise door met een andere bril te kijken naar de mogelijkheden om te investeren in de ontwikkeling van mensen met een afstand tot de arbeidsmarkt. Het is een aanpak waarbij de doelstellingen van de Banenafspraak en </w:t>
      </w:r>
      <w:proofErr w:type="spellStart"/>
      <w:r w:rsidRPr="004F2D87">
        <w:t>social</w:t>
      </w:r>
      <w:proofErr w:type="spellEnd"/>
      <w:r w:rsidRPr="004F2D87">
        <w:t xml:space="preserve"> return samenkomen.</w:t>
      </w:r>
    </w:p>
    <w:p w14:paraId="595344DE" w14:textId="77777777" w:rsidR="0047608F" w:rsidRPr="004F2D87" w:rsidRDefault="0047608F" w:rsidP="0047608F">
      <w:r w:rsidRPr="004F2D87">
        <w:t xml:space="preserve"> </w:t>
      </w:r>
    </w:p>
    <w:p w14:paraId="6A85E55E" w14:textId="79232B7D" w:rsidR="0047608F" w:rsidRPr="004F2D87" w:rsidRDefault="0047608F" w:rsidP="0047608F">
      <w:r w:rsidRPr="004F2D87">
        <w:t xml:space="preserve">Na gunning van de </w:t>
      </w:r>
      <w:r w:rsidR="00443892" w:rsidRPr="004F2D87">
        <w:t>ROK</w:t>
      </w:r>
      <w:r w:rsidR="00EF5DDE" w:rsidRPr="004F2D87">
        <w:t xml:space="preserve"> CDR2023|</w:t>
      </w:r>
      <w:r w:rsidR="00624AAF" w:rsidRPr="004F2D87">
        <w:t>MCI</w:t>
      </w:r>
      <w:r w:rsidRPr="004F2D87">
        <w:t xml:space="preserve"> dient Inschrijver het </w:t>
      </w:r>
      <w:proofErr w:type="spellStart"/>
      <w:r w:rsidRPr="004F2D87">
        <w:t>social</w:t>
      </w:r>
      <w:proofErr w:type="spellEnd"/>
      <w:r w:rsidRPr="004F2D87">
        <w:t xml:space="preserve"> return beleid Maatwerk voor Mensen conform de werkwijze van de Groeituin toe te passen, waarbij het realiseren van sociale impact centraal staat. Zie: </w:t>
      </w:r>
      <w:proofErr w:type="spellStart"/>
      <w:r w:rsidRPr="004F2D87">
        <w:t>Social</w:t>
      </w:r>
      <w:proofErr w:type="spellEnd"/>
      <w:r w:rsidRPr="004F2D87">
        <w:t xml:space="preserve"> Return: Groeituin | Rijkswaterstaat</w:t>
      </w:r>
      <w:r w:rsidR="00B41E5C" w:rsidRPr="004F2D87">
        <w:t>.</w:t>
      </w:r>
    </w:p>
    <w:p w14:paraId="2DBD367E" w14:textId="77777777" w:rsidR="0047608F" w:rsidRPr="004F2D87" w:rsidRDefault="0047608F" w:rsidP="0047608F"/>
    <w:p w14:paraId="4EE05677" w14:textId="77777777" w:rsidR="0047608F" w:rsidRPr="004F2D87" w:rsidRDefault="0047608F" w:rsidP="0047608F">
      <w:r w:rsidRPr="004F2D87">
        <w:t>Zie eisen en wensen voor een volledige beschrijving van de invulling.</w:t>
      </w:r>
    </w:p>
    <w:p w14:paraId="3BB972BC" w14:textId="3A2A7235" w:rsidR="0047608F" w:rsidRPr="004F2D87" w:rsidRDefault="0047608F" w:rsidP="0047608F"/>
    <w:p w14:paraId="6D484D60" w14:textId="295861D8" w:rsidR="0047608F" w:rsidRPr="004F2D87" w:rsidRDefault="0047608F"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68</w:t>
      </w:r>
      <w:r w:rsidR="00386530">
        <w:rPr>
          <w:noProof/>
        </w:rPr>
        <w:fldChar w:fldCharType="end"/>
      </w:r>
      <w:r w:rsidRPr="004F2D87">
        <w:t>]</w:t>
      </w:r>
      <w:r w:rsidRPr="004F2D87">
        <w:tab/>
        <w:t xml:space="preserve">Inschrijver committeert zich aan een passende uitvoering van de </w:t>
      </w:r>
      <w:proofErr w:type="spellStart"/>
      <w:r w:rsidR="00885BD5" w:rsidRPr="004F2D87">
        <w:t>social</w:t>
      </w:r>
      <w:proofErr w:type="spellEnd"/>
      <w:r w:rsidR="00885BD5" w:rsidRPr="004F2D87">
        <w:t xml:space="preserve"> r</w:t>
      </w:r>
      <w:r w:rsidRPr="004F2D87">
        <w:t xml:space="preserve">eturn verplichting bij de organisatie van </w:t>
      </w:r>
      <w:r w:rsidR="00973D3F" w:rsidRPr="004F2D87">
        <w:t>de Categorie</w:t>
      </w:r>
      <w:r w:rsidRPr="004F2D87">
        <w:t>. Inschrijver sluit aan bij de doelstelling van de Groeituin: ‘Kandidaten begeleiden naar duurzaam,</w:t>
      </w:r>
      <w:r w:rsidR="00B41E5C" w:rsidRPr="004F2D87">
        <w:t xml:space="preserve"> goed passend en betaald werk’.</w:t>
      </w:r>
    </w:p>
    <w:p w14:paraId="7EACEC1E" w14:textId="77777777" w:rsidR="008F7707" w:rsidRPr="004F2D87" w:rsidRDefault="008F7707" w:rsidP="00511E39">
      <w:pPr>
        <w:pStyle w:val="BestekEis"/>
      </w:pPr>
    </w:p>
    <w:p w14:paraId="3E1BDC9F" w14:textId="77777777" w:rsidR="008F7707" w:rsidRPr="004F2D87" w:rsidRDefault="008F7707">
      <w:pPr>
        <w:rPr>
          <w:szCs w:val="18"/>
          <w:lang w:eastAsia="en-US"/>
        </w:rPr>
      </w:pPr>
      <w:r w:rsidRPr="004F2D87">
        <w:br w:type="page"/>
      </w:r>
    </w:p>
    <w:p w14:paraId="2EEA2666" w14:textId="614A0967" w:rsidR="00B41E5C" w:rsidRPr="004F2D87" w:rsidRDefault="0047608F"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69</w:t>
      </w:r>
      <w:r w:rsidR="00386530">
        <w:rPr>
          <w:noProof/>
        </w:rPr>
        <w:fldChar w:fldCharType="end"/>
      </w:r>
      <w:r w:rsidRPr="004F2D87">
        <w:t>]</w:t>
      </w:r>
      <w:r w:rsidRPr="004F2D87">
        <w:tab/>
        <w:t xml:space="preserve">De Inschrijver heeft de ruimte om eigen ambities/ideeën voor het realiseren van sociale impact te vertalen naar een concreet voorstel voor de Groeituin. Dit voorstel past binnen de </w:t>
      </w:r>
      <w:proofErr w:type="spellStart"/>
      <w:r w:rsidR="00885BD5" w:rsidRPr="004F2D87">
        <w:t>social</w:t>
      </w:r>
      <w:proofErr w:type="spellEnd"/>
      <w:r w:rsidR="00885BD5" w:rsidRPr="004F2D87">
        <w:t xml:space="preserve"> r</w:t>
      </w:r>
      <w:r w:rsidRPr="004F2D87">
        <w:t xml:space="preserve">eturn waarde – conform eis [verwijzen] –  en de kaders van </w:t>
      </w:r>
      <w:r w:rsidR="00973D3F" w:rsidRPr="004F2D87">
        <w:t>Categorie</w:t>
      </w:r>
      <w:r w:rsidRPr="004F2D87">
        <w:t>, die de Inschrijver de mogelijkheid biedt deze ambities te realiseren.</w:t>
      </w:r>
      <w:r w:rsidRPr="004F2D87">
        <w:br/>
      </w:r>
      <w:r w:rsidRPr="004F2D87">
        <w:br/>
        <w:t xml:space="preserve">Binnen uiterlijk </w:t>
      </w:r>
      <w:r w:rsidR="00DF0AA4" w:rsidRPr="004F2D87">
        <w:t>6</w:t>
      </w:r>
      <w:r w:rsidRPr="004F2D87">
        <w:t xml:space="preserve"> maanden na gunning dient de Inschrijver een concept plan van aanpak in, waarin wordt aangegeven op welke wijze de Inschrijver aan zijn </w:t>
      </w:r>
      <w:proofErr w:type="spellStart"/>
      <w:r w:rsidRPr="004F2D87">
        <w:t>social</w:t>
      </w:r>
      <w:proofErr w:type="spellEnd"/>
      <w:r w:rsidRPr="004F2D87">
        <w:t xml:space="preserve"> returnverplichting gaat voldoen. </w:t>
      </w:r>
      <w:r w:rsidRPr="004F2D87">
        <w:br/>
      </w:r>
      <w:r w:rsidRPr="004F2D87">
        <w:br/>
        <w:t xml:space="preserve">Na definitieve gunning verzorgt de </w:t>
      </w:r>
      <w:r w:rsidR="00973D3F" w:rsidRPr="004F2D87">
        <w:t xml:space="preserve">Categorie </w:t>
      </w:r>
      <w:r w:rsidRPr="004F2D87">
        <w:t xml:space="preserve">de introductie tussen de Inschrijver en de Groeituin. Tijdens deze introductie wordt het concept van de Groeituin toegelicht en worden afspraken gemaakt voor het vervolg. Binnen drie maanden na het introductiegesprek, dient de Inschrijver een concept Plan van Aanpak in bij de </w:t>
      </w:r>
      <w:r w:rsidR="00973D3F" w:rsidRPr="004F2D87">
        <w:t xml:space="preserve">Categorie </w:t>
      </w:r>
      <w:r w:rsidRPr="004F2D87">
        <w:t xml:space="preserve">en de Groeituin. Binnen zes maanden na het introductiegesprek dient het Plan van Aanpak definitief te zijn. </w:t>
      </w:r>
      <w:r w:rsidRPr="004F2D87">
        <w:br/>
      </w:r>
      <w:r w:rsidRPr="004F2D87">
        <w:br/>
        <w:t xml:space="preserve">In het plan van aanpak moet in ieder geval aandacht worden besteed aan de volgende punten, al dan niet uitgedrukt in </w:t>
      </w:r>
      <w:proofErr w:type="spellStart"/>
      <w:r w:rsidRPr="004F2D87">
        <w:t>KPI’s</w:t>
      </w:r>
      <w:proofErr w:type="spellEnd"/>
      <w:r w:rsidRPr="004F2D87">
        <w:t>:</w:t>
      </w:r>
      <w:r w:rsidRPr="004F2D87">
        <w:br/>
      </w:r>
      <w:r w:rsidRPr="004F2D87">
        <w:br/>
        <w:t>-De wijze waarop invulling wordt gegeve</w:t>
      </w:r>
      <w:r w:rsidR="002F29F9" w:rsidRPr="004F2D87">
        <w:t xml:space="preserve">n aan de </w:t>
      </w:r>
      <w:proofErr w:type="spellStart"/>
      <w:r w:rsidR="00885BD5" w:rsidRPr="004F2D87">
        <w:t>social</w:t>
      </w:r>
      <w:proofErr w:type="spellEnd"/>
      <w:r w:rsidR="00885BD5" w:rsidRPr="004F2D87">
        <w:t xml:space="preserve"> r</w:t>
      </w:r>
      <w:r w:rsidR="002F29F9" w:rsidRPr="004F2D87">
        <w:t>eturn verplichting</w:t>
      </w:r>
      <w:r w:rsidRPr="004F2D87">
        <w:t>, te denken valt aan: plaatsingen, begeleidingsuren, stage- en werkervaringsplekken, dienstverleningsvorm, opleidingstrajecten.</w:t>
      </w:r>
      <w:r w:rsidRPr="004F2D87">
        <w:br/>
        <w:t xml:space="preserve">-Een voorstel voor procesafspraken en praktische invulling van het proces ten behoeve van uitvoering, waaronder periodieke rapportage aan of monitoring door de </w:t>
      </w:r>
      <w:r w:rsidR="00973D3F" w:rsidRPr="004F2D87">
        <w:t>Categorie</w:t>
      </w:r>
      <w:r w:rsidRPr="004F2D87">
        <w:t>, en tijdige melding en bijsturing in geval van onverwacht optredende (gedeeltelijke) onuitvoerbaarheid.</w:t>
      </w:r>
      <w:r w:rsidRPr="004F2D87">
        <w:br/>
      </w:r>
      <w:r w:rsidRPr="004F2D87">
        <w:br/>
        <w:t xml:space="preserve">De Groeituin beoordeelt het plan van aanpak op uitwerking van de hierboven genoemde punten, de ambitie, de concreetheid, de haalbaarheid en de realiteit van het voorstel. Het plan van aanpak wordt opgeleverd aan de Groeituin en de </w:t>
      </w:r>
      <w:r w:rsidR="006B023B" w:rsidRPr="004F2D87">
        <w:t>Categorie</w:t>
      </w:r>
      <w:r w:rsidRPr="004F2D87">
        <w:t xml:space="preserve">. Formalisering van het Plan van aanpak vindt plaats door accordering </w:t>
      </w:r>
      <w:r w:rsidR="00B41E5C" w:rsidRPr="004F2D87">
        <w:t xml:space="preserve">van </w:t>
      </w:r>
      <w:r w:rsidR="00717BD1" w:rsidRPr="004F2D87">
        <w:t>de Categorie</w:t>
      </w:r>
      <w:r w:rsidR="00B41E5C" w:rsidRPr="004F2D87">
        <w:t xml:space="preserve"> op het Plan van Aanpak.</w:t>
      </w:r>
    </w:p>
    <w:p w14:paraId="094EC25F" w14:textId="3D3410E6" w:rsidR="0047608F" w:rsidRPr="004F2D87" w:rsidRDefault="0001244E" w:rsidP="00511E39">
      <w:pPr>
        <w:pStyle w:val="BestekEis"/>
      </w:pPr>
      <w:r w:rsidRPr="004F2D87">
        <w:t xml:space="preserve"> </w:t>
      </w:r>
      <w:r w:rsidR="0047608F" w:rsidRPr="004F2D87">
        <w:t xml:space="preserve">[D-E </w:t>
      </w:r>
      <w:r w:rsidR="00386530">
        <w:fldChar w:fldCharType="begin"/>
      </w:r>
      <w:r w:rsidR="00386530">
        <w:instrText xml:space="preserve"> SEQ [EIS# \* ARABIC </w:instrText>
      </w:r>
      <w:r w:rsidR="00386530">
        <w:fldChar w:fldCharType="separate"/>
      </w:r>
      <w:r w:rsidR="00EF1524">
        <w:rPr>
          <w:noProof/>
        </w:rPr>
        <w:t>70</w:t>
      </w:r>
      <w:r w:rsidR="00386530">
        <w:rPr>
          <w:noProof/>
        </w:rPr>
        <w:fldChar w:fldCharType="end"/>
      </w:r>
      <w:r w:rsidR="0047608F" w:rsidRPr="004F2D87">
        <w:t>]</w:t>
      </w:r>
      <w:r w:rsidR="0047608F" w:rsidRPr="004F2D87">
        <w:tab/>
        <w:t xml:space="preserve">Elk jaar worden de doelen en eventuele </w:t>
      </w:r>
      <w:proofErr w:type="spellStart"/>
      <w:r w:rsidR="0047608F" w:rsidRPr="004F2D87">
        <w:t>KPI’s</w:t>
      </w:r>
      <w:proofErr w:type="spellEnd"/>
      <w:r w:rsidR="0047608F" w:rsidRPr="004F2D87">
        <w:t xml:space="preserve"> in het plan van aanpak in samenwerking met de Groeituin bijgesteld. Indien tijdens de looptijd van de ROK blijkt dat het oorspronkelijke plan van aanpak niet of niet volledig uitvoerbaar is, dan is Inschrijver verplicht dit bij constatering aan de Groeituin en </w:t>
      </w:r>
      <w:r w:rsidR="00717BD1" w:rsidRPr="004F2D87">
        <w:t>de Categorie</w:t>
      </w:r>
      <w:r w:rsidR="0047608F" w:rsidRPr="004F2D87">
        <w:t xml:space="preserve"> te melden.</w:t>
      </w:r>
      <w:r w:rsidR="0047608F" w:rsidRPr="004F2D87">
        <w:br/>
      </w:r>
      <w:r w:rsidR="0047608F" w:rsidRPr="004F2D87">
        <w:br/>
        <w:t xml:space="preserve">Inschrijver geeft hierbij aan welke aanpassingen en/of interventies nodig zijn om het plan van aanpak alsnog uitvoerbaar te maken. </w:t>
      </w:r>
      <w:r w:rsidR="00825919" w:rsidRPr="004F2D87">
        <w:t xml:space="preserve">De Categorie </w:t>
      </w:r>
      <w:r w:rsidR="0047608F" w:rsidRPr="004F2D87">
        <w:t xml:space="preserve">beoordeelt de voorgestelde wijzigingen op de uitwerking van de in eis </w:t>
      </w:r>
      <w:r w:rsidR="005B4640" w:rsidRPr="004F2D87">
        <w:t>[D-E-69</w:t>
      </w:r>
      <w:r w:rsidR="007917B1" w:rsidRPr="004F2D87">
        <w:t>]</w:t>
      </w:r>
      <w:r w:rsidR="0047608F" w:rsidRPr="004F2D87">
        <w:t xml:space="preserve"> genoemde punten, de ambitie, de concreetheid, de haalbaarheid en de realiteit. </w:t>
      </w:r>
      <w:r w:rsidR="0047608F" w:rsidRPr="004F2D87">
        <w:br/>
      </w:r>
      <w:r w:rsidR="0047608F" w:rsidRPr="004F2D87">
        <w:br/>
        <w:t xml:space="preserve">Een gewijzigd plan van </w:t>
      </w:r>
      <w:r w:rsidR="00B41E5C" w:rsidRPr="004F2D87">
        <w:t xml:space="preserve">aanpak is onderdeel van de ROK. </w:t>
      </w:r>
      <w:r w:rsidR="0047608F" w:rsidRPr="004F2D87">
        <w:t>Inschrijver is verplicht binnen één (1) maand daaropvolgend de aangepaste zaken uit het Plan van Aanpak uit te kunnen voeren</w:t>
      </w:r>
    </w:p>
    <w:p w14:paraId="45142810" w14:textId="7DEBB0C4" w:rsidR="0047608F" w:rsidRPr="004F2D87" w:rsidRDefault="0047608F"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71</w:t>
      </w:r>
      <w:r w:rsidR="00386530">
        <w:rPr>
          <w:noProof/>
        </w:rPr>
        <w:fldChar w:fldCharType="end"/>
      </w:r>
      <w:r w:rsidRPr="004F2D87">
        <w:t>]</w:t>
      </w:r>
      <w:r w:rsidRPr="004F2D87">
        <w:tab/>
        <w:t xml:space="preserve">Inschrijver dient periodiek te rapporteren over de gerealiseerde sociale impact met </w:t>
      </w:r>
      <w:proofErr w:type="spellStart"/>
      <w:r w:rsidRPr="004F2D87">
        <w:t>social</w:t>
      </w:r>
      <w:proofErr w:type="spellEnd"/>
      <w:r w:rsidRPr="004F2D87">
        <w:t xml:space="preserve"> return inzet. </w:t>
      </w:r>
      <w:r w:rsidR="005404B7" w:rsidRPr="004F2D87">
        <w:t>De Categorie maakt</w:t>
      </w:r>
      <w:r w:rsidRPr="004F2D87">
        <w:t xml:space="preserve"> voor het rapporteren </w:t>
      </w:r>
      <w:r w:rsidR="005404B7" w:rsidRPr="004F2D87">
        <w:t xml:space="preserve">van </w:t>
      </w:r>
      <w:proofErr w:type="spellStart"/>
      <w:r w:rsidR="005404B7" w:rsidRPr="004F2D87">
        <w:t>social</w:t>
      </w:r>
      <w:proofErr w:type="spellEnd"/>
      <w:r w:rsidR="005404B7" w:rsidRPr="004F2D87">
        <w:t xml:space="preserve"> return </w:t>
      </w:r>
      <w:r w:rsidRPr="004F2D87">
        <w:t xml:space="preserve">gebruik van </w:t>
      </w:r>
      <w:proofErr w:type="spellStart"/>
      <w:r w:rsidRPr="004F2D87">
        <w:t>Wizzr</w:t>
      </w:r>
      <w:proofErr w:type="spellEnd"/>
      <w:r w:rsidR="005404B7" w:rsidRPr="004F2D87">
        <w:rPr>
          <w:vertAlign w:val="superscript"/>
        </w:rPr>
        <w:t>®</w:t>
      </w:r>
      <w:r w:rsidR="005404B7" w:rsidRPr="004F2D87">
        <w:t>.</w:t>
      </w:r>
      <w:r w:rsidR="00892766" w:rsidRPr="004F2D87">
        <w:t xml:space="preserve"> </w:t>
      </w:r>
      <w:r w:rsidR="00527A99" w:rsidRPr="004F2D87">
        <w:t xml:space="preserve">Indien </w:t>
      </w:r>
      <w:r w:rsidRPr="004F2D87">
        <w:t>Inschrijver</w:t>
      </w:r>
      <w:r w:rsidR="00CF1191" w:rsidRPr="004F2D87">
        <w:t xml:space="preserve"> ook </w:t>
      </w:r>
      <w:r w:rsidR="00527A99" w:rsidRPr="004F2D87">
        <w:t xml:space="preserve">gebruik </w:t>
      </w:r>
      <w:r w:rsidR="00CF1191" w:rsidRPr="004F2D87">
        <w:t>maakt</w:t>
      </w:r>
      <w:r w:rsidR="00527A99" w:rsidRPr="004F2D87">
        <w:t xml:space="preserve"> van </w:t>
      </w:r>
      <w:proofErr w:type="spellStart"/>
      <w:r w:rsidR="00527A99" w:rsidRPr="004F2D87">
        <w:t>Wizzr</w:t>
      </w:r>
      <w:proofErr w:type="spellEnd"/>
      <w:r w:rsidR="00CF1191" w:rsidRPr="004F2D87">
        <w:rPr>
          <w:vertAlign w:val="superscript"/>
        </w:rPr>
        <w:t>®</w:t>
      </w:r>
      <w:r w:rsidR="00527A99" w:rsidRPr="004F2D87">
        <w:t xml:space="preserve">, vervalt voor Inschrijver de rapportagewijze zoals beschreven in </w:t>
      </w:r>
      <w:r w:rsidR="000F7258" w:rsidRPr="004F2D87">
        <w:t>Bijlage 07 - Standaardrapportages</w:t>
      </w:r>
      <w:r w:rsidR="00527A99" w:rsidRPr="004F2D87">
        <w:t xml:space="preserve"> voor </w:t>
      </w:r>
      <w:proofErr w:type="spellStart"/>
      <w:r w:rsidR="00527A99" w:rsidRPr="004F2D87">
        <w:t>social</w:t>
      </w:r>
      <w:proofErr w:type="spellEnd"/>
      <w:r w:rsidR="00527A99" w:rsidRPr="004F2D87">
        <w:t xml:space="preserve"> return. </w:t>
      </w:r>
    </w:p>
    <w:p w14:paraId="2FE36477" w14:textId="2FD1EAC1" w:rsidR="0047608F" w:rsidRPr="004F2D87" w:rsidRDefault="0047608F"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72</w:t>
      </w:r>
      <w:r w:rsidR="00386530">
        <w:rPr>
          <w:noProof/>
        </w:rPr>
        <w:fldChar w:fldCharType="end"/>
      </w:r>
      <w:r w:rsidRPr="004F2D87">
        <w:t>]</w:t>
      </w:r>
      <w:r w:rsidRPr="004F2D87">
        <w:tab/>
      </w:r>
      <w:r w:rsidR="004E1A27" w:rsidRPr="004F2D87">
        <w:t xml:space="preserve">De Categorie </w:t>
      </w:r>
      <w:r w:rsidRPr="004F2D87">
        <w:t xml:space="preserve">en Inschrijver werken samen om de resultaten binnen de Rijksoverheid en – waar gezamenlijk overeengekomen – buiten de Rijksoverheid te delen met als doel het creëren van impact en ter stimulering van meer en breder toepassen van de aanpak Groeituin </w:t>
      </w:r>
      <w:proofErr w:type="spellStart"/>
      <w:r w:rsidRPr="004F2D87">
        <w:t>Social</w:t>
      </w:r>
      <w:proofErr w:type="spellEnd"/>
      <w:r w:rsidRPr="004F2D87">
        <w:t xml:space="preserve"> Return.</w:t>
      </w:r>
    </w:p>
    <w:p w14:paraId="77ECB9B7" w14:textId="3FF02222" w:rsidR="0047608F" w:rsidRPr="004F2D87" w:rsidRDefault="0047608F"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73</w:t>
      </w:r>
      <w:r w:rsidR="00386530">
        <w:rPr>
          <w:noProof/>
        </w:rPr>
        <w:fldChar w:fldCharType="end"/>
      </w:r>
      <w:r w:rsidRPr="004F2D87">
        <w:t>]</w:t>
      </w:r>
      <w:r w:rsidRPr="004F2D87">
        <w:tab/>
        <w:t>De Inschrijver draagt er zorg voor dat tewerkstelling van kandidaten geschiedt conform de vigerende regelgeving en normering op het gebied van veilig en gezond werken, arbeidsbescherming en arbeidsvoorwaarden. Informatie over deze verplichtingen is te verkrijgen bij het Ministerie van Sociale Zaken en Werkgelegenheid (</w:t>
      </w:r>
      <w:hyperlink r:id="rId25" w:history="1">
        <w:r w:rsidRPr="004F2D87">
          <w:rPr>
            <w:rStyle w:val="Hyperlink"/>
          </w:rPr>
          <w:t>www.szw.nl</w:t>
        </w:r>
      </w:hyperlink>
      <w:r w:rsidRPr="004F2D87">
        <w:t>).</w:t>
      </w:r>
    </w:p>
    <w:p w14:paraId="6A11CDC5" w14:textId="24B655E8" w:rsidR="0047608F" w:rsidRPr="004F2D87" w:rsidRDefault="0047608F"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74</w:t>
      </w:r>
      <w:r w:rsidR="00386530">
        <w:rPr>
          <w:noProof/>
        </w:rPr>
        <w:fldChar w:fldCharType="end"/>
      </w:r>
      <w:r w:rsidRPr="004F2D87">
        <w:t>]</w:t>
      </w:r>
      <w:r w:rsidRPr="004F2D87">
        <w:tab/>
        <w:t>Inschrijver dient zorg te dragen voor een geschikte werkomgeving, passende werkzaamheden en adequate begeleiding om een duurzame plaatsing van een kandidaat of kandidaten mogelijk te maken.</w:t>
      </w:r>
    </w:p>
    <w:p w14:paraId="25356534" w14:textId="44B086ED" w:rsidR="0047608F" w:rsidRPr="004F2D87" w:rsidRDefault="0047608F" w:rsidP="00511E39">
      <w:pPr>
        <w:pStyle w:val="BestekEis"/>
      </w:pPr>
      <w:r w:rsidRPr="004F2D87">
        <w:t xml:space="preserve">[D-E </w:t>
      </w:r>
      <w:r w:rsidR="00386530">
        <w:fldChar w:fldCharType="begin"/>
      </w:r>
      <w:r w:rsidR="00386530">
        <w:instrText xml:space="preserve"> SEQ [EIS# \* ARABIC </w:instrText>
      </w:r>
      <w:r w:rsidR="00386530">
        <w:fldChar w:fldCharType="separate"/>
      </w:r>
      <w:r w:rsidR="00EF1524">
        <w:rPr>
          <w:noProof/>
        </w:rPr>
        <w:t>75</w:t>
      </w:r>
      <w:r w:rsidR="00386530">
        <w:rPr>
          <w:noProof/>
        </w:rPr>
        <w:fldChar w:fldCharType="end"/>
      </w:r>
      <w:r w:rsidRPr="004F2D87">
        <w:t>]</w:t>
      </w:r>
      <w:r w:rsidRPr="004F2D87">
        <w:tab/>
        <w:t xml:space="preserve">Inschrijver hanteert voor het aanwenden van </w:t>
      </w:r>
      <w:proofErr w:type="spellStart"/>
      <w:r w:rsidRPr="004F2D87">
        <w:t>social</w:t>
      </w:r>
      <w:proofErr w:type="spellEnd"/>
      <w:r w:rsidRPr="004F2D87">
        <w:t xml:space="preserve"> return 1% van het </w:t>
      </w:r>
      <w:r w:rsidR="002D0FBF" w:rsidRPr="004F2D87">
        <w:t>FTE-werknemersbestand</w:t>
      </w:r>
      <w:r w:rsidRPr="004F2D87">
        <w:t xml:space="preserve"> van Inschrijver. Het uiteindelijke percentage wordt de </w:t>
      </w:r>
      <w:proofErr w:type="spellStart"/>
      <w:r w:rsidRPr="004F2D87">
        <w:t>social</w:t>
      </w:r>
      <w:proofErr w:type="spellEnd"/>
      <w:r w:rsidRPr="004F2D87">
        <w:t xml:space="preserve"> return waarde genoemd.</w:t>
      </w:r>
    </w:p>
    <w:p w14:paraId="064B6441" w14:textId="1678554D" w:rsidR="0047608F" w:rsidRPr="004F2D87" w:rsidRDefault="0047608F" w:rsidP="005A56DB">
      <w:pPr>
        <w:pStyle w:val="BestekWens"/>
      </w:pPr>
      <w:r w:rsidRPr="004F2D87">
        <w:t xml:space="preserve">[D-W </w:t>
      </w:r>
      <w:r w:rsidR="00386530">
        <w:fldChar w:fldCharType="begin"/>
      </w:r>
      <w:r w:rsidR="00386530">
        <w:instrText xml:space="preserve"> SEQ [WENS# \* ARABIC </w:instrText>
      </w:r>
      <w:r w:rsidR="00386530">
        <w:fldChar w:fldCharType="separate"/>
      </w:r>
      <w:r w:rsidR="00EF1524">
        <w:rPr>
          <w:noProof/>
        </w:rPr>
        <w:t>27</w:t>
      </w:r>
      <w:r w:rsidR="00386530">
        <w:rPr>
          <w:noProof/>
        </w:rPr>
        <w:fldChar w:fldCharType="end"/>
      </w:r>
      <w:r w:rsidRPr="004F2D87">
        <w:t>]</w:t>
      </w:r>
      <w:r w:rsidRPr="004F2D87">
        <w:tab/>
        <w:t xml:space="preserve">De Inschrijver hanteert voor het aanwenden van </w:t>
      </w:r>
      <w:proofErr w:type="spellStart"/>
      <w:r w:rsidRPr="004F2D87">
        <w:t>social</w:t>
      </w:r>
      <w:proofErr w:type="spellEnd"/>
      <w:r w:rsidRPr="004F2D87">
        <w:t xml:space="preserve"> return minimaal 1% van het werknemersbestand. Indien Inschrijver meer </w:t>
      </w:r>
      <w:proofErr w:type="spellStart"/>
      <w:r w:rsidRPr="004F2D87">
        <w:t>social</w:t>
      </w:r>
      <w:proofErr w:type="spellEnd"/>
      <w:r w:rsidRPr="004F2D87">
        <w:t xml:space="preserve"> retu</w:t>
      </w:r>
      <w:r w:rsidR="00254D68" w:rsidRPr="004F2D87">
        <w:t>r</w:t>
      </w:r>
      <w:r w:rsidRPr="004F2D87">
        <w:t>n inzet</w:t>
      </w:r>
      <w:r w:rsidR="001C67BC" w:rsidRPr="004F2D87">
        <w:t>,</w:t>
      </w:r>
      <w:r w:rsidRPr="004F2D87">
        <w:t xml:space="preserve"> is de </w:t>
      </w:r>
      <w:r w:rsidR="001C67BC" w:rsidRPr="004F2D87">
        <w:t xml:space="preserve">puntverdeling in bijlage </w:t>
      </w:r>
      <w:r w:rsidR="009031FA" w:rsidRPr="004F2D87">
        <w:t>0</w:t>
      </w:r>
      <w:r w:rsidR="001C67BC" w:rsidRPr="004F2D87">
        <w:t>4 van toepassing.</w:t>
      </w:r>
      <w:r w:rsidRPr="004F2D87">
        <w:t xml:space="preserve"> </w:t>
      </w:r>
      <w:bookmarkEnd w:id="889"/>
      <w:bookmarkEnd w:id="890"/>
      <w:bookmarkEnd w:id="891"/>
      <w:bookmarkEnd w:id="892"/>
      <w:bookmarkEnd w:id="893"/>
      <w:bookmarkEnd w:id="894"/>
      <w:bookmarkEnd w:id="895"/>
    </w:p>
    <w:p w14:paraId="088194C6" w14:textId="644C0F91" w:rsidR="004769B0" w:rsidRPr="004F2D87" w:rsidRDefault="00AC3AE7" w:rsidP="004769B0">
      <w:pPr>
        <w:pStyle w:val="Kop10"/>
      </w:pPr>
      <w:bookmarkStart w:id="1054" w:name="_Toc120198313"/>
      <w:bookmarkStart w:id="1055" w:name="_Ref120291280"/>
      <w:bookmarkStart w:id="1056" w:name="_Toc120797626"/>
      <w:bookmarkStart w:id="1057" w:name="_Ref121730548"/>
      <w:bookmarkStart w:id="1058" w:name="_Toc122613677"/>
      <w:bookmarkStart w:id="1059" w:name="_Toc124336606"/>
      <w:bookmarkStart w:id="1060" w:name="_Toc124430537"/>
      <w:bookmarkStart w:id="1061" w:name="_Toc126073577"/>
      <w:bookmarkStart w:id="1062" w:name="_Toc126075760"/>
      <w:bookmarkStart w:id="1063" w:name="_Toc129012050"/>
      <w:bookmarkStart w:id="1064" w:name="_Toc129879406"/>
      <w:bookmarkStart w:id="1065" w:name="_Toc135041852"/>
      <w:bookmarkStart w:id="1066" w:name="_Ref135245080"/>
      <w:bookmarkStart w:id="1067" w:name="_Toc135640389"/>
      <w:bookmarkStart w:id="1068" w:name="_Toc135667961"/>
      <w:bookmarkStart w:id="1069" w:name="_Toc135836173"/>
      <w:bookmarkEnd w:id="370"/>
      <w:bookmarkEnd w:id="371"/>
      <w:bookmarkEnd w:id="372"/>
      <w:bookmarkEnd w:id="373"/>
      <w:bookmarkEnd w:id="374"/>
      <w:bookmarkEnd w:id="375"/>
      <w:r w:rsidRPr="004F2D87">
        <w:t xml:space="preserve">Mobiele </w:t>
      </w:r>
      <w:bookmarkEnd w:id="1054"/>
      <w:bookmarkEnd w:id="1055"/>
      <w:bookmarkEnd w:id="1056"/>
      <w:r w:rsidR="006B0BD3" w:rsidRPr="004F2D87">
        <w:t>connectiviteit</w:t>
      </w:r>
      <w:r w:rsidR="00164A09" w:rsidRPr="004F2D87">
        <w:t xml:space="preserve"> </w:t>
      </w:r>
      <w:bookmarkEnd w:id="1057"/>
      <w:bookmarkEnd w:id="1058"/>
      <w:bookmarkEnd w:id="1059"/>
      <w:bookmarkEnd w:id="1060"/>
      <w:bookmarkEnd w:id="1061"/>
      <w:bookmarkEnd w:id="1062"/>
      <w:bookmarkEnd w:id="1063"/>
      <w:bookmarkEnd w:id="1064"/>
      <w:r w:rsidR="000A0F82" w:rsidRPr="004F2D87">
        <w:t>(spraak en data)</w:t>
      </w:r>
      <w:bookmarkEnd w:id="1065"/>
      <w:bookmarkEnd w:id="1066"/>
      <w:bookmarkEnd w:id="1067"/>
      <w:bookmarkEnd w:id="1068"/>
      <w:bookmarkEnd w:id="1069"/>
    </w:p>
    <w:p w14:paraId="3738EEAF" w14:textId="48ACA925" w:rsidR="00C454F9" w:rsidRPr="004F2D87" w:rsidRDefault="000701D9" w:rsidP="00C454F9">
      <w:bookmarkStart w:id="1070" w:name="_Toc120797627"/>
      <w:r w:rsidRPr="004F2D87">
        <w:rPr>
          <w:szCs w:val="18"/>
        </w:rPr>
        <w:t>D</w:t>
      </w:r>
      <w:r w:rsidR="00AB0751" w:rsidRPr="004F2D87">
        <w:rPr>
          <w:szCs w:val="18"/>
        </w:rPr>
        <w:t xml:space="preserve">e Mobiele </w:t>
      </w:r>
      <w:r w:rsidR="009C4F58" w:rsidRPr="004F2D87">
        <w:rPr>
          <w:szCs w:val="18"/>
        </w:rPr>
        <w:t>connectiviteit</w:t>
      </w:r>
      <w:r w:rsidR="00AB0751" w:rsidRPr="004F2D87">
        <w:rPr>
          <w:szCs w:val="18"/>
        </w:rPr>
        <w:t xml:space="preserve"> die in dit hoofdstuk </w:t>
      </w:r>
      <w:r w:rsidR="009C4F58" w:rsidRPr="004F2D87">
        <w:rPr>
          <w:szCs w:val="18"/>
        </w:rPr>
        <w:t>wordt</w:t>
      </w:r>
      <w:r w:rsidR="00AB0751" w:rsidRPr="004F2D87">
        <w:rPr>
          <w:szCs w:val="18"/>
        </w:rPr>
        <w:t xml:space="preserve"> beschreven</w:t>
      </w:r>
      <w:r w:rsidR="00C454F9" w:rsidRPr="004F2D87">
        <w:rPr>
          <w:szCs w:val="18"/>
        </w:rPr>
        <w:t xml:space="preserve"> betreft </w:t>
      </w:r>
      <w:r w:rsidR="00C454F9" w:rsidRPr="004F2D87">
        <w:rPr>
          <w:rFonts w:cs="Arial"/>
        </w:rPr>
        <w:t>spraak- en datacommunicatie voor mobiele telefoons, smartphones, tablets en laptops</w:t>
      </w:r>
      <w:r w:rsidR="00C454F9" w:rsidRPr="004F2D87">
        <w:t xml:space="preserve">. Deze Dienstverlening omvat de afhandeling van </w:t>
      </w:r>
      <w:r w:rsidRPr="004F2D87">
        <w:t xml:space="preserve">spraak, SMS en data </w:t>
      </w:r>
      <w:r w:rsidR="00C454F9" w:rsidRPr="004F2D87">
        <w:t xml:space="preserve">over een mobiel telecommunicatienetwerk in Nederland en buiten Nederland door middel van </w:t>
      </w:r>
      <w:proofErr w:type="spellStart"/>
      <w:r w:rsidR="00C454F9" w:rsidRPr="004F2D87">
        <w:t>roaming</w:t>
      </w:r>
      <w:proofErr w:type="spellEnd"/>
      <w:r w:rsidR="00C454F9" w:rsidRPr="004F2D87">
        <w:t xml:space="preserve">. </w:t>
      </w:r>
    </w:p>
    <w:p w14:paraId="138CA472" w14:textId="77777777" w:rsidR="00C454F9" w:rsidRPr="004F2D87" w:rsidRDefault="00C454F9" w:rsidP="00C454F9"/>
    <w:p w14:paraId="182B533F" w14:textId="6E2E835C" w:rsidR="003822B4" w:rsidRPr="004F2D87" w:rsidRDefault="00376207" w:rsidP="00E958E9">
      <w:r w:rsidRPr="004F2D87">
        <w:t>M</w:t>
      </w:r>
      <w:r w:rsidR="00C454F9" w:rsidRPr="004F2D87">
        <w:t>obiele connectiviteit (spraak</w:t>
      </w:r>
      <w:r w:rsidRPr="004F2D87">
        <w:t>, SMS</w:t>
      </w:r>
      <w:r w:rsidR="00C454F9" w:rsidRPr="004F2D87">
        <w:t xml:space="preserve"> en data) is niet meer weg te denken </w:t>
      </w:r>
      <w:r w:rsidR="000A0F82" w:rsidRPr="004F2D87">
        <w:t xml:space="preserve">in de maatschappij </w:t>
      </w:r>
      <w:r w:rsidR="00C454F9" w:rsidRPr="004F2D87">
        <w:t xml:space="preserve">en </w:t>
      </w:r>
      <w:r w:rsidR="00BE7807" w:rsidRPr="004F2D87">
        <w:t xml:space="preserve">vanzelfsprekend </w:t>
      </w:r>
      <w:r w:rsidR="000A0F82" w:rsidRPr="004F2D87">
        <w:t xml:space="preserve">ook </w:t>
      </w:r>
      <w:r w:rsidR="00BE7807" w:rsidRPr="004F2D87">
        <w:t>voor</w:t>
      </w:r>
      <w:r w:rsidR="00C454F9" w:rsidRPr="004F2D87">
        <w:t xml:space="preserve"> diverse processen binnen de overheid. Een hoge graad van beschikbaarheid</w:t>
      </w:r>
      <w:r w:rsidR="000A0F82" w:rsidRPr="004F2D87">
        <w:t xml:space="preserve"> van de Dienstverlening</w:t>
      </w:r>
      <w:r w:rsidR="00C454F9" w:rsidRPr="004F2D87">
        <w:t xml:space="preserve"> is derhalve van belang</w:t>
      </w:r>
      <w:r w:rsidR="000A0F82" w:rsidRPr="004F2D87">
        <w:t xml:space="preserve">. Daarnaast zijn </w:t>
      </w:r>
      <w:r w:rsidR="00BE7807" w:rsidRPr="004F2D87">
        <w:t>er</w:t>
      </w:r>
      <w:r w:rsidR="00C454F9" w:rsidRPr="004F2D87">
        <w:t xml:space="preserve"> functies waarbij beschikbare en ongestoorde communicatie</w:t>
      </w:r>
      <w:r w:rsidR="000A0F82" w:rsidRPr="004F2D87">
        <w:t xml:space="preserve"> onder alle omstandigheden</w:t>
      </w:r>
      <w:r w:rsidR="00C454F9" w:rsidRPr="004F2D87">
        <w:t xml:space="preserve"> </w:t>
      </w:r>
      <w:r w:rsidR="000A0F82" w:rsidRPr="004F2D87">
        <w:t xml:space="preserve">nog belangrijker of zelfs </w:t>
      </w:r>
      <w:r w:rsidR="00C454F9" w:rsidRPr="004F2D87">
        <w:t xml:space="preserve">cruciaal is. Voor deze functies zijn </w:t>
      </w:r>
      <w:r w:rsidR="000A0F82" w:rsidRPr="004F2D87">
        <w:t>oplossingen</w:t>
      </w:r>
      <w:r w:rsidR="00C454F9" w:rsidRPr="004F2D87">
        <w:t xml:space="preserve"> met preferente toegang, verbeterde beschikbaarheid en </w:t>
      </w:r>
      <w:r w:rsidR="000A0F82" w:rsidRPr="004F2D87">
        <w:t xml:space="preserve">verbeterde </w:t>
      </w:r>
      <w:r w:rsidR="00C454F9" w:rsidRPr="004F2D87">
        <w:t>dekking noodzakelijk.</w:t>
      </w:r>
    </w:p>
    <w:p w14:paraId="5729184F" w14:textId="6CC651F2" w:rsidR="000A0F82" w:rsidRPr="004F2D87" w:rsidRDefault="000A0F82" w:rsidP="00E958E9"/>
    <w:p w14:paraId="34D19950" w14:textId="05283030" w:rsidR="000A0F82" w:rsidRPr="004F2D87" w:rsidRDefault="000A0F82" w:rsidP="00E958E9">
      <w:r w:rsidRPr="004F2D87">
        <w:t>Naast de Basisdiensten zijn er enkele Additionele diensten waaraan Deelnemer behoefte kunnen hebben. Dit betreft onder andere diensten voor de integratie van vaste- en mobiel spraak, een Duo SIM kaart en Advies-, consultancy- en andere werkzaamheden.</w:t>
      </w:r>
    </w:p>
    <w:p w14:paraId="71CD4E2B" w14:textId="77777777" w:rsidR="000A0F82" w:rsidRPr="004F2D87" w:rsidRDefault="000A0F82" w:rsidP="00E958E9"/>
    <w:p w14:paraId="57D5AB39" w14:textId="4FD5E78C" w:rsidR="000A0F82" w:rsidRPr="004F2D87" w:rsidRDefault="000A0F82" w:rsidP="00E958E9">
      <w:r w:rsidRPr="004F2D87">
        <w:t>Niet altijd levert het mobiele telecommunicatienetwerk voldoende inpandige dekking, soms zijn hiervoor additionele installaties nodig, ook deze zijn onderdeel van deze aanbesteding.</w:t>
      </w:r>
    </w:p>
    <w:p w14:paraId="6CC9F61F" w14:textId="6D976919" w:rsidR="009C4F58" w:rsidRPr="004F2D87" w:rsidRDefault="009C4F58" w:rsidP="00DF234A">
      <w:pPr>
        <w:pStyle w:val="Kop20"/>
      </w:pPr>
      <w:bookmarkStart w:id="1071" w:name="_Toc135041853"/>
      <w:bookmarkStart w:id="1072" w:name="_Toc135640390"/>
      <w:bookmarkStart w:id="1073" w:name="_Toc135667962"/>
      <w:bookmarkStart w:id="1074" w:name="_Toc135836174"/>
      <w:bookmarkStart w:id="1075" w:name="_Toc122613678"/>
      <w:bookmarkStart w:id="1076" w:name="_Toc124336607"/>
      <w:bookmarkStart w:id="1077" w:name="_Toc124430538"/>
      <w:bookmarkStart w:id="1078" w:name="_Toc126073578"/>
      <w:bookmarkStart w:id="1079" w:name="_Toc126075761"/>
      <w:bookmarkStart w:id="1080" w:name="_Toc129012051"/>
      <w:bookmarkStart w:id="1081" w:name="_Toc129879407"/>
      <w:bookmarkStart w:id="1082" w:name="_Toc120797628"/>
      <w:bookmarkEnd w:id="1070"/>
      <w:r w:rsidRPr="004F2D87">
        <w:t>Abonnementen</w:t>
      </w:r>
      <w:bookmarkEnd w:id="1071"/>
      <w:bookmarkEnd w:id="1072"/>
      <w:bookmarkEnd w:id="1073"/>
      <w:bookmarkEnd w:id="1074"/>
    </w:p>
    <w:p w14:paraId="64A7E81B" w14:textId="2D744FCB" w:rsidR="009C4F58" w:rsidRDefault="009C4F58" w:rsidP="009C4F58"/>
    <w:p w14:paraId="6225F2D0" w14:textId="7E658178" w:rsidR="00DE34CC" w:rsidRDefault="00DE34CC" w:rsidP="00DE34CC">
      <w:pPr>
        <w:pStyle w:val="Kop30"/>
      </w:pPr>
      <w:bookmarkStart w:id="1083" w:name="_Toc135640391"/>
      <w:bookmarkStart w:id="1084" w:name="_Toc135667963"/>
      <w:bookmarkStart w:id="1085" w:name="_Toc135836175"/>
      <w:r>
        <w:t>All-in abonnementen</w:t>
      </w:r>
      <w:bookmarkEnd w:id="1083"/>
      <w:bookmarkEnd w:id="1084"/>
      <w:bookmarkEnd w:id="1085"/>
    </w:p>
    <w:p w14:paraId="1724C252" w14:textId="77777777" w:rsidR="00DE34CC" w:rsidRPr="004F2D87" w:rsidRDefault="00DE34CC" w:rsidP="009C4F58"/>
    <w:p w14:paraId="56B03584" w14:textId="18D3524E" w:rsidR="00C2660D" w:rsidRPr="004F2D87" w:rsidRDefault="00BE7807" w:rsidP="009C4F58">
      <w:r w:rsidRPr="004F2D87">
        <w:t xml:space="preserve">De mobiele connectiviteit wordt afgenomen in de vorm van abonnementen. </w:t>
      </w:r>
      <w:r w:rsidR="006D4FC2" w:rsidRPr="004F2D87">
        <w:t xml:space="preserve">Deelnemers en de Categorie streven naar vereenvoudiging van de operationele </w:t>
      </w:r>
      <w:r w:rsidR="008E201A" w:rsidRPr="004F2D87">
        <w:t xml:space="preserve">processen </w:t>
      </w:r>
      <w:r w:rsidR="006D4FC2" w:rsidRPr="004F2D87">
        <w:t xml:space="preserve">en onderscheiden daarom </w:t>
      </w:r>
      <w:r w:rsidR="008E201A" w:rsidRPr="004F2D87">
        <w:t xml:space="preserve">slechts </w:t>
      </w:r>
      <w:r w:rsidR="000701D9" w:rsidRPr="004F2D87">
        <w:t>onderstaande</w:t>
      </w:r>
      <w:r w:rsidR="006D4FC2" w:rsidRPr="004F2D87">
        <w:t xml:space="preserve"> abonnementen</w:t>
      </w:r>
      <w:r w:rsidR="00C2660D" w:rsidRPr="004F2D87">
        <w:t>:</w:t>
      </w:r>
    </w:p>
    <w:p w14:paraId="7F448011" w14:textId="77777777" w:rsidR="00C2660D" w:rsidRPr="004F2D87" w:rsidRDefault="00C2660D" w:rsidP="009C4F58"/>
    <w:p w14:paraId="02FC04B7" w14:textId="6732EC9A" w:rsidR="00C2660D" w:rsidRPr="004F2D87" w:rsidRDefault="00C2660D" w:rsidP="009515D1">
      <w:pPr>
        <w:pStyle w:val="Lijstalinea"/>
        <w:numPr>
          <w:ilvl w:val="0"/>
          <w:numId w:val="79"/>
        </w:numPr>
      </w:pPr>
      <w:r w:rsidRPr="004F2D87">
        <w:t>E</w:t>
      </w:r>
      <w:r w:rsidR="00594101" w:rsidRPr="004F2D87">
        <w:t>en spraa</w:t>
      </w:r>
      <w:r w:rsidR="008E201A" w:rsidRPr="004F2D87">
        <w:t>k</w:t>
      </w:r>
      <w:r w:rsidR="00594101" w:rsidRPr="004F2D87">
        <w:t>/SMS/</w:t>
      </w:r>
      <w:r w:rsidR="008E201A" w:rsidRPr="004F2D87">
        <w:t>data abonnement</w:t>
      </w:r>
      <w:r w:rsidRPr="004F2D87">
        <w:t>;</w:t>
      </w:r>
      <w:r w:rsidR="008E201A" w:rsidRPr="004F2D87">
        <w:t xml:space="preserve"> </w:t>
      </w:r>
    </w:p>
    <w:p w14:paraId="31A13B3C" w14:textId="449B7EA0" w:rsidR="008E201A" w:rsidRPr="004F2D87" w:rsidRDefault="00C2660D" w:rsidP="009515D1">
      <w:pPr>
        <w:pStyle w:val="Lijstalinea"/>
        <w:numPr>
          <w:ilvl w:val="0"/>
          <w:numId w:val="79"/>
        </w:numPr>
      </w:pPr>
      <w:r w:rsidRPr="004F2D87">
        <w:t>Een a</w:t>
      </w:r>
      <w:r w:rsidR="006D4FC2" w:rsidRPr="004F2D87">
        <w:t>bo</w:t>
      </w:r>
      <w:r w:rsidR="008E201A" w:rsidRPr="004F2D87">
        <w:t>n</w:t>
      </w:r>
      <w:r w:rsidR="006D4FC2" w:rsidRPr="004F2D87">
        <w:t>nement voor uitsluitend spraak</w:t>
      </w:r>
      <w:r w:rsidR="00594101" w:rsidRPr="004F2D87">
        <w:t>/SMS</w:t>
      </w:r>
      <w:r w:rsidR="00376207" w:rsidRPr="004F2D87">
        <w:t>.</w:t>
      </w:r>
    </w:p>
    <w:p w14:paraId="3FCBCE04" w14:textId="77777777" w:rsidR="008E201A" w:rsidRPr="004F2D87" w:rsidRDefault="008E201A" w:rsidP="009C4F58"/>
    <w:p w14:paraId="3112C944" w14:textId="7577F799" w:rsidR="009C4F58" w:rsidRPr="004F2D87" w:rsidRDefault="008E201A" w:rsidP="009C4F58">
      <w:r w:rsidRPr="004F2D87">
        <w:t xml:space="preserve">De Categorie en Deelnemers </w:t>
      </w:r>
      <w:r w:rsidR="00286377" w:rsidRPr="004F2D87">
        <w:t>willen af</w:t>
      </w:r>
      <w:r w:rsidRPr="004F2D87">
        <w:t xml:space="preserve">zien van </w:t>
      </w:r>
      <w:r w:rsidR="00286377" w:rsidRPr="004F2D87">
        <w:t xml:space="preserve">het beheer </w:t>
      </w:r>
      <w:r w:rsidR="00C2660D" w:rsidRPr="004F2D87">
        <w:t xml:space="preserve">van </w:t>
      </w:r>
      <w:r w:rsidRPr="004F2D87">
        <w:t>individuele (data)bundels</w:t>
      </w:r>
      <w:r w:rsidR="00C2660D" w:rsidRPr="004F2D87">
        <w:t xml:space="preserve">. De abonnementen zijn </w:t>
      </w:r>
      <w:r w:rsidRPr="004F2D87">
        <w:t xml:space="preserve">derhalve </w:t>
      </w:r>
      <w:r w:rsidR="006D4FC2" w:rsidRPr="004F2D87">
        <w:t>all-in abonnement</w:t>
      </w:r>
      <w:r w:rsidRPr="004F2D87">
        <w:t>en</w:t>
      </w:r>
      <w:r w:rsidR="00C2660D" w:rsidRPr="004F2D87">
        <w:t xml:space="preserve"> waarin </w:t>
      </w:r>
      <w:r w:rsidR="006D4FC2" w:rsidRPr="004F2D87">
        <w:t xml:space="preserve">de kosten voor </w:t>
      </w:r>
      <w:r w:rsidR="00C2660D" w:rsidRPr="004F2D87">
        <w:t xml:space="preserve">alle </w:t>
      </w:r>
      <w:r w:rsidR="006D4FC2" w:rsidRPr="004F2D87">
        <w:t>spraak en alle data verkeer zijn opgenomen</w:t>
      </w:r>
      <w:r w:rsidR="00C2660D" w:rsidRPr="004F2D87">
        <w:t>. D</w:t>
      </w:r>
      <w:r w:rsidR="006D4FC2" w:rsidRPr="004F2D87">
        <w:t>it betreft verkeer in Nederland, binnen de EU en het verkeer buiten de EU. Gemiddeld over alle abonnementen is het volume van zowel spraak als data buiten de EU</w:t>
      </w:r>
      <w:r w:rsidRPr="004F2D87">
        <w:t xml:space="preserve"> vrijwel nihil (zie paragraaf </w:t>
      </w:r>
      <w:r w:rsidRPr="004F2D87">
        <w:fldChar w:fldCharType="begin"/>
      </w:r>
      <w:r w:rsidRPr="004F2D87">
        <w:instrText xml:space="preserve"> REF _Ref134429874 \r \h </w:instrText>
      </w:r>
      <w:r w:rsidRPr="004F2D87">
        <w:fldChar w:fldCharType="separate"/>
      </w:r>
      <w:r w:rsidR="00EF1524">
        <w:t>3.1.2</w:t>
      </w:r>
      <w:r w:rsidRPr="004F2D87">
        <w:fldChar w:fldCharType="end"/>
      </w:r>
      <w:r w:rsidRPr="004F2D87">
        <w:t>).</w:t>
      </w:r>
    </w:p>
    <w:p w14:paraId="3BBF3FB1" w14:textId="3CFE554F" w:rsidR="009C4F58" w:rsidRPr="004F2D87" w:rsidRDefault="009C4F58" w:rsidP="009C4F58"/>
    <w:p w14:paraId="32FB4876" w14:textId="12C59B9A" w:rsidR="009C4F58" w:rsidRPr="004F2D87" w:rsidRDefault="009C4F58"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76</w:t>
      </w:r>
      <w:r w:rsidR="00386530">
        <w:rPr>
          <w:noProof/>
        </w:rPr>
        <w:fldChar w:fldCharType="end"/>
      </w:r>
      <w:r w:rsidRPr="004F2D87">
        <w:t>]</w:t>
      </w:r>
      <w:r w:rsidRPr="004F2D87">
        <w:tab/>
      </w:r>
      <w:r w:rsidRPr="004F2D87">
        <w:tab/>
        <w:t xml:space="preserve">Inschrijver dient op basis van het </w:t>
      </w:r>
      <w:r w:rsidR="00C2660D" w:rsidRPr="004F2D87">
        <w:t>abonnement</w:t>
      </w:r>
      <w:r w:rsidR="00AA0F1A" w:rsidRPr="004F2D87">
        <w:t>en</w:t>
      </w:r>
      <w:r w:rsidR="00C2660D" w:rsidRPr="004F2D87">
        <w:t xml:space="preserve"> </w:t>
      </w:r>
      <w:r w:rsidRPr="004F2D87">
        <w:t xml:space="preserve">de Deelnemer </w:t>
      </w:r>
      <w:r w:rsidR="00795F37" w:rsidRPr="004F2D87">
        <w:t>alle in de markt gangbare dienstverlening van openbare mobiele netwerken te bieden,</w:t>
      </w:r>
      <w:r w:rsidRPr="004F2D87">
        <w:t xml:space="preserve"> waarop het volgende van toepassing is:</w:t>
      </w:r>
    </w:p>
    <w:p w14:paraId="6D17A491" w14:textId="681ABCF7" w:rsidR="009C4F58" w:rsidRPr="004F2D87" w:rsidRDefault="009C4F58" w:rsidP="00511E39">
      <w:pPr>
        <w:pStyle w:val="BestekEis"/>
        <w:numPr>
          <w:ilvl w:val="0"/>
          <w:numId w:val="35"/>
        </w:numPr>
      </w:pPr>
      <w:r w:rsidRPr="004F2D87">
        <w:t xml:space="preserve">De dienst geeft </w:t>
      </w:r>
      <w:r w:rsidR="00AA0F1A" w:rsidRPr="004F2D87">
        <w:t xml:space="preserve">Eindgebruikers </w:t>
      </w:r>
      <w:r w:rsidRPr="004F2D87">
        <w:t>toegang tot het publieke mobiel</w:t>
      </w:r>
      <w:r w:rsidR="00B75098" w:rsidRPr="004F2D87">
        <w:t>e</w:t>
      </w:r>
      <w:r w:rsidRPr="004F2D87">
        <w:t xml:space="preserve"> telecommunicatienetwerk </w:t>
      </w:r>
      <w:r w:rsidRPr="004F2D87">
        <w:rPr>
          <w:rStyle w:val="BestekEisChar"/>
        </w:rPr>
        <w:t>waarover Inschrijver beschikt;</w:t>
      </w:r>
    </w:p>
    <w:p w14:paraId="7AB8E485" w14:textId="14EAC026" w:rsidR="00C2660D" w:rsidRPr="004F2D87" w:rsidRDefault="00C2660D" w:rsidP="00511E39">
      <w:pPr>
        <w:pStyle w:val="BestekEis"/>
        <w:numPr>
          <w:ilvl w:val="0"/>
          <w:numId w:val="35"/>
        </w:numPr>
      </w:pPr>
      <w:r w:rsidRPr="004F2D87">
        <w:t xml:space="preserve">De dienst geeft </w:t>
      </w:r>
      <w:r w:rsidR="00AA0F1A" w:rsidRPr="004F2D87">
        <w:t xml:space="preserve">Eindgebruikers </w:t>
      </w:r>
      <w:r w:rsidRPr="004F2D87">
        <w:t xml:space="preserve">toegang tot publieke mobiele telecommunicatienetwerken binnen en buiten de EU, </w:t>
      </w:r>
      <w:r w:rsidRPr="004F2D87">
        <w:rPr>
          <w:rStyle w:val="BestekEisChar"/>
        </w:rPr>
        <w:t xml:space="preserve">Inschrijver beschikt hiertoe over </w:t>
      </w:r>
      <w:proofErr w:type="spellStart"/>
      <w:r w:rsidRPr="004F2D87">
        <w:rPr>
          <w:rStyle w:val="BestekEisChar"/>
        </w:rPr>
        <w:t>roamingovereenkomsten</w:t>
      </w:r>
      <w:proofErr w:type="spellEnd"/>
      <w:r w:rsidRPr="004F2D87">
        <w:rPr>
          <w:rStyle w:val="BestekEisChar"/>
        </w:rPr>
        <w:t>;</w:t>
      </w:r>
    </w:p>
    <w:p w14:paraId="6A04E55C" w14:textId="0A331971" w:rsidR="00837E4A" w:rsidRPr="004F2D87" w:rsidRDefault="00594101" w:rsidP="00511E39">
      <w:pPr>
        <w:pStyle w:val="BestekEis"/>
        <w:numPr>
          <w:ilvl w:val="0"/>
          <w:numId w:val="35"/>
        </w:numPr>
      </w:pPr>
      <w:r w:rsidRPr="004F2D87">
        <w:t>De dienst wikkelt</w:t>
      </w:r>
      <w:r w:rsidR="00AA0F1A" w:rsidRPr="004F2D87">
        <w:t xml:space="preserve"> voor de Eindgebruikers zowel uitgaand als inkomend spraak, SMS en data verkeer af</w:t>
      </w:r>
      <w:r w:rsidRPr="004F2D87">
        <w:t>;</w:t>
      </w:r>
    </w:p>
    <w:p w14:paraId="3F113660" w14:textId="41E513F4" w:rsidR="009C4F58" w:rsidRPr="004F2D87" w:rsidRDefault="009C4F58" w:rsidP="00511E39">
      <w:pPr>
        <w:pStyle w:val="BestekEis"/>
        <w:numPr>
          <w:ilvl w:val="0"/>
          <w:numId w:val="35"/>
        </w:numPr>
        <w:rPr>
          <w:rStyle w:val="BestekEisChar"/>
        </w:rPr>
      </w:pPr>
      <w:r w:rsidRPr="004F2D87">
        <w:t xml:space="preserve">De dienst geeft toegang tot alle </w:t>
      </w:r>
      <w:r w:rsidRPr="004F2D87">
        <w:rPr>
          <w:rStyle w:val="BestekEisChar"/>
        </w:rPr>
        <w:t xml:space="preserve">technologieën waarover het </w:t>
      </w:r>
      <w:r w:rsidRPr="004F2D87">
        <w:t xml:space="preserve">mobiel telecommunicatienetwerk van </w:t>
      </w:r>
      <w:r w:rsidRPr="004F2D87">
        <w:rPr>
          <w:rStyle w:val="BestekEisChar"/>
        </w:rPr>
        <w:t>Inschrijver beschikt;</w:t>
      </w:r>
    </w:p>
    <w:p w14:paraId="125FE9B4" w14:textId="77777777" w:rsidR="009C4F58" w:rsidRPr="004F2D87" w:rsidRDefault="009C4F58" w:rsidP="00511E39">
      <w:pPr>
        <w:pStyle w:val="BestekEis"/>
        <w:numPr>
          <w:ilvl w:val="0"/>
          <w:numId w:val="35"/>
        </w:numPr>
        <w:rPr>
          <w:rStyle w:val="BestekEisChar"/>
        </w:rPr>
      </w:pPr>
      <w:r w:rsidRPr="004F2D87">
        <w:t>De dienst geeft t</w:t>
      </w:r>
      <w:r w:rsidRPr="004F2D87">
        <w:rPr>
          <w:rStyle w:val="BestekEisChar"/>
        </w:rPr>
        <w:t>oegang tot alle frequenties waarvoor Inschrijver licenties heeft verworven;</w:t>
      </w:r>
    </w:p>
    <w:p w14:paraId="0495564B" w14:textId="77777777" w:rsidR="009C4F58" w:rsidRPr="004F2D87" w:rsidRDefault="009C4F58" w:rsidP="00511E39">
      <w:pPr>
        <w:pStyle w:val="BestekEis"/>
        <w:numPr>
          <w:ilvl w:val="0"/>
          <w:numId w:val="35"/>
        </w:numPr>
      </w:pPr>
      <w:r w:rsidRPr="004F2D87">
        <w:rPr>
          <w:rStyle w:val="BestekEisChar"/>
        </w:rPr>
        <w:t xml:space="preserve">De bandbreedte wordt niet beperkt, een apparaat sluit altijd op </w:t>
      </w:r>
      <w:r w:rsidRPr="004F2D87">
        <w:t>de maximaal haalbare bandbreedte (up en down) van het mobiele telecommunicatienetwerk op betreffende locatie van het apparaat;</w:t>
      </w:r>
    </w:p>
    <w:p w14:paraId="701C1BB0" w14:textId="6936E9AA" w:rsidR="009C4F58" w:rsidRPr="004F2D87" w:rsidRDefault="009C4F58" w:rsidP="00511E39">
      <w:pPr>
        <w:pStyle w:val="BestekEis"/>
        <w:numPr>
          <w:ilvl w:val="0"/>
          <w:numId w:val="35"/>
        </w:numPr>
      </w:pPr>
      <w:r w:rsidRPr="004F2D87">
        <w:t xml:space="preserve">De bandbreedte </w:t>
      </w:r>
      <w:r w:rsidR="00CF109F" w:rsidRPr="004F2D87">
        <w:t xml:space="preserve">en spraakverkeer </w:t>
      </w:r>
      <w:r w:rsidRPr="004F2D87">
        <w:t xml:space="preserve">wordt niet beperkt door administratieve regels waaronder bundellimieten of fair </w:t>
      </w:r>
      <w:proofErr w:type="spellStart"/>
      <w:r w:rsidRPr="004F2D87">
        <w:t>use</w:t>
      </w:r>
      <w:proofErr w:type="spellEnd"/>
      <w:r w:rsidRPr="004F2D87">
        <w:t xml:space="preserve"> </w:t>
      </w:r>
      <w:proofErr w:type="spellStart"/>
      <w:r w:rsidRPr="004F2D87">
        <w:t>policies</w:t>
      </w:r>
      <w:proofErr w:type="spellEnd"/>
      <w:r w:rsidRPr="004F2D87">
        <w:t>;</w:t>
      </w:r>
    </w:p>
    <w:p w14:paraId="015F21BB" w14:textId="0E3B5CC2" w:rsidR="009C4F58" w:rsidRPr="004F2D87" w:rsidRDefault="009C4F58" w:rsidP="00511E39">
      <w:pPr>
        <w:pStyle w:val="BestekEis"/>
        <w:numPr>
          <w:ilvl w:val="0"/>
          <w:numId w:val="35"/>
        </w:numPr>
        <w:rPr>
          <w:rStyle w:val="BestekEisChar"/>
        </w:rPr>
      </w:pPr>
      <w:r w:rsidRPr="004F2D87">
        <w:t>De dienst geeft t</w:t>
      </w:r>
      <w:r w:rsidRPr="004F2D87">
        <w:rPr>
          <w:rStyle w:val="BestekEisChar"/>
        </w:rPr>
        <w:t>oegang tot Internet of tot een door Deelnemer te bepalen private APN</w:t>
      </w:r>
      <w:r w:rsidR="00837E4A" w:rsidRPr="004F2D87">
        <w:rPr>
          <w:rStyle w:val="BestekEisChar"/>
        </w:rPr>
        <w:t xml:space="preserve"> en is transparant voor alle IP verkeer en IP gebaseerde protocollen</w:t>
      </w:r>
      <w:r w:rsidRPr="004F2D87">
        <w:rPr>
          <w:rStyle w:val="BestekEisChar"/>
        </w:rPr>
        <w:t>;</w:t>
      </w:r>
    </w:p>
    <w:p w14:paraId="593E5B3F" w14:textId="52725F7E" w:rsidR="00594101" w:rsidRPr="004F2D87" w:rsidRDefault="009C4F58" w:rsidP="00511E39">
      <w:pPr>
        <w:pStyle w:val="BestekEis"/>
        <w:numPr>
          <w:ilvl w:val="0"/>
          <w:numId w:val="35"/>
        </w:numPr>
        <w:rPr>
          <w:rStyle w:val="BestekEisChar"/>
        </w:rPr>
      </w:pPr>
      <w:r w:rsidRPr="004F2D87">
        <w:rPr>
          <w:rStyle w:val="BestekEisChar"/>
        </w:rPr>
        <w:t xml:space="preserve">Inschrijver kent </w:t>
      </w:r>
      <w:r w:rsidR="00B600E8" w:rsidRPr="004F2D87">
        <w:rPr>
          <w:rStyle w:val="BestekEisChar"/>
        </w:rPr>
        <w:t xml:space="preserve">een </w:t>
      </w:r>
      <w:r w:rsidRPr="004F2D87">
        <w:rPr>
          <w:rStyle w:val="BestekEisChar"/>
        </w:rPr>
        <w:t>mobiel nummer uit het nationale nummerplan toe en werkt in voorkomende situaties mee aan portering van een mobiel nummer conform regelgeving van de Autoriteit Consument &amp; Markt (ACM).</w:t>
      </w:r>
    </w:p>
    <w:p w14:paraId="1CD039B9" w14:textId="7E1AC3A7" w:rsidR="00594101" w:rsidRPr="004F2D87" w:rsidRDefault="00594101"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77</w:t>
      </w:r>
      <w:r w:rsidR="00386530">
        <w:rPr>
          <w:noProof/>
        </w:rPr>
        <w:fldChar w:fldCharType="end"/>
      </w:r>
      <w:r w:rsidRPr="004F2D87">
        <w:t>]</w:t>
      </w:r>
      <w:r w:rsidRPr="004F2D87">
        <w:tab/>
      </w:r>
      <w:r w:rsidRPr="004F2D87">
        <w:tab/>
        <w:t>Inschrijver dient op verzoek van Deelnemer abonnement</w:t>
      </w:r>
      <w:r w:rsidR="00AA0F1A" w:rsidRPr="004F2D87">
        <w:t xml:space="preserve">en </w:t>
      </w:r>
      <w:r w:rsidRPr="004F2D87">
        <w:t>om te kunnen zetten met behoud van het abonneenummer</w:t>
      </w:r>
      <w:r w:rsidR="00AA0F1A" w:rsidRPr="004F2D87">
        <w:t xml:space="preserve">, dus van spraak/SMS naar spraak/sms/data en omgekeerd.  </w:t>
      </w:r>
    </w:p>
    <w:p w14:paraId="4B68C704" w14:textId="4F886A1E" w:rsidR="00D51E60" w:rsidRPr="004F2D87" w:rsidRDefault="00AA0F1A"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78</w:t>
      </w:r>
      <w:r w:rsidR="00386530">
        <w:rPr>
          <w:noProof/>
        </w:rPr>
        <w:fldChar w:fldCharType="end"/>
      </w:r>
      <w:r w:rsidRPr="004F2D87">
        <w:t>]</w:t>
      </w:r>
      <w:r w:rsidRPr="004F2D87">
        <w:tab/>
      </w:r>
      <w:r w:rsidRPr="004F2D87">
        <w:tab/>
        <w:t xml:space="preserve">Inschrijver dient aaneengesloten mobiele nummerreeksen uit </w:t>
      </w:r>
      <w:r w:rsidRPr="004F2D87">
        <w:rPr>
          <w:rStyle w:val="BestekEisChar"/>
        </w:rPr>
        <w:t>het nationale nummerplan te reserveren of toe te kennen aan een Deelnemer</w:t>
      </w:r>
      <w:r w:rsidRPr="004F2D87">
        <w:t xml:space="preserve">. </w:t>
      </w:r>
    </w:p>
    <w:p w14:paraId="4FB13950" w14:textId="69E52876" w:rsidR="00D51E60" w:rsidRPr="004F2D87" w:rsidRDefault="00D51E60"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79</w:t>
      </w:r>
      <w:r w:rsidR="00386530">
        <w:rPr>
          <w:noProof/>
        </w:rPr>
        <w:fldChar w:fldCharType="end"/>
      </w:r>
      <w:r w:rsidRPr="004F2D87">
        <w:t>]</w:t>
      </w:r>
      <w:r w:rsidRPr="004F2D87">
        <w:tab/>
      </w:r>
      <w:r w:rsidRPr="004F2D87">
        <w:tab/>
        <w:t>Het moet mogelijk zijn voor mobiele data-abonnementen om middels veilige (</w:t>
      </w:r>
      <w:proofErr w:type="spellStart"/>
      <w:r w:rsidRPr="004F2D87">
        <w:t>IPsec</w:t>
      </w:r>
      <w:proofErr w:type="spellEnd"/>
      <w:r w:rsidRPr="004F2D87">
        <w:t xml:space="preserve">) Internet verbindingen een koppeling te maken tussen het mobiele toestel van een Eindgebruiker en het bedrijfsnetwerk van de Deelnemer. </w:t>
      </w:r>
    </w:p>
    <w:p w14:paraId="24443215" w14:textId="3264614B" w:rsidR="00D51E60" w:rsidRPr="004F2D87" w:rsidRDefault="00D51E60"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80</w:t>
      </w:r>
      <w:r w:rsidR="00386530">
        <w:rPr>
          <w:noProof/>
        </w:rPr>
        <w:fldChar w:fldCharType="end"/>
      </w:r>
      <w:r w:rsidRPr="004F2D87">
        <w:t>]</w:t>
      </w:r>
      <w:r w:rsidRPr="004F2D87">
        <w:tab/>
      </w:r>
      <w:r w:rsidRPr="004F2D87">
        <w:tab/>
        <w:t>Inschrijver dient Deelnemers</w:t>
      </w:r>
      <w:r w:rsidR="0068480D">
        <w:t xml:space="preserve"> op verzoek</w:t>
      </w:r>
      <w:r w:rsidRPr="004F2D87">
        <w:t xml:space="preserve"> inzicht </w:t>
      </w:r>
      <w:r w:rsidR="000E646A">
        <w:t>te geven</w:t>
      </w:r>
      <w:r w:rsidRPr="004F2D87">
        <w:t xml:space="preserve"> in de </w:t>
      </w:r>
      <w:proofErr w:type="spellStart"/>
      <w:r w:rsidRPr="004F2D87">
        <w:t>gebruikgegevens</w:t>
      </w:r>
      <w:proofErr w:type="spellEnd"/>
      <w:r w:rsidRPr="004F2D87">
        <w:t xml:space="preserve"> door middel van Call Detail Records.</w:t>
      </w:r>
    </w:p>
    <w:p w14:paraId="14655C87" w14:textId="19B3720E" w:rsidR="00C36BC9" w:rsidRPr="004F2D87" w:rsidRDefault="00C36BC9" w:rsidP="00C36BC9">
      <w:pPr>
        <w:pStyle w:val="Kop30"/>
      </w:pPr>
      <w:bookmarkStart w:id="1086" w:name="_Toc135041854"/>
      <w:bookmarkStart w:id="1087" w:name="_Ref135226445"/>
      <w:bookmarkStart w:id="1088" w:name="_Toc135640392"/>
      <w:bookmarkStart w:id="1089" w:name="_Toc135667964"/>
      <w:bookmarkStart w:id="1090" w:name="_Toc135836176"/>
      <w:r w:rsidRPr="004F2D87">
        <w:t>Spelregels all-in abonnementen</w:t>
      </w:r>
      <w:bookmarkEnd w:id="1086"/>
      <w:bookmarkEnd w:id="1087"/>
      <w:bookmarkEnd w:id="1088"/>
      <w:bookmarkEnd w:id="1089"/>
      <w:bookmarkEnd w:id="1090"/>
    </w:p>
    <w:p w14:paraId="142B4FE4" w14:textId="2B5644A7" w:rsidR="00C36BC9" w:rsidRPr="004F2D87" w:rsidRDefault="00C36BC9" w:rsidP="009C4F58"/>
    <w:p w14:paraId="0DBD9A55" w14:textId="45317D2D" w:rsidR="003223E1" w:rsidRPr="004F2D87" w:rsidRDefault="003223E1" w:rsidP="003223E1">
      <w:r w:rsidRPr="004F2D87">
        <w:t xml:space="preserve">Het uitgangspunt voor de all-in abonnementen is dat de Eindgebruikers van de Deelnemers, als groep, een redelijk </w:t>
      </w:r>
      <w:r w:rsidR="00947620" w:rsidRPr="004F2D87">
        <w:t>voorspelbaar verkeerspatroon en -</w:t>
      </w:r>
      <w:r w:rsidRPr="004F2D87">
        <w:t xml:space="preserve">volume </w:t>
      </w:r>
      <w:r w:rsidR="00947620" w:rsidRPr="004F2D87">
        <w:t xml:space="preserve">laten zien. Daarbij zullen de Eindgebruikers van de Deelnemers </w:t>
      </w:r>
      <w:r w:rsidRPr="004F2D87">
        <w:t>niet veel verschillen v</w:t>
      </w:r>
      <w:r w:rsidR="00947620" w:rsidRPr="004F2D87">
        <w:t>an e</w:t>
      </w:r>
      <w:r w:rsidRPr="004F2D87">
        <w:t xml:space="preserve">indgebruikers in Nederland en/of West-Europa in het algemeen. </w:t>
      </w:r>
      <w:r w:rsidR="00947620" w:rsidRPr="004F2D87">
        <w:t>Providers kunnen hun businesscase baseren op deze patronen en volumes, zonder kennis over het individuele gebruik van Eindgebruikers. Ook Deelnemers willen een vereenvoudiging en de groep beheren in plaats van individuele abonnementen.</w:t>
      </w:r>
    </w:p>
    <w:p w14:paraId="0C43D33E" w14:textId="487C2B07" w:rsidR="003223E1" w:rsidRPr="004F2D87" w:rsidRDefault="003223E1" w:rsidP="003223E1"/>
    <w:p w14:paraId="22BBFF60" w14:textId="6FC25B4F" w:rsidR="003223E1" w:rsidRPr="004F2D87" w:rsidRDefault="00947620" w:rsidP="009C4F58">
      <w:r w:rsidRPr="004F2D87">
        <w:t xml:space="preserve">Wel is het belangrijk enkele </w:t>
      </w:r>
      <w:r w:rsidR="003223E1" w:rsidRPr="004F2D87">
        <w:t>kaders</w:t>
      </w:r>
      <w:r w:rsidRPr="004F2D87">
        <w:t xml:space="preserve"> te </w:t>
      </w:r>
      <w:r w:rsidR="00675F1B" w:rsidRPr="004F2D87">
        <w:t>definiëren</w:t>
      </w:r>
      <w:r w:rsidRPr="004F2D87">
        <w:t xml:space="preserve"> en enkele spelregels af te spreken.</w:t>
      </w:r>
    </w:p>
    <w:p w14:paraId="72D69699" w14:textId="6EB648A3" w:rsidR="00947620" w:rsidRPr="004F2D87" w:rsidRDefault="00947620" w:rsidP="009C4F58"/>
    <w:p w14:paraId="109F739E" w14:textId="64720229" w:rsidR="00FD7CDA" w:rsidRPr="004F2D87" w:rsidRDefault="00FD7CDA" w:rsidP="009C4F58">
      <w:r w:rsidRPr="004F2D87">
        <w:t>Kaders v</w:t>
      </w:r>
      <w:r w:rsidR="00D5100B" w:rsidRPr="004F2D87">
        <w:t>oor het spraakverkeer</w:t>
      </w:r>
      <w:r w:rsidRPr="004F2D87">
        <w:t>:</w:t>
      </w:r>
    </w:p>
    <w:p w14:paraId="620D9677" w14:textId="32FA4DD2" w:rsidR="00D5100B" w:rsidRPr="004F2D87" w:rsidRDefault="00FD7CDA" w:rsidP="009515D1">
      <w:pPr>
        <w:pStyle w:val="Lijstalinea"/>
        <w:numPr>
          <w:ilvl w:val="0"/>
          <w:numId w:val="81"/>
        </w:numPr>
      </w:pPr>
      <w:r w:rsidRPr="004F2D87">
        <w:t>D</w:t>
      </w:r>
      <w:r w:rsidR="00D5100B" w:rsidRPr="004F2D87">
        <w:t xml:space="preserve">e verwachting </w:t>
      </w:r>
      <w:r w:rsidRPr="004F2D87">
        <w:t xml:space="preserve">is </w:t>
      </w:r>
      <w:r w:rsidR="00D5100B" w:rsidRPr="004F2D87">
        <w:t>dat het verkeersvolume</w:t>
      </w:r>
      <w:r w:rsidR="008F03B5" w:rsidRPr="004F2D87">
        <w:t xml:space="preserve"> (in minuten)</w:t>
      </w:r>
      <w:r w:rsidR="00D5100B" w:rsidRPr="004F2D87">
        <w:t xml:space="preserve"> constant </w:t>
      </w:r>
      <w:r w:rsidRPr="004F2D87">
        <w:t>blijft of licht zal dalen;</w:t>
      </w:r>
    </w:p>
    <w:p w14:paraId="42E9AC3C" w14:textId="7DE417E2" w:rsidR="00FD7CDA" w:rsidRPr="004F2D87" w:rsidRDefault="00FD7CDA" w:rsidP="009515D1">
      <w:pPr>
        <w:pStyle w:val="Lijstalinea"/>
        <w:numPr>
          <w:ilvl w:val="0"/>
          <w:numId w:val="81"/>
        </w:numPr>
      </w:pPr>
      <w:r w:rsidRPr="004F2D87">
        <w:t>Het verkeer</w:t>
      </w:r>
      <w:r w:rsidR="008F03B5" w:rsidRPr="004F2D87">
        <w:t xml:space="preserve">volume </w:t>
      </w:r>
      <w:r w:rsidRPr="004F2D87">
        <w:t>zal voor ten minste 95% nationaal verkeer betreffen;</w:t>
      </w:r>
    </w:p>
    <w:p w14:paraId="76AE3093" w14:textId="3CAB281E" w:rsidR="00FD7CDA" w:rsidRPr="004F2D87" w:rsidRDefault="00FD7CDA" w:rsidP="009515D1">
      <w:pPr>
        <w:pStyle w:val="Lijstalinea"/>
        <w:numPr>
          <w:ilvl w:val="0"/>
          <w:numId w:val="81"/>
        </w:numPr>
      </w:pPr>
      <w:r w:rsidRPr="004F2D87">
        <w:t>Het EU verkeer</w:t>
      </w:r>
      <w:r w:rsidR="008F03B5" w:rsidRPr="004F2D87">
        <w:t>volume</w:t>
      </w:r>
      <w:r w:rsidRPr="004F2D87">
        <w:t xml:space="preserve"> bedraagt </w:t>
      </w:r>
      <w:r w:rsidR="008F03B5" w:rsidRPr="004F2D87">
        <w:t>minder dan</w:t>
      </w:r>
      <w:r w:rsidRPr="004F2D87">
        <w:t xml:space="preserve"> 5</w:t>
      </w:r>
      <w:r w:rsidR="008F03B5" w:rsidRPr="004F2D87">
        <w:t>,0</w:t>
      </w:r>
      <w:r w:rsidRPr="004F2D87">
        <w:t xml:space="preserve">%; </w:t>
      </w:r>
    </w:p>
    <w:p w14:paraId="1D2C4DA8" w14:textId="57F863BC" w:rsidR="008F03B5" w:rsidRPr="004F2D87" w:rsidRDefault="008F03B5" w:rsidP="009515D1">
      <w:pPr>
        <w:pStyle w:val="Lijstalinea"/>
        <w:numPr>
          <w:ilvl w:val="0"/>
          <w:numId w:val="81"/>
        </w:numPr>
      </w:pPr>
      <w:r w:rsidRPr="004F2D87">
        <w:t xml:space="preserve">Het verkeersvolume </w:t>
      </w:r>
      <w:r w:rsidR="000C07EB">
        <w:t xml:space="preserve">naar </w:t>
      </w:r>
      <w:r w:rsidR="00FD7CDA" w:rsidRPr="004F2D87">
        <w:t xml:space="preserve">buiten </w:t>
      </w:r>
      <w:r w:rsidRPr="004F2D87">
        <w:t xml:space="preserve">de </w:t>
      </w:r>
      <w:r w:rsidR="00FD7CDA" w:rsidRPr="004F2D87">
        <w:t xml:space="preserve">EU </w:t>
      </w:r>
      <w:r w:rsidRPr="004F2D87">
        <w:t xml:space="preserve">bedraagt minder dan 1,0%. </w:t>
      </w:r>
    </w:p>
    <w:p w14:paraId="0E895DA2" w14:textId="33DDF64D" w:rsidR="00FD7CDA" w:rsidRPr="004F2D87" w:rsidRDefault="00FD7CDA" w:rsidP="00FD7CDA"/>
    <w:p w14:paraId="653EB273" w14:textId="34C250A6" w:rsidR="00FD7CDA" w:rsidRPr="004F2D87" w:rsidRDefault="008F03B5" w:rsidP="00FD7CDA">
      <w:r w:rsidRPr="004F2D87">
        <w:t>Kaders voor</w:t>
      </w:r>
      <w:r w:rsidR="00FD7CDA" w:rsidRPr="004F2D87">
        <w:t xml:space="preserve"> het dataverkeer</w:t>
      </w:r>
      <w:r w:rsidRPr="004F2D87">
        <w:t>:</w:t>
      </w:r>
      <w:r w:rsidR="00FD7CDA" w:rsidRPr="004F2D87">
        <w:t xml:space="preserve"> </w:t>
      </w:r>
    </w:p>
    <w:p w14:paraId="387950D5" w14:textId="14A58EF6" w:rsidR="008F03B5" w:rsidRPr="004F2D87" w:rsidRDefault="008F03B5" w:rsidP="009515D1">
      <w:pPr>
        <w:pStyle w:val="Lijstalinea"/>
        <w:numPr>
          <w:ilvl w:val="0"/>
          <w:numId w:val="81"/>
        </w:numPr>
      </w:pPr>
      <w:r w:rsidRPr="004F2D87">
        <w:t>De verwachting is dat het verkeersvolume (</w:t>
      </w:r>
      <w:proofErr w:type="spellStart"/>
      <w:r w:rsidR="00675F1B" w:rsidRPr="004F2D87">
        <w:t>Gbyte</w:t>
      </w:r>
      <w:proofErr w:type="spellEnd"/>
      <w:r w:rsidRPr="004F2D87">
        <w:t xml:space="preserve">) groeit conform de marktgroei in de </w:t>
      </w:r>
      <w:r w:rsidR="00480055" w:rsidRPr="004F2D87">
        <w:t>NL</w:t>
      </w:r>
      <w:r w:rsidRPr="004F2D87">
        <w:t>;</w:t>
      </w:r>
    </w:p>
    <w:p w14:paraId="73507438" w14:textId="2D618186" w:rsidR="008F03B5" w:rsidRPr="004F2D87" w:rsidRDefault="008F03B5" w:rsidP="009515D1">
      <w:pPr>
        <w:pStyle w:val="Lijstalinea"/>
        <w:numPr>
          <w:ilvl w:val="0"/>
          <w:numId w:val="81"/>
        </w:numPr>
      </w:pPr>
      <w:r w:rsidRPr="004F2D87">
        <w:t xml:space="preserve">Het </w:t>
      </w:r>
      <w:r w:rsidR="000E646A">
        <w:t xml:space="preserve">verkeer </w:t>
      </w:r>
      <w:r w:rsidRPr="004F2D87">
        <w:t xml:space="preserve">zal nagenoeg 100% nationaal of binnen de EU </w:t>
      </w:r>
      <w:r w:rsidR="000E646A">
        <w:t>geïnitieerd worden</w:t>
      </w:r>
      <w:r w:rsidRPr="004F2D87">
        <w:t>;</w:t>
      </w:r>
    </w:p>
    <w:p w14:paraId="0EB87604" w14:textId="36D0C55F" w:rsidR="008F03B5" w:rsidRPr="004F2D87" w:rsidRDefault="008F03B5" w:rsidP="009515D1">
      <w:pPr>
        <w:pStyle w:val="Lijstalinea"/>
        <w:numPr>
          <w:ilvl w:val="0"/>
          <w:numId w:val="81"/>
        </w:numPr>
      </w:pPr>
      <w:r w:rsidRPr="004F2D87">
        <w:t xml:space="preserve">Het verkeersvolume </w:t>
      </w:r>
      <w:r w:rsidR="000E646A">
        <w:t xml:space="preserve">geïnitieerd </w:t>
      </w:r>
      <w:r w:rsidRPr="004F2D87">
        <w:t>buiten</w:t>
      </w:r>
      <w:r w:rsidR="00A37E43" w:rsidRPr="004F2D87">
        <w:t xml:space="preserve"> de EU bedraagt minder dan 0,1%.</w:t>
      </w:r>
      <w:r w:rsidRPr="004F2D87">
        <w:t xml:space="preserve"> </w:t>
      </w:r>
    </w:p>
    <w:p w14:paraId="4074BD54" w14:textId="52A3B5C4" w:rsidR="00D5100B" w:rsidRPr="004F2D87" w:rsidRDefault="00D5100B" w:rsidP="009C4F58"/>
    <w:p w14:paraId="7DA5C012" w14:textId="484196F0" w:rsidR="00A37E43" w:rsidRPr="004F2D87" w:rsidRDefault="00A37E43" w:rsidP="00A37E43">
      <w:r w:rsidRPr="004F2D87">
        <w:t xml:space="preserve">Spelregels: </w:t>
      </w:r>
    </w:p>
    <w:p w14:paraId="76C24235" w14:textId="774562FC" w:rsidR="00A37E43" w:rsidRPr="004F2D87" w:rsidRDefault="00A37E43" w:rsidP="009515D1">
      <w:pPr>
        <w:pStyle w:val="Lijstalinea"/>
        <w:numPr>
          <w:ilvl w:val="0"/>
          <w:numId w:val="81"/>
        </w:numPr>
      </w:pPr>
      <w:r w:rsidRPr="004F2D87">
        <w:t>Categorie en Deelnemers zullen er zorg voor dragen dat de verkeerspatronen en -volumes binnen bovengenoemde kaders blijven;</w:t>
      </w:r>
    </w:p>
    <w:p w14:paraId="24E11B28" w14:textId="00511CF6" w:rsidR="00A37E43" w:rsidRPr="004F2D87" w:rsidRDefault="00A37E43" w:rsidP="009515D1">
      <w:pPr>
        <w:pStyle w:val="Lijstalinea"/>
        <w:numPr>
          <w:ilvl w:val="0"/>
          <w:numId w:val="81"/>
        </w:numPr>
      </w:pPr>
      <w:r w:rsidRPr="004F2D87">
        <w:t>Indien gedurende 3 opeenvolgende kwartalen blijkt dat niet aan de kaders wordt voldaan bespreken Inschrijver, Categorie en Deelnemers maatregelen om hieraan weer te voldoen;</w:t>
      </w:r>
    </w:p>
    <w:p w14:paraId="3D154601" w14:textId="7B97ECE7" w:rsidR="00A37E43" w:rsidRPr="004F2D87" w:rsidRDefault="00A37E43" w:rsidP="009515D1">
      <w:pPr>
        <w:pStyle w:val="Lijstalinea"/>
        <w:numPr>
          <w:ilvl w:val="0"/>
          <w:numId w:val="81"/>
        </w:numPr>
      </w:pPr>
      <w:r w:rsidRPr="004F2D87">
        <w:t xml:space="preserve">Categorie, Deelnemers en Inschrijver nemen </w:t>
      </w:r>
      <w:r w:rsidR="00FC5B45" w:rsidRPr="004F2D87">
        <w:t xml:space="preserve">verder </w:t>
      </w:r>
      <w:r w:rsidRPr="004F2D87">
        <w:t>maatregelen ter voorkoming van</w:t>
      </w:r>
      <w:r w:rsidR="00FC5B45" w:rsidRPr="004F2D87">
        <w:t xml:space="preserve"> </w:t>
      </w:r>
      <w:r w:rsidRPr="004F2D87">
        <w:t>misbruik en fraude met de all-in abonnementen.</w:t>
      </w:r>
    </w:p>
    <w:p w14:paraId="6D80F1DF" w14:textId="77777777" w:rsidR="00A37E43" w:rsidRPr="004F2D87" w:rsidRDefault="00A37E43" w:rsidP="009C4F58"/>
    <w:p w14:paraId="6A293F57" w14:textId="04E58A56" w:rsidR="00FC5B45" w:rsidRPr="004F2D87" w:rsidRDefault="00FC5B45"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81</w:t>
      </w:r>
      <w:r w:rsidR="00386530">
        <w:rPr>
          <w:noProof/>
        </w:rPr>
        <w:fldChar w:fldCharType="end"/>
      </w:r>
      <w:r w:rsidRPr="004F2D87">
        <w:t>]</w:t>
      </w:r>
      <w:r w:rsidRPr="004F2D87">
        <w:tab/>
      </w:r>
      <w:r w:rsidRPr="004F2D87">
        <w:tab/>
        <w:t xml:space="preserve">Inschrijver rapporteert ieder kwartaal de verkeerspatronen en -volumes met een mededeling of deze binnen afgesproken kaders blijven. Indien </w:t>
      </w:r>
      <w:r w:rsidR="004F6973" w:rsidRPr="004F2D87">
        <w:t xml:space="preserve">gedurende 3 opeenvolgende kwartalen </w:t>
      </w:r>
      <w:r w:rsidRPr="004F2D87">
        <w:t>n</w:t>
      </w:r>
      <w:r w:rsidR="00480055" w:rsidRPr="004F2D87">
        <w:t xml:space="preserve">iet aan de kaders wordt voldaan, </w:t>
      </w:r>
      <w:r w:rsidRPr="004F2D87">
        <w:t>belegd Inschrijv</w:t>
      </w:r>
      <w:r w:rsidR="00480055" w:rsidRPr="004F2D87">
        <w:t>er een overleg met de Categorie (Zie ook Bijlage 5).</w:t>
      </w:r>
    </w:p>
    <w:p w14:paraId="4AE25738" w14:textId="4F78764F" w:rsidR="009074C9" w:rsidRPr="004F2D87" w:rsidRDefault="009074C9"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82</w:t>
      </w:r>
      <w:r w:rsidR="00386530">
        <w:rPr>
          <w:noProof/>
        </w:rPr>
        <w:fldChar w:fldCharType="end"/>
      </w:r>
      <w:r w:rsidRPr="004F2D87">
        <w:t>]</w:t>
      </w:r>
      <w:r w:rsidRPr="004F2D87">
        <w:tab/>
      </w:r>
      <w:r w:rsidRPr="004F2D87">
        <w:tab/>
        <w:t xml:space="preserve">Inschrijver dient </w:t>
      </w:r>
      <w:r w:rsidR="00323A95" w:rsidRPr="004F2D87">
        <w:t>bepaald gebruik door een Ei</w:t>
      </w:r>
      <w:r w:rsidR="00A37E43" w:rsidRPr="004F2D87">
        <w:t>ndgebruiker van het abonnement</w:t>
      </w:r>
      <w:r w:rsidR="00323A95" w:rsidRPr="004F2D87">
        <w:t xml:space="preserve"> alleen mogelijk te maken na autorisatie door een bevoegd persoon van de Deelnemer. Het gaat hierbij om de volgende autorisaties:</w:t>
      </w:r>
    </w:p>
    <w:p w14:paraId="517723D8" w14:textId="5CE1A520" w:rsidR="00323A95" w:rsidRPr="004F2D87" w:rsidRDefault="00323A95" w:rsidP="009515D1">
      <w:pPr>
        <w:pStyle w:val="BestekEis"/>
        <w:numPr>
          <w:ilvl w:val="0"/>
          <w:numId w:val="80"/>
        </w:numPr>
      </w:pPr>
      <w:r w:rsidRPr="004F2D87">
        <w:t>Bellen naar landen buiten de EU;</w:t>
      </w:r>
    </w:p>
    <w:p w14:paraId="5788AB38" w14:textId="1AEB1BFE" w:rsidR="00323A95" w:rsidRPr="004F2D87" w:rsidRDefault="00323A95" w:rsidP="009515D1">
      <w:pPr>
        <w:pStyle w:val="BestekEis"/>
        <w:numPr>
          <w:ilvl w:val="0"/>
          <w:numId w:val="80"/>
        </w:numPr>
      </w:pPr>
      <w:r w:rsidRPr="004F2D87">
        <w:t>Gebeld worden in, bellen in en be</w:t>
      </w:r>
      <w:r w:rsidR="0054381F" w:rsidRPr="004F2D87">
        <w:t>llen vanuit landen buiten de EU;</w:t>
      </w:r>
    </w:p>
    <w:p w14:paraId="73989AE0" w14:textId="77777777" w:rsidR="004272E9" w:rsidRPr="004F2D87" w:rsidRDefault="0054381F" w:rsidP="009515D1">
      <w:pPr>
        <w:pStyle w:val="BestekEis"/>
        <w:numPr>
          <w:ilvl w:val="0"/>
          <w:numId w:val="80"/>
        </w:numPr>
      </w:pPr>
      <w:r w:rsidRPr="004F2D87">
        <w:t>Datagebruik in landen buiten de EU</w:t>
      </w:r>
      <w:r w:rsidR="004272E9" w:rsidRPr="004F2D87">
        <w:t>;</w:t>
      </w:r>
    </w:p>
    <w:p w14:paraId="489D9572" w14:textId="0DB9002D" w:rsidR="0054381F" w:rsidRPr="004F2D87" w:rsidRDefault="004272E9" w:rsidP="009515D1">
      <w:pPr>
        <w:pStyle w:val="BestekEis"/>
        <w:numPr>
          <w:ilvl w:val="0"/>
          <w:numId w:val="80"/>
        </w:numPr>
      </w:pPr>
      <w:r w:rsidRPr="004F2D87">
        <w:t>Gebruik van diensten/abonnementen die via bel- en of SMS tarief verrekend worden</w:t>
      </w:r>
      <w:r w:rsidR="0054381F" w:rsidRPr="004F2D87">
        <w:t>.</w:t>
      </w:r>
    </w:p>
    <w:p w14:paraId="2888B7C6" w14:textId="2102C291" w:rsidR="00A347B8" w:rsidRPr="004F2D87" w:rsidRDefault="00A347B8"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83</w:t>
      </w:r>
      <w:r w:rsidR="00386530">
        <w:rPr>
          <w:noProof/>
        </w:rPr>
        <w:fldChar w:fldCharType="end"/>
      </w:r>
      <w:r w:rsidRPr="004F2D87">
        <w:t>]</w:t>
      </w:r>
      <w:r w:rsidRPr="004F2D87">
        <w:tab/>
      </w:r>
      <w:r w:rsidRPr="004F2D87">
        <w:tab/>
        <w:t xml:space="preserve">Inschrijver dient </w:t>
      </w:r>
      <w:r w:rsidR="000701D9" w:rsidRPr="004F2D87">
        <w:t>bovenstaande autorisaties standaard niet te verlenen of</w:t>
      </w:r>
      <w:r w:rsidRPr="004F2D87">
        <w:t xml:space="preserve"> te activeren. </w:t>
      </w:r>
      <w:r w:rsidR="000701D9" w:rsidRPr="004F2D87">
        <w:t>Autoriseren m</w:t>
      </w:r>
      <w:r w:rsidRPr="004F2D87">
        <w:t>oet een bewuste actie van de Deelnemer zijn.</w:t>
      </w:r>
    </w:p>
    <w:p w14:paraId="75EDAB3C" w14:textId="5E20B7A5" w:rsidR="009074C9" w:rsidRPr="004F2D87" w:rsidRDefault="00FC5B45" w:rsidP="009C4F58">
      <w:r w:rsidRPr="004F2D87">
        <w:t>Deelnemers dragen er zorg voor dat bovenstaande autorisaties gepast worden uitgegeven en ingetrokken. Inschrijver kan dit faciliteren door autorisaties voor een beperkte periode, die automatisch ingetrokken worden.</w:t>
      </w:r>
    </w:p>
    <w:p w14:paraId="22190DED" w14:textId="3E7BD308" w:rsidR="00FC5B45" w:rsidRPr="004F2D87" w:rsidRDefault="00FC5B45" w:rsidP="009C4F58"/>
    <w:p w14:paraId="6612DF1F" w14:textId="41ADABB7" w:rsidR="00FC5B45" w:rsidRPr="004F2D87" w:rsidRDefault="00FC5B45"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84</w:t>
      </w:r>
      <w:r w:rsidR="00386530">
        <w:rPr>
          <w:noProof/>
        </w:rPr>
        <w:fldChar w:fldCharType="end"/>
      </w:r>
      <w:r w:rsidRPr="004F2D87">
        <w:t>]</w:t>
      </w:r>
      <w:r w:rsidRPr="004F2D87">
        <w:tab/>
      </w:r>
      <w:r w:rsidRPr="004F2D87">
        <w:tab/>
        <w:t>Inschrijver dient het volgende autorisaties</w:t>
      </w:r>
      <w:r w:rsidR="0041079D" w:rsidRPr="004F2D87">
        <w:t xml:space="preserve"> aan te bieden</w:t>
      </w:r>
      <w:r w:rsidRPr="004F2D87">
        <w:t>:</w:t>
      </w:r>
    </w:p>
    <w:p w14:paraId="7D0694D4" w14:textId="7749176A" w:rsidR="00FC5B45" w:rsidRPr="004F2D87" w:rsidRDefault="0041079D" w:rsidP="009515D1">
      <w:pPr>
        <w:pStyle w:val="BestekEis"/>
        <w:numPr>
          <w:ilvl w:val="0"/>
          <w:numId w:val="82"/>
        </w:numPr>
      </w:pPr>
      <w:r w:rsidRPr="004F2D87">
        <w:t>Autorisaties voor een onbeperkte periode</w:t>
      </w:r>
      <w:r w:rsidR="00FC5B45" w:rsidRPr="004F2D87">
        <w:t>;</w:t>
      </w:r>
    </w:p>
    <w:p w14:paraId="30AB7FDD" w14:textId="22460875" w:rsidR="00FC5B45" w:rsidRPr="004F2D87" w:rsidRDefault="0041079D" w:rsidP="009515D1">
      <w:pPr>
        <w:pStyle w:val="BestekEis"/>
        <w:numPr>
          <w:ilvl w:val="0"/>
          <w:numId w:val="82"/>
        </w:numPr>
      </w:pPr>
      <w:r w:rsidRPr="004F2D87">
        <w:t>Autorisaties voor een periode van één week, één maand, 6 maanden en een jaar</w:t>
      </w:r>
      <w:r w:rsidR="004272E9" w:rsidRPr="004F2D87">
        <w:t>.</w:t>
      </w:r>
    </w:p>
    <w:p w14:paraId="68FF7D6F" w14:textId="7471F1AB" w:rsidR="00C36BC9" w:rsidRPr="004F2D87" w:rsidRDefault="00C36BC9" w:rsidP="00C36BC9">
      <w:pPr>
        <w:pStyle w:val="Kop30"/>
      </w:pPr>
      <w:bookmarkStart w:id="1091" w:name="_Toc135041855"/>
      <w:bookmarkStart w:id="1092" w:name="_Toc135640393"/>
      <w:bookmarkStart w:id="1093" w:name="_Toc135667965"/>
      <w:bookmarkStart w:id="1094" w:name="_Toc135836177"/>
      <w:r w:rsidRPr="004F2D87">
        <w:t xml:space="preserve">Maatregelen ter voorkoming van </w:t>
      </w:r>
      <w:r w:rsidR="00C25166" w:rsidRPr="004F2D87">
        <w:t xml:space="preserve">misbruik en </w:t>
      </w:r>
      <w:r w:rsidRPr="004F2D87">
        <w:t>fraude</w:t>
      </w:r>
      <w:bookmarkEnd w:id="1091"/>
      <w:bookmarkEnd w:id="1092"/>
      <w:bookmarkEnd w:id="1093"/>
      <w:bookmarkEnd w:id="1094"/>
    </w:p>
    <w:p w14:paraId="48C33DDC" w14:textId="1BA3C069" w:rsidR="004C1BF6" w:rsidRPr="004F2D87" w:rsidRDefault="004C1BF6" w:rsidP="009C4F58"/>
    <w:p w14:paraId="23732824" w14:textId="77777777" w:rsidR="00217A6F" w:rsidRPr="004F2D87" w:rsidRDefault="00323A95" w:rsidP="009C4F58">
      <w:r w:rsidRPr="004F2D87">
        <w:t xml:space="preserve">Maatregelen ter voorkoming van </w:t>
      </w:r>
      <w:r w:rsidR="00C25166" w:rsidRPr="004F2D87">
        <w:t xml:space="preserve">misbruik en </w:t>
      </w:r>
      <w:r w:rsidRPr="004F2D87">
        <w:t xml:space="preserve">fraude zijn een ander belangrijke </w:t>
      </w:r>
      <w:r w:rsidR="00EC7ED9" w:rsidRPr="004F2D87">
        <w:t>pijler</w:t>
      </w:r>
      <w:r w:rsidRPr="004F2D87">
        <w:t xml:space="preserve"> voor de all-in abonnementen</w:t>
      </w:r>
      <w:r w:rsidR="00EC7ED9" w:rsidRPr="004F2D87">
        <w:t xml:space="preserve">. </w:t>
      </w:r>
      <w:r w:rsidR="00E8492C" w:rsidRPr="004F2D87">
        <w:t>Inschrijver en Deelnemer maken afspraken over gebruiksniveaus waarbij de Eindgebruiker een 1</w:t>
      </w:r>
      <w:r w:rsidR="00E8492C" w:rsidRPr="004F2D87">
        <w:rPr>
          <w:vertAlign w:val="superscript"/>
        </w:rPr>
        <w:t>e</w:t>
      </w:r>
      <w:r w:rsidR="00E8492C" w:rsidRPr="004F2D87">
        <w:t xml:space="preserve"> en een 2</w:t>
      </w:r>
      <w:r w:rsidR="00E8492C" w:rsidRPr="004F2D87">
        <w:rPr>
          <w:vertAlign w:val="superscript"/>
        </w:rPr>
        <w:t>e</w:t>
      </w:r>
      <w:r w:rsidR="00E8492C" w:rsidRPr="004F2D87">
        <w:t xml:space="preserve"> melding krijgt van (mogelijk) overmatig gebruik. Het betreft mogelijk overmatig gebruik, aangezien er een valide (business) reden kan zijn voor </w:t>
      </w:r>
      <w:r w:rsidR="00217A6F" w:rsidRPr="004F2D87">
        <w:t xml:space="preserve">het hoge gebruik. </w:t>
      </w:r>
    </w:p>
    <w:p w14:paraId="65B3C23D" w14:textId="77777777" w:rsidR="00217A6F" w:rsidRPr="004F2D87" w:rsidRDefault="00217A6F" w:rsidP="009C4F58"/>
    <w:p w14:paraId="1B67F0E8" w14:textId="3B86E0ED" w:rsidR="00C36BC9" w:rsidRPr="004F2D87" w:rsidRDefault="00E8492C" w:rsidP="009C4F58">
      <w:r w:rsidRPr="004F2D87">
        <w:t>De Eindgebruiker wordt in deze meldingen gevraagd contact op te nemen met de servicedesk</w:t>
      </w:r>
      <w:r w:rsidR="00217A6F" w:rsidRPr="004F2D87">
        <w:t xml:space="preserve"> of contactpersoon</w:t>
      </w:r>
      <w:r w:rsidRPr="004F2D87">
        <w:t xml:space="preserve"> van</w:t>
      </w:r>
      <w:r w:rsidR="00217A6F" w:rsidRPr="004F2D87">
        <w:t xml:space="preserve"> de</w:t>
      </w:r>
      <w:r w:rsidRPr="004F2D87">
        <w:t xml:space="preserve"> Deelnemer. </w:t>
      </w:r>
      <w:r w:rsidR="00217A6F" w:rsidRPr="004F2D87">
        <w:t xml:space="preserve">De servicedesk of contactpersoon zal </w:t>
      </w:r>
      <w:r w:rsidR="00675F1B" w:rsidRPr="004F2D87">
        <w:t>verifiëren</w:t>
      </w:r>
      <w:r w:rsidR="00217A6F" w:rsidRPr="004F2D87">
        <w:t xml:space="preserve"> of er een valide (business) reden is voor het hoge gebruik en dit (tijdelijk) autoriseren.</w:t>
      </w:r>
    </w:p>
    <w:p w14:paraId="25941C5D" w14:textId="38311B2E" w:rsidR="00217A6F" w:rsidRPr="004F2D87" w:rsidRDefault="00217A6F" w:rsidP="009C4F58"/>
    <w:p w14:paraId="4EEC9066" w14:textId="26B01DE6" w:rsidR="00217A6F" w:rsidRPr="004F2D87" w:rsidRDefault="00217A6F" w:rsidP="009C4F58">
      <w:r w:rsidRPr="004F2D87">
        <w:t>Indien de Eindgebruiker niet binnen 12 uur reageert op de 2</w:t>
      </w:r>
      <w:r w:rsidRPr="004F2D87">
        <w:rPr>
          <w:vertAlign w:val="superscript"/>
        </w:rPr>
        <w:t>e</w:t>
      </w:r>
      <w:r w:rsidRPr="004F2D87">
        <w:t xml:space="preserve"> melding en gedurende deze tijd blijft het hoge gebruik voortduren, dan </w:t>
      </w:r>
      <w:r w:rsidR="000D5069" w:rsidRPr="004F2D87">
        <w:t>is er een vermoeden van</w:t>
      </w:r>
      <w:r w:rsidRPr="004F2D87">
        <w:t xml:space="preserve"> misbruik en </w:t>
      </w:r>
      <w:r w:rsidR="000D5069" w:rsidRPr="004F2D87">
        <w:t xml:space="preserve">mag Inschrijver het gebruik van de betreffende Eindgebruiker “aftoppen”. </w:t>
      </w:r>
    </w:p>
    <w:p w14:paraId="77011829" w14:textId="123357DF" w:rsidR="00EC7ED9" w:rsidRPr="004F2D87" w:rsidRDefault="00EC7ED9" w:rsidP="009C4F58"/>
    <w:p w14:paraId="5A515509" w14:textId="615793FD" w:rsidR="000D5069" w:rsidRPr="004F2D87" w:rsidRDefault="00C25166"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85</w:t>
      </w:r>
      <w:r w:rsidR="00386530">
        <w:rPr>
          <w:noProof/>
        </w:rPr>
        <w:fldChar w:fldCharType="end"/>
      </w:r>
      <w:r w:rsidRPr="004F2D87">
        <w:t>]</w:t>
      </w:r>
      <w:r w:rsidRPr="004F2D87">
        <w:tab/>
      </w:r>
      <w:r w:rsidRPr="004F2D87">
        <w:tab/>
        <w:t xml:space="preserve">Inschrijver </w:t>
      </w:r>
      <w:r w:rsidR="00E8492C" w:rsidRPr="004F2D87">
        <w:t xml:space="preserve">dient met elke </w:t>
      </w:r>
      <w:r w:rsidRPr="004F2D87">
        <w:t xml:space="preserve">Deelnemer </w:t>
      </w:r>
      <w:r w:rsidR="00E8492C" w:rsidRPr="004F2D87">
        <w:t>afspraken te maken over</w:t>
      </w:r>
      <w:r w:rsidR="000D5069" w:rsidRPr="004F2D87">
        <w:t>:</w:t>
      </w:r>
    </w:p>
    <w:p w14:paraId="593CE976" w14:textId="7A0A44FB" w:rsidR="00C25166" w:rsidRPr="004F2D87" w:rsidRDefault="00E8492C" w:rsidP="009515D1">
      <w:pPr>
        <w:pStyle w:val="BestekEis"/>
        <w:numPr>
          <w:ilvl w:val="0"/>
          <w:numId w:val="83"/>
        </w:numPr>
      </w:pPr>
      <w:r w:rsidRPr="004F2D87">
        <w:t xml:space="preserve">over gebruiksniveaus waarbij </w:t>
      </w:r>
      <w:r w:rsidR="000D5069" w:rsidRPr="004F2D87">
        <w:t>een</w:t>
      </w:r>
      <w:r w:rsidRPr="004F2D87">
        <w:t xml:space="preserve"> Eindgebruiker een 1e en een 2e melding krijgt van over</w:t>
      </w:r>
      <w:r w:rsidR="000D5069" w:rsidRPr="004F2D87">
        <w:t>matig gebruik;</w:t>
      </w:r>
    </w:p>
    <w:p w14:paraId="77055966" w14:textId="389D3CF8" w:rsidR="000D5069" w:rsidRPr="004F2D87" w:rsidRDefault="000D5069" w:rsidP="009515D1">
      <w:pPr>
        <w:pStyle w:val="BestekEis"/>
        <w:numPr>
          <w:ilvl w:val="0"/>
          <w:numId w:val="83"/>
        </w:numPr>
      </w:pPr>
      <w:r w:rsidRPr="004F2D87">
        <w:t>de meldingen die naar de Eindgebruiker gestuurd wordt;</w:t>
      </w:r>
    </w:p>
    <w:p w14:paraId="0338D029" w14:textId="759A1A36" w:rsidR="000D5069" w:rsidRPr="004F2D87" w:rsidRDefault="000D5069" w:rsidP="009515D1">
      <w:pPr>
        <w:pStyle w:val="BestekEis"/>
        <w:numPr>
          <w:ilvl w:val="0"/>
          <w:numId w:val="83"/>
        </w:numPr>
      </w:pPr>
      <w:r w:rsidRPr="004F2D87">
        <w:t xml:space="preserve">de servicedesk of contactpersoon die het gebruiksniveau kan autoriseren; </w:t>
      </w:r>
    </w:p>
    <w:p w14:paraId="56BEB777" w14:textId="19878CF4" w:rsidR="00EC7ED9" w:rsidRPr="004F2D87" w:rsidRDefault="000D5069" w:rsidP="009515D1">
      <w:pPr>
        <w:pStyle w:val="BestekEis"/>
        <w:numPr>
          <w:ilvl w:val="0"/>
          <w:numId w:val="83"/>
        </w:numPr>
      </w:pPr>
      <w:r w:rsidRPr="004F2D87">
        <w:t xml:space="preserve">de maatregelen voor “aftoppen” bij vermoeden van misbruik. </w:t>
      </w:r>
    </w:p>
    <w:p w14:paraId="59B29A86" w14:textId="018D9C57" w:rsidR="00217607" w:rsidRPr="004F2D87" w:rsidRDefault="00217607" w:rsidP="00C36BC9">
      <w:pPr>
        <w:pStyle w:val="Kop30"/>
      </w:pPr>
      <w:bookmarkStart w:id="1095" w:name="_Toc135041856"/>
      <w:bookmarkStart w:id="1096" w:name="_Toc135640394"/>
      <w:bookmarkStart w:id="1097" w:name="_Toc135667966"/>
      <w:bookmarkStart w:id="1098" w:name="_Toc135836178"/>
      <w:r w:rsidRPr="004F2D87">
        <w:t>Inkomende en uitgaande gesprekken</w:t>
      </w:r>
      <w:bookmarkEnd w:id="1095"/>
      <w:bookmarkEnd w:id="1096"/>
      <w:bookmarkEnd w:id="1097"/>
      <w:bookmarkEnd w:id="1098"/>
    </w:p>
    <w:p w14:paraId="30B3547A" w14:textId="238DA837" w:rsidR="00217607" w:rsidRPr="004F2D87" w:rsidRDefault="00217607" w:rsidP="00217607"/>
    <w:p w14:paraId="458F95D2" w14:textId="06A179A6" w:rsidR="00775121" w:rsidRPr="004F2D87" w:rsidRDefault="00217607"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86</w:t>
      </w:r>
      <w:r w:rsidR="00386530">
        <w:rPr>
          <w:noProof/>
        </w:rPr>
        <w:fldChar w:fldCharType="end"/>
      </w:r>
      <w:r w:rsidRPr="004F2D87">
        <w:t>]</w:t>
      </w:r>
      <w:r w:rsidRPr="004F2D87">
        <w:tab/>
      </w:r>
      <w:r w:rsidRPr="004F2D87">
        <w:tab/>
        <w:t>Inschrijver dient d</w:t>
      </w:r>
      <w:r w:rsidR="00775121" w:rsidRPr="004F2D87">
        <w:t xml:space="preserve">e volgende functies te bieden voor uitgaande gesprekken: </w:t>
      </w:r>
    </w:p>
    <w:p w14:paraId="1AC48124" w14:textId="1E544ADF" w:rsidR="00775121" w:rsidRPr="004F2D87" w:rsidRDefault="00775121" w:rsidP="009515D1">
      <w:pPr>
        <w:pStyle w:val="BestekEis"/>
        <w:numPr>
          <w:ilvl w:val="0"/>
          <w:numId w:val="86"/>
        </w:numPr>
      </w:pPr>
      <w:proofErr w:type="spellStart"/>
      <w:r w:rsidRPr="004F2D87">
        <w:t>Ruggespraak</w:t>
      </w:r>
      <w:proofErr w:type="spellEnd"/>
      <w:r w:rsidRPr="004F2D87">
        <w:t>;</w:t>
      </w:r>
    </w:p>
    <w:p w14:paraId="56314E13" w14:textId="10BFD5AC" w:rsidR="00775121" w:rsidRPr="004F2D87" w:rsidRDefault="00775121" w:rsidP="009515D1">
      <w:pPr>
        <w:pStyle w:val="BestekEis"/>
        <w:numPr>
          <w:ilvl w:val="0"/>
          <w:numId w:val="86"/>
        </w:numPr>
      </w:pPr>
      <w:r w:rsidRPr="004F2D87">
        <w:t>Wisselgesprek;</w:t>
      </w:r>
    </w:p>
    <w:p w14:paraId="6876D514" w14:textId="3FC2A053" w:rsidR="00775121" w:rsidRPr="004F2D87" w:rsidRDefault="00775121" w:rsidP="009515D1">
      <w:pPr>
        <w:pStyle w:val="BestekEis"/>
        <w:numPr>
          <w:ilvl w:val="0"/>
          <w:numId w:val="86"/>
        </w:numPr>
      </w:pPr>
      <w:r w:rsidRPr="004F2D87">
        <w:t>Opbouw driegesprek;</w:t>
      </w:r>
    </w:p>
    <w:p w14:paraId="288D7468" w14:textId="51618A2C" w:rsidR="00775121" w:rsidRPr="004F2D87" w:rsidRDefault="00775121" w:rsidP="009515D1">
      <w:pPr>
        <w:pStyle w:val="BestekEis"/>
        <w:numPr>
          <w:ilvl w:val="0"/>
          <w:numId w:val="86"/>
        </w:numPr>
      </w:pPr>
      <w:r w:rsidRPr="004F2D87">
        <w:t>Meezenden eigen nummer (CLIP)</w:t>
      </w:r>
      <w:r w:rsidR="005E4992" w:rsidRPr="004F2D87">
        <w:t>;</w:t>
      </w:r>
    </w:p>
    <w:p w14:paraId="10EA8038" w14:textId="54A1374F" w:rsidR="00775121" w:rsidRPr="004F2D87" w:rsidRDefault="005E4992" w:rsidP="009515D1">
      <w:pPr>
        <w:pStyle w:val="BestekEis"/>
        <w:numPr>
          <w:ilvl w:val="0"/>
          <w:numId w:val="86"/>
        </w:numPr>
      </w:pPr>
      <w:r w:rsidRPr="004F2D87">
        <w:t>Onderdrukken meezenden eigen nummer (CLIR);</w:t>
      </w:r>
    </w:p>
    <w:p w14:paraId="47D3AEE9" w14:textId="596C047E" w:rsidR="005E4992" w:rsidRPr="004F2D87" w:rsidRDefault="005E4992" w:rsidP="009515D1">
      <w:pPr>
        <w:pStyle w:val="BestekEis"/>
        <w:numPr>
          <w:ilvl w:val="0"/>
          <w:numId w:val="86"/>
        </w:numPr>
      </w:pPr>
      <w:r w:rsidRPr="004F2D87">
        <w:t>Bij gebruik 088-nummers moet Deelnemer kunnen kiezen welk nummer wordt meegestuurd;</w:t>
      </w:r>
    </w:p>
    <w:p w14:paraId="6B88E533" w14:textId="0FF0A1D0" w:rsidR="00775121" w:rsidRDefault="00775121" w:rsidP="009515D1">
      <w:pPr>
        <w:pStyle w:val="BestekEis"/>
        <w:numPr>
          <w:ilvl w:val="0"/>
          <w:numId w:val="86"/>
        </w:numPr>
      </w:pPr>
      <w:r w:rsidRPr="004F2D87">
        <w:t>Doorverbinden.</w:t>
      </w:r>
    </w:p>
    <w:p w14:paraId="430F4797" w14:textId="77777777" w:rsidR="0008128E" w:rsidRDefault="0008128E" w:rsidP="0008128E">
      <w:pPr>
        <w:pStyle w:val="BestekEis"/>
      </w:pPr>
    </w:p>
    <w:p w14:paraId="21F27673" w14:textId="77777777" w:rsidR="0008128E" w:rsidRDefault="0008128E">
      <w:pPr>
        <w:rPr>
          <w:szCs w:val="18"/>
          <w:lang w:eastAsia="en-US"/>
        </w:rPr>
      </w:pPr>
      <w:r>
        <w:br w:type="page"/>
      </w:r>
    </w:p>
    <w:p w14:paraId="1D7C651B" w14:textId="3C3A4193" w:rsidR="0008128E" w:rsidRPr="004F2D87" w:rsidRDefault="0008128E" w:rsidP="0008128E">
      <w:pPr>
        <w:pStyle w:val="BestekEis"/>
      </w:pPr>
    </w:p>
    <w:p w14:paraId="3B4C08F3" w14:textId="4BA98D97" w:rsidR="00775121" w:rsidRPr="004F2D87" w:rsidRDefault="00775121"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87</w:t>
      </w:r>
      <w:r w:rsidR="00386530">
        <w:rPr>
          <w:noProof/>
        </w:rPr>
        <w:fldChar w:fldCharType="end"/>
      </w:r>
      <w:r w:rsidRPr="004F2D87">
        <w:t>]</w:t>
      </w:r>
      <w:r w:rsidRPr="004F2D87">
        <w:tab/>
      </w:r>
      <w:r w:rsidRPr="004F2D87">
        <w:tab/>
        <w:t xml:space="preserve">Inschrijver dient de volgende functies te bieden voor inkomende gesprekken: </w:t>
      </w:r>
    </w:p>
    <w:p w14:paraId="7B7C2739" w14:textId="77777777" w:rsidR="00775121" w:rsidRPr="004F2D87" w:rsidRDefault="00217607" w:rsidP="009515D1">
      <w:pPr>
        <w:pStyle w:val="BestekEis"/>
        <w:numPr>
          <w:ilvl w:val="0"/>
          <w:numId w:val="87"/>
        </w:numPr>
      </w:pPr>
      <w:r w:rsidRPr="004F2D87">
        <w:t xml:space="preserve">Doorschakelen </w:t>
      </w:r>
      <w:r w:rsidR="00775121" w:rsidRPr="004F2D87">
        <w:t xml:space="preserve">naar een andere bestemming </w:t>
      </w:r>
      <w:r w:rsidRPr="004F2D87">
        <w:t xml:space="preserve">(call </w:t>
      </w:r>
      <w:proofErr w:type="spellStart"/>
      <w:r w:rsidRPr="004F2D87">
        <w:t>forwarding</w:t>
      </w:r>
      <w:proofErr w:type="spellEnd"/>
      <w:r w:rsidRPr="004F2D87">
        <w:t>)</w:t>
      </w:r>
      <w:r w:rsidR="00775121" w:rsidRPr="004F2D87">
        <w:t xml:space="preserve"> bij bezet, niet actief, niet beantwoord </w:t>
      </w:r>
    </w:p>
    <w:p w14:paraId="33509783" w14:textId="74C8A75D" w:rsidR="00217607" w:rsidRPr="004F2D87" w:rsidRDefault="00775121" w:rsidP="009515D1">
      <w:pPr>
        <w:pStyle w:val="BestekEis"/>
        <w:numPr>
          <w:ilvl w:val="0"/>
          <w:numId w:val="87"/>
        </w:numPr>
      </w:pPr>
      <w:proofErr w:type="spellStart"/>
      <w:r w:rsidRPr="004F2D87">
        <w:t>Onconditioneel</w:t>
      </w:r>
      <w:proofErr w:type="spellEnd"/>
      <w:r w:rsidRPr="004F2D87">
        <w:t xml:space="preserve"> doorschakelen;</w:t>
      </w:r>
    </w:p>
    <w:p w14:paraId="5D00A5F3" w14:textId="188DB3AC" w:rsidR="00775121" w:rsidRPr="004F2D87" w:rsidRDefault="00775121" w:rsidP="009515D1">
      <w:pPr>
        <w:pStyle w:val="BestekEis"/>
        <w:numPr>
          <w:ilvl w:val="0"/>
          <w:numId w:val="87"/>
        </w:numPr>
      </w:pPr>
      <w:r w:rsidRPr="004F2D87">
        <w:t>Opbouw driegesprek;</w:t>
      </w:r>
    </w:p>
    <w:p w14:paraId="0F328084" w14:textId="5568D517" w:rsidR="005E4992" w:rsidRPr="004F2D87" w:rsidRDefault="005E4992" w:rsidP="009515D1">
      <w:pPr>
        <w:pStyle w:val="BestekEis"/>
        <w:numPr>
          <w:ilvl w:val="0"/>
          <w:numId w:val="87"/>
        </w:numPr>
      </w:pPr>
      <w:r w:rsidRPr="004F2D87">
        <w:t>Tonen van het nummer van de beller (CLIP)</w:t>
      </w:r>
    </w:p>
    <w:p w14:paraId="51977042" w14:textId="70FB5D8F" w:rsidR="00775121" w:rsidRPr="004F2D87" w:rsidRDefault="00775121" w:rsidP="009515D1">
      <w:pPr>
        <w:pStyle w:val="BestekEis"/>
        <w:numPr>
          <w:ilvl w:val="0"/>
          <w:numId w:val="87"/>
        </w:numPr>
      </w:pPr>
      <w:r w:rsidRPr="004F2D87">
        <w:t>Doorverbinden.</w:t>
      </w:r>
    </w:p>
    <w:p w14:paraId="16F53665" w14:textId="5142D239" w:rsidR="00FE1241" w:rsidRPr="004F2D87" w:rsidRDefault="00FE1241" w:rsidP="00C36BC9">
      <w:pPr>
        <w:pStyle w:val="Kop30"/>
      </w:pPr>
      <w:bookmarkStart w:id="1099" w:name="_Toc135041857"/>
      <w:bookmarkStart w:id="1100" w:name="_Toc135640395"/>
      <w:bookmarkStart w:id="1101" w:name="_Toc135667967"/>
      <w:bookmarkStart w:id="1102" w:name="_Toc135836179"/>
      <w:r w:rsidRPr="004F2D87">
        <w:t>Voicemail</w:t>
      </w:r>
      <w:r w:rsidR="00BA0134" w:rsidRPr="004F2D87">
        <w:t xml:space="preserve"> / SMS</w:t>
      </w:r>
      <w:bookmarkEnd w:id="1099"/>
      <w:bookmarkEnd w:id="1100"/>
      <w:bookmarkEnd w:id="1101"/>
      <w:bookmarkEnd w:id="1102"/>
    </w:p>
    <w:p w14:paraId="39BCA45A" w14:textId="661DCB6D" w:rsidR="00FE1241" w:rsidRPr="004F2D87" w:rsidRDefault="00FE1241" w:rsidP="00FE1241"/>
    <w:p w14:paraId="71E3B31B" w14:textId="65B401E9" w:rsidR="005E4992" w:rsidRPr="004F2D87" w:rsidRDefault="005E4992"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88</w:t>
      </w:r>
      <w:r w:rsidR="00386530">
        <w:rPr>
          <w:noProof/>
        </w:rPr>
        <w:fldChar w:fldCharType="end"/>
      </w:r>
      <w:r w:rsidRPr="004F2D87">
        <w:t>]</w:t>
      </w:r>
      <w:r w:rsidRPr="004F2D87">
        <w:tab/>
      </w:r>
      <w:r w:rsidRPr="004F2D87">
        <w:tab/>
        <w:t xml:space="preserve">Inschrijver dient Eindgebruikers een voicemail faciliteit te bieden. Indien deze geactiveerd is gaat een inkomend gesprek naar de voicemail bij bezet, bij niet beantwoord, bij niet actief, of </w:t>
      </w:r>
      <w:proofErr w:type="spellStart"/>
      <w:r w:rsidRPr="004F2D87">
        <w:t>onconditioneel</w:t>
      </w:r>
      <w:proofErr w:type="spellEnd"/>
      <w:r w:rsidRPr="004F2D87">
        <w:t>.</w:t>
      </w:r>
    </w:p>
    <w:p w14:paraId="439A10C5" w14:textId="68277FDE" w:rsidR="00BA0134" w:rsidRPr="004F2D87" w:rsidRDefault="005E4992"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89</w:t>
      </w:r>
      <w:r w:rsidR="00386530">
        <w:rPr>
          <w:noProof/>
        </w:rPr>
        <w:fldChar w:fldCharType="end"/>
      </w:r>
      <w:r w:rsidRPr="004F2D87">
        <w:t>]</w:t>
      </w:r>
      <w:r w:rsidRPr="004F2D87">
        <w:tab/>
      </w:r>
      <w:r w:rsidRPr="004F2D87">
        <w:tab/>
      </w:r>
      <w:r w:rsidR="00BA0134" w:rsidRPr="004F2D87">
        <w:t>De</w:t>
      </w:r>
      <w:r w:rsidRPr="004F2D87">
        <w:t xml:space="preserve"> voicemail faciliteit </w:t>
      </w:r>
      <w:r w:rsidR="00BA0134" w:rsidRPr="004F2D87">
        <w:t>van Inschrijver dient over de volgende functionaliteiten te beschikken:</w:t>
      </w:r>
    </w:p>
    <w:p w14:paraId="58012218" w14:textId="3123364C" w:rsidR="00BA0134" w:rsidRPr="004F2D87" w:rsidRDefault="00BA0134" w:rsidP="009515D1">
      <w:pPr>
        <w:pStyle w:val="BestekEis"/>
        <w:numPr>
          <w:ilvl w:val="0"/>
          <w:numId w:val="88"/>
        </w:numPr>
      </w:pPr>
      <w:r w:rsidRPr="004F2D87">
        <w:t>Een door Eindgebruiker in te stellen welkomstboodschap;</w:t>
      </w:r>
    </w:p>
    <w:p w14:paraId="7074D4A2" w14:textId="0BD1E59E" w:rsidR="00BA0134" w:rsidRPr="004F2D87" w:rsidRDefault="00BA0134" w:rsidP="009515D1">
      <w:pPr>
        <w:pStyle w:val="BestekEis"/>
        <w:numPr>
          <w:ilvl w:val="0"/>
          <w:numId w:val="88"/>
        </w:numPr>
      </w:pPr>
      <w:r w:rsidRPr="004F2D87">
        <w:t>De beller hoor de welkomstboodschap en kan een bericht inspreken;</w:t>
      </w:r>
    </w:p>
    <w:p w14:paraId="60208DED" w14:textId="25BF716B" w:rsidR="00BA0134" w:rsidRPr="004F2D87" w:rsidRDefault="00BA0134" w:rsidP="009515D1">
      <w:pPr>
        <w:pStyle w:val="BestekEis"/>
        <w:numPr>
          <w:ilvl w:val="0"/>
          <w:numId w:val="88"/>
        </w:numPr>
      </w:pPr>
      <w:r w:rsidRPr="004F2D87">
        <w:t>Als een voicemail is ingesproken wordt binnen 5 minuten een SMS-notificatie naar de Eindgebruiker gestuurd;</w:t>
      </w:r>
    </w:p>
    <w:p w14:paraId="3C6EDDE1" w14:textId="68C1E683" w:rsidR="008C66B6" w:rsidRPr="004F2D87" w:rsidRDefault="008C66B6" w:rsidP="009515D1">
      <w:pPr>
        <w:pStyle w:val="BestekEis"/>
        <w:numPr>
          <w:ilvl w:val="0"/>
          <w:numId w:val="88"/>
        </w:numPr>
      </w:pPr>
      <w:r w:rsidRPr="004F2D87">
        <w:t xml:space="preserve">Notificaties van </w:t>
      </w:r>
      <w:proofErr w:type="spellStart"/>
      <w:r w:rsidRPr="004F2D87">
        <w:t>onbeluisterde</w:t>
      </w:r>
      <w:proofErr w:type="spellEnd"/>
      <w:r w:rsidRPr="004F2D87">
        <w:t xml:space="preserve"> berichten moeten minimaal gedurende een week dagelijks worden herhaald; </w:t>
      </w:r>
    </w:p>
    <w:p w14:paraId="623C9642" w14:textId="3D532260" w:rsidR="00BA0134" w:rsidRPr="004F2D87" w:rsidRDefault="00BA0134" w:rsidP="009515D1">
      <w:pPr>
        <w:pStyle w:val="BestekEis"/>
        <w:numPr>
          <w:ilvl w:val="0"/>
          <w:numId w:val="88"/>
        </w:numPr>
      </w:pPr>
      <w:r w:rsidRPr="004F2D87">
        <w:t>De Eindgebruiker kan de voicemail beluisteren via het eigen abonnement;</w:t>
      </w:r>
    </w:p>
    <w:p w14:paraId="395A955E" w14:textId="613D1F8A" w:rsidR="008C66B6" w:rsidRPr="004F2D87" w:rsidRDefault="008C66B6" w:rsidP="009515D1">
      <w:pPr>
        <w:pStyle w:val="BestekEis"/>
        <w:numPr>
          <w:ilvl w:val="0"/>
          <w:numId w:val="88"/>
        </w:numPr>
      </w:pPr>
      <w:r w:rsidRPr="004F2D87">
        <w:t xml:space="preserve">Bij het uitluisteren/afspelen van het bericht moet ook de datum en het tijdstip van inspreken worden weergegeven; </w:t>
      </w:r>
    </w:p>
    <w:p w14:paraId="0D501137" w14:textId="77777777" w:rsidR="008C66B6" w:rsidRPr="004F2D87" w:rsidRDefault="008C66B6" w:rsidP="009515D1">
      <w:pPr>
        <w:pStyle w:val="BestekEis"/>
        <w:numPr>
          <w:ilvl w:val="0"/>
          <w:numId w:val="88"/>
        </w:numPr>
      </w:pPr>
      <w:r w:rsidRPr="004F2D87">
        <w:t>Tijdens het uitluisteren/afspelen van het bericht moet met behulp van een korte code (bestaande uit maximaal drie karakters) de beller die het bericht ingesproken heeft teruggebeld kunnen worden, indien de beller een nummer heeft meegezonden (CLIP).</w:t>
      </w:r>
    </w:p>
    <w:p w14:paraId="41B0F98F" w14:textId="1C56948C" w:rsidR="00BA0134" w:rsidRPr="004F2D87" w:rsidRDefault="00BA0134" w:rsidP="009515D1">
      <w:pPr>
        <w:pStyle w:val="BestekEis"/>
        <w:numPr>
          <w:ilvl w:val="0"/>
          <w:numId w:val="88"/>
        </w:numPr>
      </w:pPr>
      <w:r w:rsidRPr="004F2D87">
        <w:t xml:space="preserve">De Eindgebruiker kan de voicemail beluisteren bij </w:t>
      </w:r>
      <w:proofErr w:type="spellStart"/>
      <w:r w:rsidRPr="004F2D87">
        <w:t>roaming</w:t>
      </w:r>
      <w:proofErr w:type="spellEnd"/>
      <w:r w:rsidRPr="004F2D87">
        <w:t xml:space="preserve"> en vanaf een ander vast of mobiel nummer na het gebruik van een, door Eindgebruiker ingestelde, pincode;</w:t>
      </w:r>
    </w:p>
    <w:p w14:paraId="3AEAB397" w14:textId="0B137DAB" w:rsidR="005E4992" w:rsidRPr="004F2D87" w:rsidRDefault="00BA0134" w:rsidP="009515D1">
      <w:pPr>
        <w:pStyle w:val="BestekEis"/>
        <w:numPr>
          <w:ilvl w:val="0"/>
          <w:numId w:val="88"/>
        </w:numPr>
      </w:pPr>
      <w:r w:rsidRPr="004F2D87">
        <w:t xml:space="preserve">Als de Eindgebruiker drie maal een foutieve pincode invoert, dan moet er een </w:t>
      </w:r>
      <w:proofErr w:type="spellStart"/>
      <w:r w:rsidRPr="004F2D87">
        <w:t>SMS-bericht</w:t>
      </w:r>
      <w:proofErr w:type="spellEnd"/>
      <w:r w:rsidRPr="004F2D87">
        <w:t xml:space="preserve"> aan de Eindgebruiker worden verstuurd met een nieuwe pincode;</w:t>
      </w:r>
    </w:p>
    <w:p w14:paraId="3A56EB95" w14:textId="77777777" w:rsidR="00BA0134" w:rsidRPr="004F2D87" w:rsidRDefault="00BA0134" w:rsidP="009515D1">
      <w:pPr>
        <w:pStyle w:val="BestekEis"/>
        <w:numPr>
          <w:ilvl w:val="0"/>
          <w:numId w:val="88"/>
        </w:numPr>
      </w:pPr>
      <w:r w:rsidRPr="004F2D87">
        <w:t>Een bericht moet na beluisteren nog minimaal 72 uur bewaard blijven;</w:t>
      </w:r>
    </w:p>
    <w:p w14:paraId="1D05AE43" w14:textId="4C51520F" w:rsidR="00BA0134" w:rsidRPr="004F2D87" w:rsidRDefault="00BA0134" w:rsidP="009515D1">
      <w:pPr>
        <w:pStyle w:val="BestekEis"/>
        <w:numPr>
          <w:ilvl w:val="0"/>
          <w:numId w:val="88"/>
        </w:numPr>
      </w:pPr>
      <w:r w:rsidRPr="004F2D87">
        <w:t xml:space="preserve">Een </w:t>
      </w:r>
      <w:proofErr w:type="spellStart"/>
      <w:r w:rsidRPr="004F2D87">
        <w:t>onbeluisterd</w:t>
      </w:r>
      <w:proofErr w:type="spellEnd"/>
      <w:r w:rsidRPr="004F2D87">
        <w:t xml:space="preserve"> bericht moet minimaal twee weken bewaard blijven</w:t>
      </w:r>
      <w:r w:rsidR="008C66B6" w:rsidRPr="004F2D87">
        <w:t>.</w:t>
      </w:r>
    </w:p>
    <w:p w14:paraId="096AD8C4" w14:textId="016C8CD7" w:rsidR="005E4992" w:rsidRPr="004F2D87" w:rsidRDefault="005E4992" w:rsidP="00FE1241"/>
    <w:p w14:paraId="03EFB99E" w14:textId="3CBF326F" w:rsidR="006F5B47" w:rsidRPr="004F2D87" w:rsidRDefault="006F5B47"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90</w:t>
      </w:r>
      <w:r w:rsidR="00386530">
        <w:rPr>
          <w:noProof/>
        </w:rPr>
        <w:fldChar w:fldCharType="end"/>
      </w:r>
      <w:r w:rsidRPr="004F2D87">
        <w:t>]</w:t>
      </w:r>
      <w:r w:rsidRPr="004F2D87">
        <w:tab/>
      </w:r>
      <w:r w:rsidRPr="004F2D87">
        <w:tab/>
        <w:t>De SMS faciliteit van Inschrijver dient over de volgende functionaliteiten te beschikken:</w:t>
      </w:r>
    </w:p>
    <w:p w14:paraId="00FA5BEA" w14:textId="76E045E4" w:rsidR="006F5B47" w:rsidRPr="004F2D87" w:rsidRDefault="006F5B47" w:rsidP="009515D1">
      <w:pPr>
        <w:pStyle w:val="BestekEis"/>
        <w:numPr>
          <w:ilvl w:val="0"/>
          <w:numId w:val="89"/>
        </w:numPr>
      </w:pPr>
      <w:proofErr w:type="spellStart"/>
      <w:r w:rsidRPr="004F2D87">
        <w:t>SMS-berichten</w:t>
      </w:r>
      <w:proofErr w:type="spellEnd"/>
      <w:r w:rsidRPr="004F2D87">
        <w:t xml:space="preserve"> ontvangen en verzenden naar andere mobiele abonnementen;</w:t>
      </w:r>
    </w:p>
    <w:p w14:paraId="62969AE5" w14:textId="287F5004" w:rsidR="006F5B47" w:rsidRPr="004F2D87" w:rsidRDefault="006F5B47" w:rsidP="009515D1">
      <w:pPr>
        <w:pStyle w:val="BestekEis"/>
        <w:numPr>
          <w:ilvl w:val="0"/>
          <w:numId w:val="89"/>
        </w:numPr>
      </w:pPr>
      <w:proofErr w:type="spellStart"/>
      <w:r w:rsidRPr="004F2D87">
        <w:t>SMS-berichten</w:t>
      </w:r>
      <w:proofErr w:type="spellEnd"/>
      <w:r w:rsidRPr="004F2D87">
        <w:t xml:space="preserve"> ontvangen en verzenden binnen Nederland, binnen de EU en buiten de EU;</w:t>
      </w:r>
    </w:p>
    <w:p w14:paraId="372D7EB9" w14:textId="4B6FD315" w:rsidR="006F5B47" w:rsidRPr="004F2D87" w:rsidRDefault="006F5B47" w:rsidP="009515D1">
      <w:pPr>
        <w:pStyle w:val="BestekEis"/>
        <w:numPr>
          <w:ilvl w:val="0"/>
          <w:numId w:val="89"/>
        </w:numPr>
      </w:pPr>
      <w:proofErr w:type="spellStart"/>
      <w:r w:rsidRPr="004F2D87">
        <w:t>SMS-berichten</w:t>
      </w:r>
      <w:proofErr w:type="spellEnd"/>
      <w:r w:rsidRPr="004F2D87">
        <w:t xml:space="preserve"> moeten binnen 5 minuten aangekomen zijn bij de ontvanger;</w:t>
      </w:r>
    </w:p>
    <w:p w14:paraId="1C01B1DC" w14:textId="4C32AC8E" w:rsidR="006F5B47" w:rsidRPr="004F2D87" w:rsidRDefault="006F5B47" w:rsidP="009515D1">
      <w:pPr>
        <w:pStyle w:val="BestekEis"/>
        <w:numPr>
          <w:ilvl w:val="0"/>
          <w:numId w:val="89"/>
        </w:numPr>
      </w:pPr>
      <w:r w:rsidRPr="004F2D87">
        <w:t xml:space="preserve">Indien de ontvanger bij de eerste poging(en) niet bereikbaar is, moet gedurende de eerste 24 uur minimaal vier maal per uur gepoogd worden het </w:t>
      </w:r>
      <w:proofErr w:type="spellStart"/>
      <w:r w:rsidRPr="004F2D87">
        <w:t>SMS-bericht</w:t>
      </w:r>
      <w:proofErr w:type="spellEnd"/>
      <w:r w:rsidRPr="004F2D87">
        <w:t xml:space="preserve"> af te leveren;</w:t>
      </w:r>
    </w:p>
    <w:p w14:paraId="5A07BF75" w14:textId="77777777" w:rsidR="006F5B47" w:rsidRPr="004F2D87" w:rsidRDefault="006F5B47" w:rsidP="009515D1">
      <w:pPr>
        <w:pStyle w:val="BestekEis"/>
        <w:numPr>
          <w:ilvl w:val="0"/>
          <w:numId w:val="89"/>
        </w:numPr>
      </w:pPr>
      <w:proofErr w:type="spellStart"/>
      <w:r w:rsidRPr="004F2D87">
        <w:t>SMS-berichten</w:t>
      </w:r>
      <w:proofErr w:type="spellEnd"/>
      <w:r w:rsidRPr="004F2D87">
        <w:t xml:space="preserve"> moeten minimaal gedurende een week herhaald worden aangeboden aan een inactieve Eindgebruiker;</w:t>
      </w:r>
    </w:p>
    <w:p w14:paraId="7255B91D" w14:textId="4010860A" w:rsidR="006F5B47" w:rsidRPr="004F2D87" w:rsidRDefault="006F5B47" w:rsidP="009515D1">
      <w:pPr>
        <w:pStyle w:val="BestekEis"/>
        <w:numPr>
          <w:ilvl w:val="0"/>
          <w:numId w:val="89"/>
        </w:numPr>
      </w:pPr>
      <w:proofErr w:type="spellStart"/>
      <w:r w:rsidRPr="004F2D87">
        <w:t>SMS-berichten</w:t>
      </w:r>
      <w:proofErr w:type="spellEnd"/>
      <w:r w:rsidRPr="004F2D87">
        <w:t xml:space="preserve"> kunnen ook verstuurd worden van en naar 088-bedrijfsnummers die aan mobiele abonnementen zijn toegekend.</w:t>
      </w:r>
    </w:p>
    <w:p w14:paraId="74192E6B" w14:textId="19095B03" w:rsidR="004C1BF6" w:rsidRPr="004F2D87" w:rsidRDefault="00C36BC9" w:rsidP="00C36BC9">
      <w:pPr>
        <w:pStyle w:val="Kop30"/>
      </w:pPr>
      <w:bookmarkStart w:id="1103" w:name="_Toc135041858"/>
      <w:bookmarkStart w:id="1104" w:name="_Toc135640396"/>
      <w:bookmarkStart w:id="1105" w:name="_Toc135667968"/>
      <w:bookmarkStart w:id="1106" w:name="_Toc135836180"/>
      <w:proofErr w:type="spellStart"/>
      <w:r w:rsidRPr="004F2D87">
        <w:t>eSIM</w:t>
      </w:r>
      <w:proofErr w:type="spellEnd"/>
      <w:r w:rsidRPr="004F2D87">
        <w:t xml:space="preserve"> en </w:t>
      </w:r>
      <w:proofErr w:type="spellStart"/>
      <w:r w:rsidRPr="004F2D87">
        <w:t>ecoSIM</w:t>
      </w:r>
      <w:bookmarkEnd w:id="1103"/>
      <w:bookmarkEnd w:id="1104"/>
      <w:bookmarkEnd w:id="1105"/>
      <w:bookmarkEnd w:id="1106"/>
      <w:proofErr w:type="spellEnd"/>
    </w:p>
    <w:p w14:paraId="4AC4017C" w14:textId="77777777" w:rsidR="004C1BF6" w:rsidRPr="004F2D87" w:rsidRDefault="004C1BF6" w:rsidP="009C4F58"/>
    <w:p w14:paraId="2AFB2F11" w14:textId="4DB76D77" w:rsidR="009C4F58" w:rsidRPr="004F2D87" w:rsidRDefault="009C4F58" w:rsidP="009C4F58">
      <w:r w:rsidRPr="004F2D87">
        <w:t xml:space="preserve">De Categorie en Deelnemers geven, waar mogelijk, de voorkeur aan het gebruik van </w:t>
      </w:r>
      <w:proofErr w:type="spellStart"/>
      <w:r w:rsidRPr="004F2D87">
        <w:t>eSIM</w:t>
      </w:r>
      <w:proofErr w:type="spellEnd"/>
      <w:r w:rsidRPr="004F2D87">
        <w:t xml:space="preserve">. Indien het gebruik van </w:t>
      </w:r>
      <w:proofErr w:type="spellStart"/>
      <w:r w:rsidRPr="004F2D87">
        <w:t>eSIM</w:t>
      </w:r>
      <w:proofErr w:type="spellEnd"/>
      <w:r w:rsidRPr="004F2D87">
        <w:t xml:space="preserve"> niet mogelijk of wenselijk is, worden </w:t>
      </w:r>
      <w:proofErr w:type="spellStart"/>
      <w:r w:rsidR="004D1E8D" w:rsidRPr="004F2D87">
        <w:t>eco</w:t>
      </w:r>
      <w:r w:rsidRPr="004F2D87">
        <w:t>SIM</w:t>
      </w:r>
      <w:r w:rsidR="00913677">
        <w:t>s</w:t>
      </w:r>
      <w:proofErr w:type="spellEnd"/>
      <w:r w:rsidR="00913677">
        <w:t xml:space="preserve"> </w:t>
      </w:r>
      <w:r w:rsidRPr="004F2D87">
        <w:t>gevraagd</w:t>
      </w:r>
      <w:r w:rsidR="004C1BF6" w:rsidRPr="004F2D87">
        <w:t xml:space="preserve">. De </w:t>
      </w:r>
      <w:proofErr w:type="spellStart"/>
      <w:r w:rsidR="00675F1B">
        <w:t>ecoSIM</w:t>
      </w:r>
      <w:r w:rsidR="00913677">
        <w:t>s</w:t>
      </w:r>
      <w:proofErr w:type="spellEnd"/>
      <w:r w:rsidR="00675F1B">
        <w:t xml:space="preserve"> </w:t>
      </w:r>
      <w:r w:rsidR="004C1BF6" w:rsidRPr="004F2D87">
        <w:t>dienen</w:t>
      </w:r>
      <w:r w:rsidR="00CF109F" w:rsidRPr="004F2D87">
        <w:t xml:space="preserve"> aan de volgende specificaties voldoen</w:t>
      </w:r>
      <w:r w:rsidRPr="004F2D87">
        <w:t>.</w:t>
      </w:r>
    </w:p>
    <w:p w14:paraId="01496DC8" w14:textId="77777777" w:rsidR="009C4F58" w:rsidRPr="004F2D87" w:rsidRDefault="009C4F58" w:rsidP="009C4F58"/>
    <w:p w14:paraId="79053385" w14:textId="6E044184" w:rsidR="009C4F58" w:rsidRPr="004F2D87" w:rsidRDefault="009C4F58"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91</w:t>
      </w:r>
      <w:r w:rsidR="00386530">
        <w:rPr>
          <w:noProof/>
        </w:rPr>
        <w:fldChar w:fldCharType="end"/>
      </w:r>
      <w:r w:rsidRPr="004F2D87">
        <w:t>]</w:t>
      </w:r>
      <w:r w:rsidRPr="004F2D87">
        <w:tab/>
        <w:t xml:space="preserve">De </w:t>
      </w:r>
      <w:proofErr w:type="spellStart"/>
      <w:r w:rsidR="004C1BF6" w:rsidRPr="004F2D87">
        <w:t>eco</w:t>
      </w:r>
      <w:r w:rsidRPr="004F2D87">
        <w:t>SIM</w:t>
      </w:r>
      <w:proofErr w:type="spellEnd"/>
      <w:r w:rsidRPr="004F2D87">
        <w:t xml:space="preserve"> die Inschrijver levert dienen aan de volgende voorwaarden te voldoen:  </w:t>
      </w:r>
    </w:p>
    <w:p w14:paraId="5796796A" w14:textId="77777777" w:rsidR="009C4F58" w:rsidRPr="004F2D87" w:rsidRDefault="009C4F58" w:rsidP="00511E39">
      <w:pPr>
        <w:pStyle w:val="BestekEis"/>
        <w:numPr>
          <w:ilvl w:val="0"/>
          <w:numId w:val="36"/>
        </w:numPr>
      </w:pPr>
      <w:r w:rsidRPr="004F2D87">
        <w:t>Voldoen aan de 3GPP TS 31.102 (USIM-toepassing) en TS 21.111 specificaties;</w:t>
      </w:r>
    </w:p>
    <w:p w14:paraId="42BCC5E1" w14:textId="77777777" w:rsidR="009C4F58" w:rsidRPr="004F2D87" w:rsidRDefault="009C4F58" w:rsidP="00511E39">
      <w:pPr>
        <w:pStyle w:val="BestekEis"/>
        <w:numPr>
          <w:ilvl w:val="0"/>
          <w:numId w:val="36"/>
        </w:numPr>
      </w:pPr>
      <w:r w:rsidRPr="004F2D87">
        <w:t>Voldoen aan de GSMA security standaarden;</w:t>
      </w:r>
    </w:p>
    <w:p w14:paraId="20AED6CC" w14:textId="1EAED232" w:rsidR="009C4F58" w:rsidRPr="004F2D87" w:rsidRDefault="00CF109F" w:rsidP="00511E39">
      <w:pPr>
        <w:pStyle w:val="BestekEis"/>
        <w:numPr>
          <w:ilvl w:val="0"/>
          <w:numId w:val="36"/>
        </w:numPr>
      </w:pPr>
      <w:r w:rsidRPr="004F2D87">
        <w:t xml:space="preserve">Leverbaar in Plug-in UICC (2FF), </w:t>
      </w:r>
      <w:r w:rsidR="009C4F58" w:rsidRPr="004F2D87">
        <w:t xml:space="preserve">Micro SIM (3FF) </w:t>
      </w:r>
      <w:r w:rsidR="00610C74" w:rsidRPr="004F2D87">
        <w:t>en N</w:t>
      </w:r>
      <w:r w:rsidRPr="004F2D87">
        <w:t xml:space="preserve">ano </w:t>
      </w:r>
      <w:r w:rsidR="00610C74" w:rsidRPr="004F2D87">
        <w:t xml:space="preserve">SIM (4FF) </w:t>
      </w:r>
      <w:r w:rsidR="009C4F58" w:rsidRPr="004F2D87">
        <w:t>formaat;</w:t>
      </w:r>
    </w:p>
    <w:p w14:paraId="4F826A76" w14:textId="77777777" w:rsidR="009C4F58" w:rsidRPr="004F2D87" w:rsidRDefault="009C4F58" w:rsidP="00511E39">
      <w:pPr>
        <w:pStyle w:val="BestekEis"/>
        <w:numPr>
          <w:ilvl w:val="0"/>
          <w:numId w:val="36"/>
        </w:numPr>
      </w:pPr>
      <w:r w:rsidRPr="004F2D87">
        <w:t>Compatibel met 4G, 5G (en natuurlijke opvolgers).</w:t>
      </w:r>
    </w:p>
    <w:p w14:paraId="14678536" w14:textId="03CC3CF2" w:rsidR="00217607" w:rsidRPr="004F2D87" w:rsidRDefault="00217607" w:rsidP="00511E39">
      <w:pPr>
        <w:pStyle w:val="BestekEis"/>
        <w:rPr>
          <w:rStyle w:val="BestekEisChar"/>
        </w:rPr>
      </w:pPr>
      <w:r w:rsidRPr="004F2D87">
        <w:t xml:space="preserve">[T-E </w:t>
      </w:r>
      <w:r w:rsidR="00386530">
        <w:fldChar w:fldCharType="begin"/>
      </w:r>
      <w:r w:rsidR="00386530">
        <w:instrText xml:space="preserve"> SEQ [EIS# \* ARABIC </w:instrText>
      </w:r>
      <w:r w:rsidR="00386530">
        <w:fldChar w:fldCharType="separate"/>
      </w:r>
      <w:r w:rsidR="00EF1524">
        <w:rPr>
          <w:noProof/>
        </w:rPr>
        <w:t>92</w:t>
      </w:r>
      <w:r w:rsidR="00386530">
        <w:rPr>
          <w:noProof/>
        </w:rPr>
        <w:fldChar w:fldCharType="end"/>
      </w:r>
      <w:r w:rsidRPr="004F2D87">
        <w:t>]</w:t>
      </w:r>
      <w:r w:rsidRPr="004F2D87">
        <w:rPr>
          <w:rStyle w:val="BestekEisChar"/>
        </w:rPr>
        <w:tab/>
      </w:r>
      <w:r w:rsidRPr="004F2D87">
        <w:rPr>
          <w:rStyle w:val="BestekEisChar"/>
        </w:rPr>
        <w:tab/>
        <w:t>De Inschrijver dient een Deelnemer in de gelegenheid te stellen aantal</w:t>
      </w:r>
      <w:r w:rsidR="0076193E" w:rsidRPr="004F2D87">
        <w:rPr>
          <w:rStyle w:val="BestekEisChar"/>
        </w:rPr>
        <w:t>len</w:t>
      </w:r>
      <w:r w:rsidR="00675F1B">
        <w:rPr>
          <w:rStyle w:val="BestekEisChar"/>
        </w:rPr>
        <w:t xml:space="preserve"> </w:t>
      </w:r>
      <w:proofErr w:type="spellStart"/>
      <w:r w:rsidR="00675F1B">
        <w:rPr>
          <w:rStyle w:val="BestekEisChar"/>
        </w:rPr>
        <w:t>eSIM</w:t>
      </w:r>
      <w:r w:rsidRPr="004F2D87">
        <w:rPr>
          <w:rStyle w:val="BestekEisChar"/>
        </w:rPr>
        <w:t>s</w:t>
      </w:r>
      <w:proofErr w:type="spellEnd"/>
      <w:r w:rsidRPr="004F2D87">
        <w:rPr>
          <w:rStyle w:val="BestekEisChar"/>
        </w:rPr>
        <w:t xml:space="preserve"> </w:t>
      </w:r>
      <w:r w:rsidR="00913677">
        <w:rPr>
          <w:rStyle w:val="BestekEisChar"/>
        </w:rPr>
        <w:t>en/</w:t>
      </w:r>
      <w:r w:rsidRPr="004F2D87">
        <w:rPr>
          <w:rStyle w:val="BestekEisChar"/>
        </w:rPr>
        <w:t xml:space="preserve">of </w:t>
      </w:r>
      <w:proofErr w:type="spellStart"/>
      <w:r w:rsidR="00913677">
        <w:rPr>
          <w:rStyle w:val="BestekEisChar"/>
        </w:rPr>
        <w:t>eco</w:t>
      </w:r>
      <w:r w:rsidRPr="004F2D87">
        <w:rPr>
          <w:rStyle w:val="BestekEisChar"/>
        </w:rPr>
        <w:t>SIM</w:t>
      </w:r>
      <w:r w:rsidR="00913677">
        <w:rPr>
          <w:rStyle w:val="BestekEisChar"/>
        </w:rPr>
        <w:t>s</w:t>
      </w:r>
      <w:proofErr w:type="spellEnd"/>
      <w:r w:rsidRPr="004F2D87">
        <w:rPr>
          <w:rStyle w:val="BestekEisChar"/>
        </w:rPr>
        <w:t xml:space="preserve"> </w:t>
      </w:r>
      <w:r w:rsidR="00913677">
        <w:rPr>
          <w:rStyle w:val="BestekEisChar"/>
        </w:rPr>
        <w:t xml:space="preserve">en/of traditionele </w:t>
      </w:r>
      <w:proofErr w:type="spellStart"/>
      <w:r w:rsidR="00913677">
        <w:rPr>
          <w:rStyle w:val="BestekEisChar"/>
        </w:rPr>
        <w:t>SIMs</w:t>
      </w:r>
      <w:proofErr w:type="spellEnd"/>
      <w:r w:rsidR="00913677">
        <w:rPr>
          <w:rStyle w:val="BestekEisChar"/>
        </w:rPr>
        <w:t xml:space="preserve"> </w:t>
      </w:r>
      <w:proofErr w:type="spellStart"/>
      <w:r w:rsidRPr="004F2D87">
        <w:rPr>
          <w:rStyle w:val="BestekEisChar"/>
        </w:rPr>
        <w:t>kostenloos</w:t>
      </w:r>
      <w:proofErr w:type="spellEnd"/>
      <w:r w:rsidRPr="004F2D87">
        <w:rPr>
          <w:rStyle w:val="BestekEisChar"/>
        </w:rPr>
        <w:t xml:space="preserve"> op voorraad te nemen. </w:t>
      </w:r>
      <w:r w:rsidR="0076193E" w:rsidRPr="004F2D87">
        <w:rPr>
          <w:rStyle w:val="BestekEisChar"/>
        </w:rPr>
        <w:t xml:space="preserve">De minimale gewenste voorraad zal worden afgestemd met de Deelnemer. </w:t>
      </w:r>
      <w:r w:rsidRPr="004F2D87">
        <w:rPr>
          <w:rStyle w:val="BestekEisChar"/>
        </w:rPr>
        <w:t xml:space="preserve">De abonnementskosten voor een kaart gaan pas lopen, nadat de Deelnemer een abonnement voor een </w:t>
      </w:r>
      <w:r w:rsidR="00913677">
        <w:rPr>
          <w:rStyle w:val="BestekEisChar"/>
        </w:rPr>
        <w:t>SIM</w:t>
      </w:r>
      <w:r w:rsidRPr="004F2D87">
        <w:rPr>
          <w:rStyle w:val="BestekEisChar"/>
        </w:rPr>
        <w:t xml:space="preserve"> heeft geactiveerd.</w:t>
      </w:r>
    </w:p>
    <w:p w14:paraId="413CAF0B" w14:textId="6EE3B3D5" w:rsidR="00346845" w:rsidRPr="004F2D87" w:rsidRDefault="00217607"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93</w:t>
      </w:r>
      <w:r w:rsidR="00386530">
        <w:rPr>
          <w:noProof/>
        </w:rPr>
        <w:fldChar w:fldCharType="end"/>
      </w:r>
      <w:r w:rsidRPr="004F2D87">
        <w:t>]</w:t>
      </w:r>
      <w:r w:rsidRPr="004F2D87">
        <w:rPr>
          <w:rStyle w:val="BestekEisChar"/>
        </w:rPr>
        <w:tab/>
        <w:t>Inschrijver mag geen beperkingen opleggen aan de soort apparatuur (mits deze voldoet aan de relevante CE-normerin</w:t>
      </w:r>
      <w:r w:rsidR="00913677">
        <w:rPr>
          <w:rStyle w:val="BestekEisChar"/>
        </w:rPr>
        <w:t>gen) waarin de Deelnemer de SIM</w:t>
      </w:r>
      <w:r w:rsidRPr="004F2D87">
        <w:rPr>
          <w:rStyle w:val="BestekEisChar"/>
        </w:rPr>
        <w:t xml:space="preserve"> wil gebruiken. Dit geldt ook voor </w:t>
      </w:r>
      <w:r w:rsidR="00913677">
        <w:rPr>
          <w:rStyle w:val="BestekEisChar"/>
        </w:rPr>
        <w:t xml:space="preserve">de </w:t>
      </w:r>
      <w:proofErr w:type="spellStart"/>
      <w:r w:rsidRPr="004F2D87">
        <w:rPr>
          <w:rStyle w:val="BestekEisChar"/>
        </w:rPr>
        <w:t>eSIM</w:t>
      </w:r>
      <w:proofErr w:type="spellEnd"/>
      <w:r w:rsidRPr="004F2D87">
        <w:rPr>
          <w:rStyle w:val="BestekEisChar"/>
        </w:rPr>
        <w:t xml:space="preserve">, mits door de apparatuur ondersteunt. </w:t>
      </w:r>
    </w:p>
    <w:p w14:paraId="4856A5D9" w14:textId="69293458" w:rsidR="00DF234A" w:rsidRPr="004F2D87" w:rsidRDefault="00DF234A" w:rsidP="00DF234A">
      <w:pPr>
        <w:pStyle w:val="Kop20"/>
      </w:pPr>
      <w:bookmarkStart w:id="1107" w:name="_Ref135036448"/>
      <w:bookmarkStart w:id="1108" w:name="_Toc135041859"/>
      <w:bookmarkStart w:id="1109" w:name="_Toc135640397"/>
      <w:bookmarkStart w:id="1110" w:name="_Toc135667969"/>
      <w:bookmarkStart w:id="1111" w:name="_Toc135836181"/>
      <w:r w:rsidRPr="004F2D87">
        <w:t>Dekking en beschikbaarheid</w:t>
      </w:r>
      <w:bookmarkEnd w:id="1075"/>
      <w:bookmarkEnd w:id="1076"/>
      <w:bookmarkEnd w:id="1077"/>
      <w:bookmarkEnd w:id="1078"/>
      <w:bookmarkEnd w:id="1079"/>
      <w:bookmarkEnd w:id="1080"/>
      <w:bookmarkEnd w:id="1081"/>
      <w:r w:rsidR="009C4F58" w:rsidRPr="004F2D87">
        <w:t xml:space="preserve"> in Nederland</w:t>
      </w:r>
      <w:bookmarkEnd w:id="1107"/>
      <w:bookmarkEnd w:id="1108"/>
      <w:bookmarkEnd w:id="1109"/>
      <w:bookmarkEnd w:id="1110"/>
      <w:bookmarkEnd w:id="1111"/>
    </w:p>
    <w:p w14:paraId="6CE8E2F4" w14:textId="2A339337" w:rsidR="00484779" w:rsidRPr="004F2D87" w:rsidRDefault="00484779" w:rsidP="00484779"/>
    <w:p w14:paraId="6CBA0D3D" w14:textId="0C7FE0D8" w:rsidR="00AB0751" w:rsidRPr="004F2D87" w:rsidRDefault="00AB0751" w:rsidP="00AB0751">
      <w:r w:rsidRPr="004F2D87">
        <w:t xml:space="preserve">Rijksinspectie Digitale Infrastructuur (RDI, voorheen Agentschap Telecom) houdt toezicht op naleving de dekkingseis en snelheidsverplichting op basis van het Toezichtarrangement Mobiele Communicatie en het Meetprotocol dekkings- en snelheidsverplichting 700 MHz. </w:t>
      </w:r>
    </w:p>
    <w:p w14:paraId="7158771A" w14:textId="77777777" w:rsidR="00AB0751" w:rsidRPr="004F2D87" w:rsidRDefault="00387168" w:rsidP="00AB0751">
      <w:r w:rsidRPr="004F2D87">
        <w:t>Sinds eind juli 2022 geldt voor de vergunningen voor mobiele communicatie in de 700 MHz-band buitenshuis een dekkin</w:t>
      </w:r>
      <w:r w:rsidR="009A4C94" w:rsidRPr="004F2D87">
        <w:t>gseis en snelheidsverplichting.</w:t>
      </w:r>
      <w:r w:rsidR="00B22156" w:rsidRPr="004F2D87">
        <w:t xml:space="preserve"> </w:t>
      </w:r>
      <w:r w:rsidRPr="004F2D87">
        <w:t>Dit betekent dat mobiele operators moeten zorgen</w:t>
      </w:r>
      <w:r w:rsidR="009A4C94" w:rsidRPr="004F2D87">
        <w:t>,</w:t>
      </w:r>
      <w:r w:rsidRPr="004F2D87">
        <w:t xml:space="preserve"> dat tenminste 98% van de oppervlakte van elke Nederlandse gemeente buitenshuis mobiele dekking heeft met een minimumsnelheid van 8</w:t>
      </w:r>
      <w:r w:rsidR="009A4C94" w:rsidRPr="004F2D87">
        <w:t>Mbps; i</w:t>
      </w:r>
      <w:r w:rsidRPr="004F2D87">
        <w:t xml:space="preserve">n 2026 moet deze minimumsnelheid 10 </w:t>
      </w:r>
      <w:proofErr w:type="spellStart"/>
      <w:r w:rsidRPr="004F2D87">
        <w:t>Mbps</w:t>
      </w:r>
      <w:proofErr w:type="spellEnd"/>
      <w:r w:rsidRPr="004F2D87">
        <w:t xml:space="preserve"> zijn.</w:t>
      </w:r>
      <w:r w:rsidR="00AB0751" w:rsidRPr="004F2D87">
        <w:t xml:space="preserve"> </w:t>
      </w:r>
    </w:p>
    <w:p w14:paraId="388282C0" w14:textId="77777777" w:rsidR="00AB0751" w:rsidRPr="004F2D87" w:rsidRDefault="00AB0751" w:rsidP="00AB0751"/>
    <w:p w14:paraId="4474AA4C" w14:textId="290EA755" w:rsidR="009A4C94" w:rsidRPr="004F2D87" w:rsidRDefault="009A4C94" w:rsidP="00484779">
      <w:r w:rsidRPr="004F2D87">
        <w:t>RDI houdt toezicht op naleving van de dekkingseis en snelheidsverplichting.</w:t>
      </w:r>
      <w:r w:rsidR="00AB0751" w:rsidRPr="004F2D87">
        <w:t xml:space="preserve"> </w:t>
      </w:r>
      <w:r w:rsidR="008C09AC" w:rsidRPr="004F2D87">
        <w:t>De volgende</w:t>
      </w:r>
      <w:r w:rsidR="00387168" w:rsidRPr="004F2D87">
        <w:t xml:space="preserve"> gebieden zijn v</w:t>
      </w:r>
      <w:r w:rsidRPr="004F2D87">
        <w:t xml:space="preserve">an deze </w:t>
      </w:r>
      <w:r w:rsidR="001E0E25" w:rsidRPr="004F2D87">
        <w:t>dekking</w:t>
      </w:r>
      <w:r w:rsidR="00134BB0" w:rsidRPr="004F2D87">
        <w:t xml:space="preserve"> </w:t>
      </w:r>
      <w:r w:rsidR="008C09AC" w:rsidRPr="004F2D87">
        <w:t>eis uitgezonderd</w:t>
      </w:r>
      <w:r w:rsidR="00A73392" w:rsidRPr="004F2D87">
        <w:t>:</w:t>
      </w:r>
    </w:p>
    <w:p w14:paraId="4C078FBC" w14:textId="4E67711F" w:rsidR="009A4C94" w:rsidRPr="004F2D87" w:rsidRDefault="009A4C94" w:rsidP="00E07957">
      <w:pPr>
        <w:pStyle w:val="Lijstalinea"/>
        <w:numPr>
          <w:ilvl w:val="0"/>
          <w:numId w:val="40"/>
        </w:numPr>
      </w:pPr>
      <w:r w:rsidRPr="004F2D87">
        <w:t>De buitenwateren</w:t>
      </w:r>
      <w:r w:rsidR="00427BC4" w:rsidRPr="004F2D87">
        <w:t>:</w:t>
      </w:r>
      <w:r w:rsidRPr="004F2D87">
        <w:t xml:space="preserve"> de Waddenzee, de Eems, de Dollard, de Noordzee, de Oosterschelde en de Westerschelde</w:t>
      </w:r>
      <w:r w:rsidR="00427BC4" w:rsidRPr="004F2D87">
        <w:t>;</w:t>
      </w:r>
    </w:p>
    <w:p w14:paraId="6E929E1E" w14:textId="00224F3F" w:rsidR="009A4C94" w:rsidRPr="004F2D87" w:rsidRDefault="00484779" w:rsidP="00E07957">
      <w:pPr>
        <w:pStyle w:val="Lijstalinea"/>
        <w:numPr>
          <w:ilvl w:val="0"/>
          <w:numId w:val="40"/>
        </w:numPr>
      </w:pPr>
      <w:r w:rsidRPr="004F2D87">
        <w:t>Natura2000-gebieden</w:t>
      </w:r>
      <w:r w:rsidR="00427BC4" w:rsidRPr="004F2D87">
        <w:t>;</w:t>
      </w:r>
    </w:p>
    <w:p w14:paraId="6F5B6AD7" w14:textId="5B88CCA5" w:rsidR="009A4C94" w:rsidRPr="004F2D87" w:rsidRDefault="00427BC4" w:rsidP="00E07957">
      <w:pPr>
        <w:pStyle w:val="Lijstalinea"/>
        <w:numPr>
          <w:ilvl w:val="0"/>
          <w:numId w:val="40"/>
        </w:numPr>
      </w:pPr>
      <w:r w:rsidRPr="004F2D87">
        <w:t>h</w:t>
      </w:r>
      <w:r w:rsidR="00484779" w:rsidRPr="004F2D87">
        <w:t>et gebied rondom de radioastronomielocatie te Westerbork.</w:t>
      </w:r>
    </w:p>
    <w:p w14:paraId="3F25482E" w14:textId="77777777" w:rsidR="00DF234A" w:rsidRPr="004F2D87" w:rsidRDefault="00DF234A" w:rsidP="00DF234A"/>
    <w:p w14:paraId="144ED817" w14:textId="4F4EBF02" w:rsidR="00DF234A" w:rsidRPr="004F2D87" w:rsidRDefault="00DF234A" w:rsidP="00DF234A">
      <w:pPr>
        <w:pStyle w:val="Broodtekst"/>
        <w:spacing w:after="120"/>
        <w:ind w:left="1134" w:hanging="1134"/>
      </w:pPr>
      <w:r w:rsidRPr="004F2D87">
        <w:t>[</w:t>
      </w:r>
      <w:r w:rsidR="00B42B24" w:rsidRPr="004F2D87">
        <w:t>T</w:t>
      </w:r>
      <w:r w:rsidRPr="004F2D87">
        <w:t xml:space="preserve">-E </w:t>
      </w:r>
      <w:r w:rsidR="00386530">
        <w:fldChar w:fldCharType="begin"/>
      </w:r>
      <w:r w:rsidR="00386530">
        <w:instrText xml:space="preserve"> SEQ [EIS# \* ARABIC </w:instrText>
      </w:r>
      <w:r w:rsidR="00386530">
        <w:fldChar w:fldCharType="separate"/>
      </w:r>
      <w:r w:rsidR="00EF1524">
        <w:rPr>
          <w:noProof/>
        </w:rPr>
        <w:t>94</w:t>
      </w:r>
      <w:r w:rsidR="00386530">
        <w:rPr>
          <w:noProof/>
        </w:rPr>
        <w:fldChar w:fldCharType="end"/>
      </w:r>
      <w:r w:rsidRPr="004F2D87">
        <w:t>]</w:t>
      </w:r>
      <w:r w:rsidRPr="004F2D87">
        <w:tab/>
        <w:t xml:space="preserve">Het netwerk van de </w:t>
      </w:r>
      <w:r w:rsidR="00387168" w:rsidRPr="004F2D87">
        <w:t>Inschrijver</w:t>
      </w:r>
      <w:r w:rsidRPr="004F2D87">
        <w:t xml:space="preserve"> m</w:t>
      </w:r>
      <w:r w:rsidR="00387168" w:rsidRPr="004F2D87">
        <w:t>oet</w:t>
      </w:r>
      <w:r w:rsidR="00921227" w:rsidRPr="004F2D87">
        <w:t xml:space="preserve">, met uitzondering van eventuele </w:t>
      </w:r>
      <w:r w:rsidR="00C02CA5" w:rsidRPr="004F2D87">
        <w:t xml:space="preserve">door RDI verleende </w:t>
      </w:r>
      <w:r w:rsidR="00921227" w:rsidRPr="004F2D87">
        <w:t>ontheffingen,</w:t>
      </w:r>
      <w:r w:rsidR="00387168" w:rsidRPr="004F2D87">
        <w:t xml:space="preserve"> voldoen aan de dekkingseis en de snelheidsverplichting</w:t>
      </w:r>
      <w:r w:rsidR="00427BC4" w:rsidRPr="004F2D87">
        <w:t xml:space="preserve"> van RDI</w:t>
      </w:r>
      <w:r w:rsidR="00921227" w:rsidRPr="004F2D87">
        <w:t>.</w:t>
      </w:r>
      <w:r w:rsidRPr="004F2D87">
        <w:t xml:space="preserve"> </w:t>
      </w:r>
    </w:p>
    <w:p w14:paraId="117B4184" w14:textId="77777777" w:rsidR="006E13DE" w:rsidRPr="004F2D87" w:rsidRDefault="006E13DE" w:rsidP="00DF234A">
      <w:pPr>
        <w:pStyle w:val="Broodtekst"/>
        <w:spacing w:after="120"/>
        <w:ind w:left="1134" w:hanging="1134"/>
      </w:pPr>
    </w:p>
    <w:p w14:paraId="7F67EBB5" w14:textId="77777777" w:rsidR="006E13DE" w:rsidRPr="004F2D87" w:rsidRDefault="006E13DE">
      <w:pPr>
        <w:rPr>
          <w:rFonts w:eastAsia="DejaVu Sans"/>
          <w:szCs w:val="18"/>
        </w:rPr>
      </w:pPr>
      <w:r w:rsidRPr="004F2D87">
        <w:br w:type="page"/>
      </w:r>
    </w:p>
    <w:p w14:paraId="49BF28A5" w14:textId="408D14E8" w:rsidR="006E13DE" w:rsidRPr="004F2D87" w:rsidRDefault="006E13DE" w:rsidP="00DF234A">
      <w:pPr>
        <w:pStyle w:val="Broodtekst"/>
        <w:spacing w:after="120"/>
        <w:ind w:left="1134" w:hanging="1134"/>
      </w:pPr>
    </w:p>
    <w:p w14:paraId="40868D8C" w14:textId="6F549170" w:rsidR="00DC3ED3" w:rsidRPr="004F2D87" w:rsidRDefault="00B42B24" w:rsidP="00DC3ED3">
      <w:pPr>
        <w:pStyle w:val="BestekWens"/>
      </w:pPr>
      <w:r w:rsidRPr="004F2D87">
        <w:rPr>
          <w:u w:val="single"/>
        </w:rPr>
        <w:t xml:space="preserve">[T-V </w:t>
      </w:r>
      <w:r w:rsidRPr="004F2D87">
        <w:rPr>
          <w:u w:val="single"/>
        </w:rPr>
        <w:fldChar w:fldCharType="begin"/>
      </w:r>
      <w:r w:rsidRPr="004F2D87">
        <w:rPr>
          <w:u w:val="single"/>
        </w:rPr>
        <w:instrText xml:space="preserve"> SEQ [VRAAG# \* ARABIC </w:instrText>
      </w:r>
      <w:r w:rsidRPr="004F2D87">
        <w:rPr>
          <w:u w:val="single"/>
        </w:rPr>
        <w:fldChar w:fldCharType="separate"/>
      </w:r>
      <w:r w:rsidR="00EF1524">
        <w:rPr>
          <w:noProof/>
          <w:u w:val="single"/>
        </w:rPr>
        <w:t>2</w:t>
      </w:r>
      <w:r w:rsidRPr="004F2D87">
        <w:rPr>
          <w:u w:val="single"/>
        </w:rPr>
        <w:fldChar w:fldCharType="end"/>
      </w:r>
      <w:r w:rsidRPr="004F2D87">
        <w:rPr>
          <w:u w:val="single"/>
        </w:rPr>
        <w:t>]</w:t>
      </w:r>
      <w:r w:rsidRPr="004F2D87">
        <w:tab/>
      </w:r>
      <w:r w:rsidR="00DC3ED3" w:rsidRPr="004F2D87">
        <w:tab/>
        <w:t xml:space="preserve"> “Dekking buitenwateren” </w:t>
      </w:r>
    </w:p>
    <w:p w14:paraId="04F100E4" w14:textId="2E72C894" w:rsidR="00DC3ED3" w:rsidRPr="004F2D87" w:rsidRDefault="00C07A0A" w:rsidP="00DC3ED3">
      <w:pPr>
        <w:spacing w:after="120"/>
        <w:ind w:left="1134"/>
        <w:rPr>
          <w:i/>
          <w:color w:val="1F497D" w:themeColor="text2"/>
        </w:rPr>
      </w:pPr>
      <w:r w:rsidRPr="004F2D87">
        <w:rPr>
          <w:i/>
          <w:color w:val="1F497D" w:themeColor="text2"/>
        </w:rPr>
        <w:t>Enkele</w:t>
      </w:r>
      <w:r w:rsidR="00DC3ED3" w:rsidRPr="004F2D87">
        <w:rPr>
          <w:i/>
          <w:color w:val="1F497D" w:themeColor="text2"/>
        </w:rPr>
        <w:t xml:space="preserve"> Deelnemers maken </w:t>
      </w:r>
      <w:r w:rsidRPr="004F2D87">
        <w:rPr>
          <w:i/>
          <w:color w:val="1F497D" w:themeColor="text2"/>
        </w:rPr>
        <w:t xml:space="preserve">voor hun </w:t>
      </w:r>
      <w:r w:rsidR="00A347B8" w:rsidRPr="004F2D87">
        <w:rPr>
          <w:i/>
          <w:color w:val="1F497D" w:themeColor="text2"/>
        </w:rPr>
        <w:t>Eindgebruikers en toepassingen</w:t>
      </w:r>
      <w:r w:rsidRPr="004F2D87">
        <w:rPr>
          <w:i/>
          <w:color w:val="1F497D" w:themeColor="text2"/>
        </w:rPr>
        <w:t xml:space="preserve"> </w:t>
      </w:r>
      <w:r w:rsidR="00DC3ED3" w:rsidRPr="004F2D87">
        <w:rPr>
          <w:i/>
          <w:color w:val="1F497D" w:themeColor="text2"/>
        </w:rPr>
        <w:t xml:space="preserve">op dit moment ook gebruik van de beschikbare </w:t>
      </w:r>
      <w:r w:rsidR="00DC3ED3" w:rsidRPr="004F2D87">
        <w:rPr>
          <w:rFonts w:cs="Arial"/>
          <w:i/>
          <w:color w:val="1F497D" w:themeColor="text2"/>
        </w:rPr>
        <w:t xml:space="preserve">dekking in de buitenwateren. </w:t>
      </w:r>
      <w:r w:rsidR="00DC3ED3" w:rsidRPr="004F2D87">
        <w:rPr>
          <w:i/>
          <w:color w:val="1F497D" w:themeColor="text2"/>
        </w:rPr>
        <w:t>De Categorie wenst</w:t>
      </w:r>
      <w:r w:rsidR="00B42B24" w:rsidRPr="004F2D87">
        <w:rPr>
          <w:i/>
          <w:color w:val="1F497D" w:themeColor="text2"/>
        </w:rPr>
        <w:t xml:space="preserve"> voor deze Deelnemers</w:t>
      </w:r>
      <w:r w:rsidR="00DC3ED3" w:rsidRPr="004F2D87">
        <w:rPr>
          <w:i/>
          <w:color w:val="1F497D" w:themeColor="text2"/>
        </w:rPr>
        <w:t xml:space="preserve"> inzicht </w:t>
      </w:r>
      <w:r w:rsidR="00B42B24" w:rsidRPr="004F2D87">
        <w:rPr>
          <w:i/>
          <w:color w:val="1F497D" w:themeColor="text2"/>
        </w:rPr>
        <w:t xml:space="preserve">te verkrijgen </w:t>
      </w:r>
      <w:r w:rsidR="00DC3ED3" w:rsidRPr="004F2D87">
        <w:rPr>
          <w:i/>
          <w:color w:val="1F497D" w:themeColor="text2"/>
        </w:rPr>
        <w:t>in de beschikbare dekking van Inschrijver in de volgende buitenwateren:</w:t>
      </w:r>
    </w:p>
    <w:p w14:paraId="2CBBD3D1" w14:textId="77777777" w:rsidR="00DC3ED3" w:rsidRPr="004F2D87" w:rsidRDefault="00DC3ED3" w:rsidP="00E07957">
      <w:pPr>
        <w:pStyle w:val="Lijstalinea"/>
        <w:numPr>
          <w:ilvl w:val="0"/>
          <w:numId w:val="56"/>
        </w:numPr>
        <w:spacing w:after="120"/>
        <w:rPr>
          <w:i/>
          <w:color w:val="1F497D" w:themeColor="text2"/>
        </w:rPr>
      </w:pPr>
      <w:r w:rsidRPr="004F2D87">
        <w:rPr>
          <w:rFonts w:cs="Arial"/>
          <w:i/>
          <w:color w:val="1F497D" w:themeColor="text2"/>
        </w:rPr>
        <w:t>Dollard</w:t>
      </w:r>
    </w:p>
    <w:p w14:paraId="3CB9BA1D" w14:textId="77777777" w:rsidR="00DC3ED3" w:rsidRPr="004F2D87" w:rsidRDefault="00DC3ED3" w:rsidP="00E07957">
      <w:pPr>
        <w:pStyle w:val="Lijstalinea"/>
        <w:numPr>
          <w:ilvl w:val="0"/>
          <w:numId w:val="56"/>
        </w:numPr>
        <w:spacing w:after="120"/>
        <w:rPr>
          <w:i/>
          <w:color w:val="1F497D" w:themeColor="text2"/>
        </w:rPr>
      </w:pPr>
      <w:r w:rsidRPr="004F2D87">
        <w:rPr>
          <w:rFonts w:cs="Arial"/>
          <w:i/>
          <w:color w:val="1F497D" w:themeColor="text2"/>
        </w:rPr>
        <w:t>Eems</w:t>
      </w:r>
    </w:p>
    <w:p w14:paraId="3C25C56C" w14:textId="77777777" w:rsidR="00DC3ED3" w:rsidRPr="004F2D87" w:rsidRDefault="00DC3ED3" w:rsidP="00E07957">
      <w:pPr>
        <w:pStyle w:val="Lijstalinea"/>
        <w:numPr>
          <w:ilvl w:val="0"/>
          <w:numId w:val="56"/>
        </w:numPr>
        <w:spacing w:after="120"/>
        <w:rPr>
          <w:i/>
          <w:color w:val="1F497D" w:themeColor="text2"/>
        </w:rPr>
      </w:pPr>
      <w:r w:rsidRPr="004F2D87">
        <w:rPr>
          <w:rFonts w:cs="Arial"/>
          <w:i/>
          <w:color w:val="1F497D" w:themeColor="text2"/>
        </w:rPr>
        <w:t>Oosterschelde</w:t>
      </w:r>
    </w:p>
    <w:p w14:paraId="1013A6BD" w14:textId="77777777" w:rsidR="00DC3ED3" w:rsidRPr="004F2D87" w:rsidRDefault="00DC3ED3" w:rsidP="00E07957">
      <w:pPr>
        <w:pStyle w:val="Lijstalinea"/>
        <w:numPr>
          <w:ilvl w:val="0"/>
          <w:numId w:val="56"/>
        </w:numPr>
        <w:spacing w:after="120"/>
        <w:rPr>
          <w:i/>
          <w:color w:val="1F497D" w:themeColor="text2"/>
        </w:rPr>
      </w:pPr>
      <w:r w:rsidRPr="004F2D87">
        <w:rPr>
          <w:rFonts w:cs="Arial"/>
          <w:i/>
          <w:color w:val="1F497D" w:themeColor="text2"/>
        </w:rPr>
        <w:t>Westerschelde</w:t>
      </w:r>
    </w:p>
    <w:p w14:paraId="5CF066B7" w14:textId="77777777" w:rsidR="00DC3ED3" w:rsidRPr="004F2D87" w:rsidRDefault="00DC3ED3" w:rsidP="00E07957">
      <w:pPr>
        <w:pStyle w:val="Lijstalinea"/>
        <w:numPr>
          <w:ilvl w:val="0"/>
          <w:numId w:val="56"/>
        </w:numPr>
        <w:spacing w:after="120"/>
        <w:rPr>
          <w:i/>
          <w:color w:val="1F497D" w:themeColor="text2"/>
        </w:rPr>
      </w:pPr>
      <w:r w:rsidRPr="004F2D87">
        <w:rPr>
          <w:rFonts w:cs="Arial"/>
          <w:i/>
          <w:color w:val="1F497D" w:themeColor="text2"/>
        </w:rPr>
        <w:t>Waddenzee</w:t>
      </w:r>
    </w:p>
    <w:p w14:paraId="0DA17451" w14:textId="77777777" w:rsidR="00DC3ED3" w:rsidRPr="004F2D87" w:rsidRDefault="00DC3ED3" w:rsidP="00E07957">
      <w:pPr>
        <w:pStyle w:val="Lijstalinea"/>
        <w:numPr>
          <w:ilvl w:val="0"/>
          <w:numId w:val="56"/>
        </w:numPr>
        <w:spacing w:after="120"/>
        <w:rPr>
          <w:i/>
          <w:color w:val="1F497D" w:themeColor="text2"/>
        </w:rPr>
      </w:pPr>
      <w:r w:rsidRPr="004F2D87">
        <w:rPr>
          <w:rFonts w:cs="Arial"/>
          <w:i/>
          <w:color w:val="1F497D" w:themeColor="text2"/>
        </w:rPr>
        <w:t xml:space="preserve">Noordzee (12 </w:t>
      </w:r>
      <w:proofErr w:type="spellStart"/>
      <w:r w:rsidRPr="004F2D87">
        <w:rPr>
          <w:rFonts w:cs="Arial"/>
          <w:i/>
          <w:color w:val="1F497D" w:themeColor="text2"/>
        </w:rPr>
        <w:t>mijls</w:t>
      </w:r>
      <w:proofErr w:type="spellEnd"/>
      <w:r w:rsidRPr="004F2D87">
        <w:rPr>
          <w:rFonts w:cs="Arial"/>
          <w:i/>
          <w:color w:val="1F497D" w:themeColor="text2"/>
        </w:rPr>
        <w:t xml:space="preserve"> zone)</w:t>
      </w:r>
    </w:p>
    <w:p w14:paraId="05F8083E" w14:textId="52A2FB13" w:rsidR="00DC3ED3" w:rsidRPr="004F2D87" w:rsidRDefault="00DC3ED3" w:rsidP="00DC3ED3">
      <w:pPr>
        <w:spacing w:after="120"/>
        <w:ind w:left="1134"/>
        <w:rPr>
          <w:i/>
          <w:color w:val="1F497D" w:themeColor="text2"/>
        </w:rPr>
      </w:pPr>
      <w:r w:rsidRPr="004F2D87">
        <w:rPr>
          <w:i/>
          <w:color w:val="1F497D" w:themeColor="text2"/>
        </w:rPr>
        <w:t xml:space="preserve">Inschrijver wordt gevraagd de dekking en snelheid per genoemd gebied </w:t>
      </w:r>
      <w:r w:rsidR="00B42B24" w:rsidRPr="004F2D87">
        <w:rPr>
          <w:i/>
          <w:color w:val="1F497D" w:themeColor="text2"/>
        </w:rPr>
        <w:t xml:space="preserve">op een kaart </w:t>
      </w:r>
      <w:r w:rsidRPr="004F2D87">
        <w:rPr>
          <w:i/>
          <w:color w:val="1F497D" w:themeColor="text2"/>
        </w:rPr>
        <w:t xml:space="preserve">te kwalificeren volgens </w:t>
      </w:r>
      <w:r w:rsidR="00B42B24" w:rsidRPr="004F2D87">
        <w:rPr>
          <w:i/>
          <w:color w:val="1F497D" w:themeColor="text2"/>
        </w:rPr>
        <w:t xml:space="preserve">onderstaande </w:t>
      </w:r>
      <w:r w:rsidRPr="004F2D87">
        <w:rPr>
          <w:i/>
          <w:color w:val="1F497D" w:themeColor="text2"/>
        </w:rPr>
        <w:t xml:space="preserve">schaal: volledig, vrijwel volledig, beperkt, zeer beperkt, geen dekking. </w:t>
      </w:r>
    </w:p>
    <w:tbl>
      <w:tblPr>
        <w:tblStyle w:val="Tabelraster"/>
        <w:tblW w:w="7933" w:type="dxa"/>
        <w:tblInd w:w="1134" w:type="dxa"/>
        <w:tblLook w:val="04A0" w:firstRow="1" w:lastRow="0" w:firstColumn="1" w:lastColumn="0" w:noHBand="0" w:noVBand="1"/>
      </w:tblPr>
      <w:tblGrid>
        <w:gridCol w:w="2263"/>
        <w:gridCol w:w="2694"/>
        <w:gridCol w:w="2976"/>
      </w:tblGrid>
      <w:tr w:rsidR="002933C4" w:rsidRPr="004F2D87" w14:paraId="1BA9687F" w14:textId="473D9F48" w:rsidTr="00C928C2">
        <w:tc>
          <w:tcPr>
            <w:tcW w:w="2263" w:type="dxa"/>
            <w:shd w:val="clear" w:color="auto" w:fill="D6E3BC" w:themeFill="accent3" w:themeFillTint="66"/>
          </w:tcPr>
          <w:p w14:paraId="039C5D1C" w14:textId="699B407C" w:rsidR="002933C4" w:rsidRPr="004F2D87" w:rsidRDefault="002933C4" w:rsidP="00DC3ED3">
            <w:pPr>
              <w:spacing w:after="120"/>
              <w:rPr>
                <w:b/>
                <w:color w:val="1F497D" w:themeColor="text2"/>
              </w:rPr>
            </w:pPr>
            <w:r w:rsidRPr="004F2D87">
              <w:rPr>
                <w:b/>
                <w:color w:val="1F497D" w:themeColor="text2"/>
              </w:rPr>
              <w:t>Kwalificatie</w:t>
            </w:r>
          </w:p>
        </w:tc>
        <w:tc>
          <w:tcPr>
            <w:tcW w:w="2694" w:type="dxa"/>
            <w:shd w:val="clear" w:color="auto" w:fill="D6E3BC" w:themeFill="accent3" w:themeFillTint="66"/>
          </w:tcPr>
          <w:p w14:paraId="20ACAE5A" w14:textId="7A4A4551" w:rsidR="002933C4" w:rsidRPr="004F2D87" w:rsidRDefault="002933C4" w:rsidP="00DC3ED3">
            <w:pPr>
              <w:spacing w:after="120"/>
              <w:rPr>
                <w:b/>
                <w:color w:val="1F497D" w:themeColor="text2"/>
              </w:rPr>
            </w:pPr>
            <w:r w:rsidRPr="004F2D87">
              <w:rPr>
                <w:b/>
                <w:color w:val="1F497D" w:themeColor="text2"/>
              </w:rPr>
              <w:t>Dekking</w:t>
            </w:r>
          </w:p>
        </w:tc>
        <w:tc>
          <w:tcPr>
            <w:tcW w:w="2976" w:type="dxa"/>
            <w:shd w:val="clear" w:color="auto" w:fill="D6E3BC" w:themeFill="accent3" w:themeFillTint="66"/>
          </w:tcPr>
          <w:p w14:paraId="22146580" w14:textId="38328AA5" w:rsidR="002933C4" w:rsidRPr="004F2D87" w:rsidRDefault="002933C4" w:rsidP="00DC3ED3">
            <w:pPr>
              <w:spacing w:after="120"/>
              <w:rPr>
                <w:b/>
                <w:color w:val="1F497D" w:themeColor="text2"/>
              </w:rPr>
            </w:pPr>
            <w:r w:rsidRPr="004F2D87">
              <w:rPr>
                <w:b/>
                <w:color w:val="1F497D" w:themeColor="text2"/>
              </w:rPr>
              <w:t>Snelheid</w:t>
            </w:r>
          </w:p>
        </w:tc>
      </w:tr>
      <w:tr w:rsidR="002933C4" w:rsidRPr="004F2D87" w14:paraId="64D050BE" w14:textId="038698E6" w:rsidTr="002933C4">
        <w:tc>
          <w:tcPr>
            <w:tcW w:w="2263" w:type="dxa"/>
          </w:tcPr>
          <w:p w14:paraId="4D1A93A6" w14:textId="3F7E8BBE" w:rsidR="002933C4" w:rsidRPr="004F2D87" w:rsidRDefault="002933C4" w:rsidP="00DC3ED3">
            <w:pPr>
              <w:spacing w:after="120"/>
              <w:rPr>
                <w:i/>
                <w:color w:val="1F497D" w:themeColor="text2"/>
              </w:rPr>
            </w:pPr>
            <w:r w:rsidRPr="004F2D87">
              <w:rPr>
                <w:i/>
                <w:color w:val="1F497D" w:themeColor="text2"/>
              </w:rPr>
              <w:t>Volledig</w:t>
            </w:r>
          </w:p>
        </w:tc>
        <w:tc>
          <w:tcPr>
            <w:tcW w:w="2694" w:type="dxa"/>
          </w:tcPr>
          <w:p w14:paraId="0F9F1409" w14:textId="0365768B" w:rsidR="002933C4" w:rsidRPr="004F2D87" w:rsidRDefault="002933C4" w:rsidP="002933C4">
            <w:pPr>
              <w:spacing w:after="120"/>
              <w:rPr>
                <w:i/>
                <w:color w:val="1F497D" w:themeColor="text2"/>
              </w:rPr>
            </w:pPr>
            <w:r w:rsidRPr="004F2D87">
              <w:rPr>
                <w:i/>
                <w:color w:val="1F497D" w:themeColor="text2"/>
              </w:rPr>
              <w:t>Conform eisen van de RDI</w:t>
            </w:r>
          </w:p>
        </w:tc>
        <w:tc>
          <w:tcPr>
            <w:tcW w:w="2976" w:type="dxa"/>
          </w:tcPr>
          <w:p w14:paraId="5DA46846" w14:textId="62D70545" w:rsidR="002933C4" w:rsidRPr="004F2D87" w:rsidRDefault="002933C4" w:rsidP="00C66D72">
            <w:pPr>
              <w:spacing w:after="120"/>
              <w:rPr>
                <w:i/>
                <w:color w:val="1F497D" w:themeColor="text2"/>
              </w:rPr>
            </w:pPr>
            <w:r w:rsidRPr="004F2D87">
              <w:rPr>
                <w:i/>
                <w:color w:val="1F497D" w:themeColor="text2"/>
              </w:rPr>
              <w:t xml:space="preserve">Conform eisen </w:t>
            </w:r>
            <w:r w:rsidR="00C66D72" w:rsidRPr="004F2D87">
              <w:rPr>
                <w:i/>
                <w:color w:val="1F497D" w:themeColor="text2"/>
              </w:rPr>
              <w:t>van de RDI</w:t>
            </w:r>
          </w:p>
        </w:tc>
      </w:tr>
      <w:tr w:rsidR="002933C4" w:rsidRPr="004F2D87" w14:paraId="0EC10755" w14:textId="07413287" w:rsidTr="002933C4">
        <w:tc>
          <w:tcPr>
            <w:tcW w:w="2263" w:type="dxa"/>
          </w:tcPr>
          <w:p w14:paraId="26B6810F" w14:textId="15D440AD" w:rsidR="002933C4" w:rsidRPr="004F2D87" w:rsidRDefault="002933C4" w:rsidP="00DC3ED3">
            <w:pPr>
              <w:spacing w:after="120"/>
              <w:rPr>
                <w:i/>
                <w:color w:val="1F497D" w:themeColor="text2"/>
              </w:rPr>
            </w:pPr>
            <w:r w:rsidRPr="004F2D87">
              <w:rPr>
                <w:i/>
                <w:color w:val="1F497D" w:themeColor="text2"/>
              </w:rPr>
              <w:t>Vrijwel volledig</w:t>
            </w:r>
          </w:p>
        </w:tc>
        <w:tc>
          <w:tcPr>
            <w:tcW w:w="2694" w:type="dxa"/>
          </w:tcPr>
          <w:p w14:paraId="4281F5D7" w14:textId="68E6D4A7" w:rsidR="002933C4" w:rsidRPr="004F2D87" w:rsidRDefault="00C66D72" w:rsidP="00C66D72">
            <w:pPr>
              <w:spacing w:after="120"/>
              <w:rPr>
                <w:i/>
                <w:color w:val="1F497D" w:themeColor="text2"/>
              </w:rPr>
            </w:pPr>
            <w:r w:rsidRPr="004F2D87">
              <w:rPr>
                <w:i/>
                <w:color w:val="1F497D" w:themeColor="text2"/>
              </w:rPr>
              <w:t>Dekking op 70% of meer van het oppervlak</w:t>
            </w:r>
            <w:r w:rsidR="002933C4" w:rsidRPr="004F2D87">
              <w:rPr>
                <w:i/>
                <w:color w:val="1F497D" w:themeColor="text2"/>
              </w:rPr>
              <w:t xml:space="preserve"> </w:t>
            </w:r>
          </w:p>
        </w:tc>
        <w:tc>
          <w:tcPr>
            <w:tcW w:w="2976" w:type="dxa"/>
          </w:tcPr>
          <w:p w14:paraId="6B3C2A80" w14:textId="47111BA2" w:rsidR="002933C4" w:rsidRPr="004F2D87" w:rsidRDefault="00C66D72" w:rsidP="002933C4">
            <w:pPr>
              <w:spacing w:after="120"/>
              <w:rPr>
                <w:i/>
                <w:color w:val="1F497D" w:themeColor="text2"/>
              </w:rPr>
            </w:pPr>
            <w:r w:rsidRPr="004F2D87">
              <w:rPr>
                <w:i/>
                <w:color w:val="1F497D" w:themeColor="text2"/>
              </w:rPr>
              <w:t>Conform eisen van de RDI</w:t>
            </w:r>
          </w:p>
        </w:tc>
      </w:tr>
      <w:tr w:rsidR="00C66D72" w:rsidRPr="004F2D87" w14:paraId="6D011AE5" w14:textId="7E3758F2" w:rsidTr="002933C4">
        <w:tc>
          <w:tcPr>
            <w:tcW w:w="2263" w:type="dxa"/>
          </w:tcPr>
          <w:p w14:paraId="1E4313A2" w14:textId="0BE71794" w:rsidR="00C66D72" w:rsidRPr="004F2D87" w:rsidRDefault="00C66D72" w:rsidP="00C66D72">
            <w:pPr>
              <w:spacing w:after="120"/>
              <w:rPr>
                <w:i/>
                <w:color w:val="1F497D" w:themeColor="text2"/>
              </w:rPr>
            </w:pPr>
            <w:r w:rsidRPr="004F2D87">
              <w:rPr>
                <w:i/>
                <w:color w:val="1F497D" w:themeColor="text2"/>
              </w:rPr>
              <w:t>Beperkt</w:t>
            </w:r>
          </w:p>
        </w:tc>
        <w:tc>
          <w:tcPr>
            <w:tcW w:w="2694" w:type="dxa"/>
          </w:tcPr>
          <w:p w14:paraId="0E54F9D5" w14:textId="36595DE8" w:rsidR="00C66D72" w:rsidRPr="004F2D87" w:rsidRDefault="00C66D72" w:rsidP="00C66D72">
            <w:pPr>
              <w:spacing w:after="120"/>
              <w:rPr>
                <w:i/>
                <w:color w:val="1F497D" w:themeColor="text2"/>
              </w:rPr>
            </w:pPr>
            <w:r w:rsidRPr="004F2D87">
              <w:rPr>
                <w:i/>
                <w:color w:val="1F497D" w:themeColor="text2"/>
              </w:rPr>
              <w:t xml:space="preserve">Dekking op 50% of meer van het oppervlak </w:t>
            </w:r>
          </w:p>
        </w:tc>
        <w:tc>
          <w:tcPr>
            <w:tcW w:w="2976" w:type="dxa"/>
          </w:tcPr>
          <w:p w14:paraId="2C5C4436" w14:textId="24B98EB6" w:rsidR="00C66D72" w:rsidRPr="004F2D87" w:rsidRDefault="00C66D72" w:rsidP="00C66D72">
            <w:pPr>
              <w:spacing w:after="120"/>
              <w:rPr>
                <w:i/>
                <w:color w:val="1F497D" w:themeColor="text2"/>
              </w:rPr>
            </w:pPr>
            <w:r w:rsidRPr="004F2D87">
              <w:rPr>
                <w:i/>
                <w:color w:val="1F497D" w:themeColor="text2"/>
              </w:rPr>
              <w:t>Snelheid minimaal 50% van RDI eisen</w:t>
            </w:r>
          </w:p>
        </w:tc>
      </w:tr>
      <w:tr w:rsidR="002933C4" w:rsidRPr="004F2D87" w14:paraId="263C29F0" w14:textId="6AB18EAD" w:rsidTr="002933C4">
        <w:tc>
          <w:tcPr>
            <w:tcW w:w="2263" w:type="dxa"/>
          </w:tcPr>
          <w:p w14:paraId="5E71BE13" w14:textId="22EFB71B" w:rsidR="002933C4" w:rsidRPr="004F2D87" w:rsidRDefault="002933C4" w:rsidP="00DC3ED3">
            <w:pPr>
              <w:spacing w:after="120"/>
              <w:rPr>
                <w:i/>
                <w:color w:val="1F497D" w:themeColor="text2"/>
              </w:rPr>
            </w:pPr>
            <w:r w:rsidRPr="004F2D87">
              <w:rPr>
                <w:i/>
                <w:color w:val="1F497D" w:themeColor="text2"/>
              </w:rPr>
              <w:t>Zeer beperkt</w:t>
            </w:r>
          </w:p>
        </w:tc>
        <w:tc>
          <w:tcPr>
            <w:tcW w:w="2694" w:type="dxa"/>
          </w:tcPr>
          <w:p w14:paraId="4C95B48C" w14:textId="303A74F8" w:rsidR="002933C4" w:rsidRPr="004F2D87" w:rsidRDefault="002933C4" w:rsidP="004E4298">
            <w:pPr>
              <w:spacing w:after="120"/>
              <w:rPr>
                <w:i/>
                <w:color w:val="1F497D" w:themeColor="text2"/>
              </w:rPr>
            </w:pPr>
            <w:r w:rsidRPr="004F2D87">
              <w:rPr>
                <w:i/>
                <w:color w:val="1F497D" w:themeColor="text2"/>
              </w:rPr>
              <w:t xml:space="preserve">Dekking </w:t>
            </w:r>
            <w:r w:rsidR="004E4298" w:rsidRPr="004F2D87">
              <w:rPr>
                <w:i/>
                <w:color w:val="1F497D" w:themeColor="text2"/>
              </w:rPr>
              <w:t xml:space="preserve">op </w:t>
            </w:r>
            <w:r w:rsidRPr="004F2D87">
              <w:rPr>
                <w:i/>
                <w:color w:val="1F497D" w:themeColor="text2"/>
              </w:rPr>
              <w:t>minder dan 50</w:t>
            </w:r>
            <w:r w:rsidR="004E4298" w:rsidRPr="004F2D87">
              <w:rPr>
                <w:i/>
                <w:color w:val="1F497D" w:themeColor="text2"/>
              </w:rPr>
              <w:t>% van het oppervlak</w:t>
            </w:r>
          </w:p>
        </w:tc>
        <w:tc>
          <w:tcPr>
            <w:tcW w:w="2976" w:type="dxa"/>
          </w:tcPr>
          <w:p w14:paraId="38BB727E" w14:textId="77A842DB" w:rsidR="002933C4" w:rsidRPr="004F2D87" w:rsidRDefault="00C66D72" w:rsidP="004E4298">
            <w:pPr>
              <w:spacing w:after="120"/>
              <w:rPr>
                <w:i/>
                <w:color w:val="1F497D" w:themeColor="text2"/>
              </w:rPr>
            </w:pPr>
            <w:r w:rsidRPr="004F2D87">
              <w:rPr>
                <w:i/>
                <w:color w:val="1F497D" w:themeColor="text2"/>
              </w:rPr>
              <w:t xml:space="preserve">Snelheid </w:t>
            </w:r>
            <w:r w:rsidR="004E4298" w:rsidRPr="004F2D87">
              <w:rPr>
                <w:i/>
                <w:color w:val="1F497D" w:themeColor="text2"/>
              </w:rPr>
              <w:t>minder dan</w:t>
            </w:r>
            <w:r w:rsidRPr="004F2D87">
              <w:rPr>
                <w:i/>
                <w:color w:val="1F497D" w:themeColor="text2"/>
              </w:rPr>
              <w:t xml:space="preserve"> 50% van RDI eisen</w:t>
            </w:r>
          </w:p>
        </w:tc>
      </w:tr>
      <w:tr w:rsidR="00C66D72" w:rsidRPr="004F2D87" w14:paraId="3160F86C" w14:textId="0A2417FB" w:rsidTr="008D5EEE">
        <w:tc>
          <w:tcPr>
            <w:tcW w:w="2263" w:type="dxa"/>
          </w:tcPr>
          <w:p w14:paraId="7B6810FD" w14:textId="37CB2EA1" w:rsidR="00C66D72" w:rsidRPr="004F2D87" w:rsidRDefault="00C66D72" w:rsidP="00DC3ED3">
            <w:pPr>
              <w:spacing w:after="120"/>
              <w:rPr>
                <w:i/>
                <w:color w:val="1F497D" w:themeColor="text2"/>
              </w:rPr>
            </w:pPr>
            <w:r w:rsidRPr="004F2D87">
              <w:rPr>
                <w:i/>
                <w:color w:val="1F497D" w:themeColor="text2"/>
              </w:rPr>
              <w:t>Geen Dekking</w:t>
            </w:r>
          </w:p>
        </w:tc>
        <w:tc>
          <w:tcPr>
            <w:tcW w:w="5670" w:type="dxa"/>
            <w:gridSpan w:val="2"/>
          </w:tcPr>
          <w:p w14:paraId="25B8A13F" w14:textId="6D70379E" w:rsidR="00C66D72" w:rsidRPr="004F2D87" w:rsidRDefault="00C66D72" w:rsidP="004E4298">
            <w:pPr>
              <w:spacing w:after="120"/>
              <w:rPr>
                <w:i/>
                <w:color w:val="1F497D" w:themeColor="text2"/>
              </w:rPr>
            </w:pPr>
            <w:r w:rsidRPr="004F2D87">
              <w:rPr>
                <w:i/>
                <w:color w:val="1F497D" w:themeColor="text2"/>
              </w:rPr>
              <w:t>In dit gebied is geen verbinding te verwachten</w:t>
            </w:r>
          </w:p>
        </w:tc>
      </w:tr>
    </w:tbl>
    <w:p w14:paraId="1B161CCD" w14:textId="6B4217EB" w:rsidR="00CB72E0" w:rsidRPr="004F2D87" w:rsidRDefault="00CB72E0" w:rsidP="00296B19">
      <w:pPr>
        <w:pStyle w:val="Broodtekst"/>
      </w:pPr>
    </w:p>
    <w:p w14:paraId="1B763E35" w14:textId="2E6F97D0" w:rsidR="00DF234A" w:rsidRPr="004F2D87" w:rsidRDefault="00DF234A" w:rsidP="00CB72E0">
      <w:pPr>
        <w:spacing w:after="120"/>
        <w:ind w:left="1134" w:hanging="1134"/>
      </w:pPr>
      <w:r w:rsidRPr="004F2D87">
        <w:t>[</w:t>
      </w:r>
      <w:r w:rsidR="00B42B24" w:rsidRPr="004F2D87">
        <w:t>T</w:t>
      </w:r>
      <w:r w:rsidRPr="004F2D87">
        <w:t xml:space="preserve">-E </w:t>
      </w:r>
      <w:r w:rsidR="00386530">
        <w:fldChar w:fldCharType="begin"/>
      </w:r>
      <w:r w:rsidR="00386530">
        <w:instrText xml:space="preserve"> SEQ [EIS# \* ARABIC </w:instrText>
      </w:r>
      <w:r w:rsidR="00386530">
        <w:fldChar w:fldCharType="separate"/>
      </w:r>
      <w:r w:rsidR="00EF1524">
        <w:rPr>
          <w:noProof/>
        </w:rPr>
        <w:t>95</w:t>
      </w:r>
      <w:r w:rsidR="00386530">
        <w:rPr>
          <w:noProof/>
        </w:rPr>
        <w:fldChar w:fldCharType="end"/>
      </w:r>
      <w:r w:rsidRPr="004F2D87">
        <w:t>]</w:t>
      </w:r>
      <w:r w:rsidRPr="004F2D87">
        <w:tab/>
      </w:r>
      <w:r w:rsidR="00CB72E0" w:rsidRPr="004F2D87">
        <w:t xml:space="preserve">Op verzoek van de Categorie </w:t>
      </w:r>
      <w:r w:rsidRPr="004F2D87">
        <w:t xml:space="preserve">moet </w:t>
      </w:r>
      <w:r w:rsidR="00CB72E0" w:rsidRPr="004F2D87">
        <w:t>Inschrijver</w:t>
      </w:r>
      <w:r w:rsidRPr="004F2D87">
        <w:t xml:space="preserve"> </w:t>
      </w:r>
      <w:r w:rsidR="00CB72E0" w:rsidRPr="004F2D87">
        <w:t xml:space="preserve">voor een bepaalde locatie en/of gemeente </w:t>
      </w:r>
      <w:r w:rsidRPr="004F2D87">
        <w:t xml:space="preserve">een meetrapport opstellen </w:t>
      </w:r>
      <w:r w:rsidR="00CB72E0" w:rsidRPr="004F2D87">
        <w:t>conform het Meetprotocol dekkings- en snelheidsverplichting 700 MHz van de Rijksinspectie Digitale Infrastructuur</w:t>
      </w:r>
      <w:r w:rsidRPr="004F2D87">
        <w:t xml:space="preserve">. </w:t>
      </w:r>
      <w:r w:rsidR="003C0BBC" w:rsidRPr="004F2D87">
        <w:t>De resultaten van dit meetrapport worden met de Categorie gedeeld.</w:t>
      </w:r>
    </w:p>
    <w:p w14:paraId="27521A3D" w14:textId="1B9F86BF" w:rsidR="006C0E97" w:rsidRPr="004F2D87" w:rsidRDefault="00DB2C5B" w:rsidP="006C0E97">
      <w:pPr>
        <w:pStyle w:val="Kop20"/>
      </w:pPr>
      <w:bookmarkStart w:id="1112" w:name="_Toc135041860"/>
      <w:bookmarkStart w:id="1113" w:name="_Toc135640398"/>
      <w:bookmarkStart w:id="1114" w:name="_Toc135667970"/>
      <w:bookmarkStart w:id="1115" w:name="_Toc135836182"/>
      <w:r w:rsidRPr="004F2D87">
        <w:t>Grotere</w:t>
      </w:r>
      <w:r w:rsidR="004F6973" w:rsidRPr="004F2D87">
        <w:t xml:space="preserve"> </w:t>
      </w:r>
      <w:r w:rsidR="006C0E97" w:rsidRPr="004F2D87">
        <w:t xml:space="preserve">dekking en </w:t>
      </w:r>
      <w:r w:rsidR="004F6973" w:rsidRPr="004F2D87">
        <w:t xml:space="preserve">hogere </w:t>
      </w:r>
      <w:r w:rsidR="006C0E97" w:rsidRPr="004F2D87">
        <w:t>beschikbaarheid</w:t>
      </w:r>
      <w:bookmarkEnd w:id="1112"/>
      <w:bookmarkEnd w:id="1113"/>
      <w:bookmarkEnd w:id="1114"/>
      <w:bookmarkEnd w:id="1115"/>
    </w:p>
    <w:p w14:paraId="0B166ED0" w14:textId="77777777" w:rsidR="006C0E97" w:rsidRPr="004F2D87" w:rsidRDefault="006C0E97" w:rsidP="00DF234A"/>
    <w:p w14:paraId="04FDA080" w14:textId="37079C8C" w:rsidR="0047545C" w:rsidRPr="004F2D87" w:rsidRDefault="00DF234A" w:rsidP="00DF234A">
      <w:pPr>
        <w:spacing w:after="120"/>
      </w:pPr>
      <w:proofErr w:type="spellStart"/>
      <w:r w:rsidRPr="004F2D87">
        <w:rPr>
          <w:rFonts w:cs="Arial"/>
        </w:rPr>
        <w:t>Onbeschikbaarheid</w:t>
      </w:r>
      <w:proofErr w:type="spellEnd"/>
      <w:r w:rsidRPr="004F2D87">
        <w:rPr>
          <w:rFonts w:cs="Arial"/>
        </w:rPr>
        <w:t xml:space="preserve"> en onvoldoende dekking op een bepaalde locatie of in een bepaalde situatie van het mobiele telecommunicatienetwerk van Inschrijver is een urgent probleem voor een </w:t>
      </w:r>
      <w:r w:rsidR="00436893" w:rsidRPr="004F2D87">
        <w:rPr>
          <w:rFonts w:cs="Arial"/>
        </w:rPr>
        <w:t xml:space="preserve">beperkt </w:t>
      </w:r>
      <w:r w:rsidRPr="004F2D87">
        <w:rPr>
          <w:rFonts w:cs="Arial"/>
        </w:rPr>
        <w:t>aantal Eindgebruikers en toepassingen. Voor deze Eindgebruikers en toepassingen, die altijd bereikbaar moeten zijn, is een oplossing gewenst</w:t>
      </w:r>
      <w:r w:rsidR="00B9199E" w:rsidRPr="004F2D87">
        <w:rPr>
          <w:rFonts w:cs="Arial"/>
        </w:rPr>
        <w:t xml:space="preserve"> </w:t>
      </w:r>
      <w:r w:rsidR="0047545C" w:rsidRPr="004F2D87">
        <w:rPr>
          <w:rFonts w:cs="Arial"/>
        </w:rPr>
        <w:t>voor het geval</w:t>
      </w:r>
      <w:r w:rsidR="00B9199E" w:rsidRPr="004F2D87">
        <w:rPr>
          <w:rFonts w:cs="Arial"/>
        </w:rPr>
        <w:t xml:space="preserve"> op een bepaalde locatie of in een bepaalde situatie</w:t>
      </w:r>
      <w:r w:rsidR="0047545C" w:rsidRPr="004F2D87">
        <w:rPr>
          <w:rFonts w:cs="Arial"/>
        </w:rPr>
        <w:t xml:space="preserve"> het </w:t>
      </w:r>
      <w:r w:rsidR="0047545C" w:rsidRPr="004F2D87">
        <w:t xml:space="preserve">mobiele telecommunicatienetwerk van Inschrijver niet </w:t>
      </w:r>
      <w:r w:rsidR="006C0E97" w:rsidRPr="004F2D87">
        <w:t xml:space="preserve">of onvoldoende </w:t>
      </w:r>
      <w:r w:rsidR="0047545C" w:rsidRPr="004F2D87">
        <w:t xml:space="preserve">beschikbaar is. </w:t>
      </w:r>
    </w:p>
    <w:p w14:paraId="57EB685C" w14:textId="5A0D350A" w:rsidR="006E13DE" w:rsidRPr="004F2D87" w:rsidRDefault="0047545C" w:rsidP="009C015A">
      <w:pPr>
        <w:spacing w:after="120"/>
      </w:pPr>
      <w:r w:rsidRPr="004F2D87">
        <w:t xml:space="preserve">Dit kan een situatie </w:t>
      </w:r>
      <w:r w:rsidRPr="009C015A">
        <w:t xml:space="preserve">betreffen waarin geen dekking is voorzien of dat door een </w:t>
      </w:r>
      <w:r w:rsidR="00FB39B6" w:rsidRPr="009C015A">
        <w:t>I</w:t>
      </w:r>
      <w:r w:rsidRPr="009C015A">
        <w:t xml:space="preserve">ncident in </w:t>
      </w:r>
      <w:r w:rsidRPr="009C015A">
        <w:rPr>
          <w:rFonts w:cs="Arial"/>
        </w:rPr>
        <w:t xml:space="preserve">het </w:t>
      </w:r>
      <w:r w:rsidRPr="009C015A">
        <w:t>mobiele telecommunicatienetwerk van Inschrijver een verbinding tijdelijk niet mogelijk</w:t>
      </w:r>
      <w:r w:rsidRPr="004F2D87">
        <w:t xml:space="preserve"> is. Een oplossing kan bijvoorbeeld bestaan </w:t>
      </w:r>
      <w:r w:rsidR="008F087A">
        <w:t>uit</w:t>
      </w:r>
      <w:r w:rsidR="00B04345" w:rsidRPr="004F2D87">
        <w:t xml:space="preserve"> </w:t>
      </w:r>
      <w:r w:rsidR="00535569">
        <w:t>het t</w:t>
      </w:r>
      <w:r w:rsidR="00C268CB">
        <w:t>i</w:t>
      </w:r>
      <w:r w:rsidR="00535569">
        <w:t>jdig overschakelen</w:t>
      </w:r>
      <w:r w:rsidR="00B04345" w:rsidRPr="004F2D87">
        <w:t xml:space="preserve"> </w:t>
      </w:r>
      <w:r w:rsidR="00535569">
        <w:t>naar</w:t>
      </w:r>
      <w:r w:rsidR="00535569" w:rsidRPr="004F2D87">
        <w:t xml:space="preserve"> </w:t>
      </w:r>
      <w:r w:rsidR="00B9199E" w:rsidRPr="004F2D87">
        <w:t xml:space="preserve">andere Nederlandse en/of in de grensgebieden buitenlandse mobiele telecommunicatienetwerken </w:t>
      </w:r>
      <w:r w:rsidR="00535569">
        <w:t>zodat verbindingen mogelijk blijven.</w:t>
      </w:r>
      <w:r w:rsidR="006E13DE" w:rsidRPr="004F2D87">
        <w:br w:type="page"/>
      </w:r>
    </w:p>
    <w:p w14:paraId="52B6BA39" w14:textId="06742B6C" w:rsidR="00977435" w:rsidRPr="004F2D87" w:rsidRDefault="00977435" w:rsidP="00977435">
      <w:pPr>
        <w:pStyle w:val="BestekWens"/>
      </w:pPr>
      <w:r w:rsidRPr="004F2D87">
        <w:t>[</w:t>
      </w:r>
      <w:r w:rsidR="00B42B24" w:rsidRPr="004F2D87">
        <w:t>T</w:t>
      </w:r>
      <w:r w:rsidRPr="004F2D87">
        <w:t xml:space="preserve">-W </w:t>
      </w:r>
      <w:r w:rsidR="00386530">
        <w:fldChar w:fldCharType="begin"/>
      </w:r>
      <w:r w:rsidR="00386530">
        <w:instrText xml:space="preserve"> SEQ [WENS# \* ARABIC </w:instrText>
      </w:r>
      <w:r w:rsidR="00386530">
        <w:fldChar w:fldCharType="separate"/>
      </w:r>
      <w:r w:rsidR="00EF1524">
        <w:rPr>
          <w:noProof/>
        </w:rPr>
        <w:t>28</w:t>
      </w:r>
      <w:r w:rsidR="00386530">
        <w:rPr>
          <w:noProof/>
        </w:rPr>
        <w:fldChar w:fldCharType="end"/>
      </w:r>
      <w:r w:rsidRPr="004F2D87">
        <w:t>]</w:t>
      </w:r>
      <w:r w:rsidRPr="004F2D87">
        <w:tab/>
        <w:t xml:space="preserve"> “</w:t>
      </w:r>
      <w:r w:rsidR="00701193" w:rsidRPr="004F2D87">
        <w:t xml:space="preserve">Oplossing </w:t>
      </w:r>
      <w:r w:rsidR="002E5E96" w:rsidRPr="002E5E96">
        <w:t>grotere dekking en hogere beschikbaarheid</w:t>
      </w:r>
      <w:r w:rsidRPr="004F2D87">
        <w:t>”</w:t>
      </w:r>
    </w:p>
    <w:p w14:paraId="0B8218EA" w14:textId="77777777" w:rsidR="008F109D" w:rsidRDefault="00977435" w:rsidP="00977435">
      <w:pPr>
        <w:pStyle w:val="BestekWens"/>
        <w:ind w:firstLine="0"/>
      </w:pPr>
      <w:r w:rsidRPr="004F2D87">
        <w:t xml:space="preserve">Voor </w:t>
      </w:r>
      <w:r w:rsidR="006C0E97" w:rsidRPr="004F2D87">
        <w:t xml:space="preserve">Eindgebruikers en </w:t>
      </w:r>
      <w:r w:rsidRPr="004F2D87">
        <w:t xml:space="preserve">toepassingen </w:t>
      </w:r>
      <w:r w:rsidR="00404FFF" w:rsidRPr="004F2D87">
        <w:t>van</w:t>
      </w:r>
      <w:r w:rsidRPr="004F2D87">
        <w:t xml:space="preserve"> enkele Deelnemers is </w:t>
      </w:r>
      <w:r w:rsidRPr="004F2D87">
        <w:rPr>
          <w:rFonts w:cs="Arial"/>
        </w:rPr>
        <w:t xml:space="preserve">beschikbaarheid en voldoende dekking </w:t>
      </w:r>
      <w:r w:rsidR="00404FFF" w:rsidRPr="004F2D87">
        <w:rPr>
          <w:rFonts w:cs="Arial"/>
        </w:rPr>
        <w:t xml:space="preserve">cruciaal. </w:t>
      </w:r>
      <w:r w:rsidRPr="004F2D87">
        <w:t xml:space="preserve">De </w:t>
      </w:r>
      <w:r w:rsidR="00B92F12" w:rsidRPr="004F2D87">
        <w:t>doelstelling van deze wens is</w:t>
      </w:r>
      <w:r w:rsidRPr="004F2D87">
        <w:t xml:space="preserve"> </w:t>
      </w:r>
      <w:r w:rsidR="00404FFF" w:rsidRPr="004F2D87">
        <w:t xml:space="preserve">een oplossing voor deze </w:t>
      </w:r>
      <w:r w:rsidR="00493257" w:rsidRPr="004F2D87">
        <w:t xml:space="preserve">Eindgebruikers en </w:t>
      </w:r>
      <w:r w:rsidR="00404FFF" w:rsidRPr="004F2D87">
        <w:t>toepassingen op locaties en momenten</w:t>
      </w:r>
      <w:r w:rsidR="0055297C">
        <w:t>,</w:t>
      </w:r>
      <w:r w:rsidR="00404FFF" w:rsidRPr="004F2D87">
        <w:t xml:space="preserve"> waarbij geen goede verbinding via </w:t>
      </w:r>
      <w:r w:rsidR="00404FFF" w:rsidRPr="004F2D87">
        <w:rPr>
          <w:rFonts w:cs="Arial"/>
        </w:rPr>
        <w:t xml:space="preserve">het </w:t>
      </w:r>
      <w:r w:rsidR="00404FFF" w:rsidRPr="004F2D87">
        <w:t>mobiele telecommunicatienetwerk v</w:t>
      </w:r>
      <w:r w:rsidR="00B92F12" w:rsidRPr="004F2D87">
        <w:t>an Inschrijver mogelijk is.</w:t>
      </w:r>
    </w:p>
    <w:p w14:paraId="703D5F78" w14:textId="57524DDE" w:rsidR="00364B69" w:rsidRPr="004F2D87" w:rsidRDefault="00B92F12" w:rsidP="00977435">
      <w:pPr>
        <w:pStyle w:val="BestekWens"/>
        <w:ind w:firstLine="0"/>
        <w:rPr>
          <w:rFonts w:cs="Arial"/>
        </w:rPr>
      </w:pPr>
      <w:r w:rsidRPr="004F2D87">
        <w:t>De o</w:t>
      </w:r>
      <w:r w:rsidR="00404FFF" w:rsidRPr="004F2D87">
        <w:t xml:space="preserve">plossing zal er in voorzien </w:t>
      </w:r>
      <w:r w:rsidR="00404FFF" w:rsidRPr="004F2D87">
        <w:rPr>
          <w:rFonts w:cs="Arial"/>
        </w:rPr>
        <w:t xml:space="preserve">dat gebruik gemaakt kan worden van dekking en beschikbaarheid </w:t>
      </w:r>
      <w:r w:rsidR="00404FFF" w:rsidRPr="004F2D87">
        <w:t>van andere mobiele telecommunicatienetwerken.</w:t>
      </w:r>
      <w:r w:rsidR="00701193" w:rsidRPr="004F2D87">
        <w:t xml:space="preserve"> Dit kunnen Nederlandse en/of in de grensgebieden buitenlandse</w:t>
      </w:r>
      <w:r w:rsidR="00404FFF" w:rsidRPr="004F2D87">
        <w:t xml:space="preserve"> </w:t>
      </w:r>
      <w:r w:rsidR="00701193" w:rsidRPr="004F2D87">
        <w:t>mobiele telecommunicatienetwerken</w:t>
      </w:r>
      <w:r w:rsidR="00701193" w:rsidRPr="004F2D87">
        <w:rPr>
          <w:rFonts w:cs="Arial"/>
        </w:rPr>
        <w:t xml:space="preserve"> zijn</w:t>
      </w:r>
      <w:r w:rsidR="006C0E97" w:rsidRPr="004F2D87">
        <w:rPr>
          <w:rFonts w:cs="Arial"/>
        </w:rPr>
        <w:t>.</w:t>
      </w:r>
      <w:r w:rsidR="00701193" w:rsidRPr="004F2D87">
        <w:rPr>
          <w:rFonts w:cs="Arial"/>
        </w:rPr>
        <w:t xml:space="preserve"> </w:t>
      </w:r>
    </w:p>
    <w:p w14:paraId="57C87710" w14:textId="52D3DAF7" w:rsidR="001334BC" w:rsidRPr="00BB633B" w:rsidRDefault="001334BC" w:rsidP="001334BC">
      <w:pPr>
        <w:spacing w:after="120"/>
        <w:ind w:left="1134"/>
        <w:rPr>
          <w:rFonts w:cs="Arial"/>
          <w:i/>
          <w:color w:val="1F497D" w:themeColor="text2"/>
        </w:rPr>
      </w:pPr>
      <w:r w:rsidRPr="00BB633B">
        <w:rPr>
          <w:rFonts w:cs="Arial"/>
          <w:i/>
          <w:color w:val="1F497D" w:themeColor="text2"/>
        </w:rPr>
        <w:t xml:space="preserve">De </w:t>
      </w:r>
      <w:r w:rsidR="00BE2060" w:rsidRPr="00BB633B">
        <w:rPr>
          <w:rFonts w:cs="Arial"/>
          <w:i/>
          <w:color w:val="1F497D" w:themeColor="text2"/>
        </w:rPr>
        <w:t xml:space="preserve">gezochte </w:t>
      </w:r>
      <w:r w:rsidRPr="00BB633B">
        <w:rPr>
          <w:rFonts w:cs="Arial"/>
          <w:i/>
          <w:color w:val="1F497D" w:themeColor="text2"/>
        </w:rPr>
        <w:t>oplossing heeft bij voorkeur de volgende kenmerken:</w:t>
      </w:r>
    </w:p>
    <w:p w14:paraId="357DFBAE" w14:textId="77777777" w:rsidR="001334BC" w:rsidRPr="00BB633B" w:rsidRDefault="001334BC" w:rsidP="009515D1">
      <w:pPr>
        <w:pStyle w:val="Lijstalinea"/>
        <w:numPr>
          <w:ilvl w:val="0"/>
          <w:numId w:val="84"/>
        </w:numPr>
        <w:spacing w:after="120"/>
        <w:ind w:left="1854"/>
        <w:rPr>
          <w:rFonts w:cs="Arial"/>
          <w:i/>
          <w:color w:val="1F497D" w:themeColor="text2"/>
        </w:rPr>
      </w:pPr>
      <w:r w:rsidRPr="00BB633B">
        <w:rPr>
          <w:rFonts w:cs="Arial"/>
          <w:i/>
          <w:color w:val="1F497D" w:themeColor="text2"/>
        </w:rPr>
        <w:t>Werkt minimaal op smartphones gebaseerd op Apple IOS en Android en mogelijk ook op tablets en laptops;</w:t>
      </w:r>
    </w:p>
    <w:p w14:paraId="6C48E782" w14:textId="3B29DCEC" w:rsidR="001334BC" w:rsidRPr="00BB633B" w:rsidRDefault="00B3068C" w:rsidP="009515D1">
      <w:pPr>
        <w:pStyle w:val="Lijstalinea"/>
        <w:numPr>
          <w:ilvl w:val="0"/>
          <w:numId w:val="84"/>
        </w:numPr>
        <w:spacing w:after="120"/>
        <w:ind w:left="1854"/>
        <w:rPr>
          <w:rFonts w:cs="Arial"/>
          <w:i/>
          <w:color w:val="1F497D" w:themeColor="text2"/>
        </w:rPr>
      </w:pPr>
      <w:r w:rsidRPr="00BB633B">
        <w:rPr>
          <w:rFonts w:cs="Arial"/>
          <w:i/>
          <w:color w:val="1F497D" w:themeColor="text2"/>
        </w:rPr>
        <w:t xml:space="preserve">Werkt ook op apparaten waarin slechts </w:t>
      </w:r>
      <w:r w:rsidR="001334BC" w:rsidRPr="00BB633B">
        <w:rPr>
          <w:rFonts w:cs="Arial"/>
          <w:i/>
          <w:color w:val="1F497D" w:themeColor="text2"/>
        </w:rPr>
        <w:t>één SIM kaart geplaatst kan worden;</w:t>
      </w:r>
    </w:p>
    <w:p w14:paraId="6B3588B6" w14:textId="0874F210" w:rsidR="001334BC" w:rsidRPr="00BB633B" w:rsidRDefault="001334BC" w:rsidP="009515D1">
      <w:pPr>
        <w:pStyle w:val="Lijstalinea"/>
        <w:numPr>
          <w:ilvl w:val="0"/>
          <w:numId w:val="84"/>
        </w:numPr>
        <w:spacing w:after="120"/>
        <w:ind w:left="1854"/>
        <w:rPr>
          <w:rFonts w:cs="Arial"/>
          <w:i/>
          <w:color w:val="1F497D" w:themeColor="text2"/>
        </w:rPr>
      </w:pPr>
      <w:r w:rsidRPr="00BB633B">
        <w:rPr>
          <w:rFonts w:cs="Arial"/>
          <w:i/>
          <w:color w:val="1F497D" w:themeColor="text2"/>
        </w:rPr>
        <w:t>De Eindgebruiker blijft bereikbaar op hetzelfde Nederlandse nummer;</w:t>
      </w:r>
    </w:p>
    <w:p w14:paraId="7FCAB090" w14:textId="77777777" w:rsidR="001334BC" w:rsidRPr="00BB633B" w:rsidRDefault="001334BC" w:rsidP="009515D1">
      <w:pPr>
        <w:pStyle w:val="Lijstalinea"/>
        <w:numPr>
          <w:ilvl w:val="0"/>
          <w:numId w:val="84"/>
        </w:numPr>
        <w:spacing w:after="120"/>
        <w:ind w:left="1854"/>
        <w:rPr>
          <w:rFonts w:cs="Arial"/>
          <w:i/>
          <w:color w:val="1F497D" w:themeColor="text2"/>
        </w:rPr>
      </w:pPr>
      <w:r w:rsidRPr="00BB633B">
        <w:rPr>
          <w:rFonts w:cs="Arial"/>
          <w:i/>
          <w:color w:val="1F497D" w:themeColor="text2"/>
        </w:rPr>
        <w:t>Nummerherkenning werkt correct, zowel voor uitgaande als inkomende gesprekken;</w:t>
      </w:r>
    </w:p>
    <w:p w14:paraId="1DE48DA9" w14:textId="77777777" w:rsidR="001334BC" w:rsidRPr="00BB633B" w:rsidRDefault="001334BC" w:rsidP="009515D1">
      <w:pPr>
        <w:pStyle w:val="Lijstalinea"/>
        <w:numPr>
          <w:ilvl w:val="0"/>
          <w:numId w:val="84"/>
        </w:numPr>
        <w:spacing w:after="120"/>
        <w:ind w:left="1854"/>
        <w:rPr>
          <w:rFonts w:cs="Arial"/>
          <w:i/>
          <w:color w:val="1F497D" w:themeColor="text2"/>
        </w:rPr>
      </w:pPr>
      <w:r w:rsidRPr="00BB633B">
        <w:rPr>
          <w:rFonts w:cs="Arial"/>
          <w:i/>
          <w:color w:val="1F497D" w:themeColor="text2"/>
        </w:rPr>
        <w:t xml:space="preserve">Werkt ook voor dataverkeer; </w:t>
      </w:r>
    </w:p>
    <w:p w14:paraId="641B3DEC" w14:textId="77777777" w:rsidR="001334BC" w:rsidRPr="00BB633B" w:rsidRDefault="001334BC" w:rsidP="009515D1">
      <w:pPr>
        <w:pStyle w:val="Lijstalinea"/>
        <w:numPr>
          <w:ilvl w:val="0"/>
          <w:numId w:val="84"/>
        </w:numPr>
        <w:spacing w:after="120"/>
        <w:ind w:left="1854"/>
        <w:rPr>
          <w:rFonts w:cs="Arial"/>
          <w:i/>
          <w:color w:val="1F497D" w:themeColor="text2"/>
        </w:rPr>
      </w:pPr>
      <w:r w:rsidRPr="00BB633B">
        <w:rPr>
          <w:rFonts w:cs="Arial"/>
          <w:i/>
          <w:color w:val="1F497D" w:themeColor="text2"/>
        </w:rPr>
        <w:t xml:space="preserve">Overschakelen van </w:t>
      </w:r>
      <w:r w:rsidRPr="00BB633B">
        <w:rPr>
          <w:i/>
          <w:color w:val="1F497D" w:themeColor="text2"/>
        </w:rPr>
        <w:t xml:space="preserve">mobiele telecommunicatienetwerk </w:t>
      </w:r>
      <w:r w:rsidRPr="00BB633B">
        <w:rPr>
          <w:rFonts w:cs="Arial"/>
          <w:i/>
          <w:color w:val="1F497D" w:themeColor="text2"/>
        </w:rPr>
        <w:t>gaat automatisch en snel, zonder actie van de Eindgebruiker;</w:t>
      </w:r>
    </w:p>
    <w:p w14:paraId="0423630D" w14:textId="77777777" w:rsidR="001334BC" w:rsidRPr="00BB633B" w:rsidRDefault="001334BC" w:rsidP="009515D1">
      <w:pPr>
        <w:pStyle w:val="Lijstalinea"/>
        <w:numPr>
          <w:ilvl w:val="0"/>
          <w:numId w:val="84"/>
        </w:numPr>
        <w:ind w:left="1854"/>
        <w:rPr>
          <w:rFonts w:cs="Arial"/>
          <w:i/>
          <w:color w:val="1F497D" w:themeColor="text2"/>
        </w:rPr>
      </w:pPr>
      <w:r w:rsidRPr="00BB633B">
        <w:rPr>
          <w:rFonts w:cs="Arial"/>
          <w:i/>
          <w:color w:val="1F497D" w:themeColor="text2"/>
        </w:rPr>
        <w:t>De oplossing controleert regelmatig of er communicatie mogelijk is;</w:t>
      </w:r>
    </w:p>
    <w:p w14:paraId="5C9B94CE" w14:textId="77777777" w:rsidR="001334BC" w:rsidRPr="00BB633B" w:rsidRDefault="001334BC" w:rsidP="009515D1">
      <w:pPr>
        <w:pStyle w:val="Lijstalinea"/>
        <w:numPr>
          <w:ilvl w:val="0"/>
          <w:numId w:val="84"/>
        </w:numPr>
        <w:spacing w:after="120"/>
        <w:ind w:left="1854"/>
        <w:rPr>
          <w:rFonts w:cs="Arial"/>
          <w:i/>
          <w:color w:val="1F497D" w:themeColor="text2"/>
        </w:rPr>
      </w:pPr>
      <w:r w:rsidRPr="00BB633B">
        <w:rPr>
          <w:rFonts w:cs="Arial"/>
          <w:i/>
          <w:color w:val="1F497D" w:themeColor="text2"/>
        </w:rPr>
        <w:t xml:space="preserve">Een reeds opgezette spraakverbinding blijft behouden; </w:t>
      </w:r>
    </w:p>
    <w:p w14:paraId="09C1F160" w14:textId="2DBB33FE" w:rsidR="001334BC" w:rsidRPr="00BB633B" w:rsidRDefault="001334BC" w:rsidP="009515D1">
      <w:pPr>
        <w:pStyle w:val="Lijstalinea"/>
        <w:numPr>
          <w:ilvl w:val="0"/>
          <w:numId w:val="84"/>
        </w:numPr>
        <w:spacing w:after="120"/>
        <w:ind w:left="1854"/>
        <w:rPr>
          <w:rFonts w:cs="Arial"/>
          <w:i/>
          <w:color w:val="1F497D" w:themeColor="text2"/>
        </w:rPr>
      </w:pPr>
      <w:r w:rsidRPr="00BB633B">
        <w:rPr>
          <w:rFonts w:cs="Arial"/>
          <w:i/>
          <w:color w:val="1F497D" w:themeColor="text2"/>
        </w:rPr>
        <w:t xml:space="preserve">Beschermt tegen een zo breed mogelijk scala aan incidenten, onder andere ook als het </w:t>
      </w:r>
      <w:r w:rsidRPr="00BB633B">
        <w:rPr>
          <w:i/>
          <w:color w:val="1F497D" w:themeColor="text2"/>
        </w:rPr>
        <w:t>radio netwerk nog actief is</w:t>
      </w:r>
      <w:r w:rsidRPr="00BB633B">
        <w:rPr>
          <w:rFonts w:cs="Arial"/>
          <w:i/>
          <w:color w:val="1F497D" w:themeColor="text2"/>
        </w:rPr>
        <w:t>.</w:t>
      </w:r>
    </w:p>
    <w:p w14:paraId="3C7816D1" w14:textId="1786E9E4" w:rsidR="00977435" w:rsidRPr="00BB633B" w:rsidRDefault="00701193" w:rsidP="00977435">
      <w:pPr>
        <w:pStyle w:val="BestekWens"/>
        <w:ind w:firstLine="0"/>
      </w:pPr>
      <w:r w:rsidRPr="00BB633B">
        <w:t>D</w:t>
      </w:r>
      <w:r w:rsidR="001334BC" w:rsidRPr="00BB633B">
        <w:t>e “O</w:t>
      </w:r>
      <w:r w:rsidRPr="00BB633B">
        <w:t xml:space="preserve">plossing </w:t>
      </w:r>
      <w:r w:rsidR="00836C5B" w:rsidRPr="00BB633B">
        <w:t xml:space="preserve">grotere dekking en hogere beschikbaarheid” </w:t>
      </w:r>
      <w:r w:rsidR="00977435" w:rsidRPr="00BB633B">
        <w:t>zal worden beoordeeld op de volgende aspecten:</w:t>
      </w:r>
    </w:p>
    <w:p w14:paraId="6E63A58D" w14:textId="244EF1AF" w:rsidR="008B362D" w:rsidRPr="00BB633B" w:rsidRDefault="008B362D" w:rsidP="00C6255C">
      <w:pPr>
        <w:pStyle w:val="BestekWens"/>
        <w:numPr>
          <w:ilvl w:val="0"/>
          <w:numId w:val="16"/>
        </w:numPr>
      </w:pPr>
      <w:r w:rsidRPr="00BB633B">
        <w:t>de mate</w:t>
      </w:r>
      <w:r w:rsidR="00836C5B" w:rsidRPr="00BB633B">
        <w:t>,</w:t>
      </w:r>
      <w:r w:rsidRPr="00BB633B">
        <w:t xml:space="preserve"> waarin de oplossing aan de </w:t>
      </w:r>
      <w:r w:rsidRPr="00BB633B">
        <w:rPr>
          <w:rFonts w:cs="Arial"/>
        </w:rPr>
        <w:t>kenmerken tegemoet komt</w:t>
      </w:r>
      <w:r w:rsidR="001334BC" w:rsidRPr="00BB633B">
        <w:rPr>
          <w:rFonts w:cs="Arial"/>
        </w:rPr>
        <w:t>;</w:t>
      </w:r>
    </w:p>
    <w:p w14:paraId="6610312E" w14:textId="4B768B85" w:rsidR="00977435" w:rsidRPr="00BB633B" w:rsidRDefault="00977435" w:rsidP="00C6255C">
      <w:pPr>
        <w:pStyle w:val="BestekWens"/>
        <w:numPr>
          <w:ilvl w:val="0"/>
          <w:numId w:val="16"/>
        </w:numPr>
      </w:pPr>
      <w:r w:rsidRPr="00BB633B">
        <w:t>duidelijkheid</w:t>
      </w:r>
      <w:r w:rsidR="001334BC" w:rsidRPr="00BB633B">
        <w:t xml:space="preserve"> van de beschrijving;</w:t>
      </w:r>
    </w:p>
    <w:p w14:paraId="163BA913" w14:textId="1C846B2B" w:rsidR="00977435" w:rsidRPr="00BB633B" w:rsidRDefault="001334BC" w:rsidP="00C6255C">
      <w:pPr>
        <w:pStyle w:val="BestekWens"/>
        <w:numPr>
          <w:ilvl w:val="0"/>
          <w:numId w:val="16"/>
        </w:numPr>
      </w:pPr>
      <w:r w:rsidRPr="00BB633B">
        <w:t>c</w:t>
      </w:r>
      <w:r w:rsidR="00977435" w:rsidRPr="00BB633B">
        <w:t>ompleetheid</w:t>
      </w:r>
      <w:r w:rsidRPr="00BB633B">
        <w:t xml:space="preserve"> van de beschrijving</w:t>
      </w:r>
      <w:r w:rsidR="00836C5B" w:rsidRPr="00BB633B">
        <w:t>;</w:t>
      </w:r>
    </w:p>
    <w:p w14:paraId="09D1FEF2" w14:textId="3D533681" w:rsidR="00977435" w:rsidRPr="00BB633B" w:rsidRDefault="001334BC" w:rsidP="00C6255C">
      <w:pPr>
        <w:pStyle w:val="BestekWens"/>
        <w:numPr>
          <w:ilvl w:val="0"/>
          <w:numId w:val="16"/>
        </w:numPr>
      </w:pPr>
      <w:r w:rsidRPr="00BB633B">
        <w:t>R</w:t>
      </w:r>
      <w:r w:rsidR="00977435" w:rsidRPr="00BB633B">
        <w:t>ealisme</w:t>
      </w:r>
      <w:r w:rsidRPr="00BB633B">
        <w:t xml:space="preserve"> van de oplossing.</w:t>
      </w:r>
    </w:p>
    <w:p w14:paraId="5FC26F32" w14:textId="7280D2FB" w:rsidR="00977435" w:rsidRPr="004F2D87" w:rsidRDefault="00364B69" w:rsidP="00977435">
      <w:pPr>
        <w:pStyle w:val="BestekWens"/>
        <w:ind w:firstLine="0"/>
      </w:pPr>
      <w:r w:rsidRPr="00BB633B">
        <w:t>Naarmate</w:t>
      </w:r>
      <w:r w:rsidR="00701193" w:rsidRPr="00BB633B">
        <w:t xml:space="preserve"> de </w:t>
      </w:r>
      <w:r w:rsidR="00B24C1B" w:rsidRPr="00BB633B">
        <w:t>“Oplossing grotere dekking en hogere</w:t>
      </w:r>
      <w:r w:rsidR="00701193" w:rsidRPr="00BB633B">
        <w:t xml:space="preserve"> beschikbaarheid</w:t>
      </w:r>
      <w:r w:rsidR="00B24C1B" w:rsidRPr="00BB633B">
        <w:t>”</w:t>
      </w:r>
      <w:r w:rsidR="00701193" w:rsidRPr="00BB633B">
        <w:t xml:space="preserve"> </w:t>
      </w:r>
      <w:r w:rsidRPr="00BB633B">
        <w:t>aan meer van de gewenste kenmerken voldoet en de beschrijving</w:t>
      </w:r>
      <w:r w:rsidR="008B362D" w:rsidRPr="00BB633B">
        <w:t xml:space="preserve"> duidelijk</w:t>
      </w:r>
      <w:r w:rsidR="001334BC" w:rsidRPr="00BB633B">
        <w:t>er, completer</w:t>
      </w:r>
      <w:r w:rsidR="001334BC" w:rsidRPr="004F2D87">
        <w:t xml:space="preserve"> </w:t>
      </w:r>
      <w:r w:rsidR="008B362D" w:rsidRPr="004F2D87">
        <w:t>en realistisch</w:t>
      </w:r>
      <w:r w:rsidR="001334BC" w:rsidRPr="004F2D87">
        <w:t>er</w:t>
      </w:r>
      <w:r w:rsidR="008B362D" w:rsidRPr="004F2D87">
        <w:t xml:space="preserve"> is</w:t>
      </w:r>
      <w:r w:rsidR="00B24C1B">
        <w:t>,</w:t>
      </w:r>
      <w:r w:rsidRPr="004F2D87">
        <w:t xml:space="preserve"> </w:t>
      </w:r>
      <w:r w:rsidR="00977435" w:rsidRPr="004F2D87">
        <w:t xml:space="preserve">wordt </w:t>
      </w:r>
      <w:r w:rsidR="00701193" w:rsidRPr="004F2D87">
        <w:t xml:space="preserve">de voorgestelde oplossing </w:t>
      </w:r>
      <w:r w:rsidR="00977435" w:rsidRPr="004F2D87">
        <w:t>hoger gewaardeerd.</w:t>
      </w:r>
    </w:p>
    <w:p w14:paraId="469A2E15" w14:textId="41867ACD" w:rsidR="003663E1" w:rsidRDefault="00701193" w:rsidP="00AF12D0">
      <w:pPr>
        <w:pStyle w:val="BestekWens"/>
        <w:ind w:firstLine="0"/>
      </w:pPr>
      <w:r w:rsidRPr="004F2D87">
        <w:t xml:space="preserve">De beschrijving van de voorgestelde oplossing </w:t>
      </w:r>
      <w:r w:rsidR="00977435" w:rsidRPr="004F2D87">
        <w:t xml:space="preserve">omvat maximaal </w:t>
      </w:r>
      <w:r w:rsidRPr="004F2D87">
        <w:t>5</w:t>
      </w:r>
      <w:r w:rsidR="00977435" w:rsidRPr="004F2D87">
        <w:t xml:space="preserve"> pagina’s A4 (lettertype </w:t>
      </w:r>
      <w:proofErr w:type="spellStart"/>
      <w:r w:rsidR="00977435" w:rsidRPr="004F2D87">
        <w:t>Verdana</w:t>
      </w:r>
      <w:proofErr w:type="spellEnd"/>
      <w:r w:rsidR="00977435" w:rsidRPr="004F2D87">
        <w:t>/grootte 9, of een ander lettertype van vergelijkbare grootte) en is een integraal en op zichzelf staand document dat gelezen en beoordeeld kan worden zonder verwijzingen naar bijlagen.</w:t>
      </w:r>
    </w:p>
    <w:p w14:paraId="10F17D4E" w14:textId="77777777" w:rsidR="00D918A3" w:rsidRDefault="00D918A3" w:rsidP="003663E1">
      <w:pPr>
        <w:pStyle w:val="Broodtekst"/>
      </w:pPr>
    </w:p>
    <w:p w14:paraId="6C89F4F4" w14:textId="4AFC990C" w:rsidR="00F66978" w:rsidRDefault="00AF12D0" w:rsidP="003663E1">
      <w:pPr>
        <w:pStyle w:val="Broodtekst"/>
      </w:pPr>
      <w:r>
        <w:t xml:space="preserve">De hierboven geschetste behoefte aan grotere dekking en hogere beschikbaarheid is </w:t>
      </w:r>
      <w:r w:rsidR="00D918A3">
        <w:t>door enkele Deelnemers voor</w:t>
      </w:r>
      <w:r>
        <w:t xml:space="preserve"> </w:t>
      </w:r>
      <w:r w:rsidR="00D918A3">
        <w:t xml:space="preserve">specifieke </w:t>
      </w:r>
      <w:r w:rsidR="00871058">
        <w:t xml:space="preserve">Eindgebruikers </w:t>
      </w:r>
      <w:r>
        <w:t xml:space="preserve">ingevuld door </w:t>
      </w:r>
      <w:r w:rsidR="00D918A3">
        <w:t>inzet</w:t>
      </w:r>
      <w:r>
        <w:t xml:space="preserve"> van </w:t>
      </w:r>
      <w:proofErr w:type="spellStart"/>
      <w:r>
        <w:t>SIMs</w:t>
      </w:r>
      <w:proofErr w:type="spellEnd"/>
      <w:r>
        <w:t xml:space="preserve">/abonnementen op andere mobiele telecommunicatie netwerken dan het netwerk van de gecontracteerde partij. De Categorie en Deelnemers </w:t>
      </w:r>
      <w:r w:rsidR="00D918A3">
        <w:t>willen de mogelijkheid hebben</w:t>
      </w:r>
      <w:r>
        <w:t xml:space="preserve"> deze situatie </w:t>
      </w:r>
      <w:r w:rsidR="00D918A3">
        <w:t xml:space="preserve">te continueren, of dit noodzakelijk of wenselijk is kan afhangen van de beantwoording van wens </w:t>
      </w:r>
      <w:r w:rsidR="00D918A3" w:rsidRPr="004F2D87">
        <w:t xml:space="preserve">[T-W </w:t>
      </w:r>
      <w:r w:rsidR="00386530">
        <w:fldChar w:fldCharType="begin"/>
      </w:r>
      <w:r w:rsidR="00386530">
        <w:instrText xml:space="preserve"> SEQ [WENS# \* ARABIC </w:instrText>
      </w:r>
      <w:r w:rsidR="00386530">
        <w:fldChar w:fldCharType="separate"/>
      </w:r>
      <w:r w:rsidR="00EF1524">
        <w:rPr>
          <w:noProof/>
        </w:rPr>
        <w:t>29</w:t>
      </w:r>
      <w:r w:rsidR="00386530">
        <w:rPr>
          <w:noProof/>
        </w:rPr>
        <w:fldChar w:fldCharType="end"/>
      </w:r>
      <w:r w:rsidR="00D918A3" w:rsidRPr="004F2D87">
        <w:t>]</w:t>
      </w:r>
      <w:r w:rsidR="00D918A3">
        <w:t xml:space="preserve">. </w:t>
      </w:r>
    </w:p>
    <w:p w14:paraId="61FCDCBE" w14:textId="202698C8" w:rsidR="00276003" w:rsidRDefault="00276003" w:rsidP="003663E1">
      <w:pPr>
        <w:pStyle w:val="Broodtekst"/>
      </w:pPr>
    </w:p>
    <w:p w14:paraId="6A446698" w14:textId="77777777" w:rsidR="00276003" w:rsidRDefault="00276003" w:rsidP="00276003">
      <w:pPr>
        <w:pStyle w:val="Broodtekst"/>
      </w:pPr>
      <w:r w:rsidRPr="00F66978">
        <w:t>Deelnemer kan van deze mogelijkheid gebruik maken</w:t>
      </w:r>
      <w:r>
        <w:t xml:space="preserve"> als:</w:t>
      </w:r>
    </w:p>
    <w:p w14:paraId="5D20C011" w14:textId="02364F28" w:rsidR="00276003" w:rsidRDefault="00087A35" w:rsidP="009515D1">
      <w:pPr>
        <w:pStyle w:val="Broodtekst"/>
        <w:numPr>
          <w:ilvl w:val="0"/>
          <w:numId w:val="107"/>
        </w:numPr>
      </w:pPr>
      <w:r>
        <w:t xml:space="preserve"> </w:t>
      </w:r>
      <w:r w:rsidR="00276003">
        <w:t>een specifieke Eindgebruiker of een groep Eindgebruikers</w:t>
      </w:r>
      <w:r w:rsidR="00276003" w:rsidRPr="00F66978">
        <w:t xml:space="preserve"> behoefte heeft aan</w:t>
      </w:r>
      <w:r w:rsidR="00276003">
        <w:t xml:space="preserve"> een back-up voorziening;</w:t>
      </w:r>
    </w:p>
    <w:p w14:paraId="4C7526C3" w14:textId="7168B3EE" w:rsidR="00276003" w:rsidRDefault="00087A35" w:rsidP="009515D1">
      <w:pPr>
        <w:pStyle w:val="Broodtekst"/>
        <w:numPr>
          <w:ilvl w:val="0"/>
          <w:numId w:val="107"/>
        </w:numPr>
      </w:pPr>
      <w:r>
        <w:t xml:space="preserve"> </w:t>
      </w:r>
      <w:r w:rsidR="00276003">
        <w:t>een specifieke Eindgebruiker of een groep Eindgebruikers</w:t>
      </w:r>
      <w:r w:rsidR="00276003" w:rsidRPr="00F66978">
        <w:t xml:space="preserve"> </w:t>
      </w:r>
      <w:r w:rsidR="00276003">
        <w:t>alleen door middel van een</w:t>
      </w:r>
      <w:r w:rsidR="00276003" w:rsidRPr="00F66978">
        <w:t xml:space="preserve"> alternatief netwerk</w:t>
      </w:r>
      <w:r w:rsidR="00276003">
        <w:t xml:space="preserve"> van voldoende </w:t>
      </w:r>
      <w:proofErr w:type="spellStart"/>
      <w:r w:rsidR="00276003">
        <w:t>outdoordekking</w:t>
      </w:r>
      <w:proofErr w:type="spellEnd"/>
      <w:r w:rsidR="00276003">
        <w:t xml:space="preserve"> voorzien kan worden op plekken waar zij geregeld hun werkzaamheden uitvoeren.</w:t>
      </w:r>
    </w:p>
    <w:p w14:paraId="09DA8ECD" w14:textId="77777777" w:rsidR="00276003" w:rsidRDefault="00276003" w:rsidP="00276003">
      <w:pPr>
        <w:pStyle w:val="Broodtekst"/>
      </w:pPr>
    </w:p>
    <w:p w14:paraId="03BFF106" w14:textId="0A84EB11" w:rsidR="00276003" w:rsidRDefault="00276003" w:rsidP="003663E1">
      <w:pPr>
        <w:pStyle w:val="Broodtekst"/>
      </w:pPr>
      <w:r>
        <w:t xml:space="preserve">Deze mogelijkheid is nadrukkelijk </w:t>
      </w:r>
      <w:r w:rsidRPr="00087A35">
        <w:rPr>
          <w:u w:val="single"/>
        </w:rPr>
        <w:t>niet</w:t>
      </w:r>
      <w:r>
        <w:t xml:space="preserve"> bedoeld als alternatief voor Indoordekkingsinstallaties.</w:t>
      </w:r>
    </w:p>
    <w:p w14:paraId="53D0BD1B" w14:textId="77777777" w:rsidR="00F66978" w:rsidRDefault="00F66978" w:rsidP="003663E1">
      <w:pPr>
        <w:pStyle w:val="Broodtekst"/>
      </w:pPr>
    </w:p>
    <w:p w14:paraId="773AF608" w14:textId="1D66BC46" w:rsidR="00D918A3" w:rsidRDefault="00D918A3" w:rsidP="003663E1">
      <w:pPr>
        <w:pStyle w:val="Broodtekst"/>
      </w:pPr>
      <w:r>
        <w:t xml:space="preserve">Inschrijver zal hiertoe </w:t>
      </w:r>
      <w:proofErr w:type="spellStart"/>
      <w:r>
        <w:t>SIMs</w:t>
      </w:r>
      <w:proofErr w:type="spellEnd"/>
      <w:r>
        <w:t xml:space="preserve">/abonnementen </w:t>
      </w:r>
      <w:r w:rsidR="00511E39">
        <w:t>(door)</w:t>
      </w:r>
      <w:r>
        <w:t>leveren</w:t>
      </w:r>
      <w:r w:rsidR="00424EA0">
        <w:t>,</w:t>
      </w:r>
      <w:r>
        <w:t xml:space="preserve"> die toegang geven op </w:t>
      </w:r>
      <w:r w:rsidR="00F66978">
        <w:t xml:space="preserve">de </w:t>
      </w:r>
      <w:r>
        <w:t xml:space="preserve">andere mobiele telecommunicatie netwerken in Nederland. Het aantal is </w:t>
      </w:r>
      <w:r w:rsidR="00511E39">
        <w:t xml:space="preserve">op ROK niveau </w:t>
      </w:r>
      <w:r>
        <w:t>gemaximeerd op 5% van het totaal aan alle Deelnemers geleverde abonnementen. Voor de (door)levering van deze abonnementen kan Inschrijver een handeling-fee rekenen.</w:t>
      </w:r>
    </w:p>
    <w:p w14:paraId="0A5BDF5C" w14:textId="42BC54AE" w:rsidR="00D918A3" w:rsidRDefault="00D918A3" w:rsidP="003663E1">
      <w:pPr>
        <w:pStyle w:val="Broodtekst"/>
      </w:pPr>
    </w:p>
    <w:p w14:paraId="2897D68A" w14:textId="4E7BE4FB" w:rsidR="00087A35" w:rsidRDefault="00D918A3"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96</w:t>
      </w:r>
      <w:r w:rsidR="00386530">
        <w:rPr>
          <w:noProof/>
        </w:rPr>
        <w:fldChar w:fldCharType="end"/>
      </w:r>
      <w:r w:rsidRPr="004F2D87">
        <w:t>]</w:t>
      </w:r>
      <w:r w:rsidRPr="004F2D87">
        <w:tab/>
        <w:t xml:space="preserve">Inschrijver </w:t>
      </w:r>
      <w:r>
        <w:t xml:space="preserve">dient </w:t>
      </w:r>
      <w:r w:rsidR="00511E39">
        <w:t xml:space="preserve">Deelnemers voor specifieke situaties en toepassingen </w:t>
      </w:r>
      <w:proofErr w:type="spellStart"/>
      <w:r w:rsidR="00087A35">
        <w:t>SIMs</w:t>
      </w:r>
      <w:proofErr w:type="spellEnd"/>
      <w:r w:rsidR="00087A35">
        <w:t xml:space="preserve">/abonnementen te leveren die </w:t>
      </w:r>
      <w:r w:rsidR="00511E39">
        <w:t xml:space="preserve">in Nederland </w:t>
      </w:r>
      <w:r w:rsidR="00087A35">
        <w:t xml:space="preserve">toegang geven tot de andere mobiele telecommunicatie netwerken dan die van Inschrijver. </w:t>
      </w:r>
      <w:r w:rsidR="00511E39">
        <w:t xml:space="preserve">Het aantal </w:t>
      </w:r>
      <w:proofErr w:type="spellStart"/>
      <w:r w:rsidR="00511E39">
        <w:t>SIMs</w:t>
      </w:r>
      <w:proofErr w:type="spellEnd"/>
      <w:r w:rsidR="00511E39">
        <w:t xml:space="preserve">/abonnementen </w:t>
      </w:r>
      <w:r w:rsidR="00087A35">
        <w:t xml:space="preserve">zal </w:t>
      </w:r>
      <w:r w:rsidR="00511E39">
        <w:t xml:space="preserve">op ROK niveau </w:t>
      </w:r>
      <w:r w:rsidR="00087A35">
        <w:t>gemaximeerd</w:t>
      </w:r>
      <w:r w:rsidR="00511E39">
        <w:t xml:space="preserve"> zijn op 5% van het totaal aan alle Deelnemers geleverde abonnementen.</w:t>
      </w:r>
    </w:p>
    <w:p w14:paraId="65CBF81F" w14:textId="513605D4" w:rsidR="00511E39" w:rsidRDefault="00511E39"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97</w:t>
      </w:r>
      <w:r w:rsidR="00386530">
        <w:rPr>
          <w:noProof/>
        </w:rPr>
        <w:fldChar w:fldCharType="end"/>
      </w:r>
      <w:r w:rsidRPr="004F2D87">
        <w:t>]</w:t>
      </w:r>
      <w:r w:rsidRPr="004F2D87">
        <w:tab/>
      </w:r>
      <w:r>
        <w:t xml:space="preserve">Ten aanzien van beheer gelden voor de hiervoor genoemde </w:t>
      </w:r>
      <w:proofErr w:type="spellStart"/>
      <w:r>
        <w:t>SIMs</w:t>
      </w:r>
      <w:proofErr w:type="spellEnd"/>
      <w:r>
        <w:t>/abonnementen</w:t>
      </w:r>
      <w:r w:rsidR="009515D1">
        <w:t xml:space="preserve"> de volgende eisen</w:t>
      </w:r>
      <w:r>
        <w:t>:</w:t>
      </w:r>
    </w:p>
    <w:p w14:paraId="4E0964C3" w14:textId="5E5B673F" w:rsidR="00D918A3" w:rsidRDefault="00511E39" w:rsidP="009515D1">
      <w:pPr>
        <w:pStyle w:val="Broodtekst"/>
        <w:numPr>
          <w:ilvl w:val="0"/>
          <w:numId w:val="108"/>
        </w:numPr>
      </w:pPr>
      <w:r w:rsidRPr="00495192">
        <w:t xml:space="preserve">Inschrijver </w:t>
      </w:r>
      <w:r w:rsidR="00F56DFC" w:rsidRPr="00495192">
        <w:t>faciliteert</w:t>
      </w:r>
      <w:r w:rsidRPr="00495192">
        <w:t xml:space="preserve"> Deelnemers</w:t>
      </w:r>
      <w:r>
        <w:t xml:space="preserve"> bij de inkoop van deze </w:t>
      </w:r>
      <w:proofErr w:type="spellStart"/>
      <w:r>
        <w:t>SIMs</w:t>
      </w:r>
      <w:proofErr w:type="spellEnd"/>
      <w:r>
        <w:t>/abonnementen door in de markt offertes te vragen en Deelnemers de keuze te geven uit minimaal</w:t>
      </w:r>
      <w:r w:rsidR="009515D1">
        <w:t xml:space="preserve"> </w:t>
      </w:r>
      <w:r>
        <w:t>2 offertes</w:t>
      </w:r>
      <w:r w:rsidR="009515D1">
        <w:t xml:space="preserve"> per mobiel telecommunicatie netwerk</w:t>
      </w:r>
      <w:r>
        <w:t>;</w:t>
      </w:r>
    </w:p>
    <w:p w14:paraId="7394CE99" w14:textId="7921A524" w:rsidR="00202866" w:rsidRDefault="00202866" w:rsidP="009515D1">
      <w:pPr>
        <w:pStyle w:val="Broodtekst"/>
        <w:numPr>
          <w:ilvl w:val="0"/>
          <w:numId w:val="108"/>
        </w:numPr>
      </w:pPr>
      <w:r>
        <w:t xml:space="preserve">Inschrijver houdt zicht op en rapporteert </w:t>
      </w:r>
      <w:r w:rsidR="00495192">
        <w:t xml:space="preserve">over </w:t>
      </w:r>
      <w:r>
        <w:t xml:space="preserve">het aantal </w:t>
      </w:r>
      <w:proofErr w:type="spellStart"/>
      <w:r>
        <w:t>SIMs</w:t>
      </w:r>
      <w:proofErr w:type="spellEnd"/>
      <w:r>
        <w:t>/abonnementen die via deze weg ingekocht worden door Deelnemers;</w:t>
      </w:r>
    </w:p>
    <w:p w14:paraId="5841F17D" w14:textId="19685042" w:rsidR="00511E39" w:rsidRDefault="00EA42B2" w:rsidP="009515D1">
      <w:pPr>
        <w:pStyle w:val="Broodtekst"/>
        <w:numPr>
          <w:ilvl w:val="0"/>
          <w:numId w:val="108"/>
        </w:numPr>
      </w:pPr>
      <w:r>
        <w:t xml:space="preserve">De leverancier </w:t>
      </w:r>
      <w:r w:rsidR="00495192">
        <w:t xml:space="preserve">waar Inschrijver </w:t>
      </w:r>
      <w:r w:rsidR="009515D1">
        <w:t xml:space="preserve">deze </w:t>
      </w:r>
      <w:proofErr w:type="spellStart"/>
      <w:r w:rsidR="009515D1">
        <w:t>SIMs</w:t>
      </w:r>
      <w:proofErr w:type="spellEnd"/>
      <w:r w:rsidR="009515D1">
        <w:t xml:space="preserve">/abonnementen </w:t>
      </w:r>
      <w:r w:rsidR="00495192">
        <w:t>inkoopt levert</w:t>
      </w:r>
      <w:r>
        <w:t xml:space="preserve"> </w:t>
      </w:r>
      <w:r w:rsidR="00495192">
        <w:t xml:space="preserve">beheer en ondersteuning voor de abonnementen </w:t>
      </w:r>
      <w:r w:rsidR="009515D1">
        <w:t>rechtstreeks</w:t>
      </w:r>
      <w:r w:rsidR="00202866">
        <w:t>.</w:t>
      </w:r>
      <w:r w:rsidR="009515D1">
        <w:t xml:space="preserve"> Het OSM-portaal en de beheerprocessen van Inschrijver zijn hiervoor niet van toepassing.</w:t>
      </w:r>
    </w:p>
    <w:p w14:paraId="339B423A" w14:textId="77777777" w:rsidR="00822EAD" w:rsidRPr="004F2D87" w:rsidRDefault="00822EAD" w:rsidP="00822EAD">
      <w:pPr>
        <w:pStyle w:val="Kop20"/>
      </w:pPr>
      <w:bookmarkStart w:id="1116" w:name="_Toc135041861"/>
      <w:bookmarkStart w:id="1117" w:name="_Toc135640399"/>
      <w:bookmarkStart w:id="1118" w:name="_Toc135667971"/>
      <w:bookmarkStart w:id="1119" w:name="_Toc135836183"/>
      <w:bookmarkStart w:id="1120" w:name="_Toc122613679"/>
      <w:bookmarkStart w:id="1121" w:name="_Toc124336608"/>
      <w:bookmarkStart w:id="1122" w:name="_Toc124430539"/>
      <w:bookmarkStart w:id="1123" w:name="_Toc126073579"/>
      <w:bookmarkStart w:id="1124" w:name="_Toc126075762"/>
      <w:bookmarkStart w:id="1125" w:name="_Toc129012052"/>
      <w:bookmarkStart w:id="1126" w:name="_Toc129879408"/>
      <w:r w:rsidRPr="004F2D87">
        <w:t>Private APN</w:t>
      </w:r>
      <w:bookmarkEnd w:id="1116"/>
      <w:bookmarkEnd w:id="1117"/>
      <w:bookmarkEnd w:id="1118"/>
      <w:bookmarkEnd w:id="1119"/>
    </w:p>
    <w:p w14:paraId="664880C9" w14:textId="77777777" w:rsidR="00822EAD" w:rsidRPr="004F2D87" w:rsidRDefault="00822EAD" w:rsidP="00822EAD"/>
    <w:p w14:paraId="0681976F" w14:textId="77777777" w:rsidR="00822EAD" w:rsidRPr="004F2D87" w:rsidRDefault="00822EAD" w:rsidP="00822EAD">
      <w:pPr>
        <w:rPr>
          <w:szCs w:val="18"/>
        </w:rPr>
      </w:pPr>
      <w:r w:rsidRPr="004F2D87">
        <w:rPr>
          <w:szCs w:val="18"/>
        </w:rPr>
        <w:t xml:space="preserve">De private APN dienst is een dienst voor het transport van IP-verkeer tussen de mobiele aansluitingen onderling en het bedrijfsnetwerk van de Deelnemer. De dienst biedt de Deelnemer een gesloten netwerk, uitsluitend toegankelijk voor de aangesloten mobiele aansluitingen en de locatie(s) van de Deelnemer. </w:t>
      </w:r>
    </w:p>
    <w:p w14:paraId="349B2CD4" w14:textId="77777777" w:rsidR="00822EAD" w:rsidRPr="004F2D87" w:rsidRDefault="00822EAD" w:rsidP="00822EAD">
      <w:pPr>
        <w:rPr>
          <w:szCs w:val="18"/>
        </w:rPr>
      </w:pPr>
    </w:p>
    <w:p w14:paraId="4013A100" w14:textId="7A82225C" w:rsidR="00822EAD" w:rsidRPr="004F2D87" w:rsidRDefault="00822EAD" w:rsidP="00822EAD">
      <w:pPr>
        <w:rPr>
          <w:szCs w:val="18"/>
        </w:rPr>
      </w:pPr>
      <w:r w:rsidRPr="004F2D87">
        <w:t xml:space="preserve">Een Deelnemer kan behoefte hebben aan één of meer private </w:t>
      </w:r>
      <w:proofErr w:type="spellStart"/>
      <w:r w:rsidRPr="004F2D87">
        <w:t>APN’s</w:t>
      </w:r>
      <w:proofErr w:type="spellEnd"/>
      <w:r w:rsidRPr="004F2D87">
        <w:t xml:space="preserve">. Deze private </w:t>
      </w:r>
      <w:proofErr w:type="spellStart"/>
      <w:r w:rsidRPr="004F2D87">
        <w:t>APN</w:t>
      </w:r>
      <w:r w:rsidR="001B2C4E" w:rsidRPr="004F2D87">
        <w:t>’</w:t>
      </w:r>
      <w:r w:rsidRPr="004F2D87">
        <w:t>s</w:t>
      </w:r>
      <w:proofErr w:type="spellEnd"/>
      <w:r w:rsidRPr="004F2D87">
        <w:t xml:space="preserve"> </w:t>
      </w:r>
      <w:r w:rsidR="001B2C4E" w:rsidRPr="004F2D87">
        <w:t xml:space="preserve">worden via </w:t>
      </w:r>
      <w:r w:rsidR="004F6973" w:rsidRPr="004F2D87">
        <w:t xml:space="preserve">een </w:t>
      </w:r>
      <w:r w:rsidRPr="004F2D87">
        <w:t>vaste dataverbinding</w:t>
      </w:r>
      <w:r w:rsidR="001B2C4E" w:rsidRPr="004F2D87">
        <w:t xml:space="preserve"> of IP VPN</w:t>
      </w:r>
      <w:r w:rsidRPr="004F2D87">
        <w:t xml:space="preserve"> aan het bedrijfsnetwerk van de Deelnemers gekoppeld.</w:t>
      </w:r>
      <w:r w:rsidRPr="004F2D87">
        <w:rPr>
          <w:rFonts w:cs="Arial"/>
        </w:rPr>
        <w:t xml:space="preserve"> </w:t>
      </w:r>
    </w:p>
    <w:p w14:paraId="4C144AA0" w14:textId="77777777" w:rsidR="00822EAD" w:rsidRPr="004F2D87" w:rsidRDefault="00822EAD" w:rsidP="00822EAD"/>
    <w:p w14:paraId="417FBCDC" w14:textId="5624E5DD" w:rsidR="00822EAD" w:rsidRPr="004F2D87" w:rsidRDefault="00822EAD"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98</w:t>
      </w:r>
      <w:r w:rsidR="00386530">
        <w:rPr>
          <w:noProof/>
        </w:rPr>
        <w:fldChar w:fldCharType="end"/>
      </w:r>
      <w:r w:rsidRPr="004F2D87">
        <w:t>]</w:t>
      </w:r>
      <w:r w:rsidRPr="004F2D87">
        <w:tab/>
        <w:t>Inschrijver biedt een private APN dienst aan die vanaf Aanvang Dienstverlening aan de volgende voorwaarden voldoet:</w:t>
      </w:r>
    </w:p>
    <w:p w14:paraId="5C7D0A81" w14:textId="77777777" w:rsidR="00822EAD" w:rsidRPr="004F2D87" w:rsidRDefault="00822EAD" w:rsidP="00E07957">
      <w:pPr>
        <w:pStyle w:val="broodtekst0"/>
        <w:numPr>
          <w:ilvl w:val="0"/>
          <w:numId w:val="75"/>
        </w:numPr>
      </w:pPr>
      <w:r w:rsidRPr="004F2D87">
        <w:t>het APN gedraagt zich als gesloten netwerk;</w:t>
      </w:r>
    </w:p>
    <w:p w14:paraId="4408D4C0" w14:textId="77777777" w:rsidR="00822EAD" w:rsidRPr="004F2D87" w:rsidRDefault="00822EAD" w:rsidP="00E07957">
      <w:pPr>
        <w:pStyle w:val="broodtekst0"/>
        <w:numPr>
          <w:ilvl w:val="0"/>
          <w:numId w:val="75"/>
        </w:numPr>
      </w:pPr>
      <w:r w:rsidRPr="004F2D87">
        <w:t xml:space="preserve">het verkeer binnen een private APN is logisch gescheiden van andere </w:t>
      </w:r>
      <w:proofErr w:type="spellStart"/>
      <w:r w:rsidRPr="004F2D87">
        <w:t>APN’s</w:t>
      </w:r>
      <w:proofErr w:type="spellEnd"/>
      <w:r w:rsidRPr="004F2D87">
        <w:t xml:space="preserve"> en netwerken in het mobiele telecommunicatienetwerk van Inschrijver;</w:t>
      </w:r>
    </w:p>
    <w:p w14:paraId="21D69415" w14:textId="77777777" w:rsidR="00822EAD" w:rsidRPr="004F2D87" w:rsidRDefault="00822EAD" w:rsidP="00E07957">
      <w:pPr>
        <w:pStyle w:val="broodtekst0"/>
        <w:numPr>
          <w:ilvl w:val="0"/>
          <w:numId w:val="75"/>
        </w:numPr>
      </w:pPr>
      <w:r w:rsidRPr="004F2D87">
        <w:t>het private APN verkeer kan logisch gescheiden afgeleverd worden op het bedrijfsnetwerk van de Deelnemer;</w:t>
      </w:r>
    </w:p>
    <w:p w14:paraId="3FFBA44C" w14:textId="03DFE0C5" w:rsidR="00822EAD" w:rsidRPr="004F2D87" w:rsidRDefault="00822EAD" w:rsidP="00E07957">
      <w:pPr>
        <w:pStyle w:val="broodtekst0"/>
        <w:numPr>
          <w:ilvl w:val="0"/>
          <w:numId w:val="75"/>
        </w:numPr>
        <w:rPr>
          <w:rFonts w:eastAsiaTheme="minorEastAsia" w:cstheme="minorBidi"/>
        </w:rPr>
      </w:pPr>
      <w:r w:rsidRPr="004F2D87">
        <w:rPr>
          <w:rFonts w:eastAsiaTheme="minorEastAsia" w:cstheme="minorBidi"/>
        </w:rPr>
        <w:t xml:space="preserve">de fysieke verbinding is een vaste dataverbinding met een Beheerprofiel </w:t>
      </w:r>
      <w:r w:rsidR="001B2C4E" w:rsidRPr="004F2D87">
        <w:rPr>
          <w:rFonts w:eastAsiaTheme="minorEastAsia" w:cstheme="minorBidi"/>
        </w:rPr>
        <w:t xml:space="preserve">Hoog of Non-Stop </w:t>
      </w:r>
      <w:r w:rsidRPr="004F2D87">
        <w:rPr>
          <w:rFonts w:eastAsiaTheme="minorEastAsia" w:cstheme="minorBidi"/>
        </w:rPr>
        <w:t>en afleverlocatie naar keuze van Deelnemer;</w:t>
      </w:r>
    </w:p>
    <w:p w14:paraId="33DADA11" w14:textId="77777777" w:rsidR="00822EAD" w:rsidRPr="004F2D87" w:rsidRDefault="00822EAD" w:rsidP="00E07957">
      <w:pPr>
        <w:pStyle w:val="broodtekst0"/>
        <w:numPr>
          <w:ilvl w:val="0"/>
          <w:numId w:val="75"/>
        </w:numPr>
        <w:rPr>
          <w:rFonts w:eastAsiaTheme="minorEastAsia" w:cstheme="minorBidi"/>
        </w:rPr>
      </w:pPr>
      <w:r w:rsidRPr="004F2D87">
        <w:t>Verkeer van het ene private APN mag het verkeer van een andere private APN niet wegdrukken;</w:t>
      </w:r>
    </w:p>
    <w:p w14:paraId="6DEC8B93" w14:textId="77777777" w:rsidR="00822EAD" w:rsidRPr="004F2D87" w:rsidRDefault="00822EAD" w:rsidP="00E07957">
      <w:pPr>
        <w:pStyle w:val="broodtekst0"/>
        <w:numPr>
          <w:ilvl w:val="0"/>
          <w:numId w:val="75"/>
        </w:numPr>
      </w:pPr>
      <w:r w:rsidRPr="004F2D87">
        <w:t>maakt IP-verkeer tussen aangesloten aansluitingen/locaties mogelijk;</w:t>
      </w:r>
    </w:p>
    <w:p w14:paraId="26B37898" w14:textId="77777777" w:rsidR="00822EAD" w:rsidRPr="004F2D87" w:rsidRDefault="00822EAD" w:rsidP="00E07957">
      <w:pPr>
        <w:pStyle w:val="broodtekst0"/>
        <w:numPr>
          <w:ilvl w:val="0"/>
          <w:numId w:val="75"/>
        </w:numPr>
      </w:pPr>
      <w:r w:rsidRPr="004F2D87">
        <w:t>is transparant voor alle publieke en private IP adressen;</w:t>
      </w:r>
    </w:p>
    <w:p w14:paraId="4E26322A" w14:textId="013EB0A2" w:rsidR="00822EAD" w:rsidRPr="004F2D87" w:rsidRDefault="00822EAD" w:rsidP="00E07957">
      <w:pPr>
        <w:pStyle w:val="broodtekst0"/>
        <w:numPr>
          <w:ilvl w:val="0"/>
          <w:numId w:val="75"/>
        </w:numPr>
      </w:pPr>
      <w:r w:rsidRPr="004F2D87">
        <w:t xml:space="preserve">binnen het private APN kan de Deelnemer eigen private </w:t>
      </w:r>
      <w:r w:rsidR="001B2C4E" w:rsidRPr="004F2D87">
        <w:t>IP adressen conform RFC1918 gebruiken</w:t>
      </w:r>
      <w:r w:rsidRPr="004F2D87">
        <w:t>;</w:t>
      </w:r>
    </w:p>
    <w:p w14:paraId="2A5F5205" w14:textId="77777777" w:rsidR="00822EAD" w:rsidRPr="004F2D87" w:rsidRDefault="00822EAD" w:rsidP="00E07957">
      <w:pPr>
        <w:pStyle w:val="broodtekst0"/>
        <w:numPr>
          <w:ilvl w:val="0"/>
          <w:numId w:val="75"/>
        </w:numPr>
      </w:pPr>
      <w:r w:rsidRPr="004F2D87">
        <w:t>maakt transparante communicatie mogelijk voor de huidige en toekomstige algemeen gebruikte IP standaarden en protocollen.</w:t>
      </w:r>
    </w:p>
    <w:p w14:paraId="25DA5EB6" w14:textId="77777777" w:rsidR="00822EAD" w:rsidRPr="004F2D87" w:rsidRDefault="00822EAD" w:rsidP="00822EAD">
      <w:pPr>
        <w:pStyle w:val="broodtekst0"/>
        <w:ind w:left="1134"/>
      </w:pPr>
    </w:p>
    <w:p w14:paraId="45703E3D" w14:textId="0A71FF92" w:rsidR="00822EAD" w:rsidRPr="004F2D87" w:rsidRDefault="00822EAD" w:rsidP="00822EAD">
      <w:pPr>
        <w:ind w:left="1134" w:hanging="1134"/>
      </w:pPr>
      <w:r w:rsidRPr="004F2D87">
        <w:t xml:space="preserve">[T-E </w:t>
      </w:r>
      <w:r w:rsidR="00386530">
        <w:fldChar w:fldCharType="begin"/>
      </w:r>
      <w:r w:rsidR="00386530">
        <w:instrText xml:space="preserve"> SEQ [EIS# \* ARABIC </w:instrText>
      </w:r>
      <w:r w:rsidR="00386530">
        <w:fldChar w:fldCharType="separate"/>
      </w:r>
      <w:r w:rsidR="00EF1524">
        <w:rPr>
          <w:noProof/>
        </w:rPr>
        <w:t>99</w:t>
      </w:r>
      <w:r w:rsidR="00386530">
        <w:rPr>
          <w:noProof/>
        </w:rPr>
        <w:fldChar w:fldCharType="end"/>
      </w:r>
      <w:r w:rsidRPr="004F2D87">
        <w:t>]</w:t>
      </w:r>
      <w:r w:rsidRPr="004F2D87">
        <w:tab/>
        <w:t xml:space="preserve">Inschrijver dient een Deelnemer de mogelijkheid geven om het Network-ID deel van de </w:t>
      </w:r>
      <w:r w:rsidRPr="004F2D87">
        <w:rPr>
          <w:szCs w:val="18"/>
        </w:rPr>
        <w:t xml:space="preserve">private </w:t>
      </w:r>
      <w:r w:rsidRPr="004F2D87">
        <w:t>APN naam zelf te kiezen.</w:t>
      </w:r>
    </w:p>
    <w:p w14:paraId="7E1086FE" w14:textId="77777777" w:rsidR="00822EAD" w:rsidRPr="004F2D87" w:rsidRDefault="00822EAD" w:rsidP="00822EAD">
      <w:pPr>
        <w:ind w:left="1134" w:hanging="1134"/>
      </w:pPr>
    </w:p>
    <w:p w14:paraId="5B17C07F" w14:textId="741C746B" w:rsidR="00822EAD" w:rsidRPr="004F2D87" w:rsidRDefault="00822EAD" w:rsidP="00822EAD">
      <w:pPr>
        <w:ind w:left="1134" w:hanging="1134"/>
      </w:pPr>
      <w:r w:rsidRPr="004F2D87">
        <w:t xml:space="preserve">[T-E </w:t>
      </w:r>
      <w:r w:rsidR="00386530">
        <w:fldChar w:fldCharType="begin"/>
      </w:r>
      <w:r w:rsidR="00386530">
        <w:instrText xml:space="preserve"> SEQ [EIS# \* ARABIC </w:instrText>
      </w:r>
      <w:r w:rsidR="00386530">
        <w:fldChar w:fldCharType="separate"/>
      </w:r>
      <w:r w:rsidR="00EF1524">
        <w:rPr>
          <w:noProof/>
        </w:rPr>
        <w:t>100</w:t>
      </w:r>
      <w:r w:rsidR="00386530">
        <w:rPr>
          <w:noProof/>
        </w:rPr>
        <w:fldChar w:fldCharType="end"/>
      </w:r>
      <w:r w:rsidRPr="004F2D87">
        <w:t>]</w:t>
      </w:r>
      <w:r w:rsidRPr="004F2D87">
        <w:tab/>
        <w:t xml:space="preserve">Inschrijver dient per Deelnemer minimaal 10 </w:t>
      </w:r>
      <w:r w:rsidRPr="004F2D87">
        <w:rPr>
          <w:szCs w:val="18"/>
        </w:rPr>
        <w:t xml:space="preserve">private </w:t>
      </w:r>
      <w:proofErr w:type="spellStart"/>
      <w:r w:rsidRPr="004F2D87">
        <w:t>APN’s</w:t>
      </w:r>
      <w:proofErr w:type="spellEnd"/>
      <w:r w:rsidRPr="004F2D87">
        <w:t xml:space="preserve"> te kunnen leveren.</w:t>
      </w:r>
    </w:p>
    <w:p w14:paraId="3940BCA7" w14:textId="77777777" w:rsidR="00822EAD" w:rsidRPr="004F2D87" w:rsidRDefault="00822EAD" w:rsidP="00822EAD">
      <w:pPr>
        <w:ind w:left="1134" w:hanging="1134"/>
      </w:pPr>
    </w:p>
    <w:p w14:paraId="03921775" w14:textId="2CB5C6F9" w:rsidR="00822EAD" w:rsidRPr="004F2D87" w:rsidRDefault="00822EAD" w:rsidP="00822EAD">
      <w:pPr>
        <w:ind w:left="1134" w:hanging="1134"/>
      </w:pPr>
      <w:r w:rsidRPr="004F2D87">
        <w:t xml:space="preserve">[T-E </w:t>
      </w:r>
      <w:r w:rsidR="00386530">
        <w:fldChar w:fldCharType="begin"/>
      </w:r>
      <w:r w:rsidR="00386530">
        <w:instrText xml:space="preserve"> SEQ [EIS# \* ARABIC </w:instrText>
      </w:r>
      <w:r w:rsidR="00386530">
        <w:fldChar w:fldCharType="separate"/>
      </w:r>
      <w:r w:rsidR="00EF1524">
        <w:rPr>
          <w:noProof/>
        </w:rPr>
        <w:t>101</w:t>
      </w:r>
      <w:r w:rsidR="00386530">
        <w:rPr>
          <w:noProof/>
        </w:rPr>
        <w:fldChar w:fldCharType="end"/>
      </w:r>
      <w:r w:rsidRPr="004F2D87">
        <w:t>]</w:t>
      </w:r>
      <w:r w:rsidRPr="004F2D87">
        <w:tab/>
        <w:t xml:space="preserve">In geval van internationaal </w:t>
      </w:r>
      <w:proofErr w:type="spellStart"/>
      <w:r w:rsidRPr="004F2D87">
        <w:t>roaming</w:t>
      </w:r>
      <w:proofErr w:type="spellEnd"/>
      <w:r w:rsidRPr="004F2D87">
        <w:t xml:space="preserve"> dient de Inschrijver aan de Deelnemer(s) de mogelijkheid te bieden om gebruik te maken van alle voor de Deelnemer(s) geconfigureerde private </w:t>
      </w:r>
      <w:proofErr w:type="spellStart"/>
      <w:r w:rsidRPr="004F2D87">
        <w:t>APN’s</w:t>
      </w:r>
      <w:proofErr w:type="spellEnd"/>
      <w:r w:rsidRPr="004F2D87">
        <w:t>.</w:t>
      </w:r>
      <w:r w:rsidRPr="004F2D87" w:rsidDel="00B42B24">
        <w:t xml:space="preserve"> </w:t>
      </w:r>
    </w:p>
    <w:p w14:paraId="169A8D3E" w14:textId="77777777" w:rsidR="00822EAD" w:rsidRPr="004F2D87" w:rsidRDefault="00822EAD" w:rsidP="00822EAD"/>
    <w:p w14:paraId="42293DAB" w14:textId="126CA897" w:rsidR="00822EAD" w:rsidRPr="004F2D87" w:rsidRDefault="00822EAD" w:rsidP="00822EAD">
      <w:pPr>
        <w:spacing w:after="120"/>
        <w:ind w:left="1134" w:hanging="1134"/>
      </w:pPr>
      <w:r w:rsidRPr="004F2D87">
        <w:t xml:space="preserve">[T-E </w:t>
      </w:r>
      <w:r w:rsidR="00386530">
        <w:fldChar w:fldCharType="begin"/>
      </w:r>
      <w:r w:rsidR="00386530">
        <w:instrText xml:space="preserve"> SEQ [EIS# \* ARABIC </w:instrText>
      </w:r>
      <w:r w:rsidR="00386530">
        <w:fldChar w:fldCharType="separate"/>
      </w:r>
      <w:r w:rsidR="00EF1524">
        <w:rPr>
          <w:noProof/>
        </w:rPr>
        <w:t>102</w:t>
      </w:r>
      <w:r w:rsidR="00386530">
        <w:rPr>
          <w:noProof/>
        </w:rPr>
        <w:fldChar w:fldCharType="end"/>
      </w:r>
      <w:r w:rsidRPr="004F2D87">
        <w:t>]</w:t>
      </w:r>
      <w:r w:rsidRPr="004F2D87">
        <w:tab/>
        <w:t xml:space="preserve">Inschrijver dient ervoor te zorgen dat het binnen een </w:t>
      </w:r>
      <w:r w:rsidRPr="004F2D87">
        <w:rPr>
          <w:szCs w:val="18"/>
        </w:rPr>
        <w:t xml:space="preserve">private </w:t>
      </w:r>
      <w:r w:rsidRPr="004F2D87">
        <w:t xml:space="preserve">APN mogelijk is IP-adressen uit een </w:t>
      </w:r>
      <w:r w:rsidRPr="004F2D87">
        <w:rPr>
          <w:szCs w:val="18"/>
        </w:rPr>
        <w:t xml:space="preserve">private of publieke IP reeks </w:t>
      </w:r>
      <w:r w:rsidRPr="004F2D87">
        <w:t>van de Deelnemer toe te kennen aan de mobiele terminals. Deelnemer moet kunnen kiezen uit de volgende methoden:</w:t>
      </w:r>
    </w:p>
    <w:p w14:paraId="432FA129" w14:textId="77777777" w:rsidR="00822EAD" w:rsidRPr="004F2D87" w:rsidRDefault="00822EAD" w:rsidP="00E07957">
      <w:pPr>
        <w:pStyle w:val="Lijstalinea"/>
        <w:numPr>
          <w:ilvl w:val="0"/>
          <w:numId w:val="34"/>
        </w:numPr>
      </w:pPr>
      <w:r w:rsidRPr="004F2D87">
        <w:t>Inschrijver deelt de IP-adressen uit, uit een door Deelnemer beschikbaar gestelde IP-adresreeks;</w:t>
      </w:r>
    </w:p>
    <w:p w14:paraId="15468C25" w14:textId="77777777" w:rsidR="00822EAD" w:rsidRPr="004F2D87" w:rsidRDefault="00822EAD" w:rsidP="00E07957">
      <w:pPr>
        <w:pStyle w:val="Lijstalinea"/>
        <w:numPr>
          <w:ilvl w:val="0"/>
          <w:numId w:val="34"/>
        </w:numPr>
      </w:pPr>
      <w:r w:rsidRPr="004F2D87">
        <w:t>Deelnemer deelt de IP-adressen via een eigen RADIUS en/of DHCP server uit.</w:t>
      </w:r>
    </w:p>
    <w:p w14:paraId="4E7B30A5" w14:textId="77777777" w:rsidR="00822EAD" w:rsidRPr="004F2D87" w:rsidRDefault="00822EAD" w:rsidP="00822EAD"/>
    <w:p w14:paraId="67061589" w14:textId="0E5475A7" w:rsidR="00822EAD" w:rsidRPr="004F2D87" w:rsidRDefault="00822EAD" w:rsidP="00822EAD">
      <w:pPr>
        <w:spacing w:after="120"/>
        <w:ind w:left="1134" w:hanging="1134"/>
      </w:pPr>
      <w:r w:rsidRPr="004F2D87">
        <w:t xml:space="preserve">[T-E </w:t>
      </w:r>
      <w:r w:rsidR="00386530">
        <w:fldChar w:fldCharType="begin"/>
      </w:r>
      <w:r w:rsidR="00386530">
        <w:instrText xml:space="preserve"> SEQ [EIS# \* ARABIC </w:instrText>
      </w:r>
      <w:r w:rsidR="00386530">
        <w:fldChar w:fldCharType="separate"/>
      </w:r>
      <w:r w:rsidR="00EF1524">
        <w:rPr>
          <w:noProof/>
        </w:rPr>
        <w:t>103</w:t>
      </w:r>
      <w:r w:rsidR="00386530">
        <w:rPr>
          <w:noProof/>
        </w:rPr>
        <w:fldChar w:fldCharType="end"/>
      </w:r>
      <w:r w:rsidRPr="004F2D87">
        <w:t>]</w:t>
      </w:r>
      <w:r w:rsidRPr="004F2D87">
        <w:tab/>
        <w:t xml:space="preserve">Inschrijver dient een mobiele terminal minimaal op basis van </w:t>
      </w:r>
      <w:r w:rsidR="001B2C4E" w:rsidRPr="004F2D87">
        <w:t>IMSI</w:t>
      </w:r>
      <w:r w:rsidRPr="004F2D87">
        <w:t xml:space="preserve"> nummer van de SIM</w:t>
      </w:r>
      <w:r w:rsidRPr="004F2D87" w:rsidDel="00C07DFB">
        <w:t xml:space="preserve"> </w:t>
      </w:r>
      <w:r w:rsidRPr="004F2D87">
        <w:t xml:space="preserve">en MSISDN te authentiseren voor toegang tot het mobiele telecommunicatienetwerk en </w:t>
      </w:r>
      <w:r w:rsidRPr="004F2D87">
        <w:rPr>
          <w:szCs w:val="18"/>
        </w:rPr>
        <w:t xml:space="preserve">private </w:t>
      </w:r>
      <w:r w:rsidRPr="004F2D87">
        <w:t>APN.</w:t>
      </w:r>
    </w:p>
    <w:p w14:paraId="6F7522AD" w14:textId="27B43172" w:rsidR="00822EAD" w:rsidRPr="004F2D87" w:rsidRDefault="00822EAD" w:rsidP="00822EAD">
      <w:pPr>
        <w:ind w:left="1134" w:hanging="1134"/>
      </w:pPr>
      <w:r w:rsidRPr="004F2D87">
        <w:t xml:space="preserve">[T-E </w:t>
      </w:r>
      <w:r w:rsidR="00386530">
        <w:fldChar w:fldCharType="begin"/>
      </w:r>
      <w:r w:rsidR="00386530">
        <w:instrText xml:space="preserve"> SEQ [EIS# \* ARABIC </w:instrText>
      </w:r>
      <w:r w:rsidR="00386530">
        <w:fldChar w:fldCharType="separate"/>
      </w:r>
      <w:r w:rsidR="00EF1524">
        <w:rPr>
          <w:noProof/>
        </w:rPr>
        <w:t>104</w:t>
      </w:r>
      <w:r w:rsidR="00386530">
        <w:rPr>
          <w:noProof/>
        </w:rPr>
        <w:fldChar w:fldCharType="end"/>
      </w:r>
      <w:r w:rsidRPr="004F2D87">
        <w:t>]</w:t>
      </w:r>
      <w:r w:rsidRPr="004F2D87">
        <w:tab/>
        <w:t xml:space="preserve">Inschrijver dient, op verzoek van Deelnemer, RADIUS te gebruiken op een </w:t>
      </w:r>
      <w:r w:rsidRPr="004F2D87">
        <w:rPr>
          <w:szCs w:val="18"/>
        </w:rPr>
        <w:t xml:space="preserve">private </w:t>
      </w:r>
      <w:r w:rsidRPr="004F2D87">
        <w:t xml:space="preserve">APN voor authenticatie en </w:t>
      </w:r>
      <w:proofErr w:type="spellStart"/>
      <w:r w:rsidRPr="004F2D87">
        <w:t>logging</w:t>
      </w:r>
      <w:proofErr w:type="spellEnd"/>
      <w:r w:rsidRPr="004F2D87">
        <w:t xml:space="preserve"> van mobiele terminals / SIM kaarten door Deelnemer. Inschrijver zal hiertoe onder andere het MSISDN-nummer meesturen in de RADIUS attributen.</w:t>
      </w:r>
    </w:p>
    <w:p w14:paraId="7BC034FD" w14:textId="77777777" w:rsidR="00822EAD" w:rsidRPr="004F2D87" w:rsidRDefault="00822EAD" w:rsidP="00822EAD">
      <w:pPr>
        <w:ind w:left="1134" w:hanging="1134"/>
      </w:pPr>
    </w:p>
    <w:p w14:paraId="17BDCEB7" w14:textId="2999D3A8" w:rsidR="00822EAD" w:rsidRPr="004F2D87" w:rsidRDefault="00822EAD" w:rsidP="00822EAD">
      <w:pPr>
        <w:ind w:left="1134" w:hanging="1134"/>
      </w:pPr>
      <w:r w:rsidRPr="004F2D87">
        <w:t xml:space="preserve">[T-E </w:t>
      </w:r>
      <w:r w:rsidR="00386530">
        <w:fldChar w:fldCharType="begin"/>
      </w:r>
      <w:r w:rsidR="00386530">
        <w:instrText xml:space="preserve"> SEQ [E</w:instrText>
      </w:r>
      <w:r w:rsidR="00386530">
        <w:instrText xml:space="preserve">IS# \* ARABIC </w:instrText>
      </w:r>
      <w:r w:rsidR="00386530">
        <w:fldChar w:fldCharType="separate"/>
      </w:r>
      <w:r w:rsidR="00EF1524">
        <w:rPr>
          <w:noProof/>
        </w:rPr>
        <w:t>105</w:t>
      </w:r>
      <w:r w:rsidR="00386530">
        <w:rPr>
          <w:noProof/>
        </w:rPr>
        <w:fldChar w:fldCharType="end"/>
      </w:r>
      <w:r w:rsidRPr="004F2D87">
        <w:t>]</w:t>
      </w:r>
      <w:r w:rsidRPr="004F2D87">
        <w:tab/>
        <w:t>Inschrijver dient in een eenvoudige procedure te voorzien waarmee mobiele terminals / SIM kaarten binnen een termijn van 5 minuten na melding bij de Inschrijver gedeactiveerd kunnen worden. Opnieuw activeren moet alleen via de beheerorganisatie van de Deelnemers kunnen worden gedaan.</w:t>
      </w:r>
    </w:p>
    <w:p w14:paraId="6239A754" w14:textId="613BD332" w:rsidR="00760884" w:rsidRPr="004F2D87" w:rsidRDefault="00760884" w:rsidP="00760884">
      <w:pPr>
        <w:pStyle w:val="Kop20"/>
      </w:pPr>
      <w:bookmarkStart w:id="1127" w:name="_Ref134801250"/>
      <w:bookmarkStart w:id="1128" w:name="_Toc135041862"/>
      <w:bookmarkStart w:id="1129" w:name="_Toc135640400"/>
      <w:bookmarkStart w:id="1130" w:name="_Toc135667972"/>
      <w:bookmarkStart w:id="1131" w:name="_Toc135836184"/>
      <w:r w:rsidRPr="004F2D87">
        <w:t>Additionele diensten</w:t>
      </w:r>
      <w:bookmarkEnd w:id="1127"/>
      <w:bookmarkEnd w:id="1128"/>
      <w:bookmarkEnd w:id="1129"/>
      <w:bookmarkEnd w:id="1130"/>
      <w:bookmarkEnd w:id="1131"/>
    </w:p>
    <w:p w14:paraId="094B2051" w14:textId="1E502069" w:rsidR="00E54522" w:rsidRPr="004F2D87" w:rsidRDefault="00E54522" w:rsidP="00760884">
      <w:pPr>
        <w:pStyle w:val="Kop30"/>
      </w:pPr>
      <w:bookmarkStart w:id="1132" w:name="_Toc135041863"/>
      <w:bookmarkStart w:id="1133" w:name="_Toc135640401"/>
      <w:bookmarkStart w:id="1134" w:name="_Toc135667973"/>
      <w:bookmarkStart w:id="1135" w:name="_Toc135836185"/>
      <w:r w:rsidRPr="004F2D87">
        <w:t xml:space="preserve">Vast-mobiel </w:t>
      </w:r>
      <w:r w:rsidR="003B2986" w:rsidRPr="004F2D87">
        <w:t>koppeling</w:t>
      </w:r>
      <w:bookmarkEnd w:id="1132"/>
      <w:bookmarkEnd w:id="1133"/>
      <w:bookmarkEnd w:id="1134"/>
      <w:bookmarkEnd w:id="1135"/>
    </w:p>
    <w:p w14:paraId="26E8BDC4" w14:textId="77777777" w:rsidR="00100539" w:rsidRPr="004F2D87" w:rsidRDefault="00100539" w:rsidP="00100539"/>
    <w:p w14:paraId="50ECE8D5" w14:textId="5753C32A" w:rsidR="00B41054" w:rsidRPr="004F2D87" w:rsidRDefault="00B41054" w:rsidP="00100539">
      <w:r w:rsidRPr="004F2D87">
        <w:rPr>
          <w:rFonts w:cs="Arial"/>
        </w:rPr>
        <w:t xml:space="preserve">De vast-mobiel koppeling koppelt de </w:t>
      </w:r>
      <w:r w:rsidRPr="004F2D87">
        <w:t xml:space="preserve">vaste bedrijfstelefonie-omgeving van een Deelnemer aan het mobiele telecommunicatienetwerk van Inschrijver met </w:t>
      </w:r>
      <w:r w:rsidR="004C2EEF" w:rsidRPr="004F2D87">
        <w:t xml:space="preserve">behulp van een SIP </w:t>
      </w:r>
      <w:proofErr w:type="spellStart"/>
      <w:r w:rsidRPr="004F2D87">
        <w:t>trunk</w:t>
      </w:r>
      <w:proofErr w:type="spellEnd"/>
      <w:r w:rsidRPr="004F2D87">
        <w:t xml:space="preserve">. </w:t>
      </w:r>
      <w:r w:rsidR="00DF27DE" w:rsidRPr="004F2D87">
        <w:t xml:space="preserve">Deelnemers kunnen </w:t>
      </w:r>
      <w:r w:rsidR="00DF27DE" w:rsidRPr="004F2D87">
        <w:rPr>
          <w:rFonts w:cs="Arial"/>
        </w:rPr>
        <w:t xml:space="preserve">vast-mobiel koppelingen met </w:t>
      </w:r>
      <w:r w:rsidR="00DF27DE" w:rsidRPr="004F2D87">
        <w:t>het beheerprofiel Hoog of Non-stop afnemen.</w:t>
      </w:r>
    </w:p>
    <w:p w14:paraId="6EBA10B8" w14:textId="79B59BAD" w:rsidR="00B41054" w:rsidRPr="004F2D87" w:rsidRDefault="00B41054" w:rsidP="00100539"/>
    <w:p w14:paraId="7A884EC7" w14:textId="01BD0BE4" w:rsidR="0028640E" w:rsidRPr="004F2D87" w:rsidRDefault="0028640E" w:rsidP="0028640E">
      <w:pPr>
        <w:ind w:left="1134" w:hanging="1134"/>
        <w:rPr>
          <w:rStyle w:val="BestekEisChar"/>
        </w:rPr>
      </w:pPr>
      <w:r w:rsidRPr="004F2D87">
        <w:rPr>
          <w:rStyle w:val="BestekEisChar"/>
        </w:rPr>
        <w:t xml:space="preserve">[T-E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106</w:t>
      </w:r>
      <w:r w:rsidRPr="004F2D87">
        <w:rPr>
          <w:rStyle w:val="BestekEisChar"/>
        </w:rPr>
        <w:fldChar w:fldCharType="end"/>
      </w:r>
      <w:r w:rsidRPr="004F2D87">
        <w:rPr>
          <w:rStyle w:val="BestekEisChar"/>
        </w:rPr>
        <w:t>]</w:t>
      </w:r>
      <w:r w:rsidRPr="004F2D87">
        <w:rPr>
          <w:rStyle w:val="BestekEisChar"/>
        </w:rPr>
        <w:tab/>
        <w:t xml:space="preserve">Inschrijver dient op verzoek van een Deelnemer een vast-mobiel koppeling te realiseren </w:t>
      </w:r>
      <w:r w:rsidRPr="004F2D87">
        <w:t>waarop het volgende van toepassing:</w:t>
      </w:r>
    </w:p>
    <w:p w14:paraId="421FA99F" w14:textId="67F8ED14" w:rsidR="004C2EEF" w:rsidRPr="004F2D87" w:rsidRDefault="004C2EEF" w:rsidP="009515D1">
      <w:pPr>
        <w:pStyle w:val="Lijstalinea"/>
        <w:numPr>
          <w:ilvl w:val="0"/>
          <w:numId w:val="90"/>
        </w:numPr>
        <w:rPr>
          <w:rStyle w:val="BestekEisChar"/>
          <w:szCs w:val="24"/>
          <w:lang w:eastAsia="nl-NL"/>
        </w:rPr>
      </w:pPr>
      <w:r w:rsidRPr="004F2D87">
        <w:rPr>
          <w:rStyle w:val="BestekEisChar"/>
        </w:rPr>
        <w:t xml:space="preserve">Vast-mobiel koppeling op basis van een </w:t>
      </w:r>
      <w:r w:rsidR="0028640E" w:rsidRPr="004F2D87">
        <w:rPr>
          <w:rStyle w:val="BestekEisChar"/>
        </w:rPr>
        <w:t xml:space="preserve">SIP </w:t>
      </w:r>
      <w:proofErr w:type="spellStart"/>
      <w:r w:rsidR="0028640E" w:rsidRPr="004F2D87">
        <w:rPr>
          <w:rStyle w:val="BestekEisChar"/>
        </w:rPr>
        <w:t>trunk</w:t>
      </w:r>
      <w:proofErr w:type="spellEnd"/>
      <w:r w:rsidRPr="004F2D87">
        <w:rPr>
          <w:rStyle w:val="BestekEisChar"/>
        </w:rPr>
        <w:t xml:space="preserve">; </w:t>
      </w:r>
    </w:p>
    <w:p w14:paraId="5381AFB0" w14:textId="1948930F" w:rsidR="004C2EEF" w:rsidRPr="004F2D87" w:rsidRDefault="00646D6D" w:rsidP="009515D1">
      <w:pPr>
        <w:pStyle w:val="Lijstalinea"/>
        <w:numPr>
          <w:ilvl w:val="0"/>
          <w:numId w:val="90"/>
        </w:numPr>
        <w:rPr>
          <w:rStyle w:val="BestekEisChar"/>
          <w:szCs w:val="24"/>
          <w:lang w:eastAsia="nl-NL"/>
        </w:rPr>
      </w:pPr>
      <w:r w:rsidRPr="004F2D87">
        <w:rPr>
          <w:rStyle w:val="BestekEisChar"/>
        </w:rPr>
        <w:t>De fysieke verbinding is een vaste Ethernet/IP dataverbinding met een Beheerprofiel Hoog of Non-Stop en afleverlocatie naar keuze van Deelnemer</w:t>
      </w:r>
      <w:r w:rsidR="004C2EEF" w:rsidRPr="004F2D87">
        <w:rPr>
          <w:rStyle w:val="BestekEisChar"/>
        </w:rPr>
        <w:t>;</w:t>
      </w:r>
      <w:r w:rsidR="00DF27DE" w:rsidRPr="004F2D87">
        <w:rPr>
          <w:rStyle w:val="BestekEisChar"/>
        </w:rPr>
        <w:t xml:space="preserve"> </w:t>
      </w:r>
    </w:p>
    <w:p w14:paraId="031D4849" w14:textId="77716B3B" w:rsidR="00646D6D" w:rsidRPr="004F2D87" w:rsidRDefault="00646D6D" w:rsidP="009515D1">
      <w:pPr>
        <w:pStyle w:val="Lijstalinea"/>
        <w:numPr>
          <w:ilvl w:val="0"/>
          <w:numId w:val="90"/>
        </w:numPr>
      </w:pPr>
      <w:r w:rsidRPr="004F2D87">
        <w:rPr>
          <w:rStyle w:val="BestekEisChar"/>
        </w:rPr>
        <w:t>Een bandbreedte van de dataverbinding is 1Gbps of 10Gbps;</w:t>
      </w:r>
      <w:r w:rsidRPr="004F2D87">
        <w:t xml:space="preserve"> </w:t>
      </w:r>
    </w:p>
    <w:p w14:paraId="427E46EF" w14:textId="6D020F99" w:rsidR="00AE0C8C" w:rsidRPr="004F2D87" w:rsidRDefault="00AE0C8C" w:rsidP="009515D1">
      <w:pPr>
        <w:pStyle w:val="Lijstalinea"/>
        <w:numPr>
          <w:ilvl w:val="0"/>
          <w:numId w:val="90"/>
        </w:numPr>
        <w:rPr>
          <w:rStyle w:val="BestekEisChar"/>
          <w:szCs w:val="24"/>
          <w:lang w:eastAsia="nl-NL"/>
        </w:rPr>
      </w:pPr>
      <w:r w:rsidRPr="004F2D87">
        <w:t>De vast-mobiel koppeling is per maand opzegbaar en kent een minimale looptijd van 1 jaar.</w:t>
      </w:r>
    </w:p>
    <w:p w14:paraId="56C42C30" w14:textId="33E8AB44" w:rsidR="004C2EEF" w:rsidRPr="004F2D87" w:rsidRDefault="004C2EEF" w:rsidP="004C2EEF">
      <w:pPr>
        <w:rPr>
          <w:rStyle w:val="BestekEisChar"/>
          <w:szCs w:val="24"/>
          <w:lang w:eastAsia="nl-NL"/>
        </w:rPr>
      </w:pPr>
    </w:p>
    <w:p w14:paraId="5DBE7CFA" w14:textId="33CAAE4B" w:rsidR="004C2EEF" w:rsidRPr="004F2D87" w:rsidRDefault="004C2EEF" w:rsidP="004C2EEF">
      <w:pPr>
        <w:ind w:left="1134" w:hanging="1134"/>
        <w:rPr>
          <w:rStyle w:val="BestekEisChar"/>
        </w:rPr>
      </w:pPr>
      <w:r w:rsidRPr="004F2D87">
        <w:rPr>
          <w:rStyle w:val="BestekEisChar"/>
        </w:rPr>
        <w:t xml:space="preserve">[T-E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107</w:t>
      </w:r>
      <w:r w:rsidRPr="004F2D87">
        <w:rPr>
          <w:rStyle w:val="BestekEisChar"/>
        </w:rPr>
        <w:fldChar w:fldCharType="end"/>
      </w:r>
      <w:r w:rsidRPr="004F2D87">
        <w:rPr>
          <w:rStyle w:val="BestekEisChar"/>
        </w:rPr>
        <w:t>]</w:t>
      </w:r>
      <w:r w:rsidRPr="004F2D87">
        <w:rPr>
          <w:rStyle w:val="BestekEisChar"/>
        </w:rPr>
        <w:tab/>
        <w:t xml:space="preserve">Inschrijver dient </w:t>
      </w:r>
      <w:r w:rsidRPr="004F2D87">
        <w:rPr>
          <w:rStyle w:val="BestekEisChar"/>
          <w:szCs w:val="24"/>
          <w:lang w:eastAsia="nl-NL"/>
        </w:rPr>
        <w:t>bij Non-stop beheerprofiel en/of redundante opzet daarnaast</w:t>
      </w:r>
      <w:r w:rsidR="004F6CB5" w:rsidRPr="004F2D87">
        <w:rPr>
          <w:rStyle w:val="BestekEisChar"/>
          <w:szCs w:val="24"/>
          <w:lang w:eastAsia="nl-NL"/>
        </w:rPr>
        <w:t xml:space="preserve"> het volgende te realiseren</w:t>
      </w:r>
      <w:r w:rsidRPr="004F2D87">
        <w:t>:</w:t>
      </w:r>
    </w:p>
    <w:p w14:paraId="58C2E0EA" w14:textId="7BD6E1F0" w:rsidR="004C2EEF" w:rsidRPr="004F2D87" w:rsidRDefault="004F6CB5" w:rsidP="009515D1">
      <w:pPr>
        <w:pStyle w:val="Lijstalinea"/>
        <w:numPr>
          <w:ilvl w:val="0"/>
          <w:numId w:val="92"/>
        </w:numPr>
        <w:rPr>
          <w:rStyle w:val="BestekEisChar"/>
          <w:szCs w:val="24"/>
          <w:lang w:eastAsia="nl-NL"/>
        </w:rPr>
      </w:pPr>
      <w:r w:rsidRPr="004F2D87">
        <w:rPr>
          <w:rStyle w:val="BestekEisChar"/>
          <w:szCs w:val="24"/>
          <w:lang w:eastAsia="nl-NL"/>
        </w:rPr>
        <w:t xml:space="preserve">Gebruik van </w:t>
      </w:r>
      <w:r w:rsidR="004C2EEF" w:rsidRPr="004F2D87">
        <w:rPr>
          <w:rStyle w:val="BestekEisChar"/>
          <w:szCs w:val="24"/>
          <w:lang w:eastAsia="nl-NL"/>
        </w:rPr>
        <w:t>IP routeringsprotocollen waaronder BGP, VRRP of gelijkwaardig;</w:t>
      </w:r>
    </w:p>
    <w:p w14:paraId="7B66B77E" w14:textId="5A563B8D" w:rsidR="0028640E" w:rsidRPr="004F2D87" w:rsidRDefault="004F6CB5" w:rsidP="009515D1">
      <w:pPr>
        <w:pStyle w:val="Lijstalinea"/>
        <w:numPr>
          <w:ilvl w:val="0"/>
          <w:numId w:val="92"/>
        </w:numPr>
        <w:rPr>
          <w:rStyle w:val="BestekEisChar"/>
          <w:szCs w:val="24"/>
          <w:lang w:eastAsia="nl-NL"/>
        </w:rPr>
      </w:pPr>
      <w:r w:rsidRPr="004F2D87">
        <w:rPr>
          <w:rStyle w:val="BestekEisChar"/>
          <w:szCs w:val="24"/>
          <w:lang w:eastAsia="nl-NL"/>
        </w:rPr>
        <w:t>Een</w:t>
      </w:r>
      <w:r w:rsidR="004C2EEF" w:rsidRPr="004F2D87">
        <w:rPr>
          <w:rStyle w:val="BestekEisChar"/>
          <w:szCs w:val="24"/>
          <w:lang w:eastAsia="nl-NL"/>
        </w:rPr>
        <w:t xml:space="preserve"> door Deelnemer gewenste verdeling van gesprekken over de SIP </w:t>
      </w:r>
      <w:proofErr w:type="spellStart"/>
      <w:r w:rsidR="004C2EEF" w:rsidRPr="004F2D87">
        <w:rPr>
          <w:rStyle w:val="BestekEisChar"/>
          <w:szCs w:val="24"/>
          <w:lang w:eastAsia="nl-NL"/>
        </w:rPr>
        <w:t>trunks</w:t>
      </w:r>
      <w:proofErr w:type="spellEnd"/>
      <w:r w:rsidR="004C2EEF" w:rsidRPr="004F2D87">
        <w:rPr>
          <w:rStyle w:val="BestekEisChar"/>
          <w:szCs w:val="24"/>
          <w:lang w:eastAsia="nl-NL"/>
        </w:rPr>
        <w:t>;</w:t>
      </w:r>
    </w:p>
    <w:p w14:paraId="42F96E2E" w14:textId="6001E49A" w:rsidR="004C2EEF" w:rsidRPr="004F2D87" w:rsidRDefault="004C2EEF" w:rsidP="009515D1">
      <w:pPr>
        <w:pStyle w:val="Lijstalinea"/>
        <w:numPr>
          <w:ilvl w:val="0"/>
          <w:numId w:val="92"/>
        </w:numPr>
        <w:rPr>
          <w:rStyle w:val="BestekEisChar"/>
          <w:szCs w:val="24"/>
          <w:lang w:eastAsia="nl-NL"/>
        </w:rPr>
      </w:pPr>
      <w:r w:rsidRPr="004F2D87">
        <w:rPr>
          <w:rStyle w:val="BestekEisChar"/>
          <w:szCs w:val="24"/>
          <w:lang w:eastAsia="nl-NL"/>
        </w:rPr>
        <w:t xml:space="preserve">Een volledig </w:t>
      </w:r>
      <w:proofErr w:type="spellStart"/>
      <w:r w:rsidRPr="004F2D87">
        <w:rPr>
          <w:rStyle w:val="BestekEisChar"/>
          <w:szCs w:val="24"/>
          <w:lang w:eastAsia="nl-NL"/>
        </w:rPr>
        <w:t>vermaasde</w:t>
      </w:r>
      <w:proofErr w:type="spellEnd"/>
      <w:r w:rsidRPr="004F2D87">
        <w:rPr>
          <w:rStyle w:val="BestekEisChar"/>
          <w:szCs w:val="24"/>
          <w:lang w:eastAsia="nl-NL"/>
        </w:rPr>
        <w:t xml:space="preserve"> opzet van SIP </w:t>
      </w:r>
      <w:proofErr w:type="spellStart"/>
      <w:r w:rsidRPr="004F2D87">
        <w:rPr>
          <w:rStyle w:val="BestekEisChar"/>
          <w:szCs w:val="24"/>
          <w:lang w:eastAsia="nl-NL"/>
        </w:rPr>
        <w:t>trunks</w:t>
      </w:r>
      <w:proofErr w:type="spellEnd"/>
      <w:r w:rsidR="004F6CB5" w:rsidRPr="004F2D87">
        <w:rPr>
          <w:rStyle w:val="BestekEisChar"/>
          <w:szCs w:val="24"/>
          <w:lang w:eastAsia="nl-NL"/>
        </w:rPr>
        <w:t xml:space="preserve"> tussen </w:t>
      </w:r>
      <w:proofErr w:type="spellStart"/>
      <w:r w:rsidR="004F6CB5" w:rsidRPr="004F2D87">
        <w:rPr>
          <w:rStyle w:val="BestekEisChar"/>
          <w:szCs w:val="24"/>
          <w:lang w:eastAsia="nl-NL"/>
        </w:rPr>
        <w:t>SBC’s</w:t>
      </w:r>
      <w:proofErr w:type="spellEnd"/>
      <w:r w:rsidR="004F6CB5" w:rsidRPr="004F2D87">
        <w:rPr>
          <w:rStyle w:val="BestekEisChar"/>
          <w:szCs w:val="24"/>
          <w:lang w:eastAsia="nl-NL"/>
        </w:rPr>
        <w:t xml:space="preserve"> van Deelnemer en Inschrijver</w:t>
      </w:r>
      <w:r w:rsidRPr="004F2D87">
        <w:rPr>
          <w:rStyle w:val="BestekEisChar"/>
          <w:szCs w:val="24"/>
          <w:lang w:eastAsia="nl-NL"/>
        </w:rPr>
        <w:t>.</w:t>
      </w:r>
    </w:p>
    <w:p w14:paraId="47224112" w14:textId="5F63AC4A" w:rsidR="0028640E" w:rsidRPr="004F2D87" w:rsidRDefault="0028640E" w:rsidP="00100539"/>
    <w:p w14:paraId="35134F8A" w14:textId="0AE74CBD" w:rsidR="00DF27DE" w:rsidRPr="004F2D87" w:rsidRDefault="00DF27DE" w:rsidP="00DF27DE">
      <w:pPr>
        <w:ind w:left="1134" w:hanging="1134"/>
      </w:pPr>
      <w:r w:rsidRPr="004F2D87">
        <w:rPr>
          <w:rStyle w:val="BestekEisChar"/>
        </w:rPr>
        <w:t xml:space="preserve">[T-E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108</w:t>
      </w:r>
      <w:r w:rsidRPr="004F2D87">
        <w:rPr>
          <w:rStyle w:val="BestekEisChar"/>
        </w:rPr>
        <w:fldChar w:fldCharType="end"/>
      </w:r>
      <w:r w:rsidRPr="004F2D87">
        <w:rPr>
          <w:rStyle w:val="BestekEisChar"/>
        </w:rPr>
        <w:t>]</w:t>
      </w:r>
      <w:r w:rsidRPr="004F2D87">
        <w:rPr>
          <w:rStyle w:val="BestekEisChar"/>
        </w:rPr>
        <w:tab/>
        <w:t>Inschrijver dient de volgende functionaliteiten te realiseren over de vast-mobiel koppeling</w:t>
      </w:r>
      <w:r w:rsidRPr="004F2D87">
        <w:t>:</w:t>
      </w:r>
    </w:p>
    <w:p w14:paraId="46ECF775" w14:textId="73C55629" w:rsidR="00DF27DE" w:rsidRPr="004F2D87" w:rsidRDefault="00DF27DE" w:rsidP="009515D1">
      <w:pPr>
        <w:pStyle w:val="Lijstalinea"/>
        <w:numPr>
          <w:ilvl w:val="0"/>
          <w:numId w:val="91"/>
        </w:numPr>
        <w:rPr>
          <w:rStyle w:val="BestekEisChar"/>
        </w:rPr>
      </w:pPr>
      <w:r w:rsidRPr="004F2D87">
        <w:rPr>
          <w:rStyle w:val="BestekEisChar"/>
        </w:rPr>
        <w:t>Alle spraakcommunicatie tussen vaste en mobiele aansluitingen van Deelnemer (besloten gebruikersgroep);</w:t>
      </w:r>
    </w:p>
    <w:p w14:paraId="302514B9" w14:textId="7E501C04" w:rsidR="00DF27DE" w:rsidRPr="004F2D87" w:rsidRDefault="00DF27DE" w:rsidP="009515D1">
      <w:pPr>
        <w:pStyle w:val="Lijstalinea"/>
        <w:numPr>
          <w:ilvl w:val="0"/>
          <w:numId w:val="91"/>
        </w:numPr>
        <w:rPr>
          <w:rStyle w:val="BestekEisChar"/>
        </w:rPr>
      </w:pPr>
      <w:r w:rsidRPr="004F2D87">
        <w:rPr>
          <w:rStyle w:val="BestekEisChar"/>
        </w:rPr>
        <w:t>Alle spraakcommunicatie van vaste aansluitingen van Deelnemer naar alle mobiele aansluitingen (ook van andere providers);</w:t>
      </w:r>
    </w:p>
    <w:p w14:paraId="0DD580F5" w14:textId="122C3CB0" w:rsidR="00DF27DE" w:rsidRPr="004F2D87" w:rsidRDefault="00DF27DE" w:rsidP="009515D1">
      <w:pPr>
        <w:pStyle w:val="Lijstalinea"/>
        <w:numPr>
          <w:ilvl w:val="0"/>
          <w:numId w:val="91"/>
        </w:numPr>
        <w:rPr>
          <w:rStyle w:val="BestekEisChar"/>
          <w:szCs w:val="24"/>
          <w:lang w:eastAsia="nl-NL"/>
        </w:rPr>
      </w:pPr>
      <w:r w:rsidRPr="004F2D87">
        <w:rPr>
          <w:rStyle w:val="BestekEisChar"/>
        </w:rPr>
        <w:t>Vanaf een mobiele aansluiting van Deelnemer moet zowel het</w:t>
      </w:r>
      <w:r w:rsidR="00304F95">
        <w:rPr>
          <w:rStyle w:val="BestekEisChar"/>
        </w:rPr>
        <w:t xml:space="preserve"> volledige </w:t>
      </w:r>
      <w:r w:rsidRPr="004F2D87">
        <w:rPr>
          <w:rStyle w:val="BestekEisChar"/>
        </w:rPr>
        <w:t xml:space="preserve">telefoonnummer als </w:t>
      </w:r>
      <w:r w:rsidR="00304F95">
        <w:rPr>
          <w:rStyle w:val="BestekEisChar"/>
        </w:rPr>
        <w:t>een</w:t>
      </w:r>
      <w:r w:rsidRPr="004F2D87">
        <w:rPr>
          <w:rStyle w:val="BestekEisChar"/>
        </w:rPr>
        <w:t xml:space="preserve"> verkort intern vier- of </w:t>
      </w:r>
      <w:proofErr w:type="spellStart"/>
      <w:r w:rsidRPr="004F2D87">
        <w:rPr>
          <w:rStyle w:val="BestekEisChar"/>
        </w:rPr>
        <w:t>vijfcijferig</w:t>
      </w:r>
      <w:proofErr w:type="spellEnd"/>
      <w:r w:rsidRPr="004F2D87">
        <w:rPr>
          <w:rStyle w:val="BestekEisChar"/>
        </w:rPr>
        <w:t xml:space="preserve"> nummer van de vaste telefoonaansluiting gekozen kunnen worden;</w:t>
      </w:r>
    </w:p>
    <w:p w14:paraId="2CF99D8B" w14:textId="58D49C49" w:rsidR="000D7ED8" w:rsidRPr="004F2D87" w:rsidRDefault="000D7ED8" w:rsidP="009515D1">
      <w:pPr>
        <w:pStyle w:val="Lijstalinea"/>
        <w:numPr>
          <w:ilvl w:val="0"/>
          <w:numId w:val="91"/>
        </w:numPr>
        <w:rPr>
          <w:rStyle w:val="BestekEisChar"/>
          <w:szCs w:val="24"/>
          <w:lang w:eastAsia="nl-NL"/>
        </w:rPr>
      </w:pPr>
      <w:r w:rsidRPr="004F2D87">
        <w:rPr>
          <w:rStyle w:val="BestekEisChar"/>
        </w:rPr>
        <w:t>Vanaf een vaste aansluiting van Deel</w:t>
      </w:r>
      <w:r w:rsidR="00304F95">
        <w:rPr>
          <w:rStyle w:val="BestekEisChar"/>
        </w:rPr>
        <w:t xml:space="preserve">nemer moet zowel het volledige </w:t>
      </w:r>
      <w:r w:rsidRPr="004F2D87">
        <w:rPr>
          <w:rStyle w:val="BestekEisChar"/>
        </w:rPr>
        <w:t xml:space="preserve">telefoonnummer als </w:t>
      </w:r>
      <w:r w:rsidR="00304F95">
        <w:rPr>
          <w:rStyle w:val="BestekEisChar"/>
        </w:rPr>
        <w:t>een verkort intern</w:t>
      </w:r>
      <w:r w:rsidRPr="004F2D87">
        <w:rPr>
          <w:rStyle w:val="BestekEisChar"/>
        </w:rPr>
        <w:t xml:space="preserve"> vier- of </w:t>
      </w:r>
      <w:proofErr w:type="spellStart"/>
      <w:r w:rsidRPr="004F2D87">
        <w:rPr>
          <w:rStyle w:val="BestekEisChar"/>
        </w:rPr>
        <w:t>vijfcijferig</w:t>
      </w:r>
      <w:proofErr w:type="spellEnd"/>
      <w:r w:rsidRPr="004F2D87">
        <w:rPr>
          <w:rStyle w:val="BestekEisChar"/>
        </w:rPr>
        <w:t xml:space="preserve"> nummer van de mobiele telefoonaansluiting gekozen kunnen worden.</w:t>
      </w:r>
    </w:p>
    <w:p w14:paraId="2560C4D7" w14:textId="77777777" w:rsidR="00A11593" w:rsidRPr="004F2D87" w:rsidRDefault="00A11593" w:rsidP="004F6CB5"/>
    <w:p w14:paraId="2C064C78" w14:textId="08E25DDD" w:rsidR="004F6CB5" w:rsidRPr="004F2D87" w:rsidRDefault="004F6CB5" w:rsidP="004F6CB5">
      <w:pPr>
        <w:ind w:left="1134" w:hanging="1134"/>
      </w:pPr>
      <w:r w:rsidRPr="004F2D87">
        <w:rPr>
          <w:rStyle w:val="BestekEisChar"/>
        </w:rPr>
        <w:t xml:space="preserve">[T-E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109</w:t>
      </w:r>
      <w:r w:rsidRPr="004F2D87">
        <w:rPr>
          <w:rStyle w:val="BestekEisChar"/>
        </w:rPr>
        <w:fldChar w:fldCharType="end"/>
      </w:r>
      <w:r w:rsidRPr="004F2D87">
        <w:rPr>
          <w:rStyle w:val="BestekEisChar"/>
        </w:rPr>
        <w:t>]</w:t>
      </w:r>
      <w:r w:rsidRPr="004F2D87">
        <w:rPr>
          <w:rStyle w:val="BestekEisChar"/>
        </w:rPr>
        <w:tab/>
        <w:t xml:space="preserve">Inschrijver dient te borgen dat de vast-mobiel koppeling nooit gebruikt zal worden voor het naar de Deelnemer routeren van andere gesprekken dan die vanuit de besloten gebruikersgroep van Deelnemer. </w:t>
      </w:r>
    </w:p>
    <w:p w14:paraId="1A683E05" w14:textId="455E42D5" w:rsidR="004F6CB5" w:rsidRPr="004F2D87" w:rsidRDefault="004F6CB5" w:rsidP="004F6CB5"/>
    <w:p w14:paraId="0A51DF9B" w14:textId="19567061" w:rsidR="004F6CB5" w:rsidRPr="004F2D87" w:rsidRDefault="004F6CB5" w:rsidP="004F6CB5">
      <w:pPr>
        <w:ind w:left="1134" w:hanging="1134"/>
      </w:pPr>
      <w:r w:rsidRPr="004F2D87">
        <w:rPr>
          <w:rStyle w:val="BestekEisChar"/>
        </w:rPr>
        <w:t xml:space="preserve">[T-E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110</w:t>
      </w:r>
      <w:r w:rsidRPr="004F2D87">
        <w:rPr>
          <w:rStyle w:val="BestekEisChar"/>
        </w:rPr>
        <w:fldChar w:fldCharType="end"/>
      </w:r>
      <w:r w:rsidRPr="004F2D87">
        <w:rPr>
          <w:rStyle w:val="BestekEisChar"/>
        </w:rPr>
        <w:t>]</w:t>
      </w:r>
      <w:r w:rsidRPr="004F2D87">
        <w:rPr>
          <w:rStyle w:val="BestekEisChar"/>
        </w:rPr>
        <w:tab/>
        <w:t xml:space="preserve">Inschrijver dient te borgen bij uitval van de vast-mobiel koppeling het verkeer via de openbare vaste telefonie infrastructuur naar de </w:t>
      </w:r>
      <w:r w:rsidR="00A11593" w:rsidRPr="004F2D87">
        <w:rPr>
          <w:rStyle w:val="BestekEisChar"/>
        </w:rPr>
        <w:t>Deelnemer gerouteerd wordt, waarbij de functionaliteit zoveel mogelijk wordt behouden</w:t>
      </w:r>
      <w:r w:rsidRPr="004F2D87">
        <w:rPr>
          <w:rStyle w:val="BestekEisChar"/>
        </w:rPr>
        <w:t xml:space="preserve">. </w:t>
      </w:r>
    </w:p>
    <w:p w14:paraId="3D510F18" w14:textId="35582002" w:rsidR="004F6CB5" w:rsidRPr="004F2D87" w:rsidRDefault="004F6CB5" w:rsidP="004F6CB5"/>
    <w:p w14:paraId="54A6CEFF" w14:textId="4A4CF39E" w:rsidR="00A11593" w:rsidRPr="004F2D87" w:rsidRDefault="00A11593" w:rsidP="00A11593">
      <w:pPr>
        <w:ind w:left="1134" w:hanging="1134"/>
        <w:rPr>
          <w:rStyle w:val="BestekEisChar"/>
        </w:rPr>
      </w:pPr>
      <w:r w:rsidRPr="004F2D87">
        <w:rPr>
          <w:rStyle w:val="BestekEisChar"/>
        </w:rPr>
        <w:t xml:space="preserve">[T-E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111</w:t>
      </w:r>
      <w:r w:rsidRPr="004F2D87">
        <w:rPr>
          <w:rStyle w:val="BestekEisChar"/>
        </w:rPr>
        <w:fldChar w:fldCharType="end"/>
      </w:r>
      <w:r w:rsidRPr="004F2D87">
        <w:rPr>
          <w:rStyle w:val="BestekEisChar"/>
        </w:rPr>
        <w:t>]</w:t>
      </w:r>
      <w:r w:rsidRPr="004F2D87">
        <w:rPr>
          <w:rStyle w:val="BestekEisChar"/>
        </w:rPr>
        <w:tab/>
        <w:t xml:space="preserve">Inschrijver dient </w:t>
      </w:r>
      <w:proofErr w:type="spellStart"/>
      <w:r w:rsidRPr="004F2D87">
        <w:rPr>
          <w:rStyle w:val="BestekEisChar"/>
        </w:rPr>
        <w:t>Forced</w:t>
      </w:r>
      <w:proofErr w:type="spellEnd"/>
      <w:r w:rsidRPr="004F2D87">
        <w:rPr>
          <w:rStyle w:val="BestekEisChar"/>
        </w:rPr>
        <w:t xml:space="preserve"> on PBX te ondersteunen om ervoor te zorgen dat het verkeer van de mobiele toestellen van een Deelnemer altijd (eerst) via de </w:t>
      </w:r>
      <w:proofErr w:type="spellStart"/>
      <w:r w:rsidRPr="004F2D87">
        <w:rPr>
          <w:rStyle w:val="BestekEisChar"/>
        </w:rPr>
        <w:t>bedrijfstelefoon</w:t>
      </w:r>
      <w:r w:rsidR="00AE0C8C" w:rsidRPr="004F2D87">
        <w:rPr>
          <w:rStyle w:val="BestekEisChar"/>
        </w:rPr>
        <w:t>-</w:t>
      </w:r>
      <w:r w:rsidRPr="004F2D87">
        <w:rPr>
          <w:rStyle w:val="BestekEisChar"/>
        </w:rPr>
        <w:t>centrale</w:t>
      </w:r>
      <w:proofErr w:type="spellEnd"/>
      <w:r w:rsidRPr="004F2D87">
        <w:rPr>
          <w:rStyle w:val="BestekEisChar"/>
        </w:rPr>
        <w:t xml:space="preserve"> gedwongen wordt. Het mobiele toestel functioneert dan als onderdeel van de bedrijfstelefooncentrale, gelijk aan een vast toestel. </w:t>
      </w:r>
    </w:p>
    <w:p w14:paraId="7F454BA6" w14:textId="2F15A41D" w:rsidR="00A11593" w:rsidRPr="004F2D87" w:rsidRDefault="00A11593" w:rsidP="004F6CB5"/>
    <w:p w14:paraId="0A008164" w14:textId="1C7D9C68" w:rsidR="00A11593" w:rsidRPr="004F2D87" w:rsidRDefault="00A11593" w:rsidP="00A11593">
      <w:r w:rsidRPr="004F2D87">
        <w:rPr>
          <w:rFonts w:cs="Arial"/>
        </w:rPr>
        <w:t>De voor bovenstaande functies benodigde routering in de bedrijfstelefooncentrale is de verantwoordelijkheid van de Deelnemer.</w:t>
      </w:r>
    </w:p>
    <w:p w14:paraId="5544D776" w14:textId="4C1B26D8" w:rsidR="00E54522" w:rsidRPr="007F52F0" w:rsidRDefault="00304F95" w:rsidP="00E54522">
      <w:pPr>
        <w:pStyle w:val="Kop30"/>
        <w:rPr>
          <w:lang w:val="en-GB"/>
        </w:rPr>
      </w:pPr>
      <w:bookmarkStart w:id="1136" w:name="_Toc135041864"/>
      <w:bookmarkStart w:id="1137" w:name="_Toc135640402"/>
      <w:bookmarkStart w:id="1138" w:name="_Toc135667974"/>
      <w:bookmarkStart w:id="1139" w:name="_Toc135836186"/>
      <w:r w:rsidRPr="007F52F0">
        <w:rPr>
          <w:lang w:val="en-GB"/>
        </w:rPr>
        <w:t>Online</w:t>
      </w:r>
      <w:r w:rsidR="00E54522" w:rsidRPr="007F52F0">
        <w:rPr>
          <w:lang w:val="en-GB"/>
        </w:rPr>
        <w:t xml:space="preserve"> Service Management API (OSM-API)</w:t>
      </w:r>
      <w:bookmarkEnd w:id="1136"/>
      <w:bookmarkEnd w:id="1137"/>
      <w:bookmarkEnd w:id="1138"/>
      <w:bookmarkEnd w:id="1139"/>
    </w:p>
    <w:p w14:paraId="740D20AC" w14:textId="74CBC63B" w:rsidR="00D72BEA" w:rsidRPr="004F2D87" w:rsidRDefault="00D72BEA" w:rsidP="00D72BEA">
      <w:r w:rsidRPr="004F2D87">
        <w:t>Deelnemers willen automatisering van operationele processen inpassen in hun organisatiestructuur en gebruikte systemen, zoals service management, IAM en/of HRM systemen. Het doel van de OSM-API is het koppelen van de systemen van Inschrijver en Deelnemer zodat operationele processen geautomatiseerd kunnen verlopen. Denk hierbij aan het (de-)activeren van abonnementen, h</w:t>
      </w:r>
      <w:r w:rsidR="00AB6AD6">
        <w:t>et toekennen van nummers aan (e)</w:t>
      </w:r>
      <w:proofErr w:type="spellStart"/>
      <w:r w:rsidRPr="004F2D87">
        <w:t>SIM</w:t>
      </w:r>
      <w:r w:rsidR="00AB6AD6">
        <w:t>s</w:t>
      </w:r>
      <w:proofErr w:type="spellEnd"/>
      <w:r w:rsidRPr="004F2D87">
        <w:t xml:space="preserve">, distributie van </w:t>
      </w:r>
      <w:proofErr w:type="spellStart"/>
      <w:r w:rsidRPr="004F2D87">
        <w:t>eSIM</w:t>
      </w:r>
      <w:proofErr w:type="spellEnd"/>
      <w:r w:rsidRPr="004F2D87">
        <w:t xml:space="preserve"> QR codes, en het (de-)autoriseren van bepaalde functies van een abonnement.</w:t>
      </w:r>
    </w:p>
    <w:p w14:paraId="2CFF8544" w14:textId="1B504A78" w:rsidR="00A00B83" w:rsidRPr="004F2D87" w:rsidRDefault="00A00B83" w:rsidP="00D72BEA"/>
    <w:p w14:paraId="26E8E4D7" w14:textId="1927074A" w:rsidR="00E54522" w:rsidRPr="004F2D87" w:rsidRDefault="00B41054" w:rsidP="004272E9">
      <w:r w:rsidRPr="004F2D87">
        <w:t>De additionele dienst OSM-API is per maand opzegbaar en kent een minimale looptijd van</w:t>
      </w:r>
      <w:r w:rsidR="001F0D8D" w:rsidRPr="004F2D87">
        <w:t xml:space="preserve"> 1 jaar</w:t>
      </w:r>
      <w:r w:rsidRPr="004F2D87">
        <w:t>.</w:t>
      </w:r>
    </w:p>
    <w:p w14:paraId="094F6DA4" w14:textId="2949BA69" w:rsidR="00B16122" w:rsidRPr="004F2D87" w:rsidRDefault="00B16122" w:rsidP="004272E9"/>
    <w:p w14:paraId="0C811302" w14:textId="30A8B2BE" w:rsidR="00B16122" w:rsidRPr="004F2D87" w:rsidRDefault="00B16122" w:rsidP="004272E9">
      <w:r w:rsidRPr="004F2D87">
        <w:rPr>
          <w:highlight w:val="yellow"/>
        </w:rPr>
        <w:t>&lt;De eisen aan deze dienst gesteld worden zullen bepaald worden op basis van marktconsultatie en interne consultatie.&gt;</w:t>
      </w:r>
    </w:p>
    <w:p w14:paraId="7172FEF2" w14:textId="571EB677" w:rsidR="00E54522" w:rsidRPr="004F2D87" w:rsidRDefault="00A00B83" w:rsidP="00E54522">
      <w:pPr>
        <w:pStyle w:val="Kop30"/>
      </w:pPr>
      <w:bookmarkStart w:id="1140" w:name="_Toc135041865"/>
      <w:bookmarkStart w:id="1141" w:name="_Toc135640403"/>
      <w:bookmarkStart w:id="1142" w:name="_Toc135667975"/>
      <w:bookmarkStart w:id="1143" w:name="_Toc135836187"/>
      <w:r w:rsidRPr="004F2D87">
        <w:t>Duo-SIM</w:t>
      </w:r>
      <w:bookmarkEnd w:id="1140"/>
      <w:bookmarkEnd w:id="1141"/>
      <w:bookmarkEnd w:id="1142"/>
      <w:bookmarkEnd w:id="1143"/>
    </w:p>
    <w:p w14:paraId="23E6F160" w14:textId="3DBAC9D3" w:rsidR="00740448" w:rsidRPr="004F2D87" w:rsidRDefault="00740448" w:rsidP="00D72BEA"/>
    <w:p w14:paraId="18E458E2" w14:textId="5D11251D" w:rsidR="00B41054" w:rsidRPr="004F2D87" w:rsidRDefault="00740448" w:rsidP="00B41054">
      <w:pPr>
        <w:ind w:left="1134" w:hanging="1134"/>
        <w:rPr>
          <w:rFonts w:cs="Arial"/>
        </w:rPr>
      </w:pPr>
      <w:r w:rsidRPr="004F2D87">
        <w:t xml:space="preserve">[T-E </w:t>
      </w:r>
      <w:r w:rsidR="00386530">
        <w:fldChar w:fldCharType="begin"/>
      </w:r>
      <w:r w:rsidR="00386530">
        <w:instrText xml:space="preserve"> SEQ [EIS# \* ARABIC </w:instrText>
      </w:r>
      <w:r w:rsidR="00386530">
        <w:fldChar w:fldCharType="separate"/>
      </w:r>
      <w:r w:rsidR="00EF1524">
        <w:rPr>
          <w:noProof/>
        </w:rPr>
        <w:t>112</w:t>
      </w:r>
      <w:r w:rsidR="00386530">
        <w:rPr>
          <w:noProof/>
        </w:rPr>
        <w:fldChar w:fldCharType="end"/>
      </w:r>
      <w:r w:rsidRPr="004F2D87">
        <w:t>]</w:t>
      </w:r>
      <w:r w:rsidRPr="004F2D87">
        <w:tab/>
      </w:r>
      <w:r w:rsidRPr="004F2D87">
        <w:rPr>
          <w:rFonts w:cs="Arial"/>
        </w:rPr>
        <w:t>De Opdrachtnemer moet op ver</w:t>
      </w:r>
      <w:r w:rsidR="00A00B83" w:rsidRPr="004F2D87">
        <w:rPr>
          <w:rFonts w:cs="Arial"/>
        </w:rPr>
        <w:t xml:space="preserve">zoek van Deelnemer zgn. Duo-SIM </w:t>
      </w:r>
      <w:r w:rsidRPr="004F2D87">
        <w:rPr>
          <w:rFonts w:cs="Arial"/>
        </w:rPr>
        <w:t>kaarten kunnen leveren</w:t>
      </w:r>
      <w:r w:rsidR="00C81CD1" w:rsidRPr="004F2D87">
        <w:rPr>
          <w:rFonts w:cs="Arial"/>
        </w:rPr>
        <w:t xml:space="preserve"> voor zowel het spraak/SMS/data abonnement als het abonnement voor uitsluitend spraak/SMS</w:t>
      </w:r>
      <w:r w:rsidRPr="004F2D87">
        <w:rPr>
          <w:rFonts w:cs="Arial"/>
        </w:rPr>
        <w:t>.</w:t>
      </w:r>
      <w:r w:rsidR="00B41054" w:rsidRPr="004F2D87">
        <w:rPr>
          <w:rFonts w:cs="Arial"/>
        </w:rPr>
        <w:t xml:space="preserve"> </w:t>
      </w:r>
      <w:r w:rsidR="00B41054" w:rsidRPr="004F2D87">
        <w:t>De additionele dienst Duo-SIM is per maand opzegbaar en kent geen minimale looptijd.</w:t>
      </w:r>
    </w:p>
    <w:p w14:paraId="1F941AC3" w14:textId="26FEAE2C" w:rsidR="00B3068C" w:rsidRPr="004F2D87" w:rsidRDefault="00B3068C" w:rsidP="00E54522">
      <w:pPr>
        <w:pStyle w:val="Kop30"/>
      </w:pPr>
      <w:bookmarkStart w:id="1144" w:name="_Toc135041866"/>
      <w:bookmarkStart w:id="1145" w:name="_Toc135640404"/>
      <w:bookmarkStart w:id="1146" w:name="_Toc135667976"/>
      <w:bookmarkStart w:id="1147" w:name="_Toc135836188"/>
      <w:r w:rsidRPr="004F2D87">
        <w:t>Huntgroep</w:t>
      </w:r>
      <w:bookmarkEnd w:id="1144"/>
      <w:bookmarkEnd w:id="1145"/>
      <w:bookmarkEnd w:id="1146"/>
      <w:bookmarkEnd w:id="1147"/>
    </w:p>
    <w:p w14:paraId="5BD3AE0F" w14:textId="2B2390A2" w:rsidR="000957E5" w:rsidRPr="004F2D87" w:rsidRDefault="009B63A5" w:rsidP="000957E5">
      <w:r w:rsidRPr="004F2D87">
        <w:t xml:space="preserve">Met een </w:t>
      </w:r>
      <w:proofErr w:type="spellStart"/>
      <w:r w:rsidRPr="004F2D87">
        <w:t>huntgroep</w:t>
      </w:r>
      <w:proofErr w:type="spellEnd"/>
      <w:r w:rsidRPr="004F2D87">
        <w:t xml:space="preserve"> is het mogelijk dat meer toestellen / abonnementen onder één algemeen nummer oproepbaar zijn. </w:t>
      </w:r>
    </w:p>
    <w:p w14:paraId="0E7065C1" w14:textId="6B9185DA" w:rsidR="009B63A5" w:rsidRPr="004F2D87" w:rsidRDefault="009B63A5" w:rsidP="000957E5"/>
    <w:p w14:paraId="792F6532" w14:textId="29E6C14E" w:rsidR="00C81CD1" w:rsidRPr="004F2D87" w:rsidRDefault="009B63A5" w:rsidP="00E10065">
      <w:pPr>
        <w:ind w:left="1134" w:hanging="1134"/>
        <w:rPr>
          <w:rStyle w:val="BestekEisChar"/>
        </w:rPr>
      </w:pPr>
      <w:r w:rsidRPr="004F2D87">
        <w:rPr>
          <w:rStyle w:val="BestekEisChar"/>
        </w:rPr>
        <w:t xml:space="preserve">[T-E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113</w:t>
      </w:r>
      <w:r w:rsidRPr="004F2D87">
        <w:rPr>
          <w:rStyle w:val="BestekEisChar"/>
        </w:rPr>
        <w:fldChar w:fldCharType="end"/>
      </w:r>
      <w:r w:rsidRPr="004F2D87">
        <w:rPr>
          <w:rStyle w:val="BestekEisChar"/>
        </w:rPr>
        <w:t>]</w:t>
      </w:r>
      <w:r w:rsidRPr="004F2D87">
        <w:rPr>
          <w:rStyle w:val="BestekEisChar"/>
        </w:rPr>
        <w:tab/>
        <w:t xml:space="preserve">Inschrijver dient op verzoek </w:t>
      </w:r>
      <w:r w:rsidR="00B62289" w:rsidRPr="004F2D87">
        <w:rPr>
          <w:rStyle w:val="BestekEisChar"/>
        </w:rPr>
        <w:t>van</w:t>
      </w:r>
      <w:r w:rsidR="00C81CD1" w:rsidRPr="004F2D87">
        <w:rPr>
          <w:rStyle w:val="BestekEisChar"/>
        </w:rPr>
        <w:t xml:space="preserve"> een</w:t>
      </w:r>
      <w:r w:rsidR="00B62289" w:rsidRPr="004F2D87">
        <w:rPr>
          <w:rStyle w:val="BestekEisChar"/>
        </w:rPr>
        <w:t xml:space="preserve"> Deelnemer </w:t>
      </w:r>
      <w:proofErr w:type="spellStart"/>
      <w:r w:rsidR="00B62289" w:rsidRPr="004F2D87">
        <w:rPr>
          <w:rStyle w:val="BestekEisChar"/>
        </w:rPr>
        <w:t>huntgroep</w:t>
      </w:r>
      <w:r w:rsidR="00C81CD1" w:rsidRPr="004F2D87">
        <w:rPr>
          <w:rStyle w:val="BestekEisChar"/>
        </w:rPr>
        <w:t>en</w:t>
      </w:r>
      <w:proofErr w:type="spellEnd"/>
      <w:r w:rsidR="00C81CD1" w:rsidRPr="004F2D87">
        <w:rPr>
          <w:rStyle w:val="BestekEisChar"/>
        </w:rPr>
        <w:t xml:space="preserve"> aan</w:t>
      </w:r>
      <w:r w:rsidR="00B62289" w:rsidRPr="004F2D87">
        <w:rPr>
          <w:rStyle w:val="BestekEisChar"/>
        </w:rPr>
        <w:t xml:space="preserve"> </w:t>
      </w:r>
      <w:r w:rsidRPr="004F2D87">
        <w:rPr>
          <w:rStyle w:val="BestekEisChar"/>
        </w:rPr>
        <w:t>te bieden</w:t>
      </w:r>
      <w:r w:rsidR="00C81CD1" w:rsidRPr="004F2D87">
        <w:rPr>
          <w:rStyle w:val="BestekEisChar"/>
        </w:rPr>
        <w:t xml:space="preserve">, waarbij Deelnemer voor elke </w:t>
      </w:r>
      <w:proofErr w:type="spellStart"/>
      <w:r w:rsidR="00C81CD1" w:rsidRPr="004F2D87">
        <w:rPr>
          <w:rStyle w:val="BestekEisChar"/>
        </w:rPr>
        <w:t>huntgroep</w:t>
      </w:r>
      <w:proofErr w:type="spellEnd"/>
      <w:r w:rsidR="00C81CD1" w:rsidRPr="004F2D87">
        <w:rPr>
          <w:rStyle w:val="BestekEisChar"/>
        </w:rPr>
        <w:t xml:space="preserve"> zelf kan instellen hoe een oproep naar de bijbehorende toestellen /abonnementen wordt doorgezet. </w:t>
      </w:r>
      <w:r w:rsidR="00304F95" w:rsidRPr="004F2D87">
        <w:rPr>
          <w:rStyle w:val="BestekEisChar"/>
        </w:rPr>
        <w:t>Daarbij</w:t>
      </w:r>
      <w:r w:rsidR="00C81CD1" w:rsidRPr="004F2D87">
        <w:rPr>
          <w:rStyle w:val="BestekEisChar"/>
        </w:rPr>
        <w:t xml:space="preserve"> is er keuze tussen:</w:t>
      </w:r>
    </w:p>
    <w:p w14:paraId="771AA0F2" w14:textId="77777777" w:rsidR="00C81CD1" w:rsidRPr="004F2D87" w:rsidRDefault="00C81CD1" w:rsidP="009515D1">
      <w:pPr>
        <w:pStyle w:val="Lijstalinea"/>
        <w:numPr>
          <w:ilvl w:val="0"/>
          <w:numId w:val="104"/>
        </w:numPr>
        <w:rPr>
          <w:rStyle w:val="BestekEisChar"/>
          <w:szCs w:val="24"/>
          <w:lang w:eastAsia="nl-NL"/>
        </w:rPr>
      </w:pPr>
      <w:r w:rsidRPr="004F2D87">
        <w:rPr>
          <w:rStyle w:val="BestekEisChar"/>
        </w:rPr>
        <w:t>alle toestellen in één keer;</w:t>
      </w:r>
    </w:p>
    <w:p w14:paraId="05DCDBC0" w14:textId="59D56D76" w:rsidR="00C81CD1" w:rsidRPr="004F2D87" w:rsidRDefault="00C81CD1" w:rsidP="009515D1">
      <w:pPr>
        <w:pStyle w:val="Lijstalinea"/>
        <w:numPr>
          <w:ilvl w:val="0"/>
          <w:numId w:val="104"/>
        </w:numPr>
        <w:rPr>
          <w:rStyle w:val="BestekEisChar"/>
          <w:szCs w:val="24"/>
          <w:lang w:eastAsia="nl-NL"/>
        </w:rPr>
      </w:pPr>
      <w:r w:rsidRPr="004F2D87">
        <w:rPr>
          <w:rStyle w:val="BestekEisChar"/>
        </w:rPr>
        <w:t>sequentieel in een vaste volgorde;</w:t>
      </w:r>
    </w:p>
    <w:p w14:paraId="48C8FFB2" w14:textId="243A0674" w:rsidR="009B63A5" w:rsidRPr="004F2D87" w:rsidRDefault="00C81CD1" w:rsidP="009515D1">
      <w:pPr>
        <w:pStyle w:val="Lijstalinea"/>
        <w:numPr>
          <w:ilvl w:val="0"/>
          <w:numId w:val="104"/>
        </w:numPr>
        <w:rPr>
          <w:rStyle w:val="BestekEisChar"/>
          <w:szCs w:val="24"/>
          <w:lang w:eastAsia="nl-NL"/>
        </w:rPr>
      </w:pPr>
      <w:r w:rsidRPr="004F2D87">
        <w:rPr>
          <w:rStyle w:val="BestekEisChar"/>
        </w:rPr>
        <w:t>sequentieel in volgorde van eerder opgenomen oproepen zodat de oproepen eerlijk worden verdeeld.</w:t>
      </w:r>
    </w:p>
    <w:p w14:paraId="77B73317" w14:textId="24ED19EF" w:rsidR="00C81CD1" w:rsidRPr="004F2D87" w:rsidRDefault="00C81CD1" w:rsidP="00C81CD1"/>
    <w:p w14:paraId="2D035B8B" w14:textId="5C0FFA18" w:rsidR="009B63A5" w:rsidRPr="004F2D87" w:rsidRDefault="009B63A5" w:rsidP="00C81CD1">
      <w:pPr>
        <w:ind w:left="1134" w:hanging="1134"/>
      </w:pPr>
      <w:r w:rsidRPr="004F2D87">
        <w:t xml:space="preserve">[T-E </w:t>
      </w:r>
      <w:r w:rsidR="00386530">
        <w:fldChar w:fldCharType="begin"/>
      </w:r>
      <w:r w:rsidR="00386530">
        <w:instrText xml:space="preserve"> SEQ [EIS# \* ARABIC </w:instrText>
      </w:r>
      <w:r w:rsidR="00386530">
        <w:fldChar w:fldCharType="separate"/>
      </w:r>
      <w:r w:rsidR="00EF1524">
        <w:rPr>
          <w:noProof/>
        </w:rPr>
        <w:t>114</w:t>
      </w:r>
      <w:r w:rsidR="00386530">
        <w:rPr>
          <w:noProof/>
        </w:rPr>
        <w:fldChar w:fldCharType="end"/>
      </w:r>
      <w:r w:rsidRPr="004F2D87">
        <w:t>]</w:t>
      </w:r>
      <w:r w:rsidRPr="004F2D87">
        <w:tab/>
        <w:t xml:space="preserve">Inschrijver kan per Deelnemer minimaal 250 </w:t>
      </w:r>
      <w:proofErr w:type="spellStart"/>
      <w:r w:rsidRPr="004F2D87">
        <w:t>huntgroepe</w:t>
      </w:r>
      <w:r w:rsidR="00C81CD1" w:rsidRPr="004F2D87">
        <w:t>n</w:t>
      </w:r>
      <w:proofErr w:type="spellEnd"/>
      <w:r w:rsidRPr="004F2D87">
        <w:t xml:space="preserve"> ondersteunen</w:t>
      </w:r>
      <w:r w:rsidR="00C81CD1" w:rsidRPr="004F2D87">
        <w:t xml:space="preserve"> en in </w:t>
      </w:r>
      <w:r w:rsidRPr="004F2D87">
        <w:t xml:space="preserve">elke </w:t>
      </w:r>
      <w:proofErr w:type="spellStart"/>
      <w:r w:rsidRPr="004F2D87">
        <w:t>huntgroep</w:t>
      </w:r>
      <w:proofErr w:type="spellEnd"/>
      <w:r w:rsidRPr="004F2D87">
        <w:t xml:space="preserve"> minimaal 50 abonnem</w:t>
      </w:r>
      <w:r w:rsidR="004855CA" w:rsidRPr="004F2D87">
        <w:t>e</w:t>
      </w:r>
      <w:r w:rsidRPr="004F2D87">
        <w:t>nten onderbrengen.</w:t>
      </w:r>
      <w:r w:rsidR="00B41054" w:rsidRPr="004F2D87">
        <w:t xml:space="preserve"> De additionele dienst </w:t>
      </w:r>
      <w:proofErr w:type="spellStart"/>
      <w:r w:rsidR="00B41054" w:rsidRPr="004F2D87">
        <w:t>huntgroep</w:t>
      </w:r>
      <w:proofErr w:type="spellEnd"/>
      <w:r w:rsidR="00B41054" w:rsidRPr="004F2D87">
        <w:t xml:space="preserve"> is per maand opzegbaar en kent geen minimale looptijd.</w:t>
      </w:r>
    </w:p>
    <w:p w14:paraId="02C42D8F" w14:textId="19F5FAEE" w:rsidR="00E54522" w:rsidRPr="004F2D87" w:rsidRDefault="00C81CD1" w:rsidP="00E54522">
      <w:pPr>
        <w:pStyle w:val="Kop30"/>
      </w:pPr>
      <w:bookmarkStart w:id="1148" w:name="_Toc135041867"/>
      <w:bookmarkStart w:id="1149" w:name="_Toc135640405"/>
      <w:bookmarkStart w:id="1150" w:name="_Toc135667977"/>
      <w:bookmarkStart w:id="1151" w:name="_Toc135836189"/>
      <w:r w:rsidRPr="004F2D87">
        <w:t>Preferente toegang</w:t>
      </w:r>
      <w:bookmarkEnd w:id="1148"/>
      <w:bookmarkEnd w:id="1149"/>
      <w:bookmarkEnd w:id="1150"/>
      <w:bookmarkEnd w:id="1151"/>
    </w:p>
    <w:p w14:paraId="300ED7AA" w14:textId="371988EC" w:rsidR="00C81CD1" w:rsidRPr="004F2D87" w:rsidRDefault="00C81CD1" w:rsidP="00C81CD1"/>
    <w:p w14:paraId="075A085D" w14:textId="12E2C259" w:rsidR="00C81CD1" w:rsidRPr="004F2D87" w:rsidRDefault="00C81CD1" w:rsidP="00C81CD1">
      <w:r w:rsidRPr="004F2D87">
        <w:t xml:space="preserve">Enkele Deelnemers hebben voor bepaalde functies en toepassingen en voor een beperkt aantal aansluitingen behoefte aan preferente toegang. Dit betekent dat bij congestie in het netwerk van Inschrijver aan deze aansluitingen voorrang wordt gegeven bij het opzetten en gebruik van spraak, SMS en dataverbindingen en dat hiertoe ruimte vrijgemaakt of vrijgehouden wordt op het netwerk van de Inschrijver. </w:t>
      </w:r>
    </w:p>
    <w:p w14:paraId="44DA4836" w14:textId="7015AD47" w:rsidR="00C81CD1" w:rsidRPr="004F2D87" w:rsidRDefault="00C81CD1" w:rsidP="00C81CD1"/>
    <w:p w14:paraId="1C0DD87B" w14:textId="43A29265" w:rsidR="00FE6F8C" w:rsidRPr="004F2D87" w:rsidRDefault="00FE6F8C" w:rsidP="00FE6F8C">
      <w:pPr>
        <w:ind w:left="1134" w:hanging="1134"/>
      </w:pPr>
      <w:r w:rsidRPr="004F2D87">
        <w:t xml:space="preserve">[T-E </w:t>
      </w:r>
      <w:r w:rsidR="00386530">
        <w:fldChar w:fldCharType="begin"/>
      </w:r>
      <w:r w:rsidR="00386530">
        <w:instrText xml:space="preserve"> SEQ [EIS# \* ARAB</w:instrText>
      </w:r>
      <w:r w:rsidR="00386530">
        <w:instrText xml:space="preserve">IC </w:instrText>
      </w:r>
      <w:r w:rsidR="00386530">
        <w:fldChar w:fldCharType="separate"/>
      </w:r>
      <w:r w:rsidR="00EF1524">
        <w:rPr>
          <w:noProof/>
        </w:rPr>
        <w:t>115</w:t>
      </w:r>
      <w:r w:rsidR="00386530">
        <w:rPr>
          <w:noProof/>
        </w:rPr>
        <w:fldChar w:fldCharType="end"/>
      </w:r>
      <w:r w:rsidRPr="004F2D87">
        <w:t>]</w:t>
      </w:r>
      <w:r w:rsidRPr="004F2D87">
        <w:tab/>
        <w:t xml:space="preserve">Inschrijver dient bij congestie in het netwerk van Inschrijver voor een beperkt aantal abonnementen voorrang te geven </w:t>
      </w:r>
      <w:r w:rsidR="00883B18" w:rsidRPr="004F2D87">
        <w:t>bij</w:t>
      </w:r>
      <w:r w:rsidRPr="004F2D87">
        <w:t xml:space="preserve"> toegang op het netwerk </w:t>
      </w:r>
      <w:r w:rsidR="00883B18" w:rsidRPr="004F2D87">
        <w:t xml:space="preserve">en </w:t>
      </w:r>
      <w:r w:rsidRPr="004F2D87">
        <w:t>voor spraak</w:t>
      </w:r>
      <w:r w:rsidR="00883B18" w:rsidRPr="004F2D87">
        <w:t>-</w:t>
      </w:r>
      <w:r w:rsidRPr="004F2D87">
        <w:t xml:space="preserve"> en data</w:t>
      </w:r>
      <w:r w:rsidR="00883B18" w:rsidRPr="004F2D87">
        <w:t>sessies</w:t>
      </w:r>
      <w:r w:rsidRPr="004F2D87">
        <w:t>. Deze prioriteit moet door het hele netwerk van Inschrijver worden ondersteund (</w:t>
      </w:r>
      <w:r w:rsidR="00883B18" w:rsidRPr="004F2D87">
        <w:t xml:space="preserve">access class, </w:t>
      </w:r>
      <w:r w:rsidRPr="004F2D87">
        <w:t>rad</w:t>
      </w:r>
      <w:r w:rsidR="00883B18" w:rsidRPr="004F2D87">
        <w:t>ionetwerk, signalering en backbone/</w:t>
      </w:r>
      <w:proofErr w:type="spellStart"/>
      <w:r w:rsidR="00883B18" w:rsidRPr="004F2D87">
        <w:t>core</w:t>
      </w:r>
      <w:proofErr w:type="spellEnd"/>
      <w:r w:rsidR="00883B18" w:rsidRPr="004F2D87">
        <w:t>)</w:t>
      </w:r>
      <w:r w:rsidRPr="004F2D87">
        <w:t>.</w:t>
      </w:r>
      <w:r w:rsidR="00883B18" w:rsidRPr="004F2D87">
        <w:t xml:space="preserve"> </w:t>
      </w:r>
      <w:r w:rsidR="00B41054" w:rsidRPr="004F2D87">
        <w:t>De additionele dienst preferente toegang is per maand opzegbaar en kent geen minimale looptijd.</w:t>
      </w:r>
    </w:p>
    <w:p w14:paraId="0AA56852" w14:textId="77777777" w:rsidR="00FE6F8C" w:rsidRPr="004F2D87" w:rsidRDefault="00FE6F8C" w:rsidP="00C81CD1"/>
    <w:p w14:paraId="070A5894" w14:textId="1859C3F2" w:rsidR="00BC7364" w:rsidRPr="004F2D87" w:rsidRDefault="00883B18" w:rsidP="00511E39">
      <w:pPr>
        <w:pStyle w:val="BestekEis"/>
        <w:rPr>
          <w:rStyle w:val="Kop2Char"/>
          <w:rFonts w:cs="Times New Roman"/>
          <w:b w:val="0"/>
          <w:kern w:val="0"/>
          <w:szCs w:val="24"/>
        </w:rPr>
      </w:pPr>
      <w:r w:rsidRPr="004F2D87">
        <w:t xml:space="preserve">[T-E </w:t>
      </w:r>
      <w:r w:rsidR="00386530">
        <w:fldChar w:fldCharType="begin"/>
      </w:r>
      <w:r w:rsidR="00386530">
        <w:instrText xml:space="preserve"> SEQ [EIS# \* ARABIC </w:instrText>
      </w:r>
      <w:r w:rsidR="00386530">
        <w:fldChar w:fldCharType="separate"/>
      </w:r>
      <w:r w:rsidR="00EF1524">
        <w:rPr>
          <w:noProof/>
        </w:rPr>
        <w:t>116</w:t>
      </w:r>
      <w:r w:rsidR="00386530">
        <w:rPr>
          <w:noProof/>
        </w:rPr>
        <w:fldChar w:fldCharType="end"/>
      </w:r>
      <w:r w:rsidRPr="004F2D87">
        <w:t>]</w:t>
      </w:r>
      <w:r w:rsidRPr="004F2D87">
        <w:tab/>
        <w:t>Categorie en Deelnemers zijn zich bewust van de Netneutraliteitsverordening en de mogelijke strijdigheid van voorgaande eis. Nut en noodzaak voor deze functies en toepassingen dienen gezamenlijk door Deelnemer en Inschrijver worden gespecificeerd, zodat Inschrijver op basis hiervan, indien noodzakelijk, akkoord kan vragen aan ACM</w:t>
      </w:r>
      <w:bookmarkStart w:id="1152" w:name="_Toc120797640"/>
      <w:bookmarkStart w:id="1153" w:name="_Toc122613688"/>
      <w:bookmarkStart w:id="1154" w:name="_Toc124336617"/>
      <w:bookmarkStart w:id="1155" w:name="_Toc124430548"/>
      <w:bookmarkStart w:id="1156" w:name="_Toc126073585"/>
      <w:bookmarkStart w:id="1157" w:name="_Toc126075768"/>
      <w:bookmarkStart w:id="1158" w:name="_Toc129012058"/>
      <w:bookmarkStart w:id="1159" w:name="_Toc129879414"/>
      <w:r w:rsidR="00F7049D" w:rsidRPr="004F2D87">
        <w:t>.</w:t>
      </w:r>
    </w:p>
    <w:p w14:paraId="2EB591E0" w14:textId="11AEE76E" w:rsidR="006C0E97" w:rsidRPr="004F2D87" w:rsidRDefault="006C0E97" w:rsidP="006C0E97">
      <w:pPr>
        <w:pStyle w:val="Kop30"/>
      </w:pPr>
      <w:bookmarkStart w:id="1160" w:name="_Toc135041868"/>
      <w:bookmarkStart w:id="1161" w:name="_Toc135640406"/>
      <w:bookmarkStart w:id="1162" w:name="_Toc135667978"/>
      <w:bookmarkStart w:id="1163" w:name="_Toc135836190"/>
      <w:r w:rsidRPr="004F2D87">
        <w:t>Adviesdiensten</w:t>
      </w:r>
      <w:bookmarkEnd w:id="1160"/>
      <w:bookmarkEnd w:id="1161"/>
      <w:bookmarkEnd w:id="1162"/>
      <w:bookmarkEnd w:id="1163"/>
    </w:p>
    <w:p w14:paraId="453F32DE" w14:textId="076F115B" w:rsidR="00760884" w:rsidRPr="004F2D87" w:rsidRDefault="00760884" w:rsidP="00760884">
      <w:pPr>
        <w:pStyle w:val="Broodtekst"/>
      </w:pPr>
      <w:r w:rsidRPr="004F2D87">
        <w:rPr>
          <w:rStyle w:val="Kop2Char"/>
        </w:rPr>
        <w:br/>
      </w:r>
      <w:r w:rsidRPr="004F2D87">
        <w:t>De Inschrijver moet de mogelijkheid bieden tot het verlenen van advies-, consultancy- en andere werkzaamheden inzake de aangeboden Diensten, zowel voor de Basis-, Additionele als Speciale diensten. Deze adviesdiensten hebben onder andere als doel te komen tot een goede implementatie en gebruik van de Diensten. Adviesdiensten dienen op offertebasis met de Deelnemer overeengekomen te worden.</w:t>
      </w:r>
    </w:p>
    <w:p w14:paraId="248F3E13" w14:textId="77777777" w:rsidR="00760884" w:rsidRPr="004F2D87" w:rsidRDefault="00760884" w:rsidP="00760884"/>
    <w:p w14:paraId="264D270F" w14:textId="3314FCB7" w:rsidR="00760884" w:rsidRPr="004F2D87" w:rsidRDefault="00760884"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117</w:t>
      </w:r>
      <w:r w:rsidR="00386530">
        <w:rPr>
          <w:noProof/>
        </w:rPr>
        <w:fldChar w:fldCharType="end"/>
      </w:r>
      <w:r w:rsidRPr="004F2D87">
        <w:t>]</w:t>
      </w:r>
      <w:r w:rsidRPr="004F2D87">
        <w:tab/>
        <w:t xml:space="preserve">Inschrijver dient, op verzoek van een Deelnemer adviesdiensten te verlenen ten behoeve van CDR2023|MCI. </w:t>
      </w:r>
    </w:p>
    <w:p w14:paraId="78E04137" w14:textId="44B61700" w:rsidR="00760884" w:rsidRPr="004F2D87" w:rsidRDefault="00760884"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118</w:t>
      </w:r>
      <w:r w:rsidR="00386530">
        <w:rPr>
          <w:noProof/>
        </w:rPr>
        <w:fldChar w:fldCharType="end"/>
      </w:r>
      <w:r w:rsidRPr="004F2D87">
        <w:t>]</w:t>
      </w:r>
      <w:r w:rsidRPr="004F2D87">
        <w:tab/>
        <w:t>Inschrijver dient adviesdiensten op verzoek van Deelnemer uit te voeren op locaties, zoals aangegeven door de Deelnemer.</w:t>
      </w:r>
    </w:p>
    <w:p w14:paraId="4E32C1DB" w14:textId="72B40F35" w:rsidR="00760884" w:rsidRPr="004F2D87" w:rsidRDefault="00760884"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119</w:t>
      </w:r>
      <w:r w:rsidR="00386530">
        <w:rPr>
          <w:noProof/>
        </w:rPr>
        <w:fldChar w:fldCharType="end"/>
      </w:r>
      <w:r w:rsidRPr="004F2D87">
        <w:t>]</w:t>
      </w:r>
      <w:r w:rsidRPr="004F2D87">
        <w:tab/>
        <w:t xml:space="preserve">Inschrijver dient op verzoek van Deelnemer engineers, telecommunicatie projectleiders en adviseurs op </w:t>
      </w:r>
      <w:proofErr w:type="spellStart"/>
      <w:r w:rsidRPr="004F2D87">
        <w:t>uurbasis</w:t>
      </w:r>
      <w:proofErr w:type="spellEnd"/>
      <w:r w:rsidRPr="004F2D87">
        <w:t xml:space="preserve"> te kunnen leveren voor de uitvoering van de adviesdiensten tegen het overeengekomen All-in tarief. </w:t>
      </w:r>
    </w:p>
    <w:p w14:paraId="4413590F" w14:textId="2F460BDB" w:rsidR="009C4F58" w:rsidRPr="004F2D87" w:rsidRDefault="009C4F58" w:rsidP="009C4F58">
      <w:pPr>
        <w:pStyle w:val="Kop20"/>
      </w:pPr>
      <w:bookmarkStart w:id="1164" w:name="_Toc135041869"/>
      <w:bookmarkStart w:id="1165" w:name="_Ref135238698"/>
      <w:bookmarkStart w:id="1166" w:name="_Toc135640407"/>
      <w:bookmarkStart w:id="1167" w:name="_Toc135667979"/>
      <w:bookmarkStart w:id="1168" w:name="_Toc135836191"/>
      <w:bookmarkEnd w:id="1152"/>
      <w:bookmarkEnd w:id="1153"/>
      <w:bookmarkEnd w:id="1154"/>
      <w:bookmarkEnd w:id="1155"/>
      <w:bookmarkEnd w:id="1156"/>
      <w:bookmarkEnd w:id="1157"/>
      <w:bookmarkEnd w:id="1158"/>
      <w:bookmarkEnd w:id="1159"/>
      <w:r w:rsidRPr="004F2D87">
        <w:t>Netwerkperformance parameters</w:t>
      </w:r>
      <w:bookmarkEnd w:id="1164"/>
      <w:bookmarkEnd w:id="1165"/>
      <w:r w:rsidR="00101BB2">
        <w:t xml:space="preserve"> </w:t>
      </w:r>
      <w:r w:rsidR="00296F65">
        <w:t>mobiele connectiviteit</w:t>
      </w:r>
      <w:bookmarkEnd w:id="1166"/>
      <w:bookmarkEnd w:id="1167"/>
      <w:bookmarkEnd w:id="1168"/>
    </w:p>
    <w:p w14:paraId="354C7050" w14:textId="77777777" w:rsidR="009C4F58" w:rsidRPr="004F2D87" w:rsidRDefault="009C4F58" w:rsidP="009C4F58">
      <w:pPr>
        <w:pStyle w:val="Kop30"/>
      </w:pPr>
      <w:bookmarkStart w:id="1169" w:name="_Toc122613689"/>
      <w:bookmarkStart w:id="1170" w:name="_Toc124336618"/>
      <w:bookmarkStart w:id="1171" w:name="_Toc124430549"/>
      <w:bookmarkStart w:id="1172" w:name="_Toc126073586"/>
      <w:bookmarkStart w:id="1173" w:name="_Toc126075769"/>
      <w:bookmarkStart w:id="1174" w:name="_Toc129012059"/>
      <w:bookmarkStart w:id="1175" w:name="_Toc129879415"/>
      <w:bookmarkStart w:id="1176" w:name="_Toc135041870"/>
      <w:bookmarkStart w:id="1177" w:name="_Toc135640408"/>
      <w:bookmarkStart w:id="1178" w:name="_Toc135667980"/>
      <w:bookmarkStart w:id="1179" w:name="_Toc135836192"/>
      <w:r w:rsidRPr="004F2D87">
        <w:t>Definities</w:t>
      </w:r>
      <w:bookmarkEnd w:id="1169"/>
      <w:bookmarkEnd w:id="1170"/>
      <w:bookmarkEnd w:id="1171"/>
      <w:bookmarkEnd w:id="1172"/>
      <w:bookmarkEnd w:id="1173"/>
      <w:bookmarkEnd w:id="1174"/>
      <w:bookmarkEnd w:id="1175"/>
      <w:bookmarkEnd w:id="1176"/>
      <w:bookmarkEnd w:id="1177"/>
      <w:bookmarkEnd w:id="1178"/>
      <w:bookmarkEnd w:id="1179"/>
    </w:p>
    <w:p w14:paraId="507D7B10" w14:textId="77777777" w:rsidR="009C4F58" w:rsidRPr="004F2D87" w:rsidRDefault="009C4F58" w:rsidP="009C4F58"/>
    <w:p w14:paraId="78E6F205" w14:textId="146429DF" w:rsidR="009C4F58" w:rsidRPr="004F2D87" w:rsidRDefault="009C4F58" w:rsidP="009C4F58">
      <w:r w:rsidRPr="004F2D87">
        <w:t xml:space="preserve">In deze Specificatie worden ook voor </w:t>
      </w:r>
      <w:r w:rsidR="00B67019" w:rsidRPr="004F2D87">
        <w:t>Mobiele connectiviteit</w:t>
      </w:r>
      <w:r w:rsidRPr="004F2D87">
        <w:t xml:space="preserve"> netwerkperformance parameters gehanteerd. De definities hiervoor zijn in </w:t>
      </w:r>
      <w:r w:rsidRPr="004F2D87">
        <w:fldChar w:fldCharType="begin"/>
      </w:r>
      <w:r w:rsidRPr="004F2D87">
        <w:instrText xml:space="preserve"> REF _Ref122330519 \h </w:instrText>
      </w:r>
      <w:r w:rsidRPr="004F2D87">
        <w:fldChar w:fldCharType="separate"/>
      </w:r>
      <w:r w:rsidR="00EF1524" w:rsidRPr="004F2D87">
        <w:t xml:space="preserve">Tabel </w:t>
      </w:r>
      <w:r w:rsidR="00EF1524">
        <w:rPr>
          <w:noProof/>
        </w:rPr>
        <w:t>6</w:t>
      </w:r>
      <w:r w:rsidRPr="004F2D87">
        <w:fldChar w:fldCharType="end"/>
      </w:r>
      <w:r w:rsidRPr="004F2D87">
        <w:t xml:space="preserve"> opgenomen. </w:t>
      </w:r>
    </w:p>
    <w:p w14:paraId="4EDFA885" w14:textId="77777777" w:rsidR="009C4F58" w:rsidRPr="004F2D87" w:rsidRDefault="009C4F58" w:rsidP="009C4F58"/>
    <w:p w14:paraId="7550D626" w14:textId="217FEBAA" w:rsidR="009C4F58" w:rsidRPr="004F2D87" w:rsidRDefault="009C4F58" w:rsidP="00511E39">
      <w:pPr>
        <w:pStyle w:val="BestekEis"/>
      </w:pPr>
      <w:r w:rsidRPr="004F2D87">
        <w:t xml:space="preserve">[K-E </w:t>
      </w:r>
      <w:r w:rsidR="00386530">
        <w:fldChar w:fldCharType="begin"/>
      </w:r>
      <w:r w:rsidR="00386530">
        <w:instrText xml:space="preserve"> SEQ [EIS# \* ARABIC </w:instrText>
      </w:r>
      <w:r w:rsidR="00386530">
        <w:fldChar w:fldCharType="separate"/>
      </w:r>
      <w:r w:rsidR="00EF1524">
        <w:rPr>
          <w:noProof/>
        </w:rPr>
        <w:t>120</w:t>
      </w:r>
      <w:r w:rsidR="00386530">
        <w:rPr>
          <w:noProof/>
        </w:rPr>
        <w:fldChar w:fldCharType="end"/>
      </w:r>
      <w:r w:rsidRPr="004F2D87">
        <w:t>]</w:t>
      </w:r>
      <w:r w:rsidRPr="004F2D87">
        <w:tab/>
        <w:t xml:space="preserve">Inschrijver dient de in </w:t>
      </w:r>
      <w:r w:rsidRPr="004F2D87">
        <w:fldChar w:fldCharType="begin"/>
      </w:r>
      <w:r w:rsidRPr="004F2D87">
        <w:instrText xml:space="preserve"> REF _Ref122330519 \h </w:instrText>
      </w:r>
      <w:r w:rsidRPr="004F2D87">
        <w:fldChar w:fldCharType="separate"/>
      </w:r>
      <w:r w:rsidR="00EF1524" w:rsidRPr="004F2D87">
        <w:t xml:space="preserve">Tabel </w:t>
      </w:r>
      <w:r w:rsidR="00EF1524">
        <w:rPr>
          <w:noProof/>
        </w:rPr>
        <w:t>6</w:t>
      </w:r>
      <w:r w:rsidRPr="004F2D87">
        <w:fldChar w:fldCharType="end"/>
      </w:r>
      <w:r w:rsidRPr="004F2D87">
        <w:t xml:space="preserve"> gegeven definities voor netwerkperformance te hanteren.</w:t>
      </w:r>
    </w:p>
    <w:p w14:paraId="393455DC" w14:textId="418E7D21" w:rsidR="009C4F58" w:rsidRPr="004F2D87" w:rsidRDefault="009C4F58" w:rsidP="009C4F58">
      <w:pPr>
        <w:pStyle w:val="Bijschrift"/>
      </w:pPr>
      <w:bookmarkStart w:id="1180" w:name="_Ref122330519"/>
      <w:r w:rsidRPr="004F2D87">
        <w:t xml:space="preserve">Tabel </w:t>
      </w:r>
      <w:r w:rsidR="00386530">
        <w:fldChar w:fldCharType="begin"/>
      </w:r>
      <w:r w:rsidR="00386530">
        <w:instrText xml:space="preserve"> SEQ Tabel \* ARABIC </w:instrText>
      </w:r>
      <w:r w:rsidR="00386530">
        <w:fldChar w:fldCharType="separate"/>
      </w:r>
      <w:r w:rsidR="00EF1524">
        <w:rPr>
          <w:noProof/>
        </w:rPr>
        <w:t>6</w:t>
      </w:r>
      <w:r w:rsidR="00386530">
        <w:rPr>
          <w:noProof/>
        </w:rPr>
        <w:fldChar w:fldCharType="end"/>
      </w:r>
      <w:bookmarkEnd w:id="1180"/>
      <w:r w:rsidRPr="004F2D87">
        <w:t xml:space="preserve"> ‘Definitie Netwerkperformance parameters </w:t>
      </w:r>
      <w:r w:rsidR="00B67019" w:rsidRPr="004F2D87">
        <w:t>Mobiele connectiviteit</w:t>
      </w:r>
      <w:r w:rsidRPr="004F2D87">
        <w:t>’</w:t>
      </w:r>
    </w:p>
    <w:tbl>
      <w:tblPr>
        <w:tblW w:w="8931" w:type="dxa"/>
        <w:tblLayout w:type="fixed"/>
        <w:tblCellMar>
          <w:left w:w="70" w:type="dxa"/>
          <w:right w:w="70" w:type="dxa"/>
        </w:tblCellMar>
        <w:tblLook w:val="0000" w:firstRow="0" w:lastRow="0" w:firstColumn="0" w:lastColumn="0" w:noHBand="0" w:noVBand="0"/>
      </w:tblPr>
      <w:tblGrid>
        <w:gridCol w:w="3681"/>
        <w:gridCol w:w="5250"/>
      </w:tblGrid>
      <w:tr w:rsidR="009C4F58" w:rsidRPr="004F2D87" w14:paraId="32DE78A8" w14:textId="77777777" w:rsidTr="009C4F58">
        <w:tc>
          <w:tcPr>
            <w:tcW w:w="368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7CE9BAF" w14:textId="77777777" w:rsidR="009C4F58" w:rsidRPr="004F2D87" w:rsidRDefault="009C4F58" w:rsidP="009C4F58">
            <w:pPr>
              <w:spacing w:before="120" w:after="120" w:line="276" w:lineRule="auto"/>
              <w:rPr>
                <w:b/>
                <w:szCs w:val="18"/>
              </w:rPr>
            </w:pPr>
            <w:r w:rsidRPr="004F2D87">
              <w:rPr>
                <w:b/>
              </w:rPr>
              <w:t>Netwerkperformance parameter</w:t>
            </w:r>
          </w:p>
        </w:tc>
        <w:tc>
          <w:tcPr>
            <w:tcW w:w="5250" w:type="dxa"/>
            <w:tcBorders>
              <w:top w:val="single" w:sz="4" w:space="0" w:color="auto"/>
              <w:left w:val="nil"/>
              <w:bottom w:val="single" w:sz="4" w:space="0" w:color="auto"/>
              <w:right w:val="single" w:sz="4" w:space="0" w:color="auto"/>
            </w:tcBorders>
            <w:shd w:val="clear" w:color="auto" w:fill="EAF1DD" w:themeFill="accent3" w:themeFillTint="33"/>
          </w:tcPr>
          <w:p w14:paraId="3C375C58" w14:textId="77777777" w:rsidR="009C4F58" w:rsidRPr="004F2D87" w:rsidRDefault="009C4F58" w:rsidP="009C4F58">
            <w:pPr>
              <w:tabs>
                <w:tab w:val="left" w:pos="940"/>
              </w:tabs>
              <w:spacing w:before="120" w:after="120" w:line="276" w:lineRule="auto"/>
              <w:rPr>
                <w:b/>
                <w:szCs w:val="18"/>
              </w:rPr>
            </w:pPr>
            <w:r w:rsidRPr="004F2D87">
              <w:rPr>
                <w:b/>
                <w:szCs w:val="18"/>
              </w:rPr>
              <w:t>Definitie</w:t>
            </w:r>
            <w:r w:rsidRPr="004F2D87">
              <w:rPr>
                <w:b/>
                <w:szCs w:val="18"/>
              </w:rPr>
              <w:tab/>
            </w:r>
          </w:p>
        </w:tc>
      </w:tr>
      <w:tr w:rsidR="009C4F58" w:rsidRPr="004F2D87" w14:paraId="7616F42F" w14:textId="77777777" w:rsidTr="009C4F58">
        <w:trPr>
          <w:trHeight w:val="3932"/>
        </w:trPr>
        <w:tc>
          <w:tcPr>
            <w:tcW w:w="3681" w:type="dxa"/>
            <w:tcBorders>
              <w:top w:val="single" w:sz="4" w:space="0" w:color="auto"/>
              <w:left w:val="single" w:sz="4" w:space="0" w:color="auto"/>
              <w:bottom w:val="single" w:sz="4" w:space="0" w:color="auto"/>
              <w:right w:val="single" w:sz="4" w:space="0" w:color="auto"/>
            </w:tcBorders>
            <w:vAlign w:val="center"/>
          </w:tcPr>
          <w:p w14:paraId="1BC792F6" w14:textId="77777777" w:rsidR="009C4F58" w:rsidRPr="007F52F0" w:rsidRDefault="009C4F58" w:rsidP="009C4F58">
            <w:pPr>
              <w:spacing w:before="20" w:after="20" w:line="276" w:lineRule="auto"/>
              <w:rPr>
                <w:sz w:val="16"/>
                <w:szCs w:val="18"/>
                <w:lang w:val="en-GB"/>
              </w:rPr>
            </w:pPr>
            <w:r w:rsidRPr="007F52F0">
              <w:rPr>
                <w:sz w:val="16"/>
                <w:szCs w:val="18"/>
                <w:lang w:val="en-GB"/>
              </w:rPr>
              <w:t>IPTD P90 (IP Packet Transfer Delay)</w:t>
            </w:r>
          </w:p>
        </w:tc>
        <w:tc>
          <w:tcPr>
            <w:tcW w:w="5250" w:type="dxa"/>
            <w:tcBorders>
              <w:top w:val="single" w:sz="4" w:space="0" w:color="auto"/>
              <w:left w:val="nil"/>
              <w:bottom w:val="single" w:sz="4" w:space="0" w:color="auto"/>
              <w:right w:val="single" w:sz="4" w:space="0" w:color="auto"/>
            </w:tcBorders>
            <w:vAlign w:val="center"/>
          </w:tcPr>
          <w:p w14:paraId="525D973F" w14:textId="77777777" w:rsidR="009C4F58" w:rsidRPr="004F2D87" w:rsidRDefault="009C4F58" w:rsidP="009C4F58">
            <w:pPr>
              <w:autoSpaceDE w:val="0"/>
              <w:autoSpaceDN w:val="0"/>
              <w:adjustRightInd w:val="0"/>
              <w:spacing w:line="276" w:lineRule="auto"/>
              <w:rPr>
                <w:sz w:val="16"/>
                <w:szCs w:val="18"/>
              </w:rPr>
            </w:pPr>
            <w:r w:rsidRPr="004F2D87">
              <w:rPr>
                <w:sz w:val="16"/>
                <w:szCs w:val="18"/>
              </w:rPr>
              <w:t>De tijd tussen het verzenden van een IP pakket door het meetpunt/source en het, aan de andere kant van het netwerk, ontvangen door een meetpunt/</w:t>
            </w:r>
            <w:proofErr w:type="spellStart"/>
            <w:r w:rsidRPr="004F2D87">
              <w:rPr>
                <w:sz w:val="16"/>
                <w:szCs w:val="18"/>
              </w:rPr>
              <w:t>destination</w:t>
            </w:r>
            <w:proofErr w:type="spellEnd"/>
            <w:r w:rsidRPr="004F2D87">
              <w:rPr>
                <w:sz w:val="16"/>
                <w:szCs w:val="18"/>
              </w:rPr>
              <w:t xml:space="preserve">, zoals beschreven in ITU Y.1540.  (Dit is dus de enkelvoudige vertraging en niet de </w:t>
            </w:r>
            <w:proofErr w:type="spellStart"/>
            <w:r w:rsidRPr="004F2D87">
              <w:rPr>
                <w:sz w:val="16"/>
                <w:szCs w:val="18"/>
              </w:rPr>
              <w:t>roundtrip</w:t>
            </w:r>
            <w:proofErr w:type="spellEnd"/>
            <w:r w:rsidRPr="004F2D87">
              <w:rPr>
                <w:sz w:val="16"/>
                <w:szCs w:val="18"/>
              </w:rPr>
              <w:t>!)</w:t>
            </w:r>
          </w:p>
          <w:p w14:paraId="6B802859" w14:textId="77777777" w:rsidR="009C4F58" w:rsidRPr="004F2D87" w:rsidRDefault="009C4F58" w:rsidP="009C4F58">
            <w:pPr>
              <w:autoSpaceDE w:val="0"/>
              <w:autoSpaceDN w:val="0"/>
              <w:adjustRightInd w:val="0"/>
              <w:spacing w:line="276" w:lineRule="auto"/>
              <w:rPr>
                <w:sz w:val="16"/>
                <w:szCs w:val="18"/>
              </w:rPr>
            </w:pPr>
          </w:p>
          <w:p w14:paraId="2E98BDB8" w14:textId="77777777" w:rsidR="009C4F58" w:rsidRPr="004F2D87" w:rsidRDefault="009C4F58" w:rsidP="009C4F58">
            <w:pPr>
              <w:autoSpaceDE w:val="0"/>
              <w:autoSpaceDN w:val="0"/>
              <w:adjustRightInd w:val="0"/>
              <w:spacing w:line="276" w:lineRule="auto"/>
              <w:rPr>
                <w:sz w:val="16"/>
                <w:szCs w:val="18"/>
              </w:rPr>
            </w:pPr>
            <w:r w:rsidRPr="004F2D87">
              <w:rPr>
                <w:sz w:val="16"/>
                <w:szCs w:val="18"/>
              </w:rPr>
              <w:t xml:space="preserve">In overeenstemming met de aanbeveling in ITU Y.1540 wordt voor evaluatie en meten van deze parameter een IP pakket met een informatieveld van 300 bytes gebruikt. </w:t>
            </w:r>
          </w:p>
          <w:p w14:paraId="34B2F829" w14:textId="77777777" w:rsidR="009C4F58" w:rsidRPr="004F2D87" w:rsidRDefault="009C4F58" w:rsidP="009C4F58">
            <w:pPr>
              <w:autoSpaceDE w:val="0"/>
              <w:autoSpaceDN w:val="0"/>
              <w:adjustRightInd w:val="0"/>
              <w:spacing w:line="276" w:lineRule="auto"/>
              <w:rPr>
                <w:sz w:val="16"/>
                <w:szCs w:val="18"/>
              </w:rPr>
            </w:pPr>
          </w:p>
          <w:p w14:paraId="50E71F33" w14:textId="579B3D04" w:rsidR="009C4F58" w:rsidRPr="004F2D87" w:rsidRDefault="009C4F58" w:rsidP="009C4F58">
            <w:pPr>
              <w:autoSpaceDE w:val="0"/>
              <w:autoSpaceDN w:val="0"/>
              <w:adjustRightInd w:val="0"/>
              <w:spacing w:line="276" w:lineRule="auto"/>
              <w:rPr>
                <w:sz w:val="16"/>
                <w:szCs w:val="18"/>
              </w:rPr>
            </w:pPr>
            <w:r w:rsidRPr="004F2D87">
              <w:rPr>
                <w:sz w:val="16"/>
                <w:szCs w:val="18"/>
              </w:rPr>
              <w:t xml:space="preserve">Voor </w:t>
            </w:r>
            <w:r w:rsidR="00B67019" w:rsidRPr="004F2D87">
              <w:rPr>
                <w:sz w:val="16"/>
                <w:szCs w:val="18"/>
              </w:rPr>
              <w:t>Mobiele connectiviteit</w:t>
            </w:r>
            <w:r w:rsidRPr="004F2D87">
              <w:rPr>
                <w:sz w:val="16"/>
                <w:szCs w:val="18"/>
              </w:rPr>
              <w:t xml:space="preserve"> wordt gemeten op minimaal 10 willekeurig plekken in de meetomgeving en worden in totaal minimaal 100 metingen gedaan.</w:t>
            </w:r>
          </w:p>
          <w:p w14:paraId="4DA4CD5B" w14:textId="77777777" w:rsidR="009C4F58" w:rsidRPr="004F2D87" w:rsidRDefault="009C4F58" w:rsidP="009C4F58">
            <w:pPr>
              <w:autoSpaceDE w:val="0"/>
              <w:autoSpaceDN w:val="0"/>
              <w:adjustRightInd w:val="0"/>
              <w:spacing w:line="276" w:lineRule="auto"/>
              <w:rPr>
                <w:sz w:val="16"/>
                <w:szCs w:val="18"/>
              </w:rPr>
            </w:pPr>
          </w:p>
          <w:p w14:paraId="4666F021" w14:textId="77777777" w:rsidR="009C4F58" w:rsidRPr="004F2D87" w:rsidRDefault="009C4F58" w:rsidP="009C4F58">
            <w:pPr>
              <w:autoSpaceDE w:val="0"/>
              <w:autoSpaceDN w:val="0"/>
              <w:adjustRightInd w:val="0"/>
              <w:spacing w:line="276" w:lineRule="auto"/>
              <w:rPr>
                <w:sz w:val="16"/>
                <w:szCs w:val="18"/>
              </w:rPr>
            </w:pPr>
            <w:r w:rsidRPr="004F2D87">
              <w:rPr>
                <w:sz w:val="16"/>
                <w:szCs w:val="18"/>
              </w:rPr>
              <w:t>De P90 betreft de 90</w:t>
            </w:r>
            <w:r w:rsidRPr="004F2D87">
              <w:rPr>
                <w:sz w:val="16"/>
                <w:szCs w:val="18"/>
                <w:vertAlign w:val="superscript"/>
              </w:rPr>
              <w:t>e</w:t>
            </w:r>
            <w:r w:rsidRPr="004F2D87">
              <w:rPr>
                <w:sz w:val="16"/>
                <w:szCs w:val="18"/>
              </w:rPr>
              <w:t xml:space="preserve"> percentiel waarde.</w:t>
            </w:r>
          </w:p>
        </w:tc>
      </w:tr>
      <w:tr w:rsidR="009C4F58" w:rsidRPr="004F2D87" w14:paraId="174A5BA5" w14:textId="77777777" w:rsidTr="009C4F58">
        <w:trPr>
          <w:trHeight w:val="2954"/>
        </w:trPr>
        <w:tc>
          <w:tcPr>
            <w:tcW w:w="3681" w:type="dxa"/>
            <w:tcBorders>
              <w:top w:val="single" w:sz="4" w:space="0" w:color="auto"/>
              <w:left w:val="single" w:sz="4" w:space="0" w:color="auto"/>
              <w:bottom w:val="single" w:sz="4" w:space="0" w:color="auto"/>
              <w:right w:val="single" w:sz="4" w:space="0" w:color="auto"/>
            </w:tcBorders>
            <w:vAlign w:val="center"/>
          </w:tcPr>
          <w:p w14:paraId="69A292E0" w14:textId="77777777" w:rsidR="009C4F58" w:rsidRPr="004F2D87" w:rsidRDefault="009C4F58" w:rsidP="009C4F58">
            <w:pPr>
              <w:autoSpaceDE w:val="0"/>
              <w:autoSpaceDN w:val="0"/>
              <w:adjustRightInd w:val="0"/>
              <w:spacing w:line="276" w:lineRule="auto"/>
              <w:rPr>
                <w:sz w:val="16"/>
                <w:szCs w:val="18"/>
              </w:rPr>
            </w:pPr>
            <w:r w:rsidRPr="004F2D87">
              <w:rPr>
                <w:sz w:val="16"/>
                <w:szCs w:val="18"/>
              </w:rPr>
              <w:t>Download P90 / P10</w:t>
            </w:r>
          </w:p>
        </w:tc>
        <w:tc>
          <w:tcPr>
            <w:tcW w:w="5250" w:type="dxa"/>
            <w:tcBorders>
              <w:top w:val="single" w:sz="4" w:space="0" w:color="auto"/>
              <w:left w:val="nil"/>
              <w:bottom w:val="single" w:sz="4" w:space="0" w:color="auto"/>
              <w:right w:val="single" w:sz="4" w:space="0" w:color="auto"/>
            </w:tcBorders>
            <w:vAlign w:val="center"/>
          </w:tcPr>
          <w:p w14:paraId="1CE9997B" w14:textId="77777777" w:rsidR="009C4F58" w:rsidRPr="004F2D87" w:rsidRDefault="009C4F58" w:rsidP="009C4F58">
            <w:pPr>
              <w:autoSpaceDE w:val="0"/>
              <w:autoSpaceDN w:val="0"/>
              <w:adjustRightInd w:val="0"/>
              <w:spacing w:line="276" w:lineRule="auto"/>
              <w:rPr>
                <w:sz w:val="16"/>
                <w:szCs w:val="18"/>
              </w:rPr>
            </w:pPr>
            <w:r w:rsidRPr="004F2D87">
              <w:rPr>
                <w:sz w:val="16"/>
                <w:szCs w:val="18"/>
              </w:rPr>
              <w:t xml:space="preserve">De downloadsnelheid in </w:t>
            </w:r>
            <w:proofErr w:type="spellStart"/>
            <w:r w:rsidRPr="004F2D87">
              <w:rPr>
                <w:sz w:val="16"/>
                <w:szCs w:val="18"/>
              </w:rPr>
              <w:t>Mbps</w:t>
            </w:r>
            <w:proofErr w:type="spellEnd"/>
            <w:r w:rsidRPr="004F2D87">
              <w:rPr>
                <w:sz w:val="16"/>
                <w:szCs w:val="18"/>
              </w:rPr>
              <w:t xml:space="preserve">. </w:t>
            </w:r>
          </w:p>
          <w:p w14:paraId="48B1D20F" w14:textId="77777777" w:rsidR="009C4F58" w:rsidRPr="004F2D87" w:rsidRDefault="009C4F58" w:rsidP="009C4F58">
            <w:pPr>
              <w:autoSpaceDE w:val="0"/>
              <w:autoSpaceDN w:val="0"/>
              <w:adjustRightInd w:val="0"/>
              <w:spacing w:line="276" w:lineRule="auto"/>
              <w:rPr>
                <w:sz w:val="16"/>
                <w:szCs w:val="18"/>
              </w:rPr>
            </w:pPr>
          </w:p>
          <w:p w14:paraId="68D46323" w14:textId="2C73E432" w:rsidR="009C4F58" w:rsidRPr="004F2D87" w:rsidRDefault="009C4F58" w:rsidP="009C4F58">
            <w:pPr>
              <w:autoSpaceDE w:val="0"/>
              <w:autoSpaceDN w:val="0"/>
              <w:adjustRightInd w:val="0"/>
              <w:spacing w:line="276" w:lineRule="auto"/>
              <w:rPr>
                <w:sz w:val="16"/>
                <w:szCs w:val="18"/>
              </w:rPr>
            </w:pPr>
            <w:r w:rsidRPr="004F2D87">
              <w:rPr>
                <w:sz w:val="16"/>
                <w:szCs w:val="18"/>
              </w:rPr>
              <w:t xml:space="preserve">Voor evaluatie en meten van deze parameter wordt de tijd gemeten die nodig is voor het downloaden van een bestand van 10Mbyte. Deze tijd wordt omgerekend naar aantal </w:t>
            </w:r>
            <w:proofErr w:type="spellStart"/>
            <w:r w:rsidRPr="004F2D87">
              <w:rPr>
                <w:sz w:val="16"/>
                <w:szCs w:val="18"/>
              </w:rPr>
              <w:t>Mbps</w:t>
            </w:r>
            <w:proofErr w:type="spellEnd"/>
            <w:r w:rsidRPr="004F2D87">
              <w:rPr>
                <w:sz w:val="16"/>
                <w:szCs w:val="18"/>
              </w:rPr>
              <w:t xml:space="preserve">. Protocol overhead wordt hierin niet meegeteld. Voor </w:t>
            </w:r>
            <w:r w:rsidR="00B67019" w:rsidRPr="004F2D87">
              <w:rPr>
                <w:sz w:val="16"/>
                <w:szCs w:val="18"/>
              </w:rPr>
              <w:t>Mobiele connectiviteit</w:t>
            </w:r>
            <w:r w:rsidRPr="004F2D87">
              <w:rPr>
                <w:sz w:val="16"/>
                <w:szCs w:val="18"/>
              </w:rPr>
              <w:t xml:space="preserve"> wordt gemeten op minimaal 10 willekeurig plekken in de meetomgeving en worden in totaal minimaal 100 metingen gedaan.</w:t>
            </w:r>
          </w:p>
          <w:p w14:paraId="36EC1FD0" w14:textId="77777777" w:rsidR="009C4F58" w:rsidRPr="004F2D87" w:rsidRDefault="009C4F58" w:rsidP="009C4F58">
            <w:pPr>
              <w:autoSpaceDE w:val="0"/>
              <w:autoSpaceDN w:val="0"/>
              <w:adjustRightInd w:val="0"/>
              <w:spacing w:line="276" w:lineRule="auto"/>
              <w:rPr>
                <w:sz w:val="16"/>
                <w:szCs w:val="18"/>
              </w:rPr>
            </w:pPr>
          </w:p>
          <w:p w14:paraId="1B8D5032" w14:textId="77777777" w:rsidR="009C4F58" w:rsidRPr="004F2D87" w:rsidRDefault="009C4F58" w:rsidP="009C4F58">
            <w:pPr>
              <w:autoSpaceDE w:val="0"/>
              <w:autoSpaceDN w:val="0"/>
              <w:adjustRightInd w:val="0"/>
              <w:spacing w:line="276" w:lineRule="auto"/>
              <w:rPr>
                <w:sz w:val="16"/>
                <w:szCs w:val="18"/>
              </w:rPr>
            </w:pPr>
            <w:r w:rsidRPr="004F2D87">
              <w:rPr>
                <w:sz w:val="16"/>
                <w:szCs w:val="18"/>
              </w:rPr>
              <w:t>De P90 betreft de 90</w:t>
            </w:r>
            <w:r w:rsidRPr="004F2D87">
              <w:rPr>
                <w:sz w:val="16"/>
                <w:szCs w:val="18"/>
                <w:vertAlign w:val="superscript"/>
              </w:rPr>
              <w:t>e</w:t>
            </w:r>
            <w:r w:rsidRPr="004F2D87">
              <w:rPr>
                <w:sz w:val="16"/>
                <w:szCs w:val="18"/>
              </w:rPr>
              <w:t xml:space="preserve"> percentiel waarde, de P10 de 10</w:t>
            </w:r>
            <w:r w:rsidRPr="004F2D87">
              <w:rPr>
                <w:sz w:val="16"/>
                <w:szCs w:val="18"/>
                <w:vertAlign w:val="superscript"/>
              </w:rPr>
              <w:t>e</w:t>
            </w:r>
            <w:r w:rsidRPr="004F2D87">
              <w:rPr>
                <w:sz w:val="16"/>
                <w:szCs w:val="18"/>
              </w:rPr>
              <w:t xml:space="preserve"> percentiel waarde.</w:t>
            </w:r>
          </w:p>
        </w:tc>
      </w:tr>
      <w:tr w:rsidR="009C4F58" w:rsidRPr="004F2D87" w14:paraId="0188902E" w14:textId="77777777" w:rsidTr="009C4F58">
        <w:trPr>
          <w:trHeight w:val="2982"/>
        </w:trPr>
        <w:tc>
          <w:tcPr>
            <w:tcW w:w="3681" w:type="dxa"/>
            <w:tcBorders>
              <w:top w:val="single" w:sz="4" w:space="0" w:color="auto"/>
              <w:left w:val="single" w:sz="4" w:space="0" w:color="auto"/>
              <w:bottom w:val="single" w:sz="4" w:space="0" w:color="auto"/>
              <w:right w:val="single" w:sz="4" w:space="0" w:color="auto"/>
            </w:tcBorders>
            <w:vAlign w:val="center"/>
          </w:tcPr>
          <w:p w14:paraId="1AAA7560" w14:textId="77777777" w:rsidR="009C4F58" w:rsidRPr="004F2D87" w:rsidRDefault="009C4F58" w:rsidP="009C4F58">
            <w:pPr>
              <w:autoSpaceDE w:val="0"/>
              <w:autoSpaceDN w:val="0"/>
              <w:adjustRightInd w:val="0"/>
              <w:spacing w:line="276" w:lineRule="auto"/>
              <w:rPr>
                <w:sz w:val="16"/>
                <w:szCs w:val="18"/>
              </w:rPr>
            </w:pPr>
            <w:r w:rsidRPr="004F2D87">
              <w:rPr>
                <w:sz w:val="16"/>
                <w:szCs w:val="18"/>
              </w:rPr>
              <w:t>Upload P90 / P10</w:t>
            </w:r>
          </w:p>
        </w:tc>
        <w:tc>
          <w:tcPr>
            <w:tcW w:w="5250" w:type="dxa"/>
            <w:tcBorders>
              <w:top w:val="single" w:sz="4" w:space="0" w:color="auto"/>
              <w:left w:val="nil"/>
              <w:bottom w:val="single" w:sz="4" w:space="0" w:color="auto"/>
              <w:right w:val="single" w:sz="4" w:space="0" w:color="auto"/>
            </w:tcBorders>
            <w:vAlign w:val="center"/>
          </w:tcPr>
          <w:p w14:paraId="1865B2B4" w14:textId="77777777" w:rsidR="009C4F58" w:rsidRPr="004F2D87" w:rsidRDefault="009C4F58" w:rsidP="009C4F58">
            <w:pPr>
              <w:autoSpaceDE w:val="0"/>
              <w:autoSpaceDN w:val="0"/>
              <w:adjustRightInd w:val="0"/>
              <w:spacing w:line="276" w:lineRule="auto"/>
              <w:rPr>
                <w:sz w:val="16"/>
                <w:szCs w:val="18"/>
              </w:rPr>
            </w:pPr>
            <w:r w:rsidRPr="004F2D87">
              <w:rPr>
                <w:sz w:val="16"/>
                <w:szCs w:val="18"/>
              </w:rPr>
              <w:t xml:space="preserve">De uploadsnelheid in </w:t>
            </w:r>
            <w:proofErr w:type="spellStart"/>
            <w:r w:rsidRPr="004F2D87">
              <w:rPr>
                <w:sz w:val="16"/>
                <w:szCs w:val="18"/>
              </w:rPr>
              <w:t>Mbps</w:t>
            </w:r>
            <w:proofErr w:type="spellEnd"/>
            <w:r w:rsidRPr="004F2D87">
              <w:rPr>
                <w:sz w:val="16"/>
                <w:szCs w:val="18"/>
              </w:rPr>
              <w:t xml:space="preserve">. </w:t>
            </w:r>
          </w:p>
          <w:p w14:paraId="10855A2B" w14:textId="77777777" w:rsidR="009C4F58" w:rsidRPr="004F2D87" w:rsidRDefault="009C4F58" w:rsidP="009C4F58">
            <w:pPr>
              <w:autoSpaceDE w:val="0"/>
              <w:autoSpaceDN w:val="0"/>
              <w:adjustRightInd w:val="0"/>
              <w:spacing w:line="276" w:lineRule="auto"/>
              <w:rPr>
                <w:sz w:val="16"/>
                <w:szCs w:val="18"/>
              </w:rPr>
            </w:pPr>
          </w:p>
          <w:p w14:paraId="66E0CEA1" w14:textId="7CABBBB8" w:rsidR="009C4F58" w:rsidRPr="004F2D87" w:rsidRDefault="009C4F58" w:rsidP="009C4F58">
            <w:pPr>
              <w:autoSpaceDE w:val="0"/>
              <w:autoSpaceDN w:val="0"/>
              <w:adjustRightInd w:val="0"/>
              <w:spacing w:line="276" w:lineRule="auto"/>
              <w:rPr>
                <w:sz w:val="16"/>
                <w:szCs w:val="18"/>
              </w:rPr>
            </w:pPr>
            <w:r w:rsidRPr="004F2D87">
              <w:rPr>
                <w:sz w:val="16"/>
                <w:szCs w:val="18"/>
              </w:rPr>
              <w:t xml:space="preserve">Voor evaluatie en meten van deze parameter wordt de tijd gemeten die nodig is voor het uploaden van een bestand van 5Mbyte. Deze tijd wordt omgerekend naar aantal </w:t>
            </w:r>
            <w:proofErr w:type="spellStart"/>
            <w:r w:rsidRPr="004F2D87">
              <w:rPr>
                <w:sz w:val="16"/>
                <w:szCs w:val="18"/>
              </w:rPr>
              <w:t>Mbps</w:t>
            </w:r>
            <w:proofErr w:type="spellEnd"/>
            <w:r w:rsidRPr="004F2D87">
              <w:rPr>
                <w:sz w:val="16"/>
                <w:szCs w:val="18"/>
              </w:rPr>
              <w:t xml:space="preserve">. Protocol overhead wordt hierin niet meegeteld. Voor </w:t>
            </w:r>
            <w:r w:rsidR="00B67019" w:rsidRPr="004F2D87">
              <w:rPr>
                <w:sz w:val="16"/>
                <w:szCs w:val="18"/>
              </w:rPr>
              <w:t>Mobiele connectiviteit</w:t>
            </w:r>
            <w:r w:rsidRPr="004F2D87">
              <w:rPr>
                <w:sz w:val="16"/>
                <w:szCs w:val="18"/>
              </w:rPr>
              <w:t xml:space="preserve"> wordt gemeten op minimaal 10 willekeurig plekken in de meetomgeving en worden in totaal minimaal 100 metingen gedaan.</w:t>
            </w:r>
          </w:p>
          <w:p w14:paraId="5963DA5E" w14:textId="77777777" w:rsidR="009C4F58" w:rsidRPr="004F2D87" w:rsidRDefault="009C4F58" w:rsidP="009C4F58">
            <w:pPr>
              <w:autoSpaceDE w:val="0"/>
              <w:autoSpaceDN w:val="0"/>
              <w:adjustRightInd w:val="0"/>
              <w:spacing w:line="276" w:lineRule="auto"/>
              <w:rPr>
                <w:sz w:val="16"/>
                <w:szCs w:val="18"/>
              </w:rPr>
            </w:pPr>
          </w:p>
          <w:p w14:paraId="66BD26DB" w14:textId="77777777" w:rsidR="009C4F58" w:rsidRPr="004F2D87" w:rsidRDefault="009C4F58" w:rsidP="009C4F58">
            <w:pPr>
              <w:autoSpaceDE w:val="0"/>
              <w:autoSpaceDN w:val="0"/>
              <w:adjustRightInd w:val="0"/>
              <w:spacing w:line="276" w:lineRule="auto"/>
              <w:rPr>
                <w:sz w:val="16"/>
                <w:szCs w:val="18"/>
              </w:rPr>
            </w:pPr>
            <w:r w:rsidRPr="004F2D87">
              <w:rPr>
                <w:sz w:val="16"/>
                <w:szCs w:val="18"/>
              </w:rPr>
              <w:t>De P90 betreft de 90</w:t>
            </w:r>
            <w:r w:rsidRPr="004F2D87">
              <w:rPr>
                <w:sz w:val="16"/>
                <w:szCs w:val="18"/>
                <w:vertAlign w:val="superscript"/>
              </w:rPr>
              <w:t>e</w:t>
            </w:r>
            <w:r w:rsidRPr="004F2D87">
              <w:rPr>
                <w:sz w:val="16"/>
                <w:szCs w:val="18"/>
              </w:rPr>
              <w:t xml:space="preserve"> percentiel waarde, de P10 de 10</w:t>
            </w:r>
            <w:r w:rsidRPr="004F2D87">
              <w:rPr>
                <w:sz w:val="16"/>
                <w:szCs w:val="18"/>
                <w:vertAlign w:val="superscript"/>
              </w:rPr>
              <w:t>e</w:t>
            </w:r>
            <w:r w:rsidRPr="004F2D87">
              <w:rPr>
                <w:sz w:val="16"/>
                <w:szCs w:val="18"/>
              </w:rPr>
              <w:t xml:space="preserve"> percentiel waarde.</w:t>
            </w:r>
          </w:p>
        </w:tc>
      </w:tr>
    </w:tbl>
    <w:p w14:paraId="6F0FE869" w14:textId="77777777" w:rsidR="009C4F58" w:rsidRPr="004F2D87" w:rsidRDefault="009C4F58" w:rsidP="009C4F58">
      <w:pPr>
        <w:rPr>
          <w:rFonts w:cs="Arial"/>
          <w:kern w:val="32"/>
          <w:szCs w:val="26"/>
        </w:rPr>
      </w:pPr>
      <w:bookmarkStart w:id="1181" w:name="_Toc122613690"/>
      <w:bookmarkStart w:id="1182" w:name="_Toc124336619"/>
      <w:bookmarkStart w:id="1183" w:name="_Toc124430550"/>
      <w:bookmarkStart w:id="1184" w:name="_Toc126073587"/>
      <w:bookmarkStart w:id="1185" w:name="_Toc126075770"/>
      <w:r w:rsidRPr="004F2D87">
        <w:br w:type="page"/>
      </w:r>
    </w:p>
    <w:p w14:paraId="5053EAB9" w14:textId="77777777" w:rsidR="009C4F58" w:rsidRPr="004F2D87" w:rsidRDefault="009C4F58" w:rsidP="009C4F58">
      <w:pPr>
        <w:pStyle w:val="Kop30"/>
      </w:pPr>
      <w:bookmarkStart w:id="1186" w:name="_Toc129012060"/>
      <w:bookmarkStart w:id="1187" w:name="_Toc129879416"/>
      <w:bookmarkStart w:id="1188" w:name="_Toc135041871"/>
      <w:bookmarkStart w:id="1189" w:name="_Toc135640409"/>
      <w:bookmarkStart w:id="1190" w:name="_Toc135667981"/>
      <w:bookmarkStart w:id="1191" w:name="_Toc135836193"/>
      <w:r w:rsidRPr="004F2D87">
        <w:t>SLA waarden</w:t>
      </w:r>
      <w:bookmarkEnd w:id="1181"/>
      <w:bookmarkEnd w:id="1182"/>
      <w:bookmarkEnd w:id="1183"/>
      <w:bookmarkEnd w:id="1184"/>
      <w:bookmarkEnd w:id="1185"/>
      <w:bookmarkEnd w:id="1186"/>
      <w:bookmarkEnd w:id="1187"/>
      <w:bookmarkEnd w:id="1188"/>
      <w:bookmarkEnd w:id="1189"/>
      <w:bookmarkEnd w:id="1190"/>
      <w:bookmarkEnd w:id="1191"/>
    </w:p>
    <w:p w14:paraId="3E6093D9" w14:textId="77777777" w:rsidR="009C4F58" w:rsidRPr="004F2D87" w:rsidRDefault="009C4F58" w:rsidP="009C4F58"/>
    <w:p w14:paraId="1A14C11A" w14:textId="2665B108" w:rsidR="009C4F58" w:rsidRPr="004F2D87" w:rsidRDefault="009C4F58" w:rsidP="009C4F58">
      <w:pPr>
        <w:pStyle w:val="Broodtekst"/>
      </w:pPr>
      <w:r w:rsidRPr="004F2D87">
        <w:t xml:space="preserve">De performance parameters geven aan welke performance van de </w:t>
      </w:r>
      <w:r w:rsidR="00B67019" w:rsidRPr="004F2D87">
        <w:rPr>
          <w:szCs w:val="24"/>
        </w:rPr>
        <w:t>Mobiele connectiviteit</w:t>
      </w:r>
      <w:r w:rsidRPr="004F2D87">
        <w:rPr>
          <w:szCs w:val="24"/>
        </w:rPr>
        <w:t xml:space="preserve"> </w:t>
      </w:r>
      <w:r w:rsidRPr="004F2D87">
        <w:t>wordt geëist. Aan deze waarden zal op elke locatie binnen het dekkingsgebied moeten worden voldaan. Indien hier (tijdelijk) niet aan wordt voldaan, zal Inschrijver maatregelen moeten nemen om hier (opnieuw) aan te voldoen.</w:t>
      </w:r>
    </w:p>
    <w:p w14:paraId="2940D10C" w14:textId="77777777" w:rsidR="009C4F58" w:rsidRPr="004F2D87" w:rsidRDefault="009C4F58" w:rsidP="009C4F58"/>
    <w:p w14:paraId="36A08197" w14:textId="3BB27398" w:rsidR="009C4F58" w:rsidRDefault="009C4F58" w:rsidP="009C4F58">
      <w:pPr>
        <w:pStyle w:val="Bijschrift"/>
      </w:pPr>
      <w:bookmarkStart w:id="1192" w:name="_Ref122012054"/>
      <w:bookmarkStart w:id="1193" w:name="_Ref135825123"/>
      <w:r w:rsidRPr="004F2D87">
        <w:t xml:space="preserve">Tabel </w:t>
      </w:r>
      <w:r w:rsidR="00386530">
        <w:fldChar w:fldCharType="begin"/>
      </w:r>
      <w:r w:rsidR="00386530">
        <w:instrText xml:space="preserve"> SEQ Tabel \* ARABIC </w:instrText>
      </w:r>
      <w:r w:rsidR="00386530">
        <w:fldChar w:fldCharType="separate"/>
      </w:r>
      <w:r w:rsidR="00EF1524">
        <w:rPr>
          <w:noProof/>
        </w:rPr>
        <w:t>7</w:t>
      </w:r>
      <w:r w:rsidR="00386530">
        <w:rPr>
          <w:noProof/>
        </w:rPr>
        <w:fldChar w:fldCharType="end"/>
      </w:r>
      <w:bookmarkEnd w:id="1192"/>
      <w:r w:rsidRPr="004F2D87">
        <w:t xml:space="preserve"> ‘SLA waarden netwerkperformance </w:t>
      </w:r>
      <w:r w:rsidR="00B67019" w:rsidRPr="004F2D87">
        <w:t>Mobiele connectiviteit</w:t>
      </w:r>
      <w:r w:rsidRPr="004F2D87">
        <w:t>’</w:t>
      </w:r>
      <w:bookmarkEnd w:id="1193"/>
    </w:p>
    <w:tbl>
      <w:tblPr>
        <w:tblW w:w="8774" w:type="dxa"/>
        <w:tblLayout w:type="fixed"/>
        <w:tblCellMar>
          <w:left w:w="70" w:type="dxa"/>
          <w:right w:w="70" w:type="dxa"/>
        </w:tblCellMar>
        <w:tblLook w:val="04A0" w:firstRow="1" w:lastRow="0" w:firstColumn="1" w:lastColumn="0" w:noHBand="0" w:noVBand="1"/>
      </w:tblPr>
      <w:tblGrid>
        <w:gridCol w:w="3387"/>
        <w:gridCol w:w="2694"/>
        <w:gridCol w:w="2693"/>
      </w:tblGrid>
      <w:tr w:rsidR="008624B9" w:rsidRPr="004B3B52" w14:paraId="1DE0B2EA" w14:textId="77777777" w:rsidTr="001C3DEB">
        <w:trPr>
          <w:trHeight w:val="405"/>
        </w:trPr>
        <w:tc>
          <w:tcPr>
            <w:tcW w:w="3387" w:type="dxa"/>
            <w:vMerge w:val="restart"/>
            <w:tcBorders>
              <w:top w:val="single" w:sz="12" w:space="0" w:color="auto"/>
              <w:left w:val="single" w:sz="12" w:space="0" w:color="auto"/>
              <w:right w:val="single" w:sz="12" w:space="0" w:color="auto"/>
            </w:tcBorders>
            <w:shd w:val="clear" w:color="auto" w:fill="D6E3BC" w:themeFill="accent3" w:themeFillTint="66"/>
            <w:vAlign w:val="center"/>
          </w:tcPr>
          <w:p w14:paraId="77D50F1E" w14:textId="5E58BDA0" w:rsidR="008624B9" w:rsidRPr="004A293D" w:rsidRDefault="004A293D" w:rsidP="008516C2">
            <w:pPr>
              <w:jc w:val="center"/>
              <w:rPr>
                <w:b/>
                <w:bCs/>
                <w:i/>
                <w:iCs/>
                <w:sz w:val="16"/>
                <w:szCs w:val="16"/>
                <w:highlight w:val="yellow"/>
              </w:rPr>
            </w:pPr>
            <w:r w:rsidRPr="004A293D">
              <w:rPr>
                <w:b/>
                <w:bCs/>
                <w:i/>
                <w:iCs/>
                <w:sz w:val="16"/>
                <w:szCs w:val="16"/>
              </w:rPr>
              <w:t>Netwerk Performance</w:t>
            </w:r>
          </w:p>
        </w:tc>
        <w:tc>
          <w:tcPr>
            <w:tcW w:w="5387" w:type="dxa"/>
            <w:gridSpan w:val="2"/>
            <w:tcBorders>
              <w:top w:val="single" w:sz="12" w:space="0" w:color="auto"/>
              <w:left w:val="single" w:sz="12" w:space="0" w:color="auto"/>
              <w:bottom w:val="single" w:sz="8" w:space="0" w:color="auto"/>
              <w:right w:val="single" w:sz="12" w:space="0" w:color="auto"/>
            </w:tcBorders>
            <w:shd w:val="clear" w:color="auto" w:fill="D6E3BC" w:themeFill="accent3" w:themeFillTint="66"/>
            <w:vAlign w:val="center"/>
            <w:hideMark/>
          </w:tcPr>
          <w:p w14:paraId="43B1FA6B" w14:textId="77777777" w:rsidR="008624B9" w:rsidRPr="004A293D" w:rsidRDefault="008624B9" w:rsidP="008516C2">
            <w:pPr>
              <w:jc w:val="center"/>
              <w:rPr>
                <w:b/>
                <w:bCs/>
                <w:sz w:val="16"/>
                <w:szCs w:val="16"/>
                <w:highlight w:val="yellow"/>
              </w:rPr>
            </w:pPr>
            <w:r w:rsidRPr="004A293D">
              <w:rPr>
                <w:b/>
                <w:bCs/>
                <w:sz w:val="16"/>
                <w:szCs w:val="16"/>
              </w:rPr>
              <w:t>4G/5G</w:t>
            </w:r>
          </w:p>
        </w:tc>
      </w:tr>
      <w:tr w:rsidR="008624B9" w:rsidRPr="004B3B52" w14:paraId="23996E4A" w14:textId="77777777" w:rsidTr="001C3DEB">
        <w:trPr>
          <w:trHeight w:val="375"/>
        </w:trPr>
        <w:tc>
          <w:tcPr>
            <w:tcW w:w="3387" w:type="dxa"/>
            <w:vMerge/>
            <w:tcBorders>
              <w:left w:val="single" w:sz="12" w:space="0" w:color="auto"/>
              <w:right w:val="single" w:sz="12" w:space="0" w:color="auto"/>
            </w:tcBorders>
            <w:shd w:val="clear" w:color="auto" w:fill="D6E3BC" w:themeFill="accent3" w:themeFillTint="66"/>
            <w:vAlign w:val="center"/>
          </w:tcPr>
          <w:p w14:paraId="503C7EE4" w14:textId="77777777" w:rsidR="008624B9" w:rsidRPr="004A293D" w:rsidRDefault="008624B9" w:rsidP="008516C2">
            <w:pPr>
              <w:jc w:val="center"/>
              <w:rPr>
                <w:b/>
                <w:bCs/>
                <w:i/>
                <w:iCs/>
                <w:sz w:val="16"/>
                <w:szCs w:val="16"/>
                <w:highlight w:val="yellow"/>
              </w:rPr>
            </w:pPr>
          </w:p>
        </w:tc>
        <w:tc>
          <w:tcPr>
            <w:tcW w:w="5387" w:type="dxa"/>
            <w:gridSpan w:val="2"/>
            <w:tcBorders>
              <w:top w:val="nil"/>
              <w:left w:val="single" w:sz="12" w:space="0" w:color="auto"/>
              <w:bottom w:val="nil"/>
              <w:right w:val="single" w:sz="12" w:space="0" w:color="auto"/>
            </w:tcBorders>
            <w:shd w:val="clear" w:color="auto" w:fill="D6E3BC" w:themeFill="accent3" w:themeFillTint="66"/>
            <w:vAlign w:val="center"/>
            <w:hideMark/>
          </w:tcPr>
          <w:p w14:paraId="3BDCE066" w14:textId="77777777" w:rsidR="008624B9" w:rsidRPr="004A293D" w:rsidRDefault="008624B9" w:rsidP="008516C2">
            <w:pPr>
              <w:jc w:val="center"/>
              <w:rPr>
                <w:b/>
                <w:bCs/>
                <w:i/>
                <w:iCs/>
                <w:sz w:val="16"/>
                <w:szCs w:val="16"/>
                <w:highlight w:val="yellow"/>
              </w:rPr>
            </w:pPr>
            <w:r w:rsidRPr="004A293D">
              <w:rPr>
                <w:b/>
                <w:bCs/>
                <w:i/>
                <w:iCs/>
                <w:sz w:val="16"/>
                <w:szCs w:val="16"/>
              </w:rPr>
              <w:t>Spraak</w:t>
            </w:r>
          </w:p>
        </w:tc>
      </w:tr>
      <w:tr w:rsidR="008624B9" w:rsidRPr="00773277" w14:paraId="65666FBC" w14:textId="77777777" w:rsidTr="001C3DEB">
        <w:trPr>
          <w:trHeight w:val="435"/>
        </w:trPr>
        <w:tc>
          <w:tcPr>
            <w:tcW w:w="3387" w:type="dxa"/>
            <w:vMerge/>
            <w:tcBorders>
              <w:left w:val="single" w:sz="12" w:space="0" w:color="auto"/>
              <w:bottom w:val="single" w:sz="12" w:space="0" w:color="auto"/>
              <w:right w:val="single" w:sz="12" w:space="0" w:color="auto"/>
            </w:tcBorders>
            <w:shd w:val="clear" w:color="auto" w:fill="D6E3BC" w:themeFill="accent3" w:themeFillTint="66"/>
            <w:vAlign w:val="center"/>
          </w:tcPr>
          <w:p w14:paraId="5028E06D" w14:textId="77777777" w:rsidR="008624B9" w:rsidRPr="004A293D" w:rsidRDefault="008624B9" w:rsidP="008516C2">
            <w:pPr>
              <w:jc w:val="center"/>
              <w:rPr>
                <w:b/>
                <w:bCs/>
                <w:i/>
                <w:iCs/>
                <w:sz w:val="16"/>
                <w:szCs w:val="16"/>
                <w:highlight w:val="yellow"/>
              </w:rPr>
            </w:pPr>
          </w:p>
        </w:tc>
        <w:tc>
          <w:tcPr>
            <w:tcW w:w="2694" w:type="dxa"/>
            <w:tcBorders>
              <w:top w:val="single" w:sz="8" w:space="0" w:color="auto"/>
              <w:left w:val="single" w:sz="12" w:space="0" w:color="auto"/>
              <w:bottom w:val="single" w:sz="12" w:space="0" w:color="auto"/>
              <w:right w:val="single" w:sz="4" w:space="0" w:color="auto"/>
            </w:tcBorders>
            <w:shd w:val="clear" w:color="auto" w:fill="D6E3BC" w:themeFill="accent3" w:themeFillTint="66"/>
            <w:vAlign w:val="center"/>
            <w:hideMark/>
          </w:tcPr>
          <w:p w14:paraId="4B36A3BE" w14:textId="77777777" w:rsidR="008624B9" w:rsidRPr="004A293D" w:rsidRDefault="008624B9" w:rsidP="008516C2">
            <w:pPr>
              <w:jc w:val="center"/>
              <w:rPr>
                <w:b/>
                <w:bCs/>
                <w:sz w:val="16"/>
                <w:szCs w:val="16"/>
              </w:rPr>
            </w:pPr>
            <w:r w:rsidRPr="004A293D">
              <w:rPr>
                <w:b/>
                <w:bCs/>
                <w:sz w:val="16"/>
                <w:szCs w:val="16"/>
              </w:rPr>
              <w:t>Doelwaarde</w:t>
            </w:r>
          </w:p>
        </w:tc>
        <w:tc>
          <w:tcPr>
            <w:tcW w:w="2693" w:type="dxa"/>
            <w:tcBorders>
              <w:top w:val="single" w:sz="8" w:space="0" w:color="auto"/>
              <w:left w:val="nil"/>
              <w:bottom w:val="single" w:sz="12" w:space="0" w:color="auto"/>
              <w:right w:val="single" w:sz="12" w:space="0" w:color="auto"/>
            </w:tcBorders>
            <w:shd w:val="clear" w:color="auto" w:fill="D6E3BC" w:themeFill="accent3" w:themeFillTint="66"/>
            <w:vAlign w:val="center"/>
            <w:hideMark/>
          </w:tcPr>
          <w:p w14:paraId="0A348A51" w14:textId="77777777" w:rsidR="008624B9" w:rsidRPr="004A293D" w:rsidRDefault="008624B9" w:rsidP="008516C2">
            <w:pPr>
              <w:jc w:val="center"/>
              <w:rPr>
                <w:b/>
                <w:bCs/>
                <w:sz w:val="16"/>
                <w:szCs w:val="16"/>
              </w:rPr>
            </w:pPr>
            <w:proofErr w:type="spellStart"/>
            <w:r w:rsidRPr="004A293D">
              <w:rPr>
                <w:b/>
                <w:bCs/>
                <w:sz w:val="16"/>
                <w:szCs w:val="16"/>
              </w:rPr>
              <w:t>Prio</w:t>
            </w:r>
            <w:proofErr w:type="spellEnd"/>
            <w:r w:rsidRPr="004A293D">
              <w:rPr>
                <w:b/>
                <w:bCs/>
                <w:sz w:val="16"/>
                <w:szCs w:val="16"/>
              </w:rPr>
              <w:t xml:space="preserve"> 1 Incident</w:t>
            </w:r>
          </w:p>
        </w:tc>
      </w:tr>
      <w:tr w:rsidR="008624B9" w:rsidRPr="0060041D" w14:paraId="706A5359" w14:textId="77777777" w:rsidTr="001C3DEB">
        <w:trPr>
          <w:trHeight w:val="523"/>
        </w:trPr>
        <w:tc>
          <w:tcPr>
            <w:tcW w:w="3387" w:type="dxa"/>
            <w:tcBorders>
              <w:top w:val="single" w:sz="12" w:space="0" w:color="auto"/>
              <w:left w:val="single" w:sz="12" w:space="0" w:color="auto"/>
              <w:bottom w:val="single" w:sz="2" w:space="0" w:color="auto"/>
              <w:right w:val="single" w:sz="12" w:space="0" w:color="auto"/>
            </w:tcBorders>
            <w:shd w:val="clear" w:color="auto" w:fill="auto"/>
            <w:vAlign w:val="center"/>
          </w:tcPr>
          <w:p w14:paraId="25D97623" w14:textId="77777777" w:rsidR="008624B9" w:rsidRPr="00330494" w:rsidRDefault="008624B9" w:rsidP="00330494">
            <w:pPr>
              <w:rPr>
                <w:sz w:val="16"/>
                <w:szCs w:val="16"/>
                <w:highlight w:val="yellow"/>
              </w:rPr>
            </w:pPr>
            <w:r w:rsidRPr="00330494">
              <w:rPr>
                <w:sz w:val="16"/>
                <w:szCs w:val="16"/>
              </w:rPr>
              <w:t>MOS waarde (spraakkwaliteit) voor 4G (en haar natuurlijke opvolgers)</w:t>
            </w:r>
          </w:p>
        </w:tc>
        <w:tc>
          <w:tcPr>
            <w:tcW w:w="2694" w:type="dxa"/>
            <w:tcBorders>
              <w:top w:val="single" w:sz="12" w:space="0" w:color="auto"/>
              <w:left w:val="single" w:sz="12" w:space="0" w:color="auto"/>
              <w:bottom w:val="single" w:sz="4" w:space="0" w:color="auto"/>
              <w:right w:val="single" w:sz="4" w:space="0" w:color="auto"/>
            </w:tcBorders>
            <w:shd w:val="clear" w:color="auto" w:fill="auto"/>
            <w:vAlign w:val="center"/>
          </w:tcPr>
          <w:p w14:paraId="2295D357" w14:textId="77777777" w:rsidR="008624B9" w:rsidRPr="00330494" w:rsidRDefault="008624B9" w:rsidP="008516C2">
            <w:pPr>
              <w:jc w:val="center"/>
              <w:rPr>
                <w:sz w:val="16"/>
                <w:szCs w:val="16"/>
              </w:rPr>
            </w:pPr>
            <w:r w:rsidRPr="00330494">
              <w:rPr>
                <w:sz w:val="16"/>
                <w:szCs w:val="16"/>
              </w:rPr>
              <w:t>≥ 4,0</w:t>
            </w:r>
          </w:p>
          <w:p w14:paraId="68D9740A" w14:textId="77777777" w:rsidR="008624B9" w:rsidRPr="00330494" w:rsidRDefault="008624B9" w:rsidP="008516C2">
            <w:pPr>
              <w:jc w:val="center"/>
              <w:rPr>
                <w:sz w:val="16"/>
                <w:szCs w:val="16"/>
                <w:highlight w:val="yellow"/>
              </w:rPr>
            </w:pPr>
            <w:r w:rsidRPr="00330494">
              <w:rPr>
                <w:sz w:val="16"/>
                <w:szCs w:val="16"/>
              </w:rPr>
              <w:t xml:space="preserve">[per </w:t>
            </w:r>
            <w:proofErr w:type="spellStart"/>
            <w:r w:rsidRPr="00330494">
              <w:rPr>
                <w:sz w:val="16"/>
                <w:szCs w:val="16"/>
              </w:rPr>
              <w:t>mnd</w:t>
            </w:r>
            <w:proofErr w:type="spellEnd"/>
            <w:r w:rsidRPr="00330494">
              <w:rPr>
                <w:sz w:val="16"/>
                <w:szCs w:val="16"/>
              </w:rPr>
              <w:t>]</w:t>
            </w:r>
          </w:p>
        </w:tc>
        <w:tc>
          <w:tcPr>
            <w:tcW w:w="2693" w:type="dxa"/>
            <w:tcBorders>
              <w:top w:val="single" w:sz="12" w:space="0" w:color="auto"/>
              <w:left w:val="nil"/>
              <w:bottom w:val="single" w:sz="4" w:space="0" w:color="auto"/>
              <w:right w:val="single" w:sz="12" w:space="0" w:color="auto"/>
            </w:tcBorders>
            <w:shd w:val="clear" w:color="auto" w:fill="auto"/>
            <w:vAlign w:val="center"/>
          </w:tcPr>
          <w:p w14:paraId="79458FC0" w14:textId="77777777" w:rsidR="008624B9" w:rsidRPr="00330494" w:rsidRDefault="008624B9" w:rsidP="008516C2">
            <w:pPr>
              <w:jc w:val="center"/>
              <w:rPr>
                <w:sz w:val="16"/>
                <w:szCs w:val="16"/>
              </w:rPr>
            </w:pPr>
            <w:r w:rsidRPr="00330494">
              <w:rPr>
                <w:sz w:val="16"/>
                <w:szCs w:val="16"/>
              </w:rPr>
              <w:t>&lt; 3,0</w:t>
            </w:r>
          </w:p>
        </w:tc>
      </w:tr>
      <w:tr w:rsidR="008624B9" w:rsidRPr="004B3B52" w14:paraId="186966C7" w14:textId="77777777" w:rsidTr="001C3DEB">
        <w:trPr>
          <w:trHeight w:val="565"/>
        </w:trPr>
        <w:tc>
          <w:tcPr>
            <w:tcW w:w="3387" w:type="dxa"/>
            <w:tcBorders>
              <w:top w:val="single" w:sz="2" w:space="0" w:color="auto"/>
              <w:left w:val="single" w:sz="12" w:space="0" w:color="auto"/>
              <w:bottom w:val="single" w:sz="2" w:space="0" w:color="auto"/>
              <w:right w:val="single" w:sz="12" w:space="0" w:color="auto"/>
            </w:tcBorders>
            <w:shd w:val="clear" w:color="auto" w:fill="auto"/>
            <w:vAlign w:val="center"/>
          </w:tcPr>
          <w:p w14:paraId="3A0C6841" w14:textId="77777777" w:rsidR="008624B9" w:rsidRPr="00330494" w:rsidRDefault="008624B9" w:rsidP="00330494">
            <w:pPr>
              <w:rPr>
                <w:sz w:val="16"/>
                <w:szCs w:val="16"/>
                <w:highlight w:val="yellow"/>
              </w:rPr>
            </w:pPr>
            <w:r w:rsidRPr="00330494">
              <w:rPr>
                <w:sz w:val="16"/>
                <w:szCs w:val="16"/>
              </w:rPr>
              <w:t>Blokkeringskans (‘</w:t>
            </w:r>
            <w:proofErr w:type="spellStart"/>
            <w:r w:rsidRPr="00330494">
              <w:rPr>
                <w:sz w:val="16"/>
                <w:szCs w:val="16"/>
              </w:rPr>
              <w:t>blocked</w:t>
            </w:r>
            <w:proofErr w:type="spellEnd"/>
            <w:r w:rsidRPr="00330494">
              <w:rPr>
                <w:sz w:val="16"/>
                <w:szCs w:val="16"/>
              </w:rPr>
              <w:t xml:space="preserve"> calls’)</w:t>
            </w:r>
          </w:p>
        </w:tc>
        <w:tc>
          <w:tcPr>
            <w:tcW w:w="2694" w:type="dxa"/>
            <w:tcBorders>
              <w:top w:val="nil"/>
              <w:left w:val="single" w:sz="12" w:space="0" w:color="auto"/>
              <w:bottom w:val="single" w:sz="4" w:space="0" w:color="auto"/>
              <w:right w:val="single" w:sz="4" w:space="0" w:color="auto"/>
            </w:tcBorders>
            <w:shd w:val="clear" w:color="auto" w:fill="auto"/>
            <w:vAlign w:val="center"/>
          </w:tcPr>
          <w:p w14:paraId="09086740" w14:textId="77777777" w:rsidR="008624B9" w:rsidRPr="00330494" w:rsidRDefault="008624B9" w:rsidP="008516C2">
            <w:pPr>
              <w:jc w:val="center"/>
              <w:rPr>
                <w:sz w:val="16"/>
                <w:szCs w:val="16"/>
              </w:rPr>
            </w:pPr>
            <w:r w:rsidRPr="00330494">
              <w:rPr>
                <w:sz w:val="16"/>
                <w:szCs w:val="16"/>
              </w:rPr>
              <w:t>≤ 1%</w:t>
            </w:r>
          </w:p>
          <w:p w14:paraId="226DA95D" w14:textId="77777777" w:rsidR="008624B9" w:rsidRPr="00330494" w:rsidRDefault="008624B9" w:rsidP="008516C2">
            <w:pPr>
              <w:jc w:val="center"/>
              <w:rPr>
                <w:sz w:val="16"/>
                <w:szCs w:val="16"/>
                <w:highlight w:val="yellow"/>
              </w:rPr>
            </w:pPr>
            <w:r w:rsidRPr="00330494">
              <w:rPr>
                <w:sz w:val="16"/>
                <w:szCs w:val="16"/>
              </w:rPr>
              <w:t xml:space="preserve">[per </w:t>
            </w:r>
            <w:proofErr w:type="spellStart"/>
            <w:r w:rsidRPr="00330494">
              <w:rPr>
                <w:sz w:val="16"/>
                <w:szCs w:val="16"/>
              </w:rPr>
              <w:t>mnd</w:t>
            </w:r>
            <w:proofErr w:type="spellEnd"/>
            <w:r w:rsidRPr="00330494">
              <w:rPr>
                <w:sz w:val="16"/>
                <w:szCs w:val="16"/>
              </w:rPr>
              <w:t>]</w:t>
            </w:r>
          </w:p>
        </w:tc>
        <w:tc>
          <w:tcPr>
            <w:tcW w:w="2693" w:type="dxa"/>
            <w:tcBorders>
              <w:top w:val="single" w:sz="4" w:space="0" w:color="auto"/>
              <w:left w:val="nil"/>
              <w:bottom w:val="single" w:sz="4" w:space="0" w:color="auto"/>
              <w:right w:val="single" w:sz="12" w:space="0" w:color="auto"/>
            </w:tcBorders>
            <w:shd w:val="clear" w:color="auto" w:fill="auto"/>
            <w:vAlign w:val="center"/>
          </w:tcPr>
          <w:p w14:paraId="64072794" w14:textId="77777777" w:rsidR="008624B9" w:rsidRPr="00330494" w:rsidRDefault="008624B9" w:rsidP="008516C2">
            <w:pPr>
              <w:jc w:val="center"/>
              <w:rPr>
                <w:sz w:val="16"/>
                <w:szCs w:val="16"/>
              </w:rPr>
            </w:pPr>
            <w:r w:rsidRPr="00330494">
              <w:rPr>
                <w:sz w:val="16"/>
                <w:szCs w:val="16"/>
              </w:rPr>
              <w:t>&gt; 2%</w:t>
            </w:r>
          </w:p>
        </w:tc>
      </w:tr>
      <w:tr w:rsidR="008624B9" w:rsidRPr="004B3B52" w14:paraId="4BB7A453" w14:textId="77777777" w:rsidTr="001C3DEB">
        <w:trPr>
          <w:trHeight w:val="558"/>
        </w:trPr>
        <w:tc>
          <w:tcPr>
            <w:tcW w:w="3387" w:type="dxa"/>
            <w:tcBorders>
              <w:top w:val="single" w:sz="2" w:space="0" w:color="auto"/>
              <w:left w:val="single" w:sz="12" w:space="0" w:color="auto"/>
              <w:bottom w:val="single" w:sz="2" w:space="0" w:color="auto"/>
              <w:right w:val="single" w:sz="12" w:space="0" w:color="auto"/>
            </w:tcBorders>
            <w:shd w:val="clear" w:color="auto" w:fill="auto"/>
            <w:vAlign w:val="center"/>
          </w:tcPr>
          <w:p w14:paraId="1E98B1AB" w14:textId="77777777" w:rsidR="008624B9" w:rsidRPr="00330494" w:rsidRDefault="008624B9" w:rsidP="00330494">
            <w:pPr>
              <w:rPr>
                <w:sz w:val="16"/>
                <w:szCs w:val="16"/>
                <w:highlight w:val="yellow"/>
              </w:rPr>
            </w:pPr>
            <w:r w:rsidRPr="00330494">
              <w:rPr>
                <w:sz w:val="16"/>
                <w:szCs w:val="16"/>
              </w:rPr>
              <w:t>Voortijdig afgebroken gesprekken (‘</w:t>
            </w:r>
            <w:proofErr w:type="spellStart"/>
            <w:r w:rsidRPr="00330494">
              <w:rPr>
                <w:sz w:val="16"/>
                <w:szCs w:val="16"/>
              </w:rPr>
              <w:t>dropped</w:t>
            </w:r>
            <w:proofErr w:type="spellEnd"/>
            <w:r w:rsidRPr="00330494">
              <w:rPr>
                <w:sz w:val="16"/>
                <w:szCs w:val="16"/>
              </w:rPr>
              <w:t xml:space="preserve"> calls’)</w:t>
            </w:r>
          </w:p>
        </w:tc>
        <w:tc>
          <w:tcPr>
            <w:tcW w:w="2694" w:type="dxa"/>
            <w:tcBorders>
              <w:top w:val="nil"/>
              <w:left w:val="single" w:sz="12" w:space="0" w:color="auto"/>
              <w:bottom w:val="single" w:sz="4" w:space="0" w:color="auto"/>
              <w:right w:val="single" w:sz="4" w:space="0" w:color="auto"/>
            </w:tcBorders>
            <w:shd w:val="clear" w:color="auto" w:fill="auto"/>
            <w:vAlign w:val="center"/>
          </w:tcPr>
          <w:p w14:paraId="62E4B623" w14:textId="77777777" w:rsidR="008624B9" w:rsidRPr="00330494" w:rsidRDefault="008624B9" w:rsidP="008516C2">
            <w:pPr>
              <w:jc w:val="center"/>
              <w:rPr>
                <w:sz w:val="16"/>
                <w:szCs w:val="16"/>
              </w:rPr>
            </w:pPr>
            <w:r w:rsidRPr="00330494">
              <w:rPr>
                <w:sz w:val="16"/>
                <w:szCs w:val="16"/>
              </w:rPr>
              <w:t>≤ 0,5%</w:t>
            </w:r>
          </w:p>
          <w:p w14:paraId="7B2C4A12" w14:textId="77777777" w:rsidR="008624B9" w:rsidRPr="00330494" w:rsidRDefault="008624B9" w:rsidP="008516C2">
            <w:pPr>
              <w:jc w:val="center"/>
              <w:rPr>
                <w:sz w:val="16"/>
                <w:szCs w:val="16"/>
                <w:highlight w:val="yellow"/>
              </w:rPr>
            </w:pPr>
            <w:r w:rsidRPr="00330494">
              <w:rPr>
                <w:sz w:val="16"/>
                <w:szCs w:val="16"/>
              </w:rPr>
              <w:t xml:space="preserve">[per </w:t>
            </w:r>
            <w:proofErr w:type="spellStart"/>
            <w:r w:rsidRPr="00330494">
              <w:rPr>
                <w:sz w:val="16"/>
                <w:szCs w:val="16"/>
              </w:rPr>
              <w:t>mnd</w:t>
            </w:r>
            <w:proofErr w:type="spellEnd"/>
            <w:r w:rsidRPr="00330494">
              <w:rPr>
                <w:sz w:val="16"/>
                <w:szCs w:val="16"/>
              </w:rPr>
              <w:t>]</w:t>
            </w:r>
          </w:p>
        </w:tc>
        <w:tc>
          <w:tcPr>
            <w:tcW w:w="2693" w:type="dxa"/>
            <w:tcBorders>
              <w:top w:val="single" w:sz="4" w:space="0" w:color="auto"/>
              <w:left w:val="nil"/>
              <w:bottom w:val="single" w:sz="4" w:space="0" w:color="auto"/>
              <w:right w:val="single" w:sz="12" w:space="0" w:color="auto"/>
            </w:tcBorders>
            <w:shd w:val="clear" w:color="auto" w:fill="auto"/>
            <w:vAlign w:val="center"/>
          </w:tcPr>
          <w:p w14:paraId="6D228587" w14:textId="77777777" w:rsidR="008624B9" w:rsidRPr="00330494" w:rsidRDefault="008624B9" w:rsidP="008516C2">
            <w:pPr>
              <w:jc w:val="center"/>
              <w:rPr>
                <w:sz w:val="16"/>
                <w:szCs w:val="16"/>
              </w:rPr>
            </w:pPr>
            <w:r w:rsidRPr="00330494">
              <w:rPr>
                <w:sz w:val="16"/>
                <w:szCs w:val="16"/>
              </w:rPr>
              <w:t>&gt;0,5%</w:t>
            </w:r>
          </w:p>
        </w:tc>
      </w:tr>
      <w:tr w:rsidR="008624B9" w:rsidRPr="004B3B52" w14:paraId="09A52683" w14:textId="77777777" w:rsidTr="001C3DEB">
        <w:trPr>
          <w:trHeight w:val="552"/>
        </w:trPr>
        <w:tc>
          <w:tcPr>
            <w:tcW w:w="3387" w:type="dxa"/>
            <w:tcBorders>
              <w:top w:val="single" w:sz="2" w:space="0" w:color="auto"/>
              <w:left w:val="single" w:sz="12" w:space="0" w:color="auto"/>
              <w:bottom w:val="single" w:sz="2" w:space="0" w:color="auto"/>
              <w:right w:val="single" w:sz="12" w:space="0" w:color="auto"/>
            </w:tcBorders>
            <w:shd w:val="clear" w:color="auto" w:fill="auto"/>
            <w:vAlign w:val="center"/>
          </w:tcPr>
          <w:p w14:paraId="5F27DA05" w14:textId="77777777" w:rsidR="008624B9" w:rsidRPr="00330494" w:rsidRDefault="008624B9" w:rsidP="00330494">
            <w:pPr>
              <w:rPr>
                <w:sz w:val="16"/>
                <w:szCs w:val="16"/>
              </w:rPr>
            </w:pPr>
            <w:r w:rsidRPr="00330494">
              <w:rPr>
                <w:color w:val="000000"/>
                <w:sz w:val="16"/>
                <w:szCs w:val="16"/>
              </w:rPr>
              <w:t>Aflevertijd SMS (nationaal)</w:t>
            </w:r>
          </w:p>
        </w:tc>
        <w:tc>
          <w:tcPr>
            <w:tcW w:w="2694" w:type="dxa"/>
            <w:tcBorders>
              <w:top w:val="nil"/>
              <w:left w:val="single" w:sz="12" w:space="0" w:color="auto"/>
              <w:bottom w:val="single" w:sz="4" w:space="0" w:color="auto"/>
              <w:right w:val="single" w:sz="4" w:space="0" w:color="auto"/>
            </w:tcBorders>
            <w:shd w:val="clear" w:color="auto" w:fill="auto"/>
            <w:vAlign w:val="center"/>
          </w:tcPr>
          <w:p w14:paraId="16E3D1CD" w14:textId="77777777" w:rsidR="008624B9" w:rsidRPr="00330494" w:rsidRDefault="008624B9" w:rsidP="008516C2">
            <w:pPr>
              <w:jc w:val="center"/>
              <w:rPr>
                <w:sz w:val="16"/>
                <w:szCs w:val="16"/>
              </w:rPr>
            </w:pPr>
            <w:r w:rsidRPr="00330494">
              <w:rPr>
                <w:color w:val="000000"/>
                <w:sz w:val="16"/>
                <w:szCs w:val="16"/>
              </w:rPr>
              <w:t>≤ 5 min</w:t>
            </w:r>
          </w:p>
        </w:tc>
        <w:tc>
          <w:tcPr>
            <w:tcW w:w="2693" w:type="dxa"/>
            <w:tcBorders>
              <w:top w:val="single" w:sz="4" w:space="0" w:color="auto"/>
              <w:left w:val="nil"/>
              <w:bottom w:val="single" w:sz="4" w:space="0" w:color="auto"/>
              <w:right w:val="single" w:sz="12" w:space="0" w:color="auto"/>
            </w:tcBorders>
            <w:shd w:val="clear" w:color="auto" w:fill="auto"/>
            <w:vAlign w:val="center"/>
          </w:tcPr>
          <w:p w14:paraId="3CF47319" w14:textId="77777777" w:rsidR="008624B9" w:rsidRPr="00330494" w:rsidRDefault="008624B9" w:rsidP="008516C2">
            <w:pPr>
              <w:jc w:val="center"/>
              <w:rPr>
                <w:sz w:val="16"/>
                <w:szCs w:val="16"/>
              </w:rPr>
            </w:pPr>
            <w:r w:rsidRPr="00330494">
              <w:rPr>
                <w:color w:val="000000"/>
                <w:sz w:val="16"/>
                <w:szCs w:val="16"/>
              </w:rPr>
              <w:t>&gt; 10 min</w:t>
            </w:r>
          </w:p>
        </w:tc>
      </w:tr>
      <w:tr w:rsidR="008624B9" w:rsidRPr="004B3B52" w14:paraId="7A4D3480" w14:textId="77777777" w:rsidTr="001C3DEB">
        <w:trPr>
          <w:trHeight w:val="561"/>
        </w:trPr>
        <w:tc>
          <w:tcPr>
            <w:tcW w:w="3387" w:type="dxa"/>
            <w:tcBorders>
              <w:top w:val="single" w:sz="2" w:space="0" w:color="auto"/>
              <w:left w:val="single" w:sz="12" w:space="0" w:color="auto"/>
              <w:bottom w:val="single" w:sz="2" w:space="0" w:color="auto"/>
              <w:right w:val="single" w:sz="12" w:space="0" w:color="auto"/>
            </w:tcBorders>
            <w:shd w:val="clear" w:color="auto" w:fill="auto"/>
            <w:vAlign w:val="center"/>
          </w:tcPr>
          <w:p w14:paraId="1FC3271D" w14:textId="77777777" w:rsidR="008624B9" w:rsidRPr="00330494" w:rsidRDefault="008624B9" w:rsidP="00330494">
            <w:pPr>
              <w:rPr>
                <w:sz w:val="16"/>
                <w:szCs w:val="16"/>
              </w:rPr>
            </w:pPr>
            <w:r w:rsidRPr="00330494">
              <w:rPr>
                <w:color w:val="000000"/>
                <w:sz w:val="16"/>
                <w:szCs w:val="16"/>
              </w:rPr>
              <w:t>Call Setup Delay</w:t>
            </w:r>
          </w:p>
        </w:tc>
        <w:tc>
          <w:tcPr>
            <w:tcW w:w="2694" w:type="dxa"/>
            <w:tcBorders>
              <w:top w:val="nil"/>
              <w:left w:val="single" w:sz="12" w:space="0" w:color="auto"/>
              <w:bottom w:val="single" w:sz="12" w:space="0" w:color="auto"/>
              <w:right w:val="single" w:sz="4" w:space="0" w:color="auto"/>
            </w:tcBorders>
            <w:shd w:val="clear" w:color="auto" w:fill="auto"/>
            <w:vAlign w:val="center"/>
          </w:tcPr>
          <w:p w14:paraId="1CC04DDE" w14:textId="77777777" w:rsidR="008624B9" w:rsidRPr="00330494" w:rsidRDefault="008624B9" w:rsidP="008516C2">
            <w:pPr>
              <w:jc w:val="center"/>
              <w:rPr>
                <w:sz w:val="16"/>
                <w:szCs w:val="16"/>
              </w:rPr>
            </w:pPr>
            <w:r w:rsidRPr="00330494">
              <w:rPr>
                <w:color w:val="000000"/>
                <w:sz w:val="16"/>
                <w:szCs w:val="16"/>
              </w:rPr>
              <w:t>≤ 5 sec</w:t>
            </w:r>
          </w:p>
        </w:tc>
        <w:tc>
          <w:tcPr>
            <w:tcW w:w="2693" w:type="dxa"/>
            <w:tcBorders>
              <w:top w:val="single" w:sz="4" w:space="0" w:color="auto"/>
              <w:left w:val="nil"/>
              <w:bottom w:val="single" w:sz="12" w:space="0" w:color="auto"/>
              <w:right w:val="single" w:sz="12" w:space="0" w:color="auto"/>
            </w:tcBorders>
            <w:shd w:val="clear" w:color="auto" w:fill="auto"/>
            <w:vAlign w:val="center"/>
          </w:tcPr>
          <w:p w14:paraId="1877F852" w14:textId="77777777" w:rsidR="008624B9" w:rsidRPr="00330494" w:rsidRDefault="008624B9" w:rsidP="008516C2">
            <w:pPr>
              <w:jc w:val="center"/>
              <w:rPr>
                <w:sz w:val="16"/>
                <w:szCs w:val="16"/>
              </w:rPr>
            </w:pPr>
            <w:r w:rsidRPr="00330494">
              <w:rPr>
                <w:color w:val="000000"/>
                <w:sz w:val="16"/>
                <w:szCs w:val="16"/>
              </w:rPr>
              <w:t>&gt; 10 sec</w:t>
            </w:r>
          </w:p>
        </w:tc>
      </w:tr>
      <w:tr w:rsidR="008624B9" w:rsidRPr="0060041D" w14:paraId="4392C6B9" w14:textId="77777777" w:rsidTr="001C3DEB">
        <w:trPr>
          <w:trHeight w:val="483"/>
        </w:trPr>
        <w:tc>
          <w:tcPr>
            <w:tcW w:w="3387" w:type="dxa"/>
            <w:vMerge w:val="restart"/>
            <w:tcBorders>
              <w:top w:val="single" w:sz="12" w:space="0" w:color="auto"/>
              <w:left w:val="single" w:sz="12" w:space="0" w:color="auto"/>
              <w:right w:val="single" w:sz="12" w:space="0" w:color="auto"/>
            </w:tcBorders>
            <w:shd w:val="clear" w:color="auto" w:fill="D6E3BC" w:themeFill="accent3" w:themeFillTint="66"/>
            <w:vAlign w:val="center"/>
            <w:hideMark/>
          </w:tcPr>
          <w:p w14:paraId="7EE404B0" w14:textId="77777777" w:rsidR="008624B9" w:rsidRPr="004A293D" w:rsidRDefault="008624B9" w:rsidP="008516C2">
            <w:pPr>
              <w:jc w:val="center"/>
              <w:rPr>
                <w:b/>
                <w:bCs/>
                <w:i/>
                <w:iCs/>
                <w:sz w:val="16"/>
                <w:szCs w:val="16"/>
                <w:highlight w:val="yellow"/>
              </w:rPr>
            </w:pPr>
            <w:r w:rsidRPr="004A293D">
              <w:rPr>
                <w:b/>
                <w:bCs/>
                <w:i/>
                <w:iCs/>
                <w:sz w:val="16"/>
                <w:szCs w:val="16"/>
              </w:rPr>
              <w:t>Netwerk Performance</w:t>
            </w:r>
          </w:p>
        </w:tc>
        <w:tc>
          <w:tcPr>
            <w:tcW w:w="5387" w:type="dxa"/>
            <w:gridSpan w:val="2"/>
            <w:tcBorders>
              <w:top w:val="single" w:sz="12" w:space="0" w:color="auto"/>
              <w:left w:val="single" w:sz="12" w:space="0" w:color="auto"/>
              <w:bottom w:val="single" w:sz="8" w:space="0" w:color="auto"/>
              <w:right w:val="single" w:sz="12" w:space="0" w:color="auto"/>
            </w:tcBorders>
            <w:shd w:val="clear" w:color="auto" w:fill="D6E3BC" w:themeFill="accent3" w:themeFillTint="66"/>
            <w:vAlign w:val="center"/>
            <w:hideMark/>
          </w:tcPr>
          <w:p w14:paraId="0C94CD40" w14:textId="77777777" w:rsidR="008624B9" w:rsidRPr="004A293D" w:rsidRDefault="008624B9" w:rsidP="008516C2">
            <w:pPr>
              <w:jc w:val="center"/>
              <w:rPr>
                <w:b/>
                <w:bCs/>
                <w:sz w:val="16"/>
                <w:szCs w:val="16"/>
              </w:rPr>
            </w:pPr>
            <w:r w:rsidRPr="004A293D">
              <w:rPr>
                <w:b/>
                <w:bCs/>
                <w:sz w:val="16"/>
                <w:szCs w:val="16"/>
              </w:rPr>
              <w:t>4G/5G</w:t>
            </w:r>
          </w:p>
        </w:tc>
      </w:tr>
      <w:tr w:rsidR="008624B9" w:rsidRPr="0060041D" w14:paraId="5F2EE66B" w14:textId="77777777" w:rsidTr="001C3DEB">
        <w:trPr>
          <w:trHeight w:val="375"/>
        </w:trPr>
        <w:tc>
          <w:tcPr>
            <w:tcW w:w="3387" w:type="dxa"/>
            <w:vMerge/>
            <w:tcBorders>
              <w:left w:val="single" w:sz="12" w:space="0" w:color="auto"/>
              <w:right w:val="single" w:sz="12" w:space="0" w:color="auto"/>
            </w:tcBorders>
            <w:shd w:val="clear" w:color="auto" w:fill="D6E3BC" w:themeFill="accent3" w:themeFillTint="66"/>
            <w:vAlign w:val="center"/>
            <w:hideMark/>
          </w:tcPr>
          <w:p w14:paraId="70DE8311" w14:textId="77777777" w:rsidR="008624B9" w:rsidRPr="004A293D" w:rsidRDefault="008624B9" w:rsidP="008516C2">
            <w:pPr>
              <w:jc w:val="center"/>
              <w:rPr>
                <w:b/>
                <w:bCs/>
                <w:i/>
                <w:iCs/>
                <w:sz w:val="16"/>
                <w:szCs w:val="16"/>
                <w:highlight w:val="yellow"/>
              </w:rPr>
            </w:pPr>
          </w:p>
        </w:tc>
        <w:tc>
          <w:tcPr>
            <w:tcW w:w="5387" w:type="dxa"/>
            <w:gridSpan w:val="2"/>
            <w:tcBorders>
              <w:top w:val="nil"/>
              <w:left w:val="single" w:sz="12" w:space="0" w:color="auto"/>
              <w:bottom w:val="nil"/>
              <w:right w:val="single" w:sz="12" w:space="0" w:color="auto"/>
            </w:tcBorders>
            <w:shd w:val="clear" w:color="auto" w:fill="D6E3BC" w:themeFill="accent3" w:themeFillTint="66"/>
            <w:vAlign w:val="center"/>
            <w:hideMark/>
          </w:tcPr>
          <w:p w14:paraId="2357178B" w14:textId="77777777" w:rsidR="008624B9" w:rsidRPr="004A293D" w:rsidRDefault="008624B9" w:rsidP="008516C2">
            <w:pPr>
              <w:jc w:val="center"/>
              <w:rPr>
                <w:b/>
                <w:bCs/>
                <w:i/>
                <w:iCs/>
                <w:sz w:val="16"/>
                <w:szCs w:val="16"/>
              </w:rPr>
            </w:pPr>
            <w:r w:rsidRPr="004A293D">
              <w:rPr>
                <w:b/>
                <w:bCs/>
                <w:i/>
                <w:iCs/>
                <w:sz w:val="16"/>
                <w:szCs w:val="16"/>
              </w:rPr>
              <w:t>Internet &amp; APN/IPVPN</w:t>
            </w:r>
          </w:p>
        </w:tc>
      </w:tr>
      <w:tr w:rsidR="00BD5A25" w:rsidRPr="0060041D" w14:paraId="6B10F738" w14:textId="77777777" w:rsidTr="001C3DEB">
        <w:trPr>
          <w:trHeight w:val="435"/>
        </w:trPr>
        <w:tc>
          <w:tcPr>
            <w:tcW w:w="3387" w:type="dxa"/>
            <w:vMerge/>
            <w:tcBorders>
              <w:left w:val="single" w:sz="12" w:space="0" w:color="auto"/>
              <w:bottom w:val="single" w:sz="12" w:space="0" w:color="auto"/>
              <w:right w:val="single" w:sz="12" w:space="0" w:color="auto"/>
            </w:tcBorders>
            <w:shd w:val="clear" w:color="auto" w:fill="D6E3BC" w:themeFill="accent3" w:themeFillTint="66"/>
            <w:vAlign w:val="center"/>
            <w:hideMark/>
          </w:tcPr>
          <w:p w14:paraId="254A762F" w14:textId="77777777" w:rsidR="00BD5A25" w:rsidRPr="004A293D" w:rsidRDefault="00BD5A25" w:rsidP="008516C2">
            <w:pPr>
              <w:jc w:val="center"/>
              <w:rPr>
                <w:b/>
                <w:bCs/>
                <w:i/>
                <w:iCs/>
                <w:sz w:val="16"/>
                <w:szCs w:val="16"/>
                <w:highlight w:val="yellow"/>
              </w:rPr>
            </w:pPr>
          </w:p>
        </w:tc>
        <w:tc>
          <w:tcPr>
            <w:tcW w:w="2694" w:type="dxa"/>
            <w:tcBorders>
              <w:top w:val="single" w:sz="8" w:space="0" w:color="auto"/>
              <w:left w:val="single" w:sz="12" w:space="0" w:color="auto"/>
              <w:bottom w:val="single" w:sz="12" w:space="0" w:color="auto"/>
              <w:right w:val="single" w:sz="4" w:space="0" w:color="auto"/>
            </w:tcBorders>
            <w:shd w:val="clear" w:color="auto" w:fill="D6E3BC" w:themeFill="accent3" w:themeFillTint="66"/>
            <w:vAlign w:val="center"/>
            <w:hideMark/>
          </w:tcPr>
          <w:p w14:paraId="34A49E59" w14:textId="77777777" w:rsidR="00BD5A25" w:rsidRPr="004A293D" w:rsidRDefault="00BD5A25" w:rsidP="008516C2">
            <w:pPr>
              <w:jc w:val="center"/>
              <w:rPr>
                <w:b/>
                <w:bCs/>
                <w:sz w:val="16"/>
                <w:szCs w:val="16"/>
              </w:rPr>
            </w:pPr>
            <w:r w:rsidRPr="004A293D">
              <w:rPr>
                <w:b/>
                <w:bCs/>
                <w:sz w:val="16"/>
                <w:szCs w:val="16"/>
              </w:rPr>
              <w:t>Doel waarde</w:t>
            </w:r>
          </w:p>
        </w:tc>
        <w:tc>
          <w:tcPr>
            <w:tcW w:w="2693" w:type="dxa"/>
            <w:tcBorders>
              <w:top w:val="single" w:sz="8" w:space="0" w:color="auto"/>
              <w:left w:val="nil"/>
              <w:bottom w:val="single" w:sz="12" w:space="0" w:color="auto"/>
              <w:right w:val="single" w:sz="12" w:space="0" w:color="auto"/>
            </w:tcBorders>
            <w:shd w:val="clear" w:color="auto" w:fill="D6E3BC" w:themeFill="accent3" w:themeFillTint="66"/>
            <w:vAlign w:val="center"/>
            <w:hideMark/>
          </w:tcPr>
          <w:p w14:paraId="2A5B9BCB" w14:textId="77777777" w:rsidR="00BD5A25" w:rsidRPr="004A293D" w:rsidRDefault="00BD5A25" w:rsidP="008516C2">
            <w:pPr>
              <w:jc w:val="center"/>
              <w:rPr>
                <w:b/>
                <w:bCs/>
                <w:sz w:val="16"/>
                <w:szCs w:val="16"/>
              </w:rPr>
            </w:pPr>
            <w:proofErr w:type="spellStart"/>
            <w:r w:rsidRPr="004A293D">
              <w:rPr>
                <w:b/>
                <w:bCs/>
                <w:sz w:val="16"/>
                <w:szCs w:val="16"/>
              </w:rPr>
              <w:t>Prio</w:t>
            </w:r>
            <w:proofErr w:type="spellEnd"/>
            <w:r w:rsidRPr="004A293D">
              <w:rPr>
                <w:b/>
                <w:bCs/>
                <w:sz w:val="16"/>
                <w:szCs w:val="16"/>
              </w:rPr>
              <w:t xml:space="preserve"> 1 Incident</w:t>
            </w:r>
          </w:p>
        </w:tc>
      </w:tr>
      <w:tr w:rsidR="00BD5A25" w:rsidRPr="0060041D" w14:paraId="39B4CC31" w14:textId="77777777" w:rsidTr="001C3DEB">
        <w:trPr>
          <w:trHeight w:val="562"/>
        </w:trPr>
        <w:tc>
          <w:tcPr>
            <w:tcW w:w="3387" w:type="dxa"/>
            <w:tcBorders>
              <w:top w:val="single" w:sz="12" w:space="0" w:color="auto"/>
              <w:left w:val="single" w:sz="12" w:space="0" w:color="auto"/>
              <w:bottom w:val="single" w:sz="2" w:space="0" w:color="auto"/>
              <w:right w:val="single" w:sz="12" w:space="0" w:color="auto"/>
            </w:tcBorders>
            <w:shd w:val="clear" w:color="auto" w:fill="auto"/>
            <w:vAlign w:val="center"/>
            <w:hideMark/>
          </w:tcPr>
          <w:p w14:paraId="04E909AC" w14:textId="77777777" w:rsidR="00BD5A25" w:rsidRPr="0060041D" w:rsidRDefault="00BD5A25" w:rsidP="008516C2">
            <w:pPr>
              <w:rPr>
                <w:sz w:val="16"/>
                <w:szCs w:val="16"/>
              </w:rPr>
            </w:pPr>
            <w:r w:rsidRPr="0060041D">
              <w:rPr>
                <w:sz w:val="16"/>
                <w:szCs w:val="16"/>
              </w:rPr>
              <w:t>IPTD P90</w:t>
            </w:r>
          </w:p>
        </w:tc>
        <w:tc>
          <w:tcPr>
            <w:tcW w:w="2694" w:type="dxa"/>
            <w:tcBorders>
              <w:top w:val="single" w:sz="12" w:space="0" w:color="auto"/>
              <w:left w:val="single" w:sz="12" w:space="0" w:color="auto"/>
              <w:bottom w:val="single" w:sz="4" w:space="0" w:color="auto"/>
              <w:right w:val="single" w:sz="4" w:space="0" w:color="auto"/>
            </w:tcBorders>
            <w:shd w:val="clear" w:color="auto" w:fill="auto"/>
            <w:vAlign w:val="center"/>
            <w:hideMark/>
          </w:tcPr>
          <w:p w14:paraId="7B24B55E" w14:textId="77777777" w:rsidR="00BD5A25" w:rsidRPr="0060041D" w:rsidRDefault="00BD5A25" w:rsidP="008516C2">
            <w:pPr>
              <w:jc w:val="center"/>
              <w:rPr>
                <w:sz w:val="16"/>
                <w:szCs w:val="16"/>
              </w:rPr>
            </w:pPr>
            <w:r w:rsidRPr="0060041D">
              <w:rPr>
                <w:sz w:val="16"/>
                <w:szCs w:val="16"/>
              </w:rPr>
              <w:t>30</w:t>
            </w:r>
            <w:r>
              <w:rPr>
                <w:sz w:val="16"/>
                <w:szCs w:val="16"/>
              </w:rPr>
              <w:t xml:space="preserve"> </w:t>
            </w:r>
            <w:r w:rsidRPr="0060041D">
              <w:rPr>
                <w:sz w:val="16"/>
                <w:szCs w:val="16"/>
              </w:rPr>
              <w:t>ms</w:t>
            </w:r>
          </w:p>
        </w:tc>
        <w:tc>
          <w:tcPr>
            <w:tcW w:w="2693" w:type="dxa"/>
            <w:tcBorders>
              <w:top w:val="single" w:sz="12" w:space="0" w:color="auto"/>
              <w:left w:val="nil"/>
              <w:bottom w:val="single" w:sz="4" w:space="0" w:color="auto"/>
              <w:right w:val="single" w:sz="12" w:space="0" w:color="auto"/>
            </w:tcBorders>
            <w:shd w:val="clear" w:color="auto" w:fill="auto"/>
            <w:vAlign w:val="center"/>
            <w:hideMark/>
          </w:tcPr>
          <w:p w14:paraId="4A4EC598" w14:textId="77777777" w:rsidR="00BD5A25" w:rsidRPr="0060041D" w:rsidRDefault="00BD5A25" w:rsidP="008516C2">
            <w:pPr>
              <w:jc w:val="center"/>
              <w:rPr>
                <w:sz w:val="16"/>
                <w:szCs w:val="16"/>
              </w:rPr>
            </w:pPr>
            <w:r w:rsidRPr="0060041D">
              <w:rPr>
                <w:sz w:val="16"/>
                <w:szCs w:val="16"/>
              </w:rPr>
              <w:t>60</w:t>
            </w:r>
            <w:r>
              <w:rPr>
                <w:sz w:val="16"/>
                <w:szCs w:val="16"/>
              </w:rPr>
              <w:t xml:space="preserve"> </w:t>
            </w:r>
            <w:r w:rsidRPr="0060041D">
              <w:rPr>
                <w:sz w:val="16"/>
                <w:szCs w:val="16"/>
              </w:rPr>
              <w:t>ms</w:t>
            </w:r>
          </w:p>
        </w:tc>
      </w:tr>
      <w:tr w:rsidR="00BD5A25" w:rsidRPr="004B3B52" w14:paraId="5685E731" w14:textId="77777777" w:rsidTr="001C3DEB">
        <w:trPr>
          <w:trHeight w:val="513"/>
        </w:trPr>
        <w:tc>
          <w:tcPr>
            <w:tcW w:w="3387" w:type="dxa"/>
            <w:tcBorders>
              <w:top w:val="single" w:sz="2" w:space="0" w:color="auto"/>
              <w:left w:val="single" w:sz="12" w:space="0" w:color="auto"/>
              <w:bottom w:val="single" w:sz="2" w:space="0" w:color="auto"/>
              <w:right w:val="single" w:sz="12" w:space="0" w:color="auto"/>
            </w:tcBorders>
            <w:shd w:val="clear" w:color="auto" w:fill="auto"/>
            <w:vAlign w:val="center"/>
          </w:tcPr>
          <w:p w14:paraId="680A5415" w14:textId="77777777" w:rsidR="00BD5A25" w:rsidRPr="0060041D" w:rsidRDefault="00BD5A25" w:rsidP="008516C2">
            <w:pPr>
              <w:rPr>
                <w:sz w:val="16"/>
                <w:szCs w:val="16"/>
              </w:rPr>
            </w:pPr>
            <w:r w:rsidRPr="0060041D">
              <w:rPr>
                <w:sz w:val="16"/>
                <w:szCs w:val="16"/>
              </w:rPr>
              <w:t>Download P90</w:t>
            </w:r>
          </w:p>
        </w:tc>
        <w:tc>
          <w:tcPr>
            <w:tcW w:w="2694" w:type="dxa"/>
            <w:tcBorders>
              <w:top w:val="nil"/>
              <w:left w:val="single" w:sz="12" w:space="0" w:color="auto"/>
              <w:bottom w:val="single" w:sz="4" w:space="0" w:color="auto"/>
              <w:right w:val="single" w:sz="4" w:space="0" w:color="auto"/>
            </w:tcBorders>
            <w:shd w:val="clear" w:color="auto" w:fill="auto"/>
            <w:vAlign w:val="center"/>
          </w:tcPr>
          <w:p w14:paraId="6F489320" w14:textId="77777777" w:rsidR="00BD5A25" w:rsidRPr="0060041D" w:rsidRDefault="00BD5A25" w:rsidP="008516C2">
            <w:pPr>
              <w:jc w:val="center"/>
              <w:rPr>
                <w:sz w:val="16"/>
                <w:szCs w:val="16"/>
              </w:rPr>
            </w:pPr>
            <w:r w:rsidRPr="0060041D">
              <w:rPr>
                <w:sz w:val="16"/>
                <w:szCs w:val="16"/>
              </w:rPr>
              <w:t>20</w:t>
            </w:r>
            <w:r>
              <w:rPr>
                <w:sz w:val="16"/>
                <w:szCs w:val="16"/>
              </w:rPr>
              <w:t xml:space="preserve"> </w:t>
            </w:r>
            <w:proofErr w:type="spellStart"/>
            <w:r w:rsidRPr="0060041D">
              <w:rPr>
                <w:sz w:val="16"/>
                <w:szCs w:val="16"/>
              </w:rPr>
              <w:t>Mbps</w:t>
            </w:r>
            <w:proofErr w:type="spellEnd"/>
          </w:p>
        </w:tc>
        <w:tc>
          <w:tcPr>
            <w:tcW w:w="2693" w:type="dxa"/>
            <w:tcBorders>
              <w:top w:val="single" w:sz="4" w:space="0" w:color="auto"/>
              <w:left w:val="nil"/>
              <w:bottom w:val="single" w:sz="4" w:space="0" w:color="auto"/>
              <w:right w:val="single" w:sz="12" w:space="0" w:color="auto"/>
            </w:tcBorders>
            <w:shd w:val="clear" w:color="auto" w:fill="auto"/>
            <w:vAlign w:val="center"/>
          </w:tcPr>
          <w:p w14:paraId="4E41293C" w14:textId="77777777" w:rsidR="00BD5A25" w:rsidRPr="0060041D" w:rsidRDefault="00BD5A25" w:rsidP="008516C2">
            <w:pPr>
              <w:jc w:val="center"/>
              <w:rPr>
                <w:sz w:val="16"/>
                <w:szCs w:val="16"/>
              </w:rPr>
            </w:pPr>
            <w:r w:rsidRPr="0060041D">
              <w:rPr>
                <w:sz w:val="16"/>
                <w:szCs w:val="16"/>
              </w:rPr>
              <w:t>8</w:t>
            </w:r>
            <w:r>
              <w:rPr>
                <w:sz w:val="16"/>
                <w:szCs w:val="16"/>
              </w:rPr>
              <w:t xml:space="preserve"> </w:t>
            </w:r>
            <w:proofErr w:type="spellStart"/>
            <w:r w:rsidRPr="0060041D">
              <w:rPr>
                <w:sz w:val="16"/>
                <w:szCs w:val="16"/>
              </w:rPr>
              <w:t>Mbps</w:t>
            </w:r>
            <w:proofErr w:type="spellEnd"/>
            <w:r w:rsidRPr="0060041D">
              <w:rPr>
                <w:sz w:val="16"/>
                <w:szCs w:val="16"/>
              </w:rPr>
              <w:t xml:space="preserve"> *</w:t>
            </w:r>
          </w:p>
        </w:tc>
      </w:tr>
      <w:tr w:rsidR="00BD5A25" w:rsidRPr="004B3B52" w14:paraId="35370ECB" w14:textId="77777777" w:rsidTr="001C3DEB">
        <w:trPr>
          <w:trHeight w:val="512"/>
        </w:trPr>
        <w:tc>
          <w:tcPr>
            <w:tcW w:w="3387" w:type="dxa"/>
            <w:tcBorders>
              <w:top w:val="single" w:sz="2" w:space="0" w:color="auto"/>
              <w:left w:val="single" w:sz="12" w:space="0" w:color="auto"/>
              <w:bottom w:val="single" w:sz="2" w:space="0" w:color="auto"/>
              <w:right w:val="single" w:sz="12" w:space="0" w:color="auto"/>
            </w:tcBorders>
            <w:shd w:val="clear" w:color="auto" w:fill="auto"/>
            <w:vAlign w:val="center"/>
          </w:tcPr>
          <w:p w14:paraId="6A0329AD" w14:textId="77777777" w:rsidR="00BD5A25" w:rsidRPr="0060041D" w:rsidRDefault="00BD5A25" w:rsidP="008516C2">
            <w:pPr>
              <w:rPr>
                <w:sz w:val="16"/>
                <w:szCs w:val="16"/>
              </w:rPr>
            </w:pPr>
            <w:r w:rsidRPr="0060041D">
              <w:rPr>
                <w:sz w:val="16"/>
                <w:szCs w:val="16"/>
              </w:rPr>
              <w:t>Download P10</w:t>
            </w:r>
          </w:p>
        </w:tc>
        <w:tc>
          <w:tcPr>
            <w:tcW w:w="2694" w:type="dxa"/>
            <w:tcBorders>
              <w:top w:val="nil"/>
              <w:left w:val="single" w:sz="12" w:space="0" w:color="auto"/>
              <w:bottom w:val="single" w:sz="4" w:space="0" w:color="auto"/>
              <w:right w:val="single" w:sz="4" w:space="0" w:color="auto"/>
            </w:tcBorders>
            <w:shd w:val="clear" w:color="auto" w:fill="auto"/>
            <w:vAlign w:val="center"/>
            <w:hideMark/>
          </w:tcPr>
          <w:p w14:paraId="1662BAC0" w14:textId="77777777" w:rsidR="00BD5A25" w:rsidRPr="0060041D" w:rsidRDefault="00BD5A25" w:rsidP="008516C2">
            <w:pPr>
              <w:jc w:val="center"/>
              <w:rPr>
                <w:sz w:val="16"/>
                <w:szCs w:val="16"/>
              </w:rPr>
            </w:pPr>
            <w:r w:rsidRPr="0060041D">
              <w:rPr>
                <w:sz w:val="16"/>
                <w:szCs w:val="16"/>
              </w:rPr>
              <w:t>100</w:t>
            </w:r>
            <w:r>
              <w:rPr>
                <w:sz w:val="16"/>
                <w:szCs w:val="16"/>
              </w:rPr>
              <w:t xml:space="preserve"> </w:t>
            </w:r>
            <w:proofErr w:type="spellStart"/>
            <w:r w:rsidRPr="0060041D">
              <w:rPr>
                <w:sz w:val="16"/>
                <w:szCs w:val="16"/>
              </w:rPr>
              <w:t>Mbps</w:t>
            </w:r>
            <w:proofErr w:type="spellEnd"/>
          </w:p>
        </w:tc>
        <w:tc>
          <w:tcPr>
            <w:tcW w:w="2693" w:type="dxa"/>
            <w:tcBorders>
              <w:top w:val="single" w:sz="4" w:space="0" w:color="auto"/>
              <w:left w:val="nil"/>
              <w:bottom w:val="single" w:sz="4" w:space="0" w:color="auto"/>
              <w:right w:val="single" w:sz="12" w:space="0" w:color="auto"/>
            </w:tcBorders>
            <w:shd w:val="clear" w:color="auto" w:fill="auto"/>
            <w:vAlign w:val="center"/>
            <w:hideMark/>
          </w:tcPr>
          <w:p w14:paraId="64A3169D" w14:textId="77777777" w:rsidR="00BD5A25" w:rsidRPr="0060041D" w:rsidRDefault="00BD5A25" w:rsidP="008516C2">
            <w:pPr>
              <w:jc w:val="center"/>
              <w:rPr>
                <w:sz w:val="16"/>
                <w:szCs w:val="16"/>
              </w:rPr>
            </w:pPr>
            <w:r w:rsidRPr="0060041D">
              <w:rPr>
                <w:sz w:val="16"/>
                <w:szCs w:val="16"/>
              </w:rPr>
              <w:t>n.v.t.</w:t>
            </w:r>
          </w:p>
        </w:tc>
      </w:tr>
      <w:tr w:rsidR="00BD5A25" w:rsidRPr="004B3B52" w14:paraId="6415AB79" w14:textId="77777777" w:rsidTr="001C3DEB">
        <w:trPr>
          <w:trHeight w:val="532"/>
        </w:trPr>
        <w:tc>
          <w:tcPr>
            <w:tcW w:w="3387" w:type="dxa"/>
            <w:tcBorders>
              <w:top w:val="single" w:sz="2" w:space="0" w:color="auto"/>
              <w:left w:val="single" w:sz="12" w:space="0" w:color="auto"/>
              <w:bottom w:val="single" w:sz="2" w:space="0" w:color="auto"/>
              <w:right w:val="single" w:sz="12" w:space="0" w:color="auto"/>
            </w:tcBorders>
            <w:shd w:val="clear" w:color="auto" w:fill="auto"/>
            <w:vAlign w:val="center"/>
          </w:tcPr>
          <w:p w14:paraId="1C3F628E" w14:textId="77777777" w:rsidR="00BD5A25" w:rsidRPr="0060041D" w:rsidRDefault="00BD5A25" w:rsidP="008516C2">
            <w:pPr>
              <w:rPr>
                <w:sz w:val="16"/>
                <w:szCs w:val="16"/>
              </w:rPr>
            </w:pPr>
            <w:r w:rsidRPr="0060041D">
              <w:rPr>
                <w:sz w:val="16"/>
                <w:szCs w:val="16"/>
              </w:rPr>
              <w:t>Upload P90</w:t>
            </w:r>
          </w:p>
        </w:tc>
        <w:tc>
          <w:tcPr>
            <w:tcW w:w="2694" w:type="dxa"/>
            <w:tcBorders>
              <w:top w:val="nil"/>
              <w:left w:val="single" w:sz="12" w:space="0" w:color="auto"/>
              <w:bottom w:val="single" w:sz="4" w:space="0" w:color="auto"/>
              <w:right w:val="single" w:sz="4" w:space="0" w:color="auto"/>
            </w:tcBorders>
            <w:shd w:val="clear" w:color="auto" w:fill="auto"/>
            <w:vAlign w:val="center"/>
            <w:hideMark/>
          </w:tcPr>
          <w:p w14:paraId="46B4AF23" w14:textId="77777777" w:rsidR="00BD5A25" w:rsidRPr="0060041D" w:rsidRDefault="00BD5A25" w:rsidP="008516C2">
            <w:pPr>
              <w:jc w:val="center"/>
              <w:rPr>
                <w:sz w:val="16"/>
                <w:szCs w:val="16"/>
              </w:rPr>
            </w:pPr>
            <w:r w:rsidRPr="0060041D">
              <w:rPr>
                <w:sz w:val="16"/>
                <w:szCs w:val="16"/>
              </w:rPr>
              <w:t>5</w:t>
            </w:r>
            <w:r>
              <w:rPr>
                <w:sz w:val="16"/>
                <w:szCs w:val="16"/>
              </w:rPr>
              <w:t xml:space="preserve"> </w:t>
            </w:r>
            <w:proofErr w:type="spellStart"/>
            <w:r w:rsidRPr="0060041D">
              <w:rPr>
                <w:sz w:val="16"/>
                <w:szCs w:val="16"/>
              </w:rPr>
              <w:t>Mbps</w:t>
            </w:r>
            <w:proofErr w:type="spellEnd"/>
          </w:p>
        </w:tc>
        <w:tc>
          <w:tcPr>
            <w:tcW w:w="2693" w:type="dxa"/>
            <w:tcBorders>
              <w:top w:val="single" w:sz="4" w:space="0" w:color="auto"/>
              <w:left w:val="nil"/>
              <w:bottom w:val="single" w:sz="4" w:space="0" w:color="auto"/>
              <w:right w:val="single" w:sz="12" w:space="0" w:color="auto"/>
            </w:tcBorders>
            <w:shd w:val="clear" w:color="auto" w:fill="auto"/>
            <w:vAlign w:val="center"/>
            <w:hideMark/>
          </w:tcPr>
          <w:p w14:paraId="1CAFAB7B" w14:textId="77777777" w:rsidR="00BD5A25" w:rsidRPr="0060041D" w:rsidRDefault="00BD5A25" w:rsidP="008516C2">
            <w:pPr>
              <w:jc w:val="center"/>
              <w:rPr>
                <w:sz w:val="16"/>
                <w:szCs w:val="16"/>
              </w:rPr>
            </w:pPr>
            <w:r w:rsidRPr="0060041D">
              <w:rPr>
                <w:sz w:val="16"/>
                <w:szCs w:val="16"/>
              </w:rPr>
              <w:t>2</w:t>
            </w:r>
            <w:r>
              <w:rPr>
                <w:sz w:val="16"/>
                <w:szCs w:val="16"/>
              </w:rPr>
              <w:t xml:space="preserve"> </w:t>
            </w:r>
            <w:proofErr w:type="spellStart"/>
            <w:r w:rsidRPr="0060041D">
              <w:rPr>
                <w:sz w:val="16"/>
                <w:szCs w:val="16"/>
              </w:rPr>
              <w:t>Mbps</w:t>
            </w:r>
            <w:proofErr w:type="spellEnd"/>
          </w:p>
        </w:tc>
      </w:tr>
      <w:tr w:rsidR="00BD5A25" w:rsidRPr="004B3B52" w14:paraId="243A6522" w14:textId="77777777" w:rsidTr="001C3DEB">
        <w:trPr>
          <w:trHeight w:val="523"/>
        </w:trPr>
        <w:tc>
          <w:tcPr>
            <w:tcW w:w="3387" w:type="dxa"/>
            <w:tcBorders>
              <w:top w:val="single" w:sz="2" w:space="0" w:color="auto"/>
              <w:left w:val="single" w:sz="12" w:space="0" w:color="auto"/>
              <w:bottom w:val="single" w:sz="12" w:space="0" w:color="auto"/>
              <w:right w:val="single" w:sz="12" w:space="0" w:color="auto"/>
            </w:tcBorders>
            <w:shd w:val="clear" w:color="auto" w:fill="auto"/>
            <w:vAlign w:val="center"/>
          </w:tcPr>
          <w:p w14:paraId="2E60352C" w14:textId="77777777" w:rsidR="00BD5A25" w:rsidRPr="0060041D" w:rsidRDefault="00BD5A25" w:rsidP="008516C2">
            <w:pPr>
              <w:rPr>
                <w:sz w:val="16"/>
                <w:szCs w:val="16"/>
              </w:rPr>
            </w:pPr>
            <w:r w:rsidRPr="0060041D">
              <w:rPr>
                <w:sz w:val="16"/>
                <w:szCs w:val="16"/>
              </w:rPr>
              <w:t>Upload P10</w:t>
            </w:r>
          </w:p>
        </w:tc>
        <w:tc>
          <w:tcPr>
            <w:tcW w:w="2694" w:type="dxa"/>
            <w:tcBorders>
              <w:top w:val="single" w:sz="4" w:space="0" w:color="auto"/>
              <w:left w:val="single" w:sz="12" w:space="0" w:color="auto"/>
              <w:bottom w:val="single" w:sz="12" w:space="0" w:color="auto"/>
              <w:right w:val="single" w:sz="4" w:space="0" w:color="auto"/>
            </w:tcBorders>
            <w:shd w:val="clear" w:color="auto" w:fill="auto"/>
            <w:vAlign w:val="center"/>
            <w:hideMark/>
          </w:tcPr>
          <w:p w14:paraId="3BE4A842" w14:textId="77777777" w:rsidR="00BD5A25" w:rsidRPr="0060041D" w:rsidRDefault="00BD5A25" w:rsidP="008516C2">
            <w:pPr>
              <w:jc w:val="center"/>
              <w:rPr>
                <w:sz w:val="16"/>
                <w:szCs w:val="16"/>
              </w:rPr>
            </w:pPr>
            <w:r w:rsidRPr="0060041D">
              <w:rPr>
                <w:sz w:val="16"/>
                <w:szCs w:val="16"/>
              </w:rPr>
              <w:t>25</w:t>
            </w:r>
            <w:r>
              <w:rPr>
                <w:sz w:val="16"/>
                <w:szCs w:val="16"/>
              </w:rPr>
              <w:t xml:space="preserve"> </w:t>
            </w:r>
            <w:proofErr w:type="spellStart"/>
            <w:r w:rsidRPr="0060041D">
              <w:rPr>
                <w:sz w:val="16"/>
                <w:szCs w:val="16"/>
              </w:rPr>
              <w:t>Mbps</w:t>
            </w:r>
            <w:proofErr w:type="spellEnd"/>
          </w:p>
        </w:tc>
        <w:tc>
          <w:tcPr>
            <w:tcW w:w="2693" w:type="dxa"/>
            <w:tcBorders>
              <w:top w:val="single" w:sz="4" w:space="0" w:color="auto"/>
              <w:left w:val="single" w:sz="4" w:space="0" w:color="auto"/>
              <w:bottom w:val="single" w:sz="12" w:space="0" w:color="auto"/>
              <w:right w:val="single" w:sz="12" w:space="0" w:color="auto"/>
            </w:tcBorders>
            <w:shd w:val="clear" w:color="auto" w:fill="auto"/>
            <w:vAlign w:val="center"/>
            <w:hideMark/>
          </w:tcPr>
          <w:p w14:paraId="4E17CC8F" w14:textId="77777777" w:rsidR="00BD5A25" w:rsidRPr="0060041D" w:rsidRDefault="00BD5A25" w:rsidP="008516C2">
            <w:pPr>
              <w:jc w:val="center"/>
              <w:rPr>
                <w:sz w:val="16"/>
                <w:szCs w:val="16"/>
              </w:rPr>
            </w:pPr>
            <w:r w:rsidRPr="0060041D">
              <w:rPr>
                <w:sz w:val="16"/>
                <w:szCs w:val="16"/>
              </w:rPr>
              <w:t>n.v.t.</w:t>
            </w:r>
          </w:p>
        </w:tc>
      </w:tr>
      <w:tr w:rsidR="008624B9" w:rsidRPr="0060041D" w14:paraId="017FB38B" w14:textId="77777777" w:rsidTr="001C3DEB">
        <w:trPr>
          <w:trHeight w:val="336"/>
        </w:trPr>
        <w:tc>
          <w:tcPr>
            <w:tcW w:w="8774" w:type="dxa"/>
            <w:gridSpan w:val="3"/>
            <w:tcBorders>
              <w:top w:val="single" w:sz="12" w:space="0" w:color="auto"/>
              <w:left w:val="single" w:sz="12" w:space="0" w:color="auto"/>
              <w:bottom w:val="single" w:sz="12" w:space="0" w:color="auto"/>
              <w:right w:val="single" w:sz="12" w:space="0" w:color="auto"/>
            </w:tcBorders>
            <w:shd w:val="clear" w:color="auto" w:fill="auto"/>
            <w:vAlign w:val="center"/>
          </w:tcPr>
          <w:p w14:paraId="6F4692EE" w14:textId="77777777" w:rsidR="008624B9" w:rsidRPr="0060041D" w:rsidRDefault="008624B9" w:rsidP="008516C2">
            <w:pPr>
              <w:rPr>
                <w:sz w:val="16"/>
                <w:szCs w:val="16"/>
              </w:rPr>
            </w:pPr>
            <w:r w:rsidRPr="0060041D">
              <w:t xml:space="preserve">* </w:t>
            </w:r>
            <w:r w:rsidRPr="0060041D">
              <w:rPr>
                <w:sz w:val="16"/>
                <w:szCs w:val="16"/>
              </w:rPr>
              <w:t>Per 28 juli 2026: 10</w:t>
            </w:r>
            <w:r>
              <w:rPr>
                <w:sz w:val="16"/>
                <w:szCs w:val="16"/>
              </w:rPr>
              <w:t xml:space="preserve"> </w:t>
            </w:r>
            <w:proofErr w:type="spellStart"/>
            <w:r w:rsidRPr="0060041D">
              <w:rPr>
                <w:sz w:val="16"/>
                <w:szCs w:val="16"/>
              </w:rPr>
              <w:t>Mbps</w:t>
            </w:r>
            <w:proofErr w:type="spellEnd"/>
          </w:p>
        </w:tc>
      </w:tr>
    </w:tbl>
    <w:p w14:paraId="03E009BB" w14:textId="77777777" w:rsidR="009C4F58" w:rsidRPr="004F2D87" w:rsidRDefault="009C4F58" w:rsidP="009C4F58">
      <w:pPr>
        <w:pStyle w:val="Broodtekst"/>
      </w:pPr>
    </w:p>
    <w:p w14:paraId="44E1EFCD" w14:textId="0FBC18CC" w:rsidR="009C4F58" w:rsidRPr="004F2D87" w:rsidRDefault="009C4F58" w:rsidP="009C4F58">
      <w:pPr>
        <w:pStyle w:val="Broodtekst"/>
      </w:pPr>
      <w:r w:rsidRPr="004F2D87">
        <w:t xml:space="preserve">Voor IPTD P90 geldt dat de gemeten performance kleiner of gelijk moet zijn aan de doelwaarde in </w:t>
      </w:r>
      <w:r w:rsidRPr="004F2D87">
        <w:fldChar w:fldCharType="begin"/>
      </w:r>
      <w:r w:rsidRPr="004F2D87">
        <w:instrText xml:space="preserve"> REF _Ref122012054 \h  \* MERGEFORMAT </w:instrText>
      </w:r>
      <w:r w:rsidRPr="004F2D87">
        <w:fldChar w:fldCharType="separate"/>
      </w:r>
      <w:r w:rsidR="00EF1524" w:rsidRPr="004F2D87">
        <w:t xml:space="preserve">Tabel </w:t>
      </w:r>
      <w:r w:rsidR="00EF1524">
        <w:t>7</w:t>
      </w:r>
      <w:r w:rsidRPr="004F2D87">
        <w:fldChar w:fldCharType="end"/>
      </w:r>
      <w:r w:rsidRPr="004F2D87">
        <w:t xml:space="preserve">. Als de gemeten waarde groter of gelijk is aan de Prio1 Incident waarde in de tabel is er sprake van een Prio1 incident. Voor Download P90/P10 en Upload P90/P10 geldt dat de gemeten performance groter of gelijk moet zijn aan de doelwaarde in </w:t>
      </w:r>
      <w:r w:rsidRPr="004F2D87">
        <w:fldChar w:fldCharType="begin"/>
      </w:r>
      <w:r w:rsidRPr="004F2D87">
        <w:instrText xml:space="preserve"> REF _Ref122012054 \h  \* MERGEFORMAT </w:instrText>
      </w:r>
      <w:r w:rsidRPr="004F2D87">
        <w:fldChar w:fldCharType="separate"/>
      </w:r>
      <w:r w:rsidR="00EF1524" w:rsidRPr="004F2D87">
        <w:t xml:space="preserve">Tabel </w:t>
      </w:r>
      <w:r w:rsidR="00EF1524">
        <w:t>7</w:t>
      </w:r>
      <w:r w:rsidRPr="004F2D87">
        <w:fldChar w:fldCharType="end"/>
      </w:r>
      <w:r w:rsidRPr="004F2D87">
        <w:t xml:space="preserve">. Als de gemeten waarde gelijk of kleiner is dan de Prio1 Incident waarde in de tabel is er sprake van een Prio1 incident. Gemeten waarden tussen doelwaarde en de Prio1 incident waarde kwalificeren als een Prio2 incident. </w:t>
      </w:r>
    </w:p>
    <w:p w14:paraId="2AB96408" w14:textId="77777777" w:rsidR="009C4F58" w:rsidRPr="004F2D87" w:rsidRDefault="009C4F58" w:rsidP="009C4F58">
      <w:pPr>
        <w:rPr>
          <w:szCs w:val="18"/>
        </w:rPr>
      </w:pPr>
    </w:p>
    <w:p w14:paraId="253F45EC" w14:textId="50A34D75" w:rsidR="009C4F58" w:rsidRPr="004F2D87" w:rsidRDefault="009C4F58" w:rsidP="00511E39">
      <w:pPr>
        <w:pStyle w:val="BestekEis"/>
      </w:pPr>
      <w:r w:rsidRPr="004F2D87">
        <w:t xml:space="preserve">[K-E </w:t>
      </w:r>
      <w:r w:rsidR="00386530">
        <w:fldChar w:fldCharType="begin"/>
      </w:r>
      <w:r w:rsidR="00386530">
        <w:instrText xml:space="preserve"> SEQ [EIS# \* ARABIC </w:instrText>
      </w:r>
      <w:r w:rsidR="00386530">
        <w:fldChar w:fldCharType="separate"/>
      </w:r>
      <w:r w:rsidR="00EF1524">
        <w:rPr>
          <w:noProof/>
        </w:rPr>
        <w:t>121</w:t>
      </w:r>
      <w:r w:rsidR="00386530">
        <w:rPr>
          <w:noProof/>
        </w:rPr>
        <w:fldChar w:fldCharType="end"/>
      </w:r>
      <w:r w:rsidRPr="004F2D87">
        <w:t>]</w:t>
      </w:r>
      <w:r w:rsidRPr="004F2D87">
        <w:tab/>
        <w:t xml:space="preserve">Inschrijver dient de netwerk performance parameters te garanderen, zoals in </w:t>
      </w:r>
      <w:r w:rsidRPr="004F2D87">
        <w:fldChar w:fldCharType="begin"/>
      </w:r>
      <w:r w:rsidRPr="004F2D87">
        <w:instrText xml:space="preserve"> REF _Ref122012054 \h  \* MERGEFORMAT </w:instrText>
      </w:r>
      <w:r w:rsidRPr="004F2D87">
        <w:fldChar w:fldCharType="separate"/>
      </w:r>
      <w:r w:rsidR="00EF1524" w:rsidRPr="004F2D87">
        <w:t xml:space="preserve">Tabel </w:t>
      </w:r>
      <w:r w:rsidR="00EF1524">
        <w:t>7</w:t>
      </w:r>
      <w:r w:rsidRPr="004F2D87">
        <w:fldChar w:fldCharType="end"/>
      </w:r>
      <w:r w:rsidRPr="004F2D87">
        <w:t xml:space="preserve"> beschreven.</w:t>
      </w:r>
    </w:p>
    <w:p w14:paraId="076A3F5C" w14:textId="77777777" w:rsidR="009C4F58" w:rsidRPr="004F2D87" w:rsidRDefault="009C4F58" w:rsidP="009C4F58">
      <w:pPr>
        <w:pStyle w:val="Kop30"/>
      </w:pPr>
      <w:bookmarkStart w:id="1194" w:name="_Toc122613691"/>
      <w:bookmarkStart w:id="1195" w:name="_Toc124336620"/>
      <w:bookmarkStart w:id="1196" w:name="_Toc124430551"/>
      <w:bookmarkStart w:id="1197" w:name="_Ref125131545"/>
      <w:bookmarkStart w:id="1198" w:name="_Toc126073588"/>
      <w:bookmarkStart w:id="1199" w:name="_Toc126075771"/>
      <w:bookmarkStart w:id="1200" w:name="_Toc129012061"/>
      <w:bookmarkStart w:id="1201" w:name="_Toc129879417"/>
      <w:bookmarkStart w:id="1202" w:name="_Toc135041872"/>
      <w:bookmarkStart w:id="1203" w:name="_Toc135640410"/>
      <w:bookmarkStart w:id="1204" w:name="_Toc135667982"/>
      <w:bookmarkStart w:id="1205" w:name="_Ref135824897"/>
      <w:bookmarkStart w:id="1206" w:name="_Toc135836194"/>
      <w:r w:rsidRPr="004F2D87">
        <w:t>Metingen</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14:paraId="120D70FC" w14:textId="77777777" w:rsidR="009C4F58" w:rsidRPr="004F2D87" w:rsidRDefault="009C4F58" w:rsidP="009C4F58">
      <w:pPr>
        <w:rPr>
          <w:szCs w:val="18"/>
        </w:rPr>
      </w:pPr>
    </w:p>
    <w:p w14:paraId="28B42EBE" w14:textId="31D6AEF7" w:rsidR="009C4F58" w:rsidRPr="004F2D87" w:rsidRDefault="009C4F58" w:rsidP="009C4F58">
      <w:pPr>
        <w:pStyle w:val="Broodtekst"/>
        <w:rPr>
          <w:szCs w:val="24"/>
        </w:rPr>
      </w:pPr>
      <w:r w:rsidRPr="004F2D87">
        <w:rPr>
          <w:szCs w:val="24"/>
        </w:rPr>
        <w:t>In tegenstelling tot vaste dataverbindingen waar een continu meetproces ingeregeld moet worden, blijkt het meten van de beschikbaarheid en end-</w:t>
      </w:r>
      <w:proofErr w:type="spellStart"/>
      <w:r w:rsidRPr="004F2D87">
        <w:rPr>
          <w:szCs w:val="24"/>
        </w:rPr>
        <w:t>to</w:t>
      </w:r>
      <w:proofErr w:type="spellEnd"/>
      <w:r w:rsidRPr="004F2D87">
        <w:rPr>
          <w:szCs w:val="24"/>
        </w:rPr>
        <w:t xml:space="preserve">-end performance van </w:t>
      </w:r>
      <w:r w:rsidR="00B67019" w:rsidRPr="004F2D87">
        <w:rPr>
          <w:szCs w:val="24"/>
        </w:rPr>
        <w:t>Mobiele connectiviteit</w:t>
      </w:r>
      <w:r w:rsidRPr="004F2D87">
        <w:rPr>
          <w:szCs w:val="24"/>
        </w:rPr>
        <w:t xml:space="preserve"> nog geen gemeengoed. Gezien het toenemend belang </w:t>
      </w:r>
      <w:r w:rsidR="00B67019" w:rsidRPr="004F2D87">
        <w:rPr>
          <w:szCs w:val="24"/>
        </w:rPr>
        <w:t>Mobiele connectiviteit</w:t>
      </w:r>
      <w:r w:rsidRPr="004F2D87">
        <w:rPr>
          <w:szCs w:val="24"/>
        </w:rPr>
        <w:t xml:space="preserve"> en het gebruik hiervan in belangrijke primaire processen wensen de Categorie en Deelnemers meer grip en inzicht te krijgen op beschikbaarheid en performance.</w:t>
      </w:r>
    </w:p>
    <w:p w14:paraId="41EC8393" w14:textId="0F941D95" w:rsidR="00346845" w:rsidRPr="004F2D87" w:rsidRDefault="00346845" w:rsidP="009C4F58">
      <w:pPr>
        <w:pStyle w:val="Broodtekst"/>
        <w:rPr>
          <w:szCs w:val="24"/>
        </w:rPr>
      </w:pPr>
    </w:p>
    <w:p w14:paraId="2371F588" w14:textId="7E0923FC" w:rsidR="009C4F58" w:rsidRPr="004F2D87" w:rsidRDefault="00346845"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122</w:t>
      </w:r>
      <w:r w:rsidR="00386530">
        <w:rPr>
          <w:noProof/>
        </w:rPr>
        <w:fldChar w:fldCharType="end"/>
      </w:r>
      <w:r w:rsidRPr="004F2D87">
        <w:t>]</w:t>
      </w:r>
      <w:r w:rsidRPr="004F2D87">
        <w:tab/>
        <w:t xml:space="preserve">Inschrijver dient op verzoek van Deelnemer een app ter beschikking te stellen die de  Mobiele connectiviteit vanuit Eindgebruiker gezien meet. De app moet geschikt zijn voor de gangbare mobiele toestellen met een iOS of Android OS. </w:t>
      </w:r>
      <w:r w:rsidRPr="00FD57CE">
        <w:t xml:space="preserve">Gemeten wordt onder andere de signaalsterkte, bandbreedte (P90/P10 voor up- en download), IPTD, </w:t>
      </w:r>
      <w:proofErr w:type="spellStart"/>
      <w:r w:rsidRPr="00FD57CE">
        <w:t>jitter</w:t>
      </w:r>
      <w:proofErr w:type="spellEnd"/>
      <w:r w:rsidRPr="00FD57CE">
        <w:t xml:space="preserve"> en data-</w:t>
      </w:r>
      <w:proofErr w:type="spellStart"/>
      <w:r w:rsidRPr="00FD57CE">
        <w:t>loss</w:t>
      </w:r>
      <w:proofErr w:type="spellEnd"/>
      <w:r w:rsidRPr="00FD57CE">
        <w:t>. Metingen worden voorzien van een timestamp en locatie coördinaten teruggekoppeld aan Inschrijver. Inschrijver dient ervoor te zorgen dat Deelnemer via het OSM-portaal de meetresultaten kan opvragen.</w:t>
      </w:r>
      <w:r w:rsidRPr="004F2D87">
        <w:t xml:space="preserve"> </w:t>
      </w:r>
    </w:p>
    <w:p w14:paraId="65E53952" w14:textId="7BF3575E" w:rsidR="009C4F58" w:rsidRPr="004F2D87" w:rsidRDefault="009C4F58" w:rsidP="009C4F58">
      <w:pPr>
        <w:pStyle w:val="BestekWens"/>
      </w:pPr>
      <w:r w:rsidRPr="004F2D87">
        <w:t xml:space="preserve">[T-W </w:t>
      </w:r>
      <w:r w:rsidR="00386530">
        <w:fldChar w:fldCharType="begin"/>
      </w:r>
      <w:r w:rsidR="00386530">
        <w:instrText xml:space="preserve"> SEQ [WENS# \* ARABIC </w:instrText>
      </w:r>
      <w:r w:rsidR="00386530">
        <w:fldChar w:fldCharType="separate"/>
      </w:r>
      <w:r w:rsidR="00EF1524">
        <w:rPr>
          <w:noProof/>
        </w:rPr>
        <w:t>30</w:t>
      </w:r>
      <w:r w:rsidR="00386530">
        <w:rPr>
          <w:noProof/>
        </w:rPr>
        <w:fldChar w:fldCharType="end"/>
      </w:r>
      <w:r w:rsidRPr="004F2D87">
        <w:t>]</w:t>
      </w:r>
      <w:r w:rsidRPr="004F2D87">
        <w:tab/>
        <w:t xml:space="preserve"> “Meten performance en beschikbaarheid </w:t>
      </w:r>
      <w:r w:rsidR="00B67019" w:rsidRPr="004F2D87">
        <w:t>Mobiele connectiviteit</w:t>
      </w:r>
      <w:r w:rsidRPr="004F2D87">
        <w:t>”</w:t>
      </w:r>
    </w:p>
    <w:p w14:paraId="25D4F39B" w14:textId="07C1DBEA" w:rsidR="009C4F58" w:rsidRPr="004F2D87" w:rsidRDefault="009C4F58" w:rsidP="009C4F58">
      <w:pPr>
        <w:pStyle w:val="BestekWens"/>
        <w:ind w:firstLine="0"/>
      </w:pPr>
      <w:r w:rsidRPr="004F2D87">
        <w:t>Performance garanties hebben alleen zin als de performance ook gemeten kan worden. Het meten van de end-</w:t>
      </w:r>
      <w:proofErr w:type="spellStart"/>
      <w:r w:rsidRPr="004F2D87">
        <w:t>to</w:t>
      </w:r>
      <w:proofErr w:type="spellEnd"/>
      <w:r w:rsidRPr="004F2D87">
        <w:t xml:space="preserve">-end performance blijkt voor </w:t>
      </w:r>
      <w:r w:rsidR="00B67019" w:rsidRPr="004F2D87">
        <w:t>Mobiele connectiviteit</w:t>
      </w:r>
      <w:r w:rsidRPr="004F2D87">
        <w:t xml:space="preserve"> nog geen gemeengoed.</w:t>
      </w:r>
    </w:p>
    <w:p w14:paraId="75923B9A" w14:textId="360AFFA0" w:rsidR="009C4F58" w:rsidRPr="004F2D87" w:rsidRDefault="009C4F58" w:rsidP="009C4F58">
      <w:pPr>
        <w:pStyle w:val="BestekWens"/>
        <w:ind w:firstLine="0"/>
      </w:pPr>
      <w:r w:rsidRPr="004F2D87">
        <w:t xml:space="preserve">De doelstelling van deze wens is meer grip en inzicht te krijgen op beschikbaarheid en performance van </w:t>
      </w:r>
      <w:r w:rsidR="00B67019" w:rsidRPr="004F2D87">
        <w:t>Mobiele connectiviteit</w:t>
      </w:r>
      <w:r w:rsidRPr="004F2D87">
        <w:t xml:space="preserve">. In eerste instantie voor situaties waarin belangrijke primaire processen afhankelijk zijn van goed functionerende </w:t>
      </w:r>
      <w:r w:rsidR="00B67019" w:rsidRPr="004F2D87">
        <w:t>Mobiele connectiviteit</w:t>
      </w:r>
      <w:r w:rsidRPr="004F2D87">
        <w:t>, later mogelijk bredere toepassing.</w:t>
      </w:r>
    </w:p>
    <w:p w14:paraId="060568ED" w14:textId="77777777" w:rsidR="009C4F58" w:rsidRPr="004F2D87" w:rsidRDefault="009C4F58" w:rsidP="009C4F58">
      <w:pPr>
        <w:pStyle w:val="BestekWens"/>
        <w:ind w:firstLine="0"/>
      </w:pPr>
      <w:r w:rsidRPr="004F2D87">
        <w:t>De Categorie wenst een goed uitgewerkt voorstel. Goed uitgewerkt betekent voor de Categorie dat het voorstel ingaat op de problematiek zoals geschetst en een concrete oplossing biedt voor het meten van beschikbaarheid en end-</w:t>
      </w:r>
      <w:proofErr w:type="spellStart"/>
      <w:r w:rsidRPr="004F2D87">
        <w:t>to</w:t>
      </w:r>
      <w:proofErr w:type="spellEnd"/>
      <w:r w:rsidRPr="004F2D87">
        <w:t>-end performance.</w:t>
      </w:r>
    </w:p>
    <w:p w14:paraId="189707D1" w14:textId="77777777" w:rsidR="009C4F58" w:rsidRPr="004F2D87" w:rsidRDefault="009C4F58" w:rsidP="009C4F58">
      <w:pPr>
        <w:pStyle w:val="BestekWens"/>
        <w:ind w:firstLine="0"/>
      </w:pPr>
      <w:r w:rsidRPr="004F2D87">
        <w:t>Deze wens zal worden beoordeeld op de volgende aspecten:</w:t>
      </w:r>
    </w:p>
    <w:p w14:paraId="7513ADD8" w14:textId="77777777" w:rsidR="009C4F58" w:rsidRPr="004F2D87" w:rsidRDefault="009C4F58" w:rsidP="00C6255C">
      <w:pPr>
        <w:pStyle w:val="BestekWens"/>
        <w:numPr>
          <w:ilvl w:val="0"/>
          <w:numId w:val="16"/>
        </w:numPr>
      </w:pPr>
      <w:r w:rsidRPr="004F2D87">
        <w:t>duidelijkheid</w:t>
      </w:r>
    </w:p>
    <w:p w14:paraId="0F013E45" w14:textId="77777777" w:rsidR="009C4F58" w:rsidRPr="004F2D87" w:rsidRDefault="009C4F58" w:rsidP="00C6255C">
      <w:pPr>
        <w:pStyle w:val="BestekWens"/>
        <w:numPr>
          <w:ilvl w:val="0"/>
          <w:numId w:val="16"/>
        </w:numPr>
      </w:pPr>
      <w:r w:rsidRPr="004F2D87">
        <w:t>inhoudelijke relevantie</w:t>
      </w:r>
    </w:p>
    <w:p w14:paraId="3DBE87DA" w14:textId="77777777" w:rsidR="009C4F58" w:rsidRPr="004F2D87" w:rsidRDefault="009C4F58" w:rsidP="00C6255C">
      <w:pPr>
        <w:pStyle w:val="BestekWens"/>
        <w:numPr>
          <w:ilvl w:val="0"/>
          <w:numId w:val="16"/>
        </w:numPr>
      </w:pPr>
      <w:r w:rsidRPr="004F2D87">
        <w:t>realisme</w:t>
      </w:r>
    </w:p>
    <w:p w14:paraId="516E852B" w14:textId="77777777" w:rsidR="009C4F58" w:rsidRPr="004F2D87" w:rsidRDefault="009C4F58" w:rsidP="00C6255C">
      <w:pPr>
        <w:pStyle w:val="BestekWens"/>
        <w:numPr>
          <w:ilvl w:val="0"/>
          <w:numId w:val="16"/>
        </w:numPr>
      </w:pPr>
      <w:r w:rsidRPr="004F2D87">
        <w:t>performance garanties</w:t>
      </w:r>
    </w:p>
    <w:p w14:paraId="17F7ADB2" w14:textId="77777777" w:rsidR="009C4F58" w:rsidRPr="004F2D87" w:rsidRDefault="009C4F58" w:rsidP="009C4F58">
      <w:pPr>
        <w:pStyle w:val="BestekWens"/>
        <w:ind w:firstLine="0"/>
      </w:pPr>
      <w:r w:rsidRPr="004F2D87">
        <w:t xml:space="preserve">Naarmate in de beschrijving van de oplossing bovenstaande aspecten beter zijn onderbouwd en beter aansluiten bij de doelstellingen wordt de voorgestelde oplossing hoger gewaardeerd. </w:t>
      </w:r>
    </w:p>
    <w:p w14:paraId="13CF4ECC" w14:textId="77777777" w:rsidR="009C4F58" w:rsidRPr="004F2D87" w:rsidRDefault="009C4F58" w:rsidP="009C4F58">
      <w:pPr>
        <w:pStyle w:val="BestekWens"/>
        <w:ind w:firstLine="0"/>
      </w:pPr>
      <w:r w:rsidRPr="004F2D87">
        <w:t xml:space="preserve">Het voorstel omvat maximaal 4 pagina’s A4 (lettertype </w:t>
      </w:r>
      <w:proofErr w:type="spellStart"/>
      <w:r w:rsidRPr="004F2D87">
        <w:t>Verdana</w:t>
      </w:r>
      <w:proofErr w:type="spellEnd"/>
      <w:r w:rsidRPr="004F2D87">
        <w:t>/grootte 9, of een ander lettertype van vergelijkbare grootte) en is een integraal en op zichzelf staand document dat gelezen en beoordeeld kan worden zonder verwijzingen naar bijlagen.</w:t>
      </w:r>
    </w:p>
    <w:p w14:paraId="130EA661" w14:textId="04426545" w:rsidR="009C4F58" w:rsidRPr="004F2D87" w:rsidRDefault="009C4F58" w:rsidP="00511E39">
      <w:pPr>
        <w:pStyle w:val="BestekEis"/>
      </w:pPr>
      <w:r w:rsidRPr="004F2D87">
        <w:t xml:space="preserve">[K-E </w:t>
      </w:r>
      <w:r w:rsidR="00386530">
        <w:fldChar w:fldCharType="begin"/>
      </w:r>
      <w:r w:rsidR="00386530">
        <w:instrText xml:space="preserve"> SEQ [EIS# \* ARABIC </w:instrText>
      </w:r>
      <w:r w:rsidR="00386530">
        <w:fldChar w:fldCharType="separate"/>
      </w:r>
      <w:r w:rsidR="00EF1524">
        <w:rPr>
          <w:noProof/>
        </w:rPr>
        <w:t>123</w:t>
      </w:r>
      <w:r w:rsidR="00386530">
        <w:rPr>
          <w:noProof/>
        </w:rPr>
        <w:fldChar w:fldCharType="end"/>
      </w:r>
      <w:r w:rsidRPr="004F2D87">
        <w:t>]</w:t>
      </w:r>
      <w:r w:rsidRPr="004F2D87">
        <w:tab/>
        <w:t xml:space="preserve">Inschrijver dient voor aanvang dienstverlening door middel van metingen aan te tonen dat de SLA doelwaarden zoals in </w:t>
      </w:r>
      <w:r w:rsidRPr="004F2D87">
        <w:fldChar w:fldCharType="begin"/>
      </w:r>
      <w:r w:rsidRPr="004F2D87">
        <w:instrText xml:space="preserve"> REF _Ref122012054 \h  \* MERGEFORMAT </w:instrText>
      </w:r>
      <w:r w:rsidRPr="004F2D87">
        <w:fldChar w:fldCharType="separate"/>
      </w:r>
      <w:r w:rsidR="00EF1524" w:rsidRPr="004F2D87">
        <w:t xml:space="preserve">Tabel </w:t>
      </w:r>
      <w:r w:rsidR="00EF1524">
        <w:t>7</w:t>
      </w:r>
      <w:r w:rsidRPr="004F2D87">
        <w:fldChar w:fldCharType="end"/>
      </w:r>
      <w:r w:rsidRPr="004F2D87">
        <w:t xml:space="preserve"> zijn gespecificeerd worden gehaald.</w:t>
      </w:r>
    </w:p>
    <w:p w14:paraId="3411888B" w14:textId="71477F2E" w:rsidR="009C4F58" w:rsidRPr="004F2D87" w:rsidRDefault="009C4F58" w:rsidP="00511E39">
      <w:pPr>
        <w:pStyle w:val="BestekEis"/>
      </w:pPr>
      <w:r w:rsidRPr="004F2D87">
        <w:t xml:space="preserve">[K-E </w:t>
      </w:r>
      <w:r w:rsidR="00386530">
        <w:fldChar w:fldCharType="begin"/>
      </w:r>
      <w:r w:rsidR="00386530">
        <w:instrText xml:space="preserve"> SEQ [EIS# \* ARABIC </w:instrText>
      </w:r>
      <w:r w:rsidR="00386530">
        <w:fldChar w:fldCharType="separate"/>
      </w:r>
      <w:r w:rsidR="00EF1524">
        <w:rPr>
          <w:noProof/>
        </w:rPr>
        <w:t>124</w:t>
      </w:r>
      <w:r w:rsidR="00386530">
        <w:rPr>
          <w:noProof/>
        </w:rPr>
        <w:fldChar w:fldCharType="end"/>
      </w:r>
      <w:r w:rsidRPr="004F2D87">
        <w:t>]</w:t>
      </w:r>
      <w:r w:rsidRPr="004F2D87">
        <w:tab/>
        <w:t xml:space="preserve">De Inschrijver dient binnen 5 werkdagen metingen te (laten) verrichten indien gerede twijfel blijft bestaan dat één (of meer) van de in </w:t>
      </w:r>
      <w:r w:rsidRPr="004F2D87">
        <w:fldChar w:fldCharType="begin"/>
      </w:r>
      <w:r w:rsidRPr="004F2D87">
        <w:instrText xml:space="preserve"> REF _Ref122012054 \h  \* MERGEFORMAT </w:instrText>
      </w:r>
      <w:r w:rsidRPr="004F2D87">
        <w:fldChar w:fldCharType="separate"/>
      </w:r>
      <w:r w:rsidR="00EF1524" w:rsidRPr="004F2D87">
        <w:t xml:space="preserve">Tabel </w:t>
      </w:r>
      <w:r w:rsidR="00EF1524">
        <w:t>7</w:t>
      </w:r>
      <w:r w:rsidRPr="004F2D87">
        <w:fldChar w:fldCharType="end"/>
      </w:r>
      <w:r w:rsidRPr="004F2D87">
        <w:t xml:space="preserve"> genoemde netwerkperformance parameters wordt overschreden. Als uit onderzoek blijkt dat de problemen door Inschrijver worden veroorzaakt, zijn de kosten van het onderzoek voor Inschrijver anders zijn de kosten voor rekening van Deelnemer.</w:t>
      </w:r>
    </w:p>
    <w:p w14:paraId="1FB003E8" w14:textId="77777777" w:rsidR="009C4F58" w:rsidRPr="004F2D87" w:rsidRDefault="009C4F58" w:rsidP="009C4F58">
      <w:pPr>
        <w:rPr>
          <w:szCs w:val="18"/>
        </w:rPr>
      </w:pPr>
      <w:r w:rsidRPr="004F2D87">
        <w:rPr>
          <w:szCs w:val="18"/>
        </w:rPr>
        <w:t xml:space="preserve">Mogelijk zal de Categorie of een Deelnemer zelf of een door hen aan te wijzen derde partij, zelf metingen uitvoeren op incidentele of continue basis. Deze metingen hebben tot doel inzicht te geven in de performance van de geleverde Dienstverlening. Categorie, Deelnemer en Inschrijver maken afspraken over de juiste randvoorwaarden (denk bijvoorbeeld aan toestel, firmware, applicatie software, testserver etc.) om tot objectieve meetresultaten te komen. </w:t>
      </w:r>
    </w:p>
    <w:p w14:paraId="3E9292BB" w14:textId="77777777" w:rsidR="009C4F58" w:rsidRPr="004F2D87" w:rsidRDefault="009C4F58" w:rsidP="009C4F58">
      <w:pPr>
        <w:rPr>
          <w:szCs w:val="18"/>
        </w:rPr>
      </w:pPr>
    </w:p>
    <w:p w14:paraId="1813D34C" w14:textId="2BE403D8" w:rsidR="009C4F58" w:rsidRPr="004F2D87" w:rsidRDefault="009C4F58" w:rsidP="00511E39">
      <w:pPr>
        <w:pStyle w:val="BestekEis"/>
      </w:pPr>
      <w:r w:rsidRPr="004F2D87">
        <w:t xml:space="preserve">[K-E </w:t>
      </w:r>
      <w:r w:rsidR="00386530">
        <w:fldChar w:fldCharType="begin"/>
      </w:r>
      <w:r w:rsidR="00386530">
        <w:instrText xml:space="preserve"> SEQ [EIS# \* ARABIC </w:instrText>
      </w:r>
      <w:r w:rsidR="00386530">
        <w:fldChar w:fldCharType="separate"/>
      </w:r>
      <w:r w:rsidR="00EF1524">
        <w:rPr>
          <w:noProof/>
        </w:rPr>
        <w:t>125</w:t>
      </w:r>
      <w:r w:rsidR="00386530">
        <w:rPr>
          <w:noProof/>
        </w:rPr>
        <w:fldChar w:fldCharType="end"/>
      </w:r>
      <w:r w:rsidRPr="004F2D87">
        <w:t>]</w:t>
      </w:r>
      <w:r w:rsidRPr="004F2D87">
        <w:tab/>
        <w:t>Inschrijver gaat akkoord met het uitvoeren van metingen door de Categorie of een Deelnemer of een door hen aan te wijzen derde partij.</w:t>
      </w:r>
    </w:p>
    <w:p w14:paraId="18004433" w14:textId="4F791F1A" w:rsidR="00B0144C" w:rsidRDefault="00DE34CC" w:rsidP="00B0144C">
      <w:pPr>
        <w:pStyle w:val="Kop20"/>
      </w:pPr>
      <w:bookmarkStart w:id="1207" w:name="_Toc118898150"/>
      <w:bookmarkStart w:id="1208" w:name="_Toc120198297"/>
      <w:bookmarkStart w:id="1209" w:name="_Toc120797610"/>
      <w:bookmarkStart w:id="1210" w:name="_Ref121387756"/>
      <w:bookmarkStart w:id="1211" w:name="_Ref122332622"/>
      <w:bookmarkStart w:id="1212" w:name="_Toc122613661"/>
      <w:bookmarkStart w:id="1213" w:name="_Toc124336590"/>
      <w:bookmarkStart w:id="1214" w:name="_Toc124430521"/>
      <w:bookmarkStart w:id="1215" w:name="_Ref125996260"/>
      <w:bookmarkStart w:id="1216" w:name="_Toc126073562"/>
      <w:bookmarkStart w:id="1217" w:name="_Ref128128770"/>
      <w:bookmarkStart w:id="1218" w:name="_Toc126075745"/>
      <w:bookmarkStart w:id="1219" w:name="_Toc129012035"/>
      <w:bookmarkStart w:id="1220" w:name="_Toc129879391"/>
      <w:bookmarkStart w:id="1221" w:name="_Ref135635804"/>
      <w:bookmarkStart w:id="1222" w:name="_Toc135640411"/>
      <w:bookmarkStart w:id="1223" w:name="_Toc135667983"/>
      <w:bookmarkStart w:id="1224" w:name="_Toc135836195"/>
      <w:bookmarkStart w:id="1225" w:name="_Ref134801297"/>
      <w:bookmarkStart w:id="1226" w:name="_Toc135041873"/>
      <w:bookmarkStart w:id="1227" w:name="_Toc122613692"/>
      <w:bookmarkStart w:id="1228" w:name="_Toc124336621"/>
      <w:bookmarkStart w:id="1229" w:name="_Ref124425596"/>
      <w:bookmarkStart w:id="1230" w:name="_Toc124430552"/>
      <w:bookmarkStart w:id="1231" w:name="_Ref125996279"/>
      <w:bookmarkStart w:id="1232" w:name="_Toc126073589"/>
      <w:bookmarkStart w:id="1233" w:name="_Toc126075772"/>
      <w:bookmarkStart w:id="1234" w:name="_Toc129012062"/>
      <w:bookmarkStart w:id="1235" w:name="_Toc129879418"/>
      <w:bookmarkStart w:id="1236" w:name="_Toc115429432"/>
      <w:bookmarkStart w:id="1237" w:name="_Toc115439686"/>
      <w:bookmarkStart w:id="1238" w:name="_Toc115440305"/>
      <w:bookmarkStart w:id="1239" w:name="_Toc115441322"/>
      <w:bookmarkStart w:id="1240" w:name="_Ref118817787"/>
      <w:bookmarkStart w:id="1241" w:name="_Toc118898174"/>
      <w:bookmarkStart w:id="1242" w:name="_Toc120198321"/>
      <w:bookmarkStart w:id="1243" w:name="_Toc120797653"/>
      <w:bookmarkEnd w:id="1082"/>
      <w:bookmarkEnd w:id="1120"/>
      <w:bookmarkEnd w:id="1121"/>
      <w:bookmarkEnd w:id="1122"/>
      <w:bookmarkEnd w:id="1123"/>
      <w:bookmarkEnd w:id="1124"/>
      <w:bookmarkEnd w:id="1125"/>
      <w:bookmarkEnd w:id="112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r w:rsidRPr="004F2D87">
        <w:t>Netwerkperformance parameters</w:t>
      </w:r>
      <w:r>
        <w:t xml:space="preserve"> </w:t>
      </w:r>
      <w:r w:rsidR="0008128E">
        <w:t>vast-mobiel</w:t>
      </w:r>
      <w:r w:rsidR="009A665E">
        <w:t xml:space="preserve"> en APN koppeling</w:t>
      </w:r>
      <w:bookmarkEnd w:id="1221"/>
      <w:r w:rsidR="00296F65">
        <w:t>en</w:t>
      </w:r>
      <w:bookmarkEnd w:id="1222"/>
      <w:bookmarkEnd w:id="1223"/>
      <w:bookmarkEnd w:id="1224"/>
    </w:p>
    <w:p w14:paraId="5D450E79" w14:textId="77777777" w:rsidR="00B0144C" w:rsidRDefault="00B0144C" w:rsidP="00B0144C">
      <w:pPr>
        <w:pStyle w:val="Kop30"/>
      </w:pPr>
      <w:bookmarkStart w:id="1244" w:name="_Toc115429418"/>
      <w:bookmarkStart w:id="1245" w:name="_Toc115439672"/>
      <w:bookmarkStart w:id="1246" w:name="_Toc115440291"/>
      <w:bookmarkStart w:id="1247" w:name="_Toc115441308"/>
      <w:bookmarkStart w:id="1248" w:name="_Toc118898160"/>
      <w:bookmarkStart w:id="1249" w:name="_Toc120198307"/>
      <w:bookmarkStart w:id="1250" w:name="_Toc120797620"/>
      <w:bookmarkStart w:id="1251" w:name="_Toc122613671"/>
      <w:bookmarkStart w:id="1252" w:name="_Toc124336600"/>
      <w:bookmarkStart w:id="1253" w:name="_Toc124430531"/>
      <w:bookmarkStart w:id="1254" w:name="_Toc126073571"/>
      <w:bookmarkStart w:id="1255" w:name="_Toc126075754"/>
      <w:bookmarkStart w:id="1256" w:name="_Toc129012044"/>
      <w:bookmarkStart w:id="1257" w:name="_Toc129879400"/>
      <w:bookmarkStart w:id="1258" w:name="_Toc129879717"/>
      <w:bookmarkStart w:id="1259" w:name="_Toc135640412"/>
      <w:bookmarkStart w:id="1260" w:name="_Toc135667984"/>
      <w:bookmarkStart w:id="1261" w:name="_Toc135836196"/>
      <w:r>
        <w:t>Definities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14:paraId="3D492FC5" w14:textId="77777777" w:rsidR="00B0144C" w:rsidRDefault="00B0144C" w:rsidP="00B0144C"/>
    <w:p w14:paraId="3BBA5D0D" w14:textId="7CA5758B" w:rsidR="00B0144C" w:rsidRDefault="00B0144C" w:rsidP="00B0144C">
      <w:r>
        <w:t xml:space="preserve">In deze Specificatie worden netwerkperformance parameters voor vaste dataverbindingen gehanteerd, zoals een vast-mobiel koppeling en APN koppeling. Bij deze parameters is zoveel mogelijk uitgegaan van de aanbevelingen zoals deze in ITU Y.1540 en RFC6349 beschreven zijn. De parameters  “Performance kleine pakketten” en “effectieve doorvoer capaciteit” zijn niet door ITU beschreven. </w:t>
      </w:r>
      <w:r>
        <w:fldChar w:fldCharType="begin"/>
      </w:r>
      <w:r>
        <w:instrText xml:space="preserve"> REF _Ref114744252 \h </w:instrText>
      </w:r>
      <w:r>
        <w:fldChar w:fldCharType="separate"/>
      </w:r>
      <w:r w:rsidR="00EF1524">
        <w:t xml:space="preserve">Tabel </w:t>
      </w:r>
      <w:r w:rsidR="00EF1524">
        <w:rPr>
          <w:noProof/>
        </w:rPr>
        <w:t>8</w:t>
      </w:r>
      <w:r>
        <w:fldChar w:fldCharType="end"/>
      </w:r>
      <w:r>
        <w:t xml:space="preserve"> geeft de definities zoals deze voor netwerkperformance worden gehanteerd voor vaste dataverbindingen. </w:t>
      </w:r>
    </w:p>
    <w:p w14:paraId="7790964F" w14:textId="77777777" w:rsidR="00B0144C" w:rsidRDefault="00B0144C" w:rsidP="00B0144C"/>
    <w:p w14:paraId="00E345B2" w14:textId="71FFC992" w:rsidR="00B0144C" w:rsidRDefault="00B0144C" w:rsidP="00511E39">
      <w:pPr>
        <w:pStyle w:val="BestekEis"/>
      </w:pPr>
      <w:r>
        <w:t xml:space="preserve">[K-E </w:t>
      </w:r>
      <w:r w:rsidR="00386530">
        <w:fldChar w:fldCharType="begin"/>
      </w:r>
      <w:r w:rsidR="00386530">
        <w:instrText xml:space="preserve"> SEQ [EIS# \* ARABIC </w:instrText>
      </w:r>
      <w:r w:rsidR="00386530">
        <w:fldChar w:fldCharType="separate"/>
      </w:r>
      <w:r w:rsidR="00EF1524">
        <w:rPr>
          <w:noProof/>
        </w:rPr>
        <w:t>126</w:t>
      </w:r>
      <w:r w:rsidR="00386530">
        <w:rPr>
          <w:noProof/>
        </w:rPr>
        <w:fldChar w:fldCharType="end"/>
      </w:r>
      <w:r w:rsidRPr="00241CEF">
        <w:t>]</w:t>
      </w:r>
      <w:r>
        <w:tab/>
        <w:t xml:space="preserve">Inschrijver dient de in </w:t>
      </w:r>
      <w:r>
        <w:rPr>
          <w:highlight w:val="yellow"/>
        </w:rPr>
        <w:fldChar w:fldCharType="begin"/>
      </w:r>
      <w:r>
        <w:instrText xml:space="preserve"> REF _Ref114744252 \h </w:instrText>
      </w:r>
      <w:r>
        <w:rPr>
          <w:highlight w:val="yellow"/>
        </w:rPr>
      </w:r>
      <w:r>
        <w:rPr>
          <w:highlight w:val="yellow"/>
        </w:rPr>
        <w:fldChar w:fldCharType="separate"/>
      </w:r>
      <w:r w:rsidR="00EF1524">
        <w:t xml:space="preserve">Tabel </w:t>
      </w:r>
      <w:r w:rsidR="00EF1524">
        <w:rPr>
          <w:noProof/>
        </w:rPr>
        <w:t>8</w:t>
      </w:r>
      <w:r>
        <w:rPr>
          <w:highlight w:val="yellow"/>
        </w:rPr>
        <w:fldChar w:fldCharType="end"/>
      </w:r>
      <w:r>
        <w:t xml:space="preserve"> gegeven definities voor netwerkperformance te hanteren.</w:t>
      </w:r>
    </w:p>
    <w:p w14:paraId="29F56DD8" w14:textId="37DECCBF" w:rsidR="00B0144C" w:rsidRDefault="00B0144C" w:rsidP="00B0144C">
      <w:pPr>
        <w:pStyle w:val="Bijschrift"/>
      </w:pPr>
      <w:bookmarkStart w:id="1262" w:name="_Ref114744252"/>
      <w:r>
        <w:t xml:space="preserve">Tabel </w:t>
      </w:r>
      <w:r w:rsidR="00386530">
        <w:fldChar w:fldCharType="begin"/>
      </w:r>
      <w:r w:rsidR="00386530">
        <w:instrText xml:space="preserve"> SEQ Tabel \* ARABIC </w:instrText>
      </w:r>
      <w:r w:rsidR="00386530">
        <w:fldChar w:fldCharType="separate"/>
      </w:r>
      <w:r w:rsidR="00EF1524">
        <w:rPr>
          <w:noProof/>
        </w:rPr>
        <w:t>8</w:t>
      </w:r>
      <w:r w:rsidR="00386530">
        <w:rPr>
          <w:noProof/>
        </w:rPr>
        <w:fldChar w:fldCharType="end"/>
      </w:r>
      <w:bookmarkEnd w:id="1262"/>
      <w:r>
        <w:t xml:space="preserve"> ‘Definitie Netwerkperformance parameters vaste dataverbindingen’</w:t>
      </w:r>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6734"/>
      </w:tblGrid>
      <w:tr w:rsidR="00B0144C" w:rsidRPr="00241CEF" w14:paraId="49A40491" w14:textId="77777777" w:rsidTr="00B0144C">
        <w:tc>
          <w:tcPr>
            <w:tcW w:w="2197" w:type="dxa"/>
            <w:shd w:val="clear" w:color="auto" w:fill="D6E3BC" w:themeFill="accent3" w:themeFillTint="66"/>
          </w:tcPr>
          <w:p w14:paraId="4783C971" w14:textId="77777777" w:rsidR="00B0144C" w:rsidRPr="00C70C06" w:rsidRDefault="00B0144C" w:rsidP="00B0144C">
            <w:pPr>
              <w:spacing w:before="120" w:after="120" w:line="276" w:lineRule="auto"/>
              <w:rPr>
                <w:b/>
                <w:sz w:val="16"/>
                <w:szCs w:val="18"/>
              </w:rPr>
            </w:pPr>
            <w:r w:rsidRPr="00C70C06">
              <w:rPr>
                <w:b/>
                <w:sz w:val="16"/>
                <w:szCs w:val="18"/>
              </w:rPr>
              <w:t>ITU Y.1540 parameters</w:t>
            </w:r>
          </w:p>
        </w:tc>
        <w:tc>
          <w:tcPr>
            <w:tcW w:w="6734" w:type="dxa"/>
            <w:shd w:val="clear" w:color="auto" w:fill="D6E3BC" w:themeFill="accent3" w:themeFillTint="66"/>
          </w:tcPr>
          <w:p w14:paraId="25D3CE74" w14:textId="77777777" w:rsidR="00B0144C" w:rsidRPr="00C70C06" w:rsidRDefault="00B0144C" w:rsidP="00B0144C">
            <w:pPr>
              <w:tabs>
                <w:tab w:val="left" w:pos="940"/>
              </w:tabs>
              <w:spacing w:before="120" w:after="120" w:line="276" w:lineRule="auto"/>
              <w:rPr>
                <w:b/>
                <w:sz w:val="16"/>
                <w:szCs w:val="18"/>
              </w:rPr>
            </w:pPr>
            <w:r w:rsidRPr="00C70C06">
              <w:rPr>
                <w:b/>
                <w:sz w:val="16"/>
                <w:szCs w:val="18"/>
              </w:rPr>
              <w:tab/>
              <w:t>Definitie</w:t>
            </w:r>
          </w:p>
        </w:tc>
      </w:tr>
      <w:tr w:rsidR="00B0144C" w:rsidRPr="00241CEF" w14:paraId="5B9105FE" w14:textId="77777777" w:rsidTr="00B0144C">
        <w:tc>
          <w:tcPr>
            <w:tcW w:w="2197" w:type="dxa"/>
          </w:tcPr>
          <w:p w14:paraId="34501301" w14:textId="77777777" w:rsidR="00B0144C" w:rsidRPr="00C70C06" w:rsidRDefault="00B0144C" w:rsidP="00B0144C">
            <w:pPr>
              <w:spacing w:before="20" w:after="20" w:line="276" w:lineRule="auto"/>
              <w:rPr>
                <w:sz w:val="16"/>
                <w:szCs w:val="18"/>
                <w:lang w:val="en-US"/>
              </w:rPr>
            </w:pPr>
            <w:r w:rsidRPr="00C70C06">
              <w:rPr>
                <w:sz w:val="16"/>
                <w:szCs w:val="18"/>
                <w:lang w:val="en-US"/>
              </w:rPr>
              <w:t>IPTD (IP Packet Transfer Delay)</w:t>
            </w:r>
          </w:p>
        </w:tc>
        <w:tc>
          <w:tcPr>
            <w:tcW w:w="6734" w:type="dxa"/>
          </w:tcPr>
          <w:p w14:paraId="7EF5EF84" w14:textId="77777777" w:rsidR="00B0144C" w:rsidRPr="00C70C06" w:rsidRDefault="00B0144C" w:rsidP="00B0144C">
            <w:pPr>
              <w:autoSpaceDE w:val="0"/>
              <w:autoSpaceDN w:val="0"/>
              <w:adjustRightInd w:val="0"/>
              <w:spacing w:line="276" w:lineRule="auto"/>
              <w:rPr>
                <w:sz w:val="16"/>
                <w:szCs w:val="18"/>
              </w:rPr>
            </w:pPr>
            <w:r w:rsidRPr="00C70C06">
              <w:rPr>
                <w:sz w:val="16"/>
                <w:szCs w:val="18"/>
              </w:rPr>
              <w:t>De tijd tussen het verzenden van een IP pakket door het meetpunt/source en het, aan de andere kant van het netwerk, ontvangen door een meetpunt/</w:t>
            </w:r>
            <w:proofErr w:type="spellStart"/>
            <w:r w:rsidRPr="00C70C06">
              <w:rPr>
                <w:sz w:val="16"/>
                <w:szCs w:val="18"/>
              </w:rPr>
              <w:t>destination</w:t>
            </w:r>
            <w:proofErr w:type="spellEnd"/>
            <w:r w:rsidRPr="00C70C06">
              <w:rPr>
                <w:sz w:val="16"/>
                <w:szCs w:val="18"/>
              </w:rPr>
              <w:t xml:space="preserve">, zoals beschreven in ITU Y.1540.  (Dit is dus de enkelvoudige vertraging en niet de </w:t>
            </w:r>
            <w:proofErr w:type="spellStart"/>
            <w:r w:rsidRPr="00C70C06">
              <w:rPr>
                <w:sz w:val="16"/>
                <w:szCs w:val="18"/>
              </w:rPr>
              <w:t>roundtrip</w:t>
            </w:r>
            <w:proofErr w:type="spellEnd"/>
            <w:r w:rsidRPr="00C70C06">
              <w:rPr>
                <w:sz w:val="16"/>
                <w:szCs w:val="18"/>
              </w:rPr>
              <w:t>!)</w:t>
            </w:r>
          </w:p>
          <w:p w14:paraId="3BF29935" w14:textId="77777777" w:rsidR="00B0144C" w:rsidRPr="00C70C06" w:rsidRDefault="00B0144C" w:rsidP="00B0144C">
            <w:pPr>
              <w:autoSpaceDE w:val="0"/>
              <w:autoSpaceDN w:val="0"/>
              <w:adjustRightInd w:val="0"/>
              <w:spacing w:line="276" w:lineRule="auto"/>
              <w:rPr>
                <w:sz w:val="16"/>
                <w:szCs w:val="18"/>
              </w:rPr>
            </w:pPr>
          </w:p>
          <w:p w14:paraId="64EC62A3" w14:textId="77777777" w:rsidR="00B0144C" w:rsidRPr="00C70C06" w:rsidRDefault="00B0144C" w:rsidP="00B0144C">
            <w:pPr>
              <w:autoSpaceDE w:val="0"/>
              <w:autoSpaceDN w:val="0"/>
              <w:adjustRightInd w:val="0"/>
              <w:spacing w:line="276" w:lineRule="auto"/>
              <w:rPr>
                <w:sz w:val="16"/>
                <w:szCs w:val="18"/>
              </w:rPr>
            </w:pPr>
            <w:r w:rsidRPr="00C70C06">
              <w:rPr>
                <w:sz w:val="16"/>
                <w:szCs w:val="18"/>
              </w:rPr>
              <w:t xml:space="preserve">In overeenstemming met de aanbeveling in ITU Y.1540 wordt voor evaluatie en meten van deze parameter een IP pakket met een informatieveld van 300 bytes gebruikt. </w:t>
            </w:r>
          </w:p>
        </w:tc>
      </w:tr>
      <w:tr w:rsidR="00B0144C" w:rsidRPr="00241CEF" w14:paraId="1CD66861" w14:textId="77777777" w:rsidTr="00B0144C">
        <w:tc>
          <w:tcPr>
            <w:tcW w:w="2197" w:type="dxa"/>
          </w:tcPr>
          <w:p w14:paraId="659FC800" w14:textId="77777777" w:rsidR="00B0144C" w:rsidRPr="00C70C06" w:rsidRDefault="00B0144C" w:rsidP="00B0144C">
            <w:pPr>
              <w:spacing w:before="20" w:after="20" w:line="276" w:lineRule="auto"/>
              <w:rPr>
                <w:sz w:val="16"/>
                <w:szCs w:val="18"/>
                <w:lang w:val="sv-SE"/>
              </w:rPr>
            </w:pPr>
            <w:r w:rsidRPr="00C70C06">
              <w:rPr>
                <w:sz w:val="16"/>
                <w:szCs w:val="18"/>
                <w:lang w:val="sv-SE"/>
              </w:rPr>
              <w:t>IPDV (IP Packet Delay Variation)</w:t>
            </w:r>
          </w:p>
        </w:tc>
        <w:tc>
          <w:tcPr>
            <w:tcW w:w="6734" w:type="dxa"/>
          </w:tcPr>
          <w:p w14:paraId="3DC882F7" w14:textId="77777777" w:rsidR="00B0144C" w:rsidRPr="00C70C06" w:rsidRDefault="00B0144C" w:rsidP="00B0144C">
            <w:pPr>
              <w:autoSpaceDE w:val="0"/>
              <w:autoSpaceDN w:val="0"/>
              <w:adjustRightInd w:val="0"/>
              <w:spacing w:line="276" w:lineRule="auto"/>
              <w:rPr>
                <w:sz w:val="16"/>
                <w:szCs w:val="18"/>
              </w:rPr>
            </w:pPr>
            <w:r w:rsidRPr="00C70C06">
              <w:rPr>
                <w:sz w:val="16"/>
                <w:szCs w:val="18"/>
              </w:rPr>
              <w:t xml:space="preserve">De definitie van IP Delay </w:t>
            </w:r>
            <w:proofErr w:type="spellStart"/>
            <w:r w:rsidRPr="00C70C06">
              <w:rPr>
                <w:sz w:val="16"/>
                <w:szCs w:val="18"/>
              </w:rPr>
              <w:t>Variation</w:t>
            </w:r>
            <w:proofErr w:type="spellEnd"/>
            <w:r w:rsidRPr="00C70C06">
              <w:rPr>
                <w:sz w:val="16"/>
                <w:szCs w:val="18"/>
              </w:rPr>
              <w:t xml:space="preserve"> is:</w:t>
            </w:r>
          </w:p>
          <w:p w14:paraId="505504D6" w14:textId="77777777" w:rsidR="00B0144C" w:rsidRPr="00C70C06" w:rsidRDefault="00B0144C" w:rsidP="00B0144C">
            <w:pPr>
              <w:autoSpaceDE w:val="0"/>
              <w:autoSpaceDN w:val="0"/>
              <w:adjustRightInd w:val="0"/>
              <w:spacing w:line="276" w:lineRule="auto"/>
              <w:rPr>
                <w:sz w:val="16"/>
                <w:szCs w:val="18"/>
              </w:rPr>
            </w:pPr>
            <w:r w:rsidRPr="00C70C06">
              <w:rPr>
                <w:sz w:val="16"/>
                <w:szCs w:val="18"/>
              </w:rPr>
              <w:t xml:space="preserve">IPDV = </w:t>
            </w:r>
            <w:proofErr w:type="spellStart"/>
            <w:r w:rsidRPr="00C70C06">
              <w:rPr>
                <w:sz w:val="16"/>
                <w:szCs w:val="18"/>
              </w:rPr>
              <w:t>IPTDhoogste</w:t>
            </w:r>
            <w:proofErr w:type="spellEnd"/>
            <w:r w:rsidRPr="00C70C06">
              <w:rPr>
                <w:sz w:val="16"/>
                <w:szCs w:val="18"/>
              </w:rPr>
              <w:t xml:space="preserve"> – </w:t>
            </w:r>
            <w:proofErr w:type="spellStart"/>
            <w:r w:rsidRPr="00C70C06">
              <w:rPr>
                <w:sz w:val="16"/>
                <w:szCs w:val="18"/>
              </w:rPr>
              <w:t>IPTDmin</w:t>
            </w:r>
            <w:proofErr w:type="spellEnd"/>
          </w:p>
          <w:p w14:paraId="68A76E0A" w14:textId="77777777" w:rsidR="00B0144C" w:rsidRPr="00C70C06" w:rsidRDefault="00B0144C" w:rsidP="00B0144C">
            <w:pPr>
              <w:autoSpaceDE w:val="0"/>
              <w:autoSpaceDN w:val="0"/>
              <w:adjustRightInd w:val="0"/>
              <w:spacing w:line="276" w:lineRule="auto"/>
              <w:rPr>
                <w:sz w:val="16"/>
                <w:szCs w:val="18"/>
              </w:rPr>
            </w:pPr>
            <w:r w:rsidRPr="00C70C06">
              <w:rPr>
                <w:sz w:val="16"/>
                <w:szCs w:val="18"/>
              </w:rPr>
              <w:t>Waarin:</w:t>
            </w:r>
          </w:p>
          <w:p w14:paraId="7A356FD6" w14:textId="77777777" w:rsidR="00B0144C" w:rsidRPr="00C70C06" w:rsidRDefault="00B0144C" w:rsidP="00B0144C">
            <w:pPr>
              <w:autoSpaceDE w:val="0"/>
              <w:autoSpaceDN w:val="0"/>
              <w:adjustRightInd w:val="0"/>
              <w:spacing w:line="276" w:lineRule="auto"/>
              <w:rPr>
                <w:sz w:val="16"/>
                <w:szCs w:val="18"/>
              </w:rPr>
            </w:pPr>
            <w:proofErr w:type="spellStart"/>
            <w:r w:rsidRPr="00C70C06">
              <w:rPr>
                <w:sz w:val="16"/>
                <w:szCs w:val="18"/>
              </w:rPr>
              <w:t>IPTDhoogste</w:t>
            </w:r>
            <w:proofErr w:type="spellEnd"/>
            <w:r w:rsidRPr="00C70C06">
              <w:rPr>
                <w:sz w:val="16"/>
                <w:szCs w:val="18"/>
              </w:rPr>
              <w:t xml:space="preserve"> is het 99,9 percentiel van IPTD in een evaluatie interval en </w:t>
            </w:r>
            <w:proofErr w:type="spellStart"/>
            <w:r w:rsidRPr="00C70C06">
              <w:rPr>
                <w:sz w:val="16"/>
                <w:szCs w:val="18"/>
              </w:rPr>
              <w:t>IPTDmin</w:t>
            </w:r>
            <w:proofErr w:type="spellEnd"/>
            <w:r w:rsidRPr="00C70C06">
              <w:rPr>
                <w:sz w:val="16"/>
                <w:szCs w:val="18"/>
              </w:rPr>
              <w:t xml:space="preserve"> is de minimum IPTD in een evaluatie interval.</w:t>
            </w:r>
          </w:p>
          <w:p w14:paraId="6F106EC2" w14:textId="77777777" w:rsidR="00B0144C" w:rsidRPr="00C70C06" w:rsidRDefault="00B0144C" w:rsidP="00B0144C">
            <w:pPr>
              <w:autoSpaceDE w:val="0"/>
              <w:autoSpaceDN w:val="0"/>
              <w:adjustRightInd w:val="0"/>
              <w:spacing w:line="276" w:lineRule="auto"/>
              <w:rPr>
                <w:sz w:val="16"/>
                <w:szCs w:val="18"/>
              </w:rPr>
            </w:pPr>
          </w:p>
          <w:p w14:paraId="6475F8CB" w14:textId="77777777" w:rsidR="00B0144C" w:rsidRPr="00C70C06" w:rsidRDefault="00B0144C" w:rsidP="00B0144C">
            <w:pPr>
              <w:autoSpaceDE w:val="0"/>
              <w:autoSpaceDN w:val="0"/>
              <w:adjustRightInd w:val="0"/>
              <w:spacing w:line="276" w:lineRule="auto"/>
              <w:rPr>
                <w:sz w:val="16"/>
                <w:szCs w:val="18"/>
              </w:rPr>
            </w:pPr>
            <w:r w:rsidRPr="00C70C06">
              <w:rPr>
                <w:sz w:val="16"/>
                <w:szCs w:val="18"/>
              </w:rPr>
              <w:t>In overeenstemming met de aanbeveling in ITU Y.1540 wordt voor evaluatie en meten van deze parameter een IP/UDP pakket met een informatieveld van 300 bytes gebruikt.</w:t>
            </w:r>
          </w:p>
        </w:tc>
      </w:tr>
      <w:tr w:rsidR="00B0144C" w:rsidRPr="00241CEF" w14:paraId="65095CBA" w14:textId="77777777" w:rsidTr="00B0144C">
        <w:tc>
          <w:tcPr>
            <w:tcW w:w="2197" w:type="dxa"/>
          </w:tcPr>
          <w:p w14:paraId="686F028A" w14:textId="77777777" w:rsidR="00B0144C" w:rsidRPr="00C70C06" w:rsidRDefault="00B0144C" w:rsidP="00B0144C">
            <w:pPr>
              <w:pStyle w:val="Koptekst"/>
              <w:tabs>
                <w:tab w:val="left" w:pos="708"/>
              </w:tabs>
              <w:spacing w:before="20" w:after="20" w:line="276" w:lineRule="auto"/>
              <w:rPr>
                <w:sz w:val="16"/>
                <w:szCs w:val="18"/>
                <w:lang w:val="en-US"/>
              </w:rPr>
            </w:pPr>
            <w:r w:rsidRPr="00C70C06">
              <w:rPr>
                <w:sz w:val="16"/>
                <w:szCs w:val="18"/>
                <w:lang w:val="en-US"/>
              </w:rPr>
              <w:t>IPLR (IP Packet Loss Rate</w:t>
            </w:r>
          </w:p>
        </w:tc>
        <w:tc>
          <w:tcPr>
            <w:tcW w:w="6734" w:type="dxa"/>
          </w:tcPr>
          <w:p w14:paraId="05C155E8" w14:textId="77777777" w:rsidR="00B0144C" w:rsidRPr="00C70C06" w:rsidRDefault="00B0144C" w:rsidP="00B0144C">
            <w:pPr>
              <w:autoSpaceDE w:val="0"/>
              <w:autoSpaceDN w:val="0"/>
              <w:adjustRightInd w:val="0"/>
              <w:spacing w:line="276" w:lineRule="auto"/>
              <w:rPr>
                <w:sz w:val="16"/>
                <w:szCs w:val="18"/>
              </w:rPr>
            </w:pPr>
            <w:r w:rsidRPr="00C70C06">
              <w:rPr>
                <w:sz w:val="16"/>
                <w:szCs w:val="18"/>
              </w:rPr>
              <w:t>Verhouding tussen het aantal IP pakketten dat niet aangekomen is en het aantal IP pakketten dat verzonden is, zoals beschreven in ITU Y.1540.</w:t>
            </w:r>
          </w:p>
        </w:tc>
      </w:tr>
      <w:tr w:rsidR="00B0144C" w:rsidRPr="00241CEF" w14:paraId="0B662224" w14:textId="77777777" w:rsidTr="00B0144C">
        <w:tc>
          <w:tcPr>
            <w:tcW w:w="2197" w:type="dxa"/>
          </w:tcPr>
          <w:p w14:paraId="3337354C" w14:textId="77777777" w:rsidR="00B0144C" w:rsidRPr="00C70C06" w:rsidRDefault="00B0144C" w:rsidP="00B0144C">
            <w:pPr>
              <w:spacing w:before="20" w:after="20" w:line="276" w:lineRule="auto"/>
              <w:rPr>
                <w:sz w:val="16"/>
                <w:szCs w:val="18"/>
                <w:lang w:val="en-US"/>
              </w:rPr>
            </w:pPr>
            <w:r w:rsidRPr="00C70C06">
              <w:rPr>
                <w:sz w:val="16"/>
                <w:szCs w:val="18"/>
                <w:lang w:val="en-US"/>
              </w:rPr>
              <w:t>IPER (IP Packet Error Rate)</w:t>
            </w:r>
          </w:p>
        </w:tc>
        <w:tc>
          <w:tcPr>
            <w:tcW w:w="6734" w:type="dxa"/>
          </w:tcPr>
          <w:p w14:paraId="68046366" w14:textId="77777777" w:rsidR="00B0144C" w:rsidRPr="00C70C06" w:rsidRDefault="00B0144C" w:rsidP="00B0144C">
            <w:pPr>
              <w:autoSpaceDE w:val="0"/>
              <w:autoSpaceDN w:val="0"/>
              <w:adjustRightInd w:val="0"/>
              <w:spacing w:line="276" w:lineRule="auto"/>
              <w:rPr>
                <w:sz w:val="16"/>
                <w:szCs w:val="18"/>
              </w:rPr>
            </w:pPr>
            <w:r w:rsidRPr="00C70C06">
              <w:rPr>
                <w:sz w:val="16"/>
                <w:szCs w:val="18"/>
              </w:rPr>
              <w:t>Verhouding tussen het aantal IP pakketten dat met fouten ontvangen is en het aantal IP pakketten dat verzonden is, zoals beschreven in ITU Y.1540.</w:t>
            </w:r>
          </w:p>
        </w:tc>
      </w:tr>
      <w:tr w:rsidR="00B0144C" w:rsidRPr="00241CEF" w14:paraId="51F01B60" w14:textId="77777777" w:rsidTr="00B0144C">
        <w:tc>
          <w:tcPr>
            <w:tcW w:w="2197" w:type="dxa"/>
            <w:shd w:val="clear" w:color="auto" w:fill="D6E3BC" w:themeFill="accent3" w:themeFillTint="66"/>
          </w:tcPr>
          <w:p w14:paraId="683869A3" w14:textId="77777777" w:rsidR="00B0144C" w:rsidRPr="00C70C06" w:rsidRDefault="00B0144C" w:rsidP="00B0144C">
            <w:pPr>
              <w:spacing w:before="120" w:after="120" w:line="276" w:lineRule="auto"/>
              <w:rPr>
                <w:b/>
                <w:sz w:val="16"/>
                <w:szCs w:val="18"/>
                <w:lang w:val="en-GB"/>
              </w:rPr>
            </w:pPr>
            <w:r w:rsidRPr="00C70C06">
              <w:rPr>
                <w:b/>
                <w:sz w:val="16"/>
                <w:szCs w:val="18"/>
              </w:rPr>
              <w:t xml:space="preserve"> Andere parameters</w:t>
            </w:r>
          </w:p>
        </w:tc>
        <w:tc>
          <w:tcPr>
            <w:tcW w:w="6734" w:type="dxa"/>
            <w:shd w:val="clear" w:color="auto" w:fill="D6E3BC" w:themeFill="accent3" w:themeFillTint="66"/>
          </w:tcPr>
          <w:p w14:paraId="573972A5" w14:textId="77777777" w:rsidR="00B0144C" w:rsidRPr="00C70C06" w:rsidRDefault="00B0144C" w:rsidP="00B0144C">
            <w:pPr>
              <w:spacing w:before="120" w:after="120" w:line="276" w:lineRule="auto"/>
              <w:rPr>
                <w:b/>
                <w:sz w:val="16"/>
                <w:szCs w:val="18"/>
                <w:lang w:val="en-GB"/>
              </w:rPr>
            </w:pPr>
          </w:p>
        </w:tc>
      </w:tr>
      <w:tr w:rsidR="00B0144C" w:rsidRPr="00241CEF" w14:paraId="72A20334" w14:textId="77777777" w:rsidTr="00B0144C">
        <w:tc>
          <w:tcPr>
            <w:tcW w:w="2197" w:type="dxa"/>
          </w:tcPr>
          <w:p w14:paraId="03572040" w14:textId="77777777" w:rsidR="00B0144C" w:rsidRPr="00C70C06" w:rsidRDefault="00B0144C" w:rsidP="00B0144C">
            <w:pPr>
              <w:spacing w:before="20" w:after="20" w:line="276" w:lineRule="auto"/>
              <w:rPr>
                <w:sz w:val="16"/>
                <w:szCs w:val="18"/>
              </w:rPr>
            </w:pPr>
            <w:r w:rsidRPr="00C70C06">
              <w:rPr>
                <w:sz w:val="16"/>
                <w:szCs w:val="18"/>
              </w:rPr>
              <w:t>Performance kleine pakketten</w:t>
            </w:r>
          </w:p>
        </w:tc>
        <w:tc>
          <w:tcPr>
            <w:tcW w:w="6734" w:type="dxa"/>
          </w:tcPr>
          <w:p w14:paraId="407CD9B8" w14:textId="77777777" w:rsidR="00B0144C" w:rsidRPr="00C70C06" w:rsidRDefault="00B0144C" w:rsidP="00B0144C">
            <w:pPr>
              <w:autoSpaceDE w:val="0"/>
              <w:autoSpaceDN w:val="0"/>
              <w:adjustRightInd w:val="0"/>
              <w:spacing w:line="276" w:lineRule="auto"/>
              <w:rPr>
                <w:sz w:val="16"/>
                <w:szCs w:val="18"/>
              </w:rPr>
            </w:pPr>
            <w:r w:rsidRPr="00C70C06">
              <w:rPr>
                <w:sz w:val="16"/>
                <w:szCs w:val="18"/>
              </w:rPr>
              <w:t xml:space="preserve">De verhouding tussen het theoretische maximale aantal kleine IP pakketten en het werkelijk aantal kleine IP pakketten dat gestuurd kan worden over een bepaalde aansluitwaarde of binnen een bepaalde </w:t>
            </w:r>
            <w:proofErr w:type="spellStart"/>
            <w:r w:rsidRPr="00C70C06">
              <w:rPr>
                <w:sz w:val="16"/>
                <w:szCs w:val="18"/>
              </w:rPr>
              <w:t>QoS</w:t>
            </w:r>
            <w:proofErr w:type="spellEnd"/>
            <w:r w:rsidRPr="00C70C06">
              <w:rPr>
                <w:sz w:val="16"/>
                <w:szCs w:val="18"/>
              </w:rPr>
              <w:t xml:space="preserve"> klasse.</w:t>
            </w:r>
          </w:p>
          <w:p w14:paraId="10B9309A" w14:textId="77777777" w:rsidR="00B0144C" w:rsidRPr="00C70C06" w:rsidRDefault="00B0144C" w:rsidP="00B0144C">
            <w:pPr>
              <w:autoSpaceDE w:val="0"/>
              <w:autoSpaceDN w:val="0"/>
              <w:adjustRightInd w:val="0"/>
              <w:spacing w:line="276" w:lineRule="auto"/>
              <w:rPr>
                <w:sz w:val="16"/>
                <w:szCs w:val="18"/>
              </w:rPr>
            </w:pPr>
          </w:p>
          <w:p w14:paraId="2B8A45BC" w14:textId="77777777" w:rsidR="00B0144C" w:rsidRPr="00C70C06" w:rsidRDefault="00B0144C" w:rsidP="00B0144C">
            <w:pPr>
              <w:autoSpaceDE w:val="0"/>
              <w:autoSpaceDN w:val="0"/>
              <w:adjustRightInd w:val="0"/>
              <w:spacing w:line="276" w:lineRule="auto"/>
              <w:rPr>
                <w:sz w:val="16"/>
                <w:szCs w:val="18"/>
              </w:rPr>
            </w:pPr>
            <w:r w:rsidRPr="00C70C06">
              <w:rPr>
                <w:sz w:val="16"/>
                <w:szCs w:val="18"/>
              </w:rPr>
              <w:t>Voor evaluatie en meting van deze parameter wordt een IP pakket met een informatieveld van 40 bytes gebruikt.</w:t>
            </w:r>
            <w:r w:rsidRPr="00C70C06">
              <w:rPr>
                <w:rStyle w:val="Paginanummer"/>
                <w:b/>
                <w:i/>
                <w:sz w:val="16"/>
                <w:szCs w:val="18"/>
              </w:rPr>
              <w:t xml:space="preserve"> </w:t>
            </w:r>
          </w:p>
        </w:tc>
      </w:tr>
      <w:tr w:rsidR="00B0144C" w:rsidRPr="00241CEF" w14:paraId="68F18F5E" w14:textId="77777777" w:rsidTr="00B0144C">
        <w:tc>
          <w:tcPr>
            <w:tcW w:w="2197" w:type="dxa"/>
          </w:tcPr>
          <w:p w14:paraId="4C61CDC9" w14:textId="77777777" w:rsidR="00B0144C" w:rsidRPr="00C70C06" w:rsidRDefault="00B0144C" w:rsidP="00B0144C">
            <w:pPr>
              <w:spacing w:before="20" w:after="20" w:line="276" w:lineRule="auto"/>
              <w:rPr>
                <w:sz w:val="16"/>
                <w:szCs w:val="18"/>
              </w:rPr>
            </w:pPr>
            <w:r w:rsidRPr="00C70C06">
              <w:rPr>
                <w:sz w:val="16"/>
                <w:szCs w:val="18"/>
              </w:rPr>
              <w:t>Effectieve Doorvoercapaciteit</w:t>
            </w:r>
          </w:p>
        </w:tc>
        <w:tc>
          <w:tcPr>
            <w:tcW w:w="6734" w:type="dxa"/>
          </w:tcPr>
          <w:p w14:paraId="5F208770" w14:textId="77777777" w:rsidR="00B0144C" w:rsidRPr="00C70C06" w:rsidRDefault="00B0144C" w:rsidP="00B0144C">
            <w:pPr>
              <w:autoSpaceDE w:val="0"/>
              <w:autoSpaceDN w:val="0"/>
              <w:adjustRightInd w:val="0"/>
              <w:spacing w:line="276" w:lineRule="auto"/>
              <w:rPr>
                <w:sz w:val="16"/>
                <w:szCs w:val="18"/>
              </w:rPr>
            </w:pPr>
            <w:r w:rsidRPr="00C70C06">
              <w:rPr>
                <w:sz w:val="16"/>
                <w:szCs w:val="18"/>
              </w:rPr>
              <w:t xml:space="preserve">Verhouding tussen de aansluitwaarde (in bits per seconde) en de werkelijk haalbare effectieve doorvoer van data (in bits per seconde), uitgedrukt in een percentage. </w:t>
            </w:r>
          </w:p>
          <w:p w14:paraId="7DF8B158" w14:textId="77777777" w:rsidR="00B0144C" w:rsidRPr="00C70C06" w:rsidRDefault="00B0144C" w:rsidP="00B0144C">
            <w:pPr>
              <w:autoSpaceDE w:val="0"/>
              <w:autoSpaceDN w:val="0"/>
              <w:adjustRightInd w:val="0"/>
              <w:spacing w:line="276" w:lineRule="auto"/>
              <w:rPr>
                <w:sz w:val="16"/>
                <w:szCs w:val="18"/>
              </w:rPr>
            </w:pPr>
          </w:p>
          <w:p w14:paraId="48B87F1E" w14:textId="77777777" w:rsidR="00B0144C" w:rsidRPr="00C70C06" w:rsidRDefault="00B0144C" w:rsidP="00B0144C">
            <w:pPr>
              <w:autoSpaceDE w:val="0"/>
              <w:autoSpaceDN w:val="0"/>
              <w:adjustRightInd w:val="0"/>
              <w:spacing w:line="276" w:lineRule="auto"/>
              <w:rPr>
                <w:sz w:val="16"/>
                <w:szCs w:val="18"/>
              </w:rPr>
            </w:pPr>
            <w:r w:rsidRPr="00C70C06">
              <w:rPr>
                <w:sz w:val="16"/>
                <w:szCs w:val="18"/>
              </w:rPr>
              <w:t xml:space="preserve">Voor evaluatie en meting van deze parameter wordt een IP pakket met een informatieveld van 300 bytes gebruikt. (300 bytes gekozen tussen zeer kleine en zeer grote pakketten in, zodat overhead niet extra klein of extra groot is) </w:t>
            </w:r>
          </w:p>
        </w:tc>
      </w:tr>
      <w:tr w:rsidR="00B0144C" w:rsidRPr="00241CEF" w14:paraId="4471636B" w14:textId="77777777" w:rsidTr="00B0144C">
        <w:tc>
          <w:tcPr>
            <w:tcW w:w="2197" w:type="dxa"/>
          </w:tcPr>
          <w:p w14:paraId="1615F174" w14:textId="77777777" w:rsidR="00B0144C" w:rsidRPr="00C70C06" w:rsidRDefault="00B0144C" w:rsidP="00B0144C">
            <w:pPr>
              <w:spacing w:before="20" w:after="20" w:line="276" w:lineRule="auto"/>
              <w:rPr>
                <w:sz w:val="16"/>
                <w:szCs w:val="18"/>
              </w:rPr>
            </w:pPr>
            <w:r w:rsidRPr="00C70C06">
              <w:rPr>
                <w:sz w:val="16"/>
                <w:szCs w:val="18"/>
              </w:rPr>
              <w:t>Performance enkelvoudige TCP sessie</w:t>
            </w:r>
          </w:p>
        </w:tc>
        <w:tc>
          <w:tcPr>
            <w:tcW w:w="6734" w:type="dxa"/>
          </w:tcPr>
          <w:p w14:paraId="62DC9C9F" w14:textId="77777777" w:rsidR="00B0144C" w:rsidRPr="00C70C06" w:rsidRDefault="00B0144C" w:rsidP="00B0144C">
            <w:pPr>
              <w:autoSpaceDE w:val="0"/>
              <w:autoSpaceDN w:val="0"/>
              <w:adjustRightInd w:val="0"/>
              <w:spacing w:line="276" w:lineRule="auto"/>
              <w:rPr>
                <w:sz w:val="16"/>
                <w:szCs w:val="18"/>
              </w:rPr>
            </w:pPr>
            <w:r w:rsidRPr="00C70C06">
              <w:rPr>
                <w:sz w:val="16"/>
                <w:szCs w:val="18"/>
              </w:rPr>
              <w:t xml:space="preserve">Verhouding tussen de theoretische maximale </w:t>
            </w:r>
            <w:proofErr w:type="spellStart"/>
            <w:r w:rsidRPr="00C70C06">
              <w:rPr>
                <w:sz w:val="16"/>
                <w:szCs w:val="18"/>
              </w:rPr>
              <w:t>throughput</w:t>
            </w:r>
            <w:proofErr w:type="spellEnd"/>
            <w:r w:rsidRPr="00C70C06">
              <w:rPr>
                <w:sz w:val="16"/>
                <w:szCs w:val="18"/>
              </w:rPr>
              <w:t xml:space="preserve"> van een enkele TCP sessie over een verbinding en de werkelijke </w:t>
            </w:r>
            <w:proofErr w:type="spellStart"/>
            <w:r w:rsidRPr="00C70C06">
              <w:rPr>
                <w:sz w:val="16"/>
                <w:szCs w:val="18"/>
              </w:rPr>
              <w:t>throughput</w:t>
            </w:r>
            <w:proofErr w:type="spellEnd"/>
            <w:r w:rsidRPr="00C70C06">
              <w:rPr>
                <w:sz w:val="16"/>
                <w:szCs w:val="18"/>
              </w:rPr>
              <w:t xml:space="preserve"> gemeten conform RFC6349.</w:t>
            </w:r>
          </w:p>
        </w:tc>
      </w:tr>
    </w:tbl>
    <w:p w14:paraId="4CFFC9AD" w14:textId="77777777" w:rsidR="00B0144C" w:rsidRDefault="00B0144C" w:rsidP="00B0144C"/>
    <w:p w14:paraId="0BE8C878" w14:textId="77777777" w:rsidR="00B0144C" w:rsidRDefault="00B0144C" w:rsidP="00B0144C">
      <w:r>
        <w:br w:type="page"/>
      </w:r>
    </w:p>
    <w:p w14:paraId="7C5F562B" w14:textId="77777777" w:rsidR="00B0144C" w:rsidRDefault="00B0144C" w:rsidP="00B0144C">
      <w:pPr>
        <w:pStyle w:val="Kop30"/>
      </w:pPr>
      <w:bookmarkStart w:id="1263" w:name="_Toc115429419"/>
      <w:bookmarkStart w:id="1264" w:name="_Toc115439673"/>
      <w:bookmarkStart w:id="1265" w:name="_Toc115440292"/>
      <w:bookmarkStart w:id="1266" w:name="_Toc115441309"/>
      <w:bookmarkStart w:id="1267" w:name="_Toc118898161"/>
      <w:bookmarkStart w:id="1268" w:name="_Toc120198308"/>
      <w:bookmarkStart w:id="1269" w:name="_Toc120797621"/>
      <w:bookmarkStart w:id="1270" w:name="_Toc122613672"/>
      <w:bookmarkStart w:id="1271" w:name="_Toc124336601"/>
      <w:bookmarkStart w:id="1272" w:name="_Toc124430532"/>
      <w:bookmarkStart w:id="1273" w:name="_Toc126073572"/>
      <w:bookmarkStart w:id="1274" w:name="_Ref127950994"/>
      <w:bookmarkStart w:id="1275" w:name="_Toc126075755"/>
      <w:bookmarkStart w:id="1276" w:name="_Toc129012045"/>
      <w:bookmarkStart w:id="1277" w:name="_Toc129879401"/>
      <w:bookmarkStart w:id="1278" w:name="_Toc129879718"/>
      <w:bookmarkStart w:id="1279" w:name="_Toc135640413"/>
      <w:bookmarkStart w:id="1280" w:name="_Toc135667985"/>
      <w:bookmarkStart w:id="1281" w:name="_Toc135836197"/>
      <w:r>
        <w:t>SLA waarden</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14:paraId="7079A0C3" w14:textId="77777777" w:rsidR="00B0144C" w:rsidRDefault="00B0144C" w:rsidP="00B0144C"/>
    <w:p w14:paraId="05193D79" w14:textId="77777777" w:rsidR="00B0144C" w:rsidRPr="00241CEF" w:rsidRDefault="00B0144C" w:rsidP="00B0144C">
      <w:pPr>
        <w:pStyle w:val="Broodtekst"/>
      </w:pPr>
      <w:r w:rsidRPr="00241CEF">
        <w:t>De performance parameters geven aan welke</w:t>
      </w:r>
      <w:r>
        <w:t xml:space="preserve"> end-</w:t>
      </w:r>
      <w:proofErr w:type="spellStart"/>
      <w:r>
        <w:t>to</w:t>
      </w:r>
      <w:proofErr w:type="spellEnd"/>
      <w:r>
        <w:t>-end performance van de</w:t>
      </w:r>
      <w:r w:rsidRPr="00241CEF">
        <w:t xml:space="preserve"> dienst geëist wordt. Aan deze end-</w:t>
      </w:r>
      <w:proofErr w:type="spellStart"/>
      <w:r w:rsidRPr="00241CEF">
        <w:t>to</w:t>
      </w:r>
      <w:proofErr w:type="spellEnd"/>
      <w:r w:rsidRPr="00241CEF">
        <w:t xml:space="preserve">-end waarden zal op elk moment en voor elke mogelijke route voldaan moeten worden. Indien hier (tijdelijk) niet aan voldaan wordt, zal Inschrijver maatregelen moeten nemen om hier (opnieuw) aan te voldoen. </w:t>
      </w:r>
    </w:p>
    <w:p w14:paraId="3457FC56" w14:textId="77777777" w:rsidR="00B0144C" w:rsidRDefault="00B0144C" w:rsidP="00B0144C">
      <w:pPr>
        <w:pStyle w:val="Broodtekst"/>
      </w:pPr>
    </w:p>
    <w:p w14:paraId="2E783D9E" w14:textId="77777777" w:rsidR="00B0144C" w:rsidRPr="000322DB" w:rsidRDefault="00B0144C" w:rsidP="00B0144C">
      <w:pPr>
        <w:pStyle w:val="Broodtekst"/>
      </w:pPr>
      <w:r w:rsidRPr="000322DB">
        <w:t>De genoemde ITU Y.154</w:t>
      </w:r>
      <w:r>
        <w:t xml:space="preserve">0 performance parameters gelden, als gebruik gemaakt wordt van </w:t>
      </w:r>
      <w:proofErr w:type="spellStart"/>
      <w:r>
        <w:t>QoS</w:t>
      </w:r>
      <w:proofErr w:type="spellEnd"/>
      <w:r>
        <w:t xml:space="preserve">, </w:t>
      </w:r>
      <w:r w:rsidRPr="000322DB">
        <w:t xml:space="preserve"> </w:t>
      </w:r>
      <w:r>
        <w:t xml:space="preserve">voor Class0 en </w:t>
      </w:r>
      <w:r w:rsidRPr="000322DB">
        <w:t>voor verkeer dat binnen het QOS traffic contract valt</w:t>
      </w:r>
      <w:r>
        <w:t>.</w:t>
      </w:r>
    </w:p>
    <w:p w14:paraId="55E0B016" w14:textId="77777777" w:rsidR="00B0144C" w:rsidRPr="00093F16" w:rsidRDefault="00B0144C" w:rsidP="00B0144C">
      <w:pPr>
        <w:pStyle w:val="Bijschrift"/>
      </w:pPr>
    </w:p>
    <w:p w14:paraId="27D02618" w14:textId="2B93EF84" w:rsidR="00B0144C" w:rsidRPr="00046992" w:rsidRDefault="00B0144C" w:rsidP="00B0144C">
      <w:pPr>
        <w:pStyle w:val="Bijschrift"/>
      </w:pPr>
      <w:bookmarkStart w:id="1282" w:name="_Ref114746271"/>
      <w:r w:rsidRPr="00046992">
        <w:t xml:space="preserve">Tabel </w:t>
      </w:r>
      <w:r>
        <w:fldChar w:fldCharType="begin"/>
      </w:r>
      <w:r w:rsidRPr="00046992">
        <w:instrText xml:space="preserve"> SEQ Tabel \* ARABIC </w:instrText>
      </w:r>
      <w:r>
        <w:fldChar w:fldCharType="separate"/>
      </w:r>
      <w:r w:rsidR="00EF1524">
        <w:rPr>
          <w:noProof/>
        </w:rPr>
        <w:t>9</w:t>
      </w:r>
      <w:r>
        <w:fldChar w:fldCharType="end"/>
      </w:r>
      <w:bookmarkEnd w:id="1282"/>
      <w:r w:rsidRPr="00046992">
        <w:t xml:space="preserve"> </w:t>
      </w:r>
      <w:r>
        <w:t>‘</w:t>
      </w:r>
      <w:r w:rsidRPr="005437C1">
        <w:t>SLA waarden</w:t>
      </w:r>
      <w:r>
        <w:t xml:space="preserve"> netwerkperformance vaste dataverbindingen’</w:t>
      </w:r>
    </w:p>
    <w:tbl>
      <w:tblPr>
        <w:tblW w:w="8637" w:type="dxa"/>
        <w:tblLayout w:type="fixed"/>
        <w:tblCellMar>
          <w:left w:w="70" w:type="dxa"/>
          <w:right w:w="70" w:type="dxa"/>
        </w:tblCellMar>
        <w:tblLook w:val="04A0" w:firstRow="1" w:lastRow="0" w:firstColumn="1" w:lastColumn="0" w:noHBand="0" w:noVBand="1"/>
      </w:tblPr>
      <w:tblGrid>
        <w:gridCol w:w="3392"/>
        <w:gridCol w:w="2552"/>
        <w:gridCol w:w="2693"/>
      </w:tblGrid>
      <w:tr w:rsidR="00E43040" w:rsidRPr="00D22D1C" w14:paraId="325790B1" w14:textId="77777777" w:rsidTr="008516C2">
        <w:trPr>
          <w:trHeight w:val="465"/>
        </w:trPr>
        <w:tc>
          <w:tcPr>
            <w:tcW w:w="3392" w:type="dxa"/>
            <w:vMerge w:val="restart"/>
            <w:tcBorders>
              <w:top w:val="single" w:sz="12" w:space="0" w:color="auto"/>
              <w:left w:val="single" w:sz="12" w:space="0" w:color="auto"/>
              <w:bottom w:val="single" w:sz="8" w:space="0" w:color="000000"/>
              <w:right w:val="single" w:sz="12" w:space="0" w:color="auto"/>
            </w:tcBorders>
            <w:shd w:val="clear" w:color="auto" w:fill="D6E3BC" w:themeFill="accent3" w:themeFillTint="66"/>
            <w:vAlign w:val="center"/>
            <w:hideMark/>
          </w:tcPr>
          <w:p w14:paraId="060F22A0" w14:textId="77777777" w:rsidR="00E43040" w:rsidRPr="00D22D1C" w:rsidRDefault="00E43040" w:rsidP="008516C2">
            <w:pPr>
              <w:jc w:val="center"/>
              <w:rPr>
                <w:b/>
                <w:bCs/>
                <w:i/>
                <w:iCs/>
                <w:sz w:val="16"/>
                <w:szCs w:val="16"/>
              </w:rPr>
            </w:pPr>
            <w:r w:rsidRPr="00D22D1C">
              <w:rPr>
                <w:b/>
                <w:bCs/>
                <w:i/>
                <w:iCs/>
                <w:sz w:val="16"/>
                <w:szCs w:val="16"/>
              </w:rPr>
              <w:t>Netwerk Performance</w:t>
            </w:r>
          </w:p>
        </w:tc>
        <w:tc>
          <w:tcPr>
            <w:tcW w:w="5245" w:type="dxa"/>
            <w:gridSpan w:val="2"/>
            <w:tcBorders>
              <w:top w:val="single" w:sz="12" w:space="0" w:color="auto"/>
              <w:left w:val="single" w:sz="12" w:space="0" w:color="auto"/>
              <w:bottom w:val="single" w:sz="8" w:space="0" w:color="auto"/>
              <w:right w:val="single" w:sz="12" w:space="0" w:color="auto"/>
            </w:tcBorders>
            <w:shd w:val="clear" w:color="auto" w:fill="D6E3BC" w:themeFill="accent3" w:themeFillTint="66"/>
            <w:vAlign w:val="center"/>
            <w:hideMark/>
          </w:tcPr>
          <w:p w14:paraId="0DAFF506" w14:textId="77777777" w:rsidR="00E43040" w:rsidRPr="00D22D1C" w:rsidRDefault="00E43040" w:rsidP="008516C2">
            <w:pPr>
              <w:jc w:val="center"/>
              <w:rPr>
                <w:b/>
                <w:bCs/>
                <w:sz w:val="16"/>
                <w:szCs w:val="16"/>
              </w:rPr>
            </w:pPr>
            <w:r w:rsidRPr="00D22D1C">
              <w:rPr>
                <w:b/>
                <w:bCs/>
                <w:sz w:val="16"/>
                <w:szCs w:val="16"/>
              </w:rPr>
              <w:t>glas</w:t>
            </w:r>
          </w:p>
        </w:tc>
      </w:tr>
      <w:tr w:rsidR="00E43040" w:rsidRPr="00D22D1C" w14:paraId="708345C6" w14:textId="77777777" w:rsidTr="008516C2">
        <w:trPr>
          <w:trHeight w:val="538"/>
        </w:trPr>
        <w:tc>
          <w:tcPr>
            <w:tcW w:w="3392" w:type="dxa"/>
            <w:vMerge/>
            <w:tcBorders>
              <w:top w:val="single" w:sz="8" w:space="0" w:color="auto"/>
              <w:left w:val="single" w:sz="12" w:space="0" w:color="auto"/>
              <w:bottom w:val="single" w:sz="12" w:space="0" w:color="auto"/>
              <w:right w:val="single" w:sz="12" w:space="0" w:color="auto"/>
            </w:tcBorders>
            <w:shd w:val="clear" w:color="auto" w:fill="D6E3BC" w:themeFill="accent3" w:themeFillTint="66"/>
            <w:vAlign w:val="center"/>
            <w:hideMark/>
          </w:tcPr>
          <w:p w14:paraId="6456A1E7" w14:textId="77777777" w:rsidR="00E43040" w:rsidRPr="00D22D1C" w:rsidRDefault="00E43040" w:rsidP="008516C2">
            <w:pPr>
              <w:rPr>
                <w:b/>
                <w:bCs/>
                <w:i/>
                <w:iCs/>
                <w:sz w:val="16"/>
                <w:szCs w:val="16"/>
              </w:rPr>
            </w:pPr>
          </w:p>
        </w:tc>
        <w:tc>
          <w:tcPr>
            <w:tcW w:w="2552" w:type="dxa"/>
            <w:tcBorders>
              <w:top w:val="nil"/>
              <w:left w:val="single" w:sz="12" w:space="0" w:color="auto"/>
              <w:bottom w:val="single" w:sz="12" w:space="0" w:color="auto"/>
              <w:right w:val="single" w:sz="4" w:space="0" w:color="auto"/>
            </w:tcBorders>
            <w:shd w:val="clear" w:color="auto" w:fill="D6E3BC" w:themeFill="accent3" w:themeFillTint="66"/>
            <w:vAlign w:val="center"/>
            <w:hideMark/>
          </w:tcPr>
          <w:p w14:paraId="6A8DFF52" w14:textId="77777777" w:rsidR="00E43040" w:rsidRPr="00D22D1C" w:rsidRDefault="00E43040" w:rsidP="008516C2">
            <w:pPr>
              <w:jc w:val="center"/>
              <w:rPr>
                <w:b/>
                <w:bCs/>
                <w:sz w:val="16"/>
                <w:szCs w:val="16"/>
              </w:rPr>
            </w:pPr>
            <w:r w:rsidRPr="00D22D1C">
              <w:rPr>
                <w:b/>
                <w:bCs/>
                <w:sz w:val="16"/>
                <w:szCs w:val="16"/>
              </w:rPr>
              <w:t>Doelwaarde</w:t>
            </w:r>
          </w:p>
        </w:tc>
        <w:tc>
          <w:tcPr>
            <w:tcW w:w="2693" w:type="dxa"/>
            <w:tcBorders>
              <w:top w:val="nil"/>
              <w:left w:val="nil"/>
              <w:bottom w:val="single" w:sz="12" w:space="0" w:color="auto"/>
              <w:right w:val="single" w:sz="12" w:space="0" w:color="auto"/>
            </w:tcBorders>
            <w:shd w:val="clear" w:color="auto" w:fill="D6E3BC" w:themeFill="accent3" w:themeFillTint="66"/>
            <w:vAlign w:val="center"/>
            <w:hideMark/>
          </w:tcPr>
          <w:p w14:paraId="6488D5E9" w14:textId="77777777" w:rsidR="00E43040" w:rsidRPr="00D22D1C" w:rsidRDefault="00E43040" w:rsidP="008516C2">
            <w:pPr>
              <w:jc w:val="center"/>
              <w:rPr>
                <w:b/>
                <w:bCs/>
                <w:sz w:val="16"/>
                <w:szCs w:val="16"/>
              </w:rPr>
            </w:pPr>
            <w:proofErr w:type="spellStart"/>
            <w:r w:rsidRPr="00D22D1C">
              <w:rPr>
                <w:b/>
                <w:bCs/>
                <w:sz w:val="16"/>
                <w:szCs w:val="16"/>
              </w:rPr>
              <w:t>Prio</w:t>
            </w:r>
            <w:proofErr w:type="spellEnd"/>
            <w:r w:rsidRPr="00D22D1C">
              <w:rPr>
                <w:b/>
                <w:bCs/>
                <w:sz w:val="16"/>
                <w:szCs w:val="16"/>
              </w:rPr>
              <w:t xml:space="preserve"> 1 Incident</w:t>
            </w:r>
          </w:p>
        </w:tc>
      </w:tr>
      <w:tr w:rsidR="00E43040" w:rsidRPr="00D22D1C" w14:paraId="640EAEBB" w14:textId="77777777" w:rsidTr="008516C2">
        <w:trPr>
          <w:trHeight w:val="409"/>
        </w:trPr>
        <w:tc>
          <w:tcPr>
            <w:tcW w:w="3392" w:type="dxa"/>
            <w:tcBorders>
              <w:top w:val="single" w:sz="12" w:space="0" w:color="auto"/>
              <w:left w:val="single" w:sz="12" w:space="0" w:color="auto"/>
              <w:bottom w:val="single" w:sz="4" w:space="0" w:color="auto"/>
              <w:right w:val="single" w:sz="12" w:space="0" w:color="auto"/>
            </w:tcBorders>
            <w:shd w:val="clear" w:color="auto" w:fill="auto"/>
            <w:vAlign w:val="center"/>
            <w:hideMark/>
          </w:tcPr>
          <w:p w14:paraId="7718BFFA" w14:textId="77777777" w:rsidR="00E43040" w:rsidRPr="00D22D1C" w:rsidRDefault="00E43040" w:rsidP="008516C2">
            <w:pPr>
              <w:rPr>
                <w:sz w:val="16"/>
                <w:szCs w:val="16"/>
              </w:rPr>
            </w:pPr>
            <w:r w:rsidRPr="00D22D1C">
              <w:rPr>
                <w:sz w:val="16"/>
                <w:szCs w:val="16"/>
              </w:rPr>
              <w:t xml:space="preserve">IPTD </w:t>
            </w:r>
          </w:p>
        </w:tc>
        <w:tc>
          <w:tcPr>
            <w:tcW w:w="2552" w:type="dxa"/>
            <w:tcBorders>
              <w:top w:val="single" w:sz="12" w:space="0" w:color="auto"/>
              <w:left w:val="single" w:sz="12" w:space="0" w:color="auto"/>
              <w:bottom w:val="single" w:sz="4" w:space="0" w:color="auto"/>
              <w:right w:val="single" w:sz="4" w:space="0" w:color="auto"/>
            </w:tcBorders>
            <w:shd w:val="clear" w:color="auto" w:fill="auto"/>
            <w:vAlign w:val="center"/>
            <w:hideMark/>
          </w:tcPr>
          <w:p w14:paraId="0B89CE30" w14:textId="77777777" w:rsidR="00E43040" w:rsidRPr="00D22D1C" w:rsidRDefault="00E43040" w:rsidP="008516C2">
            <w:pPr>
              <w:jc w:val="center"/>
              <w:rPr>
                <w:sz w:val="16"/>
                <w:szCs w:val="16"/>
              </w:rPr>
            </w:pPr>
            <w:r w:rsidRPr="00D22D1C">
              <w:rPr>
                <w:sz w:val="16"/>
                <w:szCs w:val="16"/>
              </w:rPr>
              <w:t>10 ms </w:t>
            </w:r>
          </w:p>
        </w:tc>
        <w:tc>
          <w:tcPr>
            <w:tcW w:w="2693" w:type="dxa"/>
            <w:tcBorders>
              <w:top w:val="single" w:sz="12" w:space="0" w:color="auto"/>
              <w:left w:val="nil"/>
              <w:bottom w:val="single" w:sz="4" w:space="0" w:color="auto"/>
              <w:right w:val="single" w:sz="12" w:space="0" w:color="auto"/>
            </w:tcBorders>
            <w:shd w:val="clear" w:color="auto" w:fill="auto"/>
            <w:vAlign w:val="center"/>
            <w:hideMark/>
          </w:tcPr>
          <w:p w14:paraId="40B7BE5C" w14:textId="77777777" w:rsidR="00E43040" w:rsidRPr="00D22D1C" w:rsidRDefault="00E43040" w:rsidP="008516C2">
            <w:pPr>
              <w:jc w:val="center"/>
              <w:rPr>
                <w:sz w:val="16"/>
                <w:szCs w:val="16"/>
              </w:rPr>
            </w:pPr>
            <w:r w:rsidRPr="00D22D1C">
              <w:rPr>
                <w:sz w:val="16"/>
                <w:szCs w:val="16"/>
              </w:rPr>
              <w:t>20 ms </w:t>
            </w:r>
          </w:p>
        </w:tc>
      </w:tr>
      <w:tr w:rsidR="00E43040" w:rsidRPr="00D22D1C" w14:paraId="2C23DD56" w14:textId="77777777" w:rsidTr="008516C2">
        <w:trPr>
          <w:trHeight w:val="447"/>
        </w:trPr>
        <w:tc>
          <w:tcPr>
            <w:tcW w:w="3392" w:type="dxa"/>
            <w:tcBorders>
              <w:top w:val="nil"/>
              <w:left w:val="single" w:sz="12" w:space="0" w:color="auto"/>
              <w:bottom w:val="single" w:sz="4" w:space="0" w:color="auto"/>
              <w:right w:val="single" w:sz="12" w:space="0" w:color="auto"/>
            </w:tcBorders>
            <w:shd w:val="clear" w:color="auto" w:fill="auto"/>
            <w:vAlign w:val="center"/>
            <w:hideMark/>
          </w:tcPr>
          <w:p w14:paraId="22521793" w14:textId="77777777" w:rsidR="00E43040" w:rsidRPr="00D22D1C" w:rsidRDefault="00E43040" w:rsidP="008516C2">
            <w:pPr>
              <w:rPr>
                <w:sz w:val="16"/>
                <w:szCs w:val="16"/>
              </w:rPr>
            </w:pPr>
            <w:r w:rsidRPr="00D22D1C">
              <w:rPr>
                <w:sz w:val="16"/>
                <w:szCs w:val="16"/>
              </w:rPr>
              <w:t>IPDV</w:t>
            </w:r>
          </w:p>
        </w:tc>
        <w:tc>
          <w:tcPr>
            <w:tcW w:w="2552" w:type="dxa"/>
            <w:tcBorders>
              <w:top w:val="nil"/>
              <w:left w:val="single" w:sz="12" w:space="0" w:color="auto"/>
              <w:bottom w:val="single" w:sz="4" w:space="0" w:color="auto"/>
              <w:right w:val="single" w:sz="4" w:space="0" w:color="auto"/>
            </w:tcBorders>
            <w:shd w:val="clear" w:color="auto" w:fill="auto"/>
            <w:vAlign w:val="center"/>
            <w:hideMark/>
          </w:tcPr>
          <w:p w14:paraId="425F1B7F" w14:textId="77777777" w:rsidR="00E43040" w:rsidRPr="00D22D1C" w:rsidRDefault="00E43040" w:rsidP="008516C2">
            <w:pPr>
              <w:jc w:val="center"/>
              <w:rPr>
                <w:sz w:val="16"/>
                <w:szCs w:val="16"/>
              </w:rPr>
            </w:pPr>
            <w:r w:rsidRPr="00D22D1C">
              <w:rPr>
                <w:sz w:val="16"/>
                <w:szCs w:val="16"/>
              </w:rPr>
              <w:t> 5 ms</w:t>
            </w:r>
          </w:p>
        </w:tc>
        <w:tc>
          <w:tcPr>
            <w:tcW w:w="2693" w:type="dxa"/>
            <w:tcBorders>
              <w:top w:val="nil"/>
              <w:left w:val="nil"/>
              <w:bottom w:val="single" w:sz="4" w:space="0" w:color="auto"/>
              <w:right w:val="single" w:sz="12" w:space="0" w:color="auto"/>
            </w:tcBorders>
            <w:shd w:val="clear" w:color="auto" w:fill="auto"/>
            <w:vAlign w:val="center"/>
            <w:hideMark/>
          </w:tcPr>
          <w:p w14:paraId="55AEC0B6" w14:textId="77777777" w:rsidR="00E43040" w:rsidRPr="00D22D1C" w:rsidRDefault="00E43040" w:rsidP="008516C2">
            <w:pPr>
              <w:jc w:val="center"/>
              <w:rPr>
                <w:sz w:val="16"/>
                <w:szCs w:val="16"/>
              </w:rPr>
            </w:pPr>
            <w:r w:rsidRPr="00D22D1C">
              <w:rPr>
                <w:sz w:val="16"/>
                <w:szCs w:val="16"/>
              </w:rPr>
              <w:t>10 ms </w:t>
            </w:r>
          </w:p>
        </w:tc>
      </w:tr>
      <w:tr w:rsidR="00E43040" w:rsidRPr="008A4C56" w14:paraId="21E2068C" w14:textId="77777777" w:rsidTr="008516C2">
        <w:trPr>
          <w:trHeight w:val="351"/>
        </w:trPr>
        <w:tc>
          <w:tcPr>
            <w:tcW w:w="3392" w:type="dxa"/>
            <w:tcBorders>
              <w:top w:val="nil"/>
              <w:left w:val="single" w:sz="12" w:space="0" w:color="auto"/>
              <w:bottom w:val="single" w:sz="4" w:space="0" w:color="auto"/>
              <w:right w:val="single" w:sz="12" w:space="0" w:color="auto"/>
            </w:tcBorders>
            <w:shd w:val="clear" w:color="auto" w:fill="auto"/>
            <w:vAlign w:val="center"/>
            <w:hideMark/>
          </w:tcPr>
          <w:p w14:paraId="76EEF033" w14:textId="77777777" w:rsidR="00E43040" w:rsidRPr="008A4C56" w:rsidRDefault="00E43040" w:rsidP="008516C2">
            <w:pPr>
              <w:rPr>
                <w:sz w:val="16"/>
                <w:szCs w:val="16"/>
              </w:rPr>
            </w:pPr>
            <w:r w:rsidRPr="008A4C56">
              <w:rPr>
                <w:sz w:val="16"/>
                <w:szCs w:val="16"/>
              </w:rPr>
              <w:t>IPLR</w:t>
            </w:r>
          </w:p>
        </w:tc>
        <w:tc>
          <w:tcPr>
            <w:tcW w:w="2552" w:type="dxa"/>
            <w:tcBorders>
              <w:top w:val="nil"/>
              <w:left w:val="single" w:sz="12" w:space="0" w:color="auto"/>
              <w:bottom w:val="single" w:sz="4" w:space="0" w:color="auto"/>
              <w:right w:val="single" w:sz="4" w:space="0" w:color="auto"/>
            </w:tcBorders>
            <w:shd w:val="clear" w:color="auto" w:fill="auto"/>
            <w:vAlign w:val="center"/>
            <w:hideMark/>
          </w:tcPr>
          <w:p w14:paraId="4781CB10" w14:textId="77777777" w:rsidR="00E43040" w:rsidRPr="008A4C56" w:rsidRDefault="00E43040" w:rsidP="008516C2">
            <w:pPr>
              <w:jc w:val="center"/>
              <w:rPr>
                <w:sz w:val="16"/>
                <w:szCs w:val="16"/>
              </w:rPr>
            </w:pPr>
            <w:r w:rsidRPr="008A4C56">
              <w:rPr>
                <w:sz w:val="16"/>
                <w:szCs w:val="16"/>
              </w:rPr>
              <w:t> </w:t>
            </w:r>
            <w:r>
              <w:rPr>
                <w:sz w:val="16"/>
                <w:szCs w:val="16"/>
              </w:rPr>
              <w:t>1 x 10</w:t>
            </w:r>
            <w:r w:rsidRPr="00C43573">
              <w:rPr>
                <w:sz w:val="16"/>
                <w:szCs w:val="16"/>
                <w:vertAlign w:val="superscript"/>
              </w:rPr>
              <w:t>-</w:t>
            </w:r>
            <w:r>
              <w:rPr>
                <w:sz w:val="16"/>
                <w:szCs w:val="16"/>
                <w:vertAlign w:val="superscript"/>
              </w:rPr>
              <w:t>4</w:t>
            </w:r>
          </w:p>
        </w:tc>
        <w:tc>
          <w:tcPr>
            <w:tcW w:w="2693" w:type="dxa"/>
            <w:tcBorders>
              <w:top w:val="nil"/>
              <w:left w:val="nil"/>
              <w:bottom w:val="single" w:sz="4" w:space="0" w:color="auto"/>
              <w:right w:val="single" w:sz="12" w:space="0" w:color="auto"/>
            </w:tcBorders>
            <w:shd w:val="clear" w:color="auto" w:fill="auto"/>
            <w:vAlign w:val="center"/>
            <w:hideMark/>
          </w:tcPr>
          <w:p w14:paraId="59580C70" w14:textId="77777777" w:rsidR="00E43040" w:rsidRPr="008A4C56" w:rsidRDefault="00E43040" w:rsidP="008516C2">
            <w:pPr>
              <w:jc w:val="center"/>
              <w:rPr>
                <w:sz w:val="16"/>
                <w:szCs w:val="16"/>
              </w:rPr>
            </w:pPr>
            <w:r>
              <w:rPr>
                <w:sz w:val="16"/>
                <w:szCs w:val="16"/>
              </w:rPr>
              <w:t>1 x 10</w:t>
            </w:r>
            <w:r>
              <w:rPr>
                <w:sz w:val="16"/>
                <w:szCs w:val="16"/>
                <w:vertAlign w:val="superscript"/>
              </w:rPr>
              <w:t>-3</w:t>
            </w:r>
            <w:r w:rsidRPr="008A4C56">
              <w:rPr>
                <w:sz w:val="16"/>
                <w:szCs w:val="16"/>
              </w:rPr>
              <w:t> </w:t>
            </w:r>
          </w:p>
        </w:tc>
      </w:tr>
      <w:tr w:rsidR="00E43040" w:rsidRPr="008A4C56" w14:paraId="38D77065" w14:textId="77777777" w:rsidTr="008516C2">
        <w:trPr>
          <w:trHeight w:val="397"/>
        </w:trPr>
        <w:tc>
          <w:tcPr>
            <w:tcW w:w="3392" w:type="dxa"/>
            <w:tcBorders>
              <w:top w:val="nil"/>
              <w:left w:val="single" w:sz="12" w:space="0" w:color="auto"/>
              <w:bottom w:val="single" w:sz="4" w:space="0" w:color="auto"/>
              <w:right w:val="single" w:sz="12" w:space="0" w:color="auto"/>
            </w:tcBorders>
            <w:shd w:val="clear" w:color="auto" w:fill="auto"/>
            <w:vAlign w:val="center"/>
            <w:hideMark/>
          </w:tcPr>
          <w:p w14:paraId="7721E4E0" w14:textId="77777777" w:rsidR="00E43040" w:rsidRPr="008A4C56" w:rsidRDefault="00E43040" w:rsidP="008516C2">
            <w:pPr>
              <w:rPr>
                <w:sz w:val="16"/>
                <w:szCs w:val="16"/>
              </w:rPr>
            </w:pPr>
            <w:r w:rsidRPr="008A4C56">
              <w:rPr>
                <w:sz w:val="16"/>
                <w:szCs w:val="16"/>
              </w:rPr>
              <w:t>IPER</w:t>
            </w:r>
          </w:p>
        </w:tc>
        <w:tc>
          <w:tcPr>
            <w:tcW w:w="2552" w:type="dxa"/>
            <w:tcBorders>
              <w:top w:val="nil"/>
              <w:left w:val="single" w:sz="12" w:space="0" w:color="auto"/>
              <w:bottom w:val="single" w:sz="4" w:space="0" w:color="auto"/>
              <w:right w:val="single" w:sz="4" w:space="0" w:color="auto"/>
            </w:tcBorders>
            <w:shd w:val="clear" w:color="auto" w:fill="auto"/>
            <w:vAlign w:val="center"/>
            <w:hideMark/>
          </w:tcPr>
          <w:p w14:paraId="6A56522B" w14:textId="77777777" w:rsidR="00E43040" w:rsidRPr="008A4C56" w:rsidRDefault="00E43040" w:rsidP="008516C2">
            <w:pPr>
              <w:jc w:val="center"/>
              <w:rPr>
                <w:sz w:val="16"/>
                <w:szCs w:val="16"/>
              </w:rPr>
            </w:pPr>
            <w:r w:rsidRPr="008A4C56">
              <w:rPr>
                <w:sz w:val="16"/>
                <w:szCs w:val="16"/>
              </w:rPr>
              <w:t> </w:t>
            </w:r>
            <w:r>
              <w:rPr>
                <w:sz w:val="16"/>
                <w:szCs w:val="16"/>
              </w:rPr>
              <w:t>1 x 10</w:t>
            </w:r>
            <w:r w:rsidRPr="00C43573">
              <w:rPr>
                <w:sz w:val="16"/>
                <w:szCs w:val="16"/>
                <w:vertAlign w:val="superscript"/>
              </w:rPr>
              <w:t>-</w:t>
            </w:r>
            <w:r>
              <w:rPr>
                <w:sz w:val="16"/>
                <w:szCs w:val="16"/>
                <w:vertAlign w:val="superscript"/>
              </w:rPr>
              <w:t>4</w:t>
            </w:r>
          </w:p>
        </w:tc>
        <w:tc>
          <w:tcPr>
            <w:tcW w:w="2693" w:type="dxa"/>
            <w:tcBorders>
              <w:top w:val="nil"/>
              <w:left w:val="nil"/>
              <w:bottom w:val="single" w:sz="4" w:space="0" w:color="auto"/>
              <w:right w:val="single" w:sz="12" w:space="0" w:color="auto"/>
            </w:tcBorders>
            <w:shd w:val="clear" w:color="auto" w:fill="auto"/>
            <w:vAlign w:val="center"/>
            <w:hideMark/>
          </w:tcPr>
          <w:p w14:paraId="0C9B31F0" w14:textId="77777777" w:rsidR="00E43040" w:rsidRPr="008A4C56" w:rsidRDefault="00E43040" w:rsidP="008516C2">
            <w:pPr>
              <w:jc w:val="center"/>
              <w:rPr>
                <w:sz w:val="16"/>
                <w:szCs w:val="16"/>
              </w:rPr>
            </w:pPr>
            <w:r>
              <w:rPr>
                <w:sz w:val="16"/>
                <w:szCs w:val="16"/>
              </w:rPr>
              <w:t>1 x 10</w:t>
            </w:r>
            <w:r>
              <w:rPr>
                <w:sz w:val="16"/>
                <w:szCs w:val="16"/>
                <w:vertAlign w:val="superscript"/>
              </w:rPr>
              <w:t>-3</w:t>
            </w:r>
          </w:p>
        </w:tc>
      </w:tr>
      <w:tr w:rsidR="00E43040" w:rsidRPr="008A4C56" w14:paraId="70B0CBB1" w14:textId="77777777" w:rsidTr="008516C2">
        <w:trPr>
          <w:trHeight w:val="420"/>
        </w:trPr>
        <w:tc>
          <w:tcPr>
            <w:tcW w:w="3392" w:type="dxa"/>
            <w:tcBorders>
              <w:top w:val="nil"/>
              <w:left w:val="single" w:sz="12" w:space="0" w:color="auto"/>
              <w:bottom w:val="single" w:sz="4" w:space="0" w:color="auto"/>
              <w:right w:val="single" w:sz="12" w:space="0" w:color="auto"/>
            </w:tcBorders>
            <w:shd w:val="clear" w:color="auto" w:fill="auto"/>
            <w:vAlign w:val="center"/>
            <w:hideMark/>
          </w:tcPr>
          <w:p w14:paraId="3BFFB2FA" w14:textId="77777777" w:rsidR="00E43040" w:rsidRPr="008A4C56" w:rsidRDefault="00E43040" w:rsidP="008516C2">
            <w:pPr>
              <w:rPr>
                <w:sz w:val="16"/>
                <w:szCs w:val="16"/>
              </w:rPr>
            </w:pPr>
            <w:r>
              <w:rPr>
                <w:sz w:val="16"/>
                <w:szCs w:val="16"/>
              </w:rPr>
              <w:t xml:space="preserve">Kleine </w:t>
            </w:r>
            <w:r w:rsidRPr="008A4C56">
              <w:rPr>
                <w:sz w:val="16"/>
                <w:szCs w:val="16"/>
              </w:rPr>
              <w:t>pakketten</w:t>
            </w:r>
          </w:p>
        </w:tc>
        <w:tc>
          <w:tcPr>
            <w:tcW w:w="2552" w:type="dxa"/>
            <w:tcBorders>
              <w:top w:val="nil"/>
              <w:left w:val="single" w:sz="12" w:space="0" w:color="auto"/>
              <w:bottom w:val="single" w:sz="4" w:space="0" w:color="auto"/>
              <w:right w:val="single" w:sz="4" w:space="0" w:color="auto"/>
            </w:tcBorders>
            <w:shd w:val="clear" w:color="auto" w:fill="auto"/>
            <w:vAlign w:val="center"/>
            <w:hideMark/>
          </w:tcPr>
          <w:p w14:paraId="5B81E3F4" w14:textId="77777777" w:rsidR="00E43040" w:rsidRPr="008A4C56" w:rsidRDefault="00E43040" w:rsidP="008516C2">
            <w:pPr>
              <w:jc w:val="center"/>
              <w:rPr>
                <w:sz w:val="16"/>
                <w:szCs w:val="16"/>
              </w:rPr>
            </w:pPr>
            <w:r>
              <w:rPr>
                <w:sz w:val="16"/>
                <w:szCs w:val="16"/>
              </w:rPr>
              <w:t>100%</w:t>
            </w:r>
            <w:r w:rsidRPr="008A4C56">
              <w:rPr>
                <w:sz w:val="16"/>
                <w:szCs w:val="16"/>
              </w:rPr>
              <w:t> </w:t>
            </w:r>
          </w:p>
        </w:tc>
        <w:tc>
          <w:tcPr>
            <w:tcW w:w="2693" w:type="dxa"/>
            <w:tcBorders>
              <w:top w:val="nil"/>
              <w:left w:val="nil"/>
              <w:bottom w:val="single" w:sz="4" w:space="0" w:color="auto"/>
              <w:right w:val="single" w:sz="12" w:space="0" w:color="auto"/>
            </w:tcBorders>
            <w:shd w:val="clear" w:color="auto" w:fill="auto"/>
            <w:vAlign w:val="center"/>
            <w:hideMark/>
          </w:tcPr>
          <w:p w14:paraId="2112FE41" w14:textId="77777777" w:rsidR="00E43040" w:rsidRPr="008A4C56" w:rsidRDefault="00E43040" w:rsidP="008516C2">
            <w:pPr>
              <w:jc w:val="center"/>
              <w:rPr>
                <w:sz w:val="16"/>
                <w:szCs w:val="16"/>
              </w:rPr>
            </w:pPr>
            <w:r>
              <w:rPr>
                <w:sz w:val="16"/>
                <w:szCs w:val="16"/>
              </w:rPr>
              <w:t>90%</w:t>
            </w:r>
          </w:p>
        </w:tc>
      </w:tr>
      <w:tr w:rsidR="00E43040" w:rsidRPr="008A4C56" w14:paraId="5DB1CDD7" w14:textId="77777777" w:rsidTr="008516C2">
        <w:trPr>
          <w:trHeight w:val="420"/>
        </w:trPr>
        <w:tc>
          <w:tcPr>
            <w:tcW w:w="3392" w:type="dxa"/>
            <w:tcBorders>
              <w:top w:val="nil"/>
              <w:left w:val="single" w:sz="12" w:space="0" w:color="auto"/>
              <w:bottom w:val="single" w:sz="4" w:space="0" w:color="auto"/>
              <w:right w:val="single" w:sz="12" w:space="0" w:color="auto"/>
            </w:tcBorders>
            <w:shd w:val="clear" w:color="auto" w:fill="auto"/>
            <w:vAlign w:val="center"/>
            <w:hideMark/>
          </w:tcPr>
          <w:p w14:paraId="49833B76" w14:textId="77777777" w:rsidR="00E43040" w:rsidRPr="008A4C56" w:rsidRDefault="00E43040" w:rsidP="008516C2">
            <w:pPr>
              <w:rPr>
                <w:sz w:val="16"/>
                <w:szCs w:val="16"/>
              </w:rPr>
            </w:pPr>
            <w:r w:rsidRPr="008A4C56">
              <w:rPr>
                <w:sz w:val="16"/>
                <w:szCs w:val="16"/>
              </w:rPr>
              <w:t>Effectieve doorvoercapaciteit</w:t>
            </w:r>
          </w:p>
        </w:tc>
        <w:tc>
          <w:tcPr>
            <w:tcW w:w="2552" w:type="dxa"/>
            <w:tcBorders>
              <w:top w:val="nil"/>
              <w:left w:val="single" w:sz="12" w:space="0" w:color="auto"/>
              <w:bottom w:val="single" w:sz="4" w:space="0" w:color="auto"/>
              <w:right w:val="single" w:sz="4" w:space="0" w:color="auto"/>
            </w:tcBorders>
            <w:shd w:val="clear" w:color="auto" w:fill="auto"/>
            <w:vAlign w:val="center"/>
            <w:hideMark/>
          </w:tcPr>
          <w:p w14:paraId="4A8D08F0" w14:textId="77777777" w:rsidR="00E43040" w:rsidRPr="008A4C56" w:rsidRDefault="00E43040" w:rsidP="008516C2">
            <w:pPr>
              <w:jc w:val="center"/>
              <w:rPr>
                <w:sz w:val="16"/>
                <w:szCs w:val="16"/>
              </w:rPr>
            </w:pPr>
            <w:r w:rsidRPr="008A4C56">
              <w:rPr>
                <w:sz w:val="16"/>
                <w:szCs w:val="16"/>
              </w:rPr>
              <w:t> </w:t>
            </w:r>
            <w:r>
              <w:rPr>
                <w:sz w:val="16"/>
                <w:szCs w:val="16"/>
              </w:rPr>
              <w:t>95%</w:t>
            </w:r>
            <w:r w:rsidRPr="008A4C56">
              <w:rPr>
                <w:sz w:val="16"/>
                <w:szCs w:val="16"/>
              </w:rPr>
              <w:t>  </w:t>
            </w:r>
          </w:p>
        </w:tc>
        <w:tc>
          <w:tcPr>
            <w:tcW w:w="2693" w:type="dxa"/>
            <w:tcBorders>
              <w:top w:val="nil"/>
              <w:left w:val="nil"/>
              <w:bottom w:val="single" w:sz="4" w:space="0" w:color="auto"/>
              <w:right w:val="single" w:sz="12" w:space="0" w:color="auto"/>
            </w:tcBorders>
            <w:shd w:val="clear" w:color="auto" w:fill="auto"/>
            <w:vAlign w:val="center"/>
            <w:hideMark/>
          </w:tcPr>
          <w:p w14:paraId="1F9CCEAF" w14:textId="77777777" w:rsidR="00E43040" w:rsidRPr="008A4C56" w:rsidRDefault="00E43040" w:rsidP="008516C2">
            <w:pPr>
              <w:jc w:val="center"/>
              <w:rPr>
                <w:sz w:val="16"/>
                <w:szCs w:val="16"/>
              </w:rPr>
            </w:pPr>
            <w:r>
              <w:rPr>
                <w:sz w:val="16"/>
                <w:szCs w:val="16"/>
              </w:rPr>
              <w:t>75%</w:t>
            </w:r>
          </w:p>
        </w:tc>
      </w:tr>
      <w:tr w:rsidR="00E43040" w:rsidRPr="008A4C56" w14:paraId="7E87EC71" w14:textId="77777777" w:rsidTr="008516C2">
        <w:trPr>
          <w:trHeight w:val="435"/>
        </w:trPr>
        <w:tc>
          <w:tcPr>
            <w:tcW w:w="3392" w:type="dxa"/>
            <w:tcBorders>
              <w:top w:val="nil"/>
              <w:left w:val="single" w:sz="12" w:space="0" w:color="auto"/>
              <w:bottom w:val="single" w:sz="12" w:space="0" w:color="auto"/>
              <w:right w:val="single" w:sz="12" w:space="0" w:color="auto"/>
            </w:tcBorders>
            <w:shd w:val="clear" w:color="auto" w:fill="auto"/>
            <w:vAlign w:val="center"/>
            <w:hideMark/>
          </w:tcPr>
          <w:p w14:paraId="093288C6" w14:textId="77777777" w:rsidR="00E43040" w:rsidRPr="008A4C56" w:rsidRDefault="00E43040" w:rsidP="008516C2">
            <w:pPr>
              <w:rPr>
                <w:sz w:val="16"/>
                <w:szCs w:val="16"/>
              </w:rPr>
            </w:pPr>
            <w:r w:rsidRPr="008A4C56">
              <w:rPr>
                <w:sz w:val="16"/>
                <w:szCs w:val="16"/>
              </w:rPr>
              <w:t>Enkelvoudige TCP sessie</w:t>
            </w:r>
          </w:p>
        </w:tc>
        <w:tc>
          <w:tcPr>
            <w:tcW w:w="2552" w:type="dxa"/>
            <w:tcBorders>
              <w:top w:val="nil"/>
              <w:left w:val="single" w:sz="12" w:space="0" w:color="auto"/>
              <w:bottom w:val="single" w:sz="12" w:space="0" w:color="auto"/>
              <w:right w:val="single" w:sz="4" w:space="0" w:color="auto"/>
            </w:tcBorders>
            <w:shd w:val="clear" w:color="auto" w:fill="auto"/>
            <w:vAlign w:val="center"/>
            <w:hideMark/>
          </w:tcPr>
          <w:p w14:paraId="72B5DB55" w14:textId="77777777" w:rsidR="00E43040" w:rsidRPr="008A4C56" w:rsidRDefault="00E43040" w:rsidP="008516C2">
            <w:pPr>
              <w:jc w:val="center"/>
              <w:rPr>
                <w:sz w:val="16"/>
                <w:szCs w:val="16"/>
              </w:rPr>
            </w:pPr>
            <w:r>
              <w:rPr>
                <w:sz w:val="16"/>
                <w:szCs w:val="16"/>
              </w:rPr>
              <w:t>95%</w:t>
            </w:r>
            <w:r w:rsidRPr="008A4C56">
              <w:rPr>
                <w:sz w:val="16"/>
                <w:szCs w:val="16"/>
              </w:rPr>
              <w:t> </w:t>
            </w:r>
          </w:p>
        </w:tc>
        <w:tc>
          <w:tcPr>
            <w:tcW w:w="2693" w:type="dxa"/>
            <w:tcBorders>
              <w:top w:val="nil"/>
              <w:left w:val="nil"/>
              <w:bottom w:val="single" w:sz="12" w:space="0" w:color="auto"/>
              <w:right w:val="single" w:sz="12" w:space="0" w:color="auto"/>
            </w:tcBorders>
            <w:shd w:val="clear" w:color="auto" w:fill="auto"/>
            <w:vAlign w:val="center"/>
            <w:hideMark/>
          </w:tcPr>
          <w:p w14:paraId="45AC500D" w14:textId="77777777" w:rsidR="00E43040" w:rsidRPr="008A4C56" w:rsidRDefault="00E43040" w:rsidP="008516C2">
            <w:pPr>
              <w:jc w:val="center"/>
              <w:rPr>
                <w:sz w:val="16"/>
                <w:szCs w:val="16"/>
              </w:rPr>
            </w:pPr>
            <w:r w:rsidRPr="008A4C56">
              <w:rPr>
                <w:sz w:val="16"/>
                <w:szCs w:val="16"/>
              </w:rPr>
              <w:t> </w:t>
            </w:r>
            <w:r>
              <w:rPr>
                <w:sz w:val="16"/>
                <w:szCs w:val="16"/>
              </w:rPr>
              <w:t>85%</w:t>
            </w:r>
          </w:p>
        </w:tc>
      </w:tr>
    </w:tbl>
    <w:p w14:paraId="4E7242FF" w14:textId="77777777" w:rsidR="00E43040" w:rsidRDefault="00E43040" w:rsidP="00B0144C">
      <w:pPr>
        <w:pStyle w:val="Broodtekst"/>
      </w:pPr>
    </w:p>
    <w:p w14:paraId="344D4D02" w14:textId="422EC2B3" w:rsidR="00B0144C" w:rsidRDefault="00B0144C" w:rsidP="00B0144C">
      <w:pPr>
        <w:pStyle w:val="Broodtekst"/>
      </w:pPr>
      <w:r>
        <w:t xml:space="preserve">Voor IPTD, IPDV, ILR en IPER geldt dat de gemeten performance kleiner of gelijk moet zijn aan de doelwaarde in </w:t>
      </w:r>
      <w:r w:rsidRPr="008A4C56">
        <w:fldChar w:fldCharType="begin"/>
      </w:r>
      <w:r w:rsidRPr="008A4C56">
        <w:instrText xml:space="preserve"> REF _Ref114746271 \h  \* MERGEFORMAT </w:instrText>
      </w:r>
      <w:r w:rsidRPr="008A4C56">
        <w:fldChar w:fldCharType="separate"/>
      </w:r>
      <w:r w:rsidR="00EF1524" w:rsidRPr="00046992">
        <w:t xml:space="preserve">Tabel </w:t>
      </w:r>
      <w:r w:rsidR="00EF1524">
        <w:t>9</w:t>
      </w:r>
      <w:r w:rsidRPr="008A4C56">
        <w:fldChar w:fldCharType="end"/>
      </w:r>
      <w:r>
        <w:t xml:space="preserve">. Als de gemeten waarde groter of gelijk is aan de Prio1 Incident waarde in de tabel is er sprake van een Prio1 incident. Voor kleine pakketten, effectieve doorvoercapaciteit en enkelvoudige TCP sessie geldt dat de </w:t>
      </w:r>
      <w:proofErr w:type="spellStart"/>
      <w:r>
        <w:t>de</w:t>
      </w:r>
      <w:proofErr w:type="spellEnd"/>
      <w:r>
        <w:t xml:space="preserve"> gemeten performance groter of gelijk moet zijn aan de doelwaarde in </w:t>
      </w:r>
      <w:r w:rsidRPr="008A4C56">
        <w:fldChar w:fldCharType="begin"/>
      </w:r>
      <w:r w:rsidRPr="008A4C56">
        <w:instrText xml:space="preserve"> REF _Ref114746271 \h  \* MERGEFORMAT </w:instrText>
      </w:r>
      <w:r w:rsidRPr="008A4C56">
        <w:fldChar w:fldCharType="separate"/>
      </w:r>
      <w:r w:rsidR="00EF1524" w:rsidRPr="00046992">
        <w:t xml:space="preserve">Tabel </w:t>
      </w:r>
      <w:r w:rsidR="00EF1524">
        <w:t>9</w:t>
      </w:r>
      <w:r w:rsidRPr="008A4C56">
        <w:fldChar w:fldCharType="end"/>
      </w:r>
      <w:r>
        <w:t>. Als de gemeten waarde gelijk of kleiner is dan de Prio1 Incident waarde in de tabel is er sprake van een Prio1 incident. Gemeten waarden tussen doelwaarde en de Prio1 incident waarde kwalificeren als een Prio2 incident.</w:t>
      </w:r>
    </w:p>
    <w:p w14:paraId="14901BD2" w14:textId="77777777" w:rsidR="00B0144C" w:rsidRPr="008A4C56" w:rsidRDefault="00B0144C" w:rsidP="00511E39">
      <w:pPr>
        <w:pStyle w:val="BestekEis"/>
      </w:pPr>
    </w:p>
    <w:p w14:paraId="778815D0" w14:textId="1DC7DE7F" w:rsidR="00B0144C" w:rsidRDefault="00B0144C" w:rsidP="00511E39">
      <w:pPr>
        <w:pStyle w:val="BestekEis"/>
      </w:pPr>
      <w:r w:rsidRPr="008A4C56">
        <w:t xml:space="preserve">[K-E </w:t>
      </w:r>
      <w:r w:rsidR="00386530">
        <w:fldChar w:fldCharType="begin"/>
      </w:r>
      <w:r w:rsidR="00386530">
        <w:instrText xml:space="preserve"> SEQ [EIS# \* ARABIC </w:instrText>
      </w:r>
      <w:r w:rsidR="00386530">
        <w:fldChar w:fldCharType="separate"/>
      </w:r>
      <w:r w:rsidR="00EF1524">
        <w:rPr>
          <w:noProof/>
        </w:rPr>
        <w:t>127</w:t>
      </w:r>
      <w:r w:rsidR="00386530">
        <w:rPr>
          <w:noProof/>
        </w:rPr>
        <w:fldChar w:fldCharType="end"/>
      </w:r>
      <w:r w:rsidRPr="008A4C56">
        <w:t>]</w:t>
      </w:r>
      <w:r w:rsidRPr="008A4C56">
        <w:tab/>
        <w:t xml:space="preserve">Inschrijver dient de </w:t>
      </w:r>
      <w:r>
        <w:t xml:space="preserve">netwerk </w:t>
      </w:r>
      <w:r w:rsidRPr="008A4C56">
        <w:t xml:space="preserve">performance parameters zoals in </w:t>
      </w:r>
      <w:r w:rsidRPr="008A4C56">
        <w:fldChar w:fldCharType="begin"/>
      </w:r>
      <w:r w:rsidRPr="008A4C56">
        <w:instrText xml:space="preserve"> REF _Ref114746271 \h  \* MERGEFORMAT </w:instrText>
      </w:r>
      <w:r w:rsidRPr="008A4C56">
        <w:fldChar w:fldCharType="separate"/>
      </w:r>
      <w:r w:rsidR="00EF1524" w:rsidRPr="00046992">
        <w:t xml:space="preserve">Tabel </w:t>
      </w:r>
      <w:r w:rsidR="00EF1524">
        <w:t>9</w:t>
      </w:r>
      <w:r w:rsidRPr="008A4C56">
        <w:fldChar w:fldCharType="end"/>
      </w:r>
      <w:r w:rsidRPr="008A4C56">
        <w:t xml:space="preserve"> beschreven te garanderen.</w:t>
      </w:r>
    </w:p>
    <w:p w14:paraId="3AB9B430" w14:textId="1172A699" w:rsidR="00B0144C" w:rsidRDefault="00B0144C" w:rsidP="00511E39">
      <w:pPr>
        <w:pStyle w:val="BestekEis"/>
      </w:pPr>
      <w:r>
        <w:t xml:space="preserve">[K-E </w:t>
      </w:r>
      <w:r w:rsidR="00386530">
        <w:fldChar w:fldCharType="begin"/>
      </w:r>
      <w:r w:rsidR="00386530">
        <w:instrText xml:space="preserve"> SEQ [EIS# \* ARABIC </w:instrText>
      </w:r>
      <w:r w:rsidR="00386530">
        <w:fldChar w:fldCharType="separate"/>
      </w:r>
      <w:r w:rsidR="00EF1524">
        <w:rPr>
          <w:noProof/>
        </w:rPr>
        <w:t>128</w:t>
      </w:r>
      <w:r w:rsidR="00386530">
        <w:rPr>
          <w:noProof/>
        </w:rPr>
        <w:fldChar w:fldCharType="end"/>
      </w:r>
      <w:r w:rsidRPr="00C93A1C">
        <w:t>]</w:t>
      </w:r>
      <w:r>
        <w:tab/>
        <w:t>Inschrijver dient bij een belasting van 80% van de Local Access lijn de performance parameters  te garanderen.</w:t>
      </w:r>
    </w:p>
    <w:p w14:paraId="06C1975B" w14:textId="77777777" w:rsidR="00283712" w:rsidRDefault="00283712" w:rsidP="00511E39">
      <w:pPr>
        <w:pStyle w:val="BestekEis"/>
      </w:pPr>
    </w:p>
    <w:p w14:paraId="4228DCE6" w14:textId="77777777" w:rsidR="00283712" w:rsidRDefault="00283712">
      <w:pPr>
        <w:rPr>
          <w:szCs w:val="18"/>
          <w:lang w:eastAsia="en-US"/>
        </w:rPr>
      </w:pPr>
      <w:r>
        <w:br w:type="page"/>
      </w:r>
    </w:p>
    <w:p w14:paraId="644F2077" w14:textId="77777777" w:rsidR="00B0144C" w:rsidRDefault="00B0144C" w:rsidP="00B0144C">
      <w:pPr>
        <w:pStyle w:val="Kop30"/>
      </w:pPr>
      <w:bookmarkStart w:id="1283" w:name="_Toc115429420"/>
      <w:bookmarkStart w:id="1284" w:name="_Toc115439674"/>
      <w:bookmarkStart w:id="1285" w:name="_Toc115440293"/>
      <w:bookmarkStart w:id="1286" w:name="_Toc115441310"/>
      <w:bookmarkStart w:id="1287" w:name="_Ref118285946"/>
      <w:bookmarkStart w:id="1288" w:name="_Ref118286616"/>
      <w:bookmarkStart w:id="1289" w:name="_Toc118898162"/>
      <w:bookmarkStart w:id="1290" w:name="_Toc120198309"/>
      <w:bookmarkStart w:id="1291" w:name="_Toc120797622"/>
      <w:bookmarkStart w:id="1292" w:name="_Toc122613673"/>
      <w:bookmarkStart w:id="1293" w:name="_Toc124336602"/>
      <w:bookmarkStart w:id="1294" w:name="_Toc124430533"/>
      <w:bookmarkStart w:id="1295" w:name="_Ref125131538"/>
      <w:bookmarkStart w:id="1296" w:name="_Toc126073573"/>
      <w:bookmarkStart w:id="1297" w:name="_Toc126075756"/>
      <w:bookmarkStart w:id="1298" w:name="_Toc129012046"/>
      <w:bookmarkStart w:id="1299" w:name="_Toc129879402"/>
      <w:bookmarkStart w:id="1300" w:name="_Toc129879719"/>
      <w:bookmarkStart w:id="1301" w:name="_Toc135640414"/>
      <w:bookmarkStart w:id="1302" w:name="_Toc135667986"/>
      <w:bookmarkStart w:id="1303" w:name="_Ref135824909"/>
      <w:bookmarkStart w:id="1304" w:name="_Toc135836198"/>
      <w:r>
        <w:t>Metingen</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r w:rsidRPr="0086156D">
        <w:t xml:space="preserve"> </w:t>
      </w:r>
    </w:p>
    <w:p w14:paraId="4A9D74AF" w14:textId="77777777" w:rsidR="00B0144C" w:rsidRPr="007C2570" w:rsidRDefault="00B0144C" w:rsidP="00B0144C"/>
    <w:p w14:paraId="1592364B" w14:textId="77777777" w:rsidR="00B0144C" w:rsidRPr="0086156D" w:rsidRDefault="00B0144C" w:rsidP="00B0144C">
      <w:pPr>
        <w:pStyle w:val="Broodtekst"/>
        <w:rPr>
          <w:szCs w:val="24"/>
        </w:rPr>
      </w:pPr>
      <w:r w:rsidRPr="0086156D">
        <w:rPr>
          <w:szCs w:val="24"/>
        </w:rPr>
        <w:t xml:space="preserve">Performance garanties hebben alleen zin als de performance ook gemeten kan worden. </w:t>
      </w:r>
      <w:r>
        <w:rPr>
          <w:szCs w:val="24"/>
        </w:rPr>
        <w:t>Met de huidige stand van de techniek is h</w:t>
      </w:r>
      <w:r w:rsidRPr="0086156D">
        <w:rPr>
          <w:szCs w:val="24"/>
        </w:rPr>
        <w:t>et continu meten van de end-</w:t>
      </w:r>
      <w:proofErr w:type="spellStart"/>
      <w:r w:rsidRPr="0086156D">
        <w:rPr>
          <w:szCs w:val="24"/>
        </w:rPr>
        <w:t>to</w:t>
      </w:r>
      <w:proofErr w:type="spellEnd"/>
      <w:r w:rsidRPr="0086156D">
        <w:rPr>
          <w:szCs w:val="24"/>
        </w:rPr>
        <w:t xml:space="preserve">-end performance parameters </w:t>
      </w:r>
      <w:r>
        <w:rPr>
          <w:szCs w:val="24"/>
        </w:rPr>
        <w:t xml:space="preserve">mogelijk. </w:t>
      </w:r>
      <w:r>
        <w:t xml:space="preserve">Inschrijver zal </w:t>
      </w:r>
      <w:r w:rsidRPr="0086156D">
        <w:rPr>
          <w:szCs w:val="24"/>
        </w:rPr>
        <w:t xml:space="preserve">door middel </w:t>
      </w:r>
      <w:r w:rsidRPr="00C93A1C">
        <w:rPr>
          <w:b/>
        </w:rPr>
        <w:t xml:space="preserve">van </w:t>
      </w:r>
      <w:r>
        <w:rPr>
          <w:b/>
        </w:rPr>
        <w:t>continue</w:t>
      </w:r>
      <w:r w:rsidRPr="00C93A1C">
        <w:rPr>
          <w:b/>
        </w:rPr>
        <w:t xml:space="preserve"> metingen gedurende de gehele looptijd van de overeenkomst</w:t>
      </w:r>
      <w:r w:rsidRPr="0086156D">
        <w:rPr>
          <w:szCs w:val="24"/>
        </w:rPr>
        <w:t xml:space="preserve"> aan moeten tonen dat aan de ge</w:t>
      </w:r>
      <w:r>
        <w:rPr>
          <w:szCs w:val="24"/>
        </w:rPr>
        <w:t>vraag</w:t>
      </w:r>
      <w:r w:rsidRPr="0086156D">
        <w:rPr>
          <w:szCs w:val="24"/>
        </w:rPr>
        <w:t xml:space="preserve">de performance garanties voldaan wordt. </w:t>
      </w:r>
    </w:p>
    <w:p w14:paraId="2539911F" w14:textId="77777777" w:rsidR="00B0144C" w:rsidRPr="0086156D" w:rsidRDefault="00B0144C" w:rsidP="00B0144C">
      <w:pPr>
        <w:pStyle w:val="Broodtekst"/>
        <w:rPr>
          <w:szCs w:val="24"/>
        </w:rPr>
      </w:pPr>
    </w:p>
    <w:p w14:paraId="2C811CBE" w14:textId="448FC872" w:rsidR="00B0144C" w:rsidRPr="0086156D" w:rsidRDefault="00B0144C" w:rsidP="00511E39">
      <w:pPr>
        <w:pStyle w:val="BestekEis"/>
      </w:pPr>
      <w:r>
        <w:t xml:space="preserve">[K-E </w:t>
      </w:r>
      <w:r w:rsidR="00386530">
        <w:fldChar w:fldCharType="begin"/>
      </w:r>
      <w:r w:rsidR="00386530">
        <w:instrText xml:space="preserve"> SEQ [EIS# \* ARABIC </w:instrText>
      </w:r>
      <w:r w:rsidR="00386530">
        <w:fldChar w:fldCharType="separate"/>
      </w:r>
      <w:r w:rsidR="00EF1524">
        <w:rPr>
          <w:noProof/>
        </w:rPr>
        <w:t>129</w:t>
      </w:r>
      <w:r w:rsidR="00386530">
        <w:rPr>
          <w:noProof/>
        </w:rPr>
        <w:fldChar w:fldCharType="end"/>
      </w:r>
      <w:r w:rsidRPr="00C93A1C">
        <w:t>]</w:t>
      </w:r>
      <w:r>
        <w:tab/>
      </w:r>
      <w:r w:rsidRPr="0086156D">
        <w:t xml:space="preserve">De </w:t>
      </w:r>
      <w:r>
        <w:t xml:space="preserve">Inschrijver </w:t>
      </w:r>
      <w:r w:rsidRPr="0086156D">
        <w:t xml:space="preserve">dient voor aanvang dienstverlening met betrekking tot performance metingen aan de </w:t>
      </w:r>
      <w:r w:rsidR="00E07957">
        <w:t>vaste dataverbindingen</w:t>
      </w:r>
      <w:r>
        <w:t xml:space="preserve"> aan </w:t>
      </w:r>
      <w:r w:rsidRPr="0086156D">
        <w:t>volgende voorwaarden te voldoen:</w:t>
      </w:r>
    </w:p>
    <w:p w14:paraId="70386DA0" w14:textId="77777777" w:rsidR="00B0144C" w:rsidRPr="0086156D" w:rsidRDefault="00B0144C" w:rsidP="009515D1">
      <w:pPr>
        <w:pStyle w:val="Broodtekst"/>
        <w:numPr>
          <w:ilvl w:val="0"/>
          <w:numId w:val="99"/>
        </w:numPr>
      </w:pPr>
      <w:r w:rsidRPr="0086156D">
        <w:t>Door middel van continue meetprocessen aan te tonen dat altijd voldaan wordt aan de IPTD, IPDV en IPLR garanties zoals deze voor de diensten zijn gespecificeerd;</w:t>
      </w:r>
    </w:p>
    <w:p w14:paraId="3FD293B4" w14:textId="77777777" w:rsidR="00B0144C" w:rsidRDefault="00B0144C" w:rsidP="009515D1">
      <w:pPr>
        <w:pStyle w:val="Broodtekst"/>
        <w:numPr>
          <w:ilvl w:val="0"/>
          <w:numId w:val="99"/>
        </w:numPr>
      </w:pPr>
      <w:r w:rsidRPr="0086156D">
        <w:t xml:space="preserve">De performance kleine pakketten, de effectieve doorvoercapaciteit en de performance enkelvoudige TCP sessie voorafgaand aan </w:t>
      </w:r>
      <w:r>
        <w:t>de Dienstverlening</w:t>
      </w:r>
      <w:r w:rsidRPr="0086156D">
        <w:t xml:space="preserve"> aan te tonen.</w:t>
      </w:r>
    </w:p>
    <w:p w14:paraId="0C792E8B" w14:textId="77777777" w:rsidR="00B0144C" w:rsidRDefault="00B0144C" w:rsidP="00B0144C">
      <w:pPr>
        <w:pStyle w:val="Broodtekst"/>
      </w:pPr>
    </w:p>
    <w:p w14:paraId="61236C38" w14:textId="216DB567" w:rsidR="00B0144C" w:rsidRPr="009F4D5D" w:rsidRDefault="00B0144C" w:rsidP="00B0144C">
      <w:pPr>
        <w:pStyle w:val="BestekWens"/>
      </w:pPr>
      <w:r>
        <w:rPr>
          <w:u w:val="single"/>
        </w:rPr>
        <w:t xml:space="preserve">[T-V </w:t>
      </w:r>
      <w:r w:rsidRPr="009F4D5D">
        <w:rPr>
          <w:u w:val="single"/>
        </w:rPr>
        <w:fldChar w:fldCharType="begin"/>
      </w:r>
      <w:r w:rsidRPr="009F4D5D">
        <w:rPr>
          <w:u w:val="single"/>
        </w:rPr>
        <w:instrText xml:space="preserve"> SEQ [VRAAG# \* ARABIC </w:instrText>
      </w:r>
      <w:r w:rsidRPr="009F4D5D">
        <w:rPr>
          <w:u w:val="single"/>
        </w:rPr>
        <w:fldChar w:fldCharType="separate"/>
      </w:r>
      <w:r w:rsidR="00EF1524">
        <w:rPr>
          <w:noProof/>
          <w:u w:val="single"/>
        </w:rPr>
        <w:t>3</w:t>
      </w:r>
      <w:r w:rsidRPr="009F4D5D">
        <w:rPr>
          <w:u w:val="single"/>
        </w:rPr>
        <w:fldChar w:fldCharType="end"/>
      </w:r>
      <w:r>
        <w:rPr>
          <w:u w:val="single"/>
        </w:rPr>
        <w:t>]</w:t>
      </w:r>
      <w:r w:rsidRPr="009F4D5D">
        <w:tab/>
      </w:r>
      <w:r w:rsidRPr="004C46B9">
        <w:t>Inschrijver wordt gevraagd te beschrijven hoe aan bovenstaande eis zal worden voldaan. Indien de metingen niet end-</w:t>
      </w:r>
      <w:proofErr w:type="spellStart"/>
      <w:r w:rsidRPr="004C46B9">
        <w:t>to</w:t>
      </w:r>
      <w:proofErr w:type="spellEnd"/>
      <w:r w:rsidRPr="004C46B9">
        <w:t>-end verricht worden</w:t>
      </w:r>
      <w:r>
        <w:t>,</w:t>
      </w:r>
      <w:r w:rsidRPr="004C46B9">
        <w:t xml:space="preserve"> dient Inschrijver aan te geven hoe uit de voorgestelde metingen de end-</w:t>
      </w:r>
      <w:proofErr w:type="spellStart"/>
      <w:r w:rsidRPr="004C46B9">
        <w:t>to</w:t>
      </w:r>
      <w:proofErr w:type="spellEnd"/>
      <w:r w:rsidRPr="004C46B9">
        <w:t>-end waarde zo nauwkeurig mogelijk afgeleid kan worden.</w:t>
      </w:r>
    </w:p>
    <w:p w14:paraId="26FB9010" w14:textId="77777777" w:rsidR="00B0144C" w:rsidRPr="009F4D5D" w:rsidRDefault="00B0144C" w:rsidP="00B0144C">
      <w:pPr>
        <w:pStyle w:val="Broodtekst"/>
        <w:rPr>
          <w:szCs w:val="24"/>
        </w:rPr>
      </w:pPr>
      <w:r w:rsidRPr="009F4D5D">
        <w:rPr>
          <w:szCs w:val="24"/>
        </w:rPr>
        <w:t>Het zou kunnen dat voorgestelde meetmethode in specifieke gevallen niet nauwkeurig genoeg is om de end-</w:t>
      </w:r>
      <w:proofErr w:type="spellStart"/>
      <w:r w:rsidRPr="009F4D5D">
        <w:rPr>
          <w:szCs w:val="24"/>
        </w:rPr>
        <w:t>to</w:t>
      </w:r>
      <w:proofErr w:type="spellEnd"/>
      <w:r w:rsidRPr="009F4D5D">
        <w:rPr>
          <w:szCs w:val="24"/>
        </w:rPr>
        <w:t xml:space="preserve">-end waarde af te leiden bijvoorbeeld doordat delen van het netwerk buiten beschouwing blijven. </w:t>
      </w:r>
    </w:p>
    <w:p w14:paraId="1BD288FC" w14:textId="77777777" w:rsidR="00B0144C" w:rsidRPr="009F4D5D" w:rsidRDefault="00B0144C" w:rsidP="00511E39">
      <w:pPr>
        <w:pStyle w:val="BestekEis"/>
      </w:pPr>
    </w:p>
    <w:p w14:paraId="76DDF6D9" w14:textId="787DCFE2" w:rsidR="00B0144C" w:rsidRPr="0086156D" w:rsidRDefault="00B0144C" w:rsidP="00B0144C">
      <w:pPr>
        <w:pStyle w:val="BestekWens"/>
      </w:pPr>
      <w:r>
        <w:rPr>
          <w:u w:val="single"/>
        </w:rPr>
        <w:t>[T-V</w:t>
      </w:r>
      <w:r w:rsidRPr="009F4D5D">
        <w:rPr>
          <w:u w:val="single"/>
        </w:rPr>
        <w:t xml:space="preserve"> </w:t>
      </w:r>
      <w:r w:rsidRPr="009F4D5D">
        <w:rPr>
          <w:u w:val="single"/>
        </w:rPr>
        <w:fldChar w:fldCharType="begin"/>
      </w:r>
      <w:r w:rsidRPr="009F4D5D">
        <w:rPr>
          <w:u w:val="single"/>
        </w:rPr>
        <w:instrText xml:space="preserve"> SEQ [VRAAG# \* ARABIC </w:instrText>
      </w:r>
      <w:r w:rsidRPr="009F4D5D">
        <w:rPr>
          <w:u w:val="single"/>
        </w:rPr>
        <w:fldChar w:fldCharType="separate"/>
      </w:r>
      <w:r w:rsidR="00EF1524">
        <w:rPr>
          <w:noProof/>
          <w:u w:val="single"/>
        </w:rPr>
        <w:t>4</w:t>
      </w:r>
      <w:r w:rsidRPr="009F4D5D">
        <w:rPr>
          <w:u w:val="single"/>
        </w:rPr>
        <w:fldChar w:fldCharType="end"/>
      </w:r>
      <w:r>
        <w:rPr>
          <w:u w:val="single"/>
        </w:rPr>
        <w:t>]</w:t>
      </w:r>
      <w:r w:rsidRPr="009F4D5D">
        <w:tab/>
      </w:r>
      <w:r w:rsidRPr="004C46B9">
        <w:t>Inschrijver wordt gevraagd aan te geven in welke gevallen de werkelijke end-</w:t>
      </w:r>
      <w:proofErr w:type="spellStart"/>
      <w:r w:rsidRPr="004C46B9">
        <w:t>to</w:t>
      </w:r>
      <w:proofErr w:type="spellEnd"/>
      <w:r w:rsidRPr="004C46B9">
        <w:t>-end waarden significant hoger kunnen zijn dan op basis van de voorgestelde meetmethode wordt verwacht.</w:t>
      </w:r>
    </w:p>
    <w:p w14:paraId="3C53D1BA" w14:textId="5E0CD056" w:rsidR="00B0144C" w:rsidRDefault="00B0144C" w:rsidP="00511E39">
      <w:pPr>
        <w:pStyle w:val="BestekEis"/>
      </w:pPr>
      <w:r>
        <w:t xml:space="preserve">[K-E </w:t>
      </w:r>
      <w:r w:rsidR="00386530">
        <w:fldChar w:fldCharType="begin"/>
      </w:r>
      <w:r w:rsidR="00386530">
        <w:instrText xml:space="preserve"> SEQ [EIS# \* ARABIC </w:instrText>
      </w:r>
      <w:r w:rsidR="00386530">
        <w:fldChar w:fldCharType="separate"/>
      </w:r>
      <w:r w:rsidR="00EF1524">
        <w:rPr>
          <w:noProof/>
        </w:rPr>
        <w:t>130</w:t>
      </w:r>
      <w:r w:rsidR="00386530">
        <w:rPr>
          <w:noProof/>
        </w:rPr>
        <w:fldChar w:fldCharType="end"/>
      </w:r>
      <w:r w:rsidRPr="00C93A1C">
        <w:t>]</w:t>
      </w:r>
      <w:r>
        <w:tab/>
      </w:r>
      <w:r w:rsidRPr="0086156D">
        <w:t xml:space="preserve">De Inschrijver dient binnen 5 werkdagen metingen te (laten) verrichten indien gerede twijfel bestaat dat </w:t>
      </w:r>
      <w:r>
        <w:t>één</w:t>
      </w:r>
      <w:r w:rsidRPr="0086156D">
        <w:t xml:space="preserve"> </w:t>
      </w:r>
      <w:r>
        <w:t>(</w:t>
      </w:r>
      <w:r w:rsidRPr="0086156D">
        <w:t>of meer</w:t>
      </w:r>
      <w:r>
        <w:t>)</w:t>
      </w:r>
      <w:r w:rsidRPr="0086156D">
        <w:t xml:space="preserve"> van de in </w:t>
      </w:r>
      <w:r>
        <w:fldChar w:fldCharType="begin"/>
      </w:r>
      <w:r>
        <w:instrText xml:space="preserve"> REF _Ref114746271 \h </w:instrText>
      </w:r>
      <w:r>
        <w:fldChar w:fldCharType="separate"/>
      </w:r>
      <w:r w:rsidR="00EF1524" w:rsidRPr="00046992">
        <w:t xml:space="preserve">Tabel </w:t>
      </w:r>
      <w:r w:rsidR="00EF1524">
        <w:rPr>
          <w:noProof/>
        </w:rPr>
        <w:t>9</w:t>
      </w:r>
      <w:r>
        <w:fldChar w:fldCharType="end"/>
      </w:r>
      <w:r>
        <w:t xml:space="preserve"> </w:t>
      </w:r>
      <w:r w:rsidRPr="0086156D">
        <w:t xml:space="preserve">genoemde netwerkperformance parameters </w:t>
      </w:r>
      <w:r>
        <w:t>wordt</w:t>
      </w:r>
      <w:r w:rsidRPr="0086156D">
        <w:t xml:space="preserve"> overschreden</w:t>
      </w:r>
      <w:r>
        <w:t>,</w:t>
      </w:r>
      <w:r w:rsidRPr="0086156D">
        <w:t xml:space="preserve"> terwijl de door Inschrijver voorgestelde metingen deze overschrijdingen niet laten zien. Als uit onderzoek blijkt dat de problemen door Inschrijver worden veroorzaakt, zijn de kosten van het onderzoek voor Inschrijver anders zijn de kosten voor rekening van </w:t>
      </w:r>
      <w:r>
        <w:t>Deelnemer</w:t>
      </w:r>
      <w:r w:rsidRPr="0086156D">
        <w:t>.</w:t>
      </w:r>
    </w:p>
    <w:p w14:paraId="76A19FD0" w14:textId="77777777" w:rsidR="00B0144C" w:rsidRDefault="00B0144C" w:rsidP="00B0144C">
      <w:pPr>
        <w:rPr>
          <w:szCs w:val="18"/>
          <w:lang w:eastAsia="en-US"/>
        </w:rPr>
      </w:pPr>
      <w:r>
        <w:br w:type="page"/>
      </w:r>
    </w:p>
    <w:p w14:paraId="650A16E3" w14:textId="77777777" w:rsidR="00B0144C" w:rsidRPr="00B0144C" w:rsidRDefault="00B0144C" w:rsidP="00B0144C"/>
    <w:p w14:paraId="4109640F" w14:textId="1C7DD95F" w:rsidR="007D7AF0" w:rsidRPr="004F2D87" w:rsidRDefault="007D7AF0" w:rsidP="009C4F58">
      <w:pPr>
        <w:pStyle w:val="Kop20"/>
      </w:pPr>
      <w:bookmarkStart w:id="1305" w:name="_Toc135640415"/>
      <w:bookmarkStart w:id="1306" w:name="_Toc135667987"/>
      <w:bookmarkStart w:id="1307" w:name="_Toc135836199"/>
      <w:r w:rsidRPr="004F2D87">
        <w:t>Indoordekkingsinstallaties</w:t>
      </w:r>
      <w:bookmarkEnd w:id="1225"/>
      <w:bookmarkEnd w:id="1226"/>
      <w:bookmarkEnd w:id="1305"/>
      <w:bookmarkEnd w:id="1306"/>
      <w:bookmarkEnd w:id="1307"/>
    </w:p>
    <w:p w14:paraId="4F507868" w14:textId="156A2F88" w:rsidR="007D4BB4" w:rsidRPr="004F2D87" w:rsidRDefault="007D4BB4" w:rsidP="002D3417"/>
    <w:p w14:paraId="5E4F06EE" w14:textId="39D41E38" w:rsidR="007D4BB4" w:rsidRPr="004F2D87" w:rsidRDefault="002656FF" w:rsidP="002D3417">
      <w:r w:rsidRPr="004F2D87">
        <w:t xml:space="preserve">De in paragraaf </w:t>
      </w:r>
      <w:r w:rsidRPr="004F2D87">
        <w:fldChar w:fldCharType="begin"/>
      </w:r>
      <w:r w:rsidRPr="004F2D87">
        <w:instrText xml:space="preserve"> REF _Ref135036448 \r \h </w:instrText>
      </w:r>
      <w:r w:rsidRPr="004F2D87">
        <w:fldChar w:fldCharType="separate"/>
      </w:r>
      <w:r w:rsidR="00EF1524">
        <w:t>6.2</w:t>
      </w:r>
      <w:r w:rsidRPr="004F2D87">
        <w:fldChar w:fldCharType="end"/>
      </w:r>
      <w:r w:rsidRPr="004F2D87">
        <w:t xml:space="preserve"> genoemde dekkingseis en snelheidsverplichting geldt voor mobiele communicatie in de 700 MHz-band buitenshuis. H</w:t>
      </w:r>
      <w:r w:rsidR="0061232B" w:rsidRPr="004F2D87">
        <w:t xml:space="preserve">et kan </w:t>
      </w:r>
      <w:r w:rsidRPr="004F2D87">
        <w:t xml:space="preserve">natuurlijk </w:t>
      </w:r>
      <w:r w:rsidR="0061232B" w:rsidRPr="004F2D87">
        <w:t xml:space="preserve">voorkomen dat de beschikbaarheid </w:t>
      </w:r>
      <w:r w:rsidR="007D4BB4" w:rsidRPr="004F2D87">
        <w:t xml:space="preserve">en/of performance </w:t>
      </w:r>
      <w:r w:rsidR="0061232B" w:rsidRPr="004F2D87">
        <w:t xml:space="preserve">van Mobiele </w:t>
      </w:r>
      <w:r w:rsidR="007D4BB4" w:rsidRPr="004F2D87">
        <w:t xml:space="preserve">connectiviteit </w:t>
      </w:r>
      <w:r w:rsidR="0061232B" w:rsidRPr="004F2D87">
        <w:t>binnen Pand</w:t>
      </w:r>
      <w:r w:rsidRPr="004F2D87">
        <w:t>en die door Deelnemers gebruikt worden onvoldoende is</w:t>
      </w:r>
      <w:r w:rsidR="0061232B" w:rsidRPr="004F2D87">
        <w:t xml:space="preserve">. In dat geval moet de Inschrijver voorzieningen treffen die de beschikbaarheid </w:t>
      </w:r>
      <w:r w:rsidRPr="004F2D87">
        <w:t xml:space="preserve">en performance </w:t>
      </w:r>
      <w:r w:rsidR="0061232B" w:rsidRPr="004F2D87">
        <w:t xml:space="preserve">van de Mobiele </w:t>
      </w:r>
      <w:r w:rsidR="007D4BB4" w:rsidRPr="004F2D87">
        <w:t xml:space="preserve">connectiviteit </w:t>
      </w:r>
      <w:r w:rsidR="0061232B" w:rsidRPr="004F2D87">
        <w:t xml:space="preserve">op het goede niveau brengen. </w:t>
      </w:r>
    </w:p>
    <w:p w14:paraId="6CBC6545" w14:textId="10467D90" w:rsidR="00895710" w:rsidRPr="004F2D87" w:rsidRDefault="00895710" w:rsidP="002D3417"/>
    <w:p w14:paraId="10532150" w14:textId="32CECA64" w:rsidR="00895710" w:rsidRPr="004F2D87" w:rsidRDefault="00895710" w:rsidP="00895710">
      <w:r w:rsidRPr="004F2D87">
        <w:t xml:space="preserve">De Indoordekkingsinstallatie behoort tot de Speciale diensten omdat de oplossing veelal afhankelijk is van de lokale omstandigheden waarvoor maatwerk benodigd is. Afhankelijk van de situatie en de Indooroplossing kunnen meer of minder elementen op voorhand worden gestandaardiseerd en </w:t>
      </w:r>
      <w:r w:rsidR="00304F95" w:rsidRPr="004F2D87">
        <w:t>geprijsd</w:t>
      </w:r>
      <w:r w:rsidRPr="004F2D87">
        <w:t>. De Categorie en Deelnemers streven zoveel mogelijk naar standaardisatie.</w:t>
      </w:r>
    </w:p>
    <w:p w14:paraId="1B1C3C48" w14:textId="77777777" w:rsidR="007D4BB4" w:rsidRPr="004F2D87" w:rsidRDefault="007D4BB4" w:rsidP="002D3417"/>
    <w:p w14:paraId="68321674" w14:textId="172D0F24" w:rsidR="007D4BB4" w:rsidRPr="004F2D87" w:rsidRDefault="00895710" w:rsidP="002D3417">
      <w:r w:rsidRPr="004F2D87">
        <w:t xml:space="preserve">Indien de Mobiele connectiviteit binnen Panden onvoldoende is, zijn er </w:t>
      </w:r>
      <w:r w:rsidR="002656FF" w:rsidRPr="004F2D87">
        <w:t xml:space="preserve">verschillende </w:t>
      </w:r>
      <w:r w:rsidR="00BA7D5B" w:rsidRPr="004F2D87">
        <w:t>situaties mogelijk</w:t>
      </w:r>
      <w:r w:rsidR="002656FF" w:rsidRPr="004F2D87">
        <w:t>:</w:t>
      </w:r>
    </w:p>
    <w:p w14:paraId="7C2530A8" w14:textId="77777777" w:rsidR="00895710" w:rsidRPr="004F2D87" w:rsidRDefault="00895710" w:rsidP="009515D1">
      <w:pPr>
        <w:pStyle w:val="Lijstalinea"/>
        <w:numPr>
          <w:ilvl w:val="0"/>
          <w:numId w:val="93"/>
        </w:numPr>
      </w:pPr>
      <w:r w:rsidRPr="004F2D87">
        <w:t>Inschrijver gaat op verzoek van Deelnemer een reeds in het Pand aanwezige Indoordekkingsinstallatie beheren en daarop inkoppelen;</w:t>
      </w:r>
    </w:p>
    <w:p w14:paraId="0D0FE05D" w14:textId="77777777" w:rsidR="00895710" w:rsidRPr="004F2D87" w:rsidRDefault="00895710" w:rsidP="009515D1">
      <w:pPr>
        <w:pStyle w:val="Lijstalinea"/>
        <w:numPr>
          <w:ilvl w:val="0"/>
          <w:numId w:val="93"/>
        </w:numPr>
      </w:pPr>
      <w:r w:rsidRPr="004F2D87">
        <w:t>Inschrijver koppelt op verzoek van Deelnemer in op een reeds in het Pand aanwezig Indoordekkingsinstallatie die in beheer is bij andere organisatie;</w:t>
      </w:r>
    </w:p>
    <w:p w14:paraId="7324BC0F" w14:textId="3A06E4A6" w:rsidR="00903861" w:rsidRPr="004F2D87" w:rsidRDefault="00161605" w:rsidP="009515D1">
      <w:pPr>
        <w:pStyle w:val="Lijstalinea"/>
        <w:numPr>
          <w:ilvl w:val="0"/>
          <w:numId w:val="93"/>
        </w:numPr>
      </w:pPr>
      <w:r w:rsidRPr="004F2D87">
        <w:t xml:space="preserve">Inschrijver realiseert </w:t>
      </w:r>
      <w:r w:rsidR="00CF7951" w:rsidRPr="004F2D87">
        <w:t xml:space="preserve">op verzoek van Deelnemer </w:t>
      </w:r>
      <w:r w:rsidRPr="004F2D87">
        <w:t>in het betre</w:t>
      </w:r>
      <w:r w:rsidR="00CF7951" w:rsidRPr="004F2D87">
        <w:t xml:space="preserve">ffende Pand een nieuwe </w:t>
      </w:r>
      <w:r w:rsidR="00B67019" w:rsidRPr="004F2D87">
        <w:t xml:space="preserve">Indoordekkingsinstallatie, te weten een passief of </w:t>
      </w:r>
      <w:r w:rsidR="00903861" w:rsidRPr="004F2D87">
        <w:t xml:space="preserve">actief DAS </w:t>
      </w:r>
      <w:r w:rsidR="00B67019" w:rsidRPr="004F2D87">
        <w:t xml:space="preserve">dan wel een installatie op basis van </w:t>
      </w:r>
      <w:proofErr w:type="spellStart"/>
      <w:r w:rsidR="00903861" w:rsidRPr="004F2D87">
        <w:t>nano</w:t>
      </w:r>
      <w:proofErr w:type="spellEnd"/>
      <w:r w:rsidR="00903861" w:rsidRPr="004F2D87">
        <w:t>/picocellen</w:t>
      </w:r>
      <w:r w:rsidRPr="004F2D87">
        <w:t>;</w:t>
      </w:r>
    </w:p>
    <w:p w14:paraId="5AEF41C8" w14:textId="794A8573" w:rsidR="002656FF" w:rsidRPr="004F2D87" w:rsidRDefault="002656FF" w:rsidP="009515D1">
      <w:pPr>
        <w:pStyle w:val="Lijstalinea"/>
        <w:numPr>
          <w:ilvl w:val="0"/>
          <w:numId w:val="93"/>
        </w:numPr>
      </w:pPr>
      <w:r w:rsidRPr="004F2D87">
        <w:t xml:space="preserve">Deelnemer wenst gebruik te maken </w:t>
      </w:r>
      <w:r w:rsidR="005D68E6" w:rsidRPr="004F2D87">
        <w:t>van de eigen wifi-installatie en wifi-</w:t>
      </w:r>
      <w:proofErr w:type="spellStart"/>
      <w:r w:rsidR="005D68E6" w:rsidRPr="004F2D87">
        <w:t>calling</w:t>
      </w:r>
      <w:proofErr w:type="spellEnd"/>
      <w:r w:rsidR="00903861" w:rsidRPr="004F2D87">
        <w:t xml:space="preserve"> mogelijkhede</w:t>
      </w:r>
      <w:r w:rsidR="00CF7951" w:rsidRPr="004F2D87">
        <w:t>n</w:t>
      </w:r>
      <w:r w:rsidR="00903861" w:rsidRPr="004F2D87">
        <w:t xml:space="preserve"> van </w:t>
      </w:r>
      <w:r w:rsidR="00CF7951" w:rsidRPr="004F2D87">
        <w:t xml:space="preserve">aangesloten </w:t>
      </w:r>
      <w:r w:rsidR="00903861" w:rsidRPr="004F2D87">
        <w:t>apparatuur</w:t>
      </w:r>
      <w:r w:rsidR="005D68E6" w:rsidRPr="004F2D87">
        <w:t>.</w:t>
      </w:r>
    </w:p>
    <w:p w14:paraId="6AF37F09" w14:textId="0EC30CF5" w:rsidR="002656FF" w:rsidRPr="004F2D87" w:rsidRDefault="002656FF" w:rsidP="002D3417"/>
    <w:p w14:paraId="6BD4C3EE" w14:textId="0DB1E724" w:rsidR="00BA7D5B" w:rsidRPr="004F2D87" w:rsidRDefault="00BA7D5B" w:rsidP="002D3417">
      <w:r w:rsidRPr="004F2D87">
        <w:t>De</w:t>
      </w:r>
      <w:r w:rsidR="00FD1746" w:rsidRPr="004F2D87">
        <w:t>ze</w:t>
      </w:r>
      <w:r w:rsidRPr="004F2D87">
        <w:t xml:space="preserve"> verschillende situaties </w:t>
      </w:r>
      <w:r w:rsidR="00FD1746" w:rsidRPr="004F2D87">
        <w:t xml:space="preserve">en de eisen aan Inschrijver </w:t>
      </w:r>
      <w:r w:rsidRPr="004F2D87">
        <w:t>worden in de volgende paragrafen beschreven</w:t>
      </w:r>
      <w:r w:rsidR="00895710" w:rsidRPr="004F2D87">
        <w:t>.</w:t>
      </w:r>
    </w:p>
    <w:p w14:paraId="266334A6" w14:textId="47AFB6D9" w:rsidR="00FD1746" w:rsidRPr="004F2D87" w:rsidRDefault="00FD1746" w:rsidP="00FD1746">
      <w:pPr>
        <w:pStyle w:val="Kop30"/>
      </w:pPr>
      <w:bookmarkStart w:id="1308" w:name="_Toc135041874"/>
      <w:bookmarkStart w:id="1309" w:name="_Toc135640416"/>
      <w:bookmarkStart w:id="1310" w:name="_Toc135667988"/>
      <w:bookmarkStart w:id="1311" w:name="_Toc135836200"/>
      <w:r w:rsidRPr="004F2D87">
        <w:t xml:space="preserve">In beheer nemen </w:t>
      </w:r>
      <w:r w:rsidR="00EF4EC4">
        <w:t xml:space="preserve">van </w:t>
      </w:r>
      <w:r w:rsidRPr="004F2D87">
        <w:t>bestaande Indoordekkingsinstallatie</w:t>
      </w:r>
      <w:bookmarkEnd w:id="1308"/>
      <w:bookmarkEnd w:id="1309"/>
      <w:bookmarkEnd w:id="1310"/>
      <w:bookmarkEnd w:id="1311"/>
    </w:p>
    <w:p w14:paraId="0472D170" w14:textId="7406E71D" w:rsidR="00FD1746" w:rsidRPr="004F2D87" w:rsidRDefault="00FD1746" w:rsidP="00FD1746"/>
    <w:p w14:paraId="0C798052" w14:textId="6D163A11" w:rsidR="006D4277" w:rsidRPr="004F2D87" w:rsidRDefault="00FD1746" w:rsidP="00FD1746">
      <w:r w:rsidRPr="004F2D87">
        <w:t>Het is mogelijk dat in het betreffende Pand al een Indoordekkingsinstallatie aanwezig is waarvan de Deelnemer</w:t>
      </w:r>
      <w:r w:rsidR="00E73023" w:rsidRPr="004F2D87">
        <w:t xml:space="preserve"> eigenaar</w:t>
      </w:r>
      <w:r w:rsidRPr="004F2D87">
        <w:t xml:space="preserve"> is (geworden). </w:t>
      </w:r>
      <w:r w:rsidR="003E6728" w:rsidRPr="004F2D87">
        <w:t>Indien de Indoordekkingsinstallatie conform de DITS specificatie is gerealiseerd, dient de</w:t>
      </w:r>
      <w:r w:rsidR="00E73023" w:rsidRPr="004F2D87">
        <w:t xml:space="preserve"> Inschrijver </w:t>
      </w:r>
      <w:r w:rsidR="003E6728" w:rsidRPr="004F2D87">
        <w:t xml:space="preserve">in te koppelen op deze installatie en het </w:t>
      </w:r>
      <w:r w:rsidR="00E73023" w:rsidRPr="004F2D87">
        <w:t xml:space="preserve">beheer </w:t>
      </w:r>
      <w:r w:rsidR="003E6728" w:rsidRPr="004F2D87">
        <w:t xml:space="preserve">hiervan </w:t>
      </w:r>
      <w:r w:rsidR="00E73023" w:rsidRPr="004F2D87">
        <w:t>over te nemen</w:t>
      </w:r>
      <w:r w:rsidR="00A617BF" w:rsidRPr="004F2D87">
        <w:t xml:space="preserve">. </w:t>
      </w:r>
      <w:r w:rsidR="00B84D63" w:rsidRPr="004F2D87">
        <w:t xml:space="preserve">Een Deelnemer kan besluiten om een </w:t>
      </w:r>
      <w:r w:rsidR="006D4277" w:rsidRPr="004F2D87">
        <w:t xml:space="preserve">bestaande koppeling </w:t>
      </w:r>
      <w:r w:rsidR="00B84D63" w:rsidRPr="004F2D87">
        <w:t xml:space="preserve">te handhaven, waardoor de Indoordekkingsinstallatie </w:t>
      </w:r>
      <w:proofErr w:type="spellStart"/>
      <w:r w:rsidR="00B84D63" w:rsidRPr="004F2D87">
        <w:t>multi</w:t>
      </w:r>
      <w:proofErr w:type="spellEnd"/>
      <w:r w:rsidR="00B84D63" w:rsidRPr="004F2D87">
        <w:t>-</w:t>
      </w:r>
      <w:r w:rsidR="00C63E9F" w:rsidRPr="004F2D87">
        <w:t>provider</w:t>
      </w:r>
      <w:r w:rsidR="00B84D63" w:rsidRPr="004F2D87">
        <w:t xml:space="preserve"> wordt.</w:t>
      </w:r>
    </w:p>
    <w:p w14:paraId="6CBA273B" w14:textId="77777777" w:rsidR="006D4277" w:rsidRPr="004F2D87" w:rsidRDefault="006D4277" w:rsidP="00FD1746"/>
    <w:p w14:paraId="7BCF19CC" w14:textId="03CB21F7" w:rsidR="00E73023" w:rsidRPr="004F2D87" w:rsidRDefault="00A617BF" w:rsidP="00FD1746">
      <w:r w:rsidRPr="004F2D87">
        <w:t xml:space="preserve">Indien </w:t>
      </w:r>
      <w:r w:rsidR="003E6728" w:rsidRPr="004F2D87">
        <w:t>de</w:t>
      </w:r>
      <w:r w:rsidRPr="004F2D87">
        <w:t xml:space="preserve"> installatie niet aan de DITS specificatie</w:t>
      </w:r>
      <w:r w:rsidR="003E6728" w:rsidRPr="004F2D87">
        <w:t xml:space="preserve"> voldoet</w:t>
      </w:r>
      <w:r w:rsidR="00E73023" w:rsidRPr="004F2D87">
        <w:t xml:space="preserve">, </w:t>
      </w:r>
      <w:r w:rsidRPr="004F2D87">
        <w:t xml:space="preserve">zal Inschrijver </w:t>
      </w:r>
      <w:r w:rsidR="00E73023" w:rsidRPr="004F2D87">
        <w:t xml:space="preserve">een voorstel doen voor modificaties zodanig </w:t>
      </w:r>
      <w:r w:rsidR="006D4277" w:rsidRPr="004F2D87">
        <w:t xml:space="preserve">dat </w:t>
      </w:r>
      <w:r w:rsidRPr="004F2D87">
        <w:t>de installatie aan de DITS specificatie gaat voldoen</w:t>
      </w:r>
      <w:r w:rsidR="006D4277" w:rsidRPr="004F2D87">
        <w:t xml:space="preserve"> en </w:t>
      </w:r>
      <w:r w:rsidR="00993767" w:rsidRPr="004F2D87">
        <w:t xml:space="preserve">hierop </w:t>
      </w:r>
      <w:r w:rsidR="006D4277" w:rsidRPr="004F2D87">
        <w:t>vervolgens inkoppelen</w:t>
      </w:r>
      <w:r w:rsidR="00E73023" w:rsidRPr="004F2D87">
        <w:t>.</w:t>
      </w:r>
      <w:r w:rsidR="00A8487A" w:rsidRPr="004F2D87">
        <w:t xml:space="preserve"> De Deelnemer zal de Inschrijver toestemming verlenen om </w:t>
      </w:r>
      <w:r w:rsidR="00B84D63" w:rsidRPr="004F2D87">
        <w:t xml:space="preserve">deze </w:t>
      </w:r>
      <w:r w:rsidR="00A8487A" w:rsidRPr="004F2D87">
        <w:t>modificaties aan te brengen aan deze installaties. Deze toestemming kan alleen op basis van zwaarwegende redenen door Deelnemer worden geweigerd.</w:t>
      </w:r>
    </w:p>
    <w:p w14:paraId="7098B89B" w14:textId="77777777" w:rsidR="00E73023" w:rsidRPr="004F2D87" w:rsidRDefault="00E73023" w:rsidP="00FD1746"/>
    <w:p w14:paraId="2AEF1FAD" w14:textId="04C4CEBE" w:rsidR="00FD1746" w:rsidRPr="004F2D87" w:rsidRDefault="00FD1746" w:rsidP="0068215A">
      <w:pPr>
        <w:pStyle w:val="broodtekst0"/>
      </w:pPr>
      <w:r w:rsidRPr="004F2D87">
        <w:t>Deelnemer zal Inschrijver de</w:t>
      </w:r>
      <w:r w:rsidR="0068215A" w:rsidRPr="004F2D87">
        <w:t xml:space="preserve"> beheer en ontwerp</w:t>
      </w:r>
      <w:r w:rsidR="00633769" w:rsidRPr="004F2D87">
        <w:t xml:space="preserve"> documentatie (waaronder</w:t>
      </w:r>
      <w:r w:rsidRPr="004F2D87">
        <w:t xml:space="preserve"> tekeningen</w:t>
      </w:r>
      <w:r w:rsidR="00633769" w:rsidRPr="004F2D87">
        <w:t>)</w:t>
      </w:r>
      <w:r w:rsidRPr="004F2D87">
        <w:t xml:space="preserve"> van de bestaande Indoordekking</w:t>
      </w:r>
      <w:r w:rsidR="00F0762E" w:rsidRPr="004F2D87">
        <w:t>s</w:t>
      </w:r>
      <w:r w:rsidRPr="004F2D87">
        <w:t xml:space="preserve">installatie </w:t>
      </w:r>
      <w:r w:rsidR="0068215A" w:rsidRPr="004F2D87">
        <w:t>doen toekomen</w:t>
      </w:r>
      <w:r w:rsidRPr="004F2D87">
        <w:t>.</w:t>
      </w:r>
    </w:p>
    <w:p w14:paraId="329EEC2B" w14:textId="77777777" w:rsidR="00FD1746" w:rsidRPr="004F2D87" w:rsidRDefault="00FD1746" w:rsidP="00FD1746"/>
    <w:p w14:paraId="093B80DF" w14:textId="722FA546" w:rsidR="0068215A" w:rsidRPr="004F2D87" w:rsidRDefault="00FD1746" w:rsidP="00FD1746">
      <w:pPr>
        <w:ind w:left="1134" w:hanging="1134"/>
      </w:pPr>
      <w:r w:rsidRPr="004F2D87">
        <w:t xml:space="preserve">[T-E </w:t>
      </w:r>
      <w:r w:rsidR="00386530">
        <w:fldChar w:fldCharType="begin"/>
      </w:r>
      <w:r w:rsidR="00386530">
        <w:instrText xml:space="preserve"> SEQ [EIS# \* ARABIC </w:instrText>
      </w:r>
      <w:r w:rsidR="00386530">
        <w:fldChar w:fldCharType="separate"/>
      </w:r>
      <w:r w:rsidR="00EF1524">
        <w:rPr>
          <w:noProof/>
        </w:rPr>
        <w:t>131</w:t>
      </w:r>
      <w:r w:rsidR="00386530">
        <w:rPr>
          <w:noProof/>
        </w:rPr>
        <w:fldChar w:fldCharType="end"/>
      </w:r>
      <w:r w:rsidRPr="004F2D87">
        <w:t>]</w:t>
      </w:r>
      <w:r w:rsidRPr="004F2D87">
        <w:tab/>
      </w:r>
      <w:r w:rsidR="0068215A" w:rsidRPr="004F2D87">
        <w:t xml:space="preserve">Inschrijver dient van de bestaande Indoordekkingsinstallatie te </w:t>
      </w:r>
      <w:r w:rsidR="00304F95" w:rsidRPr="004F2D87">
        <w:t>verifiëren</w:t>
      </w:r>
      <w:r w:rsidR="0068215A" w:rsidRPr="004F2D87">
        <w:t>:</w:t>
      </w:r>
    </w:p>
    <w:p w14:paraId="416857BC" w14:textId="696D4A01" w:rsidR="0068215A" w:rsidRPr="004F2D87" w:rsidRDefault="0068215A" w:rsidP="009515D1">
      <w:pPr>
        <w:pStyle w:val="Lijstalinea"/>
        <w:numPr>
          <w:ilvl w:val="0"/>
          <w:numId w:val="95"/>
        </w:numPr>
      </w:pPr>
      <w:r w:rsidRPr="004F2D87">
        <w:t>Dat de installatie voldoet aan de DITS specificatie;</w:t>
      </w:r>
    </w:p>
    <w:p w14:paraId="122A1864" w14:textId="6B4A12E6" w:rsidR="0068215A" w:rsidRPr="004F2D87" w:rsidRDefault="0068215A" w:rsidP="009515D1">
      <w:pPr>
        <w:pStyle w:val="Lijstalinea"/>
        <w:numPr>
          <w:ilvl w:val="0"/>
          <w:numId w:val="95"/>
        </w:numPr>
      </w:pPr>
      <w:r w:rsidRPr="004F2D87">
        <w:t>Dat de beheer- en ontwerpdocumentatie volledig en accuraat is;</w:t>
      </w:r>
    </w:p>
    <w:p w14:paraId="13C40522" w14:textId="6AF56D77" w:rsidR="0068215A" w:rsidRPr="004F2D87" w:rsidRDefault="0068215A" w:rsidP="009515D1">
      <w:pPr>
        <w:pStyle w:val="Lijstalinea"/>
        <w:numPr>
          <w:ilvl w:val="0"/>
          <w:numId w:val="95"/>
        </w:numPr>
      </w:pPr>
      <w:r w:rsidRPr="004F2D87">
        <w:t>Dat de installatie conform specificatie functioneert.</w:t>
      </w:r>
    </w:p>
    <w:p w14:paraId="4D5D78D6" w14:textId="77777777" w:rsidR="0068215A" w:rsidRPr="004F2D87" w:rsidRDefault="0068215A" w:rsidP="0068215A"/>
    <w:p w14:paraId="64755C86" w14:textId="0EEE1108" w:rsidR="0068215A" w:rsidRPr="004F2D87" w:rsidRDefault="0068215A" w:rsidP="00511E39">
      <w:pPr>
        <w:pStyle w:val="BestekEis"/>
      </w:pPr>
      <w:r w:rsidRPr="004F2D87">
        <w:t xml:space="preserve">[T-E </w:t>
      </w:r>
      <w:r w:rsidR="00386530">
        <w:fldChar w:fldCharType="begin"/>
      </w:r>
      <w:r w:rsidR="00386530">
        <w:instrText xml:space="preserve"> S</w:instrText>
      </w:r>
      <w:r w:rsidR="00386530">
        <w:instrText xml:space="preserve">EQ [EIS# \* ARABIC </w:instrText>
      </w:r>
      <w:r w:rsidR="00386530">
        <w:fldChar w:fldCharType="separate"/>
      </w:r>
      <w:r w:rsidR="00EF1524">
        <w:rPr>
          <w:noProof/>
        </w:rPr>
        <w:t>132</w:t>
      </w:r>
      <w:r w:rsidR="00386530">
        <w:rPr>
          <w:noProof/>
        </w:rPr>
        <w:fldChar w:fldCharType="end"/>
      </w:r>
      <w:r w:rsidRPr="004F2D87">
        <w:t>]</w:t>
      </w:r>
      <w:r w:rsidRPr="004F2D87">
        <w:tab/>
        <w:t xml:space="preserve">Indien de installatie volgens Inschrijver </w:t>
      </w:r>
      <w:r w:rsidR="00E766FF">
        <w:t xml:space="preserve">niet aan </w:t>
      </w:r>
      <w:r w:rsidR="00FA599C">
        <w:t xml:space="preserve">eis </w:t>
      </w:r>
      <w:r w:rsidR="00351B9C">
        <w:t>[T-E 1</w:t>
      </w:r>
      <w:r w:rsidR="00283712">
        <w:t>31</w:t>
      </w:r>
      <w:r w:rsidR="00351B9C">
        <w:t xml:space="preserve">] </w:t>
      </w:r>
      <w:r w:rsidRPr="004F2D87">
        <w:t>voldoet, dan dient Inschrijver</w:t>
      </w:r>
      <w:r w:rsidR="00544C47" w:rsidRPr="004F2D87">
        <w:t xml:space="preserve"> hiervan een rapport op te stellen en</w:t>
      </w:r>
      <w:r w:rsidRPr="004F2D87">
        <w:t xml:space="preserve"> een </w:t>
      </w:r>
      <w:r w:rsidR="00544C47" w:rsidRPr="004F2D87">
        <w:t xml:space="preserve">offerte te maken </w:t>
      </w:r>
      <w:r w:rsidR="008065FF" w:rsidRPr="004F2D87">
        <w:t xml:space="preserve">van werkzaamheden </w:t>
      </w:r>
      <w:r w:rsidR="00544C47" w:rsidRPr="004F2D87">
        <w:t xml:space="preserve">zodanig de installatie na de werkzaamheden wel aan de eis voldoet. </w:t>
      </w:r>
    </w:p>
    <w:p w14:paraId="37F4A297" w14:textId="0389DC1D" w:rsidR="003306AC" w:rsidRDefault="003306AC" w:rsidP="003306AC">
      <w:pPr>
        <w:ind w:left="1134" w:hanging="1134"/>
      </w:pPr>
      <w:r w:rsidRPr="004F2D87">
        <w:t xml:space="preserve">[T-E </w:t>
      </w:r>
      <w:r w:rsidR="00386530">
        <w:fldChar w:fldCharType="begin"/>
      </w:r>
      <w:r w:rsidR="00386530">
        <w:instrText xml:space="preserve"> SEQ [EIS# \* ARABIC </w:instrText>
      </w:r>
      <w:r w:rsidR="00386530">
        <w:fldChar w:fldCharType="separate"/>
      </w:r>
      <w:r w:rsidR="00EF1524">
        <w:rPr>
          <w:noProof/>
        </w:rPr>
        <w:t>133</w:t>
      </w:r>
      <w:r w:rsidR="00386530">
        <w:rPr>
          <w:noProof/>
        </w:rPr>
        <w:fldChar w:fldCharType="end"/>
      </w:r>
      <w:r w:rsidRPr="004F2D87">
        <w:t>]</w:t>
      </w:r>
      <w:r w:rsidRPr="004F2D87">
        <w:tab/>
        <w:t xml:space="preserve">Inschrijver dient </w:t>
      </w:r>
      <w:r>
        <w:t xml:space="preserve">na de werkzaamheden om de </w:t>
      </w:r>
      <w:r w:rsidRPr="004F2D87">
        <w:t xml:space="preserve">Indoordekkingsinstallatie </w:t>
      </w:r>
      <w:r>
        <w:t xml:space="preserve">te laten voldoen </w:t>
      </w:r>
      <w:r w:rsidRPr="004F2D87">
        <w:t xml:space="preserve">een verificatiemeting uit te voeren. De </w:t>
      </w:r>
      <w:r>
        <w:t>Inschrijver</w:t>
      </w:r>
      <w:r w:rsidRPr="004F2D87">
        <w:t xml:space="preserve"> zal de Indoordekkingsinstallatie op basis van de verificatiemeting, de ontwerp- en beheerdocumentatie </w:t>
      </w:r>
      <w:r w:rsidR="004C051F">
        <w:t>a</w:t>
      </w:r>
      <w:r w:rsidRPr="004F2D87">
        <w:t>ccepteren</w:t>
      </w:r>
      <w:r w:rsidR="004C051F">
        <w:t xml:space="preserve"> en in beheer nemen</w:t>
      </w:r>
      <w:r>
        <w:t>, de Deelnemer accepteert de wijzigingen</w:t>
      </w:r>
      <w:r w:rsidRPr="004F2D87">
        <w:t xml:space="preserve"> zoals beschreven in paragraaf </w:t>
      </w:r>
      <w:r w:rsidRPr="004F2D87">
        <w:fldChar w:fldCharType="begin"/>
      </w:r>
      <w:r w:rsidRPr="004F2D87">
        <w:instrText xml:space="preserve"> REF _Ref135237061 \r \h </w:instrText>
      </w:r>
      <w:r w:rsidRPr="004F2D87">
        <w:fldChar w:fldCharType="separate"/>
      </w:r>
      <w:r w:rsidR="00EF1524">
        <w:t>7.2.4</w:t>
      </w:r>
      <w:r w:rsidRPr="004F2D87">
        <w:fldChar w:fldCharType="end"/>
      </w:r>
      <w:r w:rsidRPr="004F2D87">
        <w:t xml:space="preserve">. </w:t>
      </w:r>
    </w:p>
    <w:p w14:paraId="52C04EE7" w14:textId="7005508C" w:rsidR="004C051F" w:rsidRDefault="004C051F" w:rsidP="003306AC">
      <w:pPr>
        <w:ind w:left="1134" w:hanging="1134"/>
      </w:pPr>
    </w:p>
    <w:p w14:paraId="53246183" w14:textId="4D1FF703" w:rsidR="004C051F" w:rsidRDefault="004C051F"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134</w:t>
      </w:r>
      <w:r w:rsidR="00386530">
        <w:rPr>
          <w:noProof/>
        </w:rPr>
        <w:fldChar w:fldCharType="end"/>
      </w:r>
      <w:r w:rsidRPr="004F2D87">
        <w:t>]</w:t>
      </w:r>
      <w:r w:rsidRPr="004F2D87">
        <w:tab/>
        <w:t>Inschrijver zal de beheer- en ontwerpdocumentatie in zijn CMDB bewaren en op verzoek aan Deelnemer sturen.</w:t>
      </w:r>
    </w:p>
    <w:p w14:paraId="70CB1F23" w14:textId="444C4659" w:rsidR="00FD1746" w:rsidRPr="004F2D87" w:rsidRDefault="00544C47"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135</w:t>
      </w:r>
      <w:r w:rsidR="00386530">
        <w:rPr>
          <w:noProof/>
        </w:rPr>
        <w:fldChar w:fldCharType="end"/>
      </w:r>
      <w:r w:rsidRPr="004F2D87">
        <w:t>]</w:t>
      </w:r>
      <w:r w:rsidRPr="004F2D87">
        <w:tab/>
        <w:t xml:space="preserve">Inschrijver dient, indien </w:t>
      </w:r>
      <w:r w:rsidR="008065FF" w:rsidRPr="004F2D87">
        <w:t xml:space="preserve">deze </w:t>
      </w:r>
      <w:r w:rsidRPr="004F2D87">
        <w:t>nog niet aanwezig</w:t>
      </w:r>
      <w:r w:rsidR="008065FF" w:rsidRPr="004F2D87">
        <w:t xml:space="preserve"> is</w:t>
      </w:r>
      <w:r w:rsidRPr="004F2D87">
        <w:t xml:space="preserve">, een koppeling met het eigen telecommunicatie netwerk te realiseren. Daarnaast dient Inschrijver </w:t>
      </w:r>
      <w:r w:rsidR="00B84D63" w:rsidRPr="004F2D87">
        <w:t>– op verzoek van Deelnemer -</w:t>
      </w:r>
      <w:r w:rsidR="000778AC">
        <w:t xml:space="preserve"> </w:t>
      </w:r>
      <w:r w:rsidRPr="004F2D87">
        <w:t xml:space="preserve">bestaande koppelingen met andere telecommunicatienetwerken te handhaven en nieuwe </w:t>
      </w:r>
      <w:r w:rsidR="008065FF" w:rsidRPr="004F2D87">
        <w:t>koppelingen</w:t>
      </w:r>
      <w:r w:rsidRPr="004F2D87">
        <w:t xml:space="preserve"> te faciliteren.</w:t>
      </w:r>
    </w:p>
    <w:p w14:paraId="014B01E1" w14:textId="7DB57E9F" w:rsidR="004D7E5B" w:rsidRPr="004F2D87" w:rsidRDefault="004D7E5B"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136</w:t>
      </w:r>
      <w:r w:rsidR="00386530">
        <w:rPr>
          <w:noProof/>
        </w:rPr>
        <w:fldChar w:fldCharType="end"/>
      </w:r>
      <w:r w:rsidRPr="004F2D87">
        <w:t>]</w:t>
      </w:r>
      <w:r w:rsidRPr="004F2D87">
        <w:tab/>
        <w:t xml:space="preserve">Inschrijver dient </w:t>
      </w:r>
      <w:r w:rsidR="000778AC">
        <w:t>separate</w:t>
      </w:r>
      <w:r w:rsidRPr="004F2D87">
        <w:t xml:space="preserve"> offerte</w:t>
      </w:r>
      <w:r w:rsidR="000778AC">
        <w:t>s</w:t>
      </w:r>
      <w:r w:rsidRPr="004F2D87">
        <w:t xml:space="preserve"> voor beheer </w:t>
      </w:r>
      <w:r w:rsidR="000778AC" w:rsidRPr="004F2D87">
        <w:t xml:space="preserve">en de </w:t>
      </w:r>
      <w:proofErr w:type="spellStart"/>
      <w:r w:rsidR="000778AC" w:rsidRPr="004F2D87">
        <w:t>inkoppeling</w:t>
      </w:r>
      <w:proofErr w:type="spellEnd"/>
      <w:r w:rsidR="000778AC" w:rsidRPr="004F2D87">
        <w:t xml:space="preserve"> </w:t>
      </w:r>
      <w:r w:rsidRPr="004F2D87">
        <w:t xml:space="preserve">op te stellen. De beheeroverdracht aan het einde van de overeenkomst wordt opgenomen in de beheer offerte. </w:t>
      </w:r>
    </w:p>
    <w:p w14:paraId="29B2FDBE" w14:textId="3A410146" w:rsidR="00FD1746" w:rsidRPr="004F2D87" w:rsidRDefault="00FD1746" w:rsidP="00FD1746">
      <w:pPr>
        <w:pStyle w:val="Kop30"/>
      </w:pPr>
      <w:bookmarkStart w:id="1312" w:name="_Toc135041875"/>
      <w:bookmarkStart w:id="1313" w:name="_Toc135640417"/>
      <w:bookmarkStart w:id="1314" w:name="_Toc135667989"/>
      <w:bookmarkStart w:id="1315" w:name="_Toc135836201"/>
      <w:r w:rsidRPr="004F2D87">
        <w:t xml:space="preserve">Inkoppelen op Indoordekkingsinstallatie </w:t>
      </w:r>
      <w:r w:rsidR="00852E41" w:rsidRPr="004F2D87">
        <w:t xml:space="preserve">van een </w:t>
      </w:r>
      <w:r w:rsidRPr="004F2D87">
        <w:t>3</w:t>
      </w:r>
      <w:r w:rsidRPr="004F2D87">
        <w:rPr>
          <w:vertAlign w:val="superscript"/>
        </w:rPr>
        <w:t>e</w:t>
      </w:r>
      <w:r w:rsidRPr="004F2D87">
        <w:t xml:space="preserve"> partij</w:t>
      </w:r>
      <w:bookmarkEnd w:id="1312"/>
      <w:bookmarkEnd w:id="1313"/>
      <w:bookmarkEnd w:id="1314"/>
      <w:bookmarkEnd w:id="1315"/>
    </w:p>
    <w:p w14:paraId="7A77D673" w14:textId="77777777" w:rsidR="00E73023" w:rsidRPr="004F2D87" w:rsidRDefault="00E73023" w:rsidP="00E73023"/>
    <w:p w14:paraId="4ED654B0" w14:textId="30F0F4C6" w:rsidR="008065FF" w:rsidRPr="004F2D87" w:rsidRDefault="00E73023" w:rsidP="008065FF">
      <w:r w:rsidRPr="004F2D87">
        <w:t xml:space="preserve">Het is mogelijk dat in het betreffende Pand </w:t>
      </w:r>
      <w:r w:rsidR="008065FF" w:rsidRPr="004F2D87">
        <w:t xml:space="preserve">van een Deelnemer </w:t>
      </w:r>
      <w:r w:rsidRPr="004F2D87">
        <w:t xml:space="preserve">al een Indoordekkingsinstallatie aanwezig </w:t>
      </w:r>
      <w:r w:rsidR="008065FF" w:rsidRPr="004F2D87">
        <w:t xml:space="preserve">is waarvan </w:t>
      </w:r>
      <w:r w:rsidRPr="004F2D87">
        <w:t>beheer en/of eigendom ligt bij een derde partij.</w:t>
      </w:r>
      <w:r w:rsidR="008065FF" w:rsidRPr="004F2D87">
        <w:t xml:space="preserve"> In deze situatie zal Inschrijver op verzoek van Deelnemer en in overleg met de eigenaar/beheerder de mogelijkheid van een koppeling onderzoeken en deze tot stand brengen.</w:t>
      </w:r>
      <w:r w:rsidRPr="004F2D87">
        <w:t xml:space="preserve"> </w:t>
      </w:r>
      <w:r w:rsidR="008065FF" w:rsidRPr="004F2D87">
        <w:t xml:space="preserve">Deelnemer zal Inschrijver voorzien van de contactdetails van de eigenaar/beheerder. </w:t>
      </w:r>
    </w:p>
    <w:p w14:paraId="50907A48" w14:textId="77777777" w:rsidR="008065FF" w:rsidRPr="004F2D87" w:rsidRDefault="008065FF" w:rsidP="00E73023"/>
    <w:p w14:paraId="2C86EA17" w14:textId="65EFA611" w:rsidR="00E73023" w:rsidRPr="004F2D87" w:rsidRDefault="008065FF" w:rsidP="00836FA7">
      <w:pPr>
        <w:ind w:left="1134" w:hanging="1134"/>
      </w:pPr>
      <w:r w:rsidRPr="004F2D87">
        <w:t xml:space="preserve">[T-E </w:t>
      </w:r>
      <w:r w:rsidR="00386530">
        <w:fldChar w:fldCharType="begin"/>
      </w:r>
      <w:r w:rsidR="00386530">
        <w:instrText xml:space="preserve"> SEQ [EIS# \* ARABIC </w:instrText>
      </w:r>
      <w:r w:rsidR="00386530">
        <w:fldChar w:fldCharType="separate"/>
      </w:r>
      <w:r w:rsidR="00EF1524">
        <w:rPr>
          <w:noProof/>
        </w:rPr>
        <w:t>137</w:t>
      </w:r>
      <w:r w:rsidR="00386530">
        <w:rPr>
          <w:noProof/>
        </w:rPr>
        <w:fldChar w:fldCharType="end"/>
      </w:r>
      <w:r w:rsidRPr="004F2D87">
        <w:t>]</w:t>
      </w:r>
      <w:r w:rsidRPr="004F2D87">
        <w:tab/>
        <w:t xml:space="preserve">Inschrijver dient op verzoek van Deelnemer de mogelijkheid van een koppeling </w:t>
      </w:r>
      <w:r w:rsidR="00836FA7" w:rsidRPr="004F2D87">
        <w:t>met een bestaande Indoordekkingsinstallatie in beheer van een 3</w:t>
      </w:r>
      <w:r w:rsidR="00836FA7" w:rsidRPr="004F2D87">
        <w:rPr>
          <w:vertAlign w:val="superscript"/>
        </w:rPr>
        <w:t>e</w:t>
      </w:r>
      <w:r w:rsidR="00836FA7" w:rsidRPr="004F2D87">
        <w:t xml:space="preserve"> partij te onderzoeken, hiervan een rapport op te stellen en een offerte te maken van werkzaamheden voor de </w:t>
      </w:r>
      <w:proofErr w:type="spellStart"/>
      <w:r w:rsidR="00836FA7" w:rsidRPr="004F2D87">
        <w:t>inkoppeling</w:t>
      </w:r>
      <w:proofErr w:type="spellEnd"/>
      <w:r w:rsidR="00836FA7" w:rsidRPr="004F2D87">
        <w:t>.</w:t>
      </w:r>
    </w:p>
    <w:p w14:paraId="14FAA57F" w14:textId="74EE41B9" w:rsidR="00836FA7" w:rsidRPr="004F2D87" w:rsidRDefault="00836FA7" w:rsidP="00BA7D5B">
      <w:pPr>
        <w:pStyle w:val="Kop30"/>
      </w:pPr>
      <w:bookmarkStart w:id="1316" w:name="_Toc135041877"/>
      <w:bookmarkStart w:id="1317" w:name="_Toc135640418"/>
      <w:bookmarkStart w:id="1318" w:name="_Toc135667990"/>
      <w:bookmarkStart w:id="1319" w:name="_Toc135836202"/>
      <w:bookmarkStart w:id="1320" w:name="_Toc135041876"/>
      <w:r w:rsidRPr="004F2D87">
        <w:t>Gebruik van wifi-</w:t>
      </w:r>
      <w:proofErr w:type="spellStart"/>
      <w:r w:rsidRPr="004F2D87">
        <w:t>calling</w:t>
      </w:r>
      <w:proofErr w:type="spellEnd"/>
      <w:r w:rsidRPr="004F2D87">
        <w:t xml:space="preserve"> in combinatie met eigen wifi-installatie</w:t>
      </w:r>
      <w:bookmarkEnd w:id="1316"/>
      <w:bookmarkEnd w:id="1317"/>
      <w:bookmarkEnd w:id="1318"/>
      <w:bookmarkEnd w:id="1319"/>
    </w:p>
    <w:p w14:paraId="735C592E" w14:textId="1035FAEA" w:rsidR="00836FA7" w:rsidRPr="004F2D87" w:rsidRDefault="00836FA7" w:rsidP="00836FA7"/>
    <w:p w14:paraId="01E7A1E0" w14:textId="258DE4E9" w:rsidR="00836FA7" w:rsidRPr="004F2D87" w:rsidRDefault="00836FA7" w:rsidP="00836FA7">
      <w:r w:rsidRPr="004F2D87">
        <w:t>Het is denkbaar dat een Deelnemer gebruik wil maken van een bestaande wifi-installatie en de wifi-</w:t>
      </w:r>
      <w:proofErr w:type="spellStart"/>
      <w:r w:rsidRPr="004F2D87">
        <w:t>calling</w:t>
      </w:r>
      <w:proofErr w:type="spellEnd"/>
      <w:r w:rsidRPr="004F2D87">
        <w:t xml:space="preserve"> mogelijkheden waarin bepaalde smartphones voorzien.</w:t>
      </w:r>
    </w:p>
    <w:p w14:paraId="6157206D" w14:textId="7ED84B74" w:rsidR="00836FA7" w:rsidRPr="004F2D87" w:rsidRDefault="00836FA7" w:rsidP="00836FA7"/>
    <w:p w14:paraId="4AD3A65D" w14:textId="50263131" w:rsidR="00836FA7" w:rsidRPr="004F2D87" w:rsidRDefault="00836FA7" w:rsidP="00836FA7">
      <w:pPr>
        <w:rPr>
          <w:highlight w:val="yellow"/>
        </w:rPr>
      </w:pPr>
      <w:r w:rsidRPr="004F2D87">
        <w:rPr>
          <w:highlight w:val="yellow"/>
        </w:rPr>
        <w:t xml:space="preserve">&lt;welke eisen stelt Inschrijver hieraan? &gt; </w:t>
      </w:r>
    </w:p>
    <w:p w14:paraId="643A1484" w14:textId="7291190D" w:rsidR="00836FA7" w:rsidRPr="004F2D87" w:rsidRDefault="00836FA7" w:rsidP="00836FA7">
      <w:r w:rsidRPr="004F2D87">
        <w:rPr>
          <w:highlight w:val="yellow"/>
        </w:rPr>
        <w:t xml:space="preserve">&lt;Op welke manier kan de </w:t>
      </w:r>
      <w:proofErr w:type="spellStart"/>
      <w:r w:rsidRPr="004F2D87">
        <w:rPr>
          <w:highlight w:val="yellow"/>
        </w:rPr>
        <w:t>inkoppeling</w:t>
      </w:r>
      <w:proofErr w:type="spellEnd"/>
      <w:r w:rsidRPr="004F2D87">
        <w:rPr>
          <w:highlight w:val="yellow"/>
        </w:rPr>
        <w:t xml:space="preserve"> met Inschrijver tot stand gebracht worden, welke eisen kan Deelnemer stellen&gt; </w:t>
      </w:r>
    </w:p>
    <w:p w14:paraId="1706F22F" w14:textId="0CB4F3D3" w:rsidR="00BA7D5B" w:rsidRPr="004F2D87" w:rsidRDefault="00FD1746" w:rsidP="00BA7D5B">
      <w:pPr>
        <w:pStyle w:val="Kop30"/>
      </w:pPr>
      <w:bookmarkStart w:id="1321" w:name="_Toc135640419"/>
      <w:bookmarkStart w:id="1322" w:name="_Toc135667991"/>
      <w:bookmarkStart w:id="1323" w:name="_Toc135836203"/>
      <w:r w:rsidRPr="004F2D87">
        <w:t>R</w:t>
      </w:r>
      <w:r w:rsidR="00BA7D5B" w:rsidRPr="004F2D87">
        <w:t>ealiseren en beheren van een nieuwe Indoordekkingsinstallatie</w:t>
      </w:r>
      <w:bookmarkEnd w:id="1320"/>
      <w:bookmarkEnd w:id="1321"/>
      <w:bookmarkEnd w:id="1322"/>
      <w:bookmarkEnd w:id="1323"/>
    </w:p>
    <w:p w14:paraId="1BCA9B29" w14:textId="0D6406BF" w:rsidR="00E73023" w:rsidRPr="004F2D87" w:rsidRDefault="00E73023" w:rsidP="00E73023"/>
    <w:p w14:paraId="654F1F63" w14:textId="77777777" w:rsidR="00836FA7" w:rsidRPr="004F2D87" w:rsidRDefault="00836FA7" w:rsidP="00E73023">
      <w:r w:rsidRPr="004F2D87">
        <w:t>Indien er geen bestaande Indoordekkingsinstallatie aanwezig en geen gebruik gemaakt gaat worden van wifi-</w:t>
      </w:r>
      <w:proofErr w:type="spellStart"/>
      <w:r w:rsidRPr="004F2D87">
        <w:t>calling</w:t>
      </w:r>
      <w:proofErr w:type="spellEnd"/>
      <w:r w:rsidRPr="004F2D87">
        <w:t xml:space="preserve"> zal Inschrijver een nieuwe Indoordekkingsinstallatie moeten realiseren.</w:t>
      </w:r>
    </w:p>
    <w:p w14:paraId="6C8CB707" w14:textId="77777777" w:rsidR="00836FA7" w:rsidRPr="004F2D87" w:rsidRDefault="00836FA7" w:rsidP="00E73023"/>
    <w:p w14:paraId="73679654" w14:textId="77777777" w:rsidR="00836FA7" w:rsidRPr="004F2D87" w:rsidRDefault="00836FA7" w:rsidP="00E73023">
      <w:r w:rsidRPr="004F2D87">
        <w:t>De Categorie en Deelnemers onderscheiden een viertal situaties:</w:t>
      </w:r>
    </w:p>
    <w:p w14:paraId="51639458" w14:textId="5CED1270" w:rsidR="0068215A" w:rsidRPr="004F2D87" w:rsidRDefault="00836FA7" w:rsidP="009515D1">
      <w:pPr>
        <w:pStyle w:val="Lijstalinea"/>
        <w:numPr>
          <w:ilvl w:val="0"/>
          <w:numId w:val="96"/>
        </w:numPr>
      </w:pPr>
      <w:r w:rsidRPr="004F2D87">
        <w:t>Kleine locaties</w:t>
      </w:r>
      <w:r w:rsidR="007A4B9C" w:rsidRPr="004F2D87">
        <w:t>;</w:t>
      </w:r>
    </w:p>
    <w:p w14:paraId="05B73600" w14:textId="1100F416" w:rsidR="00836FA7" w:rsidRPr="004F2D87" w:rsidRDefault="00836FA7" w:rsidP="009515D1">
      <w:pPr>
        <w:pStyle w:val="Lijstalinea"/>
        <w:numPr>
          <w:ilvl w:val="0"/>
          <w:numId w:val="96"/>
        </w:numPr>
      </w:pPr>
      <w:r w:rsidRPr="004F2D87">
        <w:t>Middelgrote locaties</w:t>
      </w:r>
      <w:r w:rsidR="007A4B9C" w:rsidRPr="004F2D87">
        <w:t>;</w:t>
      </w:r>
    </w:p>
    <w:p w14:paraId="1DFDBBD9" w14:textId="0B7FCADC" w:rsidR="00836FA7" w:rsidRPr="004F2D87" w:rsidRDefault="00836FA7" w:rsidP="009515D1">
      <w:pPr>
        <w:pStyle w:val="Lijstalinea"/>
        <w:numPr>
          <w:ilvl w:val="0"/>
          <w:numId w:val="96"/>
        </w:numPr>
      </w:pPr>
      <w:r w:rsidRPr="004F2D87">
        <w:t>Grote locaties</w:t>
      </w:r>
      <w:r w:rsidR="007A4B9C" w:rsidRPr="004F2D87">
        <w:t>;</w:t>
      </w:r>
    </w:p>
    <w:p w14:paraId="23C243F0" w14:textId="2AD33EBA" w:rsidR="00836FA7" w:rsidRPr="004F2D87" w:rsidRDefault="00836FA7" w:rsidP="009515D1">
      <w:pPr>
        <w:pStyle w:val="Lijstalinea"/>
        <w:numPr>
          <w:ilvl w:val="0"/>
          <w:numId w:val="96"/>
        </w:numPr>
      </w:pPr>
      <w:r w:rsidRPr="004F2D87">
        <w:t>Zeer grote en/of complexe locaties.</w:t>
      </w:r>
    </w:p>
    <w:p w14:paraId="051A2DCE" w14:textId="5FCE59B7" w:rsidR="00836FA7" w:rsidRPr="004F2D87" w:rsidRDefault="00836FA7" w:rsidP="00836FA7"/>
    <w:p w14:paraId="0A54B21A" w14:textId="33B3B3B9" w:rsidR="00836FA7" w:rsidRPr="004F2D87" w:rsidRDefault="00836FA7" w:rsidP="00836FA7">
      <w:pPr>
        <w:ind w:left="227"/>
        <w:rPr>
          <w:b/>
        </w:rPr>
      </w:pPr>
      <w:r w:rsidRPr="004F2D87">
        <w:rPr>
          <w:b/>
        </w:rPr>
        <w:t>Ad A. Kleine locaties</w:t>
      </w:r>
    </w:p>
    <w:p w14:paraId="6C6E9C54" w14:textId="77777777" w:rsidR="00662E6D" w:rsidRPr="004F2D87" w:rsidRDefault="00B84D63" w:rsidP="00836FA7">
      <w:pPr>
        <w:ind w:left="227"/>
      </w:pPr>
      <w:r w:rsidRPr="004F2D87">
        <w:t>Ee</w:t>
      </w:r>
      <w:r w:rsidR="00831D98" w:rsidRPr="004F2D87">
        <w:t xml:space="preserve">n kleine locatie is een klein (kantoor in een) gebouw met maximaal 1 verdieping en minder dan 50 m2 oppervlakte waar niet meer dan 5 personen werkzaam zijn. </w:t>
      </w:r>
      <w:r w:rsidR="00662E6D" w:rsidRPr="004F2D87">
        <w:t>Deze gebouwen kunnen zich buiten de bebouwde kom bevinden.</w:t>
      </w:r>
    </w:p>
    <w:p w14:paraId="4ECE22BB" w14:textId="4C0EBCD2" w:rsidR="00831D98" w:rsidRPr="004F2D87" w:rsidRDefault="00831D98" w:rsidP="00836FA7">
      <w:pPr>
        <w:ind w:left="227"/>
      </w:pPr>
      <w:r w:rsidRPr="004F2D87">
        <w:t>Een voorbeeld is het kantoor van een Inspecteur van de NVWA bij een slachthuis.</w:t>
      </w:r>
    </w:p>
    <w:p w14:paraId="7CDA0E0A" w14:textId="7F778793" w:rsidR="00836FA7" w:rsidRPr="004F2D87" w:rsidRDefault="00836FA7" w:rsidP="00E73023"/>
    <w:p w14:paraId="490D7325" w14:textId="232D1E76" w:rsidR="00836FA7" w:rsidRPr="004F2D87" w:rsidRDefault="00A60A20" w:rsidP="00836FA7">
      <w:pPr>
        <w:ind w:left="227"/>
        <w:rPr>
          <w:b/>
        </w:rPr>
      </w:pPr>
      <w:r w:rsidRPr="004F2D87">
        <w:rPr>
          <w:b/>
        </w:rPr>
        <w:t>Ad B</w:t>
      </w:r>
      <w:r w:rsidR="00836FA7" w:rsidRPr="004F2D87">
        <w:rPr>
          <w:b/>
        </w:rPr>
        <w:t xml:space="preserve">. </w:t>
      </w:r>
      <w:r w:rsidRPr="004F2D87">
        <w:rPr>
          <w:b/>
        </w:rPr>
        <w:t>Middelgrote locaties</w:t>
      </w:r>
    </w:p>
    <w:p w14:paraId="58FE6B29" w14:textId="0A7F6F74" w:rsidR="00836FA7" w:rsidRPr="004F2D87" w:rsidRDefault="003006F5" w:rsidP="00836FA7">
      <w:pPr>
        <w:ind w:left="227"/>
      </w:pPr>
      <w:r w:rsidRPr="004F2D87">
        <w:t>Bij een middelgrote locatie valt te denken aan een kantoor of een laboratorium met maximaal 100 medewerkers. Deze gebouwen hebben maximaal 3 verdiepingen en 1.000 m2</w:t>
      </w:r>
      <w:r w:rsidR="00662E6D" w:rsidRPr="004F2D87">
        <w:t xml:space="preserve"> en huisvesten maximaal één Deelneme</w:t>
      </w:r>
      <w:r w:rsidR="0041793D" w:rsidRPr="004F2D87">
        <w:t>r. Waarschijnlijkheid koppeling met één provider.</w:t>
      </w:r>
    </w:p>
    <w:p w14:paraId="5D963A3C" w14:textId="5C32551C" w:rsidR="00283712" w:rsidRDefault="00283712">
      <w:pPr>
        <w:rPr>
          <w:b/>
        </w:rPr>
      </w:pPr>
      <w:r>
        <w:rPr>
          <w:b/>
        </w:rPr>
        <w:br w:type="page"/>
      </w:r>
    </w:p>
    <w:p w14:paraId="11F7F8B4" w14:textId="77777777" w:rsidR="00836FA7" w:rsidRPr="004F2D87" w:rsidRDefault="00836FA7" w:rsidP="00836FA7">
      <w:pPr>
        <w:ind w:left="227"/>
        <w:rPr>
          <w:b/>
        </w:rPr>
      </w:pPr>
    </w:p>
    <w:p w14:paraId="0E768CEE" w14:textId="2C8BB129" w:rsidR="00836FA7" w:rsidRPr="004F2D87" w:rsidRDefault="00A60A20" w:rsidP="00836FA7">
      <w:pPr>
        <w:ind w:left="227"/>
        <w:rPr>
          <w:b/>
        </w:rPr>
      </w:pPr>
      <w:r w:rsidRPr="004F2D87">
        <w:rPr>
          <w:b/>
        </w:rPr>
        <w:t>Ad C</w:t>
      </w:r>
      <w:r w:rsidR="00836FA7" w:rsidRPr="004F2D87">
        <w:rPr>
          <w:b/>
        </w:rPr>
        <w:t xml:space="preserve">. </w:t>
      </w:r>
      <w:r w:rsidRPr="004F2D87">
        <w:rPr>
          <w:b/>
        </w:rPr>
        <w:t>Grote locaties</w:t>
      </w:r>
    </w:p>
    <w:p w14:paraId="6EB25094" w14:textId="54B51BD5" w:rsidR="00A60A20" w:rsidRPr="004F2D87" w:rsidRDefault="00A60A20" w:rsidP="00A60A20">
      <w:pPr>
        <w:ind w:left="227"/>
      </w:pPr>
      <w:r w:rsidRPr="004F2D87">
        <w:t xml:space="preserve">Hieronder worden verstaan een grote kantoor locatie </w:t>
      </w:r>
      <w:r w:rsidR="0041793D" w:rsidRPr="004F2D87">
        <w:t xml:space="preserve">met meer dan 3 verdiepingen en meer dan 1.000m2. Ook zijn hier </w:t>
      </w:r>
      <w:r w:rsidRPr="004F2D87">
        <w:t xml:space="preserve">mogelijk meer Deelnemers </w:t>
      </w:r>
      <w:r w:rsidR="00304F95" w:rsidRPr="004F2D87">
        <w:t>gehuisvest</w:t>
      </w:r>
      <w:r w:rsidRPr="004F2D87">
        <w:t xml:space="preserve"> die gezamenlijk gebruik gaan maken van de Indoordekkingsinstallatie. Op deze locaties zullen met grote waarschijnlijkheid koppelingen hebben met meer dan één provider. </w:t>
      </w:r>
    </w:p>
    <w:p w14:paraId="6A2ADC14" w14:textId="77777777" w:rsidR="00836FA7" w:rsidRPr="004F2D87" w:rsidRDefault="00836FA7" w:rsidP="00836FA7">
      <w:pPr>
        <w:ind w:left="227"/>
        <w:rPr>
          <w:b/>
        </w:rPr>
      </w:pPr>
    </w:p>
    <w:p w14:paraId="4A7659C0" w14:textId="24F72623" w:rsidR="00A60A20" w:rsidRPr="004F2D87" w:rsidRDefault="00A60A20" w:rsidP="00A60A20">
      <w:pPr>
        <w:ind w:left="227"/>
        <w:rPr>
          <w:b/>
        </w:rPr>
      </w:pPr>
      <w:r w:rsidRPr="004F2D87">
        <w:rPr>
          <w:b/>
        </w:rPr>
        <w:t>Ad D. Zeer grote en/of complexe locaties</w:t>
      </w:r>
    </w:p>
    <w:p w14:paraId="7472DAE3" w14:textId="2159F94B" w:rsidR="00A60A20" w:rsidRPr="004F2D87" w:rsidRDefault="00A60A20" w:rsidP="00A60A20">
      <w:pPr>
        <w:ind w:left="227"/>
      </w:pPr>
      <w:r w:rsidRPr="004F2D87">
        <w:t xml:space="preserve">Hieronder worden verstaan locaties met meer panden, bijvoorbeeld een campus. Daarnaast ook locaties waar </w:t>
      </w:r>
      <w:proofErr w:type="spellStart"/>
      <w:r w:rsidRPr="004F2D87">
        <w:t>inkoppeling</w:t>
      </w:r>
      <w:proofErr w:type="spellEnd"/>
      <w:r w:rsidRPr="004F2D87">
        <w:t xml:space="preserve"> van C2000 en/of andere radio netwerken noodzakelijk is.</w:t>
      </w:r>
    </w:p>
    <w:p w14:paraId="54CE5572" w14:textId="28D7264C" w:rsidR="0068215A" w:rsidRPr="004F2D87" w:rsidRDefault="0068215A" w:rsidP="0068215A"/>
    <w:p w14:paraId="013B7B0F" w14:textId="296330CD" w:rsidR="007A4B9C" w:rsidRPr="004F2D87" w:rsidRDefault="007A4B9C" w:rsidP="00E73023">
      <w:r w:rsidRPr="004F2D87">
        <w:t xml:space="preserve">Voor al bovenstaande situaties wensen Categorie en Deelnemers een “fit </w:t>
      </w:r>
      <w:proofErr w:type="spellStart"/>
      <w:r w:rsidRPr="004F2D87">
        <w:t>for</w:t>
      </w:r>
      <w:proofErr w:type="spellEnd"/>
      <w:r w:rsidRPr="004F2D87">
        <w:t xml:space="preserve"> </w:t>
      </w:r>
      <w:proofErr w:type="spellStart"/>
      <w:r w:rsidRPr="004F2D87">
        <w:t>purpose</w:t>
      </w:r>
      <w:proofErr w:type="spellEnd"/>
      <w:r w:rsidRPr="004F2D87">
        <w:t xml:space="preserve">” oplossing. Een oplossing die past bij de grootte van het gebouw, de capaciteitsbehoefte </w:t>
      </w:r>
      <w:r w:rsidR="00544C0E" w:rsidRPr="004F2D87">
        <w:t xml:space="preserve">en ook </w:t>
      </w:r>
      <w:r w:rsidRPr="004F2D87">
        <w:t xml:space="preserve">financieel-economisch haalbaar. </w:t>
      </w:r>
    </w:p>
    <w:p w14:paraId="11514838" w14:textId="77777777" w:rsidR="007A4B9C" w:rsidRPr="004F2D87" w:rsidRDefault="007A4B9C" w:rsidP="007A4B9C"/>
    <w:p w14:paraId="764C3E51" w14:textId="302EC84A" w:rsidR="007A4B9C" w:rsidRPr="007F52F0" w:rsidRDefault="007A4B9C" w:rsidP="007A4B9C">
      <w:pPr>
        <w:pStyle w:val="BestekWens"/>
        <w:rPr>
          <w:lang w:val="en-GB"/>
        </w:rPr>
      </w:pPr>
      <w:r w:rsidRPr="007F52F0">
        <w:rPr>
          <w:lang w:val="en-GB"/>
        </w:rPr>
        <w:t xml:space="preserve">[T-W </w:t>
      </w:r>
      <w:r w:rsidR="00D45635">
        <w:fldChar w:fldCharType="begin"/>
      </w:r>
      <w:r w:rsidR="00D45635" w:rsidRPr="007F52F0">
        <w:rPr>
          <w:lang w:val="en-GB"/>
        </w:rPr>
        <w:instrText xml:space="preserve"> SEQ [WENS# \* ARABIC </w:instrText>
      </w:r>
      <w:r w:rsidR="00D45635">
        <w:fldChar w:fldCharType="separate"/>
      </w:r>
      <w:r w:rsidR="00EF1524">
        <w:rPr>
          <w:noProof/>
          <w:lang w:val="en-GB"/>
        </w:rPr>
        <w:t>31</w:t>
      </w:r>
      <w:r w:rsidR="00D45635">
        <w:fldChar w:fldCharType="end"/>
      </w:r>
      <w:r w:rsidRPr="007F52F0">
        <w:rPr>
          <w:lang w:val="en-GB"/>
        </w:rPr>
        <w:t>]</w:t>
      </w:r>
      <w:r w:rsidRPr="007F52F0">
        <w:rPr>
          <w:lang w:val="en-GB"/>
        </w:rPr>
        <w:tab/>
        <w:t xml:space="preserve"> </w:t>
      </w:r>
      <w:r w:rsidR="0027590B" w:rsidRPr="007F52F0">
        <w:rPr>
          <w:lang w:val="en-GB"/>
        </w:rPr>
        <w:t xml:space="preserve">Placeholder wens </w:t>
      </w:r>
      <w:r w:rsidRPr="007F52F0">
        <w:rPr>
          <w:lang w:val="en-GB"/>
        </w:rPr>
        <w:t>“Fit for purpose”</w:t>
      </w:r>
    </w:p>
    <w:p w14:paraId="05CB8D8C" w14:textId="52E09C48" w:rsidR="00544C0E" w:rsidRPr="004F2D87" w:rsidRDefault="00544C0E" w:rsidP="00544C0E">
      <w:r w:rsidRPr="004F2D87">
        <w:t xml:space="preserve">Naast “fit </w:t>
      </w:r>
      <w:proofErr w:type="spellStart"/>
      <w:r w:rsidRPr="004F2D87">
        <w:t>for</w:t>
      </w:r>
      <w:proofErr w:type="spellEnd"/>
      <w:r w:rsidRPr="004F2D87">
        <w:t xml:space="preserve"> </w:t>
      </w:r>
      <w:proofErr w:type="spellStart"/>
      <w:r w:rsidRPr="004F2D87">
        <w:t>purpose</w:t>
      </w:r>
      <w:proofErr w:type="spellEnd"/>
      <w:r w:rsidRPr="004F2D87">
        <w:t>” is met de komst van 5G en opvolgers en de daarmee gepaard gaande nieuwe frequentiebanden (o.a. 3,5 GHz) een belangrijk vraag of de bestaande Indoordekking</w:t>
      </w:r>
      <w:r w:rsidR="00304F95">
        <w:t>s</w:t>
      </w:r>
      <w:r w:rsidRPr="004F2D87">
        <w:t xml:space="preserve">installaties </w:t>
      </w:r>
      <w:proofErr w:type="spellStart"/>
      <w:r w:rsidRPr="004F2D87">
        <w:t>toekomstvast</w:t>
      </w:r>
      <w:proofErr w:type="spellEnd"/>
      <w:r w:rsidRPr="004F2D87">
        <w:t xml:space="preserve"> zijn. De Categorie voorziet ook dat tijdens de looptijd van de CDR2023|MCI Raamovereenkomst er behoefte kan ontstaan aan een hogere capaciteit, dan wel private 5G netwerken. Ook staan de ontwikkelingen met betrekking tot Indoordekkingsinstallaties niet stil, zo zou met Open RAN een </w:t>
      </w:r>
      <w:proofErr w:type="spellStart"/>
      <w:r w:rsidRPr="004F2D87">
        <w:t>multivendor</w:t>
      </w:r>
      <w:proofErr w:type="spellEnd"/>
      <w:r w:rsidRPr="004F2D87">
        <w:t xml:space="preserve"> netwerk eenvoudiger te realiseren kunnen zijn.</w:t>
      </w:r>
    </w:p>
    <w:p w14:paraId="6E9C2DC6" w14:textId="77777777" w:rsidR="00544C0E" w:rsidRPr="004F2D87" w:rsidRDefault="00544C0E" w:rsidP="00544C0E"/>
    <w:p w14:paraId="75866C69" w14:textId="2C05A0E4" w:rsidR="00544C0E" w:rsidRPr="004F2D87" w:rsidRDefault="00544C0E" w:rsidP="00544C0E">
      <w:r w:rsidRPr="004F2D87">
        <w:t>Dezelfde vragen gelden vanzelfsprekend ook voor de nieuwe Indoordekking</w:t>
      </w:r>
      <w:r w:rsidR="00304F95">
        <w:t>s</w:t>
      </w:r>
      <w:r w:rsidRPr="004F2D87">
        <w:t xml:space="preserve">installaties. Aangezien dit investeringen zijn met een lange looptijd wensen Categorie en Deelnemers </w:t>
      </w:r>
      <w:proofErr w:type="spellStart"/>
      <w:r w:rsidRPr="004F2D87">
        <w:t>toekomstvaste</w:t>
      </w:r>
      <w:proofErr w:type="spellEnd"/>
      <w:r w:rsidRPr="004F2D87">
        <w:t xml:space="preserve"> oplossingen. De Categorie is benieuwd naar de visie van de Inschrijver met betrekking tot dit onderwerp.</w:t>
      </w:r>
    </w:p>
    <w:p w14:paraId="4302F28E" w14:textId="77777777" w:rsidR="00544C0E" w:rsidRPr="004F2D87" w:rsidRDefault="00544C0E" w:rsidP="00544C0E">
      <w:pPr>
        <w:pStyle w:val="BestekWens"/>
      </w:pPr>
    </w:p>
    <w:p w14:paraId="2CAA7361" w14:textId="2384AD56" w:rsidR="00544C0E" w:rsidRPr="004F2D87" w:rsidRDefault="00544C0E" w:rsidP="00544C0E">
      <w:pPr>
        <w:pStyle w:val="BestekWens"/>
      </w:pPr>
      <w:r w:rsidRPr="004F2D87">
        <w:t xml:space="preserve">[T-W </w:t>
      </w:r>
      <w:r w:rsidR="00386530">
        <w:fldChar w:fldCharType="begin"/>
      </w:r>
      <w:r w:rsidR="00386530">
        <w:instrText xml:space="preserve"> </w:instrText>
      </w:r>
      <w:r w:rsidR="00386530">
        <w:instrText xml:space="preserve">SEQ [WENS# \* ARABIC </w:instrText>
      </w:r>
      <w:r w:rsidR="00386530">
        <w:fldChar w:fldCharType="separate"/>
      </w:r>
      <w:r w:rsidR="00EF1524">
        <w:rPr>
          <w:noProof/>
        </w:rPr>
        <w:t>32</w:t>
      </w:r>
      <w:r w:rsidR="00386530">
        <w:rPr>
          <w:noProof/>
        </w:rPr>
        <w:fldChar w:fldCharType="end"/>
      </w:r>
      <w:r w:rsidRPr="004F2D87">
        <w:t>]</w:t>
      </w:r>
      <w:r w:rsidRPr="004F2D87">
        <w:tab/>
        <w:t xml:space="preserve"> </w:t>
      </w:r>
      <w:proofErr w:type="spellStart"/>
      <w:r w:rsidR="0027590B" w:rsidRPr="004F2D87">
        <w:t>Placeholder</w:t>
      </w:r>
      <w:proofErr w:type="spellEnd"/>
      <w:r w:rsidR="0027590B" w:rsidRPr="004F2D87">
        <w:t xml:space="preserve"> wens </w:t>
      </w:r>
      <w:r w:rsidRPr="004F2D87">
        <w:t>“</w:t>
      </w:r>
      <w:proofErr w:type="spellStart"/>
      <w:r w:rsidRPr="004F2D87">
        <w:t>Toekomstvaste</w:t>
      </w:r>
      <w:proofErr w:type="spellEnd"/>
      <w:r w:rsidRPr="004F2D87">
        <w:t xml:space="preserve"> oplossingen”</w:t>
      </w:r>
    </w:p>
    <w:p w14:paraId="646943FF" w14:textId="77777777" w:rsidR="00D90B0E" w:rsidRPr="004F2D87" w:rsidRDefault="00D90B0E" w:rsidP="00E73023"/>
    <w:p w14:paraId="3B43C8E7" w14:textId="31EAFE5E" w:rsidR="00D906BB" w:rsidRPr="004F2D87" w:rsidRDefault="00E76ABC" w:rsidP="00D906BB">
      <w:r w:rsidRPr="004F2D87">
        <w:t xml:space="preserve">Voor een nieuwe </w:t>
      </w:r>
      <w:r w:rsidR="0072155A" w:rsidRPr="004F2D87">
        <w:t>Indoordekkingsinstallaties</w:t>
      </w:r>
      <w:r w:rsidRPr="004F2D87">
        <w:t xml:space="preserve"> zal Inschrijver ontwerp, realisatie en beheer op zich nemen. Hiertoe zal Inschrijver voorafgaand aan een offerte een schouw en meting verrichten op de betreffende locatie. </w:t>
      </w:r>
      <w:r w:rsidR="006C0039" w:rsidRPr="004F2D87">
        <w:t xml:space="preserve">Op basis van de schouw en meting maakt Inschrijver een ontwerp en een offerte. </w:t>
      </w:r>
      <w:r w:rsidRPr="004F2D87">
        <w:t xml:space="preserve">Voor realisatie en beheer </w:t>
      </w:r>
      <w:r w:rsidR="00D906BB" w:rsidRPr="004F2D87">
        <w:t>zal Inschrijver</w:t>
      </w:r>
      <w:r w:rsidRPr="004F2D87">
        <w:t xml:space="preserve"> separate offertes </w:t>
      </w:r>
      <w:r w:rsidR="00D906BB" w:rsidRPr="004F2D87">
        <w:t>opmaken</w:t>
      </w:r>
      <w:r w:rsidRPr="004F2D87">
        <w:t xml:space="preserve">. </w:t>
      </w:r>
      <w:r w:rsidR="00D906BB" w:rsidRPr="004F2D87">
        <w:t xml:space="preserve">Afhankelijk van </w:t>
      </w:r>
      <w:r w:rsidR="00142424" w:rsidRPr="004F2D87">
        <w:t>het</w:t>
      </w:r>
      <w:r w:rsidR="00D906BB" w:rsidRPr="004F2D87">
        <w:t xml:space="preserve"> </w:t>
      </w:r>
      <w:r w:rsidR="00142424" w:rsidRPr="004F2D87">
        <w:t>type</w:t>
      </w:r>
      <w:r w:rsidR="00D906BB" w:rsidRPr="004F2D87">
        <w:t xml:space="preserve"> van de Indoordekkingsinstallatie zal het eigendom van de installatie aan het einde van de Overeenkomst overgaan op Deelnemer, deze afspraken worden in de realisatieofferte opgenomen.</w:t>
      </w:r>
    </w:p>
    <w:p w14:paraId="4BA38F67" w14:textId="77777777" w:rsidR="00D906BB" w:rsidRPr="004F2D87" w:rsidRDefault="00D906BB" w:rsidP="00D906BB"/>
    <w:p w14:paraId="22BE9318" w14:textId="5F083C05" w:rsidR="0072155A" w:rsidRPr="004F2D87" w:rsidRDefault="00E76ABC" w:rsidP="0068215A">
      <w:r w:rsidRPr="004F2D87">
        <w:t xml:space="preserve">Na goedkeuring door de Deelnemer van de offertes kan de realisatie aanvangen. </w:t>
      </w:r>
      <w:r w:rsidR="006C0039" w:rsidRPr="004F2D87">
        <w:t xml:space="preserve">Na de </w:t>
      </w:r>
      <w:r w:rsidR="00304F95" w:rsidRPr="004F2D87">
        <w:t>realisatie</w:t>
      </w:r>
      <w:r w:rsidR="006C0039" w:rsidRPr="004F2D87">
        <w:t xml:space="preserve"> </w:t>
      </w:r>
      <w:r w:rsidRPr="004F2D87">
        <w:t xml:space="preserve">zal Inschrijver een verificatiemeting doen en </w:t>
      </w:r>
      <w:r w:rsidR="006C0039" w:rsidRPr="004F2D87">
        <w:t xml:space="preserve">de rapportage </w:t>
      </w:r>
      <w:r w:rsidRPr="004F2D87">
        <w:t xml:space="preserve">als onderdeel van </w:t>
      </w:r>
      <w:r w:rsidR="006C0039" w:rsidRPr="004F2D87">
        <w:t>het</w:t>
      </w:r>
      <w:r w:rsidRPr="004F2D87">
        <w:t xml:space="preserve"> </w:t>
      </w:r>
      <w:r w:rsidR="006C0039" w:rsidRPr="004F2D87">
        <w:t xml:space="preserve">Acceptatieproces </w:t>
      </w:r>
      <w:r w:rsidR="00D906BB" w:rsidRPr="004F2D87">
        <w:t xml:space="preserve">aan </w:t>
      </w:r>
      <w:r w:rsidR="006C0039" w:rsidRPr="004F2D87">
        <w:t xml:space="preserve">de </w:t>
      </w:r>
      <w:r w:rsidR="00D906BB" w:rsidRPr="004F2D87">
        <w:t xml:space="preserve">Deelnemer aanbieden. Deelnemer zal de Indoordekkingsinstallatie op basis van </w:t>
      </w:r>
      <w:r w:rsidR="006C0039" w:rsidRPr="004F2D87">
        <w:t>de verificatiemeting, de ontwerp- en beheerdocumentatie A</w:t>
      </w:r>
      <w:r w:rsidR="00D906BB" w:rsidRPr="004F2D87">
        <w:t>ccepteren.</w:t>
      </w:r>
    </w:p>
    <w:p w14:paraId="483B7543" w14:textId="7570DF23" w:rsidR="0072155A" w:rsidRPr="004F2D87" w:rsidRDefault="0072155A" w:rsidP="0068215A"/>
    <w:p w14:paraId="4EDE7602" w14:textId="20CBA080" w:rsidR="00D77926" w:rsidRPr="004F2D87" w:rsidRDefault="00D77926" w:rsidP="00D77926">
      <w:pPr>
        <w:ind w:left="1134" w:hanging="1134"/>
      </w:pPr>
      <w:r w:rsidRPr="004F2D87">
        <w:t xml:space="preserve">[T-E </w:t>
      </w:r>
      <w:r w:rsidR="00386530">
        <w:fldChar w:fldCharType="begin"/>
      </w:r>
      <w:r w:rsidR="00386530">
        <w:instrText xml:space="preserve"> SEQ [EIS# \* ARABIC </w:instrText>
      </w:r>
      <w:r w:rsidR="00386530">
        <w:fldChar w:fldCharType="separate"/>
      </w:r>
      <w:r w:rsidR="00EF1524">
        <w:rPr>
          <w:noProof/>
        </w:rPr>
        <w:t>138</w:t>
      </w:r>
      <w:r w:rsidR="00386530">
        <w:rPr>
          <w:noProof/>
        </w:rPr>
        <w:fldChar w:fldCharType="end"/>
      </w:r>
      <w:r w:rsidRPr="004F2D87">
        <w:t>]</w:t>
      </w:r>
      <w:r w:rsidRPr="004F2D87">
        <w:tab/>
        <w:t xml:space="preserve">Inschrijver zal voorafgaand aan het uitbrengen van een offerte voor een Indoordekkingsinstallatie op de betreffende </w:t>
      </w:r>
      <w:r w:rsidR="00304F95" w:rsidRPr="004F2D87">
        <w:t>locatie</w:t>
      </w:r>
      <w:r w:rsidRPr="004F2D87">
        <w:t xml:space="preserve"> schouwen en de bestaande dekking meten. De resultaten van deze schouwing en meting worden opgeleverd in een rapportage. Op basis </w:t>
      </w:r>
      <w:r w:rsidR="006C0039" w:rsidRPr="004F2D87">
        <w:t>van schouw</w:t>
      </w:r>
      <w:r w:rsidR="001A1DE9" w:rsidRPr="004F2D87">
        <w:t xml:space="preserve"> en meting</w:t>
      </w:r>
      <w:r w:rsidRPr="004F2D87">
        <w:t xml:space="preserve"> zal Inschrijver een Indoordekkingsinstallatie ontwerpen en een passende offerte uitbrengen.</w:t>
      </w:r>
    </w:p>
    <w:p w14:paraId="36FD8F96" w14:textId="438F0AE7" w:rsidR="00D906BB" w:rsidRPr="004F2D87" w:rsidRDefault="00D906BB" w:rsidP="0068215A"/>
    <w:p w14:paraId="073477C0" w14:textId="7AB16D0A" w:rsidR="00142424" w:rsidRPr="004F2D87" w:rsidRDefault="00142424" w:rsidP="00142424">
      <w:pPr>
        <w:ind w:left="1134" w:hanging="1134"/>
      </w:pPr>
      <w:r w:rsidRPr="004F2D87">
        <w:t xml:space="preserve">[T-E </w:t>
      </w:r>
      <w:r w:rsidR="00386530">
        <w:fldChar w:fldCharType="begin"/>
      </w:r>
      <w:r w:rsidR="00386530">
        <w:instrText xml:space="preserve"> SEQ </w:instrText>
      </w:r>
      <w:r w:rsidR="00386530">
        <w:instrText xml:space="preserve">[EIS# \* ARABIC </w:instrText>
      </w:r>
      <w:r w:rsidR="00386530">
        <w:fldChar w:fldCharType="separate"/>
      </w:r>
      <w:r w:rsidR="00EF1524">
        <w:rPr>
          <w:noProof/>
        </w:rPr>
        <w:t>139</w:t>
      </w:r>
      <w:r w:rsidR="00386530">
        <w:rPr>
          <w:noProof/>
        </w:rPr>
        <w:fldChar w:fldCharType="end"/>
      </w:r>
      <w:r w:rsidRPr="004F2D87">
        <w:t>]</w:t>
      </w:r>
      <w:r w:rsidRPr="004F2D87">
        <w:tab/>
        <w:t xml:space="preserve">Inschrijver dient voor </w:t>
      </w:r>
      <w:r w:rsidR="000033BD" w:rsidRPr="004F2D87">
        <w:t xml:space="preserve">de realisatie van </w:t>
      </w:r>
      <w:r w:rsidRPr="004F2D87">
        <w:t>een Indoordekkingsinstallatie van het type passief DAS aan de volgende voorwaarden te voldoen:</w:t>
      </w:r>
    </w:p>
    <w:p w14:paraId="2B514227" w14:textId="7AE44956" w:rsidR="00142424" w:rsidRPr="004F2D87" w:rsidRDefault="00142424" w:rsidP="009515D1">
      <w:pPr>
        <w:pStyle w:val="Lijstalinea"/>
        <w:numPr>
          <w:ilvl w:val="0"/>
          <w:numId w:val="97"/>
        </w:numPr>
      </w:pPr>
      <w:r w:rsidRPr="004F2D87">
        <w:t xml:space="preserve">De installatie voldoet aan de DITS (Dutch Operators Indoor Technical </w:t>
      </w:r>
      <w:proofErr w:type="spellStart"/>
      <w:r w:rsidRPr="004F2D87">
        <w:t>Specificati</w:t>
      </w:r>
      <w:r w:rsidR="00305D4D">
        <w:t>on</w:t>
      </w:r>
      <w:proofErr w:type="spellEnd"/>
      <w:r w:rsidR="00305D4D">
        <w:t>) specificatie (Zie Bijlage 17</w:t>
      </w:r>
      <w:r w:rsidRPr="004F2D87">
        <w:t>);</w:t>
      </w:r>
    </w:p>
    <w:p w14:paraId="05864AC8" w14:textId="78B37D29" w:rsidR="00D77926" w:rsidRPr="004F2D87" w:rsidRDefault="00305D4D" w:rsidP="009515D1">
      <w:pPr>
        <w:pStyle w:val="Lijstalinea"/>
        <w:numPr>
          <w:ilvl w:val="0"/>
          <w:numId w:val="97"/>
        </w:numPr>
      </w:pPr>
      <w:r>
        <w:t xml:space="preserve">De installatie in afstemming en conform de standaarden van Deelnemer en/of Pandeigenaar te realiseren; </w:t>
      </w:r>
    </w:p>
    <w:p w14:paraId="4AB11FB7" w14:textId="70964AA7" w:rsidR="0068215A" w:rsidRDefault="00D77926" w:rsidP="0068215A">
      <w:pPr>
        <w:pStyle w:val="Lijstalinea"/>
        <w:numPr>
          <w:ilvl w:val="0"/>
          <w:numId w:val="97"/>
        </w:numPr>
      </w:pPr>
      <w:r w:rsidRPr="004F2D87">
        <w:t>De Indoordekkingsinstallatie is geschikt om meer providers in te koppelen, ook al maakt de Deelnemer daar in eerste instantie geen gebruik van</w:t>
      </w:r>
      <w:r w:rsidR="00142424" w:rsidRPr="004F2D87">
        <w:t>.</w:t>
      </w:r>
    </w:p>
    <w:p w14:paraId="1F1A2B6A" w14:textId="77777777" w:rsidR="00A717B2" w:rsidRDefault="00A717B2" w:rsidP="00511E39">
      <w:pPr>
        <w:pStyle w:val="BestekEis"/>
      </w:pPr>
    </w:p>
    <w:p w14:paraId="198F5D7D" w14:textId="51E025E2" w:rsidR="00385F6E" w:rsidRPr="004F2D87" w:rsidRDefault="000C3185" w:rsidP="00511E39">
      <w:pPr>
        <w:pStyle w:val="BestekEis"/>
      </w:pPr>
      <w:r w:rsidRPr="004F2D87">
        <w:t xml:space="preserve">[T-E </w:t>
      </w:r>
      <w:r w:rsidR="00386530">
        <w:fldChar w:fldCharType="begin"/>
      </w:r>
      <w:r w:rsidR="00386530">
        <w:instrText xml:space="preserve"> SEQ [EIS# \* ARABIC </w:instrText>
      </w:r>
      <w:r w:rsidR="00386530">
        <w:fldChar w:fldCharType="separate"/>
      </w:r>
      <w:r w:rsidR="00EF1524">
        <w:rPr>
          <w:noProof/>
        </w:rPr>
        <w:t>140</w:t>
      </w:r>
      <w:r w:rsidR="00386530">
        <w:rPr>
          <w:noProof/>
        </w:rPr>
        <w:fldChar w:fldCharType="end"/>
      </w:r>
      <w:r w:rsidRPr="004F2D87">
        <w:t>]</w:t>
      </w:r>
      <w:r w:rsidRPr="004F2D87">
        <w:tab/>
        <w:t>Inschrijver dient separate offertes te maken</w:t>
      </w:r>
      <w:r w:rsidR="006C0039" w:rsidRPr="004F2D87">
        <w:t xml:space="preserve"> voor realisatie, </w:t>
      </w:r>
      <w:r w:rsidRPr="004F2D87">
        <w:t>beheer</w:t>
      </w:r>
      <w:r w:rsidR="006C0039" w:rsidRPr="004F2D87">
        <w:t xml:space="preserve"> en de </w:t>
      </w:r>
      <w:proofErr w:type="spellStart"/>
      <w:r w:rsidR="006C0039" w:rsidRPr="004F2D87">
        <w:t>inkoppeling</w:t>
      </w:r>
      <w:proofErr w:type="spellEnd"/>
      <w:r w:rsidRPr="004F2D87">
        <w:t xml:space="preserve">. Afspraken over overgang van het eigendom van de installatie op Deelnemer aan het einde van de overeenkomst wordt opgenomen in de offerte voor realisatie. De beheeroverdracht aan het einde van de overeenkomst wordt opgenomen in de beheer offerte. </w:t>
      </w:r>
    </w:p>
    <w:p w14:paraId="12A2BF7D" w14:textId="7BEC5391" w:rsidR="003E6E63" w:rsidRPr="004F2D87" w:rsidRDefault="0068215A" w:rsidP="003E6E63">
      <w:pPr>
        <w:ind w:left="1134" w:hanging="1134"/>
      </w:pPr>
      <w:r w:rsidRPr="004F2D87">
        <w:t xml:space="preserve">[T-E </w:t>
      </w:r>
      <w:r w:rsidR="00386530">
        <w:fldChar w:fldCharType="begin"/>
      </w:r>
      <w:r w:rsidR="00386530">
        <w:instrText xml:space="preserve"> SEQ [EIS# \* ARABIC </w:instrText>
      </w:r>
      <w:r w:rsidR="00386530">
        <w:fldChar w:fldCharType="separate"/>
      </w:r>
      <w:r w:rsidR="00EF1524">
        <w:rPr>
          <w:noProof/>
        </w:rPr>
        <w:t>141</w:t>
      </w:r>
      <w:r w:rsidR="00386530">
        <w:rPr>
          <w:noProof/>
        </w:rPr>
        <w:fldChar w:fldCharType="end"/>
      </w:r>
      <w:r w:rsidR="00811A79" w:rsidRPr="004F2D87">
        <w:t>]</w:t>
      </w:r>
      <w:r w:rsidR="00811A79" w:rsidRPr="004F2D87">
        <w:tab/>
      </w:r>
      <w:r w:rsidR="003E6E63" w:rsidRPr="004F2D87">
        <w:t xml:space="preserve">Inschrijver dient de realisatie </w:t>
      </w:r>
      <w:r w:rsidR="006C0039" w:rsidRPr="004F2D87">
        <w:t xml:space="preserve">en de in te zetten materialen van een passief of actief DAS </w:t>
      </w:r>
      <w:r w:rsidR="003E6E63" w:rsidRPr="004F2D87">
        <w:t xml:space="preserve">als eenmalig bedrag te offreren. </w:t>
      </w:r>
      <w:r w:rsidR="006C0039" w:rsidRPr="004F2D87">
        <w:t xml:space="preserve">De offertes voor beheer en </w:t>
      </w:r>
      <w:proofErr w:type="spellStart"/>
      <w:r w:rsidR="006C0039" w:rsidRPr="004F2D87">
        <w:t>inkoppeling</w:t>
      </w:r>
      <w:proofErr w:type="spellEnd"/>
      <w:r w:rsidR="006C0039" w:rsidRPr="004F2D87">
        <w:t xml:space="preserve"> (basestation) zijn </w:t>
      </w:r>
      <w:r w:rsidR="00304F95" w:rsidRPr="004F2D87">
        <w:t>maandelijkse</w:t>
      </w:r>
      <w:r w:rsidR="006C0039" w:rsidRPr="004F2D87">
        <w:t xml:space="preserve"> bedragen. </w:t>
      </w:r>
      <w:r w:rsidR="003E6E63" w:rsidRPr="004F2D87">
        <w:t xml:space="preserve">Op verzoek van Deelnemer dient Inschrijver in plaats van een eenmalige bedrag </w:t>
      </w:r>
      <w:r w:rsidR="006C0039" w:rsidRPr="004F2D87">
        <w:t xml:space="preserve">voor de in te zetten materialen van een passief of actief DAS  en de realisatie in </w:t>
      </w:r>
      <w:r w:rsidR="003E6E63" w:rsidRPr="004F2D87">
        <w:t>een abonnementsvorm aan</w:t>
      </w:r>
      <w:r w:rsidR="00811A79" w:rsidRPr="004F2D87">
        <w:t xml:space="preserve"> te bieden. </w:t>
      </w:r>
    </w:p>
    <w:p w14:paraId="2C0FE8CD" w14:textId="77777777" w:rsidR="00EC0F7C" w:rsidRPr="004F2D87" w:rsidRDefault="00EC0F7C" w:rsidP="003E6E63">
      <w:pPr>
        <w:ind w:left="1134" w:hanging="1134"/>
      </w:pPr>
    </w:p>
    <w:p w14:paraId="76F442DF" w14:textId="19E9803E" w:rsidR="002871DC" w:rsidRPr="004F2D87" w:rsidRDefault="0068215A" w:rsidP="0068215A">
      <w:pPr>
        <w:ind w:left="1134" w:hanging="1134"/>
      </w:pPr>
      <w:r w:rsidRPr="004F2D87">
        <w:t xml:space="preserve">[T-E </w:t>
      </w:r>
      <w:r w:rsidR="00386530">
        <w:fldChar w:fldCharType="begin"/>
      </w:r>
      <w:r w:rsidR="00386530">
        <w:instrText xml:space="preserve"> SEQ [EIS# \* ARABIC </w:instrText>
      </w:r>
      <w:r w:rsidR="00386530">
        <w:fldChar w:fldCharType="separate"/>
      </w:r>
      <w:r w:rsidR="00EF1524">
        <w:rPr>
          <w:noProof/>
        </w:rPr>
        <w:t>142</w:t>
      </w:r>
      <w:r w:rsidR="00386530">
        <w:rPr>
          <w:noProof/>
        </w:rPr>
        <w:fldChar w:fldCharType="end"/>
      </w:r>
      <w:r w:rsidRPr="004F2D87">
        <w:t>]</w:t>
      </w:r>
      <w:r w:rsidRPr="004F2D87">
        <w:tab/>
      </w:r>
      <w:r w:rsidR="00D77926" w:rsidRPr="004F2D87">
        <w:t xml:space="preserve">Inschrijver </w:t>
      </w:r>
      <w:r w:rsidR="000033BD" w:rsidRPr="004F2D87">
        <w:t xml:space="preserve">dient voor het </w:t>
      </w:r>
      <w:r w:rsidR="00D77926" w:rsidRPr="004F2D87">
        <w:t xml:space="preserve">beheer van de </w:t>
      </w:r>
      <w:r w:rsidR="000033BD" w:rsidRPr="004F2D87">
        <w:t xml:space="preserve">Indoordekkingsinstallatie te voldoen aan de beheerprocessen zoals opgenomen in hoofdstuk </w:t>
      </w:r>
      <w:r w:rsidR="000033BD" w:rsidRPr="004F2D87">
        <w:fldChar w:fldCharType="begin"/>
      </w:r>
      <w:r w:rsidR="000033BD" w:rsidRPr="004F2D87">
        <w:instrText xml:space="preserve"> REF _Ref135118438 \r \h </w:instrText>
      </w:r>
      <w:r w:rsidR="000033BD" w:rsidRPr="004F2D87">
        <w:fldChar w:fldCharType="separate"/>
      </w:r>
      <w:r w:rsidR="00EF1524">
        <w:t>7</w:t>
      </w:r>
      <w:r w:rsidR="000033BD" w:rsidRPr="004F2D87">
        <w:fldChar w:fldCharType="end"/>
      </w:r>
      <w:r w:rsidR="00304F95">
        <w:t xml:space="preserve">. Voor een </w:t>
      </w:r>
      <w:proofErr w:type="spellStart"/>
      <w:r w:rsidR="00304F95">
        <w:t>multi</w:t>
      </w:r>
      <w:r w:rsidR="000033BD" w:rsidRPr="004F2D87">
        <w:t>provider</w:t>
      </w:r>
      <w:proofErr w:type="spellEnd"/>
      <w:r w:rsidR="000033BD" w:rsidRPr="004F2D87">
        <w:t xml:space="preserve"> Indoordekkingsinstallatie is de Inschrijver uitsluitend verantwoordelijk voor het eigen beheerdomein en niet voor het beheerdomein van de andere providers. Inschrijver zal voor Deelnemer wel als Single Point of Contact functioneren naar de andere providers. </w:t>
      </w:r>
    </w:p>
    <w:p w14:paraId="0DF6E41C" w14:textId="528847F9" w:rsidR="0068215A" w:rsidRPr="004F2D87" w:rsidRDefault="0068215A" w:rsidP="0068215A"/>
    <w:p w14:paraId="2AB732D9" w14:textId="7408EE4C" w:rsidR="006C0039" w:rsidRPr="004F2D87" w:rsidRDefault="006C0039" w:rsidP="006C0039">
      <w:pPr>
        <w:ind w:left="1134" w:hanging="1134"/>
      </w:pPr>
      <w:r w:rsidRPr="004F2D87">
        <w:t xml:space="preserve">[T-E </w:t>
      </w:r>
      <w:r w:rsidR="00386530">
        <w:fldChar w:fldCharType="begin"/>
      </w:r>
      <w:r w:rsidR="00386530">
        <w:instrText xml:space="preserve"> SEQ [EIS# \* ARABIC </w:instrText>
      </w:r>
      <w:r w:rsidR="00386530">
        <w:fldChar w:fldCharType="separate"/>
      </w:r>
      <w:r w:rsidR="00EF1524">
        <w:rPr>
          <w:noProof/>
        </w:rPr>
        <w:t>143</w:t>
      </w:r>
      <w:r w:rsidR="00386530">
        <w:rPr>
          <w:noProof/>
        </w:rPr>
        <w:fldChar w:fldCharType="end"/>
      </w:r>
      <w:r w:rsidRPr="004F2D87">
        <w:t>]</w:t>
      </w:r>
      <w:r w:rsidRPr="004F2D87">
        <w:tab/>
        <w:t xml:space="preserve">Inschrijver dient na de realisatie een verificatiemeting uit te voeren. De Deelnemer zal de Indoordekkingsinstallatie op basis van de verificatiemeting, de ontwerp- en beheerdocumentatie Accepteren zoals beschreven in paragraaf </w:t>
      </w:r>
      <w:r w:rsidRPr="004F2D87">
        <w:fldChar w:fldCharType="begin"/>
      </w:r>
      <w:r w:rsidRPr="004F2D87">
        <w:instrText xml:space="preserve"> REF _Ref135237061 \r \h </w:instrText>
      </w:r>
      <w:r w:rsidRPr="004F2D87">
        <w:fldChar w:fldCharType="separate"/>
      </w:r>
      <w:r w:rsidR="00EF1524">
        <w:t>7.2.4</w:t>
      </w:r>
      <w:r w:rsidRPr="004F2D87">
        <w:fldChar w:fldCharType="end"/>
      </w:r>
      <w:r w:rsidRPr="004F2D87">
        <w:t xml:space="preserve">. </w:t>
      </w:r>
    </w:p>
    <w:p w14:paraId="513E0C4C" w14:textId="77777777" w:rsidR="006C0039" w:rsidRPr="004F2D87" w:rsidRDefault="006C0039" w:rsidP="0068215A"/>
    <w:p w14:paraId="5399CA35" w14:textId="4CBD3435" w:rsidR="0068215A" w:rsidRPr="004F2D87" w:rsidRDefault="00E07112" w:rsidP="0068215A">
      <w:r w:rsidRPr="004F2D87">
        <w:t xml:space="preserve">De realisatie van een Indoordekkingsinstallatie zal voor een aanzienlijk deel maatwerk zijn onder andere door de afhankelijk van lokale omstandigheden. De Indoordekkingsinstallatie wordt daarom als Speciale dienst uitgevraagd. </w:t>
      </w:r>
      <w:r w:rsidR="001C3BFC" w:rsidRPr="004F2D87">
        <w:t xml:space="preserve">De Categorie en Deelnemers </w:t>
      </w:r>
      <w:r w:rsidRPr="004F2D87">
        <w:t>willen echter zoveel mogelijk te standaardiseren en de</w:t>
      </w:r>
      <w:r w:rsidR="0068215A" w:rsidRPr="004F2D87">
        <w:t xml:space="preserve"> materialen (</w:t>
      </w:r>
      <w:r w:rsidRPr="004F2D87">
        <w:t xml:space="preserve">zoals </w:t>
      </w:r>
      <w:r w:rsidR="0068215A" w:rsidRPr="004F2D87">
        <w:t xml:space="preserve">antennes, bekabeling, versterkers, </w:t>
      </w:r>
      <w:proofErr w:type="spellStart"/>
      <w:r w:rsidR="0068215A" w:rsidRPr="004F2D87">
        <w:t>inkoppeling</w:t>
      </w:r>
      <w:proofErr w:type="spellEnd"/>
      <w:r w:rsidRPr="004F2D87">
        <w:t>, uurtarieven</w:t>
      </w:r>
      <w:r w:rsidR="0068215A" w:rsidRPr="004F2D87">
        <w:t xml:space="preserve">) op voorhand </w:t>
      </w:r>
      <w:r w:rsidRPr="004F2D87">
        <w:t>te beprijzen</w:t>
      </w:r>
      <w:r w:rsidR="0068215A" w:rsidRPr="004F2D87">
        <w:t xml:space="preserve">. </w:t>
      </w:r>
      <w:r w:rsidRPr="004F2D87">
        <w:t xml:space="preserve">Dit geldt ook voor de kosten van inkoppelen en </w:t>
      </w:r>
      <w:r w:rsidR="0068215A" w:rsidRPr="004F2D87">
        <w:t xml:space="preserve">de beheerkosten. </w:t>
      </w:r>
    </w:p>
    <w:p w14:paraId="4DEF2A65" w14:textId="77777777" w:rsidR="0068215A" w:rsidRPr="004F2D87" w:rsidRDefault="0068215A" w:rsidP="0068215A"/>
    <w:p w14:paraId="4183D0AA" w14:textId="2CBB1FDD" w:rsidR="006C6AAA" w:rsidRPr="004F2D87" w:rsidRDefault="004D7E5B" w:rsidP="006C6AAA">
      <w:r w:rsidRPr="004F2D87">
        <w:rPr>
          <w:highlight w:val="yellow"/>
        </w:rPr>
        <w:t>&lt;</w:t>
      </w:r>
      <w:r w:rsidR="00E07112" w:rsidRPr="004F2D87">
        <w:rPr>
          <w:highlight w:val="yellow"/>
        </w:rPr>
        <w:t>De v</w:t>
      </w:r>
      <w:r w:rsidR="008018D6" w:rsidRPr="004F2D87">
        <w:rPr>
          <w:highlight w:val="yellow"/>
        </w:rPr>
        <w:t xml:space="preserve">erdere uitwerking </w:t>
      </w:r>
      <w:r w:rsidR="00E07112" w:rsidRPr="004F2D87">
        <w:rPr>
          <w:highlight w:val="yellow"/>
        </w:rPr>
        <w:t xml:space="preserve">na </w:t>
      </w:r>
      <w:r w:rsidR="008018D6" w:rsidRPr="004F2D87">
        <w:rPr>
          <w:highlight w:val="yellow"/>
        </w:rPr>
        <w:t>de marktconsu</w:t>
      </w:r>
      <w:r w:rsidRPr="004F2D87">
        <w:rPr>
          <w:highlight w:val="yellow"/>
        </w:rPr>
        <w:t>l</w:t>
      </w:r>
      <w:r w:rsidR="00E07112" w:rsidRPr="004F2D87">
        <w:rPr>
          <w:highlight w:val="yellow"/>
        </w:rPr>
        <w:t>tatie</w:t>
      </w:r>
      <w:r w:rsidRPr="004F2D87">
        <w:rPr>
          <w:highlight w:val="yellow"/>
        </w:rPr>
        <w:t>&gt;</w:t>
      </w:r>
    </w:p>
    <w:p w14:paraId="04D715C5" w14:textId="77777777" w:rsidR="006C6AAA" w:rsidRPr="004F2D87" w:rsidRDefault="006C6AAA" w:rsidP="006C6AAA"/>
    <w:p w14:paraId="04D6D912" w14:textId="06352CAC" w:rsidR="007D7AF0" w:rsidRPr="004F2D87" w:rsidRDefault="007D7AF0" w:rsidP="007D7AF0">
      <w:pPr>
        <w:pStyle w:val="BestekWens"/>
      </w:pPr>
    </w:p>
    <w:p w14:paraId="0481B0E9" w14:textId="213A95D2" w:rsidR="004769B0" w:rsidRPr="004F2D87" w:rsidRDefault="009F4424" w:rsidP="009F4424">
      <w:pPr>
        <w:pStyle w:val="Kop10"/>
      </w:pPr>
      <w:bookmarkStart w:id="1324" w:name="_Toc122613696"/>
      <w:bookmarkStart w:id="1325" w:name="_Toc124336625"/>
      <w:bookmarkStart w:id="1326" w:name="_Toc124430556"/>
      <w:bookmarkStart w:id="1327" w:name="_Ref125996257"/>
      <w:bookmarkStart w:id="1328" w:name="_Toc126073593"/>
      <w:bookmarkStart w:id="1329" w:name="_Toc126075776"/>
      <w:bookmarkStart w:id="1330" w:name="_Toc129012066"/>
      <w:bookmarkStart w:id="1331" w:name="_Toc129879422"/>
      <w:bookmarkStart w:id="1332" w:name="_Toc135836204"/>
      <w:bookmarkStart w:id="1333" w:name="_Toc135041881"/>
      <w:bookmarkStart w:id="1334" w:name="_Ref135118438"/>
      <w:bookmarkStart w:id="1335" w:name="_Ref135245171"/>
      <w:bookmarkStart w:id="1336" w:name="_Toc135640420"/>
      <w:bookmarkStart w:id="1337" w:name="_Toc135667992"/>
      <w:bookmarkEnd w:id="1227"/>
      <w:bookmarkEnd w:id="1228"/>
      <w:bookmarkEnd w:id="1229"/>
      <w:bookmarkEnd w:id="1230"/>
      <w:bookmarkEnd w:id="1231"/>
      <w:bookmarkEnd w:id="1232"/>
      <w:bookmarkEnd w:id="1233"/>
      <w:bookmarkEnd w:id="1234"/>
      <w:bookmarkEnd w:id="1235"/>
      <w:r w:rsidRPr="004F2D87">
        <w:t>Operationeel b</w:t>
      </w:r>
      <w:r w:rsidR="004769B0" w:rsidRPr="004F2D87">
        <w:t>eheer</w:t>
      </w:r>
      <w:bookmarkEnd w:id="1236"/>
      <w:bookmarkEnd w:id="1237"/>
      <w:bookmarkEnd w:id="1238"/>
      <w:bookmarkEnd w:id="1239"/>
      <w:bookmarkEnd w:id="1240"/>
      <w:bookmarkEnd w:id="1241"/>
      <w:bookmarkEnd w:id="1242"/>
      <w:bookmarkEnd w:id="1243"/>
      <w:bookmarkEnd w:id="1324"/>
      <w:bookmarkEnd w:id="1325"/>
      <w:bookmarkEnd w:id="1326"/>
      <w:bookmarkEnd w:id="1327"/>
      <w:bookmarkEnd w:id="1328"/>
      <w:bookmarkEnd w:id="1329"/>
      <w:bookmarkEnd w:id="1330"/>
      <w:bookmarkEnd w:id="1331"/>
      <w:bookmarkEnd w:id="1332"/>
      <w:r w:rsidR="004769B0" w:rsidRPr="004F2D87">
        <w:t xml:space="preserve"> </w:t>
      </w:r>
      <w:bookmarkEnd w:id="1333"/>
      <w:bookmarkEnd w:id="1334"/>
      <w:bookmarkEnd w:id="1335"/>
      <w:bookmarkEnd w:id="1336"/>
      <w:bookmarkEnd w:id="1337"/>
    </w:p>
    <w:p w14:paraId="464A96B7" w14:textId="2B82AC15" w:rsidR="00192DB7" w:rsidRPr="004F2D87" w:rsidRDefault="00192DB7" w:rsidP="00192DB7">
      <w:r w:rsidRPr="004F2D87">
        <w:t>Voor CDR2023 wordt ITIL als raamwerk gehanteerd voor de inrichting van de beheer</w:t>
      </w:r>
      <w:r w:rsidR="007444C9" w:rsidRPr="004F2D87">
        <w:t>processen</w:t>
      </w:r>
      <w:r w:rsidR="00405247" w:rsidRPr="004F2D87">
        <w:t>. In dit hoo</w:t>
      </w:r>
      <w:r w:rsidR="00420807" w:rsidRPr="004F2D87">
        <w:t>f</w:t>
      </w:r>
      <w:r w:rsidR="00405247" w:rsidRPr="004F2D87">
        <w:t xml:space="preserve">dstuk </w:t>
      </w:r>
      <w:r w:rsidR="007444C9" w:rsidRPr="004F2D87">
        <w:t>worden</w:t>
      </w:r>
      <w:r w:rsidRPr="004F2D87">
        <w:t xml:space="preserve"> </w:t>
      </w:r>
      <w:r w:rsidR="00420807" w:rsidRPr="004F2D87">
        <w:t>de belangrijkste</w:t>
      </w:r>
      <w:r w:rsidR="00CA69CF" w:rsidRPr="004F2D87">
        <w:t xml:space="preserve"> </w:t>
      </w:r>
      <w:r w:rsidR="00405247" w:rsidRPr="004F2D87">
        <w:t>operationele beheer</w:t>
      </w:r>
      <w:r w:rsidR="007444C9" w:rsidRPr="004F2D87">
        <w:t>processen beschreven</w:t>
      </w:r>
      <w:r w:rsidRPr="004F2D87">
        <w:t xml:space="preserve">. </w:t>
      </w:r>
      <w:r w:rsidR="00CA69CF" w:rsidRPr="004F2D87">
        <w:t xml:space="preserve">Paragraaf </w:t>
      </w:r>
      <w:r w:rsidR="00CA69CF" w:rsidRPr="004F2D87">
        <w:fldChar w:fldCharType="begin"/>
      </w:r>
      <w:r w:rsidR="00CA69CF" w:rsidRPr="004F2D87">
        <w:instrText xml:space="preserve"> REF _Ref118290780 \r \h </w:instrText>
      </w:r>
      <w:r w:rsidR="00CA69CF" w:rsidRPr="004F2D87">
        <w:fldChar w:fldCharType="separate"/>
      </w:r>
      <w:r w:rsidR="00EF1524">
        <w:t>7.1</w:t>
      </w:r>
      <w:r w:rsidR="00CA69CF" w:rsidRPr="004F2D87">
        <w:fldChar w:fldCharType="end"/>
      </w:r>
      <w:r w:rsidR="00CA69CF" w:rsidRPr="004F2D87">
        <w:t xml:space="preserve"> beschrijft de contactmogelijkheden voor de Deelnemers, paragraaf </w:t>
      </w:r>
      <w:r w:rsidR="00CA69CF" w:rsidRPr="004F2D87">
        <w:fldChar w:fldCharType="begin"/>
      </w:r>
      <w:r w:rsidR="00CA69CF" w:rsidRPr="004F2D87">
        <w:instrText xml:space="preserve"> REF _Ref118290823 \r \h </w:instrText>
      </w:r>
      <w:r w:rsidR="00CA69CF" w:rsidRPr="004F2D87">
        <w:fldChar w:fldCharType="separate"/>
      </w:r>
      <w:r w:rsidR="00EF1524">
        <w:t>7.2</w:t>
      </w:r>
      <w:r w:rsidR="00CA69CF" w:rsidRPr="004F2D87">
        <w:fldChar w:fldCharType="end"/>
      </w:r>
      <w:r w:rsidR="00CA69CF" w:rsidRPr="004F2D87">
        <w:t xml:space="preserve"> beschrijft de processen voor Bestellen, Leveren, Accepteren en Factureren. In paragraaf </w:t>
      </w:r>
      <w:r w:rsidR="00CA69CF" w:rsidRPr="004F2D87">
        <w:fldChar w:fldCharType="begin"/>
      </w:r>
      <w:r w:rsidR="00CA69CF" w:rsidRPr="004F2D87">
        <w:instrText xml:space="preserve"> REF _Ref118290877 \r \h </w:instrText>
      </w:r>
      <w:r w:rsidR="00CA69CF" w:rsidRPr="004F2D87">
        <w:fldChar w:fldCharType="separate"/>
      </w:r>
      <w:r w:rsidR="00EF1524">
        <w:t>7.3</w:t>
      </w:r>
      <w:r w:rsidR="00CA69CF" w:rsidRPr="004F2D87">
        <w:fldChar w:fldCharType="end"/>
      </w:r>
      <w:r w:rsidR="00420807" w:rsidRPr="004F2D87">
        <w:t xml:space="preserve"> worden </w:t>
      </w:r>
      <w:r w:rsidR="00CA69CF" w:rsidRPr="004F2D87">
        <w:t>de beheerprofielen en het incidenten proces uitgebreid beschreven.</w:t>
      </w:r>
      <w:r w:rsidR="00420807" w:rsidRPr="004F2D87">
        <w:t xml:space="preserve"> Vervolgens wordt het probleembeheer beschreven evenals OSM-portaal, standaard rapportages en de eisen aan inzet van personeel.</w:t>
      </w:r>
    </w:p>
    <w:p w14:paraId="6BD2075F" w14:textId="15E95D7F" w:rsidR="00CA69CF" w:rsidRPr="004F2D87" w:rsidRDefault="00CA69CF" w:rsidP="00192DB7"/>
    <w:p w14:paraId="34B4995E" w14:textId="40E6940E" w:rsidR="00CA69CF" w:rsidRPr="004F2D87" w:rsidRDefault="00405247" w:rsidP="00192DB7">
      <w:r w:rsidRPr="004F2D87">
        <w:t>Andere</w:t>
      </w:r>
      <w:r w:rsidR="00CA69CF" w:rsidRPr="004F2D87">
        <w:t xml:space="preserve"> ITIL processen waaro</w:t>
      </w:r>
      <w:r w:rsidRPr="004F2D87">
        <w:t>nder</w:t>
      </w:r>
      <w:r w:rsidR="00420807" w:rsidRPr="004F2D87">
        <w:t xml:space="preserve"> klachtenbeheer en </w:t>
      </w:r>
      <w:r w:rsidR="00CA69CF" w:rsidRPr="004F2D87">
        <w:t>capaciteitsbeheer</w:t>
      </w:r>
      <w:r w:rsidRPr="004F2D87">
        <w:t xml:space="preserve"> worden niet uitgebreid beschreven, er wordt verwacht dat deze </w:t>
      </w:r>
      <w:r w:rsidR="00C84ED4" w:rsidRPr="004F2D87">
        <w:t xml:space="preserve">en andere ITIL </w:t>
      </w:r>
      <w:r w:rsidRPr="004F2D87">
        <w:t>processen</w:t>
      </w:r>
      <w:r w:rsidR="009701AB" w:rsidRPr="004F2D87">
        <w:t xml:space="preserve"> bij</w:t>
      </w:r>
      <w:r w:rsidRPr="004F2D87">
        <w:t xml:space="preserve"> </w:t>
      </w:r>
      <w:r w:rsidR="009701AB" w:rsidRPr="004F2D87">
        <w:t xml:space="preserve">Inschrijver </w:t>
      </w:r>
      <w:r w:rsidRPr="004F2D87">
        <w:t>goed ingericht zijn</w:t>
      </w:r>
      <w:r w:rsidR="00C84ED4" w:rsidRPr="004F2D87">
        <w:t xml:space="preserve"> overeenkomstig het eigen kwaliteitsmanagementsysteem</w:t>
      </w:r>
      <w:r w:rsidRPr="004F2D87">
        <w:t>.</w:t>
      </w:r>
    </w:p>
    <w:p w14:paraId="03598B89" w14:textId="77777777" w:rsidR="008B7AB9" w:rsidRPr="004F2D87" w:rsidRDefault="008B7AB9" w:rsidP="00991E89">
      <w:pPr>
        <w:pStyle w:val="Kop20"/>
      </w:pPr>
      <w:bookmarkStart w:id="1338" w:name="_Ref118290775"/>
      <w:bookmarkStart w:id="1339" w:name="_Ref118290780"/>
      <w:bookmarkStart w:id="1340" w:name="_Toc118898175"/>
      <w:bookmarkStart w:id="1341" w:name="_Toc120198322"/>
      <w:bookmarkStart w:id="1342" w:name="_Toc120797654"/>
      <w:bookmarkStart w:id="1343" w:name="_Toc122613697"/>
      <w:bookmarkStart w:id="1344" w:name="_Toc124336626"/>
      <w:bookmarkStart w:id="1345" w:name="_Toc124430557"/>
      <w:bookmarkStart w:id="1346" w:name="_Toc126073594"/>
      <w:bookmarkStart w:id="1347" w:name="_Toc126075777"/>
      <w:bookmarkStart w:id="1348" w:name="_Toc129012067"/>
      <w:bookmarkStart w:id="1349" w:name="_Toc129879423"/>
      <w:bookmarkStart w:id="1350" w:name="_Toc135041882"/>
      <w:bookmarkStart w:id="1351" w:name="_Toc135640421"/>
      <w:bookmarkStart w:id="1352" w:name="_Toc135667993"/>
      <w:bookmarkStart w:id="1353" w:name="_Toc135836205"/>
      <w:bookmarkStart w:id="1354" w:name="_Toc115429447"/>
      <w:bookmarkStart w:id="1355" w:name="_Toc115439706"/>
      <w:bookmarkStart w:id="1356" w:name="_Toc115440325"/>
      <w:bookmarkStart w:id="1357" w:name="_Toc115441342"/>
      <w:r w:rsidRPr="004F2D87">
        <w:t>Klantingang</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14:paraId="1D4AC3D7" w14:textId="77777777" w:rsidR="008B7AB9" w:rsidRPr="004F2D87" w:rsidRDefault="008B7AB9" w:rsidP="00AA2189">
      <w:pPr>
        <w:pStyle w:val="Kop30"/>
      </w:pPr>
      <w:bookmarkStart w:id="1358" w:name="_Toc118898176"/>
      <w:bookmarkStart w:id="1359" w:name="_Toc120198323"/>
      <w:bookmarkStart w:id="1360" w:name="_Toc120797655"/>
      <w:bookmarkStart w:id="1361" w:name="_Toc122613698"/>
      <w:bookmarkStart w:id="1362" w:name="_Toc124336627"/>
      <w:bookmarkStart w:id="1363" w:name="_Toc124430558"/>
      <w:bookmarkStart w:id="1364" w:name="_Toc126073595"/>
      <w:bookmarkStart w:id="1365" w:name="_Toc126075778"/>
      <w:bookmarkStart w:id="1366" w:name="_Toc129012068"/>
      <w:bookmarkStart w:id="1367" w:name="_Toc129879424"/>
      <w:bookmarkStart w:id="1368" w:name="_Toc135041883"/>
      <w:bookmarkStart w:id="1369" w:name="_Toc135640422"/>
      <w:bookmarkStart w:id="1370" w:name="_Toc135667994"/>
      <w:bookmarkStart w:id="1371" w:name="_Toc135836206"/>
      <w:r w:rsidRPr="004F2D87">
        <w:t>Geautoriseerde personen</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14:paraId="5847C401" w14:textId="77777777" w:rsidR="008B7AB9" w:rsidRPr="004F2D87" w:rsidRDefault="008B7AB9" w:rsidP="008B7AB9">
      <w:pPr>
        <w:pStyle w:val="voetnoot"/>
      </w:pPr>
    </w:p>
    <w:p w14:paraId="54373D58" w14:textId="0AD1179E" w:rsidR="008B7AB9" w:rsidRPr="004F2D87" w:rsidRDefault="008B7AB9" w:rsidP="008B7AB9">
      <w:pPr>
        <w:pStyle w:val="voetnoot"/>
      </w:pPr>
      <w:r w:rsidRPr="004F2D87">
        <w:t xml:space="preserve">Elke Deelnemer heeft geautoriseerde personen aangesteld voor </w:t>
      </w:r>
      <w:r w:rsidR="00C53C69" w:rsidRPr="004F2D87">
        <w:t>het doen van bestellingen, het aanmelden van wijzigingen of incidenten</w:t>
      </w:r>
      <w:r w:rsidRPr="004F2D87">
        <w:t xml:space="preserve">. Geautoriseerde personen zijn medewerkers van Deelnemers of door </w:t>
      </w:r>
      <w:r w:rsidR="003D70C3" w:rsidRPr="004F2D87">
        <w:t xml:space="preserve">medewerkers </w:t>
      </w:r>
      <w:r w:rsidR="00245661" w:rsidRPr="004F2D87">
        <w:t xml:space="preserve">van een derde partij die </w:t>
      </w:r>
      <w:r w:rsidR="003D70C3" w:rsidRPr="004F2D87">
        <w:t xml:space="preserve">door </w:t>
      </w:r>
      <w:r w:rsidR="00245661" w:rsidRPr="004F2D87">
        <w:t xml:space="preserve">een </w:t>
      </w:r>
      <w:r w:rsidRPr="004F2D87">
        <w:t xml:space="preserve">Deelnemer </w:t>
      </w:r>
      <w:r w:rsidR="00245661" w:rsidRPr="004F2D87">
        <w:t xml:space="preserve">is aangesteld </w:t>
      </w:r>
      <w:r w:rsidR="000870A9" w:rsidRPr="004F2D87">
        <w:t>(zoals de System Integrator)</w:t>
      </w:r>
      <w:r w:rsidRPr="004F2D87">
        <w:t>.</w:t>
      </w:r>
      <w:r w:rsidR="009C64B6" w:rsidRPr="004F2D87">
        <w:t xml:space="preserve"> </w:t>
      </w:r>
    </w:p>
    <w:p w14:paraId="2544195B" w14:textId="77777777" w:rsidR="008B7AB9" w:rsidRPr="004F2D87" w:rsidRDefault="008B7AB9" w:rsidP="008B7AB9">
      <w:pPr>
        <w:pStyle w:val="voetnoot"/>
      </w:pPr>
    </w:p>
    <w:p w14:paraId="5F8FB0E5" w14:textId="123EBC65" w:rsidR="006358DD" w:rsidRPr="004F2D87" w:rsidRDefault="008B7AB9"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144</w:t>
      </w:r>
      <w:r w:rsidR="00386530">
        <w:rPr>
          <w:noProof/>
        </w:rPr>
        <w:fldChar w:fldCharType="end"/>
      </w:r>
      <w:r w:rsidRPr="004F2D87">
        <w:t>]</w:t>
      </w:r>
      <w:r w:rsidRPr="004F2D87">
        <w:tab/>
        <w:t xml:space="preserve">Inschrijver dient zowel in proces als in ondersteunende </w:t>
      </w:r>
      <w:proofErr w:type="spellStart"/>
      <w:r w:rsidRPr="004F2D87">
        <w:t>tooling</w:t>
      </w:r>
      <w:proofErr w:type="spellEnd"/>
      <w:r w:rsidRPr="004F2D87">
        <w:t xml:space="preserve"> te onderscheiden, dat geautoriseerde personen medewerkers van of Deelnemer zijn, of door de Deelnemer aangestelde derde partij(en)</w:t>
      </w:r>
      <w:r w:rsidR="006358DD" w:rsidRPr="004F2D87">
        <w:t xml:space="preserve"> zoals een System Integrator</w:t>
      </w:r>
      <w:r w:rsidRPr="004F2D87">
        <w:t xml:space="preserve">. </w:t>
      </w:r>
    </w:p>
    <w:p w14:paraId="408D7C2B" w14:textId="3C253DB4" w:rsidR="008B7AB9" w:rsidRPr="004F2D87" w:rsidRDefault="006358DD"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145</w:t>
      </w:r>
      <w:r w:rsidR="00386530">
        <w:rPr>
          <w:noProof/>
        </w:rPr>
        <w:fldChar w:fldCharType="end"/>
      </w:r>
      <w:r w:rsidRPr="004F2D87">
        <w:t>]</w:t>
      </w:r>
      <w:r w:rsidRPr="004F2D87">
        <w:tab/>
        <w:t xml:space="preserve">Inschrijver dient zowel in proces als in ondersteunende </w:t>
      </w:r>
      <w:proofErr w:type="spellStart"/>
      <w:r w:rsidRPr="004F2D87">
        <w:t>tooling</w:t>
      </w:r>
      <w:proofErr w:type="spellEnd"/>
      <w:r w:rsidRPr="004F2D87">
        <w:t xml:space="preserve"> te ondersteunen, dat de autorisatie voor </w:t>
      </w:r>
      <w:r w:rsidR="00C53C69" w:rsidRPr="004F2D87">
        <w:t xml:space="preserve">Bestellingen, </w:t>
      </w:r>
      <w:r w:rsidR="00053F6B" w:rsidRPr="004F2D87">
        <w:t>Incidenten en/of w</w:t>
      </w:r>
      <w:r w:rsidR="008B7AB9" w:rsidRPr="004F2D87">
        <w:t xml:space="preserve">ijzigingen </w:t>
      </w:r>
      <w:r w:rsidRPr="004F2D87">
        <w:t>aan verschillende personen toebedeeld kan zijn</w:t>
      </w:r>
      <w:r w:rsidR="008B7AB9" w:rsidRPr="004F2D87">
        <w:t>.</w:t>
      </w:r>
    </w:p>
    <w:p w14:paraId="2A598224" w14:textId="4149437B" w:rsidR="00165D43" w:rsidRPr="004F2D87" w:rsidRDefault="00165D43"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146</w:t>
      </w:r>
      <w:r w:rsidR="00386530">
        <w:rPr>
          <w:noProof/>
        </w:rPr>
        <w:fldChar w:fldCharType="end"/>
      </w:r>
      <w:r w:rsidRPr="004F2D87">
        <w:t>]</w:t>
      </w:r>
      <w:r w:rsidRPr="004F2D87">
        <w:tab/>
        <w:t>Inschrijver dient uitsluitend Bestellingen, Incidentmeldingen</w:t>
      </w:r>
      <w:r w:rsidR="00053F6B" w:rsidRPr="004F2D87">
        <w:t xml:space="preserve"> en/of w</w:t>
      </w:r>
      <w:r w:rsidRPr="004F2D87">
        <w:t>ijzigingen in behandeling te nemen van personen met autorisatie.</w:t>
      </w:r>
    </w:p>
    <w:p w14:paraId="7688F42A" w14:textId="548EC742" w:rsidR="008B7AB9" w:rsidRPr="004F2D87" w:rsidRDefault="00010CF8" w:rsidP="00AA2189">
      <w:pPr>
        <w:pStyle w:val="Kop30"/>
      </w:pPr>
      <w:bookmarkStart w:id="1372" w:name="_Toc118898177"/>
      <w:bookmarkStart w:id="1373" w:name="_Toc120198324"/>
      <w:bookmarkStart w:id="1374" w:name="_Toc120797656"/>
      <w:bookmarkStart w:id="1375" w:name="_Toc122613699"/>
      <w:bookmarkStart w:id="1376" w:name="_Toc124336628"/>
      <w:bookmarkStart w:id="1377" w:name="_Toc124430559"/>
      <w:bookmarkStart w:id="1378" w:name="_Toc126073596"/>
      <w:bookmarkStart w:id="1379" w:name="_Toc126075779"/>
      <w:bookmarkStart w:id="1380" w:name="_Toc129012069"/>
      <w:bookmarkStart w:id="1381" w:name="_Toc129879425"/>
      <w:bookmarkStart w:id="1382" w:name="_Toc135041884"/>
      <w:bookmarkStart w:id="1383" w:name="_Ref135238617"/>
      <w:bookmarkStart w:id="1384" w:name="_Toc135640423"/>
      <w:bookmarkStart w:id="1385" w:name="_Toc135667995"/>
      <w:bookmarkStart w:id="1386" w:name="_Toc135836207"/>
      <w:r w:rsidRPr="004F2D87">
        <w:t>Klantcontact opties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14:paraId="047F029A" w14:textId="77777777" w:rsidR="00010CF8" w:rsidRPr="004F2D87" w:rsidRDefault="00010CF8" w:rsidP="00010CF8"/>
    <w:p w14:paraId="60C49EF6" w14:textId="6BD07D6B" w:rsidR="00010CF8" w:rsidRPr="004F2D87" w:rsidRDefault="00010CF8" w:rsidP="00010CF8">
      <w:pPr>
        <w:pStyle w:val="voetnoot"/>
      </w:pPr>
      <w:r w:rsidRPr="004F2D87">
        <w:t xml:space="preserve">CDR2023 heeft als uitgangspunt, </w:t>
      </w:r>
      <w:r w:rsidR="00DD28DE">
        <w:t xml:space="preserve">dat </w:t>
      </w:r>
      <w:r w:rsidRPr="004F2D87">
        <w:t xml:space="preserve">de communicatie zoveel mogelijk </w:t>
      </w:r>
      <w:r w:rsidR="00907C9B" w:rsidRPr="004F2D87">
        <w:t>online</w:t>
      </w:r>
      <w:r w:rsidRPr="004F2D87">
        <w:t xml:space="preserve"> plaats moet kunnen vinden. </w:t>
      </w:r>
      <w:r w:rsidR="008E6381" w:rsidRPr="004F2D87">
        <w:t xml:space="preserve">Hiervoor dient een </w:t>
      </w:r>
      <w:r w:rsidR="00907C9B" w:rsidRPr="004F2D87">
        <w:t>Online</w:t>
      </w:r>
      <w:r w:rsidR="008E6381" w:rsidRPr="004F2D87">
        <w:t xml:space="preserve"> </w:t>
      </w:r>
      <w:r w:rsidRPr="004F2D87">
        <w:t>Service Management portaal (OSM-portaal</w:t>
      </w:r>
      <w:r w:rsidR="008E6381" w:rsidRPr="004F2D87">
        <w:t xml:space="preserve">, zie paragraaf </w:t>
      </w:r>
      <w:r w:rsidR="008E6381" w:rsidRPr="004F2D87">
        <w:fldChar w:fldCharType="begin"/>
      </w:r>
      <w:r w:rsidR="008E6381" w:rsidRPr="004F2D87">
        <w:instrText xml:space="preserve"> REF _Ref118736177 \r \h </w:instrText>
      </w:r>
      <w:r w:rsidR="008E6381" w:rsidRPr="004F2D87">
        <w:fldChar w:fldCharType="separate"/>
      </w:r>
      <w:r w:rsidR="00EF1524">
        <w:t>7.4</w:t>
      </w:r>
      <w:r w:rsidR="008E6381" w:rsidRPr="004F2D87">
        <w:fldChar w:fldCharType="end"/>
      </w:r>
      <w:r w:rsidR="008E6381" w:rsidRPr="004F2D87">
        <w:t>) ingericht te worden</w:t>
      </w:r>
      <w:r w:rsidRPr="004F2D87">
        <w:t xml:space="preserve">. </w:t>
      </w:r>
      <w:r w:rsidR="008E6381" w:rsidRPr="004F2D87">
        <w:t>Daarnaast moet het mogelijk zijn telefonisch</w:t>
      </w:r>
      <w:r w:rsidR="001D6876" w:rsidRPr="004F2D87">
        <w:t xml:space="preserve"> en</w:t>
      </w:r>
      <w:r w:rsidR="00417C9C" w:rsidRPr="004F2D87">
        <w:t xml:space="preserve"> </w:t>
      </w:r>
      <w:r w:rsidR="008E6381" w:rsidRPr="004F2D87">
        <w:t xml:space="preserve">via email een Servicedesk te benaderen. In </w:t>
      </w:r>
      <w:r w:rsidR="008E6381" w:rsidRPr="004F2D87">
        <w:fldChar w:fldCharType="begin"/>
      </w:r>
      <w:r w:rsidR="008E6381" w:rsidRPr="004F2D87">
        <w:instrText xml:space="preserve"> REF _Ref116490170 \h </w:instrText>
      </w:r>
      <w:r w:rsidR="008E6381" w:rsidRPr="004F2D87">
        <w:fldChar w:fldCharType="separate"/>
      </w:r>
      <w:r w:rsidR="00EF1524" w:rsidRPr="004F2D87">
        <w:t xml:space="preserve">Tabel </w:t>
      </w:r>
      <w:r w:rsidR="00EF1524">
        <w:rPr>
          <w:noProof/>
        </w:rPr>
        <w:t>10</w:t>
      </w:r>
      <w:r w:rsidR="008E6381" w:rsidRPr="004F2D87">
        <w:fldChar w:fldCharType="end"/>
      </w:r>
      <w:r w:rsidR="008E6381" w:rsidRPr="004F2D87">
        <w:t xml:space="preserve"> zijn de verschillende klantcontact opties en bereikbaarheid samengevat.</w:t>
      </w:r>
    </w:p>
    <w:p w14:paraId="568D4FD7" w14:textId="37C69360" w:rsidR="008E6381" w:rsidRPr="004F2D87" w:rsidRDefault="008E6381" w:rsidP="00010CF8">
      <w:pPr>
        <w:pStyle w:val="voetnoot"/>
      </w:pPr>
    </w:p>
    <w:p w14:paraId="53D33B58" w14:textId="4C7FEE8E" w:rsidR="008E6381" w:rsidRPr="004F2D87" w:rsidRDefault="008E6381" w:rsidP="008E6381">
      <w:pPr>
        <w:pStyle w:val="Broodtekst"/>
      </w:pPr>
      <w:r w:rsidRPr="004F2D87">
        <w:rPr>
          <w:rStyle w:val="BestekEisChar"/>
        </w:rPr>
        <w:t>Primair worden Bestellingen, Wijzigingen en Incidenten via een OSM-portaal aangemeld. Als alternatief dient het mogelijk te zijn om telefonisch</w:t>
      </w:r>
      <w:r w:rsidR="001D6876" w:rsidRPr="004F2D87">
        <w:rPr>
          <w:rStyle w:val="BestekEisChar"/>
        </w:rPr>
        <w:t xml:space="preserve"> en</w:t>
      </w:r>
      <w:r w:rsidR="00417C9C" w:rsidRPr="004F2D87">
        <w:rPr>
          <w:rStyle w:val="BestekEisChar"/>
        </w:rPr>
        <w:t xml:space="preserve"> </w:t>
      </w:r>
      <w:r w:rsidR="00B2038F" w:rsidRPr="004F2D87">
        <w:rPr>
          <w:rStyle w:val="BestekEisChar"/>
        </w:rPr>
        <w:t>via email</w:t>
      </w:r>
      <w:r w:rsidRPr="004F2D87">
        <w:rPr>
          <w:rStyle w:val="BestekEisChar"/>
        </w:rPr>
        <w:t xml:space="preserve"> </w:t>
      </w:r>
      <w:r w:rsidR="001D6876" w:rsidRPr="004F2D87">
        <w:t xml:space="preserve">aan </w:t>
      </w:r>
      <w:r w:rsidRPr="004F2D87">
        <w:rPr>
          <w:rStyle w:val="BestekEisChar"/>
        </w:rPr>
        <w:t>te melden</w:t>
      </w:r>
      <w:r w:rsidRPr="004F2D87">
        <w:t>.</w:t>
      </w:r>
    </w:p>
    <w:p w14:paraId="58109C98" w14:textId="77777777" w:rsidR="008E6381" w:rsidRPr="004F2D87" w:rsidRDefault="008E6381" w:rsidP="00010CF8">
      <w:pPr>
        <w:pStyle w:val="voetnoot"/>
      </w:pPr>
    </w:p>
    <w:p w14:paraId="4837AA3B" w14:textId="5414770D" w:rsidR="008E6381" w:rsidRPr="004F2D87" w:rsidRDefault="008E6381"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147</w:t>
      </w:r>
      <w:r w:rsidRPr="004F2D87">
        <w:rPr>
          <w:rStyle w:val="BestekEisChar"/>
        </w:rPr>
        <w:fldChar w:fldCharType="end"/>
      </w:r>
      <w:r w:rsidRPr="004F2D87">
        <w:rPr>
          <w:rStyle w:val="BestekEisChar"/>
        </w:rPr>
        <w:t>]</w:t>
      </w:r>
      <w:r w:rsidRPr="004F2D87">
        <w:rPr>
          <w:rStyle w:val="BestekEisChar"/>
        </w:rPr>
        <w:tab/>
        <w:t xml:space="preserve">Inschrijver dient een </w:t>
      </w:r>
      <w:r w:rsidR="00907C9B" w:rsidRPr="004F2D87">
        <w:t>Online</w:t>
      </w:r>
      <w:r w:rsidRPr="004F2D87">
        <w:t xml:space="preserve"> Service Management portaal (OSM-portaal)</w:t>
      </w:r>
      <w:r w:rsidRPr="004F2D87">
        <w:rPr>
          <w:rStyle w:val="BestekEisChar"/>
        </w:rPr>
        <w:t xml:space="preserve"> in te richten voor Bestellingen en het aanmelden van Incidenten </w:t>
      </w:r>
      <w:r w:rsidR="00014C09" w:rsidRPr="004F2D87">
        <w:rPr>
          <w:rStyle w:val="BestekEisChar"/>
        </w:rPr>
        <w:t>en w</w:t>
      </w:r>
      <w:r w:rsidRPr="004F2D87">
        <w:rPr>
          <w:rStyle w:val="BestekEisChar"/>
        </w:rPr>
        <w:t xml:space="preserve">ijzigingen. De vooraf door Deelnemer aan Inschrijver bekend gemaakte </w:t>
      </w:r>
      <w:r w:rsidRPr="004F2D87">
        <w:t xml:space="preserve">geautoriseerde personen </w:t>
      </w:r>
      <w:r w:rsidRPr="004F2D87">
        <w:rPr>
          <w:rStyle w:val="BestekEisChar"/>
        </w:rPr>
        <w:t xml:space="preserve">zijn gemachtigd het </w:t>
      </w:r>
      <w:r w:rsidRPr="004F2D87">
        <w:t>OSM-portaal</w:t>
      </w:r>
      <w:r w:rsidRPr="004F2D87">
        <w:rPr>
          <w:rStyle w:val="BestekEisChar"/>
        </w:rPr>
        <w:t xml:space="preserve"> te benaderen en te gebruiken. </w:t>
      </w:r>
    </w:p>
    <w:p w14:paraId="2412E3E3" w14:textId="1C57C2A2" w:rsidR="008B7AB9" w:rsidRPr="004F2D87" w:rsidRDefault="008B7AB9"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148</w:t>
      </w:r>
      <w:r w:rsidRPr="004F2D87">
        <w:rPr>
          <w:rStyle w:val="BestekEisChar"/>
        </w:rPr>
        <w:fldChar w:fldCharType="end"/>
      </w:r>
      <w:r w:rsidRPr="004F2D87">
        <w:rPr>
          <w:rStyle w:val="BestekEisChar"/>
        </w:rPr>
        <w:t>]</w:t>
      </w:r>
      <w:r w:rsidRPr="004F2D87">
        <w:rPr>
          <w:rStyle w:val="BestekEisChar"/>
        </w:rPr>
        <w:tab/>
        <w:t xml:space="preserve">Inschrijver dient voor </w:t>
      </w:r>
      <w:r w:rsidR="00BC0F4E" w:rsidRPr="004F2D87">
        <w:rPr>
          <w:rStyle w:val="BestekEisChar"/>
        </w:rPr>
        <w:t>Bestellingen</w:t>
      </w:r>
      <w:r w:rsidR="00014C09" w:rsidRPr="004F2D87">
        <w:rPr>
          <w:rStyle w:val="BestekEisChar"/>
        </w:rPr>
        <w:t xml:space="preserve"> en w</w:t>
      </w:r>
      <w:r w:rsidR="00282064" w:rsidRPr="004F2D87">
        <w:rPr>
          <w:rStyle w:val="BestekEisChar"/>
        </w:rPr>
        <w:t>ijzigingen een Servicedesk in te richten</w:t>
      </w:r>
      <w:r w:rsidR="00BC0F4E" w:rsidRPr="004F2D87">
        <w:rPr>
          <w:rStyle w:val="BestekEisChar"/>
        </w:rPr>
        <w:t xml:space="preserve"> en </w:t>
      </w:r>
      <w:r w:rsidR="00282064" w:rsidRPr="004F2D87">
        <w:rPr>
          <w:rStyle w:val="BestekEisChar"/>
        </w:rPr>
        <w:t xml:space="preserve">voor </w:t>
      </w:r>
      <w:r w:rsidR="00BC0F4E" w:rsidRPr="004F2D87">
        <w:rPr>
          <w:rStyle w:val="BestekEisChar"/>
        </w:rPr>
        <w:t xml:space="preserve">het aanmelden </w:t>
      </w:r>
      <w:r w:rsidRPr="004F2D87">
        <w:rPr>
          <w:rStyle w:val="BestekEisChar"/>
        </w:rPr>
        <w:t xml:space="preserve">van Incidenten </w:t>
      </w:r>
      <w:r w:rsidR="00282064" w:rsidRPr="004F2D87">
        <w:rPr>
          <w:rStyle w:val="BestekEisChar"/>
        </w:rPr>
        <w:t>een  Incidentendesk</w:t>
      </w:r>
      <w:r w:rsidRPr="004F2D87">
        <w:rPr>
          <w:rStyle w:val="BestekEisChar"/>
        </w:rPr>
        <w:t xml:space="preserve">. De vooraf door Deelnemer aan Inschrijver bekend gemaakte </w:t>
      </w:r>
      <w:r w:rsidR="00BC0F4E" w:rsidRPr="004F2D87">
        <w:t xml:space="preserve">geautoriseerde personen </w:t>
      </w:r>
      <w:r w:rsidRPr="004F2D87">
        <w:rPr>
          <w:rStyle w:val="BestekEisChar"/>
        </w:rPr>
        <w:t xml:space="preserve">zijn gemachtigd de </w:t>
      </w:r>
      <w:r w:rsidR="00282064" w:rsidRPr="004F2D87">
        <w:rPr>
          <w:rStyle w:val="BestekEisChar"/>
        </w:rPr>
        <w:t>S</w:t>
      </w:r>
      <w:r w:rsidRPr="004F2D87">
        <w:rPr>
          <w:rStyle w:val="BestekEisChar"/>
        </w:rPr>
        <w:t>ervicedesk</w:t>
      </w:r>
      <w:r w:rsidR="00282064" w:rsidRPr="004F2D87">
        <w:rPr>
          <w:rStyle w:val="BestekEisChar"/>
        </w:rPr>
        <w:t xml:space="preserve"> en/of Incidentendesk</w:t>
      </w:r>
      <w:r w:rsidRPr="004F2D87">
        <w:rPr>
          <w:rStyle w:val="BestekEisChar"/>
        </w:rPr>
        <w:t xml:space="preserve"> te benaderen. </w:t>
      </w:r>
    </w:p>
    <w:p w14:paraId="0B6320EF" w14:textId="286B1379" w:rsidR="008E6381" w:rsidRPr="004F2D87" w:rsidRDefault="008B7AB9" w:rsidP="00511E39">
      <w:pPr>
        <w:pStyle w:val="BestekEis"/>
        <w:rPr>
          <w:rStyle w:val="BestekEisChar"/>
        </w:rPr>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149</w:t>
      </w:r>
      <w:r w:rsidRPr="004F2D87">
        <w:rPr>
          <w:rStyle w:val="BestekEisChar"/>
        </w:rPr>
        <w:fldChar w:fldCharType="end"/>
      </w:r>
      <w:r w:rsidRPr="004F2D87">
        <w:rPr>
          <w:rStyle w:val="BestekEisChar"/>
        </w:rPr>
        <w:t>]</w:t>
      </w:r>
      <w:r w:rsidRPr="004F2D87">
        <w:rPr>
          <w:rStyle w:val="BestekEisChar"/>
        </w:rPr>
        <w:tab/>
      </w:r>
      <w:r w:rsidR="008E6381" w:rsidRPr="004F2D87">
        <w:t xml:space="preserve">De </w:t>
      </w:r>
      <w:r w:rsidR="00282064" w:rsidRPr="004F2D87">
        <w:t>Incidenten</w:t>
      </w:r>
      <w:r w:rsidR="00ED7FD9" w:rsidRPr="004F2D87">
        <w:t>-</w:t>
      </w:r>
      <w:r w:rsidR="00282064" w:rsidRPr="004F2D87">
        <w:t xml:space="preserve"> en Servicedesk dienen bereikbaar te zijn volgens </w:t>
      </w:r>
      <w:r w:rsidR="00282064" w:rsidRPr="004F2D87">
        <w:fldChar w:fldCharType="begin"/>
      </w:r>
      <w:r w:rsidR="00282064" w:rsidRPr="004F2D87">
        <w:instrText xml:space="preserve"> REF _Ref116490170 \h </w:instrText>
      </w:r>
      <w:r w:rsidR="00282064" w:rsidRPr="004F2D87">
        <w:fldChar w:fldCharType="separate"/>
      </w:r>
      <w:r w:rsidR="00EF1524" w:rsidRPr="004F2D87">
        <w:t xml:space="preserve">Tabel </w:t>
      </w:r>
      <w:r w:rsidR="00EF1524">
        <w:rPr>
          <w:noProof/>
        </w:rPr>
        <w:t>10</w:t>
      </w:r>
      <w:r w:rsidR="00282064" w:rsidRPr="004F2D87">
        <w:fldChar w:fldCharType="end"/>
      </w:r>
      <w:r w:rsidR="00282064" w:rsidRPr="004F2D87">
        <w:t xml:space="preserve"> </w:t>
      </w:r>
      <w:r w:rsidR="00282064" w:rsidRPr="004F2D87">
        <w:rPr>
          <w:rStyle w:val="BestekEisChar"/>
        </w:rPr>
        <w:t xml:space="preserve">en </w:t>
      </w:r>
      <w:r w:rsidRPr="004F2D87">
        <w:rPr>
          <w:rStyle w:val="BestekEisChar"/>
        </w:rPr>
        <w:t>bemenst te zijn met Nederlandssprekend personeel.</w:t>
      </w:r>
    </w:p>
    <w:p w14:paraId="2E481423" w14:textId="3E2D4BFC" w:rsidR="00417C9C" w:rsidRPr="004F2D87" w:rsidRDefault="00417C9C" w:rsidP="00511E39">
      <w:pPr>
        <w:pStyle w:val="BestekEis"/>
        <w:rPr>
          <w:rStyle w:val="BestekEisChar"/>
        </w:rPr>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150</w:t>
      </w:r>
      <w:r w:rsidRPr="004F2D87">
        <w:rPr>
          <w:rStyle w:val="BestekEisChar"/>
        </w:rPr>
        <w:fldChar w:fldCharType="end"/>
      </w:r>
      <w:r w:rsidRPr="004F2D87">
        <w:rPr>
          <w:rStyle w:val="BestekEisChar"/>
        </w:rPr>
        <w:t>]</w:t>
      </w:r>
      <w:r w:rsidRPr="004F2D87">
        <w:rPr>
          <w:rStyle w:val="BestekEisChar"/>
        </w:rPr>
        <w:tab/>
        <w:t xml:space="preserve">Inschrijver dient alle </w:t>
      </w:r>
      <w:r w:rsidR="00895ACB" w:rsidRPr="004F2D87">
        <w:rPr>
          <w:rStyle w:val="BestekEisChar"/>
        </w:rPr>
        <w:t>klant</w:t>
      </w:r>
      <w:r w:rsidRPr="004F2D87">
        <w:rPr>
          <w:rStyle w:val="BestekEisChar"/>
        </w:rPr>
        <w:t>contact</w:t>
      </w:r>
      <w:r w:rsidR="001D6876" w:rsidRPr="004F2D87">
        <w:rPr>
          <w:rStyle w:val="BestekEisChar"/>
        </w:rPr>
        <w:t>en (ook email en</w:t>
      </w:r>
      <w:r w:rsidR="00895ACB" w:rsidRPr="004F2D87">
        <w:rPr>
          <w:rStyle w:val="BestekEisChar"/>
        </w:rPr>
        <w:t xml:space="preserve"> telefonisch)</w:t>
      </w:r>
      <w:r w:rsidRPr="004F2D87">
        <w:t xml:space="preserve"> in het </w:t>
      </w:r>
      <w:r w:rsidR="00071B16" w:rsidRPr="004F2D87">
        <w:t>OSM-portaal</w:t>
      </w:r>
      <w:r w:rsidRPr="004F2D87">
        <w:t xml:space="preserve"> te loggen, zodanig dat in het OSM-Portaal een volledig overzicht</w:t>
      </w:r>
      <w:r w:rsidR="008C62CC" w:rsidRPr="004F2D87">
        <w:t xml:space="preserve"> van klantcontacten en be</w:t>
      </w:r>
      <w:r w:rsidRPr="004F2D87">
        <w:t>sproken acties</w:t>
      </w:r>
      <w:r w:rsidR="008C62CC" w:rsidRPr="004F2D87">
        <w:t xml:space="preserve"> voor de Deelnemer beschikbaar is</w:t>
      </w:r>
      <w:r w:rsidRPr="004F2D87">
        <w:rPr>
          <w:rStyle w:val="BestekEisChar"/>
        </w:rPr>
        <w:t>.</w:t>
      </w:r>
    </w:p>
    <w:p w14:paraId="6E992500" w14:textId="522E01F7" w:rsidR="008F7707" w:rsidRPr="004F2D87" w:rsidRDefault="008F7707">
      <w:r w:rsidRPr="004F2D87">
        <w:br w:type="page"/>
      </w:r>
    </w:p>
    <w:p w14:paraId="042D59FB" w14:textId="25B5D255" w:rsidR="008B7AB9" w:rsidRPr="004F2D87" w:rsidRDefault="008B7AB9" w:rsidP="008B7AB9">
      <w:pPr>
        <w:pStyle w:val="Bijschrift"/>
      </w:pPr>
      <w:bookmarkStart w:id="1387" w:name="_Ref116490170"/>
      <w:r w:rsidRPr="004F2D87">
        <w:t xml:space="preserve">Tabel </w:t>
      </w:r>
      <w:r w:rsidR="00386530">
        <w:fldChar w:fldCharType="begin"/>
      </w:r>
      <w:r w:rsidR="00386530">
        <w:instrText xml:space="preserve"> SEQ Tabel \* ARABIC </w:instrText>
      </w:r>
      <w:r w:rsidR="00386530">
        <w:fldChar w:fldCharType="separate"/>
      </w:r>
      <w:r w:rsidR="00EF1524">
        <w:rPr>
          <w:noProof/>
        </w:rPr>
        <w:t>10</w:t>
      </w:r>
      <w:r w:rsidR="00386530">
        <w:rPr>
          <w:noProof/>
        </w:rPr>
        <w:fldChar w:fldCharType="end"/>
      </w:r>
      <w:bookmarkEnd w:id="1387"/>
      <w:r w:rsidRPr="004F2D87">
        <w:t xml:space="preserve"> </w:t>
      </w:r>
      <w:r w:rsidR="002C79DF" w:rsidRPr="004F2D87">
        <w:t>‘</w:t>
      </w:r>
      <w:r w:rsidRPr="004F2D87">
        <w:t xml:space="preserve">Klantcontactopties </w:t>
      </w:r>
      <w:r w:rsidR="00A6797A">
        <w:t>&amp;</w:t>
      </w:r>
      <w:r w:rsidRPr="004F2D87">
        <w:t xml:space="preserve"> bereikbaarheid</w:t>
      </w:r>
      <w:r w:rsidR="002C79DF" w:rsidRPr="004F2D87">
        <w:t>’</w:t>
      </w:r>
    </w:p>
    <w:tbl>
      <w:tblPr>
        <w:tblStyle w:val="Tabelraster"/>
        <w:tblW w:w="863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95"/>
        <w:gridCol w:w="3260"/>
        <w:gridCol w:w="2977"/>
      </w:tblGrid>
      <w:tr w:rsidR="00015D78" w:rsidRPr="009678B3" w14:paraId="1852B98E" w14:textId="77777777" w:rsidTr="008516C2">
        <w:trPr>
          <w:trHeight w:val="417"/>
        </w:trPr>
        <w:tc>
          <w:tcPr>
            <w:tcW w:w="2395"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tcPr>
          <w:p w14:paraId="50C55DC5" w14:textId="77777777" w:rsidR="00015D78" w:rsidRPr="009678B3" w:rsidRDefault="00015D78" w:rsidP="008516C2">
            <w:pPr>
              <w:jc w:val="center"/>
              <w:rPr>
                <w:sz w:val="16"/>
                <w:szCs w:val="16"/>
              </w:rPr>
            </w:pPr>
            <w:r w:rsidRPr="009678B3">
              <w:rPr>
                <w:b/>
                <w:bCs/>
                <w:sz w:val="16"/>
                <w:szCs w:val="16"/>
              </w:rPr>
              <w:t>Type</w:t>
            </w:r>
          </w:p>
        </w:tc>
        <w:tc>
          <w:tcPr>
            <w:tcW w:w="3260" w:type="dxa"/>
            <w:tcBorders>
              <w:top w:val="single" w:sz="12" w:space="0" w:color="auto"/>
              <w:left w:val="single" w:sz="12" w:space="0" w:color="auto"/>
              <w:bottom w:val="single" w:sz="12" w:space="0" w:color="auto"/>
            </w:tcBorders>
            <w:shd w:val="clear" w:color="auto" w:fill="D6E3BC" w:themeFill="accent3" w:themeFillTint="66"/>
            <w:vAlign w:val="center"/>
          </w:tcPr>
          <w:p w14:paraId="3EAB32AC" w14:textId="77777777" w:rsidR="00015D78" w:rsidRPr="009678B3" w:rsidRDefault="00015D78" w:rsidP="008516C2">
            <w:pPr>
              <w:jc w:val="center"/>
              <w:rPr>
                <w:sz w:val="16"/>
                <w:szCs w:val="16"/>
              </w:rPr>
            </w:pPr>
            <w:r w:rsidRPr="009678B3">
              <w:rPr>
                <w:b/>
                <w:bCs/>
                <w:sz w:val="16"/>
                <w:szCs w:val="16"/>
              </w:rPr>
              <w:t>Bereikbaar</w:t>
            </w:r>
          </w:p>
        </w:tc>
        <w:tc>
          <w:tcPr>
            <w:tcW w:w="2977" w:type="dxa"/>
            <w:tcBorders>
              <w:top w:val="single" w:sz="12" w:space="0" w:color="auto"/>
              <w:bottom w:val="single" w:sz="12" w:space="0" w:color="auto"/>
              <w:right w:val="single" w:sz="12" w:space="0" w:color="auto"/>
            </w:tcBorders>
            <w:shd w:val="clear" w:color="auto" w:fill="D6E3BC" w:themeFill="accent3" w:themeFillTint="66"/>
            <w:vAlign w:val="center"/>
          </w:tcPr>
          <w:p w14:paraId="48C3BDBC" w14:textId="77777777" w:rsidR="00015D78" w:rsidRPr="009678B3" w:rsidRDefault="00015D78" w:rsidP="008516C2">
            <w:pPr>
              <w:jc w:val="center"/>
              <w:rPr>
                <w:sz w:val="16"/>
                <w:szCs w:val="16"/>
              </w:rPr>
            </w:pPr>
            <w:r w:rsidRPr="009678B3">
              <w:rPr>
                <w:b/>
                <w:bCs/>
                <w:sz w:val="16"/>
                <w:szCs w:val="16"/>
              </w:rPr>
              <w:t>Middel</w:t>
            </w:r>
          </w:p>
        </w:tc>
      </w:tr>
      <w:tr w:rsidR="00015D78" w:rsidRPr="009678B3" w14:paraId="17814F91" w14:textId="77777777" w:rsidTr="008516C2">
        <w:trPr>
          <w:trHeight w:val="492"/>
        </w:trPr>
        <w:tc>
          <w:tcPr>
            <w:tcW w:w="2395" w:type="dxa"/>
            <w:tcBorders>
              <w:top w:val="single" w:sz="12" w:space="0" w:color="auto"/>
              <w:left w:val="single" w:sz="12" w:space="0" w:color="auto"/>
              <w:right w:val="single" w:sz="12" w:space="0" w:color="auto"/>
            </w:tcBorders>
            <w:shd w:val="clear" w:color="auto" w:fill="auto"/>
            <w:vAlign w:val="center"/>
          </w:tcPr>
          <w:p w14:paraId="38A53169" w14:textId="77777777" w:rsidR="00015D78" w:rsidRPr="009678B3" w:rsidRDefault="00015D78" w:rsidP="008516C2">
            <w:pPr>
              <w:jc w:val="center"/>
              <w:rPr>
                <w:sz w:val="16"/>
                <w:szCs w:val="16"/>
              </w:rPr>
            </w:pPr>
            <w:r w:rsidRPr="009678B3">
              <w:rPr>
                <w:sz w:val="16"/>
                <w:szCs w:val="16"/>
              </w:rPr>
              <w:t>Incidenten</w:t>
            </w:r>
          </w:p>
        </w:tc>
        <w:tc>
          <w:tcPr>
            <w:tcW w:w="3260" w:type="dxa"/>
            <w:tcBorders>
              <w:top w:val="single" w:sz="12" w:space="0" w:color="auto"/>
              <w:left w:val="single" w:sz="12" w:space="0" w:color="auto"/>
            </w:tcBorders>
            <w:shd w:val="clear" w:color="auto" w:fill="auto"/>
            <w:vAlign w:val="center"/>
          </w:tcPr>
          <w:p w14:paraId="34656528" w14:textId="77777777" w:rsidR="00015D78" w:rsidRPr="009678B3" w:rsidRDefault="00015D78" w:rsidP="008516C2">
            <w:pPr>
              <w:jc w:val="center"/>
              <w:rPr>
                <w:sz w:val="16"/>
                <w:szCs w:val="16"/>
              </w:rPr>
            </w:pPr>
            <w:r w:rsidRPr="009678B3">
              <w:rPr>
                <w:sz w:val="16"/>
                <w:szCs w:val="16"/>
              </w:rPr>
              <w:t>24 x 7</w:t>
            </w:r>
          </w:p>
        </w:tc>
        <w:tc>
          <w:tcPr>
            <w:tcW w:w="2977" w:type="dxa"/>
            <w:tcBorders>
              <w:top w:val="single" w:sz="12" w:space="0" w:color="auto"/>
              <w:right w:val="single" w:sz="12" w:space="0" w:color="auto"/>
            </w:tcBorders>
            <w:shd w:val="clear" w:color="auto" w:fill="auto"/>
            <w:vAlign w:val="center"/>
          </w:tcPr>
          <w:p w14:paraId="30E68B78" w14:textId="77777777" w:rsidR="00015D78" w:rsidRPr="009678B3" w:rsidRDefault="00015D78" w:rsidP="008516C2">
            <w:pPr>
              <w:jc w:val="center"/>
              <w:rPr>
                <w:sz w:val="16"/>
                <w:szCs w:val="16"/>
              </w:rPr>
            </w:pPr>
            <w:r w:rsidRPr="009678B3">
              <w:rPr>
                <w:sz w:val="16"/>
                <w:szCs w:val="16"/>
              </w:rPr>
              <w:t>OSM-portaal, e-mail, telefoon</w:t>
            </w:r>
          </w:p>
        </w:tc>
      </w:tr>
      <w:tr w:rsidR="00015D78" w:rsidRPr="009678B3" w14:paraId="4A9686B8" w14:textId="77777777" w:rsidTr="008516C2">
        <w:trPr>
          <w:trHeight w:val="557"/>
        </w:trPr>
        <w:tc>
          <w:tcPr>
            <w:tcW w:w="2395" w:type="dxa"/>
            <w:tcBorders>
              <w:left w:val="single" w:sz="12" w:space="0" w:color="auto"/>
              <w:bottom w:val="single" w:sz="4" w:space="0" w:color="auto"/>
              <w:right w:val="single" w:sz="12" w:space="0" w:color="auto"/>
            </w:tcBorders>
            <w:vAlign w:val="center"/>
          </w:tcPr>
          <w:p w14:paraId="56D62067" w14:textId="77777777" w:rsidR="00015D78" w:rsidRPr="009678B3" w:rsidRDefault="00015D78" w:rsidP="008516C2">
            <w:pPr>
              <w:jc w:val="center"/>
              <w:rPr>
                <w:sz w:val="16"/>
                <w:szCs w:val="16"/>
              </w:rPr>
            </w:pPr>
            <w:r w:rsidRPr="009678B3">
              <w:rPr>
                <w:sz w:val="16"/>
                <w:szCs w:val="16"/>
              </w:rPr>
              <w:t>Wijzigingen</w:t>
            </w:r>
          </w:p>
        </w:tc>
        <w:tc>
          <w:tcPr>
            <w:tcW w:w="3260" w:type="dxa"/>
            <w:vMerge w:val="restart"/>
            <w:tcBorders>
              <w:left w:val="single" w:sz="12" w:space="0" w:color="auto"/>
            </w:tcBorders>
            <w:vAlign w:val="center"/>
          </w:tcPr>
          <w:p w14:paraId="6FA5E821" w14:textId="77777777" w:rsidR="00015D78" w:rsidRPr="009678B3" w:rsidRDefault="00015D78" w:rsidP="008516C2">
            <w:pPr>
              <w:keepNext/>
              <w:jc w:val="center"/>
              <w:rPr>
                <w:sz w:val="16"/>
                <w:szCs w:val="16"/>
              </w:rPr>
            </w:pPr>
            <w:r w:rsidRPr="009678B3">
              <w:rPr>
                <w:sz w:val="16"/>
                <w:szCs w:val="16"/>
              </w:rPr>
              <w:t>ma t/m vrij</w:t>
            </w:r>
          </w:p>
          <w:p w14:paraId="4AC73C97" w14:textId="77777777" w:rsidR="00015D78" w:rsidRPr="009678B3" w:rsidRDefault="00015D78" w:rsidP="008516C2">
            <w:pPr>
              <w:jc w:val="center"/>
              <w:rPr>
                <w:sz w:val="16"/>
                <w:szCs w:val="16"/>
              </w:rPr>
            </w:pPr>
            <w:r w:rsidRPr="009678B3">
              <w:rPr>
                <w:sz w:val="16"/>
                <w:szCs w:val="16"/>
              </w:rPr>
              <w:t>8:00 - 18:00u</w:t>
            </w:r>
          </w:p>
        </w:tc>
        <w:tc>
          <w:tcPr>
            <w:tcW w:w="2977" w:type="dxa"/>
            <w:vMerge w:val="restart"/>
            <w:tcBorders>
              <w:right w:val="single" w:sz="12" w:space="0" w:color="auto"/>
            </w:tcBorders>
            <w:vAlign w:val="center"/>
          </w:tcPr>
          <w:p w14:paraId="586C3768" w14:textId="77777777" w:rsidR="00015D78" w:rsidRPr="009678B3" w:rsidRDefault="00015D78" w:rsidP="008516C2">
            <w:pPr>
              <w:jc w:val="center"/>
              <w:rPr>
                <w:sz w:val="16"/>
                <w:szCs w:val="16"/>
              </w:rPr>
            </w:pPr>
            <w:r w:rsidRPr="009678B3">
              <w:rPr>
                <w:sz w:val="16"/>
                <w:szCs w:val="16"/>
              </w:rPr>
              <w:t>OSM-portaal, e-mail</w:t>
            </w:r>
          </w:p>
        </w:tc>
      </w:tr>
      <w:tr w:rsidR="00015D78" w:rsidRPr="009678B3" w14:paraId="4B02CEE1" w14:textId="77777777" w:rsidTr="008516C2">
        <w:trPr>
          <w:trHeight w:val="565"/>
        </w:trPr>
        <w:tc>
          <w:tcPr>
            <w:tcW w:w="2395" w:type="dxa"/>
            <w:tcBorders>
              <w:top w:val="single" w:sz="4" w:space="0" w:color="auto"/>
              <w:left w:val="single" w:sz="12" w:space="0" w:color="auto"/>
              <w:bottom w:val="single" w:sz="12" w:space="0" w:color="auto"/>
              <w:right w:val="single" w:sz="12" w:space="0" w:color="auto"/>
            </w:tcBorders>
            <w:vAlign w:val="center"/>
          </w:tcPr>
          <w:p w14:paraId="0BBB16F1" w14:textId="77777777" w:rsidR="00015D78" w:rsidRPr="009678B3" w:rsidRDefault="00015D78" w:rsidP="008516C2">
            <w:pPr>
              <w:jc w:val="center"/>
              <w:rPr>
                <w:sz w:val="16"/>
                <w:szCs w:val="16"/>
              </w:rPr>
            </w:pPr>
            <w:r w:rsidRPr="009678B3">
              <w:rPr>
                <w:sz w:val="16"/>
                <w:szCs w:val="16"/>
              </w:rPr>
              <w:t>Bestellingen</w:t>
            </w:r>
          </w:p>
        </w:tc>
        <w:tc>
          <w:tcPr>
            <w:tcW w:w="3260" w:type="dxa"/>
            <w:vMerge/>
            <w:tcBorders>
              <w:left w:val="single" w:sz="12" w:space="0" w:color="auto"/>
              <w:bottom w:val="single" w:sz="12" w:space="0" w:color="auto"/>
            </w:tcBorders>
            <w:vAlign w:val="center"/>
          </w:tcPr>
          <w:p w14:paraId="236BC3B7" w14:textId="77777777" w:rsidR="00015D78" w:rsidRPr="009678B3" w:rsidRDefault="00015D78" w:rsidP="008516C2">
            <w:pPr>
              <w:jc w:val="center"/>
              <w:rPr>
                <w:sz w:val="16"/>
                <w:szCs w:val="16"/>
              </w:rPr>
            </w:pPr>
          </w:p>
        </w:tc>
        <w:tc>
          <w:tcPr>
            <w:tcW w:w="2977" w:type="dxa"/>
            <w:vMerge/>
            <w:tcBorders>
              <w:bottom w:val="single" w:sz="12" w:space="0" w:color="auto"/>
              <w:right w:val="single" w:sz="12" w:space="0" w:color="auto"/>
            </w:tcBorders>
            <w:vAlign w:val="center"/>
          </w:tcPr>
          <w:p w14:paraId="784004BD" w14:textId="77777777" w:rsidR="00015D78" w:rsidRPr="009678B3" w:rsidRDefault="00015D78" w:rsidP="008516C2">
            <w:pPr>
              <w:jc w:val="center"/>
              <w:rPr>
                <w:sz w:val="16"/>
                <w:szCs w:val="16"/>
              </w:rPr>
            </w:pPr>
          </w:p>
        </w:tc>
      </w:tr>
    </w:tbl>
    <w:p w14:paraId="1BCE9FF0" w14:textId="35E3C74C" w:rsidR="00015D78" w:rsidRDefault="00015D78" w:rsidP="008B7AB9"/>
    <w:p w14:paraId="4AFA7968" w14:textId="1D2D2339" w:rsidR="008B7AB9" w:rsidRPr="004F2D87" w:rsidRDefault="00EC5336" w:rsidP="00AA2189">
      <w:pPr>
        <w:pStyle w:val="Kop30"/>
      </w:pPr>
      <w:bookmarkStart w:id="1388" w:name="_Toc118898178"/>
      <w:bookmarkStart w:id="1389" w:name="_Toc120198325"/>
      <w:bookmarkStart w:id="1390" w:name="_Toc120797657"/>
      <w:bookmarkStart w:id="1391" w:name="_Toc122613700"/>
      <w:bookmarkStart w:id="1392" w:name="_Toc124336629"/>
      <w:bookmarkStart w:id="1393" w:name="_Toc124430560"/>
      <w:bookmarkStart w:id="1394" w:name="_Toc126073597"/>
      <w:bookmarkStart w:id="1395" w:name="_Toc126075780"/>
      <w:bookmarkStart w:id="1396" w:name="_Toc129012070"/>
      <w:bookmarkStart w:id="1397" w:name="_Toc129879426"/>
      <w:bookmarkStart w:id="1398" w:name="_Toc135041885"/>
      <w:bookmarkStart w:id="1399" w:name="_Toc135640424"/>
      <w:bookmarkStart w:id="1400" w:name="_Toc135667996"/>
      <w:bookmarkStart w:id="1401" w:name="_Toc135836208"/>
      <w:r w:rsidRPr="004F2D87">
        <w:t>Proceskoppelingen</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14:paraId="0610787B" w14:textId="77777777" w:rsidR="008B7AB9" w:rsidRPr="004F2D87" w:rsidRDefault="008B7AB9" w:rsidP="008B7AB9">
      <w:pPr>
        <w:ind w:left="681"/>
      </w:pPr>
    </w:p>
    <w:p w14:paraId="50C9F6D4" w14:textId="6B08C905" w:rsidR="008E6381" w:rsidRPr="004F2D87" w:rsidRDefault="008E6381" w:rsidP="008E6381">
      <w:r w:rsidRPr="004F2D87">
        <w:t>Deelnemers maken gebruik van, of gaan in de toekomst gebruik maken van, eigen (OSM-)</w:t>
      </w:r>
      <w:proofErr w:type="spellStart"/>
      <w:r w:rsidRPr="004F2D87">
        <w:t>tooling</w:t>
      </w:r>
      <w:proofErr w:type="spellEnd"/>
      <w:r w:rsidRPr="004F2D87">
        <w:t xml:space="preserve"> (bijv. </w:t>
      </w:r>
      <w:proofErr w:type="spellStart"/>
      <w:r w:rsidRPr="004F2D87">
        <w:t>ServiceNow</w:t>
      </w:r>
      <w:proofErr w:type="spellEnd"/>
      <w:r w:rsidRPr="004F2D87">
        <w:t xml:space="preserve">, </w:t>
      </w:r>
      <w:proofErr w:type="spellStart"/>
      <w:r w:rsidRPr="004F2D87">
        <w:t>TopDesk</w:t>
      </w:r>
      <w:proofErr w:type="spellEnd"/>
      <w:r w:rsidRPr="004F2D87">
        <w:t xml:space="preserve"> etc.) en willen met Inschrijver afspraken over berichtuitwisseling maken. </w:t>
      </w:r>
    </w:p>
    <w:p w14:paraId="7327F10C" w14:textId="77777777" w:rsidR="008E6381" w:rsidRPr="004F2D87" w:rsidRDefault="008E6381" w:rsidP="008E6381"/>
    <w:p w14:paraId="79F32B9A" w14:textId="6C6AF7F1" w:rsidR="008E6381" w:rsidRPr="004F2D87" w:rsidRDefault="008E6381" w:rsidP="008E6381">
      <w:r w:rsidRPr="004F2D87">
        <w:t xml:space="preserve">Daarnaast wil </w:t>
      </w:r>
      <w:r w:rsidR="00837BB1" w:rsidRPr="004F2D87">
        <w:t>de Rijksoverheid</w:t>
      </w:r>
      <w:r w:rsidRPr="004F2D87">
        <w:rPr>
          <w:rFonts w:cs="Verdana"/>
          <w:color w:val="000000"/>
          <w:szCs w:val="18"/>
        </w:rPr>
        <w:t xml:space="preserve"> een catalogus platform realiseren voor het beschikbaar stellen van catalogi (op basis van een overeenkomst). Dit met als doel om aan de ene kant het voor de leveranciers van </w:t>
      </w:r>
      <w:r w:rsidR="00837BB1" w:rsidRPr="004F2D87">
        <w:rPr>
          <w:rFonts w:cs="Verdana"/>
          <w:color w:val="000000"/>
          <w:szCs w:val="18"/>
        </w:rPr>
        <w:t>de Rijksoverheid</w:t>
      </w:r>
      <w:r w:rsidRPr="004F2D87">
        <w:rPr>
          <w:rFonts w:cs="Verdana"/>
          <w:color w:val="000000"/>
          <w:szCs w:val="18"/>
        </w:rPr>
        <w:t xml:space="preserve"> eenvoudiger te maken om hun producten of diensten tegen afgesproken prijs beschikbaar te stellen. Aan de andere kant </w:t>
      </w:r>
      <w:r w:rsidR="00D014AE" w:rsidRPr="004F2D87">
        <w:rPr>
          <w:rFonts w:cs="Verdana"/>
          <w:color w:val="000000"/>
          <w:szCs w:val="18"/>
        </w:rPr>
        <w:t xml:space="preserve">wil de Rijksoverheid </w:t>
      </w:r>
      <w:r w:rsidRPr="004F2D87">
        <w:rPr>
          <w:rFonts w:cs="Verdana"/>
          <w:color w:val="000000"/>
          <w:szCs w:val="18"/>
        </w:rPr>
        <w:t xml:space="preserve">het voor de </w:t>
      </w:r>
      <w:proofErr w:type="spellStart"/>
      <w:r w:rsidRPr="004F2D87">
        <w:rPr>
          <w:rFonts w:cs="Verdana"/>
          <w:color w:val="000000"/>
          <w:szCs w:val="18"/>
        </w:rPr>
        <w:t>rijksonderdelen</w:t>
      </w:r>
      <w:proofErr w:type="spellEnd"/>
      <w:r w:rsidRPr="004F2D87">
        <w:rPr>
          <w:rFonts w:cs="Verdana"/>
          <w:color w:val="000000"/>
          <w:szCs w:val="18"/>
        </w:rPr>
        <w:t xml:space="preserve"> zelf eenvoudiger maken, zodat gemakkelijk contractueel afgesproken producten en diensten besteld kunnen worden.</w:t>
      </w:r>
    </w:p>
    <w:p w14:paraId="579EF422" w14:textId="289A916D" w:rsidR="008E6381" w:rsidRPr="004F2D87" w:rsidRDefault="008E6381" w:rsidP="008E6381">
      <w:pPr>
        <w:rPr>
          <w:rFonts w:cs="Verdana"/>
          <w:color w:val="000000"/>
          <w:szCs w:val="18"/>
        </w:rPr>
      </w:pPr>
    </w:p>
    <w:p w14:paraId="24AA70D8" w14:textId="0B402D96" w:rsidR="008E6381" w:rsidRPr="004F2D87" w:rsidRDefault="008E6381" w:rsidP="008E6381">
      <w:r w:rsidRPr="004F2D87">
        <w:t>Uitwisseling van berichten tussen Deelnemers en Inschrijver heeft dus betrekking op zowel Bestellingen, Facturen, Incidenten als Wijzigingen. Indien gewenst door Inschrijver en Deelnemer kan ook berichtuitwisseling voor andere servicemanagement processen ingericht worden.</w:t>
      </w:r>
    </w:p>
    <w:p w14:paraId="39B7CB3C" w14:textId="77777777" w:rsidR="008E6381" w:rsidRPr="004F2D87" w:rsidRDefault="008E6381" w:rsidP="008E6381"/>
    <w:p w14:paraId="021073FD" w14:textId="39242B7D" w:rsidR="006748D3" w:rsidRPr="004F2D87" w:rsidRDefault="008E6381"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151</w:t>
      </w:r>
      <w:r w:rsidRPr="004F2D87">
        <w:rPr>
          <w:rStyle w:val="BestekEisChar"/>
        </w:rPr>
        <w:fldChar w:fldCharType="end"/>
      </w:r>
      <w:r w:rsidRPr="004F2D87">
        <w:rPr>
          <w:rStyle w:val="BestekEisChar"/>
        </w:rPr>
        <w:t>]</w:t>
      </w:r>
      <w:r w:rsidRPr="004F2D87">
        <w:rPr>
          <w:rStyle w:val="BestekEisChar"/>
        </w:rPr>
        <w:tab/>
      </w:r>
      <w:r w:rsidR="00427A66" w:rsidRPr="004F2D87">
        <w:t>Inschrijver</w:t>
      </w:r>
      <w:r w:rsidR="006748D3" w:rsidRPr="004F2D87">
        <w:t xml:space="preserve"> verplicht zich om, op verzoek van een Deelnemer, aan te sluiten op een Deelnemer specifiek systeem om </w:t>
      </w:r>
      <w:r w:rsidR="00820CB8" w:rsidRPr="004F2D87">
        <w:t xml:space="preserve">de </w:t>
      </w:r>
      <w:r w:rsidR="006748D3" w:rsidRPr="004F2D87">
        <w:t xml:space="preserve">processen voor Bestellingen, Facturen, Wijzigingen en Incidenten op elkaar aan te sluiten. De realisatie van een dergelijke aansluiting wordt door </w:t>
      </w:r>
      <w:r w:rsidR="00427A66" w:rsidRPr="004F2D87">
        <w:t>Inschrijver</w:t>
      </w:r>
      <w:r w:rsidR="006748D3" w:rsidRPr="004F2D87">
        <w:t xml:space="preserve"> geoffreerd als </w:t>
      </w:r>
      <w:r w:rsidR="00225910" w:rsidRPr="004F2D87">
        <w:t>Speciale dienst</w:t>
      </w:r>
      <w:r w:rsidR="006748D3" w:rsidRPr="004F2D87">
        <w:t>.</w:t>
      </w:r>
    </w:p>
    <w:p w14:paraId="07818DBE" w14:textId="18DFC0D1" w:rsidR="008B7AB9" w:rsidRPr="004F2D87" w:rsidRDefault="008E6381" w:rsidP="00511E39">
      <w:pPr>
        <w:pStyle w:val="BestekEis"/>
        <w:rPr>
          <w:rFonts w:cs="Verdana"/>
        </w:rPr>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152</w:t>
      </w:r>
      <w:r w:rsidRPr="004F2D87">
        <w:rPr>
          <w:rStyle w:val="BestekEisChar"/>
        </w:rPr>
        <w:fldChar w:fldCharType="end"/>
      </w:r>
      <w:r w:rsidRPr="004F2D87">
        <w:rPr>
          <w:rStyle w:val="BestekEisChar"/>
        </w:rPr>
        <w:t>]</w:t>
      </w:r>
      <w:r w:rsidR="00763988" w:rsidRPr="004F2D87">
        <w:rPr>
          <w:rStyle w:val="BestekEisChar"/>
        </w:rPr>
        <w:tab/>
      </w:r>
      <w:r w:rsidR="00427A66" w:rsidRPr="004F2D87">
        <w:t>Inschrijver</w:t>
      </w:r>
      <w:r w:rsidRPr="004F2D87">
        <w:t xml:space="preserve"> verplicht zich om, op verzoek van de Categorie, aan te sluiten op een toekomstig </w:t>
      </w:r>
      <w:proofErr w:type="spellStart"/>
      <w:r w:rsidRPr="004F2D87">
        <w:t>Rijksbreed</w:t>
      </w:r>
      <w:proofErr w:type="spellEnd"/>
      <w:r w:rsidRPr="004F2D87">
        <w:t xml:space="preserve"> inkoopplatform. </w:t>
      </w:r>
      <w:r w:rsidR="00B01E55" w:rsidRPr="004F2D87">
        <w:t xml:space="preserve">De Categorie </w:t>
      </w:r>
      <w:r w:rsidR="002C4163" w:rsidRPr="004F2D87">
        <w:t xml:space="preserve">en Inschrijver </w:t>
      </w:r>
      <w:r w:rsidRPr="004F2D87">
        <w:t>bereken</w:t>
      </w:r>
      <w:r w:rsidR="002C4163" w:rsidRPr="004F2D87">
        <w:t>en</w:t>
      </w:r>
      <w:r w:rsidRPr="004F2D87">
        <w:t xml:space="preserve"> voor het aansluiten op </w:t>
      </w:r>
      <w:r w:rsidR="0018416F" w:rsidRPr="004F2D87">
        <w:t>een toekomstig</w:t>
      </w:r>
      <w:r w:rsidRPr="004F2D87">
        <w:t xml:space="preserve"> </w:t>
      </w:r>
      <w:proofErr w:type="spellStart"/>
      <w:r w:rsidRPr="004F2D87">
        <w:t>Rijksbreed</w:t>
      </w:r>
      <w:proofErr w:type="spellEnd"/>
      <w:r w:rsidRPr="004F2D87">
        <w:t xml:space="preserve"> </w:t>
      </w:r>
      <w:r w:rsidR="0018416F" w:rsidRPr="004F2D87">
        <w:t>inkoop</w:t>
      </w:r>
      <w:r w:rsidRPr="004F2D87">
        <w:t xml:space="preserve">platform geen kosten </w:t>
      </w:r>
      <w:r w:rsidR="002C4163" w:rsidRPr="004F2D87">
        <w:t>door</w:t>
      </w:r>
      <w:r w:rsidRPr="004F2D87">
        <w:rPr>
          <w:rFonts w:cs="Verdana"/>
        </w:rPr>
        <w:t>.</w:t>
      </w:r>
    </w:p>
    <w:p w14:paraId="66E1D931" w14:textId="4AD321A7" w:rsidR="008B7AB9" w:rsidRPr="004F2D87" w:rsidRDefault="008B7AB9" w:rsidP="00991E89">
      <w:pPr>
        <w:pStyle w:val="Kop20"/>
      </w:pPr>
      <w:bookmarkStart w:id="1402" w:name="_Ref118290823"/>
      <w:bookmarkStart w:id="1403" w:name="_Toc118898179"/>
      <w:bookmarkStart w:id="1404" w:name="_Toc120198326"/>
      <w:bookmarkStart w:id="1405" w:name="_Toc120797658"/>
      <w:bookmarkStart w:id="1406" w:name="_Toc122613701"/>
      <w:bookmarkStart w:id="1407" w:name="_Toc124336630"/>
      <w:bookmarkStart w:id="1408" w:name="_Toc124430561"/>
      <w:bookmarkStart w:id="1409" w:name="_Toc126073598"/>
      <w:bookmarkStart w:id="1410" w:name="_Toc126075781"/>
      <w:bookmarkStart w:id="1411" w:name="_Toc129012071"/>
      <w:bookmarkStart w:id="1412" w:name="_Toc129879427"/>
      <w:bookmarkStart w:id="1413" w:name="_Toc135041886"/>
      <w:bookmarkStart w:id="1414" w:name="_Toc135640425"/>
      <w:bookmarkStart w:id="1415" w:name="_Toc135667997"/>
      <w:bookmarkStart w:id="1416" w:name="_Toc135836209"/>
      <w:r w:rsidRPr="004F2D87">
        <w:t xml:space="preserve">Bestellen, Leveren, Accepteren </w:t>
      </w:r>
      <w:r w:rsidR="006C1B76" w:rsidRPr="004F2D87">
        <w:t>&amp;</w:t>
      </w:r>
      <w:r w:rsidRPr="004F2D87">
        <w:t xml:space="preserve"> Factureren (BLAF)</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14:paraId="3FB1BC6B" w14:textId="77777777" w:rsidR="00F03150" w:rsidRPr="004F2D87" w:rsidRDefault="00F03150" w:rsidP="00AE26C9">
      <w:pPr>
        <w:pStyle w:val="Broodtekst"/>
      </w:pPr>
    </w:p>
    <w:p w14:paraId="08734C6E" w14:textId="343359E3" w:rsidR="00F03150" w:rsidRPr="004F2D87" w:rsidRDefault="00F03150" w:rsidP="00F03150">
      <w:r w:rsidRPr="004F2D87">
        <w:t xml:space="preserve">Nadat een </w:t>
      </w:r>
      <w:r w:rsidR="00443892" w:rsidRPr="004F2D87">
        <w:t>NOK</w:t>
      </w:r>
      <w:r w:rsidRPr="004F2D87">
        <w:t xml:space="preserve"> is afgesloten kunnen Deelnemers Basis en </w:t>
      </w:r>
      <w:r w:rsidR="0050509F" w:rsidRPr="004F2D87">
        <w:t>Additionele</w:t>
      </w:r>
      <w:r w:rsidRPr="004F2D87">
        <w:t xml:space="preserve"> diensten uit de PDC bestellen. In onderstaande paragrafen worden de details beschreven voor de bestel-, lever-, acceptatie- en facturatieprocessen. In de PDC zijn tevens een aantal regelmatig voorkomende wijzigingen op deze diensten (standaard wijzigingen) opgenomen. Ook deze standaard wijzigingen worden via onderstaande processen besteld, geleverd, geaccepteerd en gefactureerd. </w:t>
      </w:r>
    </w:p>
    <w:p w14:paraId="01015599" w14:textId="1419D005" w:rsidR="00F03150" w:rsidRPr="004F2D87" w:rsidRDefault="00F03150" w:rsidP="00F03150"/>
    <w:p w14:paraId="5F5A5E78" w14:textId="7C0F0909" w:rsidR="00F03150" w:rsidRPr="004F2D87" w:rsidRDefault="00F03150" w:rsidP="00F03150">
      <w:r w:rsidRPr="004F2D87">
        <w:t>Voor</w:t>
      </w:r>
      <w:r w:rsidR="00225910" w:rsidRPr="004F2D87">
        <w:t xml:space="preserve"> Speciale d</w:t>
      </w:r>
      <w:r w:rsidRPr="004F2D87">
        <w:t>iensten</w:t>
      </w:r>
      <w:r w:rsidR="0063366F" w:rsidRPr="004F2D87">
        <w:t xml:space="preserve"> </w:t>
      </w:r>
      <w:r w:rsidRPr="004F2D87">
        <w:t xml:space="preserve">is het bestel proces iets afwijkend en beschreven in paragraaf </w:t>
      </w:r>
      <w:r w:rsidRPr="004F2D87">
        <w:fldChar w:fldCharType="begin"/>
      </w:r>
      <w:r w:rsidRPr="004F2D87">
        <w:instrText xml:space="preserve"> REF _Ref121302788 \r \h </w:instrText>
      </w:r>
      <w:r w:rsidRPr="004F2D87">
        <w:fldChar w:fldCharType="separate"/>
      </w:r>
      <w:r w:rsidR="00EF1524">
        <w:t>7.2.2</w:t>
      </w:r>
      <w:r w:rsidRPr="004F2D87">
        <w:fldChar w:fldCharType="end"/>
      </w:r>
      <w:r w:rsidRPr="004F2D87">
        <w:t xml:space="preserve">. Speciale </w:t>
      </w:r>
      <w:r w:rsidR="00225910" w:rsidRPr="004F2D87">
        <w:t>d</w:t>
      </w:r>
      <w:r w:rsidRPr="004F2D87">
        <w:t>iensten volge</w:t>
      </w:r>
      <w:r w:rsidR="00646F5A" w:rsidRPr="004F2D87">
        <w:t>n wel de hier beschreven lever-</w:t>
      </w:r>
      <w:r w:rsidRPr="004F2D87">
        <w:t xml:space="preserve">, acceptatie- en facturatieprocessen. </w:t>
      </w:r>
    </w:p>
    <w:p w14:paraId="034A1ED9" w14:textId="77777777" w:rsidR="00F03150" w:rsidRPr="004F2D87" w:rsidRDefault="00F03150" w:rsidP="00AE26C9">
      <w:pPr>
        <w:pStyle w:val="Broodtekst"/>
      </w:pPr>
    </w:p>
    <w:p w14:paraId="0B06A86E" w14:textId="185947D8" w:rsidR="008F7707" w:rsidRPr="004F2D87" w:rsidRDefault="00F03150"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153</w:t>
      </w:r>
      <w:r w:rsidRPr="004F2D87">
        <w:rPr>
          <w:rStyle w:val="BestekEisChar"/>
        </w:rPr>
        <w:fldChar w:fldCharType="end"/>
      </w:r>
      <w:r w:rsidRPr="004F2D87">
        <w:rPr>
          <w:rStyle w:val="BestekEisChar"/>
        </w:rPr>
        <w:t>]</w:t>
      </w:r>
      <w:r w:rsidR="00533BCA" w:rsidRPr="004F2D87">
        <w:rPr>
          <w:rStyle w:val="BestekEisChar"/>
        </w:rPr>
        <w:tab/>
      </w:r>
      <w:r w:rsidRPr="004F2D87">
        <w:t xml:space="preserve">Inschrijver dient voor alle opdrachten, bestellingen en contracten gebruik te maken van e-facturatie (zie ook paragraaf </w:t>
      </w:r>
      <w:r w:rsidRPr="004F2D87">
        <w:fldChar w:fldCharType="begin"/>
      </w:r>
      <w:r w:rsidRPr="004F2D87">
        <w:instrText xml:space="preserve"> REF _Ref121301913 \r \h </w:instrText>
      </w:r>
      <w:r w:rsidRPr="004F2D87">
        <w:fldChar w:fldCharType="separate"/>
      </w:r>
      <w:r w:rsidR="00EF1524">
        <w:t>2.2.2</w:t>
      </w:r>
      <w:r w:rsidRPr="004F2D87">
        <w:fldChar w:fldCharType="end"/>
      </w:r>
      <w:r w:rsidRPr="004F2D87">
        <w:t>).</w:t>
      </w:r>
      <w:r w:rsidR="00244581" w:rsidRPr="004F2D87">
        <w:t xml:space="preserve"> In uitzonderlijke situaties, waarbij e-facturatie niet mogelijk of opportuun is, ondersteunt Inschrijver ook de traditionele wijzen van factureren</w:t>
      </w:r>
    </w:p>
    <w:p w14:paraId="313A67CB" w14:textId="77777777" w:rsidR="008F7707" w:rsidRPr="004F2D87" w:rsidRDefault="008F7707">
      <w:pPr>
        <w:rPr>
          <w:szCs w:val="18"/>
          <w:lang w:eastAsia="en-US"/>
        </w:rPr>
      </w:pPr>
      <w:r w:rsidRPr="004F2D87">
        <w:br w:type="page"/>
      </w:r>
    </w:p>
    <w:p w14:paraId="5DB33395" w14:textId="4FAF5739" w:rsidR="009E68F2" w:rsidRPr="004F2D87" w:rsidRDefault="009E68F2" w:rsidP="00AA2189">
      <w:pPr>
        <w:pStyle w:val="Kop30"/>
      </w:pPr>
      <w:bookmarkStart w:id="1417" w:name="_Toc118898180"/>
      <w:bookmarkStart w:id="1418" w:name="_Toc120198327"/>
      <w:bookmarkStart w:id="1419" w:name="_Toc120797659"/>
      <w:bookmarkStart w:id="1420" w:name="_Toc122613702"/>
      <w:bookmarkStart w:id="1421" w:name="_Toc124336631"/>
      <w:bookmarkStart w:id="1422" w:name="_Toc124430562"/>
      <w:bookmarkStart w:id="1423" w:name="_Toc126073599"/>
      <w:bookmarkStart w:id="1424" w:name="_Toc126075782"/>
      <w:bookmarkStart w:id="1425" w:name="_Toc129012072"/>
      <w:bookmarkStart w:id="1426" w:name="_Toc129879428"/>
      <w:bookmarkStart w:id="1427" w:name="_Toc135041887"/>
      <w:bookmarkStart w:id="1428" w:name="_Toc135640426"/>
      <w:bookmarkStart w:id="1429" w:name="_Toc135667998"/>
      <w:bookmarkStart w:id="1430" w:name="_Toc135836210"/>
      <w:r w:rsidRPr="004F2D87">
        <w:t>Bestellen</w:t>
      </w:r>
      <w:bookmarkEnd w:id="1417"/>
      <w:r w:rsidR="00D3084F" w:rsidRPr="004F2D87">
        <w:t xml:space="preserve"> Basis en </w:t>
      </w:r>
      <w:r w:rsidR="0050509F" w:rsidRPr="004F2D87">
        <w:t>Additionele</w:t>
      </w:r>
      <w:r w:rsidR="00D3084F" w:rsidRPr="004F2D87">
        <w:t xml:space="preserve"> diensten</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14:paraId="14B2150E" w14:textId="77777777" w:rsidR="00533BCA" w:rsidRPr="004F2D87" w:rsidRDefault="00533BCA" w:rsidP="00533BCA"/>
    <w:p w14:paraId="47D892C1" w14:textId="4BBC323E" w:rsidR="00024797" w:rsidRPr="004F2D87" w:rsidRDefault="00EA760E"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154</w:t>
      </w:r>
      <w:r w:rsidRPr="004F2D87">
        <w:rPr>
          <w:rStyle w:val="BestekEisChar"/>
        </w:rPr>
        <w:fldChar w:fldCharType="end"/>
      </w:r>
      <w:r w:rsidRPr="004F2D87">
        <w:rPr>
          <w:rStyle w:val="BestekEisChar"/>
        </w:rPr>
        <w:t>]</w:t>
      </w:r>
      <w:r w:rsidR="00533BCA" w:rsidRPr="004F2D87">
        <w:rPr>
          <w:rStyle w:val="BestekEisChar"/>
        </w:rPr>
        <w:tab/>
      </w:r>
      <w:r w:rsidR="00024797" w:rsidRPr="004F2D87">
        <w:t xml:space="preserve">Deelnemer is gerechtigd om </w:t>
      </w:r>
      <w:r w:rsidR="007203C7" w:rsidRPr="004F2D87">
        <w:t>een bestelling</w:t>
      </w:r>
      <w:r w:rsidR="00024797" w:rsidRPr="004F2D87">
        <w:t xml:space="preserve"> te annuleren,</w:t>
      </w:r>
      <w:r w:rsidR="007203C7" w:rsidRPr="004F2D87">
        <w:t xml:space="preserve"> indien de levertijd</w:t>
      </w:r>
      <w:r w:rsidR="00024797" w:rsidRPr="004F2D87">
        <w:t xml:space="preserve"> niet </w:t>
      </w:r>
      <w:r w:rsidR="007203C7" w:rsidRPr="004F2D87">
        <w:t>wordt</w:t>
      </w:r>
      <w:r w:rsidR="00024797" w:rsidRPr="004F2D87">
        <w:t xml:space="preserve"> nagekomen.</w:t>
      </w:r>
    </w:p>
    <w:p w14:paraId="595D1B5E" w14:textId="5FAD4BE0" w:rsidR="00024797" w:rsidRPr="004F2D87" w:rsidRDefault="001A5C36"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155</w:t>
      </w:r>
      <w:r w:rsidRPr="004F2D87">
        <w:rPr>
          <w:rStyle w:val="BestekEisChar"/>
        </w:rPr>
        <w:fldChar w:fldCharType="end"/>
      </w:r>
      <w:r w:rsidRPr="004F2D87">
        <w:rPr>
          <w:rStyle w:val="BestekEisChar"/>
        </w:rPr>
        <w:t>]</w:t>
      </w:r>
      <w:r w:rsidR="00533BCA" w:rsidRPr="004F2D87">
        <w:rPr>
          <w:rStyle w:val="BestekEisChar"/>
        </w:rPr>
        <w:tab/>
      </w:r>
      <w:r w:rsidR="00024797" w:rsidRPr="004F2D87">
        <w:t xml:space="preserve">Elke uitgebrachte </w:t>
      </w:r>
      <w:r w:rsidR="0084533B" w:rsidRPr="004F2D87">
        <w:t>offerte</w:t>
      </w:r>
      <w:r w:rsidR="00024797" w:rsidRPr="004F2D87">
        <w:t xml:space="preserve"> bevat minimaal:</w:t>
      </w:r>
    </w:p>
    <w:p w14:paraId="63EFBE16" w14:textId="77777777" w:rsidR="00024797" w:rsidRPr="004F2D87" w:rsidRDefault="00024797" w:rsidP="00C6255C">
      <w:pPr>
        <w:pStyle w:val="Default"/>
        <w:numPr>
          <w:ilvl w:val="0"/>
          <w:numId w:val="22"/>
        </w:numPr>
        <w:spacing w:before="20" w:after="20"/>
        <w:rPr>
          <w:rFonts w:ascii="Verdana" w:hAnsi="Verdana"/>
          <w:sz w:val="18"/>
          <w:szCs w:val="18"/>
        </w:rPr>
      </w:pPr>
      <w:r w:rsidRPr="004F2D87">
        <w:rPr>
          <w:rFonts w:ascii="Verdana" w:hAnsi="Verdana"/>
          <w:sz w:val="18"/>
          <w:szCs w:val="18"/>
        </w:rPr>
        <w:t>Beschrijving (en eventuele afbakening) van de Dienst overeenkomstig de PDC;</w:t>
      </w:r>
    </w:p>
    <w:p w14:paraId="3604DC2F" w14:textId="4594FA92" w:rsidR="00024797" w:rsidRPr="004F2D87" w:rsidRDefault="00534A87" w:rsidP="00C6255C">
      <w:pPr>
        <w:pStyle w:val="Default"/>
        <w:numPr>
          <w:ilvl w:val="0"/>
          <w:numId w:val="22"/>
        </w:numPr>
        <w:spacing w:before="20" w:after="20"/>
        <w:rPr>
          <w:rFonts w:ascii="Verdana" w:hAnsi="Verdana"/>
          <w:sz w:val="18"/>
          <w:szCs w:val="18"/>
        </w:rPr>
      </w:pPr>
      <w:r w:rsidRPr="004F2D87">
        <w:rPr>
          <w:rFonts w:ascii="Verdana" w:hAnsi="Verdana"/>
          <w:sz w:val="18"/>
          <w:szCs w:val="18"/>
        </w:rPr>
        <w:t>Looptijd en l</w:t>
      </w:r>
      <w:r w:rsidR="00024797" w:rsidRPr="004F2D87">
        <w:rPr>
          <w:rFonts w:ascii="Verdana" w:hAnsi="Verdana"/>
          <w:sz w:val="18"/>
          <w:szCs w:val="18"/>
        </w:rPr>
        <w:t>evertermijn;</w:t>
      </w:r>
    </w:p>
    <w:p w14:paraId="173314AF" w14:textId="17BC5005" w:rsidR="00024797" w:rsidRPr="004F2D87" w:rsidRDefault="00024797" w:rsidP="00C6255C">
      <w:pPr>
        <w:pStyle w:val="Default"/>
        <w:numPr>
          <w:ilvl w:val="0"/>
          <w:numId w:val="22"/>
        </w:numPr>
        <w:spacing w:before="20" w:after="20"/>
        <w:rPr>
          <w:rFonts w:ascii="Verdana" w:hAnsi="Verdana"/>
          <w:sz w:val="18"/>
          <w:szCs w:val="18"/>
        </w:rPr>
      </w:pPr>
      <w:r w:rsidRPr="004F2D87">
        <w:rPr>
          <w:rFonts w:ascii="Verdana" w:hAnsi="Verdana"/>
          <w:sz w:val="18"/>
          <w:szCs w:val="18"/>
        </w:rPr>
        <w:t>Alle Tarieven</w:t>
      </w:r>
      <w:r w:rsidR="00922950" w:rsidRPr="004F2D87">
        <w:rPr>
          <w:rFonts w:ascii="Verdana" w:hAnsi="Verdana"/>
          <w:sz w:val="18"/>
          <w:szCs w:val="18"/>
        </w:rPr>
        <w:t xml:space="preserve"> conform PDC</w:t>
      </w:r>
      <w:r w:rsidRPr="004F2D87">
        <w:rPr>
          <w:rFonts w:ascii="Verdana" w:hAnsi="Verdana"/>
          <w:sz w:val="18"/>
          <w:szCs w:val="18"/>
        </w:rPr>
        <w:t>.</w:t>
      </w:r>
    </w:p>
    <w:p w14:paraId="6CDFEBBD" w14:textId="4D537AB1" w:rsidR="0029244A" w:rsidRPr="004F2D87" w:rsidRDefault="0029244A" w:rsidP="0029244A">
      <w:pPr>
        <w:pStyle w:val="Default"/>
        <w:spacing w:before="20" w:after="20"/>
        <w:rPr>
          <w:rFonts w:ascii="Verdana" w:hAnsi="Verdana"/>
          <w:sz w:val="18"/>
          <w:szCs w:val="18"/>
        </w:rPr>
      </w:pPr>
    </w:p>
    <w:p w14:paraId="1A984B6B" w14:textId="5CA7BEA8" w:rsidR="009A5E0D" w:rsidRPr="004F2D87" w:rsidRDefault="00484864"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156</w:t>
      </w:r>
      <w:r w:rsidRPr="004F2D87">
        <w:rPr>
          <w:rStyle w:val="BestekEisChar"/>
        </w:rPr>
        <w:fldChar w:fldCharType="end"/>
      </w:r>
      <w:r w:rsidRPr="004F2D87">
        <w:rPr>
          <w:rStyle w:val="BestekEisChar"/>
        </w:rPr>
        <w:t>]</w:t>
      </w:r>
      <w:r w:rsidRPr="004F2D87">
        <w:rPr>
          <w:rStyle w:val="BestekEisChar"/>
        </w:rPr>
        <w:tab/>
      </w:r>
      <w:r w:rsidR="009A5E0D" w:rsidRPr="004F2D87">
        <w:t xml:space="preserve">Na ontvangst van een door Deelnemer getekende </w:t>
      </w:r>
      <w:r w:rsidR="0084533B" w:rsidRPr="004F2D87">
        <w:t>offerte</w:t>
      </w:r>
      <w:r w:rsidR="009A5E0D" w:rsidRPr="004F2D87">
        <w:t xml:space="preserve"> start de levertijd</w:t>
      </w:r>
      <w:r w:rsidRPr="004F2D87">
        <w:t>.</w:t>
      </w:r>
    </w:p>
    <w:p w14:paraId="511E34BC" w14:textId="5B2DC5F7" w:rsidR="00024797" w:rsidRPr="004F2D87" w:rsidRDefault="00D3084F" w:rsidP="006D2724">
      <w:pPr>
        <w:pStyle w:val="Kop30"/>
      </w:pPr>
      <w:bookmarkStart w:id="1431" w:name="_Toc120198328"/>
      <w:bookmarkStart w:id="1432" w:name="_Toc120797660"/>
      <w:bookmarkStart w:id="1433" w:name="_Ref121302788"/>
      <w:bookmarkStart w:id="1434" w:name="_Toc122613703"/>
      <w:bookmarkStart w:id="1435" w:name="_Toc124336632"/>
      <w:bookmarkStart w:id="1436" w:name="_Toc124430563"/>
      <w:bookmarkStart w:id="1437" w:name="_Toc126073600"/>
      <w:bookmarkStart w:id="1438" w:name="_Toc126075783"/>
      <w:bookmarkStart w:id="1439" w:name="_Toc129012073"/>
      <w:bookmarkStart w:id="1440" w:name="_Toc129879429"/>
      <w:bookmarkStart w:id="1441" w:name="_Toc135041888"/>
      <w:bookmarkStart w:id="1442" w:name="_Toc135640427"/>
      <w:bookmarkStart w:id="1443" w:name="_Toc135667999"/>
      <w:bookmarkStart w:id="1444" w:name="_Toc135836211"/>
      <w:r w:rsidRPr="004F2D87">
        <w:t xml:space="preserve">Bestellen </w:t>
      </w:r>
      <w:r w:rsidR="00024797" w:rsidRPr="004F2D87">
        <w:t xml:space="preserve">Speciale </w:t>
      </w:r>
      <w:r w:rsidR="00225910" w:rsidRPr="004F2D87">
        <w:t>d</w:t>
      </w:r>
      <w:r w:rsidR="00024797" w:rsidRPr="004F2D87">
        <w:t>iensten</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14:paraId="2CB70CB1" w14:textId="291C3FE4" w:rsidR="00024797" w:rsidRPr="004F2D87" w:rsidRDefault="00024797" w:rsidP="00024797">
      <w:pPr>
        <w:pStyle w:val="Default"/>
        <w:spacing w:before="20" w:after="20"/>
        <w:rPr>
          <w:rFonts w:ascii="Verdana" w:hAnsi="Verdana"/>
          <w:sz w:val="18"/>
          <w:szCs w:val="18"/>
        </w:rPr>
      </w:pPr>
    </w:p>
    <w:p w14:paraId="3BCBD08D" w14:textId="77F5F1DA" w:rsidR="00397745" w:rsidRPr="004F2D87" w:rsidRDefault="00397745" w:rsidP="00024797">
      <w:pPr>
        <w:pStyle w:val="Default"/>
        <w:spacing w:before="20" w:after="20"/>
        <w:rPr>
          <w:rFonts w:ascii="Verdana" w:hAnsi="Verdana"/>
          <w:sz w:val="18"/>
          <w:szCs w:val="18"/>
        </w:rPr>
      </w:pPr>
      <w:r w:rsidRPr="004F2D87">
        <w:rPr>
          <w:rFonts w:ascii="Verdana" w:hAnsi="Verdana"/>
          <w:sz w:val="18"/>
          <w:szCs w:val="18"/>
        </w:rPr>
        <w:t xml:space="preserve">Indien voor de invulling van de behoefte van de Categorie of een Deelnemer maatwerk noodzakelijk is wordt gesproken van een </w:t>
      </w:r>
      <w:r w:rsidR="00225910" w:rsidRPr="004F2D87">
        <w:rPr>
          <w:rFonts w:ascii="Verdana" w:hAnsi="Verdana"/>
          <w:sz w:val="18"/>
          <w:szCs w:val="18"/>
        </w:rPr>
        <w:t>Speciale dienst</w:t>
      </w:r>
      <w:r w:rsidRPr="004F2D87">
        <w:rPr>
          <w:rFonts w:ascii="Verdana" w:hAnsi="Verdana"/>
          <w:sz w:val="18"/>
          <w:szCs w:val="18"/>
        </w:rPr>
        <w:t>. V</w:t>
      </w:r>
      <w:r w:rsidR="00A22717" w:rsidRPr="004F2D87">
        <w:rPr>
          <w:rFonts w:ascii="Verdana" w:hAnsi="Verdana"/>
          <w:sz w:val="18"/>
          <w:szCs w:val="18"/>
        </w:rPr>
        <w:t xml:space="preserve">oor een </w:t>
      </w:r>
      <w:r w:rsidR="00225910" w:rsidRPr="004F2D87">
        <w:rPr>
          <w:rFonts w:ascii="Verdana" w:hAnsi="Verdana"/>
          <w:sz w:val="18"/>
          <w:szCs w:val="18"/>
        </w:rPr>
        <w:t>Speciale dienst</w:t>
      </w:r>
      <w:r w:rsidRPr="004F2D87">
        <w:rPr>
          <w:rFonts w:ascii="Verdana" w:hAnsi="Verdana"/>
          <w:sz w:val="18"/>
          <w:szCs w:val="18"/>
        </w:rPr>
        <w:t xml:space="preserve"> brengt </w:t>
      </w:r>
      <w:r w:rsidR="00A22717" w:rsidRPr="004F2D87">
        <w:rPr>
          <w:rFonts w:ascii="Verdana" w:hAnsi="Verdana"/>
          <w:sz w:val="18"/>
          <w:szCs w:val="18"/>
        </w:rPr>
        <w:t xml:space="preserve">de Inschrijver vooraf een specificeerde </w:t>
      </w:r>
      <w:r w:rsidR="0084533B" w:rsidRPr="004F2D87">
        <w:rPr>
          <w:rFonts w:ascii="Verdana" w:hAnsi="Verdana"/>
          <w:sz w:val="18"/>
          <w:szCs w:val="18"/>
        </w:rPr>
        <w:t>offerte</w:t>
      </w:r>
      <w:r w:rsidR="002A166F">
        <w:rPr>
          <w:rFonts w:ascii="Verdana" w:hAnsi="Verdana"/>
          <w:sz w:val="18"/>
          <w:szCs w:val="18"/>
        </w:rPr>
        <w:t xml:space="preserve"> uit</w:t>
      </w:r>
      <w:r w:rsidR="00A22717" w:rsidRPr="004F2D87">
        <w:rPr>
          <w:rFonts w:ascii="Verdana" w:hAnsi="Verdana"/>
          <w:sz w:val="18"/>
          <w:szCs w:val="18"/>
        </w:rPr>
        <w:t>. In deze prijsopgave zal de Inschrijver z</w:t>
      </w:r>
      <w:r w:rsidRPr="004F2D87">
        <w:rPr>
          <w:rFonts w:ascii="Verdana" w:hAnsi="Verdana"/>
          <w:sz w:val="18"/>
          <w:szCs w:val="18"/>
        </w:rPr>
        <w:t xml:space="preserve">oveel mogelijk </w:t>
      </w:r>
      <w:r w:rsidR="00A22717" w:rsidRPr="004F2D87">
        <w:rPr>
          <w:rFonts w:ascii="Verdana" w:hAnsi="Verdana"/>
          <w:sz w:val="18"/>
          <w:szCs w:val="18"/>
        </w:rPr>
        <w:t xml:space="preserve">gebruik maken van de standaard en </w:t>
      </w:r>
      <w:r w:rsidR="0050509F" w:rsidRPr="004F2D87">
        <w:rPr>
          <w:rFonts w:ascii="Verdana" w:hAnsi="Verdana"/>
          <w:sz w:val="18"/>
          <w:szCs w:val="18"/>
        </w:rPr>
        <w:t>Additionele</w:t>
      </w:r>
      <w:r w:rsidR="00A22717" w:rsidRPr="004F2D87">
        <w:rPr>
          <w:rFonts w:ascii="Verdana" w:hAnsi="Verdana"/>
          <w:sz w:val="18"/>
          <w:szCs w:val="18"/>
        </w:rPr>
        <w:t xml:space="preserve"> diensten zoals die in de </w:t>
      </w:r>
      <w:r w:rsidRPr="004F2D87">
        <w:rPr>
          <w:rFonts w:ascii="Verdana" w:hAnsi="Verdana"/>
          <w:sz w:val="18"/>
          <w:szCs w:val="18"/>
        </w:rPr>
        <w:t xml:space="preserve">PDC zijn </w:t>
      </w:r>
      <w:r w:rsidR="00A22717" w:rsidRPr="004F2D87">
        <w:rPr>
          <w:rFonts w:ascii="Verdana" w:hAnsi="Verdana"/>
          <w:sz w:val="18"/>
          <w:szCs w:val="18"/>
        </w:rPr>
        <w:t>opgenomen. De prijsopgave kan</w:t>
      </w:r>
      <w:r w:rsidRPr="004F2D87">
        <w:rPr>
          <w:rFonts w:ascii="Verdana" w:hAnsi="Verdana"/>
          <w:sz w:val="18"/>
          <w:szCs w:val="18"/>
        </w:rPr>
        <w:t xml:space="preserve"> aangevuld </w:t>
      </w:r>
      <w:r w:rsidR="00A22717" w:rsidRPr="004F2D87">
        <w:rPr>
          <w:rFonts w:ascii="Verdana" w:hAnsi="Verdana"/>
          <w:sz w:val="18"/>
          <w:szCs w:val="18"/>
        </w:rPr>
        <w:t xml:space="preserve">worden </w:t>
      </w:r>
      <w:r w:rsidRPr="004F2D87">
        <w:rPr>
          <w:rFonts w:ascii="Verdana" w:hAnsi="Verdana"/>
          <w:sz w:val="18"/>
          <w:szCs w:val="18"/>
        </w:rPr>
        <w:t>met werkzaamheden,</w:t>
      </w:r>
      <w:r w:rsidR="00A22717" w:rsidRPr="004F2D87">
        <w:rPr>
          <w:rFonts w:ascii="Verdana" w:hAnsi="Verdana"/>
          <w:sz w:val="18"/>
          <w:szCs w:val="18"/>
        </w:rPr>
        <w:t xml:space="preserve"> producten en/of dienstverlening</w:t>
      </w:r>
      <w:r w:rsidRPr="004F2D87">
        <w:rPr>
          <w:rFonts w:ascii="Verdana" w:hAnsi="Verdana"/>
          <w:sz w:val="18"/>
          <w:szCs w:val="18"/>
        </w:rPr>
        <w:t xml:space="preserve">, die niet in de PDC zijn </w:t>
      </w:r>
      <w:r w:rsidR="00A22717" w:rsidRPr="004F2D87">
        <w:rPr>
          <w:rFonts w:ascii="Verdana" w:hAnsi="Verdana"/>
          <w:sz w:val="18"/>
          <w:szCs w:val="18"/>
        </w:rPr>
        <w:t>opgenomen</w:t>
      </w:r>
      <w:r w:rsidRPr="004F2D87">
        <w:rPr>
          <w:rFonts w:ascii="Verdana" w:hAnsi="Verdana"/>
          <w:sz w:val="18"/>
          <w:szCs w:val="18"/>
        </w:rPr>
        <w:t>.</w:t>
      </w:r>
    </w:p>
    <w:p w14:paraId="3DE4B28F" w14:textId="33277E8D" w:rsidR="007203C7" w:rsidRPr="004F2D87" w:rsidRDefault="007203C7" w:rsidP="004D3A68">
      <w:pPr>
        <w:pStyle w:val="Default"/>
        <w:spacing w:before="20" w:after="20"/>
      </w:pPr>
    </w:p>
    <w:p w14:paraId="110AA587" w14:textId="476B31F7" w:rsidR="006A5839" w:rsidRPr="004F2D87" w:rsidRDefault="006A5839"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157</w:t>
      </w:r>
      <w:r w:rsidRPr="004F2D87">
        <w:rPr>
          <w:rStyle w:val="BestekEisChar"/>
        </w:rPr>
        <w:fldChar w:fldCharType="end"/>
      </w:r>
      <w:r w:rsidRPr="004F2D87">
        <w:rPr>
          <w:rStyle w:val="BestekEisChar"/>
        </w:rPr>
        <w:t>]</w:t>
      </w:r>
      <w:r w:rsidRPr="004F2D87">
        <w:rPr>
          <w:rStyle w:val="BestekEisChar"/>
        </w:rPr>
        <w:tab/>
      </w:r>
      <w:r w:rsidR="003B58CD" w:rsidRPr="004F2D87">
        <w:rPr>
          <w:rStyle w:val="BestekEisChar"/>
        </w:rPr>
        <w:t xml:space="preserve">De </w:t>
      </w:r>
      <w:r w:rsidR="0084533B" w:rsidRPr="004F2D87">
        <w:rPr>
          <w:rStyle w:val="BestekEisChar"/>
        </w:rPr>
        <w:t>offerte</w:t>
      </w:r>
      <w:r w:rsidRPr="004F2D87">
        <w:rPr>
          <w:rStyle w:val="BestekEisChar"/>
        </w:rPr>
        <w:t xml:space="preserve"> </w:t>
      </w:r>
      <w:r w:rsidRPr="004F2D87">
        <w:t xml:space="preserve">voor </w:t>
      </w:r>
      <w:r w:rsidR="00225910" w:rsidRPr="004F2D87">
        <w:t>Speciale diensten</w:t>
      </w:r>
      <w:r w:rsidRPr="004F2D87">
        <w:t xml:space="preserve"> dienen ter goedkeuring te worden voorgelegd </w:t>
      </w:r>
      <w:r w:rsidR="003B58CD" w:rsidRPr="004F2D87">
        <w:t xml:space="preserve">aan </w:t>
      </w:r>
      <w:r w:rsidRPr="004F2D87">
        <w:t>de Categorie.</w:t>
      </w:r>
    </w:p>
    <w:p w14:paraId="536D0600" w14:textId="26EF24CE" w:rsidR="00402663" w:rsidRPr="004F2D87" w:rsidRDefault="0040266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158</w:t>
      </w:r>
      <w:r w:rsidRPr="004F2D87">
        <w:rPr>
          <w:rStyle w:val="BestekEisChar"/>
        </w:rPr>
        <w:fldChar w:fldCharType="end"/>
      </w:r>
      <w:r w:rsidRPr="004F2D87">
        <w:rPr>
          <w:rStyle w:val="BestekEisChar"/>
        </w:rPr>
        <w:t>]</w:t>
      </w:r>
      <w:r w:rsidRPr="004F2D87">
        <w:rPr>
          <w:rStyle w:val="BestekEisChar"/>
        </w:rPr>
        <w:tab/>
      </w:r>
      <w:r w:rsidRPr="004F2D87">
        <w:t xml:space="preserve">Inschrijver dient voor een </w:t>
      </w:r>
      <w:r w:rsidR="00225910" w:rsidRPr="004F2D87">
        <w:t>Speciale dienst</w:t>
      </w:r>
      <w:r w:rsidRPr="004F2D87">
        <w:t xml:space="preserve"> een </w:t>
      </w:r>
      <w:r w:rsidR="0084533B" w:rsidRPr="004F2D87">
        <w:t>offerte</w:t>
      </w:r>
      <w:r w:rsidRPr="004F2D87">
        <w:t xml:space="preserve"> uit te brengen die voldoet aan de volgende voorwaarden:</w:t>
      </w:r>
    </w:p>
    <w:p w14:paraId="188C1B9F" w14:textId="46F386BE" w:rsidR="00402663" w:rsidRPr="004F2D87" w:rsidRDefault="00402663" w:rsidP="00C6255C">
      <w:pPr>
        <w:pStyle w:val="Default"/>
        <w:numPr>
          <w:ilvl w:val="0"/>
          <w:numId w:val="23"/>
        </w:numPr>
        <w:rPr>
          <w:rFonts w:ascii="Verdana" w:hAnsi="Verdana"/>
          <w:sz w:val="18"/>
          <w:szCs w:val="18"/>
        </w:rPr>
      </w:pPr>
      <w:r w:rsidRPr="004F2D87">
        <w:rPr>
          <w:rFonts w:ascii="Verdana" w:hAnsi="Verdana"/>
          <w:sz w:val="18"/>
          <w:szCs w:val="18"/>
        </w:rPr>
        <w:t xml:space="preserve">Er wordt zoveel mogelijk gebruik gemaakt van </w:t>
      </w:r>
      <w:r w:rsidR="007105D0" w:rsidRPr="004F2D87">
        <w:rPr>
          <w:rFonts w:ascii="Verdana" w:hAnsi="Verdana"/>
          <w:sz w:val="18"/>
          <w:szCs w:val="18"/>
        </w:rPr>
        <w:t>D</w:t>
      </w:r>
      <w:r w:rsidRPr="004F2D87">
        <w:rPr>
          <w:rFonts w:ascii="Verdana" w:hAnsi="Verdana"/>
          <w:sz w:val="18"/>
          <w:szCs w:val="18"/>
        </w:rPr>
        <w:t xml:space="preserve">iensten en de </w:t>
      </w:r>
      <w:r w:rsidR="007105D0" w:rsidRPr="004F2D87">
        <w:rPr>
          <w:rFonts w:ascii="Verdana" w:hAnsi="Verdana"/>
          <w:sz w:val="18"/>
          <w:szCs w:val="18"/>
        </w:rPr>
        <w:t>T</w:t>
      </w:r>
      <w:r w:rsidRPr="004F2D87">
        <w:rPr>
          <w:rFonts w:ascii="Verdana" w:hAnsi="Verdana"/>
          <w:sz w:val="18"/>
          <w:szCs w:val="18"/>
        </w:rPr>
        <w:t>arieven uit de PDC;</w:t>
      </w:r>
    </w:p>
    <w:p w14:paraId="520C72A2" w14:textId="69B35395" w:rsidR="00402663" w:rsidRPr="004F2D87" w:rsidRDefault="00402663" w:rsidP="00C6255C">
      <w:pPr>
        <w:pStyle w:val="Default"/>
        <w:numPr>
          <w:ilvl w:val="0"/>
          <w:numId w:val="23"/>
        </w:numPr>
        <w:rPr>
          <w:rFonts w:ascii="Verdana" w:hAnsi="Verdana"/>
          <w:sz w:val="18"/>
          <w:szCs w:val="18"/>
        </w:rPr>
      </w:pPr>
      <w:r w:rsidRPr="004F2D87">
        <w:rPr>
          <w:rFonts w:ascii="Verdana" w:hAnsi="Verdana"/>
          <w:sz w:val="18"/>
          <w:szCs w:val="18"/>
        </w:rPr>
        <w:t xml:space="preserve">Aanvullende </w:t>
      </w:r>
      <w:r w:rsidR="00C65B9E" w:rsidRPr="004F2D87">
        <w:rPr>
          <w:rFonts w:ascii="Verdana" w:hAnsi="Verdana"/>
          <w:sz w:val="18"/>
          <w:szCs w:val="18"/>
        </w:rPr>
        <w:t>W</w:t>
      </w:r>
      <w:r w:rsidRPr="004F2D87">
        <w:rPr>
          <w:rFonts w:ascii="Verdana" w:hAnsi="Verdana"/>
          <w:sz w:val="18"/>
          <w:szCs w:val="18"/>
        </w:rPr>
        <w:t xml:space="preserve">erkzaamheden, producten en/of </w:t>
      </w:r>
      <w:r w:rsidR="00076053" w:rsidRPr="004F2D87">
        <w:rPr>
          <w:rFonts w:ascii="Verdana" w:hAnsi="Verdana"/>
          <w:sz w:val="18"/>
          <w:szCs w:val="18"/>
        </w:rPr>
        <w:t>D</w:t>
      </w:r>
      <w:r w:rsidRPr="004F2D87">
        <w:rPr>
          <w:rFonts w:ascii="Verdana" w:hAnsi="Verdana"/>
          <w:sz w:val="18"/>
          <w:szCs w:val="18"/>
        </w:rPr>
        <w:t>ienstverlening word</w:t>
      </w:r>
      <w:r w:rsidR="00C65B9E" w:rsidRPr="004F2D87">
        <w:rPr>
          <w:rFonts w:ascii="Verdana" w:hAnsi="Verdana"/>
          <w:sz w:val="18"/>
          <w:szCs w:val="18"/>
        </w:rPr>
        <w:t>en</w:t>
      </w:r>
      <w:r w:rsidRPr="004F2D87">
        <w:rPr>
          <w:rFonts w:ascii="Verdana" w:hAnsi="Verdana"/>
          <w:sz w:val="18"/>
          <w:szCs w:val="18"/>
        </w:rPr>
        <w:t xml:space="preserve"> duidelijk beschreven en gespecificeerd;</w:t>
      </w:r>
    </w:p>
    <w:p w14:paraId="4296A2D1" w14:textId="3B3F85A0" w:rsidR="00402663" w:rsidRPr="004F2D87" w:rsidRDefault="00402663" w:rsidP="00C6255C">
      <w:pPr>
        <w:pStyle w:val="Default"/>
        <w:numPr>
          <w:ilvl w:val="0"/>
          <w:numId w:val="23"/>
        </w:numPr>
        <w:rPr>
          <w:rFonts w:ascii="Verdana" w:hAnsi="Verdana"/>
          <w:sz w:val="18"/>
          <w:szCs w:val="18"/>
        </w:rPr>
      </w:pPr>
      <w:r w:rsidRPr="004F2D87">
        <w:rPr>
          <w:rFonts w:ascii="Verdana" w:hAnsi="Verdana"/>
          <w:sz w:val="18"/>
          <w:szCs w:val="18"/>
        </w:rPr>
        <w:t xml:space="preserve">De prijscalculatie van aanvullende </w:t>
      </w:r>
      <w:r w:rsidR="00076053" w:rsidRPr="004F2D87">
        <w:rPr>
          <w:rFonts w:ascii="Verdana" w:hAnsi="Verdana"/>
          <w:sz w:val="18"/>
          <w:szCs w:val="18"/>
        </w:rPr>
        <w:t>W</w:t>
      </w:r>
      <w:r w:rsidRPr="004F2D87">
        <w:rPr>
          <w:rFonts w:ascii="Verdana" w:hAnsi="Verdana"/>
          <w:sz w:val="18"/>
          <w:szCs w:val="18"/>
        </w:rPr>
        <w:t xml:space="preserve">erkzaamheden, producten en/of </w:t>
      </w:r>
      <w:r w:rsidR="00076053" w:rsidRPr="004F2D87">
        <w:rPr>
          <w:rFonts w:ascii="Verdana" w:hAnsi="Verdana"/>
          <w:sz w:val="18"/>
          <w:szCs w:val="18"/>
        </w:rPr>
        <w:t>D</w:t>
      </w:r>
      <w:r w:rsidRPr="004F2D87">
        <w:rPr>
          <w:rFonts w:ascii="Verdana" w:hAnsi="Verdana"/>
          <w:sz w:val="18"/>
          <w:szCs w:val="18"/>
        </w:rPr>
        <w:t>ienstverlening is een open calculatie;</w:t>
      </w:r>
    </w:p>
    <w:p w14:paraId="27F11055" w14:textId="014FA957" w:rsidR="00402663" w:rsidRPr="004F2D87" w:rsidRDefault="003B58CD" w:rsidP="00C6255C">
      <w:pPr>
        <w:pStyle w:val="Default"/>
        <w:numPr>
          <w:ilvl w:val="0"/>
          <w:numId w:val="23"/>
        </w:numPr>
        <w:rPr>
          <w:rFonts w:ascii="Verdana" w:hAnsi="Verdana"/>
          <w:sz w:val="18"/>
          <w:szCs w:val="18"/>
        </w:rPr>
      </w:pPr>
      <w:r w:rsidRPr="004F2D87">
        <w:rPr>
          <w:rFonts w:ascii="Verdana" w:hAnsi="Verdana"/>
          <w:sz w:val="18"/>
          <w:szCs w:val="18"/>
        </w:rPr>
        <w:t xml:space="preserve">De looptijd en levertermijn </w:t>
      </w:r>
      <w:r w:rsidR="00402663" w:rsidRPr="004F2D87">
        <w:rPr>
          <w:rFonts w:ascii="Verdana" w:hAnsi="Verdana"/>
          <w:sz w:val="18"/>
          <w:szCs w:val="18"/>
        </w:rPr>
        <w:t>zijn opgenomen;</w:t>
      </w:r>
    </w:p>
    <w:p w14:paraId="660C4FA3" w14:textId="51D1E905" w:rsidR="00402663" w:rsidRPr="004F2D87" w:rsidRDefault="00402663" w:rsidP="00C6255C">
      <w:pPr>
        <w:pStyle w:val="Default"/>
        <w:numPr>
          <w:ilvl w:val="0"/>
          <w:numId w:val="23"/>
        </w:numPr>
        <w:rPr>
          <w:rFonts w:ascii="Verdana" w:hAnsi="Verdana"/>
          <w:sz w:val="18"/>
          <w:szCs w:val="18"/>
        </w:rPr>
      </w:pPr>
      <w:r w:rsidRPr="004F2D87">
        <w:rPr>
          <w:rFonts w:ascii="Verdana" w:hAnsi="Verdana"/>
          <w:sz w:val="18"/>
          <w:szCs w:val="18"/>
        </w:rPr>
        <w:t xml:space="preserve">De </w:t>
      </w:r>
      <w:r w:rsidR="0084533B" w:rsidRPr="004F2D87">
        <w:rPr>
          <w:rFonts w:ascii="Verdana" w:hAnsi="Verdana"/>
          <w:sz w:val="18"/>
          <w:szCs w:val="18"/>
        </w:rPr>
        <w:t>offerte</w:t>
      </w:r>
      <w:r w:rsidRPr="004F2D87">
        <w:rPr>
          <w:rFonts w:ascii="Verdana" w:hAnsi="Verdana"/>
          <w:sz w:val="18"/>
          <w:szCs w:val="18"/>
        </w:rPr>
        <w:t xml:space="preserve"> heeft een geldigheidsduur van minimaal 60 dagen.</w:t>
      </w:r>
    </w:p>
    <w:p w14:paraId="7A124987" w14:textId="309C5A05" w:rsidR="00642757" w:rsidRPr="004F2D87" w:rsidRDefault="004769B0" w:rsidP="00642757">
      <w:pPr>
        <w:pStyle w:val="Kop30"/>
      </w:pPr>
      <w:bookmarkStart w:id="1445" w:name="_Toc115429448"/>
      <w:bookmarkStart w:id="1446" w:name="_Toc115439707"/>
      <w:bookmarkStart w:id="1447" w:name="_Toc115440326"/>
      <w:bookmarkStart w:id="1448" w:name="_Toc115441343"/>
      <w:bookmarkStart w:id="1449" w:name="_Toc118898181"/>
      <w:bookmarkStart w:id="1450" w:name="_Toc120198329"/>
      <w:bookmarkStart w:id="1451" w:name="_Toc120797661"/>
      <w:bookmarkStart w:id="1452" w:name="_Toc122613704"/>
      <w:bookmarkStart w:id="1453" w:name="_Toc124336633"/>
      <w:bookmarkStart w:id="1454" w:name="_Toc124430564"/>
      <w:bookmarkStart w:id="1455" w:name="_Toc126073601"/>
      <w:bookmarkStart w:id="1456" w:name="_Toc126075784"/>
      <w:bookmarkStart w:id="1457" w:name="_Toc129012074"/>
      <w:bookmarkStart w:id="1458" w:name="_Toc129879430"/>
      <w:bookmarkStart w:id="1459" w:name="_Toc135041889"/>
      <w:bookmarkStart w:id="1460" w:name="_Ref135238631"/>
      <w:bookmarkStart w:id="1461" w:name="_Toc135640428"/>
      <w:bookmarkStart w:id="1462" w:name="_Toc135668000"/>
      <w:bookmarkStart w:id="1463" w:name="_Toc135836212"/>
      <w:bookmarkEnd w:id="1354"/>
      <w:bookmarkEnd w:id="1355"/>
      <w:bookmarkEnd w:id="1356"/>
      <w:bookmarkEnd w:id="1357"/>
      <w:r w:rsidRPr="004F2D87">
        <w:t>Leveren</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14:paraId="7936407D" w14:textId="7CEDE993" w:rsidR="0029244A" w:rsidRPr="004F2D87" w:rsidRDefault="0029244A" w:rsidP="0029244A"/>
    <w:p w14:paraId="1608D430" w14:textId="6DBEB598" w:rsidR="0029244A" w:rsidRPr="004F2D87" w:rsidRDefault="00B8311F"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159</w:t>
      </w:r>
      <w:r w:rsidRPr="004F2D87">
        <w:rPr>
          <w:rStyle w:val="BestekEisChar"/>
        </w:rPr>
        <w:fldChar w:fldCharType="end"/>
      </w:r>
      <w:r w:rsidRPr="004F2D87">
        <w:rPr>
          <w:rStyle w:val="BestekEisChar"/>
        </w:rPr>
        <w:t>]</w:t>
      </w:r>
      <w:r w:rsidRPr="004F2D87">
        <w:rPr>
          <w:rStyle w:val="BestekEisChar"/>
        </w:rPr>
        <w:tab/>
      </w:r>
      <w:r w:rsidR="0029244A" w:rsidRPr="004F2D87">
        <w:tab/>
        <w:t xml:space="preserve">De levertijd voor Inschrijver vangt aan na ontvangst van een door Deelnemer getekende </w:t>
      </w:r>
      <w:r w:rsidR="0084533B" w:rsidRPr="004F2D87">
        <w:t>offerte</w:t>
      </w:r>
      <w:r w:rsidR="0029244A" w:rsidRPr="004F2D87">
        <w:t xml:space="preserve">. </w:t>
      </w:r>
    </w:p>
    <w:p w14:paraId="7B71E654" w14:textId="3BED2E4E" w:rsidR="00244581" w:rsidRPr="004F2D87" w:rsidRDefault="00B8311F"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160</w:t>
      </w:r>
      <w:r w:rsidRPr="004F2D87">
        <w:rPr>
          <w:rStyle w:val="BestekEisChar"/>
        </w:rPr>
        <w:fldChar w:fldCharType="end"/>
      </w:r>
      <w:r w:rsidRPr="004F2D87">
        <w:rPr>
          <w:rStyle w:val="BestekEisChar"/>
        </w:rPr>
        <w:t>]</w:t>
      </w:r>
      <w:r w:rsidRPr="004F2D87">
        <w:rPr>
          <w:rStyle w:val="BestekEisChar"/>
        </w:rPr>
        <w:tab/>
      </w:r>
      <w:r w:rsidR="0029244A" w:rsidRPr="004F2D87">
        <w:tab/>
        <w:t xml:space="preserve">Inschrijver dient, indien voor de levering vergunningen nodig zijn, deze binnen 10 dagen na ontvangst van de door Deelnemer getekende </w:t>
      </w:r>
      <w:r w:rsidR="0084533B" w:rsidRPr="004F2D87">
        <w:t>offerte</w:t>
      </w:r>
      <w:r w:rsidR="0029244A" w:rsidRPr="004F2D87">
        <w:t xml:space="preserve"> aan te vragen en zich te houden </w:t>
      </w:r>
      <w:r w:rsidR="0029244A" w:rsidRPr="002A166F">
        <w:t xml:space="preserve">aan de in paragraaf </w:t>
      </w:r>
      <w:r w:rsidR="002A166F" w:rsidRPr="002A166F">
        <w:fldChar w:fldCharType="begin"/>
      </w:r>
      <w:r w:rsidR="002A166F" w:rsidRPr="002A166F">
        <w:instrText xml:space="preserve"> REF _Ref135657897 \r \h </w:instrText>
      </w:r>
      <w:r w:rsidR="002A166F">
        <w:instrText xml:space="preserve"> \* MERGEFORMAT </w:instrText>
      </w:r>
      <w:r w:rsidR="002A166F" w:rsidRPr="002A166F">
        <w:fldChar w:fldCharType="separate"/>
      </w:r>
      <w:r w:rsidR="00EF1524">
        <w:t>7.8</w:t>
      </w:r>
      <w:r w:rsidR="002A166F" w:rsidRPr="002A166F">
        <w:fldChar w:fldCharType="end"/>
      </w:r>
      <w:r w:rsidR="0029244A" w:rsidRPr="002A166F">
        <w:t xml:space="preserve"> beschreven voorwaarden.</w:t>
      </w:r>
    </w:p>
    <w:p w14:paraId="5B9E216B" w14:textId="7F8D5661" w:rsidR="00244581" w:rsidRPr="004F2D87" w:rsidRDefault="00244581"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161</w:t>
      </w:r>
      <w:r w:rsidRPr="004F2D87">
        <w:rPr>
          <w:rStyle w:val="BestekEisChar"/>
        </w:rPr>
        <w:fldChar w:fldCharType="end"/>
      </w:r>
      <w:r w:rsidRPr="004F2D87">
        <w:rPr>
          <w:rStyle w:val="BestekEisChar"/>
        </w:rPr>
        <w:t>]</w:t>
      </w:r>
      <w:r w:rsidR="00533BCA" w:rsidRPr="004F2D87">
        <w:rPr>
          <w:rStyle w:val="BestekEisChar"/>
        </w:rPr>
        <w:tab/>
      </w:r>
      <w:r w:rsidRPr="004F2D87">
        <w:rPr>
          <w:rStyle w:val="BestekEisChar"/>
        </w:rPr>
        <w:t xml:space="preserve">Inschrijver dient de </w:t>
      </w:r>
      <w:r w:rsidRPr="004F2D87">
        <w:t>Diensten te leveren conform de maximale levertijden</w:t>
      </w:r>
      <w:r w:rsidR="00420BEC" w:rsidRPr="004F2D87">
        <w:t>,</w:t>
      </w:r>
      <w:r w:rsidRPr="004F2D87">
        <w:t xml:space="preserve"> zoals in vastgelegd in</w:t>
      </w:r>
      <w:r w:rsidR="00CD5CB5" w:rsidRPr="004F2D87">
        <w:t xml:space="preserve"> </w:t>
      </w:r>
      <w:r w:rsidR="00B308CC" w:rsidRPr="004F2D87">
        <w:fldChar w:fldCharType="begin"/>
      </w:r>
      <w:r w:rsidR="00B308CC" w:rsidRPr="004F2D87">
        <w:instrText xml:space="preserve"> REF _Ref126044239 \h </w:instrText>
      </w:r>
      <w:r w:rsidR="00B308CC" w:rsidRPr="004F2D87">
        <w:fldChar w:fldCharType="separate"/>
      </w:r>
      <w:r w:rsidR="00EF1524" w:rsidRPr="004F2D87">
        <w:rPr>
          <w:i/>
        </w:rPr>
        <w:t xml:space="preserve">Tabel </w:t>
      </w:r>
      <w:r w:rsidR="00EF1524">
        <w:rPr>
          <w:i/>
          <w:noProof/>
        </w:rPr>
        <w:t>11</w:t>
      </w:r>
      <w:r w:rsidR="00B308CC" w:rsidRPr="004F2D87">
        <w:fldChar w:fldCharType="end"/>
      </w:r>
      <w:r w:rsidRPr="004F2D87">
        <w:t>.</w:t>
      </w:r>
    </w:p>
    <w:p w14:paraId="22DBE181" w14:textId="3F802CD7" w:rsidR="00244581" w:rsidRPr="004F2D87" w:rsidRDefault="00244581"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162</w:t>
      </w:r>
      <w:r w:rsidRPr="004F2D87">
        <w:rPr>
          <w:rStyle w:val="BestekEisChar"/>
        </w:rPr>
        <w:fldChar w:fldCharType="end"/>
      </w:r>
      <w:r w:rsidRPr="004F2D87">
        <w:rPr>
          <w:rStyle w:val="BestekEisChar"/>
        </w:rPr>
        <w:t>]</w:t>
      </w:r>
      <w:r w:rsidRPr="004F2D87">
        <w:rPr>
          <w:rStyle w:val="BestekEisChar"/>
        </w:rPr>
        <w:tab/>
        <w:t>Inschrijver dient de bestelling van een dienst binnen de termijn te bevestigen</w:t>
      </w:r>
      <w:r w:rsidR="00420BEC" w:rsidRPr="004F2D87">
        <w:rPr>
          <w:rStyle w:val="BestekEisChar"/>
        </w:rPr>
        <w:t>,</w:t>
      </w:r>
      <w:r w:rsidRPr="004F2D87">
        <w:rPr>
          <w:rStyle w:val="BestekEisChar"/>
        </w:rPr>
        <w:t xml:space="preserve"> zoals vastgelegd in </w:t>
      </w:r>
      <w:r w:rsidR="00B308CC" w:rsidRPr="004F2D87">
        <w:rPr>
          <w:rStyle w:val="BestekEisChar"/>
        </w:rPr>
        <w:fldChar w:fldCharType="begin"/>
      </w:r>
      <w:r w:rsidR="00B308CC" w:rsidRPr="004F2D87">
        <w:rPr>
          <w:rStyle w:val="BestekEisChar"/>
        </w:rPr>
        <w:instrText xml:space="preserve"> REF _Ref126044239 \h </w:instrText>
      </w:r>
      <w:r w:rsidR="00B308CC" w:rsidRPr="004F2D87">
        <w:rPr>
          <w:rStyle w:val="BestekEisChar"/>
        </w:rPr>
      </w:r>
      <w:r w:rsidR="00B308CC" w:rsidRPr="004F2D87">
        <w:rPr>
          <w:rStyle w:val="BestekEisChar"/>
        </w:rPr>
        <w:fldChar w:fldCharType="separate"/>
      </w:r>
      <w:r w:rsidR="00EF1524" w:rsidRPr="004F2D87">
        <w:rPr>
          <w:i/>
        </w:rPr>
        <w:t xml:space="preserve">Tabel </w:t>
      </w:r>
      <w:r w:rsidR="00EF1524">
        <w:rPr>
          <w:i/>
          <w:noProof/>
        </w:rPr>
        <w:t>11</w:t>
      </w:r>
      <w:r w:rsidR="00B308CC" w:rsidRPr="004F2D87">
        <w:rPr>
          <w:rStyle w:val="BestekEisChar"/>
        </w:rPr>
        <w:fldChar w:fldCharType="end"/>
      </w:r>
      <w:r w:rsidRPr="004F2D87">
        <w:rPr>
          <w:rStyle w:val="BestekEisChar"/>
        </w:rPr>
        <w:t xml:space="preserve">. </w:t>
      </w:r>
    </w:p>
    <w:p w14:paraId="6866DB37" w14:textId="7255668B" w:rsidR="00244581" w:rsidRPr="004F2D87" w:rsidRDefault="00244581"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163</w:t>
      </w:r>
      <w:r w:rsidRPr="004F2D87">
        <w:rPr>
          <w:rStyle w:val="BestekEisChar"/>
        </w:rPr>
        <w:fldChar w:fldCharType="end"/>
      </w:r>
      <w:r w:rsidRPr="004F2D87">
        <w:rPr>
          <w:rStyle w:val="BestekEisChar"/>
        </w:rPr>
        <w:t>]</w:t>
      </w:r>
      <w:r w:rsidRPr="004F2D87">
        <w:rPr>
          <w:rStyle w:val="BestekEisChar"/>
        </w:rPr>
        <w:tab/>
        <w:t>Inschrijver dient a</w:t>
      </w:r>
      <w:r w:rsidRPr="004F2D87">
        <w:t>lle kosten die samenhangen met de leveringen van een Dienst in de kosten van de Dienst op te nemen.</w:t>
      </w:r>
    </w:p>
    <w:p w14:paraId="3F6C7463" w14:textId="77777777" w:rsidR="0036522E" w:rsidRPr="004F2D87" w:rsidRDefault="0036522E" w:rsidP="00511E39">
      <w:pPr>
        <w:pStyle w:val="BestekEis"/>
        <w:rPr>
          <w:rStyle w:val="BestekEisChar"/>
        </w:rPr>
      </w:pPr>
    </w:p>
    <w:p w14:paraId="76A6BE0B" w14:textId="77777777" w:rsidR="0036522E" w:rsidRPr="004F2D87" w:rsidRDefault="0036522E">
      <w:pPr>
        <w:rPr>
          <w:rStyle w:val="BestekEisChar"/>
        </w:rPr>
      </w:pPr>
      <w:r w:rsidRPr="004F2D87">
        <w:rPr>
          <w:rStyle w:val="BestekEisChar"/>
        </w:rPr>
        <w:br w:type="page"/>
      </w:r>
    </w:p>
    <w:p w14:paraId="6AC1CDD9" w14:textId="3EB9BD7A" w:rsidR="0036522E" w:rsidRPr="004F2D87" w:rsidRDefault="0036522E" w:rsidP="00511E39">
      <w:pPr>
        <w:pStyle w:val="BestekEis"/>
        <w:rPr>
          <w:rStyle w:val="BestekEisChar"/>
        </w:rPr>
      </w:pPr>
    </w:p>
    <w:p w14:paraId="6B324332" w14:textId="42D32EEA" w:rsidR="00642757" w:rsidRPr="004F2D87" w:rsidRDefault="003A1EA9" w:rsidP="00642757">
      <w:bookmarkStart w:id="1464" w:name="_Ref126044239"/>
      <w:r w:rsidRPr="004F2D87">
        <w:rPr>
          <w:i/>
        </w:rPr>
        <w:t xml:space="preserve">Tabel </w:t>
      </w:r>
      <w:r w:rsidRPr="004F2D87">
        <w:rPr>
          <w:rFonts w:eastAsia="DejaVu Sans"/>
          <w:i/>
          <w:szCs w:val="18"/>
        </w:rPr>
        <w:fldChar w:fldCharType="begin"/>
      </w:r>
      <w:r w:rsidRPr="004F2D87">
        <w:rPr>
          <w:i/>
        </w:rPr>
        <w:instrText xml:space="preserve"> SEQ Tabel \* ARABIC </w:instrText>
      </w:r>
      <w:r w:rsidRPr="004F2D87">
        <w:rPr>
          <w:rFonts w:eastAsia="DejaVu Sans"/>
          <w:i/>
          <w:szCs w:val="18"/>
        </w:rPr>
        <w:fldChar w:fldCharType="separate"/>
      </w:r>
      <w:r w:rsidR="00EF1524">
        <w:rPr>
          <w:i/>
          <w:noProof/>
        </w:rPr>
        <w:t>11</w:t>
      </w:r>
      <w:r w:rsidRPr="004F2D87">
        <w:rPr>
          <w:rFonts w:eastAsia="DejaVu Sans"/>
          <w:i/>
          <w:szCs w:val="18"/>
        </w:rPr>
        <w:fldChar w:fldCharType="end"/>
      </w:r>
      <w:bookmarkEnd w:id="1464"/>
      <w:r w:rsidR="009862A6">
        <w:rPr>
          <w:i/>
        </w:rPr>
        <w:t xml:space="preserve"> ‘Levertijden</w:t>
      </w:r>
      <w:r w:rsidR="005A223A" w:rsidRPr="004F2D87">
        <w:rPr>
          <w:i/>
        </w:rPr>
        <w:t>’</w:t>
      </w:r>
    </w:p>
    <w:tbl>
      <w:tblPr>
        <w:tblW w:w="884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18"/>
        <w:gridCol w:w="1843"/>
        <w:gridCol w:w="1985"/>
      </w:tblGrid>
      <w:tr w:rsidR="00BD31A7" w:rsidRPr="00241CEF" w14:paraId="24C6B3A1" w14:textId="77777777" w:rsidTr="00BD31A7">
        <w:trPr>
          <w:trHeight w:val="688"/>
        </w:trPr>
        <w:tc>
          <w:tcPr>
            <w:tcW w:w="5018"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tcPr>
          <w:p w14:paraId="4AC9EA9C" w14:textId="77777777" w:rsidR="00BD31A7" w:rsidRPr="002560A1" w:rsidRDefault="00BD31A7" w:rsidP="008516C2">
            <w:pPr>
              <w:keepNext/>
              <w:rPr>
                <w:b/>
                <w:sz w:val="16"/>
                <w:szCs w:val="16"/>
              </w:rPr>
            </w:pPr>
            <w:bookmarkStart w:id="1465" w:name="_Ref125566045"/>
            <w:bookmarkEnd w:id="1465"/>
            <w:r w:rsidRPr="002560A1">
              <w:rPr>
                <w:b/>
                <w:sz w:val="16"/>
                <w:szCs w:val="16"/>
              </w:rPr>
              <w:t>Omschrijving</w:t>
            </w:r>
          </w:p>
        </w:tc>
        <w:tc>
          <w:tcPr>
            <w:tcW w:w="1843" w:type="dxa"/>
            <w:tcBorders>
              <w:top w:val="single" w:sz="12" w:space="0" w:color="auto"/>
              <w:left w:val="single" w:sz="12" w:space="0" w:color="auto"/>
              <w:bottom w:val="single" w:sz="12" w:space="0" w:color="auto"/>
            </w:tcBorders>
            <w:shd w:val="clear" w:color="auto" w:fill="D6E3BC" w:themeFill="accent3" w:themeFillTint="66"/>
            <w:vAlign w:val="center"/>
          </w:tcPr>
          <w:p w14:paraId="3F3A3611" w14:textId="77777777" w:rsidR="00BD31A7" w:rsidRPr="002560A1" w:rsidRDefault="00BD31A7" w:rsidP="008516C2">
            <w:pPr>
              <w:keepNext/>
              <w:jc w:val="center"/>
              <w:rPr>
                <w:b/>
                <w:sz w:val="16"/>
                <w:szCs w:val="16"/>
              </w:rPr>
            </w:pPr>
            <w:r w:rsidRPr="002560A1">
              <w:rPr>
                <w:b/>
                <w:sz w:val="16"/>
                <w:szCs w:val="16"/>
              </w:rPr>
              <w:t>Maximale Levertijd</w:t>
            </w:r>
          </w:p>
          <w:p w14:paraId="37390A62" w14:textId="77777777" w:rsidR="00BD31A7" w:rsidRPr="002560A1" w:rsidRDefault="00BD31A7" w:rsidP="008516C2">
            <w:pPr>
              <w:keepNext/>
              <w:jc w:val="center"/>
              <w:rPr>
                <w:bCs/>
                <w:sz w:val="16"/>
                <w:szCs w:val="16"/>
              </w:rPr>
            </w:pPr>
            <w:r w:rsidRPr="002560A1">
              <w:rPr>
                <w:sz w:val="16"/>
                <w:szCs w:val="16"/>
              </w:rPr>
              <w:t>[Werkdagen]</w:t>
            </w:r>
          </w:p>
        </w:tc>
        <w:tc>
          <w:tcPr>
            <w:tcW w:w="1985" w:type="dxa"/>
            <w:tcBorders>
              <w:top w:val="single" w:sz="12" w:space="0" w:color="auto"/>
              <w:bottom w:val="single" w:sz="12" w:space="0" w:color="auto"/>
            </w:tcBorders>
            <w:shd w:val="clear" w:color="auto" w:fill="D6E3BC" w:themeFill="accent3" w:themeFillTint="66"/>
            <w:vAlign w:val="center"/>
          </w:tcPr>
          <w:p w14:paraId="22503422" w14:textId="77777777" w:rsidR="00BD31A7" w:rsidRPr="002560A1" w:rsidRDefault="00BD31A7" w:rsidP="008516C2">
            <w:pPr>
              <w:keepNext/>
              <w:jc w:val="center"/>
              <w:rPr>
                <w:b/>
                <w:bCs/>
                <w:sz w:val="16"/>
                <w:szCs w:val="16"/>
              </w:rPr>
            </w:pPr>
            <w:r w:rsidRPr="002560A1">
              <w:rPr>
                <w:b/>
                <w:bCs/>
                <w:sz w:val="16"/>
                <w:szCs w:val="16"/>
              </w:rPr>
              <w:t>Bevestigingstijd</w:t>
            </w:r>
          </w:p>
          <w:p w14:paraId="79ECD0B8" w14:textId="77777777" w:rsidR="00BD31A7" w:rsidRPr="002560A1" w:rsidRDefault="00BD31A7" w:rsidP="008516C2">
            <w:pPr>
              <w:keepNext/>
              <w:jc w:val="center"/>
              <w:rPr>
                <w:bCs/>
                <w:i/>
                <w:sz w:val="16"/>
                <w:szCs w:val="16"/>
              </w:rPr>
            </w:pPr>
            <w:r w:rsidRPr="002560A1">
              <w:rPr>
                <w:bCs/>
                <w:i/>
                <w:sz w:val="16"/>
                <w:szCs w:val="16"/>
              </w:rPr>
              <w:t>vanaf bestelling</w:t>
            </w:r>
          </w:p>
          <w:p w14:paraId="0D1010EB" w14:textId="77777777" w:rsidR="00BD31A7" w:rsidRPr="002560A1" w:rsidRDefault="00BD31A7" w:rsidP="008516C2">
            <w:pPr>
              <w:keepNext/>
              <w:jc w:val="center"/>
              <w:rPr>
                <w:bCs/>
                <w:i/>
                <w:sz w:val="16"/>
                <w:szCs w:val="16"/>
              </w:rPr>
            </w:pPr>
            <w:r w:rsidRPr="002560A1">
              <w:rPr>
                <w:bCs/>
                <w:sz w:val="16"/>
                <w:szCs w:val="16"/>
              </w:rPr>
              <w:t>[Werkdagen]</w:t>
            </w:r>
          </w:p>
        </w:tc>
      </w:tr>
      <w:tr w:rsidR="00BD31A7" w:rsidRPr="00241CEF" w14:paraId="2FC6013A" w14:textId="77777777" w:rsidTr="00BD31A7">
        <w:trPr>
          <w:trHeight w:val="528"/>
        </w:trPr>
        <w:tc>
          <w:tcPr>
            <w:tcW w:w="5018" w:type="dxa"/>
            <w:tcBorders>
              <w:top w:val="single" w:sz="12" w:space="0" w:color="auto"/>
              <w:left w:val="single" w:sz="12" w:space="0" w:color="auto"/>
              <w:right w:val="single" w:sz="12" w:space="0" w:color="auto"/>
            </w:tcBorders>
            <w:shd w:val="clear" w:color="C0C0C0" w:fill="auto"/>
            <w:vAlign w:val="center"/>
          </w:tcPr>
          <w:p w14:paraId="75E5E3A7" w14:textId="77777777" w:rsidR="00BD31A7" w:rsidRPr="002560A1" w:rsidRDefault="00BD31A7" w:rsidP="008516C2">
            <w:pPr>
              <w:keepNext/>
              <w:rPr>
                <w:sz w:val="16"/>
                <w:szCs w:val="16"/>
              </w:rPr>
            </w:pPr>
            <w:r w:rsidRPr="002560A1">
              <w:rPr>
                <w:sz w:val="16"/>
                <w:szCs w:val="16"/>
              </w:rPr>
              <w:t xml:space="preserve">Levering Speciale dienst </w:t>
            </w:r>
          </w:p>
        </w:tc>
        <w:tc>
          <w:tcPr>
            <w:tcW w:w="1843" w:type="dxa"/>
            <w:tcBorders>
              <w:top w:val="single" w:sz="12" w:space="0" w:color="auto"/>
              <w:left w:val="single" w:sz="12" w:space="0" w:color="auto"/>
            </w:tcBorders>
            <w:shd w:val="clear" w:color="C0C0C0" w:fill="auto"/>
            <w:vAlign w:val="center"/>
          </w:tcPr>
          <w:p w14:paraId="0F5B7867" w14:textId="77777777" w:rsidR="00BD31A7" w:rsidRPr="002560A1" w:rsidRDefault="00BD31A7" w:rsidP="008516C2">
            <w:pPr>
              <w:keepNext/>
              <w:jc w:val="center"/>
              <w:rPr>
                <w:sz w:val="16"/>
                <w:szCs w:val="16"/>
              </w:rPr>
            </w:pPr>
            <w:r w:rsidRPr="002560A1">
              <w:rPr>
                <w:sz w:val="16"/>
                <w:szCs w:val="16"/>
              </w:rPr>
              <w:t>Conform</w:t>
            </w:r>
          </w:p>
          <w:p w14:paraId="4326CF46" w14:textId="77777777" w:rsidR="00BD31A7" w:rsidRPr="002560A1" w:rsidRDefault="00BD31A7" w:rsidP="008516C2">
            <w:pPr>
              <w:keepNext/>
              <w:jc w:val="center"/>
              <w:rPr>
                <w:sz w:val="16"/>
                <w:szCs w:val="16"/>
              </w:rPr>
            </w:pPr>
            <w:r w:rsidRPr="002560A1">
              <w:rPr>
                <w:sz w:val="16"/>
                <w:szCs w:val="16"/>
              </w:rPr>
              <w:t>Nadere offerte</w:t>
            </w:r>
          </w:p>
        </w:tc>
        <w:tc>
          <w:tcPr>
            <w:tcW w:w="1985" w:type="dxa"/>
            <w:tcBorders>
              <w:top w:val="single" w:sz="12" w:space="0" w:color="auto"/>
              <w:right w:val="single" w:sz="12" w:space="0" w:color="auto"/>
            </w:tcBorders>
            <w:shd w:val="clear" w:color="C0C0C0" w:fill="auto"/>
            <w:vAlign w:val="center"/>
          </w:tcPr>
          <w:p w14:paraId="42EA91B0" w14:textId="77777777" w:rsidR="00BD31A7" w:rsidRPr="002560A1" w:rsidRDefault="00BD31A7" w:rsidP="008516C2">
            <w:pPr>
              <w:keepNext/>
              <w:jc w:val="center"/>
              <w:rPr>
                <w:sz w:val="16"/>
                <w:szCs w:val="16"/>
              </w:rPr>
            </w:pPr>
            <w:r w:rsidRPr="002560A1">
              <w:rPr>
                <w:sz w:val="16"/>
                <w:szCs w:val="16"/>
              </w:rPr>
              <w:t>1</w:t>
            </w:r>
          </w:p>
        </w:tc>
      </w:tr>
      <w:tr w:rsidR="00BD31A7" w:rsidRPr="00241CEF" w14:paraId="6E68AF73" w14:textId="77777777" w:rsidTr="00BD31A7">
        <w:trPr>
          <w:trHeight w:val="428"/>
        </w:trPr>
        <w:tc>
          <w:tcPr>
            <w:tcW w:w="5018" w:type="dxa"/>
            <w:tcBorders>
              <w:left w:val="single" w:sz="12" w:space="0" w:color="auto"/>
              <w:right w:val="single" w:sz="12" w:space="0" w:color="auto"/>
            </w:tcBorders>
            <w:shd w:val="clear" w:color="C0C0C0" w:fill="auto"/>
            <w:vAlign w:val="center"/>
          </w:tcPr>
          <w:p w14:paraId="5A29DB05" w14:textId="77777777" w:rsidR="00BD31A7" w:rsidRPr="002560A1" w:rsidRDefault="00BD31A7" w:rsidP="008516C2">
            <w:pPr>
              <w:keepNext/>
              <w:rPr>
                <w:sz w:val="16"/>
                <w:szCs w:val="16"/>
              </w:rPr>
            </w:pPr>
            <w:r w:rsidRPr="002560A1">
              <w:rPr>
                <w:sz w:val="16"/>
                <w:szCs w:val="16"/>
              </w:rPr>
              <w:t>Levering nieuwe verbinding (</w:t>
            </w:r>
            <w:proofErr w:type="spellStart"/>
            <w:r w:rsidRPr="002560A1">
              <w:rPr>
                <w:sz w:val="16"/>
                <w:szCs w:val="16"/>
              </w:rPr>
              <w:t>On-net</w:t>
            </w:r>
            <w:proofErr w:type="spellEnd"/>
            <w:r w:rsidRPr="002560A1">
              <w:rPr>
                <w:sz w:val="16"/>
                <w:szCs w:val="16"/>
              </w:rPr>
              <w:t>)</w:t>
            </w:r>
          </w:p>
        </w:tc>
        <w:tc>
          <w:tcPr>
            <w:tcW w:w="1843" w:type="dxa"/>
            <w:tcBorders>
              <w:left w:val="single" w:sz="12" w:space="0" w:color="auto"/>
            </w:tcBorders>
            <w:shd w:val="clear" w:color="C0C0C0" w:fill="auto"/>
            <w:vAlign w:val="center"/>
          </w:tcPr>
          <w:p w14:paraId="12C43D90" w14:textId="77777777" w:rsidR="00BD31A7" w:rsidRPr="002560A1" w:rsidRDefault="00BD31A7" w:rsidP="008516C2">
            <w:pPr>
              <w:keepNext/>
              <w:jc w:val="center"/>
              <w:rPr>
                <w:sz w:val="16"/>
                <w:szCs w:val="16"/>
              </w:rPr>
            </w:pPr>
            <w:r w:rsidRPr="002560A1">
              <w:rPr>
                <w:sz w:val="16"/>
                <w:szCs w:val="16"/>
              </w:rPr>
              <w:t>15</w:t>
            </w:r>
          </w:p>
        </w:tc>
        <w:tc>
          <w:tcPr>
            <w:tcW w:w="1985" w:type="dxa"/>
            <w:tcBorders>
              <w:right w:val="single" w:sz="12" w:space="0" w:color="auto"/>
            </w:tcBorders>
            <w:shd w:val="clear" w:color="C0C0C0" w:fill="auto"/>
            <w:vAlign w:val="center"/>
          </w:tcPr>
          <w:p w14:paraId="0D7A82A0" w14:textId="77777777" w:rsidR="00BD31A7" w:rsidRPr="002560A1" w:rsidRDefault="00BD31A7" w:rsidP="008516C2">
            <w:pPr>
              <w:keepNext/>
              <w:jc w:val="center"/>
              <w:rPr>
                <w:sz w:val="16"/>
                <w:szCs w:val="16"/>
              </w:rPr>
            </w:pPr>
            <w:r w:rsidRPr="002560A1">
              <w:rPr>
                <w:sz w:val="16"/>
                <w:szCs w:val="16"/>
              </w:rPr>
              <w:t>5</w:t>
            </w:r>
          </w:p>
        </w:tc>
      </w:tr>
      <w:tr w:rsidR="00BD31A7" w:rsidRPr="00241CEF" w14:paraId="70033A32" w14:textId="77777777" w:rsidTr="00BD31A7">
        <w:trPr>
          <w:trHeight w:val="943"/>
        </w:trPr>
        <w:tc>
          <w:tcPr>
            <w:tcW w:w="5018" w:type="dxa"/>
            <w:tcBorders>
              <w:left w:val="single" w:sz="12" w:space="0" w:color="auto"/>
              <w:right w:val="single" w:sz="12" w:space="0" w:color="auto"/>
            </w:tcBorders>
            <w:shd w:val="clear" w:color="C0C0C0" w:fill="auto"/>
            <w:vAlign w:val="center"/>
          </w:tcPr>
          <w:p w14:paraId="411FCFCE" w14:textId="77777777" w:rsidR="00BD31A7" w:rsidRPr="002560A1" w:rsidRDefault="00BD31A7" w:rsidP="008516C2">
            <w:pPr>
              <w:keepNext/>
              <w:rPr>
                <w:sz w:val="16"/>
                <w:szCs w:val="16"/>
              </w:rPr>
            </w:pPr>
            <w:r w:rsidRPr="002560A1">
              <w:rPr>
                <w:sz w:val="16"/>
                <w:szCs w:val="16"/>
              </w:rPr>
              <w:t>Levering nieuwe verbinding (</w:t>
            </w:r>
            <w:proofErr w:type="spellStart"/>
            <w:r w:rsidRPr="002560A1">
              <w:rPr>
                <w:sz w:val="16"/>
                <w:szCs w:val="16"/>
              </w:rPr>
              <w:t>On-net</w:t>
            </w:r>
            <w:proofErr w:type="spellEnd"/>
            <w:r w:rsidRPr="002560A1">
              <w:rPr>
                <w:sz w:val="16"/>
                <w:szCs w:val="16"/>
              </w:rPr>
              <w:t xml:space="preserve"> maken):</w:t>
            </w:r>
          </w:p>
          <w:p w14:paraId="7C73E394" w14:textId="77777777" w:rsidR="00BD31A7" w:rsidRPr="002560A1" w:rsidRDefault="00BD31A7" w:rsidP="009515D1">
            <w:pPr>
              <w:pStyle w:val="Lijstalinea"/>
              <w:keepNext/>
              <w:numPr>
                <w:ilvl w:val="0"/>
                <w:numId w:val="100"/>
              </w:numPr>
              <w:rPr>
                <w:sz w:val="16"/>
                <w:szCs w:val="16"/>
              </w:rPr>
            </w:pPr>
            <w:r w:rsidRPr="002560A1">
              <w:rPr>
                <w:sz w:val="16"/>
                <w:szCs w:val="16"/>
              </w:rPr>
              <w:t>APN (incl. beheerde netwerkkoppeling);</w:t>
            </w:r>
          </w:p>
          <w:p w14:paraId="04EEAB7E" w14:textId="77777777" w:rsidR="00BD31A7" w:rsidRPr="002560A1" w:rsidRDefault="00BD31A7" w:rsidP="009515D1">
            <w:pPr>
              <w:pStyle w:val="Lijstalinea"/>
              <w:keepNext/>
              <w:numPr>
                <w:ilvl w:val="0"/>
                <w:numId w:val="100"/>
              </w:numPr>
              <w:rPr>
                <w:sz w:val="16"/>
                <w:szCs w:val="16"/>
              </w:rPr>
            </w:pPr>
            <w:r w:rsidRPr="002560A1">
              <w:rPr>
                <w:sz w:val="16"/>
                <w:szCs w:val="16"/>
              </w:rPr>
              <w:t>Vast-Mobiel koppeling;</w:t>
            </w:r>
          </w:p>
          <w:p w14:paraId="5335A4AA" w14:textId="77777777" w:rsidR="00BD31A7" w:rsidRPr="002560A1" w:rsidRDefault="00BD31A7" w:rsidP="009515D1">
            <w:pPr>
              <w:pStyle w:val="Lijstalinea"/>
              <w:keepNext/>
              <w:numPr>
                <w:ilvl w:val="0"/>
                <w:numId w:val="100"/>
              </w:numPr>
              <w:rPr>
                <w:sz w:val="16"/>
                <w:szCs w:val="16"/>
              </w:rPr>
            </w:pPr>
            <w:r w:rsidRPr="002560A1">
              <w:rPr>
                <w:sz w:val="16"/>
                <w:szCs w:val="16"/>
              </w:rPr>
              <w:t>Koppeling Indoordekkingsinstallatie.</w:t>
            </w:r>
          </w:p>
        </w:tc>
        <w:tc>
          <w:tcPr>
            <w:tcW w:w="1843" w:type="dxa"/>
            <w:tcBorders>
              <w:left w:val="single" w:sz="12" w:space="0" w:color="auto"/>
            </w:tcBorders>
            <w:shd w:val="clear" w:color="C0C0C0" w:fill="auto"/>
            <w:vAlign w:val="center"/>
          </w:tcPr>
          <w:p w14:paraId="4BFAE7D2" w14:textId="77777777" w:rsidR="00BD31A7" w:rsidRPr="002560A1" w:rsidRDefault="00BD31A7" w:rsidP="008516C2">
            <w:pPr>
              <w:keepNext/>
              <w:jc w:val="center"/>
              <w:rPr>
                <w:sz w:val="16"/>
                <w:szCs w:val="16"/>
              </w:rPr>
            </w:pPr>
            <w:r w:rsidRPr="002560A1">
              <w:rPr>
                <w:sz w:val="16"/>
                <w:szCs w:val="16"/>
              </w:rPr>
              <w:t xml:space="preserve">80 </w:t>
            </w:r>
            <w:r w:rsidRPr="002560A1">
              <w:rPr>
                <w:sz w:val="16"/>
                <w:szCs w:val="16"/>
                <w:vertAlign w:val="superscript"/>
              </w:rPr>
              <w:t>(1)</w:t>
            </w:r>
          </w:p>
        </w:tc>
        <w:tc>
          <w:tcPr>
            <w:tcW w:w="1985" w:type="dxa"/>
            <w:tcBorders>
              <w:right w:val="single" w:sz="12" w:space="0" w:color="auto"/>
            </w:tcBorders>
            <w:shd w:val="clear" w:color="C0C0C0" w:fill="auto"/>
            <w:vAlign w:val="center"/>
          </w:tcPr>
          <w:p w14:paraId="739C49DD" w14:textId="77777777" w:rsidR="00BD31A7" w:rsidRPr="002560A1" w:rsidRDefault="00BD31A7" w:rsidP="008516C2">
            <w:pPr>
              <w:keepNext/>
              <w:jc w:val="center"/>
              <w:rPr>
                <w:sz w:val="16"/>
                <w:szCs w:val="16"/>
              </w:rPr>
            </w:pPr>
            <w:r w:rsidRPr="002560A1">
              <w:rPr>
                <w:sz w:val="16"/>
                <w:szCs w:val="16"/>
              </w:rPr>
              <w:t>5</w:t>
            </w:r>
          </w:p>
        </w:tc>
      </w:tr>
      <w:tr w:rsidR="00BD31A7" w:rsidRPr="00241CEF" w14:paraId="7200A5A4" w14:textId="77777777" w:rsidTr="00BD31A7">
        <w:trPr>
          <w:trHeight w:val="984"/>
        </w:trPr>
        <w:tc>
          <w:tcPr>
            <w:tcW w:w="5018" w:type="dxa"/>
            <w:tcBorders>
              <w:left w:val="single" w:sz="12" w:space="0" w:color="auto"/>
              <w:right w:val="single" w:sz="12" w:space="0" w:color="auto"/>
            </w:tcBorders>
            <w:shd w:val="clear" w:color="C0C0C0" w:fill="auto"/>
            <w:vAlign w:val="center"/>
          </w:tcPr>
          <w:p w14:paraId="46DC77B7" w14:textId="77777777" w:rsidR="00BD31A7" w:rsidRPr="002560A1" w:rsidRDefault="00BD31A7" w:rsidP="008516C2">
            <w:pPr>
              <w:keepNext/>
              <w:rPr>
                <w:sz w:val="16"/>
                <w:szCs w:val="16"/>
              </w:rPr>
            </w:pPr>
            <w:r w:rsidRPr="002560A1">
              <w:rPr>
                <w:sz w:val="16"/>
                <w:szCs w:val="16"/>
              </w:rPr>
              <w:t>Verhuizing binnen locatie:</w:t>
            </w:r>
          </w:p>
          <w:p w14:paraId="12E98285" w14:textId="77777777" w:rsidR="00BD31A7" w:rsidRPr="002560A1" w:rsidRDefault="00BD31A7" w:rsidP="009515D1">
            <w:pPr>
              <w:pStyle w:val="Lijstalinea"/>
              <w:keepNext/>
              <w:numPr>
                <w:ilvl w:val="0"/>
                <w:numId w:val="101"/>
              </w:numPr>
              <w:rPr>
                <w:sz w:val="16"/>
                <w:szCs w:val="16"/>
              </w:rPr>
            </w:pPr>
            <w:r w:rsidRPr="002560A1">
              <w:rPr>
                <w:sz w:val="16"/>
                <w:szCs w:val="16"/>
              </w:rPr>
              <w:t>APN (incl. beheerde netwerkkoppeling);</w:t>
            </w:r>
          </w:p>
          <w:p w14:paraId="2340F665" w14:textId="77777777" w:rsidR="00BD31A7" w:rsidRPr="002560A1" w:rsidRDefault="00BD31A7" w:rsidP="009515D1">
            <w:pPr>
              <w:pStyle w:val="Lijstalinea"/>
              <w:keepNext/>
              <w:numPr>
                <w:ilvl w:val="0"/>
                <w:numId w:val="101"/>
              </w:numPr>
              <w:rPr>
                <w:sz w:val="16"/>
                <w:szCs w:val="16"/>
              </w:rPr>
            </w:pPr>
            <w:r w:rsidRPr="002560A1">
              <w:rPr>
                <w:sz w:val="16"/>
                <w:szCs w:val="16"/>
              </w:rPr>
              <w:t>Vast-Mobiel koppeling;</w:t>
            </w:r>
          </w:p>
          <w:p w14:paraId="0E393E83" w14:textId="77777777" w:rsidR="00BD31A7" w:rsidRPr="002560A1" w:rsidRDefault="00BD31A7" w:rsidP="009515D1">
            <w:pPr>
              <w:pStyle w:val="Lijstalinea"/>
              <w:keepNext/>
              <w:numPr>
                <w:ilvl w:val="0"/>
                <w:numId w:val="101"/>
              </w:numPr>
              <w:rPr>
                <w:sz w:val="16"/>
                <w:szCs w:val="16"/>
              </w:rPr>
            </w:pPr>
            <w:r w:rsidRPr="002560A1">
              <w:rPr>
                <w:sz w:val="16"/>
                <w:szCs w:val="16"/>
              </w:rPr>
              <w:t>Koppeling Indoordekkingsinstallatie.</w:t>
            </w:r>
          </w:p>
        </w:tc>
        <w:tc>
          <w:tcPr>
            <w:tcW w:w="1843" w:type="dxa"/>
            <w:tcBorders>
              <w:left w:val="single" w:sz="12" w:space="0" w:color="auto"/>
            </w:tcBorders>
            <w:shd w:val="clear" w:color="C0C0C0" w:fill="auto"/>
            <w:vAlign w:val="center"/>
          </w:tcPr>
          <w:p w14:paraId="451FD572" w14:textId="77777777" w:rsidR="00BD31A7" w:rsidRPr="002560A1" w:rsidRDefault="00BD31A7" w:rsidP="008516C2">
            <w:pPr>
              <w:keepNext/>
              <w:jc w:val="center"/>
              <w:rPr>
                <w:sz w:val="16"/>
                <w:szCs w:val="16"/>
              </w:rPr>
            </w:pPr>
            <w:r w:rsidRPr="002560A1">
              <w:rPr>
                <w:sz w:val="16"/>
                <w:szCs w:val="16"/>
              </w:rPr>
              <w:t>20</w:t>
            </w:r>
          </w:p>
        </w:tc>
        <w:tc>
          <w:tcPr>
            <w:tcW w:w="1985" w:type="dxa"/>
            <w:tcBorders>
              <w:right w:val="single" w:sz="12" w:space="0" w:color="auto"/>
            </w:tcBorders>
            <w:shd w:val="clear" w:color="C0C0C0" w:fill="auto"/>
            <w:vAlign w:val="center"/>
          </w:tcPr>
          <w:p w14:paraId="714C568B" w14:textId="77777777" w:rsidR="00BD31A7" w:rsidRPr="002560A1" w:rsidRDefault="00BD31A7" w:rsidP="008516C2">
            <w:pPr>
              <w:keepNext/>
              <w:jc w:val="center"/>
              <w:rPr>
                <w:sz w:val="16"/>
                <w:szCs w:val="16"/>
              </w:rPr>
            </w:pPr>
            <w:r w:rsidRPr="002560A1">
              <w:rPr>
                <w:sz w:val="16"/>
                <w:szCs w:val="16"/>
              </w:rPr>
              <w:t>5</w:t>
            </w:r>
          </w:p>
        </w:tc>
      </w:tr>
      <w:tr w:rsidR="00BD31A7" w:rsidRPr="00241CEF" w14:paraId="49449159" w14:textId="77777777" w:rsidTr="00BD31A7">
        <w:trPr>
          <w:trHeight w:val="999"/>
        </w:trPr>
        <w:tc>
          <w:tcPr>
            <w:tcW w:w="5018" w:type="dxa"/>
            <w:tcBorders>
              <w:left w:val="single" w:sz="12" w:space="0" w:color="auto"/>
              <w:right w:val="single" w:sz="12" w:space="0" w:color="auto"/>
            </w:tcBorders>
            <w:shd w:val="clear" w:color="C0C0C0" w:fill="auto"/>
            <w:vAlign w:val="center"/>
          </w:tcPr>
          <w:p w14:paraId="1DDF79B2" w14:textId="77777777" w:rsidR="00BD31A7" w:rsidRPr="002560A1" w:rsidRDefault="00BD31A7" w:rsidP="008516C2">
            <w:pPr>
              <w:keepNext/>
              <w:rPr>
                <w:sz w:val="16"/>
                <w:szCs w:val="16"/>
              </w:rPr>
            </w:pPr>
            <w:r w:rsidRPr="002560A1">
              <w:rPr>
                <w:sz w:val="16"/>
                <w:szCs w:val="16"/>
              </w:rPr>
              <w:t xml:space="preserve">Verhuizing van een locatie (parallelle opbouw, </w:t>
            </w:r>
            <w:proofErr w:type="spellStart"/>
            <w:r w:rsidRPr="002560A1">
              <w:rPr>
                <w:sz w:val="16"/>
                <w:szCs w:val="16"/>
              </w:rPr>
              <w:t>On-net</w:t>
            </w:r>
            <w:proofErr w:type="spellEnd"/>
            <w:r w:rsidRPr="002560A1">
              <w:rPr>
                <w:sz w:val="16"/>
                <w:szCs w:val="16"/>
              </w:rPr>
              <w:t>):</w:t>
            </w:r>
          </w:p>
          <w:p w14:paraId="214C518C" w14:textId="77777777" w:rsidR="00BD31A7" w:rsidRPr="002560A1" w:rsidRDefault="00BD31A7" w:rsidP="009515D1">
            <w:pPr>
              <w:pStyle w:val="Lijstalinea"/>
              <w:keepNext/>
              <w:numPr>
                <w:ilvl w:val="0"/>
                <w:numId w:val="102"/>
              </w:numPr>
              <w:rPr>
                <w:sz w:val="16"/>
                <w:szCs w:val="16"/>
              </w:rPr>
            </w:pPr>
            <w:r w:rsidRPr="002560A1">
              <w:rPr>
                <w:sz w:val="16"/>
                <w:szCs w:val="16"/>
              </w:rPr>
              <w:t>APN (incl. beheerde netwerkkoppeling);</w:t>
            </w:r>
          </w:p>
          <w:p w14:paraId="07E11DF6" w14:textId="77777777" w:rsidR="00BD31A7" w:rsidRPr="002560A1" w:rsidRDefault="00BD31A7" w:rsidP="009515D1">
            <w:pPr>
              <w:pStyle w:val="Lijstalinea"/>
              <w:keepNext/>
              <w:numPr>
                <w:ilvl w:val="0"/>
                <w:numId w:val="102"/>
              </w:numPr>
              <w:rPr>
                <w:sz w:val="16"/>
                <w:szCs w:val="16"/>
              </w:rPr>
            </w:pPr>
            <w:r w:rsidRPr="002560A1">
              <w:rPr>
                <w:sz w:val="16"/>
                <w:szCs w:val="16"/>
              </w:rPr>
              <w:t>Vast-Mobiel koppeling;</w:t>
            </w:r>
          </w:p>
          <w:p w14:paraId="62471F63" w14:textId="77777777" w:rsidR="00BD31A7" w:rsidRPr="002560A1" w:rsidRDefault="00BD31A7" w:rsidP="009515D1">
            <w:pPr>
              <w:pStyle w:val="Lijstalinea"/>
              <w:keepNext/>
              <w:numPr>
                <w:ilvl w:val="0"/>
                <w:numId w:val="102"/>
              </w:numPr>
              <w:rPr>
                <w:sz w:val="16"/>
                <w:szCs w:val="16"/>
              </w:rPr>
            </w:pPr>
            <w:r w:rsidRPr="002560A1">
              <w:rPr>
                <w:sz w:val="16"/>
                <w:szCs w:val="16"/>
              </w:rPr>
              <w:t>Koppeling Indoordekkingsinstallatie.</w:t>
            </w:r>
          </w:p>
        </w:tc>
        <w:tc>
          <w:tcPr>
            <w:tcW w:w="1843" w:type="dxa"/>
            <w:tcBorders>
              <w:left w:val="single" w:sz="12" w:space="0" w:color="auto"/>
            </w:tcBorders>
            <w:shd w:val="clear" w:color="C0C0C0" w:fill="auto"/>
            <w:vAlign w:val="center"/>
          </w:tcPr>
          <w:p w14:paraId="5D8BFB92" w14:textId="77777777" w:rsidR="00BD31A7" w:rsidRPr="002560A1" w:rsidRDefault="00BD31A7" w:rsidP="008516C2">
            <w:pPr>
              <w:keepNext/>
              <w:jc w:val="center"/>
              <w:rPr>
                <w:sz w:val="16"/>
                <w:szCs w:val="16"/>
              </w:rPr>
            </w:pPr>
            <w:r w:rsidRPr="002560A1">
              <w:rPr>
                <w:sz w:val="16"/>
                <w:szCs w:val="16"/>
              </w:rPr>
              <w:t>15</w:t>
            </w:r>
          </w:p>
        </w:tc>
        <w:tc>
          <w:tcPr>
            <w:tcW w:w="1985" w:type="dxa"/>
            <w:tcBorders>
              <w:right w:val="single" w:sz="12" w:space="0" w:color="auto"/>
            </w:tcBorders>
            <w:shd w:val="clear" w:color="C0C0C0" w:fill="auto"/>
            <w:vAlign w:val="center"/>
          </w:tcPr>
          <w:p w14:paraId="5E3EEB60" w14:textId="77777777" w:rsidR="00BD31A7" w:rsidRPr="002560A1" w:rsidRDefault="00BD31A7" w:rsidP="008516C2">
            <w:pPr>
              <w:keepNext/>
              <w:jc w:val="center"/>
              <w:rPr>
                <w:sz w:val="16"/>
                <w:szCs w:val="16"/>
              </w:rPr>
            </w:pPr>
            <w:r w:rsidRPr="002560A1">
              <w:rPr>
                <w:sz w:val="16"/>
                <w:szCs w:val="16"/>
              </w:rPr>
              <w:t>5</w:t>
            </w:r>
          </w:p>
        </w:tc>
      </w:tr>
      <w:tr w:rsidR="00BD31A7" w:rsidRPr="00241CEF" w14:paraId="55FF4E53" w14:textId="77777777" w:rsidTr="00BD31A7">
        <w:trPr>
          <w:trHeight w:val="558"/>
        </w:trPr>
        <w:tc>
          <w:tcPr>
            <w:tcW w:w="5018" w:type="dxa"/>
            <w:tcBorders>
              <w:left w:val="single" w:sz="12" w:space="0" w:color="auto"/>
              <w:right w:val="single" w:sz="12" w:space="0" w:color="auto"/>
            </w:tcBorders>
            <w:shd w:val="clear" w:color="C0C0C0" w:fill="auto"/>
            <w:vAlign w:val="center"/>
          </w:tcPr>
          <w:p w14:paraId="6688D90C" w14:textId="77777777" w:rsidR="00BD31A7" w:rsidRPr="002560A1" w:rsidRDefault="00BD31A7" w:rsidP="008516C2">
            <w:pPr>
              <w:keepNext/>
              <w:rPr>
                <w:sz w:val="16"/>
                <w:szCs w:val="16"/>
              </w:rPr>
            </w:pPr>
            <w:r w:rsidRPr="002560A1">
              <w:rPr>
                <w:sz w:val="16"/>
                <w:szCs w:val="16"/>
              </w:rPr>
              <w:t xml:space="preserve">Verhuizing van een locatie (parallelle opbouw en </w:t>
            </w:r>
            <w:proofErr w:type="spellStart"/>
            <w:r w:rsidRPr="002560A1">
              <w:rPr>
                <w:sz w:val="16"/>
                <w:szCs w:val="16"/>
              </w:rPr>
              <w:t>On-net</w:t>
            </w:r>
            <w:proofErr w:type="spellEnd"/>
            <w:r w:rsidRPr="002560A1">
              <w:rPr>
                <w:sz w:val="16"/>
                <w:szCs w:val="16"/>
              </w:rPr>
              <w:t xml:space="preserve"> maken)</w:t>
            </w:r>
          </w:p>
        </w:tc>
        <w:tc>
          <w:tcPr>
            <w:tcW w:w="1843" w:type="dxa"/>
            <w:tcBorders>
              <w:left w:val="single" w:sz="12" w:space="0" w:color="auto"/>
            </w:tcBorders>
            <w:shd w:val="clear" w:color="C0C0C0" w:fill="auto"/>
            <w:vAlign w:val="center"/>
          </w:tcPr>
          <w:p w14:paraId="2AFB99C5" w14:textId="77777777" w:rsidR="00BD31A7" w:rsidRPr="002560A1" w:rsidRDefault="00BD31A7" w:rsidP="008516C2">
            <w:pPr>
              <w:keepNext/>
              <w:jc w:val="center"/>
              <w:rPr>
                <w:sz w:val="16"/>
                <w:szCs w:val="16"/>
              </w:rPr>
            </w:pPr>
            <w:r w:rsidRPr="002560A1">
              <w:rPr>
                <w:sz w:val="16"/>
                <w:szCs w:val="16"/>
              </w:rPr>
              <w:t xml:space="preserve">80 </w:t>
            </w:r>
            <w:r w:rsidRPr="002560A1">
              <w:rPr>
                <w:sz w:val="16"/>
                <w:szCs w:val="16"/>
                <w:vertAlign w:val="superscript"/>
              </w:rPr>
              <w:t>(1)</w:t>
            </w:r>
          </w:p>
        </w:tc>
        <w:tc>
          <w:tcPr>
            <w:tcW w:w="1985" w:type="dxa"/>
            <w:tcBorders>
              <w:right w:val="single" w:sz="12" w:space="0" w:color="auto"/>
            </w:tcBorders>
            <w:shd w:val="clear" w:color="C0C0C0" w:fill="auto"/>
            <w:vAlign w:val="center"/>
          </w:tcPr>
          <w:p w14:paraId="1146F070" w14:textId="77777777" w:rsidR="00BD31A7" w:rsidRPr="002560A1" w:rsidRDefault="00BD31A7" w:rsidP="008516C2">
            <w:pPr>
              <w:keepNext/>
              <w:jc w:val="center"/>
              <w:rPr>
                <w:sz w:val="16"/>
                <w:szCs w:val="16"/>
              </w:rPr>
            </w:pPr>
            <w:r w:rsidRPr="002560A1">
              <w:rPr>
                <w:sz w:val="16"/>
                <w:szCs w:val="16"/>
              </w:rPr>
              <w:t>5</w:t>
            </w:r>
          </w:p>
        </w:tc>
      </w:tr>
      <w:tr w:rsidR="00BD31A7" w:rsidRPr="00241CEF" w14:paraId="60ECA17B" w14:textId="77777777" w:rsidTr="00BD31A7">
        <w:trPr>
          <w:trHeight w:val="995"/>
        </w:trPr>
        <w:tc>
          <w:tcPr>
            <w:tcW w:w="5018" w:type="dxa"/>
            <w:tcBorders>
              <w:left w:val="single" w:sz="12" w:space="0" w:color="auto"/>
              <w:right w:val="single" w:sz="12" w:space="0" w:color="auto"/>
            </w:tcBorders>
            <w:shd w:val="clear" w:color="C0C0C0" w:fill="auto"/>
            <w:vAlign w:val="center"/>
          </w:tcPr>
          <w:p w14:paraId="3E6CA6E3" w14:textId="77777777" w:rsidR="00BD31A7" w:rsidRPr="002560A1" w:rsidRDefault="00BD31A7" w:rsidP="008516C2">
            <w:pPr>
              <w:keepNext/>
              <w:rPr>
                <w:sz w:val="16"/>
                <w:szCs w:val="16"/>
              </w:rPr>
            </w:pPr>
            <w:r w:rsidRPr="002560A1">
              <w:rPr>
                <w:sz w:val="16"/>
                <w:szCs w:val="16"/>
              </w:rPr>
              <w:t>Opheffen en verlaten locatie incl. verwijderen aansluitpunt:</w:t>
            </w:r>
          </w:p>
          <w:p w14:paraId="694B190C" w14:textId="77777777" w:rsidR="00BD31A7" w:rsidRPr="002560A1" w:rsidRDefault="00BD31A7" w:rsidP="009515D1">
            <w:pPr>
              <w:pStyle w:val="Lijstalinea"/>
              <w:keepNext/>
              <w:numPr>
                <w:ilvl w:val="0"/>
                <w:numId w:val="103"/>
              </w:numPr>
              <w:rPr>
                <w:sz w:val="16"/>
                <w:szCs w:val="16"/>
              </w:rPr>
            </w:pPr>
            <w:r w:rsidRPr="002560A1">
              <w:rPr>
                <w:sz w:val="16"/>
                <w:szCs w:val="16"/>
              </w:rPr>
              <w:t>APN (incl. beheerde netwerkkoppeling);</w:t>
            </w:r>
          </w:p>
          <w:p w14:paraId="010CBF40" w14:textId="77777777" w:rsidR="00BD31A7" w:rsidRPr="002560A1" w:rsidRDefault="00BD31A7" w:rsidP="009515D1">
            <w:pPr>
              <w:pStyle w:val="Lijstalinea"/>
              <w:keepNext/>
              <w:numPr>
                <w:ilvl w:val="0"/>
                <w:numId w:val="103"/>
              </w:numPr>
              <w:rPr>
                <w:sz w:val="16"/>
                <w:szCs w:val="16"/>
              </w:rPr>
            </w:pPr>
            <w:r w:rsidRPr="002560A1">
              <w:rPr>
                <w:sz w:val="16"/>
                <w:szCs w:val="16"/>
              </w:rPr>
              <w:t>Vast-Mobiel koppeling;</w:t>
            </w:r>
          </w:p>
          <w:p w14:paraId="61119E37" w14:textId="77777777" w:rsidR="00BD31A7" w:rsidRPr="002560A1" w:rsidRDefault="00BD31A7" w:rsidP="009515D1">
            <w:pPr>
              <w:pStyle w:val="Lijstalinea"/>
              <w:keepNext/>
              <w:numPr>
                <w:ilvl w:val="0"/>
                <w:numId w:val="103"/>
              </w:numPr>
              <w:rPr>
                <w:sz w:val="16"/>
                <w:szCs w:val="16"/>
              </w:rPr>
            </w:pPr>
            <w:r w:rsidRPr="002560A1">
              <w:rPr>
                <w:sz w:val="16"/>
                <w:szCs w:val="16"/>
              </w:rPr>
              <w:t>Koppeling Indoordekkingsinstallatie.</w:t>
            </w:r>
          </w:p>
        </w:tc>
        <w:tc>
          <w:tcPr>
            <w:tcW w:w="1843" w:type="dxa"/>
            <w:tcBorders>
              <w:left w:val="single" w:sz="12" w:space="0" w:color="auto"/>
            </w:tcBorders>
            <w:shd w:val="clear" w:color="C0C0C0" w:fill="auto"/>
            <w:vAlign w:val="center"/>
          </w:tcPr>
          <w:p w14:paraId="7BEF8503" w14:textId="77777777" w:rsidR="00BD31A7" w:rsidRPr="002560A1" w:rsidRDefault="00BD31A7" w:rsidP="008516C2">
            <w:pPr>
              <w:keepNext/>
              <w:jc w:val="center"/>
              <w:rPr>
                <w:sz w:val="16"/>
                <w:szCs w:val="16"/>
              </w:rPr>
            </w:pPr>
            <w:r w:rsidRPr="002560A1">
              <w:rPr>
                <w:sz w:val="16"/>
                <w:szCs w:val="16"/>
              </w:rPr>
              <w:t>20</w:t>
            </w:r>
          </w:p>
        </w:tc>
        <w:tc>
          <w:tcPr>
            <w:tcW w:w="1985" w:type="dxa"/>
            <w:tcBorders>
              <w:right w:val="single" w:sz="12" w:space="0" w:color="auto"/>
            </w:tcBorders>
            <w:shd w:val="clear" w:color="C0C0C0" w:fill="auto"/>
            <w:vAlign w:val="center"/>
          </w:tcPr>
          <w:p w14:paraId="2ECEB203" w14:textId="77777777" w:rsidR="00BD31A7" w:rsidRPr="002560A1" w:rsidRDefault="00BD31A7" w:rsidP="008516C2">
            <w:pPr>
              <w:keepNext/>
              <w:jc w:val="center"/>
              <w:rPr>
                <w:sz w:val="16"/>
                <w:szCs w:val="16"/>
              </w:rPr>
            </w:pPr>
            <w:r w:rsidRPr="002560A1">
              <w:rPr>
                <w:sz w:val="16"/>
                <w:szCs w:val="16"/>
              </w:rPr>
              <w:t>5</w:t>
            </w:r>
          </w:p>
        </w:tc>
      </w:tr>
      <w:tr w:rsidR="00BD31A7" w:rsidRPr="00241CEF" w14:paraId="1649C70B" w14:textId="77777777" w:rsidTr="00BD31A7">
        <w:trPr>
          <w:trHeight w:val="414"/>
        </w:trPr>
        <w:tc>
          <w:tcPr>
            <w:tcW w:w="5018" w:type="dxa"/>
            <w:tcBorders>
              <w:left w:val="single" w:sz="12" w:space="0" w:color="auto"/>
              <w:right w:val="single" w:sz="12" w:space="0" w:color="auto"/>
            </w:tcBorders>
            <w:shd w:val="clear" w:color="C0C0C0" w:fill="auto"/>
            <w:vAlign w:val="center"/>
          </w:tcPr>
          <w:p w14:paraId="0611D4A4" w14:textId="79587D9A" w:rsidR="00BD31A7" w:rsidRPr="002560A1" w:rsidRDefault="00BD31A7" w:rsidP="00BD31A7">
            <w:pPr>
              <w:keepNext/>
              <w:rPr>
                <w:sz w:val="16"/>
                <w:szCs w:val="16"/>
              </w:rPr>
            </w:pPr>
            <w:r w:rsidRPr="002560A1">
              <w:rPr>
                <w:sz w:val="16"/>
                <w:szCs w:val="16"/>
              </w:rPr>
              <w:t>Klein informatieverzoek</w:t>
            </w:r>
            <w:r>
              <w:rPr>
                <w:sz w:val="16"/>
                <w:szCs w:val="16"/>
              </w:rPr>
              <w:t xml:space="preserve"> </w:t>
            </w:r>
            <w:r w:rsidRPr="002560A1">
              <w:rPr>
                <w:sz w:val="16"/>
                <w:szCs w:val="16"/>
              </w:rPr>
              <w:t>(inspanning max. 4uur)</w:t>
            </w:r>
          </w:p>
        </w:tc>
        <w:tc>
          <w:tcPr>
            <w:tcW w:w="1843" w:type="dxa"/>
            <w:tcBorders>
              <w:left w:val="single" w:sz="12" w:space="0" w:color="auto"/>
            </w:tcBorders>
            <w:shd w:val="clear" w:color="C0C0C0" w:fill="auto"/>
            <w:vAlign w:val="center"/>
          </w:tcPr>
          <w:p w14:paraId="751740DC" w14:textId="77777777" w:rsidR="00BD31A7" w:rsidRPr="002560A1" w:rsidRDefault="00BD31A7" w:rsidP="008516C2">
            <w:pPr>
              <w:keepNext/>
              <w:jc w:val="center"/>
              <w:rPr>
                <w:sz w:val="16"/>
                <w:szCs w:val="16"/>
              </w:rPr>
            </w:pPr>
            <w:r w:rsidRPr="002560A1">
              <w:rPr>
                <w:sz w:val="16"/>
                <w:szCs w:val="16"/>
              </w:rPr>
              <w:t>2</w:t>
            </w:r>
          </w:p>
        </w:tc>
        <w:tc>
          <w:tcPr>
            <w:tcW w:w="1985" w:type="dxa"/>
            <w:tcBorders>
              <w:right w:val="single" w:sz="12" w:space="0" w:color="auto"/>
            </w:tcBorders>
            <w:shd w:val="clear" w:color="C0C0C0" w:fill="auto"/>
            <w:vAlign w:val="center"/>
          </w:tcPr>
          <w:p w14:paraId="18203B59" w14:textId="77777777" w:rsidR="00BD31A7" w:rsidRPr="002560A1" w:rsidRDefault="00BD31A7" w:rsidP="008516C2">
            <w:pPr>
              <w:keepNext/>
              <w:jc w:val="center"/>
              <w:rPr>
                <w:sz w:val="16"/>
                <w:szCs w:val="16"/>
              </w:rPr>
            </w:pPr>
            <w:r w:rsidRPr="002560A1">
              <w:rPr>
                <w:sz w:val="16"/>
                <w:szCs w:val="16"/>
              </w:rPr>
              <w:t>1</w:t>
            </w:r>
          </w:p>
        </w:tc>
      </w:tr>
      <w:tr w:rsidR="00BD31A7" w:rsidRPr="00241CEF" w14:paraId="07B23F80" w14:textId="77777777" w:rsidTr="00BD31A7">
        <w:trPr>
          <w:trHeight w:val="436"/>
        </w:trPr>
        <w:tc>
          <w:tcPr>
            <w:tcW w:w="5018" w:type="dxa"/>
            <w:tcBorders>
              <w:left w:val="single" w:sz="12" w:space="0" w:color="auto"/>
              <w:right w:val="single" w:sz="12" w:space="0" w:color="auto"/>
            </w:tcBorders>
            <w:shd w:val="clear" w:color="C0C0C0" w:fill="auto"/>
            <w:vAlign w:val="center"/>
          </w:tcPr>
          <w:p w14:paraId="2765A0BA" w14:textId="77777777" w:rsidR="00BD31A7" w:rsidRPr="002560A1" w:rsidRDefault="00BD31A7" w:rsidP="008516C2">
            <w:pPr>
              <w:keepNext/>
              <w:rPr>
                <w:sz w:val="16"/>
                <w:szCs w:val="16"/>
              </w:rPr>
            </w:pPr>
            <w:r w:rsidRPr="002560A1">
              <w:rPr>
                <w:sz w:val="16"/>
                <w:szCs w:val="16"/>
              </w:rPr>
              <w:t>Leveren extra APN</w:t>
            </w:r>
          </w:p>
        </w:tc>
        <w:tc>
          <w:tcPr>
            <w:tcW w:w="1843" w:type="dxa"/>
            <w:tcBorders>
              <w:left w:val="single" w:sz="12" w:space="0" w:color="auto"/>
            </w:tcBorders>
            <w:shd w:val="clear" w:color="C0C0C0" w:fill="auto"/>
            <w:vAlign w:val="center"/>
          </w:tcPr>
          <w:p w14:paraId="00D3CE19" w14:textId="77777777" w:rsidR="00BD31A7" w:rsidRPr="002560A1" w:rsidRDefault="00BD31A7" w:rsidP="008516C2">
            <w:pPr>
              <w:keepNext/>
              <w:jc w:val="center"/>
              <w:rPr>
                <w:sz w:val="16"/>
                <w:szCs w:val="16"/>
              </w:rPr>
            </w:pPr>
            <w:r w:rsidRPr="002560A1">
              <w:rPr>
                <w:sz w:val="16"/>
                <w:szCs w:val="16"/>
              </w:rPr>
              <w:t>5</w:t>
            </w:r>
          </w:p>
        </w:tc>
        <w:tc>
          <w:tcPr>
            <w:tcW w:w="1985" w:type="dxa"/>
            <w:tcBorders>
              <w:right w:val="single" w:sz="12" w:space="0" w:color="auto"/>
            </w:tcBorders>
            <w:shd w:val="clear" w:color="C0C0C0" w:fill="auto"/>
            <w:vAlign w:val="center"/>
          </w:tcPr>
          <w:p w14:paraId="58965658" w14:textId="77777777" w:rsidR="00BD31A7" w:rsidRPr="002560A1" w:rsidRDefault="00BD31A7" w:rsidP="008516C2">
            <w:pPr>
              <w:keepNext/>
              <w:jc w:val="center"/>
              <w:rPr>
                <w:sz w:val="16"/>
                <w:szCs w:val="16"/>
              </w:rPr>
            </w:pPr>
            <w:r w:rsidRPr="002560A1">
              <w:rPr>
                <w:sz w:val="16"/>
                <w:szCs w:val="16"/>
              </w:rPr>
              <w:t>1</w:t>
            </w:r>
          </w:p>
        </w:tc>
      </w:tr>
      <w:tr w:rsidR="00BD31A7" w:rsidRPr="00241CEF" w14:paraId="658A88AC" w14:textId="77777777" w:rsidTr="00BD31A7">
        <w:trPr>
          <w:trHeight w:val="373"/>
        </w:trPr>
        <w:tc>
          <w:tcPr>
            <w:tcW w:w="5018" w:type="dxa"/>
            <w:tcBorders>
              <w:left w:val="single" w:sz="12" w:space="0" w:color="auto"/>
              <w:bottom w:val="single" w:sz="4" w:space="0" w:color="auto"/>
              <w:right w:val="single" w:sz="12" w:space="0" w:color="auto"/>
            </w:tcBorders>
            <w:shd w:val="clear" w:color="C0C0C0" w:fill="auto"/>
            <w:vAlign w:val="center"/>
          </w:tcPr>
          <w:p w14:paraId="5C3ACFEA" w14:textId="77777777" w:rsidR="00BD31A7" w:rsidRPr="002560A1" w:rsidRDefault="00BD31A7" w:rsidP="008516C2">
            <w:pPr>
              <w:keepNext/>
              <w:rPr>
                <w:sz w:val="16"/>
                <w:szCs w:val="16"/>
              </w:rPr>
            </w:pPr>
            <w:r w:rsidRPr="002560A1">
              <w:rPr>
                <w:sz w:val="16"/>
                <w:szCs w:val="16"/>
              </w:rPr>
              <w:t xml:space="preserve">APN beschikbaar via secure internet  </w:t>
            </w:r>
          </w:p>
        </w:tc>
        <w:tc>
          <w:tcPr>
            <w:tcW w:w="1843" w:type="dxa"/>
            <w:tcBorders>
              <w:left w:val="single" w:sz="12" w:space="0" w:color="auto"/>
              <w:bottom w:val="single" w:sz="4" w:space="0" w:color="auto"/>
            </w:tcBorders>
            <w:shd w:val="clear" w:color="C0C0C0" w:fill="auto"/>
            <w:vAlign w:val="center"/>
          </w:tcPr>
          <w:p w14:paraId="5747299C" w14:textId="77777777" w:rsidR="00BD31A7" w:rsidRPr="002560A1" w:rsidRDefault="00BD31A7" w:rsidP="008516C2">
            <w:pPr>
              <w:keepNext/>
              <w:jc w:val="center"/>
              <w:rPr>
                <w:sz w:val="16"/>
                <w:szCs w:val="16"/>
              </w:rPr>
            </w:pPr>
            <w:r w:rsidRPr="002560A1">
              <w:rPr>
                <w:sz w:val="16"/>
                <w:szCs w:val="16"/>
              </w:rPr>
              <w:t>5</w:t>
            </w:r>
          </w:p>
        </w:tc>
        <w:tc>
          <w:tcPr>
            <w:tcW w:w="1985" w:type="dxa"/>
            <w:tcBorders>
              <w:bottom w:val="single" w:sz="4" w:space="0" w:color="auto"/>
              <w:right w:val="single" w:sz="12" w:space="0" w:color="auto"/>
            </w:tcBorders>
            <w:shd w:val="clear" w:color="C0C0C0" w:fill="auto"/>
            <w:vAlign w:val="center"/>
          </w:tcPr>
          <w:p w14:paraId="60142B33" w14:textId="77777777" w:rsidR="00BD31A7" w:rsidRPr="002560A1" w:rsidRDefault="00BD31A7" w:rsidP="008516C2">
            <w:pPr>
              <w:keepNext/>
              <w:jc w:val="center"/>
              <w:rPr>
                <w:sz w:val="16"/>
                <w:szCs w:val="16"/>
              </w:rPr>
            </w:pPr>
            <w:r w:rsidRPr="002560A1">
              <w:rPr>
                <w:sz w:val="16"/>
                <w:szCs w:val="16"/>
              </w:rPr>
              <w:t>1</w:t>
            </w:r>
          </w:p>
        </w:tc>
      </w:tr>
      <w:tr w:rsidR="00BD31A7" w:rsidRPr="00241CEF" w14:paraId="63F97F2D" w14:textId="77777777" w:rsidTr="00BD31A7">
        <w:trPr>
          <w:trHeight w:val="422"/>
        </w:trPr>
        <w:tc>
          <w:tcPr>
            <w:tcW w:w="5018" w:type="dxa"/>
            <w:tcBorders>
              <w:left w:val="single" w:sz="12" w:space="0" w:color="auto"/>
              <w:bottom w:val="single" w:sz="4" w:space="0" w:color="auto"/>
              <w:right w:val="single" w:sz="12" w:space="0" w:color="auto"/>
            </w:tcBorders>
            <w:shd w:val="clear" w:color="C0C0C0" w:fill="auto"/>
            <w:vAlign w:val="center"/>
          </w:tcPr>
          <w:p w14:paraId="0EAA10CB" w14:textId="77777777" w:rsidR="00BD31A7" w:rsidRPr="002560A1" w:rsidRDefault="00BD31A7" w:rsidP="008516C2">
            <w:pPr>
              <w:keepNext/>
              <w:rPr>
                <w:sz w:val="16"/>
                <w:szCs w:val="16"/>
              </w:rPr>
            </w:pPr>
            <w:r w:rsidRPr="002560A1">
              <w:rPr>
                <w:sz w:val="16"/>
                <w:szCs w:val="16"/>
              </w:rPr>
              <w:t>Site survey/meting op locatie (op verzoek van Deelnemer)</w:t>
            </w:r>
          </w:p>
        </w:tc>
        <w:tc>
          <w:tcPr>
            <w:tcW w:w="1843" w:type="dxa"/>
            <w:tcBorders>
              <w:left w:val="single" w:sz="12" w:space="0" w:color="auto"/>
              <w:bottom w:val="single" w:sz="4" w:space="0" w:color="auto"/>
            </w:tcBorders>
            <w:shd w:val="clear" w:color="C0C0C0" w:fill="auto"/>
            <w:vAlign w:val="center"/>
          </w:tcPr>
          <w:p w14:paraId="2D5306AD" w14:textId="77777777" w:rsidR="00BD31A7" w:rsidRPr="002560A1" w:rsidRDefault="00BD31A7" w:rsidP="008516C2">
            <w:pPr>
              <w:keepNext/>
              <w:jc w:val="center"/>
              <w:rPr>
                <w:sz w:val="16"/>
                <w:szCs w:val="16"/>
              </w:rPr>
            </w:pPr>
            <w:r w:rsidRPr="002560A1">
              <w:rPr>
                <w:sz w:val="16"/>
                <w:szCs w:val="16"/>
              </w:rPr>
              <w:t>5</w:t>
            </w:r>
          </w:p>
        </w:tc>
        <w:tc>
          <w:tcPr>
            <w:tcW w:w="1985" w:type="dxa"/>
            <w:tcBorders>
              <w:bottom w:val="single" w:sz="4" w:space="0" w:color="auto"/>
              <w:right w:val="single" w:sz="12" w:space="0" w:color="auto"/>
            </w:tcBorders>
            <w:shd w:val="clear" w:color="C0C0C0" w:fill="auto"/>
            <w:vAlign w:val="center"/>
          </w:tcPr>
          <w:p w14:paraId="6533E6E6" w14:textId="77777777" w:rsidR="00BD31A7" w:rsidRPr="002560A1" w:rsidRDefault="00BD31A7" w:rsidP="008516C2">
            <w:pPr>
              <w:keepNext/>
              <w:jc w:val="center"/>
              <w:rPr>
                <w:sz w:val="16"/>
                <w:szCs w:val="16"/>
              </w:rPr>
            </w:pPr>
            <w:r w:rsidRPr="002560A1">
              <w:rPr>
                <w:sz w:val="16"/>
                <w:szCs w:val="16"/>
              </w:rPr>
              <w:t>1</w:t>
            </w:r>
          </w:p>
        </w:tc>
      </w:tr>
      <w:tr w:rsidR="00BD31A7" w:rsidRPr="00241CEF" w14:paraId="4BE34C84" w14:textId="77777777" w:rsidTr="00BD31A7">
        <w:trPr>
          <w:trHeight w:val="551"/>
        </w:trPr>
        <w:tc>
          <w:tcPr>
            <w:tcW w:w="5018" w:type="dxa"/>
            <w:tcBorders>
              <w:left w:val="single" w:sz="12" w:space="0" w:color="auto"/>
              <w:bottom w:val="single" w:sz="4" w:space="0" w:color="auto"/>
              <w:right w:val="single" w:sz="12" w:space="0" w:color="auto"/>
            </w:tcBorders>
            <w:shd w:val="clear" w:color="C0C0C0" w:fill="auto"/>
            <w:vAlign w:val="center"/>
          </w:tcPr>
          <w:p w14:paraId="7590DDBA" w14:textId="77777777" w:rsidR="00BD31A7" w:rsidRPr="002560A1" w:rsidRDefault="00BD31A7" w:rsidP="008516C2">
            <w:pPr>
              <w:keepNext/>
              <w:rPr>
                <w:sz w:val="16"/>
                <w:szCs w:val="16"/>
              </w:rPr>
            </w:pPr>
            <w:r w:rsidRPr="002560A1">
              <w:rPr>
                <w:sz w:val="16"/>
                <w:szCs w:val="16"/>
              </w:rPr>
              <w:t>Indoordekkingsinstallatie</w:t>
            </w:r>
          </w:p>
        </w:tc>
        <w:tc>
          <w:tcPr>
            <w:tcW w:w="1843" w:type="dxa"/>
            <w:tcBorders>
              <w:left w:val="single" w:sz="12" w:space="0" w:color="auto"/>
              <w:bottom w:val="single" w:sz="4" w:space="0" w:color="auto"/>
            </w:tcBorders>
            <w:shd w:val="clear" w:color="C0C0C0" w:fill="auto"/>
            <w:vAlign w:val="center"/>
          </w:tcPr>
          <w:p w14:paraId="5197167D" w14:textId="77777777" w:rsidR="00BD31A7" w:rsidRPr="002560A1" w:rsidRDefault="00BD31A7" w:rsidP="008516C2">
            <w:pPr>
              <w:keepNext/>
              <w:jc w:val="center"/>
              <w:rPr>
                <w:sz w:val="16"/>
                <w:szCs w:val="16"/>
              </w:rPr>
            </w:pPr>
            <w:r w:rsidRPr="002560A1">
              <w:rPr>
                <w:sz w:val="16"/>
                <w:szCs w:val="16"/>
              </w:rPr>
              <w:t>Conform</w:t>
            </w:r>
          </w:p>
          <w:p w14:paraId="2C46A53C" w14:textId="77777777" w:rsidR="00BD31A7" w:rsidRPr="002560A1" w:rsidRDefault="00BD31A7" w:rsidP="008516C2">
            <w:pPr>
              <w:keepNext/>
              <w:jc w:val="center"/>
              <w:rPr>
                <w:sz w:val="16"/>
                <w:szCs w:val="16"/>
              </w:rPr>
            </w:pPr>
            <w:r w:rsidRPr="002560A1">
              <w:rPr>
                <w:sz w:val="16"/>
                <w:szCs w:val="16"/>
              </w:rPr>
              <w:t>Nadere offerte</w:t>
            </w:r>
          </w:p>
        </w:tc>
        <w:tc>
          <w:tcPr>
            <w:tcW w:w="1985" w:type="dxa"/>
            <w:tcBorders>
              <w:bottom w:val="single" w:sz="4" w:space="0" w:color="auto"/>
              <w:right w:val="single" w:sz="12" w:space="0" w:color="auto"/>
            </w:tcBorders>
            <w:shd w:val="clear" w:color="C0C0C0" w:fill="auto"/>
            <w:vAlign w:val="center"/>
          </w:tcPr>
          <w:p w14:paraId="2D3DB0E3" w14:textId="77777777" w:rsidR="00BD31A7" w:rsidRPr="002560A1" w:rsidRDefault="00BD31A7" w:rsidP="008516C2">
            <w:pPr>
              <w:keepNext/>
              <w:jc w:val="center"/>
              <w:rPr>
                <w:sz w:val="16"/>
                <w:szCs w:val="16"/>
              </w:rPr>
            </w:pPr>
            <w:r w:rsidRPr="002560A1">
              <w:rPr>
                <w:sz w:val="16"/>
                <w:szCs w:val="16"/>
              </w:rPr>
              <w:t>1</w:t>
            </w:r>
          </w:p>
        </w:tc>
      </w:tr>
      <w:tr w:rsidR="00BD31A7" w:rsidRPr="00241CEF" w14:paraId="55D1ED07" w14:textId="77777777" w:rsidTr="00BD31A7">
        <w:trPr>
          <w:trHeight w:val="425"/>
        </w:trPr>
        <w:tc>
          <w:tcPr>
            <w:tcW w:w="5018" w:type="dxa"/>
            <w:tcBorders>
              <w:top w:val="single" w:sz="4" w:space="0" w:color="auto"/>
              <w:left w:val="single" w:sz="12" w:space="0" w:color="auto"/>
              <w:bottom w:val="single" w:sz="4" w:space="0" w:color="auto"/>
              <w:right w:val="single" w:sz="12" w:space="0" w:color="auto"/>
            </w:tcBorders>
            <w:shd w:val="clear" w:color="C0C0C0" w:fill="auto"/>
            <w:vAlign w:val="center"/>
          </w:tcPr>
          <w:p w14:paraId="69FB2E81" w14:textId="77777777" w:rsidR="00BD31A7" w:rsidRPr="002560A1" w:rsidRDefault="00BD31A7" w:rsidP="008516C2">
            <w:pPr>
              <w:keepNext/>
              <w:rPr>
                <w:sz w:val="16"/>
                <w:szCs w:val="16"/>
              </w:rPr>
            </w:pPr>
            <w:r w:rsidRPr="002560A1">
              <w:rPr>
                <w:sz w:val="16"/>
                <w:szCs w:val="16"/>
              </w:rPr>
              <w:t>Levering Speciale dienst</w:t>
            </w:r>
          </w:p>
        </w:tc>
        <w:tc>
          <w:tcPr>
            <w:tcW w:w="1843" w:type="dxa"/>
            <w:tcBorders>
              <w:top w:val="single" w:sz="4" w:space="0" w:color="auto"/>
              <w:left w:val="single" w:sz="12" w:space="0" w:color="auto"/>
              <w:bottom w:val="single" w:sz="4" w:space="0" w:color="auto"/>
            </w:tcBorders>
            <w:shd w:val="clear" w:color="C0C0C0" w:fill="auto"/>
            <w:vAlign w:val="center"/>
          </w:tcPr>
          <w:p w14:paraId="643400CC" w14:textId="77777777" w:rsidR="00BD31A7" w:rsidRPr="002560A1" w:rsidRDefault="00BD31A7" w:rsidP="008516C2">
            <w:pPr>
              <w:keepNext/>
              <w:jc w:val="center"/>
              <w:rPr>
                <w:sz w:val="16"/>
                <w:szCs w:val="16"/>
              </w:rPr>
            </w:pPr>
            <w:r w:rsidRPr="002560A1">
              <w:rPr>
                <w:sz w:val="16"/>
                <w:szCs w:val="16"/>
              </w:rPr>
              <w:t>Conform</w:t>
            </w:r>
          </w:p>
          <w:p w14:paraId="3A0F8E91" w14:textId="77777777" w:rsidR="00BD31A7" w:rsidRPr="002560A1" w:rsidRDefault="00BD31A7" w:rsidP="008516C2">
            <w:pPr>
              <w:keepNext/>
              <w:jc w:val="center"/>
              <w:rPr>
                <w:sz w:val="16"/>
                <w:szCs w:val="16"/>
              </w:rPr>
            </w:pPr>
            <w:r w:rsidRPr="002560A1">
              <w:rPr>
                <w:sz w:val="16"/>
                <w:szCs w:val="16"/>
              </w:rPr>
              <w:t>Nadere offerte</w:t>
            </w:r>
          </w:p>
        </w:tc>
        <w:tc>
          <w:tcPr>
            <w:tcW w:w="1985" w:type="dxa"/>
            <w:tcBorders>
              <w:top w:val="single" w:sz="4" w:space="0" w:color="auto"/>
              <w:bottom w:val="single" w:sz="4" w:space="0" w:color="auto"/>
              <w:right w:val="single" w:sz="12" w:space="0" w:color="auto"/>
            </w:tcBorders>
            <w:shd w:val="clear" w:color="C0C0C0" w:fill="auto"/>
            <w:vAlign w:val="center"/>
          </w:tcPr>
          <w:p w14:paraId="01DD1F34" w14:textId="77777777" w:rsidR="00BD31A7" w:rsidRPr="002560A1" w:rsidRDefault="00BD31A7" w:rsidP="008516C2">
            <w:pPr>
              <w:keepNext/>
              <w:jc w:val="center"/>
              <w:rPr>
                <w:sz w:val="16"/>
                <w:szCs w:val="16"/>
              </w:rPr>
            </w:pPr>
            <w:r w:rsidRPr="002560A1">
              <w:rPr>
                <w:sz w:val="16"/>
                <w:szCs w:val="16"/>
              </w:rPr>
              <w:t>1</w:t>
            </w:r>
          </w:p>
        </w:tc>
      </w:tr>
      <w:tr w:rsidR="00BD31A7" w:rsidRPr="00241CEF" w14:paraId="421D172B" w14:textId="77777777" w:rsidTr="00BD31A7">
        <w:trPr>
          <w:trHeight w:val="433"/>
        </w:trPr>
        <w:tc>
          <w:tcPr>
            <w:tcW w:w="5018" w:type="dxa"/>
            <w:tcBorders>
              <w:top w:val="single" w:sz="4" w:space="0" w:color="auto"/>
              <w:left w:val="single" w:sz="12" w:space="0" w:color="auto"/>
              <w:bottom w:val="single" w:sz="4" w:space="0" w:color="auto"/>
              <w:right w:val="single" w:sz="12" w:space="0" w:color="auto"/>
            </w:tcBorders>
            <w:shd w:val="clear" w:color="C0C0C0" w:fill="auto"/>
            <w:vAlign w:val="center"/>
          </w:tcPr>
          <w:p w14:paraId="717EF890" w14:textId="77777777" w:rsidR="00BD31A7" w:rsidRPr="002560A1" w:rsidRDefault="00BD31A7" w:rsidP="008516C2">
            <w:pPr>
              <w:keepNext/>
              <w:rPr>
                <w:sz w:val="16"/>
                <w:szCs w:val="16"/>
              </w:rPr>
            </w:pPr>
            <w:r w:rsidRPr="002560A1">
              <w:rPr>
                <w:sz w:val="16"/>
                <w:szCs w:val="16"/>
              </w:rPr>
              <w:t xml:space="preserve">Levering nieuwe </w:t>
            </w:r>
            <w:proofErr w:type="spellStart"/>
            <w:r w:rsidRPr="002560A1">
              <w:rPr>
                <w:sz w:val="16"/>
                <w:szCs w:val="16"/>
              </w:rPr>
              <w:t>eSIM</w:t>
            </w:r>
            <w:proofErr w:type="spellEnd"/>
            <w:r w:rsidRPr="002560A1">
              <w:rPr>
                <w:sz w:val="16"/>
                <w:szCs w:val="16"/>
              </w:rPr>
              <w:t xml:space="preserve"> of </w:t>
            </w:r>
            <w:proofErr w:type="spellStart"/>
            <w:r w:rsidRPr="002560A1">
              <w:rPr>
                <w:sz w:val="16"/>
                <w:szCs w:val="16"/>
              </w:rPr>
              <w:t>ecoSIM</w:t>
            </w:r>
            <w:proofErr w:type="spellEnd"/>
          </w:p>
        </w:tc>
        <w:tc>
          <w:tcPr>
            <w:tcW w:w="1843" w:type="dxa"/>
            <w:tcBorders>
              <w:top w:val="single" w:sz="4" w:space="0" w:color="auto"/>
              <w:left w:val="single" w:sz="12" w:space="0" w:color="auto"/>
              <w:bottom w:val="single" w:sz="12" w:space="0" w:color="auto"/>
            </w:tcBorders>
            <w:shd w:val="clear" w:color="C0C0C0" w:fill="auto"/>
            <w:vAlign w:val="center"/>
          </w:tcPr>
          <w:p w14:paraId="2F12900B" w14:textId="77777777" w:rsidR="00BD31A7" w:rsidRPr="002560A1" w:rsidRDefault="00BD31A7" w:rsidP="008516C2">
            <w:pPr>
              <w:keepNext/>
              <w:jc w:val="center"/>
              <w:rPr>
                <w:sz w:val="16"/>
                <w:szCs w:val="16"/>
              </w:rPr>
            </w:pPr>
            <w:r w:rsidRPr="002560A1">
              <w:rPr>
                <w:sz w:val="16"/>
                <w:szCs w:val="16"/>
              </w:rPr>
              <w:t>2</w:t>
            </w:r>
          </w:p>
        </w:tc>
        <w:tc>
          <w:tcPr>
            <w:tcW w:w="1985" w:type="dxa"/>
            <w:tcBorders>
              <w:top w:val="single" w:sz="4" w:space="0" w:color="auto"/>
              <w:bottom w:val="single" w:sz="12" w:space="0" w:color="auto"/>
              <w:right w:val="single" w:sz="12" w:space="0" w:color="auto"/>
            </w:tcBorders>
            <w:shd w:val="clear" w:color="C0C0C0" w:fill="auto"/>
            <w:vAlign w:val="center"/>
          </w:tcPr>
          <w:p w14:paraId="762CC6D7" w14:textId="77777777" w:rsidR="00BD31A7" w:rsidRPr="002560A1" w:rsidRDefault="00BD31A7" w:rsidP="008516C2">
            <w:pPr>
              <w:keepNext/>
              <w:jc w:val="center"/>
              <w:rPr>
                <w:sz w:val="16"/>
                <w:szCs w:val="16"/>
              </w:rPr>
            </w:pPr>
            <w:r w:rsidRPr="002560A1">
              <w:rPr>
                <w:sz w:val="16"/>
                <w:szCs w:val="16"/>
              </w:rPr>
              <w:t>1</w:t>
            </w:r>
          </w:p>
        </w:tc>
      </w:tr>
      <w:tr w:rsidR="00BD31A7" w:rsidRPr="00241CEF" w14:paraId="5970F5E9" w14:textId="77777777" w:rsidTr="008516C2">
        <w:trPr>
          <w:trHeight w:val="1241"/>
        </w:trPr>
        <w:tc>
          <w:tcPr>
            <w:tcW w:w="8846" w:type="dxa"/>
            <w:gridSpan w:val="3"/>
            <w:tcBorders>
              <w:top w:val="single" w:sz="12" w:space="0" w:color="auto"/>
              <w:left w:val="single" w:sz="12" w:space="0" w:color="auto"/>
              <w:bottom w:val="single" w:sz="12" w:space="0" w:color="auto"/>
              <w:right w:val="single" w:sz="12" w:space="0" w:color="auto"/>
            </w:tcBorders>
            <w:shd w:val="clear" w:color="C0C0C0" w:fill="auto"/>
            <w:vAlign w:val="center"/>
          </w:tcPr>
          <w:p w14:paraId="710EA230" w14:textId="7F0F0631" w:rsidR="00BD31A7" w:rsidRPr="00A7438E" w:rsidRDefault="00BD31A7" w:rsidP="008516C2">
            <w:pPr>
              <w:keepNext/>
              <w:ind w:left="276" w:hanging="276"/>
              <w:rPr>
                <w:color w:val="FF0000"/>
                <w:sz w:val="16"/>
                <w:szCs w:val="16"/>
              </w:rPr>
            </w:pPr>
            <w:r w:rsidRPr="002330D8">
              <w:rPr>
                <w:sz w:val="20"/>
                <w:szCs w:val="20"/>
                <w:vertAlign w:val="superscript"/>
              </w:rPr>
              <w:t>(1)</w:t>
            </w:r>
            <w:r w:rsidRPr="002330D8">
              <w:rPr>
                <w:sz w:val="16"/>
                <w:szCs w:val="16"/>
              </w:rPr>
              <w:tab/>
            </w:r>
            <w:r w:rsidRPr="002330D8">
              <w:rPr>
                <w:sz w:val="16"/>
                <w:szCs w:val="16"/>
                <w:lang w:eastAsia="en-US"/>
              </w:rPr>
              <w:t xml:space="preserve">Voor het </w:t>
            </w:r>
            <w:proofErr w:type="spellStart"/>
            <w:r w:rsidRPr="002330D8">
              <w:rPr>
                <w:sz w:val="16"/>
                <w:szCs w:val="16"/>
                <w:lang w:eastAsia="en-US"/>
              </w:rPr>
              <w:t>On-net</w:t>
            </w:r>
            <w:proofErr w:type="spellEnd"/>
            <w:r w:rsidRPr="002330D8">
              <w:rPr>
                <w:sz w:val="16"/>
                <w:szCs w:val="16"/>
                <w:lang w:eastAsia="en-US"/>
              </w:rPr>
              <w:t xml:space="preserve"> maken van een locatie kan de tijd voor het vergunningstraject worden afgetrokken mits Inschrijver aan kan tonen (</w:t>
            </w:r>
            <w:proofErr w:type="spellStart"/>
            <w:r w:rsidRPr="002330D8">
              <w:rPr>
                <w:sz w:val="16"/>
                <w:szCs w:val="16"/>
                <w:lang w:eastAsia="en-US"/>
              </w:rPr>
              <w:t>a.h.v</w:t>
            </w:r>
            <w:proofErr w:type="spellEnd"/>
            <w:r w:rsidRPr="002330D8">
              <w:rPr>
                <w:sz w:val="16"/>
                <w:szCs w:val="16"/>
                <w:lang w:eastAsia="en-US"/>
              </w:rPr>
              <w:t xml:space="preserve">. documentatie en communicatie met aannemer, gemeente etc.) zich maximaal te hebben ingespannen voor een zo kort mogelijke doorlooptijd. Dat wil zeggen dat Inschrijver binnen 10 Werkdagen na het ontvangen van de getekende Nadere overeenkomst / offerte de vergunning heeft aangevraagd en zich heeft gehouden aan de in paragraaf </w:t>
            </w:r>
            <w:r>
              <w:rPr>
                <w:sz w:val="16"/>
                <w:szCs w:val="16"/>
                <w:lang w:eastAsia="en-US"/>
              </w:rPr>
              <w:t>7.8</w:t>
            </w:r>
            <w:r w:rsidRPr="002330D8">
              <w:rPr>
                <w:sz w:val="16"/>
                <w:szCs w:val="16"/>
                <w:lang w:eastAsia="en-US"/>
              </w:rPr>
              <w:t xml:space="preserve"> van Bijlage 2 – Specificatie van de Prestatie beschreven voorwaarden.</w:t>
            </w:r>
          </w:p>
        </w:tc>
      </w:tr>
    </w:tbl>
    <w:p w14:paraId="690395BE" w14:textId="77777777" w:rsidR="00BD31A7" w:rsidRDefault="00BD31A7"/>
    <w:p w14:paraId="0013CF74" w14:textId="078DE129" w:rsidR="00A635EA" w:rsidRPr="004F2D87" w:rsidRDefault="00A635EA">
      <w:r w:rsidRPr="004F2D87">
        <w:br w:type="page"/>
      </w:r>
    </w:p>
    <w:p w14:paraId="260F869F" w14:textId="6C444C2A" w:rsidR="00C22872" w:rsidRPr="004F2D87" w:rsidRDefault="00CB6CA0" w:rsidP="00511E39">
      <w:pPr>
        <w:pStyle w:val="BestekEis"/>
      </w:pPr>
      <w:r w:rsidRPr="004F2D87">
        <w:rPr>
          <w:rStyle w:val="BestekEisChar"/>
        </w:rPr>
        <w:t xml:space="preserve"> </w:t>
      </w:r>
      <w:r w:rsidR="00C22872" w:rsidRPr="004F2D87">
        <w:rPr>
          <w:rStyle w:val="BestekEisChar"/>
        </w:rPr>
        <w:t xml:space="preserve">[B-E </w:t>
      </w:r>
      <w:r w:rsidR="00C22872" w:rsidRPr="004F2D87">
        <w:rPr>
          <w:rStyle w:val="BestekEisChar"/>
        </w:rPr>
        <w:fldChar w:fldCharType="begin"/>
      </w:r>
      <w:r w:rsidR="00C22872" w:rsidRPr="004F2D87">
        <w:rPr>
          <w:rStyle w:val="BestekEisChar"/>
        </w:rPr>
        <w:instrText xml:space="preserve"> SEQ [EIS# \* ARABIC </w:instrText>
      </w:r>
      <w:r w:rsidR="00C22872" w:rsidRPr="004F2D87">
        <w:rPr>
          <w:rStyle w:val="BestekEisChar"/>
        </w:rPr>
        <w:fldChar w:fldCharType="separate"/>
      </w:r>
      <w:r w:rsidR="00EF1524">
        <w:rPr>
          <w:rStyle w:val="BestekEisChar"/>
          <w:noProof/>
        </w:rPr>
        <w:t>164</w:t>
      </w:r>
      <w:r w:rsidR="00C22872" w:rsidRPr="004F2D87">
        <w:rPr>
          <w:rStyle w:val="BestekEisChar"/>
        </w:rPr>
        <w:fldChar w:fldCharType="end"/>
      </w:r>
      <w:r w:rsidR="00C22872" w:rsidRPr="004F2D87">
        <w:rPr>
          <w:rStyle w:val="BestekEisChar"/>
        </w:rPr>
        <w:t>]</w:t>
      </w:r>
      <w:r w:rsidR="00C22872" w:rsidRPr="004F2D87">
        <w:rPr>
          <w:rStyle w:val="BestekEisChar"/>
        </w:rPr>
        <w:tab/>
      </w:r>
      <w:r w:rsidR="00C44387" w:rsidRPr="004F2D87">
        <w:rPr>
          <w:rStyle w:val="BestekEisChar"/>
        </w:rPr>
        <w:t xml:space="preserve">Indien duidelijk wordt dat een </w:t>
      </w:r>
      <w:r w:rsidR="00C22872" w:rsidRPr="004F2D87">
        <w:t>levertermijn niet haalbaar is</w:t>
      </w:r>
      <w:r w:rsidR="00C44387" w:rsidRPr="004F2D87">
        <w:t xml:space="preserve">, dient Inschrijver de </w:t>
      </w:r>
      <w:r w:rsidR="008822D8" w:rsidRPr="004F2D87">
        <w:t>Deelnemer</w:t>
      </w:r>
      <w:r w:rsidR="00C44387" w:rsidRPr="004F2D87">
        <w:t xml:space="preserve"> direct schriftelijk te informeren en </w:t>
      </w:r>
      <w:r w:rsidR="00C22872" w:rsidRPr="004F2D87">
        <w:t xml:space="preserve">vermeldt dan tevens de nieuw verwachte levertermijn. </w:t>
      </w:r>
      <w:r w:rsidR="002A03EE" w:rsidRPr="004F2D87">
        <w:t xml:space="preserve">De oorspronkelijke levertermijn blijft tellen voor het vaststellen van eventuele Service </w:t>
      </w:r>
      <w:proofErr w:type="spellStart"/>
      <w:r w:rsidR="002A03EE" w:rsidRPr="004F2D87">
        <w:t>credits</w:t>
      </w:r>
      <w:proofErr w:type="spellEnd"/>
      <w:r w:rsidR="00C22872" w:rsidRPr="004F2D87">
        <w:t>.</w:t>
      </w:r>
    </w:p>
    <w:p w14:paraId="3CAC53CF" w14:textId="5E651715" w:rsidR="00C22872" w:rsidRPr="004F2D87" w:rsidRDefault="00C22872"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165</w:t>
      </w:r>
      <w:r w:rsidRPr="004F2D87">
        <w:rPr>
          <w:rStyle w:val="BestekEisChar"/>
        </w:rPr>
        <w:fldChar w:fldCharType="end"/>
      </w:r>
      <w:r w:rsidRPr="004F2D87">
        <w:rPr>
          <w:rStyle w:val="BestekEisChar"/>
        </w:rPr>
        <w:t>]</w:t>
      </w:r>
      <w:r w:rsidR="00DF68E3" w:rsidRPr="004F2D87">
        <w:rPr>
          <w:rStyle w:val="BestekEisChar"/>
        </w:rPr>
        <w:tab/>
      </w:r>
      <w:r w:rsidRPr="004F2D87">
        <w:t xml:space="preserve">Indien Deelnemer een gewijzigde levertermijn wenst, in de regel op een latere datum, dan zal </w:t>
      </w:r>
      <w:r w:rsidR="00C44387" w:rsidRPr="004F2D87">
        <w:t>Inschrijver hieraan</w:t>
      </w:r>
      <w:r w:rsidRPr="004F2D87">
        <w:t xml:space="preserve"> binnen redelijke grenzen meewerken. De nieuwe levertermijn komt in de plaats van de levertermijn zoals vermeld in de </w:t>
      </w:r>
      <w:r w:rsidR="0084533B" w:rsidRPr="004F2D87">
        <w:t>offerte</w:t>
      </w:r>
      <w:r w:rsidRPr="004F2D87">
        <w:t xml:space="preserve"> en wordt gebruikt voor de berekening van het </w:t>
      </w:r>
      <w:r w:rsidR="006E6FD3" w:rsidRPr="004F2D87">
        <w:t>Service credit</w:t>
      </w:r>
      <w:r w:rsidR="00866DF8" w:rsidRPr="004F2D87">
        <w:t xml:space="preserve"> in de situatie dat de nieuwe levertermijn wordt overschreden</w:t>
      </w:r>
      <w:r w:rsidRPr="004F2D87">
        <w:t>.</w:t>
      </w:r>
    </w:p>
    <w:p w14:paraId="273733F0" w14:textId="26776FBE" w:rsidR="007D14AC" w:rsidRPr="004F2D87" w:rsidRDefault="007D14AC" w:rsidP="00511E39">
      <w:pPr>
        <w:pStyle w:val="BestekEis"/>
      </w:pPr>
      <w:r w:rsidRPr="004F2D87">
        <w:rPr>
          <w:rStyle w:val="BestekEisChar"/>
        </w:rPr>
        <w:t xml:space="preserve">[B-E </w:t>
      </w:r>
      <w:r w:rsidR="00C22872" w:rsidRPr="004F2D87">
        <w:rPr>
          <w:rStyle w:val="BestekEisChar"/>
        </w:rPr>
        <w:fldChar w:fldCharType="begin"/>
      </w:r>
      <w:r w:rsidR="00C22872" w:rsidRPr="004F2D87">
        <w:rPr>
          <w:rStyle w:val="BestekEisChar"/>
        </w:rPr>
        <w:instrText xml:space="preserve"> SEQ [EIS# \* ARABIC </w:instrText>
      </w:r>
      <w:r w:rsidR="00C22872" w:rsidRPr="004F2D87">
        <w:rPr>
          <w:rStyle w:val="BestekEisChar"/>
        </w:rPr>
        <w:fldChar w:fldCharType="separate"/>
      </w:r>
      <w:r w:rsidR="00EF1524">
        <w:rPr>
          <w:rStyle w:val="BestekEisChar"/>
          <w:noProof/>
        </w:rPr>
        <w:t>166</w:t>
      </w:r>
      <w:r w:rsidR="00C22872" w:rsidRPr="004F2D87">
        <w:rPr>
          <w:rStyle w:val="BestekEisChar"/>
        </w:rPr>
        <w:fldChar w:fldCharType="end"/>
      </w:r>
      <w:r w:rsidRPr="004F2D87">
        <w:rPr>
          <w:rStyle w:val="BestekEisChar"/>
        </w:rPr>
        <w:t>]</w:t>
      </w:r>
      <w:r w:rsidR="00DF68E3" w:rsidRPr="004F2D87">
        <w:rPr>
          <w:rStyle w:val="BestekEisChar"/>
        </w:rPr>
        <w:tab/>
      </w:r>
      <w:r w:rsidRPr="004F2D87">
        <w:t xml:space="preserve">Indien </w:t>
      </w:r>
      <w:r w:rsidR="00945402" w:rsidRPr="004F2D87">
        <w:t xml:space="preserve">voor </w:t>
      </w:r>
      <w:r w:rsidRPr="004F2D87">
        <w:t xml:space="preserve">de te leveren Diensten een </w:t>
      </w:r>
      <w:r w:rsidR="00B73408" w:rsidRPr="004F2D87">
        <w:t xml:space="preserve">schouw en/of een meting </w:t>
      </w:r>
      <w:r w:rsidRPr="004F2D87">
        <w:t xml:space="preserve">nodig is, dient Inschrijver hiertoe een afspraak met </w:t>
      </w:r>
      <w:r w:rsidRPr="004F2D87">
        <w:rPr>
          <w:rStyle w:val="BestekEisChar"/>
        </w:rPr>
        <w:t xml:space="preserve">de geautoriseerde contactpersoon van Deelnemer </w:t>
      </w:r>
      <w:r w:rsidRPr="004F2D87">
        <w:t xml:space="preserve">te maken. Inschrijver levert na een </w:t>
      </w:r>
      <w:r w:rsidR="00B73408" w:rsidRPr="004F2D87">
        <w:t xml:space="preserve">schouw en/of een meting </w:t>
      </w:r>
      <w:r w:rsidRPr="004F2D87">
        <w:t xml:space="preserve">een </w:t>
      </w:r>
      <w:r w:rsidR="00B73408" w:rsidRPr="004F2D87">
        <w:t>rapport</w:t>
      </w:r>
      <w:r w:rsidR="00053E89" w:rsidRPr="004F2D87">
        <w:t xml:space="preserve"> </w:t>
      </w:r>
      <w:r w:rsidRPr="004F2D87">
        <w:t xml:space="preserve">op aan Deelnemer. </w:t>
      </w:r>
    </w:p>
    <w:p w14:paraId="1B13FC12" w14:textId="5301F453" w:rsidR="00C22872" w:rsidRPr="004F2D87" w:rsidRDefault="00C22872"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167</w:t>
      </w:r>
      <w:r w:rsidRPr="004F2D87">
        <w:rPr>
          <w:rStyle w:val="BestekEisChar"/>
        </w:rPr>
        <w:fldChar w:fldCharType="end"/>
      </w:r>
      <w:r w:rsidRPr="004F2D87">
        <w:rPr>
          <w:rStyle w:val="BestekEisChar"/>
        </w:rPr>
        <w:t>]</w:t>
      </w:r>
      <w:r w:rsidR="00DF68E3" w:rsidRPr="004F2D87">
        <w:rPr>
          <w:rStyle w:val="BestekEisChar"/>
        </w:rPr>
        <w:tab/>
      </w:r>
      <w:r w:rsidR="00053E89" w:rsidRPr="004F2D87">
        <w:t>Inschrijver dient met Deelnemer een proces voor het maken van afspraken voor uitvoering van werkzaamheden op Locatie overeen te komen. Als er met de Deelnemer geen specifieke afspraken zijn gemaakt, dan dient Inschrijver voor de uitvoering van werkzaamheden op Locatie minimaal 3 weken van te voren een datum en tijdstip af te spreken met de geautoriseerde contactpersoon van Deelnemer. Als twee uur na het afgesproken tijdstip nog niet begonnen is met werkzaamheden dient de Inschrijver een nieuwe afspraak te maken.</w:t>
      </w:r>
    </w:p>
    <w:p w14:paraId="6E795751" w14:textId="64ECB495" w:rsidR="004769B0" w:rsidRPr="004F2D87" w:rsidRDefault="004769B0" w:rsidP="00AA2189">
      <w:pPr>
        <w:pStyle w:val="Kop30"/>
      </w:pPr>
      <w:bookmarkStart w:id="1466" w:name="_Toc115429449"/>
      <w:bookmarkStart w:id="1467" w:name="_Toc115439708"/>
      <w:bookmarkStart w:id="1468" w:name="_Toc115440327"/>
      <w:bookmarkStart w:id="1469" w:name="_Toc115441344"/>
      <w:bookmarkStart w:id="1470" w:name="_Toc118898182"/>
      <w:bookmarkStart w:id="1471" w:name="_Toc120198330"/>
      <w:bookmarkStart w:id="1472" w:name="_Toc120797662"/>
      <w:bookmarkStart w:id="1473" w:name="_Toc122613705"/>
      <w:bookmarkStart w:id="1474" w:name="_Toc124336634"/>
      <w:bookmarkStart w:id="1475" w:name="_Toc124430565"/>
      <w:bookmarkStart w:id="1476" w:name="_Toc126073602"/>
      <w:bookmarkStart w:id="1477" w:name="_Toc126075785"/>
      <w:bookmarkStart w:id="1478" w:name="_Toc129012075"/>
      <w:bookmarkStart w:id="1479" w:name="_Toc129879431"/>
      <w:bookmarkStart w:id="1480" w:name="_Toc135041890"/>
      <w:bookmarkStart w:id="1481" w:name="_Ref135237061"/>
      <w:bookmarkStart w:id="1482" w:name="_Toc135640429"/>
      <w:bookmarkStart w:id="1483" w:name="_Toc135668001"/>
      <w:bookmarkStart w:id="1484" w:name="_Toc135836213"/>
      <w:r w:rsidRPr="004F2D87">
        <w:t>Accepteren</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14:paraId="67D8A4FF" w14:textId="3A5FD3B3" w:rsidR="00FC1F27" w:rsidRPr="004F2D87" w:rsidRDefault="00FC1F27" w:rsidP="00FC1F27"/>
    <w:p w14:paraId="2BE92025" w14:textId="15B7D937" w:rsidR="00396668" w:rsidRPr="004F2D87" w:rsidRDefault="00396668" w:rsidP="00FC1F27">
      <w:pPr>
        <w:rPr>
          <w:szCs w:val="18"/>
        </w:rPr>
      </w:pPr>
      <w:r w:rsidRPr="004F2D87">
        <w:t>In CDR2023|</w:t>
      </w:r>
      <w:r w:rsidR="00624AAF" w:rsidRPr="004F2D87">
        <w:t>MCI</w:t>
      </w:r>
      <w:r w:rsidRPr="004F2D87">
        <w:t xml:space="preserve"> wordt onderscheid gemaakt in technische en administratieve oplevering. Na het opleveren van de Dienst of wijziging op een Dienst (technische oplevering) zal de Deelnemer </w:t>
      </w:r>
      <w:r w:rsidRPr="004F2D87">
        <w:rPr>
          <w:szCs w:val="18"/>
        </w:rPr>
        <w:t>verifiëren of de wijziging succesvol is uitgevoerd. De oplevering of wijziging wordt tevens verwerkt in het OSM-portaal</w:t>
      </w:r>
      <w:r w:rsidR="00420807" w:rsidRPr="004F2D87">
        <w:rPr>
          <w:szCs w:val="18"/>
        </w:rPr>
        <w:t>, de CMDB</w:t>
      </w:r>
      <w:r w:rsidRPr="004F2D87">
        <w:rPr>
          <w:szCs w:val="18"/>
        </w:rPr>
        <w:t xml:space="preserve"> en eventuele andere </w:t>
      </w:r>
      <w:proofErr w:type="spellStart"/>
      <w:r w:rsidRPr="004F2D87">
        <w:rPr>
          <w:szCs w:val="18"/>
        </w:rPr>
        <w:t>tooling</w:t>
      </w:r>
      <w:proofErr w:type="spellEnd"/>
      <w:r w:rsidRPr="004F2D87">
        <w:rPr>
          <w:szCs w:val="18"/>
        </w:rPr>
        <w:t xml:space="preserve"> (administratieve oplevering).</w:t>
      </w:r>
    </w:p>
    <w:p w14:paraId="31BE5207" w14:textId="77777777" w:rsidR="00396668" w:rsidRPr="004F2D87" w:rsidRDefault="00396668" w:rsidP="00FC1F27">
      <w:pPr>
        <w:rPr>
          <w:szCs w:val="18"/>
        </w:rPr>
      </w:pPr>
    </w:p>
    <w:p w14:paraId="09494389" w14:textId="26BA88FA" w:rsidR="00FC1F27" w:rsidRPr="004F2D87" w:rsidRDefault="00396668" w:rsidP="00FC1F27">
      <w:pPr>
        <w:rPr>
          <w:szCs w:val="18"/>
        </w:rPr>
      </w:pPr>
      <w:r w:rsidRPr="004F2D87">
        <w:rPr>
          <w:szCs w:val="18"/>
        </w:rPr>
        <w:t xml:space="preserve">Na de technische oplevering heeft Deelnemer </w:t>
      </w:r>
      <w:r w:rsidR="00A73260" w:rsidRPr="004F2D87">
        <w:rPr>
          <w:szCs w:val="18"/>
        </w:rPr>
        <w:t>10</w:t>
      </w:r>
      <w:r w:rsidRPr="004F2D87">
        <w:rPr>
          <w:szCs w:val="18"/>
        </w:rPr>
        <w:t xml:space="preserve"> Werkdagen voor een Acceptatietest en verzorgt Inschrijver de administratieve oplevering. Indien de Deelnemer niet na </w:t>
      </w:r>
      <w:r w:rsidR="00A73260" w:rsidRPr="004F2D87">
        <w:rPr>
          <w:szCs w:val="18"/>
        </w:rPr>
        <w:t>10</w:t>
      </w:r>
      <w:r w:rsidRPr="004F2D87">
        <w:rPr>
          <w:szCs w:val="18"/>
        </w:rPr>
        <w:t xml:space="preserve"> Werkdagen heeft gereageerd en Inschrijver wel administratief heeft opgeleverd, is Inschrijver gerechtigd aan te nemen dat de wijziging is geaccepteerd. Vanaf dat moment kan Inschrijver de kosten voor gebruik van de dienst in rekening brengen.</w:t>
      </w:r>
    </w:p>
    <w:p w14:paraId="14716080" w14:textId="746BC508" w:rsidR="00396668" w:rsidRPr="004F2D87" w:rsidRDefault="00396668" w:rsidP="00FC1F27">
      <w:pPr>
        <w:rPr>
          <w:szCs w:val="18"/>
        </w:rPr>
      </w:pPr>
    </w:p>
    <w:p w14:paraId="6572A96F" w14:textId="38332E6B" w:rsidR="00396668" w:rsidRPr="004F2D87" w:rsidRDefault="00396668" w:rsidP="00FC1F27">
      <w:r w:rsidRPr="004F2D87">
        <w:t xml:space="preserve">Indien na een Acceptatietest door Deelnemer blijkt dat de oplevering of wijziging niet doorgevoerd is of gebreken vertoont, dan wordt dit </w:t>
      </w:r>
      <w:r w:rsidR="00B60504" w:rsidRPr="004F2D87">
        <w:t xml:space="preserve">door de Deelnemer </w:t>
      </w:r>
      <w:r w:rsidRPr="004F2D87">
        <w:t xml:space="preserve">gemeld. Nadat alle </w:t>
      </w:r>
      <w:r w:rsidR="00466868" w:rsidRPr="004F2D87">
        <w:t>gebreken</w:t>
      </w:r>
      <w:r w:rsidRPr="004F2D87">
        <w:t xml:space="preserve"> met betrekking tot de betreffende oplevering of wijziging zijn opgelost wordt deze door de Deelnemer geaccepteerd.</w:t>
      </w:r>
    </w:p>
    <w:p w14:paraId="5DCB5A2F" w14:textId="508CB40B" w:rsidR="00244581" w:rsidRPr="004F2D87" w:rsidRDefault="004A4A3A" w:rsidP="004A4A3A">
      <w:pPr>
        <w:pStyle w:val="Broodtekst"/>
        <w:tabs>
          <w:tab w:val="clear" w:pos="227"/>
          <w:tab w:val="clear" w:pos="454"/>
          <w:tab w:val="clear" w:pos="680"/>
        </w:tabs>
        <w:rPr>
          <w:rStyle w:val="BestekEisChar"/>
        </w:rPr>
      </w:pPr>
      <w:r w:rsidRPr="004F2D87">
        <w:rPr>
          <w:rStyle w:val="BestekEisChar"/>
        </w:rPr>
        <w:tab/>
      </w:r>
      <w:r w:rsidRPr="004F2D87">
        <w:rPr>
          <w:rStyle w:val="BestekEisChar"/>
        </w:rPr>
        <w:tab/>
      </w:r>
    </w:p>
    <w:p w14:paraId="6221DC02" w14:textId="5E88BD60" w:rsidR="004A4A3A" w:rsidRPr="004F2D87" w:rsidRDefault="004A4A3A" w:rsidP="004A4A3A">
      <w:pPr>
        <w:ind w:left="1134" w:hanging="1134"/>
        <w:rPr>
          <w:rStyle w:val="BestekEisChar"/>
        </w:rPr>
      </w:pPr>
      <w:r w:rsidRPr="004F2D87">
        <w:t>[</w:t>
      </w:r>
      <w:r w:rsidRPr="004F2D87">
        <w:rPr>
          <w:rStyle w:val="BestekEisChar"/>
        </w:rPr>
        <w:t xml:space="preserve">B-E </w:t>
      </w:r>
      <w:r w:rsidRPr="004F2D87">
        <w:rPr>
          <w:rStyle w:val="BestekEisChar"/>
        </w:rPr>
        <w:fldChar w:fldCharType="begin"/>
      </w:r>
      <w:r w:rsidRPr="004F2D87">
        <w:instrText xml:space="preserve"> SEQ [EIS# \* ARABIC </w:instrText>
      </w:r>
      <w:r w:rsidRPr="004F2D87">
        <w:rPr>
          <w:rStyle w:val="BestekEisChar"/>
        </w:rPr>
        <w:fldChar w:fldCharType="separate"/>
      </w:r>
      <w:r w:rsidR="00EF1524">
        <w:rPr>
          <w:noProof/>
        </w:rPr>
        <w:t>168</w:t>
      </w:r>
      <w:r w:rsidRPr="004F2D87">
        <w:rPr>
          <w:rStyle w:val="BestekEisChar"/>
        </w:rPr>
        <w:fldChar w:fldCharType="end"/>
      </w:r>
      <w:r w:rsidRPr="004F2D87">
        <w:rPr>
          <w:rStyle w:val="BestekEisChar"/>
        </w:rPr>
        <w:t>]</w:t>
      </w:r>
      <w:r w:rsidRPr="004F2D87">
        <w:rPr>
          <w:rStyle w:val="BestekEisChar"/>
        </w:rPr>
        <w:tab/>
        <w:t xml:space="preserve">Inschrijver dient als onderdeel van de </w:t>
      </w:r>
      <w:r w:rsidR="00A55FAB" w:rsidRPr="004F2D87">
        <w:rPr>
          <w:rStyle w:val="BestekEisChar"/>
        </w:rPr>
        <w:t>a</w:t>
      </w:r>
      <w:r w:rsidRPr="004F2D87">
        <w:rPr>
          <w:rStyle w:val="BestekEisChar"/>
        </w:rPr>
        <w:t xml:space="preserve">dministratieve oplevering </w:t>
      </w:r>
      <w:r w:rsidR="00C53D4B" w:rsidRPr="004F2D87">
        <w:rPr>
          <w:rStyle w:val="BestekEisChar"/>
        </w:rPr>
        <w:t xml:space="preserve">of wijziging </w:t>
      </w:r>
      <w:r w:rsidRPr="004F2D87">
        <w:rPr>
          <w:rStyle w:val="BestekEisChar"/>
        </w:rPr>
        <w:t xml:space="preserve">van </w:t>
      </w:r>
      <w:r w:rsidR="00C53D4B" w:rsidRPr="004F2D87">
        <w:t>Mobiele connectiviteit per abonnement</w:t>
      </w:r>
      <w:r w:rsidRPr="004F2D87">
        <w:t xml:space="preserve"> </w:t>
      </w:r>
      <w:r w:rsidRPr="004F2D87">
        <w:rPr>
          <w:rStyle w:val="BestekEisChar"/>
        </w:rPr>
        <w:t>de volgende informatie aan de Deelnemer op te leveren:</w:t>
      </w:r>
    </w:p>
    <w:p w14:paraId="48022FDD" w14:textId="195688CB" w:rsidR="004A4A3A" w:rsidRPr="004F2D87" w:rsidRDefault="004A4A3A" w:rsidP="00E07957">
      <w:pPr>
        <w:pStyle w:val="Broodtekst"/>
        <w:numPr>
          <w:ilvl w:val="0"/>
          <w:numId w:val="55"/>
        </w:numPr>
        <w:rPr>
          <w:rStyle w:val="BestekEisChar"/>
          <w:rFonts w:eastAsia="MS Mincho"/>
        </w:rPr>
      </w:pPr>
      <w:r w:rsidRPr="004F2D87">
        <w:rPr>
          <w:rStyle w:val="BestekEisChar"/>
        </w:rPr>
        <w:t xml:space="preserve">het EMEI nummer van de </w:t>
      </w:r>
      <w:r w:rsidR="00304F95">
        <w:rPr>
          <w:rStyle w:val="BestekEisChar"/>
        </w:rPr>
        <w:t>SIM</w:t>
      </w:r>
      <w:r w:rsidRPr="004F2D87">
        <w:rPr>
          <w:rStyle w:val="BestekEisChar"/>
        </w:rPr>
        <w:t>;</w:t>
      </w:r>
    </w:p>
    <w:p w14:paraId="7FCA5FB6" w14:textId="4FC2DB0A" w:rsidR="004A4A3A" w:rsidRPr="004F2D87" w:rsidRDefault="004A4A3A" w:rsidP="00E07957">
      <w:pPr>
        <w:pStyle w:val="Broodtekst"/>
        <w:numPr>
          <w:ilvl w:val="0"/>
          <w:numId w:val="55"/>
        </w:numPr>
        <w:rPr>
          <w:rStyle w:val="BestekEisChar"/>
        </w:rPr>
      </w:pPr>
      <w:r w:rsidRPr="004F2D87">
        <w:rPr>
          <w:rStyle w:val="BestekEisChar"/>
        </w:rPr>
        <w:t>locatie in het OSM-portaal waar de beheeromgeving zich bevindt;</w:t>
      </w:r>
    </w:p>
    <w:p w14:paraId="11C6BF5B" w14:textId="77777777" w:rsidR="004A4A3A" w:rsidRPr="004F2D87" w:rsidRDefault="004A4A3A" w:rsidP="00E07957">
      <w:pPr>
        <w:pStyle w:val="Broodtekst"/>
        <w:numPr>
          <w:ilvl w:val="0"/>
          <w:numId w:val="55"/>
        </w:numPr>
        <w:rPr>
          <w:rStyle w:val="BestekEisChar"/>
        </w:rPr>
      </w:pPr>
      <w:r w:rsidRPr="004F2D87">
        <w:rPr>
          <w:rStyle w:val="BestekEisChar"/>
        </w:rPr>
        <w:t xml:space="preserve">een update van de CMDB gegevens </w:t>
      </w:r>
      <w:r w:rsidRPr="004F2D87">
        <w:t>en gegevens in andere tooling</w:t>
      </w:r>
      <w:r w:rsidRPr="004F2D87">
        <w:rPr>
          <w:rStyle w:val="BestekEisChar"/>
        </w:rPr>
        <w:t>.</w:t>
      </w:r>
    </w:p>
    <w:p w14:paraId="72809E2A" w14:textId="77777777" w:rsidR="00420807" w:rsidRPr="004F2D87" w:rsidRDefault="00420807" w:rsidP="000765EB">
      <w:pPr>
        <w:pStyle w:val="Broodtekst"/>
        <w:rPr>
          <w:rStyle w:val="BestekEisChar"/>
        </w:rPr>
      </w:pPr>
    </w:p>
    <w:p w14:paraId="7DB458A0" w14:textId="3B03598F" w:rsidR="008F1F45" w:rsidRPr="004F2D87" w:rsidRDefault="00A8264B" w:rsidP="00511E39">
      <w:pPr>
        <w:pStyle w:val="BestekEis"/>
        <w:rPr>
          <w:rStyle w:val="BestekEisChar"/>
        </w:rPr>
      </w:pPr>
      <w:r w:rsidRPr="004F2D87">
        <w:t>[</w:t>
      </w: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169</w:t>
      </w:r>
      <w:r w:rsidRPr="004F2D87">
        <w:rPr>
          <w:rStyle w:val="BestekEisChar"/>
        </w:rPr>
        <w:fldChar w:fldCharType="end"/>
      </w:r>
      <w:r w:rsidR="005F7BE7" w:rsidRPr="004F2D87">
        <w:rPr>
          <w:rStyle w:val="BestekEisChar"/>
        </w:rPr>
        <w:t>]</w:t>
      </w:r>
      <w:r w:rsidR="005F7BE7" w:rsidRPr="004F2D87">
        <w:rPr>
          <w:rStyle w:val="BestekEisChar"/>
        </w:rPr>
        <w:tab/>
      </w:r>
      <w:r w:rsidR="00CB296B" w:rsidRPr="004F2D87">
        <w:rPr>
          <w:rStyle w:val="BestekEisChar"/>
        </w:rPr>
        <w:t xml:space="preserve">Inschrijver dient als onderdeel van de </w:t>
      </w:r>
      <w:r w:rsidR="00A55FAB" w:rsidRPr="004F2D87">
        <w:rPr>
          <w:rStyle w:val="BestekEisChar"/>
        </w:rPr>
        <w:t>a</w:t>
      </w:r>
      <w:r w:rsidR="00CB296B" w:rsidRPr="004F2D87">
        <w:rPr>
          <w:rStyle w:val="BestekEisChar"/>
        </w:rPr>
        <w:t xml:space="preserve">dministratieve oplevering </w:t>
      </w:r>
      <w:r w:rsidR="001A1DE9" w:rsidRPr="004F2D87">
        <w:rPr>
          <w:rStyle w:val="BestekEisChar"/>
        </w:rPr>
        <w:t xml:space="preserve">of wijziging </w:t>
      </w:r>
      <w:r w:rsidR="00CB296B" w:rsidRPr="004F2D87">
        <w:rPr>
          <w:rStyle w:val="BestekEisChar"/>
        </w:rPr>
        <w:t xml:space="preserve">van een APN of </w:t>
      </w:r>
      <w:r w:rsidR="001A1DE9" w:rsidRPr="004F2D87">
        <w:rPr>
          <w:rStyle w:val="BestekEisChar"/>
        </w:rPr>
        <w:t>vast-mobiel koppeling</w:t>
      </w:r>
      <w:r w:rsidR="00CB296B" w:rsidRPr="004F2D87">
        <w:rPr>
          <w:rStyle w:val="BestekEisChar"/>
        </w:rPr>
        <w:t xml:space="preserve"> de volgende informatie aan de Deelnemer op te leveren:</w:t>
      </w:r>
    </w:p>
    <w:p w14:paraId="262263E8" w14:textId="36FA9512" w:rsidR="00CB296B" w:rsidRPr="004F2D87" w:rsidRDefault="001A1DE9" w:rsidP="00E07957">
      <w:pPr>
        <w:pStyle w:val="Broodtekst"/>
        <w:numPr>
          <w:ilvl w:val="0"/>
          <w:numId w:val="24"/>
        </w:numPr>
        <w:rPr>
          <w:rStyle w:val="BestekEisChar"/>
        </w:rPr>
      </w:pPr>
      <w:r w:rsidRPr="004F2D87">
        <w:rPr>
          <w:rStyle w:val="BestekEisChar"/>
        </w:rPr>
        <w:t xml:space="preserve">benaming </w:t>
      </w:r>
      <w:r w:rsidR="00CB296B" w:rsidRPr="004F2D87">
        <w:rPr>
          <w:rStyle w:val="BestekEisChar"/>
        </w:rPr>
        <w:t xml:space="preserve">APN </w:t>
      </w:r>
      <w:r w:rsidRPr="004F2D87">
        <w:rPr>
          <w:rStyle w:val="BestekEisChar"/>
        </w:rPr>
        <w:t>of vast-mobiel koppeling</w:t>
      </w:r>
      <w:r w:rsidR="00CB296B" w:rsidRPr="004F2D87">
        <w:rPr>
          <w:rStyle w:val="BestekEisChar"/>
        </w:rPr>
        <w:t xml:space="preserve">; </w:t>
      </w:r>
    </w:p>
    <w:p w14:paraId="42F75141" w14:textId="77777777" w:rsidR="001A1DE9" w:rsidRPr="004F2D87" w:rsidRDefault="001A1DE9" w:rsidP="00E07957">
      <w:pPr>
        <w:pStyle w:val="Broodtekst"/>
        <w:numPr>
          <w:ilvl w:val="0"/>
          <w:numId w:val="24"/>
        </w:numPr>
        <w:rPr>
          <w:rStyle w:val="BestekEisChar"/>
        </w:rPr>
      </w:pPr>
      <w:r w:rsidRPr="004F2D87">
        <w:rPr>
          <w:rStyle w:val="BestekEisChar"/>
        </w:rPr>
        <w:t>het uniek line ID van de verbinding;</w:t>
      </w:r>
    </w:p>
    <w:p w14:paraId="2B293F98" w14:textId="3C452D9D" w:rsidR="001A1DE9" w:rsidRPr="004F2D87" w:rsidRDefault="001A1DE9" w:rsidP="00E07957">
      <w:pPr>
        <w:pStyle w:val="Broodtekst"/>
        <w:numPr>
          <w:ilvl w:val="0"/>
          <w:numId w:val="24"/>
        </w:numPr>
        <w:rPr>
          <w:rStyle w:val="BestekEisChar"/>
        </w:rPr>
      </w:pPr>
      <w:r w:rsidRPr="004F2D87">
        <w:rPr>
          <w:rStyle w:val="BestekEisChar"/>
        </w:rPr>
        <w:t>de exacte locatie van afmonteren, zodanig dat de Deelnemer apparatuur kan aansluiten (locatie, ruimte, kast, patchpanel, aansluiting);</w:t>
      </w:r>
    </w:p>
    <w:p w14:paraId="66F4418E" w14:textId="0159DF69" w:rsidR="008F1F45" w:rsidRPr="004F2D87" w:rsidRDefault="00073CDF" w:rsidP="00E07957">
      <w:pPr>
        <w:pStyle w:val="Broodtekst"/>
        <w:numPr>
          <w:ilvl w:val="0"/>
          <w:numId w:val="24"/>
        </w:numPr>
        <w:rPr>
          <w:rStyle w:val="BestekEisChar"/>
        </w:rPr>
      </w:pPr>
      <w:r w:rsidRPr="004F2D87">
        <w:rPr>
          <w:rStyle w:val="BestekEisChar"/>
        </w:rPr>
        <w:t>l</w:t>
      </w:r>
      <w:r w:rsidR="00BB069F" w:rsidRPr="004F2D87">
        <w:rPr>
          <w:rStyle w:val="BestekEisChar"/>
        </w:rPr>
        <w:t xml:space="preserve">ocatie in het </w:t>
      </w:r>
      <w:r w:rsidR="00071B16" w:rsidRPr="004F2D87">
        <w:rPr>
          <w:rStyle w:val="BestekEisChar"/>
        </w:rPr>
        <w:t>OSM-portaal</w:t>
      </w:r>
      <w:r w:rsidR="00BB069F" w:rsidRPr="004F2D87">
        <w:rPr>
          <w:rStyle w:val="BestekEisChar"/>
        </w:rPr>
        <w:t xml:space="preserve"> waar de beheeromgeving zich bevindt</w:t>
      </w:r>
      <w:r w:rsidR="00420807" w:rsidRPr="004F2D87">
        <w:rPr>
          <w:rStyle w:val="BestekEisChar"/>
        </w:rPr>
        <w:t>;</w:t>
      </w:r>
    </w:p>
    <w:p w14:paraId="3A7E00C6" w14:textId="798A92B2" w:rsidR="009E224E" w:rsidRPr="004F2D87" w:rsidRDefault="009E224E" w:rsidP="00E07957">
      <w:pPr>
        <w:pStyle w:val="Broodtekst"/>
        <w:numPr>
          <w:ilvl w:val="0"/>
          <w:numId w:val="24"/>
        </w:numPr>
        <w:rPr>
          <w:rStyle w:val="BestekEisChar"/>
        </w:rPr>
      </w:pPr>
      <w:r w:rsidRPr="004F2D87">
        <w:rPr>
          <w:rStyle w:val="BestekEisChar"/>
        </w:rPr>
        <w:t>testrapport</w:t>
      </w:r>
      <w:r w:rsidR="00F405CA" w:rsidRPr="004F2D87">
        <w:rPr>
          <w:rStyle w:val="BestekEisChar"/>
        </w:rPr>
        <w:t xml:space="preserve"> van de verbinding inclusief performance kleine pakketten, effectieve doorvoer capaciteit en de gemeten IPTD, IPDV, IPER en IPLR</w:t>
      </w:r>
      <w:r w:rsidR="00073CDF" w:rsidRPr="004F2D87">
        <w:rPr>
          <w:rStyle w:val="BestekEisChar"/>
        </w:rPr>
        <w:t>;</w:t>
      </w:r>
    </w:p>
    <w:p w14:paraId="0094BE9E" w14:textId="7F862CAD" w:rsidR="00684B33" w:rsidRPr="004F2D87" w:rsidRDefault="00684B33" w:rsidP="00E07957">
      <w:pPr>
        <w:pStyle w:val="Broodtekst"/>
        <w:numPr>
          <w:ilvl w:val="0"/>
          <w:numId w:val="24"/>
        </w:numPr>
        <w:rPr>
          <w:rStyle w:val="BestekEisChar"/>
        </w:rPr>
      </w:pPr>
      <w:r w:rsidRPr="004F2D87">
        <w:rPr>
          <w:rStyle w:val="BestekEisChar"/>
        </w:rPr>
        <w:t xml:space="preserve">een update van de CMDB gegevens </w:t>
      </w:r>
      <w:r w:rsidRPr="004F2D87">
        <w:t>en gegevens in andere tooling</w:t>
      </w:r>
      <w:r w:rsidRPr="004F2D87">
        <w:rPr>
          <w:rStyle w:val="BestekEisChar"/>
        </w:rPr>
        <w:t>.</w:t>
      </w:r>
    </w:p>
    <w:p w14:paraId="596CED18" w14:textId="5ED2740F" w:rsidR="00E63D34" w:rsidRPr="004F2D87" w:rsidRDefault="00E63D34" w:rsidP="00E63D34">
      <w:pPr>
        <w:pStyle w:val="Broodtekst"/>
        <w:rPr>
          <w:rStyle w:val="BestekEisChar"/>
        </w:rPr>
      </w:pPr>
    </w:p>
    <w:p w14:paraId="26B28648" w14:textId="2B7FF7DC" w:rsidR="00E63D34" w:rsidRPr="004F2D87" w:rsidRDefault="00E63D34" w:rsidP="00511E39">
      <w:pPr>
        <w:pStyle w:val="BestekEis"/>
        <w:rPr>
          <w:rStyle w:val="BestekEisChar"/>
        </w:rPr>
      </w:pPr>
      <w:r w:rsidRPr="004F2D87">
        <w:t>[</w:t>
      </w: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170</w:t>
      </w:r>
      <w:r w:rsidRPr="004F2D87">
        <w:rPr>
          <w:rStyle w:val="BestekEisChar"/>
        </w:rPr>
        <w:fldChar w:fldCharType="end"/>
      </w:r>
      <w:r w:rsidRPr="004F2D87">
        <w:rPr>
          <w:rStyle w:val="BestekEisChar"/>
        </w:rPr>
        <w:t>]</w:t>
      </w:r>
      <w:r w:rsidRPr="004F2D87">
        <w:rPr>
          <w:rStyle w:val="BestekEisChar"/>
        </w:rPr>
        <w:tab/>
        <w:t xml:space="preserve">Inschrijver dient als onderdeel van de </w:t>
      </w:r>
      <w:r w:rsidR="00A55FAB" w:rsidRPr="004F2D87">
        <w:rPr>
          <w:rStyle w:val="BestekEisChar"/>
        </w:rPr>
        <w:t>a</w:t>
      </w:r>
      <w:r w:rsidRPr="004F2D87">
        <w:rPr>
          <w:rStyle w:val="BestekEisChar"/>
        </w:rPr>
        <w:t>dministratieve oplevering van een Speciale dienst de volgende informatie aan de Deelnemer op te leveren:</w:t>
      </w:r>
    </w:p>
    <w:p w14:paraId="29D63477" w14:textId="22B77540" w:rsidR="00E63D34" w:rsidRPr="004F2D87" w:rsidRDefault="00E63D34" w:rsidP="00E07957">
      <w:pPr>
        <w:pStyle w:val="Broodtekst"/>
        <w:numPr>
          <w:ilvl w:val="0"/>
          <w:numId w:val="66"/>
        </w:numPr>
        <w:rPr>
          <w:rStyle w:val="BestekEisChar"/>
        </w:rPr>
      </w:pPr>
      <w:r w:rsidRPr="004F2D87">
        <w:rPr>
          <w:rStyle w:val="BestekEisChar"/>
        </w:rPr>
        <w:t>Opleverrapportage en/of testrapport</w:t>
      </w:r>
      <w:r w:rsidR="00CA76AA" w:rsidRPr="004F2D87">
        <w:rPr>
          <w:rStyle w:val="BestekEisChar"/>
        </w:rPr>
        <w:t xml:space="preserve"> zoals in de </w:t>
      </w:r>
      <w:r w:rsidR="0084533B" w:rsidRPr="004F2D87">
        <w:rPr>
          <w:rStyle w:val="BestekEisChar"/>
        </w:rPr>
        <w:t>offerte</w:t>
      </w:r>
      <w:r w:rsidR="00A71B05" w:rsidRPr="004F2D87">
        <w:rPr>
          <w:rStyle w:val="BestekEisChar"/>
        </w:rPr>
        <w:t xml:space="preserve"> overeen</w:t>
      </w:r>
      <w:r w:rsidRPr="004F2D87">
        <w:rPr>
          <w:rStyle w:val="BestekEisChar"/>
        </w:rPr>
        <w:t xml:space="preserve">gekomen; </w:t>
      </w:r>
    </w:p>
    <w:p w14:paraId="19A78C4B" w14:textId="77777777" w:rsidR="00E63D34" w:rsidRPr="004F2D87" w:rsidRDefault="00E63D34" w:rsidP="00E07957">
      <w:pPr>
        <w:pStyle w:val="Broodtekst"/>
        <w:numPr>
          <w:ilvl w:val="0"/>
          <w:numId w:val="66"/>
        </w:numPr>
        <w:rPr>
          <w:rStyle w:val="BestekEisChar"/>
        </w:rPr>
      </w:pPr>
      <w:r w:rsidRPr="004F2D87">
        <w:rPr>
          <w:rStyle w:val="BestekEisChar"/>
        </w:rPr>
        <w:t>locatie in het OSM-portaal waar de beheeromgeving zich bevindt;</w:t>
      </w:r>
    </w:p>
    <w:p w14:paraId="4BBDC6EA" w14:textId="77777777" w:rsidR="00E63D34" w:rsidRPr="004F2D87" w:rsidRDefault="00E63D34" w:rsidP="00E07957">
      <w:pPr>
        <w:pStyle w:val="Broodtekst"/>
        <w:numPr>
          <w:ilvl w:val="0"/>
          <w:numId w:val="66"/>
        </w:numPr>
        <w:rPr>
          <w:rStyle w:val="BestekEisChar"/>
        </w:rPr>
      </w:pPr>
      <w:r w:rsidRPr="004F2D87">
        <w:rPr>
          <w:rStyle w:val="BestekEisChar"/>
        </w:rPr>
        <w:t xml:space="preserve">een update van de CMDB gegevens, </w:t>
      </w:r>
      <w:r w:rsidRPr="004F2D87">
        <w:t xml:space="preserve">gegevens in andere </w:t>
      </w:r>
      <w:proofErr w:type="spellStart"/>
      <w:r w:rsidRPr="004F2D87">
        <w:t>tooling</w:t>
      </w:r>
      <w:proofErr w:type="spellEnd"/>
      <w:r w:rsidRPr="004F2D87">
        <w:t xml:space="preserve"> en opname van de dienst in het register Speciale diensten</w:t>
      </w:r>
      <w:r w:rsidRPr="004F2D87">
        <w:rPr>
          <w:rStyle w:val="BestekEisChar"/>
        </w:rPr>
        <w:t>.</w:t>
      </w:r>
    </w:p>
    <w:p w14:paraId="7FAC65C2" w14:textId="77777777" w:rsidR="00684B33" w:rsidRPr="004F2D87" w:rsidRDefault="00684B33" w:rsidP="003016C6">
      <w:pPr>
        <w:rPr>
          <w:szCs w:val="18"/>
        </w:rPr>
      </w:pPr>
    </w:p>
    <w:p w14:paraId="224D1B49" w14:textId="2D537D83" w:rsidR="00684B33" w:rsidRPr="004F2D87" w:rsidRDefault="00684B33" w:rsidP="00511E39">
      <w:pPr>
        <w:pStyle w:val="BestekEis"/>
      </w:pPr>
      <w:r w:rsidRPr="004F2D87">
        <w:t>[</w:t>
      </w: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171</w:t>
      </w:r>
      <w:r w:rsidRPr="004F2D87">
        <w:rPr>
          <w:rStyle w:val="BestekEisChar"/>
        </w:rPr>
        <w:fldChar w:fldCharType="end"/>
      </w:r>
      <w:r w:rsidRPr="004F2D87">
        <w:rPr>
          <w:rStyle w:val="BestekEisChar"/>
        </w:rPr>
        <w:t>]</w:t>
      </w:r>
      <w:r w:rsidRPr="004F2D87">
        <w:rPr>
          <w:rStyle w:val="BestekEisChar"/>
        </w:rPr>
        <w:tab/>
      </w:r>
      <w:r w:rsidRPr="004F2D87">
        <w:t>Inschrijver</w:t>
      </w:r>
      <w:r w:rsidR="003016C6" w:rsidRPr="004F2D87">
        <w:t xml:space="preserve"> dient een Configuratie Management </w:t>
      </w:r>
      <w:proofErr w:type="spellStart"/>
      <w:r w:rsidR="003016C6" w:rsidRPr="004F2D87">
        <w:t>DataBase</w:t>
      </w:r>
      <w:proofErr w:type="spellEnd"/>
      <w:r w:rsidR="003016C6" w:rsidRPr="004F2D87">
        <w:t xml:space="preserve"> (CMDB) in te </w:t>
      </w:r>
      <w:r w:rsidRPr="004F2D87">
        <w:t>richten en up-to-date te houden</w:t>
      </w:r>
      <w:r w:rsidR="003016C6" w:rsidRPr="004F2D87">
        <w:t xml:space="preserve">. Deze CMDB bevat de configuratiegegevens van alle door de </w:t>
      </w:r>
      <w:r w:rsidRPr="004F2D87">
        <w:t>Inschrijver</w:t>
      </w:r>
      <w:r w:rsidR="003016C6" w:rsidRPr="004F2D87">
        <w:t xml:space="preserve"> geleverde Diensten</w:t>
      </w:r>
      <w:r w:rsidR="00CA108F">
        <w:t xml:space="preserve">. </w:t>
      </w:r>
      <w:r w:rsidRPr="004F2D87">
        <w:t xml:space="preserve">Deelnemers hebben via het </w:t>
      </w:r>
      <w:r w:rsidR="00071B16" w:rsidRPr="004F2D87">
        <w:t>OSM-portaal</w:t>
      </w:r>
      <w:r w:rsidRPr="004F2D87">
        <w:t xml:space="preserve"> inzage in de CMDB</w:t>
      </w:r>
      <w:r w:rsidR="003016C6" w:rsidRPr="004F2D87">
        <w:t>.</w:t>
      </w:r>
      <w:r w:rsidR="00CA108F">
        <w:t xml:space="preserve"> Inschrijver dient rapportages op te leveren over de CMDB (zie Bijlage 7, paragraaf 2.1).</w:t>
      </w:r>
    </w:p>
    <w:p w14:paraId="211A57A8" w14:textId="5D38B272" w:rsidR="006179DD" w:rsidRPr="004F2D87" w:rsidRDefault="00684B33" w:rsidP="00511E39">
      <w:pPr>
        <w:pStyle w:val="BestekEis"/>
      </w:pPr>
      <w:r w:rsidRPr="004F2D87">
        <w:t>[</w:t>
      </w: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172</w:t>
      </w:r>
      <w:r w:rsidRPr="004F2D87">
        <w:rPr>
          <w:rStyle w:val="BestekEisChar"/>
        </w:rPr>
        <w:fldChar w:fldCharType="end"/>
      </w:r>
      <w:r w:rsidR="00C17EE0" w:rsidRPr="004F2D87">
        <w:rPr>
          <w:rStyle w:val="BestekEisChar"/>
        </w:rPr>
        <w:t>]</w:t>
      </w:r>
      <w:r w:rsidR="00C17EE0" w:rsidRPr="004F2D87">
        <w:rPr>
          <w:rStyle w:val="BestekEisChar"/>
        </w:rPr>
        <w:tab/>
      </w:r>
      <w:r w:rsidRPr="004F2D87">
        <w:rPr>
          <w:rStyle w:val="BestekEisChar"/>
        </w:rPr>
        <w:t>Inschrijver dient</w:t>
      </w:r>
      <w:r w:rsidR="00853F7D" w:rsidRPr="004F2D87">
        <w:t xml:space="preserve"> in de CMDB voor </w:t>
      </w:r>
      <w:r w:rsidR="00C53D4B" w:rsidRPr="004F2D87">
        <w:t>een APN, of vast-mobiel koppeling</w:t>
      </w:r>
      <w:r w:rsidRPr="004F2D87">
        <w:t xml:space="preserve"> </w:t>
      </w:r>
      <w:r w:rsidR="00B06C62" w:rsidRPr="004F2D87">
        <w:t xml:space="preserve">per </w:t>
      </w:r>
      <w:r w:rsidR="00C53D4B" w:rsidRPr="004F2D87">
        <w:t xml:space="preserve">koppeling </w:t>
      </w:r>
      <w:r w:rsidRPr="004F2D87">
        <w:t xml:space="preserve">minimaal de volgende informatie bij te houden: </w:t>
      </w:r>
    </w:p>
    <w:p w14:paraId="778D31A0" w14:textId="30C93A3E" w:rsidR="009018B3" w:rsidRPr="004F2D87" w:rsidRDefault="009018B3" w:rsidP="00E07957">
      <w:pPr>
        <w:pStyle w:val="Broodtekst"/>
        <w:numPr>
          <w:ilvl w:val="0"/>
          <w:numId w:val="37"/>
        </w:numPr>
      </w:pPr>
      <w:r w:rsidRPr="004F2D87">
        <w:t>Unieke identificatie Insc</w:t>
      </w:r>
      <w:r w:rsidR="00B06C62" w:rsidRPr="004F2D87">
        <w:t>hrijver (Lijn</w:t>
      </w:r>
      <w:r w:rsidRPr="004F2D87">
        <w:t xml:space="preserve">-ID, lijnbenaming) </w:t>
      </w:r>
    </w:p>
    <w:p w14:paraId="6F7E72DB" w14:textId="579C5011" w:rsidR="00326669" w:rsidRPr="004F2D87" w:rsidRDefault="009018B3" w:rsidP="00E07957">
      <w:pPr>
        <w:pStyle w:val="Broodtekst"/>
        <w:numPr>
          <w:ilvl w:val="0"/>
          <w:numId w:val="37"/>
        </w:numPr>
      </w:pPr>
      <w:r w:rsidRPr="004F2D87">
        <w:t>Unieke door Deelnemer op te geven identificatie;</w:t>
      </w:r>
    </w:p>
    <w:p w14:paraId="22B87604" w14:textId="660B42E7" w:rsidR="00F90E49" w:rsidRPr="004F2D87" w:rsidRDefault="00F90E49" w:rsidP="00E07957">
      <w:pPr>
        <w:pStyle w:val="Broodtekst"/>
        <w:numPr>
          <w:ilvl w:val="0"/>
          <w:numId w:val="37"/>
        </w:numPr>
      </w:pPr>
      <w:r w:rsidRPr="004F2D87">
        <w:t>Door Deelnemer op te geven (organisatie)niveaus (per afdeling, kostenplaats en dergelijke);</w:t>
      </w:r>
    </w:p>
    <w:p w14:paraId="261D9983" w14:textId="0BA4A619" w:rsidR="006179DD" w:rsidRPr="004F2D87" w:rsidRDefault="006179DD" w:rsidP="00E07957">
      <w:pPr>
        <w:pStyle w:val="Broodtekst"/>
        <w:numPr>
          <w:ilvl w:val="0"/>
          <w:numId w:val="37"/>
        </w:numPr>
      </w:pPr>
      <w:r w:rsidRPr="004F2D87">
        <w:t>Locatiegegevens (</w:t>
      </w:r>
      <w:r w:rsidR="001A4DBA" w:rsidRPr="004F2D87">
        <w:t>postcode/</w:t>
      </w:r>
      <w:r w:rsidRPr="004F2D87">
        <w:t>adres</w:t>
      </w:r>
      <w:r w:rsidR="001A4DBA" w:rsidRPr="004F2D87">
        <w:t xml:space="preserve"> en/of</w:t>
      </w:r>
      <w:r w:rsidRPr="004F2D87">
        <w:t xml:space="preserve"> </w:t>
      </w:r>
      <w:r w:rsidR="001A4DBA" w:rsidRPr="004F2D87">
        <w:t xml:space="preserve">BAG-viewer aanduiding en/of </w:t>
      </w:r>
      <w:r w:rsidR="001A4DBA" w:rsidRPr="004F2D87">
        <w:rPr>
          <w:szCs w:val="20"/>
        </w:rPr>
        <w:t>Geografische/GPS coördinaat</w:t>
      </w:r>
      <w:r w:rsidRPr="004F2D87">
        <w:t>, ruimte, rack, gegevens ISRA punt</w:t>
      </w:r>
      <w:r w:rsidR="009018B3" w:rsidRPr="004F2D87">
        <w:t>, contactpersoon</w:t>
      </w:r>
      <w:r w:rsidRPr="004F2D87">
        <w:t>);</w:t>
      </w:r>
    </w:p>
    <w:p w14:paraId="506459C6" w14:textId="4684D0D1" w:rsidR="009018B3" w:rsidRPr="004F2D87" w:rsidRDefault="001A4DBA" w:rsidP="00E07957">
      <w:pPr>
        <w:pStyle w:val="Broodtekst"/>
        <w:numPr>
          <w:ilvl w:val="0"/>
          <w:numId w:val="37"/>
        </w:numPr>
      </w:pPr>
      <w:r w:rsidRPr="004F2D87">
        <w:t>Locatiegegevens</w:t>
      </w:r>
      <w:r w:rsidR="009018B3" w:rsidRPr="004F2D87">
        <w:t xml:space="preserve"> B-locatie (indien van toepassing)</w:t>
      </w:r>
    </w:p>
    <w:p w14:paraId="41461833" w14:textId="5F679FBC" w:rsidR="006179DD" w:rsidRPr="004F2D87" w:rsidRDefault="006179DD" w:rsidP="00E07957">
      <w:pPr>
        <w:pStyle w:val="Broodtekst"/>
        <w:numPr>
          <w:ilvl w:val="0"/>
          <w:numId w:val="37"/>
        </w:numPr>
      </w:pPr>
      <w:r w:rsidRPr="004F2D87">
        <w:t>Omschrijving van de afgenomen Dienstverlening</w:t>
      </w:r>
      <w:r w:rsidR="009018B3" w:rsidRPr="004F2D87">
        <w:t xml:space="preserve"> (PDC en</w:t>
      </w:r>
      <w:r w:rsidR="00C55D13" w:rsidRPr="004F2D87">
        <w:t>/of</w:t>
      </w:r>
      <w:r w:rsidR="009018B3" w:rsidRPr="004F2D87">
        <w:t xml:space="preserve"> offerte codes, Beheerprofiel, a</w:t>
      </w:r>
      <w:r w:rsidRPr="004F2D87">
        <w:t>fgenomen Bandbreedte</w:t>
      </w:r>
      <w:r w:rsidR="009018B3" w:rsidRPr="004F2D87">
        <w:t>)</w:t>
      </w:r>
      <w:r w:rsidRPr="004F2D87">
        <w:t>;</w:t>
      </w:r>
    </w:p>
    <w:p w14:paraId="476B8DD0" w14:textId="77777777" w:rsidR="009018B3" w:rsidRPr="004F2D87" w:rsidRDefault="006179DD" w:rsidP="00E07957">
      <w:pPr>
        <w:pStyle w:val="Broodtekst"/>
        <w:numPr>
          <w:ilvl w:val="0"/>
          <w:numId w:val="37"/>
        </w:numPr>
      </w:pPr>
      <w:r w:rsidRPr="004F2D87">
        <w:t>Datum aanvang Dienstverlening;</w:t>
      </w:r>
    </w:p>
    <w:p w14:paraId="6ADF7ADF" w14:textId="77777777" w:rsidR="009018B3" w:rsidRPr="004F2D87" w:rsidRDefault="009018B3" w:rsidP="00E07957">
      <w:pPr>
        <w:pStyle w:val="Broodtekst"/>
        <w:numPr>
          <w:ilvl w:val="0"/>
          <w:numId w:val="37"/>
        </w:numPr>
      </w:pPr>
      <w:r w:rsidRPr="004F2D87">
        <w:t>Configuratie informatie: T</w:t>
      </w:r>
      <w:r w:rsidR="006179DD" w:rsidRPr="004F2D87">
        <w:t>ype aandui</w:t>
      </w:r>
      <w:r w:rsidRPr="004F2D87">
        <w:t xml:space="preserve">ding van de geïnstalleerde </w:t>
      </w:r>
      <w:r w:rsidR="006179DD" w:rsidRPr="004F2D87">
        <w:t>CPE(‘s)</w:t>
      </w:r>
      <w:r w:rsidRPr="004F2D87">
        <w:t xml:space="preserve">, relevante IP, </w:t>
      </w:r>
      <w:r w:rsidR="006179DD" w:rsidRPr="004F2D87">
        <w:t>VLAN &amp; VRF nummers;</w:t>
      </w:r>
    </w:p>
    <w:p w14:paraId="3D198574" w14:textId="704BC38E" w:rsidR="006179DD" w:rsidRPr="004F2D87" w:rsidRDefault="006179DD" w:rsidP="00E07957">
      <w:pPr>
        <w:pStyle w:val="Broodtekst"/>
        <w:numPr>
          <w:ilvl w:val="0"/>
          <w:numId w:val="37"/>
        </w:numPr>
      </w:pPr>
      <w:r w:rsidRPr="004F2D87">
        <w:t>Status (in bedrijf, in onderh</w:t>
      </w:r>
      <w:r w:rsidR="009018B3" w:rsidRPr="004F2D87">
        <w:t>oud, definitief buiten gebruik).</w:t>
      </w:r>
    </w:p>
    <w:p w14:paraId="0433BB29" w14:textId="5C849455" w:rsidR="006179DD" w:rsidRPr="004F2D87" w:rsidRDefault="006179DD" w:rsidP="009018B3">
      <w:pPr>
        <w:ind w:left="720"/>
        <w:rPr>
          <w:szCs w:val="18"/>
        </w:rPr>
      </w:pPr>
    </w:p>
    <w:p w14:paraId="17CFBF51" w14:textId="6142AC15" w:rsidR="00034449" w:rsidRPr="004F2D87" w:rsidRDefault="00034449" w:rsidP="00511E39">
      <w:pPr>
        <w:pStyle w:val="BestekEis"/>
      </w:pPr>
      <w:r w:rsidRPr="004F2D87">
        <w:t>[</w:t>
      </w: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173</w:t>
      </w:r>
      <w:r w:rsidRPr="004F2D87">
        <w:rPr>
          <w:rStyle w:val="BestekEisChar"/>
        </w:rPr>
        <w:fldChar w:fldCharType="end"/>
      </w:r>
      <w:r w:rsidRPr="004F2D87">
        <w:rPr>
          <w:rStyle w:val="BestekEisChar"/>
        </w:rPr>
        <w:t>]</w:t>
      </w:r>
      <w:r w:rsidRPr="004F2D87">
        <w:rPr>
          <w:rStyle w:val="BestekEisChar"/>
        </w:rPr>
        <w:tab/>
        <w:t>Inschrijver dient</w:t>
      </w:r>
      <w:r w:rsidRPr="004F2D87">
        <w:t xml:space="preserve"> in de CMDB voor </w:t>
      </w:r>
      <w:r w:rsidR="00B67019" w:rsidRPr="004F2D87">
        <w:t>Mobiele connectiviteit</w:t>
      </w:r>
      <w:r w:rsidRPr="004F2D87">
        <w:t xml:space="preserve"> </w:t>
      </w:r>
      <w:r w:rsidR="00C86C25" w:rsidRPr="004F2D87">
        <w:t xml:space="preserve">per </w:t>
      </w:r>
      <w:r w:rsidR="00B06C62" w:rsidRPr="004F2D87">
        <w:t xml:space="preserve">abonnement </w:t>
      </w:r>
      <w:r w:rsidRPr="004F2D87">
        <w:t xml:space="preserve">minimaal de volgende informatie bij te houden: </w:t>
      </w:r>
    </w:p>
    <w:p w14:paraId="00EA5C65" w14:textId="4F4CA4A5" w:rsidR="00B06C62" w:rsidRPr="004F2D87" w:rsidRDefault="00B06C62" w:rsidP="00E07957">
      <w:pPr>
        <w:pStyle w:val="Broodtekst"/>
        <w:numPr>
          <w:ilvl w:val="0"/>
          <w:numId w:val="39"/>
        </w:numPr>
      </w:pPr>
      <w:r w:rsidRPr="004F2D87">
        <w:t xml:space="preserve">Unieke identificatie Inschrijver (Telefoonnummer) </w:t>
      </w:r>
    </w:p>
    <w:p w14:paraId="39E7405F" w14:textId="646A6B25" w:rsidR="00B06C62" w:rsidRPr="004F2D87" w:rsidRDefault="00B06C62" w:rsidP="00E07957">
      <w:pPr>
        <w:pStyle w:val="Broodtekst"/>
        <w:numPr>
          <w:ilvl w:val="0"/>
          <w:numId w:val="39"/>
        </w:numPr>
      </w:pPr>
      <w:r w:rsidRPr="004F2D87">
        <w:t>Unieke door Deelnemer op te geven identificatie;</w:t>
      </w:r>
    </w:p>
    <w:p w14:paraId="619D69AB" w14:textId="23DE7AA6" w:rsidR="00F90E49" w:rsidRPr="004F2D87" w:rsidRDefault="00F90E49" w:rsidP="00E07957">
      <w:pPr>
        <w:pStyle w:val="Broodtekst"/>
        <w:numPr>
          <w:ilvl w:val="0"/>
          <w:numId w:val="39"/>
        </w:numPr>
      </w:pPr>
      <w:r w:rsidRPr="004F2D87">
        <w:t>Door Deelnemer op te geven (organisatie)niveaus (per afdeling, kostenplaats en dergelijke);</w:t>
      </w:r>
    </w:p>
    <w:p w14:paraId="6117013B" w14:textId="278F1CED" w:rsidR="00B06C62" w:rsidRPr="004F2D87" w:rsidRDefault="00B06C62" w:rsidP="00E07957">
      <w:pPr>
        <w:pStyle w:val="Broodtekst"/>
        <w:numPr>
          <w:ilvl w:val="0"/>
          <w:numId w:val="39"/>
        </w:numPr>
      </w:pPr>
      <w:r w:rsidRPr="004F2D87">
        <w:t>Omschrijving van de afgenomen Dienstverlening (PDC en offerte codes, Beheerprofiel);</w:t>
      </w:r>
    </w:p>
    <w:p w14:paraId="614D8C9B" w14:textId="77777777" w:rsidR="00F1405B" w:rsidRPr="004F2D87" w:rsidRDefault="00B06C62" w:rsidP="00E07957">
      <w:pPr>
        <w:pStyle w:val="Broodtekst"/>
        <w:numPr>
          <w:ilvl w:val="0"/>
          <w:numId w:val="39"/>
        </w:numPr>
      </w:pPr>
      <w:r w:rsidRPr="004F2D87">
        <w:t xml:space="preserve">Configuratie informatie: </w:t>
      </w:r>
    </w:p>
    <w:p w14:paraId="34B1A6D9" w14:textId="49E1E280" w:rsidR="00F1405B" w:rsidRPr="004F2D87" w:rsidRDefault="00F1405B" w:rsidP="00E07957">
      <w:pPr>
        <w:pStyle w:val="Broodtekst"/>
        <w:numPr>
          <w:ilvl w:val="1"/>
          <w:numId w:val="39"/>
        </w:numPr>
      </w:pPr>
      <w:r w:rsidRPr="004F2D87">
        <w:t>Verkeersklasse</w:t>
      </w:r>
    </w:p>
    <w:p w14:paraId="01FE8265" w14:textId="3ADFBF10" w:rsidR="00F1405B" w:rsidRPr="004F2D87" w:rsidRDefault="00B06C62" w:rsidP="00E07957">
      <w:pPr>
        <w:pStyle w:val="Broodtekst"/>
        <w:numPr>
          <w:ilvl w:val="1"/>
          <w:numId w:val="39"/>
        </w:numPr>
      </w:pPr>
      <w:r w:rsidRPr="004F2D87">
        <w:t>APN gegevens</w:t>
      </w:r>
    </w:p>
    <w:p w14:paraId="606D160B" w14:textId="5CB76084" w:rsidR="001A4C5C" w:rsidRPr="004F2D87" w:rsidRDefault="00F1405B" w:rsidP="00E07957">
      <w:pPr>
        <w:pStyle w:val="Broodtekst"/>
        <w:numPr>
          <w:ilvl w:val="1"/>
          <w:numId w:val="39"/>
        </w:numPr>
      </w:pPr>
      <w:r w:rsidRPr="004F2D87">
        <w:t>Geactiveerde additionele diensten</w:t>
      </w:r>
    </w:p>
    <w:p w14:paraId="73C6EAF9" w14:textId="5816AB63" w:rsidR="00C963C7" w:rsidRPr="004F2D87" w:rsidRDefault="00C963C7" w:rsidP="00C963C7">
      <w:pPr>
        <w:pStyle w:val="Broodtekst"/>
      </w:pPr>
    </w:p>
    <w:p w14:paraId="12A694B5" w14:textId="0993A901" w:rsidR="00D42FB8" w:rsidRPr="004F2D87" w:rsidRDefault="00D42FB8" w:rsidP="00511E39">
      <w:pPr>
        <w:pStyle w:val="BestekEis"/>
      </w:pPr>
      <w:r w:rsidRPr="004F2D87">
        <w:t>[</w:t>
      </w: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174</w:t>
      </w:r>
      <w:r w:rsidRPr="004F2D87">
        <w:rPr>
          <w:rStyle w:val="BestekEisChar"/>
        </w:rPr>
        <w:fldChar w:fldCharType="end"/>
      </w:r>
      <w:r w:rsidRPr="004F2D87">
        <w:rPr>
          <w:rStyle w:val="BestekEisChar"/>
        </w:rPr>
        <w:t>]</w:t>
      </w:r>
      <w:r w:rsidRPr="004F2D87">
        <w:rPr>
          <w:rStyle w:val="BestekEisChar"/>
        </w:rPr>
        <w:tab/>
        <w:t>Inschrijver dient</w:t>
      </w:r>
      <w:r w:rsidRPr="004F2D87">
        <w:t xml:space="preserve"> in de CMDB per </w:t>
      </w:r>
      <w:r w:rsidR="00B05534" w:rsidRPr="004F2D87">
        <w:t>Indoordekkingsinstallatie</w:t>
      </w:r>
      <w:r w:rsidRPr="004F2D87">
        <w:t xml:space="preserve"> minimaal de volgende informatie bij te houden: </w:t>
      </w:r>
    </w:p>
    <w:p w14:paraId="1BA3A4DE" w14:textId="62CC223D" w:rsidR="00D42FB8" w:rsidRPr="004F2D87" w:rsidRDefault="00D42FB8" w:rsidP="009515D1">
      <w:pPr>
        <w:pStyle w:val="Broodtekst"/>
        <w:numPr>
          <w:ilvl w:val="0"/>
          <w:numId w:val="94"/>
        </w:numPr>
      </w:pPr>
      <w:r w:rsidRPr="004F2D87">
        <w:t xml:space="preserve">Unieke identificatie </w:t>
      </w:r>
      <w:r w:rsidR="008F589C" w:rsidRPr="004F2D87">
        <w:t>Inschrijver en contactpersoon;</w:t>
      </w:r>
    </w:p>
    <w:p w14:paraId="6FF8AC91" w14:textId="7146D4CC" w:rsidR="00D42FB8" w:rsidRPr="004F2D87" w:rsidRDefault="00D42FB8" w:rsidP="009515D1">
      <w:pPr>
        <w:pStyle w:val="Broodtekst"/>
        <w:numPr>
          <w:ilvl w:val="0"/>
          <w:numId w:val="94"/>
        </w:numPr>
      </w:pPr>
      <w:r w:rsidRPr="004F2D87">
        <w:t>Unieke door Deelnemer op te geven identificatie;</w:t>
      </w:r>
    </w:p>
    <w:p w14:paraId="658999E4" w14:textId="3BAD42DD" w:rsidR="00D42FB8" w:rsidRPr="004F2D87" w:rsidRDefault="00D42FB8" w:rsidP="009515D1">
      <w:pPr>
        <w:pStyle w:val="Broodtekst"/>
        <w:numPr>
          <w:ilvl w:val="0"/>
          <w:numId w:val="94"/>
        </w:numPr>
      </w:pPr>
      <w:r w:rsidRPr="004F2D87">
        <w:t>Door Deelnemer op te geven (organisatie)niveau</w:t>
      </w:r>
      <w:r w:rsidR="008F589C" w:rsidRPr="004F2D87">
        <w:t>;</w:t>
      </w:r>
    </w:p>
    <w:p w14:paraId="580FF2C3" w14:textId="764F3D63" w:rsidR="00D42FB8" w:rsidRPr="004F2D87" w:rsidRDefault="00D42FB8" w:rsidP="009515D1">
      <w:pPr>
        <w:pStyle w:val="Lijstalinea"/>
        <w:numPr>
          <w:ilvl w:val="0"/>
          <w:numId w:val="94"/>
        </w:numPr>
        <w:rPr>
          <w:rFonts w:eastAsia="DejaVu Sans"/>
          <w:szCs w:val="18"/>
        </w:rPr>
      </w:pPr>
      <w:r w:rsidRPr="004F2D87">
        <w:rPr>
          <w:rFonts w:eastAsia="DejaVu Sans"/>
          <w:szCs w:val="18"/>
        </w:rPr>
        <w:t xml:space="preserve">Locatie </w:t>
      </w:r>
      <w:r w:rsidR="00304F95" w:rsidRPr="004F2D87">
        <w:rPr>
          <w:rFonts w:eastAsia="DejaVu Sans"/>
          <w:szCs w:val="18"/>
        </w:rPr>
        <w:t>gegevens</w:t>
      </w:r>
      <w:r w:rsidRPr="004F2D87">
        <w:rPr>
          <w:rFonts w:eastAsia="DejaVu Sans"/>
          <w:szCs w:val="18"/>
        </w:rPr>
        <w:t xml:space="preserve"> </w:t>
      </w:r>
    </w:p>
    <w:p w14:paraId="6FB782A7" w14:textId="3D1A9EF4" w:rsidR="00D42FB8" w:rsidRPr="004F2D87" w:rsidRDefault="00D42FB8" w:rsidP="009515D1">
      <w:pPr>
        <w:pStyle w:val="Broodtekst"/>
        <w:numPr>
          <w:ilvl w:val="0"/>
          <w:numId w:val="94"/>
        </w:numPr>
      </w:pPr>
      <w:r w:rsidRPr="004F2D87">
        <w:t>Opleveringsdatum</w:t>
      </w:r>
    </w:p>
    <w:p w14:paraId="26121396" w14:textId="713ACC0C" w:rsidR="00D42FB8" w:rsidRPr="004F2D87" w:rsidRDefault="00D42FB8" w:rsidP="009515D1">
      <w:pPr>
        <w:pStyle w:val="Broodtekst"/>
        <w:numPr>
          <w:ilvl w:val="0"/>
          <w:numId w:val="94"/>
        </w:numPr>
      </w:pPr>
      <w:r w:rsidRPr="004F2D87">
        <w:t>Ontwerp</w:t>
      </w:r>
      <w:r w:rsidR="00B05534" w:rsidRPr="004F2D87">
        <w:t>- en beheerdocumentatie</w:t>
      </w:r>
    </w:p>
    <w:p w14:paraId="4549C7EB" w14:textId="23AD8DBE" w:rsidR="00B05534" w:rsidRPr="004F2D87" w:rsidRDefault="00B05534" w:rsidP="009515D1">
      <w:pPr>
        <w:pStyle w:val="Broodtekst"/>
        <w:numPr>
          <w:ilvl w:val="0"/>
          <w:numId w:val="94"/>
        </w:numPr>
      </w:pPr>
      <w:r w:rsidRPr="004F2D87">
        <w:t>As-</w:t>
      </w:r>
      <w:proofErr w:type="spellStart"/>
      <w:r w:rsidRPr="004F2D87">
        <w:t>build</w:t>
      </w:r>
      <w:proofErr w:type="spellEnd"/>
      <w:r w:rsidRPr="004F2D87">
        <w:t xml:space="preserve"> documentatie en tekeningen, waaronder:</w:t>
      </w:r>
    </w:p>
    <w:p w14:paraId="46A005D5" w14:textId="54A88A7C" w:rsidR="00B05534" w:rsidRPr="004F2D87" w:rsidRDefault="008F589C" w:rsidP="009515D1">
      <w:pPr>
        <w:pStyle w:val="Broodtekst"/>
        <w:numPr>
          <w:ilvl w:val="1"/>
          <w:numId w:val="94"/>
        </w:numPr>
      </w:pPr>
      <w:r w:rsidRPr="004F2D87">
        <w:t xml:space="preserve">Gebruikte MER en SER </w:t>
      </w:r>
      <w:r w:rsidR="00B05534" w:rsidRPr="004F2D87">
        <w:t>ruimtes en ligging van deze ruimtes;</w:t>
      </w:r>
    </w:p>
    <w:p w14:paraId="0680667B" w14:textId="2FD336B9" w:rsidR="00432448" w:rsidRPr="004F2D87" w:rsidRDefault="00432448" w:rsidP="009515D1">
      <w:pPr>
        <w:pStyle w:val="Broodtekst"/>
        <w:numPr>
          <w:ilvl w:val="0"/>
          <w:numId w:val="94"/>
        </w:numPr>
      </w:pPr>
      <w:r w:rsidRPr="004F2D87">
        <w:t xml:space="preserve">Per </w:t>
      </w:r>
      <w:proofErr w:type="spellStart"/>
      <w:r w:rsidRPr="004F2D87">
        <w:t>inkoppeling</w:t>
      </w:r>
      <w:proofErr w:type="spellEnd"/>
      <w:r w:rsidRPr="004F2D87">
        <w:t>:</w:t>
      </w:r>
    </w:p>
    <w:p w14:paraId="77C9A4A5" w14:textId="7C541CDF" w:rsidR="00432448" w:rsidRPr="004F2D87" w:rsidRDefault="00432448" w:rsidP="009515D1">
      <w:pPr>
        <w:pStyle w:val="Lijstalinea"/>
        <w:numPr>
          <w:ilvl w:val="1"/>
          <w:numId w:val="94"/>
        </w:numPr>
        <w:rPr>
          <w:rFonts w:eastAsia="DejaVu Sans"/>
          <w:szCs w:val="18"/>
        </w:rPr>
      </w:pPr>
      <w:r w:rsidRPr="004F2D87">
        <w:t>Contactpersonen van de provider;</w:t>
      </w:r>
    </w:p>
    <w:p w14:paraId="37ABB196" w14:textId="0DF14EED" w:rsidR="00432448" w:rsidRPr="004F2D87" w:rsidRDefault="00432448" w:rsidP="009515D1">
      <w:pPr>
        <w:pStyle w:val="Lijstalinea"/>
        <w:numPr>
          <w:ilvl w:val="1"/>
          <w:numId w:val="94"/>
        </w:numPr>
        <w:rPr>
          <w:rFonts w:eastAsia="DejaVu Sans"/>
          <w:szCs w:val="18"/>
        </w:rPr>
      </w:pPr>
      <w:r w:rsidRPr="004F2D87">
        <w:rPr>
          <w:rFonts w:eastAsia="DejaVu Sans"/>
          <w:szCs w:val="18"/>
        </w:rPr>
        <w:t>As-</w:t>
      </w:r>
      <w:proofErr w:type="spellStart"/>
      <w:r w:rsidRPr="004F2D87">
        <w:rPr>
          <w:rFonts w:eastAsia="DejaVu Sans"/>
          <w:szCs w:val="18"/>
        </w:rPr>
        <w:t>build</w:t>
      </w:r>
      <w:proofErr w:type="spellEnd"/>
      <w:r w:rsidRPr="004F2D87">
        <w:rPr>
          <w:rFonts w:eastAsia="DejaVu Sans"/>
          <w:szCs w:val="18"/>
        </w:rPr>
        <w:t xml:space="preserve"> documentatie en tekeningen;</w:t>
      </w:r>
    </w:p>
    <w:p w14:paraId="399DFA2C" w14:textId="73B81E48" w:rsidR="00432448" w:rsidRPr="004F2D87" w:rsidRDefault="00432448" w:rsidP="009515D1">
      <w:pPr>
        <w:pStyle w:val="Broodtekst"/>
        <w:numPr>
          <w:ilvl w:val="1"/>
          <w:numId w:val="94"/>
        </w:numPr>
      </w:pPr>
      <w:r w:rsidRPr="004F2D87">
        <w:t>Gebruikte actieve apparatuur;</w:t>
      </w:r>
    </w:p>
    <w:p w14:paraId="7C93483E" w14:textId="77777777" w:rsidR="00432448" w:rsidRPr="004F2D87" w:rsidRDefault="00432448" w:rsidP="009515D1">
      <w:pPr>
        <w:pStyle w:val="Broodtekst"/>
        <w:numPr>
          <w:ilvl w:val="1"/>
          <w:numId w:val="94"/>
        </w:numPr>
      </w:pPr>
      <w:r w:rsidRPr="004F2D87">
        <w:t>Benodigde stroom aansluitingen voor de actieve apparatuur;</w:t>
      </w:r>
    </w:p>
    <w:p w14:paraId="0675E76C" w14:textId="52A80A27" w:rsidR="005C2EE6" w:rsidRPr="004F2D87" w:rsidRDefault="00432448" w:rsidP="009515D1">
      <w:pPr>
        <w:pStyle w:val="Broodtekst"/>
        <w:numPr>
          <w:ilvl w:val="1"/>
          <w:numId w:val="94"/>
        </w:numPr>
      </w:pPr>
      <w:r w:rsidRPr="004F2D87">
        <w:t>Opgenomen vermogen van de actieve apparatuur.</w:t>
      </w:r>
    </w:p>
    <w:p w14:paraId="6DC28A9F" w14:textId="77777777" w:rsidR="00432448" w:rsidRPr="004F2D87" w:rsidRDefault="00432448" w:rsidP="00432448">
      <w:pPr>
        <w:pStyle w:val="Broodtekst"/>
        <w:ind w:left="2214"/>
      </w:pPr>
    </w:p>
    <w:p w14:paraId="74255EE1" w14:textId="0B5DE454" w:rsidR="003016C6" w:rsidRPr="004F2D87" w:rsidRDefault="00B01195" w:rsidP="00511E39">
      <w:pPr>
        <w:pStyle w:val="BestekEis"/>
      </w:pPr>
      <w:r w:rsidRPr="004F2D87">
        <w:t>[</w:t>
      </w: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175</w:t>
      </w:r>
      <w:r w:rsidRPr="004F2D87">
        <w:rPr>
          <w:rStyle w:val="BestekEisChar"/>
        </w:rPr>
        <w:fldChar w:fldCharType="end"/>
      </w:r>
      <w:r w:rsidRPr="004F2D87">
        <w:rPr>
          <w:rStyle w:val="BestekEisChar"/>
        </w:rPr>
        <w:t>]</w:t>
      </w:r>
      <w:r w:rsidRPr="004F2D87">
        <w:rPr>
          <w:rStyle w:val="BestekEisChar"/>
        </w:rPr>
        <w:tab/>
      </w:r>
      <w:r w:rsidRPr="004F2D87">
        <w:t>Inschrijver dient op verzoek van de Categorie of een Deelnemer</w:t>
      </w:r>
      <w:r w:rsidRPr="004F2D87">
        <w:rPr>
          <w:rStyle w:val="BestekEisChar"/>
        </w:rPr>
        <w:t xml:space="preserve"> </w:t>
      </w:r>
      <w:r w:rsidR="002661EA" w:rsidRPr="004F2D87">
        <w:t>binnen vijf Werkdagen</w:t>
      </w:r>
      <w:r w:rsidR="002661EA" w:rsidRPr="004F2D87">
        <w:rPr>
          <w:rStyle w:val="BestekEisChar"/>
        </w:rPr>
        <w:t xml:space="preserve"> </w:t>
      </w:r>
      <w:r w:rsidRPr="004F2D87">
        <w:rPr>
          <w:rStyle w:val="BestekEisChar"/>
        </w:rPr>
        <w:t xml:space="preserve">de inhoud van de CMDB in digitale vorm aan de </w:t>
      </w:r>
      <w:r w:rsidR="009A5EAC" w:rsidRPr="004F2D87">
        <w:rPr>
          <w:rStyle w:val="BestekEisChar"/>
        </w:rPr>
        <w:t>Categorie</w:t>
      </w:r>
      <w:r w:rsidRPr="004F2D87">
        <w:rPr>
          <w:rStyle w:val="BestekEisChar"/>
        </w:rPr>
        <w:t xml:space="preserve"> of Deelnemer </w:t>
      </w:r>
      <w:r w:rsidR="003016C6" w:rsidRPr="004F2D87">
        <w:t>op te leveren.</w:t>
      </w:r>
    </w:p>
    <w:p w14:paraId="3964C09A" w14:textId="4630D43C" w:rsidR="003016C6" w:rsidRPr="004F2D87" w:rsidRDefault="00FE36CD"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176</w:t>
      </w:r>
      <w:r w:rsidR="00386530">
        <w:rPr>
          <w:noProof/>
        </w:rPr>
        <w:fldChar w:fldCharType="end"/>
      </w:r>
      <w:r w:rsidRPr="004F2D87">
        <w:t>]</w:t>
      </w:r>
      <w:r w:rsidRPr="004F2D87">
        <w:tab/>
      </w:r>
      <w:r w:rsidR="00B01195" w:rsidRPr="004F2D87">
        <w:t xml:space="preserve">Inschrijver dient </w:t>
      </w:r>
      <w:r w:rsidR="004F799D" w:rsidRPr="004F2D87">
        <w:t xml:space="preserve">te garanderen dat de CMDB en de facturen voor 100% met elkaar overeenstemmen. </w:t>
      </w:r>
      <w:r w:rsidR="002101F4" w:rsidRPr="004F2D87">
        <w:t>Daarnaast garandeert de Inschrijver dat CMDB items die geen onderdeel van de factuur zijn een correctheid hebben van 99,9%.</w:t>
      </w:r>
    </w:p>
    <w:p w14:paraId="4017A6F3" w14:textId="68841011" w:rsidR="004769B0" w:rsidRPr="004F2D87" w:rsidRDefault="004769B0" w:rsidP="00AA2189">
      <w:pPr>
        <w:pStyle w:val="Kop30"/>
      </w:pPr>
      <w:bookmarkStart w:id="1485" w:name="_Toc115429450"/>
      <w:bookmarkStart w:id="1486" w:name="_Toc115439709"/>
      <w:bookmarkStart w:id="1487" w:name="_Toc115440328"/>
      <w:bookmarkStart w:id="1488" w:name="_Toc115441345"/>
      <w:bookmarkStart w:id="1489" w:name="_Toc118898183"/>
      <w:bookmarkStart w:id="1490" w:name="_Toc120198331"/>
      <w:bookmarkStart w:id="1491" w:name="_Toc120797663"/>
      <w:bookmarkStart w:id="1492" w:name="_Toc122613706"/>
      <w:bookmarkStart w:id="1493" w:name="_Toc124336635"/>
      <w:bookmarkStart w:id="1494" w:name="_Toc124430566"/>
      <w:bookmarkStart w:id="1495" w:name="_Toc126073603"/>
      <w:bookmarkStart w:id="1496" w:name="_Toc126075786"/>
      <w:bookmarkStart w:id="1497" w:name="_Toc129012076"/>
      <w:bookmarkStart w:id="1498" w:name="_Toc129879432"/>
      <w:bookmarkStart w:id="1499" w:name="_Toc135041891"/>
      <w:bookmarkStart w:id="1500" w:name="_Toc135640430"/>
      <w:bookmarkStart w:id="1501" w:name="_Toc135668002"/>
      <w:bookmarkStart w:id="1502" w:name="_Toc135836214"/>
      <w:r w:rsidRPr="004F2D87">
        <w:t>Factureren</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14:paraId="501B93C1" w14:textId="7D164E42" w:rsidR="00AE03F2" w:rsidRPr="004F2D87" w:rsidRDefault="00AE03F2" w:rsidP="00EF052A"/>
    <w:p w14:paraId="41008167" w14:textId="53BD8717" w:rsidR="004119A9" w:rsidRPr="004F2D87" w:rsidRDefault="004119A9" w:rsidP="00511E39">
      <w:pPr>
        <w:pStyle w:val="BestekEis"/>
      </w:pPr>
      <w:r w:rsidRPr="004F2D87">
        <w:t>[</w:t>
      </w: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177</w:t>
      </w:r>
      <w:r w:rsidRPr="004F2D87">
        <w:rPr>
          <w:rStyle w:val="BestekEisChar"/>
        </w:rPr>
        <w:fldChar w:fldCharType="end"/>
      </w:r>
      <w:r w:rsidRPr="004F2D87">
        <w:rPr>
          <w:rStyle w:val="BestekEisChar"/>
        </w:rPr>
        <w:t>]</w:t>
      </w:r>
      <w:r w:rsidR="00533BCA" w:rsidRPr="004F2D87">
        <w:rPr>
          <w:rStyle w:val="BestekEisChar"/>
        </w:rPr>
        <w:tab/>
      </w:r>
      <w:r w:rsidR="00125FA4" w:rsidRPr="004F2D87">
        <w:rPr>
          <w:rStyle w:val="BestekEisChar"/>
        </w:rPr>
        <w:t>Inschrijver dient ervoor te zorgen dat d</w:t>
      </w:r>
      <w:r w:rsidRPr="004F2D87">
        <w:t>e facturen naast de wettelijke vereisten de volgende gegevens bevatten:</w:t>
      </w:r>
    </w:p>
    <w:p w14:paraId="4B71225C" w14:textId="77777777" w:rsidR="004119A9" w:rsidRPr="004F2D87" w:rsidRDefault="004119A9" w:rsidP="00E07957">
      <w:pPr>
        <w:pStyle w:val="Lijstalinea"/>
        <w:numPr>
          <w:ilvl w:val="0"/>
          <w:numId w:val="25"/>
        </w:numPr>
      </w:pPr>
      <w:r w:rsidRPr="004F2D87">
        <w:t xml:space="preserve">NOK/contract nummer; </w:t>
      </w:r>
    </w:p>
    <w:p w14:paraId="4E400A5F" w14:textId="6F174CE3" w:rsidR="004119A9" w:rsidRPr="004F2D87" w:rsidRDefault="002C19B5" w:rsidP="00E07957">
      <w:pPr>
        <w:pStyle w:val="Lijstalinea"/>
        <w:numPr>
          <w:ilvl w:val="0"/>
          <w:numId w:val="25"/>
        </w:numPr>
      </w:pPr>
      <w:r w:rsidRPr="004F2D87">
        <w:t>F</w:t>
      </w:r>
      <w:r w:rsidR="004119A9" w:rsidRPr="004F2D87">
        <w:t>actuurnummer (</w:t>
      </w:r>
      <w:r w:rsidR="00427A66" w:rsidRPr="004F2D87">
        <w:t>Inschrijver</w:t>
      </w:r>
      <w:r w:rsidR="004119A9" w:rsidRPr="004F2D87">
        <w:t xml:space="preserve">); </w:t>
      </w:r>
    </w:p>
    <w:p w14:paraId="1A9AE950" w14:textId="0D7FAC5B" w:rsidR="004119A9" w:rsidRPr="004F2D87" w:rsidRDefault="004119A9" w:rsidP="00E07957">
      <w:pPr>
        <w:pStyle w:val="Lijstalinea"/>
        <w:numPr>
          <w:ilvl w:val="0"/>
          <w:numId w:val="25"/>
        </w:numPr>
      </w:pPr>
      <w:r w:rsidRPr="004F2D87">
        <w:t xml:space="preserve">Opdrachtnummer (Deelnemer); </w:t>
      </w:r>
    </w:p>
    <w:p w14:paraId="792DED68" w14:textId="77777777" w:rsidR="002C19B5" w:rsidRPr="004F2D87" w:rsidRDefault="002C19B5" w:rsidP="00E07957">
      <w:pPr>
        <w:pStyle w:val="Lijstalinea"/>
        <w:numPr>
          <w:ilvl w:val="0"/>
          <w:numId w:val="25"/>
        </w:numPr>
      </w:pPr>
      <w:r w:rsidRPr="004F2D87">
        <w:t xml:space="preserve">Factuurperiode; </w:t>
      </w:r>
    </w:p>
    <w:p w14:paraId="7603D681" w14:textId="6CE5BD7F" w:rsidR="004119A9" w:rsidRPr="004F2D87" w:rsidRDefault="004119A9" w:rsidP="00E07957">
      <w:pPr>
        <w:pStyle w:val="Lijstalinea"/>
        <w:numPr>
          <w:ilvl w:val="0"/>
          <w:numId w:val="25"/>
        </w:numPr>
      </w:pPr>
      <w:r w:rsidRPr="004F2D87">
        <w:t>Per factuurregel:</w:t>
      </w:r>
    </w:p>
    <w:p w14:paraId="44A3B05D" w14:textId="13F8A9B3" w:rsidR="004119A9" w:rsidRPr="004F2D87" w:rsidRDefault="002C19B5" w:rsidP="00E07957">
      <w:pPr>
        <w:pStyle w:val="Lijstalinea"/>
        <w:numPr>
          <w:ilvl w:val="1"/>
          <w:numId w:val="26"/>
        </w:numPr>
      </w:pPr>
      <w:r w:rsidRPr="004F2D87">
        <w:t>R</w:t>
      </w:r>
      <w:r w:rsidR="00F8563D" w:rsidRPr="004F2D87">
        <w:t xml:space="preserve">eferentie </w:t>
      </w:r>
      <w:r w:rsidRPr="004F2D87">
        <w:t xml:space="preserve">Deelnemer </w:t>
      </w:r>
      <w:r w:rsidR="00F8563D" w:rsidRPr="004F2D87">
        <w:t>(bijv. intern bestelnummer Deelnemer)</w:t>
      </w:r>
      <w:r w:rsidR="00D65203">
        <w:t>;</w:t>
      </w:r>
    </w:p>
    <w:p w14:paraId="67BE6313" w14:textId="67051FE8" w:rsidR="00B06C62" w:rsidRPr="004F2D87" w:rsidRDefault="00B06C62" w:rsidP="00E07957">
      <w:pPr>
        <w:pStyle w:val="Lijstalinea"/>
        <w:numPr>
          <w:ilvl w:val="1"/>
          <w:numId w:val="26"/>
        </w:numPr>
      </w:pPr>
      <w:r w:rsidRPr="004F2D87">
        <w:t>Uniek referentienu</w:t>
      </w:r>
      <w:r w:rsidR="00907C9B" w:rsidRPr="004F2D87">
        <w:t>m</w:t>
      </w:r>
      <w:r w:rsidR="00D65203">
        <w:t>mer;</w:t>
      </w:r>
    </w:p>
    <w:p w14:paraId="5617755A" w14:textId="24891A8E" w:rsidR="002C19B5" w:rsidRPr="004F2D87" w:rsidRDefault="004119A9" w:rsidP="00E07957">
      <w:pPr>
        <w:pStyle w:val="Lijstalinea"/>
        <w:numPr>
          <w:ilvl w:val="1"/>
          <w:numId w:val="26"/>
        </w:numPr>
      </w:pPr>
      <w:r w:rsidRPr="004F2D87">
        <w:t>PDC code en verkorte omschrijving van de Dienst</w:t>
      </w:r>
      <w:r w:rsidR="00D65203">
        <w:t>;</w:t>
      </w:r>
    </w:p>
    <w:p w14:paraId="49A3F193" w14:textId="77777777" w:rsidR="002C19B5" w:rsidRPr="004F2D87" w:rsidRDefault="004119A9" w:rsidP="00E07957">
      <w:pPr>
        <w:pStyle w:val="Lijstalinea"/>
        <w:numPr>
          <w:ilvl w:val="1"/>
          <w:numId w:val="26"/>
        </w:numPr>
      </w:pPr>
      <w:r w:rsidRPr="004F2D87">
        <w:t>Eenmalige kosten (ind</w:t>
      </w:r>
      <w:r w:rsidR="002C19B5" w:rsidRPr="004F2D87">
        <w:t xml:space="preserve">ien van toepassing) per Dienst </w:t>
      </w:r>
      <w:r w:rsidRPr="004F2D87">
        <w:t>exclusief BTW;</w:t>
      </w:r>
    </w:p>
    <w:p w14:paraId="08A43BD9" w14:textId="77777777" w:rsidR="002C19B5" w:rsidRPr="004F2D87" w:rsidRDefault="004119A9" w:rsidP="00E07957">
      <w:pPr>
        <w:pStyle w:val="Lijstalinea"/>
        <w:numPr>
          <w:ilvl w:val="1"/>
          <w:numId w:val="26"/>
        </w:numPr>
      </w:pPr>
      <w:r w:rsidRPr="004F2D87">
        <w:t>Periodiek kosten (indie</w:t>
      </w:r>
      <w:r w:rsidR="002C19B5" w:rsidRPr="004F2D87">
        <w:t>n van toepassing) per Dienst</w:t>
      </w:r>
      <w:r w:rsidRPr="004F2D87">
        <w:t xml:space="preserve"> exclusief BTW;</w:t>
      </w:r>
    </w:p>
    <w:p w14:paraId="74ED5E4D" w14:textId="33041986" w:rsidR="002C19B5" w:rsidRPr="004F2D87" w:rsidRDefault="002C19B5" w:rsidP="00E07957">
      <w:pPr>
        <w:pStyle w:val="Lijstalinea"/>
        <w:numPr>
          <w:ilvl w:val="1"/>
          <w:numId w:val="26"/>
        </w:numPr>
      </w:pPr>
      <w:r w:rsidRPr="004F2D87">
        <w:t xml:space="preserve">Gehanteerde </w:t>
      </w:r>
      <w:r w:rsidR="00907C9B" w:rsidRPr="004F2D87">
        <w:t>Btw-tarief</w:t>
      </w:r>
      <w:r w:rsidRPr="004F2D87">
        <w:t xml:space="preserve"> per Dienst; </w:t>
      </w:r>
    </w:p>
    <w:p w14:paraId="36D80407" w14:textId="4DF53E91" w:rsidR="00B31C31" w:rsidRPr="004F2D87" w:rsidRDefault="00B31C31" w:rsidP="00E07957">
      <w:pPr>
        <w:pStyle w:val="Lijstalinea"/>
        <w:numPr>
          <w:ilvl w:val="0"/>
          <w:numId w:val="25"/>
        </w:numPr>
      </w:pPr>
      <w:r w:rsidRPr="004F2D87">
        <w:t xml:space="preserve">Subtotalen </w:t>
      </w:r>
      <w:r w:rsidR="00BE4FA6" w:rsidRPr="004F2D87">
        <w:t xml:space="preserve">op minimaal </w:t>
      </w:r>
      <w:r w:rsidR="00326669" w:rsidRPr="004F2D87">
        <w:t xml:space="preserve">5 </w:t>
      </w:r>
      <w:r w:rsidR="00BE4FA6" w:rsidRPr="004F2D87">
        <w:t>hiërarchische (organisatie)niveaus (</w:t>
      </w:r>
      <w:r w:rsidRPr="004F2D87">
        <w:t>per afdeling, kostenplaats en dergelijke</w:t>
      </w:r>
      <w:r w:rsidR="00BE4FA6" w:rsidRPr="004F2D87">
        <w:t>)</w:t>
      </w:r>
      <w:r w:rsidRPr="004F2D87">
        <w:t xml:space="preserve">; </w:t>
      </w:r>
    </w:p>
    <w:p w14:paraId="79640A53" w14:textId="0364387F" w:rsidR="004119A9" w:rsidRPr="004F2D87" w:rsidRDefault="004119A9" w:rsidP="00E07957">
      <w:pPr>
        <w:pStyle w:val="Lijstalinea"/>
        <w:numPr>
          <w:ilvl w:val="0"/>
          <w:numId w:val="25"/>
        </w:numPr>
      </w:pPr>
      <w:r w:rsidRPr="004F2D87">
        <w:t xml:space="preserve">Totale kosten exclusief BTW; </w:t>
      </w:r>
    </w:p>
    <w:p w14:paraId="712A853B" w14:textId="337247BA" w:rsidR="00EE352A" w:rsidRPr="004F2D87" w:rsidRDefault="004119A9" w:rsidP="00E07957">
      <w:pPr>
        <w:pStyle w:val="Lijstalinea"/>
        <w:numPr>
          <w:ilvl w:val="0"/>
          <w:numId w:val="25"/>
        </w:numPr>
      </w:pPr>
      <w:r w:rsidRPr="004F2D87">
        <w:t>Totale kosten inclusief BTW</w:t>
      </w:r>
      <w:r w:rsidR="00F90E49" w:rsidRPr="004F2D87">
        <w:t>.</w:t>
      </w:r>
    </w:p>
    <w:p w14:paraId="029BDC2F" w14:textId="4F50EDAF" w:rsidR="003832C5" w:rsidRPr="004F2D87" w:rsidRDefault="003832C5" w:rsidP="00C6153E">
      <w:pPr>
        <w:pStyle w:val="Lijstalinea"/>
        <w:ind w:left="1495"/>
      </w:pPr>
    </w:p>
    <w:p w14:paraId="6EBB3374" w14:textId="1B563451" w:rsidR="00125FA4" w:rsidRPr="004F2D87" w:rsidRDefault="00125FA4" w:rsidP="00511E39">
      <w:pPr>
        <w:pStyle w:val="BestekEis"/>
        <w:rPr>
          <w:rStyle w:val="BestekEisChar"/>
        </w:rPr>
      </w:pPr>
      <w:r w:rsidRPr="004F2D87">
        <w:t>[</w:t>
      </w: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178</w:t>
      </w:r>
      <w:r w:rsidRPr="004F2D87">
        <w:rPr>
          <w:rStyle w:val="BestekEisChar"/>
        </w:rPr>
        <w:fldChar w:fldCharType="end"/>
      </w:r>
      <w:r w:rsidRPr="004F2D87">
        <w:rPr>
          <w:rStyle w:val="BestekEisChar"/>
        </w:rPr>
        <w:t>]</w:t>
      </w:r>
      <w:r w:rsidR="00427512" w:rsidRPr="004F2D87">
        <w:rPr>
          <w:rStyle w:val="BestekEisChar"/>
        </w:rPr>
        <w:tab/>
      </w:r>
      <w:r w:rsidRPr="004F2D87">
        <w:rPr>
          <w:rStyle w:val="BestekEisChar"/>
        </w:rPr>
        <w:t>Inschrijver gaat akkoord met de volgende voorwaarden ten aanzien van de facturatie:</w:t>
      </w:r>
    </w:p>
    <w:p w14:paraId="1C6DA132" w14:textId="2858FD3E" w:rsidR="00EE352A" w:rsidRPr="004F2D87" w:rsidRDefault="00EE352A" w:rsidP="00E07957">
      <w:pPr>
        <w:pStyle w:val="Broodtekst"/>
        <w:numPr>
          <w:ilvl w:val="0"/>
          <w:numId w:val="38"/>
        </w:numPr>
      </w:pPr>
      <w:r w:rsidRPr="004F2D87">
        <w:t>deelnemers ontvangen facturen uiterlijk 15 dagen na afloop van de betreffende maand;</w:t>
      </w:r>
    </w:p>
    <w:p w14:paraId="1AED9652" w14:textId="3388A6A4" w:rsidR="00125FA4" w:rsidRPr="004F2D87" w:rsidRDefault="00125FA4" w:rsidP="00E07957">
      <w:pPr>
        <w:pStyle w:val="Broodtekst"/>
        <w:numPr>
          <w:ilvl w:val="0"/>
          <w:numId w:val="38"/>
        </w:numPr>
      </w:pPr>
      <w:r w:rsidRPr="004F2D87">
        <w:t>facturen die niet voldoen aan de eisen worden onbehandeld en dus zonder betaling retour worden gestuurd naar Inschrijver;</w:t>
      </w:r>
    </w:p>
    <w:p w14:paraId="0229CFB1" w14:textId="1B1DBDB9" w:rsidR="00BE4FA6" w:rsidRPr="004F2D87" w:rsidRDefault="00125FA4" w:rsidP="00E07957">
      <w:pPr>
        <w:pStyle w:val="Broodtekst"/>
        <w:numPr>
          <w:ilvl w:val="0"/>
          <w:numId w:val="38"/>
        </w:numPr>
      </w:pPr>
      <w:r w:rsidRPr="004F2D87">
        <w:t xml:space="preserve">de overeengekomen betalingstermijn gaat in na ontvangst van </w:t>
      </w:r>
      <w:r w:rsidR="00BE4FA6" w:rsidRPr="004F2D87">
        <w:t>de</w:t>
      </w:r>
      <w:r w:rsidRPr="004F2D87">
        <w:t xml:space="preserve"> correcte factuur</w:t>
      </w:r>
      <w:r w:rsidR="00BE4FA6" w:rsidRPr="004F2D87">
        <w:t>;</w:t>
      </w:r>
    </w:p>
    <w:p w14:paraId="1C02243F" w14:textId="77777777" w:rsidR="002101F4" w:rsidRPr="004F2D87" w:rsidRDefault="002101F4" w:rsidP="00E07957">
      <w:pPr>
        <w:pStyle w:val="Broodtekst"/>
        <w:numPr>
          <w:ilvl w:val="0"/>
          <w:numId w:val="38"/>
        </w:numPr>
      </w:pPr>
      <w:r w:rsidRPr="004F2D87">
        <w:t>e</w:t>
      </w:r>
      <w:r w:rsidR="00BE4FA6" w:rsidRPr="004F2D87">
        <w:t>en d</w:t>
      </w:r>
      <w:r w:rsidR="00125FA4" w:rsidRPr="004F2D87">
        <w:t xml:space="preserve">eelnemer is gerechtigd (het deel van) de factuur niet te betalen </w:t>
      </w:r>
      <w:r w:rsidR="00BE4FA6" w:rsidRPr="004F2D87">
        <w:t>voor</w:t>
      </w:r>
      <w:r w:rsidR="00125FA4" w:rsidRPr="004F2D87">
        <w:t xml:space="preserve"> de period</w:t>
      </w:r>
      <w:r w:rsidR="00BE4FA6" w:rsidRPr="004F2D87">
        <w:t>e dat de Prestatie niet aan de S</w:t>
      </w:r>
      <w:r w:rsidR="00125FA4" w:rsidRPr="004F2D87">
        <w:t>pecificaties voldoet</w:t>
      </w:r>
      <w:r w:rsidRPr="004F2D87">
        <w:t>;</w:t>
      </w:r>
    </w:p>
    <w:p w14:paraId="0F7CBEA7" w14:textId="7032648B" w:rsidR="00125FA4" w:rsidRPr="004F2D87" w:rsidRDefault="002101F4" w:rsidP="00E07957">
      <w:pPr>
        <w:pStyle w:val="Broodtekst"/>
        <w:numPr>
          <w:ilvl w:val="0"/>
          <w:numId w:val="38"/>
        </w:numPr>
      </w:pPr>
      <w:r w:rsidRPr="004F2D87">
        <w:t xml:space="preserve">een deelnemer is gerechtigd (het deel van) de factuur niet te betalen voor de factuur items die niet correct in de CMDB opgenomen zijn; </w:t>
      </w:r>
      <w:r w:rsidR="00125FA4" w:rsidRPr="004F2D87">
        <w:t xml:space="preserve"> </w:t>
      </w:r>
    </w:p>
    <w:p w14:paraId="43B1E9A5" w14:textId="75D95774" w:rsidR="00125FA4" w:rsidRPr="004F2D87" w:rsidRDefault="00125FA4" w:rsidP="00E07957">
      <w:pPr>
        <w:pStyle w:val="Broodtekst"/>
        <w:numPr>
          <w:ilvl w:val="0"/>
          <w:numId w:val="38"/>
        </w:numPr>
      </w:pPr>
      <w:r w:rsidRPr="004F2D87">
        <w:t>een Deelnemer kan de factuurafhandeling deels of volledig via een door Deelnemer aangewezen derde partij(en) te laten verlopen</w:t>
      </w:r>
      <w:r w:rsidR="00BE4FA6" w:rsidRPr="004F2D87">
        <w:t>.</w:t>
      </w:r>
    </w:p>
    <w:p w14:paraId="2DFD0549" w14:textId="77777777" w:rsidR="00427512" w:rsidRPr="004F2D87" w:rsidRDefault="00427512" w:rsidP="00427512">
      <w:pPr>
        <w:pStyle w:val="Broodtekst"/>
        <w:ind w:left="1495"/>
      </w:pPr>
    </w:p>
    <w:p w14:paraId="16EF0737" w14:textId="20F20FA5" w:rsidR="00AE03F2" w:rsidRPr="004F2D87" w:rsidRDefault="00C6153E" w:rsidP="00511E39">
      <w:pPr>
        <w:pStyle w:val="BestekEis"/>
      </w:pPr>
      <w:r w:rsidRPr="004F2D87">
        <w:t>[</w:t>
      </w: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179</w:t>
      </w:r>
      <w:r w:rsidRPr="004F2D87">
        <w:rPr>
          <w:rStyle w:val="BestekEisChar"/>
        </w:rPr>
        <w:fldChar w:fldCharType="end"/>
      </w:r>
      <w:r w:rsidRPr="004F2D87">
        <w:rPr>
          <w:rStyle w:val="BestekEisChar"/>
        </w:rPr>
        <w:t>]</w:t>
      </w:r>
      <w:r w:rsidR="00533BCA" w:rsidRPr="004F2D87">
        <w:rPr>
          <w:rStyle w:val="BestekEisChar"/>
        </w:rPr>
        <w:tab/>
      </w:r>
      <w:r w:rsidR="00AE03F2" w:rsidRPr="004F2D87">
        <w:t>Inschrijver stelt voorafgaand aan de 1e factuur eenmalig een pro forma factuur op, waarin alle geëiste factuurgegevens, en alle factureerbare items met bijbehorende beschrijving, inclusief de bijbehorende Tarieven, staan vermeld.</w:t>
      </w:r>
      <w:r w:rsidRPr="004F2D87">
        <w:t xml:space="preserve"> </w:t>
      </w:r>
      <w:r w:rsidR="00AE03F2" w:rsidRPr="004F2D87">
        <w:t xml:space="preserve">Inschrijver biedt deze pro forma factuur ter goedkeuring aan </w:t>
      </w:r>
      <w:r w:rsidR="00BE4FA6" w:rsidRPr="004F2D87">
        <w:t>de Categorie</w:t>
      </w:r>
      <w:r w:rsidR="00AE03F2" w:rsidRPr="004F2D87">
        <w:t xml:space="preserve"> aan. Pas na goedkeuring van de pro forma factuur kan de daadwerkelijke facturering van geleverde Diensten beginnen.</w:t>
      </w:r>
    </w:p>
    <w:p w14:paraId="5BC52F50" w14:textId="190C2A85" w:rsidR="00AE03F2" w:rsidRPr="004F2D87" w:rsidRDefault="00C6153E" w:rsidP="00511E39">
      <w:pPr>
        <w:pStyle w:val="BestekEis"/>
      </w:pPr>
      <w:r w:rsidRPr="004F2D87">
        <w:t>[</w:t>
      </w: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180</w:t>
      </w:r>
      <w:r w:rsidRPr="004F2D87">
        <w:rPr>
          <w:rStyle w:val="BestekEisChar"/>
        </w:rPr>
        <w:fldChar w:fldCharType="end"/>
      </w:r>
      <w:r w:rsidRPr="004F2D87">
        <w:rPr>
          <w:rStyle w:val="BestekEisChar"/>
        </w:rPr>
        <w:t>]</w:t>
      </w:r>
      <w:r w:rsidRPr="004F2D87">
        <w:rPr>
          <w:rStyle w:val="BestekEisChar"/>
        </w:rPr>
        <w:tab/>
      </w:r>
      <w:r w:rsidR="00AE03F2" w:rsidRPr="004F2D87">
        <w:t>Het bestel- en facturatieproces tussen Deelnemer en Inschrijver verloop</w:t>
      </w:r>
      <w:r w:rsidR="0026471C" w:rsidRPr="004F2D87">
        <w:t>t via het z.g. ‘T</w:t>
      </w:r>
      <w:r w:rsidR="00AE03F2" w:rsidRPr="004F2D87">
        <w:t>hree way match’-principe.</w:t>
      </w:r>
    </w:p>
    <w:p w14:paraId="71C4CA5F" w14:textId="20647F3C" w:rsidR="00192DB7" w:rsidRPr="004F2D87" w:rsidRDefault="00907C9B" w:rsidP="00991E89">
      <w:pPr>
        <w:pStyle w:val="Kop20"/>
      </w:pPr>
      <w:bookmarkStart w:id="1503" w:name="_Ref118290869"/>
      <w:bookmarkStart w:id="1504" w:name="_Ref118290877"/>
      <w:bookmarkStart w:id="1505" w:name="_Toc118898184"/>
      <w:bookmarkStart w:id="1506" w:name="_Toc120198332"/>
      <w:bookmarkStart w:id="1507" w:name="_Toc120797664"/>
      <w:bookmarkStart w:id="1508" w:name="_Toc122613707"/>
      <w:bookmarkStart w:id="1509" w:name="_Toc124336636"/>
      <w:bookmarkStart w:id="1510" w:name="_Toc124430567"/>
      <w:bookmarkStart w:id="1511" w:name="_Toc126073604"/>
      <w:bookmarkStart w:id="1512" w:name="_Toc126075787"/>
      <w:bookmarkStart w:id="1513" w:name="_Toc129012077"/>
      <w:bookmarkStart w:id="1514" w:name="_Toc129879433"/>
      <w:bookmarkStart w:id="1515" w:name="_Toc135041892"/>
      <w:bookmarkStart w:id="1516" w:name="_Toc135640431"/>
      <w:bookmarkStart w:id="1517" w:name="_Toc135668003"/>
      <w:bookmarkStart w:id="1518" w:name="_Toc135836215"/>
      <w:bookmarkStart w:id="1519" w:name="_Toc115429451"/>
      <w:bookmarkStart w:id="1520" w:name="_Toc115439710"/>
      <w:bookmarkStart w:id="1521" w:name="_Toc115440329"/>
      <w:bookmarkStart w:id="1522" w:name="_Toc115441346"/>
      <w:r w:rsidRPr="004F2D87">
        <w:t>Proactief</w:t>
      </w:r>
      <w:r w:rsidR="00360B14" w:rsidRPr="004F2D87">
        <w:t xml:space="preserve"> </w:t>
      </w:r>
      <w:r w:rsidR="00192DB7" w:rsidRPr="004F2D87">
        <w:t>Incidentbeheer</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14:paraId="2594A190" w14:textId="77777777" w:rsidR="00192DB7" w:rsidRPr="004F2D87" w:rsidRDefault="00192DB7" w:rsidP="00192DB7">
      <w:pPr>
        <w:pStyle w:val="Broodtekst"/>
      </w:pPr>
    </w:p>
    <w:p w14:paraId="44DDAC88" w14:textId="65E8C8AB" w:rsidR="00405247" w:rsidRPr="004F2D87" w:rsidRDefault="00405247" w:rsidP="00405247">
      <w:pPr>
        <w:pStyle w:val="Broodtekst"/>
      </w:pPr>
      <w:r w:rsidRPr="004F2D87">
        <w:t xml:space="preserve">Met betrekking tot incidentbeheer is in CDR2023 getracht om de SLA parameters transparanter en eenvoudiger te maken. </w:t>
      </w:r>
      <w:r w:rsidRPr="004F2D87">
        <w:rPr>
          <w:b/>
        </w:rPr>
        <w:t xml:space="preserve">De focus in de SLA parameters ligt op het voorkomen en snel oplossen van incidenten in lijn met de doelstellingen voor de betreffende </w:t>
      </w:r>
      <w:r w:rsidR="00F2431F">
        <w:rPr>
          <w:b/>
        </w:rPr>
        <w:t>Dienst</w:t>
      </w:r>
      <w:r w:rsidR="00EE7811">
        <w:rPr>
          <w:b/>
        </w:rPr>
        <w:t>component</w:t>
      </w:r>
      <w:r w:rsidRPr="004F2D87">
        <w:rPr>
          <w:b/>
        </w:rPr>
        <w:t>.</w:t>
      </w:r>
      <w:r w:rsidRPr="004F2D87">
        <w:t xml:space="preserve"> </w:t>
      </w:r>
    </w:p>
    <w:p w14:paraId="328B5B92" w14:textId="77777777" w:rsidR="00405247" w:rsidRPr="004F2D87" w:rsidRDefault="00405247" w:rsidP="00405247">
      <w:pPr>
        <w:pStyle w:val="Broodtekst"/>
      </w:pPr>
    </w:p>
    <w:p w14:paraId="1036331B" w14:textId="797ED467" w:rsidR="00405247" w:rsidRPr="004F2D87" w:rsidRDefault="00405247" w:rsidP="00405247">
      <w:pPr>
        <w:pStyle w:val="Broodtekst"/>
      </w:pPr>
      <w:r w:rsidRPr="004F2D87">
        <w:t xml:space="preserve">Bovenstaande wordt gecombineerd met </w:t>
      </w:r>
      <w:r w:rsidR="00907C9B" w:rsidRPr="004F2D87">
        <w:t>proactief</w:t>
      </w:r>
      <w:r w:rsidRPr="004F2D87">
        <w:t xml:space="preserve"> </w:t>
      </w:r>
      <w:r w:rsidR="008638AB" w:rsidRPr="004F2D87">
        <w:t>incident</w:t>
      </w:r>
      <w:r w:rsidRPr="004F2D87">
        <w:t xml:space="preserve">beheer, hetgeen in CDR2023 betekent dat Inschrijver zelf de </w:t>
      </w:r>
      <w:r w:rsidR="00522915" w:rsidRPr="004F2D87">
        <w:t xml:space="preserve">performance meet, </w:t>
      </w:r>
      <w:r w:rsidR="00300150" w:rsidRPr="004F2D87">
        <w:t>(vroegtijdig) constateert dat</w:t>
      </w:r>
      <w:r w:rsidRPr="004F2D87">
        <w:t xml:space="preserve"> de Dienstverlening niet overeenkomstig de afspraken functioneert</w:t>
      </w:r>
      <w:r w:rsidR="00522915" w:rsidRPr="004F2D87">
        <w:t xml:space="preserve">, </w:t>
      </w:r>
      <w:r w:rsidR="00300150" w:rsidRPr="004F2D87">
        <w:t>dit</w:t>
      </w:r>
      <w:r w:rsidR="00522915" w:rsidRPr="004F2D87">
        <w:t xml:space="preserve"> als een incident meldt </w:t>
      </w:r>
      <w:r w:rsidRPr="004F2D87">
        <w:t xml:space="preserve">en </w:t>
      </w:r>
      <w:r w:rsidR="00522915" w:rsidRPr="004F2D87">
        <w:t>het incident</w:t>
      </w:r>
      <w:r w:rsidRPr="004F2D87">
        <w:t xml:space="preserve"> </w:t>
      </w:r>
      <w:r w:rsidR="009B452A" w:rsidRPr="004F2D87">
        <w:t xml:space="preserve">direct </w:t>
      </w:r>
      <w:r w:rsidRPr="004F2D87">
        <w:t xml:space="preserve">zo snel mogelijk </w:t>
      </w:r>
      <w:r w:rsidR="00522915" w:rsidRPr="004F2D87">
        <w:t>oplost</w:t>
      </w:r>
      <w:r w:rsidRPr="004F2D87">
        <w:t>. De Inschrijver kan</w:t>
      </w:r>
      <w:r w:rsidR="00522915" w:rsidRPr="004F2D87">
        <w:t xml:space="preserve"> </w:t>
      </w:r>
      <w:r w:rsidRPr="004F2D87">
        <w:t xml:space="preserve">niet </w:t>
      </w:r>
      <w:r w:rsidR="009B452A" w:rsidRPr="004F2D87">
        <w:t>(af)</w:t>
      </w:r>
      <w:r w:rsidRPr="004F2D87">
        <w:t xml:space="preserve">wachten </w:t>
      </w:r>
      <w:r w:rsidR="00522915" w:rsidRPr="004F2D87">
        <w:t>tot Deelnemers een afwijking als incident melden</w:t>
      </w:r>
      <w:r w:rsidRPr="004F2D87">
        <w:t xml:space="preserve">. </w:t>
      </w:r>
    </w:p>
    <w:p w14:paraId="6838F56D" w14:textId="77777777" w:rsidR="008B7AB9" w:rsidRPr="004F2D87" w:rsidRDefault="008B7AB9" w:rsidP="00AA2189">
      <w:pPr>
        <w:pStyle w:val="Kop30"/>
      </w:pPr>
      <w:bookmarkStart w:id="1523" w:name="_Toc118898185"/>
      <w:bookmarkStart w:id="1524" w:name="_Toc120198333"/>
      <w:bookmarkStart w:id="1525" w:name="_Toc120797665"/>
      <w:bookmarkStart w:id="1526" w:name="_Toc122613708"/>
      <w:bookmarkStart w:id="1527" w:name="_Ref124336408"/>
      <w:bookmarkStart w:id="1528" w:name="_Toc124336637"/>
      <w:bookmarkStart w:id="1529" w:name="_Toc124430568"/>
      <w:bookmarkStart w:id="1530" w:name="_Ref125710386"/>
      <w:bookmarkStart w:id="1531" w:name="_Toc126073605"/>
      <w:bookmarkStart w:id="1532" w:name="_Toc126075788"/>
      <w:bookmarkStart w:id="1533" w:name="_Toc129012078"/>
      <w:bookmarkStart w:id="1534" w:name="_Toc129879434"/>
      <w:bookmarkStart w:id="1535" w:name="_Ref134799585"/>
      <w:bookmarkStart w:id="1536" w:name="_Toc135041893"/>
      <w:bookmarkStart w:id="1537" w:name="_Ref135225886"/>
      <w:bookmarkStart w:id="1538" w:name="_Toc135640432"/>
      <w:bookmarkStart w:id="1539" w:name="_Toc135668004"/>
      <w:bookmarkStart w:id="1540" w:name="_Toc135836216"/>
      <w:r w:rsidRPr="004F2D87">
        <w:t>Beheerprofielen</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14:paraId="6C2C523A" w14:textId="77777777" w:rsidR="008B7AB9" w:rsidRPr="004F2D87" w:rsidRDefault="008B7AB9" w:rsidP="008B7AB9"/>
    <w:p w14:paraId="7B5B7008" w14:textId="6B0EF913" w:rsidR="008B7AB9" w:rsidRPr="004F2D87" w:rsidRDefault="008B7AB9" w:rsidP="008B7AB9">
      <w:r w:rsidRPr="004F2D87">
        <w:t>Elke CDR</w:t>
      </w:r>
      <w:r w:rsidR="00EE7811">
        <w:t>2023 Dienstcomponent</w:t>
      </w:r>
      <w:r w:rsidRPr="004F2D87">
        <w:t xml:space="preserve"> wordt gekoppeld aan </w:t>
      </w:r>
      <w:r w:rsidR="00EE7811">
        <w:t>een</w:t>
      </w:r>
      <w:r w:rsidRPr="004F2D87">
        <w:t xml:space="preserve"> beheerprofiel. De volgende beheerprofielen zijn</w:t>
      </w:r>
      <w:r w:rsidR="00405247" w:rsidRPr="004F2D87">
        <w:t xml:space="preserve"> </w:t>
      </w:r>
      <w:r w:rsidR="00907C9B" w:rsidRPr="004F2D87">
        <w:t>gedefinieerd</w:t>
      </w:r>
      <w:r w:rsidRPr="004F2D87">
        <w:t>:</w:t>
      </w:r>
    </w:p>
    <w:p w14:paraId="37073554" w14:textId="2091C514" w:rsidR="006D680B" w:rsidRPr="004F2D87" w:rsidRDefault="006D680B" w:rsidP="006D680B">
      <w:pPr>
        <w:pStyle w:val="Lijstalinea"/>
        <w:numPr>
          <w:ilvl w:val="0"/>
          <w:numId w:val="13"/>
        </w:numPr>
      </w:pPr>
      <w:r w:rsidRPr="004F2D87">
        <w:t>Mobiel</w:t>
      </w:r>
    </w:p>
    <w:p w14:paraId="134246F7" w14:textId="7887FFDE" w:rsidR="006D680B" w:rsidRPr="004F2D87" w:rsidRDefault="006D680B" w:rsidP="006D680B">
      <w:pPr>
        <w:pStyle w:val="Lijstalinea"/>
        <w:numPr>
          <w:ilvl w:val="0"/>
          <w:numId w:val="13"/>
        </w:numPr>
      </w:pPr>
      <w:r w:rsidRPr="004F2D87">
        <w:t>Standaard</w:t>
      </w:r>
    </w:p>
    <w:p w14:paraId="6A50D1BB" w14:textId="645CF729" w:rsidR="006D680B" w:rsidRPr="004F2D87" w:rsidRDefault="006D680B" w:rsidP="006D680B">
      <w:pPr>
        <w:pStyle w:val="Lijstalinea"/>
        <w:numPr>
          <w:ilvl w:val="0"/>
          <w:numId w:val="13"/>
        </w:numPr>
      </w:pPr>
      <w:r w:rsidRPr="004F2D87">
        <w:t>Hoog</w:t>
      </w:r>
    </w:p>
    <w:p w14:paraId="7DE5D192" w14:textId="04EC7613" w:rsidR="008B7AB9" w:rsidRPr="004F2D87" w:rsidRDefault="008B7AB9" w:rsidP="00C6255C">
      <w:pPr>
        <w:pStyle w:val="Lijstalinea"/>
        <w:numPr>
          <w:ilvl w:val="0"/>
          <w:numId w:val="13"/>
        </w:numPr>
      </w:pPr>
      <w:r w:rsidRPr="004F2D87">
        <w:t>Non-stop</w:t>
      </w:r>
    </w:p>
    <w:p w14:paraId="4FB48589" w14:textId="77777777" w:rsidR="008B7AB9" w:rsidRPr="004F2D87" w:rsidRDefault="008B7AB9" w:rsidP="008B7AB9"/>
    <w:p w14:paraId="01BA2F49" w14:textId="11E22677" w:rsidR="008B7AB9" w:rsidRPr="004F2D87" w:rsidRDefault="008B7AB9" w:rsidP="008B7AB9">
      <w:r w:rsidRPr="004F2D87">
        <w:t xml:space="preserve">De </w:t>
      </w:r>
      <w:r w:rsidRPr="004F2D87">
        <w:rPr>
          <w:u w:val="single"/>
        </w:rPr>
        <w:t>kenmerken</w:t>
      </w:r>
      <w:r w:rsidRPr="004F2D87">
        <w:t xml:space="preserve"> van de verschillende beheerprofielen zijn in </w:t>
      </w:r>
      <w:r w:rsidRPr="004F2D87">
        <w:fldChar w:fldCharType="begin"/>
      </w:r>
      <w:r w:rsidRPr="004F2D87">
        <w:instrText xml:space="preserve"> REF _Ref116487949 \h </w:instrText>
      </w:r>
      <w:r w:rsidRPr="004F2D87">
        <w:fldChar w:fldCharType="separate"/>
      </w:r>
      <w:r w:rsidR="00EF1524" w:rsidRPr="004F2D87">
        <w:t xml:space="preserve">Tabel </w:t>
      </w:r>
      <w:r w:rsidR="00EF1524">
        <w:rPr>
          <w:noProof/>
        </w:rPr>
        <w:t>12</w:t>
      </w:r>
      <w:r w:rsidRPr="004F2D87">
        <w:fldChar w:fldCharType="end"/>
      </w:r>
      <w:r w:rsidR="00405247" w:rsidRPr="004F2D87">
        <w:t xml:space="preserve"> beschreven. </w:t>
      </w:r>
      <w:r w:rsidR="00840A4F" w:rsidRPr="004F2D87">
        <w:t xml:space="preserve">Doel van de beheerprofielen en een omschrijving van de Beheerprofielen is te vinden in paragraaf </w:t>
      </w:r>
      <w:r w:rsidR="00840A4F" w:rsidRPr="004F2D87">
        <w:fldChar w:fldCharType="begin"/>
      </w:r>
      <w:r w:rsidR="00840A4F" w:rsidRPr="004F2D87">
        <w:instrText xml:space="preserve"> REF _Ref125557940 \r \h </w:instrText>
      </w:r>
      <w:r w:rsidR="00840A4F" w:rsidRPr="004F2D87">
        <w:fldChar w:fldCharType="separate"/>
      </w:r>
      <w:r w:rsidR="00EF1524">
        <w:t>4.4.3</w:t>
      </w:r>
      <w:r w:rsidR="00840A4F" w:rsidRPr="004F2D87">
        <w:fldChar w:fldCharType="end"/>
      </w:r>
      <w:r w:rsidRPr="004F2D87">
        <w:t>.</w:t>
      </w:r>
      <w:r w:rsidR="00840A4F" w:rsidRPr="004F2D87">
        <w:t xml:space="preserve"> Hieronder staan eisen die betrekking hebben op de Beheerprofielen.</w:t>
      </w:r>
    </w:p>
    <w:p w14:paraId="5DB71324" w14:textId="34B956F2" w:rsidR="008B7AB9" w:rsidRPr="004F2D87" w:rsidRDefault="008B7AB9" w:rsidP="008B7AB9"/>
    <w:p w14:paraId="53662DDC" w14:textId="5F75A6FF" w:rsidR="008B7AB9" w:rsidRPr="004F2D87" w:rsidRDefault="008B7AB9"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181</w:t>
      </w:r>
      <w:r w:rsidR="00386530">
        <w:rPr>
          <w:noProof/>
        </w:rPr>
        <w:fldChar w:fldCharType="end"/>
      </w:r>
      <w:r w:rsidRPr="004F2D87">
        <w:t>]</w:t>
      </w:r>
      <w:r w:rsidRPr="004F2D87">
        <w:tab/>
        <w:t xml:space="preserve">Inschrijver dient voor locaties met </w:t>
      </w:r>
      <w:r w:rsidR="008F6835" w:rsidRPr="004F2D87">
        <w:t xml:space="preserve">Beheerprofiel </w:t>
      </w:r>
      <w:r w:rsidRPr="004F2D87">
        <w:t xml:space="preserve">Non-stop een ontwerp te realiseren </w:t>
      </w:r>
      <w:r w:rsidRPr="004F2D87">
        <w:rPr>
          <w:u w:val="single"/>
        </w:rPr>
        <w:t>zonder</w:t>
      </w:r>
      <w:r w:rsidRPr="004F2D87">
        <w:t xml:space="preserve"> Single-Point-of-</w:t>
      </w:r>
      <w:r w:rsidR="00907C9B" w:rsidRPr="004F2D87">
        <w:t>Failure</w:t>
      </w:r>
      <w:r w:rsidRPr="004F2D87">
        <w:t xml:space="preserve"> en dient hiertoe onder meer redundante </w:t>
      </w:r>
      <w:proofErr w:type="spellStart"/>
      <w:r w:rsidRPr="004F2D87">
        <w:t>CPE’s</w:t>
      </w:r>
      <w:proofErr w:type="spellEnd"/>
      <w:r w:rsidRPr="004F2D87">
        <w:t xml:space="preserve"> in te zetten en gebruik te maken van geografisch gescheiden verbindingen naar geografisch gescheiden </w:t>
      </w:r>
      <w:proofErr w:type="spellStart"/>
      <w:r w:rsidRPr="004F2D87">
        <w:t>PoP’s</w:t>
      </w:r>
      <w:proofErr w:type="spellEnd"/>
      <w:r w:rsidRPr="004F2D87">
        <w:t>.</w:t>
      </w:r>
    </w:p>
    <w:p w14:paraId="3D4A3C91" w14:textId="16F1439E" w:rsidR="008B7AB9" w:rsidRPr="004F2D87" w:rsidRDefault="00840A4F"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182</w:t>
      </w:r>
      <w:r w:rsidR="00386530">
        <w:rPr>
          <w:noProof/>
        </w:rPr>
        <w:fldChar w:fldCharType="end"/>
      </w:r>
      <w:r w:rsidRPr="004F2D87">
        <w:t>]</w:t>
      </w:r>
      <w:r w:rsidRPr="004F2D87">
        <w:tab/>
        <w:t xml:space="preserve">Inschrijver dient het Non-Stop </w:t>
      </w:r>
      <w:r w:rsidR="008F6835" w:rsidRPr="004F2D87">
        <w:t xml:space="preserve">Beheerprofiel </w:t>
      </w:r>
      <w:r w:rsidRPr="004F2D87">
        <w:t xml:space="preserve">toe te passen het Radio Acces Netwerk en de </w:t>
      </w:r>
      <w:r w:rsidR="006D680B" w:rsidRPr="004F2D87">
        <w:t>backbone/</w:t>
      </w:r>
      <w:proofErr w:type="spellStart"/>
      <w:r w:rsidR="006D680B" w:rsidRPr="004F2D87">
        <w:t>core</w:t>
      </w:r>
      <w:proofErr w:type="spellEnd"/>
      <w:r w:rsidRPr="004F2D87">
        <w:t xml:space="preserve"> van het mobiele telecommunicatienetwerk van Inschrijver. </w:t>
      </w:r>
      <w:r w:rsidR="008B7AB9" w:rsidRPr="004F2D87">
        <w:tab/>
      </w:r>
    </w:p>
    <w:p w14:paraId="64026888" w14:textId="5ED0F37E" w:rsidR="008B7AB9" w:rsidRPr="004F2D87" w:rsidRDefault="008B7AB9"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183</w:t>
      </w:r>
      <w:r w:rsidR="00386530">
        <w:rPr>
          <w:noProof/>
        </w:rPr>
        <w:fldChar w:fldCharType="end"/>
      </w:r>
      <w:r w:rsidRPr="004F2D87">
        <w:t>]</w:t>
      </w:r>
      <w:r w:rsidRPr="004F2D87">
        <w:tab/>
        <w:t xml:space="preserve">Inschrijver dient voor de locaties met het </w:t>
      </w:r>
      <w:r w:rsidR="008F6835" w:rsidRPr="004F2D87">
        <w:t xml:space="preserve">Beheerprofiel </w:t>
      </w:r>
      <w:r w:rsidRPr="004F2D87">
        <w:t xml:space="preserve">Hoog ook buiten </w:t>
      </w:r>
      <w:r w:rsidR="00880203" w:rsidRPr="004F2D87">
        <w:t xml:space="preserve">Kantooruren </w:t>
      </w:r>
      <w:r w:rsidR="00EE4D7E" w:rsidRPr="004F2D87">
        <w:t>I</w:t>
      </w:r>
      <w:r w:rsidRPr="004F2D87">
        <w:t xml:space="preserve">ncidenten </w:t>
      </w:r>
      <w:r w:rsidR="00EE4D7E" w:rsidRPr="004F2D87">
        <w:t>op te lossen</w:t>
      </w:r>
      <w:r w:rsidRPr="004F2D87">
        <w:t xml:space="preserve">. </w:t>
      </w:r>
      <w:r w:rsidR="00EE4D7E" w:rsidRPr="004F2D87">
        <w:t xml:space="preserve">De </w:t>
      </w:r>
      <w:r w:rsidRPr="004F2D87">
        <w:t xml:space="preserve">Deelnemer </w:t>
      </w:r>
      <w:r w:rsidR="00EE4D7E" w:rsidRPr="004F2D87">
        <w:t>zal voor deze locaties bereikbaarheid en locatie toegang buiten Kantoren ingeregeld hebben</w:t>
      </w:r>
      <w:r w:rsidRPr="004F2D87">
        <w:t>.</w:t>
      </w:r>
    </w:p>
    <w:p w14:paraId="4B7122CA" w14:textId="57814DD8" w:rsidR="008B7AB9" w:rsidRPr="004F2D87" w:rsidRDefault="008B7AB9"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184</w:t>
      </w:r>
      <w:r w:rsidR="00386530">
        <w:rPr>
          <w:noProof/>
        </w:rPr>
        <w:fldChar w:fldCharType="end"/>
      </w:r>
      <w:r w:rsidRPr="004F2D87">
        <w:t>]</w:t>
      </w:r>
      <w:r w:rsidRPr="004F2D87">
        <w:tab/>
        <w:t xml:space="preserve">Inschrijver dient voor de locaties met het </w:t>
      </w:r>
      <w:r w:rsidR="008F6835" w:rsidRPr="004F2D87">
        <w:t xml:space="preserve">Beheerprofiel </w:t>
      </w:r>
      <w:r w:rsidRPr="004F2D87">
        <w:t xml:space="preserve">Hoog op verzoek van de Deelnemer ook redundante </w:t>
      </w:r>
      <w:r w:rsidR="00A54B27" w:rsidRPr="004F2D87">
        <w:t>data</w:t>
      </w:r>
      <w:r w:rsidRPr="004F2D87">
        <w:t xml:space="preserve">verbindingen te leveren. </w:t>
      </w:r>
    </w:p>
    <w:p w14:paraId="020EEE0E" w14:textId="4DA80F7D" w:rsidR="008B7AB9" w:rsidRPr="004F2D87" w:rsidRDefault="008B7AB9"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185</w:t>
      </w:r>
      <w:r w:rsidR="00386530">
        <w:rPr>
          <w:noProof/>
        </w:rPr>
        <w:fldChar w:fldCharType="end"/>
      </w:r>
      <w:r w:rsidRPr="004F2D87">
        <w:t>]</w:t>
      </w:r>
      <w:r w:rsidRPr="004F2D87">
        <w:tab/>
        <w:t xml:space="preserve">Inschrijver dient voor de locaties met het </w:t>
      </w:r>
      <w:r w:rsidR="008F6835" w:rsidRPr="004F2D87">
        <w:t xml:space="preserve">Beheerprofiel </w:t>
      </w:r>
      <w:r w:rsidRPr="004F2D87">
        <w:t>Standaard op verzo</w:t>
      </w:r>
      <w:r w:rsidR="00880203" w:rsidRPr="004F2D87">
        <w:t>ek van de Deelnemer ook buiten K</w:t>
      </w:r>
      <w:r w:rsidRPr="004F2D87">
        <w:t>antooruren door te werken aan een oplossing voor bepaal</w:t>
      </w:r>
      <w:r w:rsidR="00880203" w:rsidRPr="004F2D87">
        <w:t xml:space="preserve">de incidenten. Voor het buiten Kantooruren </w:t>
      </w:r>
      <w:r w:rsidRPr="004F2D87">
        <w:t xml:space="preserve">oplossen van incidenten kan Inschrijver meerkosten per incident rekenen. </w:t>
      </w:r>
    </w:p>
    <w:p w14:paraId="6E8B60D0" w14:textId="04C09D97" w:rsidR="008B7AB9" w:rsidRPr="004F2D87" w:rsidRDefault="00EA3029" w:rsidP="00EA3029">
      <w:pPr>
        <w:pStyle w:val="BestekWens"/>
      </w:pPr>
      <w:r w:rsidRPr="00DA52B8">
        <w:t xml:space="preserve">[T-V </w:t>
      </w:r>
      <w:r w:rsidR="00386530">
        <w:fldChar w:fldCharType="begin"/>
      </w:r>
      <w:r w:rsidR="00386530">
        <w:instrText xml:space="preserve"> SEQ [VRAAG# \* ARABIC </w:instrText>
      </w:r>
      <w:r w:rsidR="00386530">
        <w:fldChar w:fldCharType="separate"/>
      </w:r>
      <w:r w:rsidR="00EF1524">
        <w:rPr>
          <w:noProof/>
        </w:rPr>
        <w:t>5</w:t>
      </w:r>
      <w:r w:rsidR="00386530">
        <w:rPr>
          <w:noProof/>
        </w:rPr>
        <w:fldChar w:fldCharType="end"/>
      </w:r>
      <w:r w:rsidRPr="00DA52B8">
        <w:t>]</w:t>
      </w:r>
      <w:r w:rsidRPr="00DA52B8">
        <w:tab/>
      </w:r>
      <w:r w:rsidR="008B7AB9" w:rsidRPr="00DA52B8">
        <w:t>Inschrijver wordt verzocht in het tabblad “</w:t>
      </w:r>
      <w:r w:rsidR="005D664C" w:rsidRPr="00DA52B8">
        <w:t>PDC</w:t>
      </w:r>
      <w:r w:rsidR="008B7AB9" w:rsidRPr="00DA52B8">
        <w:t xml:space="preserve">” van </w:t>
      </w:r>
      <w:r w:rsidR="005D664C" w:rsidRPr="00DA52B8">
        <w:t xml:space="preserve">Bijlage </w:t>
      </w:r>
      <w:r w:rsidR="009031FA" w:rsidRPr="00DA52B8">
        <w:t>0</w:t>
      </w:r>
      <w:r w:rsidR="005D664C" w:rsidRPr="00DA52B8">
        <w:t>3</w:t>
      </w:r>
      <w:r w:rsidR="000F7258" w:rsidRPr="00DA52B8">
        <w:t xml:space="preserve"> -</w:t>
      </w:r>
      <w:r w:rsidR="005D664C" w:rsidRPr="00DA52B8">
        <w:t>Tarieven</w:t>
      </w:r>
      <w:r w:rsidR="008B7AB9" w:rsidRPr="00DA52B8">
        <w:t xml:space="preserve"> aan te geven welke meerkosten (in de vorm van een vast bedrag per incident) worden berek</w:t>
      </w:r>
      <w:r w:rsidR="00F12B37" w:rsidRPr="00DA52B8">
        <w:t>end voor de incidenten zoals in</w:t>
      </w:r>
      <w:r w:rsidR="008B7AB9" w:rsidRPr="00DA52B8">
        <w:t xml:space="preserve"> </w:t>
      </w:r>
      <w:r w:rsidRPr="00DA52B8">
        <w:t>[B-E</w:t>
      </w:r>
      <w:r w:rsidR="00DA52B8" w:rsidRPr="00DA52B8">
        <w:t xml:space="preserve"> 183</w:t>
      </w:r>
      <w:r w:rsidRPr="00DA52B8">
        <w:t xml:space="preserve">] </w:t>
      </w:r>
      <w:r w:rsidR="008B7AB9" w:rsidRPr="00DA52B8">
        <w:t xml:space="preserve">genoemd. </w:t>
      </w:r>
    </w:p>
    <w:p w14:paraId="3740A8A7" w14:textId="52680346" w:rsidR="000B1296" w:rsidRPr="004F2D87" w:rsidRDefault="00B8311F" w:rsidP="000B27A4">
      <w:pPr>
        <w:ind w:left="1134" w:hanging="1134"/>
        <w:rPr>
          <w:szCs w:val="18"/>
        </w:rPr>
      </w:pPr>
      <w:r w:rsidRPr="004F2D87">
        <w:t xml:space="preserve">[B-E </w:t>
      </w:r>
      <w:r w:rsidR="00386530">
        <w:fldChar w:fldCharType="begin"/>
      </w:r>
      <w:r w:rsidR="00386530">
        <w:instrText xml:space="preserve"> SEQ [EIS# \* ARABIC </w:instrText>
      </w:r>
      <w:r w:rsidR="00386530">
        <w:fldChar w:fldCharType="separate"/>
      </w:r>
      <w:r w:rsidR="00EF1524">
        <w:rPr>
          <w:noProof/>
        </w:rPr>
        <w:t>186</w:t>
      </w:r>
      <w:r w:rsidR="00386530">
        <w:rPr>
          <w:noProof/>
        </w:rPr>
        <w:fldChar w:fldCharType="end"/>
      </w:r>
      <w:r w:rsidRPr="004F2D87">
        <w:t>]</w:t>
      </w:r>
      <w:r w:rsidR="000B1296" w:rsidRPr="004F2D87">
        <w:tab/>
      </w:r>
      <w:r w:rsidR="002B3FE6" w:rsidRPr="004F2D87">
        <w:rPr>
          <w:szCs w:val="18"/>
          <w:lang w:eastAsia="en-US"/>
        </w:rPr>
        <w:t>Deelnemers kunnen een</w:t>
      </w:r>
      <w:r w:rsidR="000B1296" w:rsidRPr="004F2D87">
        <w:rPr>
          <w:szCs w:val="18"/>
          <w:lang w:eastAsia="en-US"/>
        </w:rPr>
        <w:t xml:space="preserve"> </w:t>
      </w:r>
      <w:proofErr w:type="spellStart"/>
      <w:r w:rsidR="000B1296" w:rsidRPr="004F2D87">
        <w:rPr>
          <w:szCs w:val="18"/>
          <w:lang w:eastAsia="en-US"/>
        </w:rPr>
        <w:t>freeze</w:t>
      </w:r>
      <w:proofErr w:type="spellEnd"/>
      <w:r w:rsidR="000B1296" w:rsidRPr="004F2D87">
        <w:rPr>
          <w:szCs w:val="18"/>
          <w:lang w:eastAsia="en-US"/>
        </w:rPr>
        <w:t xml:space="preserve"> periode aanwijzen</w:t>
      </w:r>
      <w:r w:rsidR="002B3FE6" w:rsidRPr="004F2D87">
        <w:rPr>
          <w:szCs w:val="18"/>
          <w:lang w:eastAsia="en-US"/>
        </w:rPr>
        <w:t>, b</w:t>
      </w:r>
      <w:r w:rsidR="000B1296" w:rsidRPr="004F2D87">
        <w:rPr>
          <w:szCs w:val="18"/>
          <w:lang w:eastAsia="en-US"/>
        </w:rPr>
        <w:t xml:space="preserve">innen een </w:t>
      </w:r>
      <w:proofErr w:type="spellStart"/>
      <w:r w:rsidR="000B1296" w:rsidRPr="004F2D87">
        <w:rPr>
          <w:szCs w:val="18"/>
          <w:lang w:eastAsia="en-US"/>
        </w:rPr>
        <w:t>freeze</w:t>
      </w:r>
      <w:proofErr w:type="spellEnd"/>
      <w:r w:rsidR="000B1296" w:rsidRPr="004F2D87">
        <w:rPr>
          <w:szCs w:val="18"/>
          <w:lang w:eastAsia="en-US"/>
        </w:rPr>
        <w:t xml:space="preserve"> periode is het </w:t>
      </w:r>
      <w:r w:rsidR="002B3FE6" w:rsidRPr="004F2D87">
        <w:rPr>
          <w:szCs w:val="18"/>
          <w:lang w:eastAsia="en-US"/>
        </w:rPr>
        <w:t xml:space="preserve">Inschrijver </w:t>
      </w:r>
      <w:r w:rsidR="000B1296" w:rsidRPr="004F2D87">
        <w:rPr>
          <w:szCs w:val="18"/>
          <w:lang w:eastAsia="en-US"/>
        </w:rPr>
        <w:t xml:space="preserve">niet toegestaan wijzigingen door te voeren op de </w:t>
      </w:r>
      <w:r w:rsidR="002B3FE6" w:rsidRPr="004F2D87">
        <w:rPr>
          <w:szCs w:val="18"/>
          <w:lang w:eastAsia="en-US"/>
        </w:rPr>
        <w:t xml:space="preserve">aan Deelnemer </w:t>
      </w:r>
      <w:r w:rsidR="000B1296" w:rsidRPr="004F2D87">
        <w:rPr>
          <w:szCs w:val="18"/>
          <w:lang w:eastAsia="en-US"/>
        </w:rPr>
        <w:t>geleverde Diensten.</w:t>
      </w:r>
      <w:r w:rsidR="000B27A4" w:rsidRPr="004F2D87">
        <w:rPr>
          <w:szCs w:val="18"/>
          <w:lang w:eastAsia="en-US"/>
        </w:rPr>
        <w:t xml:space="preserve"> </w:t>
      </w:r>
      <w:r w:rsidR="00E66118" w:rsidRPr="004F2D87">
        <w:rPr>
          <w:szCs w:val="18"/>
          <w:lang w:eastAsia="en-US"/>
        </w:rPr>
        <w:t>Deelnemer zal uiterlijk 10 W</w:t>
      </w:r>
      <w:r w:rsidR="000B27A4" w:rsidRPr="004F2D87">
        <w:rPr>
          <w:szCs w:val="18"/>
          <w:lang w:eastAsia="en-US"/>
        </w:rPr>
        <w:t xml:space="preserve">erkdagen voor de start van de </w:t>
      </w:r>
      <w:proofErr w:type="spellStart"/>
      <w:r w:rsidR="000B27A4" w:rsidRPr="004F2D87">
        <w:rPr>
          <w:szCs w:val="18"/>
          <w:lang w:eastAsia="en-US"/>
        </w:rPr>
        <w:t>freeze</w:t>
      </w:r>
      <w:proofErr w:type="spellEnd"/>
      <w:r w:rsidR="000B27A4" w:rsidRPr="004F2D87">
        <w:rPr>
          <w:szCs w:val="18"/>
          <w:lang w:eastAsia="en-US"/>
        </w:rPr>
        <w:t xml:space="preserve"> periode Inschrijver informeren. Deelnemer en Inschrijver treden met elkaar in overleg indien de </w:t>
      </w:r>
      <w:proofErr w:type="spellStart"/>
      <w:r w:rsidR="000B27A4" w:rsidRPr="004F2D87">
        <w:rPr>
          <w:szCs w:val="18"/>
          <w:lang w:eastAsia="en-US"/>
        </w:rPr>
        <w:t>freeze</w:t>
      </w:r>
      <w:proofErr w:type="spellEnd"/>
      <w:r w:rsidR="000B27A4" w:rsidRPr="004F2D87">
        <w:rPr>
          <w:szCs w:val="18"/>
          <w:lang w:eastAsia="en-US"/>
        </w:rPr>
        <w:t xml:space="preserve"> periode conflicteert met een gepland </w:t>
      </w:r>
      <w:r w:rsidR="00304F95" w:rsidRPr="004F2D87">
        <w:rPr>
          <w:szCs w:val="18"/>
          <w:lang w:eastAsia="en-US"/>
        </w:rPr>
        <w:t>onderhoud.</w:t>
      </w:r>
      <w:r w:rsidR="00304F95" w:rsidRPr="004F2D87">
        <w:rPr>
          <w:szCs w:val="18"/>
        </w:rPr>
        <w:t xml:space="preserve"> Inschrijver</w:t>
      </w:r>
      <w:r w:rsidR="000B27A4" w:rsidRPr="004F2D87">
        <w:rPr>
          <w:szCs w:val="18"/>
        </w:rPr>
        <w:t xml:space="preserve"> kan een </w:t>
      </w:r>
      <w:proofErr w:type="spellStart"/>
      <w:r w:rsidR="000B27A4" w:rsidRPr="004F2D87">
        <w:rPr>
          <w:szCs w:val="18"/>
        </w:rPr>
        <w:t>freeze</w:t>
      </w:r>
      <w:proofErr w:type="spellEnd"/>
      <w:r w:rsidR="000B27A4" w:rsidRPr="004F2D87">
        <w:rPr>
          <w:szCs w:val="18"/>
        </w:rPr>
        <w:t xml:space="preserve"> periode van de Deelnemer negeren indien spoedonderhoud aan zijn infrastructuur is vereist. Inschrijver zal Deelnemer binn</w:t>
      </w:r>
      <w:r w:rsidR="00434993" w:rsidRPr="004F2D87">
        <w:rPr>
          <w:szCs w:val="18"/>
        </w:rPr>
        <w:t>en</w:t>
      </w:r>
      <w:r w:rsidR="000216D2" w:rsidRPr="004F2D87">
        <w:rPr>
          <w:szCs w:val="18"/>
        </w:rPr>
        <w:t xml:space="preserve"> 2 W</w:t>
      </w:r>
      <w:r w:rsidR="000B27A4" w:rsidRPr="004F2D87">
        <w:rPr>
          <w:szCs w:val="18"/>
        </w:rPr>
        <w:t>erkdagen hierover informeren.</w:t>
      </w:r>
    </w:p>
    <w:p w14:paraId="0966484F" w14:textId="77777777" w:rsidR="000B27A4" w:rsidRPr="004F2D87" w:rsidRDefault="000B27A4" w:rsidP="000B27A4">
      <w:pPr>
        <w:ind w:left="1134" w:hanging="1134"/>
      </w:pPr>
    </w:p>
    <w:p w14:paraId="0E2506EF" w14:textId="708F054E" w:rsidR="000B1296" w:rsidRPr="004F2D87" w:rsidRDefault="00B8311F"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187</w:t>
      </w:r>
      <w:r w:rsidR="00386530">
        <w:rPr>
          <w:noProof/>
        </w:rPr>
        <w:fldChar w:fldCharType="end"/>
      </w:r>
      <w:r w:rsidRPr="004F2D87">
        <w:t>]</w:t>
      </w:r>
      <w:r w:rsidR="000B1296" w:rsidRPr="004F2D87">
        <w:tab/>
        <w:t xml:space="preserve">Deelnemers </w:t>
      </w:r>
      <w:r w:rsidR="002B3FE6" w:rsidRPr="004F2D87">
        <w:t xml:space="preserve">kunnen voor de beheerprofielen Hoog binnen 2 werkdagen na aankondiging door Inschrijver van onderhoud bezwaar maken en de onderhoudswerkzaamheden blokkeren. Voor </w:t>
      </w:r>
      <w:r w:rsidR="00E95D84" w:rsidRPr="004F2D87">
        <w:t>Beheerprofiel</w:t>
      </w:r>
      <w:r w:rsidR="00C55D13" w:rsidRPr="004F2D87">
        <w:t xml:space="preserve"> Mobiel </w:t>
      </w:r>
      <w:r w:rsidR="002B3FE6" w:rsidRPr="004F2D87">
        <w:t xml:space="preserve">kan geen bezwaar gemaakt worden tegen onderhoudswerkzaamheden. Voor </w:t>
      </w:r>
      <w:r w:rsidR="00CB03C8" w:rsidRPr="004F2D87">
        <w:t>beheer</w:t>
      </w:r>
      <w:r w:rsidR="00C55D13" w:rsidRPr="004F2D87">
        <w:t xml:space="preserve">profielen Non-Stop </w:t>
      </w:r>
      <w:r w:rsidR="002B3FE6" w:rsidRPr="004F2D87">
        <w:t>is moment van onderhoud altijd in overleg</w:t>
      </w:r>
      <w:r w:rsidR="00CB03C8" w:rsidRPr="004F2D87">
        <w:t xml:space="preserve">. </w:t>
      </w:r>
    </w:p>
    <w:p w14:paraId="1B76A2A9" w14:textId="7C5EAC8C" w:rsidR="009E44E5" w:rsidRPr="004F2D87" w:rsidRDefault="000B1296"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188</w:t>
      </w:r>
      <w:r w:rsidR="00386530">
        <w:rPr>
          <w:noProof/>
        </w:rPr>
        <w:fldChar w:fldCharType="end"/>
      </w:r>
      <w:r w:rsidRPr="004F2D87">
        <w:t>]</w:t>
      </w:r>
      <w:r w:rsidRPr="004F2D87">
        <w:tab/>
      </w:r>
      <w:r w:rsidR="00CB03C8" w:rsidRPr="004F2D87">
        <w:tab/>
      </w:r>
      <w:r w:rsidRPr="004F2D87">
        <w:t xml:space="preserve">Inschrijver voldoet aan de beheerprofielen en kenmerken zoals </w:t>
      </w:r>
      <w:r w:rsidRPr="004F2D87">
        <w:fldChar w:fldCharType="begin"/>
      </w:r>
      <w:r w:rsidRPr="004F2D87">
        <w:instrText xml:space="preserve"> REF _Ref116487949 \h </w:instrText>
      </w:r>
      <w:r w:rsidR="00CB03C8" w:rsidRPr="004F2D87">
        <w:instrText xml:space="preserve"> \* MERGEFORMAT </w:instrText>
      </w:r>
      <w:r w:rsidRPr="004F2D87">
        <w:fldChar w:fldCharType="separate"/>
      </w:r>
      <w:r w:rsidR="00EF1524" w:rsidRPr="004F2D87">
        <w:t xml:space="preserve">Tabel </w:t>
      </w:r>
      <w:r w:rsidR="00EF1524">
        <w:t>12</w:t>
      </w:r>
      <w:r w:rsidRPr="004F2D87">
        <w:fldChar w:fldCharType="end"/>
      </w:r>
      <w:r w:rsidR="00F25C43" w:rsidRPr="004F2D87">
        <w:t xml:space="preserve"> zijn opgenomen.</w:t>
      </w:r>
    </w:p>
    <w:p w14:paraId="4B816469" w14:textId="5F6F4958" w:rsidR="009B7AA1" w:rsidRDefault="009B7AA1">
      <w:r>
        <w:br w:type="page"/>
      </w:r>
    </w:p>
    <w:p w14:paraId="4B5DA2E3" w14:textId="77777777" w:rsidR="000B1296" w:rsidRPr="004F2D87" w:rsidRDefault="000B1296" w:rsidP="008B7AB9"/>
    <w:p w14:paraId="27E40546" w14:textId="6F148628" w:rsidR="008B7AB9" w:rsidRPr="004F2D87" w:rsidRDefault="008B7AB9" w:rsidP="00010688">
      <w:pPr>
        <w:pStyle w:val="Bijschrift"/>
      </w:pPr>
      <w:bookmarkStart w:id="1541" w:name="_Ref116487949"/>
      <w:bookmarkStart w:id="1542" w:name="_Ref118283635"/>
      <w:bookmarkStart w:id="1543" w:name="_Ref118283610"/>
      <w:r w:rsidRPr="004F2D87">
        <w:t xml:space="preserve">Tabel </w:t>
      </w:r>
      <w:r w:rsidR="00386530">
        <w:fldChar w:fldCharType="begin"/>
      </w:r>
      <w:r w:rsidR="00386530">
        <w:instrText xml:space="preserve"> SEQ Tabel \* ARABIC </w:instrText>
      </w:r>
      <w:r w:rsidR="00386530">
        <w:fldChar w:fldCharType="separate"/>
      </w:r>
      <w:r w:rsidR="00EF1524">
        <w:rPr>
          <w:noProof/>
        </w:rPr>
        <w:t>12</w:t>
      </w:r>
      <w:r w:rsidR="00386530">
        <w:rPr>
          <w:noProof/>
        </w:rPr>
        <w:fldChar w:fldCharType="end"/>
      </w:r>
      <w:bookmarkEnd w:id="1541"/>
      <w:bookmarkEnd w:id="1542"/>
      <w:r w:rsidRPr="004F2D87">
        <w:t xml:space="preserve"> </w:t>
      </w:r>
      <w:r w:rsidR="002C79DF" w:rsidRPr="004F2D87">
        <w:t>‘</w:t>
      </w:r>
      <w:r w:rsidRPr="004F2D87">
        <w:t>Kenmerken beheerprofielen</w:t>
      </w:r>
      <w:bookmarkEnd w:id="1543"/>
      <w:r w:rsidR="002C79DF" w:rsidRPr="004F2D87">
        <w:t>’</w:t>
      </w:r>
    </w:p>
    <w:tbl>
      <w:tblPr>
        <w:tblW w:w="89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33"/>
        <w:gridCol w:w="1701"/>
        <w:gridCol w:w="1843"/>
        <w:gridCol w:w="1701"/>
        <w:gridCol w:w="1843"/>
      </w:tblGrid>
      <w:tr w:rsidR="00647AD4" w:rsidRPr="00774DEC" w14:paraId="59FDA750" w14:textId="77777777" w:rsidTr="008516C2">
        <w:trPr>
          <w:trHeight w:val="329"/>
        </w:trPr>
        <w:tc>
          <w:tcPr>
            <w:tcW w:w="1833" w:type="dxa"/>
            <w:vMerge w:val="restart"/>
            <w:tcBorders>
              <w:top w:val="single" w:sz="12" w:space="0" w:color="auto"/>
              <w:left w:val="single" w:sz="12" w:space="0" w:color="auto"/>
              <w:right w:val="single" w:sz="12" w:space="0" w:color="auto"/>
            </w:tcBorders>
            <w:shd w:val="clear" w:color="auto" w:fill="EAF1DD"/>
            <w:vAlign w:val="center"/>
          </w:tcPr>
          <w:p w14:paraId="071CE7A8" w14:textId="77777777" w:rsidR="00647AD4" w:rsidRPr="002E31C1" w:rsidRDefault="00647AD4" w:rsidP="008516C2">
            <w:pPr>
              <w:rPr>
                <w:b/>
                <w:bCs/>
                <w:sz w:val="16"/>
                <w:szCs w:val="16"/>
              </w:rPr>
            </w:pPr>
            <w:r w:rsidRPr="002E31C1">
              <w:rPr>
                <w:b/>
                <w:bCs/>
                <w:sz w:val="16"/>
                <w:szCs w:val="16"/>
              </w:rPr>
              <w:t>Kenmerk</w:t>
            </w:r>
          </w:p>
        </w:tc>
        <w:tc>
          <w:tcPr>
            <w:tcW w:w="7088" w:type="dxa"/>
            <w:gridSpan w:val="4"/>
            <w:tcBorders>
              <w:top w:val="single" w:sz="12" w:space="0" w:color="auto"/>
              <w:left w:val="single" w:sz="12" w:space="0" w:color="auto"/>
              <w:right w:val="single" w:sz="12" w:space="0" w:color="auto"/>
            </w:tcBorders>
            <w:shd w:val="clear" w:color="auto" w:fill="EAF1DD"/>
            <w:vAlign w:val="center"/>
          </w:tcPr>
          <w:p w14:paraId="7AEFBB9E" w14:textId="77777777" w:rsidR="00647AD4" w:rsidRPr="002E31C1" w:rsidRDefault="00647AD4" w:rsidP="008516C2">
            <w:pPr>
              <w:keepNext/>
              <w:tabs>
                <w:tab w:val="num" w:pos="1701"/>
              </w:tabs>
              <w:jc w:val="center"/>
              <w:rPr>
                <w:b/>
                <w:bCs/>
                <w:sz w:val="16"/>
                <w:szCs w:val="16"/>
              </w:rPr>
            </w:pPr>
            <w:r w:rsidRPr="002E31C1">
              <w:rPr>
                <w:b/>
                <w:bCs/>
                <w:sz w:val="16"/>
                <w:szCs w:val="16"/>
              </w:rPr>
              <w:t>Beheerprofiel</w:t>
            </w:r>
          </w:p>
        </w:tc>
      </w:tr>
      <w:tr w:rsidR="00647AD4" w:rsidRPr="00774DEC" w14:paraId="70D2EF96" w14:textId="77777777" w:rsidTr="008516C2">
        <w:trPr>
          <w:trHeight w:val="314"/>
        </w:trPr>
        <w:tc>
          <w:tcPr>
            <w:tcW w:w="1833" w:type="dxa"/>
            <w:vMerge/>
            <w:tcBorders>
              <w:left w:val="single" w:sz="12" w:space="0" w:color="auto"/>
              <w:bottom w:val="single" w:sz="12" w:space="0" w:color="auto"/>
              <w:right w:val="single" w:sz="12" w:space="0" w:color="auto"/>
            </w:tcBorders>
            <w:shd w:val="clear" w:color="auto" w:fill="EAF1DD"/>
            <w:vAlign w:val="center"/>
          </w:tcPr>
          <w:p w14:paraId="73089F45" w14:textId="77777777" w:rsidR="00647AD4" w:rsidRPr="002E31C1" w:rsidRDefault="00647AD4" w:rsidP="008516C2">
            <w:pPr>
              <w:rPr>
                <w:b/>
                <w:bCs/>
                <w:sz w:val="16"/>
                <w:szCs w:val="16"/>
              </w:rPr>
            </w:pPr>
          </w:p>
        </w:tc>
        <w:tc>
          <w:tcPr>
            <w:tcW w:w="1701" w:type="dxa"/>
            <w:tcBorders>
              <w:bottom w:val="single" w:sz="12" w:space="0" w:color="auto"/>
            </w:tcBorders>
            <w:shd w:val="clear" w:color="auto" w:fill="EAF1DD"/>
            <w:vAlign w:val="center"/>
          </w:tcPr>
          <w:p w14:paraId="2CD319E5" w14:textId="77777777" w:rsidR="00647AD4" w:rsidRPr="002E31C1" w:rsidRDefault="00647AD4" w:rsidP="008516C2">
            <w:pPr>
              <w:keepNext/>
              <w:tabs>
                <w:tab w:val="num" w:pos="1701"/>
              </w:tabs>
              <w:jc w:val="center"/>
              <w:rPr>
                <w:b/>
                <w:bCs/>
                <w:sz w:val="16"/>
                <w:szCs w:val="16"/>
              </w:rPr>
            </w:pPr>
            <w:r w:rsidRPr="002E31C1">
              <w:rPr>
                <w:b/>
                <w:bCs/>
                <w:sz w:val="16"/>
                <w:szCs w:val="16"/>
              </w:rPr>
              <w:t>Standaard</w:t>
            </w:r>
          </w:p>
        </w:tc>
        <w:tc>
          <w:tcPr>
            <w:tcW w:w="1843" w:type="dxa"/>
            <w:tcBorders>
              <w:bottom w:val="single" w:sz="12" w:space="0" w:color="auto"/>
            </w:tcBorders>
            <w:shd w:val="clear" w:color="auto" w:fill="EAF1DD"/>
            <w:vAlign w:val="center"/>
          </w:tcPr>
          <w:p w14:paraId="39953B89" w14:textId="77777777" w:rsidR="00647AD4" w:rsidRPr="002E31C1" w:rsidRDefault="00647AD4" w:rsidP="008516C2">
            <w:pPr>
              <w:keepNext/>
              <w:tabs>
                <w:tab w:val="num" w:pos="1701"/>
              </w:tabs>
              <w:jc w:val="center"/>
              <w:rPr>
                <w:b/>
                <w:bCs/>
                <w:sz w:val="16"/>
                <w:szCs w:val="16"/>
              </w:rPr>
            </w:pPr>
            <w:r w:rsidRPr="002E31C1">
              <w:rPr>
                <w:b/>
                <w:bCs/>
                <w:sz w:val="16"/>
                <w:szCs w:val="16"/>
              </w:rPr>
              <w:t xml:space="preserve">Mobiel </w:t>
            </w:r>
            <w:r w:rsidRPr="002E31C1">
              <w:rPr>
                <w:bCs/>
                <w:sz w:val="16"/>
                <w:szCs w:val="16"/>
                <w:vertAlign w:val="superscript"/>
              </w:rPr>
              <w:t>(3)</w:t>
            </w:r>
          </w:p>
        </w:tc>
        <w:tc>
          <w:tcPr>
            <w:tcW w:w="1701" w:type="dxa"/>
            <w:tcBorders>
              <w:bottom w:val="single" w:sz="12" w:space="0" w:color="auto"/>
            </w:tcBorders>
            <w:shd w:val="clear" w:color="auto" w:fill="EAF1DD"/>
            <w:vAlign w:val="center"/>
          </w:tcPr>
          <w:p w14:paraId="2D19CC57" w14:textId="77777777" w:rsidR="00647AD4" w:rsidRPr="002E31C1" w:rsidRDefault="00647AD4" w:rsidP="008516C2">
            <w:pPr>
              <w:keepNext/>
              <w:tabs>
                <w:tab w:val="num" w:pos="1701"/>
              </w:tabs>
              <w:jc w:val="center"/>
              <w:rPr>
                <w:b/>
                <w:bCs/>
                <w:sz w:val="16"/>
                <w:szCs w:val="16"/>
              </w:rPr>
            </w:pPr>
            <w:r w:rsidRPr="002E31C1">
              <w:rPr>
                <w:b/>
                <w:bCs/>
                <w:sz w:val="16"/>
                <w:szCs w:val="16"/>
              </w:rPr>
              <w:t>Hoog</w:t>
            </w:r>
          </w:p>
        </w:tc>
        <w:tc>
          <w:tcPr>
            <w:tcW w:w="1843" w:type="dxa"/>
            <w:tcBorders>
              <w:bottom w:val="single" w:sz="12" w:space="0" w:color="auto"/>
              <w:right w:val="single" w:sz="12" w:space="0" w:color="auto"/>
            </w:tcBorders>
            <w:shd w:val="clear" w:color="auto" w:fill="EAF1DD"/>
            <w:vAlign w:val="center"/>
          </w:tcPr>
          <w:p w14:paraId="51C0E9B7" w14:textId="77777777" w:rsidR="00647AD4" w:rsidRPr="002E31C1" w:rsidRDefault="00647AD4" w:rsidP="008516C2">
            <w:pPr>
              <w:keepNext/>
              <w:tabs>
                <w:tab w:val="num" w:pos="1701"/>
              </w:tabs>
              <w:jc w:val="center"/>
              <w:rPr>
                <w:b/>
                <w:bCs/>
                <w:sz w:val="16"/>
                <w:szCs w:val="16"/>
              </w:rPr>
            </w:pPr>
            <w:r w:rsidRPr="002E31C1">
              <w:rPr>
                <w:b/>
                <w:bCs/>
                <w:sz w:val="16"/>
                <w:szCs w:val="16"/>
              </w:rPr>
              <w:t>Non-Stop</w:t>
            </w:r>
          </w:p>
        </w:tc>
      </w:tr>
      <w:tr w:rsidR="00647AD4" w:rsidRPr="00774DEC" w14:paraId="1B3D3DCB" w14:textId="77777777" w:rsidTr="008516C2">
        <w:trPr>
          <w:trHeight w:val="481"/>
        </w:trPr>
        <w:tc>
          <w:tcPr>
            <w:tcW w:w="1833" w:type="dxa"/>
            <w:tcBorders>
              <w:top w:val="single" w:sz="12" w:space="0" w:color="auto"/>
              <w:left w:val="single" w:sz="12" w:space="0" w:color="auto"/>
              <w:right w:val="single" w:sz="12" w:space="0" w:color="auto"/>
            </w:tcBorders>
            <w:vAlign w:val="center"/>
          </w:tcPr>
          <w:p w14:paraId="673E5316" w14:textId="77777777" w:rsidR="00647AD4" w:rsidRPr="002E31C1" w:rsidRDefault="00647AD4" w:rsidP="008516C2">
            <w:pPr>
              <w:rPr>
                <w:b/>
                <w:sz w:val="16"/>
                <w:szCs w:val="16"/>
              </w:rPr>
            </w:pPr>
            <w:r w:rsidRPr="002E31C1">
              <w:rPr>
                <w:b/>
                <w:sz w:val="16"/>
                <w:szCs w:val="16"/>
              </w:rPr>
              <w:t>Oplossen Incidenten</w:t>
            </w:r>
          </w:p>
        </w:tc>
        <w:tc>
          <w:tcPr>
            <w:tcW w:w="1701" w:type="dxa"/>
            <w:tcBorders>
              <w:top w:val="single" w:sz="12" w:space="0" w:color="auto"/>
            </w:tcBorders>
            <w:vAlign w:val="center"/>
          </w:tcPr>
          <w:p w14:paraId="5D066E19" w14:textId="77777777" w:rsidR="00647AD4" w:rsidRPr="002E31C1" w:rsidRDefault="00647AD4" w:rsidP="008516C2">
            <w:pPr>
              <w:tabs>
                <w:tab w:val="num" w:pos="1701"/>
              </w:tabs>
              <w:jc w:val="center"/>
              <w:rPr>
                <w:sz w:val="16"/>
                <w:szCs w:val="16"/>
              </w:rPr>
            </w:pPr>
            <w:r w:rsidRPr="002E31C1">
              <w:rPr>
                <w:sz w:val="16"/>
                <w:szCs w:val="16"/>
              </w:rPr>
              <w:t>Kantooruren</w:t>
            </w:r>
          </w:p>
          <w:p w14:paraId="5ABA9FA1" w14:textId="77777777" w:rsidR="00647AD4" w:rsidRPr="002E31C1" w:rsidRDefault="00647AD4" w:rsidP="008516C2">
            <w:pPr>
              <w:tabs>
                <w:tab w:val="num" w:pos="1701"/>
              </w:tabs>
              <w:jc w:val="center"/>
              <w:rPr>
                <w:sz w:val="16"/>
                <w:szCs w:val="16"/>
              </w:rPr>
            </w:pPr>
            <w:r w:rsidRPr="002E31C1">
              <w:rPr>
                <w:sz w:val="16"/>
                <w:szCs w:val="16"/>
              </w:rPr>
              <w:t>(07:00 - 21:00)</w:t>
            </w:r>
          </w:p>
        </w:tc>
        <w:tc>
          <w:tcPr>
            <w:tcW w:w="5387" w:type="dxa"/>
            <w:gridSpan w:val="3"/>
            <w:tcBorders>
              <w:top w:val="single" w:sz="12" w:space="0" w:color="auto"/>
              <w:right w:val="single" w:sz="12" w:space="0" w:color="auto"/>
            </w:tcBorders>
            <w:vAlign w:val="center"/>
          </w:tcPr>
          <w:p w14:paraId="448AC891" w14:textId="77777777" w:rsidR="00647AD4" w:rsidRPr="002E31C1" w:rsidRDefault="00647AD4" w:rsidP="008516C2">
            <w:pPr>
              <w:tabs>
                <w:tab w:val="num" w:pos="1701"/>
              </w:tabs>
              <w:jc w:val="center"/>
              <w:rPr>
                <w:sz w:val="16"/>
                <w:szCs w:val="16"/>
              </w:rPr>
            </w:pPr>
            <w:r w:rsidRPr="002E31C1">
              <w:rPr>
                <w:sz w:val="16"/>
                <w:szCs w:val="16"/>
              </w:rPr>
              <w:t>24 x 7</w:t>
            </w:r>
          </w:p>
        </w:tc>
      </w:tr>
      <w:tr w:rsidR="00647AD4" w:rsidRPr="00774DEC" w14:paraId="7E83DD9F" w14:textId="77777777" w:rsidTr="008516C2">
        <w:trPr>
          <w:trHeight w:val="511"/>
        </w:trPr>
        <w:tc>
          <w:tcPr>
            <w:tcW w:w="1833" w:type="dxa"/>
            <w:tcBorders>
              <w:left w:val="single" w:sz="12" w:space="0" w:color="auto"/>
              <w:right w:val="single" w:sz="12" w:space="0" w:color="auto"/>
            </w:tcBorders>
            <w:vAlign w:val="center"/>
          </w:tcPr>
          <w:p w14:paraId="1778436E" w14:textId="77777777" w:rsidR="00647AD4" w:rsidRPr="002E31C1" w:rsidRDefault="00647AD4" w:rsidP="008516C2">
            <w:pPr>
              <w:tabs>
                <w:tab w:val="num" w:pos="1701"/>
              </w:tabs>
              <w:rPr>
                <w:b/>
                <w:sz w:val="16"/>
                <w:szCs w:val="16"/>
              </w:rPr>
            </w:pPr>
            <w:r w:rsidRPr="002E31C1">
              <w:rPr>
                <w:b/>
                <w:sz w:val="16"/>
                <w:szCs w:val="16"/>
              </w:rPr>
              <w:t>Proactief incidentbeheer</w:t>
            </w:r>
          </w:p>
        </w:tc>
        <w:tc>
          <w:tcPr>
            <w:tcW w:w="7088" w:type="dxa"/>
            <w:gridSpan w:val="4"/>
            <w:tcBorders>
              <w:right w:val="single" w:sz="12" w:space="0" w:color="auto"/>
            </w:tcBorders>
            <w:vAlign w:val="center"/>
          </w:tcPr>
          <w:p w14:paraId="7BBF8CA7" w14:textId="77777777" w:rsidR="00647AD4" w:rsidRPr="002E31C1" w:rsidRDefault="00647AD4" w:rsidP="008516C2">
            <w:pPr>
              <w:jc w:val="center"/>
              <w:rPr>
                <w:sz w:val="16"/>
                <w:szCs w:val="16"/>
              </w:rPr>
            </w:pPr>
            <w:r w:rsidRPr="002E31C1">
              <w:rPr>
                <w:sz w:val="16"/>
                <w:szCs w:val="16"/>
              </w:rPr>
              <w:t>24 x 7</w:t>
            </w:r>
          </w:p>
        </w:tc>
      </w:tr>
      <w:tr w:rsidR="00647AD4" w:rsidRPr="00774DEC" w14:paraId="4F401606" w14:textId="77777777" w:rsidTr="008516C2">
        <w:trPr>
          <w:trHeight w:val="472"/>
        </w:trPr>
        <w:tc>
          <w:tcPr>
            <w:tcW w:w="1833" w:type="dxa"/>
            <w:tcBorders>
              <w:left w:val="single" w:sz="12" w:space="0" w:color="auto"/>
              <w:right w:val="single" w:sz="12" w:space="0" w:color="auto"/>
            </w:tcBorders>
            <w:vAlign w:val="center"/>
          </w:tcPr>
          <w:p w14:paraId="23DA1FD0" w14:textId="77777777" w:rsidR="00647AD4" w:rsidRPr="002E31C1" w:rsidRDefault="00647AD4" w:rsidP="008516C2">
            <w:pPr>
              <w:tabs>
                <w:tab w:val="num" w:pos="1701"/>
              </w:tabs>
              <w:rPr>
                <w:b/>
                <w:sz w:val="16"/>
                <w:szCs w:val="16"/>
              </w:rPr>
            </w:pPr>
            <w:r w:rsidRPr="002E31C1">
              <w:rPr>
                <w:b/>
                <w:sz w:val="16"/>
                <w:szCs w:val="16"/>
              </w:rPr>
              <w:t xml:space="preserve">Maximale Reactietijd </w:t>
            </w:r>
          </w:p>
        </w:tc>
        <w:tc>
          <w:tcPr>
            <w:tcW w:w="5245" w:type="dxa"/>
            <w:gridSpan w:val="3"/>
            <w:tcBorders>
              <w:left w:val="single" w:sz="12" w:space="0" w:color="auto"/>
            </w:tcBorders>
            <w:vAlign w:val="center"/>
          </w:tcPr>
          <w:p w14:paraId="02033C91" w14:textId="77777777" w:rsidR="00647AD4" w:rsidRPr="002E31C1" w:rsidRDefault="00647AD4" w:rsidP="008516C2">
            <w:pPr>
              <w:tabs>
                <w:tab w:val="num" w:pos="1701"/>
              </w:tabs>
              <w:jc w:val="center"/>
              <w:rPr>
                <w:sz w:val="16"/>
                <w:szCs w:val="16"/>
              </w:rPr>
            </w:pPr>
            <w:r w:rsidRPr="002E31C1">
              <w:rPr>
                <w:sz w:val="16"/>
                <w:szCs w:val="16"/>
              </w:rPr>
              <w:t>15 min</w:t>
            </w:r>
          </w:p>
        </w:tc>
        <w:tc>
          <w:tcPr>
            <w:tcW w:w="1843" w:type="dxa"/>
            <w:tcBorders>
              <w:right w:val="single" w:sz="12" w:space="0" w:color="auto"/>
            </w:tcBorders>
            <w:vAlign w:val="center"/>
          </w:tcPr>
          <w:p w14:paraId="51373D86" w14:textId="77777777" w:rsidR="00647AD4" w:rsidRPr="002E31C1" w:rsidRDefault="00647AD4" w:rsidP="008516C2">
            <w:pPr>
              <w:tabs>
                <w:tab w:val="num" w:pos="1701"/>
              </w:tabs>
              <w:jc w:val="center"/>
              <w:rPr>
                <w:sz w:val="16"/>
                <w:szCs w:val="16"/>
              </w:rPr>
            </w:pPr>
            <w:r w:rsidRPr="002E31C1">
              <w:rPr>
                <w:sz w:val="16"/>
                <w:szCs w:val="16"/>
              </w:rPr>
              <w:t>5 min</w:t>
            </w:r>
          </w:p>
        </w:tc>
      </w:tr>
      <w:tr w:rsidR="00647AD4" w:rsidRPr="00774DEC" w14:paraId="29E3113E" w14:textId="77777777" w:rsidTr="008516C2">
        <w:trPr>
          <w:trHeight w:val="848"/>
        </w:trPr>
        <w:tc>
          <w:tcPr>
            <w:tcW w:w="1833" w:type="dxa"/>
            <w:tcBorders>
              <w:left w:val="single" w:sz="12" w:space="0" w:color="auto"/>
              <w:right w:val="single" w:sz="12" w:space="0" w:color="auto"/>
            </w:tcBorders>
            <w:vAlign w:val="center"/>
          </w:tcPr>
          <w:p w14:paraId="6899B493" w14:textId="77777777" w:rsidR="00647AD4" w:rsidRPr="002E31C1" w:rsidRDefault="00647AD4" w:rsidP="008516C2">
            <w:pPr>
              <w:tabs>
                <w:tab w:val="num" w:pos="1701"/>
              </w:tabs>
              <w:rPr>
                <w:b/>
                <w:sz w:val="16"/>
                <w:szCs w:val="16"/>
              </w:rPr>
            </w:pPr>
            <w:r w:rsidRPr="002E31C1">
              <w:rPr>
                <w:b/>
                <w:sz w:val="16"/>
                <w:szCs w:val="16"/>
              </w:rPr>
              <w:t>Service credit Prioriteit 1 Incident</w:t>
            </w:r>
          </w:p>
        </w:tc>
        <w:tc>
          <w:tcPr>
            <w:tcW w:w="1701" w:type="dxa"/>
            <w:vAlign w:val="center"/>
          </w:tcPr>
          <w:p w14:paraId="6BB167C8" w14:textId="77777777" w:rsidR="00647AD4" w:rsidRPr="002E31C1" w:rsidRDefault="00647AD4" w:rsidP="008516C2">
            <w:pPr>
              <w:tabs>
                <w:tab w:val="num" w:pos="1701"/>
              </w:tabs>
              <w:jc w:val="center"/>
              <w:rPr>
                <w:sz w:val="16"/>
                <w:szCs w:val="16"/>
              </w:rPr>
            </w:pPr>
            <w:r w:rsidRPr="002E31C1">
              <w:rPr>
                <w:sz w:val="16"/>
                <w:szCs w:val="16"/>
              </w:rPr>
              <w:t>€ 1.000,- / uur</w:t>
            </w:r>
          </w:p>
          <w:p w14:paraId="0FE75194" w14:textId="77777777" w:rsidR="00647AD4" w:rsidRPr="002E31C1" w:rsidRDefault="00647AD4" w:rsidP="008516C2">
            <w:pPr>
              <w:tabs>
                <w:tab w:val="num" w:pos="1701"/>
              </w:tabs>
              <w:jc w:val="center"/>
              <w:rPr>
                <w:sz w:val="16"/>
                <w:szCs w:val="16"/>
              </w:rPr>
            </w:pPr>
            <w:r w:rsidRPr="002E31C1">
              <w:rPr>
                <w:sz w:val="16"/>
                <w:szCs w:val="16"/>
              </w:rPr>
              <w:t>(SC1a)</w:t>
            </w:r>
          </w:p>
        </w:tc>
        <w:tc>
          <w:tcPr>
            <w:tcW w:w="1843" w:type="dxa"/>
            <w:vAlign w:val="center"/>
          </w:tcPr>
          <w:p w14:paraId="3831603A" w14:textId="77777777" w:rsidR="00647AD4" w:rsidRPr="002E31C1" w:rsidRDefault="00647AD4" w:rsidP="008516C2">
            <w:pPr>
              <w:tabs>
                <w:tab w:val="num" w:pos="1701"/>
              </w:tabs>
              <w:jc w:val="center"/>
              <w:rPr>
                <w:sz w:val="16"/>
                <w:szCs w:val="16"/>
              </w:rPr>
            </w:pPr>
            <w:r w:rsidRPr="002E31C1">
              <w:rPr>
                <w:sz w:val="16"/>
                <w:szCs w:val="16"/>
              </w:rPr>
              <w:t>1% / uur maandelijkse facturatie Deelnemer</w:t>
            </w:r>
          </w:p>
          <w:p w14:paraId="59455328" w14:textId="77777777" w:rsidR="00647AD4" w:rsidRPr="002E31C1" w:rsidRDefault="00647AD4" w:rsidP="008516C2">
            <w:pPr>
              <w:tabs>
                <w:tab w:val="num" w:pos="1701"/>
              </w:tabs>
              <w:jc w:val="center"/>
              <w:rPr>
                <w:sz w:val="16"/>
                <w:szCs w:val="16"/>
              </w:rPr>
            </w:pPr>
            <w:r w:rsidRPr="002E31C1">
              <w:rPr>
                <w:sz w:val="16"/>
                <w:szCs w:val="16"/>
              </w:rPr>
              <w:t>(SC1b)</w:t>
            </w:r>
          </w:p>
        </w:tc>
        <w:tc>
          <w:tcPr>
            <w:tcW w:w="1701" w:type="dxa"/>
            <w:vAlign w:val="center"/>
          </w:tcPr>
          <w:p w14:paraId="53940750" w14:textId="77777777" w:rsidR="00647AD4" w:rsidRPr="002E31C1" w:rsidRDefault="00647AD4" w:rsidP="008516C2">
            <w:pPr>
              <w:tabs>
                <w:tab w:val="num" w:pos="1701"/>
              </w:tabs>
              <w:jc w:val="center"/>
              <w:rPr>
                <w:sz w:val="16"/>
                <w:szCs w:val="16"/>
              </w:rPr>
            </w:pPr>
            <w:r w:rsidRPr="002E31C1">
              <w:rPr>
                <w:sz w:val="16"/>
                <w:szCs w:val="16"/>
              </w:rPr>
              <w:t>€ 2.500,- / uur</w:t>
            </w:r>
          </w:p>
          <w:p w14:paraId="70E96379" w14:textId="77777777" w:rsidR="00647AD4" w:rsidRPr="002E31C1" w:rsidRDefault="00647AD4" w:rsidP="008516C2">
            <w:pPr>
              <w:tabs>
                <w:tab w:val="num" w:pos="1701"/>
              </w:tabs>
              <w:jc w:val="center"/>
              <w:rPr>
                <w:sz w:val="16"/>
                <w:szCs w:val="16"/>
              </w:rPr>
            </w:pPr>
            <w:r w:rsidRPr="002E31C1">
              <w:rPr>
                <w:sz w:val="16"/>
                <w:szCs w:val="16"/>
              </w:rPr>
              <w:t>(SC1c)</w:t>
            </w:r>
          </w:p>
        </w:tc>
        <w:tc>
          <w:tcPr>
            <w:tcW w:w="1843" w:type="dxa"/>
            <w:tcBorders>
              <w:right w:val="single" w:sz="12" w:space="0" w:color="auto"/>
            </w:tcBorders>
            <w:vAlign w:val="center"/>
          </w:tcPr>
          <w:p w14:paraId="449A09E0" w14:textId="77777777" w:rsidR="00647AD4" w:rsidRPr="002E31C1" w:rsidRDefault="00647AD4" w:rsidP="008516C2">
            <w:pPr>
              <w:tabs>
                <w:tab w:val="num" w:pos="1701"/>
              </w:tabs>
              <w:jc w:val="center"/>
              <w:rPr>
                <w:sz w:val="16"/>
                <w:szCs w:val="16"/>
              </w:rPr>
            </w:pPr>
            <w:r w:rsidRPr="002E31C1">
              <w:rPr>
                <w:sz w:val="16"/>
                <w:szCs w:val="16"/>
              </w:rPr>
              <w:t>€ 5.000,- / 15 min</w:t>
            </w:r>
          </w:p>
          <w:p w14:paraId="6479A606" w14:textId="77777777" w:rsidR="00647AD4" w:rsidRPr="002E31C1" w:rsidRDefault="00647AD4" w:rsidP="008516C2">
            <w:pPr>
              <w:tabs>
                <w:tab w:val="num" w:pos="1701"/>
              </w:tabs>
              <w:jc w:val="center"/>
              <w:rPr>
                <w:sz w:val="16"/>
                <w:szCs w:val="16"/>
              </w:rPr>
            </w:pPr>
            <w:r w:rsidRPr="002E31C1">
              <w:rPr>
                <w:sz w:val="16"/>
                <w:szCs w:val="16"/>
              </w:rPr>
              <w:t>(SC1d)</w:t>
            </w:r>
          </w:p>
        </w:tc>
      </w:tr>
      <w:tr w:rsidR="00647AD4" w:rsidRPr="00774DEC" w14:paraId="1DBF2745" w14:textId="77777777" w:rsidTr="008516C2">
        <w:trPr>
          <w:trHeight w:val="549"/>
        </w:trPr>
        <w:tc>
          <w:tcPr>
            <w:tcW w:w="1833" w:type="dxa"/>
            <w:tcBorders>
              <w:left w:val="single" w:sz="12" w:space="0" w:color="auto"/>
              <w:right w:val="single" w:sz="12" w:space="0" w:color="auto"/>
            </w:tcBorders>
            <w:vAlign w:val="center"/>
          </w:tcPr>
          <w:p w14:paraId="071941EE" w14:textId="77777777" w:rsidR="00647AD4" w:rsidRPr="002E31C1" w:rsidRDefault="00647AD4" w:rsidP="008516C2">
            <w:pPr>
              <w:tabs>
                <w:tab w:val="num" w:pos="1701"/>
              </w:tabs>
              <w:rPr>
                <w:b/>
                <w:sz w:val="16"/>
                <w:szCs w:val="16"/>
              </w:rPr>
            </w:pPr>
            <w:r w:rsidRPr="002E31C1">
              <w:rPr>
                <w:b/>
                <w:sz w:val="16"/>
                <w:szCs w:val="16"/>
              </w:rPr>
              <w:t xml:space="preserve">Vermindering Service credit </w:t>
            </w:r>
            <w:r w:rsidRPr="002E31C1">
              <w:rPr>
                <w:sz w:val="16"/>
                <w:szCs w:val="16"/>
                <w:vertAlign w:val="superscript"/>
              </w:rPr>
              <w:t>(1)</w:t>
            </w:r>
          </w:p>
        </w:tc>
        <w:tc>
          <w:tcPr>
            <w:tcW w:w="1701" w:type="dxa"/>
            <w:vAlign w:val="center"/>
          </w:tcPr>
          <w:p w14:paraId="6F030918" w14:textId="77777777" w:rsidR="00647AD4" w:rsidRPr="002E31C1" w:rsidRDefault="00647AD4" w:rsidP="008516C2">
            <w:pPr>
              <w:jc w:val="center"/>
              <w:rPr>
                <w:sz w:val="16"/>
                <w:szCs w:val="16"/>
              </w:rPr>
            </w:pPr>
            <w:r w:rsidRPr="002E31C1">
              <w:rPr>
                <w:sz w:val="16"/>
                <w:szCs w:val="16"/>
              </w:rPr>
              <w:t>max. 8 uur / jaar</w:t>
            </w:r>
          </w:p>
        </w:tc>
        <w:tc>
          <w:tcPr>
            <w:tcW w:w="1843" w:type="dxa"/>
            <w:vAlign w:val="center"/>
          </w:tcPr>
          <w:p w14:paraId="6280E26A" w14:textId="77777777" w:rsidR="00647AD4" w:rsidRPr="002E31C1" w:rsidRDefault="00647AD4" w:rsidP="008516C2">
            <w:pPr>
              <w:tabs>
                <w:tab w:val="num" w:pos="1701"/>
              </w:tabs>
              <w:jc w:val="center"/>
              <w:rPr>
                <w:sz w:val="16"/>
                <w:szCs w:val="16"/>
              </w:rPr>
            </w:pPr>
            <w:r w:rsidRPr="002E31C1">
              <w:rPr>
                <w:sz w:val="16"/>
                <w:szCs w:val="16"/>
              </w:rPr>
              <w:t>n.v.t.</w:t>
            </w:r>
          </w:p>
        </w:tc>
        <w:tc>
          <w:tcPr>
            <w:tcW w:w="1701" w:type="dxa"/>
            <w:vAlign w:val="center"/>
          </w:tcPr>
          <w:p w14:paraId="057AF0BA" w14:textId="77777777" w:rsidR="00647AD4" w:rsidRPr="002E31C1" w:rsidRDefault="00647AD4" w:rsidP="008516C2">
            <w:pPr>
              <w:tabs>
                <w:tab w:val="num" w:pos="1701"/>
              </w:tabs>
              <w:jc w:val="center"/>
              <w:rPr>
                <w:sz w:val="16"/>
                <w:szCs w:val="16"/>
              </w:rPr>
            </w:pPr>
            <w:r w:rsidRPr="002E31C1">
              <w:rPr>
                <w:sz w:val="16"/>
                <w:szCs w:val="16"/>
              </w:rPr>
              <w:t>max. 8 uur / jaar</w:t>
            </w:r>
          </w:p>
        </w:tc>
        <w:tc>
          <w:tcPr>
            <w:tcW w:w="1843" w:type="dxa"/>
            <w:tcBorders>
              <w:right w:val="single" w:sz="12" w:space="0" w:color="auto"/>
            </w:tcBorders>
            <w:vAlign w:val="center"/>
          </w:tcPr>
          <w:p w14:paraId="5871B87B" w14:textId="77777777" w:rsidR="00647AD4" w:rsidRPr="002E31C1" w:rsidRDefault="00647AD4" w:rsidP="008516C2">
            <w:pPr>
              <w:tabs>
                <w:tab w:val="num" w:pos="1701"/>
              </w:tabs>
              <w:jc w:val="center"/>
              <w:rPr>
                <w:sz w:val="16"/>
                <w:szCs w:val="16"/>
              </w:rPr>
            </w:pPr>
            <w:r w:rsidRPr="002E31C1">
              <w:rPr>
                <w:sz w:val="16"/>
                <w:szCs w:val="16"/>
              </w:rPr>
              <w:t>max. 4 uur / jaar</w:t>
            </w:r>
          </w:p>
        </w:tc>
      </w:tr>
      <w:tr w:rsidR="00647AD4" w:rsidRPr="00774DEC" w14:paraId="583CBE74" w14:textId="77777777" w:rsidTr="008516C2">
        <w:trPr>
          <w:trHeight w:val="558"/>
        </w:trPr>
        <w:tc>
          <w:tcPr>
            <w:tcW w:w="1833" w:type="dxa"/>
            <w:tcBorders>
              <w:left w:val="single" w:sz="12" w:space="0" w:color="auto"/>
              <w:right w:val="single" w:sz="12" w:space="0" w:color="auto"/>
            </w:tcBorders>
            <w:vAlign w:val="center"/>
          </w:tcPr>
          <w:p w14:paraId="49523AB6" w14:textId="77777777" w:rsidR="00647AD4" w:rsidRPr="002E31C1" w:rsidRDefault="00647AD4" w:rsidP="008516C2">
            <w:pPr>
              <w:tabs>
                <w:tab w:val="num" w:pos="1701"/>
              </w:tabs>
              <w:rPr>
                <w:b/>
                <w:sz w:val="16"/>
                <w:szCs w:val="16"/>
              </w:rPr>
            </w:pPr>
            <w:r w:rsidRPr="002E31C1">
              <w:rPr>
                <w:b/>
                <w:sz w:val="16"/>
                <w:szCs w:val="16"/>
              </w:rPr>
              <w:t xml:space="preserve">Verdubbeling </w:t>
            </w:r>
          </w:p>
          <w:p w14:paraId="72A33E3E" w14:textId="77777777" w:rsidR="00647AD4" w:rsidRPr="002E31C1" w:rsidRDefault="00647AD4" w:rsidP="008516C2">
            <w:pPr>
              <w:tabs>
                <w:tab w:val="num" w:pos="1701"/>
              </w:tabs>
              <w:rPr>
                <w:b/>
                <w:sz w:val="16"/>
                <w:szCs w:val="16"/>
              </w:rPr>
            </w:pPr>
            <w:r w:rsidRPr="002E31C1">
              <w:rPr>
                <w:b/>
                <w:sz w:val="16"/>
                <w:szCs w:val="16"/>
              </w:rPr>
              <w:t xml:space="preserve">Service credit </w:t>
            </w:r>
            <w:r w:rsidRPr="002E31C1">
              <w:rPr>
                <w:sz w:val="16"/>
                <w:szCs w:val="16"/>
                <w:vertAlign w:val="superscript"/>
              </w:rPr>
              <w:t>(1)</w:t>
            </w:r>
          </w:p>
        </w:tc>
        <w:tc>
          <w:tcPr>
            <w:tcW w:w="5245" w:type="dxa"/>
            <w:gridSpan w:val="3"/>
            <w:vAlign w:val="center"/>
          </w:tcPr>
          <w:p w14:paraId="7B97C077" w14:textId="77777777" w:rsidR="00647AD4" w:rsidRPr="002E31C1" w:rsidRDefault="00647AD4" w:rsidP="008516C2">
            <w:pPr>
              <w:tabs>
                <w:tab w:val="num" w:pos="1701"/>
              </w:tabs>
              <w:jc w:val="center"/>
              <w:rPr>
                <w:sz w:val="16"/>
                <w:szCs w:val="16"/>
              </w:rPr>
            </w:pPr>
            <w:r w:rsidRPr="002E31C1">
              <w:rPr>
                <w:sz w:val="16"/>
                <w:szCs w:val="16"/>
              </w:rPr>
              <w:t>Bij 3</w:t>
            </w:r>
            <w:r w:rsidRPr="002E31C1">
              <w:rPr>
                <w:sz w:val="16"/>
                <w:szCs w:val="16"/>
                <w:vertAlign w:val="superscript"/>
              </w:rPr>
              <w:t>e</w:t>
            </w:r>
            <w:r w:rsidRPr="002E31C1">
              <w:rPr>
                <w:sz w:val="16"/>
                <w:szCs w:val="16"/>
              </w:rPr>
              <w:t xml:space="preserve"> en volgende Incidenten</w:t>
            </w:r>
          </w:p>
        </w:tc>
        <w:tc>
          <w:tcPr>
            <w:tcW w:w="1843" w:type="dxa"/>
            <w:tcBorders>
              <w:right w:val="single" w:sz="12" w:space="0" w:color="auto"/>
            </w:tcBorders>
            <w:vAlign w:val="center"/>
          </w:tcPr>
          <w:p w14:paraId="07BF7D76" w14:textId="77777777" w:rsidR="00647AD4" w:rsidRPr="002E31C1" w:rsidRDefault="00647AD4" w:rsidP="008516C2">
            <w:pPr>
              <w:tabs>
                <w:tab w:val="num" w:pos="1701"/>
              </w:tabs>
              <w:jc w:val="center"/>
              <w:rPr>
                <w:sz w:val="16"/>
                <w:szCs w:val="16"/>
              </w:rPr>
            </w:pPr>
            <w:r w:rsidRPr="002E31C1">
              <w:rPr>
                <w:sz w:val="16"/>
                <w:szCs w:val="16"/>
              </w:rPr>
              <w:t>Bij 2</w:t>
            </w:r>
            <w:r w:rsidRPr="002E31C1">
              <w:rPr>
                <w:sz w:val="16"/>
                <w:szCs w:val="16"/>
                <w:vertAlign w:val="superscript"/>
              </w:rPr>
              <w:t>e</w:t>
            </w:r>
            <w:r w:rsidRPr="002E31C1">
              <w:rPr>
                <w:sz w:val="16"/>
                <w:szCs w:val="16"/>
              </w:rPr>
              <w:t xml:space="preserve"> en volgende Incidenten</w:t>
            </w:r>
          </w:p>
        </w:tc>
      </w:tr>
      <w:tr w:rsidR="00647AD4" w:rsidRPr="00774DEC" w14:paraId="77DAE2C7" w14:textId="77777777" w:rsidTr="008516C2">
        <w:trPr>
          <w:trHeight w:val="882"/>
        </w:trPr>
        <w:tc>
          <w:tcPr>
            <w:tcW w:w="1833" w:type="dxa"/>
            <w:tcBorders>
              <w:left w:val="single" w:sz="12" w:space="0" w:color="auto"/>
              <w:right w:val="single" w:sz="12" w:space="0" w:color="auto"/>
            </w:tcBorders>
            <w:vAlign w:val="center"/>
          </w:tcPr>
          <w:p w14:paraId="2D6356E3" w14:textId="77777777" w:rsidR="00647AD4" w:rsidRPr="002E31C1" w:rsidRDefault="00647AD4" w:rsidP="008516C2">
            <w:pPr>
              <w:tabs>
                <w:tab w:val="num" w:pos="1701"/>
              </w:tabs>
              <w:rPr>
                <w:b/>
                <w:sz w:val="16"/>
                <w:szCs w:val="16"/>
              </w:rPr>
            </w:pPr>
            <w:r w:rsidRPr="002E31C1">
              <w:rPr>
                <w:b/>
                <w:sz w:val="16"/>
                <w:szCs w:val="16"/>
              </w:rPr>
              <w:t xml:space="preserve">Korte onderbrekingen  (&lt; 5 min.) </w:t>
            </w:r>
            <w:r w:rsidRPr="002E31C1">
              <w:rPr>
                <w:sz w:val="16"/>
                <w:szCs w:val="16"/>
                <w:vertAlign w:val="superscript"/>
              </w:rPr>
              <w:t>(2)</w:t>
            </w:r>
          </w:p>
        </w:tc>
        <w:tc>
          <w:tcPr>
            <w:tcW w:w="1701" w:type="dxa"/>
            <w:vAlign w:val="center"/>
          </w:tcPr>
          <w:p w14:paraId="570907C6" w14:textId="77777777" w:rsidR="00647AD4" w:rsidRPr="002E31C1" w:rsidRDefault="00647AD4" w:rsidP="008516C2">
            <w:pPr>
              <w:tabs>
                <w:tab w:val="num" w:pos="1701"/>
              </w:tabs>
              <w:jc w:val="center"/>
              <w:rPr>
                <w:sz w:val="16"/>
                <w:szCs w:val="16"/>
              </w:rPr>
            </w:pPr>
            <w:r w:rsidRPr="002E31C1">
              <w:rPr>
                <w:sz w:val="16"/>
                <w:szCs w:val="16"/>
              </w:rPr>
              <w:t>max. 4x per jaar</w:t>
            </w:r>
          </w:p>
          <w:p w14:paraId="107C1172" w14:textId="77777777" w:rsidR="00647AD4" w:rsidRPr="002E31C1" w:rsidRDefault="00647AD4" w:rsidP="008516C2">
            <w:pPr>
              <w:tabs>
                <w:tab w:val="num" w:pos="1701"/>
              </w:tabs>
              <w:jc w:val="center"/>
              <w:rPr>
                <w:sz w:val="16"/>
                <w:szCs w:val="16"/>
              </w:rPr>
            </w:pPr>
            <w:r w:rsidRPr="002E31C1">
              <w:rPr>
                <w:sz w:val="16"/>
                <w:szCs w:val="16"/>
              </w:rPr>
              <w:t>ongecontroleerd</w:t>
            </w:r>
          </w:p>
          <w:p w14:paraId="02B60614" w14:textId="77777777" w:rsidR="00647AD4" w:rsidRPr="002E31C1" w:rsidRDefault="00647AD4" w:rsidP="008516C2">
            <w:pPr>
              <w:tabs>
                <w:tab w:val="num" w:pos="1701"/>
              </w:tabs>
              <w:jc w:val="center"/>
              <w:rPr>
                <w:sz w:val="16"/>
                <w:szCs w:val="16"/>
              </w:rPr>
            </w:pPr>
            <w:r w:rsidRPr="002E31C1">
              <w:rPr>
                <w:sz w:val="16"/>
                <w:szCs w:val="16"/>
              </w:rPr>
              <w:t>(gecontroleerd: in overleg)</w:t>
            </w:r>
          </w:p>
        </w:tc>
        <w:tc>
          <w:tcPr>
            <w:tcW w:w="1843" w:type="dxa"/>
            <w:vAlign w:val="center"/>
          </w:tcPr>
          <w:p w14:paraId="1C13E191" w14:textId="77777777" w:rsidR="00647AD4" w:rsidRPr="002E31C1" w:rsidRDefault="00647AD4" w:rsidP="008516C2">
            <w:pPr>
              <w:tabs>
                <w:tab w:val="num" w:pos="1701"/>
              </w:tabs>
              <w:jc w:val="center"/>
              <w:rPr>
                <w:sz w:val="16"/>
                <w:szCs w:val="16"/>
              </w:rPr>
            </w:pPr>
            <w:r w:rsidRPr="002E31C1">
              <w:rPr>
                <w:sz w:val="16"/>
                <w:szCs w:val="16"/>
              </w:rPr>
              <w:t>n.v.t.</w:t>
            </w:r>
          </w:p>
        </w:tc>
        <w:tc>
          <w:tcPr>
            <w:tcW w:w="1701" w:type="dxa"/>
            <w:vAlign w:val="center"/>
          </w:tcPr>
          <w:p w14:paraId="41C14946" w14:textId="77777777" w:rsidR="00647AD4" w:rsidRPr="002E31C1" w:rsidRDefault="00647AD4" w:rsidP="008516C2">
            <w:pPr>
              <w:tabs>
                <w:tab w:val="num" w:pos="1701"/>
              </w:tabs>
              <w:jc w:val="center"/>
              <w:rPr>
                <w:sz w:val="16"/>
                <w:szCs w:val="16"/>
              </w:rPr>
            </w:pPr>
            <w:r w:rsidRPr="002E31C1">
              <w:rPr>
                <w:sz w:val="16"/>
                <w:szCs w:val="16"/>
              </w:rPr>
              <w:t>max. 4x per jaar</w:t>
            </w:r>
          </w:p>
          <w:p w14:paraId="2F24EBDB" w14:textId="77777777" w:rsidR="00647AD4" w:rsidRPr="002E31C1" w:rsidRDefault="00647AD4" w:rsidP="008516C2">
            <w:pPr>
              <w:tabs>
                <w:tab w:val="num" w:pos="1701"/>
              </w:tabs>
              <w:jc w:val="center"/>
              <w:rPr>
                <w:sz w:val="16"/>
                <w:szCs w:val="16"/>
              </w:rPr>
            </w:pPr>
            <w:r w:rsidRPr="002E31C1">
              <w:rPr>
                <w:sz w:val="16"/>
                <w:szCs w:val="16"/>
              </w:rPr>
              <w:t>ongecontroleerd</w:t>
            </w:r>
          </w:p>
          <w:p w14:paraId="3678F9D7" w14:textId="77777777" w:rsidR="00647AD4" w:rsidRPr="002E31C1" w:rsidRDefault="00647AD4" w:rsidP="008516C2">
            <w:pPr>
              <w:tabs>
                <w:tab w:val="num" w:pos="1701"/>
              </w:tabs>
              <w:jc w:val="center"/>
              <w:rPr>
                <w:sz w:val="16"/>
                <w:szCs w:val="16"/>
              </w:rPr>
            </w:pPr>
            <w:r w:rsidRPr="002E31C1">
              <w:rPr>
                <w:sz w:val="16"/>
                <w:szCs w:val="16"/>
              </w:rPr>
              <w:t>(gecontroleerd: in overleg)</w:t>
            </w:r>
          </w:p>
        </w:tc>
        <w:tc>
          <w:tcPr>
            <w:tcW w:w="1843" w:type="dxa"/>
            <w:tcBorders>
              <w:right w:val="single" w:sz="12" w:space="0" w:color="auto"/>
            </w:tcBorders>
            <w:vAlign w:val="center"/>
          </w:tcPr>
          <w:p w14:paraId="5A15794E" w14:textId="77777777" w:rsidR="00647AD4" w:rsidRPr="002E31C1" w:rsidRDefault="00647AD4" w:rsidP="008516C2">
            <w:pPr>
              <w:tabs>
                <w:tab w:val="num" w:pos="1701"/>
              </w:tabs>
              <w:jc w:val="center"/>
              <w:rPr>
                <w:sz w:val="16"/>
                <w:szCs w:val="16"/>
              </w:rPr>
            </w:pPr>
            <w:r w:rsidRPr="002E31C1">
              <w:rPr>
                <w:sz w:val="16"/>
                <w:szCs w:val="16"/>
              </w:rPr>
              <w:t>max. 2x per jaar ongecontroleerd</w:t>
            </w:r>
          </w:p>
          <w:p w14:paraId="04DB9B21" w14:textId="77777777" w:rsidR="00647AD4" w:rsidRPr="002E31C1" w:rsidRDefault="00647AD4" w:rsidP="008516C2">
            <w:pPr>
              <w:tabs>
                <w:tab w:val="num" w:pos="1701"/>
              </w:tabs>
              <w:jc w:val="center"/>
              <w:rPr>
                <w:sz w:val="16"/>
                <w:szCs w:val="16"/>
              </w:rPr>
            </w:pPr>
            <w:r w:rsidRPr="002E31C1">
              <w:rPr>
                <w:sz w:val="16"/>
                <w:szCs w:val="16"/>
              </w:rPr>
              <w:t>(gecontroleerd: in overleg)</w:t>
            </w:r>
          </w:p>
        </w:tc>
      </w:tr>
      <w:tr w:rsidR="00647AD4" w:rsidRPr="00774DEC" w14:paraId="45180D8C" w14:textId="77777777" w:rsidTr="008516C2">
        <w:trPr>
          <w:trHeight w:val="520"/>
        </w:trPr>
        <w:tc>
          <w:tcPr>
            <w:tcW w:w="1833" w:type="dxa"/>
            <w:tcBorders>
              <w:left w:val="single" w:sz="12" w:space="0" w:color="auto"/>
              <w:right w:val="single" w:sz="12" w:space="0" w:color="auto"/>
            </w:tcBorders>
            <w:vAlign w:val="center"/>
          </w:tcPr>
          <w:p w14:paraId="233AE96D" w14:textId="77777777" w:rsidR="00647AD4" w:rsidRPr="002E31C1" w:rsidRDefault="00647AD4" w:rsidP="008516C2">
            <w:pPr>
              <w:tabs>
                <w:tab w:val="num" w:pos="1701"/>
              </w:tabs>
              <w:rPr>
                <w:b/>
                <w:sz w:val="16"/>
                <w:szCs w:val="16"/>
              </w:rPr>
            </w:pPr>
            <w:proofErr w:type="spellStart"/>
            <w:r w:rsidRPr="002E31C1">
              <w:rPr>
                <w:b/>
                <w:sz w:val="16"/>
                <w:szCs w:val="16"/>
              </w:rPr>
              <w:t>MaxTTR</w:t>
            </w:r>
            <w:proofErr w:type="spellEnd"/>
            <w:r w:rsidRPr="002E31C1">
              <w:rPr>
                <w:b/>
                <w:sz w:val="16"/>
                <w:szCs w:val="16"/>
              </w:rPr>
              <w:t xml:space="preserve"> Prioriteit 2 Incidenten</w:t>
            </w:r>
          </w:p>
        </w:tc>
        <w:tc>
          <w:tcPr>
            <w:tcW w:w="5245" w:type="dxa"/>
            <w:gridSpan w:val="3"/>
            <w:vAlign w:val="center"/>
          </w:tcPr>
          <w:p w14:paraId="2619BB43" w14:textId="77777777" w:rsidR="00647AD4" w:rsidRPr="002E31C1" w:rsidRDefault="00647AD4" w:rsidP="008516C2">
            <w:pPr>
              <w:tabs>
                <w:tab w:val="num" w:pos="1701"/>
              </w:tabs>
              <w:jc w:val="center"/>
              <w:rPr>
                <w:sz w:val="16"/>
                <w:szCs w:val="16"/>
              </w:rPr>
            </w:pPr>
            <w:r w:rsidRPr="002E31C1">
              <w:rPr>
                <w:sz w:val="16"/>
                <w:szCs w:val="16"/>
              </w:rPr>
              <w:t>2 Werkdagen</w:t>
            </w:r>
          </w:p>
        </w:tc>
        <w:tc>
          <w:tcPr>
            <w:tcW w:w="1843" w:type="dxa"/>
            <w:tcBorders>
              <w:right w:val="single" w:sz="12" w:space="0" w:color="auto"/>
            </w:tcBorders>
            <w:vAlign w:val="center"/>
          </w:tcPr>
          <w:p w14:paraId="4431C9D0" w14:textId="77777777" w:rsidR="00647AD4" w:rsidRPr="002E31C1" w:rsidRDefault="00647AD4" w:rsidP="008516C2">
            <w:pPr>
              <w:tabs>
                <w:tab w:val="num" w:pos="1701"/>
              </w:tabs>
              <w:jc w:val="center"/>
              <w:rPr>
                <w:sz w:val="16"/>
                <w:szCs w:val="16"/>
              </w:rPr>
            </w:pPr>
            <w:r w:rsidRPr="002E31C1">
              <w:rPr>
                <w:sz w:val="16"/>
                <w:szCs w:val="16"/>
              </w:rPr>
              <w:t>8 uur</w:t>
            </w:r>
          </w:p>
        </w:tc>
      </w:tr>
      <w:tr w:rsidR="00647AD4" w:rsidRPr="00774DEC" w14:paraId="41F6CE36" w14:textId="77777777" w:rsidTr="008516C2">
        <w:trPr>
          <w:trHeight w:val="684"/>
        </w:trPr>
        <w:tc>
          <w:tcPr>
            <w:tcW w:w="1833" w:type="dxa"/>
            <w:tcBorders>
              <w:left w:val="single" w:sz="12" w:space="0" w:color="auto"/>
              <w:right w:val="single" w:sz="12" w:space="0" w:color="auto"/>
            </w:tcBorders>
            <w:vAlign w:val="center"/>
          </w:tcPr>
          <w:p w14:paraId="46CC9DA8" w14:textId="77777777" w:rsidR="00647AD4" w:rsidRPr="002E31C1" w:rsidRDefault="00647AD4" w:rsidP="008516C2">
            <w:pPr>
              <w:tabs>
                <w:tab w:val="num" w:pos="1701"/>
              </w:tabs>
              <w:rPr>
                <w:b/>
                <w:sz w:val="16"/>
                <w:szCs w:val="16"/>
              </w:rPr>
            </w:pPr>
            <w:r w:rsidRPr="002E31C1">
              <w:rPr>
                <w:b/>
                <w:sz w:val="16"/>
                <w:szCs w:val="16"/>
              </w:rPr>
              <w:t>Onderhouds-venster</w:t>
            </w:r>
          </w:p>
        </w:tc>
        <w:tc>
          <w:tcPr>
            <w:tcW w:w="1701" w:type="dxa"/>
            <w:vAlign w:val="center"/>
          </w:tcPr>
          <w:p w14:paraId="32C92227" w14:textId="77777777" w:rsidR="00647AD4" w:rsidRPr="002E31C1" w:rsidRDefault="00647AD4" w:rsidP="008516C2">
            <w:pPr>
              <w:tabs>
                <w:tab w:val="num" w:pos="1701"/>
              </w:tabs>
              <w:jc w:val="center"/>
              <w:rPr>
                <w:sz w:val="16"/>
                <w:szCs w:val="16"/>
              </w:rPr>
            </w:pPr>
            <w:r w:rsidRPr="002E31C1">
              <w:rPr>
                <w:sz w:val="16"/>
                <w:szCs w:val="16"/>
              </w:rPr>
              <w:t>ma t/m zo</w:t>
            </w:r>
          </w:p>
          <w:p w14:paraId="69301020" w14:textId="77777777" w:rsidR="00647AD4" w:rsidRPr="002E31C1" w:rsidRDefault="00647AD4" w:rsidP="008516C2">
            <w:pPr>
              <w:tabs>
                <w:tab w:val="num" w:pos="1701"/>
              </w:tabs>
              <w:jc w:val="center"/>
              <w:rPr>
                <w:sz w:val="16"/>
                <w:szCs w:val="16"/>
              </w:rPr>
            </w:pPr>
            <w:r w:rsidRPr="002E31C1">
              <w:rPr>
                <w:sz w:val="16"/>
                <w:szCs w:val="16"/>
              </w:rPr>
              <w:t>03:00 - 06:00u</w:t>
            </w:r>
          </w:p>
        </w:tc>
        <w:tc>
          <w:tcPr>
            <w:tcW w:w="1843" w:type="dxa"/>
            <w:vAlign w:val="center"/>
          </w:tcPr>
          <w:p w14:paraId="73E79348" w14:textId="77777777" w:rsidR="00647AD4" w:rsidRPr="002E31C1" w:rsidRDefault="00647AD4" w:rsidP="008516C2">
            <w:pPr>
              <w:tabs>
                <w:tab w:val="num" w:pos="1701"/>
              </w:tabs>
              <w:jc w:val="center"/>
              <w:rPr>
                <w:sz w:val="16"/>
                <w:szCs w:val="16"/>
              </w:rPr>
            </w:pPr>
            <w:r w:rsidRPr="002E31C1">
              <w:rPr>
                <w:sz w:val="16"/>
                <w:szCs w:val="16"/>
              </w:rPr>
              <w:t>n.v.t.</w:t>
            </w:r>
          </w:p>
          <w:p w14:paraId="160A346F" w14:textId="77777777" w:rsidR="00647AD4" w:rsidRPr="002E31C1" w:rsidRDefault="00647AD4" w:rsidP="008516C2">
            <w:pPr>
              <w:tabs>
                <w:tab w:val="num" w:pos="1701"/>
              </w:tabs>
              <w:jc w:val="center"/>
              <w:rPr>
                <w:sz w:val="16"/>
                <w:szCs w:val="16"/>
              </w:rPr>
            </w:pPr>
            <w:r w:rsidRPr="002E31C1">
              <w:rPr>
                <w:sz w:val="16"/>
                <w:szCs w:val="16"/>
              </w:rPr>
              <w:t>altijd aankondiging van onderhoud</w:t>
            </w:r>
          </w:p>
        </w:tc>
        <w:tc>
          <w:tcPr>
            <w:tcW w:w="1701" w:type="dxa"/>
            <w:vAlign w:val="center"/>
          </w:tcPr>
          <w:p w14:paraId="208A42CB" w14:textId="77777777" w:rsidR="00647AD4" w:rsidRPr="002E31C1" w:rsidRDefault="00647AD4" w:rsidP="008516C2">
            <w:pPr>
              <w:tabs>
                <w:tab w:val="num" w:pos="1701"/>
              </w:tabs>
              <w:jc w:val="center"/>
              <w:rPr>
                <w:sz w:val="16"/>
                <w:szCs w:val="16"/>
              </w:rPr>
            </w:pPr>
            <w:r w:rsidRPr="002E31C1">
              <w:rPr>
                <w:sz w:val="16"/>
                <w:szCs w:val="16"/>
              </w:rPr>
              <w:t>ma t/m zo</w:t>
            </w:r>
          </w:p>
          <w:p w14:paraId="73312F9F" w14:textId="77777777" w:rsidR="00647AD4" w:rsidRPr="002E31C1" w:rsidRDefault="00647AD4" w:rsidP="008516C2">
            <w:pPr>
              <w:tabs>
                <w:tab w:val="num" w:pos="1701"/>
              </w:tabs>
              <w:jc w:val="center"/>
              <w:rPr>
                <w:sz w:val="16"/>
                <w:szCs w:val="16"/>
              </w:rPr>
            </w:pPr>
            <w:r w:rsidRPr="002E31C1">
              <w:rPr>
                <w:sz w:val="16"/>
                <w:szCs w:val="16"/>
              </w:rPr>
              <w:t>03:00 - 06:00u</w:t>
            </w:r>
          </w:p>
        </w:tc>
        <w:tc>
          <w:tcPr>
            <w:tcW w:w="1843" w:type="dxa"/>
            <w:tcBorders>
              <w:right w:val="single" w:sz="12" w:space="0" w:color="auto"/>
            </w:tcBorders>
            <w:vAlign w:val="center"/>
          </w:tcPr>
          <w:p w14:paraId="40FCEAB6" w14:textId="77777777" w:rsidR="00647AD4" w:rsidRPr="002E31C1" w:rsidRDefault="00647AD4" w:rsidP="008516C2">
            <w:pPr>
              <w:tabs>
                <w:tab w:val="num" w:pos="1701"/>
              </w:tabs>
              <w:jc w:val="center"/>
              <w:rPr>
                <w:sz w:val="16"/>
                <w:szCs w:val="16"/>
              </w:rPr>
            </w:pPr>
            <w:r w:rsidRPr="002E31C1">
              <w:rPr>
                <w:sz w:val="16"/>
                <w:szCs w:val="16"/>
              </w:rPr>
              <w:t>moment onderhoud</w:t>
            </w:r>
          </w:p>
          <w:p w14:paraId="41C51D03" w14:textId="77777777" w:rsidR="00647AD4" w:rsidRPr="002E31C1" w:rsidRDefault="00647AD4" w:rsidP="008516C2">
            <w:pPr>
              <w:tabs>
                <w:tab w:val="num" w:pos="1701"/>
              </w:tabs>
              <w:jc w:val="center"/>
              <w:rPr>
                <w:sz w:val="16"/>
                <w:szCs w:val="16"/>
              </w:rPr>
            </w:pPr>
            <w:r w:rsidRPr="002E31C1">
              <w:rPr>
                <w:sz w:val="16"/>
                <w:szCs w:val="16"/>
              </w:rPr>
              <w:t>altijd in overleg</w:t>
            </w:r>
          </w:p>
        </w:tc>
      </w:tr>
      <w:tr w:rsidR="00647AD4" w:rsidRPr="00774DEC" w14:paraId="26F7B4CB" w14:textId="77777777" w:rsidTr="008516C2">
        <w:trPr>
          <w:trHeight w:val="689"/>
        </w:trPr>
        <w:tc>
          <w:tcPr>
            <w:tcW w:w="1833" w:type="dxa"/>
            <w:tcBorders>
              <w:left w:val="single" w:sz="12" w:space="0" w:color="auto"/>
              <w:right w:val="single" w:sz="12" w:space="0" w:color="auto"/>
            </w:tcBorders>
            <w:vAlign w:val="center"/>
          </w:tcPr>
          <w:p w14:paraId="3451CA74" w14:textId="77777777" w:rsidR="00647AD4" w:rsidRPr="002E31C1" w:rsidRDefault="00647AD4" w:rsidP="008516C2">
            <w:pPr>
              <w:tabs>
                <w:tab w:val="num" w:pos="1701"/>
              </w:tabs>
              <w:rPr>
                <w:b/>
                <w:sz w:val="16"/>
                <w:szCs w:val="16"/>
              </w:rPr>
            </w:pPr>
            <w:r w:rsidRPr="002E31C1">
              <w:rPr>
                <w:b/>
                <w:sz w:val="16"/>
                <w:szCs w:val="16"/>
              </w:rPr>
              <w:t>Beïnvloeding service door onderhoud</w:t>
            </w:r>
          </w:p>
        </w:tc>
        <w:tc>
          <w:tcPr>
            <w:tcW w:w="1701" w:type="dxa"/>
            <w:vAlign w:val="center"/>
          </w:tcPr>
          <w:p w14:paraId="40D0A001" w14:textId="77777777" w:rsidR="00647AD4" w:rsidRPr="002E31C1" w:rsidRDefault="00647AD4" w:rsidP="008516C2">
            <w:pPr>
              <w:tabs>
                <w:tab w:val="num" w:pos="1701"/>
              </w:tabs>
              <w:jc w:val="center"/>
              <w:rPr>
                <w:sz w:val="16"/>
                <w:szCs w:val="16"/>
              </w:rPr>
            </w:pPr>
            <w:r w:rsidRPr="002E31C1">
              <w:rPr>
                <w:sz w:val="16"/>
                <w:szCs w:val="16"/>
              </w:rPr>
              <w:t>Uitsluitend binnen onderhoudsvenster</w:t>
            </w:r>
          </w:p>
          <w:p w14:paraId="1E97145E" w14:textId="77777777" w:rsidR="00647AD4" w:rsidRPr="002E31C1" w:rsidRDefault="00647AD4" w:rsidP="008516C2">
            <w:pPr>
              <w:tabs>
                <w:tab w:val="num" w:pos="1701"/>
              </w:tabs>
              <w:jc w:val="center"/>
              <w:rPr>
                <w:sz w:val="16"/>
                <w:szCs w:val="16"/>
              </w:rPr>
            </w:pPr>
            <w:r w:rsidRPr="002E31C1">
              <w:rPr>
                <w:sz w:val="16"/>
                <w:szCs w:val="16"/>
              </w:rPr>
              <w:t>max. 4x / jaar</w:t>
            </w:r>
          </w:p>
        </w:tc>
        <w:tc>
          <w:tcPr>
            <w:tcW w:w="1843" w:type="dxa"/>
            <w:vAlign w:val="center"/>
          </w:tcPr>
          <w:p w14:paraId="24F510FF" w14:textId="77777777" w:rsidR="00647AD4" w:rsidRPr="002E31C1" w:rsidRDefault="00647AD4" w:rsidP="008516C2">
            <w:pPr>
              <w:tabs>
                <w:tab w:val="num" w:pos="1701"/>
              </w:tabs>
              <w:jc w:val="center"/>
              <w:rPr>
                <w:sz w:val="16"/>
                <w:szCs w:val="16"/>
              </w:rPr>
            </w:pPr>
            <w:r w:rsidRPr="002E31C1">
              <w:rPr>
                <w:sz w:val="16"/>
                <w:szCs w:val="16"/>
              </w:rPr>
              <w:t>Mogelijk</w:t>
            </w:r>
          </w:p>
        </w:tc>
        <w:tc>
          <w:tcPr>
            <w:tcW w:w="1701" w:type="dxa"/>
            <w:vAlign w:val="center"/>
          </w:tcPr>
          <w:p w14:paraId="6899DEFA" w14:textId="77777777" w:rsidR="00647AD4" w:rsidRPr="002E31C1" w:rsidRDefault="00647AD4" w:rsidP="008516C2">
            <w:pPr>
              <w:tabs>
                <w:tab w:val="num" w:pos="1701"/>
              </w:tabs>
              <w:jc w:val="center"/>
              <w:rPr>
                <w:sz w:val="16"/>
                <w:szCs w:val="16"/>
              </w:rPr>
            </w:pPr>
            <w:r w:rsidRPr="002E31C1">
              <w:rPr>
                <w:sz w:val="16"/>
                <w:szCs w:val="16"/>
              </w:rPr>
              <w:t>Uitsluitend binnen onderhoudsvenster</w:t>
            </w:r>
          </w:p>
          <w:p w14:paraId="720BFC93" w14:textId="77777777" w:rsidR="00647AD4" w:rsidRPr="002E31C1" w:rsidRDefault="00647AD4" w:rsidP="008516C2">
            <w:pPr>
              <w:tabs>
                <w:tab w:val="num" w:pos="1701"/>
              </w:tabs>
              <w:jc w:val="center"/>
              <w:rPr>
                <w:sz w:val="16"/>
                <w:szCs w:val="16"/>
              </w:rPr>
            </w:pPr>
            <w:r w:rsidRPr="002E31C1">
              <w:rPr>
                <w:sz w:val="16"/>
                <w:szCs w:val="16"/>
              </w:rPr>
              <w:t>max. 4x / jaar</w:t>
            </w:r>
          </w:p>
        </w:tc>
        <w:tc>
          <w:tcPr>
            <w:tcW w:w="1843" w:type="dxa"/>
            <w:tcBorders>
              <w:right w:val="single" w:sz="12" w:space="0" w:color="auto"/>
            </w:tcBorders>
            <w:vAlign w:val="center"/>
          </w:tcPr>
          <w:p w14:paraId="50E598D9" w14:textId="77777777" w:rsidR="00647AD4" w:rsidRPr="002E31C1" w:rsidRDefault="00647AD4" w:rsidP="008516C2">
            <w:pPr>
              <w:tabs>
                <w:tab w:val="num" w:pos="1701"/>
              </w:tabs>
              <w:jc w:val="center"/>
              <w:rPr>
                <w:sz w:val="16"/>
                <w:szCs w:val="16"/>
              </w:rPr>
            </w:pPr>
            <w:r w:rsidRPr="002E31C1">
              <w:rPr>
                <w:sz w:val="16"/>
                <w:szCs w:val="16"/>
              </w:rPr>
              <w:t>Moment onderhoud</w:t>
            </w:r>
          </w:p>
          <w:p w14:paraId="1325AA01" w14:textId="77777777" w:rsidR="00647AD4" w:rsidRPr="002E31C1" w:rsidRDefault="00647AD4" w:rsidP="008516C2">
            <w:pPr>
              <w:tabs>
                <w:tab w:val="num" w:pos="1701"/>
              </w:tabs>
              <w:jc w:val="center"/>
              <w:rPr>
                <w:sz w:val="16"/>
                <w:szCs w:val="16"/>
              </w:rPr>
            </w:pPr>
            <w:r w:rsidRPr="002E31C1">
              <w:rPr>
                <w:sz w:val="16"/>
                <w:szCs w:val="16"/>
              </w:rPr>
              <w:t>altijd in overleg</w:t>
            </w:r>
          </w:p>
        </w:tc>
      </w:tr>
      <w:tr w:rsidR="00647AD4" w:rsidRPr="00774DEC" w14:paraId="3DC6301A" w14:textId="77777777" w:rsidTr="008516C2">
        <w:trPr>
          <w:trHeight w:val="435"/>
        </w:trPr>
        <w:tc>
          <w:tcPr>
            <w:tcW w:w="1833" w:type="dxa"/>
            <w:tcBorders>
              <w:left w:val="single" w:sz="12" w:space="0" w:color="auto"/>
              <w:right w:val="single" w:sz="12" w:space="0" w:color="auto"/>
            </w:tcBorders>
            <w:vAlign w:val="center"/>
          </w:tcPr>
          <w:p w14:paraId="07DF8DB7" w14:textId="77777777" w:rsidR="00647AD4" w:rsidRPr="002E31C1" w:rsidRDefault="00647AD4" w:rsidP="008516C2">
            <w:pPr>
              <w:tabs>
                <w:tab w:val="num" w:pos="1701"/>
              </w:tabs>
              <w:rPr>
                <w:b/>
                <w:sz w:val="16"/>
                <w:szCs w:val="16"/>
              </w:rPr>
            </w:pPr>
            <w:r w:rsidRPr="002E31C1">
              <w:rPr>
                <w:b/>
                <w:sz w:val="16"/>
                <w:szCs w:val="16"/>
              </w:rPr>
              <w:t>Aankondiging onderhoud</w:t>
            </w:r>
          </w:p>
        </w:tc>
        <w:tc>
          <w:tcPr>
            <w:tcW w:w="5245" w:type="dxa"/>
            <w:gridSpan w:val="3"/>
            <w:vAlign w:val="center"/>
          </w:tcPr>
          <w:p w14:paraId="264C6146" w14:textId="77777777" w:rsidR="00647AD4" w:rsidRPr="002E31C1" w:rsidRDefault="00647AD4" w:rsidP="008516C2">
            <w:pPr>
              <w:tabs>
                <w:tab w:val="num" w:pos="1701"/>
              </w:tabs>
              <w:jc w:val="center"/>
              <w:rPr>
                <w:sz w:val="16"/>
                <w:szCs w:val="16"/>
              </w:rPr>
            </w:pPr>
            <w:r w:rsidRPr="002E31C1">
              <w:rPr>
                <w:sz w:val="16"/>
                <w:szCs w:val="16"/>
              </w:rPr>
              <w:t>10 Werkdagen</w:t>
            </w:r>
          </w:p>
        </w:tc>
        <w:tc>
          <w:tcPr>
            <w:tcW w:w="1843" w:type="dxa"/>
            <w:tcBorders>
              <w:right w:val="single" w:sz="12" w:space="0" w:color="auto"/>
            </w:tcBorders>
            <w:vAlign w:val="center"/>
          </w:tcPr>
          <w:p w14:paraId="5B3C9252" w14:textId="77777777" w:rsidR="00647AD4" w:rsidRPr="002E31C1" w:rsidRDefault="00647AD4" w:rsidP="008516C2">
            <w:pPr>
              <w:tabs>
                <w:tab w:val="num" w:pos="1701"/>
              </w:tabs>
              <w:jc w:val="center"/>
              <w:rPr>
                <w:sz w:val="16"/>
                <w:szCs w:val="16"/>
              </w:rPr>
            </w:pPr>
            <w:r w:rsidRPr="002E31C1">
              <w:rPr>
                <w:sz w:val="16"/>
                <w:szCs w:val="16"/>
              </w:rPr>
              <w:t>25 Werkdagen</w:t>
            </w:r>
          </w:p>
        </w:tc>
      </w:tr>
      <w:tr w:rsidR="00647AD4" w:rsidRPr="00774DEC" w14:paraId="2D65BF07" w14:textId="77777777" w:rsidTr="008516C2">
        <w:trPr>
          <w:trHeight w:val="538"/>
        </w:trPr>
        <w:tc>
          <w:tcPr>
            <w:tcW w:w="1833" w:type="dxa"/>
            <w:tcBorders>
              <w:left w:val="single" w:sz="12" w:space="0" w:color="auto"/>
              <w:bottom w:val="single" w:sz="12" w:space="0" w:color="auto"/>
              <w:right w:val="single" w:sz="12" w:space="0" w:color="auto"/>
            </w:tcBorders>
            <w:vAlign w:val="center"/>
          </w:tcPr>
          <w:p w14:paraId="773026E4" w14:textId="77777777" w:rsidR="00647AD4" w:rsidRPr="002E31C1" w:rsidRDefault="00647AD4" w:rsidP="008516C2">
            <w:pPr>
              <w:tabs>
                <w:tab w:val="num" w:pos="1701"/>
              </w:tabs>
              <w:rPr>
                <w:b/>
                <w:sz w:val="16"/>
                <w:szCs w:val="16"/>
              </w:rPr>
            </w:pPr>
            <w:r w:rsidRPr="002E31C1">
              <w:rPr>
                <w:b/>
                <w:sz w:val="16"/>
                <w:szCs w:val="16"/>
              </w:rPr>
              <w:t>Bezwaar Onderhoud</w:t>
            </w:r>
          </w:p>
        </w:tc>
        <w:tc>
          <w:tcPr>
            <w:tcW w:w="1701" w:type="dxa"/>
            <w:tcBorders>
              <w:bottom w:val="single" w:sz="12" w:space="0" w:color="auto"/>
            </w:tcBorders>
            <w:vAlign w:val="center"/>
          </w:tcPr>
          <w:p w14:paraId="0D50E3AE" w14:textId="77777777" w:rsidR="00647AD4" w:rsidRPr="002E31C1" w:rsidRDefault="00647AD4" w:rsidP="008516C2">
            <w:pPr>
              <w:tabs>
                <w:tab w:val="num" w:pos="1701"/>
              </w:tabs>
              <w:jc w:val="center"/>
              <w:rPr>
                <w:sz w:val="16"/>
                <w:szCs w:val="16"/>
              </w:rPr>
            </w:pPr>
            <w:r w:rsidRPr="002E31C1">
              <w:rPr>
                <w:sz w:val="16"/>
                <w:szCs w:val="16"/>
              </w:rPr>
              <w:t>&lt; 2 Werkdagen</w:t>
            </w:r>
          </w:p>
          <w:p w14:paraId="733B3E95" w14:textId="77777777" w:rsidR="00647AD4" w:rsidRPr="002E31C1" w:rsidRDefault="00647AD4" w:rsidP="008516C2">
            <w:pPr>
              <w:tabs>
                <w:tab w:val="num" w:pos="1701"/>
              </w:tabs>
              <w:jc w:val="center"/>
              <w:rPr>
                <w:sz w:val="16"/>
                <w:szCs w:val="16"/>
              </w:rPr>
            </w:pPr>
            <w:r w:rsidRPr="002E31C1">
              <w:rPr>
                <w:sz w:val="16"/>
                <w:szCs w:val="16"/>
              </w:rPr>
              <w:t>na aankondiging</w:t>
            </w:r>
          </w:p>
        </w:tc>
        <w:tc>
          <w:tcPr>
            <w:tcW w:w="1843" w:type="dxa"/>
            <w:tcBorders>
              <w:bottom w:val="single" w:sz="12" w:space="0" w:color="auto"/>
            </w:tcBorders>
            <w:vAlign w:val="center"/>
          </w:tcPr>
          <w:p w14:paraId="42DCD90F" w14:textId="77777777" w:rsidR="00647AD4" w:rsidRPr="002E31C1" w:rsidRDefault="00647AD4" w:rsidP="008516C2">
            <w:pPr>
              <w:tabs>
                <w:tab w:val="num" w:pos="1701"/>
              </w:tabs>
              <w:jc w:val="center"/>
              <w:rPr>
                <w:sz w:val="16"/>
                <w:szCs w:val="16"/>
              </w:rPr>
            </w:pPr>
            <w:r w:rsidRPr="002E31C1">
              <w:rPr>
                <w:sz w:val="16"/>
                <w:szCs w:val="16"/>
              </w:rPr>
              <w:t>Niet mogelijk</w:t>
            </w:r>
          </w:p>
        </w:tc>
        <w:tc>
          <w:tcPr>
            <w:tcW w:w="1701" w:type="dxa"/>
            <w:tcBorders>
              <w:bottom w:val="single" w:sz="12" w:space="0" w:color="auto"/>
            </w:tcBorders>
            <w:vAlign w:val="center"/>
          </w:tcPr>
          <w:p w14:paraId="2D7FE2E7" w14:textId="77777777" w:rsidR="00647AD4" w:rsidRPr="002E31C1" w:rsidRDefault="00647AD4" w:rsidP="008516C2">
            <w:pPr>
              <w:tabs>
                <w:tab w:val="num" w:pos="1701"/>
              </w:tabs>
              <w:jc w:val="center"/>
              <w:rPr>
                <w:sz w:val="16"/>
                <w:szCs w:val="16"/>
              </w:rPr>
            </w:pPr>
            <w:r w:rsidRPr="002E31C1">
              <w:rPr>
                <w:sz w:val="16"/>
                <w:szCs w:val="16"/>
              </w:rPr>
              <w:t>&lt; 2 Werkdagen</w:t>
            </w:r>
          </w:p>
          <w:p w14:paraId="1E307237" w14:textId="77777777" w:rsidR="00647AD4" w:rsidRPr="002E31C1" w:rsidRDefault="00647AD4" w:rsidP="008516C2">
            <w:pPr>
              <w:tabs>
                <w:tab w:val="num" w:pos="1701"/>
              </w:tabs>
              <w:jc w:val="center"/>
              <w:rPr>
                <w:sz w:val="16"/>
                <w:szCs w:val="16"/>
              </w:rPr>
            </w:pPr>
            <w:r w:rsidRPr="002E31C1">
              <w:rPr>
                <w:sz w:val="16"/>
                <w:szCs w:val="16"/>
              </w:rPr>
              <w:t>na aankondiging</w:t>
            </w:r>
          </w:p>
        </w:tc>
        <w:tc>
          <w:tcPr>
            <w:tcW w:w="1843" w:type="dxa"/>
            <w:tcBorders>
              <w:bottom w:val="single" w:sz="12" w:space="0" w:color="auto"/>
              <w:right w:val="single" w:sz="12" w:space="0" w:color="auto"/>
            </w:tcBorders>
            <w:vAlign w:val="center"/>
          </w:tcPr>
          <w:p w14:paraId="439A6798" w14:textId="77777777" w:rsidR="00647AD4" w:rsidRPr="002E31C1" w:rsidRDefault="00647AD4" w:rsidP="008516C2">
            <w:pPr>
              <w:tabs>
                <w:tab w:val="num" w:pos="1701"/>
              </w:tabs>
              <w:jc w:val="center"/>
              <w:rPr>
                <w:sz w:val="16"/>
                <w:szCs w:val="16"/>
              </w:rPr>
            </w:pPr>
            <w:r w:rsidRPr="002E31C1">
              <w:rPr>
                <w:sz w:val="16"/>
                <w:szCs w:val="16"/>
              </w:rPr>
              <w:t>Moment onderhoud</w:t>
            </w:r>
          </w:p>
          <w:p w14:paraId="1585143A" w14:textId="77777777" w:rsidR="00647AD4" w:rsidRPr="002E31C1" w:rsidRDefault="00647AD4" w:rsidP="008516C2">
            <w:pPr>
              <w:tabs>
                <w:tab w:val="num" w:pos="1701"/>
              </w:tabs>
              <w:jc w:val="center"/>
              <w:rPr>
                <w:sz w:val="16"/>
                <w:szCs w:val="16"/>
              </w:rPr>
            </w:pPr>
            <w:r w:rsidRPr="002E31C1">
              <w:rPr>
                <w:sz w:val="16"/>
                <w:szCs w:val="16"/>
              </w:rPr>
              <w:t>altijd in overleg</w:t>
            </w:r>
          </w:p>
        </w:tc>
      </w:tr>
      <w:tr w:rsidR="00647AD4" w:rsidRPr="002560A1" w14:paraId="08EF43DE" w14:textId="77777777" w:rsidTr="00C87B62">
        <w:trPr>
          <w:trHeight w:val="1602"/>
        </w:trPr>
        <w:tc>
          <w:tcPr>
            <w:tcW w:w="8921" w:type="dxa"/>
            <w:gridSpan w:val="5"/>
            <w:tcBorders>
              <w:top w:val="single" w:sz="12" w:space="0" w:color="auto"/>
              <w:left w:val="single" w:sz="12" w:space="0" w:color="auto"/>
              <w:bottom w:val="single" w:sz="12" w:space="0" w:color="auto"/>
              <w:right w:val="single" w:sz="12" w:space="0" w:color="auto"/>
            </w:tcBorders>
            <w:vAlign w:val="center"/>
          </w:tcPr>
          <w:p w14:paraId="335E2DBC" w14:textId="77777777" w:rsidR="00647AD4" w:rsidRPr="002E31C1" w:rsidRDefault="00647AD4" w:rsidP="008516C2">
            <w:pPr>
              <w:ind w:left="351" w:hanging="351"/>
              <w:rPr>
                <w:sz w:val="16"/>
                <w:szCs w:val="16"/>
              </w:rPr>
            </w:pPr>
            <w:r w:rsidRPr="002E31C1">
              <w:rPr>
                <w:sz w:val="16"/>
                <w:szCs w:val="16"/>
                <w:vertAlign w:val="superscript"/>
              </w:rPr>
              <w:t>(1)</w:t>
            </w:r>
            <w:r w:rsidRPr="002E31C1">
              <w:rPr>
                <w:sz w:val="16"/>
                <w:szCs w:val="16"/>
              </w:rPr>
              <w:tab/>
              <w:t xml:space="preserve">Hierbij is een sliding </w:t>
            </w:r>
            <w:proofErr w:type="spellStart"/>
            <w:r w:rsidRPr="002E31C1">
              <w:rPr>
                <w:sz w:val="16"/>
                <w:szCs w:val="16"/>
              </w:rPr>
              <w:t>window</w:t>
            </w:r>
            <w:proofErr w:type="spellEnd"/>
            <w:r w:rsidRPr="002E31C1">
              <w:rPr>
                <w:sz w:val="16"/>
                <w:szCs w:val="16"/>
              </w:rPr>
              <w:t xml:space="preserve"> van toepassing van 1 jaar = aaneengesloten periode van 365 dagen.</w:t>
            </w:r>
          </w:p>
          <w:p w14:paraId="3F0D55FF" w14:textId="77777777" w:rsidR="00647AD4" w:rsidRPr="002E31C1" w:rsidRDefault="00647AD4" w:rsidP="008516C2">
            <w:pPr>
              <w:ind w:left="351" w:hanging="351"/>
              <w:rPr>
                <w:sz w:val="16"/>
                <w:szCs w:val="16"/>
              </w:rPr>
            </w:pPr>
            <w:r w:rsidRPr="002E31C1">
              <w:rPr>
                <w:sz w:val="16"/>
                <w:szCs w:val="16"/>
                <w:vertAlign w:val="superscript"/>
              </w:rPr>
              <w:t>(2)</w:t>
            </w:r>
            <w:r w:rsidRPr="002E31C1">
              <w:rPr>
                <w:sz w:val="16"/>
                <w:szCs w:val="16"/>
              </w:rPr>
              <w:tab/>
              <w:t>Geldt tevens voor onderbrekingen als gevolg van overschakelen tussen primaire en secundaire apparatuur of verbinding.</w:t>
            </w:r>
          </w:p>
          <w:p w14:paraId="7DA8E329" w14:textId="77777777" w:rsidR="00647AD4" w:rsidRPr="002E31C1" w:rsidRDefault="00647AD4" w:rsidP="008516C2">
            <w:pPr>
              <w:ind w:left="351" w:hanging="351"/>
              <w:rPr>
                <w:sz w:val="16"/>
                <w:szCs w:val="16"/>
              </w:rPr>
            </w:pPr>
            <w:r w:rsidRPr="002E31C1">
              <w:rPr>
                <w:sz w:val="16"/>
                <w:szCs w:val="16"/>
                <w:vertAlign w:val="superscript"/>
              </w:rPr>
              <w:t>(3)</w:t>
            </w:r>
            <w:r w:rsidRPr="002E31C1">
              <w:rPr>
                <w:sz w:val="16"/>
                <w:szCs w:val="16"/>
              </w:rPr>
              <w:tab/>
              <w:t>Voor het Beheerprofiel Mobiel is sprake van een Incident, wanneer voor 1.000 Eindgebruikers:</w:t>
            </w:r>
          </w:p>
          <w:p w14:paraId="531F9FB1" w14:textId="77777777" w:rsidR="00647AD4" w:rsidRPr="002E31C1" w:rsidRDefault="00647AD4" w:rsidP="009515D1">
            <w:pPr>
              <w:pStyle w:val="Lijstalinea"/>
              <w:numPr>
                <w:ilvl w:val="0"/>
                <w:numId w:val="105"/>
              </w:numPr>
              <w:rPr>
                <w:sz w:val="16"/>
                <w:szCs w:val="16"/>
              </w:rPr>
            </w:pPr>
            <w:r w:rsidRPr="002E31C1">
              <w:rPr>
                <w:sz w:val="16"/>
                <w:szCs w:val="16"/>
              </w:rPr>
              <w:t>De spraakdienstverlening van het mobiele netwerk is onderbroken, of</w:t>
            </w:r>
          </w:p>
          <w:p w14:paraId="7F3E369E" w14:textId="77777777" w:rsidR="00647AD4" w:rsidRPr="002E31C1" w:rsidRDefault="00647AD4" w:rsidP="009515D1">
            <w:pPr>
              <w:pStyle w:val="Lijstalinea"/>
              <w:numPr>
                <w:ilvl w:val="0"/>
                <w:numId w:val="105"/>
              </w:numPr>
              <w:rPr>
                <w:sz w:val="16"/>
                <w:szCs w:val="16"/>
                <w:u w:val="single"/>
              </w:rPr>
            </w:pPr>
            <w:r w:rsidRPr="002E31C1">
              <w:rPr>
                <w:sz w:val="16"/>
                <w:szCs w:val="16"/>
              </w:rPr>
              <w:t>De datadienstverlening van het mobiele netwerk is onderbroken.</w:t>
            </w:r>
          </w:p>
          <w:p w14:paraId="10C24C21" w14:textId="77777777" w:rsidR="00647AD4" w:rsidRPr="002E31C1" w:rsidRDefault="00647AD4" w:rsidP="008516C2">
            <w:pPr>
              <w:ind w:left="360"/>
              <w:rPr>
                <w:sz w:val="16"/>
                <w:szCs w:val="16"/>
                <w:u w:val="single"/>
              </w:rPr>
            </w:pPr>
            <w:r w:rsidRPr="002E31C1">
              <w:rPr>
                <w:sz w:val="16"/>
                <w:szCs w:val="16"/>
              </w:rPr>
              <w:t xml:space="preserve">Bovenstaande 2 situaties zijn </w:t>
            </w:r>
            <w:r w:rsidRPr="002E31C1">
              <w:rPr>
                <w:sz w:val="16"/>
                <w:szCs w:val="16"/>
                <w:u w:val="single"/>
              </w:rPr>
              <w:t>niet cumulatief</w:t>
            </w:r>
            <w:r w:rsidRPr="002E31C1">
              <w:rPr>
                <w:sz w:val="16"/>
                <w:szCs w:val="16"/>
              </w:rPr>
              <w:t xml:space="preserve"> voor vaststellen van het aantal Eindgebruikers.</w:t>
            </w:r>
          </w:p>
        </w:tc>
      </w:tr>
    </w:tbl>
    <w:p w14:paraId="1A1960E6" w14:textId="77777777" w:rsidR="00647AD4" w:rsidRDefault="00647AD4" w:rsidP="00FB217A"/>
    <w:p w14:paraId="632B74BE" w14:textId="5748D036" w:rsidR="000B1296" w:rsidRPr="004F2D87" w:rsidRDefault="000B1296" w:rsidP="000B1296">
      <w:pPr>
        <w:pStyle w:val="Broodtekst"/>
      </w:pPr>
      <w:r w:rsidRPr="004F2D87">
        <w:t>CDR2023|</w:t>
      </w:r>
      <w:r w:rsidR="00624AAF" w:rsidRPr="004F2D87">
        <w:t>MCI</w:t>
      </w:r>
      <w:r w:rsidRPr="004F2D87">
        <w:t xml:space="preserve"> stuurt op het voorkomen van incidenten en ingeval van incidenten op het zo snel mogelijk oplossen hiervan. Hiertoe zijn aan Prioriteit 1 incidenten </w:t>
      </w:r>
      <w:r w:rsidR="004510D0" w:rsidRPr="004F2D87">
        <w:t xml:space="preserve">Service </w:t>
      </w:r>
      <w:proofErr w:type="spellStart"/>
      <w:r w:rsidR="004510D0" w:rsidRPr="004F2D87">
        <w:t>credits</w:t>
      </w:r>
      <w:proofErr w:type="spellEnd"/>
      <w:r w:rsidRPr="004F2D87">
        <w:t xml:space="preserve"> gekoppeld, hoe sneller de Inschrijver het incident oplost hoe lager de resulterende </w:t>
      </w:r>
      <w:r w:rsidR="004510D0" w:rsidRPr="004F2D87">
        <w:t>Service credit</w:t>
      </w:r>
      <w:r w:rsidRPr="004F2D87">
        <w:t xml:space="preserve">. </w:t>
      </w:r>
    </w:p>
    <w:p w14:paraId="152A9AFB" w14:textId="77777777" w:rsidR="000B1296" w:rsidRPr="004F2D87" w:rsidRDefault="000B1296" w:rsidP="000B1296">
      <w:pPr>
        <w:pStyle w:val="Broodtekst"/>
      </w:pPr>
    </w:p>
    <w:p w14:paraId="1E884FA0" w14:textId="4C11E33A" w:rsidR="000B1296" w:rsidRPr="004F2D87" w:rsidRDefault="000B1296" w:rsidP="000B1296">
      <w:pPr>
        <w:pStyle w:val="Broodtekst"/>
      </w:pPr>
      <w:r w:rsidRPr="004F2D87">
        <w:t xml:space="preserve">Een deel van de </w:t>
      </w:r>
      <w:r w:rsidR="004510D0" w:rsidRPr="004F2D87">
        <w:t xml:space="preserve">Service </w:t>
      </w:r>
      <w:proofErr w:type="spellStart"/>
      <w:r w:rsidR="004510D0" w:rsidRPr="004F2D87">
        <w:t>credits</w:t>
      </w:r>
      <w:proofErr w:type="spellEnd"/>
      <w:r w:rsidRPr="004F2D87">
        <w:t xml:space="preserve"> </w:t>
      </w:r>
      <w:r w:rsidR="004510D0" w:rsidRPr="004F2D87">
        <w:t xml:space="preserve">zal gecompenseerd worden, </w:t>
      </w:r>
      <w:r w:rsidRPr="004F2D87">
        <w:t xml:space="preserve">een zekere mate van </w:t>
      </w:r>
      <w:proofErr w:type="spellStart"/>
      <w:r w:rsidRPr="004F2D87">
        <w:t>onbeschikbaarheid</w:t>
      </w:r>
      <w:proofErr w:type="spellEnd"/>
      <w:r w:rsidR="004510D0" w:rsidRPr="004F2D87">
        <w:t xml:space="preserve"> is </w:t>
      </w:r>
      <w:r w:rsidRPr="004F2D87">
        <w:t>af</w:t>
      </w:r>
      <w:r w:rsidR="004510D0" w:rsidRPr="004F2D87">
        <w:t xml:space="preserve">hankelijk van het </w:t>
      </w:r>
      <w:r w:rsidR="008F6835" w:rsidRPr="004F2D87">
        <w:t>Beheerprofiel</w:t>
      </w:r>
      <w:r w:rsidR="00DF19E6" w:rsidRPr="004F2D87">
        <w:t>,</w:t>
      </w:r>
      <w:r w:rsidR="008F6835" w:rsidRPr="004F2D87">
        <w:t xml:space="preserve"> </w:t>
      </w:r>
      <w:r w:rsidR="004510D0" w:rsidRPr="004F2D87">
        <w:t>toelaatbaar</w:t>
      </w:r>
      <w:r w:rsidRPr="004F2D87">
        <w:t xml:space="preserve">. </w:t>
      </w:r>
    </w:p>
    <w:p w14:paraId="6E6368B1" w14:textId="77777777" w:rsidR="000B1296" w:rsidRPr="004F2D87" w:rsidRDefault="000B1296" w:rsidP="000B1296">
      <w:pPr>
        <w:pStyle w:val="Broodtekst"/>
      </w:pPr>
    </w:p>
    <w:p w14:paraId="5C82E2AC" w14:textId="77777777" w:rsidR="004510D0" w:rsidRPr="004F2D87" w:rsidRDefault="000B1296" w:rsidP="000B1296">
      <w:pPr>
        <w:pStyle w:val="Broodtekst"/>
      </w:pPr>
      <w:r w:rsidRPr="004F2D87">
        <w:t xml:space="preserve">De berekening van de </w:t>
      </w:r>
      <w:r w:rsidR="004510D0" w:rsidRPr="004F2D87">
        <w:t>Service credit</w:t>
      </w:r>
      <w:r w:rsidRPr="004F2D87">
        <w:t xml:space="preserve"> gaat uit van de Time-</w:t>
      </w:r>
      <w:proofErr w:type="spellStart"/>
      <w:r w:rsidRPr="004F2D87">
        <w:t>To</w:t>
      </w:r>
      <w:proofErr w:type="spellEnd"/>
      <w:r w:rsidRPr="004F2D87">
        <w:t>-</w:t>
      </w:r>
      <w:proofErr w:type="spellStart"/>
      <w:r w:rsidRPr="004F2D87">
        <w:t>Repair</w:t>
      </w:r>
      <w:proofErr w:type="spellEnd"/>
      <w:r w:rsidRPr="004F2D87">
        <w:t xml:space="preserve">. Dit is de tijd in minuten vanaf het ontstaan van het Prioriteit 1 incident tot het moment waarop de dienstverlening weer werkt volgens de norm. Indien het moment van ontstaan van het Prioriteit 1 incident niet (meer) te achterhalen is, geldt de tijd dat het Incident aangemeld is. </w:t>
      </w:r>
    </w:p>
    <w:p w14:paraId="0683C874" w14:textId="77777777" w:rsidR="004510D0" w:rsidRPr="004F2D87" w:rsidRDefault="004510D0" w:rsidP="000B1296">
      <w:pPr>
        <w:pStyle w:val="Broodtekst"/>
      </w:pPr>
    </w:p>
    <w:p w14:paraId="76B437A6" w14:textId="665DE9AB" w:rsidR="000B1296" w:rsidRPr="004F2D87" w:rsidRDefault="000B1296" w:rsidP="000B1296">
      <w:pPr>
        <w:pStyle w:val="Broodtekst"/>
      </w:pPr>
      <w:r w:rsidRPr="004F2D87">
        <w:t xml:space="preserve">Voor het Non-Stop profiel </w:t>
      </w:r>
      <w:r w:rsidR="004510D0" w:rsidRPr="004F2D87">
        <w:t>worden</w:t>
      </w:r>
      <w:r w:rsidRPr="004F2D87">
        <w:t xml:space="preserve"> de </w:t>
      </w:r>
      <w:r w:rsidR="004510D0" w:rsidRPr="004F2D87">
        <w:t xml:space="preserve">Service </w:t>
      </w:r>
      <w:proofErr w:type="spellStart"/>
      <w:r w:rsidR="004510D0" w:rsidRPr="004F2D87">
        <w:t>credits</w:t>
      </w:r>
      <w:proofErr w:type="spellEnd"/>
      <w:r w:rsidR="004510D0" w:rsidRPr="004F2D87">
        <w:t xml:space="preserve"> </w:t>
      </w:r>
      <w:r w:rsidRPr="004F2D87">
        <w:t xml:space="preserve">berekend in blokken van 15 minuten. </w:t>
      </w:r>
      <w:r w:rsidR="004510D0" w:rsidRPr="004F2D87">
        <w:t>De Service credit</w:t>
      </w:r>
      <w:r w:rsidRPr="004F2D87">
        <w:t xml:space="preserve"> voor een verstoring van 10 minuten is </w:t>
      </w:r>
      <w:r w:rsidR="004510D0" w:rsidRPr="004F2D87">
        <w:t xml:space="preserve">in dit </w:t>
      </w:r>
      <w:r w:rsidRPr="004F2D87">
        <w:t>geval 15 minuten, voor een verstoring van 25 minuten is dat 30</w:t>
      </w:r>
      <w:r w:rsidR="004510D0" w:rsidRPr="004F2D87">
        <w:t xml:space="preserve"> </w:t>
      </w:r>
      <w:r w:rsidRPr="004F2D87">
        <w:t>minuten etc. etc.</w:t>
      </w:r>
    </w:p>
    <w:p w14:paraId="7AC7C420" w14:textId="77777777" w:rsidR="000B1296" w:rsidRPr="004F2D87" w:rsidRDefault="000B1296" w:rsidP="000B1296">
      <w:pPr>
        <w:pStyle w:val="Broodtekst"/>
      </w:pPr>
    </w:p>
    <w:p w14:paraId="5CBC0452" w14:textId="54617630" w:rsidR="000B1296" w:rsidRPr="004F2D87" w:rsidRDefault="000B1296" w:rsidP="000B1296">
      <w:pPr>
        <w:pStyle w:val="Broodtekst"/>
      </w:pPr>
      <w:r w:rsidRPr="004F2D87">
        <w:t>Van de Time-</w:t>
      </w:r>
      <w:proofErr w:type="spellStart"/>
      <w:r w:rsidRPr="004F2D87">
        <w:t>To</w:t>
      </w:r>
      <w:proofErr w:type="spellEnd"/>
      <w:r w:rsidRPr="004F2D87">
        <w:t>-</w:t>
      </w:r>
      <w:proofErr w:type="spellStart"/>
      <w:r w:rsidRPr="004F2D87">
        <w:t>Repair</w:t>
      </w:r>
      <w:proofErr w:type="spellEnd"/>
      <w:r w:rsidRPr="004F2D87">
        <w:t xml:space="preserve"> mag de wachttijd op de Deelnemer en de uren waarin Inschrijver volgens het </w:t>
      </w:r>
      <w:r w:rsidR="008F6835" w:rsidRPr="004F2D87">
        <w:t xml:space="preserve">Beheerprofiel </w:t>
      </w:r>
      <w:r w:rsidRPr="004F2D87">
        <w:t>niet hoeft te repareren afgetrokken worden. Aan de hand van deze Netto Time-</w:t>
      </w:r>
      <w:proofErr w:type="spellStart"/>
      <w:r w:rsidRPr="004F2D87">
        <w:t>To</w:t>
      </w:r>
      <w:proofErr w:type="spellEnd"/>
      <w:r w:rsidRPr="004F2D87">
        <w:t>-</w:t>
      </w:r>
      <w:proofErr w:type="spellStart"/>
      <w:r w:rsidRPr="004F2D87">
        <w:t>Repair</w:t>
      </w:r>
      <w:proofErr w:type="spellEnd"/>
      <w:r w:rsidRPr="004F2D87">
        <w:t xml:space="preserve"> en de </w:t>
      </w:r>
      <w:r w:rsidR="004510D0" w:rsidRPr="004F2D87">
        <w:t>Service credit</w:t>
      </w:r>
      <w:r w:rsidRPr="004F2D87">
        <w:t xml:space="preserve"> voor Prioriteit 1 incidenten van het betreffende </w:t>
      </w:r>
      <w:r w:rsidR="008F6835" w:rsidRPr="004F2D87">
        <w:t xml:space="preserve">Beheerprofiel </w:t>
      </w:r>
      <w:r w:rsidRPr="004F2D87">
        <w:t xml:space="preserve">kan de totale </w:t>
      </w:r>
      <w:r w:rsidR="004510D0" w:rsidRPr="004F2D87">
        <w:t>Service credit</w:t>
      </w:r>
      <w:r w:rsidRPr="004F2D87">
        <w:t xml:space="preserve"> berekend worden. </w:t>
      </w:r>
    </w:p>
    <w:p w14:paraId="6682FDF5" w14:textId="77777777" w:rsidR="000B1296" w:rsidRPr="004F2D87" w:rsidRDefault="000B1296" w:rsidP="000B1296">
      <w:pPr>
        <w:pStyle w:val="Broodtekst"/>
      </w:pPr>
    </w:p>
    <w:p w14:paraId="4CFF9FA3" w14:textId="518ED5A2" w:rsidR="000B1296" w:rsidRPr="004F2D87" w:rsidRDefault="004510D0" w:rsidP="000B1296">
      <w:pPr>
        <w:pStyle w:val="Broodtekst"/>
      </w:pPr>
      <w:r w:rsidRPr="004F2D87">
        <w:t>D</w:t>
      </w:r>
      <w:r w:rsidR="000B1296" w:rsidRPr="004F2D87">
        <w:t xml:space="preserve">e maximale compensatie per jaar </w:t>
      </w:r>
      <w:r w:rsidRPr="004F2D87">
        <w:t>(</w:t>
      </w:r>
      <w:r w:rsidR="000B1296" w:rsidRPr="004F2D87">
        <w:t xml:space="preserve">een sliding </w:t>
      </w:r>
      <w:proofErr w:type="spellStart"/>
      <w:r w:rsidR="000B1296" w:rsidRPr="004F2D87">
        <w:t>window</w:t>
      </w:r>
      <w:proofErr w:type="spellEnd"/>
      <w:r w:rsidR="000B1296" w:rsidRPr="004F2D87">
        <w:t xml:space="preserve"> van 12 maanden</w:t>
      </w:r>
      <w:r w:rsidRPr="004F2D87">
        <w:t>)</w:t>
      </w:r>
      <w:r w:rsidR="000B1296" w:rsidRPr="004F2D87">
        <w:t xml:space="preserve"> wordt als volgt berekend:</w:t>
      </w:r>
    </w:p>
    <w:p w14:paraId="059C10CD" w14:textId="77777777" w:rsidR="000B1296" w:rsidRPr="004F2D87" w:rsidRDefault="000B1296" w:rsidP="000B1296">
      <w:pPr>
        <w:pStyle w:val="Broodtekst"/>
      </w:pPr>
      <w:r w:rsidRPr="004F2D87">
        <w:t>- Beheer profiel Non-Stop</w:t>
      </w:r>
      <w:r w:rsidRPr="004F2D87">
        <w:tab/>
      </w:r>
      <w:r w:rsidRPr="004F2D87">
        <w:tab/>
      </w:r>
      <w:r w:rsidRPr="004F2D87">
        <w:tab/>
        <w:t xml:space="preserve">Geen compensatie </w:t>
      </w:r>
    </w:p>
    <w:p w14:paraId="4F3D411E" w14:textId="2FE55684" w:rsidR="000B1296" w:rsidRPr="004F2D87" w:rsidRDefault="000B1296" w:rsidP="000B1296">
      <w:pPr>
        <w:pStyle w:val="Broodtekst"/>
      </w:pPr>
      <w:r w:rsidRPr="004F2D87">
        <w:t>- Beheer profiel Hoog</w:t>
      </w:r>
      <w:r w:rsidRPr="004F2D87">
        <w:tab/>
      </w:r>
      <w:r w:rsidRPr="004F2D87">
        <w:tab/>
      </w:r>
      <w:r w:rsidRPr="004F2D87">
        <w:tab/>
        <w:t xml:space="preserve"> </w:t>
      </w:r>
      <w:r w:rsidRPr="004F2D87">
        <w:tab/>
      </w:r>
      <w:r w:rsidRPr="004F2D87">
        <w:tab/>
        <w:t>4 uur * € 2</w:t>
      </w:r>
      <w:r w:rsidR="00AA4F8B">
        <w:t>.</w:t>
      </w:r>
      <w:r w:rsidRPr="004F2D87">
        <w:t>500,-- = € 10.000</w:t>
      </w:r>
    </w:p>
    <w:p w14:paraId="7BF80206" w14:textId="11320FEA" w:rsidR="000B1296" w:rsidRPr="004F2D87" w:rsidDel="0071790D" w:rsidRDefault="000B1296" w:rsidP="000B1296">
      <w:pPr>
        <w:pStyle w:val="Broodtekst"/>
      </w:pPr>
      <w:r w:rsidRPr="004F2D87" w:rsidDel="0071790D">
        <w:t>- Beheer profiel Standaard</w:t>
      </w:r>
      <w:r w:rsidRPr="004F2D87" w:rsidDel="0071790D">
        <w:tab/>
      </w:r>
      <w:r w:rsidRPr="004F2D87" w:rsidDel="0071790D">
        <w:tab/>
      </w:r>
      <w:r w:rsidRPr="004F2D87" w:rsidDel="0071790D">
        <w:tab/>
        <w:t>8 uur * € 1</w:t>
      </w:r>
      <w:r w:rsidR="00AA4F8B">
        <w:t>.</w:t>
      </w:r>
      <w:r w:rsidRPr="004F2D87" w:rsidDel="0071790D">
        <w:t>000,-- = € 8</w:t>
      </w:r>
      <w:r w:rsidR="00AA4F8B">
        <w:t>.</w:t>
      </w:r>
      <w:r w:rsidRPr="004F2D87" w:rsidDel="0071790D">
        <w:t>000</w:t>
      </w:r>
    </w:p>
    <w:p w14:paraId="7472901F" w14:textId="2CEDB866" w:rsidR="000B1296" w:rsidRPr="004F2D87" w:rsidRDefault="000B1296" w:rsidP="000B1296">
      <w:pPr>
        <w:pStyle w:val="Broodtekst"/>
      </w:pPr>
      <w:r w:rsidRPr="004F2D87">
        <w:t>- Beheer profiel Mobiel</w:t>
      </w:r>
      <w:r w:rsidRPr="004F2D87">
        <w:tab/>
      </w:r>
      <w:r w:rsidRPr="004F2D87">
        <w:tab/>
      </w:r>
      <w:r w:rsidRPr="004F2D87">
        <w:tab/>
        <w:t xml:space="preserve"> </w:t>
      </w:r>
      <w:r w:rsidRPr="004F2D87">
        <w:tab/>
      </w:r>
      <w:r w:rsidR="00460B55" w:rsidRPr="004F2D87">
        <w:t>Geen compensatie</w:t>
      </w:r>
    </w:p>
    <w:p w14:paraId="6A0FDD7C" w14:textId="77777777" w:rsidR="000B1296" w:rsidRPr="004F2D87" w:rsidRDefault="000B1296" w:rsidP="000B1296">
      <w:pPr>
        <w:pStyle w:val="Broodtekst"/>
      </w:pPr>
    </w:p>
    <w:p w14:paraId="7DB0D15C" w14:textId="54934274" w:rsidR="000B1296" w:rsidRPr="004F2D87" w:rsidRDefault="000B1296" w:rsidP="000B1296">
      <w:pPr>
        <w:pStyle w:val="Broodtekst"/>
      </w:pPr>
      <w:r w:rsidRPr="004F2D87">
        <w:t xml:space="preserve">De compensatie geldt </w:t>
      </w:r>
      <w:r w:rsidR="008F72D4" w:rsidRPr="004F2D87">
        <w:rPr>
          <w:b/>
        </w:rPr>
        <w:t>per Dienstcomponent</w:t>
      </w:r>
      <w:r w:rsidRPr="004F2D87">
        <w:t xml:space="preserve"> en compenseert maximaal de hoogte van de </w:t>
      </w:r>
      <w:r w:rsidR="004510D0" w:rsidRPr="004F2D87">
        <w:t>Service credit</w:t>
      </w:r>
      <w:r w:rsidRPr="004F2D87">
        <w:t xml:space="preserve"> </w:t>
      </w:r>
      <w:r w:rsidR="008F72D4" w:rsidRPr="004F2D87">
        <w:t>voor</w:t>
      </w:r>
      <w:r w:rsidRPr="004F2D87">
        <w:t xml:space="preserve"> de betreffende </w:t>
      </w:r>
      <w:r w:rsidR="008F72D4" w:rsidRPr="004F2D87">
        <w:t>Dienstcomponent</w:t>
      </w:r>
      <w:r w:rsidRPr="004F2D87">
        <w:t xml:space="preserve">. Bij 5 of meer incidenten op dezelfde </w:t>
      </w:r>
      <w:r w:rsidR="008F72D4" w:rsidRPr="004F2D87">
        <w:t xml:space="preserve">Dienstcomponent </w:t>
      </w:r>
      <w:r w:rsidRPr="004F2D87">
        <w:t>binnen één jaar vervalt de compensatie</w:t>
      </w:r>
      <w:r w:rsidR="004510D0" w:rsidRPr="004F2D87">
        <w:t xml:space="preserve"> en wordt eerder toe</w:t>
      </w:r>
      <w:r w:rsidRPr="004F2D87">
        <w:t>gekende compensatie ingetrokken.</w:t>
      </w:r>
    </w:p>
    <w:p w14:paraId="035CA52C" w14:textId="4AF15B4D" w:rsidR="00304F95" w:rsidRDefault="00304F95">
      <w:pPr>
        <w:rPr>
          <w:szCs w:val="18"/>
        </w:rPr>
      </w:pPr>
      <w:r>
        <w:rPr>
          <w:szCs w:val="18"/>
        </w:rPr>
        <w:br w:type="page"/>
      </w:r>
    </w:p>
    <w:p w14:paraId="14392815" w14:textId="3429C4A7" w:rsidR="000B1296" w:rsidRPr="004F2D87" w:rsidRDefault="00304F95" w:rsidP="000B1296">
      <w:pPr>
        <w:spacing w:line="360" w:lineRule="auto"/>
        <w:rPr>
          <w:szCs w:val="18"/>
        </w:rPr>
      </w:pPr>
      <w:r>
        <w:rPr>
          <w:szCs w:val="18"/>
        </w:rPr>
        <w:t>V</w:t>
      </w:r>
      <w:r w:rsidRPr="004F2D87">
        <w:rPr>
          <w:szCs w:val="18"/>
        </w:rPr>
        <w:t>oorbeeld</w:t>
      </w:r>
      <w:r w:rsidR="000B1296" w:rsidRPr="004F2D87">
        <w:rPr>
          <w:szCs w:val="18"/>
        </w:rPr>
        <w:t xml:space="preserve"> 1:  </w:t>
      </w:r>
      <w:r w:rsidR="00D9746E" w:rsidRPr="004F2D87">
        <w:rPr>
          <w:szCs w:val="18"/>
        </w:rPr>
        <w:t xml:space="preserve">Dienstcomponent </w:t>
      </w:r>
      <w:r w:rsidR="000B1296" w:rsidRPr="004F2D87">
        <w:rPr>
          <w:szCs w:val="18"/>
        </w:rPr>
        <w:t xml:space="preserve">met </w:t>
      </w:r>
      <w:r w:rsidR="008F6835" w:rsidRPr="004F2D87">
        <w:rPr>
          <w:szCs w:val="18"/>
        </w:rPr>
        <w:t xml:space="preserve">Beheerprofiel </w:t>
      </w:r>
      <w:r w:rsidR="000B1296" w:rsidRPr="004F2D87">
        <w:rPr>
          <w:szCs w:val="18"/>
        </w:rPr>
        <w:t>Standaard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984"/>
        <w:gridCol w:w="1560"/>
        <w:gridCol w:w="1134"/>
        <w:gridCol w:w="2213"/>
      </w:tblGrid>
      <w:tr w:rsidR="000B1296" w:rsidRPr="004F2D87" w14:paraId="5517F609" w14:textId="77777777" w:rsidTr="00D95C99">
        <w:tc>
          <w:tcPr>
            <w:tcW w:w="1980" w:type="dxa"/>
            <w:shd w:val="clear" w:color="auto" w:fill="D6E3BC" w:themeFill="accent3" w:themeFillTint="66"/>
            <w:vAlign w:val="center"/>
          </w:tcPr>
          <w:p w14:paraId="6FC36FB7" w14:textId="3A5C03C6" w:rsidR="000B1296" w:rsidRPr="004F2D87" w:rsidRDefault="000B1296" w:rsidP="009C28CD">
            <w:pPr>
              <w:keepNext/>
              <w:rPr>
                <w:b/>
                <w:szCs w:val="18"/>
              </w:rPr>
            </w:pPr>
            <w:r w:rsidRPr="004F2D87">
              <w:rPr>
                <w:b/>
                <w:szCs w:val="18"/>
              </w:rPr>
              <w:t>Incidenten</w:t>
            </w:r>
          </w:p>
        </w:tc>
        <w:tc>
          <w:tcPr>
            <w:tcW w:w="1984" w:type="dxa"/>
            <w:shd w:val="clear" w:color="auto" w:fill="D6E3BC" w:themeFill="accent3" w:themeFillTint="66"/>
            <w:vAlign w:val="center"/>
          </w:tcPr>
          <w:p w14:paraId="42FE17F3" w14:textId="489BEE8C" w:rsidR="000B1296" w:rsidRPr="004F2D87" w:rsidRDefault="000B1296" w:rsidP="009C28CD">
            <w:pPr>
              <w:keepNext/>
              <w:rPr>
                <w:b/>
                <w:szCs w:val="18"/>
              </w:rPr>
            </w:pPr>
            <w:r w:rsidRPr="004F2D87">
              <w:rPr>
                <w:b/>
                <w:szCs w:val="18"/>
              </w:rPr>
              <w:t xml:space="preserve">Berekening </w:t>
            </w:r>
          </w:p>
          <w:p w14:paraId="37A1A143" w14:textId="2DEE13A2" w:rsidR="000B1296" w:rsidRPr="004F2D87" w:rsidRDefault="000B1296" w:rsidP="009C28CD">
            <w:pPr>
              <w:keepNext/>
              <w:rPr>
                <w:b/>
                <w:szCs w:val="18"/>
              </w:rPr>
            </w:pPr>
            <w:r w:rsidRPr="004F2D87">
              <w:rPr>
                <w:b/>
                <w:szCs w:val="18"/>
              </w:rPr>
              <w:t>Service credit</w:t>
            </w:r>
          </w:p>
        </w:tc>
        <w:tc>
          <w:tcPr>
            <w:tcW w:w="1560" w:type="dxa"/>
            <w:shd w:val="clear" w:color="auto" w:fill="D6E3BC" w:themeFill="accent3" w:themeFillTint="66"/>
            <w:vAlign w:val="center"/>
          </w:tcPr>
          <w:p w14:paraId="4EB462D4" w14:textId="2173FD5A" w:rsidR="000B1296" w:rsidRPr="004F2D87" w:rsidRDefault="000B1296" w:rsidP="009C28CD">
            <w:pPr>
              <w:keepNext/>
              <w:jc w:val="center"/>
              <w:rPr>
                <w:b/>
                <w:szCs w:val="18"/>
              </w:rPr>
            </w:pPr>
            <w:r w:rsidRPr="004F2D87">
              <w:rPr>
                <w:b/>
                <w:szCs w:val="18"/>
              </w:rPr>
              <w:t>Compensatie</w:t>
            </w:r>
          </w:p>
        </w:tc>
        <w:tc>
          <w:tcPr>
            <w:tcW w:w="1134" w:type="dxa"/>
            <w:shd w:val="clear" w:color="auto" w:fill="D6E3BC" w:themeFill="accent3" w:themeFillTint="66"/>
            <w:vAlign w:val="center"/>
          </w:tcPr>
          <w:p w14:paraId="79403089" w14:textId="7F336E26" w:rsidR="000B1296" w:rsidRPr="004F2D87" w:rsidRDefault="004510D0" w:rsidP="009C28CD">
            <w:pPr>
              <w:keepNext/>
              <w:jc w:val="center"/>
              <w:rPr>
                <w:b/>
                <w:szCs w:val="18"/>
              </w:rPr>
            </w:pPr>
            <w:r w:rsidRPr="004F2D87">
              <w:rPr>
                <w:b/>
                <w:szCs w:val="18"/>
              </w:rPr>
              <w:t>Service credit</w:t>
            </w:r>
          </w:p>
        </w:tc>
        <w:tc>
          <w:tcPr>
            <w:tcW w:w="2213" w:type="dxa"/>
            <w:shd w:val="clear" w:color="auto" w:fill="D6E3BC" w:themeFill="accent3" w:themeFillTint="66"/>
            <w:vAlign w:val="center"/>
          </w:tcPr>
          <w:p w14:paraId="2E92E996" w14:textId="73159426" w:rsidR="000B1296" w:rsidRPr="004F2D87" w:rsidRDefault="000B1296" w:rsidP="009C28CD">
            <w:pPr>
              <w:keepNext/>
              <w:rPr>
                <w:b/>
                <w:szCs w:val="18"/>
              </w:rPr>
            </w:pPr>
            <w:r w:rsidRPr="004F2D87">
              <w:rPr>
                <w:b/>
                <w:szCs w:val="18"/>
              </w:rPr>
              <w:t>Opmerkingen</w:t>
            </w:r>
          </w:p>
        </w:tc>
      </w:tr>
      <w:tr w:rsidR="000B1296" w:rsidRPr="004F2D87" w14:paraId="13576AC1" w14:textId="77777777" w:rsidTr="00D95C99">
        <w:trPr>
          <w:trHeight w:val="659"/>
        </w:trPr>
        <w:tc>
          <w:tcPr>
            <w:tcW w:w="1980" w:type="dxa"/>
            <w:shd w:val="clear" w:color="auto" w:fill="auto"/>
            <w:vAlign w:val="center"/>
          </w:tcPr>
          <w:p w14:paraId="1346893E" w14:textId="21DE7355" w:rsidR="000B1296" w:rsidRPr="004F2D87" w:rsidRDefault="000B1296" w:rsidP="009C28CD">
            <w:pPr>
              <w:rPr>
                <w:szCs w:val="18"/>
              </w:rPr>
            </w:pPr>
            <w:r w:rsidRPr="004F2D87">
              <w:rPr>
                <w:szCs w:val="18"/>
              </w:rPr>
              <w:t>1</w:t>
            </w:r>
            <w:r w:rsidRPr="004F2D87">
              <w:rPr>
                <w:szCs w:val="18"/>
                <w:vertAlign w:val="superscript"/>
              </w:rPr>
              <w:t>e</w:t>
            </w:r>
            <w:r w:rsidR="009C28CD" w:rsidRPr="004F2D87">
              <w:rPr>
                <w:szCs w:val="18"/>
              </w:rPr>
              <w:t xml:space="preserve"> storing 30min</w:t>
            </w:r>
          </w:p>
        </w:tc>
        <w:tc>
          <w:tcPr>
            <w:tcW w:w="1984" w:type="dxa"/>
            <w:shd w:val="clear" w:color="auto" w:fill="auto"/>
            <w:vAlign w:val="center"/>
          </w:tcPr>
          <w:p w14:paraId="140BDE6D" w14:textId="402F4718" w:rsidR="000B1296" w:rsidRPr="004F2D87" w:rsidRDefault="000B1296" w:rsidP="009C28CD">
            <w:pPr>
              <w:rPr>
                <w:szCs w:val="18"/>
              </w:rPr>
            </w:pPr>
            <w:r w:rsidRPr="004F2D87">
              <w:rPr>
                <w:szCs w:val="18"/>
              </w:rPr>
              <w:t>0,5 (uur) * € 1</w:t>
            </w:r>
            <w:r w:rsidR="00D85F09">
              <w:rPr>
                <w:szCs w:val="18"/>
              </w:rPr>
              <w:t>.</w:t>
            </w:r>
            <w:r w:rsidRPr="004F2D87">
              <w:rPr>
                <w:szCs w:val="18"/>
              </w:rPr>
              <w:t>000 = € 500</w:t>
            </w:r>
          </w:p>
        </w:tc>
        <w:tc>
          <w:tcPr>
            <w:tcW w:w="1560" w:type="dxa"/>
            <w:shd w:val="clear" w:color="auto" w:fill="auto"/>
            <w:vAlign w:val="center"/>
          </w:tcPr>
          <w:p w14:paraId="2660B957" w14:textId="3F315CE2" w:rsidR="000B1296" w:rsidRPr="004F2D87" w:rsidRDefault="000B1296" w:rsidP="009C28CD">
            <w:pPr>
              <w:jc w:val="center"/>
              <w:rPr>
                <w:szCs w:val="18"/>
              </w:rPr>
            </w:pPr>
            <w:r w:rsidRPr="004F2D87">
              <w:rPr>
                <w:szCs w:val="18"/>
              </w:rPr>
              <w:t>€ 500</w:t>
            </w:r>
          </w:p>
        </w:tc>
        <w:tc>
          <w:tcPr>
            <w:tcW w:w="1134" w:type="dxa"/>
            <w:shd w:val="clear" w:color="auto" w:fill="auto"/>
            <w:vAlign w:val="center"/>
          </w:tcPr>
          <w:p w14:paraId="67B30BDB" w14:textId="63C51F4B" w:rsidR="000B1296" w:rsidRPr="004F2D87" w:rsidRDefault="000B1296" w:rsidP="009C28CD">
            <w:pPr>
              <w:jc w:val="center"/>
              <w:rPr>
                <w:szCs w:val="18"/>
              </w:rPr>
            </w:pPr>
            <w:r w:rsidRPr="004F2D87">
              <w:rPr>
                <w:szCs w:val="18"/>
              </w:rPr>
              <w:t>€ 0</w:t>
            </w:r>
          </w:p>
        </w:tc>
        <w:tc>
          <w:tcPr>
            <w:tcW w:w="2213" w:type="dxa"/>
            <w:shd w:val="clear" w:color="auto" w:fill="auto"/>
            <w:vAlign w:val="center"/>
          </w:tcPr>
          <w:p w14:paraId="5ADAB4D0" w14:textId="1C4E6E3E" w:rsidR="000B1296" w:rsidRPr="004F2D87" w:rsidRDefault="000B1296" w:rsidP="009C28CD">
            <w:pPr>
              <w:rPr>
                <w:szCs w:val="18"/>
              </w:rPr>
            </w:pPr>
          </w:p>
        </w:tc>
      </w:tr>
      <w:tr w:rsidR="000B1296" w:rsidRPr="004F2D87" w14:paraId="581BCEC4" w14:textId="77777777" w:rsidTr="00D95C99">
        <w:trPr>
          <w:trHeight w:val="569"/>
        </w:trPr>
        <w:tc>
          <w:tcPr>
            <w:tcW w:w="1980" w:type="dxa"/>
            <w:shd w:val="clear" w:color="auto" w:fill="auto"/>
            <w:vAlign w:val="center"/>
          </w:tcPr>
          <w:p w14:paraId="1BA723C4" w14:textId="0078B114" w:rsidR="000B1296" w:rsidRPr="004F2D87" w:rsidRDefault="000B1296" w:rsidP="009C28CD">
            <w:pPr>
              <w:rPr>
                <w:szCs w:val="18"/>
              </w:rPr>
            </w:pPr>
            <w:r w:rsidRPr="004F2D87">
              <w:rPr>
                <w:szCs w:val="18"/>
              </w:rPr>
              <w:t>2</w:t>
            </w:r>
            <w:r w:rsidRPr="004F2D87">
              <w:rPr>
                <w:szCs w:val="18"/>
                <w:vertAlign w:val="superscript"/>
              </w:rPr>
              <w:t>e</w:t>
            </w:r>
            <w:r w:rsidR="009C28CD" w:rsidRPr="004F2D87">
              <w:rPr>
                <w:szCs w:val="18"/>
              </w:rPr>
              <w:t xml:space="preserve"> storing 3,5</w:t>
            </w:r>
            <w:r w:rsidRPr="004F2D87">
              <w:rPr>
                <w:szCs w:val="18"/>
              </w:rPr>
              <w:t>uur</w:t>
            </w:r>
          </w:p>
        </w:tc>
        <w:tc>
          <w:tcPr>
            <w:tcW w:w="1984" w:type="dxa"/>
            <w:shd w:val="clear" w:color="auto" w:fill="auto"/>
            <w:vAlign w:val="center"/>
          </w:tcPr>
          <w:p w14:paraId="7613CBC6" w14:textId="6C2F551B" w:rsidR="000B1296" w:rsidRPr="004F2D87" w:rsidRDefault="000B1296" w:rsidP="009C28CD">
            <w:pPr>
              <w:rPr>
                <w:szCs w:val="18"/>
              </w:rPr>
            </w:pPr>
            <w:r w:rsidRPr="004F2D87">
              <w:rPr>
                <w:szCs w:val="18"/>
              </w:rPr>
              <w:t>3,5</w:t>
            </w:r>
            <w:r w:rsidR="009C28CD" w:rsidRPr="004F2D87">
              <w:rPr>
                <w:szCs w:val="18"/>
              </w:rPr>
              <w:t xml:space="preserve"> </w:t>
            </w:r>
            <w:r w:rsidRPr="004F2D87">
              <w:rPr>
                <w:szCs w:val="18"/>
              </w:rPr>
              <w:t>(uur) * € 1</w:t>
            </w:r>
            <w:r w:rsidR="00D85F09">
              <w:rPr>
                <w:szCs w:val="18"/>
              </w:rPr>
              <w:t>.</w:t>
            </w:r>
            <w:r w:rsidRPr="004F2D87">
              <w:rPr>
                <w:szCs w:val="18"/>
              </w:rPr>
              <w:t xml:space="preserve">000 = </w:t>
            </w:r>
          </w:p>
          <w:p w14:paraId="707D6642" w14:textId="40A34AF6" w:rsidR="000B1296" w:rsidRPr="004F2D87" w:rsidRDefault="000B1296" w:rsidP="009C28CD">
            <w:pPr>
              <w:rPr>
                <w:szCs w:val="18"/>
              </w:rPr>
            </w:pPr>
            <w:r w:rsidRPr="004F2D87">
              <w:rPr>
                <w:szCs w:val="18"/>
              </w:rPr>
              <w:t>€ 3</w:t>
            </w:r>
            <w:r w:rsidR="00D85F09">
              <w:rPr>
                <w:szCs w:val="18"/>
              </w:rPr>
              <w:t>.</w:t>
            </w:r>
            <w:r w:rsidRPr="004F2D87">
              <w:rPr>
                <w:szCs w:val="18"/>
              </w:rPr>
              <w:t>500</w:t>
            </w:r>
          </w:p>
        </w:tc>
        <w:tc>
          <w:tcPr>
            <w:tcW w:w="1560" w:type="dxa"/>
            <w:shd w:val="clear" w:color="auto" w:fill="auto"/>
            <w:vAlign w:val="center"/>
          </w:tcPr>
          <w:p w14:paraId="15C8F195" w14:textId="29453C9A" w:rsidR="000B1296" w:rsidRPr="004F2D87" w:rsidRDefault="000B1296" w:rsidP="009C28CD">
            <w:pPr>
              <w:jc w:val="center"/>
              <w:rPr>
                <w:szCs w:val="18"/>
              </w:rPr>
            </w:pPr>
            <w:r w:rsidRPr="004F2D87">
              <w:rPr>
                <w:szCs w:val="18"/>
              </w:rPr>
              <w:t>€ 3</w:t>
            </w:r>
            <w:r w:rsidR="00D85F09">
              <w:rPr>
                <w:szCs w:val="18"/>
              </w:rPr>
              <w:t>.</w:t>
            </w:r>
            <w:r w:rsidRPr="004F2D87">
              <w:rPr>
                <w:szCs w:val="18"/>
              </w:rPr>
              <w:t>500</w:t>
            </w:r>
          </w:p>
        </w:tc>
        <w:tc>
          <w:tcPr>
            <w:tcW w:w="1134" w:type="dxa"/>
            <w:shd w:val="clear" w:color="auto" w:fill="auto"/>
            <w:vAlign w:val="center"/>
          </w:tcPr>
          <w:p w14:paraId="58E8A17E" w14:textId="159EA901" w:rsidR="000B1296" w:rsidRPr="004F2D87" w:rsidRDefault="000B1296" w:rsidP="009C28CD">
            <w:pPr>
              <w:jc w:val="center"/>
              <w:rPr>
                <w:szCs w:val="18"/>
              </w:rPr>
            </w:pPr>
            <w:r w:rsidRPr="004F2D87">
              <w:rPr>
                <w:szCs w:val="18"/>
              </w:rPr>
              <w:t>€ 0</w:t>
            </w:r>
          </w:p>
        </w:tc>
        <w:tc>
          <w:tcPr>
            <w:tcW w:w="2213" w:type="dxa"/>
            <w:shd w:val="clear" w:color="auto" w:fill="auto"/>
            <w:vAlign w:val="center"/>
          </w:tcPr>
          <w:p w14:paraId="6F8839BC" w14:textId="02C6546C" w:rsidR="000B1296" w:rsidRPr="004F2D87" w:rsidRDefault="000B1296" w:rsidP="009C28CD">
            <w:pPr>
              <w:rPr>
                <w:szCs w:val="18"/>
              </w:rPr>
            </w:pPr>
          </w:p>
        </w:tc>
      </w:tr>
      <w:tr w:rsidR="000B1296" w:rsidRPr="004F2D87" w14:paraId="2B66AA0A" w14:textId="77777777" w:rsidTr="00D95C99">
        <w:trPr>
          <w:trHeight w:val="691"/>
        </w:trPr>
        <w:tc>
          <w:tcPr>
            <w:tcW w:w="1980" w:type="dxa"/>
            <w:shd w:val="clear" w:color="auto" w:fill="auto"/>
            <w:vAlign w:val="center"/>
          </w:tcPr>
          <w:p w14:paraId="3DD81D94" w14:textId="03A8478A" w:rsidR="000B1296" w:rsidRPr="004F2D87" w:rsidRDefault="000B1296" w:rsidP="009C28CD">
            <w:pPr>
              <w:rPr>
                <w:szCs w:val="18"/>
              </w:rPr>
            </w:pPr>
            <w:r w:rsidRPr="004F2D87">
              <w:rPr>
                <w:szCs w:val="18"/>
              </w:rPr>
              <w:t>3</w:t>
            </w:r>
            <w:r w:rsidRPr="004F2D87">
              <w:rPr>
                <w:szCs w:val="18"/>
                <w:vertAlign w:val="superscript"/>
              </w:rPr>
              <w:t>e</w:t>
            </w:r>
            <w:r w:rsidR="009C28CD" w:rsidRPr="004F2D87">
              <w:rPr>
                <w:szCs w:val="18"/>
              </w:rPr>
              <w:t xml:space="preserve"> storing 2</w:t>
            </w:r>
            <w:r w:rsidRPr="004F2D87">
              <w:rPr>
                <w:szCs w:val="18"/>
              </w:rPr>
              <w:t>uur</w:t>
            </w:r>
          </w:p>
        </w:tc>
        <w:tc>
          <w:tcPr>
            <w:tcW w:w="1984" w:type="dxa"/>
            <w:shd w:val="clear" w:color="auto" w:fill="auto"/>
            <w:vAlign w:val="center"/>
          </w:tcPr>
          <w:p w14:paraId="26F39195" w14:textId="1BAA3CBA" w:rsidR="000B1296" w:rsidRPr="004F2D87" w:rsidRDefault="000B1296" w:rsidP="009C28CD">
            <w:pPr>
              <w:rPr>
                <w:szCs w:val="18"/>
              </w:rPr>
            </w:pPr>
            <w:r w:rsidRPr="004F2D87">
              <w:rPr>
                <w:szCs w:val="18"/>
              </w:rPr>
              <w:t>2</w:t>
            </w:r>
            <w:r w:rsidR="009C28CD" w:rsidRPr="004F2D87">
              <w:rPr>
                <w:szCs w:val="18"/>
              </w:rPr>
              <w:t xml:space="preserve"> </w:t>
            </w:r>
            <w:r w:rsidRPr="004F2D87">
              <w:rPr>
                <w:szCs w:val="18"/>
              </w:rPr>
              <w:t>(verdubbeling) * 2</w:t>
            </w:r>
            <w:r w:rsidR="009C28CD" w:rsidRPr="004F2D87">
              <w:rPr>
                <w:szCs w:val="18"/>
              </w:rPr>
              <w:t xml:space="preserve"> </w:t>
            </w:r>
            <w:r w:rsidRPr="004F2D87">
              <w:rPr>
                <w:szCs w:val="18"/>
              </w:rPr>
              <w:t>(uur) * € 1</w:t>
            </w:r>
            <w:r w:rsidR="00D85F09">
              <w:rPr>
                <w:szCs w:val="18"/>
              </w:rPr>
              <w:t>.</w:t>
            </w:r>
            <w:r w:rsidRPr="004F2D87">
              <w:rPr>
                <w:szCs w:val="18"/>
              </w:rPr>
              <w:t>000 = € 4</w:t>
            </w:r>
            <w:r w:rsidR="00D85F09">
              <w:rPr>
                <w:szCs w:val="18"/>
              </w:rPr>
              <w:t>.</w:t>
            </w:r>
            <w:r w:rsidRPr="004F2D87">
              <w:rPr>
                <w:szCs w:val="18"/>
              </w:rPr>
              <w:t>000</w:t>
            </w:r>
          </w:p>
        </w:tc>
        <w:tc>
          <w:tcPr>
            <w:tcW w:w="1560" w:type="dxa"/>
            <w:shd w:val="clear" w:color="auto" w:fill="auto"/>
            <w:vAlign w:val="center"/>
          </w:tcPr>
          <w:p w14:paraId="6924BA4C" w14:textId="56FB5FF2" w:rsidR="000B1296" w:rsidRPr="004F2D87" w:rsidRDefault="000B1296" w:rsidP="009C28CD">
            <w:pPr>
              <w:jc w:val="center"/>
              <w:rPr>
                <w:szCs w:val="18"/>
              </w:rPr>
            </w:pPr>
            <w:r w:rsidRPr="004F2D87">
              <w:rPr>
                <w:szCs w:val="18"/>
              </w:rPr>
              <w:t>€ 4</w:t>
            </w:r>
            <w:r w:rsidR="00D85F09">
              <w:rPr>
                <w:szCs w:val="18"/>
              </w:rPr>
              <w:t>.</w:t>
            </w:r>
            <w:r w:rsidRPr="004F2D87">
              <w:rPr>
                <w:szCs w:val="18"/>
              </w:rPr>
              <w:t>000</w:t>
            </w:r>
          </w:p>
        </w:tc>
        <w:tc>
          <w:tcPr>
            <w:tcW w:w="1134" w:type="dxa"/>
            <w:shd w:val="clear" w:color="auto" w:fill="auto"/>
            <w:vAlign w:val="center"/>
          </w:tcPr>
          <w:p w14:paraId="410BE627" w14:textId="6C600895" w:rsidR="000B1296" w:rsidRPr="004F2D87" w:rsidRDefault="000B1296" w:rsidP="009C28CD">
            <w:pPr>
              <w:jc w:val="center"/>
              <w:rPr>
                <w:szCs w:val="18"/>
              </w:rPr>
            </w:pPr>
            <w:r w:rsidRPr="004F2D87">
              <w:rPr>
                <w:szCs w:val="18"/>
              </w:rPr>
              <w:t>€ 0</w:t>
            </w:r>
          </w:p>
        </w:tc>
        <w:tc>
          <w:tcPr>
            <w:tcW w:w="2213" w:type="dxa"/>
            <w:shd w:val="clear" w:color="auto" w:fill="auto"/>
            <w:vAlign w:val="center"/>
          </w:tcPr>
          <w:p w14:paraId="00893945" w14:textId="7C3A2243" w:rsidR="000B1296" w:rsidRPr="004F2D87" w:rsidRDefault="000B1296" w:rsidP="009C28CD">
            <w:pPr>
              <w:rPr>
                <w:szCs w:val="18"/>
              </w:rPr>
            </w:pPr>
            <w:r w:rsidRPr="004F2D87">
              <w:rPr>
                <w:szCs w:val="18"/>
              </w:rPr>
              <w:t xml:space="preserve">Dubbele </w:t>
            </w:r>
            <w:r w:rsidR="004510D0" w:rsidRPr="004F2D87">
              <w:rPr>
                <w:szCs w:val="18"/>
              </w:rPr>
              <w:t>Service credit</w:t>
            </w:r>
            <w:r w:rsidRPr="004F2D87">
              <w:rPr>
                <w:szCs w:val="18"/>
              </w:rPr>
              <w:t xml:space="preserve"> voor 3</w:t>
            </w:r>
            <w:r w:rsidRPr="004F2D87">
              <w:rPr>
                <w:szCs w:val="18"/>
                <w:vertAlign w:val="superscript"/>
              </w:rPr>
              <w:t>e</w:t>
            </w:r>
            <w:r w:rsidRPr="004F2D87">
              <w:rPr>
                <w:szCs w:val="18"/>
              </w:rPr>
              <w:t xml:space="preserve"> en volgende incident</w:t>
            </w:r>
          </w:p>
        </w:tc>
      </w:tr>
      <w:tr w:rsidR="000B1296" w:rsidRPr="004F2D87" w14:paraId="60049893" w14:textId="77777777" w:rsidTr="00D95C99">
        <w:trPr>
          <w:trHeight w:val="844"/>
        </w:trPr>
        <w:tc>
          <w:tcPr>
            <w:tcW w:w="1980" w:type="dxa"/>
            <w:shd w:val="clear" w:color="auto" w:fill="auto"/>
            <w:vAlign w:val="center"/>
          </w:tcPr>
          <w:p w14:paraId="1C960E4A" w14:textId="39DE7C3F" w:rsidR="000B1296" w:rsidRPr="004F2D87" w:rsidRDefault="000B1296" w:rsidP="009C28CD">
            <w:pPr>
              <w:rPr>
                <w:szCs w:val="18"/>
              </w:rPr>
            </w:pPr>
            <w:r w:rsidRPr="004F2D87">
              <w:rPr>
                <w:szCs w:val="18"/>
              </w:rPr>
              <w:t>4</w:t>
            </w:r>
            <w:r w:rsidRPr="004F2D87">
              <w:rPr>
                <w:szCs w:val="18"/>
                <w:vertAlign w:val="superscript"/>
              </w:rPr>
              <w:t>e</w:t>
            </w:r>
            <w:r w:rsidR="009C28CD" w:rsidRPr="004F2D87">
              <w:rPr>
                <w:szCs w:val="18"/>
              </w:rPr>
              <w:t xml:space="preserve"> storing 30min</w:t>
            </w:r>
          </w:p>
        </w:tc>
        <w:tc>
          <w:tcPr>
            <w:tcW w:w="1984" w:type="dxa"/>
            <w:shd w:val="clear" w:color="auto" w:fill="auto"/>
            <w:vAlign w:val="center"/>
          </w:tcPr>
          <w:p w14:paraId="43AEE4E4" w14:textId="603C6D7F" w:rsidR="000B1296" w:rsidRPr="004F2D87" w:rsidRDefault="000B1296" w:rsidP="009C28CD">
            <w:pPr>
              <w:rPr>
                <w:szCs w:val="18"/>
              </w:rPr>
            </w:pPr>
            <w:r w:rsidRPr="004F2D87">
              <w:rPr>
                <w:szCs w:val="18"/>
              </w:rPr>
              <w:t>2</w:t>
            </w:r>
            <w:r w:rsidR="009C28CD" w:rsidRPr="004F2D87">
              <w:rPr>
                <w:szCs w:val="18"/>
              </w:rPr>
              <w:t xml:space="preserve"> </w:t>
            </w:r>
            <w:r w:rsidRPr="004F2D87">
              <w:rPr>
                <w:szCs w:val="18"/>
              </w:rPr>
              <w:t>(verdubbeling)</w:t>
            </w:r>
            <w:r w:rsidR="009C28CD" w:rsidRPr="004F2D87">
              <w:rPr>
                <w:szCs w:val="18"/>
              </w:rPr>
              <w:t xml:space="preserve"> </w:t>
            </w:r>
            <w:r w:rsidRPr="004F2D87">
              <w:rPr>
                <w:szCs w:val="18"/>
              </w:rPr>
              <w:t>*</w:t>
            </w:r>
            <w:r w:rsidR="009C28CD" w:rsidRPr="004F2D87">
              <w:rPr>
                <w:szCs w:val="18"/>
              </w:rPr>
              <w:t xml:space="preserve"> </w:t>
            </w:r>
            <w:r w:rsidRPr="004F2D87">
              <w:rPr>
                <w:szCs w:val="18"/>
              </w:rPr>
              <w:t>0,5</w:t>
            </w:r>
            <w:r w:rsidR="009C28CD" w:rsidRPr="004F2D87">
              <w:rPr>
                <w:szCs w:val="18"/>
              </w:rPr>
              <w:t xml:space="preserve"> </w:t>
            </w:r>
            <w:r w:rsidRPr="004F2D87">
              <w:rPr>
                <w:szCs w:val="18"/>
              </w:rPr>
              <w:t>(uur)</w:t>
            </w:r>
            <w:r w:rsidR="009C28CD" w:rsidRPr="004F2D87">
              <w:rPr>
                <w:szCs w:val="18"/>
              </w:rPr>
              <w:t xml:space="preserve"> </w:t>
            </w:r>
            <w:r w:rsidRPr="004F2D87">
              <w:rPr>
                <w:szCs w:val="18"/>
              </w:rPr>
              <w:t>* 1</w:t>
            </w:r>
            <w:r w:rsidR="00D85F09">
              <w:rPr>
                <w:szCs w:val="18"/>
              </w:rPr>
              <w:t>.</w:t>
            </w:r>
            <w:r w:rsidRPr="004F2D87">
              <w:rPr>
                <w:szCs w:val="18"/>
              </w:rPr>
              <w:t>000 = € 1</w:t>
            </w:r>
            <w:r w:rsidR="00D85F09">
              <w:rPr>
                <w:szCs w:val="18"/>
              </w:rPr>
              <w:t>.</w:t>
            </w:r>
            <w:r w:rsidRPr="004F2D87">
              <w:rPr>
                <w:szCs w:val="18"/>
              </w:rPr>
              <w:t xml:space="preserve">000   </w:t>
            </w:r>
          </w:p>
        </w:tc>
        <w:tc>
          <w:tcPr>
            <w:tcW w:w="1560" w:type="dxa"/>
            <w:shd w:val="clear" w:color="auto" w:fill="auto"/>
            <w:vAlign w:val="center"/>
          </w:tcPr>
          <w:p w14:paraId="278FE345" w14:textId="72099192" w:rsidR="000B1296" w:rsidRPr="004F2D87" w:rsidRDefault="000B1296" w:rsidP="009C28CD">
            <w:pPr>
              <w:jc w:val="center"/>
              <w:rPr>
                <w:szCs w:val="18"/>
              </w:rPr>
            </w:pPr>
            <w:r w:rsidRPr="004F2D87">
              <w:rPr>
                <w:szCs w:val="18"/>
              </w:rPr>
              <w:t>€ 0</w:t>
            </w:r>
          </w:p>
        </w:tc>
        <w:tc>
          <w:tcPr>
            <w:tcW w:w="1134" w:type="dxa"/>
            <w:shd w:val="clear" w:color="auto" w:fill="auto"/>
            <w:vAlign w:val="center"/>
          </w:tcPr>
          <w:p w14:paraId="560EA788" w14:textId="622EA69A" w:rsidR="000B1296" w:rsidRPr="004F2D87" w:rsidRDefault="000B1296" w:rsidP="009C28CD">
            <w:pPr>
              <w:jc w:val="center"/>
              <w:rPr>
                <w:szCs w:val="18"/>
              </w:rPr>
            </w:pPr>
            <w:r w:rsidRPr="004F2D87">
              <w:rPr>
                <w:szCs w:val="18"/>
              </w:rPr>
              <w:t>€ 1.000</w:t>
            </w:r>
          </w:p>
        </w:tc>
        <w:tc>
          <w:tcPr>
            <w:tcW w:w="2213" w:type="dxa"/>
            <w:shd w:val="clear" w:color="auto" w:fill="auto"/>
            <w:vAlign w:val="center"/>
          </w:tcPr>
          <w:p w14:paraId="0B3DE19A" w14:textId="32BA57F5" w:rsidR="000B1296" w:rsidRPr="004F2D87" w:rsidRDefault="000B1296" w:rsidP="009C28CD">
            <w:pPr>
              <w:rPr>
                <w:szCs w:val="18"/>
              </w:rPr>
            </w:pPr>
            <w:r w:rsidRPr="004F2D87">
              <w:rPr>
                <w:szCs w:val="18"/>
              </w:rPr>
              <w:t>Maximale compensatie bereikt</w:t>
            </w:r>
          </w:p>
        </w:tc>
      </w:tr>
      <w:tr w:rsidR="000B1296" w:rsidRPr="004F2D87" w14:paraId="68C5A057" w14:textId="77777777" w:rsidTr="00D95C99">
        <w:trPr>
          <w:trHeight w:val="1168"/>
        </w:trPr>
        <w:tc>
          <w:tcPr>
            <w:tcW w:w="1980" w:type="dxa"/>
            <w:shd w:val="clear" w:color="auto" w:fill="auto"/>
            <w:vAlign w:val="center"/>
          </w:tcPr>
          <w:p w14:paraId="2B5E321F" w14:textId="197D2EE9" w:rsidR="000B1296" w:rsidRPr="004F2D87" w:rsidRDefault="000B1296" w:rsidP="009C28CD">
            <w:pPr>
              <w:rPr>
                <w:szCs w:val="18"/>
              </w:rPr>
            </w:pPr>
            <w:r w:rsidRPr="004F2D87">
              <w:rPr>
                <w:szCs w:val="18"/>
              </w:rPr>
              <w:t>5</w:t>
            </w:r>
            <w:r w:rsidRPr="004F2D87">
              <w:rPr>
                <w:szCs w:val="18"/>
                <w:vertAlign w:val="superscript"/>
              </w:rPr>
              <w:t>e</w:t>
            </w:r>
            <w:r w:rsidR="009C28CD" w:rsidRPr="004F2D87">
              <w:rPr>
                <w:szCs w:val="18"/>
              </w:rPr>
              <w:t xml:space="preserve"> storing 1</w:t>
            </w:r>
            <w:r w:rsidRPr="004F2D87">
              <w:rPr>
                <w:szCs w:val="18"/>
              </w:rPr>
              <w:t>uur</w:t>
            </w:r>
          </w:p>
        </w:tc>
        <w:tc>
          <w:tcPr>
            <w:tcW w:w="1984" w:type="dxa"/>
            <w:shd w:val="clear" w:color="auto" w:fill="auto"/>
            <w:vAlign w:val="center"/>
          </w:tcPr>
          <w:p w14:paraId="57B58642" w14:textId="58CE4909" w:rsidR="000B1296" w:rsidRPr="004F2D87" w:rsidRDefault="000B1296" w:rsidP="009C28CD">
            <w:pPr>
              <w:rPr>
                <w:szCs w:val="18"/>
              </w:rPr>
            </w:pPr>
            <w:r w:rsidRPr="004F2D87">
              <w:rPr>
                <w:szCs w:val="18"/>
              </w:rPr>
              <w:t>2</w:t>
            </w:r>
            <w:r w:rsidR="009C28CD" w:rsidRPr="004F2D87">
              <w:rPr>
                <w:szCs w:val="18"/>
              </w:rPr>
              <w:t xml:space="preserve"> </w:t>
            </w:r>
            <w:r w:rsidRPr="004F2D87">
              <w:rPr>
                <w:szCs w:val="18"/>
              </w:rPr>
              <w:t>(verdubbeling)</w:t>
            </w:r>
            <w:r w:rsidR="009C28CD" w:rsidRPr="004F2D87">
              <w:rPr>
                <w:szCs w:val="18"/>
              </w:rPr>
              <w:t xml:space="preserve"> </w:t>
            </w:r>
            <w:r w:rsidRPr="004F2D87">
              <w:rPr>
                <w:szCs w:val="18"/>
              </w:rPr>
              <w:t>* 1</w:t>
            </w:r>
            <w:r w:rsidR="009C28CD" w:rsidRPr="004F2D87">
              <w:rPr>
                <w:szCs w:val="18"/>
              </w:rPr>
              <w:t xml:space="preserve"> </w:t>
            </w:r>
            <w:r w:rsidRPr="004F2D87">
              <w:rPr>
                <w:szCs w:val="18"/>
              </w:rPr>
              <w:t>(uur)</w:t>
            </w:r>
            <w:r w:rsidR="009C28CD" w:rsidRPr="004F2D87">
              <w:rPr>
                <w:szCs w:val="18"/>
              </w:rPr>
              <w:t xml:space="preserve"> </w:t>
            </w:r>
            <w:r w:rsidRPr="004F2D87">
              <w:rPr>
                <w:szCs w:val="18"/>
              </w:rPr>
              <w:t>* 1</w:t>
            </w:r>
            <w:r w:rsidR="00D85F09">
              <w:rPr>
                <w:szCs w:val="18"/>
              </w:rPr>
              <w:t>.</w:t>
            </w:r>
            <w:r w:rsidRPr="004F2D87">
              <w:rPr>
                <w:szCs w:val="18"/>
              </w:rPr>
              <w:t xml:space="preserve">000 = </w:t>
            </w:r>
            <w:r w:rsidRPr="004F2D87">
              <w:rPr>
                <w:szCs w:val="18"/>
              </w:rPr>
              <w:br/>
              <w:t>€ 2</w:t>
            </w:r>
            <w:r w:rsidR="00D85F09">
              <w:rPr>
                <w:szCs w:val="18"/>
              </w:rPr>
              <w:t>.</w:t>
            </w:r>
            <w:r w:rsidRPr="004F2D87">
              <w:rPr>
                <w:szCs w:val="18"/>
              </w:rPr>
              <w:t xml:space="preserve">000 </w:t>
            </w:r>
          </w:p>
        </w:tc>
        <w:tc>
          <w:tcPr>
            <w:tcW w:w="1560" w:type="dxa"/>
            <w:shd w:val="clear" w:color="auto" w:fill="auto"/>
            <w:vAlign w:val="center"/>
          </w:tcPr>
          <w:p w14:paraId="69EC7840" w14:textId="73309CD3" w:rsidR="000B1296" w:rsidRPr="004F2D87" w:rsidRDefault="000B1296" w:rsidP="009C28CD">
            <w:pPr>
              <w:jc w:val="center"/>
              <w:rPr>
                <w:szCs w:val="18"/>
              </w:rPr>
            </w:pPr>
            <w:r w:rsidRPr="004F2D87">
              <w:rPr>
                <w:szCs w:val="18"/>
              </w:rPr>
              <w:t>- € 8</w:t>
            </w:r>
            <w:r w:rsidR="00D85F09">
              <w:rPr>
                <w:szCs w:val="18"/>
              </w:rPr>
              <w:t>.</w:t>
            </w:r>
            <w:r w:rsidRPr="004F2D87">
              <w:rPr>
                <w:szCs w:val="18"/>
              </w:rPr>
              <w:t>000</w:t>
            </w:r>
          </w:p>
        </w:tc>
        <w:tc>
          <w:tcPr>
            <w:tcW w:w="1134" w:type="dxa"/>
            <w:shd w:val="clear" w:color="auto" w:fill="auto"/>
            <w:vAlign w:val="center"/>
          </w:tcPr>
          <w:p w14:paraId="2FCE2D21" w14:textId="3137B152" w:rsidR="000B1296" w:rsidRPr="004F2D87" w:rsidRDefault="000B1296" w:rsidP="009C28CD">
            <w:pPr>
              <w:jc w:val="center"/>
              <w:rPr>
                <w:szCs w:val="18"/>
              </w:rPr>
            </w:pPr>
            <w:r w:rsidRPr="004F2D87">
              <w:rPr>
                <w:szCs w:val="18"/>
              </w:rPr>
              <w:t>€ 10.000</w:t>
            </w:r>
          </w:p>
        </w:tc>
        <w:tc>
          <w:tcPr>
            <w:tcW w:w="2213" w:type="dxa"/>
            <w:shd w:val="clear" w:color="auto" w:fill="auto"/>
            <w:vAlign w:val="center"/>
          </w:tcPr>
          <w:p w14:paraId="13A62AD3" w14:textId="4FC4D300" w:rsidR="000B1296" w:rsidRPr="004F2D87" w:rsidRDefault="004510D0" w:rsidP="009C28CD">
            <w:pPr>
              <w:rPr>
                <w:szCs w:val="18"/>
              </w:rPr>
            </w:pPr>
            <w:r w:rsidRPr="004F2D87">
              <w:rPr>
                <w:szCs w:val="18"/>
              </w:rPr>
              <w:t>Service credit</w:t>
            </w:r>
            <w:r w:rsidR="000B1296" w:rsidRPr="004F2D87">
              <w:rPr>
                <w:szCs w:val="18"/>
              </w:rPr>
              <w:t xml:space="preserve"> + </w:t>
            </w:r>
            <w:r w:rsidRPr="004F2D87">
              <w:rPr>
                <w:szCs w:val="18"/>
              </w:rPr>
              <w:t xml:space="preserve">intrekken </w:t>
            </w:r>
            <w:r w:rsidR="000B1296" w:rsidRPr="004F2D87">
              <w:rPr>
                <w:szCs w:val="18"/>
              </w:rPr>
              <w:t>compensatie i.v.m. regeling 5 incidenten of meer</w:t>
            </w:r>
          </w:p>
        </w:tc>
      </w:tr>
    </w:tbl>
    <w:p w14:paraId="00A51296" w14:textId="5B41C73B" w:rsidR="00F12B37" w:rsidRPr="004F2D87" w:rsidRDefault="00F12B37" w:rsidP="000B1296">
      <w:pPr>
        <w:spacing w:line="360" w:lineRule="auto"/>
        <w:rPr>
          <w:szCs w:val="18"/>
        </w:rPr>
      </w:pPr>
    </w:p>
    <w:p w14:paraId="57C6A3F6" w14:textId="346A6D6C" w:rsidR="000B1296" w:rsidRPr="004F2D87" w:rsidRDefault="000B1296" w:rsidP="000B1296">
      <w:pPr>
        <w:spacing w:line="360" w:lineRule="auto"/>
        <w:rPr>
          <w:szCs w:val="18"/>
        </w:rPr>
      </w:pPr>
      <w:r w:rsidRPr="004F2D87">
        <w:rPr>
          <w:szCs w:val="18"/>
        </w:rPr>
        <w:t xml:space="preserve">Voorbeeld 2:  </w:t>
      </w:r>
      <w:r w:rsidR="00D9746E" w:rsidRPr="004F2D87">
        <w:rPr>
          <w:szCs w:val="18"/>
        </w:rPr>
        <w:t xml:space="preserve">Dienstcomponent </w:t>
      </w:r>
      <w:r w:rsidRPr="004F2D87">
        <w:rPr>
          <w:szCs w:val="18"/>
        </w:rPr>
        <w:t>met Beheerprofiel Hoog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984"/>
        <w:gridCol w:w="1560"/>
        <w:gridCol w:w="1134"/>
        <w:gridCol w:w="2213"/>
      </w:tblGrid>
      <w:tr w:rsidR="000B1296" w:rsidRPr="004F2D87" w14:paraId="02551DF6" w14:textId="77777777" w:rsidTr="00D95C99">
        <w:tc>
          <w:tcPr>
            <w:tcW w:w="1980" w:type="dxa"/>
            <w:shd w:val="clear" w:color="auto" w:fill="D6E3BC" w:themeFill="accent3" w:themeFillTint="66"/>
            <w:vAlign w:val="center"/>
          </w:tcPr>
          <w:p w14:paraId="7A8CF94B" w14:textId="310A4DFA" w:rsidR="000B1296" w:rsidRPr="004F2D87" w:rsidRDefault="000B1296" w:rsidP="009C28CD">
            <w:pPr>
              <w:keepNext/>
              <w:rPr>
                <w:b/>
                <w:szCs w:val="18"/>
              </w:rPr>
            </w:pPr>
            <w:r w:rsidRPr="004F2D87">
              <w:rPr>
                <w:b/>
                <w:szCs w:val="18"/>
              </w:rPr>
              <w:t>Incidenten</w:t>
            </w:r>
          </w:p>
        </w:tc>
        <w:tc>
          <w:tcPr>
            <w:tcW w:w="1984" w:type="dxa"/>
            <w:shd w:val="clear" w:color="auto" w:fill="D6E3BC" w:themeFill="accent3" w:themeFillTint="66"/>
            <w:vAlign w:val="center"/>
          </w:tcPr>
          <w:p w14:paraId="76C1D1CE" w14:textId="77777777" w:rsidR="004510D0" w:rsidRPr="004F2D87" w:rsidRDefault="004510D0" w:rsidP="009C28CD">
            <w:pPr>
              <w:keepNext/>
              <w:rPr>
                <w:b/>
                <w:szCs w:val="18"/>
              </w:rPr>
            </w:pPr>
            <w:r w:rsidRPr="004F2D87">
              <w:rPr>
                <w:b/>
                <w:szCs w:val="18"/>
              </w:rPr>
              <w:t xml:space="preserve">Berekening </w:t>
            </w:r>
          </w:p>
          <w:p w14:paraId="0D44B141" w14:textId="049AC8F8" w:rsidR="000B1296" w:rsidRPr="004F2D87" w:rsidRDefault="004510D0" w:rsidP="009C28CD">
            <w:pPr>
              <w:keepNext/>
              <w:rPr>
                <w:b/>
                <w:szCs w:val="18"/>
              </w:rPr>
            </w:pPr>
            <w:r w:rsidRPr="004F2D87">
              <w:rPr>
                <w:b/>
                <w:szCs w:val="18"/>
              </w:rPr>
              <w:t>Service credit</w:t>
            </w:r>
          </w:p>
        </w:tc>
        <w:tc>
          <w:tcPr>
            <w:tcW w:w="1560" w:type="dxa"/>
            <w:shd w:val="clear" w:color="auto" w:fill="D6E3BC" w:themeFill="accent3" w:themeFillTint="66"/>
            <w:vAlign w:val="center"/>
          </w:tcPr>
          <w:p w14:paraId="1F50B998" w14:textId="77777777" w:rsidR="000B1296" w:rsidRPr="004F2D87" w:rsidRDefault="000B1296" w:rsidP="009C28CD">
            <w:pPr>
              <w:keepNext/>
              <w:jc w:val="center"/>
              <w:rPr>
                <w:b/>
                <w:szCs w:val="18"/>
              </w:rPr>
            </w:pPr>
            <w:r w:rsidRPr="004F2D87">
              <w:rPr>
                <w:b/>
                <w:szCs w:val="18"/>
              </w:rPr>
              <w:t>Compensatie</w:t>
            </w:r>
          </w:p>
        </w:tc>
        <w:tc>
          <w:tcPr>
            <w:tcW w:w="1134" w:type="dxa"/>
            <w:shd w:val="clear" w:color="auto" w:fill="D6E3BC" w:themeFill="accent3" w:themeFillTint="66"/>
            <w:vAlign w:val="center"/>
          </w:tcPr>
          <w:p w14:paraId="76ECD1C9" w14:textId="260BC112" w:rsidR="000B1296" w:rsidRPr="004F2D87" w:rsidRDefault="004510D0" w:rsidP="009C28CD">
            <w:pPr>
              <w:keepNext/>
              <w:jc w:val="center"/>
              <w:rPr>
                <w:b/>
                <w:szCs w:val="18"/>
              </w:rPr>
            </w:pPr>
            <w:r w:rsidRPr="004F2D87">
              <w:rPr>
                <w:b/>
                <w:szCs w:val="18"/>
              </w:rPr>
              <w:t>Service credit</w:t>
            </w:r>
          </w:p>
        </w:tc>
        <w:tc>
          <w:tcPr>
            <w:tcW w:w="2213" w:type="dxa"/>
            <w:shd w:val="clear" w:color="auto" w:fill="D6E3BC" w:themeFill="accent3" w:themeFillTint="66"/>
            <w:vAlign w:val="center"/>
          </w:tcPr>
          <w:p w14:paraId="7638F67D" w14:textId="77777777" w:rsidR="000B1296" w:rsidRPr="004F2D87" w:rsidRDefault="000B1296" w:rsidP="009C28CD">
            <w:pPr>
              <w:keepNext/>
              <w:rPr>
                <w:b/>
                <w:szCs w:val="18"/>
              </w:rPr>
            </w:pPr>
            <w:r w:rsidRPr="004F2D87">
              <w:rPr>
                <w:b/>
                <w:szCs w:val="18"/>
              </w:rPr>
              <w:t>Opmerkingen</w:t>
            </w:r>
          </w:p>
        </w:tc>
      </w:tr>
      <w:tr w:rsidR="000B1296" w:rsidRPr="004F2D87" w14:paraId="152112B2" w14:textId="77777777" w:rsidTr="00D95C99">
        <w:trPr>
          <w:trHeight w:val="583"/>
        </w:trPr>
        <w:tc>
          <w:tcPr>
            <w:tcW w:w="1980" w:type="dxa"/>
            <w:shd w:val="clear" w:color="auto" w:fill="auto"/>
            <w:vAlign w:val="center"/>
          </w:tcPr>
          <w:p w14:paraId="166B2649" w14:textId="41FE1F1F" w:rsidR="000B1296" w:rsidRPr="004F2D87" w:rsidRDefault="000B1296" w:rsidP="009C28CD">
            <w:pPr>
              <w:rPr>
                <w:szCs w:val="18"/>
              </w:rPr>
            </w:pPr>
            <w:r w:rsidRPr="004F2D87">
              <w:rPr>
                <w:szCs w:val="18"/>
              </w:rPr>
              <w:t>1</w:t>
            </w:r>
            <w:r w:rsidRPr="004F2D87">
              <w:rPr>
                <w:szCs w:val="18"/>
                <w:vertAlign w:val="superscript"/>
              </w:rPr>
              <w:t>e</w:t>
            </w:r>
            <w:r w:rsidR="009C28CD" w:rsidRPr="004F2D87">
              <w:rPr>
                <w:szCs w:val="18"/>
              </w:rPr>
              <w:t xml:space="preserve"> storing 5</w:t>
            </w:r>
            <w:r w:rsidRPr="004F2D87">
              <w:rPr>
                <w:szCs w:val="18"/>
              </w:rPr>
              <w:t>uur</w:t>
            </w:r>
          </w:p>
        </w:tc>
        <w:tc>
          <w:tcPr>
            <w:tcW w:w="1984" w:type="dxa"/>
            <w:shd w:val="clear" w:color="auto" w:fill="auto"/>
            <w:vAlign w:val="center"/>
          </w:tcPr>
          <w:p w14:paraId="27A86FAD" w14:textId="603772B0" w:rsidR="000B1296" w:rsidRPr="004F2D87" w:rsidRDefault="000B1296" w:rsidP="009C28CD">
            <w:pPr>
              <w:rPr>
                <w:szCs w:val="18"/>
              </w:rPr>
            </w:pPr>
            <w:r w:rsidRPr="004F2D87">
              <w:rPr>
                <w:szCs w:val="18"/>
              </w:rPr>
              <w:t>5</w:t>
            </w:r>
            <w:r w:rsidR="009C28CD" w:rsidRPr="004F2D87">
              <w:rPr>
                <w:szCs w:val="18"/>
              </w:rPr>
              <w:t xml:space="preserve"> </w:t>
            </w:r>
            <w:r w:rsidRPr="004F2D87">
              <w:rPr>
                <w:szCs w:val="18"/>
              </w:rPr>
              <w:t>(uur)* € 2</w:t>
            </w:r>
            <w:r w:rsidR="002F4976">
              <w:rPr>
                <w:szCs w:val="18"/>
              </w:rPr>
              <w:t>.</w:t>
            </w:r>
            <w:r w:rsidRPr="004F2D87">
              <w:rPr>
                <w:szCs w:val="18"/>
              </w:rPr>
              <w:t xml:space="preserve">500 = </w:t>
            </w:r>
            <w:r w:rsidRPr="004F2D87">
              <w:rPr>
                <w:szCs w:val="18"/>
              </w:rPr>
              <w:br/>
              <w:t>€ 12.500</w:t>
            </w:r>
          </w:p>
        </w:tc>
        <w:tc>
          <w:tcPr>
            <w:tcW w:w="1560" w:type="dxa"/>
            <w:shd w:val="clear" w:color="auto" w:fill="auto"/>
            <w:vAlign w:val="center"/>
          </w:tcPr>
          <w:p w14:paraId="03D11053" w14:textId="77777777" w:rsidR="000B1296" w:rsidRPr="004F2D87" w:rsidRDefault="000B1296" w:rsidP="009C28CD">
            <w:pPr>
              <w:jc w:val="center"/>
              <w:rPr>
                <w:szCs w:val="18"/>
              </w:rPr>
            </w:pPr>
            <w:r w:rsidRPr="004F2D87">
              <w:rPr>
                <w:szCs w:val="18"/>
              </w:rPr>
              <w:t>€ 10.000</w:t>
            </w:r>
          </w:p>
        </w:tc>
        <w:tc>
          <w:tcPr>
            <w:tcW w:w="1134" w:type="dxa"/>
            <w:shd w:val="clear" w:color="auto" w:fill="auto"/>
            <w:vAlign w:val="center"/>
          </w:tcPr>
          <w:p w14:paraId="066BF6C7" w14:textId="77777777" w:rsidR="000B1296" w:rsidRPr="004F2D87" w:rsidRDefault="000B1296" w:rsidP="009C28CD">
            <w:pPr>
              <w:jc w:val="center"/>
              <w:rPr>
                <w:szCs w:val="18"/>
              </w:rPr>
            </w:pPr>
            <w:r w:rsidRPr="004F2D87">
              <w:rPr>
                <w:szCs w:val="18"/>
              </w:rPr>
              <w:t>€2.500</w:t>
            </w:r>
          </w:p>
        </w:tc>
        <w:tc>
          <w:tcPr>
            <w:tcW w:w="2213" w:type="dxa"/>
            <w:shd w:val="clear" w:color="auto" w:fill="auto"/>
            <w:vAlign w:val="center"/>
          </w:tcPr>
          <w:p w14:paraId="76E6F3BA" w14:textId="6D38D607" w:rsidR="000B1296" w:rsidRPr="004F2D87" w:rsidRDefault="00D95C99" w:rsidP="009C28CD">
            <w:pPr>
              <w:rPr>
                <w:szCs w:val="18"/>
              </w:rPr>
            </w:pPr>
            <w:r w:rsidRPr="004F2D87">
              <w:rPr>
                <w:szCs w:val="18"/>
              </w:rPr>
              <w:t>Maximale compensatie bereikt</w:t>
            </w:r>
          </w:p>
        </w:tc>
      </w:tr>
      <w:tr w:rsidR="000B1296" w:rsidRPr="004F2D87" w14:paraId="071BCB19" w14:textId="77777777" w:rsidTr="00D95C99">
        <w:trPr>
          <w:trHeight w:val="1001"/>
        </w:trPr>
        <w:tc>
          <w:tcPr>
            <w:tcW w:w="1980" w:type="dxa"/>
            <w:shd w:val="clear" w:color="auto" w:fill="auto"/>
            <w:vAlign w:val="center"/>
          </w:tcPr>
          <w:p w14:paraId="30D6EE56" w14:textId="47EF3CE8" w:rsidR="000B1296" w:rsidRPr="004F2D87" w:rsidRDefault="000B1296" w:rsidP="009C28CD">
            <w:pPr>
              <w:rPr>
                <w:szCs w:val="18"/>
              </w:rPr>
            </w:pPr>
            <w:r w:rsidRPr="004F2D87">
              <w:rPr>
                <w:szCs w:val="18"/>
              </w:rPr>
              <w:t>2</w:t>
            </w:r>
            <w:r w:rsidRPr="004F2D87">
              <w:rPr>
                <w:szCs w:val="18"/>
                <w:vertAlign w:val="superscript"/>
              </w:rPr>
              <w:t>e</w:t>
            </w:r>
            <w:r w:rsidRPr="004F2D87">
              <w:rPr>
                <w:szCs w:val="18"/>
              </w:rPr>
              <w:t xml:space="preserve"> storing </w:t>
            </w:r>
            <w:r w:rsidR="009C28CD" w:rsidRPr="004F2D87">
              <w:rPr>
                <w:szCs w:val="18"/>
              </w:rPr>
              <w:t>15min</w:t>
            </w:r>
            <w:r w:rsidRPr="004F2D87">
              <w:rPr>
                <w:szCs w:val="18"/>
              </w:rPr>
              <w:t xml:space="preserve">    </w:t>
            </w:r>
          </w:p>
        </w:tc>
        <w:tc>
          <w:tcPr>
            <w:tcW w:w="1984" w:type="dxa"/>
            <w:shd w:val="clear" w:color="auto" w:fill="auto"/>
            <w:vAlign w:val="center"/>
          </w:tcPr>
          <w:p w14:paraId="40823182" w14:textId="00DDF222" w:rsidR="000B1296" w:rsidRPr="004F2D87" w:rsidRDefault="000B1296" w:rsidP="009C28CD">
            <w:pPr>
              <w:rPr>
                <w:szCs w:val="18"/>
              </w:rPr>
            </w:pPr>
            <w:r w:rsidRPr="004F2D87">
              <w:rPr>
                <w:szCs w:val="18"/>
              </w:rPr>
              <w:t>2 (verdubbeling) * 0,25</w:t>
            </w:r>
            <w:r w:rsidR="009C28CD" w:rsidRPr="004F2D87">
              <w:rPr>
                <w:szCs w:val="18"/>
              </w:rPr>
              <w:t xml:space="preserve"> </w:t>
            </w:r>
            <w:r w:rsidRPr="004F2D87">
              <w:rPr>
                <w:szCs w:val="18"/>
              </w:rPr>
              <w:t>(uur) * € 2</w:t>
            </w:r>
            <w:r w:rsidR="002F4976">
              <w:rPr>
                <w:szCs w:val="18"/>
              </w:rPr>
              <w:t>.</w:t>
            </w:r>
            <w:r w:rsidRPr="004F2D87">
              <w:rPr>
                <w:szCs w:val="18"/>
              </w:rPr>
              <w:t>500 = € 1</w:t>
            </w:r>
            <w:r w:rsidR="002F4976">
              <w:rPr>
                <w:szCs w:val="18"/>
              </w:rPr>
              <w:t>.</w:t>
            </w:r>
            <w:r w:rsidRPr="004F2D87">
              <w:rPr>
                <w:szCs w:val="18"/>
              </w:rPr>
              <w:t>250</w:t>
            </w:r>
          </w:p>
        </w:tc>
        <w:tc>
          <w:tcPr>
            <w:tcW w:w="1560" w:type="dxa"/>
            <w:shd w:val="clear" w:color="auto" w:fill="auto"/>
            <w:vAlign w:val="center"/>
          </w:tcPr>
          <w:p w14:paraId="5DB22104" w14:textId="77777777" w:rsidR="000B1296" w:rsidRPr="004F2D87" w:rsidRDefault="000B1296" w:rsidP="009C28CD">
            <w:pPr>
              <w:jc w:val="center"/>
              <w:rPr>
                <w:szCs w:val="18"/>
              </w:rPr>
            </w:pPr>
            <w:r w:rsidRPr="004F2D87">
              <w:rPr>
                <w:szCs w:val="18"/>
              </w:rPr>
              <w:t>€ 0</w:t>
            </w:r>
          </w:p>
        </w:tc>
        <w:tc>
          <w:tcPr>
            <w:tcW w:w="1134" w:type="dxa"/>
            <w:shd w:val="clear" w:color="auto" w:fill="auto"/>
            <w:vAlign w:val="center"/>
          </w:tcPr>
          <w:p w14:paraId="15A979A9" w14:textId="3F16C2C0" w:rsidR="000B1296" w:rsidRPr="004F2D87" w:rsidRDefault="000B1296" w:rsidP="009C28CD">
            <w:pPr>
              <w:jc w:val="center"/>
              <w:rPr>
                <w:szCs w:val="18"/>
              </w:rPr>
            </w:pPr>
            <w:r w:rsidRPr="004F2D87">
              <w:rPr>
                <w:szCs w:val="18"/>
              </w:rPr>
              <w:t>€1</w:t>
            </w:r>
            <w:r w:rsidR="002F4976">
              <w:rPr>
                <w:szCs w:val="18"/>
              </w:rPr>
              <w:t>.</w:t>
            </w:r>
            <w:r w:rsidRPr="004F2D87">
              <w:rPr>
                <w:szCs w:val="18"/>
              </w:rPr>
              <w:t>250</w:t>
            </w:r>
          </w:p>
        </w:tc>
        <w:tc>
          <w:tcPr>
            <w:tcW w:w="2213" w:type="dxa"/>
            <w:shd w:val="clear" w:color="auto" w:fill="auto"/>
            <w:vAlign w:val="center"/>
          </w:tcPr>
          <w:p w14:paraId="21AD0EC1" w14:textId="592D6CFE" w:rsidR="000B1296" w:rsidRPr="004F2D87" w:rsidRDefault="000B1296" w:rsidP="009C28CD">
            <w:pPr>
              <w:rPr>
                <w:szCs w:val="18"/>
              </w:rPr>
            </w:pPr>
            <w:r w:rsidRPr="004F2D87">
              <w:rPr>
                <w:szCs w:val="18"/>
              </w:rPr>
              <w:t xml:space="preserve">Dubbele </w:t>
            </w:r>
            <w:r w:rsidR="004510D0" w:rsidRPr="004F2D87">
              <w:rPr>
                <w:szCs w:val="18"/>
              </w:rPr>
              <w:t>Service credit</w:t>
            </w:r>
            <w:r w:rsidRPr="004F2D87">
              <w:rPr>
                <w:szCs w:val="18"/>
              </w:rPr>
              <w:t xml:space="preserve"> voor 2</w:t>
            </w:r>
            <w:r w:rsidRPr="004F2D87">
              <w:rPr>
                <w:szCs w:val="18"/>
                <w:vertAlign w:val="superscript"/>
              </w:rPr>
              <w:t>e</w:t>
            </w:r>
            <w:r w:rsidRPr="004F2D87">
              <w:rPr>
                <w:szCs w:val="18"/>
              </w:rPr>
              <w:t xml:space="preserve"> en vo</w:t>
            </w:r>
            <w:r w:rsidR="00D95C99" w:rsidRPr="004F2D87">
              <w:rPr>
                <w:szCs w:val="18"/>
              </w:rPr>
              <w:t>lgende incident binnen een jaar</w:t>
            </w:r>
          </w:p>
        </w:tc>
      </w:tr>
    </w:tbl>
    <w:p w14:paraId="32AA8152" w14:textId="77777777" w:rsidR="00250274" w:rsidRPr="004F2D87" w:rsidRDefault="00250274" w:rsidP="000B1296">
      <w:pPr>
        <w:spacing w:line="360" w:lineRule="auto"/>
        <w:rPr>
          <w:szCs w:val="18"/>
        </w:rPr>
      </w:pPr>
    </w:p>
    <w:p w14:paraId="1198A9BF" w14:textId="3D323DD7" w:rsidR="000B1296" w:rsidRPr="004F2D87" w:rsidRDefault="000B1296" w:rsidP="000B1296">
      <w:pPr>
        <w:spacing w:line="360" w:lineRule="auto"/>
        <w:rPr>
          <w:szCs w:val="18"/>
        </w:rPr>
      </w:pPr>
      <w:r w:rsidRPr="004F2D87">
        <w:rPr>
          <w:szCs w:val="18"/>
        </w:rPr>
        <w:t xml:space="preserve">Voorbeeld 3: </w:t>
      </w:r>
      <w:r w:rsidR="00D9746E" w:rsidRPr="004F2D87">
        <w:rPr>
          <w:szCs w:val="18"/>
        </w:rPr>
        <w:t xml:space="preserve">Dienstcomponent </w:t>
      </w:r>
      <w:r w:rsidRPr="004F2D87">
        <w:rPr>
          <w:szCs w:val="18"/>
        </w:rPr>
        <w:t>met Beheerprofiel Non-stop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984"/>
        <w:gridCol w:w="1560"/>
        <w:gridCol w:w="992"/>
        <w:gridCol w:w="2355"/>
      </w:tblGrid>
      <w:tr w:rsidR="004510D0" w:rsidRPr="004F2D87" w14:paraId="340526C2" w14:textId="77777777" w:rsidTr="009C28CD">
        <w:tc>
          <w:tcPr>
            <w:tcW w:w="1980" w:type="dxa"/>
            <w:shd w:val="clear" w:color="auto" w:fill="D6E3BC" w:themeFill="accent3" w:themeFillTint="66"/>
            <w:vAlign w:val="center"/>
          </w:tcPr>
          <w:p w14:paraId="28B4C2F4" w14:textId="77777777" w:rsidR="004510D0" w:rsidRPr="004F2D87" w:rsidRDefault="004510D0" w:rsidP="009C28CD">
            <w:pPr>
              <w:keepNext/>
              <w:rPr>
                <w:b/>
                <w:szCs w:val="18"/>
              </w:rPr>
            </w:pPr>
            <w:r w:rsidRPr="004F2D87">
              <w:rPr>
                <w:b/>
                <w:szCs w:val="18"/>
              </w:rPr>
              <w:t>Incidenten</w:t>
            </w:r>
          </w:p>
        </w:tc>
        <w:tc>
          <w:tcPr>
            <w:tcW w:w="1984" w:type="dxa"/>
            <w:shd w:val="clear" w:color="auto" w:fill="D6E3BC" w:themeFill="accent3" w:themeFillTint="66"/>
            <w:vAlign w:val="center"/>
          </w:tcPr>
          <w:p w14:paraId="22201F90" w14:textId="77777777" w:rsidR="004510D0" w:rsidRPr="004F2D87" w:rsidRDefault="004510D0" w:rsidP="009C28CD">
            <w:pPr>
              <w:keepNext/>
              <w:rPr>
                <w:b/>
                <w:szCs w:val="18"/>
              </w:rPr>
            </w:pPr>
            <w:r w:rsidRPr="004F2D87">
              <w:rPr>
                <w:b/>
                <w:szCs w:val="18"/>
              </w:rPr>
              <w:t xml:space="preserve">Berekening </w:t>
            </w:r>
          </w:p>
          <w:p w14:paraId="39A7D7D1" w14:textId="4567A5C3" w:rsidR="004510D0" w:rsidRPr="004F2D87" w:rsidRDefault="004510D0" w:rsidP="009C28CD">
            <w:pPr>
              <w:keepNext/>
              <w:rPr>
                <w:b/>
                <w:szCs w:val="18"/>
              </w:rPr>
            </w:pPr>
            <w:r w:rsidRPr="004F2D87">
              <w:rPr>
                <w:b/>
                <w:szCs w:val="18"/>
              </w:rPr>
              <w:t>Service credit</w:t>
            </w:r>
          </w:p>
        </w:tc>
        <w:tc>
          <w:tcPr>
            <w:tcW w:w="1560" w:type="dxa"/>
            <w:shd w:val="clear" w:color="auto" w:fill="D6E3BC" w:themeFill="accent3" w:themeFillTint="66"/>
            <w:vAlign w:val="center"/>
          </w:tcPr>
          <w:p w14:paraId="770F4A35" w14:textId="5752901D" w:rsidR="004510D0" w:rsidRPr="004F2D87" w:rsidRDefault="004510D0" w:rsidP="009C28CD">
            <w:pPr>
              <w:keepNext/>
              <w:jc w:val="center"/>
              <w:rPr>
                <w:b/>
                <w:szCs w:val="18"/>
              </w:rPr>
            </w:pPr>
            <w:r w:rsidRPr="004F2D87">
              <w:rPr>
                <w:b/>
                <w:szCs w:val="18"/>
              </w:rPr>
              <w:t>Compensatie</w:t>
            </w:r>
          </w:p>
        </w:tc>
        <w:tc>
          <w:tcPr>
            <w:tcW w:w="992" w:type="dxa"/>
            <w:shd w:val="clear" w:color="auto" w:fill="D6E3BC" w:themeFill="accent3" w:themeFillTint="66"/>
            <w:vAlign w:val="center"/>
          </w:tcPr>
          <w:p w14:paraId="209ED8EE" w14:textId="7322C073" w:rsidR="004510D0" w:rsidRPr="004F2D87" w:rsidRDefault="004510D0" w:rsidP="009C28CD">
            <w:pPr>
              <w:keepNext/>
              <w:jc w:val="center"/>
              <w:rPr>
                <w:b/>
                <w:szCs w:val="18"/>
              </w:rPr>
            </w:pPr>
            <w:r w:rsidRPr="004F2D87">
              <w:rPr>
                <w:b/>
                <w:szCs w:val="18"/>
              </w:rPr>
              <w:t>Service credit</w:t>
            </w:r>
          </w:p>
        </w:tc>
        <w:tc>
          <w:tcPr>
            <w:tcW w:w="2355" w:type="dxa"/>
            <w:shd w:val="clear" w:color="auto" w:fill="D6E3BC" w:themeFill="accent3" w:themeFillTint="66"/>
            <w:vAlign w:val="center"/>
          </w:tcPr>
          <w:p w14:paraId="08F4D7BD" w14:textId="3BD3EDBA" w:rsidR="004510D0" w:rsidRPr="004F2D87" w:rsidRDefault="004510D0" w:rsidP="009C28CD">
            <w:pPr>
              <w:keepNext/>
              <w:rPr>
                <w:b/>
                <w:szCs w:val="18"/>
              </w:rPr>
            </w:pPr>
            <w:r w:rsidRPr="004F2D87">
              <w:rPr>
                <w:b/>
                <w:szCs w:val="18"/>
              </w:rPr>
              <w:t>Opmerkingen</w:t>
            </w:r>
          </w:p>
        </w:tc>
      </w:tr>
      <w:tr w:rsidR="000B1296" w:rsidRPr="004F2D87" w14:paraId="15830040" w14:textId="77777777" w:rsidTr="009C28CD">
        <w:trPr>
          <w:trHeight w:val="548"/>
        </w:trPr>
        <w:tc>
          <w:tcPr>
            <w:tcW w:w="1980" w:type="dxa"/>
            <w:shd w:val="clear" w:color="auto" w:fill="auto"/>
            <w:vAlign w:val="center"/>
          </w:tcPr>
          <w:p w14:paraId="44ACA3B0" w14:textId="77777777" w:rsidR="000B1296" w:rsidRPr="004F2D87" w:rsidRDefault="000B1296" w:rsidP="009C28CD">
            <w:pPr>
              <w:rPr>
                <w:szCs w:val="18"/>
              </w:rPr>
            </w:pPr>
            <w:r w:rsidRPr="004F2D87">
              <w:rPr>
                <w:szCs w:val="18"/>
              </w:rPr>
              <w:t>1</w:t>
            </w:r>
            <w:r w:rsidRPr="004F2D87">
              <w:rPr>
                <w:szCs w:val="18"/>
                <w:vertAlign w:val="superscript"/>
              </w:rPr>
              <w:t>e</w:t>
            </w:r>
            <w:r w:rsidRPr="004F2D87">
              <w:rPr>
                <w:szCs w:val="18"/>
              </w:rPr>
              <w:t xml:space="preserve"> </w:t>
            </w:r>
            <w:proofErr w:type="spellStart"/>
            <w:r w:rsidRPr="004F2D87">
              <w:rPr>
                <w:szCs w:val="18"/>
              </w:rPr>
              <w:t>switchover</w:t>
            </w:r>
            <w:proofErr w:type="spellEnd"/>
            <w:r w:rsidRPr="004F2D87">
              <w:rPr>
                <w:szCs w:val="18"/>
              </w:rPr>
              <w:t xml:space="preserve"> (ongecontroleerd)</w:t>
            </w:r>
          </w:p>
        </w:tc>
        <w:tc>
          <w:tcPr>
            <w:tcW w:w="1984" w:type="dxa"/>
            <w:shd w:val="clear" w:color="auto" w:fill="auto"/>
            <w:vAlign w:val="center"/>
          </w:tcPr>
          <w:p w14:paraId="2E106E28" w14:textId="77777777" w:rsidR="000B1296" w:rsidRPr="004F2D87" w:rsidRDefault="000B1296" w:rsidP="009C28CD">
            <w:pPr>
              <w:rPr>
                <w:szCs w:val="18"/>
              </w:rPr>
            </w:pPr>
          </w:p>
        </w:tc>
        <w:tc>
          <w:tcPr>
            <w:tcW w:w="1560" w:type="dxa"/>
            <w:shd w:val="clear" w:color="auto" w:fill="auto"/>
            <w:vAlign w:val="center"/>
          </w:tcPr>
          <w:p w14:paraId="475EB87E" w14:textId="77777777" w:rsidR="000B1296" w:rsidRPr="004F2D87" w:rsidRDefault="000B1296" w:rsidP="009C28CD">
            <w:pPr>
              <w:jc w:val="center"/>
              <w:rPr>
                <w:szCs w:val="18"/>
              </w:rPr>
            </w:pPr>
            <w:r w:rsidRPr="004F2D87">
              <w:rPr>
                <w:szCs w:val="18"/>
              </w:rPr>
              <w:t>Geen</w:t>
            </w:r>
          </w:p>
        </w:tc>
        <w:tc>
          <w:tcPr>
            <w:tcW w:w="992" w:type="dxa"/>
            <w:shd w:val="clear" w:color="auto" w:fill="auto"/>
            <w:vAlign w:val="center"/>
          </w:tcPr>
          <w:p w14:paraId="17D889F3" w14:textId="77777777" w:rsidR="000B1296" w:rsidRPr="004F2D87" w:rsidRDefault="000B1296" w:rsidP="009C28CD">
            <w:pPr>
              <w:jc w:val="center"/>
              <w:rPr>
                <w:szCs w:val="18"/>
              </w:rPr>
            </w:pPr>
            <w:r w:rsidRPr="004F2D87">
              <w:rPr>
                <w:szCs w:val="18"/>
              </w:rPr>
              <w:t>€ 0</w:t>
            </w:r>
          </w:p>
        </w:tc>
        <w:tc>
          <w:tcPr>
            <w:tcW w:w="2355" w:type="dxa"/>
            <w:shd w:val="clear" w:color="auto" w:fill="auto"/>
            <w:vAlign w:val="center"/>
          </w:tcPr>
          <w:p w14:paraId="6930F063" w14:textId="77777777" w:rsidR="000B1296" w:rsidRPr="004F2D87" w:rsidRDefault="000B1296" w:rsidP="009C28CD">
            <w:pPr>
              <w:rPr>
                <w:szCs w:val="18"/>
              </w:rPr>
            </w:pPr>
          </w:p>
        </w:tc>
      </w:tr>
      <w:tr w:rsidR="000B1296" w:rsidRPr="004F2D87" w14:paraId="3791463E" w14:textId="77777777" w:rsidTr="00D95C99">
        <w:trPr>
          <w:trHeight w:val="1280"/>
        </w:trPr>
        <w:tc>
          <w:tcPr>
            <w:tcW w:w="1980" w:type="dxa"/>
            <w:shd w:val="clear" w:color="auto" w:fill="auto"/>
            <w:vAlign w:val="center"/>
          </w:tcPr>
          <w:p w14:paraId="5DAD5B82" w14:textId="5EC2BAD5" w:rsidR="000B1296" w:rsidRPr="004F2D87" w:rsidRDefault="000B1296" w:rsidP="009C28CD">
            <w:pPr>
              <w:rPr>
                <w:szCs w:val="18"/>
              </w:rPr>
            </w:pPr>
            <w:r w:rsidRPr="004F2D87">
              <w:rPr>
                <w:szCs w:val="18"/>
              </w:rPr>
              <w:t>1</w:t>
            </w:r>
            <w:r w:rsidRPr="004F2D87">
              <w:rPr>
                <w:szCs w:val="18"/>
                <w:vertAlign w:val="superscript"/>
              </w:rPr>
              <w:t>e</w:t>
            </w:r>
            <w:r w:rsidRPr="004F2D87">
              <w:rPr>
                <w:szCs w:val="18"/>
              </w:rPr>
              <w:t xml:space="preserve"> storing 10min</w:t>
            </w:r>
          </w:p>
        </w:tc>
        <w:tc>
          <w:tcPr>
            <w:tcW w:w="1984" w:type="dxa"/>
            <w:shd w:val="clear" w:color="auto" w:fill="auto"/>
            <w:vAlign w:val="center"/>
          </w:tcPr>
          <w:p w14:paraId="5E9C7646" w14:textId="337EA63E" w:rsidR="000B1296" w:rsidRPr="004F2D87" w:rsidRDefault="000B1296" w:rsidP="009C28CD">
            <w:pPr>
              <w:rPr>
                <w:szCs w:val="18"/>
              </w:rPr>
            </w:pPr>
            <w:r w:rsidRPr="004F2D87">
              <w:rPr>
                <w:szCs w:val="18"/>
              </w:rPr>
              <w:t>1x € 5</w:t>
            </w:r>
            <w:r w:rsidR="002F4976">
              <w:rPr>
                <w:szCs w:val="18"/>
              </w:rPr>
              <w:t>.</w:t>
            </w:r>
            <w:r w:rsidRPr="004F2D87">
              <w:rPr>
                <w:szCs w:val="18"/>
              </w:rPr>
              <w:t>000</w:t>
            </w:r>
          </w:p>
        </w:tc>
        <w:tc>
          <w:tcPr>
            <w:tcW w:w="1560" w:type="dxa"/>
            <w:shd w:val="clear" w:color="auto" w:fill="auto"/>
            <w:vAlign w:val="center"/>
          </w:tcPr>
          <w:p w14:paraId="3372326C" w14:textId="77777777" w:rsidR="000B1296" w:rsidRPr="004F2D87" w:rsidRDefault="000B1296" w:rsidP="009C28CD">
            <w:pPr>
              <w:jc w:val="center"/>
              <w:rPr>
                <w:szCs w:val="18"/>
              </w:rPr>
            </w:pPr>
            <w:r w:rsidRPr="004F2D87">
              <w:rPr>
                <w:szCs w:val="18"/>
              </w:rPr>
              <w:t>Geen</w:t>
            </w:r>
          </w:p>
        </w:tc>
        <w:tc>
          <w:tcPr>
            <w:tcW w:w="992" w:type="dxa"/>
            <w:shd w:val="clear" w:color="auto" w:fill="auto"/>
            <w:vAlign w:val="center"/>
          </w:tcPr>
          <w:p w14:paraId="3F052EA7" w14:textId="6AB945F3" w:rsidR="000B1296" w:rsidRPr="004F2D87" w:rsidRDefault="000B1296" w:rsidP="009C28CD">
            <w:pPr>
              <w:jc w:val="center"/>
              <w:rPr>
                <w:szCs w:val="18"/>
              </w:rPr>
            </w:pPr>
            <w:r w:rsidRPr="004F2D87">
              <w:rPr>
                <w:szCs w:val="18"/>
              </w:rPr>
              <w:t>€ 5</w:t>
            </w:r>
            <w:r w:rsidR="002F4976">
              <w:rPr>
                <w:szCs w:val="18"/>
              </w:rPr>
              <w:t>.</w:t>
            </w:r>
            <w:r w:rsidRPr="004F2D87">
              <w:rPr>
                <w:szCs w:val="18"/>
              </w:rPr>
              <w:t>000</w:t>
            </w:r>
          </w:p>
        </w:tc>
        <w:tc>
          <w:tcPr>
            <w:tcW w:w="2355" w:type="dxa"/>
            <w:shd w:val="clear" w:color="auto" w:fill="auto"/>
            <w:vAlign w:val="center"/>
          </w:tcPr>
          <w:p w14:paraId="44DB9934" w14:textId="3E0BE61E" w:rsidR="000B1296" w:rsidRPr="004F2D87" w:rsidRDefault="000B1296" w:rsidP="009C28CD">
            <w:pPr>
              <w:rPr>
                <w:szCs w:val="18"/>
              </w:rPr>
            </w:pPr>
            <w:r w:rsidRPr="004F2D87">
              <w:rPr>
                <w:szCs w:val="18"/>
              </w:rPr>
              <w:t xml:space="preserve">Geen compensatie voor Non-Stop profiel, </w:t>
            </w:r>
            <w:r w:rsidR="004510D0" w:rsidRPr="004F2D87">
              <w:rPr>
                <w:szCs w:val="18"/>
              </w:rPr>
              <w:t>Service credit</w:t>
            </w:r>
            <w:r w:rsidR="009C28CD" w:rsidRPr="004F2D87">
              <w:rPr>
                <w:szCs w:val="18"/>
              </w:rPr>
              <w:t xml:space="preserve"> per 15minuten of deel daarvan</w:t>
            </w:r>
          </w:p>
        </w:tc>
      </w:tr>
      <w:tr w:rsidR="000B1296" w:rsidRPr="004F2D87" w14:paraId="6499F54D" w14:textId="77777777" w:rsidTr="009C28CD">
        <w:trPr>
          <w:trHeight w:val="585"/>
        </w:trPr>
        <w:tc>
          <w:tcPr>
            <w:tcW w:w="1980" w:type="dxa"/>
            <w:shd w:val="clear" w:color="auto" w:fill="auto"/>
            <w:vAlign w:val="center"/>
          </w:tcPr>
          <w:p w14:paraId="5B409702" w14:textId="77777777" w:rsidR="000B1296" w:rsidRPr="004F2D87" w:rsidRDefault="000B1296" w:rsidP="009C28CD">
            <w:pPr>
              <w:rPr>
                <w:szCs w:val="18"/>
              </w:rPr>
            </w:pPr>
            <w:r w:rsidRPr="004F2D87">
              <w:rPr>
                <w:szCs w:val="18"/>
              </w:rPr>
              <w:t>2</w:t>
            </w:r>
            <w:r w:rsidRPr="004F2D87">
              <w:rPr>
                <w:szCs w:val="18"/>
                <w:vertAlign w:val="superscript"/>
              </w:rPr>
              <w:t>e</w:t>
            </w:r>
            <w:r w:rsidRPr="004F2D87">
              <w:rPr>
                <w:szCs w:val="18"/>
              </w:rPr>
              <w:t xml:space="preserve"> </w:t>
            </w:r>
            <w:proofErr w:type="spellStart"/>
            <w:r w:rsidRPr="004F2D87">
              <w:rPr>
                <w:szCs w:val="18"/>
              </w:rPr>
              <w:t>switchover</w:t>
            </w:r>
            <w:proofErr w:type="spellEnd"/>
            <w:r w:rsidRPr="004F2D87">
              <w:rPr>
                <w:szCs w:val="18"/>
              </w:rPr>
              <w:t xml:space="preserve"> (ongecontroleerd)</w:t>
            </w:r>
          </w:p>
        </w:tc>
        <w:tc>
          <w:tcPr>
            <w:tcW w:w="1984" w:type="dxa"/>
            <w:shd w:val="clear" w:color="auto" w:fill="auto"/>
            <w:vAlign w:val="center"/>
          </w:tcPr>
          <w:p w14:paraId="57EE0370" w14:textId="77777777" w:rsidR="000B1296" w:rsidRPr="004F2D87" w:rsidRDefault="000B1296" w:rsidP="009C28CD">
            <w:pPr>
              <w:rPr>
                <w:szCs w:val="18"/>
              </w:rPr>
            </w:pPr>
          </w:p>
        </w:tc>
        <w:tc>
          <w:tcPr>
            <w:tcW w:w="1560" w:type="dxa"/>
            <w:shd w:val="clear" w:color="auto" w:fill="auto"/>
            <w:vAlign w:val="center"/>
          </w:tcPr>
          <w:p w14:paraId="6106C61D" w14:textId="77777777" w:rsidR="000B1296" w:rsidRPr="004F2D87" w:rsidRDefault="000B1296" w:rsidP="009C28CD">
            <w:pPr>
              <w:jc w:val="center"/>
              <w:rPr>
                <w:szCs w:val="18"/>
              </w:rPr>
            </w:pPr>
            <w:r w:rsidRPr="004F2D87">
              <w:rPr>
                <w:szCs w:val="18"/>
              </w:rPr>
              <w:t>Geen</w:t>
            </w:r>
          </w:p>
        </w:tc>
        <w:tc>
          <w:tcPr>
            <w:tcW w:w="992" w:type="dxa"/>
            <w:shd w:val="clear" w:color="auto" w:fill="auto"/>
            <w:vAlign w:val="center"/>
          </w:tcPr>
          <w:p w14:paraId="5BEB2BFD" w14:textId="77777777" w:rsidR="000B1296" w:rsidRPr="004F2D87" w:rsidRDefault="000B1296" w:rsidP="009C28CD">
            <w:pPr>
              <w:jc w:val="center"/>
              <w:rPr>
                <w:szCs w:val="18"/>
              </w:rPr>
            </w:pPr>
            <w:r w:rsidRPr="004F2D87">
              <w:rPr>
                <w:szCs w:val="18"/>
              </w:rPr>
              <w:t>€ 0</w:t>
            </w:r>
          </w:p>
        </w:tc>
        <w:tc>
          <w:tcPr>
            <w:tcW w:w="2355" w:type="dxa"/>
            <w:shd w:val="clear" w:color="auto" w:fill="auto"/>
            <w:vAlign w:val="center"/>
          </w:tcPr>
          <w:p w14:paraId="68036080" w14:textId="77777777" w:rsidR="000B1296" w:rsidRPr="004F2D87" w:rsidRDefault="000B1296" w:rsidP="009C28CD">
            <w:pPr>
              <w:rPr>
                <w:szCs w:val="18"/>
              </w:rPr>
            </w:pPr>
          </w:p>
        </w:tc>
      </w:tr>
      <w:tr w:rsidR="000B1296" w:rsidRPr="004F2D87" w14:paraId="5A2F4105" w14:textId="77777777" w:rsidTr="009C28CD">
        <w:trPr>
          <w:trHeight w:val="1274"/>
        </w:trPr>
        <w:tc>
          <w:tcPr>
            <w:tcW w:w="1980" w:type="dxa"/>
            <w:shd w:val="clear" w:color="auto" w:fill="auto"/>
            <w:vAlign w:val="center"/>
          </w:tcPr>
          <w:p w14:paraId="01646CE8" w14:textId="77777777" w:rsidR="000B1296" w:rsidRPr="004F2D87" w:rsidRDefault="000B1296" w:rsidP="009C28CD">
            <w:pPr>
              <w:rPr>
                <w:szCs w:val="18"/>
              </w:rPr>
            </w:pPr>
            <w:r w:rsidRPr="004F2D87">
              <w:rPr>
                <w:szCs w:val="18"/>
              </w:rPr>
              <w:t>3</w:t>
            </w:r>
            <w:r w:rsidRPr="004F2D87">
              <w:rPr>
                <w:szCs w:val="18"/>
                <w:vertAlign w:val="superscript"/>
              </w:rPr>
              <w:t>e</w:t>
            </w:r>
            <w:r w:rsidRPr="004F2D87">
              <w:rPr>
                <w:szCs w:val="18"/>
              </w:rPr>
              <w:t xml:space="preserve"> </w:t>
            </w:r>
            <w:proofErr w:type="spellStart"/>
            <w:r w:rsidRPr="004F2D87">
              <w:rPr>
                <w:szCs w:val="18"/>
              </w:rPr>
              <w:t>switchover</w:t>
            </w:r>
            <w:proofErr w:type="spellEnd"/>
            <w:r w:rsidRPr="004F2D87">
              <w:rPr>
                <w:szCs w:val="18"/>
              </w:rPr>
              <w:t xml:space="preserve"> (gecontroleerd)</w:t>
            </w:r>
          </w:p>
        </w:tc>
        <w:tc>
          <w:tcPr>
            <w:tcW w:w="1984" w:type="dxa"/>
            <w:shd w:val="clear" w:color="auto" w:fill="auto"/>
            <w:vAlign w:val="center"/>
          </w:tcPr>
          <w:p w14:paraId="04B2C345" w14:textId="3701B848" w:rsidR="000B1296" w:rsidRPr="004F2D87" w:rsidRDefault="000B1296" w:rsidP="009C28CD">
            <w:pPr>
              <w:rPr>
                <w:szCs w:val="18"/>
              </w:rPr>
            </w:pPr>
            <w:r w:rsidRPr="004F2D87">
              <w:rPr>
                <w:szCs w:val="18"/>
              </w:rPr>
              <w:t xml:space="preserve">Geen </w:t>
            </w:r>
            <w:r w:rsidR="004510D0" w:rsidRPr="004F2D87">
              <w:rPr>
                <w:szCs w:val="18"/>
              </w:rPr>
              <w:t>Service credit</w:t>
            </w:r>
          </w:p>
        </w:tc>
        <w:tc>
          <w:tcPr>
            <w:tcW w:w="1560" w:type="dxa"/>
            <w:shd w:val="clear" w:color="auto" w:fill="auto"/>
            <w:vAlign w:val="center"/>
          </w:tcPr>
          <w:p w14:paraId="58F9F061" w14:textId="77777777" w:rsidR="000B1296" w:rsidRPr="004F2D87" w:rsidRDefault="000B1296" w:rsidP="009C28CD">
            <w:pPr>
              <w:jc w:val="center"/>
              <w:rPr>
                <w:szCs w:val="18"/>
              </w:rPr>
            </w:pPr>
            <w:r w:rsidRPr="004F2D87">
              <w:rPr>
                <w:szCs w:val="18"/>
              </w:rPr>
              <w:t>Geen</w:t>
            </w:r>
          </w:p>
        </w:tc>
        <w:tc>
          <w:tcPr>
            <w:tcW w:w="992" w:type="dxa"/>
            <w:shd w:val="clear" w:color="auto" w:fill="auto"/>
            <w:vAlign w:val="center"/>
          </w:tcPr>
          <w:p w14:paraId="07879510" w14:textId="77777777" w:rsidR="000B1296" w:rsidRPr="004F2D87" w:rsidRDefault="000B1296" w:rsidP="009C28CD">
            <w:pPr>
              <w:jc w:val="center"/>
              <w:rPr>
                <w:szCs w:val="18"/>
              </w:rPr>
            </w:pPr>
            <w:r w:rsidRPr="004F2D87">
              <w:rPr>
                <w:szCs w:val="18"/>
              </w:rPr>
              <w:t>€ 0</w:t>
            </w:r>
          </w:p>
        </w:tc>
        <w:tc>
          <w:tcPr>
            <w:tcW w:w="2355" w:type="dxa"/>
            <w:shd w:val="clear" w:color="auto" w:fill="auto"/>
            <w:vAlign w:val="center"/>
          </w:tcPr>
          <w:p w14:paraId="776E368A" w14:textId="08372EB2" w:rsidR="000B1296" w:rsidRPr="004F2D87" w:rsidRDefault="000B1296" w:rsidP="009C28CD">
            <w:pPr>
              <w:rPr>
                <w:szCs w:val="18"/>
              </w:rPr>
            </w:pPr>
            <w:r w:rsidRPr="004F2D87">
              <w:rPr>
                <w:szCs w:val="18"/>
              </w:rPr>
              <w:t xml:space="preserve">Met </w:t>
            </w:r>
            <w:r w:rsidR="0001797C" w:rsidRPr="004F2D87">
              <w:rPr>
                <w:szCs w:val="18"/>
              </w:rPr>
              <w:t>Deelneme</w:t>
            </w:r>
            <w:r w:rsidR="003E643A" w:rsidRPr="004F2D87">
              <w:rPr>
                <w:szCs w:val="18"/>
              </w:rPr>
              <w:t>r</w:t>
            </w:r>
            <w:r w:rsidRPr="004F2D87">
              <w:rPr>
                <w:szCs w:val="18"/>
              </w:rPr>
              <w:t xml:space="preserve"> afgestemde </w:t>
            </w:r>
            <w:proofErr w:type="spellStart"/>
            <w:r w:rsidRPr="004F2D87">
              <w:rPr>
                <w:szCs w:val="18"/>
              </w:rPr>
              <w:t>switchover</w:t>
            </w:r>
            <w:proofErr w:type="spellEnd"/>
            <w:r w:rsidRPr="004F2D87">
              <w:rPr>
                <w:szCs w:val="18"/>
              </w:rPr>
              <w:t xml:space="preserve"> bijvoorbeeld voor onderhoud, geen </w:t>
            </w:r>
            <w:r w:rsidR="004510D0" w:rsidRPr="004F2D87">
              <w:rPr>
                <w:szCs w:val="18"/>
              </w:rPr>
              <w:t>Service credit</w:t>
            </w:r>
          </w:p>
        </w:tc>
      </w:tr>
      <w:tr w:rsidR="000B1296" w:rsidRPr="004F2D87" w14:paraId="7FE80551" w14:textId="77777777" w:rsidTr="009C28CD">
        <w:trPr>
          <w:trHeight w:val="1251"/>
        </w:trPr>
        <w:tc>
          <w:tcPr>
            <w:tcW w:w="1980" w:type="dxa"/>
            <w:shd w:val="clear" w:color="auto" w:fill="auto"/>
            <w:vAlign w:val="center"/>
          </w:tcPr>
          <w:p w14:paraId="61DE4471" w14:textId="77777777" w:rsidR="000B1296" w:rsidRPr="004F2D87" w:rsidRDefault="000B1296" w:rsidP="009C28CD">
            <w:pPr>
              <w:rPr>
                <w:szCs w:val="18"/>
              </w:rPr>
            </w:pPr>
            <w:r w:rsidRPr="004F2D87">
              <w:rPr>
                <w:szCs w:val="18"/>
              </w:rPr>
              <w:t>4</w:t>
            </w:r>
            <w:r w:rsidRPr="004F2D87">
              <w:rPr>
                <w:szCs w:val="18"/>
                <w:vertAlign w:val="superscript"/>
              </w:rPr>
              <w:t>e</w:t>
            </w:r>
            <w:r w:rsidRPr="004F2D87">
              <w:rPr>
                <w:szCs w:val="18"/>
              </w:rPr>
              <w:t xml:space="preserve"> </w:t>
            </w:r>
            <w:proofErr w:type="spellStart"/>
            <w:r w:rsidRPr="004F2D87">
              <w:rPr>
                <w:szCs w:val="18"/>
              </w:rPr>
              <w:t>switchover</w:t>
            </w:r>
            <w:proofErr w:type="spellEnd"/>
            <w:r w:rsidRPr="004F2D87">
              <w:rPr>
                <w:szCs w:val="18"/>
              </w:rPr>
              <w:t xml:space="preserve"> (ongecontroleerd)</w:t>
            </w:r>
          </w:p>
        </w:tc>
        <w:tc>
          <w:tcPr>
            <w:tcW w:w="1984" w:type="dxa"/>
            <w:shd w:val="clear" w:color="auto" w:fill="auto"/>
            <w:vAlign w:val="center"/>
          </w:tcPr>
          <w:p w14:paraId="26F484E9" w14:textId="12B9684B" w:rsidR="000B1296" w:rsidRPr="004F2D87" w:rsidRDefault="000B1296" w:rsidP="009C28CD">
            <w:pPr>
              <w:rPr>
                <w:szCs w:val="18"/>
              </w:rPr>
            </w:pPr>
            <w:r w:rsidRPr="004F2D87">
              <w:rPr>
                <w:szCs w:val="18"/>
              </w:rPr>
              <w:t>1x € 5</w:t>
            </w:r>
            <w:r w:rsidR="002F4976">
              <w:rPr>
                <w:szCs w:val="18"/>
              </w:rPr>
              <w:t>.</w:t>
            </w:r>
            <w:r w:rsidRPr="004F2D87">
              <w:rPr>
                <w:szCs w:val="18"/>
              </w:rPr>
              <w:t>000</w:t>
            </w:r>
          </w:p>
        </w:tc>
        <w:tc>
          <w:tcPr>
            <w:tcW w:w="1560" w:type="dxa"/>
            <w:shd w:val="clear" w:color="auto" w:fill="auto"/>
            <w:vAlign w:val="center"/>
          </w:tcPr>
          <w:p w14:paraId="0D9B9AAA" w14:textId="77777777" w:rsidR="000B1296" w:rsidRPr="004F2D87" w:rsidRDefault="000B1296" w:rsidP="009C28CD">
            <w:pPr>
              <w:jc w:val="center"/>
              <w:rPr>
                <w:szCs w:val="18"/>
              </w:rPr>
            </w:pPr>
            <w:r w:rsidRPr="004F2D87">
              <w:rPr>
                <w:szCs w:val="18"/>
              </w:rPr>
              <w:t>Geen</w:t>
            </w:r>
          </w:p>
        </w:tc>
        <w:tc>
          <w:tcPr>
            <w:tcW w:w="992" w:type="dxa"/>
            <w:shd w:val="clear" w:color="auto" w:fill="auto"/>
            <w:vAlign w:val="center"/>
          </w:tcPr>
          <w:p w14:paraId="25893231" w14:textId="6006A6EA" w:rsidR="000B1296" w:rsidRPr="004F2D87" w:rsidRDefault="000B1296" w:rsidP="009C28CD">
            <w:pPr>
              <w:jc w:val="center"/>
              <w:rPr>
                <w:szCs w:val="18"/>
              </w:rPr>
            </w:pPr>
            <w:r w:rsidRPr="004F2D87">
              <w:rPr>
                <w:szCs w:val="18"/>
              </w:rPr>
              <w:t>€ 5</w:t>
            </w:r>
            <w:r w:rsidR="002F4976">
              <w:rPr>
                <w:szCs w:val="18"/>
              </w:rPr>
              <w:t>.</w:t>
            </w:r>
            <w:r w:rsidRPr="004F2D87">
              <w:rPr>
                <w:szCs w:val="18"/>
              </w:rPr>
              <w:t>000</w:t>
            </w:r>
          </w:p>
        </w:tc>
        <w:tc>
          <w:tcPr>
            <w:tcW w:w="2355" w:type="dxa"/>
            <w:shd w:val="clear" w:color="auto" w:fill="auto"/>
            <w:vAlign w:val="center"/>
          </w:tcPr>
          <w:p w14:paraId="1B5751C0" w14:textId="77777777" w:rsidR="000B1296" w:rsidRPr="004F2D87" w:rsidRDefault="000B1296" w:rsidP="009C28CD">
            <w:pPr>
              <w:rPr>
                <w:szCs w:val="18"/>
              </w:rPr>
            </w:pPr>
            <w:r w:rsidRPr="004F2D87">
              <w:rPr>
                <w:szCs w:val="18"/>
              </w:rPr>
              <w:t>Maximaal aantal ongecontroleerde switchovers bereikt, incident van 15 minuten</w:t>
            </w:r>
          </w:p>
        </w:tc>
      </w:tr>
    </w:tbl>
    <w:p w14:paraId="0320FB13" w14:textId="77777777" w:rsidR="000B1296" w:rsidRPr="004F2D87" w:rsidRDefault="000B1296" w:rsidP="000B1296">
      <w:pPr>
        <w:spacing w:line="360" w:lineRule="auto"/>
        <w:rPr>
          <w:szCs w:val="18"/>
        </w:rPr>
      </w:pPr>
    </w:p>
    <w:p w14:paraId="737D9777" w14:textId="456ABB33" w:rsidR="004510D0" w:rsidRPr="004F2D87" w:rsidRDefault="004510D0" w:rsidP="00511E39">
      <w:pPr>
        <w:pStyle w:val="BestekEis"/>
      </w:pPr>
      <w:r w:rsidRPr="004F2D87">
        <w:rPr>
          <w:rStyle w:val="BestekEisChar"/>
        </w:rPr>
        <w:t xml:space="preserve">[B-E </w:t>
      </w:r>
      <w:r w:rsidR="00386530">
        <w:fldChar w:fldCharType="begin"/>
      </w:r>
      <w:r w:rsidR="00386530">
        <w:instrText xml:space="preserve"> SEQ [EIS# \* ARABIC </w:instrText>
      </w:r>
      <w:r w:rsidR="00386530">
        <w:fldChar w:fldCharType="separate"/>
      </w:r>
      <w:r w:rsidR="00EF1524">
        <w:rPr>
          <w:noProof/>
        </w:rPr>
        <w:t>189</w:t>
      </w:r>
      <w:r w:rsidR="00386530">
        <w:rPr>
          <w:noProof/>
        </w:rPr>
        <w:fldChar w:fldCharType="end"/>
      </w:r>
      <w:r w:rsidRPr="004F2D87">
        <w:rPr>
          <w:rStyle w:val="BestekEisChar"/>
        </w:rPr>
        <w:t xml:space="preserve">] </w:t>
      </w:r>
      <w:r w:rsidRPr="004F2D87">
        <w:rPr>
          <w:rStyle w:val="BestekEisChar"/>
        </w:rPr>
        <w:tab/>
      </w:r>
      <w:r w:rsidRPr="004F2D87">
        <w:t xml:space="preserve">Alle Service </w:t>
      </w:r>
      <w:proofErr w:type="spellStart"/>
      <w:r w:rsidRPr="004F2D87">
        <w:t>credits</w:t>
      </w:r>
      <w:proofErr w:type="spellEnd"/>
      <w:r w:rsidRPr="004F2D87">
        <w:t xml:space="preserve"> als gevolg van Prioriteit 1 incidenten worden uitgekeerd aan de Deelnemer door deze duidelijk gespecificeerd in mindering te brengen op de eerstvolgende factuur</w:t>
      </w:r>
      <w:r w:rsidR="001D2AF4" w:rsidRPr="004F2D87">
        <w:t xml:space="preserve"> of aparte creditfactuur</w:t>
      </w:r>
      <w:r w:rsidRPr="004F2D87">
        <w:t>.</w:t>
      </w:r>
    </w:p>
    <w:p w14:paraId="7661C854" w14:textId="65923FE0" w:rsidR="000B1296" w:rsidRPr="004F2D87" w:rsidRDefault="004510D0" w:rsidP="00511E39">
      <w:pPr>
        <w:pStyle w:val="BestekEis"/>
      </w:pPr>
      <w:bookmarkStart w:id="1544" w:name="_Toc233073984"/>
      <w:bookmarkStart w:id="1545" w:name="_Toc233074286"/>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190</w:t>
      </w:r>
      <w:r w:rsidRPr="004F2D87">
        <w:rPr>
          <w:rStyle w:val="BestekEisChar"/>
        </w:rPr>
        <w:fldChar w:fldCharType="end"/>
      </w:r>
      <w:r w:rsidRPr="004F2D87">
        <w:rPr>
          <w:rStyle w:val="BestekEisChar"/>
        </w:rPr>
        <w:t xml:space="preserve">] </w:t>
      </w:r>
      <w:r w:rsidRPr="004F2D87">
        <w:rPr>
          <w:rStyle w:val="BestekEisChar"/>
        </w:rPr>
        <w:tab/>
      </w:r>
      <w:r w:rsidRPr="004F2D87">
        <w:t xml:space="preserve">Inschrijver gaat akkoord met de berekening en compensatie van de Service </w:t>
      </w:r>
      <w:proofErr w:type="spellStart"/>
      <w:r w:rsidRPr="004F2D87">
        <w:t>credits</w:t>
      </w:r>
      <w:proofErr w:type="spellEnd"/>
      <w:r w:rsidRPr="004F2D87">
        <w:t xml:space="preserve"> voor Prioriteit 1 </w:t>
      </w:r>
      <w:r w:rsidR="00AA28C8" w:rsidRPr="004F2D87">
        <w:t>I</w:t>
      </w:r>
      <w:r w:rsidRPr="004F2D87">
        <w:t xml:space="preserve">ncidenten zoals in paragraaf </w:t>
      </w:r>
      <w:r w:rsidR="00D9746E" w:rsidRPr="004F2D87">
        <w:fldChar w:fldCharType="begin"/>
      </w:r>
      <w:r w:rsidR="00D9746E" w:rsidRPr="004F2D87">
        <w:instrText xml:space="preserve"> REF _Ref135225886 \r \h </w:instrText>
      </w:r>
      <w:r w:rsidR="00D9746E" w:rsidRPr="004F2D87">
        <w:fldChar w:fldCharType="separate"/>
      </w:r>
      <w:r w:rsidR="00EF1524">
        <w:t>7.3.1</w:t>
      </w:r>
      <w:r w:rsidR="00D9746E" w:rsidRPr="004F2D87">
        <w:fldChar w:fldCharType="end"/>
      </w:r>
      <w:r w:rsidR="00F7289A" w:rsidRPr="004F2D87">
        <w:t xml:space="preserve"> beschreven</w:t>
      </w:r>
      <w:r w:rsidRPr="004F2D87">
        <w:t>.</w:t>
      </w:r>
      <w:bookmarkEnd w:id="1544"/>
      <w:bookmarkEnd w:id="1545"/>
    </w:p>
    <w:p w14:paraId="7E829EC4" w14:textId="02802524" w:rsidR="00192DB7" w:rsidRPr="004F2D87" w:rsidRDefault="00192DB7" w:rsidP="00AA2189">
      <w:pPr>
        <w:pStyle w:val="Kop30"/>
      </w:pPr>
      <w:bookmarkStart w:id="1546" w:name="_Toc118898186"/>
      <w:bookmarkStart w:id="1547" w:name="_Toc120198334"/>
      <w:bookmarkStart w:id="1548" w:name="_Toc120797666"/>
      <w:bookmarkStart w:id="1549" w:name="_Toc122613709"/>
      <w:bookmarkStart w:id="1550" w:name="_Toc124336638"/>
      <w:bookmarkStart w:id="1551" w:name="_Toc124430569"/>
      <w:bookmarkStart w:id="1552" w:name="_Toc126073606"/>
      <w:bookmarkStart w:id="1553" w:name="_Toc126075789"/>
      <w:bookmarkStart w:id="1554" w:name="_Toc129012079"/>
      <w:bookmarkStart w:id="1555" w:name="_Toc129879435"/>
      <w:bookmarkStart w:id="1556" w:name="_Toc135041894"/>
      <w:bookmarkStart w:id="1557" w:name="_Toc135640433"/>
      <w:bookmarkStart w:id="1558" w:name="_Toc135668005"/>
      <w:bookmarkStart w:id="1559" w:name="_Toc135836217"/>
      <w:r w:rsidRPr="004F2D87">
        <w:t xml:space="preserve">Proactief </w:t>
      </w:r>
      <w:r w:rsidR="008638AB" w:rsidRPr="004F2D87">
        <w:t>incident</w:t>
      </w:r>
      <w:r w:rsidRPr="004F2D87">
        <w:t>beheer (Aanmelden Incident/Wijziging)</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14:paraId="7411CB66" w14:textId="77777777" w:rsidR="00192DB7" w:rsidRPr="004F2D87" w:rsidRDefault="00192DB7" w:rsidP="00192DB7">
      <w:pPr>
        <w:pStyle w:val="Broodtekst"/>
      </w:pPr>
    </w:p>
    <w:p w14:paraId="69B4EE2E" w14:textId="10882E6E" w:rsidR="00192DB7" w:rsidRPr="004F2D87" w:rsidRDefault="00192DB7" w:rsidP="00192DB7">
      <w:pPr>
        <w:pStyle w:val="Broodtekst"/>
      </w:pPr>
      <w:r w:rsidRPr="004F2D87">
        <w:t xml:space="preserve">De Inschrijver vult </w:t>
      </w:r>
      <w:r w:rsidR="00907C9B" w:rsidRPr="004F2D87">
        <w:t>proactief</w:t>
      </w:r>
      <w:r w:rsidRPr="004F2D87">
        <w:t xml:space="preserve"> het </w:t>
      </w:r>
      <w:r w:rsidR="008638AB" w:rsidRPr="004F2D87">
        <w:t>incident</w:t>
      </w:r>
      <w:r w:rsidRPr="004F2D87">
        <w:t xml:space="preserve">beheer in. </w:t>
      </w:r>
      <w:r w:rsidR="00907C9B" w:rsidRPr="004F2D87">
        <w:t>Proactief</w:t>
      </w:r>
      <w:r w:rsidRPr="004F2D87">
        <w:t xml:space="preserve"> betekent voor CDR2023, dat de Inschrijver zelf vroegtijdig constateert dat de Dienstverlening niet overeenkomstig afspraken functioneert. Inschrijver reageert dus niet alleen op klantsignalen.</w:t>
      </w:r>
    </w:p>
    <w:p w14:paraId="5D224ABA" w14:textId="77777777" w:rsidR="00192DB7" w:rsidRPr="004F2D87" w:rsidRDefault="00192DB7" w:rsidP="00192DB7">
      <w:pPr>
        <w:pStyle w:val="Broodtekst"/>
      </w:pPr>
    </w:p>
    <w:p w14:paraId="0799B09E" w14:textId="77777777" w:rsidR="00192DB7" w:rsidRPr="004F2D87" w:rsidRDefault="00192DB7" w:rsidP="00192DB7">
      <w:pPr>
        <w:pStyle w:val="Broodtekst"/>
      </w:pPr>
      <w:r w:rsidRPr="004F2D87">
        <w:t xml:space="preserve">Daarnaast moet een geautoriseerde contactpersoon via OSM-portaal en Servicedesk een Incident (of Wijziging) kunnen aanmelden bij Inschrijver. </w:t>
      </w:r>
    </w:p>
    <w:p w14:paraId="2E195838" w14:textId="77777777" w:rsidR="00192DB7" w:rsidRPr="004F2D87" w:rsidRDefault="00192DB7" w:rsidP="00192DB7">
      <w:pPr>
        <w:pStyle w:val="Broodtekst"/>
      </w:pPr>
    </w:p>
    <w:p w14:paraId="1D5A2660" w14:textId="2AEFE460"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191</w:t>
      </w:r>
      <w:r w:rsidRPr="004F2D87">
        <w:rPr>
          <w:rStyle w:val="BestekEisChar"/>
        </w:rPr>
        <w:fldChar w:fldCharType="end"/>
      </w:r>
      <w:r w:rsidRPr="004F2D87">
        <w:rPr>
          <w:rStyle w:val="BestekEisChar"/>
        </w:rPr>
        <w:t xml:space="preserve">] </w:t>
      </w:r>
      <w:r w:rsidRPr="004F2D87">
        <w:rPr>
          <w:rStyle w:val="BestekEisChar"/>
        </w:rPr>
        <w:tab/>
      </w:r>
      <w:r w:rsidRPr="004F2D87">
        <w:t xml:space="preserve">Inschrijver dient </w:t>
      </w:r>
      <w:r w:rsidR="00907C9B" w:rsidRPr="004F2D87">
        <w:t>proactief</w:t>
      </w:r>
      <w:r w:rsidRPr="004F2D87">
        <w:t xml:space="preserve"> te beheren gedurende de in </w:t>
      </w:r>
      <w:r w:rsidR="00010688" w:rsidRPr="004F2D87">
        <w:rPr>
          <w:highlight w:val="yellow"/>
        </w:rPr>
        <w:fldChar w:fldCharType="begin"/>
      </w:r>
      <w:r w:rsidR="00010688" w:rsidRPr="004F2D87">
        <w:instrText xml:space="preserve"> REF _Ref118283635 \h </w:instrText>
      </w:r>
      <w:r w:rsidR="00010688" w:rsidRPr="004F2D87">
        <w:rPr>
          <w:highlight w:val="yellow"/>
        </w:rPr>
      </w:r>
      <w:r w:rsidR="00010688" w:rsidRPr="004F2D87">
        <w:rPr>
          <w:highlight w:val="yellow"/>
        </w:rPr>
        <w:fldChar w:fldCharType="separate"/>
      </w:r>
      <w:r w:rsidR="00EF1524" w:rsidRPr="004F2D87">
        <w:t xml:space="preserve">Tabel </w:t>
      </w:r>
      <w:r w:rsidR="00EF1524">
        <w:rPr>
          <w:noProof/>
        </w:rPr>
        <w:t>12</w:t>
      </w:r>
      <w:r w:rsidR="00010688" w:rsidRPr="004F2D87">
        <w:rPr>
          <w:highlight w:val="yellow"/>
        </w:rPr>
        <w:fldChar w:fldCharType="end"/>
      </w:r>
      <w:r w:rsidRPr="004F2D87">
        <w:t xml:space="preserve"> aangegeven tijden. </w:t>
      </w:r>
    </w:p>
    <w:p w14:paraId="267EF609" w14:textId="28AD66F3"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192</w:t>
      </w:r>
      <w:r w:rsidRPr="004F2D87">
        <w:rPr>
          <w:rStyle w:val="BestekEisChar"/>
        </w:rPr>
        <w:fldChar w:fldCharType="end"/>
      </w:r>
      <w:r w:rsidRPr="004F2D87">
        <w:rPr>
          <w:rStyle w:val="BestekEisChar"/>
        </w:rPr>
        <w:t>]</w:t>
      </w:r>
      <w:r w:rsidRPr="004F2D87">
        <w:t xml:space="preserve"> </w:t>
      </w:r>
      <w:r w:rsidRPr="004F2D87">
        <w:tab/>
        <w:t xml:space="preserve">Inschrijver dient </w:t>
      </w:r>
      <w:r w:rsidR="00907C9B" w:rsidRPr="004F2D87">
        <w:t>proactief</w:t>
      </w:r>
      <w:r w:rsidRPr="004F2D87">
        <w:t xml:space="preserve"> te beheren door een continue controle van de Dienstverlening. De tijd waarbinnen Incidenten door de Inschrijver wordt opgemerkt dient kleiner of gelijk te zijn aan de Maximale Reactietijd zoals vermeld in </w:t>
      </w:r>
      <w:r w:rsidR="00010688" w:rsidRPr="004F2D87">
        <w:fldChar w:fldCharType="begin"/>
      </w:r>
      <w:r w:rsidR="00010688" w:rsidRPr="004F2D87">
        <w:instrText xml:space="preserve"> REF _Ref118283635 \h  \* MERGEFORMAT </w:instrText>
      </w:r>
      <w:r w:rsidR="00010688" w:rsidRPr="004F2D87">
        <w:fldChar w:fldCharType="separate"/>
      </w:r>
      <w:r w:rsidR="00EF1524" w:rsidRPr="004F2D87">
        <w:t xml:space="preserve">Tabel </w:t>
      </w:r>
      <w:r w:rsidR="00EF1524">
        <w:t>12</w:t>
      </w:r>
      <w:r w:rsidR="00010688" w:rsidRPr="004F2D87">
        <w:fldChar w:fldCharType="end"/>
      </w:r>
    </w:p>
    <w:p w14:paraId="6FB183D8" w14:textId="0DE564F9"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193</w:t>
      </w:r>
      <w:r w:rsidRPr="004F2D87">
        <w:rPr>
          <w:rStyle w:val="BestekEisChar"/>
        </w:rPr>
        <w:fldChar w:fldCharType="end"/>
      </w:r>
      <w:r w:rsidRPr="004F2D87">
        <w:rPr>
          <w:rStyle w:val="BestekEisChar"/>
        </w:rPr>
        <w:t>]</w:t>
      </w:r>
      <w:r w:rsidRPr="004F2D87">
        <w:t xml:space="preserve"> </w:t>
      </w:r>
      <w:r w:rsidRPr="004F2D87">
        <w:tab/>
        <w:t>Indien door Inschrijver wordt geconstateerd dat er sprake is van het falen van de Dienstverlening dan stelt Inschrijver vast wat voor Incident het betreft (Prioriteit 1, Prioriteit 2, IB-incident of Ernstig IB-incident) en dient het Incident direct in het OSM-portaal op te nemen en het incidentenproces van Inschrijver te starten.</w:t>
      </w:r>
    </w:p>
    <w:p w14:paraId="081BE7BD" w14:textId="791C410F"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194</w:t>
      </w:r>
      <w:r w:rsidRPr="004F2D87">
        <w:rPr>
          <w:rStyle w:val="BestekEisChar"/>
        </w:rPr>
        <w:fldChar w:fldCharType="end"/>
      </w:r>
      <w:r w:rsidRPr="004F2D87">
        <w:rPr>
          <w:rStyle w:val="BestekEisChar"/>
        </w:rPr>
        <w:t>]</w:t>
      </w:r>
      <w:r w:rsidRPr="004F2D87">
        <w:rPr>
          <w:rStyle w:val="BestekEisChar"/>
        </w:rPr>
        <w:tab/>
      </w:r>
      <w:r w:rsidRPr="004F2D87">
        <w:t>Inschrijver dient bij het constateren van een prioriteit 1 Incident op profiel Hoog en Non-Stop door de Deelnemer aan te w</w:t>
      </w:r>
      <w:r w:rsidR="006A50FE" w:rsidRPr="004F2D87">
        <w:t>ijzen contactperso</w:t>
      </w:r>
      <w:r w:rsidRPr="004F2D87">
        <w:t>n</w:t>
      </w:r>
      <w:r w:rsidR="006A50FE" w:rsidRPr="004F2D87">
        <w:t>en of afdeling</w:t>
      </w:r>
      <w:r w:rsidRPr="004F2D87">
        <w:t xml:space="preserve"> te informeren binnen de Maximale Reactietijd zoals vermeld in </w:t>
      </w:r>
      <w:r w:rsidRPr="004F2D87">
        <w:fldChar w:fldCharType="begin"/>
      </w:r>
      <w:r w:rsidRPr="004F2D87">
        <w:instrText xml:space="preserve"> REF _Ref116487949 \h </w:instrText>
      </w:r>
      <w:r w:rsidRPr="004F2D87">
        <w:fldChar w:fldCharType="separate"/>
      </w:r>
      <w:r w:rsidR="00EF1524" w:rsidRPr="004F2D87">
        <w:t xml:space="preserve">Tabel </w:t>
      </w:r>
      <w:r w:rsidR="00EF1524">
        <w:rPr>
          <w:noProof/>
        </w:rPr>
        <w:t>12</w:t>
      </w:r>
      <w:r w:rsidRPr="004F2D87">
        <w:fldChar w:fldCharType="end"/>
      </w:r>
      <w:r w:rsidR="006A50FE" w:rsidRPr="004F2D87">
        <w:t>. Indien deze contactpersonen of afdeling</w:t>
      </w:r>
      <w:r w:rsidRPr="004F2D87">
        <w:t xml:space="preserve"> niet bereikbaar </w:t>
      </w:r>
      <w:r w:rsidR="006A50FE" w:rsidRPr="004F2D87">
        <w:t>zijn</w:t>
      </w:r>
      <w:r w:rsidRPr="004F2D87">
        <w:t xml:space="preserve"> dient Inschrijver een voicemail en/of sms en/of </w:t>
      </w:r>
      <w:proofErr w:type="spellStart"/>
      <w:r w:rsidRPr="004F2D87">
        <w:t>whatsapp</w:t>
      </w:r>
      <w:proofErr w:type="spellEnd"/>
      <w:r w:rsidRPr="004F2D87">
        <w:t xml:space="preserve"> achter te laten en een</w:t>
      </w:r>
      <w:r w:rsidR="006A50FE" w:rsidRPr="004F2D87">
        <w:t xml:space="preserve"> email naar deze personen</w:t>
      </w:r>
      <w:r w:rsidRPr="004F2D87">
        <w:t xml:space="preserve"> </w:t>
      </w:r>
      <w:r w:rsidR="006A50FE" w:rsidRPr="004F2D87">
        <w:t xml:space="preserve">of afdeling </w:t>
      </w:r>
      <w:r w:rsidRPr="004F2D87">
        <w:t>te sturen.</w:t>
      </w:r>
    </w:p>
    <w:p w14:paraId="3195F149" w14:textId="0C6CBF46"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195</w:t>
      </w:r>
      <w:r w:rsidRPr="004F2D87">
        <w:rPr>
          <w:rStyle w:val="BestekEisChar"/>
        </w:rPr>
        <w:fldChar w:fldCharType="end"/>
      </w:r>
      <w:r w:rsidRPr="004F2D87">
        <w:rPr>
          <w:rStyle w:val="BestekEisChar"/>
        </w:rPr>
        <w:t>]</w:t>
      </w:r>
      <w:r w:rsidRPr="004F2D87">
        <w:t xml:space="preserve"> </w:t>
      </w:r>
      <w:r w:rsidRPr="004F2D87">
        <w:tab/>
        <w:t xml:space="preserve">Inschrijver dient bij het constateren van een IB-incident of Ernstig IB-incident een door de Deelnemende dienst aan te wijzen </w:t>
      </w:r>
      <w:r w:rsidR="006A50FE" w:rsidRPr="004F2D87">
        <w:t xml:space="preserve">contactpersonen of afdeling </w:t>
      </w:r>
      <w:r w:rsidRPr="004F2D87">
        <w:t xml:space="preserve">te informeren binnen de Maximale Reactietijd zoals vermeld in </w:t>
      </w:r>
      <w:r w:rsidR="00015E26" w:rsidRPr="004F2D87">
        <w:fldChar w:fldCharType="begin"/>
      </w:r>
      <w:r w:rsidR="00015E26" w:rsidRPr="004F2D87">
        <w:instrText xml:space="preserve"> REF _Ref125130603 \h </w:instrText>
      </w:r>
      <w:r w:rsidR="00015E26" w:rsidRPr="004F2D87">
        <w:fldChar w:fldCharType="separate"/>
      </w:r>
      <w:r w:rsidR="00EF1524" w:rsidRPr="004F2D87">
        <w:t xml:space="preserve">Tabel </w:t>
      </w:r>
      <w:r w:rsidR="00EF1524">
        <w:rPr>
          <w:noProof/>
        </w:rPr>
        <w:t>13</w:t>
      </w:r>
      <w:r w:rsidR="00015E26" w:rsidRPr="004F2D87">
        <w:fldChar w:fldCharType="end"/>
      </w:r>
      <w:r w:rsidRPr="004F2D87">
        <w:t xml:space="preserve">. Indien deze </w:t>
      </w:r>
      <w:r w:rsidR="006A50FE" w:rsidRPr="004F2D87">
        <w:t xml:space="preserve">contactpersonen of afdeling </w:t>
      </w:r>
      <w:r w:rsidRPr="004F2D87">
        <w:t xml:space="preserve">niet bereikbaar </w:t>
      </w:r>
      <w:r w:rsidR="006A50FE" w:rsidRPr="004F2D87">
        <w:t>zijn</w:t>
      </w:r>
      <w:r w:rsidRPr="004F2D87">
        <w:t xml:space="preserve"> dient Inschrijver een voicemail en/of sms en/of </w:t>
      </w:r>
      <w:proofErr w:type="spellStart"/>
      <w:r w:rsidRPr="004F2D87">
        <w:t>whatsapp</w:t>
      </w:r>
      <w:proofErr w:type="spellEnd"/>
      <w:r w:rsidRPr="004F2D87">
        <w:t xml:space="preserve"> achter te lat</w:t>
      </w:r>
      <w:r w:rsidR="006A50FE" w:rsidRPr="004F2D87">
        <w:t>en en een email naar deze perso</w:t>
      </w:r>
      <w:r w:rsidRPr="004F2D87">
        <w:t>n</w:t>
      </w:r>
      <w:r w:rsidR="006A50FE" w:rsidRPr="004F2D87">
        <w:t>en of afdeling</w:t>
      </w:r>
      <w:r w:rsidRPr="004F2D87">
        <w:t xml:space="preserve"> te sturen.</w:t>
      </w:r>
    </w:p>
    <w:p w14:paraId="6C3F8C22" w14:textId="1B8F71EB"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196</w:t>
      </w:r>
      <w:r w:rsidRPr="004F2D87">
        <w:rPr>
          <w:rStyle w:val="BestekEisChar"/>
        </w:rPr>
        <w:fldChar w:fldCharType="end"/>
      </w:r>
      <w:r w:rsidRPr="004F2D87">
        <w:rPr>
          <w:rStyle w:val="BestekEisChar"/>
        </w:rPr>
        <w:t>]</w:t>
      </w:r>
      <w:r w:rsidRPr="004F2D87">
        <w:rPr>
          <w:rStyle w:val="BestekEisChar"/>
        </w:rPr>
        <w:tab/>
      </w:r>
      <w:r w:rsidRPr="004F2D87">
        <w:t xml:space="preserve">Inschrijver dient Incidenten die meer dan één </w:t>
      </w:r>
      <w:r w:rsidR="00EC53CF" w:rsidRPr="004F2D87">
        <w:t xml:space="preserve">Dienst en/of </w:t>
      </w:r>
      <w:r w:rsidRPr="004F2D87">
        <w:t xml:space="preserve">Deelnemer treffen te beschouwen als een groep gerelateerde incidenten en dient voor elke getroffen </w:t>
      </w:r>
      <w:r w:rsidR="00EC53CF" w:rsidRPr="004F2D87">
        <w:t xml:space="preserve">Dienst en/of </w:t>
      </w:r>
      <w:r w:rsidRPr="004F2D87">
        <w:t xml:space="preserve">Deelnemer een Incident in de OSM-portaal te loggen. </w:t>
      </w:r>
    </w:p>
    <w:p w14:paraId="5CEFE9B0" w14:textId="2FD4AE74"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197</w:t>
      </w:r>
      <w:r w:rsidRPr="004F2D87">
        <w:rPr>
          <w:rStyle w:val="BestekEisChar"/>
        </w:rPr>
        <w:fldChar w:fldCharType="end"/>
      </w:r>
      <w:r w:rsidRPr="004F2D87">
        <w:rPr>
          <w:rStyle w:val="BestekEisChar"/>
        </w:rPr>
        <w:t>]</w:t>
      </w:r>
      <w:r w:rsidRPr="004F2D87">
        <w:rPr>
          <w:rStyle w:val="BestekEisChar"/>
        </w:rPr>
        <w:tab/>
      </w:r>
      <w:r w:rsidRPr="004F2D87">
        <w:t>De Deelnemer dient een registratienummer van een melding (call-nummer) van Inschrijver te ontvangen. Inschrijver legt tevens het referentienummer, waarmee het Incident in de systemen van Deelnemer is opgenomen, vast. Zowel het call-nummer als het referentienummer van de Deelnemer dient in de OSM-portaal zichtbaar te zijn.</w:t>
      </w:r>
    </w:p>
    <w:p w14:paraId="7AE4F028" w14:textId="77777777" w:rsidR="00192DB7" w:rsidRPr="004F2D87" w:rsidRDefault="00192DB7" w:rsidP="00AA2189">
      <w:pPr>
        <w:pStyle w:val="Kop30"/>
      </w:pPr>
      <w:bookmarkStart w:id="1560" w:name="_Ref116548832"/>
      <w:bookmarkStart w:id="1561" w:name="_Toc118898187"/>
      <w:bookmarkStart w:id="1562" w:name="_Toc120198335"/>
      <w:bookmarkStart w:id="1563" w:name="_Toc120797667"/>
      <w:bookmarkStart w:id="1564" w:name="_Toc122613710"/>
      <w:bookmarkStart w:id="1565" w:name="_Toc124336639"/>
      <w:bookmarkStart w:id="1566" w:name="_Toc124430570"/>
      <w:bookmarkStart w:id="1567" w:name="_Toc126073607"/>
      <w:bookmarkStart w:id="1568" w:name="_Toc126075790"/>
      <w:bookmarkStart w:id="1569" w:name="_Toc129012080"/>
      <w:bookmarkStart w:id="1570" w:name="_Toc129879436"/>
      <w:bookmarkStart w:id="1571" w:name="_Toc135041895"/>
      <w:bookmarkStart w:id="1572" w:name="_Toc135640434"/>
      <w:bookmarkStart w:id="1573" w:name="_Toc135668006"/>
      <w:bookmarkStart w:id="1574" w:name="_Toc135836218"/>
      <w:r w:rsidRPr="004F2D87">
        <w:t>Classificeren van Incidenten</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14:paraId="3BDE2BF6" w14:textId="77777777" w:rsidR="00192DB7" w:rsidRPr="004F2D87" w:rsidRDefault="00192DB7" w:rsidP="00192DB7"/>
    <w:p w14:paraId="554958E7" w14:textId="77777777" w:rsidR="00192DB7" w:rsidRPr="004F2D87" w:rsidRDefault="00192DB7" w:rsidP="00192DB7">
      <w:pPr>
        <w:pStyle w:val="Broodtekst"/>
      </w:pPr>
      <w:r w:rsidRPr="004F2D87">
        <w:t>In CDR2023 kent de volgende klassen van Incidenten:</w:t>
      </w:r>
    </w:p>
    <w:p w14:paraId="79E47C44" w14:textId="31F24644" w:rsidR="00192DB7" w:rsidRPr="004F2D87" w:rsidRDefault="00192DB7" w:rsidP="00C6255C">
      <w:pPr>
        <w:pStyle w:val="Broodtekst"/>
        <w:numPr>
          <w:ilvl w:val="0"/>
          <w:numId w:val="17"/>
        </w:numPr>
        <w:tabs>
          <w:tab w:val="clear" w:pos="227"/>
          <w:tab w:val="clear" w:pos="454"/>
          <w:tab w:val="clear" w:pos="680"/>
        </w:tabs>
      </w:pPr>
      <w:r w:rsidRPr="004F2D87">
        <w:t>Prioriteit 1;</w:t>
      </w:r>
    </w:p>
    <w:p w14:paraId="4D80418D" w14:textId="01B43644" w:rsidR="00192DB7" w:rsidRPr="004F2D87" w:rsidRDefault="00192DB7" w:rsidP="00C6255C">
      <w:pPr>
        <w:pStyle w:val="Broodtekst"/>
        <w:numPr>
          <w:ilvl w:val="0"/>
          <w:numId w:val="17"/>
        </w:numPr>
        <w:tabs>
          <w:tab w:val="clear" w:pos="227"/>
          <w:tab w:val="clear" w:pos="454"/>
          <w:tab w:val="clear" w:pos="680"/>
        </w:tabs>
      </w:pPr>
      <w:r w:rsidRPr="004F2D87">
        <w:t>Prioriteit 2;</w:t>
      </w:r>
    </w:p>
    <w:p w14:paraId="4CE6DDB2" w14:textId="3DA19A98" w:rsidR="0026317E" w:rsidRPr="004F2D87" w:rsidRDefault="0026317E" w:rsidP="00C6255C">
      <w:pPr>
        <w:pStyle w:val="Broodtekst"/>
        <w:numPr>
          <w:ilvl w:val="0"/>
          <w:numId w:val="17"/>
        </w:numPr>
      </w:pPr>
      <w:r w:rsidRPr="004F2D87">
        <w:t>Ernstig IB-incident.;</w:t>
      </w:r>
    </w:p>
    <w:p w14:paraId="4C5F9A02" w14:textId="24580741" w:rsidR="00192DB7" w:rsidRPr="004F2D87" w:rsidRDefault="00192DB7" w:rsidP="00C6255C">
      <w:pPr>
        <w:pStyle w:val="Broodtekst"/>
        <w:numPr>
          <w:ilvl w:val="0"/>
          <w:numId w:val="17"/>
        </w:numPr>
      </w:pPr>
      <w:r w:rsidRPr="004F2D87">
        <w:t>IB-Incident.</w:t>
      </w:r>
    </w:p>
    <w:p w14:paraId="573D8298" w14:textId="77777777" w:rsidR="00192DB7" w:rsidRPr="004F2D87" w:rsidRDefault="00192DB7" w:rsidP="00192DB7"/>
    <w:p w14:paraId="6DC7D92F" w14:textId="77777777" w:rsidR="00192DB7" w:rsidRPr="004F2D87" w:rsidRDefault="00192DB7" w:rsidP="00192DB7">
      <w:pPr>
        <w:rPr>
          <w:b/>
        </w:rPr>
      </w:pPr>
      <w:r w:rsidRPr="004F2D87">
        <w:rPr>
          <w:b/>
        </w:rPr>
        <w:t>Ad. A.</w:t>
      </w:r>
    </w:p>
    <w:p w14:paraId="26E3C35B" w14:textId="7ED80EBD" w:rsidR="00192DB7" w:rsidRPr="004F2D87" w:rsidRDefault="00015E26" w:rsidP="00192DB7">
      <w:r w:rsidRPr="004F2D87">
        <w:t>Een</w:t>
      </w:r>
      <w:r w:rsidR="00192DB7" w:rsidRPr="004F2D87">
        <w:t xml:space="preserve"> Prioriteit 1 </w:t>
      </w:r>
      <w:r w:rsidRPr="004F2D87">
        <w:t>i</w:t>
      </w:r>
      <w:r w:rsidR="00192DB7" w:rsidRPr="004F2D87">
        <w:t xml:space="preserve">ncident is </w:t>
      </w:r>
      <w:r w:rsidRPr="004F2D87">
        <w:t xml:space="preserve">een incident met hoge impact waarbij de Dienstverlening onbruikbaar is geworden, hiervan is </w:t>
      </w:r>
      <w:r w:rsidR="00192DB7" w:rsidRPr="004F2D87">
        <w:t xml:space="preserve">sprake als </w:t>
      </w:r>
      <w:r w:rsidR="00192DB7" w:rsidRPr="004F2D87">
        <w:rPr>
          <w:u w:val="single"/>
        </w:rPr>
        <w:t>minimaal één</w:t>
      </w:r>
      <w:r w:rsidR="00192DB7" w:rsidRPr="004F2D87">
        <w:t xml:space="preserve"> van de volgende situaties zich voordoet:</w:t>
      </w:r>
    </w:p>
    <w:p w14:paraId="0ACA4777" w14:textId="31F205A8" w:rsidR="00192DB7" w:rsidRPr="004F2D87" w:rsidRDefault="00192DB7" w:rsidP="00E07957">
      <w:pPr>
        <w:pStyle w:val="Lijstalinea"/>
        <w:numPr>
          <w:ilvl w:val="0"/>
          <w:numId w:val="27"/>
        </w:numPr>
      </w:pPr>
      <w:r w:rsidRPr="004F2D87">
        <w:t xml:space="preserve">De norm voor het aantal korte onderbrekingen (zie: </w:t>
      </w:r>
      <w:r w:rsidR="00010688" w:rsidRPr="004F2D87">
        <w:rPr>
          <w:highlight w:val="yellow"/>
        </w:rPr>
        <w:fldChar w:fldCharType="begin"/>
      </w:r>
      <w:r w:rsidR="00010688" w:rsidRPr="004F2D87">
        <w:instrText xml:space="preserve"> REF _Ref118283635 \h </w:instrText>
      </w:r>
      <w:r w:rsidR="00010688" w:rsidRPr="004F2D87">
        <w:rPr>
          <w:highlight w:val="yellow"/>
        </w:rPr>
      </w:r>
      <w:r w:rsidR="00010688" w:rsidRPr="004F2D87">
        <w:rPr>
          <w:highlight w:val="yellow"/>
        </w:rPr>
        <w:fldChar w:fldCharType="separate"/>
      </w:r>
      <w:r w:rsidR="00EF1524" w:rsidRPr="004F2D87">
        <w:t xml:space="preserve">Tabel </w:t>
      </w:r>
      <w:r w:rsidR="00EF1524">
        <w:rPr>
          <w:noProof/>
        </w:rPr>
        <w:t>12</w:t>
      </w:r>
      <w:r w:rsidR="00010688" w:rsidRPr="004F2D87">
        <w:rPr>
          <w:highlight w:val="yellow"/>
        </w:rPr>
        <w:fldChar w:fldCharType="end"/>
      </w:r>
      <w:r w:rsidRPr="004F2D87">
        <w:t>) wordt overschreden, waarbij elk extra onderbreking wordt gezien als een incident van 15 minuten;</w:t>
      </w:r>
    </w:p>
    <w:p w14:paraId="0D2445B3" w14:textId="408C6C9C" w:rsidR="00192DB7" w:rsidRPr="004F2D87" w:rsidRDefault="00192DB7" w:rsidP="00E07957">
      <w:pPr>
        <w:pStyle w:val="Lijstalinea"/>
        <w:numPr>
          <w:ilvl w:val="0"/>
          <w:numId w:val="27"/>
        </w:numPr>
      </w:pPr>
      <w:r w:rsidRPr="004F2D87">
        <w:t xml:space="preserve">De </w:t>
      </w:r>
      <w:r w:rsidR="0084055C" w:rsidRPr="004F2D87">
        <w:t>“</w:t>
      </w:r>
      <w:r w:rsidR="005E4CF8" w:rsidRPr="004F2D87">
        <w:t>P</w:t>
      </w:r>
      <w:r w:rsidR="0084055C" w:rsidRPr="004F2D87">
        <w:t xml:space="preserve">rio1 </w:t>
      </w:r>
      <w:r w:rsidR="005E4CF8" w:rsidRPr="004F2D87">
        <w:t>waarde</w:t>
      </w:r>
      <w:r w:rsidR="0084055C" w:rsidRPr="004F2D87">
        <w:t xml:space="preserve">” </w:t>
      </w:r>
      <w:r w:rsidR="005E4CF8" w:rsidRPr="004F2D87">
        <w:t>in</w:t>
      </w:r>
      <w:r w:rsidR="00BC1F2E">
        <w:t xml:space="preserve"> </w:t>
      </w:r>
      <w:r w:rsidR="00BC1F2E">
        <w:fldChar w:fldCharType="begin"/>
      </w:r>
      <w:r w:rsidR="00BC1F2E">
        <w:instrText xml:space="preserve"> REF _Ref122012054 \h </w:instrText>
      </w:r>
      <w:r w:rsidR="00BC1F2E">
        <w:fldChar w:fldCharType="separate"/>
      </w:r>
      <w:r w:rsidR="00EF1524" w:rsidRPr="004F2D87">
        <w:t xml:space="preserve">Tabel </w:t>
      </w:r>
      <w:r w:rsidR="00EF1524">
        <w:rPr>
          <w:noProof/>
        </w:rPr>
        <w:t>7</w:t>
      </w:r>
      <w:r w:rsidR="00BC1F2E">
        <w:fldChar w:fldCharType="end"/>
      </w:r>
      <w:r w:rsidR="00BC1F2E">
        <w:t xml:space="preserve"> en/of</w:t>
      </w:r>
      <w:r w:rsidR="005E4CF8" w:rsidRPr="004F2D87">
        <w:t xml:space="preserve"> </w:t>
      </w:r>
      <w:r w:rsidR="005E4CF8" w:rsidRPr="004F2D87">
        <w:rPr>
          <w:highlight w:val="yellow"/>
        </w:rPr>
        <w:fldChar w:fldCharType="begin"/>
      </w:r>
      <w:r w:rsidR="005E4CF8" w:rsidRPr="004F2D87">
        <w:instrText xml:space="preserve"> REF _Ref114746271 \h </w:instrText>
      </w:r>
      <w:r w:rsidR="005E4CF8" w:rsidRPr="004F2D87">
        <w:rPr>
          <w:highlight w:val="yellow"/>
        </w:rPr>
      </w:r>
      <w:r w:rsidR="005E4CF8" w:rsidRPr="004F2D87">
        <w:rPr>
          <w:highlight w:val="yellow"/>
        </w:rPr>
        <w:fldChar w:fldCharType="separate"/>
      </w:r>
      <w:r w:rsidR="00EF1524" w:rsidRPr="00046992">
        <w:t xml:space="preserve">Tabel </w:t>
      </w:r>
      <w:r w:rsidR="00EF1524">
        <w:rPr>
          <w:noProof/>
        </w:rPr>
        <w:t>9</w:t>
      </w:r>
      <w:r w:rsidR="005E4CF8" w:rsidRPr="004F2D87">
        <w:rPr>
          <w:highlight w:val="yellow"/>
        </w:rPr>
        <w:fldChar w:fldCharType="end"/>
      </w:r>
      <w:r w:rsidR="005E4CF8" w:rsidRPr="004F2D87">
        <w:t xml:space="preserve"> </w:t>
      </w:r>
      <w:r w:rsidRPr="004F2D87">
        <w:t xml:space="preserve">van </w:t>
      </w:r>
      <w:r w:rsidR="00140BC4" w:rsidRPr="004F2D87">
        <w:t>één</w:t>
      </w:r>
      <w:r w:rsidRPr="004F2D87">
        <w:t xml:space="preserve"> (of meer) netwerkperformance parameter(s) wordt overschreden;</w:t>
      </w:r>
    </w:p>
    <w:p w14:paraId="1AB69414" w14:textId="039890B7" w:rsidR="0071790D" w:rsidRPr="004F2D87" w:rsidRDefault="00192DB7" w:rsidP="00E07957">
      <w:pPr>
        <w:pStyle w:val="Lijstalinea"/>
        <w:numPr>
          <w:ilvl w:val="0"/>
          <w:numId w:val="27"/>
        </w:numPr>
      </w:pPr>
      <w:r w:rsidRPr="004F2D87">
        <w:t>De metingen van de netwerkperformance parameters</w:t>
      </w:r>
      <w:r w:rsidR="00140BC4" w:rsidRPr="004F2D87">
        <w:t xml:space="preserve"> (zie </w:t>
      </w:r>
      <w:r w:rsidR="00140BC4" w:rsidRPr="00BC1F2E">
        <w:t xml:space="preserve">paragraaf </w:t>
      </w:r>
      <w:r w:rsidR="00BC1F2E">
        <w:fldChar w:fldCharType="begin"/>
      </w:r>
      <w:r w:rsidR="00BC1F2E">
        <w:instrText xml:space="preserve"> REF _Ref135824897 \r \h </w:instrText>
      </w:r>
      <w:r w:rsidR="00BC1F2E">
        <w:fldChar w:fldCharType="separate"/>
      </w:r>
      <w:r w:rsidR="00EF1524">
        <w:t>6.6.3</w:t>
      </w:r>
      <w:r w:rsidR="00BC1F2E">
        <w:fldChar w:fldCharType="end"/>
      </w:r>
      <w:r w:rsidR="00BC1F2E">
        <w:t xml:space="preserve"> en/of </w:t>
      </w:r>
      <w:r w:rsidR="00BC1F2E">
        <w:fldChar w:fldCharType="begin"/>
      </w:r>
      <w:r w:rsidR="00BC1F2E">
        <w:instrText xml:space="preserve"> REF _Ref135824909 \r \h </w:instrText>
      </w:r>
      <w:r w:rsidR="00BC1F2E">
        <w:fldChar w:fldCharType="separate"/>
      </w:r>
      <w:r w:rsidR="00EF1524">
        <w:t>6.7.3</w:t>
      </w:r>
      <w:r w:rsidR="00BC1F2E">
        <w:fldChar w:fldCharType="end"/>
      </w:r>
      <w:r w:rsidR="00140BC4" w:rsidRPr="00BC1F2E">
        <w:t>)</w:t>
      </w:r>
      <w:r w:rsidR="00140BC4" w:rsidRPr="004F2D87">
        <w:t xml:space="preserve"> </w:t>
      </w:r>
      <w:r w:rsidRPr="004F2D87">
        <w:t xml:space="preserve">zijn </w:t>
      </w:r>
      <w:r w:rsidR="00140BC4" w:rsidRPr="004F2D87">
        <w:t xml:space="preserve">niet correct of </w:t>
      </w:r>
      <w:r w:rsidRPr="004F2D87">
        <w:t>onderbroken</w:t>
      </w:r>
      <w:r w:rsidR="00140BC4" w:rsidRPr="004F2D87">
        <w:t xml:space="preserve"> en er zijn sterke aanwijzingen dat één (of meer) netwerkperfo</w:t>
      </w:r>
      <w:r w:rsidR="00907C9B" w:rsidRPr="004F2D87">
        <w:t>r</w:t>
      </w:r>
      <w:r w:rsidR="00140BC4" w:rsidRPr="004F2D87">
        <w:t>mance parameter(s) wordt overschreden</w:t>
      </w:r>
    </w:p>
    <w:p w14:paraId="6DC428A3" w14:textId="0FEBA949" w:rsidR="0071790D" w:rsidRPr="004F2D87" w:rsidRDefault="0071790D" w:rsidP="00E07957">
      <w:pPr>
        <w:pStyle w:val="Lijstalinea"/>
        <w:numPr>
          <w:ilvl w:val="0"/>
          <w:numId w:val="27"/>
        </w:numPr>
      </w:pPr>
      <w:r w:rsidRPr="004F2D87">
        <w:t>Voor 1</w:t>
      </w:r>
      <w:r w:rsidR="00927750">
        <w:t>.</w:t>
      </w:r>
      <w:r w:rsidRPr="004F2D87">
        <w:t>000 gebruikers</w:t>
      </w:r>
      <w:r w:rsidR="0006722D" w:rsidRPr="004F2D87">
        <w:t xml:space="preserve"> of meer</w:t>
      </w:r>
      <w:r w:rsidR="00B61FDB" w:rsidRPr="004F2D87">
        <w:t xml:space="preserve"> de spraakdienstverlening via</w:t>
      </w:r>
      <w:r w:rsidRPr="004F2D87">
        <w:t xml:space="preserve"> het mobiele netwerk</w:t>
      </w:r>
      <w:r w:rsidR="00B61FDB" w:rsidRPr="004F2D87">
        <w:t xml:space="preserve"> van Inschrijver</w:t>
      </w:r>
      <w:r w:rsidRPr="004F2D87">
        <w:t xml:space="preserve"> is onderbroken;</w:t>
      </w:r>
    </w:p>
    <w:p w14:paraId="1957DCD8" w14:textId="1F4D7F6D" w:rsidR="0071790D" w:rsidRPr="004F2D87" w:rsidRDefault="0071790D" w:rsidP="00E07957">
      <w:pPr>
        <w:pStyle w:val="Lijstalinea"/>
        <w:numPr>
          <w:ilvl w:val="0"/>
          <w:numId w:val="27"/>
        </w:numPr>
      </w:pPr>
      <w:r w:rsidRPr="004F2D87">
        <w:t>Voor 1</w:t>
      </w:r>
      <w:r w:rsidR="00927750">
        <w:t>.</w:t>
      </w:r>
      <w:r w:rsidRPr="004F2D87">
        <w:t>000 gebruikers</w:t>
      </w:r>
      <w:r w:rsidR="0006722D" w:rsidRPr="004F2D87">
        <w:t xml:space="preserve"> of meer</w:t>
      </w:r>
      <w:r w:rsidR="00B61FDB" w:rsidRPr="004F2D87">
        <w:t xml:space="preserve"> de datadienstverlening via</w:t>
      </w:r>
      <w:r w:rsidRPr="004F2D87">
        <w:t xml:space="preserve"> het mobiele netwerk</w:t>
      </w:r>
      <w:r w:rsidR="00B61FDB" w:rsidRPr="004F2D87">
        <w:t xml:space="preserve"> van Inschrijver</w:t>
      </w:r>
      <w:r w:rsidRPr="004F2D87">
        <w:t xml:space="preserve"> is onderbroken.</w:t>
      </w:r>
    </w:p>
    <w:p w14:paraId="64ACF9C2" w14:textId="566064E5" w:rsidR="00213BB0" w:rsidRPr="004F2D87" w:rsidRDefault="0071790D" w:rsidP="00192DB7">
      <w:r w:rsidRPr="004F2D87">
        <w:rPr>
          <w:u w:val="single"/>
        </w:rPr>
        <w:t>Toelichting</w:t>
      </w:r>
      <w:r w:rsidRPr="004F2D87">
        <w:br/>
        <w:t xml:space="preserve">Met ‘onderbroken’ bij Ad. A. 4 en Ad. A. 5 wordt bedoeld dat </w:t>
      </w:r>
      <w:r w:rsidR="0006722D" w:rsidRPr="004F2D87">
        <w:t>via het</w:t>
      </w:r>
      <w:r w:rsidRPr="004F2D87">
        <w:t xml:space="preserve"> device van de gebruiker geen</w:t>
      </w:r>
      <w:r w:rsidR="0006722D" w:rsidRPr="004F2D87">
        <w:t xml:space="preserve"> spraakverkeer / dataverkeer mogelijk is op het mobiele netwerk van Inschrijver.</w:t>
      </w:r>
    </w:p>
    <w:p w14:paraId="4B0B94D6" w14:textId="77777777" w:rsidR="0080031E" w:rsidRPr="004F2D87" w:rsidRDefault="0080031E" w:rsidP="00192DB7"/>
    <w:p w14:paraId="0AB8B039" w14:textId="77777777" w:rsidR="00192DB7" w:rsidRPr="004F2D87" w:rsidRDefault="00192DB7" w:rsidP="00192DB7">
      <w:pPr>
        <w:rPr>
          <w:b/>
        </w:rPr>
      </w:pPr>
      <w:r w:rsidRPr="004F2D87">
        <w:rPr>
          <w:b/>
        </w:rPr>
        <w:t>Ad. B.</w:t>
      </w:r>
    </w:p>
    <w:p w14:paraId="6A4D2677" w14:textId="40DB4FF4" w:rsidR="00192DB7" w:rsidRPr="004F2D87" w:rsidRDefault="00015E26" w:rsidP="00192DB7">
      <w:r w:rsidRPr="004F2D87">
        <w:t>Bij een</w:t>
      </w:r>
      <w:r w:rsidR="00192DB7" w:rsidRPr="004F2D87">
        <w:t xml:space="preserve"> Incident</w:t>
      </w:r>
      <w:r w:rsidRPr="004F2D87">
        <w:t xml:space="preserve"> met</w:t>
      </w:r>
      <w:r w:rsidR="00192DB7" w:rsidRPr="004F2D87">
        <w:t xml:space="preserve"> Prioriteit 2 </w:t>
      </w:r>
      <w:r w:rsidRPr="004F2D87">
        <w:t xml:space="preserve">is het functioneren van de dienst beperkt, hiervan is </w:t>
      </w:r>
      <w:r w:rsidR="00192DB7" w:rsidRPr="004F2D87">
        <w:t>als minimaal één van de volgende situaties zich voordoet</w:t>
      </w:r>
      <w:r w:rsidR="00140BC4" w:rsidRPr="004F2D87">
        <w:t>:</w:t>
      </w:r>
    </w:p>
    <w:p w14:paraId="2CC98011" w14:textId="4A4B75C1" w:rsidR="00192DB7" w:rsidRPr="004F2D87" w:rsidRDefault="00192DB7" w:rsidP="00E07957">
      <w:pPr>
        <w:pStyle w:val="Lijstalinea"/>
        <w:numPr>
          <w:ilvl w:val="0"/>
          <w:numId w:val="28"/>
        </w:numPr>
      </w:pPr>
      <w:r w:rsidRPr="004F2D87">
        <w:t xml:space="preserve">De </w:t>
      </w:r>
      <w:r w:rsidR="005E4CF8" w:rsidRPr="004F2D87">
        <w:t>“D</w:t>
      </w:r>
      <w:r w:rsidR="0084055C" w:rsidRPr="004F2D87">
        <w:t>oel</w:t>
      </w:r>
      <w:r w:rsidRPr="004F2D87">
        <w:t>waarde</w:t>
      </w:r>
      <w:r w:rsidR="005E4CF8" w:rsidRPr="004F2D87">
        <w:t>”</w:t>
      </w:r>
      <w:r w:rsidRPr="004F2D87">
        <w:t xml:space="preserve"> </w:t>
      </w:r>
      <w:r w:rsidR="005E4CF8" w:rsidRPr="004F2D87">
        <w:t>in</w:t>
      </w:r>
      <w:r w:rsidR="00BC1F2E">
        <w:t xml:space="preserve"> </w:t>
      </w:r>
      <w:r w:rsidR="00BC1F2E">
        <w:fldChar w:fldCharType="begin"/>
      </w:r>
      <w:r w:rsidR="00BC1F2E">
        <w:instrText xml:space="preserve"> REF _Ref122012054 \h </w:instrText>
      </w:r>
      <w:r w:rsidR="00BC1F2E">
        <w:fldChar w:fldCharType="separate"/>
      </w:r>
      <w:r w:rsidR="00EF1524" w:rsidRPr="004F2D87">
        <w:t xml:space="preserve">Tabel </w:t>
      </w:r>
      <w:r w:rsidR="00EF1524">
        <w:rPr>
          <w:noProof/>
        </w:rPr>
        <w:t>7</w:t>
      </w:r>
      <w:r w:rsidR="00BC1F2E">
        <w:fldChar w:fldCharType="end"/>
      </w:r>
      <w:r w:rsidR="00BC1F2E">
        <w:t xml:space="preserve"> en/of </w:t>
      </w:r>
      <w:r w:rsidR="00BC1F2E">
        <w:fldChar w:fldCharType="begin"/>
      </w:r>
      <w:r w:rsidR="00BC1F2E">
        <w:instrText xml:space="preserve"> REF _Ref122012054 \h </w:instrText>
      </w:r>
      <w:r w:rsidR="00BC1F2E">
        <w:fldChar w:fldCharType="separate"/>
      </w:r>
      <w:r w:rsidR="00EF1524" w:rsidRPr="004F2D87">
        <w:t xml:space="preserve">Tabel </w:t>
      </w:r>
      <w:r w:rsidR="00EF1524">
        <w:rPr>
          <w:noProof/>
        </w:rPr>
        <w:t>7</w:t>
      </w:r>
      <w:r w:rsidR="00BC1F2E">
        <w:fldChar w:fldCharType="end"/>
      </w:r>
      <w:r w:rsidR="00BC1F2E">
        <w:fldChar w:fldCharType="begin"/>
      </w:r>
      <w:r w:rsidR="00BC1F2E">
        <w:instrText xml:space="preserve"> REF _Ref114746271 \h </w:instrText>
      </w:r>
      <w:r w:rsidR="00BC1F2E">
        <w:fldChar w:fldCharType="separate"/>
      </w:r>
      <w:r w:rsidR="00EF1524" w:rsidRPr="00046992">
        <w:t xml:space="preserve">Tabel </w:t>
      </w:r>
      <w:r w:rsidR="00EF1524">
        <w:rPr>
          <w:noProof/>
        </w:rPr>
        <w:t>9</w:t>
      </w:r>
      <w:r w:rsidR="00BC1F2E">
        <w:fldChar w:fldCharType="end"/>
      </w:r>
      <w:r w:rsidR="00BC1F2E">
        <w:t xml:space="preserve"> </w:t>
      </w:r>
      <w:r w:rsidR="005E4CF8" w:rsidRPr="004F2D87">
        <w:rPr>
          <w:highlight w:val="yellow"/>
        </w:rPr>
        <w:fldChar w:fldCharType="begin"/>
      </w:r>
      <w:r w:rsidR="005E4CF8" w:rsidRPr="004F2D87">
        <w:rPr>
          <w:highlight w:val="yellow"/>
        </w:rPr>
        <w:instrText xml:space="preserve"> REF _Ref114746271 \h </w:instrText>
      </w:r>
      <w:r w:rsidR="000D6C24" w:rsidRPr="004F2D87">
        <w:rPr>
          <w:highlight w:val="yellow"/>
        </w:rPr>
        <w:instrText xml:space="preserve"> \* MERGEFORMAT </w:instrText>
      </w:r>
      <w:r w:rsidR="005E4CF8" w:rsidRPr="004F2D87">
        <w:rPr>
          <w:highlight w:val="yellow"/>
        </w:rPr>
      </w:r>
      <w:r w:rsidR="005E4CF8" w:rsidRPr="004F2D87">
        <w:rPr>
          <w:highlight w:val="yellow"/>
        </w:rPr>
        <w:fldChar w:fldCharType="separate"/>
      </w:r>
      <w:r w:rsidR="00EF1524" w:rsidRPr="00046992">
        <w:t xml:space="preserve">Tabel </w:t>
      </w:r>
      <w:r w:rsidR="00EF1524">
        <w:rPr>
          <w:noProof/>
        </w:rPr>
        <w:t>9</w:t>
      </w:r>
      <w:r w:rsidR="005E4CF8" w:rsidRPr="004F2D87">
        <w:rPr>
          <w:highlight w:val="yellow"/>
        </w:rPr>
        <w:fldChar w:fldCharType="end"/>
      </w:r>
      <w:r w:rsidRPr="004F2D87">
        <w:t>van een (of meer) netwerkperformance parameter(s) wordt overschreden;</w:t>
      </w:r>
    </w:p>
    <w:p w14:paraId="31864DAD" w14:textId="2CBC1DED" w:rsidR="00697598" w:rsidRPr="004F2D87" w:rsidRDefault="00192DB7" w:rsidP="00E07957">
      <w:pPr>
        <w:pStyle w:val="Lijstalinea"/>
        <w:numPr>
          <w:ilvl w:val="0"/>
          <w:numId w:val="28"/>
        </w:numPr>
      </w:pPr>
      <w:r w:rsidRPr="004F2D87">
        <w:t>De metingen van de netwerkperformance parameters</w:t>
      </w:r>
      <w:r w:rsidR="00140BC4" w:rsidRPr="004F2D87">
        <w:t xml:space="preserve"> (</w:t>
      </w:r>
      <w:r w:rsidR="00BC1F2E" w:rsidRPr="004F2D87">
        <w:t xml:space="preserve">zie </w:t>
      </w:r>
      <w:r w:rsidR="00BC1F2E" w:rsidRPr="00BC1F2E">
        <w:t xml:space="preserve">paragraaf </w:t>
      </w:r>
      <w:r w:rsidR="00BC1F2E">
        <w:fldChar w:fldCharType="begin"/>
      </w:r>
      <w:r w:rsidR="00BC1F2E">
        <w:instrText xml:space="preserve"> REF _Ref135824897 \r \h </w:instrText>
      </w:r>
      <w:r w:rsidR="00BC1F2E">
        <w:fldChar w:fldCharType="separate"/>
      </w:r>
      <w:r w:rsidR="00EF1524">
        <w:t>6.6.3</w:t>
      </w:r>
      <w:r w:rsidR="00BC1F2E">
        <w:fldChar w:fldCharType="end"/>
      </w:r>
      <w:r w:rsidR="00BC1F2E">
        <w:t xml:space="preserve"> en/of </w:t>
      </w:r>
      <w:r w:rsidR="00BC1F2E">
        <w:fldChar w:fldCharType="begin"/>
      </w:r>
      <w:r w:rsidR="00BC1F2E">
        <w:instrText xml:space="preserve"> REF _Ref135824909 \r \h </w:instrText>
      </w:r>
      <w:r w:rsidR="00BC1F2E">
        <w:fldChar w:fldCharType="separate"/>
      </w:r>
      <w:r w:rsidR="00EF1524">
        <w:t>6.7.3</w:t>
      </w:r>
      <w:r w:rsidR="00BC1F2E">
        <w:fldChar w:fldCharType="end"/>
      </w:r>
      <w:r w:rsidR="00140BC4" w:rsidRPr="004F2D87">
        <w:t>)</w:t>
      </w:r>
      <w:r w:rsidRPr="004F2D87">
        <w:t xml:space="preserve"> </w:t>
      </w:r>
      <w:r w:rsidR="00140BC4" w:rsidRPr="004F2D87">
        <w:t xml:space="preserve">zijn niet correct of </w:t>
      </w:r>
      <w:r w:rsidRPr="004F2D87">
        <w:t>onderbroken</w:t>
      </w:r>
      <w:r w:rsidR="00140BC4" w:rsidRPr="004F2D87">
        <w:t>;</w:t>
      </w:r>
    </w:p>
    <w:p w14:paraId="26CC95A3" w14:textId="4A76A104" w:rsidR="000216D2" w:rsidRPr="004F2D87" w:rsidRDefault="0071004F" w:rsidP="00E07957">
      <w:pPr>
        <w:pStyle w:val="Lijstalinea"/>
        <w:numPr>
          <w:ilvl w:val="0"/>
          <w:numId w:val="28"/>
        </w:numPr>
      </w:pPr>
      <w:r w:rsidRPr="004F2D87">
        <w:t>De OSM-portaal</w:t>
      </w:r>
      <w:r w:rsidR="00192DB7" w:rsidRPr="004F2D87">
        <w:t xml:space="preserve"> niet of ten dele beschikbaar is</w:t>
      </w:r>
      <w:r w:rsidRPr="004F2D87">
        <w:t>.</w:t>
      </w:r>
    </w:p>
    <w:p w14:paraId="4E3865BA" w14:textId="02891AD6" w:rsidR="000216D2" w:rsidRPr="004F2D87" w:rsidRDefault="000216D2"/>
    <w:p w14:paraId="4EB6E52E" w14:textId="36375ED1" w:rsidR="00192DB7" w:rsidRPr="004F2D87" w:rsidRDefault="00192DB7" w:rsidP="00192DB7">
      <w:pPr>
        <w:rPr>
          <w:b/>
        </w:rPr>
      </w:pPr>
      <w:r w:rsidRPr="004F2D87">
        <w:rPr>
          <w:b/>
        </w:rPr>
        <w:t>Ad. C.</w:t>
      </w:r>
    </w:p>
    <w:p w14:paraId="2455BD09" w14:textId="77777777" w:rsidR="0026317E" w:rsidRPr="004F2D87" w:rsidRDefault="0026317E" w:rsidP="0026317E">
      <w:r w:rsidRPr="004F2D87">
        <w:t>Van een Ernstig IB-Incident is sprake als minimaal één van de volgende situaties zich voordoet:</w:t>
      </w:r>
    </w:p>
    <w:p w14:paraId="7CD99910" w14:textId="2E85D7BB" w:rsidR="000238D4" w:rsidRPr="004F2D87" w:rsidRDefault="000238D4" w:rsidP="00E07957">
      <w:pPr>
        <w:pStyle w:val="Lijstalinea"/>
        <w:numPr>
          <w:ilvl w:val="0"/>
          <w:numId w:val="29"/>
        </w:numPr>
      </w:pPr>
      <w:r w:rsidRPr="004F2D87">
        <w:t xml:space="preserve">Een dreigingsgebeurtenis dat leidt tot kritieke gevolgen voor de </w:t>
      </w:r>
      <w:r w:rsidR="003E643A" w:rsidRPr="004F2D87">
        <w:t>Deelnemer</w:t>
      </w:r>
      <w:r w:rsidRPr="004F2D87">
        <w:t>;</w:t>
      </w:r>
    </w:p>
    <w:p w14:paraId="42D1F851" w14:textId="1DF62665" w:rsidR="000238D4" w:rsidRPr="004F2D87" w:rsidRDefault="000238D4" w:rsidP="00E07957">
      <w:pPr>
        <w:pStyle w:val="Lijstalinea"/>
        <w:numPr>
          <w:ilvl w:val="0"/>
          <w:numId w:val="29"/>
        </w:numPr>
      </w:pPr>
      <w:r w:rsidRPr="004F2D87">
        <w:t xml:space="preserve">Informatie lekken die de belangen van de </w:t>
      </w:r>
      <w:r w:rsidR="003E643A" w:rsidRPr="004F2D87">
        <w:t xml:space="preserve">Deelnemer </w:t>
      </w:r>
      <w:r w:rsidRPr="004F2D87">
        <w:t>ernstig kunnen ondermijnen;</w:t>
      </w:r>
    </w:p>
    <w:p w14:paraId="0C301EDC" w14:textId="4441D793" w:rsidR="000238D4" w:rsidRPr="004F2D87" w:rsidRDefault="000238D4" w:rsidP="00E07957">
      <w:pPr>
        <w:pStyle w:val="Lijstalinea"/>
        <w:numPr>
          <w:ilvl w:val="0"/>
          <w:numId w:val="29"/>
        </w:numPr>
      </w:pPr>
      <w:r w:rsidRPr="004F2D87">
        <w:t xml:space="preserve">Aanzienlijke schade aan de reputatie van de </w:t>
      </w:r>
      <w:r w:rsidR="003E643A" w:rsidRPr="004F2D87">
        <w:t xml:space="preserve">Deelnemer </w:t>
      </w:r>
      <w:r w:rsidRPr="004F2D87">
        <w:t>door herhaalde media kritiek;</w:t>
      </w:r>
    </w:p>
    <w:p w14:paraId="2D1C92D3" w14:textId="7D6CC07D" w:rsidR="000238D4" w:rsidRPr="004F2D87" w:rsidRDefault="000238D4" w:rsidP="00E07957">
      <w:pPr>
        <w:pStyle w:val="Lijstalinea"/>
        <w:numPr>
          <w:ilvl w:val="0"/>
          <w:numId w:val="29"/>
        </w:numPr>
      </w:pPr>
      <w:r w:rsidRPr="004F2D87">
        <w:t xml:space="preserve">Een dreigingsgebeurtenis die de </w:t>
      </w:r>
      <w:r w:rsidR="003E643A" w:rsidRPr="004F2D87">
        <w:t xml:space="preserve">Deelnemer </w:t>
      </w:r>
      <w:r w:rsidRPr="004F2D87">
        <w:t>een aanzienlijk bedrag aan vergoedingen kost;</w:t>
      </w:r>
    </w:p>
    <w:p w14:paraId="78D83A5D" w14:textId="38A7E7A6" w:rsidR="000238D4" w:rsidRPr="004F2D87" w:rsidRDefault="000238D4" w:rsidP="00E07957">
      <w:pPr>
        <w:pStyle w:val="Lijstalinea"/>
        <w:numPr>
          <w:ilvl w:val="0"/>
          <w:numId w:val="29"/>
        </w:numPr>
      </w:pPr>
      <w:r w:rsidRPr="004F2D87">
        <w:t>Significante gevolgen die overkomelijk zijn, maar een flinke inspanning vergen;</w:t>
      </w:r>
    </w:p>
    <w:p w14:paraId="0841BFB7" w14:textId="77777777" w:rsidR="0026317E" w:rsidRPr="004F2D87" w:rsidRDefault="0026317E" w:rsidP="00E07957">
      <w:pPr>
        <w:pStyle w:val="Lijstalinea"/>
        <w:numPr>
          <w:ilvl w:val="0"/>
          <w:numId w:val="29"/>
        </w:numPr>
      </w:pPr>
      <w:r w:rsidRPr="004F2D87">
        <w:t xml:space="preserve">Aanwijzingen dat onbevoegde toegang hebben (gehad) tot het netwerk van een Deelnemer, </w:t>
      </w:r>
      <w:r w:rsidRPr="004F2D87">
        <w:rPr>
          <w:u w:val="single"/>
        </w:rPr>
        <w:t>terwijl niet wordt uitgesloten dat systemen en/of informatie zijn gecompromitteerd</w:t>
      </w:r>
      <w:r w:rsidRPr="004F2D87">
        <w:t xml:space="preserve">; </w:t>
      </w:r>
    </w:p>
    <w:p w14:paraId="5D6480DB" w14:textId="379A4920" w:rsidR="0026317E" w:rsidRPr="004F2D87" w:rsidRDefault="0026317E" w:rsidP="00E07957">
      <w:pPr>
        <w:pStyle w:val="Lijstalinea"/>
        <w:numPr>
          <w:ilvl w:val="0"/>
          <w:numId w:val="29"/>
        </w:numPr>
      </w:pPr>
      <w:r w:rsidRPr="004F2D87">
        <w:t xml:space="preserve">Er sprake is van </w:t>
      </w:r>
      <w:r w:rsidR="00155F89" w:rsidRPr="004F2D87">
        <w:t>s</w:t>
      </w:r>
      <w:r w:rsidRPr="004F2D87">
        <w:t>abotage;</w:t>
      </w:r>
    </w:p>
    <w:p w14:paraId="2BA7A1EB" w14:textId="21AF8C72" w:rsidR="003A4249" w:rsidRPr="004F2D87" w:rsidRDefault="003A4249" w:rsidP="00E07957">
      <w:pPr>
        <w:pStyle w:val="Lijstalinea"/>
        <w:numPr>
          <w:ilvl w:val="0"/>
          <w:numId w:val="29"/>
        </w:numPr>
      </w:pPr>
      <w:r w:rsidRPr="004F2D87">
        <w:t xml:space="preserve">Dreiging bestaat (aanwijzing) dat een virus (of andere kwaadwillende programmatuur) vanaf het Internet of een partner-netwerk is doorgelaten naar het netwerk van een Deelnemer </w:t>
      </w:r>
      <w:r w:rsidRPr="004F2D87">
        <w:rPr>
          <w:u w:val="single"/>
        </w:rPr>
        <w:t>met grootschalige besmetting als gevolg</w:t>
      </w:r>
      <w:r w:rsidR="005E2C3B" w:rsidRPr="004F2D87">
        <w:rPr>
          <w:u w:val="single"/>
        </w:rPr>
        <w:t>;</w:t>
      </w:r>
    </w:p>
    <w:p w14:paraId="73B0464B" w14:textId="77777777" w:rsidR="0026317E" w:rsidRPr="004F2D87" w:rsidRDefault="0026317E" w:rsidP="00E07957">
      <w:pPr>
        <w:pStyle w:val="Lijstalinea"/>
        <w:numPr>
          <w:ilvl w:val="0"/>
          <w:numId w:val="29"/>
        </w:numPr>
      </w:pPr>
      <w:r w:rsidRPr="004F2D87">
        <w:t>Aanwijzingen dat vanaf het netwerk van een Deelnemer is getracht de beveiliging van het betreffende netwerk te compromitteren en/of te omzeilen.</w:t>
      </w:r>
    </w:p>
    <w:p w14:paraId="1A9B4E9B" w14:textId="35100779" w:rsidR="00192DB7" w:rsidRPr="004F2D87" w:rsidRDefault="00192DB7" w:rsidP="00192DB7">
      <w:pPr>
        <w:rPr>
          <w:b/>
        </w:rPr>
      </w:pPr>
    </w:p>
    <w:p w14:paraId="53234069" w14:textId="77777777" w:rsidR="00192DB7" w:rsidRPr="004F2D87" w:rsidRDefault="00192DB7" w:rsidP="00192DB7">
      <w:pPr>
        <w:rPr>
          <w:b/>
        </w:rPr>
      </w:pPr>
      <w:r w:rsidRPr="004F2D87">
        <w:rPr>
          <w:b/>
        </w:rPr>
        <w:t>Ad. D.</w:t>
      </w:r>
    </w:p>
    <w:p w14:paraId="1446B505" w14:textId="77777777" w:rsidR="0026317E" w:rsidRPr="004F2D87" w:rsidRDefault="0026317E" w:rsidP="0026317E">
      <w:r w:rsidRPr="004F2D87">
        <w:t>Van een IB-Incident is sprake als minimaal één van de volgende situaties zich voordoet:</w:t>
      </w:r>
    </w:p>
    <w:p w14:paraId="447534D7" w14:textId="6091A8E5" w:rsidR="000238D4" w:rsidRPr="004F2D87" w:rsidRDefault="000238D4" w:rsidP="00E07957">
      <w:pPr>
        <w:pStyle w:val="Lijstalinea"/>
        <w:numPr>
          <w:ilvl w:val="0"/>
          <w:numId w:val="30"/>
        </w:numPr>
      </w:pPr>
      <w:r w:rsidRPr="004F2D87">
        <w:t xml:space="preserve">Een dreigingsgebeurtenis die leidt tot gemiddelde impact op de </w:t>
      </w:r>
      <w:r w:rsidR="003E643A" w:rsidRPr="004F2D87">
        <w:t>Deelnemer</w:t>
      </w:r>
      <w:r w:rsidRPr="004F2D87">
        <w:t>;</w:t>
      </w:r>
    </w:p>
    <w:p w14:paraId="5F78F066" w14:textId="30BFF7ED" w:rsidR="000238D4" w:rsidRPr="004F2D87" w:rsidRDefault="000238D4" w:rsidP="00E07957">
      <w:pPr>
        <w:pStyle w:val="Lijstalinea"/>
        <w:numPr>
          <w:ilvl w:val="0"/>
          <w:numId w:val="30"/>
        </w:numPr>
      </w:pPr>
      <w:r w:rsidRPr="004F2D87">
        <w:t xml:space="preserve">Informatielekken die het belang van de </w:t>
      </w:r>
      <w:r w:rsidR="003E643A" w:rsidRPr="004F2D87">
        <w:t xml:space="preserve">Deelnemer </w:t>
      </w:r>
      <w:r w:rsidRPr="004F2D87">
        <w:t>ondermijnen;</w:t>
      </w:r>
    </w:p>
    <w:p w14:paraId="3DAB6B9F" w14:textId="37AB45AA" w:rsidR="000238D4" w:rsidRPr="004F2D87" w:rsidRDefault="000238D4" w:rsidP="00E07957">
      <w:pPr>
        <w:pStyle w:val="Lijstalinea"/>
        <w:numPr>
          <w:ilvl w:val="0"/>
          <w:numId w:val="30"/>
        </w:numPr>
      </w:pPr>
      <w:r w:rsidRPr="004F2D87">
        <w:t xml:space="preserve">Een dreigingsgebeurtenis die leidt tot tijdelijke reputatieschade </w:t>
      </w:r>
      <w:r w:rsidR="003E643A" w:rsidRPr="004F2D87">
        <w:t>voor</w:t>
      </w:r>
      <w:r w:rsidRPr="004F2D87">
        <w:t xml:space="preserve"> de </w:t>
      </w:r>
      <w:r w:rsidR="003E643A" w:rsidRPr="004F2D87">
        <w:t xml:space="preserve">Deelnemer </w:t>
      </w:r>
      <w:r w:rsidRPr="004F2D87">
        <w:t>met sporadische kritiek in de media;</w:t>
      </w:r>
    </w:p>
    <w:p w14:paraId="2B232EBE" w14:textId="5538CDED" w:rsidR="000238D4" w:rsidRPr="004F2D87" w:rsidRDefault="000238D4" w:rsidP="00E07957">
      <w:pPr>
        <w:pStyle w:val="Lijstalinea"/>
        <w:numPr>
          <w:ilvl w:val="0"/>
          <w:numId w:val="30"/>
        </w:numPr>
      </w:pPr>
      <w:r w:rsidRPr="004F2D87">
        <w:t xml:space="preserve">Een dreigingsgebeurtenis die leidt tot mogelijke boetes voor de </w:t>
      </w:r>
      <w:r w:rsidR="003E643A" w:rsidRPr="004F2D87">
        <w:t xml:space="preserve">Deelnemer </w:t>
      </w:r>
      <w:r w:rsidRPr="004F2D87">
        <w:t>en kan leiden tot meer dan marginale kosten;</w:t>
      </w:r>
    </w:p>
    <w:p w14:paraId="779B2DC5" w14:textId="77777777" w:rsidR="0026317E" w:rsidRPr="004F2D87" w:rsidRDefault="0026317E" w:rsidP="00E07957">
      <w:pPr>
        <w:pStyle w:val="Lijstalinea"/>
        <w:numPr>
          <w:ilvl w:val="0"/>
          <w:numId w:val="30"/>
        </w:numPr>
      </w:pPr>
      <w:r w:rsidRPr="004F2D87">
        <w:t>Een of meer onbevoegden toegang hebben (gehad) tot het netwerk van een Deelnemer, waarbij wordt uitgesloten dat systemen en/of informatie zijn gecompromitteerd;</w:t>
      </w:r>
    </w:p>
    <w:p w14:paraId="1737DE2C" w14:textId="77777777" w:rsidR="0026317E" w:rsidRPr="004F2D87" w:rsidRDefault="0026317E" w:rsidP="00E07957">
      <w:pPr>
        <w:pStyle w:val="Lijstalinea"/>
        <w:numPr>
          <w:ilvl w:val="0"/>
          <w:numId w:val="30"/>
        </w:numPr>
      </w:pPr>
      <w:r w:rsidRPr="004F2D87">
        <w:t>Dreiging bestaat dat onbevoegden de beveiliging van het netwerk van een Deelnemer compromitteren of toegang krijgen tot het Deelnemer netwerk;</w:t>
      </w:r>
    </w:p>
    <w:p w14:paraId="5552FE59" w14:textId="06E23294" w:rsidR="0026317E" w:rsidRPr="004F2D87" w:rsidRDefault="0026317E" w:rsidP="00E07957">
      <w:pPr>
        <w:pStyle w:val="Lijstalinea"/>
        <w:numPr>
          <w:ilvl w:val="0"/>
          <w:numId w:val="30"/>
        </w:numPr>
      </w:pPr>
      <w:r w:rsidRPr="004F2D87">
        <w:t>Dreiging bestaat (</w:t>
      </w:r>
      <w:r w:rsidR="00907C9B" w:rsidRPr="004F2D87">
        <w:t>aanwijzing</w:t>
      </w:r>
      <w:r w:rsidRPr="004F2D87">
        <w:t>) dat een of meer onbevoegde toegang verkrijgen tot het netwerk van een Deelnemer;</w:t>
      </w:r>
    </w:p>
    <w:p w14:paraId="6BF4774B" w14:textId="77777777" w:rsidR="0026317E" w:rsidRPr="004F2D87" w:rsidRDefault="0026317E" w:rsidP="00E07957">
      <w:pPr>
        <w:pStyle w:val="Lijstalinea"/>
        <w:numPr>
          <w:ilvl w:val="0"/>
          <w:numId w:val="30"/>
        </w:numPr>
      </w:pPr>
      <w:r w:rsidRPr="004F2D87">
        <w:t xml:space="preserve">Dreiging bestaat (aanwijzing) dat een virus (of andere kwaadwillende programmatuur) vanaf het Internet of een partner-netwerk is doorgelaten naar het netwerk van een Deelnemer </w:t>
      </w:r>
      <w:r w:rsidRPr="004F2D87">
        <w:rPr>
          <w:u w:val="single"/>
        </w:rPr>
        <w:t>zonder grootschalige besmetting als gevolg</w:t>
      </w:r>
      <w:r w:rsidRPr="004F2D87">
        <w:t xml:space="preserve">; </w:t>
      </w:r>
    </w:p>
    <w:p w14:paraId="1C9165B8" w14:textId="77777777" w:rsidR="0026317E" w:rsidRPr="004F2D87" w:rsidRDefault="0026317E" w:rsidP="00E07957">
      <w:pPr>
        <w:pStyle w:val="Lijstalinea"/>
        <w:numPr>
          <w:ilvl w:val="0"/>
          <w:numId w:val="30"/>
        </w:numPr>
      </w:pPr>
      <w:r w:rsidRPr="004F2D87">
        <w:t>Sprake is van een ongeautoriseerde uitgevoerde Wijziging op het netwerk van een Deelnemer.</w:t>
      </w:r>
    </w:p>
    <w:p w14:paraId="14351EDE" w14:textId="3E55AFCC" w:rsidR="00192DB7" w:rsidRPr="004F2D87" w:rsidRDefault="00192DB7" w:rsidP="00192DB7"/>
    <w:p w14:paraId="54EDDAC0" w14:textId="77777777" w:rsidR="00192DB7" w:rsidRPr="004F2D87" w:rsidRDefault="00192DB7" w:rsidP="00192DB7">
      <w:r w:rsidRPr="004F2D87">
        <w:t>Bovenstaande lijsten zijn niet uitputtend.</w:t>
      </w:r>
    </w:p>
    <w:p w14:paraId="43EDE91E" w14:textId="77777777" w:rsidR="00192DB7" w:rsidRPr="004F2D87" w:rsidRDefault="00192DB7" w:rsidP="00192DB7"/>
    <w:p w14:paraId="1914F6EC" w14:textId="78490A6F"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198</w:t>
      </w:r>
      <w:r w:rsidRPr="004F2D87">
        <w:rPr>
          <w:rStyle w:val="BestekEisChar"/>
        </w:rPr>
        <w:fldChar w:fldCharType="end"/>
      </w:r>
      <w:r w:rsidRPr="004F2D87">
        <w:rPr>
          <w:rStyle w:val="BestekEisChar"/>
        </w:rPr>
        <w:t>]</w:t>
      </w:r>
      <w:r w:rsidRPr="004F2D87">
        <w:rPr>
          <w:rStyle w:val="BestekEisChar"/>
        </w:rPr>
        <w:tab/>
      </w:r>
      <w:r w:rsidRPr="004F2D87">
        <w:t xml:space="preserve">Inschrijver gaat akkoord met de in paragraaf </w:t>
      </w:r>
      <w:r w:rsidR="00697598" w:rsidRPr="004F2D87">
        <w:rPr>
          <w:highlight w:val="yellow"/>
        </w:rPr>
        <w:fldChar w:fldCharType="begin"/>
      </w:r>
      <w:r w:rsidR="00697598" w:rsidRPr="004F2D87">
        <w:instrText xml:space="preserve"> REF _Ref116548832 \r \h </w:instrText>
      </w:r>
      <w:r w:rsidR="00697598" w:rsidRPr="004F2D87">
        <w:rPr>
          <w:highlight w:val="yellow"/>
        </w:rPr>
      </w:r>
      <w:r w:rsidR="00697598" w:rsidRPr="004F2D87">
        <w:rPr>
          <w:highlight w:val="yellow"/>
        </w:rPr>
        <w:fldChar w:fldCharType="separate"/>
      </w:r>
      <w:r w:rsidR="00EF1524">
        <w:t>7.3.3</w:t>
      </w:r>
      <w:r w:rsidR="00697598" w:rsidRPr="004F2D87">
        <w:rPr>
          <w:highlight w:val="yellow"/>
        </w:rPr>
        <w:fldChar w:fldCharType="end"/>
      </w:r>
      <w:r w:rsidRPr="004F2D87">
        <w:t xml:space="preserve"> beschreven wijze van classificatie van incidenten en zal deze toepassen.</w:t>
      </w:r>
    </w:p>
    <w:p w14:paraId="5451791A" w14:textId="77777777" w:rsidR="00192DB7" w:rsidRPr="004F2D87" w:rsidRDefault="00192DB7" w:rsidP="00AA2189">
      <w:pPr>
        <w:pStyle w:val="Kop30"/>
      </w:pPr>
      <w:bookmarkStart w:id="1575" w:name="_Toc118898188"/>
      <w:bookmarkStart w:id="1576" w:name="_Toc120198336"/>
      <w:bookmarkStart w:id="1577" w:name="_Toc120797668"/>
      <w:bookmarkStart w:id="1578" w:name="_Toc122613711"/>
      <w:bookmarkStart w:id="1579" w:name="_Toc124336640"/>
      <w:bookmarkStart w:id="1580" w:name="_Toc124430571"/>
      <w:bookmarkStart w:id="1581" w:name="_Toc126073608"/>
      <w:bookmarkStart w:id="1582" w:name="_Toc126075791"/>
      <w:bookmarkStart w:id="1583" w:name="_Toc129012081"/>
      <w:bookmarkStart w:id="1584" w:name="_Toc129879437"/>
      <w:bookmarkStart w:id="1585" w:name="_Toc135041896"/>
      <w:bookmarkStart w:id="1586" w:name="_Toc135640435"/>
      <w:bookmarkStart w:id="1587" w:name="_Toc135668007"/>
      <w:bookmarkStart w:id="1588" w:name="_Toc135836219"/>
      <w:r w:rsidRPr="004F2D87">
        <w:t>Afhandelen Incident</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14:paraId="549FAB38" w14:textId="77777777" w:rsidR="00192DB7" w:rsidRPr="004F2D87" w:rsidRDefault="00192DB7" w:rsidP="00192DB7"/>
    <w:p w14:paraId="0C7855D8" w14:textId="46A1AAF1"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199</w:t>
      </w:r>
      <w:r w:rsidRPr="004F2D87">
        <w:rPr>
          <w:rStyle w:val="BestekEisChar"/>
        </w:rPr>
        <w:fldChar w:fldCharType="end"/>
      </w:r>
      <w:r w:rsidRPr="004F2D87">
        <w:rPr>
          <w:rStyle w:val="BestekEisChar"/>
        </w:rPr>
        <w:t>]</w:t>
      </w:r>
      <w:r w:rsidRPr="004F2D87">
        <w:rPr>
          <w:rStyle w:val="BestekEisChar"/>
        </w:rPr>
        <w:tab/>
      </w:r>
      <w:r w:rsidRPr="004F2D87">
        <w:t xml:space="preserve">Inschrijver registreert in het OSM-portaal per Incident het volgende: </w:t>
      </w:r>
    </w:p>
    <w:p w14:paraId="6DB79551" w14:textId="7FB70DBD" w:rsidR="003B530F" w:rsidRPr="004F2D87" w:rsidRDefault="003B530F" w:rsidP="00E07957">
      <w:pPr>
        <w:pStyle w:val="Lijstalinea"/>
        <w:numPr>
          <w:ilvl w:val="0"/>
          <w:numId w:val="31"/>
        </w:numPr>
      </w:pPr>
      <w:r w:rsidRPr="004F2D87">
        <w:t>Beschrijving</w:t>
      </w:r>
    </w:p>
    <w:p w14:paraId="2C97118F" w14:textId="545BE286" w:rsidR="003B530F" w:rsidRPr="004F2D87" w:rsidRDefault="003B530F" w:rsidP="00E07957">
      <w:pPr>
        <w:pStyle w:val="Lijstalinea"/>
        <w:numPr>
          <w:ilvl w:val="0"/>
          <w:numId w:val="31"/>
        </w:numPr>
      </w:pPr>
      <w:r w:rsidRPr="004F2D87">
        <w:t>Impact (voor zover bekend)</w:t>
      </w:r>
    </w:p>
    <w:p w14:paraId="7F81F26B" w14:textId="581661ED" w:rsidR="00192DB7" w:rsidRPr="004F2D87" w:rsidRDefault="00192DB7" w:rsidP="00E07957">
      <w:pPr>
        <w:pStyle w:val="Lijstalinea"/>
        <w:numPr>
          <w:ilvl w:val="0"/>
          <w:numId w:val="31"/>
        </w:numPr>
      </w:pPr>
      <w:r w:rsidRPr="004F2D87">
        <w:t>Reactietijd</w:t>
      </w:r>
    </w:p>
    <w:p w14:paraId="373DE07E" w14:textId="77777777" w:rsidR="00192DB7" w:rsidRPr="004F2D87" w:rsidRDefault="00192DB7" w:rsidP="00E07957">
      <w:pPr>
        <w:pStyle w:val="Lijstalinea"/>
        <w:numPr>
          <w:ilvl w:val="0"/>
          <w:numId w:val="31"/>
        </w:numPr>
      </w:pPr>
      <w:r w:rsidRPr="004F2D87">
        <w:t>Diensthersteltijd</w:t>
      </w:r>
    </w:p>
    <w:p w14:paraId="5BDA11B8" w14:textId="77777777" w:rsidR="00192DB7" w:rsidRPr="004F2D87" w:rsidRDefault="00192DB7" w:rsidP="00E07957">
      <w:pPr>
        <w:pStyle w:val="Lijstalinea"/>
        <w:numPr>
          <w:ilvl w:val="0"/>
          <w:numId w:val="31"/>
        </w:numPr>
      </w:pPr>
      <w:r w:rsidRPr="004F2D87">
        <w:t>Wachttijd</w:t>
      </w:r>
    </w:p>
    <w:p w14:paraId="57E6B8C7" w14:textId="77777777" w:rsidR="00192DB7" w:rsidRPr="004F2D87" w:rsidRDefault="00192DB7" w:rsidP="00E07957">
      <w:pPr>
        <w:pStyle w:val="Lijstalinea"/>
        <w:numPr>
          <w:ilvl w:val="0"/>
          <w:numId w:val="31"/>
        </w:numPr>
      </w:pPr>
      <w:r w:rsidRPr="004F2D87">
        <w:t>Informatie over actuele status</w:t>
      </w:r>
    </w:p>
    <w:p w14:paraId="494B8A93" w14:textId="77777777" w:rsidR="00192DB7" w:rsidRPr="004F2D87" w:rsidRDefault="00192DB7" w:rsidP="00E07957">
      <w:pPr>
        <w:pStyle w:val="Lijstalinea"/>
        <w:numPr>
          <w:ilvl w:val="0"/>
          <w:numId w:val="31"/>
        </w:numPr>
      </w:pPr>
      <w:r w:rsidRPr="004F2D87">
        <w:t xml:space="preserve">Aan tijdstip gekoppelde historie van status informatie (status </w:t>
      </w:r>
      <w:proofErr w:type="spellStart"/>
      <w:r w:rsidRPr="004F2D87">
        <w:t>logging</w:t>
      </w:r>
      <w:proofErr w:type="spellEnd"/>
      <w:r w:rsidRPr="004F2D87">
        <w:t>)</w:t>
      </w:r>
    </w:p>
    <w:p w14:paraId="721012E6" w14:textId="77777777" w:rsidR="00192DB7" w:rsidRPr="004F2D87" w:rsidRDefault="00192DB7" w:rsidP="00192DB7"/>
    <w:p w14:paraId="6DB1F82A" w14:textId="17F71A18"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200</w:t>
      </w:r>
      <w:r w:rsidRPr="004F2D87">
        <w:rPr>
          <w:rStyle w:val="BestekEisChar"/>
        </w:rPr>
        <w:fldChar w:fldCharType="end"/>
      </w:r>
      <w:r w:rsidRPr="004F2D87">
        <w:rPr>
          <w:rStyle w:val="BestekEisChar"/>
        </w:rPr>
        <w:t>]</w:t>
      </w:r>
      <w:r w:rsidRPr="004F2D87">
        <w:rPr>
          <w:rStyle w:val="BestekEisChar"/>
        </w:rPr>
        <w:tab/>
      </w:r>
      <w:r w:rsidRPr="004F2D87">
        <w:t xml:space="preserve">Inschrijver geeft reactie op melding van een Incident via de OSM-portaal en neemt contact op met de melder. </w:t>
      </w:r>
    </w:p>
    <w:p w14:paraId="5F8A51C7" w14:textId="40C8ADDC"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201</w:t>
      </w:r>
      <w:r w:rsidRPr="004F2D87">
        <w:rPr>
          <w:rStyle w:val="BestekEisChar"/>
        </w:rPr>
        <w:fldChar w:fldCharType="end"/>
      </w:r>
      <w:r w:rsidRPr="004F2D87">
        <w:rPr>
          <w:rStyle w:val="BestekEisChar"/>
        </w:rPr>
        <w:t>]</w:t>
      </w:r>
      <w:r w:rsidRPr="004F2D87">
        <w:rPr>
          <w:rStyle w:val="BestekEisChar"/>
        </w:rPr>
        <w:tab/>
      </w:r>
      <w:r w:rsidRPr="004F2D87">
        <w:t xml:space="preserve">De reactie van Inschrijver dient minimaal te bestaan uit een (1) statusmelding van </w:t>
      </w:r>
      <w:r w:rsidR="005E2C3B" w:rsidRPr="004F2D87">
        <w:t>de afhandeling van het Incident</w:t>
      </w:r>
      <w:r w:rsidRPr="004F2D87">
        <w:t xml:space="preserve"> en (</w:t>
      </w:r>
      <w:r w:rsidR="003A4249" w:rsidRPr="004F2D87">
        <w:t>2</w:t>
      </w:r>
      <w:r w:rsidRPr="004F2D87">
        <w:t>) afspraak wanneer de volgende statusmelding wordt verwacht.</w:t>
      </w:r>
    </w:p>
    <w:p w14:paraId="58701622" w14:textId="037407A3"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202</w:t>
      </w:r>
      <w:r w:rsidRPr="004F2D87">
        <w:rPr>
          <w:rStyle w:val="BestekEisChar"/>
        </w:rPr>
        <w:fldChar w:fldCharType="end"/>
      </w:r>
      <w:r w:rsidRPr="004F2D87">
        <w:rPr>
          <w:rStyle w:val="BestekEisChar"/>
        </w:rPr>
        <w:t>]</w:t>
      </w:r>
      <w:r w:rsidRPr="004F2D87">
        <w:rPr>
          <w:rStyle w:val="BestekEisChar"/>
        </w:rPr>
        <w:tab/>
      </w:r>
      <w:r w:rsidRPr="004F2D87">
        <w:t xml:space="preserve">Inschrijver dient Prioriteit 1 incidenten zo snel mogelijk op te lossen en Inschrijver gaat akkoord met de in </w:t>
      </w:r>
      <w:r w:rsidR="003139D1" w:rsidRPr="004F2D87">
        <w:fldChar w:fldCharType="begin"/>
      </w:r>
      <w:r w:rsidR="003139D1" w:rsidRPr="004F2D87">
        <w:instrText xml:space="preserve"> REF _Ref116487949 \h </w:instrText>
      </w:r>
      <w:r w:rsidR="003139D1" w:rsidRPr="004F2D87">
        <w:fldChar w:fldCharType="separate"/>
      </w:r>
      <w:r w:rsidR="00EF1524" w:rsidRPr="004F2D87">
        <w:t xml:space="preserve">Tabel </w:t>
      </w:r>
      <w:r w:rsidR="00EF1524">
        <w:rPr>
          <w:noProof/>
        </w:rPr>
        <w:t>12</w:t>
      </w:r>
      <w:r w:rsidR="003139D1" w:rsidRPr="004F2D87">
        <w:fldChar w:fldCharType="end"/>
      </w:r>
      <w:r w:rsidR="00AA64D3" w:rsidRPr="004F2D87">
        <w:t xml:space="preserve"> g</w:t>
      </w:r>
      <w:r w:rsidRPr="004F2D87">
        <w:t xml:space="preserve">estelde </w:t>
      </w:r>
      <w:r w:rsidR="006E6FD3" w:rsidRPr="004F2D87">
        <w:t xml:space="preserve">Service </w:t>
      </w:r>
      <w:proofErr w:type="spellStart"/>
      <w:r w:rsidR="006E6FD3" w:rsidRPr="004F2D87">
        <w:t>credit</w:t>
      </w:r>
      <w:r w:rsidR="003139D1" w:rsidRPr="004F2D87">
        <w:t>s</w:t>
      </w:r>
      <w:proofErr w:type="spellEnd"/>
      <w:r w:rsidRPr="004F2D87">
        <w:t>.</w:t>
      </w:r>
    </w:p>
    <w:p w14:paraId="3C1154B7" w14:textId="61799E1D" w:rsidR="00AA64D3" w:rsidRPr="004F2D87" w:rsidRDefault="00AA64D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203</w:t>
      </w:r>
      <w:r w:rsidRPr="004F2D87">
        <w:rPr>
          <w:rStyle w:val="BestekEisChar"/>
        </w:rPr>
        <w:fldChar w:fldCharType="end"/>
      </w:r>
      <w:r w:rsidRPr="004F2D87">
        <w:rPr>
          <w:rStyle w:val="BestekEisChar"/>
        </w:rPr>
        <w:t>]</w:t>
      </w:r>
      <w:r w:rsidRPr="004F2D87">
        <w:rPr>
          <w:rStyle w:val="BestekEisChar"/>
        </w:rPr>
        <w:tab/>
      </w:r>
      <w:r w:rsidRPr="004F2D87">
        <w:t xml:space="preserve">Inschrijver dient een escalatieprocedure in te richten voor Incidenten conform de escalatieprocedure in paragraaf </w:t>
      </w:r>
      <w:r w:rsidRPr="004F2D87">
        <w:fldChar w:fldCharType="begin"/>
      </w:r>
      <w:r w:rsidRPr="004F2D87">
        <w:instrText xml:space="preserve"> REF _Ref120017423 \r \h  \* MERGEFORMAT </w:instrText>
      </w:r>
      <w:r w:rsidRPr="004F2D87">
        <w:fldChar w:fldCharType="separate"/>
      </w:r>
      <w:r w:rsidR="00EF1524">
        <w:t>4.5.2</w:t>
      </w:r>
      <w:r w:rsidRPr="004F2D87">
        <w:fldChar w:fldCharType="end"/>
      </w:r>
      <w:r w:rsidRPr="004F2D87">
        <w:t>.</w:t>
      </w:r>
    </w:p>
    <w:p w14:paraId="5F0E0432" w14:textId="1F49BAFA"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204</w:t>
      </w:r>
      <w:r w:rsidRPr="004F2D87">
        <w:rPr>
          <w:rStyle w:val="BestekEisChar"/>
        </w:rPr>
        <w:fldChar w:fldCharType="end"/>
      </w:r>
      <w:r w:rsidRPr="004F2D87">
        <w:rPr>
          <w:rStyle w:val="BestekEisChar"/>
        </w:rPr>
        <w:t xml:space="preserve">] </w:t>
      </w:r>
      <w:r w:rsidRPr="004F2D87">
        <w:rPr>
          <w:rStyle w:val="BestekEisChar"/>
        </w:rPr>
        <w:tab/>
      </w:r>
      <w:r w:rsidRPr="004F2D87">
        <w:t xml:space="preserve">Inschrijver informeert geautoriseerd persoon van Deelnemer(s) en </w:t>
      </w:r>
      <w:r w:rsidR="00970030" w:rsidRPr="004F2D87">
        <w:t>de Categorie</w:t>
      </w:r>
      <w:r w:rsidRPr="004F2D87">
        <w:t xml:space="preserve"> tijdig bij een dreigende overschrijding </w:t>
      </w:r>
      <w:r w:rsidR="00AA64D3" w:rsidRPr="004F2D87">
        <w:t xml:space="preserve">van de termijn voor “Compensatie </w:t>
      </w:r>
      <w:r w:rsidR="006E6FD3" w:rsidRPr="004F2D87">
        <w:t>Service credit</w:t>
      </w:r>
      <w:r w:rsidR="00AA64D3" w:rsidRPr="004F2D87">
        <w:t xml:space="preserve">” in </w:t>
      </w:r>
      <w:r w:rsidR="00970030" w:rsidRPr="004F2D87">
        <w:fldChar w:fldCharType="begin"/>
      </w:r>
      <w:r w:rsidR="00970030" w:rsidRPr="004F2D87">
        <w:instrText xml:space="preserve"> REF _Ref116487949 \h  \* MERGEFORMAT </w:instrText>
      </w:r>
      <w:r w:rsidR="00970030" w:rsidRPr="004F2D87">
        <w:fldChar w:fldCharType="separate"/>
      </w:r>
      <w:r w:rsidR="00EF1524" w:rsidRPr="004F2D87">
        <w:t xml:space="preserve">Tabel </w:t>
      </w:r>
      <w:r w:rsidR="00EF1524">
        <w:t>12</w:t>
      </w:r>
      <w:r w:rsidR="00970030" w:rsidRPr="004F2D87">
        <w:fldChar w:fldCharType="end"/>
      </w:r>
      <w:r w:rsidRPr="004F2D87">
        <w:t xml:space="preserve">. De geautoriseerde persoon </w:t>
      </w:r>
      <w:r w:rsidR="00AA64D3" w:rsidRPr="004F2D87">
        <w:t>en</w:t>
      </w:r>
      <w:r w:rsidRPr="004F2D87">
        <w:t xml:space="preserve"> Inschrijver </w:t>
      </w:r>
      <w:r w:rsidR="00AA64D3" w:rsidRPr="004F2D87">
        <w:t xml:space="preserve">zullen </w:t>
      </w:r>
      <w:r w:rsidRPr="004F2D87">
        <w:t>overleggen om de escalatieprocedure (</w:t>
      </w:r>
      <w:r w:rsidR="00970030" w:rsidRPr="004F2D87">
        <w:t xml:space="preserve">zie paragraaf </w:t>
      </w:r>
      <w:r w:rsidR="00970030" w:rsidRPr="004F2D87">
        <w:fldChar w:fldCharType="begin"/>
      </w:r>
      <w:r w:rsidR="00970030" w:rsidRPr="004F2D87">
        <w:instrText xml:space="preserve"> REF _Ref120017423 \r \h  \* MERGEFORMAT </w:instrText>
      </w:r>
      <w:r w:rsidR="00970030" w:rsidRPr="004F2D87">
        <w:fldChar w:fldCharType="separate"/>
      </w:r>
      <w:r w:rsidR="00EF1524">
        <w:t>4.5.2</w:t>
      </w:r>
      <w:r w:rsidR="00970030" w:rsidRPr="004F2D87">
        <w:fldChar w:fldCharType="end"/>
      </w:r>
      <w:r w:rsidRPr="004F2D87">
        <w:t>) op te starten.</w:t>
      </w:r>
    </w:p>
    <w:p w14:paraId="37C3D6F2" w14:textId="02054B9F"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205</w:t>
      </w:r>
      <w:r w:rsidRPr="004F2D87">
        <w:rPr>
          <w:rStyle w:val="BestekEisChar"/>
        </w:rPr>
        <w:fldChar w:fldCharType="end"/>
      </w:r>
      <w:r w:rsidRPr="004F2D87">
        <w:rPr>
          <w:rStyle w:val="BestekEisChar"/>
        </w:rPr>
        <w:t>]</w:t>
      </w:r>
      <w:r w:rsidRPr="004F2D87">
        <w:rPr>
          <w:rStyle w:val="BestekEisChar"/>
        </w:rPr>
        <w:tab/>
      </w:r>
      <w:r w:rsidRPr="004F2D87">
        <w:t xml:space="preserve">Inschrijver dient de Deelnemer de mogelijkheid te geven een Prioriteit 2 incident 4 uur na het verstrijken van de </w:t>
      </w:r>
      <w:proofErr w:type="spellStart"/>
      <w:r w:rsidRPr="004F2D87">
        <w:t>MaxTTR</w:t>
      </w:r>
      <w:proofErr w:type="spellEnd"/>
      <w:r w:rsidRPr="004F2D87">
        <w:t xml:space="preserve"> </w:t>
      </w:r>
      <w:r w:rsidR="001B7569" w:rsidRPr="004F2D87">
        <w:t xml:space="preserve">in </w:t>
      </w:r>
      <w:r w:rsidR="001B7569" w:rsidRPr="004F2D87">
        <w:fldChar w:fldCharType="begin"/>
      </w:r>
      <w:r w:rsidR="001B7569" w:rsidRPr="004F2D87">
        <w:instrText xml:space="preserve"> REF _Ref118283635 \h  \* MERGEFORMAT </w:instrText>
      </w:r>
      <w:r w:rsidR="001B7569" w:rsidRPr="004F2D87">
        <w:fldChar w:fldCharType="separate"/>
      </w:r>
      <w:r w:rsidR="00EF1524" w:rsidRPr="004F2D87">
        <w:t xml:space="preserve">Tabel </w:t>
      </w:r>
      <w:r w:rsidR="00EF1524">
        <w:t>12</w:t>
      </w:r>
      <w:r w:rsidR="001B7569" w:rsidRPr="004F2D87">
        <w:fldChar w:fldCharType="end"/>
      </w:r>
      <w:r w:rsidR="001B7569" w:rsidRPr="004F2D87">
        <w:t xml:space="preserve"> </w:t>
      </w:r>
      <w:r w:rsidRPr="004F2D87">
        <w:t xml:space="preserve">te promoveren naar een Prioriteit 1 incident. Hierna zal het incident als een Prioriteit 1 incident afgehandeld worden, waarbij de oplostijd opnieuw gaat lopen en de </w:t>
      </w:r>
      <w:r w:rsidR="00831B12" w:rsidRPr="004F2D87">
        <w:t xml:space="preserve">in </w:t>
      </w:r>
      <w:r w:rsidR="00831B12" w:rsidRPr="004F2D87">
        <w:fldChar w:fldCharType="begin"/>
      </w:r>
      <w:r w:rsidR="00831B12" w:rsidRPr="004F2D87">
        <w:instrText xml:space="preserve"> REF _Ref116487949 \h </w:instrText>
      </w:r>
      <w:r w:rsidR="00831B12" w:rsidRPr="004F2D87">
        <w:fldChar w:fldCharType="separate"/>
      </w:r>
      <w:r w:rsidR="00EF1524" w:rsidRPr="004F2D87">
        <w:t xml:space="preserve">Tabel </w:t>
      </w:r>
      <w:r w:rsidR="00EF1524">
        <w:rPr>
          <w:noProof/>
        </w:rPr>
        <w:t>12</w:t>
      </w:r>
      <w:r w:rsidR="00831B12" w:rsidRPr="004F2D87">
        <w:fldChar w:fldCharType="end"/>
      </w:r>
      <w:r w:rsidR="00831B12" w:rsidRPr="004F2D87">
        <w:t xml:space="preserve"> </w:t>
      </w:r>
      <w:r w:rsidRPr="004F2D87">
        <w:t xml:space="preserve">gestelde </w:t>
      </w:r>
      <w:r w:rsidR="004510D0" w:rsidRPr="004F2D87">
        <w:t xml:space="preserve">Service </w:t>
      </w:r>
      <w:proofErr w:type="spellStart"/>
      <w:r w:rsidR="004510D0" w:rsidRPr="004F2D87">
        <w:t>credits</w:t>
      </w:r>
      <w:proofErr w:type="spellEnd"/>
      <w:r w:rsidRPr="004F2D87">
        <w:t xml:space="preserve"> en compensatie voor een prioriteit 1 incident </w:t>
      </w:r>
      <w:r w:rsidR="001B7569" w:rsidRPr="004F2D87">
        <w:t xml:space="preserve">gaan </w:t>
      </w:r>
      <w:r w:rsidRPr="004F2D87">
        <w:t>gelden.</w:t>
      </w:r>
    </w:p>
    <w:p w14:paraId="6F19C127" w14:textId="59D05684"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206</w:t>
      </w:r>
      <w:r w:rsidRPr="004F2D87">
        <w:rPr>
          <w:rStyle w:val="BestekEisChar"/>
        </w:rPr>
        <w:fldChar w:fldCharType="end"/>
      </w:r>
      <w:r w:rsidRPr="004F2D87">
        <w:rPr>
          <w:rStyle w:val="BestekEisChar"/>
        </w:rPr>
        <w:t>]</w:t>
      </w:r>
      <w:r w:rsidRPr="004F2D87">
        <w:rPr>
          <w:rStyle w:val="BestekEisChar"/>
        </w:rPr>
        <w:tab/>
      </w:r>
      <w:r w:rsidRPr="004F2D87">
        <w:t>De Inschrijver dient de voortgang en afspraken in de OSM-portaal bij te werken in voor de Deelnemer begrijpelijke taal (dus niet een uitsluitend technische log), de datum, tijd en gebruiker-</w:t>
      </w:r>
      <w:proofErr w:type="spellStart"/>
      <w:r w:rsidRPr="004F2D87">
        <w:t>id</w:t>
      </w:r>
      <w:proofErr w:type="spellEnd"/>
      <w:r w:rsidRPr="004F2D87">
        <w:t xml:space="preserve"> dienen automatisch te worden toegevoegd. </w:t>
      </w:r>
    </w:p>
    <w:p w14:paraId="24CFBB72" w14:textId="50BA3C5F" w:rsidR="00E74A3D" w:rsidRPr="004F2D87" w:rsidRDefault="00E74A3D"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207</w:t>
      </w:r>
      <w:r w:rsidRPr="004F2D87">
        <w:rPr>
          <w:rStyle w:val="BestekEisChar"/>
        </w:rPr>
        <w:fldChar w:fldCharType="end"/>
      </w:r>
      <w:r w:rsidRPr="004F2D87">
        <w:rPr>
          <w:rStyle w:val="BestekEisChar"/>
        </w:rPr>
        <w:t>]</w:t>
      </w:r>
      <w:r w:rsidRPr="004F2D87">
        <w:rPr>
          <w:rStyle w:val="BestekEisChar"/>
        </w:rPr>
        <w:tab/>
      </w:r>
      <w:r w:rsidRPr="004F2D87">
        <w:t xml:space="preserve">Indien het OSM-portaal niet operationeel is, of het niet mogelijk of wenselijk is om de OSM-portaal te benaderen (bijvoorbeeld door een piketdienstmedewerker), dienen Incidenten telefonisch te kunnen worden gemeld. Inschrijver voert hierbij authenticatie uit bijvoorbeeld middels door Inschrijver te verlenen unieke </w:t>
      </w:r>
      <w:r w:rsidR="00CB1B1E" w:rsidRPr="004F2D87">
        <w:t>Pincodes</w:t>
      </w:r>
      <w:r w:rsidRPr="004F2D87">
        <w:t>.</w:t>
      </w:r>
    </w:p>
    <w:p w14:paraId="4A13DAB2" w14:textId="72EB0E11"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208</w:t>
      </w:r>
      <w:r w:rsidRPr="004F2D87">
        <w:rPr>
          <w:rStyle w:val="BestekEisChar"/>
        </w:rPr>
        <w:fldChar w:fldCharType="end"/>
      </w:r>
      <w:r w:rsidRPr="004F2D87">
        <w:rPr>
          <w:rStyle w:val="BestekEisChar"/>
        </w:rPr>
        <w:t>]</w:t>
      </w:r>
      <w:r w:rsidRPr="004F2D87">
        <w:rPr>
          <w:rStyle w:val="BestekEisChar"/>
        </w:rPr>
        <w:tab/>
      </w:r>
      <w:r w:rsidRPr="004F2D87">
        <w:t>De Inschrijver dient mee te werken aan het onderzoeken en oplossen van end-</w:t>
      </w:r>
      <w:proofErr w:type="spellStart"/>
      <w:r w:rsidRPr="004F2D87">
        <w:t>to</w:t>
      </w:r>
      <w:proofErr w:type="spellEnd"/>
      <w:r w:rsidRPr="004F2D87">
        <w:t>-end connectiviteitsproblemen, ook als het er in eerste instantie op lijkt dat de problemen zich buiten het domein van Inschrijver bevindt.</w:t>
      </w:r>
    </w:p>
    <w:p w14:paraId="76B9BD4C" w14:textId="0EF09638" w:rsidR="00192DB7" w:rsidRPr="004F2D87" w:rsidRDefault="006A424B" w:rsidP="00E14343">
      <w:pPr>
        <w:pStyle w:val="BestekWens"/>
      </w:pPr>
      <w:r w:rsidRPr="004F2D87">
        <w:rPr>
          <w:u w:val="single"/>
        </w:rPr>
        <w:t xml:space="preserve">[T-V </w:t>
      </w:r>
      <w:r w:rsidRPr="004F2D87">
        <w:rPr>
          <w:u w:val="single"/>
        </w:rPr>
        <w:fldChar w:fldCharType="begin"/>
      </w:r>
      <w:r w:rsidRPr="004F2D87">
        <w:rPr>
          <w:u w:val="single"/>
        </w:rPr>
        <w:instrText xml:space="preserve"> SEQ [VRAAG# \* ARABIC </w:instrText>
      </w:r>
      <w:r w:rsidRPr="004F2D87">
        <w:rPr>
          <w:u w:val="single"/>
        </w:rPr>
        <w:fldChar w:fldCharType="separate"/>
      </w:r>
      <w:r w:rsidR="00EF1524">
        <w:rPr>
          <w:noProof/>
          <w:u w:val="single"/>
        </w:rPr>
        <w:t>6</w:t>
      </w:r>
      <w:r w:rsidRPr="004F2D87">
        <w:rPr>
          <w:u w:val="single"/>
        </w:rPr>
        <w:fldChar w:fldCharType="end"/>
      </w:r>
      <w:r w:rsidRPr="004F2D87">
        <w:rPr>
          <w:u w:val="single"/>
        </w:rPr>
        <w:t>]</w:t>
      </w:r>
      <w:r w:rsidR="00F61AF7" w:rsidRPr="004F2D87">
        <w:tab/>
      </w:r>
      <w:r w:rsidR="00192DB7" w:rsidRPr="004F2D87">
        <w:t>Inschrijver wordt gevraagd een opgave te doen van de te hanteren tarieven indien problemen zich buiten het domein van Inschrijver bevinden.</w:t>
      </w:r>
    </w:p>
    <w:p w14:paraId="4E9FF642" w14:textId="3FAE9AC9"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209</w:t>
      </w:r>
      <w:r w:rsidRPr="004F2D87">
        <w:rPr>
          <w:rStyle w:val="BestekEisChar"/>
        </w:rPr>
        <w:fldChar w:fldCharType="end"/>
      </w:r>
      <w:r w:rsidRPr="004F2D87">
        <w:rPr>
          <w:rStyle w:val="BestekEisChar"/>
        </w:rPr>
        <w:t>]</w:t>
      </w:r>
      <w:r w:rsidRPr="004F2D87">
        <w:rPr>
          <w:rStyle w:val="BestekEisChar"/>
        </w:rPr>
        <w:tab/>
      </w:r>
      <w:r w:rsidRPr="004F2D87">
        <w:t>De Inschrijver dient informatie over instellingen en configuraties te delen met andere (beheer)organisaties, teneinde incidenten te kunnen herleiden naar een oorzaak en beheer domein.</w:t>
      </w:r>
    </w:p>
    <w:p w14:paraId="69B7204F" w14:textId="2213DC1E"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210</w:t>
      </w:r>
      <w:r w:rsidRPr="004F2D87">
        <w:rPr>
          <w:rStyle w:val="BestekEisChar"/>
        </w:rPr>
        <w:fldChar w:fldCharType="end"/>
      </w:r>
      <w:r w:rsidRPr="004F2D87">
        <w:rPr>
          <w:rStyle w:val="BestekEisChar"/>
        </w:rPr>
        <w:t>]</w:t>
      </w:r>
      <w:r w:rsidRPr="004F2D87">
        <w:rPr>
          <w:rStyle w:val="BestekEisChar"/>
        </w:rPr>
        <w:tab/>
      </w:r>
      <w:r w:rsidRPr="004F2D87">
        <w:t>Inschrijver dient Beveiligingsincidenten op te lossen binnen de</w:t>
      </w:r>
      <w:r w:rsidR="00EA419C" w:rsidRPr="004F2D87">
        <w:t xml:space="preserve"> </w:t>
      </w:r>
      <w:r w:rsidR="003A4249" w:rsidRPr="004F2D87">
        <w:t xml:space="preserve">in </w:t>
      </w:r>
      <w:r w:rsidR="003A4249" w:rsidRPr="004F2D87">
        <w:fldChar w:fldCharType="begin"/>
      </w:r>
      <w:r w:rsidR="003A4249" w:rsidRPr="004F2D87">
        <w:instrText xml:space="preserve"> REF _Ref125130603 \h </w:instrText>
      </w:r>
      <w:r w:rsidR="003A4249" w:rsidRPr="004F2D87">
        <w:fldChar w:fldCharType="separate"/>
      </w:r>
      <w:r w:rsidR="00EF1524" w:rsidRPr="004F2D87">
        <w:t xml:space="preserve">Tabel </w:t>
      </w:r>
      <w:r w:rsidR="00EF1524">
        <w:rPr>
          <w:noProof/>
        </w:rPr>
        <w:t>13</w:t>
      </w:r>
      <w:r w:rsidR="003A4249" w:rsidRPr="004F2D87">
        <w:fldChar w:fldCharType="end"/>
      </w:r>
      <w:r w:rsidR="003A4249" w:rsidRPr="004F2D87">
        <w:t xml:space="preserve"> </w:t>
      </w:r>
      <w:r w:rsidRPr="004F2D87">
        <w:t>gestelde tijden.</w:t>
      </w:r>
    </w:p>
    <w:p w14:paraId="315F6AD7" w14:textId="6ED757D3"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211</w:t>
      </w:r>
      <w:r w:rsidRPr="004F2D87">
        <w:rPr>
          <w:rStyle w:val="BestekEisChar"/>
        </w:rPr>
        <w:fldChar w:fldCharType="end"/>
      </w:r>
      <w:r w:rsidRPr="004F2D87">
        <w:rPr>
          <w:rStyle w:val="BestekEisChar"/>
        </w:rPr>
        <w:t>]</w:t>
      </w:r>
      <w:r w:rsidRPr="004F2D87">
        <w:rPr>
          <w:rStyle w:val="BestekEisChar"/>
        </w:rPr>
        <w:tab/>
      </w:r>
      <w:r w:rsidRPr="004F2D87">
        <w:t>Inschrijver dient Beveiligingsincidenten altijd te registreren in het OSM-portaal. Daarna worden Beveiligingsincidenten afgehandeld door de serviceorganisatie van Inschrijver.</w:t>
      </w:r>
    </w:p>
    <w:p w14:paraId="3492826A" w14:textId="70DE314F"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212</w:t>
      </w:r>
      <w:r w:rsidRPr="004F2D87">
        <w:rPr>
          <w:rStyle w:val="BestekEisChar"/>
        </w:rPr>
        <w:fldChar w:fldCharType="end"/>
      </w:r>
      <w:r w:rsidRPr="004F2D87">
        <w:rPr>
          <w:rStyle w:val="BestekEisChar"/>
        </w:rPr>
        <w:t>]</w:t>
      </w:r>
      <w:r w:rsidRPr="004F2D87">
        <w:rPr>
          <w:rStyle w:val="BestekEisChar"/>
        </w:rPr>
        <w:tab/>
      </w:r>
      <w:r w:rsidRPr="004F2D87">
        <w:t xml:space="preserve">Inschrijver dient Beveiligingsincidenten door de Security </w:t>
      </w:r>
      <w:proofErr w:type="spellStart"/>
      <w:r w:rsidRPr="004F2D87">
        <w:t>Officer</w:t>
      </w:r>
      <w:proofErr w:type="spellEnd"/>
      <w:r w:rsidRPr="004F2D87">
        <w:t xml:space="preserve"> van Inschrijver te laten melden aan de aangewezen beveiligingsfunctionaris van de Deelnemer. Elke Deelnemer zal hiervoor </w:t>
      </w:r>
      <w:r w:rsidR="003B530F" w:rsidRPr="004F2D87">
        <w:t xml:space="preserve">één of meer </w:t>
      </w:r>
      <w:r w:rsidRPr="004F2D87">
        <w:t>beveiligingsfunctionaris</w:t>
      </w:r>
      <w:r w:rsidR="00CB1B1E">
        <w:t>s</w:t>
      </w:r>
      <w:r w:rsidR="003B530F" w:rsidRPr="004F2D87">
        <w:t>en</w:t>
      </w:r>
      <w:r w:rsidRPr="004F2D87">
        <w:t xml:space="preserve"> aanwijzen.</w:t>
      </w:r>
    </w:p>
    <w:p w14:paraId="73A1DAD8" w14:textId="255078C2" w:rsidR="00785234"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213</w:t>
      </w:r>
      <w:r w:rsidRPr="004F2D87">
        <w:rPr>
          <w:rStyle w:val="BestekEisChar"/>
        </w:rPr>
        <w:fldChar w:fldCharType="end"/>
      </w:r>
      <w:r w:rsidRPr="004F2D87">
        <w:rPr>
          <w:rStyle w:val="BestekEisChar"/>
        </w:rPr>
        <w:t>]</w:t>
      </w:r>
      <w:r w:rsidRPr="004F2D87">
        <w:rPr>
          <w:rStyle w:val="BestekEisChar"/>
        </w:rPr>
        <w:tab/>
      </w:r>
      <w:r w:rsidRPr="004F2D87">
        <w:t xml:space="preserve">Inschrijver dient er voor te zorgen dat bij afwezigheid van de Security </w:t>
      </w:r>
      <w:proofErr w:type="spellStart"/>
      <w:r w:rsidRPr="004F2D87">
        <w:t>Officer</w:t>
      </w:r>
      <w:proofErr w:type="spellEnd"/>
      <w:r w:rsidRPr="004F2D87">
        <w:t xml:space="preserve"> er een vervanger beschikbaar is.</w:t>
      </w:r>
    </w:p>
    <w:p w14:paraId="1B356693" w14:textId="77777777" w:rsidR="00785234" w:rsidRDefault="00785234">
      <w:pPr>
        <w:rPr>
          <w:szCs w:val="18"/>
          <w:lang w:eastAsia="en-US"/>
        </w:rPr>
      </w:pPr>
      <w:r>
        <w:br w:type="page"/>
      </w:r>
    </w:p>
    <w:p w14:paraId="0143E90E" w14:textId="77777777" w:rsidR="00192DB7" w:rsidRPr="004F2D87" w:rsidRDefault="00192DB7" w:rsidP="00511E39">
      <w:pPr>
        <w:pStyle w:val="BestekEis"/>
      </w:pPr>
    </w:p>
    <w:p w14:paraId="6DBE3668" w14:textId="27D7D530" w:rsidR="00120160" w:rsidRPr="004F2D87" w:rsidRDefault="00120160" w:rsidP="00DD7699">
      <w:pPr>
        <w:pStyle w:val="Bijschrift"/>
        <w:rPr>
          <w:szCs w:val="18"/>
        </w:rPr>
      </w:pPr>
      <w:bookmarkStart w:id="1589" w:name="_Ref116495696"/>
      <w:bookmarkStart w:id="1590" w:name="_Ref125130603"/>
      <w:bookmarkEnd w:id="1589"/>
      <w:r w:rsidRPr="004F2D87">
        <w:t xml:space="preserve">Tabel </w:t>
      </w:r>
      <w:r w:rsidR="00386530">
        <w:fldChar w:fldCharType="begin"/>
      </w:r>
      <w:r w:rsidR="00386530">
        <w:instrText xml:space="preserve"> SEQ Tabel \* ARABIC </w:instrText>
      </w:r>
      <w:r w:rsidR="00386530">
        <w:fldChar w:fldCharType="separate"/>
      </w:r>
      <w:r w:rsidR="00EF1524">
        <w:rPr>
          <w:noProof/>
        </w:rPr>
        <w:t>13</w:t>
      </w:r>
      <w:r w:rsidR="00386530">
        <w:rPr>
          <w:noProof/>
        </w:rPr>
        <w:fldChar w:fldCharType="end"/>
      </w:r>
      <w:bookmarkEnd w:id="1590"/>
      <w:r w:rsidRPr="004F2D87">
        <w:t xml:space="preserve"> </w:t>
      </w:r>
      <w:r w:rsidR="002C79DF" w:rsidRPr="004F2D87">
        <w:t>‘</w:t>
      </w:r>
      <w:r w:rsidRPr="004F2D87">
        <w:t>Oplostijden beveiligingsincidenten</w:t>
      </w:r>
      <w:r w:rsidR="002C79DF" w:rsidRPr="004F2D87">
        <w:t>’</w:t>
      </w:r>
    </w:p>
    <w:tbl>
      <w:tblPr>
        <w:tblW w:w="8921" w:type="dxa"/>
        <w:tblInd w:w="-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2"/>
        <w:gridCol w:w="1701"/>
        <w:gridCol w:w="1701"/>
        <w:gridCol w:w="2977"/>
      </w:tblGrid>
      <w:tr w:rsidR="005628C9" w:rsidRPr="007057FC" w14:paraId="29EFC9D7" w14:textId="77777777" w:rsidTr="005628C9">
        <w:trPr>
          <w:trHeight w:val="398"/>
        </w:trPr>
        <w:tc>
          <w:tcPr>
            <w:tcW w:w="2542" w:type="dxa"/>
            <w:tcBorders>
              <w:top w:val="single" w:sz="12" w:space="0" w:color="auto"/>
              <w:bottom w:val="single" w:sz="12" w:space="0" w:color="auto"/>
              <w:right w:val="single" w:sz="12" w:space="0" w:color="auto"/>
            </w:tcBorders>
            <w:shd w:val="clear" w:color="auto" w:fill="EAF1DD" w:themeFill="accent3" w:themeFillTint="33"/>
            <w:vAlign w:val="center"/>
          </w:tcPr>
          <w:p w14:paraId="6199802C" w14:textId="77777777" w:rsidR="005628C9" w:rsidRPr="007057FC" w:rsidRDefault="005628C9" w:rsidP="008516C2">
            <w:pPr>
              <w:keepNext/>
              <w:rPr>
                <w:b/>
                <w:bCs/>
                <w:sz w:val="16"/>
                <w:szCs w:val="16"/>
              </w:rPr>
            </w:pPr>
            <w:r w:rsidRPr="007057FC">
              <w:rPr>
                <w:b/>
                <w:sz w:val="16"/>
                <w:szCs w:val="16"/>
              </w:rPr>
              <w:t>Beveiligingsincident</w:t>
            </w:r>
          </w:p>
        </w:tc>
        <w:tc>
          <w:tcPr>
            <w:tcW w:w="1701" w:type="dxa"/>
            <w:tcBorders>
              <w:top w:val="single" w:sz="12" w:space="0" w:color="auto"/>
              <w:left w:val="single" w:sz="12" w:space="0" w:color="auto"/>
              <w:bottom w:val="single" w:sz="12" w:space="0" w:color="auto"/>
            </w:tcBorders>
            <w:shd w:val="clear" w:color="auto" w:fill="EAF1DD" w:themeFill="accent3" w:themeFillTint="33"/>
            <w:vAlign w:val="center"/>
          </w:tcPr>
          <w:p w14:paraId="58D6F678" w14:textId="77777777" w:rsidR="005628C9" w:rsidRPr="007057FC" w:rsidRDefault="005628C9" w:rsidP="008516C2">
            <w:pPr>
              <w:keepNext/>
              <w:tabs>
                <w:tab w:val="num" w:pos="1701"/>
              </w:tabs>
              <w:jc w:val="center"/>
              <w:rPr>
                <w:b/>
                <w:bCs/>
                <w:sz w:val="16"/>
                <w:szCs w:val="16"/>
              </w:rPr>
            </w:pPr>
            <w:r w:rsidRPr="007057FC">
              <w:rPr>
                <w:b/>
                <w:bCs/>
                <w:sz w:val="16"/>
                <w:szCs w:val="16"/>
              </w:rPr>
              <w:t>Oplostijd</w:t>
            </w:r>
          </w:p>
        </w:tc>
        <w:tc>
          <w:tcPr>
            <w:tcW w:w="1701" w:type="dxa"/>
            <w:tcBorders>
              <w:top w:val="single" w:sz="12" w:space="0" w:color="auto"/>
              <w:bottom w:val="single" w:sz="12" w:space="0" w:color="auto"/>
            </w:tcBorders>
            <w:shd w:val="clear" w:color="auto" w:fill="EAF1DD" w:themeFill="accent3" w:themeFillTint="33"/>
            <w:vAlign w:val="center"/>
          </w:tcPr>
          <w:p w14:paraId="49BA354E" w14:textId="77777777" w:rsidR="005628C9" w:rsidRPr="007057FC" w:rsidRDefault="005628C9" w:rsidP="008516C2">
            <w:pPr>
              <w:jc w:val="center"/>
              <w:rPr>
                <w:b/>
                <w:bCs/>
                <w:sz w:val="16"/>
                <w:szCs w:val="16"/>
              </w:rPr>
            </w:pPr>
            <w:r w:rsidRPr="007057FC">
              <w:rPr>
                <w:b/>
                <w:bCs/>
                <w:sz w:val="16"/>
                <w:szCs w:val="16"/>
              </w:rPr>
              <w:t>Reactietijd</w:t>
            </w:r>
          </w:p>
        </w:tc>
        <w:tc>
          <w:tcPr>
            <w:tcW w:w="2977" w:type="dxa"/>
            <w:tcBorders>
              <w:top w:val="single" w:sz="12" w:space="0" w:color="auto"/>
              <w:bottom w:val="single" w:sz="12" w:space="0" w:color="auto"/>
            </w:tcBorders>
            <w:shd w:val="clear" w:color="auto" w:fill="EAF1DD" w:themeFill="accent3" w:themeFillTint="33"/>
            <w:vAlign w:val="center"/>
          </w:tcPr>
          <w:p w14:paraId="079BD7C4" w14:textId="77777777" w:rsidR="005628C9" w:rsidRPr="007057FC" w:rsidRDefault="005628C9" w:rsidP="008516C2">
            <w:pPr>
              <w:jc w:val="center"/>
              <w:rPr>
                <w:b/>
                <w:bCs/>
                <w:sz w:val="16"/>
                <w:szCs w:val="16"/>
              </w:rPr>
            </w:pPr>
            <w:proofErr w:type="spellStart"/>
            <w:r w:rsidRPr="007057FC">
              <w:rPr>
                <w:b/>
                <w:bCs/>
                <w:sz w:val="16"/>
                <w:szCs w:val="16"/>
              </w:rPr>
              <w:t>MaxTTR</w:t>
            </w:r>
            <w:proofErr w:type="spellEnd"/>
          </w:p>
        </w:tc>
      </w:tr>
      <w:tr w:rsidR="005628C9" w:rsidRPr="007057FC" w14:paraId="0302D2B7" w14:textId="77777777" w:rsidTr="005628C9">
        <w:trPr>
          <w:trHeight w:val="855"/>
        </w:trPr>
        <w:tc>
          <w:tcPr>
            <w:tcW w:w="2542" w:type="dxa"/>
            <w:tcBorders>
              <w:top w:val="single" w:sz="12" w:space="0" w:color="auto"/>
              <w:right w:val="single" w:sz="12" w:space="0" w:color="auto"/>
            </w:tcBorders>
            <w:vAlign w:val="center"/>
          </w:tcPr>
          <w:p w14:paraId="6F1EFD8B" w14:textId="77777777" w:rsidR="005628C9" w:rsidRPr="007057FC" w:rsidRDefault="005628C9" w:rsidP="008516C2">
            <w:pPr>
              <w:rPr>
                <w:sz w:val="16"/>
                <w:szCs w:val="16"/>
              </w:rPr>
            </w:pPr>
            <w:r w:rsidRPr="007057FC">
              <w:rPr>
                <w:sz w:val="16"/>
                <w:szCs w:val="16"/>
              </w:rPr>
              <w:t>IB Incident Ernstig</w:t>
            </w:r>
          </w:p>
        </w:tc>
        <w:tc>
          <w:tcPr>
            <w:tcW w:w="1701" w:type="dxa"/>
            <w:tcBorders>
              <w:top w:val="single" w:sz="12" w:space="0" w:color="auto"/>
              <w:left w:val="single" w:sz="12" w:space="0" w:color="auto"/>
            </w:tcBorders>
            <w:vAlign w:val="center"/>
          </w:tcPr>
          <w:p w14:paraId="12F1AAEF" w14:textId="77777777" w:rsidR="005628C9" w:rsidRPr="007057FC" w:rsidRDefault="005628C9" w:rsidP="008516C2">
            <w:pPr>
              <w:tabs>
                <w:tab w:val="num" w:pos="1701"/>
              </w:tabs>
              <w:jc w:val="center"/>
              <w:rPr>
                <w:sz w:val="16"/>
                <w:szCs w:val="16"/>
              </w:rPr>
            </w:pPr>
            <w:r w:rsidRPr="007057FC">
              <w:rPr>
                <w:sz w:val="16"/>
                <w:szCs w:val="16"/>
              </w:rPr>
              <w:t>7 x 24</w:t>
            </w:r>
          </w:p>
        </w:tc>
        <w:tc>
          <w:tcPr>
            <w:tcW w:w="1701" w:type="dxa"/>
            <w:tcBorders>
              <w:top w:val="single" w:sz="12" w:space="0" w:color="auto"/>
            </w:tcBorders>
            <w:vAlign w:val="center"/>
          </w:tcPr>
          <w:p w14:paraId="5C373E35" w14:textId="77777777" w:rsidR="005628C9" w:rsidRPr="007057FC" w:rsidRDefault="005628C9" w:rsidP="008516C2">
            <w:pPr>
              <w:jc w:val="center"/>
              <w:rPr>
                <w:sz w:val="16"/>
                <w:szCs w:val="16"/>
              </w:rPr>
            </w:pPr>
            <w:r w:rsidRPr="007057FC">
              <w:rPr>
                <w:sz w:val="16"/>
                <w:szCs w:val="16"/>
              </w:rPr>
              <w:t>10 min</w:t>
            </w:r>
          </w:p>
        </w:tc>
        <w:tc>
          <w:tcPr>
            <w:tcW w:w="2977" w:type="dxa"/>
            <w:tcBorders>
              <w:top w:val="single" w:sz="12" w:space="0" w:color="auto"/>
            </w:tcBorders>
            <w:vAlign w:val="center"/>
          </w:tcPr>
          <w:p w14:paraId="4E5A579C" w14:textId="77777777" w:rsidR="005628C9" w:rsidRDefault="005628C9" w:rsidP="008516C2">
            <w:pPr>
              <w:jc w:val="center"/>
              <w:rPr>
                <w:sz w:val="16"/>
                <w:szCs w:val="16"/>
              </w:rPr>
            </w:pPr>
            <w:r w:rsidRPr="007057FC">
              <w:rPr>
                <w:sz w:val="16"/>
                <w:szCs w:val="16"/>
              </w:rPr>
              <w:t>Binnen 10 min</w:t>
            </w:r>
            <w:r>
              <w:rPr>
                <w:sz w:val="16"/>
                <w:szCs w:val="16"/>
              </w:rPr>
              <w:t xml:space="preserve"> reageren, direct handelen.</w:t>
            </w:r>
          </w:p>
          <w:p w14:paraId="7ADFEC23" w14:textId="77777777" w:rsidR="005628C9" w:rsidRPr="007057FC" w:rsidRDefault="005628C9" w:rsidP="008516C2">
            <w:pPr>
              <w:jc w:val="center"/>
              <w:rPr>
                <w:sz w:val="16"/>
                <w:szCs w:val="16"/>
              </w:rPr>
            </w:pPr>
            <w:r w:rsidRPr="007057FC">
              <w:rPr>
                <w:sz w:val="16"/>
                <w:szCs w:val="16"/>
              </w:rPr>
              <w:t>Eerst oplossen en daarna informeren</w:t>
            </w:r>
            <w:r>
              <w:rPr>
                <w:sz w:val="16"/>
                <w:szCs w:val="16"/>
              </w:rPr>
              <w:t>!</w:t>
            </w:r>
          </w:p>
        </w:tc>
      </w:tr>
      <w:tr w:rsidR="005628C9" w:rsidRPr="007057FC" w14:paraId="49529BA7" w14:textId="77777777" w:rsidTr="005628C9">
        <w:trPr>
          <w:trHeight w:val="520"/>
        </w:trPr>
        <w:tc>
          <w:tcPr>
            <w:tcW w:w="2542" w:type="dxa"/>
            <w:tcBorders>
              <w:bottom w:val="single" w:sz="12" w:space="0" w:color="auto"/>
              <w:right w:val="single" w:sz="12" w:space="0" w:color="auto"/>
            </w:tcBorders>
            <w:vAlign w:val="center"/>
          </w:tcPr>
          <w:p w14:paraId="1E5A5C79" w14:textId="77777777" w:rsidR="005628C9" w:rsidRPr="007057FC" w:rsidRDefault="005628C9" w:rsidP="008516C2">
            <w:pPr>
              <w:keepNext/>
              <w:rPr>
                <w:sz w:val="16"/>
                <w:szCs w:val="16"/>
              </w:rPr>
            </w:pPr>
            <w:r w:rsidRPr="007057FC">
              <w:rPr>
                <w:sz w:val="16"/>
                <w:szCs w:val="16"/>
              </w:rPr>
              <w:t>IB Incident</w:t>
            </w:r>
          </w:p>
        </w:tc>
        <w:tc>
          <w:tcPr>
            <w:tcW w:w="1701" w:type="dxa"/>
            <w:tcBorders>
              <w:left w:val="single" w:sz="12" w:space="0" w:color="auto"/>
            </w:tcBorders>
            <w:vAlign w:val="center"/>
          </w:tcPr>
          <w:p w14:paraId="0B9A44F6" w14:textId="77777777" w:rsidR="005628C9" w:rsidRPr="007057FC" w:rsidRDefault="005628C9" w:rsidP="008516C2">
            <w:pPr>
              <w:jc w:val="center"/>
              <w:rPr>
                <w:sz w:val="16"/>
                <w:szCs w:val="16"/>
              </w:rPr>
            </w:pPr>
            <w:r w:rsidRPr="007057FC">
              <w:rPr>
                <w:sz w:val="16"/>
                <w:szCs w:val="16"/>
              </w:rPr>
              <w:t>Kantooruren</w:t>
            </w:r>
          </w:p>
        </w:tc>
        <w:tc>
          <w:tcPr>
            <w:tcW w:w="1701" w:type="dxa"/>
            <w:vAlign w:val="center"/>
          </w:tcPr>
          <w:p w14:paraId="385441EC" w14:textId="77777777" w:rsidR="005628C9" w:rsidRPr="007057FC" w:rsidRDefault="005628C9" w:rsidP="008516C2">
            <w:pPr>
              <w:jc w:val="center"/>
              <w:rPr>
                <w:sz w:val="16"/>
                <w:szCs w:val="16"/>
              </w:rPr>
            </w:pPr>
            <w:r w:rsidRPr="007057FC">
              <w:rPr>
                <w:sz w:val="16"/>
                <w:szCs w:val="16"/>
              </w:rPr>
              <w:t>60 min</w:t>
            </w:r>
          </w:p>
        </w:tc>
        <w:tc>
          <w:tcPr>
            <w:tcW w:w="2977" w:type="dxa"/>
            <w:vAlign w:val="center"/>
          </w:tcPr>
          <w:p w14:paraId="1371C930" w14:textId="77777777" w:rsidR="005628C9" w:rsidRPr="007057FC" w:rsidRDefault="005628C9" w:rsidP="008516C2">
            <w:pPr>
              <w:tabs>
                <w:tab w:val="num" w:pos="1701"/>
              </w:tabs>
              <w:jc w:val="center"/>
              <w:rPr>
                <w:sz w:val="16"/>
                <w:szCs w:val="16"/>
              </w:rPr>
            </w:pPr>
            <w:r w:rsidRPr="007057FC">
              <w:rPr>
                <w:sz w:val="16"/>
                <w:szCs w:val="16"/>
              </w:rPr>
              <w:t>z.s.m.</w:t>
            </w:r>
          </w:p>
          <w:p w14:paraId="0F3FF0BC" w14:textId="0DC34842" w:rsidR="005628C9" w:rsidRPr="007057FC" w:rsidRDefault="005628C9" w:rsidP="008516C2">
            <w:pPr>
              <w:jc w:val="center"/>
              <w:rPr>
                <w:sz w:val="16"/>
                <w:szCs w:val="16"/>
              </w:rPr>
            </w:pPr>
            <w:r w:rsidRPr="007057FC">
              <w:rPr>
                <w:sz w:val="16"/>
                <w:szCs w:val="16"/>
              </w:rPr>
              <w:t>(≤ 60 min)</w:t>
            </w:r>
          </w:p>
        </w:tc>
      </w:tr>
    </w:tbl>
    <w:p w14:paraId="7B194361" w14:textId="4307A060" w:rsidR="00192DB7" w:rsidRPr="004F2D87" w:rsidRDefault="00192DB7" w:rsidP="00F67EE6">
      <w:pPr>
        <w:pStyle w:val="Kop30"/>
        <w:rPr>
          <w:rStyle w:val="BestekEisChar"/>
          <w:szCs w:val="26"/>
          <w:lang w:eastAsia="nl-NL"/>
        </w:rPr>
      </w:pPr>
      <w:bookmarkStart w:id="1591" w:name="_Toc118898189"/>
      <w:bookmarkStart w:id="1592" w:name="_Toc120198337"/>
      <w:bookmarkStart w:id="1593" w:name="_Toc120797669"/>
      <w:bookmarkStart w:id="1594" w:name="_Toc122613712"/>
      <w:bookmarkStart w:id="1595" w:name="_Toc124336641"/>
      <w:bookmarkStart w:id="1596" w:name="_Toc124430572"/>
      <w:bookmarkStart w:id="1597" w:name="_Toc126073609"/>
      <w:bookmarkStart w:id="1598" w:name="_Toc126075792"/>
      <w:bookmarkStart w:id="1599" w:name="_Toc129012082"/>
      <w:bookmarkStart w:id="1600" w:name="_Toc129879438"/>
      <w:bookmarkStart w:id="1601" w:name="_Toc135041897"/>
      <w:bookmarkStart w:id="1602" w:name="_Toc135640436"/>
      <w:bookmarkStart w:id="1603" w:name="_Toc135668008"/>
      <w:bookmarkStart w:id="1604" w:name="_Toc135836220"/>
      <w:r w:rsidRPr="004F2D87">
        <w:rPr>
          <w:rStyle w:val="BestekEisChar"/>
          <w:szCs w:val="26"/>
          <w:lang w:eastAsia="nl-NL"/>
        </w:rPr>
        <w:t>Afsluiten van een Incident</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14:paraId="16A04D6E" w14:textId="0DE58CFD" w:rsidR="00AA64D3" w:rsidRPr="004F2D87" w:rsidRDefault="00AA64D3" w:rsidP="00AA64D3"/>
    <w:p w14:paraId="102226CC" w14:textId="584243ED" w:rsidR="00AA64D3" w:rsidRPr="004F2D87" w:rsidRDefault="00AA64D3" w:rsidP="00AA64D3">
      <w:pPr>
        <w:rPr>
          <w:szCs w:val="18"/>
        </w:rPr>
      </w:pPr>
      <w:r w:rsidRPr="004F2D87">
        <w:rPr>
          <w:szCs w:val="18"/>
        </w:rPr>
        <w:t xml:space="preserve">Zodra het incident verholpen is, of de status is veranderd (structureel of met een tijdelijke oplossing), dient </w:t>
      </w:r>
      <w:r w:rsidR="00427A66" w:rsidRPr="004F2D87">
        <w:rPr>
          <w:szCs w:val="18"/>
        </w:rPr>
        <w:t>Inschrijver</w:t>
      </w:r>
      <w:r w:rsidRPr="004F2D87">
        <w:rPr>
          <w:szCs w:val="18"/>
        </w:rPr>
        <w:t xml:space="preserve"> de Deelnemer direct te informeren. Een Incident is pas afgesloten als de oplossing door de Deelnemer is geaccepteerd.</w:t>
      </w:r>
    </w:p>
    <w:p w14:paraId="133AD97A" w14:textId="77777777" w:rsidR="00192DB7" w:rsidRPr="004F2D87" w:rsidRDefault="00192DB7" w:rsidP="00192DB7"/>
    <w:p w14:paraId="00827A83" w14:textId="6B52B60C"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214</w:t>
      </w:r>
      <w:r w:rsidRPr="004F2D87">
        <w:rPr>
          <w:rStyle w:val="BestekEisChar"/>
        </w:rPr>
        <w:fldChar w:fldCharType="end"/>
      </w:r>
      <w:r w:rsidRPr="004F2D87">
        <w:rPr>
          <w:rStyle w:val="BestekEisChar"/>
        </w:rPr>
        <w:t>]</w:t>
      </w:r>
      <w:r w:rsidRPr="004F2D87">
        <w:rPr>
          <w:rStyle w:val="BestekEisChar"/>
        </w:rPr>
        <w:tab/>
      </w:r>
      <w:r w:rsidRPr="004F2D87">
        <w:t xml:space="preserve">Inschrijver dient via </w:t>
      </w:r>
      <w:r w:rsidR="00AA64D3" w:rsidRPr="004F2D87">
        <w:t>het</w:t>
      </w:r>
      <w:r w:rsidRPr="004F2D87">
        <w:t xml:space="preserve"> OSM-portaal </w:t>
      </w:r>
      <w:r w:rsidR="00071B16" w:rsidRPr="004F2D87">
        <w:t xml:space="preserve">en via SMS, </w:t>
      </w:r>
      <w:proofErr w:type="spellStart"/>
      <w:r w:rsidR="00071B16" w:rsidRPr="004F2D87">
        <w:t>whatsapp</w:t>
      </w:r>
      <w:proofErr w:type="spellEnd"/>
      <w:r w:rsidR="00071B16" w:rsidRPr="004F2D87">
        <w:t xml:space="preserve"> of email </w:t>
      </w:r>
      <w:r w:rsidRPr="004F2D87">
        <w:t xml:space="preserve">te melden dat het Incident is opgelost. </w:t>
      </w:r>
    </w:p>
    <w:p w14:paraId="007D650C" w14:textId="4B3BCD6E" w:rsidR="00192DB7" w:rsidRPr="004F2D87" w:rsidRDefault="00192DB7"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215</w:t>
      </w:r>
      <w:r w:rsidRPr="004F2D87">
        <w:rPr>
          <w:rStyle w:val="BestekEisChar"/>
        </w:rPr>
        <w:fldChar w:fldCharType="end"/>
      </w:r>
      <w:r w:rsidRPr="004F2D87">
        <w:rPr>
          <w:rStyle w:val="BestekEisChar"/>
        </w:rPr>
        <w:t>]</w:t>
      </w:r>
      <w:r w:rsidRPr="004F2D87">
        <w:rPr>
          <w:rStyle w:val="BestekEisChar"/>
        </w:rPr>
        <w:tab/>
      </w:r>
      <w:r w:rsidRPr="004F2D87">
        <w:t xml:space="preserve">Inschrijver garandeert dat de tijden in de OSM-portaal leidend zijn voor bepaling van de </w:t>
      </w:r>
      <w:r w:rsidR="006E6FD3" w:rsidRPr="004F2D87">
        <w:t xml:space="preserve">Service </w:t>
      </w:r>
      <w:proofErr w:type="spellStart"/>
      <w:r w:rsidR="006E6FD3" w:rsidRPr="004F2D87">
        <w:t>credit</w:t>
      </w:r>
      <w:r w:rsidR="00AA64D3" w:rsidRPr="004F2D87">
        <w:t>s</w:t>
      </w:r>
      <w:proofErr w:type="spellEnd"/>
      <w:r w:rsidRPr="004F2D87">
        <w:t xml:space="preserve">. </w:t>
      </w:r>
    </w:p>
    <w:p w14:paraId="7EB7818F" w14:textId="54E0C996" w:rsidR="00D3013D" w:rsidRPr="004F2D87" w:rsidRDefault="00D3013D" w:rsidP="00991E89">
      <w:pPr>
        <w:pStyle w:val="Kop20"/>
      </w:pPr>
      <w:bookmarkStart w:id="1605" w:name="_Toc118898190"/>
      <w:bookmarkStart w:id="1606" w:name="_Toc120198338"/>
      <w:bookmarkStart w:id="1607" w:name="_Toc120797670"/>
      <w:bookmarkStart w:id="1608" w:name="_Toc122613713"/>
      <w:bookmarkStart w:id="1609" w:name="_Toc124336642"/>
      <w:bookmarkStart w:id="1610" w:name="_Toc124430573"/>
      <w:bookmarkStart w:id="1611" w:name="_Toc126073610"/>
      <w:bookmarkStart w:id="1612" w:name="_Toc126075793"/>
      <w:bookmarkStart w:id="1613" w:name="_Toc129012083"/>
      <w:bookmarkStart w:id="1614" w:name="_Toc129879439"/>
      <w:bookmarkStart w:id="1615" w:name="_Toc135041898"/>
      <w:bookmarkStart w:id="1616" w:name="_Toc135640437"/>
      <w:bookmarkStart w:id="1617" w:name="_Toc135668009"/>
      <w:bookmarkStart w:id="1618" w:name="_Toc135836221"/>
      <w:bookmarkStart w:id="1619" w:name="_Toc115429452"/>
      <w:bookmarkStart w:id="1620" w:name="_Toc115439711"/>
      <w:bookmarkStart w:id="1621" w:name="_Toc115440330"/>
      <w:bookmarkStart w:id="1622" w:name="_Toc115441347"/>
      <w:bookmarkStart w:id="1623" w:name="_Ref118736177"/>
      <w:bookmarkEnd w:id="1519"/>
      <w:bookmarkEnd w:id="1520"/>
      <w:bookmarkEnd w:id="1521"/>
      <w:bookmarkEnd w:id="1522"/>
      <w:r w:rsidRPr="004F2D87">
        <w:t>Probleembeheer</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14:paraId="58333EB5" w14:textId="79E5F582" w:rsidR="00D3013D" w:rsidRPr="004F2D87" w:rsidRDefault="00D3013D" w:rsidP="00D3013D"/>
    <w:p w14:paraId="0EC9A3DC" w14:textId="59C0AB31" w:rsidR="00D3013D" w:rsidRPr="004F2D87" w:rsidRDefault="00D3013D" w:rsidP="00D3013D">
      <w:r w:rsidRPr="004F2D87">
        <w:t xml:space="preserve">Het doel van probleembeheer is het voorkomen van Incidenten, door middel van het achterhalen en oplossen van (structurele) achterliggende problemen. Dit proces is voornamelijk een interne aangelegenheid bij zowel de Inschrijver als Deelnemers. </w:t>
      </w:r>
    </w:p>
    <w:p w14:paraId="0A5B7243" w14:textId="77777777" w:rsidR="00D3013D" w:rsidRPr="004F2D87" w:rsidRDefault="00D3013D" w:rsidP="00511E39">
      <w:pPr>
        <w:pStyle w:val="BestekEis"/>
      </w:pPr>
    </w:p>
    <w:p w14:paraId="1721CCB2" w14:textId="6FDF2813" w:rsidR="00D3013D" w:rsidRPr="004F2D87" w:rsidRDefault="00D3013D"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216</w:t>
      </w:r>
      <w:r w:rsidRPr="004F2D87">
        <w:rPr>
          <w:rStyle w:val="BestekEisChar"/>
        </w:rPr>
        <w:fldChar w:fldCharType="end"/>
      </w:r>
      <w:r w:rsidRPr="004F2D87">
        <w:rPr>
          <w:rStyle w:val="BestekEisChar"/>
        </w:rPr>
        <w:t>]</w:t>
      </w:r>
      <w:r w:rsidRPr="004F2D87">
        <w:rPr>
          <w:rStyle w:val="BestekEisChar"/>
        </w:rPr>
        <w:tab/>
      </w:r>
      <w:r w:rsidRPr="004F2D87">
        <w:t xml:space="preserve">Inschrijver dient intern een deugdelijk en door het incidentproces </w:t>
      </w:r>
      <w:r w:rsidR="00DE1BBA" w:rsidRPr="004F2D87">
        <w:t>aan</w:t>
      </w:r>
      <w:r w:rsidRPr="004F2D87">
        <w:t>gestuurd probleemproces ingericht te hebben.</w:t>
      </w:r>
    </w:p>
    <w:p w14:paraId="20C84E22" w14:textId="3F4D3B03" w:rsidR="00D3013D" w:rsidRPr="004F2D87" w:rsidRDefault="00D3013D"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217</w:t>
      </w:r>
      <w:r w:rsidRPr="004F2D87">
        <w:rPr>
          <w:rStyle w:val="BestekEisChar"/>
        </w:rPr>
        <w:fldChar w:fldCharType="end"/>
      </w:r>
      <w:r w:rsidRPr="004F2D87">
        <w:rPr>
          <w:rStyle w:val="BestekEisChar"/>
        </w:rPr>
        <w:t>]</w:t>
      </w:r>
      <w:r w:rsidRPr="004F2D87">
        <w:rPr>
          <w:rStyle w:val="BestekEisChar"/>
        </w:rPr>
        <w:tab/>
      </w:r>
      <w:r w:rsidRPr="004F2D87">
        <w:t xml:space="preserve">Inschrijver dient voor alle Ernstige IB en Prioriteit 1 incidenten die hebben plaatsgevonden binnen 24 uur een incident verslag inclusief voorlopige Root </w:t>
      </w:r>
      <w:proofErr w:type="spellStart"/>
      <w:r w:rsidRPr="004F2D87">
        <w:t>Cause</w:t>
      </w:r>
      <w:proofErr w:type="spellEnd"/>
      <w:r w:rsidRPr="004F2D87">
        <w:t xml:space="preserve"> Analyse op te leveren. Vervolgens dient binnen 3 weken een volledig uitgewerkte Root </w:t>
      </w:r>
      <w:proofErr w:type="spellStart"/>
      <w:r w:rsidRPr="004F2D87">
        <w:t>Cause</w:t>
      </w:r>
      <w:proofErr w:type="spellEnd"/>
      <w:r w:rsidRPr="004F2D87">
        <w:t xml:space="preserve"> Analyse opgeleverd te worden. </w:t>
      </w:r>
    </w:p>
    <w:p w14:paraId="682A3675" w14:textId="0F1771ED" w:rsidR="00D3013D" w:rsidRPr="004F2D87" w:rsidRDefault="00D3013D"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218</w:t>
      </w:r>
      <w:r w:rsidRPr="004F2D87">
        <w:rPr>
          <w:rStyle w:val="BestekEisChar"/>
        </w:rPr>
        <w:fldChar w:fldCharType="end"/>
      </w:r>
      <w:r w:rsidRPr="004F2D87">
        <w:rPr>
          <w:rStyle w:val="BestekEisChar"/>
        </w:rPr>
        <w:t>]</w:t>
      </w:r>
      <w:r w:rsidRPr="004F2D87">
        <w:t xml:space="preserve"> </w:t>
      </w:r>
      <w:r w:rsidRPr="004F2D87">
        <w:tab/>
        <w:t xml:space="preserve">Indien een Deelnemer daarom verzoekt dient Inschrijver voor IB incidenten en Prio-2 incidenten waarvoor de </w:t>
      </w:r>
      <w:proofErr w:type="spellStart"/>
      <w:r w:rsidR="00907C9B" w:rsidRPr="004F2D87">
        <w:t>MaxTTR</w:t>
      </w:r>
      <w:proofErr w:type="spellEnd"/>
      <w:r w:rsidRPr="004F2D87">
        <w:t xml:space="preserve"> is overschreden tevens een Root </w:t>
      </w:r>
      <w:proofErr w:type="spellStart"/>
      <w:r w:rsidRPr="004F2D87">
        <w:t>Cause</w:t>
      </w:r>
      <w:proofErr w:type="spellEnd"/>
      <w:r w:rsidRPr="004F2D87">
        <w:t xml:space="preserve"> Analyse op te leveren. </w:t>
      </w:r>
    </w:p>
    <w:p w14:paraId="36781B9E" w14:textId="2816DC49" w:rsidR="00D3013D" w:rsidRPr="004F2D87" w:rsidRDefault="00D3013D" w:rsidP="00D3013D">
      <w:r w:rsidRPr="004F2D87">
        <w:t>In incidentele gevallen zou het kunnen zijn dat de Categorie meer gelijksoortige incidenten als een probleem ervaart, terwijl dit door het probleemproces van Inschrijver (nog) niet als probleem erkend wordt. In deze gevallen zal de Categorie vaststellen dat er sprake is van een probleem en Inschrijver vragen dit op te lossen.</w:t>
      </w:r>
    </w:p>
    <w:p w14:paraId="38C85291" w14:textId="77777777" w:rsidR="00D3013D" w:rsidRPr="004F2D87" w:rsidRDefault="00D3013D" w:rsidP="00D3013D">
      <w:r w:rsidRPr="004F2D87">
        <w:tab/>
      </w:r>
    </w:p>
    <w:p w14:paraId="3FD40720" w14:textId="21046328" w:rsidR="00D3013D" w:rsidRPr="004F2D87" w:rsidRDefault="00D3013D"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219</w:t>
      </w:r>
      <w:r w:rsidRPr="004F2D87">
        <w:rPr>
          <w:rStyle w:val="BestekEisChar"/>
        </w:rPr>
        <w:fldChar w:fldCharType="end"/>
      </w:r>
      <w:r w:rsidRPr="004F2D87">
        <w:rPr>
          <w:rStyle w:val="BestekEisChar"/>
        </w:rPr>
        <w:t>]</w:t>
      </w:r>
      <w:r w:rsidRPr="004F2D87">
        <w:rPr>
          <w:rStyle w:val="BestekEisChar"/>
        </w:rPr>
        <w:tab/>
      </w:r>
      <w:r w:rsidRPr="004F2D87">
        <w:t xml:space="preserve">Inschrijver dient, na vaststelling van een probleem door </w:t>
      </w:r>
      <w:r w:rsidR="00452E6C" w:rsidRPr="004F2D87">
        <w:t>de Categorie of Deelnemer</w:t>
      </w:r>
      <w:r w:rsidRPr="004F2D87">
        <w:t xml:space="preserve">, binnen 3 weken een </w:t>
      </w:r>
      <w:r w:rsidR="00660213" w:rsidRPr="004F2D87">
        <w:t>r</w:t>
      </w:r>
      <w:r w:rsidRPr="004F2D87">
        <w:t xml:space="preserve">oot </w:t>
      </w:r>
      <w:proofErr w:type="spellStart"/>
      <w:r w:rsidR="00660213" w:rsidRPr="004F2D87">
        <w:t>c</w:t>
      </w:r>
      <w:r w:rsidRPr="004F2D87">
        <w:t>ause</w:t>
      </w:r>
      <w:proofErr w:type="spellEnd"/>
      <w:r w:rsidRPr="004F2D87">
        <w:t xml:space="preserve"> </w:t>
      </w:r>
      <w:r w:rsidR="00660213" w:rsidRPr="004F2D87">
        <w:t>a</w:t>
      </w:r>
      <w:r w:rsidRPr="004F2D87">
        <w:t>nalyse op te leveren.</w:t>
      </w:r>
    </w:p>
    <w:p w14:paraId="57952082" w14:textId="20967C4F" w:rsidR="00660213" w:rsidRPr="004F2D87" w:rsidRDefault="00D3013D"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220</w:t>
      </w:r>
      <w:r w:rsidRPr="004F2D87">
        <w:rPr>
          <w:rStyle w:val="BestekEisChar"/>
        </w:rPr>
        <w:fldChar w:fldCharType="end"/>
      </w:r>
      <w:r w:rsidRPr="004F2D87">
        <w:rPr>
          <w:rStyle w:val="BestekEisChar"/>
        </w:rPr>
        <w:t>]</w:t>
      </w:r>
      <w:r w:rsidR="000173B4" w:rsidRPr="004F2D87">
        <w:rPr>
          <w:rStyle w:val="BestekEisChar"/>
        </w:rPr>
        <w:tab/>
      </w:r>
      <w:r w:rsidRPr="004F2D87">
        <w:t xml:space="preserve">Inschrijver dient elke </w:t>
      </w:r>
      <w:r w:rsidR="00660213" w:rsidRPr="004F2D87">
        <w:t xml:space="preserve">root </w:t>
      </w:r>
      <w:proofErr w:type="spellStart"/>
      <w:r w:rsidR="00660213" w:rsidRPr="004F2D87">
        <w:t>cause</w:t>
      </w:r>
      <w:proofErr w:type="spellEnd"/>
      <w:r w:rsidR="00660213" w:rsidRPr="004F2D87">
        <w:t xml:space="preserve"> analyse op het OSM-portaal te publiceren en in de root </w:t>
      </w:r>
      <w:proofErr w:type="spellStart"/>
      <w:r w:rsidR="00660213" w:rsidRPr="004F2D87">
        <w:t>cause</w:t>
      </w:r>
      <w:proofErr w:type="spellEnd"/>
      <w:r w:rsidR="00660213" w:rsidRPr="004F2D87">
        <w:t xml:space="preserve"> analyse </w:t>
      </w:r>
      <w:r w:rsidRPr="004F2D87">
        <w:t xml:space="preserve">minimaal de volgende elementen </w:t>
      </w:r>
      <w:r w:rsidR="00660213" w:rsidRPr="004F2D87">
        <w:t>op te nemen:</w:t>
      </w:r>
    </w:p>
    <w:p w14:paraId="68CDC75C" w14:textId="2F2037E7" w:rsidR="00660213" w:rsidRPr="004F2D87" w:rsidRDefault="00D3013D" w:rsidP="00511E39">
      <w:pPr>
        <w:pStyle w:val="BestekEis"/>
        <w:numPr>
          <w:ilvl w:val="0"/>
          <w:numId w:val="57"/>
        </w:numPr>
      </w:pPr>
      <w:r w:rsidRPr="004F2D87">
        <w:t>een referentie naar het relevante incident</w:t>
      </w:r>
      <w:r w:rsidR="00660213" w:rsidRPr="004F2D87">
        <w:t>;</w:t>
      </w:r>
      <w:r w:rsidRPr="004F2D87">
        <w:t xml:space="preserve"> </w:t>
      </w:r>
    </w:p>
    <w:p w14:paraId="0E990C39" w14:textId="020D656D" w:rsidR="00660213" w:rsidRPr="004F2D87" w:rsidRDefault="00D3013D" w:rsidP="00511E39">
      <w:pPr>
        <w:pStyle w:val="BestekEis"/>
        <w:numPr>
          <w:ilvl w:val="0"/>
          <w:numId w:val="57"/>
        </w:numPr>
      </w:pPr>
      <w:r w:rsidRPr="004F2D87">
        <w:t>een beschrijving waarom het incident is opgetreden</w:t>
      </w:r>
      <w:r w:rsidR="00660213" w:rsidRPr="004F2D87">
        <w:t xml:space="preserve">; </w:t>
      </w:r>
    </w:p>
    <w:p w14:paraId="0CF0ECE1" w14:textId="56F8A52B" w:rsidR="00660213" w:rsidRPr="004F2D87" w:rsidRDefault="00D3013D" w:rsidP="00511E39">
      <w:pPr>
        <w:pStyle w:val="BestekEis"/>
        <w:numPr>
          <w:ilvl w:val="0"/>
          <w:numId w:val="57"/>
        </w:numPr>
      </w:pPr>
      <w:r w:rsidRPr="004F2D87">
        <w:t>beschrijving van onderliggende oorzaak</w:t>
      </w:r>
      <w:r w:rsidR="00660213" w:rsidRPr="004F2D87">
        <w:t>;</w:t>
      </w:r>
    </w:p>
    <w:p w14:paraId="6FEC086A" w14:textId="44EE5C4D" w:rsidR="00D3013D" w:rsidRPr="004F2D87" w:rsidRDefault="00D3013D" w:rsidP="00511E39">
      <w:pPr>
        <w:pStyle w:val="BestekEis"/>
        <w:numPr>
          <w:ilvl w:val="0"/>
          <w:numId w:val="57"/>
        </w:numPr>
      </w:pPr>
      <w:r w:rsidRPr="004F2D87">
        <w:t>welke maatregelen er genomen worden om soortgelijke incidenten in de toekomst te voorkomen</w:t>
      </w:r>
      <w:r w:rsidR="00660213" w:rsidRPr="004F2D87">
        <w:t xml:space="preserve"> en/of maatregelen om processen te optimaliseren</w:t>
      </w:r>
      <w:r w:rsidRPr="004F2D87">
        <w:t>.</w:t>
      </w:r>
    </w:p>
    <w:p w14:paraId="5C70521D" w14:textId="7DA22E1C" w:rsidR="00D3013D" w:rsidRPr="004F2D87" w:rsidRDefault="00D3013D"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221</w:t>
      </w:r>
      <w:r w:rsidRPr="004F2D87">
        <w:rPr>
          <w:rStyle w:val="BestekEisChar"/>
        </w:rPr>
        <w:fldChar w:fldCharType="end"/>
      </w:r>
      <w:r w:rsidRPr="004F2D87">
        <w:rPr>
          <w:rStyle w:val="BestekEisChar"/>
        </w:rPr>
        <w:t>]</w:t>
      </w:r>
      <w:r w:rsidR="000173B4" w:rsidRPr="004F2D87">
        <w:rPr>
          <w:rStyle w:val="BestekEisChar"/>
        </w:rPr>
        <w:tab/>
      </w:r>
      <w:r w:rsidRPr="004F2D87">
        <w:t>Voor incidenten die hebben geleid tot een overschrijding van d</w:t>
      </w:r>
      <w:r w:rsidR="00CB1B1E">
        <w:t>e overeengekomen dienstenniveau</w:t>
      </w:r>
      <w:r w:rsidRPr="004F2D87">
        <w:t xml:space="preserve">s, dient Inschrijver de verbetermaatregelen uit de Root </w:t>
      </w:r>
      <w:proofErr w:type="spellStart"/>
      <w:r w:rsidRPr="004F2D87">
        <w:t>Cause</w:t>
      </w:r>
      <w:proofErr w:type="spellEnd"/>
      <w:r w:rsidRPr="004F2D87">
        <w:t xml:space="preserve"> Analyse voor eigen rekening te implementeren.  </w:t>
      </w:r>
    </w:p>
    <w:p w14:paraId="1FEE5F7E" w14:textId="77777777" w:rsidR="00804809" w:rsidRPr="004F2D87" w:rsidRDefault="00804809" w:rsidP="00804809">
      <w:pPr>
        <w:pStyle w:val="Kop20"/>
      </w:pPr>
      <w:bookmarkStart w:id="1624" w:name="_Toc126073611"/>
      <w:bookmarkStart w:id="1625" w:name="_Toc126075794"/>
      <w:bookmarkStart w:id="1626" w:name="_Toc129012084"/>
      <w:bookmarkStart w:id="1627" w:name="_Toc129879440"/>
      <w:bookmarkStart w:id="1628" w:name="_Toc135041899"/>
      <w:bookmarkStart w:id="1629" w:name="_Toc135640438"/>
      <w:bookmarkStart w:id="1630" w:name="_Toc135668010"/>
      <w:bookmarkStart w:id="1631" w:name="_Toc135836222"/>
      <w:bookmarkStart w:id="1632" w:name="_Toc118898191"/>
      <w:bookmarkStart w:id="1633" w:name="_Toc120198339"/>
      <w:bookmarkStart w:id="1634" w:name="_Toc120797671"/>
      <w:bookmarkStart w:id="1635" w:name="_Toc122613714"/>
      <w:bookmarkStart w:id="1636" w:name="_Toc124336643"/>
      <w:bookmarkStart w:id="1637" w:name="_Toc124430574"/>
      <w:r w:rsidRPr="004F2D87">
        <w:t>Netwerkbeveiliging</w:t>
      </w:r>
      <w:bookmarkEnd w:id="1624"/>
      <w:bookmarkEnd w:id="1625"/>
      <w:bookmarkEnd w:id="1626"/>
      <w:bookmarkEnd w:id="1627"/>
      <w:bookmarkEnd w:id="1628"/>
      <w:bookmarkEnd w:id="1629"/>
      <w:bookmarkEnd w:id="1630"/>
      <w:bookmarkEnd w:id="1631"/>
    </w:p>
    <w:p w14:paraId="27842CB5" w14:textId="48993635" w:rsidR="00804809" w:rsidRPr="004F2D87" w:rsidRDefault="00804809" w:rsidP="00804809">
      <w:r w:rsidRPr="004F2D87" w:rsidDel="00F929EF">
        <w:t xml:space="preserve">    </w:t>
      </w:r>
    </w:p>
    <w:p w14:paraId="14B3D0A8" w14:textId="77777777" w:rsidR="00804809" w:rsidRPr="004F2D87" w:rsidRDefault="00804809" w:rsidP="00804809">
      <w:r w:rsidRPr="004F2D87">
        <w:t>Ten aanzien van de Dienstverlening gelden onderstaande specifieke beveiligingseisen:</w:t>
      </w:r>
    </w:p>
    <w:p w14:paraId="51588526" w14:textId="77777777" w:rsidR="00804809" w:rsidRPr="004F2D87" w:rsidRDefault="00804809" w:rsidP="00804809"/>
    <w:p w14:paraId="4BF8E945" w14:textId="6232566A" w:rsidR="00804809" w:rsidRPr="004F2D87" w:rsidRDefault="00CC09CB" w:rsidP="00511E39">
      <w:pPr>
        <w:pStyle w:val="BestekEis"/>
      </w:pPr>
      <w:r w:rsidRPr="004F2D87">
        <w:t xml:space="preserve">[B-E </w:t>
      </w:r>
      <w:r w:rsidR="00386530">
        <w:fldChar w:fldCharType="begin"/>
      </w:r>
      <w:r w:rsidR="00386530">
        <w:instrText xml:space="preserve"> SEQ [EIS# \</w:instrText>
      </w:r>
      <w:r w:rsidR="00386530">
        <w:instrText xml:space="preserve">* ARABIC </w:instrText>
      </w:r>
      <w:r w:rsidR="00386530">
        <w:fldChar w:fldCharType="separate"/>
      </w:r>
      <w:r w:rsidR="00EF1524">
        <w:rPr>
          <w:noProof/>
        </w:rPr>
        <w:t>222</w:t>
      </w:r>
      <w:r w:rsidR="00386530">
        <w:rPr>
          <w:noProof/>
        </w:rPr>
        <w:fldChar w:fldCharType="end"/>
      </w:r>
      <w:r w:rsidR="00804809" w:rsidRPr="004F2D87">
        <w:t>]</w:t>
      </w:r>
      <w:r w:rsidR="00804809" w:rsidRPr="004F2D87">
        <w:tab/>
        <w:t xml:space="preserve">Inschrijver dient toereikende </w:t>
      </w:r>
      <w:proofErr w:type="spellStart"/>
      <w:r w:rsidR="00804809" w:rsidRPr="004F2D87">
        <w:t>logging</w:t>
      </w:r>
      <w:proofErr w:type="spellEnd"/>
      <w:r w:rsidR="00804809" w:rsidRPr="004F2D87">
        <w:t xml:space="preserve"> en monitoring ingericht te hebben, om detectie, vastlegging en onderzoek van voor </w:t>
      </w:r>
      <w:r w:rsidR="00CB1B1E" w:rsidRPr="004F2D87">
        <w:t>informatiebeveiliging</w:t>
      </w:r>
      <w:r w:rsidR="00804809" w:rsidRPr="004F2D87">
        <w:t xml:space="preserve"> relevante gebeurtenissen mogelijk te maken.</w:t>
      </w:r>
    </w:p>
    <w:p w14:paraId="2719D1C9" w14:textId="18A8CA33" w:rsidR="00804809" w:rsidRPr="004F2D87" w:rsidRDefault="00CC09CB"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223</w:t>
      </w:r>
      <w:r w:rsidR="00386530">
        <w:rPr>
          <w:noProof/>
        </w:rPr>
        <w:fldChar w:fldCharType="end"/>
      </w:r>
      <w:r w:rsidR="00804809" w:rsidRPr="004F2D87">
        <w:t>]</w:t>
      </w:r>
      <w:r w:rsidR="00804809" w:rsidRPr="004F2D87">
        <w:tab/>
        <w:t>Inschrijver dient logbestanden regelmatig te beoordelen op de ernst van de risico’s en deze als IB-Incident of Ernstig IB-Incident te behandelen.</w:t>
      </w:r>
    </w:p>
    <w:p w14:paraId="2491DE11" w14:textId="43D4FF8E" w:rsidR="00804809" w:rsidRPr="004F2D87" w:rsidRDefault="00CC09CB"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224</w:t>
      </w:r>
      <w:r w:rsidR="00386530">
        <w:rPr>
          <w:noProof/>
        </w:rPr>
        <w:fldChar w:fldCharType="end"/>
      </w:r>
      <w:r w:rsidR="00804809" w:rsidRPr="004F2D87">
        <w:t>]</w:t>
      </w:r>
      <w:r w:rsidR="00804809" w:rsidRPr="004F2D87">
        <w:tab/>
        <w:t>Inschrijver dient over een beveiligingsarchitectuur te beschikken, die de samenhang van het netwerk beschrijft en structuur biedt aan de beveiligingsmaatregelen, gebaseerd op het vigerende bedrijfsbeleid, de leidende principes en de geldende normen en standaarden.</w:t>
      </w:r>
    </w:p>
    <w:p w14:paraId="0B01080C" w14:textId="07DAD7B9" w:rsidR="00804809" w:rsidRPr="004F2D87" w:rsidRDefault="00CC09CB"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225</w:t>
      </w:r>
      <w:r w:rsidR="00386530">
        <w:rPr>
          <w:noProof/>
        </w:rPr>
        <w:fldChar w:fldCharType="end"/>
      </w:r>
      <w:r w:rsidR="00804809" w:rsidRPr="004F2D87">
        <w:t>]</w:t>
      </w:r>
      <w:r w:rsidR="00804809" w:rsidRPr="004F2D87">
        <w:tab/>
        <w:t>Inschrijver dient richtlijnen voor de naleving van het netwerkbeveiligingsbeleid periodiek te toetsen en te evalueren.</w:t>
      </w:r>
    </w:p>
    <w:p w14:paraId="419E6DFB" w14:textId="09E668EA" w:rsidR="00804809" w:rsidRPr="004F2D87" w:rsidRDefault="00CC09CB"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226</w:t>
      </w:r>
      <w:r w:rsidR="00386530">
        <w:rPr>
          <w:noProof/>
        </w:rPr>
        <w:fldChar w:fldCharType="end"/>
      </w:r>
      <w:r w:rsidR="00804809" w:rsidRPr="004F2D87">
        <w:t>]</w:t>
      </w:r>
      <w:r w:rsidR="00804809" w:rsidRPr="004F2D87">
        <w:tab/>
        <w:t>Inschrijver dient de naleving van een, conform het beveiligingsbeleid, veilige inrichting van netwerk(diensten), periodiek te controleren en de resultaten te rapporteren aan het verantwoordelijke management (</w:t>
      </w:r>
      <w:proofErr w:type="spellStart"/>
      <w:r w:rsidR="00804809" w:rsidRPr="004F2D87">
        <w:t>compliancy</w:t>
      </w:r>
      <w:proofErr w:type="spellEnd"/>
      <w:r w:rsidR="00804809" w:rsidRPr="004F2D87">
        <w:t>-toetsen).</w:t>
      </w:r>
    </w:p>
    <w:p w14:paraId="75EE03CE" w14:textId="6618EBE7" w:rsidR="00804809" w:rsidRPr="004F2D87" w:rsidRDefault="00CC09CB"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227</w:t>
      </w:r>
      <w:r w:rsidR="00386530">
        <w:rPr>
          <w:noProof/>
        </w:rPr>
        <w:fldChar w:fldCharType="end"/>
      </w:r>
      <w:r w:rsidR="00804809" w:rsidRPr="004F2D87">
        <w:t>]</w:t>
      </w:r>
      <w:r w:rsidR="00804809" w:rsidRPr="004F2D87">
        <w:tab/>
        <w:t>Inschrijver dient de robuustheid van de beveiligingsmaatregelen en de naleving van het netwerkbeveiligingsbeleid periodiek te testen en aan te tonen.</w:t>
      </w:r>
    </w:p>
    <w:p w14:paraId="4714FCEE" w14:textId="573522BC" w:rsidR="00804809" w:rsidRPr="004F2D87" w:rsidRDefault="00CC09CB"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228</w:t>
      </w:r>
      <w:r w:rsidR="00386530">
        <w:rPr>
          <w:noProof/>
        </w:rPr>
        <w:fldChar w:fldCharType="end"/>
      </w:r>
      <w:r w:rsidRPr="004F2D87">
        <w:t>]</w:t>
      </w:r>
      <w:r w:rsidR="00804809" w:rsidRPr="004F2D87">
        <w:tab/>
        <w:t xml:space="preserve">Inschrijver dient op verzoek van Deelnemers flow informatie te collecteren van de verschillende </w:t>
      </w:r>
      <w:proofErr w:type="spellStart"/>
      <w:r w:rsidR="00804809" w:rsidRPr="004F2D87">
        <w:t>VPN’s</w:t>
      </w:r>
      <w:proofErr w:type="spellEnd"/>
      <w:r w:rsidR="00804809" w:rsidRPr="004F2D87">
        <w:t xml:space="preserve"> en CPE routers en deze informatie te exporteren naar één of meer, nader te specifiëren collectors van de Deelnemers. De te collecteren informatie omvat minimaal IP source- en </w:t>
      </w:r>
      <w:proofErr w:type="spellStart"/>
      <w:r w:rsidR="00804809" w:rsidRPr="004F2D87">
        <w:t>destination</w:t>
      </w:r>
      <w:proofErr w:type="spellEnd"/>
      <w:r w:rsidR="00804809" w:rsidRPr="004F2D87">
        <w:t xml:space="preserve"> adres, source- en </w:t>
      </w:r>
      <w:proofErr w:type="spellStart"/>
      <w:r w:rsidR="00804809" w:rsidRPr="004F2D87">
        <w:t>destination</w:t>
      </w:r>
      <w:proofErr w:type="spellEnd"/>
      <w:r w:rsidR="00804809" w:rsidRPr="004F2D87">
        <w:t xml:space="preserve"> port, laag3 protocol type, Class of Service informatie en de interface van switch of router. </w:t>
      </w:r>
      <w:proofErr w:type="spellStart"/>
      <w:r w:rsidR="00804809" w:rsidRPr="004F2D87">
        <w:t>Netflow</w:t>
      </w:r>
      <w:proofErr w:type="spellEnd"/>
      <w:r w:rsidR="00804809" w:rsidRPr="004F2D87">
        <w:t xml:space="preserve"> (versie 9 of moderner) en/of gelijkwaardige protocollen dienen hierbij ondersteund te worden. Deze informatie kan gebruik worden voor inzicht in verkeerstromen en anomalie detectie.</w:t>
      </w:r>
    </w:p>
    <w:p w14:paraId="037420A8" w14:textId="42F610B1" w:rsidR="00D24092" w:rsidRPr="004F2D87" w:rsidRDefault="00CC09CB"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229</w:t>
      </w:r>
      <w:r w:rsidR="00386530">
        <w:rPr>
          <w:noProof/>
        </w:rPr>
        <w:fldChar w:fldCharType="end"/>
      </w:r>
      <w:r w:rsidR="00804809" w:rsidRPr="004F2D87">
        <w:t>]</w:t>
      </w:r>
      <w:r w:rsidR="00804809" w:rsidRPr="004F2D87">
        <w:tab/>
        <w:t>Inschrijver garandeert dat kritische security patches op zijn telecommunicatienetwerk binnen 48 uur na het beschikbaar komen van deze patches uitgerold zijn.</w:t>
      </w:r>
      <w:r w:rsidR="00804809" w:rsidRPr="004F2D87">
        <w:br/>
        <w:t>NB. Dat kan inhouden dat werkzaamheden starten en/of doorlopen buiten Kantooruren.</w:t>
      </w:r>
    </w:p>
    <w:p w14:paraId="0E5D19A4" w14:textId="1F38AB62" w:rsidR="00D24092" w:rsidRPr="004F2D87" w:rsidRDefault="00D24092"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230</w:t>
      </w:r>
      <w:r w:rsidR="00386530">
        <w:rPr>
          <w:noProof/>
        </w:rPr>
        <w:fldChar w:fldCharType="end"/>
      </w:r>
      <w:r w:rsidRPr="004F2D87">
        <w:t>]</w:t>
      </w:r>
      <w:r w:rsidRPr="004F2D87">
        <w:tab/>
        <w:t xml:space="preserve">Bij een beveiligingsincident moeten aan een APN-koppeling gerelateerde </w:t>
      </w:r>
      <w:proofErr w:type="spellStart"/>
      <w:r w:rsidR="00CB1B1E">
        <w:t>SIMs</w:t>
      </w:r>
      <w:proofErr w:type="spellEnd"/>
      <w:r w:rsidRPr="004F2D87">
        <w:t xml:space="preserve"> via een eenvoudige procedure binnen 5 minuten na melding bij Inschrijver worden gedeactiveerd. Opnieuw activeren moet alleen via de beheerorganisatie van de Deelnemers kunnen worden gedaan.</w:t>
      </w:r>
    </w:p>
    <w:p w14:paraId="24AD52B1" w14:textId="005B8C52" w:rsidR="00D24092" w:rsidRPr="004F2D87" w:rsidRDefault="00CC09CB"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231</w:t>
      </w:r>
      <w:r w:rsidR="00386530">
        <w:rPr>
          <w:noProof/>
        </w:rPr>
        <w:fldChar w:fldCharType="end"/>
      </w:r>
      <w:r w:rsidRPr="004F2D87">
        <w:t>]</w:t>
      </w:r>
      <w:r w:rsidR="00D24092" w:rsidRPr="004F2D87">
        <w:tab/>
        <w:t>Datacommunicatie tussen mobiele terminals is versleuteld.</w:t>
      </w:r>
    </w:p>
    <w:p w14:paraId="4D3F1BEB" w14:textId="77777777" w:rsidR="00E904A3" w:rsidRPr="004F2D87" w:rsidRDefault="008B7AB9" w:rsidP="00991E89">
      <w:pPr>
        <w:pStyle w:val="Kop20"/>
      </w:pPr>
      <w:bookmarkStart w:id="1638" w:name="_Toc126073612"/>
      <w:bookmarkStart w:id="1639" w:name="_Toc126075795"/>
      <w:bookmarkStart w:id="1640" w:name="_Toc129012085"/>
      <w:bookmarkStart w:id="1641" w:name="_Toc129879441"/>
      <w:bookmarkStart w:id="1642" w:name="_Toc135640439"/>
      <w:bookmarkStart w:id="1643" w:name="_Toc135668011"/>
      <w:bookmarkStart w:id="1644" w:name="_Toc135836223"/>
      <w:bookmarkStart w:id="1645" w:name="_Ref125131482"/>
      <w:bookmarkStart w:id="1646" w:name="_Toc135041900"/>
      <w:r w:rsidRPr="004F2D87">
        <w:t>OSM-</w:t>
      </w:r>
      <w:r w:rsidR="00F12B45" w:rsidRPr="004F2D87">
        <w:t>p</w:t>
      </w:r>
      <w:r w:rsidR="004769B0" w:rsidRPr="004F2D87">
        <w:t>ortaal</w:t>
      </w:r>
      <w:bookmarkEnd w:id="1638"/>
      <w:bookmarkEnd w:id="1639"/>
      <w:bookmarkEnd w:id="1640"/>
      <w:bookmarkEnd w:id="1641"/>
      <w:bookmarkEnd w:id="1642"/>
      <w:bookmarkEnd w:id="1643"/>
      <w:bookmarkEnd w:id="1644"/>
    </w:p>
    <w:p w14:paraId="50638C8A" w14:textId="77777777" w:rsidR="00E904A3" w:rsidRPr="004F2D87" w:rsidRDefault="00E904A3" w:rsidP="00E904A3"/>
    <w:p w14:paraId="16136CBE" w14:textId="4A7BA733" w:rsidR="00E904A3" w:rsidRDefault="00E904A3" w:rsidP="00E904A3">
      <w:r w:rsidRPr="004F2D87">
        <w:t xml:space="preserve">CDR2023 heeft als uitgangspunt de communicatie zoveel mogelijk via een Online Service Management portaal (OSM-portaal) plaats te laten vinden. De Categorie streeft er naar hiervoor standaard functionaliteit van de Inschrijver te gebruiken. Het OSM-portaal moet de communicatie tussen partijen over de Dienstverlening zo efficiënt en snel mogelijk maken. Naast tijdbesparing draagt het OSM-portaal ook bij aan een betere Dienstverlening en maakt een grote mate van “selfservice” door Deelnemers en Eindgebruikers van Deelnemers mogelijk. </w:t>
      </w:r>
      <w:r w:rsidR="00D45635">
        <w:t xml:space="preserve">Een belangrijk eis die Deelnemers aan het OSM-Portaal stellen is dat </w:t>
      </w:r>
      <w:r w:rsidR="00A629D8">
        <w:t>Inschrijver</w:t>
      </w:r>
      <w:r w:rsidR="00D45635">
        <w:t xml:space="preserve"> </w:t>
      </w:r>
      <w:r w:rsidR="00A629D8">
        <w:t xml:space="preserve">op </w:t>
      </w:r>
      <w:r w:rsidR="00D45635">
        <w:t xml:space="preserve">geen </w:t>
      </w:r>
      <w:r w:rsidR="00A629D8">
        <w:t>enkele wijze P</w:t>
      </w:r>
      <w:r w:rsidR="00D45635">
        <w:t>ersoonsgegevens van Eindgebruikers</w:t>
      </w:r>
      <w:r w:rsidR="00A629D8">
        <w:t xml:space="preserve"> </w:t>
      </w:r>
      <w:r w:rsidR="0093618F">
        <w:t>vast</w:t>
      </w:r>
      <w:r w:rsidR="00A629D8">
        <w:t>leg</w:t>
      </w:r>
      <w:r w:rsidR="0093618F">
        <w:t>t</w:t>
      </w:r>
      <w:r w:rsidR="00A629D8">
        <w:t>. De relatie tussen abonnementen en/of telefoonnummers worden uitsluitend in systemen van Deelnemers zelf geregistreerd</w:t>
      </w:r>
      <w:r w:rsidR="00D45635">
        <w:t>.</w:t>
      </w:r>
    </w:p>
    <w:p w14:paraId="023F6A00" w14:textId="77777777" w:rsidR="00E904A3" w:rsidRPr="004F2D87" w:rsidRDefault="00E904A3" w:rsidP="00E904A3">
      <w:pPr>
        <w:pStyle w:val="Kop30"/>
      </w:pPr>
      <w:bookmarkStart w:id="1647" w:name="_Toc135640440"/>
      <w:bookmarkStart w:id="1648" w:name="_Toc135668012"/>
      <w:bookmarkStart w:id="1649" w:name="_Toc135836224"/>
      <w:bookmarkStart w:id="1650" w:name="_Toc129879759"/>
      <w:r w:rsidRPr="004F2D87">
        <w:t>Algemeen</w:t>
      </w:r>
      <w:bookmarkEnd w:id="1647"/>
      <w:bookmarkEnd w:id="1648"/>
      <w:bookmarkEnd w:id="1649"/>
    </w:p>
    <w:p w14:paraId="55D24596" w14:textId="77777777" w:rsidR="00E904A3" w:rsidRPr="004F2D87" w:rsidRDefault="00E904A3" w:rsidP="00E904A3"/>
    <w:p w14:paraId="10D5BBCA" w14:textId="571DAF46" w:rsidR="00A629D8" w:rsidRDefault="00A629D8" w:rsidP="00511E39">
      <w:pPr>
        <w:pStyle w:val="BestekEis"/>
        <w:rPr>
          <w:rStyle w:val="BestekEisChar"/>
        </w:rPr>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232</w:t>
      </w:r>
      <w:r w:rsidRPr="004F2D87">
        <w:rPr>
          <w:rStyle w:val="BestekEisChar"/>
        </w:rPr>
        <w:fldChar w:fldCharType="end"/>
      </w:r>
      <w:r w:rsidRPr="004F2D87">
        <w:rPr>
          <w:rStyle w:val="BestekEisChar"/>
        </w:rPr>
        <w:t xml:space="preserve">] </w:t>
      </w:r>
      <w:r w:rsidRPr="004F2D87">
        <w:rPr>
          <w:rStyle w:val="BestekEisChar"/>
        </w:rPr>
        <w:tab/>
      </w:r>
      <w:r>
        <w:t>Inschrijver dient te borgen dat Persoonsgegevens van Eindgebruikers op geen enkele wijze worden geregistreerd of vastgelegd</w:t>
      </w:r>
      <w:r w:rsidRPr="004F2D87">
        <w:t xml:space="preserve"> </w:t>
      </w:r>
      <w:r>
        <w:t xml:space="preserve">in het OSM-portaal of andere systemen van Inschrijver. </w:t>
      </w:r>
    </w:p>
    <w:p w14:paraId="7EC45F30" w14:textId="1BFD15B7" w:rsidR="00E904A3" w:rsidRDefault="00E904A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233</w:t>
      </w:r>
      <w:r w:rsidRPr="004F2D87">
        <w:rPr>
          <w:rStyle w:val="BestekEisChar"/>
        </w:rPr>
        <w:fldChar w:fldCharType="end"/>
      </w:r>
      <w:r w:rsidRPr="004F2D87">
        <w:rPr>
          <w:rStyle w:val="BestekEisChar"/>
        </w:rPr>
        <w:t xml:space="preserve">] </w:t>
      </w:r>
      <w:r w:rsidRPr="004F2D87">
        <w:rPr>
          <w:rStyle w:val="BestekEisChar"/>
        </w:rPr>
        <w:tab/>
      </w:r>
      <w:r w:rsidRPr="004F2D87">
        <w:t xml:space="preserve">Het OSM-portaal dient niet dwingend te zijn in de wijze waarop de Categorie, Deelnemers of System Integrators (die namens één of meer Deelnemers kunnen handelen) hun beheerorganisaties inrichten. Per Deelnemer en of System Integrator moet afgeweken kunnen worden van de standaard inrichting. </w:t>
      </w:r>
    </w:p>
    <w:p w14:paraId="2229F435" w14:textId="3667459A" w:rsidR="00575308" w:rsidRPr="004F2D87" w:rsidRDefault="00575308"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234</w:t>
      </w:r>
      <w:r w:rsidRPr="004F2D87">
        <w:rPr>
          <w:rStyle w:val="BestekEisChar"/>
        </w:rPr>
        <w:fldChar w:fldCharType="end"/>
      </w:r>
      <w:r w:rsidRPr="004F2D87">
        <w:rPr>
          <w:rStyle w:val="BestekEisChar"/>
        </w:rPr>
        <w:t xml:space="preserve">] </w:t>
      </w:r>
      <w:r w:rsidRPr="004F2D87">
        <w:rPr>
          <w:rStyle w:val="BestekEisChar"/>
        </w:rPr>
        <w:tab/>
      </w:r>
      <w:r w:rsidR="00823B7B">
        <w:rPr>
          <w:rStyle w:val="BestekEisChar"/>
        </w:rPr>
        <w:t xml:space="preserve">Inschrijver dient op verzoek van </w:t>
      </w:r>
      <w:r w:rsidR="008516C2" w:rsidRPr="004F2D87">
        <w:t xml:space="preserve">Categorie, Deelnemers of System Integrators </w:t>
      </w:r>
      <w:r w:rsidR="00823B7B">
        <w:t>w</w:t>
      </w:r>
      <w:r w:rsidR="00823B7B">
        <w:rPr>
          <w:rStyle w:val="BestekEisChar"/>
        </w:rPr>
        <w:t>ijzigingen aan OSM-Portaal</w:t>
      </w:r>
      <w:r w:rsidR="00823B7B" w:rsidRPr="004F2D87">
        <w:t xml:space="preserve"> </w:t>
      </w:r>
      <w:r>
        <w:t xml:space="preserve">als Speciale dienst </w:t>
      </w:r>
      <w:r w:rsidR="00823B7B">
        <w:t>aan te bieden. Een dergelijke wijziging mag geen invloed hebben op het functioneren van het OSM-Portaal voor de overige Deelnemers. Als één Deelnemer betaald heeft voor het ontwikkelen van een functionaliteit, dan kunnen overige Deelnemers hiervan ook kosteloos gebruik maken.</w:t>
      </w:r>
    </w:p>
    <w:p w14:paraId="48EC99AF" w14:textId="01213E5C" w:rsidR="00E904A3" w:rsidRPr="004F2D87" w:rsidRDefault="00E904A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235</w:t>
      </w:r>
      <w:r w:rsidRPr="004F2D87">
        <w:rPr>
          <w:rStyle w:val="BestekEisChar"/>
        </w:rPr>
        <w:fldChar w:fldCharType="end"/>
      </w:r>
      <w:r w:rsidRPr="004F2D87">
        <w:rPr>
          <w:rStyle w:val="BestekEisChar"/>
        </w:rPr>
        <w:t xml:space="preserve">] </w:t>
      </w:r>
      <w:r w:rsidRPr="004F2D87">
        <w:rPr>
          <w:rStyle w:val="BestekEisChar"/>
        </w:rPr>
        <w:tab/>
      </w:r>
      <w:r w:rsidRPr="004F2D87">
        <w:t xml:space="preserve">System Integrators, die namens één of meer Deelnemers kunnen handelen, moeten functionaliteit van het OSM-portaal per afzonderlijk Deelnemer kunnen gebruiken (bijv. facturatie en rapportage) of voor alle Deelnemers namens wie ze handelen (bijv. Incidenten).  </w:t>
      </w:r>
    </w:p>
    <w:p w14:paraId="4E84A128" w14:textId="6DC0B777" w:rsidR="00E904A3" w:rsidRPr="004F2D87" w:rsidRDefault="00E904A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236</w:t>
      </w:r>
      <w:r w:rsidRPr="004F2D87">
        <w:rPr>
          <w:rStyle w:val="BestekEisChar"/>
        </w:rPr>
        <w:fldChar w:fldCharType="end"/>
      </w:r>
      <w:r w:rsidRPr="004F2D87">
        <w:rPr>
          <w:rStyle w:val="BestekEisChar"/>
        </w:rPr>
        <w:t xml:space="preserve">] </w:t>
      </w:r>
      <w:r w:rsidRPr="004F2D87">
        <w:rPr>
          <w:rStyle w:val="BestekEisChar"/>
        </w:rPr>
        <w:tab/>
      </w:r>
      <w:r w:rsidRPr="004F2D87">
        <w:t>Het OSM-portaal dient uniform ingericht te zijn. Dit betekent onder andere: uniforme en consistente naamgeving, werkwijze en mate van detaillering. Relaties met rapportages, facturen, etc. dienen eenvoudig gelegd te kunnen worden. Dit betekent echter niet dat de OSM-portaal gebaseerd moet zijn op één software pakket, het samenstellen van een OSM-portaal uit verschillende software pakketten is toegestaan.</w:t>
      </w:r>
    </w:p>
    <w:p w14:paraId="51276AF3" w14:textId="3116AB88" w:rsidR="00E904A3" w:rsidRPr="004F2D87" w:rsidRDefault="00E904A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237</w:t>
      </w:r>
      <w:r w:rsidRPr="004F2D87">
        <w:rPr>
          <w:rStyle w:val="BestekEisChar"/>
        </w:rPr>
        <w:fldChar w:fldCharType="end"/>
      </w:r>
      <w:r w:rsidRPr="004F2D87">
        <w:rPr>
          <w:rStyle w:val="BestekEisChar"/>
        </w:rPr>
        <w:t>]</w:t>
      </w:r>
      <w:r w:rsidRPr="004F2D87">
        <w:rPr>
          <w:rStyle w:val="BestekEisChar"/>
        </w:rPr>
        <w:tab/>
      </w:r>
      <w:r w:rsidRPr="004F2D87">
        <w:t>Indien Inschrijver gebruik maakt van afzonderlijke informatiesystemen dan dient het OSM-portaal voorzien te zijn van een verwijzing naar de betreffende informatiesystemen en in single-</w:t>
      </w:r>
      <w:proofErr w:type="spellStart"/>
      <w:r w:rsidRPr="004F2D87">
        <w:t>sign</w:t>
      </w:r>
      <w:proofErr w:type="spellEnd"/>
      <w:r w:rsidRPr="004F2D87">
        <w:t>-on te voorzien.</w:t>
      </w:r>
    </w:p>
    <w:p w14:paraId="703EC9EF" w14:textId="06355891" w:rsidR="00E904A3" w:rsidRPr="004F2D87" w:rsidRDefault="00E904A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238</w:t>
      </w:r>
      <w:r w:rsidRPr="004F2D87">
        <w:rPr>
          <w:rStyle w:val="BestekEisChar"/>
        </w:rPr>
        <w:fldChar w:fldCharType="end"/>
      </w:r>
      <w:r w:rsidRPr="004F2D87">
        <w:rPr>
          <w:rStyle w:val="BestekEisChar"/>
        </w:rPr>
        <w:t xml:space="preserve">] </w:t>
      </w:r>
      <w:r w:rsidRPr="004F2D87">
        <w:rPr>
          <w:rStyle w:val="BestekEisChar"/>
        </w:rPr>
        <w:tab/>
      </w:r>
      <w:r w:rsidRPr="004F2D87">
        <w:t>Het OSM-portaal dienen de Nederlandse taal te gebruiken. In bijzondere gevallen kan, na goedkeuring door de Categorie, hiervan worden afgeweken.</w:t>
      </w:r>
    </w:p>
    <w:p w14:paraId="33D5D7FA" w14:textId="46FAAFF2" w:rsidR="00E904A3" w:rsidRPr="004F2D87" w:rsidRDefault="00E904A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239</w:t>
      </w:r>
      <w:r w:rsidRPr="004F2D87">
        <w:rPr>
          <w:rStyle w:val="BestekEisChar"/>
        </w:rPr>
        <w:fldChar w:fldCharType="end"/>
      </w:r>
      <w:r w:rsidRPr="004F2D87">
        <w:rPr>
          <w:rStyle w:val="BestekEisChar"/>
        </w:rPr>
        <w:t xml:space="preserve">] </w:t>
      </w:r>
      <w:r w:rsidRPr="004F2D87">
        <w:rPr>
          <w:rStyle w:val="BestekEisChar"/>
        </w:rPr>
        <w:tab/>
      </w:r>
      <w:r w:rsidRPr="004F2D87">
        <w:t xml:space="preserve">Inschrijver zorgt voor opleiding en instructie van medewerkers van Deelnemers voor het OSM-tool. Bij voorkeur door middel van een opgenomen </w:t>
      </w:r>
      <w:proofErr w:type="spellStart"/>
      <w:r w:rsidRPr="004F2D87">
        <w:t>webinar</w:t>
      </w:r>
      <w:proofErr w:type="spellEnd"/>
      <w:r w:rsidRPr="004F2D87">
        <w:t xml:space="preserve">, zodat in de loop van de tijd nieuwe gebruikers de training </w:t>
      </w:r>
      <w:r w:rsidR="00CB1B1E" w:rsidRPr="004F2D87">
        <w:t>online</w:t>
      </w:r>
      <w:r w:rsidRPr="004F2D87">
        <w:t xml:space="preserve"> kunnen volgen.</w:t>
      </w:r>
    </w:p>
    <w:p w14:paraId="2DCB58EE" w14:textId="2D27D974" w:rsidR="00E904A3" w:rsidRPr="004F2D87" w:rsidRDefault="00E904A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240</w:t>
      </w:r>
      <w:r w:rsidRPr="004F2D87">
        <w:rPr>
          <w:rStyle w:val="BestekEisChar"/>
        </w:rPr>
        <w:fldChar w:fldCharType="end"/>
      </w:r>
      <w:r w:rsidRPr="004F2D87">
        <w:rPr>
          <w:rStyle w:val="BestekEisChar"/>
        </w:rPr>
        <w:t>]</w:t>
      </w:r>
      <w:r w:rsidRPr="004F2D87">
        <w:rPr>
          <w:rStyle w:val="BestekEisChar"/>
        </w:rPr>
        <w:tab/>
      </w:r>
      <w:r w:rsidRPr="004F2D87">
        <w:t>Inschrijver dient voor het beheer van het OSM-portaal het Beheerprofiel Standaard te hanteren.</w:t>
      </w:r>
    </w:p>
    <w:p w14:paraId="6D1F6465" w14:textId="7118F41D" w:rsidR="00E904A3" w:rsidRPr="004F2D87" w:rsidRDefault="00E904A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241</w:t>
      </w:r>
      <w:r w:rsidRPr="004F2D87">
        <w:rPr>
          <w:rStyle w:val="BestekEisChar"/>
        </w:rPr>
        <w:fldChar w:fldCharType="end"/>
      </w:r>
      <w:r w:rsidRPr="004F2D87">
        <w:rPr>
          <w:rStyle w:val="BestekEisChar"/>
        </w:rPr>
        <w:t>]</w:t>
      </w:r>
      <w:r w:rsidRPr="004F2D87">
        <w:rPr>
          <w:rStyle w:val="BestekEisChar"/>
        </w:rPr>
        <w:tab/>
      </w:r>
      <w:r w:rsidRPr="004F2D87">
        <w:t>Het OSM-portaal dient geschikt te zijn voor minimaal 120 gelijktijdige gebruikers en in totaal voor minimaal 1</w:t>
      </w:r>
      <w:r w:rsidR="0093618F">
        <w:t>.</w:t>
      </w:r>
      <w:r w:rsidRPr="004F2D87">
        <w:t>200 verschillende gebruikers. De responstijden van het OSM-portaal zijn zodanig dat gebruikers over tevreden zijn en niet klagen.</w:t>
      </w:r>
    </w:p>
    <w:p w14:paraId="685B70E6" w14:textId="1CF88469" w:rsidR="00E904A3" w:rsidRPr="004F2D87" w:rsidRDefault="00E904A3" w:rsidP="00511E39">
      <w:pPr>
        <w:pStyle w:val="BestekEis"/>
        <w:rPr>
          <w:rFonts w:cs="Arial"/>
        </w:rPr>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242</w:t>
      </w:r>
      <w:r w:rsidRPr="004F2D87">
        <w:rPr>
          <w:rStyle w:val="BestekEisChar"/>
        </w:rPr>
        <w:fldChar w:fldCharType="end"/>
      </w:r>
      <w:r w:rsidRPr="004F2D87">
        <w:rPr>
          <w:rStyle w:val="BestekEisChar"/>
        </w:rPr>
        <w:t>]</w:t>
      </w:r>
      <w:r w:rsidRPr="004F2D87">
        <w:rPr>
          <w:rStyle w:val="BestekEisChar"/>
        </w:rPr>
        <w:tab/>
      </w:r>
      <w:r w:rsidRPr="004F2D87">
        <w:t xml:space="preserve">Het OSM-portaal dient te allen tijde up-to-date te zijn en de actuele situatie van productie omgeving van de Inschrijver weer te geven. </w:t>
      </w:r>
    </w:p>
    <w:p w14:paraId="17070B49" w14:textId="780C29CC" w:rsidR="00E904A3" w:rsidRPr="004F2D87" w:rsidRDefault="00E904A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243</w:t>
      </w:r>
      <w:r w:rsidRPr="004F2D87">
        <w:rPr>
          <w:rStyle w:val="BestekEisChar"/>
        </w:rPr>
        <w:fldChar w:fldCharType="end"/>
      </w:r>
      <w:r w:rsidRPr="004F2D87">
        <w:rPr>
          <w:rStyle w:val="BestekEisChar"/>
        </w:rPr>
        <w:t>]</w:t>
      </w:r>
      <w:r w:rsidRPr="004F2D87">
        <w:rPr>
          <w:rStyle w:val="BestekEisChar"/>
        </w:rPr>
        <w:tab/>
        <w:t xml:space="preserve">Inschrijver dient vier maal per jaar een </w:t>
      </w:r>
      <w:proofErr w:type="spellStart"/>
      <w:r w:rsidRPr="004F2D87">
        <w:rPr>
          <w:rStyle w:val="BestekEisChar"/>
        </w:rPr>
        <w:t>roadmap</w:t>
      </w:r>
      <w:proofErr w:type="spellEnd"/>
      <w:r w:rsidRPr="004F2D87">
        <w:rPr>
          <w:rStyle w:val="BestekEisChar"/>
        </w:rPr>
        <w:t xml:space="preserve"> van geplande wijzigingen </w:t>
      </w:r>
      <w:r w:rsidR="0093618F">
        <w:rPr>
          <w:rStyle w:val="BestekEisChar"/>
        </w:rPr>
        <w:t>te</w:t>
      </w:r>
      <w:r w:rsidRPr="004F2D87">
        <w:rPr>
          <w:rStyle w:val="BestekEisChar"/>
        </w:rPr>
        <w:t xml:space="preserve"> sturen naar </w:t>
      </w:r>
      <w:r w:rsidR="00401081" w:rsidRPr="004F2D87">
        <w:rPr>
          <w:rStyle w:val="BestekEisChar"/>
        </w:rPr>
        <w:t>de portaal</w:t>
      </w:r>
      <w:r w:rsidRPr="004F2D87">
        <w:rPr>
          <w:rStyle w:val="BestekEisChar"/>
        </w:rPr>
        <w:t>beheerders</w:t>
      </w:r>
      <w:r w:rsidR="00401081" w:rsidRPr="004F2D87">
        <w:rPr>
          <w:rStyle w:val="BestekEisChar"/>
        </w:rPr>
        <w:t xml:space="preserve"> van Deelnemers. Daarnaast </w:t>
      </w:r>
      <w:r w:rsidR="00AD09FE">
        <w:rPr>
          <w:rStyle w:val="BestekEisChar"/>
        </w:rPr>
        <w:t>dien</w:t>
      </w:r>
      <w:r w:rsidR="00401081" w:rsidRPr="004F2D87">
        <w:rPr>
          <w:rStyle w:val="BestekEisChar"/>
        </w:rPr>
        <w:t xml:space="preserve">t Inschrijver wijzigingen </w:t>
      </w:r>
      <w:r w:rsidRPr="004F2D87">
        <w:t xml:space="preserve">die invloed </w:t>
      </w:r>
      <w:r w:rsidR="00401081" w:rsidRPr="004F2D87">
        <w:t>hebben</w:t>
      </w:r>
      <w:r w:rsidRPr="004F2D87">
        <w:t xml:space="preserve"> op de gebruikers van het portaal,</w:t>
      </w:r>
      <w:r w:rsidRPr="004F2D87">
        <w:rPr>
          <w:rStyle w:val="BestekEisChar"/>
        </w:rPr>
        <w:t xml:space="preserve"> </w:t>
      </w:r>
      <w:r w:rsidRPr="004F2D87">
        <w:t>minimaal 4 we</w:t>
      </w:r>
      <w:r w:rsidR="00CB1B1E">
        <w:t xml:space="preserve">ken voor implementatie aan te </w:t>
      </w:r>
      <w:r w:rsidRPr="004F2D87">
        <w:t xml:space="preserve">kondigen in het OSM-portaal en </w:t>
      </w:r>
      <w:r w:rsidR="00401081" w:rsidRPr="004F2D87">
        <w:t>in een</w:t>
      </w:r>
      <w:r w:rsidRPr="004F2D87">
        <w:t xml:space="preserve"> email naar </w:t>
      </w:r>
      <w:r w:rsidR="00401081" w:rsidRPr="004F2D87">
        <w:t xml:space="preserve">de </w:t>
      </w:r>
      <w:r w:rsidRPr="004F2D87">
        <w:t xml:space="preserve">gebruikers. De aankondiging bevat de wijziging, wat voor de gebruiker </w:t>
      </w:r>
      <w:r w:rsidR="00446CAB">
        <w:t>verandert</w:t>
      </w:r>
      <w:r w:rsidRPr="004F2D87">
        <w:t xml:space="preserve"> en, indien van toepassing, nieuwe werkinstructies.</w:t>
      </w:r>
    </w:p>
    <w:p w14:paraId="0448C04C" w14:textId="77777777" w:rsidR="00E904A3" w:rsidRPr="004F2D87" w:rsidRDefault="00E904A3" w:rsidP="00E904A3">
      <w:pPr>
        <w:pStyle w:val="Kop30"/>
      </w:pPr>
      <w:bookmarkStart w:id="1651" w:name="_Toc135640441"/>
      <w:bookmarkStart w:id="1652" w:name="_Toc135668013"/>
      <w:bookmarkStart w:id="1653" w:name="_Toc135836225"/>
      <w:r w:rsidRPr="004F2D87">
        <w:t>Inrichting, toegang en autorisaties</w:t>
      </w:r>
      <w:bookmarkEnd w:id="1651"/>
      <w:bookmarkEnd w:id="1652"/>
      <w:bookmarkEnd w:id="1653"/>
    </w:p>
    <w:p w14:paraId="7605CFBD" w14:textId="77777777" w:rsidR="00E904A3" w:rsidRPr="004F2D87" w:rsidRDefault="00E904A3" w:rsidP="00511E39">
      <w:pPr>
        <w:pStyle w:val="BestekEis"/>
      </w:pPr>
    </w:p>
    <w:p w14:paraId="57FF8556" w14:textId="77777777" w:rsidR="00E904A3" w:rsidRPr="004F2D87" w:rsidRDefault="00E904A3" w:rsidP="00E904A3">
      <w:r w:rsidRPr="004F2D87">
        <w:t>Het OSM-portaal wordt door veel verschillende gebruikers gebruikt en moet zodanig ingericht worden dat er onderscheid gemaakt kan worden in de bevoegdheden van gebruikers. Voorbeelden hiervan zijn handelingen met financiële consequenties, zoals het indienen van wijzigingen, die alleen specifieke medewerkers mogen aanvragen of goedkeuren. Een ander voorbeeld is om wijzigingen die van invloed kunnen zijn op de informatiebeveiliging door een specifieke persoon goed te laten keuren.</w:t>
      </w:r>
    </w:p>
    <w:p w14:paraId="00AB21DE" w14:textId="77777777" w:rsidR="00E904A3" w:rsidRPr="004F2D87" w:rsidRDefault="00E904A3" w:rsidP="00E904A3"/>
    <w:p w14:paraId="403EEB29" w14:textId="0B0F10A8" w:rsidR="00E904A3" w:rsidRPr="004F2D87" w:rsidRDefault="00E904A3" w:rsidP="00511E39">
      <w:pPr>
        <w:pStyle w:val="BestekEis"/>
        <w:rPr>
          <w:rStyle w:val="BestekEisChar"/>
        </w:rPr>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244</w:t>
      </w:r>
      <w:r w:rsidRPr="004F2D87">
        <w:rPr>
          <w:rStyle w:val="BestekEisChar"/>
        </w:rPr>
        <w:fldChar w:fldCharType="end"/>
      </w:r>
      <w:r w:rsidRPr="004F2D87">
        <w:rPr>
          <w:rStyle w:val="BestekEisChar"/>
        </w:rPr>
        <w:t>]</w:t>
      </w:r>
      <w:r w:rsidRPr="004F2D87">
        <w:rPr>
          <w:rStyle w:val="BestekEisChar"/>
        </w:rPr>
        <w:tab/>
        <w:t xml:space="preserve">Voor elke gebruiker kan een gebruikersprofiel worden ingesteld. </w:t>
      </w:r>
      <w:r w:rsidR="00D45635">
        <w:rPr>
          <w:rStyle w:val="BestekEisChar"/>
        </w:rPr>
        <w:t>Minimaal de volgende</w:t>
      </w:r>
      <w:r w:rsidRPr="004F2D87">
        <w:rPr>
          <w:rStyle w:val="BestekEisChar"/>
        </w:rPr>
        <w:t xml:space="preserve"> standaard profielen </w:t>
      </w:r>
      <w:r w:rsidR="00D45635" w:rsidRPr="004F2D87">
        <w:rPr>
          <w:rStyle w:val="BestekEisChar"/>
        </w:rPr>
        <w:t xml:space="preserve">worden </w:t>
      </w:r>
      <w:r w:rsidRPr="004F2D87">
        <w:rPr>
          <w:rStyle w:val="BestekEisChar"/>
        </w:rPr>
        <w:t>centraal vanuit de Inschrijver gedefinieerd:</w:t>
      </w:r>
    </w:p>
    <w:p w14:paraId="18806D52" w14:textId="7B3DBFB7" w:rsidR="00D45635" w:rsidRDefault="00D45635" w:rsidP="00E07957">
      <w:pPr>
        <w:pStyle w:val="Broodtekst"/>
        <w:numPr>
          <w:ilvl w:val="0"/>
          <w:numId w:val="73"/>
        </w:numPr>
        <w:rPr>
          <w:rStyle w:val="BestekEisChar"/>
        </w:rPr>
      </w:pPr>
      <w:r w:rsidRPr="004F2D87">
        <w:rPr>
          <w:rStyle w:val="BestekEisChar"/>
        </w:rPr>
        <w:t>Hoofdbeheerder</w:t>
      </w:r>
      <w:r>
        <w:rPr>
          <w:rStyle w:val="BestekEisChar"/>
        </w:rPr>
        <w:t>;</w:t>
      </w:r>
      <w:r w:rsidRPr="004F2D87">
        <w:rPr>
          <w:rStyle w:val="BestekEisChar"/>
        </w:rPr>
        <w:t xml:space="preserve"> </w:t>
      </w:r>
    </w:p>
    <w:p w14:paraId="5EEB10BC" w14:textId="4F0E30AA" w:rsidR="00401081" w:rsidRPr="004F2D87" w:rsidRDefault="00E904A3" w:rsidP="00E07957">
      <w:pPr>
        <w:pStyle w:val="Broodtekst"/>
        <w:numPr>
          <w:ilvl w:val="0"/>
          <w:numId w:val="73"/>
        </w:numPr>
        <w:rPr>
          <w:rStyle w:val="BestekEisChar"/>
        </w:rPr>
      </w:pPr>
      <w:r w:rsidRPr="004F2D87">
        <w:rPr>
          <w:rStyle w:val="BestekEisChar"/>
        </w:rPr>
        <w:t>Beheerder;</w:t>
      </w:r>
    </w:p>
    <w:p w14:paraId="1B5B2679" w14:textId="77777777" w:rsidR="00E904A3" w:rsidRPr="004F2D87" w:rsidRDefault="00E904A3" w:rsidP="00E07957">
      <w:pPr>
        <w:pStyle w:val="Broodtekst"/>
        <w:numPr>
          <w:ilvl w:val="0"/>
          <w:numId w:val="73"/>
        </w:numPr>
        <w:rPr>
          <w:rStyle w:val="BestekEisChar"/>
        </w:rPr>
      </w:pPr>
      <w:r w:rsidRPr="004F2D87">
        <w:rPr>
          <w:rStyle w:val="BestekEisChar"/>
        </w:rPr>
        <w:t>Contract Manager;</w:t>
      </w:r>
    </w:p>
    <w:p w14:paraId="12DFB305" w14:textId="77777777" w:rsidR="00E904A3" w:rsidRPr="007F52F0" w:rsidRDefault="00E904A3" w:rsidP="00E07957">
      <w:pPr>
        <w:pStyle w:val="Broodtekst"/>
        <w:numPr>
          <w:ilvl w:val="0"/>
          <w:numId w:val="73"/>
        </w:numPr>
        <w:rPr>
          <w:rStyle w:val="BestekEisChar"/>
          <w:lang w:val="en-GB"/>
        </w:rPr>
      </w:pPr>
      <w:r w:rsidRPr="007F52F0">
        <w:rPr>
          <w:rStyle w:val="BestekEisChar"/>
          <w:lang w:val="en-GB"/>
        </w:rPr>
        <w:t xml:space="preserve">Service manager/Service Desk </w:t>
      </w:r>
      <w:proofErr w:type="spellStart"/>
      <w:r w:rsidRPr="007F52F0">
        <w:rPr>
          <w:rStyle w:val="BestekEisChar"/>
          <w:lang w:val="en-GB"/>
        </w:rPr>
        <w:t>medewerker</w:t>
      </w:r>
      <w:proofErr w:type="spellEnd"/>
      <w:r w:rsidRPr="007F52F0">
        <w:rPr>
          <w:rStyle w:val="BestekEisChar"/>
          <w:lang w:val="en-GB"/>
        </w:rPr>
        <w:t>;</w:t>
      </w:r>
    </w:p>
    <w:p w14:paraId="2AE39019" w14:textId="77777777" w:rsidR="00E904A3" w:rsidRPr="004F2D87" w:rsidRDefault="00E904A3" w:rsidP="00E07957">
      <w:pPr>
        <w:pStyle w:val="Broodtekst"/>
        <w:numPr>
          <w:ilvl w:val="0"/>
          <w:numId w:val="73"/>
        </w:numPr>
        <w:rPr>
          <w:rStyle w:val="BestekEisChar"/>
        </w:rPr>
      </w:pPr>
      <w:r w:rsidRPr="004F2D87">
        <w:rPr>
          <w:rStyle w:val="BestekEisChar"/>
        </w:rPr>
        <w:t>Financieel beheerder;</w:t>
      </w:r>
    </w:p>
    <w:p w14:paraId="771BDB48" w14:textId="77777777" w:rsidR="00E904A3" w:rsidRPr="004F2D87" w:rsidRDefault="00E904A3" w:rsidP="00E07957">
      <w:pPr>
        <w:pStyle w:val="Broodtekst"/>
        <w:numPr>
          <w:ilvl w:val="0"/>
          <w:numId w:val="73"/>
        </w:numPr>
        <w:rPr>
          <w:rStyle w:val="BestekEisChar"/>
        </w:rPr>
      </w:pPr>
      <w:r w:rsidRPr="004F2D87">
        <w:rPr>
          <w:rStyle w:val="BestekEisChar"/>
        </w:rPr>
        <w:t>Inschrijver.</w:t>
      </w:r>
    </w:p>
    <w:p w14:paraId="02B84EF3" w14:textId="77777777" w:rsidR="00E904A3" w:rsidRPr="004F2D87" w:rsidRDefault="00E904A3" w:rsidP="00E904A3"/>
    <w:p w14:paraId="73B96211" w14:textId="7515B986" w:rsidR="00E904A3" w:rsidRPr="004F2D87" w:rsidRDefault="00E904A3" w:rsidP="00E904A3">
      <w:r w:rsidRPr="004F2D87">
        <w:t xml:space="preserve">Voorts is het van belang dat het OSM-portaal zodanig is ingericht dat de status en voortgang van incidenten, </w:t>
      </w:r>
      <w:r w:rsidR="00CB1B1E" w:rsidRPr="004F2D87">
        <w:t>bestellingen</w:t>
      </w:r>
      <w:r w:rsidRPr="004F2D87">
        <w:t xml:space="preserve"> en wijzigingen door alle relevante medewerkers gevolgd en ingezien kunnen worden. Zo dienen verschillende medewerkers van een servicedesk een incident te kunnen (op)volgen, daar de servicedesks bemand worden door verschillende medewerkers die veelal in ploegendienst werken. Omdat het informatiebeveiligingsbeleid persoonlijke accounts afdwingt, en functionele accounts dus niet toestaat, zal bovenstaande op een andere wijze vorm gegeven moeten worden, bijvoorbeeld door een groepsstructuur. </w:t>
      </w:r>
    </w:p>
    <w:p w14:paraId="29F4234F" w14:textId="77777777" w:rsidR="00E904A3" w:rsidRPr="004F2D87" w:rsidRDefault="00E904A3" w:rsidP="00E904A3"/>
    <w:p w14:paraId="15FB654B" w14:textId="3735D33A" w:rsidR="00E904A3" w:rsidRPr="004F2D87" w:rsidRDefault="00E904A3" w:rsidP="00E904A3">
      <w:pPr>
        <w:rPr>
          <w:rFonts w:cs="Arial"/>
          <w:bCs/>
        </w:rPr>
      </w:pPr>
      <w:r w:rsidRPr="004F2D87">
        <w:rPr>
          <w:rFonts w:cs="Arial"/>
          <w:bCs/>
        </w:rPr>
        <w:t xml:space="preserve">Het OSM-portaal bevat alle aan het Mobiele </w:t>
      </w:r>
      <w:r w:rsidR="00401081" w:rsidRPr="004F2D87">
        <w:rPr>
          <w:rFonts w:cs="Arial"/>
          <w:bCs/>
        </w:rPr>
        <w:t>c</w:t>
      </w:r>
      <w:r w:rsidRPr="004F2D87">
        <w:rPr>
          <w:rFonts w:cs="Arial"/>
          <w:bCs/>
        </w:rPr>
        <w:t xml:space="preserve">onnectiviteit gerelateerde informatie die nuttig, noodzakelijk en up-to-date is om te delen tussen de Deelnemers onderling. </w:t>
      </w:r>
    </w:p>
    <w:p w14:paraId="6869AEAF" w14:textId="77777777" w:rsidR="00E904A3" w:rsidRPr="004F2D87" w:rsidRDefault="00E904A3" w:rsidP="00511E39">
      <w:pPr>
        <w:pStyle w:val="BestekEis"/>
      </w:pPr>
    </w:p>
    <w:p w14:paraId="395F5182" w14:textId="58D1E0F5" w:rsidR="00E904A3" w:rsidRPr="004F2D87" w:rsidRDefault="00E904A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245</w:t>
      </w:r>
      <w:r w:rsidRPr="004F2D87">
        <w:rPr>
          <w:rStyle w:val="BestekEisChar"/>
        </w:rPr>
        <w:fldChar w:fldCharType="end"/>
      </w:r>
      <w:r w:rsidRPr="004F2D87">
        <w:rPr>
          <w:rStyle w:val="BestekEisChar"/>
        </w:rPr>
        <w:t xml:space="preserve">] </w:t>
      </w:r>
      <w:r w:rsidRPr="004F2D87">
        <w:rPr>
          <w:rStyle w:val="BestekEisChar"/>
        </w:rPr>
        <w:tab/>
      </w:r>
      <w:r w:rsidRPr="004F2D87">
        <w:t>Het OSM-portaal dient minimaal de volgende weergave en autorisatie niveaus te kennen voor alle functionaliteiten. Deze niveaus zijn:</w:t>
      </w:r>
    </w:p>
    <w:p w14:paraId="18C6AB37" w14:textId="77777777" w:rsidR="00E904A3" w:rsidRPr="004F2D87" w:rsidRDefault="00E904A3" w:rsidP="00E07957">
      <w:pPr>
        <w:pStyle w:val="broodtekst0"/>
        <w:numPr>
          <w:ilvl w:val="0"/>
          <w:numId w:val="70"/>
        </w:numPr>
        <w:tabs>
          <w:tab w:val="clear" w:pos="227"/>
          <w:tab w:val="clear" w:pos="454"/>
          <w:tab w:val="clear" w:pos="680"/>
        </w:tabs>
        <w:autoSpaceDE/>
        <w:autoSpaceDN/>
        <w:adjustRightInd/>
        <w:spacing w:line="240" w:lineRule="auto"/>
      </w:pPr>
      <w:r w:rsidRPr="004F2D87">
        <w:t xml:space="preserve">Categorie: </w:t>
      </w:r>
      <w:r w:rsidRPr="004F2D87">
        <w:tab/>
      </w:r>
      <w:r w:rsidRPr="004F2D87">
        <w:tab/>
      </w:r>
      <w:r w:rsidRPr="004F2D87">
        <w:tab/>
      </w:r>
      <w:r w:rsidRPr="004F2D87">
        <w:tab/>
        <w:t>bedient alle Deelnemers;</w:t>
      </w:r>
    </w:p>
    <w:p w14:paraId="18A31F4B" w14:textId="77777777" w:rsidR="00E904A3" w:rsidRPr="004F2D87" w:rsidRDefault="00E904A3" w:rsidP="00E07957">
      <w:pPr>
        <w:pStyle w:val="broodtekst0"/>
        <w:numPr>
          <w:ilvl w:val="0"/>
          <w:numId w:val="70"/>
        </w:numPr>
        <w:tabs>
          <w:tab w:val="clear" w:pos="227"/>
          <w:tab w:val="clear" w:pos="454"/>
          <w:tab w:val="clear" w:pos="680"/>
        </w:tabs>
        <w:autoSpaceDE/>
        <w:autoSpaceDN/>
        <w:adjustRightInd/>
        <w:spacing w:line="240" w:lineRule="auto"/>
      </w:pPr>
      <w:r w:rsidRPr="004F2D87">
        <w:t xml:space="preserve">System Integrator: </w:t>
      </w:r>
      <w:r w:rsidRPr="004F2D87">
        <w:tab/>
        <w:t>bedient één of enkele Deelnemers;</w:t>
      </w:r>
    </w:p>
    <w:p w14:paraId="44F45092" w14:textId="5B26C971" w:rsidR="00E904A3" w:rsidRPr="004F2D87" w:rsidRDefault="00401081" w:rsidP="00E07957">
      <w:pPr>
        <w:pStyle w:val="broodtekst0"/>
        <w:numPr>
          <w:ilvl w:val="0"/>
          <w:numId w:val="70"/>
        </w:numPr>
        <w:tabs>
          <w:tab w:val="clear" w:pos="227"/>
          <w:tab w:val="clear" w:pos="454"/>
          <w:tab w:val="clear" w:pos="680"/>
        </w:tabs>
        <w:autoSpaceDE/>
        <w:autoSpaceDN/>
        <w:adjustRightInd/>
        <w:spacing w:line="240" w:lineRule="auto"/>
      </w:pPr>
      <w:r w:rsidRPr="004F2D87">
        <w:t>Hoofdb</w:t>
      </w:r>
      <w:r w:rsidR="00E904A3" w:rsidRPr="004F2D87">
        <w:t>eheerders van Deelnemers;</w:t>
      </w:r>
    </w:p>
    <w:p w14:paraId="6BC3C016" w14:textId="09579A59" w:rsidR="00E904A3" w:rsidRPr="004F2D87" w:rsidRDefault="00401081" w:rsidP="00E07957">
      <w:pPr>
        <w:pStyle w:val="broodtekst0"/>
        <w:numPr>
          <w:ilvl w:val="0"/>
          <w:numId w:val="70"/>
        </w:numPr>
        <w:tabs>
          <w:tab w:val="clear" w:pos="227"/>
          <w:tab w:val="clear" w:pos="454"/>
          <w:tab w:val="clear" w:pos="680"/>
        </w:tabs>
        <w:autoSpaceDE/>
        <w:autoSpaceDN/>
        <w:adjustRightInd/>
        <w:spacing w:line="240" w:lineRule="auto"/>
      </w:pPr>
      <w:r w:rsidRPr="004F2D87">
        <w:t>Beheerders</w:t>
      </w:r>
      <w:r w:rsidR="00E904A3" w:rsidRPr="004F2D87">
        <w:t xml:space="preserve"> van Deelnemers.</w:t>
      </w:r>
    </w:p>
    <w:p w14:paraId="4FACFE08" w14:textId="77777777" w:rsidR="00E904A3" w:rsidRPr="004F2D87" w:rsidRDefault="00E904A3" w:rsidP="00E904A3"/>
    <w:p w14:paraId="3A9A646E" w14:textId="0251DE13" w:rsidR="00E904A3" w:rsidRPr="004F2D87" w:rsidRDefault="00E904A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246</w:t>
      </w:r>
      <w:r w:rsidRPr="004F2D87">
        <w:rPr>
          <w:rStyle w:val="BestekEisChar"/>
        </w:rPr>
        <w:fldChar w:fldCharType="end"/>
      </w:r>
      <w:r w:rsidRPr="004F2D87">
        <w:rPr>
          <w:rStyle w:val="BestekEisChar"/>
        </w:rPr>
        <w:t xml:space="preserve">] </w:t>
      </w:r>
      <w:r w:rsidRPr="004F2D87">
        <w:rPr>
          <w:rStyle w:val="BestekEisChar"/>
        </w:rPr>
        <w:tab/>
      </w:r>
      <w:r w:rsidRPr="004F2D87">
        <w:t>Het hogere niveau moet in staat zijn geaggregeerde informatie te kunnen weergeven van aangegeven onderliggende niveaus.</w:t>
      </w:r>
    </w:p>
    <w:p w14:paraId="500B9C89" w14:textId="3CF06ED1" w:rsidR="00E904A3" w:rsidRPr="004F2D87" w:rsidRDefault="00E904A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247</w:t>
      </w:r>
      <w:r w:rsidRPr="004F2D87">
        <w:rPr>
          <w:rStyle w:val="BestekEisChar"/>
        </w:rPr>
        <w:fldChar w:fldCharType="end"/>
      </w:r>
      <w:r w:rsidRPr="004F2D87">
        <w:rPr>
          <w:rStyle w:val="BestekEisChar"/>
        </w:rPr>
        <w:t xml:space="preserve">] </w:t>
      </w:r>
      <w:r w:rsidRPr="004F2D87">
        <w:rPr>
          <w:rStyle w:val="BestekEisChar"/>
        </w:rPr>
        <w:tab/>
      </w:r>
      <w:r w:rsidRPr="004F2D87">
        <w:t>Het OSM-portaal dient zodanig ingericht te zijn dat groepen van beheerders incidenten of wijzigingen kunnen volgen, raadplegen, aanpassen en/of goedkeuren.</w:t>
      </w:r>
    </w:p>
    <w:p w14:paraId="68812608" w14:textId="3D42AB53" w:rsidR="00E904A3" w:rsidRPr="004F2D87" w:rsidRDefault="00E904A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248</w:t>
      </w:r>
      <w:r w:rsidRPr="004F2D87">
        <w:rPr>
          <w:rStyle w:val="BestekEisChar"/>
        </w:rPr>
        <w:fldChar w:fldCharType="end"/>
      </w:r>
      <w:r w:rsidRPr="004F2D87">
        <w:rPr>
          <w:rStyle w:val="BestekEisChar"/>
        </w:rPr>
        <w:t xml:space="preserve">] </w:t>
      </w:r>
      <w:r w:rsidRPr="004F2D87">
        <w:rPr>
          <w:rStyle w:val="BestekEisChar"/>
        </w:rPr>
        <w:tab/>
      </w:r>
      <w:r w:rsidRPr="004F2D87">
        <w:t>Het OSM-portaal dient per functionaliteit te ondersteunen of iemand deze kan raadplegen, aanvragen en/of goedkeuren.</w:t>
      </w:r>
    </w:p>
    <w:p w14:paraId="3D9D012F" w14:textId="44BF19BE" w:rsidR="00E904A3" w:rsidRPr="004F2D87" w:rsidRDefault="00E904A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249</w:t>
      </w:r>
      <w:r w:rsidRPr="004F2D87">
        <w:rPr>
          <w:rStyle w:val="BestekEisChar"/>
        </w:rPr>
        <w:fldChar w:fldCharType="end"/>
      </w:r>
      <w:r w:rsidRPr="004F2D87">
        <w:rPr>
          <w:rStyle w:val="BestekEisChar"/>
        </w:rPr>
        <w:t xml:space="preserve">] </w:t>
      </w:r>
      <w:r w:rsidRPr="004F2D87">
        <w:rPr>
          <w:rStyle w:val="BestekEisChar"/>
        </w:rPr>
        <w:tab/>
      </w:r>
      <w:r w:rsidRPr="004F2D87">
        <w:t>De informatie op een niveau van een Deelnemer dient niet te benaderen te zijn door personen uit eenzelfde niveau van een andere Deelnemer, tenzij betreffende persoon voor meerdere Deelnemers is geautoriseerd.</w:t>
      </w:r>
    </w:p>
    <w:p w14:paraId="4B4340B7" w14:textId="36C53FAC" w:rsidR="00E904A3" w:rsidRPr="004F2D87" w:rsidRDefault="00E904A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250</w:t>
      </w:r>
      <w:r w:rsidRPr="004F2D87">
        <w:rPr>
          <w:rStyle w:val="BestekEisChar"/>
        </w:rPr>
        <w:fldChar w:fldCharType="end"/>
      </w:r>
      <w:r w:rsidRPr="004F2D87">
        <w:rPr>
          <w:rStyle w:val="BestekEisChar"/>
        </w:rPr>
        <w:t xml:space="preserve">] </w:t>
      </w:r>
      <w:r w:rsidRPr="004F2D87">
        <w:rPr>
          <w:rStyle w:val="BestekEisChar"/>
        </w:rPr>
        <w:tab/>
      </w:r>
      <w:r w:rsidRPr="004F2D87">
        <w:t>Inschrijver dient er voor te zorgen dat het OSM-portaal uitsluitend toegankelijk is voor geautoriseerde medewerkers van de Inschrijver, waarbij het principe “</w:t>
      </w:r>
      <w:proofErr w:type="spellStart"/>
      <w:r w:rsidRPr="004F2D87">
        <w:t>need</w:t>
      </w:r>
      <w:proofErr w:type="spellEnd"/>
      <w:r w:rsidRPr="004F2D87">
        <w:t xml:space="preserve"> </w:t>
      </w:r>
      <w:proofErr w:type="spellStart"/>
      <w:r w:rsidRPr="004F2D87">
        <w:t>to</w:t>
      </w:r>
      <w:proofErr w:type="spellEnd"/>
      <w:r w:rsidRPr="004F2D87">
        <w:t xml:space="preserve"> </w:t>
      </w:r>
      <w:proofErr w:type="spellStart"/>
      <w:r w:rsidRPr="004F2D87">
        <w:t>know</w:t>
      </w:r>
      <w:proofErr w:type="spellEnd"/>
      <w:r w:rsidRPr="004F2D87">
        <w:t>” wordt gehanteerd.</w:t>
      </w:r>
    </w:p>
    <w:p w14:paraId="0502DB02" w14:textId="3A7E37A6" w:rsidR="00401081" w:rsidRPr="004F2D87" w:rsidRDefault="00401081" w:rsidP="00511E39">
      <w:pPr>
        <w:pStyle w:val="BestekEis"/>
        <w:rPr>
          <w:rStyle w:val="BestekEisChar"/>
        </w:rPr>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251</w:t>
      </w:r>
      <w:r w:rsidRPr="004F2D87">
        <w:rPr>
          <w:rStyle w:val="BestekEisChar"/>
        </w:rPr>
        <w:fldChar w:fldCharType="end"/>
      </w:r>
      <w:r w:rsidRPr="004F2D87">
        <w:rPr>
          <w:rStyle w:val="BestekEisChar"/>
        </w:rPr>
        <w:t>]</w:t>
      </w:r>
      <w:r w:rsidRPr="004F2D87">
        <w:rPr>
          <w:rStyle w:val="BestekEisChar"/>
        </w:rPr>
        <w:tab/>
        <w:t xml:space="preserve">Inschrijver dient er voor te zorgen dat de hoofdbeheerder van een Deelnemer zonder tussenkomst van Inschrijver zelf gebruikers toegang kan geven, de </w:t>
      </w:r>
      <w:r w:rsidRPr="004F2D87">
        <w:t xml:space="preserve">groepsstructuur en de autorisaties van individuele gebruikers </w:t>
      </w:r>
      <w:r w:rsidRPr="004F2D87">
        <w:rPr>
          <w:rStyle w:val="BestekEisChar"/>
        </w:rPr>
        <w:t xml:space="preserve">voor de eigen organisatie kan beheren. De hoofdbeheerders van een Deelnemer worden door Inschrijver geactiveerd en </w:t>
      </w:r>
      <w:r w:rsidR="00CB1B1E" w:rsidRPr="004F2D87">
        <w:t>geautoriseerd</w:t>
      </w:r>
      <w:r w:rsidRPr="004F2D87">
        <w:rPr>
          <w:rStyle w:val="BestekEisChar"/>
        </w:rPr>
        <w:t>.</w:t>
      </w:r>
    </w:p>
    <w:p w14:paraId="6E1681BF" w14:textId="0C7DAEFC" w:rsidR="00E904A3" w:rsidRPr="004F2D87" w:rsidRDefault="00401081" w:rsidP="00511E39">
      <w:pPr>
        <w:pStyle w:val="BestekEis"/>
      </w:pPr>
      <w:r w:rsidRPr="004F2D87">
        <w:rPr>
          <w:rStyle w:val="BestekEisChar"/>
        </w:rPr>
        <w:t xml:space="preserve"> </w:t>
      </w:r>
      <w:r w:rsidR="00E904A3" w:rsidRPr="004F2D87">
        <w:rPr>
          <w:rStyle w:val="BestekEisChar"/>
        </w:rPr>
        <w:t xml:space="preserve">[B-E </w:t>
      </w:r>
      <w:r w:rsidR="00E904A3" w:rsidRPr="004F2D87">
        <w:rPr>
          <w:rStyle w:val="BestekEisChar"/>
        </w:rPr>
        <w:fldChar w:fldCharType="begin"/>
      </w:r>
      <w:r w:rsidR="00E904A3" w:rsidRPr="004F2D87">
        <w:rPr>
          <w:rStyle w:val="BestekEisChar"/>
        </w:rPr>
        <w:instrText xml:space="preserve"> SEQ [EIS# \* ARABIC </w:instrText>
      </w:r>
      <w:r w:rsidR="00E904A3" w:rsidRPr="004F2D87">
        <w:rPr>
          <w:rStyle w:val="BestekEisChar"/>
        </w:rPr>
        <w:fldChar w:fldCharType="separate"/>
      </w:r>
      <w:r w:rsidR="00EF1524">
        <w:rPr>
          <w:rStyle w:val="BestekEisChar"/>
          <w:noProof/>
        </w:rPr>
        <w:t>252</w:t>
      </w:r>
      <w:r w:rsidR="00E904A3" w:rsidRPr="004F2D87">
        <w:rPr>
          <w:rStyle w:val="BestekEisChar"/>
        </w:rPr>
        <w:fldChar w:fldCharType="end"/>
      </w:r>
      <w:r w:rsidR="00E904A3" w:rsidRPr="004F2D87">
        <w:rPr>
          <w:rStyle w:val="BestekEisChar"/>
        </w:rPr>
        <w:t>]</w:t>
      </w:r>
      <w:r w:rsidR="00E904A3" w:rsidRPr="004F2D87">
        <w:rPr>
          <w:rStyle w:val="BestekEisChar"/>
        </w:rPr>
        <w:tab/>
      </w:r>
      <w:r w:rsidR="00E904A3" w:rsidRPr="004F2D87">
        <w:t>Inschrijver dient gebruikers van het OSM-portaal toegang te verschaffen tot het OSM-portaal via een inlogprocedure. Inschrijver zorgt dat aan de volgende voorwaarden wordt voldaan:</w:t>
      </w:r>
    </w:p>
    <w:p w14:paraId="707C7159" w14:textId="77777777" w:rsidR="00E904A3" w:rsidRPr="004F2D87" w:rsidRDefault="00E904A3" w:rsidP="00E07957">
      <w:pPr>
        <w:pStyle w:val="Broodtekst"/>
        <w:numPr>
          <w:ilvl w:val="0"/>
          <w:numId w:val="72"/>
        </w:numPr>
      </w:pPr>
      <w:r w:rsidRPr="004F2D87">
        <w:t>Gebruikersaccounts worden uitsluitend op persoonlijke titel uitgegeven (dus geen functionele accounts) en bestaan uit username en wachtwoord;</w:t>
      </w:r>
    </w:p>
    <w:p w14:paraId="71155200" w14:textId="77777777" w:rsidR="00E904A3" w:rsidRPr="004F2D87" w:rsidRDefault="00E904A3" w:rsidP="00E07957">
      <w:pPr>
        <w:pStyle w:val="Broodtekst"/>
        <w:numPr>
          <w:ilvl w:val="0"/>
          <w:numId w:val="72"/>
        </w:numPr>
      </w:pPr>
      <w:r w:rsidRPr="004F2D87">
        <w:t>Wachtwoorden worden niet zichtbaar getoond en voldoen aan nader te bepalen criteria;</w:t>
      </w:r>
    </w:p>
    <w:p w14:paraId="59F7AEC7" w14:textId="77777777" w:rsidR="00E904A3" w:rsidRPr="004F2D87" w:rsidRDefault="00E904A3" w:rsidP="00E07957">
      <w:pPr>
        <w:pStyle w:val="Broodtekst"/>
        <w:numPr>
          <w:ilvl w:val="0"/>
          <w:numId w:val="72"/>
        </w:numPr>
      </w:pPr>
      <w:r w:rsidRPr="004F2D87">
        <w:t>Wachtwoorden worden versleuteld gebruikt en opgeslagen;</w:t>
      </w:r>
    </w:p>
    <w:p w14:paraId="0DF8EDF9" w14:textId="77777777" w:rsidR="00E904A3" w:rsidRPr="004F2D87" w:rsidRDefault="00E904A3" w:rsidP="00E07957">
      <w:pPr>
        <w:pStyle w:val="Lijstalinea"/>
        <w:numPr>
          <w:ilvl w:val="0"/>
          <w:numId w:val="72"/>
        </w:numPr>
      </w:pPr>
      <w:r w:rsidRPr="004F2D87">
        <w:t>Wachtwoorden worden automatisch gecontroleerd op hun kwaliteit;</w:t>
      </w:r>
    </w:p>
    <w:p w14:paraId="21CE2F98" w14:textId="77777777" w:rsidR="00E904A3" w:rsidRPr="004F2D87" w:rsidRDefault="00E904A3" w:rsidP="00E07957">
      <w:pPr>
        <w:pStyle w:val="Broodtekst"/>
        <w:numPr>
          <w:ilvl w:val="0"/>
          <w:numId w:val="72"/>
        </w:numPr>
      </w:pPr>
      <w:r w:rsidRPr="004F2D87">
        <w:t>Wachtwoorden worden bij het eerste gebruik direct door de gebruiker gewijzigd;</w:t>
      </w:r>
    </w:p>
    <w:p w14:paraId="7E048E4A" w14:textId="77777777" w:rsidR="00E904A3" w:rsidRPr="004F2D87" w:rsidRDefault="00E904A3" w:rsidP="00E07957">
      <w:pPr>
        <w:pStyle w:val="Broodtekst"/>
        <w:numPr>
          <w:ilvl w:val="0"/>
          <w:numId w:val="72"/>
        </w:numPr>
      </w:pPr>
      <w:r w:rsidRPr="004F2D87">
        <w:t xml:space="preserve">Multi Factor Authenticatie wordt toegepast; </w:t>
      </w:r>
    </w:p>
    <w:p w14:paraId="0FD3B64E" w14:textId="77777777" w:rsidR="00E904A3" w:rsidRPr="004F2D87" w:rsidRDefault="00E904A3" w:rsidP="00E07957">
      <w:pPr>
        <w:pStyle w:val="Broodtekst"/>
        <w:numPr>
          <w:ilvl w:val="0"/>
          <w:numId w:val="72"/>
        </w:numPr>
      </w:pPr>
      <w:r w:rsidRPr="004F2D87">
        <w:t>De identiteit van de ingelogde gebruiker is voor de gebruiker zichtbaar tijdens sessie;</w:t>
      </w:r>
    </w:p>
    <w:p w14:paraId="480586E8" w14:textId="77777777" w:rsidR="00E904A3" w:rsidRPr="004F2D87" w:rsidRDefault="00E904A3" w:rsidP="00E07957">
      <w:pPr>
        <w:pStyle w:val="Broodtekst"/>
        <w:numPr>
          <w:ilvl w:val="0"/>
          <w:numId w:val="72"/>
        </w:numPr>
      </w:pPr>
      <w:r w:rsidRPr="004F2D87">
        <w:t>De handelingen van gebruikers worden gelogd en minimaal 12 maanden bewaard.</w:t>
      </w:r>
    </w:p>
    <w:p w14:paraId="17155171" w14:textId="77777777" w:rsidR="00E904A3" w:rsidRPr="004F2D87" w:rsidRDefault="00E904A3" w:rsidP="00E904A3"/>
    <w:p w14:paraId="08C72E9B" w14:textId="04958AA9" w:rsidR="00785234" w:rsidRDefault="00401081" w:rsidP="00511E39">
      <w:pPr>
        <w:pStyle w:val="BestekEis"/>
        <w:rPr>
          <w:rStyle w:val="BestekEisChar"/>
        </w:rPr>
      </w:pPr>
      <w:r w:rsidRPr="004F2D87">
        <w:rPr>
          <w:rStyle w:val="BestekEisChar"/>
        </w:rPr>
        <w:t xml:space="preserve"> </w:t>
      </w:r>
      <w:r w:rsidR="00E904A3" w:rsidRPr="004F2D87">
        <w:rPr>
          <w:rStyle w:val="BestekEisChar"/>
        </w:rPr>
        <w:t xml:space="preserve">[B-E </w:t>
      </w:r>
      <w:r w:rsidR="00E904A3" w:rsidRPr="004F2D87">
        <w:rPr>
          <w:rStyle w:val="BestekEisChar"/>
        </w:rPr>
        <w:fldChar w:fldCharType="begin"/>
      </w:r>
      <w:r w:rsidR="00E904A3" w:rsidRPr="004F2D87">
        <w:rPr>
          <w:rStyle w:val="BestekEisChar"/>
        </w:rPr>
        <w:instrText xml:space="preserve"> SEQ [EIS# \* ARABIC </w:instrText>
      </w:r>
      <w:r w:rsidR="00E904A3" w:rsidRPr="004F2D87">
        <w:rPr>
          <w:rStyle w:val="BestekEisChar"/>
        </w:rPr>
        <w:fldChar w:fldCharType="separate"/>
      </w:r>
      <w:r w:rsidR="00EF1524">
        <w:rPr>
          <w:rStyle w:val="BestekEisChar"/>
          <w:noProof/>
        </w:rPr>
        <w:t>253</w:t>
      </w:r>
      <w:r w:rsidR="00E904A3" w:rsidRPr="004F2D87">
        <w:rPr>
          <w:rStyle w:val="BestekEisChar"/>
        </w:rPr>
        <w:fldChar w:fldCharType="end"/>
      </w:r>
      <w:r w:rsidR="00E904A3" w:rsidRPr="004F2D87">
        <w:rPr>
          <w:rStyle w:val="BestekEisChar"/>
        </w:rPr>
        <w:t>]</w:t>
      </w:r>
      <w:r w:rsidR="00E904A3" w:rsidRPr="004F2D87">
        <w:rPr>
          <w:rStyle w:val="BestekEisChar"/>
        </w:rPr>
        <w:tab/>
        <w:t>Inschrijver dient er voor te zorgen dat gebruikers van het OSM-portaal, zonder tussenkomst van Inschrijver, het eigen wachtwoord kunnen resetten.</w:t>
      </w:r>
      <w:r w:rsidRPr="004F2D87">
        <w:t xml:space="preserve"> Bijvoorbeeld door middel van een a</w:t>
      </w:r>
      <w:r w:rsidRPr="004F2D87">
        <w:rPr>
          <w:rStyle w:val="BestekEisChar"/>
        </w:rPr>
        <w:t>ctivatie link met een beperkte geldigheidsduur.</w:t>
      </w:r>
    </w:p>
    <w:p w14:paraId="77F51BC1" w14:textId="77777777" w:rsidR="00785234" w:rsidRDefault="00785234">
      <w:pPr>
        <w:rPr>
          <w:rStyle w:val="BestekEisChar"/>
        </w:rPr>
      </w:pPr>
      <w:r>
        <w:rPr>
          <w:rStyle w:val="BestekEisChar"/>
        </w:rPr>
        <w:br w:type="page"/>
      </w:r>
    </w:p>
    <w:p w14:paraId="5C53A834" w14:textId="77777777" w:rsidR="00E904A3" w:rsidRPr="004F2D87" w:rsidRDefault="00E904A3" w:rsidP="00E904A3">
      <w:pPr>
        <w:pStyle w:val="Kop30"/>
      </w:pPr>
      <w:bookmarkStart w:id="1654" w:name="_Toc135640442"/>
      <w:bookmarkStart w:id="1655" w:name="_Toc135668014"/>
      <w:bookmarkStart w:id="1656" w:name="_Toc135836226"/>
      <w:r w:rsidRPr="004F2D87">
        <w:t>Functionaliteit</w:t>
      </w:r>
      <w:bookmarkEnd w:id="1650"/>
      <w:r w:rsidRPr="004F2D87">
        <w:t xml:space="preserve"> Beheerders</w:t>
      </w:r>
      <w:bookmarkEnd w:id="1654"/>
      <w:bookmarkEnd w:id="1655"/>
      <w:bookmarkEnd w:id="1656"/>
    </w:p>
    <w:p w14:paraId="1068C010" w14:textId="77777777" w:rsidR="00E904A3" w:rsidRPr="004F2D87" w:rsidRDefault="00E904A3" w:rsidP="00E904A3"/>
    <w:p w14:paraId="1D9CF23E" w14:textId="3F07AB5E" w:rsidR="00E904A3" w:rsidRPr="004F2D87" w:rsidRDefault="00E904A3" w:rsidP="00E904A3">
      <w:r w:rsidRPr="004F2D87">
        <w:t xml:space="preserve">De Categorie en Deelnemers wensen voor het OSM-portaal een zo groot mogelijke dekking van functionaliteit, zoals beschreven in deze Specificatie. Het OSM-portaal dient nadrukkelijk de processen en rapportages, zoals </w:t>
      </w:r>
      <w:r w:rsidR="00CB1B1E">
        <w:t>in de</w:t>
      </w:r>
      <w:r w:rsidRPr="004F2D87">
        <w:t xml:space="preserve"> hoofdstukken </w:t>
      </w:r>
      <w:r w:rsidR="000B1D82" w:rsidRPr="004F2D87">
        <w:fldChar w:fldCharType="begin"/>
      </w:r>
      <w:r w:rsidR="000B1D82" w:rsidRPr="004F2D87">
        <w:instrText xml:space="preserve"> REF _Ref118728492 \r \h  \* MERGEFORMAT </w:instrText>
      </w:r>
      <w:r w:rsidR="000B1D82" w:rsidRPr="004F2D87">
        <w:fldChar w:fldCharType="separate"/>
      </w:r>
      <w:r w:rsidR="00EF1524">
        <w:t>4</w:t>
      </w:r>
      <w:r w:rsidR="000B1D82" w:rsidRPr="004F2D87">
        <w:fldChar w:fldCharType="end"/>
      </w:r>
      <w:r w:rsidRPr="004F2D87">
        <w:t xml:space="preserve"> tot en met </w:t>
      </w:r>
      <w:r w:rsidR="000B1D82" w:rsidRPr="004F2D87">
        <w:fldChar w:fldCharType="begin"/>
      </w:r>
      <w:r w:rsidR="000B1D82" w:rsidRPr="004F2D87">
        <w:instrText xml:space="preserve"> REF _Ref135244991 \r \h  \* MERGEFORMAT </w:instrText>
      </w:r>
      <w:r w:rsidR="000B1D82" w:rsidRPr="004F2D87">
        <w:fldChar w:fldCharType="separate"/>
      </w:r>
      <w:r w:rsidR="00EF1524">
        <w:t>8</w:t>
      </w:r>
      <w:r w:rsidR="000B1D82" w:rsidRPr="004F2D87">
        <w:fldChar w:fldCharType="end"/>
      </w:r>
      <w:r w:rsidR="000B1D82" w:rsidRPr="004F2D87">
        <w:t xml:space="preserve"> </w:t>
      </w:r>
      <w:r w:rsidRPr="004F2D87">
        <w:t>zijn beschreven, te ondersteunen. Hieronder wordt beschreven wat hier tenminste onder wordt verstaan.</w:t>
      </w:r>
    </w:p>
    <w:p w14:paraId="2905F27E" w14:textId="77777777" w:rsidR="00E904A3" w:rsidRPr="004F2D87" w:rsidRDefault="00E904A3" w:rsidP="00E904A3">
      <w:pPr>
        <w:pStyle w:val="voetnoot"/>
      </w:pPr>
    </w:p>
    <w:p w14:paraId="64348790" w14:textId="698CB37B" w:rsidR="00E904A3" w:rsidRPr="004F2D87" w:rsidRDefault="00E904A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254</w:t>
      </w:r>
      <w:r w:rsidRPr="004F2D87">
        <w:rPr>
          <w:rStyle w:val="BestekEisChar"/>
        </w:rPr>
        <w:fldChar w:fldCharType="end"/>
      </w:r>
      <w:r w:rsidRPr="004F2D87">
        <w:rPr>
          <w:rStyle w:val="BestekEisChar"/>
        </w:rPr>
        <w:t xml:space="preserve">] </w:t>
      </w:r>
      <w:r w:rsidRPr="004F2D87">
        <w:rPr>
          <w:rStyle w:val="BestekEisChar"/>
        </w:rPr>
        <w:tab/>
      </w:r>
      <w:r w:rsidRPr="004F2D87">
        <w:t xml:space="preserve">Voor de </w:t>
      </w:r>
      <w:proofErr w:type="spellStart"/>
      <w:r w:rsidRPr="004F2D87">
        <w:t>Governance</w:t>
      </w:r>
      <w:proofErr w:type="spellEnd"/>
      <w:r w:rsidRPr="004F2D87">
        <w:t xml:space="preserve"> (hoofdstuk </w:t>
      </w:r>
      <w:r w:rsidR="000B1D82" w:rsidRPr="004F2D87">
        <w:fldChar w:fldCharType="begin"/>
      </w:r>
      <w:r w:rsidR="000B1D82" w:rsidRPr="004F2D87">
        <w:instrText xml:space="preserve"> REF _Ref118728492 \r \h </w:instrText>
      </w:r>
      <w:r w:rsidR="000B1D82" w:rsidRPr="004F2D87">
        <w:fldChar w:fldCharType="separate"/>
      </w:r>
      <w:r w:rsidR="00EF1524">
        <w:t>4</w:t>
      </w:r>
      <w:r w:rsidR="000B1D82" w:rsidRPr="004F2D87">
        <w:fldChar w:fldCharType="end"/>
      </w:r>
      <w:r w:rsidR="000B1D82" w:rsidRPr="004F2D87">
        <w:t xml:space="preserve">) </w:t>
      </w:r>
      <w:r w:rsidRPr="004F2D87">
        <w:t>dient Inschrijver tenminste de volgende functionaliteiten in het OSM-portaal beschikbaar te maken:</w:t>
      </w:r>
    </w:p>
    <w:p w14:paraId="4E419D91" w14:textId="77777777" w:rsidR="00E904A3" w:rsidRPr="004F2D87" w:rsidRDefault="00E904A3" w:rsidP="00E07957">
      <w:pPr>
        <w:pStyle w:val="Broodtekst"/>
        <w:numPr>
          <w:ilvl w:val="0"/>
          <w:numId w:val="68"/>
        </w:numPr>
        <w:ind w:left="1494"/>
      </w:pPr>
      <w:r w:rsidRPr="004F2D87">
        <w:t xml:space="preserve">Toegang tot gespreksverslagen; </w:t>
      </w:r>
    </w:p>
    <w:p w14:paraId="46469FFD" w14:textId="77777777" w:rsidR="00E904A3" w:rsidRPr="004F2D87" w:rsidRDefault="00E904A3" w:rsidP="00E07957">
      <w:pPr>
        <w:pStyle w:val="Broodtekst"/>
        <w:numPr>
          <w:ilvl w:val="0"/>
          <w:numId w:val="68"/>
        </w:numPr>
        <w:ind w:left="1494"/>
      </w:pPr>
      <w:r w:rsidRPr="004F2D87">
        <w:t>Toegang tot KPI en SLA rapportages;</w:t>
      </w:r>
    </w:p>
    <w:p w14:paraId="1E747E5C" w14:textId="77777777" w:rsidR="00E904A3" w:rsidRPr="004F2D87" w:rsidRDefault="00E904A3" w:rsidP="00E07957">
      <w:pPr>
        <w:pStyle w:val="Broodtekst"/>
        <w:numPr>
          <w:ilvl w:val="0"/>
          <w:numId w:val="68"/>
        </w:numPr>
        <w:ind w:left="1494"/>
      </w:pPr>
      <w:r w:rsidRPr="004F2D87">
        <w:t>Ondersteuning van het Service innovatieproces.</w:t>
      </w:r>
    </w:p>
    <w:p w14:paraId="3A3AD920" w14:textId="77777777" w:rsidR="00E904A3" w:rsidRPr="004F2D87" w:rsidRDefault="00E904A3" w:rsidP="00E904A3">
      <w:pPr>
        <w:pStyle w:val="Broodtekst"/>
      </w:pPr>
    </w:p>
    <w:p w14:paraId="7EA86FE5" w14:textId="463EB7F3" w:rsidR="00E904A3" w:rsidRPr="004F2D87" w:rsidRDefault="00E904A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255</w:t>
      </w:r>
      <w:r w:rsidRPr="004F2D87">
        <w:rPr>
          <w:rStyle w:val="BestekEisChar"/>
        </w:rPr>
        <w:fldChar w:fldCharType="end"/>
      </w:r>
      <w:r w:rsidRPr="004F2D87">
        <w:rPr>
          <w:rStyle w:val="BestekEisChar"/>
        </w:rPr>
        <w:t xml:space="preserve">] </w:t>
      </w:r>
      <w:r w:rsidRPr="004F2D87">
        <w:rPr>
          <w:rStyle w:val="BestekEisChar"/>
        </w:rPr>
        <w:tab/>
      </w:r>
      <w:r w:rsidRPr="004F2D87">
        <w:t xml:space="preserve">Ten aanzien van de functionaliteit van abonnementen (hoofdstuk </w:t>
      </w:r>
      <w:r w:rsidR="000B1D82" w:rsidRPr="004F2D87">
        <w:fldChar w:fldCharType="begin"/>
      </w:r>
      <w:r w:rsidR="000B1D82" w:rsidRPr="004F2D87">
        <w:instrText xml:space="preserve"> REF _Ref135245080 \r \h </w:instrText>
      </w:r>
      <w:r w:rsidR="000B1D82" w:rsidRPr="004F2D87">
        <w:fldChar w:fldCharType="separate"/>
      </w:r>
      <w:r w:rsidR="00EF1524">
        <w:t>6</w:t>
      </w:r>
      <w:r w:rsidR="000B1D82" w:rsidRPr="004F2D87">
        <w:fldChar w:fldCharType="end"/>
      </w:r>
      <w:r w:rsidRPr="004F2D87">
        <w:t>) dient Inschrijver tenminste de volgende functionaliteiten in het OSM-portaal</w:t>
      </w:r>
      <w:r w:rsidR="006F1200">
        <w:t xml:space="preserve"> </w:t>
      </w:r>
      <w:r w:rsidRPr="004F2D87">
        <w:t>beschikbaar te maken</w:t>
      </w:r>
      <w:r w:rsidR="006F1200">
        <w:t xml:space="preserve"> en volgens de v</w:t>
      </w:r>
      <w:r w:rsidR="006F1200" w:rsidRPr="006F1200">
        <w:t xml:space="preserve">erwerkingstijden </w:t>
      </w:r>
      <w:r w:rsidR="006F1200">
        <w:t xml:space="preserve">in </w:t>
      </w:r>
      <w:r w:rsidR="006F1200">
        <w:fldChar w:fldCharType="begin"/>
      </w:r>
      <w:r w:rsidR="006F1200">
        <w:instrText xml:space="preserve"> REF _Ref135821049 \h </w:instrText>
      </w:r>
      <w:r w:rsidR="006F1200">
        <w:fldChar w:fldCharType="separate"/>
      </w:r>
      <w:r w:rsidR="00EF1524" w:rsidRPr="004F2D87">
        <w:t xml:space="preserve">Tabel </w:t>
      </w:r>
      <w:r w:rsidR="00EF1524">
        <w:rPr>
          <w:noProof/>
        </w:rPr>
        <w:t>14</w:t>
      </w:r>
      <w:r w:rsidR="006F1200">
        <w:fldChar w:fldCharType="end"/>
      </w:r>
      <w:r w:rsidR="006F1200">
        <w:t xml:space="preserve"> te realiseren</w:t>
      </w:r>
      <w:r w:rsidRPr="004F2D87">
        <w:t>:</w:t>
      </w:r>
    </w:p>
    <w:p w14:paraId="1ED9AB24" w14:textId="7BDB1C41" w:rsidR="00E904A3" w:rsidRPr="004F2D87" w:rsidRDefault="00E904A3" w:rsidP="009515D1">
      <w:pPr>
        <w:pStyle w:val="Lijstalinea"/>
        <w:numPr>
          <w:ilvl w:val="0"/>
          <w:numId w:val="98"/>
        </w:numPr>
        <w:rPr>
          <w:rFonts w:eastAsia="DejaVu Sans"/>
          <w:szCs w:val="18"/>
        </w:rPr>
      </w:pPr>
      <w:r w:rsidRPr="004F2D87">
        <w:t>Het activeren/</w:t>
      </w:r>
      <w:r w:rsidR="00CB1B1E" w:rsidRPr="004F2D87">
        <w:t>deblokkeren</w:t>
      </w:r>
      <w:r w:rsidRPr="004F2D87">
        <w:t xml:space="preserve"> en </w:t>
      </w:r>
      <w:r w:rsidR="00CB1B1E" w:rsidRPr="004F2D87">
        <w:t>deactiveren</w:t>
      </w:r>
      <w:r w:rsidRPr="004F2D87">
        <w:t>/b</w:t>
      </w:r>
      <w:r w:rsidR="00CB1B1E">
        <w:t xml:space="preserve">lokkeren van abonnementen en </w:t>
      </w:r>
      <w:proofErr w:type="spellStart"/>
      <w:r w:rsidRPr="004F2D87">
        <w:t>SIMs</w:t>
      </w:r>
      <w:proofErr w:type="spellEnd"/>
      <w:r w:rsidRPr="004F2D87">
        <w:t>;</w:t>
      </w:r>
    </w:p>
    <w:p w14:paraId="1F873CCD" w14:textId="58C6A966" w:rsidR="00E904A3" w:rsidRPr="004F2D87" w:rsidRDefault="00E904A3" w:rsidP="009515D1">
      <w:pPr>
        <w:pStyle w:val="Lijstalinea"/>
        <w:numPr>
          <w:ilvl w:val="0"/>
          <w:numId w:val="98"/>
        </w:numPr>
        <w:rPr>
          <w:rFonts w:eastAsia="DejaVu Sans"/>
          <w:szCs w:val="18"/>
        </w:rPr>
      </w:pPr>
      <w:r w:rsidRPr="004F2D87">
        <w:t>Het activeren van een abonnement op een nieuwe, gebruikt</w:t>
      </w:r>
      <w:r w:rsidR="00CB1B1E">
        <w:t xml:space="preserve">e of reeds in gebruik zijnde </w:t>
      </w:r>
      <w:r w:rsidRPr="004F2D87">
        <w:t xml:space="preserve">SIM; </w:t>
      </w:r>
    </w:p>
    <w:p w14:paraId="22344B35" w14:textId="77777777" w:rsidR="00E904A3" w:rsidRPr="004F2D87" w:rsidRDefault="00E904A3" w:rsidP="009515D1">
      <w:pPr>
        <w:pStyle w:val="Lijstalinea"/>
        <w:numPr>
          <w:ilvl w:val="0"/>
          <w:numId w:val="98"/>
        </w:numPr>
        <w:rPr>
          <w:rFonts w:eastAsia="DejaVu Sans"/>
          <w:szCs w:val="18"/>
        </w:rPr>
      </w:pPr>
      <w:r w:rsidRPr="004F2D87">
        <w:rPr>
          <w:rFonts w:eastAsia="DejaVu Sans"/>
          <w:szCs w:val="18"/>
        </w:rPr>
        <w:t>Het porteren van een mobiel nummer;</w:t>
      </w:r>
    </w:p>
    <w:p w14:paraId="4B35F5B6" w14:textId="060B6DE4" w:rsidR="00E904A3" w:rsidRPr="004F2D87" w:rsidRDefault="00E904A3" w:rsidP="009515D1">
      <w:pPr>
        <w:pStyle w:val="Lijstalinea"/>
        <w:numPr>
          <w:ilvl w:val="0"/>
          <w:numId w:val="98"/>
        </w:numPr>
        <w:rPr>
          <w:rFonts w:eastAsia="DejaVu Sans"/>
          <w:szCs w:val="18"/>
        </w:rPr>
      </w:pPr>
      <w:r w:rsidRPr="004F2D87">
        <w:t>Het overzetten van een abonnement, met nummerbehoud, naar een nieuwe, gebruikt</w:t>
      </w:r>
      <w:r w:rsidR="00CB1B1E">
        <w:t xml:space="preserve">e of reeds in gebruik zijnde </w:t>
      </w:r>
      <w:r w:rsidRPr="004F2D87">
        <w:t>SIM;</w:t>
      </w:r>
      <w:r w:rsidRPr="004F2D87">
        <w:rPr>
          <w:rFonts w:eastAsia="DejaVu Sans"/>
          <w:szCs w:val="18"/>
        </w:rPr>
        <w:t xml:space="preserve"> </w:t>
      </w:r>
    </w:p>
    <w:p w14:paraId="70202F91" w14:textId="77777777" w:rsidR="00E904A3" w:rsidRPr="004F2D87" w:rsidRDefault="00E904A3" w:rsidP="009515D1">
      <w:pPr>
        <w:pStyle w:val="Lijstalinea"/>
        <w:numPr>
          <w:ilvl w:val="0"/>
          <w:numId w:val="98"/>
        </w:numPr>
        <w:rPr>
          <w:rFonts w:eastAsia="DejaVu Sans"/>
          <w:szCs w:val="18"/>
        </w:rPr>
      </w:pPr>
      <w:r w:rsidRPr="004F2D87">
        <w:t>Verhuizing van een abonnement, met nummerbehoud, van een Deelnemer naar een andere Deelnemer;</w:t>
      </w:r>
    </w:p>
    <w:p w14:paraId="1DCDAF76" w14:textId="77777777" w:rsidR="00E904A3" w:rsidRPr="004F2D87" w:rsidRDefault="00E904A3" w:rsidP="009515D1">
      <w:pPr>
        <w:pStyle w:val="Lijstalinea"/>
        <w:numPr>
          <w:ilvl w:val="0"/>
          <w:numId w:val="98"/>
        </w:numPr>
        <w:rPr>
          <w:rFonts w:eastAsia="DejaVu Sans"/>
          <w:szCs w:val="18"/>
        </w:rPr>
      </w:pPr>
      <w:r w:rsidRPr="004F2D87">
        <w:rPr>
          <w:rFonts w:eastAsia="DejaVu Sans"/>
          <w:szCs w:val="18"/>
        </w:rPr>
        <w:t>Het toekennen, lezen, wijzigen en verwijderen van kenmerken van een abonnement, waaronder:</w:t>
      </w:r>
      <w:r w:rsidRPr="004F2D87">
        <w:rPr>
          <w:rFonts w:eastAsia="DejaVu Sans"/>
          <w:szCs w:val="18"/>
        </w:rPr>
        <w:tab/>
      </w:r>
    </w:p>
    <w:p w14:paraId="49A03FCC" w14:textId="656064E3" w:rsidR="00E904A3" w:rsidRPr="004F2D87" w:rsidRDefault="00E904A3" w:rsidP="009515D1">
      <w:pPr>
        <w:pStyle w:val="Lijstalinea"/>
        <w:numPr>
          <w:ilvl w:val="1"/>
          <w:numId w:val="98"/>
        </w:numPr>
        <w:rPr>
          <w:rFonts w:eastAsia="DejaVu Sans"/>
          <w:szCs w:val="18"/>
        </w:rPr>
      </w:pPr>
      <w:r w:rsidRPr="004F2D87">
        <w:rPr>
          <w:rFonts w:eastAsia="DejaVu Sans"/>
          <w:szCs w:val="18"/>
        </w:rPr>
        <w:t>Financiële limieten (</w:t>
      </w:r>
      <w:r w:rsidR="00BE73A7">
        <w:rPr>
          <w:rFonts w:eastAsia="DejaVu Sans"/>
          <w:szCs w:val="18"/>
        </w:rPr>
        <w:t>onder andere</w:t>
      </w:r>
      <w:r w:rsidRPr="004F2D87">
        <w:rPr>
          <w:rFonts w:eastAsia="DejaVu Sans"/>
          <w:szCs w:val="18"/>
        </w:rPr>
        <w:t xml:space="preserve"> voor gebruik in landen buiten de EU);</w:t>
      </w:r>
    </w:p>
    <w:p w14:paraId="23BC4090" w14:textId="35D8162C" w:rsidR="00E904A3" w:rsidRPr="004F2D87" w:rsidRDefault="00BE73A7" w:rsidP="009515D1">
      <w:pPr>
        <w:pStyle w:val="Lijstalinea"/>
        <w:numPr>
          <w:ilvl w:val="1"/>
          <w:numId w:val="98"/>
        </w:numPr>
        <w:rPr>
          <w:rFonts w:eastAsia="DejaVu Sans"/>
          <w:szCs w:val="18"/>
        </w:rPr>
      </w:pPr>
      <w:r>
        <w:rPr>
          <w:rFonts w:eastAsia="DejaVu Sans"/>
          <w:szCs w:val="18"/>
        </w:rPr>
        <w:t>Autorisaties (onder andere voor</w:t>
      </w:r>
      <w:r w:rsidR="00E904A3" w:rsidRPr="004F2D87">
        <w:rPr>
          <w:rFonts w:eastAsia="DejaVu Sans"/>
          <w:szCs w:val="18"/>
        </w:rPr>
        <w:t xml:space="preserve"> bellen naar servicenummers, bellen in/naar buitenland);</w:t>
      </w:r>
    </w:p>
    <w:p w14:paraId="0805AAC9" w14:textId="77777777" w:rsidR="00E904A3" w:rsidRPr="004F2D87" w:rsidRDefault="00E904A3" w:rsidP="009515D1">
      <w:pPr>
        <w:pStyle w:val="Lijstalinea"/>
        <w:numPr>
          <w:ilvl w:val="1"/>
          <w:numId w:val="98"/>
        </w:numPr>
        <w:rPr>
          <w:rFonts w:eastAsia="DejaVu Sans"/>
          <w:szCs w:val="18"/>
        </w:rPr>
      </w:pPr>
      <w:r w:rsidRPr="004F2D87">
        <w:t>Verkeersklasse;</w:t>
      </w:r>
    </w:p>
    <w:p w14:paraId="5C7585A8" w14:textId="3C3ACC6B" w:rsidR="00E904A3" w:rsidRPr="004F2D87" w:rsidRDefault="00E904A3" w:rsidP="009515D1">
      <w:pPr>
        <w:pStyle w:val="Lijstalinea"/>
        <w:numPr>
          <w:ilvl w:val="0"/>
          <w:numId w:val="98"/>
        </w:numPr>
        <w:rPr>
          <w:rFonts w:eastAsia="DejaVu Sans"/>
          <w:szCs w:val="18"/>
        </w:rPr>
      </w:pPr>
      <w:r w:rsidRPr="004F2D87">
        <w:t xml:space="preserve">Het opvragen van een </w:t>
      </w:r>
      <w:proofErr w:type="spellStart"/>
      <w:r w:rsidRPr="004F2D87">
        <w:t>p</w:t>
      </w:r>
      <w:r w:rsidR="00CB1B1E">
        <w:t>ukcode</w:t>
      </w:r>
      <w:proofErr w:type="spellEnd"/>
      <w:r w:rsidR="00CB1B1E">
        <w:t xml:space="preserve">, nummer (06 / 097) en </w:t>
      </w:r>
      <w:r w:rsidRPr="004F2D87">
        <w:t>SIM gegevens;</w:t>
      </w:r>
    </w:p>
    <w:p w14:paraId="2395776B" w14:textId="77777777" w:rsidR="00E904A3" w:rsidRPr="004F2D87" w:rsidRDefault="00E904A3" w:rsidP="009515D1">
      <w:pPr>
        <w:pStyle w:val="Lijstalinea"/>
        <w:numPr>
          <w:ilvl w:val="0"/>
          <w:numId w:val="98"/>
        </w:numPr>
        <w:rPr>
          <w:rFonts w:eastAsia="DejaVu Sans"/>
          <w:szCs w:val="18"/>
        </w:rPr>
      </w:pPr>
      <w:r w:rsidRPr="004F2D87">
        <w:t>Het opvragen van een overzicht van wijzigingen op een abonnementen (wanneer en door welke gebruiker uitgevoerd);</w:t>
      </w:r>
    </w:p>
    <w:p w14:paraId="3813013D" w14:textId="77777777" w:rsidR="00E904A3" w:rsidRPr="004F2D87" w:rsidRDefault="00E904A3" w:rsidP="009515D1">
      <w:pPr>
        <w:pStyle w:val="Lijstalinea"/>
        <w:numPr>
          <w:ilvl w:val="0"/>
          <w:numId w:val="98"/>
        </w:numPr>
        <w:rPr>
          <w:rFonts w:eastAsia="DejaVu Sans"/>
          <w:szCs w:val="18"/>
        </w:rPr>
      </w:pPr>
      <w:r w:rsidRPr="004F2D87">
        <w:t>Het opvragen van rekeningoverzichten.</w:t>
      </w:r>
    </w:p>
    <w:p w14:paraId="7B5CB6C4" w14:textId="18A924B9" w:rsidR="00785234" w:rsidRDefault="00785234">
      <w:r>
        <w:br w:type="page"/>
      </w:r>
    </w:p>
    <w:p w14:paraId="2BF284F5" w14:textId="77777777" w:rsidR="00472BB4" w:rsidRDefault="00472BB4" w:rsidP="00472BB4"/>
    <w:p w14:paraId="3B7DFB4A" w14:textId="58A7A3AC" w:rsidR="007B2BA7" w:rsidRPr="004F2D87" w:rsidRDefault="007B2BA7" w:rsidP="007B2BA7">
      <w:pPr>
        <w:pStyle w:val="Bijschrift"/>
        <w:rPr>
          <w:szCs w:val="18"/>
        </w:rPr>
      </w:pPr>
      <w:bookmarkStart w:id="1657" w:name="_Ref135821049"/>
      <w:r w:rsidRPr="004F2D87">
        <w:t xml:space="preserve">Tabel </w:t>
      </w:r>
      <w:r w:rsidR="00386530">
        <w:fldChar w:fldCharType="begin"/>
      </w:r>
      <w:r w:rsidR="00386530">
        <w:instrText xml:space="preserve"> SEQ Tabel \* ARABIC </w:instrText>
      </w:r>
      <w:r w:rsidR="00386530">
        <w:fldChar w:fldCharType="separate"/>
      </w:r>
      <w:r w:rsidR="00EF1524">
        <w:rPr>
          <w:noProof/>
        </w:rPr>
        <w:t>14</w:t>
      </w:r>
      <w:r w:rsidR="00386530">
        <w:rPr>
          <w:noProof/>
        </w:rPr>
        <w:fldChar w:fldCharType="end"/>
      </w:r>
      <w:bookmarkEnd w:id="1657"/>
      <w:r w:rsidRPr="004F2D87">
        <w:t xml:space="preserve"> ‘</w:t>
      </w:r>
      <w:r>
        <w:t>Verwerkingstijden OSM-Portaal functies’</w:t>
      </w:r>
    </w:p>
    <w:tbl>
      <w:tblPr>
        <w:tblW w:w="8931"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513"/>
        <w:gridCol w:w="1418"/>
      </w:tblGrid>
      <w:tr w:rsidR="00472BB4" w:rsidRPr="00FA3E6A" w14:paraId="7E31BE87" w14:textId="77777777" w:rsidTr="00AA0FF6">
        <w:trPr>
          <w:trHeight w:val="398"/>
        </w:trPr>
        <w:tc>
          <w:tcPr>
            <w:tcW w:w="7513" w:type="dxa"/>
            <w:tcBorders>
              <w:top w:val="single" w:sz="12" w:space="0" w:color="auto"/>
              <w:left w:val="single" w:sz="12" w:space="0" w:color="auto"/>
              <w:bottom w:val="single" w:sz="12" w:space="0" w:color="auto"/>
              <w:right w:val="single" w:sz="12" w:space="0" w:color="auto"/>
            </w:tcBorders>
            <w:shd w:val="clear" w:color="auto" w:fill="EAF1DD" w:themeFill="accent3" w:themeFillTint="33"/>
            <w:vAlign w:val="center"/>
          </w:tcPr>
          <w:p w14:paraId="588DB584" w14:textId="77777777" w:rsidR="00472BB4" w:rsidRPr="00FA3E6A" w:rsidRDefault="00472BB4" w:rsidP="00CD2B26">
            <w:pPr>
              <w:keepNext/>
              <w:tabs>
                <w:tab w:val="num" w:pos="1701"/>
              </w:tabs>
              <w:rPr>
                <w:b/>
                <w:bCs/>
                <w:sz w:val="16"/>
                <w:szCs w:val="16"/>
              </w:rPr>
            </w:pPr>
            <w:r w:rsidRPr="00FA3E6A">
              <w:rPr>
                <w:b/>
                <w:bCs/>
                <w:sz w:val="16"/>
                <w:szCs w:val="16"/>
              </w:rPr>
              <w:t>Omschrijving</w:t>
            </w:r>
          </w:p>
        </w:tc>
        <w:tc>
          <w:tcPr>
            <w:tcW w:w="1418" w:type="dxa"/>
            <w:tcBorders>
              <w:top w:val="single" w:sz="12" w:space="0" w:color="auto"/>
              <w:left w:val="single" w:sz="12" w:space="0" w:color="auto"/>
              <w:bottom w:val="single" w:sz="12" w:space="0" w:color="auto"/>
              <w:right w:val="single" w:sz="12" w:space="0" w:color="auto"/>
            </w:tcBorders>
            <w:shd w:val="clear" w:color="auto" w:fill="EAF1DD" w:themeFill="accent3" w:themeFillTint="33"/>
            <w:vAlign w:val="center"/>
          </w:tcPr>
          <w:p w14:paraId="4F795EAC" w14:textId="77777777" w:rsidR="00472BB4" w:rsidRPr="00FA3E6A" w:rsidRDefault="00472BB4" w:rsidP="00CD2B26">
            <w:pPr>
              <w:jc w:val="center"/>
              <w:rPr>
                <w:b/>
                <w:bCs/>
                <w:sz w:val="16"/>
                <w:szCs w:val="16"/>
              </w:rPr>
            </w:pPr>
            <w:r w:rsidRPr="00FA3E6A">
              <w:rPr>
                <w:b/>
                <w:bCs/>
                <w:sz w:val="16"/>
                <w:szCs w:val="16"/>
              </w:rPr>
              <w:t>Doorlooptijd</w:t>
            </w:r>
          </w:p>
        </w:tc>
      </w:tr>
      <w:tr w:rsidR="00CD2B26" w:rsidRPr="00FA3E6A" w14:paraId="33851DE0" w14:textId="77777777" w:rsidTr="00AA0FF6">
        <w:tblPrEx>
          <w:tblBorders>
            <w:top w:val="single" w:sz="4" w:space="0" w:color="auto"/>
            <w:left w:val="single" w:sz="4" w:space="0" w:color="auto"/>
            <w:bottom w:val="single" w:sz="4" w:space="0" w:color="auto"/>
            <w:right w:val="single" w:sz="4" w:space="0" w:color="auto"/>
          </w:tblBorders>
        </w:tblPrEx>
        <w:trPr>
          <w:trHeight w:val="376"/>
        </w:trPr>
        <w:tc>
          <w:tcPr>
            <w:tcW w:w="7513" w:type="dxa"/>
            <w:tcBorders>
              <w:top w:val="single" w:sz="12" w:space="0" w:color="auto"/>
              <w:left w:val="single" w:sz="12" w:space="0" w:color="auto"/>
              <w:bottom w:val="single" w:sz="2" w:space="0" w:color="auto"/>
              <w:right w:val="single" w:sz="12" w:space="0" w:color="auto"/>
            </w:tcBorders>
            <w:shd w:val="clear" w:color="C0C0C0" w:fill="auto"/>
            <w:vAlign w:val="center"/>
          </w:tcPr>
          <w:p w14:paraId="55673D46" w14:textId="48222643" w:rsidR="00CD2B26" w:rsidRPr="00FA3E6A" w:rsidRDefault="00CD2B26" w:rsidP="00CD2B26">
            <w:pPr>
              <w:keepNext/>
              <w:rPr>
                <w:sz w:val="16"/>
                <w:szCs w:val="16"/>
              </w:rPr>
            </w:pPr>
            <w:r w:rsidRPr="007B2BA7">
              <w:rPr>
                <w:sz w:val="16"/>
                <w:szCs w:val="16"/>
              </w:rPr>
              <w:t xml:space="preserve">Het activeren/deblokkeren en deactiveren/blokkeren van abonnementen en </w:t>
            </w:r>
            <w:proofErr w:type="spellStart"/>
            <w:r w:rsidRPr="007B2BA7">
              <w:rPr>
                <w:sz w:val="16"/>
                <w:szCs w:val="16"/>
              </w:rPr>
              <w:t>SIMs</w:t>
            </w:r>
            <w:proofErr w:type="spellEnd"/>
          </w:p>
        </w:tc>
        <w:tc>
          <w:tcPr>
            <w:tcW w:w="1418" w:type="dxa"/>
            <w:vMerge w:val="restart"/>
            <w:tcBorders>
              <w:top w:val="single" w:sz="12" w:space="0" w:color="auto"/>
              <w:left w:val="single" w:sz="12" w:space="0" w:color="auto"/>
              <w:right w:val="single" w:sz="12" w:space="0" w:color="auto"/>
            </w:tcBorders>
            <w:shd w:val="clear" w:color="C0C0C0" w:fill="auto"/>
            <w:vAlign w:val="center"/>
          </w:tcPr>
          <w:p w14:paraId="74A6868F" w14:textId="247C23BC" w:rsidR="00CD2B26" w:rsidRPr="00FA3E6A" w:rsidRDefault="00CD2B26" w:rsidP="00CD2B26">
            <w:pPr>
              <w:keepNext/>
              <w:jc w:val="center"/>
              <w:rPr>
                <w:sz w:val="16"/>
                <w:szCs w:val="16"/>
              </w:rPr>
            </w:pPr>
            <w:r w:rsidRPr="00FA3E6A">
              <w:rPr>
                <w:sz w:val="16"/>
                <w:szCs w:val="16"/>
              </w:rPr>
              <w:t xml:space="preserve">≤ </w:t>
            </w:r>
            <w:r>
              <w:rPr>
                <w:sz w:val="16"/>
                <w:szCs w:val="16"/>
              </w:rPr>
              <w:t>15 min</w:t>
            </w:r>
            <w:r w:rsidR="00090BBB">
              <w:rPr>
                <w:sz w:val="16"/>
                <w:szCs w:val="16"/>
              </w:rPr>
              <w:t>.</w:t>
            </w:r>
          </w:p>
        </w:tc>
      </w:tr>
      <w:tr w:rsidR="00CD2B26" w:rsidRPr="00FA3E6A" w14:paraId="065248D0" w14:textId="77777777" w:rsidTr="00664C7A">
        <w:trPr>
          <w:trHeight w:val="522"/>
        </w:trPr>
        <w:tc>
          <w:tcPr>
            <w:tcW w:w="7513" w:type="dxa"/>
            <w:tcBorders>
              <w:top w:val="single" w:sz="2" w:space="0" w:color="auto"/>
              <w:left w:val="single" w:sz="12" w:space="0" w:color="auto"/>
              <w:right w:val="single" w:sz="12" w:space="0" w:color="auto"/>
            </w:tcBorders>
            <w:vAlign w:val="center"/>
          </w:tcPr>
          <w:p w14:paraId="14D7F305" w14:textId="56C7CEB1" w:rsidR="00CD2B26" w:rsidRPr="00FA3E6A" w:rsidRDefault="00CD2B26" w:rsidP="00CD2B26">
            <w:pPr>
              <w:tabs>
                <w:tab w:val="num" w:pos="1701"/>
              </w:tabs>
              <w:rPr>
                <w:sz w:val="16"/>
                <w:szCs w:val="16"/>
              </w:rPr>
            </w:pPr>
            <w:r w:rsidRPr="007B2BA7">
              <w:rPr>
                <w:sz w:val="16"/>
                <w:szCs w:val="16"/>
              </w:rPr>
              <w:t>Het activeren van een abonnement op een nieuwe, gebruikte of reeds in gebruik zijnde SIM</w:t>
            </w:r>
          </w:p>
        </w:tc>
        <w:tc>
          <w:tcPr>
            <w:tcW w:w="1418" w:type="dxa"/>
            <w:vMerge/>
            <w:tcBorders>
              <w:left w:val="single" w:sz="12" w:space="0" w:color="auto"/>
              <w:right w:val="single" w:sz="12" w:space="0" w:color="auto"/>
            </w:tcBorders>
            <w:shd w:val="clear" w:color="C0C0C0" w:fill="auto"/>
            <w:vAlign w:val="center"/>
          </w:tcPr>
          <w:p w14:paraId="3B92B5B9" w14:textId="77777777" w:rsidR="00CD2B26" w:rsidRPr="00FA3E6A" w:rsidRDefault="00CD2B26" w:rsidP="00CD2B26">
            <w:pPr>
              <w:jc w:val="center"/>
              <w:rPr>
                <w:sz w:val="16"/>
                <w:szCs w:val="16"/>
              </w:rPr>
            </w:pPr>
          </w:p>
        </w:tc>
      </w:tr>
      <w:tr w:rsidR="00472BB4" w:rsidRPr="00FA3E6A" w14:paraId="4A3A6640" w14:textId="77777777" w:rsidTr="00AA0FF6">
        <w:trPr>
          <w:trHeight w:val="419"/>
        </w:trPr>
        <w:tc>
          <w:tcPr>
            <w:tcW w:w="7513" w:type="dxa"/>
            <w:tcBorders>
              <w:left w:val="single" w:sz="12" w:space="0" w:color="auto"/>
              <w:right w:val="single" w:sz="12" w:space="0" w:color="auto"/>
            </w:tcBorders>
            <w:vAlign w:val="center"/>
          </w:tcPr>
          <w:p w14:paraId="2E9D8F26" w14:textId="3D3891A1" w:rsidR="00472BB4" w:rsidRPr="00FA3E6A" w:rsidRDefault="007B2BA7" w:rsidP="007B2BA7">
            <w:pPr>
              <w:rPr>
                <w:sz w:val="16"/>
                <w:szCs w:val="16"/>
              </w:rPr>
            </w:pPr>
            <w:r w:rsidRPr="007B2BA7">
              <w:rPr>
                <w:sz w:val="16"/>
                <w:szCs w:val="16"/>
              </w:rPr>
              <w:t>Het porteren van een mobiel nummer</w:t>
            </w:r>
          </w:p>
        </w:tc>
        <w:tc>
          <w:tcPr>
            <w:tcW w:w="1418" w:type="dxa"/>
            <w:tcBorders>
              <w:left w:val="single" w:sz="12" w:space="0" w:color="auto"/>
              <w:right w:val="single" w:sz="12" w:space="0" w:color="auto"/>
            </w:tcBorders>
            <w:shd w:val="clear" w:color="C0C0C0" w:fill="auto"/>
            <w:vAlign w:val="center"/>
          </w:tcPr>
          <w:p w14:paraId="6D896025" w14:textId="70803B52" w:rsidR="00472BB4" w:rsidRPr="00FA3E6A" w:rsidRDefault="00CD2B26" w:rsidP="00CD2B26">
            <w:pPr>
              <w:jc w:val="center"/>
              <w:rPr>
                <w:sz w:val="16"/>
                <w:szCs w:val="16"/>
              </w:rPr>
            </w:pPr>
            <w:r w:rsidRPr="00FA3E6A">
              <w:rPr>
                <w:sz w:val="16"/>
                <w:szCs w:val="16"/>
              </w:rPr>
              <w:t>≤</w:t>
            </w:r>
            <w:r>
              <w:rPr>
                <w:sz w:val="16"/>
                <w:szCs w:val="16"/>
              </w:rPr>
              <w:t xml:space="preserve"> 1 </w:t>
            </w:r>
            <w:r w:rsidR="00BC29C7">
              <w:rPr>
                <w:sz w:val="16"/>
                <w:szCs w:val="16"/>
              </w:rPr>
              <w:t>W</w:t>
            </w:r>
            <w:r>
              <w:rPr>
                <w:sz w:val="16"/>
                <w:szCs w:val="16"/>
              </w:rPr>
              <w:t>erkdag</w:t>
            </w:r>
          </w:p>
        </w:tc>
      </w:tr>
      <w:tr w:rsidR="00CD2B26" w:rsidRPr="00FA3E6A" w14:paraId="6339191D" w14:textId="77777777" w:rsidTr="00664C7A">
        <w:trPr>
          <w:trHeight w:val="549"/>
        </w:trPr>
        <w:tc>
          <w:tcPr>
            <w:tcW w:w="7513" w:type="dxa"/>
            <w:tcBorders>
              <w:left w:val="single" w:sz="12" w:space="0" w:color="auto"/>
              <w:right w:val="single" w:sz="12" w:space="0" w:color="auto"/>
            </w:tcBorders>
            <w:vAlign w:val="center"/>
          </w:tcPr>
          <w:p w14:paraId="3D717400" w14:textId="1442CC06" w:rsidR="00CD2B26" w:rsidRPr="00FA3E6A" w:rsidRDefault="00CD2B26" w:rsidP="00CD2B26">
            <w:pPr>
              <w:rPr>
                <w:sz w:val="16"/>
                <w:szCs w:val="16"/>
              </w:rPr>
            </w:pPr>
            <w:r w:rsidRPr="007B2BA7">
              <w:rPr>
                <w:sz w:val="16"/>
                <w:szCs w:val="16"/>
              </w:rPr>
              <w:t>Het overzetten van een abonnement, met nummerbehoud, naar een nieuwe, gebruikte of reeds in gebruik zijnde SIM</w:t>
            </w:r>
          </w:p>
        </w:tc>
        <w:tc>
          <w:tcPr>
            <w:tcW w:w="1418" w:type="dxa"/>
            <w:vMerge w:val="restart"/>
            <w:tcBorders>
              <w:left w:val="single" w:sz="12" w:space="0" w:color="auto"/>
              <w:right w:val="single" w:sz="12" w:space="0" w:color="auto"/>
            </w:tcBorders>
            <w:shd w:val="clear" w:color="C0C0C0" w:fill="auto"/>
            <w:vAlign w:val="center"/>
          </w:tcPr>
          <w:p w14:paraId="447BFA2B" w14:textId="7E41E218" w:rsidR="00CD2B26" w:rsidRPr="00FA3E6A" w:rsidRDefault="00CD2B26" w:rsidP="00CD2B26">
            <w:pPr>
              <w:jc w:val="center"/>
              <w:rPr>
                <w:sz w:val="16"/>
                <w:szCs w:val="16"/>
              </w:rPr>
            </w:pPr>
            <w:r w:rsidRPr="00FA3E6A">
              <w:rPr>
                <w:sz w:val="16"/>
                <w:szCs w:val="16"/>
              </w:rPr>
              <w:t xml:space="preserve">≤ </w:t>
            </w:r>
            <w:r>
              <w:rPr>
                <w:sz w:val="16"/>
                <w:szCs w:val="16"/>
              </w:rPr>
              <w:t>15 min</w:t>
            </w:r>
            <w:r w:rsidR="00090BBB">
              <w:rPr>
                <w:sz w:val="16"/>
                <w:szCs w:val="16"/>
              </w:rPr>
              <w:t>.</w:t>
            </w:r>
          </w:p>
        </w:tc>
      </w:tr>
      <w:tr w:rsidR="00CD2B26" w:rsidRPr="00FA3E6A" w14:paraId="7646D324" w14:textId="77777777" w:rsidTr="00664C7A">
        <w:trPr>
          <w:trHeight w:val="499"/>
        </w:trPr>
        <w:tc>
          <w:tcPr>
            <w:tcW w:w="7513" w:type="dxa"/>
            <w:tcBorders>
              <w:left w:val="single" w:sz="12" w:space="0" w:color="auto"/>
              <w:right w:val="single" w:sz="12" w:space="0" w:color="auto"/>
            </w:tcBorders>
            <w:vAlign w:val="center"/>
          </w:tcPr>
          <w:p w14:paraId="2085510B" w14:textId="0DBF30C7" w:rsidR="00CD2B26" w:rsidRPr="00FA3E6A" w:rsidRDefault="00CD2B26" w:rsidP="00CD2B26">
            <w:pPr>
              <w:rPr>
                <w:sz w:val="16"/>
                <w:szCs w:val="16"/>
              </w:rPr>
            </w:pPr>
            <w:r w:rsidRPr="007B2BA7">
              <w:rPr>
                <w:sz w:val="16"/>
                <w:szCs w:val="16"/>
              </w:rPr>
              <w:t>Verhuizing van een abonnement, met nummerbehoud, van een Deelnemer naar een andere Deelnemer</w:t>
            </w:r>
          </w:p>
        </w:tc>
        <w:tc>
          <w:tcPr>
            <w:tcW w:w="1418" w:type="dxa"/>
            <w:vMerge/>
            <w:tcBorders>
              <w:left w:val="single" w:sz="12" w:space="0" w:color="auto"/>
              <w:right w:val="single" w:sz="12" w:space="0" w:color="auto"/>
            </w:tcBorders>
            <w:shd w:val="clear" w:color="C0C0C0" w:fill="auto"/>
            <w:vAlign w:val="center"/>
          </w:tcPr>
          <w:p w14:paraId="3582CEDD" w14:textId="77777777" w:rsidR="00CD2B26" w:rsidRPr="00FA3E6A" w:rsidRDefault="00CD2B26" w:rsidP="00CD2B26">
            <w:pPr>
              <w:jc w:val="center"/>
              <w:rPr>
                <w:sz w:val="16"/>
                <w:szCs w:val="16"/>
              </w:rPr>
            </w:pPr>
          </w:p>
        </w:tc>
      </w:tr>
      <w:tr w:rsidR="00CD2B26" w:rsidRPr="00FA3E6A" w14:paraId="2BF16B2A" w14:textId="77777777" w:rsidTr="00664C7A">
        <w:trPr>
          <w:trHeight w:val="479"/>
        </w:trPr>
        <w:tc>
          <w:tcPr>
            <w:tcW w:w="7513" w:type="dxa"/>
            <w:tcBorders>
              <w:left w:val="single" w:sz="12" w:space="0" w:color="auto"/>
              <w:right w:val="single" w:sz="12" w:space="0" w:color="auto"/>
            </w:tcBorders>
            <w:vAlign w:val="center"/>
          </w:tcPr>
          <w:p w14:paraId="39CDFE26" w14:textId="6410C9E5" w:rsidR="00CD2B26" w:rsidRDefault="00CD2B26" w:rsidP="007B2BA7">
            <w:pPr>
              <w:rPr>
                <w:sz w:val="16"/>
                <w:szCs w:val="16"/>
              </w:rPr>
            </w:pPr>
            <w:r w:rsidRPr="007B2BA7">
              <w:rPr>
                <w:sz w:val="16"/>
                <w:szCs w:val="16"/>
              </w:rPr>
              <w:t>Het toekennen, lezen, wijzigen en verwijderen van kenmerken van een abonnement</w:t>
            </w:r>
            <w:r>
              <w:rPr>
                <w:sz w:val="16"/>
                <w:szCs w:val="16"/>
              </w:rPr>
              <w:t xml:space="preserve"> (waaronder f</w:t>
            </w:r>
            <w:r w:rsidRPr="007B2BA7">
              <w:rPr>
                <w:sz w:val="16"/>
                <w:szCs w:val="16"/>
              </w:rPr>
              <w:t>inanciële lim</w:t>
            </w:r>
            <w:r>
              <w:rPr>
                <w:sz w:val="16"/>
                <w:szCs w:val="16"/>
              </w:rPr>
              <w:t>ieten, autorisaties, verkeersklasse)</w:t>
            </w:r>
          </w:p>
        </w:tc>
        <w:tc>
          <w:tcPr>
            <w:tcW w:w="1418" w:type="dxa"/>
            <w:vMerge/>
            <w:tcBorders>
              <w:left w:val="single" w:sz="12" w:space="0" w:color="auto"/>
              <w:right w:val="single" w:sz="12" w:space="0" w:color="auto"/>
            </w:tcBorders>
            <w:shd w:val="clear" w:color="C0C0C0" w:fill="auto"/>
            <w:vAlign w:val="center"/>
          </w:tcPr>
          <w:p w14:paraId="2E9BD970" w14:textId="77777777" w:rsidR="00CD2B26" w:rsidRPr="00FA3E6A" w:rsidRDefault="00CD2B26" w:rsidP="00CD2B26">
            <w:pPr>
              <w:jc w:val="center"/>
              <w:rPr>
                <w:sz w:val="16"/>
                <w:szCs w:val="16"/>
              </w:rPr>
            </w:pPr>
          </w:p>
        </w:tc>
      </w:tr>
      <w:tr w:rsidR="00CD2B26" w:rsidRPr="00FA3E6A" w14:paraId="16CCC207" w14:textId="77777777" w:rsidTr="00AA0FF6">
        <w:trPr>
          <w:trHeight w:val="418"/>
        </w:trPr>
        <w:tc>
          <w:tcPr>
            <w:tcW w:w="7513" w:type="dxa"/>
            <w:tcBorders>
              <w:left w:val="single" w:sz="12" w:space="0" w:color="auto"/>
              <w:right w:val="single" w:sz="12" w:space="0" w:color="auto"/>
            </w:tcBorders>
            <w:vAlign w:val="center"/>
          </w:tcPr>
          <w:p w14:paraId="5E9D9EFE" w14:textId="3090AB00" w:rsidR="00CD2B26" w:rsidRDefault="00CD2B26" w:rsidP="007B2BA7">
            <w:pPr>
              <w:rPr>
                <w:sz w:val="16"/>
                <w:szCs w:val="16"/>
              </w:rPr>
            </w:pPr>
            <w:r w:rsidRPr="007B2BA7">
              <w:rPr>
                <w:sz w:val="16"/>
                <w:szCs w:val="16"/>
              </w:rPr>
              <w:t xml:space="preserve">Het opvragen van een </w:t>
            </w:r>
            <w:r w:rsidR="00664C7A">
              <w:rPr>
                <w:sz w:val="16"/>
                <w:szCs w:val="16"/>
              </w:rPr>
              <w:t>PUK-</w:t>
            </w:r>
            <w:r w:rsidRPr="007B2BA7">
              <w:rPr>
                <w:sz w:val="16"/>
                <w:szCs w:val="16"/>
              </w:rPr>
              <w:t>code, nummer (06 / 097) en SIM gegevens</w:t>
            </w:r>
          </w:p>
        </w:tc>
        <w:tc>
          <w:tcPr>
            <w:tcW w:w="1418" w:type="dxa"/>
            <w:vMerge/>
            <w:tcBorders>
              <w:left w:val="single" w:sz="12" w:space="0" w:color="auto"/>
              <w:right w:val="single" w:sz="12" w:space="0" w:color="auto"/>
            </w:tcBorders>
            <w:shd w:val="clear" w:color="C0C0C0" w:fill="auto"/>
            <w:vAlign w:val="center"/>
          </w:tcPr>
          <w:p w14:paraId="5FE95E1F" w14:textId="77777777" w:rsidR="00CD2B26" w:rsidRDefault="00CD2B26" w:rsidP="00CD2B26">
            <w:pPr>
              <w:jc w:val="center"/>
              <w:rPr>
                <w:sz w:val="16"/>
                <w:szCs w:val="16"/>
              </w:rPr>
            </w:pPr>
          </w:p>
        </w:tc>
      </w:tr>
      <w:tr w:rsidR="00CD2B26" w:rsidRPr="00FA3E6A" w14:paraId="116FC6D0" w14:textId="77777777" w:rsidTr="00664C7A">
        <w:trPr>
          <w:trHeight w:val="550"/>
        </w:trPr>
        <w:tc>
          <w:tcPr>
            <w:tcW w:w="7513" w:type="dxa"/>
            <w:tcBorders>
              <w:left w:val="single" w:sz="12" w:space="0" w:color="auto"/>
              <w:right w:val="single" w:sz="12" w:space="0" w:color="auto"/>
            </w:tcBorders>
            <w:vAlign w:val="center"/>
          </w:tcPr>
          <w:p w14:paraId="556F31B2" w14:textId="55C480F8" w:rsidR="00CD2B26" w:rsidRDefault="00CD2B26" w:rsidP="007B2BA7">
            <w:pPr>
              <w:rPr>
                <w:sz w:val="16"/>
                <w:szCs w:val="16"/>
              </w:rPr>
            </w:pPr>
            <w:r w:rsidRPr="007B2BA7">
              <w:rPr>
                <w:sz w:val="16"/>
                <w:szCs w:val="16"/>
              </w:rPr>
              <w:t>Het opvragen van een overzicht van wijzigingen op een abonnementen (wanneer en door welke gebruiker uitgevoerd</w:t>
            </w:r>
            <w:r w:rsidR="00AA0FF6">
              <w:rPr>
                <w:sz w:val="16"/>
                <w:szCs w:val="16"/>
              </w:rPr>
              <w:t>)</w:t>
            </w:r>
          </w:p>
        </w:tc>
        <w:tc>
          <w:tcPr>
            <w:tcW w:w="1418" w:type="dxa"/>
            <w:vMerge/>
            <w:tcBorders>
              <w:left w:val="single" w:sz="12" w:space="0" w:color="auto"/>
              <w:right w:val="single" w:sz="12" w:space="0" w:color="auto"/>
            </w:tcBorders>
            <w:shd w:val="clear" w:color="C0C0C0" w:fill="auto"/>
            <w:vAlign w:val="center"/>
          </w:tcPr>
          <w:p w14:paraId="25D25767" w14:textId="77777777" w:rsidR="00CD2B26" w:rsidRDefault="00CD2B26" w:rsidP="00CD2B26">
            <w:pPr>
              <w:jc w:val="center"/>
              <w:rPr>
                <w:sz w:val="16"/>
                <w:szCs w:val="16"/>
              </w:rPr>
            </w:pPr>
          </w:p>
        </w:tc>
      </w:tr>
      <w:tr w:rsidR="00CD2B26" w:rsidRPr="00FA3E6A" w14:paraId="3160CE5F" w14:textId="77777777" w:rsidTr="00AA0FF6">
        <w:trPr>
          <w:trHeight w:val="418"/>
        </w:trPr>
        <w:tc>
          <w:tcPr>
            <w:tcW w:w="7513" w:type="dxa"/>
            <w:tcBorders>
              <w:left w:val="single" w:sz="12" w:space="0" w:color="auto"/>
              <w:right w:val="single" w:sz="12" w:space="0" w:color="auto"/>
            </w:tcBorders>
            <w:vAlign w:val="center"/>
          </w:tcPr>
          <w:p w14:paraId="009343D2" w14:textId="539BBC9C" w:rsidR="00CD2B26" w:rsidRDefault="00CD2B26" w:rsidP="007B2BA7">
            <w:pPr>
              <w:rPr>
                <w:sz w:val="16"/>
                <w:szCs w:val="16"/>
              </w:rPr>
            </w:pPr>
            <w:r w:rsidRPr="007B2BA7">
              <w:rPr>
                <w:sz w:val="16"/>
                <w:szCs w:val="16"/>
              </w:rPr>
              <w:t>Het opvragen van rekeningoverzichten</w:t>
            </w:r>
          </w:p>
        </w:tc>
        <w:tc>
          <w:tcPr>
            <w:tcW w:w="1418" w:type="dxa"/>
            <w:vMerge/>
            <w:tcBorders>
              <w:left w:val="single" w:sz="12" w:space="0" w:color="auto"/>
              <w:right w:val="single" w:sz="12" w:space="0" w:color="auto"/>
            </w:tcBorders>
            <w:shd w:val="clear" w:color="C0C0C0" w:fill="auto"/>
            <w:vAlign w:val="center"/>
          </w:tcPr>
          <w:p w14:paraId="2C9D80BE" w14:textId="77777777" w:rsidR="00CD2B26" w:rsidRDefault="00CD2B26" w:rsidP="00CD2B26">
            <w:pPr>
              <w:jc w:val="center"/>
              <w:rPr>
                <w:sz w:val="16"/>
                <w:szCs w:val="16"/>
              </w:rPr>
            </w:pPr>
          </w:p>
        </w:tc>
      </w:tr>
      <w:tr w:rsidR="00472BB4" w:rsidRPr="00FA3E6A" w14:paraId="37F41FAF" w14:textId="77777777" w:rsidTr="00AA0FF6">
        <w:trPr>
          <w:trHeight w:val="354"/>
        </w:trPr>
        <w:tc>
          <w:tcPr>
            <w:tcW w:w="7513" w:type="dxa"/>
            <w:tcBorders>
              <w:left w:val="single" w:sz="12" w:space="0" w:color="auto"/>
              <w:right w:val="single" w:sz="12" w:space="0" w:color="auto"/>
            </w:tcBorders>
            <w:vAlign w:val="center"/>
          </w:tcPr>
          <w:p w14:paraId="161F0AA3" w14:textId="77777777" w:rsidR="00472BB4" w:rsidRPr="00FA3E6A" w:rsidRDefault="00472BB4" w:rsidP="00CD2B26">
            <w:pPr>
              <w:rPr>
                <w:sz w:val="16"/>
                <w:szCs w:val="16"/>
              </w:rPr>
            </w:pPr>
            <w:r w:rsidRPr="00FA3E6A">
              <w:rPr>
                <w:sz w:val="16"/>
                <w:szCs w:val="16"/>
              </w:rPr>
              <w:t xml:space="preserve">Opleveren mobiele </w:t>
            </w:r>
            <w:proofErr w:type="spellStart"/>
            <w:r w:rsidRPr="00FA3E6A">
              <w:rPr>
                <w:sz w:val="16"/>
                <w:szCs w:val="16"/>
              </w:rPr>
              <w:t>huntgroep</w:t>
            </w:r>
            <w:proofErr w:type="spellEnd"/>
          </w:p>
        </w:tc>
        <w:tc>
          <w:tcPr>
            <w:tcW w:w="1418" w:type="dxa"/>
            <w:tcBorders>
              <w:left w:val="single" w:sz="12" w:space="0" w:color="auto"/>
              <w:right w:val="single" w:sz="12" w:space="0" w:color="auto"/>
            </w:tcBorders>
            <w:vAlign w:val="center"/>
          </w:tcPr>
          <w:p w14:paraId="3FE7BAC0" w14:textId="77777777" w:rsidR="00472BB4" w:rsidRPr="00FA3E6A" w:rsidRDefault="00472BB4" w:rsidP="00CD2B26">
            <w:pPr>
              <w:jc w:val="center"/>
              <w:rPr>
                <w:sz w:val="16"/>
                <w:szCs w:val="16"/>
              </w:rPr>
            </w:pPr>
            <w:r w:rsidRPr="00FA3E6A">
              <w:rPr>
                <w:sz w:val="16"/>
                <w:szCs w:val="16"/>
              </w:rPr>
              <w:t xml:space="preserve">≤ 5 </w:t>
            </w:r>
            <w:r>
              <w:rPr>
                <w:sz w:val="16"/>
                <w:szCs w:val="16"/>
              </w:rPr>
              <w:t>Werk</w:t>
            </w:r>
            <w:r w:rsidRPr="00FA3E6A">
              <w:rPr>
                <w:sz w:val="16"/>
                <w:szCs w:val="16"/>
              </w:rPr>
              <w:t>dagen</w:t>
            </w:r>
          </w:p>
        </w:tc>
      </w:tr>
      <w:tr w:rsidR="00472BB4" w:rsidRPr="00FA3E6A" w14:paraId="04DB7ACA" w14:textId="77777777" w:rsidTr="00AA0FF6">
        <w:trPr>
          <w:trHeight w:val="638"/>
        </w:trPr>
        <w:tc>
          <w:tcPr>
            <w:tcW w:w="7513" w:type="dxa"/>
            <w:tcBorders>
              <w:left w:val="single" w:sz="12" w:space="0" w:color="auto"/>
              <w:right w:val="single" w:sz="12" w:space="0" w:color="auto"/>
            </w:tcBorders>
            <w:vAlign w:val="center"/>
          </w:tcPr>
          <w:p w14:paraId="2B703E70" w14:textId="77777777" w:rsidR="00472BB4" w:rsidRDefault="00472BB4" w:rsidP="00CD2B26">
            <w:pPr>
              <w:rPr>
                <w:sz w:val="16"/>
                <w:szCs w:val="16"/>
              </w:rPr>
            </w:pPr>
            <w:r>
              <w:rPr>
                <w:sz w:val="16"/>
                <w:szCs w:val="16"/>
              </w:rPr>
              <w:t xml:space="preserve">Aanpassingen mobiele </w:t>
            </w:r>
            <w:proofErr w:type="spellStart"/>
            <w:r>
              <w:rPr>
                <w:sz w:val="16"/>
                <w:szCs w:val="16"/>
              </w:rPr>
              <w:t>huntgroep</w:t>
            </w:r>
            <w:proofErr w:type="spellEnd"/>
          </w:p>
          <w:p w14:paraId="0C181B91" w14:textId="77777777" w:rsidR="00472BB4" w:rsidRPr="00FA3E6A" w:rsidRDefault="00472BB4" w:rsidP="00CD2B26">
            <w:pPr>
              <w:rPr>
                <w:sz w:val="16"/>
                <w:szCs w:val="16"/>
              </w:rPr>
            </w:pPr>
            <w:r w:rsidRPr="00FA3E6A">
              <w:rPr>
                <w:sz w:val="16"/>
                <w:szCs w:val="16"/>
              </w:rPr>
              <w:t>(</w:t>
            </w:r>
            <w:r>
              <w:rPr>
                <w:sz w:val="16"/>
                <w:szCs w:val="16"/>
              </w:rPr>
              <w:t>w.o. toevoegen Eind</w:t>
            </w:r>
            <w:r w:rsidRPr="00FA3E6A">
              <w:rPr>
                <w:sz w:val="16"/>
                <w:szCs w:val="16"/>
              </w:rPr>
              <w:t>gebruikers,</w:t>
            </w:r>
            <w:r>
              <w:rPr>
                <w:sz w:val="16"/>
                <w:szCs w:val="16"/>
              </w:rPr>
              <w:t xml:space="preserve"> aanpassen </w:t>
            </w:r>
            <w:proofErr w:type="spellStart"/>
            <w:r>
              <w:rPr>
                <w:sz w:val="16"/>
                <w:szCs w:val="16"/>
              </w:rPr>
              <w:t>hunting</w:t>
            </w:r>
            <w:proofErr w:type="spellEnd"/>
            <w:r>
              <w:rPr>
                <w:sz w:val="16"/>
                <w:szCs w:val="16"/>
              </w:rPr>
              <w:t xml:space="preserve"> mechanisme, </w:t>
            </w:r>
            <w:r w:rsidRPr="00FA3E6A">
              <w:rPr>
                <w:sz w:val="16"/>
                <w:szCs w:val="16"/>
              </w:rPr>
              <w:t>et</w:t>
            </w:r>
            <w:r>
              <w:rPr>
                <w:sz w:val="16"/>
                <w:szCs w:val="16"/>
              </w:rPr>
              <w:t>c.)</w:t>
            </w:r>
          </w:p>
        </w:tc>
        <w:tc>
          <w:tcPr>
            <w:tcW w:w="1418" w:type="dxa"/>
            <w:tcBorders>
              <w:left w:val="single" w:sz="12" w:space="0" w:color="auto"/>
              <w:right w:val="single" w:sz="12" w:space="0" w:color="auto"/>
            </w:tcBorders>
            <w:vAlign w:val="center"/>
          </w:tcPr>
          <w:p w14:paraId="13E64B17" w14:textId="77777777" w:rsidR="00472BB4" w:rsidRPr="00FA3E6A" w:rsidRDefault="00472BB4" w:rsidP="00CD2B26">
            <w:pPr>
              <w:jc w:val="center"/>
              <w:rPr>
                <w:sz w:val="16"/>
                <w:szCs w:val="16"/>
              </w:rPr>
            </w:pPr>
            <w:r w:rsidRPr="00FA3E6A">
              <w:rPr>
                <w:sz w:val="16"/>
                <w:szCs w:val="16"/>
              </w:rPr>
              <w:t>≤ 1 uur</w:t>
            </w:r>
          </w:p>
        </w:tc>
      </w:tr>
    </w:tbl>
    <w:p w14:paraId="29836EF5" w14:textId="77777777" w:rsidR="00472BB4" w:rsidRPr="004F2D87" w:rsidRDefault="00472BB4" w:rsidP="00E904A3">
      <w:pPr>
        <w:rPr>
          <w:rFonts w:eastAsia="DejaVu Sans"/>
          <w:szCs w:val="18"/>
        </w:rPr>
      </w:pPr>
    </w:p>
    <w:p w14:paraId="020B1053" w14:textId="270DA0A4" w:rsidR="00E904A3" w:rsidRPr="004F2D87" w:rsidRDefault="00E904A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256</w:t>
      </w:r>
      <w:r w:rsidRPr="004F2D87">
        <w:rPr>
          <w:rStyle w:val="BestekEisChar"/>
        </w:rPr>
        <w:fldChar w:fldCharType="end"/>
      </w:r>
      <w:r w:rsidRPr="004F2D87">
        <w:rPr>
          <w:rStyle w:val="BestekEisChar"/>
        </w:rPr>
        <w:t xml:space="preserve">] </w:t>
      </w:r>
      <w:r w:rsidRPr="004F2D87">
        <w:rPr>
          <w:rStyle w:val="BestekEisChar"/>
        </w:rPr>
        <w:tab/>
      </w:r>
      <w:r w:rsidRPr="004F2D87">
        <w:t xml:space="preserve">Voor de Operationeel Beheer (hoofdstuk </w:t>
      </w:r>
      <w:r w:rsidR="000B1D82" w:rsidRPr="004F2D87">
        <w:fldChar w:fldCharType="begin"/>
      </w:r>
      <w:r w:rsidR="000B1D82" w:rsidRPr="004F2D87">
        <w:instrText xml:space="preserve"> REF _Ref135245171 \r \h </w:instrText>
      </w:r>
      <w:r w:rsidR="000B1D82" w:rsidRPr="004F2D87">
        <w:fldChar w:fldCharType="separate"/>
      </w:r>
      <w:r w:rsidR="00EF1524">
        <w:t>7</w:t>
      </w:r>
      <w:r w:rsidR="000B1D82" w:rsidRPr="004F2D87">
        <w:fldChar w:fldCharType="end"/>
      </w:r>
      <w:r w:rsidR="000B1D82" w:rsidRPr="004F2D87">
        <w:t xml:space="preserve">) </w:t>
      </w:r>
      <w:r w:rsidRPr="004F2D87">
        <w:t xml:space="preserve">en Migratie en exit (hoofdstuk </w:t>
      </w:r>
      <w:r w:rsidR="000B1D82" w:rsidRPr="004F2D87">
        <w:fldChar w:fldCharType="begin"/>
      </w:r>
      <w:r w:rsidR="000B1D82" w:rsidRPr="004F2D87">
        <w:instrText xml:space="preserve"> REF _Ref135245182 \r \h </w:instrText>
      </w:r>
      <w:r w:rsidR="000B1D82" w:rsidRPr="004F2D87">
        <w:fldChar w:fldCharType="separate"/>
      </w:r>
      <w:r w:rsidR="00EF1524">
        <w:t>8</w:t>
      </w:r>
      <w:r w:rsidR="000B1D82" w:rsidRPr="004F2D87">
        <w:fldChar w:fldCharType="end"/>
      </w:r>
      <w:r w:rsidR="000B1D82" w:rsidRPr="004F2D87">
        <w:t xml:space="preserve">) </w:t>
      </w:r>
      <w:r w:rsidRPr="004F2D87">
        <w:t>dient Inschrijver tenminste de volgende functionaliteiten beschikbaar te hebben:</w:t>
      </w:r>
    </w:p>
    <w:p w14:paraId="7D7DF31A" w14:textId="77777777" w:rsidR="00E904A3" w:rsidRPr="004F2D87" w:rsidRDefault="00E904A3" w:rsidP="00E07957">
      <w:pPr>
        <w:pStyle w:val="Broodtekst"/>
        <w:numPr>
          <w:ilvl w:val="0"/>
          <w:numId w:val="69"/>
        </w:numPr>
        <w:ind w:left="1494"/>
      </w:pPr>
      <w:r w:rsidRPr="004F2D87">
        <w:t>Klantingang en het ondersteunen van medewerkers van de Categorie en Deelnemers in hun werkzaamheden, zoals communiceren over Incidenten, wijzigingen en vragen;</w:t>
      </w:r>
    </w:p>
    <w:p w14:paraId="63E41A11" w14:textId="77777777" w:rsidR="00E904A3" w:rsidRPr="004F2D87" w:rsidRDefault="00E904A3" w:rsidP="00E07957">
      <w:pPr>
        <w:pStyle w:val="Broodtekst"/>
        <w:numPr>
          <w:ilvl w:val="0"/>
          <w:numId w:val="69"/>
        </w:numPr>
        <w:ind w:left="1494"/>
      </w:pPr>
      <w:r w:rsidRPr="004F2D87">
        <w:t>Volledige ondersteuning van de processen Bestellen, Leveren, Accepteren &amp; Factureren (BLAF);</w:t>
      </w:r>
    </w:p>
    <w:p w14:paraId="40C8E50D" w14:textId="77777777" w:rsidR="00E904A3" w:rsidRPr="004F2D87" w:rsidRDefault="00E904A3" w:rsidP="00E07957">
      <w:pPr>
        <w:pStyle w:val="Broodtekst"/>
        <w:numPr>
          <w:ilvl w:val="0"/>
          <w:numId w:val="69"/>
        </w:numPr>
        <w:ind w:left="1494"/>
      </w:pPr>
      <w:r w:rsidRPr="004F2D87">
        <w:t>Additionele informatie ten aanzien van de BLAF processen:</w:t>
      </w:r>
    </w:p>
    <w:p w14:paraId="76080C9F" w14:textId="77777777" w:rsidR="00E904A3" w:rsidRPr="004F2D87" w:rsidRDefault="00E904A3" w:rsidP="00E07957">
      <w:pPr>
        <w:pStyle w:val="Lijstalinea"/>
        <w:numPr>
          <w:ilvl w:val="2"/>
          <w:numId w:val="69"/>
        </w:numPr>
        <w:rPr>
          <w:rFonts w:eastAsia="DejaVu Sans"/>
          <w:szCs w:val="18"/>
        </w:rPr>
      </w:pPr>
      <w:r w:rsidRPr="004F2D87">
        <w:rPr>
          <w:rFonts w:eastAsia="DejaVu Sans"/>
          <w:szCs w:val="18"/>
        </w:rPr>
        <w:t>Toegang tot Producten en Diensten Catalogus (PDC) en actuele tarieven;</w:t>
      </w:r>
    </w:p>
    <w:p w14:paraId="2DD914FE" w14:textId="77777777" w:rsidR="00E904A3" w:rsidRPr="004F2D87" w:rsidRDefault="00E904A3" w:rsidP="00E07957">
      <w:pPr>
        <w:pStyle w:val="Lijstalinea"/>
        <w:numPr>
          <w:ilvl w:val="2"/>
          <w:numId w:val="69"/>
        </w:numPr>
        <w:rPr>
          <w:rFonts w:eastAsia="DejaVu Sans"/>
          <w:szCs w:val="18"/>
        </w:rPr>
      </w:pPr>
      <w:r w:rsidRPr="004F2D87">
        <w:rPr>
          <w:rFonts w:eastAsia="DejaVu Sans"/>
          <w:szCs w:val="18"/>
        </w:rPr>
        <w:t>Toegang tot register van Speciale diensten;</w:t>
      </w:r>
    </w:p>
    <w:p w14:paraId="7C071708" w14:textId="77777777" w:rsidR="00E904A3" w:rsidRPr="004F2D87" w:rsidRDefault="00E904A3" w:rsidP="00E07957">
      <w:pPr>
        <w:pStyle w:val="Lijstalinea"/>
        <w:numPr>
          <w:ilvl w:val="2"/>
          <w:numId w:val="69"/>
        </w:numPr>
        <w:rPr>
          <w:rFonts w:eastAsia="DejaVu Sans"/>
          <w:szCs w:val="18"/>
        </w:rPr>
      </w:pPr>
      <w:r w:rsidRPr="004F2D87">
        <w:rPr>
          <w:rFonts w:eastAsia="DejaVu Sans"/>
          <w:szCs w:val="18"/>
        </w:rPr>
        <w:t>Toegang tot marktconformiteitsinformatie;</w:t>
      </w:r>
    </w:p>
    <w:p w14:paraId="370B880A" w14:textId="77777777" w:rsidR="00E904A3" w:rsidRPr="004F2D87" w:rsidRDefault="00E904A3" w:rsidP="00E07957">
      <w:pPr>
        <w:pStyle w:val="Broodtekst"/>
        <w:numPr>
          <w:ilvl w:val="2"/>
          <w:numId w:val="69"/>
        </w:numPr>
      </w:pPr>
      <w:r w:rsidRPr="004F2D87">
        <w:t>Actuele status van bestellingen en leveringen;</w:t>
      </w:r>
    </w:p>
    <w:p w14:paraId="506EC478" w14:textId="49F6C1CF" w:rsidR="00E904A3" w:rsidRPr="004F2D87" w:rsidRDefault="00E904A3" w:rsidP="00E07957">
      <w:pPr>
        <w:pStyle w:val="Broodtekst"/>
        <w:numPr>
          <w:ilvl w:val="2"/>
          <w:numId w:val="69"/>
        </w:numPr>
      </w:pPr>
      <w:r w:rsidRPr="004F2D87">
        <w:t xml:space="preserve">Toegang tot de CMBD voor zowel technische als </w:t>
      </w:r>
      <w:r w:rsidR="00CB1B1E" w:rsidRPr="004F2D87">
        <w:t>commerciële</w:t>
      </w:r>
      <w:r w:rsidRPr="004F2D87">
        <w:t xml:space="preserve"> informatie;</w:t>
      </w:r>
    </w:p>
    <w:p w14:paraId="44740B75" w14:textId="77777777" w:rsidR="00E904A3" w:rsidRPr="004F2D87" w:rsidRDefault="00E904A3" w:rsidP="00E07957">
      <w:pPr>
        <w:pStyle w:val="Broodtekst"/>
        <w:numPr>
          <w:ilvl w:val="2"/>
          <w:numId w:val="69"/>
        </w:numPr>
      </w:pPr>
      <w:r w:rsidRPr="004F2D87">
        <w:t xml:space="preserve">Toegang tot alle verstuurde facturen; </w:t>
      </w:r>
    </w:p>
    <w:p w14:paraId="32E85581" w14:textId="0D217E15" w:rsidR="00E904A3" w:rsidRPr="004F2D87" w:rsidRDefault="00E904A3" w:rsidP="00E07957">
      <w:pPr>
        <w:pStyle w:val="Lijstalinea"/>
        <w:numPr>
          <w:ilvl w:val="2"/>
          <w:numId w:val="69"/>
        </w:numPr>
        <w:rPr>
          <w:rFonts w:eastAsia="DejaVu Sans"/>
          <w:szCs w:val="18"/>
        </w:rPr>
      </w:pPr>
      <w:r w:rsidRPr="004F2D87">
        <w:rPr>
          <w:rFonts w:eastAsia="DejaVu Sans"/>
          <w:szCs w:val="18"/>
        </w:rPr>
        <w:t>Toegang tot Handboeken (FAQ's, tips en trucs</w:t>
      </w:r>
      <w:r w:rsidR="000B1D82" w:rsidRPr="004F2D87">
        <w:rPr>
          <w:rFonts w:eastAsia="DejaVu Sans"/>
          <w:szCs w:val="18"/>
        </w:rPr>
        <w:t xml:space="preserve">, </w:t>
      </w:r>
      <w:proofErr w:type="spellStart"/>
      <w:r w:rsidR="000B1D82" w:rsidRPr="004F2D87">
        <w:rPr>
          <w:rFonts w:eastAsia="DejaVu Sans"/>
          <w:szCs w:val="18"/>
        </w:rPr>
        <w:t>webinars</w:t>
      </w:r>
      <w:proofErr w:type="spellEnd"/>
      <w:r w:rsidRPr="004F2D87">
        <w:rPr>
          <w:rFonts w:eastAsia="DejaVu Sans"/>
          <w:szCs w:val="18"/>
        </w:rPr>
        <w:t>)</w:t>
      </w:r>
    </w:p>
    <w:p w14:paraId="16251314" w14:textId="77777777" w:rsidR="00E904A3" w:rsidRPr="004F2D87" w:rsidRDefault="00E904A3" w:rsidP="00E07957">
      <w:pPr>
        <w:pStyle w:val="Broodtekst"/>
        <w:numPr>
          <w:ilvl w:val="0"/>
          <w:numId w:val="69"/>
        </w:numPr>
        <w:ind w:left="1494"/>
      </w:pPr>
      <w:r w:rsidRPr="004F2D87">
        <w:t>Volledige ondersteuning van het proactief incidentbeheer;</w:t>
      </w:r>
    </w:p>
    <w:p w14:paraId="2759983F" w14:textId="77777777" w:rsidR="00E904A3" w:rsidRPr="004F2D87" w:rsidRDefault="00E904A3" w:rsidP="00E07957">
      <w:pPr>
        <w:pStyle w:val="Broodtekst"/>
        <w:numPr>
          <w:ilvl w:val="0"/>
          <w:numId w:val="69"/>
        </w:numPr>
        <w:ind w:left="1494"/>
      </w:pPr>
      <w:r w:rsidRPr="004F2D87">
        <w:t>Volledige ondersteuning van het probleembeheer;</w:t>
      </w:r>
    </w:p>
    <w:p w14:paraId="33326248" w14:textId="77777777" w:rsidR="00E904A3" w:rsidRPr="004F2D87" w:rsidRDefault="00E904A3" w:rsidP="00E07957">
      <w:pPr>
        <w:pStyle w:val="Broodtekst"/>
        <w:numPr>
          <w:ilvl w:val="0"/>
          <w:numId w:val="69"/>
        </w:numPr>
        <w:ind w:left="1494"/>
      </w:pPr>
      <w:r w:rsidRPr="004F2D87">
        <w:t>Toegang tot standaard rapportages en eventuele specifieke reportages;</w:t>
      </w:r>
    </w:p>
    <w:p w14:paraId="2EF1433E" w14:textId="3BF619DB" w:rsidR="00E904A3" w:rsidRPr="004F2D87" w:rsidRDefault="00E904A3" w:rsidP="00E07957">
      <w:pPr>
        <w:pStyle w:val="Broodtekst"/>
        <w:numPr>
          <w:ilvl w:val="0"/>
          <w:numId w:val="69"/>
        </w:numPr>
        <w:ind w:left="1494"/>
      </w:pPr>
      <w:r w:rsidRPr="004F2D87">
        <w:t xml:space="preserve">Toegang tot migratie- en </w:t>
      </w:r>
      <w:r w:rsidR="00CB1B1E" w:rsidRPr="004F2D87">
        <w:t>exit plannen</w:t>
      </w:r>
      <w:r w:rsidRPr="004F2D87">
        <w:t>;</w:t>
      </w:r>
    </w:p>
    <w:p w14:paraId="78AD6841" w14:textId="77777777" w:rsidR="00E904A3" w:rsidRPr="004F2D87" w:rsidRDefault="00E904A3" w:rsidP="00E07957">
      <w:pPr>
        <w:pStyle w:val="Broodtekst"/>
        <w:numPr>
          <w:ilvl w:val="0"/>
          <w:numId w:val="69"/>
        </w:numPr>
        <w:ind w:left="1494"/>
      </w:pPr>
      <w:r w:rsidRPr="004F2D87">
        <w:t>Actuele status van de migratie;</w:t>
      </w:r>
    </w:p>
    <w:p w14:paraId="2F857170" w14:textId="77777777" w:rsidR="00E904A3" w:rsidRPr="004F2D87" w:rsidRDefault="00E904A3" w:rsidP="00E904A3">
      <w:pPr>
        <w:pStyle w:val="Broodtekst"/>
      </w:pPr>
    </w:p>
    <w:p w14:paraId="2D5D97DA" w14:textId="1AE22108" w:rsidR="00785234" w:rsidRDefault="00E904A3"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257</w:t>
      </w:r>
      <w:r w:rsidRPr="004F2D87">
        <w:rPr>
          <w:rStyle w:val="BestekEisChar"/>
        </w:rPr>
        <w:fldChar w:fldCharType="end"/>
      </w:r>
      <w:r w:rsidRPr="004F2D87">
        <w:rPr>
          <w:rStyle w:val="BestekEisChar"/>
        </w:rPr>
        <w:t xml:space="preserve">] </w:t>
      </w:r>
      <w:r w:rsidRPr="004F2D87">
        <w:rPr>
          <w:rStyle w:val="BestekEisChar"/>
        </w:rPr>
        <w:tab/>
      </w:r>
      <w:r w:rsidRPr="004F2D87">
        <w:t>Inschrijver dient er voor te zorgen dat Deelnemers en Categorie in het OSM-portaal informatie kunnen toevoegen aan de status van bestellingen, incidenten en problemen. Bij iedere toevoeging wordt datum/tijd en gebruiker gelogd.</w:t>
      </w:r>
    </w:p>
    <w:p w14:paraId="7019DF1C" w14:textId="77777777" w:rsidR="00785234" w:rsidRDefault="00785234">
      <w:pPr>
        <w:rPr>
          <w:szCs w:val="18"/>
          <w:lang w:eastAsia="en-US"/>
        </w:rPr>
      </w:pPr>
      <w:r>
        <w:br w:type="page"/>
      </w:r>
    </w:p>
    <w:p w14:paraId="7A974894" w14:textId="44980E42" w:rsidR="00E904A3" w:rsidRPr="004F2D87" w:rsidRDefault="00E904A3" w:rsidP="00511E39">
      <w:pPr>
        <w:pStyle w:val="BestekEis"/>
      </w:pPr>
      <w:r w:rsidRPr="004F2D87">
        <w:rPr>
          <w:rStyle w:val="BestekEisChar"/>
        </w:rPr>
        <w:t xml:space="preserve"> [B-E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258</w:t>
      </w:r>
      <w:r w:rsidRPr="004F2D87">
        <w:rPr>
          <w:rStyle w:val="BestekEisChar"/>
        </w:rPr>
        <w:fldChar w:fldCharType="end"/>
      </w:r>
      <w:r w:rsidRPr="004F2D87">
        <w:rPr>
          <w:rStyle w:val="BestekEisChar"/>
        </w:rPr>
        <w:t>]</w:t>
      </w:r>
      <w:r w:rsidRPr="004F2D87">
        <w:rPr>
          <w:rStyle w:val="BestekEisChar"/>
        </w:rPr>
        <w:tab/>
      </w:r>
      <w:r w:rsidRPr="004F2D87">
        <w:t>Het OSM portaal dient te beschikken over een adequate zoekfunctionaliteit, waarmee de op het OSM portaal beschikbaar gestelde content doorzocht kan worden. De zoekfunctionaliteit omvat tenminste zoeken op:</w:t>
      </w:r>
    </w:p>
    <w:p w14:paraId="18C8536C" w14:textId="77777777" w:rsidR="00E904A3" w:rsidRPr="004F2D87" w:rsidRDefault="00E904A3" w:rsidP="00E07957">
      <w:pPr>
        <w:pStyle w:val="Broodtekst"/>
        <w:numPr>
          <w:ilvl w:val="0"/>
          <w:numId w:val="71"/>
        </w:numPr>
      </w:pPr>
      <w:r w:rsidRPr="004F2D87">
        <w:t>Trefwoord</w:t>
      </w:r>
    </w:p>
    <w:p w14:paraId="5835213D" w14:textId="77777777" w:rsidR="00E904A3" w:rsidRPr="004F2D87" w:rsidRDefault="00E904A3" w:rsidP="00E07957">
      <w:pPr>
        <w:pStyle w:val="Broodtekst"/>
        <w:numPr>
          <w:ilvl w:val="0"/>
          <w:numId w:val="71"/>
        </w:numPr>
      </w:pPr>
      <w:r w:rsidRPr="004F2D87">
        <w:t>Datum</w:t>
      </w:r>
    </w:p>
    <w:p w14:paraId="0948F42F" w14:textId="77777777" w:rsidR="00E904A3" w:rsidRPr="004F2D87" w:rsidRDefault="00E904A3" w:rsidP="00E07957">
      <w:pPr>
        <w:pStyle w:val="Broodtekst"/>
        <w:numPr>
          <w:ilvl w:val="0"/>
          <w:numId w:val="71"/>
        </w:numPr>
      </w:pPr>
      <w:r w:rsidRPr="004F2D87">
        <w:t>Rapportage</w:t>
      </w:r>
    </w:p>
    <w:p w14:paraId="4ECC6C71" w14:textId="77777777" w:rsidR="00E904A3" w:rsidRPr="004F2D87" w:rsidRDefault="00E904A3" w:rsidP="00E07957">
      <w:pPr>
        <w:pStyle w:val="Broodtekst"/>
        <w:numPr>
          <w:ilvl w:val="0"/>
          <w:numId w:val="71"/>
        </w:numPr>
      </w:pPr>
      <w:r w:rsidRPr="004F2D87">
        <w:t>Locatiecode en/of -naam</w:t>
      </w:r>
    </w:p>
    <w:p w14:paraId="1368FBD4" w14:textId="77777777" w:rsidR="00E904A3" w:rsidRPr="004F2D87" w:rsidRDefault="00E904A3" w:rsidP="00E07957">
      <w:pPr>
        <w:pStyle w:val="Broodtekst"/>
        <w:numPr>
          <w:ilvl w:val="0"/>
          <w:numId w:val="71"/>
        </w:numPr>
      </w:pPr>
      <w:r w:rsidRPr="004F2D87">
        <w:t>Dienst</w:t>
      </w:r>
    </w:p>
    <w:p w14:paraId="3D91A026" w14:textId="77777777" w:rsidR="00E904A3" w:rsidRPr="004F2D87" w:rsidRDefault="00E904A3" w:rsidP="00E07957">
      <w:pPr>
        <w:pStyle w:val="Broodtekst"/>
        <w:numPr>
          <w:ilvl w:val="0"/>
          <w:numId w:val="71"/>
        </w:numPr>
      </w:pPr>
      <w:r w:rsidRPr="004F2D87">
        <w:t>Deelnemer (naam, afdeling, locatie, object)</w:t>
      </w:r>
    </w:p>
    <w:p w14:paraId="597AA54B" w14:textId="056F32F4" w:rsidR="008B7AB9" w:rsidRPr="004F2D87" w:rsidRDefault="001D4147" w:rsidP="00991E89">
      <w:pPr>
        <w:pStyle w:val="Kop20"/>
      </w:pPr>
      <w:bookmarkStart w:id="1658" w:name="_Toc118898192"/>
      <w:bookmarkStart w:id="1659" w:name="_Toc120198340"/>
      <w:bookmarkStart w:id="1660" w:name="_Toc120797672"/>
      <w:bookmarkStart w:id="1661" w:name="_Toc122613715"/>
      <w:bookmarkStart w:id="1662" w:name="_Toc124336644"/>
      <w:bookmarkStart w:id="1663" w:name="_Toc124430575"/>
      <w:bookmarkStart w:id="1664" w:name="_Toc126073615"/>
      <w:bookmarkStart w:id="1665" w:name="_Toc126075798"/>
      <w:bookmarkStart w:id="1666" w:name="_Toc129012088"/>
      <w:bookmarkStart w:id="1667" w:name="_Toc129879444"/>
      <w:bookmarkStart w:id="1668" w:name="_Toc135041903"/>
      <w:bookmarkStart w:id="1669" w:name="_Toc135640443"/>
      <w:bookmarkStart w:id="1670" w:name="_Toc135668015"/>
      <w:bookmarkStart w:id="1671" w:name="_Toc135836227"/>
      <w:bookmarkStart w:id="1672" w:name="_Toc115429453"/>
      <w:bookmarkStart w:id="1673" w:name="_Toc115439712"/>
      <w:bookmarkStart w:id="1674" w:name="_Toc115440331"/>
      <w:bookmarkStart w:id="1675" w:name="_Toc115441348"/>
      <w:bookmarkStart w:id="1676" w:name="_Ref117851689"/>
      <w:bookmarkEnd w:id="1619"/>
      <w:bookmarkEnd w:id="1620"/>
      <w:bookmarkEnd w:id="1621"/>
      <w:bookmarkEnd w:id="1622"/>
      <w:bookmarkEnd w:id="1623"/>
      <w:bookmarkEnd w:id="1632"/>
      <w:bookmarkEnd w:id="1633"/>
      <w:bookmarkEnd w:id="1634"/>
      <w:bookmarkEnd w:id="1635"/>
      <w:bookmarkEnd w:id="1636"/>
      <w:bookmarkEnd w:id="1637"/>
      <w:bookmarkEnd w:id="1645"/>
      <w:bookmarkEnd w:id="1646"/>
      <w:r w:rsidRPr="004F2D87">
        <w:t>Standaardr</w:t>
      </w:r>
      <w:r w:rsidR="008B7AB9" w:rsidRPr="004F2D87">
        <w:t>apportages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14:paraId="2F42C922" w14:textId="4DCFB3D4" w:rsidR="007D2308" w:rsidRPr="004F2D87" w:rsidRDefault="007D2308" w:rsidP="007D2308"/>
    <w:p w14:paraId="3E1F7424" w14:textId="2BA69D84" w:rsidR="007D2308" w:rsidRPr="004F2D87" w:rsidRDefault="007D2308"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259</w:t>
      </w:r>
      <w:r w:rsidRPr="004F2D87">
        <w:rPr>
          <w:rStyle w:val="BestekEisChar"/>
        </w:rPr>
        <w:fldChar w:fldCharType="end"/>
      </w:r>
      <w:r w:rsidRPr="004F2D87">
        <w:rPr>
          <w:rStyle w:val="BestekEisChar"/>
        </w:rPr>
        <w:t>]</w:t>
      </w:r>
      <w:r w:rsidR="00021381" w:rsidRPr="004F2D87">
        <w:rPr>
          <w:rStyle w:val="BestekEisChar"/>
        </w:rPr>
        <w:tab/>
      </w:r>
      <w:r w:rsidR="00144102" w:rsidRPr="004F2D87">
        <w:t xml:space="preserve">Inschrijver dient te rapporteren conform Bijlage </w:t>
      </w:r>
      <w:r w:rsidR="000F7258" w:rsidRPr="004F2D87">
        <w:t>07 – Standaard rapportages</w:t>
      </w:r>
      <w:r w:rsidR="00820C28">
        <w:t>,</w:t>
      </w:r>
      <w:r w:rsidR="00144102" w:rsidRPr="004F2D87">
        <w:t xml:space="preserve"> waarin e</w:t>
      </w:r>
      <w:r w:rsidRPr="004F2D87">
        <w:rPr>
          <w:rStyle w:val="BestekEisChar"/>
        </w:rPr>
        <w:t>en nadere beschrijving van de vereiste rappo</w:t>
      </w:r>
      <w:r w:rsidR="000E3F21" w:rsidRPr="004F2D87">
        <w:rPr>
          <w:rStyle w:val="BestekEisChar"/>
        </w:rPr>
        <w:t>rtages is opgenomen</w:t>
      </w:r>
      <w:r w:rsidRPr="004F2D87">
        <w:t>.</w:t>
      </w:r>
    </w:p>
    <w:p w14:paraId="57B7635E" w14:textId="58B7FF63" w:rsidR="007D2308" w:rsidRPr="004F2D87" w:rsidRDefault="007D2308"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260</w:t>
      </w:r>
      <w:r w:rsidRPr="004F2D87">
        <w:rPr>
          <w:rStyle w:val="BestekEisChar"/>
        </w:rPr>
        <w:fldChar w:fldCharType="end"/>
      </w:r>
      <w:r w:rsidRPr="004F2D87">
        <w:rPr>
          <w:rStyle w:val="BestekEisChar"/>
        </w:rPr>
        <w:t>]</w:t>
      </w:r>
      <w:r w:rsidRPr="004F2D87">
        <w:rPr>
          <w:rStyle w:val="BestekEisChar"/>
        </w:rPr>
        <w:tab/>
      </w:r>
      <w:r w:rsidRPr="004F2D87">
        <w:rPr>
          <w:rStyle w:val="BestekEisChar"/>
        </w:rPr>
        <w:tab/>
      </w:r>
      <w:r w:rsidRPr="004F2D87">
        <w:t>Rapportages worden alleen beschikbaar gesteld aan de daartoe geautoriseerde personen.</w:t>
      </w:r>
    </w:p>
    <w:p w14:paraId="591D3349" w14:textId="2E8F550E" w:rsidR="00E12A94" w:rsidRPr="004F2D87" w:rsidRDefault="000A569F"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261</w:t>
      </w:r>
      <w:r w:rsidRPr="004F2D87">
        <w:rPr>
          <w:rStyle w:val="BestekEisChar"/>
        </w:rPr>
        <w:fldChar w:fldCharType="end"/>
      </w:r>
      <w:r w:rsidRPr="004F2D87">
        <w:rPr>
          <w:rStyle w:val="BestekEisChar"/>
        </w:rPr>
        <w:t>]</w:t>
      </w:r>
      <w:r w:rsidR="00E12A94" w:rsidRPr="004F2D87">
        <w:tab/>
      </w:r>
      <w:r w:rsidR="00E12A94" w:rsidRPr="004F2D87">
        <w:rPr>
          <w:rStyle w:val="BestekEisChar"/>
        </w:rPr>
        <w:t>Een Deelnemer kan het online beschikbaar stellen van een rapportage, die betrekking heeft op deze Deelnemer, niet toestaan (bijv. door de vertrouwelijkheid van gegevens in de rapportage). Inschrijver zorgt dat voorstaande mogelijk is. De betreffende Deelnemer ontvangt dan de rapportages zonder aanvullende kosten op een door de Deelnemer te bepalen (elektronische) wijze.</w:t>
      </w:r>
    </w:p>
    <w:p w14:paraId="5999ECAD" w14:textId="28314EC1" w:rsidR="007D2308" w:rsidRPr="004F2D87" w:rsidRDefault="007D2308"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262</w:t>
      </w:r>
      <w:r w:rsidRPr="004F2D87">
        <w:rPr>
          <w:rStyle w:val="BestekEisChar"/>
        </w:rPr>
        <w:fldChar w:fldCharType="end"/>
      </w:r>
      <w:r w:rsidRPr="004F2D87">
        <w:rPr>
          <w:rStyle w:val="BestekEisChar"/>
        </w:rPr>
        <w:t>]</w:t>
      </w:r>
      <w:r w:rsidRPr="004F2D87">
        <w:rPr>
          <w:rStyle w:val="BestekEisChar"/>
        </w:rPr>
        <w:tab/>
      </w:r>
      <w:r w:rsidRPr="004F2D87">
        <w:rPr>
          <w:rStyle w:val="BestekEisChar"/>
        </w:rPr>
        <w:tab/>
      </w:r>
      <w:r w:rsidR="00427A66" w:rsidRPr="004F2D87">
        <w:t>Inschrijver</w:t>
      </w:r>
      <w:r w:rsidRPr="004F2D87">
        <w:t xml:space="preserve"> dient</w:t>
      </w:r>
      <w:r w:rsidR="007B5145" w:rsidRPr="004F2D87">
        <w:t xml:space="preserve"> minimaal te kunnen rapporteren </w:t>
      </w:r>
      <w:r w:rsidR="009409A6" w:rsidRPr="004F2D87">
        <w:t xml:space="preserve">conform </w:t>
      </w:r>
      <w:r w:rsidRPr="004F2D87">
        <w:t xml:space="preserve">in de </w:t>
      </w:r>
      <w:r w:rsidR="007B5145" w:rsidRPr="004F2D87">
        <w:fldChar w:fldCharType="begin"/>
      </w:r>
      <w:r w:rsidR="007B5145" w:rsidRPr="004F2D87">
        <w:instrText xml:space="preserve"> REF _Ref125740256 \h </w:instrText>
      </w:r>
      <w:r w:rsidR="007B5145" w:rsidRPr="004F2D87">
        <w:fldChar w:fldCharType="separate"/>
      </w:r>
      <w:r w:rsidR="00EF1524" w:rsidRPr="007A1E39">
        <w:rPr>
          <w:i/>
        </w:rPr>
        <w:t xml:space="preserve">Tabel </w:t>
      </w:r>
      <w:r w:rsidR="00EF1524">
        <w:rPr>
          <w:i/>
          <w:noProof/>
        </w:rPr>
        <w:t>15</w:t>
      </w:r>
      <w:r w:rsidR="007B5145" w:rsidRPr="004F2D87">
        <w:fldChar w:fldCharType="end"/>
      </w:r>
      <w:r w:rsidR="007B5145" w:rsidRPr="004F2D87">
        <w:t xml:space="preserve"> </w:t>
      </w:r>
      <w:r w:rsidR="00E12A94" w:rsidRPr="004F2D87">
        <w:t>benoemde</w:t>
      </w:r>
      <w:r w:rsidRPr="004F2D87">
        <w:t xml:space="preserve"> </w:t>
      </w:r>
      <w:r w:rsidR="007B5145" w:rsidRPr="004F2D87">
        <w:t xml:space="preserve">rapportages, </w:t>
      </w:r>
      <w:r w:rsidRPr="004F2D87">
        <w:t>frequentie</w:t>
      </w:r>
      <w:r w:rsidR="007B5145" w:rsidRPr="004F2D87">
        <w:t>s</w:t>
      </w:r>
      <w:r w:rsidRPr="004F2D87">
        <w:t xml:space="preserve"> </w:t>
      </w:r>
      <w:r w:rsidR="00E12A94" w:rsidRPr="004F2D87">
        <w:t>en niveau</w:t>
      </w:r>
      <w:r w:rsidR="009409A6" w:rsidRPr="004F2D87">
        <w:t>s</w:t>
      </w:r>
      <w:r w:rsidR="00E12A94" w:rsidRPr="004F2D87">
        <w:t>.</w:t>
      </w:r>
      <w:r w:rsidRPr="004F2D87">
        <w:t xml:space="preserve"> </w:t>
      </w:r>
    </w:p>
    <w:p w14:paraId="01263AF3" w14:textId="5B38E099" w:rsidR="008B4802" w:rsidRDefault="008B4802" w:rsidP="008B4802">
      <w:pPr>
        <w:pStyle w:val="Default"/>
        <w:spacing w:before="120" w:after="120"/>
        <w:ind w:left="1134"/>
        <w:rPr>
          <w:rFonts w:ascii="Verdana" w:hAnsi="Verdana"/>
          <w:sz w:val="18"/>
          <w:szCs w:val="18"/>
        </w:rPr>
      </w:pPr>
      <w:r>
        <w:tab/>
      </w:r>
      <w:r w:rsidRPr="00C207B5">
        <w:rPr>
          <w:rFonts w:ascii="Verdana" w:hAnsi="Verdana"/>
          <w:sz w:val="18"/>
          <w:szCs w:val="18"/>
        </w:rPr>
        <w:t>Standaard rapportages worden op maximaal 4 niveaus geleverd:</w:t>
      </w:r>
    </w:p>
    <w:p w14:paraId="32B03B98" w14:textId="77777777" w:rsidR="008B4802" w:rsidRPr="00C207B5" w:rsidRDefault="008B4802" w:rsidP="009515D1">
      <w:pPr>
        <w:pStyle w:val="Default"/>
        <w:numPr>
          <w:ilvl w:val="0"/>
          <w:numId w:val="106"/>
        </w:numPr>
        <w:spacing w:before="60" w:after="60"/>
        <w:ind w:left="1854"/>
        <w:rPr>
          <w:rFonts w:ascii="Verdana" w:hAnsi="Verdana"/>
          <w:sz w:val="18"/>
          <w:szCs w:val="18"/>
        </w:rPr>
      </w:pPr>
      <w:r w:rsidRPr="00C207B5">
        <w:rPr>
          <w:rFonts w:ascii="Verdana" w:hAnsi="Verdana"/>
          <w:sz w:val="18"/>
          <w:szCs w:val="18"/>
        </w:rPr>
        <w:t xml:space="preserve">Niveau 1: </w:t>
      </w:r>
      <w:r>
        <w:rPr>
          <w:rFonts w:ascii="Verdana" w:hAnsi="Verdana"/>
          <w:sz w:val="18"/>
          <w:szCs w:val="18"/>
        </w:rPr>
        <w:t xml:space="preserve">de </w:t>
      </w:r>
      <w:r w:rsidRPr="00C207B5">
        <w:rPr>
          <w:rFonts w:ascii="Verdana" w:hAnsi="Verdana"/>
          <w:sz w:val="18"/>
          <w:szCs w:val="18"/>
        </w:rPr>
        <w:t xml:space="preserve">Categorie (CCM): </w:t>
      </w:r>
      <w:r>
        <w:rPr>
          <w:rFonts w:ascii="Verdana" w:hAnsi="Verdana"/>
          <w:sz w:val="18"/>
          <w:szCs w:val="18"/>
        </w:rPr>
        <w:t>informatie betreffende</w:t>
      </w:r>
      <w:r w:rsidRPr="00C207B5">
        <w:rPr>
          <w:rFonts w:ascii="Verdana" w:hAnsi="Verdana"/>
          <w:sz w:val="18"/>
          <w:szCs w:val="18"/>
        </w:rPr>
        <w:t xml:space="preserve"> alle Deelnemers;</w:t>
      </w:r>
    </w:p>
    <w:p w14:paraId="2DEAFC5B" w14:textId="77777777" w:rsidR="008B4802" w:rsidRPr="00C207B5" w:rsidRDefault="008B4802" w:rsidP="009515D1">
      <w:pPr>
        <w:pStyle w:val="Default"/>
        <w:numPr>
          <w:ilvl w:val="0"/>
          <w:numId w:val="106"/>
        </w:numPr>
        <w:spacing w:before="60" w:after="60"/>
        <w:ind w:left="1854"/>
        <w:rPr>
          <w:rFonts w:ascii="Verdana" w:hAnsi="Verdana"/>
          <w:sz w:val="18"/>
          <w:szCs w:val="18"/>
        </w:rPr>
      </w:pPr>
      <w:r w:rsidRPr="00C207B5">
        <w:rPr>
          <w:rFonts w:ascii="Verdana" w:hAnsi="Verdana"/>
          <w:sz w:val="18"/>
          <w:szCs w:val="18"/>
        </w:rPr>
        <w:t xml:space="preserve">Niveau 2: System Integrator: </w:t>
      </w:r>
      <w:r>
        <w:rPr>
          <w:rFonts w:ascii="Verdana" w:hAnsi="Verdana"/>
          <w:sz w:val="18"/>
          <w:szCs w:val="18"/>
        </w:rPr>
        <w:t>informatie betreffende</w:t>
      </w:r>
      <w:r w:rsidRPr="00C207B5">
        <w:rPr>
          <w:rFonts w:ascii="Verdana" w:hAnsi="Verdana"/>
          <w:sz w:val="18"/>
          <w:szCs w:val="18"/>
        </w:rPr>
        <w:t xml:space="preserve"> één of enkele Deelnemer</w:t>
      </w:r>
      <w:r>
        <w:rPr>
          <w:rFonts w:ascii="Verdana" w:hAnsi="Verdana"/>
          <w:sz w:val="18"/>
          <w:szCs w:val="18"/>
        </w:rPr>
        <w:t>(</w:t>
      </w:r>
      <w:r w:rsidRPr="00C207B5">
        <w:rPr>
          <w:rFonts w:ascii="Verdana" w:hAnsi="Verdana"/>
          <w:sz w:val="18"/>
          <w:szCs w:val="18"/>
        </w:rPr>
        <w:t>s</w:t>
      </w:r>
      <w:r>
        <w:rPr>
          <w:rFonts w:ascii="Verdana" w:hAnsi="Verdana"/>
          <w:sz w:val="18"/>
          <w:szCs w:val="18"/>
        </w:rPr>
        <w:t>)</w:t>
      </w:r>
      <w:r w:rsidRPr="00C207B5">
        <w:rPr>
          <w:rFonts w:ascii="Verdana" w:hAnsi="Verdana"/>
          <w:sz w:val="18"/>
          <w:szCs w:val="18"/>
        </w:rPr>
        <w:t>;</w:t>
      </w:r>
    </w:p>
    <w:p w14:paraId="2ADFEEA3" w14:textId="77777777" w:rsidR="008B4802" w:rsidRPr="00C207B5" w:rsidRDefault="008B4802" w:rsidP="009515D1">
      <w:pPr>
        <w:pStyle w:val="Default"/>
        <w:numPr>
          <w:ilvl w:val="0"/>
          <w:numId w:val="106"/>
        </w:numPr>
        <w:spacing w:before="60" w:after="60"/>
        <w:ind w:left="1854"/>
        <w:rPr>
          <w:rFonts w:ascii="Verdana" w:hAnsi="Verdana"/>
          <w:sz w:val="18"/>
          <w:szCs w:val="18"/>
        </w:rPr>
      </w:pPr>
      <w:r w:rsidRPr="00C207B5">
        <w:rPr>
          <w:rFonts w:ascii="Verdana" w:hAnsi="Verdana"/>
          <w:sz w:val="18"/>
          <w:szCs w:val="18"/>
        </w:rPr>
        <w:t xml:space="preserve">Niveau 3: </w:t>
      </w:r>
      <w:r>
        <w:rPr>
          <w:rFonts w:ascii="Verdana" w:hAnsi="Verdana"/>
          <w:sz w:val="18"/>
          <w:szCs w:val="18"/>
        </w:rPr>
        <w:t>Deelnemer</w:t>
      </w:r>
      <w:r w:rsidRPr="00C207B5">
        <w:rPr>
          <w:rFonts w:ascii="Verdana" w:hAnsi="Verdana"/>
          <w:sz w:val="18"/>
          <w:szCs w:val="18"/>
        </w:rPr>
        <w:t xml:space="preserve"> (DCM)</w:t>
      </w:r>
      <w:r>
        <w:rPr>
          <w:rFonts w:ascii="Verdana" w:hAnsi="Verdana"/>
          <w:sz w:val="18"/>
          <w:szCs w:val="18"/>
        </w:rPr>
        <w:t>;</w:t>
      </w:r>
    </w:p>
    <w:p w14:paraId="6BD2AE8E" w14:textId="77777777" w:rsidR="008B4802" w:rsidRPr="00C207B5" w:rsidRDefault="008B4802" w:rsidP="009515D1">
      <w:pPr>
        <w:pStyle w:val="Default"/>
        <w:numPr>
          <w:ilvl w:val="0"/>
          <w:numId w:val="106"/>
        </w:numPr>
        <w:spacing w:before="60" w:after="60"/>
        <w:ind w:left="1854"/>
        <w:rPr>
          <w:rFonts w:ascii="Verdana" w:hAnsi="Verdana"/>
          <w:sz w:val="18"/>
          <w:szCs w:val="18"/>
        </w:rPr>
      </w:pPr>
      <w:r>
        <w:rPr>
          <w:rFonts w:ascii="Verdana" w:hAnsi="Verdana"/>
          <w:sz w:val="18"/>
          <w:szCs w:val="18"/>
        </w:rPr>
        <w:t>Niveau 4: Een organisatieonderdeel van een Deelnemer.</w:t>
      </w:r>
    </w:p>
    <w:p w14:paraId="45DABFDD" w14:textId="669B5D1D" w:rsidR="008B4802" w:rsidRPr="004F2D87" w:rsidRDefault="008B4802" w:rsidP="00511E39">
      <w:pPr>
        <w:pStyle w:val="BestekEis"/>
      </w:pPr>
    </w:p>
    <w:p w14:paraId="0AB0461B" w14:textId="3249C742" w:rsidR="000216D2" w:rsidRPr="004F2D87" w:rsidRDefault="000216D2">
      <w:r w:rsidRPr="004F2D87">
        <w:br w:type="page"/>
      </w:r>
    </w:p>
    <w:p w14:paraId="27136FD6" w14:textId="7DF43683" w:rsidR="009409A6" w:rsidRPr="007A1E39" w:rsidRDefault="00DD7699" w:rsidP="009409A6">
      <w:pPr>
        <w:rPr>
          <w:i/>
        </w:rPr>
      </w:pPr>
      <w:bookmarkStart w:id="1677" w:name="_Ref125740256"/>
      <w:r w:rsidRPr="007A1E39">
        <w:rPr>
          <w:i/>
        </w:rPr>
        <w:t xml:space="preserve">Tabel </w:t>
      </w:r>
      <w:r w:rsidR="00D45635" w:rsidRPr="007A1E39">
        <w:rPr>
          <w:i/>
        </w:rPr>
        <w:fldChar w:fldCharType="begin"/>
      </w:r>
      <w:r w:rsidR="00D45635" w:rsidRPr="007A1E39">
        <w:rPr>
          <w:i/>
        </w:rPr>
        <w:instrText xml:space="preserve"> SEQ Tabel \* ARABIC </w:instrText>
      </w:r>
      <w:r w:rsidR="00D45635" w:rsidRPr="007A1E39">
        <w:rPr>
          <w:i/>
        </w:rPr>
        <w:fldChar w:fldCharType="separate"/>
      </w:r>
      <w:r w:rsidR="00EF1524">
        <w:rPr>
          <w:i/>
          <w:noProof/>
        </w:rPr>
        <w:t>15</w:t>
      </w:r>
      <w:r w:rsidR="00D45635" w:rsidRPr="007A1E39">
        <w:rPr>
          <w:i/>
        </w:rPr>
        <w:fldChar w:fldCharType="end"/>
      </w:r>
      <w:bookmarkEnd w:id="1677"/>
      <w:r w:rsidRPr="007A1E39">
        <w:rPr>
          <w:i/>
        </w:rPr>
        <w:t xml:space="preserve"> ‘Standaard rapportages’</w:t>
      </w:r>
    </w:p>
    <w:tbl>
      <w:tblPr>
        <w:tblStyle w:val="Tabelraster"/>
        <w:tblW w:w="8789" w:type="dxa"/>
        <w:tblInd w:w="-5" w:type="dxa"/>
        <w:tblLook w:val="04A0" w:firstRow="1" w:lastRow="0" w:firstColumn="1" w:lastColumn="0" w:noHBand="0" w:noVBand="1"/>
      </w:tblPr>
      <w:tblGrid>
        <w:gridCol w:w="5027"/>
        <w:gridCol w:w="1919"/>
        <w:gridCol w:w="1843"/>
      </w:tblGrid>
      <w:tr w:rsidR="00DD7699" w:rsidRPr="004F2D87" w14:paraId="5B7A865F" w14:textId="77777777" w:rsidTr="004F5025">
        <w:trPr>
          <w:trHeight w:val="403"/>
        </w:trPr>
        <w:tc>
          <w:tcPr>
            <w:tcW w:w="5027" w:type="dxa"/>
            <w:tcBorders>
              <w:top w:val="single" w:sz="12" w:space="0" w:color="auto"/>
              <w:left w:val="single" w:sz="12" w:space="0" w:color="auto"/>
              <w:bottom w:val="single" w:sz="12" w:space="0" w:color="auto"/>
              <w:right w:val="single" w:sz="12" w:space="0" w:color="auto"/>
            </w:tcBorders>
            <w:shd w:val="clear" w:color="auto" w:fill="D6E3BC" w:themeFill="accent3" w:themeFillTint="66"/>
            <w:vAlign w:val="center"/>
          </w:tcPr>
          <w:p w14:paraId="00F50305" w14:textId="77777777" w:rsidR="00DD7699" w:rsidRPr="00FD7EA0" w:rsidRDefault="00DD7699" w:rsidP="00DD7699">
            <w:pPr>
              <w:rPr>
                <w:b/>
                <w:sz w:val="16"/>
                <w:szCs w:val="16"/>
              </w:rPr>
            </w:pPr>
            <w:r w:rsidRPr="00FD7EA0">
              <w:rPr>
                <w:b/>
                <w:sz w:val="16"/>
                <w:szCs w:val="16"/>
              </w:rPr>
              <w:t>Rapportage</w:t>
            </w:r>
          </w:p>
        </w:tc>
        <w:tc>
          <w:tcPr>
            <w:tcW w:w="1919" w:type="dxa"/>
            <w:tcBorders>
              <w:top w:val="single" w:sz="12" w:space="0" w:color="auto"/>
              <w:left w:val="single" w:sz="12" w:space="0" w:color="auto"/>
              <w:bottom w:val="single" w:sz="12" w:space="0" w:color="auto"/>
            </w:tcBorders>
            <w:shd w:val="clear" w:color="auto" w:fill="D6E3BC" w:themeFill="accent3" w:themeFillTint="66"/>
            <w:vAlign w:val="center"/>
          </w:tcPr>
          <w:p w14:paraId="52819528" w14:textId="77777777" w:rsidR="00DD7699" w:rsidRPr="00FD7EA0" w:rsidRDefault="00DD7699" w:rsidP="00121CE1">
            <w:pPr>
              <w:jc w:val="center"/>
              <w:rPr>
                <w:b/>
                <w:sz w:val="16"/>
                <w:szCs w:val="16"/>
              </w:rPr>
            </w:pPr>
            <w:r w:rsidRPr="00FD7EA0">
              <w:rPr>
                <w:b/>
                <w:sz w:val="16"/>
                <w:szCs w:val="16"/>
              </w:rPr>
              <w:t>Frequentie</w:t>
            </w:r>
          </w:p>
        </w:tc>
        <w:tc>
          <w:tcPr>
            <w:tcW w:w="1843" w:type="dxa"/>
            <w:tcBorders>
              <w:top w:val="single" w:sz="12" w:space="0" w:color="auto"/>
              <w:bottom w:val="single" w:sz="12" w:space="0" w:color="auto"/>
              <w:right w:val="single" w:sz="12" w:space="0" w:color="auto"/>
            </w:tcBorders>
            <w:shd w:val="clear" w:color="auto" w:fill="D6E3BC" w:themeFill="accent3" w:themeFillTint="66"/>
            <w:vAlign w:val="center"/>
          </w:tcPr>
          <w:p w14:paraId="5043FE2B" w14:textId="7F759FF8" w:rsidR="00DD7699" w:rsidRPr="00FD7EA0" w:rsidRDefault="007631F5" w:rsidP="00121CE1">
            <w:pPr>
              <w:jc w:val="center"/>
              <w:rPr>
                <w:b/>
                <w:sz w:val="16"/>
                <w:szCs w:val="16"/>
              </w:rPr>
            </w:pPr>
            <w:r w:rsidRPr="00FD7EA0">
              <w:rPr>
                <w:b/>
                <w:sz w:val="16"/>
                <w:szCs w:val="16"/>
              </w:rPr>
              <w:t>N</w:t>
            </w:r>
            <w:r w:rsidR="00DD7699" w:rsidRPr="00FD7EA0">
              <w:rPr>
                <w:b/>
                <w:sz w:val="16"/>
                <w:szCs w:val="16"/>
              </w:rPr>
              <w:t>iveau</w:t>
            </w:r>
          </w:p>
        </w:tc>
      </w:tr>
      <w:tr w:rsidR="00DD7699" w:rsidRPr="004F2D87" w14:paraId="485C8153" w14:textId="77777777" w:rsidTr="004F5025">
        <w:tc>
          <w:tcPr>
            <w:tcW w:w="5027" w:type="dxa"/>
            <w:tcBorders>
              <w:top w:val="single" w:sz="12" w:space="0" w:color="auto"/>
              <w:left w:val="single" w:sz="12" w:space="0" w:color="auto"/>
              <w:right w:val="single" w:sz="12" w:space="0" w:color="auto"/>
            </w:tcBorders>
            <w:vAlign w:val="center"/>
          </w:tcPr>
          <w:p w14:paraId="09BC9919" w14:textId="418C9383" w:rsidR="00DD7699" w:rsidRPr="00FD7EA0" w:rsidRDefault="008B4802" w:rsidP="00831DF9">
            <w:pPr>
              <w:rPr>
                <w:sz w:val="16"/>
                <w:szCs w:val="16"/>
              </w:rPr>
            </w:pPr>
            <w:r w:rsidRPr="00FD7EA0">
              <w:rPr>
                <w:sz w:val="16"/>
                <w:szCs w:val="16"/>
              </w:rPr>
              <w:t>CMDB rapportage</w:t>
            </w:r>
          </w:p>
        </w:tc>
        <w:tc>
          <w:tcPr>
            <w:tcW w:w="1919" w:type="dxa"/>
            <w:tcBorders>
              <w:top w:val="single" w:sz="12" w:space="0" w:color="auto"/>
              <w:left w:val="single" w:sz="12" w:space="0" w:color="auto"/>
            </w:tcBorders>
            <w:vAlign w:val="center"/>
          </w:tcPr>
          <w:p w14:paraId="69D18D77" w14:textId="7794A372" w:rsidR="00DD7699" w:rsidRPr="00FD7EA0" w:rsidRDefault="008B4802" w:rsidP="00121CE1">
            <w:pPr>
              <w:jc w:val="center"/>
              <w:rPr>
                <w:sz w:val="16"/>
                <w:szCs w:val="16"/>
              </w:rPr>
            </w:pPr>
            <w:r w:rsidRPr="00FD7EA0">
              <w:rPr>
                <w:sz w:val="16"/>
                <w:szCs w:val="16"/>
              </w:rPr>
              <w:t>real time 24-7</w:t>
            </w:r>
          </w:p>
        </w:tc>
        <w:tc>
          <w:tcPr>
            <w:tcW w:w="1843" w:type="dxa"/>
            <w:tcBorders>
              <w:top w:val="single" w:sz="12" w:space="0" w:color="auto"/>
              <w:right w:val="single" w:sz="12" w:space="0" w:color="auto"/>
            </w:tcBorders>
            <w:vAlign w:val="center"/>
          </w:tcPr>
          <w:p w14:paraId="02C8EC5A" w14:textId="163E6CF4" w:rsidR="008B4802" w:rsidRPr="009F5B3B" w:rsidRDefault="008B4802" w:rsidP="00FD7EA0">
            <w:pPr>
              <w:pStyle w:val="Default"/>
              <w:numPr>
                <w:ilvl w:val="0"/>
                <w:numId w:val="109"/>
              </w:numPr>
              <w:spacing w:before="60" w:after="60"/>
              <w:ind w:left="181" w:hanging="181"/>
              <w:jc w:val="center"/>
              <w:rPr>
                <w:rFonts w:ascii="Verdana" w:hAnsi="Verdana"/>
                <w:sz w:val="16"/>
                <w:szCs w:val="16"/>
              </w:rPr>
            </w:pPr>
            <w:r w:rsidRPr="009F5B3B">
              <w:rPr>
                <w:rFonts w:ascii="Verdana" w:hAnsi="Verdana"/>
                <w:sz w:val="16"/>
                <w:szCs w:val="16"/>
              </w:rPr>
              <w:t>Niveau 2</w:t>
            </w:r>
          </w:p>
          <w:p w14:paraId="711FE81F" w14:textId="68BCF3F7" w:rsidR="008B4802" w:rsidRPr="009F5B3B" w:rsidRDefault="008B4802" w:rsidP="00FD7EA0">
            <w:pPr>
              <w:pStyle w:val="Default"/>
              <w:numPr>
                <w:ilvl w:val="0"/>
                <w:numId w:val="109"/>
              </w:numPr>
              <w:spacing w:before="60" w:after="60"/>
              <w:ind w:left="181" w:hanging="181"/>
              <w:jc w:val="center"/>
              <w:rPr>
                <w:rFonts w:ascii="Verdana" w:hAnsi="Verdana"/>
                <w:sz w:val="16"/>
                <w:szCs w:val="16"/>
              </w:rPr>
            </w:pPr>
            <w:r w:rsidRPr="009F5B3B">
              <w:rPr>
                <w:rFonts w:ascii="Verdana" w:hAnsi="Verdana"/>
                <w:sz w:val="16"/>
                <w:szCs w:val="16"/>
              </w:rPr>
              <w:t>Niveau 3</w:t>
            </w:r>
          </w:p>
          <w:p w14:paraId="02D534F0" w14:textId="0912B912" w:rsidR="00DD7699" w:rsidRPr="009F5B3B" w:rsidRDefault="008B4802" w:rsidP="00FD7EA0">
            <w:pPr>
              <w:pStyle w:val="Default"/>
              <w:numPr>
                <w:ilvl w:val="0"/>
                <w:numId w:val="109"/>
              </w:numPr>
              <w:spacing w:before="60" w:after="60"/>
              <w:ind w:left="181" w:hanging="181"/>
              <w:jc w:val="center"/>
              <w:rPr>
                <w:rFonts w:ascii="Verdana" w:hAnsi="Verdana"/>
                <w:sz w:val="16"/>
                <w:szCs w:val="16"/>
              </w:rPr>
            </w:pPr>
            <w:r w:rsidRPr="009F5B3B">
              <w:rPr>
                <w:rFonts w:ascii="Verdana" w:hAnsi="Verdana"/>
                <w:sz w:val="16"/>
                <w:szCs w:val="16"/>
              </w:rPr>
              <w:t>Niveau 4</w:t>
            </w:r>
          </w:p>
        </w:tc>
      </w:tr>
      <w:tr w:rsidR="00DD7699" w:rsidRPr="004F2D87" w14:paraId="0A4A5752" w14:textId="77777777" w:rsidTr="004F5025">
        <w:tc>
          <w:tcPr>
            <w:tcW w:w="5027" w:type="dxa"/>
            <w:tcBorders>
              <w:left w:val="single" w:sz="12" w:space="0" w:color="auto"/>
              <w:right w:val="single" w:sz="12" w:space="0" w:color="auto"/>
            </w:tcBorders>
            <w:vAlign w:val="center"/>
          </w:tcPr>
          <w:p w14:paraId="11B488D2" w14:textId="3756303F" w:rsidR="00DD7699" w:rsidRPr="00FD7EA0" w:rsidRDefault="008B4802" w:rsidP="00DD7699">
            <w:pPr>
              <w:rPr>
                <w:sz w:val="16"/>
                <w:szCs w:val="16"/>
              </w:rPr>
            </w:pPr>
            <w:r w:rsidRPr="00FD7EA0">
              <w:rPr>
                <w:sz w:val="16"/>
                <w:szCs w:val="16"/>
              </w:rPr>
              <w:t>Omzetrapportage</w:t>
            </w:r>
          </w:p>
        </w:tc>
        <w:tc>
          <w:tcPr>
            <w:tcW w:w="1919" w:type="dxa"/>
            <w:tcBorders>
              <w:left w:val="single" w:sz="12" w:space="0" w:color="auto"/>
            </w:tcBorders>
            <w:vAlign w:val="center"/>
          </w:tcPr>
          <w:p w14:paraId="2E266A3E" w14:textId="284A4650" w:rsidR="00DD7699" w:rsidRPr="00FD7EA0" w:rsidRDefault="008B4802" w:rsidP="00121CE1">
            <w:pPr>
              <w:jc w:val="center"/>
              <w:rPr>
                <w:sz w:val="16"/>
                <w:szCs w:val="16"/>
              </w:rPr>
            </w:pPr>
            <w:r w:rsidRPr="00FD7EA0">
              <w:rPr>
                <w:sz w:val="16"/>
                <w:szCs w:val="16"/>
              </w:rPr>
              <w:t>maandelijks</w:t>
            </w:r>
          </w:p>
        </w:tc>
        <w:tc>
          <w:tcPr>
            <w:tcW w:w="1843" w:type="dxa"/>
            <w:tcBorders>
              <w:right w:val="single" w:sz="12" w:space="0" w:color="auto"/>
            </w:tcBorders>
            <w:vAlign w:val="center"/>
          </w:tcPr>
          <w:p w14:paraId="70A94DDD" w14:textId="485BB871" w:rsidR="008B4802" w:rsidRPr="009F5B3B" w:rsidRDefault="008B4802" w:rsidP="00FD7EA0">
            <w:pPr>
              <w:pStyle w:val="Default"/>
              <w:numPr>
                <w:ilvl w:val="0"/>
                <w:numId w:val="110"/>
              </w:numPr>
              <w:spacing w:before="60" w:after="60"/>
              <w:ind w:left="39" w:hanging="39"/>
              <w:jc w:val="center"/>
              <w:rPr>
                <w:rFonts w:ascii="Verdana" w:hAnsi="Verdana"/>
                <w:sz w:val="16"/>
                <w:szCs w:val="16"/>
              </w:rPr>
            </w:pPr>
            <w:r w:rsidRPr="009F5B3B">
              <w:rPr>
                <w:rFonts w:ascii="Verdana" w:hAnsi="Verdana"/>
                <w:sz w:val="16"/>
                <w:szCs w:val="16"/>
              </w:rPr>
              <w:t>Niveau 1</w:t>
            </w:r>
          </w:p>
          <w:p w14:paraId="2A1D0FFF" w14:textId="5E754FFD" w:rsidR="008B4802" w:rsidRPr="009F5B3B" w:rsidRDefault="008B4802" w:rsidP="00FD7EA0">
            <w:pPr>
              <w:pStyle w:val="Default"/>
              <w:numPr>
                <w:ilvl w:val="0"/>
                <w:numId w:val="110"/>
              </w:numPr>
              <w:spacing w:before="60" w:after="60"/>
              <w:ind w:left="39" w:hanging="39"/>
              <w:jc w:val="center"/>
              <w:rPr>
                <w:rFonts w:ascii="Verdana" w:hAnsi="Verdana"/>
                <w:sz w:val="16"/>
                <w:szCs w:val="16"/>
              </w:rPr>
            </w:pPr>
            <w:r w:rsidRPr="009F5B3B">
              <w:rPr>
                <w:rFonts w:ascii="Verdana" w:hAnsi="Verdana"/>
                <w:sz w:val="16"/>
                <w:szCs w:val="16"/>
              </w:rPr>
              <w:t>Niveau 2</w:t>
            </w:r>
          </w:p>
          <w:p w14:paraId="44CF7A94" w14:textId="32CA13D3" w:rsidR="008B4802" w:rsidRPr="009F5B3B" w:rsidRDefault="008B4802" w:rsidP="00FD7EA0">
            <w:pPr>
              <w:pStyle w:val="Default"/>
              <w:numPr>
                <w:ilvl w:val="0"/>
                <w:numId w:val="110"/>
              </w:numPr>
              <w:spacing w:before="60" w:after="60"/>
              <w:ind w:left="39" w:hanging="39"/>
              <w:jc w:val="center"/>
              <w:rPr>
                <w:sz w:val="16"/>
                <w:szCs w:val="16"/>
              </w:rPr>
            </w:pPr>
            <w:r w:rsidRPr="009F5B3B">
              <w:rPr>
                <w:rFonts w:ascii="Verdana" w:hAnsi="Verdana"/>
                <w:sz w:val="16"/>
                <w:szCs w:val="16"/>
              </w:rPr>
              <w:t>Niveau 3</w:t>
            </w:r>
          </w:p>
          <w:p w14:paraId="658DC1A2" w14:textId="089E0B69" w:rsidR="00DD7699" w:rsidRPr="009F5B3B" w:rsidRDefault="008B4802" w:rsidP="00FD7EA0">
            <w:pPr>
              <w:pStyle w:val="Default"/>
              <w:numPr>
                <w:ilvl w:val="0"/>
                <w:numId w:val="110"/>
              </w:numPr>
              <w:spacing w:before="60" w:after="60"/>
              <w:ind w:left="39" w:hanging="39"/>
              <w:jc w:val="center"/>
              <w:rPr>
                <w:sz w:val="16"/>
                <w:szCs w:val="16"/>
              </w:rPr>
            </w:pPr>
            <w:r w:rsidRPr="009F5B3B">
              <w:rPr>
                <w:rFonts w:ascii="Verdana" w:hAnsi="Verdana"/>
                <w:sz w:val="16"/>
                <w:szCs w:val="16"/>
              </w:rPr>
              <w:t>Niveau 4</w:t>
            </w:r>
          </w:p>
        </w:tc>
      </w:tr>
      <w:tr w:rsidR="00DD7699" w:rsidRPr="004F2D87" w14:paraId="05E0935C" w14:textId="77777777" w:rsidTr="004F5025">
        <w:tc>
          <w:tcPr>
            <w:tcW w:w="5027" w:type="dxa"/>
            <w:tcBorders>
              <w:left w:val="single" w:sz="12" w:space="0" w:color="auto"/>
              <w:right w:val="single" w:sz="12" w:space="0" w:color="auto"/>
            </w:tcBorders>
            <w:vAlign w:val="center"/>
          </w:tcPr>
          <w:p w14:paraId="610494BE" w14:textId="376B8E45" w:rsidR="00DD7699" w:rsidRPr="00FD7EA0" w:rsidRDefault="008B4802" w:rsidP="00DD7699">
            <w:pPr>
              <w:rPr>
                <w:sz w:val="16"/>
                <w:szCs w:val="16"/>
              </w:rPr>
            </w:pPr>
            <w:proofErr w:type="spellStart"/>
            <w:r w:rsidRPr="00FD7EA0">
              <w:rPr>
                <w:sz w:val="16"/>
                <w:szCs w:val="16"/>
              </w:rPr>
              <w:t>Verbruiksraportage</w:t>
            </w:r>
            <w:proofErr w:type="spellEnd"/>
          </w:p>
        </w:tc>
        <w:tc>
          <w:tcPr>
            <w:tcW w:w="1919" w:type="dxa"/>
            <w:tcBorders>
              <w:left w:val="single" w:sz="12" w:space="0" w:color="auto"/>
            </w:tcBorders>
            <w:vAlign w:val="center"/>
          </w:tcPr>
          <w:p w14:paraId="16A8DD68" w14:textId="2CA50D98" w:rsidR="00DD7699" w:rsidRPr="00FD7EA0" w:rsidRDefault="008B4802" w:rsidP="00121CE1">
            <w:pPr>
              <w:jc w:val="center"/>
              <w:rPr>
                <w:sz w:val="16"/>
                <w:szCs w:val="16"/>
              </w:rPr>
            </w:pPr>
            <w:r w:rsidRPr="00FD7EA0">
              <w:rPr>
                <w:sz w:val="16"/>
                <w:szCs w:val="16"/>
              </w:rPr>
              <w:t>maandelijks</w:t>
            </w:r>
          </w:p>
        </w:tc>
        <w:tc>
          <w:tcPr>
            <w:tcW w:w="1843" w:type="dxa"/>
            <w:tcBorders>
              <w:right w:val="single" w:sz="12" w:space="0" w:color="auto"/>
            </w:tcBorders>
            <w:vAlign w:val="center"/>
          </w:tcPr>
          <w:p w14:paraId="5EE2BD9E" w14:textId="77777777" w:rsidR="00FD7EA0" w:rsidRPr="009F5B3B" w:rsidRDefault="00FD7EA0" w:rsidP="00FD7EA0">
            <w:pPr>
              <w:pStyle w:val="Default"/>
              <w:numPr>
                <w:ilvl w:val="0"/>
                <w:numId w:val="106"/>
              </w:numPr>
              <w:spacing w:before="60" w:after="60"/>
              <w:ind w:left="181" w:hanging="181"/>
              <w:jc w:val="center"/>
              <w:rPr>
                <w:rFonts w:ascii="Verdana" w:hAnsi="Verdana"/>
                <w:sz w:val="16"/>
                <w:szCs w:val="16"/>
              </w:rPr>
            </w:pPr>
            <w:r w:rsidRPr="009F5B3B">
              <w:rPr>
                <w:rFonts w:ascii="Verdana" w:hAnsi="Verdana"/>
                <w:sz w:val="16"/>
                <w:szCs w:val="16"/>
              </w:rPr>
              <w:t>Niveau 1</w:t>
            </w:r>
          </w:p>
          <w:p w14:paraId="3B915028" w14:textId="77777777" w:rsidR="00FD7EA0" w:rsidRPr="009F5B3B" w:rsidRDefault="00FD7EA0" w:rsidP="00FD7EA0">
            <w:pPr>
              <w:pStyle w:val="Default"/>
              <w:numPr>
                <w:ilvl w:val="0"/>
                <w:numId w:val="106"/>
              </w:numPr>
              <w:spacing w:before="60" w:after="60"/>
              <w:ind w:left="181" w:hanging="181"/>
              <w:jc w:val="center"/>
              <w:rPr>
                <w:rFonts w:ascii="Verdana" w:hAnsi="Verdana"/>
                <w:sz w:val="16"/>
                <w:szCs w:val="16"/>
              </w:rPr>
            </w:pPr>
            <w:r w:rsidRPr="009F5B3B">
              <w:rPr>
                <w:rFonts w:ascii="Verdana" w:hAnsi="Verdana"/>
                <w:sz w:val="16"/>
                <w:szCs w:val="16"/>
              </w:rPr>
              <w:t>Niveau 2</w:t>
            </w:r>
          </w:p>
          <w:p w14:paraId="76D1E60A" w14:textId="77777777" w:rsidR="008463B0" w:rsidRPr="009F5B3B" w:rsidRDefault="00FD7EA0" w:rsidP="008463B0">
            <w:pPr>
              <w:pStyle w:val="Default"/>
              <w:numPr>
                <w:ilvl w:val="0"/>
                <w:numId w:val="106"/>
              </w:numPr>
              <w:spacing w:before="60" w:after="60"/>
              <w:ind w:left="181" w:hanging="181"/>
              <w:jc w:val="center"/>
              <w:rPr>
                <w:rFonts w:ascii="Verdana" w:hAnsi="Verdana"/>
                <w:sz w:val="16"/>
                <w:szCs w:val="16"/>
              </w:rPr>
            </w:pPr>
            <w:r w:rsidRPr="009F5B3B">
              <w:rPr>
                <w:rFonts w:ascii="Verdana" w:hAnsi="Verdana"/>
                <w:sz w:val="16"/>
                <w:szCs w:val="16"/>
              </w:rPr>
              <w:t>Niveau 3</w:t>
            </w:r>
          </w:p>
          <w:p w14:paraId="01506FE0" w14:textId="79561789" w:rsidR="00DD7699" w:rsidRPr="009F5B3B" w:rsidRDefault="008B4802" w:rsidP="008463B0">
            <w:pPr>
              <w:pStyle w:val="Default"/>
              <w:numPr>
                <w:ilvl w:val="0"/>
                <w:numId w:val="106"/>
              </w:numPr>
              <w:spacing w:before="60" w:after="60"/>
              <w:ind w:left="181" w:hanging="181"/>
              <w:jc w:val="center"/>
              <w:rPr>
                <w:rFonts w:ascii="Verdana" w:hAnsi="Verdana"/>
                <w:sz w:val="16"/>
                <w:szCs w:val="16"/>
              </w:rPr>
            </w:pPr>
            <w:r w:rsidRPr="009F5B3B">
              <w:rPr>
                <w:rFonts w:ascii="Verdana" w:hAnsi="Verdana"/>
                <w:sz w:val="16"/>
                <w:szCs w:val="16"/>
              </w:rPr>
              <w:t>Niveau 4</w:t>
            </w:r>
          </w:p>
        </w:tc>
      </w:tr>
      <w:tr w:rsidR="00DD7699" w:rsidRPr="004F2D87" w14:paraId="389BD253" w14:textId="77777777" w:rsidTr="004F5025">
        <w:tc>
          <w:tcPr>
            <w:tcW w:w="5027" w:type="dxa"/>
            <w:tcBorders>
              <w:left w:val="single" w:sz="12" w:space="0" w:color="auto"/>
              <w:right w:val="single" w:sz="12" w:space="0" w:color="auto"/>
            </w:tcBorders>
            <w:vAlign w:val="center"/>
          </w:tcPr>
          <w:p w14:paraId="1381DFA2" w14:textId="56F2DD3D" w:rsidR="00DD7699" w:rsidRPr="009F5B3B" w:rsidRDefault="00A422F5" w:rsidP="00DD7699">
            <w:pPr>
              <w:rPr>
                <w:sz w:val="16"/>
                <w:szCs w:val="16"/>
              </w:rPr>
            </w:pPr>
            <w:bookmarkStart w:id="1678" w:name="_Toc129792865"/>
            <w:bookmarkStart w:id="1679" w:name="_Toc135058164"/>
            <w:r w:rsidRPr="009F5B3B">
              <w:rPr>
                <w:sz w:val="16"/>
                <w:szCs w:val="16"/>
              </w:rPr>
              <w:t>Bestellen, Leveringen, Acceptatie, Facturen (BLAF) rapportage</w:t>
            </w:r>
            <w:bookmarkEnd w:id="1678"/>
            <w:bookmarkEnd w:id="1679"/>
          </w:p>
        </w:tc>
        <w:tc>
          <w:tcPr>
            <w:tcW w:w="1919" w:type="dxa"/>
            <w:tcBorders>
              <w:left w:val="single" w:sz="12" w:space="0" w:color="auto"/>
            </w:tcBorders>
            <w:vAlign w:val="center"/>
          </w:tcPr>
          <w:p w14:paraId="786CF317" w14:textId="77A7A8AA" w:rsidR="00DD7699" w:rsidRPr="009F5B3B" w:rsidRDefault="00A422F5" w:rsidP="00121CE1">
            <w:pPr>
              <w:jc w:val="center"/>
              <w:rPr>
                <w:sz w:val="16"/>
                <w:szCs w:val="16"/>
              </w:rPr>
            </w:pPr>
            <w:r w:rsidRPr="009F5B3B">
              <w:rPr>
                <w:sz w:val="16"/>
                <w:szCs w:val="16"/>
              </w:rPr>
              <w:t>maandelijks</w:t>
            </w:r>
          </w:p>
        </w:tc>
        <w:tc>
          <w:tcPr>
            <w:tcW w:w="1843" w:type="dxa"/>
            <w:tcBorders>
              <w:right w:val="single" w:sz="12" w:space="0" w:color="auto"/>
            </w:tcBorders>
            <w:vAlign w:val="center"/>
          </w:tcPr>
          <w:p w14:paraId="379CD169" w14:textId="77777777" w:rsidR="008463B0" w:rsidRPr="009F5B3B" w:rsidRDefault="008463B0" w:rsidP="008463B0">
            <w:pPr>
              <w:pStyle w:val="Default"/>
              <w:numPr>
                <w:ilvl w:val="0"/>
                <w:numId w:val="109"/>
              </w:numPr>
              <w:spacing w:before="60" w:after="60"/>
              <w:ind w:left="181" w:hanging="181"/>
              <w:jc w:val="center"/>
              <w:rPr>
                <w:rFonts w:ascii="Verdana" w:hAnsi="Verdana"/>
                <w:sz w:val="16"/>
                <w:szCs w:val="16"/>
              </w:rPr>
            </w:pPr>
            <w:r w:rsidRPr="009F5B3B">
              <w:rPr>
                <w:rFonts w:ascii="Verdana" w:hAnsi="Verdana"/>
                <w:sz w:val="16"/>
                <w:szCs w:val="16"/>
              </w:rPr>
              <w:t>Niveau 2</w:t>
            </w:r>
          </w:p>
          <w:p w14:paraId="63A2A547" w14:textId="77777777" w:rsidR="008463B0" w:rsidRPr="009F5B3B" w:rsidRDefault="008463B0" w:rsidP="008463B0">
            <w:pPr>
              <w:pStyle w:val="Default"/>
              <w:numPr>
                <w:ilvl w:val="0"/>
                <w:numId w:val="109"/>
              </w:numPr>
              <w:spacing w:before="60" w:after="60"/>
              <w:ind w:left="181" w:hanging="181"/>
              <w:jc w:val="center"/>
              <w:rPr>
                <w:sz w:val="16"/>
                <w:szCs w:val="16"/>
              </w:rPr>
            </w:pPr>
            <w:r w:rsidRPr="009F5B3B">
              <w:rPr>
                <w:rFonts w:ascii="Verdana" w:hAnsi="Verdana"/>
                <w:sz w:val="16"/>
                <w:szCs w:val="16"/>
              </w:rPr>
              <w:t>Niveau 3</w:t>
            </w:r>
          </w:p>
          <w:p w14:paraId="2EF64402" w14:textId="383851B0" w:rsidR="00DD7699" w:rsidRPr="009F5B3B" w:rsidRDefault="00A422F5" w:rsidP="008463B0">
            <w:pPr>
              <w:pStyle w:val="Default"/>
              <w:numPr>
                <w:ilvl w:val="0"/>
                <w:numId w:val="109"/>
              </w:numPr>
              <w:spacing w:before="60" w:after="60"/>
              <w:ind w:left="181" w:hanging="181"/>
              <w:jc w:val="center"/>
              <w:rPr>
                <w:sz w:val="16"/>
                <w:szCs w:val="16"/>
              </w:rPr>
            </w:pPr>
            <w:r w:rsidRPr="009F5B3B">
              <w:rPr>
                <w:rFonts w:ascii="Verdana" w:hAnsi="Verdana"/>
                <w:sz w:val="16"/>
                <w:szCs w:val="16"/>
              </w:rPr>
              <w:t>Niveau 4</w:t>
            </w:r>
          </w:p>
        </w:tc>
      </w:tr>
      <w:tr w:rsidR="00A422F5" w:rsidRPr="004F2D87" w14:paraId="1639451B" w14:textId="77777777" w:rsidTr="004F5025">
        <w:tc>
          <w:tcPr>
            <w:tcW w:w="5027" w:type="dxa"/>
            <w:tcBorders>
              <w:left w:val="single" w:sz="12" w:space="0" w:color="auto"/>
              <w:right w:val="single" w:sz="12" w:space="0" w:color="auto"/>
            </w:tcBorders>
            <w:vAlign w:val="center"/>
          </w:tcPr>
          <w:p w14:paraId="17DA73FF" w14:textId="688C4836" w:rsidR="00A422F5" w:rsidRPr="009F5B3B" w:rsidRDefault="00A422F5" w:rsidP="00A422F5">
            <w:pPr>
              <w:rPr>
                <w:sz w:val="16"/>
                <w:szCs w:val="16"/>
              </w:rPr>
            </w:pPr>
            <w:r w:rsidRPr="009F5B3B">
              <w:rPr>
                <w:sz w:val="16"/>
                <w:szCs w:val="16"/>
              </w:rPr>
              <w:t>SLA rapportage</w:t>
            </w:r>
          </w:p>
        </w:tc>
        <w:tc>
          <w:tcPr>
            <w:tcW w:w="1919" w:type="dxa"/>
            <w:tcBorders>
              <w:left w:val="single" w:sz="12" w:space="0" w:color="auto"/>
            </w:tcBorders>
            <w:vAlign w:val="center"/>
          </w:tcPr>
          <w:p w14:paraId="32A0AFD7" w14:textId="77777777" w:rsidR="00A422F5" w:rsidRPr="009F5B3B" w:rsidRDefault="00A422F5" w:rsidP="00121CE1">
            <w:pPr>
              <w:jc w:val="center"/>
              <w:rPr>
                <w:sz w:val="16"/>
                <w:szCs w:val="16"/>
              </w:rPr>
            </w:pPr>
            <w:r w:rsidRPr="009F5B3B">
              <w:rPr>
                <w:sz w:val="16"/>
                <w:szCs w:val="16"/>
              </w:rPr>
              <w:t>maandelijks</w:t>
            </w:r>
          </w:p>
        </w:tc>
        <w:tc>
          <w:tcPr>
            <w:tcW w:w="1843" w:type="dxa"/>
            <w:tcBorders>
              <w:right w:val="single" w:sz="12" w:space="0" w:color="auto"/>
            </w:tcBorders>
            <w:vAlign w:val="center"/>
          </w:tcPr>
          <w:p w14:paraId="31F9DE91" w14:textId="77777777" w:rsidR="008463B0" w:rsidRPr="009F5B3B" w:rsidRDefault="008463B0" w:rsidP="008463B0">
            <w:pPr>
              <w:pStyle w:val="Default"/>
              <w:numPr>
                <w:ilvl w:val="0"/>
                <w:numId w:val="109"/>
              </w:numPr>
              <w:spacing w:before="60" w:after="60"/>
              <w:ind w:left="181" w:hanging="181"/>
              <w:jc w:val="center"/>
              <w:rPr>
                <w:rFonts w:ascii="Verdana" w:hAnsi="Verdana"/>
                <w:sz w:val="16"/>
                <w:szCs w:val="16"/>
              </w:rPr>
            </w:pPr>
            <w:r w:rsidRPr="009F5B3B">
              <w:rPr>
                <w:rFonts w:ascii="Verdana" w:hAnsi="Verdana"/>
                <w:sz w:val="16"/>
                <w:szCs w:val="16"/>
              </w:rPr>
              <w:t>Niveau 2</w:t>
            </w:r>
          </w:p>
          <w:p w14:paraId="53671099" w14:textId="77777777" w:rsidR="008463B0" w:rsidRPr="009F5B3B" w:rsidRDefault="008463B0" w:rsidP="008463B0">
            <w:pPr>
              <w:pStyle w:val="Default"/>
              <w:numPr>
                <w:ilvl w:val="0"/>
                <w:numId w:val="109"/>
              </w:numPr>
              <w:spacing w:before="60" w:after="60"/>
              <w:ind w:left="181" w:hanging="181"/>
              <w:jc w:val="center"/>
              <w:rPr>
                <w:sz w:val="16"/>
                <w:szCs w:val="16"/>
              </w:rPr>
            </w:pPr>
            <w:r w:rsidRPr="009F5B3B">
              <w:rPr>
                <w:rFonts w:ascii="Verdana" w:hAnsi="Verdana"/>
                <w:sz w:val="16"/>
                <w:szCs w:val="16"/>
              </w:rPr>
              <w:t>Niveau 3</w:t>
            </w:r>
          </w:p>
          <w:p w14:paraId="7C8505B7" w14:textId="733856CE" w:rsidR="00A422F5" w:rsidRPr="009F5B3B" w:rsidRDefault="00A422F5" w:rsidP="008463B0">
            <w:pPr>
              <w:pStyle w:val="Default"/>
              <w:numPr>
                <w:ilvl w:val="0"/>
                <w:numId w:val="109"/>
              </w:numPr>
              <w:spacing w:before="60" w:after="60"/>
              <w:ind w:left="181" w:hanging="181"/>
              <w:jc w:val="center"/>
              <w:rPr>
                <w:sz w:val="16"/>
                <w:szCs w:val="16"/>
              </w:rPr>
            </w:pPr>
            <w:r w:rsidRPr="009F5B3B">
              <w:rPr>
                <w:rFonts w:ascii="Verdana" w:hAnsi="Verdana"/>
                <w:sz w:val="16"/>
                <w:szCs w:val="16"/>
              </w:rPr>
              <w:t>Niveau 4</w:t>
            </w:r>
          </w:p>
        </w:tc>
      </w:tr>
      <w:tr w:rsidR="00DD7699" w:rsidRPr="004F2D87" w14:paraId="1BFAB3BA" w14:textId="77777777" w:rsidTr="009F5B3B">
        <w:tc>
          <w:tcPr>
            <w:tcW w:w="5027" w:type="dxa"/>
            <w:tcBorders>
              <w:left w:val="single" w:sz="12" w:space="0" w:color="auto"/>
              <w:right w:val="single" w:sz="12" w:space="0" w:color="auto"/>
            </w:tcBorders>
            <w:vAlign w:val="center"/>
          </w:tcPr>
          <w:p w14:paraId="4CE08C93" w14:textId="41F65A48" w:rsidR="00DD7699" w:rsidRPr="009F5B3B" w:rsidRDefault="00A422F5" w:rsidP="00DD7699">
            <w:pPr>
              <w:rPr>
                <w:sz w:val="16"/>
                <w:szCs w:val="16"/>
              </w:rPr>
            </w:pPr>
            <w:r w:rsidRPr="009F5B3B">
              <w:rPr>
                <w:sz w:val="16"/>
                <w:szCs w:val="16"/>
              </w:rPr>
              <w:t>Trend rapportage</w:t>
            </w:r>
          </w:p>
        </w:tc>
        <w:tc>
          <w:tcPr>
            <w:tcW w:w="1919" w:type="dxa"/>
            <w:tcBorders>
              <w:left w:val="single" w:sz="12" w:space="0" w:color="auto"/>
            </w:tcBorders>
            <w:vAlign w:val="center"/>
          </w:tcPr>
          <w:p w14:paraId="3AB25221" w14:textId="76B615BE" w:rsidR="00DD7699" w:rsidRPr="009F5B3B" w:rsidRDefault="00A422F5" w:rsidP="00121CE1">
            <w:pPr>
              <w:jc w:val="center"/>
              <w:rPr>
                <w:sz w:val="16"/>
                <w:szCs w:val="16"/>
              </w:rPr>
            </w:pPr>
            <w:r w:rsidRPr="009F5B3B">
              <w:rPr>
                <w:sz w:val="16"/>
                <w:szCs w:val="16"/>
              </w:rPr>
              <w:t>kwartaal</w:t>
            </w:r>
          </w:p>
        </w:tc>
        <w:tc>
          <w:tcPr>
            <w:tcW w:w="1843" w:type="dxa"/>
            <w:tcBorders>
              <w:right w:val="single" w:sz="12" w:space="0" w:color="auto"/>
            </w:tcBorders>
            <w:vAlign w:val="center"/>
          </w:tcPr>
          <w:p w14:paraId="57EF8CD5" w14:textId="48F32BE0" w:rsidR="00DD7699" w:rsidRPr="009F5B3B" w:rsidRDefault="00A422F5" w:rsidP="009F5B3B">
            <w:pPr>
              <w:pStyle w:val="Default"/>
              <w:numPr>
                <w:ilvl w:val="0"/>
                <w:numId w:val="110"/>
              </w:numPr>
              <w:spacing w:before="60" w:after="60"/>
              <w:ind w:left="166" w:hanging="166"/>
              <w:jc w:val="center"/>
              <w:rPr>
                <w:rFonts w:ascii="Verdana" w:hAnsi="Verdana"/>
                <w:sz w:val="16"/>
                <w:szCs w:val="16"/>
              </w:rPr>
            </w:pPr>
            <w:r w:rsidRPr="009F5B3B">
              <w:rPr>
                <w:rFonts w:ascii="Verdana" w:hAnsi="Verdana"/>
                <w:sz w:val="16"/>
                <w:szCs w:val="16"/>
              </w:rPr>
              <w:t>Niveau 1</w:t>
            </w:r>
          </w:p>
        </w:tc>
      </w:tr>
      <w:tr w:rsidR="00DD7699" w:rsidRPr="004F2D87" w14:paraId="2D67ACDE" w14:textId="77777777" w:rsidTr="009F5B3B">
        <w:trPr>
          <w:trHeight w:val="336"/>
        </w:trPr>
        <w:tc>
          <w:tcPr>
            <w:tcW w:w="5027" w:type="dxa"/>
            <w:tcBorders>
              <w:left w:val="single" w:sz="12" w:space="0" w:color="auto"/>
              <w:right w:val="single" w:sz="12" w:space="0" w:color="auto"/>
            </w:tcBorders>
            <w:vAlign w:val="center"/>
          </w:tcPr>
          <w:p w14:paraId="1D5BA4D7" w14:textId="6F4211A8" w:rsidR="00DD7699" w:rsidRPr="009F5B3B" w:rsidRDefault="00A422F5" w:rsidP="00DD7699">
            <w:pPr>
              <w:rPr>
                <w:sz w:val="16"/>
                <w:szCs w:val="16"/>
              </w:rPr>
            </w:pPr>
            <w:bookmarkStart w:id="1680" w:name="_Toc135058167"/>
            <w:r w:rsidRPr="009F5B3B">
              <w:rPr>
                <w:sz w:val="16"/>
                <w:szCs w:val="16"/>
              </w:rPr>
              <w:t>Assurance rapportage</w:t>
            </w:r>
            <w:bookmarkEnd w:id="1680"/>
          </w:p>
        </w:tc>
        <w:tc>
          <w:tcPr>
            <w:tcW w:w="1919" w:type="dxa"/>
            <w:tcBorders>
              <w:left w:val="single" w:sz="12" w:space="0" w:color="auto"/>
            </w:tcBorders>
            <w:vAlign w:val="center"/>
          </w:tcPr>
          <w:p w14:paraId="5FCF83C7" w14:textId="19BAB3F7" w:rsidR="00DD7699" w:rsidRPr="009F5B3B" w:rsidRDefault="00A422F5" w:rsidP="00121CE1">
            <w:pPr>
              <w:jc w:val="center"/>
              <w:rPr>
                <w:sz w:val="16"/>
                <w:szCs w:val="16"/>
              </w:rPr>
            </w:pPr>
            <w:r w:rsidRPr="009F5B3B">
              <w:rPr>
                <w:sz w:val="16"/>
                <w:szCs w:val="16"/>
              </w:rPr>
              <w:t>op verzoek</w:t>
            </w:r>
          </w:p>
        </w:tc>
        <w:tc>
          <w:tcPr>
            <w:tcW w:w="1843" w:type="dxa"/>
            <w:tcBorders>
              <w:right w:val="single" w:sz="12" w:space="0" w:color="auto"/>
            </w:tcBorders>
            <w:vAlign w:val="center"/>
          </w:tcPr>
          <w:p w14:paraId="7982E3BC" w14:textId="2C349AE2" w:rsidR="00DD7699" w:rsidRPr="009F5B3B" w:rsidRDefault="00A422F5" w:rsidP="009F5B3B">
            <w:pPr>
              <w:pStyle w:val="Default"/>
              <w:numPr>
                <w:ilvl w:val="0"/>
                <w:numId w:val="106"/>
              </w:numPr>
              <w:ind w:left="166" w:hanging="142"/>
              <w:jc w:val="center"/>
              <w:rPr>
                <w:rFonts w:ascii="Verdana" w:hAnsi="Verdana"/>
                <w:sz w:val="16"/>
                <w:szCs w:val="16"/>
              </w:rPr>
            </w:pPr>
            <w:r w:rsidRPr="009F5B3B">
              <w:rPr>
                <w:rFonts w:ascii="Verdana" w:hAnsi="Verdana"/>
                <w:sz w:val="16"/>
                <w:szCs w:val="16"/>
              </w:rPr>
              <w:t>Niveau 1</w:t>
            </w:r>
          </w:p>
        </w:tc>
      </w:tr>
      <w:tr w:rsidR="00A422F5" w:rsidRPr="004F2D87" w14:paraId="0139AD5A" w14:textId="77777777" w:rsidTr="009F5B3B">
        <w:tc>
          <w:tcPr>
            <w:tcW w:w="5027" w:type="dxa"/>
            <w:tcBorders>
              <w:left w:val="single" w:sz="12" w:space="0" w:color="auto"/>
              <w:bottom w:val="single" w:sz="12" w:space="0" w:color="auto"/>
              <w:right w:val="single" w:sz="12" w:space="0" w:color="auto"/>
            </w:tcBorders>
            <w:vAlign w:val="center"/>
          </w:tcPr>
          <w:p w14:paraId="332F2699" w14:textId="4EF5899F" w:rsidR="00A422F5" w:rsidRPr="009F5B3B" w:rsidRDefault="00A422F5" w:rsidP="00A422F5">
            <w:pPr>
              <w:rPr>
                <w:sz w:val="16"/>
                <w:szCs w:val="16"/>
              </w:rPr>
            </w:pPr>
            <w:bookmarkStart w:id="1681" w:name="_Toc129792870"/>
            <w:bookmarkStart w:id="1682" w:name="_Toc135058168"/>
            <w:r w:rsidRPr="009F5B3B">
              <w:rPr>
                <w:sz w:val="16"/>
                <w:szCs w:val="16"/>
              </w:rPr>
              <w:t>Maatschappelijk Verantwoord Ondernemen (MVO)</w:t>
            </w:r>
            <w:bookmarkEnd w:id="1681"/>
            <w:bookmarkEnd w:id="1682"/>
          </w:p>
        </w:tc>
        <w:tc>
          <w:tcPr>
            <w:tcW w:w="1919" w:type="dxa"/>
            <w:tcBorders>
              <w:left w:val="single" w:sz="12" w:space="0" w:color="auto"/>
              <w:bottom w:val="single" w:sz="12" w:space="0" w:color="auto"/>
            </w:tcBorders>
            <w:vAlign w:val="center"/>
          </w:tcPr>
          <w:p w14:paraId="32E88324" w14:textId="6070855E" w:rsidR="00A422F5" w:rsidRPr="009F5B3B" w:rsidRDefault="00A422F5" w:rsidP="00121CE1">
            <w:pPr>
              <w:jc w:val="center"/>
              <w:rPr>
                <w:sz w:val="16"/>
                <w:szCs w:val="16"/>
              </w:rPr>
            </w:pPr>
            <w:r w:rsidRPr="009F5B3B">
              <w:rPr>
                <w:sz w:val="16"/>
                <w:szCs w:val="16"/>
              </w:rPr>
              <w:t>jaarlijks</w:t>
            </w:r>
          </w:p>
        </w:tc>
        <w:tc>
          <w:tcPr>
            <w:tcW w:w="1843" w:type="dxa"/>
            <w:tcBorders>
              <w:bottom w:val="single" w:sz="12" w:space="0" w:color="auto"/>
              <w:right w:val="single" w:sz="12" w:space="0" w:color="auto"/>
            </w:tcBorders>
            <w:vAlign w:val="center"/>
          </w:tcPr>
          <w:p w14:paraId="1CFBC177" w14:textId="6E60A9D1" w:rsidR="00A422F5" w:rsidRPr="009F5B3B" w:rsidRDefault="00A422F5" w:rsidP="009F5B3B">
            <w:pPr>
              <w:pStyle w:val="Default"/>
              <w:numPr>
                <w:ilvl w:val="0"/>
                <w:numId w:val="106"/>
              </w:numPr>
              <w:spacing w:before="60" w:after="60"/>
              <w:ind w:left="166" w:hanging="166"/>
              <w:jc w:val="center"/>
              <w:rPr>
                <w:rFonts w:ascii="Verdana" w:hAnsi="Verdana"/>
                <w:sz w:val="16"/>
                <w:szCs w:val="16"/>
              </w:rPr>
            </w:pPr>
            <w:r w:rsidRPr="009F5B3B">
              <w:rPr>
                <w:rFonts w:ascii="Verdana" w:hAnsi="Verdana"/>
                <w:sz w:val="16"/>
                <w:szCs w:val="16"/>
              </w:rPr>
              <w:t>Niveau 1</w:t>
            </w:r>
          </w:p>
        </w:tc>
      </w:tr>
    </w:tbl>
    <w:p w14:paraId="37ED0895" w14:textId="6E32081D" w:rsidR="00E12A94" w:rsidRPr="004F2D87" w:rsidRDefault="00E12A94" w:rsidP="00DD7699">
      <w:pPr>
        <w:ind w:firstLine="227"/>
      </w:pPr>
    </w:p>
    <w:p w14:paraId="7A89C0F9" w14:textId="100C310C" w:rsidR="000E3F21" w:rsidRPr="004F2D87" w:rsidRDefault="00B8311F"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263</w:t>
      </w:r>
      <w:r w:rsidRPr="004F2D87">
        <w:rPr>
          <w:rStyle w:val="BestekEisChar"/>
        </w:rPr>
        <w:fldChar w:fldCharType="end"/>
      </w:r>
      <w:r w:rsidRPr="004F2D87">
        <w:rPr>
          <w:rStyle w:val="BestekEisChar"/>
        </w:rPr>
        <w:t>]</w:t>
      </w:r>
      <w:r w:rsidR="00E12A94" w:rsidRPr="004F2D87">
        <w:tab/>
      </w:r>
      <w:r w:rsidR="00E12A94" w:rsidRPr="004F2D87">
        <w:tab/>
        <w:t>Inschrijver kan zelf de lay-out van de rapportages bepalen o.b.v. de verplichte rapportage-items.</w:t>
      </w:r>
    </w:p>
    <w:p w14:paraId="011998CB" w14:textId="1AB319F5" w:rsidR="007D2308" w:rsidRPr="004F2D87" w:rsidRDefault="007D2308"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264</w:t>
      </w:r>
      <w:r w:rsidRPr="004F2D87">
        <w:rPr>
          <w:rStyle w:val="BestekEisChar"/>
        </w:rPr>
        <w:fldChar w:fldCharType="end"/>
      </w:r>
      <w:r w:rsidRPr="004F2D87">
        <w:rPr>
          <w:rStyle w:val="BestekEisChar"/>
        </w:rPr>
        <w:t>]</w:t>
      </w:r>
      <w:r w:rsidRPr="004F2D87">
        <w:rPr>
          <w:rStyle w:val="BestekEisChar"/>
        </w:rPr>
        <w:tab/>
      </w:r>
      <w:r w:rsidRPr="004F2D87">
        <w:rPr>
          <w:rStyle w:val="BestekEisChar"/>
        </w:rPr>
        <w:tab/>
      </w:r>
      <w:r w:rsidRPr="004F2D87">
        <w:t>Afwijkende rapportages, rapportagefrequenties, of aanvullende rappor</w:t>
      </w:r>
      <w:r w:rsidR="007B5145" w:rsidRPr="004F2D87">
        <w:t xml:space="preserve">tage-items kunnen afzonderlijk </w:t>
      </w:r>
      <w:r w:rsidRPr="004F2D87">
        <w:t xml:space="preserve">overeengekomen worden </w:t>
      </w:r>
      <w:r w:rsidR="007B5145" w:rsidRPr="004F2D87">
        <w:t xml:space="preserve">als </w:t>
      </w:r>
      <w:r w:rsidR="00225910" w:rsidRPr="004F2D87">
        <w:t>Speciale dienst</w:t>
      </w:r>
      <w:r w:rsidRPr="004F2D87">
        <w:t>.</w:t>
      </w:r>
    </w:p>
    <w:p w14:paraId="4E076575" w14:textId="030970A8" w:rsidR="007D2308" w:rsidRPr="004F2D87" w:rsidRDefault="007D2308"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265</w:t>
      </w:r>
      <w:r w:rsidRPr="004F2D87">
        <w:rPr>
          <w:rStyle w:val="BestekEisChar"/>
        </w:rPr>
        <w:fldChar w:fldCharType="end"/>
      </w:r>
      <w:r w:rsidRPr="004F2D87">
        <w:rPr>
          <w:rStyle w:val="BestekEisChar"/>
        </w:rPr>
        <w:t>]</w:t>
      </w:r>
      <w:r w:rsidRPr="004F2D87">
        <w:rPr>
          <w:rStyle w:val="BestekEisChar"/>
        </w:rPr>
        <w:tab/>
      </w:r>
      <w:r w:rsidRPr="004F2D87">
        <w:rPr>
          <w:rStyle w:val="BestekEisChar"/>
        </w:rPr>
        <w:tab/>
      </w:r>
      <w:r w:rsidR="00427A66" w:rsidRPr="004F2D87">
        <w:t>Inschrijver</w:t>
      </w:r>
      <w:r w:rsidRPr="004F2D87">
        <w:t xml:space="preserve"> dient de rapportages beschikbaar te stellen binnen tien Werkdagen na afloop van de rapportageperiode.</w:t>
      </w:r>
    </w:p>
    <w:p w14:paraId="0CCC1ED0" w14:textId="48EACCB9" w:rsidR="007D2308" w:rsidRPr="004F2D87" w:rsidRDefault="007D2308"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266</w:t>
      </w:r>
      <w:r w:rsidRPr="004F2D87">
        <w:rPr>
          <w:rStyle w:val="BestekEisChar"/>
        </w:rPr>
        <w:fldChar w:fldCharType="end"/>
      </w:r>
      <w:r w:rsidRPr="004F2D87">
        <w:rPr>
          <w:rStyle w:val="BestekEisChar"/>
        </w:rPr>
        <w:t>]</w:t>
      </w:r>
      <w:r w:rsidRPr="004F2D87">
        <w:rPr>
          <w:rStyle w:val="BestekEisChar"/>
        </w:rPr>
        <w:tab/>
      </w:r>
      <w:r w:rsidRPr="004F2D87">
        <w:rPr>
          <w:rStyle w:val="BestekEisChar"/>
        </w:rPr>
        <w:tab/>
      </w:r>
      <w:r w:rsidRPr="004F2D87">
        <w:t xml:space="preserve">Rapportages worden online </w:t>
      </w:r>
      <w:r w:rsidR="00907C9B" w:rsidRPr="004F2D87">
        <w:t>beschikbaar gesteld</w:t>
      </w:r>
      <w:r w:rsidRPr="004F2D87">
        <w:t xml:space="preserve"> </w:t>
      </w:r>
      <w:r w:rsidR="00A83D6E" w:rsidRPr="004F2D87">
        <w:t xml:space="preserve">in het OSM portal </w:t>
      </w:r>
      <w:r w:rsidRPr="004F2D87">
        <w:t>en zijn te downloaden in de vorm van een elektronisch bewerkbaar bestand</w:t>
      </w:r>
      <w:r w:rsidR="00A83D6E" w:rsidRPr="004F2D87">
        <w:t>, waar mogelijk (</w:t>
      </w:r>
      <w:proofErr w:type="spellStart"/>
      <w:r w:rsidR="00A83D6E" w:rsidRPr="004F2D87">
        <w:t>near</w:t>
      </w:r>
      <w:proofErr w:type="spellEnd"/>
      <w:r w:rsidR="00A83D6E" w:rsidRPr="004F2D87">
        <w:t>) real time</w:t>
      </w:r>
    </w:p>
    <w:p w14:paraId="0DC6C052" w14:textId="08EA21DC" w:rsidR="007D2308" w:rsidRPr="004F2D87" w:rsidRDefault="007D2308"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267</w:t>
      </w:r>
      <w:r w:rsidRPr="004F2D87">
        <w:rPr>
          <w:rStyle w:val="BestekEisChar"/>
        </w:rPr>
        <w:fldChar w:fldCharType="end"/>
      </w:r>
      <w:r w:rsidRPr="004F2D87">
        <w:rPr>
          <w:rStyle w:val="BestekEisChar"/>
        </w:rPr>
        <w:t>]</w:t>
      </w:r>
      <w:r w:rsidRPr="004F2D87">
        <w:rPr>
          <w:rStyle w:val="BestekEisChar"/>
        </w:rPr>
        <w:tab/>
      </w:r>
      <w:r w:rsidRPr="004F2D87">
        <w:rPr>
          <w:rStyle w:val="BestekEisChar"/>
        </w:rPr>
        <w:tab/>
      </w:r>
      <w:r w:rsidR="00427A66" w:rsidRPr="004F2D87">
        <w:t>Inschrijver</w:t>
      </w:r>
      <w:r w:rsidRPr="004F2D87">
        <w:t xml:space="preserve"> dient de rapportages en brongegevens gedurende de looptijd van de </w:t>
      </w:r>
      <w:r w:rsidR="00443892" w:rsidRPr="004F2D87">
        <w:t>ROK</w:t>
      </w:r>
      <w:r w:rsidRPr="004F2D87">
        <w:t xml:space="preserve"> en </w:t>
      </w:r>
      <w:r w:rsidR="00443892" w:rsidRPr="004F2D87">
        <w:t>NOK</w:t>
      </w:r>
      <w:r w:rsidRPr="004F2D87">
        <w:t>(en), vermeerderd met één jaar, te bewaren. Gedurende deze periode dienen de gegevens opvraagbaar te zijn.</w:t>
      </w:r>
    </w:p>
    <w:p w14:paraId="30BEEC41" w14:textId="5833A711" w:rsidR="004607B5" w:rsidRPr="004F2D87" w:rsidRDefault="007D2308"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268</w:t>
      </w:r>
      <w:r w:rsidRPr="004F2D87">
        <w:rPr>
          <w:rStyle w:val="BestekEisChar"/>
        </w:rPr>
        <w:fldChar w:fldCharType="end"/>
      </w:r>
      <w:r w:rsidRPr="004F2D87">
        <w:rPr>
          <w:rStyle w:val="BestekEisChar"/>
        </w:rPr>
        <w:t>]</w:t>
      </w:r>
      <w:r w:rsidRPr="004F2D87">
        <w:rPr>
          <w:rStyle w:val="BestekEisChar"/>
        </w:rPr>
        <w:tab/>
      </w:r>
      <w:r w:rsidRPr="004F2D87">
        <w:rPr>
          <w:rStyle w:val="BestekEisChar"/>
        </w:rPr>
        <w:tab/>
      </w:r>
      <w:r w:rsidR="00427A66" w:rsidRPr="004F2D87">
        <w:t>Inschrijver</w:t>
      </w:r>
      <w:r w:rsidRPr="004F2D87">
        <w:t xml:space="preserve"> dient jaarlijks op verzoek conform het daarvoor overeengekomen Tarief een </w:t>
      </w:r>
      <w:proofErr w:type="spellStart"/>
      <w:r w:rsidRPr="004F2D87">
        <w:t>assurance</w:t>
      </w:r>
      <w:proofErr w:type="spellEnd"/>
      <w:r w:rsidRPr="004F2D87">
        <w:t xml:space="preserve"> rapportage op te leveren betreffende de opzet, bestaan en werking van de kwaliteit van de geleverde Diensten. Externe audits die in dit kader in opdracht van </w:t>
      </w:r>
      <w:r w:rsidR="00427A66" w:rsidRPr="004F2D87">
        <w:t>Inschrijver</w:t>
      </w:r>
      <w:r w:rsidRPr="004F2D87">
        <w:t xml:space="preserve"> worden verricht door een daartoe bevoegde derde partij (bijvoorbeeld een accountantscontrole) kunnen eveneens worden gebruikt, mits de aangegeven normenkaders worden gehanteerd.</w:t>
      </w:r>
      <w:r w:rsidR="00843B90" w:rsidRPr="004F2D87">
        <w:t xml:space="preserve"> Het </w:t>
      </w:r>
      <w:proofErr w:type="spellStart"/>
      <w:r w:rsidR="00843B90" w:rsidRPr="004F2D87">
        <w:t>assurance</w:t>
      </w:r>
      <w:proofErr w:type="spellEnd"/>
      <w:r w:rsidR="00843B90" w:rsidRPr="004F2D87">
        <w:t xml:space="preserve"> rapport zal niet in de eerste 6 maanden van de overeenkomst gevraagd worden.</w:t>
      </w:r>
    </w:p>
    <w:p w14:paraId="560E6C89" w14:textId="609B4902" w:rsidR="004607B5" w:rsidRPr="004F2D87" w:rsidRDefault="007D2308"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269</w:t>
      </w:r>
      <w:r w:rsidRPr="004F2D87">
        <w:rPr>
          <w:rStyle w:val="BestekEisChar"/>
        </w:rPr>
        <w:fldChar w:fldCharType="end"/>
      </w:r>
      <w:r w:rsidRPr="004F2D87">
        <w:rPr>
          <w:rStyle w:val="BestekEisChar"/>
        </w:rPr>
        <w:t>]</w:t>
      </w:r>
      <w:r w:rsidRPr="004F2D87">
        <w:rPr>
          <w:rStyle w:val="BestekEisChar"/>
        </w:rPr>
        <w:tab/>
      </w:r>
      <w:r w:rsidRPr="004F2D87">
        <w:rPr>
          <w:rStyle w:val="BestekEisChar"/>
        </w:rPr>
        <w:tab/>
      </w:r>
      <w:r w:rsidRPr="004F2D87">
        <w:t xml:space="preserve">De </w:t>
      </w:r>
      <w:proofErr w:type="spellStart"/>
      <w:r w:rsidRPr="004F2D87">
        <w:t>assurance</w:t>
      </w:r>
      <w:proofErr w:type="spellEnd"/>
      <w:r w:rsidRPr="004F2D87">
        <w:t xml:space="preserve"> rapportage dient uitgevoerd te worden conform de NOREA Richtlijn 3000 voor </w:t>
      </w:r>
      <w:proofErr w:type="spellStart"/>
      <w:r w:rsidRPr="004F2D87">
        <w:t>assurance</w:t>
      </w:r>
      <w:proofErr w:type="spellEnd"/>
      <w:r w:rsidRPr="004F2D87">
        <w:t>-opdrachten door IT-auditors, of gelijkwaardig (bijvoorbeeld ISAE</w:t>
      </w:r>
      <w:r w:rsidR="00B64B1A" w:rsidRPr="004F2D87">
        <w:t xml:space="preserve"> 3402, type II).</w:t>
      </w:r>
    </w:p>
    <w:p w14:paraId="74752805" w14:textId="446BDD82" w:rsidR="007D2308" w:rsidRPr="004F2D87" w:rsidRDefault="007D2308"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270</w:t>
      </w:r>
      <w:r w:rsidRPr="004F2D87">
        <w:rPr>
          <w:rStyle w:val="BestekEisChar"/>
        </w:rPr>
        <w:fldChar w:fldCharType="end"/>
      </w:r>
      <w:r w:rsidRPr="004F2D87">
        <w:rPr>
          <w:rStyle w:val="BestekEisChar"/>
        </w:rPr>
        <w:t>]</w:t>
      </w:r>
      <w:r w:rsidRPr="004F2D87">
        <w:rPr>
          <w:rStyle w:val="BestekEisChar"/>
        </w:rPr>
        <w:tab/>
      </w:r>
      <w:r w:rsidRPr="004F2D87">
        <w:rPr>
          <w:rStyle w:val="BestekEisChar"/>
        </w:rPr>
        <w:tab/>
      </w:r>
      <w:r w:rsidRPr="004F2D87">
        <w:t xml:space="preserve">Het normenkader voor de </w:t>
      </w:r>
      <w:proofErr w:type="spellStart"/>
      <w:r w:rsidRPr="004F2D87">
        <w:t>assurance</w:t>
      </w:r>
      <w:proofErr w:type="spellEnd"/>
      <w:r w:rsidRPr="004F2D87">
        <w:t xml:space="preserve"> rapportage zijn de </w:t>
      </w:r>
      <w:r w:rsidR="00443892" w:rsidRPr="004F2D87">
        <w:t>ROK</w:t>
      </w:r>
      <w:r w:rsidRPr="004F2D87">
        <w:t xml:space="preserve"> en </w:t>
      </w:r>
      <w:r w:rsidR="00443892" w:rsidRPr="004F2D87">
        <w:t>NOK</w:t>
      </w:r>
      <w:r w:rsidRPr="004F2D87">
        <w:t xml:space="preserve">(en) en </w:t>
      </w:r>
      <w:r w:rsidR="00A325A6" w:rsidRPr="004F2D87">
        <w:t xml:space="preserve">het kwaliteitsmanagementsysteem dat </w:t>
      </w:r>
      <w:r w:rsidR="00427A66" w:rsidRPr="004F2D87">
        <w:t>Inschrijver</w:t>
      </w:r>
      <w:r w:rsidRPr="004F2D87">
        <w:t xml:space="preserve"> hanteert om zeker te stellen dat wordt voldaan aan de overeengekomen Diensten.</w:t>
      </w:r>
    </w:p>
    <w:p w14:paraId="453E2C9D" w14:textId="1227B634" w:rsidR="00342219" w:rsidRDefault="00342219" w:rsidP="00342219">
      <w:pPr>
        <w:rPr>
          <w:szCs w:val="18"/>
        </w:rPr>
      </w:pPr>
      <w:r>
        <w:rPr>
          <w:szCs w:val="18"/>
        </w:rPr>
        <w:t xml:space="preserve">Bij de Categorie en Deelnemers bestaat ook de behoefte om eigen rapportages te kunnen opstellen. </w:t>
      </w:r>
      <w:r>
        <w:t>Hie</w:t>
      </w:r>
      <w:r w:rsidRPr="00754F87">
        <w:t xml:space="preserve">rtoe </w:t>
      </w:r>
      <w:r>
        <w:t xml:space="preserve">zijn </w:t>
      </w:r>
      <w:r w:rsidR="00932478">
        <w:t xml:space="preserve">mogelijk </w:t>
      </w:r>
      <w:r>
        <w:t>ook gegevens uit</w:t>
      </w:r>
      <w:r w:rsidR="00892F52">
        <w:t xml:space="preserve"> </w:t>
      </w:r>
      <w:r>
        <w:t xml:space="preserve">niet direct door de Categorie en Deelnemer benaderbare </w:t>
      </w:r>
      <w:r w:rsidRPr="00754F87">
        <w:t>d</w:t>
      </w:r>
      <w:r>
        <w:t>atabase(s) van Inschrijver benodigd</w:t>
      </w:r>
      <w:r w:rsidRPr="00754F87">
        <w:t>.</w:t>
      </w:r>
      <w:r>
        <w:rPr>
          <w:szCs w:val="18"/>
        </w:rPr>
        <w:t xml:space="preserve"> Inschrijver dient dan, op verzoek van de Deelnemer en mogelijk tegen een betaling van een vergoeding, deze gegevens als een (database) bestand in het OSM-portaal beschikbaar te stellen voor betreffende Deelnemer. De Deelnemer kan vervolgens zelf met deze gegevens en eventueel </w:t>
      </w:r>
      <w:proofErr w:type="spellStart"/>
      <w:r>
        <w:rPr>
          <w:szCs w:val="18"/>
        </w:rPr>
        <w:t>queries</w:t>
      </w:r>
      <w:proofErr w:type="spellEnd"/>
      <w:r>
        <w:rPr>
          <w:szCs w:val="18"/>
        </w:rPr>
        <w:t xml:space="preserve"> de gewenste rapportage samenstellen.</w:t>
      </w:r>
    </w:p>
    <w:p w14:paraId="27A5881C" w14:textId="77777777" w:rsidR="00754F87" w:rsidRPr="004F2D87" w:rsidRDefault="00754F87" w:rsidP="00342219"/>
    <w:p w14:paraId="36B78256" w14:textId="720B32D1" w:rsidR="000216D2" w:rsidRPr="004F2D87" w:rsidRDefault="007607BA" w:rsidP="00645E2E">
      <w:pPr>
        <w:pStyle w:val="BestekWens"/>
      </w:pPr>
      <w:r w:rsidRPr="004F2D87">
        <w:t xml:space="preserve">[B-W </w:t>
      </w:r>
      <w:r w:rsidR="00386530">
        <w:fldChar w:fldCharType="begin"/>
      </w:r>
      <w:r w:rsidR="00386530">
        <w:instrText xml:space="preserve"> SEQ [WENS# \* ARABIC </w:instrText>
      </w:r>
      <w:r w:rsidR="00386530">
        <w:fldChar w:fldCharType="separate"/>
      </w:r>
      <w:r w:rsidR="00EF1524">
        <w:rPr>
          <w:noProof/>
        </w:rPr>
        <w:t>33</w:t>
      </w:r>
      <w:r w:rsidR="00386530">
        <w:rPr>
          <w:noProof/>
        </w:rPr>
        <w:fldChar w:fldCharType="end"/>
      </w:r>
      <w:r w:rsidRPr="004F2D87">
        <w:t>]</w:t>
      </w:r>
      <w:r w:rsidR="007D2308" w:rsidRPr="004F2D87">
        <w:rPr>
          <w:rStyle w:val="BestekEisChar"/>
        </w:rPr>
        <w:tab/>
      </w:r>
      <w:r w:rsidR="00892F52">
        <w:rPr>
          <w:rStyle w:val="BestekEisChar"/>
        </w:rPr>
        <w:t xml:space="preserve">De Categorie en Deelnemers wensen de mogelijkheid om, </w:t>
      </w:r>
      <w:r w:rsidR="00E03644">
        <w:rPr>
          <w:rStyle w:val="BestekEisChar"/>
        </w:rPr>
        <w:t xml:space="preserve">zo nodig </w:t>
      </w:r>
      <w:r w:rsidR="00892F52">
        <w:rPr>
          <w:rStyle w:val="BestekEisChar"/>
        </w:rPr>
        <w:t xml:space="preserve">tegen betaling, op het OSM-Portaal datasets ter beschikking te krijgen waarmee Deelnemers </w:t>
      </w:r>
      <w:r w:rsidR="00892F52">
        <w:t xml:space="preserve">zelf </w:t>
      </w:r>
      <w:r w:rsidR="007D2308" w:rsidRPr="004F2D87">
        <w:t xml:space="preserve">door middel van </w:t>
      </w:r>
      <w:proofErr w:type="spellStart"/>
      <w:r w:rsidR="007D2308" w:rsidRPr="004F2D87">
        <w:t>queries</w:t>
      </w:r>
      <w:proofErr w:type="spellEnd"/>
      <w:r w:rsidR="007D2308" w:rsidRPr="004F2D87">
        <w:t xml:space="preserve"> informatieoverzichten </w:t>
      </w:r>
      <w:r w:rsidR="00892F52">
        <w:t xml:space="preserve">kunnen </w:t>
      </w:r>
      <w:r w:rsidR="007D2308" w:rsidRPr="004F2D87">
        <w:t>genereren.</w:t>
      </w:r>
    </w:p>
    <w:p w14:paraId="7BD5DC96" w14:textId="77777777" w:rsidR="000216D2" w:rsidRPr="004F2D87" w:rsidRDefault="000216D2">
      <w:pPr>
        <w:rPr>
          <w:i/>
          <w:color w:val="1F497D" w:themeColor="text2"/>
        </w:rPr>
      </w:pPr>
      <w:r w:rsidRPr="004F2D87">
        <w:br w:type="page"/>
      </w:r>
    </w:p>
    <w:p w14:paraId="2F0286F7" w14:textId="55F36607" w:rsidR="002257DF" w:rsidRPr="004F2D87" w:rsidRDefault="002257DF" w:rsidP="002257DF">
      <w:pPr>
        <w:pStyle w:val="Kop20"/>
      </w:pPr>
      <w:bookmarkStart w:id="1683" w:name="_Toc124336540"/>
      <w:bookmarkStart w:id="1684" w:name="_Toc124430471"/>
      <w:bookmarkStart w:id="1685" w:name="_Ref125733782"/>
      <w:bookmarkStart w:id="1686" w:name="_Ref125733980"/>
      <w:bookmarkStart w:id="1687" w:name="_Ref125733982"/>
      <w:bookmarkStart w:id="1688" w:name="_Toc126073616"/>
      <w:bookmarkStart w:id="1689" w:name="_Toc126075799"/>
      <w:bookmarkStart w:id="1690" w:name="_Toc129012089"/>
      <w:bookmarkStart w:id="1691" w:name="_Toc129879445"/>
      <w:bookmarkStart w:id="1692" w:name="_Toc135041904"/>
      <w:bookmarkStart w:id="1693" w:name="_Ref135245567"/>
      <w:bookmarkStart w:id="1694" w:name="_Toc135640444"/>
      <w:bookmarkStart w:id="1695" w:name="_Ref135657897"/>
      <w:bookmarkStart w:id="1696" w:name="_Toc135668016"/>
      <w:bookmarkStart w:id="1697" w:name="_Toc135836228"/>
      <w:bookmarkStart w:id="1698" w:name="_Toc122613716"/>
      <w:bookmarkStart w:id="1699" w:name="_Toc124336645"/>
      <w:bookmarkStart w:id="1700" w:name="_Toc124430576"/>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1672"/>
      <w:bookmarkEnd w:id="1673"/>
      <w:bookmarkEnd w:id="1674"/>
      <w:bookmarkEnd w:id="1675"/>
      <w:bookmarkEnd w:id="1676"/>
      <w:r w:rsidRPr="004F2D87">
        <w:t xml:space="preserve">Werkzaamheden vaste </w:t>
      </w:r>
      <w:r w:rsidR="00B06FE6">
        <w:t xml:space="preserve">dataverbindingen </w:t>
      </w:r>
      <w:r w:rsidRPr="004F2D87">
        <w:t xml:space="preserve">&amp; </w:t>
      </w:r>
      <w:r w:rsidR="00B67019" w:rsidRPr="004F2D87">
        <w:t>Mobiele connectiviteit</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14:paraId="0F006CB4" w14:textId="77777777" w:rsidR="002257DF" w:rsidRPr="004F2D87" w:rsidRDefault="002257DF" w:rsidP="002257DF"/>
    <w:p w14:paraId="1E56E6FF" w14:textId="23041EB8" w:rsidR="002257DF" w:rsidRPr="004F2D87" w:rsidRDefault="002257DF" w:rsidP="002257DF">
      <w:pPr>
        <w:pStyle w:val="voetnoot"/>
      </w:pPr>
      <w:r w:rsidRPr="004F2D87">
        <w:t xml:space="preserve">Inschrijver dient zich te houden aan de volgende voorwaarden voor de werkzaamheden betreffende vaste </w:t>
      </w:r>
      <w:r w:rsidR="003646FA">
        <w:t xml:space="preserve">dataverbindingen </w:t>
      </w:r>
      <w:r w:rsidRPr="004F2D87">
        <w:t xml:space="preserve">en </w:t>
      </w:r>
      <w:r w:rsidR="00B67019" w:rsidRPr="004F2D87">
        <w:t>Mobiele connectiviteit</w:t>
      </w:r>
      <w:r w:rsidRPr="004F2D87">
        <w:t xml:space="preserve"> binnen CDR2023|</w:t>
      </w:r>
      <w:r w:rsidR="00624AAF" w:rsidRPr="004F2D87">
        <w:t>MCI</w:t>
      </w:r>
      <w:r w:rsidRPr="004F2D87">
        <w:t>.</w:t>
      </w:r>
    </w:p>
    <w:p w14:paraId="06E8818F" w14:textId="77777777" w:rsidR="002257DF" w:rsidRPr="004F2D87" w:rsidRDefault="002257DF" w:rsidP="002257DF">
      <w:pPr>
        <w:pStyle w:val="voetnoot"/>
      </w:pPr>
    </w:p>
    <w:p w14:paraId="20BEF1EA" w14:textId="56DDE387" w:rsidR="002257DF" w:rsidRPr="004F2D87" w:rsidRDefault="002257DF" w:rsidP="00511E39">
      <w:pPr>
        <w:pStyle w:val="BestekEis"/>
        <w:rPr>
          <w:rFonts w:eastAsia="Times New Roman"/>
        </w:rPr>
      </w:pPr>
      <w:r w:rsidRPr="004F2D87">
        <w:t xml:space="preserve">[B-E </w:t>
      </w:r>
      <w:r w:rsidR="00386530">
        <w:fldChar w:fldCharType="begin"/>
      </w:r>
      <w:r w:rsidR="00386530">
        <w:instrText xml:space="preserve"> SEQ [EIS# \* ARABIC </w:instrText>
      </w:r>
      <w:r w:rsidR="00386530">
        <w:fldChar w:fldCharType="separate"/>
      </w:r>
      <w:r w:rsidR="00EF1524">
        <w:rPr>
          <w:noProof/>
        </w:rPr>
        <w:t>271</w:t>
      </w:r>
      <w:r w:rsidR="00386530">
        <w:rPr>
          <w:noProof/>
        </w:rPr>
        <w:fldChar w:fldCharType="end"/>
      </w:r>
      <w:r w:rsidRPr="004F2D87">
        <w:t>]</w:t>
      </w:r>
      <w:r w:rsidRPr="004F2D87">
        <w:tab/>
      </w:r>
      <w:r w:rsidRPr="004F2D87">
        <w:tab/>
        <w:t>Inschrijver dient d</w:t>
      </w:r>
      <w:r w:rsidR="00192092" w:rsidRPr="004F2D87">
        <w:t>e w</w:t>
      </w:r>
      <w:r w:rsidRPr="004F2D87">
        <w:t xml:space="preserve">erkzaamheden voor het verkrijgen een Vergunning te verrichten, zodanig dat de voortgang van de </w:t>
      </w:r>
      <w:r w:rsidR="00192092" w:rsidRPr="004F2D87">
        <w:t>Dienstverlening</w:t>
      </w:r>
      <w:r w:rsidRPr="004F2D87">
        <w:t xml:space="preserve"> niet wordt belemmerd.</w:t>
      </w:r>
    </w:p>
    <w:p w14:paraId="585362DE" w14:textId="3ACC3127" w:rsidR="002257DF" w:rsidRPr="004F2D87" w:rsidRDefault="002257DF" w:rsidP="00511E39">
      <w:pPr>
        <w:pStyle w:val="BestekEis"/>
        <w:rPr>
          <w:rFonts w:eastAsia="Times New Roman"/>
        </w:rPr>
      </w:pPr>
      <w:r w:rsidRPr="004F2D87">
        <w:t xml:space="preserve">[B-E </w:t>
      </w:r>
      <w:r w:rsidR="00386530">
        <w:fldChar w:fldCharType="begin"/>
      </w:r>
      <w:r w:rsidR="00386530">
        <w:instrText xml:space="preserve"> SEQ [EIS# \* ARABIC </w:instrText>
      </w:r>
      <w:r w:rsidR="00386530">
        <w:fldChar w:fldCharType="separate"/>
      </w:r>
      <w:r w:rsidR="00EF1524">
        <w:rPr>
          <w:noProof/>
        </w:rPr>
        <w:t>272</w:t>
      </w:r>
      <w:r w:rsidR="00386530">
        <w:rPr>
          <w:noProof/>
        </w:rPr>
        <w:fldChar w:fldCharType="end"/>
      </w:r>
      <w:r w:rsidRPr="004F2D87">
        <w:t>]</w:t>
      </w:r>
      <w:r w:rsidRPr="004F2D87">
        <w:tab/>
      </w:r>
      <w:r w:rsidRPr="004F2D87">
        <w:tab/>
        <w:t>Inschrijver dient elke Vergunning op eigen naam aan te vragen en zorg te dragen, dat hijzelf vergunninghouder wordt.</w:t>
      </w:r>
    </w:p>
    <w:p w14:paraId="1204B5B8" w14:textId="593C2B19" w:rsidR="002257DF" w:rsidRPr="004F2D87" w:rsidRDefault="002257DF" w:rsidP="00511E39">
      <w:pPr>
        <w:pStyle w:val="BestekEis"/>
        <w:rPr>
          <w:rFonts w:eastAsia="Times New Roman"/>
        </w:rPr>
      </w:pPr>
      <w:r w:rsidRPr="004F2D87">
        <w:t xml:space="preserve">[B-E </w:t>
      </w:r>
      <w:r w:rsidR="00386530">
        <w:fldChar w:fldCharType="begin"/>
      </w:r>
      <w:r w:rsidR="00386530">
        <w:instrText xml:space="preserve"> SEQ [EIS# \* ARABIC </w:instrText>
      </w:r>
      <w:r w:rsidR="00386530">
        <w:fldChar w:fldCharType="separate"/>
      </w:r>
      <w:r w:rsidR="00EF1524">
        <w:rPr>
          <w:noProof/>
        </w:rPr>
        <w:t>273</w:t>
      </w:r>
      <w:r w:rsidR="00386530">
        <w:rPr>
          <w:noProof/>
        </w:rPr>
        <w:fldChar w:fldCharType="end"/>
      </w:r>
      <w:r w:rsidRPr="004F2D87">
        <w:t>]</w:t>
      </w:r>
      <w:r w:rsidRPr="004F2D87">
        <w:tab/>
      </w:r>
      <w:r w:rsidRPr="004F2D87">
        <w:tab/>
        <w:t>Indien een Vergunning niet op naam van Inschrijver kan worden aangevraagd dan dient Inschrijver een gemotiveerd verzoek in bij Deelnemer voor het verkrijgen van een machtiging voor het aanvragen van de Vergunning uit naam van Deelnemer.</w:t>
      </w:r>
    </w:p>
    <w:p w14:paraId="59BC09DE" w14:textId="6A8312F3" w:rsidR="002257DF" w:rsidRPr="004F2D87" w:rsidRDefault="002257DF"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274</w:t>
      </w:r>
      <w:r w:rsidR="00386530">
        <w:rPr>
          <w:noProof/>
        </w:rPr>
        <w:fldChar w:fldCharType="end"/>
      </w:r>
      <w:r w:rsidRPr="004F2D87">
        <w:t>]</w:t>
      </w:r>
      <w:r w:rsidRPr="004F2D87">
        <w:tab/>
        <w:t xml:space="preserve">Deelnemer reageert binnen uiterlijk 10 Werkdagen op het ingediende verzoek tot machtiging. </w:t>
      </w:r>
    </w:p>
    <w:p w14:paraId="1DD36211" w14:textId="64C3D931" w:rsidR="002257DF" w:rsidRPr="004F2D87" w:rsidRDefault="002257DF"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275</w:t>
      </w:r>
      <w:r w:rsidR="00386530">
        <w:rPr>
          <w:noProof/>
        </w:rPr>
        <w:fldChar w:fldCharType="end"/>
      </w:r>
      <w:r w:rsidRPr="004F2D87">
        <w:t>]</w:t>
      </w:r>
      <w:r w:rsidRPr="004F2D87">
        <w:tab/>
        <w:t>Inschrijver dient Deelnemer te informeren over de voortgang van aanvragen en verkrijgen van de Vergunning(en), waartoe een machtiging is verstrekt.</w:t>
      </w:r>
    </w:p>
    <w:p w14:paraId="5165E68A" w14:textId="6EB97CCD" w:rsidR="002257DF" w:rsidRPr="004F2D87" w:rsidRDefault="002257DF"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276</w:t>
      </w:r>
      <w:r w:rsidR="00386530">
        <w:rPr>
          <w:noProof/>
        </w:rPr>
        <w:fldChar w:fldCharType="end"/>
      </w:r>
      <w:r w:rsidRPr="004F2D87">
        <w:t>]</w:t>
      </w:r>
      <w:r w:rsidRPr="004F2D87">
        <w:tab/>
        <w:t>Inschrijver dient voor de vertegenwoordiging in en buiten rechte te zorgen bij eventuele bedenkingen, zienswijzen, bezwaren en/of beroepen alsmede bij voorlopige voorzieningen, die door derden of door hemzelf worden ingediend tegen een door hem aangevraagde Vergunning(en).</w:t>
      </w:r>
    </w:p>
    <w:p w14:paraId="4D4A1718" w14:textId="6173BEBF" w:rsidR="002257DF" w:rsidRPr="004F2D87" w:rsidRDefault="002257DF" w:rsidP="00511E39">
      <w:pPr>
        <w:pStyle w:val="BestekEis"/>
        <w:rPr>
          <w:rFonts w:eastAsia="Times New Roman"/>
        </w:rPr>
      </w:pPr>
      <w:r w:rsidRPr="004F2D87">
        <w:t xml:space="preserve">[B-E </w:t>
      </w:r>
      <w:r w:rsidR="00386530">
        <w:fldChar w:fldCharType="begin"/>
      </w:r>
      <w:r w:rsidR="00386530">
        <w:instrText xml:space="preserve"> SEQ [EIS# \* ARABIC </w:instrText>
      </w:r>
      <w:r w:rsidR="00386530">
        <w:fldChar w:fldCharType="separate"/>
      </w:r>
      <w:r w:rsidR="00EF1524">
        <w:rPr>
          <w:noProof/>
        </w:rPr>
        <w:t>277</w:t>
      </w:r>
      <w:r w:rsidR="00386530">
        <w:rPr>
          <w:noProof/>
        </w:rPr>
        <w:fldChar w:fldCharType="end"/>
      </w:r>
      <w:r w:rsidR="00F12B45" w:rsidRPr="004F2D87">
        <w:t>]</w:t>
      </w:r>
      <w:r w:rsidR="00F12B45" w:rsidRPr="004F2D87">
        <w:tab/>
      </w:r>
      <w:r w:rsidRPr="004F2D87">
        <w:t>Inschrijver dient in het kader van [B-E 2</w:t>
      </w:r>
      <w:r w:rsidR="00EC5BB8" w:rsidRPr="004F2D87">
        <w:t>7</w:t>
      </w:r>
      <w:r w:rsidRPr="004F2D87">
        <w:t>8] alles te doen wat in zijn macht ligt om instandhouding van door hem aangevraagde Vergunning(en) te bewerkstelligen, tenzij Inschrijver, in het belang van de Dienstverlening, zelf bedenkingen, zienswijzen, bezwaar of beroep heeft ingediend tegen de (voorschriften, nadere eisen of voorwaarden van de) betreffende Vergunning(en).</w:t>
      </w:r>
    </w:p>
    <w:p w14:paraId="2E64E131" w14:textId="38DC7536" w:rsidR="002257DF" w:rsidRPr="004F2D87" w:rsidRDefault="002257DF" w:rsidP="00511E39">
      <w:pPr>
        <w:pStyle w:val="BestekEis"/>
        <w:rPr>
          <w:rFonts w:eastAsia="Times New Roman"/>
        </w:rPr>
      </w:pPr>
      <w:r w:rsidRPr="004F2D87">
        <w:t xml:space="preserve">[B-E </w:t>
      </w:r>
      <w:r w:rsidR="00386530">
        <w:fldChar w:fldCharType="begin"/>
      </w:r>
      <w:r w:rsidR="00386530">
        <w:instrText xml:space="preserve"> SEQ [EIS# \* ARABIC </w:instrText>
      </w:r>
      <w:r w:rsidR="00386530">
        <w:fldChar w:fldCharType="separate"/>
      </w:r>
      <w:r w:rsidR="00EF1524">
        <w:rPr>
          <w:noProof/>
        </w:rPr>
        <w:t>278</w:t>
      </w:r>
      <w:r w:rsidR="00386530">
        <w:rPr>
          <w:noProof/>
        </w:rPr>
        <w:fldChar w:fldCharType="end"/>
      </w:r>
      <w:r w:rsidR="00F12B45" w:rsidRPr="004F2D87">
        <w:t>]</w:t>
      </w:r>
      <w:r w:rsidR="00F12B45" w:rsidRPr="004F2D87">
        <w:tab/>
      </w:r>
      <w:r w:rsidRPr="004F2D87">
        <w:t>Inschrijver draagt het risico en de rekening voor alle kosten samenhangende met het aanvragen en verkrijgen van een Vergunning, tenzij deze door Deelnemer is resp. moet worden verkregen.</w:t>
      </w:r>
    </w:p>
    <w:p w14:paraId="6F1FD6BC" w14:textId="7317C895" w:rsidR="002257DF" w:rsidRPr="004F2D87" w:rsidRDefault="002257DF"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279</w:t>
      </w:r>
      <w:r w:rsidR="00386530">
        <w:rPr>
          <w:noProof/>
        </w:rPr>
        <w:fldChar w:fldCharType="end"/>
      </w:r>
      <w:r w:rsidR="00F12B45" w:rsidRPr="004F2D87">
        <w:t>]</w:t>
      </w:r>
      <w:r w:rsidR="00F12B45" w:rsidRPr="004F2D87">
        <w:tab/>
      </w:r>
      <w:r w:rsidRPr="004F2D87">
        <w:t>Alle kosten samenhangend met het naleven van een Vergunning gedurende de looptijd van de ROK komen voor rekening en risico van Inschrijver.</w:t>
      </w:r>
    </w:p>
    <w:p w14:paraId="337DE482" w14:textId="3F3A20AA" w:rsidR="002257DF" w:rsidRPr="004F2D87" w:rsidRDefault="002257DF"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280</w:t>
      </w:r>
      <w:r w:rsidR="00386530">
        <w:rPr>
          <w:noProof/>
        </w:rPr>
        <w:fldChar w:fldCharType="end"/>
      </w:r>
      <w:r w:rsidR="00F12B45" w:rsidRPr="004F2D87">
        <w:t>]</w:t>
      </w:r>
      <w:r w:rsidR="00F12B45" w:rsidRPr="004F2D87">
        <w:tab/>
      </w:r>
      <w:r w:rsidRPr="004F2D87">
        <w:t>Indien een in de ROK genoemde termijn niet wordt gehaald, doordat een Vergunning niet tijdig is verkregen, komen de gevolgen van deze vertraging volledig voor rekening van Inschrijver tenzij Inschrijver aantoont dat het niet tijdig beschikbaar zijn van de Vergunning niet aan hem te wijten is, omdat geen van de volgende omstandigheden aan de orde is:</w:t>
      </w:r>
    </w:p>
    <w:p w14:paraId="7FB40C97" w14:textId="77777777" w:rsidR="002257DF" w:rsidRPr="004F2D87" w:rsidRDefault="002257DF" w:rsidP="002257DF">
      <w:pPr>
        <w:tabs>
          <w:tab w:val="left" w:pos="227"/>
          <w:tab w:val="left" w:pos="454"/>
          <w:tab w:val="left" w:pos="680"/>
        </w:tabs>
        <w:autoSpaceDE w:val="0"/>
        <w:autoSpaceDN w:val="0"/>
        <w:adjustRightInd w:val="0"/>
        <w:spacing w:line="240" w:lineRule="atLeast"/>
        <w:ind w:left="2043" w:hanging="908"/>
      </w:pPr>
      <w:r w:rsidRPr="004F2D87">
        <w:t>1.</w:t>
      </w:r>
      <w:r w:rsidRPr="004F2D87">
        <w:tab/>
        <w:t xml:space="preserve">onvolledigheden of onjuistheden in de vergunningaanvraag; </w:t>
      </w:r>
    </w:p>
    <w:p w14:paraId="3953F3FE" w14:textId="77777777" w:rsidR="002257DF" w:rsidRPr="004F2D87" w:rsidRDefault="002257DF" w:rsidP="002257DF">
      <w:pPr>
        <w:tabs>
          <w:tab w:val="left" w:pos="227"/>
          <w:tab w:val="left" w:pos="454"/>
          <w:tab w:val="left" w:pos="680"/>
        </w:tabs>
        <w:autoSpaceDE w:val="0"/>
        <w:autoSpaceDN w:val="0"/>
        <w:adjustRightInd w:val="0"/>
        <w:spacing w:line="240" w:lineRule="atLeast"/>
        <w:ind w:left="2043" w:hanging="908"/>
      </w:pPr>
      <w:r w:rsidRPr="004F2D87">
        <w:t>2.</w:t>
      </w:r>
      <w:r w:rsidRPr="004F2D87">
        <w:tab/>
        <w:t>onvolkomenheden in het aan de vergunningaanvraag ten grondslag liggende ontwerp;</w:t>
      </w:r>
    </w:p>
    <w:p w14:paraId="64C429EB" w14:textId="77777777" w:rsidR="002257DF" w:rsidRPr="004F2D87" w:rsidRDefault="002257DF" w:rsidP="002257DF">
      <w:pPr>
        <w:tabs>
          <w:tab w:val="left" w:pos="227"/>
          <w:tab w:val="left" w:pos="454"/>
          <w:tab w:val="left" w:pos="680"/>
        </w:tabs>
        <w:autoSpaceDE w:val="0"/>
        <w:autoSpaceDN w:val="0"/>
        <w:adjustRightInd w:val="0"/>
        <w:spacing w:line="240" w:lineRule="atLeast"/>
        <w:ind w:left="2043" w:hanging="908"/>
      </w:pPr>
      <w:r w:rsidRPr="004F2D87">
        <w:t>3.</w:t>
      </w:r>
      <w:r w:rsidRPr="004F2D87">
        <w:tab/>
        <w:t>Inschrijver niet al het mogelijke heeft gedaan om de Vergunning tijdig te verkrijgen;</w:t>
      </w:r>
    </w:p>
    <w:p w14:paraId="5489039F" w14:textId="77777777" w:rsidR="002257DF" w:rsidRPr="004F2D87" w:rsidRDefault="002257DF" w:rsidP="002257DF">
      <w:pPr>
        <w:tabs>
          <w:tab w:val="left" w:pos="227"/>
          <w:tab w:val="left" w:pos="454"/>
          <w:tab w:val="left" w:pos="680"/>
        </w:tabs>
        <w:autoSpaceDE w:val="0"/>
        <w:autoSpaceDN w:val="0"/>
        <w:adjustRightInd w:val="0"/>
        <w:spacing w:line="240" w:lineRule="atLeast"/>
        <w:ind w:left="2043" w:hanging="908"/>
      </w:pPr>
      <w:r w:rsidRPr="004F2D87">
        <w:t>4.</w:t>
      </w:r>
      <w:r w:rsidRPr="004F2D87">
        <w:tab/>
        <w:t>Inschrijver heeft in de planning onvoldoende rekening gehouden met mogelijke vertraging in het vergunningenproces en onvoldoende maatregelen genomen om te voorkomen dat de Vergunning op het kritieke pad zou komen te liggen.</w:t>
      </w:r>
    </w:p>
    <w:p w14:paraId="275CD024" w14:textId="77777777" w:rsidR="002257DF" w:rsidRPr="004F2D87" w:rsidRDefault="002257DF" w:rsidP="002257DF">
      <w:pPr>
        <w:tabs>
          <w:tab w:val="left" w:pos="227"/>
          <w:tab w:val="left" w:pos="454"/>
          <w:tab w:val="left" w:pos="680"/>
        </w:tabs>
        <w:autoSpaceDE w:val="0"/>
        <w:autoSpaceDN w:val="0"/>
        <w:adjustRightInd w:val="0"/>
        <w:spacing w:line="240" w:lineRule="atLeast"/>
        <w:ind w:left="908" w:hanging="908"/>
      </w:pPr>
    </w:p>
    <w:p w14:paraId="2EA9C5B4" w14:textId="62964E6F" w:rsidR="000216D2" w:rsidRPr="004F2D87" w:rsidRDefault="002257DF"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281</w:t>
      </w:r>
      <w:r w:rsidR="00386530">
        <w:rPr>
          <w:noProof/>
        </w:rPr>
        <w:fldChar w:fldCharType="end"/>
      </w:r>
      <w:r w:rsidRPr="004F2D87">
        <w:t>]</w:t>
      </w:r>
      <w:r w:rsidRPr="004F2D87">
        <w:tab/>
      </w:r>
      <w:r w:rsidR="004E34DE" w:rsidRPr="004F2D87">
        <w:t>Inschrijver dient de w</w:t>
      </w:r>
      <w:r w:rsidRPr="004F2D87">
        <w:t>erkzaamheden met betrekking tot het in stand houden, leggen of verleggen van kabels en leidingen te verrichten, zodanig dat de functies van kabels en leidingen zo veel mogelijk ongestoord in stand worden gehouden en de voortgang van de Dienstverlening niet wordt belemmerd.</w:t>
      </w:r>
    </w:p>
    <w:p w14:paraId="0FB39BD5" w14:textId="77777777" w:rsidR="000216D2" w:rsidRPr="004F2D87" w:rsidRDefault="000216D2">
      <w:pPr>
        <w:rPr>
          <w:szCs w:val="18"/>
          <w:lang w:eastAsia="en-US"/>
        </w:rPr>
      </w:pPr>
      <w:r w:rsidRPr="004F2D87">
        <w:br w:type="page"/>
      </w:r>
    </w:p>
    <w:p w14:paraId="15C6F346" w14:textId="18C5F7D3" w:rsidR="0012442B" w:rsidRPr="004F2D87" w:rsidRDefault="0012442B" w:rsidP="00991E89">
      <w:pPr>
        <w:pStyle w:val="Kop20"/>
      </w:pPr>
      <w:bookmarkStart w:id="1701" w:name="_Toc126073617"/>
      <w:bookmarkStart w:id="1702" w:name="_Toc126075800"/>
      <w:bookmarkStart w:id="1703" w:name="_Toc129012090"/>
      <w:bookmarkStart w:id="1704" w:name="_Toc129879446"/>
      <w:bookmarkStart w:id="1705" w:name="_Toc135041905"/>
      <w:bookmarkStart w:id="1706" w:name="_Toc135640445"/>
      <w:bookmarkStart w:id="1707" w:name="_Toc135668017"/>
      <w:bookmarkStart w:id="1708" w:name="_Toc135836229"/>
      <w:r w:rsidRPr="004F2D87">
        <w:t>Personeel</w:t>
      </w:r>
      <w:bookmarkEnd w:id="1698"/>
      <w:bookmarkEnd w:id="1699"/>
      <w:bookmarkEnd w:id="1700"/>
      <w:bookmarkEnd w:id="1701"/>
      <w:bookmarkEnd w:id="1702"/>
      <w:bookmarkEnd w:id="1703"/>
      <w:bookmarkEnd w:id="1704"/>
      <w:bookmarkEnd w:id="1705"/>
      <w:bookmarkEnd w:id="1706"/>
      <w:bookmarkEnd w:id="1707"/>
      <w:bookmarkEnd w:id="1708"/>
    </w:p>
    <w:p w14:paraId="5584FA3E" w14:textId="39BA1886" w:rsidR="0012442B" w:rsidRPr="004F2D87" w:rsidRDefault="0012442B" w:rsidP="0012442B"/>
    <w:p w14:paraId="2D60CF47" w14:textId="61D5AAD9" w:rsidR="006D3ED8" w:rsidRPr="004F2D87" w:rsidRDefault="004A35A6" w:rsidP="0012442B">
      <w:pPr>
        <w:pStyle w:val="Broodtekst"/>
      </w:pPr>
      <w:r w:rsidRPr="004F2D87">
        <w:rPr>
          <w:rFonts w:eastAsia="MS Mincho"/>
          <w:szCs w:val="24"/>
        </w:rPr>
        <w:t>Deelnemers kunnen eisen dat m</w:t>
      </w:r>
      <w:r w:rsidR="0012442B" w:rsidRPr="004F2D87">
        <w:t>edewerkers van Inschrijver</w:t>
      </w:r>
      <w:r w:rsidRPr="004F2D87">
        <w:t xml:space="preserve"> en medewerkers van derde partijen die namens Inschrijver </w:t>
      </w:r>
      <w:r w:rsidR="0012442B" w:rsidRPr="004F2D87">
        <w:t xml:space="preserve">werkzaamheden verrichten ten behoeve van CDR2023 een geldige VOG overleggen en een geheimhoudingsverklaring te ondertekenen. </w:t>
      </w:r>
      <w:r w:rsidR="006D3ED8" w:rsidRPr="004F2D87">
        <w:t>De Deelnemer kan tevens  aanvullende screening eisen.</w:t>
      </w:r>
    </w:p>
    <w:p w14:paraId="53046602" w14:textId="77777777" w:rsidR="006D3ED8" w:rsidRPr="004F2D87" w:rsidRDefault="006D3ED8" w:rsidP="0012442B">
      <w:pPr>
        <w:pStyle w:val="Broodtekst"/>
      </w:pPr>
    </w:p>
    <w:p w14:paraId="4621A0C6" w14:textId="0F33D879" w:rsidR="0012442B" w:rsidRPr="004F2D87" w:rsidRDefault="0012442B" w:rsidP="0012442B">
      <w:pPr>
        <w:pStyle w:val="Broodtekst"/>
      </w:pPr>
      <w:r w:rsidRPr="004F2D87">
        <w:t>De VOG verklaring (of in voorkomende gevallen de aanvraag van de VOG) moet aanwezig zijn voordat bij Deelnemers kan worden gewerkt.</w:t>
      </w:r>
      <w:r w:rsidR="004A35A6" w:rsidRPr="004F2D87">
        <w:t xml:space="preserve"> De</w:t>
      </w:r>
      <w:r w:rsidRPr="004F2D87">
        <w:t xml:space="preserve"> VOG </w:t>
      </w:r>
      <w:r w:rsidR="004A35A6" w:rsidRPr="004F2D87">
        <w:t xml:space="preserve">dient voor de werkzaamheden geldig te zijn en </w:t>
      </w:r>
      <w:r w:rsidRPr="004F2D87">
        <w:t xml:space="preserve">niet ouder </w:t>
      </w:r>
      <w:r w:rsidR="004A35A6" w:rsidRPr="004F2D87">
        <w:t>te zijn</w:t>
      </w:r>
      <w:r w:rsidRPr="004F2D87">
        <w:t xml:space="preserve"> dan één jaar.</w:t>
      </w:r>
    </w:p>
    <w:p w14:paraId="11B599A1" w14:textId="77D4A267" w:rsidR="004A35A6" w:rsidRPr="004F2D87" w:rsidRDefault="004A35A6" w:rsidP="0012442B">
      <w:pPr>
        <w:pStyle w:val="Broodtekst"/>
      </w:pPr>
    </w:p>
    <w:p w14:paraId="72E14BB0" w14:textId="0126FFFB" w:rsidR="0012442B" w:rsidRPr="004F2D87" w:rsidRDefault="004A35A6" w:rsidP="00D43E56">
      <w:pPr>
        <w:pStyle w:val="Broodtekst"/>
      </w:pPr>
      <w:r w:rsidRPr="004F2D87">
        <w:t>De Categorie merkt op dat eventuele kosten voor het verkrijgen van de VOG voor</w:t>
      </w:r>
      <w:r w:rsidR="00D43E56" w:rsidRPr="004F2D87">
        <w:t xml:space="preserve"> rekening van Inschrijver zijn.</w:t>
      </w:r>
    </w:p>
    <w:p w14:paraId="1AF18DF2" w14:textId="77777777" w:rsidR="0012442B" w:rsidRPr="004F2D87" w:rsidRDefault="0012442B" w:rsidP="0012442B">
      <w:pPr>
        <w:ind w:left="1134" w:hanging="1134"/>
      </w:pPr>
    </w:p>
    <w:p w14:paraId="580CF9E4" w14:textId="6347A4DF" w:rsidR="006D3ED8" w:rsidRPr="004F2D87" w:rsidRDefault="0012442B"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282</w:t>
      </w:r>
      <w:r w:rsidR="00386530">
        <w:rPr>
          <w:noProof/>
        </w:rPr>
        <w:fldChar w:fldCharType="end"/>
      </w:r>
      <w:r w:rsidRPr="004F2D87">
        <w:t>]</w:t>
      </w:r>
      <w:r w:rsidRPr="004F2D87">
        <w:tab/>
      </w:r>
      <w:r w:rsidR="005607BC" w:rsidRPr="004F2D87">
        <w:t xml:space="preserve">Indien een </w:t>
      </w:r>
      <w:r w:rsidRPr="004F2D87">
        <w:t xml:space="preserve">Deelnemer </w:t>
      </w:r>
      <w:r w:rsidR="005607BC" w:rsidRPr="004F2D87">
        <w:t xml:space="preserve">dat </w:t>
      </w:r>
      <w:r w:rsidR="006D3ED8" w:rsidRPr="004F2D87">
        <w:t>wenst</w:t>
      </w:r>
      <w:r w:rsidR="005607BC" w:rsidRPr="004F2D87">
        <w:t xml:space="preserve"> dient Inschrijver ervoor te zorgen</w:t>
      </w:r>
      <w:r w:rsidRPr="004F2D87">
        <w:t xml:space="preserve"> dat medewerkers van </w:t>
      </w:r>
      <w:r w:rsidR="005607BC" w:rsidRPr="004F2D87">
        <w:t xml:space="preserve">Inschrijver of medewerkers die </w:t>
      </w:r>
      <w:r w:rsidRPr="004F2D87">
        <w:t xml:space="preserve">namens </w:t>
      </w:r>
      <w:r w:rsidR="00907C9B" w:rsidRPr="004F2D87">
        <w:t>Inschrijver</w:t>
      </w:r>
      <w:r w:rsidR="005607BC" w:rsidRPr="004F2D87">
        <w:t xml:space="preserve"> werkzaamheden ten behoeve van CDR2023 verrichten</w:t>
      </w:r>
      <w:r w:rsidRPr="004F2D87">
        <w:t xml:space="preserve"> een geheimhoudingsverklaring ondertekenen.</w:t>
      </w:r>
    </w:p>
    <w:p w14:paraId="1A18BED2" w14:textId="3ADF6D2B" w:rsidR="005607BC" w:rsidRPr="004F2D87" w:rsidRDefault="006D3ED8"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283</w:t>
      </w:r>
      <w:r w:rsidR="00386530">
        <w:rPr>
          <w:noProof/>
        </w:rPr>
        <w:fldChar w:fldCharType="end"/>
      </w:r>
      <w:r w:rsidRPr="004F2D87">
        <w:t>]</w:t>
      </w:r>
      <w:r w:rsidRPr="004F2D87">
        <w:tab/>
        <w:t xml:space="preserve">Indien een Deelnemer dat wenst dient Inschrijver ervoor te zorgen dat medewerkers van Inschrijver of medewerkers die namens </w:t>
      </w:r>
      <w:r w:rsidR="00907C9B" w:rsidRPr="004F2D87">
        <w:t>Inschrijver</w:t>
      </w:r>
      <w:r w:rsidRPr="004F2D87">
        <w:t xml:space="preserve"> werkzaamheden ten behoeve van CDR2023 verrichten over een voor de werkzaamheden geldige VOG </w:t>
      </w:r>
      <w:r w:rsidR="00907C9B" w:rsidRPr="004F2D87">
        <w:t>beschikken</w:t>
      </w:r>
      <w:r w:rsidRPr="004F2D87">
        <w:t xml:space="preserve"> die niet ouder is dan één jaar.</w:t>
      </w:r>
    </w:p>
    <w:p w14:paraId="276C3E9C" w14:textId="0CAD8725" w:rsidR="005607BC" w:rsidRPr="004F2D87" w:rsidRDefault="005607BC"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284</w:t>
      </w:r>
      <w:r w:rsidR="00386530">
        <w:rPr>
          <w:noProof/>
        </w:rPr>
        <w:fldChar w:fldCharType="end"/>
      </w:r>
      <w:r w:rsidRPr="004F2D87">
        <w:t>]</w:t>
      </w:r>
      <w:r w:rsidRPr="004F2D87">
        <w:tab/>
        <w:t xml:space="preserve">Inschrijver dient een administratie bij te houden van de </w:t>
      </w:r>
      <w:proofErr w:type="spellStart"/>
      <w:r w:rsidRPr="004F2D87">
        <w:t>VOG's</w:t>
      </w:r>
      <w:proofErr w:type="spellEnd"/>
      <w:r w:rsidRPr="004F2D87">
        <w:t xml:space="preserve"> en de geheimhoudingsverklaringen en te zorgen dat de Categorie en/of Deelnemer hier inzage in kunnen krijgen.</w:t>
      </w:r>
    </w:p>
    <w:p w14:paraId="43C0F4AA" w14:textId="633AEB0D" w:rsidR="005607BC" w:rsidRPr="004F2D87" w:rsidRDefault="0012442B"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285</w:t>
      </w:r>
      <w:r w:rsidR="00386530">
        <w:rPr>
          <w:noProof/>
        </w:rPr>
        <w:fldChar w:fldCharType="end"/>
      </w:r>
      <w:r w:rsidRPr="004F2D87">
        <w:t>]</w:t>
      </w:r>
      <w:r w:rsidRPr="004F2D87">
        <w:tab/>
      </w:r>
      <w:r w:rsidR="00357BF4" w:rsidRPr="004F2D87">
        <w:t xml:space="preserve">Indien een Deelnemer dat wenst dient Inschrijver ervoor te zorgen dat medewerkers van Inschrijver of medewerkers die namens </w:t>
      </w:r>
      <w:r w:rsidR="00907C9B" w:rsidRPr="004F2D87">
        <w:t>Inschrijver</w:t>
      </w:r>
      <w:r w:rsidR="00357BF4" w:rsidRPr="004F2D87">
        <w:t xml:space="preserve"> werkzaamheden ten behoeve van CDR2023 verrichten </w:t>
      </w:r>
      <w:r w:rsidR="00D43E56" w:rsidRPr="004F2D87">
        <w:t xml:space="preserve">voldoen aan </w:t>
      </w:r>
      <w:r w:rsidR="00F61AF7" w:rsidRPr="004F2D87">
        <w:t>aanvullende screening eisen.</w:t>
      </w:r>
    </w:p>
    <w:p w14:paraId="12CC2A6F" w14:textId="2DFAA9B6" w:rsidR="00A06FEB" w:rsidRPr="004F2D87" w:rsidRDefault="0012442B"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286</w:t>
      </w:r>
      <w:r w:rsidR="00386530">
        <w:rPr>
          <w:noProof/>
        </w:rPr>
        <w:fldChar w:fldCharType="end"/>
      </w:r>
      <w:r w:rsidRPr="004F2D87">
        <w:t>]</w:t>
      </w:r>
      <w:r w:rsidR="00A06FEB" w:rsidRPr="004F2D87">
        <w:tab/>
        <w:t xml:space="preserve">Inschrijver dient ervoor zorg te dragen dat </w:t>
      </w:r>
      <w:r w:rsidRPr="004F2D87">
        <w:t xml:space="preserve">medewerkers van of namens de </w:t>
      </w:r>
      <w:r w:rsidR="00A06FEB" w:rsidRPr="004F2D87">
        <w:t>Inschrijver</w:t>
      </w:r>
      <w:r w:rsidRPr="004F2D87">
        <w:t xml:space="preserve"> zich altijd te kunnen legitimeren met een wettelijk geldig legitimatiebewijs</w:t>
      </w:r>
      <w:r w:rsidR="00A06FEB" w:rsidRPr="004F2D87">
        <w:t xml:space="preserve"> bij het betreden van een locatie </w:t>
      </w:r>
      <w:r w:rsidR="0040210B" w:rsidRPr="004F2D87">
        <w:t>van een Deelnemer.</w:t>
      </w:r>
    </w:p>
    <w:p w14:paraId="18A23BBB" w14:textId="48931974" w:rsidR="0012442B" w:rsidRPr="004F2D87" w:rsidRDefault="0012442B"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287</w:t>
      </w:r>
      <w:r w:rsidR="00386530">
        <w:rPr>
          <w:noProof/>
        </w:rPr>
        <w:fldChar w:fldCharType="end"/>
      </w:r>
      <w:r w:rsidRPr="004F2D87">
        <w:t>]</w:t>
      </w:r>
      <w:r w:rsidRPr="004F2D87">
        <w:tab/>
      </w:r>
      <w:r w:rsidR="0040210B" w:rsidRPr="004F2D87">
        <w:t xml:space="preserve">Inschrijver dient ervoor zorg te dragen dat, indien door een Deelnemer gewenst, medewerkers van of namens de Inschrijver een </w:t>
      </w:r>
      <w:r w:rsidR="009F685E" w:rsidRPr="004F2D87">
        <w:t xml:space="preserve">wettelijk geldig legitimatiebewijs </w:t>
      </w:r>
      <w:r w:rsidRPr="004F2D87">
        <w:t xml:space="preserve">in </w:t>
      </w:r>
      <w:r w:rsidR="00A06FEB" w:rsidRPr="004F2D87">
        <w:t>combinatie met een kopie VOG en/</w:t>
      </w:r>
      <w:r w:rsidRPr="004F2D87">
        <w:t xml:space="preserve">of </w:t>
      </w:r>
      <w:r w:rsidR="00A06FEB" w:rsidRPr="004F2D87">
        <w:t xml:space="preserve">een </w:t>
      </w:r>
      <w:r w:rsidRPr="004F2D87">
        <w:t xml:space="preserve">kopie </w:t>
      </w:r>
      <w:r w:rsidR="00A06FEB" w:rsidRPr="004F2D87">
        <w:t>getekende</w:t>
      </w:r>
      <w:r w:rsidRPr="004F2D87">
        <w:t xml:space="preserve"> geheimhoudingsverklaring</w:t>
      </w:r>
      <w:r w:rsidR="009F685E" w:rsidRPr="004F2D87">
        <w:t xml:space="preserve"> kunnen tonen bij het betreden van een locatie van een Deelnemer</w:t>
      </w:r>
      <w:r w:rsidRPr="004F2D87">
        <w:t>.</w:t>
      </w:r>
    </w:p>
    <w:p w14:paraId="1C76FA1C" w14:textId="77777777" w:rsidR="00287433" w:rsidRPr="004F2D87" w:rsidRDefault="00287433" w:rsidP="004769B0"/>
    <w:p w14:paraId="2D84F533" w14:textId="42CBCADE" w:rsidR="004769B0" w:rsidRPr="004F2D87" w:rsidRDefault="00C7613D" w:rsidP="004769B0">
      <w:pPr>
        <w:pStyle w:val="Kop10"/>
      </w:pPr>
      <w:bookmarkStart w:id="1709" w:name="_Toc118898193"/>
      <w:bookmarkStart w:id="1710" w:name="_Ref119932449"/>
      <w:bookmarkStart w:id="1711" w:name="_Toc120198341"/>
      <w:bookmarkStart w:id="1712" w:name="_Toc120797673"/>
      <w:bookmarkStart w:id="1713" w:name="_Toc122613717"/>
      <w:bookmarkStart w:id="1714" w:name="_Toc124336646"/>
      <w:bookmarkStart w:id="1715" w:name="_Toc124430577"/>
      <w:bookmarkStart w:id="1716" w:name="_Toc126073618"/>
      <w:bookmarkStart w:id="1717" w:name="_Toc126075801"/>
      <w:bookmarkStart w:id="1718" w:name="_Toc129012091"/>
      <w:bookmarkStart w:id="1719" w:name="_Toc129879447"/>
      <w:bookmarkStart w:id="1720" w:name="_Toc135041906"/>
      <w:bookmarkStart w:id="1721" w:name="_Ref135244991"/>
      <w:bookmarkStart w:id="1722" w:name="_Ref135245182"/>
      <w:bookmarkStart w:id="1723" w:name="_Toc135640446"/>
      <w:bookmarkStart w:id="1724" w:name="_Toc135668018"/>
      <w:bookmarkStart w:id="1725" w:name="_Toc135836230"/>
      <w:bookmarkStart w:id="1726" w:name="_Toc57215826"/>
      <w:r w:rsidRPr="004F2D87">
        <w:t xml:space="preserve">Migratie en </w:t>
      </w:r>
      <w:bookmarkEnd w:id="1709"/>
      <w:r w:rsidR="00161A97" w:rsidRPr="004F2D87">
        <w:t>Exit</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14:paraId="228A8E8B" w14:textId="09821006" w:rsidR="00F012DD" w:rsidRPr="004F2D87" w:rsidRDefault="00F012DD" w:rsidP="00991E89">
      <w:pPr>
        <w:pStyle w:val="Kop20"/>
      </w:pPr>
      <w:bookmarkStart w:id="1727" w:name="_Toc120198342"/>
      <w:bookmarkStart w:id="1728" w:name="_Toc120797674"/>
      <w:bookmarkStart w:id="1729" w:name="_Toc122613718"/>
      <w:bookmarkStart w:id="1730" w:name="_Toc124336647"/>
      <w:bookmarkStart w:id="1731" w:name="_Toc124430578"/>
      <w:bookmarkStart w:id="1732" w:name="_Toc126073619"/>
      <w:bookmarkStart w:id="1733" w:name="_Toc126075802"/>
      <w:bookmarkStart w:id="1734" w:name="_Toc129012092"/>
      <w:bookmarkStart w:id="1735" w:name="_Toc129879448"/>
      <w:bookmarkStart w:id="1736" w:name="_Toc135041907"/>
      <w:bookmarkStart w:id="1737" w:name="_Toc135640447"/>
      <w:bookmarkStart w:id="1738" w:name="_Toc135668019"/>
      <w:bookmarkStart w:id="1739" w:name="_Toc135836231"/>
      <w:bookmarkStart w:id="1740" w:name="_Ref119333586"/>
      <w:bookmarkStart w:id="1741" w:name="_Toc525837282"/>
      <w:r w:rsidRPr="004F2D87">
        <w:t>Migratie</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14:paraId="5DAD6875" w14:textId="77777777" w:rsidR="00F012DD" w:rsidRPr="004F2D87" w:rsidRDefault="00F012DD" w:rsidP="00F012DD"/>
    <w:p w14:paraId="5DD62F9C" w14:textId="374C3B6D" w:rsidR="00F012DD" w:rsidRPr="004F2D87" w:rsidRDefault="00F012DD" w:rsidP="00F012DD">
      <w:r w:rsidRPr="004F2D87">
        <w:t xml:space="preserve">Deze paragraaf beschrijft het proces om vanaf ingangsdatum van de </w:t>
      </w:r>
      <w:r w:rsidR="00443892" w:rsidRPr="004F2D87">
        <w:t>ROK</w:t>
      </w:r>
      <w:r w:rsidRPr="004F2D87">
        <w:t xml:space="preserve"> te komen tot volledig operationele diensten voor de Deelnemers. Als onderdeel van de aanbesteding dient de Inschrijver een Masterplan Migratie aan te leveren. Het Masterplan migratie zal als basis voor de Migratieplannen voor elke Deelnemer dienen en zal op kwaliteit worden beoordeeld. </w:t>
      </w:r>
    </w:p>
    <w:p w14:paraId="7CED6004" w14:textId="77777777" w:rsidR="00F012DD" w:rsidRPr="004F2D87" w:rsidRDefault="00F012DD" w:rsidP="00F012DD"/>
    <w:p w14:paraId="39896C52" w14:textId="066777BD" w:rsidR="00F012DD" w:rsidRPr="004F2D87" w:rsidRDefault="00F012DD" w:rsidP="00F012DD">
      <w:r w:rsidRPr="004F2D87">
        <w:t xml:space="preserve">Het Masterplan Migratie zal niet als overall planning voor de Migratieplannen dienen, maar is zeer belangrijk als voorbereiding op het migratieproces om snel te starten met de migraties. De Deelnemers zijn zelf verantwoordelijk voor een tijdige start van hun migratie binnen het tijdslot dat aan hen </w:t>
      </w:r>
      <w:r w:rsidR="007F2365" w:rsidRPr="004F2D87">
        <w:t xml:space="preserve">zal worden </w:t>
      </w:r>
      <w:r w:rsidRPr="004F2D87">
        <w:t>toegewezen.</w:t>
      </w:r>
    </w:p>
    <w:p w14:paraId="5B0F8342" w14:textId="765E8112" w:rsidR="00945C58" w:rsidRPr="004F2D87" w:rsidRDefault="00945C58" w:rsidP="00AA2189">
      <w:pPr>
        <w:pStyle w:val="Kop30"/>
      </w:pPr>
      <w:bookmarkStart w:id="1742" w:name="_Ref119417615"/>
      <w:bookmarkStart w:id="1743" w:name="_Toc120198343"/>
      <w:bookmarkStart w:id="1744" w:name="_Toc120797675"/>
      <w:bookmarkStart w:id="1745" w:name="_Toc122613719"/>
      <w:bookmarkStart w:id="1746" w:name="_Toc124336648"/>
      <w:bookmarkStart w:id="1747" w:name="_Toc124430579"/>
      <w:bookmarkStart w:id="1748" w:name="_Toc126073620"/>
      <w:bookmarkStart w:id="1749" w:name="_Toc126075803"/>
      <w:bookmarkStart w:id="1750" w:name="_Toc129012093"/>
      <w:bookmarkStart w:id="1751" w:name="_Toc129879449"/>
      <w:bookmarkStart w:id="1752" w:name="_Toc135041908"/>
      <w:bookmarkStart w:id="1753" w:name="_Toc135640448"/>
      <w:bookmarkStart w:id="1754" w:name="_Toc135668020"/>
      <w:bookmarkStart w:id="1755" w:name="_Toc135836232"/>
      <w:r w:rsidRPr="004F2D87">
        <w:t>Doelstellingen en randvoorwaarden</w:t>
      </w:r>
      <w:bookmarkEnd w:id="1740"/>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14:paraId="61DED5A0" w14:textId="77777777" w:rsidR="00F012DD" w:rsidRPr="004F2D87" w:rsidRDefault="00F012DD" w:rsidP="00F012DD">
      <w:pPr>
        <w:pStyle w:val="Broodtekst"/>
      </w:pPr>
    </w:p>
    <w:p w14:paraId="190460EF" w14:textId="5C346A4C" w:rsidR="00A81DC2" w:rsidRPr="004F2D87" w:rsidRDefault="00A81DC2" w:rsidP="00F012DD">
      <w:pPr>
        <w:pStyle w:val="Broodtekst"/>
        <w:rPr>
          <w:b/>
        </w:rPr>
      </w:pPr>
      <w:r w:rsidRPr="004F2D87">
        <w:rPr>
          <w:b/>
        </w:rPr>
        <w:t>Doelstelling</w:t>
      </w:r>
    </w:p>
    <w:p w14:paraId="63506634" w14:textId="3D5EAFC6" w:rsidR="00111F84" w:rsidRPr="004F2D87" w:rsidRDefault="00111F84" w:rsidP="00111F84">
      <w:r w:rsidRPr="004F2D87">
        <w:t xml:space="preserve">De </w:t>
      </w:r>
      <w:r w:rsidR="004D5A65" w:rsidRPr="004F2D87">
        <w:t>abonnementen</w:t>
      </w:r>
      <w:r w:rsidRPr="004F2D87">
        <w:t xml:space="preserve"> onder </w:t>
      </w:r>
      <w:r w:rsidR="004D5A65" w:rsidRPr="004F2D87">
        <w:t xml:space="preserve">IWR2017|MCD </w:t>
      </w:r>
      <w:r w:rsidRPr="004F2D87">
        <w:t>moeten uiterlijk 2</w:t>
      </w:r>
      <w:r w:rsidR="004D5A65" w:rsidRPr="004F2D87">
        <w:t>3 juli 2024</w:t>
      </w:r>
      <w:r w:rsidRPr="004F2D87">
        <w:t xml:space="preserve"> naar CDR2023</w:t>
      </w:r>
      <w:r w:rsidR="00231653" w:rsidRPr="004F2D87">
        <w:t>|</w:t>
      </w:r>
      <w:r w:rsidR="00624AAF" w:rsidRPr="004F2D87">
        <w:t>MCI</w:t>
      </w:r>
      <w:r w:rsidRPr="004F2D87">
        <w:t xml:space="preserve"> gemigreerd zijn. </w:t>
      </w:r>
      <w:r w:rsidR="00326274" w:rsidRPr="004F2D87">
        <w:t>Voor die Deelnemer</w:t>
      </w:r>
      <w:r w:rsidR="00C45AAF">
        <w:t xml:space="preserve">s waar dit niet </w:t>
      </w:r>
      <w:r w:rsidR="00C45AAF" w:rsidRPr="00C45AAF">
        <w:t>realiseerbaar blijkt</w:t>
      </w:r>
      <w:r w:rsidR="00326274" w:rsidRPr="00C45AAF">
        <w:t>,</w:t>
      </w:r>
      <w:r w:rsidR="00326274" w:rsidRPr="004F2D87">
        <w:t xml:space="preserve"> kan de migratie maximaal zes (6) maanden langer (tot uiterlijk 23 januari 2025) duren.</w:t>
      </w:r>
      <w:r w:rsidRPr="004F2D87">
        <w:t xml:space="preserve"> </w:t>
      </w:r>
    </w:p>
    <w:p w14:paraId="4F8DB6FE" w14:textId="530EAECD" w:rsidR="00A77F48" w:rsidRPr="004F2D87" w:rsidRDefault="00A77F48" w:rsidP="00111F84">
      <w:r w:rsidRPr="004F2D87">
        <w:t xml:space="preserve">In aanvulling op de abonnementen dienen </w:t>
      </w:r>
      <w:r w:rsidR="00BE73A7">
        <w:t>binnen dezelfde periode ook de I</w:t>
      </w:r>
      <w:r w:rsidRPr="004F2D87">
        <w:t>ndoordekking</w:t>
      </w:r>
      <w:r w:rsidR="00BE73A7">
        <w:t>s</w:t>
      </w:r>
      <w:r w:rsidRPr="004F2D87">
        <w:t>installaties van de Deelnemers gekoppeld te zijn aan het netwerk van de Inschrijver.</w:t>
      </w:r>
    </w:p>
    <w:p w14:paraId="48BCA3B9" w14:textId="77777777" w:rsidR="00405843" w:rsidRPr="004F2D87" w:rsidRDefault="00405843" w:rsidP="00111F84"/>
    <w:p w14:paraId="5DF23AE2" w14:textId="0561A836" w:rsidR="00A81DC2" w:rsidRPr="004F2D87" w:rsidRDefault="00A81DC2" w:rsidP="00A81DC2">
      <w:r w:rsidRPr="004F2D87">
        <w:t>Gedurende</w:t>
      </w:r>
      <w:r w:rsidR="00C07F76" w:rsidRPr="004F2D87">
        <w:t xml:space="preserve"> de migratie dient de continuï</w:t>
      </w:r>
      <w:r w:rsidRPr="004F2D87">
        <w:t xml:space="preserve">teit van de primaire bedrijfsprocessen </w:t>
      </w:r>
      <w:r w:rsidR="00C07F76" w:rsidRPr="004F2D87">
        <w:t>van elke Deel</w:t>
      </w:r>
      <w:r w:rsidR="00BC690C" w:rsidRPr="004F2D87">
        <w:t>n</w:t>
      </w:r>
      <w:r w:rsidR="00C07F76" w:rsidRPr="004F2D87">
        <w:t>emer te worden gegarandeerd.</w:t>
      </w:r>
    </w:p>
    <w:p w14:paraId="7C6500B3" w14:textId="77777777" w:rsidR="00F012DD" w:rsidRPr="004F2D87" w:rsidRDefault="00F012DD" w:rsidP="00F012DD">
      <w:pPr>
        <w:pStyle w:val="Broodtekst"/>
      </w:pPr>
    </w:p>
    <w:p w14:paraId="23206578" w14:textId="270816F2" w:rsidR="00945C58" w:rsidRPr="004F2D87" w:rsidRDefault="007030FC" w:rsidP="00F012DD">
      <w:pPr>
        <w:pStyle w:val="Broodtekst"/>
        <w:rPr>
          <w:b/>
        </w:rPr>
      </w:pPr>
      <w:r w:rsidRPr="004F2D87">
        <w:rPr>
          <w:b/>
        </w:rPr>
        <w:t>Randvoorwaarden</w:t>
      </w:r>
    </w:p>
    <w:p w14:paraId="2FE7CDED" w14:textId="6BC86AF4" w:rsidR="00465E13" w:rsidRDefault="00BC690C"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288</w:t>
      </w:r>
      <w:r w:rsidR="00386530">
        <w:rPr>
          <w:noProof/>
        </w:rPr>
        <w:fldChar w:fldCharType="end"/>
      </w:r>
      <w:r w:rsidRPr="004F2D87">
        <w:t>]</w:t>
      </w:r>
      <w:r w:rsidRPr="004F2D87">
        <w:tab/>
        <w:t>Om de Inschrijver een onderbouwd projectplan te kunnen laten o</w:t>
      </w:r>
      <w:r w:rsidR="00A7278B" w:rsidRPr="004F2D87">
        <w:t>p</w:t>
      </w:r>
      <w:r w:rsidRPr="004F2D87">
        <w:t>stellen zal e</w:t>
      </w:r>
      <w:r w:rsidR="00465E13" w:rsidRPr="004F2D87">
        <w:t>lke Deelnemer</w:t>
      </w:r>
      <w:r w:rsidRPr="004F2D87">
        <w:t xml:space="preserve"> bij de aanbesteding van een NOK</w:t>
      </w:r>
      <w:r w:rsidR="00465E13" w:rsidRPr="004F2D87">
        <w:t xml:space="preserve"> aangeven hoeveel migraties per dag/week </w:t>
      </w:r>
      <w:r w:rsidR="00C01AD3" w:rsidRPr="004F2D87">
        <w:t xml:space="preserve">de </w:t>
      </w:r>
      <w:r w:rsidR="00465E13" w:rsidRPr="004F2D87">
        <w:t>Deelnemer kan begeleiden.</w:t>
      </w:r>
    </w:p>
    <w:p w14:paraId="3E430727" w14:textId="1627A9C8" w:rsidR="002B43BD" w:rsidRPr="004F2D87" w:rsidRDefault="002B43BD" w:rsidP="002B43BD">
      <w:pPr>
        <w:pStyle w:val="BestekWens"/>
      </w:pPr>
      <w:r w:rsidRPr="004F2D87">
        <w:rPr>
          <w:u w:val="single"/>
        </w:rPr>
        <w:t xml:space="preserve">[T-V </w:t>
      </w:r>
      <w:r w:rsidRPr="004F2D87">
        <w:rPr>
          <w:u w:val="single"/>
        </w:rPr>
        <w:fldChar w:fldCharType="begin"/>
      </w:r>
      <w:r w:rsidRPr="004F2D87">
        <w:rPr>
          <w:u w:val="single"/>
        </w:rPr>
        <w:instrText xml:space="preserve"> SEQ [VRAAG# \* ARABIC </w:instrText>
      </w:r>
      <w:r w:rsidRPr="004F2D87">
        <w:rPr>
          <w:u w:val="single"/>
        </w:rPr>
        <w:fldChar w:fldCharType="separate"/>
      </w:r>
      <w:r w:rsidR="00EF1524">
        <w:rPr>
          <w:noProof/>
          <w:u w:val="single"/>
        </w:rPr>
        <w:t>7</w:t>
      </w:r>
      <w:r w:rsidRPr="004F2D87">
        <w:rPr>
          <w:u w:val="single"/>
        </w:rPr>
        <w:fldChar w:fldCharType="end"/>
      </w:r>
      <w:r w:rsidRPr="004F2D87">
        <w:rPr>
          <w:u w:val="single"/>
        </w:rPr>
        <w:t>]</w:t>
      </w:r>
      <w:r w:rsidRPr="004F2D87">
        <w:tab/>
        <w:t xml:space="preserve">Inschrijver wordt gevraagd een opgave te doen </w:t>
      </w:r>
      <w:r>
        <w:t>van het aantal abonnementen die Inschrijver per werkdag kan migreren.</w:t>
      </w:r>
    </w:p>
    <w:p w14:paraId="38980368" w14:textId="14FC895A" w:rsidR="005D5768" w:rsidRPr="00244A2E" w:rsidRDefault="007E3AF8"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289</w:t>
      </w:r>
      <w:r w:rsidR="00386530">
        <w:rPr>
          <w:noProof/>
        </w:rPr>
        <w:fldChar w:fldCharType="end"/>
      </w:r>
      <w:r w:rsidRPr="004F2D87">
        <w:t>]</w:t>
      </w:r>
      <w:r w:rsidRPr="004F2D87">
        <w:tab/>
      </w:r>
      <w:r w:rsidR="004E5FD1" w:rsidRPr="004F2D87">
        <w:t>Inschrijver mag de Migratie pas starten als het Masterplan Migratie door de Categorie en een specifiek Deelnemer Migratieplan door de Deelnemer is geaccepteerd.</w:t>
      </w:r>
    </w:p>
    <w:p w14:paraId="4F2061A0" w14:textId="581F01E1" w:rsidR="00945C58" w:rsidRPr="004F2D87" w:rsidRDefault="00945C58" w:rsidP="00F012DD">
      <w:pPr>
        <w:pStyle w:val="Broodtekst"/>
        <w:rPr>
          <w:b/>
        </w:rPr>
      </w:pPr>
      <w:r w:rsidRPr="004F2D87">
        <w:rPr>
          <w:b/>
        </w:rPr>
        <w:t>Pre-Migratie</w:t>
      </w:r>
    </w:p>
    <w:p w14:paraId="284E0713" w14:textId="108E90A9" w:rsidR="00945C58" w:rsidRPr="004F2D87" w:rsidRDefault="00945C58" w:rsidP="00945C58">
      <w:r w:rsidRPr="004F2D87">
        <w:t xml:space="preserve">Voordat de </w:t>
      </w:r>
      <w:r w:rsidR="006531D8" w:rsidRPr="004F2D87">
        <w:t>M</w:t>
      </w:r>
      <w:r w:rsidRPr="004F2D87">
        <w:t xml:space="preserve">igratie </w:t>
      </w:r>
      <w:r w:rsidR="00A779C9" w:rsidRPr="004F2D87">
        <w:t xml:space="preserve">van een Deelnemer </w:t>
      </w:r>
      <w:r w:rsidRPr="004F2D87">
        <w:t xml:space="preserve">van start </w:t>
      </w:r>
      <w:r w:rsidR="00A779C9" w:rsidRPr="004F2D87">
        <w:t>kan gaan</w:t>
      </w:r>
      <w:r w:rsidRPr="004F2D87">
        <w:t>, zijn de onderstaande items afgerond:</w:t>
      </w:r>
    </w:p>
    <w:p w14:paraId="54723679" w14:textId="605387B0" w:rsidR="00945C58" w:rsidRPr="004F2D87" w:rsidRDefault="00945C58" w:rsidP="00E07957">
      <w:pPr>
        <w:pStyle w:val="Broodtekst"/>
        <w:numPr>
          <w:ilvl w:val="0"/>
          <w:numId w:val="65"/>
        </w:numPr>
      </w:pPr>
      <w:r w:rsidRPr="004F2D87">
        <w:t xml:space="preserve">Een </w:t>
      </w:r>
      <w:r w:rsidR="005D5768" w:rsidRPr="004F2D87">
        <w:t xml:space="preserve">door Inschrijver en </w:t>
      </w:r>
      <w:r w:rsidRPr="004F2D87">
        <w:t>voor Deelnemer ingericht OSM-tool;</w:t>
      </w:r>
    </w:p>
    <w:p w14:paraId="3CA0A03E" w14:textId="2BDAB802" w:rsidR="00945C58" w:rsidRPr="004F2D87" w:rsidRDefault="00945C58" w:rsidP="00E07957">
      <w:pPr>
        <w:pStyle w:val="Broodtekst"/>
        <w:numPr>
          <w:ilvl w:val="0"/>
          <w:numId w:val="65"/>
        </w:numPr>
      </w:pPr>
      <w:r w:rsidRPr="004F2D87">
        <w:t xml:space="preserve">Een </w:t>
      </w:r>
      <w:r w:rsidR="005D5768" w:rsidRPr="004F2D87">
        <w:t xml:space="preserve">door Inschrijver en Deelnemer opgestelde </w:t>
      </w:r>
      <w:r w:rsidRPr="004F2D87">
        <w:t>DAP;</w:t>
      </w:r>
    </w:p>
    <w:p w14:paraId="79302DA8" w14:textId="63C9F126" w:rsidR="00945C58" w:rsidRPr="004F2D87" w:rsidRDefault="00945C58" w:rsidP="00E07957">
      <w:pPr>
        <w:pStyle w:val="Broodtekst"/>
        <w:numPr>
          <w:ilvl w:val="0"/>
          <w:numId w:val="65"/>
        </w:numPr>
      </w:pPr>
      <w:r w:rsidRPr="004F2D87">
        <w:t xml:space="preserve">Een </w:t>
      </w:r>
      <w:r w:rsidR="005D5768" w:rsidRPr="004F2D87">
        <w:t xml:space="preserve">door Inschrijver en Categorie vastgestelde </w:t>
      </w:r>
      <w:r w:rsidRPr="004F2D87">
        <w:t>PDC;</w:t>
      </w:r>
    </w:p>
    <w:p w14:paraId="44B42EF4" w14:textId="0C663E9F" w:rsidR="00060D5E" w:rsidRPr="004F2D87" w:rsidRDefault="00945C58" w:rsidP="00E07957">
      <w:pPr>
        <w:pStyle w:val="Broodtekst"/>
        <w:numPr>
          <w:ilvl w:val="0"/>
          <w:numId w:val="65"/>
        </w:numPr>
      </w:pPr>
      <w:r w:rsidRPr="004F2D87">
        <w:t xml:space="preserve">Indien van toepassing een koppeling tussen </w:t>
      </w:r>
      <w:r w:rsidR="002D13C8" w:rsidRPr="004F2D87">
        <w:t xml:space="preserve">de </w:t>
      </w:r>
      <w:proofErr w:type="spellStart"/>
      <w:r w:rsidRPr="004F2D87">
        <w:t>APN’s</w:t>
      </w:r>
      <w:proofErr w:type="spellEnd"/>
      <w:r w:rsidRPr="004F2D87">
        <w:t xml:space="preserve"> </w:t>
      </w:r>
      <w:r w:rsidR="002D13C8" w:rsidRPr="004F2D87">
        <w:t xml:space="preserve">van Inschrijver </w:t>
      </w:r>
      <w:r w:rsidRPr="004F2D87">
        <w:t xml:space="preserve">en </w:t>
      </w:r>
      <w:r w:rsidR="002D13C8" w:rsidRPr="004F2D87">
        <w:t>latende Opdrachtnemer</w:t>
      </w:r>
      <w:r w:rsidRPr="004F2D87">
        <w:t xml:space="preserve"> opdat de oude en nieuwe systemen met elkaar kunnen communiceren</w:t>
      </w:r>
      <w:r w:rsidR="002A0F8F" w:rsidRPr="004F2D87">
        <w:t>.</w:t>
      </w:r>
    </w:p>
    <w:p w14:paraId="2AA9F968" w14:textId="444959DC" w:rsidR="00A77F48" w:rsidRPr="004F2D87" w:rsidRDefault="00A77F48" w:rsidP="00E07957">
      <w:pPr>
        <w:pStyle w:val="Broodtekst"/>
        <w:numPr>
          <w:ilvl w:val="0"/>
          <w:numId w:val="65"/>
        </w:numPr>
      </w:pPr>
      <w:r w:rsidRPr="004F2D87">
        <w:t>Indien van t</w:t>
      </w:r>
      <w:r w:rsidR="00BE73A7">
        <w:t>oepassing een koppeling met de I</w:t>
      </w:r>
      <w:r w:rsidRPr="004F2D87">
        <w:t>ndoordekking</w:t>
      </w:r>
      <w:r w:rsidR="00BE73A7">
        <w:t>s</w:t>
      </w:r>
      <w:r w:rsidRPr="004F2D87">
        <w:t xml:space="preserve">installatie(s) zodat de eindgebruikers altijd kunnen blijven </w:t>
      </w:r>
      <w:r w:rsidR="00BE73A7" w:rsidRPr="004F2D87">
        <w:t>communiceren</w:t>
      </w:r>
      <w:r w:rsidRPr="004F2D87">
        <w:t xml:space="preserve"> op de betreffende locaties</w:t>
      </w:r>
    </w:p>
    <w:p w14:paraId="38204895" w14:textId="77777777" w:rsidR="00DA3603" w:rsidRPr="004F2D87" w:rsidRDefault="00DA3603" w:rsidP="00DA3603"/>
    <w:p w14:paraId="498D59DD" w14:textId="24C81CF3" w:rsidR="00DA3603" w:rsidRPr="004F2D87" w:rsidRDefault="00DA3603"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290</w:t>
      </w:r>
      <w:r w:rsidR="00386530">
        <w:rPr>
          <w:noProof/>
        </w:rPr>
        <w:fldChar w:fldCharType="end"/>
      </w:r>
      <w:r w:rsidR="009140F3" w:rsidRPr="004F2D87">
        <w:t>]</w:t>
      </w:r>
      <w:r w:rsidR="009140F3" w:rsidRPr="004F2D87">
        <w:tab/>
      </w:r>
      <w:r w:rsidR="00627010" w:rsidRPr="004F2D87">
        <w:t>Inschrijver</w:t>
      </w:r>
      <w:r w:rsidRPr="004F2D87">
        <w:t xml:space="preserve"> is verplicht om </w:t>
      </w:r>
      <w:r w:rsidR="004A6E41" w:rsidRPr="004F2D87">
        <w:t>de Categorie</w:t>
      </w:r>
      <w:r w:rsidRPr="004F2D87">
        <w:t xml:space="preserve"> te informer</w:t>
      </w:r>
      <w:r w:rsidR="004E5FD1" w:rsidRPr="004F2D87">
        <w:t>en over het starten van de M</w:t>
      </w:r>
      <w:r w:rsidRPr="004F2D87">
        <w:t>igratie</w:t>
      </w:r>
      <w:r w:rsidR="004E5FD1" w:rsidRPr="004F2D87">
        <w:t xml:space="preserve"> van een Deelnemer</w:t>
      </w:r>
      <w:r w:rsidRPr="004F2D87">
        <w:t>.</w:t>
      </w:r>
    </w:p>
    <w:p w14:paraId="67BE6A65" w14:textId="29DF3125" w:rsidR="00945C58" w:rsidRPr="004F2D87" w:rsidRDefault="00945C58"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291</w:t>
      </w:r>
      <w:r w:rsidR="00386530">
        <w:rPr>
          <w:noProof/>
        </w:rPr>
        <w:fldChar w:fldCharType="end"/>
      </w:r>
      <w:r w:rsidRPr="004F2D87">
        <w:t>]</w:t>
      </w:r>
      <w:r w:rsidRPr="004F2D87">
        <w:tab/>
        <w:t xml:space="preserve">In geval van een koppeling </w:t>
      </w:r>
      <w:r w:rsidR="002D13C8" w:rsidRPr="004F2D87">
        <w:t>met de Indoor</w:t>
      </w:r>
      <w:r w:rsidR="00BE73A7">
        <w:t>dekkings</w:t>
      </w:r>
      <w:r w:rsidR="002D13C8" w:rsidRPr="004F2D87">
        <w:t>installatie</w:t>
      </w:r>
      <w:r w:rsidRPr="004F2D87">
        <w:t xml:space="preserve"> zal Inschrijver voorafgaand aan de Migratie via een test aantonen dat de</w:t>
      </w:r>
      <w:r w:rsidR="002D13C8" w:rsidRPr="004F2D87">
        <w:t>ze</w:t>
      </w:r>
      <w:r w:rsidRPr="004F2D87">
        <w:t xml:space="preserve"> naar behoren functioneert.</w:t>
      </w:r>
    </w:p>
    <w:p w14:paraId="1878785F" w14:textId="0B1C8639" w:rsidR="009B1E14" w:rsidRPr="004F2D87" w:rsidRDefault="009B1E14" w:rsidP="00AA2189">
      <w:pPr>
        <w:pStyle w:val="Kop30"/>
        <w:rPr>
          <w:rStyle w:val="Kop3Char"/>
        </w:rPr>
      </w:pPr>
      <w:bookmarkStart w:id="1756" w:name="_Toc120198344"/>
      <w:bookmarkStart w:id="1757" w:name="_Toc120797676"/>
      <w:bookmarkStart w:id="1758" w:name="_Toc122613720"/>
      <w:bookmarkStart w:id="1759" w:name="_Toc124336649"/>
      <w:bookmarkStart w:id="1760" w:name="_Toc124430580"/>
      <w:bookmarkStart w:id="1761" w:name="_Toc126073621"/>
      <w:bookmarkStart w:id="1762" w:name="_Toc126075804"/>
      <w:bookmarkStart w:id="1763" w:name="_Toc129012094"/>
      <w:bookmarkStart w:id="1764" w:name="_Toc129879450"/>
      <w:bookmarkStart w:id="1765" w:name="_Toc135041909"/>
      <w:bookmarkStart w:id="1766" w:name="_Toc135640449"/>
      <w:bookmarkStart w:id="1767" w:name="_Toc135668021"/>
      <w:bookmarkStart w:id="1768" w:name="_Toc135836233"/>
      <w:r w:rsidRPr="004F2D87">
        <w:t>Projectmanagement</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14:paraId="6055E716" w14:textId="77777777" w:rsidR="004A6E41" w:rsidRPr="004F2D87" w:rsidRDefault="004A6E41" w:rsidP="004A6E41"/>
    <w:p w14:paraId="60AE8597" w14:textId="75550F8D" w:rsidR="009B1E14" w:rsidRPr="004F2D87" w:rsidRDefault="009B1E14" w:rsidP="009B1E14">
      <w:r w:rsidRPr="004F2D87">
        <w:t xml:space="preserve">Gedurende de uitvoering van de migratie </w:t>
      </w:r>
      <w:r w:rsidR="00AB0BA5" w:rsidRPr="004F2D87">
        <w:t xml:space="preserve">van een Deelnemer </w:t>
      </w:r>
      <w:r w:rsidR="0096738C" w:rsidRPr="004F2D87">
        <w:t>is een nauwe samenwerking tussen de volgende partijen van belang</w:t>
      </w:r>
      <w:r w:rsidRPr="004F2D87">
        <w:t>:</w:t>
      </w:r>
    </w:p>
    <w:p w14:paraId="2247CAB9" w14:textId="6FEB6515" w:rsidR="009B1E14" w:rsidRPr="004F2D87" w:rsidRDefault="009B1E14" w:rsidP="00E07957">
      <w:pPr>
        <w:pStyle w:val="Broodtekst"/>
        <w:numPr>
          <w:ilvl w:val="0"/>
          <w:numId w:val="64"/>
        </w:numPr>
      </w:pPr>
      <w:r w:rsidRPr="004F2D87">
        <w:t xml:space="preserve">Deelnemer </w:t>
      </w:r>
    </w:p>
    <w:p w14:paraId="3738DF05" w14:textId="7FD9FECF" w:rsidR="009B1E14" w:rsidRPr="004F2D87" w:rsidRDefault="009B1E14" w:rsidP="00E07957">
      <w:pPr>
        <w:pStyle w:val="Broodtekst"/>
        <w:numPr>
          <w:ilvl w:val="0"/>
          <w:numId w:val="64"/>
        </w:numPr>
      </w:pPr>
      <w:r w:rsidRPr="004F2D87">
        <w:t xml:space="preserve">De huidige </w:t>
      </w:r>
      <w:r w:rsidR="00427A66" w:rsidRPr="004F2D87">
        <w:t>Inschrijver</w:t>
      </w:r>
      <w:r w:rsidRPr="004F2D87">
        <w:t>(s)</w:t>
      </w:r>
    </w:p>
    <w:p w14:paraId="1BD0850E" w14:textId="3A00A8FE" w:rsidR="009B1E14" w:rsidRPr="004F2D87" w:rsidRDefault="004216C9" w:rsidP="00E07957">
      <w:pPr>
        <w:pStyle w:val="Broodtekst"/>
        <w:numPr>
          <w:ilvl w:val="0"/>
          <w:numId w:val="64"/>
        </w:numPr>
      </w:pPr>
      <w:r w:rsidRPr="004F2D87">
        <w:t>Inschrijver aan wie de o</w:t>
      </w:r>
      <w:r w:rsidR="009B1E14" w:rsidRPr="004F2D87">
        <w:t>pdracht wordt gegund</w:t>
      </w:r>
    </w:p>
    <w:p w14:paraId="1A52B1E0" w14:textId="77777777" w:rsidR="000A05E9" w:rsidRPr="004F2D87" w:rsidRDefault="000A05E9" w:rsidP="00E07957">
      <w:pPr>
        <w:pStyle w:val="Broodtekst"/>
        <w:numPr>
          <w:ilvl w:val="0"/>
          <w:numId w:val="64"/>
        </w:numPr>
      </w:pPr>
      <w:r w:rsidRPr="004F2D87">
        <w:t xml:space="preserve">De Categorie </w:t>
      </w:r>
    </w:p>
    <w:p w14:paraId="0A98A810" w14:textId="77777777" w:rsidR="00AB0BA5" w:rsidRPr="004F2D87" w:rsidRDefault="00AB0BA5" w:rsidP="007317E3"/>
    <w:p w14:paraId="28FB4939" w14:textId="61166BE8" w:rsidR="009B1E14" w:rsidRPr="004F2D87" w:rsidRDefault="00BC03CD" w:rsidP="009B1E14">
      <w:r w:rsidRPr="004F2D87">
        <w:t xml:space="preserve">Deelnemer is </w:t>
      </w:r>
      <w:r w:rsidR="003721C4" w:rsidRPr="004F2D87">
        <w:t>o</w:t>
      </w:r>
      <w:r w:rsidR="006531D8" w:rsidRPr="004F2D87">
        <w:t xml:space="preserve">pdrachtgever </w:t>
      </w:r>
      <w:r w:rsidR="003721C4" w:rsidRPr="004F2D87">
        <w:t xml:space="preserve">naar de Inschrijver </w:t>
      </w:r>
      <w:r w:rsidR="006531D8" w:rsidRPr="004F2D87">
        <w:t xml:space="preserve">en vanuit die rol </w:t>
      </w:r>
      <w:r w:rsidRPr="004F2D87">
        <w:t xml:space="preserve">verantwoordelijk voor de aansturing van de </w:t>
      </w:r>
      <w:r w:rsidR="00C76858" w:rsidRPr="004F2D87">
        <w:t>Inschrijver</w:t>
      </w:r>
      <w:r w:rsidR="006531D8" w:rsidRPr="004F2D87">
        <w:t xml:space="preserve">. Deelnemer is tevens </w:t>
      </w:r>
      <w:r w:rsidR="00907C9B" w:rsidRPr="004F2D87">
        <w:t xml:space="preserve">verantwoordelijk </w:t>
      </w:r>
      <w:r w:rsidR="007238DB" w:rsidRPr="004F2D87">
        <w:t>v</w:t>
      </w:r>
      <w:r w:rsidR="00907C9B" w:rsidRPr="004F2D87">
        <w:t>oor</w:t>
      </w:r>
      <w:r w:rsidR="007C30D3" w:rsidRPr="004F2D87">
        <w:t xml:space="preserve"> het aanleveren van informatie over de bestaande </w:t>
      </w:r>
      <w:r w:rsidR="000042C5" w:rsidRPr="004F2D87">
        <w:t xml:space="preserve">situatie (o.a. </w:t>
      </w:r>
      <w:r w:rsidR="00BE73A7" w:rsidRPr="004F2D87">
        <w:t>abonnementen</w:t>
      </w:r>
      <w:r w:rsidR="000042C5" w:rsidRPr="004F2D87">
        <w:t>, koppelingen, IHD-installaties)</w:t>
      </w:r>
      <w:r w:rsidR="00AB0BA5" w:rsidRPr="004F2D87">
        <w:t xml:space="preserve">. </w:t>
      </w:r>
      <w:r w:rsidR="00427A66" w:rsidRPr="004F2D87">
        <w:t>De huidige</w:t>
      </w:r>
      <w:r w:rsidR="000042C5" w:rsidRPr="004F2D87">
        <w:t xml:space="preserve"> (latende) Opdrachtnemer</w:t>
      </w:r>
      <w:r w:rsidRPr="004F2D87">
        <w:t xml:space="preserve"> is verantwoordelijk </w:t>
      </w:r>
      <w:r w:rsidR="00CC615B" w:rsidRPr="004F2D87">
        <w:t xml:space="preserve">voor </w:t>
      </w:r>
      <w:r w:rsidRPr="004F2D87">
        <w:t>het verwijderen van zijn verbindingen en bijbehorende apparatuur.</w:t>
      </w:r>
      <w:r w:rsidR="00AB0BA5" w:rsidRPr="004F2D87">
        <w:t xml:space="preserve"> De Inschrijver </w:t>
      </w:r>
      <w:r w:rsidR="00D02FFD" w:rsidRPr="004F2D87">
        <w:t xml:space="preserve">is </w:t>
      </w:r>
      <w:r w:rsidR="00AB0BA5" w:rsidRPr="004F2D87">
        <w:t xml:space="preserve">verantwoordelijk voor de Migratie. De rol van de Categorie beperkt zich tot rapportage over de voortgang van de migraties aan de </w:t>
      </w:r>
      <w:r w:rsidR="007C30D3" w:rsidRPr="004F2D87">
        <w:t xml:space="preserve">Klantenraad ICT Hardware </w:t>
      </w:r>
      <w:r w:rsidR="00AB0BA5" w:rsidRPr="004F2D87">
        <w:t xml:space="preserve">en het bepalen van voorrang en prioriteit tussen Deelnemers </w:t>
      </w:r>
      <w:r w:rsidR="00C76858" w:rsidRPr="004F2D87">
        <w:t>mochten zich</w:t>
      </w:r>
      <w:r w:rsidR="00AB0BA5" w:rsidRPr="004F2D87">
        <w:t xml:space="preserve"> conflictsituaties </w:t>
      </w:r>
      <w:r w:rsidR="00C76858" w:rsidRPr="004F2D87">
        <w:t>voordoen.</w:t>
      </w:r>
    </w:p>
    <w:p w14:paraId="1995AD37" w14:textId="77777777" w:rsidR="007C30D3" w:rsidRPr="004F2D87" w:rsidRDefault="007C30D3" w:rsidP="009B1E14"/>
    <w:p w14:paraId="19203964" w14:textId="34FE3744" w:rsidR="001C48F8" w:rsidRPr="004F2D87" w:rsidRDefault="001B39FD" w:rsidP="00511E39">
      <w:pPr>
        <w:pStyle w:val="BestekEis"/>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292</w:t>
      </w:r>
      <w:r w:rsidRPr="004F2D87">
        <w:rPr>
          <w:rStyle w:val="BestekEisChar"/>
        </w:rPr>
        <w:fldChar w:fldCharType="end"/>
      </w:r>
      <w:r w:rsidRPr="004F2D87">
        <w:rPr>
          <w:rStyle w:val="BestekEisChar"/>
        </w:rPr>
        <w:t>]</w:t>
      </w:r>
      <w:r w:rsidRPr="004F2D87">
        <w:rPr>
          <w:rStyle w:val="BestekEisChar"/>
        </w:rPr>
        <w:tab/>
      </w:r>
      <w:r w:rsidR="006D0C27" w:rsidRPr="004F2D87">
        <w:t xml:space="preserve">Inschrijver </w:t>
      </w:r>
      <w:r w:rsidRPr="004F2D87">
        <w:t>is verantwoordelijk voor de Migratie</w:t>
      </w:r>
      <w:r w:rsidR="007C30D3" w:rsidRPr="004F2D87">
        <w:t xml:space="preserve">, </w:t>
      </w:r>
      <w:r w:rsidR="00C76858" w:rsidRPr="004F2D87">
        <w:t xml:space="preserve">zal </w:t>
      </w:r>
      <w:r w:rsidR="007C30D3" w:rsidRPr="004F2D87">
        <w:t>één</w:t>
      </w:r>
      <w:r w:rsidR="00C76858" w:rsidRPr="004F2D87">
        <w:t xml:space="preserve"> aanspreekpunt</w:t>
      </w:r>
      <w:r w:rsidR="007238DB" w:rsidRPr="004F2D87">
        <w:t xml:space="preserve"> </w:t>
      </w:r>
      <w:r w:rsidR="00C76858" w:rsidRPr="004F2D87">
        <w:t xml:space="preserve">voor de Categorie </w:t>
      </w:r>
      <w:r w:rsidR="004E5FD1" w:rsidRPr="004F2D87">
        <w:t xml:space="preserve">en de Deelnemer </w:t>
      </w:r>
      <w:r w:rsidR="00C76858" w:rsidRPr="004F2D87">
        <w:t>aanstellen en weke</w:t>
      </w:r>
      <w:r w:rsidR="00D00DAA" w:rsidRPr="004F2D87">
        <w:t>lijks over de voortgang van de M</w:t>
      </w:r>
      <w:r w:rsidR="00C76858" w:rsidRPr="004F2D87">
        <w:t>igratie rapporteren.</w:t>
      </w:r>
      <w:r w:rsidR="00C76858" w:rsidRPr="004F2D87" w:rsidDel="00C76858">
        <w:t xml:space="preserve"> </w:t>
      </w:r>
      <w:r w:rsidR="000C556D">
        <w:t>Inschrijver borgt vervanging indien het aanspreekpunt niet beschikbaar is.</w:t>
      </w:r>
    </w:p>
    <w:p w14:paraId="14397643" w14:textId="64539ED0" w:rsidR="003456E1" w:rsidRPr="004F2D87" w:rsidRDefault="00D00DAA" w:rsidP="007542B6">
      <w:pPr>
        <w:pStyle w:val="Broodtekst"/>
      </w:pPr>
      <w:r w:rsidRPr="004F2D87">
        <w:t>In algemene zin zullen de M</w:t>
      </w:r>
      <w:r w:rsidR="003456E1" w:rsidRPr="004F2D87">
        <w:t>igraties volgens onderstaande priori</w:t>
      </w:r>
      <w:r w:rsidRPr="004F2D87">
        <w:t>teiten gepland worden, waarbij M</w:t>
      </w:r>
      <w:r w:rsidR="003456E1" w:rsidRPr="004F2D87">
        <w:t>igraties parallel uitgevoerd kunnen worden:</w:t>
      </w:r>
    </w:p>
    <w:p w14:paraId="70E78C48" w14:textId="478CC9DD" w:rsidR="003456E1" w:rsidRPr="004F2D87" w:rsidRDefault="00D00DAA" w:rsidP="00E07957">
      <w:pPr>
        <w:pStyle w:val="Broodtekst"/>
        <w:numPr>
          <w:ilvl w:val="0"/>
          <w:numId w:val="63"/>
        </w:numPr>
      </w:pPr>
      <w:r w:rsidRPr="004F2D87">
        <w:t>M</w:t>
      </w:r>
      <w:r w:rsidR="003456E1" w:rsidRPr="004F2D87">
        <w:t>i</w:t>
      </w:r>
      <w:r w:rsidRPr="004F2D87">
        <w:t>graties d</w:t>
      </w:r>
      <w:r w:rsidR="003456E1" w:rsidRPr="004F2D87">
        <w:t>epartementen</w:t>
      </w:r>
      <w:r w:rsidR="000042C5" w:rsidRPr="004F2D87">
        <w:t xml:space="preserve"> met uitsluitend abonnementen</w:t>
      </w:r>
      <w:r w:rsidR="004E5FD1" w:rsidRPr="004F2D87">
        <w:t>;</w:t>
      </w:r>
    </w:p>
    <w:p w14:paraId="1B85A194" w14:textId="06617CAA" w:rsidR="003456E1" w:rsidRPr="004F2D87" w:rsidRDefault="000042C5" w:rsidP="00E07957">
      <w:pPr>
        <w:pStyle w:val="Broodtekst"/>
        <w:numPr>
          <w:ilvl w:val="0"/>
          <w:numId w:val="63"/>
        </w:numPr>
      </w:pPr>
      <w:r w:rsidRPr="004F2D87">
        <w:t>Migraties departementen met koppelingen die zonder graven gerealiseerd kunnen worden</w:t>
      </w:r>
      <w:r w:rsidR="004E5FD1" w:rsidRPr="004F2D87">
        <w:t>;</w:t>
      </w:r>
    </w:p>
    <w:p w14:paraId="2546EDA8" w14:textId="65740F64" w:rsidR="000042C5" w:rsidRPr="004F2D87" w:rsidRDefault="000042C5" w:rsidP="00E07957">
      <w:pPr>
        <w:pStyle w:val="Broodtekst"/>
        <w:numPr>
          <w:ilvl w:val="0"/>
          <w:numId w:val="63"/>
        </w:numPr>
      </w:pPr>
      <w:r w:rsidRPr="004F2D87">
        <w:t>Migraties departementen met koppelingen die met graven gerealiseerd moeten worden;</w:t>
      </w:r>
    </w:p>
    <w:p w14:paraId="000DA172" w14:textId="74A3CA24" w:rsidR="003456E1" w:rsidRPr="004F2D87" w:rsidRDefault="00D00DAA" w:rsidP="00E07957">
      <w:pPr>
        <w:pStyle w:val="Broodtekst"/>
        <w:numPr>
          <w:ilvl w:val="0"/>
          <w:numId w:val="63"/>
        </w:numPr>
      </w:pPr>
      <w:r w:rsidRPr="004F2D87">
        <w:t>M</w:t>
      </w:r>
      <w:r w:rsidR="003456E1" w:rsidRPr="004F2D87">
        <w:t>igraties ZBO’s en Hoge Colleges van Staat</w:t>
      </w:r>
      <w:r w:rsidR="00025B15" w:rsidRPr="004F2D87">
        <w:t xml:space="preserve"> </w:t>
      </w:r>
      <w:r w:rsidR="000042C5" w:rsidRPr="004F2D87">
        <w:t>met uitsluitend abonnementen</w:t>
      </w:r>
      <w:r w:rsidR="004E5FD1" w:rsidRPr="004F2D87">
        <w:t>;</w:t>
      </w:r>
    </w:p>
    <w:p w14:paraId="7D880E8F" w14:textId="6ED3C953" w:rsidR="00025B15" w:rsidRPr="004F2D87" w:rsidRDefault="0024201F" w:rsidP="00E07957">
      <w:pPr>
        <w:pStyle w:val="Broodtekst"/>
        <w:numPr>
          <w:ilvl w:val="0"/>
          <w:numId w:val="63"/>
        </w:numPr>
      </w:pPr>
      <w:r w:rsidRPr="004F2D87">
        <w:t>M</w:t>
      </w:r>
      <w:r w:rsidR="00025B15" w:rsidRPr="004F2D87">
        <w:t>igraties ZBO’s en Hoge Colleges van Staat</w:t>
      </w:r>
      <w:r w:rsidR="00BF39E9" w:rsidRPr="004F2D87">
        <w:t xml:space="preserve"> met koppelingen die zonder graven gerealiseerd kunnen worden</w:t>
      </w:r>
      <w:r w:rsidR="004E5FD1" w:rsidRPr="004F2D87">
        <w:t>;</w:t>
      </w:r>
    </w:p>
    <w:p w14:paraId="2E74D6A7" w14:textId="76038CA1" w:rsidR="003456E1" w:rsidRPr="004F2D87" w:rsidRDefault="0024201F" w:rsidP="00E07957">
      <w:pPr>
        <w:pStyle w:val="Broodtekst"/>
        <w:numPr>
          <w:ilvl w:val="0"/>
          <w:numId w:val="63"/>
        </w:numPr>
      </w:pPr>
      <w:r w:rsidRPr="004F2D87">
        <w:t>M</w:t>
      </w:r>
      <w:r w:rsidR="003456E1" w:rsidRPr="004F2D87">
        <w:t>igraties ZBO’s en Hoge Colleges van Staat</w:t>
      </w:r>
      <w:r w:rsidR="00BF39E9" w:rsidRPr="004F2D87">
        <w:t xml:space="preserve"> met koppelingen die zonder graven gerealiseerd moeten worden</w:t>
      </w:r>
      <w:r w:rsidR="004E5FD1" w:rsidRPr="004F2D87">
        <w:t>.</w:t>
      </w:r>
    </w:p>
    <w:p w14:paraId="7B498561" w14:textId="77777777" w:rsidR="006E51E1" w:rsidRPr="004F2D87" w:rsidRDefault="006E51E1" w:rsidP="006E51E1">
      <w:pPr>
        <w:pStyle w:val="Broodtekst"/>
      </w:pPr>
    </w:p>
    <w:p w14:paraId="1F821D75" w14:textId="0B398764" w:rsidR="006E51E1" w:rsidRPr="004F2D87" w:rsidRDefault="006E51E1" w:rsidP="006E51E1">
      <w:pPr>
        <w:pStyle w:val="Broodtekst"/>
      </w:pPr>
      <w:r w:rsidRPr="004F2D87">
        <w:t>Uitsluitend na goedkeuring door de Categorie</w:t>
      </w:r>
      <w:r w:rsidR="004E5CC7" w:rsidRPr="004F2D87">
        <w:t xml:space="preserve"> kan Inschrijver</w:t>
      </w:r>
      <w:r w:rsidRPr="004F2D87">
        <w:t xml:space="preserve"> van bovenstaande prioriteiten </w:t>
      </w:r>
      <w:r w:rsidR="004E5CC7" w:rsidRPr="004F2D87">
        <w:t>afwijken</w:t>
      </w:r>
      <w:r w:rsidRPr="004F2D87">
        <w:t>.</w:t>
      </w:r>
      <w:r w:rsidR="004E5CC7" w:rsidRPr="004F2D87">
        <w:t xml:space="preserve"> Als daar redenen toe zijn kan de Categorie een andere prioritering opleggen op algemeen niveau, tussen Deelnemers of </w:t>
      </w:r>
      <w:r w:rsidR="00A17836" w:rsidRPr="004F2D87">
        <w:t xml:space="preserve">op het niveau van individuele </w:t>
      </w:r>
      <w:r w:rsidR="004E5CC7" w:rsidRPr="004F2D87">
        <w:t>verbindingen van Deelnemers, de Inschrijver is hierin volgend.</w:t>
      </w:r>
    </w:p>
    <w:p w14:paraId="26BA2D44" w14:textId="4C7A507E" w:rsidR="006E51E1" w:rsidRPr="004F2D87" w:rsidRDefault="006E51E1" w:rsidP="006E51E1"/>
    <w:p w14:paraId="4F674BDD" w14:textId="5018C524" w:rsidR="006E51E1" w:rsidRPr="004F2D87" w:rsidRDefault="006E51E1" w:rsidP="006E51E1">
      <w:pPr>
        <w:ind w:left="1134" w:hanging="1134"/>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293</w:t>
      </w:r>
      <w:r w:rsidRPr="004F2D87">
        <w:rPr>
          <w:rStyle w:val="BestekEisChar"/>
        </w:rPr>
        <w:fldChar w:fldCharType="end"/>
      </w:r>
      <w:r w:rsidRPr="004F2D87">
        <w:rPr>
          <w:rStyle w:val="BestekEisChar"/>
        </w:rPr>
        <w:t>]</w:t>
      </w:r>
      <w:r w:rsidRPr="004F2D87">
        <w:rPr>
          <w:rStyle w:val="BestekEisChar"/>
        </w:rPr>
        <w:tab/>
      </w:r>
      <w:r w:rsidRPr="004F2D87">
        <w:t xml:space="preserve">Inschrijver dient </w:t>
      </w:r>
      <w:r w:rsidR="00A17836" w:rsidRPr="004F2D87">
        <w:t>de door de</w:t>
      </w:r>
      <w:r w:rsidRPr="004F2D87">
        <w:t xml:space="preserve"> Categorie </w:t>
      </w:r>
      <w:r w:rsidR="00A17836" w:rsidRPr="004F2D87">
        <w:t xml:space="preserve">gestelde prioriteiten </w:t>
      </w:r>
      <w:r w:rsidR="004E5CC7" w:rsidRPr="004F2D87">
        <w:t>te volgen</w:t>
      </w:r>
      <w:r w:rsidRPr="004F2D87">
        <w:t xml:space="preserve"> </w:t>
      </w:r>
      <w:r w:rsidR="00A17836" w:rsidRPr="004F2D87">
        <w:t xml:space="preserve">en te hanteren voor de Migratieplanning. </w:t>
      </w:r>
    </w:p>
    <w:p w14:paraId="1AAB41B8" w14:textId="6FD36482" w:rsidR="00B7708E" w:rsidRPr="004F2D87" w:rsidRDefault="00B7708E" w:rsidP="006E51E1">
      <w:pPr>
        <w:ind w:left="1134" w:hanging="1134"/>
      </w:pPr>
    </w:p>
    <w:p w14:paraId="1BC3B4FB" w14:textId="2C2106CE" w:rsidR="00B7708E" w:rsidRPr="004F2D87" w:rsidRDefault="00B7708E" w:rsidP="006E51E1">
      <w:pPr>
        <w:ind w:left="1134" w:hanging="1134"/>
      </w:pPr>
      <w:r w:rsidRPr="004F2D87">
        <w:rPr>
          <w:rStyle w:val="BestekEisChar"/>
        </w:rPr>
        <w:t xml:space="preserve">[B-E </w:t>
      </w:r>
      <w:r w:rsidRPr="004F2D87">
        <w:rPr>
          <w:rStyle w:val="BestekEisChar"/>
        </w:rPr>
        <w:fldChar w:fldCharType="begin"/>
      </w:r>
      <w:r w:rsidRPr="004F2D87">
        <w:rPr>
          <w:rStyle w:val="BestekEisChar"/>
        </w:rPr>
        <w:instrText xml:space="preserve"> SEQ [EIS# \* ARABIC </w:instrText>
      </w:r>
      <w:r w:rsidRPr="004F2D87">
        <w:rPr>
          <w:rStyle w:val="BestekEisChar"/>
        </w:rPr>
        <w:fldChar w:fldCharType="separate"/>
      </w:r>
      <w:r w:rsidR="00EF1524">
        <w:rPr>
          <w:rStyle w:val="BestekEisChar"/>
          <w:noProof/>
        </w:rPr>
        <w:t>294</w:t>
      </w:r>
      <w:r w:rsidRPr="004F2D87">
        <w:rPr>
          <w:rStyle w:val="BestekEisChar"/>
        </w:rPr>
        <w:fldChar w:fldCharType="end"/>
      </w:r>
      <w:r w:rsidRPr="004F2D87">
        <w:rPr>
          <w:rStyle w:val="BestekEisChar"/>
        </w:rPr>
        <w:t>]</w:t>
      </w:r>
      <w:r w:rsidRPr="004F2D87">
        <w:rPr>
          <w:rStyle w:val="BestekEisChar"/>
        </w:rPr>
        <w:tab/>
      </w:r>
      <w:r w:rsidR="00156881" w:rsidRPr="004F2D87">
        <w:t>Inschrijver zal</w:t>
      </w:r>
      <w:r w:rsidR="00EC7CC7" w:rsidRPr="004F2D87">
        <w:t xml:space="preserve">, als er sprake is van </w:t>
      </w:r>
      <w:r w:rsidR="00156881" w:rsidRPr="004F2D87">
        <w:t>een c</w:t>
      </w:r>
      <w:r w:rsidRPr="004F2D87">
        <w:t>ontract</w:t>
      </w:r>
      <w:r w:rsidR="00990119" w:rsidRPr="004F2D87">
        <w:t>uele / administratieve</w:t>
      </w:r>
      <w:r w:rsidRPr="004F2D87">
        <w:t xml:space="preserve"> </w:t>
      </w:r>
      <w:r w:rsidR="00990119" w:rsidRPr="004F2D87">
        <w:t>M</w:t>
      </w:r>
      <w:r w:rsidRPr="004F2D87">
        <w:t>igratie</w:t>
      </w:r>
      <w:r w:rsidR="008E75B0" w:rsidRPr="004F2D87">
        <w:t xml:space="preserve"> </w:t>
      </w:r>
      <w:r w:rsidR="001E2219" w:rsidRPr="004F2D87">
        <w:t>op de 1</w:t>
      </w:r>
      <w:r w:rsidR="001E2219" w:rsidRPr="004F2D87">
        <w:rPr>
          <w:vertAlign w:val="superscript"/>
        </w:rPr>
        <w:t>e</w:t>
      </w:r>
      <w:r w:rsidR="001E2219" w:rsidRPr="004F2D87">
        <w:t xml:space="preserve"> dag van nieuwe maand na de definitieve gunning de nieuwe tarieven hanteren</w:t>
      </w:r>
      <w:r w:rsidR="00AD7301" w:rsidRPr="004F2D87">
        <w:t xml:space="preserve"> zo nodig met terugwerkende kracht</w:t>
      </w:r>
      <w:r w:rsidR="001E2219" w:rsidRPr="004F2D87">
        <w:t>.</w:t>
      </w:r>
    </w:p>
    <w:p w14:paraId="23E955A3" w14:textId="3215DF90" w:rsidR="006E51E1" w:rsidRPr="004F2D87" w:rsidRDefault="006E51E1" w:rsidP="007542B6"/>
    <w:p w14:paraId="26068EC7" w14:textId="5FC08295" w:rsidR="000649BF" w:rsidRPr="004F2D87" w:rsidRDefault="00025B15" w:rsidP="000649BF">
      <w:r w:rsidRPr="004F2D87">
        <w:t xml:space="preserve">Na de definitieve gunning van de </w:t>
      </w:r>
      <w:proofErr w:type="spellStart"/>
      <w:r w:rsidR="00AC69B5" w:rsidRPr="004F2D87">
        <w:t>ROK-en</w:t>
      </w:r>
      <w:proofErr w:type="spellEnd"/>
      <w:r w:rsidRPr="004F2D87">
        <w:t xml:space="preserve"> en de </w:t>
      </w:r>
      <w:r w:rsidR="00443892" w:rsidRPr="004F2D87">
        <w:t>NOK</w:t>
      </w:r>
      <w:r w:rsidR="00117563" w:rsidRPr="004F2D87">
        <w:t>-</w:t>
      </w:r>
      <w:r w:rsidRPr="004F2D87">
        <w:t xml:space="preserve">en is er een relatief </w:t>
      </w:r>
      <w:r w:rsidR="000649BF" w:rsidRPr="004F2D87">
        <w:t xml:space="preserve">korte periode </w:t>
      </w:r>
      <w:r w:rsidR="00854819" w:rsidRPr="004F2D87">
        <w:t>om de M</w:t>
      </w:r>
      <w:r w:rsidRPr="004F2D87">
        <w:t>igraties af te ronden.</w:t>
      </w:r>
      <w:r w:rsidR="000649BF" w:rsidRPr="004F2D87">
        <w:t xml:space="preserve"> Gelet op de beperkte doorlooptijd voor de Migratie, het aantal Deelnemers en het aantal verbindingen zal </w:t>
      </w:r>
      <w:r w:rsidR="00427A66" w:rsidRPr="004F2D87">
        <w:t>Inschrijver</w:t>
      </w:r>
      <w:r w:rsidR="000649BF" w:rsidRPr="004F2D87">
        <w:t xml:space="preserve"> meerdere Deelnemers tegelijkertijd moeten </w:t>
      </w:r>
      <w:r w:rsidRPr="004F2D87">
        <w:t>migreren</w:t>
      </w:r>
      <w:r w:rsidR="000649BF" w:rsidRPr="004F2D87">
        <w:t xml:space="preserve">, </w:t>
      </w:r>
      <w:r w:rsidRPr="004F2D87">
        <w:t>dat wil zeggen</w:t>
      </w:r>
      <w:r w:rsidR="000649BF" w:rsidRPr="004F2D87">
        <w:t xml:space="preserve"> dat verbindingen van </w:t>
      </w:r>
      <w:r w:rsidRPr="004F2D87">
        <w:t>verschillende</w:t>
      </w:r>
      <w:r w:rsidR="000649BF" w:rsidRPr="004F2D87">
        <w:t xml:space="preserve"> Deelnemers op </w:t>
      </w:r>
      <w:r w:rsidR="007542B6" w:rsidRPr="004F2D87">
        <w:t>één</w:t>
      </w:r>
      <w:r w:rsidR="000649BF" w:rsidRPr="004F2D87">
        <w:t xml:space="preserve"> dag opgeleverd kunnen worden.</w:t>
      </w:r>
    </w:p>
    <w:p w14:paraId="1752CEC0" w14:textId="4754F9AA" w:rsidR="000649BF" w:rsidRPr="004F2D87" w:rsidRDefault="000649BF" w:rsidP="00A002C5"/>
    <w:p w14:paraId="48425888" w14:textId="77ADD133" w:rsidR="00580E36" w:rsidRPr="004F2D87" w:rsidRDefault="00602E60" w:rsidP="00A002C5">
      <w:r w:rsidRPr="004F2D87">
        <w:t xml:space="preserve">Om na gunning snel te </w:t>
      </w:r>
      <w:r w:rsidR="004459A5" w:rsidRPr="004F2D87">
        <w:t xml:space="preserve">starten met </w:t>
      </w:r>
      <w:r w:rsidR="000649BF" w:rsidRPr="004F2D87">
        <w:t xml:space="preserve">migreren </w:t>
      </w:r>
      <w:r w:rsidRPr="004F2D87">
        <w:t xml:space="preserve">is het </w:t>
      </w:r>
      <w:r w:rsidR="000649BF" w:rsidRPr="004F2D87">
        <w:t xml:space="preserve">belangrijk </w:t>
      </w:r>
      <w:r w:rsidRPr="004F2D87">
        <w:t xml:space="preserve">dat de Deelnemers </w:t>
      </w:r>
      <w:r w:rsidR="008775F9" w:rsidRPr="004F2D87">
        <w:t>hun</w:t>
      </w:r>
      <w:r w:rsidRPr="004F2D87">
        <w:t xml:space="preserve"> voorbereidende werk</w:t>
      </w:r>
      <w:r w:rsidR="000649BF" w:rsidRPr="004F2D87">
        <w:t xml:space="preserve"> </w:t>
      </w:r>
      <w:r w:rsidR="0059509F" w:rsidRPr="004F2D87">
        <w:t xml:space="preserve">tijdig kunnen doen en de informatie die Inschrijver nodig heeft zo snel mogelijk ter </w:t>
      </w:r>
      <w:r w:rsidR="00E47382" w:rsidRPr="004F2D87">
        <w:t>b</w:t>
      </w:r>
      <w:r w:rsidR="0059509F" w:rsidRPr="004F2D87">
        <w:t>eschikking te stellen.</w:t>
      </w:r>
      <w:r w:rsidR="004758DF" w:rsidRPr="004F2D87">
        <w:t xml:space="preserve"> </w:t>
      </w:r>
    </w:p>
    <w:p w14:paraId="5000EBB3" w14:textId="77777777" w:rsidR="00A41C28" w:rsidRPr="004F2D87" w:rsidRDefault="00A41C28" w:rsidP="00A41C28"/>
    <w:p w14:paraId="09B6FFD8" w14:textId="02932F87" w:rsidR="00D83405" w:rsidRPr="004F2D87" w:rsidRDefault="00A41C28" w:rsidP="000C73FB">
      <w:pPr>
        <w:pStyle w:val="BestekWens"/>
      </w:pPr>
      <w:r w:rsidRPr="004F2D87">
        <w:rPr>
          <w:u w:val="single"/>
        </w:rPr>
        <w:t xml:space="preserve">[T-V </w:t>
      </w:r>
      <w:r w:rsidRPr="004F2D87">
        <w:rPr>
          <w:u w:val="single"/>
        </w:rPr>
        <w:fldChar w:fldCharType="begin"/>
      </w:r>
      <w:r w:rsidRPr="004F2D87">
        <w:rPr>
          <w:u w:val="single"/>
        </w:rPr>
        <w:instrText xml:space="preserve"> SEQ [VRAAG# \* ARABIC </w:instrText>
      </w:r>
      <w:r w:rsidRPr="004F2D87">
        <w:rPr>
          <w:u w:val="single"/>
        </w:rPr>
        <w:fldChar w:fldCharType="separate"/>
      </w:r>
      <w:r w:rsidR="00EF1524">
        <w:rPr>
          <w:noProof/>
          <w:u w:val="single"/>
        </w:rPr>
        <w:t>8</w:t>
      </w:r>
      <w:r w:rsidRPr="004F2D87">
        <w:rPr>
          <w:u w:val="single"/>
        </w:rPr>
        <w:fldChar w:fldCharType="end"/>
      </w:r>
      <w:r w:rsidRPr="004F2D87">
        <w:rPr>
          <w:u w:val="single"/>
        </w:rPr>
        <w:t>]</w:t>
      </w:r>
      <w:r w:rsidR="0067461D" w:rsidRPr="004F2D87">
        <w:tab/>
      </w:r>
      <w:r w:rsidR="0067461D" w:rsidRPr="004F2D87">
        <w:tab/>
      </w:r>
      <w:r w:rsidR="004459A5" w:rsidRPr="004F2D87">
        <w:t>Inschrijver</w:t>
      </w:r>
      <w:r w:rsidR="000649BF" w:rsidRPr="004F2D87">
        <w:t xml:space="preserve"> wordt gevraagd </w:t>
      </w:r>
      <w:r w:rsidR="000075AE" w:rsidRPr="004F2D87">
        <w:t xml:space="preserve">gespecificeerd </w:t>
      </w:r>
      <w:r w:rsidR="000649BF" w:rsidRPr="004F2D87">
        <w:t>aan te geven w</w:t>
      </w:r>
      <w:r w:rsidRPr="004F2D87">
        <w:t xml:space="preserve">elke informatie een Deelnemer </w:t>
      </w:r>
      <w:r w:rsidR="000649BF" w:rsidRPr="004F2D87">
        <w:t xml:space="preserve">dient </w:t>
      </w:r>
      <w:r w:rsidRPr="004F2D87">
        <w:t xml:space="preserve">aan te leveren </w:t>
      </w:r>
      <w:r w:rsidR="000649BF" w:rsidRPr="004F2D87">
        <w:t xml:space="preserve">om </w:t>
      </w:r>
      <w:r w:rsidRPr="004F2D87">
        <w:t>de Migratie</w:t>
      </w:r>
      <w:r w:rsidR="000649BF" w:rsidRPr="004F2D87">
        <w:t>s direct te kunnen starten.</w:t>
      </w:r>
    </w:p>
    <w:p w14:paraId="7B88DA2A" w14:textId="77777777" w:rsidR="000216D2" w:rsidRPr="004F2D87" w:rsidRDefault="000216D2" w:rsidP="000C73FB">
      <w:pPr>
        <w:pStyle w:val="BestekWens"/>
      </w:pPr>
    </w:p>
    <w:p w14:paraId="7C2943B7" w14:textId="77777777" w:rsidR="000216D2" w:rsidRPr="004F2D87" w:rsidRDefault="000216D2">
      <w:pPr>
        <w:rPr>
          <w:i/>
          <w:color w:val="1F497D" w:themeColor="text2"/>
        </w:rPr>
      </w:pPr>
      <w:r w:rsidRPr="004F2D87">
        <w:br w:type="page"/>
      </w:r>
    </w:p>
    <w:p w14:paraId="4006FB3E" w14:textId="7CAA7B2C" w:rsidR="004C05C9" w:rsidRPr="004F2D87" w:rsidRDefault="00990458" w:rsidP="00AA2189">
      <w:pPr>
        <w:pStyle w:val="Kop30"/>
      </w:pPr>
      <w:bookmarkStart w:id="1769" w:name="_Toc120198345"/>
      <w:bookmarkStart w:id="1770" w:name="_Toc120797677"/>
      <w:bookmarkStart w:id="1771" w:name="_Toc122613721"/>
      <w:bookmarkStart w:id="1772" w:name="_Toc124336650"/>
      <w:bookmarkStart w:id="1773" w:name="_Toc124430581"/>
      <w:bookmarkStart w:id="1774" w:name="_Toc126073622"/>
      <w:bookmarkStart w:id="1775" w:name="_Toc126075805"/>
      <w:bookmarkStart w:id="1776" w:name="_Toc129012095"/>
      <w:bookmarkStart w:id="1777" w:name="_Toc129879451"/>
      <w:bookmarkStart w:id="1778" w:name="_Toc135041910"/>
      <w:bookmarkStart w:id="1779" w:name="_Toc135640450"/>
      <w:bookmarkStart w:id="1780" w:name="_Toc135668022"/>
      <w:bookmarkStart w:id="1781" w:name="_Toc135836234"/>
      <w:r w:rsidRPr="004F2D87">
        <w:t>Masterplan Migratie</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14:paraId="6576C725" w14:textId="00B4536A" w:rsidR="001118F2" w:rsidRPr="004F2D87" w:rsidRDefault="001118F2" w:rsidP="001118F2"/>
    <w:p w14:paraId="0E089FD4" w14:textId="1EAD4794" w:rsidR="00280C94" w:rsidRPr="004F2D87" w:rsidRDefault="00280C94" w:rsidP="00280C94">
      <w:r w:rsidRPr="004F2D87">
        <w:t xml:space="preserve">Het Masterplan Migratie is belangrijk als voorbereiding op het migratieproces om snel te starten met de migraties. </w:t>
      </w:r>
    </w:p>
    <w:p w14:paraId="15B6E942" w14:textId="233CA7CD" w:rsidR="00465E13" w:rsidRPr="004F2D87" w:rsidRDefault="00465E13" w:rsidP="00280C94"/>
    <w:p w14:paraId="592BC026" w14:textId="4C8FC4F2" w:rsidR="00280C94" w:rsidRPr="004F2D87" w:rsidRDefault="00280C94" w:rsidP="00280C94">
      <w:r w:rsidRPr="004F2D87">
        <w:t xml:space="preserve">Deelnemers zijn zelf verantwoordelijk voor een tijdige start van hun </w:t>
      </w:r>
      <w:r w:rsidR="00FB3F77" w:rsidRPr="004F2D87">
        <w:t>M</w:t>
      </w:r>
      <w:r w:rsidRPr="004F2D87">
        <w:t xml:space="preserve">igratie binnen het tijdslot dat aan hen </w:t>
      </w:r>
      <w:r w:rsidR="00105273" w:rsidRPr="004F2D87">
        <w:t xml:space="preserve">zal worden </w:t>
      </w:r>
      <w:r w:rsidRPr="004F2D87">
        <w:t>toegewezen.</w:t>
      </w:r>
    </w:p>
    <w:p w14:paraId="524CB38B" w14:textId="07DBEFF9" w:rsidR="00EE03E0" w:rsidRPr="004F2D87" w:rsidRDefault="00EE03E0" w:rsidP="00EE03E0"/>
    <w:p w14:paraId="64E40349" w14:textId="770DC8C3" w:rsidR="00EA1829" w:rsidRPr="004F2D87" w:rsidRDefault="00EA1829"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295</w:t>
      </w:r>
      <w:r w:rsidR="00386530">
        <w:rPr>
          <w:noProof/>
        </w:rPr>
        <w:fldChar w:fldCharType="end"/>
      </w:r>
      <w:r w:rsidRPr="004F2D87">
        <w:t>]</w:t>
      </w:r>
      <w:r w:rsidRPr="004F2D87">
        <w:tab/>
        <w:t>Inschrijver dient als onderdeel van zijn Inschrijving een Masterplan Migratie in te dienen</w:t>
      </w:r>
      <w:r w:rsidR="00111F84" w:rsidRPr="004F2D87">
        <w:t xml:space="preserve">. Het Masterplan Migratie zal </w:t>
      </w:r>
      <w:r w:rsidRPr="004F2D87">
        <w:t xml:space="preserve">minimaal onderstaande aspecten </w:t>
      </w:r>
      <w:r w:rsidR="00111F84" w:rsidRPr="004F2D87">
        <w:t>beschrijven</w:t>
      </w:r>
      <w:r w:rsidRPr="004F2D87">
        <w:t>:</w:t>
      </w:r>
    </w:p>
    <w:p w14:paraId="1940BD99" w14:textId="77777777" w:rsidR="00EA1829" w:rsidRPr="004F2D87" w:rsidRDefault="00EA1829" w:rsidP="00E07957">
      <w:pPr>
        <w:pStyle w:val="Broodtekst"/>
        <w:numPr>
          <w:ilvl w:val="0"/>
          <w:numId w:val="62"/>
        </w:numPr>
      </w:pPr>
      <w:r w:rsidRPr="004F2D87">
        <w:t>De projectorganisatie;</w:t>
      </w:r>
    </w:p>
    <w:p w14:paraId="6EE16FD9" w14:textId="4D511DFE" w:rsidR="00111F84" w:rsidRPr="004F2D87" w:rsidRDefault="00111F84" w:rsidP="00E07957">
      <w:pPr>
        <w:pStyle w:val="Broodtekst"/>
        <w:numPr>
          <w:ilvl w:val="0"/>
          <w:numId w:val="62"/>
        </w:numPr>
      </w:pPr>
      <w:r w:rsidRPr="004F2D87">
        <w:t>Projectfasering</w:t>
      </w:r>
      <w:r w:rsidR="00465E13" w:rsidRPr="004F2D87">
        <w:t xml:space="preserve">, en </w:t>
      </w:r>
      <w:r w:rsidRPr="004F2D87">
        <w:t xml:space="preserve">de activiteiten die vóór aanvang van elke fase moeten worden uitgevoerd door </w:t>
      </w:r>
      <w:r w:rsidR="00465E13" w:rsidRPr="004F2D87">
        <w:t xml:space="preserve">Inschrijver, de Deelnemer en </w:t>
      </w:r>
      <w:r w:rsidRPr="004F2D87">
        <w:t>de huidige opdrachtnemer(s) van Deelnemer;</w:t>
      </w:r>
    </w:p>
    <w:p w14:paraId="6737C599" w14:textId="05452DCE" w:rsidR="00EA1829" w:rsidRPr="004F2D87" w:rsidRDefault="00EA1829" w:rsidP="00E07957">
      <w:pPr>
        <w:pStyle w:val="Broodtekst"/>
        <w:numPr>
          <w:ilvl w:val="0"/>
          <w:numId w:val="62"/>
        </w:numPr>
      </w:pPr>
      <w:r w:rsidRPr="004F2D87">
        <w:t>De informatie</w:t>
      </w:r>
      <w:r w:rsidR="00FA1EBC" w:rsidRPr="004F2D87">
        <w:t>,</w:t>
      </w:r>
      <w:r w:rsidRPr="004F2D87">
        <w:t xml:space="preserve"> die van Deelnemer </w:t>
      </w:r>
      <w:r w:rsidR="00A02AB5" w:rsidRPr="004F2D87">
        <w:t xml:space="preserve">en eventueel van de huidige opdrachtnemer(s) van Deelnemer </w:t>
      </w:r>
      <w:r w:rsidRPr="004F2D87">
        <w:t>benodigd is</w:t>
      </w:r>
      <w:r w:rsidR="00A02AB5" w:rsidRPr="004F2D87">
        <w:t xml:space="preserve"> voor een snelle en soepele </w:t>
      </w:r>
      <w:r w:rsidR="00FA1EBC" w:rsidRPr="004F2D87">
        <w:t>M</w:t>
      </w:r>
      <w:r w:rsidR="00A02AB5" w:rsidRPr="004F2D87">
        <w:t>igratie</w:t>
      </w:r>
      <w:r w:rsidRPr="004F2D87">
        <w:t xml:space="preserve">, incl. het tijdstip en </w:t>
      </w:r>
      <w:r w:rsidR="00A02AB5" w:rsidRPr="004F2D87">
        <w:t>formaat</w:t>
      </w:r>
      <w:r w:rsidRPr="004F2D87">
        <w:t xml:space="preserve"> waarin de gewenste informatie wordt opgeleverd;</w:t>
      </w:r>
    </w:p>
    <w:p w14:paraId="61A45F2A" w14:textId="2A13AFC7" w:rsidR="00EA1829" w:rsidRPr="004F2D87" w:rsidRDefault="00EA1829" w:rsidP="00E07957">
      <w:pPr>
        <w:pStyle w:val="Broodtekst"/>
        <w:numPr>
          <w:ilvl w:val="0"/>
          <w:numId w:val="62"/>
        </w:numPr>
      </w:pPr>
      <w:r w:rsidRPr="004F2D87">
        <w:t xml:space="preserve">Procedures t.b.v. incidenten, escalaties en wijzigingen </w:t>
      </w:r>
      <w:r w:rsidR="00A02AB5" w:rsidRPr="004F2D87">
        <w:t xml:space="preserve">in de migratieperiode </w:t>
      </w:r>
      <w:r w:rsidRPr="004F2D87">
        <w:t>waarin alle betrokken partijen zijn benoemd;</w:t>
      </w:r>
    </w:p>
    <w:p w14:paraId="7230788B" w14:textId="2B27E428" w:rsidR="00306351" w:rsidRPr="004F2D87" w:rsidRDefault="00EA1829" w:rsidP="00E07957">
      <w:pPr>
        <w:pStyle w:val="Broodtekst"/>
        <w:numPr>
          <w:ilvl w:val="0"/>
          <w:numId w:val="62"/>
        </w:numPr>
      </w:pPr>
      <w:r w:rsidRPr="004F2D87">
        <w:t>De test</w:t>
      </w:r>
      <w:r w:rsidR="00A36C95" w:rsidRPr="004F2D87">
        <w:t>- en accept</w:t>
      </w:r>
      <w:r w:rsidR="000C28A2" w:rsidRPr="004F2D87">
        <w:t>a</w:t>
      </w:r>
      <w:r w:rsidR="00A36C95" w:rsidRPr="004F2D87">
        <w:t>tie</w:t>
      </w:r>
      <w:r w:rsidR="000C28A2" w:rsidRPr="004F2D87">
        <w:t xml:space="preserve"> </w:t>
      </w:r>
      <w:r w:rsidRPr="004F2D87">
        <w:t xml:space="preserve">aanpak </w:t>
      </w:r>
      <w:r w:rsidR="000C28A2" w:rsidRPr="004F2D87">
        <w:t xml:space="preserve">met aandacht voor </w:t>
      </w:r>
      <w:r w:rsidRPr="004F2D87">
        <w:t>een ketentest</w:t>
      </w:r>
      <w:r w:rsidR="00306351" w:rsidRPr="004F2D87">
        <w:t xml:space="preserve">, </w:t>
      </w:r>
      <w:proofErr w:type="spellStart"/>
      <w:r w:rsidR="00306351" w:rsidRPr="004F2D87">
        <w:t>rollback</w:t>
      </w:r>
      <w:proofErr w:type="spellEnd"/>
      <w:r w:rsidR="00306351" w:rsidRPr="004F2D87">
        <w:t xml:space="preserve"> plan </w:t>
      </w:r>
      <w:proofErr w:type="spellStart"/>
      <w:r w:rsidR="00306351" w:rsidRPr="004F2D87">
        <w:t>rollback</w:t>
      </w:r>
      <w:proofErr w:type="spellEnd"/>
      <w:r w:rsidR="00306351" w:rsidRPr="004F2D87">
        <w:t xml:space="preserve"> en criteria;</w:t>
      </w:r>
    </w:p>
    <w:p w14:paraId="2E7AEFD5" w14:textId="7AF86AA2" w:rsidR="00EA1829" w:rsidRPr="004F2D87" w:rsidRDefault="00EA1829" w:rsidP="00E07957">
      <w:pPr>
        <w:pStyle w:val="Broodtekst"/>
        <w:numPr>
          <w:ilvl w:val="0"/>
          <w:numId w:val="62"/>
        </w:numPr>
      </w:pPr>
      <w:r w:rsidRPr="004F2D87">
        <w:t>De inrichting van het kwaliteitssysteem, dat in dit project bij de uitvoering, controle en</w:t>
      </w:r>
      <w:r w:rsidR="00111F84" w:rsidRPr="004F2D87">
        <w:t xml:space="preserve"> rapportage zal worden gebruikt;</w:t>
      </w:r>
    </w:p>
    <w:p w14:paraId="4EE56298" w14:textId="60D04560" w:rsidR="00111F84" w:rsidRPr="004F2D87" w:rsidRDefault="00111F84" w:rsidP="00E07957">
      <w:pPr>
        <w:pStyle w:val="Broodtekst"/>
        <w:numPr>
          <w:ilvl w:val="0"/>
          <w:numId w:val="62"/>
        </w:numPr>
      </w:pPr>
      <w:r w:rsidRPr="004F2D87">
        <w:t xml:space="preserve">Een risicoanalyse van het project, waarbij de kans op voorkomen, de impact van het risico op het project en </w:t>
      </w:r>
      <w:r w:rsidR="00052C5F" w:rsidRPr="004F2D87">
        <w:t>de Dienstverlening</w:t>
      </w:r>
      <w:r w:rsidRPr="004F2D87">
        <w:t xml:space="preserve"> en de voorgestelde </w:t>
      </w:r>
      <w:r w:rsidR="00471DC0" w:rsidRPr="004F2D87">
        <w:t>mitigerende</w:t>
      </w:r>
      <w:r w:rsidRPr="004F2D87">
        <w:t xml:space="preserve"> maatregelen ter </w:t>
      </w:r>
      <w:r w:rsidR="00471DC0" w:rsidRPr="004F2D87">
        <w:t xml:space="preserve">beheersing </w:t>
      </w:r>
      <w:r w:rsidRPr="004F2D87">
        <w:t>van het risico zijn opgenomen;</w:t>
      </w:r>
    </w:p>
    <w:p w14:paraId="1B91DEE1" w14:textId="5317B448" w:rsidR="00A02AB5" w:rsidRPr="004F2D87" w:rsidRDefault="00111F84" w:rsidP="00E07957">
      <w:pPr>
        <w:pStyle w:val="Broodtekst"/>
        <w:numPr>
          <w:ilvl w:val="0"/>
          <w:numId w:val="62"/>
        </w:numPr>
      </w:pPr>
      <w:r w:rsidRPr="004F2D87">
        <w:t xml:space="preserve">De noodzakelijke input voor een communicatieplan. Het </w:t>
      </w:r>
      <w:r w:rsidR="00A02AB5" w:rsidRPr="004F2D87">
        <w:t xml:space="preserve">uiteindelijke </w:t>
      </w:r>
      <w:r w:rsidRPr="004F2D87">
        <w:t>communicatieplan wordt in samenspel tussen Inschrijver, de Deelnemers en de Categorie opgesteld.</w:t>
      </w:r>
    </w:p>
    <w:p w14:paraId="2420674F" w14:textId="77777777" w:rsidR="00105273" w:rsidRPr="004F2D87" w:rsidRDefault="00105273" w:rsidP="00A02AB5"/>
    <w:p w14:paraId="59CAA3D8" w14:textId="1DE1E2E6" w:rsidR="008E1EEC" w:rsidRPr="004F2D87" w:rsidRDefault="00105273" w:rsidP="00A02AB5">
      <w:r w:rsidRPr="004F2D87">
        <w:t>In</w:t>
      </w:r>
      <w:r w:rsidR="001E3560" w:rsidRPr="004F2D87">
        <w:t xml:space="preserve"> </w:t>
      </w:r>
      <w:r w:rsidR="00EC7CC7" w:rsidRPr="004F2D87">
        <w:t>paragraaf</w:t>
      </w:r>
      <w:r w:rsidRPr="004F2D87">
        <w:t xml:space="preserve"> </w:t>
      </w:r>
      <w:r w:rsidRPr="004F2D87">
        <w:fldChar w:fldCharType="begin"/>
      </w:r>
      <w:r w:rsidRPr="004F2D87">
        <w:instrText xml:space="preserve"> REF _Ref120085037 \r \h </w:instrText>
      </w:r>
      <w:r w:rsidRPr="004F2D87">
        <w:fldChar w:fldCharType="separate"/>
      </w:r>
      <w:r w:rsidR="00EF1524">
        <w:t>4.7</w:t>
      </w:r>
      <w:r w:rsidRPr="004F2D87">
        <w:fldChar w:fldCharType="end"/>
      </w:r>
      <w:r w:rsidRPr="004F2D87">
        <w:t xml:space="preserve"> staat in meer detail beschreven aan welke eisen onder andere een kwaliteitssysteem en risicoanalyse moet voldoen.</w:t>
      </w:r>
    </w:p>
    <w:p w14:paraId="7E7CBBEC" w14:textId="77777777" w:rsidR="00105273" w:rsidRPr="004F2D87" w:rsidRDefault="00105273" w:rsidP="00A02AB5"/>
    <w:p w14:paraId="7405F823" w14:textId="5E6D2884" w:rsidR="008E1EEC" w:rsidRPr="004F2D87" w:rsidRDefault="008E1EEC" w:rsidP="001E3560">
      <w:pPr>
        <w:pStyle w:val="BestekWens"/>
      </w:pPr>
      <w:r w:rsidRPr="004F2D87">
        <w:t xml:space="preserve">[B-W </w:t>
      </w:r>
      <w:r w:rsidR="00386530">
        <w:fldChar w:fldCharType="begin"/>
      </w:r>
      <w:r w:rsidR="00386530">
        <w:instrText xml:space="preserve"> SEQ [WENS# \* ARABIC </w:instrText>
      </w:r>
      <w:r w:rsidR="00386530">
        <w:fldChar w:fldCharType="separate"/>
      </w:r>
      <w:r w:rsidR="00EF1524">
        <w:rPr>
          <w:noProof/>
        </w:rPr>
        <w:t>34</w:t>
      </w:r>
      <w:r w:rsidR="00386530">
        <w:rPr>
          <w:noProof/>
        </w:rPr>
        <w:fldChar w:fldCharType="end"/>
      </w:r>
      <w:r w:rsidRPr="004F2D87">
        <w:t>]</w:t>
      </w:r>
      <w:r w:rsidRPr="004F2D87">
        <w:tab/>
        <w:t xml:space="preserve"> “Kwali</w:t>
      </w:r>
      <w:r w:rsidR="00B358B2" w:rsidRPr="004F2D87">
        <w:t xml:space="preserve">teit </w:t>
      </w:r>
      <w:r w:rsidR="00B36073" w:rsidRPr="004F2D87">
        <w:t>M</w:t>
      </w:r>
      <w:r w:rsidR="00B358B2" w:rsidRPr="004F2D87">
        <w:t xml:space="preserve">asterplan </w:t>
      </w:r>
      <w:r w:rsidR="00B36073" w:rsidRPr="004F2D87">
        <w:t>M</w:t>
      </w:r>
      <w:r w:rsidRPr="004F2D87">
        <w:t>igratie”</w:t>
      </w:r>
    </w:p>
    <w:p w14:paraId="3404BE04" w14:textId="61C0500D" w:rsidR="008E1EEC" w:rsidRPr="004F2D87" w:rsidRDefault="008E1EEC" w:rsidP="001E3560">
      <w:pPr>
        <w:pStyle w:val="BestekWens"/>
        <w:ind w:firstLine="0"/>
      </w:pPr>
      <w:r w:rsidRPr="004F2D87">
        <w:t xml:space="preserve">De Categorie wenst een kwalitatief goed Masterplan Migratie. Kwalitatief goed betekent voor de Categorie dat de implementatie en migratie tijdig en zo gecontroleerd mogelijk worden uitgevoerd en aansluit bij de doelstellingen en randvoorwaarden zoals in paragraaf </w:t>
      </w:r>
      <w:r w:rsidR="00E73ED5" w:rsidRPr="004F2D87">
        <w:fldChar w:fldCharType="begin"/>
      </w:r>
      <w:r w:rsidR="00E73ED5" w:rsidRPr="004F2D87">
        <w:instrText xml:space="preserve"> REF _Ref119417615 \r \h </w:instrText>
      </w:r>
      <w:r w:rsidR="001E3560" w:rsidRPr="004F2D87">
        <w:instrText xml:space="preserve"> \* MERGEFORMAT </w:instrText>
      </w:r>
      <w:r w:rsidR="00E73ED5" w:rsidRPr="004F2D87">
        <w:fldChar w:fldCharType="separate"/>
      </w:r>
      <w:r w:rsidR="00EF1524">
        <w:t>8.1.1</w:t>
      </w:r>
      <w:r w:rsidR="00E73ED5" w:rsidRPr="004F2D87">
        <w:fldChar w:fldCharType="end"/>
      </w:r>
      <w:r w:rsidR="007876D2" w:rsidRPr="004F2D87">
        <w:t xml:space="preserve"> </w:t>
      </w:r>
      <w:r w:rsidRPr="004F2D87">
        <w:t xml:space="preserve">beschreven. </w:t>
      </w:r>
    </w:p>
    <w:p w14:paraId="04ECE7E0" w14:textId="604AEC1A" w:rsidR="008E1EEC" w:rsidRPr="004F2D87" w:rsidRDefault="00465E13" w:rsidP="001E3560">
      <w:pPr>
        <w:pStyle w:val="BestekWens"/>
        <w:ind w:firstLine="0"/>
      </w:pPr>
      <w:r w:rsidRPr="004F2D87">
        <w:t xml:space="preserve">Het Masterplan Migratie </w:t>
      </w:r>
      <w:r w:rsidR="008E1EEC" w:rsidRPr="004F2D87">
        <w:t>zal worden beoordeeld op de volgende aspecten:</w:t>
      </w:r>
    </w:p>
    <w:p w14:paraId="0F882A29" w14:textId="6B22C68A" w:rsidR="008E1EEC" w:rsidRPr="004F2D87" w:rsidRDefault="008E1EEC" w:rsidP="00C6255C">
      <w:pPr>
        <w:pStyle w:val="BestekWens"/>
        <w:numPr>
          <w:ilvl w:val="0"/>
          <w:numId w:val="16"/>
        </w:numPr>
      </w:pPr>
      <w:r w:rsidRPr="004F2D87">
        <w:t>duidelijkheid</w:t>
      </w:r>
    </w:p>
    <w:p w14:paraId="75C619B1" w14:textId="48374B40" w:rsidR="008E1EEC" w:rsidRPr="004F2D87" w:rsidRDefault="008E1EEC" w:rsidP="00C6255C">
      <w:pPr>
        <w:pStyle w:val="BestekWens"/>
        <w:numPr>
          <w:ilvl w:val="0"/>
          <w:numId w:val="16"/>
        </w:numPr>
      </w:pPr>
      <w:r w:rsidRPr="004F2D87">
        <w:t>compleetheid</w:t>
      </w:r>
    </w:p>
    <w:p w14:paraId="4BD4A159" w14:textId="4FCE03BD" w:rsidR="008E1EEC" w:rsidRPr="004F2D87" w:rsidRDefault="008E1EEC" w:rsidP="00C6255C">
      <w:pPr>
        <w:pStyle w:val="BestekWens"/>
        <w:numPr>
          <w:ilvl w:val="0"/>
          <w:numId w:val="16"/>
        </w:numPr>
      </w:pPr>
      <w:r w:rsidRPr="004F2D87">
        <w:t>realisme</w:t>
      </w:r>
    </w:p>
    <w:p w14:paraId="0622589F" w14:textId="77777777" w:rsidR="00AA1DFC" w:rsidRPr="004F2D87" w:rsidRDefault="008E1EEC" w:rsidP="00C6255C">
      <w:pPr>
        <w:pStyle w:val="BestekWens"/>
        <w:numPr>
          <w:ilvl w:val="0"/>
          <w:numId w:val="16"/>
        </w:numPr>
      </w:pPr>
      <w:r w:rsidRPr="004F2D87">
        <w:t>inhoudelijke relevantie</w:t>
      </w:r>
    </w:p>
    <w:p w14:paraId="048F743F" w14:textId="47D9B5DA" w:rsidR="00573AF3" w:rsidRPr="004F2D87" w:rsidRDefault="008E1EEC" w:rsidP="00C6255C">
      <w:pPr>
        <w:pStyle w:val="BestekWens"/>
        <w:numPr>
          <w:ilvl w:val="0"/>
          <w:numId w:val="16"/>
        </w:numPr>
      </w:pPr>
      <w:r w:rsidRPr="004F2D87">
        <w:t>materiedeskundigheid</w:t>
      </w:r>
    </w:p>
    <w:p w14:paraId="11AAE6D4" w14:textId="61ABDA50" w:rsidR="008E1EEC" w:rsidRPr="004F2D87" w:rsidRDefault="008E1EEC" w:rsidP="001E3560">
      <w:pPr>
        <w:pStyle w:val="BestekWens"/>
        <w:ind w:firstLine="0"/>
      </w:pPr>
      <w:r w:rsidRPr="004F2D87">
        <w:t xml:space="preserve">Naarmate </w:t>
      </w:r>
      <w:r w:rsidR="00465E13" w:rsidRPr="004F2D87">
        <w:t xml:space="preserve">in het Masterplan Migratie </w:t>
      </w:r>
      <w:r w:rsidRPr="004F2D87">
        <w:t xml:space="preserve">de </w:t>
      </w:r>
      <w:r w:rsidR="00465E13" w:rsidRPr="004F2D87">
        <w:t xml:space="preserve">in eis [B-E </w:t>
      </w:r>
      <w:r w:rsidR="000C73FB" w:rsidRPr="004F2D87">
        <w:t>29</w:t>
      </w:r>
      <w:r w:rsidR="00F12B37" w:rsidRPr="004F2D87">
        <w:t>7</w:t>
      </w:r>
      <w:r w:rsidR="00465E13" w:rsidRPr="004F2D87">
        <w:t>]</w:t>
      </w:r>
      <w:r w:rsidRPr="004F2D87">
        <w:t xml:space="preserve"> </w:t>
      </w:r>
      <w:r w:rsidR="00465E13" w:rsidRPr="004F2D87">
        <w:t xml:space="preserve">genoemde aspecten </w:t>
      </w:r>
      <w:r w:rsidRPr="004F2D87">
        <w:t xml:space="preserve">beter zijn onderbouwd en beter aansluiten bij de doelstellingen wordt het Masterplan Migratie hoger gewaardeerd. </w:t>
      </w:r>
    </w:p>
    <w:p w14:paraId="608234EF" w14:textId="68AFD72A" w:rsidR="008E1EEC" w:rsidRPr="004F2D87" w:rsidRDefault="008E1EEC" w:rsidP="001E3560">
      <w:pPr>
        <w:pStyle w:val="BestekWens"/>
        <w:ind w:firstLine="0"/>
      </w:pPr>
      <w:r w:rsidRPr="004F2D87">
        <w:t xml:space="preserve">Het </w:t>
      </w:r>
      <w:r w:rsidR="00573AF3" w:rsidRPr="004F2D87">
        <w:t xml:space="preserve">Masterplan Migratie </w:t>
      </w:r>
      <w:r w:rsidRPr="004F2D87">
        <w:t xml:space="preserve">omvat maximaal 25 pagina’s A4 (lettertype </w:t>
      </w:r>
      <w:proofErr w:type="spellStart"/>
      <w:r w:rsidRPr="004F2D87">
        <w:t>Verdana</w:t>
      </w:r>
      <w:proofErr w:type="spellEnd"/>
      <w:r w:rsidRPr="004F2D87">
        <w:t>/grootte 9, of een ander lettertype van vergelijkbare grootte) en is een integraal en op zichzelf staand document dat gelezen en beoordeeld kan worden zonder verwijzingen naar bijlagen.</w:t>
      </w:r>
    </w:p>
    <w:p w14:paraId="158C3C56" w14:textId="2570473D" w:rsidR="0034456E" w:rsidRPr="004F2D87" w:rsidRDefault="0034456E" w:rsidP="0034456E"/>
    <w:p w14:paraId="6154EC52" w14:textId="4E3ED6A7" w:rsidR="008D713C" w:rsidRPr="004F2D87" w:rsidRDefault="0034456E"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296</w:t>
      </w:r>
      <w:r w:rsidR="00386530">
        <w:rPr>
          <w:noProof/>
        </w:rPr>
        <w:fldChar w:fldCharType="end"/>
      </w:r>
      <w:r w:rsidRPr="004F2D87">
        <w:t xml:space="preserve">] </w:t>
      </w:r>
      <w:r w:rsidR="00DF5ABC" w:rsidRPr="004F2D87">
        <w:tab/>
        <w:t>Inschrijver dient gedurende</w:t>
      </w:r>
      <w:r w:rsidRPr="004F2D87">
        <w:t xml:space="preserve"> de Migratieperiode maandelijks een bijgewerkte versie van de </w:t>
      </w:r>
      <w:r w:rsidR="00630C41" w:rsidRPr="004F2D87">
        <w:t xml:space="preserve">Planning uit het </w:t>
      </w:r>
      <w:r w:rsidR="003C581C" w:rsidRPr="004F2D87">
        <w:t>Master</w:t>
      </w:r>
      <w:r w:rsidR="00630C41" w:rsidRPr="004F2D87">
        <w:t>plan</w:t>
      </w:r>
      <w:r w:rsidR="003C581C" w:rsidRPr="004F2D87">
        <w:t xml:space="preserve"> Migratie aan </w:t>
      </w:r>
      <w:r w:rsidR="00DF5ABC" w:rsidRPr="004F2D87">
        <w:t>de Categorie</w:t>
      </w:r>
      <w:r w:rsidRPr="004F2D87">
        <w:t xml:space="preserve"> </w:t>
      </w:r>
      <w:r w:rsidR="003C581C" w:rsidRPr="004F2D87">
        <w:t>leveren</w:t>
      </w:r>
      <w:r w:rsidRPr="004F2D87">
        <w:t xml:space="preserve">, zodat </w:t>
      </w:r>
      <w:r w:rsidR="00DF5ABC" w:rsidRPr="004F2D87">
        <w:t>de Categorie</w:t>
      </w:r>
      <w:r w:rsidRPr="004F2D87">
        <w:t xml:space="preserve"> aan haar verplichtingen </w:t>
      </w:r>
      <w:r w:rsidR="00471DC0" w:rsidRPr="004F2D87">
        <w:t>(voortgang</w:t>
      </w:r>
      <w:r w:rsidR="00630C41" w:rsidRPr="004F2D87">
        <w:t>s</w:t>
      </w:r>
      <w:r w:rsidR="00471DC0" w:rsidRPr="004F2D87">
        <w:t xml:space="preserve">rapportages) </w:t>
      </w:r>
      <w:r w:rsidRPr="004F2D87">
        <w:t>naar</w:t>
      </w:r>
      <w:r w:rsidR="00D07B08" w:rsidRPr="004F2D87">
        <w:t xml:space="preserve"> de</w:t>
      </w:r>
      <w:r w:rsidRPr="004F2D87">
        <w:t xml:space="preserve"> </w:t>
      </w:r>
      <w:r w:rsidR="00471DC0" w:rsidRPr="004F2D87">
        <w:t>Klantenraad ICT Hardware</w:t>
      </w:r>
      <w:r w:rsidRPr="004F2D87">
        <w:t xml:space="preserve"> kan voldoen.</w:t>
      </w:r>
    </w:p>
    <w:p w14:paraId="33D32C8D" w14:textId="79DF6E51" w:rsidR="00EC504B" w:rsidRPr="004F2D87" w:rsidRDefault="00B34387" w:rsidP="00AA2189">
      <w:pPr>
        <w:pStyle w:val="Kop30"/>
      </w:pPr>
      <w:bookmarkStart w:id="1782" w:name="_Toc120198346"/>
      <w:bookmarkStart w:id="1783" w:name="_Toc120797678"/>
      <w:bookmarkStart w:id="1784" w:name="_Toc122613722"/>
      <w:bookmarkStart w:id="1785" w:name="_Toc124336651"/>
      <w:bookmarkStart w:id="1786" w:name="_Toc124430582"/>
      <w:bookmarkStart w:id="1787" w:name="_Toc126073623"/>
      <w:bookmarkStart w:id="1788" w:name="_Toc126075806"/>
      <w:bookmarkStart w:id="1789" w:name="_Toc129012096"/>
      <w:bookmarkStart w:id="1790" w:name="_Toc129879452"/>
      <w:bookmarkStart w:id="1791" w:name="_Toc135041911"/>
      <w:bookmarkStart w:id="1792" w:name="_Toc135640451"/>
      <w:bookmarkStart w:id="1793" w:name="_Toc135668023"/>
      <w:bookmarkStart w:id="1794" w:name="_Toc135836235"/>
      <w:r w:rsidRPr="004F2D87">
        <w:t>Migratie</w:t>
      </w:r>
      <w:r w:rsidR="00990458" w:rsidRPr="004F2D87">
        <w:t>plan</w:t>
      </w:r>
      <w:r w:rsidRPr="004F2D87">
        <w:t xml:space="preserve"> per Deelnemer</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14:paraId="715819AC" w14:textId="57BAC742" w:rsidR="0036538F" w:rsidRPr="004F2D87" w:rsidRDefault="0036538F" w:rsidP="000924FF"/>
    <w:p w14:paraId="1E80DBF4" w14:textId="3F6BBE3E" w:rsidR="00375072" w:rsidRPr="004F2D87" w:rsidRDefault="00824676" w:rsidP="00375072">
      <w:r w:rsidRPr="004F2D87">
        <w:t xml:space="preserve">Na het gunnen van </w:t>
      </w:r>
      <w:r w:rsidR="00375072" w:rsidRPr="004F2D87">
        <w:t xml:space="preserve">de </w:t>
      </w:r>
      <w:r w:rsidRPr="004F2D87">
        <w:t xml:space="preserve">ROK, zal een Deelnemer een Nadere uitvraag doen bij </w:t>
      </w:r>
      <w:r w:rsidR="00375072" w:rsidRPr="004F2D87">
        <w:t xml:space="preserve">de Inschrijver </w:t>
      </w:r>
      <w:r w:rsidRPr="004F2D87">
        <w:t xml:space="preserve">om uiteindelijk een NOK te kunnen sluiten. </w:t>
      </w:r>
      <w:r w:rsidR="004A3771" w:rsidRPr="004F2D87">
        <w:t xml:space="preserve">De Inschrijver </w:t>
      </w:r>
      <w:r w:rsidR="00375072" w:rsidRPr="004F2D87">
        <w:t xml:space="preserve">levert een concept migratieplan op </w:t>
      </w:r>
      <w:r w:rsidR="004A3771" w:rsidRPr="004F2D87">
        <w:t>aan</w:t>
      </w:r>
      <w:r w:rsidR="00375072" w:rsidRPr="004F2D87">
        <w:t xml:space="preserve"> de betreffende Deelnemer </w:t>
      </w:r>
      <w:r w:rsidR="004A3771" w:rsidRPr="004F2D87">
        <w:t xml:space="preserve">als onderdeel van </w:t>
      </w:r>
      <w:r w:rsidRPr="004F2D87">
        <w:t>zijn offerte</w:t>
      </w:r>
      <w:r w:rsidR="00375072" w:rsidRPr="004F2D87">
        <w:t xml:space="preserve">. Dit concept Migratieplan dient gebaseerd te zijn op het </w:t>
      </w:r>
      <w:r w:rsidR="005E1CF8" w:rsidRPr="004F2D87">
        <w:t>m</w:t>
      </w:r>
      <w:r w:rsidR="00375072" w:rsidRPr="004F2D87">
        <w:t xml:space="preserve">aster </w:t>
      </w:r>
      <w:r w:rsidR="005E1CF8" w:rsidRPr="004F2D87">
        <w:t>m</w:t>
      </w:r>
      <w:r w:rsidR="00375072" w:rsidRPr="004F2D87">
        <w:t xml:space="preserve">igratieplan. </w:t>
      </w:r>
    </w:p>
    <w:p w14:paraId="4325793E" w14:textId="77777777" w:rsidR="00C2708D" w:rsidRPr="004F2D87" w:rsidRDefault="00C2708D" w:rsidP="000924FF"/>
    <w:p w14:paraId="2F1700AA" w14:textId="47BFB04E" w:rsidR="004C2891" w:rsidRPr="004F2D87" w:rsidRDefault="004C2891" w:rsidP="00511E39">
      <w:pPr>
        <w:pStyle w:val="BestekEis"/>
      </w:pPr>
      <w:r w:rsidRPr="004F2D87">
        <w:t xml:space="preserve">[B-E </w:t>
      </w:r>
      <w:r w:rsidR="00386530">
        <w:fldChar w:fldCharType="begin"/>
      </w:r>
      <w:r w:rsidR="00386530">
        <w:instrText xml:space="preserve"> SEQ [EIS# \* AR</w:instrText>
      </w:r>
      <w:r w:rsidR="00386530">
        <w:instrText xml:space="preserve">ABIC </w:instrText>
      </w:r>
      <w:r w:rsidR="00386530">
        <w:fldChar w:fldCharType="separate"/>
      </w:r>
      <w:r w:rsidR="00EF1524">
        <w:rPr>
          <w:noProof/>
        </w:rPr>
        <w:t>297</w:t>
      </w:r>
      <w:r w:rsidR="00386530">
        <w:rPr>
          <w:noProof/>
        </w:rPr>
        <w:fldChar w:fldCharType="end"/>
      </w:r>
      <w:r w:rsidRPr="004F2D87">
        <w:t>]</w:t>
      </w:r>
      <w:r w:rsidRPr="004F2D87">
        <w:tab/>
        <w:t>Inschrijver dient een</w:t>
      </w:r>
      <w:r w:rsidR="00AA1545" w:rsidRPr="004F2D87">
        <w:t xml:space="preserve"> concept </w:t>
      </w:r>
      <w:r w:rsidRPr="004F2D87">
        <w:t>Migratieplan in</w:t>
      </w:r>
      <w:r w:rsidR="004A3771" w:rsidRPr="004F2D87">
        <w:t xml:space="preserve"> </w:t>
      </w:r>
      <w:r w:rsidRPr="004F2D87">
        <w:t>als onderdeel van</w:t>
      </w:r>
      <w:r w:rsidR="004A3771" w:rsidRPr="004F2D87">
        <w:t xml:space="preserve"> de te sluiten NOK</w:t>
      </w:r>
      <w:r w:rsidRPr="004F2D87">
        <w:t>.</w:t>
      </w:r>
      <w:r w:rsidR="00A4460A" w:rsidRPr="004F2D87">
        <w:t xml:space="preserve"> Het Migratieplan dient gebasee</w:t>
      </w:r>
      <w:r w:rsidR="000C28A2" w:rsidRPr="004F2D87">
        <w:t>r</w:t>
      </w:r>
      <w:r w:rsidR="00A4460A" w:rsidRPr="004F2D87">
        <w:t xml:space="preserve">d te zijn op het </w:t>
      </w:r>
      <w:r w:rsidR="005E1CF8" w:rsidRPr="004F2D87">
        <w:t>m</w:t>
      </w:r>
      <w:r w:rsidR="002C4E09" w:rsidRPr="004F2D87">
        <w:t>aster migratieplan</w:t>
      </w:r>
      <w:r w:rsidR="005E1CF8" w:rsidRPr="004F2D87">
        <w:t xml:space="preserve"> </w:t>
      </w:r>
      <w:r w:rsidR="00A4460A" w:rsidRPr="004F2D87">
        <w:t xml:space="preserve">en in aanvulling hierop </w:t>
      </w:r>
      <w:r w:rsidRPr="004F2D87">
        <w:t xml:space="preserve"> minimaal </w:t>
      </w:r>
      <w:r w:rsidR="00A4460A" w:rsidRPr="004F2D87">
        <w:t xml:space="preserve">de </w:t>
      </w:r>
      <w:r w:rsidRPr="004F2D87">
        <w:t>onderstaande aspecten</w:t>
      </w:r>
      <w:r w:rsidR="00A4460A" w:rsidRPr="004F2D87">
        <w:t xml:space="preserve"> te</w:t>
      </w:r>
      <w:r w:rsidRPr="004F2D87">
        <w:t xml:space="preserve"> beschrijven</w:t>
      </w:r>
      <w:r w:rsidR="00A4460A" w:rsidRPr="004F2D87">
        <w:t>:</w:t>
      </w:r>
    </w:p>
    <w:p w14:paraId="3DDB8A18" w14:textId="65370BC3" w:rsidR="00A4460A" w:rsidRPr="004F2D87" w:rsidRDefault="00A4460A" w:rsidP="00E07957">
      <w:pPr>
        <w:pStyle w:val="Broodtekst"/>
        <w:numPr>
          <w:ilvl w:val="0"/>
          <w:numId w:val="32"/>
        </w:numPr>
      </w:pPr>
      <w:r w:rsidRPr="004F2D87">
        <w:t>De Projectorganisatie</w:t>
      </w:r>
      <w:r w:rsidR="000C28A2" w:rsidRPr="004F2D87">
        <w:t xml:space="preserve"> in rel</w:t>
      </w:r>
      <w:r w:rsidRPr="004F2D87">
        <w:t>atie tot de Deelnemer;</w:t>
      </w:r>
    </w:p>
    <w:p w14:paraId="0BCB11FB" w14:textId="1BC7D4F1" w:rsidR="000C28A2" w:rsidRPr="004F2D87" w:rsidRDefault="000C28A2" w:rsidP="00E07957">
      <w:pPr>
        <w:pStyle w:val="Broodtekst"/>
        <w:numPr>
          <w:ilvl w:val="0"/>
          <w:numId w:val="32"/>
        </w:numPr>
      </w:pPr>
      <w:r w:rsidRPr="004F2D87">
        <w:t xml:space="preserve">Deelnemer specifieke invullingen en </w:t>
      </w:r>
      <w:r w:rsidR="006B55B7" w:rsidRPr="004F2D87">
        <w:t>detaillering</w:t>
      </w:r>
      <w:r w:rsidRPr="004F2D87">
        <w:t xml:space="preserve"> van </w:t>
      </w:r>
      <w:r w:rsidR="00306351" w:rsidRPr="004F2D87">
        <w:t>de</w:t>
      </w:r>
      <w:r w:rsidRPr="004F2D87">
        <w:t xml:space="preserve"> aspecten van het </w:t>
      </w:r>
      <w:r w:rsidR="002C4E09" w:rsidRPr="004F2D87">
        <w:t xml:space="preserve">master </w:t>
      </w:r>
      <w:r w:rsidR="002C4E09" w:rsidRPr="00785234">
        <w:t xml:space="preserve">migratieplan </w:t>
      </w:r>
      <w:r w:rsidRPr="00785234">
        <w:t xml:space="preserve">(Zie eis </w:t>
      </w:r>
      <w:r w:rsidR="00785234" w:rsidRPr="00785234">
        <w:t>[B-E 295</w:t>
      </w:r>
      <w:r w:rsidR="00F12B37" w:rsidRPr="00785234">
        <w:t>]</w:t>
      </w:r>
      <w:r w:rsidRPr="00785234">
        <w:t>);</w:t>
      </w:r>
    </w:p>
    <w:p w14:paraId="4B741C43" w14:textId="3C57284F" w:rsidR="000C28A2" w:rsidRPr="004F2D87" w:rsidRDefault="000C28A2" w:rsidP="00E07957">
      <w:pPr>
        <w:pStyle w:val="Broodtekst"/>
        <w:numPr>
          <w:ilvl w:val="0"/>
          <w:numId w:val="32"/>
        </w:numPr>
      </w:pPr>
      <w:r w:rsidRPr="004F2D87">
        <w:t>Deelnemer specifieke af</w:t>
      </w:r>
      <w:r w:rsidR="002C4E09" w:rsidRPr="004F2D87">
        <w:t>wijkingen ten opzichte van het master m</w:t>
      </w:r>
      <w:r w:rsidRPr="004F2D87">
        <w:t>igratieplan;</w:t>
      </w:r>
    </w:p>
    <w:p w14:paraId="4E392720" w14:textId="711E3520" w:rsidR="00A4460A" w:rsidRPr="004F2D87" w:rsidRDefault="000C28A2" w:rsidP="00E07957">
      <w:pPr>
        <w:pStyle w:val="Broodtekst"/>
        <w:numPr>
          <w:ilvl w:val="0"/>
          <w:numId w:val="32"/>
        </w:numPr>
      </w:pPr>
      <w:r w:rsidRPr="004F2D87">
        <w:t>Deelnemer specifieke p</w:t>
      </w:r>
      <w:r w:rsidR="00312643" w:rsidRPr="004F2D87">
        <w:t>lanning, inclusief doorlooptijd,</w:t>
      </w:r>
      <w:r w:rsidRPr="004F2D87">
        <w:t xml:space="preserve"> tijdsbeslag op de organisatie van de Deelnemer</w:t>
      </w:r>
      <w:r w:rsidR="00A4460A" w:rsidRPr="004F2D87">
        <w:t>;</w:t>
      </w:r>
    </w:p>
    <w:p w14:paraId="019ED4AA" w14:textId="4E0D6F58" w:rsidR="00A4460A" w:rsidRPr="004F2D87" w:rsidRDefault="000C28A2" w:rsidP="00E07957">
      <w:pPr>
        <w:pStyle w:val="Broodtekst"/>
        <w:numPr>
          <w:ilvl w:val="0"/>
          <w:numId w:val="32"/>
        </w:numPr>
      </w:pPr>
      <w:r w:rsidRPr="004F2D87">
        <w:t>Deelnemer specifiek c</w:t>
      </w:r>
      <w:r w:rsidR="00A4460A" w:rsidRPr="004F2D87">
        <w:t>ommunicatieplan</w:t>
      </w:r>
      <w:r w:rsidR="001C545C" w:rsidRPr="004F2D87">
        <w:t>.</w:t>
      </w:r>
    </w:p>
    <w:p w14:paraId="60E1325A" w14:textId="7B088B6C" w:rsidR="00A4460A" w:rsidRPr="004F2D87" w:rsidRDefault="00A4460A" w:rsidP="00A4460A">
      <w:pPr>
        <w:pStyle w:val="Broodtekst"/>
      </w:pPr>
    </w:p>
    <w:p w14:paraId="11D99557" w14:textId="772A1CB9" w:rsidR="00BA2BB7" w:rsidRPr="004F2D87" w:rsidRDefault="00BA2BB7"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298</w:t>
      </w:r>
      <w:r w:rsidR="00386530">
        <w:rPr>
          <w:noProof/>
        </w:rPr>
        <w:fldChar w:fldCharType="end"/>
      </w:r>
      <w:r w:rsidRPr="004F2D87">
        <w:t xml:space="preserve">] </w:t>
      </w:r>
      <w:r w:rsidRPr="004F2D87">
        <w:tab/>
        <w:t xml:space="preserve">Na </w:t>
      </w:r>
      <w:r w:rsidR="00E442CC" w:rsidRPr="004F2D87">
        <w:t xml:space="preserve">de </w:t>
      </w:r>
      <w:r w:rsidRPr="004F2D87">
        <w:t>de</w:t>
      </w:r>
      <w:r w:rsidR="00E72534" w:rsidRPr="004F2D87">
        <w:t>finitieve g</w:t>
      </w:r>
      <w:r w:rsidRPr="004F2D87">
        <w:t xml:space="preserve">unning van een </w:t>
      </w:r>
      <w:r w:rsidR="00443892" w:rsidRPr="004F2D87">
        <w:t>NOK</w:t>
      </w:r>
      <w:r w:rsidRPr="004F2D87">
        <w:t xml:space="preserve"> levert Inschrijver binnen 10 werkdagen een - in overleg met Deelnemer </w:t>
      </w:r>
      <w:r w:rsidR="00915136" w:rsidRPr="004F2D87">
        <w:t xml:space="preserve">- </w:t>
      </w:r>
      <w:r w:rsidRPr="004F2D87">
        <w:t xml:space="preserve">opgesteld </w:t>
      </w:r>
      <w:r w:rsidR="00AA1545" w:rsidRPr="004F2D87">
        <w:t xml:space="preserve">definitief </w:t>
      </w:r>
      <w:r w:rsidRPr="004F2D87">
        <w:t xml:space="preserve">Migratieplan op. Na het formele akkoord van de Deelnemer </w:t>
      </w:r>
      <w:r w:rsidR="008A7E94" w:rsidRPr="004F2D87">
        <w:t xml:space="preserve">op het Migratieplan </w:t>
      </w:r>
      <w:r w:rsidRPr="004F2D87">
        <w:t>start de migratie.</w:t>
      </w:r>
    </w:p>
    <w:p w14:paraId="20A5C3EF" w14:textId="3E85ACAF" w:rsidR="00D8365F" w:rsidRPr="004F2D87" w:rsidRDefault="00375072" w:rsidP="00375072">
      <w:r w:rsidRPr="004F2D87">
        <w:t xml:space="preserve">Ten behoeve van </w:t>
      </w:r>
      <w:r w:rsidR="00D8365F" w:rsidRPr="004F2D87">
        <w:t>de Nadere uitvraag</w:t>
      </w:r>
      <w:r w:rsidRPr="004F2D87">
        <w:t xml:space="preserve"> levert een Deelnemer een complete lijst </w:t>
      </w:r>
      <w:r w:rsidR="00D8365F" w:rsidRPr="004F2D87">
        <w:t xml:space="preserve">met de huidige abonnementen met de bijbehorende mobiele </w:t>
      </w:r>
      <w:r w:rsidR="00BE73A7" w:rsidRPr="004F2D87">
        <w:t>telefoonnummers</w:t>
      </w:r>
      <w:r w:rsidR="00D8365F" w:rsidRPr="004F2D87">
        <w:t>. In aanvulling hierop</w:t>
      </w:r>
      <w:r w:rsidR="009D6A20" w:rsidRPr="004F2D87">
        <w:t xml:space="preserve"> levert Deelnemer</w:t>
      </w:r>
      <w:r w:rsidR="00915136" w:rsidRPr="004F2D87">
        <w:t>:</w:t>
      </w:r>
    </w:p>
    <w:p w14:paraId="3BD3AB79" w14:textId="1FB59404" w:rsidR="00D8365F" w:rsidRPr="004F2D87" w:rsidRDefault="00D8365F" w:rsidP="00375072"/>
    <w:p w14:paraId="13FC125B" w14:textId="56022AA3" w:rsidR="00D8365F" w:rsidRPr="004F2D87" w:rsidRDefault="00D8365F" w:rsidP="009515D1">
      <w:pPr>
        <w:pStyle w:val="Lijstalinea"/>
        <w:numPr>
          <w:ilvl w:val="0"/>
          <w:numId w:val="85"/>
        </w:numPr>
      </w:pPr>
      <w:r w:rsidRPr="004F2D87">
        <w:t xml:space="preserve">Locaties </w:t>
      </w:r>
      <w:r w:rsidR="009D6A20" w:rsidRPr="004F2D87">
        <w:t xml:space="preserve">incl. postcode en huisnummers </w:t>
      </w:r>
      <w:r w:rsidRPr="004F2D87">
        <w:t xml:space="preserve">waar een vaste telefoniecentrale </w:t>
      </w:r>
      <w:r w:rsidR="00915136" w:rsidRPr="004F2D87">
        <w:t xml:space="preserve">aanwezig </w:t>
      </w:r>
      <w:r w:rsidRPr="004F2D87">
        <w:t>is en waarmee gekoppeld moet worden</w:t>
      </w:r>
    </w:p>
    <w:p w14:paraId="40291ABA" w14:textId="7F35C612" w:rsidR="00D8365F" w:rsidRPr="004F2D87" w:rsidRDefault="00D8365F" w:rsidP="009515D1">
      <w:pPr>
        <w:pStyle w:val="Lijstalinea"/>
        <w:numPr>
          <w:ilvl w:val="0"/>
          <w:numId w:val="85"/>
        </w:numPr>
      </w:pPr>
      <w:r w:rsidRPr="004F2D87">
        <w:t xml:space="preserve">Locaties </w:t>
      </w:r>
      <w:r w:rsidR="009D6A20" w:rsidRPr="004F2D87">
        <w:t xml:space="preserve">incl. postcode en huisnummers </w:t>
      </w:r>
      <w:r w:rsidR="00BE73A7">
        <w:t>met een I</w:t>
      </w:r>
      <w:r w:rsidR="00D73B7A" w:rsidRPr="004F2D87">
        <w:t>ndoordekking</w:t>
      </w:r>
      <w:r w:rsidR="00BE73A7">
        <w:t>s</w:t>
      </w:r>
      <w:r w:rsidRPr="004F2D87">
        <w:t>installatie die (weer) gekoppeld moeten worden aan het netwerk van de Inschrijver</w:t>
      </w:r>
    </w:p>
    <w:p w14:paraId="6EB78C39" w14:textId="4AC3FD7B" w:rsidR="00D8365F" w:rsidRPr="004F2D87" w:rsidRDefault="00D8365F" w:rsidP="009515D1">
      <w:pPr>
        <w:pStyle w:val="Lijstalinea"/>
        <w:numPr>
          <w:ilvl w:val="0"/>
          <w:numId w:val="85"/>
        </w:numPr>
      </w:pPr>
      <w:r w:rsidRPr="004F2D87">
        <w:t xml:space="preserve">Eventuele nieuwe </w:t>
      </w:r>
      <w:r w:rsidR="00375072" w:rsidRPr="004F2D87">
        <w:t xml:space="preserve">locaties </w:t>
      </w:r>
      <w:r w:rsidR="009D6A20" w:rsidRPr="004F2D87">
        <w:t xml:space="preserve">incl. postcode en huisnummers </w:t>
      </w:r>
      <w:r w:rsidR="00BE73A7">
        <w:t>waar een I</w:t>
      </w:r>
      <w:r w:rsidRPr="004F2D87">
        <w:t>ndoordekking</w:t>
      </w:r>
      <w:r w:rsidR="00BE73A7">
        <w:t>s</w:t>
      </w:r>
      <w:r w:rsidRPr="004F2D87">
        <w:t>installatie gerealiseerd moet worden</w:t>
      </w:r>
    </w:p>
    <w:p w14:paraId="4B7CDEEA" w14:textId="5691A24C" w:rsidR="00785234" w:rsidRDefault="00785234">
      <w:r>
        <w:br w:type="page"/>
      </w:r>
    </w:p>
    <w:p w14:paraId="34057F25" w14:textId="1A08A5E0" w:rsidR="00375072" w:rsidRPr="004F2D87" w:rsidRDefault="00A64937" w:rsidP="00375072">
      <w:r w:rsidRPr="004F2D87">
        <w:t>D</w:t>
      </w:r>
      <w:r w:rsidR="00375072" w:rsidRPr="004F2D87">
        <w:t>e</w:t>
      </w:r>
      <w:r w:rsidRPr="004F2D87">
        <w:t xml:space="preserve"> </w:t>
      </w:r>
      <w:r w:rsidR="00375072" w:rsidRPr="004F2D87">
        <w:t xml:space="preserve">Inschrijver </w:t>
      </w:r>
      <w:r w:rsidRPr="004F2D87">
        <w:t xml:space="preserve">zal </w:t>
      </w:r>
      <w:r w:rsidR="00375072" w:rsidRPr="004F2D87">
        <w:t xml:space="preserve">de offerte </w:t>
      </w:r>
      <w:r w:rsidRPr="004F2D87">
        <w:t>op de aangeleverde informatie</w:t>
      </w:r>
      <w:r w:rsidR="00375072" w:rsidRPr="004F2D87">
        <w:t xml:space="preserve"> baseren. </w:t>
      </w:r>
      <w:r w:rsidR="00EA5BDF" w:rsidRPr="004F2D87">
        <w:t xml:space="preserve">De complete lijst </w:t>
      </w:r>
      <w:r w:rsidRPr="004F2D87">
        <w:t xml:space="preserve">met abonnementen, </w:t>
      </w:r>
      <w:r w:rsidR="00EA5BDF" w:rsidRPr="004F2D87">
        <w:t>locaties, realisatiewijze en prijs vormt na gunning de bestellijst.</w:t>
      </w:r>
    </w:p>
    <w:p w14:paraId="51EB7253" w14:textId="77777777" w:rsidR="00375072" w:rsidRPr="004F2D87" w:rsidRDefault="00375072" w:rsidP="00375072">
      <w:pPr>
        <w:rPr>
          <w:highlight w:val="yellow"/>
        </w:rPr>
      </w:pPr>
    </w:p>
    <w:p w14:paraId="42A02028" w14:textId="4209E2E7" w:rsidR="001F2550" w:rsidRDefault="00375072" w:rsidP="00375072">
      <w:pPr>
        <w:ind w:left="1134" w:hanging="1134"/>
      </w:pPr>
      <w:r w:rsidRPr="004F2D87">
        <w:t xml:space="preserve">[B-E </w:t>
      </w:r>
      <w:r w:rsidR="00386530">
        <w:fldChar w:fldCharType="begin"/>
      </w:r>
      <w:r w:rsidR="00386530">
        <w:instrText xml:space="preserve"> SEQ [EIS# \* ARABIC </w:instrText>
      </w:r>
      <w:r w:rsidR="00386530">
        <w:fldChar w:fldCharType="separate"/>
      </w:r>
      <w:r w:rsidR="00EF1524">
        <w:rPr>
          <w:noProof/>
        </w:rPr>
        <w:t>299</w:t>
      </w:r>
      <w:r w:rsidR="00386530">
        <w:rPr>
          <w:noProof/>
        </w:rPr>
        <w:fldChar w:fldCharType="end"/>
      </w:r>
      <w:r w:rsidRPr="004F2D87">
        <w:t>]</w:t>
      </w:r>
      <w:r w:rsidRPr="004F2D87">
        <w:tab/>
      </w:r>
      <w:r w:rsidRPr="00264C76">
        <w:t xml:space="preserve">Inschrijver zal een volledige bestellijst van </w:t>
      </w:r>
      <w:r w:rsidR="00A64937" w:rsidRPr="00264C76">
        <w:t xml:space="preserve">abonnementen en </w:t>
      </w:r>
      <w:r w:rsidRPr="00264C76">
        <w:t xml:space="preserve">de te migreren locaties maken en binnen 10 werkdagen na de gunning van een NOK alle te leveren verbindingen </w:t>
      </w:r>
      <w:r w:rsidR="00264C76" w:rsidRPr="00264C76">
        <w:t xml:space="preserve">en aan te passen indoordekkingsinstallaties </w:t>
      </w:r>
      <w:r w:rsidRPr="00264C76">
        <w:t xml:space="preserve">in het OSM-Portaal invoeren. Inschrijver </w:t>
      </w:r>
      <w:r w:rsidR="00E72534" w:rsidRPr="00264C76">
        <w:t xml:space="preserve">houdt </w:t>
      </w:r>
      <w:r w:rsidRPr="00264C76">
        <w:t>in het OSM-Portaal</w:t>
      </w:r>
      <w:r w:rsidR="00E72534" w:rsidRPr="00264C76">
        <w:t xml:space="preserve"> </w:t>
      </w:r>
      <w:r w:rsidRPr="00264C76">
        <w:t xml:space="preserve">gedurende het migratietraject </w:t>
      </w:r>
      <w:r w:rsidR="0045055C" w:rsidRPr="00264C76">
        <w:t>een</w:t>
      </w:r>
      <w:r w:rsidR="00E72534" w:rsidRPr="00264C76">
        <w:t xml:space="preserve"> </w:t>
      </w:r>
      <w:r w:rsidR="00C52099" w:rsidRPr="00264C76">
        <w:t>statusoverzicht actueel</w:t>
      </w:r>
      <w:r w:rsidR="00E72534" w:rsidRPr="00264C76">
        <w:t xml:space="preserve">. Dit statusoverzicht </w:t>
      </w:r>
      <w:r w:rsidR="00C52099" w:rsidRPr="00264C76">
        <w:t>bev</w:t>
      </w:r>
      <w:r w:rsidR="00754247" w:rsidRPr="00264C76">
        <w:t xml:space="preserve">at </w:t>
      </w:r>
      <w:r w:rsidR="0045055C" w:rsidRPr="00264C76">
        <w:t>per verbinding de status</w:t>
      </w:r>
      <w:r w:rsidR="008226F7" w:rsidRPr="00264C76">
        <w:t xml:space="preserve"> en </w:t>
      </w:r>
      <w:r w:rsidR="00E72534" w:rsidRPr="00264C76">
        <w:t>minimaal het volgende</w:t>
      </w:r>
      <w:r w:rsidR="008226F7" w:rsidRPr="00264C76">
        <w:t xml:space="preserve"> informatie</w:t>
      </w:r>
      <w:r w:rsidR="00E72534" w:rsidRPr="00264C76">
        <w:t>:</w:t>
      </w:r>
    </w:p>
    <w:p w14:paraId="21505491" w14:textId="77777777" w:rsidR="00264C76" w:rsidRPr="00264C76" w:rsidRDefault="00264C76" w:rsidP="00375072">
      <w:pPr>
        <w:ind w:left="1134" w:hanging="1134"/>
      </w:pPr>
    </w:p>
    <w:p w14:paraId="353916E9" w14:textId="77777777" w:rsidR="0045055C" w:rsidRPr="00264C76" w:rsidRDefault="0045055C" w:rsidP="00E07957">
      <w:pPr>
        <w:pStyle w:val="Lijstalinea"/>
        <w:numPr>
          <w:ilvl w:val="0"/>
          <w:numId w:val="58"/>
        </w:numPr>
        <w:contextualSpacing w:val="0"/>
      </w:pPr>
      <w:r w:rsidRPr="00264C76">
        <w:t>Bestelling:</w:t>
      </w:r>
    </w:p>
    <w:p w14:paraId="5CC62CB5" w14:textId="77777777" w:rsidR="0045055C" w:rsidRPr="00264C76" w:rsidRDefault="0045055C" w:rsidP="00E07957">
      <w:pPr>
        <w:pStyle w:val="Lijstalinea"/>
        <w:numPr>
          <w:ilvl w:val="1"/>
          <w:numId w:val="59"/>
        </w:numPr>
        <w:contextualSpacing w:val="0"/>
        <w:rPr>
          <w:szCs w:val="18"/>
        </w:rPr>
      </w:pPr>
      <w:r w:rsidRPr="00264C76">
        <w:t>Bestelformulier niet compleet</w:t>
      </w:r>
    </w:p>
    <w:p w14:paraId="269C76EE" w14:textId="77777777" w:rsidR="0045055C" w:rsidRPr="00264C76" w:rsidRDefault="0045055C" w:rsidP="00E07957">
      <w:pPr>
        <w:pStyle w:val="Lijstalinea"/>
        <w:numPr>
          <w:ilvl w:val="1"/>
          <w:numId w:val="59"/>
        </w:numPr>
      </w:pPr>
      <w:r w:rsidRPr="00264C76">
        <w:t>Bestelformulier compleet</w:t>
      </w:r>
    </w:p>
    <w:p w14:paraId="07C954E3" w14:textId="0B277CE0" w:rsidR="0045055C" w:rsidRPr="00264C76" w:rsidRDefault="0045055C" w:rsidP="00E07957">
      <w:pPr>
        <w:pStyle w:val="Lijstalinea"/>
        <w:numPr>
          <w:ilvl w:val="1"/>
          <w:numId w:val="59"/>
        </w:numPr>
      </w:pPr>
      <w:r w:rsidRPr="00264C76">
        <w:t>Bestelformulier definitief en getekend door Deelnemer</w:t>
      </w:r>
    </w:p>
    <w:p w14:paraId="6469CADA" w14:textId="0D56F1AB" w:rsidR="0045055C" w:rsidRPr="00264C76" w:rsidRDefault="0045055C" w:rsidP="00E07957">
      <w:pPr>
        <w:pStyle w:val="Lijstalinea"/>
        <w:numPr>
          <w:ilvl w:val="1"/>
          <w:numId w:val="59"/>
        </w:numPr>
        <w:contextualSpacing w:val="0"/>
      </w:pPr>
      <w:r w:rsidRPr="00264C76">
        <w:t>Besteldatum</w:t>
      </w:r>
    </w:p>
    <w:p w14:paraId="51CA4FCC" w14:textId="35CCE5F0" w:rsidR="0045055C" w:rsidRPr="00264C76" w:rsidRDefault="0045055C" w:rsidP="00E07957">
      <w:pPr>
        <w:pStyle w:val="Lijstalinea"/>
        <w:numPr>
          <w:ilvl w:val="1"/>
          <w:numId w:val="59"/>
        </w:numPr>
      </w:pPr>
      <w:r w:rsidRPr="00264C76">
        <w:t>Bestelling in levering</w:t>
      </w:r>
    </w:p>
    <w:p w14:paraId="18A654BE" w14:textId="7594D7FE" w:rsidR="0045055C" w:rsidRPr="00264C76" w:rsidRDefault="0045055C" w:rsidP="00E07957">
      <w:pPr>
        <w:pStyle w:val="Lijstalinea"/>
        <w:numPr>
          <w:ilvl w:val="0"/>
          <w:numId w:val="58"/>
        </w:numPr>
        <w:contextualSpacing w:val="0"/>
      </w:pPr>
      <w:r w:rsidRPr="00264C76">
        <w:t>Levering</w:t>
      </w:r>
      <w:r w:rsidR="008226F7" w:rsidRPr="00264C76">
        <w:t>:</w:t>
      </w:r>
    </w:p>
    <w:p w14:paraId="77220CB1" w14:textId="1F262EA0" w:rsidR="009D0E74" w:rsidRPr="00264C76" w:rsidRDefault="008226F7" w:rsidP="00E07957">
      <w:pPr>
        <w:pStyle w:val="Lijstalinea"/>
        <w:numPr>
          <w:ilvl w:val="1"/>
          <w:numId w:val="60"/>
        </w:numPr>
        <w:contextualSpacing w:val="0"/>
      </w:pPr>
      <w:r w:rsidRPr="00264C76">
        <w:t>(indien van toepassing) D</w:t>
      </w:r>
      <w:r w:rsidR="000516AB" w:rsidRPr="00264C76">
        <w:t>atum</w:t>
      </w:r>
      <w:r w:rsidR="0045055C" w:rsidRPr="00264C76">
        <w:t xml:space="preserve"> locatie-onderzoek</w:t>
      </w:r>
    </w:p>
    <w:p w14:paraId="7F943212" w14:textId="14B747F1" w:rsidR="0045055C" w:rsidRPr="00264C76" w:rsidRDefault="0045055C" w:rsidP="00E07957">
      <w:pPr>
        <w:pStyle w:val="Lijstalinea"/>
        <w:numPr>
          <w:ilvl w:val="1"/>
          <w:numId w:val="60"/>
        </w:numPr>
      </w:pPr>
      <w:r w:rsidRPr="00264C76">
        <w:t xml:space="preserve">(indien van toepassing) </w:t>
      </w:r>
      <w:r w:rsidR="008226F7" w:rsidRPr="00264C76">
        <w:t xml:space="preserve">Datum </w:t>
      </w:r>
      <w:r w:rsidRPr="00264C76">
        <w:t>vergunningaanvraag ingediend</w:t>
      </w:r>
    </w:p>
    <w:p w14:paraId="7351D0C0" w14:textId="20887ED5" w:rsidR="0045055C" w:rsidRPr="00264C76" w:rsidRDefault="0045055C" w:rsidP="00E07957">
      <w:pPr>
        <w:pStyle w:val="Lijstalinea"/>
        <w:numPr>
          <w:ilvl w:val="1"/>
          <w:numId w:val="60"/>
        </w:numPr>
      </w:pPr>
      <w:r w:rsidRPr="00264C76">
        <w:t xml:space="preserve">(indien van toepassing) </w:t>
      </w:r>
      <w:r w:rsidR="008226F7" w:rsidRPr="00264C76">
        <w:t xml:space="preserve">Datum </w:t>
      </w:r>
      <w:r w:rsidRPr="00264C76">
        <w:t>vergunningaanvraag goedgekeurd</w:t>
      </w:r>
    </w:p>
    <w:p w14:paraId="24C24B77" w14:textId="2451199C" w:rsidR="0045055C" w:rsidRPr="00264C76" w:rsidRDefault="0045055C" w:rsidP="00E07957">
      <w:pPr>
        <w:pStyle w:val="Lijstalinea"/>
        <w:numPr>
          <w:ilvl w:val="1"/>
          <w:numId w:val="60"/>
        </w:numPr>
      </w:pPr>
      <w:r w:rsidRPr="00264C76">
        <w:t xml:space="preserve">(indien van toepassing) </w:t>
      </w:r>
      <w:r w:rsidR="008226F7" w:rsidRPr="00264C76">
        <w:t>Datum aanvang</w:t>
      </w:r>
      <w:r w:rsidRPr="00264C76">
        <w:t xml:space="preserve"> graafwerkzaamheden</w:t>
      </w:r>
    </w:p>
    <w:p w14:paraId="6ECE4A66" w14:textId="3A645F33" w:rsidR="0045055C" w:rsidRPr="00264C76" w:rsidRDefault="0045055C" w:rsidP="00E07957">
      <w:pPr>
        <w:pStyle w:val="Lijstalinea"/>
        <w:numPr>
          <w:ilvl w:val="1"/>
          <w:numId w:val="60"/>
        </w:numPr>
      </w:pPr>
      <w:r w:rsidRPr="00264C76">
        <w:t xml:space="preserve">(indien van toepassing) </w:t>
      </w:r>
      <w:r w:rsidR="008226F7" w:rsidRPr="00264C76">
        <w:t>D</w:t>
      </w:r>
      <w:r w:rsidRPr="00264C76">
        <w:t xml:space="preserve">atum </w:t>
      </w:r>
      <w:r w:rsidR="008226F7" w:rsidRPr="00264C76">
        <w:t xml:space="preserve">installatie </w:t>
      </w:r>
      <w:r w:rsidR="00264C76" w:rsidRPr="00264C76">
        <w:t>netwerk- en radioapparatuur</w:t>
      </w:r>
    </w:p>
    <w:p w14:paraId="7B09227D" w14:textId="584F24BA" w:rsidR="0045055C" w:rsidRPr="00264C76" w:rsidRDefault="0045055C" w:rsidP="00E07957">
      <w:pPr>
        <w:pStyle w:val="Lijstalinea"/>
        <w:numPr>
          <w:ilvl w:val="1"/>
          <w:numId w:val="60"/>
        </w:numPr>
      </w:pPr>
      <w:r w:rsidRPr="00264C76">
        <w:t xml:space="preserve">(indien van toepassing) </w:t>
      </w:r>
      <w:r w:rsidR="008226F7" w:rsidRPr="00264C76">
        <w:t>D</w:t>
      </w:r>
      <w:r w:rsidR="00264C76" w:rsidRPr="00264C76">
        <w:t>atum aanpassingswerkzaamheden indoordekkingsinstallatie</w:t>
      </w:r>
    </w:p>
    <w:p w14:paraId="042A7DC7" w14:textId="7945EC17" w:rsidR="0045055C" w:rsidRPr="00264C76" w:rsidRDefault="008226F7" w:rsidP="00E07957">
      <w:pPr>
        <w:pStyle w:val="Lijstalinea"/>
        <w:numPr>
          <w:ilvl w:val="1"/>
          <w:numId w:val="60"/>
        </w:numPr>
      </w:pPr>
      <w:r w:rsidRPr="00264C76">
        <w:t>D</w:t>
      </w:r>
      <w:r w:rsidR="0045055C" w:rsidRPr="00264C76">
        <w:t>atum technische oplevering</w:t>
      </w:r>
    </w:p>
    <w:p w14:paraId="3086E729" w14:textId="5A5CC796" w:rsidR="0045055C" w:rsidRPr="00264C76" w:rsidRDefault="008226F7" w:rsidP="00E07957">
      <w:pPr>
        <w:pStyle w:val="Lijstalinea"/>
        <w:numPr>
          <w:ilvl w:val="1"/>
          <w:numId w:val="60"/>
        </w:numPr>
      </w:pPr>
      <w:r w:rsidRPr="00264C76">
        <w:t>D</w:t>
      </w:r>
      <w:r w:rsidR="0045055C" w:rsidRPr="00264C76">
        <w:t xml:space="preserve">atum </w:t>
      </w:r>
      <w:r w:rsidRPr="00264C76">
        <w:t>a</w:t>
      </w:r>
      <w:r w:rsidR="0045055C" w:rsidRPr="00264C76">
        <w:t xml:space="preserve">dministratieve oplevering </w:t>
      </w:r>
    </w:p>
    <w:p w14:paraId="5AF05405" w14:textId="719CFB06" w:rsidR="0045055C" w:rsidRPr="00264C76" w:rsidRDefault="0045055C" w:rsidP="00E07957">
      <w:pPr>
        <w:pStyle w:val="Lijstalinea"/>
        <w:numPr>
          <w:ilvl w:val="0"/>
          <w:numId w:val="58"/>
        </w:numPr>
      </w:pPr>
      <w:r w:rsidRPr="00264C76">
        <w:t>Migratie</w:t>
      </w:r>
      <w:r w:rsidR="008226F7" w:rsidRPr="00264C76">
        <w:t>:</w:t>
      </w:r>
    </w:p>
    <w:p w14:paraId="2B989EA3" w14:textId="3A9AE331" w:rsidR="0045055C" w:rsidRPr="00264C76" w:rsidRDefault="008226F7" w:rsidP="00E07957">
      <w:pPr>
        <w:pStyle w:val="Lijstalinea"/>
        <w:numPr>
          <w:ilvl w:val="1"/>
          <w:numId w:val="61"/>
        </w:numPr>
      </w:pPr>
      <w:r w:rsidRPr="00264C76">
        <w:t>D</w:t>
      </w:r>
      <w:r w:rsidR="00E36761" w:rsidRPr="00264C76">
        <w:t>atum migratie</w:t>
      </w:r>
    </w:p>
    <w:p w14:paraId="4AB3D7F4" w14:textId="4B16CE64" w:rsidR="00E36761" w:rsidRPr="00264C76" w:rsidRDefault="008226F7" w:rsidP="00E07957">
      <w:pPr>
        <w:pStyle w:val="Lijstalinea"/>
        <w:numPr>
          <w:ilvl w:val="1"/>
          <w:numId w:val="61"/>
        </w:numPr>
      </w:pPr>
      <w:r w:rsidRPr="00264C76">
        <w:t>Datum acceptatie door Deelnemer</w:t>
      </w:r>
    </w:p>
    <w:p w14:paraId="403F4465" w14:textId="3BB47113" w:rsidR="009D0E74" w:rsidRPr="00264C76" w:rsidRDefault="008226F7" w:rsidP="00E07957">
      <w:pPr>
        <w:pStyle w:val="Lijstalinea"/>
        <w:numPr>
          <w:ilvl w:val="1"/>
          <w:numId w:val="61"/>
        </w:numPr>
        <w:contextualSpacing w:val="0"/>
        <w:rPr>
          <w:szCs w:val="18"/>
        </w:rPr>
      </w:pPr>
      <w:r w:rsidRPr="00264C76">
        <w:t>Datum facturatie</w:t>
      </w:r>
    </w:p>
    <w:p w14:paraId="766A9D6A" w14:textId="77777777" w:rsidR="009D0E74" w:rsidRPr="00264C76" w:rsidRDefault="009D0E74" w:rsidP="00E07957">
      <w:pPr>
        <w:pStyle w:val="Lijstalinea"/>
        <w:numPr>
          <w:ilvl w:val="0"/>
          <w:numId w:val="58"/>
        </w:numPr>
      </w:pPr>
      <w:r w:rsidRPr="00264C76">
        <w:t>Opzegging</w:t>
      </w:r>
    </w:p>
    <w:p w14:paraId="65C2290D" w14:textId="26CF45BE" w:rsidR="009D0E74" w:rsidRPr="00264C76" w:rsidRDefault="001C545C" w:rsidP="00511E39">
      <w:pPr>
        <w:pStyle w:val="BestekEis"/>
        <w:numPr>
          <w:ilvl w:val="0"/>
          <w:numId w:val="58"/>
        </w:numPr>
      </w:pPr>
      <w:r w:rsidRPr="00264C76">
        <w:t>Extra</w:t>
      </w:r>
      <w:r w:rsidR="009D0E74" w:rsidRPr="00264C76">
        <w:t xml:space="preserve"> aanvraag</w:t>
      </w:r>
    </w:p>
    <w:p w14:paraId="51F09AEA" w14:textId="7924F62D" w:rsidR="00312643" w:rsidRPr="004F2D87" w:rsidRDefault="003C581C"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300</w:t>
      </w:r>
      <w:r w:rsidR="00386530">
        <w:rPr>
          <w:noProof/>
        </w:rPr>
        <w:fldChar w:fldCharType="end"/>
      </w:r>
      <w:r w:rsidRPr="004F2D87">
        <w:t>]</w:t>
      </w:r>
      <w:r w:rsidRPr="004F2D87">
        <w:tab/>
      </w:r>
      <w:r w:rsidR="00645E2E" w:rsidRPr="004F2D87">
        <w:t>Insch</w:t>
      </w:r>
      <w:r w:rsidR="001774D0" w:rsidRPr="004F2D87">
        <w:t>r</w:t>
      </w:r>
      <w:r w:rsidR="00645E2E" w:rsidRPr="004F2D87">
        <w:t>ijver</w:t>
      </w:r>
      <w:r w:rsidRPr="004F2D87">
        <w:t xml:space="preserve"> dient </w:t>
      </w:r>
      <w:r w:rsidR="00312643" w:rsidRPr="004F2D87">
        <w:t xml:space="preserve">bij de </w:t>
      </w:r>
      <w:r w:rsidR="00645E2E" w:rsidRPr="004F2D87">
        <w:t xml:space="preserve">planning voor een specifieke Deelnemer </w:t>
      </w:r>
      <w:r w:rsidR="00312643" w:rsidRPr="004F2D87">
        <w:t xml:space="preserve">rekening te houden met </w:t>
      </w:r>
      <w:r w:rsidR="00FF1346" w:rsidRPr="004F2D87">
        <w:t xml:space="preserve">het </w:t>
      </w:r>
      <w:r w:rsidR="00312643" w:rsidRPr="004F2D87">
        <w:t xml:space="preserve">door </w:t>
      </w:r>
      <w:r w:rsidR="00645E2E" w:rsidRPr="004F2D87">
        <w:t xml:space="preserve">de betreffende </w:t>
      </w:r>
      <w:r w:rsidR="00312643" w:rsidRPr="004F2D87">
        <w:t xml:space="preserve">Deelnemer aangeven </w:t>
      </w:r>
      <w:r w:rsidRPr="004F2D87">
        <w:t xml:space="preserve">maximaal aantal </w:t>
      </w:r>
      <w:r w:rsidR="00312643" w:rsidRPr="004F2D87">
        <w:t xml:space="preserve">Migraties </w:t>
      </w:r>
      <w:r w:rsidRPr="004F2D87">
        <w:t xml:space="preserve">per </w:t>
      </w:r>
      <w:r w:rsidR="00312643" w:rsidRPr="004F2D87">
        <w:t>week</w:t>
      </w:r>
      <w:r w:rsidRPr="004F2D87">
        <w:t xml:space="preserve">. </w:t>
      </w:r>
    </w:p>
    <w:p w14:paraId="7DA94041" w14:textId="602414DF" w:rsidR="004F3C7E" w:rsidRPr="004F2D87" w:rsidRDefault="00312643"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301</w:t>
      </w:r>
      <w:r w:rsidR="00386530">
        <w:rPr>
          <w:noProof/>
        </w:rPr>
        <w:fldChar w:fldCharType="end"/>
      </w:r>
      <w:r w:rsidRPr="004F2D87">
        <w:t>]</w:t>
      </w:r>
      <w:r w:rsidRPr="004F2D87">
        <w:tab/>
      </w:r>
      <w:r w:rsidR="00EF5AE4" w:rsidRPr="004F2D87">
        <w:t>I</w:t>
      </w:r>
      <w:r w:rsidRPr="004F2D87">
        <w:t>nschrijver dient d</w:t>
      </w:r>
      <w:r w:rsidR="00A4460A" w:rsidRPr="004F2D87">
        <w:t xml:space="preserve">e huidige opdrachtnemer van Deelnemer </w:t>
      </w:r>
      <w:r w:rsidRPr="004F2D87">
        <w:t>i</w:t>
      </w:r>
      <w:r w:rsidR="00A4460A" w:rsidRPr="004F2D87">
        <w:t xml:space="preserve">nzage </w:t>
      </w:r>
      <w:r w:rsidRPr="004F2D87">
        <w:t>te geven in het Migratieplan. Delen die niet relevant zijn voor de huidige opdrachtnemer van Deelnemer kunnen weggelaten worden.</w:t>
      </w:r>
    </w:p>
    <w:p w14:paraId="14349519" w14:textId="347E5366" w:rsidR="00651562" w:rsidRPr="004F2D87" w:rsidRDefault="00054F4C"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302</w:t>
      </w:r>
      <w:r w:rsidR="00386530">
        <w:rPr>
          <w:noProof/>
        </w:rPr>
        <w:fldChar w:fldCharType="end"/>
      </w:r>
      <w:r w:rsidRPr="004F2D87">
        <w:t>]</w:t>
      </w:r>
      <w:r w:rsidR="00651562" w:rsidRPr="004F2D87">
        <w:tab/>
        <w:t>De Inschrijver stelt per Deelnemer één functionaris aan, die gedurende de hele Migratie fungeert als eerste aanspreekpunt voor de Deelnemer.</w:t>
      </w:r>
      <w:r w:rsidR="00F454EF" w:rsidRPr="004F2D87">
        <w:t xml:space="preserve"> Inschrijver </w:t>
      </w:r>
      <w:r w:rsidR="00486418">
        <w:t>borgt vervanging</w:t>
      </w:r>
      <w:r w:rsidR="00486418" w:rsidRPr="004F2D87">
        <w:t xml:space="preserve"> </w:t>
      </w:r>
      <w:r w:rsidR="00B66244">
        <w:t>voor deze functionaris indien deze niet beschikbaar is.</w:t>
      </w:r>
    </w:p>
    <w:p w14:paraId="0EE6424D" w14:textId="1B32D0FC" w:rsidR="00EF5AE4" w:rsidRPr="004F2D87" w:rsidRDefault="00054F4C"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303</w:t>
      </w:r>
      <w:r w:rsidR="00386530">
        <w:rPr>
          <w:noProof/>
        </w:rPr>
        <w:fldChar w:fldCharType="end"/>
      </w:r>
      <w:r w:rsidRPr="004F2D87">
        <w:t>]</w:t>
      </w:r>
      <w:r w:rsidR="00EF5AE4" w:rsidRPr="004F2D87">
        <w:tab/>
      </w:r>
      <w:r w:rsidR="004E0A58" w:rsidRPr="004F2D87">
        <w:t>Na acceptatie van een verbinding geldt de SLA, ook als dit binnen de migratie periode valt.</w:t>
      </w:r>
    </w:p>
    <w:p w14:paraId="5858B2FD" w14:textId="2517ABE1" w:rsidR="00DA3603" w:rsidRPr="004F2D87" w:rsidRDefault="00054F4C"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304</w:t>
      </w:r>
      <w:r w:rsidR="00386530">
        <w:rPr>
          <w:noProof/>
        </w:rPr>
        <w:fldChar w:fldCharType="end"/>
      </w:r>
      <w:r w:rsidRPr="004F2D87">
        <w:t>]</w:t>
      </w:r>
      <w:r w:rsidR="00651562" w:rsidRPr="004F2D87">
        <w:rPr>
          <w:rStyle w:val="BestekEisChar"/>
        </w:rPr>
        <w:tab/>
      </w:r>
      <w:r w:rsidR="00645E2E" w:rsidRPr="004F2D87">
        <w:rPr>
          <w:rStyle w:val="BestekEisChar"/>
        </w:rPr>
        <w:t xml:space="preserve">Inschrijver dient de migratie zodanig met Deelnemer </w:t>
      </w:r>
      <w:r w:rsidR="00CE27DD" w:rsidRPr="004F2D87">
        <w:rPr>
          <w:rStyle w:val="BestekEisChar"/>
        </w:rPr>
        <w:t xml:space="preserve">en latende </w:t>
      </w:r>
      <w:r w:rsidR="00B2406F" w:rsidRPr="004F2D87">
        <w:rPr>
          <w:rStyle w:val="BestekEisChar"/>
        </w:rPr>
        <w:t>opdrachtnemer</w:t>
      </w:r>
      <w:r w:rsidR="00CE27DD" w:rsidRPr="004F2D87">
        <w:rPr>
          <w:rStyle w:val="BestekEisChar"/>
        </w:rPr>
        <w:t xml:space="preserve"> </w:t>
      </w:r>
      <w:r w:rsidR="00645E2E" w:rsidRPr="004F2D87">
        <w:rPr>
          <w:rStyle w:val="BestekEisChar"/>
        </w:rPr>
        <w:t xml:space="preserve">af te stemmen dat hinder tijdens </w:t>
      </w:r>
      <w:r w:rsidR="0023481A" w:rsidRPr="004F2D87">
        <w:rPr>
          <w:rStyle w:val="BestekEisChar"/>
        </w:rPr>
        <w:t>de Migratie voor de Deelnemer waar mogelijk wordt voorkomen.</w:t>
      </w:r>
    </w:p>
    <w:p w14:paraId="7BDA5B86" w14:textId="7758F1FD" w:rsidR="00B34387" w:rsidRPr="004F2D87" w:rsidRDefault="00BE73A7" w:rsidP="00991E89">
      <w:pPr>
        <w:pStyle w:val="Kop20"/>
      </w:pPr>
      <w:bookmarkStart w:id="1795" w:name="_Toc135640452"/>
      <w:bookmarkStart w:id="1796" w:name="_Toc135668024"/>
      <w:bookmarkStart w:id="1797" w:name="_Toc135836236"/>
      <w:r w:rsidRPr="004F2D87">
        <w:t>Exit plan</w:t>
      </w:r>
      <w:bookmarkEnd w:id="1795"/>
      <w:bookmarkEnd w:id="1796"/>
      <w:bookmarkEnd w:id="1797"/>
    </w:p>
    <w:p w14:paraId="620EC2C1" w14:textId="77777777" w:rsidR="00154AC7" w:rsidRPr="004F2D87" w:rsidRDefault="00154AC7" w:rsidP="00154AC7"/>
    <w:p w14:paraId="52F1DA98" w14:textId="5EF44299" w:rsidR="003C581C" w:rsidRPr="004F2D87" w:rsidRDefault="00154AC7" w:rsidP="003C581C">
      <w:r w:rsidRPr="004F2D87">
        <w:t xml:space="preserve">Deze paragraaf beschrijft </w:t>
      </w:r>
      <w:r w:rsidR="000F6E54" w:rsidRPr="004F2D87">
        <w:t xml:space="preserve">de eisen aan een generiek </w:t>
      </w:r>
      <w:r w:rsidR="00BE73A7" w:rsidRPr="004F2D87">
        <w:t>Exit plan</w:t>
      </w:r>
      <w:r w:rsidR="000F6E54" w:rsidRPr="004F2D87">
        <w:t xml:space="preserve">. In een later stadium, als de exit gaat spelen zullen Deelnemer en Inschrijver een specifiek </w:t>
      </w:r>
      <w:r w:rsidR="00BE73A7" w:rsidRPr="004F2D87">
        <w:t>Exit plan</w:t>
      </w:r>
      <w:r w:rsidR="000F6E54" w:rsidRPr="004F2D87">
        <w:t xml:space="preserve"> voor de Deelnemer opstellen.</w:t>
      </w:r>
    </w:p>
    <w:p w14:paraId="3B5421A9" w14:textId="39293F43" w:rsidR="00154AC7" w:rsidRPr="004F2D87" w:rsidRDefault="00154AC7" w:rsidP="003C581C"/>
    <w:p w14:paraId="7E6CB02C" w14:textId="6FA0A430" w:rsidR="00A908B5" w:rsidRPr="004F2D87" w:rsidRDefault="00A908B5"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305</w:t>
      </w:r>
      <w:r w:rsidR="00386530">
        <w:rPr>
          <w:noProof/>
        </w:rPr>
        <w:fldChar w:fldCharType="end"/>
      </w:r>
      <w:r w:rsidRPr="004F2D87">
        <w:t>]</w:t>
      </w:r>
      <w:r w:rsidRPr="004F2D87">
        <w:tab/>
        <w:t xml:space="preserve">Inschrijver zal voor de werkzaamheden voor het </w:t>
      </w:r>
      <w:r w:rsidR="00BE73A7" w:rsidRPr="004F2D87">
        <w:t>exit plan</w:t>
      </w:r>
      <w:r w:rsidRPr="004F2D87">
        <w:t xml:space="preserve"> geen additionele kosten in rekening te brengen. </w:t>
      </w:r>
    </w:p>
    <w:p w14:paraId="6875E11E" w14:textId="52A1D8D2" w:rsidR="008A16AA" w:rsidRPr="004F2D87" w:rsidRDefault="00054F4C"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306</w:t>
      </w:r>
      <w:r w:rsidR="00386530">
        <w:rPr>
          <w:noProof/>
        </w:rPr>
        <w:fldChar w:fldCharType="end"/>
      </w:r>
      <w:r w:rsidRPr="004F2D87">
        <w:t>]</w:t>
      </w:r>
      <w:r w:rsidRPr="004F2D87">
        <w:tab/>
      </w:r>
      <w:r w:rsidR="00115048" w:rsidRPr="004F2D87">
        <w:t>Inschrijver</w:t>
      </w:r>
      <w:r w:rsidR="008A16AA" w:rsidRPr="004F2D87">
        <w:t xml:space="preserve"> dient op verzoek van de Deelnemer alle relevante informatie, waaronder de informatie die is vastgelegd in de CMDB, over te dragen aan de betreffende Deelnemer. </w:t>
      </w:r>
    </w:p>
    <w:p w14:paraId="72CE302D" w14:textId="72218754" w:rsidR="008A16AA" w:rsidRPr="004F2D87" w:rsidRDefault="00054F4C"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307</w:t>
      </w:r>
      <w:r w:rsidR="00386530">
        <w:rPr>
          <w:noProof/>
        </w:rPr>
        <w:fldChar w:fldCharType="end"/>
      </w:r>
      <w:r w:rsidRPr="004F2D87">
        <w:t>]</w:t>
      </w:r>
      <w:r w:rsidR="008A16AA" w:rsidRPr="004F2D87">
        <w:tab/>
      </w:r>
      <w:r w:rsidR="00115048" w:rsidRPr="004F2D87">
        <w:t xml:space="preserve">Inschrijver </w:t>
      </w:r>
      <w:r w:rsidR="008A16AA" w:rsidRPr="004F2D87">
        <w:t>dient alle informatie die is opgeslagen in de CMDB tot minimaal één jaar na het beëindigen van de Transitie te bewaren en beschikbaar te houden voor de betreffende Deelnemer</w:t>
      </w:r>
      <w:r w:rsidR="0097265E" w:rsidRPr="004F2D87">
        <w:t>.</w:t>
      </w:r>
    </w:p>
    <w:p w14:paraId="0BE713A2" w14:textId="581BC56E" w:rsidR="008A16AA" w:rsidRPr="004F2D87" w:rsidRDefault="00054F4C"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308</w:t>
      </w:r>
      <w:r w:rsidR="00386530">
        <w:rPr>
          <w:noProof/>
        </w:rPr>
        <w:fldChar w:fldCharType="end"/>
      </w:r>
      <w:r w:rsidRPr="004F2D87">
        <w:t>]</w:t>
      </w:r>
      <w:r w:rsidR="008A16AA" w:rsidRPr="004F2D87">
        <w:tab/>
      </w:r>
      <w:r w:rsidR="00115048" w:rsidRPr="004F2D87">
        <w:t xml:space="preserve">Inschrijver </w:t>
      </w:r>
      <w:r w:rsidR="008A16AA" w:rsidRPr="004F2D87">
        <w:t xml:space="preserve">dient mee te werken aan het opstellen </w:t>
      </w:r>
      <w:r w:rsidR="00115048" w:rsidRPr="004F2D87">
        <w:t xml:space="preserve">van een migratieplan van de toekomstige dienstverlener </w:t>
      </w:r>
      <w:r w:rsidR="008A16AA" w:rsidRPr="004F2D87">
        <w:t xml:space="preserve">en </w:t>
      </w:r>
      <w:r w:rsidR="00115048" w:rsidRPr="004F2D87">
        <w:t xml:space="preserve">dient tevens </w:t>
      </w:r>
      <w:r w:rsidR="008A16AA" w:rsidRPr="004F2D87">
        <w:t xml:space="preserve">activiteiten </w:t>
      </w:r>
      <w:r w:rsidR="00115048" w:rsidRPr="004F2D87">
        <w:t>uit te voeren die aan Inschrijver zijn toegewezen.</w:t>
      </w:r>
      <w:r w:rsidR="008A16AA" w:rsidRPr="004F2D87">
        <w:t xml:space="preserve"> </w:t>
      </w:r>
    </w:p>
    <w:p w14:paraId="128F2B66" w14:textId="38BEA41D" w:rsidR="008A16AA" w:rsidRPr="004F2D87" w:rsidRDefault="00054F4C"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309</w:t>
      </w:r>
      <w:r w:rsidR="00386530">
        <w:rPr>
          <w:noProof/>
        </w:rPr>
        <w:fldChar w:fldCharType="end"/>
      </w:r>
      <w:r w:rsidRPr="004F2D87">
        <w:t>]</w:t>
      </w:r>
      <w:r w:rsidR="008A16AA" w:rsidRPr="004F2D87">
        <w:tab/>
      </w:r>
      <w:r w:rsidR="00115048" w:rsidRPr="004F2D87">
        <w:t xml:space="preserve">Inschrijver </w:t>
      </w:r>
      <w:r w:rsidR="008A16AA" w:rsidRPr="004F2D87">
        <w:t xml:space="preserve">zal zich maximaal inspannen voor een naadloze overgang van de door </w:t>
      </w:r>
      <w:r w:rsidR="00115048" w:rsidRPr="004F2D87">
        <w:t>Inschrijver</w:t>
      </w:r>
      <w:r w:rsidR="008A16AA" w:rsidRPr="004F2D87">
        <w:t xml:space="preserve"> geleverde Diensten naar de </w:t>
      </w:r>
      <w:r w:rsidR="00976827" w:rsidRPr="004F2D87">
        <w:t>diensten van de</w:t>
      </w:r>
      <w:r w:rsidR="008A16AA" w:rsidRPr="004F2D87">
        <w:t xml:space="preserve"> </w:t>
      </w:r>
      <w:r w:rsidR="00976827" w:rsidRPr="004F2D87">
        <w:t>toekomstige dienstverlener</w:t>
      </w:r>
      <w:r w:rsidR="0097265E" w:rsidRPr="004F2D87">
        <w:t>.</w:t>
      </w:r>
    </w:p>
    <w:p w14:paraId="6CB49428" w14:textId="3BEF49A7" w:rsidR="008A16AA" w:rsidRPr="004F2D87" w:rsidRDefault="00054F4C"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310</w:t>
      </w:r>
      <w:r w:rsidR="00386530">
        <w:rPr>
          <w:noProof/>
        </w:rPr>
        <w:fldChar w:fldCharType="end"/>
      </w:r>
      <w:r w:rsidRPr="004F2D87">
        <w:t>]</w:t>
      </w:r>
      <w:r w:rsidR="00365D87" w:rsidRPr="004F2D87">
        <w:tab/>
      </w:r>
      <w:r w:rsidR="00337C0C" w:rsidRPr="004F2D87">
        <w:t xml:space="preserve">Inschrijver </w:t>
      </w:r>
      <w:r w:rsidR="008A16AA" w:rsidRPr="004F2D87">
        <w:t xml:space="preserve">in het </w:t>
      </w:r>
      <w:r w:rsidR="00BE73A7" w:rsidRPr="004F2D87">
        <w:t>Exit plan</w:t>
      </w:r>
      <w:r w:rsidR="008A16AA" w:rsidRPr="004F2D87">
        <w:t xml:space="preserve"> tenminste de volgende onderwerpen uitwerken:</w:t>
      </w:r>
    </w:p>
    <w:p w14:paraId="66A4BB3D" w14:textId="77777777" w:rsidR="008A16AA" w:rsidRPr="004F2D87" w:rsidRDefault="008A16AA" w:rsidP="00E07957">
      <w:pPr>
        <w:pStyle w:val="Lijstalinea"/>
        <w:numPr>
          <w:ilvl w:val="0"/>
          <w:numId w:val="33"/>
        </w:numPr>
        <w:spacing w:line="259" w:lineRule="auto"/>
      </w:pPr>
      <w:r w:rsidRPr="004F2D87">
        <w:t>Globaal overzicht proces;</w:t>
      </w:r>
    </w:p>
    <w:p w14:paraId="58B004FA" w14:textId="77777777" w:rsidR="008A16AA" w:rsidRPr="004F2D87" w:rsidRDefault="008A16AA" w:rsidP="00E07957">
      <w:pPr>
        <w:pStyle w:val="Lijstalinea"/>
        <w:numPr>
          <w:ilvl w:val="0"/>
          <w:numId w:val="33"/>
        </w:numPr>
        <w:spacing w:line="259" w:lineRule="auto"/>
      </w:pPr>
      <w:r w:rsidRPr="004F2D87">
        <w:t>Afhankelijkheden;</w:t>
      </w:r>
    </w:p>
    <w:p w14:paraId="73BBC149" w14:textId="77777777" w:rsidR="008A16AA" w:rsidRPr="004F2D87" w:rsidRDefault="008A16AA" w:rsidP="00E07957">
      <w:pPr>
        <w:pStyle w:val="Lijstalinea"/>
        <w:numPr>
          <w:ilvl w:val="0"/>
          <w:numId w:val="33"/>
        </w:numPr>
        <w:spacing w:line="259" w:lineRule="auto"/>
      </w:pPr>
      <w:r w:rsidRPr="004F2D87">
        <w:t>Projectorganisatie (capaciteit mensen en middelen)</w:t>
      </w:r>
    </w:p>
    <w:p w14:paraId="04F2FEE4" w14:textId="77777777" w:rsidR="008A16AA" w:rsidRPr="004F2D87" w:rsidRDefault="008A16AA" w:rsidP="00E07957">
      <w:pPr>
        <w:pStyle w:val="Lijstalinea"/>
        <w:numPr>
          <w:ilvl w:val="0"/>
          <w:numId w:val="33"/>
        </w:numPr>
        <w:spacing w:line="259" w:lineRule="auto"/>
      </w:pPr>
      <w:r w:rsidRPr="004F2D87">
        <w:t>Risico’s en beheersmaatregelen;</w:t>
      </w:r>
    </w:p>
    <w:p w14:paraId="79291D8F" w14:textId="1A383A56" w:rsidR="008A16AA" w:rsidRPr="004F2D87" w:rsidRDefault="008A16AA" w:rsidP="00E07957">
      <w:pPr>
        <w:pStyle w:val="Lijstalinea"/>
        <w:numPr>
          <w:ilvl w:val="0"/>
          <w:numId w:val="33"/>
        </w:numPr>
        <w:spacing w:line="259" w:lineRule="auto"/>
      </w:pPr>
      <w:r w:rsidRPr="004F2D87">
        <w:t>Verantwoordelijkheden Deelnemer en (nieuwe en latende) Inschrijver</w:t>
      </w:r>
      <w:r w:rsidR="0097265E" w:rsidRPr="004F2D87">
        <w:t>;</w:t>
      </w:r>
    </w:p>
    <w:p w14:paraId="13835D31" w14:textId="0F8F72BE" w:rsidR="0097265E" w:rsidRPr="004F2D87" w:rsidRDefault="0097265E" w:rsidP="00E07957">
      <w:pPr>
        <w:pStyle w:val="Lijstalinea"/>
        <w:numPr>
          <w:ilvl w:val="0"/>
          <w:numId w:val="33"/>
        </w:numPr>
        <w:spacing w:line="259" w:lineRule="auto"/>
      </w:pPr>
      <w:r w:rsidRPr="004F2D87">
        <w:t>Het aantal vaste dataverbindingen dat per week beheersbaar gemigreerd kan worden ;</w:t>
      </w:r>
    </w:p>
    <w:p w14:paraId="57FB737A" w14:textId="7E4AD2F3" w:rsidR="0097265E" w:rsidRPr="004F2D87" w:rsidRDefault="0097265E" w:rsidP="00E07957">
      <w:pPr>
        <w:pStyle w:val="Lijstalinea"/>
        <w:numPr>
          <w:ilvl w:val="0"/>
          <w:numId w:val="33"/>
        </w:numPr>
        <w:spacing w:line="259" w:lineRule="auto"/>
      </w:pPr>
      <w:r w:rsidRPr="004F2D87">
        <w:t>Het aantal mobiele verbindingen dat beheersbaar in één keer geporteerd kan worden.</w:t>
      </w:r>
    </w:p>
    <w:p w14:paraId="43CDAEE0" w14:textId="5B9CFEF9" w:rsidR="008A16AA" w:rsidRPr="004F2D87" w:rsidRDefault="00054F4C"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311</w:t>
      </w:r>
      <w:r w:rsidR="00386530">
        <w:rPr>
          <w:noProof/>
        </w:rPr>
        <w:fldChar w:fldCharType="end"/>
      </w:r>
      <w:r w:rsidRPr="004F2D87">
        <w:t>]</w:t>
      </w:r>
      <w:r w:rsidR="00D822D4" w:rsidRPr="004F2D87">
        <w:tab/>
      </w:r>
      <w:r w:rsidR="008A16AA" w:rsidRPr="004F2D87">
        <w:t xml:space="preserve">Jaarlijks wordt door de </w:t>
      </w:r>
      <w:r w:rsidR="00337C0C" w:rsidRPr="004F2D87">
        <w:t>Inschrijver</w:t>
      </w:r>
      <w:r w:rsidR="008A16AA" w:rsidRPr="004F2D87">
        <w:t xml:space="preserve"> en </w:t>
      </w:r>
      <w:r w:rsidR="00337C0C" w:rsidRPr="004F2D87">
        <w:t>de Categorie</w:t>
      </w:r>
      <w:r w:rsidR="008A16AA" w:rsidRPr="004F2D87">
        <w:t xml:space="preserve"> gezamenlijk getoetst of het </w:t>
      </w:r>
      <w:r w:rsidR="00BE73A7" w:rsidRPr="004F2D87">
        <w:t>Exit plan</w:t>
      </w:r>
      <w:r w:rsidR="008A16AA" w:rsidRPr="004F2D87">
        <w:t xml:space="preserve"> nog actueel is. Als dit niet het geval is, stelt </w:t>
      </w:r>
      <w:r w:rsidR="0097265E" w:rsidRPr="004F2D87">
        <w:t xml:space="preserve">Inschrijver een </w:t>
      </w:r>
      <w:r w:rsidR="008A16AA" w:rsidRPr="004F2D87">
        <w:t xml:space="preserve">bijgewerkte versie op die ter goedkeuring wordt voorgelegd aan de </w:t>
      </w:r>
      <w:r w:rsidR="00390C68" w:rsidRPr="004F2D87">
        <w:t>Categorie</w:t>
      </w:r>
      <w:r w:rsidR="008A16AA" w:rsidRPr="004F2D87">
        <w:t xml:space="preserve">. </w:t>
      </w:r>
    </w:p>
    <w:p w14:paraId="462C53A3" w14:textId="17728360" w:rsidR="008A16AA" w:rsidRPr="004F2D87" w:rsidRDefault="00054F4C" w:rsidP="00511E39">
      <w:pPr>
        <w:pStyle w:val="BestekEis"/>
      </w:pPr>
      <w:r w:rsidRPr="004F2D87">
        <w:t xml:space="preserve">[B-E </w:t>
      </w:r>
      <w:r w:rsidR="00386530">
        <w:fldChar w:fldCharType="begin"/>
      </w:r>
      <w:r w:rsidR="00386530">
        <w:instrText xml:space="preserve"> SEQ [EIS# \* ARABIC</w:instrText>
      </w:r>
      <w:r w:rsidR="00386530">
        <w:instrText xml:space="preserve"> </w:instrText>
      </w:r>
      <w:r w:rsidR="00386530">
        <w:fldChar w:fldCharType="separate"/>
      </w:r>
      <w:r w:rsidR="00EF1524">
        <w:rPr>
          <w:noProof/>
        </w:rPr>
        <w:t>312</w:t>
      </w:r>
      <w:r w:rsidR="00386530">
        <w:rPr>
          <w:noProof/>
        </w:rPr>
        <w:fldChar w:fldCharType="end"/>
      </w:r>
      <w:r w:rsidRPr="004F2D87">
        <w:t>]</w:t>
      </w:r>
      <w:r w:rsidR="00D822D4" w:rsidRPr="004F2D87">
        <w:tab/>
      </w:r>
      <w:r w:rsidR="0097265E" w:rsidRPr="004F2D87">
        <w:t>Inschrijver</w:t>
      </w:r>
      <w:r w:rsidR="008A16AA" w:rsidRPr="004F2D87">
        <w:t xml:space="preserve"> zal alle vertrouwelijke informatie van de Deelnemer aan het einde van de Transitie aan de Deelnemer retourneren, zonder daar een kopie van te behouden</w:t>
      </w:r>
      <w:r w:rsidR="0097265E" w:rsidRPr="004F2D87">
        <w:t xml:space="preserve">. </w:t>
      </w:r>
    </w:p>
    <w:p w14:paraId="285C3610" w14:textId="5B0CC841" w:rsidR="00365563" w:rsidRPr="004F2D87" w:rsidRDefault="00054F4C" w:rsidP="00511E39">
      <w:pPr>
        <w:pStyle w:val="BestekEis"/>
      </w:pPr>
      <w:r w:rsidRPr="004F2D87">
        <w:t xml:space="preserve">[B-E </w:t>
      </w:r>
      <w:r w:rsidR="00386530">
        <w:fldChar w:fldCharType="begin"/>
      </w:r>
      <w:r w:rsidR="00386530">
        <w:instrText xml:space="preserve"> SEQ [EIS# \* ARABIC </w:instrText>
      </w:r>
      <w:r w:rsidR="00386530">
        <w:fldChar w:fldCharType="separate"/>
      </w:r>
      <w:r w:rsidR="00EF1524">
        <w:rPr>
          <w:noProof/>
        </w:rPr>
        <w:t>313</w:t>
      </w:r>
      <w:r w:rsidR="00386530">
        <w:rPr>
          <w:noProof/>
        </w:rPr>
        <w:fldChar w:fldCharType="end"/>
      </w:r>
      <w:r w:rsidRPr="004F2D87">
        <w:t>]</w:t>
      </w:r>
      <w:r w:rsidR="00D822D4" w:rsidRPr="004F2D87">
        <w:tab/>
      </w:r>
      <w:r w:rsidR="0097265E" w:rsidRPr="004F2D87">
        <w:t>Inschrijver</w:t>
      </w:r>
      <w:r w:rsidR="008A16AA" w:rsidRPr="004F2D87">
        <w:t xml:space="preserve"> dient op verzoek van een Deelnemer de bij Deelnemer geïnstalleerde apparatuur met bijbehorende programmatuur binnen 10 werkdagen te de-installeren en te verwijderen.</w:t>
      </w:r>
      <w:bookmarkEnd w:id="1726"/>
      <w:bookmarkEnd w:id="1741"/>
      <w:r w:rsidR="004769B0" w:rsidRPr="004F2D87">
        <w:tab/>
      </w:r>
      <w:r w:rsidR="0043584B" w:rsidRPr="004F2D87">
        <w:tab/>
      </w:r>
    </w:p>
    <w:p w14:paraId="123D2597" w14:textId="153AF26C" w:rsidR="0001244E" w:rsidRPr="004F2D87" w:rsidRDefault="0001244E" w:rsidP="00511E39">
      <w:pPr>
        <w:pStyle w:val="BestekEis"/>
      </w:pPr>
    </w:p>
    <w:sectPr w:rsidR="0001244E" w:rsidRPr="004F2D87" w:rsidSect="00F65B4B">
      <w:footerReference w:type="default" r:id="rId26"/>
      <w:type w:val="continuous"/>
      <w:pgSz w:w="11906" w:h="16838" w:code="9"/>
      <w:pgMar w:top="1417" w:right="1417" w:bottom="1417" w:left="1417" w:header="200" w:footer="66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0B714C" w16cex:dateUtc="2022-11-01T09: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17757CF" w16cid:durableId="270B6D71"/>
  <w16cid:commentId w16cid:paraId="4CA0A117" w16cid:durableId="270B6D72"/>
  <w16cid:commentId w16cid:paraId="4B0F4321" w16cid:durableId="270B6D73"/>
  <w16cid:commentId w16cid:paraId="652808C3" w16cid:durableId="270B6D74"/>
  <w16cid:commentId w16cid:paraId="5F5CB500" w16cid:durableId="270B6D75"/>
  <w16cid:commentId w16cid:paraId="68030DAB" w16cid:durableId="270B6D76"/>
  <w16cid:commentId w16cid:paraId="05FE6010" w16cid:durableId="270B6D77"/>
  <w16cid:commentId w16cid:paraId="6B0F8E95" w16cid:durableId="270B6D78"/>
  <w16cid:commentId w16cid:paraId="5EBE07A0" w16cid:durableId="270B6D79"/>
  <w16cid:commentId w16cid:paraId="7A62D982" w16cid:durableId="270B6D7A"/>
  <w16cid:commentId w16cid:paraId="321E831F" w16cid:durableId="270B6D7B"/>
  <w16cid:commentId w16cid:paraId="61936008" w16cid:durableId="270B6D7C"/>
  <w16cid:commentId w16cid:paraId="090EE956" w16cid:durableId="270B6D7D"/>
  <w16cid:commentId w16cid:paraId="7CD4686C" w16cid:durableId="270B6D7E"/>
  <w16cid:commentId w16cid:paraId="06C4F74C" w16cid:durableId="270B6D7F"/>
  <w16cid:commentId w16cid:paraId="4D4FC4D3" w16cid:durableId="270B6D80"/>
  <w16cid:commentId w16cid:paraId="083E9E8F" w16cid:durableId="270B6D81"/>
  <w16cid:commentId w16cid:paraId="6555877F" w16cid:durableId="270B6D82"/>
  <w16cid:commentId w16cid:paraId="1D3C1225" w16cid:durableId="270B6D83"/>
  <w16cid:commentId w16cid:paraId="2490C459" w16cid:durableId="270B6D84"/>
  <w16cid:commentId w16cid:paraId="60C958EE" w16cid:durableId="270B6D85"/>
  <w16cid:commentId w16cid:paraId="2765910F" w16cid:durableId="270B6D86"/>
  <w16cid:commentId w16cid:paraId="4083A66D" w16cid:durableId="270B6D87"/>
  <w16cid:commentId w16cid:paraId="040432C3" w16cid:durableId="270B6D88"/>
  <w16cid:commentId w16cid:paraId="0833183B" w16cid:durableId="270B6D89"/>
  <w16cid:commentId w16cid:paraId="360E9580" w16cid:durableId="270B6D8A"/>
  <w16cid:commentId w16cid:paraId="2B354648" w16cid:durableId="270B6D8B"/>
  <w16cid:commentId w16cid:paraId="35D6107F" w16cid:durableId="270B6D8C"/>
  <w16cid:commentId w16cid:paraId="7043B7E4" w16cid:durableId="270B6D8D"/>
  <w16cid:commentId w16cid:paraId="70F2AB46" w16cid:durableId="270B6D8E"/>
  <w16cid:commentId w16cid:paraId="5828A572" w16cid:durableId="270B6D8F"/>
  <w16cid:commentId w16cid:paraId="2A5FF1B7" w16cid:durableId="270B6D90"/>
  <w16cid:commentId w16cid:paraId="3DC8B127" w16cid:durableId="270B6D91"/>
  <w16cid:commentId w16cid:paraId="5740FD6F" w16cid:durableId="270B6D92"/>
  <w16cid:commentId w16cid:paraId="7347641D" w16cid:durableId="270B6D93"/>
  <w16cid:commentId w16cid:paraId="14D88FBE" w16cid:durableId="270B6D94"/>
  <w16cid:commentId w16cid:paraId="530F3261" w16cid:durableId="270B6D95"/>
  <w16cid:commentId w16cid:paraId="090CA296" w16cid:durableId="270B6D96"/>
  <w16cid:commentId w16cid:paraId="44C604D2" w16cid:durableId="270B6D97"/>
  <w16cid:commentId w16cid:paraId="7BB3CC32" w16cid:durableId="270B6D98"/>
  <w16cid:commentId w16cid:paraId="3BAD872F" w16cid:durableId="270B6D99"/>
  <w16cid:commentId w16cid:paraId="271269DE" w16cid:durableId="270B6D9A"/>
  <w16cid:commentId w16cid:paraId="0874322F" w16cid:durableId="270B6D9B"/>
  <w16cid:commentId w16cid:paraId="6CB5E1F4" w16cid:durableId="270B6D9C"/>
  <w16cid:commentId w16cid:paraId="18AA4647" w16cid:durableId="270B6D9D"/>
  <w16cid:commentId w16cid:paraId="5756D65A" w16cid:durableId="270B6D9E"/>
  <w16cid:commentId w16cid:paraId="396A1C41" w16cid:durableId="270B6D9F"/>
  <w16cid:commentId w16cid:paraId="36CAB01F" w16cid:durableId="270B6DA0"/>
  <w16cid:commentId w16cid:paraId="18D36C2E" w16cid:durableId="270B6DA1"/>
  <w16cid:commentId w16cid:paraId="01E9EF2A" w16cid:durableId="270B6DA2"/>
  <w16cid:commentId w16cid:paraId="0688D88E" w16cid:durableId="270B6DA3"/>
  <w16cid:commentId w16cid:paraId="4AE87F34" w16cid:durableId="270B6DA4"/>
  <w16cid:commentId w16cid:paraId="5464C087" w16cid:durableId="270B6DA5"/>
  <w16cid:commentId w16cid:paraId="279D185B" w16cid:durableId="270B6DA6"/>
  <w16cid:commentId w16cid:paraId="50BC2CA8" w16cid:durableId="270B6DA7"/>
  <w16cid:commentId w16cid:paraId="141B54E6" w16cid:durableId="270B6DAB"/>
  <w16cid:commentId w16cid:paraId="7794C2A9" w16cid:durableId="270B6DAC"/>
  <w16cid:commentId w16cid:paraId="20FCCCB3" w16cid:durableId="270B6DAD"/>
  <w16cid:commentId w16cid:paraId="1D45B9E2" w16cid:durableId="270B6DAE"/>
  <w16cid:commentId w16cid:paraId="1BBA690B" w16cid:durableId="270B6DA8"/>
  <w16cid:commentId w16cid:paraId="595C8FC7" w16cid:durableId="270B6DA9"/>
  <w16cid:commentId w16cid:paraId="3B619ACE" w16cid:durableId="270B6DAA"/>
  <w16cid:commentId w16cid:paraId="512400E4" w16cid:durableId="270B714C"/>
  <w16cid:commentId w16cid:paraId="626712A5" w16cid:durableId="270B6DB8"/>
  <w16cid:commentId w16cid:paraId="1A82BF43" w16cid:durableId="270B6DAF"/>
  <w16cid:commentId w16cid:paraId="24F035B9" w16cid:durableId="270B6DB0"/>
  <w16cid:commentId w16cid:paraId="2E49BF84" w16cid:durableId="270B6DB1"/>
  <w16cid:commentId w16cid:paraId="62157569" w16cid:durableId="270B6DB2"/>
  <w16cid:commentId w16cid:paraId="6C462897" w16cid:durableId="270B6DB3"/>
  <w16cid:commentId w16cid:paraId="5A9014D3" w16cid:durableId="270B6DB4"/>
  <w16cid:commentId w16cid:paraId="647BD91D" w16cid:durableId="270B6DB5"/>
  <w16cid:commentId w16cid:paraId="7E450E0A" w16cid:durableId="270B6DB6"/>
  <w16cid:commentId w16cid:paraId="3A38940A" w16cid:durableId="270B6DB7"/>
  <w16cid:commentId w16cid:paraId="3DECBA8D" w16cid:durableId="270B6DB9"/>
  <w16cid:commentId w16cid:paraId="659732C7" w16cid:durableId="270B6DBA"/>
  <w16cid:commentId w16cid:paraId="7483EF01" w16cid:durableId="270B6DBB"/>
  <w16cid:commentId w16cid:paraId="0474FD17" w16cid:durableId="270B6DBC"/>
  <w16cid:commentId w16cid:paraId="171E1B6C" w16cid:durableId="270B6DBD"/>
  <w16cid:commentId w16cid:paraId="790EBD52" w16cid:durableId="270B6DBE"/>
  <w16cid:commentId w16cid:paraId="4581F0BE" w16cid:durableId="270B6DBF"/>
  <w16cid:commentId w16cid:paraId="3869E282" w16cid:durableId="270B6DC0"/>
  <w16cid:commentId w16cid:paraId="106E8AC8" w16cid:durableId="270B6DC1"/>
  <w16cid:commentId w16cid:paraId="68FA97C7" w16cid:durableId="270B6DC2"/>
  <w16cid:commentId w16cid:paraId="13B14378" w16cid:durableId="270B6DC3"/>
  <w16cid:commentId w16cid:paraId="60F173AE" w16cid:durableId="270B6DC4"/>
  <w16cid:commentId w16cid:paraId="24FD8FE7" w16cid:durableId="270B6DC5"/>
  <w16cid:commentId w16cid:paraId="2E865375" w16cid:durableId="270B6DC6"/>
  <w16cid:commentId w16cid:paraId="7CDE458F" w16cid:durableId="270B6DC7"/>
  <w16cid:commentId w16cid:paraId="761F68F8" w16cid:durableId="270B6DC8"/>
  <w16cid:commentId w16cid:paraId="2E0AF332" w16cid:durableId="270B6DC9"/>
  <w16cid:commentId w16cid:paraId="75209DCD" w16cid:durableId="270B6DCA"/>
  <w16cid:commentId w16cid:paraId="3097C1C1" w16cid:durableId="270B6DCB"/>
  <w16cid:commentId w16cid:paraId="0C1ED380" w16cid:durableId="270B6DCC"/>
  <w16cid:commentId w16cid:paraId="7F52BD1A" w16cid:durableId="270B6DCD"/>
  <w16cid:commentId w16cid:paraId="78DE6539" w16cid:durableId="270B6DCE"/>
  <w16cid:commentId w16cid:paraId="242D838F" w16cid:durableId="270B6DCF"/>
  <w16cid:commentId w16cid:paraId="011CDB32" w16cid:durableId="270B6DD0"/>
  <w16cid:commentId w16cid:paraId="4B11C343" w16cid:durableId="270B6DD1"/>
  <w16cid:commentId w16cid:paraId="037CC0BB" w16cid:durableId="270B6DD2"/>
  <w16cid:commentId w16cid:paraId="63FA6746" w16cid:durableId="270B6DD3"/>
  <w16cid:commentId w16cid:paraId="1858E21E" w16cid:durableId="270B6DD4"/>
  <w16cid:commentId w16cid:paraId="5A09E6B9" w16cid:durableId="270B6DD5"/>
  <w16cid:commentId w16cid:paraId="7BAEA995" w16cid:durableId="270B6DD6"/>
  <w16cid:commentId w16cid:paraId="5852D195" w16cid:durableId="270B6DD7"/>
  <w16cid:commentId w16cid:paraId="69A212A0" w16cid:durableId="270B6DD8"/>
  <w16cid:commentId w16cid:paraId="7D309420" w16cid:durableId="270B6DD9"/>
  <w16cid:commentId w16cid:paraId="2D78F997" w16cid:durableId="270B6DDA"/>
  <w16cid:commentId w16cid:paraId="150BE79B" w16cid:durableId="270B6DDB"/>
  <w16cid:commentId w16cid:paraId="04C0DF4F" w16cid:durableId="270B6DDC"/>
  <w16cid:commentId w16cid:paraId="76437D70" w16cid:durableId="270B6DDD"/>
  <w16cid:commentId w16cid:paraId="51C9C375" w16cid:durableId="270B6DDE"/>
  <w16cid:commentId w16cid:paraId="1630242E" w16cid:durableId="270B6DDF"/>
  <w16cid:commentId w16cid:paraId="4FE8C12A" w16cid:durableId="270B6DE0"/>
  <w16cid:commentId w16cid:paraId="5F76FFF2" w16cid:durableId="270B6DE1"/>
  <w16cid:commentId w16cid:paraId="7345D14F" w16cid:durableId="270B6DE2"/>
  <w16cid:commentId w16cid:paraId="0494A9B5" w16cid:durableId="270B6DE3"/>
  <w16cid:commentId w16cid:paraId="563F3635" w16cid:durableId="270B6DE4"/>
  <w16cid:commentId w16cid:paraId="33931727" w16cid:durableId="270B6DE5"/>
  <w16cid:commentId w16cid:paraId="2CEBF747" w16cid:durableId="270B6DE6"/>
  <w16cid:commentId w16cid:paraId="737A3CE6" w16cid:durableId="270B6DE7"/>
  <w16cid:commentId w16cid:paraId="337F4927" w16cid:durableId="270B6DE8"/>
  <w16cid:commentId w16cid:paraId="352631EA" w16cid:durableId="270B6DE9"/>
  <w16cid:commentId w16cid:paraId="3C2C7C18" w16cid:durableId="270B6DEA"/>
  <w16cid:commentId w16cid:paraId="11795583" w16cid:durableId="270B6DEB"/>
  <w16cid:commentId w16cid:paraId="332FD03D" w16cid:durableId="270B6DEC"/>
  <w16cid:commentId w16cid:paraId="4C549438" w16cid:durableId="270B6DED"/>
  <w16cid:commentId w16cid:paraId="7E82026D" w16cid:durableId="270B6DEE"/>
  <w16cid:commentId w16cid:paraId="5CA41053" w16cid:durableId="270B6DEF"/>
  <w16cid:commentId w16cid:paraId="727C2854" w16cid:durableId="270B6DF0"/>
  <w16cid:commentId w16cid:paraId="2FBB67D6" w16cid:durableId="270B6DF1"/>
  <w16cid:commentId w16cid:paraId="53F751DD" w16cid:durableId="270B6DF2"/>
  <w16cid:commentId w16cid:paraId="520C6067" w16cid:durableId="270B6DF3"/>
  <w16cid:commentId w16cid:paraId="3FDB3672" w16cid:durableId="270B6DF4"/>
  <w16cid:commentId w16cid:paraId="57C483E3" w16cid:durableId="270B6DF5"/>
  <w16cid:commentId w16cid:paraId="29047874" w16cid:durableId="270B6DF6"/>
  <w16cid:commentId w16cid:paraId="0AA4065A" w16cid:durableId="270B6DF7"/>
  <w16cid:commentId w16cid:paraId="75BB15D4" w16cid:durableId="270B6DF8"/>
  <w16cid:commentId w16cid:paraId="2541562F" w16cid:durableId="270B6DF9"/>
  <w16cid:commentId w16cid:paraId="0B93821D" w16cid:durableId="270B6DFA"/>
  <w16cid:commentId w16cid:paraId="34F35932" w16cid:durableId="270B6DFB"/>
  <w16cid:commentId w16cid:paraId="76B191A7" w16cid:durableId="270B6DFC"/>
  <w16cid:commentId w16cid:paraId="152DA03E" w16cid:durableId="270B6DFD"/>
  <w16cid:commentId w16cid:paraId="126925A5" w16cid:durableId="270B6DFE"/>
  <w16cid:commentId w16cid:paraId="66D5EA7B" w16cid:durableId="270B6DFF"/>
  <w16cid:commentId w16cid:paraId="37914BB9" w16cid:durableId="270B6E00"/>
  <w16cid:commentId w16cid:paraId="3009C010" w16cid:durableId="270B6E01"/>
  <w16cid:commentId w16cid:paraId="0119ED60" w16cid:durableId="270B6E02"/>
  <w16cid:commentId w16cid:paraId="5AB41AE5" w16cid:durableId="270B6E03"/>
  <w16cid:commentId w16cid:paraId="4A78A4AD" w16cid:durableId="270B6E04"/>
  <w16cid:commentId w16cid:paraId="114921F3" w16cid:durableId="270B6E05"/>
  <w16cid:commentId w16cid:paraId="3DA82492" w16cid:durableId="270B6E06"/>
  <w16cid:commentId w16cid:paraId="768FBED7" w16cid:durableId="270B6E07"/>
  <w16cid:commentId w16cid:paraId="03993B17" w16cid:durableId="270B6E08"/>
  <w16cid:commentId w16cid:paraId="287C93EF" w16cid:durableId="270B6E09"/>
  <w16cid:commentId w16cid:paraId="4E44029A" w16cid:durableId="270B6E0A"/>
  <w16cid:commentId w16cid:paraId="2224B26D" w16cid:durableId="270B6E0B"/>
  <w16cid:commentId w16cid:paraId="74DDC953" w16cid:durableId="270B6E0C"/>
  <w16cid:commentId w16cid:paraId="7B816B29" w16cid:durableId="270B6E0D"/>
  <w16cid:commentId w16cid:paraId="0E5818CF" w16cid:durableId="270B6E0E"/>
  <w16cid:commentId w16cid:paraId="2743F4C6" w16cid:durableId="270B6E0F"/>
  <w16cid:commentId w16cid:paraId="751218B8" w16cid:durableId="270B6E10"/>
  <w16cid:commentId w16cid:paraId="104E480C" w16cid:durableId="270B6E1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2FFA39" w14:textId="77777777" w:rsidR="005A6013" w:rsidRDefault="005A6013">
      <w:r>
        <w:separator/>
      </w:r>
    </w:p>
    <w:p w14:paraId="329F17D4" w14:textId="77777777" w:rsidR="005A6013" w:rsidRDefault="005A6013"/>
    <w:p w14:paraId="1C61DF8F" w14:textId="77777777" w:rsidR="005A6013" w:rsidRDefault="005A6013"/>
  </w:endnote>
  <w:endnote w:type="continuationSeparator" w:id="0">
    <w:p w14:paraId="73123933" w14:textId="77777777" w:rsidR="005A6013" w:rsidRDefault="005A6013">
      <w:r>
        <w:continuationSeparator/>
      </w:r>
    </w:p>
    <w:p w14:paraId="1D293DDC" w14:textId="77777777" w:rsidR="005A6013" w:rsidRDefault="005A6013"/>
    <w:p w14:paraId="5236DCCA" w14:textId="77777777" w:rsidR="005A6013" w:rsidRDefault="005A6013"/>
  </w:endnote>
  <w:endnote w:type="continuationNotice" w:id="1">
    <w:p w14:paraId="1298F2B8" w14:textId="77777777" w:rsidR="005A6013" w:rsidRDefault="005A60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amp;W Syntax (Adobe)">
    <w:panose1 w:val="020B0500000000000000"/>
    <w:charset w:val="00"/>
    <w:family w:val="swiss"/>
    <w:pitch w:val="variable"/>
    <w:sig w:usb0="A0000007" w:usb1="00000000" w:usb2="00000000" w:usb3="00000000" w:csb0="00000111" w:csb1="00000000"/>
  </w:font>
  <w:font w:name="Times New Roman">
    <w:panose1 w:val="02020603050405020304"/>
    <w:charset w:val="00"/>
    <w:family w:val="roman"/>
    <w:pitch w:val="variable"/>
    <w:sig w:usb0="E0002EFF" w:usb1="C000785B" w:usb2="00000009" w:usb3="00000000" w:csb0="000001FF" w:csb1="00000000"/>
  </w:font>
  <w:font w:name="Utopia">
    <w:altName w:val="Corbe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 VenW">
    <w:panose1 w:val="050B0102000000000000"/>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DejaVu Sans">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Layout w:type="fixed"/>
      <w:tblCellMar>
        <w:left w:w="0" w:type="dxa"/>
        <w:right w:w="0" w:type="dxa"/>
      </w:tblCellMar>
      <w:tblLook w:val="0000" w:firstRow="0" w:lastRow="0" w:firstColumn="0" w:lastColumn="0" w:noHBand="0" w:noVBand="0"/>
    </w:tblPr>
    <w:tblGrid>
      <w:gridCol w:w="6810"/>
      <w:gridCol w:w="2262"/>
    </w:tblGrid>
    <w:tr w:rsidR="005A6013" w:rsidRPr="00BA6CC2" w14:paraId="50872865" w14:textId="77777777" w:rsidTr="004C6D0E">
      <w:trPr>
        <w:trHeight w:hRule="exact" w:val="460"/>
      </w:trPr>
      <w:tc>
        <w:tcPr>
          <w:tcW w:w="6810" w:type="dxa"/>
          <w:shd w:val="clear" w:color="auto" w:fill="auto"/>
        </w:tcPr>
        <w:p w14:paraId="66A16EA2" w14:textId="645EA4CD" w:rsidR="005A6013" w:rsidRPr="00C12E90" w:rsidRDefault="005A6013" w:rsidP="00394239">
          <w:pPr>
            <w:rPr>
              <w:rStyle w:val="Huisstijl-Rubricering"/>
            </w:rPr>
          </w:pPr>
          <w:r>
            <w:rPr>
              <w:i/>
              <w:szCs w:val="18"/>
              <w:vertAlign w:val="superscript"/>
            </w:rPr>
            <w:t>CDR2023 | MCI – Bijlage 02 Specificatie van de Prestatie</w:t>
          </w:r>
        </w:p>
      </w:tc>
      <w:tc>
        <w:tcPr>
          <w:tcW w:w="2262" w:type="dxa"/>
        </w:tcPr>
        <w:p w14:paraId="5A1E1E8F" w14:textId="178753B1" w:rsidR="005A6013" w:rsidRPr="00BA6CC2" w:rsidRDefault="005A6013" w:rsidP="00BA6CC2">
          <w:pPr>
            <w:jc w:val="right"/>
            <w:rPr>
              <w:i/>
              <w:szCs w:val="18"/>
              <w:vertAlign w:val="superscript"/>
            </w:rPr>
          </w:pPr>
          <w:r w:rsidRPr="00BA6CC2">
            <w:rPr>
              <w:i/>
              <w:szCs w:val="18"/>
              <w:vertAlign w:val="superscript"/>
            </w:rPr>
            <w:t xml:space="preserve">Pagina </w:t>
          </w:r>
          <w:r w:rsidRPr="00BA6CC2">
            <w:rPr>
              <w:i/>
              <w:szCs w:val="18"/>
              <w:vertAlign w:val="superscript"/>
            </w:rPr>
            <w:fldChar w:fldCharType="begin"/>
          </w:r>
          <w:r w:rsidRPr="00BA6CC2">
            <w:rPr>
              <w:i/>
              <w:szCs w:val="18"/>
              <w:vertAlign w:val="superscript"/>
            </w:rPr>
            <w:instrText xml:space="preserve"> PAGE   \* MERGEFORMAT </w:instrText>
          </w:r>
          <w:r w:rsidRPr="00BA6CC2">
            <w:rPr>
              <w:i/>
              <w:szCs w:val="18"/>
              <w:vertAlign w:val="superscript"/>
            </w:rPr>
            <w:fldChar w:fldCharType="separate"/>
          </w:r>
          <w:r w:rsidR="00386530">
            <w:rPr>
              <w:i/>
              <w:noProof/>
              <w:szCs w:val="18"/>
              <w:vertAlign w:val="superscript"/>
            </w:rPr>
            <w:t>2</w:t>
          </w:r>
          <w:r w:rsidRPr="00BA6CC2">
            <w:rPr>
              <w:i/>
              <w:szCs w:val="18"/>
              <w:vertAlign w:val="superscript"/>
            </w:rPr>
            <w:fldChar w:fldCharType="end"/>
          </w:r>
          <w:r w:rsidRPr="00BA6CC2">
            <w:rPr>
              <w:i/>
              <w:szCs w:val="18"/>
              <w:vertAlign w:val="superscript"/>
            </w:rPr>
            <w:t xml:space="preserve"> van </w:t>
          </w:r>
          <w:r w:rsidRPr="00BA6CC2">
            <w:rPr>
              <w:i/>
              <w:szCs w:val="18"/>
              <w:vertAlign w:val="superscript"/>
            </w:rPr>
            <w:fldChar w:fldCharType="begin"/>
          </w:r>
          <w:r w:rsidRPr="00BA6CC2">
            <w:rPr>
              <w:i/>
              <w:szCs w:val="18"/>
              <w:vertAlign w:val="superscript"/>
            </w:rPr>
            <w:instrText xml:space="preserve"> NUMPAGES   \* MERGEFORMAT </w:instrText>
          </w:r>
          <w:r w:rsidRPr="00BA6CC2">
            <w:rPr>
              <w:i/>
              <w:szCs w:val="18"/>
              <w:vertAlign w:val="superscript"/>
            </w:rPr>
            <w:fldChar w:fldCharType="separate"/>
          </w:r>
          <w:r w:rsidR="00386530">
            <w:rPr>
              <w:i/>
              <w:noProof/>
              <w:szCs w:val="18"/>
              <w:vertAlign w:val="superscript"/>
            </w:rPr>
            <w:t>95</w:t>
          </w:r>
          <w:r w:rsidRPr="00BA6CC2">
            <w:rPr>
              <w:i/>
              <w:szCs w:val="18"/>
              <w:vertAlign w:val="superscript"/>
            </w:rPr>
            <w:fldChar w:fldCharType="end"/>
          </w:r>
          <w:bookmarkStart w:id="1798" w:name="_Toc209500356"/>
        </w:p>
      </w:tc>
    </w:tr>
    <w:bookmarkEnd w:id="1798"/>
  </w:tbl>
  <w:p w14:paraId="4AE5681A" w14:textId="77777777" w:rsidR="005A6013" w:rsidRDefault="005A601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0C648C" w14:textId="77777777" w:rsidR="005A6013" w:rsidRPr="00B35331" w:rsidRDefault="005A6013" w:rsidP="00B35331">
      <w:pPr>
        <w:pStyle w:val="Voettekst"/>
      </w:pPr>
    </w:p>
  </w:footnote>
  <w:footnote w:type="continuationSeparator" w:id="0">
    <w:p w14:paraId="05D685E8" w14:textId="77777777" w:rsidR="005A6013" w:rsidRDefault="005A6013">
      <w:r>
        <w:continuationSeparator/>
      </w:r>
    </w:p>
    <w:p w14:paraId="11DBBFC5" w14:textId="77777777" w:rsidR="005A6013" w:rsidRDefault="005A6013"/>
    <w:p w14:paraId="36589BAB" w14:textId="77777777" w:rsidR="005A6013" w:rsidRDefault="005A6013"/>
  </w:footnote>
  <w:footnote w:type="continuationNotice" w:id="1">
    <w:p w14:paraId="68701F0E" w14:textId="77777777" w:rsidR="005A6013" w:rsidRDefault="005A6013"/>
  </w:footnote>
  <w:footnote w:id="2">
    <w:p w14:paraId="1355A1D5" w14:textId="77777777" w:rsidR="005A6013" w:rsidRPr="007E7341" w:rsidRDefault="005A6013">
      <w:pPr>
        <w:pStyle w:val="Voetnoottekst"/>
        <w:rPr>
          <w:sz w:val="16"/>
          <w:szCs w:val="16"/>
        </w:rPr>
      </w:pPr>
      <w:r w:rsidRPr="007E7341">
        <w:rPr>
          <w:rStyle w:val="Voetnootmarkering"/>
          <w:sz w:val="16"/>
          <w:szCs w:val="16"/>
          <w:vertAlign w:val="superscript"/>
        </w:rPr>
        <w:footnoteRef/>
      </w:r>
      <w:r w:rsidRPr="007E7341">
        <w:rPr>
          <w:sz w:val="16"/>
          <w:szCs w:val="16"/>
          <w:vertAlign w:val="superscript"/>
        </w:rPr>
        <w:t xml:space="preserve"> </w:t>
      </w:r>
      <w:r w:rsidRPr="007E7341">
        <w:rPr>
          <w:sz w:val="16"/>
          <w:szCs w:val="16"/>
        </w:rPr>
        <w:tab/>
        <w:t xml:space="preserve">Het totale maandelijkse volume voor spraak en data is bepaald </w:t>
      </w:r>
      <w:r>
        <w:rPr>
          <w:sz w:val="16"/>
          <w:szCs w:val="16"/>
        </w:rPr>
        <w:t>door</w:t>
      </w:r>
      <w:r w:rsidRPr="007E7341">
        <w:rPr>
          <w:sz w:val="16"/>
          <w:szCs w:val="16"/>
        </w:rPr>
        <w:t xml:space="preserve"> het gemiddelde </w:t>
      </w:r>
      <w:r>
        <w:rPr>
          <w:sz w:val="16"/>
          <w:szCs w:val="16"/>
        </w:rPr>
        <w:t xml:space="preserve">te nemen </w:t>
      </w:r>
      <w:r w:rsidRPr="007E7341">
        <w:rPr>
          <w:sz w:val="16"/>
          <w:szCs w:val="16"/>
        </w:rPr>
        <w:t xml:space="preserve">van de maandelijkse volumes </w:t>
      </w:r>
      <w:r>
        <w:rPr>
          <w:sz w:val="16"/>
          <w:szCs w:val="16"/>
        </w:rPr>
        <w:t>van</w:t>
      </w:r>
      <w:r w:rsidRPr="007E7341">
        <w:rPr>
          <w:sz w:val="16"/>
          <w:szCs w:val="16"/>
        </w:rPr>
        <w:t xml:space="preserve"> de </w:t>
      </w:r>
      <w:r>
        <w:rPr>
          <w:sz w:val="16"/>
          <w:szCs w:val="16"/>
        </w:rPr>
        <w:t>maanden</w:t>
      </w:r>
      <w:r w:rsidRPr="007E7341">
        <w:rPr>
          <w:sz w:val="16"/>
          <w:szCs w:val="16"/>
        </w:rPr>
        <w:t xml:space="preserve"> april 2022 tot en met maart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EB604A7E"/>
    <w:lvl w:ilvl="0">
      <w:start w:val="1"/>
      <w:numFmt w:val="decimal"/>
      <w:pStyle w:val="eismetopsomming"/>
      <w:lvlText w:val="[ %1 ]"/>
      <w:lvlJc w:val="left"/>
      <w:pPr>
        <w:tabs>
          <w:tab w:val="num" w:pos="3119"/>
        </w:tabs>
        <w:ind w:left="3119" w:hanging="3119"/>
      </w:pPr>
      <w:rPr>
        <w:rFonts w:ascii="V&amp;W Syntax (Adobe)" w:hAnsi="V&amp;W Syntax (Adobe)" w:hint="default"/>
        <w:color w:val="5F5F5F"/>
        <w:sz w:val="14"/>
      </w:rPr>
    </w:lvl>
  </w:abstractNum>
  <w:abstractNum w:abstractNumId="1" w15:restartNumberingAfterBreak="0">
    <w:nsid w:val="02797C1A"/>
    <w:multiLevelType w:val="hybridMultilevel"/>
    <w:tmpl w:val="7BC4A968"/>
    <w:lvl w:ilvl="0" w:tplc="8D1E61CC">
      <w:start w:val="1"/>
      <w:numFmt w:val="bullet"/>
      <w:lvlText w:val="-"/>
      <w:lvlJc w:val="left"/>
      <w:pPr>
        <w:ind w:left="360" w:hanging="360"/>
      </w:pPr>
      <w:rPr>
        <w:rFonts w:ascii="Utopia" w:eastAsia="MS Mincho" w:hAnsi="Utopi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30749FD"/>
    <w:multiLevelType w:val="hybridMultilevel"/>
    <w:tmpl w:val="85884E72"/>
    <w:lvl w:ilvl="0" w:tplc="A4F4A8DE">
      <w:start w:val="1"/>
      <w:numFmt w:val="lowerLetter"/>
      <w:lvlText w:val="%1)"/>
      <w:lvlJc w:val="left"/>
      <w:pPr>
        <w:ind w:left="1495" w:hanging="360"/>
      </w:pPr>
      <w:rPr>
        <w:rFonts w:hint="default"/>
      </w:rPr>
    </w:lvl>
    <w:lvl w:ilvl="1" w:tplc="04130019" w:tentative="1">
      <w:start w:val="1"/>
      <w:numFmt w:val="lowerLetter"/>
      <w:lvlText w:val="%2."/>
      <w:lvlJc w:val="left"/>
      <w:pPr>
        <w:ind w:left="2215" w:hanging="360"/>
      </w:pPr>
    </w:lvl>
    <w:lvl w:ilvl="2" w:tplc="0413001B" w:tentative="1">
      <w:start w:val="1"/>
      <w:numFmt w:val="lowerRoman"/>
      <w:lvlText w:val="%3."/>
      <w:lvlJc w:val="right"/>
      <w:pPr>
        <w:ind w:left="2935" w:hanging="180"/>
      </w:pPr>
    </w:lvl>
    <w:lvl w:ilvl="3" w:tplc="0413000F" w:tentative="1">
      <w:start w:val="1"/>
      <w:numFmt w:val="decimal"/>
      <w:lvlText w:val="%4."/>
      <w:lvlJc w:val="left"/>
      <w:pPr>
        <w:ind w:left="3655" w:hanging="360"/>
      </w:pPr>
    </w:lvl>
    <w:lvl w:ilvl="4" w:tplc="04130019" w:tentative="1">
      <w:start w:val="1"/>
      <w:numFmt w:val="lowerLetter"/>
      <w:lvlText w:val="%5."/>
      <w:lvlJc w:val="left"/>
      <w:pPr>
        <w:ind w:left="4375" w:hanging="360"/>
      </w:pPr>
    </w:lvl>
    <w:lvl w:ilvl="5" w:tplc="0413001B" w:tentative="1">
      <w:start w:val="1"/>
      <w:numFmt w:val="lowerRoman"/>
      <w:lvlText w:val="%6."/>
      <w:lvlJc w:val="right"/>
      <w:pPr>
        <w:ind w:left="5095" w:hanging="180"/>
      </w:pPr>
    </w:lvl>
    <w:lvl w:ilvl="6" w:tplc="0413000F" w:tentative="1">
      <w:start w:val="1"/>
      <w:numFmt w:val="decimal"/>
      <w:lvlText w:val="%7."/>
      <w:lvlJc w:val="left"/>
      <w:pPr>
        <w:ind w:left="5815" w:hanging="360"/>
      </w:pPr>
    </w:lvl>
    <w:lvl w:ilvl="7" w:tplc="04130019" w:tentative="1">
      <w:start w:val="1"/>
      <w:numFmt w:val="lowerLetter"/>
      <w:lvlText w:val="%8."/>
      <w:lvlJc w:val="left"/>
      <w:pPr>
        <w:ind w:left="6535" w:hanging="360"/>
      </w:pPr>
    </w:lvl>
    <w:lvl w:ilvl="8" w:tplc="0413001B" w:tentative="1">
      <w:start w:val="1"/>
      <w:numFmt w:val="lowerRoman"/>
      <w:lvlText w:val="%9."/>
      <w:lvlJc w:val="right"/>
      <w:pPr>
        <w:ind w:left="7255" w:hanging="180"/>
      </w:pPr>
    </w:lvl>
  </w:abstractNum>
  <w:abstractNum w:abstractNumId="3" w15:restartNumberingAfterBreak="0">
    <w:nsid w:val="03E8162B"/>
    <w:multiLevelType w:val="hybridMultilevel"/>
    <w:tmpl w:val="2C783F66"/>
    <w:lvl w:ilvl="0" w:tplc="8D1E61CC">
      <w:start w:val="1"/>
      <w:numFmt w:val="bullet"/>
      <w:lvlText w:val="-"/>
      <w:lvlJc w:val="left"/>
      <w:pPr>
        <w:ind w:left="360" w:hanging="360"/>
      </w:pPr>
      <w:rPr>
        <w:rFonts w:ascii="Utopia" w:eastAsia="MS Mincho" w:hAnsi="Utopi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4F00E23"/>
    <w:multiLevelType w:val="hybridMultilevel"/>
    <w:tmpl w:val="4FB8CC8C"/>
    <w:lvl w:ilvl="0" w:tplc="A4F4A8DE">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5" w15:restartNumberingAfterBreak="0">
    <w:nsid w:val="05C7630F"/>
    <w:multiLevelType w:val="multilevel"/>
    <w:tmpl w:val="6FEC46AE"/>
    <w:lvl w:ilvl="0">
      <w:start w:val="1"/>
      <w:numFmt w:val="decimal"/>
      <w:pStyle w:val="GenummerdHoofdstuk"/>
      <w:lvlText w:val="%1"/>
      <w:lvlJc w:val="left"/>
      <w:pPr>
        <w:tabs>
          <w:tab w:val="num" w:pos="0"/>
        </w:tabs>
        <w:ind w:left="0" w:hanging="1134"/>
      </w:pPr>
      <w:rPr>
        <w:rFonts w:ascii="Verdana" w:hAnsi="Verdana" w:hint="default"/>
        <w:b w:val="0"/>
        <w:i w:val="0"/>
        <w:sz w:val="24"/>
      </w:rPr>
    </w:lvl>
    <w:lvl w:ilvl="1">
      <w:start w:val="1"/>
      <w:numFmt w:val="decimal"/>
      <w:pStyle w:val="Paragraaf"/>
      <w:lvlText w:val="%1.%2"/>
      <w:lvlJc w:val="left"/>
      <w:pPr>
        <w:tabs>
          <w:tab w:val="num" w:pos="1134"/>
        </w:tabs>
        <w:ind w:left="1134" w:hanging="1134"/>
      </w:pPr>
      <w:rPr>
        <w:rFonts w:ascii="Verdana" w:hAnsi="Verdana" w:hint="default"/>
        <w:b/>
        <w:i w:val="0"/>
        <w:sz w:val="18"/>
      </w:rPr>
    </w:lvl>
    <w:lvl w:ilvl="2">
      <w:start w:val="1"/>
      <w:numFmt w:val="decimal"/>
      <w:pStyle w:val="Subparagraaf"/>
      <w:lvlText w:val="%1.%2.%3"/>
      <w:lvlJc w:val="left"/>
      <w:pPr>
        <w:tabs>
          <w:tab w:val="num" w:pos="1134"/>
        </w:tabs>
        <w:ind w:left="1134" w:hanging="1134"/>
      </w:pPr>
      <w:rPr>
        <w:rFonts w:ascii="Verdana" w:hAnsi="Verdana" w:hint="default"/>
        <w:b w:val="0"/>
        <w:i/>
        <w:sz w:val="18"/>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068A15EA"/>
    <w:multiLevelType w:val="hybridMultilevel"/>
    <w:tmpl w:val="D99014D2"/>
    <w:lvl w:ilvl="0" w:tplc="A4F4A8DE">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7" w15:restartNumberingAfterBreak="0">
    <w:nsid w:val="069A79D2"/>
    <w:multiLevelType w:val="multilevel"/>
    <w:tmpl w:val="60C286BE"/>
    <w:lvl w:ilvl="0">
      <w:start w:val="1"/>
      <w:numFmt w:val="decimal"/>
      <w:pStyle w:val="kop1"/>
      <w:lvlText w:val="%1"/>
      <w:lvlJc w:val="left"/>
      <w:pPr>
        <w:tabs>
          <w:tab w:val="num" w:pos="0"/>
        </w:tabs>
        <w:ind w:left="0" w:hanging="1134"/>
      </w:pPr>
      <w:rPr>
        <w:rFonts w:ascii="Verdana" w:hAnsi="Verdana" w:hint="default"/>
        <w:b w:val="0"/>
        <w:i w:val="0"/>
        <w:sz w:val="24"/>
      </w:rPr>
    </w:lvl>
    <w:lvl w:ilvl="1">
      <w:start w:val="1"/>
      <w:numFmt w:val="decimal"/>
      <w:pStyle w:val="kop2"/>
      <w:lvlText w:val="%1.%2"/>
      <w:lvlJc w:val="left"/>
      <w:pPr>
        <w:tabs>
          <w:tab w:val="num" w:pos="0"/>
        </w:tabs>
        <w:ind w:left="0" w:hanging="1134"/>
      </w:pPr>
      <w:rPr>
        <w:rFonts w:ascii="Verdana" w:hAnsi="Verdana" w:hint="default"/>
        <w:b/>
        <w:i w:val="0"/>
        <w:sz w:val="18"/>
      </w:rPr>
    </w:lvl>
    <w:lvl w:ilvl="2">
      <w:start w:val="1"/>
      <w:numFmt w:val="decimal"/>
      <w:pStyle w:val="kop3"/>
      <w:lvlText w:val="%1.%2.%3"/>
      <w:lvlJc w:val="left"/>
      <w:pPr>
        <w:tabs>
          <w:tab w:val="num" w:pos="0"/>
        </w:tabs>
        <w:ind w:left="0" w:hanging="1134"/>
      </w:pPr>
      <w:rPr>
        <w:rFonts w:ascii="Verdana" w:hAnsi="Verdana" w:hint="default"/>
        <w:b w:val="0"/>
        <w:i/>
        <w:sz w:val="18"/>
      </w:rPr>
    </w:lvl>
    <w:lvl w:ilvl="3">
      <w:start w:val="1"/>
      <w:numFmt w:val="decimal"/>
      <w:pStyle w:val="kop1"/>
      <w:lvlText w:val="%1.%2.%3.%4"/>
      <w:lvlJc w:val="left"/>
      <w:pPr>
        <w:tabs>
          <w:tab w:val="num" w:pos="0"/>
        </w:tabs>
        <w:ind w:left="0" w:hanging="1134"/>
      </w:pPr>
      <w:rPr>
        <w:rFonts w:ascii="Verdana" w:hAnsi="Verdana" w:hint="default"/>
        <w:b w:val="0"/>
        <w:i w:val="0"/>
        <w:sz w:val="18"/>
      </w:rPr>
    </w:lvl>
    <w:lvl w:ilvl="4">
      <w:start w:val="1"/>
      <w:numFmt w:val="decimal"/>
      <w:lvlText w:val="%1.%2.%3.%4.%5"/>
      <w:lvlJc w:val="left"/>
      <w:pPr>
        <w:tabs>
          <w:tab w:val="num" w:pos="-126"/>
        </w:tabs>
        <w:ind w:left="-126" w:hanging="1008"/>
      </w:pPr>
      <w:rPr>
        <w:rFonts w:hint="default"/>
      </w:rPr>
    </w:lvl>
    <w:lvl w:ilvl="5">
      <w:start w:val="1"/>
      <w:numFmt w:val="decimal"/>
      <w:lvlText w:val="%1.%2.%3.%4.%5.%6"/>
      <w:lvlJc w:val="left"/>
      <w:pPr>
        <w:tabs>
          <w:tab w:val="num" w:pos="18"/>
        </w:tabs>
        <w:ind w:left="18" w:hanging="1152"/>
      </w:pPr>
      <w:rPr>
        <w:rFonts w:hint="default"/>
      </w:rPr>
    </w:lvl>
    <w:lvl w:ilvl="6">
      <w:start w:val="1"/>
      <w:numFmt w:val="decimal"/>
      <w:lvlText w:val="%1.%2.%3.%4.%5.%6.%7"/>
      <w:lvlJc w:val="left"/>
      <w:pPr>
        <w:tabs>
          <w:tab w:val="num" w:pos="162"/>
        </w:tabs>
        <w:ind w:left="162" w:hanging="1296"/>
      </w:pPr>
      <w:rPr>
        <w:rFonts w:hint="default"/>
      </w:rPr>
    </w:lvl>
    <w:lvl w:ilvl="7">
      <w:start w:val="1"/>
      <w:numFmt w:val="decimal"/>
      <w:lvlText w:val="%1.%2.%3.%4.%5.%6.%7.%8"/>
      <w:lvlJc w:val="left"/>
      <w:pPr>
        <w:tabs>
          <w:tab w:val="num" w:pos="306"/>
        </w:tabs>
        <w:ind w:left="306" w:hanging="1440"/>
      </w:pPr>
      <w:rPr>
        <w:rFonts w:hint="default"/>
      </w:rPr>
    </w:lvl>
    <w:lvl w:ilvl="8">
      <w:start w:val="1"/>
      <w:numFmt w:val="decimal"/>
      <w:lvlText w:val="%1.%2.%3.%4.%5.%6.%7.%8.%9"/>
      <w:lvlJc w:val="left"/>
      <w:pPr>
        <w:tabs>
          <w:tab w:val="num" w:pos="450"/>
        </w:tabs>
        <w:ind w:left="450" w:hanging="1584"/>
      </w:pPr>
      <w:rPr>
        <w:rFonts w:hint="default"/>
      </w:rPr>
    </w:lvl>
  </w:abstractNum>
  <w:abstractNum w:abstractNumId="8" w15:restartNumberingAfterBreak="0">
    <w:nsid w:val="06DA7E67"/>
    <w:multiLevelType w:val="hybridMultilevel"/>
    <w:tmpl w:val="35F4282E"/>
    <w:lvl w:ilvl="0" w:tplc="A4F4A8DE">
      <w:start w:val="1"/>
      <w:numFmt w:val="lowerLetter"/>
      <w:lvlText w:val="%1)"/>
      <w:lvlJc w:val="left"/>
      <w:pPr>
        <w:ind w:left="1494" w:hanging="360"/>
      </w:pPr>
      <w:rPr>
        <w:rFonts w:hint="default"/>
      </w:rPr>
    </w:lvl>
    <w:lvl w:ilvl="1" w:tplc="04130003">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9" w15:restartNumberingAfterBreak="0">
    <w:nsid w:val="07BB4084"/>
    <w:multiLevelType w:val="hybridMultilevel"/>
    <w:tmpl w:val="B6C2D94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8473C62"/>
    <w:multiLevelType w:val="hybridMultilevel"/>
    <w:tmpl w:val="7C3A3F9A"/>
    <w:lvl w:ilvl="0" w:tplc="04130017">
      <w:start w:val="1"/>
      <w:numFmt w:val="lowerLetter"/>
      <w:lvlText w:val="%1)"/>
      <w:lvlJc w:val="left"/>
      <w:pPr>
        <w:ind w:left="1495" w:hanging="360"/>
      </w:pPr>
    </w:lvl>
    <w:lvl w:ilvl="1" w:tplc="04130019" w:tentative="1">
      <w:start w:val="1"/>
      <w:numFmt w:val="lowerLetter"/>
      <w:lvlText w:val="%2."/>
      <w:lvlJc w:val="left"/>
      <w:pPr>
        <w:ind w:left="2215" w:hanging="360"/>
      </w:pPr>
    </w:lvl>
    <w:lvl w:ilvl="2" w:tplc="0413001B" w:tentative="1">
      <w:start w:val="1"/>
      <w:numFmt w:val="lowerRoman"/>
      <w:lvlText w:val="%3."/>
      <w:lvlJc w:val="right"/>
      <w:pPr>
        <w:ind w:left="2935" w:hanging="180"/>
      </w:pPr>
    </w:lvl>
    <w:lvl w:ilvl="3" w:tplc="0413000F" w:tentative="1">
      <w:start w:val="1"/>
      <w:numFmt w:val="decimal"/>
      <w:lvlText w:val="%4."/>
      <w:lvlJc w:val="left"/>
      <w:pPr>
        <w:ind w:left="3655" w:hanging="360"/>
      </w:pPr>
    </w:lvl>
    <w:lvl w:ilvl="4" w:tplc="04130019" w:tentative="1">
      <w:start w:val="1"/>
      <w:numFmt w:val="lowerLetter"/>
      <w:lvlText w:val="%5."/>
      <w:lvlJc w:val="left"/>
      <w:pPr>
        <w:ind w:left="4375" w:hanging="360"/>
      </w:pPr>
    </w:lvl>
    <w:lvl w:ilvl="5" w:tplc="0413001B" w:tentative="1">
      <w:start w:val="1"/>
      <w:numFmt w:val="lowerRoman"/>
      <w:lvlText w:val="%6."/>
      <w:lvlJc w:val="right"/>
      <w:pPr>
        <w:ind w:left="5095" w:hanging="180"/>
      </w:pPr>
    </w:lvl>
    <w:lvl w:ilvl="6" w:tplc="0413000F" w:tentative="1">
      <w:start w:val="1"/>
      <w:numFmt w:val="decimal"/>
      <w:lvlText w:val="%7."/>
      <w:lvlJc w:val="left"/>
      <w:pPr>
        <w:ind w:left="5815" w:hanging="360"/>
      </w:pPr>
    </w:lvl>
    <w:lvl w:ilvl="7" w:tplc="04130019" w:tentative="1">
      <w:start w:val="1"/>
      <w:numFmt w:val="lowerLetter"/>
      <w:lvlText w:val="%8."/>
      <w:lvlJc w:val="left"/>
      <w:pPr>
        <w:ind w:left="6535" w:hanging="360"/>
      </w:pPr>
    </w:lvl>
    <w:lvl w:ilvl="8" w:tplc="0413001B" w:tentative="1">
      <w:start w:val="1"/>
      <w:numFmt w:val="lowerRoman"/>
      <w:lvlText w:val="%9."/>
      <w:lvlJc w:val="right"/>
      <w:pPr>
        <w:ind w:left="7255" w:hanging="180"/>
      </w:pPr>
    </w:lvl>
  </w:abstractNum>
  <w:abstractNum w:abstractNumId="11" w15:restartNumberingAfterBreak="0">
    <w:nsid w:val="08514DA2"/>
    <w:multiLevelType w:val="hybridMultilevel"/>
    <w:tmpl w:val="B5A8771C"/>
    <w:lvl w:ilvl="0" w:tplc="A4F4A8DE">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03">
      <w:start w:val="1"/>
      <w:numFmt w:val="bullet"/>
      <w:lvlText w:val="o"/>
      <w:lvlJc w:val="left"/>
      <w:pPr>
        <w:ind w:left="2160" w:hanging="180"/>
      </w:pPr>
      <w:rPr>
        <w:rFonts w:ascii="Courier New" w:hAnsi="Courier New" w:cs="Courier New"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8652F4E"/>
    <w:multiLevelType w:val="hybridMultilevel"/>
    <w:tmpl w:val="138AF78E"/>
    <w:lvl w:ilvl="0" w:tplc="376CA582">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8B7006A"/>
    <w:multiLevelType w:val="hybridMultilevel"/>
    <w:tmpl w:val="0E7E5816"/>
    <w:lvl w:ilvl="0" w:tplc="04130017">
      <w:start w:val="1"/>
      <w:numFmt w:val="lowerLetter"/>
      <w:lvlText w:val="%1)"/>
      <w:lvlJc w:val="left"/>
      <w:pPr>
        <w:ind w:left="1494" w:hanging="360"/>
      </w:p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4" w15:restartNumberingAfterBreak="0">
    <w:nsid w:val="08E60A4F"/>
    <w:multiLevelType w:val="hybridMultilevel"/>
    <w:tmpl w:val="DD709666"/>
    <w:lvl w:ilvl="0" w:tplc="04130017">
      <w:start w:val="1"/>
      <w:numFmt w:val="lowerLetter"/>
      <w:lvlText w:val="%1)"/>
      <w:lvlJc w:val="left"/>
      <w:pPr>
        <w:ind w:left="1494" w:hanging="360"/>
      </w:p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5" w15:restartNumberingAfterBreak="0">
    <w:nsid w:val="093272E5"/>
    <w:multiLevelType w:val="hybridMultilevel"/>
    <w:tmpl w:val="F31C20CC"/>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096402A5"/>
    <w:multiLevelType w:val="hybridMultilevel"/>
    <w:tmpl w:val="668CA8DA"/>
    <w:lvl w:ilvl="0" w:tplc="8D1E61CC">
      <w:start w:val="1"/>
      <w:numFmt w:val="bullet"/>
      <w:lvlText w:val="-"/>
      <w:lvlJc w:val="left"/>
      <w:pPr>
        <w:ind w:left="360" w:hanging="360"/>
      </w:pPr>
      <w:rPr>
        <w:rFonts w:ascii="Utopia" w:eastAsia="MS Mincho" w:hAnsi="Utopi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0BFB3E74"/>
    <w:multiLevelType w:val="hybridMultilevel"/>
    <w:tmpl w:val="64406D0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0CE96F9A"/>
    <w:multiLevelType w:val="hybridMultilevel"/>
    <w:tmpl w:val="837C97F6"/>
    <w:lvl w:ilvl="0" w:tplc="04130017">
      <w:start w:val="1"/>
      <w:numFmt w:val="lowerLetter"/>
      <w:lvlText w:val="%1)"/>
      <w:lvlJc w:val="left"/>
      <w:pPr>
        <w:ind w:left="1494" w:hanging="360"/>
      </w:p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9" w15:restartNumberingAfterBreak="0">
    <w:nsid w:val="0F473A53"/>
    <w:multiLevelType w:val="hybridMultilevel"/>
    <w:tmpl w:val="7C3A3F9A"/>
    <w:lvl w:ilvl="0" w:tplc="04130017">
      <w:start w:val="1"/>
      <w:numFmt w:val="lowerLetter"/>
      <w:lvlText w:val="%1)"/>
      <w:lvlJc w:val="left"/>
      <w:pPr>
        <w:ind w:left="1495" w:hanging="360"/>
      </w:pPr>
    </w:lvl>
    <w:lvl w:ilvl="1" w:tplc="04130019" w:tentative="1">
      <w:start w:val="1"/>
      <w:numFmt w:val="lowerLetter"/>
      <w:lvlText w:val="%2."/>
      <w:lvlJc w:val="left"/>
      <w:pPr>
        <w:ind w:left="2215" w:hanging="360"/>
      </w:pPr>
    </w:lvl>
    <w:lvl w:ilvl="2" w:tplc="0413001B" w:tentative="1">
      <w:start w:val="1"/>
      <w:numFmt w:val="lowerRoman"/>
      <w:lvlText w:val="%3."/>
      <w:lvlJc w:val="right"/>
      <w:pPr>
        <w:ind w:left="2935" w:hanging="180"/>
      </w:pPr>
    </w:lvl>
    <w:lvl w:ilvl="3" w:tplc="0413000F" w:tentative="1">
      <w:start w:val="1"/>
      <w:numFmt w:val="decimal"/>
      <w:lvlText w:val="%4."/>
      <w:lvlJc w:val="left"/>
      <w:pPr>
        <w:ind w:left="3655" w:hanging="360"/>
      </w:pPr>
    </w:lvl>
    <w:lvl w:ilvl="4" w:tplc="04130019" w:tentative="1">
      <w:start w:val="1"/>
      <w:numFmt w:val="lowerLetter"/>
      <w:lvlText w:val="%5."/>
      <w:lvlJc w:val="left"/>
      <w:pPr>
        <w:ind w:left="4375" w:hanging="360"/>
      </w:pPr>
    </w:lvl>
    <w:lvl w:ilvl="5" w:tplc="0413001B" w:tentative="1">
      <w:start w:val="1"/>
      <w:numFmt w:val="lowerRoman"/>
      <w:lvlText w:val="%6."/>
      <w:lvlJc w:val="right"/>
      <w:pPr>
        <w:ind w:left="5095" w:hanging="180"/>
      </w:pPr>
    </w:lvl>
    <w:lvl w:ilvl="6" w:tplc="0413000F" w:tentative="1">
      <w:start w:val="1"/>
      <w:numFmt w:val="decimal"/>
      <w:lvlText w:val="%7."/>
      <w:lvlJc w:val="left"/>
      <w:pPr>
        <w:ind w:left="5815" w:hanging="360"/>
      </w:pPr>
    </w:lvl>
    <w:lvl w:ilvl="7" w:tplc="04130019" w:tentative="1">
      <w:start w:val="1"/>
      <w:numFmt w:val="lowerLetter"/>
      <w:lvlText w:val="%8."/>
      <w:lvlJc w:val="left"/>
      <w:pPr>
        <w:ind w:left="6535" w:hanging="360"/>
      </w:pPr>
    </w:lvl>
    <w:lvl w:ilvl="8" w:tplc="0413001B" w:tentative="1">
      <w:start w:val="1"/>
      <w:numFmt w:val="lowerRoman"/>
      <w:lvlText w:val="%9."/>
      <w:lvlJc w:val="right"/>
      <w:pPr>
        <w:ind w:left="7255" w:hanging="180"/>
      </w:pPr>
    </w:lvl>
  </w:abstractNum>
  <w:abstractNum w:abstractNumId="20" w15:restartNumberingAfterBreak="0">
    <w:nsid w:val="0F5737FA"/>
    <w:multiLevelType w:val="hybridMultilevel"/>
    <w:tmpl w:val="22D49E2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22" w15:restartNumberingAfterBreak="0">
    <w:nsid w:val="10F665D6"/>
    <w:multiLevelType w:val="hybridMultilevel"/>
    <w:tmpl w:val="2898D702"/>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11F460DE"/>
    <w:multiLevelType w:val="hybridMultilevel"/>
    <w:tmpl w:val="C3D8AA14"/>
    <w:lvl w:ilvl="0" w:tplc="04130017">
      <w:start w:val="1"/>
      <w:numFmt w:val="lowerLetter"/>
      <w:lvlText w:val="%1)"/>
      <w:lvlJc w:val="left"/>
      <w:pPr>
        <w:ind w:left="1494" w:hanging="360"/>
      </w:p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24" w15:restartNumberingAfterBreak="0">
    <w:nsid w:val="12784073"/>
    <w:multiLevelType w:val="hybridMultilevel"/>
    <w:tmpl w:val="65223DAA"/>
    <w:lvl w:ilvl="0" w:tplc="04130015">
      <w:start w:val="1"/>
      <w:numFmt w:val="upperLetter"/>
      <w:lvlText w:val="%1."/>
      <w:lvlJc w:val="left"/>
      <w:pPr>
        <w:ind w:left="785" w:hanging="360"/>
      </w:p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25" w15:restartNumberingAfterBreak="0">
    <w:nsid w:val="14941854"/>
    <w:multiLevelType w:val="hybridMultilevel"/>
    <w:tmpl w:val="EC9E28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15A633CB"/>
    <w:multiLevelType w:val="hybridMultilevel"/>
    <w:tmpl w:val="4A9A7904"/>
    <w:lvl w:ilvl="0" w:tplc="A4F4A8DE">
      <w:start w:val="1"/>
      <w:numFmt w:val="lowerLetter"/>
      <w:lvlText w:val="%1)"/>
      <w:lvlJc w:val="left"/>
      <w:pPr>
        <w:ind w:left="1495" w:hanging="360"/>
      </w:pPr>
      <w:rPr>
        <w:rFonts w:hint="default"/>
      </w:rPr>
    </w:lvl>
    <w:lvl w:ilvl="1" w:tplc="04130019" w:tentative="1">
      <w:start w:val="1"/>
      <w:numFmt w:val="lowerLetter"/>
      <w:lvlText w:val="%2."/>
      <w:lvlJc w:val="left"/>
      <w:pPr>
        <w:ind w:left="2215" w:hanging="360"/>
      </w:pPr>
    </w:lvl>
    <w:lvl w:ilvl="2" w:tplc="0413001B" w:tentative="1">
      <w:start w:val="1"/>
      <w:numFmt w:val="lowerRoman"/>
      <w:lvlText w:val="%3."/>
      <w:lvlJc w:val="right"/>
      <w:pPr>
        <w:ind w:left="2935" w:hanging="180"/>
      </w:pPr>
    </w:lvl>
    <w:lvl w:ilvl="3" w:tplc="0413000F" w:tentative="1">
      <w:start w:val="1"/>
      <w:numFmt w:val="decimal"/>
      <w:lvlText w:val="%4."/>
      <w:lvlJc w:val="left"/>
      <w:pPr>
        <w:ind w:left="3655" w:hanging="360"/>
      </w:pPr>
    </w:lvl>
    <w:lvl w:ilvl="4" w:tplc="04130019" w:tentative="1">
      <w:start w:val="1"/>
      <w:numFmt w:val="lowerLetter"/>
      <w:lvlText w:val="%5."/>
      <w:lvlJc w:val="left"/>
      <w:pPr>
        <w:ind w:left="4375" w:hanging="360"/>
      </w:pPr>
    </w:lvl>
    <w:lvl w:ilvl="5" w:tplc="0413001B" w:tentative="1">
      <w:start w:val="1"/>
      <w:numFmt w:val="lowerRoman"/>
      <w:lvlText w:val="%6."/>
      <w:lvlJc w:val="right"/>
      <w:pPr>
        <w:ind w:left="5095" w:hanging="180"/>
      </w:pPr>
    </w:lvl>
    <w:lvl w:ilvl="6" w:tplc="0413000F" w:tentative="1">
      <w:start w:val="1"/>
      <w:numFmt w:val="decimal"/>
      <w:lvlText w:val="%7."/>
      <w:lvlJc w:val="left"/>
      <w:pPr>
        <w:ind w:left="5815" w:hanging="360"/>
      </w:pPr>
    </w:lvl>
    <w:lvl w:ilvl="7" w:tplc="04130019" w:tentative="1">
      <w:start w:val="1"/>
      <w:numFmt w:val="lowerLetter"/>
      <w:lvlText w:val="%8."/>
      <w:lvlJc w:val="left"/>
      <w:pPr>
        <w:ind w:left="6535" w:hanging="360"/>
      </w:pPr>
    </w:lvl>
    <w:lvl w:ilvl="8" w:tplc="0413001B" w:tentative="1">
      <w:start w:val="1"/>
      <w:numFmt w:val="lowerRoman"/>
      <w:lvlText w:val="%9."/>
      <w:lvlJc w:val="right"/>
      <w:pPr>
        <w:ind w:left="7255" w:hanging="180"/>
      </w:pPr>
    </w:lvl>
  </w:abstractNum>
  <w:abstractNum w:abstractNumId="27" w15:restartNumberingAfterBreak="0">
    <w:nsid w:val="1664397B"/>
    <w:multiLevelType w:val="hybridMultilevel"/>
    <w:tmpl w:val="7128A7B0"/>
    <w:lvl w:ilvl="0" w:tplc="FFFFFFFF">
      <w:start w:val="1"/>
      <w:numFmt w:val="lowerLetter"/>
      <w:pStyle w:val="OpmaakprofielGenummerdLinks286cm"/>
      <w:lvlText w:val="%1)"/>
      <w:lvlJc w:val="left"/>
      <w:pPr>
        <w:tabs>
          <w:tab w:val="num" w:pos="1982"/>
        </w:tabs>
        <w:ind w:left="1982" w:hanging="360"/>
      </w:pPr>
      <w:rPr>
        <w:rFonts w:hint="default"/>
      </w:rPr>
    </w:lvl>
    <w:lvl w:ilvl="1" w:tplc="FFFFFFFF">
      <w:start w:val="1"/>
      <w:numFmt w:val="lowerLetter"/>
      <w:lvlText w:val="%2."/>
      <w:lvlJc w:val="left"/>
      <w:pPr>
        <w:tabs>
          <w:tab w:val="num" w:pos="2702"/>
        </w:tabs>
        <w:ind w:left="2702" w:hanging="360"/>
      </w:pPr>
    </w:lvl>
    <w:lvl w:ilvl="2" w:tplc="FFFFFFFF">
      <w:start w:val="1"/>
      <w:numFmt w:val="lowerRoman"/>
      <w:lvlText w:val="%3."/>
      <w:lvlJc w:val="right"/>
      <w:pPr>
        <w:tabs>
          <w:tab w:val="num" w:pos="3422"/>
        </w:tabs>
        <w:ind w:left="3422" w:hanging="180"/>
      </w:pPr>
    </w:lvl>
    <w:lvl w:ilvl="3" w:tplc="FFFFFFFF">
      <w:start w:val="1"/>
      <w:numFmt w:val="decimal"/>
      <w:lvlText w:val="%4."/>
      <w:lvlJc w:val="left"/>
      <w:pPr>
        <w:tabs>
          <w:tab w:val="num" w:pos="4142"/>
        </w:tabs>
        <w:ind w:left="4142" w:hanging="360"/>
      </w:pPr>
    </w:lvl>
    <w:lvl w:ilvl="4" w:tplc="FFFFFFFF" w:tentative="1">
      <w:start w:val="1"/>
      <w:numFmt w:val="lowerLetter"/>
      <w:lvlText w:val="%5."/>
      <w:lvlJc w:val="left"/>
      <w:pPr>
        <w:tabs>
          <w:tab w:val="num" w:pos="4862"/>
        </w:tabs>
        <w:ind w:left="4862" w:hanging="360"/>
      </w:pPr>
    </w:lvl>
    <w:lvl w:ilvl="5" w:tplc="FFFFFFFF" w:tentative="1">
      <w:start w:val="1"/>
      <w:numFmt w:val="lowerRoman"/>
      <w:lvlText w:val="%6."/>
      <w:lvlJc w:val="right"/>
      <w:pPr>
        <w:tabs>
          <w:tab w:val="num" w:pos="5582"/>
        </w:tabs>
        <w:ind w:left="5582" w:hanging="180"/>
      </w:pPr>
    </w:lvl>
    <w:lvl w:ilvl="6" w:tplc="FFFFFFFF" w:tentative="1">
      <w:start w:val="1"/>
      <w:numFmt w:val="decimal"/>
      <w:lvlText w:val="%7."/>
      <w:lvlJc w:val="left"/>
      <w:pPr>
        <w:tabs>
          <w:tab w:val="num" w:pos="6302"/>
        </w:tabs>
        <w:ind w:left="6302" w:hanging="360"/>
      </w:pPr>
    </w:lvl>
    <w:lvl w:ilvl="7" w:tplc="FFFFFFFF" w:tentative="1">
      <w:start w:val="1"/>
      <w:numFmt w:val="lowerLetter"/>
      <w:lvlText w:val="%8."/>
      <w:lvlJc w:val="left"/>
      <w:pPr>
        <w:tabs>
          <w:tab w:val="num" w:pos="7022"/>
        </w:tabs>
        <w:ind w:left="7022" w:hanging="360"/>
      </w:pPr>
    </w:lvl>
    <w:lvl w:ilvl="8" w:tplc="FFFFFFFF" w:tentative="1">
      <w:start w:val="1"/>
      <w:numFmt w:val="lowerRoman"/>
      <w:lvlText w:val="%9."/>
      <w:lvlJc w:val="right"/>
      <w:pPr>
        <w:tabs>
          <w:tab w:val="num" w:pos="7742"/>
        </w:tabs>
        <w:ind w:left="7742" w:hanging="180"/>
      </w:pPr>
    </w:lvl>
  </w:abstractNum>
  <w:abstractNum w:abstractNumId="28" w15:restartNumberingAfterBreak="0">
    <w:nsid w:val="16740BB0"/>
    <w:multiLevelType w:val="hybridMultilevel"/>
    <w:tmpl w:val="2D22DD10"/>
    <w:lvl w:ilvl="0" w:tplc="A4F4A8DE">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29" w15:restartNumberingAfterBreak="0">
    <w:nsid w:val="1686557B"/>
    <w:multiLevelType w:val="hybridMultilevel"/>
    <w:tmpl w:val="36DE744E"/>
    <w:lvl w:ilvl="0" w:tplc="04130017">
      <w:start w:val="1"/>
      <w:numFmt w:val="lowerLetter"/>
      <w:lvlText w:val="%1)"/>
      <w:lvlJc w:val="left"/>
      <w:pPr>
        <w:ind w:left="1494" w:hanging="360"/>
      </w:p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30" w15:restartNumberingAfterBreak="0">
    <w:nsid w:val="16FA25AB"/>
    <w:multiLevelType w:val="hybridMultilevel"/>
    <w:tmpl w:val="AD04EDEA"/>
    <w:lvl w:ilvl="0" w:tplc="A4F4A8DE">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31" w15:restartNumberingAfterBreak="0">
    <w:nsid w:val="174263EF"/>
    <w:multiLevelType w:val="hybridMultilevel"/>
    <w:tmpl w:val="1E586882"/>
    <w:lvl w:ilvl="0" w:tplc="A4F4A8DE">
      <w:start w:val="1"/>
      <w:numFmt w:val="lowerLetter"/>
      <w:lvlText w:val="%1)"/>
      <w:lvlJc w:val="left"/>
      <w:pPr>
        <w:ind w:left="1494" w:hanging="360"/>
      </w:pPr>
      <w:rPr>
        <w:rFonts w:hint="default"/>
      </w:rPr>
    </w:lvl>
    <w:lvl w:ilvl="1" w:tplc="04130003">
      <w:start w:val="1"/>
      <w:numFmt w:val="bullet"/>
      <w:lvlText w:val="o"/>
      <w:lvlJc w:val="left"/>
      <w:pPr>
        <w:ind w:left="2214" w:hanging="360"/>
      </w:pPr>
      <w:rPr>
        <w:rFonts w:ascii="Courier New" w:hAnsi="Courier New" w:cs="Courier New" w:hint="default"/>
      </w:r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32" w15:restartNumberingAfterBreak="0">
    <w:nsid w:val="1B8B5F51"/>
    <w:multiLevelType w:val="hybridMultilevel"/>
    <w:tmpl w:val="006CA1FC"/>
    <w:lvl w:ilvl="0" w:tplc="8D1E61CC">
      <w:start w:val="1"/>
      <w:numFmt w:val="bullet"/>
      <w:lvlText w:val="-"/>
      <w:lvlJc w:val="left"/>
      <w:pPr>
        <w:ind w:left="360" w:hanging="360"/>
      </w:pPr>
      <w:rPr>
        <w:rFonts w:ascii="Utopia" w:eastAsia="MS Mincho" w:hAnsi="Utopi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1C0F16E2"/>
    <w:multiLevelType w:val="hybridMultilevel"/>
    <w:tmpl w:val="1FEC272E"/>
    <w:lvl w:ilvl="0" w:tplc="376CA582">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20395BAD"/>
    <w:multiLevelType w:val="hybridMultilevel"/>
    <w:tmpl w:val="85CE8EE8"/>
    <w:lvl w:ilvl="0" w:tplc="A4F4A8DE">
      <w:start w:val="1"/>
      <w:numFmt w:val="lowerLetter"/>
      <w:lvlText w:val="%1)"/>
      <w:lvlJc w:val="left"/>
      <w:pPr>
        <w:ind w:left="720" w:hanging="360"/>
      </w:pPr>
      <w:rPr>
        <w:rFonts w:hint="default"/>
      </w:rPr>
    </w:lvl>
    <w:lvl w:ilvl="1" w:tplc="EE2471C8">
      <w:start w:val="1"/>
      <w:numFmt w:val="lowerLetter"/>
      <w:lvlText w:val="%2)"/>
      <w:lvlJc w:val="left"/>
      <w:pPr>
        <w:ind w:left="1440" w:hanging="360"/>
      </w:pPr>
      <w:rPr>
        <w:rFonts w:hint="default"/>
      </w:rPr>
    </w:lvl>
    <w:lvl w:ilvl="2" w:tplc="C30C21FA" w:tentative="1">
      <w:start w:val="1"/>
      <w:numFmt w:val="bullet"/>
      <w:lvlText w:val=""/>
      <w:lvlJc w:val="left"/>
      <w:pPr>
        <w:ind w:left="2160" w:hanging="360"/>
      </w:pPr>
      <w:rPr>
        <w:rFonts w:ascii="Wingdings" w:hAnsi="Wingdings" w:hint="default"/>
      </w:rPr>
    </w:lvl>
    <w:lvl w:ilvl="3" w:tplc="D052613E" w:tentative="1">
      <w:start w:val="1"/>
      <w:numFmt w:val="bullet"/>
      <w:lvlText w:val=""/>
      <w:lvlJc w:val="left"/>
      <w:pPr>
        <w:ind w:left="2880" w:hanging="360"/>
      </w:pPr>
      <w:rPr>
        <w:rFonts w:ascii="Symbol" w:hAnsi="Symbol" w:hint="default"/>
      </w:rPr>
    </w:lvl>
    <w:lvl w:ilvl="4" w:tplc="15246A94" w:tentative="1">
      <w:start w:val="1"/>
      <w:numFmt w:val="bullet"/>
      <w:lvlText w:val="o"/>
      <w:lvlJc w:val="left"/>
      <w:pPr>
        <w:ind w:left="3600" w:hanging="360"/>
      </w:pPr>
      <w:rPr>
        <w:rFonts w:ascii="Courier New" w:hAnsi="Courier New" w:cs="Courier New" w:hint="default"/>
      </w:rPr>
    </w:lvl>
    <w:lvl w:ilvl="5" w:tplc="4D02D0B4" w:tentative="1">
      <w:start w:val="1"/>
      <w:numFmt w:val="bullet"/>
      <w:lvlText w:val=""/>
      <w:lvlJc w:val="left"/>
      <w:pPr>
        <w:ind w:left="4320" w:hanging="360"/>
      </w:pPr>
      <w:rPr>
        <w:rFonts w:ascii="Wingdings" w:hAnsi="Wingdings" w:hint="default"/>
      </w:rPr>
    </w:lvl>
    <w:lvl w:ilvl="6" w:tplc="1E7E2534" w:tentative="1">
      <w:start w:val="1"/>
      <w:numFmt w:val="bullet"/>
      <w:lvlText w:val=""/>
      <w:lvlJc w:val="left"/>
      <w:pPr>
        <w:ind w:left="5040" w:hanging="360"/>
      </w:pPr>
      <w:rPr>
        <w:rFonts w:ascii="Symbol" w:hAnsi="Symbol" w:hint="default"/>
      </w:rPr>
    </w:lvl>
    <w:lvl w:ilvl="7" w:tplc="985A3E60" w:tentative="1">
      <w:start w:val="1"/>
      <w:numFmt w:val="bullet"/>
      <w:lvlText w:val="o"/>
      <w:lvlJc w:val="left"/>
      <w:pPr>
        <w:ind w:left="5760" w:hanging="360"/>
      </w:pPr>
      <w:rPr>
        <w:rFonts w:ascii="Courier New" w:hAnsi="Courier New" w:cs="Courier New" w:hint="default"/>
      </w:rPr>
    </w:lvl>
    <w:lvl w:ilvl="8" w:tplc="5644C51C" w:tentative="1">
      <w:start w:val="1"/>
      <w:numFmt w:val="bullet"/>
      <w:lvlText w:val=""/>
      <w:lvlJc w:val="left"/>
      <w:pPr>
        <w:ind w:left="6480" w:hanging="360"/>
      </w:pPr>
      <w:rPr>
        <w:rFonts w:ascii="Wingdings" w:hAnsi="Wingdings" w:hint="default"/>
      </w:rPr>
    </w:lvl>
  </w:abstractNum>
  <w:abstractNum w:abstractNumId="35" w15:restartNumberingAfterBreak="0">
    <w:nsid w:val="263C759B"/>
    <w:multiLevelType w:val="hybridMultilevel"/>
    <w:tmpl w:val="2466CB8E"/>
    <w:lvl w:ilvl="0" w:tplc="A4F4A8DE">
      <w:start w:val="1"/>
      <w:numFmt w:val="lowerLetter"/>
      <w:lvlText w:val="%1)"/>
      <w:lvlJc w:val="left"/>
      <w:pPr>
        <w:ind w:left="1495" w:hanging="360"/>
      </w:pPr>
      <w:rPr>
        <w:rFonts w:hint="default"/>
      </w:rPr>
    </w:lvl>
    <w:lvl w:ilvl="1" w:tplc="04130019" w:tentative="1">
      <w:start w:val="1"/>
      <w:numFmt w:val="lowerLetter"/>
      <w:lvlText w:val="%2."/>
      <w:lvlJc w:val="left"/>
      <w:pPr>
        <w:ind w:left="2215" w:hanging="360"/>
      </w:pPr>
    </w:lvl>
    <w:lvl w:ilvl="2" w:tplc="0413001B" w:tentative="1">
      <w:start w:val="1"/>
      <w:numFmt w:val="lowerRoman"/>
      <w:lvlText w:val="%3."/>
      <w:lvlJc w:val="right"/>
      <w:pPr>
        <w:ind w:left="2935" w:hanging="180"/>
      </w:pPr>
    </w:lvl>
    <w:lvl w:ilvl="3" w:tplc="0413000F" w:tentative="1">
      <w:start w:val="1"/>
      <w:numFmt w:val="decimal"/>
      <w:lvlText w:val="%4."/>
      <w:lvlJc w:val="left"/>
      <w:pPr>
        <w:ind w:left="3655" w:hanging="360"/>
      </w:pPr>
    </w:lvl>
    <w:lvl w:ilvl="4" w:tplc="04130019" w:tentative="1">
      <w:start w:val="1"/>
      <w:numFmt w:val="lowerLetter"/>
      <w:lvlText w:val="%5."/>
      <w:lvlJc w:val="left"/>
      <w:pPr>
        <w:ind w:left="4375" w:hanging="360"/>
      </w:pPr>
    </w:lvl>
    <w:lvl w:ilvl="5" w:tplc="0413001B" w:tentative="1">
      <w:start w:val="1"/>
      <w:numFmt w:val="lowerRoman"/>
      <w:lvlText w:val="%6."/>
      <w:lvlJc w:val="right"/>
      <w:pPr>
        <w:ind w:left="5095" w:hanging="180"/>
      </w:pPr>
    </w:lvl>
    <w:lvl w:ilvl="6" w:tplc="0413000F" w:tentative="1">
      <w:start w:val="1"/>
      <w:numFmt w:val="decimal"/>
      <w:lvlText w:val="%7."/>
      <w:lvlJc w:val="left"/>
      <w:pPr>
        <w:ind w:left="5815" w:hanging="360"/>
      </w:pPr>
    </w:lvl>
    <w:lvl w:ilvl="7" w:tplc="04130019" w:tentative="1">
      <w:start w:val="1"/>
      <w:numFmt w:val="lowerLetter"/>
      <w:lvlText w:val="%8."/>
      <w:lvlJc w:val="left"/>
      <w:pPr>
        <w:ind w:left="6535" w:hanging="360"/>
      </w:pPr>
    </w:lvl>
    <w:lvl w:ilvl="8" w:tplc="0413001B" w:tentative="1">
      <w:start w:val="1"/>
      <w:numFmt w:val="lowerRoman"/>
      <w:lvlText w:val="%9."/>
      <w:lvlJc w:val="right"/>
      <w:pPr>
        <w:ind w:left="7255" w:hanging="180"/>
      </w:pPr>
    </w:lvl>
  </w:abstractNum>
  <w:abstractNum w:abstractNumId="36" w15:restartNumberingAfterBreak="0">
    <w:nsid w:val="2691518B"/>
    <w:multiLevelType w:val="hybridMultilevel"/>
    <w:tmpl w:val="FCD28844"/>
    <w:lvl w:ilvl="0" w:tplc="376CA582">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2A095009"/>
    <w:multiLevelType w:val="hybridMultilevel"/>
    <w:tmpl w:val="7916D588"/>
    <w:lvl w:ilvl="0" w:tplc="A4F4A8DE">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38" w15:restartNumberingAfterBreak="0">
    <w:nsid w:val="2B1C0AD1"/>
    <w:multiLevelType w:val="hybridMultilevel"/>
    <w:tmpl w:val="7C3A3F9A"/>
    <w:lvl w:ilvl="0" w:tplc="04130017">
      <w:start w:val="1"/>
      <w:numFmt w:val="lowerLetter"/>
      <w:lvlText w:val="%1)"/>
      <w:lvlJc w:val="left"/>
      <w:pPr>
        <w:ind w:left="1495" w:hanging="360"/>
      </w:pPr>
    </w:lvl>
    <w:lvl w:ilvl="1" w:tplc="04130019" w:tentative="1">
      <w:start w:val="1"/>
      <w:numFmt w:val="lowerLetter"/>
      <w:lvlText w:val="%2."/>
      <w:lvlJc w:val="left"/>
      <w:pPr>
        <w:ind w:left="2215" w:hanging="360"/>
      </w:pPr>
    </w:lvl>
    <w:lvl w:ilvl="2" w:tplc="0413001B" w:tentative="1">
      <w:start w:val="1"/>
      <w:numFmt w:val="lowerRoman"/>
      <w:lvlText w:val="%3."/>
      <w:lvlJc w:val="right"/>
      <w:pPr>
        <w:ind w:left="2935" w:hanging="180"/>
      </w:pPr>
    </w:lvl>
    <w:lvl w:ilvl="3" w:tplc="0413000F" w:tentative="1">
      <w:start w:val="1"/>
      <w:numFmt w:val="decimal"/>
      <w:lvlText w:val="%4."/>
      <w:lvlJc w:val="left"/>
      <w:pPr>
        <w:ind w:left="3655" w:hanging="360"/>
      </w:pPr>
    </w:lvl>
    <w:lvl w:ilvl="4" w:tplc="04130019" w:tentative="1">
      <w:start w:val="1"/>
      <w:numFmt w:val="lowerLetter"/>
      <w:lvlText w:val="%5."/>
      <w:lvlJc w:val="left"/>
      <w:pPr>
        <w:ind w:left="4375" w:hanging="360"/>
      </w:pPr>
    </w:lvl>
    <w:lvl w:ilvl="5" w:tplc="0413001B" w:tentative="1">
      <w:start w:val="1"/>
      <w:numFmt w:val="lowerRoman"/>
      <w:lvlText w:val="%6."/>
      <w:lvlJc w:val="right"/>
      <w:pPr>
        <w:ind w:left="5095" w:hanging="180"/>
      </w:pPr>
    </w:lvl>
    <w:lvl w:ilvl="6" w:tplc="0413000F" w:tentative="1">
      <w:start w:val="1"/>
      <w:numFmt w:val="decimal"/>
      <w:lvlText w:val="%7."/>
      <w:lvlJc w:val="left"/>
      <w:pPr>
        <w:ind w:left="5815" w:hanging="360"/>
      </w:pPr>
    </w:lvl>
    <w:lvl w:ilvl="7" w:tplc="04130019" w:tentative="1">
      <w:start w:val="1"/>
      <w:numFmt w:val="lowerLetter"/>
      <w:lvlText w:val="%8."/>
      <w:lvlJc w:val="left"/>
      <w:pPr>
        <w:ind w:left="6535" w:hanging="360"/>
      </w:pPr>
    </w:lvl>
    <w:lvl w:ilvl="8" w:tplc="0413001B" w:tentative="1">
      <w:start w:val="1"/>
      <w:numFmt w:val="lowerRoman"/>
      <w:lvlText w:val="%9."/>
      <w:lvlJc w:val="right"/>
      <w:pPr>
        <w:ind w:left="7255" w:hanging="180"/>
      </w:pPr>
    </w:lvl>
  </w:abstractNum>
  <w:abstractNum w:abstractNumId="39" w15:restartNumberingAfterBreak="0">
    <w:nsid w:val="2B7D16C6"/>
    <w:multiLevelType w:val="hybridMultilevel"/>
    <w:tmpl w:val="B5A8771C"/>
    <w:lvl w:ilvl="0" w:tplc="A4F4A8DE">
      <w:start w:val="1"/>
      <w:numFmt w:val="lowerLetter"/>
      <w:lvlText w:val="%1)"/>
      <w:lvlJc w:val="left"/>
      <w:pPr>
        <w:ind w:left="1494" w:hanging="360"/>
      </w:pPr>
      <w:rPr>
        <w:rFonts w:hint="default"/>
      </w:rPr>
    </w:lvl>
    <w:lvl w:ilvl="1" w:tplc="04130019">
      <w:start w:val="1"/>
      <w:numFmt w:val="lowerLetter"/>
      <w:lvlText w:val="%2."/>
      <w:lvlJc w:val="left"/>
      <w:pPr>
        <w:ind w:left="2214" w:hanging="360"/>
      </w:pPr>
    </w:lvl>
    <w:lvl w:ilvl="2" w:tplc="04130003">
      <w:start w:val="1"/>
      <w:numFmt w:val="bullet"/>
      <w:lvlText w:val="o"/>
      <w:lvlJc w:val="left"/>
      <w:pPr>
        <w:ind w:left="2934" w:hanging="180"/>
      </w:pPr>
      <w:rPr>
        <w:rFonts w:ascii="Courier New" w:hAnsi="Courier New" w:cs="Courier New" w:hint="default"/>
      </w:r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40" w15:restartNumberingAfterBreak="0">
    <w:nsid w:val="2CBD19C4"/>
    <w:multiLevelType w:val="hybridMultilevel"/>
    <w:tmpl w:val="32F2BD9C"/>
    <w:lvl w:ilvl="0" w:tplc="A4F4A8DE">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4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42" w15:restartNumberingAfterBreak="0">
    <w:nsid w:val="316C3234"/>
    <w:multiLevelType w:val="hybridMultilevel"/>
    <w:tmpl w:val="A1362D96"/>
    <w:lvl w:ilvl="0" w:tplc="04130017">
      <w:start w:val="1"/>
      <w:numFmt w:val="lowerLetter"/>
      <w:lvlText w:val="%1)"/>
      <w:lvlJc w:val="left"/>
      <w:pPr>
        <w:ind w:left="1494" w:hanging="360"/>
      </w:pPr>
    </w:lvl>
    <w:lvl w:ilvl="1" w:tplc="04130003">
      <w:start w:val="1"/>
      <w:numFmt w:val="bullet"/>
      <w:lvlText w:val="o"/>
      <w:lvlJc w:val="left"/>
      <w:pPr>
        <w:ind w:left="2214" w:hanging="360"/>
      </w:pPr>
      <w:rPr>
        <w:rFonts w:ascii="Courier New" w:hAnsi="Courier New" w:cs="Courier New" w:hint="default"/>
      </w:r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43" w15:restartNumberingAfterBreak="0">
    <w:nsid w:val="321F08A1"/>
    <w:multiLevelType w:val="multilevel"/>
    <w:tmpl w:val="61A21AA6"/>
    <w:lvl w:ilvl="0">
      <w:start w:val="1"/>
      <w:numFmt w:val="bullet"/>
      <w:pStyle w:val="opsomming-bolletjesjustitie"/>
      <w:lvlText w:val=""/>
      <w:lvlJc w:val="left"/>
      <w:pPr>
        <w:tabs>
          <w:tab w:val="num" w:pos="0"/>
        </w:tabs>
        <w:ind w:left="454" w:hanging="454"/>
      </w:pPr>
      <w:rPr>
        <w:rFonts w:ascii="Symbol" w:hAnsi="Symbol" w:hint="default"/>
        <w:b w:val="0"/>
        <w:i w:val="0"/>
        <w:color w:val="auto"/>
        <w:sz w:val="18"/>
      </w:rPr>
    </w:lvl>
    <w:lvl w:ilvl="1">
      <w:start w:val="1"/>
      <w:numFmt w:val="bullet"/>
      <w:lvlText w:val=""/>
      <w:lvlJc w:val="left"/>
      <w:pPr>
        <w:tabs>
          <w:tab w:val="num" w:pos="0"/>
        </w:tabs>
        <w:ind w:left="907" w:hanging="453"/>
      </w:pPr>
      <w:rPr>
        <w:rFonts w:ascii="Symbol" w:hAnsi="Symbol" w:hint="default"/>
        <w:b w:val="0"/>
        <w:i w:val="0"/>
        <w:sz w:val="18"/>
      </w:rPr>
    </w:lvl>
    <w:lvl w:ilvl="2">
      <w:start w:val="1"/>
      <w:numFmt w:val="bullet"/>
      <w:lvlText w:val=""/>
      <w:lvlJc w:val="left"/>
      <w:pPr>
        <w:tabs>
          <w:tab w:val="num" w:pos="0"/>
        </w:tabs>
        <w:ind w:left="1361" w:hanging="454"/>
      </w:pPr>
      <w:rPr>
        <w:rFonts w:ascii="Symbol" w:hAnsi="Symbol" w:hint="default"/>
        <w:b w:val="0"/>
        <w:i w:val="0"/>
        <w:color w:val="auto"/>
        <w:sz w:val="18"/>
      </w:rPr>
    </w:lvl>
    <w:lvl w:ilvl="3">
      <w:start w:val="1"/>
      <w:numFmt w:val="bullet"/>
      <w:lvlText w:val=""/>
      <w:lvlJc w:val="left"/>
      <w:pPr>
        <w:tabs>
          <w:tab w:val="num" w:pos="0"/>
        </w:tabs>
        <w:ind w:left="1814" w:hanging="453"/>
      </w:pPr>
      <w:rPr>
        <w:rFonts w:ascii="Symbol" w:hAnsi="Symbol" w:hint="default"/>
        <w:b w:val="0"/>
        <w:i w:val="0"/>
        <w:color w:val="auto"/>
        <w:sz w:val="18"/>
      </w:rPr>
    </w:lvl>
    <w:lvl w:ilvl="4">
      <w:start w:val="1"/>
      <w:numFmt w:val="bullet"/>
      <w:lvlText w:val=""/>
      <w:lvlJc w:val="left"/>
      <w:pPr>
        <w:tabs>
          <w:tab w:val="num" w:pos="0"/>
        </w:tabs>
        <w:ind w:left="2268" w:hanging="454"/>
      </w:pPr>
      <w:rPr>
        <w:rFonts w:ascii="Symbol" w:hAnsi="Symbol" w:hint="default"/>
        <w:b w:val="0"/>
        <w:i w:val="0"/>
        <w:color w:val="auto"/>
        <w:sz w:val="18"/>
      </w:rPr>
    </w:lvl>
    <w:lvl w:ilvl="5">
      <w:start w:val="1"/>
      <w:numFmt w:val="bullet"/>
      <w:lvlText w:val=""/>
      <w:lvlJc w:val="left"/>
      <w:pPr>
        <w:tabs>
          <w:tab w:val="num" w:pos="0"/>
        </w:tabs>
        <w:ind w:left="2722" w:hanging="454"/>
      </w:pPr>
      <w:rPr>
        <w:rFonts w:ascii="Symbol" w:hAnsi="Symbol" w:hint="default"/>
        <w:b w:val="0"/>
        <w:i w:val="0"/>
        <w:color w:val="auto"/>
        <w:sz w:val="18"/>
      </w:rPr>
    </w:lvl>
    <w:lvl w:ilvl="6">
      <w:start w:val="1"/>
      <w:numFmt w:val="bullet"/>
      <w:lvlText w:val=""/>
      <w:lvlJc w:val="left"/>
      <w:pPr>
        <w:tabs>
          <w:tab w:val="num" w:pos="1721"/>
        </w:tabs>
        <w:ind w:left="3175" w:hanging="453"/>
      </w:pPr>
      <w:rPr>
        <w:rFonts w:ascii="Symbol" w:hAnsi="Symbol" w:hint="default"/>
        <w:b w:val="0"/>
        <w:i w:val="0"/>
        <w:color w:val="auto"/>
        <w:sz w:val="18"/>
      </w:rPr>
    </w:lvl>
    <w:lvl w:ilvl="7">
      <w:start w:val="1"/>
      <w:numFmt w:val="bullet"/>
      <w:lvlText w:val=""/>
      <w:lvlJc w:val="left"/>
      <w:pPr>
        <w:tabs>
          <w:tab w:val="num" w:pos="0"/>
        </w:tabs>
        <w:ind w:left="3629" w:hanging="454"/>
      </w:pPr>
      <w:rPr>
        <w:rFonts w:ascii="Symbol" w:hAnsi="Symbol" w:hint="default"/>
        <w:b w:val="0"/>
        <w:i w:val="0"/>
        <w:color w:val="auto"/>
        <w:sz w:val="18"/>
      </w:rPr>
    </w:lvl>
    <w:lvl w:ilvl="8">
      <w:start w:val="1"/>
      <w:numFmt w:val="bullet"/>
      <w:lvlText w:val=""/>
      <w:lvlJc w:val="left"/>
      <w:pPr>
        <w:tabs>
          <w:tab w:val="num" w:pos="0"/>
        </w:tabs>
        <w:ind w:left="4082" w:hanging="453"/>
      </w:pPr>
      <w:rPr>
        <w:rFonts w:ascii="Symbol" w:hAnsi="Symbol" w:hint="default"/>
        <w:b w:val="0"/>
        <w:i w:val="0"/>
        <w:color w:val="auto"/>
        <w:sz w:val="18"/>
      </w:rPr>
    </w:lvl>
  </w:abstractNum>
  <w:abstractNum w:abstractNumId="44" w15:restartNumberingAfterBreak="0">
    <w:nsid w:val="33D527B0"/>
    <w:multiLevelType w:val="hybridMultilevel"/>
    <w:tmpl w:val="7162530A"/>
    <w:lvl w:ilvl="0" w:tplc="8D1E61CC">
      <w:start w:val="1"/>
      <w:numFmt w:val="bullet"/>
      <w:lvlText w:val="-"/>
      <w:lvlJc w:val="left"/>
      <w:pPr>
        <w:ind w:left="360" w:hanging="360"/>
      </w:pPr>
      <w:rPr>
        <w:rFonts w:ascii="Utopia" w:eastAsia="MS Mincho" w:hAnsi="Utop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341C42D1"/>
    <w:multiLevelType w:val="hybridMultilevel"/>
    <w:tmpl w:val="24C2A1CA"/>
    <w:lvl w:ilvl="0" w:tplc="A4F4A8DE">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46" w15:restartNumberingAfterBreak="0">
    <w:nsid w:val="35B64888"/>
    <w:multiLevelType w:val="hybridMultilevel"/>
    <w:tmpl w:val="7B8ADDF2"/>
    <w:lvl w:ilvl="0" w:tplc="376CA582">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35D15FA0"/>
    <w:multiLevelType w:val="hybridMultilevel"/>
    <w:tmpl w:val="8D36C022"/>
    <w:lvl w:ilvl="0" w:tplc="8D1E61CC">
      <w:start w:val="1"/>
      <w:numFmt w:val="bullet"/>
      <w:lvlText w:val="-"/>
      <w:lvlJc w:val="left"/>
      <w:pPr>
        <w:ind w:left="783" w:hanging="360"/>
      </w:pPr>
      <w:rPr>
        <w:rFonts w:ascii="Utopia" w:eastAsia="MS Mincho" w:hAnsi="Utopia" w:cs="Times New Roman" w:hint="default"/>
      </w:rPr>
    </w:lvl>
    <w:lvl w:ilvl="1" w:tplc="04130003">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48" w15:restartNumberingAfterBreak="0">
    <w:nsid w:val="36C43C53"/>
    <w:multiLevelType w:val="hybridMultilevel"/>
    <w:tmpl w:val="D5280AA6"/>
    <w:lvl w:ilvl="0" w:tplc="A4F4A8DE">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49" w15:restartNumberingAfterBreak="0">
    <w:nsid w:val="3A324291"/>
    <w:multiLevelType w:val="hybridMultilevel"/>
    <w:tmpl w:val="0CBA7EC2"/>
    <w:lvl w:ilvl="0" w:tplc="8D1E61CC">
      <w:start w:val="1"/>
      <w:numFmt w:val="bullet"/>
      <w:lvlText w:val="-"/>
      <w:lvlJc w:val="left"/>
      <w:pPr>
        <w:ind w:left="360" w:hanging="360"/>
      </w:pPr>
      <w:rPr>
        <w:rFonts w:ascii="Utopia" w:eastAsia="MS Mincho" w:hAnsi="Utop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0" w15:restartNumberingAfterBreak="0">
    <w:nsid w:val="3E94747E"/>
    <w:multiLevelType w:val="hybridMultilevel"/>
    <w:tmpl w:val="C5FCED4C"/>
    <w:lvl w:ilvl="0" w:tplc="8D1E61CC">
      <w:start w:val="1"/>
      <w:numFmt w:val="bullet"/>
      <w:lvlText w:val="-"/>
      <w:lvlJc w:val="left"/>
      <w:pPr>
        <w:ind w:left="360" w:hanging="360"/>
      </w:pPr>
      <w:rPr>
        <w:rFonts w:ascii="Utopia" w:eastAsia="MS Mincho" w:hAnsi="Utopi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1" w15:restartNumberingAfterBreak="0">
    <w:nsid w:val="41AB0F24"/>
    <w:multiLevelType w:val="hybridMultilevel"/>
    <w:tmpl w:val="FCA03B14"/>
    <w:lvl w:ilvl="0" w:tplc="8D1E61CC">
      <w:start w:val="1"/>
      <w:numFmt w:val="bullet"/>
      <w:lvlText w:val="-"/>
      <w:lvlJc w:val="left"/>
      <w:pPr>
        <w:ind w:left="360" w:hanging="360"/>
      </w:pPr>
      <w:rPr>
        <w:rFonts w:ascii="Utopia" w:eastAsia="MS Mincho" w:hAnsi="Utopi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2" w15:restartNumberingAfterBreak="0">
    <w:nsid w:val="41B574ED"/>
    <w:multiLevelType w:val="hybridMultilevel"/>
    <w:tmpl w:val="EC3C60C8"/>
    <w:lvl w:ilvl="0" w:tplc="6192998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42212681"/>
    <w:multiLevelType w:val="hybridMultilevel"/>
    <w:tmpl w:val="DD709666"/>
    <w:lvl w:ilvl="0" w:tplc="04130017">
      <w:start w:val="1"/>
      <w:numFmt w:val="lowerLetter"/>
      <w:lvlText w:val="%1)"/>
      <w:lvlJc w:val="left"/>
      <w:pPr>
        <w:ind w:left="1494" w:hanging="360"/>
      </w:p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54" w15:restartNumberingAfterBreak="0">
    <w:nsid w:val="42F16365"/>
    <w:multiLevelType w:val="hybridMultilevel"/>
    <w:tmpl w:val="19B0DC8C"/>
    <w:lvl w:ilvl="0" w:tplc="A4F4A8DE">
      <w:start w:val="1"/>
      <w:numFmt w:val="lowerLetter"/>
      <w:lvlText w:val="%1)"/>
      <w:lvlJc w:val="left"/>
      <w:pPr>
        <w:ind w:left="1494" w:hanging="360"/>
      </w:pPr>
      <w:rPr>
        <w:rFonts w:hint="default"/>
      </w:rPr>
    </w:lvl>
    <w:lvl w:ilvl="1" w:tplc="04130001">
      <w:start w:val="1"/>
      <w:numFmt w:val="bullet"/>
      <w:lvlText w:val=""/>
      <w:lvlJc w:val="left"/>
      <w:pPr>
        <w:ind w:left="2214" w:hanging="360"/>
      </w:pPr>
      <w:rPr>
        <w:rFonts w:ascii="Symbol" w:hAnsi="Symbol" w:hint="default"/>
      </w:r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55" w15:restartNumberingAfterBreak="0">
    <w:nsid w:val="43D20BAC"/>
    <w:multiLevelType w:val="hybridMultilevel"/>
    <w:tmpl w:val="A1362D96"/>
    <w:lvl w:ilvl="0" w:tplc="04130017">
      <w:start w:val="1"/>
      <w:numFmt w:val="lowerLetter"/>
      <w:lvlText w:val="%1)"/>
      <w:lvlJc w:val="left"/>
      <w:pPr>
        <w:ind w:left="1494" w:hanging="360"/>
      </w:pPr>
    </w:lvl>
    <w:lvl w:ilvl="1" w:tplc="04130003">
      <w:start w:val="1"/>
      <w:numFmt w:val="bullet"/>
      <w:lvlText w:val="o"/>
      <w:lvlJc w:val="left"/>
      <w:pPr>
        <w:ind w:left="2214" w:hanging="360"/>
      </w:pPr>
      <w:rPr>
        <w:rFonts w:ascii="Courier New" w:hAnsi="Courier New" w:cs="Courier New" w:hint="default"/>
      </w:r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56" w15:restartNumberingAfterBreak="0">
    <w:nsid w:val="44E37D5B"/>
    <w:multiLevelType w:val="hybridMultilevel"/>
    <w:tmpl w:val="22D49E2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7" w15:restartNumberingAfterBreak="0">
    <w:nsid w:val="46062223"/>
    <w:multiLevelType w:val="hybridMultilevel"/>
    <w:tmpl w:val="84DA379E"/>
    <w:lvl w:ilvl="0" w:tplc="8D1E61CC">
      <w:start w:val="1"/>
      <w:numFmt w:val="bullet"/>
      <w:lvlText w:val="-"/>
      <w:lvlJc w:val="left"/>
      <w:pPr>
        <w:ind w:left="360" w:hanging="360"/>
      </w:pPr>
      <w:rPr>
        <w:rFonts w:ascii="Utopia" w:eastAsia="MS Mincho" w:hAnsi="Utopi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8" w15:restartNumberingAfterBreak="0">
    <w:nsid w:val="46197F6A"/>
    <w:multiLevelType w:val="hybridMultilevel"/>
    <w:tmpl w:val="BAF86BDC"/>
    <w:lvl w:ilvl="0" w:tplc="A4F4A8DE">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59" w15:restartNumberingAfterBreak="0">
    <w:nsid w:val="495A361D"/>
    <w:multiLevelType w:val="hybridMultilevel"/>
    <w:tmpl w:val="5994FDEE"/>
    <w:lvl w:ilvl="0" w:tplc="A4F4A8DE">
      <w:start w:val="1"/>
      <w:numFmt w:val="lowerLetter"/>
      <w:lvlText w:val="%1)"/>
      <w:lvlJc w:val="left"/>
      <w:pPr>
        <w:ind w:left="1494" w:hanging="360"/>
      </w:pPr>
      <w:rPr>
        <w:rFonts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60" w15:restartNumberingAfterBreak="0">
    <w:nsid w:val="4A8D365C"/>
    <w:multiLevelType w:val="hybridMultilevel"/>
    <w:tmpl w:val="444A36BE"/>
    <w:lvl w:ilvl="0" w:tplc="04130017">
      <w:start w:val="1"/>
      <w:numFmt w:val="lowerLetter"/>
      <w:lvlText w:val="%1)"/>
      <w:lvlJc w:val="left"/>
      <w:pPr>
        <w:ind w:left="1494" w:hanging="360"/>
      </w:p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61" w15:restartNumberingAfterBreak="0">
    <w:nsid w:val="4AB716AA"/>
    <w:multiLevelType w:val="hybridMultilevel"/>
    <w:tmpl w:val="6F9667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2" w15:restartNumberingAfterBreak="0">
    <w:nsid w:val="4B106189"/>
    <w:multiLevelType w:val="hybridMultilevel"/>
    <w:tmpl w:val="22D49E2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4B960B30"/>
    <w:multiLevelType w:val="hybridMultilevel"/>
    <w:tmpl w:val="98C2F9E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4ECA5EDD"/>
    <w:multiLevelType w:val="hybridMultilevel"/>
    <w:tmpl w:val="3634F516"/>
    <w:lvl w:ilvl="0" w:tplc="A4F4A8DE">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65" w15:restartNumberingAfterBreak="0">
    <w:nsid w:val="4F76257F"/>
    <w:multiLevelType w:val="hybridMultilevel"/>
    <w:tmpl w:val="46F0E12A"/>
    <w:lvl w:ilvl="0" w:tplc="45145EA4">
      <w:start w:val="1"/>
      <w:numFmt w:val="decimal"/>
      <w:pStyle w:val="bijlage"/>
      <w:lvlText w:val="Bijlage %1"/>
      <w:lvlJc w:val="left"/>
      <w:pPr>
        <w:tabs>
          <w:tab w:val="num" w:pos="0"/>
        </w:tabs>
        <w:ind w:left="0" w:hanging="1134"/>
      </w:pPr>
      <w:rPr>
        <w:rFonts w:ascii="Verdana" w:hAnsi="Verdana" w:hint="default"/>
        <w:b w:val="0"/>
        <w:i w:val="0"/>
        <w:sz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6" w15:restartNumberingAfterBreak="0">
    <w:nsid w:val="5047705F"/>
    <w:multiLevelType w:val="hybridMultilevel"/>
    <w:tmpl w:val="52BC65D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7" w15:restartNumberingAfterBreak="0">
    <w:nsid w:val="543F2969"/>
    <w:multiLevelType w:val="hybridMultilevel"/>
    <w:tmpl w:val="B9D0DC96"/>
    <w:lvl w:ilvl="0" w:tplc="8D1E61CC">
      <w:start w:val="1"/>
      <w:numFmt w:val="bullet"/>
      <w:lvlText w:val="-"/>
      <w:lvlJc w:val="left"/>
      <w:pPr>
        <w:ind w:left="360" w:hanging="360"/>
      </w:pPr>
      <w:rPr>
        <w:rFonts w:ascii="Utopia" w:eastAsia="MS Mincho" w:hAnsi="Utopi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8" w15:restartNumberingAfterBreak="0">
    <w:nsid w:val="54ED6247"/>
    <w:multiLevelType w:val="hybridMultilevel"/>
    <w:tmpl w:val="1DAA7BDE"/>
    <w:lvl w:ilvl="0" w:tplc="04130001">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9" w15:restartNumberingAfterBreak="0">
    <w:nsid w:val="55154655"/>
    <w:multiLevelType w:val="hybridMultilevel"/>
    <w:tmpl w:val="01628BF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0" w15:restartNumberingAfterBreak="0">
    <w:nsid w:val="55573000"/>
    <w:multiLevelType w:val="hybridMultilevel"/>
    <w:tmpl w:val="94F03340"/>
    <w:lvl w:ilvl="0" w:tplc="8D1E61CC">
      <w:start w:val="1"/>
      <w:numFmt w:val="bullet"/>
      <w:lvlText w:val="-"/>
      <w:lvlJc w:val="left"/>
      <w:pPr>
        <w:ind w:left="720" w:hanging="360"/>
      </w:pPr>
      <w:rPr>
        <w:rFonts w:ascii="Utopia" w:eastAsia="MS Mincho" w:hAnsi="Utopi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1" w15:restartNumberingAfterBreak="0">
    <w:nsid w:val="55625890"/>
    <w:multiLevelType w:val="hybridMultilevel"/>
    <w:tmpl w:val="9EF22FCE"/>
    <w:lvl w:ilvl="0" w:tplc="A4F4A8DE">
      <w:start w:val="1"/>
      <w:numFmt w:val="lowerLetter"/>
      <w:lvlText w:val="%1)"/>
      <w:lvlJc w:val="left"/>
      <w:pPr>
        <w:ind w:left="1494" w:hanging="360"/>
      </w:pPr>
      <w:rPr>
        <w:rFonts w:hint="default"/>
      </w:rPr>
    </w:lvl>
    <w:lvl w:ilvl="1" w:tplc="04130003">
      <w:start w:val="1"/>
      <w:numFmt w:val="bullet"/>
      <w:lvlText w:val="o"/>
      <w:lvlJc w:val="left"/>
      <w:pPr>
        <w:ind w:left="2214" w:hanging="360"/>
      </w:pPr>
      <w:rPr>
        <w:rFonts w:ascii="Courier New" w:hAnsi="Courier New" w:cs="Courier New" w:hint="default"/>
      </w:r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72" w15:restartNumberingAfterBreak="0">
    <w:nsid w:val="571874A0"/>
    <w:multiLevelType w:val="hybridMultilevel"/>
    <w:tmpl w:val="C6C050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3" w15:restartNumberingAfterBreak="0">
    <w:nsid w:val="590E3E8A"/>
    <w:multiLevelType w:val="hybridMultilevel"/>
    <w:tmpl w:val="FD6013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4" w15:restartNumberingAfterBreak="0">
    <w:nsid w:val="599B57D3"/>
    <w:multiLevelType w:val="hybridMultilevel"/>
    <w:tmpl w:val="EBBC521A"/>
    <w:lvl w:ilvl="0" w:tplc="8D1E61CC">
      <w:start w:val="1"/>
      <w:numFmt w:val="bullet"/>
      <w:lvlText w:val="-"/>
      <w:lvlJc w:val="left"/>
      <w:pPr>
        <w:ind w:left="360" w:hanging="360"/>
      </w:pPr>
      <w:rPr>
        <w:rFonts w:ascii="Utopia" w:eastAsia="MS Mincho" w:hAnsi="Utopi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5" w15:restartNumberingAfterBreak="0">
    <w:nsid w:val="59D805F6"/>
    <w:multiLevelType w:val="hybridMultilevel"/>
    <w:tmpl w:val="BE5EC206"/>
    <w:lvl w:ilvl="0" w:tplc="A4F4A8DE">
      <w:start w:val="1"/>
      <w:numFmt w:val="lowerLetter"/>
      <w:lvlText w:val="%1)"/>
      <w:lvlJc w:val="left"/>
      <w:pPr>
        <w:ind w:left="1495" w:hanging="360"/>
      </w:pPr>
      <w:rPr>
        <w:rFonts w:hint="default"/>
      </w:rPr>
    </w:lvl>
    <w:lvl w:ilvl="1" w:tplc="04130001">
      <w:start w:val="1"/>
      <w:numFmt w:val="bullet"/>
      <w:lvlText w:val=""/>
      <w:lvlJc w:val="left"/>
      <w:pPr>
        <w:ind w:left="2215" w:hanging="360"/>
      </w:pPr>
      <w:rPr>
        <w:rFonts w:ascii="Symbol" w:hAnsi="Symbol" w:hint="default"/>
      </w:rPr>
    </w:lvl>
    <w:lvl w:ilvl="2" w:tplc="0413001B" w:tentative="1">
      <w:start w:val="1"/>
      <w:numFmt w:val="lowerRoman"/>
      <w:lvlText w:val="%3."/>
      <w:lvlJc w:val="right"/>
      <w:pPr>
        <w:ind w:left="2935" w:hanging="180"/>
      </w:pPr>
    </w:lvl>
    <w:lvl w:ilvl="3" w:tplc="0413000F" w:tentative="1">
      <w:start w:val="1"/>
      <w:numFmt w:val="decimal"/>
      <w:lvlText w:val="%4."/>
      <w:lvlJc w:val="left"/>
      <w:pPr>
        <w:ind w:left="3655" w:hanging="360"/>
      </w:pPr>
    </w:lvl>
    <w:lvl w:ilvl="4" w:tplc="04130019" w:tentative="1">
      <w:start w:val="1"/>
      <w:numFmt w:val="lowerLetter"/>
      <w:lvlText w:val="%5."/>
      <w:lvlJc w:val="left"/>
      <w:pPr>
        <w:ind w:left="4375" w:hanging="360"/>
      </w:pPr>
    </w:lvl>
    <w:lvl w:ilvl="5" w:tplc="0413001B" w:tentative="1">
      <w:start w:val="1"/>
      <w:numFmt w:val="lowerRoman"/>
      <w:lvlText w:val="%6."/>
      <w:lvlJc w:val="right"/>
      <w:pPr>
        <w:ind w:left="5095" w:hanging="180"/>
      </w:pPr>
    </w:lvl>
    <w:lvl w:ilvl="6" w:tplc="0413000F" w:tentative="1">
      <w:start w:val="1"/>
      <w:numFmt w:val="decimal"/>
      <w:lvlText w:val="%7."/>
      <w:lvlJc w:val="left"/>
      <w:pPr>
        <w:ind w:left="5815" w:hanging="360"/>
      </w:pPr>
    </w:lvl>
    <w:lvl w:ilvl="7" w:tplc="04130019" w:tentative="1">
      <w:start w:val="1"/>
      <w:numFmt w:val="lowerLetter"/>
      <w:lvlText w:val="%8."/>
      <w:lvlJc w:val="left"/>
      <w:pPr>
        <w:ind w:left="6535" w:hanging="360"/>
      </w:pPr>
    </w:lvl>
    <w:lvl w:ilvl="8" w:tplc="0413001B" w:tentative="1">
      <w:start w:val="1"/>
      <w:numFmt w:val="lowerRoman"/>
      <w:lvlText w:val="%9."/>
      <w:lvlJc w:val="right"/>
      <w:pPr>
        <w:ind w:left="7255" w:hanging="180"/>
      </w:pPr>
    </w:lvl>
  </w:abstractNum>
  <w:abstractNum w:abstractNumId="76" w15:restartNumberingAfterBreak="0">
    <w:nsid w:val="59E57B4F"/>
    <w:multiLevelType w:val="hybridMultilevel"/>
    <w:tmpl w:val="19B0DC8C"/>
    <w:lvl w:ilvl="0" w:tplc="A4F4A8DE">
      <w:start w:val="1"/>
      <w:numFmt w:val="lowerLetter"/>
      <w:lvlText w:val="%1)"/>
      <w:lvlJc w:val="left"/>
      <w:pPr>
        <w:ind w:left="1494" w:hanging="360"/>
      </w:pPr>
      <w:rPr>
        <w:rFonts w:hint="default"/>
      </w:rPr>
    </w:lvl>
    <w:lvl w:ilvl="1" w:tplc="04130001">
      <w:start w:val="1"/>
      <w:numFmt w:val="bullet"/>
      <w:lvlText w:val=""/>
      <w:lvlJc w:val="left"/>
      <w:pPr>
        <w:ind w:left="2214" w:hanging="360"/>
      </w:pPr>
      <w:rPr>
        <w:rFonts w:ascii="Symbol" w:hAnsi="Symbol" w:hint="default"/>
      </w:r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77" w15:restartNumberingAfterBreak="0">
    <w:nsid w:val="59EA3DDA"/>
    <w:multiLevelType w:val="multilevel"/>
    <w:tmpl w:val="E84A0424"/>
    <w:lvl w:ilvl="0">
      <w:start w:val="1"/>
      <w:numFmt w:val="bullet"/>
      <w:pStyle w:val="opsomming-streepjesjustiti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78" w15:restartNumberingAfterBreak="0">
    <w:nsid w:val="5A374198"/>
    <w:multiLevelType w:val="hybridMultilevel"/>
    <w:tmpl w:val="4BDA66F4"/>
    <w:lvl w:ilvl="0" w:tplc="8D1E61CC">
      <w:start w:val="1"/>
      <w:numFmt w:val="bullet"/>
      <w:lvlText w:val="-"/>
      <w:lvlJc w:val="left"/>
      <w:pPr>
        <w:ind w:left="360" w:hanging="360"/>
      </w:pPr>
      <w:rPr>
        <w:rFonts w:ascii="Utopia" w:eastAsia="MS Mincho" w:hAnsi="Utopi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9" w15:restartNumberingAfterBreak="0">
    <w:nsid w:val="5D850A8F"/>
    <w:multiLevelType w:val="hybridMultilevel"/>
    <w:tmpl w:val="82EC139E"/>
    <w:lvl w:ilvl="0" w:tplc="04130017">
      <w:start w:val="1"/>
      <w:numFmt w:val="lowerLetter"/>
      <w:lvlText w:val="%1)"/>
      <w:lvlJc w:val="left"/>
      <w:pPr>
        <w:ind w:left="1494" w:hanging="360"/>
      </w:p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80" w15:restartNumberingAfterBreak="0">
    <w:nsid w:val="5E412A66"/>
    <w:multiLevelType w:val="hybridMultilevel"/>
    <w:tmpl w:val="1AFCBF10"/>
    <w:lvl w:ilvl="0" w:tplc="6192998A">
      <w:start w:val="1"/>
      <w:numFmt w:val="bullet"/>
      <w:lvlText w:val=""/>
      <w:lvlJc w:val="left"/>
      <w:pPr>
        <w:tabs>
          <w:tab w:val="num" w:pos="1494"/>
        </w:tabs>
        <w:ind w:left="1494" w:hanging="360"/>
      </w:pPr>
      <w:rPr>
        <w:rFonts w:ascii="Symbol" w:hAnsi="Symbol" w:hint="default"/>
      </w:rPr>
    </w:lvl>
    <w:lvl w:ilvl="1" w:tplc="04130003">
      <w:start w:val="1"/>
      <w:numFmt w:val="bullet"/>
      <w:lvlText w:val="o"/>
      <w:lvlJc w:val="left"/>
      <w:pPr>
        <w:tabs>
          <w:tab w:val="num" w:pos="2214"/>
        </w:tabs>
        <w:ind w:left="2214" w:hanging="360"/>
      </w:pPr>
      <w:rPr>
        <w:rFonts w:ascii="Courier New" w:hAnsi="Courier New" w:cs="Courier New" w:hint="default"/>
      </w:rPr>
    </w:lvl>
    <w:lvl w:ilvl="2" w:tplc="04130005">
      <w:start w:val="1"/>
      <w:numFmt w:val="bullet"/>
      <w:lvlText w:val=""/>
      <w:lvlJc w:val="left"/>
      <w:pPr>
        <w:tabs>
          <w:tab w:val="num" w:pos="2934"/>
        </w:tabs>
        <w:ind w:left="2934" w:hanging="360"/>
      </w:pPr>
      <w:rPr>
        <w:rFonts w:ascii="Wingdings" w:hAnsi="Wingdings" w:hint="default"/>
      </w:rPr>
    </w:lvl>
    <w:lvl w:ilvl="3" w:tplc="8D1E61CC">
      <w:start w:val="1"/>
      <w:numFmt w:val="bullet"/>
      <w:lvlText w:val="-"/>
      <w:lvlJc w:val="left"/>
      <w:pPr>
        <w:tabs>
          <w:tab w:val="num" w:pos="3654"/>
        </w:tabs>
        <w:ind w:left="3654" w:hanging="360"/>
      </w:pPr>
      <w:rPr>
        <w:rFonts w:ascii="Utopia" w:eastAsia="MS Mincho" w:hAnsi="Utopia" w:cs="Times New Roman" w:hint="default"/>
      </w:rPr>
    </w:lvl>
    <w:lvl w:ilvl="4" w:tplc="04130003" w:tentative="1">
      <w:start w:val="1"/>
      <w:numFmt w:val="bullet"/>
      <w:lvlText w:val="o"/>
      <w:lvlJc w:val="left"/>
      <w:pPr>
        <w:tabs>
          <w:tab w:val="num" w:pos="4374"/>
        </w:tabs>
        <w:ind w:left="4374" w:hanging="360"/>
      </w:pPr>
      <w:rPr>
        <w:rFonts w:ascii="Courier New" w:hAnsi="Courier New" w:cs="Courier New" w:hint="default"/>
      </w:rPr>
    </w:lvl>
    <w:lvl w:ilvl="5" w:tplc="04130005" w:tentative="1">
      <w:start w:val="1"/>
      <w:numFmt w:val="bullet"/>
      <w:lvlText w:val=""/>
      <w:lvlJc w:val="left"/>
      <w:pPr>
        <w:tabs>
          <w:tab w:val="num" w:pos="5094"/>
        </w:tabs>
        <w:ind w:left="5094" w:hanging="360"/>
      </w:pPr>
      <w:rPr>
        <w:rFonts w:ascii="Wingdings" w:hAnsi="Wingdings" w:hint="default"/>
      </w:rPr>
    </w:lvl>
    <w:lvl w:ilvl="6" w:tplc="04130001" w:tentative="1">
      <w:start w:val="1"/>
      <w:numFmt w:val="bullet"/>
      <w:lvlText w:val=""/>
      <w:lvlJc w:val="left"/>
      <w:pPr>
        <w:tabs>
          <w:tab w:val="num" w:pos="5814"/>
        </w:tabs>
        <w:ind w:left="5814" w:hanging="360"/>
      </w:pPr>
      <w:rPr>
        <w:rFonts w:ascii="Symbol" w:hAnsi="Symbol" w:hint="default"/>
      </w:rPr>
    </w:lvl>
    <w:lvl w:ilvl="7" w:tplc="04130003" w:tentative="1">
      <w:start w:val="1"/>
      <w:numFmt w:val="bullet"/>
      <w:lvlText w:val="o"/>
      <w:lvlJc w:val="left"/>
      <w:pPr>
        <w:tabs>
          <w:tab w:val="num" w:pos="6534"/>
        </w:tabs>
        <w:ind w:left="6534" w:hanging="360"/>
      </w:pPr>
      <w:rPr>
        <w:rFonts w:ascii="Courier New" w:hAnsi="Courier New" w:cs="Courier New" w:hint="default"/>
      </w:rPr>
    </w:lvl>
    <w:lvl w:ilvl="8" w:tplc="04130005" w:tentative="1">
      <w:start w:val="1"/>
      <w:numFmt w:val="bullet"/>
      <w:lvlText w:val=""/>
      <w:lvlJc w:val="left"/>
      <w:pPr>
        <w:tabs>
          <w:tab w:val="num" w:pos="7254"/>
        </w:tabs>
        <w:ind w:left="7254" w:hanging="360"/>
      </w:pPr>
      <w:rPr>
        <w:rFonts w:ascii="Wingdings" w:hAnsi="Wingdings" w:hint="default"/>
      </w:rPr>
    </w:lvl>
  </w:abstractNum>
  <w:abstractNum w:abstractNumId="81" w15:restartNumberingAfterBreak="0">
    <w:nsid w:val="5E6F1F46"/>
    <w:multiLevelType w:val="hybridMultilevel"/>
    <w:tmpl w:val="D0029A02"/>
    <w:lvl w:ilvl="0" w:tplc="A4F4A8DE">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82" w15:restartNumberingAfterBreak="0">
    <w:nsid w:val="5ECC7F89"/>
    <w:multiLevelType w:val="multilevel"/>
    <w:tmpl w:val="04FA60AC"/>
    <w:lvl w:ilvl="0">
      <w:start w:val="1"/>
      <w:numFmt w:val="lowerLetter"/>
      <w:pStyle w:val="opsomming-cijfersjustitie"/>
      <w:lvlText w:val="%1"/>
      <w:lvlJc w:val="left"/>
      <w:pPr>
        <w:tabs>
          <w:tab w:val="num" w:pos="0"/>
        </w:tabs>
        <w:ind w:left="454" w:hanging="454"/>
      </w:pPr>
      <w:rPr>
        <w:rFonts w:hint="default"/>
        <w:b w:val="0"/>
        <w:i w:val="0"/>
        <w:sz w:val="18"/>
      </w:rPr>
    </w:lvl>
    <w:lvl w:ilvl="1">
      <w:start w:val="1"/>
      <w:numFmt w:val="lowerLetter"/>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decimal"/>
      <w:lvlText w:val="%4"/>
      <w:lvlJc w:val="left"/>
      <w:pPr>
        <w:tabs>
          <w:tab w:val="num" w:pos="0"/>
        </w:tabs>
        <w:ind w:left="1814" w:hanging="453"/>
      </w:pPr>
      <w:rPr>
        <w:rFonts w:ascii="Verdana" w:hAnsi="Verdana" w:hint="default"/>
        <w:b w:val="0"/>
        <w:i w:val="0"/>
        <w:sz w:val="18"/>
      </w:rPr>
    </w:lvl>
    <w:lvl w:ilvl="4">
      <w:start w:val="1"/>
      <w:numFmt w:val="lowerLetter"/>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decimal"/>
      <w:lvlText w:val="%7"/>
      <w:lvlJc w:val="left"/>
      <w:pPr>
        <w:tabs>
          <w:tab w:val="num" w:pos="0"/>
        </w:tabs>
        <w:ind w:left="3175" w:hanging="453"/>
      </w:pPr>
      <w:rPr>
        <w:rFonts w:ascii="Verdana" w:hAnsi="Verdana" w:hint="default"/>
        <w:b w:val="0"/>
        <w:i w:val="0"/>
        <w:sz w:val="18"/>
      </w:rPr>
    </w:lvl>
    <w:lvl w:ilvl="7">
      <w:start w:val="1"/>
      <w:numFmt w:val="lowerLetter"/>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abstractNum w:abstractNumId="83" w15:restartNumberingAfterBreak="0">
    <w:nsid w:val="5EEB373C"/>
    <w:multiLevelType w:val="hybridMultilevel"/>
    <w:tmpl w:val="63287054"/>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4" w15:restartNumberingAfterBreak="0">
    <w:nsid w:val="5FEC188A"/>
    <w:multiLevelType w:val="multilevel"/>
    <w:tmpl w:val="5E426782"/>
    <w:lvl w:ilvl="0">
      <w:start w:val="1"/>
      <w:numFmt w:val="bullet"/>
      <w:pStyle w:val="opsommingsvinkAan"/>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85" w15:restartNumberingAfterBreak="0">
    <w:nsid w:val="60281D6D"/>
    <w:multiLevelType w:val="hybridMultilevel"/>
    <w:tmpl w:val="4FB8CC8C"/>
    <w:lvl w:ilvl="0" w:tplc="A4F4A8DE">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86" w15:restartNumberingAfterBreak="0">
    <w:nsid w:val="60671688"/>
    <w:multiLevelType w:val="hybridMultilevel"/>
    <w:tmpl w:val="1B26DF38"/>
    <w:lvl w:ilvl="0" w:tplc="A4F4A8DE">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87" w15:restartNumberingAfterBreak="0">
    <w:nsid w:val="609C157A"/>
    <w:multiLevelType w:val="hybridMultilevel"/>
    <w:tmpl w:val="E72042B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8" w15:restartNumberingAfterBreak="0">
    <w:nsid w:val="625510A8"/>
    <w:multiLevelType w:val="hybridMultilevel"/>
    <w:tmpl w:val="7EF272C2"/>
    <w:lvl w:ilvl="0" w:tplc="A4F4A8DE">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89" w15:restartNumberingAfterBreak="0">
    <w:nsid w:val="625F30B9"/>
    <w:multiLevelType w:val="hybridMultilevel"/>
    <w:tmpl w:val="C05646C0"/>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0" w15:restartNumberingAfterBreak="0">
    <w:nsid w:val="664A627A"/>
    <w:multiLevelType w:val="hybridMultilevel"/>
    <w:tmpl w:val="56A689A0"/>
    <w:lvl w:ilvl="0" w:tplc="A4F4A8DE">
      <w:start w:val="1"/>
      <w:numFmt w:val="lowerLetter"/>
      <w:lvlText w:val="%1)"/>
      <w:lvlJc w:val="left"/>
      <w:pPr>
        <w:ind w:left="1495" w:hanging="360"/>
      </w:pPr>
      <w:rPr>
        <w:rFonts w:hint="default"/>
      </w:rPr>
    </w:lvl>
    <w:lvl w:ilvl="1" w:tplc="04130019" w:tentative="1">
      <w:start w:val="1"/>
      <w:numFmt w:val="lowerLetter"/>
      <w:lvlText w:val="%2."/>
      <w:lvlJc w:val="left"/>
      <w:pPr>
        <w:ind w:left="2215" w:hanging="360"/>
      </w:pPr>
    </w:lvl>
    <w:lvl w:ilvl="2" w:tplc="0413001B" w:tentative="1">
      <w:start w:val="1"/>
      <w:numFmt w:val="lowerRoman"/>
      <w:lvlText w:val="%3."/>
      <w:lvlJc w:val="right"/>
      <w:pPr>
        <w:ind w:left="2935" w:hanging="180"/>
      </w:pPr>
    </w:lvl>
    <w:lvl w:ilvl="3" w:tplc="0413000F" w:tentative="1">
      <w:start w:val="1"/>
      <w:numFmt w:val="decimal"/>
      <w:lvlText w:val="%4."/>
      <w:lvlJc w:val="left"/>
      <w:pPr>
        <w:ind w:left="3655" w:hanging="360"/>
      </w:pPr>
    </w:lvl>
    <w:lvl w:ilvl="4" w:tplc="04130019" w:tentative="1">
      <w:start w:val="1"/>
      <w:numFmt w:val="lowerLetter"/>
      <w:lvlText w:val="%5."/>
      <w:lvlJc w:val="left"/>
      <w:pPr>
        <w:ind w:left="4375" w:hanging="360"/>
      </w:pPr>
    </w:lvl>
    <w:lvl w:ilvl="5" w:tplc="0413001B" w:tentative="1">
      <w:start w:val="1"/>
      <w:numFmt w:val="lowerRoman"/>
      <w:lvlText w:val="%6."/>
      <w:lvlJc w:val="right"/>
      <w:pPr>
        <w:ind w:left="5095" w:hanging="180"/>
      </w:pPr>
    </w:lvl>
    <w:lvl w:ilvl="6" w:tplc="0413000F" w:tentative="1">
      <w:start w:val="1"/>
      <w:numFmt w:val="decimal"/>
      <w:lvlText w:val="%7."/>
      <w:lvlJc w:val="left"/>
      <w:pPr>
        <w:ind w:left="5815" w:hanging="360"/>
      </w:pPr>
    </w:lvl>
    <w:lvl w:ilvl="7" w:tplc="04130019" w:tentative="1">
      <w:start w:val="1"/>
      <w:numFmt w:val="lowerLetter"/>
      <w:lvlText w:val="%8."/>
      <w:lvlJc w:val="left"/>
      <w:pPr>
        <w:ind w:left="6535" w:hanging="360"/>
      </w:pPr>
    </w:lvl>
    <w:lvl w:ilvl="8" w:tplc="0413001B" w:tentative="1">
      <w:start w:val="1"/>
      <w:numFmt w:val="lowerRoman"/>
      <w:lvlText w:val="%9."/>
      <w:lvlJc w:val="right"/>
      <w:pPr>
        <w:ind w:left="7255" w:hanging="180"/>
      </w:pPr>
    </w:lvl>
  </w:abstractNum>
  <w:abstractNum w:abstractNumId="91" w15:restartNumberingAfterBreak="0">
    <w:nsid w:val="68D336E6"/>
    <w:multiLevelType w:val="hybridMultilevel"/>
    <w:tmpl w:val="55EA67B2"/>
    <w:lvl w:ilvl="0" w:tplc="A4F4A8DE">
      <w:start w:val="1"/>
      <w:numFmt w:val="lowerLetter"/>
      <w:lvlText w:val="%1)"/>
      <w:lvlJc w:val="left"/>
      <w:pPr>
        <w:tabs>
          <w:tab w:val="num" w:pos="1494"/>
        </w:tabs>
        <w:ind w:left="1494" w:hanging="360"/>
      </w:pPr>
      <w:rPr>
        <w:rFonts w:hint="default"/>
      </w:rPr>
    </w:lvl>
    <w:lvl w:ilvl="1" w:tplc="04130003">
      <w:start w:val="1"/>
      <w:numFmt w:val="bullet"/>
      <w:lvlText w:val="o"/>
      <w:lvlJc w:val="left"/>
      <w:pPr>
        <w:tabs>
          <w:tab w:val="num" w:pos="2214"/>
        </w:tabs>
        <w:ind w:left="2214" w:hanging="360"/>
      </w:pPr>
      <w:rPr>
        <w:rFonts w:ascii="Courier New" w:hAnsi="Courier New" w:cs="Courier New" w:hint="default"/>
      </w:rPr>
    </w:lvl>
    <w:lvl w:ilvl="2" w:tplc="04130005" w:tentative="1">
      <w:start w:val="1"/>
      <w:numFmt w:val="bullet"/>
      <w:lvlText w:val=""/>
      <w:lvlJc w:val="left"/>
      <w:pPr>
        <w:tabs>
          <w:tab w:val="num" w:pos="2934"/>
        </w:tabs>
        <w:ind w:left="2934" w:hanging="360"/>
      </w:pPr>
      <w:rPr>
        <w:rFonts w:ascii="Wingdings" w:hAnsi="Wingdings" w:hint="default"/>
      </w:rPr>
    </w:lvl>
    <w:lvl w:ilvl="3" w:tplc="04130001" w:tentative="1">
      <w:start w:val="1"/>
      <w:numFmt w:val="bullet"/>
      <w:lvlText w:val=""/>
      <w:lvlJc w:val="left"/>
      <w:pPr>
        <w:tabs>
          <w:tab w:val="num" w:pos="3654"/>
        </w:tabs>
        <w:ind w:left="3654" w:hanging="360"/>
      </w:pPr>
      <w:rPr>
        <w:rFonts w:ascii="Symbol" w:hAnsi="Symbol" w:hint="default"/>
      </w:rPr>
    </w:lvl>
    <w:lvl w:ilvl="4" w:tplc="04130003" w:tentative="1">
      <w:start w:val="1"/>
      <w:numFmt w:val="bullet"/>
      <w:lvlText w:val="o"/>
      <w:lvlJc w:val="left"/>
      <w:pPr>
        <w:tabs>
          <w:tab w:val="num" w:pos="4374"/>
        </w:tabs>
        <w:ind w:left="4374" w:hanging="360"/>
      </w:pPr>
      <w:rPr>
        <w:rFonts w:ascii="Courier New" w:hAnsi="Courier New" w:cs="Courier New" w:hint="default"/>
      </w:rPr>
    </w:lvl>
    <w:lvl w:ilvl="5" w:tplc="04130005" w:tentative="1">
      <w:start w:val="1"/>
      <w:numFmt w:val="bullet"/>
      <w:lvlText w:val=""/>
      <w:lvlJc w:val="left"/>
      <w:pPr>
        <w:tabs>
          <w:tab w:val="num" w:pos="5094"/>
        </w:tabs>
        <w:ind w:left="5094" w:hanging="360"/>
      </w:pPr>
      <w:rPr>
        <w:rFonts w:ascii="Wingdings" w:hAnsi="Wingdings" w:hint="default"/>
      </w:rPr>
    </w:lvl>
    <w:lvl w:ilvl="6" w:tplc="04130001" w:tentative="1">
      <w:start w:val="1"/>
      <w:numFmt w:val="bullet"/>
      <w:lvlText w:val=""/>
      <w:lvlJc w:val="left"/>
      <w:pPr>
        <w:tabs>
          <w:tab w:val="num" w:pos="5814"/>
        </w:tabs>
        <w:ind w:left="5814" w:hanging="360"/>
      </w:pPr>
      <w:rPr>
        <w:rFonts w:ascii="Symbol" w:hAnsi="Symbol" w:hint="default"/>
      </w:rPr>
    </w:lvl>
    <w:lvl w:ilvl="7" w:tplc="04130003" w:tentative="1">
      <w:start w:val="1"/>
      <w:numFmt w:val="bullet"/>
      <w:lvlText w:val="o"/>
      <w:lvlJc w:val="left"/>
      <w:pPr>
        <w:tabs>
          <w:tab w:val="num" w:pos="6534"/>
        </w:tabs>
        <w:ind w:left="6534" w:hanging="360"/>
      </w:pPr>
      <w:rPr>
        <w:rFonts w:ascii="Courier New" w:hAnsi="Courier New" w:cs="Courier New" w:hint="default"/>
      </w:rPr>
    </w:lvl>
    <w:lvl w:ilvl="8" w:tplc="04130005" w:tentative="1">
      <w:start w:val="1"/>
      <w:numFmt w:val="bullet"/>
      <w:lvlText w:val=""/>
      <w:lvlJc w:val="left"/>
      <w:pPr>
        <w:tabs>
          <w:tab w:val="num" w:pos="7254"/>
        </w:tabs>
        <w:ind w:left="7254" w:hanging="360"/>
      </w:pPr>
      <w:rPr>
        <w:rFonts w:ascii="Wingdings" w:hAnsi="Wingdings" w:hint="default"/>
      </w:rPr>
    </w:lvl>
  </w:abstractNum>
  <w:abstractNum w:abstractNumId="92" w15:restartNumberingAfterBreak="0">
    <w:nsid w:val="6C610D83"/>
    <w:multiLevelType w:val="hybridMultilevel"/>
    <w:tmpl w:val="05F83DDA"/>
    <w:lvl w:ilvl="0" w:tplc="6192998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3" w15:restartNumberingAfterBreak="0">
    <w:nsid w:val="6C8038F5"/>
    <w:multiLevelType w:val="hybridMultilevel"/>
    <w:tmpl w:val="BBFC6960"/>
    <w:lvl w:ilvl="0" w:tplc="A4F4A8DE">
      <w:start w:val="1"/>
      <w:numFmt w:val="lowerLetter"/>
      <w:lvlText w:val="%1)"/>
      <w:lvlJc w:val="left"/>
      <w:pPr>
        <w:ind w:left="1495" w:hanging="360"/>
      </w:pPr>
      <w:rPr>
        <w:rFonts w:hint="default"/>
      </w:rPr>
    </w:lvl>
    <w:lvl w:ilvl="1" w:tplc="04130003" w:tentative="1">
      <w:start w:val="1"/>
      <w:numFmt w:val="bullet"/>
      <w:lvlText w:val="o"/>
      <w:lvlJc w:val="left"/>
      <w:pPr>
        <w:ind w:left="2215" w:hanging="360"/>
      </w:pPr>
      <w:rPr>
        <w:rFonts w:ascii="Courier New" w:hAnsi="Courier New" w:cs="Courier New" w:hint="default"/>
      </w:rPr>
    </w:lvl>
    <w:lvl w:ilvl="2" w:tplc="04130005" w:tentative="1">
      <w:start w:val="1"/>
      <w:numFmt w:val="bullet"/>
      <w:lvlText w:val=""/>
      <w:lvlJc w:val="left"/>
      <w:pPr>
        <w:ind w:left="2935" w:hanging="360"/>
      </w:pPr>
      <w:rPr>
        <w:rFonts w:ascii="Wingdings" w:hAnsi="Wingdings" w:hint="default"/>
      </w:rPr>
    </w:lvl>
    <w:lvl w:ilvl="3" w:tplc="04130001" w:tentative="1">
      <w:start w:val="1"/>
      <w:numFmt w:val="bullet"/>
      <w:lvlText w:val=""/>
      <w:lvlJc w:val="left"/>
      <w:pPr>
        <w:ind w:left="3655" w:hanging="360"/>
      </w:pPr>
      <w:rPr>
        <w:rFonts w:ascii="Symbol" w:hAnsi="Symbol" w:hint="default"/>
      </w:rPr>
    </w:lvl>
    <w:lvl w:ilvl="4" w:tplc="04130003" w:tentative="1">
      <w:start w:val="1"/>
      <w:numFmt w:val="bullet"/>
      <w:lvlText w:val="o"/>
      <w:lvlJc w:val="left"/>
      <w:pPr>
        <w:ind w:left="4375" w:hanging="360"/>
      </w:pPr>
      <w:rPr>
        <w:rFonts w:ascii="Courier New" w:hAnsi="Courier New" w:cs="Courier New" w:hint="default"/>
      </w:rPr>
    </w:lvl>
    <w:lvl w:ilvl="5" w:tplc="04130005" w:tentative="1">
      <w:start w:val="1"/>
      <w:numFmt w:val="bullet"/>
      <w:lvlText w:val=""/>
      <w:lvlJc w:val="left"/>
      <w:pPr>
        <w:ind w:left="5095" w:hanging="360"/>
      </w:pPr>
      <w:rPr>
        <w:rFonts w:ascii="Wingdings" w:hAnsi="Wingdings" w:hint="default"/>
      </w:rPr>
    </w:lvl>
    <w:lvl w:ilvl="6" w:tplc="04130001" w:tentative="1">
      <w:start w:val="1"/>
      <w:numFmt w:val="bullet"/>
      <w:lvlText w:val=""/>
      <w:lvlJc w:val="left"/>
      <w:pPr>
        <w:ind w:left="5815" w:hanging="360"/>
      </w:pPr>
      <w:rPr>
        <w:rFonts w:ascii="Symbol" w:hAnsi="Symbol" w:hint="default"/>
      </w:rPr>
    </w:lvl>
    <w:lvl w:ilvl="7" w:tplc="04130003" w:tentative="1">
      <w:start w:val="1"/>
      <w:numFmt w:val="bullet"/>
      <w:lvlText w:val="o"/>
      <w:lvlJc w:val="left"/>
      <w:pPr>
        <w:ind w:left="6535" w:hanging="360"/>
      </w:pPr>
      <w:rPr>
        <w:rFonts w:ascii="Courier New" w:hAnsi="Courier New" w:cs="Courier New" w:hint="default"/>
      </w:rPr>
    </w:lvl>
    <w:lvl w:ilvl="8" w:tplc="04130005" w:tentative="1">
      <w:start w:val="1"/>
      <w:numFmt w:val="bullet"/>
      <w:lvlText w:val=""/>
      <w:lvlJc w:val="left"/>
      <w:pPr>
        <w:ind w:left="7255" w:hanging="360"/>
      </w:pPr>
      <w:rPr>
        <w:rFonts w:ascii="Wingdings" w:hAnsi="Wingdings" w:hint="default"/>
      </w:rPr>
    </w:lvl>
  </w:abstractNum>
  <w:abstractNum w:abstractNumId="94" w15:restartNumberingAfterBreak="0">
    <w:nsid w:val="6E630C51"/>
    <w:multiLevelType w:val="hybridMultilevel"/>
    <w:tmpl w:val="74F2F5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5" w15:restartNumberingAfterBreak="0">
    <w:nsid w:val="6F2537DC"/>
    <w:multiLevelType w:val="hybridMultilevel"/>
    <w:tmpl w:val="B5A8771C"/>
    <w:lvl w:ilvl="0" w:tplc="A4F4A8DE">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03">
      <w:start w:val="1"/>
      <w:numFmt w:val="bullet"/>
      <w:lvlText w:val="o"/>
      <w:lvlJc w:val="left"/>
      <w:pPr>
        <w:ind w:left="2160" w:hanging="180"/>
      </w:pPr>
      <w:rPr>
        <w:rFonts w:ascii="Courier New" w:hAnsi="Courier New" w:cs="Courier New"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6" w15:restartNumberingAfterBreak="0">
    <w:nsid w:val="703E38C9"/>
    <w:multiLevelType w:val="hybridMultilevel"/>
    <w:tmpl w:val="508EE36A"/>
    <w:lvl w:ilvl="0" w:tplc="A4F4A8DE">
      <w:start w:val="1"/>
      <w:numFmt w:val="lowerLetter"/>
      <w:lvlText w:val="%1)"/>
      <w:lvlJc w:val="left"/>
      <w:pPr>
        <w:ind w:left="1495" w:hanging="360"/>
      </w:pPr>
      <w:rPr>
        <w:rFonts w:hint="default"/>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abstractNum w:abstractNumId="97" w15:restartNumberingAfterBreak="0">
    <w:nsid w:val="705C543D"/>
    <w:multiLevelType w:val="hybridMultilevel"/>
    <w:tmpl w:val="FD94D5CE"/>
    <w:lvl w:ilvl="0" w:tplc="A4F4A8DE">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98" w15:restartNumberingAfterBreak="0">
    <w:nsid w:val="72BE34A7"/>
    <w:multiLevelType w:val="hybridMultilevel"/>
    <w:tmpl w:val="68144DC0"/>
    <w:lvl w:ilvl="0" w:tplc="A4F4A8DE">
      <w:start w:val="1"/>
      <w:numFmt w:val="lowerLetter"/>
      <w:lvlText w:val="%1)"/>
      <w:lvlJc w:val="left"/>
      <w:pPr>
        <w:ind w:left="1494" w:hanging="360"/>
      </w:pPr>
      <w:rPr>
        <w:rFonts w:hint="default"/>
      </w:rPr>
    </w:lvl>
    <w:lvl w:ilvl="1" w:tplc="04130003">
      <w:start w:val="1"/>
      <w:numFmt w:val="bullet"/>
      <w:lvlText w:val="o"/>
      <w:lvlJc w:val="left"/>
      <w:pPr>
        <w:ind w:left="2214" w:hanging="360"/>
      </w:pPr>
      <w:rPr>
        <w:rFonts w:ascii="Courier New" w:hAnsi="Courier New" w:cs="Courier New" w:hint="default"/>
      </w:r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99" w15:restartNumberingAfterBreak="0">
    <w:nsid w:val="730B4843"/>
    <w:multiLevelType w:val="hybridMultilevel"/>
    <w:tmpl w:val="DA849CC2"/>
    <w:lvl w:ilvl="0" w:tplc="04130005">
      <w:start w:val="1"/>
      <w:numFmt w:val="bullet"/>
      <w:lvlText w:val=""/>
      <w:lvlJc w:val="left"/>
      <w:pPr>
        <w:ind w:left="1495" w:hanging="360"/>
      </w:pPr>
      <w:rPr>
        <w:rFonts w:ascii="Wingdings" w:hAnsi="Wingdings" w:hint="default"/>
      </w:rPr>
    </w:lvl>
    <w:lvl w:ilvl="1" w:tplc="04130003" w:tentative="1">
      <w:start w:val="1"/>
      <w:numFmt w:val="bullet"/>
      <w:lvlText w:val="o"/>
      <w:lvlJc w:val="left"/>
      <w:pPr>
        <w:ind w:left="2215" w:hanging="360"/>
      </w:pPr>
      <w:rPr>
        <w:rFonts w:ascii="Courier New" w:hAnsi="Courier New" w:cs="Courier New" w:hint="default"/>
      </w:rPr>
    </w:lvl>
    <w:lvl w:ilvl="2" w:tplc="04130005" w:tentative="1">
      <w:start w:val="1"/>
      <w:numFmt w:val="bullet"/>
      <w:lvlText w:val=""/>
      <w:lvlJc w:val="left"/>
      <w:pPr>
        <w:ind w:left="2935" w:hanging="360"/>
      </w:pPr>
      <w:rPr>
        <w:rFonts w:ascii="Wingdings" w:hAnsi="Wingdings" w:hint="default"/>
      </w:rPr>
    </w:lvl>
    <w:lvl w:ilvl="3" w:tplc="04130001" w:tentative="1">
      <w:start w:val="1"/>
      <w:numFmt w:val="bullet"/>
      <w:lvlText w:val=""/>
      <w:lvlJc w:val="left"/>
      <w:pPr>
        <w:ind w:left="3655" w:hanging="360"/>
      </w:pPr>
      <w:rPr>
        <w:rFonts w:ascii="Symbol" w:hAnsi="Symbol" w:hint="default"/>
      </w:rPr>
    </w:lvl>
    <w:lvl w:ilvl="4" w:tplc="04130003" w:tentative="1">
      <w:start w:val="1"/>
      <w:numFmt w:val="bullet"/>
      <w:lvlText w:val="o"/>
      <w:lvlJc w:val="left"/>
      <w:pPr>
        <w:ind w:left="4375" w:hanging="360"/>
      </w:pPr>
      <w:rPr>
        <w:rFonts w:ascii="Courier New" w:hAnsi="Courier New" w:cs="Courier New" w:hint="default"/>
      </w:rPr>
    </w:lvl>
    <w:lvl w:ilvl="5" w:tplc="04130005" w:tentative="1">
      <w:start w:val="1"/>
      <w:numFmt w:val="bullet"/>
      <w:lvlText w:val=""/>
      <w:lvlJc w:val="left"/>
      <w:pPr>
        <w:ind w:left="5095" w:hanging="360"/>
      </w:pPr>
      <w:rPr>
        <w:rFonts w:ascii="Wingdings" w:hAnsi="Wingdings" w:hint="default"/>
      </w:rPr>
    </w:lvl>
    <w:lvl w:ilvl="6" w:tplc="04130001" w:tentative="1">
      <w:start w:val="1"/>
      <w:numFmt w:val="bullet"/>
      <w:lvlText w:val=""/>
      <w:lvlJc w:val="left"/>
      <w:pPr>
        <w:ind w:left="5815" w:hanging="360"/>
      </w:pPr>
      <w:rPr>
        <w:rFonts w:ascii="Symbol" w:hAnsi="Symbol" w:hint="default"/>
      </w:rPr>
    </w:lvl>
    <w:lvl w:ilvl="7" w:tplc="04130003" w:tentative="1">
      <w:start w:val="1"/>
      <w:numFmt w:val="bullet"/>
      <w:lvlText w:val="o"/>
      <w:lvlJc w:val="left"/>
      <w:pPr>
        <w:ind w:left="6535" w:hanging="360"/>
      </w:pPr>
      <w:rPr>
        <w:rFonts w:ascii="Courier New" w:hAnsi="Courier New" w:cs="Courier New" w:hint="default"/>
      </w:rPr>
    </w:lvl>
    <w:lvl w:ilvl="8" w:tplc="04130005" w:tentative="1">
      <w:start w:val="1"/>
      <w:numFmt w:val="bullet"/>
      <w:lvlText w:val=""/>
      <w:lvlJc w:val="left"/>
      <w:pPr>
        <w:ind w:left="7255" w:hanging="360"/>
      </w:pPr>
      <w:rPr>
        <w:rFonts w:ascii="Wingdings" w:hAnsi="Wingdings" w:hint="default"/>
      </w:rPr>
    </w:lvl>
  </w:abstractNum>
  <w:abstractNum w:abstractNumId="100" w15:restartNumberingAfterBreak="0">
    <w:nsid w:val="73BA0450"/>
    <w:multiLevelType w:val="hybridMultilevel"/>
    <w:tmpl w:val="61626998"/>
    <w:lvl w:ilvl="0" w:tplc="A4F4A8DE">
      <w:start w:val="1"/>
      <w:numFmt w:val="lowerLetter"/>
      <w:lvlText w:val="%1)"/>
      <w:lvlJc w:val="left"/>
      <w:pPr>
        <w:ind w:left="1495" w:hanging="360"/>
      </w:pPr>
      <w:rPr>
        <w:rFonts w:hint="default"/>
      </w:rPr>
    </w:lvl>
    <w:lvl w:ilvl="1" w:tplc="04130019">
      <w:start w:val="1"/>
      <w:numFmt w:val="lowerLetter"/>
      <w:lvlText w:val="%2."/>
      <w:lvlJc w:val="left"/>
      <w:pPr>
        <w:ind w:left="2215" w:hanging="360"/>
      </w:pPr>
    </w:lvl>
    <w:lvl w:ilvl="2" w:tplc="0413001B" w:tentative="1">
      <w:start w:val="1"/>
      <w:numFmt w:val="lowerRoman"/>
      <w:lvlText w:val="%3."/>
      <w:lvlJc w:val="right"/>
      <w:pPr>
        <w:ind w:left="2935" w:hanging="180"/>
      </w:pPr>
    </w:lvl>
    <w:lvl w:ilvl="3" w:tplc="0413000F" w:tentative="1">
      <w:start w:val="1"/>
      <w:numFmt w:val="decimal"/>
      <w:lvlText w:val="%4."/>
      <w:lvlJc w:val="left"/>
      <w:pPr>
        <w:ind w:left="3655" w:hanging="360"/>
      </w:pPr>
    </w:lvl>
    <w:lvl w:ilvl="4" w:tplc="04130019" w:tentative="1">
      <w:start w:val="1"/>
      <w:numFmt w:val="lowerLetter"/>
      <w:lvlText w:val="%5."/>
      <w:lvlJc w:val="left"/>
      <w:pPr>
        <w:ind w:left="4375" w:hanging="360"/>
      </w:pPr>
    </w:lvl>
    <w:lvl w:ilvl="5" w:tplc="0413001B" w:tentative="1">
      <w:start w:val="1"/>
      <w:numFmt w:val="lowerRoman"/>
      <w:lvlText w:val="%6."/>
      <w:lvlJc w:val="right"/>
      <w:pPr>
        <w:ind w:left="5095" w:hanging="180"/>
      </w:pPr>
    </w:lvl>
    <w:lvl w:ilvl="6" w:tplc="0413000F" w:tentative="1">
      <w:start w:val="1"/>
      <w:numFmt w:val="decimal"/>
      <w:lvlText w:val="%7."/>
      <w:lvlJc w:val="left"/>
      <w:pPr>
        <w:ind w:left="5815" w:hanging="360"/>
      </w:pPr>
    </w:lvl>
    <w:lvl w:ilvl="7" w:tplc="04130019" w:tentative="1">
      <w:start w:val="1"/>
      <w:numFmt w:val="lowerLetter"/>
      <w:lvlText w:val="%8."/>
      <w:lvlJc w:val="left"/>
      <w:pPr>
        <w:ind w:left="6535" w:hanging="360"/>
      </w:pPr>
    </w:lvl>
    <w:lvl w:ilvl="8" w:tplc="0413001B" w:tentative="1">
      <w:start w:val="1"/>
      <w:numFmt w:val="lowerRoman"/>
      <w:lvlText w:val="%9."/>
      <w:lvlJc w:val="right"/>
      <w:pPr>
        <w:ind w:left="7255" w:hanging="180"/>
      </w:pPr>
    </w:lvl>
  </w:abstractNum>
  <w:abstractNum w:abstractNumId="101" w15:restartNumberingAfterBreak="0">
    <w:nsid w:val="74A65882"/>
    <w:multiLevelType w:val="hybridMultilevel"/>
    <w:tmpl w:val="99A8328C"/>
    <w:lvl w:ilvl="0" w:tplc="04130017">
      <w:start w:val="1"/>
      <w:numFmt w:val="lowerLetter"/>
      <w:lvlText w:val="%1)"/>
      <w:lvlJc w:val="left"/>
      <w:pPr>
        <w:ind w:left="1494" w:hanging="360"/>
      </w:p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02" w15:restartNumberingAfterBreak="0">
    <w:nsid w:val="75AB6E55"/>
    <w:multiLevelType w:val="hybridMultilevel"/>
    <w:tmpl w:val="FAF2B30A"/>
    <w:lvl w:ilvl="0" w:tplc="A4F4A8DE">
      <w:start w:val="1"/>
      <w:numFmt w:val="lowerLetter"/>
      <w:lvlText w:val="%1)"/>
      <w:lvlJc w:val="left"/>
      <w:pPr>
        <w:ind w:left="1920" w:hanging="360"/>
      </w:pPr>
      <w:rPr>
        <w:rFonts w:hint="default"/>
      </w:rPr>
    </w:lvl>
    <w:lvl w:ilvl="1" w:tplc="04130019" w:tentative="1">
      <w:start w:val="1"/>
      <w:numFmt w:val="lowerLetter"/>
      <w:lvlText w:val="%2."/>
      <w:lvlJc w:val="left"/>
      <w:pPr>
        <w:ind w:left="2640" w:hanging="360"/>
      </w:pPr>
    </w:lvl>
    <w:lvl w:ilvl="2" w:tplc="0413001B" w:tentative="1">
      <w:start w:val="1"/>
      <w:numFmt w:val="lowerRoman"/>
      <w:lvlText w:val="%3."/>
      <w:lvlJc w:val="right"/>
      <w:pPr>
        <w:ind w:left="3360" w:hanging="180"/>
      </w:pPr>
    </w:lvl>
    <w:lvl w:ilvl="3" w:tplc="0413000F" w:tentative="1">
      <w:start w:val="1"/>
      <w:numFmt w:val="decimal"/>
      <w:lvlText w:val="%4."/>
      <w:lvlJc w:val="left"/>
      <w:pPr>
        <w:ind w:left="4080" w:hanging="360"/>
      </w:pPr>
    </w:lvl>
    <w:lvl w:ilvl="4" w:tplc="04130019" w:tentative="1">
      <w:start w:val="1"/>
      <w:numFmt w:val="lowerLetter"/>
      <w:lvlText w:val="%5."/>
      <w:lvlJc w:val="left"/>
      <w:pPr>
        <w:ind w:left="4800" w:hanging="360"/>
      </w:pPr>
    </w:lvl>
    <w:lvl w:ilvl="5" w:tplc="0413001B" w:tentative="1">
      <w:start w:val="1"/>
      <w:numFmt w:val="lowerRoman"/>
      <w:lvlText w:val="%6."/>
      <w:lvlJc w:val="right"/>
      <w:pPr>
        <w:ind w:left="5520" w:hanging="180"/>
      </w:pPr>
    </w:lvl>
    <w:lvl w:ilvl="6" w:tplc="0413000F" w:tentative="1">
      <w:start w:val="1"/>
      <w:numFmt w:val="decimal"/>
      <w:lvlText w:val="%7."/>
      <w:lvlJc w:val="left"/>
      <w:pPr>
        <w:ind w:left="6240" w:hanging="360"/>
      </w:pPr>
    </w:lvl>
    <w:lvl w:ilvl="7" w:tplc="04130019" w:tentative="1">
      <w:start w:val="1"/>
      <w:numFmt w:val="lowerLetter"/>
      <w:lvlText w:val="%8."/>
      <w:lvlJc w:val="left"/>
      <w:pPr>
        <w:ind w:left="6960" w:hanging="360"/>
      </w:pPr>
    </w:lvl>
    <w:lvl w:ilvl="8" w:tplc="0413001B" w:tentative="1">
      <w:start w:val="1"/>
      <w:numFmt w:val="lowerRoman"/>
      <w:lvlText w:val="%9."/>
      <w:lvlJc w:val="right"/>
      <w:pPr>
        <w:ind w:left="7680" w:hanging="180"/>
      </w:pPr>
    </w:lvl>
  </w:abstractNum>
  <w:abstractNum w:abstractNumId="103" w15:restartNumberingAfterBreak="0">
    <w:nsid w:val="763C316B"/>
    <w:multiLevelType w:val="hybridMultilevel"/>
    <w:tmpl w:val="22D49E2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4" w15:restartNumberingAfterBreak="0">
    <w:nsid w:val="76EA4425"/>
    <w:multiLevelType w:val="hybridMultilevel"/>
    <w:tmpl w:val="0644A6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5" w15:restartNumberingAfterBreak="0">
    <w:nsid w:val="77DF7641"/>
    <w:multiLevelType w:val="hybridMultilevel"/>
    <w:tmpl w:val="DDF49242"/>
    <w:lvl w:ilvl="0" w:tplc="04130019">
      <w:start w:val="1"/>
      <w:numFmt w:val="lowerLetter"/>
      <w:lvlText w:val="%1."/>
      <w:lvlJc w:val="left"/>
      <w:pPr>
        <w:ind w:left="587" w:hanging="360"/>
      </w:pPr>
    </w:lvl>
    <w:lvl w:ilvl="1" w:tplc="04130019">
      <w:start w:val="1"/>
      <w:numFmt w:val="lowerLetter"/>
      <w:lvlText w:val="%2."/>
      <w:lvlJc w:val="left"/>
      <w:pPr>
        <w:ind w:left="1307" w:hanging="360"/>
      </w:pPr>
    </w:lvl>
    <w:lvl w:ilvl="2" w:tplc="0413001B" w:tentative="1">
      <w:start w:val="1"/>
      <w:numFmt w:val="lowerRoman"/>
      <w:lvlText w:val="%3."/>
      <w:lvlJc w:val="right"/>
      <w:pPr>
        <w:ind w:left="2027" w:hanging="180"/>
      </w:pPr>
    </w:lvl>
    <w:lvl w:ilvl="3" w:tplc="0413000F" w:tentative="1">
      <w:start w:val="1"/>
      <w:numFmt w:val="decimal"/>
      <w:lvlText w:val="%4."/>
      <w:lvlJc w:val="left"/>
      <w:pPr>
        <w:ind w:left="2747" w:hanging="360"/>
      </w:pPr>
    </w:lvl>
    <w:lvl w:ilvl="4" w:tplc="04130019" w:tentative="1">
      <w:start w:val="1"/>
      <w:numFmt w:val="lowerLetter"/>
      <w:lvlText w:val="%5."/>
      <w:lvlJc w:val="left"/>
      <w:pPr>
        <w:ind w:left="3467" w:hanging="360"/>
      </w:pPr>
    </w:lvl>
    <w:lvl w:ilvl="5" w:tplc="0413001B" w:tentative="1">
      <w:start w:val="1"/>
      <w:numFmt w:val="lowerRoman"/>
      <w:lvlText w:val="%6."/>
      <w:lvlJc w:val="right"/>
      <w:pPr>
        <w:ind w:left="4187" w:hanging="180"/>
      </w:pPr>
    </w:lvl>
    <w:lvl w:ilvl="6" w:tplc="0413000F" w:tentative="1">
      <w:start w:val="1"/>
      <w:numFmt w:val="decimal"/>
      <w:lvlText w:val="%7."/>
      <w:lvlJc w:val="left"/>
      <w:pPr>
        <w:ind w:left="4907" w:hanging="360"/>
      </w:pPr>
    </w:lvl>
    <w:lvl w:ilvl="7" w:tplc="04130019" w:tentative="1">
      <w:start w:val="1"/>
      <w:numFmt w:val="lowerLetter"/>
      <w:lvlText w:val="%8."/>
      <w:lvlJc w:val="left"/>
      <w:pPr>
        <w:ind w:left="5627" w:hanging="360"/>
      </w:pPr>
    </w:lvl>
    <w:lvl w:ilvl="8" w:tplc="0413001B" w:tentative="1">
      <w:start w:val="1"/>
      <w:numFmt w:val="lowerRoman"/>
      <w:lvlText w:val="%9."/>
      <w:lvlJc w:val="right"/>
      <w:pPr>
        <w:ind w:left="6347" w:hanging="180"/>
      </w:pPr>
    </w:lvl>
  </w:abstractNum>
  <w:abstractNum w:abstractNumId="106" w15:restartNumberingAfterBreak="0">
    <w:nsid w:val="78854A39"/>
    <w:multiLevelType w:val="hybridMultilevel"/>
    <w:tmpl w:val="3D72CC5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7" w15:restartNumberingAfterBreak="0">
    <w:nsid w:val="7983580E"/>
    <w:multiLevelType w:val="hybridMultilevel"/>
    <w:tmpl w:val="93E2E1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8" w15:restartNumberingAfterBreak="0">
    <w:nsid w:val="7B4E315D"/>
    <w:multiLevelType w:val="multilevel"/>
    <w:tmpl w:val="04130025"/>
    <w:lvl w:ilvl="0">
      <w:start w:val="1"/>
      <w:numFmt w:val="decimal"/>
      <w:pStyle w:val="Kop10"/>
      <w:lvlText w:val="%1"/>
      <w:lvlJc w:val="left"/>
      <w:pPr>
        <w:ind w:left="432" w:hanging="432"/>
      </w:pPr>
    </w:lvl>
    <w:lvl w:ilvl="1">
      <w:start w:val="1"/>
      <w:numFmt w:val="decimal"/>
      <w:pStyle w:val="Kop20"/>
      <w:lvlText w:val="%1.%2"/>
      <w:lvlJc w:val="left"/>
      <w:pPr>
        <w:ind w:left="576" w:hanging="576"/>
      </w:pPr>
    </w:lvl>
    <w:lvl w:ilvl="2">
      <w:start w:val="1"/>
      <w:numFmt w:val="decimal"/>
      <w:pStyle w:val="Kop30"/>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09" w15:restartNumberingAfterBreak="0">
    <w:nsid w:val="7D463B0B"/>
    <w:multiLevelType w:val="hybridMultilevel"/>
    <w:tmpl w:val="880E2636"/>
    <w:lvl w:ilvl="0" w:tplc="A4F4A8DE">
      <w:start w:val="1"/>
      <w:numFmt w:val="lowerLetter"/>
      <w:lvlText w:val="%1)"/>
      <w:lvlJc w:val="left"/>
      <w:pPr>
        <w:ind w:left="1494" w:hanging="360"/>
      </w:pPr>
      <w:rPr>
        <w:rFonts w:hint="default"/>
      </w:rPr>
    </w:lvl>
    <w:lvl w:ilvl="1" w:tplc="04130019">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num w:numId="1">
    <w:abstractNumId w:val="43"/>
  </w:num>
  <w:num w:numId="2">
    <w:abstractNumId w:val="77"/>
  </w:num>
  <w:num w:numId="3">
    <w:abstractNumId w:val="7"/>
  </w:num>
  <w:num w:numId="4">
    <w:abstractNumId w:val="65"/>
  </w:num>
  <w:num w:numId="5">
    <w:abstractNumId w:val="21"/>
  </w:num>
  <w:num w:numId="6">
    <w:abstractNumId w:val="82"/>
  </w:num>
  <w:num w:numId="7">
    <w:abstractNumId w:val="84"/>
  </w:num>
  <w:num w:numId="8">
    <w:abstractNumId w:val="5"/>
  </w:num>
  <w:num w:numId="9">
    <w:abstractNumId w:val="27"/>
  </w:num>
  <w:num w:numId="10">
    <w:abstractNumId w:val="9"/>
  </w:num>
  <w:num w:numId="11">
    <w:abstractNumId w:val="41"/>
  </w:num>
  <w:num w:numId="12">
    <w:abstractNumId w:val="0"/>
  </w:num>
  <w:num w:numId="13">
    <w:abstractNumId w:val="106"/>
  </w:num>
  <w:num w:numId="14">
    <w:abstractNumId w:val="105"/>
  </w:num>
  <w:num w:numId="15">
    <w:abstractNumId w:val="108"/>
  </w:num>
  <w:num w:numId="16">
    <w:abstractNumId w:val="80"/>
  </w:num>
  <w:num w:numId="17">
    <w:abstractNumId w:val="83"/>
  </w:num>
  <w:num w:numId="18">
    <w:abstractNumId w:val="8"/>
  </w:num>
  <w:num w:numId="19">
    <w:abstractNumId w:val="35"/>
  </w:num>
  <w:num w:numId="20">
    <w:abstractNumId w:val="17"/>
  </w:num>
  <w:num w:numId="21">
    <w:abstractNumId w:val="34"/>
  </w:num>
  <w:num w:numId="22">
    <w:abstractNumId w:val="90"/>
  </w:num>
  <w:num w:numId="23">
    <w:abstractNumId w:val="59"/>
  </w:num>
  <w:num w:numId="24">
    <w:abstractNumId w:val="85"/>
  </w:num>
  <w:num w:numId="25">
    <w:abstractNumId w:val="100"/>
  </w:num>
  <w:num w:numId="26">
    <w:abstractNumId w:val="75"/>
  </w:num>
  <w:num w:numId="27">
    <w:abstractNumId w:val="94"/>
  </w:num>
  <w:num w:numId="28">
    <w:abstractNumId w:val="104"/>
  </w:num>
  <w:num w:numId="29">
    <w:abstractNumId w:val="73"/>
  </w:num>
  <w:num w:numId="30">
    <w:abstractNumId w:val="25"/>
  </w:num>
  <w:num w:numId="31">
    <w:abstractNumId w:val="30"/>
  </w:num>
  <w:num w:numId="32">
    <w:abstractNumId w:val="93"/>
  </w:num>
  <w:num w:numId="33">
    <w:abstractNumId w:val="96"/>
  </w:num>
  <w:num w:numId="34">
    <w:abstractNumId w:val="28"/>
  </w:num>
  <w:num w:numId="35">
    <w:abstractNumId w:val="48"/>
  </w:num>
  <w:num w:numId="36">
    <w:abstractNumId w:val="37"/>
  </w:num>
  <w:num w:numId="37">
    <w:abstractNumId w:val="86"/>
  </w:num>
  <w:num w:numId="38">
    <w:abstractNumId w:val="2"/>
  </w:num>
  <w:num w:numId="39">
    <w:abstractNumId w:val="76"/>
  </w:num>
  <w:num w:numId="40">
    <w:abstractNumId w:val="70"/>
  </w:num>
  <w:num w:numId="41">
    <w:abstractNumId w:val="74"/>
  </w:num>
  <w:num w:numId="42">
    <w:abstractNumId w:val="44"/>
  </w:num>
  <w:num w:numId="43">
    <w:abstractNumId w:val="50"/>
  </w:num>
  <w:num w:numId="44">
    <w:abstractNumId w:val="78"/>
  </w:num>
  <w:num w:numId="45">
    <w:abstractNumId w:val="32"/>
  </w:num>
  <w:num w:numId="46">
    <w:abstractNumId w:val="67"/>
  </w:num>
  <w:num w:numId="47">
    <w:abstractNumId w:val="49"/>
  </w:num>
  <w:num w:numId="48">
    <w:abstractNumId w:val="16"/>
  </w:num>
  <w:num w:numId="49">
    <w:abstractNumId w:val="1"/>
  </w:num>
  <w:num w:numId="50">
    <w:abstractNumId w:val="51"/>
  </w:num>
  <w:num w:numId="51">
    <w:abstractNumId w:val="3"/>
  </w:num>
  <w:num w:numId="52">
    <w:abstractNumId w:val="57"/>
  </w:num>
  <w:num w:numId="53">
    <w:abstractNumId w:val="52"/>
  </w:num>
  <w:num w:numId="54">
    <w:abstractNumId w:val="92"/>
  </w:num>
  <w:num w:numId="55">
    <w:abstractNumId w:val="91"/>
  </w:num>
  <w:num w:numId="56">
    <w:abstractNumId w:val="102"/>
  </w:num>
  <w:num w:numId="57">
    <w:abstractNumId w:val="81"/>
  </w:num>
  <w:num w:numId="58">
    <w:abstractNumId w:val="109"/>
  </w:num>
  <w:num w:numId="59">
    <w:abstractNumId w:val="31"/>
  </w:num>
  <w:num w:numId="60">
    <w:abstractNumId w:val="71"/>
  </w:num>
  <w:num w:numId="61">
    <w:abstractNumId w:val="98"/>
  </w:num>
  <w:num w:numId="62">
    <w:abstractNumId w:val="97"/>
  </w:num>
  <w:num w:numId="63">
    <w:abstractNumId w:val="66"/>
  </w:num>
  <w:num w:numId="64">
    <w:abstractNumId w:val="69"/>
  </w:num>
  <w:num w:numId="65">
    <w:abstractNumId w:val="22"/>
  </w:num>
  <w:num w:numId="66">
    <w:abstractNumId w:val="4"/>
  </w:num>
  <w:num w:numId="67">
    <w:abstractNumId w:val="99"/>
  </w:num>
  <w:num w:numId="68">
    <w:abstractNumId w:val="95"/>
  </w:num>
  <w:num w:numId="69">
    <w:abstractNumId w:val="11"/>
  </w:num>
  <w:num w:numId="70">
    <w:abstractNumId w:val="26"/>
  </w:num>
  <w:num w:numId="71">
    <w:abstractNumId w:val="45"/>
  </w:num>
  <w:num w:numId="72">
    <w:abstractNumId w:val="64"/>
  </w:num>
  <w:num w:numId="73">
    <w:abstractNumId w:val="40"/>
  </w:num>
  <w:num w:numId="74">
    <w:abstractNumId w:val="88"/>
  </w:num>
  <w:num w:numId="75">
    <w:abstractNumId w:val="6"/>
  </w:num>
  <w:num w:numId="76">
    <w:abstractNumId w:val="63"/>
  </w:num>
  <w:num w:numId="77">
    <w:abstractNumId w:val="89"/>
  </w:num>
  <w:num w:numId="78">
    <w:abstractNumId w:val="72"/>
  </w:num>
  <w:num w:numId="79">
    <w:abstractNumId w:val="61"/>
  </w:num>
  <w:num w:numId="80">
    <w:abstractNumId w:val="53"/>
  </w:num>
  <w:num w:numId="81">
    <w:abstractNumId w:val="36"/>
  </w:num>
  <w:num w:numId="82">
    <w:abstractNumId w:val="14"/>
  </w:num>
  <w:num w:numId="83">
    <w:abstractNumId w:val="60"/>
  </w:num>
  <w:num w:numId="84">
    <w:abstractNumId w:val="33"/>
  </w:num>
  <w:num w:numId="85">
    <w:abstractNumId w:val="107"/>
  </w:num>
  <w:num w:numId="86">
    <w:abstractNumId w:val="55"/>
  </w:num>
  <w:num w:numId="87">
    <w:abstractNumId w:val="42"/>
  </w:num>
  <w:num w:numId="88">
    <w:abstractNumId w:val="23"/>
  </w:num>
  <w:num w:numId="89">
    <w:abstractNumId w:val="29"/>
  </w:num>
  <w:num w:numId="90">
    <w:abstractNumId w:val="19"/>
  </w:num>
  <w:num w:numId="91">
    <w:abstractNumId w:val="101"/>
  </w:num>
  <w:num w:numId="92">
    <w:abstractNumId w:val="38"/>
  </w:num>
  <w:num w:numId="93">
    <w:abstractNumId w:val="15"/>
  </w:num>
  <w:num w:numId="94">
    <w:abstractNumId w:val="54"/>
  </w:num>
  <w:num w:numId="95">
    <w:abstractNumId w:val="13"/>
  </w:num>
  <w:num w:numId="96">
    <w:abstractNumId w:val="24"/>
  </w:num>
  <w:num w:numId="97">
    <w:abstractNumId w:val="79"/>
  </w:num>
  <w:num w:numId="98">
    <w:abstractNumId w:val="39"/>
  </w:num>
  <w:num w:numId="99">
    <w:abstractNumId w:val="58"/>
  </w:num>
  <w:num w:numId="100">
    <w:abstractNumId w:val="103"/>
  </w:num>
  <w:num w:numId="101">
    <w:abstractNumId w:val="20"/>
  </w:num>
  <w:num w:numId="102">
    <w:abstractNumId w:val="56"/>
  </w:num>
  <w:num w:numId="103">
    <w:abstractNumId w:val="62"/>
  </w:num>
  <w:num w:numId="104">
    <w:abstractNumId w:val="10"/>
  </w:num>
  <w:num w:numId="105">
    <w:abstractNumId w:val="87"/>
  </w:num>
  <w:num w:numId="106">
    <w:abstractNumId w:val="68"/>
  </w:num>
  <w:num w:numId="107">
    <w:abstractNumId w:val="47"/>
  </w:num>
  <w:num w:numId="108">
    <w:abstractNumId w:val="18"/>
  </w:num>
  <w:num w:numId="109">
    <w:abstractNumId w:val="46"/>
  </w:num>
  <w:num w:numId="110">
    <w:abstractNumId w:val="12"/>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hideSpellingErrors/>
  <w:hideGrammaticalErrors/>
  <w:activeWritingStyle w:appName="MSWord" w:lang="nl-NL"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0"/>
  <w:activeWritingStyle w:appName="MSWord" w:lang="es-ES" w:vendorID="64" w:dllVersion="6" w:nlCheck="1" w:checkStyle="0"/>
  <w:activeWritingStyle w:appName="MSWord" w:lang="ar-SA" w:vendorID="64" w:dllVersion="6" w:nlCheck="1" w:checkStyle="0"/>
  <w:activeWritingStyle w:appName="MSWord" w:lang="fr-FR" w:vendorID="64" w:dllVersion="6" w:nlCheck="1" w:checkStyle="0"/>
  <w:activeWritingStyle w:appName="MSWord" w:lang="it-IT" w:vendorID="64" w:dllVersion="6" w:nlCheck="1" w:checkStyle="0"/>
  <w:activeWritingStyle w:appName="MSWord" w:lang="nl" w:vendorID="64" w:dllVersion="6" w:nlCheck="1" w:checkStyle="0"/>
  <w:activeWritingStyle w:appName="MSWord" w:lang="nl-NL" w:vendorID="64" w:dllVersion="131078" w:nlCheck="1" w:checkStyle="0"/>
  <w:activeWritingStyle w:appName="MSWord" w:lang="nl"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112641" fill="f" fillcolor="white" stroke="f">
      <v:fill color="white" on="f"/>
      <v:stroke on="f"/>
      <o:colormru v:ext="edit" colors="#009fee"/>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118"/>
    <w:rsid w:val="00000698"/>
    <w:rsid w:val="00000701"/>
    <w:rsid w:val="0000086B"/>
    <w:rsid w:val="00000E6D"/>
    <w:rsid w:val="000010DA"/>
    <w:rsid w:val="000012C0"/>
    <w:rsid w:val="00001706"/>
    <w:rsid w:val="00001739"/>
    <w:rsid w:val="00001857"/>
    <w:rsid w:val="00001AE8"/>
    <w:rsid w:val="00001B63"/>
    <w:rsid w:val="00001D52"/>
    <w:rsid w:val="00001FF0"/>
    <w:rsid w:val="000022EE"/>
    <w:rsid w:val="000029EE"/>
    <w:rsid w:val="00002D73"/>
    <w:rsid w:val="000033BD"/>
    <w:rsid w:val="000034EE"/>
    <w:rsid w:val="000035AC"/>
    <w:rsid w:val="0000392E"/>
    <w:rsid w:val="00003F7C"/>
    <w:rsid w:val="00004038"/>
    <w:rsid w:val="000042C5"/>
    <w:rsid w:val="00004400"/>
    <w:rsid w:val="000044A6"/>
    <w:rsid w:val="00004529"/>
    <w:rsid w:val="000046CA"/>
    <w:rsid w:val="00004B70"/>
    <w:rsid w:val="00004BED"/>
    <w:rsid w:val="00004E62"/>
    <w:rsid w:val="00005672"/>
    <w:rsid w:val="00005A6E"/>
    <w:rsid w:val="00005C8F"/>
    <w:rsid w:val="00006CF3"/>
    <w:rsid w:val="00007244"/>
    <w:rsid w:val="000072AB"/>
    <w:rsid w:val="000072E8"/>
    <w:rsid w:val="000072EA"/>
    <w:rsid w:val="00007517"/>
    <w:rsid w:val="000075AE"/>
    <w:rsid w:val="0000798D"/>
    <w:rsid w:val="00007BB1"/>
    <w:rsid w:val="00007BC5"/>
    <w:rsid w:val="000100EE"/>
    <w:rsid w:val="00010688"/>
    <w:rsid w:val="0001089B"/>
    <w:rsid w:val="00010C90"/>
    <w:rsid w:val="00010CD5"/>
    <w:rsid w:val="00010CF8"/>
    <w:rsid w:val="00010D96"/>
    <w:rsid w:val="0001142F"/>
    <w:rsid w:val="0001197E"/>
    <w:rsid w:val="0001244E"/>
    <w:rsid w:val="0001262F"/>
    <w:rsid w:val="00012741"/>
    <w:rsid w:val="00012983"/>
    <w:rsid w:val="00012A94"/>
    <w:rsid w:val="000135B1"/>
    <w:rsid w:val="00013AED"/>
    <w:rsid w:val="00013E71"/>
    <w:rsid w:val="000144B0"/>
    <w:rsid w:val="000145E8"/>
    <w:rsid w:val="00014724"/>
    <w:rsid w:val="00014751"/>
    <w:rsid w:val="00014C09"/>
    <w:rsid w:val="000151D8"/>
    <w:rsid w:val="00015205"/>
    <w:rsid w:val="0001576B"/>
    <w:rsid w:val="00015D78"/>
    <w:rsid w:val="00015E26"/>
    <w:rsid w:val="00015F42"/>
    <w:rsid w:val="00015F91"/>
    <w:rsid w:val="00016E49"/>
    <w:rsid w:val="00016F72"/>
    <w:rsid w:val="0001709E"/>
    <w:rsid w:val="000173B4"/>
    <w:rsid w:val="00017945"/>
    <w:rsid w:val="0001797C"/>
    <w:rsid w:val="00017B4E"/>
    <w:rsid w:val="00017D2E"/>
    <w:rsid w:val="00020088"/>
    <w:rsid w:val="00020189"/>
    <w:rsid w:val="0002024F"/>
    <w:rsid w:val="000202A0"/>
    <w:rsid w:val="00020838"/>
    <w:rsid w:val="000208B8"/>
    <w:rsid w:val="00020DCF"/>
    <w:rsid w:val="00020EE4"/>
    <w:rsid w:val="00021381"/>
    <w:rsid w:val="00021453"/>
    <w:rsid w:val="000216D2"/>
    <w:rsid w:val="0002192A"/>
    <w:rsid w:val="0002196D"/>
    <w:rsid w:val="00022689"/>
    <w:rsid w:val="00022B87"/>
    <w:rsid w:val="00022C6C"/>
    <w:rsid w:val="000234A7"/>
    <w:rsid w:val="0002353A"/>
    <w:rsid w:val="000238D4"/>
    <w:rsid w:val="000238D8"/>
    <w:rsid w:val="00024425"/>
    <w:rsid w:val="000246AD"/>
    <w:rsid w:val="00024797"/>
    <w:rsid w:val="00024AAC"/>
    <w:rsid w:val="00024D15"/>
    <w:rsid w:val="000251C6"/>
    <w:rsid w:val="00025608"/>
    <w:rsid w:val="00025725"/>
    <w:rsid w:val="00025A2B"/>
    <w:rsid w:val="00025B15"/>
    <w:rsid w:val="00026447"/>
    <w:rsid w:val="00026931"/>
    <w:rsid w:val="00026C9A"/>
    <w:rsid w:val="00026D37"/>
    <w:rsid w:val="00026F1A"/>
    <w:rsid w:val="00027918"/>
    <w:rsid w:val="000304EF"/>
    <w:rsid w:val="0003051C"/>
    <w:rsid w:val="000306C7"/>
    <w:rsid w:val="000306E7"/>
    <w:rsid w:val="00030755"/>
    <w:rsid w:val="0003140B"/>
    <w:rsid w:val="0003194E"/>
    <w:rsid w:val="00031D61"/>
    <w:rsid w:val="00031DAC"/>
    <w:rsid w:val="00031EEE"/>
    <w:rsid w:val="0003219B"/>
    <w:rsid w:val="000322DB"/>
    <w:rsid w:val="00032F28"/>
    <w:rsid w:val="000330D2"/>
    <w:rsid w:val="0003329A"/>
    <w:rsid w:val="00033359"/>
    <w:rsid w:val="000333B9"/>
    <w:rsid w:val="00033426"/>
    <w:rsid w:val="000335ED"/>
    <w:rsid w:val="0003428B"/>
    <w:rsid w:val="00034449"/>
    <w:rsid w:val="0003464B"/>
    <w:rsid w:val="0003479D"/>
    <w:rsid w:val="00034847"/>
    <w:rsid w:val="000348D2"/>
    <w:rsid w:val="000349BA"/>
    <w:rsid w:val="00034A84"/>
    <w:rsid w:val="00034B25"/>
    <w:rsid w:val="00034BCE"/>
    <w:rsid w:val="00034C91"/>
    <w:rsid w:val="000358AE"/>
    <w:rsid w:val="00035AF0"/>
    <w:rsid w:val="00035B08"/>
    <w:rsid w:val="00035B50"/>
    <w:rsid w:val="00035E67"/>
    <w:rsid w:val="00035EB5"/>
    <w:rsid w:val="0003685E"/>
    <w:rsid w:val="000368F3"/>
    <w:rsid w:val="0003698E"/>
    <w:rsid w:val="00036BA4"/>
    <w:rsid w:val="00036C63"/>
    <w:rsid w:val="00036E01"/>
    <w:rsid w:val="00037191"/>
    <w:rsid w:val="000372B7"/>
    <w:rsid w:val="00037517"/>
    <w:rsid w:val="00037522"/>
    <w:rsid w:val="000400D4"/>
    <w:rsid w:val="00040180"/>
    <w:rsid w:val="00040683"/>
    <w:rsid w:val="000407C4"/>
    <w:rsid w:val="000408AB"/>
    <w:rsid w:val="00040C33"/>
    <w:rsid w:val="00040D63"/>
    <w:rsid w:val="00040F33"/>
    <w:rsid w:val="00041313"/>
    <w:rsid w:val="000413C2"/>
    <w:rsid w:val="00041606"/>
    <w:rsid w:val="00041682"/>
    <w:rsid w:val="000419AA"/>
    <w:rsid w:val="0004211C"/>
    <w:rsid w:val="00042460"/>
    <w:rsid w:val="0004250A"/>
    <w:rsid w:val="000425A3"/>
    <w:rsid w:val="0004315D"/>
    <w:rsid w:val="00043168"/>
    <w:rsid w:val="000436B6"/>
    <w:rsid w:val="00043942"/>
    <w:rsid w:val="00044314"/>
    <w:rsid w:val="000444C5"/>
    <w:rsid w:val="00044809"/>
    <w:rsid w:val="0004498F"/>
    <w:rsid w:val="00044FE5"/>
    <w:rsid w:val="00045379"/>
    <w:rsid w:val="00045478"/>
    <w:rsid w:val="000454EE"/>
    <w:rsid w:val="0004585C"/>
    <w:rsid w:val="00045F2C"/>
    <w:rsid w:val="000462C2"/>
    <w:rsid w:val="000463E2"/>
    <w:rsid w:val="000465B8"/>
    <w:rsid w:val="00046652"/>
    <w:rsid w:val="000468CF"/>
    <w:rsid w:val="00046914"/>
    <w:rsid w:val="00046992"/>
    <w:rsid w:val="000469E8"/>
    <w:rsid w:val="000469F0"/>
    <w:rsid w:val="000469F9"/>
    <w:rsid w:val="00046A71"/>
    <w:rsid w:val="00046A81"/>
    <w:rsid w:val="00046AF7"/>
    <w:rsid w:val="00046EBD"/>
    <w:rsid w:val="000473AB"/>
    <w:rsid w:val="000473DD"/>
    <w:rsid w:val="00047697"/>
    <w:rsid w:val="000476C2"/>
    <w:rsid w:val="00047884"/>
    <w:rsid w:val="000479DB"/>
    <w:rsid w:val="000505F8"/>
    <w:rsid w:val="00050827"/>
    <w:rsid w:val="000508DD"/>
    <w:rsid w:val="000509D9"/>
    <w:rsid w:val="000512BC"/>
    <w:rsid w:val="00051332"/>
    <w:rsid w:val="000516AB"/>
    <w:rsid w:val="00051CA5"/>
    <w:rsid w:val="00051E44"/>
    <w:rsid w:val="00051EF3"/>
    <w:rsid w:val="000521A9"/>
    <w:rsid w:val="000525DC"/>
    <w:rsid w:val="00052841"/>
    <w:rsid w:val="0005298A"/>
    <w:rsid w:val="000529D7"/>
    <w:rsid w:val="00052C5F"/>
    <w:rsid w:val="00052EA9"/>
    <w:rsid w:val="000537AA"/>
    <w:rsid w:val="00053817"/>
    <w:rsid w:val="00053C23"/>
    <w:rsid w:val="00053E89"/>
    <w:rsid w:val="00053F6B"/>
    <w:rsid w:val="00054006"/>
    <w:rsid w:val="0005404D"/>
    <w:rsid w:val="00054286"/>
    <w:rsid w:val="0005445A"/>
    <w:rsid w:val="000549D3"/>
    <w:rsid w:val="00054B2B"/>
    <w:rsid w:val="00054D4D"/>
    <w:rsid w:val="00054E3E"/>
    <w:rsid w:val="00054F4C"/>
    <w:rsid w:val="000550EA"/>
    <w:rsid w:val="00055462"/>
    <w:rsid w:val="000554DB"/>
    <w:rsid w:val="00055998"/>
    <w:rsid w:val="000559D6"/>
    <w:rsid w:val="00055ED0"/>
    <w:rsid w:val="000562C2"/>
    <w:rsid w:val="00056771"/>
    <w:rsid w:val="00057202"/>
    <w:rsid w:val="00057B03"/>
    <w:rsid w:val="00057B15"/>
    <w:rsid w:val="00057C51"/>
    <w:rsid w:val="00057C67"/>
    <w:rsid w:val="0006027D"/>
    <w:rsid w:val="00060312"/>
    <w:rsid w:val="0006036F"/>
    <w:rsid w:val="0006051E"/>
    <w:rsid w:val="0006083D"/>
    <w:rsid w:val="00060AA1"/>
    <w:rsid w:val="00060D5E"/>
    <w:rsid w:val="00060DE2"/>
    <w:rsid w:val="00060EBD"/>
    <w:rsid w:val="0006105B"/>
    <w:rsid w:val="0006109B"/>
    <w:rsid w:val="00061122"/>
    <w:rsid w:val="000615E2"/>
    <w:rsid w:val="0006189D"/>
    <w:rsid w:val="00062279"/>
    <w:rsid w:val="00062A37"/>
    <w:rsid w:val="00062DF1"/>
    <w:rsid w:val="00062F89"/>
    <w:rsid w:val="000630D0"/>
    <w:rsid w:val="000632C7"/>
    <w:rsid w:val="00063517"/>
    <w:rsid w:val="00063864"/>
    <w:rsid w:val="00063F0B"/>
    <w:rsid w:val="00063FB0"/>
    <w:rsid w:val="000646EA"/>
    <w:rsid w:val="0006495B"/>
    <w:rsid w:val="000649BF"/>
    <w:rsid w:val="00065359"/>
    <w:rsid w:val="00065479"/>
    <w:rsid w:val="0006553C"/>
    <w:rsid w:val="00065811"/>
    <w:rsid w:val="00065C16"/>
    <w:rsid w:val="00065DAE"/>
    <w:rsid w:val="00065EAF"/>
    <w:rsid w:val="00066028"/>
    <w:rsid w:val="000661C3"/>
    <w:rsid w:val="00066888"/>
    <w:rsid w:val="00066924"/>
    <w:rsid w:val="00066DD4"/>
    <w:rsid w:val="0006722D"/>
    <w:rsid w:val="00067645"/>
    <w:rsid w:val="000701D9"/>
    <w:rsid w:val="000707B1"/>
    <w:rsid w:val="00070926"/>
    <w:rsid w:val="00070D2B"/>
    <w:rsid w:val="00070FF0"/>
    <w:rsid w:val="0007117D"/>
    <w:rsid w:val="000714CC"/>
    <w:rsid w:val="00071B16"/>
    <w:rsid w:val="00071B33"/>
    <w:rsid w:val="00071F28"/>
    <w:rsid w:val="0007282C"/>
    <w:rsid w:val="00072B8E"/>
    <w:rsid w:val="00072BEB"/>
    <w:rsid w:val="00072DC6"/>
    <w:rsid w:val="00072DDE"/>
    <w:rsid w:val="00072FC2"/>
    <w:rsid w:val="00072FCB"/>
    <w:rsid w:val="000735BC"/>
    <w:rsid w:val="00073742"/>
    <w:rsid w:val="0007389F"/>
    <w:rsid w:val="00073945"/>
    <w:rsid w:val="00073A23"/>
    <w:rsid w:val="00073CDF"/>
    <w:rsid w:val="00073DDD"/>
    <w:rsid w:val="00074275"/>
    <w:rsid w:val="000746DF"/>
    <w:rsid w:val="00074B92"/>
    <w:rsid w:val="00074F18"/>
    <w:rsid w:val="0007545E"/>
    <w:rsid w:val="000754C1"/>
    <w:rsid w:val="00075781"/>
    <w:rsid w:val="00075BA6"/>
    <w:rsid w:val="00075C2D"/>
    <w:rsid w:val="00076053"/>
    <w:rsid w:val="000765EB"/>
    <w:rsid w:val="000765F3"/>
    <w:rsid w:val="000769AB"/>
    <w:rsid w:val="00076BF0"/>
    <w:rsid w:val="00076D2D"/>
    <w:rsid w:val="00076D42"/>
    <w:rsid w:val="000770B7"/>
    <w:rsid w:val="00077139"/>
    <w:rsid w:val="000772F6"/>
    <w:rsid w:val="000775E1"/>
    <w:rsid w:val="000778AC"/>
    <w:rsid w:val="0007794E"/>
    <w:rsid w:val="00077F50"/>
    <w:rsid w:val="0008013F"/>
    <w:rsid w:val="00080763"/>
    <w:rsid w:val="00080782"/>
    <w:rsid w:val="00080F5C"/>
    <w:rsid w:val="00081113"/>
    <w:rsid w:val="0008128E"/>
    <w:rsid w:val="0008158D"/>
    <w:rsid w:val="000816BE"/>
    <w:rsid w:val="00081825"/>
    <w:rsid w:val="00081E31"/>
    <w:rsid w:val="000825E1"/>
    <w:rsid w:val="00082768"/>
    <w:rsid w:val="00082A22"/>
    <w:rsid w:val="00082B8F"/>
    <w:rsid w:val="00082BB1"/>
    <w:rsid w:val="00082D13"/>
    <w:rsid w:val="00082D50"/>
    <w:rsid w:val="00082DCC"/>
    <w:rsid w:val="00083367"/>
    <w:rsid w:val="00083A4F"/>
    <w:rsid w:val="00083DF3"/>
    <w:rsid w:val="0008428B"/>
    <w:rsid w:val="000842B9"/>
    <w:rsid w:val="000843BD"/>
    <w:rsid w:val="000849B4"/>
    <w:rsid w:val="00084B5F"/>
    <w:rsid w:val="00084C8B"/>
    <w:rsid w:val="00084C8D"/>
    <w:rsid w:val="00084D38"/>
    <w:rsid w:val="00084E26"/>
    <w:rsid w:val="00085121"/>
    <w:rsid w:val="00085464"/>
    <w:rsid w:val="0008560B"/>
    <w:rsid w:val="00085657"/>
    <w:rsid w:val="00085E3C"/>
    <w:rsid w:val="00085E47"/>
    <w:rsid w:val="00085FAF"/>
    <w:rsid w:val="00085FC7"/>
    <w:rsid w:val="00086123"/>
    <w:rsid w:val="00086259"/>
    <w:rsid w:val="00086C39"/>
    <w:rsid w:val="00086D03"/>
    <w:rsid w:val="000870A9"/>
    <w:rsid w:val="00087176"/>
    <w:rsid w:val="000871BA"/>
    <w:rsid w:val="00087533"/>
    <w:rsid w:val="00087A35"/>
    <w:rsid w:val="00087C60"/>
    <w:rsid w:val="00087D56"/>
    <w:rsid w:val="00090198"/>
    <w:rsid w:val="00090311"/>
    <w:rsid w:val="00090338"/>
    <w:rsid w:val="000905EC"/>
    <w:rsid w:val="000905F1"/>
    <w:rsid w:val="00090BBB"/>
    <w:rsid w:val="00090EDF"/>
    <w:rsid w:val="000912F0"/>
    <w:rsid w:val="000913EF"/>
    <w:rsid w:val="00091881"/>
    <w:rsid w:val="00091CAF"/>
    <w:rsid w:val="00091E84"/>
    <w:rsid w:val="000924F6"/>
    <w:rsid w:val="000924FF"/>
    <w:rsid w:val="000925AE"/>
    <w:rsid w:val="00092DE7"/>
    <w:rsid w:val="00092E93"/>
    <w:rsid w:val="00092FB4"/>
    <w:rsid w:val="00093322"/>
    <w:rsid w:val="00093683"/>
    <w:rsid w:val="000938A1"/>
    <w:rsid w:val="00093928"/>
    <w:rsid w:val="00093F16"/>
    <w:rsid w:val="00093FED"/>
    <w:rsid w:val="0009449D"/>
    <w:rsid w:val="00094648"/>
    <w:rsid w:val="00094B45"/>
    <w:rsid w:val="00095035"/>
    <w:rsid w:val="0009541D"/>
    <w:rsid w:val="00095548"/>
    <w:rsid w:val="000957E5"/>
    <w:rsid w:val="00095E53"/>
    <w:rsid w:val="000960F0"/>
    <w:rsid w:val="00096519"/>
    <w:rsid w:val="00096680"/>
    <w:rsid w:val="00096962"/>
    <w:rsid w:val="0009696B"/>
    <w:rsid w:val="000969F5"/>
    <w:rsid w:val="00096A8F"/>
    <w:rsid w:val="00097AC2"/>
    <w:rsid w:val="00097B97"/>
    <w:rsid w:val="00097C79"/>
    <w:rsid w:val="00097FBD"/>
    <w:rsid w:val="000A01F6"/>
    <w:rsid w:val="000A034B"/>
    <w:rsid w:val="000A0451"/>
    <w:rsid w:val="000A05E9"/>
    <w:rsid w:val="000A093D"/>
    <w:rsid w:val="000A0CFD"/>
    <w:rsid w:val="000A0F82"/>
    <w:rsid w:val="000A0FE9"/>
    <w:rsid w:val="000A11D6"/>
    <w:rsid w:val="000A1237"/>
    <w:rsid w:val="000A307C"/>
    <w:rsid w:val="000A31DF"/>
    <w:rsid w:val="000A365B"/>
    <w:rsid w:val="000A3927"/>
    <w:rsid w:val="000A3B10"/>
    <w:rsid w:val="000A40CB"/>
    <w:rsid w:val="000A457A"/>
    <w:rsid w:val="000A4D84"/>
    <w:rsid w:val="000A5602"/>
    <w:rsid w:val="000A569F"/>
    <w:rsid w:val="000A56E5"/>
    <w:rsid w:val="000A582B"/>
    <w:rsid w:val="000A5872"/>
    <w:rsid w:val="000A5D05"/>
    <w:rsid w:val="000A5E14"/>
    <w:rsid w:val="000A615F"/>
    <w:rsid w:val="000A6AEF"/>
    <w:rsid w:val="000A6D36"/>
    <w:rsid w:val="000A6D74"/>
    <w:rsid w:val="000A705C"/>
    <w:rsid w:val="000A7750"/>
    <w:rsid w:val="000A7860"/>
    <w:rsid w:val="000A7AA5"/>
    <w:rsid w:val="000A7D5F"/>
    <w:rsid w:val="000A7F5C"/>
    <w:rsid w:val="000B1285"/>
    <w:rsid w:val="000B1296"/>
    <w:rsid w:val="000B1360"/>
    <w:rsid w:val="000B1383"/>
    <w:rsid w:val="000B1386"/>
    <w:rsid w:val="000B13FB"/>
    <w:rsid w:val="000B163C"/>
    <w:rsid w:val="000B16BE"/>
    <w:rsid w:val="000B17AA"/>
    <w:rsid w:val="000B1AAA"/>
    <w:rsid w:val="000B1D25"/>
    <w:rsid w:val="000B1D82"/>
    <w:rsid w:val="000B27A4"/>
    <w:rsid w:val="000B2A0F"/>
    <w:rsid w:val="000B2AE8"/>
    <w:rsid w:val="000B2B00"/>
    <w:rsid w:val="000B2CFA"/>
    <w:rsid w:val="000B2D0D"/>
    <w:rsid w:val="000B36C6"/>
    <w:rsid w:val="000B37A3"/>
    <w:rsid w:val="000B3894"/>
    <w:rsid w:val="000B39CF"/>
    <w:rsid w:val="000B3CCD"/>
    <w:rsid w:val="000B41CE"/>
    <w:rsid w:val="000B4697"/>
    <w:rsid w:val="000B4763"/>
    <w:rsid w:val="000B4B32"/>
    <w:rsid w:val="000B4B36"/>
    <w:rsid w:val="000B5038"/>
    <w:rsid w:val="000B5075"/>
    <w:rsid w:val="000B5B15"/>
    <w:rsid w:val="000B5BC4"/>
    <w:rsid w:val="000B5CF9"/>
    <w:rsid w:val="000B5DCC"/>
    <w:rsid w:val="000B632C"/>
    <w:rsid w:val="000B6DFF"/>
    <w:rsid w:val="000B6FA1"/>
    <w:rsid w:val="000B7009"/>
    <w:rsid w:val="000B7281"/>
    <w:rsid w:val="000B7AF9"/>
    <w:rsid w:val="000B7E27"/>
    <w:rsid w:val="000B7F10"/>
    <w:rsid w:val="000C00C3"/>
    <w:rsid w:val="000C0116"/>
    <w:rsid w:val="000C0533"/>
    <w:rsid w:val="000C06BA"/>
    <w:rsid w:val="000C070E"/>
    <w:rsid w:val="000C0752"/>
    <w:rsid w:val="000C07EB"/>
    <w:rsid w:val="000C09B7"/>
    <w:rsid w:val="000C0E1A"/>
    <w:rsid w:val="000C12C0"/>
    <w:rsid w:val="000C1886"/>
    <w:rsid w:val="000C1B38"/>
    <w:rsid w:val="000C1FBD"/>
    <w:rsid w:val="000C2432"/>
    <w:rsid w:val="000C253B"/>
    <w:rsid w:val="000C28A2"/>
    <w:rsid w:val="000C2A92"/>
    <w:rsid w:val="000C2ACE"/>
    <w:rsid w:val="000C2B59"/>
    <w:rsid w:val="000C3185"/>
    <w:rsid w:val="000C346C"/>
    <w:rsid w:val="000C354A"/>
    <w:rsid w:val="000C35A9"/>
    <w:rsid w:val="000C3F40"/>
    <w:rsid w:val="000C4100"/>
    <w:rsid w:val="000C43A2"/>
    <w:rsid w:val="000C43B1"/>
    <w:rsid w:val="000C452F"/>
    <w:rsid w:val="000C4B54"/>
    <w:rsid w:val="000C4BE7"/>
    <w:rsid w:val="000C5021"/>
    <w:rsid w:val="000C51D4"/>
    <w:rsid w:val="000C5200"/>
    <w:rsid w:val="000C556D"/>
    <w:rsid w:val="000C5831"/>
    <w:rsid w:val="000C5E0A"/>
    <w:rsid w:val="000C643E"/>
    <w:rsid w:val="000C6765"/>
    <w:rsid w:val="000C6836"/>
    <w:rsid w:val="000C6B83"/>
    <w:rsid w:val="000C6D8D"/>
    <w:rsid w:val="000C6F2B"/>
    <w:rsid w:val="000C73FB"/>
    <w:rsid w:val="000C746D"/>
    <w:rsid w:val="000C77FF"/>
    <w:rsid w:val="000C7967"/>
    <w:rsid w:val="000C7A1A"/>
    <w:rsid w:val="000C7BB9"/>
    <w:rsid w:val="000C7D33"/>
    <w:rsid w:val="000C7DA7"/>
    <w:rsid w:val="000C7ECE"/>
    <w:rsid w:val="000D0493"/>
    <w:rsid w:val="000D0A87"/>
    <w:rsid w:val="000D0C01"/>
    <w:rsid w:val="000D0F89"/>
    <w:rsid w:val="000D141B"/>
    <w:rsid w:val="000D1917"/>
    <w:rsid w:val="000D1B07"/>
    <w:rsid w:val="000D1D85"/>
    <w:rsid w:val="000D1FF1"/>
    <w:rsid w:val="000D22CA"/>
    <w:rsid w:val="000D2485"/>
    <w:rsid w:val="000D257D"/>
    <w:rsid w:val="000D2B03"/>
    <w:rsid w:val="000D30C2"/>
    <w:rsid w:val="000D38D6"/>
    <w:rsid w:val="000D3969"/>
    <w:rsid w:val="000D44C5"/>
    <w:rsid w:val="000D45A0"/>
    <w:rsid w:val="000D4DB3"/>
    <w:rsid w:val="000D4FAF"/>
    <w:rsid w:val="000D5069"/>
    <w:rsid w:val="000D549C"/>
    <w:rsid w:val="000D63D8"/>
    <w:rsid w:val="000D6930"/>
    <w:rsid w:val="000D6C24"/>
    <w:rsid w:val="000D6C5F"/>
    <w:rsid w:val="000D74DD"/>
    <w:rsid w:val="000D78D4"/>
    <w:rsid w:val="000D7A4E"/>
    <w:rsid w:val="000D7BB7"/>
    <w:rsid w:val="000D7ED8"/>
    <w:rsid w:val="000E0357"/>
    <w:rsid w:val="000E06CC"/>
    <w:rsid w:val="000E0C28"/>
    <w:rsid w:val="000E1017"/>
    <w:rsid w:val="000E1112"/>
    <w:rsid w:val="000E12EE"/>
    <w:rsid w:val="000E1332"/>
    <w:rsid w:val="000E1365"/>
    <w:rsid w:val="000E1554"/>
    <w:rsid w:val="000E16F4"/>
    <w:rsid w:val="000E1B6E"/>
    <w:rsid w:val="000E1BEC"/>
    <w:rsid w:val="000E2377"/>
    <w:rsid w:val="000E2F4B"/>
    <w:rsid w:val="000E3821"/>
    <w:rsid w:val="000E398B"/>
    <w:rsid w:val="000E3D4C"/>
    <w:rsid w:val="000E3DE2"/>
    <w:rsid w:val="000E3F21"/>
    <w:rsid w:val="000E4031"/>
    <w:rsid w:val="000E44E7"/>
    <w:rsid w:val="000E4779"/>
    <w:rsid w:val="000E48DF"/>
    <w:rsid w:val="000E4CDF"/>
    <w:rsid w:val="000E51AF"/>
    <w:rsid w:val="000E52C0"/>
    <w:rsid w:val="000E53C2"/>
    <w:rsid w:val="000E59D7"/>
    <w:rsid w:val="000E6425"/>
    <w:rsid w:val="000E646A"/>
    <w:rsid w:val="000E6537"/>
    <w:rsid w:val="000E6B0A"/>
    <w:rsid w:val="000E6D06"/>
    <w:rsid w:val="000E76A3"/>
    <w:rsid w:val="000E783D"/>
    <w:rsid w:val="000E78A5"/>
    <w:rsid w:val="000E7E35"/>
    <w:rsid w:val="000F021D"/>
    <w:rsid w:val="000F0250"/>
    <w:rsid w:val="000F050C"/>
    <w:rsid w:val="000F062E"/>
    <w:rsid w:val="000F0D5C"/>
    <w:rsid w:val="000F0E28"/>
    <w:rsid w:val="000F102E"/>
    <w:rsid w:val="000F10C0"/>
    <w:rsid w:val="000F12B1"/>
    <w:rsid w:val="000F1573"/>
    <w:rsid w:val="000F184D"/>
    <w:rsid w:val="000F1A72"/>
    <w:rsid w:val="000F1C3E"/>
    <w:rsid w:val="000F21E0"/>
    <w:rsid w:val="000F243C"/>
    <w:rsid w:val="000F2632"/>
    <w:rsid w:val="000F286C"/>
    <w:rsid w:val="000F297A"/>
    <w:rsid w:val="000F2998"/>
    <w:rsid w:val="000F2AE0"/>
    <w:rsid w:val="000F2D01"/>
    <w:rsid w:val="000F3348"/>
    <w:rsid w:val="000F3619"/>
    <w:rsid w:val="000F38AB"/>
    <w:rsid w:val="000F394E"/>
    <w:rsid w:val="000F3A08"/>
    <w:rsid w:val="000F3AFE"/>
    <w:rsid w:val="000F3C79"/>
    <w:rsid w:val="000F3CCB"/>
    <w:rsid w:val="000F4113"/>
    <w:rsid w:val="000F44E8"/>
    <w:rsid w:val="000F4FF6"/>
    <w:rsid w:val="000F51EE"/>
    <w:rsid w:val="000F5745"/>
    <w:rsid w:val="000F58BD"/>
    <w:rsid w:val="000F5F29"/>
    <w:rsid w:val="000F67DF"/>
    <w:rsid w:val="000F68BC"/>
    <w:rsid w:val="000F68F2"/>
    <w:rsid w:val="000F69B7"/>
    <w:rsid w:val="000F6E54"/>
    <w:rsid w:val="000F7196"/>
    <w:rsid w:val="000F7258"/>
    <w:rsid w:val="000F752D"/>
    <w:rsid w:val="001002D9"/>
    <w:rsid w:val="00100539"/>
    <w:rsid w:val="001005A9"/>
    <w:rsid w:val="0010096A"/>
    <w:rsid w:val="00100D75"/>
    <w:rsid w:val="00101BB2"/>
    <w:rsid w:val="00101D62"/>
    <w:rsid w:val="00101DB3"/>
    <w:rsid w:val="00101FFC"/>
    <w:rsid w:val="0010211C"/>
    <w:rsid w:val="0010214A"/>
    <w:rsid w:val="001025AC"/>
    <w:rsid w:val="00102773"/>
    <w:rsid w:val="00102DAD"/>
    <w:rsid w:val="0010317D"/>
    <w:rsid w:val="001031FD"/>
    <w:rsid w:val="00103534"/>
    <w:rsid w:val="00103990"/>
    <w:rsid w:val="001039C6"/>
    <w:rsid w:val="00103AC5"/>
    <w:rsid w:val="00103AF2"/>
    <w:rsid w:val="00104052"/>
    <w:rsid w:val="00104098"/>
    <w:rsid w:val="00104120"/>
    <w:rsid w:val="00104717"/>
    <w:rsid w:val="00104A97"/>
    <w:rsid w:val="00104D3B"/>
    <w:rsid w:val="001050BB"/>
    <w:rsid w:val="00105273"/>
    <w:rsid w:val="0010537B"/>
    <w:rsid w:val="001053EE"/>
    <w:rsid w:val="001054F1"/>
    <w:rsid w:val="0010566C"/>
    <w:rsid w:val="001059C5"/>
    <w:rsid w:val="00106142"/>
    <w:rsid w:val="00106249"/>
    <w:rsid w:val="00106450"/>
    <w:rsid w:val="00106485"/>
    <w:rsid w:val="0010654F"/>
    <w:rsid w:val="0010656B"/>
    <w:rsid w:val="001065BF"/>
    <w:rsid w:val="001067E0"/>
    <w:rsid w:val="00106CA9"/>
    <w:rsid w:val="00107010"/>
    <w:rsid w:val="0010733F"/>
    <w:rsid w:val="00107560"/>
    <w:rsid w:val="001075B1"/>
    <w:rsid w:val="001079C0"/>
    <w:rsid w:val="00107A16"/>
    <w:rsid w:val="00107BD3"/>
    <w:rsid w:val="0011033A"/>
    <w:rsid w:val="001104C8"/>
    <w:rsid w:val="00110663"/>
    <w:rsid w:val="00110987"/>
    <w:rsid w:val="00110A6D"/>
    <w:rsid w:val="00110D9B"/>
    <w:rsid w:val="0011118B"/>
    <w:rsid w:val="001118F2"/>
    <w:rsid w:val="00111D49"/>
    <w:rsid w:val="00111F84"/>
    <w:rsid w:val="00112C46"/>
    <w:rsid w:val="00112C6B"/>
    <w:rsid w:val="00112E72"/>
    <w:rsid w:val="0011380B"/>
    <w:rsid w:val="00113AAF"/>
    <w:rsid w:val="00114D13"/>
    <w:rsid w:val="00114F95"/>
    <w:rsid w:val="00115048"/>
    <w:rsid w:val="0011515A"/>
    <w:rsid w:val="00115796"/>
    <w:rsid w:val="00115823"/>
    <w:rsid w:val="001159A4"/>
    <w:rsid w:val="00116245"/>
    <w:rsid w:val="001163DB"/>
    <w:rsid w:val="00116557"/>
    <w:rsid w:val="00116873"/>
    <w:rsid w:val="001168AF"/>
    <w:rsid w:val="00116E83"/>
    <w:rsid w:val="00116F43"/>
    <w:rsid w:val="00116FF4"/>
    <w:rsid w:val="00117116"/>
    <w:rsid w:val="00117197"/>
    <w:rsid w:val="0011729C"/>
    <w:rsid w:val="00117487"/>
    <w:rsid w:val="00117563"/>
    <w:rsid w:val="00117767"/>
    <w:rsid w:val="001179C2"/>
    <w:rsid w:val="00117CF0"/>
    <w:rsid w:val="00117EB2"/>
    <w:rsid w:val="00120038"/>
    <w:rsid w:val="00120160"/>
    <w:rsid w:val="00120542"/>
    <w:rsid w:val="00120697"/>
    <w:rsid w:val="00120C0C"/>
    <w:rsid w:val="00120C80"/>
    <w:rsid w:val="00121053"/>
    <w:rsid w:val="001211C4"/>
    <w:rsid w:val="001214E8"/>
    <w:rsid w:val="0012165C"/>
    <w:rsid w:val="00121CE1"/>
    <w:rsid w:val="00121D60"/>
    <w:rsid w:val="00121E13"/>
    <w:rsid w:val="00122071"/>
    <w:rsid w:val="00122164"/>
    <w:rsid w:val="00122983"/>
    <w:rsid w:val="00122E00"/>
    <w:rsid w:val="00123082"/>
    <w:rsid w:val="00123704"/>
    <w:rsid w:val="00123A92"/>
    <w:rsid w:val="001242F0"/>
    <w:rsid w:val="00124326"/>
    <w:rsid w:val="0012442B"/>
    <w:rsid w:val="001244A1"/>
    <w:rsid w:val="00124506"/>
    <w:rsid w:val="001245F6"/>
    <w:rsid w:val="00124A49"/>
    <w:rsid w:val="00124CCE"/>
    <w:rsid w:val="00125066"/>
    <w:rsid w:val="00125193"/>
    <w:rsid w:val="00125462"/>
    <w:rsid w:val="00125BB5"/>
    <w:rsid w:val="00125FA4"/>
    <w:rsid w:val="00126250"/>
    <w:rsid w:val="001263D4"/>
    <w:rsid w:val="00126A45"/>
    <w:rsid w:val="001270C7"/>
    <w:rsid w:val="00127438"/>
    <w:rsid w:val="00127519"/>
    <w:rsid w:val="001276CA"/>
    <w:rsid w:val="00127CFC"/>
    <w:rsid w:val="00127EF5"/>
    <w:rsid w:val="0013024F"/>
    <w:rsid w:val="00130291"/>
    <w:rsid w:val="001303D3"/>
    <w:rsid w:val="001303E8"/>
    <w:rsid w:val="00130AFF"/>
    <w:rsid w:val="00130CEE"/>
    <w:rsid w:val="00130FFC"/>
    <w:rsid w:val="001310B3"/>
    <w:rsid w:val="00131263"/>
    <w:rsid w:val="00131373"/>
    <w:rsid w:val="00131C0C"/>
    <w:rsid w:val="00131D73"/>
    <w:rsid w:val="00131E4A"/>
    <w:rsid w:val="00131E7A"/>
    <w:rsid w:val="0013244C"/>
    <w:rsid w:val="0013270D"/>
    <w:rsid w:val="00132778"/>
    <w:rsid w:val="001328E4"/>
    <w:rsid w:val="00132A04"/>
    <w:rsid w:val="00132AE0"/>
    <w:rsid w:val="00132E6D"/>
    <w:rsid w:val="00132F0A"/>
    <w:rsid w:val="00133029"/>
    <w:rsid w:val="001334BC"/>
    <w:rsid w:val="001335F5"/>
    <w:rsid w:val="0013400D"/>
    <w:rsid w:val="001344BF"/>
    <w:rsid w:val="001344FA"/>
    <w:rsid w:val="001347AB"/>
    <w:rsid w:val="0013482F"/>
    <w:rsid w:val="0013488B"/>
    <w:rsid w:val="00134BB0"/>
    <w:rsid w:val="00134D57"/>
    <w:rsid w:val="00134E86"/>
    <w:rsid w:val="001352FD"/>
    <w:rsid w:val="0013563F"/>
    <w:rsid w:val="00135A5D"/>
    <w:rsid w:val="00135C89"/>
    <w:rsid w:val="00135CE7"/>
    <w:rsid w:val="00136235"/>
    <w:rsid w:val="00136435"/>
    <w:rsid w:val="0013655D"/>
    <w:rsid w:val="00136DA2"/>
    <w:rsid w:val="001370E2"/>
    <w:rsid w:val="0013719A"/>
    <w:rsid w:val="00137519"/>
    <w:rsid w:val="001378AC"/>
    <w:rsid w:val="00137942"/>
    <w:rsid w:val="0014015D"/>
    <w:rsid w:val="00140245"/>
    <w:rsid w:val="00140A3B"/>
    <w:rsid w:val="00140BC4"/>
    <w:rsid w:val="00140EB4"/>
    <w:rsid w:val="00141581"/>
    <w:rsid w:val="00141725"/>
    <w:rsid w:val="00141AB3"/>
    <w:rsid w:val="00141E24"/>
    <w:rsid w:val="00142019"/>
    <w:rsid w:val="00142109"/>
    <w:rsid w:val="00142424"/>
    <w:rsid w:val="001429A1"/>
    <w:rsid w:val="00142BCD"/>
    <w:rsid w:val="00142D38"/>
    <w:rsid w:val="00143104"/>
    <w:rsid w:val="0014321B"/>
    <w:rsid w:val="0014343B"/>
    <w:rsid w:val="001435F4"/>
    <w:rsid w:val="001437A5"/>
    <w:rsid w:val="00143B71"/>
    <w:rsid w:val="00143B91"/>
    <w:rsid w:val="0014401D"/>
    <w:rsid w:val="00144102"/>
    <w:rsid w:val="001444AD"/>
    <w:rsid w:val="00144551"/>
    <w:rsid w:val="00144806"/>
    <w:rsid w:val="00144C03"/>
    <w:rsid w:val="00144CBF"/>
    <w:rsid w:val="001451E4"/>
    <w:rsid w:val="0014582D"/>
    <w:rsid w:val="00145BFF"/>
    <w:rsid w:val="00145EF9"/>
    <w:rsid w:val="00146A45"/>
    <w:rsid w:val="00146CD8"/>
    <w:rsid w:val="00146D8D"/>
    <w:rsid w:val="00146ED6"/>
    <w:rsid w:val="00146FA6"/>
    <w:rsid w:val="0014734E"/>
    <w:rsid w:val="0014749A"/>
    <w:rsid w:val="0014771B"/>
    <w:rsid w:val="0014786A"/>
    <w:rsid w:val="001479CF"/>
    <w:rsid w:val="00147A03"/>
    <w:rsid w:val="00147B97"/>
    <w:rsid w:val="001500FF"/>
    <w:rsid w:val="00150624"/>
    <w:rsid w:val="00150676"/>
    <w:rsid w:val="001506CA"/>
    <w:rsid w:val="0015089D"/>
    <w:rsid w:val="00150E8A"/>
    <w:rsid w:val="001516A4"/>
    <w:rsid w:val="00151BAD"/>
    <w:rsid w:val="00151DBA"/>
    <w:rsid w:val="00151DF7"/>
    <w:rsid w:val="00151EDA"/>
    <w:rsid w:val="001521F1"/>
    <w:rsid w:val="0015277D"/>
    <w:rsid w:val="00152D01"/>
    <w:rsid w:val="00152D7A"/>
    <w:rsid w:val="00153572"/>
    <w:rsid w:val="001537B7"/>
    <w:rsid w:val="001537EF"/>
    <w:rsid w:val="00153A52"/>
    <w:rsid w:val="00154043"/>
    <w:rsid w:val="0015411B"/>
    <w:rsid w:val="001542A6"/>
    <w:rsid w:val="001543F7"/>
    <w:rsid w:val="00154419"/>
    <w:rsid w:val="0015477B"/>
    <w:rsid w:val="00154AC7"/>
    <w:rsid w:val="0015525A"/>
    <w:rsid w:val="00155453"/>
    <w:rsid w:val="00155672"/>
    <w:rsid w:val="001558A0"/>
    <w:rsid w:val="00155F89"/>
    <w:rsid w:val="001563E2"/>
    <w:rsid w:val="00156881"/>
    <w:rsid w:val="00156FEF"/>
    <w:rsid w:val="001571DF"/>
    <w:rsid w:val="001573AB"/>
    <w:rsid w:val="00157822"/>
    <w:rsid w:val="00157879"/>
    <w:rsid w:val="00157EC9"/>
    <w:rsid w:val="00157F07"/>
    <w:rsid w:val="00160099"/>
    <w:rsid w:val="00160378"/>
    <w:rsid w:val="001604CF"/>
    <w:rsid w:val="00160565"/>
    <w:rsid w:val="001605AC"/>
    <w:rsid w:val="001607D2"/>
    <w:rsid w:val="00160B23"/>
    <w:rsid w:val="00161369"/>
    <w:rsid w:val="00161605"/>
    <w:rsid w:val="00161976"/>
    <w:rsid w:val="001619AD"/>
    <w:rsid w:val="00161A97"/>
    <w:rsid w:val="00161F8E"/>
    <w:rsid w:val="00162107"/>
    <w:rsid w:val="00162813"/>
    <w:rsid w:val="00162B45"/>
    <w:rsid w:val="00162BC9"/>
    <w:rsid w:val="001630A6"/>
    <w:rsid w:val="00163229"/>
    <w:rsid w:val="0016342A"/>
    <w:rsid w:val="0016351A"/>
    <w:rsid w:val="0016357D"/>
    <w:rsid w:val="00163890"/>
    <w:rsid w:val="001638FE"/>
    <w:rsid w:val="001639BD"/>
    <w:rsid w:val="00163C4D"/>
    <w:rsid w:val="00163C8F"/>
    <w:rsid w:val="00163DE7"/>
    <w:rsid w:val="00163EEF"/>
    <w:rsid w:val="00164019"/>
    <w:rsid w:val="001643CB"/>
    <w:rsid w:val="001649B2"/>
    <w:rsid w:val="00164A09"/>
    <w:rsid w:val="00164AE9"/>
    <w:rsid w:val="00164E3E"/>
    <w:rsid w:val="0016542F"/>
    <w:rsid w:val="001656F8"/>
    <w:rsid w:val="00165797"/>
    <w:rsid w:val="001657E9"/>
    <w:rsid w:val="00165825"/>
    <w:rsid w:val="001658A9"/>
    <w:rsid w:val="00165B9E"/>
    <w:rsid w:val="00165D43"/>
    <w:rsid w:val="00166097"/>
    <w:rsid w:val="00166151"/>
    <w:rsid w:val="001661A5"/>
    <w:rsid w:val="001663C9"/>
    <w:rsid w:val="001667A2"/>
    <w:rsid w:val="001667C2"/>
    <w:rsid w:val="001668E2"/>
    <w:rsid w:val="00166BBA"/>
    <w:rsid w:val="00167489"/>
    <w:rsid w:val="00167CAA"/>
    <w:rsid w:val="00170533"/>
    <w:rsid w:val="0017058A"/>
    <w:rsid w:val="0017077D"/>
    <w:rsid w:val="00170832"/>
    <w:rsid w:val="00170C20"/>
    <w:rsid w:val="0017175E"/>
    <w:rsid w:val="00171A2E"/>
    <w:rsid w:val="00171A38"/>
    <w:rsid w:val="00171C36"/>
    <w:rsid w:val="00171C39"/>
    <w:rsid w:val="00171F85"/>
    <w:rsid w:val="0017200D"/>
    <w:rsid w:val="00172850"/>
    <w:rsid w:val="001729C8"/>
    <w:rsid w:val="00172AB1"/>
    <w:rsid w:val="00172CCF"/>
    <w:rsid w:val="00172FCB"/>
    <w:rsid w:val="001735DA"/>
    <w:rsid w:val="00173638"/>
    <w:rsid w:val="00173664"/>
    <w:rsid w:val="00173994"/>
    <w:rsid w:val="00173C55"/>
    <w:rsid w:val="001747A8"/>
    <w:rsid w:val="0017568C"/>
    <w:rsid w:val="00175D18"/>
    <w:rsid w:val="00175F61"/>
    <w:rsid w:val="0017605F"/>
    <w:rsid w:val="001760CC"/>
    <w:rsid w:val="00176337"/>
    <w:rsid w:val="00176369"/>
    <w:rsid w:val="001765AF"/>
    <w:rsid w:val="00176BAD"/>
    <w:rsid w:val="00176E9E"/>
    <w:rsid w:val="0017730D"/>
    <w:rsid w:val="001773B6"/>
    <w:rsid w:val="001774D0"/>
    <w:rsid w:val="001776ED"/>
    <w:rsid w:val="001778C5"/>
    <w:rsid w:val="00177CE8"/>
    <w:rsid w:val="001802CA"/>
    <w:rsid w:val="001802FD"/>
    <w:rsid w:val="00180B9A"/>
    <w:rsid w:val="00180BA4"/>
    <w:rsid w:val="00180E04"/>
    <w:rsid w:val="00181BDD"/>
    <w:rsid w:val="00181DCF"/>
    <w:rsid w:val="001821D9"/>
    <w:rsid w:val="001822CE"/>
    <w:rsid w:val="001823F4"/>
    <w:rsid w:val="00182750"/>
    <w:rsid w:val="00182D09"/>
    <w:rsid w:val="001833BF"/>
    <w:rsid w:val="00183430"/>
    <w:rsid w:val="0018347D"/>
    <w:rsid w:val="00183797"/>
    <w:rsid w:val="00183BA6"/>
    <w:rsid w:val="00183BCE"/>
    <w:rsid w:val="00183C39"/>
    <w:rsid w:val="0018416F"/>
    <w:rsid w:val="00184ABA"/>
    <w:rsid w:val="00185277"/>
    <w:rsid w:val="00185462"/>
    <w:rsid w:val="00185491"/>
    <w:rsid w:val="00185576"/>
    <w:rsid w:val="00185710"/>
    <w:rsid w:val="00185951"/>
    <w:rsid w:val="00185B58"/>
    <w:rsid w:val="0018636F"/>
    <w:rsid w:val="001864C6"/>
    <w:rsid w:val="0018691C"/>
    <w:rsid w:val="00187174"/>
    <w:rsid w:val="00187874"/>
    <w:rsid w:val="00190298"/>
    <w:rsid w:val="00190440"/>
    <w:rsid w:val="00190AAE"/>
    <w:rsid w:val="00190CBA"/>
    <w:rsid w:val="00190E8A"/>
    <w:rsid w:val="001912EB"/>
    <w:rsid w:val="00191368"/>
    <w:rsid w:val="00191421"/>
    <w:rsid w:val="0019153C"/>
    <w:rsid w:val="0019182B"/>
    <w:rsid w:val="00191AC9"/>
    <w:rsid w:val="00191B49"/>
    <w:rsid w:val="00192058"/>
    <w:rsid w:val="00192092"/>
    <w:rsid w:val="00192419"/>
    <w:rsid w:val="00192453"/>
    <w:rsid w:val="001928D8"/>
    <w:rsid w:val="00192971"/>
    <w:rsid w:val="00192C70"/>
    <w:rsid w:val="00192C97"/>
    <w:rsid w:val="00192D72"/>
    <w:rsid w:val="00192DB5"/>
    <w:rsid w:val="00192DB7"/>
    <w:rsid w:val="00192EB0"/>
    <w:rsid w:val="00193427"/>
    <w:rsid w:val="00193497"/>
    <w:rsid w:val="00193565"/>
    <w:rsid w:val="00193724"/>
    <w:rsid w:val="00193875"/>
    <w:rsid w:val="00193DA2"/>
    <w:rsid w:val="00193F6D"/>
    <w:rsid w:val="0019464D"/>
    <w:rsid w:val="00194775"/>
    <w:rsid w:val="001951DA"/>
    <w:rsid w:val="0019535D"/>
    <w:rsid w:val="00195395"/>
    <w:rsid w:val="00195450"/>
    <w:rsid w:val="0019578A"/>
    <w:rsid w:val="00195A79"/>
    <w:rsid w:val="00195B66"/>
    <w:rsid w:val="00195D0A"/>
    <w:rsid w:val="00195D3D"/>
    <w:rsid w:val="00196380"/>
    <w:rsid w:val="001965D4"/>
    <w:rsid w:val="00196692"/>
    <w:rsid w:val="001967E2"/>
    <w:rsid w:val="001968CB"/>
    <w:rsid w:val="001968FF"/>
    <w:rsid w:val="00197067"/>
    <w:rsid w:val="00197095"/>
    <w:rsid w:val="00197ACA"/>
    <w:rsid w:val="00197D88"/>
    <w:rsid w:val="001A0294"/>
    <w:rsid w:val="001A032B"/>
    <w:rsid w:val="001A035B"/>
    <w:rsid w:val="001A046A"/>
    <w:rsid w:val="001A04CD"/>
    <w:rsid w:val="001A0612"/>
    <w:rsid w:val="001A076E"/>
    <w:rsid w:val="001A09AD"/>
    <w:rsid w:val="001A0E77"/>
    <w:rsid w:val="001A131C"/>
    <w:rsid w:val="001A17FC"/>
    <w:rsid w:val="001A1859"/>
    <w:rsid w:val="001A1A92"/>
    <w:rsid w:val="001A1DE9"/>
    <w:rsid w:val="001A2505"/>
    <w:rsid w:val="001A2D9C"/>
    <w:rsid w:val="001A2E3B"/>
    <w:rsid w:val="001A2F26"/>
    <w:rsid w:val="001A3321"/>
    <w:rsid w:val="001A3427"/>
    <w:rsid w:val="001A3451"/>
    <w:rsid w:val="001A3623"/>
    <w:rsid w:val="001A3670"/>
    <w:rsid w:val="001A3A72"/>
    <w:rsid w:val="001A3E6F"/>
    <w:rsid w:val="001A47E5"/>
    <w:rsid w:val="001A4C5C"/>
    <w:rsid w:val="001A4DBA"/>
    <w:rsid w:val="001A4DD4"/>
    <w:rsid w:val="001A4F0A"/>
    <w:rsid w:val="001A5099"/>
    <w:rsid w:val="001A5737"/>
    <w:rsid w:val="001A5831"/>
    <w:rsid w:val="001A583E"/>
    <w:rsid w:val="001A585C"/>
    <w:rsid w:val="001A5A89"/>
    <w:rsid w:val="001A5BAD"/>
    <w:rsid w:val="001A5C36"/>
    <w:rsid w:val="001A5C4C"/>
    <w:rsid w:val="001A5FF2"/>
    <w:rsid w:val="001A6194"/>
    <w:rsid w:val="001A66A3"/>
    <w:rsid w:val="001A6CEA"/>
    <w:rsid w:val="001A6F10"/>
    <w:rsid w:val="001A732B"/>
    <w:rsid w:val="001A7450"/>
    <w:rsid w:val="001A76F4"/>
    <w:rsid w:val="001A76F8"/>
    <w:rsid w:val="001A7E6E"/>
    <w:rsid w:val="001B030B"/>
    <w:rsid w:val="001B0525"/>
    <w:rsid w:val="001B05C2"/>
    <w:rsid w:val="001B096B"/>
    <w:rsid w:val="001B0A53"/>
    <w:rsid w:val="001B165A"/>
    <w:rsid w:val="001B17C1"/>
    <w:rsid w:val="001B181A"/>
    <w:rsid w:val="001B186A"/>
    <w:rsid w:val="001B1D12"/>
    <w:rsid w:val="001B1DFF"/>
    <w:rsid w:val="001B2102"/>
    <w:rsid w:val="001B225D"/>
    <w:rsid w:val="001B2346"/>
    <w:rsid w:val="001B267B"/>
    <w:rsid w:val="001B290D"/>
    <w:rsid w:val="001B2B9D"/>
    <w:rsid w:val="001B2C4E"/>
    <w:rsid w:val="001B2EF0"/>
    <w:rsid w:val="001B340A"/>
    <w:rsid w:val="001B39FD"/>
    <w:rsid w:val="001B3E53"/>
    <w:rsid w:val="001B4117"/>
    <w:rsid w:val="001B42F8"/>
    <w:rsid w:val="001B44C2"/>
    <w:rsid w:val="001B49E5"/>
    <w:rsid w:val="001B4C4B"/>
    <w:rsid w:val="001B5445"/>
    <w:rsid w:val="001B5466"/>
    <w:rsid w:val="001B5547"/>
    <w:rsid w:val="001B55C8"/>
    <w:rsid w:val="001B5766"/>
    <w:rsid w:val="001B59A6"/>
    <w:rsid w:val="001B59BD"/>
    <w:rsid w:val="001B5A04"/>
    <w:rsid w:val="001B5EFF"/>
    <w:rsid w:val="001B6080"/>
    <w:rsid w:val="001B626F"/>
    <w:rsid w:val="001B63D0"/>
    <w:rsid w:val="001B6882"/>
    <w:rsid w:val="001B6B20"/>
    <w:rsid w:val="001B6E90"/>
    <w:rsid w:val="001B7276"/>
    <w:rsid w:val="001B736C"/>
    <w:rsid w:val="001B7440"/>
    <w:rsid w:val="001B7569"/>
    <w:rsid w:val="001B7796"/>
    <w:rsid w:val="001B79E2"/>
    <w:rsid w:val="001B7A20"/>
    <w:rsid w:val="001B7A68"/>
    <w:rsid w:val="001B7C9D"/>
    <w:rsid w:val="001B7D19"/>
    <w:rsid w:val="001B7D7E"/>
    <w:rsid w:val="001B7F9E"/>
    <w:rsid w:val="001B7FBC"/>
    <w:rsid w:val="001C015F"/>
    <w:rsid w:val="001C0374"/>
    <w:rsid w:val="001C04D9"/>
    <w:rsid w:val="001C0F24"/>
    <w:rsid w:val="001C1363"/>
    <w:rsid w:val="001C141A"/>
    <w:rsid w:val="001C149E"/>
    <w:rsid w:val="001C15DF"/>
    <w:rsid w:val="001C1739"/>
    <w:rsid w:val="001C1E8C"/>
    <w:rsid w:val="001C202E"/>
    <w:rsid w:val="001C298F"/>
    <w:rsid w:val="001C2B09"/>
    <w:rsid w:val="001C2BAE"/>
    <w:rsid w:val="001C326D"/>
    <w:rsid w:val="001C344A"/>
    <w:rsid w:val="001C3489"/>
    <w:rsid w:val="001C3AC6"/>
    <w:rsid w:val="001C3BFC"/>
    <w:rsid w:val="001C3DE1"/>
    <w:rsid w:val="001C3DEB"/>
    <w:rsid w:val="001C409D"/>
    <w:rsid w:val="001C4490"/>
    <w:rsid w:val="001C45CE"/>
    <w:rsid w:val="001C46C7"/>
    <w:rsid w:val="001C46FB"/>
    <w:rsid w:val="001C47F8"/>
    <w:rsid w:val="001C48F8"/>
    <w:rsid w:val="001C4E2C"/>
    <w:rsid w:val="001C51AF"/>
    <w:rsid w:val="001C545C"/>
    <w:rsid w:val="001C5679"/>
    <w:rsid w:val="001C5798"/>
    <w:rsid w:val="001C5BBD"/>
    <w:rsid w:val="001C5D3A"/>
    <w:rsid w:val="001C61B4"/>
    <w:rsid w:val="001C61BF"/>
    <w:rsid w:val="001C67BC"/>
    <w:rsid w:val="001C6BFA"/>
    <w:rsid w:val="001C6E73"/>
    <w:rsid w:val="001C6F82"/>
    <w:rsid w:val="001C71B4"/>
    <w:rsid w:val="001C743B"/>
    <w:rsid w:val="001C7889"/>
    <w:rsid w:val="001C78B2"/>
    <w:rsid w:val="001C793E"/>
    <w:rsid w:val="001C7AFA"/>
    <w:rsid w:val="001C7B4A"/>
    <w:rsid w:val="001C7B83"/>
    <w:rsid w:val="001C7ED4"/>
    <w:rsid w:val="001D0185"/>
    <w:rsid w:val="001D0388"/>
    <w:rsid w:val="001D0BA7"/>
    <w:rsid w:val="001D1022"/>
    <w:rsid w:val="001D153F"/>
    <w:rsid w:val="001D1B1A"/>
    <w:rsid w:val="001D21B4"/>
    <w:rsid w:val="001D22DA"/>
    <w:rsid w:val="001D2370"/>
    <w:rsid w:val="001D2528"/>
    <w:rsid w:val="001D26ED"/>
    <w:rsid w:val="001D28A6"/>
    <w:rsid w:val="001D28E5"/>
    <w:rsid w:val="001D2AF4"/>
    <w:rsid w:val="001D2EA3"/>
    <w:rsid w:val="001D33F7"/>
    <w:rsid w:val="001D389F"/>
    <w:rsid w:val="001D38E1"/>
    <w:rsid w:val="001D397E"/>
    <w:rsid w:val="001D3AEF"/>
    <w:rsid w:val="001D4147"/>
    <w:rsid w:val="001D416E"/>
    <w:rsid w:val="001D41C5"/>
    <w:rsid w:val="001D427C"/>
    <w:rsid w:val="001D4B5F"/>
    <w:rsid w:val="001D4B90"/>
    <w:rsid w:val="001D4D96"/>
    <w:rsid w:val="001D5178"/>
    <w:rsid w:val="001D5947"/>
    <w:rsid w:val="001D5B20"/>
    <w:rsid w:val="001D5C39"/>
    <w:rsid w:val="001D610C"/>
    <w:rsid w:val="001D6221"/>
    <w:rsid w:val="001D65F2"/>
    <w:rsid w:val="001D6865"/>
    <w:rsid w:val="001D6876"/>
    <w:rsid w:val="001D69BA"/>
    <w:rsid w:val="001D6CA6"/>
    <w:rsid w:val="001D6CAD"/>
    <w:rsid w:val="001D71B4"/>
    <w:rsid w:val="001D7203"/>
    <w:rsid w:val="001D7990"/>
    <w:rsid w:val="001E0242"/>
    <w:rsid w:val="001E0278"/>
    <w:rsid w:val="001E0447"/>
    <w:rsid w:val="001E06CC"/>
    <w:rsid w:val="001E0805"/>
    <w:rsid w:val="001E0C32"/>
    <w:rsid w:val="001E0E25"/>
    <w:rsid w:val="001E0F3B"/>
    <w:rsid w:val="001E139E"/>
    <w:rsid w:val="001E150C"/>
    <w:rsid w:val="001E1B6F"/>
    <w:rsid w:val="001E2219"/>
    <w:rsid w:val="001E243F"/>
    <w:rsid w:val="001E26AC"/>
    <w:rsid w:val="001E2D63"/>
    <w:rsid w:val="001E33F0"/>
    <w:rsid w:val="001E34C6"/>
    <w:rsid w:val="001E3512"/>
    <w:rsid w:val="001E3560"/>
    <w:rsid w:val="001E3606"/>
    <w:rsid w:val="001E3988"/>
    <w:rsid w:val="001E3A3E"/>
    <w:rsid w:val="001E3DEF"/>
    <w:rsid w:val="001E3ECE"/>
    <w:rsid w:val="001E4002"/>
    <w:rsid w:val="001E40E2"/>
    <w:rsid w:val="001E41BC"/>
    <w:rsid w:val="001E43A7"/>
    <w:rsid w:val="001E500B"/>
    <w:rsid w:val="001E5581"/>
    <w:rsid w:val="001E5667"/>
    <w:rsid w:val="001E5839"/>
    <w:rsid w:val="001E58FB"/>
    <w:rsid w:val="001E5967"/>
    <w:rsid w:val="001E5FE9"/>
    <w:rsid w:val="001E60BD"/>
    <w:rsid w:val="001E615F"/>
    <w:rsid w:val="001E617E"/>
    <w:rsid w:val="001E62D2"/>
    <w:rsid w:val="001E6494"/>
    <w:rsid w:val="001E6857"/>
    <w:rsid w:val="001E6DAD"/>
    <w:rsid w:val="001E7817"/>
    <w:rsid w:val="001E7BB9"/>
    <w:rsid w:val="001F0126"/>
    <w:rsid w:val="001F0188"/>
    <w:rsid w:val="001F078A"/>
    <w:rsid w:val="001F0BB3"/>
    <w:rsid w:val="001F0D8D"/>
    <w:rsid w:val="001F11EA"/>
    <w:rsid w:val="001F14A5"/>
    <w:rsid w:val="001F1647"/>
    <w:rsid w:val="001F1924"/>
    <w:rsid w:val="001F1D39"/>
    <w:rsid w:val="001F2093"/>
    <w:rsid w:val="001F2286"/>
    <w:rsid w:val="001F2550"/>
    <w:rsid w:val="001F285F"/>
    <w:rsid w:val="001F28E2"/>
    <w:rsid w:val="001F2EA7"/>
    <w:rsid w:val="001F34A6"/>
    <w:rsid w:val="001F34EC"/>
    <w:rsid w:val="001F3857"/>
    <w:rsid w:val="001F398C"/>
    <w:rsid w:val="001F3D48"/>
    <w:rsid w:val="001F3F74"/>
    <w:rsid w:val="001F415E"/>
    <w:rsid w:val="001F4551"/>
    <w:rsid w:val="001F465F"/>
    <w:rsid w:val="001F4948"/>
    <w:rsid w:val="001F539F"/>
    <w:rsid w:val="001F667C"/>
    <w:rsid w:val="001F680F"/>
    <w:rsid w:val="001F6EF2"/>
    <w:rsid w:val="001F6FE2"/>
    <w:rsid w:val="001F74F8"/>
    <w:rsid w:val="001F784E"/>
    <w:rsid w:val="001F7A4E"/>
    <w:rsid w:val="001F7ADC"/>
    <w:rsid w:val="001F7CBA"/>
    <w:rsid w:val="00200273"/>
    <w:rsid w:val="002003F3"/>
    <w:rsid w:val="00200736"/>
    <w:rsid w:val="00200858"/>
    <w:rsid w:val="0020088E"/>
    <w:rsid w:val="002008AE"/>
    <w:rsid w:val="00200DD2"/>
    <w:rsid w:val="00201077"/>
    <w:rsid w:val="00201DEA"/>
    <w:rsid w:val="00201E9B"/>
    <w:rsid w:val="0020273F"/>
    <w:rsid w:val="00202866"/>
    <w:rsid w:val="00203F9F"/>
    <w:rsid w:val="0020437E"/>
    <w:rsid w:val="00204D10"/>
    <w:rsid w:val="00204EB2"/>
    <w:rsid w:val="00205270"/>
    <w:rsid w:val="002055AE"/>
    <w:rsid w:val="00205740"/>
    <w:rsid w:val="00205A9F"/>
    <w:rsid w:val="00205E8E"/>
    <w:rsid w:val="00205FB3"/>
    <w:rsid w:val="0020648F"/>
    <w:rsid w:val="00206743"/>
    <w:rsid w:val="00206814"/>
    <w:rsid w:val="00207718"/>
    <w:rsid w:val="002077E9"/>
    <w:rsid w:val="00207B77"/>
    <w:rsid w:val="00207EA1"/>
    <w:rsid w:val="002101F4"/>
    <w:rsid w:val="00210480"/>
    <w:rsid w:val="00210719"/>
    <w:rsid w:val="00210A88"/>
    <w:rsid w:val="00210C18"/>
    <w:rsid w:val="00210C3B"/>
    <w:rsid w:val="00210EAF"/>
    <w:rsid w:val="002117F4"/>
    <w:rsid w:val="002119F8"/>
    <w:rsid w:val="00211ADE"/>
    <w:rsid w:val="00211C4D"/>
    <w:rsid w:val="00212046"/>
    <w:rsid w:val="002124AF"/>
    <w:rsid w:val="00212672"/>
    <w:rsid w:val="00212711"/>
    <w:rsid w:val="00212C08"/>
    <w:rsid w:val="00212F08"/>
    <w:rsid w:val="0021399F"/>
    <w:rsid w:val="00213B0E"/>
    <w:rsid w:val="00213BB0"/>
    <w:rsid w:val="00213C6F"/>
    <w:rsid w:val="002141F0"/>
    <w:rsid w:val="0021468C"/>
    <w:rsid w:val="002147F1"/>
    <w:rsid w:val="0021485B"/>
    <w:rsid w:val="00214C71"/>
    <w:rsid w:val="00215347"/>
    <w:rsid w:val="002157E1"/>
    <w:rsid w:val="0021585F"/>
    <w:rsid w:val="00215AF6"/>
    <w:rsid w:val="00215B8F"/>
    <w:rsid w:val="00215F94"/>
    <w:rsid w:val="0021629F"/>
    <w:rsid w:val="0021644B"/>
    <w:rsid w:val="00216AD0"/>
    <w:rsid w:val="00216ADD"/>
    <w:rsid w:val="00217062"/>
    <w:rsid w:val="0021711E"/>
    <w:rsid w:val="00217607"/>
    <w:rsid w:val="00217993"/>
    <w:rsid w:val="00217A6F"/>
    <w:rsid w:val="00217CCC"/>
    <w:rsid w:val="00217CFD"/>
    <w:rsid w:val="00217DC1"/>
    <w:rsid w:val="00217E52"/>
    <w:rsid w:val="00220245"/>
    <w:rsid w:val="002202A9"/>
    <w:rsid w:val="002206AE"/>
    <w:rsid w:val="00220BCF"/>
    <w:rsid w:val="00220F05"/>
    <w:rsid w:val="002211F9"/>
    <w:rsid w:val="002214DA"/>
    <w:rsid w:val="0022217B"/>
    <w:rsid w:val="00222199"/>
    <w:rsid w:val="002227DE"/>
    <w:rsid w:val="0022287A"/>
    <w:rsid w:val="00222A49"/>
    <w:rsid w:val="002232A2"/>
    <w:rsid w:val="00223BCF"/>
    <w:rsid w:val="002240B4"/>
    <w:rsid w:val="00224329"/>
    <w:rsid w:val="0022451F"/>
    <w:rsid w:val="0022454D"/>
    <w:rsid w:val="0022465C"/>
    <w:rsid w:val="00224AC2"/>
    <w:rsid w:val="002252E6"/>
    <w:rsid w:val="00225763"/>
    <w:rsid w:val="002257DF"/>
    <w:rsid w:val="00225910"/>
    <w:rsid w:val="00225B30"/>
    <w:rsid w:val="00225D6A"/>
    <w:rsid w:val="00225ED1"/>
    <w:rsid w:val="002260BA"/>
    <w:rsid w:val="00226342"/>
    <w:rsid w:val="0022728D"/>
    <w:rsid w:val="0022733A"/>
    <w:rsid w:val="00227757"/>
    <w:rsid w:val="002278FD"/>
    <w:rsid w:val="00227973"/>
    <w:rsid w:val="00230451"/>
    <w:rsid w:val="002305A8"/>
    <w:rsid w:val="00230963"/>
    <w:rsid w:val="00230964"/>
    <w:rsid w:val="00230C31"/>
    <w:rsid w:val="00231232"/>
    <w:rsid w:val="00231653"/>
    <w:rsid w:val="002317D7"/>
    <w:rsid w:val="002319E9"/>
    <w:rsid w:val="00231BBA"/>
    <w:rsid w:val="00231E97"/>
    <w:rsid w:val="00231E9A"/>
    <w:rsid w:val="002321DD"/>
    <w:rsid w:val="00232233"/>
    <w:rsid w:val="002326DE"/>
    <w:rsid w:val="00232823"/>
    <w:rsid w:val="0023300B"/>
    <w:rsid w:val="00233BB0"/>
    <w:rsid w:val="002340DC"/>
    <w:rsid w:val="00234239"/>
    <w:rsid w:val="002344F8"/>
    <w:rsid w:val="0023481A"/>
    <w:rsid w:val="00234C9C"/>
    <w:rsid w:val="00234D12"/>
    <w:rsid w:val="00235C91"/>
    <w:rsid w:val="00235E83"/>
    <w:rsid w:val="00235EB3"/>
    <w:rsid w:val="00236423"/>
    <w:rsid w:val="002368C3"/>
    <w:rsid w:val="00237398"/>
    <w:rsid w:val="00237B0C"/>
    <w:rsid w:val="00237B92"/>
    <w:rsid w:val="00240242"/>
    <w:rsid w:val="0024045B"/>
    <w:rsid w:val="002404CE"/>
    <w:rsid w:val="00240627"/>
    <w:rsid w:val="00240AB6"/>
    <w:rsid w:val="00240BB4"/>
    <w:rsid w:val="00241466"/>
    <w:rsid w:val="00241872"/>
    <w:rsid w:val="00241A58"/>
    <w:rsid w:val="00241E9E"/>
    <w:rsid w:val="00241EBB"/>
    <w:rsid w:val="00241EEE"/>
    <w:rsid w:val="0024201F"/>
    <w:rsid w:val="002428E3"/>
    <w:rsid w:val="0024317B"/>
    <w:rsid w:val="002444C0"/>
    <w:rsid w:val="00244581"/>
    <w:rsid w:val="00244A25"/>
    <w:rsid w:val="00244A2E"/>
    <w:rsid w:val="00244C01"/>
    <w:rsid w:val="00244FE8"/>
    <w:rsid w:val="00245661"/>
    <w:rsid w:val="00245781"/>
    <w:rsid w:val="00245893"/>
    <w:rsid w:val="00245A05"/>
    <w:rsid w:val="00245C58"/>
    <w:rsid w:val="00246113"/>
    <w:rsid w:val="002464DA"/>
    <w:rsid w:val="0024678C"/>
    <w:rsid w:val="00246C90"/>
    <w:rsid w:val="00247308"/>
    <w:rsid w:val="002475DE"/>
    <w:rsid w:val="002476BC"/>
    <w:rsid w:val="00250084"/>
    <w:rsid w:val="00250274"/>
    <w:rsid w:val="00250A33"/>
    <w:rsid w:val="00250E2A"/>
    <w:rsid w:val="00251209"/>
    <w:rsid w:val="00251492"/>
    <w:rsid w:val="00251EC1"/>
    <w:rsid w:val="00252051"/>
    <w:rsid w:val="002524FA"/>
    <w:rsid w:val="00252E57"/>
    <w:rsid w:val="00252E5B"/>
    <w:rsid w:val="0025335F"/>
    <w:rsid w:val="00253392"/>
    <w:rsid w:val="002536A8"/>
    <w:rsid w:val="002538F2"/>
    <w:rsid w:val="0025463D"/>
    <w:rsid w:val="00254AFA"/>
    <w:rsid w:val="00254CA0"/>
    <w:rsid w:val="00254D68"/>
    <w:rsid w:val="002550D2"/>
    <w:rsid w:val="002556EB"/>
    <w:rsid w:val="0025614C"/>
    <w:rsid w:val="00256269"/>
    <w:rsid w:val="002562E1"/>
    <w:rsid w:val="00256309"/>
    <w:rsid w:val="00256B65"/>
    <w:rsid w:val="00256D09"/>
    <w:rsid w:val="00256D21"/>
    <w:rsid w:val="00257BBB"/>
    <w:rsid w:val="00257D53"/>
    <w:rsid w:val="00260069"/>
    <w:rsid w:val="00260107"/>
    <w:rsid w:val="0026012F"/>
    <w:rsid w:val="00260282"/>
    <w:rsid w:val="00260559"/>
    <w:rsid w:val="00260BAF"/>
    <w:rsid w:val="002613BA"/>
    <w:rsid w:val="002618D4"/>
    <w:rsid w:val="00261DCE"/>
    <w:rsid w:val="00261E2D"/>
    <w:rsid w:val="00261FB3"/>
    <w:rsid w:val="00262166"/>
    <w:rsid w:val="002626C3"/>
    <w:rsid w:val="002628AA"/>
    <w:rsid w:val="002628F1"/>
    <w:rsid w:val="00262AB6"/>
    <w:rsid w:val="00262E7A"/>
    <w:rsid w:val="0026317E"/>
    <w:rsid w:val="00263796"/>
    <w:rsid w:val="002638BB"/>
    <w:rsid w:val="00263B55"/>
    <w:rsid w:val="00263EAD"/>
    <w:rsid w:val="0026471C"/>
    <w:rsid w:val="002647BC"/>
    <w:rsid w:val="00264A54"/>
    <w:rsid w:val="00264C76"/>
    <w:rsid w:val="002650F7"/>
    <w:rsid w:val="002652A5"/>
    <w:rsid w:val="002654F7"/>
    <w:rsid w:val="0026558E"/>
    <w:rsid w:val="002656DB"/>
    <w:rsid w:val="002656FF"/>
    <w:rsid w:val="002661EA"/>
    <w:rsid w:val="002668E0"/>
    <w:rsid w:val="00266D39"/>
    <w:rsid w:val="00266D4C"/>
    <w:rsid w:val="00266F61"/>
    <w:rsid w:val="0026730A"/>
    <w:rsid w:val="00267501"/>
    <w:rsid w:val="002677DF"/>
    <w:rsid w:val="00267A5A"/>
    <w:rsid w:val="00267D9F"/>
    <w:rsid w:val="00267F0F"/>
    <w:rsid w:val="0027067E"/>
    <w:rsid w:val="00270C7C"/>
    <w:rsid w:val="00270F94"/>
    <w:rsid w:val="00271139"/>
    <w:rsid w:val="002712D5"/>
    <w:rsid w:val="00271663"/>
    <w:rsid w:val="0027188F"/>
    <w:rsid w:val="00272189"/>
    <w:rsid w:val="0027218B"/>
    <w:rsid w:val="00272400"/>
    <w:rsid w:val="00272F82"/>
    <w:rsid w:val="002733EF"/>
    <w:rsid w:val="00273AB6"/>
    <w:rsid w:val="00273D12"/>
    <w:rsid w:val="00273D8C"/>
    <w:rsid w:val="00273E61"/>
    <w:rsid w:val="00274431"/>
    <w:rsid w:val="002746F5"/>
    <w:rsid w:val="00274CA1"/>
    <w:rsid w:val="00274E9D"/>
    <w:rsid w:val="00274EB1"/>
    <w:rsid w:val="0027590B"/>
    <w:rsid w:val="00275A05"/>
    <w:rsid w:val="00276003"/>
    <w:rsid w:val="002763D1"/>
    <w:rsid w:val="002767A1"/>
    <w:rsid w:val="002768E2"/>
    <w:rsid w:val="00276900"/>
    <w:rsid w:val="00276A20"/>
    <w:rsid w:val="00277583"/>
    <w:rsid w:val="002800B3"/>
    <w:rsid w:val="0028062D"/>
    <w:rsid w:val="002809B2"/>
    <w:rsid w:val="00280C94"/>
    <w:rsid w:val="00280F74"/>
    <w:rsid w:val="00280F87"/>
    <w:rsid w:val="0028119D"/>
    <w:rsid w:val="00281287"/>
    <w:rsid w:val="0028154E"/>
    <w:rsid w:val="00282064"/>
    <w:rsid w:val="002821C4"/>
    <w:rsid w:val="0028220E"/>
    <w:rsid w:val="002824B6"/>
    <w:rsid w:val="002824BC"/>
    <w:rsid w:val="0028291D"/>
    <w:rsid w:val="00282BE1"/>
    <w:rsid w:val="00282C83"/>
    <w:rsid w:val="00282F0E"/>
    <w:rsid w:val="0028307F"/>
    <w:rsid w:val="0028332E"/>
    <w:rsid w:val="002833FC"/>
    <w:rsid w:val="00283419"/>
    <w:rsid w:val="00283530"/>
    <w:rsid w:val="0028355D"/>
    <w:rsid w:val="00283712"/>
    <w:rsid w:val="00283B44"/>
    <w:rsid w:val="00283BCB"/>
    <w:rsid w:val="00284675"/>
    <w:rsid w:val="0028492D"/>
    <w:rsid w:val="002849E2"/>
    <w:rsid w:val="00284ABD"/>
    <w:rsid w:val="00284FE4"/>
    <w:rsid w:val="00285E86"/>
    <w:rsid w:val="00286377"/>
    <w:rsid w:val="0028640E"/>
    <w:rsid w:val="00286760"/>
    <w:rsid w:val="00286810"/>
    <w:rsid w:val="002868AB"/>
    <w:rsid w:val="00286998"/>
    <w:rsid w:val="00286A76"/>
    <w:rsid w:val="00286C60"/>
    <w:rsid w:val="002871DC"/>
    <w:rsid w:val="00287433"/>
    <w:rsid w:val="002874AD"/>
    <w:rsid w:val="00287FD4"/>
    <w:rsid w:val="002900F6"/>
    <w:rsid w:val="00290602"/>
    <w:rsid w:val="00290D5F"/>
    <w:rsid w:val="00290DEE"/>
    <w:rsid w:val="002910AF"/>
    <w:rsid w:val="00291405"/>
    <w:rsid w:val="00291741"/>
    <w:rsid w:val="00291C42"/>
    <w:rsid w:val="00292369"/>
    <w:rsid w:val="0029244A"/>
    <w:rsid w:val="0029274D"/>
    <w:rsid w:val="002928FF"/>
    <w:rsid w:val="00292F6A"/>
    <w:rsid w:val="002933C4"/>
    <w:rsid w:val="0029356B"/>
    <w:rsid w:val="00293883"/>
    <w:rsid w:val="00293C91"/>
    <w:rsid w:val="00293D41"/>
    <w:rsid w:val="0029430F"/>
    <w:rsid w:val="0029436A"/>
    <w:rsid w:val="002945F8"/>
    <w:rsid w:val="00294A54"/>
    <w:rsid w:val="00294C86"/>
    <w:rsid w:val="00294E57"/>
    <w:rsid w:val="00294FA9"/>
    <w:rsid w:val="002956CE"/>
    <w:rsid w:val="00295AF3"/>
    <w:rsid w:val="00295E9C"/>
    <w:rsid w:val="0029607E"/>
    <w:rsid w:val="002962A1"/>
    <w:rsid w:val="00296383"/>
    <w:rsid w:val="00296B19"/>
    <w:rsid w:val="00296F65"/>
    <w:rsid w:val="00297554"/>
    <w:rsid w:val="002A036C"/>
    <w:rsid w:val="002A03EE"/>
    <w:rsid w:val="002A04DD"/>
    <w:rsid w:val="002A0929"/>
    <w:rsid w:val="002A0DB6"/>
    <w:rsid w:val="002A0F8F"/>
    <w:rsid w:val="002A1186"/>
    <w:rsid w:val="002A1492"/>
    <w:rsid w:val="002A15AA"/>
    <w:rsid w:val="002A166F"/>
    <w:rsid w:val="002A16F6"/>
    <w:rsid w:val="002A19A3"/>
    <w:rsid w:val="002A19D4"/>
    <w:rsid w:val="002A200A"/>
    <w:rsid w:val="002A2564"/>
    <w:rsid w:val="002A2625"/>
    <w:rsid w:val="002A3108"/>
    <w:rsid w:val="002A3295"/>
    <w:rsid w:val="002A39D2"/>
    <w:rsid w:val="002A3B03"/>
    <w:rsid w:val="002A3BEA"/>
    <w:rsid w:val="002A3D7A"/>
    <w:rsid w:val="002A3DE2"/>
    <w:rsid w:val="002A3F2A"/>
    <w:rsid w:val="002A421E"/>
    <w:rsid w:val="002A46AD"/>
    <w:rsid w:val="002A4959"/>
    <w:rsid w:val="002A507E"/>
    <w:rsid w:val="002A53A3"/>
    <w:rsid w:val="002A5CE9"/>
    <w:rsid w:val="002A5DC7"/>
    <w:rsid w:val="002A5F44"/>
    <w:rsid w:val="002A6069"/>
    <w:rsid w:val="002A638B"/>
    <w:rsid w:val="002A63ED"/>
    <w:rsid w:val="002A6411"/>
    <w:rsid w:val="002A66EF"/>
    <w:rsid w:val="002A6776"/>
    <w:rsid w:val="002A67B8"/>
    <w:rsid w:val="002A6A0E"/>
    <w:rsid w:val="002A6D6D"/>
    <w:rsid w:val="002A71CB"/>
    <w:rsid w:val="002B0473"/>
    <w:rsid w:val="002B0674"/>
    <w:rsid w:val="002B07AC"/>
    <w:rsid w:val="002B09FA"/>
    <w:rsid w:val="002B1151"/>
    <w:rsid w:val="002B153C"/>
    <w:rsid w:val="002B1671"/>
    <w:rsid w:val="002B1E31"/>
    <w:rsid w:val="002B2569"/>
    <w:rsid w:val="002B2ADE"/>
    <w:rsid w:val="002B2D37"/>
    <w:rsid w:val="002B2F55"/>
    <w:rsid w:val="002B3116"/>
    <w:rsid w:val="002B3297"/>
    <w:rsid w:val="002B3CBE"/>
    <w:rsid w:val="002B3FE6"/>
    <w:rsid w:val="002B42A7"/>
    <w:rsid w:val="002B4368"/>
    <w:rsid w:val="002B43BD"/>
    <w:rsid w:val="002B4585"/>
    <w:rsid w:val="002B460E"/>
    <w:rsid w:val="002B48EA"/>
    <w:rsid w:val="002B4D7E"/>
    <w:rsid w:val="002B506C"/>
    <w:rsid w:val="002B5309"/>
    <w:rsid w:val="002B57C7"/>
    <w:rsid w:val="002B5914"/>
    <w:rsid w:val="002B5B23"/>
    <w:rsid w:val="002B5B7D"/>
    <w:rsid w:val="002B5EC5"/>
    <w:rsid w:val="002B5F36"/>
    <w:rsid w:val="002B6292"/>
    <w:rsid w:val="002B6638"/>
    <w:rsid w:val="002B672A"/>
    <w:rsid w:val="002B676D"/>
    <w:rsid w:val="002B68AF"/>
    <w:rsid w:val="002B6FE1"/>
    <w:rsid w:val="002B6FF7"/>
    <w:rsid w:val="002B7053"/>
    <w:rsid w:val="002B74A7"/>
    <w:rsid w:val="002B79B5"/>
    <w:rsid w:val="002B7AD3"/>
    <w:rsid w:val="002B7C8D"/>
    <w:rsid w:val="002B7FE2"/>
    <w:rsid w:val="002C0438"/>
    <w:rsid w:val="002C04C2"/>
    <w:rsid w:val="002C0550"/>
    <w:rsid w:val="002C0773"/>
    <w:rsid w:val="002C10F7"/>
    <w:rsid w:val="002C118B"/>
    <w:rsid w:val="002C1354"/>
    <w:rsid w:val="002C1827"/>
    <w:rsid w:val="002C19B5"/>
    <w:rsid w:val="002C1C14"/>
    <w:rsid w:val="002C2480"/>
    <w:rsid w:val="002C254C"/>
    <w:rsid w:val="002C27CA"/>
    <w:rsid w:val="002C2896"/>
    <w:rsid w:val="002C2B8D"/>
    <w:rsid w:val="002C2C0B"/>
    <w:rsid w:val="002C30F4"/>
    <w:rsid w:val="002C32EF"/>
    <w:rsid w:val="002C369E"/>
    <w:rsid w:val="002C3D15"/>
    <w:rsid w:val="002C3D4E"/>
    <w:rsid w:val="002C3D8E"/>
    <w:rsid w:val="002C4163"/>
    <w:rsid w:val="002C44BB"/>
    <w:rsid w:val="002C4830"/>
    <w:rsid w:val="002C4B12"/>
    <w:rsid w:val="002C4E09"/>
    <w:rsid w:val="002C5146"/>
    <w:rsid w:val="002C5567"/>
    <w:rsid w:val="002C579D"/>
    <w:rsid w:val="002C5E05"/>
    <w:rsid w:val="002C6011"/>
    <w:rsid w:val="002C62C3"/>
    <w:rsid w:val="002C62DC"/>
    <w:rsid w:val="002C654A"/>
    <w:rsid w:val="002C67F0"/>
    <w:rsid w:val="002C67F7"/>
    <w:rsid w:val="002C6951"/>
    <w:rsid w:val="002C6EF5"/>
    <w:rsid w:val="002C7185"/>
    <w:rsid w:val="002C72A4"/>
    <w:rsid w:val="002C733C"/>
    <w:rsid w:val="002C79DF"/>
    <w:rsid w:val="002C7AC9"/>
    <w:rsid w:val="002C7CB8"/>
    <w:rsid w:val="002C7FBF"/>
    <w:rsid w:val="002D0030"/>
    <w:rsid w:val="002D012F"/>
    <w:rsid w:val="002D0537"/>
    <w:rsid w:val="002D0E7F"/>
    <w:rsid w:val="002D0EFD"/>
    <w:rsid w:val="002D0FBF"/>
    <w:rsid w:val="002D119B"/>
    <w:rsid w:val="002D13C8"/>
    <w:rsid w:val="002D1522"/>
    <w:rsid w:val="002D1746"/>
    <w:rsid w:val="002D1B2C"/>
    <w:rsid w:val="002D2371"/>
    <w:rsid w:val="002D2C6D"/>
    <w:rsid w:val="002D317B"/>
    <w:rsid w:val="002D3417"/>
    <w:rsid w:val="002D347F"/>
    <w:rsid w:val="002D35AB"/>
    <w:rsid w:val="002D36EB"/>
    <w:rsid w:val="002D39A1"/>
    <w:rsid w:val="002D3C18"/>
    <w:rsid w:val="002D3D14"/>
    <w:rsid w:val="002D3D86"/>
    <w:rsid w:val="002D41C7"/>
    <w:rsid w:val="002D4592"/>
    <w:rsid w:val="002D5074"/>
    <w:rsid w:val="002D5128"/>
    <w:rsid w:val="002D5295"/>
    <w:rsid w:val="002D53C4"/>
    <w:rsid w:val="002D5842"/>
    <w:rsid w:val="002D5A83"/>
    <w:rsid w:val="002D5AAD"/>
    <w:rsid w:val="002D5B4C"/>
    <w:rsid w:val="002D5F13"/>
    <w:rsid w:val="002D6936"/>
    <w:rsid w:val="002D696A"/>
    <w:rsid w:val="002D6A69"/>
    <w:rsid w:val="002D6D1B"/>
    <w:rsid w:val="002D6E04"/>
    <w:rsid w:val="002D7178"/>
    <w:rsid w:val="002D723B"/>
    <w:rsid w:val="002D78E4"/>
    <w:rsid w:val="002D7B87"/>
    <w:rsid w:val="002E0304"/>
    <w:rsid w:val="002E036D"/>
    <w:rsid w:val="002E076D"/>
    <w:rsid w:val="002E0A19"/>
    <w:rsid w:val="002E0BFF"/>
    <w:rsid w:val="002E0F69"/>
    <w:rsid w:val="002E13A0"/>
    <w:rsid w:val="002E14E1"/>
    <w:rsid w:val="002E19A2"/>
    <w:rsid w:val="002E19B0"/>
    <w:rsid w:val="002E2EDA"/>
    <w:rsid w:val="002E306D"/>
    <w:rsid w:val="002E3378"/>
    <w:rsid w:val="002E339E"/>
    <w:rsid w:val="002E377B"/>
    <w:rsid w:val="002E3826"/>
    <w:rsid w:val="002E3AF9"/>
    <w:rsid w:val="002E3C29"/>
    <w:rsid w:val="002E3DCD"/>
    <w:rsid w:val="002E3E38"/>
    <w:rsid w:val="002E3F6A"/>
    <w:rsid w:val="002E480F"/>
    <w:rsid w:val="002E485A"/>
    <w:rsid w:val="002E4D8C"/>
    <w:rsid w:val="002E4E40"/>
    <w:rsid w:val="002E4E43"/>
    <w:rsid w:val="002E4F38"/>
    <w:rsid w:val="002E528F"/>
    <w:rsid w:val="002E55AD"/>
    <w:rsid w:val="002E57BF"/>
    <w:rsid w:val="002E5A9E"/>
    <w:rsid w:val="002E5E1A"/>
    <w:rsid w:val="002E5E96"/>
    <w:rsid w:val="002E60F3"/>
    <w:rsid w:val="002E6759"/>
    <w:rsid w:val="002E6B0A"/>
    <w:rsid w:val="002E6EE6"/>
    <w:rsid w:val="002E700B"/>
    <w:rsid w:val="002E71E1"/>
    <w:rsid w:val="002E71F9"/>
    <w:rsid w:val="002E796A"/>
    <w:rsid w:val="002E7C8B"/>
    <w:rsid w:val="002F018A"/>
    <w:rsid w:val="002F0727"/>
    <w:rsid w:val="002F08BC"/>
    <w:rsid w:val="002F0A2B"/>
    <w:rsid w:val="002F1020"/>
    <w:rsid w:val="002F11C7"/>
    <w:rsid w:val="002F17B3"/>
    <w:rsid w:val="002F19B8"/>
    <w:rsid w:val="002F1CD2"/>
    <w:rsid w:val="002F29F9"/>
    <w:rsid w:val="002F2C95"/>
    <w:rsid w:val="002F2F40"/>
    <w:rsid w:val="002F308C"/>
    <w:rsid w:val="002F35DC"/>
    <w:rsid w:val="002F47C8"/>
    <w:rsid w:val="002F4976"/>
    <w:rsid w:val="002F4BF1"/>
    <w:rsid w:val="002F551A"/>
    <w:rsid w:val="002F5B76"/>
    <w:rsid w:val="002F5C29"/>
    <w:rsid w:val="002F5DD3"/>
    <w:rsid w:val="002F61D2"/>
    <w:rsid w:val="002F6578"/>
    <w:rsid w:val="002F6A18"/>
    <w:rsid w:val="002F6A68"/>
    <w:rsid w:val="002F6B81"/>
    <w:rsid w:val="002F6CDC"/>
    <w:rsid w:val="002F6E8A"/>
    <w:rsid w:val="002F7293"/>
    <w:rsid w:val="002F73D8"/>
    <w:rsid w:val="002F7514"/>
    <w:rsid w:val="002F75DA"/>
    <w:rsid w:val="002F776C"/>
    <w:rsid w:val="002F7C03"/>
    <w:rsid w:val="002F7DCF"/>
    <w:rsid w:val="00300150"/>
    <w:rsid w:val="00300291"/>
    <w:rsid w:val="00300305"/>
    <w:rsid w:val="003006F5"/>
    <w:rsid w:val="00300F84"/>
    <w:rsid w:val="00300FFB"/>
    <w:rsid w:val="00301505"/>
    <w:rsid w:val="003016C6"/>
    <w:rsid w:val="00301900"/>
    <w:rsid w:val="00301B45"/>
    <w:rsid w:val="00302DB1"/>
    <w:rsid w:val="00302FE5"/>
    <w:rsid w:val="003031D7"/>
    <w:rsid w:val="0030322A"/>
    <w:rsid w:val="00303387"/>
    <w:rsid w:val="003033F6"/>
    <w:rsid w:val="00303B51"/>
    <w:rsid w:val="00303BCE"/>
    <w:rsid w:val="00303C51"/>
    <w:rsid w:val="00303E04"/>
    <w:rsid w:val="00303E48"/>
    <w:rsid w:val="00304763"/>
    <w:rsid w:val="00304AD9"/>
    <w:rsid w:val="00304F95"/>
    <w:rsid w:val="00304FC2"/>
    <w:rsid w:val="003051D0"/>
    <w:rsid w:val="003056E0"/>
    <w:rsid w:val="003058F9"/>
    <w:rsid w:val="00305938"/>
    <w:rsid w:val="00305B1F"/>
    <w:rsid w:val="00305BC6"/>
    <w:rsid w:val="00305D4D"/>
    <w:rsid w:val="00305EDD"/>
    <w:rsid w:val="0030616A"/>
    <w:rsid w:val="00306351"/>
    <w:rsid w:val="003064DC"/>
    <w:rsid w:val="00306BC9"/>
    <w:rsid w:val="00307074"/>
    <w:rsid w:val="00310419"/>
    <w:rsid w:val="003107A8"/>
    <w:rsid w:val="003109D6"/>
    <w:rsid w:val="00310A4E"/>
    <w:rsid w:val="00310CA0"/>
    <w:rsid w:val="00310E2E"/>
    <w:rsid w:val="00311384"/>
    <w:rsid w:val="00311A30"/>
    <w:rsid w:val="00311CB3"/>
    <w:rsid w:val="00311F9E"/>
    <w:rsid w:val="003123FE"/>
    <w:rsid w:val="00312597"/>
    <w:rsid w:val="00312643"/>
    <w:rsid w:val="00312B9E"/>
    <w:rsid w:val="00312E8B"/>
    <w:rsid w:val="0031312F"/>
    <w:rsid w:val="00313269"/>
    <w:rsid w:val="0031335E"/>
    <w:rsid w:val="003139D1"/>
    <w:rsid w:val="00313D26"/>
    <w:rsid w:val="00313ED7"/>
    <w:rsid w:val="00313EE1"/>
    <w:rsid w:val="00313FC1"/>
    <w:rsid w:val="0031428C"/>
    <w:rsid w:val="003147E5"/>
    <w:rsid w:val="003148F8"/>
    <w:rsid w:val="00314A42"/>
    <w:rsid w:val="0031537F"/>
    <w:rsid w:val="003155B4"/>
    <w:rsid w:val="00315842"/>
    <w:rsid w:val="003159BF"/>
    <w:rsid w:val="00315AEA"/>
    <w:rsid w:val="00315F87"/>
    <w:rsid w:val="0031619F"/>
    <w:rsid w:val="0031621B"/>
    <w:rsid w:val="00316439"/>
    <w:rsid w:val="0031655D"/>
    <w:rsid w:val="0031656C"/>
    <w:rsid w:val="00316682"/>
    <w:rsid w:val="0031671D"/>
    <w:rsid w:val="0031690D"/>
    <w:rsid w:val="00316AD2"/>
    <w:rsid w:val="00316B5B"/>
    <w:rsid w:val="00316CB0"/>
    <w:rsid w:val="00316E9A"/>
    <w:rsid w:val="00316FC1"/>
    <w:rsid w:val="0031716B"/>
    <w:rsid w:val="00317CBF"/>
    <w:rsid w:val="00317CD5"/>
    <w:rsid w:val="00317F69"/>
    <w:rsid w:val="0032070E"/>
    <w:rsid w:val="003208EE"/>
    <w:rsid w:val="0032093C"/>
    <w:rsid w:val="00320C4C"/>
    <w:rsid w:val="00320D04"/>
    <w:rsid w:val="00320D43"/>
    <w:rsid w:val="00320F08"/>
    <w:rsid w:val="00320F3D"/>
    <w:rsid w:val="00320F66"/>
    <w:rsid w:val="00321078"/>
    <w:rsid w:val="003211D1"/>
    <w:rsid w:val="00321669"/>
    <w:rsid w:val="00321E63"/>
    <w:rsid w:val="0032209F"/>
    <w:rsid w:val="00322315"/>
    <w:rsid w:val="003223E1"/>
    <w:rsid w:val="0032279C"/>
    <w:rsid w:val="0032289B"/>
    <w:rsid w:val="003228CA"/>
    <w:rsid w:val="00322D19"/>
    <w:rsid w:val="00323136"/>
    <w:rsid w:val="003232CF"/>
    <w:rsid w:val="00323A95"/>
    <w:rsid w:val="00323DB1"/>
    <w:rsid w:val="00324117"/>
    <w:rsid w:val="00324325"/>
    <w:rsid w:val="0032569C"/>
    <w:rsid w:val="00325DDD"/>
    <w:rsid w:val="00326274"/>
    <w:rsid w:val="00326669"/>
    <w:rsid w:val="00327836"/>
    <w:rsid w:val="00327E8B"/>
    <w:rsid w:val="00327EE6"/>
    <w:rsid w:val="00330055"/>
    <w:rsid w:val="00330494"/>
    <w:rsid w:val="0033060D"/>
    <w:rsid w:val="003306AC"/>
    <w:rsid w:val="00330856"/>
    <w:rsid w:val="00330B94"/>
    <w:rsid w:val="00330E21"/>
    <w:rsid w:val="00330EAB"/>
    <w:rsid w:val="003310C5"/>
    <w:rsid w:val="00331222"/>
    <w:rsid w:val="003317E4"/>
    <w:rsid w:val="00331ABA"/>
    <w:rsid w:val="00331CFB"/>
    <w:rsid w:val="00331EE4"/>
    <w:rsid w:val="00332045"/>
    <w:rsid w:val="00332508"/>
    <w:rsid w:val="003327AC"/>
    <w:rsid w:val="0033320B"/>
    <w:rsid w:val="0033326B"/>
    <w:rsid w:val="003335FC"/>
    <w:rsid w:val="00333C77"/>
    <w:rsid w:val="00333E2D"/>
    <w:rsid w:val="003342FC"/>
    <w:rsid w:val="0033435F"/>
    <w:rsid w:val="003349C0"/>
    <w:rsid w:val="00334B3C"/>
    <w:rsid w:val="00334DF6"/>
    <w:rsid w:val="00334FEC"/>
    <w:rsid w:val="00335180"/>
    <w:rsid w:val="0033525B"/>
    <w:rsid w:val="003355FB"/>
    <w:rsid w:val="00335643"/>
    <w:rsid w:val="0033583D"/>
    <w:rsid w:val="00335C8B"/>
    <w:rsid w:val="00335F29"/>
    <w:rsid w:val="0033612A"/>
    <w:rsid w:val="00336253"/>
    <w:rsid w:val="003365D4"/>
    <w:rsid w:val="00336BA0"/>
    <w:rsid w:val="00336C5B"/>
    <w:rsid w:val="00337373"/>
    <w:rsid w:val="00337C0C"/>
    <w:rsid w:val="00337E55"/>
    <w:rsid w:val="00340553"/>
    <w:rsid w:val="003406B5"/>
    <w:rsid w:val="0034099D"/>
    <w:rsid w:val="00340A1D"/>
    <w:rsid w:val="00340B09"/>
    <w:rsid w:val="00340DD8"/>
    <w:rsid w:val="00340FED"/>
    <w:rsid w:val="003411F0"/>
    <w:rsid w:val="00341A8D"/>
    <w:rsid w:val="00342017"/>
    <w:rsid w:val="00342219"/>
    <w:rsid w:val="003424FF"/>
    <w:rsid w:val="003426FA"/>
    <w:rsid w:val="00342736"/>
    <w:rsid w:val="00342938"/>
    <w:rsid w:val="00342ADE"/>
    <w:rsid w:val="00342D9A"/>
    <w:rsid w:val="00342FA4"/>
    <w:rsid w:val="003432BF"/>
    <w:rsid w:val="003435BA"/>
    <w:rsid w:val="003438C7"/>
    <w:rsid w:val="00344154"/>
    <w:rsid w:val="003444F0"/>
    <w:rsid w:val="0034456E"/>
    <w:rsid w:val="003447EA"/>
    <w:rsid w:val="00344E4F"/>
    <w:rsid w:val="00345326"/>
    <w:rsid w:val="003456E1"/>
    <w:rsid w:val="0034570D"/>
    <w:rsid w:val="00345B74"/>
    <w:rsid w:val="00345C28"/>
    <w:rsid w:val="00345EF9"/>
    <w:rsid w:val="00346704"/>
    <w:rsid w:val="00346845"/>
    <w:rsid w:val="00346BA4"/>
    <w:rsid w:val="00346DF1"/>
    <w:rsid w:val="003478C5"/>
    <w:rsid w:val="00347B25"/>
    <w:rsid w:val="00347C5D"/>
    <w:rsid w:val="00347CFB"/>
    <w:rsid w:val="00347EE8"/>
    <w:rsid w:val="003508DF"/>
    <w:rsid w:val="0035146C"/>
    <w:rsid w:val="00351510"/>
    <w:rsid w:val="003518E8"/>
    <w:rsid w:val="00351A47"/>
    <w:rsid w:val="00351B9C"/>
    <w:rsid w:val="00351DC6"/>
    <w:rsid w:val="00351E67"/>
    <w:rsid w:val="00351EFD"/>
    <w:rsid w:val="00351F2E"/>
    <w:rsid w:val="00352604"/>
    <w:rsid w:val="0035297D"/>
    <w:rsid w:val="00352BEE"/>
    <w:rsid w:val="00352D73"/>
    <w:rsid w:val="00353725"/>
    <w:rsid w:val="00353D56"/>
    <w:rsid w:val="00353DC8"/>
    <w:rsid w:val="00353E31"/>
    <w:rsid w:val="00353E75"/>
    <w:rsid w:val="00353E77"/>
    <w:rsid w:val="00354548"/>
    <w:rsid w:val="00354FD6"/>
    <w:rsid w:val="00355A0D"/>
    <w:rsid w:val="00355A4C"/>
    <w:rsid w:val="00355A97"/>
    <w:rsid w:val="00355CFF"/>
    <w:rsid w:val="00355D7D"/>
    <w:rsid w:val="00355E60"/>
    <w:rsid w:val="00356023"/>
    <w:rsid w:val="003560B0"/>
    <w:rsid w:val="0035618F"/>
    <w:rsid w:val="0035680D"/>
    <w:rsid w:val="003568C3"/>
    <w:rsid w:val="00356BB4"/>
    <w:rsid w:val="003571F5"/>
    <w:rsid w:val="003574EE"/>
    <w:rsid w:val="00357BCA"/>
    <w:rsid w:val="00357BF4"/>
    <w:rsid w:val="00357C03"/>
    <w:rsid w:val="00357D07"/>
    <w:rsid w:val="00360B14"/>
    <w:rsid w:val="00360B67"/>
    <w:rsid w:val="00360BE0"/>
    <w:rsid w:val="00360C33"/>
    <w:rsid w:val="00360D72"/>
    <w:rsid w:val="003611BB"/>
    <w:rsid w:val="00361239"/>
    <w:rsid w:val="0036137C"/>
    <w:rsid w:val="003616C4"/>
    <w:rsid w:val="0036198C"/>
    <w:rsid w:val="00361B61"/>
    <w:rsid w:val="00361B94"/>
    <w:rsid w:val="00362169"/>
    <w:rsid w:val="0036223B"/>
    <w:rsid w:val="0036252A"/>
    <w:rsid w:val="00362636"/>
    <w:rsid w:val="0036276E"/>
    <w:rsid w:val="00362C65"/>
    <w:rsid w:val="00362DAE"/>
    <w:rsid w:val="003630D7"/>
    <w:rsid w:val="00363727"/>
    <w:rsid w:val="00363861"/>
    <w:rsid w:val="003640F6"/>
    <w:rsid w:val="00364288"/>
    <w:rsid w:val="003646FA"/>
    <w:rsid w:val="00364763"/>
    <w:rsid w:val="00364AF5"/>
    <w:rsid w:val="00364B69"/>
    <w:rsid w:val="00364B9D"/>
    <w:rsid w:val="00364D9D"/>
    <w:rsid w:val="00365026"/>
    <w:rsid w:val="003650B9"/>
    <w:rsid w:val="0036522E"/>
    <w:rsid w:val="0036538F"/>
    <w:rsid w:val="00365563"/>
    <w:rsid w:val="003656EA"/>
    <w:rsid w:val="00365D87"/>
    <w:rsid w:val="0036607D"/>
    <w:rsid w:val="003661F8"/>
    <w:rsid w:val="00366252"/>
    <w:rsid w:val="003663E1"/>
    <w:rsid w:val="003666A4"/>
    <w:rsid w:val="003667D0"/>
    <w:rsid w:val="003670EC"/>
    <w:rsid w:val="003671E5"/>
    <w:rsid w:val="0036744B"/>
    <w:rsid w:val="00367800"/>
    <w:rsid w:val="00367CAB"/>
    <w:rsid w:val="00367D57"/>
    <w:rsid w:val="0037088E"/>
    <w:rsid w:val="003708B1"/>
    <w:rsid w:val="0037156C"/>
    <w:rsid w:val="003721C4"/>
    <w:rsid w:val="00372434"/>
    <w:rsid w:val="00372634"/>
    <w:rsid w:val="00372ABF"/>
    <w:rsid w:val="00372CEE"/>
    <w:rsid w:val="00373064"/>
    <w:rsid w:val="003732CE"/>
    <w:rsid w:val="00373487"/>
    <w:rsid w:val="003734F2"/>
    <w:rsid w:val="003737A8"/>
    <w:rsid w:val="003739A0"/>
    <w:rsid w:val="00373DBC"/>
    <w:rsid w:val="00373F52"/>
    <w:rsid w:val="003743A9"/>
    <w:rsid w:val="003743AA"/>
    <w:rsid w:val="0037461E"/>
    <w:rsid w:val="00374711"/>
    <w:rsid w:val="00374748"/>
    <w:rsid w:val="003747E3"/>
    <w:rsid w:val="00374A2E"/>
    <w:rsid w:val="00374B31"/>
    <w:rsid w:val="00375072"/>
    <w:rsid w:val="003751D0"/>
    <w:rsid w:val="003751E6"/>
    <w:rsid w:val="003754D7"/>
    <w:rsid w:val="0037590C"/>
    <w:rsid w:val="00375D12"/>
    <w:rsid w:val="00375DF4"/>
    <w:rsid w:val="00375EF1"/>
    <w:rsid w:val="00376207"/>
    <w:rsid w:val="00376860"/>
    <w:rsid w:val="00376B7B"/>
    <w:rsid w:val="00376D44"/>
    <w:rsid w:val="00376F59"/>
    <w:rsid w:val="003771F9"/>
    <w:rsid w:val="003773A0"/>
    <w:rsid w:val="003779A2"/>
    <w:rsid w:val="00377D27"/>
    <w:rsid w:val="00377DAD"/>
    <w:rsid w:val="00377DBB"/>
    <w:rsid w:val="0038048B"/>
    <w:rsid w:val="00380615"/>
    <w:rsid w:val="003807A7"/>
    <w:rsid w:val="003808C4"/>
    <w:rsid w:val="00380979"/>
    <w:rsid w:val="00380D4B"/>
    <w:rsid w:val="00381274"/>
    <w:rsid w:val="0038185C"/>
    <w:rsid w:val="00381B4F"/>
    <w:rsid w:val="003822B4"/>
    <w:rsid w:val="003822C3"/>
    <w:rsid w:val="00382307"/>
    <w:rsid w:val="00382724"/>
    <w:rsid w:val="003827EF"/>
    <w:rsid w:val="00382A08"/>
    <w:rsid w:val="003832C5"/>
    <w:rsid w:val="00383404"/>
    <w:rsid w:val="00383906"/>
    <w:rsid w:val="0038398B"/>
    <w:rsid w:val="00383C0D"/>
    <w:rsid w:val="00383C79"/>
    <w:rsid w:val="00383DA1"/>
    <w:rsid w:val="003840BE"/>
    <w:rsid w:val="00384484"/>
    <w:rsid w:val="00384658"/>
    <w:rsid w:val="00384768"/>
    <w:rsid w:val="003849E3"/>
    <w:rsid w:val="003849E6"/>
    <w:rsid w:val="00384A50"/>
    <w:rsid w:val="00384EFF"/>
    <w:rsid w:val="003850D3"/>
    <w:rsid w:val="003851EC"/>
    <w:rsid w:val="00385254"/>
    <w:rsid w:val="0038527B"/>
    <w:rsid w:val="00385587"/>
    <w:rsid w:val="003856E6"/>
    <w:rsid w:val="00385A50"/>
    <w:rsid w:val="00385AA6"/>
    <w:rsid w:val="00385C79"/>
    <w:rsid w:val="00385F6E"/>
    <w:rsid w:val="003862B5"/>
    <w:rsid w:val="00386530"/>
    <w:rsid w:val="00386BAA"/>
    <w:rsid w:val="00386D90"/>
    <w:rsid w:val="003870CD"/>
    <w:rsid w:val="00387168"/>
    <w:rsid w:val="00387256"/>
    <w:rsid w:val="00387507"/>
    <w:rsid w:val="00387947"/>
    <w:rsid w:val="00390060"/>
    <w:rsid w:val="00390202"/>
    <w:rsid w:val="00390224"/>
    <w:rsid w:val="003909D5"/>
    <w:rsid w:val="00390C68"/>
    <w:rsid w:val="00390F2A"/>
    <w:rsid w:val="003910A3"/>
    <w:rsid w:val="003910DA"/>
    <w:rsid w:val="0039171C"/>
    <w:rsid w:val="00391961"/>
    <w:rsid w:val="00391EE3"/>
    <w:rsid w:val="00392133"/>
    <w:rsid w:val="003925D9"/>
    <w:rsid w:val="0039281C"/>
    <w:rsid w:val="00392BD3"/>
    <w:rsid w:val="003935A0"/>
    <w:rsid w:val="00393AEE"/>
    <w:rsid w:val="00393BDE"/>
    <w:rsid w:val="00393D63"/>
    <w:rsid w:val="00393EA8"/>
    <w:rsid w:val="00393F28"/>
    <w:rsid w:val="0039408D"/>
    <w:rsid w:val="003941E0"/>
    <w:rsid w:val="00394239"/>
    <w:rsid w:val="0039491E"/>
    <w:rsid w:val="00394942"/>
    <w:rsid w:val="00394D93"/>
    <w:rsid w:val="00394F57"/>
    <w:rsid w:val="003951B3"/>
    <w:rsid w:val="00395315"/>
    <w:rsid w:val="003956C1"/>
    <w:rsid w:val="00395FCA"/>
    <w:rsid w:val="003963EC"/>
    <w:rsid w:val="003964EF"/>
    <w:rsid w:val="00396668"/>
    <w:rsid w:val="00396A5B"/>
    <w:rsid w:val="00397437"/>
    <w:rsid w:val="0039744C"/>
    <w:rsid w:val="0039764B"/>
    <w:rsid w:val="00397745"/>
    <w:rsid w:val="003977A4"/>
    <w:rsid w:val="003978D8"/>
    <w:rsid w:val="00397C19"/>
    <w:rsid w:val="00397C94"/>
    <w:rsid w:val="00397FB7"/>
    <w:rsid w:val="003A0085"/>
    <w:rsid w:val="003A04C1"/>
    <w:rsid w:val="003A06C8"/>
    <w:rsid w:val="003A07C0"/>
    <w:rsid w:val="003A08FF"/>
    <w:rsid w:val="003A0D7C"/>
    <w:rsid w:val="003A104E"/>
    <w:rsid w:val="003A1613"/>
    <w:rsid w:val="003A1614"/>
    <w:rsid w:val="003A1651"/>
    <w:rsid w:val="003A1ACE"/>
    <w:rsid w:val="003A1CDD"/>
    <w:rsid w:val="003A1D3B"/>
    <w:rsid w:val="003A1EA9"/>
    <w:rsid w:val="003A1FC2"/>
    <w:rsid w:val="003A2136"/>
    <w:rsid w:val="003A22AA"/>
    <w:rsid w:val="003A23C5"/>
    <w:rsid w:val="003A27B4"/>
    <w:rsid w:val="003A313D"/>
    <w:rsid w:val="003A3152"/>
    <w:rsid w:val="003A3984"/>
    <w:rsid w:val="003A3ECD"/>
    <w:rsid w:val="003A4019"/>
    <w:rsid w:val="003A41E5"/>
    <w:rsid w:val="003A41FA"/>
    <w:rsid w:val="003A4249"/>
    <w:rsid w:val="003A489E"/>
    <w:rsid w:val="003A4C24"/>
    <w:rsid w:val="003A4DE1"/>
    <w:rsid w:val="003A4F22"/>
    <w:rsid w:val="003A508D"/>
    <w:rsid w:val="003A519E"/>
    <w:rsid w:val="003A522D"/>
    <w:rsid w:val="003A563E"/>
    <w:rsid w:val="003A5CA8"/>
    <w:rsid w:val="003A5DD6"/>
    <w:rsid w:val="003A6117"/>
    <w:rsid w:val="003A65BE"/>
    <w:rsid w:val="003A65EA"/>
    <w:rsid w:val="003A6B0D"/>
    <w:rsid w:val="003A6CD6"/>
    <w:rsid w:val="003A74F5"/>
    <w:rsid w:val="003A77AD"/>
    <w:rsid w:val="003A786C"/>
    <w:rsid w:val="003A787A"/>
    <w:rsid w:val="003B00A9"/>
    <w:rsid w:val="003B01BD"/>
    <w:rsid w:val="003B03FC"/>
    <w:rsid w:val="003B0960"/>
    <w:rsid w:val="003B09D9"/>
    <w:rsid w:val="003B1490"/>
    <w:rsid w:val="003B1669"/>
    <w:rsid w:val="003B1D4E"/>
    <w:rsid w:val="003B2140"/>
    <w:rsid w:val="003B21C1"/>
    <w:rsid w:val="003B25A7"/>
    <w:rsid w:val="003B293B"/>
    <w:rsid w:val="003B2986"/>
    <w:rsid w:val="003B2E8B"/>
    <w:rsid w:val="003B32C7"/>
    <w:rsid w:val="003B32D6"/>
    <w:rsid w:val="003B353F"/>
    <w:rsid w:val="003B3786"/>
    <w:rsid w:val="003B392C"/>
    <w:rsid w:val="003B3CB2"/>
    <w:rsid w:val="003B3EEA"/>
    <w:rsid w:val="003B3FA6"/>
    <w:rsid w:val="003B4401"/>
    <w:rsid w:val="003B4B01"/>
    <w:rsid w:val="003B4B1F"/>
    <w:rsid w:val="003B4C2B"/>
    <w:rsid w:val="003B530F"/>
    <w:rsid w:val="003B58CD"/>
    <w:rsid w:val="003B58E3"/>
    <w:rsid w:val="003B5A4E"/>
    <w:rsid w:val="003B5C02"/>
    <w:rsid w:val="003B60A1"/>
    <w:rsid w:val="003B60FD"/>
    <w:rsid w:val="003B6C7F"/>
    <w:rsid w:val="003B6E84"/>
    <w:rsid w:val="003B6F1B"/>
    <w:rsid w:val="003B6F72"/>
    <w:rsid w:val="003B6FFB"/>
    <w:rsid w:val="003B7251"/>
    <w:rsid w:val="003B72C2"/>
    <w:rsid w:val="003B732A"/>
    <w:rsid w:val="003B7612"/>
    <w:rsid w:val="003B77B7"/>
    <w:rsid w:val="003B7EE7"/>
    <w:rsid w:val="003C0004"/>
    <w:rsid w:val="003C033F"/>
    <w:rsid w:val="003C0543"/>
    <w:rsid w:val="003C05A2"/>
    <w:rsid w:val="003C0B25"/>
    <w:rsid w:val="003C0BBC"/>
    <w:rsid w:val="003C17D0"/>
    <w:rsid w:val="003C18C0"/>
    <w:rsid w:val="003C19A5"/>
    <w:rsid w:val="003C1AE6"/>
    <w:rsid w:val="003C1EAB"/>
    <w:rsid w:val="003C2025"/>
    <w:rsid w:val="003C2331"/>
    <w:rsid w:val="003C28A0"/>
    <w:rsid w:val="003C2A46"/>
    <w:rsid w:val="003C3356"/>
    <w:rsid w:val="003C3873"/>
    <w:rsid w:val="003C39EF"/>
    <w:rsid w:val="003C3CFF"/>
    <w:rsid w:val="003C3FA4"/>
    <w:rsid w:val="003C427D"/>
    <w:rsid w:val="003C45E3"/>
    <w:rsid w:val="003C4624"/>
    <w:rsid w:val="003C48E1"/>
    <w:rsid w:val="003C500D"/>
    <w:rsid w:val="003C525D"/>
    <w:rsid w:val="003C5322"/>
    <w:rsid w:val="003C575E"/>
    <w:rsid w:val="003C579B"/>
    <w:rsid w:val="003C581C"/>
    <w:rsid w:val="003C665C"/>
    <w:rsid w:val="003C66D7"/>
    <w:rsid w:val="003C6BC1"/>
    <w:rsid w:val="003C6C6A"/>
    <w:rsid w:val="003C6CCB"/>
    <w:rsid w:val="003C6EC6"/>
    <w:rsid w:val="003C7598"/>
    <w:rsid w:val="003C75BE"/>
    <w:rsid w:val="003C779F"/>
    <w:rsid w:val="003C781B"/>
    <w:rsid w:val="003D014D"/>
    <w:rsid w:val="003D04F6"/>
    <w:rsid w:val="003D09C1"/>
    <w:rsid w:val="003D09FB"/>
    <w:rsid w:val="003D0F99"/>
    <w:rsid w:val="003D1091"/>
    <w:rsid w:val="003D10FA"/>
    <w:rsid w:val="003D1741"/>
    <w:rsid w:val="003D1934"/>
    <w:rsid w:val="003D1963"/>
    <w:rsid w:val="003D1A21"/>
    <w:rsid w:val="003D1C57"/>
    <w:rsid w:val="003D1DE7"/>
    <w:rsid w:val="003D1EA2"/>
    <w:rsid w:val="003D1F59"/>
    <w:rsid w:val="003D21F2"/>
    <w:rsid w:val="003D25CB"/>
    <w:rsid w:val="003D27CC"/>
    <w:rsid w:val="003D284E"/>
    <w:rsid w:val="003D2886"/>
    <w:rsid w:val="003D28E6"/>
    <w:rsid w:val="003D2A56"/>
    <w:rsid w:val="003D2CA0"/>
    <w:rsid w:val="003D2F25"/>
    <w:rsid w:val="003D2FA3"/>
    <w:rsid w:val="003D3420"/>
    <w:rsid w:val="003D3599"/>
    <w:rsid w:val="003D3633"/>
    <w:rsid w:val="003D3725"/>
    <w:rsid w:val="003D38AA"/>
    <w:rsid w:val="003D39EC"/>
    <w:rsid w:val="003D3A42"/>
    <w:rsid w:val="003D3A9E"/>
    <w:rsid w:val="003D3BB3"/>
    <w:rsid w:val="003D3FD3"/>
    <w:rsid w:val="003D4434"/>
    <w:rsid w:val="003D4CBE"/>
    <w:rsid w:val="003D4D6F"/>
    <w:rsid w:val="003D4FDB"/>
    <w:rsid w:val="003D503C"/>
    <w:rsid w:val="003D514F"/>
    <w:rsid w:val="003D54A5"/>
    <w:rsid w:val="003D574C"/>
    <w:rsid w:val="003D5982"/>
    <w:rsid w:val="003D5A48"/>
    <w:rsid w:val="003D5D6D"/>
    <w:rsid w:val="003D67BC"/>
    <w:rsid w:val="003D6925"/>
    <w:rsid w:val="003D6F01"/>
    <w:rsid w:val="003D70C3"/>
    <w:rsid w:val="003D7DD3"/>
    <w:rsid w:val="003D7E8E"/>
    <w:rsid w:val="003E00D1"/>
    <w:rsid w:val="003E0121"/>
    <w:rsid w:val="003E0207"/>
    <w:rsid w:val="003E12F8"/>
    <w:rsid w:val="003E17F2"/>
    <w:rsid w:val="003E21CF"/>
    <w:rsid w:val="003E2342"/>
    <w:rsid w:val="003E24E8"/>
    <w:rsid w:val="003E310C"/>
    <w:rsid w:val="003E342F"/>
    <w:rsid w:val="003E34DC"/>
    <w:rsid w:val="003E3801"/>
    <w:rsid w:val="003E3B4B"/>
    <w:rsid w:val="003E3B85"/>
    <w:rsid w:val="003E3C7D"/>
    <w:rsid w:val="003E3DD5"/>
    <w:rsid w:val="003E4518"/>
    <w:rsid w:val="003E47E7"/>
    <w:rsid w:val="003E4850"/>
    <w:rsid w:val="003E4D5F"/>
    <w:rsid w:val="003E4D69"/>
    <w:rsid w:val="003E5175"/>
    <w:rsid w:val="003E5B3C"/>
    <w:rsid w:val="003E5C85"/>
    <w:rsid w:val="003E60C5"/>
    <w:rsid w:val="003E626F"/>
    <w:rsid w:val="003E6392"/>
    <w:rsid w:val="003E643A"/>
    <w:rsid w:val="003E6728"/>
    <w:rsid w:val="003E6D6D"/>
    <w:rsid w:val="003E6D8D"/>
    <w:rsid w:val="003E6E63"/>
    <w:rsid w:val="003E71E3"/>
    <w:rsid w:val="003E73EF"/>
    <w:rsid w:val="003E7B22"/>
    <w:rsid w:val="003E7E8D"/>
    <w:rsid w:val="003E7EBF"/>
    <w:rsid w:val="003F0082"/>
    <w:rsid w:val="003F0498"/>
    <w:rsid w:val="003F052D"/>
    <w:rsid w:val="003F0A24"/>
    <w:rsid w:val="003F0BEF"/>
    <w:rsid w:val="003F0F94"/>
    <w:rsid w:val="003F1ACA"/>
    <w:rsid w:val="003F1C60"/>
    <w:rsid w:val="003F1EE2"/>
    <w:rsid w:val="003F1F13"/>
    <w:rsid w:val="003F2096"/>
    <w:rsid w:val="003F2191"/>
    <w:rsid w:val="003F3311"/>
    <w:rsid w:val="003F43F7"/>
    <w:rsid w:val="003F4442"/>
    <w:rsid w:val="003F4496"/>
    <w:rsid w:val="003F44B7"/>
    <w:rsid w:val="003F4941"/>
    <w:rsid w:val="003F4AC7"/>
    <w:rsid w:val="003F4AF9"/>
    <w:rsid w:val="003F52A3"/>
    <w:rsid w:val="003F52A5"/>
    <w:rsid w:val="003F52C2"/>
    <w:rsid w:val="003F52F2"/>
    <w:rsid w:val="003F53DA"/>
    <w:rsid w:val="003F5594"/>
    <w:rsid w:val="003F588D"/>
    <w:rsid w:val="003F5A0D"/>
    <w:rsid w:val="003F5B84"/>
    <w:rsid w:val="003F5D50"/>
    <w:rsid w:val="003F695F"/>
    <w:rsid w:val="003F6E92"/>
    <w:rsid w:val="003F6EE0"/>
    <w:rsid w:val="003F7029"/>
    <w:rsid w:val="003F728D"/>
    <w:rsid w:val="003F733E"/>
    <w:rsid w:val="003F7BA4"/>
    <w:rsid w:val="0040046C"/>
    <w:rsid w:val="004009F6"/>
    <w:rsid w:val="0040101B"/>
    <w:rsid w:val="0040103B"/>
    <w:rsid w:val="00401081"/>
    <w:rsid w:val="00401DA7"/>
    <w:rsid w:val="0040210B"/>
    <w:rsid w:val="00402663"/>
    <w:rsid w:val="004027B2"/>
    <w:rsid w:val="00402C77"/>
    <w:rsid w:val="0040420E"/>
    <w:rsid w:val="004049CD"/>
    <w:rsid w:val="00404FFF"/>
    <w:rsid w:val="00405247"/>
    <w:rsid w:val="004052EF"/>
    <w:rsid w:val="00405429"/>
    <w:rsid w:val="00405843"/>
    <w:rsid w:val="00405AEB"/>
    <w:rsid w:val="00406600"/>
    <w:rsid w:val="00406A63"/>
    <w:rsid w:val="00406C66"/>
    <w:rsid w:val="00406C73"/>
    <w:rsid w:val="00406E3A"/>
    <w:rsid w:val="00407090"/>
    <w:rsid w:val="004079E1"/>
    <w:rsid w:val="00407B4A"/>
    <w:rsid w:val="00407DD6"/>
    <w:rsid w:val="00407E43"/>
    <w:rsid w:val="004104A9"/>
    <w:rsid w:val="00410638"/>
    <w:rsid w:val="0041079D"/>
    <w:rsid w:val="00410810"/>
    <w:rsid w:val="004108A4"/>
    <w:rsid w:val="00410B4F"/>
    <w:rsid w:val="00410B53"/>
    <w:rsid w:val="00411030"/>
    <w:rsid w:val="004119A9"/>
    <w:rsid w:val="00412029"/>
    <w:rsid w:val="004120B9"/>
    <w:rsid w:val="00412468"/>
    <w:rsid w:val="00412758"/>
    <w:rsid w:val="004127E4"/>
    <w:rsid w:val="004134B0"/>
    <w:rsid w:val="00413D48"/>
    <w:rsid w:val="00413D6A"/>
    <w:rsid w:val="00413DDF"/>
    <w:rsid w:val="004142E0"/>
    <w:rsid w:val="004144FC"/>
    <w:rsid w:val="00414547"/>
    <w:rsid w:val="00414ABF"/>
    <w:rsid w:val="00414F7F"/>
    <w:rsid w:val="00414F89"/>
    <w:rsid w:val="00414FD8"/>
    <w:rsid w:val="0041562F"/>
    <w:rsid w:val="00415B0D"/>
    <w:rsid w:val="00415B9F"/>
    <w:rsid w:val="00415F6A"/>
    <w:rsid w:val="00416094"/>
    <w:rsid w:val="00416521"/>
    <w:rsid w:val="00416CFB"/>
    <w:rsid w:val="00417214"/>
    <w:rsid w:val="004174CE"/>
    <w:rsid w:val="004175F3"/>
    <w:rsid w:val="004178A3"/>
    <w:rsid w:val="00417911"/>
    <w:rsid w:val="0041793D"/>
    <w:rsid w:val="00417C9C"/>
    <w:rsid w:val="00420807"/>
    <w:rsid w:val="00420BEC"/>
    <w:rsid w:val="004210E9"/>
    <w:rsid w:val="00421117"/>
    <w:rsid w:val="004213B0"/>
    <w:rsid w:val="00421481"/>
    <w:rsid w:val="004214C9"/>
    <w:rsid w:val="00421588"/>
    <w:rsid w:val="00421660"/>
    <w:rsid w:val="004216C9"/>
    <w:rsid w:val="00421938"/>
    <w:rsid w:val="00421BE3"/>
    <w:rsid w:val="00421C72"/>
    <w:rsid w:val="0042228E"/>
    <w:rsid w:val="00422850"/>
    <w:rsid w:val="00422DE8"/>
    <w:rsid w:val="00422FEE"/>
    <w:rsid w:val="0042331A"/>
    <w:rsid w:val="004237BE"/>
    <w:rsid w:val="004237E3"/>
    <w:rsid w:val="004238B7"/>
    <w:rsid w:val="00423E81"/>
    <w:rsid w:val="00424021"/>
    <w:rsid w:val="004241E3"/>
    <w:rsid w:val="004249EA"/>
    <w:rsid w:val="00424EA0"/>
    <w:rsid w:val="00424FD3"/>
    <w:rsid w:val="004251B0"/>
    <w:rsid w:val="00426000"/>
    <w:rsid w:val="00426B13"/>
    <w:rsid w:val="004270BB"/>
    <w:rsid w:val="00427244"/>
    <w:rsid w:val="004272E6"/>
    <w:rsid w:val="004272E9"/>
    <w:rsid w:val="00427512"/>
    <w:rsid w:val="00427737"/>
    <w:rsid w:val="004277EE"/>
    <w:rsid w:val="00427A66"/>
    <w:rsid w:val="00427BC4"/>
    <w:rsid w:val="00427E8C"/>
    <w:rsid w:val="0043065A"/>
    <w:rsid w:val="004309EC"/>
    <w:rsid w:val="00430C24"/>
    <w:rsid w:val="00430E7D"/>
    <w:rsid w:val="00431050"/>
    <w:rsid w:val="0043164B"/>
    <w:rsid w:val="0043198E"/>
    <w:rsid w:val="00431C4F"/>
    <w:rsid w:val="00432051"/>
    <w:rsid w:val="0043234C"/>
    <w:rsid w:val="00432448"/>
    <w:rsid w:val="00432BC1"/>
    <w:rsid w:val="004332E8"/>
    <w:rsid w:val="004337D0"/>
    <w:rsid w:val="0043382D"/>
    <w:rsid w:val="00433A87"/>
    <w:rsid w:val="00433FB4"/>
    <w:rsid w:val="004340A4"/>
    <w:rsid w:val="004343C7"/>
    <w:rsid w:val="004344DB"/>
    <w:rsid w:val="00434993"/>
    <w:rsid w:val="00434B72"/>
    <w:rsid w:val="004356E1"/>
    <w:rsid w:val="0043584B"/>
    <w:rsid w:val="00435872"/>
    <w:rsid w:val="00435CF5"/>
    <w:rsid w:val="00435E04"/>
    <w:rsid w:val="00435F2A"/>
    <w:rsid w:val="00436893"/>
    <w:rsid w:val="00436AE8"/>
    <w:rsid w:val="00437350"/>
    <w:rsid w:val="0043740C"/>
    <w:rsid w:val="00437964"/>
    <w:rsid w:val="00437D7B"/>
    <w:rsid w:val="00437DE1"/>
    <w:rsid w:val="00437E07"/>
    <w:rsid w:val="00440039"/>
    <w:rsid w:val="00440072"/>
    <w:rsid w:val="004402DE"/>
    <w:rsid w:val="00440B0F"/>
    <w:rsid w:val="00440D65"/>
    <w:rsid w:val="00441079"/>
    <w:rsid w:val="00441934"/>
    <w:rsid w:val="00441AC2"/>
    <w:rsid w:val="00442087"/>
    <w:rsid w:val="00442221"/>
    <w:rsid w:val="0044232E"/>
    <w:rsid w:val="0044244D"/>
    <w:rsid w:val="00442661"/>
    <w:rsid w:val="00442AF1"/>
    <w:rsid w:val="00442CE8"/>
    <w:rsid w:val="00443562"/>
    <w:rsid w:val="004437A5"/>
    <w:rsid w:val="00443892"/>
    <w:rsid w:val="00443C21"/>
    <w:rsid w:val="00443FD0"/>
    <w:rsid w:val="00444112"/>
    <w:rsid w:val="00444314"/>
    <w:rsid w:val="004443B8"/>
    <w:rsid w:val="00444592"/>
    <w:rsid w:val="004446A1"/>
    <w:rsid w:val="00444E68"/>
    <w:rsid w:val="004458A0"/>
    <w:rsid w:val="004459A5"/>
    <w:rsid w:val="00446145"/>
    <w:rsid w:val="0044695F"/>
    <w:rsid w:val="00446A62"/>
    <w:rsid w:val="00446A85"/>
    <w:rsid w:val="00446B0D"/>
    <w:rsid w:val="00446CAB"/>
    <w:rsid w:val="00446FEC"/>
    <w:rsid w:val="00447BBC"/>
    <w:rsid w:val="00447CFE"/>
    <w:rsid w:val="00447D54"/>
    <w:rsid w:val="0045010C"/>
    <w:rsid w:val="004504F2"/>
    <w:rsid w:val="0045055C"/>
    <w:rsid w:val="00450619"/>
    <w:rsid w:val="00450A37"/>
    <w:rsid w:val="00450F16"/>
    <w:rsid w:val="00450FF0"/>
    <w:rsid w:val="004510D0"/>
    <w:rsid w:val="004514F9"/>
    <w:rsid w:val="00451562"/>
    <w:rsid w:val="0045157E"/>
    <w:rsid w:val="0045182C"/>
    <w:rsid w:val="00451C6A"/>
    <w:rsid w:val="00451EA0"/>
    <w:rsid w:val="0045202E"/>
    <w:rsid w:val="004520E4"/>
    <w:rsid w:val="004522E9"/>
    <w:rsid w:val="00452BCD"/>
    <w:rsid w:val="00452D5D"/>
    <w:rsid w:val="00452E3E"/>
    <w:rsid w:val="00452E6C"/>
    <w:rsid w:val="0045339E"/>
    <w:rsid w:val="00453E36"/>
    <w:rsid w:val="00453E62"/>
    <w:rsid w:val="00454097"/>
    <w:rsid w:val="00454156"/>
    <w:rsid w:val="00454436"/>
    <w:rsid w:val="004544AE"/>
    <w:rsid w:val="00454C26"/>
    <w:rsid w:val="00454D84"/>
    <w:rsid w:val="00455259"/>
    <w:rsid w:val="0045544C"/>
    <w:rsid w:val="004558EF"/>
    <w:rsid w:val="00455C61"/>
    <w:rsid w:val="00455E27"/>
    <w:rsid w:val="0045671C"/>
    <w:rsid w:val="00456A3B"/>
    <w:rsid w:val="00456B63"/>
    <w:rsid w:val="00456BE9"/>
    <w:rsid w:val="00456F5C"/>
    <w:rsid w:val="004570FF"/>
    <w:rsid w:val="00457566"/>
    <w:rsid w:val="0045768B"/>
    <w:rsid w:val="004577E5"/>
    <w:rsid w:val="0045798E"/>
    <w:rsid w:val="00457A09"/>
    <w:rsid w:val="00457A46"/>
    <w:rsid w:val="00457BCE"/>
    <w:rsid w:val="00457D9B"/>
    <w:rsid w:val="00457EDA"/>
    <w:rsid w:val="004607B5"/>
    <w:rsid w:val="00460A18"/>
    <w:rsid w:val="00460B55"/>
    <w:rsid w:val="00460BD9"/>
    <w:rsid w:val="00460C2D"/>
    <w:rsid w:val="00460CD9"/>
    <w:rsid w:val="00460ECF"/>
    <w:rsid w:val="00461424"/>
    <w:rsid w:val="0046159E"/>
    <w:rsid w:val="00462301"/>
    <w:rsid w:val="00463289"/>
    <w:rsid w:val="0046388B"/>
    <w:rsid w:val="00463AA2"/>
    <w:rsid w:val="00463C3F"/>
    <w:rsid w:val="00463C63"/>
    <w:rsid w:val="00463CFD"/>
    <w:rsid w:val="004641E4"/>
    <w:rsid w:val="004642D0"/>
    <w:rsid w:val="0046454B"/>
    <w:rsid w:val="00464591"/>
    <w:rsid w:val="00464CF9"/>
    <w:rsid w:val="00464DE2"/>
    <w:rsid w:val="00464E32"/>
    <w:rsid w:val="00464F85"/>
    <w:rsid w:val="00464F95"/>
    <w:rsid w:val="004653E1"/>
    <w:rsid w:val="0046561F"/>
    <w:rsid w:val="00465B9C"/>
    <w:rsid w:val="00465D21"/>
    <w:rsid w:val="00465E13"/>
    <w:rsid w:val="00465EDA"/>
    <w:rsid w:val="00465FC1"/>
    <w:rsid w:val="0046626F"/>
    <w:rsid w:val="004664CB"/>
    <w:rsid w:val="0046681A"/>
    <w:rsid w:val="0046684B"/>
    <w:rsid w:val="00466868"/>
    <w:rsid w:val="0046690F"/>
    <w:rsid w:val="004671F1"/>
    <w:rsid w:val="004678FD"/>
    <w:rsid w:val="00467A54"/>
    <w:rsid w:val="00467AE3"/>
    <w:rsid w:val="00467DE0"/>
    <w:rsid w:val="00467EAD"/>
    <w:rsid w:val="004702D2"/>
    <w:rsid w:val="004703DE"/>
    <w:rsid w:val="00470628"/>
    <w:rsid w:val="00470AB3"/>
    <w:rsid w:val="00470BD7"/>
    <w:rsid w:val="004710A0"/>
    <w:rsid w:val="0047177B"/>
    <w:rsid w:val="00471917"/>
    <w:rsid w:val="00471BF6"/>
    <w:rsid w:val="00471DC0"/>
    <w:rsid w:val="00471F9B"/>
    <w:rsid w:val="004720D8"/>
    <w:rsid w:val="0047259B"/>
    <w:rsid w:val="00472A26"/>
    <w:rsid w:val="00472A8A"/>
    <w:rsid w:val="00472BB4"/>
    <w:rsid w:val="00472E1D"/>
    <w:rsid w:val="00472ECA"/>
    <w:rsid w:val="00473820"/>
    <w:rsid w:val="00473EBC"/>
    <w:rsid w:val="004741CB"/>
    <w:rsid w:val="004742AB"/>
    <w:rsid w:val="0047436B"/>
    <w:rsid w:val="004744D8"/>
    <w:rsid w:val="00474771"/>
    <w:rsid w:val="004747CA"/>
    <w:rsid w:val="00474822"/>
    <w:rsid w:val="00474847"/>
    <w:rsid w:val="00474C1E"/>
    <w:rsid w:val="00474FAF"/>
    <w:rsid w:val="004750BF"/>
    <w:rsid w:val="004753BF"/>
    <w:rsid w:val="0047545C"/>
    <w:rsid w:val="0047568E"/>
    <w:rsid w:val="004758DF"/>
    <w:rsid w:val="00475DE6"/>
    <w:rsid w:val="00476071"/>
    <w:rsid w:val="0047608F"/>
    <w:rsid w:val="004763C5"/>
    <w:rsid w:val="0047646C"/>
    <w:rsid w:val="0047684A"/>
    <w:rsid w:val="004769B0"/>
    <w:rsid w:val="00476C2F"/>
    <w:rsid w:val="004775D0"/>
    <w:rsid w:val="00477862"/>
    <w:rsid w:val="004778EB"/>
    <w:rsid w:val="004779C5"/>
    <w:rsid w:val="00477A4B"/>
    <w:rsid w:val="00477C8B"/>
    <w:rsid w:val="00477D77"/>
    <w:rsid w:val="00480055"/>
    <w:rsid w:val="004805FD"/>
    <w:rsid w:val="0048070A"/>
    <w:rsid w:val="00480C4B"/>
    <w:rsid w:val="00480D93"/>
    <w:rsid w:val="00480DD1"/>
    <w:rsid w:val="00480EA5"/>
    <w:rsid w:val="004814B4"/>
    <w:rsid w:val="0048167B"/>
    <w:rsid w:val="004816A9"/>
    <w:rsid w:val="00482519"/>
    <w:rsid w:val="004827C0"/>
    <w:rsid w:val="00482E73"/>
    <w:rsid w:val="00483BA8"/>
    <w:rsid w:val="00483BFE"/>
    <w:rsid w:val="00483F0B"/>
    <w:rsid w:val="00483FE1"/>
    <w:rsid w:val="0048420F"/>
    <w:rsid w:val="004842F7"/>
    <w:rsid w:val="00484509"/>
    <w:rsid w:val="00484779"/>
    <w:rsid w:val="00484864"/>
    <w:rsid w:val="004849D9"/>
    <w:rsid w:val="00484A05"/>
    <w:rsid w:val="00484B73"/>
    <w:rsid w:val="00484FD2"/>
    <w:rsid w:val="0048501B"/>
    <w:rsid w:val="004850CD"/>
    <w:rsid w:val="00485109"/>
    <w:rsid w:val="00485584"/>
    <w:rsid w:val="004855CA"/>
    <w:rsid w:val="0048577C"/>
    <w:rsid w:val="004857A9"/>
    <w:rsid w:val="00485CF9"/>
    <w:rsid w:val="00485D8B"/>
    <w:rsid w:val="004863E2"/>
    <w:rsid w:val="00486418"/>
    <w:rsid w:val="00486644"/>
    <w:rsid w:val="004866A0"/>
    <w:rsid w:val="00486E9E"/>
    <w:rsid w:val="0048709C"/>
    <w:rsid w:val="00487149"/>
    <w:rsid w:val="00490B15"/>
    <w:rsid w:val="00490CDB"/>
    <w:rsid w:val="00490E27"/>
    <w:rsid w:val="00491F14"/>
    <w:rsid w:val="00491F3B"/>
    <w:rsid w:val="00492032"/>
    <w:rsid w:val="004925AF"/>
    <w:rsid w:val="00492A5E"/>
    <w:rsid w:val="00492CA4"/>
    <w:rsid w:val="00492D47"/>
    <w:rsid w:val="00493257"/>
    <w:rsid w:val="004934A4"/>
    <w:rsid w:val="004937D4"/>
    <w:rsid w:val="0049382D"/>
    <w:rsid w:val="00493BCC"/>
    <w:rsid w:val="004941F5"/>
    <w:rsid w:val="0049482B"/>
    <w:rsid w:val="0049501D"/>
    <w:rsid w:val="00495192"/>
    <w:rsid w:val="004954C9"/>
    <w:rsid w:val="00495562"/>
    <w:rsid w:val="00495577"/>
    <w:rsid w:val="0049589E"/>
    <w:rsid w:val="004958C6"/>
    <w:rsid w:val="00495ED3"/>
    <w:rsid w:val="00496042"/>
    <w:rsid w:val="004963A4"/>
    <w:rsid w:val="00496CC6"/>
    <w:rsid w:val="00496D45"/>
    <w:rsid w:val="00496DDD"/>
    <w:rsid w:val="00496EA2"/>
    <w:rsid w:val="00497322"/>
    <w:rsid w:val="004A050F"/>
    <w:rsid w:val="004A07B4"/>
    <w:rsid w:val="004A1070"/>
    <w:rsid w:val="004A181B"/>
    <w:rsid w:val="004A1C45"/>
    <w:rsid w:val="004A1E6C"/>
    <w:rsid w:val="004A1F3B"/>
    <w:rsid w:val="004A1F70"/>
    <w:rsid w:val="004A2147"/>
    <w:rsid w:val="004A21EF"/>
    <w:rsid w:val="004A255A"/>
    <w:rsid w:val="004A268A"/>
    <w:rsid w:val="004A26A0"/>
    <w:rsid w:val="004A288A"/>
    <w:rsid w:val="004A293D"/>
    <w:rsid w:val="004A29C0"/>
    <w:rsid w:val="004A2A6A"/>
    <w:rsid w:val="004A2C6F"/>
    <w:rsid w:val="004A2F33"/>
    <w:rsid w:val="004A2F5F"/>
    <w:rsid w:val="004A30B1"/>
    <w:rsid w:val="004A35A6"/>
    <w:rsid w:val="004A35BA"/>
    <w:rsid w:val="004A3771"/>
    <w:rsid w:val="004A378A"/>
    <w:rsid w:val="004A3A7E"/>
    <w:rsid w:val="004A3AC5"/>
    <w:rsid w:val="004A3E29"/>
    <w:rsid w:val="004A4127"/>
    <w:rsid w:val="004A41A4"/>
    <w:rsid w:val="004A41DA"/>
    <w:rsid w:val="004A4558"/>
    <w:rsid w:val="004A4559"/>
    <w:rsid w:val="004A4680"/>
    <w:rsid w:val="004A482D"/>
    <w:rsid w:val="004A4874"/>
    <w:rsid w:val="004A4A3A"/>
    <w:rsid w:val="004A539A"/>
    <w:rsid w:val="004A548E"/>
    <w:rsid w:val="004A5BD3"/>
    <w:rsid w:val="004A5CE8"/>
    <w:rsid w:val="004A63F3"/>
    <w:rsid w:val="004A6818"/>
    <w:rsid w:val="004A6CD3"/>
    <w:rsid w:val="004A6D22"/>
    <w:rsid w:val="004A6E41"/>
    <w:rsid w:val="004A6EA8"/>
    <w:rsid w:val="004A6F94"/>
    <w:rsid w:val="004A75CC"/>
    <w:rsid w:val="004A7C95"/>
    <w:rsid w:val="004A7E0D"/>
    <w:rsid w:val="004B014E"/>
    <w:rsid w:val="004B02EC"/>
    <w:rsid w:val="004B0676"/>
    <w:rsid w:val="004B07D4"/>
    <w:rsid w:val="004B0FE8"/>
    <w:rsid w:val="004B1375"/>
    <w:rsid w:val="004B161F"/>
    <w:rsid w:val="004B1720"/>
    <w:rsid w:val="004B17D4"/>
    <w:rsid w:val="004B1C9A"/>
    <w:rsid w:val="004B1D15"/>
    <w:rsid w:val="004B1EB9"/>
    <w:rsid w:val="004B1FD6"/>
    <w:rsid w:val="004B2DBC"/>
    <w:rsid w:val="004B314C"/>
    <w:rsid w:val="004B32C0"/>
    <w:rsid w:val="004B35B5"/>
    <w:rsid w:val="004B3657"/>
    <w:rsid w:val="004B3DD8"/>
    <w:rsid w:val="004B3F66"/>
    <w:rsid w:val="004B4111"/>
    <w:rsid w:val="004B4164"/>
    <w:rsid w:val="004B41E6"/>
    <w:rsid w:val="004B440C"/>
    <w:rsid w:val="004B4805"/>
    <w:rsid w:val="004B4977"/>
    <w:rsid w:val="004B52AD"/>
    <w:rsid w:val="004B5465"/>
    <w:rsid w:val="004B57B8"/>
    <w:rsid w:val="004B5854"/>
    <w:rsid w:val="004B5D88"/>
    <w:rsid w:val="004B5D9D"/>
    <w:rsid w:val="004B5F3A"/>
    <w:rsid w:val="004B619E"/>
    <w:rsid w:val="004B63FD"/>
    <w:rsid w:val="004B66FA"/>
    <w:rsid w:val="004B6A9B"/>
    <w:rsid w:val="004B6D28"/>
    <w:rsid w:val="004B7085"/>
    <w:rsid w:val="004B74D8"/>
    <w:rsid w:val="004B781C"/>
    <w:rsid w:val="004B7993"/>
    <w:rsid w:val="004B79F9"/>
    <w:rsid w:val="004B7BDB"/>
    <w:rsid w:val="004C02D2"/>
    <w:rsid w:val="004C039E"/>
    <w:rsid w:val="004C051F"/>
    <w:rsid w:val="004C05C9"/>
    <w:rsid w:val="004C0787"/>
    <w:rsid w:val="004C0A72"/>
    <w:rsid w:val="004C0C54"/>
    <w:rsid w:val="004C0E2E"/>
    <w:rsid w:val="004C0FB2"/>
    <w:rsid w:val="004C1240"/>
    <w:rsid w:val="004C18DA"/>
    <w:rsid w:val="004C1A65"/>
    <w:rsid w:val="004C1BF6"/>
    <w:rsid w:val="004C1CF5"/>
    <w:rsid w:val="004C1D70"/>
    <w:rsid w:val="004C2038"/>
    <w:rsid w:val="004C261C"/>
    <w:rsid w:val="004C2891"/>
    <w:rsid w:val="004C2E72"/>
    <w:rsid w:val="004C2EEF"/>
    <w:rsid w:val="004C2F60"/>
    <w:rsid w:val="004C3253"/>
    <w:rsid w:val="004C33CB"/>
    <w:rsid w:val="004C344A"/>
    <w:rsid w:val="004C3857"/>
    <w:rsid w:val="004C3ADB"/>
    <w:rsid w:val="004C3C45"/>
    <w:rsid w:val="004C3C71"/>
    <w:rsid w:val="004C3C89"/>
    <w:rsid w:val="004C3D6B"/>
    <w:rsid w:val="004C3EA8"/>
    <w:rsid w:val="004C4432"/>
    <w:rsid w:val="004C46B9"/>
    <w:rsid w:val="004C4A4C"/>
    <w:rsid w:val="004C4C25"/>
    <w:rsid w:val="004C4D4E"/>
    <w:rsid w:val="004C4FC3"/>
    <w:rsid w:val="004C5063"/>
    <w:rsid w:val="004C50AC"/>
    <w:rsid w:val="004C5484"/>
    <w:rsid w:val="004C5505"/>
    <w:rsid w:val="004C5788"/>
    <w:rsid w:val="004C5E68"/>
    <w:rsid w:val="004C62AF"/>
    <w:rsid w:val="004C64F4"/>
    <w:rsid w:val="004C6549"/>
    <w:rsid w:val="004C66AD"/>
    <w:rsid w:val="004C68F1"/>
    <w:rsid w:val="004C6A83"/>
    <w:rsid w:val="004C6C29"/>
    <w:rsid w:val="004C6C5C"/>
    <w:rsid w:val="004C6D0E"/>
    <w:rsid w:val="004C6E77"/>
    <w:rsid w:val="004C728B"/>
    <w:rsid w:val="004C7756"/>
    <w:rsid w:val="004C7D79"/>
    <w:rsid w:val="004C7D94"/>
    <w:rsid w:val="004C7DED"/>
    <w:rsid w:val="004D02B3"/>
    <w:rsid w:val="004D05A0"/>
    <w:rsid w:val="004D0C8C"/>
    <w:rsid w:val="004D166B"/>
    <w:rsid w:val="004D1684"/>
    <w:rsid w:val="004D1E8D"/>
    <w:rsid w:val="004D2422"/>
    <w:rsid w:val="004D2A14"/>
    <w:rsid w:val="004D2AD7"/>
    <w:rsid w:val="004D32D1"/>
    <w:rsid w:val="004D37BB"/>
    <w:rsid w:val="004D37FE"/>
    <w:rsid w:val="004D3A68"/>
    <w:rsid w:val="004D3EA7"/>
    <w:rsid w:val="004D3FDF"/>
    <w:rsid w:val="004D4162"/>
    <w:rsid w:val="004D45DA"/>
    <w:rsid w:val="004D4706"/>
    <w:rsid w:val="004D47BE"/>
    <w:rsid w:val="004D4B87"/>
    <w:rsid w:val="004D4E29"/>
    <w:rsid w:val="004D521B"/>
    <w:rsid w:val="004D5A65"/>
    <w:rsid w:val="004D5C23"/>
    <w:rsid w:val="004D5DE6"/>
    <w:rsid w:val="004D606C"/>
    <w:rsid w:val="004D662D"/>
    <w:rsid w:val="004D685A"/>
    <w:rsid w:val="004D68C1"/>
    <w:rsid w:val="004D6904"/>
    <w:rsid w:val="004D695C"/>
    <w:rsid w:val="004D6A36"/>
    <w:rsid w:val="004D7E5B"/>
    <w:rsid w:val="004E0199"/>
    <w:rsid w:val="004E0242"/>
    <w:rsid w:val="004E02DC"/>
    <w:rsid w:val="004E0667"/>
    <w:rsid w:val="004E07A6"/>
    <w:rsid w:val="004E08FF"/>
    <w:rsid w:val="004E0A58"/>
    <w:rsid w:val="004E0DDC"/>
    <w:rsid w:val="004E1057"/>
    <w:rsid w:val="004E116C"/>
    <w:rsid w:val="004E13A6"/>
    <w:rsid w:val="004E13BE"/>
    <w:rsid w:val="004E1431"/>
    <w:rsid w:val="004E14DC"/>
    <w:rsid w:val="004E1580"/>
    <w:rsid w:val="004E192A"/>
    <w:rsid w:val="004E1A27"/>
    <w:rsid w:val="004E1CBA"/>
    <w:rsid w:val="004E248F"/>
    <w:rsid w:val="004E258F"/>
    <w:rsid w:val="004E278E"/>
    <w:rsid w:val="004E2B9B"/>
    <w:rsid w:val="004E2E4D"/>
    <w:rsid w:val="004E32F0"/>
    <w:rsid w:val="004E34DE"/>
    <w:rsid w:val="004E415B"/>
    <w:rsid w:val="004E4298"/>
    <w:rsid w:val="004E4572"/>
    <w:rsid w:val="004E4B47"/>
    <w:rsid w:val="004E57C2"/>
    <w:rsid w:val="004E5CC7"/>
    <w:rsid w:val="004E5D33"/>
    <w:rsid w:val="004E5F94"/>
    <w:rsid w:val="004E5FD1"/>
    <w:rsid w:val="004E6514"/>
    <w:rsid w:val="004E682E"/>
    <w:rsid w:val="004E6925"/>
    <w:rsid w:val="004E6BBE"/>
    <w:rsid w:val="004E7300"/>
    <w:rsid w:val="004E765F"/>
    <w:rsid w:val="004E7DD8"/>
    <w:rsid w:val="004E7E99"/>
    <w:rsid w:val="004E7FDB"/>
    <w:rsid w:val="004F02AB"/>
    <w:rsid w:val="004F02AC"/>
    <w:rsid w:val="004F0D21"/>
    <w:rsid w:val="004F15F0"/>
    <w:rsid w:val="004F1CE4"/>
    <w:rsid w:val="004F230F"/>
    <w:rsid w:val="004F244E"/>
    <w:rsid w:val="004F2D87"/>
    <w:rsid w:val="004F3248"/>
    <w:rsid w:val="004F37B6"/>
    <w:rsid w:val="004F3C7E"/>
    <w:rsid w:val="004F40B8"/>
    <w:rsid w:val="004F4937"/>
    <w:rsid w:val="004F4F77"/>
    <w:rsid w:val="004F5025"/>
    <w:rsid w:val="004F526F"/>
    <w:rsid w:val="004F587E"/>
    <w:rsid w:val="004F613C"/>
    <w:rsid w:val="004F65AC"/>
    <w:rsid w:val="004F695C"/>
    <w:rsid w:val="004F6973"/>
    <w:rsid w:val="004F6BCE"/>
    <w:rsid w:val="004F6CB5"/>
    <w:rsid w:val="004F6E8E"/>
    <w:rsid w:val="004F6EDE"/>
    <w:rsid w:val="004F7064"/>
    <w:rsid w:val="004F7139"/>
    <w:rsid w:val="004F7739"/>
    <w:rsid w:val="004F799D"/>
    <w:rsid w:val="004F7B99"/>
    <w:rsid w:val="004F7C1B"/>
    <w:rsid w:val="005003A6"/>
    <w:rsid w:val="00500408"/>
    <w:rsid w:val="00500DE3"/>
    <w:rsid w:val="00501122"/>
    <w:rsid w:val="0050129F"/>
    <w:rsid w:val="005012C1"/>
    <w:rsid w:val="00501987"/>
    <w:rsid w:val="00501CA0"/>
    <w:rsid w:val="00502017"/>
    <w:rsid w:val="005024FA"/>
    <w:rsid w:val="00503189"/>
    <w:rsid w:val="0050330C"/>
    <w:rsid w:val="0050344B"/>
    <w:rsid w:val="00503609"/>
    <w:rsid w:val="00503944"/>
    <w:rsid w:val="00503BB0"/>
    <w:rsid w:val="00503F96"/>
    <w:rsid w:val="00504231"/>
    <w:rsid w:val="00504522"/>
    <w:rsid w:val="005046A2"/>
    <w:rsid w:val="00504CAB"/>
    <w:rsid w:val="0050509F"/>
    <w:rsid w:val="005054BF"/>
    <w:rsid w:val="005058F9"/>
    <w:rsid w:val="0050597C"/>
    <w:rsid w:val="005059DB"/>
    <w:rsid w:val="00505A8D"/>
    <w:rsid w:val="00505C9B"/>
    <w:rsid w:val="00505CD6"/>
    <w:rsid w:val="00505F90"/>
    <w:rsid w:val="00507295"/>
    <w:rsid w:val="005075F3"/>
    <w:rsid w:val="00507A18"/>
    <w:rsid w:val="00507A6A"/>
    <w:rsid w:val="00507AF9"/>
    <w:rsid w:val="00510406"/>
    <w:rsid w:val="005107DF"/>
    <w:rsid w:val="00510A79"/>
    <w:rsid w:val="00510A93"/>
    <w:rsid w:val="00510E67"/>
    <w:rsid w:val="00511026"/>
    <w:rsid w:val="00511430"/>
    <w:rsid w:val="005114ED"/>
    <w:rsid w:val="00511600"/>
    <w:rsid w:val="00511A66"/>
    <w:rsid w:val="00511E39"/>
    <w:rsid w:val="00512220"/>
    <w:rsid w:val="0051249D"/>
    <w:rsid w:val="005125C1"/>
    <w:rsid w:val="005129AC"/>
    <w:rsid w:val="005130EC"/>
    <w:rsid w:val="00513382"/>
    <w:rsid w:val="00513559"/>
    <w:rsid w:val="00513CA7"/>
    <w:rsid w:val="00514479"/>
    <w:rsid w:val="00514506"/>
    <w:rsid w:val="00514860"/>
    <w:rsid w:val="005149D5"/>
    <w:rsid w:val="00514D86"/>
    <w:rsid w:val="00514F9E"/>
    <w:rsid w:val="005152B7"/>
    <w:rsid w:val="0051586B"/>
    <w:rsid w:val="00515FCA"/>
    <w:rsid w:val="00516022"/>
    <w:rsid w:val="00516DCA"/>
    <w:rsid w:val="0051702D"/>
    <w:rsid w:val="005174D8"/>
    <w:rsid w:val="00517DD7"/>
    <w:rsid w:val="005201B5"/>
    <w:rsid w:val="00520B40"/>
    <w:rsid w:val="00520C1D"/>
    <w:rsid w:val="00520C7D"/>
    <w:rsid w:val="0052114F"/>
    <w:rsid w:val="0052163E"/>
    <w:rsid w:val="00521718"/>
    <w:rsid w:val="0052196B"/>
    <w:rsid w:val="00521BE8"/>
    <w:rsid w:val="00521CEE"/>
    <w:rsid w:val="00521E66"/>
    <w:rsid w:val="005222CA"/>
    <w:rsid w:val="00522857"/>
    <w:rsid w:val="00522915"/>
    <w:rsid w:val="00522A94"/>
    <w:rsid w:val="00522F38"/>
    <w:rsid w:val="0052312D"/>
    <w:rsid w:val="00523961"/>
    <w:rsid w:val="00523A75"/>
    <w:rsid w:val="00523DFD"/>
    <w:rsid w:val="00523FD5"/>
    <w:rsid w:val="0052402A"/>
    <w:rsid w:val="00524434"/>
    <w:rsid w:val="005244BA"/>
    <w:rsid w:val="00524D60"/>
    <w:rsid w:val="0052540A"/>
    <w:rsid w:val="0052570D"/>
    <w:rsid w:val="005257AE"/>
    <w:rsid w:val="0052598B"/>
    <w:rsid w:val="005260FA"/>
    <w:rsid w:val="005266EC"/>
    <w:rsid w:val="005267DB"/>
    <w:rsid w:val="00526C39"/>
    <w:rsid w:val="00526E5E"/>
    <w:rsid w:val="00526F56"/>
    <w:rsid w:val="005275F7"/>
    <w:rsid w:val="0052783F"/>
    <w:rsid w:val="00527A99"/>
    <w:rsid w:val="00527C36"/>
    <w:rsid w:val="00527D4F"/>
    <w:rsid w:val="0053036E"/>
    <w:rsid w:val="005306E8"/>
    <w:rsid w:val="005308E7"/>
    <w:rsid w:val="00531303"/>
    <w:rsid w:val="0053238B"/>
    <w:rsid w:val="005323D4"/>
    <w:rsid w:val="00532D89"/>
    <w:rsid w:val="00533317"/>
    <w:rsid w:val="005336E4"/>
    <w:rsid w:val="00533B29"/>
    <w:rsid w:val="00533BCA"/>
    <w:rsid w:val="00533C7A"/>
    <w:rsid w:val="00533FB1"/>
    <w:rsid w:val="005340C0"/>
    <w:rsid w:val="005340D8"/>
    <w:rsid w:val="00534362"/>
    <w:rsid w:val="005347B8"/>
    <w:rsid w:val="00534880"/>
    <w:rsid w:val="00534A07"/>
    <w:rsid w:val="00534A87"/>
    <w:rsid w:val="00534D1E"/>
    <w:rsid w:val="005352E7"/>
    <w:rsid w:val="00535434"/>
    <w:rsid w:val="00535569"/>
    <w:rsid w:val="00535920"/>
    <w:rsid w:val="00535E4B"/>
    <w:rsid w:val="0053612F"/>
    <w:rsid w:val="00536A50"/>
    <w:rsid w:val="00536B96"/>
    <w:rsid w:val="00536E6B"/>
    <w:rsid w:val="00536FCB"/>
    <w:rsid w:val="005371CF"/>
    <w:rsid w:val="00537202"/>
    <w:rsid w:val="005376FA"/>
    <w:rsid w:val="00537B76"/>
    <w:rsid w:val="005402FC"/>
    <w:rsid w:val="005404B7"/>
    <w:rsid w:val="0054058B"/>
    <w:rsid w:val="005407BB"/>
    <w:rsid w:val="00540E3D"/>
    <w:rsid w:val="00540F16"/>
    <w:rsid w:val="00541022"/>
    <w:rsid w:val="005412C8"/>
    <w:rsid w:val="0054176F"/>
    <w:rsid w:val="00541EBF"/>
    <w:rsid w:val="005421D3"/>
    <w:rsid w:val="005425C5"/>
    <w:rsid w:val="005425DA"/>
    <w:rsid w:val="005427C4"/>
    <w:rsid w:val="005435D8"/>
    <w:rsid w:val="005437C1"/>
    <w:rsid w:val="0054381F"/>
    <w:rsid w:val="00543A4F"/>
    <w:rsid w:val="00543B28"/>
    <w:rsid w:val="00543C99"/>
    <w:rsid w:val="005441EC"/>
    <w:rsid w:val="005446D9"/>
    <w:rsid w:val="00544924"/>
    <w:rsid w:val="00544941"/>
    <w:rsid w:val="00544C0E"/>
    <w:rsid w:val="00544C47"/>
    <w:rsid w:val="005453F7"/>
    <w:rsid w:val="005457A5"/>
    <w:rsid w:val="0054582E"/>
    <w:rsid w:val="00545C07"/>
    <w:rsid w:val="00546472"/>
    <w:rsid w:val="00546681"/>
    <w:rsid w:val="00547744"/>
    <w:rsid w:val="0054785B"/>
    <w:rsid w:val="00550287"/>
    <w:rsid w:val="00550309"/>
    <w:rsid w:val="0055073F"/>
    <w:rsid w:val="00550967"/>
    <w:rsid w:val="0055099E"/>
    <w:rsid w:val="00550F5F"/>
    <w:rsid w:val="005513F4"/>
    <w:rsid w:val="0055170E"/>
    <w:rsid w:val="00551985"/>
    <w:rsid w:val="005523DA"/>
    <w:rsid w:val="00552529"/>
    <w:rsid w:val="00552735"/>
    <w:rsid w:val="0055297C"/>
    <w:rsid w:val="00553141"/>
    <w:rsid w:val="005531D5"/>
    <w:rsid w:val="005531E6"/>
    <w:rsid w:val="00553512"/>
    <w:rsid w:val="00553639"/>
    <w:rsid w:val="005536D8"/>
    <w:rsid w:val="0055449D"/>
    <w:rsid w:val="00554688"/>
    <w:rsid w:val="00554B3B"/>
    <w:rsid w:val="00554C0A"/>
    <w:rsid w:val="00554F22"/>
    <w:rsid w:val="00554F36"/>
    <w:rsid w:val="00555D8A"/>
    <w:rsid w:val="005570C3"/>
    <w:rsid w:val="00557790"/>
    <w:rsid w:val="00557794"/>
    <w:rsid w:val="005605F4"/>
    <w:rsid w:val="00560751"/>
    <w:rsid w:val="005607BC"/>
    <w:rsid w:val="005608A7"/>
    <w:rsid w:val="005608CF"/>
    <w:rsid w:val="00560BA6"/>
    <w:rsid w:val="00560CF9"/>
    <w:rsid w:val="00561480"/>
    <w:rsid w:val="005615A2"/>
    <w:rsid w:val="00561741"/>
    <w:rsid w:val="00561BE2"/>
    <w:rsid w:val="00561C2C"/>
    <w:rsid w:val="00562080"/>
    <w:rsid w:val="00562169"/>
    <w:rsid w:val="00562202"/>
    <w:rsid w:val="0056229B"/>
    <w:rsid w:val="005623BC"/>
    <w:rsid w:val="005624AC"/>
    <w:rsid w:val="00562837"/>
    <w:rsid w:val="005628C9"/>
    <w:rsid w:val="00562F7B"/>
    <w:rsid w:val="00563160"/>
    <w:rsid w:val="005631F3"/>
    <w:rsid w:val="005635BF"/>
    <w:rsid w:val="0056386F"/>
    <w:rsid w:val="005642A9"/>
    <w:rsid w:val="0056454C"/>
    <w:rsid w:val="00564DDD"/>
    <w:rsid w:val="00564F7A"/>
    <w:rsid w:val="00565023"/>
    <w:rsid w:val="00565324"/>
    <w:rsid w:val="005655C4"/>
    <w:rsid w:val="00565943"/>
    <w:rsid w:val="00565984"/>
    <w:rsid w:val="00565B5D"/>
    <w:rsid w:val="00565BB5"/>
    <w:rsid w:val="00565F67"/>
    <w:rsid w:val="00566261"/>
    <w:rsid w:val="00566264"/>
    <w:rsid w:val="0056667E"/>
    <w:rsid w:val="00566AC0"/>
    <w:rsid w:val="00566AD6"/>
    <w:rsid w:val="005670ED"/>
    <w:rsid w:val="005676CC"/>
    <w:rsid w:val="00567BDC"/>
    <w:rsid w:val="00567E03"/>
    <w:rsid w:val="00567F07"/>
    <w:rsid w:val="005704CB"/>
    <w:rsid w:val="00570BC3"/>
    <w:rsid w:val="00570C39"/>
    <w:rsid w:val="00570C42"/>
    <w:rsid w:val="00570FAE"/>
    <w:rsid w:val="0057130F"/>
    <w:rsid w:val="00571311"/>
    <w:rsid w:val="005714D6"/>
    <w:rsid w:val="005718DC"/>
    <w:rsid w:val="00571931"/>
    <w:rsid w:val="00572404"/>
    <w:rsid w:val="00573041"/>
    <w:rsid w:val="00573446"/>
    <w:rsid w:val="005738DA"/>
    <w:rsid w:val="00573AF3"/>
    <w:rsid w:val="00573F56"/>
    <w:rsid w:val="00573FC4"/>
    <w:rsid w:val="0057410D"/>
    <w:rsid w:val="00575308"/>
    <w:rsid w:val="005754A3"/>
    <w:rsid w:val="00575870"/>
    <w:rsid w:val="005760BB"/>
    <w:rsid w:val="0057612A"/>
    <w:rsid w:val="00576164"/>
    <w:rsid w:val="00576640"/>
    <w:rsid w:val="005766EA"/>
    <w:rsid w:val="005769C2"/>
    <w:rsid w:val="00576DF8"/>
    <w:rsid w:val="005775A7"/>
    <w:rsid w:val="00577D19"/>
    <w:rsid w:val="0058010E"/>
    <w:rsid w:val="00580397"/>
    <w:rsid w:val="00580765"/>
    <w:rsid w:val="00580B34"/>
    <w:rsid w:val="00580E36"/>
    <w:rsid w:val="00580E92"/>
    <w:rsid w:val="00581133"/>
    <w:rsid w:val="00581ED3"/>
    <w:rsid w:val="00582130"/>
    <w:rsid w:val="00582202"/>
    <w:rsid w:val="00582634"/>
    <w:rsid w:val="00582781"/>
    <w:rsid w:val="005827D4"/>
    <w:rsid w:val="0058282A"/>
    <w:rsid w:val="0058294F"/>
    <w:rsid w:val="00582EFC"/>
    <w:rsid w:val="00583858"/>
    <w:rsid w:val="0058387E"/>
    <w:rsid w:val="00583CA3"/>
    <w:rsid w:val="00583DBA"/>
    <w:rsid w:val="00583F10"/>
    <w:rsid w:val="0058418D"/>
    <w:rsid w:val="00584480"/>
    <w:rsid w:val="00584660"/>
    <w:rsid w:val="005847F4"/>
    <w:rsid w:val="00584F3D"/>
    <w:rsid w:val="00585008"/>
    <w:rsid w:val="0058578A"/>
    <w:rsid w:val="005859D4"/>
    <w:rsid w:val="00585ADB"/>
    <w:rsid w:val="00585CCF"/>
    <w:rsid w:val="005862F6"/>
    <w:rsid w:val="00586343"/>
    <w:rsid w:val="00586393"/>
    <w:rsid w:val="005863A7"/>
    <w:rsid w:val="00586C70"/>
    <w:rsid w:val="00586D43"/>
    <w:rsid w:val="00586E38"/>
    <w:rsid w:val="00586EE7"/>
    <w:rsid w:val="0058796E"/>
    <w:rsid w:val="00587AE1"/>
    <w:rsid w:val="00587B2F"/>
    <w:rsid w:val="00587B71"/>
    <w:rsid w:val="00587D93"/>
    <w:rsid w:val="00590083"/>
    <w:rsid w:val="00590158"/>
    <w:rsid w:val="005901A1"/>
    <w:rsid w:val="005902E1"/>
    <w:rsid w:val="005903FB"/>
    <w:rsid w:val="005905F7"/>
    <w:rsid w:val="00590818"/>
    <w:rsid w:val="00590F5E"/>
    <w:rsid w:val="00590F9D"/>
    <w:rsid w:val="0059145B"/>
    <w:rsid w:val="0059160D"/>
    <w:rsid w:val="00591871"/>
    <w:rsid w:val="00591947"/>
    <w:rsid w:val="005919D2"/>
    <w:rsid w:val="00591D49"/>
    <w:rsid w:val="00592005"/>
    <w:rsid w:val="0059229A"/>
    <w:rsid w:val="005922FF"/>
    <w:rsid w:val="005924CD"/>
    <w:rsid w:val="005925EA"/>
    <w:rsid w:val="0059263C"/>
    <w:rsid w:val="005927CD"/>
    <w:rsid w:val="00592BA3"/>
    <w:rsid w:val="0059330C"/>
    <w:rsid w:val="005935D3"/>
    <w:rsid w:val="005937F3"/>
    <w:rsid w:val="005938B6"/>
    <w:rsid w:val="00593974"/>
    <w:rsid w:val="00594101"/>
    <w:rsid w:val="00594AB2"/>
    <w:rsid w:val="00594DA4"/>
    <w:rsid w:val="00594E0E"/>
    <w:rsid w:val="0059509F"/>
    <w:rsid w:val="005950A6"/>
    <w:rsid w:val="00595833"/>
    <w:rsid w:val="00595B4C"/>
    <w:rsid w:val="00595F1C"/>
    <w:rsid w:val="0059601E"/>
    <w:rsid w:val="00596682"/>
    <w:rsid w:val="0059691D"/>
    <w:rsid w:val="00596AA4"/>
    <w:rsid w:val="00596B45"/>
    <w:rsid w:val="00596C29"/>
    <w:rsid w:val="00596E36"/>
    <w:rsid w:val="00596F1E"/>
    <w:rsid w:val="005972B6"/>
    <w:rsid w:val="005973EB"/>
    <w:rsid w:val="005974CF"/>
    <w:rsid w:val="00597B69"/>
    <w:rsid w:val="00597C4D"/>
    <w:rsid w:val="00597E8A"/>
    <w:rsid w:val="005A03A3"/>
    <w:rsid w:val="005A0414"/>
    <w:rsid w:val="005A0648"/>
    <w:rsid w:val="005A064F"/>
    <w:rsid w:val="005A06AE"/>
    <w:rsid w:val="005A0C04"/>
    <w:rsid w:val="005A0F89"/>
    <w:rsid w:val="005A1330"/>
    <w:rsid w:val="005A15BE"/>
    <w:rsid w:val="005A223A"/>
    <w:rsid w:val="005A2281"/>
    <w:rsid w:val="005A26DE"/>
    <w:rsid w:val="005A3014"/>
    <w:rsid w:val="005A34F8"/>
    <w:rsid w:val="005A379A"/>
    <w:rsid w:val="005A3BB1"/>
    <w:rsid w:val="005A3E80"/>
    <w:rsid w:val="005A3F28"/>
    <w:rsid w:val="005A406E"/>
    <w:rsid w:val="005A4331"/>
    <w:rsid w:val="005A48F0"/>
    <w:rsid w:val="005A498B"/>
    <w:rsid w:val="005A4C3A"/>
    <w:rsid w:val="005A56DB"/>
    <w:rsid w:val="005A595C"/>
    <w:rsid w:val="005A5E4B"/>
    <w:rsid w:val="005A5F58"/>
    <w:rsid w:val="005A6013"/>
    <w:rsid w:val="005A6337"/>
    <w:rsid w:val="005A6749"/>
    <w:rsid w:val="005A6801"/>
    <w:rsid w:val="005A6A63"/>
    <w:rsid w:val="005A6B99"/>
    <w:rsid w:val="005A6E8B"/>
    <w:rsid w:val="005A71A3"/>
    <w:rsid w:val="005A7250"/>
    <w:rsid w:val="005A7392"/>
    <w:rsid w:val="005A7845"/>
    <w:rsid w:val="005A7C64"/>
    <w:rsid w:val="005B0037"/>
    <w:rsid w:val="005B0FEB"/>
    <w:rsid w:val="005B18B6"/>
    <w:rsid w:val="005B1D82"/>
    <w:rsid w:val="005B1E5A"/>
    <w:rsid w:val="005B2297"/>
    <w:rsid w:val="005B2693"/>
    <w:rsid w:val="005B26D5"/>
    <w:rsid w:val="005B2B7B"/>
    <w:rsid w:val="005B2EBC"/>
    <w:rsid w:val="005B2FB8"/>
    <w:rsid w:val="005B3074"/>
    <w:rsid w:val="005B32B6"/>
    <w:rsid w:val="005B373C"/>
    <w:rsid w:val="005B3C3A"/>
    <w:rsid w:val="005B3E48"/>
    <w:rsid w:val="005B4157"/>
    <w:rsid w:val="005B4640"/>
    <w:rsid w:val="005B4AA4"/>
    <w:rsid w:val="005B4EBE"/>
    <w:rsid w:val="005B4F97"/>
    <w:rsid w:val="005B53F5"/>
    <w:rsid w:val="005B5903"/>
    <w:rsid w:val="005B59E7"/>
    <w:rsid w:val="005B5A07"/>
    <w:rsid w:val="005B5A48"/>
    <w:rsid w:val="005B5B1B"/>
    <w:rsid w:val="005B6059"/>
    <w:rsid w:val="005B6281"/>
    <w:rsid w:val="005B636A"/>
    <w:rsid w:val="005B6768"/>
    <w:rsid w:val="005B683D"/>
    <w:rsid w:val="005B68DF"/>
    <w:rsid w:val="005B6BB5"/>
    <w:rsid w:val="005B6E50"/>
    <w:rsid w:val="005B6E95"/>
    <w:rsid w:val="005B77E3"/>
    <w:rsid w:val="005B7809"/>
    <w:rsid w:val="005B7EE1"/>
    <w:rsid w:val="005C01BA"/>
    <w:rsid w:val="005C029D"/>
    <w:rsid w:val="005C09AD"/>
    <w:rsid w:val="005C0CC8"/>
    <w:rsid w:val="005C12E9"/>
    <w:rsid w:val="005C164B"/>
    <w:rsid w:val="005C1A3A"/>
    <w:rsid w:val="005C1C4E"/>
    <w:rsid w:val="005C1FB0"/>
    <w:rsid w:val="005C1FF6"/>
    <w:rsid w:val="005C223A"/>
    <w:rsid w:val="005C238A"/>
    <w:rsid w:val="005C2538"/>
    <w:rsid w:val="005C2824"/>
    <w:rsid w:val="005C28B6"/>
    <w:rsid w:val="005C2A2F"/>
    <w:rsid w:val="005C2C05"/>
    <w:rsid w:val="005C2C62"/>
    <w:rsid w:val="005C2EE6"/>
    <w:rsid w:val="005C33CE"/>
    <w:rsid w:val="005C33F5"/>
    <w:rsid w:val="005C3756"/>
    <w:rsid w:val="005C3B75"/>
    <w:rsid w:val="005C3FE0"/>
    <w:rsid w:val="005C432B"/>
    <w:rsid w:val="005C4BE9"/>
    <w:rsid w:val="005C4CA5"/>
    <w:rsid w:val="005C5019"/>
    <w:rsid w:val="005C5410"/>
    <w:rsid w:val="005C57AE"/>
    <w:rsid w:val="005C5959"/>
    <w:rsid w:val="005C59AD"/>
    <w:rsid w:val="005C5A55"/>
    <w:rsid w:val="005C5DD3"/>
    <w:rsid w:val="005C62BA"/>
    <w:rsid w:val="005C65E1"/>
    <w:rsid w:val="005C68C9"/>
    <w:rsid w:val="005C6AFB"/>
    <w:rsid w:val="005C6CFF"/>
    <w:rsid w:val="005C6D34"/>
    <w:rsid w:val="005C6FB1"/>
    <w:rsid w:val="005C720B"/>
    <w:rsid w:val="005C733D"/>
    <w:rsid w:val="005C740C"/>
    <w:rsid w:val="005C754B"/>
    <w:rsid w:val="005C7736"/>
    <w:rsid w:val="005C7AB3"/>
    <w:rsid w:val="005C7BD8"/>
    <w:rsid w:val="005C7D89"/>
    <w:rsid w:val="005D00BC"/>
    <w:rsid w:val="005D0300"/>
    <w:rsid w:val="005D0395"/>
    <w:rsid w:val="005D101C"/>
    <w:rsid w:val="005D1207"/>
    <w:rsid w:val="005D2521"/>
    <w:rsid w:val="005D2E22"/>
    <w:rsid w:val="005D2F4E"/>
    <w:rsid w:val="005D39B4"/>
    <w:rsid w:val="005D3A45"/>
    <w:rsid w:val="005D3C7F"/>
    <w:rsid w:val="005D452D"/>
    <w:rsid w:val="005D5233"/>
    <w:rsid w:val="005D5768"/>
    <w:rsid w:val="005D5C6E"/>
    <w:rsid w:val="005D5CBA"/>
    <w:rsid w:val="005D5CDC"/>
    <w:rsid w:val="005D6144"/>
    <w:rsid w:val="005D664C"/>
    <w:rsid w:val="005D68E6"/>
    <w:rsid w:val="005D6D1A"/>
    <w:rsid w:val="005D7461"/>
    <w:rsid w:val="005D7700"/>
    <w:rsid w:val="005E0081"/>
    <w:rsid w:val="005E08F5"/>
    <w:rsid w:val="005E1121"/>
    <w:rsid w:val="005E127A"/>
    <w:rsid w:val="005E17BA"/>
    <w:rsid w:val="005E1988"/>
    <w:rsid w:val="005E1CC5"/>
    <w:rsid w:val="005E1CF8"/>
    <w:rsid w:val="005E1EBB"/>
    <w:rsid w:val="005E207D"/>
    <w:rsid w:val="005E23A0"/>
    <w:rsid w:val="005E279F"/>
    <w:rsid w:val="005E27D8"/>
    <w:rsid w:val="005E2C3B"/>
    <w:rsid w:val="005E32BD"/>
    <w:rsid w:val="005E33A9"/>
    <w:rsid w:val="005E3536"/>
    <w:rsid w:val="005E3670"/>
    <w:rsid w:val="005E3F4C"/>
    <w:rsid w:val="005E41BA"/>
    <w:rsid w:val="005E4213"/>
    <w:rsid w:val="005E447E"/>
    <w:rsid w:val="005E458C"/>
    <w:rsid w:val="005E48C6"/>
    <w:rsid w:val="005E4992"/>
    <w:rsid w:val="005E4CD1"/>
    <w:rsid w:val="005E4CF8"/>
    <w:rsid w:val="005E4D08"/>
    <w:rsid w:val="005E4D12"/>
    <w:rsid w:val="005E5096"/>
    <w:rsid w:val="005E52AD"/>
    <w:rsid w:val="005E55BB"/>
    <w:rsid w:val="005E59AE"/>
    <w:rsid w:val="005E5ABD"/>
    <w:rsid w:val="005E607A"/>
    <w:rsid w:val="005E621E"/>
    <w:rsid w:val="005E63E0"/>
    <w:rsid w:val="005E6C1D"/>
    <w:rsid w:val="005E7302"/>
    <w:rsid w:val="005E7528"/>
    <w:rsid w:val="005E7A42"/>
    <w:rsid w:val="005F0896"/>
    <w:rsid w:val="005F0E31"/>
    <w:rsid w:val="005F1747"/>
    <w:rsid w:val="005F1A6A"/>
    <w:rsid w:val="005F1CF1"/>
    <w:rsid w:val="005F2025"/>
    <w:rsid w:val="005F2171"/>
    <w:rsid w:val="005F2307"/>
    <w:rsid w:val="005F2578"/>
    <w:rsid w:val="005F259F"/>
    <w:rsid w:val="005F2828"/>
    <w:rsid w:val="005F29B8"/>
    <w:rsid w:val="005F2F08"/>
    <w:rsid w:val="005F32F5"/>
    <w:rsid w:val="005F348F"/>
    <w:rsid w:val="005F351B"/>
    <w:rsid w:val="005F3767"/>
    <w:rsid w:val="005F37D4"/>
    <w:rsid w:val="005F3AAA"/>
    <w:rsid w:val="005F3F55"/>
    <w:rsid w:val="005F431F"/>
    <w:rsid w:val="005F435C"/>
    <w:rsid w:val="005F4450"/>
    <w:rsid w:val="005F4777"/>
    <w:rsid w:val="005F48CE"/>
    <w:rsid w:val="005F4C9F"/>
    <w:rsid w:val="005F4E51"/>
    <w:rsid w:val="005F5063"/>
    <w:rsid w:val="005F509F"/>
    <w:rsid w:val="005F5229"/>
    <w:rsid w:val="005F57ED"/>
    <w:rsid w:val="005F58A5"/>
    <w:rsid w:val="005F59C4"/>
    <w:rsid w:val="005F5BB3"/>
    <w:rsid w:val="005F5C88"/>
    <w:rsid w:val="005F5C99"/>
    <w:rsid w:val="005F657F"/>
    <w:rsid w:val="005F6905"/>
    <w:rsid w:val="005F6B02"/>
    <w:rsid w:val="005F7BD4"/>
    <w:rsid w:val="005F7BE7"/>
    <w:rsid w:val="00600460"/>
    <w:rsid w:val="00600E95"/>
    <w:rsid w:val="00600ECC"/>
    <w:rsid w:val="00601DAD"/>
    <w:rsid w:val="0060282E"/>
    <w:rsid w:val="00602B36"/>
    <w:rsid w:val="00602DA7"/>
    <w:rsid w:val="00602E60"/>
    <w:rsid w:val="00603B65"/>
    <w:rsid w:val="00603BF5"/>
    <w:rsid w:val="006043D6"/>
    <w:rsid w:val="0060443C"/>
    <w:rsid w:val="006046ED"/>
    <w:rsid w:val="00604859"/>
    <w:rsid w:val="006048F4"/>
    <w:rsid w:val="00604CF8"/>
    <w:rsid w:val="00605292"/>
    <w:rsid w:val="006057F2"/>
    <w:rsid w:val="00605AC8"/>
    <w:rsid w:val="00605B6B"/>
    <w:rsid w:val="00605C4D"/>
    <w:rsid w:val="00605F3F"/>
    <w:rsid w:val="0060660A"/>
    <w:rsid w:val="00606657"/>
    <w:rsid w:val="00606FA1"/>
    <w:rsid w:val="00607345"/>
    <w:rsid w:val="006073B2"/>
    <w:rsid w:val="006074AE"/>
    <w:rsid w:val="00607BE8"/>
    <w:rsid w:val="00607FCB"/>
    <w:rsid w:val="00610915"/>
    <w:rsid w:val="00610AFD"/>
    <w:rsid w:val="00610C25"/>
    <w:rsid w:val="00610C74"/>
    <w:rsid w:val="00610F18"/>
    <w:rsid w:val="006113FB"/>
    <w:rsid w:val="006116B0"/>
    <w:rsid w:val="006119A1"/>
    <w:rsid w:val="00612294"/>
    <w:rsid w:val="0061232B"/>
    <w:rsid w:val="00612C4F"/>
    <w:rsid w:val="00612E51"/>
    <w:rsid w:val="00612E5A"/>
    <w:rsid w:val="00612FE1"/>
    <w:rsid w:val="00613152"/>
    <w:rsid w:val="00613248"/>
    <w:rsid w:val="0061337A"/>
    <w:rsid w:val="0061350F"/>
    <w:rsid w:val="006139A1"/>
    <w:rsid w:val="00613A19"/>
    <w:rsid w:val="006143F4"/>
    <w:rsid w:val="0061458D"/>
    <w:rsid w:val="00614A51"/>
    <w:rsid w:val="00614AD6"/>
    <w:rsid w:val="006152E1"/>
    <w:rsid w:val="006155CD"/>
    <w:rsid w:val="00615609"/>
    <w:rsid w:val="00615A01"/>
    <w:rsid w:val="00615E31"/>
    <w:rsid w:val="00615F36"/>
    <w:rsid w:val="006166E0"/>
    <w:rsid w:val="00616CAB"/>
    <w:rsid w:val="00616E01"/>
    <w:rsid w:val="00616FCC"/>
    <w:rsid w:val="0061717C"/>
    <w:rsid w:val="006173E0"/>
    <w:rsid w:val="006176DA"/>
    <w:rsid w:val="006179DD"/>
    <w:rsid w:val="00617A44"/>
    <w:rsid w:val="00617A6E"/>
    <w:rsid w:val="00617B07"/>
    <w:rsid w:val="00617EC2"/>
    <w:rsid w:val="00617F20"/>
    <w:rsid w:val="006200CB"/>
    <w:rsid w:val="0062063C"/>
    <w:rsid w:val="0062068C"/>
    <w:rsid w:val="00620AB6"/>
    <w:rsid w:val="00621002"/>
    <w:rsid w:val="00621869"/>
    <w:rsid w:val="00621A02"/>
    <w:rsid w:val="00621FB0"/>
    <w:rsid w:val="006222B0"/>
    <w:rsid w:val="00622420"/>
    <w:rsid w:val="00622793"/>
    <w:rsid w:val="00622CC6"/>
    <w:rsid w:val="00622E10"/>
    <w:rsid w:val="00623636"/>
    <w:rsid w:val="0062377A"/>
    <w:rsid w:val="00623D4A"/>
    <w:rsid w:val="00623EEE"/>
    <w:rsid w:val="00623FA8"/>
    <w:rsid w:val="00624532"/>
    <w:rsid w:val="00624A1E"/>
    <w:rsid w:val="00624AAF"/>
    <w:rsid w:val="00624CB0"/>
    <w:rsid w:val="00624DFE"/>
    <w:rsid w:val="00624FDA"/>
    <w:rsid w:val="006254DE"/>
    <w:rsid w:val="00625565"/>
    <w:rsid w:val="00625AC8"/>
    <w:rsid w:val="00625C85"/>
    <w:rsid w:val="00625CD0"/>
    <w:rsid w:val="00626BC7"/>
    <w:rsid w:val="00626FFD"/>
    <w:rsid w:val="00627010"/>
    <w:rsid w:val="006273D4"/>
    <w:rsid w:val="00627DB5"/>
    <w:rsid w:val="006305EB"/>
    <w:rsid w:val="00630885"/>
    <w:rsid w:val="00630A05"/>
    <w:rsid w:val="00630C41"/>
    <w:rsid w:val="00630E7D"/>
    <w:rsid w:val="00630EF1"/>
    <w:rsid w:val="006310E3"/>
    <w:rsid w:val="0063114F"/>
    <w:rsid w:val="0063116E"/>
    <w:rsid w:val="00631344"/>
    <w:rsid w:val="00631707"/>
    <w:rsid w:val="00631E0A"/>
    <w:rsid w:val="0063202C"/>
    <w:rsid w:val="0063274A"/>
    <w:rsid w:val="00632A58"/>
    <w:rsid w:val="0063303D"/>
    <w:rsid w:val="0063366F"/>
    <w:rsid w:val="00633686"/>
    <w:rsid w:val="00633769"/>
    <w:rsid w:val="0063376C"/>
    <w:rsid w:val="0063380F"/>
    <w:rsid w:val="0063386A"/>
    <w:rsid w:val="00633B35"/>
    <w:rsid w:val="00633DB3"/>
    <w:rsid w:val="006345D2"/>
    <w:rsid w:val="0063541F"/>
    <w:rsid w:val="006358DD"/>
    <w:rsid w:val="00635A8F"/>
    <w:rsid w:val="00635DE3"/>
    <w:rsid w:val="00635E86"/>
    <w:rsid w:val="00636353"/>
    <w:rsid w:val="0063653D"/>
    <w:rsid w:val="00636578"/>
    <w:rsid w:val="00636B27"/>
    <w:rsid w:val="00636B73"/>
    <w:rsid w:val="00636ED1"/>
    <w:rsid w:val="00636F62"/>
    <w:rsid w:val="00636F78"/>
    <w:rsid w:val="006372A5"/>
    <w:rsid w:val="00637426"/>
    <w:rsid w:val="006377CA"/>
    <w:rsid w:val="00637CBC"/>
    <w:rsid w:val="00637D09"/>
    <w:rsid w:val="00637FBF"/>
    <w:rsid w:val="00640291"/>
    <w:rsid w:val="00640AB5"/>
    <w:rsid w:val="00640B17"/>
    <w:rsid w:val="00640BD0"/>
    <w:rsid w:val="00640D1F"/>
    <w:rsid w:val="0064133B"/>
    <w:rsid w:val="00641AA2"/>
    <w:rsid w:val="00641E4D"/>
    <w:rsid w:val="00641E56"/>
    <w:rsid w:val="006421F6"/>
    <w:rsid w:val="0064231A"/>
    <w:rsid w:val="00642407"/>
    <w:rsid w:val="00642757"/>
    <w:rsid w:val="00642A6D"/>
    <w:rsid w:val="00643188"/>
    <w:rsid w:val="006434AF"/>
    <w:rsid w:val="006436D3"/>
    <w:rsid w:val="00644B0F"/>
    <w:rsid w:val="00644C2F"/>
    <w:rsid w:val="0064525F"/>
    <w:rsid w:val="0064583E"/>
    <w:rsid w:val="00645CD5"/>
    <w:rsid w:val="00645E2E"/>
    <w:rsid w:val="00645EC4"/>
    <w:rsid w:val="006461E6"/>
    <w:rsid w:val="006467C7"/>
    <w:rsid w:val="006469F6"/>
    <w:rsid w:val="00646D6D"/>
    <w:rsid w:val="00646F5A"/>
    <w:rsid w:val="006471ED"/>
    <w:rsid w:val="00647AD4"/>
    <w:rsid w:val="00647AD9"/>
    <w:rsid w:val="00647ED5"/>
    <w:rsid w:val="00650123"/>
    <w:rsid w:val="0065022F"/>
    <w:rsid w:val="006504EF"/>
    <w:rsid w:val="0065074D"/>
    <w:rsid w:val="0065085B"/>
    <w:rsid w:val="006509B2"/>
    <w:rsid w:val="006509DA"/>
    <w:rsid w:val="00650BC4"/>
    <w:rsid w:val="00650BE8"/>
    <w:rsid w:val="0065119E"/>
    <w:rsid w:val="006512C3"/>
    <w:rsid w:val="00651562"/>
    <w:rsid w:val="006519D7"/>
    <w:rsid w:val="00652057"/>
    <w:rsid w:val="00652142"/>
    <w:rsid w:val="00652502"/>
    <w:rsid w:val="00652551"/>
    <w:rsid w:val="0065284F"/>
    <w:rsid w:val="00652CD4"/>
    <w:rsid w:val="006531D8"/>
    <w:rsid w:val="0065337A"/>
    <w:rsid w:val="006533FC"/>
    <w:rsid w:val="0065343B"/>
    <w:rsid w:val="006535EC"/>
    <w:rsid w:val="00653941"/>
    <w:rsid w:val="006544C3"/>
    <w:rsid w:val="00654973"/>
    <w:rsid w:val="006549CA"/>
    <w:rsid w:val="00654C46"/>
    <w:rsid w:val="00654D76"/>
    <w:rsid w:val="006550DD"/>
    <w:rsid w:val="006551B7"/>
    <w:rsid w:val="0065564D"/>
    <w:rsid w:val="00656171"/>
    <w:rsid w:val="00656180"/>
    <w:rsid w:val="006561C1"/>
    <w:rsid w:val="00656D31"/>
    <w:rsid w:val="00656F00"/>
    <w:rsid w:val="00657037"/>
    <w:rsid w:val="00657918"/>
    <w:rsid w:val="00657971"/>
    <w:rsid w:val="00657FFB"/>
    <w:rsid w:val="0066020A"/>
    <w:rsid w:val="00660213"/>
    <w:rsid w:val="00660333"/>
    <w:rsid w:val="006603E7"/>
    <w:rsid w:val="00660695"/>
    <w:rsid w:val="00660A94"/>
    <w:rsid w:val="006614C4"/>
    <w:rsid w:val="00661591"/>
    <w:rsid w:val="0066168C"/>
    <w:rsid w:val="00661929"/>
    <w:rsid w:val="00661ED7"/>
    <w:rsid w:val="00662081"/>
    <w:rsid w:val="00662685"/>
    <w:rsid w:val="006626C1"/>
    <w:rsid w:val="006627B5"/>
    <w:rsid w:val="00662A05"/>
    <w:rsid w:val="00662B6F"/>
    <w:rsid w:val="00662E6D"/>
    <w:rsid w:val="00663294"/>
    <w:rsid w:val="006633A9"/>
    <w:rsid w:val="00664019"/>
    <w:rsid w:val="00664271"/>
    <w:rsid w:val="00664434"/>
    <w:rsid w:val="00664AB1"/>
    <w:rsid w:val="00664C7A"/>
    <w:rsid w:val="006659AD"/>
    <w:rsid w:val="00665A57"/>
    <w:rsid w:val="00665C79"/>
    <w:rsid w:val="00665D4B"/>
    <w:rsid w:val="0066632F"/>
    <w:rsid w:val="006665E1"/>
    <w:rsid w:val="00666BCE"/>
    <w:rsid w:val="00666D8A"/>
    <w:rsid w:val="0066733A"/>
    <w:rsid w:val="0066735F"/>
    <w:rsid w:val="006673B6"/>
    <w:rsid w:val="00667468"/>
    <w:rsid w:val="00667B4B"/>
    <w:rsid w:val="00667B4D"/>
    <w:rsid w:val="00667BAB"/>
    <w:rsid w:val="00667FC1"/>
    <w:rsid w:val="006700D4"/>
    <w:rsid w:val="0067041D"/>
    <w:rsid w:val="00670435"/>
    <w:rsid w:val="00670545"/>
    <w:rsid w:val="00670833"/>
    <w:rsid w:val="00670932"/>
    <w:rsid w:val="00671025"/>
    <w:rsid w:val="006711C4"/>
    <w:rsid w:val="0067173A"/>
    <w:rsid w:val="00672044"/>
    <w:rsid w:val="00672269"/>
    <w:rsid w:val="00672394"/>
    <w:rsid w:val="00672898"/>
    <w:rsid w:val="00672A4F"/>
    <w:rsid w:val="00672A6F"/>
    <w:rsid w:val="00672F1A"/>
    <w:rsid w:val="00673122"/>
    <w:rsid w:val="00673266"/>
    <w:rsid w:val="00673312"/>
    <w:rsid w:val="00673712"/>
    <w:rsid w:val="0067385F"/>
    <w:rsid w:val="0067389B"/>
    <w:rsid w:val="00673A7A"/>
    <w:rsid w:val="0067461D"/>
    <w:rsid w:val="006748D3"/>
    <w:rsid w:val="00674C36"/>
    <w:rsid w:val="006751EB"/>
    <w:rsid w:val="00675A0C"/>
    <w:rsid w:val="00675BB6"/>
    <w:rsid w:val="00675C79"/>
    <w:rsid w:val="00675F1B"/>
    <w:rsid w:val="00676192"/>
    <w:rsid w:val="00676409"/>
    <w:rsid w:val="00676458"/>
    <w:rsid w:val="00676706"/>
    <w:rsid w:val="00676852"/>
    <w:rsid w:val="00676C05"/>
    <w:rsid w:val="00677079"/>
    <w:rsid w:val="00677426"/>
    <w:rsid w:val="0067766A"/>
    <w:rsid w:val="006777B3"/>
    <w:rsid w:val="00677C3E"/>
    <w:rsid w:val="006800EA"/>
    <w:rsid w:val="00680125"/>
    <w:rsid w:val="006801E8"/>
    <w:rsid w:val="006802DC"/>
    <w:rsid w:val="00680811"/>
    <w:rsid w:val="00680908"/>
    <w:rsid w:val="006810AA"/>
    <w:rsid w:val="00681763"/>
    <w:rsid w:val="0068178B"/>
    <w:rsid w:val="0068184F"/>
    <w:rsid w:val="00681EA6"/>
    <w:rsid w:val="00682064"/>
    <w:rsid w:val="00682080"/>
    <w:rsid w:val="00682084"/>
    <w:rsid w:val="0068215A"/>
    <w:rsid w:val="0068284B"/>
    <w:rsid w:val="00682C8F"/>
    <w:rsid w:val="006831EE"/>
    <w:rsid w:val="00683883"/>
    <w:rsid w:val="006839FD"/>
    <w:rsid w:val="00683A65"/>
    <w:rsid w:val="00683CD4"/>
    <w:rsid w:val="00683DFB"/>
    <w:rsid w:val="0068438D"/>
    <w:rsid w:val="00684444"/>
    <w:rsid w:val="00684584"/>
    <w:rsid w:val="0068480D"/>
    <w:rsid w:val="006849B5"/>
    <w:rsid w:val="00684B33"/>
    <w:rsid w:val="00684F20"/>
    <w:rsid w:val="00685BAF"/>
    <w:rsid w:val="006860A0"/>
    <w:rsid w:val="00686416"/>
    <w:rsid w:val="006867F7"/>
    <w:rsid w:val="0068696B"/>
    <w:rsid w:val="00686E8F"/>
    <w:rsid w:val="00686F21"/>
    <w:rsid w:val="0068717B"/>
    <w:rsid w:val="006875A3"/>
    <w:rsid w:val="00690153"/>
    <w:rsid w:val="006902AC"/>
    <w:rsid w:val="006907C1"/>
    <w:rsid w:val="00690A5C"/>
    <w:rsid w:val="00690B19"/>
    <w:rsid w:val="00691378"/>
    <w:rsid w:val="00691762"/>
    <w:rsid w:val="006917E3"/>
    <w:rsid w:val="006917FF"/>
    <w:rsid w:val="006919CD"/>
    <w:rsid w:val="00691C35"/>
    <w:rsid w:val="00691C55"/>
    <w:rsid w:val="00691F3D"/>
    <w:rsid w:val="006922AB"/>
    <w:rsid w:val="00692427"/>
    <w:rsid w:val="0069250A"/>
    <w:rsid w:val="00692568"/>
    <w:rsid w:val="0069260F"/>
    <w:rsid w:val="006928CA"/>
    <w:rsid w:val="006929CE"/>
    <w:rsid w:val="0069305B"/>
    <w:rsid w:val="00693871"/>
    <w:rsid w:val="00693F8D"/>
    <w:rsid w:val="0069422C"/>
    <w:rsid w:val="006944D6"/>
    <w:rsid w:val="00694941"/>
    <w:rsid w:val="006955FD"/>
    <w:rsid w:val="0069594F"/>
    <w:rsid w:val="00695DA2"/>
    <w:rsid w:val="00696529"/>
    <w:rsid w:val="006966E7"/>
    <w:rsid w:val="00696DD3"/>
    <w:rsid w:val="006972C2"/>
    <w:rsid w:val="0069731F"/>
    <w:rsid w:val="00697598"/>
    <w:rsid w:val="006977B9"/>
    <w:rsid w:val="006978A2"/>
    <w:rsid w:val="00697E17"/>
    <w:rsid w:val="00697E74"/>
    <w:rsid w:val="00697F19"/>
    <w:rsid w:val="006A013A"/>
    <w:rsid w:val="006A039B"/>
    <w:rsid w:val="006A07F3"/>
    <w:rsid w:val="006A082F"/>
    <w:rsid w:val="006A08A4"/>
    <w:rsid w:val="006A0A2F"/>
    <w:rsid w:val="006A0A5A"/>
    <w:rsid w:val="006A0B09"/>
    <w:rsid w:val="006A0E0E"/>
    <w:rsid w:val="006A1081"/>
    <w:rsid w:val="006A10DD"/>
    <w:rsid w:val="006A14DC"/>
    <w:rsid w:val="006A16F9"/>
    <w:rsid w:val="006A1F25"/>
    <w:rsid w:val="006A225E"/>
    <w:rsid w:val="006A2320"/>
    <w:rsid w:val="006A2654"/>
    <w:rsid w:val="006A2932"/>
    <w:rsid w:val="006A2F9F"/>
    <w:rsid w:val="006A30E7"/>
    <w:rsid w:val="006A3954"/>
    <w:rsid w:val="006A3AAE"/>
    <w:rsid w:val="006A424B"/>
    <w:rsid w:val="006A4389"/>
    <w:rsid w:val="006A4620"/>
    <w:rsid w:val="006A46AF"/>
    <w:rsid w:val="006A4874"/>
    <w:rsid w:val="006A4F11"/>
    <w:rsid w:val="006A50FE"/>
    <w:rsid w:val="006A538A"/>
    <w:rsid w:val="006A54A2"/>
    <w:rsid w:val="006A5839"/>
    <w:rsid w:val="006A5EAB"/>
    <w:rsid w:val="006A60C2"/>
    <w:rsid w:val="006A630D"/>
    <w:rsid w:val="006A6B99"/>
    <w:rsid w:val="006A6BE4"/>
    <w:rsid w:val="006A6C75"/>
    <w:rsid w:val="006A7473"/>
    <w:rsid w:val="006A75AA"/>
    <w:rsid w:val="006A7644"/>
    <w:rsid w:val="006A7856"/>
    <w:rsid w:val="006A7945"/>
    <w:rsid w:val="006A79DF"/>
    <w:rsid w:val="006B023B"/>
    <w:rsid w:val="006B032C"/>
    <w:rsid w:val="006B03AF"/>
    <w:rsid w:val="006B08A9"/>
    <w:rsid w:val="006B08B1"/>
    <w:rsid w:val="006B0907"/>
    <w:rsid w:val="006B0BD3"/>
    <w:rsid w:val="006B0D29"/>
    <w:rsid w:val="006B0E05"/>
    <w:rsid w:val="006B0E66"/>
    <w:rsid w:val="006B1321"/>
    <w:rsid w:val="006B1A2C"/>
    <w:rsid w:val="006B1A6C"/>
    <w:rsid w:val="006B2615"/>
    <w:rsid w:val="006B34AD"/>
    <w:rsid w:val="006B3738"/>
    <w:rsid w:val="006B4017"/>
    <w:rsid w:val="006B4089"/>
    <w:rsid w:val="006B40E8"/>
    <w:rsid w:val="006B4502"/>
    <w:rsid w:val="006B457A"/>
    <w:rsid w:val="006B4640"/>
    <w:rsid w:val="006B4642"/>
    <w:rsid w:val="006B481C"/>
    <w:rsid w:val="006B48FA"/>
    <w:rsid w:val="006B4B29"/>
    <w:rsid w:val="006B4F29"/>
    <w:rsid w:val="006B53C8"/>
    <w:rsid w:val="006B55B7"/>
    <w:rsid w:val="006B5765"/>
    <w:rsid w:val="006B5835"/>
    <w:rsid w:val="006B5D44"/>
    <w:rsid w:val="006B5DA6"/>
    <w:rsid w:val="006B6340"/>
    <w:rsid w:val="006B63E4"/>
    <w:rsid w:val="006B66C1"/>
    <w:rsid w:val="006B6737"/>
    <w:rsid w:val="006B67CF"/>
    <w:rsid w:val="006B6FCC"/>
    <w:rsid w:val="006C0015"/>
    <w:rsid w:val="006C0039"/>
    <w:rsid w:val="006C0271"/>
    <w:rsid w:val="006C05CD"/>
    <w:rsid w:val="006C0DC3"/>
    <w:rsid w:val="006C0E60"/>
    <w:rsid w:val="006C0E97"/>
    <w:rsid w:val="006C0F1F"/>
    <w:rsid w:val="006C1B76"/>
    <w:rsid w:val="006C2535"/>
    <w:rsid w:val="006C27A2"/>
    <w:rsid w:val="006C335D"/>
    <w:rsid w:val="006C3C10"/>
    <w:rsid w:val="006C3D55"/>
    <w:rsid w:val="006C478F"/>
    <w:rsid w:val="006C4896"/>
    <w:rsid w:val="006C4EEF"/>
    <w:rsid w:val="006C514A"/>
    <w:rsid w:val="006C5EE7"/>
    <w:rsid w:val="006C5FF1"/>
    <w:rsid w:val="006C67B9"/>
    <w:rsid w:val="006C6925"/>
    <w:rsid w:val="006C6AAA"/>
    <w:rsid w:val="006C6CC8"/>
    <w:rsid w:val="006C7502"/>
    <w:rsid w:val="006C75AE"/>
    <w:rsid w:val="006C78AB"/>
    <w:rsid w:val="006C7B2E"/>
    <w:rsid w:val="006C7C9F"/>
    <w:rsid w:val="006C7E72"/>
    <w:rsid w:val="006C7F08"/>
    <w:rsid w:val="006D0438"/>
    <w:rsid w:val="006D0927"/>
    <w:rsid w:val="006D094E"/>
    <w:rsid w:val="006D0A39"/>
    <w:rsid w:val="006D0BD1"/>
    <w:rsid w:val="006D0C27"/>
    <w:rsid w:val="006D114A"/>
    <w:rsid w:val="006D13A9"/>
    <w:rsid w:val="006D1B34"/>
    <w:rsid w:val="006D1BBB"/>
    <w:rsid w:val="006D205B"/>
    <w:rsid w:val="006D21A9"/>
    <w:rsid w:val="006D2585"/>
    <w:rsid w:val="006D261C"/>
    <w:rsid w:val="006D2724"/>
    <w:rsid w:val="006D2B62"/>
    <w:rsid w:val="006D2E6F"/>
    <w:rsid w:val="006D3180"/>
    <w:rsid w:val="006D32FA"/>
    <w:rsid w:val="006D3BBC"/>
    <w:rsid w:val="006D3ED8"/>
    <w:rsid w:val="006D4277"/>
    <w:rsid w:val="006D4278"/>
    <w:rsid w:val="006D4329"/>
    <w:rsid w:val="006D4362"/>
    <w:rsid w:val="006D43EE"/>
    <w:rsid w:val="006D45F3"/>
    <w:rsid w:val="006D4684"/>
    <w:rsid w:val="006D4749"/>
    <w:rsid w:val="006D4772"/>
    <w:rsid w:val="006D4B0D"/>
    <w:rsid w:val="006D4C4D"/>
    <w:rsid w:val="006D4C94"/>
    <w:rsid w:val="006D4D83"/>
    <w:rsid w:val="006D4FC2"/>
    <w:rsid w:val="006D51BA"/>
    <w:rsid w:val="006D5428"/>
    <w:rsid w:val="006D5445"/>
    <w:rsid w:val="006D5481"/>
    <w:rsid w:val="006D5813"/>
    <w:rsid w:val="006D606C"/>
    <w:rsid w:val="006D60B4"/>
    <w:rsid w:val="006D62FB"/>
    <w:rsid w:val="006D63CE"/>
    <w:rsid w:val="006D6793"/>
    <w:rsid w:val="006D680B"/>
    <w:rsid w:val="006D6AD1"/>
    <w:rsid w:val="006D6E01"/>
    <w:rsid w:val="006D717C"/>
    <w:rsid w:val="006D75E1"/>
    <w:rsid w:val="006D7E80"/>
    <w:rsid w:val="006D7ED5"/>
    <w:rsid w:val="006E033D"/>
    <w:rsid w:val="006E04A6"/>
    <w:rsid w:val="006E089D"/>
    <w:rsid w:val="006E09C5"/>
    <w:rsid w:val="006E0F4E"/>
    <w:rsid w:val="006E13DE"/>
    <w:rsid w:val="006E16D0"/>
    <w:rsid w:val="006E20AD"/>
    <w:rsid w:val="006E2330"/>
    <w:rsid w:val="006E263E"/>
    <w:rsid w:val="006E2D3C"/>
    <w:rsid w:val="006E312E"/>
    <w:rsid w:val="006E31FD"/>
    <w:rsid w:val="006E3347"/>
    <w:rsid w:val="006E3546"/>
    <w:rsid w:val="006E35D3"/>
    <w:rsid w:val="006E488D"/>
    <w:rsid w:val="006E48B1"/>
    <w:rsid w:val="006E4E31"/>
    <w:rsid w:val="006E51E1"/>
    <w:rsid w:val="006E52E9"/>
    <w:rsid w:val="006E5A10"/>
    <w:rsid w:val="006E5A52"/>
    <w:rsid w:val="006E5E3B"/>
    <w:rsid w:val="006E6245"/>
    <w:rsid w:val="006E644C"/>
    <w:rsid w:val="006E6775"/>
    <w:rsid w:val="006E6B1C"/>
    <w:rsid w:val="006E6FD3"/>
    <w:rsid w:val="006E7178"/>
    <w:rsid w:val="006E7216"/>
    <w:rsid w:val="006E7E8A"/>
    <w:rsid w:val="006F00AC"/>
    <w:rsid w:val="006F0E40"/>
    <w:rsid w:val="006F0F93"/>
    <w:rsid w:val="006F1051"/>
    <w:rsid w:val="006F1200"/>
    <w:rsid w:val="006F1223"/>
    <w:rsid w:val="006F1700"/>
    <w:rsid w:val="006F1826"/>
    <w:rsid w:val="006F1A32"/>
    <w:rsid w:val="006F1B13"/>
    <w:rsid w:val="006F1BAA"/>
    <w:rsid w:val="006F27AE"/>
    <w:rsid w:val="006F2BFB"/>
    <w:rsid w:val="006F301A"/>
    <w:rsid w:val="006F3206"/>
    <w:rsid w:val="006F339E"/>
    <w:rsid w:val="006F35FA"/>
    <w:rsid w:val="006F3802"/>
    <w:rsid w:val="006F39F1"/>
    <w:rsid w:val="006F3CA4"/>
    <w:rsid w:val="006F4511"/>
    <w:rsid w:val="006F46DA"/>
    <w:rsid w:val="006F4A40"/>
    <w:rsid w:val="006F4DFC"/>
    <w:rsid w:val="006F4E6C"/>
    <w:rsid w:val="006F5A1A"/>
    <w:rsid w:val="006F5B47"/>
    <w:rsid w:val="006F5DA0"/>
    <w:rsid w:val="006F5E62"/>
    <w:rsid w:val="006F65BD"/>
    <w:rsid w:val="006F6BAA"/>
    <w:rsid w:val="006F6D8F"/>
    <w:rsid w:val="006F779F"/>
    <w:rsid w:val="006F7D05"/>
    <w:rsid w:val="00700545"/>
    <w:rsid w:val="00700C1B"/>
    <w:rsid w:val="00700DF4"/>
    <w:rsid w:val="00700F79"/>
    <w:rsid w:val="00701193"/>
    <w:rsid w:val="007013DA"/>
    <w:rsid w:val="00701654"/>
    <w:rsid w:val="00701BCE"/>
    <w:rsid w:val="00701E54"/>
    <w:rsid w:val="00702C2B"/>
    <w:rsid w:val="00702E82"/>
    <w:rsid w:val="007030FC"/>
    <w:rsid w:val="0070310F"/>
    <w:rsid w:val="00703180"/>
    <w:rsid w:val="007034F9"/>
    <w:rsid w:val="00703510"/>
    <w:rsid w:val="00703AEF"/>
    <w:rsid w:val="00703C84"/>
    <w:rsid w:val="00703DC9"/>
    <w:rsid w:val="00703F67"/>
    <w:rsid w:val="00704521"/>
    <w:rsid w:val="0070472B"/>
    <w:rsid w:val="0070496D"/>
    <w:rsid w:val="007058A0"/>
    <w:rsid w:val="0070615A"/>
    <w:rsid w:val="007061DE"/>
    <w:rsid w:val="0070689C"/>
    <w:rsid w:val="00706B56"/>
    <w:rsid w:val="007071C4"/>
    <w:rsid w:val="0070727D"/>
    <w:rsid w:val="007075ED"/>
    <w:rsid w:val="007078BC"/>
    <w:rsid w:val="00707990"/>
    <w:rsid w:val="00707CD5"/>
    <w:rsid w:val="00707D8B"/>
    <w:rsid w:val="00710013"/>
    <w:rsid w:val="0071004F"/>
    <w:rsid w:val="007100B6"/>
    <w:rsid w:val="007100C3"/>
    <w:rsid w:val="007105D0"/>
    <w:rsid w:val="00710773"/>
    <w:rsid w:val="00710A82"/>
    <w:rsid w:val="00710BA6"/>
    <w:rsid w:val="00710BC9"/>
    <w:rsid w:val="00710D5B"/>
    <w:rsid w:val="00711212"/>
    <w:rsid w:val="00711D6B"/>
    <w:rsid w:val="00711E95"/>
    <w:rsid w:val="00711EAF"/>
    <w:rsid w:val="007120C6"/>
    <w:rsid w:val="00712100"/>
    <w:rsid w:val="00712394"/>
    <w:rsid w:val="0071253D"/>
    <w:rsid w:val="00712F26"/>
    <w:rsid w:val="00713266"/>
    <w:rsid w:val="007135C3"/>
    <w:rsid w:val="00713AEB"/>
    <w:rsid w:val="00713F30"/>
    <w:rsid w:val="00713FC7"/>
    <w:rsid w:val="007141E8"/>
    <w:rsid w:val="007143BB"/>
    <w:rsid w:val="00714B93"/>
    <w:rsid w:val="00714FB8"/>
    <w:rsid w:val="00715237"/>
    <w:rsid w:val="00715288"/>
    <w:rsid w:val="00715F39"/>
    <w:rsid w:val="0071613C"/>
    <w:rsid w:val="007163AA"/>
    <w:rsid w:val="00716485"/>
    <w:rsid w:val="007164DC"/>
    <w:rsid w:val="0071678C"/>
    <w:rsid w:val="00716C53"/>
    <w:rsid w:val="00716EDD"/>
    <w:rsid w:val="00716EF9"/>
    <w:rsid w:val="0071790D"/>
    <w:rsid w:val="00717A99"/>
    <w:rsid w:val="00717BD1"/>
    <w:rsid w:val="0072006A"/>
    <w:rsid w:val="00720269"/>
    <w:rsid w:val="0072039E"/>
    <w:rsid w:val="007203C7"/>
    <w:rsid w:val="00720543"/>
    <w:rsid w:val="00720770"/>
    <w:rsid w:val="00720D84"/>
    <w:rsid w:val="00720E3C"/>
    <w:rsid w:val="00720E5C"/>
    <w:rsid w:val="00721516"/>
    <w:rsid w:val="0072155A"/>
    <w:rsid w:val="007219C4"/>
    <w:rsid w:val="00721A03"/>
    <w:rsid w:val="00721BFC"/>
    <w:rsid w:val="00721C36"/>
    <w:rsid w:val="00721CD2"/>
    <w:rsid w:val="007225DA"/>
    <w:rsid w:val="0072265C"/>
    <w:rsid w:val="00722A0F"/>
    <w:rsid w:val="007230CE"/>
    <w:rsid w:val="00723665"/>
    <w:rsid w:val="0072381E"/>
    <w:rsid w:val="007238DB"/>
    <w:rsid w:val="00724148"/>
    <w:rsid w:val="007242C3"/>
    <w:rsid w:val="00724E2C"/>
    <w:rsid w:val="00725443"/>
    <w:rsid w:val="007254A5"/>
    <w:rsid w:val="00725674"/>
    <w:rsid w:val="00725748"/>
    <w:rsid w:val="007259AE"/>
    <w:rsid w:val="00725C24"/>
    <w:rsid w:val="007264A6"/>
    <w:rsid w:val="0072684E"/>
    <w:rsid w:val="00726B3E"/>
    <w:rsid w:val="00726BC3"/>
    <w:rsid w:val="00726D0E"/>
    <w:rsid w:val="00726E64"/>
    <w:rsid w:val="007270B8"/>
    <w:rsid w:val="00727616"/>
    <w:rsid w:val="00727781"/>
    <w:rsid w:val="007277E4"/>
    <w:rsid w:val="00727A46"/>
    <w:rsid w:val="00727F4A"/>
    <w:rsid w:val="00727F6B"/>
    <w:rsid w:val="0073050E"/>
    <w:rsid w:val="00730637"/>
    <w:rsid w:val="00730937"/>
    <w:rsid w:val="007311A5"/>
    <w:rsid w:val="00731787"/>
    <w:rsid w:val="007317E3"/>
    <w:rsid w:val="007319B9"/>
    <w:rsid w:val="00731D37"/>
    <w:rsid w:val="00731EBC"/>
    <w:rsid w:val="00732861"/>
    <w:rsid w:val="00732935"/>
    <w:rsid w:val="0073318F"/>
    <w:rsid w:val="00733767"/>
    <w:rsid w:val="007338E7"/>
    <w:rsid w:val="00733A0C"/>
    <w:rsid w:val="0073516A"/>
    <w:rsid w:val="007351EB"/>
    <w:rsid w:val="007352F8"/>
    <w:rsid w:val="007359C6"/>
    <w:rsid w:val="0073609C"/>
    <w:rsid w:val="0073623A"/>
    <w:rsid w:val="0073625C"/>
    <w:rsid w:val="007362D3"/>
    <w:rsid w:val="00736363"/>
    <w:rsid w:val="00736D4C"/>
    <w:rsid w:val="0073720D"/>
    <w:rsid w:val="0073742F"/>
    <w:rsid w:val="0073743E"/>
    <w:rsid w:val="007375E6"/>
    <w:rsid w:val="00737993"/>
    <w:rsid w:val="0074005E"/>
    <w:rsid w:val="007402E0"/>
    <w:rsid w:val="0074032E"/>
    <w:rsid w:val="007403CD"/>
    <w:rsid w:val="007403E0"/>
    <w:rsid w:val="00740448"/>
    <w:rsid w:val="007409F7"/>
    <w:rsid w:val="00740BE3"/>
    <w:rsid w:val="00740C75"/>
    <w:rsid w:val="00740E1F"/>
    <w:rsid w:val="00740E34"/>
    <w:rsid w:val="00741077"/>
    <w:rsid w:val="007413BC"/>
    <w:rsid w:val="00741523"/>
    <w:rsid w:val="00741A69"/>
    <w:rsid w:val="00741A98"/>
    <w:rsid w:val="00741D14"/>
    <w:rsid w:val="007423AB"/>
    <w:rsid w:val="00742AB9"/>
    <w:rsid w:val="00742BD5"/>
    <w:rsid w:val="00743014"/>
    <w:rsid w:val="0074344F"/>
    <w:rsid w:val="0074378B"/>
    <w:rsid w:val="007437A7"/>
    <w:rsid w:val="00743E0D"/>
    <w:rsid w:val="00743E90"/>
    <w:rsid w:val="0074422E"/>
    <w:rsid w:val="00744231"/>
    <w:rsid w:val="007444C9"/>
    <w:rsid w:val="007448B6"/>
    <w:rsid w:val="00744932"/>
    <w:rsid w:val="0074495B"/>
    <w:rsid w:val="00744EE2"/>
    <w:rsid w:val="007451B4"/>
    <w:rsid w:val="00745215"/>
    <w:rsid w:val="0074561F"/>
    <w:rsid w:val="00745893"/>
    <w:rsid w:val="007459BA"/>
    <w:rsid w:val="00745D46"/>
    <w:rsid w:val="007464CC"/>
    <w:rsid w:val="00746DA8"/>
    <w:rsid w:val="00746F8E"/>
    <w:rsid w:val="007470BE"/>
    <w:rsid w:val="0074718D"/>
    <w:rsid w:val="007473E8"/>
    <w:rsid w:val="0074762E"/>
    <w:rsid w:val="00747672"/>
    <w:rsid w:val="00747A43"/>
    <w:rsid w:val="00747CC2"/>
    <w:rsid w:val="0075003D"/>
    <w:rsid w:val="007500AC"/>
    <w:rsid w:val="007500E3"/>
    <w:rsid w:val="00750184"/>
    <w:rsid w:val="0075048C"/>
    <w:rsid w:val="00750833"/>
    <w:rsid w:val="007512F8"/>
    <w:rsid w:val="00751325"/>
    <w:rsid w:val="00751326"/>
    <w:rsid w:val="00751450"/>
    <w:rsid w:val="007515B4"/>
    <w:rsid w:val="007515F4"/>
    <w:rsid w:val="007526E4"/>
    <w:rsid w:val="00752B1A"/>
    <w:rsid w:val="00752B54"/>
    <w:rsid w:val="00752F68"/>
    <w:rsid w:val="00752FCF"/>
    <w:rsid w:val="00753112"/>
    <w:rsid w:val="007532DC"/>
    <w:rsid w:val="00753510"/>
    <w:rsid w:val="00753B18"/>
    <w:rsid w:val="00753D68"/>
    <w:rsid w:val="00753EFF"/>
    <w:rsid w:val="0075410A"/>
    <w:rsid w:val="00754134"/>
    <w:rsid w:val="00754247"/>
    <w:rsid w:val="007542B6"/>
    <w:rsid w:val="007544B2"/>
    <w:rsid w:val="00754F7F"/>
    <w:rsid w:val="00754F87"/>
    <w:rsid w:val="00754FBF"/>
    <w:rsid w:val="0075500B"/>
    <w:rsid w:val="007553E5"/>
    <w:rsid w:val="00755444"/>
    <w:rsid w:val="00755522"/>
    <w:rsid w:val="00755687"/>
    <w:rsid w:val="00755B95"/>
    <w:rsid w:val="00755E81"/>
    <w:rsid w:val="00756602"/>
    <w:rsid w:val="00756739"/>
    <w:rsid w:val="0075680F"/>
    <w:rsid w:val="00756C5F"/>
    <w:rsid w:val="00756D62"/>
    <w:rsid w:val="00757177"/>
    <w:rsid w:val="007571EF"/>
    <w:rsid w:val="00757B48"/>
    <w:rsid w:val="00757F79"/>
    <w:rsid w:val="0076016D"/>
    <w:rsid w:val="00760204"/>
    <w:rsid w:val="0076078B"/>
    <w:rsid w:val="007607BA"/>
    <w:rsid w:val="00760814"/>
    <w:rsid w:val="00760827"/>
    <w:rsid w:val="00760884"/>
    <w:rsid w:val="00761258"/>
    <w:rsid w:val="0076128E"/>
    <w:rsid w:val="0076193E"/>
    <w:rsid w:val="00761E11"/>
    <w:rsid w:val="00761F90"/>
    <w:rsid w:val="0076206C"/>
    <w:rsid w:val="0076214C"/>
    <w:rsid w:val="0076233F"/>
    <w:rsid w:val="00762BED"/>
    <w:rsid w:val="00762DB1"/>
    <w:rsid w:val="00763038"/>
    <w:rsid w:val="007631F5"/>
    <w:rsid w:val="00763580"/>
    <w:rsid w:val="00763988"/>
    <w:rsid w:val="007639FF"/>
    <w:rsid w:val="007641B4"/>
    <w:rsid w:val="007643BB"/>
    <w:rsid w:val="007647B7"/>
    <w:rsid w:val="0076490C"/>
    <w:rsid w:val="00764AAA"/>
    <w:rsid w:val="00764BE1"/>
    <w:rsid w:val="00764C6A"/>
    <w:rsid w:val="00764C9A"/>
    <w:rsid w:val="00764DFE"/>
    <w:rsid w:val="00764F5E"/>
    <w:rsid w:val="00765093"/>
    <w:rsid w:val="0076549A"/>
    <w:rsid w:val="007657FC"/>
    <w:rsid w:val="00765957"/>
    <w:rsid w:val="00765B05"/>
    <w:rsid w:val="00766427"/>
    <w:rsid w:val="00766B4D"/>
    <w:rsid w:val="0076710E"/>
    <w:rsid w:val="007672DC"/>
    <w:rsid w:val="0076734A"/>
    <w:rsid w:val="007679A1"/>
    <w:rsid w:val="007700BE"/>
    <w:rsid w:val="007705FF"/>
    <w:rsid w:val="00770613"/>
    <w:rsid w:val="00770846"/>
    <w:rsid w:val="00770CCA"/>
    <w:rsid w:val="00770EAF"/>
    <w:rsid w:val="007712AF"/>
    <w:rsid w:val="00771523"/>
    <w:rsid w:val="007715EB"/>
    <w:rsid w:val="00771711"/>
    <w:rsid w:val="00771C03"/>
    <w:rsid w:val="00771EEA"/>
    <w:rsid w:val="00772205"/>
    <w:rsid w:val="007724B5"/>
    <w:rsid w:val="00772567"/>
    <w:rsid w:val="007731CD"/>
    <w:rsid w:val="00773408"/>
    <w:rsid w:val="007735B1"/>
    <w:rsid w:val="00773CC3"/>
    <w:rsid w:val="00773DD9"/>
    <w:rsid w:val="00774234"/>
    <w:rsid w:val="007744FA"/>
    <w:rsid w:val="00774517"/>
    <w:rsid w:val="007749A2"/>
    <w:rsid w:val="00774C08"/>
    <w:rsid w:val="00774DEC"/>
    <w:rsid w:val="00775121"/>
    <w:rsid w:val="00775344"/>
    <w:rsid w:val="007755DF"/>
    <w:rsid w:val="00775F0E"/>
    <w:rsid w:val="00776174"/>
    <w:rsid w:val="007761C8"/>
    <w:rsid w:val="007762B2"/>
    <w:rsid w:val="00776366"/>
    <w:rsid w:val="00776508"/>
    <w:rsid w:val="0077682E"/>
    <w:rsid w:val="00776E7D"/>
    <w:rsid w:val="00777081"/>
    <w:rsid w:val="007770B5"/>
    <w:rsid w:val="00777165"/>
    <w:rsid w:val="00777295"/>
    <w:rsid w:val="0077750A"/>
    <w:rsid w:val="007777DF"/>
    <w:rsid w:val="0077780E"/>
    <w:rsid w:val="00777B89"/>
    <w:rsid w:val="00777C06"/>
    <w:rsid w:val="00777FFE"/>
    <w:rsid w:val="00780026"/>
    <w:rsid w:val="0078025C"/>
    <w:rsid w:val="00780300"/>
    <w:rsid w:val="0078053D"/>
    <w:rsid w:val="007806DE"/>
    <w:rsid w:val="00780B6F"/>
    <w:rsid w:val="00781369"/>
    <w:rsid w:val="0078139C"/>
    <w:rsid w:val="00781623"/>
    <w:rsid w:val="00781BD9"/>
    <w:rsid w:val="00781D57"/>
    <w:rsid w:val="00781EED"/>
    <w:rsid w:val="007821B0"/>
    <w:rsid w:val="007821D4"/>
    <w:rsid w:val="00782293"/>
    <w:rsid w:val="00782AA3"/>
    <w:rsid w:val="00782C2C"/>
    <w:rsid w:val="00782D84"/>
    <w:rsid w:val="00782E27"/>
    <w:rsid w:val="00782EB4"/>
    <w:rsid w:val="00782FAF"/>
    <w:rsid w:val="00783153"/>
    <w:rsid w:val="0078326E"/>
    <w:rsid w:val="00783559"/>
    <w:rsid w:val="00783CF4"/>
    <w:rsid w:val="007842AC"/>
    <w:rsid w:val="00784780"/>
    <w:rsid w:val="00784BFE"/>
    <w:rsid w:val="007850AF"/>
    <w:rsid w:val="0078511E"/>
    <w:rsid w:val="00785234"/>
    <w:rsid w:val="0078557B"/>
    <w:rsid w:val="00785676"/>
    <w:rsid w:val="007857D8"/>
    <w:rsid w:val="0078583B"/>
    <w:rsid w:val="007861E2"/>
    <w:rsid w:val="0078622E"/>
    <w:rsid w:val="007864E3"/>
    <w:rsid w:val="007868F9"/>
    <w:rsid w:val="00786AAC"/>
    <w:rsid w:val="007876D2"/>
    <w:rsid w:val="007876DF"/>
    <w:rsid w:val="00787910"/>
    <w:rsid w:val="00787980"/>
    <w:rsid w:val="007879D1"/>
    <w:rsid w:val="00787B01"/>
    <w:rsid w:val="007901AF"/>
    <w:rsid w:val="00790278"/>
    <w:rsid w:val="00790457"/>
    <w:rsid w:val="00790965"/>
    <w:rsid w:val="0079097C"/>
    <w:rsid w:val="00790C55"/>
    <w:rsid w:val="007917B1"/>
    <w:rsid w:val="0079198B"/>
    <w:rsid w:val="00791E98"/>
    <w:rsid w:val="00792289"/>
    <w:rsid w:val="0079255A"/>
    <w:rsid w:val="00792B5B"/>
    <w:rsid w:val="00792DE8"/>
    <w:rsid w:val="00792F6C"/>
    <w:rsid w:val="00793229"/>
    <w:rsid w:val="00793519"/>
    <w:rsid w:val="00793885"/>
    <w:rsid w:val="00793C49"/>
    <w:rsid w:val="00793C7C"/>
    <w:rsid w:val="00793E4B"/>
    <w:rsid w:val="00794010"/>
    <w:rsid w:val="0079442D"/>
    <w:rsid w:val="0079445E"/>
    <w:rsid w:val="00795136"/>
    <w:rsid w:val="007952F7"/>
    <w:rsid w:val="00795769"/>
    <w:rsid w:val="00795EE7"/>
    <w:rsid w:val="00795F37"/>
    <w:rsid w:val="0079614D"/>
    <w:rsid w:val="00796197"/>
    <w:rsid w:val="00796459"/>
    <w:rsid w:val="007964FA"/>
    <w:rsid w:val="00796B7B"/>
    <w:rsid w:val="00797171"/>
    <w:rsid w:val="00797206"/>
    <w:rsid w:val="0079737E"/>
    <w:rsid w:val="007977A1"/>
    <w:rsid w:val="00797858"/>
    <w:rsid w:val="00797A17"/>
    <w:rsid w:val="00797A7F"/>
    <w:rsid w:val="00797D3A"/>
    <w:rsid w:val="007A0456"/>
    <w:rsid w:val="007A054D"/>
    <w:rsid w:val="007A0850"/>
    <w:rsid w:val="007A0A0D"/>
    <w:rsid w:val="007A147B"/>
    <w:rsid w:val="007A18F6"/>
    <w:rsid w:val="007A1A7F"/>
    <w:rsid w:val="007A1E39"/>
    <w:rsid w:val="007A1F6C"/>
    <w:rsid w:val="007A2118"/>
    <w:rsid w:val="007A27BE"/>
    <w:rsid w:val="007A3255"/>
    <w:rsid w:val="007A38E2"/>
    <w:rsid w:val="007A4052"/>
    <w:rsid w:val="007A40B8"/>
    <w:rsid w:val="007A4105"/>
    <w:rsid w:val="007A4523"/>
    <w:rsid w:val="007A4634"/>
    <w:rsid w:val="007A4665"/>
    <w:rsid w:val="007A474C"/>
    <w:rsid w:val="007A4775"/>
    <w:rsid w:val="007A481F"/>
    <w:rsid w:val="007A4B9C"/>
    <w:rsid w:val="007A4F9D"/>
    <w:rsid w:val="007A5156"/>
    <w:rsid w:val="007A5685"/>
    <w:rsid w:val="007A5735"/>
    <w:rsid w:val="007A58C4"/>
    <w:rsid w:val="007A5EAA"/>
    <w:rsid w:val="007A5FB2"/>
    <w:rsid w:val="007A6537"/>
    <w:rsid w:val="007A65D5"/>
    <w:rsid w:val="007A65D9"/>
    <w:rsid w:val="007A66C5"/>
    <w:rsid w:val="007A6881"/>
    <w:rsid w:val="007A6D74"/>
    <w:rsid w:val="007A706F"/>
    <w:rsid w:val="007A776B"/>
    <w:rsid w:val="007A7F42"/>
    <w:rsid w:val="007B0171"/>
    <w:rsid w:val="007B0280"/>
    <w:rsid w:val="007B0B42"/>
    <w:rsid w:val="007B0DF6"/>
    <w:rsid w:val="007B103D"/>
    <w:rsid w:val="007B1210"/>
    <w:rsid w:val="007B13E5"/>
    <w:rsid w:val="007B1827"/>
    <w:rsid w:val="007B192C"/>
    <w:rsid w:val="007B1F75"/>
    <w:rsid w:val="007B236A"/>
    <w:rsid w:val="007B24A1"/>
    <w:rsid w:val="007B2699"/>
    <w:rsid w:val="007B2BA7"/>
    <w:rsid w:val="007B318A"/>
    <w:rsid w:val="007B3365"/>
    <w:rsid w:val="007B3529"/>
    <w:rsid w:val="007B36C5"/>
    <w:rsid w:val="007B37CB"/>
    <w:rsid w:val="007B3B59"/>
    <w:rsid w:val="007B3DBB"/>
    <w:rsid w:val="007B3EFC"/>
    <w:rsid w:val="007B3F50"/>
    <w:rsid w:val="007B41FB"/>
    <w:rsid w:val="007B46B3"/>
    <w:rsid w:val="007B4728"/>
    <w:rsid w:val="007B4A9E"/>
    <w:rsid w:val="007B5145"/>
    <w:rsid w:val="007B529E"/>
    <w:rsid w:val="007B52A2"/>
    <w:rsid w:val="007B5518"/>
    <w:rsid w:val="007B55A5"/>
    <w:rsid w:val="007B55D3"/>
    <w:rsid w:val="007B5B9B"/>
    <w:rsid w:val="007B5D56"/>
    <w:rsid w:val="007B60F6"/>
    <w:rsid w:val="007B6673"/>
    <w:rsid w:val="007B6DAD"/>
    <w:rsid w:val="007B7027"/>
    <w:rsid w:val="007B7112"/>
    <w:rsid w:val="007B743C"/>
    <w:rsid w:val="007B7B90"/>
    <w:rsid w:val="007B7E3D"/>
    <w:rsid w:val="007B7F45"/>
    <w:rsid w:val="007C000C"/>
    <w:rsid w:val="007C0FED"/>
    <w:rsid w:val="007C12AC"/>
    <w:rsid w:val="007C145D"/>
    <w:rsid w:val="007C1C75"/>
    <w:rsid w:val="007C1FA3"/>
    <w:rsid w:val="007C2300"/>
    <w:rsid w:val="007C240A"/>
    <w:rsid w:val="007C2570"/>
    <w:rsid w:val="007C27A6"/>
    <w:rsid w:val="007C28ED"/>
    <w:rsid w:val="007C2A85"/>
    <w:rsid w:val="007C2EB0"/>
    <w:rsid w:val="007C2F16"/>
    <w:rsid w:val="007C30D3"/>
    <w:rsid w:val="007C3116"/>
    <w:rsid w:val="007C35D4"/>
    <w:rsid w:val="007C35E6"/>
    <w:rsid w:val="007C362D"/>
    <w:rsid w:val="007C3ACE"/>
    <w:rsid w:val="007C3FE2"/>
    <w:rsid w:val="007C406E"/>
    <w:rsid w:val="007C40C8"/>
    <w:rsid w:val="007C422C"/>
    <w:rsid w:val="007C48D5"/>
    <w:rsid w:val="007C496C"/>
    <w:rsid w:val="007C4CB3"/>
    <w:rsid w:val="007C4D9A"/>
    <w:rsid w:val="007C5156"/>
    <w:rsid w:val="007C523A"/>
    <w:rsid w:val="007C5655"/>
    <w:rsid w:val="007C5976"/>
    <w:rsid w:val="007C607B"/>
    <w:rsid w:val="007C6394"/>
    <w:rsid w:val="007C6546"/>
    <w:rsid w:val="007C673B"/>
    <w:rsid w:val="007C692E"/>
    <w:rsid w:val="007C6A51"/>
    <w:rsid w:val="007C6D81"/>
    <w:rsid w:val="007C71F3"/>
    <w:rsid w:val="007C7343"/>
    <w:rsid w:val="007C7601"/>
    <w:rsid w:val="007C7673"/>
    <w:rsid w:val="007C77A8"/>
    <w:rsid w:val="007C78D1"/>
    <w:rsid w:val="007C7948"/>
    <w:rsid w:val="007C7AD8"/>
    <w:rsid w:val="007C7FF5"/>
    <w:rsid w:val="007D005E"/>
    <w:rsid w:val="007D0346"/>
    <w:rsid w:val="007D0B64"/>
    <w:rsid w:val="007D0E92"/>
    <w:rsid w:val="007D1388"/>
    <w:rsid w:val="007D14AC"/>
    <w:rsid w:val="007D1A87"/>
    <w:rsid w:val="007D1D26"/>
    <w:rsid w:val="007D1DB9"/>
    <w:rsid w:val="007D225F"/>
    <w:rsid w:val="007D2308"/>
    <w:rsid w:val="007D2599"/>
    <w:rsid w:val="007D26F2"/>
    <w:rsid w:val="007D2998"/>
    <w:rsid w:val="007D2D03"/>
    <w:rsid w:val="007D2DA2"/>
    <w:rsid w:val="007D3070"/>
    <w:rsid w:val="007D30C2"/>
    <w:rsid w:val="007D3534"/>
    <w:rsid w:val="007D3854"/>
    <w:rsid w:val="007D3AB9"/>
    <w:rsid w:val="007D3BAB"/>
    <w:rsid w:val="007D3C9C"/>
    <w:rsid w:val="007D41A3"/>
    <w:rsid w:val="007D4453"/>
    <w:rsid w:val="007D458B"/>
    <w:rsid w:val="007D45A9"/>
    <w:rsid w:val="007D47DC"/>
    <w:rsid w:val="007D4BB4"/>
    <w:rsid w:val="007D5472"/>
    <w:rsid w:val="007D5684"/>
    <w:rsid w:val="007D56F1"/>
    <w:rsid w:val="007D588D"/>
    <w:rsid w:val="007D612B"/>
    <w:rsid w:val="007D61A3"/>
    <w:rsid w:val="007D665D"/>
    <w:rsid w:val="007D68BF"/>
    <w:rsid w:val="007D698D"/>
    <w:rsid w:val="007D6C4C"/>
    <w:rsid w:val="007D6E99"/>
    <w:rsid w:val="007D6F3C"/>
    <w:rsid w:val="007D7181"/>
    <w:rsid w:val="007D718C"/>
    <w:rsid w:val="007D722E"/>
    <w:rsid w:val="007D734A"/>
    <w:rsid w:val="007D74E4"/>
    <w:rsid w:val="007D75CC"/>
    <w:rsid w:val="007D7AF0"/>
    <w:rsid w:val="007E0135"/>
    <w:rsid w:val="007E0607"/>
    <w:rsid w:val="007E0666"/>
    <w:rsid w:val="007E084D"/>
    <w:rsid w:val="007E1BF7"/>
    <w:rsid w:val="007E20FB"/>
    <w:rsid w:val="007E212B"/>
    <w:rsid w:val="007E22F0"/>
    <w:rsid w:val="007E32A7"/>
    <w:rsid w:val="007E344E"/>
    <w:rsid w:val="007E38C4"/>
    <w:rsid w:val="007E39DC"/>
    <w:rsid w:val="007E3AF8"/>
    <w:rsid w:val="007E41A0"/>
    <w:rsid w:val="007E4300"/>
    <w:rsid w:val="007E4424"/>
    <w:rsid w:val="007E4678"/>
    <w:rsid w:val="007E47C4"/>
    <w:rsid w:val="007E4BA5"/>
    <w:rsid w:val="007E507A"/>
    <w:rsid w:val="007E5630"/>
    <w:rsid w:val="007E5829"/>
    <w:rsid w:val="007E5848"/>
    <w:rsid w:val="007E5C9C"/>
    <w:rsid w:val="007E5CED"/>
    <w:rsid w:val="007E6225"/>
    <w:rsid w:val="007E6276"/>
    <w:rsid w:val="007E68C3"/>
    <w:rsid w:val="007E7341"/>
    <w:rsid w:val="007E7684"/>
    <w:rsid w:val="007E7A03"/>
    <w:rsid w:val="007E7AD7"/>
    <w:rsid w:val="007E7E35"/>
    <w:rsid w:val="007E7FEE"/>
    <w:rsid w:val="007F045C"/>
    <w:rsid w:val="007F0B61"/>
    <w:rsid w:val="007F0B68"/>
    <w:rsid w:val="007F0E15"/>
    <w:rsid w:val="007F1044"/>
    <w:rsid w:val="007F18A1"/>
    <w:rsid w:val="007F1C9E"/>
    <w:rsid w:val="007F1E33"/>
    <w:rsid w:val="007F1FD2"/>
    <w:rsid w:val="007F2365"/>
    <w:rsid w:val="007F2BD3"/>
    <w:rsid w:val="007F34D9"/>
    <w:rsid w:val="007F3E05"/>
    <w:rsid w:val="007F428E"/>
    <w:rsid w:val="007F4B63"/>
    <w:rsid w:val="007F4DC2"/>
    <w:rsid w:val="007F4E66"/>
    <w:rsid w:val="007F52F0"/>
    <w:rsid w:val="007F53C5"/>
    <w:rsid w:val="007F59B5"/>
    <w:rsid w:val="007F5D60"/>
    <w:rsid w:val="007F5D66"/>
    <w:rsid w:val="007F6411"/>
    <w:rsid w:val="007F64F6"/>
    <w:rsid w:val="007F654B"/>
    <w:rsid w:val="007F6B51"/>
    <w:rsid w:val="007F6E6B"/>
    <w:rsid w:val="007F6F12"/>
    <w:rsid w:val="007F704B"/>
    <w:rsid w:val="007F7232"/>
    <w:rsid w:val="007F73A8"/>
    <w:rsid w:val="007F78A9"/>
    <w:rsid w:val="007F7F3F"/>
    <w:rsid w:val="00800219"/>
    <w:rsid w:val="0080031E"/>
    <w:rsid w:val="00800507"/>
    <w:rsid w:val="008005C7"/>
    <w:rsid w:val="00800B8D"/>
    <w:rsid w:val="00800D33"/>
    <w:rsid w:val="00800F5F"/>
    <w:rsid w:val="008018D6"/>
    <w:rsid w:val="008022CF"/>
    <w:rsid w:val="00802CD0"/>
    <w:rsid w:val="00802D30"/>
    <w:rsid w:val="008033CE"/>
    <w:rsid w:val="008034A8"/>
    <w:rsid w:val="008036A6"/>
    <w:rsid w:val="00803872"/>
    <w:rsid w:val="00803BD9"/>
    <w:rsid w:val="00803CD6"/>
    <w:rsid w:val="00804003"/>
    <w:rsid w:val="008040AE"/>
    <w:rsid w:val="00804242"/>
    <w:rsid w:val="00804369"/>
    <w:rsid w:val="00804462"/>
    <w:rsid w:val="00804605"/>
    <w:rsid w:val="008046CD"/>
    <w:rsid w:val="00804809"/>
    <w:rsid w:val="00804893"/>
    <w:rsid w:val="00804A89"/>
    <w:rsid w:val="00804B08"/>
    <w:rsid w:val="00804ECA"/>
    <w:rsid w:val="00805073"/>
    <w:rsid w:val="008051E4"/>
    <w:rsid w:val="0080589E"/>
    <w:rsid w:val="0080598B"/>
    <w:rsid w:val="00806091"/>
    <w:rsid w:val="008065FF"/>
    <w:rsid w:val="0080676C"/>
    <w:rsid w:val="008069C8"/>
    <w:rsid w:val="008069E6"/>
    <w:rsid w:val="00806A7F"/>
    <w:rsid w:val="00807232"/>
    <w:rsid w:val="00807339"/>
    <w:rsid w:val="0080744E"/>
    <w:rsid w:val="0080785C"/>
    <w:rsid w:val="00807896"/>
    <w:rsid w:val="00807C63"/>
    <w:rsid w:val="00807E49"/>
    <w:rsid w:val="0081010A"/>
    <w:rsid w:val="008101CA"/>
    <w:rsid w:val="00810FE7"/>
    <w:rsid w:val="008112AF"/>
    <w:rsid w:val="00811389"/>
    <w:rsid w:val="0081174A"/>
    <w:rsid w:val="0081186B"/>
    <w:rsid w:val="00811A79"/>
    <w:rsid w:val="00811F6F"/>
    <w:rsid w:val="00812028"/>
    <w:rsid w:val="0081254C"/>
    <w:rsid w:val="00812AB8"/>
    <w:rsid w:val="00812B3C"/>
    <w:rsid w:val="00812CE6"/>
    <w:rsid w:val="00812D7F"/>
    <w:rsid w:val="00813692"/>
    <w:rsid w:val="008138B6"/>
    <w:rsid w:val="00813A41"/>
    <w:rsid w:val="00813A62"/>
    <w:rsid w:val="00813D09"/>
    <w:rsid w:val="00813F15"/>
    <w:rsid w:val="008140BA"/>
    <w:rsid w:val="00814784"/>
    <w:rsid w:val="00814D03"/>
    <w:rsid w:val="00814DFF"/>
    <w:rsid w:val="00814EE7"/>
    <w:rsid w:val="0081566A"/>
    <w:rsid w:val="00815931"/>
    <w:rsid w:val="008159EF"/>
    <w:rsid w:val="00815BD3"/>
    <w:rsid w:val="00815E9C"/>
    <w:rsid w:val="00816074"/>
    <w:rsid w:val="008164CD"/>
    <w:rsid w:val="00816E02"/>
    <w:rsid w:val="00817001"/>
    <w:rsid w:val="008170FE"/>
    <w:rsid w:val="008173D7"/>
    <w:rsid w:val="00817616"/>
    <w:rsid w:val="008179EB"/>
    <w:rsid w:val="0082007A"/>
    <w:rsid w:val="00820120"/>
    <w:rsid w:val="00820380"/>
    <w:rsid w:val="00820651"/>
    <w:rsid w:val="00820C28"/>
    <w:rsid w:val="00820CB8"/>
    <w:rsid w:val="00821288"/>
    <w:rsid w:val="0082146A"/>
    <w:rsid w:val="008216CE"/>
    <w:rsid w:val="008221E1"/>
    <w:rsid w:val="008222C3"/>
    <w:rsid w:val="008226F7"/>
    <w:rsid w:val="00822AF4"/>
    <w:rsid w:val="00822E27"/>
    <w:rsid w:val="00822EAD"/>
    <w:rsid w:val="00822EAE"/>
    <w:rsid w:val="008233D9"/>
    <w:rsid w:val="008234E0"/>
    <w:rsid w:val="008236F6"/>
    <w:rsid w:val="0082378B"/>
    <w:rsid w:val="00823B7B"/>
    <w:rsid w:val="00824492"/>
    <w:rsid w:val="00824676"/>
    <w:rsid w:val="008249CD"/>
    <w:rsid w:val="00824A9F"/>
    <w:rsid w:val="00824C49"/>
    <w:rsid w:val="00824D9D"/>
    <w:rsid w:val="00824DC2"/>
    <w:rsid w:val="0082522A"/>
    <w:rsid w:val="00825583"/>
    <w:rsid w:val="008255E8"/>
    <w:rsid w:val="00825681"/>
    <w:rsid w:val="0082589F"/>
    <w:rsid w:val="00825919"/>
    <w:rsid w:val="00825F93"/>
    <w:rsid w:val="00826101"/>
    <w:rsid w:val="008261CF"/>
    <w:rsid w:val="00826630"/>
    <w:rsid w:val="00826961"/>
    <w:rsid w:val="00826EFB"/>
    <w:rsid w:val="00827334"/>
    <w:rsid w:val="00827939"/>
    <w:rsid w:val="00827E00"/>
    <w:rsid w:val="008300E5"/>
    <w:rsid w:val="00830500"/>
    <w:rsid w:val="0083073C"/>
    <w:rsid w:val="0083076B"/>
    <w:rsid w:val="008307E7"/>
    <w:rsid w:val="00830852"/>
    <w:rsid w:val="00830990"/>
    <w:rsid w:val="00830F28"/>
    <w:rsid w:val="00831605"/>
    <w:rsid w:val="0083178B"/>
    <w:rsid w:val="00831B12"/>
    <w:rsid w:val="00831D51"/>
    <w:rsid w:val="00831D98"/>
    <w:rsid w:val="00831DF9"/>
    <w:rsid w:val="00831F1A"/>
    <w:rsid w:val="0083202C"/>
    <w:rsid w:val="008325B9"/>
    <w:rsid w:val="00832685"/>
    <w:rsid w:val="00832A5E"/>
    <w:rsid w:val="0083353A"/>
    <w:rsid w:val="00833695"/>
    <w:rsid w:val="00834287"/>
    <w:rsid w:val="008343F3"/>
    <w:rsid w:val="00834572"/>
    <w:rsid w:val="00834FCD"/>
    <w:rsid w:val="00835026"/>
    <w:rsid w:val="0083506F"/>
    <w:rsid w:val="00835543"/>
    <w:rsid w:val="00835A1E"/>
    <w:rsid w:val="00835E9C"/>
    <w:rsid w:val="00835F6B"/>
    <w:rsid w:val="0083635C"/>
    <w:rsid w:val="00836480"/>
    <w:rsid w:val="008364D4"/>
    <w:rsid w:val="008369F3"/>
    <w:rsid w:val="00836C5B"/>
    <w:rsid w:val="00836D7D"/>
    <w:rsid w:val="00836E72"/>
    <w:rsid w:val="00836FA7"/>
    <w:rsid w:val="00836FED"/>
    <w:rsid w:val="00837755"/>
    <w:rsid w:val="00837BB1"/>
    <w:rsid w:val="00837E4A"/>
    <w:rsid w:val="00837F67"/>
    <w:rsid w:val="00840295"/>
    <w:rsid w:val="0084055C"/>
    <w:rsid w:val="00840A1F"/>
    <w:rsid w:val="00840A4F"/>
    <w:rsid w:val="00840B7E"/>
    <w:rsid w:val="00840DE4"/>
    <w:rsid w:val="00841718"/>
    <w:rsid w:val="00841727"/>
    <w:rsid w:val="00841A14"/>
    <w:rsid w:val="00842B00"/>
    <w:rsid w:val="00842CD8"/>
    <w:rsid w:val="008432CE"/>
    <w:rsid w:val="0084349F"/>
    <w:rsid w:val="00843745"/>
    <w:rsid w:val="00843A27"/>
    <w:rsid w:val="00843B90"/>
    <w:rsid w:val="00843F1E"/>
    <w:rsid w:val="00843F66"/>
    <w:rsid w:val="00844146"/>
    <w:rsid w:val="00844363"/>
    <w:rsid w:val="00844AC2"/>
    <w:rsid w:val="00844B82"/>
    <w:rsid w:val="00844F5B"/>
    <w:rsid w:val="00845089"/>
    <w:rsid w:val="008451E0"/>
    <w:rsid w:val="0084533B"/>
    <w:rsid w:val="00845352"/>
    <w:rsid w:val="008457C3"/>
    <w:rsid w:val="00845829"/>
    <w:rsid w:val="00845C6A"/>
    <w:rsid w:val="00845D11"/>
    <w:rsid w:val="00845DEF"/>
    <w:rsid w:val="00845E88"/>
    <w:rsid w:val="008460D6"/>
    <w:rsid w:val="008463AD"/>
    <w:rsid w:val="008463B0"/>
    <w:rsid w:val="00846808"/>
    <w:rsid w:val="0084687E"/>
    <w:rsid w:val="00846991"/>
    <w:rsid w:val="00846AB5"/>
    <w:rsid w:val="0084711C"/>
    <w:rsid w:val="00847331"/>
    <w:rsid w:val="00847447"/>
    <w:rsid w:val="0084770D"/>
    <w:rsid w:val="008478E2"/>
    <w:rsid w:val="0085023C"/>
    <w:rsid w:val="00850287"/>
    <w:rsid w:val="00850391"/>
    <w:rsid w:val="00850452"/>
    <w:rsid w:val="00850981"/>
    <w:rsid w:val="008514DB"/>
    <w:rsid w:val="0085157B"/>
    <w:rsid w:val="008516B7"/>
    <w:rsid w:val="008516C2"/>
    <w:rsid w:val="00851B3F"/>
    <w:rsid w:val="00851F03"/>
    <w:rsid w:val="0085247A"/>
    <w:rsid w:val="008525C5"/>
    <w:rsid w:val="008527C2"/>
    <w:rsid w:val="00852A17"/>
    <w:rsid w:val="00852A97"/>
    <w:rsid w:val="00852E41"/>
    <w:rsid w:val="00852EF4"/>
    <w:rsid w:val="008533A4"/>
    <w:rsid w:val="008534EE"/>
    <w:rsid w:val="008538DF"/>
    <w:rsid w:val="00853947"/>
    <w:rsid w:val="00853B9C"/>
    <w:rsid w:val="00853F7D"/>
    <w:rsid w:val="0085434E"/>
    <w:rsid w:val="0085459C"/>
    <w:rsid w:val="00854819"/>
    <w:rsid w:val="00854849"/>
    <w:rsid w:val="00854CB0"/>
    <w:rsid w:val="00854EA7"/>
    <w:rsid w:val="008551E1"/>
    <w:rsid w:val="0085525D"/>
    <w:rsid w:val="008553C7"/>
    <w:rsid w:val="0085554C"/>
    <w:rsid w:val="00855728"/>
    <w:rsid w:val="008565E5"/>
    <w:rsid w:val="00856618"/>
    <w:rsid w:val="00856722"/>
    <w:rsid w:val="00856874"/>
    <w:rsid w:val="00856D2E"/>
    <w:rsid w:val="00857462"/>
    <w:rsid w:val="00857575"/>
    <w:rsid w:val="008576FF"/>
    <w:rsid w:val="00857A3D"/>
    <w:rsid w:val="00857BF8"/>
    <w:rsid w:val="00857C3A"/>
    <w:rsid w:val="00857F3E"/>
    <w:rsid w:val="00857FEB"/>
    <w:rsid w:val="008600F6"/>
    <w:rsid w:val="008602AD"/>
    <w:rsid w:val="0086056B"/>
    <w:rsid w:val="008608BA"/>
    <w:rsid w:val="00860B95"/>
    <w:rsid w:val="00861070"/>
    <w:rsid w:val="0086109F"/>
    <w:rsid w:val="00861111"/>
    <w:rsid w:val="0086112E"/>
    <w:rsid w:val="008614D3"/>
    <w:rsid w:val="0086156D"/>
    <w:rsid w:val="008616E0"/>
    <w:rsid w:val="0086198E"/>
    <w:rsid w:val="00862050"/>
    <w:rsid w:val="00862479"/>
    <w:rsid w:val="008624B9"/>
    <w:rsid w:val="00862726"/>
    <w:rsid w:val="00862845"/>
    <w:rsid w:val="008631FC"/>
    <w:rsid w:val="00863783"/>
    <w:rsid w:val="008638AB"/>
    <w:rsid w:val="00863930"/>
    <w:rsid w:val="008639CF"/>
    <w:rsid w:val="00863B83"/>
    <w:rsid w:val="00863DC4"/>
    <w:rsid w:val="00864168"/>
    <w:rsid w:val="00864489"/>
    <w:rsid w:val="008646B0"/>
    <w:rsid w:val="008647D3"/>
    <w:rsid w:val="00864816"/>
    <w:rsid w:val="00864B25"/>
    <w:rsid w:val="0086549B"/>
    <w:rsid w:val="008654A7"/>
    <w:rsid w:val="00865890"/>
    <w:rsid w:val="008663B8"/>
    <w:rsid w:val="008666D2"/>
    <w:rsid w:val="008667AB"/>
    <w:rsid w:val="008669BB"/>
    <w:rsid w:val="00866CE2"/>
    <w:rsid w:val="00866DF8"/>
    <w:rsid w:val="00866E84"/>
    <w:rsid w:val="00867200"/>
    <w:rsid w:val="00867394"/>
    <w:rsid w:val="0086740B"/>
    <w:rsid w:val="0086750B"/>
    <w:rsid w:val="00867739"/>
    <w:rsid w:val="00870974"/>
    <w:rsid w:val="00870BBB"/>
    <w:rsid w:val="00871058"/>
    <w:rsid w:val="00871202"/>
    <w:rsid w:val="00871E9A"/>
    <w:rsid w:val="00871EA3"/>
    <w:rsid w:val="00872119"/>
    <w:rsid w:val="00872191"/>
    <w:rsid w:val="00872538"/>
    <w:rsid w:val="0087283B"/>
    <w:rsid w:val="0087289A"/>
    <w:rsid w:val="00872BF1"/>
    <w:rsid w:val="00873027"/>
    <w:rsid w:val="0087310F"/>
    <w:rsid w:val="0087321D"/>
    <w:rsid w:val="00873393"/>
    <w:rsid w:val="00873454"/>
    <w:rsid w:val="00873B8E"/>
    <w:rsid w:val="008744EC"/>
    <w:rsid w:val="00874BCB"/>
    <w:rsid w:val="00874F23"/>
    <w:rsid w:val="0087523F"/>
    <w:rsid w:val="008755BD"/>
    <w:rsid w:val="00875C1C"/>
    <w:rsid w:val="00875C98"/>
    <w:rsid w:val="00875D5B"/>
    <w:rsid w:val="00876031"/>
    <w:rsid w:val="00876357"/>
    <w:rsid w:val="00876389"/>
    <w:rsid w:val="0087653C"/>
    <w:rsid w:val="008768D0"/>
    <w:rsid w:val="00876AD2"/>
    <w:rsid w:val="00876BBC"/>
    <w:rsid w:val="00876C4E"/>
    <w:rsid w:val="008775F9"/>
    <w:rsid w:val="00877CA5"/>
    <w:rsid w:val="00880203"/>
    <w:rsid w:val="00880409"/>
    <w:rsid w:val="008805EC"/>
    <w:rsid w:val="008811E5"/>
    <w:rsid w:val="0088140A"/>
    <w:rsid w:val="008814E2"/>
    <w:rsid w:val="00881E0C"/>
    <w:rsid w:val="008821EA"/>
    <w:rsid w:val="0088225B"/>
    <w:rsid w:val="008822D8"/>
    <w:rsid w:val="0088244D"/>
    <w:rsid w:val="00882E8D"/>
    <w:rsid w:val="00882F2F"/>
    <w:rsid w:val="008831C0"/>
    <w:rsid w:val="008832F8"/>
    <w:rsid w:val="00883B18"/>
    <w:rsid w:val="00883C5B"/>
    <w:rsid w:val="00883D62"/>
    <w:rsid w:val="00883F83"/>
    <w:rsid w:val="00884164"/>
    <w:rsid w:val="00884637"/>
    <w:rsid w:val="00884EF1"/>
    <w:rsid w:val="00885211"/>
    <w:rsid w:val="00885247"/>
    <w:rsid w:val="008855CB"/>
    <w:rsid w:val="008855DF"/>
    <w:rsid w:val="008856D4"/>
    <w:rsid w:val="00885BD5"/>
    <w:rsid w:val="00885F16"/>
    <w:rsid w:val="00885FE2"/>
    <w:rsid w:val="00886641"/>
    <w:rsid w:val="00886655"/>
    <w:rsid w:val="00886F96"/>
    <w:rsid w:val="008870DD"/>
    <w:rsid w:val="008876D9"/>
    <w:rsid w:val="00887789"/>
    <w:rsid w:val="0089072E"/>
    <w:rsid w:val="00890844"/>
    <w:rsid w:val="00890CD3"/>
    <w:rsid w:val="00890FD3"/>
    <w:rsid w:val="00891288"/>
    <w:rsid w:val="0089129D"/>
    <w:rsid w:val="00891692"/>
    <w:rsid w:val="00891856"/>
    <w:rsid w:val="00892665"/>
    <w:rsid w:val="00892766"/>
    <w:rsid w:val="008927B6"/>
    <w:rsid w:val="0089281A"/>
    <w:rsid w:val="00892E31"/>
    <w:rsid w:val="00892EC7"/>
    <w:rsid w:val="00892F52"/>
    <w:rsid w:val="008930A9"/>
    <w:rsid w:val="00893F58"/>
    <w:rsid w:val="00893FC2"/>
    <w:rsid w:val="008946C7"/>
    <w:rsid w:val="0089489E"/>
    <w:rsid w:val="00894AF4"/>
    <w:rsid w:val="00894C66"/>
    <w:rsid w:val="00894D0A"/>
    <w:rsid w:val="00895710"/>
    <w:rsid w:val="00895ACB"/>
    <w:rsid w:val="00895D62"/>
    <w:rsid w:val="008961B8"/>
    <w:rsid w:val="008961CD"/>
    <w:rsid w:val="008966B6"/>
    <w:rsid w:val="00896870"/>
    <w:rsid w:val="008969BD"/>
    <w:rsid w:val="00896B62"/>
    <w:rsid w:val="00896D8A"/>
    <w:rsid w:val="00897287"/>
    <w:rsid w:val="008972DC"/>
    <w:rsid w:val="0089776F"/>
    <w:rsid w:val="00897DD5"/>
    <w:rsid w:val="00897F88"/>
    <w:rsid w:val="008A00F8"/>
    <w:rsid w:val="008A0422"/>
    <w:rsid w:val="008A0646"/>
    <w:rsid w:val="008A0719"/>
    <w:rsid w:val="008A0B73"/>
    <w:rsid w:val="008A0CC0"/>
    <w:rsid w:val="008A1228"/>
    <w:rsid w:val="008A123D"/>
    <w:rsid w:val="008A1631"/>
    <w:rsid w:val="008A16AA"/>
    <w:rsid w:val="008A1807"/>
    <w:rsid w:val="008A1892"/>
    <w:rsid w:val="008A190E"/>
    <w:rsid w:val="008A19D6"/>
    <w:rsid w:val="008A1B92"/>
    <w:rsid w:val="008A1CD6"/>
    <w:rsid w:val="008A2320"/>
    <w:rsid w:val="008A2390"/>
    <w:rsid w:val="008A2397"/>
    <w:rsid w:val="008A2490"/>
    <w:rsid w:val="008A24E1"/>
    <w:rsid w:val="008A2D53"/>
    <w:rsid w:val="008A3029"/>
    <w:rsid w:val="008A3183"/>
    <w:rsid w:val="008A32AD"/>
    <w:rsid w:val="008A3D49"/>
    <w:rsid w:val="008A3FBC"/>
    <w:rsid w:val="008A4B69"/>
    <w:rsid w:val="008A4C56"/>
    <w:rsid w:val="008A4EC3"/>
    <w:rsid w:val="008A5463"/>
    <w:rsid w:val="008A5630"/>
    <w:rsid w:val="008A565B"/>
    <w:rsid w:val="008A578C"/>
    <w:rsid w:val="008A5885"/>
    <w:rsid w:val="008A5EC6"/>
    <w:rsid w:val="008A5FFF"/>
    <w:rsid w:val="008A627C"/>
    <w:rsid w:val="008A642D"/>
    <w:rsid w:val="008A65D7"/>
    <w:rsid w:val="008A6987"/>
    <w:rsid w:val="008A6A3C"/>
    <w:rsid w:val="008A6C2D"/>
    <w:rsid w:val="008A7185"/>
    <w:rsid w:val="008A7519"/>
    <w:rsid w:val="008A7572"/>
    <w:rsid w:val="008A7D18"/>
    <w:rsid w:val="008A7E94"/>
    <w:rsid w:val="008A7F92"/>
    <w:rsid w:val="008B0262"/>
    <w:rsid w:val="008B05D2"/>
    <w:rsid w:val="008B0BC6"/>
    <w:rsid w:val="008B0CE6"/>
    <w:rsid w:val="008B1169"/>
    <w:rsid w:val="008B1556"/>
    <w:rsid w:val="008B157D"/>
    <w:rsid w:val="008B18FB"/>
    <w:rsid w:val="008B22C7"/>
    <w:rsid w:val="008B262E"/>
    <w:rsid w:val="008B362D"/>
    <w:rsid w:val="008B3929"/>
    <w:rsid w:val="008B3C2F"/>
    <w:rsid w:val="008B3C31"/>
    <w:rsid w:val="008B4396"/>
    <w:rsid w:val="008B4802"/>
    <w:rsid w:val="008B4CB3"/>
    <w:rsid w:val="008B4F17"/>
    <w:rsid w:val="008B54B2"/>
    <w:rsid w:val="008B57B2"/>
    <w:rsid w:val="008B5A5C"/>
    <w:rsid w:val="008B5D29"/>
    <w:rsid w:val="008B5D7B"/>
    <w:rsid w:val="008B5FE9"/>
    <w:rsid w:val="008B60E0"/>
    <w:rsid w:val="008B6184"/>
    <w:rsid w:val="008B66D8"/>
    <w:rsid w:val="008B67B9"/>
    <w:rsid w:val="008B6C9E"/>
    <w:rsid w:val="008B6CFB"/>
    <w:rsid w:val="008B6FCC"/>
    <w:rsid w:val="008B72FC"/>
    <w:rsid w:val="008B75E7"/>
    <w:rsid w:val="008B79AD"/>
    <w:rsid w:val="008B7AB9"/>
    <w:rsid w:val="008B7DE2"/>
    <w:rsid w:val="008B7EA2"/>
    <w:rsid w:val="008B7EAC"/>
    <w:rsid w:val="008C00C2"/>
    <w:rsid w:val="008C0596"/>
    <w:rsid w:val="008C0634"/>
    <w:rsid w:val="008C07DA"/>
    <w:rsid w:val="008C0813"/>
    <w:rsid w:val="008C09AC"/>
    <w:rsid w:val="008C0C46"/>
    <w:rsid w:val="008C0F2B"/>
    <w:rsid w:val="008C10CB"/>
    <w:rsid w:val="008C17BD"/>
    <w:rsid w:val="008C1836"/>
    <w:rsid w:val="008C1CD2"/>
    <w:rsid w:val="008C2466"/>
    <w:rsid w:val="008C2A37"/>
    <w:rsid w:val="008C3144"/>
    <w:rsid w:val="008C31B2"/>
    <w:rsid w:val="008C341E"/>
    <w:rsid w:val="008C3432"/>
    <w:rsid w:val="008C3596"/>
    <w:rsid w:val="008C37DD"/>
    <w:rsid w:val="008C3C38"/>
    <w:rsid w:val="008C3D25"/>
    <w:rsid w:val="008C4571"/>
    <w:rsid w:val="008C46FD"/>
    <w:rsid w:val="008C4C30"/>
    <w:rsid w:val="008C4C3D"/>
    <w:rsid w:val="008C4F79"/>
    <w:rsid w:val="008C508C"/>
    <w:rsid w:val="008C509F"/>
    <w:rsid w:val="008C5626"/>
    <w:rsid w:val="008C5780"/>
    <w:rsid w:val="008C58FD"/>
    <w:rsid w:val="008C597E"/>
    <w:rsid w:val="008C5E40"/>
    <w:rsid w:val="008C604F"/>
    <w:rsid w:val="008C62CC"/>
    <w:rsid w:val="008C64AE"/>
    <w:rsid w:val="008C66B6"/>
    <w:rsid w:val="008C6706"/>
    <w:rsid w:val="008C6783"/>
    <w:rsid w:val="008C67AF"/>
    <w:rsid w:val="008C6AE5"/>
    <w:rsid w:val="008C7358"/>
    <w:rsid w:val="008C764A"/>
    <w:rsid w:val="008C776A"/>
    <w:rsid w:val="008C7C49"/>
    <w:rsid w:val="008C7E04"/>
    <w:rsid w:val="008D00A6"/>
    <w:rsid w:val="008D02A6"/>
    <w:rsid w:val="008D0A49"/>
    <w:rsid w:val="008D0BA2"/>
    <w:rsid w:val="008D0F4B"/>
    <w:rsid w:val="008D1C04"/>
    <w:rsid w:val="008D268E"/>
    <w:rsid w:val="008D27B9"/>
    <w:rsid w:val="008D28A0"/>
    <w:rsid w:val="008D2970"/>
    <w:rsid w:val="008D2DF1"/>
    <w:rsid w:val="008D2F47"/>
    <w:rsid w:val="008D31C3"/>
    <w:rsid w:val="008D35A3"/>
    <w:rsid w:val="008D3B20"/>
    <w:rsid w:val="008D3BDA"/>
    <w:rsid w:val="008D3CFA"/>
    <w:rsid w:val="008D417C"/>
    <w:rsid w:val="008D4675"/>
    <w:rsid w:val="008D4FAE"/>
    <w:rsid w:val="008D52AD"/>
    <w:rsid w:val="008D52F3"/>
    <w:rsid w:val="008D545C"/>
    <w:rsid w:val="008D5EEE"/>
    <w:rsid w:val="008D63A6"/>
    <w:rsid w:val="008D6725"/>
    <w:rsid w:val="008D6B54"/>
    <w:rsid w:val="008D6C6D"/>
    <w:rsid w:val="008D6E2D"/>
    <w:rsid w:val="008D6F02"/>
    <w:rsid w:val="008D713C"/>
    <w:rsid w:val="008D737F"/>
    <w:rsid w:val="008D758E"/>
    <w:rsid w:val="008D758F"/>
    <w:rsid w:val="008D7A58"/>
    <w:rsid w:val="008D7C5D"/>
    <w:rsid w:val="008D7EC1"/>
    <w:rsid w:val="008E0899"/>
    <w:rsid w:val="008E09C4"/>
    <w:rsid w:val="008E0A1A"/>
    <w:rsid w:val="008E0E42"/>
    <w:rsid w:val="008E0FEB"/>
    <w:rsid w:val="008E17BC"/>
    <w:rsid w:val="008E1EEC"/>
    <w:rsid w:val="008E201A"/>
    <w:rsid w:val="008E2290"/>
    <w:rsid w:val="008E26D3"/>
    <w:rsid w:val="008E2724"/>
    <w:rsid w:val="008E289F"/>
    <w:rsid w:val="008E2D83"/>
    <w:rsid w:val="008E3148"/>
    <w:rsid w:val="008E32AF"/>
    <w:rsid w:val="008E38BB"/>
    <w:rsid w:val="008E3D4B"/>
    <w:rsid w:val="008E429E"/>
    <w:rsid w:val="008E4515"/>
    <w:rsid w:val="008E51B1"/>
    <w:rsid w:val="008E536B"/>
    <w:rsid w:val="008E56C6"/>
    <w:rsid w:val="008E56E6"/>
    <w:rsid w:val="008E6273"/>
    <w:rsid w:val="008E6279"/>
    <w:rsid w:val="008E6381"/>
    <w:rsid w:val="008E639C"/>
    <w:rsid w:val="008E6470"/>
    <w:rsid w:val="008E676F"/>
    <w:rsid w:val="008E69B3"/>
    <w:rsid w:val="008E6D0E"/>
    <w:rsid w:val="008E6DF1"/>
    <w:rsid w:val="008E752F"/>
    <w:rsid w:val="008E75B0"/>
    <w:rsid w:val="008E7732"/>
    <w:rsid w:val="008F000E"/>
    <w:rsid w:val="008F03B5"/>
    <w:rsid w:val="008F040A"/>
    <w:rsid w:val="008F0486"/>
    <w:rsid w:val="008F087A"/>
    <w:rsid w:val="008F0A16"/>
    <w:rsid w:val="008F0A26"/>
    <w:rsid w:val="008F0C84"/>
    <w:rsid w:val="008F109D"/>
    <w:rsid w:val="008F16E1"/>
    <w:rsid w:val="008F1707"/>
    <w:rsid w:val="008F1E3F"/>
    <w:rsid w:val="008F1F45"/>
    <w:rsid w:val="008F20E5"/>
    <w:rsid w:val="008F2143"/>
    <w:rsid w:val="008F247D"/>
    <w:rsid w:val="008F2499"/>
    <w:rsid w:val="008F24A1"/>
    <w:rsid w:val="008F28E2"/>
    <w:rsid w:val="008F2FD0"/>
    <w:rsid w:val="008F3362"/>
    <w:rsid w:val="008F395A"/>
    <w:rsid w:val="008F421C"/>
    <w:rsid w:val="008F438E"/>
    <w:rsid w:val="008F43B6"/>
    <w:rsid w:val="008F4560"/>
    <w:rsid w:val="008F4A46"/>
    <w:rsid w:val="008F4E90"/>
    <w:rsid w:val="008F4E9A"/>
    <w:rsid w:val="008F553A"/>
    <w:rsid w:val="008F5582"/>
    <w:rsid w:val="008F57B5"/>
    <w:rsid w:val="008F5848"/>
    <w:rsid w:val="008F588E"/>
    <w:rsid w:val="008F5898"/>
    <w:rsid w:val="008F589C"/>
    <w:rsid w:val="008F59E9"/>
    <w:rsid w:val="008F5BC5"/>
    <w:rsid w:val="008F636D"/>
    <w:rsid w:val="008F65E7"/>
    <w:rsid w:val="008F6835"/>
    <w:rsid w:val="008F6AF3"/>
    <w:rsid w:val="008F6B4A"/>
    <w:rsid w:val="008F6BA7"/>
    <w:rsid w:val="008F6BD7"/>
    <w:rsid w:val="008F703E"/>
    <w:rsid w:val="008F72D4"/>
    <w:rsid w:val="008F75BC"/>
    <w:rsid w:val="008F7707"/>
    <w:rsid w:val="008F7876"/>
    <w:rsid w:val="008F7DC5"/>
    <w:rsid w:val="008F7EF8"/>
    <w:rsid w:val="00900277"/>
    <w:rsid w:val="0090041A"/>
    <w:rsid w:val="00900531"/>
    <w:rsid w:val="00900D43"/>
    <w:rsid w:val="00900D77"/>
    <w:rsid w:val="00900DEB"/>
    <w:rsid w:val="009015D3"/>
    <w:rsid w:val="009017A8"/>
    <w:rsid w:val="009018B3"/>
    <w:rsid w:val="00901A97"/>
    <w:rsid w:val="00901EB5"/>
    <w:rsid w:val="00901ECF"/>
    <w:rsid w:val="00902234"/>
    <w:rsid w:val="00902520"/>
    <w:rsid w:val="00902813"/>
    <w:rsid w:val="00902986"/>
    <w:rsid w:val="00902C3F"/>
    <w:rsid w:val="009031BC"/>
    <w:rsid w:val="009031FA"/>
    <w:rsid w:val="00903340"/>
    <w:rsid w:val="009035FD"/>
    <w:rsid w:val="00903861"/>
    <w:rsid w:val="009039DA"/>
    <w:rsid w:val="00904551"/>
    <w:rsid w:val="009048E6"/>
    <w:rsid w:val="009049A4"/>
    <w:rsid w:val="009049C0"/>
    <w:rsid w:val="00905394"/>
    <w:rsid w:val="009053EB"/>
    <w:rsid w:val="00905573"/>
    <w:rsid w:val="009057C6"/>
    <w:rsid w:val="00905EAF"/>
    <w:rsid w:val="00906413"/>
    <w:rsid w:val="0090665F"/>
    <w:rsid w:val="00906C45"/>
    <w:rsid w:val="00906E13"/>
    <w:rsid w:val="009074C9"/>
    <w:rsid w:val="00907C9B"/>
    <w:rsid w:val="009101BE"/>
    <w:rsid w:val="0091035C"/>
    <w:rsid w:val="009105B8"/>
    <w:rsid w:val="00910642"/>
    <w:rsid w:val="00910934"/>
    <w:rsid w:val="00911727"/>
    <w:rsid w:val="009118E1"/>
    <w:rsid w:val="00911E5D"/>
    <w:rsid w:val="00911F1B"/>
    <w:rsid w:val="0091207D"/>
    <w:rsid w:val="009129CA"/>
    <w:rsid w:val="00912B53"/>
    <w:rsid w:val="00912CAC"/>
    <w:rsid w:val="00913049"/>
    <w:rsid w:val="00913267"/>
    <w:rsid w:val="0091353C"/>
    <w:rsid w:val="00913649"/>
    <w:rsid w:val="00913677"/>
    <w:rsid w:val="009137AD"/>
    <w:rsid w:val="009140F3"/>
    <w:rsid w:val="009145C4"/>
    <w:rsid w:val="00914D5D"/>
    <w:rsid w:val="00914DA7"/>
    <w:rsid w:val="00914F4C"/>
    <w:rsid w:val="00915136"/>
    <w:rsid w:val="009153C4"/>
    <w:rsid w:val="009160EC"/>
    <w:rsid w:val="009164CF"/>
    <w:rsid w:val="00916677"/>
    <w:rsid w:val="0091670D"/>
    <w:rsid w:val="00916844"/>
    <w:rsid w:val="00916C02"/>
    <w:rsid w:val="00916FEE"/>
    <w:rsid w:val="0091705E"/>
    <w:rsid w:val="009171F5"/>
    <w:rsid w:val="00917574"/>
    <w:rsid w:val="00917821"/>
    <w:rsid w:val="0091782B"/>
    <w:rsid w:val="00917D1F"/>
    <w:rsid w:val="00917EB1"/>
    <w:rsid w:val="00917EE9"/>
    <w:rsid w:val="00917FE1"/>
    <w:rsid w:val="009204AB"/>
    <w:rsid w:val="00920A61"/>
    <w:rsid w:val="00920C70"/>
    <w:rsid w:val="00920D0A"/>
    <w:rsid w:val="00920E09"/>
    <w:rsid w:val="00920FF6"/>
    <w:rsid w:val="00921227"/>
    <w:rsid w:val="00921472"/>
    <w:rsid w:val="00921E7D"/>
    <w:rsid w:val="00922950"/>
    <w:rsid w:val="00922C4C"/>
    <w:rsid w:val="00923139"/>
    <w:rsid w:val="00923454"/>
    <w:rsid w:val="0092349F"/>
    <w:rsid w:val="009244A0"/>
    <w:rsid w:val="00924773"/>
    <w:rsid w:val="009247CA"/>
    <w:rsid w:val="009248B8"/>
    <w:rsid w:val="00924AE6"/>
    <w:rsid w:val="00924DB6"/>
    <w:rsid w:val="00924F78"/>
    <w:rsid w:val="00925470"/>
    <w:rsid w:val="009257D7"/>
    <w:rsid w:val="00925D71"/>
    <w:rsid w:val="00925E90"/>
    <w:rsid w:val="00925FA1"/>
    <w:rsid w:val="00926325"/>
    <w:rsid w:val="009267A4"/>
    <w:rsid w:val="00926834"/>
    <w:rsid w:val="00926ABD"/>
    <w:rsid w:val="00926F0E"/>
    <w:rsid w:val="00927200"/>
    <w:rsid w:val="009274D1"/>
    <w:rsid w:val="00927563"/>
    <w:rsid w:val="00927750"/>
    <w:rsid w:val="00927FB8"/>
    <w:rsid w:val="00930220"/>
    <w:rsid w:val="0093048C"/>
    <w:rsid w:val="0093089F"/>
    <w:rsid w:val="00930ECC"/>
    <w:rsid w:val="00931061"/>
    <w:rsid w:val="0093117C"/>
    <w:rsid w:val="009311C8"/>
    <w:rsid w:val="009312B8"/>
    <w:rsid w:val="00931315"/>
    <w:rsid w:val="00931344"/>
    <w:rsid w:val="00931BFA"/>
    <w:rsid w:val="00931C50"/>
    <w:rsid w:val="00932478"/>
    <w:rsid w:val="00932949"/>
    <w:rsid w:val="00932AD8"/>
    <w:rsid w:val="00932B3F"/>
    <w:rsid w:val="00932DF6"/>
    <w:rsid w:val="00932F12"/>
    <w:rsid w:val="00932F5D"/>
    <w:rsid w:val="00933147"/>
    <w:rsid w:val="00933376"/>
    <w:rsid w:val="009336FC"/>
    <w:rsid w:val="009339BF"/>
    <w:rsid w:val="009339C5"/>
    <w:rsid w:val="00933A76"/>
    <w:rsid w:val="00933BFF"/>
    <w:rsid w:val="00933C0E"/>
    <w:rsid w:val="00934332"/>
    <w:rsid w:val="00934488"/>
    <w:rsid w:val="009351AA"/>
    <w:rsid w:val="0093534F"/>
    <w:rsid w:val="009354BD"/>
    <w:rsid w:val="009355F4"/>
    <w:rsid w:val="00935A2B"/>
    <w:rsid w:val="00935B9E"/>
    <w:rsid w:val="00935D6F"/>
    <w:rsid w:val="00935E32"/>
    <w:rsid w:val="0093618F"/>
    <w:rsid w:val="00936221"/>
    <w:rsid w:val="0093641E"/>
    <w:rsid w:val="00936759"/>
    <w:rsid w:val="0093696E"/>
    <w:rsid w:val="00936B76"/>
    <w:rsid w:val="00936BFE"/>
    <w:rsid w:val="00936EBB"/>
    <w:rsid w:val="009378DA"/>
    <w:rsid w:val="00937FBF"/>
    <w:rsid w:val="00940352"/>
    <w:rsid w:val="0094045E"/>
    <w:rsid w:val="009407E5"/>
    <w:rsid w:val="0094082C"/>
    <w:rsid w:val="0094096D"/>
    <w:rsid w:val="009409A6"/>
    <w:rsid w:val="00941315"/>
    <w:rsid w:val="009414EA"/>
    <w:rsid w:val="0094191E"/>
    <w:rsid w:val="00941926"/>
    <w:rsid w:val="00941CFD"/>
    <w:rsid w:val="00941D29"/>
    <w:rsid w:val="00942308"/>
    <w:rsid w:val="00942355"/>
    <w:rsid w:val="00942F9B"/>
    <w:rsid w:val="00943075"/>
    <w:rsid w:val="009432D5"/>
    <w:rsid w:val="00943620"/>
    <w:rsid w:val="00943909"/>
    <w:rsid w:val="00943D37"/>
    <w:rsid w:val="009440A5"/>
    <w:rsid w:val="0094428D"/>
    <w:rsid w:val="0094443E"/>
    <w:rsid w:val="00944A03"/>
    <w:rsid w:val="00944F09"/>
    <w:rsid w:val="00944F86"/>
    <w:rsid w:val="00945252"/>
    <w:rsid w:val="00945402"/>
    <w:rsid w:val="0094574A"/>
    <w:rsid w:val="00945AC2"/>
    <w:rsid w:val="00945C58"/>
    <w:rsid w:val="0094614F"/>
    <w:rsid w:val="009463BA"/>
    <w:rsid w:val="0094653A"/>
    <w:rsid w:val="00946843"/>
    <w:rsid w:val="009469E4"/>
    <w:rsid w:val="00946B8F"/>
    <w:rsid w:val="00946D42"/>
    <w:rsid w:val="00946EBA"/>
    <w:rsid w:val="0094711A"/>
    <w:rsid w:val="00947620"/>
    <w:rsid w:val="00947E31"/>
    <w:rsid w:val="00947EC2"/>
    <w:rsid w:val="009500CE"/>
    <w:rsid w:val="009501E1"/>
    <w:rsid w:val="009505AA"/>
    <w:rsid w:val="00950A22"/>
    <w:rsid w:val="00950B1E"/>
    <w:rsid w:val="00950B61"/>
    <w:rsid w:val="00950BBC"/>
    <w:rsid w:val="00951451"/>
    <w:rsid w:val="009515D1"/>
    <w:rsid w:val="009515D5"/>
    <w:rsid w:val="009519E1"/>
    <w:rsid w:val="00951BEE"/>
    <w:rsid w:val="00951F1A"/>
    <w:rsid w:val="00951F96"/>
    <w:rsid w:val="0095215B"/>
    <w:rsid w:val="0095229F"/>
    <w:rsid w:val="00952A21"/>
    <w:rsid w:val="00952C68"/>
    <w:rsid w:val="0095332C"/>
    <w:rsid w:val="00953C22"/>
    <w:rsid w:val="00954598"/>
    <w:rsid w:val="009549CA"/>
    <w:rsid w:val="00954AB3"/>
    <w:rsid w:val="00954BDD"/>
    <w:rsid w:val="00954D06"/>
    <w:rsid w:val="00954F8C"/>
    <w:rsid w:val="00955269"/>
    <w:rsid w:val="00955296"/>
    <w:rsid w:val="0095542F"/>
    <w:rsid w:val="0095557F"/>
    <w:rsid w:val="0095562D"/>
    <w:rsid w:val="00955685"/>
    <w:rsid w:val="00955834"/>
    <w:rsid w:val="009559E9"/>
    <w:rsid w:val="00955B1A"/>
    <w:rsid w:val="0095670F"/>
    <w:rsid w:val="00956EA8"/>
    <w:rsid w:val="00956F8F"/>
    <w:rsid w:val="009573F0"/>
    <w:rsid w:val="0095748C"/>
    <w:rsid w:val="009574AA"/>
    <w:rsid w:val="00957C4A"/>
    <w:rsid w:val="00957D45"/>
    <w:rsid w:val="00957DD7"/>
    <w:rsid w:val="00957FE9"/>
    <w:rsid w:val="00960122"/>
    <w:rsid w:val="00960331"/>
    <w:rsid w:val="00960B31"/>
    <w:rsid w:val="00960BEB"/>
    <w:rsid w:val="00960DCD"/>
    <w:rsid w:val="00961180"/>
    <w:rsid w:val="0096127B"/>
    <w:rsid w:val="00961307"/>
    <w:rsid w:val="009613E1"/>
    <w:rsid w:val="00961555"/>
    <w:rsid w:val="00961607"/>
    <w:rsid w:val="00961911"/>
    <w:rsid w:val="00961B26"/>
    <w:rsid w:val="00961FA7"/>
    <w:rsid w:val="00962103"/>
    <w:rsid w:val="00962238"/>
    <w:rsid w:val="009626FB"/>
    <w:rsid w:val="00962C05"/>
    <w:rsid w:val="00962CEC"/>
    <w:rsid w:val="009637FC"/>
    <w:rsid w:val="009638F4"/>
    <w:rsid w:val="009639FF"/>
    <w:rsid w:val="00963DD8"/>
    <w:rsid w:val="00964102"/>
    <w:rsid w:val="0096411D"/>
    <w:rsid w:val="0096427F"/>
    <w:rsid w:val="00964355"/>
    <w:rsid w:val="009645E0"/>
    <w:rsid w:val="00964BF2"/>
    <w:rsid w:val="009651E8"/>
    <w:rsid w:val="009651F8"/>
    <w:rsid w:val="00965452"/>
    <w:rsid w:val="009655A8"/>
    <w:rsid w:val="00965AE8"/>
    <w:rsid w:val="0096620D"/>
    <w:rsid w:val="00966472"/>
    <w:rsid w:val="0096647D"/>
    <w:rsid w:val="009668DE"/>
    <w:rsid w:val="00966A09"/>
    <w:rsid w:val="00966D54"/>
    <w:rsid w:val="00966EB5"/>
    <w:rsid w:val="00966FD8"/>
    <w:rsid w:val="0096738C"/>
    <w:rsid w:val="009678C2"/>
    <w:rsid w:val="0096790C"/>
    <w:rsid w:val="00967A57"/>
    <w:rsid w:val="00967C15"/>
    <w:rsid w:val="00967C27"/>
    <w:rsid w:val="00970030"/>
    <w:rsid w:val="00970198"/>
    <w:rsid w:val="009701AB"/>
    <w:rsid w:val="00970497"/>
    <w:rsid w:val="00970754"/>
    <w:rsid w:val="009709B8"/>
    <w:rsid w:val="00970C03"/>
    <w:rsid w:val="009710B6"/>
    <w:rsid w:val="009712B2"/>
    <w:rsid w:val="009715CE"/>
    <w:rsid w:val="009715F1"/>
    <w:rsid w:val="00971659"/>
    <w:rsid w:val="00971705"/>
    <w:rsid w:val="00971721"/>
    <w:rsid w:val="009718F9"/>
    <w:rsid w:val="009719C6"/>
    <w:rsid w:val="00971AB6"/>
    <w:rsid w:val="00971D06"/>
    <w:rsid w:val="00971E2F"/>
    <w:rsid w:val="00972009"/>
    <w:rsid w:val="0097204E"/>
    <w:rsid w:val="0097265E"/>
    <w:rsid w:val="0097274F"/>
    <w:rsid w:val="009728ED"/>
    <w:rsid w:val="00973C73"/>
    <w:rsid w:val="00973D3F"/>
    <w:rsid w:val="00973D8D"/>
    <w:rsid w:val="00973DF8"/>
    <w:rsid w:val="00973FC6"/>
    <w:rsid w:val="00974395"/>
    <w:rsid w:val="0097499D"/>
    <w:rsid w:val="009749CB"/>
    <w:rsid w:val="00974B01"/>
    <w:rsid w:val="00974E35"/>
    <w:rsid w:val="00974E8B"/>
    <w:rsid w:val="0097506B"/>
    <w:rsid w:val="00975112"/>
    <w:rsid w:val="00975202"/>
    <w:rsid w:val="009753D7"/>
    <w:rsid w:val="0097546E"/>
    <w:rsid w:val="009755A9"/>
    <w:rsid w:val="00975D2E"/>
    <w:rsid w:val="00976078"/>
    <w:rsid w:val="009761D9"/>
    <w:rsid w:val="009763A5"/>
    <w:rsid w:val="00976827"/>
    <w:rsid w:val="0097689D"/>
    <w:rsid w:val="00976C0E"/>
    <w:rsid w:val="00976EF9"/>
    <w:rsid w:val="00977098"/>
    <w:rsid w:val="009770F5"/>
    <w:rsid w:val="00977417"/>
    <w:rsid w:val="00977435"/>
    <w:rsid w:val="00977952"/>
    <w:rsid w:val="00977B88"/>
    <w:rsid w:val="00977B96"/>
    <w:rsid w:val="00980514"/>
    <w:rsid w:val="00980605"/>
    <w:rsid w:val="0098085E"/>
    <w:rsid w:val="00980E62"/>
    <w:rsid w:val="009810C7"/>
    <w:rsid w:val="009812E7"/>
    <w:rsid w:val="00981440"/>
    <w:rsid w:val="00981CF9"/>
    <w:rsid w:val="00981DB4"/>
    <w:rsid w:val="0098201B"/>
    <w:rsid w:val="009820A8"/>
    <w:rsid w:val="009820B6"/>
    <w:rsid w:val="009821BC"/>
    <w:rsid w:val="0098231B"/>
    <w:rsid w:val="0098241F"/>
    <w:rsid w:val="00982956"/>
    <w:rsid w:val="00982AF6"/>
    <w:rsid w:val="00982C60"/>
    <w:rsid w:val="00982DC8"/>
    <w:rsid w:val="009831A3"/>
    <w:rsid w:val="009832D7"/>
    <w:rsid w:val="009832F7"/>
    <w:rsid w:val="00983333"/>
    <w:rsid w:val="0098340F"/>
    <w:rsid w:val="00983610"/>
    <w:rsid w:val="0098362B"/>
    <w:rsid w:val="0098385F"/>
    <w:rsid w:val="00984284"/>
    <w:rsid w:val="00984C01"/>
    <w:rsid w:val="00984C10"/>
    <w:rsid w:val="00984C44"/>
    <w:rsid w:val="00984D96"/>
    <w:rsid w:val="00985471"/>
    <w:rsid w:val="00985E43"/>
    <w:rsid w:val="009862A6"/>
    <w:rsid w:val="00986592"/>
    <w:rsid w:val="00986732"/>
    <w:rsid w:val="00986DD8"/>
    <w:rsid w:val="009870AA"/>
    <w:rsid w:val="00987540"/>
    <w:rsid w:val="00987A7E"/>
    <w:rsid w:val="00987EF3"/>
    <w:rsid w:val="00987F91"/>
    <w:rsid w:val="0099000A"/>
    <w:rsid w:val="00990119"/>
    <w:rsid w:val="00990458"/>
    <w:rsid w:val="00990511"/>
    <w:rsid w:val="00990754"/>
    <w:rsid w:val="009917EA"/>
    <w:rsid w:val="0099196D"/>
    <w:rsid w:val="00991B5F"/>
    <w:rsid w:val="00991CE7"/>
    <w:rsid w:val="00991E89"/>
    <w:rsid w:val="00991FC2"/>
    <w:rsid w:val="00992698"/>
    <w:rsid w:val="00993506"/>
    <w:rsid w:val="00993767"/>
    <w:rsid w:val="00994190"/>
    <w:rsid w:val="00994280"/>
    <w:rsid w:val="009942A6"/>
    <w:rsid w:val="00994452"/>
    <w:rsid w:val="0099455B"/>
    <w:rsid w:val="0099475C"/>
    <w:rsid w:val="009948A6"/>
    <w:rsid w:val="00994B2F"/>
    <w:rsid w:val="0099524D"/>
    <w:rsid w:val="00995586"/>
    <w:rsid w:val="009955A9"/>
    <w:rsid w:val="00995882"/>
    <w:rsid w:val="00995B2B"/>
    <w:rsid w:val="00995D95"/>
    <w:rsid w:val="00995EC7"/>
    <w:rsid w:val="00995FBA"/>
    <w:rsid w:val="00996035"/>
    <w:rsid w:val="0099630A"/>
    <w:rsid w:val="00996916"/>
    <w:rsid w:val="009974C7"/>
    <w:rsid w:val="00997525"/>
    <w:rsid w:val="0099777C"/>
    <w:rsid w:val="00997B44"/>
    <w:rsid w:val="009A04D6"/>
    <w:rsid w:val="009A0CAB"/>
    <w:rsid w:val="009A15B5"/>
    <w:rsid w:val="009A20F2"/>
    <w:rsid w:val="009A2137"/>
    <w:rsid w:val="009A2720"/>
    <w:rsid w:val="009A28DA"/>
    <w:rsid w:val="009A2BF3"/>
    <w:rsid w:val="009A2E71"/>
    <w:rsid w:val="009A3145"/>
    <w:rsid w:val="009A37FB"/>
    <w:rsid w:val="009A38D5"/>
    <w:rsid w:val="009A392F"/>
    <w:rsid w:val="009A39C4"/>
    <w:rsid w:val="009A3A6E"/>
    <w:rsid w:val="009A3B71"/>
    <w:rsid w:val="009A3C4A"/>
    <w:rsid w:val="009A3CA0"/>
    <w:rsid w:val="009A4491"/>
    <w:rsid w:val="009A4608"/>
    <w:rsid w:val="009A46B4"/>
    <w:rsid w:val="009A48D3"/>
    <w:rsid w:val="009A4B78"/>
    <w:rsid w:val="009A4C94"/>
    <w:rsid w:val="009A5005"/>
    <w:rsid w:val="009A52C0"/>
    <w:rsid w:val="009A5716"/>
    <w:rsid w:val="009A59E3"/>
    <w:rsid w:val="009A5BA7"/>
    <w:rsid w:val="009A5E0D"/>
    <w:rsid w:val="009A5EAC"/>
    <w:rsid w:val="009A61BC"/>
    <w:rsid w:val="009A636D"/>
    <w:rsid w:val="009A63AF"/>
    <w:rsid w:val="009A6568"/>
    <w:rsid w:val="009A65B1"/>
    <w:rsid w:val="009A665E"/>
    <w:rsid w:val="009A676D"/>
    <w:rsid w:val="009A6B65"/>
    <w:rsid w:val="009A6DA0"/>
    <w:rsid w:val="009A704F"/>
    <w:rsid w:val="009A73C3"/>
    <w:rsid w:val="009A7BAE"/>
    <w:rsid w:val="009A7EC3"/>
    <w:rsid w:val="009B00EC"/>
    <w:rsid w:val="009B0900"/>
    <w:rsid w:val="009B0995"/>
    <w:rsid w:val="009B0C0D"/>
    <w:rsid w:val="009B0F42"/>
    <w:rsid w:val="009B10CA"/>
    <w:rsid w:val="009B1E14"/>
    <w:rsid w:val="009B1EE1"/>
    <w:rsid w:val="009B202C"/>
    <w:rsid w:val="009B2852"/>
    <w:rsid w:val="009B29C4"/>
    <w:rsid w:val="009B2F12"/>
    <w:rsid w:val="009B31A9"/>
    <w:rsid w:val="009B322E"/>
    <w:rsid w:val="009B3236"/>
    <w:rsid w:val="009B424D"/>
    <w:rsid w:val="009B452A"/>
    <w:rsid w:val="009B464A"/>
    <w:rsid w:val="009B472A"/>
    <w:rsid w:val="009B478B"/>
    <w:rsid w:val="009B4CC0"/>
    <w:rsid w:val="009B518E"/>
    <w:rsid w:val="009B53C4"/>
    <w:rsid w:val="009B54A2"/>
    <w:rsid w:val="009B577E"/>
    <w:rsid w:val="009B583F"/>
    <w:rsid w:val="009B5B52"/>
    <w:rsid w:val="009B5E49"/>
    <w:rsid w:val="009B5E8F"/>
    <w:rsid w:val="009B6186"/>
    <w:rsid w:val="009B63A5"/>
    <w:rsid w:val="009B66CD"/>
    <w:rsid w:val="009B6909"/>
    <w:rsid w:val="009B6914"/>
    <w:rsid w:val="009B7003"/>
    <w:rsid w:val="009B7259"/>
    <w:rsid w:val="009B775F"/>
    <w:rsid w:val="009B79CC"/>
    <w:rsid w:val="009B7AA1"/>
    <w:rsid w:val="009B7EB5"/>
    <w:rsid w:val="009B7F7B"/>
    <w:rsid w:val="009C015A"/>
    <w:rsid w:val="009C06B6"/>
    <w:rsid w:val="009C0DE8"/>
    <w:rsid w:val="009C1098"/>
    <w:rsid w:val="009C10A4"/>
    <w:rsid w:val="009C14A1"/>
    <w:rsid w:val="009C17F0"/>
    <w:rsid w:val="009C17F4"/>
    <w:rsid w:val="009C1AC6"/>
    <w:rsid w:val="009C1C60"/>
    <w:rsid w:val="009C1CA7"/>
    <w:rsid w:val="009C1CDD"/>
    <w:rsid w:val="009C204E"/>
    <w:rsid w:val="009C2105"/>
    <w:rsid w:val="009C235E"/>
    <w:rsid w:val="009C28CD"/>
    <w:rsid w:val="009C29F1"/>
    <w:rsid w:val="009C30C5"/>
    <w:rsid w:val="009C3847"/>
    <w:rsid w:val="009C3927"/>
    <w:rsid w:val="009C3D43"/>
    <w:rsid w:val="009C4181"/>
    <w:rsid w:val="009C48E0"/>
    <w:rsid w:val="009C4E94"/>
    <w:rsid w:val="009C4F04"/>
    <w:rsid w:val="009C4F58"/>
    <w:rsid w:val="009C5372"/>
    <w:rsid w:val="009C56DA"/>
    <w:rsid w:val="009C61F1"/>
    <w:rsid w:val="009C62AE"/>
    <w:rsid w:val="009C64B6"/>
    <w:rsid w:val="009C68F5"/>
    <w:rsid w:val="009C6B02"/>
    <w:rsid w:val="009C6B64"/>
    <w:rsid w:val="009C6C6D"/>
    <w:rsid w:val="009C78C0"/>
    <w:rsid w:val="009C7A20"/>
    <w:rsid w:val="009C7D99"/>
    <w:rsid w:val="009D00D6"/>
    <w:rsid w:val="009D049C"/>
    <w:rsid w:val="009D05BC"/>
    <w:rsid w:val="009D05DB"/>
    <w:rsid w:val="009D07F8"/>
    <w:rsid w:val="009D0935"/>
    <w:rsid w:val="009D0BDD"/>
    <w:rsid w:val="009D0E74"/>
    <w:rsid w:val="009D10C3"/>
    <w:rsid w:val="009D16BB"/>
    <w:rsid w:val="009D1908"/>
    <w:rsid w:val="009D1A56"/>
    <w:rsid w:val="009D29E8"/>
    <w:rsid w:val="009D2CE7"/>
    <w:rsid w:val="009D311D"/>
    <w:rsid w:val="009D386D"/>
    <w:rsid w:val="009D3C8E"/>
    <w:rsid w:val="009D3CA2"/>
    <w:rsid w:val="009D3DCF"/>
    <w:rsid w:val="009D3EBE"/>
    <w:rsid w:val="009D4145"/>
    <w:rsid w:val="009D454B"/>
    <w:rsid w:val="009D4552"/>
    <w:rsid w:val="009D4D72"/>
    <w:rsid w:val="009D52B0"/>
    <w:rsid w:val="009D52B1"/>
    <w:rsid w:val="009D541A"/>
    <w:rsid w:val="009D5440"/>
    <w:rsid w:val="009D55D3"/>
    <w:rsid w:val="009D5606"/>
    <w:rsid w:val="009D5C02"/>
    <w:rsid w:val="009D61A0"/>
    <w:rsid w:val="009D6A20"/>
    <w:rsid w:val="009D6D44"/>
    <w:rsid w:val="009D7520"/>
    <w:rsid w:val="009D7671"/>
    <w:rsid w:val="009E042D"/>
    <w:rsid w:val="009E08DA"/>
    <w:rsid w:val="009E0B4B"/>
    <w:rsid w:val="009E0C13"/>
    <w:rsid w:val="009E0D2B"/>
    <w:rsid w:val="009E0D32"/>
    <w:rsid w:val="009E0F33"/>
    <w:rsid w:val="009E1009"/>
    <w:rsid w:val="009E132D"/>
    <w:rsid w:val="009E16E3"/>
    <w:rsid w:val="009E1BB2"/>
    <w:rsid w:val="009E1DCF"/>
    <w:rsid w:val="009E1F4B"/>
    <w:rsid w:val="009E224E"/>
    <w:rsid w:val="009E2837"/>
    <w:rsid w:val="009E2B88"/>
    <w:rsid w:val="009E2CBB"/>
    <w:rsid w:val="009E2F1B"/>
    <w:rsid w:val="009E36E6"/>
    <w:rsid w:val="009E3C8C"/>
    <w:rsid w:val="009E3EDD"/>
    <w:rsid w:val="009E41C8"/>
    <w:rsid w:val="009E44E5"/>
    <w:rsid w:val="009E4925"/>
    <w:rsid w:val="009E4C46"/>
    <w:rsid w:val="009E4D64"/>
    <w:rsid w:val="009E4D7E"/>
    <w:rsid w:val="009E4E73"/>
    <w:rsid w:val="009E4F74"/>
    <w:rsid w:val="009E52D2"/>
    <w:rsid w:val="009E6028"/>
    <w:rsid w:val="009E6150"/>
    <w:rsid w:val="009E6175"/>
    <w:rsid w:val="009E6390"/>
    <w:rsid w:val="009E6427"/>
    <w:rsid w:val="009E66E5"/>
    <w:rsid w:val="009E67FA"/>
    <w:rsid w:val="009E68F2"/>
    <w:rsid w:val="009E6C42"/>
    <w:rsid w:val="009E70DD"/>
    <w:rsid w:val="009E74E1"/>
    <w:rsid w:val="009E784F"/>
    <w:rsid w:val="009E79FA"/>
    <w:rsid w:val="009E7DDC"/>
    <w:rsid w:val="009F03EA"/>
    <w:rsid w:val="009F056E"/>
    <w:rsid w:val="009F0BAC"/>
    <w:rsid w:val="009F0C30"/>
    <w:rsid w:val="009F158B"/>
    <w:rsid w:val="009F19E7"/>
    <w:rsid w:val="009F1B47"/>
    <w:rsid w:val="009F2E0B"/>
    <w:rsid w:val="009F3851"/>
    <w:rsid w:val="009F3AEB"/>
    <w:rsid w:val="009F3BE2"/>
    <w:rsid w:val="009F409F"/>
    <w:rsid w:val="009F4122"/>
    <w:rsid w:val="009F4332"/>
    <w:rsid w:val="009F4424"/>
    <w:rsid w:val="009F45E5"/>
    <w:rsid w:val="009F4864"/>
    <w:rsid w:val="009F4BBF"/>
    <w:rsid w:val="009F4D5D"/>
    <w:rsid w:val="009F4F9B"/>
    <w:rsid w:val="009F5091"/>
    <w:rsid w:val="009F5159"/>
    <w:rsid w:val="009F5208"/>
    <w:rsid w:val="009F5B3B"/>
    <w:rsid w:val="009F5C18"/>
    <w:rsid w:val="009F630F"/>
    <w:rsid w:val="009F685E"/>
    <w:rsid w:val="009F6DA8"/>
    <w:rsid w:val="009F7D50"/>
    <w:rsid w:val="00A002C5"/>
    <w:rsid w:val="00A003BE"/>
    <w:rsid w:val="00A00514"/>
    <w:rsid w:val="00A0072A"/>
    <w:rsid w:val="00A007DD"/>
    <w:rsid w:val="00A00B83"/>
    <w:rsid w:val="00A00F83"/>
    <w:rsid w:val="00A01033"/>
    <w:rsid w:val="00A010E0"/>
    <w:rsid w:val="00A017E8"/>
    <w:rsid w:val="00A0189B"/>
    <w:rsid w:val="00A01BD7"/>
    <w:rsid w:val="00A02167"/>
    <w:rsid w:val="00A0234B"/>
    <w:rsid w:val="00A02AB5"/>
    <w:rsid w:val="00A02D79"/>
    <w:rsid w:val="00A02E6A"/>
    <w:rsid w:val="00A032A5"/>
    <w:rsid w:val="00A03DFF"/>
    <w:rsid w:val="00A0413F"/>
    <w:rsid w:val="00A04201"/>
    <w:rsid w:val="00A04226"/>
    <w:rsid w:val="00A044A8"/>
    <w:rsid w:val="00A0583F"/>
    <w:rsid w:val="00A0642E"/>
    <w:rsid w:val="00A06812"/>
    <w:rsid w:val="00A068D2"/>
    <w:rsid w:val="00A06919"/>
    <w:rsid w:val="00A06C66"/>
    <w:rsid w:val="00A06FEB"/>
    <w:rsid w:val="00A07475"/>
    <w:rsid w:val="00A07741"/>
    <w:rsid w:val="00A07D52"/>
    <w:rsid w:val="00A07D5C"/>
    <w:rsid w:val="00A101CD"/>
    <w:rsid w:val="00A10C0F"/>
    <w:rsid w:val="00A10E90"/>
    <w:rsid w:val="00A111A4"/>
    <w:rsid w:val="00A1135F"/>
    <w:rsid w:val="00A11593"/>
    <w:rsid w:val="00A115F8"/>
    <w:rsid w:val="00A11685"/>
    <w:rsid w:val="00A11AD1"/>
    <w:rsid w:val="00A11B27"/>
    <w:rsid w:val="00A11D60"/>
    <w:rsid w:val="00A12044"/>
    <w:rsid w:val="00A12167"/>
    <w:rsid w:val="00A12458"/>
    <w:rsid w:val="00A12760"/>
    <w:rsid w:val="00A12ABD"/>
    <w:rsid w:val="00A12ACE"/>
    <w:rsid w:val="00A12D40"/>
    <w:rsid w:val="00A1350C"/>
    <w:rsid w:val="00A1367F"/>
    <w:rsid w:val="00A136D8"/>
    <w:rsid w:val="00A13B3A"/>
    <w:rsid w:val="00A13BA1"/>
    <w:rsid w:val="00A14051"/>
    <w:rsid w:val="00A142ED"/>
    <w:rsid w:val="00A1456A"/>
    <w:rsid w:val="00A146CF"/>
    <w:rsid w:val="00A1472A"/>
    <w:rsid w:val="00A14D39"/>
    <w:rsid w:val="00A1539E"/>
    <w:rsid w:val="00A156B0"/>
    <w:rsid w:val="00A159C8"/>
    <w:rsid w:val="00A15CD9"/>
    <w:rsid w:val="00A15DE6"/>
    <w:rsid w:val="00A167A3"/>
    <w:rsid w:val="00A16AC5"/>
    <w:rsid w:val="00A16C0D"/>
    <w:rsid w:val="00A1722B"/>
    <w:rsid w:val="00A17836"/>
    <w:rsid w:val="00A20049"/>
    <w:rsid w:val="00A204F3"/>
    <w:rsid w:val="00A206DC"/>
    <w:rsid w:val="00A20F34"/>
    <w:rsid w:val="00A21500"/>
    <w:rsid w:val="00A215F0"/>
    <w:rsid w:val="00A2161E"/>
    <w:rsid w:val="00A219B7"/>
    <w:rsid w:val="00A21A2F"/>
    <w:rsid w:val="00A222FF"/>
    <w:rsid w:val="00A22717"/>
    <w:rsid w:val="00A228AD"/>
    <w:rsid w:val="00A229AE"/>
    <w:rsid w:val="00A22E5A"/>
    <w:rsid w:val="00A23108"/>
    <w:rsid w:val="00A235AF"/>
    <w:rsid w:val="00A237E8"/>
    <w:rsid w:val="00A23D0F"/>
    <w:rsid w:val="00A242D0"/>
    <w:rsid w:val="00A2484C"/>
    <w:rsid w:val="00A24A62"/>
    <w:rsid w:val="00A24F9D"/>
    <w:rsid w:val="00A2555E"/>
    <w:rsid w:val="00A255E1"/>
    <w:rsid w:val="00A25A92"/>
    <w:rsid w:val="00A25C77"/>
    <w:rsid w:val="00A25CBB"/>
    <w:rsid w:val="00A25D34"/>
    <w:rsid w:val="00A25DAB"/>
    <w:rsid w:val="00A25ECB"/>
    <w:rsid w:val="00A268F0"/>
    <w:rsid w:val="00A26DD6"/>
    <w:rsid w:val="00A270D3"/>
    <w:rsid w:val="00A271D3"/>
    <w:rsid w:val="00A27328"/>
    <w:rsid w:val="00A273DF"/>
    <w:rsid w:val="00A27A06"/>
    <w:rsid w:val="00A30B4B"/>
    <w:rsid w:val="00A30D66"/>
    <w:rsid w:val="00A30E68"/>
    <w:rsid w:val="00A31110"/>
    <w:rsid w:val="00A3139C"/>
    <w:rsid w:val="00A3173F"/>
    <w:rsid w:val="00A31D5A"/>
    <w:rsid w:val="00A31FBE"/>
    <w:rsid w:val="00A323C7"/>
    <w:rsid w:val="00A325A6"/>
    <w:rsid w:val="00A33119"/>
    <w:rsid w:val="00A33410"/>
    <w:rsid w:val="00A342E3"/>
    <w:rsid w:val="00A3451D"/>
    <w:rsid w:val="00A347B8"/>
    <w:rsid w:val="00A34AA0"/>
    <w:rsid w:val="00A351F1"/>
    <w:rsid w:val="00A353AC"/>
    <w:rsid w:val="00A356FA"/>
    <w:rsid w:val="00A357F0"/>
    <w:rsid w:val="00A35C06"/>
    <w:rsid w:val="00A362C5"/>
    <w:rsid w:val="00A36523"/>
    <w:rsid w:val="00A36863"/>
    <w:rsid w:val="00A36C95"/>
    <w:rsid w:val="00A37038"/>
    <w:rsid w:val="00A37588"/>
    <w:rsid w:val="00A37A7E"/>
    <w:rsid w:val="00A37E43"/>
    <w:rsid w:val="00A4001A"/>
    <w:rsid w:val="00A40183"/>
    <w:rsid w:val="00A40324"/>
    <w:rsid w:val="00A40415"/>
    <w:rsid w:val="00A407B7"/>
    <w:rsid w:val="00A40886"/>
    <w:rsid w:val="00A40DA7"/>
    <w:rsid w:val="00A40E5A"/>
    <w:rsid w:val="00A4144C"/>
    <w:rsid w:val="00A414CB"/>
    <w:rsid w:val="00A41663"/>
    <w:rsid w:val="00A41854"/>
    <w:rsid w:val="00A41993"/>
    <w:rsid w:val="00A41C28"/>
    <w:rsid w:val="00A41C85"/>
    <w:rsid w:val="00A41EFC"/>
    <w:rsid w:val="00A422F5"/>
    <w:rsid w:val="00A423F8"/>
    <w:rsid w:val="00A4285F"/>
    <w:rsid w:val="00A42989"/>
    <w:rsid w:val="00A42A44"/>
    <w:rsid w:val="00A432E5"/>
    <w:rsid w:val="00A43CF4"/>
    <w:rsid w:val="00A43F70"/>
    <w:rsid w:val="00A4443E"/>
    <w:rsid w:val="00A4460A"/>
    <w:rsid w:val="00A4480F"/>
    <w:rsid w:val="00A448B6"/>
    <w:rsid w:val="00A44934"/>
    <w:rsid w:val="00A44B21"/>
    <w:rsid w:val="00A44C91"/>
    <w:rsid w:val="00A45059"/>
    <w:rsid w:val="00A4507E"/>
    <w:rsid w:val="00A450E1"/>
    <w:rsid w:val="00A450F5"/>
    <w:rsid w:val="00A4532E"/>
    <w:rsid w:val="00A45960"/>
    <w:rsid w:val="00A459C9"/>
    <w:rsid w:val="00A45D73"/>
    <w:rsid w:val="00A462E4"/>
    <w:rsid w:val="00A4630B"/>
    <w:rsid w:val="00A468D4"/>
    <w:rsid w:val="00A46919"/>
    <w:rsid w:val="00A46D9E"/>
    <w:rsid w:val="00A46DA0"/>
    <w:rsid w:val="00A46F37"/>
    <w:rsid w:val="00A46FC5"/>
    <w:rsid w:val="00A4700C"/>
    <w:rsid w:val="00A470D9"/>
    <w:rsid w:val="00A47A23"/>
    <w:rsid w:val="00A47F8C"/>
    <w:rsid w:val="00A504A7"/>
    <w:rsid w:val="00A50DA8"/>
    <w:rsid w:val="00A51291"/>
    <w:rsid w:val="00A5189E"/>
    <w:rsid w:val="00A51DC1"/>
    <w:rsid w:val="00A521D6"/>
    <w:rsid w:val="00A52844"/>
    <w:rsid w:val="00A5301E"/>
    <w:rsid w:val="00A5391A"/>
    <w:rsid w:val="00A53965"/>
    <w:rsid w:val="00A5398E"/>
    <w:rsid w:val="00A53A49"/>
    <w:rsid w:val="00A53B6B"/>
    <w:rsid w:val="00A5420C"/>
    <w:rsid w:val="00A54332"/>
    <w:rsid w:val="00A543DE"/>
    <w:rsid w:val="00A543F7"/>
    <w:rsid w:val="00A54697"/>
    <w:rsid w:val="00A54B1F"/>
    <w:rsid w:val="00A54B27"/>
    <w:rsid w:val="00A550FE"/>
    <w:rsid w:val="00A55E02"/>
    <w:rsid w:val="00A55FAB"/>
    <w:rsid w:val="00A55FF8"/>
    <w:rsid w:val="00A56288"/>
    <w:rsid w:val="00A56345"/>
    <w:rsid w:val="00A5659C"/>
    <w:rsid w:val="00A56798"/>
    <w:rsid w:val="00A56946"/>
    <w:rsid w:val="00A57790"/>
    <w:rsid w:val="00A578D8"/>
    <w:rsid w:val="00A57AE6"/>
    <w:rsid w:val="00A57C86"/>
    <w:rsid w:val="00A6023A"/>
    <w:rsid w:val="00A60A20"/>
    <w:rsid w:val="00A60A43"/>
    <w:rsid w:val="00A612C4"/>
    <w:rsid w:val="00A61759"/>
    <w:rsid w:val="00A617BF"/>
    <w:rsid w:val="00A619EB"/>
    <w:rsid w:val="00A61E18"/>
    <w:rsid w:val="00A61EC8"/>
    <w:rsid w:val="00A6228E"/>
    <w:rsid w:val="00A622BB"/>
    <w:rsid w:val="00A629D8"/>
    <w:rsid w:val="00A62A74"/>
    <w:rsid w:val="00A62EA1"/>
    <w:rsid w:val="00A62F63"/>
    <w:rsid w:val="00A63437"/>
    <w:rsid w:val="00A635EA"/>
    <w:rsid w:val="00A636C8"/>
    <w:rsid w:val="00A63E77"/>
    <w:rsid w:val="00A63F94"/>
    <w:rsid w:val="00A6418F"/>
    <w:rsid w:val="00A64414"/>
    <w:rsid w:val="00A64907"/>
    <w:rsid w:val="00A64937"/>
    <w:rsid w:val="00A64ACB"/>
    <w:rsid w:val="00A64BC1"/>
    <w:rsid w:val="00A654CB"/>
    <w:rsid w:val="00A657C4"/>
    <w:rsid w:val="00A65CC1"/>
    <w:rsid w:val="00A65FF9"/>
    <w:rsid w:val="00A661C7"/>
    <w:rsid w:val="00A66378"/>
    <w:rsid w:val="00A66743"/>
    <w:rsid w:val="00A66D52"/>
    <w:rsid w:val="00A66E3D"/>
    <w:rsid w:val="00A674E9"/>
    <w:rsid w:val="00A6797A"/>
    <w:rsid w:val="00A67B7A"/>
    <w:rsid w:val="00A67CB2"/>
    <w:rsid w:val="00A67E98"/>
    <w:rsid w:val="00A67F41"/>
    <w:rsid w:val="00A70C42"/>
    <w:rsid w:val="00A70DE5"/>
    <w:rsid w:val="00A7107F"/>
    <w:rsid w:val="00A717B2"/>
    <w:rsid w:val="00A717C7"/>
    <w:rsid w:val="00A717C8"/>
    <w:rsid w:val="00A71AA6"/>
    <w:rsid w:val="00A71B05"/>
    <w:rsid w:val="00A71EEF"/>
    <w:rsid w:val="00A72209"/>
    <w:rsid w:val="00A72293"/>
    <w:rsid w:val="00A722F6"/>
    <w:rsid w:val="00A7278B"/>
    <w:rsid w:val="00A72D21"/>
    <w:rsid w:val="00A73260"/>
    <w:rsid w:val="00A73392"/>
    <w:rsid w:val="00A737C2"/>
    <w:rsid w:val="00A739A7"/>
    <w:rsid w:val="00A73C16"/>
    <w:rsid w:val="00A73D75"/>
    <w:rsid w:val="00A73FED"/>
    <w:rsid w:val="00A74339"/>
    <w:rsid w:val="00A7444F"/>
    <w:rsid w:val="00A75072"/>
    <w:rsid w:val="00A75185"/>
    <w:rsid w:val="00A751A3"/>
    <w:rsid w:val="00A75430"/>
    <w:rsid w:val="00A75575"/>
    <w:rsid w:val="00A75584"/>
    <w:rsid w:val="00A75935"/>
    <w:rsid w:val="00A765CA"/>
    <w:rsid w:val="00A76751"/>
    <w:rsid w:val="00A76866"/>
    <w:rsid w:val="00A76C8C"/>
    <w:rsid w:val="00A7700A"/>
    <w:rsid w:val="00A774CD"/>
    <w:rsid w:val="00A777A4"/>
    <w:rsid w:val="00A779C9"/>
    <w:rsid w:val="00A77C9A"/>
    <w:rsid w:val="00A77CA9"/>
    <w:rsid w:val="00A77EEA"/>
    <w:rsid w:val="00A77F48"/>
    <w:rsid w:val="00A77F6A"/>
    <w:rsid w:val="00A800B2"/>
    <w:rsid w:val="00A80196"/>
    <w:rsid w:val="00A80384"/>
    <w:rsid w:val="00A806E7"/>
    <w:rsid w:val="00A81A78"/>
    <w:rsid w:val="00A81B5E"/>
    <w:rsid w:val="00A81BB8"/>
    <w:rsid w:val="00A81DC2"/>
    <w:rsid w:val="00A8241F"/>
    <w:rsid w:val="00A8264B"/>
    <w:rsid w:val="00A82775"/>
    <w:rsid w:val="00A82C19"/>
    <w:rsid w:val="00A82DD7"/>
    <w:rsid w:val="00A83011"/>
    <w:rsid w:val="00A834E4"/>
    <w:rsid w:val="00A837E1"/>
    <w:rsid w:val="00A83D6E"/>
    <w:rsid w:val="00A83FAA"/>
    <w:rsid w:val="00A842F6"/>
    <w:rsid w:val="00A843FB"/>
    <w:rsid w:val="00A8487A"/>
    <w:rsid w:val="00A84A56"/>
    <w:rsid w:val="00A84AC9"/>
    <w:rsid w:val="00A8535B"/>
    <w:rsid w:val="00A85717"/>
    <w:rsid w:val="00A85C26"/>
    <w:rsid w:val="00A85CED"/>
    <w:rsid w:val="00A85F8E"/>
    <w:rsid w:val="00A8648D"/>
    <w:rsid w:val="00A864F2"/>
    <w:rsid w:val="00A86730"/>
    <w:rsid w:val="00A86A3D"/>
    <w:rsid w:val="00A8768F"/>
    <w:rsid w:val="00A876E6"/>
    <w:rsid w:val="00A87BA1"/>
    <w:rsid w:val="00A87C42"/>
    <w:rsid w:val="00A903CB"/>
    <w:rsid w:val="00A905B7"/>
    <w:rsid w:val="00A906D5"/>
    <w:rsid w:val="00A908B5"/>
    <w:rsid w:val="00A909DA"/>
    <w:rsid w:val="00A9126D"/>
    <w:rsid w:val="00A912EC"/>
    <w:rsid w:val="00A91651"/>
    <w:rsid w:val="00A916EA"/>
    <w:rsid w:val="00A9192E"/>
    <w:rsid w:val="00A91D61"/>
    <w:rsid w:val="00A9207B"/>
    <w:rsid w:val="00A92534"/>
    <w:rsid w:val="00A9254C"/>
    <w:rsid w:val="00A93034"/>
    <w:rsid w:val="00A93D53"/>
    <w:rsid w:val="00A93EBA"/>
    <w:rsid w:val="00A944A0"/>
    <w:rsid w:val="00A9472D"/>
    <w:rsid w:val="00A94939"/>
    <w:rsid w:val="00A94A09"/>
    <w:rsid w:val="00A94C48"/>
    <w:rsid w:val="00A95184"/>
    <w:rsid w:val="00A95408"/>
    <w:rsid w:val="00A95752"/>
    <w:rsid w:val="00A958CB"/>
    <w:rsid w:val="00A96A2F"/>
    <w:rsid w:val="00A96E03"/>
    <w:rsid w:val="00A96FEA"/>
    <w:rsid w:val="00A97021"/>
    <w:rsid w:val="00A97248"/>
    <w:rsid w:val="00A97E56"/>
    <w:rsid w:val="00AA046F"/>
    <w:rsid w:val="00AA06A9"/>
    <w:rsid w:val="00AA0F1A"/>
    <w:rsid w:val="00AA0FF6"/>
    <w:rsid w:val="00AA1388"/>
    <w:rsid w:val="00AA1545"/>
    <w:rsid w:val="00AA1867"/>
    <w:rsid w:val="00AA1DFC"/>
    <w:rsid w:val="00AA2189"/>
    <w:rsid w:val="00AA28C8"/>
    <w:rsid w:val="00AA2937"/>
    <w:rsid w:val="00AA2E3B"/>
    <w:rsid w:val="00AA32E9"/>
    <w:rsid w:val="00AA39C8"/>
    <w:rsid w:val="00AA47C5"/>
    <w:rsid w:val="00AA4F8B"/>
    <w:rsid w:val="00AA5203"/>
    <w:rsid w:val="00AA5233"/>
    <w:rsid w:val="00AA5377"/>
    <w:rsid w:val="00AA5752"/>
    <w:rsid w:val="00AA57F3"/>
    <w:rsid w:val="00AA58E3"/>
    <w:rsid w:val="00AA5D10"/>
    <w:rsid w:val="00AA5E06"/>
    <w:rsid w:val="00AA63AF"/>
    <w:rsid w:val="00AA64D3"/>
    <w:rsid w:val="00AA6564"/>
    <w:rsid w:val="00AA66C9"/>
    <w:rsid w:val="00AA6B2C"/>
    <w:rsid w:val="00AA6FD5"/>
    <w:rsid w:val="00AA70F6"/>
    <w:rsid w:val="00AA72EA"/>
    <w:rsid w:val="00AA73A4"/>
    <w:rsid w:val="00AA73EC"/>
    <w:rsid w:val="00AA746A"/>
    <w:rsid w:val="00AA74C9"/>
    <w:rsid w:val="00AB0751"/>
    <w:rsid w:val="00AB0B9E"/>
    <w:rsid w:val="00AB0BA5"/>
    <w:rsid w:val="00AB11A9"/>
    <w:rsid w:val="00AB13F3"/>
    <w:rsid w:val="00AB1747"/>
    <w:rsid w:val="00AB182E"/>
    <w:rsid w:val="00AB1D5B"/>
    <w:rsid w:val="00AB1D7B"/>
    <w:rsid w:val="00AB1E86"/>
    <w:rsid w:val="00AB1EE5"/>
    <w:rsid w:val="00AB2596"/>
    <w:rsid w:val="00AB2597"/>
    <w:rsid w:val="00AB25F7"/>
    <w:rsid w:val="00AB2D54"/>
    <w:rsid w:val="00AB2E40"/>
    <w:rsid w:val="00AB3132"/>
    <w:rsid w:val="00AB348E"/>
    <w:rsid w:val="00AB3FF2"/>
    <w:rsid w:val="00AB426E"/>
    <w:rsid w:val="00AB471E"/>
    <w:rsid w:val="00AB4721"/>
    <w:rsid w:val="00AB4EF8"/>
    <w:rsid w:val="00AB4FA6"/>
    <w:rsid w:val="00AB541E"/>
    <w:rsid w:val="00AB5B95"/>
    <w:rsid w:val="00AB5FE9"/>
    <w:rsid w:val="00AB6199"/>
    <w:rsid w:val="00AB634E"/>
    <w:rsid w:val="00AB6511"/>
    <w:rsid w:val="00AB6AD6"/>
    <w:rsid w:val="00AB6C7C"/>
    <w:rsid w:val="00AB6DF0"/>
    <w:rsid w:val="00AB6EA7"/>
    <w:rsid w:val="00AB6F6E"/>
    <w:rsid w:val="00AB71C2"/>
    <w:rsid w:val="00AB757F"/>
    <w:rsid w:val="00AB762B"/>
    <w:rsid w:val="00AB78E0"/>
    <w:rsid w:val="00AB7BE8"/>
    <w:rsid w:val="00AB7EC6"/>
    <w:rsid w:val="00AC003F"/>
    <w:rsid w:val="00AC00DC"/>
    <w:rsid w:val="00AC015B"/>
    <w:rsid w:val="00AC02D2"/>
    <w:rsid w:val="00AC030A"/>
    <w:rsid w:val="00AC040A"/>
    <w:rsid w:val="00AC04A3"/>
    <w:rsid w:val="00AC0810"/>
    <w:rsid w:val="00AC10FA"/>
    <w:rsid w:val="00AC12D5"/>
    <w:rsid w:val="00AC1364"/>
    <w:rsid w:val="00AC1993"/>
    <w:rsid w:val="00AC1C80"/>
    <w:rsid w:val="00AC1E32"/>
    <w:rsid w:val="00AC22EB"/>
    <w:rsid w:val="00AC2999"/>
    <w:rsid w:val="00AC2BDB"/>
    <w:rsid w:val="00AC343A"/>
    <w:rsid w:val="00AC344F"/>
    <w:rsid w:val="00AC3A63"/>
    <w:rsid w:val="00AC3AE7"/>
    <w:rsid w:val="00AC3BAC"/>
    <w:rsid w:val="00AC3C1F"/>
    <w:rsid w:val="00AC3D24"/>
    <w:rsid w:val="00AC426C"/>
    <w:rsid w:val="00AC49D8"/>
    <w:rsid w:val="00AC4A8B"/>
    <w:rsid w:val="00AC523C"/>
    <w:rsid w:val="00AC5581"/>
    <w:rsid w:val="00AC5818"/>
    <w:rsid w:val="00AC5A5A"/>
    <w:rsid w:val="00AC5AD6"/>
    <w:rsid w:val="00AC5EE7"/>
    <w:rsid w:val="00AC6149"/>
    <w:rsid w:val="00AC6348"/>
    <w:rsid w:val="00AC68EB"/>
    <w:rsid w:val="00AC69B5"/>
    <w:rsid w:val="00AC7318"/>
    <w:rsid w:val="00AC7520"/>
    <w:rsid w:val="00AC775D"/>
    <w:rsid w:val="00AD0542"/>
    <w:rsid w:val="00AD09FE"/>
    <w:rsid w:val="00AD0A59"/>
    <w:rsid w:val="00AD0BDF"/>
    <w:rsid w:val="00AD1010"/>
    <w:rsid w:val="00AD12A2"/>
    <w:rsid w:val="00AD1805"/>
    <w:rsid w:val="00AD18CB"/>
    <w:rsid w:val="00AD1AA2"/>
    <w:rsid w:val="00AD1C5B"/>
    <w:rsid w:val="00AD1D7A"/>
    <w:rsid w:val="00AD28CD"/>
    <w:rsid w:val="00AD2918"/>
    <w:rsid w:val="00AD2B7F"/>
    <w:rsid w:val="00AD2E41"/>
    <w:rsid w:val="00AD3176"/>
    <w:rsid w:val="00AD33D3"/>
    <w:rsid w:val="00AD393C"/>
    <w:rsid w:val="00AD3A3C"/>
    <w:rsid w:val="00AD3E90"/>
    <w:rsid w:val="00AD4034"/>
    <w:rsid w:val="00AD424B"/>
    <w:rsid w:val="00AD4C82"/>
    <w:rsid w:val="00AD5369"/>
    <w:rsid w:val="00AD54B1"/>
    <w:rsid w:val="00AD5701"/>
    <w:rsid w:val="00AD57ED"/>
    <w:rsid w:val="00AD6028"/>
    <w:rsid w:val="00AD6751"/>
    <w:rsid w:val="00AD6870"/>
    <w:rsid w:val="00AD6892"/>
    <w:rsid w:val="00AD6FDF"/>
    <w:rsid w:val="00AD7042"/>
    <w:rsid w:val="00AD7301"/>
    <w:rsid w:val="00AD74A9"/>
    <w:rsid w:val="00AD77F0"/>
    <w:rsid w:val="00AD7CF6"/>
    <w:rsid w:val="00AD7F97"/>
    <w:rsid w:val="00AE03F2"/>
    <w:rsid w:val="00AE04A5"/>
    <w:rsid w:val="00AE04DB"/>
    <w:rsid w:val="00AE05A0"/>
    <w:rsid w:val="00AE0742"/>
    <w:rsid w:val="00AE0A53"/>
    <w:rsid w:val="00AE0B56"/>
    <w:rsid w:val="00AE0C28"/>
    <w:rsid w:val="00AE0C8C"/>
    <w:rsid w:val="00AE0D35"/>
    <w:rsid w:val="00AE0D8E"/>
    <w:rsid w:val="00AE0DF4"/>
    <w:rsid w:val="00AE11B7"/>
    <w:rsid w:val="00AE11EE"/>
    <w:rsid w:val="00AE126A"/>
    <w:rsid w:val="00AE1409"/>
    <w:rsid w:val="00AE1A94"/>
    <w:rsid w:val="00AE26C9"/>
    <w:rsid w:val="00AE2997"/>
    <w:rsid w:val="00AE2B3C"/>
    <w:rsid w:val="00AE2C67"/>
    <w:rsid w:val="00AE2CA5"/>
    <w:rsid w:val="00AE300C"/>
    <w:rsid w:val="00AE306D"/>
    <w:rsid w:val="00AE3298"/>
    <w:rsid w:val="00AE3787"/>
    <w:rsid w:val="00AE3BA8"/>
    <w:rsid w:val="00AE4A19"/>
    <w:rsid w:val="00AE4D7A"/>
    <w:rsid w:val="00AE4F74"/>
    <w:rsid w:val="00AE5730"/>
    <w:rsid w:val="00AE6C31"/>
    <w:rsid w:val="00AE6C8C"/>
    <w:rsid w:val="00AE747E"/>
    <w:rsid w:val="00AE76AA"/>
    <w:rsid w:val="00AE775E"/>
    <w:rsid w:val="00AE7A37"/>
    <w:rsid w:val="00AE7DDF"/>
    <w:rsid w:val="00AF0018"/>
    <w:rsid w:val="00AF0227"/>
    <w:rsid w:val="00AF031A"/>
    <w:rsid w:val="00AF0612"/>
    <w:rsid w:val="00AF094B"/>
    <w:rsid w:val="00AF09B3"/>
    <w:rsid w:val="00AF0E01"/>
    <w:rsid w:val="00AF0EE0"/>
    <w:rsid w:val="00AF12D0"/>
    <w:rsid w:val="00AF153B"/>
    <w:rsid w:val="00AF1C84"/>
    <w:rsid w:val="00AF1D0B"/>
    <w:rsid w:val="00AF2255"/>
    <w:rsid w:val="00AF28DF"/>
    <w:rsid w:val="00AF2E51"/>
    <w:rsid w:val="00AF2E7A"/>
    <w:rsid w:val="00AF3285"/>
    <w:rsid w:val="00AF34B5"/>
    <w:rsid w:val="00AF35E6"/>
    <w:rsid w:val="00AF3772"/>
    <w:rsid w:val="00AF3850"/>
    <w:rsid w:val="00AF3B14"/>
    <w:rsid w:val="00AF4010"/>
    <w:rsid w:val="00AF4108"/>
    <w:rsid w:val="00AF41DF"/>
    <w:rsid w:val="00AF41E8"/>
    <w:rsid w:val="00AF4608"/>
    <w:rsid w:val="00AF4978"/>
    <w:rsid w:val="00AF4E32"/>
    <w:rsid w:val="00AF503D"/>
    <w:rsid w:val="00AF511F"/>
    <w:rsid w:val="00AF5213"/>
    <w:rsid w:val="00AF5640"/>
    <w:rsid w:val="00AF56BA"/>
    <w:rsid w:val="00AF5AEF"/>
    <w:rsid w:val="00AF5E9A"/>
    <w:rsid w:val="00AF6ACB"/>
    <w:rsid w:val="00AF6FDD"/>
    <w:rsid w:val="00AF759B"/>
    <w:rsid w:val="00AF76DE"/>
    <w:rsid w:val="00AF77E4"/>
    <w:rsid w:val="00AF7ED5"/>
    <w:rsid w:val="00B0034B"/>
    <w:rsid w:val="00B00892"/>
    <w:rsid w:val="00B00D5C"/>
    <w:rsid w:val="00B0118B"/>
    <w:rsid w:val="00B01195"/>
    <w:rsid w:val="00B0144C"/>
    <w:rsid w:val="00B015A4"/>
    <w:rsid w:val="00B01E55"/>
    <w:rsid w:val="00B01F40"/>
    <w:rsid w:val="00B021DD"/>
    <w:rsid w:val="00B02461"/>
    <w:rsid w:val="00B02638"/>
    <w:rsid w:val="00B029DB"/>
    <w:rsid w:val="00B02B94"/>
    <w:rsid w:val="00B031A3"/>
    <w:rsid w:val="00B03538"/>
    <w:rsid w:val="00B03C8A"/>
    <w:rsid w:val="00B03E1E"/>
    <w:rsid w:val="00B03FC4"/>
    <w:rsid w:val="00B03FD4"/>
    <w:rsid w:val="00B042A4"/>
    <w:rsid w:val="00B04345"/>
    <w:rsid w:val="00B04462"/>
    <w:rsid w:val="00B04814"/>
    <w:rsid w:val="00B04B0A"/>
    <w:rsid w:val="00B04CF0"/>
    <w:rsid w:val="00B04D36"/>
    <w:rsid w:val="00B04E4A"/>
    <w:rsid w:val="00B05074"/>
    <w:rsid w:val="00B052E3"/>
    <w:rsid w:val="00B0542A"/>
    <w:rsid w:val="00B05534"/>
    <w:rsid w:val="00B05632"/>
    <w:rsid w:val="00B056CE"/>
    <w:rsid w:val="00B05B68"/>
    <w:rsid w:val="00B05E73"/>
    <w:rsid w:val="00B061C2"/>
    <w:rsid w:val="00B063BF"/>
    <w:rsid w:val="00B06492"/>
    <w:rsid w:val="00B06B1C"/>
    <w:rsid w:val="00B06C4D"/>
    <w:rsid w:val="00B06C62"/>
    <w:rsid w:val="00B06F19"/>
    <w:rsid w:val="00B06FE6"/>
    <w:rsid w:val="00B0702C"/>
    <w:rsid w:val="00B0706F"/>
    <w:rsid w:val="00B07210"/>
    <w:rsid w:val="00B07427"/>
    <w:rsid w:val="00B07472"/>
    <w:rsid w:val="00B079E6"/>
    <w:rsid w:val="00B07B0E"/>
    <w:rsid w:val="00B07CDF"/>
    <w:rsid w:val="00B07D4E"/>
    <w:rsid w:val="00B108C1"/>
    <w:rsid w:val="00B10CA9"/>
    <w:rsid w:val="00B112E6"/>
    <w:rsid w:val="00B1168B"/>
    <w:rsid w:val="00B11830"/>
    <w:rsid w:val="00B11D03"/>
    <w:rsid w:val="00B1212B"/>
    <w:rsid w:val="00B122C2"/>
    <w:rsid w:val="00B1237E"/>
    <w:rsid w:val="00B12400"/>
    <w:rsid w:val="00B1260F"/>
    <w:rsid w:val="00B126E1"/>
    <w:rsid w:val="00B12AC2"/>
    <w:rsid w:val="00B12C6B"/>
    <w:rsid w:val="00B12FE4"/>
    <w:rsid w:val="00B1300D"/>
    <w:rsid w:val="00B1328F"/>
    <w:rsid w:val="00B13624"/>
    <w:rsid w:val="00B13993"/>
    <w:rsid w:val="00B14834"/>
    <w:rsid w:val="00B14B12"/>
    <w:rsid w:val="00B14F7A"/>
    <w:rsid w:val="00B152C7"/>
    <w:rsid w:val="00B152D9"/>
    <w:rsid w:val="00B152EC"/>
    <w:rsid w:val="00B152FD"/>
    <w:rsid w:val="00B15C6A"/>
    <w:rsid w:val="00B15D59"/>
    <w:rsid w:val="00B1606B"/>
    <w:rsid w:val="00B16122"/>
    <w:rsid w:val="00B16150"/>
    <w:rsid w:val="00B16230"/>
    <w:rsid w:val="00B162FC"/>
    <w:rsid w:val="00B16848"/>
    <w:rsid w:val="00B16FD5"/>
    <w:rsid w:val="00B17123"/>
    <w:rsid w:val="00B1716F"/>
    <w:rsid w:val="00B1726A"/>
    <w:rsid w:val="00B17321"/>
    <w:rsid w:val="00B17F5B"/>
    <w:rsid w:val="00B20198"/>
    <w:rsid w:val="00B2038F"/>
    <w:rsid w:val="00B20C49"/>
    <w:rsid w:val="00B214E1"/>
    <w:rsid w:val="00B21677"/>
    <w:rsid w:val="00B21811"/>
    <w:rsid w:val="00B21ACE"/>
    <w:rsid w:val="00B21E77"/>
    <w:rsid w:val="00B21FE0"/>
    <w:rsid w:val="00B22156"/>
    <w:rsid w:val="00B2219E"/>
    <w:rsid w:val="00B22237"/>
    <w:rsid w:val="00B228A4"/>
    <w:rsid w:val="00B228E1"/>
    <w:rsid w:val="00B2298F"/>
    <w:rsid w:val="00B230D5"/>
    <w:rsid w:val="00B23304"/>
    <w:rsid w:val="00B23507"/>
    <w:rsid w:val="00B23C70"/>
    <w:rsid w:val="00B23D77"/>
    <w:rsid w:val="00B23DF0"/>
    <w:rsid w:val="00B2406F"/>
    <w:rsid w:val="00B24C1B"/>
    <w:rsid w:val="00B250CE"/>
    <w:rsid w:val="00B255E0"/>
    <w:rsid w:val="00B25E11"/>
    <w:rsid w:val="00B25FD8"/>
    <w:rsid w:val="00B26557"/>
    <w:rsid w:val="00B267F6"/>
    <w:rsid w:val="00B26CCB"/>
    <w:rsid w:val="00B26CCF"/>
    <w:rsid w:val="00B26D65"/>
    <w:rsid w:val="00B27BEB"/>
    <w:rsid w:val="00B27C00"/>
    <w:rsid w:val="00B27D9E"/>
    <w:rsid w:val="00B27E2D"/>
    <w:rsid w:val="00B27F5A"/>
    <w:rsid w:val="00B30521"/>
    <w:rsid w:val="00B3068C"/>
    <w:rsid w:val="00B308CC"/>
    <w:rsid w:val="00B3093B"/>
    <w:rsid w:val="00B30972"/>
    <w:rsid w:val="00B30E86"/>
    <w:rsid w:val="00B3141C"/>
    <w:rsid w:val="00B31437"/>
    <w:rsid w:val="00B316B9"/>
    <w:rsid w:val="00B316C7"/>
    <w:rsid w:val="00B31C31"/>
    <w:rsid w:val="00B31E9E"/>
    <w:rsid w:val="00B3230A"/>
    <w:rsid w:val="00B324CF"/>
    <w:rsid w:val="00B326A6"/>
    <w:rsid w:val="00B327B8"/>
    <w:rsid w:val="00B32914"/>
    <w:rsid w:val="00B32A7C"/>
    <w:rsid w:val="00B32AE6"/>
    <w:rsid w:val="00B32DE0"/>
    <w:rsid w:val="00B32E08"/>
    <w:rsid w:val="00B33225"/>
    <w:rsid w:val="00B332F3"/>
    <w:rsid w:val="00B33EF9"/>
    <w:rsid w:val="00B3416A"/>
    <w:rsid w:val="00B34387"/>
    <w:rsid w:val="00B343B8"/>
    <w:rsid w:val="00B34B20"/>
    <w:rsid w:val="00B34E4F"/>
    <w:rsid w:val="00B34E73"/>
    <w:rsid w:val="00B34F23"/>
    <w:rsid w:val="00B350AA"/>
    <w:rsid w:val="00B35331"/>
    <w:rsid w:val="00B358B2"/>
    <w:rsid w:val="00B35CCE"/>
    <w:rsid w:val="00B35EF8"/>
    <w:rsid w:val="00B36073"/>
    <w:rsid w:val="00B36134"/>
    <w:rsid w:val="00B36C6B"/>
    <w:rsid w:val="00B36F32"/>
    <w:rsid w:val="00B37101"/>
    <w:rsid w:val="00B3715A"/>
    <w:rsid w:val="00B37675"/>
    <w:rsid w:val="00B37A2A"/>
    <w:rsid w:val="00B37F5A"/>
    <w:rsid w:val="00B4038C"/>
    <w:rsid w:val="00B40775"/>
    <w:rsid w:val="00B407D3"/>
    <w:rsid w:val="00B40AFE"/>
    <w:rsid w:val="00B40D1F"/>
    <w:rsid w:val="00B40E0C"/>
    <w:rsid w:val="00B41054"/>
    <w:rsid w:val="00B4185B"/>
    <w:rsid w:val="00B41E5C"/>
    <w:rsid w:val="00B42627"/>
    <w:rsid w:val="00B42B24"/>
    <w:rsid w:val="00B42B47"/>
    <w:rsid w:val="00B42B79"/>
    <w:rsid w:val="00B42B87"/>
    <w:rsid w:val="00B42C16"/>
    <w:rsid w:val="00B42D38"/>
    <w:rsid w:val="00B42F0C"/>
    <w:rsid w:val="00B43B73"/>
    <w:rsid w:val="00B43BCD"/>
    <w:rsid w:val="00B43DC8"/>
    <w:rsid w:val="00B44044"/>
    <w:rsid w:val="00B44103"/>
    <w:rsid w:val="00B44342"/>
    <w:rsid w:val="00B44349"/>
    <w:rsid w:val="00B4469C"/>
    <w:rsid w:val="00B44795"/>
    <w:rsid w:val="00B44923"/>
    <w:rsid w:val="00B44A5B"/>
    <w:rsid w:val="00B44E77"/>
    <w:rsid w:val="00B44EC5"/>
    <w:rsid w:val="00B4608C"/>
    <w:rsid w:val="00B460EC"/>
    <w:rsid w:val="00B46192"/>
    <w:rsid w:val="00B4621D"/>
    <w:rsid w:val="00B46747"/>
    <w:rsid w:val="00B46815"/>
    <w:rsid w:val="00B4689C"/>
    <w:rsid w:val="00B46936"/>
    <w:rsid w:val="00B46C2B"/>
    <w:rsid w:val="00B470B7"/>
    <w:rsid w:val="00B477A8"/>
    <w:rsid w:val="00B47804"/>
    <w:rsid w:val="00B47A2C"/>
    <w:rsid w:val="00B47BA5"/>
    <w:rsid w:val="00B47BDF"/>
    <w:rsid w:val="00B500F2"/>
    <w:rsid w:val="00B505EE"/>
    <w:rsid w:val="00B50744"/>
    <w:rsid w:val="00B50943"/>
    <w:rsid w:val="00B50B59"/>
    <w:rsid w:val="00B50BD0"/>
    <w:rsid w:val="00B50F95"/>
    <w:rsid w:val="00B510BB"/>
    <w:rsid w:val="00B51544"/>
    <w:rsid w:val="00B515DD"/>
    <w:rsid w:val="00B51699"/>
    <w:rsid w:val="00B51C42"/>
    <w:rsid w:val="00B51DC9"/>
    <w:rsid w:val="00B52CAE"/>
    <w:rsid w:val="00B531DD"/>
    <w:rsid w:val="00B53615"/>
    <w:rsid w:val="00B539E7"/>
    <w:rsid w:val="00B53CDB"/>
    <w:rsid w:val="00B54275"/>
    <w:rsid w:val="00B54423"/>
    <w:rsid w:val="00B54B55"/>
    <w:rsid w:val="00B54D32"/>
    <w:rsid w:val="00B54E72"/>
    <w:rsid w:val="00B55C15"/>
    <w:rsid w:val="00B55E13"/>
    <w:rsid w:val="00B562B9"/>
    <w:rsid w:val="00B562C2"/>
    <w:rsid w:val="00B56374"/>
    <w:rsid w:val="00B5747F"/>
    <w:rsid w:val="00B5751E"/>
    <w:rsid w:val="00B5758D"/>
    <w:rsid w:val="00B578E0"/>
    <w:rsid w:val="00B57ED1"/>
    <w:rsid w:val="00B600E8"/>
    <w:rsid w:val="00B60504"/>
    <w:rsid w:val="00B60759"/>
    <w:rsid w:val="00B60860"/>
    <w:rsid w:val="00B60874"/>
    <w:rsid w:val="00B60A6F"/>
    <w:rsid w:val="00B60B64"/>
    <w:rsid w:val="00B60BBD"/>
    <w:rsid w:val="00B60FED"/>
    <w:rsid w:val="00B6196A"/>
    <w:rsid w:val="00B619F9"/>
    <w:rsid w:val="00B61B4C"/>
    <w:rsid w:val="00B61FDB"/>
    <w:rsid w:val="00B62289"/>
    <w:rsid w:val="00B62F5A"/>
    <w:rsid w:val="00B62F8E"/>
    <w:rsid w:val="00B63B8C"/>
    <w:rsid w:val="00B641F1"/>
    <w:rsid w:val="00B64596"/>
    <w:rsid w:val="00B64B1A"/>
    <w:rsid w:val="00B652B1"/>
    <w:rsid w:val="00B65314"/>
    <w:rsid w:val="00B653B5"/>
    <w:rsid w:val="00B65425"/>
    <w:rsid w:val="00B657D9"/>
    <w:rsid w:val="00B65902"/>
    <w:rsid w:val="00B65993"/>
    <w:rsid w:val="00B65AE9"/>
    <w:rsid w:val="00B65B6E"/>
    <w:rsid w:val="00B65C65"/>
    <w:rsid w:val="00B6612B"/>
    <w:rsid w:val="00B661B7"/>
    <w:rsid w:val="00B66244"/>
    <w:rsid w:val="00B66524"/>
    <w:rsid w:val="00B666B5"/>
    <w:rsid w:val="00B6676C"/>
    <w:rsid w:val="00B6690B"/>
    <w:rsid w:val="00B66C32"/>
    <w:rsid w:val="00B66D3A"/>
    <w:rsid w:val="00B66F1D"/>
    <w:rsid w:val="00B67019"/>
    <w:rsid w:val="00B673D7"/>
    <w:rsid w:val="00B676A3"/>
    <w:rsid w:val="00B67D0B"/>
    <w:rsid w:val="00B67D6C"/>
    <w:rsid w:val="00B67E7B"/>
    <w:rsid w:val="00B70740"/>
    <w:rsid w:val="00B70815"/>
    <w:rsid w:val="00B70E56"/>
    <w:rsid w:val="00B711C7"/>
    <w:rsid w:val="00B71235"/>
    <w:rsid w:val="00B712EE"/>
    <w:rsid w:val="00B714DC"/>
    <w:rsid w:val="00B71DC2"/>
    <w:rsid w:val="00B726AE"/>
    <w:rsid w:val="00B73408"/>
    <w:rsid w:val="00B73546"/>
    <w:rsid w:val="00B7387D"/>
    <w:rsid w:val="00B73A58"/>
    <w:rsid w:val="00B740BF"/>
    <w:rsid w:val="00B7416F"/>
    <w:rsid w:val="00B743FB"/>
    <w:rsid w:val="00B746BF"/>
    <w:rsid w:val="00B747D0"/>
    <w:rsid w:val="00B74872"/>
    <w:rsid w:val="00B74DD5"/>
    <w:rsid w:val="00B74F88"/>
    <w:rsid w:val="00B75098"/>
    <w:rsid w:val="00B751B0"/>
    <w:rsid w:val="00B752E7"/>
    <w:rsid w:val="00B752EA"/>
    <w:rsid w:val="00B75657"/>
    <w:rsid w:val="00B7592F"/>
    <w:rsid w:val="00B75DE1"/>
    <w:rsid w:val="00B75E80"/>
    <w:rsid w:val="00B75FCD"/>
    <w:rsid w:val="00B764AC"/>
    <w:rsid w:val="00B7659F"/>
    <w:rsid w:val="00B7689E"/>
    <w:rsid w:val="00B76A6E"/>
    <w:rsid w:val="00B7708E"/>
    <w:rsid w:val="00B77482"/>
    <w:rsid w:val="00B778CF"/>
    <w:rsid w:val="00B77914"/>
    <w:rsid w:val="00B77A06"/>
    <w:rsid w:val="00B77C47"/>
    <w:rsid w:val="00B80AB7"/>
    <w:rsid w:val="00B80AC2"/>
    <w:rsid w:val="00B80CBC"/>
    <w:rsid w:val="00B80D18"/>
    <w:rsid w:val="00B81666"/>
    <w:rsid w:val="00B81ACC"/>
    <w:rsid w:val="00B81E24"/>
    <w:rsid w:val="00B81ECA"/>
    <w:rsid w:val="00B8202B"/>
    <w:rsid w:val="00B820C7"/>
    <w:rsid w:val="00B82D78"/>
    <w:rsid w:val="00B830AD"/>
    <w:rsid w:val="00B8311F"/>
    <w:rsid w:val="00B831E2"/>
    <w:rsid w:val="00B83F9A"/>
    <w:rsid w:val="00B8408E"/>
    <w:rsid w:val="00B8412B"/>
    <w:rsid w:val="00B842A7"/>
    <w:rsid w:val="00B84332"/>
    <w:rsid w:val="00B84860"/>
    <w:rsid w:val="00B84A04"/>
    <w:rsid w:val="00B84ABF"/>
    <w:rsid w:val="00B84D63"/>
    <w:rsid w:val="00B85238"/>
    <w:rsid w:val="00B85345"/>
    <w:rsid w:val="00B85604"/>
    <w:rsid w:val="00B8665E"/>
    <w:rsid w:val="00B86807"/>
    <w:rsid w:val="00B86C72"/>
    <w:rsid w:val="00B8713E"/>
    <w:rsid w:val="00B87462"/>
    <w:rsid w:val="00B8789B"/>
    <w:rsid w:val="00B87B98"/>
    <w:rsid w:val="00B87E69"/>
    <w:rsid w:val="00B902DE"/>
    <w:rsid w:val="00B904E4"/>
    <w:rsid w:val="00B90648"/>
    <w:rsid w:val="00B907F7"/>
    <w:rsid w:val="00B90BEF"/>
    <w:rsid w:val="00B90C39"/>
    <w:rsid w:val="00B90F08"/>
    <w:rsid w:val="00B90F8D"/>
    <w:rsid w:val="00B91295"/>
    <w:rsid w:val="00B915EB"/>
    <w:rsid w:val="00B9199E"/>
    <w:rsid w:val="00B91B12"/>
    <w:rsid w:val="00B9203B"/>
    <w:rsid w:val="00B92169"/>
    <w:rsid w:val="00B92C2C"/>
    <w:rsid w:val="00B92C82"/>
    <w:rsid w:val="00B92F12"/>
    <w:rsid w:val="00B9360E"/>
    <w:rsid w:val="00B9374F"/>
    <w:rsid w:val="00B937FC"/>
    <w:rsid w:val="00B93893"/>
    <w:rsid w:val="00B93C29"/>
    <w:rsid w:val="00B93CD7"/>
    <w:rsid w:val="00B93E56"/>
    <w:rsid w:val="00B93F3B"/>
    <w:rsid w:val="00B9413A"/>
    <w:rsid w:val="00B9423E"/>
    <w:rsid w:val="00B94582"/>
    <w:rsid w:val="00B94D37"/>
    <w:rsid w:val="00B94D42"/>
    <w:rsid w:val="00B94F1A"/>
    <w:rsid w:val="00B95118"/>
    <w:rsid w:val="00B9514B"/>
    <w:rsid w:val="00B953C6"/>
    <w:rsid w:val="00B9615F"/>
    <w:rsid w:val="00B96742"/>
    <w:rsid w:val="00B9715D"/>
    <w:rsid w:val="00B97829"/>
    <w:rsid w:val="00B97855"/>
    <w:rsid w:val="00B97AB5"/>
    <w:rsid w:val="00BA0134"/>
    <w:rsid w:val="00BA04A5"/>
    <w:rsid w:val="00BA0AB3"/>
    <w:rsid w:val="00BA0B41"/>
    <w:rsid w:val="00BA0B4A"/>
    <w:rsid w:val="00BA1230"/>
    <w:rsid w:val="00BA1E68"/>
    <w:rsid w:val="00BA1E9D"/>
    <w:rsid w:val="00BA214B"/>
    <w:rsid w:val="00BA27CB"/>
    <w:rsid w:val="00BA2A81"/>
    <w:rsid w:val="00BA2BB7"/>
    <w:rsid w:val="00BA2C00"/>
    <w:rsid w:val="00BA2CA6"/>
    <w:rsid w:val="00BA2F86"/>
    <w:rsid w:val="00BA2FA4"/>
    <w:rsid w:val="00BA3FEF"/>
    <w:rsid w:val="00BA4283"/>
    <w:rsid w:val="00BA4882"/>
    <w:rsid w:val="00BA4FDA"/>
    <w:rsid w:val="00BA5299"/>
    <w:rsid w:val="00BA536D"/>
    <w:rsid w:val="00BA540E"/>
    <w:rsid w:val="00BA5D96"/>
    <w:rsid w:val="00BA5EF9"/>
    <w:rsid w:val="00BA5F5B"/>
    <w:rsid w:val="00BA60EE"/>
    <w:rsid w:val="00BA6272"/>
    <w:rsid w:val="00BA6292"/>
    <w:rsid w:val="00BA66AD"/>
    <w:rsid w:val="00BA67B3"/>
    <w:rsid w:val="00BA6956"/>
    <w:rsid w:val="00BA6C85"/>
    <w:rsid w:val="00BA6CC2"/>
    <w:rsid w:val="00BA6CC4"/>
    <w:rsid w:val="00BA6E0D"/>
    <w:rsid w:val="00BA70F3"/>
    <w:rsid w:val="00BA7388"/>
    <w:rsid w:val="00BA75B0"/>
    <w:rsid w:val="00BA78BC"/>
    <w:rsid w:val="00BA7A5F"/>
    <w:rsid w:val="00BA7C1E"/>
    <w:rsid w:val="00BA7D5B"/>
    <w:rsid w:val="00BA7DCC"/>
    <w:rsid w:val="00BB0445"/>
    <w:rsid w:val="00BB069F"/>
    <w:rsid w:val="00BB10B6"/>
    <w:rsid w:val="00BB12B8"/>
    <w:rsid w:val="00BB1670"/>
    <w:rsid w:val="00BB184C"/>
    <w:rsid w:val="00BB19E3"/>
    <w:rsid w:val="00BB24B7"/>
    <w:rsid w:val="00BB2B48"/>
    <w:rsid w:val="00BB2CB7"/>
    <w:rsid w:val="00BB2EF7"/>
    <w:rsid w:val="00BB31CA"/>
    <w:rsid w:val="00BB31D4"/>
    <w:rsid w:val="00BB32D5"/>
    <w:rsid w:val="00BB3561"/>
    <w:rsid w:val="00BB3797"/>
    <w:rsid w:val="00BB37A0"/>
    <w:rsid w:val="00BB3802"/>
    <w:rsid w:val="00BB4104"/>
    <w:rsid w:val="00BB4151"/>
    <w:rsid w:val="00BB4174"/>
    <w:rsid w:val="00BB41EA"/>
    <w:rsid w:val="00BB4AE8"/>
    <w:rsid w:val="00BB4B54"/>
    <w:rsid w:val="00BB4C2A"/>
    <w:rsid w:val="00BB5037"/>
    <w:rsid w:val="00BB54D6"/>
    <w:rsid w:val="00BB560B"/>
    <w:rsid w:val="00BB5C0C"/>
    <w:rsid w:val="00BB633B"/>
    <w:rsid w:val="00BB6F56"/>
    <w:rsid w:val="00BB7125"/>
    <w:rsid w:val="00BB760A"/>
    <w:rsid w:val="00BB7A54"/>
    <w:rsid w:val="00BB7F18"/>
    <w:rsid w:val="00BC01E2"/>
    <w:rsid w:val="00BC03CD"/>
    <w:rsid w:val="00BC07FF"/>
    <w:rsid w:val="00BC0F29"/>
    <w:rsid w:val="00BC0F4E"/>
    <w:rsid w:val="00BC12A3"/>
    <w:rsid w:val="00BC193A"/>
    <w:rsid w:val="00BC195E"/>
    <w:rsid w:val="00BC196B"/>
    <w:rsid w:val="00BC19B8"/>
    <w:rsid w:val="00BC1DF8"/>
    <w:rsid w:val="00BC1E0F"/>
    <w:rsid w:val="00BC1F10"/>
    <w:rsid w:val="00BC1F2C"/>
    <w:rsid w:val="00BC1F2E"/>
    <w:rsid w:val="00BC1FB6"/>
    <w:rsid w:val="00BC29C7"/>
    <w:rsid w:val="00BC2BB0"/>
    <w:rsid w:val="00BC2F0F"/>
    <w:rsid w:val="00BC3136"/>
    <w:rsid w:val="00BC31F8"/>
    <w:rsid w:val="00BC35B5"/>
    <w:rsid w:val="00BC367F"/>
    <w:rsid w:val="00BC3B53"/>
    <w:rsid w:val="00BC3C4A"/>
    <w:rsid w:val="00BC3DBA"/>
    <w:rsid w:val="00BC4478"/>
    <w:rsid w:val="00BC462B"/>
    <w:rsid w:val="00BC49CA"/>
    <w:rsid w:val="00BC56F5"/>
    <w:rsid w:val="00BC5D3D"/>
    <w:rsid w:val="00BC5D47"/>
    <w:rsid w:val="00BC5EB7"/>
    <w:rsid w:val="00BC690C"/>
    <w:rsid w:val="00BC6A85"/>
    <w:rsid w:val="00BC6BB5"/>
    <w:rsid w:val="00BC6BEC"/>
    <w:rsid w:val="00BC6C57"/>
    <w:rsid w:val="00BC6D8B"/>
    <w:rsid w:val="00BC6F26"/>
    <w:rsid w:val="00BC7116"/>
    <w:rsid w:val="00BC7364"/>
    <w:rsid w:val="00BC759B"/>
    <w:rsid w:val="00BC7D28"/>
    <w:rsid w:val="00BD00D7"/>
    <w:rsid w:val="00BD08B2"/>
    <w:rsid w:val="00BD0951"/>
    <w:rsid w:val="00BD0C09"/>
    <w:rsid w:val="00BD0C0F"/>
    <w:rsid w:val="00BD0C27"/>
    <w:rsid w:val="00BD0ECD"/>
    <w:rsid w:val="00BD0FD0"/>
    <w:rsid w:val="00BD122E"/>
    <w:rsid w:val="00BD1C33"/>
    <w:rsid w:val="00BD1EB1"/>
    <w:rsid w:val="00BD1EC4"/>
    <w:rsid w:val="00BD21D7"/>
    <w:rsid w:val="00BD25AB"/>
    <w:rsid w:val="00BD2730"/>
    <w:rsid w:val="00BD2AE5"/>
    <w:rsid w:val="00BD2B39"/>
    <w:rsid w:val="00BD2B91"/>
    <w:rsid w:val="00BD2BC5"/>
    <w:rsid w:val="00BD31A7"/>
    <w:rsid w:val="00BD31B0"/>
    <w:rsid w:val="00BD39ED"/>
    <w:rsid w:val="00BD3F19"/>
    <w:rsid w:val="00BD4018"/>
    <w:rsid w:val="00BD4667"/>
    <w:rsid w:val="00BD494A"/>
    <w:rsid w:val="00BD4BE7"/>
    <w:rsid w:val="00BD4C24"/>
    <w:rsid w:val="00BD4CFB"/>
    <w:rsid w:val="00BD4DCD"/>
    <w:rsid w:val="00BD5061"/>
    <w:rsid w:val="00BD5469"/>
    <w:rsid w:val="00BD5504"/>
    <w:rsid w:val="00BD5A25"/>
    <w:rsid w:val="00BD6365"/>
    <w:rsid w:val="00BD6467"/>
    <w:rsid w:val="00BD66AE"/>
    <w:rsid w:val="00BD6DA7"/>
    <w:rsid w:val="00BD6E3E"/>
    <w:rsid w:val="00BD7186"/>
    <w:rsid w:val="00BD7300"/>
    <w:rsid w:val="00BD738A"/>
    <w:rsid w:val="00BD7657"/>
    <w:rsid w:val="00BE0188"/>
    <w:rsid w:val="00BE0CB6"/>
    <w:rsid w:val="00BE0EF7"/>
    <w:rsid w:val="00BE1066"/>
    <w:rsid w:val="00BE1156"/>
    <w:rsid w:val="00BE1766"/>
    <w:rsid w:val="00BE1A9F"/>
    <w:rsid w:val="00BE2060"/>
    <w:rsid w:val="00BE21C7"/>
    <w:rsid w:val="00BE24A6"/>
    <w:rsid w:val="00BE263B"/>
    <w:rsid w:val="00BE2677"/>
    <w:rsid w:val="00BE2909"/>
    <w:rsid w:val="00BE2A83"/>
    <w:rsid w:val="00BE2D55"/>
    <w:rsid w:val="00BE2F5A"/>
    <w:rsid w:val="00BE3223"/>
    <w:rsid w:val="00BE36BF"/>
    <w:rsid w:val="00BE36E1"/>
    <w:rsid w:val="00BE3A51"/>
    <w:rsid w:val="00BE3D06"/>
    <w:rsid w:val="00BE4055"/>
    <w:rsid w:val="00BE4356"/>
    <w:rsid w:val="00BE4642"/>
    <w:rsid w:val="00BE4804"/>
    <w:rsid w:val="00BE4AA1"/>
    <w:rsid w:val="00BE4BEB"/>
    <w:rsid w:val="00BE4EDC"/>
    <w:rsid w:val="00BE4FA6"/>
    <w:rsid w:val="00BE5220"/>
    <w:rsid w:val="00BE52C1"/>
    <w:rsid w:val="00BE5DA0"/>
    <w:rsid w:val="00BE6235"/>
    <w:rsid w:val="00BE6617"/>
    <w:rsid w:val="00BE6810"/>
    <w:rsid w:val="00BE6D53"/>
    <w:rsid w:val="00BE73A7"/>
    <w:rsid w:val="00BE7487"/>
    <w:rsid w:val="00BE754A"/>
    <w:rsid w:val="00BE75E2"/>
    <w:rsid w:val="00BE76E7"/>
    <w:rsid w:val="00BE7807"/>
    <w:rsid w:val="00BE7999"/>
    <w:rsid w:val="00BE7B30"/>
    <w:rsid w:val="00BE7BFB"/>
    <w:rsid w:val="00BE7D30"/>
    <w:rsid w:val="00BF06AE"/>
    <w:rsid w:val="00BF0D90"/>
    <w:rsid w:val="00BF0DA7"/>
    <w:rsid w:val="00BF107A"/>
    <w:rsid w:val="00BF1329"/>
    <w:rsid w:val="00BF16FF"/>
    <w:rsid w:val="00BF194A"/>
    <w:rsid w:val="00BF1B4F"/>
    <w:rsid w:val="00BF266A"/>
    <w:rsid w:val="00BF2D79"/>
    <w:rsid w:val="00BF350D"/>
    <w:rsid w:val="00BF371F"/>
    <w:rsid w:val="00BF37A3"/>
    <w:rsid w:val="00BF39E9"/>
    <w:rsid w:val="00BF3F0E"/>
    <w:rsid w:val="00BF437A"/>
    <w:rsid w:val="00BF48BE"/>
    <w:rsid w:val="00BF4B2F"/>
    <w:rsid w:val="00BF549D"/>
    <w:rsid w:val="00BF582C"/>
    <w:rsid w:val="00BF607B"/>
    <w:rsid w:val="00BF6236"/>
    <w:rsid w:val="00BF6281"/>
    <w:rsid w:val="00BF644C"/>
    <w:rsid w:val="00BF68B1"/>
    <w:rsid w:val="00BF6B22"/>
    <w:rsid w:val="00BF6B86"/>
    <w:rsid w:val="00BF6BEB"/>
    <w:rsid w:val="00BF6FD9"/>
    <w:rsid w:val="00BF73E4"/>
    <w:rsid w:val="00BF7C6D"/>
    <w:rsid w:val="00C00029"/>
    <w:rsid w:val="00C00218"/>
    <w:rsid w:val="00C0042D"/>
    <w:rsid w:val="00C0046E"/>
    <w:rsid w:val="00C0048F"/>
    <w:rsid w:val="00C00827"/>
    <w:rsid w:val="00C00B4E"/>
    <w:rsid w:val="00C00C3B"/>
    <w:rsid w:val="00C00DA4"/>
    <w:rsid w:val="00C00DFC"/>
    <w:rsid w:val="00C01028"/>
    <w:rsid w:val="00C012FE"/>
    <w:rsid w:val="00C013C4"/>
    <w:rsid w:val="00C01828"/>
    <w:rsid w:val="00C01AD0"/>
    <w:rsid w:val="00C01AD3"/>
    <w:rsid w:val="00C01B09"/>
    <w:rsid w:val="00C01EF3"/>
    <w:rsid w:val="00C01FA5"/>
    <w:rsid w:val="00C02173"/>
    <w:rsid w:val="00C021B2"/>
    <w:rsid w:val="00C022D8"/>
    <w:rsid w:val="00C02580"/>
    <w:rsid w:val="00C0272D"/>
    <w:rsid w:val="00C027E5"/>
    <w:rsid w:val="00C02CA5"/>
    <w:rsid w:val="00C030A4"/>
    <w:rsid w:val="00C035C7"/>
    <w:rsid w:val="00C03639"/>
    <w:rsid w:val="00C039E6"/>
    <w:rsid w:val="00C03A64"/>
    <w:rsid w:val="00C03DA8"/>
    <w:rsid w:val="00C03F0B"/>
    <w:rsid w:val="00C03FB8"/>
    <w:rsid w:val="00C04911"/>
    <w:rsid w:val="00C049EA"/>
    <w:rsid w:val="00C04D30"/>
    <w:rsid w:val="00C050F4"/>
    <w:rsid w:val="00C05158"/>
    <w:rsid w:val="00C0553C"/>
    <w:rsid w:val="00C05613"/>
    <w:rsid w:val="00C05662"/>
    <w:rsid w:val="00C056A8"/>
    <w:rsid w:val="00C05792"/>
    <w:rsid w:val="00C0656C"/>
    <w:rsid w:val="00C06D31"/>
    <w:rsid w:val="00C06EE9"/>
    <w:rsid w:val="00C06F1F"/>
    <w:rsid w:val="00C070A6"/>
    <w:rsid w:val="00C07182"/>
    <w:rsid w:val="00C071D7"/>
    <w:rsid w:val="00C07231"/>
    <w:rsid w:val="00C07522"/>
    <w:rsid w:val="00C07A0A"/>
    <w:rsid w:val="00C07ABA"/>
    <w:rsid w:val="00C07DFB"/>
    <w:rsid w:val="00C07F76"/>
    <w:rsid w:val="00C101A3"/>
    <w:rsid w:val="00C1064F"/>
    <w:rsid w:val="00C1067A"/>
    <w:rsid w:val="00C107E1"/>
    <w:rsid w:val="00C10A4F"/>
    <w:rsid w:val="00C112F2"/>
    <w:rsid w:val="00C11770"/>
    <w:rsid w:val="00C118F2"/>
    <w:rsid w:val="00C11E18"/>
    <w:rsid w:val="00C11FA4"/>
    <w:rsid w:val="00C120D5"/>
    <w:rsid w:val="00C12245"/>
    <w:rsid w:val="00C12496"/>
    <w:rsid w:val="00C1260D"/>
    <w:rsid w:val="00C12B03"/>
    <w:rsid w:val="00C12E3F"/>
    <w:rsid w:val="00C12E90"/>
    <w:rsid w:val="00C137EB"/>
    <w:rsid w:val="00C14018"/>
    <w:rsid w:val="00C141DA"/>
    <w:rsid w:val="00C14F79"/>
    <w:rsid w:val="00C1544F"/>
    <w:rsid w:val="00C156B8"/>
    <w:rsid w:val="00C15789"/>
    <w:rsid w:val="00C15DFA"/>
    <w:rsid w:val="00C16A1C"/>
    <w:rsid w:val="00C16A46"/>
    <w:rsid w:val="00C16B84"/>
    <w:rsid w:val="00C16EEB"/>
    <w:rsid w:val="00C1720F"/>
    <w:rsid w:val="00C17262"/>
    <w:rsid w:val="00C1726A"/>
    <w:rsid w:val="00C17AD4"/>
    <w:rsid w:val="00C17BE4"/>
    <w:rsid w:val="00C17E73"/>
    <w:rsid w:val="00C17EE0"/>
    <w:rsid w:val="00C2038B"/>
    <w:rsid w:val="00C205A3"/>
    <w:rsid w:val="00C20604"/>
    <w:rsid w:val="00C206F1"/>
    <w:rsid w:val="00C20C96"/>
    <w:rsid w:val="00C20E62"/>
    <w:rsid w:val="00C20F01"/>
    <w:rsid w:val="00C214FF"/>
    <w:rsid w:val="00C21863"/>
    <w:rsid w:val="00C219DA"/>
    <w:rsid w:val="00C21CA2"/>
    <w:rsid w:val="00C21F2A"/>
    <w:rsid w:val="00C22115"/>
    <w:rsid w:val="00C222A9"/>
    <w:rsid w:val="00C22609"/>
    <w:rsid w:val="00C22872"/>
    <w:rsid w:val="00C22989"/>
    <w:rsid w:val="00C22A22"/>
    <w:rsid w:val="00C22F4E"/>
    <w:rsid w:val="00C237DE"/>
    <w:rsid w:val="00C24421"/>
    <w:rsid w:val="00C244BA"/>
    <w:rsid w:val="00C248C3"/>
    <w:rsid w:val="00C25166"/>
    <w:rsid w:val="00C25250"/>
    <w:rsid w:val="00C25B1B"/>
    <w:rsid w:val="00C25B7F"/>
    <w:rsid w:val="00C26079"/>
    <w:rsid w:val="00C2660D"/>
    <w:rsid w:val="00C268CB"/>
    <w:rsid w:val="00C26BC6"/>
    <w:rsid w:val="00C26F5E"/>
    <w:rsid w:val="00C2708D"/>
    <w:rsid w:val="00C270A9"/>
    <w:rsid w:val="00C2710E"/>
    <w:rsid w:val="00C2739E"/>
    <w:rsid w:val="00C279F2"/>
    <w:rsid w:val="00C27E52"/>
    <w:rsid w:val="00C305E8"/>
    <w:rsid w:val="00C30802"/>
    <w:rsid w:val="00C30F73"/>
    <w:rsid w:val="00C310F9"/>
    <w:rsid w:val="00C3161F"/>
    <w:rsid w:val="00C3178F"/>
    <w:rsid w:val="00C31820"/>
    <w:rsid w:val="00C32701"/>
    <w:rsid w:val="00C32DCB"/>
    <w:rsid w:val="00C33723"/>
    <w:rsid w:val="00C33C86"/>
    <w:rsid w:val="00C33F27"/>
    <w:rsid w:val="00C340DA"/>
    <w:rsid w:val="00C3411B"/>
    <w:rsid w:val="00C3417D"/>
    <w:rsid w:val="00C34404"/>
    <w:rsid w:val="00C34695"/>
    <w:rsid w:val="00C346EF"/>
    <w:rsid w:val="00C34A53"/>
    <w:rsid w:val="00C35052"/>
    <w:rsid w:val="00C350B1"/>
    <w:rsid w:val="00C35A7A"/>
    <w:rsid w:val="00C35A91"/>
    <w:rsid w:val="00C35B02"/>
    <w:rsid w:val="00C35BB1"/>
    <w:rsid w:val="00C35ED2"/>
    <w:rsid w:val="00C35F4B"/>
    <w:rsid w:val="00C36218"/>
    <w:rsid w:val="00C36229"/>
    <w:rsid w:val="00C362BE"/>
    <w:rsid w:val="00C36427"/>
    <w:rsid w:val="00C36544"/>
    <w:rsid w:val="00C367BB"/>
    <w:rsid w:val="00C36BC9"/>
    <w:rsid w:val="00C36BF4"/>
    <w:rsid w:val="00C36C06"/>
    <w:rsid w:val="00C36E25"/>
    <w:rsid w:val="00C372B4"/>
    <w:rsid w:val="00C37537"/>
    <w:rsid w:val="00C375C4"/>
    <w:rsid w:val="00C37983"/>
    <w:rsid w:val="00C37988"/>
    <w:rsid w:val="00C37C92"/>
    <w:rsid w:val="00C37CBA"/>
    <w:rsid w:val="00C37E79"/>
    <w:rsid w:val="00C400BF"/>
    <w:rsid w:val="00C40766"/>
    <w:rsid w:val="00C40B86"/>
    <w:rsid w:val="00C40C60"/>
    <w:rsid w:val="00C40CFE"/>
    <w:rsid w:val="00C40FE2"/>
    <w:rsid w:val="00C41403"/>
    <w:rsid w:val="00C415DB"/>
    <w:rsid w:val="00C41663"/>
    <w:rsid w:val="00C41CAA"/>
    <w:rsid w:val="00C41F40"/>
    <w:rsid w:val="00C420ED"/>
    <w:rsid w:val="00C42B60"/>
    <w:rsid w:val="00C42FB7"/>
    <w:rsid w:val="00C42FC9"/>
    <w:rsid w:val="00C43573"/>
    <w:rsid w:val="00C43700"/>
    <w:rsid w:val="00C43717"/>
    <w:rsid w:val="00C43BB9"/>
    <w:rsid w:val="00C43D94"/>
    <w:rsid w:val="00C44387"/>
    <w:rsid w:val="00C445AA"/>
    <w:rsid w:val="00C44DF2"/>
    <w:rsid w:val="00C44F3A"/>
    <w:rsid w:val="00C45343"/>
    <w:rsid w:val="00C454F9"/>
    <w:rsid w:val="00C4583D"/>
    <w:rsid w:val="00C45AAF"/>
    <w:rsid w:val="00C45C1C"/>
    <w:rsid w:val="00C460D8"/>
    <w:rsid w:val="00C461FF"/>
    <w:rsid w:val="00C46288"/>
    <w:rsid w:val="00C46331"/>
    <w:rsid w:val="00C46367"/>
    <w:rsid w:val="00C46592"/>
    <w:rsid w:val="00C467A3"/>
    <w:rsid w:val="00C467DB"/>
    <w:rsid w:val="00C46FF1"/>
    <w:rsid w:val="00C47512"/>
    <w:rsid w:val="00C47538"/>
    <w:rsid w:val="00C47570"/>
    <w:rsid w:val="00C5010F"/>
    <w:rsid w:val="00C50251"/>
    <w:rsid w:val="00C505F5"/>
    <w:rsid w:val="00C506D5"/>
    <w:rsid w:val="00C50A5A"/>
    <w:rsid w:val="00C50A92"/>
    <w:rsid w:val="00C51162"/>
    <w:rsid w:val="00C51380"/>
    <w:rsid w:val="00C5179C"/>
    <w:rsid w:val="00C519B3"/>
    <w:rsid w:val="00C5200E"/>
    <w:rsid w:val="00C52099"/>
    <w:rsid w:val="00C524CC"/>
    <w:rsid w:val="00C526AB"/>
    <w:rsid w:val="00C5297C"/>
    <w:rsid w:val="00C52D31"/>
    <w:rsid w:val="00C52E90"/>
    <w:rsid w:val="00C52F8F"/>
    <w:rsid w:val="00C53426"/>
    <w:rsid w:val="00C534DB"/>
    <w:rsid w:val="00C53942"/>
    <w:rsid w:val="00C53C69"/>
    <w:rsid w:val="00C53CEE"/>
    <w:rsid w:val="00C53D4B"/>
    <w:rsid w:val="00C545E6"/>
    <w:rsid w:val="00C54C4F"/>
    <w:rsid w:val="00C54D04"/>
    <w:rsid w:val="00C54ED4"/>
    <w:rsid w:val="00C54F8A"/>
    <w:rsid w:val="00C556C6"/>
    <w:rsid w:val="00C55BB9"/>
    <w:rsid w:val="00C55D13"/>
    <w:rsid w:val="00C55EC3"/>
    <w:rsid w:val="00C561D6"/>
    <w:rsid w:val="00C56215"/>
    <w:rsid w:val="00C5657A"/>
    <w:rsid w:val="00C565EF"/>
    <w:rsid w:val="00C56C19"/>
    <w:rsid w:val="00C56F7A"/>
    <w:rsid w:val="00C57326"/>
    <w:rsid w:val="00C57E1A"/>
    <w:rsid w:val="00C6049A"/>
    <w:rsid w:val="00C60845"/>
    <w:rsid w:val="00C609DD"/>
    <w:rsid w:val="00C60CFC"/>
    <w:rsid w:val="00C60E61"/>
    <w:rsid w:val="00C6153E"/>
    <w:rsid w:val="00C615B1"/>
    <w:rsid w:val="00C618D2"/>
    <w:rsid w:val="00C61B53"/>
    <w:rsid w:val="00C62228"/>
    <w:rsid w:val="00C6255C"/>
    <w:rsid w:val="00C6261D"/>
    <w:rsid w:val="00C6293D"/>
    <w:rsid w:val="00C62A52"/>
    <w:rsid w:val="00C62D89"/>
    <w:rsid w:val="00C630E4"/>
    <w:rsid w:val="00C63108"/>
    <w:rsid w:val="00C6311A"/>
    <w:rsid w:val="00C631FC"/>
    <w:rsid w:val="00C63E9F"/>
    <w:rsid w:val="00C63EBA"/>
    <w:rsid w:val="00C63F27"/>
    <w:rsid w:val="00C6411A"/>
    <w:rsid w:val="00C64916"/>
    <w:rsid w:val="00C64D55"/>
    <w:rsid w:val="00C65264"/>
    <w:rsid w:val="00C65298"/>
    <w:rsid w:val="00C6537C"/>
    <w:rsid w:val="00C653F1"/>
    <w:rsid w:val="00C65A5F"/>
    <w:rsid w:val="00C65B9E"/>
    <w:rsid w:val="00C65F35"/>
    <w:rsid w:val="00C65F64"/>
    <w:rsid w:val="00C65FA3"/>
    <w:rsid w:val="00C6679D"/>
    <w:rsid w:val="00C667DA"/>
    <w:rsid w:val="00C66D72"/>
    <w:rsid w:val="00C676D3"/>
    <w:rsid w:val="00C67981"/>
    <w:rsid w:val="00C67C61"/>
    <w:rsid w:val="00C70148"/>
    <w:rsid w:val="00C7023A"/>
    <w:rsid w:val="00C70251"/>
    <w:rsid w:val="00C70253"/>
    <w:rsid w:val="00C7090C"/>
    <w:rsid w:val="00C70B2B"/>
    <w:rsid w:val="00C70C06"/>
    <w:rsid w:val="00C70D16"/>
    <w:rsid w:val="00C70DF3"/>
    <w:rsid w:val="00C71028"/>
    <w:rsid w:val="00C712FB"/>
    <w:rsid w:val="00C71A95"/>
    <w:rsid w:val="00C71E03"/>
    <w:rsid w:val="00C72152"/>
    <w:rsid w:val="00C7233A"/>
    <w:rsid w:val="00C72C46"/>
    <w:rsid w:val="00C73140"/>
    <w:rsid w:val="00C732CA"/>
    <w:rsid w:val="00C732FD"/>
    <w:rsid w:val="00C73375"/>
    <w:rsid w:val="00C7353C"/>
    <w:rsid w:val="00C73EFC"/>
    <w:rsid w:val="00C74257"/>
    <w:rsid w:val="00C74B18"/>
    <w:rsid w:val="00C74BC7"/>
    <w:rsid w:val="00C74CC5"/>
    <w:rsid w:val="00C74F0C"/>
    <w:rsid w:val="00C7553B"/>
    <w:rsid w:val="00C75BF6"/>
    <w:rsid w:val="00C75E1C"/>
    <w:rsid w:val="00C7613D"/>
    <w:rsid w:val="00C76712"/>
    <w:rsid w:val="00C76858"/>
    <w:rsid w:val="00C76CD8"/>
    <w:rsid w:val="00C76EE5"/>
    <w:rsid w:val="00C76F0A"/>
    <w:rsid w:val="00C7707F"/>
    <w:rsid w:val="00C77968"/>
    <w:rsid w:val="00C805BB"/>
    <w:rsid w:val="00C80B00"/>
    <w:rsid w:val="00C80D64"/>
    <w:rsid w:val="00C81311"/>
    <w:rsid w:val="00C81503"/>
    <w:rsid w:val="00C81666"/>
    <w:rsid w:val="00C819AA"/>
    <w:rsid w:val="00C81B87"/>
    <w:rsid w:val="00C81C78"/>
    <w:rsid w:val="00C81CD1"/>
    <w:rsid w:val="00C81D0E"/>
    <w:rsid w:val="00C81EF0"/>
    <w:rsid w:val="00C8233D"/>
    <w:rsid w:val="00C82709"/>
    <w:rsid w:val="00C82FEA"/>
    <w:rsid w:val="00C830D5"/>
    <w:rsid w:val="00C832FD"/>
    <w:rsid w:val="00C83882"/>
    <w:rsid w:val="00C8449A"/>
    <w:rsid w:val="00C844E9"/>
    <w:rsid w:val="00C84A03"/>
    <w:rsid w:val="00C84B26"/>
    <w:rsid w:val="00C84ED4"/>
    <w:rsid w:val="00C85012"/>
    <w:rsid w:val="00C850BE"/>
    <w:rsid w:val="00C853D2"/>
    <w:rsid w:val="00C855DB"/>
    <w:rsid w:val="00C85650"/>
    <w:rsid w:val="00C85927"/>
    <w:rsid w:val="00C85B5E"/>
    <w:rsid w:val="00C85B7D"/>
    <w:rsid w:val="00C86459"/>
    <w:rsid w:val="00C86573"/>
    <w:rsid w:val="00C86BDA"/>
    <w:rsid w:val="00C86C25"/>
    <w:rsid w:val="00C86F60"/>
    <w:rsid w:val="00C871D1"/>
    <w:rsid w:val="00C8752C"/>
    <w:rsid w:val="00C876B7"/>
    <w:rsid w:val="00C87B62"/>
    <w:rsid w:val="00C87B9B"/>
    <w:rsid w:val="00C90520"/>
    <w:rsid w:val="00C90846"/>
    <w:rsid w:val="00C90F40"/>
    <w:rsid w:val="00C9153D"/>
    <w:rsid w:val="00C915C6"/>
    <w:rsid w:val="00C9181C"/>
    <w:rsid w:val="00C91BA3"/>
    <w:rsid w:val="00C91CAB"/>
    <w:rsid w:val="00C92461"/>
    <w:rsid w:val="00C92612"/>
    <w:rsid w:val="00C927B4"/>
    <w:rsid w:val="00C928C2"/>
    <w:rsid w:val="00C92B62"/>
    <w:rsid w:val="00C92C95"/>
    <w:rsid w:val="00C93380"/>
    <w:rsid w:val="00C93A1C"/>
    <w:rsid w:val="00C93E06"/>
    <w:rsid w:val="00C93F21"/>
    <w:rsid w:val="00C94185"/>
    <w:rsid w:val="00C944FA"/>
    <w:rsid w:val="00C9461D"/>
    <w:rsid w:val="00C94684"/>
    <w:rsid w:val="00C94BA0"/>
    <w:rsid w:val="00C94BD4"/>
    <w:rsid w:val="00C950B8"/>
    <w:rsid w:val="00C9529F"/>
    <w:rsid w:val="00C9560B"/>
    <w:rsid w:val="00C95810"/>
    <w:rsid w:val="00C962D0"/>
    <w:rsid w:val="00C963C7"/>
    <w:rsid w:val="00C96459"/>
    <w:rsid w:val="00C96ABE"/>
    <w:rsid w:val="00C97238"/>
    <w:rsid w:val="00C975D0"/>
    <w:rsid w:val="00CA08DC"/>
    <w:rsid w:val="00CA0A69"/>
    <w:rsid w:val="00CA0E76"/>
    <w:rsid w:val="00CA108F"/>
    <w:rsid w:val="00CA1126"/>
    <w:rsid w:val="00CA1281"/>
    <w:rsid w:val="00CA1294"/>
    <w:rsid w:val="00CA1891"/>
    <w:rsid w:val="00CA1B4A"/>
    <w:rsid w:val="00CA1B8A"/>
    <w:rsid w:val="00CA1C0D"/>
    <w:rsid w:val="00CA229C"/>
    <w:rsid w:val="00CA2591"/>
    <w:rsid w:val="00CA2719"/>
    <w:rsid w:val="00CA2AF3"/>
    <w:rsid w:val="00CA2D29"/>
    <w:rsid w:val="00CA2DE6"/>
    <w:rsid w:val="00CA35B0"/>
    <w:rsid w:val="00CA3691"/>
    <w:rsid w:val="00CA3C38"/>
    <w:rsid w:val="00CA3CAF"/>
    <w:rsid w:val="00CA42DB"/>
    <w:rsid w:val="00CA47D3"/>
    <w:rsid w:val="00CA498D"/>
    <w:rsid w:val="00CA498F"/>
    <w:rsid w:val="00CA4BE3"/>
    <w:rsid w:val="00CA5045"/>
    <w:rsid w:val="00CA63A7"/>
    <w:rsid w:val="00CA69CF"/>
    <w:rsid w:val="00CA7473"/>
    <w:rsid w:val="00CA750D"/>
    <w:rsid w:val="00CA76AA"/>
    <w:rsid w:val="00CA7773"/>
    <w:rsid w:val="00CA7968"/>
    <w:rsid w:val="00CA7AD5"/>
    <w:rsid w:val="00CA7AF3"/>
    <w:rsid w:val="00CB0000"/>
    <w:rsid w:val="00CB00A3"/>
    <w:rsid w:val="00CB0362"/>
    <w:rsid w:val="00CB03C8"/>
    <w:rsid w:val="00CB07A5"/>
    <w:rsid w:val="00CB08B8"/>
    <w:rsid w:val="00CB0ABB"/>
    <w:rsid w:val="00CB0FCD"/>
    <w:rsid w:val="00CB10FB"/>
    <w:rsid w:val="00CB13CE"/>
    <w:rsid w:val="00CB1B1E"/>
    <w:rsid w:val="00CB1ED0"/>
    <w:rsid w:val="00CB20D4"/>
    <w:rsid w:val="00CB2369"/>
    <w:rsid w:val="00CB260C"/>
    <w:rsid w:val="00CB296B"/>
    <w:rsid w:val="00CB2B9A"/>
    <w:rsid w:val="00CB3032"/>
    <w:rsid w:val="00CB30C9"/>
    <w:rsid w:val="00CB37EF"/>
    <w:rsid w:val="00CB47C6"/>
    <w:rsid w:val="00CB4803"/>
    <w:rsid w:val="00CB49D3"/>
    <w:rsid w:val="00CB4E48"/>
    <w:rsid w:val="00CB4FC1"/>
    <w:rsid w:val="00CB5318"/>
    <w:rsid w:val="00CB5529"/>
    <w:rsid w:val="00CB5622"/>
    <w:rsid w:val="00CB5818"/>
    <w:rsid w:val="00CB5A4E"/>
    <w:rsid w:val="00CB5A73"/>
    <w:rsid w:val="00CB5FC3"/>
    <w:rsid w:val="00CB61C7"/>
    <w:rsid w:val="00CB6308"/>
    <w:rsid w:val="00CB650F"/>
    <w:rsid w:val="00CB6CA0"/>
    <w:rsid w:val="00CB6E87"/>
    <w:rsid w:val="00CB707E"/>
    <w:rsid w:val="00CB723D"/>
    <w:rsid w:val="00CB72E0"/>
    <w:rsid w:val="00CB74B5"/>
    <w:rsid w:val="00CB74DE"/>
    <w:rsid w:val="00CB7A01"/>
    <w:rsid w:val="00CB7C60"/>
    <w:rsid w:val="00CB7D32"/>
    <w:rsid w:val="00CC0387"/>
    <w:rsid w:val="00CC073E"/>
    <w:rsid w:val="00CC0781"/>
    <w:rsid w:val="00CC0884"/>
    <w:rsid w:val="00CC0953"/>
    <w:rsid w:val="00CC09CB"/>
    <w:rsid w:val="00CC0CA5"/>
    <w:rsid w:val="00CC124E"/>
    <w:rsid w:val="00CC13E0"/>
    <w:rsid w:val="00CC14DA"/>
    <w:rsid w:val="00CC1766"/>
    <w:rsid w:val="00CC1779"/>
    <w:rsid w:val="00CC1852"/>
    <w:rsid w:val="00CC1973"/>
    <w:rsid w:val="00CC1B6B"/>
    <w:rsid w:val="00CC1EB8"/>
    <w:rsid w:val="00CC211A"/>
    <w:rsid w:val="00CC2185"/>
    <w:rsid w:val="00CC29DB"/>
    <w:rsid w:val="00CC2A4D"/>
    <w:rsid w:val="00CC2F59"/>
    <w:rsid w:val="00CC3191"/>
    <w:rsid w:val="00CC367E"/>
    <w:rsid w:val="00CC3A2C"/>
    <w:rsid w:val="00CC3C05"/>
    <w:rsid w:val="00CC3F1D"/>
    <w:rsid w:val="00CC3F41"/>
    <w:rsid w:val="00CC50FA"/>
    <w:rsid w:val="00CC543D"/>
    <w:rsid w:val="00CC5A1D"/>
    <w:rsid w:val="00CC5B52"/>
    <w:rsid w:val="00CC5EE4"/>
    <w:rsid w:val="00CC615B"/>
    <w:rsid w:val="00CC647C"/>
    <w:rsid w:val="00CC65AD"/>
    <w:rsid w:val="00CC66AD"/>
    <w:rsid w:val="00CC66CB"/>
    <w:rsid w:val="00CC69BB"/>
    <w:rsid w:val="00CC6AE8"/>
    <w:rsid w:val="00CC6BB5"/>
    <w:rsid w:val="00CC730A"/>
    <w:rsid w:val="00CC744F"/>
    <w:rsid w:val="00CC7535"/>
    <w:rsid w:val="00CD0463"/>
    <w:rsid w:val="00CD0F20"/>
    <w:rsid w:val="00CD1263"/>
    <w:rsid w:val="00CD1471"/>
    <w:rsid w:val="00CD16BB"/>
    <w:rsid w:val="00CD17AA"/>
    <w:rsid w:val="00CD183B"/>
    <w:rsid w:val="00CD1AF8"/>
    <w:rsid w:val="00CD1BD4"/>
    <w:rsid w:val="00CD1C4A"/>
    <w:rsid w:val="00CD2079"/>
    <w:rsid w:val="00CD2294"/>
    <w:rsid w:val="00CD23D2"/>
    <w:rsid w:val="00CD24A9"/>
    <w:rsid w:val="00CD298F"/>
    <w:rsid w:val="00CD2B26"/>
    <w:rsid w:val="00CD2BDC"/>
    <w:rsid w:val="00CD3035"/>
    <w:rsid w:val="00CD311B"/>
    <w:rsid w:val="00CD35D7"/>
    <w:rsid w:val="00CD3855"/>
    <w:rsid w:val="00CD3A8E"/>
    <w:rsid w:val="00CD3F61"/>
    <w:rsid w:val="00CD4009"/>
    <w:rsid w:val="00CD432B"/>
    <w:rsid w:val="00CD43B5"/>
    <w:rsid w:val="00CD44EF"/>
    <w:rsid w:val="00CD48F5"/>
    <w:rsid w:val="00CD4AD4"/>
    <w:rsid w:val="00CD4B96"/>
    <w:rsid w:val="00CD4D81"/>
    <w:rsid w:val="00CD4EC5"/>
    <w:rsid w:val="00CD50C6"/>
    <w:rsid w:val="00CD5CB5"/>
    <w:rsid w:val="00CD5F11"/>
    <w:rsid w:val="00CD604A"/>
    <w:rsid w:val="00CD658E"/>
    <w:rsid w:val="00CD65F9"/>
    <w:rsid w:val="00CD6791"/>
    <w:rsid w:val="00CD67E8"/>
    <w:rsid w:val="00CD6D80"/>
    <w:rsid w:val="00CD7619"/>
    <w:rsid w:val="00CD7F23"/>
    <w:rsid w:val="00CE0363"/>
    <w:rsid w:val="00CE0B92"/>
    <w:rsid w:val="00CE105F"/>
    <w:rsid w:val="00CE1274"/>
    <w:rsid w:val="00CE1384"/>
    <w:rsid w:val="00CE14D9"/>
    <w:rsid w:val="00CE1F3D"/>
    <w:rsid w:val="00CE2387"/>
    <w:rsid w:val="00CE26DC"/>
    <w:rsid w:val="00CE27DD"/>
    <w:rsid w:val="00CE2EA9"/>
    <w:rsid w:val="00CE2EEE"/>
    <w:rsid w:val="00CE3179"/>
    <w:rsid w:val="00CE376F"/>
    <w:rsid w:val="00CE3FA1"/>
    <w:rsid w:val="00CE44C2"/>
    <w:rsid w:val="00CE4711"/>
    <w:rsid w:val="00CE47D8"/>
    <w:rsid w:val="00CE4C5E"/>
    <w:rsid w:val="00CE4C63"/>
    <w:rsid w:val="00CE4DAA"/>
    <w:rsid w:val="00CE537E"/>
    <w:rsid w:val="00CE5691"/>
    <w:rsid w:val="00CE573A"/>
    <w:rsid w:val="00CE63C6"/>
    <w:rsid w:val="00CE6956"/>
    <w:rsid w:val="00CE6D46"/>
    <w:rsid w:val="00CE72F6"/>
    <w:rsid w:val="00CE74D9"/>
    <w:rsid w:val="00CE7AB2"/>
    <w:rsid w:val="00CE7ECB"/>
    <w:rsid w:val="00CE7F6E"/>
    <w:rsid w:val="00CF009D"/>
    <w:rsid w:val="00CF0106"/>
    <w:rsid w:val="00CF0311"/>
    <w:rsid w:val="00CF0391"/>
    <w:rsid w:val="00CF053F"/>
    <w:rsid w:val="00CF0825"/>
    <w:rsid w:val="00CF0B1B"/>
    <w:rsid w:val="00CF0DF3"/>
    <w:rsid w:val="00CF106F"/>
    <w:rsid w:val="00CF109F"/>
    <w:rsid w:val="00CF1191"/>
    <w:rsid w:val="00CF1388"/>
    <w:rsid w:val="00CF144D"/>
    <w:rsid w:val="00CF23D3"/>
    <w:rsid w:val="00CF28ED"/>
    <w:rsid w:val="00CF2915"/>
    <w:rsid w:val="00CF2C88"/>
    <w:rsid w:val="00CF2E47"/>
    <w:rsid w:val="00CF3034"/>
    <w:rsid w:val="00CF46B9"/>
    <w:rsid w:val="00CF4760"/>
    <w:rsid w:val="00CF4974"/>
    <w:rsid w:val="00CF49FA"/>
    <w:rsid w:val="00CF4A73"/>
    <w:rsid w:val="00CF4B82"/>
    <w:rsid w:val="00CF4BE0"/>
    <w:rsid w:val="00CF4D8F"/>
    <w:rsid w:val="00CF501C"/>
    <w:rsid w:val="00CF5117"/>
    <w:rsid w:val="00CF538F"/>
    <w:rsid w:val="00CF595F"/>
    <w:rsid w:val="00CF62CC"/>
    <w:rsid w:val="00CF62D4"/>
    <w:rsid w:val="00CF6324"/>
    <w:rsid w:val="00CF6379"/>
    <w:rsid w:val="00CF66E7"/>
    <w:rsid w:val="00CF67AD"/>
    <w:rsid w:val="00CF6B6E"/>
    <w:rsid w:val="00CF7874"/>
    <w:rsid w:val="00CF7951"/>
    <w:rsid w:val="00CF79FF"/>
    <w:rsid w:val="00CF7AE9"/>
    <w:rsid w:val="00CF7C8B"/>
    <w:rsid w:val="00CF7FF0"/>
    <w:rsid w:val="00D0011F"/>
    <w:rsid w:val="00D002BA"/>
    <w:rsid w:val="00D006A3"/>
    <w:rsid w:val="00D00C6D"/>
    <w:rsid w:val="00D00DAA"/>
    <w:rsid w:val="00D00E9B"/>
    <w:rsid w:val="00D00F3F"/>
    <w:rsid w:val="00D014AE"/>
    <w:rsid w:val="00D01877"/>
    <w:rsid w:val="00D01E9A"/>
    <w:rsid w:val="00D01EAE"/>
    <w:rsid w:val="00D01F7B"/>
    <w:rsid w:val="00D0288A"/>
    <w:rsid w:val="00D0297C"/>
    <w:rsid w:val="00D02994"/>
    <w:rsid w:val="00D02B67"/>
    <w:rsid w:val="00D02C39"/>
    <w:rsid w:val="00D02D25"/>
    <w:rsid w:val="00D02F38"/>
    <w:rsid w:val="00D02FFD"/>
    <w:rsid w:val="00D030AB"/>
    <w:rsid w:val="00D032B4"/>
    <w:rsid w:val="00D0337F"/>
    <w:rsid w:val="00D034BC"/>
    <w:rsid w:val="00D042B7"/>
    <w:rsid w:val="00D043F8"/>
    <w:rsid w:val="00D0465C"/>
    <w:rsid w:val="00D04CDB"/>
    <w:rsid w:val="00D05026"/>
    <w:rsid w:val="00D050D5"/>
    <w:rsid w:val="00D051A7"/>
    <w:rsid w:val="00D0535C"/>
    <w:rsid w:val="00D0542A"/>
    <w:rsid w:val="00D05D7F"/>
    <w:rsid w:val="00D06633"/>
    <w:rsid w:val="00D067A6"/>
    <w:rsid w:val="00D067E3"/>
    <w:rsid w:val="00D06F9C"/>
    <w:rsid w:val="00D076A8"/>
    <w:rsid w:val="00D0783B"/>
    <w:rsid w:val="00D078E1"/>
    <w:rsid w:val="00D07B08"/>
    <w:rsid w:val="00D100BC"/>
    <w:rsid w:val="00D1034B"/>
    <w:rsid w:val="00D11326"/>
    <w:rsid w:val="00D11C19"/>
    <w:rsid w:val="00D11DBF"/>
    <w:rsid w:val="00D11F15"/>
    <w:rsid w:val="00D12809"/>
    <w:rsid w:val="00D12A7F"/>
    <w:rsid w:val="00D12AB9"/>
    <w:rsid w:val="00D12FBE"/>
    <w:rsid w:val="00D13140"/>
    <w:rsid w:val="00D13166"/>
    <w:rsid w:val="00D1350E"/>
    <w:rsid w:val="00D1472B"/>
    <w:rsid w:val="00D14736"/>
    <w:rsid w:val="00D14784"/>
    <w:rsid w:val="00D14B93"/>
    <w:rsid w:val="00D14C29"/>
    <w:rsid w:val="00D14C41"/>
    <w:rsid w:val="00D1521D"/>
    <w:rsid w:val="00D155A9"/>
    <w:rsid w:val="00D15A62"/>
    <w:rsid w:val="00D15B83"/>
    <w:rsid w:val="00D15D09"/>
    <w:rsid w:val="00D16596"/>
    <w:rsid w:val="00D167E4"/>
    <w:rsid w:val="00D16846"/>
    <w:rsid w:val="00D16885"/>
    <w:rsid w:val="00D16A3E"/>
    <w:rsid w:val="00D16CC2"/>
    <w:rsid w:val="00D174F1"/>
    <w:rsid w:val="00D17729"/>
    <w:rsid w:val="00D17BFC"/>
    <w:rsid w:val="00D17D1A"/>
    <w:rsid w:val="00D17D7B"/>
    <w:rsid w:val="00D17F8C"/>
    <w:rsid w:val="00D2022E"/>
    <w:rsid w:val="00D21013"/>
    <w:rsid w:val="00D2134C"/>
    <w:rsid w:val="00D214E8"/>
    <w:rsid w:val="00D218DF"/>
    <w:rsid w:val="00D21973"/>
    <w:rsid w:val="00D21CD8"/>
    <w:rsid w:val="00D220C5"/>
    <w:rsid w:val="00D224CF"/>
    <w:rsid w:val="00D224F1"/>
    <w:rsid w:val="00D225E6"/>
    <w:rsid w:val="00D22A1C"/>
    <w:rsid w:val="00D22D1C"/>
    <w:rsid w:val="00D22E70"/>
    <w:rsid w:val="00D23522"/>
    <w:rsid w:val="00D235E0"/>
    <w:rsid w:val="00D23E14"/>
    <w:rsid w:val="00D24092"/>
    <w:rsid w:val="00D2442C"/>
    <w:rsid w:val="00D2615D"/>
    <w:rsid w:val="00D261CD"/>
    <w:rsid w:val="00D26848"/>
    <w:rsid w:val="00D26A8E"/>
    <w:rsid w:val="00D26B09"/>
    <w:rsid w:val="00D26EED"/>
    <w:rsid w:val="00D26F6D"/>
    <w:rsid w:val="00D2721C"/>
    <w:rsid w:val="00D27296"/>
    <w:rsid w:val="00D272E1"/>
    <w:rsid w:val="00D279AE"/>
    <w:rsid w:val="00D27EA8"/>
    <w:rsid w:val="00D30073"/>
    <w:rsid w:val="00D3013D"/>
    <w:rsid w:val="00D305CF"/>
    <w:rsid w:val="00D307DD"/>
    <w:rsid w:val="00D3084F"/>
    <w:rsid w:val="00D30A6C"/>
    <w:rsid w:val="00D31177"/>
    <w:rsid w:val="00D312BB"/>
    <w:rsid w:val="00D3133C"/>
    <w:rsid w:val="00D316D9"/>
    <w:rsid w:val="00D319FA"/>
    <w:rsid w:val="00D31BD9"/>
    <w:rsid w:val="00D31C79"/>
    <w:rsid w:val="00D31CCB"/>
    <w:rsid w:val="00D32010"/>
    <w:rsid w:val="00D324DE"/>
    <w:rsid w:val="00D32EF4"/>
    <w:rsid w:val="00D3398E"/>
    <w:rsid w:val="00D33D72"/>
    <w:rsid w:val="00D33EF4"/>
    <w:rsid w:val="00D343D1"/>
    <w:rsid w:val="00D343EE"/>
    <w:rsid w:val="00D345AE"/>
    <w:rsid w:val="00D3476D"/>
    <w:rsid w:val="00D347AA"/>
    <w:rsid w:val="00D34A1F"/>
    <w:rsid w:val="00D34C60"/>
    <w:rsid w:val="00D3596B"/>
    <w:rsid w:val="00D35AEF"/>
    <w:rsid w:val="00D36321"/>
    <w:rsid w:val="00D36660"/>
    <w:rsid w:val="00D36674"/>
    <w:rsid w:val="00D366B3"/>
    <w:rsid w:val="00D36CDB"/>
    <w:rsid w:val="00D371AD"/>
    <w:rsid w:val="00D373A4"/>
    <w:rsid w:val="00D3760E"/>
    <w:rsid w:val="00D37913"/>
    <w:rsid w:val="00D37F53"/>
    <w:rsid w:val="00D37F5D"/>
    <w:rsid w:val="00D4002C"/>
    <w:rsid w:val="00D40038"/>
    <w:rsid w:val="00D40055"/>
    <w:rsid w:val="00D4044F"/>
    <w:rsid w:val="00D40511"/>
    <w:rsid w:val="00D405AB"/>
    <w:rsid w:val="00D405ED"/>
    <w:rsid w:val="00D408DA"/>
    <w:rsid w:val="00D40EC5"/>
    <w:rsid w:val="00D411DB"/>
    <w:rsid w:val="00D413F8"/>
    <w:rsid w:val="00D41F36"/>
    <w:rsid w:val="00D42F88"/>
    <w:rsid w:val="00D42FB8"/>
    <w:rsid w:val="00D435A5"/>
    <w:rsid w:val="00D43932"/>
    <w:rsid w:val="00D43E56"/>
    <w:rsid w:val="00D44426"/>
    <w:rsid w:val="00D44428"/>
    <w:rsid w:val="00D44479"/>
    <w:rsid w:val="00D445A4"/>
    <w:rsid w:val="00D4481A"/>
    <w:rsid w:val="00D44E35"/>
    <w:rsid w:val="00D44F9E"/>
    <w:rsid w:val="00D44FDA"/>
    <w:rsid w:val="00D4553F"/>
    <w:rsid w:val="00D45635"/>
    <w:rsid w:val="00D45799"/>
    <w:rsid w:val="00D457A0"/>
    <w:rsid w:val="00D4580B"/>
    <w:rsid w:val="00D45FCF"/>
    <w:rsid w:val="00D46596"/>
    <w:rsid w:val="00D468A3"/>
    <w:rsid w:val="00D46B92"/>
    <w:rsid w:val="00D46C5F"/>
    <w:rsid w:val="00D47265"/>
    <w:rsid w:val="00D47438"/>
    <w:rsid w:val="00D47792"/>
    <w:rsid w:val="00D477DC"/>
    <w:rsid w:val="00D50325"/>
    <w:rsid w:val="00D503B8"/>
    <w:rsid w:val="00D505BA"/>
    <w:rsid w:val="00D5076B"/>
    <w:rsid w:val="00D50783"/>
    <w:rsid w:val="00D50D6B"/>
    <w:rsid w:val="00D50F4E"/>
    <w:rsid w:val="00D5100B"/>
    <w:rsid w:val="00D510C7"/>
    <w:rsid w:val="00D5118C"/>
    <w:rsid w:val="00D511AE"/>
    <w:rsid w:val="00D5120B"/>
    <w:rsid w:val="00D51323"/>
    <w:rsid w:val="00D513D6"/>
    <w:rsid w:val="00D51DBC"/>
    <w:rsid w:val="00D51E60"/>
    <w:rsid w:val="00D524C7"/>
    <w:rsid w:val="00D526B0"/>
    <w:rsid w:val="00D527DA"/>
    <w:rsid w:val="00D5285B"/>
    <w:rsid w:val="00D52C08"/>
    <w:rsid w:val="00D534B0"/>
    <w:rsid w:val="00D5423B"/>
    <w:rsid w:val="00D5433C"/>
    <w:rsid w:val="00D54C58"/>
    <w:rsid w:val="00D54D0C"/>
    <w:rsid w:val="00D54F4E"/>
    <w:rsid w:val="00D54F56"/>
    <w:rsid w:val="00D55202"/>
    <w:rsid w:val="00D5522D"/>
    <w:rsid w:val="00D55265"/>
    <w:rsid w:val="00D554A7"/>
    <w:rsid w:val="00D55749"/>
    <w:rsid w:val="00D55865"/>
    <w:rsid w:val="00D55BA8"/>
    <w:rsid w:val="00D5621C"/>
    <w:rsid w:val="00D56274"/>
    <w:rsid w:val="00D567A3"/>
    <w:rsid w:val="00D56A40"/>
    <w:rsid w:val="00D57096"/>
    <w:rsid w:val="00D57286"/>
    <w:rsid w:val="00D57555"/>
    <w:rsid w:val="00D579D0"/>
    <w:rsid w:val="00D600B6"/>
    <w:rsid w:val="00D6097A"/>
    <w:rsid w:val="00D609D7"/>
    <w:rsid w:val="00D60A87"/>
    <w:rsid w:val="00D60BA4"/>
    <w:rsid w:val="00D60CC0"/>
    <w:rsid w:val="00D61211"/>
    <w:rsid w:val="00D61ADB"/>
    <w:rsid w:val="00D62312"/>
    <w:rsid w:val="00D62324"/>
    <w:rsid w:val="00D62463"/>
    <w:rsid w:val="00D6273E"/>
    <w:rsid w:val="00D62A7D"/>
    <w:rsid w:val="00D62F84"/>
    <w:rsid w:val="00D630B2"/>
    <w:rsid w:val="00D6337A"/>
    <w:rsid w:val="00D636C9"/>
    <w:rsid w:val="00D63C04"/>
    <w:rsid w:val="00D63E43"/>
    <w:rsid w:val="00D63F07"/>
    <w:rsid w:val="00D64B6B"/>
    <w:rsid w:val="00D64F38"/>
    <w:rsid w:val="00D64FF5"/>
    <w:rsid w:val="00D65203"/>
    <w:rsid w:val="00D6526D"/>
    <w:rsid w:val="00D65699"/>
    <w:rsid w:val="00D656D5"/>
    <w:rsid w:val="00D65B60"/>
    <w:rsid w:val="00D66590"/>
    <w:rsid w:val="00D666B5"/>
    <w:rsid w:val="00D666D2"/>
    <w:rsid w:val="00D66969"/>
    <w:rsid w:val="00D677B0"/>
    <w:rsid w:val="00D67848"/>
    <w:rsid w:val="00D67BA5"/>
    <w:rsid w:val="00D67FB1"/>
    <w:rsid w:val="00D70940"/>
    <w:rsid w:val="00D70E6C"/>
    <w:rsid w:val="00D70E8C"/>
    <w:rsid w:val="00D710B2"/>
    <w:rsid w:val="00D71E2C"/>
    <w:rsid w:val="00D72421"/>
    <w:rsid w:val="00D7252C"/>
    <w:rsid w:val="00D72BEA"/>
    <w:rsid w:val="00D72C1E"/>
    <w:rsid w:val="00D72D93"/>
    <w:rsid w:val="00D73021"/>
    <w:rsid w:val="00D73341"/>
    <w:rsid w:val="00D733DA"/>
    <w:rsid w:val="00D735E2"/>
    <w:rsid w:val="00D7399C"/>
    <w:rsid w:val="00D73B7A"/>
    <w:rsid w:val="00D73B92"/>
    <w:rsid w:val="00D73F97"/>
    <w:rsid w:val="00D74681"/>
    <w:rsid w:val="00D750F1"/>
    <w:rsid w:val="00D750F2"/>
    <w:rsid w:val="00D7530D"/>
    <w:rsid w:val="00D75714"/>
    <w:rsid w:val="00D75D6F"/>
    <w:rsid w:val="00D75E8A"/>
    <w:rsid w:val="00D7636E"/>
    <w:rsid w:val="00D764FD"/>
    <w:rsid w:val="00D76562"/>
    <w:rsid w:val="00D76646"/>
    <w:rsid w:val="00D76765"/>
    <w:rsid w:val="00D76777"/>
    <w:rsid w:val="00D767CF"/>
    <w:rsid w:val="00D768B5"/>
    <w:rsid w:val="00D77285"/>
    <w:rsid w:val="00D77926"/>
    <w:rsid w:val="00D77F26"/>
    <w:rsid w:val="00D8008B"/>
    <w:rsid w:val="00D801EC"/>
    <w:rsid w:val="00D80831"/>
    <w:rsid w:val="00D808A2"/>
    <w:rsid w:val="00D80CCE"/>
    <w:rsid w:val="00D81541"/>
    <w:rsid w:val="00D816C3"/>
    <w:rsid w:val="00D81D3F"/>
    <w:rsid w:val="00D81F74"/>
    <w:rsid w:val="00D822D4"/>
    <w:rsid w:val="00D8245F"/>
    <w:rsid w:val="00D8275C"/>
    <w:rsid w:val="00D82835"/>
    <w:rsid w:val="00D8292B"/>
    <w:rsid w:val="00D8303E"/>
    <w:rsid w:val="00D83405"/>
    <w:rsid w:val="00D8365F"/>
    <w:rsid w:val="00D8385B"/>
    <w:rsid w:val="00D839C9"/>
    <w:rsid w:val="00D83F84"/>
    <w:rsid w:val="00D84127"/>
    <w:rsid w:val="00D8423B"/>
    <w:rsid w:val="00D84242"/>
    <w:rsid w:val="00D8429C"/>
    <w:rsid w:val="00D846BC"/>
    <w:rsid w:val="00D84924"/>
    <w:rsid w:val="00D84C13"/>
    <w:rsid w:val="00D854F2"/>
    <w:rsid w:val="00D85505"/>
    <w:rsid w:val="00D855C6"/>
    <w:rsid w:val="00D8570A"/>
    <w:rsid w:val="00D85A4B"/>
    <w:rsid w:val="00D85A4C"/>
    <w:rsid w:val="00D85D40"/>
    <w:rsid w:val="00D85F09"/>
    <w:rsid w:val="00D85FF1"/>
    <w:rsid w:val="00D86806"/>
    <w:rsid w:val="00D86B6C"/>
    <w:rsid w:val="00D8703C"/>
    <w:rsid w:val="00D87379"/>
    <w:rsid w:val="00D874B3"/>
    <w:rsid w:val="00D8788E"/>
    <w:rsid w:val="00D87F1F"/>
    <w:rsid w:val="00D906BB"/>
    <w:rsid w:val="00D90B0E"/>
    <w:rsid w:val="00D90D9E"/>
    <w:rsid w:val="00D90E7F"/>
    <w:rsid w:val="00D90F9B"/>
    <w:rsid w:val="00D910C1"/>
    <w:rsid w:val="00D9123B"/>
    <w:rsid w:val="00D91616"/>
    <w:rsid w:val="00D918A3"/>
    <w:rsid w:val="00D91A99"/>
    <w:rsid w:val="00D9225B"/>
    <w:rsid w:val="00D927DC"/>
    <w:rsid w:val="00D92E99"/>
    <w:rsid w:val="00D93130"/>
    <w:rsid w:val="00D931E1"/>
    <w:rsid w:val="00D94A74"/>
    <w:rsid w:val="00D94EC1"/>
    <w:rsid w:val="00D94ED0"/>
    <w:rsid w:val="00D94F33"/>
    <w:rsid w:val="00D95306"/>
    <w:rsid w:val="00D95C99"/>
    <w:rsid w:val="00D95E45"/>
    <w:rsid w:val="00D9632E"/>
    <w:rsid w:val="00D968F9"/>
    <w:rsid w:val="00D96B0D"/>
    <w:rsid w:val="00D96CC6"/>
    <w:rsid w:val="00D96D3A"/>
    <w:rsid w:val="00D9727F"/>
    <w:rsid w:val="00D9746E"/>
    <w:rsid w:val="00D97480"/>
    <w:rsid w:val="00D97519"/>
    <w:rsid w:val="00D97992"/>
    <w:rsid w:val="00D97C16"/>
    <w:rsid w:val="00D97C82"/>
    <w:rsid w:val="00D97D21"/>
    <w:rsid w:val="00D97D36"/>
    <w:rsid w:val="00DA021B"/>
    <w:rsid w:val="00DA0366"/>
    <w:rsid w:val="00DA06AE"/>
    <w:rsid w:val="00DA0A5A"/>
    <w:rsid w:val="00DA0F50"/>
    <w:rsid w:val="00DA15B5"/>
    <w:rsid w:val="00DA21C2"/>
    <w:rsid w:val="00DA25D5"/>
    <w:rsid w:val="00DA2AF9"/>
    <w:rsid w:val="00DA2B04"/>
    <w:rsid w:val="00DA2D73"/>
    <w:rsid w:val="00DA3603"/>
    <w:rsid w:val="00DA3A60"/>
    <w:rsid w:val="00DA3DE3"/>
    <w:rsid w:val="00DA3E63"/>
    <w:rsid w:val="00DA4020"/>
    <w:rsid w:val="00DA40A1"/>
    <w:rsid w:val="00DA4304"/>
    <w:rsid w:val="00DA4373"/>
    <w:rsid w:val="00DA4479"/>
    <w:rsid w:val="00DA44DD"/>
    <w:rsid w:val="00DA4613"/>
    <w:rsid w:val="00DA4CC4"/>
    <w:rsid w:val="00DA4DC7"/>
    <w:rsid w:val="00DA4EEA"/>
    <w:rsid w:val="00DA52B8"/>
    <w:rsid w:val="00DA5692"/>
    <w:rsid w:val="00DA5811"/>
    <w:rsid w:val="00DA6099"/>
    <w:rsid w:val="00DA6610"/>
    <w:rsid w:val="00DA6EED"/>
    <w:rsid w:val="00DA70E4"/>
    <w:rsid w:val="00DA7BF2"/>
    <w:rsid w:val="00DA7DD5"/>
    <w:rsid w:val="00DA7EC0"/>
    <w:rsid w:val="00DB0027"/>
    <w:rsid w:val="00DB0A41"/>
    <w:rsid w:val="00DB0DD2"/>
    <w:rsid w:val="00DB0FCD"/>
    <w:rsid w:val="00DB10A6"/>
    <w:rsid w:val="00DB12DB"/>
    <w:rsid w:val="00DB1380"/>
    <w:rsid w:val="00DB16D8"/>
    <w:rsid w:val="00DB19F5"/>
    <w:rsid w:val="00DB1FFE"/>
    <w:rsid w:val="00DB20F0"/>
    <w:rsid w:val="00DB2C5B"/>
    <w:rsid w:val="00DB3573"/>
    <w:rsid w:val="00DB357B"/>
    <w:rsid w:val="00DB3868"/>
    <w:rsid w:val="00DB3871"/>
    <w:rsid w:val="00DB3CEE"/>
    <w:rsid w:val="00DB3D18"/>
    <w:rsid w:val="00DB4080"/>
    <w:rsid w:val="00DB4D52"/>
    <w:rsid w:val="00DB514C"/>
    <w:rsid w:val="00DB52CF"/>
    <w:rsid w:val="00DB5376"/>
    <w:rsid w:val="00DB5882"/>
    <w:rsid w:val="00DB5AE4"/>
    <w:rsid w:val="00DB5B4F"/>
    <w:rsid w:val="00DB5B53"/>
    <w:rsid w:val="00DB61AB"/>
    <w:rsid w:val="00DB6532"/>
    <w:rsid w:val="00DB677A"/>
    <w:rsid w:val="00DB678F"/>
    <w:rsid w:val="00DB6F24"/>
    <w:rsid w:val="00DB70EB"/>
    <w:rsid w:val="00DB71DB"/>
    <w:rsid w:val="00DB71DF"/>
    <w:rsid w:val="00DB75CB"/>
    <w:rsid w:val="00DB797E"/>
    <w:rsid w:val="00DB7C5A"/>
    <w:rsid w:val="00DB7FD1"/>
    <w:rsid w:val="00DC025E"/>
    <w:rsid w:val="00DC16A3"/>
    <w:rsid w:val="00DC1815"/>
    <w:rsid w:val="00DC18EA"/>
    <w:rsid w:val="00DC1B7F"/>
    <w:rsid w:val="00DC1BD3"/>
    <w:rsid w:val="00DC2A3D"/>
    <w:rsid w:val="00DC2E02"/>
    <w:rsid w:val="00DC3D89"/>
    <w:rsid w:val="00DC3ED3"/>
    <w:rsid w:val="00DC477B"/>
    <w:rsid w:val="00DC4CD4"/>
    <w:rsid w:val="00DC4D3F"/>
    <w:rsid w:val="00DC4F78"/>
    <w:rsid w:val="00DC50E1"/>
    <w:rsid w:val="00DC542D"/>
    <w:rsid w:val="00DC5775"/>
    <w:rsid w:val="00DC58AF"/>
    <w:rsid w:val="00DC5E75"/>
    <w:rsid w:val="00DC62B9"/>
    <w:rsid w:val="00DC63D8"/>
    <w:rsid w:val="00DC6A13"/>
    <w:rsid w:val="00DC6D41"/>
    <w:rsid w:val="00DC7327"/>
    <w:rsid w:val="00DC783E"/>
    <w:rsid w:val="00DC7B61"/>
    <w:rsid w:val="00DC7ED4"/>
    <w:rsid w:val="00DD005B"/>
    <w:rsid w:val="00DD0081"/>
    <w:rsid w:val="00DD00B8"/>
    <w:rsid w:val="00DD03A0"/>
    <w:rsid w:val="00DD0AC0"/>
    <w:rsid w:val="00DD0BB0"/>
    <w:rsid w:val="00DD1135"/>
    <w:rsid w:val="00DD1BD9"/>
    <w:rsid w:val="00DD1C12"/>
    <w:rsid w:val="00DD1F40"/>
    <w:rsid w:val="00DD24BA"/>
    <w:rsid w:val="00DD2643"/>
    <w:rsid w:val="00DD28DE"/>
    <w:rsid w:val="00DD2E80"/>
    <w:rsid w:val="00DD3284"/>
    <w:rsid w:val="00DD37C5"/>
    <w:rsid w:val="00DD38FE"/>
    <w:rsid w:val="00DD3B80"/>
    <w:rsid w:val="00DD3BA2"/>
    <w:rsid w:val="00DD45F1"/>
    <w:rsid w:val="00DD4DBD"/>
    <w:rsid w:val="00DD5216"/>
    <w:rsid w:val="00DD5615"/>
    <w:rsid w:val="00DD573F"/>
    <w:rsid w:val="00DD5B43"/>
    <w:rsid w:val="00DD5B53"/>
    <w:rsid w:val="00DD5EF5"/>
    <w:rsid w:val="00DD62FD"/>
    <w:rsid w:val="00DD63CF"/>
    <w:rsid w:val="00DD6879"/>
    <w:rsid w:val="00DD707D"/>
    <w:rsid w:val="00DD70D2"/>
    <w:rsid w:val="00DD752B"/>
    <w:rsid w:val="00DD7699"/>
    <w:rsid w:val="00DD7E27"/>
    <w:rsid w:val="00DE0631"/>
    <w:rsid w:val="00DE0973"/>
    <w:rsid w:val="00DE0BB0"/>
    <w:rsid w:val="00DE0E5E"/>
    <w:rsid w:val="00DE0F11"/>
    <w:rsid w:val="00DE10A9"/>
    <w:rsid w:val="00DE10D8"/>
    <w:rsid w:val="00DE1BBA"/>
    <w:rsid w:val="00DE2D9D"/>
    <w:rsid w:val="00DE30EA"/>
    <w:rsid w:val="00DE3173"/>
    <w:rsid w:val="00DE34CC"/>
    <w:rsid w:val="00DE3599"/>
    <w:rsid w:val="00DE3AA5"/>
    <w:rsid w:val="00DE3C10"/>
    <w:rsid w:val="00DE3DB7"/>
    <w:rsid w:val="00DE3DCF"/>
    <w:rsid w:val="00DE3DE8"/>
    <w:rsid w:val="00DE436C"/>
    <w:rsid w:val="00DE43AA"/>
    <w:rsid w:val="00DE44F7"/>
    <w:rsid w:val="00DE48DB"/>
    <w:rsid w:val="00DE4B05"/>
    <w:rsid w:val="00DE4F90"/>
    <w:rsid w:val="00DE524B"/>
    <w:rsid w:val="00DE5553"/>
    <w:rsid w:val="00DE578A"/>
    <w:rsid w:val="00DE5F58"/>
    <w:rsid w:val="00DE5FD8"/>
    <w:rsid w:val="00DE612D"/>
    <w:rsid w:val="00DE63EF"/>
    <w:rsid w:val="00DE6620"/>
    <w:rsid w:val="00DE662E"/>
    <w:rsid w:val="00DE6635"/>
    <w:rsid w:val="00DE679B"/>
    <w:rsid w:val="00DE6805"/>
    <w:rsid w:val="00DE685C"/>
    <w:rsid w:val="00DE6879"/>
    <w:rsid w:val="00DE6B16"/>
    <w:rsid w:val="00DE6B97"/>
    <w:rsid w:val="00DE73ED"/>
    <w:rsid w:val="00DE7673"/>
    <w:rsid w:val="00DE7693"/>
    <w:rsid w:val="00DE7857"/>
    <w:rsid w:val="00DE7B8B"/>
    <w:rsid w:val="00DE7F41"/>
    <w:rsid w:val="00DF0208"/>
    <w:rsid w:val="00DF07E3"/>
    <w:rsid w:val="00DF0AA4"/>
    <w:rsid w:val="00DF0C77"/>
    <w:rsid w:val="00DF1203"/>
    <w:rsid w:val="00DF19E6"/>
    <w:rsid w:val="00DF1AE4"/>
    <w:rsid w:val="00DF1D1E"/>
    <w:rsid w:val="00DF21B7"/>
    <w:rsid w:val="00DF234A"/>
    <w:rsid w:val="00DF243F"/>
    <w:rsid w:val="00DF2567"/>
    <w:rsid w:val="00DF2583"/>
    <w:rsid w:val="00DF2798"/>
    <w:rsid w:val="00DF27DE"/>
    <w:rsid w:val="00DF283F"/>
    <w:rsid w:val="00DF2ACB"/>
    <w:rsid w:val="00DF2CBE"/>
    <w:rsid w:val="00DF2DAF"/>
    <w:rsid w:val="00DF3538"/>
    <w:rsid w:val="00DF3997"/>
    <w:rsid w:val="00DF39D0"/>
    <w:rsid w:val="00DF3B49"/>
    <w:rsid w:val="00DF4AD8"/>
    <w:rsid w:val="00DF4E04"/>
    <w:rsid w:val="00DF4EDE"/>
    <w:rsid w:val="00DF5025"/>
    <w:rsid w:val="00DF5287"/>
    <w:rsid w:val="00DF5369"/>
    <w:rsid w:val="00DF54D9"/>
    <w:rsid w:val="00DF5A1B"/>
    <w:rsid w:val="00DF5A2A"/>
    <w:rsid w:val="00DF5ABC"/>
    <w:rsid w:val="00DF61B5"/>
    <w:rsid w:val="00DF6334"/>
    <w:rsid w:val="00DF63C0"/>
    <w:rsid w:val="00DF645F"/>
    <w:rsid w:val="00DF64C9"/>
    <w:rsid w:val="00DF6535"/>
    <w:rsid w:val="00DF6587"/>
    <w:rsid w:val="00DF68E3"/>
    <w:rsid w:val="00DF6C4C"/>
    <w:rsid w:val="00DF6E5F"/>
    <w:rsid w:val="00DF6FC8"/>
    <w:rsid w:val="00DF719E"/>
    <w:rsid w:val="00DF71D8"/>
    <w:rsid w:val="00DF77AA"/>
    <w:rsid w:val="00DF7C3D"/>
    <w:rsid w:val="00E0002F"/>
    <w:rsid w:val="00E00067"/>
    <w:rsid w:val="00E001BD"/>
    <w:rsid w:val="00E0029C"/>
    <w:rsid w:val="00E006E2"/>
    <w:rsid w:val="00E00936"/>
    <w:rsid w:val="00E00A59"/>
    <w:rsid w:val="00E00B9D"/>
    <w:rsid w:val="00E00BCD"/>
    <w:rsid w:val="00E00C1C"/>
    <w:rsid w:val="00E00D96"/>
    <w:rsid w:val="00E0120E"/>
    <w:rsid w:val="00E01506"/>
    <w:rsid w:val="00E01A50"/>
    <w:rsid w:val="00E02219"/>
    <w:rsid w:val="00E02328"/>
    <w:rsid w:val="00E025C7"/>
    <w:rsid w:val="00E02DA1"/>
    <w:rsid w:val="00E03142"/>
    <w:rsid w:val="00E033BB"/>
    <w:rsid w:val="00E034BE"/>
    <w:rsid w:val="00E03644"/>
    <w:rsid w:val="00E036C6"/>
    <w:rsid w:val="00E037CB"/>
    <w:rsid w:val="00E03C30"/>
    <w:rsid w:val="00E03D32"/>
    <w:rsid w:val="00E04347"/>
    <w:rsid w:val="00E04A8A"/>
    <w:rsid w:val="00E05211"/>
    <w:rsid w:val="00E05464"/>
    <w:rsid w:val="00E054D7"/>
    <w:rsid w:val="00E0597E"/>
    <w:rsid w:val="00E05980"/>
    <w:rsid w:val="00E0599D"/>
    <w:rsid w:val="00E05CE0"/>
    <w:rsid w:val="00E06053"/>
    <w:rsid w:val="00E060B6"/>
    <w:rsid w:val="00E06667"/>
    <w:rsid w:val="00E0678A"/>
    <w:rsid w:val="00E06B49"/>
    <w:rsid w:val="00E06D22"/>
    <w:rsid w:val="00E07112"/>
    <w:rsid w:val="00E07957"/>
    <w:rsid w:val="00E07DE8"/>
    <w:rsid w:val="00E07E7A"/>
    <w:rsid w:val="00E10065"/>
    <w:rsid w:val="00E10195"/>
    <w:rsid w:val="00E10785"/>
    <w:rsid w:val="00E10DC6"/>
    <w:rsid w:val="00E112C4"/>
    <w:rsid w:val="00E11464"/>
    <w:rsid w:val="00E118DA"/>
    <w:rsid w:val="00E11C0B"/>
    <w:rsid w:val="00E11C1F"/>
    <w:rsid w:val="00E11DE8"/>
    <w:rsid w:val="00E11F8E"/>
    <w:rsid w:val="00E11FAE"/>
    <w:rsid w:val="00E12761"/>
    <w:rsid w:val="00E1294B"/>
    <w:rsid w:val="00E12A94"/>
    <w:rsid w:val="00E12CDA"/>
    <w:rsid w:val="00E12D97"/>
    <w:rsid w:val="00E12E2A"/>
    <w:rsid w:val="00E131EA"/>
    <w:rsid w:val="00E13791"/>
    <w:rsid w:val="00E13AE2"/>
    <w:rsid w:val="00E13D6C"/>
    <w:rsid w:val="00E14005"/>
    <w:rsid w:val="00E142E0"/>
    <w:rsid w:val="00E14343"/>
    <w:rsid w:val="00E145EA"/>
    <w:rsid w:val="00E14980"/>
    <w:rsid w:val="00E15285"/>
    <w:rsid w:val="00E15823"/>
    <w:rsid w:val="00E158FE"/>
    <w:rsid w:val="00E16147"/>
    <w:rsid w:val="00E16A4C"/>
    <w:rsid w:val="00E16CF5"/>
    <w:rsid w:val="00E16F32"/>
    <w:rsid w:val="00E17233"/>
    <w:rsid w:val="00E17277"/>
    <w:rsid w:val="00E175EE"/>
    <w:rsid w:val="00E17C14"/>
    <w:rsid w:val="00E17F68"/>
    <w:rsid w:val="00E20120"/>
    <w:rsid w:val="00E201EE"/>
    <w:rsid w:val="00E2036A"/>
    <w:rsid w:val="00E2052E"/>
    <w:rsid w:val="00E20710"/>
    <w:rsid w:val="00E20D46"/>
    <w:rsid w:val="00E20DCC"/>
    <w:rsid w:val="00E210E4"/>
    <w:rsid w:val="00E218BF"/>
    <w:rsid w:val="00E21B61"/>
    <w:rsid w:val="00E220C8"/>
    <w:rsid w:val="00E22184"/>
    <w:rsid w:val="00E221F3"/>
    <w:rsid w:val="00E22523"/>
    <w:rsid w:val="00E225A1"/>
    <w:rsid w:val="00E22875"/>
    <w:rsid w:val="00E22950"/>
    <w:rsid w:val="00E22EA1"/>
    <w:rsid w:val="00E232C2"/>
    <w:rsid w:val="00E2352E"/>
    <w:rsid w:val="00E23810"/>
    <w:rsid w:val="00E2401D"/>
    <w:rsid w:val="00E243B6"/>
    <w:rsid w:val="00E24594"/>
    <w:rsid w:val="00E24853"/>
    <w:rsid w:val="00E24967"/>
    <w:rsid w:val="00E24B14"/>
    <w:rsid w:val="00E24B2F"/>
    <w:rsid w:val="00E2567B"/>
    <w:rsid w:val="00E2587A"/>
    <w:rsid w:val="00E258F9"/>
    <w:rsid w:val="00E25965"/>
    <w:rsid w:val="00E25973"/>
    <w:rsid w:val="00E25A17"/>
    <w:rsid w:val="00E25AA2"/>
    <w:rsid w:val="00E2605F"/>
    <w:rsid w:val="00E2641A"/>
    <w:rsid w:val="00E272B3"/>
    <w:rsid w:val="00E2730B"/>
    <w:rsid w:val="00E27481"/>
    <w:rsid w:val="00E27CB3"/>
    <w:rsid w:val="00E3051F"/>
    <w:rsid w:val="00E3056E"/>
    <w:rsid w:val="00E306E3"/>
    <w:rsid w:val="00E30942"/>
    <w:rsid w:val="00E30A35"/>
    <w:rsid w:val="00E30C6F"/>
    <w:rsid w:val="00E31169"/>
    <w:rsid w:val="00E314CA"/>
    <w:rsid w:val="00E31573"/>
    <w:rsid w:val="00E31741"/>
    <w:rsid w:val="00E318BA"/>
    <w:rsid w:val="00E31AD3"/>
    <w:rsid w:val="00E31C84"/>
    <w:rsid w:val="00E32035"/>
    <w:rsid w:val="00E3230A"/>
    <w:rsid w:val="00E3230F"/>
    <w:rsid w:val="00E32647"/>
    <w:rsid w:val="00E3288E"/>
    <w:rsid w:val="00E32EF2"/>
    <w:rsid w:val="00E33785"/>
    <w:rsid w:val="00E338D6"/>
    <w:rsid w:val="00E33F92"/>
    <w:rsid w:val="00E34395"/>
    <w:rsid w:val="00E34B5A"/>
    <w:rsid w:val="00E34BAB"/>
    <w:rsid w:val="00E350E9"/>
    <w:rsid w:val="00E351F5"/>
    <w:rsid w:val="00E35611"/>
    <w:rsid w:val="00E35682"/>
    <w:rsid w:val="00E35F3E"/>
    <w:rsid w:val="00E35F6B"/>
    <w:rsid w:val="00E3601D"/>
    <w:rsid w:val="00E3636E"/>
    <w:rsid w:val="00E364EF"/>
    <w:rsid w:val="00E36761"/>
    <w:rsid w:val="00E367E1"/>
    <w:rsid w:val="00E36A83"/>
    <w:rsid w:val="00E36DD0"/>
    <w:rsid w:val="00E37155"/>
    <w:rsid w:val="00E3780A"/>
    <w:rsid w:val="00E3793C"/>
    <w:rsid w:val="00E37D8B"/>
    <w:rsid w:val="00E37DBB"/>
    <w:rsid w:val="00E37E70"/>
    <w:rsid w:val="00E4013D"/>
    <w:rsid w:val="00E403CB"/>
    <w:rsid w:val="00E403DA"/>
    <w:rsid w:val="00E409B6"/>
    <w:rsid w:val="00E40C63"/>
    <w:rsid w:val="00E40E27"/>
    <w:rsid w:val="00E41132"/>
    <w:rsid w:val="00E413B3"/>
    <w:rsid w:val="00E41800"/>
    <w:rsid w:val="00E41BA1"/>
    <w:rsid w:val="00E425A2"/>
    <w:rsid w:val="00E426A4"/>
    <w:rsid w:val="00E42865"/>
    <w:rsid w:val="00E42D22"/>
    <w:rsid w:val="00E42E21"/>
    <w:rsid w:val="00E43040"/>
    <w:rsid w:val="00E4351C"/>
    <w:rsid w:val="00E438CB"/>
    <w:rsid w:val="00E43975"/>
    <w:rsid w:val="00E43EFA"/>
    <w:rsid w:val="00E440BE"/>
    <w:rsid w:val="00E4412B"/>
    <w:rsid w:val="00E442CC"/>
    <w:rsid w:val="00E44329"/>
    <w:rsid w:val="00E4465B"/>
    <w:rsid w:val="00E44D11"/>
    <w:rsid w:val="00E4526F"/>
    <w:rsid w:val="00E456C3"/>
    <w:rsid w:val="00E4614E"/>
    <w:rsid w:val="00E462F7"/>
    <w:rsid w:val="00E468D5"/>
    <w:rsid w:val="00E46CB5"/>
    <w:rsid w:val="00E46F2D"/>
    <w:rsid w:val="00E47227"/>
    <w:rsid w:val="00E47246"/>
    <w:rsid w:val="00E4737E"/>
    <w:rsid w:val="00E47382"/>
    <w:rsid w:val="00E476E0"/>
    <w:rsid w:val="00E476E9"/>
    <w:rsid w:val="00E47DDE"/>
    <w:rsid w:val="00E47F24"/>
    <w:rsid w:val="00E50A17"/>
    <w:rsid w:val="00E51439"/>
    <w:rsid w:val="00E51DD4"/>
    <w:rsid w:val="00E5204C"/>
    <w:rsid w:val="00E521E8"/>
    <w:rsid w:val="00E528B6"/>
    <w:rsid w:val="00E52C38"/>
    <w:rsid w:val="00E53310"/>
    <w:rsid w:val="00E536EC"/>
    <w:rsid w:val="00E54316"/>
    <w:rsid w:val="00E54329"/>
    <w:rsid w:val="00E54424"/>
    <w:rsid w:val="00E54522"/>
    <w:rsid w:val="00E54843"/>
    <w:rsid w:val="00E549F3"/>
    <w:rsid w:val="00E54A12"/>
    <w:rsid w:val="00E54A89"/>
    <w:rsid w:val="00E54BE1"/>
    <w:rsid w:val="00E54F6E"/>
    <w:rsid w:val="00E5524E"/>
    <w:rsid w:val="00E559BF"/>
    <w:rsid w:val="00E55E5E"/>
    <w:rsid w:val="00E561B2"/>
    <w:rsid w:val="00E56A34"/>
    <w:rsid w:val="00E56C33"/>
    <w:rsid w:val="00E5786F"/>
    <w:rsid w:val="00E57FC8"/>
    <w:rsid w:val="00E603F1"/>
    <w:rsid w:val="00E614BE"/>
    <w:rsid w:val="00E61603"/>
    <w:rsid w:val="00E620E6"/>
    <w:rsid w:val="00E621FE"/>
    <w:rsid w:val="00E6247C"/>
    <w:rsid w:val="00E6275D"/>
    <w:rsid w:val="00E62878"/>
    <w:rsid w:val="00E629C4"/>
    <w:rsid w:val="00E62DB1"/>
    <w:rsid w:val="00E634E3"/>
    <w:rsid w:val="00E63842"/>
    <w:rsid w:val="00E63967"/>
    <w:rsid w:val="00E63D34"/>
    <w:rsid w:val="00E63FE9"/>
    <w:rsid w:val="00E64004"/>
    <w:rsid w:val="00E64691"/>
    <w:rsid w:val="00E648BF"/>
    <w:rsid w:val="00E64CC0"/>
    <w:rsid w:val="00E659A6"/>
    <w:rsid w:val="00E65CEC"/>
    <w:rsid w:val="00E660E0"/>
    <w:rsid w:val="00E66118"/>
    <w:rsid w:val="00E66392"/>
    <w:rsid w:val="00E66952"/>
    <w:rsid w:val="00E66985"/>
    <w:rsid w:val="00E6716D"/>
    <w:rsid w:val="00E673D6"/>
    <w:rsid w:val="00E674DB"/>
    <w:rsid w:val="00E67582"/>
    <w:rsid w:val="00E67885"/>
    <w:rsid w:val="00E70E08"/>
    <w:rsid w:val="00E71A25"/>
    <w:rsid w:val="00E71CE6"/>
    <w:rsid w:val="00E7212C"/>
    <w:rsid w:val="00E72534"/>
    <w:rsid w:val="00E72BE8"/>
    <w:rsid w:val="00E72F92"/>
    <w:rsid w:val="00E73023"/>
    <w:rsid w:val="00E731DB"/>
    <w:rsid w:val="00E733A9"/>
    <w:rsid w:val="00E7351C"/>
    <w:rsid w:val="00E73973"/>
    <w:rsid w:val="00E739E5"/>
    <w:rsid w:val="00E73ED5"/>
    <w:rsid w:val="00E74062"/>
    <w:rsid w:val="00E74071"/>
    <w:rsid w:val="00E74522"/>
    <w:rsid w:val="00E74A3D"/>
    <w:rsid w:val="00E7545A"/>
    <w:rsid w:val="00E758BB"/>
    <w:rsid w:val="00E75A52"/>
    <w:rsid w:val="00E75B89"/>
    <w:rsid w:val="00E75EB9"/>
    <w:rsid w:val="00E75F18"/>
    <w:rsid w:val="00E75F3B"/>
    <w:rsid w:val="00E761B1"/>
    <w:rsid w:val="00E766FF"/>
    <w:rsid w:val="00E76ABC"/>
    <w:rsid w:val="00E76B89"/>
    <w:rsid w:val="00E76D02"/>
    <w:rsid w:val="00E76D3D"/>
    <w:rsid w:val="00E7727A"/>
    <w:rsid w:val="00E77427"/>
    <w:rsid w:val="00E776FC"/>
    <w:rsid w:val="00E77E8C"/>
    <w:rsid w:val="00E80043"/>
    <w:rsid w:val="00E800F7"/>
    <w:rsid w:val="00E80296"/>
    <w:rsid w:val="00E80529"/>
    <w:rsid w:val="00E80880"/>
    <w:rsid w:val="00E80C38"/>
    <w:rsid w:val="00E8106E"/>
    <w:rsid w:val="00E8107D"/>
    <w:rsid w:val="00E81C2C"/>
    <w:rsid w:val="00E81CF6"/>
    <w:rsid w:val="00E81E24"/>
    <w:rsid w:val="00E82439"/>
    <w:rsid w:val="00E82500"/>
    <w:rsid w:val="00E82744"/>
    <w:rsid w:val="00E82AA6"/>
    <w:rsid w:val="00E82AC3"/>
    <w:rsid w:val="00E837D8"/>
    <w:rsid w:val="00E83A39"/>
    <w:rsid w:val="00E83DD8"/>
    <w:rsid w:val="00E83F46"/>
    <w:rsid w:val="00E84255"/>
    <w:rsid w:val="00E8434C"/>
    <w:rsid w:val="00E8492C"/>
    <w:rsid w:val="00E8513E"/>
    <w:rsid w:val="00E85330"/>
    <w:rsid w:val="00E85389"/>
    <w:rsid w:val="00E859DD"/>
    <w:rsid w:val="00E85DB9"/>
    <w:rsid w:val="00E865D1"/>
    <w:rsid w:val="00E8661A"/>
    <w:rsid w:val="00E8667B"/>
    <w:rsid w:val="00E86E7A"/>
    <w:rsid w:val="00E87288"/>
    <w:rsid w:val="00E87674"/>
    <w:rsid w:val="00E87897"/>
    <w:rsid w:val="00E87EBE"/>
    <w:rsid w:val="00E904A3"/>
    <w:rsid w:val="00E9070C"/>
    <w:rsid w:val="00E90A49"/>
    <w:rsid w:val="00E90F95"/>
    <w:rsid w:val="00E913AD"/>
    <w:rsid w:val="00E91BBC"/>
    <w:rsid w:val="00E92102"/>
    <w:rsid w:val="00E924B5"/>
    <w:rsid w:val="00E9251E"/>
    <w:rsid w:val="00E92C4D"/>
    <w:rsid w:val="00E9307F"/>
    <w:rsid w:val="00E934CA"/>
    <w:rsid w:val="00E93D8E"/>
    <w:rsid w:val="00E93F99"/>
    <w:rsid w:val="00E94BBF"/>
    <w:rsid w:val="00E94C1B"/>
    <w:rsid w:val="00E94CE6"/>
    <w:rsid w:val="00E9519A"/>
    <w:rsid w:val="00E958E9"/>
    <w:rsid w:val="00E959A8"/>
    <w:rsid w:val="00E95BC2"/>
    <w:rsid w:val="00E95D84"/>
    <w:rsid w:val="00E96455"/>
    <w:rsid w:val="00E969B7"/>
    <w:rsid w:val="00E97E2E"/>
    <w:rsid w:val="00E97F28"/>
    <w:rsid w:val="00EA07FC"/>
    <w:rsid w:val="00EA0F18"/>
    <w:rsid w:val="00EA0F5E"/>
    <w:rsid w:val="00EA1829"/>
    <w:rsid w:val="00EA2248"/>
    <w:rsid w:val="00EA2378"/>
    <w:rsid w:val="00EA265C"/>
    <w:rsid w:val="00EA295F"/>
    <w:rsid w:val="00EA2DCC"/>
    <w:rsid w:val="00EA3029"/>
    <w:rsid w:val="00EA339F"/>
    <w:rsid w:val="00EA3961"/>
    <w:rsid w:val="00EA3AD7"/>
    <w:rsid w:val="00EA3D6D"/>
    <w:rsid w:val="00EA4078"/>
    <w:rsid w:val="00EA411B"/>
    <w:rsid w:val="00EA419C"/>
    <w:rsid w:val="00EA42B2"/>
    <w:rsid w:val="00EA431D"/>
    <w:rsid w:val="00EA4829"/>
    <w:rsid w:val="00EA497B"/>
    <w:rsid w:val="00EA4C60"/>
    <w:rsid w:val="00EA4D58"/>
    <w:rsid w:val="00EA5363"/>
    <w:rsid w:val="00EA5AFD"/>
    <w:rsid w:val="00EA5BDF"/>
    <w:rsid w:val="00EA5DF0"/>
    <w:rsid w:val="00EA6303"/>
    <w:rsid w:val="00EA6477"/>
    <w:rsid w:val="00EA66F5"/>
    <w:rsid w:val="00EA6B47"/>
    <w:rsid w:val="00EA6FAD"/>
    <w:rsid w:val="00EA7004"/>
    <w:rsid w:val="00EA75C1"/>
    <w:rsid w:val="00EA760E"/>
    <w:rsid w:val="00EA7B85"/>
    <w:rsid w:val="00EA7FB7"/>
    <w:rsid w:val="00EB01E4"/>
    <w:rsid w:val="00EB0631"/>
    <w:rsid w:val="00EB0BCA"/>
    <w:rsid w:val="00EB0F9B"/>
    <w:rsid w:val="00EB19E3"/>
    <w:rsid w:val="00EB20C6"/>
    <w:rsid w:val="00EB21FD"/>
    <w:rsid w:val="00EB23A5"/>
    <w:rsid w:val="00EB23AB"/>
    <w:rsid w:val="00EB26B5"/>
    <w:rsid w:val="00EB3455"/>
    <w:rsid w:val="00EB3576"/>
    <w:rsid w:val="00EB3627"/>
    <w:rsid w:val="00EB3AD4"/>
    <w:rsid w:val="00EB3EC1"/>
    <w:rsid w:val="00EB414B"/>
    <w:rsid w:val="00EB42BC"/>
    <w:rsid w:val="00EB478F"/>
    <w:rsid w:val="00EB48CD"/>
    <w:rsid w:val="00EB4AA4"/>
    <w:rsid w:val="00EB4B33"/>
    <w:rsid w:val="00EB4E0F"/>
    <w:rsid w:val="00EB4FDF"/>
    <w:rsid w:val="00EB5726"/>
    <w:rsid w:val="00EB57AF"/>
    <w:rsid w:val="00EB5826"/>
    <w:rsid w:val="00EB621D"/>
    <w:rsid w:val="00EB7550"/>
    <w:rsid w:val="00EB76ED"/>
    <w:rsid w:val="00EB775C"/>
    <w:rsid w:val="00EB7892"/>
    <w:rsid w:val="00EB78AB"/>
    <w:rsid w:val="00EB796C"/>
    <w:rsid w:val="00EB7C20"/>
    <w:rsid w:val="00EB7FB9"/>
    <w:rsid w:val="00EC0229"/>
    <w:rsid w:val="00EC0F17"/>
    <w:rsid w:val="00EC0F7C"/>
    <w:rsid w:val="00EC13A3"/>
    <w:rsid w:val="00EC1418"/>
    <w:rsid w:val="00EC17B0"/>
    <w:rsid w:val="00EC1E38"/>
    <w:rsid w:val="00EC2376"/>
    <w:rsid w:val="00EC237D"/>
    <w:rsid w:val="00EC25FF"/>
    <w:rsid w:val="00EC3205"/>
    <w:rsid w:val="00EC3AD1"/>
    <w:rsid w:val="00EC3AD8"/>
    <w:rsid w:val="00EC3C53"/>
    <w:rsid w:val="00EC493D"/>
    <w:rsid w:val="00EC504B"/>
    <w:rsid w:val="00EC5336"/>
    <w:rsid w:val="00EC53CF"/>
    <w:rsid w:val="00EC53EA"/>
    <w:rsid w:val="00EC5527"/>
    <w:rsid w:val="00EC5538"/>
    <w:rsid w:val="00EC5BB8"/>
    <w:rsid w:val="00EC6582"/>
    <w:rsid w:val="00EC65A6"/>
    <w:rsid w:val="00EC66DC"/>
    <w:rsid w:val="00EC701B"/>
    <w:rsid w:val="00EC7CC7"/>
    <w:rsid w:val="00EC7ED9"/>
    <w:rsid w:val="00EC7EF4"/>
    <w:rsid w:val="00ED013E"/>
    <w:rsid w:val="00ED0781"/>
    <w:rsid w:val="00ED0A64"/>
    <w:rsid w:val="00ED0BC0"/>
    <w:rsid w:val="00ED116F"/>
    <w:rsid w:val="00ED1181"/>
    <w:rsid w:val="00ED1798"/>
    <w:rsid w:val="00ED19CF"/>
    <w:rsid w:val="00ED1AC1"/>
    <w:rsid w:val="00ED1EB7"/>
    <w:rsid w:val="00ED2211"/>
    <w:rsid w:val="00ED273A"/>
    <w:rsid w:val="00ED2854"/>
    <w:rsid w:val="00ED2F2E"/>
    <w:rsid w:val="00ED3351"/>
    <w:rsid w:val="00ED33E8"/>
    <w:rsid w:val="00ED3683"/>
    <w:rsid w:val="00ED3AB5"/>
    <w:rsid w:val="00ED3EA7"/>
    <w:rsid w:val="00ED3EE7"/>
    <w:rsid w:val="00ED440C"/>
    <w:rsid w:val="00ED452D"/>
    <w:rsid w:val="00ED45F3"/>
    <w:rsid w:val="00ED485C"/>
    <w:rsid w:val="00ED4CA9"/>
    <w:rsid w:val="00ED4DE0"/>
    <w:rsid w:val="00ED4DEF"/>
    <w:rsid w:val="00ED552D"/>
    <w:rsid w:val="00ED560A"/>
    <w:rsid w:val="00ED58F9"/>
    <w:rsid w:val="00ED5ED5"/>
    <w:rsid w:val="00ED6538"/>
    <w:rsid w:val="00ED6869"/>
    <w:rsid w:val="00ED6967"/>
    <w:rsid w:val="00ED7393"/>
    <w:rsid w:val="00ED7958"/>
    <w:rsid w:val="00ED7B74"/>
    <w:rsid w:val="00ED7BF7"/>
    <w:rsid w:val="00ED7FD9"/>
    <w:rsid w:val="00EE00B8"/>
    <w:rsid w:val="00EE02AD"/>
    <w:rsid w:val="00EE0338"/>
    <w:rsid w:val="00EE03E0"/>
    <w:rsid w:val="00EE0667"/>
    <w:rsid w:val="00EE0A1C"/>
    <w:rsid w:val="00EE12D0"/>
    <w:rsid w:val="00EE1652"/>
    <w:rsid w:val="00EE1685"/>
    <w:rsid w:val="00EE1729"/>
    <w:rsid w:val="00EE1849"/>
    <w:rsid w:val="00EE1A61"/>
    <w:rsid w:val="00EE1A75"/>
    <w:rsid w:val="00EE1B1B"/>
    <w:rsid w:val="00EE1CB5"/>
    <w:rsid w:val="00EE1F21"/>
    <w:rsid w:val="00EE2896"/>
    <w:rsid w:val="00EE29DF"/>
    <w:rsid w:val="00EE352A"/>
    <w:rsid w:val="00EE37FC"/>
    <w:rsid w:val="00EE3D38"/>
    <w:rsid w:val="00EE3DB1"/>
    <w:rsid w:val="00EE4262"/>
    <w:rsid w:val="00EE4568"/>
    <w:rsid w:val="00EE4A1F"/>
    <w:rsid w:val="00EE4D7E"/>
    <w:rsid w:val="00EE579A"/>
    <w:rsid w:val="00EE58E7"/>
    <w:rsid w:val="00EE5C91"/>
    <w:rsid w:val="00EE5D2B"/>
    <w:rsid w:val="00EE5D66"/>
    <w:rsid w:val="00EE62B8"/>
    <w:rsid w:val="00EE63C4"/>
    <w:rsid w:val="00EE6538"/>
    <w:rsid w:val="00EE680B"/>
    <w:rsid w:val="00EE6D60"/>
    <w:rsid w:val="00EE7378"/>
    <w:rsid w:val="00EE7677"/>
    <w:rsid w:val="00EE775D"/>
    <w:rsid w:val="00EE7811"/>
    <w:rsid w:val="00EE7B10"/>
    <w:rsid w:val="00EF0404"/>
    <w:rsid w:val="00EF052A"/>
    <w:rsid w:val="00EF08F2"/>
    <w:rsid w:val="00EF09F4"/>
    <w:rsid w:val="00EF133B"/>
    <w:rsid w:val="00EF140C"/>
    <w:rsid w:val="00EF1524"/>
    <w:rsid w:val="00EF1664"/>
    <w:rsid w:val="00EF1691"/>
    <w:rsid w:val="00EF17E5"/>
    <w:rsid w:val="00EF1B5A"/>
    <w:rsid w:val="00EF1D3D"/>
    <w:rsid w:val="00EF2775"/>
    <w:rsid w:val="00EF27F9"/>
    <w:rsid w:val="00EF2A45"/>
    <w:rsid w:val="00EF2CCA"/>
    <w:rsid w:val="00EF2FCC"/>
    <w:rsid w:val="00EF2FD1"/>
    <w:rsid w:val="00EF30FF"/>
    <w:rsid w:val="00EF322D"/>
    <w:rsid w:val="00EF356C"/>
    <w:rsid w:val="00EF37AB"/>
    <w:rsid w:val="00EF3ACB"/>
    <w:rsid w:val="00EF3DEF"/>
    <w:rsid w:val="00EF42EB"/>
    <w:rsid w:val="00EF4650"/>
    <w:rsid w:val="00EF49D0"/>
    <w:rsid w:val="00EF4A3A"/>
    <w:rsid w:val="00EF4EC4"/>
    <w:rsid w:val="00EF527E"/>
    <w:rsid w:val="00EF570A"/>
    <w:rsid w:val="00EF57D0"/>
    <w:rsid w:val="00EF5AE4"/>
    <w:rsid w:val="00EF5B50"/>
    <w:rsid w:val="00EF5C38"/>
    <w:rsid w:val="00EF5DDE"/>
    <w:rsid w:val="00EF6087"/>
    <w:rsid w:val="00EF6409"/>
    <w:rsid w:val="00EF66C6"/>
    <w:rsid w:val="00EF678C"/>
    <w:rsid w:val="00EF688C"/>
    <w:rsid w:val="00EF69BD"/>
    <w:rsid w:val="00EF6B55"/>
    <w:rsid w:val="00EF6DCC"/>
    <w:rsid w:val="00EF782D"/>
    <w:rsid w:val="00EF7D3C"/>
    <w:rsid w:val="00EF7E5C"/>
    <w:rsid w:val="00F0040D"/>
    <w:rsid w:val="00F00769"/>
    <w:rsid w:val="00F008F3"/>
    <w:rsid w:val="00F012D4"/>
    <w:rsid w:val="00F012DD"/>
    <w:rsid w:val="00F021D1"/>
    <w:rsid w:val="00F021FD"/>
    <w:rsid w:val="00F02345"/>
    <w:rsid w:val="00F0235A"/>
    <w:rsid w:val="00F02B91"/>
    <w:rsid w:val="00F02C17"/>
    <w:rsid w:val="00F02D3E"/>
    <w:rsid w:val="00F02DC3"/>
    <w:rsid w:val="00F03150"/>
    <w:rsid w:val="00F031C3"/>
    <w:rsid w:val="00F032B0"/>
    <w:rsid w:val="00F0387E"/>
    <w:rsid w:val="00F03AB6"/>
    <w:rsid w:val="00F03AE9"/>
    <w:rsid w:val="00F03E1B"/>
    <w:rsid w:val="00F03F92"/>
    <w:rsid w:val="00F03FB1"/>
    <w:rsid w:val="00F041AE"/>
    <w:rsid w:val="00F04600"/>
    <w:rsid w:val="00F04B3D"/>
    <w:rsid w:val="00F04CCE"/>
    <w:rsid w:val="00F04F26"/>
    <w:rsid w:val="00F055B0"/>
    <w:rsid w:val="00F0569F"/>
    <w:rsid w:val="00F0584C"/>
    <w:rsid w:val="00F05FCD"/>
    <w:rsid w:val="00F0603D"/>
    <w:rsid w:val="00F0609C"/>
    <w:rsid w:val="00F06193"/>
    <w:rsid w:val="00F061E0"/>
    <w:rsid w:val="00F062BD"/>
    <w:rsid w:val="00F06B28"/>
    <w:rsid w:val="00F06E90"/>
    <w:rsid w:val="00F072DB"/>
    <w:rsid w:val="00F0762E"/>
    <w:rsid w:val="00F07839"/>
    <w:rsid w:val="00F07B2E"/>
    <w:rsid w:val="00F10174"/>
    <w:rsid w:val="00F107BF"/>
    <w:rsid w:val="00F10AD6"/>
    <w:rsid w:val="00F10B59"/>
    <w:rsid w:val="00F10DDB"/>
    <w:rsid w:val="00F10E77"/>
    <w:rsid w:val="00F10F9F"/>
    <w:rsid w:val="00F1131F"/>
    <w:rsid w:val="00F115E7"/>
    <w:rsid w:val="00F1249A"/>
    <w:rsid w:val="00F124A3"/>
    <w:rsid w:val="00F1266A"/>
    <w:rsid w:val="00F12713"/>
    <w:rsid w:val="00F12B37"/>
    <w:rsid w:val="00F12B45"/>
    <w:rsid w:val="00F12B89"/>
    <w:rsid w:val="00F12EFA"/>
    <w:rsid w:val="00F13875"/>
    <w:rsid w:val="00F13AEA"/>
    <w:rsid w:val="00F1405B"/>
    <w:rsid w:val="00F1421B"/>
    <w:rsid w:val="00F147B9"/>
    <w:rsid w:val="00F14D85"/>
    <w:rsid w:val="00F14DB1"/>
    <w:rsid w:val="00F1605D"/>
    <w:rsid w:val="00F16C3D"/>
    <w:rsid w:val="00F16E28"/>
    <w:rsid w:val="00F16EBD"/>
    <w:rsid w:val="00F17147"/>
    <w:rsid w:val="00F17379"/>
    <w:rsid w:val="00F17558"/>
    <w:rsid w:val="00F1755F"/>
    <w:rsid w:val="00F1784E"/>
    <w:rsid w:val="00F17909"/>
    <w:rsid w:val="00F17C35"/>
    <w:rsid w:val="00F202F0"/>
    <w:rsid w:val="00F206D4"/>
    <w:rsid w:val="00F20D41"/>
    <w:rsid w:val="00F21256"/>
    <w:rsid w:val="00F2193D"/>
    <w:rsid w:val="00F21A36"/>
    <w:rsid w:val="00F21A93"/>
    <w:rsid w:val="00F21AFC"/>
    <w:rsid w:val="00F21D7C"/>
    <w:rsid w:val="00F22111"/>
    <w:rsid w:val="00F225AA"/>
    <w:rsid w:val="00F22A5F"/>
    <w:rsid w:val="00F22A91"/>
    <w:rsid w:val="00F23AFF"/>
    <w:rsid w:val="00F23D6E"/>
    <w:rsid w:val="00F2431F"/>
    <w:rsid w:val="00F2455F"/>
    <w:rsid w:val="00F24A53"/>
    <w:rsid w:val="00F24D5F"/>
    <w:rsid w:val="00F24FF9"/>
    <w:rsid w:val="00F2510A"/>
    <w:rsid w:val="00F252A9"/>
    <w:rsid w:val="00F25372"/>
    <w:rsid w:val="00F25A4F"/>
    <w:rsid w:val="00F25A99"/>
    <w:rsid w:val="00F25C43"/>
    <w:rsid w:val="00F2608D"/>
    <w:rsid w:val="00F261A9"/>
    <w:rsid w:val="00F261D2"/>
    <w:rsid w:val="00F261DB"/>
    <w:rsid w:val="00F268A7"/>
    <w:rsid w:val="00F277E6"/>
    <w:rsid w:val="00F27F93"/>
    <w:rsid w:val="00F30438"/>
    <w:rsid w:val="00F3044C"/>
    <w:rsid w:val="00F30B23"/>
    <w:rsid w:val="00F30DBD"/>
    <w:rsid w:val="00F3104F"/>
    <w:rsid w:val="00F310BA"/>
    <w:rsid w:val="00F310D1"/>
    <w:rsid w:val="00F31772"/>
    <w:rsid w:val="00F31A7E"/>
    <w:rsid w:val="00F31F46"/>
    <w:rsid w:val="00F322C8"/>
    <w:rsid w:val="00F324CF"/>
    <w:rsid w:val="00F32569"/>
    <w:rsid w:val="00F32C7E"/>
    <w:rsid w:val="00F33030"/>
    <w:rsid w:val="00F33111"/>
    <w:rsid w:val="00F3338A"/>
    <w:rsid w:val="00F333B5"/>
    <w:rsid w:val="00F33546"/>
    <w:rsid w:val="00F33E3A"/>
    <w:rsid w:val="00F341A8"/>
    <w:rsid w:val="00F341E3"/>
    <w:rsid w:val="00F3433B"/>
    <w:rsid w:val="00F3500A"/>
    <w:rsid w:val="00F350FC"/>
    <w:rsid w:val="00F3518F"/>
    <w:rsid w:val="00F351E2"/>
    <w:rsid w:val="00F35400"/>
    <w:rsid w:val="00F354A7"/>
    <w:rsid w:val="00F35636"/>
    <w:rsid w:val="00F3571B"/>
    <w:rsid w:val="00F35987"/>
    <w:rsid w:val="00F35AF0"/>
    <w:rsid w:val="00F366CF"/>
    <w:rsid w:val="00F36803"/>
    <w:rsid w:val="00F36C1D"/>
    <w:rsid w:val="00F36ECF"/>
    <w:rsid w:val="00F371AA"/>
    <w:rsid w:val="00F37DE9"/>
    <w:rsid w:val="00F37F69"/>
    <w:rsid w:val="00F405CA"/>
    <w:rsid w:val="00F4070F"/>
    <w:rsid w:val="00F40A32"/>
    <w:rsid w:val="00F40AA9"/>
    <w:rsid w:val="00F40B8A"/>
    <w:rsid w:val="00F41082"/>
    <w:rsid w:val="00F41118"/>
    <w:rsid w:val="00F41378"/>
    <w:rsid w:val="00F413AC"/>
    <w:rsid w:val="00F4142E"/>
    <w:rsid w:val="00F41471"/>
    <w:rsid w:val="00F41477"/>
    <w:rsid w:val="00F41569"/>
    <w:rsid w:val="00F4164E"/>
    <w:rsid w:val="00F418EB"/>
    <w:rsid w:val="00F41CFA"/>
    <w:rsid w:val="00F421B9"/>
    <w:rsid w:val="00F42D98"/>
    <w:rsid w:val="00F43375"/>
    <w:rsid w:val="00F439D5"/>
    <w:rsid w:val="00F43BF2"/>
    <w:rsid w:val="00F43EB6"/>
    <w:rsid w:val="00F440F5"/>
    <w:rsid w:val="00F44B49"/>
    <w:rsid w:val="00F454EF"/>
    <w:rsid w:val="00F45C2C"/>
    <w:rsid w:val="00F45D82"/>
    <w:rsid w:val="00F4624C"/>
    <w:rsid w:val="00F46AA1"/>
    <w:rsid w:val="00F4700F"/>
    <w:rsid w:val="00F472EC"/>
    <w:rsid w:val="00F47566"/>
    <w:rsid w:val="00F47838"/>
    <w:rsid w:val="00F47C3C"/>
    <w:rsid w:val="00F50088"/>
    <w:rsid w:val="00F501CA"/>
    <w:rsid w:val="00F5040E"/>
    <w:rsid w:val="00F504D9"/>
    <w:rsid w:val="00F50A44"/>
    <w:rsid w:val="00F50BA7"/>
    <w:rsid w:val="00F51013"/>
    <w:rsid w:val="00F51F41"/>
    <w:rsid w:val="00F529A4"/>
    <w:rsid w:val="00F52A3C"/>
    <w:rsid w:val="00F52A8F"/>
    <w:rsid w:val="00F53334"/>
    <w:rsid w:val="00F53720"/>
    <w:rsid w:val="00F53F91"/>
    <w:rsid w:val="00F54125"/>
    <w:rsid w:val="00F54129"/>
    <w:rsid w:val="00F5421F"/>
    <w:rsid w:val="00F54322"/>
    <w:rsid w:val="00F543EF"/>
    <w:rsid w:val="00F5454D"/>
    <w:rsid w:val="00F54B2E"/>
    <w:rsid w:val="00F54C47"/>
    <w:rsid w:val="00F54C51"/>
    <w:rsid w:val="00F557FB"/>
    <w:rsid w:val="00F55A16"/>
    <w:rsid w:val="00F55EB1"/>
    <w:rsid w:val="00F560DD"/>
    <w:rsid w:val="00F56206"/>
    <w:rsid w:val="00F56AC5"/>
    <w:rsid w:val="00F56BFA"/>
    <w:rsid w:val="00F56DFC"/>
    <w:rsid w:val="00F57321"/>
    <w:rsid w:val="00F57521"/>
    <w:rsid w:val="00F57644"/>
    <w:rsid w:val="00F577B8"/>
    <w:rsid w:val="00F57E03"/>
    <w:rsid w:val="00F57F28"/>
    <w:rsid w:val="00F60077"/>
    <w:rsid w:val="00F60386"/>
    <w:rsid w:val="00F6071B"/>
    <w:rsid w:val="00F607B0"/>
    <w:rsid w:val="00F60975"/>
    <w:rsid w:val="00F60A91"/>
    <w:rsid w:val="00F60D28"/>
    <w:rsid w:val="00F61427"/>
    <w:rsid w:val="00F6169A"/>
    <w:rsid w:val="00F619CF"/>
    <w:rsid w:val="00F61A72"/>
    <w:rsid w:val="00F61AF7"/>
    <w:rsid w:val="00F61B69"/>
    <w:rsid w:val="00F620F0"/>
    <w:rsid w:val="00F62279"/>
    <w:rsid w:val="00F62318"/>
    <w:rsid w:val="00F62765"/>
    <w:rsid w:val="00F62B56"/>
    <w:rsid w:val="00F6339D"/>
    <w:rsid w:val="00F635B6"/>
    <w:rsid w:val="00F63778"/>
    <w:rsid w:val="00F638D9"/>
    <w:rsid w:val="00F63A27"/>
    <w:rsid w:val="00F6415E"/>
    <w:rsid w:val="00F641CE"/>
    <w:rsid w:val="00F64579"/>
    <w:rsid w:val="00F6489B"/>
    <w:rsid w:val="00F64CF8"/>
    <w:rsid w:val="00F64D9F"/>
    <w:rsid w:val="00F65608"/>
    <w:rsid w:val="00F6577E"/>
    <w:rsid w:val="00F6583C"/>
    <w:rsid w:val="00F658C1"/>
    <w:rsid w:val="00F65B21"/>
    <w:rsid w:val="00F65B4B"/>
    <w:rsid w:val="00F66726"/>
    <w:rsid w:val="00F66978"/>
    <w:rsid w:val="00F66E92"/>
    <w:rsid w:val="00F66F13"/>
    <w:rsid w:val="00F6729F"/>
    <w:rsid w:val="00F673F7"/>
    <w:rsid w:val="00F67DF0"/>
    <w:rsid w:val="00F67EE6"/>
    <w:rsid w:val="00F7008F"/>
    <w:rsid w:val="00F7015A"/>
    <w:rsid w:val="00F70289"/>
    <w:rsid w:val="00F703CB"/>
    <w:rsid w:val="00F7049D"/>
    <w:rsid w:val="00F70501"/>
    <w:rsid w:val="00F706FB"/>
    <w:rsid w:val="00F70775"/>
    <w:rsid w:val="00F70A3B"/>
    <w:rsid w:val="00F70C6D"/>
    <w:rsid w:val="00F710AC"/>
    <w:rsid w:val="00F7135C"/>
    <w:rsid w:val="00F71768"/>
    <w:rsid w:val="00F7216C"/>
    <w:rsid w:val="00F72552"/>
    <w:rsid w:val="00F7289A"/>
    <w:rsid w:val="00F72D3E"/>
    <w:rsid w:val="00F73077"/>
    <w:rsid w:val="00F7315F"/>
    <w:rsid w:val="00F7317D"/>
    <w:rsid w:val="00F73A19"/>
    <w:rsid w:val="00F73DE9"/>
    <w:rsid w:val="00F73FB1"/>
    <w:rsid w:val="00F74073"/>
    <w:rsid w:val="00F74121"/>
    <w:rsid w:val="00F741C9"/>
    <w:rsid w:val="00F74263"/>
    <w:rsid w:val="00F74694"/>
    <w:rsid w:val="00F748CD"/>
    <w:rsid w:val="00F748E5"/>
    <w:rsid w:val="00F749BC"/>
    <w:rsid w:val="00F749EC"/>
    <w:rsid w:val="00F74BCC"/>
    <w:rsid w:val="00F74C01"/>
    <w:rsid w:val="00F74E19"/>
    <w:rsid w:val="00F74EE0"/>
    <w:rsid w:val="00F752C4"/>
    <w:rsid w:val="00F752EC"/>
    <w:rsid w:val="00F753ED"/>
    <w:rsid w:val="00F758FE"/>
    <w:rsid w:val="00F75AFC"/>
    <w:rsid w:val="00F75C54"/>
    <w:rsid w:val="00F75D34"/>
    <w:rsid w:val="00F75E17"/>
    <w:rsid w:val="00F761EF"/>
    <w:rsid w:val="00F762D5"/>
    <w:rsid w:val="00F764F2"/>
    <w:rsid w:val="00F76701"/>
    <w:rsid w:val="00F77453"/>
    <w:rsid w:val="00F774D2"/>
    <w:rsid w:val="00F774F1"/>
    <w:rsid w:val="00F77760"/>
    <w:rsid w:val="00F777FF"/>
    <w:rsid w:val="00F77CDA"/>
    <w:rsid w:val="00F80158"/>
    <w:rsid w:val="00F80368"/>
    <w:rsid w:val="00F80605"/>
    <w:rsid w:val="00F80BC4"/>
    <w:rsid w:val="00F80CD4"/>
    <w:rsid w:val="00F80DC3"/>
    <w:rsid w:val="00F8176C"/>
    <w:rsid w:val="00F81E3F"/>
    <w:rsid w:val="00F82797"/>
    <w:rsid w:val="00F82AB0"/>
    <w:rsid w:val="00F82B77"/>
    <w:rsid w:val="00F82C30"/>
    <w:rsid w:val="00F8334E"/>
    <w:rsid w:val="00F83A2D"/>
    <w:rsid w:val="00F84685"/>
    <w:rsid w:val="00F84873"/>
    <w:rsid w:val="00F84971"/>
    <w:rsid w:val="00F849FE"/>
    <w:rsid w:val="00F84CC0"/>
    <w:rsid w:val="00F8510C"/>
    <w:rsid w:val="00F8563D"/>
    <w:rsid w:val="00F85807"/>
    <w:rsid w:val="00F85C3E"/>
    <w:rsid w:val="00F866D2"/>
    <w:rsid w:val="00F86AB3"/>
    <w:rsid w:val="00F8750A"/>
    <w:rsid w:val="00F8756C"/>
    <w:rsid w:val="00F876EA"/>
    <w:rsid w:val="00F87D31"/>
    <w:rsid w:val="00F900A8"/>
    <w:rsid w:val="00F902DF"/>
    <w:rsid w:val="00F909F3"/>
    <w:rsid w:val="00F90AF5"/>
    <w:rsid w:val="00F90BF6"/>
    <w:rsid w:val="00F90E49"/>
    <w:rsid w:val="00F91E14"/>
    <w:rsid w:val="00F92514"/>
    <w:rsid w:val="00F929EF"/>
    <w:rsid w:val="00F92A26"/>
    <w:rsid w:val="00F93095"/>
    <w:rsid w:val="00F934BF"/>
    <w:rsid w:val="00F9350E"/>
    <w:rsid w:val="00F93563"/>
    <w:rsid w:val="00F93786"/>
    <w:rsid w:val="00F93A4D"/>
    <w:rsid w:val="00F93A53"/>
    <w:rsid w:val="00F93B90"/>
    <w:rsid w:val="00F940E2"/>
    <w:rsid w:val="00F948E6"/>
    <w:rsid w:val="00F94E33"/>
    <w:rsid w:val="00F94F9A"/>
    <w:rsid w:val="00F950D9"/>
    <w:rsid w:val="00F952CD"/>
    <w:rsid w:val="00F95505"/>
    <w:rsid w:val="00F955C3"/>
    <w:rsid w:val="00F956C9"/>
    <w:rsid w:val="00F95E4D"/>
    <w:rsid w:val="00F96420"/>
    <w:rsid w:val="00F96D2D"/>
    <w:rsid w:val="00F96D6D"/>
    <w:rsid w:val="00F97266"/>
    <w:rsid w:val="00F97DFF"/>
    <w:rsid w:val="00F97F67"/>
    <w:rsid w:val="00FA0143"/>
    <w:rsid w:val="00FA10EE"/>
    <w:rsid w:val="00FA1200"/>
    <w:rsid w:val="00FA1759"/>
    <w:rsid w:val="00FA1883"/>
    <w:rsid w:val="00FA1B09"/>
    <w:rsid w:val="00FA1BB3"/>
    <w:rsid w:val="00FA1CC7"/>
    <w:rsid w:val="00FA1EBC"/>
    <w:rsid w:val="00FA254D"/>
    <w:rsid w:val="00FA2593"/>
    <w:rsid w:val="00FA26F1"/>
    <w:rsid w:val="00FA29E0"/>
    <w:rsid w:val="00FA2DEF"/>
    <w:rsid w:val="00FA319B"/>
    <w:rsid w:val="00FA3B24"/>
    <w:rsid w:val="00FA4B25"/>
    <w:rsid w:val="00FA534D"/>
    <w:rsid w:val="00FA5816"/>
    <w:rsid w:val="00FA58DF"/>
    <w:rsid w:val="00FA599C"/>
    <w:rsid w:val="00FA5BA3"/>
    <w:rsid w:val="00FA61F1"/>
    <w:rsid w:val="00FA64E4"/>
    <w:rsid w:val="00FA6635"/>
    <w:rsid w:val="00FA6F5E"/>
    <w:rsid w:val="00FA778F"/>
    <w:rsid w:val="00FA7A3E"/>
    <w:rsid w:val="00FB0150"/>
    <w:rsid w:val="00FB05C8"/>
    <w:rsid w:val="00FB06ED"/>
    <w:rsid w:val="00FB0756"/>
    <w:rsid w:val="00FB0844"/>
    <w:rsid w:val="00FB087F"/>
    <w:rsid w:val="00FB0A84"/>
    <w:rsid w:val="00FB0DA7"/>
    <w:rsid w:val="00FB0E3A"/>
    <w:rsid w:val="00FB1088"/>
    <w:rsid w:val="00FB1111"/>
    <w:rsid w:val="00FB12DB"/>
    <w:rsid w:val="00FB198F"/>
    <w:rsid w:val="00FB1DD8"/>
    <w:rsid w:val="00FB1E67"/>
    <w:rsid w:val="00FB217A"/>
    <w:rsid w:val="00FB21F7"/>
    <w:rsid w:val="00FB257C"/>
    <w:rsid w:val="00FB2771"/>
    <w:rsid w:val="00FB2C11"/>
    <w:rsid w:val="00FB3300"/>
    <w:rsid w:val="00FB3519"/>
    <w:rsid w:val="00FB35A8"/>
    <w:rsid w:val="00FB37A1"/>
    <w:rsid w:val="00FB385A"/>
    <w:rsid w:val="00FB39B6"/>
    <w:rsid w:val="00FB3E3C"/>
    <w:rsid w:val="00FB3F77"/>
    <w:rsid w:val="00FB442D"/>
    <w:rsid w:val="00FB4456"/>
    <w:rsid w:val="00FB4DE9"/>
    <w:rsid w:val="00FB551D"/>
    <w:rsid w:val="00FB55F2"/>
    <w:rsid w:val="00FB6209"/>
    <w:rsid w:val="00FB702F"/>
    <w:rsid w:val="00FB76DB"/>
    <w:rsid w:val="00FB78A5"/>
    <w:rsid w:val="00FB7AC7"/>
    <w:rsid w:val="00FB7F3C"/>
    <w:rsid w:val="00FC0494"/>
    <w:rsid w:val="00FC08D8"/>
    <w:rsid w:val="00FC098E"/>
    <w:rsid w:val="00FC0CA8"/>
    <w:rsid w:val="00FC0D96"/>
    <w:rsid w:val="00FC12B5"/>
    <w:rsid w:val="00FC17C6"/>
    <w:rsid w:val="00FC1A23"/>
    <w:rsid w:val="00FC1F27"/>
    <w:rsid w:val="00FC248A"/>
    <w:rsid w:val="00FC2665"/>
    <w:rsid w:val="00FC2FE3"/>
    <w:rsid w:val="00FC2FF8"/>
    <w:rsid w:val="00FC30B0"/>
    <w:rsid w:val="00FC30F4"/>
    <w:rsid w:val="00FC36AB"/>
    <w:rsid w:val="00FC419A"/>
    <w:rsid w:val="00FC45D9"/>
    <w:rsid w:val="00FC4838"/>
    <w:rsid w:val="00FC4AD7"/>
    <w:rsid w:val="00FC4C0A"/>
    <w:rsid w:val="00FC4E31"/>
    <w:rsid w:val="00FC5360"/>
    <w:rsid w:val="00FC538C"/>
    <w:rsid w:val="00FC5B45"/>
    <w:rsid w:val="00FC5BE6"/>
    <w:rsid w:val="00FC5D2D"/>
    <w:rsid w:val="00FC6056"/>
    <w:rsid w:val="00FC6854"/>
    <w:rsid w:val="00FC77A8"/>
    <w:rsid w:val="00FC79F5"/>
    <w:rsid w:val="00FC7BA2"/>
    <w:rsid w:val="00FC7D59"/>
    <w:rsid w:val="00FC7F6A"/>
    <w:rsid w:val="00FD0354"/>
    <w:rsid w:val="00FD0385"/>
    <w:rsid w:val="00FD0400"/>
    <w:rsid w:val="00FD0D8F"/>
    <w:rsid w:val="00FD0FCD"/>
    <w:rsid w:val="00FD113F"/>
    <w:rsid w:val="00FD1279"/>
    <w:rsid w:val="00FD1727"/>
    <w:rsid w:val="00FD1746"/>
    <w:rsid w:val="00FD1AF7"/>
    <w:rsid w:val="00FD1C9F"/>
    <w:rsid w:val="00FD234D"/>
    <w:rsid w:val="00FD2361"/>
    <w:rsid w:val="00FD25A6"/>
    <w:rsid w:val="00FD2798"/>
    <w:rsid w:val="00FD283D"/>
    <w:rsid w:val="00FD294D"/>
    <w:rsid w:val="00FD2ABD"/>
    <w:rsid w:val="00FD2CF9"/>
    <w:rsid w:val="00FD35D1"/>
    <w:rsid w:val="00FD3B0F"/>
    <w:rsid w:val="00FD4484"/>
    <w:rsid w:val="00FD4743"/>
    <w:rsid w:val="00FD47AC"/>
    <w:rsid w:val="00FD4873"/>
    <w:rsid w:val="00FD4BDF"/>
    <w:rsid w:val="00FD550E"/>
    <w:rsid w:val="00FD56E9"/>
    <w:rsid w:val="00FD57CE"/>
    <w:rsid w:val="00FD5DCD"/>
    <w:rsid w:val="00FD6D18"/>
    <w:rsid w:val="00FD705C"/>
    <w:rsid w:val="00FD707B"/>
    <w:rsid w:val="00FD77FE"/>
    <w:rsid w:val="00FD7A99"/>
    <w:rsid w:val="00FD7C1F"/>
    <w:rsid w:val="00FD7CDA"/>
    <w:rsid w:val="00FD7D19"/>
    <w:rsid w:val="00FD7E15"/>
    <w:rsid w:val="00FD7E54"/>
    <w:rsid w:val="00FD7EA0"/>
    <w:rsid w:val="00FE05A5"/>
    <w:rsid w:val="00FE06A0"/>
    <w:rsid w:val="00FE10F9"/>
    <w:rsid w:val="00FE11A9"/>
    <w:rsid w:val="00FE1241"/>
    <w:rsid w:val="00FE1801"/>
    <w:rsid w:val="00FE1C1F"/>
    <w:rsid w:val="00FE21CF"/>
    <w:rsid w:val="00FE25AA"/>
    <w:rsid w:val="00FE2703"/>
    <w:rsid w:val="00FE2871"/>
    <w:rsid w:val="00FE2B8C"/>
    <w:rsid w:val="00FE3356"/>
    <w:rsid w:val="00FE36CD"/>
    <w:rsid w:val="00FE3A95"/>
    <w:rsid w:val="00FE3B6F"/>
    <w:rsid w:val="00FE3BBF"/>
    <w:rsid w:val="00FE3CD8"/>
    <w:rsid w:val="00FE3E77"/>
    <w:rsid w:val="00FE3E92"/>
    <w:rsid w:val="00FE3E9A"/>
    <w:rsid w:val="00FE4233"/>
    <w:rsid w:val="00FE4248"/>
    <w:rsid w:val="00FE4BA1"/>
    <w:rsid w:val="00FE4EE7"/>
    <w:rsid w:val="00FE4F08"/>
    <w:rsid w:val="00FE500C"/>
    <w:rsid w:val="00FE5070"/>
    <w:rsid w:val="00FE5215"/>
    <w:rsid w:val="00FE5821"/>
    <w:rsid w:val="00FE5FB8"/>
    <w:rsid w:val="00FE60F7"/>
    <w:rsid w:val="00FE680B"/>
    <w:rsid w:val="00FE6818"/>
    <w:rsid w:val="00FE6F8C"/>
    <w:rsid w:val="00FE70D9"/>
    <w:rsid w:val="00FE7CB8"/>
    <w:rsid w:val="00FE7D89"/>
    <w:rsid w:val="00FE7F12"/>
    <w:rsid w:val="00FF0052"/>
    <w:rsid w:val="00FF011A"/>
    <w:rsid w:val="00FF04FF"/>
    <w:rsid w:val="00FF07AA"/>
    <w:rsid w:val="00FF090B"/>
    <w:rsid w:val="00FF09DB"/>
    <w:rsid w:val="00FF0AFE"/>
    <w:rsid w:val="00FF0D35"/>
    <w:rsid w:val="00FF117D"/>
    <w:rsid w:val="00FF119C"/>
    <w:rsid w:val="00FF1346"/>
    <w:rsid w:val="00FF15E2"/>
    <w:rsid w:val="00FF163C"/>
    <w:rsid w:val="00FF1761"/>
    <w:rsid w:val="00FF1A4E"/>
    <w:rsid w:val="00FF1ABF"/>
    <w:rsid w:val="00FF281D"/>
    <w:rsid w:val="00FF2A97"/>
    <w:rsid w:val="00FF2CA6"/>
    <w:rsid w:val="00FF35D9"/>
    <w:rsid w:val="00FF4256"/>
    <w:rsid w:val="00FF474C"/>
    <w:rsid w:val="00FF4BBC"/>
    <w:rsid w:val="00FF4D43"/>
    <w:rsid w:val="00FF4DE9"/>
    <w:rsid w:val="00FF5122"/>
    <w:rsid w:val="00FF5140"/>
    <w:rsid w:val="00FF56F6"/>
    <w:rsid w:val="00FF5ABB"/>
    <w:rsid w:val="00FF5DE9"/>
    <w:rsid w:val="00FF6376"/>
    <w:rsid w:val="00FF64F7"/>
    <w:rsid w:val="00FF6891"/>
    <w:rsid w:val="00FF6983"/>
    <w:rsid w:val="00FF745A"/>
    <w:rsid w:val="00FF7AB6"/>
    <w:rsid w:val="00FF7C8C"/>
    <w:rsid w:val="00FF7D8A"/>
    <w:rsid w:val="034CCDC0"/>
    <w:rsid w:val="3BC975B8"/>
    <w:rsid w:val="4055DEAE"/>
    <w:rsid w:val="7CBCD2E8"/>
    <w:rsid w:val="7F02156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fill="f" fillcolor="white" stroke="f">
      <v:fill color="white" on="f"/>
      <v:stroke on="f"/>
      <o:colormru v:ext="edit" colors="#009fee"/>
    </o:shapedefaults>
    <o:shapelayout v:ext="edit">
      <o:idmap v:ext="edit" data="1"/>
    </o:shapelayout>
  </w:shapeDefaults>
  <w:decimalSymbol w:val=","/>
  <w:listSeparator w:val=";"/>
  <w14:docId w14:val="775DED28"/>
  <w15:docId w15:val="{1B508E4A-DBE0-4324-80B9-0933F8DFD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40448"/>
    <w:rPr>
      <w:rFonts w:ascii="Verdana" w:hAnsi="Verdana"/>
      <w:sz w:val="18"/>
      <w:szCs w:val="24"/>
    </w:rPr>
  </w:style>
  <w:style w:type="paragraph" w:styleId="Kop10">
    <w:name w:val="heading 1"/>
    <w:aliases w:val="hoofdstuk,Hoofdstuk,Section Heading,sectionHeading,Hoofdkop,Hoofdkop1,Hoofdkop2,Hoofdkop11,Hoofdkop3,Hoofdkop12,Hoofdkop21,Hoofdkop111,Hoofdkop4,Hoofdkop13,Hoofdkop22,Hoofdkop112,Hoofdkop31,Hoofdkop121,Hoofdkop211,Hoofdkop1111,Hoofdkop5,Hoofdkop14"/>
    <w:next w:val="Standaard"/>
    <w:link w:val="Kop1Char"/>
    <w:uiPriority w:val="9"/>
    <w:qFormat/>
    <w:rsid w:val="00BC5D47"/>
    <w:pPr>
      <w:pageBreakBefore/>
      <w:widowControl w:val="0"/>
      <w:numPr>
        <w:numId w:val="15"/>
      </w:numPr>
      <w:tabs>
        <w:tab w:val="left" w:pos="709"/>
      </w:tabs>
      <w:spacing w:after="700" w:line="300" w:lineRule="atLeast"/>
      <w:contextualSpacing/>
      <w:outlineLvl w:val="0"/>
    </w:pPr>
    <w:rPr>
      <w:rFonts w:ascii="Verdana" w:hAnsi="Verdana" w:cs="Arial"/>
      <w:bCs/>
      <w:kern w:val="32"/>
      <w:sz w:val="24"/>
      <w:szCs w:val="18"/>
    </w:rPr>
  </w:style>
  <w:style w:type="paragraph" w:styleId="Kop20">
    <w:name w:val="heading 2"/>
    <w:aliases w:val="2scr,2scr Char,Hoofdstuktitel,h2,H2,niveau2,Paragrf 2,Reset numbering,Reset Numbering,Paragraafkop,HD2,2,Heading 2 Hidden,paragraaf,Episteem PvA Kop 2,052,niveau21,Paragraph,l2,Fonctionnalité,Titre 21,t2.T2,heading 2,header 2,Prophead 2,H21,Kop2"/>
    <w:basedOn w:val="Kop10"/>
    <w:next w:val="Standaard"/>
    <w:link w:val="Kop2Char"/>
    <w:qFormat/>
    <w:rsid w:val="00991E89"/>
    <w:pPr>
      <w:keepNext/>
      <w:pageBreakBefore w:val="0"/>
      <w:numPr>
        <w:ilvl w:val="1"/>
      </w:numPr>
      <w:tabs>
        <w:tab w:val="num" w:pos="2978"/>
      </w:tabs>
      <w:spacing w:before="200" w:after="0"/>
      <w:outlineLvl w:val="1"/>
    </w:pPr>
    <w:rPr>
      <w:b/>
      <w:bCs w:val="0"/>
      <w:iCs/>
      <w:sz w:val="18"/>
      <w:szCs w:val="28"/>
    </w:rPr>
  </w:style>
  <w:style w:type="paragraph" w:styleId="Kop30">
    <w:name w:val="heading 3"/>
    <w:aliases w:val="3scr,BD,Subtitel 1,niveau3,SubPargrf,Voorwoord,Level 1 - 1,subparagraaf,Episteem PvA Kop 3,Heading 3a,h3,Sub-paragraaf,Episteem PvA Kop 3...,053,Heading A3,Kop 3sub,Chapter x.x.x,Subkop,kop 3,scr,Kop 3 Char5,Kop 3 Char4 Char,Kop 3 Char3 Char Char"/>
    <w:basedOn w:val="Kop10"/>
    <w:next w:val="Standaard"/>
    <w:link w:val="Kop3Char"/>
    <w:uiPriority w:val="9"/>
    <w:qFormat/>
    <w:rsid w:val="00AA2189"/>
    <w:pPr>
      <w:keepNext/>
      <w:pageBreakBefore w:val="0"/>
      <w:numPr>
        <w:ilvl w:val="2"/>
      </w:numPr>
      <w:spacing w:before="240" w:after="0" w:line="240" w:lineRule="atLeast"/>
      <w:contextualSpacing w:val="0"/>
      <w:outlineLvl w:val="2"/>
    </w:pPr>
    <w:rPr>
      <w:bCs w:val="0"/>
      <w:i/>
      <w:sz w:val="18"/>
      <w:szCs w:val="26"/>
    </w:rPr>
  </w:style>
  <w:style w:type="paragraph" w:styleId="Kop4">
    <w:name w:val="heading 4"/>
    <w:aliases w:val="4scr,Subtitel 2,subsubparagraaf,Specificatie,RFP-vraag,Level 2 - a,subsubkop,054,Heading 4"/>
    <w:basedOn w:val="Kop10"/>
    <w:next w:val="Standaard"/>
    <w:link w:val="Kop4Char"/>
    <w:uiPriority w:val="9"/>
    <w:qFormat/>
    <w:rsid w:val="00AF5640"/>
    <w:pPr>
      <w:keepNext/>
      <w:pageBreakBefore w:val="0"/>
      <w:numPr>
        <w:ilvl w:val="3"/>
      </w:numPr>
      <w:spacing w:before="240" w:after="0" w:line="240" w:lineRule="atLeast"/>
      <w:contextualSpacing w:val="0"/>
      <w:outlineLvl w:val="3"/>
    </w:pPr>
    <w:rPr>
      <w:bCs w:val="0"/>
      <w:i/>
      <w:iCs/>
      <w:sz w:val="16"/>
      <w:szCs w:val="24"/>
    </w:rPr>
  </w:style>
  <w:style w:type="paragraph" w:styleId="Kop5">
    <w:name w:val="heading 5"/>
    <w:aliases w:val="Level 3 - i,H5,Kop 5: Bijlage Kop,Heading 5"/>
    <w:basedOn w:val="Standaard"/>
    <w:next w:val="Standaard"/>
    <w:link w:val="Kop5Char"/>
    <w:uiPriority w:val="9"/>
    <w:qFormat/>
    <w:rsid w:val="00775344"/>
    <w:pPr>
      <w:numPr>
        <w:ilvl w:val="4"/>
        <w:numId w:val="15"/>
      </w:numPr>
      <w:spacing w:before="240" w:after="60"/>
      <w:outlineLvl w:val="4"/>
    </w:pPr>
    <w:rPr>
      <w:b/>
      <w:bCs/>
      <w:i/>
      <w:iCs/>
      <w:sz w:val="26"/>
      <w:szCs w:val="26"/>
    </w:rPr>
  </w:style>
  <w:style w:type="paragraph" w:styleId="Kop6">
    <w:name w:val="heading 6"/>
    <w:aliases w:val="Legal Level 1.,H6"/>
    <w:basedOn w:val="Standaard"/>
    <w:next w:val="Standaard"/>
    <w:link w:val="Kop6Char"/>
    <w:uiPriority w:val="9"/>
    <w:qFormat/>
    <w:rsid w:val="008C67AF"/>
    <w:pPr>
      <w:numPr>
        <w:ilvl w:val="5"/>
        <w:numId w:val="15"/>
      </w:numPr>
      <w:spacing w:before="240" w:after="60"/>
      <w:outlineLvl w:val="5"/>
    </w:pPr>
    <w:rPr>
      <w:rFonts w:ascii="Times New Roman" w:hAnsi="Times New Roman"/>
      <w:b/>
      <w:bCs/>
      <w:sz w:val="22"/>
      <w:szCs w:val="22"/>
    </w:rPr>
  </w:style>
  <w:style w:type="paragraph" w:styleId="Kop7">
    <w:name w:val="heading 7"/>
    <w:aliases w:val="Legal Level 1.1."/>
    <w:basedOn w:val="Standaard"/>
    <w:next w:val="Standaard"/>
    <w:link w:val="Kop7Char"/>
    <w:uiPriority w:val="9"/>
    <w:qFormat/>
    <w:rsid w:val="008C67AF"/>
    <w:pPr>
      <w:numPr>
        <w:ilvl w:val="6"/>
        <w:numId w:val="15"/>
      </w:numPr>
      <w:spacing w:before="240" w:after="60"/>
      <w:outlineLvl w:val="6"/>
    </w:pPr>
    <w:rPr>
      <w:rFonts w:ascii="Times New Roman" w:hAnsi="Times New Roman"/>
      <w:sz w:val="24"/>
    </w:rPr>
  </w:style>
  <w:style w:type="paragraph" w:styleId="Kop8">
    <w:name w:val="heading 8"/>
    <w:aliases w:val="Legal Level 1.1.1."/>
    <w:basedOn w:val="Standaard"/>
    <w:next w:val="Standaard"/>
    <w:link w:val="Kop8Char"/>
    <w:uiPriority w:val="9"/>
    <w:qFormat/>
    <w:rsid w:val="008C67AF"/>
    <w:pPr>
      <w:numPr>
        <w:ilvl w:val="7"/>
        <w:numId w:val="15"/>
      </w:numPr>
      <w:spacing w:before="240" w:after="60"/>
      <w:outlineLvl w:val="7"/>
    </w:pPr>
    <w:rPr>
      <w:rFonts w:ascii="Times New Roman" w:hAnsi="Times New Roman"/>
      <w:i/>
      <w:iCs/>
      <w:sz w:val="24"/>
    </w:rPr>
  </w:style>
  <w:style w:type="paragraph" w:styleId="Kop9">
    <w:name w:val="heading 9"/>
    <w:aliases w:val="Legal Level 1.1.1.1.,Adreskop,appendix"/>
    <w:basedOn w:val="Standaard"/>
    <w:next w:val="Standaard"/>
    <w:link w:val="Kop9Char"/>
    <w:uiPriority w:val="9"/>
    <w:qFormat/>
    <w:rsid w:val="008C67AF"/>
    <w:pPr>
      <w:numPr>
        <w:ilvl w:val="8"/>
        <w:numId w:val="1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uiPriority w:val="99"/>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uiPriority w:val="39"/>
    <w:qFormat/>
    <w:rsid w:val="00EB7550"/>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link w:val="KoptekstChar"/>
    <w:rsid w:val="00891692"/>
    <w:pPr>
      <w:tabs>
        <w:tab w:val="center" w:pos="4536"/>
        <w:tab w:val="right" w:pos="9072"/>
      </w:tabs>
    </w:pPr>
  </w:style>
  <w:style w:type="paragraph" w:styleId="Voettekst">
    <w:name w:val="footer"/>
    <w:basedOn w:val="Standaard"/>
    <w:link w:val="VoettekstChar"/>
    <w:uiPriority w:val="99"/>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link w:val="OndertitelChar"/>
    <w:qFormat/>
    <w:rsid w:val="008646B0"/>
    <w:pPr>
      <w:spacing w:line="320" w:lineRule="atLeast"/>
      <w:outlineLvl w:val="1"/>
    </w:pPr>
    <w:rPr>
      <w:sz w:val="24"/>
    </w:rPr>
  </w:style>
  <w:style w:type="paragraph" w:styleId="Titel">
    <w:name w:val="Title"/>
    <w:basedOn w:val="Standaard"/>
    <w:link w:val="TitelChar"/>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Standaard"/>
    <w:next w:val="Standaard"/>
    <w:uiPriority w:val="39"/>
    <w:qFormat/>
    <w:rsid w:val="00F03E1B"/>
    <w:pPr>
      <w:ind w:left="180"/>
    </w:pPr>
    <w:rPr>
      <w:rFonts w:asciiTheme="minorHAnsi" w:hAnsiTheme="minorHAnsi" w:cstheme="minorHAnsi"/>
      <w:smallCaps/>
      <w:sz w:val="20"/>
      <w:szCs w:val="20"/>
    </w:rPr>
  </w:style>
  <w:style w:type="paragraph" w:styleId="Normaalweb">
    <w:name w:val="Normal (Web)"/>
    <w:basedOn w:val="Standaard"/>
    <w:uiPriority w:val="99"/>
    <w:rsid w:val="005C164B"/>
  </w:style>
  <w:style w:type="paragraph" w:styleId="Inhopg3">
    <w:name w:val="toc 3"/>
    <w:basedOn w:val="Standaard"/>
    <w:next w:val="Standaard"/>
    <w:uiPriority w:val="39"/>
    <w:qFormat/>
    <w:rsid w:val="001537B7"/>
    <w:pPr>
      <w:ind w:left="544" w:hanging="181"/>
    </w:pPr>
    <w:rPr>
      <w:rFonts w:asciiTheme="minorHAnsi" w:hAnsiTheme="minorHAnsi" w:cstheme="minorHAnsi"/>
      <w:i/>
      <w:iCs/>
      <w:sz w:val="16"/>
      <w:szCs w:val="2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Standaard"/>
    <w:next w:val="Standaard"/>
    <w:uiPriority w:val="39"/>
    <w:rsid w:val="00F03E1B"/>
    <w:pPr>
      <w:ind w:left="540"/>
    </w:pPr>
    <w:rPr>
      <w:rFonts w:asciiTheme="minorHAnsi" w:hAnsiTheme="minorHAnsi" w:cstheme="minorHAnsi"/>
      <w:szCs w:val="18"/>
    </w:rPr>
  </w:style>
  <w:style w:type="paragraph" w:styleId="Inhopg5">
    <w:name w:val="toc 5"/>
    <w:basedOn w:val="Standaard"/>
    <w:next w:val="Standaard"/>
    <w:autoRedefine/>
    <w:uiPriority w:val="39"/>
    <w:rsid w:val="00EB7550"/>
    <w:pPr>
      <w:ind w:left="720"/>
    </w:pPr>
    <w:rPr>
      <w:rFonts w:asciiTheme="minorHAnsi" w:hAnsiTheme="minorHAnsi" w:cstheme="minorHAnsi"/>
      <w:szCs w:val="18"/>
    </w:rPr>
  </w:style>
  <w:style w:type="paragraph" w:styleId="Voetnoottekst">
    <w:name w:val="footnote text"/>
    <w:basedOn w:val="Standaard"/>
    <w:link w:val="VoetnoottekstChar"/>
    <w:rsid w:val="00F46AA1"/>
    <w:pPr>
      <w:tabs>
        <w:tab w:val="left" w:pos="600"/>
      </w:tabs>
      <w:spacing w:line="180" w:lineRule="atLeast"/>
      <w:ind w:left="240" w:hanging="240"/>
    </w:pPr>
    <w:rPr>
      <w:sz w:val="13"/>
      <w:szCs w:val="20"/>
    </w:rPr>
  </w:style>
  <w:style w:type="character" w:customStyle="1" w:styleId="VoetnoottekstChar">
    <w:name w:val="Voetnoottekst Char"/>
    <w:link w:val="Voetnoottekst"/>
    <w:rsid w:val="00BA04A5"/>
    <w:rPr>
      <w:rFonts w:ascii="Verdana" w:hAnsi="Verdana"/>
      <w:sz w:val="13"/>
    </w:rPr>
  </w:style>
  <w:style w:type="character" w:styleId="Voetnootmarkering">
    <w:name w:val="footnote reference"/>
    <w:basedOn w:val="Standaardalinea-lettertype"/>
    <w:uiPriority w:val="99"/>
    <w:rsid w:val="00B35331"/>
    <w:rPr>
      <w:vertAlign w:val="baseline"/>
    </w:rPr>
  </w:style>
  <w:style w:type="paragraph" w:styleId="Eindnoottekst">
    <w:name w:val="endnote text"/>
    <w:basedOn w:val="Standaard"/>
    <w:link w:val="EindnoottekstChar"/>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voetnoot">
    <w:name w:val="voetnoot"/>
    <w:basedOn w:val="Standaard"/>
    <w:link w:val="voetnootChar"/>
    <w:qFormat/>
    <w:rsid w:val="00C56C19"/>
  </w:style>
  <w:style w:type="character" w:customStyle="1" w:styleId="voetnootChar">
    <w:name w:val="voetnoot Char"/>
    <w:link w:val="voetnoot"/>
    <w:rsid w:val="00C56C19"/>
    <w:rPr>
      <w:rFonts w:ascii="Verdana" w:hAnsi="Verdana"/>
      <w:sz w:val="18"/>
      <w:szCs w:val="24"/>
    </w:rPr>
  </w:style>
  <w:style w:type="character" w:styleId="GevolgdeHyperlink">
    <w:name w:val="FollowedHyperlink"/>
    <w:basedOn w:val="Standaardalinea-lettertype"/>
    <w:rsid w:val="00BA04A5"/>
    <w:rPr>
      <w:color w:val="800080"/>
      <w:u w:val="single"/>
    </w:rPr>
  </w:style>
  <w:style w:type="character" w:customStyle="1" w:styleId="Huisstijl-GegevenCharChar">
    <w:name w:val="Huisstijl-Gegeven Char Char"/>
    <w:basedOn w:val="Standaardalinea-lettertype"/>
    <w:rsid w:val="00BA04A5"/>
    <w:rPr>
      <w:rFonts w:ascii="Verdana" w:hAnsi="Verdana"/>
      <w:noProof/>
      <w:sz w:val="13"/>
      <w:szCs w:val="24"/>
      <w:lang w:val="nl-NL" w:eastAsia="nl-NL" w:bidi="ar-SA"/>
    </w:rPr>
  </w:style>
  <w:style w:type="paragraph" w:customStyle="1" w:styleId="Huisstijl-Gegeven">
    <w:name w:val="Huisstijl-Gegeven"/>
    <w:basedOn w:val="voetnoot"/>
    <w:rsid w:val="00BA04A5"/>
    <w:pPr>
      <w:spacing w:after="92" w:line="180" w:lineRule="atLeast"/>
    </w:pPr>
    <w:rPr>
      <w:noProof/>
      <w:sz w:val="13"/>
    </w:rPr>
  </w:style>
  <w:style w:type="paragraph" w:customStyle="1" w:styleId="witregel1">
    <w:name w:val="witregel1"/>
    <w:basedOn w:val="voetnoot"/>
    <w:rsid w:val="00BA04A5"/>
    <w:pPr>
      <w:spacing w:line="90" w:lineRule="atLeast"/>
    </w:pPr>
    <w:rPr>
      <w:sz w:val="2"/>
    </w:rPr>
  </w:style>
  <w:style w:type="paragraph" w:customStyle="1" w:styleId="Huisstijl-Retouradres">
    <w:name w:val="Huisstijl-Retouradres"/>
    <w:basedOn w:val="voetnoot"/>
    <w:rsid w:val="00BA04A5"/>
    <w:pPr>
      <w:spacing w:line="180" w:lineRule="exact"/>
    </w:pPr>
    <w:rPr>
      <w:noProof/>
      <w:sz w:val="13"/>
    </w:rPr>
  </w:style>
  <w:style w:type="paragraph" w:customStyle="1" w:styleId="Huisstijl-Kopje">
    <w:name w:val="Huisstijl-Kopje"/>
    <w:basedOn w:val="voetnoot"/>
    <w:rsid w:val="00BA04A5"/>
    <w:pPr>
      <w:spacing w:line="180" w:lineRule="atLeast"/>
    </w:pPr>
    <w:rPr>
      <w:b/>
      <w:sz w:val="13"/>
    </w:rPr>
  </w:style>
  <w:style w:type="paragraph" w:customStyle="1" w:styleId="Huisstijl-Voorwaarden">
    <w:name w:val="Huisstijl-Voorwaarden"/>
    <w:basedOn w:val="voetnoot"/>
    <w:rsid w:val="00BA04A5"/>
    <w:pPr>
      <w:spacing w:line="180" w:lineRule="exact"/>
    </w:pPr>
    <w:rPr>
      <w:i/>
      <w:noProof/>
      <w:sz w:val="13"/>
    </w:rPr>
  </w:style>
  <w:style w:type="paragraph" w:customStyle="1" w:styleId="minofdir">
    <w:name w:val="minofdir"/>
    <w:basedOn w:val="voetnoot"/>
    <w:rsid w:val="00BA04A5"/>
    <w:rPr>
      <w:rFonts w:ascii="RO VenW" w:hAnsi="RO VenW"/>
      <w:sz w:val="220"/>
    </w:rPr>
  </w:style>
  <w:style w:type="paragraph" w:customStyle="1" w:styleId="opsomming-bolletjesjustitie">
    <w:name w:val="opsomming-bolletjes_justitie"/>
    <w:basedOn w:val="voetnoot"/>
    <w:rsid w:val="00BA04A5"/>
    <w:pPr>
      <w:numPr>
        <w:numId w:val="1"/>
      </w:numPr>
      <w:tabs>
        <w:tab w:val="clear" w:pos="0"/>
        <w:tab w:val="left" w:pos="907"/>
        <w:tab w:val="num" w:pos="1209"/>
        <w:tab w:val="left" w:pos="1361"/>
        <w:tab w:val="left" w:pos="1814"/>
        <w:tab w:val="left" w:pos="2268"/>
        <w:tab w:val="left" w:pos="2722"/>
        <w:tab w:val="left" w:pos="3175"/>
        <w:tab w:val="left" w:pos="3629"/>
        <w:tab w:val="left" w:pos="4082"/>
      </w:tabs>
      <w:ind w:left="1209" w:hanging="360"/>
    </w:pPr>
  </w:style>
  <w:style w:type="paragraph" w:styleId="Bijschrift">
    <w:name w:val="caption"/>
    <w:aliases w:val="Bijschrift Char4,Bijschrift Char3 Char,Bijschrift Char2 Char Char,Bijschrift Char3 Char Char Char,Bijschrift Char2 Char Char Char Char,Bijschrift Char1 Char Char Char Char Char,Bijschrift Char Char Char Char Char Char Char"/>
    <w:basedOn w:val="Standaard"/>
    <w:next w:val="Standaard"/>
    <w:link w:val="BijschriftChar"/>
    <w:qFormat/>
    <w:rsid w:val="00BA04A5"/>
    <w:rPr>
      <w:bCs/>
      <w:i/>
      <w:szCs w:val="20"/>
    </w:rPr>
  </w:style>
  <w:style w:type="paragraph" w:customStyle="1" w:styleId="opsomming-cijfersjustitie">
    <w:name w:val="opsomming-cijfers_justitie"/>
    <w:basedOn w:val="voetnoot"/>
    <w:rsid w:val="00BA04A5"/>
    <w:pPr>
      <w:numPr>
        <w:numId w:val="6"/>
      </w:numPr>
      <w:tabs>
        <w:tab w:val="clear" w:pos="0"/>
        <w:tab w:val="left" w:pos="907"/>
        <w:tab w:val="left" w:pos="1361"/>
        <w:tab w:val="num" w:pos="1492"/>
        <w:tab w:val="left" w:pos="1814"/>
        <w:tab w:val="left" w:pos="2268"/>
        <w:tab w:val="left" w:pos="2722"/>
        <w:tab w:val="left" w:pos="3175"/>
        <w:tab w:val="left" w:pos="3629"/>
        <w:tab w:val="left" w:pos="4082"/>
      </w:tabs>
      <w:ind w:left="1492" w:hanging="360"/>
    </w:pPr>
  </w:style>
  <w:style w:type="character" w:styleId="Paginanummer">
    <w:name w:val="page number"/>
    <w:basedOn w:val="Standaardalinea-lettertype"/>
    <w:rsid w:val="00BA04A5"/>
  </w:style>
  <w:style w:type="paragraph" w:customStyle="1" w:styleId="witregel2">
    <w:name w:val="witregel2"/>
    <w:basedOn w:val="voetnoot"/>
    <w:rsid w:val="00BA04A5"/>
    <w:pPr>
      <w:spacing w:line="270" w:lineRule="atLeast"/>
    </w:pPr>
    <w:rPr>
      <w:sz w:val="2"/>
    </w:rPr>
  </w:style>
  <w:style w:type="paragraph" w:customStyle="1" w:styleId="broodtekst-bold">
    <w:name w:val="broodtekst-bold"/>
    <w:basedOn w:val="voetnoot"/>
    <w:link w:val="broodtekst-boldChar"/>
    <w:rsid w:val="00BA04A5"/>
    <w:rPr>
      <w:b/>
    </w:rPr>
  </w:style>
  <w:style w:type="character" w:customStyle="1" w:styleId="broodtekst-boldChar">
    <w:name w:val="broodtekst-bold Char"/>
    <w:link w:val="broodtekst-bold"/>
    <w:rsid w:val="00BA04A5"/>
    <w:rPr>
      <w:rFonts w:ascii="Verdana" w:eastAsia="MS Mincho" w:hAnsi="Verdana"/>
      <w:b/>
      <w:sz w:val="18"/>
      <w:szCs w:val="18"/>
    </w:rPr>
  </w:style>
  <w:style w:type="paragraph" w:customStyle="1" w:styleId="in-table">
    <w:name w:val="in-table"/>
    <w:basedOn w:val="voetnoot"/>
    <w:rsid w:val="00BA04A5"/>
    <w:pPr>
      <w:spacing w:line="0" w:lineRule="atLeast"/>
    </w:pPr>
    <w:rPr>
      <w:sz w:val="2"/>
    </w:rPr>
  </w:style>
  <w:style w:type="paragraph" w:customStyle="1" w:styleId="kop1">
    <w:name w:val="kop1"/>
    <w:basedOn w:val="voetnoot"/>
    <w:next w:val="voetnoot"/>
    <w:rsid w:val="00BA04A5"/>
    <w:pPr>
      <w:numPr>
        <w:numId w:val="3"/>
      </w:numPr>
      <w:spacing w:after="660" w:line="300" w:lineRule="atLeast"/>
      <w:ind w:hanging="1224"/>
      <w:outlineLvl w:val="0"/>
    </w:pPr>
    <w:rPr>
      <w:sz w:val="24"/>
    </w:rPr>
  </w:style>
  <w:style w:type="paragraph" w:customStyle="1" w:styleId="kop2">
    <w:name w:val="kop2"/>
    <w:basedOn w:val="voetnoot"/>
    <w:next w:val="voetnoot"/>
    <w:rsid w:val="00BA04A5"/>
    <w:pPr>
      <w:numPr>
        <w:ilvl w:val="1"/>
        <w:numId w:val="3"/>
      </w:numPr>
      <w:spacing w:before="240"/>
      <w:ind w:hanging="1224"/>
      <w:outlineLvl w:val="1"/>
    </w:pPr>
    <w:rPr>
      <w:b/>
    </w:rPr>
  </w:style>
  <w:style w:type="paragraph" w:customStyle="1" w:styleId="kop3">
    <w:name w:val="kop3"/>
    <w:basedOn w:val="voetnoot"/>
    <w:next w:val="voetnoot"/>
    <w:rsid w:val="00BA04A5"/>
    <w:pPr>
      <w:numPr>
        <w:ilvl w:val="2"/>
        <w:numId w:val="3"/>
      </w:numPr>
      <w:spacing w:before="240"/>
      <w:ind w:hanging="1224"/>
      <w:outlineLvl w:val="2"/>
    </w:pPr>
    <w:rPr>
      <w:i/>
    </w:rPr>
  </w:style>
  <w:style w:type="paragraph" w:customStyle="1" w:styleId="kop40">
    <w:name w:val="kop4"/>
    <w:basedOn w:val="voetnoot"/>
    <w:next w:val="voetnoot"/>
    <w:rsid w:val="00BA04A5"/>
    <w:pPr>
      <w:tabs>
        <w:tab w:val="num" w:pos="0"/>
      </w:tabs>
      <w:spacing w:before="240"/>
      <w:ind w:hanging="1224"/>
      <w:outlineLvl w:val="3"/>
    </w:pPr>
  </w:style>
  <w:style w:type="paragraph" w:customStyle="1" w:styleId="opsomming-streepjesjustitie">
    <w:name w:val="opsomming-streepjes_justitie"/>
    <w:basedOn w:val="voetnoot"/>
    <w:rsid w:val="00BA04A5"/>
    <w:pPr>
      <w:numPr>
        <w:numId w:val="2"/>
      </w:numPr>
      <w:tabs>
        <w:tab w:val="clear" w:pos="0"/>
        <w:tab w:val="left" w:pos="907"/>
        <w:tab w:val="num" w:pos="1209"/>
        <w:tab w:val="left" w:pos="1361"/>
        <w:tab w:val="left" w:pos="1814"/>
        <w:tab w:val="left" w:pos="2268"/>
        <w:tab w:val="left" w:pos="2722"/>
        <w:tab w:val="left" w:pos="3175"/>
        <w:tab w:val="left" w:pos="3629"/>
        <w:tab w:val="left" w:pos="4082"/>
        <w:tab w:val="left" w:pos="4536"/>
      </w:tabs>
      <w:ind w:left="908" w:hanging="454"/>
    </w:pPr>
  </w:style>
  <w:style w:type="paragraph" w:customStyle="1" w:styleId="windings">
    <w:name w:val="windings"/>
    <w:basedOn w:val="voetnoot"/>
    <w:next w:val="voetnoot"/>
    <w:rsid w:val="00BA04A5"/>
    <w:rPr>
      <w:rFonts w:ascii="Wingdings 2" w:hAnsi="Wingdings 2"/>
    </w:rPr>
  </w:style>
  <w:style w:type="paragraph" w:customStyle="1" w:styleId="windings-vet">
    <w:name w:val="windings-vet"/>
    <w:basedOn w:val="windings"/>
    <w:rsid w:val="00BA04A5"/>
    <w:rPr>
      <w:b/>
    </w:rPr>
  </w:style>
  <w:style w:type="paragraph" w:customStyle="1" w:styleId="rubricering">
    <w:name w:val="rubricering"/>
    <w:basedOn w:val="voetnoot"/>
    <w:rsid w:val="00BA04A5"/>
    <w:pPr>
      <w:spacing w:line="180" w:lineRule="atLeast"/>
    </w:pPr>
    <w:rPr>
      <w:b/>
      <w:caps/>
      <w:sz w:val="13"/>
    </w:rPr>
  </w:style>
  <w:style w:type="paragraph" w:customStyle="1" w:styleId="titel0">
    <w:name w:val="titel"/>
    <w:basedOn w:val="voetnoot"/>
    <w:next w:val="table-before"/>
    <w:rsid w:val="00BA04A5"/>
    <w:pPr>
      <w:spacing w:line="300" w:lineRule="atLeast"/>
    </w:pPr>
    <w:rPr>
      <w:b/>
      <w:sz w:val="24"/>
    </w:rPr>
  </w:style>
  <w:style w:type="paragraph" w:customStyle="1" w:styleId="table-before">
    <w:name w:val="table-before"/>
    <w:basedOn w:val="voetnoot"/>
    <w:rsid w:val="00BA04A5"/>
    <w:pPr>
      <w:spacing w:line="14" w:lineRule="exact"/>
    </w:pPr>
    <w:rPr>
      <w:sz w:val="2"/>
    </w:rPr>
  </w:style>
  <w:style w:type="paragraph" w:customStyle="1" w:styleId="kopzonder">
    <w:name w:val="kopzonder"/>
    <w:basedOn w:val="voetnoot"/>
    <w:next w:val="voetnoot"/>
    <w:rsid w:val="00BA04A5"/>
    <w:pPr>
      <w:spacing w:after="660" w:line="300" w:lineRule="atLeast"/>
      <w:outlineLvl w:val="0"/>
    </w:pPr>
    <w:rPr>
      <w:sz w:val="24"/>
    </w:rPr>
  </w:style>
  <w:style w:type="paragraph" w:styleId="Inhopg6">
    <w:name w:val="toc 6"/>
    <w:basedOn w:val="Standaard"/>
    <w:next w:val="Standaard"/>
    <w:autoRedefine/>
    <w:uiPriority w:val="39"/>
    <w:rsid w:val="00BA04A5"/>
    <w:pPr>
      <w:ind w:left="900"/>
    </w:pPr>
    <w:rPr>
      <w:rFonts w:asciiTheme="minorHAnsi" w:hAnsiTheme="minorHAnsi" w:cstheme="minorHAnsi"/>
      <w:szCs w:val="18"/>
    </w:rPr>
  </w:style>
  <w:style w:type="paragraph" w:styleId="Inhopg7">
    <w:name w:val="toc 7"/>
    <w:basedOn w:val="Standaard"/>
    <w:next w:val="Standaard"/>
    <w:autoRedefine/>
    <w:uiPriority w:val="39"/>
    <w:rsid w:val="00BA04A5"/>
    <w:pPr>
      <w:ind w:left="1080"/>
    </w:pPr>
    <w:rPr>
      <w:rFonts w:asciiTheme="minorHAnsi" w:hAnsiTheme="minorHAnsi" w:cstheme="minorHAnsi"/>
      <w:szCs w:val="18"/>
    </w:rPr>
  </w:style>
  <w:style w:type="paragraph" w:styleId="Inhopg8">
    <w:name w:val="toc 8"/>
    <w:basedOn w:val="Standaard"/>
    <w:next w:val="Standaard"/>
    <w:autoRedefine/>
    <w:uiPriority w:val="39"/>
    <w:rsid w:val="00BA04A5"/>
    <w:pPr>
      <w:ind w:left="1260"/>
    </w:pPr>
    <w:rPr>
      <w:rFonts w:asciiTheme="minorHAnsi" w:hAnsiTheme="minorHAnsi" w:cstheme="minorHAnsi"/>
      <w:szCs w:val="18"/>
    </w:rPr>
  </w:style>
  <w:style w:type="paragraph" w:styleId="Inhopg9">
    <w:name w:val="toc 9"/>
    <w:basedOn w:val="Standaard"/>
    <w:next w:val="Standaard"/>
    <w:autoRedefine/>
    <w:uiPriority w:val="39"/>
    <w:rsid w:val="00BA04A5"/>
    <w:pPr>
      <w:ind w:left="1440"/>
    </w:pPr>
    <w:rPr>
      <w:rFonts w:asciiTheme="minorHAnsi" w:hAnsiTheme="minorHAnsi" w:cstheme="minorHAnsi"/>
      <w:szCs w:val="18"/>
    </w:rPr>
  </w:style>
  <w:style w:type="paragraph" w:customStyle="1" w:styleId="inhoud">
    <w:name w:val="inhoud"/>
    <w:basedOn w:val="voetnoot"/>
    <w:rsid w:val="00BA04A5"/>
    <w:pPr>
      <w:spacing w:after="660" w:line="300" w:lineRule="atLeast"/>
    </w:pPr>
    <w:rPr>
      <w:sz w:val="24"/>
    </w:rPr>
  </w:style>
  <w:style w:type="paragraph" w:customStyle="1" w:styleId="koptekst0">
    <w:name w:val="koptekst"/>
    <w:basedOn w:val="voetnoot"/>
    <w:rsid w:val="00BA04A5"/>
    <w:pPr>
      <w:spacing w:before="24" w:line="180" w:lineRule="atLeast"/>
    </w:pPr>
    <w:rPr>
      <w:sz w:val="13"/>
    </w:rPr>
  </w:style>
  <w:style w:type="paragraph" w:customStyle="1" w:styleId="opsommingsvinkAan">
    <w:name w:val="opsommingsvink_Aan"/>
    <w:basedOn w:val="voetnoot"/>
    <w:rsid w:val="00BA04A5"/>
    <w:pPr>
      <w:widowControl w:val="0"/>
      <w:numPr>
        <w:numId w:val="7"/>
      </w:numPr>
      <w:tabs>
        <w:tab w:val="clear" w:pos="0"/>
        <w:tab w:val="left" w:pos="907"/>
        <w:tab w:val="left" w:pos="1361"/>
        <w:tab w:val="num" w:pos="1492"/>
        <w:tab w:val="left" w:pos="1814"/>
        <w:tab w:val="left" w:pos="2268"/>
        <w:tab w:val="left" w:pos="2722"/>
        <w:tab w:val="left" w:pos="3175"/>
        <w:tab w:val="left" w:pos="3629"/>
        <w:tab w:val="left" w:pos="4082"/>
      </w:tabs>
      <w:ind w:left="1492" w:hanging="360"/>
    </w:pPr>
  </w:style>
  <w:style w:type="paragraph" w:customStyle="1" w:styleId="tabelkop">
    <w:name w:val="tabelkop"/>
    <w:basedOn w:val="voetnoot"/>
    <w:rsid w:val="00BA04A5"/>
    <w:rPr>
      <w:b/>
      <w:sz w:val="14"/>
    </w:rPr>
  </w:style>
  <w:style w:type="paragraph" w:customStyle="1" w:styleId="tabeltekst">
    <w:name w:val="tabeltekst"/>
    <w:basedOn w:val="voetnoot"/>
    <w:rsid w:val="00BA04A5"/>
    <w:rPr>
      <w:sz w:val="14"/>
    </w:rPr>
  </w:style>
  <w:style w:type="paragraph" w:customStyle="1" w:styleId="titel-ad">
    <w:name w:val="titel-ad"/>
    <w:basedOn w:val="voetnoot"/>
    <w:next w:val="table-before"/>
    <w:rsid w:val="00BA04A5"/>
    <w:pPr>
      <w:spacing w:line="300" w:lineRule="atLeast"/>
    </w:pPr>
    <w:rPr>
      <w:b/>
      <w:sz w:val="22"/>
    </w:rPr>
  </w:style>
  <w:style w:type="paragraph" w:customStyle="1" w:styleId="broodtekst-italic">
    <w:name w:val="broodtekst-italic"/>
    <w:basedOn w:val="voetnoot"/>
    <w:rsid w:val="00BA04A5"/>
    <w:rPr>
      <w:i/>
    </w:rPr>
  </w:style>
  <w:style w:type="paragraph" w:customStyle="1" w:styleId="bijlage">
    <w:name w:val="bijlage"/>
    <w:basedOn w:val="voetnoot"/>
    <w:next w:val="voetnoot"/>
    <w:rsid w:val="00BA04A5"/>
    <w:pPr>
      <w:numPr>
        <w:numId w:val="4"/>
      </w:numPr>
      <w:spacing w:after="660" w:line="300" w:lineRule="atLeast"/>
      <w:ind w:hanging="1224"/>
    </w:pPr>
    <w:rPr>
      <w:sz w:val="24"/>
    </w:rPr>
  </w:style>
  <w:style w:type="paragraph" w:customStyle="1" w:styleId="opsommingsvinkUit">
    <w:name w:val="opsommingsvink_Uit"/>
    <w:basedOn w:val="voetnoot"/>
    <w:rsid w:val="00BA04A5"/>
    <w:pPr>
      <w:widowControl w:val="0"/>
      <w:numPr>
        <w:numId w:val="5"/>
      </w:numPr>
      <w:tabs>
        <w:tab w:val="left" w:pos="907"/>
        <w:tab w:val="left" w:pos="1361"/>
        <w:tab w:val="left" w:pos="1814"/>
        <w:tab w:val="left" w:pos="2268"/>
        <w:tab w:val="left" w:pos="2722"/>
        <w:tab w:val="left" w:pos="3175"/>
        <w:tab w:val="left" w:pos="3629"/>
        <w:tab w:val="left" w:pos="4082"/>
      </w:tabs>
      <w:ind w:left="0" w:hanging="1160"/>
    </w:pPr>
  </w:style>
  <w:style w:type="paragraph" w:customStyle="1" w:styleId="broodtekst-bold-italic">
    <w:name w:val="broodtekst-bold-italic"/>
    <w:basedOn w:val="voetnoot"/>
    <w:next w:val="voetnoot"/>
    <w:rsid w:val="00BA04A5"/>
    <w:rPr>
      <w:b/>
      <w:i/>
    </w:rPr>
  </w:style>
  <w:style w:type="paragraph" w:customStyle="1" w:styleId="opsomming-lettersjustitie">
    <w:name w:val="opsomming-letters_justitie"/>
    <w:basedOn w:val="voetnoot"/>
    <w:rsid w:val="00BA04A5"/>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voetnoot"/>
    <w:rsid w:val="00BA04A5"/>
    <w:rPr>
      <w:i/>
    </w:rPr>
  </w:style>
  <w:style w:type="paragraph" w:styleId="Index1">
    <w:name w:val="index 1"/>
    <w:basedOn w:val="Standaard"/>
    <w:next w:val="Standaard"/>
    <w:autoRedefine/>
    <w:rsid w:val="00BA04A5"/>
  </w:style>
  <w:style w:type="paragraph" w:styleId="Indexkop">
    <w:name w:val="index heading"/>
    <w:basedOn w:val="Standaard"/>
    <w:next w:val="Index1"/>
    <w:rsid w:val="00BA04A5"/>
    <w:pPr>
      <w:ind w:left="-340"/>
    </w:pPr>
    <w:rPr>
      <w:rFonts w:cs="Arial"/>
      <w:bCs/>
    </w:rPr>
  </w:style>
  <w:style w:type="paragraph" w:customStyle="1" w:styleId="paginanr-rechts">
    <w:name w:val="paginanr-rechts"/>
    <w:basedOn w:val="Huisstijl-Paginanummering"/>
    <w:rsid w:val="00BA04A5"/>
    <w:pPr>
      <w:tabs>
        <w:tab w:val="left" w:pos="227"/>
        <w:tab w:val="left" w:pos="454"/>
        <w:tab w:val="left" w:pos="680"/>
      </w:tabs>
      <w:autoSpaceDE w:val="0"/>
      <w:autoSpaceDN w:val="0"/>
      <w:adjustRightInd w:val="0"/>
      <w:ind w:left="12192"/>
    </w:pPr>
    <w:rPr>
      <w:szCs w:val="18"/>
    </w:rPr>
  </w:style>
  <w:style w:type="paragraph" w:customStyle="1" w:styleId="referentiegegevens">
    <w:name w:val="referentiegegevens"/>
    <w:basedOn w:val="voetnoot"/>
    <w:rsid w:val="00BA04A5"/>
    <w:pPr>
      <w:spacing w:line="180" w:lineRule="atLeast"/>
    </w:pPr>
    <w:rPr>
      <w:sz w:val="13"/>
    </w:rPr>
  </w:style>
  <w:style w:type="paragraph" w:styleId="Plattetekst">
    <w:name w:val="Body Text"/>
    <w:basedOn w:val="Standaard"/>
    <w:link w:val="PlattetekstChar"/>
    <w:rsid w:val="00BA04A5"/>
    <w:rPr>
      <w:rFonts w:ascii="Arial" w:hAnsi="Arial"/>
      <w:i/>
      <w:color w:val="FF0000"/>
      <w:sz w:val="22"/>
      <w:szCs w:val="20"/>
    </w:rPr>
  </w:style>
  <w:style w:type="character" w:customStyle="1" w:styleId="PlattetekstChar">
    <w:name w:val="Platte tekst Char"/>
    <w:basedOn w:val="Standaardalinea-lettertype"/>
    <w:link w:val="Plattetekst"/>
    <w:rsid w:val="00BA04A5"/>
    <w:rPr>
      <w:rFonts w:ascii="Arial" w:eastAsia="MS Mincho" w:hAnsi="Arial"/>
      <w:i/>
      <w:color w:val="FF0000"/>
      <w:sz w:val="22"/>
    </w:rPr>
  </w:style>
  <w:style w:type="paragraph" w:customStyle="1" w:styleId="Onderdeel">
    <w:name w:val="Onderdeel"/>
    <w:basedOn w:val="Standaard"/>
    <w:rsid w:val="00BA04A5"/>
    <w:pPr>
      <w:tabs>
        <w:tab w:val="left" w:pos="1195"/>
      </w:tabs>
      <w:spacing w:line="310" w:lineRule="exact"/>
    </w:pPr>
    <w:rPr>
      <w:rFonts w:ascii="Utopia" w:hAnsi="Utopia"/>
      <w:sz w:val="22"/>
      <w:szCs w:val="20"/>
    </w:rPr>
  </w:style>
  <w:style w:type="character" w:styleId="Verwijzingopmerking">
    <w:name w:val="annotation reference"/>
    <w:uiPriority w:val="99"/>
    <w:rsid w:val="00BA04A5"/>
    <w:rPr>
      <w:sz w:val="16"/>
      <w:szCs w:val="16"/>
    </w:rPr>
  </w:style>
  <w:style w:type="paragraph" w:styleId="Tekstopmerking">
    <w:name w:val="annotation text"/>
    <w:basedOn w:val="Standaard"/>
    <w:link w:val="TekstopmerkingChar"/>
    <w:uiPriority w:val="99"/>
    <w:rsid w:val="00BA04A5"/>
    <w:rPr>
      <w:sz w:val="20"/>
      <w:szCs w:val="20"/>
    </w:rPr>
  </w:style>
  <w:style w:type="character" w:customStyle="1" w:styleId="TekstopmerkingChar">
    <w:name w:val="Tekst opmerking Char"/>
    <w:basedOn w:val="Standaardalinea-lettertype"/>
    <w:link w:val="Tekstopmerking"/>
    <w:uiPriority w:val="99"/>
    <w:rsid w:val="00BA04A5"/>
    <w:rPr>
      <w:rFonts w:ascii="Verdana" w:eastAsia="MS Mincho" w:hAnsi="Verdana"/>
    </w:rPr>
  </w:style>
  <w:style w:type="paragraph" w:styleId="Onderwerpvanopmerking">
    <w:name w:val="annotation subject"/>
    <w:basedOn w:val="Tekstopmerking"/>
    <w:next w:val="Tekstopmerking"/>
    <w:link w:val="OnderwerpvanopmerkingChar"/>
    <w:rsid w:val="00BA04A5"/>
    <w:rPr>
      <w:b/>
      <w:bCs/>
    </w:rPr>
  </w:style>
  <w:style w:type="character" w:customStyle="1" w:styleId="OnderwerpvanopmerkingChar">
    <w:name w:val="Onderwerp van opmerking Char"/>
    <w:basedOn w:val="TekstopmerkingChar"/>
    <w:link w:val="Onderwerpvanopmerking"/>
    <w:rsid w:val="00BA04A5"/>
    <w:rPr>
      <w:rFonts w:ascii="Verdana" w:eastAsia="MS Mincho" w:hAnsi="Verdana"/>
      <w:b/>
      <w:bCs/>
    </w:rPr>
  </w:style>
  <w:style w:type="table" w:customStyle="1" w:styleId="Tabelraster1">
    <w:name w:val="Tabelraster1"/>
    <w:basedOn w:val="Standaardtabel"/>
    <w:next w:val="Tabelraster"/>
    <w:rsid w:val="00BA04A5"/>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Paragraaf zonder nummering,Kop 1.1,List - Number,Bulletlijst NS,List Paragraph11,List Paragraph2,List Paragraph Char Char,lp1,Number_1,SGLText List Paragraph,new,b1,Colorful List - Accent 11,Normal Sentence,List Paragraph1,Bulleted List1"/>
    <w:basedOn w:val="Standaard"/>
    <w:link w:val="LijstalineaChar"/>
    <w:uiPriority w:val="34"/>
    <w:qFormat/>
    <w:rsid w:val="00BA04A5"/>
    <w:pPr>
      <w:ind w:left="720"/>
      <w:contextualSpacing/>
    </w:pPr>
  </w:style>
  <w:style w:type="character" w:customStyle="1" w:styleId="VoettekstChar">
    <w:name w:val="Voettekst Char"/>
    <w:basedOn w:val="Standaardalinea-lettertype"/>
    <w:link w:val="Voettekst"/>
    <w:uiPriority w:val="99"/>
    <w:rsid w:val="007D2599"/>
    <w:rPr>
      <w:rFonts w:ascii="Verdana" w:hAnsi="Verdana"/>
      <w:sz w:val="18"/>
      <w:szCs w:val="24"/>
    </w:rPr>
  </w:style>
  <w:style w:type="paragraph" w:styleId="Kopvaninhoudsopgave">
    <w:name w:val="TOC Heading"/>
    <w:basedOn w:val="Kop10"/>
    <w:next w:val="Standaard"/>
    <w:uiPriority w:val="39"/>
    <w:unhideWhenUsed/>
    <w:qFormat/>
    <w:rsid w:val="007821B0"/>
    <w:pPr>
      <w:keepNext/>
      <w:keepLines/>
      <w:pageBreakBefore w:val="0"/>
      <w:widowControl/>
      <w:numPr>
        <w:numId w:val="0"/>
      </w:numPr>
      <w:spacing w:before="480" w:after="0" w:line="276" w:lineRule="auto"/>
      <w:contextualSpacing w:val="0"/>
      <w:outlineLvl w:val="9"/>
    </w:pPr>
    <w:rPr>
      <w:rFonts w:asciiTheme="majorHAnsi" w:eastAsiaTheme="majorEastAsia" w:hAnsiTheme="majorHAnsi" w:cstheme="majorBidi"/>
      <w:b/>
      <w:color w:val="365F91" w:themeColor="accent1" w:themeShade="BF"/>
      <w:kern w:val="0"/>
      <w:sz w:val="28"/>
      <w:szCs w:val="28"/>
    </w:rPr>
  </w:style>
  <w:style w:type="paragraph" w:styleId="Revisie">
    <w:name w:val="Revision"/>
    <w:hidden/>
    <w:uiPriority w:val="99"/>
    <w:semiHidden/>
    <w:rsid w:val="006551B7"/>
    <w:rPr>
      <w:rFonts w:ascii="Verdana" w:hAnsi="Verdana"/>
      <w:sz w:val="18"/>
      <w:szCs w:val="24"/>
    </w:rPr>
  </w:style>
  <w:style w:type="character" w:styleId="Zwaar">
    <w:name w:val="Strong"/>
    <w:basedOn w:val="Standaardalinea-lettertype"/>
    <w:qFormat/>
    <w:rsid w:val="003D25CB"/>
    <w:rPr>
      <w:b/>
      <w:bCs/>
    </w:rPr>
  </w:style>
  <w:style w:type="paragraph" w:customStyle="1" w:styleId="Tekstvak">
    <w:name w:val="Tekstvak"/>
    <w:basedOn w:val="Standaard"/>
    <w:link w:val="TekstvakChar"/>
    <w:qFormat/>
    <w:rsid w:val="00DC7B61"/>
    <w:rPr>
      <w:b/>
      <w:u w:val="single"/>
    </w:rPr>
  </w:style>
  <w:style w:type="character" w:customStyle="1" w:styleId="TekstvakChar">
    <w:name w:val="Tekstvak Char"/>
    <w:basedOn w:val="Standaardalinea-lettertype"/>
    <w:link w:val="Tekstvak"/>
    <w:rsid w:val="00DC7B61"/>
    <w:rPr>
      <w:rFonts w:ascii="Verdana" w:hAnsi="Verdana"/>
      <w:b/>
      <w:sz w:val="18"/>
      <w:szCs w:val="24"/>
      <w:u w:val="single"/>
    </w:rPr>
  </w:style>
  <w:style w:type="paragraph" w:customStyle="1" w:styleId="Default">
    <w:name w:val="Default"/>
    <w:rsid w:val="00F63A27"/>
    <w:pPr>
      <w:autoSpaceDE w:val="0"/>
      <w:autoSpaceDN w:val="0"/>
      <w:adjustRightInd w:val="0"/>
    </w:pPr>
    <w:rPr>
      <w:rFonts w:ascii="Cambria" w:hAnsi="Cambria" w:cs="Cambria"/>
      <w:color w:val="000000"/>
      <w:sz w:val="24"/>
      <w:szCs w:val="24"/>
    </w:rPr>
  </w:style>
  <w:style w:type="paragraph" w:customStyle="1" w:styleId="GenummerdHoofdstuk">
    <w:name w:val="GenummerdHoofdstuk"/>
    <w:basedOn w:val="voetnoot"/>
    <w:next w:val="voetnoot"/>
    <w:rsid w:val="00B7416F"/>
    <w:pPr>
      <w:pageBreakBefore/>
      <w:numPr>
        <w:numId w:val="8"/>
      </w:numPr>
      <w:spacing w:after="660" w:line="300" w:lineRule="atLeast"/>
      <w:outlineLvl w:val="0"/>
    </w:pPr>
    <w:rPr>
      <w:rFonts w:eastAsia="Times New Roman"/>
      <w:noProof/>
      <w:sz w:val="24"/>
      <w:lang w:eastAsia="x-none"/>
    </w:rPr>
  </w:style>
  <w:style w:type="paragraph" w:customStyle="1" w:styleId="Paragraaf">
    <w:name w:val="Paragraaf"/>
    <w:basedOn w:val="voetnoot"/>
    <w:next w:val="voetnoot"/>
    <w:rsid w:val="00B7416F"/>
    <w:pPr>
      <w:numPr>
        <w:ilvl w:val="1"/>
        <w:numId w:val="8"/>
      </w:numPr>
      <w:spacing w:before="240"/>
      <w:outlineLvl w:val="1"/>
    </w:pPr>
    <w:rPr>
      <w:rFonts w:eastAsia="Times New Roman"/>
      <w:b/>
      <w:noProof/>
      <w:lang w:eastAsia="x-none"/>
    </w:rPr>
  </w:style>
  <w:style w:type="paragraph" w:customStyle="1" w:styleId="Subparagraaf">
    <w:name w:val="Subparagraaf"/>
    <w:basedOn w:val="voetnoot"/>
    <w:next w:val="voetnoot"/>
    <w:rsid w:val="00B7416F"/>
    <w:pPr>
      <w:numPr>
        <w:ilvl w:val="2"/>
        <w:numId w:val="8"/>
      </w:numPr>
      <w:spacing w:before="240"/>
    </w:pPr>
    <w:rPr>
      <w:rFonts w:eastAsia="Times New Roman"/>
      <w:i/>
      <w:noProof/>
      <w:lang w:eastAsia="x-none"/>
    </w:rPr>
  </w:style>
  <w:style w:type="character" w:customStyle="1" w:styleId="LijstalineaChar">
    <w:name w:val="Lijstalinea Char"/>
    <w:aliases w:val="Paragraaf zonder nummering Char,Kop 1.1 Char,List - Number Char,Bulletlijst NS Char,List Paragraph11 Char,List Paragraph2 Char,List Paragraph Char Char Char,lp1 Char,Number_1 Char,SGLText List Paragraph Char,new Char,b1 Char"/>
    <w:basedOn w:val="Standaardalinea-lettertype"/>
    <w:link w:val="Lijstalinea"/>
    <w:uiPriority w:val="34"/>
    <w:qFormat/>
    <w:locked/>
    <w:rsid w:val="007A1F6C"/>
    <w:rPr>
      <w:rFonts w:ascii="Verdana" w:hAnsi="Verdana"/>
      <w:sz w:val="18"/>
      <w:szCs w:val="24"/>
    </w:rPr>
  </w:style>
  <w:style w:type="paragraph" w:styleId="Tekstzonderopmaak">
    <w:name w:val="Plain Text"/>
    <w:basedOn w:val="Standaard"/>
    <w:link w:val="TekstzonderopmaakChar"/>
    <w:rsid w:val="00A66E3D"/>
    <w:rPr>
      <w:rFonts w:ascii="Courier New" w:eastAsia="Times New Roman" w:hAnsi="Courier New" w:cs="Courier New"/>
      <w:sz w:val="22"/>
      <w:szCs w:val="20"/>
    </w:rPr>
  </w:style>
  <w:style w:type="character" w:customStyle="1" w:styleId="TekstzonderopmaakChar">
    <w:name w:val="Tekst zonder opmaak Char"/>
    <w:basedOn w:val="Standaardalinea-lettertype"/>
    <w:link w:val="Tekstzonderopmaak"/>
    <w:rsid w:val="00A66E3D"/>
    <w:rPr>
      <w:rFonts w:ascii="Courier New" w:eastAsia="Times New Roman" w:hAnsi="Courier New" w:cs="Courier New"/>
      <w:sz w:val="22"/>
    </w:rPr>
  </w:style>
  <w:style w:type="paragraph" w:customStyle="1" w:styleId="EISNRNEWCharCharCharCharCharCharCharCharCharCharCharCharCharCharCharCharCharCharCharCharCharChar">
    <w:name w:val="EIS NR NEW Char Char Char Char Char Char Char Char Char Char Char Char Char Char Char Char Char Char Char Char Char Char"/>
    <w:basedOn w:val="Standaard"/>
    <w:next w:val="Standaard"/>
    <w:rsid w:val="00A66E3D"/>
    <w:pPr>
      <w:tabs>
        <w:tab w:val="left" w:pos="1260"/>
      </w:tabs>
      <w:ind w:left="1276" w:hanging="1276"/>
    </w:pPr>
    <w:rPr>
      <w:rFonts w:ascii="Utopia" w:eastAsia="Times New Roman" w:hAnsi="Utopia"/>
      <w:noProof/>
      <w:sz w:val="22"/>
      <w:szCs w:val="20"/>
    </w:rPr>
  </w:style>
  <w:style w:type="paragraph" w:customStyle="1" w:styleId="BestekEis">
    <w:name w:val="BestekEis"/>
    <w:basedOn w:val="Standaard"/>
    <w:link w:val="BestekEisChar"/>
    <w:autoRedefine/>
    <w:qFormat/>
    <w:rsid w:val="00511E39"/>
    <w:pPr>
      <w:spacing w:after="120"/>
      <w:ind w:left="1134" w:hanging="1134"/>
    </w:pPr>
    <w:rPr>
      <w:szCs w:val="18"/>
      <w:lang w:eastAsia="en-US"/>
    </w:rPr>
  </w:style>
  <w:style w:type="character" w:customStyle="1" w:styleId="BestekEisChar">
    <w:name w:val="BestekEis Char"/>
    <w:basedOn w:val="Standaardalinea-lettertype"/>
    <w:link w:val="BestekEis"/>
    <w:rsid w:val="00511E39"/>
    <w:rPr>
      <w:rFonts w:ascii="Verdana" w:hAnsi="Verdana"/>
      <w:sz w:val="18"/>
      <w:szCs w:val="18"/>
      <w:lang w:eastAsia="en-US"/>
    </w:rPr>
  </w:style>
  <w:style w:type="table" w:customStyle="1" w:styleId="Tabelraster2">
    <w:name w:val="Tabelraster2"/>
    <w:basedOn w:val="Standaardtabel"/>
    <w:next w:val="Tabelraster"/>
    <w:rsid w:val="00970497"/>
    <w:rPr>
      <w:rFonts w:eastAsia="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p2Char">
    <w:name w:val="Kop 2 Char"/>
    <w:aliases w:val="2scr Char1,2scr Char Char,Hoofdstuktitel Char,h2 Char,H2 Char,niveau2 Char,Paragrf 2 Char,Reset numbering Char,Reset Numbering Char,Paragraafkop Char,HD2 Char,2 Char,Heading 2 Hidden Char,paragraaf Char,Episteem PvA Kop 2 Char,052 Char"/>
    <w:link w:val="Kop20"/>
    <w:rsid w:val="00991E89"/>
    <w:rPr>
      <w:rFonts w:ascii="Verdana" w:hAnsi="Verdana" w:cs="Arial"/>
      <w:b/>
      <w:iCs/>
      <w:kern w:val="32"/>
      <w:sz w:val="18"/>
      <w:szCs w:val="28"/>
    </w:rPr>
  </w:style>
  <w:style w:type="character" w:customStyle="1" w:styleId="Kop3Char">
    <w:name w:val="Kop 3 Char"/>
    <w:aliases w:val="3scr Char,BD Char,Subtitel 1 Char,niveau3 Char,SubPargrf Char,Voorwoord Char,Level 1 - 1 Char,subparagraaf Char,Episteem PvA Kop 3 Char,Heading 3a Char,h3 Char,Sub-paragraaf Char,Episteem PvA Kop 3... Char,053 Char,Heading A3 Char,Subkop Char"/>
    <w:link w:val="Kop30"/>
    <w:uiPriority w:val="9"/>
    <w:rsid w:val="00AA2189"/>
    <w:rPr>
      <w:rFonts w:ascii="Verdana" w:hAnsi="Verdana" w:cs="Arial"/>
      <w:i/>
      <w:kern w:val="32"/>
      <w:sz w:val="18"/>
      <w:szCs w:val="26"/>
    </w:rPr>
  </w:style>
  <w:style w:type="character" w:customStyle="1" w:styleId="EISWENSChar">
    <w:name w:val="EIS/WENS Char"/>
    <w:link w:val="EISWENS"/>
    <w:locked/>
    <w:rsid w:val="00E648BF"/>
    <w:rPr>
      <w:rFonts w:ascii="Utopia" w:hAnsi="Utopia"/>
      <w:sz w:val="18"/>
    </w:rPr>
  </w:style>
  <w:style w:type="paragraph" w:customStyle="1" w:styleId="EISWENS">
    <w:name w:val="EIS/WENS"/>
    <w:basedOn w:val="Standaard"/>
    <w:link w:val="EISWENSChar"/>
    <w:rsid w:val="00E648BF"/>
    <w:pPr>
      <w:tabs>
        <w:tab w:val="left" w:pos="851"/>
      </w:tabs>
      <w:spacing w:line="280" w:lineRule="atLeast"/>
      <w:ind w:left="851" w:hanging="851"/>
    </w:pPr>
    <w:rPr>
      <w:rFonts w:ascii="Utopia" w:hAnsi="Utopia"/>
      <w:szCs w:val="20"/>
    </w:rPr>
  </w:style>
  <w:style w:type="paragraph" w:customStyle="1" w:styleId="OpmaakprofielGenummerdLinks286cm">
    <w:name w:val="Opmaakprofiel Genummerd Links:  286 cm"/>
    <w:basedOn w:val="Standaard"/>
    <w:rsid w:val="00E648BF"/>
    <w:pPr>
      <w:numPr>
        <w:numId w:val="9"/>
      </w:numPr>
    </w:pPr>
    <w:rPr>
      <w:rFonts w:ascii="Utopia" w:eastAsia="Times New Roman" w:hAnsi="Utopia"/>
      <w:sz w:val="22"/>
      <w:szCs w:val="20"/>
      <w:lang w:val="en-GB"/>
    </w:rPr>
  </w:style>
  <w:style w:type="character" w:customStyle="1" w:styleId="BijschriftChar">
    <w:name w:val="Bijschrift Char"/>
    <w:aliases w:val="Bijschrift Char4 Char,Bijschrift Char3 Char Char,Bijschrift Char2 Char Char Char,Bijschrift Char3 Char Char Char Char,Bijschrift Char2 Char Char Char Char Char,Bijschrift Char1 Char Char Char Char Char Char"/>
    <w:link w:val="Bijschrift"/>
    <w:rsid w:val="00E648BF"/>
    <w:rPr>
      <w:rFonts w:ascii="Verdana" w:hAnsi="Verdana"/>
      <w:bCs/>
      <w:i/>
      <w:sz w:val="18"/>
    </w:rPr>
  </w:style>
  <w:style w:type="character" w:customStyle="1" w:styleId="Onopgelostemelding1">
    <w:name w:val="Onopgeloste melding1"/>
    <w:basedOn w:val="Standaardalinea-lettertype"/>
    <w:uiPriority w:val="99"/>
    <w:semiHidden/>
    <w:unhideWhenUsed/>
    <w:rsid w:val="002008AE"/>
    <w:rPr>
      <w:color w:val="605E5C"/>
      <w:shd w:val="clear" w:color="auto" w:fill="E1DFDD"/>
    </w:rPr>
  </w:style>
  <w:style w:type="character" w:customStyle="1" w:styleId="Onopgelostemelding10">
    <w:name w:val="Onopgeloste melding10"/>
    <w:basedOn w:val="Standaardalinea-lettertype"/>
    <w:uiPriority w:val="99"/>
    <w:semiHidden/>
    <w:unhideWhenUsed/>
    <w:rsid w:val="00CD48F5"/>
    <w:rPr>
      <w:color w:val="605E5C"/>
      <w:shd w:val="clear" w:color="auto" w:fill="E1DFDD"/>
    </w:rPr>
  </w:style>
  <w:style w:type="character" w:customStyle="1" w:styleId="normaltextrun">
    <w:name w:val="normaltextrun"/>
    <w:basedOn w:val="Standaardalinea-lettertype"/>
    <w:rsid w:val="005A0414"/>
  </w:style>
  <w:style w:type="character" w:customStyle="1" w:styleId="Kop1Char">
    <w:name w:val="Kop 1 Char"/>
    <w:aliases w:val="hoofdstuk Char,Hoofdstuk Char,Section Heading Char,sectionHeading Char,Hoofdkop Char,Hoofdkop1 Char,Hoofdkop2 Char,Hoofdkop11 Char,Hoofdkop3 Char,Hoofdkop12 Char,Hoofdkop21 Char,Hoofdkop111 Char,Hoofdkop4 Char,Hoofdkop13 Char,Hoofdkop22 Char"/>
    <w:basedOn w:val="Standaardalinea-lettertype"/>
    <w:link w:val="Kop10"/>
    <w:uiPriority w:val="9"/>
    <w:rsid w:val="005A0414"/>
    <w:rPr>
      <w:rFonts w:ascii="Verdana" w:hAnsi="Verdana" w:cs="Arial"/>
      <w:bCs/>
      <w:kern w:val="32"/>
      <w:sz w:val="24"/>
      <w:szCs w:val="18"/>
    </w:rPr>
  </w:style>
  <w:style w:type="character" w:customStyle="1" w:styleId="Kop4Char">
    <w:name w:val="Kop 4 Char"/>
    <w:aliases w:val="4scr Char,Subtitel 2 Char,subsubparagraaf Char,Specificatie Char,RFP-vraag Char,Level 2 - a Char,subsubkop Char,054 Char,Heading 4 Char"/>
    <w:basedOn w:val="Standaardalinea-lettertype"/>
    <w:link w:val="Kop4"/>
    <w:uiPriority w:val="9"/>
    <w:rsid w:val="005A0414"/>
    <w:rPr>
      <w:rFonts w:ascii="Verdana" w:hAnsi="Verdana" w:cs="Arial"/>
      <w:i/>
      <w:iCs/>
      <w:kern w:val="32"/>
      <w:sz w:val="16"/>
      <w:szCs w:val="24"/>
    </w:rPr>
  </w:style>
  <w:style w:type="character" w:customStyle="1" w:styleId="Kop5Char">
    <w:name w:val="Kop 5 Char"/>
    <w:aliases w:val="Level 3 - i Char,H5 Char,Kop 5: Bijlage Kop Char,Heading 5 Char"/>
    <w:basedOn w:val="Standaardalinea-lettertype"/>
    <w:link w:val="Kop5"/>
    <w:uiPriority w:val="9"/>
    <w:rsid w:val="005A0414"/>
    <w:rPr>
      <w:rFonts w:ascii="Verdana" w:hAnsi="Verdana"/>
      <w:b/>
      <w:bCs/>
      <w:i/>
      <w:iCs/>
      <w:sz w:val="26"/>
      <w:szCs w:val="26"/>
    </w:rPr>
  </w:style>
  <w:style w:type="character" w:customStyle="1" w:styleId="Kop6Char">
    <w:name w:val="Kop 6 Char"/>
    <w:aliases w:val="Legal Level 1. Char,H6 Char"/>
    <w:basedOn w:val="Standaardalinea-lettertype"/>
    <w:link w:val="Kop6"/>
    <w:uiPriority w:val="9"/>
    <w:rsid w:val="005A0414"/>
    <w:rPr>
      <w:b/>
      <w:bCs/>
      <w:sz w:val="22"/>
      <w:szCs w:val="22"/>
    </w:rPr>
  </w:style>
  <w:style w:type="character" w:customStyle="1" w:styleId="Kop7Char">
    <w:name w:val="Kop 7 Char"/>
    <w:aliases w:val="Legal Level 1.1. Char"/>
    <w:basedOn w:val="Standaardalinea-lettertype"/>
    <w:link w:val="Kop7"/>
    <w:uiPriority w:val="9"/>
    <w:rsid w:val="005A0414"/>
    <w:rPr>
      <w:sz w:val="24"/>
      <w:szCs w:val="24"/>
    </w:rPr>
  </w:style>
  <w:style w:type="character" w:customStyle="1" w:styleId="Kop8Char">
    <w:name w:val="Kop 8 Char"/>
    <w:aliases w:val="Legal Level 1.1.1. Char"/>
    <w:basedOn w:val="Standaardalinea-lettertype"/>
    <w:link w:val="Kop8"/>
    <w:uiPriority w:val="9"/>
    <w:rsid w:val="005A0414"/>
    <w:rPr>
      <w:i/>
      <w:iCs/>
      <w:sz w:val="24"/>
      <w:szCs w:val="24"/>
    </w:rPr>
  </w:style>
  <w:style w:type="character" w:customStyle="1" w:styleId="Kop9Char">
    <w:name w:val="Kop 9 Char"/>
    <w:aliases w:val="Legal Level 1.1.1.1. Char,Adreskop Char,appendix Char"/>
    <w:basedOn w:val="Standaardalinea-lettertype"/>
    <w:link w:val="Kop9"/>
    <w:uiPriority w:val="9"/>
    <w:rsid w:val="005A0414"/>
    <w:rPr>
      <w:rFonts w:ascii="Arial" w:hAnsi="Arial" w:cs="Arial"/>
      <w:sz w:val="22"/>
      <w:szCs w:val="22"/>
    </w:rPr>
  </w:style>
  <w:style w:type="character" w:customStyle="1" w:styleId="KoptekstChar">
    <w:name w:val="Koptekst Char"/>
    <w:basedOn w:val="Standaardalinea-lettertype"/>
    <w:link w:val="Koptekst"/>
    <w:rsid w:val="005A0414"/>
    <w:rPr>
      <w:rFonts w:ascii="Verdana" w:hAnsi="Verdana"/>
      <w:sz w:val="18"/>
      <w:szCs w:val="24"/>
    </w:rPr>
  </w:style>
  <w:style w:type="character" w:customStyle="1" w:styleId="OndertitelChar">
    <w:name w:val="Ondertitel Char"/>
    <w:basedOn w:val="Standaardalinea-lettertype"/>
    <w:link w:val="Ondertitel"/>
    <w:rsid w:val="005A0414"/>
    <w:rPr>
      <w:rFonts w:ascii="Verdana" w:hAnsi="Verdana"/>
      <w:sz w:val="24"/>
      <w:szCs w:val="24"/>
    </w:rPr>
  </w:style>
  <w:style w:type="character" w:customStyle="1" w:styleId="TitelChar">
    <w:name w:val="Titel Char"/>
    <w:basedOn w:val="Standaardalinea-lettertype"/>
    <w:link w:val="Titel"/>
    <w:rsid w:val="005A0414"/>
    <w:rPr>
      <w:rFonts w:ascii="Verdana" w:hAnsi="Verdana" w:cs="Arial"/>
      <w:b/>
      <w:bCs/>
      <w:kern w:val="28"/>
      <w:sz w:val="24"/>
      <w:szCs w:val="32"/>
    </w:rPr>
  </w:style>
  <w:style w:type="character" w:customStyle="1" w:styleId="EindnoottekstChar">
    <w:name w:val="Eindnoottekst Char"/>
    <w:basedOn w:val="Standaardalinea-lettertype"/>
    <w:link w:val="Eindnoottekst"/>
    <w:semiHidden/>
    <w:rsid w:val="005A0414"/>
    <w:rPr>
      <w:rFonts w:ascii="Verdana" w:hAnsi="Verdana"/>
    </w:rPr>
  </w:style>
  <w:style w:type="table" w:customStyle="1" w:styleId="Tabelraster3">
    <w:name w:val="Tabelraster3"/>
    <w:basedOn w:val="Standaardtabel"/>
    <w:next w:val="Tabelraster"/>
    <w:uiPriority w:val="39"/>
    <w:rsid w:val="005A0414"/>
    <w:rPr>
      <w:rFonts w:ascii="Verdana" w:eastAsia="Calibri" w:hAnsi="Verdana" w:cs="Arial"/>
      <w:sz w:val="18"/>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39"/>
    <w:rsid w:val="007230CE"/>
    <w:rPr>
      <w:rFonts w:ascii="Verdana" w:eastAsia="Calibri" w:hAnsi="Verdana" w:cs="Arial"/>
      <w:sz w:val="18"/>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oodtekst">
    <w:name w:val="Broodtekst"/>
    <w:basedOn w:val="Standaard"/>
    <w:qFormat/>
    <w:rsid w:val="00346704"/>
    <w:pPr>
      <w:tabs>
        <w:tab w:val="left" w:pos="227"/>
        <w:tab w:val="left" w:pos="454"/>
        <w:tab w:val="left" w:pos="680"/>
      </w:tabs>
      <w:autoSpaceDE w:val="0"/>
      <w:autoSpaceDN w:val="0"/>
      <w:adjustRightInd w:val="0"/>
      <w:spacing w:line="240" w:lineRule="atLeast"/>
    </w:pPr>
    <w:rPr>
      <w:rFonts w:eastAsia="DejaVu Sans"/>
      <w:szCs w:val="18"/>
    </w:rPr>
  </w:style>
  <w:style w:type="table" w:styleId="Rastertabel4-Accent1">
    <w:name w:val="Grid Table 4 Accent 1"/>
    <w:basedOn w:val="Standaardtabel"/>
    <w:uiPriority w:val="49"/>
    <w:rsid w:val="00DA609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Lijstalinea1">
    <w:name w:val="Lijstalinea1"/>
    <w:basedOn w:val="Standaard"/>
    <w:semiHidden/>
    <w:rsid w:val="007F18A1"/>
    <w:pPr>
      <w:numPr>
        <w:numId w:val="11"/>
      </w:numPr>
      <w:spacing w:line="240" w:lineRule="atLeast"/>
    </w:pPr>
    <w:rPr>
      <w:rFonts w:eastAsia="Times New Roman"/>
    </w:rPr>
  </w:style>
  <w:style w:type="table" w:styleId="Lijsttabel3-Accent1">
    <w:name w:val="List Table 3 Accent 1"/>
    <w:basedOn w:val="Standaardtabel"/>
    <w:uiPriority w:val="48"/>
    <w:rsid w:val="007F18A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GenummerdLinks0">
    <w:name w:val="Genummerd_Links0"/>
    <w:basedOn w:val="voetnoot"/>
    <w:next w:val="Standaard"/>
    <w:qFormat/>
    <w:rsid w:val="00BE5DA0"/>
    <w:pPr>
      <w:autoSpaceDE w:val="0"/>
      <w:autoSpaceDN w:val="0"/>
      <w:adjustRightInd w:val="0"/>
      <w:spacing w:line="240" w:lineRule="atLeast"/>
      <w:ind w:left="360" w:hanging="360"/>
    </w:pPr>
    <w:rPr>
      <w:rFonts w:eastAsia="Times New Roman"/>
      <w:szCs w:val="18"/>
    </w:rPr>
  </w:style>
  <w:style w:type="paragraph" w:customStyle="1" w:styleId="eismetopsomming">
    <w:name w:val="eis met opsomming"/>
    <w:next w:val="Standaard"/>
    <w:rsid w:val="00BE5DA0"/>
    <w:pPr>
      <w:numPr>
        <w:numId w:val="12"/>
      </w:numPr>
      <w:tabs>
        <w:tab w:val="left" w:pos="284"/>
      </w:tabs>
    </w:pPr>
    <w:rPr>
      <w:rFonts w:ascii="V&amp;W Syntax (Adobe)" w:eastAsia="Times New Roman" w:hAnsi="V&amp;W Syntax (Adobe)" w:cs="Arial"/>
    </w:rPr>
  </w:style>
  <w:style w:type="table" w:styleId="Lijsttabel3">
    <w:name w:val="List Table 3"/>
    <w:basedOn w:val="Standaardtabel"/>
    <w:uiPriority w:val="48"/>
    <w:rsid w:val="004769B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elraster5">
    <w:name w:val="Tabelraster5"/>
    <w:basedOn w:val="Standaardtabel"/>
    <w:next w:val="Tabelraster"/>
    <w:uiPriority w:val="59"/>
    <w:rsid w:val="00E81C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basedOn w:val="Standaardalinea-lettertype"/>
    <w:qFormat/>
    <w:rsid w:val="00C14018"/>
    <w:rPr>
      <w:i/>
      <w:iCs/>
    </w:rPr>
  </w:style>
  <w:style w:type="paragraph" w:customStyle="1" w:styleId="BestekWens">
    <w:name w:val="BestekWens"/>
    <w:basedOn w:val="Standaard"/>
    <w:link w:val="BestekWensChar"/>
    <w:qFormat/>
    <w:rsid w:val="00877CA5"/>
    <w:pPr>
      <w:spacing w:after="120"/>
      <w:ind w:left="1134" w:hanging="1134"/>
    </w:pPr>
    <w:rPr>
      <w:i/>
      <w:color w:val="1F497D" w:themeColor="text2"/>
    </w:rPr>
  </w:style>
  <w:style w:type="character" w:customStyle="1" w:styleId="BestekWensChar">
    <w:name w:val="BestekWens Char"/>
    <w:basedOn w:val="BestekEisChar"/>
    <w:link w:val="BestekWens"/>
    <w:rsid w:val="00877CA5"/>
    <w:rPr>
      <w:rFonts w:ascii="Verdana" w:hAnsi="Verdana"/>
      <w:i/>
      <w:color w:val="1F497D" w:themeColor="text2"/>
      <w:sz w:val="18"/>
      <w:szCs w:val="24"/>
      <w:lang w:eastAsia="en-US"/>
    </w:rPr>
  </w:style>
  <w:style w:type="paragraph" w:customStyle="1" w:styleId="broodtekst0">
    <w:name w:val="broodtekst"/>
    <w:basedOn w:val="Standaard"/>
    <w:link w:val="broodtekstChar"/>
    <w:qFormat/>
    <w:rsid w:val="00C53CEE"/>
    <w:pPr>
      <w:tabs>
        <w:tab w:val="left" w:pos="227"/>
        <w:tab w:val="left" w:pos="454"/>
        <w:tab w:val="left" w:pos="680"/>
      </w:tabs>
      <w:autoSpaceDE w:val="0"/>
      <w:autoSpaceDN w:val="0"/>
      <w:adjustRightInd w:val="0"/>
      <w:spacing w:line="240" w:lineRule="atLeast"/>
    </w:pPr>
    <w:rPr>
      <w:rFonts w:eastAsia="Times New Roman"/>
      <w:szCs w:val="18"/>
    </w:rPr>
  </w:style>
  <w:style w:type="character" w:customStyle="1" w:styleId="broodtekstChar">
    <w:name w:val="broodtekst Char"/>
    <w:basedOn w:val="Standaardalinea-lettertype"/>
    <w:link w:val="broodtekst0"/>
    <w:rsid w:val="00C53CEE"/>
    <w:rPr>
      <w:rFonts w:ascii="Verdana" w:eastAsia="Times New Roman" w:hAnsi="Verdana"/>
      <w:sz w:val="18"/>
      <w:szCs w:val="18"/>
    </w:rPr>
  </w:style>
  <w:style w:type="table" w:customStyle="1" w:styleId="Tabelraster6">
    <w:name w:val="Tabelraster6"/>
    <w:basedOn w:val="Standaardtabel"/>
    <w:next w:val="Tabelraster"/>
    <w:uiPriority w:val="59"/>
    <w:rsid w:val="000508D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7">
    <w:name w:val="Tabelraster7"/>
    <w:basedOn w:val="Standaardtabel"/>
    <w:next w:val="Tabelraster"/>
    <w:uiPriority w:val="59"/>
    <w:rsid w:val="00BE2F5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95720">
      <w:bodyDiv w:val="1"/>
      <w:marLeft w:val="0"/>
      <w:marRight w:val="0"/>
      <w:marTop w:val="0"/>
      <w:marBottom w:val="0"/>
      <w:divBdr>
        <w:top w:val="none" w:sz="0" w:space="0" w:color="auto"/>
        <w:left w:val="none" w:sz="0" w:space="0" w:color="auto"/>
        <w:bottom w:val="none" w:sz="0" w:space="0" w:color="auto"/>
        <w:right w:val="none" w:sz="0" w:space="0" w:color="auto"/>
      </w:divBdr>
    </w:div>
    <w:div w:id="57362225">
      <w:bodyDiv w:val="1"/>
      <w:marLeft w:val="0"/>
      <w:marRight w:val="0"/>
      <w:marTop w:val="0"/>
      <w:marBottom w:val="0"/>
      <w:divBdr>
        <w:top w:val="none" w:sz="0" w:space="0" w:color="auto"/>
        <w:left w:val="none" w:sz="0" w:space="0" w:color="auto"/>
        <w:bottom w:val="none" w:sz="0" w:space="0" w:color="auto"/>
        <w:right w:val="none" w:sz="0" w:space="0" w:color="auto"/>
      </w:divBdr>
    </w:div>
    <w:div w:id="80684400">
      <w:bodyDiv w:val="1"/>
      <w:marLeft w:val="0"/>
      <w:marRight w:val="0"/>
      <w:marTop w:val="0"/>
      <w:marBottom w:val="0"/>
      <w:divBdr>
        <w:top w:val="none" w:sz="0" w:space="0" w:color="auto"/>
        <w:left w:val="none" w:sz="0" w:space="0" w:color="auto"/>
        <w:bottom w:val="none" w:sz="0" w:space="0" w:color="auto"/>
        <w:right w:val="none" w:sz="0" w:space="0" w:color="auto"/>
      </w:divBdr>
    </w:div>
    <w:div w:id="110059288">
      <w:bodyDiv w:val="1"/>
      <w:marLeft w:val="0"/>
      <w:marRight w:val="0"/>
      <w:marTop w:val="0"/>
      <w:marBottom w:val="0"/>
      <w:divBdr>
        <w:top w:val="none" w:sz="0" w:space="0" w:color="auto"/>
        <w:left w:val="none" w:sz="0" w:space="0" w:color="auto"/>
        <w:bottom w:val="none" w:sz="0" w:space="0" w:color="auto"/>
        <w:right w:val="none" w:sz="0" w:space="0" w:color="auto"/>
      </w:divBdr>
    </w:div>
    <w:div w:id="114104393">
      <w:bodyDiv w:val="1"/>
      <w:marLeft w:val="0"/>
      <w:marRight w:val="0"/>
      <w:marTop w:val="0"/>
      <w:marBottom w:val="0"/>
      <w:divBdr>
        <w:top w:val="none" w:sz="0" w:space="0" w:color="auto"/>
        <w:left w:val="none" w:sz="0" w:space="0" w:color="auto"/>
        <w:bottom w:val="none" w:sz="0" w:space="0" w:color="auto"/>
        <w:right w:val="none" w:sz="0" w:space="0" w:color="auto"/>
      </w:divBdr>
    </w:div>
    <w:div w:id="119807627">
      <w:bodyDiv w:val="1"/>
      <w:marLeft w:val="0"/>
      <w:marRight w:val="0"/>
      <w:marTop w:val="0"/>
      <w:marBottom w:val="0"/>
      <w:divBdr>
        <w:top w:val="none" w:sz="0" w:space="0" w:color="auto"/>
        <w:left w:val="none" w:sz="0" w:space="0" w:color="auto"/>
        <w:bottom w:val="none" w:sz="0" w:space="0" w:color="auto"/>
        <w:right w:val="none" w:sz="0" w:space="0" w:color="auto"/>
      </w:divBdr>
    </w:div>
    <w:div w:id="128019192">
      <w:bodyDiv w:val="1"/>
      <w:marLeft w:val="0"/>
      <w:marRight w:val="0"/>
      <w:marTop w:val="0"/>
      <w:marBottom w:val="0"/>
      <w:divBdr>
        <w:top w:val="none" w:sz="0" w:space="0" w:color="auto"/>
        <w:left w:val="none" w:sz="0" w:space="0" w:color="auto"/>
        <w:bottom w:val="none" w:sz="0" w:space="0" w:color="auto"/>
        <w:right w:val="none" w:sz="0" w:space="0" w:color="auto"/>
      </w:divBdr>
    </w:div>
    <w:div w:id="163933265">
      <w:bodyDiv w:val="1"/>
      <w:marLeft w:val="0"/>
      <w:marRight w:val="0"/>
      <w:marTop w:val="0"/>
      <w:marBottom w:val="0"/>
      <w:divBdr>
        <w:top w:val="none" w:sz="0" w:space="0" w:color="auto"/>
        <w:left w:val="none" w:sz="0" w:space="0" w:color="auto"/>
        <w:bottom w:val="none" w:sz="0" w:space="0" w:color="auto"/>
        <w:right w:val="none" w:sz="0" w:space="0" w:color="auto"/>
      </w:divBdr>
    </w:div>
    <w:div w:id="185142362">
      <w:bodyDiv w:val="1"/>
      <w:marLeft w:val="0"/>
      <w:marRight w:val="0"/>
      <w:marTop w:val="0"/>
      <w:marBottom w:val="0"/>
      <w:divBdr>
        <w:top w:val="none" w:sz="0" w:space="0" w:color="auto"/>
        <w:left w:val="none" w:sz="0" w:space="0" w:color="auto"/>
        <w:bottom w:val="none" w:sz="0" w:space="0" w:color="auto"/>
        <w:right w:val="none" w:sz="0" w:space="0" w:color="auto"/>
      </w:divBdr>
    </w:div>
    <w:div w:id="251088054">
      <w:bodyDiv w:val="1"/>
      <w:marLeft w:val="0"/>
      <w:marRight w:val="0"/>
      <w:marTop w:val="0"/>
      <w:marBottom w:val="0"/>
      <w:divBdr>
        <w:top w:val="none" w:sz="0" w:space="0" w:color="auto"/>
        <w:left w:val="none" w:sz="0" w:space="0" w:color="auto"/>
        <w:bottom w:val="none" w:sz="0" w:space="0" w:color="auto"/>
        <w:right w:val="none" w:sz="0" w:space="0" w:color="auto"/>
      </w:divBdr>
    </w:div>
    <w:div w:id="255409774">
      <w:bodyDiv w:val="1"/>
      <w:marLeft w:val="0"/>
      <w:marRight w:val="0"/>
      <w:marTop w:val="0"/>
      <w:marBottom w:val="0"/>
      <w:divBdr>
        <w:top w:val="none" w:sz="0" w:space="0" w:color="auto"/>
        <w:left w:val="none" w:sz="0" w:space="0" w:color="auto"/>
        <w:bottom w:val="none" w:sz="0" w:space="0" w:color="auto"/>
        <w:right w:val="none" w:sz="0" w:space="0" w:color="auto"/>
      </w:divBdr>
    </w:div>
    <w:div w:id="328363686">
      <w:bodyDiv w:val="1"/>
      <w:marLeft w:val="0"/>
      <w:marRight w:val="0"/>
      <w:marTop w:val="0"/>
      <w:marBottom w:val="0"/>
      <w:divBdr>
        <w:top w:val="none" w:sz="0" w:space="0" w:color="auto"/>
        <w:left w:val="none" w:sz="0" w:space="0" w:color="auto"/>
        <w:bottom w:val="none" w:sz="0" w:space="0" w:color="auto"/>
        <w:right w:val="none" w:sz="0" w:space="0" w:color="auto"/>
      </w:divBdr>
    </w:div>
    <w:div w:id="358316951">
      <w:bodyDiv w:val="1"/>
      <w:marLeft w:val="0"/>
      <w:marRight w:val="0"/>
      <w:marTop w:val="0"/>
      <w:marBottom w:val="0"/>
      <w:divBdr>
        <w:top w:val="none" w:sz="0" w:space="0" w:color="auto"/>
        <w:left w:val="none" w:sz="0" w:space="0" w:color="auto"/>
        <w:bottom w:val="none" w:sz="0" w:space="0" w:color="auto"/>
        <w:right w:val="none" w:sz="0" w:space="0" w:color="auto"/>
      </w:divBdr>
    </w:div>
    <w:div w:id="427433676">
      <w:bodyDiv w:val="1"/>
      <w:marLeft w:val="0"/>
      <w:marRight w:val="0"/>
      <w:marTop w:val="0"/>
      <w:marBottom w:val="0"/>
      <w:divBdr>
        <w:top w:val="none" w:sz="0" w:space="0" w:color="auto"/>
        <w:left w:val="none" w:sz="0" w:space="0" w:color="auto"/>
        <w:bottom w:val="none" w:sz="0" w:space="0" w:color="auto"/>
        <w:right w:val="none" w:sz="0" w:space="0" w:color="auto"/>
      </w:divBdr>
    </w:div>
    <w:div w:id="463550700">
      <w:bodyDiv w:val="1"/>
      <w:marLeft w:val="0"/>
      <w:marRight w:val="0"/>
      <w:marTop w:val="0"/>
      <w:marBottom w:val="0"/>
      <w:divBdr>
        <w:top w:val="none" w:sz="0" w:space="0" w:color="auto"/>
        <w:left w:val="none" w:sz="0" w:space="0" w:color="auto"/>
        <w:bottom w:val="none" w:sz="0" w:space="0" w:color="auto"/>
        <w:right w:val="none" w:sz="0" w:space="0" w:color="auto"/>
      </w:divBdr>
    </w:div>
    <w:div w:id="518469133">
      <w:bodyDiv w:val="1"/>
      <w:marLeft w:val="0"/>
      <w:marRight w:val="0"/>
      <w:marTop w:val="0"/>
      <w:marBottom w:val="0"/>
      <w:divBdr>
        <w:top w:val="none" w:sz="0" w:space="0" w:color="auto"/>
        <w:left w:val="none" w:sz="0" w:space="0" w:color="auto"/>
        <w:bottom w:val="none" w:sz="0" w:space="0" w:color="auto"/>
        <w:right w:val="none" w:sz="0" w:space="0" w:color="auto"/>
      </w:divBdr>
    </w:div>
    <w:div w:id="554975250">
      <w:bodyDiv w:val="1"/>
      <w:marLeft w:val="0"/>
      <w:marRight w:val="0"/>
      <w:marTop w:val="0"/>
      <w:marBottom w:val="0"/>
      <w:divBdr>
        <w:top w:val="none" w:sz="0" w:space="0" w:color="auto"/>
        <w:left w:val="none" w:sz="0" w:space="0" w:color="auto"/>
        <w:bottom w:val="none" w:sz="0" w:space="0" w:color="auto"/>
        <w:right w:val="none" w:sz="0" w:space="0" w:color="auto"/>
      </w:divBdr>
    </w:div>
    <w:div w:id="576137084">
      <w:bodyDiv w:val="1"/>
      <w:marLeft w:val="0"/>
      <w:marRight w:val="0"/>
      <w:marTop w:val="0"/>
      <w:marBottom w:val="0"/>
      <w:divBdr>
        <w:top w:val="none" w:sz="0" w:space="0" w:color="auto"/>
        <w:left w:val="none" w:sz="0" w:space="0" w:color="auto"/>
        <w:bottom w:val="none" w:sz="0" w:space="0" w:color="auto"/>
        <w:right w:val="none" w:sz="0" w:space="0" w:color="auto"/>
      </w:divBdr>
    </w:div>
    <w:div w:id="749544160">
      <w:bodyDiv w:val="1"/>
      <w:marLeft w:val="0"/>
      <w:marRight w:val="0"/>
      <w:marTop w:val="0"/>
      <w:marBottom w:val="0"/>
      <w:divBdr>
        <w:top w:val="none" w:sz="0" w:space="0" w:color="auto"/>
        <w:left w:val="none" w:sz="0" w:space="0" w:color="auto"/>
        <w:bottom w:val="none" w:sz="0" w:space="0" w:color="auto"/>
        <w:right w:val="none" w:sz="0" w:space="0" w:color="auto"/>
      </w:divBdr>
    </w:div>
    <w:div w:id="797719141">
      <w:bodyDiv w:val="1"/>
      <w:marLeft w:val="0"/>
      <w:marRight w:val="0"/>
      <w:marTop w:val="0"/>
      <w:marBottom w:val="0"/>
      <w:divBdr>
        <w:top w:val="none" w:sz="0" w:space="0" w:color="auto"/>
        <w:left w:val="none" w:sz="0" w:space="0" w:color="auto"/>
        <w:bottom w:val="none" w:sz="0" w:space="0" w:color="auto"/>
        <w:right w:val="none" w:sz="0" w:space="0" w:color="auto"/>
      </w:divBdr>
    </w:div>
    <w:div w:id="916131933">
      <w:bodyDiv w:val="1"/>
      <w:marLeft w:val="0"/>
      <w:marRight w:val="0"/>
      <w:marTop w:val="0"/>
      <w:marBottom w:val="0"/>
      <w:divBdr>
        <w:top w:val="none" w:sz="0" w:space="0" w:color="auto"/>
        <w:left w:val="none" w:sz="0" w:space="0" w:color="auto"/>
        <w:bottom w:val="none" w:sz="0" w:space="0" w:color="auto"/>
        <w:right w:val="none" w:sz="0" w:space="0" w:color="auto"/>
      </w:divBdr>
    </w:div>
    <w:div w:id="919214229">
      <w:bodyDiv w:val="1"/>
      <w:marLeft w:val="0"/>
      <w:marRight w:val="0"/>
      <w:marTop w:val="0"/>
      <w:marBottom w:val="0"/>
      <w:divBdr>
        <w:top w:val="none" w:sz="0" w:space="0" w:color="auto"/>
        <w:left w:val="none" w:sz="0" w:space="0" w:color="auto"/>
        <w:bottom w:val="none" w:sz="0" w:space="0" w:color="auto"/>
        <w:right w:val="none" w:sz="0" w:space="0" w:color="auto"/>
      </w:divBdr>
    </w:div>
    <w:div w:id="934362677">
      <w:bodyDiv w:val="1"/>
      <w:marLeft w:val="0"/>
      <w:marRight w:val="0"/>
      <w:marTop w:val="0"/>
      <w:marBottom w:val="0"/>
      <w:divBdr>
        <w:top w:val="none" w:sz="0" w:space="0" w:color="auto"/>
        <w:left w:val="none" w:sz="0" w:space="0" w:color="auto"/>
        <w:bottom w:val="none" w:sz="0" w:space="0" w:color="auto"/>
        <w:right w:val="none" w:sz="0" w:space="0" w:color="auto"/>
      </w:divBdr>
    </w:div>
    <w:div w:id="952832647">
      <w:bodyDiv w:val="1"/>
      <w:marLeft w:val="0"/>
      <w:marRight w:val="0"/>
      <w:marTop w:val="0"/>
      <w:marBottom w:val="0"/>
      <w:divBdr>
        <w:top w:val="none" w:sz="0" w:space="0" w:color="auto"/>
        <w:left w:val="none" w:sz="0" w:space="0" w:color="auto"/>
        <w:bottom w:val="none" w:sz="0" w:space="0" w:color="auto"/>
        <w:right w:val="none" w:sz="0" w:space="0" w:color="auto"/>
      </w:divBdr>
    </w:div>
    <w:div w:id="975913635">
      <w:bodyDiv w:val="1"/>
      <w:marLeft w:val="0"/>
      <w:marRight w:val="0"/>
      <w:marTop w:val="0"/>
      <w:marBottom w:val="0"/>
      <w:divBdr>
        <w:top w:val="none" w:sz="0" w:space="0" w:color="auto"/>
        <w:left w:val="none" w:sz="0" w:space="0" w:color="auto"/>
        <w:bottom w:val="none" w:sz="0" w:space="0" w:color="auto"/>
        <w:right w:val="none" w:sz="0" w:space="0" w:color="auto"/>
      </w:divBdr>
    </w:div>
    <w:div w:id="989135512">
      <w:bodyDiv w:val="1"/>
      <w:marLeft w:val="0"/>
      <w:marRight w:val="0"/>
      <w:marTop w:val="0"/>
      <w:marBottom w:val="0"/>
      <w:divBdr>
        <w:top w:val="none" w:sz="0" w:space="0" w:color="auto"/>
        <w:left w:val="none" w:sz="0" w:space="0" w:color="auto"/>
        <w:bottom w:val="none" w:sz="0" w:space="0" w:color="auto"/>
        <w:right w:val="none" w:sz="0" w:space="0" w:color="auto"/>
      </w:divBdr>
    </w:div>
    <w:div w:id="1016688765">
      <w:bodyDiv w:val="1"/>
      <w:marLeft w:val="0"/>
      <w:marRight w:val="0"/>
      <w:marTop w:val="0"/>
      <w:marBottom w:val="0"/>
      <w:divBdr>
        <w:top w:val="none" w:sz="0" w:space="0" w:color="auto"/>
        <w:left w:val="none" w:sz="0" w:space="0" w:color="auto"/>
        <w:bottom w:val="none" w:sz="0" w:space="0" w:color="auto"/>
        <w:right w:val="none" w:sz="0" w:space="0" w:color="auto"/>
      </w:divBdr>
    </w:div>
    <w:div w:id="1024014403">
      <w:bodyDiv w:val="1"/>
      <w:marLeft w:val="0"/>
      <w:marRight w:val="0"/>
      <w:marTop w:val="0"/>
      <w:marBottom w:val="0"/>
      <w:divBdr>
        <w:top w:val="none" w:sz="0" w:space="0" w:color="auto"/>
        <w:left w:val="none" w:sz="0" w:space="0" w:color="auto"/>
        <w:bottom w:val="none" w:sz="0" w:space="0" w:color="auto"/>
        <w:right w:val="none" w:sz="0" w:space="0" w:color="auto"/>
      </w:divBdr>
    </w:div>
    <w:div w:id="1074008318">
      <w:bodyDiv w:val="1"/>
      <w:marLeft w:val="0"/>
      <w:marRight w:val="0"/>
      <w:marTop w:val="0"/>
      <w:marBottom w:val="0"/>
      <w:divBdr>
        <w:top w:val="none" w:sz="0" w:space="0" w:color="auto"/>
        <w:left w:val="none" w:sz="0" w:space="0" w:color="auto"/>
        <w:bottom w:val="none" w:sz="0" w:space="0" w:color="auto"/>
        <w:right w:val="none" w:sz="0" w:space="0" w:color="auto"/>
      </w:divBdr>
    </w:div>
    <w:div w:id="1087388088">
      <w:bodyDiv w:val="1"/>
      <w:marLeft w:val="0"/>
      <w:marRight w:val="0"/>
      <w:marTop w:val="0"/>
      <w:marBottom w:val="0"/>
      <w:divBdr>
        <w:top w:val="none" w:sz="0" w:space="0" w:color="auto"/>
        <w:left w:val="none" w:sz="0" w:space="0" w:color="auto"/>
        <w:bottom w:val="none" w:sz="0" w:space="0" w:color="auto"/>
        <w:right w:val="none" w:sz="0" w:space="0" w:color="auto"/>
      </w:divBdr>
    </w:div>
    <w:div w:id="1123615529">
      <w:bodyDiv w:val="1"/>
      <w:marLeft w:val="0"/>
      <w:marRight w:val="0"/>
      <w:marTop w:val="0"/>
      <w:marBottom w:val="0"/>
      <w:divBdr>
        <w:top w:val="none" w:sz="0" w:space="0" w:color="auto"/>
        <w:left w:val="none" w:sz="0" w:space="0" w:color="auto"/>
        <w:bottom w:val="none" w:sz="0" w:space="0" w:color="auto"/>
        <w:right w:val="none" w:sz="0" w:space="0" w:color="auto"/>
      </w:divBdr>
    </w:div>
    <w:div w:id="1134717990">
      <w:bodyDiv w:val="1"/>
      <w:marLeft w:val="0"/>
      <w:marRight w:val="0"/>
      <w:marTop w:val="0"/>
      <w:marBottom w:val="0"/>
      <w:divBdr>
        <w:top w:val="none" w:sz="0" w:space="0" w:color="auto"/>
        <w:left w:val="none" w:sz="0" w:space="0" w:color="auto"/>
        <w:bottom w:val="none" w:sz="0" w:space="0" w:color="auto"/>
        <w:right w:val="none" w:sz="0" w:space="0" w:color="auto"/>
      </w:divBdr>
    </w:div>
    <w:div w:id="1217546193">
      <w:bodyDiv w:val="1"/>
      <w:marLeft w:val="0"/>
      <w:marRight w:val="0"/>
      <w:marTop w:val="0"/>
      <w:marBottom w:val="0"/>
      <w:divBdr>
        <w:top w:val="none" w:sz="0" w:space="0" w:color="auto"/>
        <w:left w:val="none" w:sz="0" w:space="0" w:color="auto"/>
        <w:bottom w:val="none" w:sz="0" w:space="0" w:color="auto"/>
        <w:right w:val="none" w:sz="0" w:space="0" w:color="auto"/>
      </w:divBdr>
    </w:div>
    <w:div w:id="1339769666">
      <w:bodyDiv w:val="1"/>
      <w:marLeft w:val="0"/>
      <w:marRight w:val="0"/>
      <w:marTop w:val="0"/>
      <w:marBottom w:val="0"/>
      <w:divBdr>
        <w:top w:val="none" w:sz="0" w:space="0" w:color="auto"/>
        <w:left w:val="none" w:sz="0" w:space="0" w:color="auto"/>
        <w:bottom w:val="none" w:sz="0" w:space="0" w:color="auto"/>
        <w:right w:val="none" w:sz="0" w:space="0" w:color="auto"/>
      </w:divBdr>
    </w:div>
    <w:div w:id="1416318927">
      <w:bodyDiv w:val="1"/>
      <w:marLeft w:val="0"/>
      <w:marRight w:val="0"/>
      <w:marTop w:val="0"/>
      <w:marBottom w:val="0"/>
      <w:divBdr>
        <w:top w:val="none" w:sz="0" w:space="0" w:color="auto"/>
        <w:left w:val="none" w:sz="0" w:space="0" w:color="auto"/>
        <w:bottom w:val="none" w:sz="0" w:space="0" w:color="auto"/>
        <w:right w:val="none" w:sz="0" w:space="0" w:color="auto"/>
      </w:divBdr>
    </w:div>
    <w:div w:id="1430541803">
      <w:bodyDiv w:val="1"/>
      <w:marLeft w:val="0"/>
      <w:marRight w:val="0"/>
      <w:marTop w:val="0"/>
      <w:marBottom w:val="0"/>
      <w:divBdr>
        <w:top w:val="none" w:sz="0" w:space="0" w:color="auto"/>
        <w:left w:val="none" w:sz="0" w:space="0" w:color="auto"/>
        <w:bottom w:val="none" w:sz="0" w:space="0" w:color="auto"/>
        <w:right w:val="none" w:sz="0" w:space="0" w:color="auto"/>
      </w:divBdr>
    </w:div>
    <w:div w:id="1437361022">
      <w:bodyDiv w:val="1"/>
      <w:marLeft w:val="0"/>
      <w:marRight w:val="0"/>
      <w:marTop w:val="0"/>
      <w:marBottom w:val="0"/>
      <w:divBdr>
        <w:top w:val="none" w:sz="0" w:space="0" w:color="auto"/>
        <w:left w:val="none" w:sz="0" w:space="0" w:color="auto"/>
        <w:bottom w:val="none" w:sz="0" w:space="0" w:color="auto"/>
        <w:right w:val="none" w:sz="0" w:space="0" w:color="auto"/>
      </w:divBdr>
    </w:div>
    <w:div w:id="1438257268">
      <w:bodyDiv w:val="1"/>
      <w:marLeft w:val="0"/>
      <w:marRight w:val="0"/>
      <w:marTop w:val="0"/>
      <w:marBottom w:val="0"/>
      <w:divBdr>
        <w:top w:val="none" w:sz="0" w:space="0" w:color="auto"/>
        <w:left w:val="none" w:sz="0" w:space="0" w:color="auto"/>
        <w:bottom w:val="none" w:sz="0" w:space="0" w:color="auto"/>
        <w:right w:val="none" w:sz="0" w:space="0" w:color="auto"/>
      </w:divBdr>
    </w:div>
    <w:div w:id="1446922944">
      <w:bodyDiv w:val="1"/>
      <w:marLeft w:val="0"/>
      <w:marRight w:val="0"/>
      <w:marTop w:val="0"/>
      <w:marBottom w:val="0"/>
      <w:divBdr>
        <w:top w:val="none" w:sz="0" w:space="0" w:color="auto"/>
        <w:left w:val="none" w:sz="0" w:space="0" w:color="auto"/>
        <w:bottom w:val="none" w:sz="0" w:space="0" w:color="auto"/>
        <w:right w:val="none" w:sz="0" w:space="0" w:color="auto"/>
      </w:divBdr>
    </w:div>
    <w:div w:id="1452439769">
      <w:bodyDiv w:val="1"/>
      <w:marLeft w:val="0"/>
      <w:marRight w:val="0"/>
      <w:marTop w:val="0"/>
      <w:marBottom w:val="0"/>
      <w:divBdr>
        <w:top w:val="none" w:sz="0" w:space="0" w:color="auto"/>
        <w:left w:val="none" w:sz="0" w:space="0" w:color="auto"/>
        <w:bottom w:val="none" w:sz="0" w:space="0" w:color="auto"/>
        <w:right w:val="none" w:sz="0" w:space="0" w:color="auto"/>
      </w:divBdr>
    </w:div>
    <w:div w:id="1457404427">
      <w:bodyDiv w:val="1"/>
      <w:marLeft w:val="0"/>
      <w:marRight w:val="0"/>
      <w:marTop w:val="0"/>
      <w:marBottom w:val="0"/>
      <w:divBdr>
        <w:top w:val="none" w:sz="0" w:space="0" w:color="auto"/>
        <w:left w:val="none" w:sz="0" w:space="0" w:color="auto"/>
        <w:bottom w:val="none" w:sz="0" w:space="0" w:color="auto"/>
        <w:right w:val="none" w:sz="0" w:space="0" w:color="auto"/>
      </w:divBdr>
    </w:div>
    <w:div w:id="1474103955">
      <w:bodyDiv w:val="1"/>
      <w:marLeft w:val="0"/>
      <w:marRight w:val="0"/>
      <w:marTop w:val="0"/>
      <w:marBottom w:val="0"/>
      <w:divBdr>
        <w:top w:val="none" w:sz="0" w:space="0" w:color="auto"/>
        <w:left w:val="none" w:sz="0" w:space="0" w:color="auto"/>
        <w:bottom w:val="none" w:sz="0" w:space="0" w:color="auto"/>
        <w:right w:val="none" w:sz="0" w:space="0" w:color="auto"/>
      </w:divBdr>
    </w:div>
    <w:div w:id="1505897635">
      <w:bodyDiv w:val="1"/>
      <w:marLeft w:val="0"/>
      <w:marRight w:val="0"/>
      <w:marTop w:val="0"/>
      <w:marBottom w:val="0"/>
      <w:divBdr>
        <w:top w:val="none" w:sz="0" w:space="0" w:color="auto"/>
        <w:left w:val="none" w:sz="0" w:space="0" w:color="auto"/>
        <w:bottom w:val="none" w:sz="0" w:space="0" w:color="auto"/>
        <w:right w:val="none" w:sz="0" w:space="0" w:color="auto"/>
      </w:divBdr>
    </w:div>
    <w:div w:id="1506675748">
      <w:bodyDiv w:val="1"/>
      <w:marLeft w:val="0"/>
      <w:marRight w:val="0"/>
      <w:marTop w:val="0"/>
      <w:marBottom w:val="0"/>
      <w:divBdr>
        <w:top w:val="none" w:sz="0" w:space="0" w:color="auto"/>
        <w:left w:val="none" w:sz="0" w:space="0" w:color="auto"/>
        <w:bottom w:val="none" w:sz="0" w:space="0" w:color="auto"/>
        <w:right w:val="none" w:sz="0" w:space="0" w:color="auto"/>
      </w:divBdr>
    </w:div>
    <w:div w:id="1510363911">
      <w:bodyDiv w:val="1"/>
      <w:marLeft w:val="0"/>
      <w:marRight w:val="0"/>
      <w:marTop w:val="0"/>
      <w:marBottom w:val="0"/>
      <w:divBdr>
        <w:top w:val="none" w:sz="0" w:space="0" w:color="auto"/>
        <w:left w:val="none" w:sz="0" w:space="0" w:color="auto"/>
        <w:bottom w:val="none" w:sz="0" w:space="0" w:color="auto"/>
        <w:right w:val="none" w:sz="0" w:space="0" w:color="auto"/>
      </w:divBdr>
    </w:div>
    <w:div w:id="1591574164">
      <w:bodyDiv w:val="1"/>
      <w:marLeft w:val="0"/>
      <w:marRight w:val="0"/>
      <w:marTop w:val="0"/>
      <w:marBottom w:val="0"/>
      <w:divBdr>
        <w:top w:val="none" w:sz="0" w:space="0" w:color="auto"/>
        <w:left w:val="none" w:sz="0" w:space="0" w:color="auto"/>
        <w:bottom w:val="none" w:sz="0" w:space="0" w:color="auto"/>
        <w:right w:val="none" w:sz="0" w:space="0" w:color="auto"/>
      </w:divBdr>
    </w:div>
    <w:div w:id="1654290595">
      <w:bodyDiv w:val="1"/>
      <w:marLeft w:val="0"/>
      <w:marRight w:val="0"/>
      <w:marTop w:val="0"/>
      <w:marBottom w:val="0"/>
      <w:divBdr>
        <w:top w:val="none" w:sz="0" w:space="0" w:color="auto"/>
        <w:left w:val="none" w:sz="0" w:space="0" w:color="auto"/>
        <w:bottom w:val="none" w:sz="0" w:space="0" w:color="auto"/>
        <w:right w:val="none" w:sz="0" w:space="0" w:color="auto"/>
      </w:divBdr>
    </w:div>
    <w:div w:id="1704206627">
      <w:bodyDiv w:val="1"/>
      <w:marLeft w:val="0"/>
      <w:marRight w:val="0"/>
      <w:marTop w:val="0"/>
      <w:marBottom w:val="0"/>
      <w:divBdr>
        <w:top w:val="none" w:sz="0" w:space="0" w:color="auto"/>
        <w:left w:val="none" w:sz="0" w:space="0" w:color="auto"/>
        <w:bottom w:val="none" w:sz="0" w:space="0" w:color="auto"/>
        <w:right w:val="none" w:sz="0" w:space="0" w:color="auto"/>
      </w:divBdr>
    </w:div>
    <w:div w:id="1708720840">
      <w:bodyDiv w:val="1"/>
      <w:marLeft w:val="0"/>
      <w:marRight w:val="0"/>
      <w:marTop w:val="0"/>
      <w:marBottom w:val="0"/>
      <w:divBdr>
        <w:top w:val="none" w:sz="0" w:space="0" w:color="auto"/>
        <w:left w:val="none" w:sz="0" w:space="0" w:color="auto"/>
        <w:bottom w:val="none" w:sz="0" w:space="0" w:color="auto"/>
        <w:right w:val="none" w:sz="0" w:space="0" w:color="auto"/>
      </w:divBdr>
    </w:div>
    <w:div w:id="1774519357">
      <w:bodyDiv w:val="1"/>
      <w:marLeft w:val="0"/>
      <w:marRight w:val="0"/>
      <w:marTop w:val="0"/>
      <w:marBottom w:val="0"/>
      <w:divBdr>
        <w:top w:val="none" w:sz="0" w:space="0" w:color="auto"/>
        <w:left w:val="none" w:sz="0" w:space="0" w:color="auto"/>
        <w:bottom w:val="none" w:sz="0" w:space="0" w:color="auto"/>
        <w:right w:val="none" w:sz="0" w:space="0" w:color="auto"/>
      </w:divBdr>
    </w:div>
    <w:div w:id="1781487413">
      <w:bodyDiv w:val="1"/>
      <w:marLeft w:val="0"/>
      <w:marRight w:val="0"/>
      <w:marTop w:val="0"/>
      <w:marBottom w:val="0"/>
      <w:divBdr>
        <w:top w:val="none" w:sz="0" w:space="0" w:color="auto"/>
        <w:left w:val="none" w:sz="0" w:space="0" w:color="auto"/>
        <w:bottom w:val="none" w:sz="0" w:space="0" w:color="auto"/>
        <w:right w:val="none" w:sz="0" w:space="0" w:color="auto"/>
      </w:divBdr>
    </w:div>
    <w:div w:id="1794205328">
      <w:bodyDiv w:val="1"/>
      <w:marLeft w:val="0"/>
      <w:marRight w:val="0"/>
      <w:marTop w:val="0"/>
      <w:marBottom w:val="0"/>
      <w:divBdr>
        <w:top w:val="none" w:sz="0" w:space="0" w:color="auto"/>
        <w:left w:val="none" w:sz="0" w:space="0" w:color="auto"/>
        <w:bottom w:val="none" w:sz="0" w:space="0" w:color="auto"/>
        <w:right w:val="none" w:sz="0" w:space="0" w:color="auto"/>
      </w:divBdr>
    </w:div>
    <w:div w:id="1835757984">
      <w:bodyDiv w:val="1"/>
      <w:marLeft w:val="0"/>
      <w:marRight w:val="0"/>
      <w:marTop w:val="0"/>
      <w:marBottom w:val="0"/>
      <w:divBdr>
        <w:top w:val="none" w:sz="0" w:space="0" w:color="auto"/>
        <w:left w:val="none" w:sz="0" w:space="0" w:color="auto"/>
        <w:bottom w:val="none" w:sz="0" w:space="0" w:color="auto"/>
        <w:right w:val="none" w:sz="0" w:space="0" w:color="auto"/>
      </w:divBdr>
    </w:div>
    <w:div w:id="1843740763">
      <w:bodyDiv w:val="1"/>
      <w:marLeft w:val="0"/>
      <w:marRight w:val="0"/>
      <w:marTop w:val="0"/>
      <w:marBottom w:val="0"/>
      <w:divBdr>
        <w:top w:val="none" w:sz="0" w:space="0" w:color="auto"/>
        <w:left w:val="none" w:sz="0" w:space="0" w:color="auto"/>
        <w:bottom w:val="none" w:sz="0" w:space="0" w:color="auto"/>
        <w:right w:val="none" w:sz="0" w:space="0" w:color="auto"/>
      </w:divBdr>
    </w:div>
    <w:div w:id="1975023013">
      <w:bodyDiv w:val="1"/>
      <w:marLeft w:val="0"/>
      <w:marRight w:val="0"/>
      <w:marTop w:val="0"/>
      <w:marBottom w:val="0"/>
      <w:divBdr>
        <w:top w:val="none" w:sz="0" w:space="0" w:color="auto"/>
        <w:left w:val="none" w:sz="0" w:space="0" w:color="auto"/>
        <w:bottom w:val="none" w:sz="0" w:space="0" w:color="auto"/>
        <w:right w:val="none" w:sz="0" w:space="0" w:color="auto"/>
      </w:divBdr>
    </w:div>
    <w:div w:id="1975401310">
      <w:bodyDiv w:val="1"/>
      <w:marLeft w:val="0"/>
      <w:marRight w:val="0"/>
      <w:marTop w:val="0"/>
      <w:marBottom w:val="0"/>
      <w:divBdr>
        <w:top w:val="none" w:sz="0" w:space="0" w:color="auto"/>
        <w:left w:val="none" w:sz="0" w:space="0" w:color="auto"/>
        <w:bottom w:val="none" w:sz="0" w:space="0" w:color="auto"/>
        <w:right w:val="none" w:sz="0" w:space="0" w:color="auto"/>
      </w:divBdr>
    </w:div>
    <w:div w:id="2050179004">
      <w:bodyDiv w:val="1"/>
      <w:marLeft w:val="0"/>
      <w:marRight w:val="0"/>
      <w:marTop w:val="0"/>
      <w:marBottom w:val="0"/>
      <w:divBdr>
        <w:top w:val="none" w:sz="0" w:space="0" w:color="auto"/>
        <w:left w:val="none" w:sz="0" w:space="0" w:color="auto"/>
        <w:bottom w:val="none" w:sz="0" w:space="0" w:color="auto"/>
        <w:right w:val="none" w:sz="0" w:space="0" w:color="auto"/>
      </w:divBdr>
    </w:div>
    <w:div w:id="214585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o-overheid.nl/" TargetMode="External"/><Relationship Id="rId18" Type="http://schemas.openxmlformats.org/officeDocument/2006/relationships/image" Target="media/image5.emf"/><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8.e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emf"/><Relationship Id="rId25" Type="http://schemas.openxmlformats.org/officeDocument/2006/relationships/hyperlink" Target="http://www.szw.nl" TargetMode="External"/><Relationship Id="rId38"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7"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hyperlink" Target="http://www.helpdesk-efactureren.nl" TargetMode="External"/><Relationship Id="rId23" Type="http://schemas.openxmlformats.org/officeDocument/2006/relationships/hyperlink" Target="https://www.ser.nl/nl/thema/diversiteitinbedrijf/charter-diversiteit"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orumstandaardisatie.nl/open-standaarden" TargetMode="External"/><Relationship Id="rId22" Type="http://schemas.openxmlformats.org/officeDocument/2006/relationships/image" Target="media/image9.emf"/><Relationship Id="rId27"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13DF9D31BE9844B3A7CDE817B29591" ma:contentTypeVersion="0" ma:contentTypeDescription="Een nieuw document maken." ma:contentTypeScope="" ma:versionID="15eae9f8a10fc13433fde854310cf282">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782EF-C52E-44FA-A062-DA70C74038C5}">
  <ds:schemaRefs>
    <ds:schemaRef ds:uri="http://schemas.microsoft.com/sharepoint/v3/contenttype/forms"/>
  </ds:schemaRefs>
</ds:datastoreItem>
</file>

<file path=customXml/itemProps2.xml><?xml version="1.0" encoding="utf-8"?>
<ds:datastoreItem xmlns:ds="http://schemas.openxmlformats.org/officeDocument/2006/customXml" ds:itemID="{E8D412BF-2BE0-4A8E-911D-88DE210A662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B02124DA-7761-4EA0-B7A1-8B1B8ED9B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A07C598-8FC3-4B9D-A6EF-0FAFAE1DF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95</Pages>
  <Words>34407</Words>
  <Characters>227907</Characters>
  <Application>Microsoft Office Word</Application>
  <DocSecurity>0</DocSecurity>
  <Lines>1899</Lines>
  <Paragraphs>523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261791</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Hazekamp, Davey (CIV)</dc:creator>
  <cp:lastModifiedBy>Cuba, Bianca de (CIV)</cp:lastModifiedBy>
  <cp:revision>3</cp:revision>
  <cp:lastPrinted>2023-03-16T16:22:00Z</cp:lastPrinted>
  <dcterms:created xsi:type="dcterms:W3CDTF">2023-05-24T14:08:00Z</dcterms:created>
  <dcterms:modified xsi:type="dcterms:W3CDTF">2023-05-24T14:15:00Z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0x0101001F13DF9D31BE9844B3A7CDE817B29591</vt:lpwstr>
  </property>
</Properties>
</file>