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E40B" w14:textId="296322D5" w:rsidR="004E4339" w:rsidRDefault="004C2C72">
      <w:pPr>
        <w:rPr>
          <w:rFonts w:cs="Arial"/>
        </w:rPr>
      </w:pPr>
      <w:r w:rsidRPr="00A60DC5">
        <w:rPr>
          <w:rFonts w:cs="Arial"/>
          <w:b/>
          <w:bCs/>
        </w:rPr>
        <w:t xml:space="preserve">Bijlage 1.4: </w:t>
      </w:r>
      <w:r w:rsidRPr="00A60DC5">
        <w:rPr>
          <w:rFonts w:cs="Arial"/>
        </w:rPr>
        <w:t>Uitwerking Nadere selectiecriteria</w:t>
      </w:r>
    </w:p>
    <w:p w14:paraId="5B3BFD93" w14:textId="277BEA16" w:rsidR="004C2C72" w:rsidRDefault="004C2C72">
      <w:pPr>
        <w:rPr>
          <w:rFonts w:cs="Arial"/>
        </w:rPr>
      </w:pPr>
    </w:p>
    <w:tbl>
      <w:tblPr>
        <w:tblStyle w:val="Tabelraster"/>
        <w:tblW w:w="9498" w:type="dxa"/>
        <w:tblLook w:val="04A0" w:firstRow="1" w:lastRow="0" w:firstColumn="1" w:lastColumn="0" w:noHBand="0" w:noVBand="1"/>
      </w:tblPr>
      <w:tblGrid>
        <w:gridCol w:w="522"/>
        <w:gridCol w:w="3438"/>
        <w:gridCol w:w="861"/>
        <w:gridCol w:w="3794"/>
        <w:gridCol w:w="883"/>
      </w:tblGrid>
      <w:tr w:rsidR="004C2C72" w:rsidRPr="001973FB" w14:paraId="4AACC6B0" w14:textId="77777777" w:rsidTr="00B01440">
        <w:trPr>
          <w:trHeight w:val="658"/>
          <w:tblHeader/>
        </w:trPr>
        <w:tc>
          <w:tcPr>
            <w:tcW w:w="525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002060"/>
            <w:vAlign w:val="center"/>
          </w:tcPr>
          <w:p w14:paraId="66D6B68E" w14:textId="77777777" w:rsidR="004C2C72" w:rsidRPr="001973FB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3586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002060"/>
            <w:vAlign w:val="center"/>
          </w:tcPr>
          <w:p w14:paraId="5626553A" w14:textId="77777777" w:rsidR="004C2C72" w:rsidRPr="001973FB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>
              <w:rPr>
                <w:rStyle w:val="normaltextrun"/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unctionaliteit</w:t>
            </w:r>
          </w:p>
        </w:tc>
        <w:tc>
          <w:tcPr>
            <w:tcW w:w="488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002060"/>
            <w:vAlign w:val="center"/>
          </w:tcPr>
          <w:p w14:paraId="17A084A3" w14:textId="77777777" w:rsidR="004C2C72" w:rsidRPr="001973FB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Ja/Nee</w:t>
            </w:r>
          </w:p>
        </w:tc>
        <w:tc>
          <w:tcPr>
            <w:tcW w:w="4016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shd w:val="clear" w:color="auto" w:fill="002060"/>
            <w:vAlign w:val="center"/>
          </w:tcPr>
          <w:p w14:paraId="040D30A5" w14:textId="77777777" w:rsidR="004C2C72" w:rsidRPr="001973FB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Toelichting bij 'Ja'</w:t>
            </w:r>
          </w:p>
        </w:tc>
        <w:tc>
          <w:tcPr>
            <w:tcW w:w="883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shd w:val="clear" w:color="auto" w:fill="002060"/>
          </w:tcPr>
          <w:p w14:paraId="090FCBBD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Max.</w:t>
            </w:r>
          </w:p>
          <w:p w14:paraId="3E07C210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punten</w:t>
            </w:r>
          </w:p>
        </w:tc>
      </w:tr>
      <w:tr w:rsidR="004C2C72" w14:paraId="7D66746D" w14:textId="77777777" w:rsidTr="00B01440">
        <w:trPr>
          <w:tblHeader/>
        </w:trPr>
        <w:tc>
          <w:tcPr>
            <w:tcW w:w="525" w:type="dxa"/>
            <w:vAlign w:val="center"/>
          </w:tcPr>
          <w:p w14:paraId="614F36D6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86" w:type="dxa"/>
            <w:vAlign w:val="center"/>
          </w:tcPr>
          <w:p w14:paraId="36F794F9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Mogelijkheid om e-mails uit MS Outlook geautomatiseerd te laten verwijderen zodra deze zijn opgeslagen in de nieuwe applicatie. </w:t>
            </w:r>
          </w:p>
        </w:tc>
        <w:tc>
          <w:tcPr>
            <w:tcW w:w="488" w:type="dxa"/>
            <w:vAlign w:val="center"/>
          </w:tcPr>
          <w:p w14:paraId="531AD724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vAlign w:val="center"/>
          </w:tcPr>
          <w:p w14:paraId="47BC733E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39DF255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C2C72" w14:paraId="43896346" w14:textId="77777777" w:rsidTr="00B01440">
        <w:trPr>
          <w:tblHeader/>
        </w:trPr>
        <w:tc>
          <w:tcPr>
            <w:tcW w:w="525" w:type="dxa"/>
            <w:vAlign w:val="center"/>
          </w:tcPr>
          <w:p w14:paraId="5E8D79B9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86" w:type="dxa"/>
            <w:vAlign w:val="center"/>
          </w:tcPr>
          <w:p w14:paraId="74839F6C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Functionaliteit t.b.v. actieve openbaarmaking.</w:t>
            </w:r>
          </w:p>
        </w:tc>
        <w:tc>
          <w:tcPr>
            <w:tcW w:w="488" w:type="dxa"/>
            <w:vAlign w:val="center"/>
          </w:tcPr>
          <w:p w14:paraId="7887DDAE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vAlign w:val="center"/>
          </w:tcPr>
          <w:p w14:paraId="0F504856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5F3C2EB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C2C72" w14:paraId="1E376E32" w14:textId="77777777" w:rsidTr="00B01440">
        <w:trPr>
          <w:tblHeader/>
        </w:trPr>
        <w:tc>
          <w:tcPr>
            <w:tcW w:w="525" w:type="dxa"/>
            <w:vAlign w:val="center"/>
          </w:tcPr>
          <w:p w14:paraId="08B24D39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86" w:type="dxa"/>
            <w:vAlign w:val="center"/>
          </w:tcPr>
          <w:p w14:paraId="3B49408D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Functionaliteit t.b.v. passieve openbaarmaking.</w:t>
            </w:r>
          </w:p>
        </w:tc>
        <w:tc>
          <w:tcPr>
            <w:tcW w:w="488" w:type="dxa"/>
            <w:vAlign w:val="center"/>
          </w:tcPr>
          <w:p w14:paraId="043E2796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vAlign w:val="center"/>
          </w:tcPr>
          <w:p w14:paraId="5F81481C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DB830DC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C2C72" w14:paraId="2E06FFE2" w14:textId="77777777" w:rsidTr="00B01440">
        <w:trPr>
          <w:tblHeader/>
        </w:trPr>
        <w:tc>
          <w:tcPr>
            <w:tcW w:w="525" w:type="dxa"/>
            <w:vAlign w:val="center"/>
          </w:tcPr>
          <w:p w14:paraId="4F8B3AD2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86" w:type="dxa"/>
            <w:vAlign w:val="center"/>
          </w:tcPr>
          <w:p w14:paraId="2B5C6F25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De mogelijkheid tot ontsluiting van de data naar een datawarehouse. </w:t>
            </w:r>
          </w:p>
        </w:tc>
        <w:tc>
          <w:tcPr>
            <w:tcW w:w="488" w:type="dxa"/>
            <w:vAlign w:val="center"/>
          </w:tcPr>
          <w:p w14:paraId="1420A4A7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vAlign w:val="center"/>
          </w:tcPr>
          <w:p w14:paraId="435955B6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53A060D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C2C72" w:rsidRPr="006E383B" w14:paraId="53EE3550" w14:textId="77777777" w:rsidTr="00B01440">
        <w:trPr>
          <w:tblHeader/>
        </w:trPr>
        <w:tc>
          <w:tcPr>
            <w:tcW w:w="525" w:type="dxa"/>
            <w:vAlign w:val="center"/>
          </w:tcPr>
          <w:p w14:paraId="5D934ECD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86" w:type="dxa"/>
            <w:vAlign w:val="center"/>
          </w:tcPr>
          <w:p w14:paraId="7742F62C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Functionaliteit t.b.v. digitale terinzagelegging. </w:t>
            </w:r>
          </w:p>
        </w:tc>
        <w:tc>
          <w:tcPr>
            <w:tcW w:w="488" w:type="dxa"/>
            <w:vAlign w:val="center"/>
          </w:tcPr>
          <w:p w14:paraId="5EEADECF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vAlign w:val="center"/>
          </w:tcPr>
          <w:p w14:paraId="73728988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C131A8C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C2C72" w14:paraId="3D4CF5FC" w14:textId="77777777" w:rsidTr="00B01440">
        <w:trPr>
          <w:tblHeader/>
        </w:trPr>
        <w:tc>
          <w:tcPr>
            <w:tcW w:w="525" w:type="dxa"/>
            <w:vAlign w:val="center"/>
          </w:tcPr>
          <w:p w14:paraId="748030B3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86" w:type="dxa"/>
            <w:vAlign w:val="center"/>
          </w:tcPr>
          <w:p w14:paraId="74D93FC8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Toepassingen om kunstmatige intelligentie toe te passen.</w:t>
            </w:r>
          </w:p>
        </w:tc>
        <w:tc>
          <w:tcPr>
            <w:tcW w:w="488" w:type="dxa"/>
            <w:vAlign w:val="center"/>
          </w:tcPr>
          <w:p w14:paraId="4D70C621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vAlign w:val="center"/>
          </w:tcPr>
          <w:p w14:paraId="7A6DBE2B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F25842F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C2C72" w:rsidRPr="006E383B" w14:paraId="4D979307" w14:textId="77777777" w:rsidTr="00B01440">
        <w:trPr>
          <w:tblHeader/>
        </w:trPr>
        <w:tc>
          <w:tcPr>
            <w:tcW w:w="525" w:type="dxa"/>
            <w:vAlign w:val="center"/>
          </w:tcPr>
          <w:p w14:paraId="4C85A880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86" w:type="dxa"/>
            <w:vAlign w:val="center"/>
          </w:tcPr>
          <w:p w14:paraId="3E9E1C2E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Mogelijkheden</w:t>
            </w:r>
            <w:r w:rsidRPr="006E383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om </w:t>
            </w:r>
            <w:proofErr w:type="spellStart"/>
            <w:r w:rsidRPr="006E383B">
              <w:rPr>
                <w:rStyle w:val="normaltextrun"/>
                <w:rFonts w:ascii="Arial" w:hAnsi="Arial" w:cs="Arial"/>
                <w:sz w:val="20"/>
                <w:szCs w:val="20"/>
              </w:rPr>
              <w:t>Robotic</w:t>
            </w:r>
            <w:proofErr w:type="spellEnd"/>
            <w:r w:rsidRPr="006E383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383B">
              <w:rPr>
                <w:rStyle w:val="normaltextrun"/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6E383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Automation in te ze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tten in uw applicatie.</w:t>
            </w:r>
          </w:p>
        </w:tc>
        <w:tc>
          <w:tcPr>
            <w:tcW w:w="488" w:type="dxa"/>
            <w:vAlign w:val="center"/>
          </w:tcPr>
          <w:p w14:paraId="52ABD6D8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vAlign w:val="center"/>
          </w:tcPr>
          <w:p w14:paraId="255DF6E9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0D60557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C2C72" w:rsidRPr="006E383B" w14:paraId="07E0566D" w14:textId="77777777" w:rsidTr="00B01440">
        <w:trPr>
          <w:tblHeader/>
        </w:trPr>
        <w:tc>
          <w:tcPr>
            <w:tcW w:w="525" w:type="dxa"/>
            <w:vAlign w:val="center"/>
          </w:tcPr>
          <w:p w14:paraId="4AF044C4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86" w:type="dxa"/>
            <w:vAlign w:val="center"/>
          </w:tcPr>
          <w:p w14:paraId="7E8AE924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5293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Een koppeling met </w:t>
            </w:r>
            <w:proofErr w:type="spellStart"/>
            <w:r w:rsidRPr="00952934">
              <w:rPr>
                <w:rStyle w:val="normaltextrun"/>
                <w:rFonts w:ascii="Arial" w:hAnsi="Arial" w:cs="Arial"/>
                <w:sz w:val="20"/>
                <w:szCs w:val="20"/>
              </w:rPr>
              <w:t>OpenWave</w:t>
            </w:r>
            <w:proofErr w:type="spellEnd"/>
            <w:r w:rsidRPr="00952934">
              <w:rPr>
                <w:rStyle w:val="normaltextrun"/>
                <w:rFonts w:ascii="Arial" w:hAnsi="Arial" w:cs="Arial"/>
                <w:sz w:val="20"/>
                <w:szCs w:val="20"/>
              </w:rPr>
              <w:t>, die twee kanten opgaat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" w:type="dxa"/>
            <w:vAlign w:val="center"/>
          </w:tcPr>
          <w:p w14:paraId="321F1765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vAlign w:val="center"/>
          </w:tcPr>
          <w:p w14:paraId="6DD14758" w14:textId="77777777" w:rsidR="004C2C72" w:rsidRPr="006E383B" w:rsidRDefault="004C2C72" w:rsidP="00B01440">
            <w:pPr>
              <w:pStyle w:val="paragraph"/>
              <w:spacing w:before="0" w:beforeAutospacing="0" w:after="0" w:afterAutospacing="0" w:line="284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0AAEA04" w14:textId="77777777" w:rsidR="004C2C72" w:rsidRDefault="004C2C72" w:rsidP="00B01440">
            <w:pPr>
              <w:pStyle w:val="paragraph"/>
              <w:spacing w:before="0" w:beforeAutospacing="0" w:after="0" w:afterAutospacing="0" w:line="284" w:lineRule="atLeast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57D0273B" w14:textId="77777777" w:rsidR="004C2C72" w:rsidRDefault="004C2C72"/>
    <w:sectPr w:rsidR="004C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72"/>
    <w:rsid w:val="00092246"/>
    <w:rsid w:val="004C2C72"/>
    <w:rsid w:val="009875B2"/>
    <w:rsid w:val="00995D30"/>
    <w:rsid w:val="00B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85C3"/>
  <w15:chartTrackingRefBased/>
  <w15:docId w15:val="{359B53C2-5065-4C2E-A5C0-117EDB1E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C2C7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4C2C72"/>
  </w:style>
  <w:style w:type="paragraph" w:customStyle="1" w:styleId="paragraph">
    <w:name w:val="paragraph"/>
    <w:basedOn w:val="Standaard"/>
    <w:rsid w:val="004C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597</Characters>
  <Application>Microsoft Office Word</Application>
  <DocSecurity>0</DocSecurity>
  <Lines>4</Lines>
  <Paragraphs>1</Paragraphs>
  <ScaleCrop>false</ScaleCrop>
  <Company>Drechtsteden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Monshouwer, AAJS (Arjan)</dc:creator>
  <cp:keywords/>
  <dc:description/>
  <cp:lastModifiedBy>Monshouwer, AAJS (Arjan)</cp:lastModifiedBy>
  <cp:revision>1</cp:revision>
  <dcterms:created xsi:type="dcterms:W3CDTF">2023-05-17T11:53:00Z</dcterms:created>
  <dcterms:modified xsi:type="dcterms:W3CDTF">2023-05-17T11:54:00Z</dcterms:modified>
</cp:coreProperties>
</file>