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80E0" w14:textId="44D53239" w:rsidR="00B51617" w:rsidRPr="00AB1059" w:rsidRDefault="00B51617" w:rsidP="00E73323">
      <w:pPr>
        <w:spacing w:line="276" w:lineRule="auto"/>
        <w:jc w:val="both"/>
        <w:rPr>
          <w:rFonts w:ascii="Tahoma" w:eastAsia="Times New Roman" w:hAnsi="Tahoma" w:cs="Tahoma"/>
          <w:b/>
          <w:szCs w:val="19"/>
          <w:lang w:eastAsia="nl-NL"/>
        </w:rPr>
      </w:pPr>
    </w:p>
    <w:p w14:paraId="3FBCCD78" w14:textId="77777777" w:rsidR="00B51617" w:rsidRPr="00AB1059" w:rsidRDefault="00B51617" w:rsidP="00E73323">
      <w:pPr>
        <w:spacing w:line="276" w:lineRule="auto"/>
        <w:jc w:val="both"/>
        <w:rPr>
          <w:rFonts w:ascii="Tahoma" w:eastAsia="Times New Roman" w:hAnsi="Tahoma" w:cs="Tahoma"/>
          <w:b/>
          <w:szCs w:val="19"/>
          <w:lang w:eastAsia="nl-NL"/>
        </w:rPr>
      </w:pPr>
    </w:p>
    <w:p w14:paraId="492341FF" w14:textId="77777777" w:rsidR="00B51617" w:rsidRPr="00AB1059" w:rsidRDefault="00B51617" w:rsidP="00E73323">
      <w:pPr>
        <w:spacing w:line="276" w:lineRule="auto"/>
        <w:jc w:val="both"/>
        <w:rPr>
          <w:rFonts w:ascii="Tahoma" w:eastAsia="Times New Roman" w:hAnsi="Tahoma" w:cs="Tahoma"/>
          <w:b/>
          <w:szCs w:val="19"/>
          <w:lang w:eastAsia="nl-NL"/>
        </w:rPr>
      </w:pPr>
    </w:p>
    <w:p w14:paraId="68A7AAED" w14:textId="77777777" w:rsidR="006A7EB5" w:rsidRPr="00AB1059" w:rsidRDefault="006A7EB5" w:rsidP="00E73323">
      <w:pPr>
        <w:spacing w:line="276" w:lineRule="auto"/>
        <w:jc w:val="both"/>
        <w:rPr>
          <w:rFonts w:ascii="Tahoma" w:eastAsia="Times New Roman" w:hAnsi="Tahoma" w:cs="Tahoma"/>
          <w:b/>
          <w:szCs w:val="19"/>
          <w:lang w:eastAsia="nl-NL"/>
        </w:rPr>
      </w:pPr>
    </w:p>
    <w:p w14:paraId="773AC361" w14:textId="77777777" w:rsidR="006A7EB5" w:rsidRPr="006255AC" w:rsidRDefault="006A7EB5" w:rsidP="00E73323">
      <w:pPr>
        <w:spacing w:line="276" w:lineRule="auto"/>
        <w:jc w:val="both"/>
        <w:rPr>
          <w:rFonts w:ascii="Tahoma" w:eastAsia="Times New Roman" w:hAnsi="Tahoma" w:cs="Tahoma"/>
          <w:b/>
          <w:szCs w:val="19"/>
          <w:lang w:eastAsia="nl-NL"/>
        </w:rPr>
      </w:pPr>
    </w:p>
    <w:p w14:paraId="24664818" w14:textId="77777777" w:rsidR="006A7EB5" w:rsidRPr="006255AC" w:rsidRDefault="006A7EB5" w:rsidP="00DE561C">
      <w:pPr>
        <w:spacing w:line="276" w:lineRule="auto"/>
        <w:jc w:val="center"/>
        <w:rPr>
          <w:rFonts w:ascii="Tahoma" w:eastAsia="Times New Roman" w:hAnsi="Tahoma" w:cs="Tahoma"/>
          <w:b/>
          <w:sz w:val="36"/>
          <w:szCs w:val="36"/>
          <w:lang w:eastAsia="nl-NL"/>
        </w:rPr>
      </w:pPr>
      <w:r w:rsidRPr="006255AC">
        <w:rPr>
          <w:rFonts w:ascii="Tahoma" w:eastAsia="Times New Roman" w:hAnsi="Tahoma" w:cs="Tahoma"/>
          <w:b/>
          <w:sz w:val="36"/>
          <w:szCs w:val="36"/>
          <w:lang w:eastAsia="nl-NL"/>
        </w:rPr>
        <w:t>Aanbestedingsleidraad</w:t>
      </w:r>
    </w:p>
    <w:p w14:paraId="3269E0A3" w14:textId="2329010E" w:rsidR="001D2A64" w:rsidRPr="009A12F7" w:rsidRDefault="001D2A64" w:rsidP="001D2A64">
      <w:pPr>
        <w:spacing w:line="276" w:lineRule="auto"/>
        <w:jc w:val="center"/>
        <w:rPr>
          <w:rFonts w:ascii="Tahoma" w:eastAsia="Times New Roman" w:hAnsi="Tahoma" w:cs="Tahoma"/>
          <w:b/>
          <w:sz w:val="36"/>
          <w:szCs w:val="36"/>
          <w:lang w:eastAsia="nl-NL"/>
        </w:rPr>
      </w:pPr>
      <w:r w:rsidRPr="009A12F7">
        <w:rPr>
          <w:rFonts w:ascii="Tahoma" w:eastAsia="Times New Roman" w:hAnsi="Tahoma" w:cs="Tahoma"/>
          <w:b/>
          <w:sz w:val="36"/>
          <w:szCs w:val="36"/>
          <w:lang w:eastAsia="nl-NL"/>
        </w:rPr>
        <w:t>Openbare Europese aanbesteding</w:t>
      </w:r>
    </w:p>
    <w:p w14:paraId="28304150" w14:textId="710E52B0" w:rsidR="0015562A" w:rsidRPr="00AB1059" w:rsidRDefault="009A12F7" w:rsidP="0015562A">
      <w:pPr>
        <w:spacing w:line="276" w:lineRule="auto"/>
        <w:jc w:val="center"/>
        <w:rPr>
          <w:rFonts w:ascii="Tahoma" w:hAnsi="Tahoma" w:cs="Tahoma"/>
          <w:b/>
          <w:sz w:val="36"/>
          <w:szCs w:val="36"/>
        </w:rPr>
      </w:pPr>
      <w:r>
        <w:rPr>
          <w:rFonts w:ascii="Tahoma" w:hAnsi="Tahoma" w:cs="Tahoma"/>
          <w:b/>
          <w:sz w:val="36"/>
          <w:szCs w:val="36"/>
        </w:rPr>
        <w:t xml:space="preserve">Intermediair </w:t>
      </w:r>
      <w:r w:rsidR="00E850B5">
        <w:rPr>
          <w:rFonts w:ascii="Tahoma" w:hAnsi="Tahoma" w:cs="Tahoma"/>
          <w:b/>
          <w:sz w:val="36"/>
          <w:szCs w:val="36"/>
        </w:rPr>
        <w:t>Hotel-</w:t>
      </w:r>
      <w:r w:rsidR="002A707A">
        <w:rPr>
          <w:rFonts w:ascii="Tahoma" w:hAnsi="Tahoma" w:cs="Tahoma"/>
          <w:b/>
          <w:sz w:val="36"/>
          <w:szCs w:val="36"/>
        </w:rPr>
        <w:t>, vergader-</w:t>
      </w:r>
      <w:r w:rsidR="00E850B5">
        <w:rPr>
          <w:rFonts w:ascii="Tahoma" w:hAnsi="Tahoma" w:cs="Tahoma"/>
          <w:b/>
          <w:sz w:val="36"/>
          <w:szCs w:val="36"/>
        </w:rPr>
        <w:t xml:space="preserve"> en </w:t>
      </w:r>
      <w:r w:rsidR="002A707A">
        <w:rPr>
          <w:rFonts w:ascii="Tahoma" w:hAnsi="Tahoma" w:cs="Tahoma"/>
          <w:b/>
          <w:sz w:val="36"/>
          <w:szCs w:val="36"/>
        </w:rPr>
        <w:t>trainings</w:t>
      </w:r>
      <w:r w:rsidR="00D255C4" w:rsidRPr="00AB1059">
        <w:rPr>
          <w:rFonts w:ascii="Tahoma" w:hAnsi="Tahoma" w:cs="Tahoma"/>
          <w:b/>
          <w:sz w:val="36"/>
          <w:szCs w:val="36"/>
        </w:rPr>
        <w:t>accommodaties</w:t>
      </w:r>
    </w:p>
    <w:p w14:paraId="22DBAD93" w14:textId="5EEC3EC0" w:rsidR="001D2A64" w:rsidRPr="00AB1059" w:rsidRDefault="001D2A64" w:rsidP="001D2A64">
      <w:pPr>
        <w:spacing w:line="276" w:lineRule="auto"/>
        <w:jc w:val="center"/>
        <w:rPr>
          <w:rFonts w:ascii="Tahoma" w:eastAsia="Times New Roman" w:hAnsi="Tahoma" w:cs="Tahoma"/>
          <w:b/>
          <w:color w:val="C00000"/>
          <w:sz w:val="32"/>
          <w:szCs w:val="32"/>
          <w:lang w:eastAsia="nl-NL"/>
        </w:rPr>
      </w:pPr>
    </w:p>
    <w:p w14:paraId="4D7DFA3C" w14:textId="77777777" w:rsidR="00BF19A7" w:rsidRPr="00AB1059" w:rsidRDefault="00BF19A7" w:rsidP="00DE561C">
      <w:pPr>
        <w:spacing w:line="276" w:lineRule="auto"/>
        <w:jc w:val="center"/>
        <w:rPr>
          <w:rFonts w:ascii="Tahoma" w:eastAsia="Times New Roman" w:hAnsi="Tahoma" w:cs="Tahoma"/>
          <w:b/>
          <w:sz w:val="32"/>
          <w:szCs w:val="32"/>
          <w:lang w:eastAsia="nl-NL"/>
        </w:rPr>
      </w:pPr>
    </w:p>
    <w:p w14:paraId="74F5AC7B" w14:textId="4EDE51EE" w:rsidR="00BF19A7" w:rsidRPr="009A12F7" w:rsidRDefault="001D2A64" w:rsidP="00DE561C">
      <w:pPr>
        <w:spacing w:line="276" w:lineRule="auto"/>
        <w:jc w:val="center"/>
        <w:rPr>
          <w:rFonts w:ascii="Tahoma" w:eastAsia="Times New Roman" w:hAnsi="Tahoma" w:cs="Tahoma"/>
          <w:b/>
          <w:sz w:val="36"/>
          <w:szCs w:val="36"/>
          <w:lang w:eastAsia="nl-NL"/>
        </w:rPr>
      </w:pPr>
      <w:r w:rsidRPr="009A12F7">
        <w:rPr>
          <w:rFonts w:ascii="Tahoma" w:eastAsia="Times New Roman" w:hAnsi="Tahoma" w:cs="Tahoma"/>
          <w:b/>
          <w:sz w:val="36"/>
          <w:szCs w:val="36"/>
          <w:lang w:eastAsia="nl-NL"/>
        </w:rPr>
        <w:t>ten behoeve van</w:t>
      </w:r>
    </w:p>
    <w:p w14:paraId="596FC0EC" w14:textId="77777777" w:rsidR="001509CE" w:rsidRPr="00AB1059" w:rsidRDefault="001509CE" w:rsidP="001509CE">
      <w:pPr>
        <w:spacing w:line="276" w:lineRule="auto"/>
        <w:jc w:val="center"/>
        <w:rPr>
          <w:rFonts w:ascii="Tahoma" w:hAnsi="Tahoma" w:cs="Tahoma"/>
          <w:b/>
          <w:sz w:val="36"/>
          <w:szCs w:val="36"/>
        </w:rPr>
      </w:pPr>
      <w:r w:rsidRPr="00AB1059">
        <w:rPr>
          <w:rFonts w:ascii="Tahoma" w:hAnsi="Tahoma" w:cs="Tahoma"/>
          <w:b/>
          <w:sz w:val="36"/>
          <w:szCs w:val="36"/>
        </w:rPr>
        <w:t>Stichting Samenwerking Beroepsonderwijs Bedrijfsleven (SBB)</w:t>
      </w:r>
    </w:p>
    <w:p w14:paraId="43B8515B" w14:textId="33BFA027" w:rsidR="001D2A64" w:rsidRPr="00AB1059" w:rsidRDefault="001D2A64" w:rsidP="001D2A64">
      <w:pPr>
        <w:spacing w:line="276" w:lineRule="auto"/>
        <w:jc w:val="center"/>
        <w:rPr>
          <w:rFonts w:ascii="Tahoma" w:eastAsia="Times New Roman" w:hAnsi="Tahoma" w:cs="Tahoma"/>
          <w:b/>
          <w:color w:val="C00000"/>
          <w:sz w:val="32"/>
          <w:szCs w:val="32"/>
          <w:lang w:eastAsia="nl-NL"/>
        </w:rPr>
      </w:pPr>
    </w:p>
    <w:p w14:paraId="0FE6DEFA" w14:textId="77777777" w:rsidR="00BF19A7" w:rsidRPr="00AB1059" w:rsidRDefault="00BF19A7" w:rsidP="00DE561C">
      <w:pPr>
        <w:spacing w:line="276" w:lineRule="auto"/>
        <w:jc w:val="center"/>
        <w:rPr>
          <w:rFonts w:ascii="Tahoma" w:eastAsia="Times New Roman" w:hAnsi="Tahoma" w:cs="Tahoma"/>
          <w:b/>
          <w:sz w:val="32"/>
          <w:szCs w:val="32"/>
          <w:lang w:eastAsia="nl-NL"/>
        </w:rPr>
      </w:pPr>
    </w:p>
    <w:p w14:paraId="3DE459CB" w14:textId="77777777" w:rsidR="006A7EB5" w:rsidRPr="00AB1059" w:rsidRDefault="006A7EB5" w:rsidP="00DE561C">
      <w:pPr>
        <w:spacing w:line="276" w:lineRule="auto"/>
        <w:jc w:val="center"/>
        <w:rPr>
          <w:rFonts w:ascii="Tahoma" w:eastAsia="Times New Roman" w:hAnsi="Tahoma" w:cs="Tahoma"/>
          <w:b/>
          <w:szCs w:val="19"/>
          <w:lang w:eastAsia="nl-NL"/>
        </w:rPr>
      </w:pPr>
    </w:p>
    <w:p w14:paraId="2CD5A8B3" w14:textId="77777777" w:rsidR="00B51617" w:rsidRPr="00AB1059" w:rsidRDefault="00B51617" w:rsidP="00E73323">
      <w:pPr>
        <w:jc w:val="both"/>
        <w:rPr>
          <w:rFonts w:ascii="Tahoma" w:hAnsi="Tahoma" w:cs="Tahoma"/>
          <w:szCs w:val="19"/>
        </w:rPr>
      </w:pPr>
    </w:p>
    <w:tbl>
      <w:tblPr>
        <w:tblStyle w:val="TenderPeople3"/>
        <w:tblpPr w:leftFromText="142" w:rightFromText="142" w:topFromText="142" w:bottomFromText="142" w:vertAnchor="page" w:horzAnchor="margin" w:tblpY="12346"/>
        <w:tblOverlap w:val="nev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4"/>
        <w:gridCol w:w="5956"/>
      </w:tblGrid>
      <w:tr w:rsidR="008E3F75" w:rsidRPr="00AB1059" w14:paraId="2ABE3780" w14:textId="77777777" w:rsidTr="00A3560B">
        <w:trPr>
          <w:cnfStyle w:val="100000000000" w:firstRow="1" w:lastRow="0" w:firstColumn="0" w:lastColumn="0" w:oddVBand="0" w:evenVBand="0" w:oddHBand="0" w:evenHBand="0" w:firstRowFirstColumn="0" w:firstRowLastColumn="0" w:lastRowFirstColumn="0" w:lastRowLastColumn="0"/>
        </w:trPr>
        <w:tc>
          <w:tcPr>
            <w:tcW w:w="8220" w:type="dxa"/>
            <w:gridSpan w:val="2"/>
            <w:tcBorders>
              <w:top w:val="single" w:sz="4" w:space="0" w:color="auto"/>
              <w:left w:val="single" w:sz="4" w:space="0" w:color="auto"/>
              <w:bottom w:val="single" w:sz="4" w:space="0" w:color="auto"/>
              <w:right w:val="single" w:sz="4" w:space="0" w:color="auto"/>
            </w:tcBorders>
            <w:shd w:val="clear" w:color="auto" w:fill="C00000"/>
            <w:hideMark/>
          </w:tcPr>
          <w:p w14:paraId="737A027C" w14:textId="77777777" w:rsidR="008E3F75" w:rsidRPr="00AB1059" w:rsidRDefault="008E3F75" w:rsidP="00FE2249">
            <w:pPr>
              <w:spacing w:line="276" w:lineRule="auto"/>
              <w:jc w:val="both"/>
              <w:rPr>
                <w:rFonts w:ascii="Tahoma" w:hAnsi="Tahoma" w:cs="Tahoma"/>
                <w:szCs w:val="19"/>
              </w:rPr>
            </w:pPr>
            <w:bookmarkStart w:id="0" w:name="_Hlk40435629"/>
            <w:r w:rsidRPr="00AB1059">
              <w:rPr>
                <w:rFonts w:ascii="Tahoma" w:hAnsi="Tahoma" w:cs="Tahoma"/>
                <w:szCs w:val="19"/>
              </w:rPr>
              <w:t>Colofon:</w:t>
            </w:r>
          </w:p>
        </w:tc>
      </w:tr>
      <w:tr w:rsidR="008E3F75" w:rsidRPr="00AB1059" w14:paraId="7103B26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5E63E511" w14:textId="77777777" w:rsidR="008E3F75" w:rsidRPr="00AB1059" w:rsidRDefault="008E3F75" w:rsidP="00FE2249">
            <w:pPr>
              <w:spacing w:line="276" w:lineRule="auto"/>
              <w:rPr>
                <w:rFonts w:ascii="Tahoma" w:hAnsi="Tahoma" w:cs="Tahoma"/>
                <w:szCs w:val="19"/>
              </w:rPr>
            </w:pPr>
            <w:r w:rsidRPr="00AB1059">
              <w:rPr>
                <w:rFonts w:ascii="Tahoma" w:hAnsi="Tahoma" w:cs="Tahoma"/>
                <w:szCs w:val="19"/>
              </w:rPr>
              <w:t>Contactpersoon:</w:t>
            </w:r>
          </w:p>
        </w:tc>
        <w:tc>
          <w:tcPr>
            <w:tcW w:w="5956" w:type="dxa"/>
            <w:tcBorders>
              <w:top w:val="single" w:sz="4" w:space="0" w:color="auto"/>
              <w:left w:val="single" w:sz="4" w:space="0" w:color="auto"/>
              <w:bottom w:val="single" w:sz="4" w:space="0" w:color="auto"/>
              <w:right w:val="single" w:sz="4" w:space="0" w:color="auto"/>
            </w:tcBorders>
            <w:hideMark/>
          </w:tcPr>
          <w:p w14:paraId="3957A687" w14:textId="3A286C6C" w:rsidR="008E3F75" w:rsidRPr="00A3560B" w:rsidRDefault="001509CE" w:rsidP="00FE2249">
            <w:pPr>
              <w:spacing w:line="276" w:lineRule="auto"/>
              <w:rPr>
                <w:rFonts w:ascii="Tahoma" w:hAnsi="Tahoma" w:cs="Tahoma"/>
                <w:szCs w:val="19"/>
              </w:rPr>
            </w:pPr>
            <w:r w:rsidRPr="00A3560B">
              <w:rPr>
                <w:rFonts w:ascii="Tahoma" w:hAnsi="Tahoma" w:cs="Tahoma"/>
                <w:szCs w:val="19"/>
              </w:rPr>
              <w:t>Rebecca van Ooijen</w:t>
            </w:r>
          </w:p>
          <w:p w14:paraId="729C4B5A" w14:textId="772B5990" w:rsidR="008E3F75" w:rsidRPr="00A3560B" w:rsidRDefault="0084019F" w:rsidP="00FE2249">
            <w:pPr>
              <w:spacing w:line="276" w:lineRule="auto"/>
              <w:rPr>
                <w:rFonts w:ascii="Tahoma" w:hAnsi="Tahoma" w:cs="Tahoma"/>
                <w:szCs w:val="19"/>
              </w:rPr>
            </w:pPr>
            <w:r>
              <w:rPr>
                <w:rFonts w:ascii="Tahoma" w:hAnsi="Tahoma" w:cs="Tahoma"/>
                <w:szCs w:val="19"/>
              </w:rPr>
              <w:t>r.vanooijen@aevesbenefit.com</w:t>
            </w:r>
            <w:r w:rsidR="001509CE" w:rsidRPr="00A3560B">
              <w:rPr>
                <w:rFonts w:ascii="Tahoma" w:hAnsi="Tahoma" w:cs="Tahoma"/>
                <w:szCs w:val="19"/>
              </w:rPr>
              <w:t xml:space="preserve"> </w:t>
            </w:r>
          </w:p>
        </w:tc>
      </w:tr>
      <w:tr w:rsidR="008E3F75" w:rsidRPr="00B31C0F" w14:paraId="0935D181"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35DF28A7" w14:textId="48CA5540" w:rsidR="008E3F75" w:rsidRPr="00AB1059" w:rsidRDefault="008E3F75" w:rsidP="00FE2249">
            <w:pPr>
              <w:spacing w:line="276" w:lineRule="auto"/>
              <w:rPr>
                <w:rFonts w:ascii="Tahoma" w:hAnsi="Tahoma" w:cs="Tahoma"/>
                <w:szCs w:val="19"/>
              </w:rPr>
            </w:pPr>
            <w:r w:rsidRPr="00AB1059">
              <w:rPr>
                <w:rFonts w:ascii="Tahoma" w:hAnsi="Tahoma" w:cs="Tahoma"/>
                <w:szCs w:val="19"/>
              </w:rPr>
              <w:t>Vervangend contactpersoon:</w:t>
            </w:r>
          </w:p>
        </w:tc>
        <w:tc>
          <w:tcPr>
            <w:tcW w:w="5956" w:type="dxa"/>
            <w:tcBorders>
              <w:top w:val="single" w:sz="4" w:space="0" w:color="auto"/>
              <w:left w:val="single" w:sz="4" w:space="0" w:color="auto"/>
              <w:bottom w:val="single" w:sz="4" w:space="0" w:color="auto"/>
              <w:right w:val="single" w:sz="4" w:space="0" w:color="auto"/>
            </w:tcBorders>
            <w:hideMark/>
          </w:tcPr>
          <w:p w14:paraId="3E8CDD2D" w14:textId="77777777" w:rsidR="00FE0D9E" w:rsidRPr="0082697E" w:rsidRDefault="008C5924" w:rsidP="00FE2249">
            <w:pPr>
              <w:spacing w:line="276" w:lineRule="auto"/>
              <w:rPr>
                <w:rFonts w:ascii="Tahoma" w:hAnsi="Tahoma" w:cs="Tahoma"/>
                <w:szCs w:val="19"/>
                <w:lang w:val="en-US"/>
              </w:rPr>
            </w:pPr>
            <w:r w:rsidRPr="0082697E">
              <w:rPr>
                <w:rFonts w:ascii="Tahoma" w:hAnsi="Tahoma" w:cs="Tahoma"/>
                <w:szCs w:val="19"/>
                <w:lang w:val="en-US"/>
              </w:rPr>
              <w:t>Johan Baars</w:t>
            </w:r>
          </w:p>
          <w:p w14:paraId="79C4AD35" w14:textId="020337AF" w:rsidR="0091502E" w:rsidRPr="0082697E" w:rsidRDefault="0091502E" w:rsidP="00FE2249">
            <w:pPr>
              <w:spacing w:line="276" w:lineRule="auto"/>
              <w:rPr>
                <w:rFonts w:ascii="Tahoma" w:hAnsi="Tahoma" w:cs="Tahoma"/>
                <w:szCs w:val="19"/>
                <w:lang w:val="en-US"/>
              </w:rPr>
            </w:pPr>
            <w:r w:rsidRPr="0082697E">
              <w:rPr>
                <w:rFonts w:ascii="Tahoma" w:hAnsi="Tahoma" w:cs="Tahoma"/>
                <w:szCs w:val="19"/>
                <w:lang w:val="en-US"/>
              </w:rPr>
              <w:t>inkoop@s-bb.nl</w:t>
            </w:r>
          </w:p>
        </w:tc>
      </w:tr>
      <w:tr w:rsidR="008E3F75" w:rsidRPr="00AB1059" w14:paraId="092074D7" w14:textId="77777777" w:rsidTr="001D2A64">
        <w:tc>
          <w:tcPr>
            <w:tcW w:w="2264" w:type="dxa"/>
            <w:tcBorders>
              <w:top w:val="single" w:sz="4" w:space="0" w:color="auto"/>
              <w:left w:val="single" w:sz="4" w:space="0" w:color="auto"/>
              <w:bottom w:val="single" w:sz="4" w:space="0" w:color="auto"/>
              <w:right w:val="single" w:sz="4" w:space="0" w:color="auto"/>
            </w:tcBorders>
            <w:hideMark/>
          </w:tcPr>
          <w:p w14:paraId="70B2F017" w14:textId="233B5E61" w:rsidR="008E3F75" w:rsidRPr="00AB1059" w:rsidRDefault="008E3F75" w:rsidP="00FE2249">
            <w:pPr>
              <w:spacing w:line="276" w:lineRule="auto"/>
              <w:rPr>
                <w:rFonts w:ascii="Tahoma" w:hAnsi="Tahoma" w:cs="Tahoma"/>
                <w:szCs w:val="19"/>
              </w:rPr>
            </w:pPr>
            <w:r w:rsidRPr="00AB1059">
              <w:rPr>
                <w:rFonts w:ascii="Tahoma" w:hAnsi="Tahoma" w:cs="Tahoma"/>
                <w:szCs w:val="19"/>
              </w:rPr>
              <w:t>Datum:</w:t>
            </w:r>
          </w:p>
        </w:tc>
        <w:tc>
          <w:tcPr>
            <w:tcW w:w="5956" w:type="dxa"/>
            <w:tcBorders>
              <w:top w:val="single" w:sz="4" w:space="0" w:color="auto"/>
              <w:left w:val="single" w:sz="4" w:space="0" w:color="auto"/>
              <w:bottom w:val="single" w:sz="4" w:space="0" w:color="auto"/>
              <w:right w:val="single" w:sz="4" w:space="0" w:color="auto"/>
            </w:tcBorders>
            <w:hideMark/>
          </w:tcPr>
          <w:p w14:paraId="1BB1A555" w14:textId="609612A7" w:rsidR="008E3F75" w:rsidRPr="00A3560B" w:rsidRDefault="0091502E" w:rsidP="00FE2249">
            <w:pPr>
              <w:spacing w:line="276" w:lineRule="auto"/>
              <w:rPr>
                <w:rFonts w:ascii="Tahoma" w:hAnsi="Tahoma" w:cs="Tahoma"/>
                <w:szCs w:val="19"/>
              </w:rPr>
            </w:pPr>
            <w:r>
              <w:rPr>
                <w:rFonts w:ascii="Tahoma" w:hAnsi="Tahoma" w:cs="Tahoma"/>
                <w:szCs w:val="19"/>
              </w:rPr>
              <w:t>21-12</w:t>
            </w:r>
            <w:r w:rsidR="00A3560B" w:rsidRPr="00A3560B">
              <w:rPr>
                <w:rFonts w:ascii="Tahoma" w:hAnsi="Tahoma" w:cs="Tahoma"/>
                <w:szCs w:val="19"/>
              </w:rPr>
              <w:t>-2022</w:t>
            </w:r>
          </w:p>
        </w:tc>
      </w:tr>
      <w:tr w:rsidR="008E3F75" w:rsidRPr="00AB1059" w14:paraId="2B60AF19" w14:textId="77777777" w:rsidTr="001D2A64">
        <w:trPr>
          <w:trHeight w:val="80"/>
        </w:trPr>
        <w:tc>
          <w:tcPr>
            <w:tcW w:w="2264" w:type="dxa"/>
            <w:tcBorders>
              <w:top w:val="single" w:sz="4" w:space="0" w:color="auto"/>
              <w:left w:val="single" w:sz="4" w:space="0" w:color="auto"/>
              <w:bottom w:val="single" w:sz="4" w:space="0" w:color="auto"/>
              <w:right w:val="single" w:sz="4" w:space="0" w:color="auto"/>
            </w:tcBorders>
            <w:hideMark/>
          </w:tcPr>
          <w:p w14:paraId="3D2F101B" w14:textId="21F195E2" w:rsidR="008E3F75" w:rsidRPr="00AB1059" w:rsidRDefault="008E3F75" w:rsidP="00FE2249">
            <w:pPr>
              <w:spacing w:line="276" w:lineRule="auto"/>
              <w:rPr>
                <w:rFonts w:ascii="Tahoma" w:hAnsi="Tahoma" w:cs="Tahoma"/>
                <w:szCs w:val="19"/>
              </w:rPr>
            </w:pPr>
            <w:r w:rsidRPr="00AB1059">
              <w:rPr>
                <w:rFonts w:ascii="Tahoma" w:hAnsi="Tahoma" w:cs="Tahoma"/>
                <w:szCs w:val="19"/>
              </w:rPr>
              <w:t>Versie:</w:t>
            </w:r>
          </w:p>
        </w:tc>
        <w:tc>
          <w:tcPr>
            <w:tcW w:w="5956" w:type="dxa"/>
            <w:tcBorders>
              <w:top w:val="single" w:sz="4" w:space="0" w:color="auto"/>
              <w:left w:val="single" w:sz="4" w:space="0" w:color="auto"/>
              <w:bottom w:val="single" w:sz="4" w:space="0" w:color="auto"/>
              <w:right w:val="single" w:sz="4" w:space="0" w:color="auto"/>
            </w:tcBorders>
            <w:hideMark/>
          </w:tcPr>
          <w:p w14:paraId="5189B7E5" w14:textId="3FA93D0A" w:rsidR="008E3F75" w:rsidRPr="00A3560B" w:rsidRDefault="0084019F" w:rsidP="00FE2249">
            <w:pPr>
              <w:spacing w:line="276" w:lineRule="auto"/>
              <w:rPr>
                <w:rFonts w:ascii="Tahoma" w:hAnsi="Tahoma" w:cs="Tahoma"/>
                <w:szCs w:val="19"/>
              </w:rPr>
            </w:pPr>
            <w:r>
              <w:rPr>
                <w:rFonts w:ascii="Tahoma" w:hAnsi="Tahoma" w:cs="Tahoma"/>
                <w:szCs w:val="19"/>
              </w:rPr>
              <w:t>1.0</w:t>
            </w:r>
            <w:r w:rsidR="00A3560B" w:rsidRPr="00A3560B">
              <w:rPr>
                <w:rFonts w:ascii="Tahoma" w:hAnsi="Tahoma" w:cs="Tahoma"/>
                <w:szCs w:val="19"/>
              </w:rPr>
              <w:t xml:space="preserve"> </w:t>
            </w:r>
            <w:r>
              <w:rPr>
                <w:rFonts w:ascii="Tahoma" w:hAnsi="Tahoma" w:cs="Tahoma"/>
                <w:szCs w:val="19"/>
              </w:rPr>
              <w:t>Definitief</w:t>
            </w:r>
          </w:p>
        </w:tc>
      </w:tr>
      <w:bookmarkEnd w:id="0"/>
    </w:tbl>
    <w:p w14:paraId="1BB5AD73" w14:textId="77777777" w:rsidR="00B51617" w:rsidRPr="00AB1059" w:rsidRDefault="00B51617" w:rsidP="00E73323">
      <w:pPr>
        <w:jc w:val="both"/>
        <w:rPr>
          <w:rFonts w:ascii="Tahoma" w:hAnsi="Tahoma" w:cs="Tahoma"/>
          <w:szCs w:val="19"/>
        </w:rPr>
      </w:pPr>
    </w:p>
    <w:p w14:paraId="23CBE720" w14:textId="56E6E540" w:rsidR="00B51617" w:rsidRPr="00AB1059" w:rsidRDefault="00B51617" w:rsidP="00E73323">
      <w:pPr>
        <w:jc w:val="both"/>
        <w:rPr>
          <w:rFonts w:ascii="Tahoma" w:hAnsi="Tahoma" w:cs="Tahoma"/>
          <w:szCs w:val="19"/>
        </w:rPr>
      </w:pPr>
    </w:p>
    <w:p w14:paraId="72F5BB90" w14:textId="77777777" w:rsidR="001D2A64" w:rsidRPr="00AB1059" w:rsidRDefault="001D2A64" w:rsidP="00E73323">
      <w:pPr>
        <w:jc w:val="both"/>
        <w:rPr>
          <w:rFonts w:ascii="Tahoma" w:hAnsi="Tahoma" w:cs="Tahoma"/>
          <w:szCs w:val="19"/>
        </w:rPr>
      </w:pPr>
    </w:p>
    <w:bookmarkStart w:id="1" w:name="_Toc122531204" w:displacedByCustomXml="next"/>
    <w:bookmarkStart w:id="2" w:name="_Toc375922915" w:displacedByCustomXml="next"/>
    <w:bookmarkStart w:id="3" w:name="_Toc480280356" w:displacedByCustomXml="next"/>
    <w:bookmarkStart w:id="4" w:name="_Toc169509992" w:displacedByCustomXml="next"/>
    <w:bookmarkStart w:id="5" w:name="_Toc169510100" w:displacedByCustomXml="next"/>
    <w:bookmarkStart w:id="6" w:name="_Toc191442186" w:displacedByCustomXml="next"/>
    <w:bookmarkStart w:id="7" w:name="_Toc197228365" w:displacedByCustomXml="next"/>
    <w:bookmarkStart w:id="8" w:name="_Ref218312557" w:displacedByCustomXml="next"/>
    <w:bookmarkStart w:id="9" w:name="_Ref218312620" w:displacedByCustomXml="next"/>
    <w:bookmarkStart w:id="10" w:name="_Toc375922916" w:displacedByCustomXml="next"/>
    <w:sdt>
      <w:sdtPr>
        <w:rPr>
          <w:rFonts w:ascii="Tahoma" w:eastAsia="Times New Roman" w:hAnsi="Tahoma" w:cs="Tahoma"/>
          <w:caps/>
          <w:color w:val="auto"/>
          <w:sz w:val="20"/>
          <w:szCs w:val="20"/>
        </w:rPr>
        <w:id w:val="2011475440"/>
        <w:docPartObj>
          <w:docPartGallery w:val="Table of Contents"/>
          <w:docPartUnique/>
        </w:docPartObj>
      </w:sdtPr>
      <w:sdtEndPr>
        <w:rPr>
          <w:bCs/>
        </w:rPr>
      </w:sdtEndPr>
      <w:sdtContent>
        <w:p w14:paraId="5393724B" w14:textId="77777777" w:rsidR="001D3E6B" w:rsidRPr="00AB1059" w:rsidRDefault="001D3E6B" w:rsidP="000D662F">
          <w:pPr>
            <w:pStyle w:val="Kop1"/>
            <w:numPr>
              <w:ilvl w:val="0"/>
              <w:numId w:val="0"/>
            </w:numPr>
            <w:spacing w:after="0"/>
            <w:rPr>
              <w:rFonts w:ascii="Tahoma" w:hAnsi="Tahoma" w:cs="Tahoma"/>
              <w:color w:val="C00000"/>
            </w:rPr>
          </w:pPr>
          <w:r w:rsidRPr="00AB1059">
            <w:rPr>
              <w:rFonts w:ascii="Tahoma" w:hAnsi="Tahoma" w:cs="Tahoma"/>
              <w:color w:val="C00000"/>
            </w:rPr>
            <w:t>Inhoudsopgave</w:t>
          </w:r>
          <w:bookmarkEnd w:id="1"/>
        </w:p>
        <w:p w14:paraId="3B9F52E2" w14:textId="465BB980" w:rsidR="0091502E" w:rsidRPr="000D662F" w:rsidRDefault="006E17C9">
          <w:pPr>
            <w:pStyle w:val="Inhopg1"/>
            <w:tabs>
              <w:tab w:val="right" w:leader="dot" w:pos="8148"/>
            </w:tabs>
            <w:rPr>
              <w:rFonts w:asciiTheme="minorHAnsi" w:eastAsiaTheme="minorEastAsia" w:hAnsiTheme="minorHAnsi" w:cstheme="minorBidi"/>
              <w:b w:val="0"/>
              <w:caps w:val="0"/>
              <w:noProof/>
              <w:lang w:eastAsia="nl-NL"/>
            </w:rPr>
          </w:pPr>
          <w:r w:rsidRPr="000D662F">
            <w:rPr>
              <w:rFonts w:ascii="Tahoma" w:hAnsi="Tahoma" w:cs="Tahoma"/>
              <w:b w:val="0"/>
              <w:caps w:val="0"/>
              <w:sz w:val="18"/>
              <w:szCs w:val="18"/>
            </w:rPr>
            <w:fldChar w:fldCharType="begin"/>
          </w:r>
          <w:r w:rsidRPr="000D662F">
            <w:rPr>
              <w:rFonts w:ascii="Tahoma" w:hAnsi="Tahoma" w:cs="Tahoma"/>
              <w:b w:val="0"/>
              <w:caps w:val="0"/>
              <w:sz w:val="18"/>
              <w:szCs w:val="18"/>
            </w:rPr>
            <w:instrText xml:space="preserve"> TOC \o "1-2" \h \z \u </w:instrText>
          </w:r>
          <w:r w:rsidRPr="000D662F">
            <w:rPr>
              <w:rFonts w:ascii="Tahoma" w:hAnsi="Tahoma" w:cs="Tahoma"/>
              <w:b w:val="0"/>
              <w:caps w:val="0"/>
              <w:sz w:val="18"/>
              <w:szCs w:val="18"/>
            </w:rPr>
            <w:fldChar w:fldCharType="separate"/>
          </w:r>
          <w:hyperlink w:anchor="_Toc122531204" w:history="1">
            <w:r w:rsidR="0091502E" w:rsidRPr="000D662F">
              <w:rPr>
                <w:rStyle w:val="Hyperlink"/>
                <w:rFonts w:ascii="Tahoma" w:hAnsi="Tahoma" w:cs="Tahoma"/>
                <w:noProof/>
                <w:sz w:val="18"/>
                <w:szCs w:val="18"/>
              </w:rPr>
              <w:t>Inhoudsopgave</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_Toc122531204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2</w:t>
            </w:r>
            <w:r w:rsidR="0091502E" w:rsidRPr="000D662F">
              <w:rPr>
                <w:noProof/>
                <w:webHidden/>
                <w:sz w:val="18"/>
                <w:szCs w:val="18"/>
              </w:rPr>
              <w:fldChar w:fldCharType="end"/>
            </w:r>
          </w:hyperlink>
        </w:p>
        <w:p w14:paraId="6A3B7799" w14:textId="07E40602" w:rsidR="0091502E" w:rsidRPr="000D662F" w:rsidRDefault="00B31C0F">
          <w:pPr>
            <w:pStyle w:val="Inhopg1"/>
            <w:tabs>
              <w:tab w:val="right" w:leader="dot" w:pos="8148"/>
            </w:tabs>
            <w:rPr>
              <w:rFonts w:asciiTheme="minorHAnsi" w:eastAsiaTheme="minorEastAsia" w:hAnsiTheme="minorHAnsi" w:cstheme="minorBidi"/>
              <w:b w:val="0"/>
              <w:caps w:val="0"/>
              <w:noProof/>
              <w:lang w:eastAsia="nl-NL"/>
            </w:rPr>
          </w:pPr>
          <w:hyperlink w:anchor="_Toc122531205" w:history="1">
            <w:r w:rsidR="0091502E" w:rsidRPr="000D662F">
              <w:rPr>
                <w:rStyle w:val="Hyperlink"/>
                <w:rFonts w:ascii="Tahoma" w:hAnsi="Tahoma" w:cs="Tahoma"/>
                <w:noProof/>
                <w:sz w:val="18"/>
                <w:szCs w:val="18"/>
              </w:rPr>
              <w:t>Begripsbepaling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_Toc122531205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4</w:t>
            </w:r>
            <w:r w:rsidR="0091502E" w:rsidRPr="000D662F">
              <w:rPr>
                <w:noProof/>
                <w:webHidden/>
                <w:sz w:val="18"/>
                <w:szCs w:val="18"/>
              </w:rPr>
              <w:fldChar w:fldCharType="end"/>
            </w:r>
          </w:hyperlink>
        </w:p>
        <w:p w14:paraId="06681E13" w14:textId="4F666C4E" w:rsidR="0091502E" w:rsidRPr="000D662F" w:rsidRDefault="00B31C0F">
          <w:pPr>
            <w:pStyle w:val="Inhopg1"/>
            <w:tabs>
              <w:tab w:val="left" w:pos="403"/>
              <w:tab w:val="right" w:leader="dot" w:pos="8148"/>
            </w:tabs>
            <w:rPr>
              <w:rFonts w:asciiTheme="minorHAnsi" w:eastAsiaTheme="minorEastAsia" w:hAnsiTheme="minorHAnsi" w:cstheme="minorBidi"/>
              <w:b w:val="0"/>
              <w:caps w:val="0"/>
              <w:noProof/>
              <w:lang w:eastAsia="nl-NL"/>
            </w:rPr>
          </w:pPr>
          <w:hyperlink w:anchor="_Toc122531206" w:history="1">
            <w:r w:rsidR="0091502E" w:rsidRPr="000D662F">
              <w:rPr>
                <w:rStyle w:val="Hyperlink"/>
                <w:rFonts w:cs="Arial"/>
                <w:noProof/>
                <w:sz w:val="18"/>
                <w:szCs w:val="18"/>
              </w:rPr>
              <w:t>1.</w:t>
            </w:r>
            <w:r w:rsidR="0091502E" w:rsidRPr="000D662F">
              <w:rPr>
                <w:rFonts w:asciiTheme="minorHAnsi" w:eastAsiaTheme="minorEastAsia" w:hAnsiTheme="minorHAnsi" w:cstheme="minorBidi"/>
                <w:b w:val="0"/>
                <w:caps w:val="0"/>
                <w:noProof/>
                <w:lang w:eastAsia="nl-NL"/>
              </w:rPr>
              <w:tab/>
            </w:r>
            <w:r w:rsidR="0091502E" w:rsidRPr="000D662F">
              <w:rPr>
                <w:rStyle w:val="Hyperlink"/>
                <w:rFonts w:ascii="Tahoma" w:hAnsi="Tahoma" w:cs="Tahoma"/>
                <w:noProof/>
                <w:sz w:val="18"/>
                <w:szCs w:val="18"/>
              </w:rPr>
              <w:t>Inleiding en beschrijving opdracht</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_Toc122531206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6</w:t>
            </w:r>
            <w:r w:rsidR="0091502E" w:rsidRPr="000D662F">
              <w:rPr>
                <w:noProof/>
                <w:webHidden/>
                <w:sz w:val="18"/>
                <w:szCs w:val="18"/>
              </w:rPr>
              <w:fldChar w:fldCharType="end"/>
            </w:r>
          </w:hyperlink>
        </w:p>
        <w:p w14:paraId="63566B2F" w14:textId="323168CA"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07"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1.1</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De aanbestedende dienst</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_Toc122531207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6</w:t>
            </w:r>
            <w:r w:rsidR="0091502E" w:rsidRPr="000D662F">
              <w:rPr>
                <w:noProof/>
                <w:webHidden/>
                <w:sz w:val="18"/>
                <w:szCs w:val="18"/>
              </w:rPr>
              <w:fldChar w:fldCharType="end"/>
            </w:r>
          </w:hyperlink>
        </w:p>
        <w:p w14:paraId="055AD154" w14:textId="7CFA595F"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08"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1.2</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De opdracht</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_Toc122531208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6</w:t>
            </w:r>
            <w:r w:rsidR="0091502E" w:rsidRPr="000D662F">
              <w:rPr>
                <w:noProof/>
                <w:webHidden/>
                <w:sz w:val="18"/>
                <w:szCs w:val="18"/>
              </w:rPr>
              <w:fldChar w:fldCharType="end"/>
            </w:r>
          </w:hyperlink>
        </w:p>
        <w:p w14:paraId="081D4289" w14:textId="59773564" w:rsidR="0091502E" w:rsidRPr="000D662F" w:rsidRDefault="00B31C0F">
          <w:pPr>
            <w:pStyle w:val="Inhopg1"/>
            <w:tabs>
              <w:tab w:val="left" w:pos="403"/>
              <w:tab w:val="right" w:leader="dot" w:pos="8148"/>
            </w:tabs>
            <w:rPr>
              <w:rFonts w:asciiTheme="minorHAnsi" w:eastAsiaTheme="minorEastAsia" w:hAnsiTheme="minorHAnsi" w:cstheme="minorBidi"/>
              <w:b w:val="0"/>
              <w:caps w:val="0"/>
              <w:noProof/>
              <w:lang w:eastAsia="nl-NL"/>
            </w:rPr>
          </w:pPr>
          <w:hyperlink w:anchor="_Toc122531209" w:history="1">
            <w:r w:rsidR="0091502E" w:rsidRPr="000D662F">
              <w:rPr>
                <w:rStyle w:val="Hyperlink"/>
                <w:rFonts w:cs="Arial"/>
                <w:noProof/>
                <w:sz w:val="18"/>
                <w:szCs w:val="18"/>
              </w:rPr>
              <w:t>2.</w:t>
            </w:r>
            <w:r w:rsidR="0091502E" w:rsidRPr="000D662F">
              <w:rPr>
                <w:rFonts w:asciiTheme="minorHAnsi" w:eastAsiaTheme="minorEastAsia" w:hAnsiTheme="minorHAnsi" w:cstheme="minorBidi"/>
                <w:b w:val="0"/>
                <w:caps w:val="0"/>
                <w:noProof/>
                <w:lang w:eastAsia="nl-NL"/>
              </w:rPr>
              <w:tab/>
            </w:r>
            <w:r w:rsidR="0091502E" w:rsidRPr="000D662F">
              <w:rPr>
                <w:rStyle w:val="Hyperlink"/>
                <w:rFonts w:ascii="Tahoma" w:hAnsi="Tahoma" w:cs="Tahoma"/>
                <w:noProof/>
                <w:sz w:val="18"/>
                <w:szCs w:val="18"/>
              </w:rPr>
              <w:t>Procedure</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_Toc122531209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10</w:t>
            </w:r>
            <w:r w:rsidR="0091502E" w:rsidRPr="000D662F">
              <w:rPr>
                <w:noProof/>
                <w:webHidden/>
                <w:sz w:val="18"/>
                <w:szCs w:val="18"/>
              </w:rPr>
              <w:fldChar w:fldCharType="end"/>
            </w:r>
          </w:hyperlink>
        </w:p>
        <w:p w14:paraId="658E2C07" w14:textId="4C2403EF"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0"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2.1</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Algemeen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_Toc122531210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10</w:t>
            </w:r>
            <w:r w:rsidR="0091502E" w:rsidRPr="000D662F">
              <w:rPr>
                <w:noProof/>
                <w:webHidden/>
                <w:sz w:val="18"/>
                <w:szCs w:val="18"/>
              </w:rPr>
              <w:fldChar w:fldCharType="end"/>
            </w:r>
          </w:hyperlink>
        </w:p>
        <w:p w14:paraId="1A3BF378" w14:textId="685FEC29"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1"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2.2</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TenderNed</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_Toc122531211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10</w:t>
            </w:r>
            <w:r w:rsidR="0091502E" w:rsidRPr="000D662F">
              <w:rPr>
                <w:noProof/>
                <w:webHidden/>
                <w:sz w:val="18"/>
                <w:szCs w:val="18"/>
              </w:rPr>
              <w:fldChar w:fldCharType="end"/>
            </w:r>
          </w:hyperlink>
        </w:p>
        <w:p w14:paraId="08F7FDCA" w14:textId="465A4781"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2"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2.3</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Contactpersoon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_Toc122531212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10</w:t>
            </w:r>
            <w:r w:rsidR="0091502E" w:rsidRPr="000D662F">
              <w:rPr>
                <w:noProof/>
                <w:webHidden/>
                <w:sz w:val="18"/>
                <w:szCs w:val="18"/>
              </w:rPr>
              <w:fldChar w:fldCharType="end"/>
            </w:r>
          </w:hyperlink>
        </w:p>
        <w:p w14:paraId="2CCFF4E4" w14:textId="652ADBF2"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3"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2.4</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Aanbestedingsstukken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_Toc122531213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10</w:t>
            </w:r>
            <w:r w:rsidR="0091502E" w:rsidRPr="000D662F">
              <w:rPr>
                <w:noProof/>
                <w:webHidden/>
                <w:sz w:val="18"/>
                <w:szCs w:val="18"/>
              </w:rPr>
              <w:fldChar w:fldCharType="end"/>
            </w:r>
          </w:hyperlink>
        </w:p>
        <w:p w14:paraId="40F2A5BF" w14:textId="0DF10FB8"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4"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2.5</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Planning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_Toc122531214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11</w:t>
            </w:r>
            <w:r w:rsidR="0091502E" w:rsidRPr="000D662F">
              <w:rPr>
                <w:noProof/>
                <w:webHidden/>
                <w:sz w:val="18"/>
                <w:szCs w:val="18"/>
              </w:rPr>
              <w:fldChar w:fldCharType="end"/>
            </w:r>
          </w:hyperlink>
        </w:p>
        <w:p w14:paraId="37CD5ED6" w14:textId="5378A093"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5"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2.6</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Vragenronden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_Toc122531215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11</w:t>
            </w:r>
            <w:r w:rsidR="0091502E" w:rsidRPr="000D662F">
              <w:rPr>
                <w:noProof/>
                <w:webHidden/>
                <w:sz w:val="18"/>
                <w:szCs w:val="18"/>
              </w:rPr>
              <w:fldChar w:fldCharType="end"/>
            </w:r>
          </w:hyperlink>
        </w:p>
        <w:p w14:paraId="5CBC1866" w14:textId="160E5D3D"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6"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2.7</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Algemene klachtenregeling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_Toc122531216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13</w:t>
            </w:r>
            <w:r w:rsidR="0091502E" w:rsidRPr="000D662F">
              <w:rPr>
                <w:noProof/>
                <w:webHidden/>
                <w:sz w:val="18"/>
                <w:szCs w:val="18"/>
              </w:rPr>
              <w:fldChar w:fldCharType="end"/>
            </w:r>
          </w:hyperlink>
        </w:p>
        <w:p w14:paraId="3700E708" w14:textId="1EE31090"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7"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2.8</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Voorwaarden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_Toc122531217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14</w:t>
            </w:r>
            <w:r w:rsidR="0091502E" w:rsidRPr="000D662F">
              <w:rPr>
                <w:noProof/>
                <w:webHidden/>
                <w:sz w:val="18"/>
                <w:szCs w:val="18"/>
              </w:rPr>
              <w:fldChar w:fldCharType="end"/>
            </w:r>
          </w:hyperlink>
        </w:p>
        <w:p w14:paraId="38ABFFEA" w14:textId="00667288"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18"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2.9</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Inschrijvingen indienen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_Toc122531218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17</w:t>
            </w:r>
            <w:r w:rsidR="0091502E" w:rsidRPr="000D662F">
              <w:rPr>
                <w:noProof/>
                <w:webHidden/>
                <w:sz w:val="18"/>
                <w:szCs w:val="18"/>
              </w:rPr>
              <w:fldChar w:fldCharType="end"/>
            </w:r>
          </w:hyperlink>
        </w:p>
        <w:p w14:paraId="39857DF6" w14:textId="7ED741F4" w:rsidR="0091502E" w:rsidRPr="000D662F" w:rsidRDefault="00B31C0F">
          <w:pPr>
            <w:pStyle w:val="Inhopg2"/>
            <w:tabs>
              <w:tab w:val="left" w:pos="1000"/>
              <w:tab w:val="right" w:leader="dot" w:pos="8148"/>
            </w:tabs>
            <w:rPr>
              <w:rFonts w:asciiTheme="minorHAnsi" w:eastAsiaTheme="minorEastAsia" w:hAnsiTheme="minorHAnsi" w:cstheme="minorBidi"/>
              <w:smallCaps w:val="0"/>
              <w:noProof/>
              <w:lang w:eastAsia="nl-NL"/>
            </w:rPr>
          </w:pPr>
          <w:hyperlink w:anchor="_Toc122531219"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2.10</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Beoordeling inschrijvingen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_Toc122531219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18</w:t>
            </w:r>
            <w:r w:rsidR="0091502E" w:rsidRPr="000D662F">
              <w:rPr>
                <w:noProof/>
                <w:webHidden/>
                <w:sz w:val="18"/>
                <w:szCs w:val="18"/>
              </w:rPr>
              <w:fldChar w:fldCharType="end"/>
            </w:r>
          </w:hyperlink>
        </w:p>
        <w:p w14:paraId="513E2AEC" w14:textId="5A76AB48" w:rsidR="0091502E" w:rsidRPr="000D662F" w:rsidRDefault="00B31C0F">
          <w:pPr>
            <w:pStyle w:val="Inhopg1"/>
            <w:tabs>
              <w:tab w:val="left" w:pos="403"/>
              <w:tab w:val="right" w:leader="dot" w:pos="8148"/>
            </w:tabs>
            <w:rPr>
              <w:rFonts w:asciiTheme="minorHAnsi" w:eastAsiaTheme="minorEastAsia" w:hAnsiTheme="minorHAnsi" w:cstheme="minorBidi"/>
              <w:b w:val="0"/>
              <w:caps w:val="0"/>
              <w:noProof/>
              <w:lang w:eastAsia="nl-NL"/>
            </w:rPr>
          </w:pPr>
          <w:hyperlink w:anchor="_Toc122531220" w:history="1">
            <w:r w:rsidR="0091502E" w:rsidRPr="000D662F">
              <w:rPr>
                <w:rStyle w:val="Hyperlink"/>
                <w:rFonts w:cs="Arial"/>
                <w:noProof/>
                <w:sz w:val="18"/>
                <w:szCs w:val="18"/>
              </w:rPr>
              <w:t>3.</w:t>
            </w:r>
            <w:r w:rsidR="0091502E" w:rsidRPr="000D662F">
              <w:rPr>
                <w:rFonts w:asciiTheme="minorHAnsi" w:eastAsiaTheme="minorEastAsia" w:hAnsiTheme="minorHAnsi" w:cstheme="minorBidi"/>
                <w:b w:val="0"/>
                <w:caps w:val="0"/>
                <w:noProof/>
                <w:lang w:eastAsia="nl-NL"/>
              </w:rPr>
              <w:tab/>
            </w:r>
            <w:r w:rsidR="0091502E" w:rsidRPr="000D662F">
              <w:rPr>
                <w:rStyle w:val="Hyperlink"/>
                <w:rFonts w:ascii="Tahoma" w:hAnsi="Tahoma" w:cs="Tahoma"/>
                <w:noProof/>
                <w:sz w:val="18"/>
                <w:szCs w:val="18"/>
              </w:rPr>
              <w:t>Eisen aan de inschrijver</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_Toc122531220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19</w:t>
            </w:r>
            <w:r w:rsidR="0091502E" w:rsidRPr="000D662F">
              <w:rPr>
                <w:noProof/>
                <w:webHidden/>
                <w:sz w:val="18"/>
                <w:szCs w:val="18"/>
              </w:rPr>
              <w:fldChar w:fldCharType="end"/>
            </w:r>
          </w:hyperlink>
        </w:p>
        <w:p w14:paraId="5901706E" w14:textId="74522E12"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1"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3.1</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Hoedanigheid inschrijver</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_Toc122531221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19</w:t>
            </w:r>
            <w:r w:rsidR="0091502E" w:rsidRPr="000D662F">
              <w:rPr>
                <w:noProof/>
                <w:webHidden/>
                <w:sz w:val="18"/>
                <w:szCs w:val="18"/>
              </w:rPr>
              <w:fldChar w:fldCharType="end"/>
            </w:r>
          </w:hyperlink>
        </w:p>
        <w:p w14:paraId="27431DDB" w14:textId="165A0462"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2"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3.2</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Uniform Europees Aanbestedingsdocument</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_Toc122531222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21</w:t>
            </w:r>
            <w:r w:rsidR="0091502E" w:rsidRPr="000D662F">
              <w:rPr>
                <w:noProof/>
                <w:webHidden/>
                <w:sz w:val="18"/>
                <w:szCs w:val="18"/>
              </w:rPr>
              <w:fldChar w:fldCharType="end"/>
            </w:r>
          </w:hyperlink>
        </w:p>
        <w:p w14:paraId="54DD11A1" w14:textId="0241FEBD"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3"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3.3</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Uitsluitingsgronden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_Toc122531223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23</w:t>
            </w:r>
            <w:r w:rsidR="0091502E" w:rsidRPr="000D662F">
              <w:rPr>
                <w:noProof/>
                <w:webHidden/>
                <w:sz w:val="18"/>
                <w:szCs w:val="18"/>
              </w:rPr>
              <w:fldChar w:fldCharType="end"/>
            </w:r>
          </w:hyperlink>
        </w:p>
        <w:p w14:paraId="3FFA3ABC" w14:textId="6AABA4A0"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4"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3.4</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Geschiktheidseisen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_Toc122531224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24</w:t>
            </w:r>
            <w:r w:rsidR="0091502E" w:rsidRPr="000D662F">
              <w:rPr>
                <w:noProof/>
                <w:webHidden/>
                <w:sz w:val="18"/>
                <w:szCs w:val="18"/>
              </w:rPr>
              <w:fldChar w:fldCharType="end"/>
            </w:r>
          </w:hyperlink>
        </w:p>
        <w:p w14:paraId="7DAC11B0" w14:textId="39526DEE"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5"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3.5</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Uitvoeringsvoorwaarden</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_Toc122531225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29</w:t>
            </w:r>
            <w:r w:rsidR="0091502E" w:rsidRPr="000D662F">
              <w:rPr>
                <w:noProof/>
                <w:webHidden/>
                <w:sz w:val="18"/>
                <w:szCs w:val="18"/>
              </w:rPr>
              <w:fldChar w:fldCharType="end"/>
            </w:r>
          </w:hyperlink>
        </w:p>
        <w:p w14:paraId="4D2F9382" w14:textId="54414148" w:rsidR="0091502E" w:rsidRPr="000D662F" w:rsidRDefault="00B31C0F">
          <w:pPr>
            <w:pStyle w:val="Inhopg1"/>
            <w:tabs>
              <w:tab w:val="left" w:pos="403"/>
              <w:tab w:val="right" w:leader="dot" w:pos="8148"/>
            </w:tabs>
            <w:rPr>
              <w:rFonts w:asciiTheme="minorHAnsi" w:eastAsiaTheme="minorEastAsia" w:hAnsiTheme="minorHAnsi" w:cstheme="minorBidi"/>
              <w:b w:val="0"/>
              <w:caps w:val="0"/>
              <w:noProof/>
              <w:lang w:eastAsia="nl-NL"/>
            </w:rPr>
          </w:pPr>
          <w:hyperlink w:anchor="_Toc122531226" w:history="1">
            <w:r w:rsidR="0091502E" w:rsidRPr="000D662F">
              <w:rPr>
                <w:rStyle w:val="Hyperlink"/>
                <w:rFonts w:cs="Arial"/>
                <w:noProof/>
                <w:sz w:val="18"/>
                <w:szCs w:val="18"/>
              </w:rPr>
              <w:t>4.</w:t>
            </w:r>
            <w:r w:rsidR="0091502E" w:rsidRPr="000D662F">
              <w:rPr>
                <w:rFonts w:asciiTheme="minorHAnsi" w:eastAsiaTheme="minorEastAsia" w:hAnsiTheme="minorHAnsi" w:cstheme="minorBidi"/>
                <w:b w:val="0"/>
                <w:caps w:val="0"/>
                <w:noProof/>
                <w:lang w:eastAsia="nl-NL"/>
              </w:rPr>
              <w:tab/>
            </w:r>
            <w:r w:rsidR="0091502E" w:rsidRPr="000D662F">
              <w:rPr>
                <w:rStyle w:val="Hyperlink"/>
                <w:rFonts w:ascii="Tahoma" w:hAnsi="Tahoma" w:cs="Tahoma"/>
                <w:noProof/>
                <w:sz w:val="18"/>
                <w:szCs w:val="18"/>
              </w:rPr>
              <w:t>Gunning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_Toc122531226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30</w:t>
            </w:r>
            <w:r w:rsidR="0091502E" w:rsidRPr="000D662F">
              <w:rPr>
                <w:noProof/>
                <w:webHidden/>
                <w:sz w:val="18"/>
                <w:szCs w:val="18"/>
              </w:rPr>
              <w:fldChar w:fldCharType="end"/>
            </w:r>
          </w:hyperlink>
        </w:p>
        <w:p w14:paraId="353AC4C2" w14:textId="014A5999"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7"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4.1</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Gunningsmethodiek</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_Toc122531227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30</w:t>
            </w:r>
            <w:r w:rsidR="0091502E" w:rsidRPr="000D662F">
              <w:rPr>
                <w:noProof/>
                <w:webHidden/>
                <w:sz w:val="18"/>
                <w:szCs w:val="18"/>
              </w:rPr>
              <w:fldChar w:fldCharType="end"/>
            </w:r>
          </w:hyperlink>
        </w:p>
        <w:p w14:paraId="2A9B1AD9" w14:textId="34234E56"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8"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4.2</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Kwalitatief gunningscriterium</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_Toc122531228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32</w:t>
            </w:r>
            <w:r w:rsidR="0091502E" w:rsidRPr="000D662F">
              <w:rPr>
                <w:noProof/>
                <w:webHidden/>
                <w:sz w:val="18"/>
                <w:szCs w:val="18"/>
              </w:rPr>
              <w:fldChar w:fldCharType="end"/>
            </w:r>
          </w:hyperlink>
        </w:p>
        <w:p w14:paraId="1B61BE8A" w14:textId="0ADB6719"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29"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4.3</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Financieel gunningscriterium</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_Toc122531229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35</w:t>
            </w:r>
            <w:r w:rsidR="0091502E" w:rsidRPr="000D662F">
              <w:rPr>
                <w:noProof/>
                <w:webHidden/>
                <w:sz w:val="18"/>
                <w:szCs w:val="18"/>
              </w:rPr>
              <w:fldChar w:fldCharType="end"/>
            </w:r>
          </w:hyperlink>
        </w:p>
        <w:p w14:paraId="0FD78775" w14:textId="05A9573E"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30"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4.4</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Beoordeling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_Toc122531230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36</w:t>
            </w:r>
            <w:r w:rsidR="0091502E" w:rsidRPr="000D662F">
              <w:rPr>
                <w:noProof/>
                <w:webHidden/>
                <w:sz w:val="18"/>
                <w:szCs w:val="18"/>
              </w:rPr>
              <w:fldChar w:fldCharType="end"/>
            </w:r>
          </w:hyperlink>
        </w:p>
        <w:p w14:paraId="5A744661" w14:textId="56ED70C7" w:rsidR="0091502E" w:rsidRPr="000D662F" w:rsidRDefault="00B31C0F">
          <w:pPr>
            <w:pStyle w:val="Inhopg2"/>
            <w:tabs>
              <w:tab w:val="left" w:pos="800"/>
              <w:tab w:val="right" w:leader="dot" w:pos="8148"/>
            </w:tabs>
            <w:rPr>
              <w:rFonts w:asciiTheme="minorHAnsi" w:eastAsiaTheme="minorEastAsia" w:hAnsiTheme="minorHAnsi" w:cstheme="minorBidi"/>
              <w:smallCaps w:val="0"/>
              <w:noProof/>
              <w:lang w:eastAsia="nl-NL"/>
            </w:rPr>
          </w:pPr>
          <w:hyperlink w:anchor="_Toc122531231" w:history="1">
            <w:r w:rsidR="0091502E" w:rsidRPr="000D662F">
              <w:rPr>
                <w:rStyle w:val="Hyperlink"/>
                <w:rFonts w:ascii="Tahoma" w:hAnsi="Tahoma" w:cs="Tahoma"/>
                <w:noProof/>
                <w:sz w:val="18"/>
                <w:szCs w:val="18"/>
                <w14:scene3d>
                  <w14:camera w14:prst="orthographicFront"/>
                  <w14:lightRig w14:rig="threePt" w14:dir="t">
                    <w14:rot w14:lat="0" w14:lon="0" w14:rev="0"/>
                  </w14:lightRig>
                </w14:scene3d>
              </w:rPr>
              <w:t>4.5</w:t>
            </w:r>
            <w:r w:rsidR="0091502E" w:rsidRPr="000D662F">
              <w:rPr>
                <w:rFonts w:asciiTheme="minorHAnsi" w:eastAsiaTheme="minorEastAsia" w:hAnsiTheme="minorHAnsi" w:cstheme="minorBidi"/>
                <w:smallCaps w:val="0"/>
                <w:noProof/>
                <w:lang w:eastAsia="nl-NL"/>
              </w:rPr>
              <w:tab/>
            </w:r>
            <w:r w:rsidR="0091502E" w:rsidRPr="000D662F">
              <w:rPr>
                <w:rStyle w:val="Hyperlink"/>
                <w:rFonts w:ascii="Tahoma" w:hAnsi="Tahoma" w:cs="Tahoma"/>
                <w:noProof/>
                <w:sz w:val="18"/>
                <w:szCs w:val="18"/>
              </w:rPr>
              <w:t>Gunningsbeslissing</w:t>
            </w:r>
            <w:r w:rsidR="0091502E" w:rsidRPr="000D662F">
              <w:rPr>
                <w:noProof/>
                <w:webHidden/>
                <w:sz w:val="18"/>
                <w:szCs w:val="18"/>
              </w:rPr>
              <w:tab/>
            </w:r>
            <w:r w:rsidR="0091502E" w:rsidRPr="000D662F">
              <w:rPr>
                <w:noProof/>
                <w:webHidden/>
                <w:sz w:val="18"/>
                <w:szCs w:val="18"/>
              </w:rPr>
              <w:fldChar w:fldCharType="begin"/>
            </w:r>
            <w:r w:rsidR="0091502E" w:rsidRPr="000D662F">
              <w:rPr>
                <w:noProof/>
                <w:webHidden/>
                <w:sz w:val="18"/>
                <w:szCs w:val="18"/>
              </w:rPr>
              <w:instrText xml:space="preserve"> PAGEREF _Toc122531231 \h </w:instrText>
            </w:r>
            <w:r w:rsidR="0091502E" w:rsidRPr="000D662F">
              <w:rPr>
                <w:noProof/>
                <w:webHidden/>
                <w:sz w:val="18"/>
                <w:szCs w:val="18"/>
              </w:rPr>
            </w:r>
            <w:r w:rsidR="0091502E" w:rsidRPr="000D662F">
              <w:rPr>
                <w:noProof/>
                <w:webHidden/>
                <w:sz w:val="18"/>
                <w:szCs w:val="18"/>
              </w:rPr>
              <w:fldChar w:fldCharType="separate"/>
            </w:r>
            <w:r w:rsidR="0091502E" w:rsidRPr="000D662F">
              <w:rPr>
                <w:noProof/>
                <w:webHidden/>
                <w:sz w:val="18"/>
                <w:szCs w:val="18"/>
              </w:rPr>
              <w:t>37</w:t>
            </w:r>
            <w:r w:rsidR="0091502E" w:rsidRPr="000D662F">
              <w:rPr>
                <w:noProof/>
                <w:webHidden/>
                <w:sz w:val="18"/>
                <w:szCs w:val="18"/>
              </w:rPr>
              <w:fldChar w:fldCharType="end"/>
            </w:r>
          </w:hyperlink>
        </w:p>
        <w:p w14:paraId="1A98F40A" w14:textId="39BCDDE4" w:rsidR="001D3E6B" w:rsidRPr="00AB1059" w:rsidRDefault="006E17C9" w:rsidP="00740BF8">
          <w:pPr>
            <w:pStyle w:val="Inhopg1"/>
            <w:tabs>
              <w:tab w:val="left" w:pos="403"/>
              <w:tab w:val="right" w:leader="dot" w:pos="8148"/>
            </w:tabs>
            <w:rPr>
              <w:rFonts w:ascii="Tahoma" w:hAnsi="Tahoma" w:cs="Tahoma"/>
            </w:rPr>
          </w:pPr>
          <w:r w:rsidRPr="000D662F">
            <w:rPr>
              <w:rFonts w:ascii="Tahoma" w:hAnsi="Tahoma" w:cs="Tahoma"/>
              <w:b w:val="0"/>
              <w:caps w:val="0"/>
              <w:sz w:val="18"/>
              <w:szCs w:val="18"/>
            </w:rPr>
            <w:lastRenderedPageBreak/>
            <w:fldChar w:fldCharType="end"/>
          </w:r>
        </w:p>
      </w:sdtContent>
    </w:sdt>
    <w:p w14:paraId="0B80BF54" w14:textId="37E6DE61" w:rsidR="00922666" w:rsidRPr="00AB1059" w:rsidRDefault="00922666" w:rsidP="006A1A33">
      <w:pPr>
        <w:pStyle w:val="Kop1"/>
        <w:numPr>
          <w:ilvl w:val="0"/>
          <w:numId w:val="0"/>
        </w:numPr>
        <w:rPr>
          <w:rFonts w:ascii="Tahoma" w:hAnsi="Tahoma" w:cs="Tahoma"/>
          <w:color w:val="C00000"/>
        </w:rPr>
      </w:pPr>
      <w:bookmarkStart w:id="11" w:name="_Toc511578433"/>
      <w:bookmarkStart w:id="12" w:name="_Toc9250192"/>
      <w:bookmarkStart w:id="13" w:name="_Toc122531205"/>
      <w:bookmarkStart w:id="14" w:name="_Hlk40435656"/>
      <w:r w:rsidRPr="00AB1059">
        <w:rPr>
          <w:rFonts w:ascii="Tahoma" w:hAnsi="Tahoma" w:cs="Tahoma"/>
          <w:color w:val="C00000"/>
        </w:rPr>
        <w:lastRenderedPageBreak/>
        <w:t>Begripsbepaling</w:t>
      </w:r>
      <w:bookmarkEnd w:id="11"/>
      <w:bookmarkEnd w:id="12"/>
      <w:bookmarkEnd w:id="13"/>
    </w:p>
    <w:p w14:paraId="7C5EA321" w14:textId="77777777" w:rsidR="00E915DE" w:rsidRPr="00AB1059" w:rsidRDefault="00E915DE" w:rsidP="00E915DE">
      <w:pPr>
        <w:pStyle w:val="Tekstzonderopmaak"/>
        <w:spacing w:line="276" w:lineRule="auto"/>
        <w:rPr>
          <w:rFonts w:ascii="Tahoma" w:hAnsi="Tahoma" w:cs="Tahoma"/>
          <w:b/>
          <w:sz w:val="19"/>
          <w:szCs w:val="19"/>
          <w:lang w:val="nl-NL"/>
        </w:rPr>
      </w:pPr>
      <w:r w:rsidRPr="00AB1059">
        <w:rPr>
          <w:rFonts w:ascii="Tahoma" w:hAnsi="Tahoma" w:cs="Tahoma"/>
          <w:b/>
          <w:sz w:val="19"/>
          <w:szCs w:val="19"/>
        </w:rPr>
        <w:t xml:space="preserve">De definities zoals beschreven in artikel 1.1 </w:t>
      </w:r>
      <w:proofErr w:type="spellStart"/>
      <w:r w:rsidRPr="00AB1059">
        <w:rPr>
          <w:rFonts w:ascii="Tahoma" w:hAnsi="Tahoma" w:cs="Tahoma"/>
          <w:b/>
          <w:sz w:val="19"/>
          <w:szCs w:val="19"/>
        </w:rPr>
        <w:t>A</w:t>
      </w:r>
      <w:r w:rsidRPr="00AB1059">
        <w:rPr>
          <w:rFonts w:ascii="Tahoma" w:hAnsi="Tahoma" w:cs="Tahoma"/>
          <w:b/>
          <w:sz w:val="19"/>
          <w:szCs w:val="19"/>
          <w:lang w:val="nl-NL"/>
        </w:rPr>
        <w:t>anbestedings</w:t>
      </w:r>
      <w:proofErr w:type="spellEnd"/>
      <w:r w:rsidRPr="00AB1059">
        <w:rPr>
          <w:rFonts w:ascii="Tahoma" w:hAnsi="Tahoma" w:cs="Tahoma"/>
          <w:b/>
          <w:sz w:val="19"/>
          <w:szCs w:val="19"/>
        </w:rPr>
        <w:t>w</w:t>
      </w:r>
      <w:r w:rsidRPr="00AB1059">
        <w:rPr>
          <w:rFonts w:ascii="Tahoma" w:hAnsi="Tahoma" w:cs="Tahoma"/>
          <w:b/>
          <w:sz w:val="19"/>
          <w:szCs w:val="19"/>
          <w:lang w:val="nl-NL"/>
        </w:rPr>
        <w:t xml:space="preserve">et </w:t>
      </w:r>
      <w:r w:rsidRPr="00AB1059">
        <w:rPr>
          <w:rFonts w:ascii="Tahoma" w:hAnsi="Tahoma" w:cs="Tahoma"/>
          <w:b/>
          <w:sz w:val="19"/>
          <w:szCs w:val="19"/>
        </w:rPr>
        <w:t>2012</w:t>
      </w:r>
      <w:r w:rsidRPr="00AB1059">
        <w:rPr>
          <w:rFonts w:ascii="Tahoma" w:hAnsi="Tahoma" w:cs="Tahoma"/>
          <w:b/>
          <w:sz w:val="19"/>
          <w:szCs w:val="19"/>
          <w:lang w:val="nl-NL"/>
        </w:rPr>
        <w:t xml:space="preserve"> (hierna: </w:t>
      </w:r>
      <w:proofErr w:type="spellStart"/>
      <w:r w:rsidRPr="00AB1059">
        <w:rPr>
          <w:rFonts w:ascii="Tahoma" w:hAnsi="Tahoma" w:cs="Tahoma"/>
          <w:b/>
          <w:sz w:val="19"/>
          <w:szCs w:val="19"/>
          <w:lang w:val="nl-NL"/>
        </w:rPr>
        <w:t>Aw</w:t>
      </w:r>
      <w:proofErr w:type="spellEnd"/>
      <w:r w:rsidRPr="00AB1059">
        <w:rPr>
          <w:rFonts w:ascii="Tahoma" w:hAnsi="Tahoma" w:cs="Tahoma"/>
          <w:b/>
          <w:sz w:val="19"/>
          <w:szCs w:val="19"/>
          <w:lang w:val="nl-NL"/>
        </w:rPr>
        <w:t xml:space="preserve"> 2012)</w:t>
      </w:r>
      <w:r w:rsidRPr="00AB1059">
        <w:rPr>
          <w:rFonts w:ascii="Tahoma" w:hAnsi="Tahoma" w:cs="Tahoma"/>
          <w:b/>
          <w:sz w:val="19"/>
          <w:szCs w:val="19"/>
        </w:rPr>
        <w:t xml:space="preserve"> zijn van toepassing </w:t>
      </w:r>
      <w:r w:rsidRPr="00AB1059">
        <w:rPr>
          <w:rFonts w:ascii="Tahoma" w:hAnsi="Tahoma" w:cs="Tahoma"/>
          <w:b/>
          <w:sz w:val="19"/>
          <w:szCs w:val="19"/>
          <w:lang w:val="nl-NL"/>
        </w:rPr>
        <w:t>tenzij er een alternatief is opgenomen in deze begripsbepaling.</w:t>
      </w:r>
    </w:p>
    <w:p w14:paraId="1634B50B" w14:textId="77777777" w:rsidR="00922666" w:rsidRPr="00AB1059" w:rsidRDefault="00922666" w:rsidP="00922666">
      <w:pPr>
        <w:pStyle w:val="Tekstzonderopmaak"/>
        <w:spacing w:line="276" w:lineRule="auto"/>
        <w:rPr>
          <w:rFonts w:ascii="Tahoma" w:hAnsi="Tahoma" w:cs="Tahoma"/>
          <w:b/>
          <w:sz w:val="19"/>
          <w:szCs w:val="19"/>
          <w:lang w:val="nl-NL"/>
        </w:rPr>
      </w:pPr>
    </w:p>
    <w:p w14:paraId="7F122542" w14:textId="7A82BFCD" w:rsidR="00922666" w:rsidRPr="00AB1059" w:rsidRDefault="00922666" w:rsidP="00922666">
      <w:pPr>
        <w:pStyle w:val="Tekstzonderopmaak"/>
        <w:spacing w:line="276" w:lineRule="auto"/>
        <w:jc w:val="both"/>
        <w:rPr>
          <w:rFonts w:ascii="Tahoma" w:hAnsi="Tahoma" w:cs="Tahoma"/>
          <w:bCs/>
          <w:sz w:val="19"/>
          <w:szCs w:val="19"/>
          <w:lang w:val="nl-NL"/>
        </w:rPr>
      </w:pPr>
      <w:r w:rsidRPr="00AB1059">
        <w:rPr>
          <w:rFonts w:ascii="Tahoma" w:hAnsi="Tahoma" w:cs="Tahoma"/>
          <w:b/>
          <w:sz w:val="19"/>
          <w:szCs w:val="19"/>
        </w:rPr>
        <w:t>Aanbestedende dienst</w:t>
      </w:r>
      <w:r w:rsidRPr="00AB1059">
        <w:rPr>
          <w:rFonts w:ascii="Tahoma" w:hAnsi="Tahoma" w:cs="Tahoma"/>
          <w:b/>
          <w:sz w:val="19"/>
          <w:szCs w:val="19"/>
          <w:lang w:val="nl-NL"/>
        </w:rPr>
        <w:t xml:space="preserve">: </w:t>
      </w:r>
      <w:r w:rsidR="00543CE8" w:rsidRPr="00AB1059">
        <w:rPr>
          <w:rFonts w:ascii="Tahoma" w:hAnsi="Tahoma" w:cs="Tahoma"/>
          <w:bCs/>
          <w:sz w:val="19"/>
          <w:szCs w:val="19"/>
          <w:lang w:val="nl-NL"/>
        </w:rPr>
        <w:t>Stichting Samenwerking Beroepsonderwijs Bedrijfsleven</w:t>
      </w:r>
      <w:r w:rsidRPr="00AB1059">
        <w:rPr>
          <w:rFonts w:ascii="Tahoma" w:hAnsi="Tahoma" w:cs="Tahoma"/>
          <w:bCs/>
          <w:sz w:val="19"/>
          <w:szCs w:val="19"/>
        </w:rPr>
        <w:t xml:space="preserve">, na het moment van </w:t>
      </w:r>
      <w:r w:rsidRPr="00AB1059">
        <w:rPr>
          <w:rFonts w:ascii="Tahoma" w:hAnsi="Tahoma" w:cs="Tahoma"/>
          <w:bCs/>
          <w:sz w:val="19"/>
          <w:szCs w:val="19"/>
          <w:lang w:val="nl-NL"/>
        </w:rPr>
        <w:t>g</w:t>
      </w:r>
      <w:proofErr w:type="spellStart"/>
      <w:r w:rsidRPr="00AB1059">
        <w:rPr>
          <w:rFonts w:ascii="Tahoma" w:hAnsi="Tahoma" w:cs="Tahoma"/>
          <w:bCs/>
          <w:sz w:val="19"/>
          <w:szCs w:val="19"/>
        </w:rPr>
        <w:t>unning</w:t>
      </w:r>
      <w:proofErr w:type="spellEnd"/>
      <w:r w:rsidRPr="00AB1059">
        <w:rPr>
          <w:rFonts w:ascii="Tahoma" w:hAnsi="Tahoma" w:cs="Tahoma"/>
          <w:bCs/>
          <w:sz w:val="19"/>
          <w:szCs w:val="19"/>
        </w:rPr>
        <w:t xml:space="preserve"> te noemen: </w:t>
      </w:r>
      <w:r w:rsidRPr="00AB1059">
        <w:rPr>
          <w:rFonts w:ascii="Tahoma" w:hAnsi="Tahoma" w:cs="Tahoma"/>
          <w:bCs/>
          <w:sz w:val="19"/>
          <w:szCs w:val="19"/>
          <w:lang w:val="nl-NL"/>
        </w:rPr>
        <w:t>o</w:t>
      </w:r>
      <w:proofErr w:type="spellStart"/>
      <w:r w:rsidRPr="00AB1059">
        <w:rPr>
          <w:rFonts w:ascii="Tahoma" w:hAnsi="Tahoma" w:cs="Tahoma"/>
          <w:bCs/>
          <w:sz w:val="19"/>
          <w:szCs w:val="19"/>
        </w:rPr>
        <w:t>pdrachtgever</w:t>
      </w:r>
      <w:proofErr w:type="spellEnd"/>
      <w:r w:rsidRPr="00AB1059">
        <w:rPr>
          <w:rFonts w:ascii="Tahoma" w:hAnsi="Tahoma" w:cs="Tahoma"/>
          <w:bCs/>
          <w:sz w:val="19"/>
          <w:szCs w:val="19"/>
          <w:lang w:val="nl-NL"/>
        </w:rPr>
        <w:t>.</w:t>
      </w:r>
    </w:p>
    <w:p w14:paraId="762C5301" w14:textId="77777777" w:rsidR="00922666" w:rsidRPr="00AB1059" w:rsidRDefault="00922666" w:rsidP="00922666">
      <w:pPr>
        <w:pStyle w:val="Tekstzonderopmaak"/>
        <w:spacing w:line="276" w:lineRule="auto"/>
        <w:jc w:val="both"/>
        <w:rPr>
          <w:rFonts w:ascii="Tahoma" w:hAnsi="Tahoma" w:cs="Tahoma"/>
          <w:b/>
          <w:sz w:val="19"/>
          <w:szCs w:val="19"/>
        </w:rPr>
      </w:pPr>
    </w:p>
    <w:p w14:paraId="1D793B49" w14:textId="77777777" w:rsidR="00922666" w:rsidRPr="00AB1059" w:rsidRDefault="00922666" w:rsidP="00922666">
      <w:pPr>
        <w:pStyle w:val="Tekstzonderopmaak"/>
        <w:spacing w:line="276" w:lineRule="auto"/>
        <w:jc w:val="both"/>
        <w:rPr>
          <w:rFonts w:ascii="Tahoma" w:hAnsi="Tahoma" w:cs="Tahoma"/>
          <w:b/>
          <w:sz w:val="19"/>
          <w:szCs w:val="19"/>
          <w:lang w:val="nl-NL" w:eastAsia="nl-NL"/>
        </w:rPr>
      </w:pPr>
      <w:r w:rsidRPr="00AB1059">
        <w:rPr>
          <w:rFonts w:ascii="Tahoma" w:hAnsi="Tahoma" w:cs="Tahoma"/>
          <w:b/>
          <w:sz w:val="19"/>
          <w:szCs w:val="19"/>
          <w:lang w:val="nl-NL" w:eastAsia="nl-NL"/>
        </w:rPr>
        <w:t>Aanbestedingsleidraad</w:t>
      </w:r>
      <w:r w:rsidRPr="00AB1059">
        <w:rPr>
          <w:rFonts w:ascii="Tahoma" w:hAnsi="Tahoma" w:cs="Tahoma"/>
          <w:b/>
          <w:sz w:val="19"/>
          <w:szCs w:val="19"/>
          <w:lang w:eastAsia="nl-NL"/>
        </w:rPr>
        <w:t xml:space="preserve">: </w:t>
      </w:r>
      <w:r w:rsidRPr="00AB1059">
        <w:rPr>
          <w:rFonts w:ascii="Tahoma" w:hAnsi="Tahoma" w:cs="Tahoma"/>
          <w:sz w:val="19"/>
          <w:szCs w:val="19"/>
          <w:lang w:eastAsia="nl-NL"/>
        </w:rPr>
        <w:t>Het onderhavige document op basis waarvan</w:t>
      </w:r>
      <w:r w:rsidRPr="00AB1059">
        <w:rPr>
          <w:rFonts w:ascii="Tahoma" w:hAnsi="Tahoma" w:cs="Tahoma"/>
          <w:sz w:val="19"/>
          <w:szCs w:val="19"/>
          <w:lang w:val="nl-NL" w:eastAsia="nl-NL"/>
        </w:rPr>
        <w:t xml:space="preserve"> geïnteresseerde ondernemingen</w:t>
      </w:r>
      <w:r w:rsidRPr="00AB1059">
        <w:rPr>
          <w:rFonts w:ascii="Tahoma" w:hAnsi="Tahoma" w:cs="Tahoma"/>
          <w:sz w:val="19"/>
          <w:szCs w:val="19"/>
          <w:lang w:eastAsia="nl-NL"/>
        </w:rPr>
        <w:t xml:space="preserve"> een</w:t>
      </w:r>
      <w:r w:rsidRPr="00AB1059">
        <w:rPr>
          <w:rFonts w:ascii="Tahoma" w:hAnsi="Tahoma" w:cs="Tahoma"/>
          <w:sz w:val="19"/>
          <w:szCs w:val="19"/>
          <w:lang w:val="nl-NL" w:eastAsia="nl-NL"/>
        </w:rPr>
        <w:t xml:space="preserve"> inschrijving</w:t>
      </w:r>
      <w:r w:rsidRPr="00AB1059">
        <w:rPr>
          <w:rFonts w:ascii="Tahoma" w:hAnsi="Tahoma" w:cs="Tahoma"/>
          <w:sz w:val="19"/>
          <w:szCs w:val="19"/>
          <w:lang w:eastAsia="nl-NL"/>
        </w:rPr>
        <w:t xml:space="preserve"> kunnen indienen en waarin onder meer de </w:t>
      </w:r>
      <w:r w:rsidRPr="00AB1059">
        <w:rPr>
          <w:rFonts w:ascii="Tahoma" w:hAnsi="Tahoma" w:cs="Tahoma"/>
          <w:sz w:val="19"/>
          <w:szCs w:val="19"/>
          <w:lang w:val="nl-NL" w:eastAsia="nl-NL"/>
        </w:rPr>
        <w:t>aanbestedingsprocedure wordt</w:t>
      </w:r>
      <w:r w:rsidRPr="00AB1059">
        <w:rPr>
          <w:rFonts w:ascii="Tahoma" w:hAnsi="Tahoma" w:cs="Tahoma"/>
          <w:sz w:val="19"/>
          <w:szCs w:val="19"/>
          <w:lang w:eastAsia="nl-NL"/>
        </w:rPr>
        <w:t xml:space="preserve"> beschreven en toegelicht</w:t>
      </w:r>
      <w:r w:rsidRPr="00AB1059">
        <w:rPr>
          <w:rFonts w:ascii="Tahoma" w:hAnsi="Tahoma" w:cs="Tahoma"/>
          <w:sz w:val="19"/>
          <w:szCs w:val="19"/>
          <w:lang w:val="nl-NL" w:eastAsia="nl-NL"/>
        </w:rPr>
        <w:t>.</w:t>
      </w:r>
    </w:p>
    <w:p w14:paraId="4EE424FA" w14:textId="77777777" w:rsidR="00922666" w:rsidRPr="00AB1059" w:rsidRDefault="00922666" w:rsidP="00922666">
      <w:pPr>
        <w:pStyle w:val="Tekstzonderopmaak"/>
        <w:spacing w:line="276" w:lineRule="auto"/>
        <w:jc w:val="both"/>
        <w:rPr>
          <w:rFonts w:ascii="Tahoma" w:hAnsi="Tahoma" w:cs="Tahoma"/>
          <w:b/>
          <w:sz w:val="19"/>
          <w:szCs w:val="19"/>
        </w:rPr>
      </w:pPr>
    </w:p>
    <w:p w14:paraId="216B7346" w14:textId="11FB104B" w:rsidR="00922666" w:rsidRPr="00A3560B" w:rsidRDefault="00922666" w:rsidP="00922666">
      <w:pPr>
        <w:autoSpaceDE w:val="0"/>
        <w:autoSpaceDN w:val="0"/>
        <w:adjustRightInd w:val="0"/>
        <w:spacing w:line="276" w:lineRule="auto"/>
        <w:jc w:val="both"/>
        <w:rPr>
          <w:rFonts w:ascii="Tahoma" w:hAnsi="Tahoma" w:cs="Tahoma"/>
          <w:szCs w:val="19"/>
        </w:rPr>
      </w:pPr>
      <w:r w:rsidRPr="00AB1059">
        <w:rPr>
          <w:rFonts w:ascii="Tahoma" w:hAnsi="Tahoma" w:cs="Tahoma"/>
          <w:b/>
          <w:szCs w:val="19"/>
          <w:lang w:eastAsia="nl-NL"/>
        </w:rPr>
        <w:t>Aanbestedingsstukken</w:t>
      </w:r>
      <w:r w:rsidRPr="00AB1059">
        <w:rPr>
          <w:rFonts w:ascii="Tahoma" w:hAnsi="Tahoma" w:cs="Tahoma"/>
          <w:szCs w:val="19"/>
          <w:lang w:eastAsia="nl-NL"/>
        </w:rPr>
        <w:t xml:space="preserve">: </w:t>
      </w:r>
      <w:bookmarkStart w:id="15" w:name="_Hlk495409605"/>
      <w:r w:rsidRPr="00AB1059">
        <w:rPr>
          <w:rFonts w:ascii="Tahoma" w:hAnsi="Tahoma" w:cs="Tahoma"/>
          <w:szCs w:val="19"/>
          <w:lang w:eastAsia="nl-NL"/>
        </w:rPr>
        <w:t xml:space="preserve">Alle </w:t>
      </w:r>
      <w:r w:rsidRPr="00AB1059">
        <w:rPr>
          <w:rFonts w:ascii="Tahoma" w:eastAsia="Times New Roman" w:hAnsi="Tahoma" w:cs="Tahoma"/>
          <w:szCs w:val="19"/>
          <w:lang w:eastAsia="nl-NL"/>
        </w:rPr>
        <w:t>documenten (inclusief de bijlagen), vragenlijsten, planning</w:t>
      </w:r>
      <w:r w:rsidR="009E505F" w:rsidRPr="00AB1059">
        <w:rPr>
          <w:rFonts w:ascii="Tahoma" w:eastAsia="Times New Roman" w:hAnsi="Tahoma" w:cs="Tahoma"/>
          <w:szCs w:val="19"/>
          <w:lang w:eastAsia="nl-NL"/>
        </w:rPr>
        <w:t xml:space="preserve">, vraag &amp; antwoord </w:t>
      </w:r>
      <w:r w:rsidR="007A4FC3" w:rsidRPr="00AB1059">
        <w:rPr>
          <w:rFonts w:ascii="Tahoma" w:eastAsia="Times New Roman" w:hAnsi="Tahoma" w:cs="Tahoma"/>
          <w:szCs w:val="19"/>
          <w:lang w:eastAsia="nl-NL"/>
        </w:rPr>
        <w:t>module</w:t>
      </w:r>
      <w:r w:rsidRPr="00AB1059">
        <w:rPr>
          <w:rFonts w:ascii="Tahoma" w:eastAsia="Times New Roman" w:hAnsi="Tahoma" w:cs="Tahoma"/>
          <w:szCs w:val="19"/>
          <w:lang w:eastAsia="nl-NL"/>
        </w:rPr>
        <w:t xml:space="preserve"> en alle overige informatie die door de aanbestedende dienst gepubliceerde zijn c.q. op </w:t>
      </w:r>
      <w:proofErr w:type="spellStart"/>
      <w:r w:rsidR="002B5738" w:rsidRPr="00A3560B">
        <w:rPr>
          <w:rFonts w:ascii="Tahoma" w:eastAsia="Times New Roman" w:hAnsi="Tahoma" w:cs="Tahoma"/>
          <w:szCs w:val="19"/>
          <w:lang w:eastAsia="nl-NL"/>
        </w:rPr>
        <w:t>TenderNed</w:t>
      </w:r>
      <w:proofErr w:type="spellEnd"/>
      <w:r w:rsidRPr="00A3560B">
        <w:rPr>
          <w:rFonts w:ascii="Tahoma" w:eastAsia="Times New Roman" w:hAnsi="Tahoma" w:cs="Tahoma"/>
          <w:szCs w:val="19"/>
          <w:lang w:eastAsia="nl-NL"/>
        </w:rPr>
        <w:t xml:space="preserve"> ter beschikking zijn gesteld aan de geïnteresseerde ondernemingen</w:t>
      </w:r>
      <w:r w:rsidRPr="00A3560B">
        <w:rPr>
          <w:rFonts w:ascii="Tahoma" w:hAnsi="Tahoma" w:cs="Tahoma"/>
          <w:szCs w:val="19"/>
          <w:lang w:eastAsia="nl-NL"/>
        </w:rPr>
        <w:t>.</w:t>
      </w:r>
    </w:p>
    <w:bookmarkEnd w:id="15"/>
    <w:p w14:paraId="3231FFD9" w14:textId="77777777" w:rsidR="00922666" w:rsidRPr="00A3560B" w:rsidRDefault="00922666" w:rsidP="00922666">
      <w:pPr>
        <w:pStyle w:val="Tekstzonderopmaak"/>
        <w:spacing w:line="276" w:lineRule="auto"/>
        <w:jc w:val="both"/>
        <w:rPr>
          <w:rFonts w:ascii="Tahoma" w:hAnsi="Tahoma" w:cs="Tahoma"/>
          <w:b/>
          <w:sz w:val="19"/>
          <w:szCs w:val="19"/>
        </w:rPr>
      </w:pPr>
    </w:p>
    <w:p w14:paraId="3B54ABAD" w14:textId="14805946" w:rsidR="00C41A0F" w:rsidRPr="00A3560B" w:rsidRDefault="00C41A0F" w:rsidP="00C41A0F">
      <w:pPr>
        <w:spacing w:line="276" w:lineRule="auto"/>
        <w:jc w:val="both"/>
        <w:rPr>
          <w:rFonts w:ascii="Tahoma" w:hAnsi="Tahoma" w:cs="Tahoma"/>
          <w:szCs w:val="19"/>
        </w:rPr>
      </w:pPr>
      <w:r w:rsidRPr="00A3560B">
        <w:rPr>
          <w:rFonts w:ascii="Tahoma" w:hAnsi="Tahoma" w:cs="Tahoma"/>
          <w:b/>
          <w:bCs/>
          <w:szCs w:val="19"/>
        </w:rPr>
        <w:t>Implementatie</w:t>
      </w:r>
      <w:r w:rsidRPr="00A3560B">
        <w:rPr>
          <w:rFonts w:ascii="Tahoma" w:hAnsi="Tahoma" w:cs="Tahoma"/>
          <w:szCs w:val="19"/>
        </w:rPr>
        <w:t>: Het uitvoeren van (voorbereidende) activiteiten en maatregelen die nodig zijn voor het conform de aanbestedingsstukken uitvoeren van de opdracht.</w:t>
      </w:r>
    </w:p>
    <w:p w14:paraId="3A4AED7B" w14:textId="77777777" w:rsidR="00C41A0F" w:rsidRPr="00A3560B" w:rsidRDefault="00C41A0F" w:rsidP="00C41A0F">
      <w:pPr>
        <w:autoSpaceDE w:val="0"/>
        <w:autoSpaceDN w:val="0"/>
        <w:adjustRightInd w:val="0"/>
        <w:spacing w:line="276" w:lineRule="auto"/>
        <w:jc w:val="both"/>
        <w:rPr>
          <w:rFonts w:ascii="Tahoma" w:hAnsi="Tahoma" w:cs="Tahoma"/>
          <w:szCs w:val="19"/>
        </w:rPr>
      </w:pPr>
    </w:p>
    <w:p w14:paraId="67855528" w14:textId="24B58CC6" w:rsidR="00C41A0F" w:rsidRPr="00A3560B" w:rsidRDefault="00C41A0F" w:rsidP="00C41A0F">
      <w:pPr>
        <w:autoSpaceDE w:val="0"/>
        <w:autoSpaceDN w:val="0"/>
        <w:adjustRightInd w:val="0"/>
        <w:spacing w:line="276" w:lineRule="auto"/>
        <w:jc w:val="both"/>
        <w:rPr>
          <w:rFonts w:ascii="Tahoma" w:hAnsi="Tahoma" w:cs="Tahoma"/>
          <w:szCs w:val="19"/>
        </w:rPr>
      </w:pPr>
      <w:r w:rsidRPr="00A3560B">
        <w:rPr>
          <w:rFonts w:ascii="Tahoma" w:hAnsi="Tahoma" w:cs="Tahoma"/>
          <w:b/>
          <w:bCs/>
          <w:szCs w:val="19"/>
        </w:rPr>
        <w:t>Implementatieperiode/-fase</w:t>
      </w:r>
      <w:r w:rsidRPr="00A3560B">
        <w:rPr>
          <w:rFonts w:ascii="Tahoma" w:hAnsi="Tahoma" w:cs="Tahoma"/>
          <w:szCs w:val="19"/>
        </w:rPr>
        <w:t>: Periode die loopt vanaf definitieve gunning tot de ingangsdatum van de &lt;raam&gt;overeenkomst, waarin de uitvoering van de opdracht wordt voorbereid.</w:t>
      </w:r>
    </w:p>
    <w:p w14:paraId="0120D8B2" w14:textId="77777777" w:rsidR="00C41A0F" w:rsidRPr="00AB1059" w:rsidRDefault="00C41A0F" w:rsidP="00C41A0F">
      <w:pPr>
        <w:autoSpaceDE w:val="0"/>
        <w:autoSpaceDN w:val="0"/>
        <w:adjustRightInd w:val="0"/>
        <w:spacing w:line="276" w:lineRule="auto"/>
        <w:jc w:val="both"/>
        <w:rPr>
          <w:rFonts w:ascii="Tahoma" w:hAnsi="Tahoma" w:cs="Tahoma"/>
          <w:b/>
          <w:szCs w:val="19"/>
          <w:lang w:eastAsia="nl-NL"/>
        </w:rPr>
      </w:pPr>
    </w:p>
    <w:p w14:paraId="7851A2B8" w14:textId="72398E92" w:rsidR="00922666" w:rsidRPr="00AB1059" w:rsidRDefault="00922666" w:rsidP="00922666">
      <w:pPr>
        <w:pStyle w:val="Tekstzonderopmaak"/>
        <w:spacing w:line="276" w:lineRule="auto"/>
        <w:jc w:val="both"/>
        <w:rPr>
          <w:rFonts w:ascii="Tahoma" w:hAnsi="Tahoma" w:cs="Tahoma"/>
          <w:sz w:val="19"/>
          <w:szCs w:val="19"/>
        </w:rPr>
      </w:pPr>
      <w:r w:rsidRPr="00AB1059">
        <w:rPr>
          <w:rFonts w:ascii="Tahoma" w:hAnsi="Tahoma" w:cs="Tahoma"/>
          <w:b/>
          <w:sz w:val="19"/>
          <w:szCs w:val="19"/>
        </w:rPr>
        <w:t>Inschrijving</w:t>
      </w:r>
      <w:r w:rsidRPr="00AB1059">
        <w:rPr>
          <w:rFonts w:ascii="Tahoma" w:hAnsi="Tahoma" w:cs="Tahoma"/>
          <w:sz w:val="19"/>
          <w:szCs w:val="19"/>
        </w:rPr>
        <w:t xml:space="preserve">: Alle documenten die </w:t>
      </w:r>
      <w:r w:rsidR="009E505F" w:rsidRPr="00AB1059">
        <w:rPr>
          <w:rFonts w:ascii="Tahoma" w:hAnsi="Tahoma" w:cs="Tahoma"/>
          <w:sz w:val="19"/>
          <w:szCs w:val="19"/>
          <w:lang w:val="nl-NL"/>
        </w:rPr>
        <w:t>een</w:t>
      </w:r>
      <w:r w:rsidRPr="00AB1059">
        <w:rPr>
          <w:rFonts w:ascii="Tahoma" w:hAnsi="Tahoma" w:cs="Tahoma"/>
          <w:sz w:val="19"/>
          <w:szCs w:val="19"/>
        </w:rPr>
        <w:t xml:space="preserve"> </w:t>
      </w:r>
      <w:r w:rsidR="009E505F" w:rsidRPr="00AB1059">
        <w:rPr>
          <w:rFonts w:ascii="Tahoma" w:hAnsi="Tahoma" w:cs="Tahoma"/>
          <w:sz w:val="19"/>
          <w:szCs w:val="19"/>
          <w:lang w:val="nl-NL"/>
        </w:rPr>
        <w:t>i</w:t>
      </w:r>
      <w:proofErr w:type="spellStart"/>
      <w:r w:rsidR="00A3560B" w:rsidRPr="00AB1059">
        <w:rPr>
          <w:rFonts w:ascii="Tahoma" w:hAnsi="Tahoma" w:cs="Tahoma"/>
          <w:sz w:val="19"/>
          <w:szCs w:val="19"/>
        </w:rPr>
        <w:t>nschrijver</w:t>
      </w:r>
      <w:proofErr w:type="spellEnd"/>
      <w:r w:rsidRPr="00AB1059">
        <w:rPr>
          <w:rFonts w:ascii="Tahoma" w:hAnsi="Tahoma" w:cs="Tahoma"/>
          <w:sz w:val="19"/>
          <w:szCs w:val="19"/>
        </w:rPr>
        <w:t xml:space="preserve"> aanbiedt </w:t>
      </w:r>
      <w:r w:rsidRPr="00AB1059">
        <w:rPr>
          <w:rFonts w:ascii="Tahoma" w:hAnsi="Tahoma" w:cs="Tahoma"/>
          <w:sz w:val="19"/>
          <w:szCs w:val="19"/>
          <w:lang w:val="nl-NL"/>
        </w:rPr>
        <w:t xml:space="preserve">via </w:t>
      </w:r>
      <w:proofErr w:type="spellStart"/>
      <w:r w:rsidR="002B5738" w:rsidRPr="00AB1059">
        <w:rPr>
          <w:rFonts w:ascii="Tahoma" w:hAnsi="Tahoma" w:cs="Tahoma"/>
          <w:sz w:val="19"/>
          <w:szCs w:val="19"/>
          <w:lang w:val="nl-NL"/>
        </w:rPr>
        <w:t>TenderNed</w:t>
      </w:r>
      <w:proofErr w:type="spellEnd"/>
      <w:r w:rsidRPr="00AB1059">
        <w:rPr>
          <w:rFonts w:ascii="Tahoma" w:hAnsi="Tahoma" w:cs="Tahoma"/>
          <w:sz w:val="19"/>
          <w:szCs w:val="19"/>
          <w:lang w:val="nl-NL"/>
        </w:rPr>
        <w:t xml:space="preserve"> </w:t>
      </w:r>
      <w:r w:rsidRPr="00AB1059">
        <w:rPr>
          <w:rFonts w:ascii="Tahoma" w:hAnsi="Tahoma" w:cs="Tahoma"/>
          <w:sz w:val="19"/>
          <w:szCs w:val="19"/>
        </w:rPr>
        <w:t xml:space="preserve">ter beantwoording van het gestelde in de </w:t>
      </w:r>
      <w:r w:rsidRPr="00AB1059">
        <w:rPr>
          <w:rFonts w:ascii="Tahoma" w:hAnsi="Tahoma" w:cs="Tahoma"/>
          <w:sz w:val="19"/>
          <w:szCs w:val="19"/>
          <w:lang w:val="nl-NL"/>
        </w:rPr>
        <w:t>aanbestedingsstukken.</w:t>
      </w:r>
    </w:p>
    <w:p w14:paraId="6EDC658B" w14:textId="77777777" w:rsidR="00922666" w:rsidRPr="0030396B" w:rsidRDefault="00922666" w:rsidP="00922666">
      <w:pPr>
        <w:pStyle w:val="Tekstzonderopmaak"/>
        <w:spacing w:line="276" w:lineRule="auto"/>
        <w:jc w:val="both"/>
        <w:rPr>
          <w:rFonts w:ascii="Tahoma" w:hAnsi="Tahoma" w:cs="Tahoma"/>
          <w:b/>
          <w:sz w:val="19"/>
          <w:szCs w:val="19"/>
          <w:lang w:val="nl-NL"/>
        </w:rPr>
      </w:pPr>
    </w:p>
    <w:p w14:paraId="18306808" w14:textId="2BFE7467" w:rsidR="00922666" w:rsidRPr="00AB1059" w:rsidRDefault="00922666" w:rsidP="00922666">
      <w:pPr>
        <w:pStyle w:val="Tekstzonderopmaak"/>
        <w:spacing w:line="276" w:lineRule="auto"/>
        <w:jc w:val="both"/>
        <w:rPr>
          <w:rFonts w:ascii="Tahoma" w:hAnsi="Tahoma" w:cs="Tahoma"/>
          <w:sz w:val="19"/>
          <w:szCs w:val="19"/>
        </w:rPr>
      </w:pPr>
      <w:r w:rsidRPr="00AB1059">
        <w:rPr>
          <w:rFonts w:ascii="Tahoma" w:hAnsi="Tahoma" w:cs="Tahoma"/>
          <w:b/>
          <w:sz w:val="19"/>
          <w:szCs w:val="19"/>
        </w:rPr>
        <w:t>Kantooruren</w:t>
      </w:r>
      <w:r w:rsidRPr="00AB1059">
        <w:rPr>
          <w:rFonts w:ascii="Tahoma" w:hAnsi="Tahoma" w:cs="Tahoma"/>
          <w:b/>
          <w:sz w:val="19"/>
          <w:szCs w:val="19"/>
          <w:lang w:val="nl-NL"/>
        </w:rPr>
        <w:t xml:space="preserve"> (kantoortijden)</w:t>
      </w:r>
      <w:r w:rsidRPr="00AB1059">
        <w:rPr>
          <w:rFonts w:ascii="Tahoma" w:hAnsi="Tahoma" w:cs="Tahoma"/>
          <w:b/>
          <w:sz w:val="19"/>
          <w:szCs w:val="19"/>
        </w:rPr>
        <w:t>:</w:t>
      </w:r>
      <w:r w:rsidRPr="00AB1059">
        <w:rPr>
          <w:rFonts w:ascii="Tahoma" w:hAnsi="Tahoma" w:cs="Tahoma"/>
          <w:sz w:val="19"/>
          <w:szCs w:val="19"/>
        </w:rPr>
        <w:t xml:space="preserve"> </w:t>
      </w:r>
      <w:r w:rsidRPr="00AB1059">
        <w:rPr>
          <w:rFonts w:ascii="Tahoma" w:hAnsi="Tahoma" w:cs="Tahoma"/>
          <w:sz w:val="19"/>
          <w:szCs w:val="19"/>
          <w:lang w:val="nl-NL"/>
        </w:rPr>
        <w:t>Alle uren op</w:t>
      </w:r>
      <w:r w:rsidRPr="00AB1059">
        <w:rPr>
          <w:rFonts w:ascii="Tahoma" w:hAnsi="Tahoma" w:cs="Tahoma"/>
          <w:sz w:val="19"/>
          <w:szCs w:val="19"/>
        </w:rPr>
        <w:t xml:space="preserve"> </w:t>
      </w:r>
      <w:r w:rsidRPr="00AB1059">
        <w:rPr>
          <w:rFonts w:ascii="Tahoma" w:hAnsi="Tahoma" w:cs="Tahoma"/>
          <w:sz w:val="19"/>
          <w:szCs w:val="19"/>
          <w:lang w:val="nl-NL"/>
        </w:rPr>
        <w:t>werkdagen</w:t>
      </w:r>
      <w:r w:rsidRPr="00AB1059">
        <w:rPr>
          <w:rFonts w:ascii="Tahoma" w:hAnsi="Tahoma" w:cs="Tahoma"/>
          <w:sz w:val="19"/>
          <w:szCs w:val="19"/>
        </w:rPr>
        <w:t xml:space="preserve"> </w:t>
      </w:r>
      <w:r w:rsidRPr="00DC673A">
        <w:rPr>
          <w:rFonts w:ascii="Tahoma" w:hAnsi="Tahoma" w:cs="Tahoma"/>
          <w:sz w:val="19"/>
          <w:szCs w:val="19"/>
          <w:lang w:val="nl-NL"/>
        </w:rPr>
        <w:t>tussen</w:t>
      </w:r>
      <w:r w:rsidRPr="00DC673A">
        <w:rPr>
          <w:rFonts w:ascii="Tahoma" w:hAnsi="Tahoma" w:cs="Tahoma"/>
          <w:sz w:val="19"/>
          <w:szCs w:val="19"/>
        </w:rPr>
        <w:t xml:space="preserve"> </w:t>
      </w:r>
      <w:r w:rsidR="0030396B" w:rsidRPr="00DC673A">
        <w:rPr>
          <w:rFonts w:ascii="Tahoma" w:eastAsiaTheme="minorHAnsi" w:hAnsi="Tahoma" w:cs="Tahoma"/>
          <w:sz w:val="19"/>
          <w:szCs w:val="19"/>
          <w:lang w:val="nl-NL" w:eastAsia="en-US"/>
        </w:rPr>
        <w:t>08:00</w:t>
      </w:r>
      <w:r w:rsidRPr="00DC673A">
        <w:rPr>
          <w:rFonts w:ascii="Tahoma" w:hAnsi="Tahoma" w:cs="Tahoma"/>
          <w:sz w:val="19"/>
          <w:szCs w:val="19"/>
        </w:rPr>
        <w:t xml:space="preserve"> </w:t>
      </w:r>
      <w:r w:rsidRPr="00DC673A">
        <w:rPr>
          <w:rFonts w:ascii="Tahoma" w:hAnsi="Tahoma" w:cs="Tahoma"/>
          <w:sz w:val="19"/>
          <w:szCs w:val="19"/>
          <w:lang w:val="nl-NL"/>
        </w:rPr>
        <w:t>en</w:t>
      </w:r>
      <w:r w:rsidRPr="00DC673A">
        <w:rPr>
          <w:rFonts w:ascii="Tahoma" w:hAnsi="Tahoma" w:cs="Tahoma"/>
          <w:sz w:val="19"/>
          <w:szCs w:val="19"/>
        </w:rPr>
        <w:t xml:space="preserve"> </w:t>
      </w:r>
      <w:r w:rsidR="0030396B" w:rsidRPr="00DC673A">
        <w:rPr>
          <w:rFonts w:ascii="Tahoma" w:eastAsiaTheme="minorHAnsi" w:hAnsi="Tahoma" w:cs="Tahoma"/>
          <w:sz w:val="19"/>
          <w:szCs w:val="19"/>
          <w:lang w:val="nl-NL" w:eastAsia="en-US"/>
        </w:rPr>
        <w:t>18:00</w:t>
      </w:r>
      <w:r w:rsidRPr="0030396B">
        <w:rPr>
          <w:rFonts w:ascii="Tahoma" w:hAnsi="Tahoma" w:cs="Tahoma"/>
          <w:sz w:val="19"/>
          <w:szCs w:val="19"/>
        </w:rPr>
        <w:t xml:space="preserve"> </w:t>
      </w:r>
      <w:r w:rsidRPr="00AB1059">
        <w:rPr>
          <w:rFonts w:ascii="Tahoma" w:hAnsi="Tahoma" w:cs="Tahoma"/>
          <w:sz w:val="19"/>
          <w:szCs w:val="19"/>
        </w:rPr>
        <w:t>uur</w:t>
      </w:r>
      <w:r w:rsidRPr="00AB1059">
        <w:rPr>
          <w:rFonts w:ascii="Tahoma" w:hAnsi="Tahoma" w:cs="Tahoma"/>
          <w:sz w:val="19"/>
          <w:szCs w:val="19"/>
          <w:lang w:val="nl-NL"/>
        </w:rPr>
        <w:t xml:space="preserve"> CET</w:t>
      </w:r>
      <w:r w:rsidRPr="00AB1059">
        <w:rPr>
          <w:rFonts w:ascii="Tahoma" w:hAnsi="Tahoma" w:cs="Tahoma"/>
          <w:sz w:val="19"/>
          <w:szCs w:val="19"/>
        </w:rPr>
        <w:t>.</w:t>
      </w:r>
    </w:p>
    <w:p w14:paraId="1413A8FD" w14:textId="77777777" w:rsidR="00922666" w:rsidRPr="00AB1059" w:rsidRDefault="00922666" w:rsidP="00922666">
      <w:pPr>
        <w:pStyle w:val="Tekstzonderopmaak"/>
        <w:spacing w:line="276" w:lineRule="auto"/>
        <w:jc w:val="both"/>
        <w:rPr>
          <w:rFonts w:ascii="Tahoma" w:hAnsi="Tahoma" w:cs="Tahoma"/>
          <w:sz w:val="19"/>
          <w:szCs w:val="19"/>
        </w:rPr>
      </w:pPr>
    </w:p>
    <w:p w14:paraId="5146C096" w14:textId="77777777" w:rsidR="00922666" w:rsidRPr="00AB1059" w:rsidRDefault="00922666" w:rsidP="00922666">
      <w:pPr>
        <w:pStyle w:val="Tekstzonderopmaak"/>
        <w:spacing w:line="276" w:lineRule="auto"/>
        <w:jc w:val="both"/>
        <w:rPr>
          <w:rFonts w:ascii="Tahoma" w:hAnsi="Tahoma" w:cs="Tahoma"/>
          <w:sz w:val="19"/>
          <w:szCs w:val="19"/>
        </w:rPr>
      </w:pPr>
      <w:r w:rsidRPr="00AB1059">
        <w:rPr>
          <w:rFonts w:ascii="Tahoma" w:hAnsi="Tahoma" w:cs="Tahoma"/>
          <w:b/>
          <w:sz w:val="19"/>
          <w:szCs w:val="19"/>
        </w:rPr>
        <w:t xml:space="preserve">Kalendermaand: </w:t>
      </w:r>
      <w:r w:rsidRPr="00AB1059">
        <w:rPr>
          <w:rFonts w:ascii="Tahoma" w:hAnsi="Tahoma" w:cs="Tahoma"/>
          <w:sz w:val="19"/>
          <w:szCs w:val="19"/>
        </w:rPr>
        <w:t>Periode van de eerste tot en met de laatste dag van een maand.</w:t>
      </w:r>
    </w:p>
    <w:p w14:paraId="11AA5B34" w14:textId="77777777" w:rsidR="00E23D81" w:rsidRPr="00AB1059" w:rsidRDefault="00E23D81" w:rsidP="00E23D81">
      <w:pPr>
        <w:spacing w:line="276" w:lineRule="auto"/>
        <w:jc w:val="both"/>
        <w:rPr>
          <w:rFonts w:ascii="Tahoma" w:hAnsi="Tahoma" w:cs="Tahoma"/>
          <w:bCs/>
          <w:szCs w:val="19"/>
          <w:lang w:eastAsia="nl-NL"/>
        </w:rPr>
      </w:pPr>
    </w:p>
    <w:p w14:paraId="4F799575" w14:textId="67ACDA58" w:rsidR="00E23D81" w:rsidRPr="00AB1059" w:rsidRDefault="00E23D81" w:rsidP="00E23D81">
      <w:pPr>
        <w:spacing w:line="276" w:lineRule="auto"/>
        <w:jc w:val="both"/>
        <w:rPr>
          <w:rFonts w:ascii="Tahoma" w:hAnsi="Tahoma" w:cs="Tahoma"/>
          <w:szCs w:val="19"/>
        </w:rPr>
      </w:pPr>
      <w:r w:rsidRPr="00AB1059">
        <w:rPr>
          <w:rFonts w:ascii="Tahoma" w:hAnsi="Tahoma" w:cs="Tahoma"/>
          <w:b/>
          <w:szCs w:val="19"/>
        </w:rPr>
        <w:t xml:space="preserve">Nota van inlichtingen: </w:t>
      </w:r>
      <w:bookmarkStart w:id="16" w:name="_Hlk57235539"/>
      <w:r w:rsidRPr="00AB1059">
        <w:rPr>
          <w:rFonts w:ascii="Tahoma" w:hAnsi="Tahoma" w:cs="Tahoma"/>
          <w:szCs w:val="19"/>
        </w:rPr>
        <w:t xml:space="preserve">Een document waarin de antwoorden op de geanonimiseerde vragen van de geïnteresseerde ondernemers, alsmede eventuele wijzigingen en/of aanvullingen op de aanbestedingsstukken zijn opgenomen. </w:t>
      </w:r>
    </w:p>
    <w:bookmarkEnd w:id="16"/>
    <w:p w14:paraId="066792DB" w14:textId="77777777" w:rsidR="00E23D81" w:rsidRPr="00AB1059" w:rsidRDefault="00E23D81" w:rsidP="00E23D81">
      <w:pPr>
        <w:pStyle w:val="Tekstzonderopmaak"/>
        <w:spacing w:line="276" w:lineRule="auto"/>
        <w:jc w:val="both"/>
        <w:rPr>
          <w:rFonts w:ascii="Tahoma" w:hAnsi="Tahoma" w:cs="Tahoma"/>
          <w:sz w:val="19"/>
          <w:szCs w:val="19"/>
        </w:rPr>
      </w:pPr>
    </w:p>
    <w:p w14:paraId="4E799DDF" w14:textId="3BF5999A" w:rsidR="00E23D81" w:rsidRPr="00AB1059" w:rsidRDefault="00E23D81" w:rsidP="00E23D81">
      <w:pPr>
        <w:pStyle w:val="Tekstzonderopmaak"/>
        <w:spacing w:line="276" w:lineRule="auto"/>
        <w:jc w:val="both"/>
        <w:rPr>
          <w:rFonts w:ascii="Tahoma" w:hAnsi="Tahoma" w:cs="Tahoma"/>
          <w:sz w:val="19"/>
          <w:szCs w:val="19"/>
          <w:lang w:val="nl-NL"/>
        </w:rPr>
      </w:pPr>
      <w:r w:rsidRPr="00AB1059">
        <w:rPr>
          <w:rFonts w:ascii="Tahoma" w:hAnsi="Tahoma" w:cs="Tahoma"/>
          <w:b/>
          <w:sz w:val="19"/>
          <w:szCs w:val="19"/>
          <w:lang w:val="nl-NL"/>
        </w:rPr>
        <w:t>O</w:t>
      </w:r>
      <w:proofErr w:type="spellStart"/>
      <w:r w:rsidRPr="00AB1059">
        <w:rPr>
          <w:rFonts w:ascii="Tahoma" w:hAnsi="Tahoma" w:cs="Tahoma"/>
          <w:b/>
          <w:sz w:val="19"/>
          <w:szCs w:val="19"/>
        </w:rPr>
        <w:t>pdracht</w:t>
      </w:r>
      <w:proofErr w:type="spellEnd"/>
      <w:r w:rsidRPr="00AB1059">
        <w:rPr>
          <w:rFonts w:ascii="Tahoma" w:hAnsi="Tahoma" w:cs="Tahoma"/>
          <w:b/>
          <w:sz w:val="19"/>
          <w:szCs w:val="19"/>
        </w:rPr>
        <w:t xml:space="preserve">: </w:t>
      </w:r>
      <w:r w:rsidRPr="00AB1059">
        <w:rPr>
          <w:rFonts w:ascii="Tahoma" w:hAnsi="Tahoma" w:cs="Tahoma"/>
          <w:sz w:val="19"/>
          <w:szCs w:val="19"/>
          <w:lang w:val="nl-NL"/>
        </w:rPr>
        <w:t xml:space="preserve">De </w:t>
      </w:r>
      <w:r w:rsidRPr="00AB1059">
        <w:rPr>
          <w:rFonts w:ascii="Tahoma" w:hAnsi="Tahoma" w:cs="Tahoma"/>
          <w:bCs/>
          <w:sz w:val="19"/>
          <w:szCs w:val="19"/>
          <w:lang w:val="nl-NL"/>
        </w:rPr>
        <w:t>o</w:t>
      </w:r>
      <w:r w:rsidRPr="00AB1059">
        <w:rPr>
          <w:rFonts w:ascii="Tahoma" w:hAnsi="Tahoma" w:cs="Tahoma"/>
          <w:sz w:val="19"/>
          <w:szCs w:val="19"/>
        </w:rPr>
        <w:t xml:space="preserve">p basis van </w:t>
      </w:r>
      <w:r w:rsidRPr="006E113E">
        <w:rPr>
          <w:rFonts w:ascii="Tahoma" w:hAnsi="Tahoma" w:cs="Tahoma"/>
          <w:sz w:val="19"/>
          <w:szCs w:val="19"/>
        </w:rPr>
        <w:t xml:space="preserve">de </w:t>
      </w:r>
      <w:r w:rsidRPr="006E113E">
        <w:rPr>
          <w:rFonts w:ascii="Tahoma" w:eastAsiaTheme="minorHAnsi" w:hAnsi="Tahoma" w:cs="Tahoma"/>
          <w:sz w:val="19"/>
          <w:szCs w:val="19"/>
          <w:lang w:val="nl-NL" w:eastAsia="en-US"/>
        </w:rPr>
        <w:t>raam</w:t>
      </w:r>
      <w:r w:rsidRPr="006E113E">
        <w:rPr>
          <w:rFonts w:ascii="Tahoma" w:hAnsi="Tahoma" w:cs="Tahoma"/>
          <w:sz w:val="19"/>
          <w:szCs w:val="19"/>
          <w:lang w:val="nl-NL"/>
        </w:rPr>
        <w:t xml:space="preserve">overeenkomst te </w:t>
      </w:r>
      <w:r w:rsidRPr="006E113E">
        <w:rPr>
          <w:rFonts w:ascii="Tahoma" w:hAnsi="Tahoma" w:cs="Tahoma"/>
          <w:sz w:val="19"/>
          <w:szCs w:val="19"/>
        </w:rPr>
        <w:t xml:space="preserve">verzorgen </w:t>
      </w:r>
      <w:r w:rsidRPr="006E113E">
        <w:rPr>
          <w:rFonts w:ascii="Tahoma" w:eastAsiaTheme="minorHAnsi" w:hAnsi="Tahoma" w:cs="Tahoma"/>
          <w:sz w:val="19"/>
          <w:szCs w:val="19"/>
          <w:lang w:val="nl-NL" w:eastAsia="en-US"/>
        </w:rPr>
        <w:t xml:space="preserve">diensten </w:t>
      </w:r>
      <w:r w:rsidRPr="006E113E">
        <w:rPr>
          <w:rFonts w:ascii="Tahoma" w:hAnsi="Tahoma" w:cs="Tahoma"/>
          <w:sz w:val="19"/>
          <w:szCs w:val="19"/>
          <w:lang w:val="nl-NL"/>
        </w:rPr>
        <w:t xml:space="preserve">ten </w:t>
      </w:r>
      <w:r w:rsidRPr="00AB1059">
        <w:rPr>
          <w:rFonts w:ascii="Tahoma" w:hAnsi="Tahoma" w:cs="Tahoma"/>
          <w:sz w:val="19"/>
          <w:szCs w:val="19"/>
          <w:lang w:val="nl-NL"/>
        </w:rPr>
        <w:t>behoeve van de aanbestedende dienst</w:t>
      </w:r>
      <w:r w:rsidRPr="00AB1059">
        <w:rPr>
          <w:rFonts w:ascii="Tahoma" w:hAnsi="Tahoma" w:cs="Tahoma"/>
          <w:sz w:val="19"/>
          <w:szCs w:val="19"/>
        </w:rPr>
        <w:t xml:space="preserve">, zoals beschreven in de </w:t>
      </w:r>
      <w:r w:rsidRPr="00AB1059">
        <w:rPr>
          <w:rFonts w:ascii="Tahoma" w:hAnsi="Tahoma" w:cs="Tahoma"/>
          <w:sz w:val="19"/>
          <w:szCs w:val="19"/>
          <w:lang w:val="nl-NL"/>
        </w:rPr>
        <w:t>a</w:t>
      </w:r>
      <w:proofErr w:type="spellStart"/>
      <w:r w:rsidRPr="00AB1059">
        <w:rPr>
          <w:rFonts w:ascii="Tahoma" w:hAnsi="Tahoma" w:cs="Tahoma"/>
          <w:sz w:val="19"/>
          <w:szCs w:val="19"/>
        </w:rPr>
        <w:t>anbestedingsstukke</w:t>
      </w:r>
      <w:r w:rsidRPr="00AB1059">
        <w:rPr>
          <w:rFonts w:ascii="Tahoma" w:hAnsi="Tahoma" w:cs="Tahoma"/>
          <w:sz w:val="19"/>
          <w:szCs w:val="19"/>
          <w:lang w:val="nl-NL"/>
        </w:rPr>
        <w:t>n</w:t>
      </w:r>
      <w:proofErr w:type="spellEnd"/>
      <w:r w:rsidRPr="00AB1059">
        <w:rPr>
          <w:rFonts w:ascii="Tahoma" w:hAnsi="Tahoma" w:cs="Tahoma"/>
          <w:sz w:val="19"/>
          <w:szCs w:val="19"/>
          <w:lang w:val="nl-NL"/>
        </w:rPr>
        <w:t>.</w:t>
      </w:r>
    </w:p>
    <w:p w14:paraId="41FBDEE2" w14:textId="77777777" w:rsidR="00C41A0F" w:rsidRPr="00AB1059" w:rsidRDefault="00C41A0F" w:rsidP="00922666">
      <w:pPr>
        <w:pStyle w:val="Tekstzonderopmaak"/>
        <w:spacing w:line="276" w:lineRule="auto"/>
        <w:jc w:val="both"/>
        <w:rPr>
          <w:rFonts w:ascii="Tahoma" w:hAnsi="Tahoma" w:cs="Tahoma"/>
          <w:sz w:val="19"/>
          <w:szCs w:val="19"/>
          <w:lang w:val="nl-NL"/>
        </w:rPr>
      </w:pPr>
    </w:p>
    <w:p w14:paraId="5B1CFE39" w14:textId="408C0149" w:rsidR="00922666" w:rsidRPr="00AB1059" w:rsidRDefault="00922666" w:rsidP="00922666">
      <w:pPr>
        <w:pStyle w:val="Tekstzonderopmaak"/>
        <w:spacing w:line="276" w:lineRule="auto"/>
        <w:jc w:val="both"/>
        <w:rPr>
          <w:rFonts w:ascii="Tahoma" w:hAnsi="Tahoma" w:cs="Tahoma"/>
          <w:sz w:val="19"/>
          <w:szCs w:val="19"/>
          <w:lang w:val="nl-NL"/>
        </w:rPr>
      </w:pPr>
      <w:r w:rsidRPr="00AB1059">
        <w:rPr>
          <w:rFonts w:ascii="Tahoma" w:hAnsi="Tahoma" w:cs="Tahoma"/>
          <w:b/>
          <w:sz w:val="19"/>
          <w:szCs w:val="19"/>
          <w:lang w:val="nl-NL"/>
        </w:rPr>
        <w:t>Prijsblad:</w:t>
      </w:r>
      <w:r w:rsidRPr="00AB1059">
        <w:rPr>
          <w:rFonts w:ascii="Tahoma" w:hAnsi="Tahoma" w:cs="Tahoma"/>
          <w:sz w:val="19"/>
          <w:szCs w:val="19"/>
          <w:lang w:val="nl-NL"/>
        </w:rPr>
        <w:t xml:space="preserve"> Het document waarin inschrijver de </w:t>
      </w:r>
      <w:r w:rsidR="00EC47D7" w:rsidRPr="00AB1059">
        <w:rPr>
          <w:rFonts w:ascii="Tahoma" w:hAnsi="Tahoma" w:cs="Tahoma"/>
          <w:sz w:val="19"/>
          <w:szCs w:val="19"/>
          <w:lang w:val="nl-NL"/>
        </w:rPr>
        <w:t>prijzen</w:t>
      </w:r>
      <w:r w:rsidRPr="00AB1059">
        <w:rPr>
          <w:rFonts w:ascii="Tahoma" w:hAnsi="Tahoma" w:cs="Tahoma"/>
          <w:sz w:val="19"/>
          <w:szCs w:val="19"/>
          <w:lang w:val="nl-NL"/>
        </w:rPr>
        <w:t xml:space="preserve"> en/of percentages m.b.t de opdracht dient op te geven.</w:t>
      </w:r>
    </w:p>
    <w:p w14:paraId="0251C97F" w14:textId="77777777" w:rsidR="00922666" w:rsidRPr="00AB1059" w:rsidRDefault="00922666" w:rsidP="00922666">
      <w:pPr>
        <w:pStyle w:val="Tekstzonderopmaak"/>
        <w:spacing w:line="276" w:lineRule="auto"/>
        <w:jc w:val="both"/>
        <w:rPr>
          <w:rFonts w:ascii="Tahoma" w:hAnsi="Tahoma" w:cs="Tahoma"/>
          <w:sz w:val="19"/>
          <w:szCs w:val="19"/>
          <w:lang w:val="nl-NL"/>
        </w:rPr>
      </w:pPr>
    </w:p>
    <w:p w14:paraId="45C2FC69" w14:textId="472E47EE" w:rsidR="00C41A0F" w:rsidRPr="00AB1059" w:rsidRDefault="00C41A0F" w:rsidP="00C41A0F">
      <w:pPr>
        <w:pStyle w:val="Tekstzonderopmaak"/>
        <w:spacing w:line="276" w:lineRule="auto"/>
        <w:jc w:val="both"/>
        <w:rPr>
          <w:rFonts w:ascii="Tahoma" w:eastAsiaTheme="minorHAnsi" w:hAnsi="Tahoma" w:cs="Tahoma"/>
          <w:color w:val="C00000"/>
          <w:sz w:val="19"/>
          <w:szCs w:val="19"/>
          <w:lang w:val="nl-NL" w:eastAsia="en-US"/>
        </w:rPr>
      </w:pPr>
      <w:bookmarkStart w:id="17" w:name="_Hlk508796940"/>
      <w:r w:rsidRPr="003F62F4">
        <w:rPr>
          <w:rFonts w:ascii="Tahoma" w:eastAsiaTheme="minorHAnsi" w:hAnsi="Tahoma" w:cs="Tahoma"/>
          <w:b/>
          <w:bCs/>
          <w:sz w:val="19"/>
          <w:szCs w:val="19"/>
          <w:lang w:val="nl-NL" w:eastAsia="en-US"/>
        </w:rPr>
        <w:t>Raamovereenkomst</w:t>
      </w:r>
      <w:r w:rsidRPr="003F62F4">
        <w:rPr>
          <w:rFonts w:ascii="Tahoma" w:eastAsiaTheme="minorHAnsi" w:hAnsi="Tahoma" w:cs="Tahoma"/>
          <w:sz w:val="19"/>
          <w:szCs w:val="19"/>
          <w:lang w:val="nl-NL" w:eastAsia="en-US"/>
        </w:rPr>
        <w:t xml:space="preserve">: </w:t>
      </w:r>
      <w:r w:rsidR="007A4FC3" w:rsidRPr="003F62F4">
        <w:rPr>
          <w:rFonts w:ascii="Tahoma" w:eastAsiaTheme="minorHAnsi" w:hAnsi="Tahoma" w:cs="Tahoma"/>
          <w:sz w:val="19"/>
          <w:szCs w:val="19"/>
          <w:lang w:val="nl-NL" w:eastAsia="en-US"/>
        </w:rPr>
        <w:t xml:space="preserve">Het door de opdrachtnemer en de aanbestedende dienst te ondertekenen c.q. ondertekende document waarin het geheel van rechten en plichten tussen partijen is </w:t>
      </w:r>
      <w:r w:rsidR="007A4FC3" w:rsidRPr="003F62F4">
        <w:rPr>
          <w:rFonts w:ascii="Tahoma" w:eastAsiaTheme="minorHAnsi" w:hAnsi="Tahoma" w:cs="Tahoma"/>
          <w:sz w:val="19"/>
          <w:szCs w:val="19"/>
          <w:lang w:val="nl-NL" w:eastAsia="en-US"/>
        </w:rPr>
        <w:lastRenderedPageBreak/>
        <w:t>opgenomen t.b.v. nader te plaatsen opdrachten. De aanbestedingsstukken maken integraal onderdeel uit van raamovereenkomst.</w:t>
      </w:r>
    </w:p>
    <w:bookmarkEnd w:id="17"/>
    <w:p w14:paraId="4D0CCAB0" w14:textId="77777777" w:rsidR="00922666" w:rsidRPr="00AB1059" w:rsidRDefault="00922666" w:rsidP="00922666">
      <w:pPr>
        <w:pStyle w:val="Tekstzonderopmaak"/>
        <w:spacing w:line="276" w:lineRule="auto"/>
        <w:jc w:val="both"/>
        <w:rPr>
          <w:rFonts w:ascii="Tahoma" w:hAnsi="Tahoma" w:cs="Tahoma"/>
          <w:b/>
          <w:sz w:val="19"/>
          <w:szCs w:val="19"/>
          <w:lang w:val="nl-NL"/>
        </w:rPr>
      </w:pPr>
    </w:p>
    <w:p w14:paraId="63F0F718" w14:textId="558A51EC" w:rsidR="00762E0A" w:rsidRPr="00AB1059" w:rsidRDefault="00762E0A" w:rsidP="00762E0A">
      <w:pPr>
        <w:pStyle w:val="Tekstzonderopmaak"/>
        <w:spacing w:line="276" w:lineRule="auto"/>
        <w:jc w:val="both"/>
        <w:rPr>
          <w:rFonts w:ascii="Tahoma" w:hAnsi="Tahoma" w:cs="Tahoma"/>
          <w:b/>
          <w:sz w:val="19"/>
          <w:szCs w:val="19"/>
          <w:lang w:val="nl-NL"/>
        </w:rPr>
      </w:pPr>
      <w:bookmarkStart w:id="18" w:name="_Hlk47380512"/>
      <w:r w:rsidRPr="00AB1059">
        <w:rPr>
          <w:rFonts w:ascii="Tahoma" w:hAnsi="Tahoma" w:cs="Tahoma"/>
          <w:b/>
          <w:sz w:val="19"/>
          <w:szCs w:val="19"/>
          <w:lang w:val="nl-NL"/>
        </w:rPr>
        <w:t xml:space="preserve">Vragenlijsten: </w:t>
      </w:r>
      <w:r w:rsidRPr="00AB1059">
        <w:rPr>
          <w:rFonts w:ascii="Tahoma" w:hAnsi="Tahoma" w:cs="Tahoma"/>
          <w:sz w:val="19"/>
          <w:szCs w:val="19"/>
          <w:lang w:val="nl-NL"/>
        </w:rPr>
        <w:t>De op</w:t>
      </w:r>
      <w:r w:rsidR="00BF3CD4">
        <w:rPr>
          <w:rFonts w:ascii="Tahoma" w:hAnsi="Tahoma" w:cs="Tahoma"/>
          <w:sz w:val="19"/>
          <w:szCs w:val="19"/>
          <w:lang w:val="nl-NL"/>
        </w:rPr>
        <w:t xml:space="preserve"> </w:t>
      </w:r>
      <w:proofErr w:type="spellStart"/>
      <w:r w:rsidRPr="00AB1059">
        <w:rPr>
          <w:rFonts w:ascii="Tahoma" w:hAnsi="Tahoma" w:cs="Tahoma"/>
          <w:sz w:val="19"/>
          <w:szCs w:val="19"/>
          <w:lang w:val="nl-NL"/>
        </w:rPr>
        <w:t>TenderNed</w:t>
      </w:r>
      <w:proofErr w:type="spellEnd"/>
      <w:r w:rsidRPr="00AB1059">
        <w:rPr>
          <w:rFonts w:ascii="Tahoma" w:hAnsi="Tahoma" w:cs="Tahoma"/>
          <w:sz w:val="19"/>
          <w:szCs w:val="19"/>
          <w:lang w:val="nl-NL"/>
        </w:rPr>
        <w:t xml:space="preserve"> gepubliceerde kenmerken, eisen en criteria. De vragenlijsten maken integraal deel uit van de aanbestedingsstukken.</w:t>
      </w:r>
    </w:p>
    <w:bookmarkEnd w:id="18"/>
    <w:p w14:paraId="70189DF4" w14:textId="77777777" w:rsidR="00922666" w:rsidRPr="00AB1059" w:rsidRDefault="00922666" w:rsidP="00922666">
      <w:pPr>
        <w:pStyle w:val="Tekstzonderopmaak"/>
        <w:spacing w:line="276" w:lineRule="auto"/>
        <w:jc w:val="both"/>
        <w:rPr>
          <w:rFonts w:ascii="Tahoma" w:hAnsi="Tahoma" w:cs="Tahoma"/>
          <w:b/>
          <w:sz w:val="19"/>
          <w:szCs w:val="19"/>
          <w:lang w:val="nl-NL"/>
        </w:rPr>
      </w:pPr>
    </w:p>
    <w:p w14:paraId="7B709E7C" w14:textId="77777777" w:rsidR="00922666" w:rsidRPr="00AB1059" w:rsidRDefault="00922666" w:rsidP="00922666">
      <w:pPr>
        <w:spacing w:line="276" w:lineRule="auto"/>
        <w:jc w:val="both"/>
        <w:rPr>
          <w:rFonts w:ascii="Tahoma" w:hAnsi="Tahoma" w:cs="Tahoma"/>
          <w:szCs w:val="19"/>
          <w:lang w:eastAsia="nl-NL"/>
        </w:rPr>
      </w:pPr>
      <w:r w:rsidRPr="00AB1059">
        <w:rPr>
          <w:rFonts w:ascii="Tahoma" w:hAnsi="Tahoma" w:cs="Tahoma"/>
          <w:b/>
          <w:szCs w:val="19"/>
          <w:lang w:eastAsia="nl-NL"/>
        </w:rPr>
        <w:t>Werkdagen:</w:t>
      </w:r>
      <w:r w:rsidRPr="00AB1059">
        <w:rPr>
          <w:rFonts w:ascii="Tahoma" w:hAnsi="Tahoma" w:cs="Tahoma"/>
          <w:szCs w:val="19"/>
          <w:lang w:eastAsia="nl-NL"/>
        </w:rPr>
        <w:t xml:space="preserve"> Kalenderdagen, behoudens zaterdagen, zondagen en algemeen erkende feestdagen </w:t>
      </w:r>
      <w:bookmarkStart w:id="19" w:name="_Hlk500705620"/>
      <w:r w:rsidRPr="00AB1059">
        <w:rPr>
          <w:rFonts w:ascii="Tahoma" w:hAnsi="Tahoma" w:cs="Tahoma"/>
          <w:szCs w:val="19"/>
        </w:rPr>
        <w:t>in de zin van artikel 3 eerste lid van de Algemene Termijnenwet</w:t>
      </w:r>
      <w:bookmarkEnd w:id="19"/>
      <w:r w:rsidRPr="00AB1059">
        <w:rPr>
          <w:rFonts w:ascii="Tahoma" w:hAnsi="Tahoma" w:cs="Tahoma"/>
          <w:szCs w:val="19"/>
          <w:lang w:eastAsia="nl-NL"/>
        </w:rPr>
        <w:t>.</w:t>
      </w:r>
    </w:p>
    <w:p w14:paraId="2A7CFD33" w14:textId="77777777" w:rsidR="00922666" w:rsidRPr="00AB1059" w:rsidRDefault="00922666" w:rsidP="00922666">
      <w:pPr>
        <w:pStyle w:val="Tekstzonderopmaak"/>
        <w:spacing w:line="276" w:lineRule="auto"/>
        <w:rPr>
          <w:rFonts w:ascii="Tahoma" w:hAnsi="Tahoma" w:cs="Tahoma"/>
          <w:b/>
          <w:sz w:val="19"/>
          <w:szCs w:val="19"/>
          <w:lang w:val="nl-NL"/>
        </w:rPr>
      </w:pPr>
    </w:p>
    <w:p w14:paraId="5F5DB326" w14:textId="77777777" w:rsidR="00922666" w:rsidRPr="00AB1059" w:rsidRDefault="00922666" w:rsidP="006A1A33">
      <w:pPr>
        <w:spacing w:line="276" w:lineRule="auto"/>
        <w:jc w:val="both"/>
        <w:rPr>
          <w:rFonts w:ascii="Tahoma" w:hAnsi="Tahoma" w:cs="Tahoma"/>
          <w:i/>
          <w:szCs w:val="19"/>
        </w:rPr>
      </w:pPr>
      <w:bookmarkStart w:id="20" w:name="_Toc511578434"/>
      <w:bookmarkStart w:id="21" w:name="_Toc9250193"/>
      <w:r w:rsidRPr="00AB1059">
        <w:rPr>
          <w:rFonts w:ascii="Tahoma" w:hAnsi="Tahoma" w:cs="Tahoma"/>
          <w:i/>
          <w:color w:val="452777"/>
          <w:szCs w:val="19"/>
        </w:rPr>
        <w:t>Interpretatie</w:t>
      </w:r>
      <w:bookmarkEnd w:id="20"/>
      <w:bookmarkEnd w:id="21"/>
    </w:p>
    <w:p w14:paraId="28AEB304" w14:textId="77777777" w:rsidR="00922666" w:rsidRPr="00AB1059" w:rsidRDefault="00922666" w:rsidP="008424BD">
      <w:pPr>
        <w:pStyle w:val="Lijstalinea"/>
        <w:widowControl w:val="0"/>
        <w:numPr>
          <w:ilvl w:val="0"/>
          <w:numId w:val="18"/>
        </w:numPr>
        <w:adjustRightInd w:val="0"/>
        <w:spacing w:line="276" w:lineRule="auto"/>
        <w:textAlignment w:val="baseline"/>
        <w:rPr>
          <w:rFonts w:ascii="Tahoma" w:hAnsi="Tahoma" w:cs="Tahoma"/>
          <w:szCs w:val="19"/>
        </w:rPr>
      </w:pPr>
      <w:r w:rsidRPr="00AB1059">
        <w:rPr>
          <w:rFonts w:ascii="Tahoma" w:hAnsi="Tahoma" w:cs="Tahoma"/>
          <w:szCs w:val="19"/>
        </w:rPr>
        <w:t>Daar waar definities in de aanbestedingsstukken luiden in het meervoud respectievelijk enkelvoud, worden zij ook geacht het enkelvoud respectievelijk het meervoud te omvatten, tenzij anders vermeld.</w:t>
      </w:r>
    </w:p>
    <w:p w14:paraId="51165DBE" w14:textId="77777777" w:rsidR="00922666" w:rsidRPr="00AB1059" w:rsidRDefault="00922666" w:rsidP="008424BD">
      <w:pPr>
        <w:pStyle w:val="Lijstalinea"/>
        <w:widowControl w:val="0"/>
        <w:numPr>
          <w:ilvl w:val="0"/>
          <w:numId w:val="18"/>
        </w:numPr>
        <w:adjustRightInd w:val="0"/>
        <w:spacing w:line="276" w:lineRule="auto"/>
        <w:textAlignment w:val="baseline"/>
        <w:rPr>
          <w:rFonts w:ascii="Tahoma" w:hAnsi="Tahoma" w:cs="Tahoma"/>
          <w:szCs w:val="19"/>
        </w:rPr>
      </w:pPr>
      <w:r w:rsidRPr="00AB1059">
        <w:rPr>
          <w:rFonts w:ascii="Tahoma" w:hAnsi="Tahoma" w:cs="Tahoma"/>
          <w:szCs w:val="19"/>
        </w:rPr>
        <w:t>Het aanhalen van een tijdsperiode doelt op een aaneengesloten periode.</w:t>
      </w:r>
    </w:p>
    <w:p w14:paraId="62173230" w14:textId="77777777" w:rsidR="00922666" w:rsidRPr="00AB1059" w:rsidRDefault="00922666" w:rsidP="008424BD">
      <w:pPr>
        <w:pStyle w:val="Lijstalinea"/>
        <w:widowControl w:val="0"/>
        <w:numPr>
          <w:ilvl w:val="0"/>
          <w:numId w:val="18"/>
        </w:numPr>
        <w:adjustRightInd w:val="0"/>
        <w:spacing w:line="276" w:lineRule="auto"/>
        <w:textAlignment w:val="baseline"/>
        <w:rPr>
          <w:rFonts w:ascii="Tahoma" w:hAnsi="Tahoma" w:cs="Tahoma"/>
          <w:szCs w:val="19"/>
        </w:rPr>
      </w:pPr>
      <w:r w:rsidRPr="00AB1059">
        <w:rPr>
          <w:rFonts w:ascii="Tahoma" w:hAnsi="Tahoma" w:cs="Tahoma"/>
          <w:szCs w:val="19"/>
        </w:rPr>
        <w:t>Het gebruik van woorden zoals ‘inclusief’, ‘mede begrepen’, ‘waaronder’, ‘omvattende’ en ‘met inbegrip van’ betekenen ‘met inbegrip van, maar niet beperkt tot’.</w:t>
      </w:r>
    </w:p>
    <w:p w14:paraId="2EED586B" w14:textId="6C6AACDF" w:rsidR="00922666" w:rsidRPr="00AB1059" w:rsidRDefault="00AB4857" w:rsidP="008424BD">
      <w:pPr>
        <w:pStyle w:val="Lijstalinea"/>
        <w:widowControl w:val="0"/>
        <w:numPr>
          <w:ilvl w:val="0"/>
          <w:numId w:val="18"/>
        </w:numPr>
        <w:adjustRightInd w:val="0"/>
        <w:spacing w:line="276" w:lineRule="auto"/>
        <w:textAlignment w:val="baseline"/>
        <w:rPr>
          <w:rFonts w:ascii="Tahoma" w:hAnsi="Tahoma" w:cs="Tahoma"/>
          <w:szCs w:val="19"/>
        </w:rPr>
      </w:pPr>
      <w:r w:rsidRPr="00AB1059">
        <w:rPr>
          <w:rFonts w:ascii="Tahoma" w:hAnsi="Tahoma" w:cs="Tahoma"/>
          <w:szCs w:val="19"/>
        </w:rPr>
        <w:t>Een aanhaling</w:t>
      </w:r>
      <w:r w:rsidR="00922666" w:rsidRPr="00AB1059">
        <w:rPr>
          <w:rFonts w:ascii="Tahoma" w:hAnsi="Tahoma" w:cs="Tahoma"/>
          <w:szCs w:val="19"/>
        </w:rPr>
        <w:t xml:space="preserve"> van enige (bepaling uit) wet- of regelgeving </w:t>
      </w:r>
      <w:r w:rsidRPr="00AB1059">
        <w:rPr>
          <w:rFonts w:ascii="Tahoma" w:hAnsi="Tahoma" w:cs="Tahoma"/>
          <w:szCs w:val="19"/>
        </w:rPr>
        <w:t xml:space="preserve">wordt </w:t>
      </w:r>
      <w:r w:rsidR="00922666" w:rsidRPr="00AB1059">
        <w:rPr>
          <w:rFonts w:ascii="Tahoma" w:hAnsi="Tahoma" w:cs="Tahoma"/>
          <w:szCs w:val="19"/>
        </w:rPr>
        <w:t>geacht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14"/>
    <w:p w14:paraId="78B32433" w14:textId="6265D9CF" w:rsidR="00922666" w:rsidRPr="00AB1059" w:rsidRDefault="00922666">
      <w:pPr>
        <w:spacing w:line="240" w:lineRule="auto"/>
        <w:rPr>
          <w:rFonts w:ascii="Tahoma" w:eastAsiaTheme="majorEastAsia" w:hAnsi="Tahoma" w:cs="Tahoma"/>
          <w:b/>
          <w:color w:val="452777"/>
          <w:sz w:val="24"/>
        </w:rPr>
      </w:pPr>
    </w:p>
    <w:p w14:paraId="78D6F42D" w14:textId="7A06FA09" w:rsidR="00B51617" w:rsidRPr="00AB1059" w:rsidRDefault="00F443EA" w:rsidP="008424BD">
      <w:pPr>
        <w:pStyle w:val="Kop1"/>
        <w:rPr>
          <w:rFonts w:ascii="Tahoma" w:hAnsi="Tahoma" w:cs="Tahoma"/>
          <w:color w:val="C00000"/>
        </w:rPr>
      </w:pPr>
      <w:bookmarkStart w:id="22" w:name="_Toc122531206"/>
      <w:r w:rsidRPr="00AB1059">
        <w:rPr>
          <w:rFonts w:ascii="Tahoma" w:hAnsi="Tahoma" w:cs="Tahoma"/>
          <w:color w:val="C00000"/>
        </w:rPr>
        <w:lastRenderedPageBreak/>
        <w:t>Inleiding en b</w:t>
      </w:r>
      <w:r w:rsidR="00B51617" w:rsidRPr="00AB1059">
        <w:rPr>
          <w:rFonts w:ascii="Tahoma" w:hAnsi="Tahoma" w:cs="Tahoma"/>
          <w:color w:val="C00000"/>
        </w:rPr>
        <w:t>eschrijving opdracht</w:t>
      </w:r>
      <w:bookmarkEnd w:id="22"/>
      <w:bookmarkEnd w:id="3"/>
      <w:bookmarkEnd w:id="2"/>
    </w:p>
    <w:p w14:paraId="591E8D1B" w14:textId="6DAE1470" w:rsidR="006C0F07" w:rsidRPr="00AB1059" w:rsidRDefault="003F462A" w:rsidP="006C0F07">
      <w:pPr>
        <w:pStyle w:val="Lijstalinea"/>
        <w:autoSpaceDE w:val="0"/>
        <w:autoSpaceDN w:val="0"/>
        <w:adjustRightInd w:val="0"/>
        <w:spacing w:line="276" w:lineRule="auto"/>
        <w:ind w:left="0"/>
        <w:jc w:val="both"/>
        <w:rPr>
          <w:rFonts w:ascii="Tahoma" w:hAnsi="Tahoma" w:cs="Tahoma"/>
          <w:szCs w:val="19"/>
        </w:rPr>
      </w:pPr>
      <w:bookmarkStart w:id="23" w:name="_Hlk45280859"/>
      <w:r w:rsidRPr="00AB1059">
        <w:rPr>
          <w:rFonts w:ascii="Tahoma" w:hAnsi="Tahoma" w:cs="Tahoma"/>
          <w:color w:val="000000"/>
          <w:szCs w:val="19"/>
        </w:rPr>
        <w:t xml:space="preserve">Deze aanbestedingsleidraad is opgesteld ten behoeve van de </w:t>
      </w:r>
      <w:r w:rsidR="00F443EA" w:rsidRPr="00AB1059">
        <w:rPr>
          <w:rFonts w:ascii="Tahoma" w:hAnsi="Tahoma" w:cs="Tahoma"/>
          <w:color w:val="000000"/>
          <w:szCs w:val="19"/>
        </w:rPr>
        <w:t>aanbesteding</w:t>
      </w:r>
      <w:r w:rsidR="00753164" w:rsidRPr="00AB1059">
        <w:rPr>
          <w:rFonts w:ascii="Tahoma" w:hAnsi="Tahoma" w:cs="Tahoma"/>
          <w:color w:val="000000"/>
          <w:szCs w:val="19"/>
        </w:rPr>
        <w:t xml:space="preserve"> </w:t>
      </w:r>
      <w:r w:rsidR="009A12F7">
        <w:rPr>
          <w:rFonts w:ascii="Tahoma" w:hAnsi="Tahoma" w:cs="Tahoma"/>
          <w:color w:val="000000"/>
          <w:szCs w:val="19"/>
        </w:rPr>
        <w:t>Intermediair</w:t>
      </w:r>
      <w:r w:rsidR="00611153">
        <w:rPr>
          <w:rFonts w:ascii="Tahoma" w:hAnsi="Tahoma" w:cs="Tahoma"/>
          <w:color w:val="000000"/>
          <w:szCs w:val="19"/>
        </w:rPr>
        <w:t xml:space="preserve"> Hotel-, v</w:t>
      </w:r>
      <w:r w:rsidR="00D255C4" w:rsidRPr="00AB1059">
        <w:rPr>
          <w:rFonts w:ascii="Tahoma" w:eastAsia="MS Mincho" w:hAnsi="Tahoma" w:cs="Tahoma"/>
          <w:szCs w:val="19"/>
        </w:rPr>
        <w:t>ergader- en trainingsaccommodaties</w:t>
      </w:r>
      <w:r w:rsidR="00F443EA" w:rsidRPr="00AB1059">
        <w:rPr>
          <w:rFonts w:ascii="Tahoma" w:hAnsi="Tahoma" w:cs="Tahoma"/>
          <w:color w:val="C00000"/>
          <w:szCs w:val="19"/>
        </w:rPr>
        <w:t xml:space="preserve">. </w:t>
      </w:r>
      <w:r w:rsidR="006C0F07" w:rsidRPr="00AB1059">
        <w:rPr>
          <w:rFonts w:ascii="Tahoma" w:hAnsi="Tahoma" w:cs="Tahoma"/>
          <w:szCs w:val="19"/>
        </w:rPr>
        <w:t>In dit document wordt een beschrijving van de opdracht gegeven, alsmede alle geldende eisen en voorwaarden benoemd.</w:t>
      </w:r>
    </w:p>
    <w:p w14:paraId="32196FA9" w14:textId="3DD5C9F0" w:rsidR="003F462A" w:rsidRPr="00AB1059" w:rsidRDefault="003F462A" w:rsidP="006C0F07">
      <w:pPr>
        <w:pStyle w:val="Lijstalinea"/>
        <w:autoSpaceDE w:val="0"/>
        <w:autoSpaceDN w:val="0"/>
        <w:adjustRightInd w:val="0"/>
        <w:spacing w:line="276" w:lineRule="auto"/>
        <w:ind w:left="0"/>
        <w:jc w:val="both"/>
        <w:rPr>
          <w:rFonts w:ascii="Tahoma" w:hAnsi="Tahoma" w:cs="Tahoma"/>
        </w:rPr>
      </w:pPr>
      <w:bookmarkStart w:id="24" w:name="_Hlk39240931"/>
      <w:bookmarkEnd w:id="23"/>
    </w:p>
    <w:p w14:paraId="6F2F2080" w14:textId="77777777" w:rsidR="00043CBA" w:rsidRPr="00AB1059" w:rsidRDefault="00043CBA" w:rsidP="008424BD">
      <w:pPr>
        <w:pStyle w:val="Kop2"/>
        <w:rPr>
          <w:rFonts w:ascii="Tahoma" w:hAnsi="Tahoma" w:cs="Tahoma"/>
        </w:rPr>
      </w:pPr>
      <w:bookmarkStart w:id="25" w:name="_Toc480280357"/>
      <w:bookmarkStart w:id="26" w:name="_Toc43375880"/>
      <w:bookmarkStart w:id="27" w:name="_Toc122531207"/>
      <w:bookmarkStart w:id="28" w:name="_Toc466016802"/>
      <w:bookmarkStart w:id="29" w:name="_Hlk45277302"/>
      <w:bookmarkStart w:id="30" w:name="_Hlk45281974"/>
      <w:r w:rsidRPr="00AB1059">
        <w:rPr>
          <w:rFonts w:ascii="Tahoma" w:hAnsi="Tahoma" w:cs="Tahoma"/>
        </w:rPr>
        <w:t>De aanbestedende dienst</w:t>
      </w:r>
      <w:bookmarkEnd w:id="25"/>
      <w:bookmarkEnd w:id="26"/>
      <w:bookmarkEnd w:id="27"/>
    </w:p>
    <w:p w14:paraId="609D497A" w14:textId="4866411B" w:rsidR="00EF100E" w:rsidRPr="00AB1059" w:rsidRDefault="00EF100E" w:rsidP="00043CBA">
      <w:pPr>
        <w:spacing w:line="276" w:lineRule="auto"/>
        <w:jc w:val="both"/>
        <w:rPr>
          <w:rFonts w:ascii="Tahoma" w:hAnsi="Tahoma" w:cs="Tahoma"/>
          <w:color w:val="FF0000"/>
          <w:u w:val="single"/>
        </w:rPr>
      </w:pPr>
      <w:bookmarkStart w:id="31" w:name="_Hlk47087462"/>
      <w:r w:rsidRPr="00AB1059">
        <w:rPr>
          <w:rFonts w:ascii="Tahoma" w:hAnsi="Tahoma" w:cs="Tahoma"/>
          <w:u w:val="single"/>
        </w:rPr>
        <w:t>Stichting Samenwerking Beroepsonderwijs Bedrijfsleven</w:t>
      </w:r>
      <w:r w:rsidR="00F036F7" w:rsidRPr="00AB1059">
        <w:rPr>
          <w:rFonts w:ascii="Tahoma" w:hAnsi="Tahoma" w:cs="Tahoma"/>
          <w:u w:val="single"/>
        </w:rPr>
        <w:t xml:space="preserve"> (SBB)</w:t>
      </w:r>
    </w:p>
    <w:p w14:paraId="289A9DB6" w14:textId="77777777" w:rsidR="00CB0C67" w:rsidRDefault="00CB0C67" w:rsidP="00CB0C67">
      <w:pPr>
        <w:spacing w:line="276" w:lineRule="auto"/>
        <w:jc w:val="both"/>
        <w:rPr>
          <w:rFonts w:ascii="Tahoma" w:hAnsi="Tahoma" w:cs="Tahoma"/>
        </w:rPr>
      </w:pPr>
      <w:r w:rsidRPr="00CB0C67">
        <w:rPr>
          <w:rFonts w:ascii="Tahoma" w:hAnsi="Tahoma" w:cs="Tahoma"/>
        </w:rPr>
        <w:t>Samen met het beroepsonderwijs en het bedrijfsleven werkt SBB aan de optimale aansluiting van het onderwijs op de arbeidsmarkt. SBB stimuleert en borgt dat de kennis en vaardigheden die nodig zijn in de praktijk, terugkomen in het aanbod van de opleidingen. SBB verzamelt unieke informatie over het beroepsonderwijs, arbeidsmarkt en stages &amp; leerbanen en acteert/stuurt op basis hiervan.</w:t>
      </w:r>
    </w:p>
    <w:p w14:paraId="771335B1" w14:textId="77777777" w:rsidR="00720EDC" w:rsidRPr="00CB0C67" w:rsidRDefault="00720EDC" w:rsidP="00CB0C67">
      <w:pPr>
        <w:spacing w:line="276" w:lineRule="auto"/>
        <w:jc w:val="both"/>
        <w:rPr>
          <w:rFonts w:ascii="Tahoma" w:hAnsi="Tahoma" w:cs="Tahoma"/>
        </w:rPr>
      </w:pPr>
    </w:p>
    <w:p w14:paraId="37711D09" w14:textId="4EA11C5E" w:rsidR="00CB0C67" w:rsidRDefault="00CB0C67" w:rsidP="00CB0C67">
      <w:pPr>
        <w:spacing w:line="276" w:lineRule="auto"/>
        <w:jc w:val="both"/>
        <w:rPr>
          <w:rFonts w:ascii="Tahoma" w:hAnsi="Tahoma" w:cs="Tahoma"/>
        </w:rPr>
      </w:pPr>
      <w:r w:rsidRPr="00CB0C67">
        <w:rPr>
          <w:rFonts w:ascii="Tahoma" w:hAnsi="Tahoma" w:cs="Tahoma"/>
        </w:rPr>
        <w:t>SBB heeft bij uitstek de expertise onderwijs en bedrijfsleven te verbinden en draagt daarmee bij aan de duurzame inzetbaarheid van studenten – van jong tot oud, voor nu en in de toekomst – die willen (blijven) leren in de praktijk.</w:t>
      </w:r>
    </w:p>
    <w:p w14:paraId="39070435" w14:textId="77777777" w:rsidR="00CB0C67" w:rsidRDefault="00CB0C67" w:rsidP="00ED0A4D">
      <w:pPr>
        <w:spacing w:line="276" w:lineRule="auto"/>
        <w:jc w:val="both"/>
        <w:rPr>
          <w:rFonts w:ascii="Tahoma" w:hAnsi="Tahoma" w:cs="Tahoma"/>
        </w:rPr>
      </w:pPr>
    </w:p>
    <w:p w14:paraId="068444B8" w14:textId="40A0BC97" w:rsidR="00043CBA" w:rsidRPr="00AB1059" w:rsidRDefault="00043CBA" w:rsidP="00043CBA">
      <w:pPr>
        <w:spacing w:line="276" w:lineRule="auto"/>
        <w:jc w:val="both"/>
        <w:rPr>
          <w:rFonts w:ascii="Tahoma" w:hAnsi="Tahoma" w:cs="Tahoma"/>
        </w:rPr>
      </w:pPr>
      <w:r w:rsidRPr="00AB1059">
        <w:rPr>
          <w:rFonts w:ascii="Tahoma" w:hAnsi="Tahoma" w:cs="Tahoma"/>
          <w:szCs w:val="19"/>
        </w:rPr>
        <w:t xml:space="preserve">Voor meer informatie zie </w:t>
      </w:r>
      <w:hyperlink r:id="rId11" w:history="1">
        <w:r w:rsidR="0078170D" w:rsidRPr="00AB1059">
          <w:rPr>
            <w:rStyle w:val="Hyperlink"/>
            <w:rFonts w:ascii="Tahoma" w:hAnsi="Tahoma" w:cs="Tahoma"/>
          </w:rPr>
          <w:t>https://www.s-bb.nl/</w:t>
        </w:r>
      </w:hyperlink>
      <w:r w:rsidR="0051125D" w:rsidRPr="00AB1059">
        <w:rPr>
          <w:rFonts w:ascii="Tahoma" w:hAnsi="Tahoma" w:cs="Tahoma"/>
        </w:rPr>
        <w:t>.</w:t>
      </w:r>
    </w:p>
    <w:p w14:paraId="1B4CEFE8" w14:textId="77777777" w:rsidR="00043CBA" w:rsidRPr="00AB1059" w:rsidRDefault="00043CBA" w:rsidP="00043CBA">
      <w:pPr>
        <w:spacing w:line="276" w:lineRule="auto"/>
        <w:jc w:val="both"/>
        <w:rPr>
          <w:rFonts w:ascii="Tahoma" w:hAnsi="Tahoma" w:cs="Tahoma"/>
          <w:szCs w:val="19"/>
        </w:rPr>
      </w:pPr>
    </w:p>
    <w:p w14:paraId="719C5F6F" w14:textId="6DCA7E5F" w:rsidR="00043CBA" w:rsidRPr="00AB1059" w:rsidRDefault="00043CBA" w:rsidP="00043CBA">
      <w:pPr>
        <w:spacing w:line="276" w:lineRule="auto"/>
        <w:jc w:val="both"/>
        <w:rPr>
          <w:rFonts w:ascii="Tahoma" w:hAnsi="Tahoma" w:cs="Tahoma"/>
          <w:szCs w:val="19"/>
          <w:u w:val="single"/>
        </w:rPr>
      </w:pPr>
      <w:r w:rsidRPr="00AB1059">
        <w:rPr>
          <w:rFonts w:ascii="Tahoma" w:hAnsi="Tahoma" w:cs="Tahoma"/>
          <w:szCs w:val="19"/>
          <w:u w:val="single"/>
        </w:rPr>
        <w:t>AevesBenefit</w:t>
      </w:r>
    </w:p>
    <w:p w14:paraId="2DAEAD20" w14:textId="199E6EBB" w:rsidR="002A7474" w:rsidRPr="00E134D2" w:rsidRDefault="00043CBA" w:rsidP="00E27F56">
      <w:pPr>
        <w:spacing w:line="276" w:lineRule="auto"/>
        <w:jc w:val="both"/>
        <w:rPr>
          <w:rFonts w:ascii="Tahoma" w:hAnsi="Tahoma" w:cs="Tahoma"/>
          <w:szCs w:val="19"/>
          <w:u w:val="single"/>
        </w:rPr>
      </w:pPr>
      <w:r w:rsidRPr="00AB1059">
        <w:rPr>
          <w:rFonts w:ascii="Tahoma" w:hAnsi="Tahoma" w:cs="Tahoma"/>
          <w:szCs w:val="19"/>
        </w:rPr>
        <w:t xml:space="preserve">AevesBenefit begeleidt voor </w:t>
      </w:r>
      <w:r w:rsidR="00D26160" w:rsidRPr="00AB1059">
        <w:rPr>
          <w:rFonts w:ascii="Tahoma" w:hAnsi="Tahoma" w:cs="Tahoma"/>
          <w:szCs w:val="19"/>
        </w:rPr>
        <w:t>SBB</w:t>
      </w:r>
      <w:r w:rsidRPr="00AB1059">
        <w:rPr>
          <w:rFonts w:ascii="Tahoma" w:hAnsi="Tahoma" w:cs="Tahoma"/>
          <w:szCs w:val="19"/>
        </w:rPr>
        <w:t xml:space="preserve"> deze aanbestedingsprocedure. </w:t>
      </w:r>
      <w:bookmarkEnd w:id="31"/>
      <w:r w:rsidRPr="00AB1059">
        <w:rPr>
          <w:rFonts w:ascii="Tahoma" w:hAnsi="Tahoma" w:cs="Tahoma"/>
          <w:szCs w:val="19"/>
        </w:rPr>
        <w:t xml:space="preserve">Voor meer informatie zie </w:t>
      </w:r>
      <w:hyperlink r:id="rId12" w:history="1">
        <w:r w:rsidR="00D26160" w:rsidRPr="00E134D2">
          <w:rPr>
            <w:rStyle w:val="Hyperlink"/>
            <w:rFonts w:ascii="Tahoma" w:hAnsi="Tahoma" w:cs="Tahoma"/>
          </w:rPr>
          <w:t>www.aevesbenefit.com</w:t>
        </w:r>
      </w:hyperlink>
      <w:r w:rsidRPr="00AB1059">
        <w:rPr>
          <w:rFonts w:ascii="Tahoma" w:hAnsi="Tahoma" w:cs="Tahoma"/>
          <w:szCs w:val="19"/>
        </w:rPr>
        <w:t>.</w:t>
      </w:r>
    </w:p>
    <w:p w14:paraId="06B220C0" w14:textId="77777777" w:rsidR="00DB44F5" w:rsidRPr="00AB1059" w:rsidRDefault="00DB44F5" w:rsidP="00E73323">
      <w:pPr>
        <w:spacing w:line="276" w:lineRule="auto"/>
        <w:jc w:val="both"/>
        <w:rPr>
          <w:rFonts w:ascii="Tahoma" w:hAnsi="Tahoma" w:cs="Tahoma"/>
          <w:szCs w:val="19"/>
        </w:rPr>
      </w:pPr>
    </w:p>
    <w:p w14:paraId="21347D91" w14:textId="77777777" w:rsidR="00B51617" w:rsidRPr="00AB1059" w:rsidRDefault="00B51617" w:rsidP="008424BD">
      <w:pPr>
        <w:pStyle w:val="Kop2"/>
        <w:rPr>
          <w:rFonts w:ascii="Tahoma" w:hAnsi="Tahoma" w:cs="Tahoma"/>
        </w:rPr>
      </w:pPr>
      <w:bookmarkStart w:id="32" w:name="_Toc480280358"/>
      <w:bookmarkStart w:id="33" w:name="_Toc122531208"/>
      <w:bookmarkEnd w:id="28"/>
      <w:bookmarkEnd w:id="29"/>
      <w:r w:rsidRPr="00AB1059">
        <w:rPr>
          <w:rFonts w:ascii="Tahoma" w:hAnsi="Tahoma" w:cs="Tahoma"/>
        </w:rPr>
        <w:t>De opdracht</w:t>
      </w:r>
      <w:bookmarkEnd w:id="32"/>
      <w:bookmarkEnd w:id="33"/>
    </w:p>
    <w:p w14:paraId="2BE5BC9F" w14:textId="4D905C3C" w:rsidR="001E6601" w:rsidRPr="00AB1059" w:rsidRDefault="00840410" w:rsidP="008424BD">
      <w:pPr>
        <w:pStyle w:val="Kop3a"/>
        <w:rPr>
          <w:rFonts w:ascii="Tahoma" w:hAnsi="Tahoma" w:cs="Tahoma"/>
        </w:rPr>
      </w:pPr>
      <w:bookmarkStart w:id="34" w:name="_Hlk45281640"/>
      <w:r>
        <w:rPr>
          <w:rFonts w:ascii="Tahoma" w:hAnsi="Tahoma" w:cs="Tahoma"/>
        </w:rPr>
        <w:t>Aanleiding en doel</w:t>
      </w:r>
      <w:r w:rsidR="00BA7192">
        <w:rPr>
          <w:rFonts w:ascii="Tahoma" w:hAnsi="Tahoma" w:cs="Tahoma"/>
        </w:rPr>
        <w:t>stellingen</w:t>
      </w:r>
      <w:r w:rsidR="001E6601" w:rsidRPr="00AB1059">
        <w:rPr>
          <w:rFonts w:ascii="Tahoma" w:hAnsi="Tahoma" w:cs="Tahoma"/>
        </w:rPr>
        <w:t xml:space="preserve"> </w:t>
      </w:r>
    </w:p>
    <w:p w14:paraId="625908F4" w14:textId="77777777" w:rsidR="00B734DD" w:rsidRDefault="003D4B4A" w:rsidP="006E17C9">
      <w:pPr>
        <w:pStyle w:val="1Brieftekst"/>
        <w:spacing w:line="276" w:lineRule="auto"/>
        <w:jc w:val="both"/>
        <w:rPr>
          <w:rFonts w:ascii="Tahoma" w:hAnsi="Tahoma" w:cs="Tahoma"/>
        </w:rPr>
      </w:pPr>
      <w:bookmarkStart w:id="35" w:name="_Hlk45282253"/>
      <w:bookmarkEnd w:id="30"/>
      <w:bookmarkEnd w:id="34"/>
      <w:r>
        <w:rPr>
          <w:rFonts w:ascii="Tahoma" w:hAnsi="Tahoma" w:cs="Tahoma"/>
        </w:rPr>
        <w:t xml:space="preserve">SBB heeft een aflopende raamovereenkomst voor het </w:t>
      </w:r>
      <w:r w:rsidR="00AF1151">
        <w:rPr>
          <w:rFonts w:ascii="Tahoma" w:hAnsi="Tahoma" w:cs="Tahoma"/>
        </w:rPr>
        <w:t>boeken van hotel-, vergader- en trainingsaccommodaties met één partij en wenst voor de toekomst gebruik te blijven maken van een dergelijke dienstverlening.</w:t>
      </w:r>
    </w:p>
    <w:p w14:paraId="3D788087" w14:textId="77777777" w:rsidR="00B734DD" w:rsidRDefault="00B734DD" w:rsidP="006E17C9">
      <w:pPr>
        <w:pStyle w:val="1Brieftekst"/>
        <w:spacing w:line="276" w:lineRule="auto"/>
        <w:jc w:val="both"/>
        <w:rPr>
          <w:rFonts w:ascii="Tahoma" w:hAnsi="Tahoma" w:cs="Tahoma"/>
        </w:rPr>
      </w:pPr>
    </w:p>
    <w:p w14:paraId="0E73B6A6" w14:textId="05488534" w:rsidR="00BA7192" w:rsidRDefault="00B04C5A" w:rsidP="006E17C9">
      <w:pPr>
        <w:pStyle w:val="1Brieftekst"/>
        <w:spacing w:line="276" w:lineRule="auto"/>
        <w:jc w:val="both"/>
        <w:rPr>
          <w:rFonts w:ascii="Tahoma" w:hAnsi="Tahoma" w:cs="Tahoma"/>
        </w:rPr>
      </w:pPr>
      <w:r>
        <w:rPr>
          <w:rFonts w:ascii="Tahoma" w:hAnsi="Tahoma" w:cs="Tahoma"/>
        </w:rPr>
        <w:t xml:space="preserve">SBB </w:t>
      </w:r>
      <w:r w:rsidR="008E0799">
        <w:rPr>
          <w:rFonts w:ascii="Tahoma" w:hAnsi="Tahoma" w:cs="Tahoma"/>
        </w:rPr>
        <w:t xml:space="preserve">is decentraal georganiseerd met centraal </w:t>
      </w:r>
      <w:r w:rsidR="00720EDC">
        <w:rPr>
          <w:rFonts w:ascii="Tahoma" w:hAnsi="Tahoma" w:cs="Tahoma"/>
        </w:rPr>
        <w:t xml:space="preserve">een </w:t>
      </w:r>
      <w:r w:rsidR="008E0799">
        <w:rPr>
          <w:rFonts w:ascii="Tahoma" w:hAnsi="Tahoma" w:cs="Tahoma"/>
        </w:rPr>
        <w:t xml:space="preserve">kantoor in Zoetermeer. Het belangrijke werk dat door haar adviseurs wordt uitgevoerd vindt plaats bij de talloze </w:t>
      </w:r>
      <w:r w:rsidR="001177DF">
        <w:rPr>
          <w:rFonts w:ascii="Tahoma" w:hAnsi="Tahoma" w:cs="Tahoma"/>
        </w:rPr>
        <w:t xml:space="preserve">erkende leerbedrijven door heel Nederland. </w:t>
      </w:r>
      <w:r w:rsidR="00C20027">
        <w:rPr>
          <w:rFonts w:ascii="Tahoma" w:hAnsi="Tahoma" w:cs="Tahoma"/>
        </w:rPr>
        <w:t>SBB heeft naast haar kantoor</w:t>
      </w:r>
      <w:r w:rsidR="0010398B">
        <w:rPr>
          <w:rFonts w:ascii="Tahoma" w:hAnsi="Tahoma" w:cs="Tahoma"/>
        </w:rPr>
        <w:t xml:space="preserve"> in Zoetermeer</w:t>
      </w:r>
      <w:r w:rsidR="00C20027">
        <w:rPr>
          <w:rFonts w:ascii="Tahoma" w:hAnsi="Tahoma" w:cs="Tahoma"/>
        </w:rPr>
        <w:t xml:space="preserve"> geen decentrale kantoorgebouwen. </w:t>
      </w:r>
      <w:r w:rsidR="001177DF">
        <w:rPr>
          <w:rFonts w:ascii="Tahoma" w:hAnsi="Tahoma" w:cs="Tahoma"/>
        </w:rPr>
        <w:t>Daar</w:t>
      </w:r>
      <w:r w:rsidR="00C20027">
        <w:rPr>
          <w:rFonts w:ascii="Tahoma" w:hAnsi="Tahoma" w:cs="Tahoma"/>
        </w:rPr>
        <w:t>doo</w:t>
      </w:r>
      <w:r w:rsidR="001177DF">
        <w:rPr>
          <w:rFonts w:ascii="Tahoma" w:hAnsi="Tahoma" w:cs="Tahoma"/>
        </w:rPr>
        <w:t xml:space="preserve">r is er regelmatig behoefte aan het </w:t>
      </w:r>
      <w:r w:rsidR="002E4514">
        <w:rPr>
          <w:rFonts w:ascii="Tahoma" w:hAnsi="Tahoma" w:cs="Tahoma"/>
        </w:rPr>
        <w:t>huren van hotel-, vergader- en trainingsaccommodaties door Nederland.</w:t>
      </w:r>
    </w:p>
    <w:p w14:paraId="0728BE6D" w14:textId="77777777" w:rsidR="00E06818" w:rsidRDefault="00E06818" w:rsidP="006E17C9">
      <w:pPr>
        <w:pStyle w:val="1Brieftekst"/>
        <w:spacing w:line="276" w:lineRule="auto"/>
        <w:jc w:val="both"/>
        <w:rPr>
          <w:rFonts w:ascii="Tahoma" w:hAnsi="Tahoma" w:cs="Tahoma"/>
        </w:rPr>
      </w:pPr>
    </w:p>
    <w:p w14:paraId="3C0F3CBA" w14:textId="1D1243CC" w:rsidR="00E06818" w:rsidRDefault="00E06818" w:rsidP="00175CA9">
      <w:pPr>
        <w:pStyle w:val="1Brieftekst"/>
        <w:spacing w:line="276" w:lineRule="auto"/>
        <w:jc w:val="both"/>
        <w:rPr>
          <w:rFonts w:ascii="Tahoma" w:hAnsi="Tahoma" w:cs="Tahoma"/>
        </w:rPr>
      </w:pPr>
      <w:r>
        <w:rPr>
          <w:rFonts w:ascii="Tahoma" w:hAnsi="Tahoma" w:cs="Tahoma"/>
        </w:rPr>
        <w:t>De doelstellingen voor de</w:t>
      </w:r>
      <w:r w:rsidR="008C3CCD">
        <w:rPr>
          <w:rFonts w:ascii="Tahoma" w:hAnsi="Tahoma" w:cs="Tahoma"/>
        </w:rPr>
        <w:t>ze dienstverlening zijn als volgt:</w:t>
      </w:r>
    </w:p>
    <w:p w14:paraId="288BFA69" w14:textId="25C9F2C3" w:rsidR="008C3CCD" w:rsidRDefault="008C3CCD" w:rsidP="00175CA9">
      <w:pPr>
        <w:pStyle w:val="1Brieftekst"/>
        <w:numPr>
          <w:ilvl w:val="0"/>
          <w:numId w:val="33"/>
        </w:numPr>
        <w:spacing w:line="276" w:lineRule="auto"/>
        <w:jc w:val="both"/>
        <w:rPr>
          <w:rFonts w:ascii="Tahoma" w:hAnsi="Tahoma" w:cs="Tahoma"/>
        </w:rPr>
      </w:pPr>
      <w:r>
        <w:rPr>
          <w:rFonts w:ascii="Tahoma" w:hAnsi="Tahoma" w:cs="Tahoma"/>
        </w:rPr>
        <w:t>Gebruiksvriendelijke online boekingsomgeving;</w:t>
      </w:r>
    </w:p>
    <w:p w14:paraId="080F9F80" w14:textId="209418F7" w:rsidR="008C3CCD" w:rsidRDefault="0001413B" w:rsidP="00175CA9">
      <w:pPr>
        <w:pStyle w:val="1Brieftekst"/>
        <w:numPr>
          <w:ilvl w:val="0"/>
          <w:numId w:val="33"/>
        </w:numPr>
        <w:spacing w:line="276" w:lineRule="auto"/>
        <w:jc w:val="both"/>
        <w:rPr>
          <w:rFonts w:ascii="Tahoma" w:hAnsi="Tahoma" w:cs="Tahoma"/>
        </w:rPr>
      </w:pPr>
      <w:r>
        <w:rPr>
          <w:rFonts w:ascii="Tahoma" w:hAnsi="Tahoma" w:cs="Tahoma"/>
        </w:rPr>
        <w:t>Proactieve communicatie vanuit de intermediair</w:t>
      </w:r>
      <w:r w:rsidR="00935CEB">
        <w:rPr>
          <w:rFonts w:ascii="Tahoma" w:hAnsi="Tahoma" w:cs="Tahoma"/>
        </w:rPr>
        <w:t>;</w:t>
      </w:r>
    </w:p>
    <w:p w14:paraId="13874341" w14:textId="17D5C179" w:rsidR="00612750" w:rsidRDefault="004103B3" w:rsidP="00175CA9">
      <w:pPr>
        <w:pStyle w:val="1Brieftekst"/>
        <w:numPr>
          <w:ilvl w:val="0"/>
          <w:numId w:val="33"/>
        </w:numPr>
        <w:spacing w:line="276" w:lineRule="auto"/>
        <w:jc w:val="both"/>
        <w:rPr>
          <w:rFonts w:ascii="Tahoma" w:hAnsi="Tahoma" w:cs="Tahoma"/>
        </w:rPr>
      </w:pPr>
      <w:r>
        <w:rPr>
          <w:rFonts w:ascii="Tahoma" w:hAnsi="Tahoma" w:cs="Tahoma"/>
        </w:rPr>
        <w:t xml:space="preserve">Efficiënte en doelmatige afhandeling van </w:t>
      </w:r>
      <w:r w:rsidR="00D908AC">
        <w:rPr>
          <w:rFonts w:ascii="Tahoma" w:hAnsi="Tahoma" w:cs="Tahoma"/>
        </w:rPr>
        <w:t>het administratieve proces tot en met de facturatie;</w:t>
      </w:r>
    </w:p>
    <w:p w14:paraId="109EE2B6" w14:textId="363D79BA" w:rsidR="00D908AC" w:rsidRPr="00612750" w:rsidRDefault="00E51C42" w:rsidP="00175CA9">
      <w:pPr>
        <w:pStyle w:val="1Brieftekst"/>
        <w:numPr>
          <w:ilvl w:val="0"/>
          <w:numId w:val="33"/>
        </w:numPr>
        <w:spacing w:line="276" w:lineRule="auto"/>
        <w:jc w:val="both"/>
        <w:rPr>
          <w:rFonts w:ascii="Tahoma" w:hAnsi="Tahoma" w:cs="Tahoma"/>
        </w:rPr>
      </w:pPr>
      <w:r>
        <w:rPr>
          <w:rFonts w:ascii="Tahoma" w:hAnsi="Tahoma" w:cs="Tahoma"/>
        </w:rPr>
        <w:t>Overzichtelijke rapportages en managementinformatie</w:t>
      </w:r>
      <w:r w:rsidR="002233F3">
        <w:rPr>
          <w:rFonts w:ascii="Tahoma" w:hAnsi="Tahoma" w:cs="Tahoma"/>
        </w:rPr>
        <w:t>.</w:t>
      </w:r>
    </w:p>
    <w:p w14:paraId="5AD0BE19" w14:textId="5784D69E" w:rsidR="00B74037" w:rsidRPr="00AB1059" w:rsidRDefault="00B74037" w:rsidP="00175CA9">
      <w:pPr>
        <w:jc w:val="both"/>
        <w:rPr>
          <w:rFonts w:ascii="Tahoma" w:hAnsi="Tahoma" w:cs="Tahoma"/>
        </w:rPr>
      </w:pPr>
      <w:bookmarkStart w:id="36" w:name="_Hlk45278027"/>
      <w:bookmarkStart w:id="37" w:name="_Hlk45282218"/>
      <w:bookmarkEnd w:id="35"/>
      <w:r w:rsidRPr="00AB1059">
        <w:rPr>
          <w:rFonts w:ascii="Tahoma" w:hAnsi="Tahoma" w:cs="Tahoma"/>
        </w:rPr>
        <w:lastRenderedPageBreak/>
        <w:t>De onderhavige aanbesteding heeft betrekking op</w:t>
      </w:r>
      <w:r w:rsidR="000F33DF">
        <w:rPr>
          <w:rFonts w:ascii="Tahoma" w:hAnsi="Tahoma" w:cs="Tahoma"/>
        </w:rPr>
        <w:t xml:space="preserve"> h</w:t>
      </w:r>
      <w:r w:rsidR="000F33DF" w:rsidRPr="00F16F66">
        <w:t>et volledige proces van zoeken, boeken, betalen, rapporteren en factureren van extern vergaderen, trainen en hotelovernachtingen binnen Nederland</w:t>
      </w:r>
      <w:r w:rsidR="000F33DF">
        <w:t xml:space="preserve">. </w:t>
      </w:r>
      <w:bookmarkEnd w:id="36"/>
    </w:p>
    <w:p w14:paraId="26BBE436" w14:textId="77777777" w:rsidR="00B74037" w:rsidRPr="00AB1059" w:rsidRDefault="00B74037" w:rsidP="00B74037">
      <w:pPr>
        <w:rPr>
          <w:rFonts w:ascii="Tahoma" w:hAnsi="Tahoma" w:cs="Tahoma"/>
        </w:rPr>
      </w:pPr>
      <w:bookmarkStart w:id="38" w:name="_Hlk47087587"/>
    </w:p>
    <w:p w14:paraId="112EB101" w14:textId="72A1DC3F" w:rsidR="00B74037" w:rsidRPr="00AB1059" w:rsidRDefault="00B74037" w:rsidP="008424BD">
      <w:pPr>
        <w:pStyle w:val="Kop3a"/>
        <w:ind w:left="709"/>
        <w:rPr>
          <w:rFonts w:ascii="Tahoma" w:hAnsi="Tahoma" w:cs="Tahoma"/>
        </w:rPr>
      </w:pPr>
      <w:bookmarkStart w:id="39" w:name="_Toc4171983"/>
      <w:r w:rsidRPr="00AB1059">
        <w:rPr>
          <w:rFonts w:ascii="Tahoma" w:hAnsi="Tahoma" w:cs="Tahoma"/>
        </w:rPr>
        <w:t>Huidige situatie</w:t>
      </w:r>
      <w:bookmarkEnd w:id="39"/>
    </w:p>
    <w:p w14:paraId="06F6E07F" w14:textId="05CBA7E0" w:rsidR="00CD1B05" w:rsidRDefault="006F218C" w:rsidP="00175CA9">
      <w:pPr>
        <w:jc w:val="both"/>
        <w:rPr>
          <w:rFonts w:ascii="Tahoma" w:hAnsi="Tahoma" w:cs="Tahoma"/>
          <w:szCs w:val="19"/>
        </w:rPr>
      </w:pPr>
      <w:r w:rsidRPr="00043C34">
        <w:rPr>
          <w:rFonts w:ascii="Tahoma" w:hAnsi="Tahoma" w:cs="Tahoma"/>
          <w:szCs w:val="19"/>
        </w:rPr>
        <w:t xml:space="preserve">Op dit moment heeft SBB een raamovereenkomst met één intermediair </w:t>
      </w:r>
      <w:r w:rsidR="009442D7">
        <w:rPr>
          <w:rFonts w:ascii="Tahoma" w:hAnsi="Tahoma" w:cs="Tahoma"/>
          <w:szCs w:val="19"/>
        </w:rPr>
        <w:t xml:space="preserve">voor het </w:t>
      </w:r>
      <w:r w:rsidR="00B1752B" w:rsidRPr="00043C34">
        <w:rPr>
          <w:rFonts w:ascii="Tahoma" w:hAnsi="Tahoma" w:cs="Tahoma"/>
          <w:szCs w:val="19"/>
        </w:rPr>
        <w:t>boeken van hotel-, vergader- en trainingsaccommodaties.</w:t>
      </w:r>
      <w:r w:rsidR="00043C34">
        <w:rPr>
          <w:rFonts w:ascii="Tahoma" w:hAnsi="Tahoma" w:cs="Tahoma"/>
          <w:szCs w:val="19"/>
        </w:rPr>
        <w:t xml:space="preserve"> </w:t>
      </w:r>
      <w:r w:rsidR="00CD1B05">
        <w:rPr>
          <w:rFonts w:ascii="Tahoma" w:hAnsi="Tahoma" w:cs="Tahoma"/>
          <w:szCs w:val="19"/>
        </w:rPr>
        <w:t>Het bestaande proces ziet er als volgt uit.</w:t>
      </w:r>
    </w:p>
    <w:p w14:paraId="10530B9F" w14:textId="77777777" w:rsidR="00CD1B05" w:rsidRDefault="00CD1B05" w:rsidP="00175CA9">
      <w:pPr>
        <w:jc w:val="both"/>
        <w:rPr>
          <w:rFonts w:ascii="Tahoma" w:hAnsi="Tahoma" w:cs="Tahoma"/>
          <w:szCs w:val="19"/>
        </w:rPr>
      </w:pPr>
    </w:p>
    <w:p w14:paraId="387749DC" w14:textId="4580459A" w:rsidR="00CD1B05" w:rsidRDefault="00A42A69" w:rsidP="00175CA9">
      <w:pPr>
        <w:jc w:val="both"/>
        <w:rPr>
          <w:rFonts w:ascii="Tahoma" w:hAnsi="Tahoma" w:cs="Tahoma"/>
          <w:szCs w:val="19"/>
        </w:rPr>
      </w:pPr>
      <w:r>
        <w:rPr>
          <w:rFonts w:ascii="Tahoma" w:hAnsi="Tahoma" w:cs="Tahoma"/>
          <w:szCs w:val="19"/>
        </w:rPr>
        <w:t>Boekingen</w:t>
      </w:r>
      <w:r w:rsidR="002C50A1" w:rsidRPr="002C50A1">
        <w:rPr>
          <w:rFonts w:ascii="Tahoma" w:hAnsi="Tahoma" w:cs="Tahoma"/>
          <w:szCs w:val="19"/>
        </w:rPr>
        <w:t xml:space="preserve"> van vergader</w:t>
      </w:r>
      <w:r>
        <w:rPr>
          <w:rFonts w:ascii="Tahoma" w:hAnsi="Tahoma" w:cs="Tahoma"/>
          <w:szCs w:val="19"/>
        </w:rPr>
        <w:t>- of t</w:t>
      </w:r>
      <w:r w:rsidR="00BB3977">
        <w:rPr>
          <w:rFonts w:ascii="Tahoma" w:hAnsi="Tahoma" w:cs="Tahoma"/>
          <w:szCs w:val="19"/>
        </w:rPr>
        <w:t>rainings</w:t>
      </w:r>
      <w:r w:rsidR="002C50A1" w:rsidRPr="002C50A1">
        <w:rPr>
          <w:rFonts w:ascii="Tahoma" w:hAnsi="Tahoma" w:cs="Tahoma"/>
          <w:szCs w:val="19"/>
        </w:rPr>
        <w:t xml:space="preserve">accommodaties omvatten de huur van de externe accommodatie en de direct daaraan verbonden verzorging, waaronder </w:t>
      </w:r>
      <w:proofErr w:type="spellStart"/>
      <w:r w:rsidR="002C50A1" w:rsidRPr="002C50A1">
        <w:rPr>
          <w:rFonts w:ascii="Tahoma" w:hAnsi="Tahoma" w:cs="Tahoma"/>
          <w:szCs w:val="19"/>
        </w:rPr>
        <w:t>banqueting</w:t>
      </w:r>
      <w:proofErr w:type="spellEnd"/>
      <w:r w:rsidR="002C50A1" w:rsidRPr="002C50A1">
        <w:rPr>
          <w:rFonts w:ascii="Tahoma" w:hAnsi="Tahoma" w:cs="Tahoma"/>
          <w:szCs w:val="19"/>
        </w:rPr>
        <w:t xml:space="preserve"> en standaardfaciliteiten en optioneel bijbehorende hotelovernachting(en) binnen Nederland. De te huren vergaderaccommodaties omvat</w:t>
      </w:r>
      <w:r w:rsidR="00CF34E5">
        <w:rPr>
          <w:rFonts w:ascii="Tahoma" w:hAnsi="Tahoma" w:cs="Tahoma"/>
          <w:szCs w:val="19"/>
        </w:rPr>
        <w:t>ten</w:t>
      </w:r>
      <w:r w:rsidR="002C50A1" w:rsidRPr="002C50A1">
        <w:rPr>
          <w:rFonts w:ascii="Tahoma" w:hAnsi="Tahoma" w:cs="Tahoma"/>
          <w:szCs w:val="19"/>
        </w:rPr>
        <w:t xml:space="preserve"> zowel kleine zalen vanaf 2 personen als ook grote (congres)zalen.</w:t>
      </w:r>
      <w:r>
        <w:rPr>
          <w:rFonts w:ascii="Tahoma" w:hAnsi="Tahoma" w:cs="Tahoma"/>
          <w:szCs w:val="19"/>
        </w:rPr>
        <w:t xml:space="preserve"> </w:t>
      </w:r>
      <w:r w:rsidRPr="00C51965">
        <w:rPr>
          <w:rFonts w:ascii="Tahoma" w:hAnsi="Tahoma" w:cs="Tahoma"/>
          <w:szCs w:val="19"/>
        </w:rPr>
        <w:t>Boekingen van hotelaccommodaties omvat</w:t>
      </w:r>
      <w:r w:rsidR="00CF34E5">
        <w:rPr>
          <w:rFonts w:ascii="Tahoma" w:hAnsi="Tahoma" w:cs="Tahoma"/>
          <w:szCs w:val="19"/>
        </w:rPr>
        <w:t>ten</w:t>
      </w:r>
      <w:r w:rsidRPr="00C51965">
        <w:rPr>
          <w:rFonts w:ascii="Tahoma" w:hAnsi="Tahoma" w:cs="Tahoma"/>
          <w:szCs w:val="19"/>
        </w:rPr>
        <w:t xml:space="preserve"> overnachtingen voor één of meerdere personen voor een bepaalde verblijfsduur binnen</w:t>
      </w:r>
      <w:r>
        <w:rPr>
          <w:rFonts w:ascii="Tahoma" w:hAnsi="Tahoma" w:cs="Tahoma"/>
          <w:szCs w:val="19"/>
        </w:rPr>
        <w:t xml:space="preserve"> Nederland.</w:t>
      </w:r>
    </w:p>
    <w:p w14:paraId="259BC5ED" w14:textId="77777777" w:rsidR="00CD1B05" w:rsidRDefault="00CD1B05" w:rsidP="00175CA9">
      <w:pPr>
        <w:jc w:val="both"/>
        <w:rPr>
          <w:rFonts w:ascii="Tahoma" w:hAnsi="Tahoma" w:cs="Tahoma"/>
          <w:szCs w:val="19"/>
        </w:rPr>
      </w:pPr>
    </w:p>
    <w:p w14:paraId="3D142E12" w14:textId="1DAACA82" w:rsidR="00026ABB" w:rsidRDefault="003A1659" w:rsidP="00175CA9">
      <w:pPr>
        <w:jc w:val="both"/>
        <w:rPr>
          <w:rFonts w:ascii="Tahoma" w:hAnsi="Tahoma" w:cs="Tahoma"/>
          <w:szCs w:val="19"/>
        </w:rPr>
      </w:pPr>
      <w:r>
        <w:rPr>
          <w:rFonts w:ascii="Tahoma" w:hAnsi="Tahoma" w:cs="Tahoma"/>
          <w:szCs w:val="19"/>
        </w:rPr>
        <w:t>B</w:t>
      </w:r>
      <w:r w:rsidR="00EE6E32">
        <w:rPr>
          <w:rFonts w:ascii="Tahoma" w:hAnsi="Tahoma" w:cs="Tahoma"/>
          <w:szCs w:val="19"/>
        </w:rPr>
        <w:t>oekingen worden</w:t>
      </w:r>
      <w:r w:rsidR="00E12E72">
        <w:rPr>
          <w:rFonts w:ascii="Tahoma" w:hAnsi="Tahoma" w:cs="Tahoma"/>
          <w:szCs w:val="19"/>
        </w:rPr>
        <w:t xml:space="preserve"> handmatig</w:t>
      </w:r>
      <w:r w:rsidR="00EE6E32">
        <w:rPr>
          <w:rFonts w:ascii="Tahoma" w:hAnsi="Tahoma" w:cs="Tahoma"/>
          <w:szCs w:val="19"/>
        </w:rPr>
        <w:t xml:space="preserve"> gedaan </w:t>
      </w:r>
      <w:r w:rsidR="00E12E72">
        <w:rPr>
          <w:rFonts w:ascii="Tahoma" w:hAnsi="Tahoma" w:cs="Tahoma"/>
          <w:szCs w:val="19"/>
        </w:rPr>
        <w:t xml:space="preserve">binnen </w:t>
      </w:r>
      <w:r w:rsidR="00EE6E32">
        <w:rPr>
          <w:rFonts w:ascii="Tahoma" w:hAnsi="Tahoma" w:cs="Tahoma"/>
          <w:szCs w:val="19"/>
        </w:rPr>
        <w:t>een online boekingsomgeving</w:t>
      </w:r>
      <w:r w:rsidR="006348EE">
        <w:rPr>
          <w:rFonts w:ascii="Tahoma" w:hAnsi="Tahoma" w:cs="Tahoma"/>
          <w:szCs w:val="19"/>
        </w:rPr>
        <w:t xml:space="preserve">. </w:t>
      </w:r>
      <w:r w:rsidR="00E12E72">
        <w:rPr>
          <w:rFonts w:ascii="Tahoma" w:hAnsi="Tahoma" w:cs="Tahoma"/>
          <w:szCs w:val="19"/>
        </w:rPr>
        <w:t>Aan de hand</w:t>
      </w:r>
      <w:r w:rsidR="008E0087">
        <w:rPr>
          <w:rFonts w:ascii="Tahoma" w:hAnsi="Tahoma" w:cs="Tahoma"/>
          <w:szCs w:val="19"/>
        </w:rPr>
        <w:t xml:space="preserve"> van </w:t>
      </w:r>
      <w:r w:rsidR="00F43EC7">
        <w:rPr>
          <w:rFonts w:ascii="Tahoma" w:hAnsi="Tahoma" w:cs="Tahoma"/>
          <w:szCs w:val="19"/>
        </w:rPr>
        <w:t>zoek</w:t>
      </w:r>
      <w:r w:rsidR="008E0087">
        <w:rPr>
          <w:rFonts w:ascii="Tahoma" w:hAnsi="Tahoma" w:cs="Tahoma"/>
          <w:szCs w:val="19"/>
        </w:rPr>
        <w:t>filters is het mogelijk</w:t>
      </w:r>
      <w:r w:rsidR="005D25D6">
        <w:rPr>
          <w:rFonts w:ascii="Tahoma" w:hAnsi="Tahoma" w:cs="Tahoma"/>
          <w:szCs w:val="19"/>
        </w:rPr>
        <w:t xml:space="preserve"> om</w:t>
      </w:r>
      <w:r w:rsidR="008E0087">
        <w:rPr>
          <w:rFonts w:ascii="Tahoma" w:hAnsi="Tahoma" w:cs="Tahoma"/>
          <w:szCs w:val="19"/>
        </w:rPr>
        <w:t xml:space="preserve"> alleen locaties te </w:t>
      </w:r>
      <w:r w:rsidR="000D7B2B">
        <w:rPr>
          <w:rFonts w:ascii="Tahoma" w:hAnsi="Tahoma" w:cs="Tahoma"/>
          <w:szCs w:val="19"/>
        </w:rPr>
        <w:t>tonen</w:t>
      </w:r>
      <w:r w:rsidR="008E0087">
        <w:rPr>
          <w:rFonts w:ascii="Tahoma" w:hAnsi="Tahoma" w:cs="Tahoma"/>
          <w:szCs w:val="19"/>
        </w:rPr>
        <w:t xml:space="preserve"> die passen bij de </w:t>
      </w:r>
      <w:r w:rsidR="005D25D6">
        <w:rPr>
          <w:rFonts w:ascii="Tahoma" w:hAnsi="Tahoma" w:cs="Tahoma"/>
          <w:szCs w:val="19"/>
        </w:rPr>
        <w:t xml:space="preserve">gekozen </w:t>
      </w:r>
      <w:r w:rsidR="00F43EC7">
        <w:rPr>
          <w:rFonts w:ascii="Tahoma" w:hAnsi="Tahoma" w:cs="Tahoma"/>
          <w:szCs w:val="19"/>
        </w:rPr>
        <w:t>zoek</w:t>
      </w:r>
      <w:r w:rsidR="005D25D6">
        <w:rPr>
          <w:rFonts w:ascii="Tahoma" w:hAnsi="Tahoma" w:cs="Tahoma"/>
          <w:szCs w:val="19"/>
        </w:rPr>
        <w:t>filters.</w:t>
      </w:r>
      <w:r w:rsidR="00E12E72">
        <w:rPr>
          <w:rFonts w:ascii="Tahoma" w:hAnsi="Tahoma" w:cs="Tahoma"/>
          <w:szCs w:val="19"/>
        </w:rPr>
        <w:t xml:space="preserve"> </w:t>
      </w:r>
      <w:r w:rsidR="004A30E3">
        <w:rPr>
          <w:rFonts w:ascii="Tahoma" w:hAnsi="Tahoma" w:cs="Tahoma"/>
          <w:szCs w:val="19"/>
        </w:rPr>
        <w:t xml:space="preserve">Het is niet mogelijk om favoriete </w:t>
      </w:r>
      <w:r w:rsidR="00AB34E3">
        <w:rPr>
          <w:rFonts w:ascii="Tahoma" w:hAnsi="Tahoma" w:cs="Tahoma"/>
          <w:szCs w:val="19"/>
        </w:rPr>
        <w:t xml:space="preserve">zoekfuncties of locaties </w:t>
      </w:r>
      <w:r w:rsidR="00E12E72">
        <w:rPr>
          <w:rFonts w:ascii="Tahoma" w:hAnsi="Tahoma" w:cs="Tahoma"/>
          <w:szCs w:val="19"/>
        </w:rPr>
        <w:t>op te slaan</w:t>
      </w:r>
      <w:r w:rsidR="00AB34E3">
        <w:rPr>
          <w:rFonts w:ascii="Tahoma" w:hAnsi="Tahoma" w:cs="Tahoma"/>
          <w:szCs w:val="19"/>
        </w:rPr>
        <w:t xml:space="preserve">. </w:t>
      </w:r>
      <w:r w:rsidR="005B66F2">
        <w:rPr>
          <w:rFonts w:ascii="Tahoma" w:hAnsi="Tahoma" w:cs="Tahoma"/>
          <w:szCs w:val="19"/>
        </w:rPr>
        <w:t xml:space="preserve">Beschikbaarheid van het boeken van een </w:t>
      </w:r>
      <w:r w:rsidR="00A86780">
        <w:rPr>
          <w:rFonts w:ascii="Tahoma" w:hAnsi="Tahoma" w:cs="Tahoma"/>
          <w:szCs w:val="19"/>
        </w:rPr>
        <w:t xml:space="preserve">vergader- of trainingsaccommodatie </w:t>
      </w:r>
      <w:r w:rsidR="005B66F2">
        <w:rPr>
          <w:rFonts w:ascii="Tahoma" w:hAnsi="Tahoma" w:cs="Tahoma"/>
          <w:szCs w:val="19"/>
        </w:rPr>
        <w:t>is niet op b</w:t>
      </w:r>
      <w:r w:rsidR="00431E75">
        <w:rPr>
          <w:rFonts w:ascii="Tahoma" w:hAnsi="Tahoma" w:cs="Tahoma"/>
          <w:szCs w:val="19"/>
        </w:rPr>
        <w:t>asis van real-time</w:t>
      </w:r>
      <w:r w:rsidR="004C339F">
        <w:rPr>
          <w:rFonts w:ascii="Tahoma" w:hAnsi="Tahoma" w:cs="Tahoma"/>
          <w:szCs w:val="19"/>
        </w:rPr>
        <w:t xml:space="preserve"> beschikbaarheid</w:t>
      </w:r>
      <w:r w:rsidR="00660E2A">
        <w:rPr>
          <w:rFonts w:ascii="Tahoma" w:hAnsi="Tahoma" w:cs="Tahoma"/>
          <w:szCs w:val="19"/>
        </w:rPr>
        <w:t xml:space="preserve"> inzichtelijk</w:t>
      </w:r>
      <w:r w:rsidR="009B64D3">
        <w:rPr>
          <w:rFonts w:ascii="Tahoma" w:hAnsi="Tahoma" w:cs="Tahoma"/>
          <w:szCs w:val="19"/>
        </w:rPr>
        <w:t>.</w:t>
      </w:r>
      <w:r w:rsidR="00A0280B">
        <w:rPr>
          <w:rFonts w:ascii="Tahoma" w:hAnsi="Tahoma" w:cs="Tahoma"/>
          <w:szCs w:val="19"/>
        </w:rPr>
        <w:t xml:space="preserve"> Boeken van hotelaccommodaties is wel op basis van real-time beschikbaarheid. </w:t>
      </w:r>
    </w:p>
    <w:p w14:paraId="3A1F9C27" w14:textId="77777777" w:rsidR="00E04DFD" w:rsidRDefault="00E04DFD" w:rsidP="00175CA9">
      <w:pPr>
        <w:jc w:val="both"/>
        <w:rPr>
          <w:rFonts w:ascii="Tahoma" w:hAnsi="Tahoma" w:cs="Tahoma"/>
          <w:szCs w:val="19"/>
        </w:rPr>
      </w:pPr>
    </w:p>
    <w:p w14:paraId="58AEFD88" w14:textId="2BB5558B" w:rsidR="00622B45" w:rsidRDefault="00D263D2" w:rsidP="00175CA9">
      <w:pPr>
        <w:jc w:val="both"/>
        <w:rPr>
          <w:rFonts w:ascii="Tahoma" w:hAnsi="Tahoma" w:cs="Tahoma"/>
          <w:szCs w:val="19"/>
        </w:rPr>
      </w:pPr>
      <w:r>
        <w:rPr>
          <w:rFonts w:ascii="Tahoma" w:hAnsi="Tahoma" w:cs="Tahoma"/>
          <w:szCs w:val="19"/>
        </w:rPr>
        <w:t>Bij het</w:t>
      </w:r>
      <w:r w:rsidR="00FA736C">
        <w:rPr>
          <w:rFonts w:ascii="Tahoma" w:hAnsi="Tahoma" w:cs="Tahoma"/>
          <w:szCs w:val="19"/>
        </w:rPr>
        <w:t xml:space="preserve"> invullen van een offerte aanvraag voor </w:t>
      </w:r>
      <w:r w:rsidR="00A86780">
        <w:rPr>
          <w:rFonts w:ascii="Tahoma" w:hAnsi="Tahoma" w:cs="Tahoma"/>
          <w:szCs w:val="19"/>
        </w:rPr>
        <w:t>een vergader- of trainingsaccommodatie</w:t>
      </w:r>
      <w:r>
        <w:rPr>
          <w:rFonts w:ascii="Tahoma" w:hAnsi="Tahoma" w:cs="Tahoma"/>
          <w:szCs w:val="19"/>
        </w:rPr>
        <w:t xml:space="preserve"> </w:t>
      </w:r>
      <w:r w:rsidR="00771FE1">
        <w:rPr>
          <w:rFonts w:ascii="Tahoma" w:hAnsi="Tahoma" w:cs="Tahoma"/>
          <w:szCs w:val="19"/>
        </w:rPr>
        <w:t xml:space="preserve">is het mogelijk extra wensen toe te voegen aan de </w:t>
      </w:r>
      <w:r w:rsidR="00FA736C">
        <w:rPr>
          <w:rFonts w:ascii="Tahoma" w:hAnsi="Tahoma" w:cs="Tahoma"/>
          <w:szCs w:val="19"/>
        </w:rPr>
        <w:t>aanvraag</w:t>
      </w:r>
      <w:r w:rsidR="00771FE1">
        <w:rPr>
          <w:rFonts w:ascii="Tahoma" w:hAnsi="Tahoma" w:cs="Tahoma"/>
          <w:szCs w:val="19"/>
        </w:rPr>
        <w:t xml:space="preserve"> door</w:t>
      </w:r>
      <w:r w:rsidR="00C23432">
        <w:rPr>
          <w:rFonts w:ascii="Tahoma" w:hAnsi="Tahoma" w:cs="Tahoma"/>
          <w:szCs w:val="19"/>
        </w:rPr>
        <w:t xml:space="preserve"> verschillende</w:t>
      </w:r>
      <w:r w:rsidR="00771FE1">
        <w:rPr>
          <w:rFonts w:ascii="Tahoma" w:hAnsi="Tahoma" w:cs="Tahoma"/>
          <w:szCs w:val="19"/>
        </w:rPr>
        <w:t xml:space="preserve"> opmerkingenvelden</w:t>
      </w:r>
      <w:r w:rsidR="003845A1">
        <w:rPr>
          <w:rFonts w:ascii="Tahoma" w:hAnsi="Tahoma" w:cs="Tahoma"/>
          <w:szCs w:val="19"/>
        </w:rPr>
        <w:t xml:space="preserve"> </w:t>
      </w:r>
      <w:r w:rsidR="00C23432">
        <w:rPr>
          <w:rFonts w:ascii="Tahoma" w:hAnsi="Tahoma" w:cs="Tahoma"/>
          <w:szCs w:val="19"/>
        </w:rPr>
        <w:t xml:space="preserve">of </w:t>
      </w:r>
      <w:r w:rsidR="00EA132D">
        <w:rPr>
          <w:rFonts w:ascii="Tahoma" w:hAnsi="Tahoma" w:cs="Tahoma"/>
          <w:szCs w:val="19"/>
        </w:rPr>
        <w:t>selectiemogelijkheden</w:t>
      </w:r>
      <w:r w:rsidR="00C23432">
        <w:rPr>
          <w:rFonts w:ascii="Tahoma" w:hAnsi="Tahoma" w:cs="Tahoma"/>
          <w:szCs w:val="19"/>
        </w:rPr>
        <w:t xml:space="preserve"> </w:t>
      </w:r>
      <w:r w:rsidR="003845A1">
        <w:rPr>
          <w:rFonts w:ascii="Tahoma" w:hAnsi="Tahoma" w:cs="Tahoma"/>
          <w:szCs w:val="19"/>
        </w:rPr>
        <w:t>(d</w:t>
      </w:r>
      <w:r w:rsidR="00771FE1">
        <w:rPr>
          <w:rFonts w:ascii="Tahoma" w:hAnsi="Tahoma" w:cs="Tahoma"/>
          <w:szCs w:val="19"/>
        </w:rPr>
        <w:t xml:space="preserve">enk hierbij aan: contactpersoon, </w:t>
      </w:r>
      <w:r w:rsidR="003845A1">
        <w:rPr>
          <w:rFonts w:ascii="Tahoma" w:hAnsi="Tahoma" w:cs="Tahoma"/>
          <w:szCs w:val="19"/>
        </w:rPr>
        <w:t xml:space="preserve">de naam van de meeting op het informatiebord, lunch enzovoorts). </w:t>
      </w:r>
      <w:r w:rsidR="00E514CC">
        <w:rPr>
          <w:rFonts w:ascii="Tahoma" w:hAnsi="Tahoma" w:cs="Tahoma"/>
          <w:szCs w:val="19"/>
        </w:rPr>
        <w:t>Vervolgens vult de</w:t>
      </w:r>
      <w:r w:rsidR="000F3E41">
        <w:rPr>
          <w:rFonts w:ascii="Tahoma" w:hAnsi="Tahoma" w:cs="Tahoma"/>
          <w:szCs w:val="19"/>
        </w:rPr>
        <w:t xml:space="preserve"> </w:t>
      </w:r>
      <w:r w:rsidR="007316F6">
        <w:rPr>
          <w:rFonts w:ascii="Tahoma" w:hAnsi="Tahoma" w:cs="Tahoma"/>
          <w:szCs w:val="19"/>
        </w:rPr>
        <w:t>medewerker</w:t>
      </w:r>
      <w:r w:rsidR="00E514CC">
        <w:rPr>
          <w:rFonts w:ascii="Tahoma" w:hAnsi="Tahoma" w:cs="Tahoma"/>
          <w:szCs w:val="19"/>
        </w:rPr>
        <w:t xml:space="preserve"> van SBB </w:t>
      </w:r>
      <w:r w:rsidR="00C51FE2">
        <w:rPr>
          <w:rFonts w:ascii="Tahoma" w:hAnsi="Tahoma" w:cs="Tahoma"/>
          <w:szCs w:val="19"/>
        </w:rPr>
        <w:t>factuur</w:t>
      </w:r>
      <w:r w:rsidR="00F3309A">
        <w:rPr>
          <w:rFonts w:ascii="Tahoma" w:hAnsi="Tahoma" w:cs="Tahoma"/>
          <w:szCs w:val="19"/>
        </w:rPr>
        <w:t>-</w:t>
      </w:r>
      <w:r w:rsidR="00DB295A">
        <w:rPr>
          <w:rFonts w:ascii="Tahoma" w:hAnsi="Tahoma" w:cs="Tahoma"/>
          <w:szCs w:val="19"/>
        </w:rPr>
        <w:t xml:space="preserve">details in zoals grootboeknummer </w:t>
      </w:r>
      <w:r w:rsidR="00C51FE2">
        <w:rPr>
          <w:rFonts w:ascii="Tahoma" w:hAnsi="Tahoma" w:cs="Tahoma"/>
          <w:szCs w:val="19"/>
        </w:rPr>
        <w:t xml:space="preserve">en vervolgens kan de boeking </w:t>
      </w:r>
      <w:r w:rsidR="00F422C1">
        <w:rPr>
          <w:rFonts w:ascii="Tahoma" w:hAnsi="Tahoma" w:cs="Tahoma"/>
          <w:szCs w:val="19"/>
        </w:rPr>
        <w:t>gecontroleerd en bevestig</w:t>
      </w:r>
      <w:r w:rsidR="006D6576">
        <w:rPr>
          <w:rFonts w:ascii="Tahoma" w:hAnsi="Tahoma" w:cs="Tahoma"/>
          <w:szCs w:val="19"/>
        </w:rPr>
        <w:t>t</w:t>
      </w:r>
      <w:r w:rsidR="00F422C1">
        <w:rPr>
          <w:rFonts w:ascii="Tahoma" w:hAnsi="Tahoma" w:cs="Tahoma"/>
          <w:szCs w:val="19"/>
        </w:rPr>
        <w:t xml:space="preserve"> </w:t>
      </w:r>
      <w:r w:rsidR="00C51FE2">
        <w:rPr>
          <w:rFonts w:ascii="Tahoma" w:hAnsi="Tahoma" w:cs="Tahoma"/>
          <w:szCs w:val="19"/>
        </w:rPr>
        <w:t>worden</w:t>
      </w:r>
      <w:r w:rsidR="00F422C1">
        <w:rPr>
          <w:rFonts w:ascii="Tahoma" w:hAnsi="Tahoma" w:cs="Tahoma"/>
          <w:szCs w:val="19"/>
        </w:rPr>
        <w:t>.</w:t>
      </w:r>
    </w:p>
    <w:p w14:paraId="76620F5A" w14:textId="77777777" w:rsidR="00A433E4" w:rsidRDefault="00A433E4" w:rsidP="00175CA9">
      <w:pPr>
        <w:jc w:val="both"/>
        <w:rPr>
          <w:rFonts w:ascii="Tahoma" w:hAnsi="Tahoma" w:cs="Tahoma"/>
          <w:szCs w:val="19"/>
        </w:rPr>
      </w:pPr>
    </w:p>
    <w:p w14:paraId="07322E05" w14:textId="5F6A0E9D" w:rsidR="0008642D" w:rsidRDefault="00A433E4" w:rsidP="00175CA9">
      <w:pPr>
        <w:jc w:val="both"/>
        <w:rPr>
          <w:rFonts w:ascii="Tahoma" w:hAnsi="Tahoma" w:cs="Tahoma"/>
          <w:szCs w:val="19"/>
        </w:rPr>
      </w:pPr>
      <w:r>
        <w:rPr>
          <w:rFonts w:ascii="Tahoma" w:hAnsi="Tahoma" w:cs="Tahoma"/>
          <w:szCs w:val="19"/>
        </w:rPr>
        <w:t xml:space="preserve">Medewerker van SBB dient met het invullen van een offerte aanvraag eerst een aanvraag van beschikbaarheid in </w:t>
      </w:r>
      <w:r w:rsidR="00D83BF3">
        <w:rPr>
          <w:rFonts w:ascii="Tahoma" w:hAnsi="Tahoma" w:cs="Tahoma"/>
          <w:szCs w:val="19"/>
        </w:rPr>
        <w:t xml:space="preserve">de </w:t>
      </w:r>
      <w:r>
        <w:rPr>
          <w:rFonts w:ascii="Tahoma" w:hAnsi="Tahoma" w:cs="Tahoma"/>
          <w:szCs w:val="19"/>
        </w:rPr>
        <w:t>boekingsomgeving en ontvangt vervolgens reactie</w:t>
      </w:r>
      <w:r w:rsidR="00D83BF3">
        <w:rPr>
          <w:rFonts w:ascii="Tahoma" w:hAnsi="Tahoma" w:cs="Tahoma"/>
          <w:szCs w:val="19"/>
        </w:rPr>
        <w:t xml:space="preserve"> per mail </w:t>
      </w:r>
      <w:r w:rsidR="0027583A">
        <w:rPr>
          <w:rFonts w:ascii="Tahoma" w:hAnsi="Tahoma" w:cs="Tahoma"/>
          <w:szCs w:val="19"/>
        </w:rPr>
        <w:t>en</w:t>
      </w:r>
      <w:r>
        <w:rPr>
          <w:rFonts w:ascii="Tahoma" w:hAnsi="Tahoma" w:cs="Tahoma"/>
          <w:szCs w:val="19"/>
        </w:rPr>
        <w:t xml:space="preserve"> indien de locatie beschikbaar is </w:t>
      </w:r>
      <w:r w:rsidR="0027583A">
        <w:rPr>
          <w:rFonts w:ascii="Tahoma" w:hAnsi="Tahoma" w:cs="Tahoma"/>
          <w:szCs w:val="19"/>
        </w:rPr>
        <w:t>ook een</w:t>
      </w:r>
      <w:r>
        <w:rPr>
          <w:rFonts w:ascii="Tahoma" w:hAnsi="Tahoma" w:cs="Tahoma"/>
          <w:szCs w:val="19"/>
        </w:rPr>
        <w:t xml:space="preserve"> offerte.</w:t>
      </w:r>
      <w:r w:rsidR="00503A73">
        <w:rPr>
          <w:rFonts w:ascii="Tahoma" w:hAnsi="Tahoma" w:cs="Tahoma"/>
          <w:szCs w:val="19"/>
        </w:rPr>
        <w:t xml:space="preserve"> Indien locatie niet beschikbaar is ontvangt SBB g</w:t>
      </w:r>
      <w:r w:rsidR="00FD4DE0">
        <w:rPr>
          <w:rFonts w:ascii="Tahoma" w:hAnsi="Tahoma" w:cs="Tahoma"/>
          <w:szCs w:val="19"/>
        </w:rPr>
        <w:t>éé</w:t>
      </w:r>
      <w:r w:rsidR="00503A73">
        <w:rPr>
          <w:rFonts w:ascii="Tahoma" w:hAnsi="Tahoma" w:cs="Tahoma"/>
          <w:szCs w:val="19"/>
        </w:rPr>
        <w:t xml:space="preserve">n </w:t>
      </w:r>
      <w:r w:rsidR="003E166C">
        <w:rPr>
          <w:rFonts w:ascii="Tahoma" w:hAnsi="Tahoma" w:cs="Tahoma"/>
          <w:szCs w:val="19"/>
        </w:rPr>
        <w:t xml:space="preserve">advies </w:t>
      </w:r>
      <w:r w:rsidR="00FD4DE0">
        <w:rPr>
          <w:rFonts w:ascii="Tahoma" w:hAnsi="Tahoma" w:cs="Tahoma"/>
          <w:szCs w:val="19"/>
        </w:rPr>
        <w:t>of een</w:t>
      </w:r>
      <w:r w:rsidR="003E166C">
        <w:rPr>
          <w:rFonts w:ascii="Tahoma" w:hAnsi="Tahoma" w:cs="Tahoma"/>
          <w:szCs w:val="19"/>
        </w:rPr>
        <w:t xml:space="preserve"> eventuele </w:t>
      </w:r>
      <w:r w:rsidR="00503A73">
        <w:rPr>
          <w:rFonts w:ascii="Tahoma" w:hAnsi="Tahoma" w:cs="Tahoma"/>
          <w:szCs w:val="19"/>
        </w:rPr>
        <w:t>alternatieve locatie</w:t>
      </w:r>
      <w:r w:rsidR="003E166C">
        <w:rPr>
          <w:rFonts w:ascii="Tahoma" w:hAnsi="Tahoma" w:cs="Tahoma"/>
          <w:szCs w:val="19"/>
        </w:rPr>
        <w:t xml:space="preserve">. </w:t>
      </w:r>
    </w:p>
    <w:p w14:paraId="5F7A61CE" w14:textId="7C982912" w:rsidR="00C439D7" w:rsidRDefault="00C439D7" w:rsidP="00175CA9">
      <w:pPr>
        <w:jc w:val="both"/>
        <w:rPr>
          <w:rFonts w:ascii="Tahoma" w:hAnsi="Tahoma" w:cs="Tahoma"/>
          <w:szCs w:val="19"/>
        </w:rPr>
      </w:pPr>
      <w:r>
        <w:rPr>
          <w:rFonts w:ascii="Tahoma" w:hAnsi="Tahoma" w:cs="Tahoma"/>
          <w:szCs w:val="19"/>
        </w:rPr>
        <w:br/>
      </w:r>
      <w:r w:rsidR="00E178F9">
        <w:rPr>
          <w:rFonts w:ascii="Tahoma" w:hAnsi="Tahoma" w:cs="Tahoma"/>
          <w:szCs w:val="19"/>
        </w:rPr>
        <w:t xml:space="preserve">SBB kan chatten </w:t>
      </w:r>
      <w:r w:rsidR="00AC44C7">
        <w:rPr>
          <w:rFonts w:ascii="Tahoma" w:hAnsi="Tahoma" w:cs="Tahoma"/>
          <w:szCs w:val="19"/>
        </w:rPr>
        <w:t xml:space="preserve">en/of bellen </w:t>
      </w:r>
      <w:r w:rsidR="00E178F9">
        <w:rPr>
          <w:rFonts w:ascii="Tahoma" w:hAnsi="Tahoma" w:cs="Tahoma"/>
          <w:szCs w:val="19"/>
        </w:rPr>
        <w:t xml:space="preserve">met medewerkers van Opdrachtnemer om gerichte vragen te stellen. </w:t>
      </w:r>
      <w:r>
        <w:rPr>
          <w:rFonts w:ascii="Tahoma" w:hAnsi="Tahoma" w:cs="Tahoma"/>
          <w:szCs w:val="19"/>
        </w:rPr>
        <w:t>SBB ontvangt maandelijks een verzamelfactuur.</w:t>
      </w:r>
    </w:p>
    <w:p w14:paraId="170F7AC0" w14:textId="77777777" w:rsidR="002233F3" w:rsidRPr="00AB1059" w:rsidRDefault="002233F3" w:rsidP="00B74037">
      <w:pPr>
        <w:rPr>
          <w:rFonts w:ascii="Tahoma" w:hAnsi="Tahoma" w:cs="Tahoma"/>
        </w:rPr>
      </w:pPr>
    </w:p>
    <w:p w14:paraId="488FEA7B" w14:textId="3B11B718" w:rsidR="00B74037" w:rsidRPr="00AB1059" w:rsidRDefault="00B74037" w:rsidP="008424BD">
      <w:pPr>
        <w:pStyle w:val="Kop3a"/>
        <w:ind w:left="709"/>
        <w:rPr>
          <w:rFonts w:ascii="Tahoma" w:hAnsi="Tahoma" w:cs="Tahoma"/>
        </w:rPr>
      </w:pPr>
      <w:bookmarkStart w:id="40" w:name="_Toc4171984"/>
      <w:r w:rsidRPr="00AB1059">
        <w:rPr>
          <w:rFonts w:ascii="Tahoma" w:hAnsi="Tahoma" w:cs="Tahoma"/>
        </w:rPr>
        <w:t>Gewenste situatie</w:t>
      </w:r>
      <w:bookmarkEnd w:id="40"/>
    </w:p>
    <w:p w14:paraId="1807B153" w14:textId="75F4BDFF" w:rsidR="0015322D" w:rsidRPr="0015322D" w:rsidRDefault="00AD68A5" w:rsidP="0015322D">
      <w:pPr>
        <w:pStyle w:val="1Brieftekst"/>
        <w:spacing w:line="276" w:lineRule="auto"/>
        <w:jc w:val="both"/>
        <w:rPr>
          <w:rFonts w:ascii="Tahoma" w:hAnsi="Tahoma" w:cs="Tahoma"/>
        </w:rPr>
      </w:pPr>
      <w:r>
        <w:rPr>
          <w:rFonts w:ascii="Tahoma" w:hAnsi="Tahoma" w:cs="Tahoma"/>
        </w:rPr>
        <w:t xml:space="preserve">SBB wenst </w:t>
      </w:r>
      <w:r w:rsidR="00CF2C1F">
        <w:rPr>
          <w:rFonts w:ascii="Tahoma" w:hAnsi="Tahoma" w:cs="Tahoma"/>
        </w:rPr>
        <w:t xml:space="preserve">de huidige </w:t>
      </w:r>
      <w:r w:rsidR="0015322D" w:rsidRPr="0015322D">
        <w:rPr>
          <w:rFonts w:ascii="Tahoma" w:hAnsi="Tahoma" w:cs="Tahoma"/>
        </w:rPr>
        <w:t xml:space="preserve">situatie met betrekking op het doorlopen van het proces en de </w:t>
      </w:r>
    </w:p>
    <w:p w14:paraId="225C083B" w14:textId="138EA8A4" w:rsidR="00975822" w:rsidRDefault="0015322D" w:rsidP="0015322D">
      <w:pPr>
        <w:pStyle w:val="1Brieftekst"/>
        <w:spacing w:line="276" w:lineRule="auto"/>
        <w:jc w:val="both"/>
        <w:rPr>
          <w:rFonts w:ascii="Tahoma" w:hAnsi="Tahoma" w:cs="Tahoma"/>
        </w:rPr>
      </w:pPr>
      <w:proofErr w:type="spellStart"/>
      <w:r w:rsidRPr="0015322D">
        <w:rPr>
          <w:rFonts w:ascii="Tahoma" w:hAnsi="Tahoma" w:cs="Tahoma"/>
        </w:rPr>
        <w:t>ontzorging</w:t>
      </w:r>
      <w:proofErr w:type="spellEnd"/>
      <w:r w:rsidRPr="0015322D">
        <w:rPr>
          <w:rFonts w:ascii="Tahoma" w:hAnsi="Tahoma" w:cs="Tahoma"/>
        </w:rPr>
        <w:t xml:space="preserve"> </w:t>
      </w:r>
      <w:r>
        <w:rPr>
          <w:rFonts w:ascii="Tahoma" w:hAnsi="Tahoma" w:cs="Tahoma"/>
        </w:rPr>
        <w:t>tijdens de gewenste situatie</w:t>
      </w:r>
      <w:r w:rsidR="00AC3BF5">
        <w:rPr>
          <w:rFonts w:ascii="Tahoma" w:hAnsi="Tahoma" w:cs="Tahoma"/>
        </w:rPr>
        <w:t xml:space="preserve"> voortzetten. </w:t>
      </w:r>
      <w:r w:rsidR="006D6968">
        <w:rPr>
          <w:rFonts w:ascii="Tahoma" w:hAnsi="Tahoma" w:cs="Tahoma"/>
        </w:rPr>
        <w:t>In de gewenste situatie zie</w:t>
      </w:r>
      <w:r w:rsidR="00975822">
        <w:rPr>
          <w:rFonts w:ascii="Tahoma" w:hAnsi="Tahoma" w:cs="Tahoma"/>
        </w:rPr>
        <w:t xml:space="preserve">t SBB graag de volgende </w:t>
      </w:r>
      <w:r w:rsidR="0015187A">
        <w:rPr>
          <w:rFonts w:ascii="Tahoma" w:hAnsi="Tahoma" w:cs="Tahoma"/>
        </w:rPr>
        <w:t xml:space="preserve">verbeteringen </w:t>
      </w:r>
      <w:r w:rsidR="00975822">
        <w:rPr>
          <w:rFonts w:ascii="Tahoma" w:hAnsi="Tahoma" w:cs="Tahoma"/>
        </w:rPr>
        <w:t>terug;</w:t>
      </w:r>
    </w:p>
    <w:p w14:paraId="033994E4" w14:textId="00DF44A0" w:rsidR="00BC2FA2" w:rsidRDefault="00BC2FA2" w:rsidP="00BC2FA2">
      <w:pPr>
        <w:pStyle w:val="1Brieftekst"/>
        <w:numPr>
          <w:ilvl w:val="0"/>
          <w:numId w:val="41"/>
        </w:numPr>
        <w:spacing w:line="276" w:lineRule="auto"/>
        <w:jc w:val="both"/>
        <w:rPr>
          <w:rFonts w:ascii="Tahoma" w:hAnsi="Tahoma" w:cs="Tahoma"/>
        </w:rPr>
      </w:pPr>
      <w:r>
        <w:rPr>
          <w:rFonts w:ascii="Tahoma" w:hAnsi="Tahoma" w:cs="Tahoma"/>
        </w:rPr>
        <w:t xml:space="preserve">Een zo efficiënt mogelijk bestelproces waarbij </w:t>
      </w:r>
      <w:r w:rsidR="00BB451C">
        <w:rPr>
          <w:rFonts w:ascii="Tahoma" w:hAnsi="Tahoma" w:cs="Tahoma"/>
        </w:rPr>
        <w:t>repeterende</w:t>
      </w:r>
      <w:r>
        <w:rPr>
          <w:rFonts w:ascii="Tahoma" w:hAnsi="Tahoma" w:cs="Tahoma"/>
        </w:rPr>
        <w:t xml:space="preserve"> informatie niet meer</w:t>
      </w:r>
      <w:r w:rsidR="00BB451C">
        <w:rPr>
          <w:rFonts w:ascii="Tahoma" w:hAnsi="Tahoma" w:cs="Tahoma"/>
        </w:rPr>
        <w:t xml:space="preserve">maals </w:t>
      </w:r>
      <w:r w:rsidR="00FD4DE0">
        <w:rPr>
          <w:rFonts w:ascii="Tahoma" w:hAnsi="Tahoma" w:cs="Tahoma"/>
        </w:rPr>
        <w:t>in de online boekingsomgeving</w:t>
      </w:r>
      <w:r w:rsidR="00BB451C">
        <w:rPr>
          <w:rFonts w:ascii="Tahoma" w:hAnsi="Tahoma" w:cs="Tahoma"/>
        </w:rPr>
        <w:t xml:space="preserve"> ingevuld hoeft te worden; </w:t>
      </w:r>
    </w:p>
    <w:p w14:paraId="5E561E5D" w14:textId="37B30708" w:rsidR="00923A1C" w:rsidRDefault="00923A1C" w:rsidP="00A20664">
      <w:pPr>
        <w:pStyle w:val="1Brieftekst"/>
        <w:numPr>
          <w:ilvl w:val="0"/>
          <w:numId w:val="41"/>
        </w:numPr>
        <w:spacing w:line="276" w:lineRule="auto"/>
        <w:jc w:val="both"/>
        <w:rPr>
          <w:rFonts w:ascii="Tahoma" w:hAnsi="Tahoma" w:cs="Tahoma"/>
        </w:rPr>
      </w:pPr>
      <w:r>
        <w:rPr>
          <w:rFonts w:ascii="Tahoma" w:hAnsi="Tahoma" w:cs="Tahoma"/>
        </w:rPr>
        <w:t xml:space="preserve">Een proactieve houding en communicatie van intermediair op alle vlakken; </w:t>
      </w:r>
    </w:p>
    <w:p w14:paraId="6905F6B9" w14:textId="4DC825DC" w:rsidR="002700CC" w:rsidRPr="00C20AF0" w:rsidRDefault="002700CC">
      <w:pPr>
        <w:pStyle w:val="1Brieftekst"/>
        <w:numPr>
          <w:ilvl w:val="0"/>
          <w:numId w:val="41"/>
        </w:numPr>
        <w:spacing w:line="276" w:lineRule="auto"/>
        <w:jc w:val="both"/>
        <w:rPr>
          <w:rFonts w:ascii="Tahoma" w:hAnsi="Tahoma" w:cs="Tahoma"/>
        </w:rPr>
      </w:pPr>
      <w:r w:rsidRPr="00C20AF0">
        <w:rPr>
          <w:rFonts w:ascii="Tahoma" w:hAnsi="Tahoma" w:cs="Tahoma"/>
        </w:rPr>
        <w:t xml:space="preserve">Het ontvangen van een alternatief indien locatie niet beschikbaar is of in het geval </w:t>
      </w:r>
      <w:r w:rsidR="00C20AF0" w:rsidRPr="00C20AF0">
        <w:rPr>
          <w:rFonts w:ascii="Tahoma" w:hAnsi="Tahoma" w:cs="Tahoma"/>
        </w:rPr>
        <w:t>annulering door vergader- of trainingsaccommodatie</w:t>
      </w:r>
      <w:r w:rsidRPr="00C20AF0">
        <w:rPr>
          <w:rFonts w:ascii="Tahoma" w:hAnsi="Tahoma" w:cs="Tahoma"/>
        </w:rPr>
        <w:t xml:space="preserve">; </w:t>
      </w:r>
    </w:p>
    <w:p w14:paraId="4DA4ED99" w14:textId="2045E707" w:rsidR="00070DB9" w:rsidRDefault="00070DB9" w:rsidP="00A20664">
      <w:pPr>
        <w:pStyle w:val="1Brieftekst"/>
        <w:numPr>
          <w:ilvl w:val="0"/>
          <w:numId w:val="41"/>
        </w:numPr>
        <w:spacing w:line="276" w:lineRule="auto"/>
        <w:jc w:val="both"/>
        <w:rPr>
          <w:rFonts w:ascii="Tahoma" w:hAnsi="Tahoma" w:cs="Tahoma"/>
        </w:rPr>
      </w:pPr>
      <w:r>
        <w:rPr>
          <w:rFonts w:ascii="Tahoma" w:hAnsi="Tahoma" w:cs="Tahoma"/>
        </w:rPr>
        <w:lastRenderedPageBreak/>
        <w:t>Gebruiksvriendelijk</w:t>
      </w:r>
      <w:r w:rsidR="009D6F84">
        <w:rPr>
          <w:rFonts w:ascii="Tahoma" w:hAnsi="Tahoma" w:cs="Tahoma"/>
        </w:rPr>
        <w:t>heid van</w:t>
      </w:r>
      <w:r w:rsidR="00E47423">
        <w:rPr>
          <w:rFonts w:ascii="Tahoma" w:hAnsi="Tahoma" w:cs="Tahoma"/>
        </w:rPr>
        <w:t xml:space="preserve"> </w:t>
      </w:r>
      <w:r>
        <w:rPr>
          <w:rFonts w:ascii="Tahoma" w:hAnsi="Tahoma" w:cs="Tahoma"/>
        </w:rPr>
        <w:t>functies verbeteren</w:t>
      </w:r>
      <w:r w:rsidR="00E47423">
        <w:rPr>
          <w:rFonts w:ascii="Tahoma" w:hAnsi="Tahoma" w:cs="Tahoma"/>
        </w:rPr>
        <w:t xml:space="preserve"> en </w:t>
      </w:r>
      <w:r w:rsidR="00087B81">
        <w:rPr>
          <w:rFonts w:ascii="Tahoma" w:hAnsi="Tahoma" w:cs="Tahoma"/>
        </w:rPr>
        <w:t>het creëren van een efficiëntere boekingsomgeving</w:t>
      </w:r>
      <w:r>
        <w:rPr>
          <w:rFonts w:ascii="Tahoma" w:hAnsi="Tahoma" w:cs="Tahoma"/>
        </w:rPr>
        <w:t>, zoals filteren op provincie, regio</w:t>
      </w:r>
      <w:r w:rsidR="0034078C">
        <w:rPr>
          <w:rFonts w:ascii="Tahoma" w:hAnsi="Tahoma" w:cs="Tahoma"/>
        </w:rPr>
        <w:t xml:space="preserve"> </w:t>
      </w:r>
      <w:r w:rsidR="0034078C" w:rsidRPr="00415399">
        <w:rPr>
          <w:rFonts w:ascii="Tahoma" w:hAnsi="Tahoma" w:cs="Tahoma"/>
          <w:szCs w:val="19"/>
        </w:rPr>
        <w:t>(denk bij regio aan aaneengesloten geografisch gebied met een bepaald taalkundig, cultureel, demografisch en/of institutioneel karakter, al dan niet erkend door de officiële instanties</w:t>
      </w:r>
      <w:r w:rsidR="0034078C">
        <w:rPr>
          <w:rFonts w:ascii="Tahoma" w:hAnsi="Tahoma" w:cs="Tahoma"/>
          <w:szCs w:val="19"/>
        </w:rPr>
        <w:t>)</w:t>
      </w:r>
      <w:r w:rsidR="00DC2C8C">
        <w:rPr>
          <w:rFonts w:ascii="Tahoma" w:hAnsi="Tahoma" w:cs="Tahoma"/>
        </w:rPr>
        <w:t>,</w:t>
      </w:r>
      <w:r>
        <w:rPr>
          <w:rFonts w:ascii="Tahoma" w:hAnsi="Tahoma" w:cs="Tahoma"/>
        </w:rPr>
        <w:t xml:space="preserve"> favoriete locaties</w:t>
      </w:r>
      <w:r w:rsidR="00087B81">
        <w:rPr>
          <w:rFonts w:ascii="Tahoma" w:hAnsi="Tahoma" w:cs="Tahoma"/>
        </w:rPr>
        <w:t xml:space="preserve"> kunnen </w:t>
      </w:r>
      <w:r w:rsidR="00DC2C8C">
        <w:rPr>
          <w:rFonts w:ascii="Tahoma" w:hAnsi="Tahoma" w:cs="Tahoma"/>
        </w:rPr>
        <w:t>markeren</w:t>
      </w:r>
      <w:r w:rsidR="004F75C9">
        <w:rPr>
          <w:rFonts w:ascii="Tahoma" w:hAnsi="Tahoma" w:cs="Tahoma"/>
        </w:rPr>
        <w:t xml:space="preserve">, </w:t>
      </w:r>
      <w:r w:rsidR="00A764F0">
        <w:rPr>
          <w:rFonts w:ascii="Tahoma" w:hAnsi="Tahoma" w:cs="Tahoma"/>
        </w:rPr>
        <w:t>boekingsomgeving herkent eerder ingevoerde boekingscode of kostenplaatsnummers</w:t>
      </w:r>
      <w:r w:rsidR="00DC2C8C">
        <w:rPr>
          <w:rFonts w:ascii="Tahoma" w:hAnsi="Tahoma" w:cs="Tahoma"/>
        </w:rPr>
        <w:t xml:space="preserve"> en </w:t>
      </w:r>
      <w:r w:rsidR="00A764F0">
        <w:rPr>
          <w:rFonts w:ascii="Tahoma" w:hAnsi="Tahoma" w:cs="Tahoma"/>
        </w:rPr>
        <w:t xml:space="preserve">geeft </w:t>
      </w:r>
      <w:r w:rsidR="00DC2C8C">
        <w:rPr>
          <w:rFonts w:ascii="Tahoma" w:hAnsi="Tahoma" w:cs="Tahoma"/>
        </w:rPr>
        <w:t>inzicht in boekingen van interne collega’s</w:t>
      </w:r>
      <w:r w:rsidR="0034078C">
        <w:rPr>
          <w:rFonts w:ascii="Tahoma" w:hAnsi="Tahoma" w:cs="Tahoma"/>
        </w:rPr>
        <w:t>;</w:t>
      </w:r>
      <w:r>
        <w:rPr>
          <w:rFonts w:ascii="Tahoma" w:hAnsi="Tahoma" w:cs="Tahoma"/>
        </w:rPr>
        <w:t xml:space="preserve"> </w:t>
      </w:r>
    </w:p>
    <w:p w14:paraId="6D01DA96" w14:textId="03946A36" w:rsidR="00CF02BA" w:rsidRDefault="00E47423" w:rsidP="00A20664">
      <w:pPr>
        <w:pStyle w:val="1Brieftekst"/>
        <w:numPr>
          <w:ilvl w:val="0"/>
          <w:numId w:val="41"/>
        </w:numPr>
        <w:spacing w:line="276" w:lineRule="auto"/>
        <w:jc w:val="both"/>
        <w:rPr>
          <w:rFonts w:ascii="Tahoma" w:hAnsi="Tahoma" w:cs="Tahoma"/>
        </w:rPr>
      </w:pPr>
      <w:r>
        <w:rPr>
          <w:rFonts w:ascii="Tahoma" w:hAnsi="Tahoma" w:cs="Tahoma"/>
        </w:rPr>
        <w:t>Mogelijkheid om buitenlandse hotelaccommodaties te boeken;</w:t>
      </w:r>
    </w:p>
    <w:p w14:paraId="2FD5BCEE" w14:textId="48CF7DB7" w:rsidR="00546C48" w:rsidRDefault="00975822" w:rsidP="00BB451C">
      <w:pPr>
        <w:pStyle w:val="1Brieftekst"/>
        <w:numPr>
          <w:ilvl w:val="0"/>
          <w:numId w:val="41"/>
        </w:numPr>
        <w:spacing w:line="276" w:lineRule="auto"/>
        <w:jc w:val="both"/>
        <w:rPr>
          <w:rFonts w:ascii="Tahoma" w:hAnsi="Tahoma" w:cs="Tahoma"/>
        </w:rPr>
      </w:pPr>
      <w:r>
        <w:rPr>
          <w:rFonts w:ascii="Tahoma" w:hAnsi="Tahoma" w:cs="Tahoma"/>
        </w:rPr>
        <w:t>De mogelijkheid om</w:t>
      </w:r>
      <w:r w:rsidR="00D30481" w:rsidRPr="00D30481">
        <w:rPr>
          <w:rFonts w:ascii="Tahoma" w:hAnsi="Tahoma" w:cs="Tahoma"/>
        </w:rPr>
        <w:t xml:space="preserve"> vragen </w:t>
      </w:r>
      <w:r w:rsidR="00FD4DE0">
        <w:rPr>
          <w:rFonts w:ascii="Tahoma" w:hAnsi="Tahoma" w:cs="Tahoma"/>
        </w:rPr>
        <w:t>te</w:t>
      </w:r>
      <w:r w:rsidR="00D30481" w:rsidRPr="00D30481">
        <w:rPr>
          <w:rFonts w:ascii="Tahoma" w:hAnsi="Tahoma" w:cs="Tahoma"/>
        </w:rPr>
        <w:t xml:space="preserve"> kunnen stellen aan medewerkers van de Opdrachtnemer,</w:t>
      </w:r>
      <w:r w:rsidR="00D66C23">
        <w:rPr>
          <w:rFonts w:ascii="Tahoma" w:hAnsi="Tahoma" w:cs="Tahoma"/>
        </w:rPr>
        <w:t xml:space="preserve"> w</w:t>
      </w:r>
      <w:r w:rsidR="00D30481" w:rsidRPr="00D30481">
        <w:rPr>
          <w:rFonts w:ascii="Tahoma" w:hAnsi="Tahoma" w:cs="Tahoma"/>
        </w:rPr>
        <w:t>aarbij SBB waarde hecht aan</w:t>
      </w:r>
      <w:r w:rsidR="00B742D5">
        <w:rPr>
          <w:rFonts w:ascii="Tahoma" w:hAnsi="Tahoma" w:cs="Tahoma"/>
        </w:rPr>
        <w:t xml:space="preserve"> de mogelijkheid</w:t>
      </w:r>
      <w:r w:rsidR="00D30481" w:rsidRPr="00D30481">
        <w:rPr>
          <w:rFonts w:ascii="Tahoma" w:hAnsi="Tahoma" w:cs="Tahoma"/>
        </w:rPr>
        <w:t xml:space="preserve"> dat medewerkers van Opdrachtnemer de historische chats</w:t>
      </w:r>
      <w:r w:rsidR="00BC2FA2">
        <w:rPr>
          <w:rFonts w:ascii="Tahoma" w:hAnsi="Tahoma" w:cs="Tahoma"/>
        </w:rPr>
        <w:t>/gesprekken</w:t>
      </w:r>
      <w:r w:rsidR="00D30481" w:rsidRPr="00D30481">
        <w:rPr>
          <w:rFonts w:ascii="Tahoma" w:hAnsi="Tahoma" w:cs="Tahoma"/>
        </w:rPr>
        <w:t xml:space="preserve"> </w:t>
      </w:r>
      <w:r w:rsidR="00B742D5">
        <w:rPr>
          <w:rFonts w:ascii="Tahoma" w:hAnsi="Tahoma" w:cs="Tahoma"/>
        </w:rPr>
        <w:t xml:space="preserve">kunnen </w:t>
      </w:r>
      <w:r w:rsidR="008636FE">
        <w:rPr>
          <w:rFonts w:ascii="Tahoma" w:hAnsi="Tahoma" w:cs="Tahoma"/>
        </w:rPr>
        <w:t>achterhalen</w:t>
      </w:r>
      <w:r w:rsidR="008F1160">
        <w:rPr>
          <w:rFonts w:ascii="Tahoma" w:hAnsi="Tahoma" w:cs="Tahoma"/>
        </w:rPr>
        <w:t>;</w:t>
      </w:r>
    </w:p>
    <w:p w14:paraId="52168AA3" w14:textId="60AA4574" w:rsidR="00811586" w:rsidRDefault="00535995" w:rsidP="00BB451C">
      <w:pPr>
        <w:pStyle w:val="1Brieftekst"/>
        <w:numPr>
          <w:ilvl w:val="0"/>
          <w:numId w:val="41"/>
        </w:numPr>
        <w:spacing w:line="276" w:lineRule="auto"/>
        <w:jc w:val="both"/>
        <w:rPr>
          <w:rFonts w:ascii="Tahoma" w:hAnsi="Tahoma" w:cs="Tahoma"/>
        </w:rPr>
      </w:pPr>
      <w:r w:rsidRPr="00535995">
        <w:rPr>
          <w:rFonts w:ascii="Tahoma" w:hAnsi="Tahoma" w:cs="Tahoma"/>
        </w:rPr>
        <w:t>Het systeem geeft een duidelijk onderscheid in overzicht van de definitieve, optionele en geannuleerde boekingen</w:t>
      </w:r>
      <w:r w:rsidR="004F75C9">
        <w:rPr>
          <w:rFonts w:ascii="Tahoma" w:hAnsi="Tahoma" w:cs="Tahoma"/>
        </w:rPr>
        <w:t>;</w:t>
      </w:r>
    </w:p>
    <w:p w14:paraId="3C07C1F7" w14:textId="7F3FCCF7" w:rsidR="008F1160" w:rsidRPr="00BB451C" w:rsidRDefault="008F1160" w:rsidP="00BB451C">
      <w:pPr>
        <w:pStyle w:val="1Brieftekst"/>
        <w:numPr>
          <w:ilvl w:val="0"/>
          <w:numId w:val="41"/>
        </w:numPr>
        <w:spacing w:line="276" w:lineRule="auto"/>
        <w:jc w:val="both"/>
        <w:rPr>
          <w:rFonts w:ascii="Tahoma" w:hAnsi="Tahoma" w:cs="Tahoma"/>
        </w:rPr>
      </w:pPr>
      <w:r>
        <w:rPr>
          <w:rFonts w:ascii="Tahoma" w:hAnsi="Tahoma" w:cs="Tahoma"/>
        </w:rPr>
        <w:t>M</w:t>
      </w:r>
      <w:r w:rsidR="000563CB">
        <w:rPr>
          <w:rFonts w:ascii="Tahoma" w:hAnsi="Tahoma" w:cs="Tahoma"/>
        </w:rPr>
        <w:t>aandelijkse verzamelfactuur</w:t>
      </w:r>
      <w:r w:rsidR="007743D8">
        <w:rPr>
          <w:rFonts w:ascii="Tahoma" w:hAnsi="Tahoma" w:cs="Tahoma"/>
        </w:rPr>
        <w:t xml:space="preserve"> per </w:t>
      </w:r>
      <w:r w:rsidR="00074375">
        <w:rPr>
          <w:rFonts w:ascii="Tahoma" w:hAnsi="Tahoma" w:cs="Tahoma"/>
        </w:rPr>
        <w:t>kostenplaats</w:t>
      </w:r>
      <w:r w:rsidR="0060788F">
        <w:rPr>
          <w:rFonts w:ascii="Tahoma" w:hAnsi="Tahoma" w:cs="Tahoma"/>
        </w:rPr>
        <w:t>.</w:t>
      </w:r>
    </w:p>
    <w:p w14:paraId="1F720090" w14:textId="77777777" w:rsidR="002233F3" w:rsidRDefault="002233F3" w:rsidP="00B74037">
      <w:pPr>
        <w:rPr>
          <w:rFonts w:ascii="Tahoma" w:hAnsi="Tahoma" w:cs="Tahoma"/>
        </w:rPr>
      </w:pPr>
    </w:p>
    <w:p w14:paraId="66BE705C" w14:textId="0994610F" w:rsidR="00C33E53" w:rsidRDefault="004E4213" w:rsidP="008424BD">
      <w:pPr>
        <w:pStyle w:val="Kop3a"/>
        <w:rPr>
          <w:rFonts w:ascii="Tahoma" w:hAnsi="Tahoma" w:cs="Tahoma"/>
        </w:rPr>
      </w:pPr>
      <w:r>
        <w:rPr>
          <w:rFonts w:ascii="Tahoma" w:hAnsi="Tahoma" w:cs="Tahoma"/>
        </w:rPr>
        <w:t>Opdeling in percelen</w:t>
      </w:r>
    </w:p>
    <w:p w14:paraId="1A8A2789" w14:textId="49FAC7AB" w:rsidR="004E4213" w:rsidRDefault="004E4213" w:rsidP="00175CA9">
      <w:pPr>
        <w:jc w:val="both"/>
        <w:rPr>
          <w:rFonts w:ascii="Tahoma" w:hAnsi="Tahoma" w:cs="Tahoma"/>
        </w:rPr>
      </w:pPr>
      <w:r>
        <w:rPr>
          <w:rFonts w:ascii="Tahoma" w:hAnsi="Tahoma" w:cs="Tahoma"/>
        </w:rPr>
        <w:t>SBB</w:t>
      </w:r>
      <w:r w:rsidRPr="004E4213">
        <w:rPr>
          <w:rFonts w:ascii="Tahoma" w:hAnsi="Tahoma" w:cs="Tahoma"/>
        </w:rPr>
        <w:t xml:space="preserve"> heeft ervoor gekozen deze Opdracht niet in percelen op te delen. Binnen de aanbesteding is een nadere opdeling in percelen niet nodig gezien het feit dat de meeste potentiële Inschrijvers totaalleveranciers zijn. Zowel voor </w:t>
      </w:r>
      <w:r>
        <w:rPr>
          <w:rFonts w:ascii="Tahoma" w:hAnsi="Tahoma" w:cs="Tahoma"/>
        </w:rPr>
        <w:t>SBB</w:t>
      </w:r>
      <w:r w:rsidRPr="004E4213">
        <w:rPr>
          <w:rFonts w:ascii="Tahoma" w:hAnsi="Tahoma" w:cs="Tahoma"/>
        </w:rPr>
        <w:t xml:space="preserve"> als de te contracteren leverancier is het aanbesteden in een (1) perceel het meest efficiënt en proportioneel.</w:t>
      </w:r>
    </w:p>
    <w:p w14:paraId="2335EC38" w14:textId="77777777" w:rsidR="00C33E53" w:rsidRPr="00AB1059" w:rsidRDefault="00C33E53" w:rsidP="00B74037">
      <w:pPr>
        <w:rPr>
          <w:rFonts w:ascii="Tahoma" w:hAnsi="Tahoma" w:cs="Tahoma"/>
        </w:rPr>
      </w:pPr>
    </w:p>
    <w:p w14:paraId="6B859F7E" w14:textId="3AD85F07" w:rsidR="001E6601" w:rsidRPr="00AB1059" w:rsidRDefault="001E6601" w:rsidP="008424BD">
      <w:pPr>
        <w:pStyle w:val="Kop3a"/>
        <w:rPr>
          <w:rFonts w:ascii="Tahoma" w:hAnsi="Tahoma" w:cs="Tahoma"/>
        </w:rPr>
      </w:pPr>
      <w:r w:rsidRPr="00AB1059">
        <w:rPr>
          <w:rFonts w:ascii="Tahoma" w:hAnsi="Tahoma" w:cs="Tahoma"/>
        </w:rPr>
        <w:t>Scope</w:t>
      </w:r>
    </w:p>
    <w:p w14:paraId="23D6EA90" w14:textId="77DEB919" w:rsidR="002C0EDE" w:rsidRPr="00AB1059" w:rsidRDefault="002C0EDE" w:rsidP="00175CA9">
      <w:pPr>
        <w:pStyle w:val="Tekstzonderopmaak"/>
        <w:spacing w:line="276" w:lineRule="auto"/>
        <w:jc w:val="both"/>
        <w:rPr>
          <w:rFonts w:ascii="Tahoma" w:hAnsi="Tahoma" w:cs="Tahoma"/>
          <w:sz w:val="19"/>
          <w:szCs w:val="19"/>
          <w:lang w:val="nl-NL"/>
        </w:rPr>
      </w:pPr>
      <w:bookmarkStart w:id="41" w:name="_Hlk534373546"/>
      <w:r w:rsidRPr="00AB1059">
        <w:rPr>
          <w:rFonts w:ascii="Tahoma" w:hAnsi="Tahoma" w:cs="Tahoma"/>
          <w:sz w:val="19"/>
          <w:szCs w:val="19"/>
        </w:rPr>
        <w:t xml:space="preserve">Binnen de scope van de </w:t>
      </w:r>
      <w:r w:rsidRPr="00AB1059">
        <w:rPr>
          <w:rFonts w:ascii="Tahoma" w:hAnsi="Tahoma" w:cs="Tahoma"/>
          <w:sz w:val="19"/>
          <w:szCs w:val="19"/>
          <w:lang w:val="nl-NL"/>
        </w:rPr>
        <w:t xml:space="preserve">opdracht </w:t>
      </w:r>
      <w:r w:rsidRPr="00AB1059">
        <w:rPr>
          <w:rFonts w:ascii="Tahoma" w:hAnsi="Tahoma" w:cs="Tahoma"/>
          <w:sz w:val="19"/>
          <w:szCs w:val="19"/>
        </w:rPr>
        <w:t>val</w:t>
      </w:r>
      <w:r w:rsidRPr="00AB1059">
        <w:rPr>
          <w:rFonts w:ascii="Tahoma" w:hAnsi="Tahoma" w:cs="Tahoma"/>
          <w:sz w:val="19"/>
          <w:szCs w:val="19"/>
          <w:lang w:val="nl-NL"/>
        </w:rPr>
        <w:t>t</w:t>
      </w:r>
      <w:r w:rsidRPr="00AB1059">
        <w:rPr>
          <w:rFonts w:ascii="Tahoma" w:hAnsi="Tahoma" w:cs="Tahoma"/>
          <w:sz w:val="19"/>
          <w:szCs w:val="19"/>
        </w:rPr>
        <w:t>:</w:t>
      </w:r>
    </w:p>
    <w:p w14:paraId="6192A019" w14:textId="77777777" w:rsidR="00B92156" w:rsidRPr="00AB1059" w:rsidRDefault="00B92156" w:rsidP="00175CA9">
      <w:pPr>
        <w:pStyle w:val="Lijstalinea"/>
        <w:widowControl w:val="0"/>
        <w:numPr>
          <w:ilvl w:val="0"/>
          <w:numId w:val="30"/>
        </w:numPr>
        <w:adjustRightInd w:val="0"/>
        <w:spacing w:line="276" w:lineRule="auto"/>
        <w:ind w:left="284" w:hanging="284"/>
        <w:jc w:val="both"/>
        <w:rPr>
          <w:rFonts w:ascii="Tahoma" w:hAnsi="Tahoma" w:cs="Tahoma"/>
          <w:szCs w:val="19"/>
        </w:rPr>
      </w:pPr>
      <w:r w:rsidRPr="00AB1059">
        <w:rPr>
          <w:rFonts w:ascii="Tahoma" w:hAnsi="Tahoma" w:cs="Tahoma"/>
        </w:rPr>
        <w:t>Het volledige proces van zoeken, boeken, betalen, rapporteren en factureren van extern vergaderen, trainen en hotelovernachtingen binnen Nederland;</w:t>
      </w:r>
    </w:p>
    <w:p w14:paraId="5114C715" w14:textId="77777777" w:rsidR="00B92156" w:rsidRPr="00AB1059" w:rsidRDefault="00B92156" w:rsidP="00175CA9">
      <w:pPr>
        <w:pStyle w:val="Lijstalinea"/>
        <w:widowControl w:val="0"/>
        <w:numPr>
          <w:ilvl w:val="0"/>
          <w:numId w:val="30"/>
        </w:numPr>
        <w:adjustRightInd w:val="0"/>
        <w:spacing w:line="276" w:lineRule="auto"/>
        <w:ind w:left="284" w:hanging="284"/>
        <w:jc w:val="both"/>
        <w:rPr>
          <w:rFonts w:ascii="Tahoma" w:hAnsi="Tahoma" w:cs="Tahoma"/>
          <w:szCs w:val="19"/>
        </w:rPr>
      </w:pPr>
      <w:r w:rsidRPr="00AB1059">
        <w:rPr>
          <w:rFonts w:ascii="Tahoma" w:hAnsi="Tahoma" w:cs="Tahoma"/>
        </w:rPr>
        <w:t xml:space="preserve">Het maandelijks achteraf factureren van de boekingen middels één verzamelfactuur per afdeling/kostenplaats inclusief specificatie; </w:t>
      </w:r>
    </w:p>
    <w:p w14:paraId="25264EF7" w14:textId="77777777" w:rsidR="00B92156" w:rsidRPr="00AB1059" w:rsidRDefault="00B92156" w:rsidP="00175CA9">
      <w:pPr>
        <w:pStyle w:val="Lijstalinea"/>
        <w:widowControl w:val="0"/>
        <w:numPr>
          <w:ilvl w:val="0"/>
          <w:numId w:val="30"/>
        </w:numPr>
        <w:adjustRightInd w:val="0"/>
        <w:spacing w:line="276" w:lineRule="auto"/>
        <w:ind w:left="284" w:hanging="284"/>
        <w:jc w:val="both"/>
        <w:rPr>
          <w:rFonts w:ascii="Tahoma" w:hAnsi="Tahoma" w:cs="Tahoma"/>
          <w:szCs w:val="19"/>
        </w:rPr>
      </w:pPr>
      <w:r w:rsidRPr="00AB1059">
        <w:rPr>
          <w:rFonts w:ascii="Tahoma" w:hAnsi="Tahoma" w:cs="Tahoma"/>
        </w:rPr>
        <w:t>Het periodiek aanleveren van nader overeen te komen managementinformatie;</w:t>
      </w:r>
    </w:p>
    <w:p w14:paraId="49B02781" w14:textId="5A7AEC3A" w:rsidR="00B92156" w:rsidRPr="00AB1059" w:rsidRDefault="00B92156" w:rsidP="00175CA9">
      <w:pPr>
        <w:pStyle w:val="Lijstalinea"/>
        <w:widowControl w:val="0"/>
        <w:numPr>
          <w:ilvl w:val="0"/>
          <w:numId w:val="30"/>
        </w:numPr>
        <w:adjustRightInd w:val="0"/>
        <w:spacing w:line="276" w:lineRule="auto"/>
        <w:ind w:left="284" w:hanging="284"/>
        <w:jc w:val="both"/>
        <w:rPr>
          <w:rFonts w:ascii="Tahoma" w:hAnsi="Tahoma" w:cs="Tahoma"/>
          <w:szCs w:val="19"/>
        </w:rPr>
      </w:pPr>
      <w:r w:rsidRPr="00AB1059">
        <w:rPr>
          <w:rFonts w:ascii="Tahoma" w:hAnsi="Tahoma" w:cs="Tahoma"/>
        </w:rPr>
        <w:t>Optioneel</w:t>
      </w:r>
      <w:r w:rsidR="008109DF">
        <w:rPr>
          <w:rFonts w:ascii="Tahoma" w:hAnsi="Tahoma" w:cs="Tahoma"/>
        </w:rPr>
        <w:t>:</w:t>
      </w:r>
      <w:r w:rsidRPr="00AB1059">
        <w:rPr>
          <w:rFonts w:ascii="Tahoma" w:hAnsi="Tahoma" w:cs="Tahoma"/>
        </w:rPr>
        <w:t xml:space="preserve"> hotel</w:t>
      </w:r>
      <w:r w:rsidR="00692C63">
        <w:rPr>
          <w:rFonts w:ascii="Tahoma" w:hAnsi="Tahoma" w:cs="Tahoma"/>
        </w:rPr>
        <w:t>s in</w:t>
      </w:r>
      <w:r w:rsidRPr="00AB1059">
        <w:rPr>
          <w:rFonts w:ascii="Tahoma" w:hAnsi="Tahoma" w:cs="Tahoma"/>
        </w:rPr>
        <w:t xml:space="preserve"> </w:t>
      </w:r>
      <w:r w:rsidR="00CF0454">
        <w:rPr>
          <w:rFonts w:ascii="Tahoma" w:hAnsi="Tahoma" w:cs="Tahoma"/>
        </w:rPr>
        <w:t xml:space="preserve">het </w:t>
      </w:r>
      <w:r w:rsidRPr="00AB1059">
        <w:rPr>
          <w:rFonts w:ascii="Tahoma" w:hAnsi="Tahoma" w:cs="Tahoma"/>
        </w:rPr>
        <w:t>buitenland.</w:t>
      </w:r>
    </w:p>
    <w:p w14:paraId="7520D417" w14:textId="77777777" w:rsidR="002C0EDE" w:rsidRPr="00AB1059" w:rsidRDefault="002C0EDE" w:rsidP="00175CA9">
      <w:pPr>
        <w:pStyle w:val="Tekstzonderopmaak"/>
        <w:spacing w:line="276" w:lineRule="auto"/>
        <w:jc w:val="both"/>
        <w:rPr>
          <w:rFonts w:ascii="Tahoma" w:hAnsi="Tahoma" w:cs="Tahoma"/>
          <w:sz w:val="19"/>
          <w:szCs w:val="19"/>
          <w:lang w:val="nl-NL"/>
        </w:rPr>
      </w:pPr>
    </w:p>
    <w:p w14:paraId="07756EB2" w14:textId="366FEF6B" w:rsidR="002C0EDE" w:rsidRPr="00AB1059" w:rsidRDefault="002C0EDE" w:rsidP="00175CA9">
      <w:pPr>
        <w:pStyle w:val="Tekstzonderopmaak"/>
        <w:spacing w:line="276" w:lineRule="auto"/>
        <w:jc w:val="both"/>
        <w:rPr>
          <w:rFonts w:ascii="Tahoma" w:eastAsiaTheme="minorHAnsi" w:hAnsi="Tahoma" w:cs="Tahoma"/>
          <w:sz w:val="19"/>
          <w:szCs w:val="24"/>
          <w:lang w:val="nl-NL" w:eastAsia="en-US"/>
        </w:rPr>
      </w:pPr>
      <w:r w:rsidRPr="00AB1059">
        <w:rPr>
          <w:rFonts w:ascii="Tahoma" w:eastAsiaTheme="minorHAnsi" w:hAnsi="Tahoma" w:cs="Tahoma"/>
          <w:sz w:val="19"/>
          <w:szCs w:val="24"/>
          <w:lang w:val="nl-NL" w:eastAsia="en-US"/>
        </w:rPr>
        <w:t>Buiten de scope van de opdracht valt:</w:t>
      </w:r>
    </w:p>
    <w:bookmarkEnd w:id="37"/>
    <w:bookmarkEnd w:id="38"/>
    <w:bookmarkEnd w:id="41"/>
    <w:p w14:paraId="66CBF650" w14:textId="77777777" w:rsidR="00752CFE" w:rsidRPr="00AB1059" w:rsidRDefault="00752CFE" w:rsidP="00175CA9">
      <w:pPr>
        <w:pStyle w:val="Lijstalinea"/>
        <w:widowControl w:val="0"/>
        <w:numPr>
          <w:ilvl w:val="0"/>
          <w:numId w:val="30"/>
        </w:numPr>
        <w:adjustRightInd w:val="0"/>
        <w:spacing w:line="276" w:lineRule="auto"/>
        <w:jc w:val="both"/>
        <w:rPr>
          <w:rFonts w:ascii="Tahoma" w:hAnsi="Tahoma" w:cs="Tahoma"/>
        </w:rPr>
      </w:pPr>
      <w:r w:rsidRPr="00AB1059">
        <w:rPr>
          <w:rFonts w:ascii="Tahoma" w:hAnsi="Tahoma" w:cs="Tahoma"/>
        </w:rPr>
        <w:t xml:space="preserve">Voorzieningen/arrangementen voor personeelsbijeenkomsten, teamuitjes, recepties, of </w:t>
      </w:r>
    </w:p>
    <w:p w14:paraId="39B542B0" w14:textId="77777777" w:rsidR="00752CFE" w:rsidRPr="00AB1059" w:rsidRDefault="00752CFE" w:rsidP="00175CA9">
      <w:pPr>
        <w:pStyle w:val="Lijstalinea"/>
        <w:widowControl w:val="0"/>
        <w:adjustRightInd w:val="0"/>
        <w:spacing w:line="276" w:lineRule="auto"/>
        <w:ind w:left="360"/>
        <w:jc w:val="both"/>
        <w:rPr>
          <w:rFonts w:ascii="Tahoma" w:hAnsi="Tahoma" w:cs="Tahoma"/>
        </w:rPr>
      </w:pPr>
      <w:r w:rsidRPr="00AB1059">
        <w:rPr>
          <w:rFonts w:ascii="Tahoma" w:hAnsi="Tahoma" w:cs="Tahoma"/>
        </w:rPr>
        <w:t xml:space="preserve">vergaderingen met een uniek karakter; </w:t>
      </w:r>
    </w:p>
    <w:p w14:paraId="79CC3BCA" w14:textId="77777777" w:rsidR="00752CFE" w:rsidRPr="00AB1059" w:rsidRDefault="00752CFE" w:rsidP="00175CA9">
      <w:pPr>
        <w:pStyle w:val="Lijstalinea"/>
        <w:widowControl w:val="0"/>
        <w:numPr>
          <w:ilvl w:val="0"/>
          <w:numId w:val="30"/>
        </w:numPr>
        <w:adjustRightInd w:val="0"/>
        <w:spacing w:line="276" w:lineRule="auto"/>
        <w:jc w:val="both"/>
        <w:rPr>
          <w:rFonts w:ascii="Tahoma" w:hAnsi="Tahoma" w:cs="Tahoma"/>
        </w:rPr>
      </w:pPr>
      <w:r w:rsidRPr="00AB1059">
        <w:rPr>
          <w:rFonts w:ascii="Tahoma" w:hAnsi="Tahoma" w:cs="Tahoma"/>
        </w:rPr>
        <w:t xml:space="preserve">Eénmalige thema &amp; visiebijeenkomsten; </w:t>
      </w:r>
    </w:p>
    <w:p w14:paraId="2B1EBD21" w14:textId="3A779052" w:rsidR="00752CFE" w:rsidRPr="00AB1059" w:rsidRDefault="00752CFE" w:rsidP="00175CA9">
      <w:pPr>
        <w:pStyle w:val="Lijstalinea"/>
        <w:widowControl w:val="0"/>
        <w:numPr>
          <w:ilvl w:val="0"/>
          <w:numId w:val="30"/>
        </w:numPr>
        <w:adjustRightInd w:val="0"/>
        <w:spacing w:line="276" w:lineRule="auto"/>
        <w:jc w:val="both"/>
        <w:rPr>
          <w:rFonts w:ascii="Tahoma" w:hAnsi="Tahoma" w:cs="Tahoma"/>
        </w:rPr>
      </w:pPr>
      <w:r w:rsidRPr="00AB1059">
        <w:rPr>
          <w:rFonts w:ascii="Tahoma" w:hAnsi="Tahoma" w:cs="Tahoma"/>
        </w:rPr>
        <w:t>(Vergader)locaties van samenwerkingspartners (scholen, brancheorganisaties)</w:t>
      </w:r>
      <w:r w:rsidR="00CF0454">
        <w:rPr>
          <w:rFonts w:ascii="Tahoma" w:hAnsi="Tahoma" w:cs="Tahoma"/>
        </w:rPr>
        <w:t>.</w:t>
      </w:r>
      <w:r w:rsidRPr="00AB1059">
        <w:rPr>
          <w:rFonts w:ascii="Tahoma" w:hAnsi="Tahoma" w:cs="Tahoma"/>
        </w:rPr>
        <w:t xml:space="preserve"> </w:t>
      </w:r>
    </w:p>
    <w:p w14:paraId="2C418DD5" w14:textId="77777777" w:rsidR="004C6F44" w:rsidRPr="00AB1059" w:rsidRDefault="004C6F44" w:rsidP="004C6F44">
      <w:pPr>
        <w:pStyle w:val="Lijstalinea"/>
        <w:spacing w:line="276" w:lineRule="auto"/>
        <w:ind w:left="360"/>
        <w:contextualSpacing w:val="0"/>
        <w:jc w:val="both"/>
        <w:rPr>
          <w:rFonts w:ascii="Tahoma" w:hAnsi="Tahoma" w:cs="Tahoma"/>
          <w:szCs w:val="19"/>
        </w:rPr>
      </w:pPr>
    </w:p>
    <w:p w14:paraId="69EAE68A" w14:textId="77777777" w:rsidR="004C6F44" w:rsidRPr="00AB1059" w:rsidRDefault="004C6F44" w:rsidP="008424BD">
      <w:pPr>
        <w:pStyle w:val="Kop3a"/>
        <w:rPr>
          <w:rFonts w:ascii="Tahoma" w:hAnsi="Tahoma" w:cs="Tahoma"/>
        </w:rPr>
      </w:pPr>
      <w:r w:rsidRPr="00AB1059">
        <w:rPr>
          <w:rFonts w:ascii="Tahoma" w:hAnsi="Tahoma" w:cs="Tahoma"/>
        </w:rPr>
        <w:t>Omvang</w:t>
      </w:r>
    </w:p>
    <w:p w14:paraId="3B1A7B1C" w14:textId="13B09962" w:rsidR="004C6F44" w:rsidRPr="00AB1059" w:rsidRDefault="004C6F44" w:rsidP="004C6F44">
      <w:pPr>
        <w:pStyle w:val="Plattetekst"/>
        <w:spacing w:after="0" w:line="276" w:lineRule="auto"/>
        <w:jc w:val="both"/>
        <w:rPr>
          <w:rFonts w:ascii="Tahoma" w:hAnsi="Tahoma" w:cs="Tahoma"/>
          <w:sz w:val="19"/>
          <w:szCs w:val="19"/>
          <w:lang w:val="nl-NL"/>
        </w:rPr>
      </w:pPr>
      <w:bookmarkStart w:id="42" w:name="_Hlk47087743"/>
      <w:r w:rsidRPr="00AB1059">
        <w:rPr>
          <w:rFonts w:ascii="Tahoma" w:hAnsi="Tahoma" w:cs="Tahoma"/>
          <w:sz w:val="19"/>
          <w:szCs w:val="19"/>
          <w:lang w:val="nl-NL"/>
        </w:rPr>
        <w:t>Met betrekking tot</w:t>
      </w:r>
      <w:r w:rsidRPr="00AB1059">
        <w:rPr>
          <w:rFonts w:ascii="Tahoma" w:hAnsi="Tahoma" w:cs="Tahoma"/>
          <w:sz w:val="19"/>
          <w:szCs w:val="19"/>
        </w:rPr>
        <w:t xml:space="preserve"> de omvang van de </w:t>
      </w:r>
      <w:r w:rsidR="00F568E3" w:rsidRPr="00AB1059">
        <w:rPr>
          <w:rFonts w:ascii="Tahoma" w:hAnsi="Tahoma" w:cs="Tahoma"/>
          <w:sz w:val="19"/>
          <w:szCs w:val="19"/>
          <w:lang w:val="nl-NL"/>
        </w:rPr>
        <w:t>o</w:t>
      </w:r>
      <w:proofErr w:type="spellStart"/>
      <w:r w:rsidRPr="00AB1059">
        <w:rPr>
          <w:rFonts w:ascii="Tahoma" w:hAnsi="Tahoma" w:cs="Tahoma"/>
          <w:sz w:val="19"/>
          <w:szCs w:val="19"/>
        </w:rPr>
        <w:t>pdracht</w:t>
      </w:r>
      <w:proofErr w:type="spellEnd"/>
      <w:r w:rsidRPr="00AB1059">
        <w:rPr>
          <w:rFonts w:ascii="Tahoma" w:hAnsi="Tahoma" w:cs="Tahoma"/>
          <w:sz w:val="19"/>
          <w:szCs w:val="19"/>
        </w:rPr>
        <w:t xml:space="preserve"> kunnen </w:t>
      </w:r>
      <w:r w:rsidRPr="00AB1059">
        <w:rPr>
          <w:rFonts w:ascii="Tahoma" w:hAnsi="Tahoma" w:cs="Tahoma"/>
          <w:sz w:val="19"/>
          <w:szCs w:val="19"/>
          <w:lang w:val="nl-NL"/>
        </w:rPr>
        <w:t>onderstaande</w:t>
      </w:r>
      <w:r w:rsidRPr="00AB1059">
        <w:rPr>
          <w:rFonts w:ascii="Tahoma" w:hAnsi="Tahoma" w:cs="Tahoma"/>
          <w:sz w:val="19"/>
          <w:szCs w:val="19"/>
        </w:rPr>
        <w:t xml:space="preserve"> aantallen</w:t>
      </w:r>
      <w:r w:rsidRPr="00AB1059">
        <w:rPr>
          <w:rFonts w:ascii="Tahoma" w:hAnsi="Tahoma" w:cs="Tahoma"/>
          <w:sz w:val="19"/>
          <w:szCs w:val="19"/>
          <w:lang w:val="nl-NL"/>
        </w:rPr>
        <w:t xml:space="preserve"> </w:t>
      </w:r>
      <w:r w:rsidR="00AB4857" w:rsidRPr="00AB1059">
        <w:rPr>
          <w:rFonts w:ascii="Tahoma" w:hAnsi="Tahoma" w:cs="Tahoma"/>
          <w:sz w:val="19"/>
          <w:szCs w:val="19"/>
          <w:lang w:val="nl-NL"/>
        </w:rPr>
        <w:t>worden verstrekt</w:t>
      </w:r>
      <w:r w:rsidRPr="00AB1059">
        <w:rPr>
          <w:rFonts w:ascii="Tahoma" w:hAnsi="Tahoma" w:cs="Tahoma"/>
          <w:sz w:val="19"/>
          <w:szCs w:val="19"/>
        </w:rPr>
        <w:t xml:space="preserve">. </w:t>
      </w:r>
    </w:p>
    <w:tbl>
      <w:tblPr>
        <w:tblW w:w="7676"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135"/>
        <w:gridCol w:w="1570"/>
        <w:gridCol w:w="1971"/>
      </w:tblGrid>
      <w:tr w:rsidR="00084CCD" w:rsidRPr="00AB1059" w14:paraId="1CAC3749" w14:textId="77777777" w:rsidTr="00175CA9">
        <w:trPr>
          <w:trHeight w:val="22"/>
        </w:trPr>
        <w:tc>
          <w:tcPr>
            <w:tcW w:w="4135" w:type="dxa"/>
            <w:shd w:val="clear" w:color="auto" w:fill="C00000"/>
            <w:noWrap/>
            <w:hideMark/>
          </w:tcPr>
          <w:p w14:paraId="30868070" w14:textId="77777777" w:rsidR="00084CCD" w:rsidRPr="00AB1059" w:rsidRDefault="00084CCD" w:rsidP="0078409E">
            <w:pPr>
              <w:spacing w:line="276" w:lineRule="auto"/>
              <w:jc w:val="both"/>
              <w:rPr>
                <w:rFonts w:ascii="Tahoma" w:hAnsi="Tahoma" w:cs="Tahoma"/>
                <w:b/>
                <w:bCs/>
                <w:color w:val="FFFFFF" w:themeColor="background1"/>
                <w:szCs w:val="19"/>
                <w:lang w:eastAsia="nl-NL"/>
              </w:rPr>
            </w:pPr>
            <w:r w:rsidRPr="00AB1059">
              <w:rPr>
                <w:rFonts w:ascii="Tahoma" w:hAnsi="Tahoma" w:cs="Tahoma"/>
                <w:b/>
                <w:bCs/>
                <w:color w:val="FFFFFF" w:themeColor="background1"/>
                <w:szCs w:val="19"/>
                <w:lang w:eastAsia="nl-NL"/>
              </w:rPr>
              <w:t>Omschrijving</w:t>
            </w:r>
          </w:p>
        </w:tc>
        <w:tc>
          <w:tcPr>
            <w:tcW w:w="1570" w:type="dxa"/>
            <w:shd w:val="clear" w:color="auto" w:fill="C00000"/>
          </w:tcPr>
          <w:p w14:paraId="54E0592C" w14:textId="3B3517AE" w:rsidR="00084CCD" w:rsidRPr="00AB1059" w:rsidRDefault="00084CCD" w:rsidP="0078409E">
            <w:pPr>
              <w:spacing w:line="276" w:lineRule="auto"/>
              <w:jc w:val="both"/>
              <w:rPr>
                <w:rFonts w:ascii="Tahoma" w:hAnsi="Tahoma" w:cs="Tahoma"/>
                <w:b/>
                <w:bCs/>
                <w:color w:val="FFFFFF" w:themeColor="background1"/>
                <w:szCs w:val="19"/>
                <w:lang w:eastAsia="nl-NL"/>
              </w:rPr>
            </w:pPr>
            <w:r w:rsidRPr="00AB1059">
              <w:rPr>
                <w:rFonts w:ascii="Tahoma" w:hAnsi="Tahoma" w:cs="Tahoma"/>
                <w:b/>
                <w:bCs/>
                <w:color w:val="FFFFFF" w:themeColor="background1"/>
                <w:szCs w:val="19"/>
                <w:lang w:eastAsia="nl-NL"/>
              </w:rPr>
              <w:t>Jaar</w:t>
            </w:r>
          </w:p>
        </w:tc>
        <w:tc>
          <w:tcPr>
            <w:tcW w:w="1971" w:type="dxa"/>
            <w:shd w:val="clear" w:color="auto" w:fill="C00000"/>
            <w:hideMark/>
          </w:tcPr>
          <w:p w14:paraId="32FA0FF3" w14:textId="6A4785AE" w:rsidR="00084CCD" w:rsidRPr="00AB1059" w:rsidRDefault="00084CCD" w:rsidP="0078409E">
            <w:pPr>
              <w:spacing w:line="276" w:lineRule="auto"/>
              <w:jc w:val="both"/>
              <w:rPr>
                <w:rFonts w:ascii="Tahoma" w:hAnsi="Tahoma" w:cs="Tahoma"/>
                <w:b/>
                <w:bCs/>
                <w:color w:val="FFFFFF" w:themeColor="background1"/>
                <w:szCs w:val="19"/>
                <w:lang w:eastAsia="nl-NL"/>
              </w:rPr>
            </w:pPr>
            <w:r w:rsidRPr="00AB1059">
              <w:rPr>
                <w:rFonts w:ascii="Tahoma" w:hAnsi="Tahoma" w:cs="Tahoma"/>
                <w:b/>
                <w:bCs/>
                <w:color w:val="FFFFFF" w:themeColor="background1"/>
                <w:szCs w:val="19"/>
                <w:lang w:eastAsia="nl-NL"/>
              </w:rPr>
              <w:t>Aantallen</w:t>
            </w:r>
          </w:p>
        </w:tc>
      </w:tr>
      <w:tr w:rsidR="00084CCD" w:rsidRPr="00AB1059" w14:paraId="7CF92D66" w14:textId="77777777" w:rsidTr="00175CA9">
        <w:trPr>
          <w:trHeight w:val="22"/>
        </w:trPr>
        <w:tc>
          <w:tcPr>
            <w:tcW w:w="4135" w:type="dxa"/>
            <w:vMerge w:val="restart"/>
            <w:shd w:val="clear" w:color="000000" w:fill="FFFFFF"/>
            <w:vAlign w:val="bottom"/>
            <w:hideMark/>
          </w:tcPr>
          <w:p w14:paraId="15D1AA63" w14:textId="1A0573F5"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Vergader</w:t>
            </w:r>
            <w:r w:rsidR="003F62F4">
              <w:rPr>
                <w:rFonts w:ascii="Tahoma" w:hAnsi="Tahoma" w:cs="Tahoma"/>
                <w:szCs w:val="19"/>
                <w:lang w:eastAsia="nl-NL"/>
              </w:rPr>
              <w:t>- en trainings</w:t>
            </w:r>
            <w:r w:rsidRPr="00AB1059">
              <w:rPr>
                <w:rFonts w:ascii="Tahoma" w:hAnsi="Tahoma" w:cs="Tahoma"/>
                <w:szCs w:val="19"/>
                <w:lang w:eastAsia="nl-NL"/>
              </w:rPr>
              <w:t>accommodaties</w:t>
            </w:r>
          </w:p>
        </w:tc>
        <w:tc>
          <w:tcPr>
            <w:tcW w:w="1570" w:type="dxa"/>
            <w:shd w:val="clear" w:color="000000" w:fill="FFFFFF"/>
          </w:tcPr>
          <w:p w14:paraId="03EEBDE4" w14:textId="175F0F65"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2021</w:t>
            </w:r>
          </w:p>
        </w:tc>
        <w:tc>
          <w:tcPr>
            <w:tcW w:w="1971" w:type="dxa"/>
            <w:shd w:val="clear" w:color="000000" w:fill="FFFFFF"/>
            <w:noWrap/>
            <w:vAlign w:val="bottom"/>
            <w:hideMark/>
          </w:tcPr>
          <w:p w14:paraId="27825AA7" w14:textId="14686485" w:rsidR="00084CCD" w:rsidRPr="00AB1059" w:rsidRDefault="00E54B9A" w:rsidP="0078409E">
            <w:pPr>
              <w:spacing w:line="276" w:lineRule="auto"/>
              <w:jc w:val="both"/>
              <w:rPr>
                <w:rFonts w:ascii="Tahoma" w:hAnsi="Tahoma" w:cs="Tahoma"/>
                <w:szCs w:val="19"/>
                <w:lang w:eastAsia="nl-NL"/>
              </w:rPr>
            </w:pPr>
            <w:r w:rsidRPr="00AB1059">
              <w:rPr>
                <w:rFonts w:ascii="Tahoma" w:hAnsi="Tahoma" w:cs="Tahoma"/>
                <w:szCs w:val="19"/>
                <w:lang w:eastAsia="nl-NL"/>
              </w:rPr>
              <w:t>240</w:t>
            </w:r>
          </w:p>
        </w:tc>
      </w:tr>
      <w:tr w:rsidR="00084CCD" w:rsidRPr="00AB1059" w14:paraId="3A7731EF" w14:textId="77777777" w:rsidTr="00175CA9">
        <w:trPr>
          <w:trHeight w:val="22"/>
        </w:trPr>
        <w:tc>
          <w:tcPr>
            <w:tcW w:w="4135" w:type="dxa"/>
            <w:vMerge/>
            <w:shd w:val="clear" w:color="000000" w:fill="FFFFFF"/>
            <w:vAlign w:val="bottom"/>
          </w:tcPr>
          <w:p w14:paraId="5F6CB488" w14:textId="6E0EB464" w:rsidR="00084CCD" w:rsidRPr="00AB1059" w:rsidRDefault="00084CCD" w:rsidP="0078409E">
            <w:pPr>
              <w:spacing w:line="276" w:lineRule="auto"/>
              <w:jc w:val="both"/>
              <w:rPr>
                <w:rFonts w:ascii="Tahoma" w:hAnsi="Tahoma" w:cs="Tahoma"/>
                <w:szCs w:val="19"/>
                <w:lang w:eastAsia="nl-NL"/>
              </w:rPr>
            </w:pPr>
          </w:p>
        </w:tc>
        <w:tc>
          <w:tcPr>
            <w:tcW w:w="1570" w:type="dxa"/>
            <w:shd w:val="clear" w:color="000000" w:fill="FFFFFF"/>
          </w:tcPr>
          <w:p w14:paraId="1C51954A" w14:textId="72EAE1EB"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2022</w:t>
            </w:r>
          </w:p>
        </w:tc>
        <w:tc>
          <w:tcPr>
            <w:tcW w:w="1971" w:type="dxa"/>
            <w:shd w:val="clear" w:color="000000" w:fill="FFFFFF"/>
            <w:noWrap/>
            <w:vAlign w:val="bottom"/>
          </w:tcPr>
          <w:p w14:paraId="6856A0E4" w14:textId="5986BEFE" w:rsidR="00084CCD" w:rsidRPr="00AB1059" w:rsidRDefault="00046037" w:rsidP="0078409E">
            <w:pPr>
              <w:spacing w:line="276" w:lineRule="auto"/>
              <w:jc w:val="both"/>
              <w:rPr>
                <w:rFonts w:ascii="Tahoma" w:hAnsi="Tahoma" w:cs="Tahoma"/>
                <w:szCs w:val="19"/>
                <w:lang w:eastAsia="nl-NL"/>
              </w:rPr>
            </w:pPr>
            <w:r>
              <w:rPr>
                <w:rFonts w:ascii="Tahoma" w:hAnsi="Tahoma" w:cs="Tahoma"/>
                <w:szCs w:val="19"/>
                <w:lang w:eastAsia="nl-NL"/>
              </w:rPr>
              <w:t>486</w:t>
            </w:r>
          </w:p>
        </w:tc>
      </w:tr>
      <w:tr w:rsidR="00084CCD" w:rsidRPr="00AB1059" w14:paraId="2AF4D0B1" w14:textId="77777777" w:rsidTr="00175CA9">
        <w:trPr>
          <w:trHeight w:val="22"/>
        </w:trPr>
        <w:tc>
          <w:tcPr>
            <w:tcW w:w="4135" w:type="dxa"/>
            <w:vMerge w:val="restart"/>
            <w:shd w:val="clear" w:color="000000" w:fill="FFFFFF"/>
            <w:vAlign w:val="bottom"/>
          </w:tcPr>
          <w:p w14:paraId="1D7EF760" w14:textId="1014DBDD"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Hotelkamers</w:t>
            </w:r>
            <w:r w:rsidR="00375FB6">
              <w:rPr>
                <w:rFonts w:ascii="Tahoma" w:hAnsi="Tahoma" w:cs="Tahoma"/>
                <w:szCs w:val="19"/>
                <w:lang w:eastAsia="nl-NL"/>
              </w:rPr>
              <w:t xml:space="preserve"> </w:t>
            </w:r>
            <w:r w:rsidR="00375FB6" w:rsidRPr="00375FB6">
              <w:rPr>
                <w:rFonts w:ascii="Tahoma" w:hAnsi="Tahoma" w:cs="Tahoma"/>
                <w:i/>
                <w:iCs/>
                <w:szCs w:val="19"/>
                <w:lang w:eastAsia="nl-NL"/>
              </w:rPr>
              <w:t>(kamernachten)</w:t>
            </w:r>
          </w:p>
        </w:tc>
        <w:tc>
          <w:tcPr>
            <w:tcW w:w="1570" w:type="dxa"/>
            <w:shd w:val="clear" w:color="000000" w:fill="FFFFFF"/>
          </w:tcPr>
          <w:p w14:paraId="5FD39423" w14:textId="6CFFAA5E"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2021</w:t>
            </w:r>
          </w:p>
        </w:tc>
        <w:tc>
          <w:tcPr>
            <w:tcW w:w="1971" w:type="dxa"/>
            <w:shd w:val="clear" w:color="000000" w:fill="FFFFFF"/>
            <w:noWrap/>
            <w:vAlign w:val="bottom"/>
          </w:tcPr>
          <w:p w14:paraId="2AE4EA14" w14:textId="6F31E824" w:rsidR="00084CCD" w:rsidRPr="00AB1059" w:rsidRDefault="00551780" w:rsidP="0078409E">
            <w:pPr>
              <w:spacing w:line="276" w:lineRule="auto"/>
              <w:jc w:val="both"/>
              <w:rPr>
                <w:rFonts w:ascii="Tahoma" w:hAnsi="Tahoma" w:cs="Tahoma"/>
                <w:szCs w:val="19"/>
                <w:lang w:eastAsia="nl-NL"/>
              </w:rPr>
            </w:pPr>
            <w:r w:rsidRPr="00AB1059">
              <w:rPr>
                <w:rFonts w:ascii="Tahoma" w:hAnsi="Tahoma" w:cs="Tahoma"/>
                <w:szCs w:val="19"/>
                <w:lang w:eastAsia="nl-NL"/>
              </w:rPr>
              <w:t>75</w:t>
            </w:r>
          </w:p>
        </w:tc>
      </w:tr>
      <w:tr w:rsidR="00084CCD" w:rsidRPr="00AB1059" w14:paraId="145306BD" w14:textId="77777777" w:rsidTr="00175CA9">
        <w:trPr>
          <w:trHeight w:val="40"/>
        </w:trPr>
        <w:tc>
          <w:tcPr>
            <w:tcW w:w="4135" w:type="dxa"/>
            <w:vMerge/>
            <w:shd w:val="clear" w:color="000000" w:fill="FFFFFF"/>
            <w:vAlign w:val="bottom"/>
          </w:tcPr>
          <w:p w14:paraId="7338FE64" w14:textId="77777777" w:rsidR="00084CCD" w:rsidRPr="00AB1059" w:rsidRDefault="00084CCD" w:rsidP="0078409E">
            <w:pPr>
              <w:spacing w:line="276" w:lineRule="auto"/>
              <w:jc w:val="both"/>
              <w:rPr>
                <w:rFonts w:ascii="Tahoma" w:hAnsi="Tahoma" w:cs="Tahoma"/>
                <w:szCs w:val="19"/>
                <w:lang w:eastAsia="nl-NL"/>
              </w:rPr>
            </w:pPr>
          </w:p>
        </w:tc>
        <w:tc>
          <w:tcPr>
            <w:tcW w:w="1570" w:type="dxa"/>
            <w:shd w:val="clear" w:color="000000" w:fill="FFFFFF"/>
          </w:tcPr>
          <w:p w14:paraId="6C843005" w14:textId="710F78BE" w:rsidR="00084CCD" w:rsidRPr="00AB1059" w:rsidRDefault="00084CCD" w:rsidP="0078409E">
            <w:pPr>
              <w:spacing w:line="276" w:lineRule="auto"/>
              <w:jc w:val="both"/>
              <w:rPr>
                <w:rFonts w:ascii="Tahoma" w:hAnsi="Tahoma" w:cs="Tahoma"/>
                <w:szCs w:val="19"/>
                <w:lang w:eastAsia="nl-NL"/>
              </w:rPr>
            </w:pPr>
            <w:r w:rsidRPr="00AB1059">
              <w:rPr>
                <w:rFonts w:ascii="Tahoma" w:hAnsi="Tahoma" w:cs="Tahoma"/>
                <w:szCs w:val="19"/>
                <w:lang w:eastAsia="nl-NL"/>
              </w:rPr>
              <w:t>2022</w:t>
            </w:r>
          </w:p>
        </w:tc>
        <w:tc>
          <w:tcPr>
            <w:tcW w:w="1971" w:type="dxa"/>
            <w:shd w:val="clear" w:color="000000" w:fill="FFFFFF"/>
            <w:noWrap/>
            <w:vAlign w:val="bottom"/>
          </w:tcPr>
          <w:p w14:paraId="26332D06" w14:textId="4AC45F94" w:rsidR="00084CCD" w:rsidRPr="00AB1059" w:rsidRDefault="00551780" w:rsidP="0078409E">
            <w:pPr>
              <w:spacing w:line="276" w:lineRule="auto"/>
              <w:jc w:val="both"/>
              <w:rPr>
                <w:rFonts w:ascii="Tahoma" w:hAnsi="Tahoma" w:cs="Tahoma"/>
                <w:szCs w:val="19"/>
                <w:lang w:eastAsia="nl-NL"/>
              </w:rPr>
            </w:pPr>
            <w:r w:rsidRPr="00AB1059">
              <w:rPr>
                <w:rFonts w:ascii="Tahoma" w:hAnsi="Tahoma" w:cs="Tahoma"/>
                <w:szCs w:val="19"/>
                <w:lang w:eastAsia="nl-NL"/>
              </w:rPr>
              <w:t>1</w:t>
            </w:r>
            <w:r w:rsidR="00046037">
              <w:rPr>
                <w:rFonts w:ascii="Tahoma" w:hAnsi="Tahoma" w:cs="Tahoma"/>
                <w:szCs w:val="19"/>
                <w:lang w:eastAsia="nl-NL"/>
              </w:rPr>
              <w:t>18</w:t>
            </w:r>
          </w:p>
        </w:tc>
      </w:tr>
    </w:tbl>
    <w:p w14:paraId="7E4F95F7" w14:textId="41A8B8CA" w:rsidR="004C6F44" w:rsidRPr="003F62F4" w:rsidRDefault="004C6F44" w:rsidP="004C6F44">
      <w:pPr>
        <w:pStyle w:val="Plattetekst"/>
        <w:spacing w:after="0" w:line="276" w:lineRule="auto"/>
        <w:jc w:val="both"/>
        <w:rPr>
          <w:rFonts w:ascii="Tahoma" w:hAnsi="Tahoma" w:cs="Tahoma"/>
          <w:i/>
          <w:strike/>
          <w:sz w:val="16"/>
          <w:szCs w:val="16"/>
          <w:lang w:val="nl-NL"/>
        </w:rPr>
      </w:pPr>
      <w:bookmarkStart w:id="43" w:name="_Hlk39066412"/>
      <w:r w:rsidRPr="003F62F4">
        <w:rPr>
          <w:rFonts w:ascii="Tahoma" w:hAnsi="Tahoma" w:cs="Tahoma"/>
          <w:i/>
          <w:sz w:val="16"/>
          <w:szCs w:val="16"/>
          <w:lang w:val="nl-NL"/>
        </w:rPr>
        <w:t xml:space="preserve">Tabel 1: </w:t>
      </w:r>
      <w:r w:rsidR="00551780" w:rsidRPr="003F62F4">
        <w:rPr>
          <w:rFonts w:ascii="Tahoma" w:hAnsi="Tahoma" w:cs="Tahoma"/>
          <w:i/>
          <w:sz w:val="16"/>
          <w:szCs w:val="16"/>
          <w:lang w:val="nl-NL"/>
        </w:rPr>
        <w:t xml:space="preserve">Historische </w:t>
      </w:r>
      <w:r w:rsidRPr="003F62F4">
        <w:rPr>
          <w:rFonts w:ascii="Tahoma" w:hAnsi="Tahoma" w:cs="Tahoma"/>
          <w:i/>
          <w:sz w:val="16"/>
          <w:szCs w:val="16"/>
          <w:lang w:val="nl-NL"/>
        </w:rPr>
        <w:t xml:space="preserve">omvang opdracht </w:t>
      </w:r>
      <w:bookmarkStart w:id="44" w:name="_Hlk39066396"/>
      <w:r w:rsidRPr="003F62F4">
        <w:rPr>
          <w:rFonts w:ascii="Tahoma" w:hAnsi="Tahoma" w:cs="Tahoma"/>
          <w:i/>
          <w:sz w:val="16"/>
          <w:szCs w:val="16"/>
          <w:lang w:val="nl-NL"/>
        </w:rPr>
        <w:t>per jaar</w:t>
      </w:r>
      <w:r w:rsidR="009E6475" w:rsidRPr="003F62F4">
        <w:rPr>
          <w:rFonts w:ascii="Tahoma" w:hAnsi="Tahoma" w:cs="Tahoma"/>
          <w:i/>
          <w:sz w:val="16"/>
          <w:szCs w:val="16"/>
          <w:lang w:val="nl-NL"/>
        </w:rPr>
        <w:t xml:space="preserve">. </w:t>
      </w:r>
      <w:bookmarkEnd w:id="44"/>
    </w:p>
    <w:p w14:paraId="4290BB13" w14:textId="23987606" w:rsidR="00794EDA" w:rsidRPr="00AB1059" w:rsidRDefault="00CB7097" w:rsidP="004C6F44">
      <w:pPr>
        <w:pStyle w:val="Plattetekst"/>
        <w:spacing w:after="0" w:line="276" w:lineRule="auto"/>
        <w:jc w:val="both"/>
        <w:rPr>
          <w:rFonts w:ascii="Tahoma" w:hAnsi="Tahoma" w:cs="Tahoma"/>
          <w:sz w:val="19"/>
          <w:szCs w:val="19"/>
          <w:lang w:val="nl-NL" w:eastAsia="nl-NL"/>
        </w:rPr>
      </w:pPr>
      <w:r w:rsidRPr="00AB1059">
        <w:rPr>
          <w:rFonts w:ascii="Tahoma" w:hAnsi="Tahoma" w:cs="Tahoma"/>
          <w:sz w:val="19"/>
          <w:szCs w:val="19"/>
          <w:lang w:val="nl-NL" w:eastAsia="nl-NL"/>
        </w:rPr>
        <w:lastRenderedPageBreak/>
        <w:t>De geraamde waarde voor de gehele looptijd van de raamovereenkomst is naar schatting €</w:t>
      </w:r>
      <w:r w:rsidR="00D83B35" w:rsidRPr="00AB1059">
        <w:rPr>
          <w:rFonts w:ascii="Tahoma" w:hAnsi="Tahoma" w:cs="Tahoma"/>
          <w:sz w:val="19"/>
          <w:szCs w:val="19"/>
          <w:lang w:val="nl-NL" w:eastAsia="nl-NL"/>
        </w:rPr>
        <w:t xml:space="preserve"> </w:t>
      </w:r>
      <w:r w:rsidR="00361E03" w:rsidRPr="00AB1059">
        <w:rPr>
          <w:rFonts w:ascii="Tahoma" w:hAnsi="Tahoma" w:cs="Tahoma"/>
          <w:sz w:val="19"/>
          <w:szCs w:val="19"/>
          <w:lang w:val="nl-NL" w:eastAsia="nl-NL"/>
        </w:rPr>
        <w:t>908.602</w:t>
      </w:r>
      <w:r w:rsidRPr="00AB1059">
        <w:rPr>
          <w:rFonts w:ascii="Tahoma" w:hAnsi="Tahoma" w:cs="Tahoma"/>
          <w:sz w:val="19"/>
          <w:szCs w:val="19"/>
          <w:lang w:val="nl-NL" w:eastAsia="nl-NL"/>
        </w:rPr>
        <w:t>,</w:t>
      </w:r>
      <w:r w:rsidR="003F62F4">
        <w:rPr>
          <w:rFonts w:ascii="Tahoma" w:hAnsi="Tahoma" w:cs="Tahoma"/>
          <w:sz w:val="19"/>
          <w:szCs w:val="19"/>
          <w:lang w:val="nl-NL" w:eastAsia="nl-NL"/>
        </w:rPr>
        <w:t xml:space="preserve"> </w:t>
      </w:r>
      <w:r w:rsidRPr="00AB1059">
        <w:rPr>
          <w:rFonts w:ascii="Tahoma" w:hAnsi="Tahoma" w:cs="Tahoma"/>
          <w:sz w:val="19"/>
          <w:szCs w:val="19"/>
          <w:lang w:val="nl-NL" w:eastAsia="nl-NL"/>
        </w:rPr>
        <w:t xml:space="preserve">-. </w:t>
      </w:r>
      <w:r w:rsidR="00D83B35" w:rsidRPr="00AB1059">
        <w:rPr>
          <w:rFonts w:ascii="Tahoma" w:hAnsi="Tahoma" w:cs="Tahoma"/>
          <w:sz w:val="19"/>
          <w:szCs w:val="19"/>
          <w:lang w:val="nl-NL" w:eastAsia="nl-NL"/>
        </w:rPr>
        <w:t xml:space="preserve">Gezien het moeilijk is een inschatting te maken voor </w:t>
      </w:r>
      <w:r w:rsidR="00AA3459" w:rsidRPr="00AB1059">
        <w:rPr>
          <w:rFonts w:ascii="Tahoma" w:hAnsi="Tahoma" w:cs="Tahoma"/>
          <w:sz w:val="19"/>
          <w:szCs w:val="19"/>
          <w:lang w:val="nl-NL" w:eastAsia="nl-NL"/>
        </w:rPr>
        <w:t xml:space="preserve">het gebruik van externe Vergader- en trainingsaccommodaties </w:t>
      </w:r>
      <w:r w:rsidR="004811A0" w:rsidRPr="00AB1059">
        <w:rPr>
          <w:rFonts w:ascii="Tahoma" w:hAnsi="Tahoma" w:cs="Tahoma"/>
          <w:sz w:val="19"/>
          <w:szCs w:val="19"/>
          <w:lang w:val="nl-NL" w:eastAsia="nl-NL"/>
        </w:rPr>
        <w:t>voor de komende vier jaar</w:t>
      </w:r>
      <w:r w:rsidRPr="00AB1059">
        <w:rPr>
          <w:rFonts w:ascii="Tahoma" w:hAnsi="Tahoma" w:cs="Tahoma"/>
          <w:sz w:val="19"/>
          <w:szCs w:val="19"/>
          <w:lang w:val="nl-NL" w:eastAsia="nl-NL"/>
        </w:rPr>
        <w:t xml:space="preserve"> en derhalve enige flexibiliteit in de raamovereenkomst te hebben zet aanbestedende dienst de maximale waarde van de raamovereenkomst op €</w:t>
      </w:r>
      <w:r w:rsidR="00145359" w:rsidRPr="00AB1059">
        <w:rPr>
          <w:rFonts w:ascii="Tahoma" w:hAnsi="Tahoma" w:cs="Tahoma"/>
          <w:sz w:val="19"/>
          <w:szCs w:val="19"/>
          <w:lang w:val="nl-NL" w:eastAsia="nl-NL"/>
        </w:rPr>
        <w:t>1.</w:t>
      </w:r>
      <w:r w:rsidR="003F62F4">
        <w:rPr>
          <w:rFonts w:ascii="Tahoma" w:hAnsi="Tahoma" w:cs="Tahoma"/>
          <w:sz w:val="19"/>
          <w:szCs w:val="19"/>
          <w:lang w:val="nl-NL" w:eastAsia="nl-NL"/>
        </w:rPr>
        <w:t>200</w:t>
      </w:r>
      <w:r w:rsidR="00145359" w:rsidRPr="00AB1059">
        <w:rPr>
          <w:rFonts w:ascii="Tahoma" w:hAnsi="Tahoma" w:cs="Tahoma"/>
          <w:sz w:val="19"/>
          <w:szCs w:val="19"/>
          <w:lang w:val="nl-NL" w:eastAsia="nl-NL"/>
        </w:rPr>
        <w:t>.</w:t>
      </w:r>
      <w:r w:rsidR="003F62F4">
        <w:rPr>
          <w:rFonts w:ascii="Tahoma" w:hAnsi="Tahoma" w:cs="Tahoma"/>
          <w:sz w:val="19"/>
          <w:szCs w:val="19"/>
          <w:lang w:val="nl-NL" w:eastAsia="nl-NL"/>
        </w:rPr>
        <w:t>00</w:t>
      </w:r>
      <w:r w:rsidR="001C3E27">
        <w:rPr>
          <w:rFonts w:ascii="Tahoma" w:hAnsi="Tahoma" w:cs="Tahoma"/>
          <w:sz w:val="19"/>
          <w:szCs w:val="19"/>
          <w:lang w:val="nl-NL" w:eastAsia="nl-NL"/>
        </w:rPr>
        <w:t>0</w:t>
      </w:r>
      <w:r w:rsidRPr="00AB1059">
        <w:rPr>
          <w:rFonts w:ascii="Tahoma" w:hAnsi="Tahoma" w:cs="Tahoma"/>
          <w:sz w:val="19"/>
          <w:szCs w:val="19"/>
          <w:lang w:val="nl-NL" w:eastAsia="nl-NL"/>
        </w:rPr>
        <w:t>, - (Bij de bepaling van dit bedrag is uitgegaan van een marge van 30%</w:t>
      </w:r>
      <w:r w:rsidR="003F62F4">
        <w:rPr>
          <w:rFonts w:ascii="Tahoma" w:hAnsi="Tahoma" w:cs="Tahoma"/>
          <w:sz w:val="19"/>
          <w:szCs w:val="19"/>
          <w:lang w:val="nl-NL" w:eastAsia="nl-NL"/>
        </w:rPr>
        <w:t xml:space="preserve"> afgerond naar boven</w:t>
      </w:r>
      <w:r w:rsidRPr="00AB1059">
        <w:rPr>
          <w:rFonts w:ascii="Tahoma" w:hAnsi="Tahoma" w:cs="Tahoma"/>
          <w:sz w:val="19"/>
          <w:szCs w:val="19"/>
          <w:lang w:val="nl-NL" w:eastAsia="nl-NL"/>
        </w:rPr>
        <w:t>).</w:t>
      </w:r>
    </w:p>
    <w:p w14:paraId="2B4F6DE2" w14:textId="77777777" w:rsidR="005433A8" w:rsidRPr="00AB1059" w:rsidRDefault="005433A8" w:rsidP="004C6F44">
      <w:pPr>
        <w:pStyle w:val="Plattetekst"/>
        <w:spacing w:after="0" w:line="276" w:lineRule="auto"/>
        <w:jc w:val="both"/>
        <w:rPr>
          <w:rFonts w:ascii="Tahoma" w:hAnsi="Tahoma" w:cs="Tahoma"/>
          <w:sz w:val="19"/>
          <w:szCs w:val="19"/>
          <w:lang w:val="nl-NL" w:eastAsia="nl-NL"/>
        </w:rPr>
      </w:pPr>
    </w:p>
    <w:p w14:paraId="508B2918" w14:textId="4F5FBE30" w:rsidR="008B4A45" w:rsidRPr="00AB1059" w:rsidRDefault="005433A8" w:rsidP="004C6F44">
      <w:pPr>
        <w:pStyle w:val="Plattetekst"/>
        <w:spacing w:after="0" w:line="276" w:lineRule="auto"/>
        <w:jc w:val="both"/>
        <w:rPr>
          <w:rFonts w:ascii="Tahoma" w:hAnsi="Tahoma" w:cs="Tahoma"/>
          <w:sz w:val="19"/>
          <w:szCs w:val="19"/>
          <w:lang w:val="nl-NL" w:eastAsia="nl-NL"/>
        </w:rPr>
      </w:pPr>
      <w:r w:rsidRPr="00AB1059">
        <w:rPr>
          <w:rFonts w:ascii="Tahoma" w:hAnsi="Tahoma" w:cs="Tahoma"/>
          <w:sz w:val="19"/>
          <w:szCs w:val="19"/>
          <w:lang w:val="nl-NL" w:eastAsia="nl-NL"/>
        </w:rPr>
        <w:t>Uit een arrest van het Hof van Justitie van 19 december 2018 (</w:t>
      </w:r>
      <w:proofErr w:type="spellStart"/>
      <w:r w:rsidRPr="00AB1059">
        <w:rPr>
          <w:rFonts w:ascii="Tahoma" w:hAnsi="Tahoma" w:cs="Tahoma"/>
          <w:sz w:val="19"/>
          <w:szCs w:val="19"/>
          <w:lang w:val="nl-NL" w:eastAsia="nl-NL"/>
        </w:rPr>
        <w:t>Autorità</w:t>
      </w:r>
      <w:proofErr w:type="spellEnd"/>
      <w:r w:rsidRPr="00AB1059">
        <w:rPr>
          <w:rFonts w:ascii="Tahoma" w:hAnsi="Tahoma" w:cs="Tahoma"/>
          <w:sz w:val="19"/>
          <w:szCs w:val="19"/>
          <w:lang w:val="nl-NL" w:eastAsia="nl-NL"/>
        </w:rPr>
        <w:t xml:space="preserve"> </w:t>
      </w:r>
      <w:proofErr w:type="spellStart"/>
      <w:r w:rsidRPr="00AB1059">
        <w:rPr>
          <w:rFonts w:ascii="Tahoma" w:hAnsi="Tahoma" w:cs="Tahoma"/>
          <w:sz w:val="19"/>
          <w:szCs w:val="19"/>
          <w:lang w:val="nl-NL" w:eastAsia="nl-NL"/>
        </w:rPr>
        <w:t>Garante</w:t>
      </w:r>
      <w:proofErr w:type="spellEnd"/>
      <w:r w:rsidRPr="00AB1059">
        <w:rPr>
          <w:rFonts w:ascii="Tahoma" w:hAnsi="Tahoma" w:cs="Tahoma"/>
          <w:sz w:val="19"/>
          <w:szCs w:val="19"/>
          <w:lang w:val="nl-NL" w:eastAsia="nl-NL"/>
        </w:rPr>
        <w:t>) blijkt dat de Aanbestedende diensten in haar Aanbestedingsstukken voor een beoogde Raamovereenkomst tevens de maximale hoeveelheid/waarde moeten opnemen, waarbij overschrijding daarvan de Raamovereenkomst geen basis meer biedt om nieuwe opdrachten te verlenen. Aanbestedende dienst wenst om die reden een onderscheid te maken tussen de geraamde waarde van de beoogde Raamovereenkomsten (dus de verwachting van Aanbestedende dienst betreffende de afname onder de Raamovereenkomst) die hierboven is vermeld en de maximale waarde van de beoogde Raamovereenkomsten. Bij het bepalen van de maximale waarde is rekening gehouden met de eventuele omstandigheid dat de omvang van de leveringen/diensten substantieel hoger</w:t>
      </w:r>
      <w:r w:rsidR="008B4A45" w:rsidRPr="00AB1059">
        <w:rPr>
          <w:rFonts w:ascii="Tahoma" w:hAnsi="Tahoma" w:cs="Tahoma"/>
          <w:sz w:val="19"/>
          <w:szCs w:val="19"/>
          <w:lang w:val="nl-NL" w:eastAsia="nl-NL"/>
        </w:rPr>
        <w:t xml:space="preserve"> uitvalt dan blijkens de geraamde waarde wordt verwacht. De maximale waarde voor de beoogde Raamovereenkomst wordt vastgesteld op € 1.</w:t>
      </w:r>
      <w:r w:rsidR="001C3E27">
        <w:rPr>
          <w:rFonts w:ascii="Tahoma" w:hAnsi="Tahoma" w:cs="Tahoma"/>
          <w:sz w:val="19"/>
          <w:szCs w:val="19"/>
          <w:lang w:val="nl-NL" w:eastAsia="nl-NL"/>
        </w:rPr>
        <w:t>200</w:t>
      </w:r>
      <w:r w:rsidR="008B4A45" w:rsidRPr="00AB1059">
        <w:rPr>
          <w:rFonts w:ascii="Tahoma" w:hAnsi="Tahoma" w:cs="Tahoma"/>
          <w:sz w:val="19"/>
          <w:szCs w:val="19"/>
          <w:lang w:val="nl-NL" w:eastAsia="nl-NL"/>
        </w:rPr>
        <w:t>.</w:t>
      </w:r>
      <w:r w:rsidR="001C3E27">
        <w:rPr>
          <w:rFonts w:ascii="Tahoma" w:hAnsi="Tahoma" w:cs="Tahoma"/>
          <w:sz w:val="19"/>
          <w:szCs w:val="19"/>
          <w:lang w:val="nl-NL" w:eastAsia="nl-NL"/>
        </w:rPr>
        <w:t>000</w:t>
      </w:r>
      <w:r w:rsidR="008B4A45" w:rsidRPr="00AB1059">
        <w:rPr>
          <w:rFonts w:ascii="Tahoma" w:hAnsi="Tahoma" w:cs="Tahoma"/>
          <w:sz w:val="19"/>
          <w:szCs w:val="19"/>
          <w:lang w:val="nl-NL" w:eastAsia="nl-NL"/>
        </w:rPr>
        <w:t>,</w:t>
      </w:r>
      <w:r w:rsidR="001C3E27">
        <w:rPr>
          <w:rFonts w:ascii="Tahoma" w:hAnsi="Tahoma" w:cs="Tahoma"/>
          <w:sz w:val="19"/>
          <w:szCs w:val="19"/>
          <w:lang w:val="nl-NL" w:eastAsia="nl-NL"/>
        </w:rPr>
        <w:t xml:space="preserve"> </w:t>
      </w:r>
      <w:r w:rsidR="008B4A45" w:rsidRPr="00AB1059">
        <w:rPr>
          <w:rFonts w:ascii="Tahoma" w:hAnsi="Tahoma" w:cs="Tahoma"/>
          <w:sz w:val="19"/>
          <w:szCs w:val="19"/>
          <w:lang w:val="nl-NL" w:eastAsia="nl-NL"/>
        </w:rPr>
        <w:t xml:space="preserve">- (excl. btw) gedurende de maximale looptijd van de Raamovereenkomst. </w:t>
      </w:r>
    </w:p>
    <w:p w14:paraId="7219FFEC" w14:textId="77777777" w:rsidR="008B4A45" w:rsidRPr="00AB1059" w:rsidRDefault="008B4A45" w:rsidP="004C6F44">
      <w:pPr>
        <w:pStyle w:val="Plattetekst"/>
        <w:spacing w:after="0" w:line="276" w:lineRule="auto"/>
        <w:jc w:val="both"/>
        <w:rPr>
          <w:rFonts w:ascii="Tahoma" w:hAnsi="Tahoma" w:cs="Tahoma"/>
          <w:sz w:val="19"/>
          <w:szCs w:val="19"/>
          <w:lang w:val="nl-NL" w:eastAsia="nl-NL"/>
        </w:rPr>
      </w:pPr>
    </w:p>
    <w:p w14:paraId="5E40AC3A" w14:textId="05B4547D" w:rsidR="005433A8" w:rsidRPr="00AB1059" w:rsidRDefault="008B4A45" w:rsidP="004C6F44">
      <w:pPr>
        <w:pStyle w:val="Plattetekst"/>
        <w:spacing w:after="0" w:line="276" w:lineRule="auto"/>
        <w:jc w:val="both"/>
        <w:rPr>
          <w:rFonts w:ascii="Tahoma" w:hAnsi="Tahoma" w:cs="Tahoma"/>
          <w:sz w:val="19"/>
          <w:szCs w:val="19"/>
          <w:lang w:val="nl-NL" w:eastAsia="nl-NL"/>
        </w:rPr>
      </w:pPr>
      <w:r w:rsidRPr="00AB1059">
        <w:rPr>
          <w:rFonts w:ascii="Tahoma" w:hAnsi="Tahoma" w:cs="Tahoma"/>
          <w:sz w:val="19"/>
          <w:szCs w:val="19"/>
          <w:lang w:val="nl-NL" w:eastAsia="nl-NL"/>
        </w:rPr>
        <w:t xml:space="preserve">Aan voornoemde raming kunnen geen rechten ontleend worden voor de toekomst. Het is niet meer en niets minder dan een inschatting, die gebaseerd is op historische cijfers. Dit betekent dat de mogelijkheid bestaat dat de genoemde raming in de praktijk hoger of lager uitkomt. Uitzondering hierop vormt de aangegeven maximale omvang van de opdracht die niet zal worden overschreden. De aanbestedende dienst behoudt zich daarnaast het recht voor om gebruik te maken van de mogelijkheid uit artikel 2.163c lid 2 </w:t>
      </w:r>
      <w:proofErr w:type="spellStart"/>
      <w:r w:rsidRPr="00AB1059">
        <w:rPr>
          <w:rFonts w:ascii="Tahoma" w:hAnsi="Tahoma" w:cs="Tahoma"/>
          <w:sz w:val="19"/>
          <w:szCs w:val="19"/>
          <w:lang w:val="nl-NL" w:eastAsia="nl-NL"/>
        </w:rPr>
        <w:t>Aw</w:t>
      </w:r>
      <w:proofErr w:type="spellEnd"/>
      <w:r w:rsidRPr="00AB1059">
        <w:rPr>
          <w:rFonts w:ascii="Tahoma" w:hAnsi="Tahoma" w:cs="Tahoma"/>
          <w:sz w:val="19"/>
          <w:szCs w:val="19"/>
          <w:lang w:val="nl-NL" w:eastAsia="nl-NL"/>
        </w:rPr>
        <w:t xml:space="preserve"> 2012.</w:t>
      </w:r>
    </w:p>
    <w:p w14:paraId="6E61D05C" w14:textId="77777777" w:rsidR="003F462A" w:rsidRPr="00AB1059" w:rsidRDefault="003F462A" w:rsidP="003F462A">
      <w:pPr>
        <w:spacing w:line="276" w:lineRule="auto"/>
        <w:jc w:val="both"/>
        <w:rPr>
          <w:rFonts w:ascii="Tahoma" w:hAnsi="Tahoma" w:cs="Tahoma"/>
          <w:szCs w:val="19"/>
        </w:rPr>
      </w:pPr>
      <w:bookmarkStart w:id="45" w:name="_Hlk40438145"/>
      <w:bookmarkEnd w:id="42"/>
      <w:bookmarkEnd w:id="43"/>
    </w:p>
    <w:p w14:paraId="398343BF" w14:textId="77777777" w:rsidR="003F462A" w:rsidRPr="00AB1059" w:rsidRDefault="003F462A" w:rsidP="008424BD">
      <w:pPr>
        <w:pStyle w:val="Kop3a"/>
        <w:rPr>
          <w:rFonts w:ascii="Tahoma" w:hAnsi="Tahoma" w:cs="Tahoma"/>
        </w:rPr>
      </w:pPr>
      <w:bookmarkStart w:id="46" w:name="_Toc480280359"/>
      <w:r w:rsidRPr="00AB1059">
        <w:rPr>
          <w:rFonts w:ascii="Tahoma" w:hAnsi="Tahoma" w:cs="Tahoma"/>
        </w:rPr>
        <w:t>Contractvorm</w:t>
      </w:r>
      <w:bookmarkEnd w:id="46"/>
    </w:p>
    <w:p w14:paraId="7BCAC6A2" w14:textId="46633A1F" w:rsidR="003F462A" w:rsidRPr="00AB1059" w:rsidRDefault="003F462A" w:rsidP="00175CA9">
      <w:pPr>
        <w:spacing w:line="276" w:lineRule="auto"/>
        <w:jc w:val="both"/>
        <w:rPr>
          <w:rFonts w:ascii="Tahoma" w:eastAsia="Times New Roman" w:hAnsi="Tahoma" w:cs="Tahoma"/>
          <w:szCs w:val="19"/>
          <w:lang w:eastAsia="nl-NL"/>
        </w:rPr>
      </w:pPr>
      <w:bookmarkStart w:id="47" w:name="_Hlk47087829"/>
      <w:r w:rsidRPr="00AB1059">
        <w:rPr>
          <w:rFonts w:ascii="Tahoma" w:eastAsia="Times New Roman" w:hAnsi="Tahoma" w:cs="Tahoma"/>
          <w:szCs w:val="19"/>
          <w:lang w:eastAsia="nl-NL"/>
        </w:rPr>
        <w:t xml:space="preserve">Het doel van de aanbesteding is te komen tot een raamovereenkomst met </w:t>
      </w:r>
      <w:r w:rsidR="00FE562A" w:rsidRPr="00AB1059">
        <w:rPr>
          <w:rFonts w:ascii="Tahoma" w:eastAsia="Times New Roman" w:hAnsi="Tahoma" w:cs="Tahoma"/>
          <w:szCs w:val="19"/>
          <w:lang w:eastAsia="nl-NL"/>
        </w:rPr>
        <w:t xml:space="preserve">één </w:t>
      </w:r>
      <w:r w:rsidR="00757D3D" w:rsidRPr="00AB1059">
        <w:rPr>
          <w:rFonts w:ascii="Tahoma" w:eastAsia="Times New Roman" w:hAnsi="Tahoma" w:cs="Tahoma"/>
          <w:szCs w:val="19"/>
          <w:lang w:eastAsia="nl-NL"/>
        </w:rPr>
        <w:t xml:space="preserve">(1) </w:t>
      </w:r>
      <w:r w:rsidRPr="00AB1059">
        <w:rPr>
          <w:rFonts w:ascii="Tahoma" w:eastAsia="Times New Roman" w:hAnsi="Tahoma" w:cs="Tahoma"/>
          <w:szCs w:val="19"/>
          <w:lang w:eastAsia="nl-NL"/>
        </w:rPr>
        <w:t>opdrachtnemer</w:t>
      </w:r>
      <w:r w:rsidR="00AE35F5" w:rsidRPr="00AB1059">
        <w:rPr>
          <w:rFonts w:ascii="Tahoma" w:eastAsia="Times New Roman" w:hAnsi="Tahoma" w:cs="Tahoma"/>
          <w:szCs w:val="19"/>
          <w:lang w:eastAsia="nl-NL"/>
        </w:rPr>
        <w:t>.</w:t>
      </w:r>
    </w:p>
    <w:p w14:paraId="2D33234C" w14:textId="77777777" w:rsidR="003F462A" w:rsidRPr="00AB1059" w:rsidRDefault="003F462A" w:rsidP="00175CA9">
      <w:pPr>
        <w:spacing w:line="276" w:lineRule="auto"/>
        <w:jc w:val="both"/>
        <w:rPr>
          <w:rFonts w:ascii="Tahoma" w:hAnsi="Tahoma" w:cs="Tahoma"/>
          <w:szCs w:val="19"/>
          <w:lang w:eastAsia="nl-NL"/>
        </w:rPr>
      </w:pPr>
    </w:p>
    <w:p w14:paraId="0B11D9E0" w14:textId="0F04FDBA" w:rsidR="00502881" w:rsidRPr="00AB1059" w:rsidRDefault="00502881" w:rsidP="00175CA9">
      <w:pPr>
        <w:spacing w:line="276" w:lineRule="auto"/>
        <w:jc w:val="both"/>
        <w:rPr>
          <w:rFonts w:ascii="Tahoma" w:eastAsia="Times New Roman" w:hAnsi="Tahoma" w:cs="Tahoma"/>
          <w:szCs w:val="19"/>
          <w:lang w:eastAsia="nl-NL"/>
        </w:rPr>
      </w:pPr>
      <w:bookmarkStart w:id="48" w:name="_Hlk46207341"/>
      <w:r w:rsidRPr="00AB1059">
        <w:rPr>
          <w:rFonts w:ascii="Tahoma" w:eastAsia="Times New Roman" w:hAnsi="Tahoma" w:cs="Tahoma"/>
          <w:szCs w:val="19"/>
          <w:lang w:eastAsia="nl-NL"/>
        </w:rPr>
        <w:t xml:space="preserve">De raamovereenkomst heeft een looptijd van </w:t>
      </w:r>
      <w:r w:rsidR="00E1611C" w:rsidRPr="00AB1059">
        <w:rPr>
          <w:rFonts w:ascii="Tahoma" w:eastAsia="Times New Roman" w:hAnsi="Tahoma" w:cs="Tahoma"/>
          <w:szCs w:val="19"/>
          <w:lang w:eastAsia="nl-NL"/>
        </w:rPr>
        <w:t>twee</w:t>
      </w:r>
      <w:r w:rsidR="0082697E">
        <w:rPr>
          <w:rFonts w:ascii="Tahoma" w:eastAsia="Times New Roman" w:hAnsi="Tahoma" w:cs="Tahoma"/>
          <w:szCs w:val="19"/>
          <w:lang w:eastAsia="nl-NL"/>
        </w:rPr>
        <w:t xml:space="preserve"> (2)</w:t>
      </w:r>
      <w:r w:rsidR="00E1611C" w:rsidRPr="00AB1059">
        <w:rPr>
          <w:rFonts w:ascii="Tahoma" w:eastAsia="Times New Roman" w:hAnsi="Tahoma" w:cs="Tahoma"/>
          <w:szCs w:val="19"/>
          <w:lang w:eastAsia="nl-NL"/>
        </w:rPr>
        <w:t xml:space="preserve"> jaar</w:t>
      </w:r>
      <w:r w:rsidRPr="00AB1059">
        <w:rPr>
          <w:rFonts w:ascii="Tahoma" w:eastAsia="Times New Roman" w:hAnsi="Tahoma" w:cs="Tahoma"/>
          <w:szCs w:val="19"/>
          <w:lang w:eastAsia="nl-NL"/>
        </w:rPr>
        <w:t xml:space="preserve"> met de mogelijkheid voor de aanbestedende dienst om éénzijdig tegen gelijkblijvende voorwaarden </w:t>
      </w:r>
      <w:r w:rsidR="00E1611C" w:rsidRPr="00AB1059">
        <w:rPr>
          <w:rFonts w:ascii="Tahoma" w:eastAsia="Times New Roman" w:hAnsi="Tahoma" w:cs="Tahoma"/>
          <w:szCs w:val="19"/>
          <w:lang w:eastAsia="nl-NL"/>
        </w:rPr>
        <w:t>twee</w:t>
      </w:r>
      <w:r w:rsidR="00757D3D" w:rsidRPr="00AB1059">
        <w:rPr>
          <w:rFonts w:ascii="Tahoma" w:eastAsia="Times New Roman" w:hAnsi="Tahoma" w:cs="Tahoma"/>
          <w:szCs w:val="19"/>
          <w:lang w:eastAsia="nl-NL"/>
        </w:rPr>
        <w:t xml:space="preserve"> (2)</w:t>
      </w:r>
      <w:r w:rsidR="00E1611C" w:rsidRPr="00AB1059">
        <w:rPr>
          <w:rFonts w:ascii="Tahoma" w:eastAsia="Times New Roman" w:hAnsi="Tahoma" w:cs="Tahoma"/>
          <w:szCs w:val="19"/>
          <w:lang w:eastAsia="nl-NL"/>
        </w:rPr>
        <w:t xml:space="preserve"> </w:t>
      </w:r>
      <w:r w:rsidRPr="00AB1059">
        <w:rPr>
          <w:rFonts w:ascii="Tahoma" w:eastAsia="Times New Roman" w:hAnsi="Tahoma" w:cs="Tahoma"/>
          <w:szCs w:val="19"/>
          <w:lang w:eastAsia="nl-NL"/>
        </w:rPr>
        <w:t xml:space="preserve">maal te verlengen voor een duur van </w:t>
      </w:r>
      <w:r w:rsidR="00066281" w:rsidRPr="00AB1059">
        <w:rPr>
          <w:rFonts w:ascii="Tahoma" w:eastAsia="Times New Roman" w:hAnsi="Tahoma" w:cs="Tahoma"/>
          <w:szCs w:val="19"/>
          <w:lang w:eastAsia="nl-NL"/>
        </w:rPr>
        <w:t>één (1)</w:t>
      </w:r>
      <w:r w:rsidR="008C2101" w:rsidRPr="00AB1059">
        <w:rPr>
          <w:rFonts w:ascii="Tahoma" w:eastAsia="Times New Roman" w:hAnsi="Tahoma" w:cs="Tahoma"/>
          <w:szCs w:val="19"/>
          <w:lang w:eastAsia="nl-NL"/>
        </w:rPr>
        <w:t xml:space="preserve"> </w:t>
      </w:r>
      <w:r w:rsidRPr="00AB1059">
        <w:rPr>
          <w:rFonts w:ascii="Tahoma" w:eastAsia="Times New Roman" w:hAnsi="Tahoma" w:cs="Tahoma"/>
          <w:szCs w:val="19"/>
          <w:lang w:eastAsia="nl-NL"/>
        </w:rPr>
        <w:t xml:space="preserve">jaar. De verwachte ingangsdatum van de </w:t>
      </w:r>
      <w:r w:rsidR="001C3E27">
        <w:rPr>
          <w:rFonts w:ascii="Tahoma" w:eastAsia="Times New Roman" w:hAnsi="Tahoma" w:cs="Tahoma"/>
          <w:szCs w:val="19"/>
          <w:lang w:eastAsia="nl-NL"/>
        </w:rPr>
        <w:t>r</w:t>
      </w:r>
      <w:r w:rsidRPr="00AB1059">
        <w:rPr>
          <w:rFonts w:ascii="Tahoma" w:eastAsia="Times New Roman" w:hAnsi="Tahoma" w:cs="Tahoma"/>
          <w:szCs w:val="19"/>
          <w:lang w:eastAsia="nl-NL"/>
        </w:rPr>
        <w:t xml:space="preserve">aamovereenkomst is </w:t>
      </w:r>
      <w:r w:rsidR="008C2101" w:rsidRPr="00AB1059">
        <w:rPr>
          <w:rFonts w:ascii="Tahoma" w:eastAsia="Times New Roman" w:hAnsi="Tahoma" w:cs="Tahoma"/>
          <w:szCs w:val="19"/>
          <w:lang w:eastAsia="nl-NL"/>
        </w:rPr>
        <w:t>1 juli 2023</w:t>
      </w:r>
      <w:r w:rsidRPr="00AB1059">
        <w:rPr>
          <w:rFonts w:ascii="Tahoma" w:eastAsia="Times New Roman" w:hAnsi="Tahoma" w:cs="Tahoma"/>
          <w:szCs w:val="19"/>
          <w:lang w:eastAsia="nl-NL"/>
        </w:rPr>
        <w:t>.</w:t>
      </w:r>
    </w:p>
    <w:bookmarkEnd w:id="48"/>
    <w:p w14:paraId="0B6BB1A6" w14:textId="77777777" w:rsidR="003F462A" w:rsidRPr="00AB1059" w:rsidRDefault="003F462A" w:rsidP="003F462A">
      <w:pPr>
        <w:spacing w:line="276" w:lineRule="auto"/>
        <w:jc w:val="both"/>
        <w:rPr>
          <w:rFonts w:ascii="Tahoma" w:eastAsia="Times New Roman" w:hAnsi="Tahoma" w:cs="Tahoma"/>
          <w:szCs w:val="19"/>
          <w:lang w:eastAsia="nl-NL"/>
        </w:rPr>
      </w:pPr>
    </w:p>
    <w:p w14:paraId="7FF338D8" w14:textId="77777777" w:rsidR="00B51617" w:rsidRPr="00AB1059" w:rsidRDefault="004C6F44" w:rsidP="008424BD">
      <w:pPr>
        <w:pStyle w:val="Kop1"/>
        <w:rPr>
          <w:rFonts w:ascii="Tahoma" w:hAnsi="Tahoma" w:cs="Tahoma"/>
          <w:color w:val="C00000"/>
        </w:rPr>
      </w:pPr>
      <w:bookmarkStart w:id="49" w:name="_Toc39236586"/>
      <w:bookmarkStart w:id="50" w:name="_Toc43376242"/>
      <w:bookmarkStart w:id="51" w:name="_Toc39236587"/>
      <w:bookmarkStart w:id="52" w:name="_Toc43376243"/>
      <w:bookmarkStart w:id="53" w:name="_Toc39236588"/>
      <w:bookmarkStart w:id="54" w:name="_Toc43376244"/>
      <w:bookmarkStart w:id="55" w:name="_Toc39236589"/>
      <w:bookmarkStart w:id="56" w:name="_Toc43376245"/>
      <w:bookmarkStart w:id="57" w:name="_Toc122531209"/>
      <w:bookmarkEnd w:id="24"/>
      <w:bookmarkEnd w:id="45"/>
      <w:bookmarkEnd w:id="47"/>
      <w:bookmarkEnd w:id="49"/>
      <w:bookmarkEnd w:id="50"/>
      <w:bookmarkEnd w:id="51"/>
      <w:bookmarkEnd w:id="52"/>
      <w:bookmarkEnd w:id="53"/>
      <w:bookmarkEnd w:id="54"/>
      <w:bookmarkEnd w:id="55"/>
      <w:bookmarkEnd w:id="56"/>
      <w:r w:rsidRPr="00AB1059">
        <w:rPr>
          <w:rFonts w:ascii="Tahoma" w:hAnsi="Tahoma" w:cs="Tahoma"/>
          <w:color w:val="C00000"/>
        </w:rPr>
        <w:lastRenderedPageBreak/>
        <w:t>P</w:t>
      </w:r>
      <w:r w:rsidR="00BF1A7F" w:rsidRPr="00AB1059">
        <w:rPr>
          <w:rFonts w:ascii="Tahoma" w:hAnsi="Tahoma" w:cs="Tahoma"/>
          <w:color w:val="C00000"/>
        </w:rPr>
        <w:t>rocedure</w:t>
      </w:r>
      <w:bookmarkEnd w:id="57"/>
    </w:p>
    <w:p w14:paraId="30D8BF24" w14:textId="77777777" w:rsidR="001825D5" w:rsidRPr="00AB1059" w:rsidRDefault="001825D5" w:rsidP="008424BD">
      <w:pPr>
        <w:pStyle w:val="Kop2"/>
        <w:rPr>
          <w:rFonts w:ascii="Tahoma" w:hAnsi="Tahoma" w:cs="Tahoma"/>
        </w:rPr>
      </w:pPr>
      <w:bookmarkStart w:id="58" w:name="_Toc122531210"/>
      <w:r w:rsidRPr="00AB1059">
        <w:rPr>
          <w:rFonts w:ascii="Tahoma" w:hAnsi="Tahoma" w:cs="Tahoma"/>
        </w:rPr>
        <w:t>Algemeen</w:t>
      </w:r>
      <w:bookmarkEnd w:id="58"/>
    </w:p>
    <w:p w14:paraId="7BF5E93D" w14:textId="4C637E73" w:rsidR="006C0F07" w:rsidRPr="00AB1059" w:rsidRDefault="006C0F07" w:rsidP="001825D5">
      <w:pPr>
        <w:pStyle w:val="Lijstalinea"/>
        <w:autoSpaceDE w:val="0"/>
        <w:autoSpaceDN w:val="0"/>
        <w:adjustRightInd w:val="0"/>
        <w:spacing w:line="276" w:lineRule="auto"/>
        <w:ind w:left="0"/>
        <w:jc w:val="both"/>
        <w:rPr>
          <w:rFonts w:ascii="Tahoma" w:hAnsi="Tahoma" w:cs="Tahoma"/>
          <w:color w:val="000000"/>
          <w:szCs w:val="19"/>
        </w:rPr>
      </w:pPr>
      <w:r w:rsidRPr="00AB1059">
        <w:rPr>
          <w:rFonts w:ascii="Tahoma" w:hAnsi="Tahoma" w:cs="Tahoma"/>
          <w:color w:val="000000"/>
          <w:szCs w:val="19"/>
        </w:rPr>
        <w:t xml:space="preserve">De opdracht wordt in de markt gezet op basis de </w:t>
      </w:r>
      <w:proofErr w:type="spellStart"/>
      <w:r w:rsidR="00EE63BA" w:rsidRPr="00AB1059">
        <w:rPr>
          <w:rFonts w:ascii="Tahoma" w:hAnsi="Tahoma" w:cs="Tahoma"/>
          <w:color w:val="000000"/>
          <w:szCs w:val="19"/>
        </w:rPr>
        <w:t>A</w:t>
      </w:r>
      <w:r w:rsidR="00910502" w:rsidRPr="00AB1059">
        <w:rPr>
          <w:rFonts w:ascii="Tahoma" w:hAnsi="Tahoma" w:cs="Tahoma"/>
          <w:color w:val="000000"/>
          <w:szCs w:val="19"/>
        </w:rPr>
        <w:t>w</w:t>
      </w:r>
      <w:proofErr w:type="spellEnd"/>
      <w:r w:rsidR="00EE63BA" w:rsidRPr="00AB1059">
        <w:rPr>
          <w:rFonts w:ascii="Tahoma" w:hAnsi="Tahoma" w:cs="Tahoma"/>
          <w:color w:val="000000"/>
          <w:szCs w:val="19"/>
        </w:rPr>
        <w:t xml:space="preserve"> 2012</w:t>
      </w:r>
      <w:r w:rsidRPr="00AB1059">
        <w:rPr>
          <w:rFonts w:ascii="Tahoma" w:hAnsi="Tahoma" w:cs="Tahoma"/>
          <w:color w:val="000000"/>
          <w:szCs w:val="19"/>
        </w:rPr>
        <w:t xml:space="preserve">, zoals laatstelijk gewijzigd en gepubliceerd in het Staatsblad op </w:t>
      </w:r>
      <w:r w:rsidR="005479A4" w:rsidRPr="00AB1059">
        <w:rPr>
          <w:rFonts w:ascii="Tahoma" w:hAnsi="Tahoma" w:cs="Tahoma"/>
          <w:color w:val="000000"/>
          <w:szCs w:val="19"/>
        </w:rPr>
        <w:t>28 juli 2017</w:t>
      </w:r>
      <w:r w:rsidRPr="00AB1059">
        <w:rPr>
          <w:rFonts w:ascii="Tahoma" w:hAnsi="Tahoma" w:cs="Tahoma"/>
          <w:color w:val="000000"/>
          <w:szCs w:val="19"/>
        </w:rPr>
        <w:t>, houdende regels betreffende de procedures voor het gunnen van overheidsopdrachten voor werken, leveringen en diensten, waarbij gebruik gemaakt wordt van de</w:t>
      </w:r>
      <w:r w:rsidR="002D4D6D" w:rsidRPr="00AB1059">
        <w:rPr>
          <w:rFonts w:ascii="Tahoma" w:hAnsi="Tahoma" w:cs="Tahoma"/>
          <w:color w:val="000000"/>
          <w:szCs w:val="19"/>
        </w:rPr>
        <w:t xml:space="preserve"> </w:t>
      </w:r>
      <w:r w:rsidR="002D4D6D" w:rsidRPr="00AB1059">
        <w:rPr>
          <w:rFonts w:ascii="Tahoma" w:hAnsi="Tahoma" w:cs="Tahoma"/>
          <w:szCs w:val="19"/>
        </w:rPr>
        <w:t>Europese</w:t>
      </w:r>
      <w:r w:rsidRPr="00AB1059">
        <w:rPr>
          <w:rFonts w:ascii="Tahoma" w:hAnsi="Tahoma" w:cs="Tahoma"/>
          <w:szCs w:val="19"/>
        </w:rPr>
        <w:t xml:space="preserve"> openbare </w:t>
      </w:r>
      <w:r w:rsidRPr="00AB1059">
        <w:rPr>
          <w:rFonts w:ascii="Tahoma" w:hAnsi="Tahoma" w:cs="Tahoma"/>
          <w:color w:val="000000"/>
          <w:szCs w:val="19"/>
        </w:rPr>
        <w:t xml:space="preserve">aanbestedingsprocedure. </w:t>
      </w:r>
    </w:p>
    <w:p w14:paraId="16138287" w14:textId="77777777" w:rsidR="006C0F07" w:rsidRPr="00AB1059" w:rsidRDefault="006C0F07" w:rsidP="001825D5">
      <w:pPr>
        <w:pStyle w:val="Lijstalinea"/>
        <w:autoSpaceDE w:val="0"/>
        <w:autoSpaceDN w:val="0"/>
        <w:adjustRightInd w:val="0"/>
        <w:spacing w:line="276" w:lineRule="auto"/>
        <w:ind w:left="0"/>
        <w:jc w:val="both"/>
        <w:rPr>
          <w:rFonts w:ascii="Tahoma" w:hAnsi="Tahoma" w:cs="Tahoma"/>
          <w:szCs w:val="19"/>
        </w:rPr>
      </w:pPr>
    </w:p>
    <w:p w14:paraId="64655B8A" w14:textId="6004735F" w:rsidR="004C6F44" w:rsidRPr="00AB1059" w:rsidRDefault="002B5738" w:rsidP="008424BD">
      <w:pPr>
        <w:pStyle w:val="Kop2"/>
        <w:rPr>
          <w:rFonts w:ascii="Tahoma" w:hAnsi="Tahoma" w:cs="Tahoma"/>
        </w:rPr>
      </w:pPr>
      <w:bookmarkStart w:id="59" w:name="_Toc122531211"/>
      <w:proofErr w:type="spellStart"/>
      <w:r w:rsidRPr="00AB1059">
        <w:rPr>
          <w:rFonts w:ascii="Tahoma" w:hAnsi="Tahoma" w:cs="Tahoma"/>
        </w:rPr>
        <w:t>TenderNed</w:t>
      </w:r>
      <w:bookmarkEnd w:id="59"/>
      <w:proofErr w:type="spellEnd"/>
    </w:p>
    <w:p w14:paraId="1F75AE80" w14:textId="6DAE7059" w:rsidR="004C6F44" w:rsidRPr="00AB1059" w:rsidRDefault="004C6F44" w:rsidP="004C6F44">
      <w:pPr>
        <w:tabs>
          <w:tab w:val="num" w:pos="426"/>
        </w:tabs>
        <w:spacing w:line="276" w:lineRule="auto"/>
        <w:jc w:val="both"/>
        <w:rPr>
          <w:rFonts w:ascii="Tahoma" w:hAnsi="Tahoma" w:cs="Tahoma"/>
          <w:szCs w:val="19"/>
        </w:rPr>
      </w:pPr>
      <w:bookmarkStart w:id="60" w:name="_Hlk4321478"/>
      <w:r w:rsidRPr="00AB1059">
        <w:rPr>
          <w:rFonts w:ascii="Tahoma" w:hAnsi="Tahoma" w:cs="Tahoma"/>
          <w:szCs w:val="19"/>
        </w:rPr>
        <w:t xml:space="preserve">De gehele aanbestedingsprocedure verloopt in het kader van de administratieve lastenverlichtingen volledig digitaal via het </w:t>
      </w:r>
      <w:r w:rsidR="00792606" w:rsidRPr="00AB1059">
        <w:rPr>
          <w:rFonts w:ascii="Tahoma" w:hAnsi="Tahoma" w:cs="Tahoma"/>
          <w:szCs w:val="19"/>
        </w:rPr>
        <w:t xml:space="preserve">online </w:t>
      </w:r>
      <w:r w:rsidRPr="00AB1059">
        <w:rPr>
          <w:rFonts w:ascii="Tahoma" w:hAnsi="Tahoma" w:cs="Tahoma"/>
          <w:szCs w:val="19"/>
        </w:rPr>
        <w:t xml:space="preserve">platform </w:t>
      </w:r>
      <w:r w:rsidR="00792606" w:rsidRPr="00AB1059">
        <w:rPr>
          <w:rFonts w:ascii="Tahoma" w:hAnsi="Tahoma" w:cs="Tahoma"/>
          <w:szCs w:val="19"/>
        </w:rPr>
        <w:t xml:space="preserve">van </w:t>
      </w:r>
      <w:proofErr w:type="spellStart"/>
      <w:r w:rsidR="002B5738" w:rsidRPr="00AB1059">
        <w:rPr>
          <w:rFonts w:ascii="Tahoma" w:hAnsi="Tahoma" w:cs="Tahoma"/>
          <w:szCs w:val="19"/>
        </w:rPr>
        <w:t>TenderNed</w:t>
      </w:r>
      <w:proofErr w:type="spellEnd"/>
      <w:r w:rsidR="00792606" w:rsidRPr="00AB1059">
        <w:rPr>
          <w:rFonts w:ascii="Tahoma" w:hAnsi="Tahoma" w:cs="Tahoma"/>
          <w:szCs w:val="19"/>
        </w:rPr>
        <w:t xml:space="preserve"> (hierna: </w:t>
      </w:r>
      <w:proofErr w:type="spellStart"/>
      <w:r w:rsidR="002B5738" w:rsidRPr="00AB1059">
        <w:rPr>
          <w:rFonts w:ascii="Tahoma" w:hAnsi="Tahoma" w:cs="Tahoma"/>
          <w:szCs w:val="19"/>
        </w:rPr>
        <w:t>TenderNed</w:t>
      </w:r>
      <w:proofErr w:type="spellEnd"/>
      <w:r w:rsidR="00792606" w:rsidRPr="00AB1059">
        <w:rPr>
          <w:rFonts w:ascii="Tahoma" w:hAnsi="Tahoma" w:cs="Tahoma"/>
          <w:szCs w:val="19"/>
        </w:rPr>
        <w:t>)</w:t>
      </w:r>
      <w:r w:rsidRPr="00AB1059">
        <w:rPr>
          <w:rFonts w:ascii="Tahoma" w:hAnsi="Tahoma" w:cs="Tahoma"/>
          <w:szCs w:val="19"/>
        </w:rPr>
        <w:t xml:space="preserve">. </w:t>
      </w:r>
    </w:p>
    <w:p w14:paraId="00B43786" w14:textId="77777777" w:rsidR="004C6F44" w:rsidRPr="00AB1059" w:rsidRDefault="004C6F44" w:rsidP="004C6F44">
      <w:pPr>
        <w:tabs>
          <w:tab w:val="num" w:pos="426"/>
        </w:tabs>
        <w:spacing w:line="276" w:lineRule="auto"/>
        <w:jc w:val="both"/>
        <w:rPr>
          <w:rFonts w:ascii="Tahoma" w:hAnsi="Tahoma" w:cs="Tahoma"/>
          <w:szCs w:val="19"/>
        </w:rPr>
      </w:pPr>
    </w:p>
    <w:p w14:paraId="1CC2CD0C" w14:textId="0C3BBD02" w:rsidR="004C6F44" w:rsidRPr="00AB1059" w:rsidRDefault="004C6F44" w:rsidP="004C6F44">
      <w:pPr>
        <w:tabs>
          <w:tab w:val="num" w:pos="426"/>
        </w:tabs>
        <w:spacing w:line="276" w:lineRule="auto"/>
        <w:jc w:val="both"/>
        <w:rPr>
          <w:rFonts w:ascii="Tahoma" w:hAnsi="Tahoma" w:cs="Tahoma"/>
          <w:szCs w:val="19"/>
        </w:rPr>
      </w:pPr>
      <w:bookmarkStart w:id="61" w:name="_Hlk40438350"/>
      <w:r w:rsidRPr="00AB1059">
        <w:rPr>
          <w:rFonts w:ascii="Tahoma" w:hAnsi="Tahoma" w:cs="Tahoma"/>
          <w:szCs w:val="19"/>
        </w:rPr>
        <w:t xml:space="preserve">Dit betekent dat alle aanbestedingsstukken via </w:t>
      </w:r>
      <w:proofErr w:type="spellStart"/>
      <w:r w:rsidR="002B5738" w:rsidRPr="00AB1059">
        <w:rPr>
          <w:rFonts w:ascii="Tahoma" w:hAnsi="Tahoma" w:cs="Tahoma"/>
          <w:szCs w:val="19"/>
        </w:rPr>
        <w:t>TenderNed</w:t>
      </w:r>
      <w:proofErr w:type="spellEnd"/>
      <w:r w:rsidRPr="00AB1059">
        <w:rPr>
          <w:rFonts w:ascii="Tahoma" w:hAnsi="Tahoma" w:cs="Tahoma"/>
          <w:szCs w:val="19"/>
        </w:rPr>
        <w:t xml:space="preserve"> ter beschikking worden gesteld, dat alle communicatie verloopt via </w:t>
      </w:r>
      <w:proofErr w:type="spellStart"/>
      <w:r w:rsidR="002B5738" w:rsidRPr="00AB1059">
        <w:rPr>
          <w:rFonts w:ascii="Tahoma" w:hAnsi="Tahoma" w:cs="Tahoma"/>
          <w:szCs w:val="19"/>
        </w:rPr>
        <w:t>TenderNed</w:t>
      </w:r>
      <w:proofErr w:type="spellEnd"/>
      <w:r w:rsidR="00792606" w:rsidRPr="00AB1059">
        <w:rPr>
          <w:rFonts w:ascii="Tahoma" w:hAnsi="Tahoma" w:cs="Tahoma"/>
          <w:szCs w:val="19"/>
        </w:rPr>
        <w:t xml:space="preserve"> é</w:t>
      </w:r>
      <w:r w:rsidRPr="00AB1059">
        <w:rPr>
          <w:rFonts w:ascii="Tahoma" w:hAnsi="Tahoma" w:cs="Tahoma"/>
          <w:szCs w:val="19"/>
        </w:rPr>
        <w:t xml:space="preserve">n dat het uitsluitend is toegestaan een inschrijving in te dienen via </w:t>
      </w:r>
      <w:proofErr w:type="spellStart"/>
      <w:r w:rsidR="002B5738" w:rsidRPr="00AB1059">
        <w:rPr>
          <w:rFonts w:ascii="Tahoma" w:hAnsi="Tahoma" w:cs="Tahoma"/>
          <w:szCs w:val="19"/>
        </w:rPr>
        <w:t>TenderNed</w:t>
      </w:r>
      <w:proofErr w:type="spellEnd"/>
      <w:r w:rsidRPr="00AB1059">
        <w:rPr>
          <w:rFonts w:ascii="Tahoma" w:hAnsi="Tahoma" w:cs="Tahoma"/>
          <w:szCs w:val="19"/>
        </w:rPr>
        <w:t xml:space="preserve">. </w:t>
      </w:r>
      <w:r w:rsidR="00FE2249" w:rsidRPr="00AB1059">
        <w:rPr>
          <w:rFonts w:ascii="Tahoma" w:hAnsi="Tahoma" w:cs="Tahoma"/>
          <w:szCs w:val="19"/>
        </w:rPr>
        <w:t xml:space="preserve">Ondernemers </w:t>
      </w:r>
      <w:r w:rsidRPr="00AB1059">
        <w:rPr>
          <w:rFonts w:ascii="Tahoma" w:hAnsi="Tahoma" w:cs="Tahoma"/>
          <w:szCs w:val="19"/>
        </w:rPr>
        <w:t>zijn zelf verantwoordelijk voor het indienen van de digitale inschrijving.</w:t>
      </w:r>
    </w:p>
    <w:p w14:paraId="78411621" w14:textId="77777777" w:rsidR="004C6F44" w:rsidRPr="00AB1059" w:rsidRDefault="004C6F44" w:rsidP="004C6F44">
      <w:pPr>
        <w:tabs>
          <w:tab w:val="num" w:pos="426"/>
        </w:tabs>
        <w:spacing w:line="276" w:lineRule="auto"/>
        <w:jc w:val="both"/>
        <w:rPr>
          <w:rFonts w:ascii="Tahoma" w:hAnsi="Tahoma" w:cs="Tahoma"/>
          <w:szCs w:val="19"/>
        </w:rPr>
      </w:pPr>
    </w:p>
    <w:p w14:paraId="293A41E2" w14:textId="133E5896" w:rsidR="00762E0A" w:rsidRPr="00AB1059" w:rsidRDefault="00762E0A" w:rsidP="00762E0A">
      <w:pPr>
        <w:tabs>
          <w:tab w:val="num" w:pos="426"/>
        </w:tabs>
        <w:spacing w:line="276" w:lineRule="auto"/>
        <w:jc w:val="both"/>
        <w:rPr>
          <w:rFonts w:ascii="Tahoma" w:hAnsi="Tahoma" w:cs="Tahoma"/>
          <w:szCs w:val="19"/>
        </w:rPr>
      </w:pPr>
      <w:bookmarkStart w:id="62" w:name="_Hlk47380556"/>
      <w:bookmarkEnd w:id="60"/>
      <w:bookmarkEnd w:id="61"/>
      <w:r w:rsidRPr="00AB1059">
        <w:rPr>
          <w:rFonts w:ascii="Tahoma" w:hAnsi="Tahoma" w:cs="Tahoma"/>
          <w:szCs w:val="19"/>
        </w:rPr>
        <w:t xml:space="preserve">Een instructie met betrekking tot digitaal aanbesteden via </w:t>
      </w:r>
      <w:proofErr w:type="spellStart"/>
      <w:r w:rsidRPr="00AB1059">
        <w:rPr>
          <w:rFonts w:ascii="Tahoma" w:hAnsi="Tahoma" w:cs="Tahoma"/>
          <w:szCs w:val="19"/>
        </w:rPr>
        <w:t>TenderNed</w:t>
      </w:r>
      <w:proofErr w:type="spellEnd"/>
      <w:r w:rsidRPr="00AB1059">
        <w:rPr>
          <w:rFonts w:ascii="Tahoma" w:hAnsi="Tahoma" w:cs="Tahoma"/>
          <w:szCs w:val="19"/>
        </w:rPr>
        <w:t xml:space="preserve"> kan </w:t>
      </w:r>
      <w:bookmarkStart w:id="63" w:name="_Hlk37770689"/>
      <w:r w:rsidR="00BB4190" w:rsidRPr="00AB1059">
        <w:rPr>
          <w:rFonts w:ascii="Tahoma" w:hAnsi="Tahoma" w:cs="Tahoma"/>
          <w:szCs w:val="19"/>
        </w:rPr>
        <w:t>ondernemer</w:t>
      </w:r>
      <w:r w:rsidR="0071574A" w:rsidRPr="00AB1059">
        <w:rPr>
          <w:rFonts w:ascii="Tahoma" w:hAnsi="Tahoma" w:cs="Tahoma"/>
          <w:szCs w:val="19"/>
        </w:rPr>
        <w:t xml:space="preserve"> </w:t>
      </w:r>
      <w:r w:rsidRPr="00AB1059">
        <w:rPr>
          <w:rFonts w:ascii="Tahoma" w:hAnsi="Tahoma" w:cs="Tahoma"/>
          <w:szCs w:val="19"/>
        </w:rPr>
        <w:t xml:space="preserve">vinden in de supportomgeving van </w:t>
      </w:r>
      <w:proofErr w:type="spellStart"/>
      <w:r w:rsidRPr="00AB1059">
        <w:rPr>
          <w:rFonts w:ascii="Tahoma" w:hAnsi="Tahoma" w:cs="Tahoma"/>
          <w:szCs w:val="19"/>
        </w:rPr>
        <w:t>TenderNed</w:t>
      </w:r>
      <w:proofErr w:type="spellEnd"/>
      <w:r w:rsidRPr="00AB1059">
        <w:rPr>
          <w:rFonts w:ascii="Tahoma" w:hAnsi="Tahoma" w:cs="Tahoma"/>
          <w:szCs w:val="19"/>
        </w:rPr>
        <w:t xml:space="preserve"> (https://www.tenderned.nl/cms/help)</w:t>
      </w:r>
      <w:bookmarkEnd w:id="63"/>
      <w:r w:rsidRPr="00AB1059">
        <w:rPr>
          <w:rFonts w:ascii="Tahoma" w:hAnsi="Tahoma" w:cs="Tahoma"/>
          <w:szCs w:val="19"/>
        </w:rPr>
        <w:t xml:space="preserve">. Bij vragen of onduidelijkheden over de werking van </w:t>
      </w:r>
      <w:proofErr w:type="spellStart"/>
      <w:r w:rsidRPr="00AB1059">
        <w:rPr>
          <w:rFonts w:ascii="Tahoma" w:hAnsi="Tahoma" w:cs="Tahoma"/>
          <w:szCs w:val="19"/>
        </w:rPr>
        <w:t>TenderNed</w:t>
      </w:r>
      <w:proofErr w:type="spellEnd"/>
      <w:r w:rsidRPr="00AB1059">
        <w:rPr>
          <w:rFonts w:ascii="Tahoma" w:hAnsi="Tahoma" w:cs="Tahoma"/>
          <w:szCs w:val="19"/>
        </w:rPr>
        <w:t xml:space="preserve"> (bijvoorbeeld als het niet lukt in te loggen of documenten in te dienen) kan er contact opgenomen worden met De servicedesk van </w:t>
      </w:r>
      <w:proofErr w:type="spellStart"/>
      <w:r w:rsidRPr="00AB1059">
        <w:rPr>
          <w:rFonts w:ascii="Tahoma" w:hAnsi="Tahoma" w:cs="Tahoma"/>
          <w:szCs w:val="19"/>
        </w:rPr>
        <w:t>TenderNed</w:t>
      </w:r>
      <w:proofErr w:type="spellEnd"/>
      <w:r w:rsidRPr="00AB1059">
        <w:rPr>
          <w:rFonts w:ascii="Tahoma" w:hAnsi="Tahoma" w:cs="Tahoma"/>
          <w:szCs w:val="19"/>
        </w:rPr>
        <w:t xml:space="preserve"> is bereikbaar op werkdagen van 8.30 tot 16.30 uur via 0800 - 836 33 76 of via servicedesk@Tenderned.nl.</w:t>
      </w:r>
    </w:p>
    <w:bookmarkEnd w:id="62"/>
    <w:p w14:paraId="650DCCD2" w14:textId="77777777" w:rsidR="004C6F44" w:rsidRPr="00AB1059" w:rsidRDefault="004C6F44" w:rsidP="004C6F44">
      <w:pPr>
        <w:spacing w:line="276" w:lineRule="auto"/>
        <w:jc w:val="both"/>
        <w:rPr>
          <w:rFonts w:ascii="Tahoma" w:eastAsia="Times New Roman" w:hAnsi="Tahoma" w:cs="Tahoma"/>
          <w:szCs w:val="19"/>
          <w:lang w:eastAsia="nl-NL"/>
        </w:rPr>
      </w:pPr>
    </w:p>
    <w:p w14:paraId="5D778188" w14:textId="77777777" w:rsidR="00DE561C" w:rsidRPr="00AB1059" w:rsidRDefault="00DE561C" w:rsidP="008424BD">
      <w:pPr>
        <w:pStyle w:val="Kop2"/>
        <w:rPr>
          <w:rFonts w:ascii="Tahoma" w:hAnsi="Tahoma" w:cs="Tahoma"/>
        </w:rPr>
      </w:pPr>
      <w:bookmarkStart w:id="64" w:name="_Toc122531212"/>
      <w:r w:rsidRPr="00AB1059">
        <w:rPr>
          <w:rFonts w:ascii="Tahoma" w:hAnsi="Tahoma" w:cs="Tahoma"/>
        </w:rPr>
        <w:t>Contactpersoon</w:t>
      </w:r>
      <w:bookmarkEnd w:id="64"/>
    </w:p>
    <w:p w14:paraId="4CB1382A" w14:textId="02EF2E1C" w:rsidR="000002F2" w:rsidRPr="00AB1059" w:rsidRDefault="00F60CAA" w:rsidP="00E47073">
      <w:pPr>
        <w:tabs>
          <w:tab w:val="num" w:pos="426"/>
        </w:tabs>
        <w:spacing w:line="276" w:lineRule="auto"/>
        <w:jc w:val="both"/>
        <w:rPr>
          <w:rFonts w:ascii="Tahoma" w:hAnsi="Tahoma" w:cs="Tahoma"/>
          <w:szCs w:val="19"/>
        </w:rPr>
      </w:pPr>
      <w:bookmarkStart w:id="65" w:name="_Hlk4321522"/>
      <w:r>
        <w:rPr>
          <w:rFonts w:ascii="Tahoma" w:hAnsi="Tahoma" w:cs="Tahoma"/>
          <w:szCs w:val="19"/>
        </w:rPr>
        <w:t>C</w:t>
      </w:r>
      <w:r w:rsidR="000002F2" w:rsidRPr="00AB1059">
        <w:rPr>
          <w:rFonts w:ascii="Tahoma" w:hAnsi="Tahoma" w:cs="Tahoma"/>
          <w:szCs w:val="19"/>
        </w:rPr>
        <w:t>ontactperso</w:t>
      </w:r>
      <w:r>
        <w:rPr>
          <w:rFonts w:ascii="Tahoma" w:hAnsi="Tahoma" w:cs="Tahoma"/>
          <w:szCs w:val="19"/>
        </w:rPr>
        <w:t>on</w:t>
      </w:r>
      <w:r w:rsidR="000002F2" w:rsidRPr="00AB1059">
        <w:rPr>
          <w:rFonts w:ascii="Tahoma" w:hAnsi="Tahoma" w:cs="Tahoma"/>
          <w:szCs w:val="19"/>
        </w:rPr>
        <w:t xml:space="preserve"> voor deze aanbesteding </w:t>
      </w:r>
      <w:r>
        <w:rPr>
          <w:rFonts w:ascii="Tahoma" w:hAnsi="Tahoma" w:cs="Tahoma"/>
          <w:szCs w:val="19"/>
        </w:rPr>
        <w:t xml:space="preserve">is </w:t>
      </w:r>
      <w:r w:rsidR="00642F1D" w:rsidRPr="007C1C97">
        <w:rPr>
          <w:rFonts w:ascii="Tahoma" w:hAnsi="Tahoma" w:cs="Tahoma"/>
          <w:szCs w:val="19"/>
        </w:rPr>
        <w:t>Rebecca van Ooijen</w:t>
      </w:r>
      <w:r w:rsidR="000002F2" w:rsidRPr="007C1C97">
        <w:rPr>
          <w:rFonts w:ascii="Tahoma" w:hAnsi="Tahoma" w:cs="Tahoma"/>
          <w:szCs w:val="19"/>
        </w:rPr>
        <w:t>.</w:t>
      </w:r>
      <w:r>
        <w:rPr>
          <w:rFonts w:ascii="Tahoma" w:hAnsi="Tahoma" w:cs="Tahoma"/>
          <w:szCs w:val="19"/>
        </w:rPr>
        <w:t xml:space="preserve"> C</w:t>
      </w:r>
      <w:r w:rsidR="000002F2" w:rsidRPr="00AB1059">
        <w:rPr>
          <w:rFonts w:ascii="Tahoma" w:hAnsi="Tahoma" w:cs="Tahoma"/>
          <w:szCs w:val="19"/>
        </w:rPr>
        <w:t xml:space="preserve">ontactpersoon is bereikbaar via de berichtenmodule van </w:t>
      </w:r>
      <w:proofErr w:type="spellStart"/>
      <w:r w:rsidR="002B5738" w:rsidRPr="00AB1059">
        <w:rPr>
          <w:rFonts w:ascii="Tahoma" w:hAnsi="Tahoma" w:cs="Tahoma"/>
          <w:szCs w:val="19"/>
        </w:rPr>
        <w:t>TenderNed</w:t>
      </w:r>
      <w:proofErr w:type="spellEnd"/>
      <w:r w:rsidR="000002F2" w:rsidRPr="00AB1059">
        <w:rPr>
          <w:rFonts w:ascii="Tahoma" w:hAnsi="Tahoma" w:cs="Tahoma"/>
          <w:szCs w:val="19"/>
        </w:rPr>
        <w:t xml:space="preserve">. </w:t>
      </w:r>
    </w:p>
    <w:p w14:paraId="45C48377" w14:textId="77777777" w:rsidR="00DE561C" w:rsidRPr="00AB1059" w:rsidRDefault="00DE561C" w:rsidP="00336CC7">
      <w:pPr>
        <w:pStyle w:val="Plattetekst"/>
        <w:spacing w:after="0" w:line="276" w:lineRule="auto"/>
        <w:jc w:val="both"/>
        <w:rPr>
          <w:rFonts w:ascii="Tahoma" w:hAnsi="Tahoma" w:cs="Tahoma"/>
          <w:sz w:val="19"/>
          <w:szCs w:val="19"/>
          <w:lang w:val="nl-NL"/>
        </w:rPr>
      </w:pPr>
    </w:p>
    <w:p w14:paraId="1EF44EC3" w14:textId="69AD17F0" w:rsidR="00DE561C" w:rsidRPr="00AB1059" w:rsidRDefault="00DE561C" w:rsidP="00336CC7">
      <w:pPr>
        <w:pStyle w:val="Plattetekst"/>
        <w:spacing w:after="0" w:line="276" w:lineRule="auto"/>
        <w:jc w:val="both"/>
        <w:rPr>
          <w:rFonts w:ascii="Tahoma" w:hAnsi="Tahoma" w:cs="Tahoma"/>
          <w:sz w:val="19"/>
          <w:szCs w:val="19"/>
          <w:lang w:val="nl-NL"/>
        </w:rPr>
      </w:pPr>
      <w:r w:rsidRPr="00AB1059">
        <w:rPr>
          <w:rFonts w:ascii="Tahoma" w:hAnsi="Tahoma" w:cs="Tahoma"/>
          <w:sz w:val="19"/>
          <w:szCs w:val="19"/>
          <w:lang w:val="nl-NL"/>
        </w:rPr>
        <w:t xml:space="preserve">Met betrekking tot deze aanbesteding is het niet toegestaan contact te zoeken met personen van de </w:t>
      </w:r>
      <w:r w:rsidR="001672DA" w:rsidRPr="00AB1059">
        <w:rPr>
          <w:rFonts w:ascii="Tahoma" w:hAnsi="Tahoma" w:cs="Tahoma"/>
          <w:sz w:val="19"/>
          <w:szCs w:val="19"/>
          <w:lang w:val="nl-NL"/>
        </w:rPr>
        <w:t>a</w:t>
      </w:r>
      <w:r w:rsidRPr="00AB1059">
        <w:rPr>
          <w:rFonts w:ascii="Tahoma" w:hAnsi="Tahoma" w:cs="Tahoma"/>
          <w:sz w:val="19"/>
          <w:szCs w:val="19"/>
          <w:lang w:val="nl-NL"/>
        </w:rPr>
        <w:t>anbestedende dienst, anders dan de</w:t>
      </w:r>
      <w:r w:rsidR="000002F2" w:rsidRPr="00AB1059">
        <w:rPr>
          <w:rFonts w:ascii="Tahoma" w:hAnsi="Tahoma" w:cs="Tahoma"/>
          <w:sz w:val="19"/>
          <w:szCs w:val="19"/>
          <w:lang w:val="nl-NL"/>
        </w:rPr>
        <w:t>ze</w:t>
      </w:r>
      <w:r w:rsidRPr="00AB1059">
        <w:rPr>
          <w:rFonts w:ascii="Tahoma" w:hAnsi="Tahoma" w:cs="Tahoma"/>
          <w:sz w:val="19"/>
          <w:szCs w:val="19"/>
          <w:lang w:val="nl-NL"/>
        </w:rPr>
        <w:t xml:space="preserve"> contactpersoon. Indien een </w:t>
      </w:r>
      <w:r w:rsidR="001020E9" w:rsidRPr="00AB1059">
        <w:rPr>
          <w:rFonts w:ascii="Tahoma" w:hAnsi="Tahoma" w:cs="Tahoma"/>
          <w:sz w:val="19"/>
          <w:szCs w:val="19"/>
          <w:lang w:val="nl-NL"/>
        </w:rPr>
        <w:t>ondernemer</w:t>
      </w:r>
      <w:r w:rsidRPr="00AB1059">
        <w:rPr>
          <w:rFonts w:ascii="Tahoma" w:hAnsi="Tahoma" w:cs="Tahoma"/>
          <w:sz w:val="19"/>
          <w:szCs w:val="19"/>
          <w:lang w:val="nl-NL"/>
        </w:rPr>
        <w:t xml:space="preserve"> hier wel toe overgaat en met name wanneer sprake is van de schijn van beïnvloeding, op welke manier dan ook, is de </w:t>
      </w:r>
      <w:r w:rsidR="000002F2" w:rsidRPr="00AB1059">
        <w:rPr>
          <w:rFonts w:ascii="Tahoma" w:hAnsi="Tahoma" w:cs="Tahoma"/>
          <w:sz w:val="19"/>
          <w:szCs w:val="19"/>
          <w:lang w:val="nl-NL"/>
        </w:rPr>
        <w:t>a</w:t>
      </w:r>
      <w:r w:rsidRPr="00AB1059">
        <w:rPr>
          <w:rFonts w:ascii="Tahoma" w:hAnsi="Tahoma" w:cs="Tahoma"/>
          <w:sz w:val="19"/>
          <w:szCs w:val="19"/>
          <w:lang w:val="nl-NL"/>
        </w:rPr>
        <w:t xml:space="preserve">anbestedende dienst gerechtigd de betrokken </w:t>
      </w:r>
      <w:r w:rsidR="001020E9" w:rsidRPr="00AB1059">
        <w:rPr>
          <w:rFonts w:ascii="Tahoma" w:hAnsi="Tahoma" w:cs="Tahoma"/>
          <w:sz w:val="19"/>
          <w:szCs w:val="19"/>
          <w:lang w:val="nl-NL"/>
        </w:rPr>
        <w:t>ondernemer</w:t>
      </w:r>
      <w:r w:rsidRPr="00AB1059">
        <w:rPr>
          <w:rFonts w:ascii="Tahoma" w:hAnsi="Tahoma" w:cs="Tahoma"/>
          <w:sz w:val="19"/>
          <w:szCs w:val="19"/>
          <w:lang w:val="nl-NL"/>
        </w:rPr>
        <w:t xml:space="preserve"> uit te sluiten van </w:t>
      </w:r>
      <w:r w:rsidR="001672DA" w:rsidRPr="00AB1059">
        <w:rPr>
          <w:rFonts w:ascii="Tahoma" w:hAnsi="Tahoma" w:cs="Tahoma"/>
          <w:sz w:val="19"/>
          <w:szCs w:val="19"/>
          <w:lang w:val="nl-NL"/>
        </w:rPr>
        <w:t xml:space="preserve">verdere </w:t>
      </w:r>
      <w:r w:rsidRPr="00AB1059">
        <w:rPr>
          <w:rFonts w:ascii="Tahoma" w:hAnsi="Tahoma" w:cs="Tahoma"/>
          <w:sz w:val="19"/>
          <w:szCs w:val="19"/>
          <w:lang w:val="nl-NL"/>
        </w:rPr>
        <w:t>deelname aan de procedure.</w:t>
      </w:r>
      <w:r w:rsidR="000002F2" w:rsidRPr="00AB1059">
        <w:rPr>
          <w:rFonts w:ascii="Tahoma" w:hAnsi="Tahoma" w:cs="Tahoma"/>
          <w:sz w:val="19"/>
          <w:szCs w:val="19"/>
          <w:lang w:val="nl-NL"/>
        </w:rPr>
        <w:t xml:space="preserve"> Contact met betrekking tot lopende werkzaamheden bij de aanbestedende dienst is uiteraard wel toegestaan.</w:t>
      </w:r>
      <w:bookmarkEnd w:id="65"/>
    </w:p>
    <w:p w14:paraId="1D7E6336" w14:textId="77777777" w:rsidR="00DE561C" w:rsidRPr="00AB1059" w:rsidRDefault="00DE561C" w:rsidP="00336CC7">
      <w:pPr>
        <w:pStyle w:val="Plattetekst"/>
        <w:spacing w:after="0" w:line="276" w:lineRule="auto"/>
        <w:jc w:val="both"/>
        <w:rPr>
          <w:rFonts w:ascii="Tahoma" w:hAnsi="Tahoma" w:cs="Tahoma"/>
          <w:sz w:val="19"/>
          <w:szCs w:val="19"/>
          <w:lang w:val="nl-NL"/>
        </w:rPr>
      </w:pPr>
    </w:p>
    <w:p w14:paraId="14B0D654" w14:textId="77777777" w:rsidR="00B51617" w:rsidRPr="00AB1059" w:rsidRDefault="00B51617" w:rsidP="008424BD">
      <w:pPr>
        <w:pStyle w:val="Kop2"/>
        <w:rPr>
          <w:rFonts w:ascii="Tahoma" w:hAnsi="Tahoma" w:cs="Tahoma"/>
        </w:rPr>
      </w:pPr>
      <w:bookmarkStart w:id="66" w:name="_Toc480280365"/>
      <w:bookmarkStart w:id="67" w:name="_Toc122531213"/>
      <w:r w:rsidRPr="00AB1059">
        <w:rPr>
          <w:rFonts w:ascii="Tahoma" w:hAnsi="Tahoma" w:cs="Tahoma"/>
        </w:rPr>
        <w:t>Aanbestedings</w:t>
      </w:r>
      <w:bookmarkEnd w:id="66"/>
      <w:r w:rsidR="000C5C0C" w:rsidRPr="00AB1059">
        <w:rPr>
          <w:rFonts w:ascii="Tahoma" w:hAnsi="Tahoma" w:cs="Tahoma"/>
        </w:rPr>
        <w:t>stukken</w:t>
      </w:r>
      <w:bookmarkEnd w:id="67"/>
    </w:p>
    <w:p w14:paraId="5F1B0179" w14:textId="64A02965" w:rsidR="00B51617" w:rsidRPr="00AB1059" w:rsidRDefault="00B51617" w:rsidP="00336CC7">
      <w:pPr>
        <w:spacing w:line="276" w:lineRule="auto"/>
        <w:contextualSpacing/>
        <w:jc w:val="both"/>
        <w:rPr>
          <w:rFonts w:ascii="Tahoma" w:hAnsi="Tahoma" w:cs="Tahoma"/>
          <w:szCs w:val="19"/>
        </w:rPr>
      </w:pPr>
      <w:bookmarkStart w:id="68" w:name="_Hlk4321535"/>
      <w:r w:rsidRPr="00AB1059">
        <w:rPr>
          <w:rFonts w:ascii="Tahoma" w:hAnsi="Tahoma" w:cs="Tahoma"/>
          <w:szCs w:val="19"/>
        </w:rPr>
        <w:t>De aanbestedings</w:t>
      </w:r>
      <w:r w:rsidR="000C5C0C" w:rsidRPr="00AB1059">
        <w:rPr>
          <w:rFonts w:ascii="Tahoma" w:hAnsi="Tahoma" w:cs="Tahoma"/>
          <w:szCs w:val="19"/>
        </w:rPr>
        <w:t>stukken</w:t>
      </w:r>
      <w:r w:rsidRPr="00AB1059">
        <w:rPr>
          <w:rFonts w:ascii="Tahoma" w:hAnsi="Tahoma" w:cs="Tahoma"/>
          <w:szCs w:val="19"/>
        </w:rPr>
        <w:t xml:space="preserve"> bestaan uit </w:t>
      </w:r>
      <w:r w:rsidR="000C5C0C" w:rsidRPr="00AB1059">
        <w:rPr>
          <w:rFonts w:ascii="Tahoma" w:hAnsi="Tahoma" w:cs="Tahoma"/>
          <w:szCs w:val="19"/>
        </w:rPr>
        <w:t xml:space="preserve">alle op </w:t>
      </w:r>
      <w:proofErr w:type="spellStart"/>
      <w:r w:rsidR="002B5738" w:rsidRPr="00AB1059">
        <w:rPr>
          <w:rFonts w:ascii="Tahoma" w:hAnsi="Tahoma" w:cs="Tahoma"/>
          <w:szCs w:val="19"/>
        </w:rPr>
        <w:t>TenderNed</w:t>
      </w:r>
      <w:proofErr w:type="spellEnd"/>
      <w:r w:rsidR="000C5C0C" w:rsidRPr="00AB1059">
        <w:rPr>
          <w:rFonts w:ascii="Tahoma" w:hAnsi="Tahoma" w:cs="Tahoma"/>
          <w:szCs w:val="19"/>
        </w:rPr>
        <w:t xml:space="preserve"> gepubliceerde documenten, alsmede alle </w:t>
      </w:r>
      <w:r w:rsidR="0078409E" w:rsidRPr="00AB1059">
        <w:rPr>
          <w:rFonts w:ascii="Tahoma" w:hAnsi="Tahoma" w:cs="Tahoma"/>
          <w:szCs w:val="19"/>
        </w:rPr>
        <w:t xml:space="preserve">via </w:t>
      </w:r>
      <w:proofErr w:type="spellStart"/>
      <w:r w:rsidR="002B5738" w:rsidRPr="00AB1059">
        <w:rPr>
          <w:rFonts w:ascii="Tahoma" w:hAnsi="Tahoma" w:cs="Tahoma"/>
          <w:szCs w:val="19"/>
        </w:rPr>
        <w:t>TenderNed</w:t>
      </w:r>
      <w:proofErr w:type="spellEnd"/>
      <w:r w:rsidR="004C68A2" w:rsidRPr="00AB1059">
        <w:rPr>
          <w:rFonts w:ascii="Tahoma" w:hAnsi="Tahoma" w:cs="Tahoma"/>
          <w:szCs w:val="19"/>
        </w:rPr>
        <w:t xml:space="preserve"> </w:t>
      </w:r>
      <w:r w:rsidR="0078409E" w:rsidRPr="00AB1059">
        <w:rPr>
          <w:rFonts w:ascii="Tahoma" w:hAnsi="Tahoma" w:cs="Tahoma"/>
          <w:szCs w:val="19"/>
        </w:rPr>
        <w:t>gedeelde</w:t>
      </w:r>
      <w:r w:rsidR="000C5C0C" w:rsidRPr="00AB1059">
        <w:rPr>
          <w:rFonts w:ascii="Tahoma" w:hAnsi="Tahoma" w:cs="Tahoma"/>
          <w:szCs w:val="19"/>
        </w:rPr>
        <w:t xml:space="preserve"> informatie</w:t>
      </w:r>
      <w:r w:rsidRPr="00AB1059">
        <w:rPr>
          <w:rFonts w:ascii="Tahoma" w:hAnsi="Tahoma" w:cs="Tahoma"/>
          <w:szCs w:val="19"/>
        </w:rPr>
        <w:t>.</w:t>
      </w:r>
    </w:p>
    <w:bookmarkEnd w:id="68"/>
    <w:p w14:paraId="2A145833" w14:textId="77777777" w:rsidR="00B51617" w:rsidRPr="00AB1059" w:rsidRDefault="00B51617" w:rsidP="00336CC7">
      <w:pPr>
        <w:spacing w:line="276" w:lineRule="auto"/>
        <w:contextualSpacing/>
        <w:jc w:val="both"/>
        <w:rPr>
          <w:rFonts w:ascii="Tahoma" w:hAnsi="Tahoma" w:cs="Tahoma"/>
          <w:szCs w:val="19"/>
        </w:rPr>
      </w:pPr>
    </w:p>
    <w:p w14:paraId="69885CD0" w14:textId="43C572AA" w:rsidR="00B51617" w:rsidRPr="00AB1059" w:rsidRDefault="00B51617" w:rsidP="008424BD">
      <w:pPr>
        <w:pStyle w:val="Kop2"/>
        <w:rPr>
          <w:rFonts w:ascii="Tahoma" w:hAnsi="Tahoma" w:cs="Tahoma"/>
        </w:rPr>
      </w:pPr>
      <w:bookmarkStart w:id="69" w:name="_Ref372278765"/>
      <w:bookmarkStart w:id="70" w:name="_Toc375922922"/>
      <w:bookmarkStart w:id="71" w:name="_Toc480280366"/>
      <w:bookmarkStart w:id="72" w:name="_Toc122531214"/>
      <w:r w:rsidRPr="00AB1059">
        <w:rPr>
          <w:rFonts w:ascii="Tahoma" w:hAnsi="Tahoma" w:cs="Tahoma"/>
        </w:rPr>
        <w:lastRenderedPageBreak/>
        <w:t>Planning</w:t>
      </w:r>
      <w:bookmarkEnd w:id="69"/>
      <w:bookmarkEnd w:id="70"/>
      <w:bookmarkEnd w:id="71"/>
      <w:bookmarkEnd w:id="72"/>
    </w:p>
    <w:p w14:paraId="158A998B" w14:textId="77777777" w:rsidR="00762E0A" w:rsidRPr="00AB1059" w:rsidRDefault="00762E0A" w:rsidP="00762E0A">
      <w:pPr>
        <w:pStyle w:val="Lijstalinea"/>
        <w:spacing w:line="276" w:lineRule="auto"/>
        <w:ind w:left="0"/>
        <w:jc w:val="both"/>
        <w:rPr>
          <w:rFonts w:ascii="Tahoma" w:hAnsi="Tahoma" w:cs="Tahoma"/>
          <w:szCs w:val="19"/>
        </w:rPr>
      </w:pPr>
      <w:bookmarkStart w:id="73" w:name="_Hlk47380580"/>
      <w:bookmarkStart w:id="74" w:name="_Hlk39239787"/>
      <w:r w:rsidRPr="00AB1059">
        <w:rPr>
          <w:rFonts w:ascii="Tahoma" w:hAnsi="Tahoma" w:cs="Tahoma"/>
          <w:szCs w:val="19"/>
        </w:rPr>
        <w:t>De planning van de aanbestedingsprocedure is als volgt:</w:t>
      </w:r>
    </w:p>
    <w:bookmarkEnd w:id="73"/>
    <w:p w14:paraId="1E273C40" w14:textId="4727CF68" w:rsidR="00762E0A" w:rsidRPr="00AB1059" w:rsidRDefault="00762E0A" w:rsidP="00762E0A">
      <w:pPr>
        <w:spacing w:line="276" w:lineRule="auto"/>
        <w:jc w:val="both"/>
        <w:rPr>
          <w:rFonts w:ascii="Tahoma" w:hAnsi="Tahoma" w:cs="Tahoma"/>
          <w:szCs w:val="19"/>
        </w:rPr>
      </w:pPr>
    </w:p>
    <w:tbl>
      <w:tblPr>
        <w:tblStyle w:val="TenderPeo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80"/>
        <w:gridCol w:w="3068"/>
      </w:tblGrid>
      <w:tr w:rsidR="00762E0A" w:rsidRPr="00AB1059" w14:paraId="50D1CCAE" w14:textId="77777777" w:rsidTr="007B1ED7">
        <w:trPr>
          <w:cnfStyle w:val="100000000000" w:firstRow="1" w:lastRow="0" w:firstColumn="0" w:lastColumn="0" w:oddVBand="0" w:evenVBand="0" w:oddHBand="0" w:evenHBand="0" w:firstRowFirstColumn="0" w:firstRowLastColumn="0" w:lastRowFirstColumn="0" w:lastRowLastColumn="0"/>
        </w:trPr>
        <w:tc>
          <w:tcPr>
            <w:tcW w:w="5080" w:type="dxa"/>
            <w:tcBorders>
              <w:top w:val="none" w:sz="0" w:space="0" w:color="auto"/>
              <w:left w:val="none" w:sz="0" w:space="0" w:color="auto"/>
              <w:bottom w:val="none" w:sz="0" w:space="0" w:color="auto"/>
              <w:right w:val="none" w:sz="0" w:space="0" w:color="auto"/>
            </w:tcBorders>
            <w:shd w:val="clear" w:color="auto" w:fill="C00000"/>
          </w:tcPr>
          <w:p w14:paraId="623F1C7F" w14:textId="77777777" w:rsidR="00762E0A" w:rsidRPr="00AB1059" w:rsidRDefault="00762E0A" w:rsidP="00800BE9">
            <w:pPr>
              <w:pStyle w:val="Lijstalinea"/>
              <w:spacing w:line="276" w:lineRule="auto"/>
              <w:ind w:left="0"/>
              <w:jc w:val="both"/>
              <w:rPr>
                <w:rFonts w:ascii="Tahoma" w:hAnsi="Tahoma" w:cs="Tahoma"/>
                <w:szCs w:val="19"/>
              </w:rPr>
            </w:pPr>
            <w:bookmarkStart w:id="75" w:name="_Hlk508808554"/>
            <w:r w:rsidRPr="00AB1059">
              <w:rPr>
                <w:rFonts w:ascii="Tahoma" w:hAnsi="Tahoma" w:cs="Tahoma"/>
                <w:szCs w:val="19"/>
              </w:rPr>
              <w:t>Activiteit</w:t>
            </w:r>
          </w:p>
        </w:tc>
        <w:tc>
          <w:tcPr>
            <w:tcW w:w="3068" w:type="dxa"/>
            <w:tcBorders>
              <w:top w:val="none" w:sz="0" w:space="0" w:color="auto"/>
              <w:left w:val="none" w:sz="0" w:space="0" w:color="auto"/>
              <w:bottom w:val="none" w:sz="0" w:space="0" w:color="auto"/>
              <w:right w:val="none" w:sz="0" w:space="0" w:color="auto"/>
            </w:tcBorders>
            <w:shd w:val="clear" w:color="auto" w:fill="C00000"/>
          </w:tcPr>
          <w:p w14:paraId="2A3510CA" w14:textId="77777777" w:rsidR="00762E0A" w:rsidRPr="00AB1059" w:rsidRDefault="00762E0A" w:rsidP="00800BE9">
            <w:pPr>
              <w:pStyle w:val="Lijstalinea"/>
              <w:spacing w:line="276" w:lineRule="auto"/>
              <w:ind w:left="0"/>
              <w:jc w:val="both"/>
              <w:rPr>
                <w:rFonts w:ascii="Tahoma" w:hAnsi="Tahoma" w:cs="Tahoma"/>
                <w:szCs w:val="19"/>
              </w:rPr>
            </w:pPr>
            <w:r w:rsidRPr="00AB1059">
              <w:rPr>
                <w:rFonts w:ascii="Tahoma" w:hAnsi="Tahoma" w:cs="Tahoma"/>
                <w:szCs w:val="19"/>
              </w:rPr>
              <w:t>Datum</w:t>
            </w:r>
          </w:p>
        </w:tc>
      </w:tr>
      <w:tr w:rsidR="00762E0A" w:rsidRPr="00AB1059" w14:paraId="32F0ADAF" w14:textId="77777777" w:rsidTr="00800BE9">
        <w:tc>
          <w:tcPr>
            <w:tcW w:w="5080" w:type="dxa"/>
          </w:tcPr>
          <w:p w14:paraId="7EF4B61F" w14:textId="4681A421" w:rsidR="00762E0A" w:rsidRPr="00AB1059" w:rsidRDefault="00762E0A" w:rsidP="00800BE9">
            <w:pPr>
              <w:spacing w:line="276" w:lineRule="auto"/>
              <w:jc w:val="both"/>
              <w:rPr>
                <w:rFonts w:ascii="Tahoma" w:hAnsi="Tahoma" w:cs="Tahoma"/>
                <w:szCs w:val="19"/>
              </w:rPr>
            </w:pPr>
            <w:r w:rsidRPr="00AB1059">
              <w:rPr>
                <w:rFonts w:ascii="Tahoma" w:hAnsi="Tahoma" w:cs="Tahoma"/>
                <w:snapToGrid w:val="0"/>
                <w:szCs w:val="19"/>
              </w:rPr>
              <w:t xml:space="preserve">Publicatie op </w:t>
            </w:r>
            <w:proofErr w:type="spellStart"/>
            <w:r w:rsidRPr="00AB1059">
              <w:rPr>
                <w:rFonts w:ascii="Tahoma" w:hAnsi="Tahoma" w:cs="Tahoma"/>
                <w:snapToGrid w:val="0"/>
                <w:szCs w:val="19"/>
              </w:rPr>
              <w:t>TenderNed</w:t>
            </w:r>
            <w:proofErr w:type="spellEnd"/>
            <w:r w:rsidRPr="00AB1059">
              <w:rPr>
                <w:rFonts w:ascii="Tahoma" w:hAnsi="Tahoma" w:cs="Tahoma"/>
                <w:snapToGrid w:val="0"/>
                <w:szCs w:val="19"/>
              </w:rPr>
              <w:t xml:space="preserve"> </w:t>
            </w:r>
          </w:p>
        </w:tc>
        <w:tc>
          <w:tcPr>
            <w:tcW w:w="3068" w:type="dxa"/>
          </w:tcPr>
          <w:p w14:paraId="0CFBCCE9" w14:textId="0419CF1D" w:rsidR="00762E0A" w:rsidRPr="00AB1059" w:rsidRDefault="00B31C0F" w:rsidP="00800BE9">
            <w:pPr>
              <w:spacing w:line="276" w:lineRule="auto"/>
              <w:jc w:val="both"/>
              <w:rPr>
                <w:rFonts w:ascii="Tahoma" w:hAnsi="Tahoma" w:cs="Tahoma"/>
                <w:szCs w:val="19"/>
              </w:rPr>
            </w:pPr>
            <w:r>
              <w:rPr>
                <w:rFonts w:ascii="Tahoma" w:hAnsi="Tahoma" w:cs="Tahoma"/>
                <w:szCs w:val="19"/>
              </w:rPr>
              <w:t xml:space="preserve">9 </w:t>
            </w:r>
            <w:r w:rsidR="00494DF0">
              <w:rPr>
                <w:rFonts w:ascii="Tahoma" w:hAnsi="Tahoma" w:cs="Tahoma"/>
                <w:szCs w:val="19"/>
              </w:rPr>
              <w:t>januari 2023</w:t>
            </w:r>
          </w:p>
        </w:tc>
      </w:tr>
      <w:tr w:rsidR="00762E0A" w:rsidRPr="00AB1059" w14:paraId="214F502B" w14:textId="77777777" w:rsidTr="00800BE9">
        <w:tc>
          <w:tcPr>
            <w:tcW w:w="5080" w:type="dxa"/>
          </w:tcPr>
          <w:p w14:paraId="2B74ED2E" w14:textId="77777777" w:rsidR="00762E0A" w:rsidRPr="00AB1059" w:rsidRDefault="00762E0A" w:rsidP="00800BE9">
            <w:pPr>
              <w:spacing w:line="276" w:lineRule="auto"/>
              <w:jc w:val="both"/>
              <w:rPr>
                <w:rFonts w:ascii="Tahoma" w:hAnsi="Tahoma" w:cs="Tahoma"/>
                <w:szCs w:val="19"/>
              </w:rPr>
            </w:pPr>
            <w:r w:rsidRPr="00AB1059">
              <w:rPr>
                <w:rFonts w:ascii="Tahoma" w:hAnsi="Tahoma" w:cs="Tahoma"/>
                <w:szCs w:val="19"/>
              </w:rPr>
              <w:t>Uiterste datum voor het stellen van vragen eerste vragenronde</w:t>
            </w:r>
          </w:p>
        </w:tc>
        <w:tc>
          <w:tcPr>
            <w:tcW w:w="3068" w:type="dxa"/>
          </w:tcPr>
          <w:p w14:paraId="3FBBC3B2" w14:textId="1934AC90" w:rsidR="00762E0A" w:rsidRPr="00AB1059" w:rsidRDefault="00494DF0" w:rsidP="00800BE9">
            <w:pPr>
              <w:spacing w:line="276" w:lineRule="auto"/>
              <w:jc w:val="both"/>
              <w:rPr>
                <w:rFonts w:ascii="Tahoma" w:hAnsi="Tahoma" w:cs="Tahoma"/>
                <w:szCs w:val="19"/>
              </w:rPr>
            </w:pPr>
            <w:r>
              <w:rPr>
                <w:rFonts w:ascii="Tahoma" w:hAnsi="Tahoma" w:cs="Tahoma"/>
                <w:szCs w:val="19"/>
              </w:rPr>
              <w:t>25 januari</w:t>
            </w:r>
            <w:r w:rsidR="00D04137" w:rsidRPr="00AB1059">
              <w:rPr>
                <w:rFonts w:ascii="Tahoma" w:hAnsi="Tahoma" w:cs="Tahoma"/>
                <w:szCs w:val="19"/>
              </w:rPr>
              <w:t xml:space="preserve"> vóór 11:00 uur</w:t>
            </w:r>
          </w:p>
        </w:tc>
      </w:tr>
      <w:tr w:rsidR="00762E0A" w:rsidRPr="00AB1059" w14:paraId="500A131A" w14:textId="77777777" w:rsidTr="00800BE9">
        <w:tc>
          <w:tcPr>
            <w:tcW w:w="5080" w:type="dxa"/>
          </w:tcPr>
          <w:p w14:paraId="7AC3468D" w14:textId="77777777" w:rsidR="00762E0A" w:rsidRPr="00AB1059" w:rsidRDefault="00762E0A" w:rsidP="00800BE9">
            <w:pPr>
              <w:spacing w:line="276" w:lineRule="auto"/>
              <w:jc w:val="both"/>
              <w:rPr>
                <w:rFonts w:ascii="Tahoma" w:hAnsi="Tahoma" w:cs="Tahoma"/>
                <w:szCs w:val="19"/>
              </w:rPr>
            </w:pPr>
            <w:r w:rsidRPr="00AB1059">
              <w:rPr>
                <w:rFonts w:ascii="Tahoma" w:hAnsi="Tahoma" w:cs="Tahoma"/>
                <w:snapToGrid w:val="0"/>
                <w:szCs w:val="19"/>
              </w:rPr>
              <w:t>Streefdatum publicatie eerste nota van inlichtingen</w:t>
            </w:r>
          </w:p>
        </w:tc>
        <w:tc>
          <w:tcPr>
            <w:tcW w:w="3068" w:type="dxa"/>
          </w:tcPr>
          <w:p w14:paraId="3076939F" w14:textId="662CDB3D" w:rsidR="00762E0A" w:rsidRPr="00AB1059" w:rsidRDefault="00036334" w:rsidP="00800BE9">
            <w:pPr>
              <w:spacing w:line="276" w:lineRule="auto"/>
              <w:jc w:val="both"/>
              <w:rPr>
                <w:rFonts w:ascii="Tahoma" w:hAnsi="Tahoma" w:cs="Tahoma"/>
                <w:szCs w:val="19"/>
              </w:rPr>
            </w:pPr>
            <w:r>
              <w:rPr>
                <w:rFonts w:ascii="Tahoma" w:hAnsi="Tahoma" w:cs="Tahoma"/>
                <w:szCs w:val="19"/>
              </w:rPr>
              <w:t>6 februari</w:t>
            </w:r>
            <w:r w:rsidR="000E7888" w:rsidRPr="00AB1059">
              <w:rPr>
                <w:rFonts w:ascii="Tahoma" w:hAnsi="Tahoma" w:cs="Tahoma"/>
                <w:szCs w:val="19"/>
              </w:rPr>
              <w:t xml:space="preserve"> januari 202</w:t>
            </w:r>
            <w:r w:rsidR="000B69C1" w:rsidRPr="00AB1059">
              <w:rPr>
                <w:rFonts w:ascii="Tahoma" w:hAnsi="Tahoma" w:cs="Tahoma"/>
                <w:szCs w:val="19"/>
              </w:rPr>
              <w:t>3</w:t>
            </w:r>
          </w:p>
        </w:tc>
      </w:tr>
      <w:tr w:rsidR="00762E0A" w:rsidRPr="00AB1059" w14:paraId="376FAE8E" w14:textId="77777777" w:rsidTr="00800BE9">
        <w:tc>
          <w:tcPr>
            <w:tcW w:w="5080" w:type="dxa"/>
          </w:tcPr>
          <w:p w14:paraId="2D8BAC35" w14:textId="26B3D181" w:rsidR="00762E0A" w:rsidRPr="00AB1059" w:rsidRDefault="00762E0A" w:rsidP="00800BE9">
            <w:pPr>
              <w:spacing w:line="276" w:lineRule="auto"/>
              <w:jc w:val="both"/>
              <w:rPr>
                <w:rFonts w:ascii="Tahoma" w:hAnsi="Tahoma" w:cs="Tahoma"/>
                <w:snapToGrid w:val="0"/>
                <w:szCs w:val="19"/>
              </w:rPr>
            </w:pPr>
            <w:r w:rsidRPr="00AB1059">
              <w:rPr>
                <w:rFonts w:ascii="Tahoma" w:hAnsi="Tahoma" w:cs="Tahoma"/>
                <w:snapToGrid w:val="0"/>
                <w:szCs w:val="19"/>
              </w:rPr>
              <w:t xml:space="preserve">Uiterste datum voor het stellen van vragen tweede vragenronde </w:t>
            </w:r>
          </w:p>
        </w:tc>
        <w:tc>
          <w:tcPr>
            <w:tcW w:w="3068" w:type="dxa"/>
          </w:tcPr>
          <w:p w14:paraId="625A25F9" w14:textId="0B961F90" w:rsidR="00762E0A" w:rsidRPr="00AB1059" w:rsidRDefault="008711D4" w:rsidP="00800BE9">
            <w:pPr>
              <w:spacing w:line="276" w:lineRule="auto"/>
              <w:jc w:val="both"/>
              <w:rPr>
                <w:rFonts w:ascii="Tahoma" w:hAnsi="Tahoma" w:cs="Tahoma"/>
                <w:szCs w:val="19"/>
              </w:rPr>
            </w:pPr>
            <w:r>
              <w:rPr>
                <w:rFonts w:ascii="Tahoma" w:hAnsi="Tahoma" w:cs="Tahoma"/>
                <w:szCs w:val="19"/>
              </w:rPr>
              <w:t xml:space="preserve">13 februari </w:t>
            </w:r>
            <w:r w:rsidR="000E7888" w:rsidRPr="00AB1059">
              <w:rPr>
                <w:rFonts w:ascii="Tahoma" w:hAnsi="Tahoma" w:cs="Tahoma"/>
                <w:szCs w:val="19"/>
              </w:rPr>
              <w:t>202</w:t>
            </w:r>
            <w:r w:rsidR="000B69C1" w:rsidRPr="00AB1059">
              <w:rPr>
                <w:rFonts w:ascii="Tahoma" w:hAnsi="Tahoma" w:cs="Tahoma"/>
                <w:szCs w:val="19"/>
              </w:rPr>
              <w:t>3</w:t>
            </w:r>
            <w:r w:rsidR="00D04137" w:rsidRPr="00AB1059">
              <w:rPr>
                <w:rFonts w:ascii="Tahoma" w:hAnsi="Tahoma" w:cs="Tahoma"/>
                <w:szCs w:val="19"/>
              </w:rPr>
              <w:t xml:space="preserve"> vóór 11:00 uur</w:t>
            </w:r>
          </w:p>
        </w:tc>
      </w:tr>
      <w:tr w:rsidR="00762E0A" w:rsidRPr="00AB1059" w14:paraId="7BEF2831" w14:textId="77777777" w:rsidTr="00800BE9">
        <w:tc>
          <w:tcPr>
            <w:tcW w:w="5080" w:type="dxa"/>
          </w:tcPr>
          <w:p w14:paraId="5288430B" w14:textId="3C83921E" w:rsidR="00762E0A" w:rsidRPr="00AB1059" w:rsidRDefault="00762E0A" w:rsidP="00800BE9">
            <w:pPr>
              <w:spacing w:line="276" w:lineRule="auto"/>
              <w:jc w:val="both"/>
              <w:rPr>
                <w:rFonts w:ascii="Tahoma" w:hAnsi="Tahoma" w:cs="Tahoma"/>
                <w:snapToGrid w:val="0"/>
                <w:szCs w:val="19"/>
              </w:rPr>
            </w:pPr>
            <w:r w:rsidRPr="00AB1059">
              <w:rPr>
                <w:rFonts w:ascii="Tahoma" w:hAnsi="Tahoma" w:cs="Tahoma"/>
                <w:snapToGrid w:val="0"/>
                <w:szCs w:val="19"/>
              </w:rPr>
              <w:t>Streefdatum publicatie tweede nota van inlichtingen</w:t>
            </w:r>
          </w:p>
        </w:tc>
        <w:tc>
          <w:tcPr>
            <w:tcW w:w="3068" w:type="dxa"/>
          </w:tcPr>
          <w:p w14:paraId="5080E572" w14:textId="580CFF4A" w:rsidR="00762E0A" w:rsidRPr="00AB1059" w:rsidRDefault="008711D4" w:rsidP="00800BE9">
            <w:pPr>
              <w:spacing w:line="276" w:lineRule="auto"/>
              <w:jc w:val="both"/>
              <w:rPr>
                <w:rFonts w:ascii="Tahoma" w:hAnsi="Tahoma" w:cs="Tahoma"/>
                <w:szCs w:val="19"/>
              </w:rPr>
            </w:pPr>
            <w:r>
              <w:rPr>
                <w:rFonts w:ascii="Tahoma" w:hAnsi="Tahoma" w:cs="Tahoma"/>
                <w:szCs w:val="19"/>
              </w:rPr>
              <w:t xml:space="preserve">23 </w:t>
            </w:r>
            <w:r w:rsidR="000B69C1" w:rsidRPr="00AB1059">
              <w:rPr>
                <w:rFonts w:ascii="Tahoma" w:hAnsi="Tahoma" w:cs="Tahoma"/>
                <w:szCs w:val="19"/>
              </w:rPr>
              <w:t>februari 2023</w:t>
            </w:r>
          </w:p>
        </w:tc>
      </w:tr>
      <w:tr w:rsidR="00762E0A" w:rsidRPr="00AB1059" w14:paraId="1237DA5E" w14:textId="77777777" w:rsidTr="00800BE9">
        <w:tc>
          <w:tcPr>
            <w:tcW w:w="5080" w:type="dxa"/>
          </w:tcPr>
          <w:p w14:paraId="20E5E194" w14:textId="77777777" w:rsidR="00762E0A" w:rsidRPr="00AB1059" w:rsidRDefault="00762E0A" w:rsidP="00800BE9">
            <w:pPr>
              <w:spacing w:line="276" w:lineRule="auto"/>
              <w:jc w:val="both"/>
              <w:rPr>
                <w:rFonts w:ascii="Tahoma" w:hAnsi="Tahoma" w:cs="Tahoma"/>
                <w:szCs w:val="19"/>
              </w:rPr>
            </w:pPr>
            <w:r w:rsidRPr="00AB1059">
              <w:rPr>
                <w:rFonts w:ascii="Tahoma" w:hAnsi="Tahoma" w:cs="Tahoma"/>
                <w:snapToGrid w:val="0"/>
                <w:szCs w:val="19"/>
              </w:rPr>
              <w:t>Uiterste datum voor het indienen van een inschrijving</w:t>
            </w:r>
          </w:p>
        </w:tc>
        <w:tc>
          <w:tcPr>
            <w:tcW w:w="3068" w:type="dxa"/>
          </w:tcPr>
          <w:p w14:paraId="2E0BB552" w14:textId="5FC743ED" w:rsidR="00762E0A" w:rsidRPr="00AB1059" w:rsidRDefault="008711D4" w:rsidP="00800BE9">
            <w:pPr>
              <w:spacing w:line="276" w:lineRule="auto"/>
              <w:jc w:val="both"/>
              <w:rPr>
                <w:rFonts w:ascii="Tahoma" w:hAnsi="Tahoma" w:cs="Tahoma"/>
                <w:szCs w:val="19"/>
              </w:rPr>
            </w:pPr>
            <w:r>
              <w:rPr>
                <w:rFonts w:ascii="Tahoma" w:hAnsi="Tahoma" w:cs="Tahoma"/>
                <w:szCs w:val="19"/>
              </w:rPr>
              <w:t xml:space="preserve">7 maart </w:t>
            </w:r>
            <w:r w:rsidR="000B69C1" w:rsidRPr="00AB1059">
              <w:rPr>
                <w:rFonts w:ascii="Tahoma" w:hAnsi="Tahoma" w:cs="Tahoma"/>
                <w:szCs w:val="19"/>
              </w:rPr>
              <w:t>2023</w:t>
            </w:r>
            <w:r w:rsidR="00D04137" w:rsidRPr="00AB1059">
              <w:rPr>
                <w:rFonts w:ascii="Tahoma" w:hAnsi="Tahoma" w:cs="Tahoma"/>
                <w:szCs w:val="19"/>
              </w:rPr>
              <w:t xml:space="preserve"> vóór 11:00 uur</w:t>
            </w:r>
          </w:p>
        </w:tc>
      </w:tr>
      <w:tr w:rsidR="00762E0A" w:rsidRPr="00AB1059" w14:paraId="14BE8EF8" w14:textId="77777777" w:rsidTr="00800BE9">
        <w:tc>
          <w:tcPr>
            <w:tcW w:w="5080" w:type="dxa"/>
          </w:tcPr>
          <w:p w14:paraId="03C0F7E2" w14:textId="77777777" w:rsidR="00762E0A" w:rsidRPr="00AB1059" w:rsidRDefault="00762E0A" w:rsidP="00800BE9">
            <w:pPr>
              <w:spacing w:line="276" w:lineRule="auto"/>
              <w:jc w:val="both"/>
              <w:rPr>
                <w:rFonts w:ascii="Tahoma" w:hAnsi="Tahoma" w:cs="Tahoma"/>
                <w:szCs w:val="19"/>
              </w:rPr>
            </w:pPr>
            <w:r w:rsidRPr="00AB1059">
              <w:rPr>
                <w:rFonts w:ascii="Tahoma" w:hAnsi="Tahoma" w:cs="Tahoma"/>
                <w:snapToGrid w:val="0"/>
                <w:szCs w:val="19"/>
              </w:rPr>
              <w:t>Streefdatum verzenden gunningsbeslissing</w:t>
            </w:r>
            <w:r w:rsidRPr="00AB1059">
              <w:rPr>
                <w:rFonts w:ascii="Tahoma" w:hAnsi="Tahoma" w:cs="Tahoma"/>
                <w:szCs w:val="19"/>
              </w:rPr>
              <w:t xml:space="preserve"> </w:t>
            </w:r>
          </w:p>
        </w:tc>
        <w:tc>
          <w:tcPr>
            <w:tcW w:w="3068" w:type="dxa"/>
          </w:tcPr>
          <w:p w14:paraId="1CF24144" w14:textId="6D025670" w:rsidR="00762E0A" w:rsidRPr="00AB1059" w:rsidRDefault="00987A4E" w:rsidP="00800BE9">
            <w:pPr>
              <w:spacing w:line="276" w:lineRule="auto"/>
              <w:jc w:val="both"/>
              <w:rPr>
                <w:rFonts w:ascii="Tahoma" w:hAnsi="Tahoma" w:cs="Tahoma"/>
                <w:szCs w:val="19"/>
              </w:rPr>
            </w:pPr>
            <w:r>
              <w:rPr>
                <w:rFonts w:ascii="Tahoma" w:hAnsi="Tahoma" w:cs="Tahoma"/>
                <w:szCs w:val="19"/>
              </w:rPr>
              <w:t>12 april</w:t>
            </w:r>
            <w:r w:rsidR="003E6181" w:rsidRPr="00AB1059">
              <w:rPr>
                <w:rFonts w:ascii="Tahoma" w:hAnsi="Tahoma" w:cs="Tahoma"/>
                <w:szCs w:val="19"/>
              </w:rPr>
              <w:t xml:space="preserve"> 2023</w:t>
            </w:r>
          </w:p>
        </w:tc>
      </w:tr>
      <w:tr w:rsidR="00762E0A" w:rsidRPr="00AB1059" w14:paraId="129556E3" w14:textId="77777777" w:rsidTr="00800BE9">
        <w:tc>
          <w:tcPr>
            <w:tcW w:w="5080" w:type="dxa"/>
          </w:tcPr>
          <w:p w14:paraId="6D7F7B96" w14:textId="0C5151B5" w:rsidR="00762E0A" w:rsidRPr="00AB1059" w:rsidRDefault="00762E0A" w:rsidP="00800BE9">
            <w:pPr>
              <w:spacing w:line="276" w:lineRule="auto"/>
              <w:jc w:val="both"/>
              <w:rPr>
                <w:rFonts w:ascii="Tahoma" w:hAnsi="Tahoma" w:cs="Tahoma"/>
                <w:szCs w:val="19"/>
              </w:rPr>
            </w:pPr>
            <w:r w:rsidRPr="00AB1059">
              <w:rPr>
                <w:rFonts w:ascii="Tahoma" w:hAnsi="Tahoma" w:cs="Tahoma"/>
                <w:snapToGrid w:val="0"/>
                <w:szCs w:val="19"/>
              </w:rPr>
              <w:t>Verificatie</w:t>
            </w:r>
            <w:r w:rsidR="003E6181" w:rsidRPr="00AB1059">
              <w:rPr>
                <w:rFonts w:ascii="Tahoma" w:hAnsi="Tahoma" w:cs="Tahoma"/>
                <w:snapToGrid w:val="0"/>
                <w:szCs w:val="19"/>
              </w:rPr>
              <w:t>periode</w:t>
            </w:r>
          </w:p>
        </w:tc>
        <w:tc>
          <w:tcPr>
            <w:tcW w:w="3068" w:type="dxa"/>
          </w:tcPr>
          <w:p w14:paraId="4EB50BDF" w14:textId="4EEA2DF1" w:rsidR="00762E0A" w:rsidRPr="00AB1059" w:rsidRDefault="004C42AE" w:rsidP="00800BE9">
            <w:pPr>
              <w:spacing w:line="276" w:lineRule="auto"/>
              <w:jc w:val="both"/>
              <w:rPr>
                <w:rFonts w:ascii="Tahoma" w:hAnsi="Tahoma" w:cs="Tahoma"/>
                <w:szCs w:val="19"/>
              </w:rPr>
            </w:pPr>
            <w:r>
              <w:rPr>
                <w:rFonts w:ascii="Tahoma" w:hAnsi="Tahoma" w:cs="Tahoma"/>
                <w:szCs w:val="19"/>
              </w:rPr>
              <w:t>12 t/m 19</w:t>
            </w:r>
            <w:r w:rsidR="00CF6A97" w:rsidRPr="00AB1059">
              <w:rPr>
                <w:rFonts w:ascii="Tahoma" w:hAnsi="Tahoma" w:cs="Tahoma"/>
                <w:szCs w:val="19"/>
              </w:rPr>
              <w:t xml:space="preserve"> april 2023</w:t>
            </w:r>
          </w:p>
        </w:tc>
      </w:tr>
      <w:tr w:rsidR="00762E0A" w:rsidRPr="00AB1059" w14:paraId="3A7F725C" w14:textId="77777777" w:rsidTr="00800BE9">
        <w:tc>
          <w:tcPr>
            <w:tcW w:w="5080" w:type="dxa"/>
          </w:tcPr>
          <w:p w14:paraId="0632F306" w14:textId="77777777" w:rsidR="00762E0A" w:rsidRPr="00AB1059" w:rsidRDefault="00762E0A" w:rsidP="00800BE9">
            <w:pPr>
              <w:spacing w:line="276" w:lineRule="auto"/>
              <w:jc w:val="both"/>
              <w:rPr>
                <w:rFonts w:ascii="Tahoma" w:eastAsiaTheme="minorHAnsi" w:hAnsi="Tahoma" w:cs="Tahoma"/>
                <w:szCs w:val="19"/>
                <w:shd w:val="clear" w:color="auto" w:fill="FFFFFF"/>
                <w:lang w:eastAsia="en-US"/>
              </w:rPr>
            </w:pPr>
            <w:r w:rsidRPr="00AB1059">
              <w:rPr>
                <w:rFonts w:ascii="Tahoma" w:eastAsiaTheme="minorHAnsi" w:hAnsi="Tahoma" w:cs="Tahoma"/>
                <w:szCs w:val="19"/>
                <w:shd w:val="clear" w:color="auto" w:fill="FFFFFF"/>
                <w:lang w:eastAsia="en-US"/>
              </w:rPr>
              <w:t>Einde opschortende termijn</w:t>
            </w:r>
          </w:p>
        </w:tc>
        <w:tc>
          <w:tcPr>
            <w:tcW w:w="3068" w:type="dxa"/>
          </w:tcPr>
          <w:p w14:paraId="6BA1D544" w14:textId="609B3237" w:rsidR="00762E0A" w:rsidRPr="00AB1059" w:rsidRDefault="004C42AE" w:rsidP="00800BE9">
            <w:pPr>
              <w:spacing w:line="276" w:lineRule="auto"/>
              <w:jc w:val="both"/>
              <w:rPr>
                <w:rFonts w:ascii="Tahoma" w:hAnsi="Tahoma" w:cs="Tahoma"/>
                <w:snapToGrid w:val="0"/>
                <w:szCs w:val="19"/>
              </w:rPr>
            </w:pPr>
            <w:r>
              <w:rPr>
                <w:rFonts w:ascii="Tahoma" w:hAnsi="Tahoma" w:cs="Tahoma"/>
                <w:snapToGrid w:val="0"/>
                <w:szCs w:val="19"/>
              </w:rPr>
              <w:t xml:space="preserve">3 mei </w:t>
            </w:r>
            <w:r w:rsidR="000B73AD" w:rsidRPr="00AB1059">
              <w:rPr>
                <w:rFonts w:ascii="Tahoma" w:hAnsi="Tahoma" w:cs="Tahoma"/>
                <w:snapToGrid w:val="0"/>
                <w:szCs w:val="19"/>
              </w:rPr>
              <w:t>2023</w:t>
            </w:r>
            <w:r w:rsidR="00DA5BC7" w:rsidRPr="00AB1059">
              <w:rPr>
                <w:rFonts w:ascii="Tahoma" w:hAnsi="Tahoma" w:cs="Tahoma"/>
                <w:snapToGrid w:val="0"/>
                <w:szCs w:val="19"/>
              </w:rPr>
              <w:t xml:space="preserve"> om 23:59</w:t>
            </w:r>
          </w:p>
        </w:tc>
      </w:tr>
      <w:tr w:rsidR="00762E0A" w:rsidRPr="00AB1059" w14:paraId="36ED438D" w14:textId="77777777" w:rsidTr="00800BE9">
        <w:tc>
          <w:tcPr>
            <w:tcW w:w="5080" w:type="dxa"/>
          </w:tcPr>
          <w:p w14:paraId="4653198D" w14:textId="77777777" w:rsidR="00762E0A" w:rsidRPr="00AB1059" w:rsidRDefault="00762E0A" w:rsidP="00800BE9">
            <w:pPr>
              <w:spacing w:line="276" w:lineRule="auto"/>
              <w:jc w:val="both"/>
              <w:rPr>
                <w:rFonts w:ascii="Tahoma" w:hAnsi="Tahoma" w:cs="Tahoma"/>
                <w:snapToGrid w:val="0"/>
                <w:szCs w:val="19"/>
              </w:rPr>
            </w:pPr>
            <w:r w:rsidRPr="00AB1059">
              <w:rPr>
                <w:rFonts w:ascii="Tahoma" w:eastAsiaTheme="minorHAnsi" w:hAnsi="Tahoma" w:cs="Tahoma"/>
                <w:szCs w:val="19"/>
                <w:shd w:val="clear" w:color="auto" w:fill="FFFFFF"/>
                <w:lang w:eastAsia="en-US"/>
              </w:rPr>
              <w:t>Gunning</w:t>
            </w:r>
          </w:p>
        </w:tc>
        <w:tc>
          <w:tcPr>
            <w:tcW w:w="3068" w:type="dxa"/>
          </w:tcPr>
          <w:p w14:paraId="7D07FFCD" w14:textId="00967CCA" w:rsidR="00762E0A" w:rsidRPr="00AB1059" w:rsidRDefault="001C6309" w:rsidP="00800BE9">
            <w:pPr>
              <w:spacing w:line="276" w:lineRule="auto"/>
              <w:jc w:val="both"/>
              <w:rPr>
                <w:rFonts w:ascii="Tahoma" w:hAnsi="Tahoma" w:cs="Tahoma"/>
                <w:szCs w:val="19"/>
              </w:rPr>
            </w:pPr>
            <w:r>
              <w:rPr>
                <w:rFonts w:ascii="Tahoma" w:hAnsi="Tahoma" w:cs="Tahoma"/>
                <w:szCs w:val="19"/>
              </w:rPr>
              <w:t>5 mei</w:t>
            </w:r>
            <w:r w:rsidR="000B73AD" w:rsidRPr="00AB1059">
              <w:rPr>
                <w:rFonts w:ascii="Tahoma" w:hAnsi="Tahoma" w:cs="Tahoma"/>
                <w:szCs w:val="19"/>
              </w:rPr>
              <w:t xml:space="preserve"> 2023</w:t>
            </w:r>
          </w:p>
        </w:tc>
      </w:tr>
      <w:tr w:rsidR="00762E0A" w:rsidRPr="00AB1059" w14:paraId="4C4FB694" w14:textId="77777777" w:rsidTr="00800BE9">
        <w:tc>
          <w:tcPr>
            <w:tcW w:w="5080" w:type="dxa"/>
          </w:tcPr>
          <w:p w14:paraId="4745373D" w14:textId="77777777" w:rsidR="00762E0A" w:rsidRPr="00AB1059" w:rsidRDefault="00762E0A" w:rsidP="00800BE9">
            <w:pPr>
              <w:spacing w:line="276" w:lineRule="auto"/>
              <w:jc w:val="both"/>
              <w:rPr>
                <w:rFonts w:ascii="Tahoma" w:hAnsi="Tahoma" w:cs="Tahoma"/>
                <w:szCs w:val="19"/>
                <w:shd w:val="clear" w:color="auto" w:fill="FFFFFF"/>
              </w:rPr>
            </w:pPr>
            <w:r w:rsidRPr="00AB1059">
              <w:rPr>
                <w:rFonts w:ascii="Tahoma" w:hAnsi="Tahoma" w:cs="Tahoma"/>
                <w:szCs w:val="19"/>
                <w:shd w:val="clear" w:color="auto" w:fill="FFFFFF"/>
              </w:rPr>
              <w:t>Implementatieperiode</w:t>
            </w:r>
          </w:p>
        </w:tc>
        <w:tc>
          <w:tcPr>
            <w:tcW w:w="3068" w:type="dxa"/>
          </w:tcPr>
          <w:p w14:paraId="4564EFC8" w14:textId="6DE2E261" w:rsidR="00762E0A" w:rsidRPr="00AB1059" w:rsidRDefault="001C6309" w:rsidP="00800BE9">
            <w:pPr>
              <w:spacing w:line="276" w:lineRule="auto"/>
              <w:jc w:val="both"/>
              <w:rPr>
                <w:rFonts w:ascii="Tahoma" w:hAnsi="Tahoma" w:cs="Tahoma"/>
                <w:szCs w:val="19"/>
              </w:rPr>
            </w:pPr>
            <w:r>
              <w:rPr>
                <w:rFonts w:ascii="Tahoma" w:hAnsi="Tahoma" w:cs="Tahoma"/>
                <w:szCs w:val="19"/>
              </w:rPr>
              <w:t>6</w:t>
            </w:r>
            <w:r w:rsidR="000B73AD" w:rsidRPr="00AB1059">
              <w:rPr>
                <w:rFonts w:ascii="Tahoma" w:hAnsi="Tahoma" w:cs="Tahoma"/>
                <w:szCs w:val="19"/>
              </w:rPr>
              <w:t xml:space="preserve"> mei 2023</w:t>
            </w:r>
          </w:p>
        </w:tc>
      </w:tr>
      <w:tr w:rsidR="00762E0A" w:rsidRPr="00AB1059" w14:paraId="58AB1D4F" w14:textId="77777777" w:rsidTr="00800BE9">
        <w:tc>
          <w:tcPr>
            <w:tcW w:w="5080" w:type="dxa"/>
          </w:tcPr>
          <w:p w14:paraId="291C2D53" w14:textId="0AEF6F58" w:rsidR="00762E0A" w:rsidRPr="00AB1059" w:rsidRDefault="00762E0A" w:rsidP="00800BE9">
            <w:pPr>
              <w:spacing w:line="276" w:lineRule="auto"/>
              <w:jc w:val="both"/>
              <w:rPr>
                <w:rFonts w:ascii="Tahoma" w:hAnsi="Tahoma" w:cs="Tahoma"/>
                <w:snapToGrid w:val="0"/>
                <w:szCs w:val="19"/>
              </w:rPr>
            </w:pPr>
            <w:r w:rsidRPr="00AB1059">
              <w:rPr>
                <w:rFonts w:ascii="Tahoma" w:hAnsi="Tahoma" w:cs="Tahoma"/>
                <w:snapToGrid w:val="0"/>
                <w:szCs w:val="19"/>
              </w:rPr>
              <w:t>Ingangsdatum raamovereenkoms</w:t>
            </w:r>
            <w:r w:rsidR="00C048C4">
              <w:rPr>
                <w:rFonts w:ascii="Tahoma" w:hAnsi="Tahoma" w:cs="Tahoma"/>
                <w:snapToGrid w:val="0"/>
                <w:szCs w:val="19"/>
              </w:rPr>
              <w:t>t</w:t>
            </w:r>
            <w:r w:rsidRPr="00AB1059">
              <w:rPr>
                <w:rFonts w:ascii="Tahoma" w:hAnsi="Tahoma" w:cs="Tahoma"/>
                <w:snapToGrid w:val="0"/>
                <w:szCs w:val="19"/>
              </w:rPr>
              <w:t xml:space="preserve"> </w:t>
            </w:r>
          </w:p>
        </w:tc>
        <w:tc>
          <w:tcPr>
            <w:tcW w:w="3068" w:type="dxa"/>
          </w:tcPr>
          <w:p w14:paraId="39038FA9" w14:textId="60A0887F" w:rsidR="00762E0A" w:rsidRPr="00AB1059" w:rsidRDefault="00DA5BC7" w:rsidP="00800BE9">
            <w:pPr>
              <w:spacing w:line="276" w:lineRule="auto"/>
              <w:jc w:val="both"/>
              <w:rPr>
                <w:rFonts w:ascii="Tahoma" w:hAnsi="Tahoma" w:cs="Tahoma"/>
                <w:snapToGrid w:val="0"/>
                <w:szCs w:val="19"/>
              </w:rPr>
            </w:pPr>
            <w:r w:rsidRPr="00AB1059">
              <w:rPr>
                <w:rFonts w:ascii="Tahoma" w:hAnsi="Tahoma" w:cs="Tahoma"/>
                <w:snapToGrid w:val="0"/>
                <w:szCs w:val="19"/>
              </w:rPr>
              <w:t>1 juli 2023</w:t>
            </w:r>
          </w:p>
        </w:tc>
      </w:tr>
      <w:bookmarkEnd w:id="75"/>
    </w:tbl>
    <w:p w14:paraId="615252C2" w14:textId="77777777" w:rsidR="00762E0A" w:rsidRPr="00AB1059" w:rsidRDefault="00762E0A" w:rsidP="00762E0A">
      <w:pPr>
        <w:pStyle w:val="Lijstalinea"/>
        <w:spacing w:line="276" w:lineRule="auto"/>
        <w:ind w:left="0"/>
        <w:jc w:val="both"/>
        <w:rPr>
          <w:rFonts w:ascii="Tahoma" w:hAnsi="Tahoma" w:cs="Tahoma"/>
          <w:szCs w:val="19"/>
        </w:rPr>
      </w:pPr>
    </w:p>
    <w:p w14:paraId="2E3DBCB0" w14:textId="77777777" w:rsidR="00762E0A" w:rsidRPr="00AB1059" w:rsidRDefault="00762E0A" w:rsidP="00762E0A">
      <w:pPr>
        <w:pStyle w:val="Lijstalinea"/>
        <w:spacing w:line="276" w:lineRule="auto"/>
        <w:ind w:left="0"/>
        <w:jc w:val="both"/>
        <w:rPr>
          <w:rFonts w:ascii="Tahoma" w:hAnsi="Tahoma" w:cs="Tahoma"/>
          <w:szCs w:val="19"/>
        </w:rPr>
      </w:pPr>
      <w:bookmarkStart w:id="76" w:name="_Hlk47380644"/>
      <w:r w:rsidRPr="00AB1059">
        <w:rPr>
          <w:rFonts w:ascii="Tahoma" w:hAnsi="Tahoma" w:cs="Tahoma"/>
          <w:szCs w:val="19"/>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00AB1059">
        <w:rPr>
          <w:rFonts w:ascii="Tahoma" w:hAnsi="Tahoma" w:cs="Tahoma"/>
          <w:szCs w:val="19"/>
        </w:rPr>
        <w:t>TenderNed</w:t>
      </w:r>
      <w:proofErr w:type="spellEnd"/>
      <w:r w:rsidRPr="00AB1059">
        <w:rPr>
          <w:rFonts w:ascii="Tahoma" w:hAnsi="Tahoma" w:cs="Tahoma"/>
          <w:szCs w:val="19"/>
        </w:rPr>
        <w:t xml:space="preserve"> en indien nodig verwerkt in de planning op </w:t>
      </w:r>
      <w:proofErr w:type="spellStart"/>
      <w:r w:rsidRPr="00AB1059">
        <w:rPr>
          <w:rFonts w:ascii="Tahoma" w:hAnsi="Tahoma" w:cs="Tahoma"/>
          <w:szCs w:val="19"/>
        </w:rPr>
        <w:t>TenderNed</w:t>
      </w:r>
      <w:proofErr w:type="spellEnd"/>
      <w:r w:rsidRPr="00AB1059">
        <w:rPr>
          <w:rFonts w:ascii="Tahoma" w:hAnsi="Tahoma" w:cs="Tahoma"/>
          <w:szCs w:val="19"/>
        </w:rPr>
        <w:t>.</w:t>
      </w:r>
    </w:p>
    <w:p w14:paraId="117C681C" w14:textId="77777777" w:rsidR="00762E0A" w:rsidRPr="00AB1059" w:rsidRDefault="00762E0A" w:rsidP="00762E0A">
      <w:pPr>
        <w:pStyle w:val="Geenafstand"/>
        <w:spacing w:line="276" w:lineRule="auto"/>
        <w:jc w:val="both"/>
        <w:rPr>
          <w:rFonts w:ascii="Tahoma" w:hAnsi="Tahoma" w:cs="Tahoma"/>
          <w:sz w:val="19"/>
          <w:szCs w:val="19"/>
        </w:rPr>
      </w:pPr>
    </w:p>
    <w:p w14:paraId="6CB2A82D" w14:textId="51544BAB" w:rsidR="00762E0A" w:rsidRPr="00AB1059" w:rsidRDefault="00762E0A" w:rsidP="00762E0A">
      <w:pPr>
        <w:pStyle w:val="Geenafstand"/>
        <w:spacing w:line="276" w:lineRule="auto"/>
        <w:jc w:val="both"/>
        <w:rPr>
          <w:rFonts w:ascii="Tahoma" w:hAnsi="Tahoma" w:cs="Tahoma"/>
          <w:sz w:val="19"/>
          <w:szCs w:val="19"/>
        </w:rPr>
      </w:pPr>
      <w:r w:rsidRPr="00AB1059">
        <w:rPr>
          <w:rFonts w:ascii="Tahoma" w:hAnsi="Tahoma" w:cs="Tahoma"/>
          <w:sz w:val="19"/>
          <w:szCs w:val="19"/>
        </w:rPr>
        <w:t xml:space="preserve">In geval van tegenstrijdigheden tussen de planning op </w:t>
      </w:r>
      <w:proofErr w:type="spellStart"/>
      <w:r w:rsidRPr="00AB1059">
        <w:rPr>
          <w:rFonts w:ascii="Tahoma" w:hAnsi="Tahoma" w:cs="Tahoma"/>
          <w:sz w:val="19"/>
          <w:szCs w:val="19"/>
        </w:rPr>
        <w:t>TenderNed</w:t>
      </w:r>
      <w:proofErr w:type="spellEnd"/>
      <w:r w:rsidRPr="00AB1059">
        <w:rPr>
          <w:rFonts w:ascii="Tahoma" w:hAnsi="Tahoma" w:cs="Tahoma"/>
          <w:sz w:val="19"/>
          <w:szCs w:val="19"/>
        </w:rPr>
        <w:t xml:space="preserve"> en de planning in dit document prevaleert de planning in dit document.</w:t>
      </w:r>
    </w:p>
    <w:p w14:paraId="37B7B146" w14:textId="77777777" w:rsidR="005B62FE" w:rsidRPr="00AB1059" w:rsidRDefault="005B62FE" w:rsidP="00336CC7">
      <w:pPr>
        <w:spacing w:line="276" w:lineRule="auto"/>
        <w:jc w:val="both"/>
        <w:rPr>
          <w:rFonts w:ascii="Tahoma" w:hAnsi="Tahoma" w:cs="Tahoma"/>
          <w:szCs w:val="19"/>
        </w:rPr>
      </w:pPr>
      <w:bookmarkStart w:id="77" w:name="_Hlk40438428"/>
      <w:bookmarkEnd w:id="76"/>
    </w:p>
    <w:p w14:paraId="5926C411" w14:textId="0AA71438" w:rsidR="00B51617" w:rsidRPr="00AB1059" w:rsidRDefault="00B51617" w:rsidP="008424BD">
      <w:pPr>
        <w:pStyle w:val="Kop2"/>
        <w:rPr>
          <w:rFonts w:ascii="Tahoma" w:hAnsi="Tahoma" w:cs="Tahoma"/>
        </w:rPr>
      </w:pPr>
      <w:bookmarkStart w:id="78" w:name="_Toc37864995"/>
      <w:bookmarkStart w:id="79" w:name="_Toc39236597"/>
      <w:bookmarkStart w:id="80" w:name="_Toc43376253"/>
      <w:bookmarkStart w:id="81" w:name="_Toc37864997"/>
      <w:bookmarkStart w:id="82" w:name="_Toc39236599"/>
      <w:bookmarkStart w:id="83" w:name="_Toc43376255"/>
      <w:bookmarkStart w:id="84" w:name="_Toc375922926"/>
      <w:bookmarkStart w:id="85" w:name="_Toc480280368"/>
      <w:bookmarkStart w:id="86" w:name="_Toc122531215"/>
      <w:bookmarkEnd w:id="74"/>
      <w:bookmarkEnd w:id="77"/>
      <w:bookmarkEnd w:id="78"/>
      <w:bookmarkEnd w:id="79"/>
      <w:bookmarkEnd w:id="80"/>
      <w:bookmarkEnd w:id="81"/>
      <w:bookmarkEnd w:id="82"/>
      <w:bookmarkEnd w:id="83"/>
      <w:r w:rsidRPr="00AB1059">
        <w:rPr>
          <w:rFonts w:ascii="Tahoma" w:hAnsi="Tahoma" w:cs="Tahoma"/>
        </w:rPr>
        <w:t>Vragen</w:t>
      </w:r>
      <w:bookmarkEnd w:id="84"/>
      <w:bookmarkEnd w:id="85"/>
      <w:r w:rsidR="00C838AE" w:rsidRPr="00AB1059">
        <w:rPr>
          <w:rFonts w:ascii="Tahoma" w:hAnsi="Tahoma" w:cs="Tahoma"/>
        </w:rPr>
        <w:t>ronden</w:t>
      </w:r>
      <w:bookmarkEnd w:id="86"/>
    </w:p>
    <w:p w14:paraId="3FC0A02B" w14:textId="33FC1270" w:rsidR="00AA5992" w:rsidRPr="00AB1059" w:rsidRDefault="004440D3" w:rsidP="00FE2249">
      <w:pPr>
        <w:spacing w:line="276" w:lineRule="auto"/>
        <w:jc w:val="both"/>
        <w:rPr>
          <w:rFonts w:ascii="Tahoma" w:hAnsi="Tahoma" w:cs="Tahoma"/>
          <w:szCs w:val="19"/>
        </w:rPr>
      </w:pPr>
      <w:bookmarkStart w:id="87" w:name="_Hlk4321596"/>
      <w:bookmarkStart w:id="88" w:name="_Hlk40438534"/>
      <w:r w:rsidRPr="00AB1059">
        <w:rPr>
          <w:rFonts w:ascii="Tahoma" w:hAnsi="Tahoma" w:cs="Tahoma"/>
          <w:szCs w:val="19"/>
        </w:rPr>
        <w:t>Inhoudelijke en proce</w:t>
      </w:r>
      <w:r w:rsidR="00C838AE" w:rsidRPr="00AB1059">
        <w:rPr>
          <w:rFonts w:ascii="Tahoma" w:hAnsi="Tahoma" w:cs="Tahoma"/>
          <w:szCs w:val="19"/>
        </w:rPr>
        <w:t>durele</w:t>
      </w:r>
      <w:r w:rsidRPr="00AB1059">
        <w:rPr>
          <w:rFonts w:ascii="Tahoma" w:hAnsi="Tahoma" w:cs="Tahoma"/>
          <w:szCs w:val="19"/>
        </w:rPr>
        <w:t xml:space="preserve"> vragen </w:t>
      </w:r>
      <w:r w:rsidR="00E915DE" w:rsidRPr="00AB1059">
        <w:rPr>
          <w:rFonts w:ascii="Tahoma" w:hAnsi="Tahoma" w:cs="Tahoma"/>
          <w:szCs w:val="19"/>
        </w:rPr>
        <w:t>o</w:t>
      </w:r>
      <w:r w:rsidR="001248DB" w:rsidRPr="00AB1059">
        <w:rPr>
          <w:rFonts w:ascii="Tahoma" w:hAnsi="Tahoma" w:cs="Tahoma"/>
          <w:szCs w:val="19"/>
        </w:rPr>
        <w:t>m</w:t>
      </w:r>
      <w:r w:rsidR="00E915DE" w:rsidRPr="00AB1059">
        <w:rPr>
          <w:rFonts w:ascii="Tahoma" w:hAnsi="Tahoma" w:cs="Tahoma"/>
          <w:szCs w:val="19"/>
        </w:rPr>
        <w:t xml:space="preserve">trent </w:t>
      </w:r>
      <w:r w:rsidR="00AA5992" w:rsidRPr="00AB1059">
        <w:rPr>
          <w:rFonts w:ascii="Tahoma" w:hAnsi="Tahoma" w:cs="Tahoma"/>
          <w:szCs w:val="19"/>
        </w:rPr>
        <w:t xml:space="preserve">en/of suggesties voor </w:t>
      </w:r>
      <w:r w:rsidRPr="00AB1059">
        <w:rPr>
          <w:rFonts w:ascii="Tahoma" w:hAnsi="Tahoma" w:cs="Tahoma"/>
          <w:szCs w:val="19"/>
        </w:rPr>
        <w:t xml:space="preserve">de </w:t>
      </w:r>
      <w:r w:rsidR="00AA5992" w:rsidRPr="00AB1059">
        <w:rPr>
          <w:rFonts w:ascii="Tahoma" w:hAnsi="Tahoma" w:cs="Tahoma"/>
          <w:szCs w:val="19"/>
        </w:rPr>
        <w:t>aanbesteding</w:t>
      </w:r>
      <w:r w:rsidR="006F0F6D" w:rsidRPr="00AB1059">
        <w:rPr>
          <w:rFonts w:ascii="Tahoma" w:hAnsi="Tahoma" w:cs="Tahoma"/>
          <w:szCs w:val="19"/>
        </w:rPr>
        <w:t>sprocedure</w:t>
      </w:r>
      <w:r w:rsidR="00AA5992" w:rsidRPr="00AB1059">
        <w:rPr>
          <w:rFonts w:ascii="Tahoma" w:hAnsi="Tahoma" w:cs="Tahoma"/>
          <w:szCs w:val="19"/>
        </w:rPr>
        <w:t xml:space="preserve"> en de opdracht</w:t>
      </w:r>
      <w:r w:rsidRPr="00AB1059">
        <w:rPr>
          <w:rFonts w:ascii="Tahoma" w:hAnsi="Tahoma" w:cs="Tahoma"/>
          <w:szCs w:val="19"/>
        </w:rPr>
        <w:t xml:space="preserve"> kunnen uitsluitend via de vraag</w:t>
      </w:r>
      <w:r w:rsidR="00290453" w:rsidRPr="00AB1059">
        <w:rPr>
          <w:rFonts w:ascii="Tahoma" w:hAnsi="Tahoma" w:cs="Tahoma"/>
          <w:szCs w:val="19"/>
        </w:rPr>
        <w:t xml:space="preserve"> </w:t>
      </w:r>
      <w:r w:rsidR="009614F3" w:rsidRPr="00AB1059">
        <w:rPr>
          <w:rFonts w:ascii="Tahoma" w:hAnsi="Tahoma" w:cs="Tahoma"/>
          <w:szCs w:val="19"/>
        </w:rPr>
        <w:t>&amp;</w:t>
      </w:r>
      <w:r w:rsidR="00290453" w:rsidRPr="00AB1059">
        <w:rPr>
          <w:rFonts w:ascii="Tahoma" w:hAnsi="Tahoma" w:cs="Tahoma"/>
          <w:szCs w:val="19"/>
        </w:rPr>
        <w:t xml:space="preserve"> </w:t>
      </w:r>
      <w:r w:rsidRPr="00AB1059">
        <w:rPr>
          <w:rFonts w:ascii="Tahoma" w:hAnsi="Tahoma" w:cs="Tahoma"/>
          <w:szCs w:val="19"/>
        </w:rPr>
        <w:t>antwoord</w:t>
      </w:r>
      <w:r w:rsidR="00D5017D" w:rsidRPr="00AB1059">
        <w:rPr>
          <w:rFonts w:ascii="Tahoma" w:hAnsi="Tahoma" w:cs="Tahoma"/>
          <w:szCs w:val="19"/>
        </w:rPr>
        <w:t xml:space="preserve"> </w:t>
      </w:r>
      <w:r w:rsidRPr="00AB1059">
        <w:rPr>
          <w:rFonts w:ascii="Tahoma" w:hAnsi="Tahoma" w:cs="Tahoma"/>
          <w:szCs w:val="19"/>
        </w:rPr>
        <w:t xml:space="preserve">module </w:t>
      </w:r>
      <w:r w:rsidR="005B62FE" w:rsidRPr="00AB1059">
        <w:rPr>
          <w:rFonts w:ascii="Tahoma" w:hAnsi="Tahoma" w:cs="Tahoma"/>
          <w:szCs w:val="19"/>
        </w:rPr>
        <w:t xml:space="preserve">van </w:t>
      </w:r>
      <w:proofErr w:type="spellStart"/>
      <w:r w:rsidR="002B5738" w:rsidRPr="00AB1059">
        <w:rPr>
          <w:rFonts w:ascii="Tahoma" w:hAnsi="Tahoma" w:cs="Tahoma"/>
          <w:szCs w:val="19"/>
        </w:rPr>
        <w:t>TenderNed</w:t>
      </w:r>
      <w:proofErr w:type="spellEnd"/>
      <w:r w:rsidR="00FE2249" w:rsidRPr="00AB1059">
        <w:rPr>
          <w:rFonts w:ascii="Tahoma" w:hAnsi="Tahoma" w:cs="Tahoma"/>
          <w:szCs w:val="19"/>
        </w:rPr>
        <w:t xml:space="preserve"> gedurende de vragenronden</w:t>
      </w:r>
      <w:r w:rsidRPr="00AB1059">
        <w:rPr>
          <w:rFonts w:ascii="Tahoma" w:hAnsi="Tahoma" w:cs="Tahoma"/>
          <w:szCs w:val="19"/>
        </w:rPr>
        <w:t xml:space="preserve"> worden gesteld</w:t>
      </w:r>
      <w:r w:rsidR="00AA5992" w:rsidRPr="00AB1059">
        <w:rPr>
          <w:rFonts w:ascii="Tahoma" w:hAnsi="Tahoma" w:cs="Tahoma"/>
          <w:szCs w:val="19"/>
        </w:rPr>
        <w:t>/gedaan</w:t>
      </w:r>
      <w:r w:rsidR="0024374C" w:rsidRPr="00AB1059">
        <w:rPr>
          <w:rFonts w:ascii="Tahoma" w:hAnsi="Tahoma" w:cs="Tahoma"/>
          <w:szCs w:val="19"/>
        </w:rPr>
        <w:t xml:space="preserve">. </w:t>
      </w:r>
      <w:r w:rsidR="00AA5992" w:rsidRPr="00AB1059">
        <w:rPr>
          <w:rFonts w:ascii="Tahoma" w:hAnsi="Tahoma" w:cs="Tahoma"/>
          <w:szCs w:val="19"/>
        </w:rPr>
        <w:t xml:space="preserve"> </w:t>
      </w:r>
    </w:p>
    <w:p w14:paraId="513E412A" w14:textId="77777777" w:rsidR="002B5781" w:rsidRPr="00AB1059" w:rsidRDefault="002B5781" w:rsidP="00FE2249">
      <w:pPr>
        <w:spacing w:line="276" w:lineRule="auto"/>
        <w:jc w:val="both"/>
        <w:rPr>
          <w:rFonts w:ascii="Tahoma" w:hAnsi="Tahoma" w:cs="Tahoma"/>
          <w:szCs w:val="19"/>
        </w:rPr>
      </w:pPr>
    </w:p>
    <w:p w14:paraId="0E4658E7" w14:textId="77777777" w:rsidR="00930722" w:rsidRPr="00AB1059" w:rsidRDefault="00930722" w:rsidP="00FE2249">
      <w:pPr>
        <w:spacing w:line="276" w:lineRule="auto"/>
        <w:jc w:val="both"/>
        <w:rPr>
          <w:rFonts w:ascii="Tahoma" w:hAnsi="Tahoma" w:cs="Tahoma"/>
        </w:rPr>
      </w:pPr>
      <w:r w:rsidRPr="00AB1059">
        <w:rPr>
          <w:rFonts w:ascii="Tahoma" w:hAnsi="Tahoma" w:cs="Tahoma"/>
          <w:i/>
          <w:color w:val="452777"/>
          <w:szCs w:val="19"/>
        </w:rPr>
        <w:t>Raamovereenkomst en algemene inkoopvoorwaarden diensten SBB 2020</w:t>
      </w:r>
      <w:r w:rsidRPr="00AB1059">
        <w:rPr>
          <w:rFonts w:ascii="Tahoma" w:hAnsi="Tahoma" w:cs="Tahoma"/>
        </w:rPr>
        <w:t xml:space="preserve"> </w:t>
      </w:r>
    </w:p>
    <w:p w14:paraId="34025EC2" w14:textId="405D7DFA" w:rsidR="001248DB" w:rsidRPr="00AB1059" w:rsidRDefault="00930722" w:rsidP="00FE2249">
      <w:pPr>
        <w:spacing w:line="276" w:lineRule="auto"/>
        <w:jc w:val="both"/>
        <w:rPr>
          <w:rFonts w:ascii="Tahoma" w:hAnsi="Tahoma" w:cs="Tahoma"/>
        </w:rPr>
      </w:pPr>
      <w:r w:rsidRPr="00AB1059">
        <w:rPr>
          <w:rFonts w:ascii="Tahoma" w:hAnsi="Tahoma" w:cs="Tahoma"/>
        </w:rPr>
        <w:t xml:space="preserve">Naast het stellen van vragen en/of het doen van suggesties wat betreft de opdracht kunnen er ook gemotiveerde tekstvoorstellen voor wijziging in de concept raamovereenkomst </w:t>
      </w:r>
      <w:r w:rsidRPr="00AB1059">
        <w:rPr>
          <w:rFonts w:ascii="Tahoma" w:hAnsi="Tahoma" w:cs="Tahoma"/>
          <w:b/>
          <w:bCs/>
        </w:rPr>
        <w:t xml:space="preserve">(Bijlage </w:t>
      </w:r>
      <w:r w:rsidR="00600E8A">
        <w:rPr>
          <w:rFonts w:ascii="Tahoma" w:hAnsi="Tahoma" w:cs="Tahoma"/>
          <w:b/>
          <w:bCs/>
        </w:rPr>
        <w:t>2</w:t>
      </w:r>
      <w:r w:rsidRPr="00AB1059">
        <w:rPr>
          <w:rFonts w:ascii="Tahoma" w:hAnsi="Tahoma" w:cs="Tahoma"/>
          <w:b/>
          <w:bCs/>
        </w:rPr>
        <w:t xml:space="preserve"> – Concept raamovereenkomst </w:t>
      </w:r>
      <w:r w:rsidR="00E80121" w:rsidRPr="00E80121">
        <w:rPr>
          <w:rFonts w:ascii="Tahoma" w:hAnsi="Tahoma" w:cs="Tahoma"/>
          <w:b/>
          <w:bCs/>
        </w:rPr>
        <w:t>Hotel-, vergader- en trainingsaccommodaties</w:t>
      </w:r>
      <w:r w:rsidRPr="00AB1059">
        <w:rPr>
          <w:rFonts w:ascii="Tahoma" w:hAnsi="Tahoma" w:cs="Tahoma"/>
          <w:b/>
          <w:bCs/>
        </w:rPr>
        <w:t>)</w:t>
      </w:r>
      <w:r w:rsidRPr="00AB1059">
        <w:rPr>
          <w:rFonts w:ascii="Tahoma" w:hAnsi="Tahoma" w:cs="Tahoma"/>
        </w:rPr>
        <w:t xml:space="preserve"> en/of model verwerkersovereenkomst </w:t>
      </w:r>
      <w:r w:rsidRPr="00AB1059">
        <w:rPr>
          <w:rFonts w:ascii="Tahoma" w:hAnsi="Tahoma" w:cs="Tahoma"/>
          <w:b/>
          <w:bCs/>
        </w:rPr>
        <w:t xml:space="preserve">(Bijlage </w:t>
      </w:r>
      <w:r w:rsidR="00600E8A">
        <w:rPr>
          <w:rFonts w:ascii="Tahoma" w:hAnsi="Tahoma" w:cs="Tahoma"/>
          <w:b/>
          <w:bCs/>
        </w:rPr>
        <w:t>3</w:t>
      </w:r>
      <w:r w:rsidRPr="00AB1059">
        <w:rPr>
          <w:rFonts w:ascii="Tahoma" w:hAnsi="Tahoma" w:cs="Tahoma"/>
          <w:b/>
          <w:bCs/>
        </w:rPr>
        <w:t xml:space="preserve"> – Model Verwerkersovereenkomst)</w:t>
      </w:r>
      <w:r w:rsidRPr="00AB1059">
        <w:rPr>
          <w:rFonts w:ascii="Tahoma" w:hAnsi="Tahoma" w:cs="Tahoma"/>
        </w:rPr>
        <w:t xml:space="preserve"> en/of de Algemene inkoopvoorwaarden diensten SBB 2020 </w:t>
      </w:r>
      <w:r w:rsidRPr="00AB1059">
        <w:rPr>
          <w:rFonts w:ascii="Tahoma" w:hAnsi="Tahoma" w:cs="Tahoma"/>
          <w:b/>
          <w:bCs/>
        </w:rPr>
        <w:t xml:space="preserve">(Bijlage </w:t>
      </w:r>
      <w:r w:rsidR="00600E8A">
        <w:rPr>
          <w:rFonts w:ascii="Tahoma" w:hAnsi="Tahoma" w:cs="Tahoma"/>
          <w:b/>
          <w:bCs/>
        </w:rPr>
        <w:t>4</w:t>
      </w:r>
      <w:r w:rsidRPr="00AB1059">
        <w:rPr>
          <w:rFonts w:ascii="Tahoma" w:hAnsi="Tahoma" w:cs="Tahoma"/>
          <w:b/>
          <w:bCs/>
        </w:rPr>
        <w:t xml:space="preserve"> – Algemene inkoopvoorwaarden diensten SBB 2020)</w:t>
      </w:r>
      <w:r w:rsidRPr="00AB1059">
        <w:rPr>
          <w:rFonts w:ascii="Tahoma" w:hAnsi="Tahoma" w:cs="Tahoma"/>
        </w:rPr>
        <w:t xml:space="preserve"> worden ingediend. De aanbestedende dienst behoudt zich het recht voor om tekstvoorstellen al dan niet aangepast over te nemen.</w:t>
      </w:r>
    </w:p>
    <w:p w14:paraId="6C43EF33" w14:textId="77777777" w:rsidR="00930722" w:rsidRPr="00AB1059" w:rsidRDefault="00930722" w:rsidP="00FE2249">
      <w:pPr>
        <w:spacing w:line="276" w:lineRule="auto"/>
        <w:jc w:val="both"/>
        <w:rPr>
          <w:rFonts w:ascii="Tahoma" w:hAnsi="Tahoma" w:cs="Tahoma"/>
          <w:szCs w:val="19"/>
        </w:rPr>
      </w:pPr>
    </w:p>
    <w:p w14:paraId="72BD1E3E" w14:textId="0A3F191D" w:rsidR="00AA5992" w:rsidRPr="00AB1059" w:rsidRDefault="00AA5992" w:rsidP="00FE2249">
      <w:pPr>
        <w:spacing w:line="276" w:lineRule="auto"/>
        <w:jc w:val="both"/>
        <w:rPr>
          <w:rFonts w:ascii="Tahoma" w:hAnsi="Tahoma" w:cs="Tahoma"/>
          <w:szCs w:val="19"/>
        </w:rPr>
      </w:pPr>
    </w:p>
    <w:p w14:paraId="338BE33D" w14:textId="77777777" w:rsidR="00AA5992" w:rsidRPr="00AB1059" w:rsidRDefault="00AA5992" w:rsidP="00AA5992">
      <w:pPr>
        <w:spacing w:line="276" w:lineRule="auto"/>
        <w:jc w:val="both"/>
        <w:rPr>
          <w:rFonts w:ascii="Tahoma" w:hAnsi="Tahoma" w:cs="Tahoma"/>
          <w:i/>
          <w:color w:val="452777"/>
          <w:szCs w:val="19"/>
        </w:rPr>
      </w:pPr>
      <w:bookmarkStart w:id="89" w:name="_Hlk37770830"/>
      <w:r w:rsidRPr="00AB1059">
        <w:rPr>
          <w:rFonts w:ascii="Tahoma" w:hAnsi="Tahoma" w:cs="Tahoma"/>
          <w:i/>
          <w:color w:val="452777"/>
          <w:szCs w:val="19"/>
        </w:rPr>
        <w:t>Onvolkomenheden, procedurefouten, tegenstrijdigheden en/of bezwaren</w:t>
      </w:r>
    </w:p>
    <w:p w14:paraId="18996C89" w14:textId="67FCB1D9" w:rsidR="00AA5992" w:rsidRPr="00AB1059" w:rsidRDefault="00AA5992" w:rsidP="00AA5992">
      <w:pPr>
        <w:spacing w:line="276" w:lineRule="auto"/>
        <w:jc w:val="both"/>
        <w:rPr>
          <w:rFonts w:ascii="Tahoma" w:hAnsi="Tahoma" w:cs="Tahoma"/>
          <w:szCs w:val="19"/>
        </w:rPr>
      </w:pPr>
      <w:r w:rsidRPr="00AB1059">
        <w:rPr>
          <w:rFonts w:ascii="Tahoma" w:hAnsi="Tahoma" w:cs="Tahoma"/>
          <w:szCs w:val="19"/>
        </w:rPr>
        <w:t xml:space="preserve">De aanbestedingsstukken zijn met zorg samengesteld. Mocht ondernemer desondanks tegenstrijdigheden en/of onvolkomenheden tussen de aanbestedingsstukken onderling, of tussen de aanbestedingsstukken en de tekst van de aankondiging tegenkomen, en/of bezwaren hebben tegen een bepaald onderdeel, of aspecten van de procedure, dan dient ondernemer dit tijdig, bij voorkeur tijdens de eerste vragenronde, doch voor de sluiting van de inschrijftermijn, kenbaar te maken aan de aanbestedende dienst. </w:t>
      </w:r>
    </w:p>
    <w:bookmarkEnd w:id="89"/>
    <w:p w14:paraId="50E58149" w14:textId="77777777" w:rsidR="00AA5992" w:rsidRPr="00AB1059" w:rsidRDefault="00AA5992" w:rsidP="00AA5992">
      <w:pPr>
        <w:spacing w:line="276" w:lineRule="auto"/>
        <w:jc w:val="both"/>
        <w:rPr>
          <w:rFonts w:ascii="Tahoma" w:hAnsi="Tahoma" w:cs="Tahoma"/>
          <w:szCs w:val="19"/>
        </w:rPr>
      </w:pPr>
    </w:p>
    <w:p w14:paraId="0F9DAC3B" w14:textId="5C285C9C" w:rsidR="00AA5992" w:rsidRPr="00AB1059" w:rsidRDefault="00AA5992" w:rsidP="00AA5992">
      <w:pPr>
        <w:spacing w:line="276" w:lineRule="auto"/>
        <w:jc w:val="both"/>
        <w:rPr>
          <w:rFonts w:ascii="Tahoma" w:hAnsi="Tahoma" w:cs="Tahoma"/>
          <w:szCs w:val="19"/>
        </w:rPr>
      </w:pPr>
      <w:r w:rsidRPr="00AB1059">
        <w:rPr>
          <w:rFonts w:ascii="Tahoma" w:hAnsi="Tahoma" w:cs="Tahoma"/>
          <w:szCs w:val="19"/>
        </w:rPr>
        <w:t xml:space="preserve">Indien na sluiting van de inschrijftermijn blijkt dat de aanbestedingsstukken tegenstrijdigheden en/of onvolkomenheden bevatten en deze niet door ondernemer(s) zijn gemeld via </w:t>
      </w:r>
      <w:proofErr w:type="spellStart"/>
      <w:r w:rsidR="002B5738" w:rsidRPr="00AB1059">
        <w:rPr>
          <w:rFonts w:ascii="Tahoma" w:hAnsi="Tahoma" w:cs="Tahoma"/>
          <w:szCs w:val="19"/>
        </w:rPr>
        <w:t>TenderNed</w:t>
      </w:r>
      <w:proofErr w:type="spellEnd"/>
      <w:r w:rsidRPr="00AB1059">
        <w:rPr>
          <w:rFonts w:ascii="Tahoma" w:hAnsi="Tahoma" w:cs="Tahoma"/>
          <w:szCs w:val="19"/>
        </w:rPr>
        <w:t>, zijn deze voor rekening en risico van de ondernemer.</w:t>
      </w:r>
    </w:p>
    <w:p w14:paraId="6635BD93" w14:textId="77777777" w:rsidR="00AA5992" w:rsidRPr="00AB1059" w:rsidRDefault="00AA5992" w:rsidP="00AA5992">
      <w:pPr>
        <w:spacing w:line="276" w:lineRule="auto"/>
        <w:jc w:val="both"/>
        <w:rPr>
          <w:rFonts w:ascii="Tahoma" w:hAnsi="Tahoma" w:cs="Tahoma"/>
          <w:bCs/>
          <w:i/>
          <w:color w:val="452777"/>
          <w:szCs w:val="19"/>
          <w:lang w:eastAsia="nl-NL"/>
        </w:rPr>
      </w:pPr>
    </w:p>
    <w:p w14:paraId="77EC2033" w14:textId="26B0C301" w:rsidR="00AA5992" w:rsidRPr="00AB1059" w:rsidRDefault="00AA5992" w:rsidP="00AA5992">
      <w:pPr>
        <w:spacing w:line="276" w:lineRule="auto"/>
        <w:jc w:val="both"/>
        <w:rPr>
          <w:rFonts w:ascii="Tahoma" w:hAnsi="Tahoma" w:cs="Tahoma"/>
          <w:i/>
          <w:color w:val="452777"/>
          <w:szCs w:val="19"/>
          <w:lang w:eastAsia="nl-NL"/>
        </w:rPr>
      </w:pPr>
      <w:r w:rsidRPr="00AB1059">
        <w:rPr>
          <w:rFonts w:ascii="Tahoma" w:hAnsi="Tahoma" w:cs="Tahoma"/>
          <w:bCs/>
          <w:i/>
          <w:color w:val="452777"/>
          <w:szCs w:val="19"/>
          <w:lang w:eastAsia="nl-NL"/>
        </w:rPr>
        <w:t>Planning</w:t>
      </w:r>
    </w:p>
    <w:p w14:paraId="43378122" w14:textId="517480B5" w:rsidR="002B5738" w:rsidRPr="00AB1059" w:rsidRDefault="002B5738" w:rsidP="002B5738">
      <w:pPr>
        <w:spacing w:line="276" w:lineRule="auto"/>
        <w:jc w:val="both"/>
        <w:rPr>
          <w:rFonts w:ascii="Tahoma" w:hAnsi="Tahoma" w:cs="Tahoma"/>
          <w:szCs w:val="19"/>
        </w:rPr>
      </w:pPr>
      <w:r w:rsidRPr="00AB1059">
        <w:rPr>
          <w:rFonts w:ascii="Tahoma" w:hAnsi="Tahoma" w:cs="Tahoma"/>
          <w:szCs w:val="19"/>
        </w:rPr>
        <w:t>De planning van de vragenronden en de publicatie van de nota’s van inlichtingen is opgenomen in de planning (paragraaf 2.5 van deze aanbestedingsleidraad).</w:t>
      </w:r>
    </w:p>
    <w:p w14:paraId="597DB614" w14:textId="77777777" w:rsidR="000A4D77" w:rsidRPr="00AB1059" w:rsidRDefault="000A4D77" w:rsidP="00FE2249">
      <w:pPr>
        <w:spacing w:line="276" w:lineRule="auto"/>
        <w:jc w:val="both"/>
        <w:rPr>
          <w:rFonts w:ascii="Tahoma" w:hAnsi="Tahoma" w:cs="Tahoma"/>
          <w:szCs w:val="19"/>
        </w:rPr>
      </w:pPr>
    </w:p>
    <w:p w14:paraId="2B91F872" w14:textId="77777777" w:rsidR="00AA5992" w:rsidRPr="00AB1059" w:rsidRDefault="00AA5992" w:rsidP="00AA5992">
      <w:pPr>
        <w:spacing w:line="276" w:lineRule="auto"/>
        <w:jc w:val="both"/>
        <w:rPr>
          <w:rFonts w:ascii="Tahoma" w:hAnsi="Tahoma" w:cs="Tahoma"/>
          <w:i/>
          <w:color w:val="452777"/>
          <w:szCs w:val="19"/>
          <w:lang w:eastAsia="nl-NL"/>
        </w:rPr>
      </w:pPr>
      <w:bookmarkStart w:id="90" w:name="_Hlk37770875"/>
      <w:r w:rsidRPr="00AB1059">
        <w:rPr>
          <w:rFonts w:ascii="Tahoma" w:hAnsi="Tahoma" w:cs="Tahoma"/>
          <w:bCs/>
          <w:i/>
          <w:color w:val="452777"/>
          <w:szCs w:val="19"/>
          <w:lang w:eastAsia="nl-NL"/>
        </w:rPr>
        <w:t xml:space="preserve">Voorschriften stellen van vragen </w:t>
      </w:r>
    </w:p>
    <w:p w14:paraId="1B9BC664" w14:textId="299135F9" w:rsidR="00AA5992" w:rsidRPr="00AB1059" w:rsidRDefault="00AA5992" w:rsidP="004A2F49">
      <w:pPr>
        <w:spacing w:line="276" w:lineRule="auto"/>
        <w:jc w:val="both"/>
        <w:rPr>
          <w:rFonts w:ascii="Tahoma" w:hAnsi="Tahoma" w:cs="Tahoma"/>
          <w:szCs w:val="19"/>
        </w:rPr>
      </w:pPr>
      <w:r w:rsidRPr="00AB1059">
        <w:rPr>
          <w:rFonts w:ascii="Tahoma" w:hAnsi="Tahoma" w:cs="Tahoma"/>
          <w:szCs w:val="19"/>
        </w:rPr>
        <w:t>Vragen kunnen uiterlijk tot de in de genoemde datum en tijd met betrekking tot de betreffende vragenronde worden ingediend</w:t>
      </w:r>
      <w:r w:rsidR="00E915DE" w:rsidRPr="00AB1059">
        <w:rPr>
          <w:rFonts w:ascii="Tahoma" w:hAnsi="Tahoma" w:cs="Tahoma"/>
          <w:szCs w:val="19"/>
        </w:rPr>
        <w:t>. D</w:t>
      </w:r>
      <w:r w:rsidRPr="00AB1059">
        <w:rPr>
          <w:rFonts w:ascii="Tahoma" w:hAnsi="Tahoma" w:cs="Tahoma"/>
          <w:szCs w:val="19"/>
        </w:rPr>
        <w:t>e datum en het tijdstip waarop de aanbestedende dienst de vragen ontvangt</w:t>
      </w:r>
      <w:r w:rsidR="00E915DE" w:rsidRPr="00AB1059">
        <w:rPr>
          <w:rFonts w:ascii="Tahoma" w:hAnsi="Tahoma" w:cs="Tahoma"/>
          <w:szCs w:val="19"/>
        </w:rPr>
        <w:t xml:space="preserve"> is hiervoor</w:t>
      </w:r>
      <w:r w:rsidRPr="00AB1059">
        <w:rPr>
          <w:rFonts w:ascii="Tahoma" w:hAnsi="Tahoma" w:cs="Tahoma"/>
          <w:szCs w:val="19"/>
        </w:rPr>
        <w:t xml:space="preserve"> leidend.</w:t>
      </w:r>
      <w:bookmarkEnd w:id="90"/>
    </w:p>
    <w:p w14:paraId="2160E266" w14:textId="77777777" w:rsidR="00FE2249" w:rsidRPr="00AB1059" w:rsidRDefault="00FE2249" w:rsidP="00FE2249">
      <w:pPr>
        <w:spacing w:line="276" w:lineRule="auto"/>
        <w:ind w:right="-7"/>
        <w:jc w:val="both"/>
        <w:rPr>
          <w:rFonts w:ascii="Tahoma" w:hAnsi="Tahoma" w:cs="Tahoma"/>
          <w:szCs w:val="19"/>
        </w:rPr>
      </w:pPr>
    </w:p>
    <w:p w14:paraId="6A30354A" w14:textId="61F316A9" w:rsidR="005B62FE" w:rsidRPr="00AB1059" w:rsidRDefault="00FE2249" w:rsidP="006A1A33">
      <w:pPr>
        <w:spacing w:line="276" w:lineRule="auto"/>
        <w:ind w:right="-7"/>
        <w:jc w:val="both"/>
        <w:rPr>
          <w:rFonts w:ascii="Tahoma" w:hAnsi="Tahoma" w:cs="Tahoma"/>
          <w:bCs/>
          <w:szCs w:val="19"/>
        </w:rPr>
      </w:pPr>
      <w:r w:rsidRPr="00AB1059">
        <w:rPr>
          <w:rFonts w:ascii="Tahoma" w:hAnsi="Tahoma" w:cs="Tahoma"/>
          <w:b/>
          <w:szCs w:val="19"/>
        </w:rPr>
        <w:t>Let op:</w:t>
      </w:r>
      <w:r w:rsidR="005B62FE" w:rsidRPr="00AB1059">
        <w:rPr>
          <w:rFonts w:ascii="Tahoma" w:hAnsi="Tahoma" w:cs="Tahoma"/>
          <w:b/>
          <w:szCs w:val="19"/>
        </w:rPr>
        <w:t xml:space="preserve"> </w:t>
      </w:r>
      <w:bookmarkStart w:id="91" w:name="_Hlk37770910"/>
      <w:r w:rsidR="005B62FE" w:rsidRPr="00AB1059">
        <w:rPr>
          <w:rFonts w:ascii="Tahoma" w:hAnsi="Tahoma" w:cs="Tahoma"/>
          <w:bCs/>
          <w:szCs w:val="19"/>
        </w:rPr>
        <w:t>Vragen gesteld tijdens een tweede</w:t>
      </w:r>
      <w:r w:rsidR="006F0F6D" w:rsidRPr="00AB1059">
        <w:rPr>
          <w:rFonts w:ascii="Tahoma" w:hAnsi="Tahoma" w:cs="Tahoma"/>
          <w:bCs/>
          <w:szCs w:val="19"/>
        </w:rPr>
        <w:t>,</w:t>
      </w:r>
      <w:r w:rsidR="005B62FE" w:rsidRPr="00AB1059">
        <w:rPr>
          <w:rFonts w:ascii="Tahoma" w:hAnsi="Tahoma" w:cs="Tahoma"/>
          <w:bCs/>
          <w:szCs w:val="19"/>
        </w:rPr>
        <w:t xml:space="preserve"> of volgende vragenronde mogen enkel betrekking hebben op de antwoorden die gegeven zijn in de voorgaande vragenronde. Van ondernemers wordt dan ook een proactieve en zorgvuldige houding verwacht</w:t>
      </w:r>
    </w:p>
    <w:p w14:paraId="58365B96" w14:textId="77777777" w:rsidR="00072205" w:rsidRPr="00AB1059" w:rsidRDefault="00072205" w:rsidP="006A1A33">
      <w:pPr>
        <w:spacing w:line="276" w:lineRule="auto"/>
        <w:ind w:right="-7"/>
        <w:jc w:val="both"/>
        <w:rPr>
          <w:rFonts w:ascii="Tahoma" w:hAnsi="Tahoma" w:cs="Tahoma"/>
          <w:bCs/>
          <w:szCs w:val="19"/>
        </w:rPr>
      </w:pPr>
    </w:p>
    <w:p w14:paraId="77E2F9EB" w14:textId="77777777" w:rsidR="00A87B1D" w:rsidRPr="00AB1059" w:rsidRDefault="00A87B1D" w:rsidP="006A1A33">
      <w:pPr>
        <w:spacing w:line="276" w:lineRule="auto"/>
        <w:ind w:right="-7"/>
        <w:jc w:val="both"/>
        <w:rPr>
          <w:rFonts w:ascii="Tahoma" w:hAnsi="Tahoma" w:cs="Tahoma"/>
        </w:rPr>
      </w:pPr>
      <w:r w:rsidRPr="00AB1059">
        <w:rPr>
          <w:rFonts w:ascii="Tahoma" w:hAnsi="Tahoma" w:cs="Tahoma"/>
        </w:rPr>
        <w:t>De voorschriften die worden gehanteerd voor het stellen van vragen zijn hieronder opgenomen:</w:t>
      </w:r>
    </w:p>
    <w:p w14:paraId="440DA8AC" w14:textId="77777777" w:rsidR="00A87B1D"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De vragen dienen via de vraag &amp; antwoord module van </w:t>
      </w:r>
      <w:proofErr w:type="spellStart"/>
      <w:r w:rsidRPr="00AB1059">
        <w:rPr>
          <w:rFonts w:ascii="Tahoma" w:hAnsi="Tahoma" w:cs="Tahoma"/>
        </w:rPr>
        <w:t>TenderNed</w:t>
      </w:r>
      <w:proofErr w:type="spellEnd"/>
      <w:r w:rsidRPr="00AB1059">
        <w:rPr>
          <w:rFonts w:ascii="Tahoma" w:hAnsi="Tahoma" w:cs="Tahoma"/>
        </w:rPr>
        <w:t xml:space="preserve"> te worden ingediend. </w:t>
      </w:r>
    </w:p>
    <w:p w14:paraId="33FE8773" w14:textId="2814E122" w:rsidR="00A87B1D"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Elke vraag dient een duidelijke verwijzing naar hoofdstuk-, paragraaf- en/of bijlage- en paginanummers te bevatten. </w:t>
      </w:r>
    </w:p>
    <w:p w14:paraId="5EB68178" w14:textId="64104F5C" w:rsidR="00A87B1D"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Alle vragen dienen anoniem gesteld te worden. Dit betekent dat er geen bedrijfsnaam of andere bedrijfsspecifieke kenmerken in vermeld worden. </w:t>
      </w:r>
    </w:p>
    <w:p w14:paraId="29C3AA2B" w14:textId="759E086C" w:rsidR="00A87B1D"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Alle vragen worden separaat van elkaar gesteld, het indienen van meerdere vragen als één vraag is niet toegestaan. </w:t>
      </w:r>
    </w:p>
    <w:p w14:paraId="65B2F8C0" w14:textId="431BDE8F" w:rsidR="00A87B1D"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Voor vragen die niet op de juiste wijze gesteld zijn geldt dat de aanbestedende dienst gerechtigd is deze niet te beantwoorden. </w:t>
      </w:r>
    </w:p>
    <w:p w14:paraId="646DE72C" w14:textId="54541787" w:rsidR="00072205" w:rsidRPr="00AB1059" w:rsidRDefault="00A87B1D" w:rsidP="008424BD">
      <w:pPr>
        <w:pStyle w:val="Lijstalinea"/>
        <w:numPr>
          <w:ilvl w:val="0"/>
          <w:numId w:val="31"/>
        </w:numPr>
        <w:spacing w:line="276" w:lineRule="auto"/>
        <w:jc w:val="both"/>
        <w:rPr>
          <w:rFonts w:ascii="Tahoma" w:hAnsi="Tahoma" w:cs="Tahoma"/>
        </w:rPr>
      </w:pPr>
      <w:r w:rsidRPr="00AB1059">
        <w:rPr>
          <w:rFonts w:ascii="Tahoma" w:hAnsi="Tahoma" w:cs="Tahoma"/>
        </w:rPr>
        <w:t>Te laat ingediende vragen worden in principe niet beantwoord. Dit is enkel anders indien aanbestedende dienst van mening is dat de vraag dermate essentieel is dat beantwoording hiervan noodzakelijk is voor alle betrokkenen</w:t>
      </w:r>
      <w:r w:rsidR="00AB1059" w:rsidRPr="00AB1059">
        <w:rPr>
          <w:rFonts w:ascii="Tahoma" w:hAnsi="Tahoma" w:cs="Tahoma"/>
        </w:rPr>
        <w:t>.</w:t>
      </w:r>
    </w:p>
    <w:p w14:paraId="7E7FF507" w14:textId="77777777" w:rsidR="00AB1059" w:rsidRPr="00AB1059" w:rsidRDefault="00AB1059" w:rsidP="008424BD">
      <w:pPr>
        <w:pStyle w:val="Lijstalinea"/>
        <w:numPr>
          <w:ilvl w:val="0"/>
          <w:numId w:val="31"/>
        </w:numPr>
        <w:spacing w:line="276" w:lineRule="auto"/>
        <w:jc w:val="both"/>
        <w:rPr>
          <w:rFonts w:ascii="Tahoma" w:hAnsi="Tahoma" w:cs="Tahoma"/>
        </w:rPr>
      </w:pPr>
      <w:r w:rsidRPr="00AB1059">
        <w:rPr>
          <w:rFonts w:ascii="Tahoma" w:hAnsi="Tahoma" w:cs="Tahoma"/>
        </w:rPr>
        <w:t xml:space="preserve">Voor vragen die gesteld worden tijdens de tweede vragenronde en die geen betrekking </w:t>
      </w:r>
    </w:p>
    <w:p w14:paraId="0DE7FF36" w14:textId="77777777" w:rsidR="00AB1059" w:rsidRPr="00AB1059" w:rsidRDefault="00AB1059" w:rsidP="00AB1059">
      <w:pPr>
        <w:pStyle w:val="Lijstalinea"/>
        <w:spacing w:line="276" w:lineRule="auto"/>
        <w:jc w:val="both"/>
        <w:rPr>
          <w:rFonts w:ascii="Tahoma" w:hAnsi="Tahoma" w:cs="Tahoma"/>
        </w:rPr>
      </w:pPr>
      <w:r w:rsidRPr="00AB1059">
        <w:rPr>
          <w:rFonts w:ascii="Tahoma" w:hAnsi="Tahoma" w:cs="Tahoma"/>
        </w:rPr>
        <w:t xml:space="preserve">hebben op de antwoorden gegeven in de eerste vragenronde geldt dat de aanbestedende </w:t>
      </w:r>
    </w:p>
    <w:p w14:paraId="1836833A" w14:textId="77777777" w:rsidR="00AB1059" w:rsidRPr="00AB1059" w:rsidRDefault="00AB1059" w:rsidP="00AB1059">
      <w:pPr>
        <w:pStyle w:val="Lijstalinea"/>
        <w:spacing w:line="276" w:lineRule="auto"/>
        <w:jc w:val="both"/>
        <w:rPr>
          <w:rFonts w:ascii="Tahoma" w:hAnsi="Tahoma" w:cs="Tahoma"/>
        </w:rPr>
      </w:pPr>
      <w:r w:rsidRPr="00AB1059">
        <w:rPr>
          <w:rFonts w:ascii="Tahoma" w:hAnsi="Tahoma" w:cs="Tahoma"/>
        </w:rPr>
        <w:t>dienst gerechtigd is deze niet te beantwoorden.</w:t>
      </w:r>
    </w:p>
    <w:p w14:paraId="55AA2610" w14:textId="2092E4CD" w:rsidR="00AB1059" w:rsidRDefault="00AB1059" w:rsidP="008424BD">
      <w:pPr>
        <w:pStyle w:val="Lijstalinea"/>
        <w:numPr>
          <w:ilvl w:val="0"/>
          <w:numId w:val="31"/>
        </w:numPr>
        <w:spacing w:line="276" w:lineRule="auto"/>
        <w:jc w:val="both"/>
        <w:rPr>
          <w:rFonts w:ascii="Tahoma" w:hAnsi="Tahoma" w:cs="Tahoma"/>
        </w:rPr>
      </w:pPr>
      <w:r w:rsidRPr="00AB1059">
        <w:rPr>
          <w:rFonts w:ascii="Tahoma" w:hAnsi="Tahoma" w:cs="Tahoma"/>
        </w:rPr>
        <w:lastRenderedPageBreak/>
        <w:t xml:space="preserve">Individuele vragen mogen enkel gesteld worden indien de vragensteller zich beroept op artikel 2.53 lid 3 </w:t>
      </w:r>
      <w:proofErr w:type="spellStart"/>
      <w:r w:rsidRPr="00AB1059">
        <w:rPr>
          <w:rFonts w:ascii="Tahoma" w:hAnsi="Tahoma" w:cs="Tahoma"/>
        </w:rPr>
        <w:t>Aw</w:t>
      </w:r>
      <w:proofErr w:type="spellEnd"/>
      <w:r w:rsidRPr="00AB1059">
        <w:rPr>
          <w:rFonts w:ascii="Tahoma" w:hAnsi="Tahoma" w:cs="Tahoma"/>
        </w:rPr>
        <w:t xml:space="preserve"> 2012. Vragensteller dient een dergelijk beroep duidelijk aan te geven. Indien de vraag, naar beoordeling van de aanbestedende dienst, geen bedrijfseconomisch belang kent dat de individuele beantwoording van de betreffende vraag rechtvaardigt wordt de betreffende vraag niet beantwoord, tenzij vragensteller alsnog toestemming verleent de vraag op te nemen in de nota van inlichtingen. Het antwoord op een individuele vraag wordt middels een bericht op </w:t>
      </w:r>
      <w:proofErr w:type="spellStart"/>
      <w:r w:rsidRPr="00AB1059">
        <w:rPr>
          <w:rFonts w:ascii="Tahoma" w:hAnsi="Tahoma" w:cs="Tahoma"/>
        </w:rPr>
        <w:t>TenderNed</w:t>
      </w:r>
      <w:proofErr w:type="spellEnd"/>
      <w:r w:rsidRPr="00AB1059">
        <w:rPr>
          <w:rFonts w:ascii="Tahoma" w:hAnsi="Tahoma" w:cs="Tahoma"/>
        </w:rPr>
        <w:t xml:space="preserve"> aan de vragensteller verzonden en heeft dezelfde (juridische) status als een nota van inlichtingen.</w:t>
      </w:r>
    </w:p>
    <w:p w14:paraId="3495AB81" w14:textId="77777777" w:rsidR="00246A24" w:rsidRDefault="00246A24" w:rsidP="00246A24">
      <w:pPr>
        <w:spacing w:line="276" w:lineRule="auto"/>
        <w:jc w:val="both"/>
        <w:rPr>
          <w:rFonts w:ascii="Tahoma" w:hAnsi="Tahoma" w:cs="Tahoma"/>
        </w:rPr>
      </w:pPr>
    </w:p>
    <w:p w14:paraId="1EE8C0A1" w14:textId="303FC78C" w:rsidR="00246A24" w:rsidRPr="00246A24" w:rsidRDefault="00246A24" w:rsidP="00246A24">
      <w:pPr>
        <w:spacing w:line="276" w:lineRule="auto"/>
        <w:jc w:val="both"/>
        <w:rPr>
          <w:rFonts w:ascii="Tahoma" w:hAnsi="Tahoma" w:cs="Tahoma"/>
        </w:rPr>
      </w:pPr>
      <w:r w:rsidRPr="00246A24">
        <w:rPr>
          <w:rFonts w:ascii="Tahoma" w:hAnsi="Tahoma" w:cs="Tahoma"/>
        </w:rPr>
        <w:t>Voor het melden van onvolkomenheden, procedurefouten en/of tegenstrijdigheden gelden</w:t>
      </w:r>
      <w:r w:rsidR="00193F5A">
        <w:rPr>
          <w:rFonts w:ascii="Tahoma" w:hAnsi="Tahoma" w:cs="Tahoma"/>
        </w:rPr>
        <w:t xml:space="preserve"> </w:t>
      </w:r>
      <w:r w:rsidRPr="00246A24">
        <w:rPr>
          <w:rFonts w:ascii="Tahoma" w:hAnsi="Tahoma" w:cs="Tahoma"/>
        </w:rPr>
        <w:t>dezelfde voorwaarden als voor het stellen van vragen, echter deze zijn niet gebonden aan de genoemde vragenronden.</w:t>
      </w:r>
    </w:p>
    <w:bookmarkEnd w:id="91"/>
    <w:p w14:paraId="067A6996" w14:textId="4216B39C" w:rsidR="005B62FE" w:rsidRPr="00AB1059" w:rsidRDefault="005B62FE" w:rsidP="00FE2249">
      <w:pPr>
        <w:spacing w:line="276" w:lineRule="auto"/>
        <w:jc w:val="both"/>
        <w:rPr>
          <w:rFonts w:ascii="Tahoma" w:hAnsi="Tahoma" w:cs="Tahoma"/>
        </w:rPr>
      </w:pPr>
    </w:p>
    <w:p w14:paraId="7BF533DF" w14:textId="6FE6DE7C" w:rsidR="00AA5992" w:rsidRPr="00246A24" w:rsidRDefault="00AA5992" w:rsidP="00FE2249">
      <w:pPr>
        <w:spacing w:line="276" w:lineRule="auto"/>
        <w:jc w:val="both"/>
        <w:rPr>
          <w:rFonts w:ascii="Tahoma" w:hAnsi="Tahoma" w:cs="Tahoma"/>
          <w:bCs/>
          <w:i/>
          <w:szCs w:val="19"/>
          <w:lang w:eastAsia="nl-NL"/>
        </w:rPr>
      </w:pPr>
      <w:bookmarkStart w:id="92" w:name="_Hlk37770937"/>
      <w:r w:rsidRPr="00246A24">
        <w:rPr>
          <w:rFonts w:ascii="Tahoma" w:hAnsi="Tahoma" w:cs="Tahoma"/>
          <w:bCs/>
          <w:i/>
          <w:szCs w:val="19"/>
          <w:lang w:eastAsia="nl-NL"/>
        </w:rPr>
        <w:t>Nota</w:t>
      </w:r>
      <w:r w:rsidRPr="00246A24">
        <w:rPr>
          <w:rFonts w:ascii="Tahoma" w:hAnsi="Tahoma" w:cs="Tahoma"/>
          <w:szCs w:val="19"/>
        </w:rPr>
        <w:t>’s</w:t>
      </w:r>
      <w:r w:rsidRPr="00246A24">
        <w:rPr>
          <w:rFonts w:ascii="Tahoma" w:hAnsi="Tahoma" w:cs="Tahoma"/>
          <w:bCs/>
          <w:i/>
          <w:szCs w:val="19"/>
          <w:lang w:eastAsia="nl-NL"/>
        </w:rPr>
        <w:t xml:space="preserve"> van inlichtingen</w:t>
      </w:r>
    </w:p>
    <w:p w14:paraId="105710C7" w14:textId="51D60B7A" w:rsidR="00FE2249" w:rsidRPr="00246A24" w:rsidRDefault="00FE2249" w:rsidP="00FE2249">
      <w:pPr>
        <w:spacing w:line="276" w:lineRule="auto"/>
        <w:ind w:right="-7"/>
        <w:jc w:val="both"/>
        <w:rPr>
          <w:rFonts w:ascii="Tahoma" w:hAnsi="Tahoma" w:cs="Tahoma"/>
          <w:szCs w:val="19"/>
        </w:rPr>
      </w:pPr>
      <w:r w:rsidRPr="00246A24">
        <w:rPr>
          <w:rFonts w:ascii="Tahoma" w:hAnsi="Tahoma" w:cs="Tahoma"/>
          <w:szCs w:val="19"/>
        </w:rPr>
        <w:t xml:space="preserve">De vragen inclusief de antwoorden worden uiterlijk op de in de planning genoemde </w:t>
      </w:r>
      <w:r w:rsidR="005B62FE" w:rsidRPr="00246A24">
        <w:rPr>
          <w:rFonts w:ascii="Tahoma" w:hAnsi="Tahoma" w:cs="Tahoma"/>
          <w:szCs w:val="19"/>
        </w:rPr>
        <w:t>datum</w:t>
      </w:r>
      <w:r w:rsidRPr="00246A24">
        <w:rPr>
          <w:rFonts w:ascii="Tahoma" w:hAnsi="Tahoma" w:cs="Tahoma"/>
          <w:szCs w:val="19"/>
        </w:rPr>
        <w:t xml:space="preserve"> behorende bij de betreffende vragenronde (geanonimiseerd), in de vorm van een nota van inlichtingen gepubliceerd middels de vraag</w:t>
      </w:r>
      <w:r w:rsidR="003B4F80" w:rsidRPr="00246A24">
        <w:rPr>
          <w:rFonts w:ascii="Tahoma" w:hAnsi="Tahoma" w:cs="Tahoma"/>
          <w:szCs w:val="19"/>
        </w:rPr>
        <w:t xml:space="preserve"> </w:t>
      </w:r>
      <w:r w:rsidRPr="00246A24">
        <w:rPr>
          <w:rFonts w:ascii="Tahoma" w:hAnsi="Tahoma" w:cs="Tahoma"/>
          <w:szCs w:val="19"/>
        </w:rPr>
        <w:t>&amp;</w:t>
      </w:r>
      <w:r w:rsidR="003B4F80" w:rsidRPr="00246A24">
        <w:rPr>
          <w:rFonts w:ascii="Tahoma" w:hAnsi="Tahoma" w:cs="Tahoma"/>
          <w:szCs w:val="19"/>
        </w:rPr>
        <w:t xml:space="preserve"> </w:t>
      </w:r>
      <w:r w:rsidRPr="00246A24">
        <w:rPr>
          <w:rFonts w:ascii="Tahoma" w:hAnsi="Tahoma" w:cs="Tahoma"/>
          <w:szCs w:val="19"/>
        </w:rPr>
        <w:t xml:space="preserve">antwoord module op </w:t>
      </w:r>
      <w:proofErr w:type="spellStart"/>
      <w:r w:rsidR="002B5738" w:rsidRPr="00246A24">
        <w:rPr>
          <w:rFonts w:ascii="Tahoma" w:hAnsi="Tahoma" w:cs="Tahoma"/>
          <w:szCs w:val="19"/>
        </w:rPr>
        <w:t>TenderNed</w:t>
      </w:r>
      <w:proofErr w:type="spellEnd"/>
      <w:r w:rsidRPr="00246A24">
        <w:rPr>
          <w:rFonts w:ascii="Tahoma" w:hAnsi="Tahoma" w:cs="Tahoma"/>
          <w:szCs w:val="19"/>
        </w:rPr>
        <w:t xml:space="preserve">. </w:t>
      </w:r>
      <w:r w:rsidR="00AA5992" w:rsidRPr="00246A24">
        <w:rPr>
          <w:rFonts w:ascii="Tahoma" w:hAnsi="Tahoma" w:cs="Tahoma"/>
          <w:szCs w:val="19"/>
        </w:rPr>
        <w:t>Ondernemers worden geacht van de inhoud van de nota(‘s) van inlichtingen kennis te nemen.</w:t>
      </w:r>
    </w:p>
    <w:p w14:paraId="772B504C" w14:textId="77777777" w:rsidR="00FE2249" w:rsidRPr="00AB1059" w:rsidRDefault="00FE2249" w:rsidP="00FE2249">
      <w:pPr>
        <w:spacing w:line="276" w:lineRule="auto"/>
        <w:ind w:right="-7"/>
        <w:jc w:val="both"/>
        <w:rPr>
          <w:rFonts w:ascii="Tahoma" w:hAnsi="Tahoma" w:cs="Tahoma"/>
          <w:color w:val="C00000"/>
          <w:szCs w:val="19"/>
        </w:rPr>
      </w:pPr>
    </w:p>
    <w:p w14:paraId="53B461AE" w14:textId="0F79A0A2" w:rsidR="00FE2249" w:rsidRPr="00246A24" w:rsidRDefault="00FE2249" w:rsidP="00FE2249">
      <w:pPr>
        <w:spacing w:line="276" w:lineRule="auto"/>
        <w:ind w:right="-7"/>
        <w:jc w:val="both"/>
        <w:rPr>
          <w:rFonts w:ascii="Tahoma" w:hAnsi="Tahoma" w:cs="Tahoma"/>
          <w:szCs w:val="19"/>
        </w:rPr>
      </w:pPr>
      <w:bookmarkStart w:id="93" w:name="_Hlk4320611"/>
      <w:r w:rsidRPr="00246A24">
        <w:rPr>
          <w:rFonts w:ascii="Tahoma" w:hAnsi="Tahoma" w:cs="Tahoma"/>
          <w:szCs w:val="19"/>
        </w:rPr>
        <w:t xml:space="preserve">De laatste nota van inlichtingen wordt uiterlijk tien kalenderdagen voor de </w:t>
      </w:r>
      <w:r w:rsidR="005F5067" w:rsidRPr="00246A24">
        <w:rPr>
          <w:rFonts w:ascii="Tahoma" w:hAnsi="Tahoma" w:cs="Tahoma"/>
          <w:szCs w:val="19"/>
        </w:rPr>
        <w:t xml:space="preserve">sluiting van de </w:t>
      </w:r>
      <w:r w:rsidR="006F0F6D" w:rsidRPr="00246A24">
        <w:rPr>
          <w:rFonts w:ascii="Tahoma" w:hAnsi="Tahoma" w:cs="Tahoma"/>
          <w:szCs w:val="19"/>
        </w:rPr>
        <w:t>termijn voor het indienen van een inschrijving</w:t>
      </w:r>
      <w:r w:rsidRPr="00246A24">
        <w:rPr>
          <w:rFonts w:ascii="Tahoma" w:hAnsi="Tahoma" w:cs="Tahoma"/>
          <w:szCs w:val="19"/>
        </w:rPr>
        <w:t xml:space="preserve"> middels de vraag</w:t>
      </w:r>
      <w:r w:rsidR="003B4F80" w:rsidRPr="00246A24">
        <w:rPr>
          <w:rFonts w:ascii="Tahoma" w:hAnsi="Tahoma" w:cs="Tahoma"/>
          <w:szCs w:val="19"/>
        </w:rPr>
        <w:t xml:space="preserve"> </w:t>
      </w:r>
      <w:r w:rsidRPr="00246A24">
        <w:rPr>
          <w:rFonts w:ascii="Tahoma" w:hAnsi="Tahoma" w:cs="Tahoma"/>
          <w:szCs w:val="19"/>
        </w:rPr>
        <w:t>&amp;</w:t>
      </w:r>
      <w:r w:rsidR="003B4F80" w:rsidRPr="00246A24">
        <w:rPr>
          <w:rFonts w:ascii="Tahoma" w:hAnsi="Tahoma" w:cs="Tahoma"/>
          <w:szCs w:val="19"/>
        </w:rPr>
        <w:t xml:space="preserve"> </w:t>
      </w:r>
      <w:r w:rsidRPr="00246A24">
        <w:rPr>
          <w:rFonts w:ascii="Tahoma" w:hAnsi="Tahoma" w:cs="Tahoma"/>
          <w:szCs w:val="19"/>
        </w:rPr>
        <w:t xml:space="preserve">antwoord module op </w:t>
      </w:r>
      <w:proofErr w:type="spellStart"/>
      <w:r w:rsidR="002B5738" w:rsidRPr="00246A24">
        <w:rPr>
          <w:rFonts w:ascii="Tahoma" w:hAnsi="Tahoma" w:cs="Tahoma"/>
          <w:szCs w:val="19"/>
        </w:rPr>
        <w:t>TenderNed</w:t>
      </w:r>
      <w:proofErr w:type="spellEnd"/>
      <w:r w:rsidRPr="00246A24">
        <w:rPr>
          <w:rFonts w:ascii="Tahoma" w:hAnsi="Tahoma" w:cs="Tahoma"/>
          <w:szCs w:val="19"/>
        </w:rPr>
        <w:t xml:space="preserve"> gepubliceerd.</w:t>
      </w:r>
    </w:p>
    <w:bookmarkEnd w:id="93"/>
    <w:p w14:paraId="4A14239B" w14:textId="77777777" w:rsidR="00FE2249" w:rsidRPr="00AB1059" w:rsidRDefault="00FE2249" w:rsidP="00FE2249">
      <w:pPr>
        <w:spacing w:line="276" w:lineRule="auto"/>
        <w:ind w:right="-7"/>
        <w:jc w:val="both"/>
        <w:rPr>
          <w:rFonts w:ascii="Tahoma" w:hAnsi="Tahoma" w:cs="Tahoma"/>
          <w:color w:val="C00000"/>
          <w:szCs w:val="19"/>
        </w:rPr>
      </w:pPr>
    </w:p>
    <w:p w14:paraId="6681792F" w14:textId="1B3E538A" w:rsidR="005F5067" w:rsidRPr="00AB1059" w:rsidRDefault="005F5067" w:rsidP="005F5067">
      <w:pPr>
        <w:spacing w:line="276" w:lineRule="auto"/>
        <w:ind w:right="-7"/>
        <w:jc w:val="both"/>
        <w:rPr>
          <w:rFonts w:ascii="Tahoma" w:hAnsi="Tahoma" w:cs="Tahoma"/>
          <w:szCs w:val="19"/>
          <w:lang w:eastAsia="nl-BE"/>
        </w:rPr>
      </w:pPr>
      <w:r w:rsidRPr="00AB1059">
        <w:rPr>
          <w:rFonts w:ascii="Tahoma" w:hAnsi="Tahoma" w:cs="Tahoma"/>
          <w:szCs w:val="19"/>
          <w:lang w:eastAsia="nl-BE"/>
        </w:rPr>
        <w:t xml:space="preserve">Indien ondernemer van mening is dat een antwoord in een nota van inlichtingen niet correct is dient dit voor sluitingsdatum van de inschrijving gemeld te worden via </w:t>
      </w:r>
      <w:proofErr w:type="spellStart"/>
      <w:r w:rsidR="002B5738" w:rsidRPr="00AB1059">
        <w:rPr>
          <w:rFonts w:ascii="Tahoma" w:hAnsi="Tahoma" w:cs="Tahoma"/>
          <w:szCs w:val="19"/>
          <w:lang w:eastAsia="nl-BE"/>
        </w:rPr>
        <w:t>TenderNe</w:t>
      </w:r>
      <w:r w:rsidR="002B5738" w:rsidRPr="00246A24">
        <w:rPr>
          <w:rFonts w:ascii="Tahoma" w:hAnsi="Tahoma" w:cs="Tahoma"/>
          <w:szCs w:val="19"/>
          <w:lang w:eastAsia="nl-BE"/>
        </w:rPr>
        <w:t>d</w:t>
      </w:r>
      <w:proofErr w:type="spellEnd"/>
      <w:r w:rsidRPr="00246A24">
        <w:rPr>
          <w:rFonts w:ascii="Tahoma" w:hAnsi="Tahoma" w:cs="Tahoma"/>
          <w:szCs w:val="19"/>
        </w:rPr>
        <w:t>, of dient ondernemer een klacht in te dienen conform de klachtenprocedure</w:t>
      </w:r>
      <w:r w:rsidRPr="00246A24">
        <w:rPr>
          <w:rFonts w:ascii="Tahoma" w:hAnsi="Tahoma" w:cs="Tahoma"/>
          <w:szCs w:val="19"/>
          <w:lang w:eastAsia="nl-BE"/>
        </w:rPr>
        <w:t xml:space="preserve">. </w:t>
      </w:r>
    </w:p>
    <w:p w14:paraId="4061448E" w14:textId="77777777" w:rsidR="005A6656" w:rsidRPr="00AB1059" w:rsidRDefault="005A6656" w:rsidP="005F5067">
      <w:pPr>
        <w:spacing w:line="276" w:lineRule="auto"/>
        <w:ind w:right="-7"/>
        <w:jc w:val="both"/>
        <w:rPr>
          <w:rFonts w:ascii="Tahoma" w:hAnsi="Tahoma" w:cs="Tahoma"/>
          <w:szCs w:val="19"/>
          <w:lang w:eastAsia="nl-BE"/>
        </w:rPr>
      </w:pPr>
    </w:p>
    <w:p w14:paraId="0DDE3AF7" w14:textId="612E44DF" w:rsidR="005F5067" w:rsidRPr="00AB1059" w:rsidRDefault="005F5067" w:rsidP="005F5067">
      <w:pPr>
        <w:spacing w:line="276" w:lineRule="auto"/>
        <w:ind w:right="-7"/>
        <w:jc w:val="both"/>
        <w:rPr>
          <w:rFonts w:ascii="Tahoma" w:hAnsi="Tahoma" w:cs="Tahoma"/>
          <w:szCs w:val="19"/>
          <w:lang w:eastAsia="nl-BE"/>
        </w:rPr>
      </w:pPr>
      <w:r w:rsidRPr="00AB1059">
        <w:rPr>
          <w:rFonts w:ascii="Tahoma" w:hAnsi="Tahoma" w:cs="Tahoma"/>
          <w:szCs w:val="18"/>
        </w:rPr>
        <w:t>Voorgaande geldt onverkort het recht om terstond een kort</w:t>
      </w:r>
      <w:r w:rsidR="00986DDB" w:rsidRPr="00AB1059">
        <w:rPr>
          <w:rFonts w:ascii="Tahoma" w:hAnsi="Tahoma" w:cs="Tahoma"/>
          <w:szCs w:val="18"/>
        </w:rPr>
        <w:t xml:space="preserve"> </w:t>
      </w:r>
      <w:r w:rsidRPr="00AB1059">
        <w:rPr>
          <w:rFonts w:ascii="Tahoma" w:hAnsi="Tahoma" w:cs="Tahoma"/>
          <w:szCs w:val="18"/>
        </w:rPr>
        <w:t>geding aan te spannen middels een betekende dagvaarding aan de aanbestedende dienst zulks op straffe van verval van rechten.</w:t>
      </w:r>
    </w:p>
    <w:bookmarkEnd w:id="87"/>
    <w:bookmarkEnd w:id="88"/>
    <w:bookmarkEnd w:id="92"/>
    <w:p w14:paraId="6C28B708" w14:textId="77777777" w:rsidR="00FE2249" w:rsidRPr="00AB1059" w:rsidRDefault="00FE2249" w:rsidP="00336CC7">
      <w:pPr>
        <w:spacing w:line="276" w:lineRule="auto"/>
        <w:jc w:val="both"/>
        <w:rPr>
          <w:rFonts w:ascii="Tahoma" w:hAnsi="Tahoma" w:cs="Tahoma"/>
          <w:szCs w:val="19"/>
        </w:rPr>
      </w:pPr>
    </w:p>
    <w:p w14:paraId="17148C48" w14:textId="344FDF5D" w:rsidR="005E6611" w:rsidRPr="00AB1059" w:rsidRDefault="007D0283" w:rsidP="008424BD">
      <w:pPr>
        <w:pStyle w:val="Kop2"/>
        <w:rPr>
          <w:rFonts w:ascii="Tahoma" w:hAnsi="Tahoma" w:cs="Tahoma"/>
        </w:rPr>
      </w:pPr>
      <w:bookmarkStart w:id="94" w:name="_Toc480280369"/>
      <w:r w:rsidRPr="00AB1059">
        <w:rPr>
          <w:rFonts w:ascii="Tahoma" w:hAnsi="Tahoma" w:cs="Tahoma"/>
        </w:rPr>
        <w:t xml:space="preserve"> </w:t>
      </w:r>
      <w:bookmarkStart w:id="95" w:name="_Toc122531216"/>
      <w:r w:rsidR="005E6611" w:rsidRPr="00AB1059">
        <w:rPr>
          <w:rFonts w:ascii="Tahoma" w:hAnsi="Tahoma" w:cs="Tahoma"/>
        </w:rPr>
        <w:t>Algemene klachtenregeling</w:t>
      </w:r>
      <w:bookmarkEnd w:id="95"/>
    </w:p>
    <w:p w14:paraId="4663F696" w14:textId="4D43EA45" w:rsidR="00FE2249" w:rsidRPr="00AB1059" w:rsidRDefault="00FE2249" w:rsidP="00FE2249">
      <w:pPr>
        <w:spacing w:line="276" w:lineRule="auto"/>
        <w:jc w:val="both"/>
        <w:rPr>
          <w:rFonts w:ascii="Tahoma" w:hAnsi="Tahoma" w:cs="Tahoma"/>
          <w:szCs w:val="19"/>
        </w:rPr>
      </w:pPr>
      <w:r w:rsidRPr="00AB1059">
        <w:rPr>
          <w:rFonts w:ascii="Tahoma" w:hAnsi="Tahoma" w:cs="Tahoma"/>
          <w:szCs w:val="19"/>
        </w:rPr>
        <w:t>De aanbestedende dienst doet haar uiterste best om de aanbestedingsprocedure zo zorgvuldig mogelijk te laten verlopen. Naast de mogelijkheid om vragen te stellen tijdens de aanbestedingsprocedure kunnen ondernemers, branche- en belangenorganisaties aan de orde stellen dat een bepaald handelen</w:t>
      </w:r>
      <w:r w:rsidR="00AA5992" w:rsidRPr="00AB1059">
        <w:rPr>
          <w:rFonts w:ascii="Tahoma" w:hAnsi="Tahoma" w:cs="Tahoma"/>
          <w:szCs w:val="19"/>
        </w:rPr>
        <w:t>,</w:t>
      </w:r>
      <w:r w:rsidRPr="00AB1059">
        <w:rPr>
          <w:rFonts w:ascii="Tahoma" w:hAnsi="Tahoma" w:cs="Tahoma"/>
          <w:szCs w:val="19"/>
        </w:rPr>
        <w:t xml:space="preserve"> of nalaten van de aanbestedende dienst in een concrete aanbesteding in strijd is met wettelijke bepalingen of met andere voorschriften die voor de aanbesteding gelden. Ook kan worden geklaagd over optreden van de aanbestedende dienst dat indruist tegen een of meer van de voor aanbestedingen geldende beginselen van transparantie, non-discriminatie, gelijke behandeling en proportionaliteit.</w:t>
      </w:r>
    </w:p>
    <w:p w14:paraId="03F7A646" w14:textId="77777777" w:rsidR="00FE2249" w:rsidRPr="00AB1059" w:rsidRDefault="00FE2249" w:rsidP="00FE2249">
      <w:pPr>
        <w:spacing w:line="276" w:lineRule="auto"/>
        <w:jc w:val="both"/>
        <w:rPr>
          <w:rFonts w:ascii="Tahoma" w:hAnsi="Tahoma" w:cs="Tahoma"/>
          <w:szCs w:val="19"/>
        </w:rPr>
      </w:pPr>
    </w:p>
    <w:p w14:paraId="4EB26D5F" w14:textId="5C48FCCC" w:rsidR="00FE2249" w:rsidRPr="00116D97" w:rsidRDefault="00FE2249" w:rsidP="00FE2249">
      <w:pPr>
        <w:spacing w:line="276" w:lineRule="auto"/>
        <w:jc w:val="both"/>
        <w:rPr>
          <w:rFonts w:ascii="Tahoma" w:hAnsi="Tahoma" w:cs="Tahoma"/>
          <w:szCs w:val="19"/>
        </w:rPr>
      </w:pPr>
      <w:r w:rsidRPr="00116D97">
        <w:rPr>
          <w:rFonts w:ascii="Tahoma" w:hAnsi="Tahoma" w:cs="Tahoma"/>
          <w:szCs w:val="19"/>
        </w:rPr>
        <w:lastRenderedPageBreak/>
        <w:t xml:space="preserve">Klachten kunnen uitsluitend per e-mail onderbouwd gemeld worden bij het klachtenmeldpunt van </w:t>
      </w:r>
      <w:r w:rsidR="00246A24" w:rsidRPr="00116D97">
        <w:rPr>
          <w:rFonts w:ascii="Tahoma" w:hAnsi="Tahoma" w:cs="Tahoma"/>
          <w:szCs w:val="19"/>
        </w:rPr>
        <w:t>SBB</w:t>
      </w:r>
      <w:r w:rsidRPr="00116D97">
        <w:rPr>
          <w:rFonts w:ascii="Tahoma" w:hAnsi="Tahoma" w:cs="Tahoma"/>
          <w:szCs w:val="19"/>
        </w:rPr>
        <w:t xml:space="preserve"> via </w:t>
      </w:r>
      <w:r w:rsidR="00CA7438" w:rsidRPr="00116D97">
        <w:rPr>
          <w:rFonts w:ascii="Tahoma" w:hAnsi="Tahoma" w:cs="Tahoma"/>
          <w:szCs w:val="19"/>
        </w:rPr>
        <w:t>aanbesteding@s-bb.nl</w:t>
      </w:r>
      <w:r w:rsidRPr="00116D97">
        <w:rPr>
          <w:rFonts w:ascii="Tahoma" w:hAnsi="Tahoma" w:cs="Tahoma"/>
          <w:szCs w:val="19"/>
        </w:rPr>
        <w:t xml:space="preserve"> onder vermelding van ‘Klacht aanbesteding </w:t>
      </w:r>
      <w:r w:rsidR="001D10B8" w:rsidRPr="001D10B8">
        <w:rPr>
          <w:rFonts w:ascii="Tahoma" w:hAnsi="Tahoma" w:cs="Tahoma"/>
          <w:szCs w:val="19"/>
        </w:rPr>
        <w:t>Hotel-, vergader- en trainingsaccommodaties</w:t>
      </w:r>
      <w:r w:rsidRPr="00116D97">
        <w:rPr>
          <w:rFonts w:ascii="Tahoma" w:hAnsi="Tahoma" w:cs="Tahoma"/>
          <w:szCs w:val="19"/>
        </w:rPr>
        <w:t xml:space="preserve">’. </w:t>
      </w:r>
    </w:p>
    <w:p w14:paraId="2E1ABA37" w14:textId="77777777" w:rsidR="00FE2249" w:rsidRPr="00AB1059" w:rsidRDefault="00FE2249" w:rsidP="00FE2249">
      <w:pPr>
        <w:spacing w:line="276" w:lineRule="auto"/>
        <w:jc w:val="both"/>
        <w:rPr>
          <w:rFonts w:ascii="Tahoma" w:hAnsi="Tahoma" w:cs="Tahoma"/>
          <w:szCs w:val="19"/>
        </w:rPr>
      </w:pPr>
    </w:p>
    <w:p w14:paraId="5266AE9D" w14:textId="0E7E2820" w:rsidR="00FE2249" w:rsidRPr="00AB1059" w:rsidRDefault="00FE2249" w:rsidP="00FE2249">
      <w:pPr>
        <w:spacing w:line="276" w:lineRule="auto"/>
        <w:jc w:val="both"/>
        <w:rPr>
          <w:rFonts w:ascii="Tahoma" w:hAnsi="Tahoma" w:cs="Tahoma"/>
          <w:szCs w:val="19"/>
        </w:rPr>
      </w:pPr>
      <w:r w:rsidRPr="00AB1059">
        <w:rPr>
          <w:rFonts w:ascii="Tahoma" w:hAnsi="Tahoma" w:cs="Tahoma"/>
          <w:szCs w:val="19"/>
        </w:rPr>
        <w:t xml:space="preserve">Het klachtenmeldpunt is een onafhankelijk aanspreekpunt binnen de aanbestedende dienst dat met een frisse blik de klacht bekijkt en daarover een advies uitbrengt aan de aanbestedende dienst. Onafhankelijk betekent dat de personen die het klachtenmeldpunt vormen niet direct betrokken zijn (geweest) bij (het opstellen van) de aanbestedingsstukken. Het klachtenmeldpunt is alleen voor geschillen over aanbestedingsprocedures waarop de </w:t>
      </w:r>
      <w:proofErr w:type="spellStart"/>
      <w:r w:rsidR="00E915DE" w:rsidRPr="00AB1059">
        <w:rPr>
          <w:rFonts w:ascii="Tahoma" w:hAnsi="Tahoma" w:cs="Tahoma"/>
          <w:szCs w:val="19"/>
        </w:rPr>
        <w:t>Aw</w:t>
      </w:r>
      <w:proofErr w:type="spellEnd"/>
      <w:r w:rsidR="00E915DE" w:rsidRPr="00AB1059">
        <w:rPr>
          <w:rFonts w:ascii="Tahoma" w:hAnsi="Tahoma" w:cs="Tahoma"/>
          <w:szCs w:val="19"/>
        </w:rPr>
        <w:t xml:space="preserve"> 2012 </w:t>
      </w:r>
      <w:r w:rsidRPr="00AB1059">
        <w:rPr>
          <w:rFonts w:ascii="Tahoma" w:hAnsi="Tahoma" w:cs="Tahoma"/>
          <w:szCs w:val="19"/>
        </w:rPr>
        <w:t xml:space="preserve">van toepassing is. Het indienen van een klacht </w:t>
      </w:r>
      <w:bookmarkStart w:id="96" w:name="_Hlk57237492"/>
      <w:r w:rsidR="00D84337" w:rsidRPr="00AB1059">
        <w:rPr>
          <w:rFonts w:ascii="Tahoma" w:hAnsi="Tahoma" w:cs="Tahoma"/>
          <w:szCs w:val="19"/>
        </w:rPr>
        <w:t>heeft geen opschortende werking voor de aanbestedingsprocedure</w:t>
      </w:r>
      <w:bookmarkEnd w:id="96"/>
      <w:r w:rsidRPr="00AB1059">
        <w:rPr>
          <w:rFonts w:ascii="Tahoma" w:hAnsi="Tahoma" w:cs="Tahoma"/>
          <w:szCs w:val="19"/>
        </w:rPr>
        <w:t>, tenzij de aanbestedende dienst in dit kader anders beslist.</w:t>
      </w:r>
    </w:p>
    <w:p w14:paraId="35F25107" w14:textId="77777777" w:rsidR="00560650" w:rsidRPr="00AB1059" w:rsidRDefault="00560650" w:rsidP="00560650">
      <w:pPr>
        <w:spacing w:line="276" w:lineRule="auto"/>
        <w:jc w:val="both"/>
        <w:rPr>
          <w:rFonts w:ascii="Tahoma" w:eastAsiaTheme="majorEastAsia" w:hAnsi="Tahoma" w:cs="Tahoma"/>
          <w:szCs w:val="19"/>
        </w:rPr>
      </w:pPr>
    </w:p>
    <w:p w14:paraId="2C1B466C" w14:textId="1A68C5AB" w:rsidR="00655FE6" w:rsidRPr="00AB1059" w:rsidRDefault="00CC3459" w:rsidP="008424BD">
      <w:pPr>
        <w:pStyle w:val="Kop2"/>
        <w:rPr>
          <w:rFonts w:ascii="Tahoma" w:hAnsi="Tahoma" w:cs="Tahoma"/>
        </w:rPr>
      </w:pPr>
      <w:bookmarkStart w:id="97" w:name="_Toc122531217"/>
      <w:r w:rsidRPr="008561EC">
        <w:rPr>
          <w:rFonts w:ascii="Tahoma" w:hAnsi="Tahoma" w:cs="Tahoma"/>
          <w:color w:val="auto"/>
        </w:rPr>
        <w:t>Voorwaarden</w:t>
      </w:r>
      <w:bookmarkEnd w:id="97"/>
    </w:p>
    <w:p w14:paraId="0B4CF561" w14:textId="77777777" w:rsidR="0069791D" w:rsidRPr="00AB1059" w:rsidRDefault="0069791D" w:rsidP="008424BD">
      <w:pPr>
        <w:pStyle w:val="Kop3a"/>
        <w:rPr>
          <w:rStyle w:val="Nadruk"/>
          <w:rFonts w:ascii="Tahoma" w:eastAsiaTheme="majorEastAsia" w:hAnsi="Tahoma" w:cs="Tahoma"/>
          <w:iCs w:val="0"/>
        </w:rPr>
      </w:pPr>
      <w:r w:rsidRPr="00AB1059">
        <w:rPr>
          <w:rStyle w:val="Nadruk"/>
          <w:rFonts w:ascii="Tahoma" w:hAnsi="Tahoma" w:cs="Tahoma"/>
          <w:iCs w:val="0"/>
        </w:rPr>
        <w:t>Juridische voorwaarden</w:t>
      </w:r>
    </w:p>
    <w:p w14:paraId="69E416BB" w14:textId="2D6CB570" w:rsidR="00116D97" w:rsidRPr="00116D97" w:rsidRDefault="0069791D" w:rsidP="00116D97">
      <w:pPr>
        <w:spacing w:line="276" w:lineRule="auto"/>
        <w:jc w:val="both"/>
        <w:rPr>
          <w:rFonts w:ascii="Tahoma" w:eastAsia="Times New Roman" w:hAnsi="Tahoma" w:cs="Tahoma"/>
          <w:szCs w:val="19"/>
          <w:lang w:eastAsia="nl-NL"/>
        </w:rPr>
      </w:pPr>
      <w:bookmarkStart w:id="98" w:name="_Hlk39240058"/>
      <w:r w:rsidRPr="00AB1059">
        <w:rPr>
          <w:rFonts w:ascii="Tahoma" w:eastAsia="Times New Roman" w:hAnsi="Tahoma" w:cs="Tahoma"/>
          <w:szCs w:val="19"/>
          <w:lang w:eastAsia="nl-NL"/>
        </w:rPr>
        <w:t xml:space="preserve">Op </w:t>
      </w:r>
      <w:r w:rsidRPr="0057601A">
        <w:rPr>
          <w:rFonts w:ascii="Tahoma" w:eastAsia="Times New Roman" w:hAnsi="Tahoma" w:cs="Tahoma"/>
          <w:szCs w:val="19"/>
          <w:lang w:eastAsia="nl-NL"/>
        </w:rPr>
        <w:t xml:space="preserve">de raamovereenkomst </w:t>
      </w:r>
      <w:r w:rsidRPr="00AB1059">
        <w:rPr>
          <w:rFonts w:ascii="Tahoma" w:eastAsia="Times New Roman" w:hAnsi="Tahoma" w:cs="Tahoma"/>
          <w:szCs w:val="19"/>
          <w:lang w:eastAsia="nl-NL"/>
        </w:rPr>
        <w:t xml:space="preserve">zijn de </w:t>
      </w:r>
      <w:r w:rsidR="00116D97" w:rsidRPr="00116D97">
        <w:rPr>
          <w:rFonts w:ascii="Tahoma" w:eastAsia="Times New Roman" w:hAnsi="Tahoma" w:cs="Tahoma"/>
          <w:szCs w:val="19"/>
          <w:lang w:eastAsia="nl-NL"/>
        </w:rPr>
        <w:t xml:space="preserve">Algemene inkoopvoorwaarden diensten SBB 2020 </w:t>
      </w:r>
      <w:r w:rsidR="00116D97" w:rsidRPr="00116D97">
        <w:rPr>
          <w:rFonts w:ascii="Tahoma" w:eastAsia="Times New Roman" w:hAnsi="Tahoma" w:cs="Tahoma"/>
          <w:b/>
          <w:bCs/>
          <w:szCs w:val="19"/>
          <w:lang w:eastAsia="nl-NL"/>
        </w:rPr>
        <w:t xml:space="preserve">(Bijlage </w:t>
      </w:r>
      <w:r w:rsidR="00BC38F0">
        <w:rPr>
          <w:rFonts w:ascii="Tahoma" w:eastAsia="Times New Roman" w:hAnsi="Tahoma" w:cs="Tahoma"/>
          <w:b/>
          <w:bCs/>
          <w:szCs w:val="19"/>
          <w:lang w:eastAsia="nl-NL"/>
        </w:rPr>
        <w:t>4</w:t>
      </w:r>
      <w:r w:rsidR="00116D97" w:rsidRPr="00116D97">
        <w:rPr>
          <w:rFonts w:ascii="Tahoma" w:eastAsia="Times New Roman" w:hAnsi="Tahoma" w:cs="Tahoma"/>
          <w:b/>
          <w:bCs/>
          <w:szCs w:val="19"/>
          <w:lang w:eastAsia="nl-NL"/>
        </w:rPr>
        <w:t xml:space="preserve"> –</w:t>
      </w:r>
    </w:p>
    <w:p w14:paraId="226E3EB1" w14:textId="7EAB6617" w:rsidR="0069791D" w:rsidRPr="00AB1059" w:rsidRDefault="00116D97" w:rsidP="00116D97">
      <w:pPr>
        <w:spacing w:line="276" w:lineRule="auto"/>
        <w:jc w:val="both"/>
        <w:rPr>
          <w:rFonts w:ascii="Tahoma" w:eastAsia="Times New Roman" w:hAnsi="Tahoma" w:cs="Tahoma"/>
          <w:szCs w:val="19"/>
          <w:lang w:eastAsia="nl-NL"/>
        </w:rPr>
      </w:pPr>
      <w:r w:rsidRPr="00116D97">
        <w:rPr>
          <w:rFonts w:ascii="Tahoma" w:eastAsia="Times New Roman" w:hAnsi="Tahoma" w:cs="Tahoma"/>
          <w:b/>
          <w:bCs/>
          <w:szCs w:val="19"/>
          <w:lang w:eastAsia="nl-NL"/>
        </w:rPr>
        <w:t>Algemene inkoopvoorwaarden diensten SBB 2020)</w:t>
      </w:r>
      <w:r w:rsidRPr="00116D97">
        <w:rPr>
          <w:rFonts w:ascii="Tahoma" w:eastAsia="Times New Roman" w:hAnsi="Tahoma" w:cs="Tahoma"/>
          <w:szCs w:val="19"/>
          <w:lang w:eastAsia="nl-NL"/>
        </w:rPr>
        <w:t xml:space="preserve"> </w:t>
      </w:r>
      <w:r w:rsidR="0069791D" w:rsidRPr="00AB1059">
        <w:rPr>
          <w:rFonts w:ascii="Tahoma" w:hAnsi="Tahoma" w:cs="Tahoma"/>
          <w:szCs w:val="19"/>
        </w:rPr>
        <w:t xml:space="preserve">van de aanbestedende dienst van toepassing. </w:t>
      </w:r>
      <w:bookmarkStart w:id="99" w:name="_Hlk40439068"/>
      <w:r w:rsidR="0069791D" w:rsidRPr="00AB1059">
        <w:rPr>
          <w:rFonts w:ascii="Tahoma" w:hAnsi="Tahoma" w:cs="Tahoma"/>
          <w:szCs w:val="19"/>
        </w:rPr>
        <w:t xml:space="preserve">De algemene </w:t>
      </w:r>
      <w:r w:rsidR="0069791D" w:rsidRPr="00AC09D9">
        <w:rPr>
          <w:rFonts w:ascii="Tahoma" w:hAnsi="Tahoma" w:cs="Tahoma"/>
          <w:szCs w:val="19"/>
        </w:rPr>
        <w:t xml:space="preserve">voorwaarden, </w:t>
      </w:r>
      <w:r w:rsidR="0069791D" w:rsidRPr="00AC09D9">
        <w:rPr>
          <w:rFonts w:ascii="Tahoma" w:eastAsia="Times New Roman" w:hAnsi="Tahoma" w:cs="Tahoma"/>
          <w:szCs w:val="19"/>
          <w:lang w:eastAsia="nl-NL"/>
        </w:rPr>
        <w:t>productvoorwaarden,</w:t>
      </w:r>
      <w:r w:rsidR="0069791D" w:rsidRPr="00AC09D9">
        <w:rPr>
          <w:rFonts w:ascii="Tahoma" w:hAnsi="Tahoma" w:cs="Tahoma"/>
          <w:szCs w:val="19"/>
        </w:rPr>
        <w:t xml:space="preserve"> </w:t>
      </w:r>
      <w:r w:rsidR="0069791D" w:rsidRPr="00AB1059">
        <w:rPr>
          <w:rFonts w:ascii="Tahoma" w:hAnsi="Tahoma" w:cs="Tahoma"/>
          <w:szCs w:val="19"/>
        </w:rPr>
        <w:t>verkoopvoorwaarden en/of andere voorwaarden van opdrachtnemer worden nadrukkelijk van de hand gewezen. In de inschrijving wordt niet (deels) naar andere juridische voorwaarden verwezen.</w:t>
      </w:r>
    </w:p>
    <w:bookmarkEnd w:id="98"/>
    <w:bookmarkEnd w:id="99"/>
    <w:p w14:paraId="6BBC4297" w14:textId="70FC205A" w:rsidR="0069791D" w:rsidRPr="00AB1059" w:rsidRDefault="0069791D" w:rsidP="0069791D">
      <w:pPr>
        <w:rPr>
          <w:rFonts w:ascii="Tahoma" w:hAnsi="Tahoma" w:cs="Tahoma"/>
        </w:rPr>
      </w:pPr>
    </w:p>
    <w:p w14:paraId="3E60CFBC" w14:textId="77777777" w:rsidR="00B51617" w:rsidRPr="00AB1059" w:rsidRDefault="00B51617" w:rsidP="008424BD">
      <w:pPr>
        <w:pStyle w:val="Kop3a"/>
        <w:rPr>
          <w:rStyle w:val="Nadruk"/>
          <w:rFonts w:ascii="Tahoma" w:eastAsiaTheme="minorHAnsi" w:hAnsi="Tahoma" w:cs="Tahoma"/>
          <w:iCs w:val="0"/>
        </w:rPr>
      </w:pPr>
      <w:bookmarkStart w:id="100" w:name="_Toc480280372"/>
      <w:bookmarkEnd w:id="94"/>
      <w:r w:rsidRPr="00AB1059">
        <w:rPr>
          <w:rStyle w:val="Nadruk"/>
          <w:rFonts w:ascii="Tahoma" w:hAnsi="Tahoma" w:cs="Tahoma"/>
          <w:iCs w:val="0"/>
        </w:rPr>
        <w:t>Gestanddoening</w:t>
      </w:r>
      <w:bookmarkEnd w:id="100"/>
    </w:p>
    <w:p w14:paraId="230E3970" w14:textId="568A2F52" w:rsidR="00B51617" w:rsidRPr="00AB1059" w:rsidRDefault="00B51617" w:rsidP="000E1F2D">
      <w:pPr>
        <w:spacing w:line="276" w:lineRule="auto"/>
        <w:jc w:val="both"/>
        <w:rPr>
          <w:rFonts w:ascii="Tahoma" w:hAnsi="Tahoma" w:cs="Tahoma"/>
          <w:szCs w:val="19"/>
        </w:rPr>
      </w:pPr>
      <w:bookmarkStart w:id="101" w:name="_Hlk39240080"/>
      <w:r w:rsidRPr="00AB1059">
        <w:rPr>
          <w:rFonts w:ascii="Tahoma" w:hAnsi="Tahoma" w:cs="Tahoma"/>
          <w:szCs w:val="19"/>
        </w:rPr>
        <w:t xml:space="preserve">Inschrijver doet zijn inschrijving gestand gedurende tenminste </w:t>
      </w:r>
      <w:r w:rsidR="00AC09D9" w:rsidRPr="00AC09D9">
        <w:rPr>
          <w:rFonts w:ascii="Tahoma" w:hAnsi="Tahoma" w:cs="Tahoma"/>
          <w:szCs w:val="19"/>
        </w:rPr>
        <w:t>90</w:t>
      </w:r>
      <w:r w:rsidRPr="00AC09D9">
        <w:rPr>
          <w:rFonts w:ascii="Tahoma" w:hAnsi="Tahoma" w:cs="Tahoma"/>
          <w:szCs w:val="19"/>
        </w:rPr>
        <w:t xml:space="preserve"> dagen </w:t>
      </w:r>
      <w:r w:rsidRPr="00AB1059">
        <w:rPr>
          <w:rFonts w:ascii="Tahoma" w:hAnsi="Tahoma" w:cs="Tahoma"/>
          <w:szCs w:val="19"/>
        </w:rPr>
        <w:t>na de dag waarop de uiterste termijn voor het indienen van</w:t>
      </w:r>
      <w:r w:rsidR="009C1EE8" w:rsidRPr="00AB1059">
        <w:rPr>
          <w:rFonts w:ascii="Tahoma" w:hAnsi="Tahoma" w:cs="Tahoma"/>
          <w:szCs w:val="19"/>
        </w:rPr>
        <w:t xml:space="preserve"> een</w:t>
      </w:r>
      <w:r w:rsidRPr="00AB1059">
        <w:rPr>
          <w:rFonts w:ascii="Tahoma" w:hAnsi="Tahoma" w:cs="Tahoma"/>
          <w:szCs w:val="19"/>
        </w:rPr>
        <w:t xml:space="preserve"> inschrijving is verstreken.</w:t>
      </w:r>
      <w:r w:rsidR="00CC3459" w:rsidRPr="00AB1059">
        <w:rPr>
          <w:rFonts w:ascii="Tahoma" w:hAnsi="Tahoma" w:cs="Tahoma"/>
          <w:szCs w:val="19"/>
        </w:rPr>
        <w:t xml:space="preserve"> Mocht tegen onderhavige aanbesteding een kortgeding worden aangespannen, dan </w:t>
      </w:r>
      <w:r w:rsidR="00BA79CD" w:rsidRPr="00AB1059">
        <w:rPr>
          <w:rFonts w:ascii="Tahoma" w:hAnsi="Tahoma" w:cs="Tahoma"/>
          <w:szCs w:val="19"/>
        </w:rPr>
        <w:t>wordt</w:t>
      </w:r>
      <w:r w:rsidR="00CC3459" w:rsidRPr="00AB1059">
        <w:rPr>
          <w:rFonts w:ascii="Tahoma" w:hAnsi="Tahoma" w:cs="Tahoma"/>
          <w:szCs w:val="19"/>
        </w:rPr>
        <w:t xml:space="preserve"> de gestanddoeningstermijn van de inschrijvingen automatisch verlengd tot </w:t>
      </w:r>
      <w:r w:rsidR="00AC09D9" w:rsidRPr="00AC09D9">
        <w:rPr>
          <w:rFonts w:ascii="Tahoma" w:hAnsi="Tahoma" w:cs="Tahoma"/>
          <w:szCs w:val="19"/>
        </w:rPr>
        <w:t>30</w:t>
      </w:r>
      <w:r w:rsidR="00CC3459" w:rsidRPr="00AC09D9">
        <w:rPr>
          <w:rFonts w:ascii="Tahoma" w:hAnsi="Tahoma" w:cs="Tahoma"/>
          <w:szCs w:val="19"/>
        </w:rPr>
        <w:t xml:space="preserve"> kalenderdagen </w:t>
      </w:r>
      <w:r w:rsidR="00CC3459" w:rsidRPr="00AB1059">
        <w:rPr>
          <w:rFonts w:ascii="Tahoma" w:hAnsi="Tahoma" w:cs="Tahoma"/>
          <w:szCs w:val="19"/>
        </w:rPr>
        <w:t>na de uitspraak van de rechtbank. In overige gevallen behoudt de aanbestedende dienst zich het recht voor de inschrijvers te verzoeken de gestanddoeningstermijn te verlengen.</w:t>
      </w:r>
    </w:p>
    <w:bookmarkEnd w:id="101"/>
    <w:p w14:paraId="6564E7EA" w14:textId="77777777" w:rsidR="00336CC7" w:rsidRPr="00AB1059" w:rsidRDefault="00336CC7" w:rsidP="000E1F2D">
      <w:pPr>
        <w:spacing w:line="276" w:lineRule="auto"/>
        <w:jc w:val="both"/>
        <w:rPr>
          <w:rFonts w:ascii="Tahoma" w:hAnsi="Tahoma" w:cs="Tahoma"/>
          <w:szCs w:val="19"/>
        </w:rPr>
      </w:pPr>
    </w:p>
    <w:p w14:paraId="6B21F22B" w14:textId="77777777" w:rsidR="00B51617" w:rsidRPr="00AB1059" w:rsidRDefault="00B51617" w:rsidP="008424BD">
      <w:pPr>
        <w:pStyle w:val="Kop3a"/>
        <w:rPr>
          <w:rStyle w:val="Nadruk"/>
          <w:rFonts w:ascii="Tahoma" w:hAnsi="Tahoma" w:cs="Tahoma"/>
          <w:iCs w:val="0"/>
        </w:rPr>
      </w:pPr>
      <w:bookmarkStart w:id="102" w:name="_Toc480280373"/>
      <w:r w:rsidRPr="00AB1059">
        <w:rPr>
          <w:rStyle w:val="Nadruk"/>
          <w:rFonts w:ascii="Tahoma" w:hAnsi="Tahoma" w:cs="Tahoma"/>
          <w:iCs w:val="0"/>
        </w:rPr>
        <w:t>Taal</w:t>
      </w:r>
      <w:bookmarkEnd w:id="102"/>
    </w:p>
    <w:p w14:paraId="4A3A3977" w14:textId="6379D503" w:rsidR="0069791D" w:rsidRPr="00AB1059" w:rsidRDefault="0069791D" w:rsidP="0069791D">
      <w:pPr>
        <w:spacing w:line="276" w:lineRule="auto"/>
        <w:jc w:val="both"/>
        <w:rPr>
          <w:rFonts w:ascii="Tahoma" w:hAnsi="Tahoma" w:cs="Tahoma"/>
          <w:szCs w:val="19"/>
        </w:rPr>
      </w:pPr>
      <w:bookmarkStart w:id="103" w:name="_Hlk39232838"/>
      <w:bookmarkStart w:id="104" w:name="_Toc480280375"/>
      <w:r w:rsidRPr="00AB1059">
        <w:rPr>
          <w:rFonts w:ascii="Tahoma" w:hAnsi="Tahoma" w:cs="Tahoma"/>
          <w:szCs w:val="19"/>
        </w:rPr>
        <w:t xml:space="preserve">De voertaal tijdens de gehele aanbestedingsprocedure is Nederlands, zowel in woord als geschrift. De inschrijving dient in de Nederlandse taal te worden gedaan. Dit is enkel anders voor officiële bewijsstukken die in de taal van afgifte </w:t>
      </w:r>
      <w:r w:rsidR="003C54A5" w:rsidRPr="00AB1059">
        <w:rPr>
          <w:rFonts w:ascii="Tahoma" w:hAnsi="Tahoma" w:cs="Tahoma"/>
          <w:szCs w:val="19"/>
        </w:rPr>
        <w:t xml:space="preserve">verstrekt mogen </w:t>
      </w:r>
      <w:r w:rsidR="003C54A5" w:rsidRPr="00AC09D9">
        <w:rPr>
          <w:rFonts w:ascii="Tahoma" w:hAnsi="Tahoma" w:cs="Tahoma"/>
          <w:szCs w:val="19"/>
        </w:rPr>
        <w:t>worden, mits</w:t>
      </w:r>
      <w:r w:rsidRPr="00AC09D9">
        <w:rPr>
          <w:rFonts w:ascii="Tahoma" w:hAnsi="Tahoma" w:cs="Tahoma"/>
          <w:szCs w:val="19"/>
        </w:rPr>
        <w:t xml:space="preserve"> deze vergezeld zijn van een gewaarmerkte Nederlandse vertaling van een beëdigd tolkvertaler</w:t>
      </w:r>
      <w:r w:rsidR="003C54A5" w:rsidRPr="00AC09D9">
        <w:rPr>
          <w:rFonts w:ascii="Tahoma" w:hAnsi="Tahoma" w:cs="Tahoma"/>
          <w:szCs w:val="19"/>
        </w:rPr>
        <w:t>, tenzij de taal van afgifte Engels betreft.</w:t>
      </w:r>
      <w:r w:rsidRPr="00AC09D9">
        <w:rPr>
          <w:rFonts w:ascii="Tahoma" w:hAnsi="Tahoma" w:cs="Tahoma"/>
          <w:szCs w:val="19"/>
        </w:rPr>
        <w:t xml:space="preserve"> Gedurende de </w:t>
      </w:r>
      <w:r w:rsidR="003C54A5" w:rsidRPr="00AC09D9">
        <w:rPr>
          <w:rFonts w:ascii="Tahoma" w:hAnsi="Tahoma" w:cs="Tahoma"/>
          <w:szCs w:val="19"/>
        </w:rPr>
        <w:t xml:space="preserve">aanbestedingsprocedure en de </w:t>
      </w:r>
      <w:r w:rsidRPr="00AC09D9">
        <w:rPr>
          <w:rFonts w:ascii="Tahoma" w:hAnsi="Tahoma" w:cs="Tahoma"/>
          <w:szCs w:val="19"/>
        </w:rPr>
        <w:t xml:space="preserve">uitvoering </w:t>
      </w:r>
      <w:r w:rsidRPr="00AB1059">
        <w:rPr>
          <w:rFonts w:ascii="Tahoma" w:hAnsi="Tahoma" w:cs="Tahoma"/>
          <w:szCs w:val="19"/>
        </w:rPr>
        <w:t xml:space="preserve">van de opdracht dienen alle </w:t>
      </w:r>
      <w:r w:rsidR="003C54A5" w:rsidRPr="00AB1059">
        <w:rPr>
          <w:rFonts w:ascii="Tahoma" w:hAnsi="Tahoma" w:cs="Tahoma"/>
          <w:szCs w:val="19"/>
        </w:rPr>
        <w:t>medewerkers van/namens opdrachtnemer</w:t>
      </w:r>
      <w:r w:rsidRPr="00AB1059">
        <w:rPr>
          <w:rFonts w:ascii="Tahoma" w:hAnsi="Tahoma" w:cs="Tahoma"/>
          <w:szCs w:val="19"/>
        </w:rPr>
        <w:t>, die zorgdragen voor de uitvoering van de opdracht en in dat kader in direct contact staan met de aanbestedende dienst, de Nederlandse taal in woord en geschrift te gebruiken.</w:t>
      </w:r>
    </w:p>
    <w:bookmarkEnd w:id="103"/>
    <w:p w14:paraId="77170C27" w14:textId="77777777" w:rsidR="0069791D" w:rsidRPr="00AB1059" w:rsidRDefault="0069791D" w:rsidP="000E1F2D">
      <w:pPr>
        <w:spacing w:line="276" w:lineRule="auto"/>
        <w:jc w:val="both"/>
        <w:rPr>
          <w:rStyle w:val="Nadruk"/>
          <w:rFonts w:ascii="Tahoma" w:hAnsi="Tahoma" w:cs="Tahoma"/>
        </w:rPr>
      </w:pPr>
    </w:p>
    <w:p w14:paraId="29715D7C" w14:textId="77777777" w:rsidR="00B51617" w:rsidRPr="00AB1059" w:rsidRDefault="00B51617" w:rsidP="008424BD">
      <w:pPr>
        <w:pStyle w:val="Kop3a"/>
        <w:rPr>
          <w:rStyle w:val="Nadruk"/>
          <w:rFonts w:ascii="Tahoma" w:eastAsiaTheme="minorHAnsi" w:hAnsi="Tahoma" w:cs="Tahoma"/>
          <w:i w:val="0"/>
          <w:color w:val="auto"/>
          <w:szCs w:val="24"/>
          <w:lang w:eastAsia="en-US"/>
        </w:rPr>
      </w:pPr>
      <w:r w:rsidRPr="00AB1059">
        <w:rPr>
          <w:rStyle w:val="Nadruk"/>
          <w:rFonts w:ascii="Tahoma" w:hAnsi="Tahoma" w:cs="Tahoma"/>
        </w:rPr>
        <w:t>Gebruik merkname</w:t>
      </w:r>
      <w:r w:rsidR="001D6761" w:rsidRPr="00AB1059">
        <w:rPr>
          <w:rStyle w:val="Nadruk"/>
          <w:rFonts w:ascii="Tahoma" w:hAnsi="Tahoma" w:cs="Tahoma"/>
        </w:rPr>
        <w:t xml:space="preserve">n, </w:t>
      </w:r>
      <w:r w:rsidRPr="00AB1059">
        <w:rPr>
          <w:rStyle w:val="Nadruk"/>
          <w:rFonts w:ascii="Tahoma" w:hAnsi="Tahoma" w:cs="Tahoma"/>
        </w:rPr>
        <w:t>typen</w:t>
      </w:r>
      <w:bookmarkEnd w:id="104"/>
      <w:r w:rsidR="001D6761" w:rsidRPr="00AB1059">
        <w:rPr>
          <w:rStyle w:val="Nadruk"/>
          <w:rFonts w:ascii="Tahoma" w:hAnsi="Tahoma" w:cs="Tahoma"/>
        </w:rPr>
        <w:t xml:space="preserve"> of octrooien</w:t>
      </w:r>
    </w:p>
    <w:p w14:paraId="7D1C3556" w14:textId="75AACFEC" w:rsidR="00B51617" w:rsidRPr="00AB1059" w:rsidRDefault="00B51617" w:rsidP="00BC7589">
      <w:pPr>
        <w:spacing w:line="276" w:lineRule="auto"/>
        <w:contextualSpacing/>
        <w:jc w:val="both"/>
        <w:rPr>
          <w:rFonts w:ascii="Tahoma" w:hAnsi="Tahoma" w:cs="Tahoma"/>
          <w:szCs w:val="19"/>
        </w:rPr>
      </w:pPr>
      <w:r w:rsidRPr="00AB1059">
        <w:rPr>
          <w:rFonts w:ascii="Tahoma" w:hAnsi="Tahoma" w:cs="Tahoma"/>
          <w:szCs w:val="19"/>
        </w:rPr>
        <w:t>De aanbestedende dienst heeft geen voorkeur voor een bepaalde ondernemer, noch voor bepaalde merken, types, fabricaten, herkomst e.d. Mocht in de aanbestedings</w:t>
      </w:r>
      <w:r w:rsidR="00BC7589" w:rsidRPr="00AB1059">
        <w:rPr>
          <w:rFonts w:ascii="Tahoma" w:hAnsi="Tahoma" w:cs="Tahoma"/>
          <w:szCs w:val="19"/>
        </w:rPr>
        <w:t>stukken</w:t>
      </w:r>
      <w:r w:rsidRPr="00AB1059">
        <w:rPr>
          <w:rFonts w:ascii="Tahoma" w:hAnsi="Tahoma" w:cs="Tahoma"/>
          <w:szCs w:val="19"/>
        </w:rPr>
        <w:t xml:space="preserve"> een </w:t>
      </w:r>
      <w:r w:rsidR="00BC7589" w:rsidRPr="00AB1059">
        <w:rPr>
          <w:rFonts w:ascii="Tahoma" w:hAnsi="Tahoma" w:cs="Tahoma"/>
          <w:szCs w:val="19"/>
        </w:rPr>
        <w:t xml:space="preserve">voorwaarde, </w:t>
      </w:r>
      <w:r w:rsidRPr="00AB1059">
        <w:rPr>
          <w:rFonts w:ascii="Tahoma" w:hAnsi="Tahoma" w:cs="Tahoma"/>
          <w:szCs w:val="19"/>
        </w:rPr>
        <w:t xml:space="preserve">eis </w:t>
      </w:r>
      <w:r w:rsidR="00BC7589" w:rsidRPr="00AB1059">
        <w:rPr>
          <w:rFonts w:ascii="Tahoma" w:hAnsi="Tahoma" w:cs="Tahoma"/>
          <w:szCs w:val="19"/>
        </w:rPr>
        <w:t>en/</w:t>
      </w:r>
      <w:r w:rsidRPr="00AB1059">
        <w:rPr>
          <w:rFonts w:ascii="Tahoma" w:hAnsi="Tahoma" w:cs="Tahoma"/>
          <w:szCs w:val="19"/>
        </w:rPr>
        <w:t xml:space="preserve">of een </w:t>
      </w:r>
      <w:r w:rsidR="00BC7589" w:rsidRPr="00AB1059">
        <w:rPr>
          <w:rFonts w:ascii="Tahoma" w:hAnsi="Tahoma" w:cs="Tahoma"/>
          <w:szCs w:val="19"/>
        </w:rPr>
        <w:t>gunningscriterium</w:t>
      </w:r>
      <w:r w:rsidRPr="00AB1059">
        <w:rPr>
          <w:rFonts w:ascii="Tahoma" w:hAnsi="Tahoma" w:cs="Tahoma"/>
          <w:szCs w:val="19"/>
        </w:rPr>
        <w:t xml:space="preserve"> betrekking (lijken te) hebben op een bepaald fabricaat, een bepaalde </w:t>
      </w:r>
      <w:r w:rsidRPr="00AB1059">
        <w:rPr>
          <w:rFonts w:ascii="Tahoma" w:hAnsi="Tahoma" w:cs="Tahoma"/>
          <w:szCs w:val="19"/>
        </w:rPr>
        <w:lastRenderedPageBreak/>
        <w:t>herkomst of een bijzondere werkwijze, een merk, een octrooi of een type, een bepaalde oorsprong of een bepaalde productie, dan dient</w:t>
      </w:r>
      <w:r w:rsidR="0069791D" w:rsidRPr="00AB1059">
        <w:rPr>
          <w:rFonts w:ascii="Tahoma" w:hAnsi="Tahoma" w:cs="Tahoma"/>
          <w:szCs w:val="19"/>
        </w:rPr>
        <w:t xml:space="preserve"> steeds</w:t>
      </w:r>
      <w:r w:rsidRPr="00AB1059">
        <w:rPr>
          <w:rFonts w:ascii="Tahoma" w:hAnsi="Tahoma" w:cs="Tahoma"/>
          <w:szCs w:val="19"/>
        </w:rPr>
        <w:t xml:space="preserve"> gelezen te worden “of gelijkwaardig”.</w:t>
      </w:r>
    </w:p>
    <w:p w14:paraId="3E371589" w14:textId="77777777" w:rsidR="001D6761" w:rsidRPr="00AB1059" w:rsidRDefault="001D6761" w:rsidP="00BC7589">
      <w:pPr>
        <w:spacing w:line="276" w:lineRule="auto"/>
        <w:contextualSpacing/>
        <w:jc w:val="both"/>
        <w:rPr>
          <w:rFonts w:ascii="Tahoma" w:hAnsi="Tahoma" w:cs="Tahoma"/>
          <w:szCs w:val="19"/>
        </w:rPr>
      </w:pPr>
    </w:p>
    <w:p w14:paraId="6241F4D2" w14:textId="18D60036" w:rsidR="001D6761" w:rsidRPr="00AB1059" w:rsidRDefault="001D6761" w:rsidP="00BC7589">
      <w:pPr>
        <w:spacing w:line="276" w:lineRule="auto"/>
        <w:contextualSpacing/>
        <w:jc w:val="both"/>
        <w:rPr>
          <w:rFonts w:ascii="Tahoma" w:hAnsi="Tahoma" w:cs="Tahoma"/>
          <w:szCs w:val="19"/>
        </w:rPr>
      </w:pPr>
      <w:r w:rsidRPr="00AB1059">
        <w:rPr>
          <w:rFonts w:ascii="Tahoma" w:hAnsi="Tahoma" w:cs="Tahoma"/>
          <w:szCs w:val="19"/>
        </w:rPr>
        <w:t xml:space="preserve">Indien </w:t>
      </w:r>
      <w:r w:rsidR="00437171" w:rsidRPr="00AB1059">
        <w:rPr>
          <w:rFonts w:ascii="Tahoma" w:hAnsi="Tahoma" w:cs="Tahoma"/>
          <w:szCs w:val="19"/>
        </w:rPr>
        <w:t>i</w:t>
      </w:r>
      <w:r w:rsidRPr="00AB1059">
        <w:rPr>
          <w:rFonts w:ascii="Tahoma" w:hAnsi="Tahoma" w:cs="Tahoma"/>
          <w:szCs w:val="19"/>
        </w:rPr>
        <w:t xml:space="preserve">nschrijver van mening is dat er sprake is van gelijkwaardigheid dan dient </w:t>
      </w:r>
      <w:r w:rsidR="001F2D06" w:rsidRPr="00AB1059">
        <w:rPr>
          <w:rFonts w:ascii="Tahoma" w:hAnsi="Tahoma" w:cs="Tahoma"/>
          <w:szCs w:val="19"/>
        </w:rPr>
        <w:t xml:space="preserve">de inschrijver </w:t>
      </w:r>
      <w:r w:rsidRPr="00AB1059">
        <w:rPr>
          <w:rFonts w:ascii="Tahoma" w:hAnsi="Tahoma" w:cs="Tahoma"/>
          <w:szCs w:val="19"/>
        </w:rPr>
        <w:t>dit op eerste verzoek van de aanbestedende dienst aan te tonen door het overleggen van documenten waaruit de gelijkwaardigheid blijkt.</w:t>
      </w:r>
    </w:p>
    <w:p w14:paraId="175A0424" w14:textId="77777777" w:rsidR="000E1F2D" w:rsidRPr="00AB1059" w:rsidRDefault="000E1F2D" w:rsidP="00BC7589">
      <w:pPr>
        <w:spacing w:line="276" w:lineRule="auto"/>
        <w:contextualSpacing/>
        <w:jc w:val="both"/>
        <w:rPr>
          <w:rFonts w:ascii="Tahoma" w:hAnsi="Tahoma" w:cs="Tahoma"/>
          <w:szCs w:val="19"/>
        </w:rPr>
      </w:pPr>
    </w:p>
    <w:p w14:paraId="735DA979" w14:textId="39D22E14" w:rsidR="00B51617" w:rsidRPr="00AB1059" w:rsidRDefault="00B51617" w:rsidP="008424BD">
      <w:pPr>
        <w:pStyle w:val="Kop3a"/>
        <w:rPr>
          <w:rStyle w:val="Nadruk"/>
          <w:rFonts w:ascii="Tahoma" w:eastAsiaTheme="minorHAnsi" w:hAnsi="Tahoma" w:cs="Tahoma"/>
          <w:i w:val="0"/>
          <w:color w:val="auto"/>
          <w:szCs w:val="24"/>
          <w:lang w:eastAsia="en-US"/>
        </w:rPr>
      </w:pPr>
      <w:bookmarkStart w:id="105" w:name="_Toc480280376"/>
      <w:r w:rsidRPr="00AB1059">
        <w:rPr>
          <w:rStyle w:val="Nadruk"/>
          <w:rFonts w:ascii="Tahoma" w:hAnsi="Tahoma" w:cs="Tahoma"/>
        </w:rPr>
        <w:t xml:space="preserve">Voorbehouden </w:t>
      </w:r>
      <w:bookmarkEnd w:id="105"/>
      <w:r w:rsidR="00C910BF" w:rsidRPr="00AB1059">
        <w:rPr>
          <w:rStyle w:val="Nadruk"/>
          <w:rFonts w:ascii="Tahoma" w:hAnsi="Tahoma" w:cs="Tahoma"/>
          <w:iCs w:val="0"/>
        </w:rPr>
        <w:t>aanbestedende dienst</w:t>
      </w:r>
    </w:p>
    <w:p w14:paraId="6B3B8356" w14:textId="77777777" w:rsidR="00B51617" w:rsidRPr="00AB1059" w:rsidRDefault="00B51617" w:rsidP="00BC7589">
      <w:pPr>
        <w:spacing w:line="276" w:lineRule="auto"/>
        <w:jc w:val="both"/>
        <w:rPr>
          <w:rFonts w:ascii="Tahoma" w:hAnsi="Tahoma" w:cs="Tahoma"/>
          <w:szCs w:val="19"/>
          <w:lang w:eastAsia="nl-NL"/>
        </w:rPr>
      </w:pPr>
      <w:bookmarkStart w:id="106" w:name="_Hlk37774755"/>
      <w:r w:rsidRPr="00AB1059">
        <w:rPr>
          <w:rFonts w:ascii="Tahoma" w:eastAsia="MS Mincho" w:hAnsi="Tahoma" w:cs="Tahoma"/>
          <w:szCs w:val="19"/>
        </w:rPr>
        <w:t>De aanbestedende dienst behoudt zich, zonder op enigerlei wijze schadeplichtig te zijn, het recht voor om vóór definitieve gunning:</w:t>
      </w:r>
    </w:p>
    <w:p w14:paraId="652A6829" w14:textId="4F3E81C4" w:rsidR="00B51617" w:rsidRPr="00AB1059" w:rsidRDefault="00B51617" w:rsidP="008424BD">
      <w:pPr>
        <w:pStyle w:val="Lijstalinea"/>
        <w:numPr>
          <w:ilvl w:val="0"/>
          <w:numId w:val="17"/>
        </w:numPr>
        <w:spacing w:line="276" w:lineRule="auto"/>
        <w:jc w:val="both"/>
        <w:rPr>
          <w:rFonts w:ascii="Tahoma" w:hAnsi="Tahoma" w:cs="Tahoma"/>
          <w:szCs w:val="19"/>
          <w:lang w:eastAsia="nl-NL"/>
        </w:rPr>
      </w:pPr>
      <w:r w:rsidRPr="00AB1059">
        <w:rPr>
          <w:rFonts w:ascii="Tahoma" w:hAnsi="Tahoma" w:cs="Tahoma"/>
          <w:szCs w:val="19"/>
          <w:lang w:eastAsia="nl-NL"/>
        </w:rPr>
        <w:t>de procedure tussentijds op te schorten of af te breken;</w:t>
      </w:r>
    </w:p>
    <w:p w14:paraId="26EAD8B8" w14:textId="2C052781" w:rsidR="00B51617" w:rsidRPr="00AB1059" w:rsidRDefault="00B51617" w:rsidP="008424BD">
      <w:pPr>
        <w:pStyle w:val="Lijstalinea"/>
        <w:numPr>
          <w:ilvl w:val="0"/>
          <w:numId w:val="17"/>
        </w:numPr>
        <w:spacing w:line="276" w:lineRule="auto"/>
        <w:jc w:val="both"/>
        <w:rPr>
          <w:rFonts w:ascii="Tahoma" w:hAnsi="Tahoma" w:cs="Tahoma"/>
          <w:szCs w:val="19"/>
          <w:lang w:eastAsia="nl-NL"/>
        </w:rPr>
      </w:pPr>
      <w:r w:rsidRPr="00AB1059">
        <w:rPr>
          <w:rFonts w:ascii="Tahoma" w:hAnsi="Tahoma" w:cs="Tahoma"/>
          <w:szCs w:val="19"/>
          <w:lang w:eastAsia="nl-NL"/>
        </w:rPr>
        <w:t>de opdracht geheel of gedeeltelijk niet te gunnen;</w:t>
      </w:r>
    </w:p>
    <w:p w14:paraId="1A88CCEF" w14:textId="5CC93789" w:rsidR="00B51617" w:rsidRPr="00AB1059" w:rsidRDefault="00B51617" w:rsidP="008424BD">
      <w:pPr>
        <w:pStyle w:val="Lijstalinea"/>
        <w:numPr>
          <w:ilvl w:val="0"/>
          <w:numId w:val="17"/>
        </w:numPr>
        <w:spacing w:line="276" w:lineRule="auto"/>
        <w:jc w:val="both"/>
        <w:rPr>
          <w:rFonts w:ascii="Tahoma" w:hAnsi="Tahoma" w:cs="Tahoma"/>
          <w:szCs w:val="19"/>
          <w:lang w:eastAsia="nl-NL"/>
        </w:rPr>
      </w:pPr>
      <w:r w:rsidRPr="00AB1059">
        <w:rPr>
          <w:rFonts w:ascii="Tahoma" w:hAnsi="Tahoma" w:cs="Tahoma"/>
          <w:szCs w:val="19"/>
          <w:lang w:eastAsia="nl-NL"/>
        </w:rPr>
        <w:t>de planning te wijzigen;</w:t>
      </w:r>
    </w:p>
    <w:p w14:paraId="0D2AA83F" w14:textId="2E645B09" w:rsidR="00B51617" w:rsidRPr="00AB1059" w:rsidRDefault="00B51617" w:rsidP="008424BD">
      <w:pPr>
        <w:pStyle w:val="Lijstalinea"/>
        <w:numPr>
          <w:ilvl w:val="0"/>
          <w:numId w:val="17"/>
        </w:numPr>
        <w:spacing w:line="276" w:lineRule="auto"/>
        <w:jc w:val="both"/>
        <w:rPr>
          <w:rFonts w:ascii="Tahoma" w:hAnsi="Tahoma" w:cs="Tahoma"/>
          <w:szCs w:val="19"/>
          <w:lang w:eastAsia="nl-NL"/>
        </w:rPr>
      </w:pPr>
      <w:r w:rsidRPr="00AB1059">
        <w:rPr>
          <w:rFonts w:ascii="Tahoma" w:hAnsi="Tahoma" w:cs="Tahoma"/>
          <w:szCs w:val="19"/>
          <w:lang w:eastAsia="nl-NL"/>
        </w:rPr>
        <w:t>de gunningsbeslissing in te trekken en/of te herzien.</w:t>
      </w:r>
    </w:p>
    <w:bookmarkEnd w:id="106"/>
    <w:p w14:paraId="38852DF0" w14:textId="77777777" w:rsidR="000E1F2D" w:rsidRPr="00AB1059" w:rsidRDefault="000E1F2D" w:rsidP="00BC7589">
      <w:pPr>
        <w:pStyle w:val="Lijstalinea"/>
        <w:spacing w:line="276" w:lineRule="auto"/>
        <w:ind w:left="0"/>
        <w:jc w:val="both"/>
        <w:rPr>
          <w:rFonts w:ascii="Tahoma" w:hAnsi="Tahoma" w:cs="Tahoma"/>
          <w:szCs w:val="19"/>
          <w:lang w:eastAsia="nl-NL"/>
        </w:rPr>
      </w:pPr>
    </w:p>
    <w:p w14:paraId="68401ABD" w14:textId="77777777" w:rsidR="00B51617" w:rsidRPr="00AB1059" w:rsidRDefault="00B51617" w:rsidP="008424BD">
      <w:pPr>
        <w:pStyle w:val="Kop3a"/>
        <w:rPr>
          <w:rStyle w:val="Nadruk"/>
          <w:rFonts w:ascii="Tahoma" w:eastAsiaTheme="minorHAnsi" w:hAnsi="Tahoma" w:cs="Tahoma"/>
          <w:i w:val="0"/>
          <w:color w:val="auto"/>
          <w:szCs w:val="24"/>
          <w:lang w:eastAsia="en-US"/>
        </w:rPr>
      </w:pPr>
      <w:r w:rsidRPr="00AB1059">
        <w:rPr>
          <w:rStyle w:val="Nadruk"/>
          <w:rFonts w:ascii="Tahoma" w:hAnsi="Tahoma" w:cs="Tahoma"/>
        </w:rPr>
        <w:t>Wijzigingen inschrijver</w:t>
      </w:r>
    </w:p>
    <w:p w14:paraId="7E4EBA98" w14:textId="5B05410F" w:rsidR="00B51617" w:rsidRPr="00AB1059" w:rsidRDefault="00B51617" w:rsidP="00BC7589">
      <w:pPr>
        <w:spacing w:line="276" w:lineRule="auto"/>
        <w:jc w:val="both"/>
        <w:rPr>
          <w:rFonts w:ascii="Tahoma" w:eastAsia="MS Mincho" w:hAnsi="Tahoma" w:cs="Tahoma"/>
          <w:szCs w:val="19"/>
        </w:rPr>
      </w:pPr>
      <w:bookmarkStart w:id="107" w:name="_Hlk39240162"/>
      <w:r w:rsidRPr="00AB1059">
        <w:rPr>
          <w:rFonts w:ascii="Tahoma" w:eastAsia="MS Mincho" w:hAnsi="Tahoma" w:cs="Tahoma"/>
          <w:szCs w:val="19"/>
        </w:rPr>
        <w:t xml:space="preserve">Inschrijver houdt de aanbestedende dienst gedurende het aanbestedingsproces, gevraagd en ongevraagd, op de hoogte van ontwikkelingen ten aanzien van </w:t>
      </w:r>
      <w:r w:rsidR="006A76DA" w:rsidRPr="00AB1059">
        <w:rPr>
          <w:rFonts w:ascii="Tahoma" w:eastAsia="MS Mincho" w:hAnsi="Tahoma" w:cs="Tahoma"/>
          <w:szCs w:val="19"/>
        </w:rPr>
        <w:t xml:space="preserve">haar </w:t>
      </w:r>
      <w:r w:rsidRPr="00AB1059">
        <w:rPr>
          <w:rFonts w:ascii="Tahoma" w:eastAsia="MS Mincho" w:hAnsi="Tahoma" w:cs="Tahoma"/>
          <w:szCs w:val="19"/>
        </w:rPr>
        <w:t xml:space="preserve">organisatie </w:t>
      </w:r>
      <w:r w:rsidR="0069791D" w:rsidRPr="00AB1059">
        <w:rPr>
          <w:rFonts w:ascii="Tahoma" w:eastAsia="MS Mincho" w:hAnsi="Tahoma" w:cs="Tahoma"/>
          <w:szCs w:val="19"/>
        </w:rPr>
        <w:t>die</w:t>
      </w:r>
      <w:r w:rsidRPr="00AB1059">
        <w:rPr>
          <w:rFonts w:ascii="Tahoma" w:eastAsia="MS Mincho" w:hAnsi="Tahoma" w:cs="Tahoma"/>
          <w:szCs w:val="19"/>
        </w:rPr>
        <w:t xml:space="preserve"> van belang kunnen zijn voor de aanbestedende dienst bij de beoordeling van de door inschrijver verstrekte informatie. Met dergelijke ontwikkelingen wordt bijvoorbeeld bedoeld een materiële negatieve wijziging in de door </w:t>
      </w:r>
      <w:r w:rsidR="00245143" w:rsidRPr="00AB1059">
        <w:rPr>
          <w:rFonts w:ascii="Tahoma" w:eastAsia="MS Mincho" w:hAnsi="Tahoma" w:cs="Tahoma"/>
          <w:szCs w:val="19"/>
        </w:rPr>
        <w:t>i</w:t>
      </w:r>
      <w:r w:rsidRPr="00AB1059">
        <w:rPr>
          <w:rFonts w:ascii="Tahoma" w:eastAsia="MS Mincho" w:hAnsi="Tahoma" w:cs="Tahoma"/>
          <w:szCs w:val="19"/>
        </w:rPr>
        <w:t>nschrijver verstrekte financiële informatie, reorganisaties en veranderingen van eigendomsstructuur.</w:t>
      </w:r>
    </w:p>
    <w:bookmarkEnd w:id="107"/>
    <w:p w14:paraId="2D5955AD" w14:textId="77777777" w:rsidR="000E1F2D" w:rsidRPr="00AB1059" w:rsidRDefault="000E1F2D" w:rsidP="000E1F2D">
      <w:pPr>
        <w:spacing w:line="276" w:lineRule="auto"/>
        <w:jc w:val="both"/>
        <w:rPr>
          <w:rFonts w:ascii="Tahoma" w:hAnsi="Tahoma" w:cs="Tahoma"/>
          <w:szCs w:val="19"/>
          <w:lang w:eastAsia="nl-NL"/>
        </w:rPr>
      </w:pPr>
    </w:p>
    <w:p w14:paraId="57389C72" w14:textId="77777777" w:rsidR="00B51617" w:rsidRPr="00AB1059" w:rsidRDefault="00B51617" w:rsidP="008424BD">
      <w:pPr>
        <w:pStyle w:val="Kop3a"/>
        <w:rPr>
          <w:rStyle w:val="Nadruk"/>
          <w:rFonts w:ascii="Tahoma" w:eastAsiaTheme="minorHAnsi" w:hAnsi="Tahoma" w:cs="Tahoma"/>
          <w:i w:val="0"/>
          <w:color w:val="auto"/>
          <w:szCs w:val="24"/>
          <w:lang w:eastAsia="en-US"/>
        </w:rPr>
      </w:pPr>
      <w:r w:rsidRPr="00AB1059">
        <w:rPr>
          <w:rStyle w:val="Nadruk"/>
          <w:rFonts w:ascii="Tahoma" w:hAnsi="Tahoma" w:cs="Tahoma"/>
        </w:rPr>
        <w:t>Mededinging</w:t>
      </w:r>
    </w:p>
    <w:p w14:paraId="204F1943" w14:textId="57D50362" w:rsidR="0069791D" w:rsidRPr="00AB1059" w:rsidRDefault="0069791D" w:rsidP="0069791D">
      <w:pPr>
        <w:spacing w:line="276" w:lineRule="auto"/>
        <w:jc w:val="both"/>
        <w:rPr>
          <w:rFonts w:ascii="Tahoma" w:eastAsia="MS Mincho" w:hAnsi="Tahoma" w:cs="Tahoma"/>
          <w:szCs w:val="19"/>
        </w:rPr>
      </w:pPr>
      <w:bookmarkStart w:id="108" w:name="_Hlk39240225"/>
      <w:r w:rsidRPr="00AB1059">
        <w:rPr>
          <w:rFonts w:ascii="Tahoma" w:eastAsia="MS Mincho" w:hAnsi="Tahoma" w:cs="Tahoma"/>
          <w:szCs w:val="19"/>
        </w:rPr>
        <w:t xml:space="preserve">Ondernemer onthoudt zich van gedragingen die de mededinging tussen </w:t>
      </w:r>
      <w:r w:rsidR="001020E9" w:rsidRPr="00AB1059">
        <w:rPr>
          <w:rFonts w:ascii="Tahoma" w:eastAsia="MS Mincho" w:hAnsi="Tahoma" w:cs="Tahoma"/>
          <w:szCs w:val="19"/>
        </w:rPr>
        <w:t>ondernemers</w:t>
      </w:r>
      <w:r w:rsidRPr="00AB1059">
        <w:rPr>
          <w:rFonts w:ascii="Tahoma" w:eastAsia="MS Mincho" w:hAnsi="Tahoma" w:cs="Tahoma"/>
          <w:szCs w:val="19"/>
        </w:rPr>
        <w:t xml:space="preserve"> (kunnen) beperken. In het bijzonder: </w:t>
      </w:r>
      <w:r w:rsidR="001020E9" w:rsidRPr="00AB1059">
        <w:rPr>
          <w:rFonts w:ascii="Tahoma" w:eastAsia="MS Mincho" w:hAnsi="Tahoma" w:cs="Tahoma"/>
          <w:szCs w:val="19"/>
        </w:rPr>
        <w:t>ondernemer</w:t>
      </w:r>
      <w:r w:rsidRPr="00AB1059">
        <w:rPr>
          <w:rFonts w:ascii="Tahoma" w:eastAsia="MS Mincho" w:hAnsi="Tahoma" w:cs="Tahoma"/>
          <w:szCs w:val="19"/>
        </w:rPr>
        <w:t xml:space="preserve"> wisselt geen informatie over </w:t>
      </w:r>
      <w:r w:rsidR="006A76DA" w:rsidRPr="00AB1059">
        <w:rPr>
          <w:rFonts w:ascii="Tahoma" w:eastAsia="MS Mincho" w:hAnsi="Tahoma" w:cs="Tahoma"/>
          <w:szCs w:val="19"/>
        </w:rPr>
        <w:t xml:space="preserve">haar </w:t>
      </w:r>
      <w:r w:rsidRPr="00AB1059">
        <w:rPr>
          <w:rFonts w:ascii="Tahoma" w:eastAsia="MS Mincho" w:hAnsi="Tahoma" w:cs="Tahoma"/>
          <w:szCs w:val="19"/>
        </w:rPr>
        <w:t xml:space="preserve">inschrijving uit met andere </w:t>
      </w:r>
      <w:r w:rsidR="00CE6DE4" w:rsidRPr="00AB1059">
        <w:rPr>
          <w:rFonts w:ascii="Tahoma" w:eastAsia="MS Mincho" w:hAnsi="Tahoma" w:cs="Tahoma"/>
          <w:szCs w:val="19"/>
        </w:rPr>
        <w:t>inschrijvers</w:t>
      </w:r>
      <w:r w:rsidRPr="00AB1059">
        <w:rPr>
          <w:rFonts w:ascii="Tahoma" w:eastAsia="MS Mincho" w:hAnsi="Tahoma" w:cs="Tahoma"/>
          <w:szCs w:val="19"/>
        </w:rPr>
        <w:t xml:space="preserve">, of derden. </w:t>
      </w:r>
    </w:p>
    <w:p w14:paraId="142B1A77" w14:textId="77777777" w:rsidR="000E1F2D" w:rsidRPr="00AB1059" w:rsidRDefault="000E1F2D" w:rsidP="000E1F2D">
      <w:pPr>
        <w:spacing w:line="276" w:lineRule="auto"/>
        <w:jc w:val="both"/>
        <w:rPr>
          <w:rFonts w:ascii="Tahoma" w:eastAsia="MS Mincho" w:hAnsi="Tahoma" w:cs="Tahoma"/>
          <w:szCs w:val="19"/>
        </w:rPr>
      </w:pPr>
      <w:bookmarkStart w:id="109" w:name="_Hlk39240277"/>
      <w:bookmarkEnd w:id="108"/>
    </w:p>
    <w:p w14:paraId="54A3039F" w14:textId="21EFA444" w:rsidR="00B51617" w:rsidRPr="00AB1059" w:rsidRDefault="002A2207" w:rsidP="008424BD">
      <w:pPr>
        <w:pStyle w:val="Kop3a"/>
        <w:rPr>
          <w:rStyle w:val="Nadruk"/>
          <w:rFonts w:ascii="Tahoma" w:eastAsiaTheme="minorHAnsi" w:hAnsi="Tahoma" w:cs="Tahoma"/>
          <w:i w:val="0"/>
          <w:iCs w:val="0"/>
          <w:color w:val="auto"/>
          <w:szCs w:val="24"/>
          <w:lang w:eastAsia="en-US"/>
        </w:rPr>
      </w:pPr>
      <w:bookmarkStart w:id="110" w:name="_Toc480280379"/>
      <w:r w:rsidRPr="00AB1059">
        <w:rPr>
          <w:rStyle w:val="Nadruk"/>
          <w:rFonts w:ascii="Tahoma" w:hAnsi="Tahoma" w:cs="Tahoma"/>
          <w:iCs w:val="0"/>
        </w:rPr>
        <w:t>Vergoeding k</w:t>
      </w:r>
      <w:r w:rsidR="00B51617" w:rsidRPr="00AB1059">
        <w:rPr>
          <w:rStyle w:val="Nadruk"/>
          <w:rFonts w:ascii="Tahoma" w:hAnsi="Tahoma" w:cs="Tahoma"/>
          <w:iCs w:val="0"/>
        </w:rPr>
        <w:t>osten</w:t>
      </w:r>
      <w:bookmarkEnd w:id="110"/>
    </w:p>
    <w:p w14:paraId="1BB96632" w14:textId="0B295E6B" w:rsidR="00E8300F" w:rsidRPr="00AB1059" w:rsidRDefault="00C910BF" w:rsidP="00E8300F">
      <w:pPr>
        <w:spacing w:line="276" w:lineRule="auto"/>
        <w:ind w:right="-7"/>
        <w:jc w:val="both"/>
        <w:rPr>
          <w:rFonts w:ascii="Tahoma" w:hAnsi="Tahoma" w:cs="Tahoma"/>
          <w:szCs w:val="19"/>
          <w:shd w:val="clear" w:color="auto" w:fill="FFFFFF"/>
        </w:rPr>
      </w:pPr>
      <w:bookmarkStart w:id="111" w:name="_Hlk37774623"/>
      <w:bookmarkStart w:id="112" w:name="_Hlk37774060"/>
      <w:r w:rsidRPr="00AB1059">
        <w:rPr>
          <w:rFonts w:ascii="Tahoma" w:hAnsi="Tahoma" w:cs="Tahoma"/>
          <w:szCs w:val="19"/>
          <w:shd w:val="clear" w:color="auto" w:fill="FFFFFF"/>
        </w:rPr>
        <w:t xml:space="preserve">Kosten die verband houden met het opstellen en indienen van de inschrijving worden vanwege de eenvoudige aard van deze aanbestedingsprocedure en de geringe kosten van de inschrijver om een daadwerkelijke inschrijving te doen niet vergoed door de aanbestedende dienst, ook niet ingeval van stopzetten van de aanbestedingsprocedure als bedoeld in de paragraaf met betrekking tot de voorbehouden van de aanbestedende dienst. </w:t>
      </w:r>
    </w:p>
    <w:bookmarkEnd w:id="111"/>
    <w:bookmarkEnd w:id="112"/>
    <w:p w14:paraId="080FCB77" w14:textId="6888596E" w:rsidR="00C910BF" w:rsidRPr="00AB1059" w:rsidRDefault="00C910BF" w:rsidP="000E1F2D">
      <w:pPr>
        <w:spacing w:line="276" w:lineRule="auto"/>
        <w:ind w:right="-7"/>
        <w:jc w:val="both"/>
        <w:rPr>
          <w:rFonts w:ascii="Tahoma" w:hAnsi="Tahoma" w:cs="Tahoma"/>
          <w:szCs w:val="19"/>
          <w:shd w:val="clear" w:color="auto" w:fill="FFFFFF"/>
        </w:rPr>
      </w:pPr>
    </w:p>
    <w:p w14:paraId="0A25EC75" w14:textId="77777777" w:rsidR="00B51617" w:rsidRPr="00AB1059" w:rsidRDefault="00B51617" w:rsidP="008424BD">
      <w:pPr>
        <w:pStyle w:val="Kop3a"/>
        <w:rPr>
          <w:rStyle w:val="Nadruk"/>
          <w:rFonts w:ascii="Tahoma" w:eastAsiaTheme="minorHAnsi" w:hAnsi="Tahoma" w:cs="Tahoma"/>
          <w:i w:val="0"/>
          <w:color w:val="auto"/>
          <w:szCs w:val="24"/>
          <w:lang w:eastAsia="en-US"/>
        </w:rPr>
      </w:pPr>
      <w:bookmarkStart w:id="113" w:name="_Toc480280380"/>
      <w:bookmarkEnd w:id="109"/>
      <w:r w:rsidRPr="00AB1059">
        <w:rPr>
          <w:rStyle w:val="Nadruk"/>
          <w:rFonts w:ascii="Tahoma" w:hAnsi="Tahoma" w:cs="Tahoma"/>
        </w:rPr>
        <w:t>Toepasselijk recht en geschillen</w:t>
      </w:r>
      <w:bookmarkEnd w:id="113"/>
    </w:p>
    <w:p w14:paraId="6BECF461" w14:textId="2B4C96B8" w:rsidR="00B51617" w:rsidRPr="00CB7ACB" w:rsidRDefault="00B51617" w:rsidP="000E1F2D">
      <w:pPr>
        <w:spacing w:line="276" w:lineRule="auto"/>
        <w:jc w:val="both"/>
        <w:rPr>
          <w:rFonts w:ascii="Tahoma" w:hAnsi="Tahoma" w:cs="Tahoma"/>
          <w:szCs w:val="19"/>
        </w:rPr>
      </w:pPr>
      <w:bookmarkStart w:id="114" w:name="_Hlk39240316"/>
      <w:r w:rsidRPr="00AB1059">
        <w:rPr>
          <w:rFonts w:ascii="Tahoma" w:hAnsi="Tahoma" w:cs="Tahoma"/>
          <w:szCs w:val="19"/>
        </w:rPr>
        <w:t xml:space="preserve">Op zowel deze </w:t>
      </w:r>
      <w:r w:rsidRPr="00CB7ACB">
        <w:rPr>
          <w:rFonts w:ascii="Tahoma" w:hAnsi="Tahoma" w:cs="Tahoma"/>
          <w:szCs w:val="19"/>
        </w:rPr>
        <w:t xml:space="preserve">aanbestedingsprocedure </w:t>
      </w:r>
      <w:bookmarkStart w:id="115" w:name="_Hlk37774215"/>
      <w:r w:rsidRPr="00CB7ACB">
        <w:rPr>
          <w:rFonts w:ascii="Tahoma" w:hAnsi="Tahoma" w:cs="Tahoma"/>
          <w:szCs w:val="19"/>
        </w:rPr>
        <w:t xml:space="preserve">als de te sluiten </w:t>
      </w:r>
      <w:r w:rsidR="00BC7589" w:rsidRPr="00CB7ACB">
        <w:rPr>
          <w:rFonts w:ascii="Tahoma" w:hAnsi="Tahoma" w:cs="Tahoma"/>
          <w:szCs w:val="19"/>
        </w:rPr>
        <w:t xml:space="preserve">raamovereenkomst </w:t>
      </w:r>
      <w:bookmarkEnd w:id="115"/>
      <w:r w:rsidRPr="00CB7ACB">
        <w:rPr>
          <w:rFonts w:ascii="Tahoma" w:hAnsi="Tahoma" w:cs="Tahoma"/>
          <w:szCs w:val="19"/>
        </w:rPr>
        <w:t xml:space="preserve">is het Nederlands recht van toepassing. Alle geschillen voortvloeiende uit onderhavige aanbestedingsprocedure </w:t>
      </w:r>
      <w:bookmarkStart w:id="116" w:name="_Hlk37774232"/>
      <w:r w:rsidRPr="00CB7ACB">
        <w:rPr>
          <w:rFonts w:ascii="Tahoma" w:hAnsi="Tahoma" w:cs="Tahoma"/>
          <w:szCs w:val="19"/>
        </w:rPr>
        <w:t xml:space="preserve">alsmede uit de te sluiten </w:t>
      </w:r>
      <w:r w:rsidR="00BC7589" w:rsidRPr="00CB7ACB">
        <w:rPr>
          <w:rFonts w:ascii="Tahoma" w:hAnsi="Tahoma" w:cs="Tahoma"/>
          <w:szCs w:val="19"/>
        </w:rPr>
        <w:t>raam</w:t>
      </w:r>
      <w:r w:rsidRPr="00CB7ACB">
        <w:rPr>
          <w:rFonts w:ascii="Tahoma" w:hAnsi="Tahoma" w:cs="Tahoma"/>
          <w:szCs w:val="19"/>
        </w:rPr>
        <w:t>overeenkomst</w:t>
      </w:r>
      <w:r w:rsidR="00BC7589" w:rsidRPr="00CB7ACB">
        <w:rPr>
          <w:rFonts w:ascii="Tahoma" w:hAnsi="Tahoma" w:cs="Tahoma"/>
          <w:szCs w:val="19"/>
        </w:rPr>
        <w:t xml:space="preserve"> </w:t>
      </w:r>
      <w:bookmarkEnd w:id="116"/>
      <w:r w:rsidR="00BC7589" w:rsidRPr="00CB7ACB">
        <w:rPr>
          <w:rFonts w:ascii="Tahoma" w:hAnsi="Tahoma" w:cs="Tahoma"/>
          <w:szCs w:val="19"/>
        </w:rPr>
        <w:t>worden</w:t>
      </w:r>
      <w:r w:rsidRPr="00CB7ACB">
        <w:rPr>
          <w:rFonts w:ascii="Tahoma" w:hAnsi="Tahoma" w:cs="Tahoma"/>
          <w:szCs w:val="19"/>
        </w:rPr>
        <w:t xml:space="preserve"> uitsluitend beslecht door de bevoegde rechtbank</w:t>
      </w:r>
      <w:r w:rsidR="00FD3A5A" w:rsidRPr="00CB7ACB">
        <w:rPr>
          <w:rFonts w:ascii="Tahoma" w:hAnsi="Tahoma" w:cs="Tahoma"/>
          <w:szCs w:val="19"/>
        </w:rPr>
        <w:t xml:space="preserve"> te </w:t>
      </w:r>
      <w:r w:rsidR="00CB7ACB" w:rsidRPr="00CB7ACB">
        <w:rPr>
          <w:rFonts w:ascii="Tahoma" w:hAnsi="Tahoma" w:cs="Tahoma"/>
          <w:szCs w:val="19"/>
        </w:rPr>
        <w:t>Den Haag</w:t>
      </w:r>
      <w:r w:rsidRPr="00CB7ACB">
        <w:rPr>
          <w:rFonts w:ascii="Tahoma" w:hAnsi="Tahoma" w:cs="Tahoma"/>
          <w:szCs w:val="19"/>
        </w:rPr>
        <w:t xml:space="preserve">. </w:t>
      </w:r>
    </w:p>
    <w:bookmarkEnd w:id="114"/>
    <w:p w14:paraId="7C68300F" w14:textId="77777777" w:rsidR="000E1F2D" w:rsidRPr="00AB1059" w:rsidRDefault="000E1F2D" w:rsidP="000E1F2D">
      <w:pPr>
        <w:spacing w:line="276" w:lineRule="auto"/>
        <w:jc w:val="both"/>
        <w:rPr>
          <w:rFonts w:ascii="Tahoma" w:hAnsi="Tahoma" w:cs="Tahoma"/>
          <w:szCs w:val="19"/>
        </w:rPr>
      </w:pPr>
    </w:p>
    <w:p w14:paraId="76311446" w14:textId="12747864" w:rsidR="005E6611" w:rsidRPr="00AB1059" w:rsidRDefault="005E6611" w:rsidP="008424BD">
      <w:pPr>
        <w:pStyle w:val="Kop3a"/>
        <w:rPr>
          <w:rFonts w:ascii="Tahoma" w:hAnsi="Tahoma" w:cs="Tahoma"/>
        </w:rPr>
      </w:pPr>
      <w:r w:rsidRPr="00AB1059">
        <w:rPr>
          <w:rFonts w:ascii="Tahoma" w:hAnsi="Tahoma" w:cs="Tahoma"/>
        </w:rPr>
        <w:lastRenderedPageBreak/>
        <w:t xml:space="preserve">Intrekken en/of aanvullen inschrijving </w:t>
      </w:r>
    </w:p>
    <w:p w14:paraId="53E3A89B" w14:textId="08C865F8" w:rsidR="005E6611" w:rsidRPr="00AB1059" w:rsidRDefault="00BC7589" w:rsidP="000E1F2D">
      <w:pPr>
        <w:autoSpaceDE w:val="0"/>
        <w:autoSpaceDN w:val="0"/>
        <w:adjustRightInd w:val="0"/>
        <w:spacing w:line="276" w:lineRule="auto"/>
        <w:jc w:val="both"/>
        <w:rPr>
          <w:rFonts w:ascii="Tahoma" w:hAnsi="Tahoma" w:cs="Tahoma"/>
          <w:color w:val="000000"/>
          <w:szCs w:val="19"/>
        </w:rPr>
      </w:pPr>
      <w:bookmarkStart w:id="117" w:name="_Hlk39240392"/>
      <w:r w:rsidRPr="00AB1059">
        <w:rPr>
          <w:rFonts w:ascii="Tahoma" w:hAnsi="Tahoma" w:cs="Tahoma"/>
          <w:color w:val="000000"/>
          <w:szCs w:val="19"/>
        </w:rPr>
        <w:t>Een i</w:t>
      </w:r>
      <w:r w:rsidR="005E6611" w:rsidRPr="00AB1059">
        <w:rPr>
          <w:rFonts w:ascii="Tahoma" w:hAnsi="Tahoma" w:cs="Tahoma"/>
          <w:color w:val="000000"/>
          <w:szCs w:val="19"/>
        </w:rPr>
        <w:t xml:space="preserve">nschrijver kan </w:t>
      </w:r>
      <w:r w:rsidR="006A76DA" w:rsidRPr="00AB1059">
        <w:rPr>
          <w:rFonts w:ascii="Tahoma" w:hAnsi="Tahoma" w:cs="Tahoma"/>
          <w:color w:val="000000"/>
          <w:szCs w:val="19"/>
        </w:rPr>
        <w:t xml:space="preserve">haar </w:t>
      </w:r>
      <w:r w:rsidR="005E6611" w:rsidRPr="00AB1059">
        <w:rPr>
          <w:rFonts w:ascii="Tahoma" w:hAnsi="Tahoma" w:cs="Tahoma"/>
          <w:color w:val="000000"/>
          <w:szCs w:val="19"/>
        </w:rPr>
        <w:t xml:space="preserve">inschrijving </w:t>
      </w:r>
      <w:r w:rsidRPr="00AB1059">
        <w:rPr>
          <w:rFonts w:ascii="Tahoma" w:hAnsi="Tahoma" w:cs="Tahoma"/>
          <w:color w:val="000000"/>
          <w:szCs w:val="19"/>
        </w:rPr>
        <w:t xml:space="preserve">na </w:t>
      </w:r>
      <w:r w:rsidR="00A03D2D" w:rsidRPr="00AB1059">
        <w:rPr>
          <w:rFonts w:ascii="Tahoma" w:hAnsi="Tahoma" w:cs="Tahoma"/>
          <w:color w:val="000000"/>
          <w:szCs w:val="19"/>
        </w:rPr>
        <w:t>sluiting van de inschrijvingstermijn</w:t>
      </w:r>
      <w:r w:rsidRPr="00AB1059">
        <w:rPr>
          <w:rFonts w:ascii="Tahoma" w:hAnsi="Tahoma" w:cs="Tahoma"/>
          <w:color w:val="000000"/>
          <w:szCs w:val="19"/>
        </w:rPr>
        <w:t xml:space="preserve"> </w:t>
      </w:r>
      <w:r w:rsidR="005E6611" w:rsidRPr="00AB1059">
        <w:rPr>
          <w:rFonts w:ascii="Tahoma" w:hAnsi="Tahoma" w:cs="Tahoma"/>
          <w:color w:val="000000"/>
          <w:szCs w:val="19"/>
        </w:rPr>
        <w:t>niet meer intrekken.</w:t>
      </w:r>
      <w:r w:rsidRPr="00AB1059">
        <w:rPr>
          <w:rFonts w:ascii="Tahoma" w:hAnsi="Tahoma" w:cs="Tahoma"/>
          <w:color w:val="000000"/>
          <w:szCs w:val="19"/>
        </w:rPr>
        <w:t xml:space="preserve"> Ook het aanvullen van de inschrijving is dan niet meer mogelijk</w:t>
      </w:r>
      <w:r w:rsidR="005E6611" w:rsidRPr="00AB1059">
        <w:rPr>
          <w:rFonts w:ascii="Tahoma" w:hAnsi="Tahoma" w:cs="Tahoma"/>
          <w:color w:val="000000"/>
          <w:szCs w:val="19"/>
        </w:rPr>
        <w:t xml:space="preserve">, tenzij de aanbestedende dienst daartoe een verzoek heeft gedaan. Aan een zodanig verzoek kan door inschrijver geen aanspraak op de opdracht worden ontleend. </w:t>
      </w:r>
    </w:p>
    <w:p w14:paraId="5FC820CB" w14:textId="77777777" w:rsidR="00BC7589" w:rsidRPr="00AB1059" w:rsidRDefault="00BC7589" w:rsidP="000E1F2D">
      <w:pPr>
        <w:autoSpaceDE w:val="0"/>
        <w:autoSpaceDN w:val="0"/>
        <w:adjustRightInd w:val="0"/>
        <w:spacing w:line="276" w:lineRule="auto"/>
        <w:jc w:val="both"/>
        <w:rPr>
          <w:rFonts w:ascii="Tahoma" w:hAnsi="Tahoma" w:cs="Tahoma"/>
          <w:color w:val="000000"/>
          <w:szCs w:val="19"/>
        </w:rPr>
      </w:pPr>
    </w:p>
    <w:p w14:paraId="1B9EE776" w14:textId="1674C306" w:rsidR="005E6611" w:rsidRPr="00AB1059" w:rsidRDefault="005E6611" w:rsidP="000E1F2D">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 xml:space="preserve">De aanbestedende dienst kan verlangen dat de inschrijver </w:t>
      </w:r>
      <w:r w:rsidR="006A76DA" w:rsidRPr="00AB1059">
        <w:rPr>
          <w:rFonts w:ascii="Tahoma" w:hAnsi="Tahoma" w:cs="Tahoma"/>
          <w:color w:val="000000"/>
          <w:szCs w:val="19"/>
        </w:rPr>
        <w:t xml:space="preserve">haar </w:t>
      </w:r>
      <w:r w:rsidRPr="00AB1059">
        <w:rPr>
          <w:rFonts w:ascii="Tahoma" w:hAnsi="Tahoma" w:cs="Tahoma"/>
          <w:color w:val="000000"/>
          <w:szCs w:val="19"/>
        </w:rPr>
        <w:t xml:space="preserve">inschrijving nader toelicht, aanvult en/of voorziet van ondersteunende bescheiden. Nadrukkelijk wordt opgemerkt dat er in dat geval geen sprake is van een herkansing. Een aanvulling veronderstelt dat de inschrijving inhoudelijk ongewijzigd blijft en dat de inschrijver </w:t>
      </w:r>
      <w:r w:rsidR="006A76DA" w:rsidRPr="00AB1059">
        <w:rPr>
          <w:rFonts w:ascii="Tahoma" w:hAnsi="Tahoma" w:cs="Tahoma"/>
          <w:color w:val="000000"/>
          <w:szCs w:val="19"/>
        </w:rPr>
        <w:t xml:space="preserve">haar </w:t>
      </w:r>
      <w:r w:rsidRPr="00AB1059">
        <w:rPr>
          <w:rFonts w:ascii="Tahoma" w:hAnsi="Tahoma" w:cs="Tahoma"/>
          <w:color w:val="000000"/>
          <w:szCs w:val="19"/>
        </w:rPr>
        <w:t>inschrijving uitsluitend op de gevraagde onderdelen nader concretiseert</w:t>
      </w:r>
      <w:r w:rsidR="0069791D" w:rsidRPr="00AB1059">
        <w:rPr>
          <w:rFonts w:ascii="Tahoma" w:hAnsi="Tahoma" w:cs="Tahoma"/>
          <w:color w:val="000000"/>
          <w:szCs w:val="19"/>
        </w:rPr>
        <w:t>,</w:t>
      </w:r>
      <w:r w:rsidRPr="00AB1059">
        <w:rPr>
          <w:rFonts w:ascii="Tahoma" w:hAnsi="Tahoma" w:cs="Tahoma"/>
          <w:color w:val="000000"/>
          <w:szCs w:val="19"/>
        </w:rPr>
        <w:t xml:space="preserve"> zodat de aanbestedende dienst een duidelijker beeld heeft van hetgeen is aangeboden.</w:t>
      </w:r>
    </w:p>
    <w:bookmarkEnd w:id="117"/>
    <w:p w14:paraId="3A2259EE" w14:textId="77777777" w:rsidR="005E6611" w:rsidRPr="00AB1059" w:rsidRDefault="005E6611" w:rsidP="000E1F2D">
      <w:pPr>
        <w:autoSpaceDE w:val="0"/>
        <w:autoSpaceDN w:val="0"/>
        <w:adjustRightInd w:val="0"/>
        <w:spacing w:line="276" w:lineRule="auto"/>
        <w:jc w:val="both"/>
        <w:rPr>
          <w:rFonts w:ascii="Tahoma" w:hAnsi="Tahoma" w:cs="Tahoma"/>
          <w:color w:val="000000"/>
          <w:szCs w:val="19"/>
        </w:rPr>
      </w:pPr>
    </w:p>
    <w:p w14:paraId="52E0E4EA" w14:textId="6EE78F1E" w:rsidR="005E6611" w:rsidRPr="00AB1059" w:rsidRDefault="005E6611" w:rsidP="008424BD">
      <w:pPr>
        <w:pStyle w:val="Kop3a"/>
        <w:rPr>
          <w:rFonts w:ascii="Tahoma" w:hAnsi="Tahoma" w:cs="Tahoma"/>
        </w:rPr>
      </w:pPr>
      <w:r w:rsidRPr="00AB1059">
        <w:rPr>
          <w:rFonts w:ascii="Tahoma" w:hAnsi="Tahoma" w:cs="Tahoma"/>
        </w:rPr>
        <w:t>Manipulatieve inschrijvingen</w:t>
      </w:r>
    </w:p>
    <w:p w14:paraId="44DFD487" w14:textId="07CC7A24" w:rsidR="0069791D" w:rsidRPr="00AB1059" w:rsidRDefault="0069791D" w:rsidP="0069791D">
      <w:pPr>
        <w:autoSpaceDE w:val="0"/>
        <w:autoSpaceDN w:val="0"/>
        <w:adjustRightInd w:val="0"/>
        <w:spacing w:line="276" w:lineRule="auto"/>
        <w:jc w:val="both"/>
        <w:rPr>
          <w:rFonts w:ascii="Tahoma" w:hAnsi="Tahoma" w:cs="Tahoma"/>
          <w:szCs w:val="19"/>
        </w:rPr>
      </w:pPr>
      <w:bookmarkStart w:id="118" w:name="_Hlk39240417"/>
      <w:r w:rsidRPr="00AB1059">
        <w:rPr>
          <w:rFonts w:ascii="Tahoma" w:hAnsi="Tahoma" w:cs="Tahoma"/>
          <w:szCs w:val="19"/>
        </w:rPr>
        <w:t xml:space="preserve">Inschrijvers moeten reële en marktconforme prijzen aanbieden. Een reële prijs betekent dat de prijs op werkelijkheid moet zijn gegrond ofwel er moet een verband bestaan tussen de (deel)prijzen en de kosten van de achterliggende dienstverlening. </w:t>
      </w:r>
    </w:p>
    <w:p w14:paraId="3A9A8769" w14:textId="77777777" w:rsidR="00A33695" w:rsidRPr="00AB1059" w:rsidRDefault="00A33695" w:rsidP="0069791D">
      <w:pPr>
        <w:autoSpaceDE w:val="0"/>
        <w:autoSpaceDN w:val="0"/>
        <w:adjustRightInd w:val="0"/>
        <w:spacing w:line="276" w:lineRule="auto"/>
        <w:jc w:val="both"/>
        <w:rPr>
          <w:rFonts w:ascii="Tahoma" w:hAnsi="Tahoma" w:cs="Tahoma"/>
          <w:szCs w:val="19"/>
        </w:rPr>
      </w:pPr>
    </w:p>
    <w:p w14:paraId="59E92A6A" w14:textId="025E2AFB" w:rsidR="0069791D" w:rsidRPr="00AB1059" w:rsidRDefault="00614E41" w:rsidP="0069791D">
      <w:pPr>
        <w:autoSpaceDE w:val="0"/>
        <w:autoSpaceDN w:val="0"/>
        <w:adjustRightInd w:val="0"/>
        <w:spacing w:line="276" w:lineRule="auto"/>
        <w:jc w:val="both"/>
        <w:rPr>
          <w:rFonts w:ascii="Tahoma" w:hAnsi="Tahoma" w:cs="Tahoma"/>
          <w:szCs w:val="19"/>
        </w:rPr>
      </w:pPr>
      <w:r w:rsidRPr="00AB1059">
        <w:rPr>
          <w:rFonts w:ascii="Tahoma" w:hAnsi="Tahoma" w:cs="Tahoma"/>
          <w:szCs w:val="19"/>
        </w:rPr>
        <w:t>Als volgens</w:t>
      </w:r>
      <w:r w:rsidR="0069791D" w:rsidRPr="00AB1059">
        <w:rPr>
          <w:rFonts w:ascii="Tahoma" w:hAnsi="Tahoma" w:cs="Tahoma"/>
          <w:szCs w:val="19"/>
        </w:rPr>
        <w:t xml:space="preserve"> de aanbestedende dienst sprake is van onaanvaardbaar hoge of abnormaal lage prijzen, wordt de inschrijver in de gelegenheid gesteld om aan de hand van de concrete constateringen van </w:t>
      </w:r>
      <w:r w:rsidR="00A33695" w:rsidRPr="00AB1059">
        <w:rPr>
          <w:rFonts w:ascii="Tahoma" w:hAnsi="Tahoma" w:cs="Tahoma"/>
          <w:szCs w:val="19"/>
        </w:rPr>
        <w:t xml:space="preserve">de </w:t>
      </w:r>
      <w:r w:rsidR="0069791D" w:rsidRPr="00AB1059">
        <w:rPr>
          <w:rFonts w:ascii="Tahoma" w:hAnsi="Tahoma" w:cs="Tahoma"/>
          <w:szCs w:val="19"/>
        </w:rPr>
        <w:t>aanbestedende dienst te motiveren waarom er geen sprake is van abnormaal lage prijzen of onaanvaardbaar hoge prijzen. Een voldoende motivering is niet gelegen in het gegeven dat op andere prijzen een hoger</w:t>
      </w:r>
      <w:r w:rsidR="00422565" w:rsidRPr="00AB1059">
        <w:rPr>
          <w:rFonts w:ascii="Tahoma" w:hAnsi="Tahoma" w:cs="Tahoma"/>
          <w:szCs w:val="19"/>
        </w:rPr>
        <w:t>e prijs</w:t>
      </w:r>
      <w:r w:rsidR="0069791D" w:rsidRPr="00AB1059">
        <w:rPr>
          <w:rFonts w:ascii="Tahoma" w:hAnsi="Tahoma" w:cs="Tahoma"/>
          <w:szCs w:val="19"/>
        </w:rPr>
        <w:t xml:space="preserve"> is geoffreerd dan het minimum en/of met de hogere prijzen wordt gecompenseerd. </w:t>
      </w:r>
    </w:p>
    <w:p w14:paraId="2B35AAA2" w14:textId="77777777" w:rsidR="0069791D" w:rsidRPr="00AB1059" w:rsidRDefault="0069791D" w:rsidP="000E1F2D">
      <w:pPr>
        <w:autoSpaceDE w:val="0"/>
        <w:autoSpaceDN w:val="0"/>
        <w:adjustRightInd w:val="0"/>
        <w:spacing w:line="276" w:lineRule="auto"/>
        <w:jc w:val="both"/>
        <w:rPr>
          <w:rFonts w:ascii="Tahoma" w:hAnsi="Tahoma" w:cs="Tahoma"/>
          <w:szCs w:val="19"/>
        </w:rPr>
      </w:pPr>
    </w:p>
    <w:p w14:paraId="3AE828B5" w14:textId="0A577E48" w:rsidR="005E6611" w:rsidRPr="00AB1059" w:rsidRDefault="005E6611" w:rsidP="006A1A33">
      <w:pPr>
        <w:autoSpaceDE w:val="0"/>
        <w:autoSpaceDN w:val="0"/>
        <w:adjustRightInd w:val="0"/>
        <w:spacing w:line="276" w:lineRule="auto"/>
        <w:jc w:val="both"/>
        <w:rPr>
          <w:rFonts w:ascii="Tahoma" w:hAnsi="Tahoma" w:cs="Tahoma"/>
          <w:szCs w:val="19"/>
        </w:rPr>
      </w:pPr>
      <w:r w:rsidRPr="00AB1059">
        <w:rPr>
          <w:rFonts w:ascii="Tahoma" w:hAnsi="Tahoma" w:cs="Tahoma"/>
          <w:szCs w:val="19"/>
        </w:rPr>
        <w:t xml:space="preserve">Van een manipulatieve inschrijving kan sprake zijn wanneer door de inschrijver de beoordelingssystematiek zo wordt gemanipuleerd dat het daarmee beoogde doel wordt verstoord. Een inschrijving is in ieder geval doch niet uitsluitend manipulatief als één of meerdere </w:t>
      </w:r>
      <w:r w:rsidR="00EC47D7" w:rsidRPr="00AB1059">
        <w:rPr>
          <w:rFonts w:ascii="Tahoma" w:hAnsi="Tahoma" w:cs="Tahoma"/>
          <w:szCs w:val="19"/>
        </w:rPr>
        <w:t>prijzen</w:t>
      </w:r>
      <w:r w:rsidRPr="00AB1059">
        <w:rPr>
          <w:rFonts w:ascii="Tahoma" w:hAnsi="Tahoma" w:cs="Tahoma"/>
          <w:szCs w:val="19"/>
        </w:rPr>
        <w:t xml:space="preserve"> de gehanteerde formule frustreren.</w:t>
      </w:r>
      <w:r w:rsidR="00FC4027" w:rsidRPr="00AB1059">
        <w:rPr>
          <w:rFonts w:ascii="Tahoma" w:hAnsi="Tahoma" w:cs="Tahoma"/>
          <w:szCs w:val="19"/>
        </w:rPr>
        <w:t xml:space="preserve"> </w:t>
      </w:r>
    </w:p>
    <w:p w14:paraId="12BE8A5C" w14:textId="690C9C14" w:rsidR="000542BB" w:rsidRPr="00AB1059" w:rsidRDefault="000542BB" w:rsidP="000542BB">
      <w:pPr>
        <w:spacing w:line="276" w:lineRule="auto"/>
        <w:contextualSpacing/>
        <w:jc w:val="both"/>
        <w:rPr>
          <w:rFonts w:ascii="Tahoma" w:hAnsi="Tahoma" w:cs="Tahoma"/>
          <w:szCs w:val="19"/>
        </w:rPr>
      </w:pPr>
      <w:bookmarkStart w:id="119" w:name="_Hlk40439329"/>
    </w:p>
    <w:p w14:paraId="7E0BCA10" w14:textId="77777777" w:rsidR="00422565" w:rsidRPr="00AB1059" w:rsidRDefault="00422565" w:rsidP="00422565">
      <w:pPr>
        <w:autoSpaceDE w:val="0"/>
        <w:autoSpaceDN w:val="0"/>
        <w:adjustRightInd w:val="0"/>
        <w:spacing w:line="276" w:lineRule="auto"/>
        <w:jc w:val="both"/>
        <w:rPr>
          <w:rFonts w:ascii="Tahoma" w:hAnsi="Tahoma" w:cs="Tahoma"/>
          <w:szCs w:val="19"/>
        </w:rPr>
      </w:pPr>
      <w:r w:rsidRPr="00AB1059">
        <w:rPr>
          <w:rFonts w:ascii="Tahoma" w:hAnsi="Tahoma" w:cs="Tahoma"/>
          <w:szCs w:val="19"/>
        </w:rPr>
        <w:t>Indien uit de inschrijving en/of motivering blijkt dat inschrijver de beoordelingsmethodiek/formule heeft gemanipuleerd is er sprake van een ongeldige inschrijving.</w:t>
      </w:r>
    </w:p>
    <w:bookmarkEnd w:id="118"/>
    <w:bookmarkEnd w:id="119"/>
    <w:p w14:paraId="23CCACBE" w14:textId="77777777" w:rsidR="00422565" w:rsidRPr="00AB1059" w:rsidRDefault="00422565" w:rsidP="000542BB">
      <w:pPr>
        <w:spacing w:line="276" w:lineRule="auto"/>
        <w:contextualSpacing/>
        <w:jc w:val="both"/>
        <w:rPr>
          <w:rFonts w:ascii="Tahoma" w:hAnsi="Tahoma" w:cs="Tahoma"/>
          <w:szCs w:val="19"/>
        </w:rPr>
      </w:pPr>
    </w:p>
    <w:p w14:paraId="32CEA91F" w14:textId="77777777" w:rsidR="000542BB" w:rsidRPr="00AB1059" w:rsidRDefault="000542BB" w:rsidP="008424BD">
      <w:pPr>
        <w:pStyle w:val="Kop3a"/>
        <w:rPr>
          <w:rFonts w:ascii="Tahoma" w:hAnsi="Tahoma" w:cs="Tahoma"/>
        </w:rPr>
      </w:pPr>
      <w:bookmarkStart w:id="120" w:name="_Toc479230544"/>
      <w:bookmarkStart w:id="121" w:name="_Ref481682083"/>
      <w:bookmarkStart w:id="122" w:name="_Ref481682549"/>
      <w:bookmarkStart w:id="123" w:name="_Toc481684043"/>
      <w:bookmarkStart w:id="124" w:name="_Ref482696679"/>
      <w:bookmarkStart w:id="125" w:name="_Toc519248323"/>
      <w:bookmarkStart w:id="126" w:name="_Hlk529975844"/>
      <w:r w:rsidRPr="00AB1059">
        <w:rPr>
          <w:rFonts w:ascii="Tahoma" w:hAnsi="Tahoma" w:cs="Tahoma"/>
        </w:rPr>
        <w:t>Ongeldige inschrijving</w:t>
      </w:r>
      <w:bookmarkEnd w:id="120"/>
      <w:bookmarkEnd w:id="121"/>
      <w:bookmarkEnd w:id="122"/>
      <w:bookmarkEnd w:id="123"/>
      <w:bookmarkEnd w:id="124"/>
      <w:bookmarkEnd w:id="125"/>
      <w:r w:rsidRPr="00AB1059">
        <w:rPr>
          <w:rFonts w:ascii="Tahoma" w:hAnsi="Tahoma" w:cs="Tahoma"/>
        </w:rPr>
        <w:t xml:space="preserve"> </w:t>
      </w:r>
    </w:p>
    <w:p w14:paraId="3D3ADF96" w14:textId="77777777" w:rsidR="000542BB" w:rsidRPr="00AB1059" w:rsidRDefault="000542BB" w:rsidP="00704A5A">
      <w:pPr>
        <w:jc w:val="both"/>
        <w:rPr>
          <w:rFonts w:ascii="Tahoma" w:hAnsi="Tahoma" w:cs="Tahoma"/>
          <w:szCs w:val="18"/>
        </w:rPr>
      </w:pPr>
      <w:bookmarkStart w:id="127" w:name="_Hlk39240441"/>
      <w:r w:rsidRPr="00AB1059">
        <w:rPr>
          <w:rFonts w:ascii="Tahoma" w:hAnsi="Tahoma" w:cs="Tahoma"/>
          <w:szCs w:val="18"/>
        </w:rPr>
        <w:t>Een inschrijving wordt ongeldig verklaard en komt als gevolg daarvan niet meer in aanmerking voor gunning wanneer:</w:t>
      </w:r>
    </w:p>
    <w:p w14:paraId="16A05AEE" w14:textId="60267A60" w:rsidR="000542BB" w:rsidRPr="00AB1059" w:rsidRDefault="007C1DB2" w:rsidP="00704A5A">
      <w:pPr>
        <w:pStyle w:val="Lijstalinea"/>
        <w:numPr>
          <w:ilvl w:val="0"/>
          <w:numId w:val="15"/>
        </w:numPr>
        <w:spacing w:after="200" w:line="276" w:lineRule="auto"/>
        <w:jc w:val="both"/>
        <w:rPr>
          <w:rFonts w:ascii="Tahoma" w:hAnsi="Tahoma" w:cs="Tahoma"/>
          <w:szCs w:val="18"/>
        </w:rPr>
      </w:pPr>
      <w:bookmarkStart w:id="128" w:name="_Hlk37775211"/>
      <w:bookmarkStart w:id="129" w:name="_Hlk40439347"/>
      <w:r w:rsidRPr="00AB1059">
        <w:rPr>
          <w:rFonts w:ascii="Tahoma" w:hAnsi="Tahoma" w:cs="Tahoma"/>
          <w:szCs w:val="18"/>
        </w:rPr>
        <w:t>Niet voldaan wordt aan de inschrijvingsvereisten, waaronder het niet tijdig indien</w:t>
      </w:r>
      <w:r w:rsidR="00422565" w:rsidRPr="00AB1059">
        <w:rPr>
          <w:rFonts w:ascii="Tahoma" w:hAnsi="Tahoma" w:cs="Tahoma"/>
          <w:szCs w:val="18"/>
        </w:rPr>
        <w:t>en</w:t>
      </w:r>
      <w:r w:rsidRPr="00AB1059">
        <w:rPr>
          <w:rFonts w:ascii="Tahoma" w:hAnsi="Tahoma" w:cs="Tahoma"/>
          <w:szCs w:val="18"/>
        </w:rPr>
        <w:t xml:space="preserve"> van de inschrijving</w:t>
      </w:r>
      <w:r w:rsidR="00422565" w:rsidRPr="00AB1059">
        <w:rPr>
          <w:rFonts w:ascii="Tahoma" w:hAnsi="Tahoma" w:cs="Tahoma"/>
          <w:szCs w:val="18"/>
        </w:rPr>
        <w:t>. D</w:t>
      </w:r>
      <w:r w:rsidR="000542BB" w:rsidRPr="00AB1059">
        <w:rPr>
          <w:rFonts w:ascii="Tahoma" w:hAnsi="Tahoma" w:cs="Tahoma"/>
          <w:szCs w:val="18"/>
        </w:rPr>
        <w:t xml:space="preserve">it </w:t>
      </w:r>
      <w:r w:rsidRPr="00AB1059">
        <w:rPr>
          <w:rFonts w:ascii="Tahoma" w:hAnsi="Tahoma" w:cs="Tahoma"/>
          <w:szCs w:val="18"/>
        </w:rPr>
        <w:t xml:space="preserve">laatste </w:t>
      </w:r>
      <w:r w:rsidR="000542BB" w:rsidRPr="00AB1059">
        <w:rPr>
          <w:rFonts w:ascii="Tahoma" w:hAnsi="Tahoma" w:cs="Tahoma"/>
          <w:szCs w:val="18"/>
        </w:rPr>
        <w:t xml:space="preserve">is alleen mogelijk in de situatie dat de aanbestedende dienst toestemming heeft gegeven om de </w:t>
      </w:r>
      <w:r w:rsidRPr="00AB1059">
        <w:rPr>
          <w:rFonts w:ascii="Tahoma" w:hAnsi="Tahoma" w:cs="Tahoma"/>
          <w:szCs w:val="18"/>
        </w:rPr>
        <w:t xml:space="preserve">inschrijving vanwege een storing </w:t>
      </w:r>
      <w:r w:rsidR="000542BB" w:rsidRPr="00AB1059">
        <w:rPr>
          <w:rFonts w:ascii="Tahoma" w:hAnsi="Tahoma" w:cs="Tahoma"/>
          <w:szCs w:val="18"/>
        </w:rPr>
        <w:t xml:space="preserve">via een andere weg dan </w:t>
      </w:r>
      <w:proofErr w:type="spellStart"/>
      <w:r w:rsidR="002B5738" w:rsidRPr="00AB1059">
        <w:rPr>
          <w:rFonts w:ascii="Tahoma" w:hAnsi="Tahoma" w:cs="Tahoma"/>
          <w:szCs w:val="18"/>
        </w:rPr>
        <w:t>TenderNed</w:t>
      </w:r>
      <w:proofErr w:type="spellEnd"/>
      <w:r w:rsidR="000542BB" w:rsidRPr="00AB1059">
        <w:rPr>
          <w:rFonts w:ascii="Tahoma" w:hAnsi="Tahoma" w:cs="Tahoma"/>
          <w:szCs w:val="18"/>
        </w:rPr>
        <w:t xml:space="preserve"> in te dienen. Indien de </w:t>
      </w:r>
      <w:r w:rsidR="0065249C" w:rsidRPr="00AB1059">
        <w:rPr>
          <w:rFonts w:ascii="Tahoma" w:hAnsi="Tahoma" w:cs="Tahoma"/>
          <w:szCs w:val="18"/>
        </w:rPr>
        <w:t>i</w:t>
      </w:r>
      <w:r w:rsidR="000542BB" w:rsidRPr="00AB1059">
        <w:rPr>
          <w:rFonts w:ascii="Tahoma" w:hAnsi="Tahoma" w:cs="Tahoma"/>
          <w:szCs w:val="18"/>
        </w:rPr>
        <w:t xml:space="preserve">nschrijving via </w:t>
      </w:r>
      <w:proofErr w:type="spellStart"/>
      <w:r w:rsidR="002B5738" w:rsidRPr="00AB1059">
        <w:rPr>
          <w:rFonts w:ascii="Tahoma" w:hAnsi="Tahoma" w:cs="Tahoma"/>
          <w:szCs w:val="18"/>
        </w:rPr>
        <w:t>TenderNed</w:t>
      </w:r>
      <w:proofErr w:type="spellEnd"/>
      <w:r w:rsidR="000542BB" w:rsidRPr="00AB1059">
        <w:rPr>
          <w:rFonts w:ascii="Tahoma" w:hAnsi="Tahoma" w:cs="Tahoma"/>
          <w:szCs w:val="18"/>
        </w:rPr>
        <w:t xml:space="preserve"> moet worden ingediend is het vanwege de digitale kluissluiting niet mogelijk om een inschrijving niet tijdig in te dienen</w:t>
      </w:r>
      <w:r w:rsidR="00422565" w:rsidRPr="00AB1059">
        <w:rPr>
          <w:rFonts w:ascii="Tahoma" w:hAnsi="Tahoma" w:cs="Tahoma"/>
          <w:szCs w:val="18"/>
        </w:rPr>
        <w:t>.</w:t>
      </w:r>
    </w:p>
    <w:bookmarkEnd w:id="128"/>
    <w:p w14:paraId="20CD2358" w14:textId="29E29B7B" w:rsidR="000542BB" w:rsidRPr="00AB1059" w:rsidRDefault="000542BB" w:rsidP="00704A5A">
      <w:pPr>
        <w:pStyle w:val="Lijstalinea"/>
        <w:numPr>
          <w:ilvl w:val="0"/>
          <w:numId w:val="15"/>
        </w:numPr>
        <w:spacing w:after="200" w:line="276" w:lineRule="auto"/>
        <w:jc w:val="both"/>
        <w:rPr>
          <w:rFonts w:ascii="Tahoma" w:hAnsi="Tahoma" w:cs="Tahoma"/>
          <w:szCs w:val="18"/>
        </w:rPr>
      </w:pPr>
      <w:r w:rsidRPr="00AB1059">
        <w:rPr>
          <w:rFonts w:ascii="Tahoma" w:hAnsi="Tahoma" w:cs="Tahoma"/>
          <w:szCs w:val="18"/>
        </w:rPr>
        <w:t>De inschrijving niet voldoet aan alle door de aanbestedende dienst gestelde voorwaarden en eisen als opgenomen in de aanbestedingsstukken</w:t>
      </w:r>
      <w:r w:rsidR="00422565" w:rsidRPr="00AB1059">
        <w:rPr>
          <w:rFonts w:ascii="Tahoma" w:hAnsi="Tahoma" w:cs="Tahoma"/>
          <w:szCs w:val="18"/>
        </w:rPr>
        <w:t>.</w:t>
      </w:r>
    </w:p>
    <w:p w14:paraId="33412275" w14:textId="65688E24" w:rsidR="00F215E1" w:rsidRPr="00AB1059" w:rsidRDefault="000542BB" w:rsidP="00704A5A">
      <w:pPr>
        <w:pStyle w:val="Lijstalinea"/>
        <w:numPr>
          <w:ilvl w:val="0"/>
          <w:numId w:val="15"/>
        </w:numPr>
        <w:spacing w:line="276" w:lineRule="auto"/>
        <w:jc w:val="both"/>
        <w:rPr>
          <w:rFonts w:ascii="Tahoma" w:hAnsi="Tahoma" w:cs="Tahoma"/>
          <w:szCs w:val="18"/>
        </w:rPr>
      </w:pPr>
      <w:r w:rsidRPr="00AB1059">
        <w:rPr>
          <w:rFonts w:ascii="Tahoma" w:hAnsi="Tahoma" w:cs="Tahoma"/>
          <w:szCs w:val="18"/>
        </w:rPr>
        <w:lastRenderedPageBreak/>
        <w:t>De inschrijving onder voorwaarden</w:t>
      </w:r>
      <w:r w:rsidR="00422565" w:rsidRPr="00AB1059">
        <w:rPr>
          <w:rFonts w:ascii="Tahoma" w:hAnsi="Tahoma" w:cs="Tahoma"/>
          <w:szCs w:val="18"/>
        </w:rPr>
        <w:t>,</w:t>
      </w:r>
      <w:r w:rsidRPr="00AB1059">
        <w:rPr>
          <w:rFonts w:ascii="Tahoma" w:hAnsi="Tahoma" w:cs="Tahoma"/>
          <w:szCs w:val="18"/>
        </w:rPr>
        <w:t xml:space="preserve"> of met voorbehouden is gedaan, dan wel dat de gevraagde informatie niet verstrekt is dan wel dat de verstrekte informatie niet volledig</w:t>
      </w:r>
      <w:r w:rsidR="00422565" w:rsidRPr="00AB1059">
        <w:rPr>
          <w:rFonts w:ascii="Tahoma" w:hAnsi="Tahoma" w:cs="Tahoma"/>
          <w:szCs w:val="18"/>
        </w:rPr>
        <w:t>,</w:t>
      </w:r>
      <w:r w:rsidRPr="00AB1059">
        <w:rPr>
          <w:rFonts w:ascii="Tahoma" w:hAnsi="Tahoma" w:cs="Tahoma"/>
          <w:szCs w:val="18"/>
        </w:rPr>
        <w:t xml:space="preserve"> of onjuist is</w:t>
      </w:r>
      <w:r w:rsidR="0069791D" w:rsidRPr="00AB1059">
        <w:rPr>
          <w:rFonts w:ascii="Tahoma" w:hAnsi="Tahoma" w:cs="Tahoma"/>
          <w:szCs w:val="18"/>
        </w:rPr>
        <w:t>.</w:t>
      </w:r>
    </w:p>
    <w:p w14:paraId="1D60BA4C" w14:textId="77777777" w:rsidR="00F215E1" w:rsidRPr="00AB1059" w:rsidRDefault="00F215E1" w:rsidP="00704A5A">
      <w:pPr>
        <w:spacing w:line="276" w:lineRule="auto"/>
        <w:jc w:val="both"/>
        <w:rPr>
          <w:rFonts w:ascii="Tahoma" w:hAnsi="Tahoma" w:cs="Tahoma"/>
          <w:szCs w:val="18"/>
        </w:rPr>
      </w:pPr>
    </w:p>
    <w:bookmarkEnd w:id="126"/>
    <w:p w14:paraId="241DAD8A" w14:textId="446A5960" w:rsidR="00F072E1" w:rsidRPr="00AB1059" w:rsidRDefault="0069791D" w:rsidP="00704A5A">
      <w:pPr>
        <w:spacing w:line="276" w:lineRule="auto"/>
        <w:jc w:val="both"/>
        <w:rPr>
          <w:rFonts w:ascii="Tahoma" w:eastAsiaTheme="majorEastAsia" w:hAnsi="Tahoma" w:cs="Tahoma"/>
          <w:szCs w:val="19"/>
        </w:rPr>
      </w:pPr>
      <w:r w:rsidRPr="00AB1059">
        <w:rPr>
          <w:rFonts w:ascii="Tahoma" w:hAnsi="Tahoma" w:cs="Tahoma"/>
          <w:szCs w:val="18"/>
        </w:rPr>
        <w:t>Indien sprake is van een kennelijke omissie</w:t>
      </w:r>
      <w:r w:rsidR="00422565" w:rsidRPr="00AB1059">
        <w:rPr>
          <w:rFonts w:ascii="Tahoma" w:hAnsi="Tahoma" w:cs="Tahoma"/>
          <w:szCs w:val="18"/>
        </w:rPr>
        <w:t>,</w:t>
      </w:r>
      <w:r w:rsidRPr="00AB1059">
        <w:rPr>
          <w:rFonts w:ascii="Tahoma" w:hAnsi="Tahoma" w:cs="Tahoma"/>
          <w:szCs w:val="18"/>
        </w:rPr>
        <w:t xml:space="preserve"> of geringe fout heeft de aanbestedende dienst daarentegen het recht om de inschrijver te vragen de inschrijving te herstellen.</w:t>
      </w:r>
      <w:r w:rsidR="00D50B29">
        <w:rPr>
          <w:rFonts w:ascii="Tahoma" w:hAnsi="Tahoma" w:cs="Tahoma"/>
          <w:szCs w:val="18"/>
        </w:rPr>
        <w:t xml:space="preserve"> </w:t>
      </w:r>
      <w:r w:rsidRPr="00AB1059">
        <w:rPr>
          <w:rFonts w:ascii="Tahoma" w:hAnsi="Tahoma" w:cs="Tahoma"/>
        </w:rPr>
        <w:t>Onder een kennelijke omissie of geringe fout wordt verstaan een eenvoudige precisering, die kan worden aangemerkt als een materiële fout en eenvoudig kan worden rechtgezet en waarop geen uitsluitingssanctie staat.</w:t>
      </w:r>
      <w:bookmarkEnd w:id="129"/>
    </w:p>
    <w:p w14:paraId="0D98B622" w14:textId="77777777" w:rsidR="00422565" w:rsidRPr="00AB1059" w:rsidRDefault="00422565" w:rsidP="00F072E1">
      <w:pPr>
        <w:spacing w:line="276" w:lineRule="auto"/>
        <w:jc w:val="both"/>
        <w:rPr>
          <w:rFonts w:ascii="Tahoma" w:eastAsiaTheme="majorEastAsia" w:hAnsi="Tahoma" w:cs="Tahoma"/>
          <w:szCs w:val="19"/>
        </w:rPr>
      </w:pPr>
      <w:bookmarkStart w:id="130" w:name="_Hlk40439407"/>
      <w:bookmarkStart w:id="131" w:name="_Hlk39240487"/>
      <w:bookmarkEnd w:id="127"/>
    </w:p>
    <w:p w14:paraId="21975463" w14:textId="77777777" w:rsidR="00F072E1" w:rsidRPr="00AB1059" w:rsidRDefault="00F072E1" w:rsidP="008424BD">
      <w:pPr>
        <w:pStyle w:val="Kop2"/>
        <w:rPr>
          <w:rFonts w:ascii="Tahoma" w:hAnsi="Tahoma" w:cs="Tahoma"/>
        </w:rPr>
      </w:pPr>
      <w:bookmarkStart w:id="132" w:name="_Toc122531218"/>
      <w:bookmarkStart w:id="133" w:name="_Hlk37775337"/>
      <w:r w:rsidRPr="00AB1059">
        <w:rPr>
          <w:rFonts w:ascii="Tahoma" w:hAnsi="Tahoma" w:cs="Tahoma"/>
        </w:rPr>
        <w:t>Inschrijvingen indienen</w:t>
      </w:r>
      <w:bookmarkEnd w:id="132"/>
    </w:p>
    <w:p w14:paraId="458D17DB" w14:textId="772C6E36" w:rsidR="00F072E1" w:rsidRPr="00AB1059" w:rsidRDefault="00FC4E46" w:rsidP="00F072E1">
      <w:pPr>
        <w:spacing w:line="276" w:lineRule="auto"/>
        <w:jc w:val="both"/>
        <w:rPr>
          <w:rFonts w:ascii="Tahoma" w:eastAsiaTheme="majorEastAsia" w:hAnsi="Tahoma" w:cs="Tahoma"/>
          <w:szCs w:val="19"/>
        </w:rPr>
      </w:pPr>
      <w:bookmarkStart w:id="134" w:name="_Hlk47380732"/>
      <w:r w:rsidRPr="00AB1059">
        <w:rPr>
          <w:rFonts w:ascii="Tahoma" w:eastAsiaTheme="majorEastAsia" w:hAnsi="Tahoma" w:cs="Tahoma"/>
          <w:szCs w:val="19"/>
        </w:rPr>
        <w:t xml:space="preserve">Uiterlijk op de in de planning </w:t>
      </w:r>
      <w:r w:rsidRPr="00AB1059">
        <w:rPr>
          <w:rFonts w:ascii="Tahoma" w:hAnsi="Tahoma" w:cs="Tahoma"/>
          <w:szCs w:val="19"/>
        </w:rPr>
        <w:t xml:space="preserve">(paragraaf 2.5 van deze aanbestedingsleidraad) </w:t>
      </w:r>
      <w:r w:rsidRPr="00AB1059">
        <w:rPr>
          <w:rFonts w:ascii="Tahoma" w:eastAsiaTheme="majorEastAsia" w:hAnsi="Tahoma" w:cs="Tahoma"/>
          <w:szCs w:val="19"/>
        </w:rPr>
        <w:t>opgenomen datum</w:t>
      </w:r>
      <w:bookmarkEnd w:id="134"/>
      <w:r w:rsidRPr="00AB1059">
        <w:rPr>
          <w:rFonts w:ascii="Tahoma" w:eastAsiaTheme="majorEastAsia" w:hAnsi="Tahoma" w:cs="Tahoma"/>
          <w:szCs w:val="19"/>
        </w:rPr>
        <w:t xml:space="preserve"> </w:t>
      </w:r>
      <w:r w:rsidR="00F072E1" w:rsidRPr="00AB1059">
        <w:rPr>
          <w:rFonts w:ascii="Tahoma" w:eastAsiaTheme="majorEastAsia" w:hAnsi="Tahoma" w:cs="Tahoma"/>
          <w:szCs w:val="19"/>
        </w:rPr>
        <w:t xml:space="preserve">en tijdstip dient de inschrijving, inclusief alle vereiste documenten, ingediend te zijn via </w:t>
      </w:r>
      <w:proofErr w:type="spellStart"/>
      <w:r w:rsidR="002B5738" w:rsidRPr="00AB1059">
        <w:rPr>
          <w:rFonts w:ascii="Tahoma" w:eastAsiaTheme="majorEastAsia" w:hAnsi="Tahoma" w:cs="Tahoma"/>
          <w:szCs w:val="19"/>
        </w:rPr>
        <w:t>TenderNed</w:t>
      </w:r>
      <w:proofErr w:type="spellEnd"/>
      <w:r w:rsidR="00F072E1" w:rsidRPr="00AB1059">
        <w:rPr>
          <w:rFonts w:ascii="Tahoma" w:eastAsiaTheme="majorEastAsia" w:hAnsi="Tahoma" w:cs="Tahoma"/>
          <w:szCs w:val="19"/>
        </w:rPr>
        <w:t xml:space="preserve">. Ondernemer dient hiertoe de inschrijving te uploaden in de daarvoor bestemde digitale kluis. </w:t>
      </w:r>
      <w:r w:rsidR="00F072E1" w:rsidRPr="00AB1059">
        <w:rPr>
          <w:rFonts w:ascii="Tahoma" w:hAnsi="Tahoma" w:cs="Tahoma"/>
          <w:szCs w:val="19"/>
        </w:rPr>
        <w:t xml:space="preserve">Inschrijvingen die niet via </w:t>
      </w:r>
      <w:proofErr w:type="spellStart"/>
      <w:r w:rsidR="002B5738" w:rsidRPr="00AB1059">
        <w:rPr>
          <w:rFonts w:ascii="Tahoma" w:hAnsi="Tahoma" w:cs="Tahoma"/>
          <w:szCs w:val="19"/>
        </w:rPr>
        <w:t>TenderNed</w:t>
      </w:r>
      <w:proofErr w:type="spellEnd"/>
      <w:r w:rsidR="00F072E1" w:rsidRPr="00AB1059">
        <w:rPr>
          <w:rFonts w:ascii="Tahoma" w:hAnsi="Tahoma" w:cs="Tahoma"/>
          <w:szCs w:val="19"/>
        </w:rPr>
        <w:t xml:space="preserve"> worden ingediend, worden niet geaccepteerd. Het risico van te late indiening ligt bij ondernemer</w:t>
      </w:r>
      <w:r w:rsidR="00F072E1" w:rsidRPr="00AB1059">
        <w:rPr>
          <w:rFonts w:ascii="Tahoma" w:eastAsiaTheme="majorEastAsia" w:hAnsi="Tahoma" w:cs="Tahoma"/>
          <w:szCs w:val="19"/>
        </w:rPr>
        <w:t>.</w:t>
      </w:r>
    </w:p>
    <w:p w14:paraId="50D907BF" w14:textId="77777777" w:rsidR="00F072E1" w:rsidRPr="00AB1059" w:rsidRDefault="00F072E1" w:rsidP="00F072E1">
      <w:pPr>
        <w:spacing w:line="276" w:lineRule="auto"/>
        <w:jc w:val="both"/>
        <w:rPr>
          <w:rFonts w:ascii="Tahoma" w:eastAsiaTheme="majorEastAsia" w:hAnsi="Tahoma" w:cs="Tahoma"/>
          <w:szCs w:val="19"/>
        </w:rPr>
      </w:pPr>
    </w:p>
    <w:p w14:paraId="310B0666" w14:textId="7F297DEB" w:rsidR="00F072E1" w:rsidRPr="00AB1059" w:rsidRDefault="00F072E1" w:rsidP="00F072E1">
      <w:pPr>
        <w:spacing w:line="276" w:lineRule="auto"/>
        <w:jc w:val="both"/>
        <w:rPr>
          <w:rFonts w:ascii="Tahoma" w:eastAsiaTheme="majorEastAsia" w:hAnsi="Tahoma" w:cs="Tahoma"/>
          <w:szCs w:val="19"/>
        </w:rPr>
      </w:pPr>
      <w:r w:rsidRPr="00AB1059">
        <w:rPr>
          <w:rFonts w:ascii="Tahoma" w:eastAsiaTheme="majorEastAsia" w:hAnsi="Tahoma" w:cs="Tahoma"/>
          <w:szCs w:val="19"/>
        </w:rPr>
        <w:t xml:space="preserve">Na sluiting van de termijn voor het indienen van een inschrijving wordt de digitale kluis door de aanbestedende dienst geopend. Er worden geen inschrijvers toegelaten bij de opening van de kluis. Van het openen van de kluis wordt een proces-verbaal opgemaakt, </w:t>
      </w:r>
      <w:r w:rsidR="006E5C0F" w:rsidRPr="007A03FD">
        <w:rPr>
          <w:rFonts w:ascii="Tahoma" w:eastAsiaTheme="majorEastAsia" w:hAnsi="Tahoma" w:cs="Tahoma"/>
          <w:szCs w:val="19"/>
        </w:rPr>
        <w:t xml:space="preserve">die </w:t>
      </w:r>
      <w:r w:rsidRPr="007A03FD">
        <w:rPr>
          <w:rFonts w:ascii="Tahoma" w:eastAsiaTheme="majorEastAsia" w:hAnsi="Tahoma" w:cs="Tahoma"/>
          <w:szCs w:val="19"/>
        </w:rPr>
        <w:t>aan alle inschrijvers wordt toegestuurd</w:t>
      </w:r>
      <w:r w:rsidR="007A03FD" w:rsidRPr="007A03FD">
        <w:rPr>
          <w:rFonts w:ascii="Tahoma" w:eastAsiaTheme="majorEastAsia" w:hAnsi="Tahoma" w:cs="Tahoma"/>
          <w:szCs w:val="19"/>
        </w:rPr>
        <w:t>.</w:t>
      </w:r>
    </w:p>
    <w:p w14:paraId="0F0152FF" w14:textId="77777777" w:rsidR="00F072E1" w:rsidRPr="00AB1059" w:rsidRDefault="00F072E1" w:rsidP="00F072E1">
      <w:pPr>
        <w:spacing w:line="276" w:lineRule="auto"/>
        <w:jc w:val="both"/>
        <w:rPr>
          <w:rFonts w:ascii="Tahoma" w:eastAsiaTheme="majorEastAsia" w:hAnsi="Tahoma" w:cs="Tahoma"/>
          <w:szCs w:val="19"/>
        </w:rPr>
      </w:pPr>
    </w:p>
    <w:p w14:paraId="40D9AF3E" w14:textId="45A37729" w:rsidR="00F072E1" w:rsidRPr="00AB1059" w:rsidRDefault="00F072E1" w:rsidP="008424BD">
      <w:pPr>
        <w:pStyle w:val="Kop3a"/>
        <w:rPr>
          <w:rFonts w:ascii="Tahoma" w:eastAsiaTheme="majorEastAsia" w:hAnsi="Tahoma" w:cs="Tahoma"/>
        </w:rPr>
      </w:pPr>
      <w:r w:rsidRPr="00AB1059">
        <w:rPr>
          <w:rFonts w:ascii="Tahoma" w:eastAsiaTheme="majorEastAsia" w:hAnsi="Tahoma" w:cs="Tahoma"/>
        </w:rPr>
        <w:t xml:space="preserve">Storing </w:t>
      </w:r>
      <w:proofErr w:type="spellStart"/>
      <w:r w:rsidR="002B5738" w:rsidRPr="00AB1059">
        <w:rPr>
          <w:rFonts w:ascii="Tahoma" w:eastAsiaTheme="majorEastAsia" w:hAnsi="Tahoma" w:cs="Tahoma"/>
        </w:rPr>
        <w:t>TenderNed</w:t>
      </w:r>
      <w:proofErr w:type="spellEnd"/>
    </w:p>
    <w:p w14:paraId="7A24B69C" w14:textId="6CE12381" w:rsidR="00F072E1" w:rsidRPr="00AB1059" w:rsidRDefault="0075685F" w:rsidP="00F072E1">
      <w:pPr>
        <w:tabs>
          <w:tab w:val="num" w:pos="426"/>
        </w:tabs>
        <w:spacing w:line="276" w:lineRule="auto"/>
        <w:jc w:val="both"/>
        <w:rPr>
          <w:rFonts w:ascii="Tahoma" w:hAnsi="Tahoma" w:cs="Tahoma"/>
          <w:szCs w:val="19"/>
        </w:rPr>
      </w:pPr>
      <w:r w:rsidRPr="00AB1059">
        <w:rPr>
          <w:rFonts w:ascii="Tahoma" w:hAnsi="Tahoma" w:cs="Tahoma"/>
          <w:szCs w:val="19"/>
        </w:rPr>
        <w:t>Bij</w:t>
      </w:r>
      <w:r w:rsidR="00F072E1" w:rsidRPr="00AB1059">
        <w:rPr>
          <w:rFonts w:ascii="Tahoma" w:hAnsi="Tahoma" w:cs="Tahoma"/>
          <w:szCs w:val="19"/>
        </w:rPr>
        <w:t xml:space="preserve"> een aantoonbare storing van </w:t>
      </w:r>
      <w:proofErr w:type="spellStart"/>
      <w:r w:rsidR="002B5738" w:rsidRPr="00AB1059">
        <w:rPr>
          <w:rFonts w:ascii="Tahoma" w:hAnsi="Tahoma" w:cs="Tahoma"/>
          <w:szCs w:val="19"/>
        </w:rPr>
        <w:t>TenderNed</w:t>
      </w:r>
      <w:proofErr w:type="spellEnd"/>
      <w:r w:rsidR="00F072E1" w:rsidRPr="00AB1059">
        <w:rPr>
          <w:rFonts w:ascii="Tahoma" w:hAnsi="Tahoma" w:cs="Tahoma"/>
          <w:szCs w:val="19"/>
        </w:rPr>
        <w:t xml:space="preserve">, waardoor het indienen van de inschrijving voor het verstrijken van de uiterste termijn niet mogelijk is, kan de aanbestedende dienst na afloop van de uiterste termijn besluiten deze termijn te verlengen. Ondernemer dient hiertoe onverwijld na constatering van de storing van </w:t>
      </w:r>
      <w:proofErr w:type="spellStart"/>
      <w:r w:rsidR="002B5738" w:rsidRPr="00AB1059">
        <w:rPr>
          <w:rFonts w:ascii="Tahoma" w:hAnsi="Tahoma" w:cs="Tahoma"/>
          <w:szCs w:val="19"/>
        </w:rPr>
        <w:t>TenderNed</w:t>
      </w:r>
      <w:proofErr w:type="spellEnd"/>
      <w:r w:rsidR="00F072E1" w:rsidRPr="00AB1059">
        <w:rPr>
          <w:rFonts w:ascii="Tahoma" w:hAnsi="Tahoma" w:cs="Tahoma"/>
          <w:szCs w:val="19"/>
        </w:rPr>
        <w:t xml:space="preserve"> een (gemotiveerde) e-mail te zenden aan </w:t>
      </w:r>
      <w:hyperlink r:id="rId13" w:history="1">
        <w:r w:rsidR="00297B52" w:rsidRPr="00F82F4C">
          <w:rPr>
            <w:rStyle w:val="Hyperlink"/>
            <w:rFonts w:ascii="Tahoma" w:hAnsi="Tahoma" w:cs="Tahoma"/>
            <w:szCs w:val="19"/>
          </w:rPr>
          <w:t>r.vanooijen@aevesbenefit.com</w:t>
        </w:r>
      </w:hyperlink>
      <w:r w:rsidR="00297B52">
        <w:rPr>
          <w:rFonts w:ascii="Tahoma" w:hAnsi="Tahoma" w:cs="Tahoma"/>
          <w:color w:val="C00000"/>
          <w:szCs w:val="19"/>
        </w:rPr>
        <w:t xml:space="preserve"> </w:t>
      </w:r>
      <w:r w:rsidR="00297B52" w:rsidRPr="00D50B29">
        <w:rPr>
          <w:rFonts w:ascii="Tahoma" w:hAnsi="Tahoma" w:cs="Tahoma"/>
          <w:szCs w:val="19"/>
        </w:rPr>
        <w:t>en</w:t>
      </w:r>
      <w:r w:rsidR="00297B52">
        <w:rPr>
          <w:rFonts w:ascii="Tahoma" w:hAnsi="Tahoma" w:cs="Tahoma"/>
          <w:color w:val="C00000"/>
          <w:szCs w:val="19"/>
        </w:rPr>
        <w:t xml:space="preserve"> </w:t>
      </w:r>
      <w:hyperlink r:id="rId14" w:history="1">
        <w:r w:rsidR="00297B52" w:rsidRPr="00F82F4C">
          <w:rPr>
            <w:rStyle w:val="Hyperlink"/>
            <w:rFonts w:ascii="Tahoma" w:hAnsi="Tahoma" w:cs="Tahoma"/>
            <w:szCs w:val="19"/>
          </w:rPr>
          <w:t>s.dejong@aevesbenefit.com</w:t>
        </w:r>
      </w:hyperlink>
      <w:r w:rsidR="00297B52">
        <w:rPr>
          <w:rFonts w:ascii="Tahoma" w:hAnsi="Tahoma" w:cs="Tahoma"/>
          <w:color w:val="C00000"/>
          <w:szCs w:val="19"/>
        </w:rPr>
        <w:t xml:space="preserve"> </w:t>
      </w:r>
      <w:r w:rsidR="00F072E1" w:rsidRPr="00AB1059">
        <w:rPr>
          <w:rFonts w:ascii="Tahoma" w:hAnsi="Tahoma" w:cs="Tahoma"/>
          <w:szCs w:val="19"/>
        </w:rPr>
        <w:t xml:space="preserve">onder vermelding van ‘storing </w:t>
      </w:r>
      <w:proofErr w:type="spellStart"/>
      <w:r w:rsidR="002B5738" w:rsidRPr="00AB1059">
        <w:rPr>
          <w:rFonts w:ascii="Tahoma" w:hAnsi="Tahoma" w:cs="Tahoma"/>
          <w:szCs w:val="19"/>
        </w:rPr>
        <w:t>TenderNed</w:t>
      </w:r>
      <w:proofErr w:type="spellEnd"/>
      <w:r w:rsidR="00F072E1" w:rsidRPr="00AB1059">
        <w:rPr>
          <w:rFonts w:ascii="Tahoma" w:hAnsi="Tahoma" w:cs="Tahoma"/>
          <w:szCs w:val="19"/>
        </w:rPr>
        <w:t xml:space="preserve"> aanbesteding </w:t>
      </w:r>
      <w:r w:rsidR="00B4517E" w:rsidRPr="00AB1059">
        <w:rPr>
          <w:rFonts w:ascii="Tahoma" w:hAnsi="Tahoma" w:cs="Tahoma"/>
          <w:szCs w:val="19"/>
        </w:rPr>
        <w:t>‘</w:t>
      </w:r>
      <w:r w:rsidR="001D10B8" w:rsidRPr="001D10B8">
        <w:rPr>
          <w:rFonts w:ascii="Tahoma" w:hAnsi="Tahoma" w:cs="Tahoma"/>
          <w:szCs w:val="19"/>
        </w:rPr>
        <w:t>Hotel-, vergader- en trainingsaccommodaties</w:t>
      </w:r>
      <w:r w:rsidR="00F072E1" w:rsidRPr="00AB1059">
        <w:rPr>
          <w:rFonts w:ascii="Tahoma" w:hAnsi="Tahoma" w:cs="Tahoma"/>
          <w:szCs w:val="19"/>
        </w:rPr>
        <w:t>’.</w:t>
      </w:r>
    </w:p>
    <w:p w14:paraId="6D7E7DBF" w14:textId="77777777" w:rsidR="00F072E1" w:rsidRPr="00AB1059" w:rsidRDefault="00F072E1" w:rsidP="00F072E1">
      <w:pPr>
        <w:tabs>
          <w:tab w:val="num" w:pos="426"/>
        </w:tabs>
        <w:spacing w:line="276" w:lineRule="auto"/>
        <w:jc w:val="both"/>
        <w:rPr>
          <w:rFonts w:ascii="Tahoma" w:hAnsi="Tahoma" w:cs="Tahoma"/>
          <w:szCs w:val="19"/>
        </w:rPr>
      </w:pPr>
    </w:p>
    <w:p w14:paraId="28AB0AFD" w14:textId="798ACCB9" w:rsidR="00F072E1" w:rsidRPr="00AB1059" w:rsidRDefault="00F072E1" w:rsidP="00F072E1">
      <w:pPr>
        <w:tabs>
          <w:tab w:val="num" w:pos="426"/>
        </w:tabs>
        <w:spacing w:line="276" w:lineRule="auto"/>
        <w:jc w:val="both"/>
        <w:rPr>
          <w:rFonts w:ascii="Tahoma" w:hAnsi="Tahoma" w:cs="Tahoma"/>
          <w:szCs w:val="19"/>
        </w:rPr>
      </w:pPr>
      <w:r w:rsidRPr="00AB1059">
        <w:rPr>
          <w:rFonts w:ascii="Tahoma" w:hAnsi="Tahoma" w:cs="Tahoma"/>
          <w:szCs w:val="19"/>
        </w:rPr>
        <w:t xml:space="preserve">De mogelijkheid van verlenging betreft een eenzijdig recht van de aanbestedende dienst en nadrukkelijk geen plicht. Het staat de aanbestedende dienst niet vrij van dit recht gebruik te maken vanaf het moment waarop de kluis is geopend, aangezien zij dan kennis heeft kunnen nemen van de </w:t>
      </w:r>
      <w:r w:rsidR="0059423A" w:rsidRPr="00AB1059">
        <w:rPr>
          <w:rFonts w:ascii="Tahoma" w:hAnsi="Tahoma" w:cs="Tahoma"/>
          <w:szCs w:val="19"/>
        </w:rPr>
        <w:t xml:space="preserve">reeds </w:t>
      </w:r>
      <w:r w:rsidRPr="00AB1059">
        <w:rPr>
          <w:rFonts w:ascii="Tahoma" w:hAnsi="Tahoma" w:cs="Tahoma"/>
          <w:szCs w:val="19"/>
        </w:rPr>
        <w:t xml:space="preserve">binnengekomen inschrijvingen. Ondernemer blijft zelfstandig verantwoordelijk voor het tijdig en op juiste wijze indienen van haar inschrijving. Indien de aanbestedende dienst besluit de termijn te verlengen worden alle ondernemer in kennis gesteld van de verlenging. De </w:t>
      </w:r>
      <w:r w:rsidR="00ED7336" w:rsidRPr="00AB1059">
        <w:rPr>
          <w:rFonts w:ascii="Tahoma" w:hAnsi="Tahoma" w:cs="Tahoma"/>
          <w:szCs w:val="19"/>
        </w:rPr>
        <w:t>inschrijvers</w:t>
      </w:r>
      <w:r w:rsidRPr="00AB1059">
        <w:rPr>
          <w:rFonts w:ascii="Tahoma" w:hAnsi="Tahoma" w:cs="Tahoma"/>
          <w:szCs w:val="19"/>
        </w:rPr>
        <w:t xml:space="preserve"> welke een inschrijving (tijdig) hadden ingediend krijgen de gelegenheid om hun inschrijving binnen de gestelde verlengingsperiode te wijzigen en/of aan te vullen.</w:t>
      </w:r>
    </w:p>
    <w:p w14:paraId="44D15677" w14:textId="77777777" w:rsidR="00F072E1" w:rsidRPr="00AB1059" w:rsidRDefault="00F072E1" w:rsidP="00F072E1">
      <w:pPr>
        <w:spacing w:line="276" w:lineRule="auto"/>
        <w:jc w:val="both"/>
        <w:rPr>
          <w:rFonts w:ascii="Tahoma" w:eastAsiaTheme="majorEastAsia" w:hAnsi="Tahoma" w:cs="Tahoma"/>
          <w:szCs w:val="19"/>
        </w:rPr>
      </w:pPr>
    </w:p>
    <w:p w14:paraId="2DEEE2CE" w14:textId="77777777" w:rsidR="00F072E1" w:rsidRPr="00AB1059" w:rsidRDefault="00F072E1" w:rsidP="008424BD">
      <w:pPr>
        <w:pStyle w:val="Kop2"/>
        <w:rPr>
          <w:rFonts w:ascii="Tahoma" w:hAnsi="Tahoma" w:cs="Tahoma"/>
        </w:rPr>
      </w:pPr>
      <w:bookmarkStart w:id="135" w:name="_Toc122531219"/>
      <w:r w:rsidRPr="00AB1059">
        <w:rPr>
          <w:rFonts w:ascii="Tahoma" w:hAnsi="Tahoma" w:cs="Tahoma"/>
        </w:rPr>
        <w:lastRenderedPageBreak/>
        <w:t>Beoordeling inschrijvingen</w:t>
      </w:r>
      <w:bookmarkEnd w:id="135"/>
    </w:p>
    <w:p w14:paraId="407FCEEE" w14:textId="77777777" w:rsidR="00F072E1" w:rsidRPr="00AB1059" w:rsidRDefault="00F072E1" w:rsidP="00F072E1">
      <w:pPr>
        <w:spacing w:line="276" w:lineRule="auto"/>
        <w:jc w:val="both"/>
        <w:rPr>
          <w:rFonts w:ascii="Tahoma" w:eastAsiaTheme="majorEastAsia" w:hAnsi="Tahoma" w:cs="Tahoma"/>
          <w:szCs w:val="19"/>
        </w:rPr>
      </w:pPr>
      <w:r w:rsidRPr="00AB1059">
        <w:rPr>
          <w:rFonts w:ascii="Tahoma" w:eastAsiaTheme="majorEastAsia" w:hAnsi="Tahoma" w:cs="Tahoma"/>
          <w:szCs w:val="19"/>
        </w:rPr>
        <w:t>De beoordeling van de inschrijvingen wordt uitgevoerd conform de onderstaande beschrijving. Voor het gehele beoordelingsproces geldt dat de inschrijvingen worden beoordeeld op basis van hetgeen door inschrijvers is ingediend.</w:t>
      </w:r>
    </w:p>
    <w:p w14:paraId="02324EFD" w14:textId="41794ECF" w:rsidR="00F072E1" w:rsidRPr="00AB1059" w:rsidRDefault="00F072E1" w:rsidP="00F072E1">
      <w:pPr>
        <w:spacing w:line="276" w:lineRule="auto"/>
        <w:jc w:val="both"/>
        <w:rPr>
          <w:rFonts w:ascii="Tahoma" w:eastAsiaTheme="majorEastAsia" w:hAnsi="Tahoma" w:cs="Tahoma"/>
          <w:szCs w:val="19"/>
        </w:rPr>
      </w:pPr>
    </w:p>
    <w:p w14:paraId="2429469C" w14:textId="3EF38BDF" w:rsidR="007E4F70" w:rsidRPr="00AB1059" w:rsidRDefault="00BB4190" w:rsidP="007E4F70">
      <w:pPr>
        <w:autoSpaceDE w:val="0"/>
        <w:autoSpaceDN w:val="0"/>
        <w:adjustRightInd w:val="0"/>
        <w:spacing w:line="276" w:lineRule="auto"/>
        <w:jc w:val="both"/>
        <w:rPr>
          <w:rFonts w:ascii="Tahoma" w:hAnsi="Tahoma" w:cs="Tahoma"/>
          <w:color w:val="000000"/>
          <w:szCs w:val="19"/>
        </w:rPr>
      </w:pPr>
      <w:bookmarkStart w:id="136" w:name="_Hlk57239498"/>
      <w:bookmarkStart w:id="137" w:name="_Hlk57236165"/>
      <w:r w:rsidRPr="00AB1059">
        <w:rPr>
          <w:rFonts w:ascii="Tahoma" w:hAnsi="Tahoma" w:cs="Tahoma"/>
          <w:color w:val="000000"/>
          <w:szCs w:val="19"/>
        </w:rPr>
        <w:t>Als een inschrijving op (ondergeschikte) onderdelen vragen oproept, kan de aanbestedende dienst besluiten om voorafgaand aan de gunningsbeslissing verificatievragen te stellen aan de inschrijver wiens inschrijving in aanmerking komt voor gunning van de opdracht</w:t>
      </w:r>
      <w:bookmarkEnd w:id="136"/>
      <w:r w:rsidRPr="00AB1059">
        <w:rPr>
          <w:rFonts w:ascii="Tahoma" w:hAnsi="Tahoma" w:cs="Tahoma"/>
          <w:color w:val="000000"/>
          <w:szCs w:val="19"/>
        </w:rPr>
        <w:t>.</w:t>
      </w:r>
      <w:bookmarkEnd w:id="137"/>
      <w:r w:rsidR="007E4F70" w:rsidRPr="00AB1059">
        <w:rPr>
          <w:rFonts w:ascii="Tahoma" w:hAnsi="Tahoma" w:cs="Tahoma"/>
          <w:color w:val="000000"/>
          <w:szCs w:val="19"/>
        </w:rPr>
        <w:t xml:space="preserve"> Indien uit navraag blijkt dat een inschrijving niet voldoet, wordt deze alsnog terzijde gelegd.</w:t>
      </w:r>
    </w:p>
    <w:p w14:paraId="65D12946" w14:textId="77777777" w:rsidR="007E4F70" w:rsidRPr="00AB1059" w:rsidRDefault="007E4F70" w:rsidP="00F072E1">
      <w:pPr>
        <w:spacing w:line="276" w:lineRule="auto"/>
        <w:jc w:val="both"/>
        <w:rPr>
          <w:rFonts w:ascii="Tahoma" w:eastAsiaTheme="majorEastAsia" w:hAnsi="Tahoma" w:cs="Tahoma"/>
          <w:szCs w:val="19"/>
        </w:rPr>
      </w:pPr>
    </w:p>
    <w:p w14:paraId="2B70CA3D" w14:textId="20FD5B81" w:rsidR="00970F54" w:rsidRPr="00AB1059" w:rsidRDefault="00970F54" w:rsidP="008424BD">
      <w:pPr>
        <w:pStyle w:val="Kop3a"/>
        <w:rPr>
          <w:rFonts w:ascii="Tahoma" w:eastAsiaTheme="majorEastAsia" w:hAnsi="Tahoma" w:cs="Tahoma"/>
        </w:rPr>
      </w:pPr>
      <w:r w:rsidRPr="00AB1059">
        <w:rPr>
          <w:rFonts w:ascii="Tahoma" w:eastAsiaTheme="majorEastAsia" w:hAnsi="Tahoma" w:cs="Tahoma"/>
        </w:rPr>
        <w:t>Onvoorwaardelijk en volledig</w:t>
      </w:r>
    </w:p>
    <w:p w14:paraId="5F0D012C" w14:textId="77777777" w:rsidR="00F072E1" w:rsidRPr="00AB1059" w:rsidRDefault="00F072E1" w:rsidP="00F072E1">
      <w:pPr>
        <w:spacing w:line="276" w:lineRule="auto"/>
        <w:jc w:val="both"/>
        <w:rPr>
          <w:rFonts w:ascii="Tahoma" w:eastAsiaTheme="majorEastAsia" w:hAnsi="Tahoma" w:cs="Tahoma"/>
          <w:szCs w:val="19"/>
        </w:rPr>
      </w:pPr>
      <w:r w:rsidRPr="00AB1059">
        <w:rPr>
          <w:rFonts w:ascii="Tahoma" w:eastAsiaTheme="majorEastAsia" w:hAnsi="Tahoma" w:cs="Tahoma"/>
          <w:szCs w:val="19"/>
        </w:rPr>
        <w:t>De aanbestedende dienst voert eerst een toets op de geldigheid van de inschrijvingen uit. Ingediende inschrijvingen dienen onvoorwaardelijk en volledig te zijn.</w:t>
      </w:r>
    </w:p>
    <w:p w14:paraId="10F2D6D9" w14:textId="77777777" w:rsidR="00F072E1" w:rsidRPr="00AB1059" w:rsidRDefault="00F072E1" w:rsidP="00F072E1">
      <w:pPr>
        <w:spacing w:line="276" w:lineRule="auto"/>
        <w:jc w:val="both"/>
        <w:rPr>
          <w:rFonts w:ascii="Tahoma" w:eastAsiaTheme="majorEastAsia" w:hAnsi="Tahoma" w:cs="Tahoma"/>
          <w:szCs w:val="19"/>
        </w:rPr>
      </w:pPr>
    </w:p>
    <w:p w14:paraId="70787223" w14:textId="563AEC67" w:rsidR="00F072E1" w:rsidRPr="00AB1059" w:rsidRDefault="00F072E1" w:rsidP="008424BD">
      <w:pPr>
        <w:pStyle w:val="Lijstalinea"/>
        <w:numPr>
          <w:ilvl w:val="0"/>
          <w:numId w:val="10"/>
        </w:numPr>
        <w:spacing w:line="276" w:lineRule="auto"/>
        <w:jc w:val="both"/>
        <w:rPr>
          <w:rFonts w:ascii="Tahoma" w:eastAsiaTheme="majorEastAsia" w:hAnsi="Tahoma" w:cs="Tahoma"/>
          <w:szCs w:val="19"/>
        </w:rPr>
      </w:pPr>
      <w:r w:rsidRPr="00AB1059">
        <w:rPr>
          <w:rFonts w:ascii="Tahoma" w:eastAsiaTheme="majorEastAsia" w:hAnsi="Tahoma" w:cs="Tahoma"/>
          <w:szCs w:val="19"/>
        </w:rPr>
        <w:t>Onvoorwaardelijk wil zeggen dat aan de inschrijving geen voorwaarden</w:t>
      </w:r>
      <w:r w:rsidR="00422565" w:rsidRPr="00AB1059">
        <w:rPr>
          <w:rFonts w:ascii="Tahoma" w:eastAsiaTheme="majorEastAsia" w:hAnsi="Tahoma" w:cs="Tahoma"/>
          <w:szCs w:val="19"/>
        </w:rPr>
        <w:t xml:space="preserve"> en/of voorbehouden</w:t>
      </w:r>
      <w:r w:rsidRPr="00AB1059">
        <w:rPr>
          <w:rFonts w:ascii="Tahoma" w:eastAsiaTheme="majorEastAsia" w:hAnsi="Tahoma" w:cs="Tahoma"/>
          <w:szCs w:val="19"/>
        </w:rPr>
        <w:t xml:space="preserve"> verbonden mogen zijn. </w:t>
      </w:r>
      <w:r w:rsidR="00422565" w:rsidRPr="00AB1059">
        <w:rPr>
          <w:rFonts w:ascii="Tahoma" w:eastAsiaTheme="majorEastAsia" w:hAnsi="Tahoma" w:cs="Tahoma"/>
          <w:szCs w:val="19"/>
        </w:rPr>
        <w:t>Een voorwaardelijke inschrijving is een ongeldige inschrijving.</w:t>
      </w:r>
    </w:p>
    <w:p w14:paraId="57BF9FDA" w14:textId="4326B10E" w:rsidR="00F072E1" w:rsidRPr="00AB1059" w:rsidRDefault="00F072E1" w:rsidP="008424BD">
      <w:pPr>
        <w:pStyle w:val="Lijstalinea"/>
        <w:numPr>
          <w:ilvl w:val="0"/>
          <w:numId w:val="10"/>
        </w:numPr>
        <w:spacing w:line="276" w:lineRule="auto"/>
        <w:jc w:val="both"/>
        <w:rPr>
          <w:rFonts w:ascii="Tahoma" w:eastAsiaTheme="majorEastAsia" w:hAnsi="Tahoma" w:cs="Tahoma"/>
          <w:szCs w:val="19"/>
        </w:rPr>
      </w:pPr>
      <w:r w:rsidRPr="00AB1059">
        <w:rPr>
          <w:rFonts w:ascii="Tahoma" w:hAnsi="Tahoma" w:cs="Tahoma"/>
          <w:color w:val="000000"/>
          <w:szCs w:val="19"/>
        </w:rPr>
        <w:t>Volledig wil zeggen dat alle verplichte documenten bij de inschrijving zijn ingediend en</w:t>
      </w:r>
      <w:r w:rsidR="008B48E6" w:rsidRPr="00AB1059">
        <w:rPr>
          <w:rFonts w:ascii="Tahoma" w:hAnsi="Tahoma" w:cs="Tahoma"/>
          <w:color w:val="000000"/>
          <w:szCs w:val="19"/>
        </w:rPr>
        <w:t>,</w:t>
      </w:r>
      <w:r w:rsidRPr="00AB1059">
        <w:rPr>
          <w:rFonts w:ascii="Tahoma" w:hAnsi="Tahoma" w:cs="Tahoma"/>
          <w:color w:val="000000"/>
          <w:szCs w:val="19"/>
        </w:rPr>
        <w:t xml:space="preserve"> waar voorgeschreven</w:t>
      </w:r>
      <w:r w:rsidR="008B48E6" w:rsidRPr="00AB1059">
        <w:rPr>
          <w:rFonts w:ascii="Tahoma" w:hAnsi="Tahoma" w:cs="Tahoma"/>
          <w:color w:val="000000"/>
          <w:szCs w:val="19"/>
        </w:rPr>
        <w:t>,</w:t>
      </w:r>
      <w:r w:rsidRPr="00AB1059">
        <w:rPr>
          <w:rFonts w:ascii="Tahoma" w:hAnsi="Tahoma" w:cs="Tahoma"/>
          <w:color w:val="000000"/>
          <w:szCs w:val="19"/>
        </w:rPr>
        <w:t xml:space="preserve"> door een uit </w:t>
      </w:r>
      <w:r w:rsidR="00422565" w:rsidRPr="00AB1059">
        <w:rPr>
          <w:rFonts w:ascii="Tahoma" w:hAnsi="Tahoma" w:cs="Tahoma"/>
          <w:color w:val="000000"/>
          <w:szCs w:val="19"/>
        </w:rPr>
        <w:t>de bij inschrijving ingediende bewijsstukken</w:t>
      </w:r>
      <w:r w:rsidRPr="00AB1059">
        <w:rPr>
          <w:rFonts w:ascii="Tahoma" w:hAnsi="Tahoma" w:cs="Tahoma"/>
          <w:color w:val="000000"/>
          <w:szCs w:val="19"/>
        </w:rPr>
        <w:t xml:space="preserve"> blijkende</w:t>
      </w:r>
      <w:r w:rsidR="00422565" w:rsidRPr="00AB1059">
        <w:rPr>
          <w:rFonts w:ascii="Tahoma" w:hAnsi="Tahoma" w:cs="Tahoma"/>
          <w:color w:val="000000"/>
          <w:szCs w:val="19"/>
        </w:rPr>
        <w:t xml:space="preserve"> rechtsgeldige</w:t>
      </w:r>
      <w:r w:rsidRPr="00AB1059">
        <w:rPr>
          <w:rFonts w:ascii="Tahoma" w:hAnsi="Tahoma" w:cs="Tahoma"/>
          <w:color w:val="000000"/>
          <w:szCs w:val="19"/>
        </w:rPr>
        <w:t xml:space="preserve"> functionaris zijn ondertekend.</w:t>
      </w:r>
      <w:r w:rsidR="00422565" w:rsidRPr="00AB1059">
        <w:rPr>
          <w:rFonts w:ascii="Tahoma" w:hAnsi="Tahoma" w:cs="Tahoma"/>
          <w:color w:val="000000"/>
          <w:szCs w:val="19"/>
        </w:rPr>
        <w:t xml:space="preserve"> </w:t>
      </w:r>
      <w:r w:rsidRPr="00AB1059">
        <w:rPr>
          <w:rFonts w:ascii="Tahoma" w:hAnsi="Tahoma" w:cs="Tahoma"/>
          <w:color w:val="000000"/>
          <w:szCs w:val="19"/>
        </w:rPr>
        <w:t xml:space="preserve">Een onvolledige inschrijving is een ongeldige </w:t>
      </w:r>
      <w:r w:rsidR="00970F54" w:rsidRPr="00AB1059">
        <w:rPr>
          <w:rFonts w:ascii="Tahoma" w:hAnsi="Tahoma" w:cs="Tahoma"/>
          <w:color w:val="000000"/>
          <w:szCs w:val="19"/>
        </w:rPr>
        <w:t>inschrijving,</w:t>
      </w:r>
      <w:r w:rsidRPr="00AB1059">
        <w:rPr>
          <w:rFonts w:ascii="Tahoma" w:hAnsi="Tahoma" w:cs="Tahoma"/>
          <w:color w:val="000000"/>
          <w:szCs w:val="19"/>
        </w:rPr>
        <w:t xml:space="preserve"> tenzij het ontbreken van bepaalde informatie door de aanbestedende dienst als een kennelijke omissie wordt aangemerkt. Het ontbreken van </w:t>
      </w:r>
      <w:r w:rsidR="00422565" w:rsidRPr="00AB1059">
        <w:rPr>
          <w:rFonts w:ascii="Tahoma" w:hAnsi="Tahoma" w:cs="Tahoma"/>
          <w:color w:val="000000"/>
          <w:szCs w:val="19"/>
        </w:rPr>
        <w:t xml:space="preserve">een verplicht </w:t>
      </w:r>
      <w:r w:rsidRPr="00AB1059">
        <w:rPr>
          <w:rFonts w:ascii="Tahoma" w:hAnsi="Tahoma" w:cs="Tahoma"/>
          <w:color w:val="000000"/>
          <w:szCs w:val="19"/>
        </w:rPr>
        <w:t xml:space="preserve">document in het kader van de gunningscriteria wordt in elk geval niet aangemerkt als een kennelijke omissie. </w:t>
      </w:r>
    </w:p>
    <w:p w14:paraId="6D6440D7" w14:textId="32AC3529" w:rsidR="00F072E1" w:rsidRPr="00AB1059" w:rsidRDefault="00F072E1" w:rsidP="00F072E1">
      <w:pPr>
        <w:autoSpaceDE w:val="0"/>
        <w:autoSpaceDN w:val="0"/>
        <w:adjustRightInd w:val="0"/>
        <w:spacing w:line="276" w:lineRule="auto"/>
        <w:jc w:val="both"/>
        <w:rPr>
          <w:rFonts w:ascii="Tahoma" w:hAnsi="Tahoma" w:cs="Tahoma"/>
          <w:color w:val="000000"/>
          <w:szCs w:val="19"/>
        </w:rPr>
      </w:pPr>
    </w:p>
    <w:p w14:paraId="138042CF" w14:textId="1D563AA1" w:rsidR="00970F54" w:rsidRPr="00AB1059" w:rsidRDefault="00970F54" w:rsidP="008424BD">
      <w:pPr>
        <w:pStyle w:val="Kop3a"/>
        <w:rPr>
          <w:rFonts w:ascii="Tahoma" w:hAnsi="Tahoma" w:cs="Tahoma"/>
        </w:rPr>
      </w:pPr>
      <w:r w:rsidRPr="00AB1059">
        <w:rPr>
          <w:rFonts w:ascii="Tahoma" w:hAnsi="Tahoma" w:cs="Tahoma"/>
        </w:rPr>
        <w:t>Uitsluitingsgronden, geschiktheidseisen en uitvoeringvoorwaarden</w:t>
      </w:r>
    </w:p>
    <w:p w14:paraId="534C0109" w14:textId="54E2C02C" w:rsidR="00F072E1" w:rsidRPr="00AB1059" w:rsidRDefault="00F072E1" w:rsidP="006A1A33">
      <w:pPr>
        <w:autoSpaceDE w:val="0"/>
        <w:autoSpaceDN w:val="0"/>
        <w:adjustRightInd w:val="0"/>
        <w:spacing w:line="276" w:lineRule="auto"/>
        <w:jc w:val="both"/>
        <w:rPr>
          <w:rFonts w:ascii="Tahoma" w:eastAsiaTheme="majorEastAsia" w:hAnsi="Tahoma" w:cs="Tahoma"/>
          <w:szCs w:val="19"/>
        </w:rPr>
      </w:pPr>
      <w:r w:rsidRPr="00AB1059">
        <w:rPr>
          <w:rFonts w:ascii="Tahoma" w:hAnsi="Tahoma" w:cs="Tahoma"/>
          <w:color w:val="000000"/>
          <w:szCs w:val="19"/>
        </w:rPr>
        <w:t>Vervolgens worden de geldige inschrijvingen beoordeeld aan de hand van</w:t>
      </w:r>
      <w:r w:rsidR="00970F54" w:rsidRPr="00AB1059">
        <w:rPr>
          <w:rFonts w:ascii="Tahoma" w:hAnsi="Tahoma" w:cs="Tahoma"/>
          <w:color w:val="000000"/>
          <w:szCs w:val="19"/>
        </w:rPr>
        <w:t xml:space="preserve"> de u</w:t>
      </w:r>
      <w:r w:rsidRPr="00AB1059">
        <w:rPr>
          <w:rFonts w:ascii="Tahoma" w:eastAsiaTheme="majorEastAsia" w:hAnsi="Tahoma" w:cs="Tahoma"/>
          <w:szCs w:val="19"/>
        </w:rPr>
        <w:t>itsluitingsgronden</w:t>
      </w:r>
      <w:r w:rsidR="00970F54" w:rsidRPr="00AB1059">
        <w:rPr>
          <w:rFonts w:ascii="Tahoma" w:eastAsiaTheme="majorEastAsia" w:hAnsi="Tahoma" w:cs="Tahoma"/>
          <w:szCs w:val="19"/>
        </w:rPr>
        <w:t xml:space="preserve">, de </w:t>
      </w:r>
      <w:r w:rsidRPr="00AB1059">
        <w:rPr>
          <w:rFonts w:ascii="Tahoma" w:eastAsiaTheme="majorEastAsia" w:hAnsi="Tahoma" w:cs="Tahoma"/>
          <w:szCs w:val="19"/>
        </w:rPr>
        <w:t>geschiktheidseisen</w:t>
      </w:r>
      <w:r w:rsidRPr="00AB1059">
        <w:rPr>
          <w:rFonts w:ascii="Tahoma" w:hAnsi="Tahoma" w:cs="Tahoma"/>
          <w:szCs w:val="19"/>
        </w:rPr>
        <w:t xml:space="preserve">, en </w:t>
      </w:r>
      <w:r w:rsidR="00970F54" w:rsidRPr="00AB1059">
        <w:rPr>
          <w:rFonts w:ascii="Tahoma" w:hAnsi="Tahoma" w:cs="Tahoma"/>
          <w:szCs w:val="19"/>
        </w:rPr>
        <w:t xml:space="preserve">de </w:t>
      </w:r>
      <w:r w:rsidRPr="00AB1059">
        <w:rPr>
          <w:rFonts w:ascii="Tahoma" w:hAnsi="Tahoma" w:cs="Tahoma"/>
          <w:szCs w:val="19"/>
        </w:rPr>
        <w:t>uitvoeringsvoorwaarden</w:t>
      </w:r>
      <w:r w:rsidRPr="00AB1059">
        <w:rPr>
          <w:rFonts w:ascii="Tahoma" w:eastAsiaTheme="majorEastAsia" w:hAnsi="Tahoma" w:cs="Tahoma"/>
          <w:szCs w:val="19"/>
        </w:rPr>
        <w:t>.</w:t>
      </w:r>
    </w:p>
    <w:p w14:paraId="25D08A57" w14:textId="6377C6C9" w:rsidR="00F072E1" w:rsidRPr="00AB1059" w:rsidRDefault="00F072E1" w:rsidP="00F072E1">
      <w:pPr>
        <w:autoSpaceDE w:val="0"/>
        <w:autoSpaceDN w:val="0"/>
        <w:adjustRightInd w:val="0"/>
        <w:spacing w:line="276" w:lineRule="auto"/>
        <w:jc w:val="both"/>
        <w:rPr>
          <w:rFonts w:ascii="Tahoma" w:hAnsi="Tahoma" w:cs="Tahoma"/>
          <w:color w:val="000000"/>
          <w:szCs w:val="19"/>
        </w:rPr>
      </w:pPr>
    </w:p>
    <w:p w14:paraId="6DC1499C" w14:textId="510BF024" w:rsidR="00970F54" w:rsidRPr="00AB1059" w:rsidRDefault="007E4F70" w:rsidP="008424BD">
      <w:pPr>
        <w:pStyle w:val="Kop3a"/>
        <w:rPr>
          <w:rFonts w:ascii="Tahoma" w:eastAsiaTheme="majorEastAsia" w:hAnsi="Tahoma" w:cs="Tahoma"/>
        </w:rPr>
      </w:pPr>
      <w:r w:rsidRPr="00AB1059">
        <w:rPr>
          <w:rFonts w:ascii="Tahoma" w:eastAsiaTheme="majorEastAsia" w:hAnsi="Tahoma" w:cs="Tahoma"/>
        </w:rPr>
        <w:t>Gunningscriteria</w:t>
      </w:r>
    </w:p>
    <w:p w14:paraId="39B8CBC7" w14:textId="2B777A13" w:rsidR="000542BB" w:rsidRPr="00AB1059" w:rsidRDefault="007E4F70" w:rsidP="007E4F70">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 xml:space="preserve">Tenslotte worden alle geldige </w:t>
      </w:r>
      <w:r w:rsidR="00F072E1" w:rsidRPr="00AB1059">
        <w:rPr>
          <w:rFonts w:ascii="Tahoma" w:hAnsi="Tahoma" w:cs="Tahoma"/>
          <w:color w:val="000000"/>
          <w:szCs w:val="19"/>
        </w:rPr>
        <w:t xml:space="preserve">inschrijvingen beoordeeld aan de hand van de gunningscriteria. Aan de hand van deze beoordeling ontstaat een ranking van de inschrijvingen. </w:t>
      </w:r>
    </w:p>
    <w:bookmarkEnd w:id="130"/>
    <w:p w14:paraId="25C08B9F" w14:textId="77777777" w:rsidR="007E4F70" w:rsidRPr="00AB1059" w:rsidRDefault="007E4F70" w:rsidP="006A1A33">
      <w:pPr>
        <w:autoSpaceDE w:val="0"/>
        <w:autoSpaceDN w:val="0"/>
        <w:adjustRightInd w:val="0"/>
        <w:spacing w:line="276" w:lineRule="auto"/>
        <w:jc w:val="both"/>
        <w:rPr>
          <w:rFonts w:ascii="Tahoma" w:hAnsi="Tahoma" w:cs="Tahoma"/>
          <w:szCs w:val="19"/>
        </w:rPr>
      </w:pPr>
    </w:p>
    <w:p w14:paraId="776E76CD" w14:textId="77777777" w:rsidR="00B51617" w:rsidRPr="00AB1059" w:rsidRDefault="00B51617" w:rsidP="008424BD">
      <w:pPr>
        <w:pStyle w:val="Kop1"/>
        <w:rPr>
          <w:rFonts w:ascii="Tahoma" w:hAnsi="Tahoma" w:cs="Tahoma"/>
          <w:color w:val="C00000"/>
        </w:rPr>
      </w:pPr>
      <w:bookmarkStart w:id="138" w:name="_Toc480280383"/>
      <w:bookmarkStart w:id="139" w:name="_Toc122531220"/>
      <w:bookmarkStart w:id="140" w:name="_Hlk37775454"/>
      <w:bookmarkEnd w:id="131"/>
      <w:bookmarkEnd w:id="133"/>
      <w:r w:rsidRPr="00AB1059">
        <w:rPr>
          <w:rFonts w:ascii="Tahoma" w:hAnsi="Tahoma" w:cs="Tahoma"/>
          <w:color w:val="C00000"/>
        </w:rPr>
        <w:lastRenderedPageBreak/>
        <w:t>Eisen aan de inschrijver</w:t>
      </w:r>
      <w:bookmarkEnd w:id="138"/>
      <w:bookmarkEnd w:id="139"/>
    </w:p>
    <w:p w14:paraId="63D08883" w14:textId="27A792AE" w:rsidR="008246D3" w:rsidRPr="00AB1059" w:rsidRDefault="008246D3" w:rsidP="008424BD">
      <w:pPr>
        <w:pStyle w:val="Kop2"/>
        <w:rPr>
          <w:rFonts w:ascii="Tahoma" w:hAnsi="Tahoma" w:cs="Tahoma"/>
        </w:rPr>
      </w:pPr>
      <w:bookmarkStart w:id="141" w:name="_Toc480280385"/>
      <w:bookmarkStart w:id="142" w:name="_Toc122531221"/>
      <w:r w:rsidRPr="00AB1059">
        <w:rPr>
          <w:rFonts w:ascii="Tahoma" w:hAnsi="Tahoma" w:cs="Tahoma"/>
        </w:rPr>
        <w:t>Hoedanigheid inschrijver</w:t>
      </w:r>
      <w:bookmarkEnd w:id="141"/>
      <w:bookmarkEnd w:id="142"/>
    </w:p>
    <w:p w14:paraId="601D5EC1" w14:textId="75F70018" w:rsidR="00693C48" w:rsidRPr="00AB1059" w:rsidRDefault="003B669A" w:rsidP="00693C48">
      <w:pPr>
        <w:spacing w:line="276" w:lineRule="auto"/>
        <w:jc w:val="both"/>
        <w:rPr>
          <w:rFonts w:ascii="Tahoma" w:hAnsi="Tahoma" w:cs="Tahoma"/>
          <w:szCs w:val="19"/>
        </w:rPr>
      </w:pPr>
      <w:bookmarkStart w:id="143" w:name="_Hlk40447062"/>
      <w:bookmarkStart w:id="144" w:name="_Hlk40443253"/>
      <w:bookmarkStart w:id="145" w:name="_Hlk37775428"/>
      <w:bookmarkEnd w:id="140"/>
      <w:r w:rsidRPr="00AB1059">
        <w:rPr>
          <w:rFonts w:ascii="Tahoma" w:hAnsi="Tahoma" w:cs="Tahoma"/>
          <w:szCs w:val="18"/>
        </w:rPr>
        <w:t>Een geïnteresseerde ondernemer</w:t>
      </w:r>
      <w:r w:rsidR="00693C48" w:rsidRPr="00AB1059">
        <w:rPr>
          <w:rFonts w:ascii="Tahoma" w:hAnsi="Tahoma" w:cs="Tahoma"/>
          <w:szCs w:val="18"/>
        </w:rPr>
        <w:t xml:space="preserve"> (inschrijver)</w:t>
      </w:r>
      <w:r w:rsidRPr="00AB1059">
        <w:rPr>
          <w:rFonts w:ascii="Tahoma" w:hAnsi="Tahoma" w:cs="Tahoma"/>
          <w:szCs w:val="18"/>
        </w:rPr>
        <w:t xml:space="preserve"> kan in één van de onderstaande hoedanigheden deelnemen aan deze aanbestedingsprocedure.</w:t>
      </w:r>
      <w:r w:rsidR="00693C48" w:rsidRPr="00AB1059">
        <w:rPr>
          <w:rFonts w:ascii="Tahoma" w:hAnsi="Tahoma" w:cs="Tahoma"/>
          <w:szCs w:val="19"/>
        </w:rPr>
        <w:t xml:space="preserve"> De hoedanigheid van de inschrijver geldt gedurende de gehele duur van de aanbestedingsprocedure en de gehele looptijd van de </w:t>
      </w:r>
      <w:r w:rsidR="00693C48" w:rsidRPr="00297B52">
        <w:rPr>
          <w:rFonts w:ascii="Tahoma" w:hAnsi="Tahoma" w:cs="Tahoma"/>
          <w:szCs w:val="19"/>
        </w:rPr>
        <w:t>raamove</w:t>
      </w:r>
      <w:r w:rsidR="00693C48" w:rsidRPr="00AB1059">
        <w:rPr>
          <w:rFonts w:ascii="Tahoma" w:hAnsi="Tahoma" w:cs="Tahoma"/>
          <w:szCs w:val="19"/>
        </w:rPr>
        <w:t xml:space="preserve">reenkomst inclusief eventuele verleningen. </w:t>
      </w:r>
    </w:p>
    <w:bookmarkEnd w:id="143"/>
    <w:p w14:paraId="69CE1665" w14:textId="77777777" w:rsidR="003B669A" w:rsidRPr="00AB1059" w:rsidRDefault="003B669A" w:rsidP="006A1A33">
      <w:pPr>
        <w:jc w:val="both"/>
        <w:rPr>
          <w:rFonts w:ascii="Tahoma" w:hAnsi="Tahoma" w:cs="Tahoma"/>
          <w:szCs w:val="18"/>
        </w:rPr>
      </w:pPr>
    </w:p>
    <w:p w14:paraId="69D17D6A" w14:textId="0360E014" w:rsidR="00F971ED" w:rsidRPr="00AB1059" w:rsidRDefault="00F971ED" w:rsidP="006A1A33">
      <w:pPr>
        <w:jc w:val="both"/>
        <w:rPr>
          <w:rFonts w:ascii="Tahoma" w:hAnsi="Tahoma" w:cs="Tahoma"/>
          <w:szCs w:val="18"/>
        </w:rPr>
      </w:pPr>
      <w:bookmarkStart w:id="146" w:name="_Hlk40447092"/>
      <w:r w:rsidRPr="00AB1059">
        <w:rPr>
          <w:rFonts w:ascii="Tahoma" w:hAnsi="Tahoma" w:cs="Tahoma"/>
          <w:bCs/>
          <w:i/>
          <w:color w:val="452777"/>
          <w:szCs w:val="19"/>
          <w:lang w:eastAsia="nl-NL"/>
        </w:rPr>
        <w:t>Zelfstandig i</w:t>
      </w:r>
      <w:r w:rsidR="009061EA" w:rsidRPr="00AB1059">
        <w:rPr>
          <w:rFonts w:ascii="Tahoma" w:hAnsi="Tahoma" w:cs="Tahoma"/>
          <w:bCs/>
          <w:i/>
          <w:color w:val="452777"/>
          <w:szCs w:val="19"/>
          <w:lang w:eastAsia="nl-NL"/>
        </w:rPr>
        <w:t>ndividueel</w:t>
      </w:r>
      <w:r w:rsidR="00327F4F" w:rsidRPr="00AB1059">
        <w:rPr>
          <w:rFonts w:ascii="Tahoma" w:hAnsi="Tahoma" w:cs="Tahoma"/>
          <w:bCs/>
          <w:i/>
          <w:color w:val="452777"/>
          <w:szCs w:val="19"/>
          <w:lang w:eastAsia="nl-NL"/>
        </w:rPr>
        <w:t xml:space="preserve"> inschrijver</w:t>
      </w:r>
      <w:r w:rsidR="009061EA" w:rsidRPr="00AB1059">
        <w:rPr>
          <w:rFonts w:ascii="Tahoma" w:hAnsi="Tahoma" w:cs="Tahoma"/>
          <w:szCs w:val="18"/>
        </w:rPr>
        <w:t>:</w:t>
      </w:r>
    </w:p>
    <w:p w14:paraId="10FD42D7" w14:textId="77777777" w:rsidR="001B601C" w:rsidRPr="00AB1059" w:rsidRDefault="00F971ED" w:rsidP="001B601C">
      <w:pPr>
        <w:jc w:val="both"/>
        <w:rPr>
          <w:rFonts w:ascii="Tahoma" w:hAnsi="Tahoma" w:cs="Tahoma"/>
          <w:szCs w:val="18"/>
        </w:rPr>
      </w:pPr>
      <w:r w:rsidRPr="00AB1059">
        <w:rPr>
          <w:rFonts w:ascii="Tahoma" w:hAnsi="Tahoma" w:cs="Tahoma"/>
          <w:szCs w:val="18"/>
        </w:rPr>
        <w:t>D</w:t>
      </w:r>
      <w:r w:rsidR="00327F4F" w:rsidRPr="00AB1059">
        <w:rPr>
          <w:rFonts w:ascii="Tahoma" w:hAnsi="Tahoma" w:cs="Tahoma"/>
          <w:szCs w:val="18"/>
        </w:rPr>
        <w:t>it is de rechtspersoon, of de natuurlijke persoon die zelfstandig inschrijft en hoofdelijk aansprakelijk is voor de juiste uitvoering van de opdracht</w:t>
      </w:r>
      <w:r w:rsidRPr="00AB1059">
        <w:rPr>
          <w:rFonts w:ascii="Tahoma" w:hAnsi="Tahoma" w:cs="Tahoma"/>
          <w:szCs w:val="18"/>
        </w:rPr>
        <w:t>,</w:t>
      </w:r>
      <w:r w:rsidR="00327F4F" w:rsidRPr="00AB1059">
        <w:rPr>
          <w:rFonts w:ascii="Tahoma" w:hAnsi="Tahoma" w:cs="Tahoma"/>
          <w:szCs w:val="18"/>
        </w:rPr>
        <w:t xml:space="preserve"> </w:t>
      </w:r>
      <w:r w:rsidR="001B601C" w:rsidRPr="00AB1059">
        <w:rPr>
          <w:rFonts w:ascii="Tahoma" w:hAnsi="Tahoma" w:cs="Tahoma"/>
          <w:szCs w:val="18"/>
        </w:rPr>
        <w:t>zonder inzet van (een) onderaannemer(s) of derde(n) waarop een beroep gedaan wordt.</w:t>
      </w:r>
    </w:p>
    <w:p w14:paraId="46EB91B3" w14:textId="3681021C" w:rsidR="00F971ED" w:rsidRPr="00AB1059" w:rsidRDefault="00F971ED" w:rsidP="006A1A33">
      <w:pPr>
        <w:jc w:val="both"/>
        <w:rPr>
          <w:rFonts w:ascii="Tahoma" w:hAnsi="Tahoma" w:cs="Tahoma"/>
          <w:b/>
          <w:bCs/>
          <w:szCs w:val="18"/>
        </w:rPr>
      </w:pPr>
    </w:p>
    <w:p w14:paraId="0E3AB169" w14:textId="252AC20F" w:rsidR="00F971ED" w:rsidRPr="00AB1059" w:rsidRDefault="00F971ED" w:rsidP="006A1A33">
      <w:pPr>
        <w:jc w:val="both"/>
        <w:rPr>
          <w:rFonts w:ascii="Tahoma" w:hAnsi="Tahoma" w:cs="Tahoma"/>
          <w:bCs/>
          <w:i/>
          <w:color w:val="452777"/>
          <w:szCs w:val="19"/>
          <w:lang w:eastAsia="nl-NL"/>
        </w:rPr>
      </w:pPr>
      <w:r w:rsidRPr="00AB1059">
        <w:rPr>
          <w:rFonts w:ascii="Tahoma" w:hAnsi="Tahoma" w:cs="Tahoma"/>
          <w:bCs/>
          <w:i/>
          <w:color w:val="452777"/>
          <w:szCs w:val="19"/>
          <w:lang w:eastAsia="nl-NL"/>
        </w:rPr>
        <w:t>Individueel inschrijver als hoofdaannemer</w:t>
      </w:r>
    </w:p>
    <w:p w14:paraId="428D5336" w14:textId="03D41A67" w:rsidR="00F971ED" w:rsidRPr="00AB1059" w:rsidRDefault="00F971ED" w:rsidP="006A1A33">
      <w:pPr>
        <w:jc w:val="both"/>
        <w:rPr>
          <w:rFonts w:ascii="Tahoma" w:hAnsi="Tahoma" w:cs="Tahoma"/>
          <w:szCs w:val="18"/>
        </w:rPr>
      </w:pPr>
      <w:r w:rsidRPr="00AB1059">
        <w:rPr>
          <w:rFonts w:ascii="Tahoma" w:hAnsi="Tahoma" w:cs="Tahoma"/>
          <w:szCs w:val="18"/>
        </w:rPr>
        <w:t>Dit is de rechtspersoon, of de natuurlijke persoon die zelfstandig inschrijft en hoofdelijk aansprakelijk is voor de juiste uitvoering van de opdracht, waarbij gebruikt gemaakt wordt van één of meerdere onderaannemers</w:t>
      </w:r>
      <w:r w:rsidR="00693C48" w:rsidRPr="00AB1059">
        <w:rPr>
          <w:rFonts w:ascii="Tahoma" w:hAnsi="Tahoma" w:cs="Tahoma"/>
          <w:szCs w:val="18"/>
        </w:rPr>
        <w:t xml:space="preserve"> of derden</w:t>
      </w:r>
      <w:r w:rsidRPr="00AB1059">
        <w:rPr>
          <w:rFonts w:ascii="Tahoma" w:hAnsi="Tahoma" w:cs="Tahoma"/>
          <w:szCs w:val="18"/>
        </w:rPr>
        <w:t>. Alleen de hoofdaannemer is hoofdelijk aansprakelijk voor de juiste uitvoering van de opdracht. De hoofdaannemer is in</w:t>
      </w:r>
      <w:r w:rsidR="00D0130D" w:rsidRPr="00AB1059">
        <w:rPr>
          <w:rFonts w:ascii="Tahoma" w:hAnsi="Tahoma" w:cs="Tahoma"/>
          <w:szCs w:val="18"/>
        </w:rPr>
        <w:t xml:space="preserve"> </w:t>
      </w:r>
      <w:r w:rsidRPr="00AB1059">
        <w:rPr>
          <w:rFonts w:ascii="Tahoma" w:hAnsi="Tahoma" w:cs="Tahoma"/>
          <w:szCs w:val="18"/>
        </w:rPr>
        <w:t xml:space="preserve">geval van gunning de enige contractuele wederpartij van de aanbestedende dienst. </w:t>
      </w:r>
    </w:p>
    <w:p w14:paraId="1E079DCD" w14:textId="77777777" w:rsidR="00F971ED" w:rsidRPr="00AB1059" w:rsidRDefault="00F971ED" w:rsidP="006A1A33">
      <w:pPr>
        <w:jc w:val="both"/>
        <w:rPr>
          <w:rFonts w:ascii="Tahoma" w:hAnsi="Tahoma" w:cs="Tahoma"/>
          <w:b/>
          <w:bCs/>
          <w:szCs w:val="18"/>
        </w:rPr>
      </w:pPr>
    </w:p>
    <w:p w14:paraId="54C6A8EB" w14:textId="6C2DAF85" w:rsidR="00F971ED" w:rsidRPr="00AB1059" w:rsidRDefault="00F971ED" w:rsidP="006A1A33">
      <w:pPr>
        <w:jc w:val="both"/>
        <w:rPr>
          <w:rFonts w:ascii="Tahoma" w:hAnsi="Tahoma" w:cs="Tahoma"/>
          <w:bCs/>
          <w:i/>
          <w:color w:val="452777"/>
          <w:szCs w:val="19"/>
          <w:lang w:eastAsia="nl-NL"/>
        </w:rPr>
      </w:pPr>
      <w:r w:rsidRPr="00AB1059">
        <w:rPr>
          <w:rFonts w:ascii="Tahoma" w:hAnsi="Tahoma" w:cs="Tahoma"/>
          <w:bCs/>
          <w:i/>
          <w:color w:val="452777"/>
          <w:szCs w:val="19"/>
          <w:lang w:eastAsia="nl-NL"/>
        </w:rPr>
        <w:t>Zelfstandig s</w:t>
      </w:r>
      <w:r w:rsidR="00327F4F" w:rsidRPr="00AB1059">
        <w:rPr>
          <w:rFonts w:ascii="Tahoma" w:hAnsi="Tahoma" w:cs="Tahoma"/>
          <w:bCs/>
          <w:i/>
          <w:color w:val="452777"/>
          <w:szCs w:val="19"/>
          <w:lang w:eastAsia="nl-NL"/>
        </w:rPr>
        <w:t>amenwerkingsverband</w:t>
      </w:r>
    </w:p>
    <w:p w14:paraId="4BFEC7E1" w14:textId="77777777" w:rsidR="001B601C" w:rsidRPr="00AB1059" w:rsidRDefault="00F971ED" w:rsidP="001B601C">
      <w:pPr>
        <w:jc w:val="both"/>
        <w:rPr>
          <w:rFonts w:ascii="Tahoma" w:hAnsi="Tahoma" w:cs="Tahoma"/>
          <w:szCs w:val="18"/>
        </w:rPr>
      </w:pPr>
      <w:r w:rsidRPr="00AB1059">
        <w:rPr>
          <w:rFonts w:ascii="Tahoma" w:hAnsi="Tahoma" w:cs="Tahoma"/>
          <w:szCs w:val="18"/>
        </w:rPr>
        <w:t>D</w:t>
      </w:r>
      <w:r w:rsidR="00327F4F" w:rsidRPr="00AB1059">
        <w:rPr>
          <w:rFonts w:ascii="Tahoma" w:hAnsi="Tahoma" w:cs="Tahoma"/>
          <w:szCs w:val="18"/>
        </w:rPr>
        <w:t>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w:t>
      </w:r>
      <w:r w:rsidRPr="00AB1059">
        <w:rPr>
          <w:rFonts w:ascii="Tahoma" w:hAnsi="Tahoma" w:cs="Tahoma"/>
          <w:szCs w:val="18"/>
        </w:rPr>
        <w:t xml:space="preserve">, </w:t>
      </w:r>
      <w:r w:rsidR="001B601C" w:rsidRPr="00AB1059">
        <w:rPr>
          <w:rFonts w:ascii="Tahoma" w:hAnsi="Tahoma" w:cs="Tahoma"/>
          <w:szCs w:val="18"/>
        </w:rPr>
        <w:t>zonder inzet van (een) onderaannemer(s) of derde(n) waarop een beroep gedaan wordt.</w:t>
      </w:r>
    </w:p>
    <w:p w14:paraId="734689BC" w14:textId="4D10B3EA" w:rsidR="00F6373B" w:rsidRPr="00AB1059" w:rsidRDefault="00F6373B" w:rsidP="003B669A">
      <w:pPr>
        <w:jc w:val="both"/>
        <w:rPr>
          <w:rFonts w:ascii="Tahoma" w:hAnsi="Tahoma" w:cs="Tahoma"/>
          <w:szCs w:val="18"/>
        </w:rPr>
      </w:pPr>
    </w:p>
    <w:p w14:paraId="117A3FBA" w14:textId="074AD25A" w:rsidR="00F971ED" w:rsidRPr="00AB1059" w:rsidRDefault="00F971ED" w:rsidP="006A1A33">
      <w:pPr>
        <w:jc w:val="both"/>
        <w:rPr>
          <w:rFonts w:ascii="Tahoma" w:hAnsi="Tahoma" w:cs="Tahoma"/>
          <w:bCs/>
          <w:i/>
          <w:color w:val="452777"/>
          <w:szCs w:val="19"/>
          <w:lang w:eastAsia="nl-NL"/>
        </w:rPr>
      </w:pPr>
      <w:r w:rsidRPr="00AB1059">
        <w:rPr>
          <w:rFonts w:ascii="Tahoma" w:hAnsi="Tahoma" w:cs="Tahoma"/>
          <w:bCs/>
          <w:i/>
          <w:color w:val="452777"/>
          <w:szCs w:val="19"/>
          <w:lang w:eastAsia="nl-NL"/>
        </w:rPr>
        <w:t>Samenwerkingsverband als hoofdaannemer</w:t>
      </w:r>
    </w:p>
    <w:p w14:paraId="4810BBC8" w14:textId="01124FB3" w:rsidR="00F971ED" w:rsidRPr="00AB1059" w:rsidRDefault="00F971ED" w:rsidP="006A1A33">
      <w:pPr>
        <w:jc w:val="both"/>
        <w:rPr>
          <w:rFonts w:ascii="Tahoma" w:hAnsi="Tahoma" w:cs="Tahoma"/>
          <w:szCs w:val="18"/>
        </w:rPr>
      </w:pPr>
      <w:r w:rsidRPr="00AB1059">
        <w:rPr>
          <w:rFonts w:ascii="Tahoma" w:hAnsi="Tahoma" w:cs="Tahoma"/>
          <w:szCs w:val="18"/>
        </w:rPr>
        <w:t>Dit is een, voor de gelegenheid aangegaan, samenwerkingsverband (ook wel genoemd combinatie, consortium, of joint venture) van rechtspersonen en/of natuurlijk personen die gezamenlijk de inschrijving doen en waarbij ieder lid van het samenwerkingsverband hoofdelijk aansprakelijk is voor de juiste uitvoering van de opdracht, waarbij gebruikt gemaakt wordt van één of meerdere onderaannemers</w:t>
      </w:r>
      <w:r w:rsidR="00693C48" w:rsidRPr="00AB1059">
        <w:rPr>
          <w:rFonts w:ascii="Tahoma" w:hAnsi="Tahoma" w:cs="Tahoma"/>
          <w:szCs w:val="18"/>
        </w:rPr>
        <w:t xml:space="preserve"> of derden</w:t>
      </w:r>
      <w:r w:rsidRPr="00AB1059">
        <w:rPr>
          <w:rFonts w:ascii="Tahoma" w:hAnsi="Tahoma" w:cs="Tahoma"/>
          <w:szCs w:val="18"/>
        </w:rPr>
        <w:t xml:space="preserve">. Alleen de hoofdaannemer is hoofdelijk aansprakelijk voor de juiste uitvoering van de opdracht. De hoofdaannemer is ingeval van gunning de enige contractuele wederpartij van de aanbestedende dienst. </w:t>
      </w:r>
    </w:p>
    <w:bookmarkEnd w:id="146"/>
    <w:p w14:paraId="78E01EBE" w14:textId="0CCBFD55" w:rsidR="00F971ED" w:rsidRPr="00AB1059" w:rsidRDefault="00F971ED" w:rsidP="003B669A">
      <w:pPr>
        <w:jc w:val="both"/>
        <w:rPr>
          <w:rFonts w:ascii="Tahoma" w:hAnsi="Tahoma" w:cs="Tahoma"/>
          <w:szCs w:val="18"/>
        </w:rPr>
      </w:pPr>
    </w:p>
    <w:p w14:paraId="218939A4" w14:textId="77777777" w:rsidR="00F6373B" w:rsidRPr="00AB1059" w:rsidRDefault="00F6373B" w:rsidP="00F6373B">
      <w:pPr>
        <w:jc w:val="both"/>
        <w:rPr>
          <w:rFonts w:ascii="Tahoma" w:hAnsi="Tahoma" w:cs="Tahoma"/>
          <w:szCs w:val="19"/>
        </w:rPr>
      </w:pPr>
      <w:r w:rsidRPr="00AB1059">
        <w:rPr>
          <w:rFonts w:ascii="Tahoma" w:hAnsi="Tahoma" w:cs="Tahoma"/>
          <w:b/>
          <w:bCs/>
          <w:szCs w:val="18"/>
        </w:rPr>
        <w:t>Let op:</w:t>
      </w:r>
      <w:r w:rsidRPr="00AB1059">
        <w:rPr>
          <w:rFonts w:ascii="Tahoma" w:hAnsi="Tahoma" w:cs="Tahoma"/>
          <w:szCs w:val="18"/>
        </w:rPr>
        <w:t xml:space="preserve"> de deelname van een samenwerkingsverband dient </w:t>
      </w:r>
      <w:r w:rsidRPr="00AB1059">
        <w:rPr>
          <w:rFonts w:ascii="Tahoma" w:hAnsi="Tahoma" w:cs="Tahoma"/>
          <w:szCs w:val="19"/>
        </w:rPr>
        <w:t>in overeenstemming te zijn met de mededingingsrechtelijke uitgangspunten (zie: Beleidsregels van de Minister van Economische Zaken van 31 maart 2013, nr. WJZ / 12354959, met betrekking tot de toepassing door de Autoriteit Consument en Markt van artikel 6 van de Mededingingswet ten aanzien van combinatieovereenkomsten (Beleidsregels Combinatieovereenkomsten 2013)).</w:t>
      </w:r>
      <w:r w:rsidRPr="00AB1059" w:rsidDel="00E63F3D">
        <w:rPr>
          <w:rFonts w:ascii="Tahoma" w:hAnsi="Tahoma" w:cs="Tahoma"/>
          <w:szCs w:val="19"/>
        </w:rPr>
        <w:t xml:space="preserve"> </w:t>
      </w:r>
    </w:p>
    <w:p w14:paraId="287503C6" w14:textId="77777777" w:rsidR="00F6373B" w:rsidRPr="00AB1059" w:rsidRDefault="00F6373B" w:rsidP="00F6373B">
      <w:pPr>
        <w:jc w:val="both"/>
        <w:rPr>
          <w:rFonts w:ascii="Tahoma" w:hAnsi="Tahoma" w:cs="Tahoma"/>
          <w:szCs w:val="18"/>
        </w:rPr>
      </w:pPr>
    </w:p>
    <w:p w14:paraId="6FE1B063" w14:textId="6E4A65C3" w:rsidR="004A2F49" w:rsidRPr="00AB1059" w:rsidRDefault="00693C48" w:rsidP="008424BD">
      <w:pPr>
        <w:pStyle w:val="Kop3a"/>
        <w:rPr>
          <w:rFonts w:ascii="Tahoma" w:hAnsi="Tahoma" w:cs="Tahoma"/>
        </w:rPr>
      </w:pPr>
      <w:bookmarkStart w:id="147" w:name="_Hlk40447346"/>
      <w:r w:rsidRPr="00AB1059">
        <w:rPr>
          <w:rFonts w:ascii="Tahoma" w:hAnsi="Tahoma" w:cs="Tahoma"/>
        </w:rPr>
        <w:lastRenderedPageBreak/>
        <w:t>O</w:t>
      </w:r>
      <w:r w:rsidR="00F971ED" w:rsidRPr="00AB1059">
        <w:rPr>
          <w:rFonts w:ascii="Tahoma" w:hAnsi="Tahoma" w:cs="Tahoma"/>
        </w:rPr>
        <w:t>nderaannemer</w:t>
      </w:r>
      <w:r w:rsidR="003B669A" w:rsidRPr="00AB1059">
        <w:rPr>
          <w:rFonts w:ascii="Tahoma" w:hAnsi="Tahoma" w:cs="Tahoma"/>
        </w:rPr>
        <w:t>s</w:t>
      </w:r>
      <w:r w:rsidR="00F971ED" w:rsidRPr="00AB1059">
        <w:rPr>
          <w:rFonts w:ascii="Tahoma" w:hAnsi="Tahoma" w:cs="Tahoma"/>
        </w:rPr>
        <w:t xml:space="preserve"> </w:t>
      </w:r>
    </w:p>
    <w:p w14:paraId="230281E9" w14:textId="0BACEED3" w:rsidR="003146F1" w:rsidRPr="00AB1059" w:rsidRDefault="00693C48" w:rsidP="00693C48">
      <w:pPr>
        <w:spacing w:line="276" w:lineRule="auto"/>
        <w:jc w:val="both"/>
        <w:rPr>
          <w:rFonts w:ascii="Tahoma" w:hAnsi="Tahoma" w:cs="Tahoma"/>
          <w:szCs w:val="19"/>
        </w:rPr>
      </w:pPr>
      <w:r w:rsidRPr="00AB1059">
        <w:rPr>
          <w:rFonts w:ascii="Tahoma" w:hAnsi="Tahoma" w:cs="Tahoma"/>
          <w:szCs w:val="19"/>
        </w:rPr>
        <w:t xml:space="preserve">Onder een onderaannemer wordt verstaan, een derde partij, zijnde een andere rechtspersoon, of een natuurlijk persoon dan inschrijver, die een deel van de opdracht (werkzaamheden, of diensten al dan niet in combinatie met het leveren van goederen) in </w:t>
      </w:r>
      <w:proofErr w:type="spellStart"/>
      <w:r w:rsidR="003146F1" w:rsidRPr="00AB1059">
        <w:rPr>
          <w:rFonts w:ascii="Tahoma" w:hAnsi="Tahoma" w:cs="Tahoma"/>
          <w:szCs w:val="19"/>
        </w:rPr>
        <w:t>onderaanneming</w:t>
      </w:r>
      <w:proofErr w:type="spellEnd"/>
      <w:r w:rsidRPr="00AB1059">
        <w:rPr>
          <w:rFonts w:ascii="Tahoma" w:hAnsi="Tahoma" w:cs="Tahoma"/>
          <w:szCs w:val="19"/>
        </w:rPr>
        <w:t xml:space="preserve"> zal gaan uitvoeren. </w:t>
      </w:r>
    </w:p>
    <w:p w14:paraId="3DE93EA6" w14:textId="5E57CA04" w:rsidR="00693C48" w:rsidRPr="00AB1059" w:rsidRDefault="003146F1" w:rsidP="00693C48">
      <w:pPr>
        <w:spacing w:line="276" w:lineRule="auto"/>
        <w:jc w:val="both"/>
        <w:rPr>
          <w:rFonts w:ascii="Tahoma" w:hAnsi="Tahoma" w:cs="Tahoma"/>
          <w:szCs w:val="19"/>
        </w:rPr>
      </w:pPr>
      <w:r w:rsidRPr="00AB1059">
        <w:rPr>
          <w:rFonts w:ascii="Tahoma" w:hAnsi="Tahoma" w:cs="Tahoma"/>
          <w:szCs w:val="19"/>
        </w:rPr>
        <w:t>E</w:t>
      </w:r>
      <w:r w:rsidR="00693C48" w:rsidRPr="00AB1059">
        <w:rPr>
          <w:rFonts w:ascii="Tahoma" w:hAnsi="Tahoma" w:cs="Tahoma"/>
          <w:szCs w:val="19"/>
        </w:rPr>
        <w:t>en derde partij die alleen goederen levert zonder een deel van de opdracht (werkzaamheden of diensten) uit te voeren is een toeleverancier en geen onderaannemer</w:t>
      </w:r>
      <w:r w:rsidR="00C41DA8" w:rsidRPr="00AB1059">
        <w:rPr>
          <w:rFonts w:ascii="Tahoma" w:hAnsi="Tahoma" w:cs="Tahoma"/>
          <w:szCs w:val="19"/>
        </w:rPr>
        <w:t>.</w:t>
      </w:r>
    </w:p>
    <w:p w14:paraId="71A40F3B" w14:textId="77777777" w:rsidR="00693C48" w:rsidRPr="00AB1059" w:rsidRDefault="00693C48" w:rsidP="00324E12">
      <w:pPr>
        <w:spacing w:line="276" w:lineRule="auto"/>
        <w:jc w:val="both"/>
        <w:rPr>
          <w:rFonts w:ascii="Tahoma" w:hAnsi="Tahoma" w:cs="Tahoma"/>
          <w:szCs w:val="19"/>
        </w:rPr>
      </w:pPr>
    </w:p>
    <w:bookmarkEnd w:id="147"/>
    <w:p w14:paraId="5B344718" w14:textId="13384B0E" w:rsidR="004A2F49" w:rsidRPr="00AB1059" w:rsidRDefault="003B669A" w:rsidP="00324E12">
      <w:pPr>
        <w:spacing w:line="276" w:lineRule="auto"/>
        <w:jc w:val="both"/>
        <w:rPr>
          <w:rFonts w:ascii="Tahoma" w:hAnsi="Tahoma" w:cs="Tahoma"/>
          <w:szCs w:val="19"/>
        </w:rPr>
      </w:pPr>
      <w:r w:rsidRPr="00AB1059">
        <w:rPr>
          <w:rFonts w:ascii="Tahoma" w:hAnsi="Tahoma" w:cs="Tahoma"/>
          <w:szCs w:val="19"/>
        </w:rPr>
        <w:t>In het kader van deze aanbesteding worden twee typen onderaannemers onderscheiden:</w:t>
      </w:r>
    </w:p>
    <w:p w14:paraId="7892767D" w14:textId="77777777" w:rsidR="003B669A" w:rsidRPr="00AB1059" w:rsidRDefault="003B669A" w:rsidP="00324E12">
      <w:pPr>
        <w:spacing w:line="276" w:lineRule="auto"/>
        <w:jc w:val="both"/>
        <w:rPr>
          <w:rFonts w:ascii="Tahoma" w:hAnsi="Tahoma" w:cs="Tahoma"/>
          <w:szCs w:val="19"/>
        </w:rPr>
      </w:pPr>
    </w:p>
    <w:p w14:paraId="492E3DA0" w14:textId="76896B3E" w:rsidR="00F971ED" w:rsidRPr="00AB1059" w:rsidRDefault="003B669A" w:rsidP="006A1A33">
      <w:pPr>
        <w:jc w:val="both"/>
        <w:rPr>
          <w:rFonts w:ascii="Tahoma" w:hAnsi="Tahoma" w:cs="Tahoma"/>
          <w:bCs/>
          <w:i/>
          <w:color w:val="452777"/>
          <w:szCs w:val="19"/>
          <w:lang w:eastAsia="nl-NL"/>
        </w:rPr>
      </w:pPr>
      <w:r w:rsidRPr="00AB1059">
        <w:rPr>
          <w:rFonts w:ascii="Tahoma" w:hAnsi="Tahoma" w:cs="Tahoma"/>
          <w:bCs/>
          <w:i/>
          <w:color w:val="452777"/>
          <w:szCs w:val="19"/>
          <w:lang w:eastAsia="nl-NL"/>
        </w:rPr>
        <w:t>Onderaannemer</w:t>
      </w:r>
      <w:r w:rsidR="00693C48" w:rsidRPr="00AB1059">
        <w:rPr>
          <w:rFonts w:ascii="Tahoma" w:hAnsi="Tahoma" w:cs="Tahoma"/>
          <w:bCs/>
          <w:i/>
          <w:color w:val="452777"/>
          <w:szCs w:val="19"/>
          <w:lang w:eastAsia="nl-NL"/>
        </w:rPr>
        <w:t xml:space="preserve"> type I</w:t>
      </w:r>
    </w:p>
    <w:p w14:paraId="157CB5E4" w14:textId="0452D2C6" w:rsidR="003B669A" w:rsidRPr="00AB1059" w:rsidRDefault="00D60378" w:rsidP="00324E12">
      <w:pPr>
        <w:spacing w:line="276" w:lineRule="auto"/>
        <w:jc w:val="both"/>
        <w:rPr>
          <w:rFonts w:ascii="Tahoma" w:hAnsi="Tahoma" w:cs="Tahoma"/>
          <w:szCs w:val="19"/>
        </w:rPr>
      </w:pPr>
      <w:r w:rsidRPr="00AB1059">
        <w:rPr>
          <w:rFonts w:ascii="Tahoma" w:hAnsi="Tahoma" w:cs="Tahoma"/>
          <w:szCs w:val="19"/>
        </w:rPr>
        <w:t>Een andere rechtspersoon, of een natuurlijk persoon dan inschrijver (ook zijnde de holding/het concern waaronder ondernemer valt), die inschrijver (hoofdaannemer) voornemens is in te zetten bij de uitvoering van onderhavige opdracht</w:t>
      </w:r>
      <w:r w:rsidR="00693C48" w:rsidRPr="00AB1059">
        <w:rPr>
          <w:rFonts w:ascii="Tahoma" w:hAnsi="Tahoma" w:cs="Tahoma"/>
          <w:szCs w:val="19"/>
        </w:rPr>
        <w:t>, teneinde te kunnen voldoen aan de geschiktheidseisen</w:t>
      </w:r>
      <w:r w:rsidRPr="00AB1059">
        <w:rPr>
          <w:rFonts w:ascii="Tahoma" w:hAnsi="Tahoma" w:cs="Tahoma"/>
          <w:szCs w:val="19"/>
        </w:rPr>
        <w:t xml:space="preserve"> met betrekking tot de technische bekwaamheid.</w:t>
      </w:r>
      <w:r w:rsidR="00693C48" w:rsidRPr="00AB1059">
        <w:rPr>
          <w:rFonts w:ascii="Tahoma" w:hAnsi="Tahoma" w:cs="Tahoma"/>
          <w:szCs w:val="19"/>
        </w:rPr>
        <w:t xml:space="preserve"> </w:t>
      </w:r>
    </w:p>
    <w:p w14:paraId="63EF044C" w14:textId="3A6C9295" w:rsidR="00693C48" w:rsidRPr="00AB1059" w:rsidRDefault="00693C48" w:rsidP="00324E12">
      <w:pPr>
        <w:spacing w:line="276" w:lineRule="auto"/>
        <w:jc w:val="both"/>
        <w:rPr>
          <w:rFonts w:ascii="Tahoma" w:hAnsi="Tahoma" w:cs="Tahoma"/>
          <w:szCs w:val="19"/>
        </w:rPr>
      </w:pPr>
    </w:p>
    <w:p w14:paraId="715723B5" w14:textId="71FAB2D2" w:rsidR="00231225" w:rsidRPr="00AB1059" w:rsidRDefault="00F6373B" w:rsidP="00324E12">
      <w:pPr>
        <w:spacing w:line="276" w:lineRule="auto"/>
        <w:contextualSpacing/>
        <w:jc w:val="both"/>
        <w:rPr>
          <w:rFonts w:ascii="Tahoma" w:hAnsi="Tahoma" w:cs="Tahoma"/>
          <w:szCs w:val="19"/>
          <w:lang w:val="x-none"/>
        </w:rPr>
      </w:pPr>
      <w:bookmarkStart w:id="148" w:name="_Hlk37428072"/>
      <w:r w:rsidRPr="00AB1059">
        <w:rPr>
          <w:rFonts w:ascii="Tahoma" w:hAnsi="Tahoma" w:cs="Tahoma"/>
          <w:szCs w:val="19"/>
        </w:rPr>
        <w:t xml:space="preserve">Indien sprake is van een onderaannemer type </w:t>
      </w:r>
      <w:r w:rsidR="00231225" w:rsidRPr="00AB1059">
        <w:rPr>
          <w:rFonts w:ascii="Tahoma" w:hAnsi="Tahoma" w:cs="Tahoma"/>
          <w:szCs w:val="19"/>
        </w:rPr>
        <w:t>I</w:t>
      </w:r>
      <w:r w:rsidRPr="00AB1059">
        <w:rPr>
          <w:rFonts w:ascii="Tahoma" w:hAnsi="Tahoma" w:cs="Tahoma"/>
          <w:szCs w:val="19"/>
        </w:rPr>
        <w:t xml:space="preserve">, dient dit op het UEA (Deel II C) aangegeven te worden. </w:t>
      </w:r>
      <w:bookmarkStart w:id="149" w:name="_Hlk47607695"/>
      <w:bookmarkEnd w:id="148"/>
      <w:r w:rsidR="00800BE9" w:rsidRPr="00AB1059">
        <w:rPr>
          <w:rFonts w:ascii="Tahoma" w:hAnsi="Tahoma" w:cs="Tahoma"/>
          <w:szCs w:val="19"/>
        </w:rPr>
        <w:t>Bij de uitsluitingsgronden en geschiktheidseisen</w:t>
      </w:r>
      <w:r w:rsidR="00231225" w:rsidRPr="00AB1059">
        <w:rPr>
          <w:rFonts w:ascii="Tahoma" w:hAnsi="Tahoma" w:cs="Tahoma"/>
          <w:szCs w:val="19"/>
        </w:rPr>
        <w:t xml:space="preserve"> </w:t>
      </w:r>
      <w:bookmarkEnd w:id="149"/>
      <w:r w:rsidR="00231225" w:rsidRPr="00AB1059">
        <w:rPr>
          <w:rFonts w:ascii="Tahoma" w:hAnsi="Tahoma" w:cs="Tahoma"/>
          <w:szCs w:val="19"/>
        </w:rPr>
        <w:t>is aangegeven welke documenten ingediend dienen te worden voor een onderaannemer type I.</w:t>
      </w:r>
    </w:p>
    <w:p w14:paraId="59D48707" w14:textId="77777777" w:rsidR="00231225" w:rsidRPr="00AB1059" w:rsidRDefault="00231225" w:rsidP="00324E12">
      <w:pPr>
        <w:spacing w:line="276" w:lineRule="auto"/>
        <w:jc w:val="both"/>
        <w:rPr>
          <w:rFonts w:ascii="Tahoma" w:hAnsi="Tahoma" w:cs="Tahoma"/>
          <w:szCs w:val="19"/>
        </w:rPr>
      </w:pPr>
    </w:p>
    <w:p w14:paraId="5EF4FE98" w14:textId="1159D628" w:rsidR="00D60378" w:rsidRPr="00AB1059" w:rsidRDefault="00D60378" w:rsidP="00D60378">
      <w:pPr>
        <w:spacing w:line="276" w:lineRule="auto"/>
        <w:contextualSpacing/>
        <w:jc w:val="both"/>
        <w:rPr>
          <w:rFonts w:ascii="Tahoma" w:hAnsi="Tahoma" w:cs="Tahoma"/>
          <w:szCs w:val="19"/>
        </w:rPr>
      </w:pPr>
      <w:r w:rsidRPr="00AB1059">
        <w:rPr>
          <w:rFonts w:ascii="Tahoma" w:hAnsi="Tahoma" w:cs="Tahoma"/>
          <w:b/>
          <w:bCs/>
          <w:sz w:val="20"/>
          <w:szCs w:val="20"/>
        </w:rPr>
        <w:t xml:space="preserve">Let op: </w:t>
      </w:r>
      <w:r w:rsidR="003146F1" w:rsidRPr="00AB1059">
        <w:rPr>
          <w:rFonts w:ascii="Tahoma" w:hAnsi="Tahoma" w:cs="Tahoma"/>
          <w:szCs w:val="19"/>
        </w:rPr>
        <w:t>De</w:t>
      </w:r>
      <w:r w:rsidRPr="00AB1059">
        <w:rPr>
          <w:rFonts w:ascii="Tahoma" w:hAnsi="Tahoma" w:cs="Tahoma"/>
          <w:szCs w:val="19"/>
        </w:rPr>
        <w:t xml:space="preserve"> onderaannemer type I dient tijdens de uitvoering van de opdracht de betreffende werkzaamheden waarvoor een beroep gedaan is op deze onderaannemer ook daadwerkelijk uit te voeren, tenzij uitdrukkelijk anders aangegeven.</w:t>
      </w:r>
    </w:p>
    <w:p w14:paraId="15404DCA" w14:textId="77777777" w:rsidR="00D60378" w:rsidRPr="00AB1059" w:rsidRDefault="00D60378" w:rsidP="00324E12">
      <w:pPr>
        <w:spacing w:line="276" w:lineRule="auto"/>
        <w:jc w:val="both"/>
        <w:rPr>
          <w:rFonts w:ascii="Tahoma" w:hAnsi="Tahoma" w:cs="Tahoma"/>
          <w:szCs w:val="19"/>
        </w:rPr>
      </w:pPr>
    </w:p>
    <w:p w14:paraId="487D3ED4" w14:textId="0A184C65" w:rsidR="00693C48" w:rsidRPr="00AB1059" w:rsidRDefault="00693C48" w:rsidP="00693C48">
      <w:pPr>
        <w:jc w:val="both"/>
        <w:rPr>
          <w:rFonts w:ascii="Tahoma" w:hAnsi="Tahoma" w:cs="Tahoma"/>
          <w:bCs/>
          <w:i/>
          <w:color w:val="452777"/>
          <w:szCs w:val="19"/>
          <w:lang w:eastAsia="nl-NL"/>
        </w:rPr>
      </w:pPr>
      <w:r w:rsidRPr="00AB1059">
        <w:rPr>
          <w:rFonts w:ascii="Tahoma" w:hAnsi="Tahoma" w:cs="Tahoma"/>
          <w:bCs/>
          <w:i/>
          <w:color w:val="452777"/>
          <w:szCs w:val="19"/>
          <w:lang w:eastAsia="nl-NL"/>
        </w:rPr>
        <w:t>Onderaannemer type I</w:t>
      </w:r>
      <w:r w:rsidR="00D60378" w:rsidRPr="00AB1059">
        <w:rPr>
          <w:rFonts w:ascii="Tahoma" w:hAnsi="Tahoma" w:cs="Tahoma"/>
          <w:bCs/>
          <w:i/>
          <w:color w:val="452777"/>
          <w:szCs w:val="19"/>
          <w:lang w:eastAsia="nl-NL"/>
        </w:rPr>
        <w:t>I</w:t>
      </w:r>
    </w:p>
    <w:p w14:paraId="34A55F7D" w14:textId="786C994B" w:rsidR="00693C48" w:rsidRPr="00AB1059" w:rsidRDefault="00D60378" w:rsidP="003146F1">
      <w:pPr>
        <w:spacing w:line="276" w:lineRule="auto"/>
        <w:jc w:val="both"/>
        <w:rPr>
          <w:rFonts w:ascii="Tahoma" w:hAnsi="Tahoma" w:cs="Tahoma"/>
          <w:szCs w:val="19"/>
        </w:rPr>
      </w:pPr>
      <w:r w:rsidRPr="00AB1059">
        <w:rPr>
          <w:rFonts w:ascii="Tahoma" w:hAnsi="Tahoma" w:cs="Tahoma"/>
          <w:szCs w:val="19"/>
        </w:rPr>
        <w:t xml:space="preserve">Een andere rechtspersoon, of een natuurlijk persoon dan inschrijver (ook zijnde de holding/het concern waaronder ondernemer valt), die inschrijver (hoofdaannemer) </w:t>
      </w:r>
      <w:r w:rsidR="00693C48" w:rsidRPr="00AB1059">
        <w:rPr>
          <w:rFonts w:ascii="Tahoma" w:hAnsi="Tahoma" w:cs="Tahoma"/>
          <w:szCs w:val="19"/>
        </w:rPr>
        <w:t xml:space="preserve">voornemens </w:t>
      </w:r>
      <w:r w:rsidRPr="00AB1059">
        <w:rPr>
          <w:rFonts w:ascii="Tahoma" w:hAnsi="Tahoma" w:cs="Tahoma"/>
          <w:szCs w:val="19"/>
        </w:rPr>
        <w:t>is</w:t>
      </w:r>
      <w:r w:rsidR="00693C48" w:rsidRPr="00AB1059">
        <w:rPr>
          <w:rFonts w:ascii="Tahoma" w:hAnsi="Tahoma" w:cs="Tahoma"/>
          <w:szCs w:val="19"/>
        </w:rPr>
        <w:t xml:space="preserve"> in te zetten bij de uitvoering van onderhavige opdracht</w:t>
      </w:r>
      <w:r w:rsidRPr="00AB1059">
        <w:rPr>
          <w:rFonts w:ascii="Tahoma" w:hAnsi="Tahoma" w:cs="Tahoma"/>
          <w:szCs w:val="19"/>
        </w:rPr>
        <w:t>,</w:t>
      </w:r>
      <w:r w:rsidR="00693C48" w:rsidRPr="00AB1059">
        <w:rPr>
          <w:rFonts w:ascii="Tahoma" w:hAnsi="Tahoma" w:cs="Tahoma"/>
          <w:szCs w:val="19"/>
        </w:rPr>
        <w:t xml:space="preserve"> zonder dat hij deze ondernemer nodig heeft om aan de gestelde geschiktheidseisen te voldoen. </w:t>
      </w:r>
    </w:p>
    <w:p w14:paraId="6F589A12" w14:textId="25B134BF" w:rsidR="003B669A" w:rsidRPr="00AB1059" w:rsidRDefault="003B669A" w:rsidP="00324E12">
      <w:pPr>
        <w:spacing w:line="276" w:lineRule="auto"/>
        <w:jc w:val="both"/>
        <w:rPr>
          <w:rFonts w:ascii="Tahoma" w:hAnsi="Tahoma" w:cs="Tahoma"/>
          <w:szCs w:val="19"/>
        </w:rPr>
      </w:pPr>
    </w:p>
    <w:p w14:paraId="61D20CD8" w14:textId="2F04C788" w:rsidR="00231225" w:rsidRPr="00AB1059" w:rsidRDefault="00231225" w:rsidP="00231225">
      <w:pPr>
        <w:spacing w:line="276" w:lineRule="auto"/>
        <w:ind w:right="-7"/>
        <w:jc w:val="both"/>
        <w:rPr>
          <w:rFonts w:ascii="Tahoma" w:hAnsi="Tahoma" w:cs="Tahoma"/>
          <w:szCs w:val="19"/>
        </w:rPr>
      </w:pPr>
      <w:bookmarkStart w:id="150" w:name="_Hlk40447371"/>
      <w:r w:rsidRPr="00AB1059">
        <w:rPr>
          <w:rFonts w:ascii="Tahoma" w:hAnsi="Tahoma" w:cs="Tahoma"/>
          <w:szCs w:val="19"/>
        </w:rPr>
        <w:t>Indien sprake is van een onderaannemer type II, dient dit op het UEA (Deel II D) aangegeven te worden.</w:t>
      </w:r>
      <w:bookmarkEnd w:id="150"/>
    </w:p>
    <w:p w14:paraId="79B771FF" w14:textId="77777777" w:rsidR="00231225" w:rsidRPr="00AB1059" w:rsidRDefault="00231225" w:rsidP="00324E12">
      <w:pPr>
        <w:spacing w:line="276" w:lineRule="auto"/>
        <w:jc w:val="both"/>
        <w:rPr>
          <w:rFonts w:ascii="Tahoma" w:hAnsi="Tahoma" w:cs="Tahoma"/>
          <w:szCs w:val="19"/>
        </w:rPr>
      </w:pPr>
    </w:p>
    <w:bookmarkEnd w:id="144"/>
    <w:p w14:paraId="3B96E6E1" w14:textId="01BC549E" w:rsidR="00693C48" w:rsidRPr="00AB1059" w:rsidRDefault="003146F1" w:rsidP="008424BD">
      <w:pPr>
        <w:pStyle w:val="Kop3a"/>
        <w:rPr>
          <w:rFonts w:ascii="Tahoma" w:hAnsi="Tahoma" w:cs="Tahoma"/>
        </w:rPr>
      </w:pPr>
      <w:r w:rsidRPr="00AB1059">
        <w:rPr>
          <w:rFonts w:ascii="Tahoma" w:hAnsi="Tahoma" w:cs="Tahoma"/>
        </w:rPr>
        <w:t>Beroep op d</w:t>
      </w:r>
      <w:r w:rsidR="00693C48" w:rsidRPr="00AB1059">
        <w:rPr>
          <w:rFonts w:ascii="Tahoma" w:hAnsi="Tahoma" w:cs="Tahoma"/>
        </w:rPr>
        <w:t>erde</w:t>
      </w:r>
      <w:r w:rsidR="00D60378" w:rsidRPr="00AB1059">
        <w:rPr>
          <w:rFonts w:ascii="Tahoma" w:hAnsi="Tahoma" w:cs="Tahoma"/>
        </w:rPr>
        <w:t xml:space="preserve"> </w:t>
      </w:r>
    </w:p>
    <w:p w14:paraId="57F47034" w14:textId="26C31F62" w:rsidR="00D60378" w:rsidRPr="00AB1059" w:rsidRDefault="003146F1" w:rsidP="00D60378">
      <w:pPr>
        <w:spacing w:line="276" w:lineRule="auto"/>
        <w:jc w:val="both"/>
        <w:rPr>
          <w:rFonts w:ascii="Tahoma" w:hAnsi="Tahoma" w:cs="Tahoma"/>
          <w:szCs w:val="19"/>
        </w:rPr>
      </w:pPr>
      <w:r w:rsidRPr="00AB1059">
        <w:rPr>
          <w:rFonts w:ascii="Tahoma" w:hAnsi="Tahoma" w:cs="Tahoma"/>
          <w:szCs w:val="19"/>
        </w:rPr>
        <w:t>Inschrijver kan een beroep doen op</w:t>
      </w:r>
      <w:r w:rsidR="00D60378" w:rsidRPr="00AB1059">
        <w:rPr>
          <w:rFonts w:ascii="Tahoma" w:hAnsi="Tahoma" w:cs="Tahoma"/>
          <w:szCs w:val="19"/>
        </w:rPr>
        <w:t xml:space="preserve"> een derde, </w:t>
      </w:r>
      <w:r w:rsidRPr="00AB1059">
        <w:rPr>
          <w:rFonts w:ascii="Tahoma" w:hAnsi="Tahoma" w:cs="Tahoma"/>
          <w:szCs w:val="19"/>
        </w:rPr>
        <w:t xml:space="preserve">zijnde </w:t>
      </w:r>
      <w:r w:rsidR="00D60378" w:rsidRPr="00AB1059">
        <w:rPr>
          <w:rFonts w:ascii="Tahoma" w:hAnsi="Tahoma" w:cs="Tahoma"/>
          <w:szCs w:val="19"/>
        </w:rPr>
        <w:t xml:space="preserve">een andere rechtspersoon, of een natuurlijk persoon dan inschrijver (ook zijnde de holding/het concern waaronder ondernemer valt), teneinde te kunnen voldoen aan de geschiktheidseisen inzake de </w:t>
      </w:r>
      <w:r w:rsidR="00CD5C8F" w:rsidRPr="00AB1059">
        <w:rPr>
          <w:rFonts w:ascii="Tahoma" w:hAnsi="Tahoma" w:cs="Tahoma"/>
          <w:szCs w:val="19"/>
        </w:rPr>
        <w:t>financiële en</w:t>
      </w:r>
      <w:r w:rsidR="00D60378" w:rsidRPr="00AB1059">
        <w:rPr>
          <w:rFonts w:ascii="Tahoma" w:hAnsi="Tahoma" w:cs="Tahoma"/>
          <w:szCs w:val="19"/>
        </w:rPr>
        <w:t xml:space="preserve"> economische draagkracht. </w:t>
      </w:r>
    </w:p>
    <w:p w14:paraId="48D9213A" w14:textId="70BD16FC" w:rsidR="004A2F49" w:rsidRPr="00AB1059" w:rsidRDefault="004A2F49" w:rsidP="00324E12">
      <w:pPr>
        <w:spacing w:line="276" w:lineRule="auto"/>
        <w:jc w:val="both"/>
        <w:rPr>
          <w:rFonts w:ascii="Tahoma" w:hAnsi="Tahoma" w:cs="Tahoma"/>
          <w:szCs w:val="19"/>
        </w:rPr>
      </w:pPr>
    </w:p>
    <w:p w14:paraId="54E7877C" w14:textId="33B727B0" w:rsidR="00231225" w:rsidRPr="00AB1059" w:rsidRDefault="00D82D15" w:rsidP="00F6373B">
      <w:pPr>
        <w:spacing w:line="276" w:lineRule="auto"/>
        <w:contextualSpacing/>
        <w:jc w:val="both"/>
        <w:rPr>
          <w:rFonts w:ascii="Tahoma" w:hAnsi="Tahoma" w:cs="Tahoma"/>
          <w:szCs w:val="19"/>
        </w:rPr>
      </w:pPr>
      <w:r w:rsidRPr="00AB1059">
        <w:rPr>
          <w:rFonts w:ascii="Tahoma" w:hAnsi="Tahoma" w:cs="Tahoma"/>
          <w:szCs w:val="19"/>
        </w:rPr>
        <w:t>Indien inschrijver zich beroept doet op een derde inzake de financiële en economische draagkracht dient dit op het UEA (Deel II C) aangegeven te worden. In de vragenlijsten is aangegeven welke documenten ingediend dienen te worden voor een derde waarop inschrijver een beroep doet inzake de financiële en economische draagkracht.</w:t>
      </w:r>
    </w:p>
    <w:p w14:paraId="07504314" w14:textId="66E0A90F" w:rsidR="00F6373B" w:rsidRPr="00AB1059" w:rsidRDefault="00F6373B" w:rsidP="00F6373B">
      <w:pPr>
        <w:spacing w:line="276" w:lineRule="auto"/>
        <w:contextualSpacing/>
        <w:jc w:val="both"/>
        <w:rPr>
          <w:rFonts w:ascii="Tahoma" w:hAnsi="Tahoma" w:cs="Tahoma"/>
          <w:szCs w:val="19"/>
        </w:rPr>
      </w:pPr>
      <w:r w:rsidRPr="00AB1059">
        <w:rPr>
          <w:rFonts w:ascii="Tahoma" w:hAnsi="Tahoma" w:cs="Tahoma"/>
          <w:b/>
          <w:szCs w:val="19"/>
        </w:rPr>
        <w:t>Let op:</w:t>
      </w:r>
      <w:r w:rsidRPr="00AB1059">
        <w:rPr>
          <w:rFonts w:ascii="Tahoma" w:hAnsi="Tahoma" w:cs="Tahoma"/>
          <w:szCs w:val="19"/>
        </w:rPr>
        <w:t xml:space="preserve"> Indien inschrijver onderdeel is van een groep en haar resultaten zijn opgenomen in een geconsolideerde jaarrekening dan is er naar het oordeel van de aanbestedende dienst sprake van </w:t>
      </w:r>
      <w:r w:rsidRPr="00AB1059">
        <w:rPr>
          <w:rFonts w:ascii="Tahoma" w:hAnsi="Tahoma" w:cs="Tahoma"/>
          <w:szCs w:val="19"/>
        </w:rPr>
        <w:lastRenderedPageBreak/>
        <w:t>het doen van een beroep op de financiële en economische draagkracht van een derde (te weten het consoliderende vennootschap).</w:t>
      </w:r>
    </w:p>
    <w:p w14:paraId="2127B47D" w14:textId="515B643E" w:rsidR="00F6373B" w:rsidRPr="00AB1059" w:rsidRDefault="00F6373B" w:rsidP="00324E12">
      <w:pPr>
        <w:spacing w:line="276" w:lineRule="auto"/>
        <w:jc w:val="both"/>
        <w:rPr>
          <w:rFonts w:ascii="Tahoma" w:hAnsi="Tahoma" w:cs="Tahoma"/>
          <w:szCs w:val="19"/>
        </w:rPr>
      </w:pPr>
    </w:p>
    <w:p w14:paraId="6042CC16" w14:textId="09021AAF" w:rsidR="00327F4F" w:rsidRPr="00AB1059" w:rsidRDefault="00327F4F" w:rsidP="008424BD">
      <w:pPr>
        <w:pStyle w:val="Kop3a"/>
        <w:rPr>
          <w:rFonts w:ascii="Tahoma" w:hAnsi="Tahoma" w:cs="Tahoma"/>
        </w:rPr>
      </w:pPr>
      <w:r w:rsidRPr="00AB1059">
        <w:rPr>
          <w:rFonts w:ascii="Tahoma" w:hAnsi="Tahoma" w:cs="Tahoma"/>
        </w:rPr>
        <w:t>Aantal inschrijvingen per onderneming</w:t>
      </w:r>
    </w:p>
    <w:p w14:paraId="4118A602" w14:textId="5C607AA7" w:rsidR="007D1A94" w:rsidRPr="00AB1059" w:rsidRDefault="004A2F49" w:rsidP="007D1A94">
      <w:pPr>
        <w:spacing w:line="276" w:lineRule="auto"/>
        <w:jc w:val="both"/>
        <w:rPr>
          <w:rFonts w:ascii="Tahoma" w:hAnsi="Tahoma" w:cs="Tahoma"/>
          <w:szCs w:val="19"/>
        </w:rPr>
      </w:pPr>
      <w:r w:rsidRPr="00AB1059">
        <w:rPr>
          <w:rFonts w:ascii="Tahoma" w:hAnsi="Tahoma" w:cs="Tahoma"/>
          <w:szCs w:val="19"/>
        </w:rPr>
        <w:t>Een ondernemer mag slechts eenmaal inschrijven, hetzij als individuele inschrijver, hetzij als samenwerkingsverband, hetzij als onderaannemer, waarbij in de hoedanigheid van individuele inschrijver, of samenwerkingsverband gebruik gemaakt kan worden van onderaannemers</w:t>
      </w:r>
      <w:r w:rsidR="003146F1" w:rsidRPr="00AB1059">
        <w:rPr>
          <w:rFonts w:ascii="Tahoma" w:hAnsi="Tahoma" w:cs="Tahoma"/>
          <w:szCs w:val="19"/>
        </w:rPr>
        <w:t xml:space="preserve"> en een beroep gedaan kan worden op derden</w:t>
      </w:r>
      <w:r w:rsidRPr="00AB1059">
        <w:rPr>
          <w:rFonts w:ascii="Tahoma" w:hAnsi="Tahoma" w:cs="Tahoma"/>
          <w:szCs w:val="19"/>
        </w:rPr>
        <w:t xml:space="preserve">. </w:t>
      </w:r>
      <w:bookmarkStart w:id="151" w:name="_Hlk39064458"/>
      <w:r w:rsidR="007D1A94" w:rsidRPr="00AB1059">
        <w:rPr>
          <w:rFonts w:ascii="Tahoma" w:hAnsi="Tahoma" w:cs="Tahoma"/>
          <w:szCs w:val="19"/>
        </w:rPr>
        <w:t>Het meerdere malen deelnemen als onderaannemer, zonder in te schrijven als individueel inschrijver of samenwerkingsverband is wel toegestaan.</w:t>
      </w:r>
    </w:p>
    <w:bookmarkEnd w:id="151"/>
    <w:p w14:paraId="009C4758" w14:textId="2A7B97F9" w:rsidR="004A2F49" w:rsidRPr="00AB1059" w:rsidRDefault="004A2F49" w:rsidP="00327F4F">
      <w:pPr>
        <w:spacing w:line="276" w:lineRule="auto"/>
        <w:jc w:val="both"/>
        <w:rPr>
          <w:rFonts w:ascii="Tahoma" w:hAnsi="Tahoma" w:cs="Tahoma"/>
          <w:szCs w:val="19"/>
        </w:rPr>
      </w:pPr>
    </w:p>
    <w:p w14:paraId="300F51EC" w14:textId="61AD7292" w:rsidR="00F6373B" w:rsidRPr="00AB1059" w:rsidRDefault="00F6373B" w:rsidP="00F6373B">
      <w:pPr>
        <w:spacing w:line="276" w:lineRule="auto"/>
        <w:jc w:val="both"/>
        <w:rPr>
          <w:rFonts w:ascii="Tahoma" w:hAnsi="Tahoma" w:cs="Tahoma"/>
          <w:szCs w:val="19"/>
        </w:rPr>
      </w:pPr>
      <w:r w:rsidRPr="00AB1059">
        <w:rPr>
          <w:rFonts w:ascii="Tahoma" w:hAnsi="Tahoma" w:cs="Tahoma"/>
          <w:szCs w:val="19"/>
        </w:rPr>
        <w:t>Indien een onderneming meerder keren inschrijft hetzij als individueel inschrijver hetzij, als samenwerkingsverband al dan niet zelfstandig of als hoofdaannemer zijn al deze inschrijvingen ongeldig.</w:t>
      </w:r>
    </w:p>
    <w:p w14:paraId="6281FE8D" w14:textId="77777777" w:rsidR="00F6373B" w:rsidRPr="00AB1059" w:rsidRDefault="00F6373B" w:rsidP="00327F4F">
      <w:pPr>
        <w:spacing w:line="276" w:lineRule="auto"/>
        <w:jc w:val="both"/>
        <w:rPr>
          <w:rFonts w:ascii="Tahoma" w:hAnsi="Tahoma" w:cs="Tahoma"/>
          <w:szCs w:val="19"/>
        </w:rPr>
      </w:pPr>
    </w:p>
    <w:p w14:paraId="4AC689A5" w14:textId="5BFF13D5" w:rsidR="00327F4F" w:rsidRPr="00AB1059" w:rsidRDefault="00324E12" w:rsidP="00324E12">
      <w:pPr>
        <w:spacing w:line="276" w:lineRule="auto"/>
        <w:jc w:val="both"/>
        <w:rPr>
          <w:rFonts w:ascii="Tahoma" w:hAnsi="Tahoma" w:cs="Tahoma"/>
          <w:szCs w:val="19"/>
        </w:rPr>
      </w:pPr>
      <w:r w:rsidRPr="00AB1059">
        <w:rPr>
          <w:rFonts w:ascii="Tahoma" w:hAnsi="Tahoma" w:cs="Tahoma"/>
          <w:szCs w:val="19"/>
        </w:rPr>
        <w:t>Indien een onderneming zowel als individueel inschrijver</w:t>
      </w:r>
      <w:r w:rsidR="003146F1" w:rsidRPr="00AB1059">
        <w:rPr>
          <w:rFonts w:ascii="Tahoma" w:hAnsi="Tahoma" w:cs="Tahoma"/>
          <w:szCs w:val="19"/>
        </w:rPr>
        <w:t>,</w:t>
      </w:r>
      <w:r w:rsidRPr="00AB1059">
        <w:rPr>
          <w:rFonts w:ascii="Tahoma" w:hAnsi="Tahoma" w:cs="Tahoma"/>
          <w:szCs w:val="19"/>
        </w:rPr>
        <w:t xml:space="preserve"> of samenwerkingsverband </w:t>
      </w:r>
      <w:r w:rsidR="00327F4F" w:rsidRPr="00AB1059">
        <w:rPr>
          <w:rFonts w:ascii="Tahoma" w:hAnsi="Tahoma" w:cs="Tahoma"/>
          <w:szCs w:val="19"/>
        </w:rPr>
        <w:t xml:space="preserve">inschrijft, </w:t>
      </w:r>
      <w:r w:rsidRPr="00AB1059">
        <w:rPr>
          <w:rFonts w:ascii="Tahoma" w:hAnsi="Tahoma" w:cs="Tahoma"/>
          <w:szCs w:val="19"/>
        </w:rPr>
        <w:t>als</w:t>
      </w:r>
      <w:r w:rsidR="00327F4F" w:rsidRPr="00AB1059">
        <w:rPr>
          <w:rFonts w:ascii="Tahoma" w:hAnsi="Tahoma" w:cs="Tahoma"/>
          <w:szCs w:val="19"/>
        </w:rPr>
        <w:t xml:space="preserve"> in de hoedanigheid van </w:t>
      </w:r>
      <w:r w:rsidRPr="00AB1059">
        <w:rPr>
          <w:rFonts w:ascii="Tahoma" w:hAnsi="Tahoma" w:cs="Tahoma"/>
          <w:szCs w:val="19"/>
        </w:rPr>
        <w:t>onderaannemer</w:t>
      </w:r>
      <w:r w:rsidR="007D1A94" w:rsidRPr="00AB1059">
        <w:rPr>
          <w:rFonts w:ascii="Tahoma" w:hAnsi="Tahoma" w:cs="Tahoma"/>
          <w:szCs w:val="19"/>
        </w:rPr>
        <w:t>,</w:t>
      </w:r>
      <w:r w:rsidR="003146F1" w:rsidRPr="00AB1059">
        <w:rPr>
          <w:rFonts w:ascii="Tahoma" w:hAnsi="Tahoma" w:cs="Tahoma"/>
          <w:szCs w:val="19"/>
        </w:rPr>
        <w:t xml:space="preserve"> of derde waarop een beroep gedaan wordt inzake de </w:t>
      </w:r>
      <w:r w:rsidR="00CD5C8F" w:rsidRPr="00AB1059">
        <w:rPr>
          <w:rFonts w:ascii="Tahoma" w:hAnsi="Tahoma" w:cs="Tahoma"/>
          <w:szCs w:val="19"/>
        </w:rPr>
        <w:t>financiële en</w:t>
      </w:r>
      <w:r w:rsidR="003146F1" w:rsidRPr="00AB1059">
        <w:rPr>
          <w:rFonts w:ascii="Tahoma" w:hAnsi="Tahoma" w:cs="Tahoma"/>
          <w:szCs w:val="19"/>
        </w:rPr>
        <w:t xml:space="preserve"> economische draagkracht</w:t>
      </w:r>
      <w:r w:rsidR="007D1A94" w:rsidRPr="00AB1059">
        <w:rPr>
          <w:rFonts w:ascii="Tahoma" w:hAnsi="Tahoma" w:cs="Tahoma"/>
          <w:szCs w:val="19"/>
        </w:rPr>
        <w:t>,</w:t>
      </w:r>
      <w:r w:rsidR="003146F1" w:rsidRPr="00AB1059">
        <w:rPr>
          <w:rFonts w:ascii="Tahoma" w:hAnsi="Tahoma" w:cs="Tahoma"/>
          <w:szCs w:val="19"/>
        </w:rPr>
        <w:t xml:space="preserve"> voor</w:t>
      </w:r>
      <w:r w:rsidRPr="00AB1059">
        <w:rPr>
          <w:rFonts w:ascii="Tahoma" w:hAnsi="Tahoma" w:cs="Tahoma"/>
          <w:szCs w:val="19"/>
        </w:rPr>
        <w:t xml:space="preserve"> een andere inschrijver</w:t>
      </w:r>
      <w:r w:rsidR="00327F4F" w:rsidRPr="00AB1059">
        <w:rPr>
          <w:rFonts w:ascii="Tahoma" w:hAnsi="Tahoma" w:cs="Tahoma"/>
          <w:szCs w:val="19"/>
        </w:rPr>
        <w:t>,</w:t>
      </w:r>
      <w:r w:rsidRPr="00AB1059">
        <w:rPr>
          <w:rFonts w:ascii="Tahoma" w:hAnsi="Tahoma" w:cs="Tahoma"/>
          <w:szCs w:val="19"/>
        </w:rPr>
        <w:t xml:space="preserve"> </w:t>
      </w:r>
      <w:r w:rsidR="00327F4F" w:rsidRPr="00AB1059">
        <w:rPr>
          <w:rFonts w:ascii="Tahoma" w:hAnsi="Tahoma" w:cs="Tahoma"/>
          <w:szCs w:val="19"/>
        </w:rPr>
        <w:t xml:space="preserve">of samenwerkingsverband </w:t>
      </w:r>
      <w:r w:rsidRPr="00AB1059">
        <w:rPr>
          <w:rFonts w:ascii="Tahoma" w:hAnsi="Tahoma" w:cs="Tahoma"/>
          <w:szCs w:val="19"/>
        </w:rPr>
        <w:t>deelneemt aan de aanbestedingsprocedure dan beoordeelt de aanbestedende dienst slechts de inschrijving waarin de onderneming als onderaannemer</w:t>
      </w:r>
      <w:r w:rsidR="00327F4F" w:rsidRPr="00AB1059">
        <w:rPr>
          <w:rFonts w:ascii="Tahoma" w:hAnsi="Tahoma" w:cs="Tahoma"/>
          <w:szCs w:val="19"/>
        </w:rPr>
        <w:t>,</w:t>
      </w:r>
      <w:r w:rsidRPr="00AB1059">
        <w:rPr>
          <w:rFonts w:ascii="Tahoma" w:hAnsi="Tahoma" w:cs="Tahoma"/>
          <w:szCs w:val="19"/>
        </w:rPr>
        <w:t xml:space="preserve"> of derde </w:t>
      </w:r>
      <w:r w:rsidR="00F6373B" w:rsidRPr="00AB1059">
        <w:rPr>
          <w:rFonts w:ascii="Tahoma" w:hAnsi="Tahoma" w:cs="Tahoma"/>
          <w:szCs w:val="19"/>
        </w:rPr>
        <w:t xml:space="preserve">waarop een beroep gedaan wordt inzake de </w:t>
      </w:r>
      <w:r w:rsidR="00CD5C8F" w:rsidRPr="00AB1059">
        <w:rPr>
          <w:rFonts w:ascii="Tahoma" w:hAnsi="Tahoma" w:cs="Tahoma"/>
          <w:szCs w:val="19"/>
        </w:rPr>
        <w:t>financiële</w:t>
      </w:r>
      <w:r w:rsidR="00F6373B" w:rsidRPr="00AB1059">
        <w:rPr>
          <w:rFonts w:ascii="Tahoma" w:hAnsi="Tahoma" w:cs="Tahoma"/>
          <w:szCs w:val="19"/>
        </w:rPr>
        <w:t xml:space="preserve"> en economische draagkracht </w:t>
      </w:r>
      <w:r w:rsidRPr="00AB1059">
        <w:rPr>
          <w:rFonts w:ascii="Tahoma" w:hAnsi="Tahoma" w:cs="Tahoma"/>
          <w:szCs w:val="19"/>
        </w:rPr>
        <w:t xml:space="preserve">deelneemt en </w:t>
      </w:r>
      <w:r w:rsidR="00327F4F" w:rsidRPr="00AB1059">
        <w:rPr>
          <w:rFonts w:ascii="Tahoma" w:hAnsi="Tahoma" w:cs="Tahoma"/>
          <w:szCs w:val="19"/>
        </w:rPr>
        <w:t>is de individuele inschrijving</w:t>
      </w:r>
      <w:r w:rsidR="00F6373B" w:rsidRPr="00AB1059">
        <w:rPr>
          <w:rFonts w:ascii="Tahoma" w:hAnsi="Tahoma" w:cs="Tahoma"/>
          <w:szCs w:val="19"/>
        </w:rPr>
        <w:t>,</w:t>
      </w:r>
      <w:r w:rsidR="00327F4F" w:rsidRPr="00AB1059">
        <w:rPr>
          <w:rFonts w:ascii="Tahoma" w:hAnsi="Tahoma" w:cs="Tahoma"/>
          <w:szCs w:val="19"/>
        </w:rPr>
        <w:t xml:space="preserve"> of</w:t>
      </w:r>
      <w:r w:rsidR="0092071B" w:rsidRPr="00AB1059">
        <w:rPr>
          <w:rFonts w:ascii="Tahoma" w:hAnsi="Tahoma" w:cs="Tahoma"/>
          <w:szCs w:val="19"/>
        </w:rPr>
        <w:t xml:space="preserve"> de</w:t>
      </w:r>
      <w:r w:rsidR="00327F4F" w:rsidRPr="00AB1059">
        <w:rPr>
          <w:rFonts w:ascii="Tahoma" w:hAnsi="Tahoma" w:cs="Tahoma"/>
          <w:szCs w:val="19"/>
        </w:rPr>
        <w:t xml:space="preserve"> inschrijving als samenwerkingsverband ongeldig.</w:t>
      </w:r>
    </w:p>
    <w:p w14:paraId="286ACDF3" w14:textId="397C7CB1" w:rsidR="00F6373B" w:rsidRPr="00AB1059" w:rsidRDefault="00F6373B" w:rsidP="00324E12">
      <w:pPr>
        <w:spacing w:line="276" w:lineRule="auto"/>
        <w:jc w:val="both"/>
        <w:rPr>
          <w:rFonts w:ascii="Tahoma" w:hAnsi="Tahoma" w:cs="Tahoma"/>
          <w:szCs w:val="19"/>
        </w:rPr>
      </w:pPr>
    </w:p>
    <w:p w14:paraId="66877ECD" w14:textId="7F9936F2" w:rsidR="00324E12" w:rsidRPr="00AB1059" w:rsidRDefault="00F6373B" w:rsidP="006A1A33">
      <w:pPr>
        <w:jc w:val="both"/>
        <w:rPr>
          <w:rFonts w:ascii="Tahoma" w:hAnsi="Tahoma" w:cs="Tahoma"/>
          <w:bCs/>
          <w:i/>
          <w:color w:val="452777"/>
          <w:szCs w:val="19"/>
          <w:lang w:eastAsia="nl-NL"/>
        </w:rPr>
      </w:pPr>
      <w:r w:rsidRPr="00AB1059">
        <w:rPr>
          <w:rFonts w:ascii="Tahoma" w:hAnsi="Tahoma" w:cs="Tahoma"/>
          <w:bCs/>
          <w:i/>
          <w:color w:val="452777"/>
          <w:szCs w:val="19"/>
          <w:lang w:eastAsia="nl-NL"/>
        </w:rPr>
        <w:t>Moedermaatschappij, of holding</w:t>
      </w:r>
    </w:p>
    <w:p w14:paraId="64AC9AB5" w14:textId="75D3C1F0" w:rsidR="0069791D" w:rsidRPr="00AB1059" w:rsidRDefault="008246D3" w:rsidP="0069791D">
      <w:pPr>
        <w:spacing w:line="276" w:lineRule="auto"/>
        <w:jc w:val="both"/>
        <w:rPr>
          <w:rFonts w:ascii="Tahoma" w:hAnsi="Tahoma" w:cs="Tahoma"/>
          <w:szCs w:val="19"/>
        </w:rPr>
      </w:pPr>
      <w:r w:rsidRPr="00AB1059">
        <w:rPr>
          <w:rFonts w:ascii="Tahoma" w:hAnsi="Tahoma" w:cs="Tahoma"/>
          <w:szCs w:val="19"/>
        </w:rPr>
        <w:t xml:space="preserve">Een moedermaatschappij, of holding mag niet met meerdere onderdelen van dezelfde groep, of holding inschrijven, of een deelneming bezitten in andere ondernemingen die inschrijven. Indien meerdere rechtspersonen binnen één holding inschrijven </w:t>
      </w:r>
      <w:r w:rsidR="00DA6A60" w:rsidRPr="00AB1059">
        <w:rPr>
          <w:rFonts w:ascii="Tahoma" w:hAnsi="Tahoma" w:cs="Tahoma"/>
          <w:szCs w:val="19"/>
        </w:rPr>
        <w:t xml:space="preserve">zijn de inschrijvingen van </w:t>
      </w:r>
      <w:r w:rsidRPr="00AB1059">
        <w:rPr>
          <w:rFonts w:ascii="Tahoma" w:hAnsi="Tahoma" w:cs="Tahoma"/>
          <w:szCs w:val="19"/>
        </w:rPr>
        <w:t xml:space="preserve">al deze rechtspersonen </w:t>
      </w:r>
      <w:r w:rsidR="00DA6A60" w:rsidRPr="00AB1059">
        <w:rPr>
          <w:rFonts w:ascii="Tahoma" w:hAnsi="Tahoma" w:cs="Tahoma"/>
          <w:szCs w:val="19"/>
        </w:rPr>
        <w:t>ongeldig</w:t>
      </w:r>
      <w:r w:rsidRPr="00AB1059">
        <w:rPr>
          <w:rFonts w:ascii="Tahoma" w:hAnsi="Tahoma" w:cs="Tahoma"/>
          <w:szCs w:val="19"/>
        </w:rPr>
        <w:t xml:space="preserve">, tenzij bij inschrijving naar genoegen van </w:t>
      </w:r>
      <w:r w:rsidRPr="00AB1059">
        <w:rPr>
          <w:rFonts w:ascii="Tahoma" w:eastAsia="Times New Roman" w:hAnsi="Tahoma" w:cs="Tahoma"/>
          <w:szCs w:val="19"/>
          <w:lang w:val="nl" w:eastAsia="nl-NL"/>
        </w:rPr>
        <w:t xml:space="preserve">de aanbestedende dienst </w:t>
      </w:r>
      <w:r w:rsidRPr="00AB1059">
        <w:rPr>
          <w:rFonts w:ascii="Tahoma" w:hAnsi="Tahoma" w:cs="Tahoma"/>
          <w:szCs w:val="19"/>
        </w:rPr>
        <w:t xml:space="preserve">wordt aangetoond dat er voldoende en adequate maatregelen zijn getroffen waardoor oneerlijke mededinging is uitgesloten. De volgende ondernemingen worden als één beschouwd: </w:t>
      </w:r>
    </w:p>
    <w:p w14:paraId="4CB7F0B0" w14:textId="0A494E70" w:rsidR="0069791D" w:rsidRPr="00AB1059" w:rsidRDefault="0069791D" w:rsidP="008424BD">
      <w:pPr>
        <w:pStyle w:val="Lijstalinea"/>
        <w:numPr>
          <w:ilvl w:val="0"/>
          <w:numId w:val="16"/>
        </w:numPr>
        <w:spacing w:line="276" w:lineRule="auto"/>
        <w:jc w:val="both"/>
        <w:rPr>
          <w:rFonts w:ascii="Tahoma" w:hAnsi="Tahoma" w:cs="Tahoma"/>
          <w:szCs w:val="19"/>
        </w:rPr>
      </w:pPr>
      <w:r w:rsidRPr="00AB1059">
        <w:rPr>
          <w:rFonts w:ascii="Tahoma" w:hAnsi="Tahoma" w:cs="Tahoma"/>
          <w:szCs w:val="19"/>
        </w:rPr>
        <w:t>aan elkaar gelieerd op een wijze als bedoeld in artikel 2:24a BW</w:t>
      </w:r>
      <w:r w:rsidR="00D50BB1" w:rsidRPr="00AB1059">
        <w:rPr>
          <w:rFonts w:ascii="Tahoma" w:hAnsi="Tahoma" w:cs="Tahoma"/>
          <w:szCs w:val="19"/>
        </w:rPr>
        <w:t>;</w:t>
      </w:r>
      <w:r w:rsidRPr="00AB1059">
        <w:rPr>
          <w:rFonts w:ascii="Tahoma" w:hAnsi="Tahoma" w:cs="Tahoma"/>
          <w:szCs w:val="19"/>
        </w:rPr>
        <w:t xml:space="preserve"> of</w:t>
      </w:r>
    </w:p>
    <w:p w14:paraId="47996F19" w14:textId="77777777" w:rsidR="0069791D" w:rsidRPr="00AB1059" w:rsidRDefault="0069791D" w:rsidP="008424BD">
      <w:pPr>
        <w:pStyle w:val="Lijstalinea"/>
        <w:numPr>
          <w:ilvl w:val="0"/>
          <w:numId w:val="16"/>
        </w:numPr>
        <w:spacing w:line="276" w:lineRule="auto"/>
        <w:jc w:val="both"/>
        <w:rPr>
          <w:rFonts w:ascii="Tahoma" w:hAnsi="Tahoma" w:cs="Tahoma"/>
          <w:szCs w:val="19"/>
        </w:rPr>
      </w:pPr>
      <w:r w:rsidRPr="00AB1059">
        <w:rPr>
          <w:rFonts w:ascii="Tahoma" w:hAnsi="Tahoma" w:cs="Tahoma"/>
          <w:szCs w:val="19"/>
        </w:rPr>
        <w:t>met elkaar verbonden in een groep als bedoeld in artikel 2:24b BW; of</w:t>
      </w:r>
    </w:p>
    <w:p w14:paraId="6447DFC8" w14:textId="77777777" w:rsidR="0069791D" w:rsidRPr="00AB1059" w:rsidRDefault="0069791D" w:rsidP="008424BD">
      <w:pPr>
        <w:pStyle w:val="Lijstalinea"/>
        <w:numPr>
          <w:ilvl w:val="0"/>
          <w:numId w:val="16"/>
        </w:numPr>
        <w:spacing w:line="276" w:lineRule="auto"/>
        <w:jc w:val="both"/>
        <w:rPr>
          <w:rFonts w:ascii="Tahoma" w:hAnsi="Tahoma" w:cs="Tahoma"/>
          <w:szCs w:val="19"/>
        </w:rPr>
      </w:pPr>
      <w:r w:rsidRPr="00AB1059">
        <w:rPr>
          <w:rFonts w:ascii="Tahoma" w:hAnsi="Tahoma" w:cs="Tahoma"/>
          <w:szCs w:val="19"/>
        </w:rPr>
        <w:t>aan elkaar gelieerd in aan artikel 2:24a of 2:24b BW vergelijkbare rechtsvormen naar buitenlands recht.</w:t>
      </w:r>
    </w:p>
    <w:bookmarkEnd w:id="145"/>
    <w:p w14:paraId="7C1174E3" w14:textId="77907E88" w:rsidR="008246D3" w:rsidRPr="00AB1059" w:rsidRDefault="008246D3" w:rsidP="0069791D">
      <w:pPr>
        <w:spacing w:line="276" w:lineRule="auto"/>
        <w:jc w:val="both"/>
        <w:rPr>
          <w:rFonts w:ascii="Tahoma" w:hAnsi="Tahoma" w:cs="Tahoma"/>
          <w:szCs w:val="19"/>
        </w:rPr>
      </w:pPr>
    </w:p>
    <w:p w14:paraId="65F73087" w14:textId="77777777" w:rsidR="00B51617" w:rsidRPr="00AB1059" w:rsidRDefault="00082B29" w:rsidP="008424BD">
      <w:pPr>
        <w:pStyle w:val="Kop2"/>
        <w:rPr>
          <w:rFonts w:ascii="Tahoma" w:hAnsi="Tahoma" w:cs="Tahoma"/>
        </w:rPr>
      </w:pPr>
      <w:bookmarkStart w:id="152" w:name="_Toc37865005"/>
      <w:bookmarkStart w:id="153" w:name="_Toc39236607"/>
      <w:bookmarkStart w:id="154" w:name="_Toc43376263"/>
      <w:bookmarkStart w:id="155" w:name="_Toc37865006"/>
      <w:bookmarkStart w:id="156" w:name="_Toc39236608"/>
      <w:bookmarkStart w:id="157" w:name="_Toc43376264"/>
      <w:bookmarkStart w:id="158" w:name="_Toc37865007"/>
      <w:bookmarkStart w:id="159" w:name="_Toc39236609"/>
      <w:bookmarkStart w:id="160" w:name="_Toc43376265"/>
      <w:bookmarkStart w:id="161" w:name="_Toc37865008"/>
      <w:bookmarkStart w:id="162" w:name="_Toc39236610"/>
      <w:bookmarkStart w:id="163" w:name="_Toc43376266"/>
      <w:bookmarkStart w:id="164" w:name="_Toc37865009"/>
      <w:bookmarkStart w:id="165" w:name="_Toc39236611"/>
      <w:bookmarkStart w:id="166" w:name="_Toc43376267"/>
      <w:bookmarkStart w:id="167" w:name="_Toc37865010"/>
      <w:bookmarkStart w:id="168" w:name="_Toc39236612"/>
      <w:bookmarkStart w:id="169" w:name="_Toc43376268"/>
      <w:bookmarkStart w:id="170" w:name="_Toc37865011"/>
      <w:bookmarkStart w:id="171" w:name="_Toc39236613"/>
      <w:bookmarkStart w:id="172" w:name="_Toc43376269"/>
      <w:bookmarkStart w:id="173" w:name="_Toc37865012"/>
      <w:bookmarkStart w:id="174" w:name="_Toc39236614"/>
      <w:bookmarkStart w:id="175" w:name="_Toc43376270"/>
      <w:bookmarkStart w:id="176" w:name="_Toc37865013"/>
      <w:bookmarkStart w:id="177" w:name="_Toc39236615"/>
      <w:bookmarkStart w:id="178" w:name="_Toc43376271"/>
      <w:bookmarkStart w:id="179" w:name="_Toc37865014"/>
      <w:bookmarkStart w:id="180" w:name="_Toc39236616"/>
      <w:bookmarkStart w:id="181" w:name="_Toc43376272"/>
      <w:bookmarkStart w:id="182" w:name="_Toc37865015"/>
      <w:bookmarkStart w:id="183" w:name="_Toc39236617"/>
      <w:bookmarkStart w:id="184" w:name="_Toc43376273"/>
      <w:bookmarkStart w:id="185" w:name="_Toc37865016"/>
      <w:bookmarkStart w:id="186" w:name="_Toc39236618"/>
      <w:bookmarkStart w:id="187" w:name="_Toc43376274"/>
      <w:bookmarkStart w:id="188" w:name="_Toc37865017"/>
      <w:bookmarkStart w:id="189" w:name="_Toc39236619"/>
      <w:bookmarkStart w:id="190" w:name="_Toc43376275"/>
      <w:bookmarkStart w:id="191" w:name="_Toc37865018"/>
      <w:bookmarkStart w:id="192" w:name="_Toc39236620"/>
      <w:bookmarkStart w:id="193" w:name="_Toc43376276"/>
      <w:bookmarkStart w:id="194" w:name="_Toc37865019"/>
      <w:bookmarkStart w:id="195" w:name="_Toc39236621"/>
      <w:bookmarkStart w:id="196" w:name="_Toc43376277"/>
      <w:bookmarkStart w:id="197" w:name="_Toc37865020"/>
      <w:bookmarkStart w:id="198" w:name="_Toc39236622"/>
      <w:bookmarkStart w:id="199" w:name="_Toc43376278"/>
      <w:bookmarkStart w:id="200" w:name="_Toc37865023"/>
      <w:bookmarkStart w:id="201" w:name="_Toc39236625"/>
      <w:bookmarkStart w:id="202" w:name="_Toc43376281"/>
      <w:bookmarkStart w:id="203" w:name="_Toc122531222"/>
      <w:bookmarkStart w:id="204" w:name="_Hlk510888339"/>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AB1059">
        <w:rPr>
          <w:rFonts w:ascii="Tahoma" w:hAnsi="Tahoma" w:cs="Tahoma"/>
        </w:rPr>
        <w:t>Uniform Europees Aanbestedingsdocument</w:t>
      </w:r>
      <w:bookmarkEnd w:id="203"/>
    </w:p>
    <w:p w14:paraId="7ABACB81" w14:textId="2B01DE11" w:rsidR="00DF1274" w:rsidRDefault="00141715" w:rsidP="000123A7">
      <w:pPr>
        <w:autoSpaceDE w:val="0"/>
        <w:autoSpaceDN w:val="0"/>
        <w:adjustRightInd w:val="0"/>
        <w:spacing w:line="276" w:lineRule="auto"/>
        <w:jc w:val="both"/>
        <w:rPr>
          <w:rFonts w:ascii="Tahoma" w:hAnsi="Tahoma" w:cs="Tahoma"/>
          <w:szCs w:val="19"/>
        </w:rPr>
      </w:pPr>
      <w:bookmarkStart w:id="205" w:name="_Hlk4320901"/>
      <w:bookmarkStart w:id="206" w:name="_Hlk47609837"/>
      <w:r w:rsidRPr="00141715">
        <w:rPr>
          <w:rFonts w:ascii="Tahoma" w:hAnsi="Tahoma" w:cs="Tahoma"/>
          <w:szCs w:val="19"/>
        </w:rPr>
        <w:t>Inschrijver dient de</w:t>
      </w:r>
      <w:r w:rsidRPr="00141715">
        <w:rPr>
          <w:rFonts w:ascii="Tahoma" w:hAnsi="Tahoma" w:cs="Tahoma"/>
          <w:b/>
          <w:bCs/>
          <w:szCs w:val="19"/>
        </w:rPr>
        <w:t xml:space="preserve"> Bijlage </w:t>
      </w:r>
      <w:r w:rsidR="00BC38F0">
        <w:rPr>
          <w:rFonts w:ascii="Tahoma" w:hAnsi="Tahoma" w:cs="Tahoma"/>
          <w:b/>
          <w:bCs/>
          <w:szCs w:val="19"/>
        </w:rPr>
        <w:t>5</w:t>
      </w:r>
      <w:r w:rsidRPr="00141715">
        <w:rPr>
          <w:rFonts w:ascii="Tahoma" w:hAnsi="Tahoma" w:cs="Tahoma"/>
          <w:b/>
          <w:bCs/>
          <w:szCs w:val="19"/>
        </w:rPr>
        <w:t xml:space="preserve"> - UEA </w:t>
      </w:r>
      <w:r w:rsidR="001D10B8" w:rsidRPr="001D10B8">
        <w:rPr>
          <w:rFonts w:ascii="Tahoma" w:hAnsi="Tahoma" w:cs="Tahoma"/>
          <w:b/>
          <w:bCs/>
          <w:szCs w:val="19"/>
        </w:rPr>
        <w:t xml:space="preserve">Hotel-, vergader- en trainingsaccommodaties </w:t>
      </w:r>
      <w:r w:rsidRPr="00141715">
        <w:rPr>
          <w:rFonts w:ascii="Tahoma" w:hAnsi="Tahoma" w:cs="Tahoma"/>
          <w:szCs w:val="19"/>
        </w:rPr>
        <w:t xml:space="preserve">volledig in te vullen en rechtsgeldig te ondertekenen. In het geval van een samenwerkingsverband geldt dit voor alle deelnemende ondernemingen. Het niet (rechtsgeldig) ondertekenen, het niet volledig invullen en/of het aanbrengen van wijzigingen in de </w:t>
      </w:r>
      <w:r w:rsidRPr="00141715">
        <w:rPr>
          <w:rFonts w:ascii="Tahoma" w:hAnsi="Tahoma" w:cs="Tahoma"/>
          <w:b/>
          <w:bCs/>
          <w:szCs w:val="19"/>
        </w:rPr>
        <w:t xml:space="preserve">Bijlage </w:t>
      </w:r>
      <w:r w:rsidR="00BC38F0">
        <w:rPr>
          <w:rFonts w:ascii="Tahoma" w:hAnsi="Tahoma" w:cs="Tahoma"/>
          <w:b/>
          <w:bCs/>
          <w:szCs w:val="19"/>
        </w:rPr>
        <w:t>5</w:t>
      </w:r>
      <w:r w:rsidRPr="00141715">
        <w:rPr>
          <w:rFonts w:ascii="Tahoma" w:hAnsi="Tahoma" w:cs="Tahoma"/>
          <w:b/>
          <w:bCs/>
          <w:szCs w:val="19"/>
        </w:rPr>
        <w:t xml:space="preserve"> - UEA </w:t>
      </w:r>
      <w:r w:rsidR="00C75824" w:rsidRPr="00C75824">
        <w:rPr>
          <w:rFonts w:ascii="Tahoma" w:hAnsi="Tahoma" w:cs="Tahoma"/>
          <w:b/>
          <w:bCs/>
          <w:szCs w:val="19"/>
        </w:rPr>
        <w:t xml:space="preserve">Hotel-, vergader- en trainingsaccommodaties </w:t>
      </w:r>
      <w:r w:rsidRPr="00141715">
        <w:rPr>
          <w:rFonts w:ascii="Tahoma" w:hAnsi="Tahoma" w:cs="Tahoma"/>
          <w:szCs w:val="19"/>
        </w:rPr>
        <w:t>leidt tot een ongeldige inschrijving.</w:t>
      </w:r>
    </w:p>
    <w:p w14:paraId="42E9EF4A" w14:textId="77777777" w:rsidR="00141715" w:rsidRPr="00AB1059" w:rsidRDefault="00141715" w:rsidP="000123A7">
      <w:pPr>
        <w:autoSpaceDE w:val="0"/>
        <w:autoSpaceDN w:val="0"/>
        <w:adjustRightInd w:val="0"/>
        <w:spacing w:line="276" w:lineRule="auto"/>
        <w:jc w:val="both"/>
        <w:rPr>
          <w:rFonts w:ascii="Tahoma" w:hAnsi="Tahoma" w:cs="Tahoma"/>
          <w:szCs w:val="19"/>
        </w:rPr>
      </w:pPr>
    </w:p>
    <w:p w14:paraId="4918FDE5" w14:textId="7FA28D12" w:rsidR="00DF1274" w:rsidRPr="00AB1059" w:rsidRDefault="00DF1274" w:rsidP="00DF1274">
      <w:pPr>
        <w:autoSpaceDE w:val="0"/>
        <w:autoSpaceDN w:val="0"/>
        <w:adjustRightInd w:val="0"/>
        <w:spacing w:line="276" w:lineRule="auto"/>
        <w:jc w:val="both"/>
        <w:rPr>
          <w:rFonts w:ascii="Tahoma" w:hAnsi="Tahoma" w:cs="Tahoma"/>
          <w:szCs w:val="19"/>
        </w:rPr>
      </w:pPr>
      <w:bookmarkStart w:id="207" w:name="_Hlk37776369"/>
      <w:bookmarkStart w:id="208" w:name="_Hlk39055881"/>
      <w:r w:rsidRPr="00AB1059">
        <w:rPr>
          <w:rFonts w:ascii="Tahoma" w:hAnsi="Tahoma" w:cs="Tahoma"/>
          <w:szCs w:val="19"/>
        </w:rPr>
        <w:t>O</w:t>
      </w:r>
      <w:r w:rsidR="000123A7" w:rsidRPr="00AB1059">
        <w:rPr>
          <w:rFonts w:ascii="Tahoma" w:hAnsi="Tahoma" w:cs="Tahoma"/>
          <w:szCs w:val="19"/>
        </w:rPr>
        <w:t>nderaannemers type I alsmede derde(n) waarop een beroep wordt gedaan inzake de financiële en economische draagkracht</w:t>
      </w:r>
      <w:bookmarkEnd w:id="207"/>
      <w:r w:rsidRPr="00AB1059">
        <w:rPr>
          <w:rFonts w:ascii="Tahoma" w:hAnsi="Tahoma" w:cs="Tahoma"/>
          <w:szCs w:val="19"/>
        </w:rPr>
        <w:t xml:space="preserve"> </w:t>
      </w:r>
      <w:r w:rsidR="00EB6F08" w:rsidRPr="00AB1059">
        <w:rPr>
          <w:rFonts w:ascii="Tahoma" w:hAnsi="Tahoma" w:cs="Tahoma"/>
          <w:szCs w:val="19"/>
        </w:rPr>
        <w:t xml:space="preserve">(tenzij er van deze derde een verklaring conform artikel 2:403 lid 1 </w:t>
      </w:r>
      <w:r w:rsidR="00EB6F08" w:rsidRPr="00AB1059">
        <w:rPr>
          <w:rFonts w:ascii="Tahoma" w:hAnsi="Tahoma" w:cs="Tahoma"/>
          <w:szCs w:val="19"/>
        </w:rPr>
        <w:lastRenderedPageBreak/>
        <w:t xml:space="preserve">sub f </w:t>
      </w:r>
      <w:r w:rsidR="00495F02" w:rsidRPr="00AB1059">
        <w:rPr>
          <w:rFonts w:ascii="Tahoma" w:hAnsi="Tahoma" w:cs="Tahoma"/>
          <w:szCs w:val="19"/>
        </w:rPr>
        <w:t>BW</w:t>
      </w:r>
      <w:r w:rsidR="00EB6F08" w:rsidRPr="00AB1059">
        <w:rPr>
          <w:rFonts w:ascii="Tahoma" w:hAnsi="Tahoma" w:cs="Tahoma"/>
          <w:szCs w:val="19"/>
        </w:rPr>
        <w:t xml:space="preserve"> wordt overlegd) </w:t>
      </w:r>
      <w:r w:rsidRPr="00AB1059">
        <w:rPr>
          <w:rFonts w:ascii="Tahoma" w:hAnsi="Tahoma" w:cs="Tahoma"/>
          <w:szCs w:val="19"/>
        </w:rPr>
        <w:t xml:space="preserve">dienen eveneens </w:t>
      </w:r>
      <w:r w:rsidR="00141715" w:rsidRPr="00141715">
        <w:rPr>
          <w:rFonts w:ascii="Tahoma" w:hAnsi="Tahoma" w:cs="Tahoma"/>
          <w:szCs w:val="19"/>
          <w:lang w:val="nl" w:eastAsia="nl-NL"/>
        </w:rPr>
        <w:t>de</w:t>
      </w:r>
      <w:r w:rsidR="00141715">
        <w:rPr>
          <w:rFonts w:ascii="Tahoma" w:hAnsi="Tahoma" w:cs="Tahoma"/>
          <w:color w:val="C00000"/>
          <w:szCs w:val="19"/>
          <w:lang w:val="nl" w:eastAsia="nl-NL"/>
        </w:rPr>
        <w:t xml:space="preserve"> </w:t>
      </w:r>
      <w:r w:rsidR="00141715" w:rsidRPr="00141715">
        <w:rPr>
          <w:rFonts w:ascii="Tahoma" w:hAnsi="Tahoma" w:cs="Tahoma"/>
          <w:b/>
          <w:bCs/>
          <w:szCs w:val="19"/>
        </w:rPr>
        <w:t xml:space="preserve">Bijlage </w:t>
      </w:r>
      <w:r w:rsidR="00BC38F0">
        <w:rPr>
          <w:rFonts w:ascii="Tahoma" w:hAnsi="Tahoma" w:cs="Tahoma"/>
          <w:b/>
          <w:bCs/>
          <w:szCs w:val="19"/>
        </w:rPr>
        <w:t>5</w:t>
      </w:r>
      <w:r w:rsidR="00141715" w:rsidRPr="00141715">
        <w:rPr>
          <w:rFonts w:ascii="Tahoma" w:hAnsi="Tahoma" w:cs="Tahoma"/>
          <w:b/>
          <w:bCs/>
          <w:szCs w:val="19"/>
        </w:rPr>
        <w:t xml:space="preserve"> - UEA </w:t>
      </w:r>
      <w:r w:rsidR="00C75824" w:rsidRPr="00C75824">
        <w:rPr>
          <w:rFonts w:ascii="Tahoma" w:hAnsi="Tahoma" w:cs="Tahoma"/>
          <w:b/>
          <w:bCs/>
          <w:szCs w:val="19"/>
        </w:rPr>
        <w:t xml:space="preserve">Hotel-, vergader- en trainingsaccommodaties </w:t>
      </w:r>
      <w:r w:rsidRPr="00AB1059">
        <w:rPr>
          <w:rFonts w:ascii="Tahoma" w:hAnsi="Tahoma" w:cs="Tahoma"/>
          <w:szCs w:val="19"/>
          <w:lang w:val="nl" w:eastAsia="nl-NL"/>
        </w:rPr>
        <w:t>volledig in te vullen, rechtsgeldig te ondertekenen en bij inschrijving in te dienen</w:t>
      </w:r>
      <w:r w:rsidRPr="00AB1059">
        <w:rPr>
          <w:rFonts w:ascii="Tahoma" w:hAnsi="Tahoma" w:cs="Tahoma"/>
          <w:szCs w:val="19"/>
        </w:rPr>
        <w:t xml:space="preserve">. </w:t>
      </w:r>
    </w:p>
    <w:p w14:paraId="75E278B2" w14:textId="143225B6" w:rsidR="000123A7" w:rsidRPr="00AB1059" w:rsidRDefault="00DF1274" w:rsidP="000123A7">
      <w:pPr>
        <w:autoSpaceDE w:val="0"/>
        <w:autoSpaceDN w:val="0"/>
        <w:adjustRightInd w:val="0"/>
        <w:spacing w:line="276" w:lineRule="auto"/>
        <w:jc w:val="both"/>
        <w:rPr>
          <w:rFonts w:ascii="Tahoma" w:hAnsi="Tahoma" w:cs="Tahoma"/>
          <w:szCs w:val="19"/>
          <w:lang w:val="nl" w:eastAsia="nl-NL"/>
        </w:rPr>
      </w:pPr>
      <w:r w:rsidRPr="00AB1059">
        <w:rPr>
          <w:rFonts w:ascii="Tahoma" w:hAnsi="Tahoma" w:cs="Tahoma"/>
          <w:szCs w:val="19"/>
        </w:rPr>
        <w:t xml:space="preserve">Het niet rechtsgeldig ondertekenen, het niet volledig invullen en/of het aanbrengen van wijzigingen in </w:t>
      </w:r>
      <w:r w:rsidR="00454C9D" w:rsidRPr="00AB1059">
        <w:rPr>
          <w:rFonts w:ascii="Tahoma" w:hAnsi="Tahoma" w:cs="Tahoma"/>
          <w:szCs w:val="19"/>
        </w:rPr>
        <w:t>het</w:t>
      </w:r>
      <w:r w:rsidRPr="00AB1059">
        <w:rPr>
          <w:rFonts w:ascii="Tahoma" w:hAnsi="Tahoma" w:cs="Tahoma"/>
          <w:szCs w:val="19"/>
        </w:rPr>
        <w:t xml:space="preserve"> UEA leidt tot een ongeldige inschrijving.</w:t>
      </w:r>
    </w:p>
    <w:bookmarkEnd w:id="205"/>
    <w:bookmarkEnd w:id="208"/>
    <w:p w14:paraId="120C8B82" w14:textId="1D6B1B3C" w:rsidR="00664875" w:rsidRPr="00AB1059" w:rsidRDefault="00664875" w:rsidP="00E73323">
      <w:pPr>
        <w:spacing w:line="276" w:lineRule="auto"/>
        <w:contextualSpacing/>
        <w:jc w:val="both"/>
        <w:rPr>
          <w:rFonts w:ascii="Tahoma" w:hAnsi="Tahoma" w:cs="Tahoma"/>
          <w:szCs w:val="19"/>
        </w:rPr>
      </w:pPr>
    </w:p>
    <w:p w14:paraId="1D2D8B8F" w14:textId="77777777" w:rsidR="00454C9D" w:rsidRPr="00AB1059" w:rsidRDefault="00454C9D" w:rsidP="00454C9D">
      <w:pPr>
        <w:pStyle w:val="7Opsomming"/>
        <w:numPr>
          <w:ilvl w:val="0"/>
          <w:numId w:val="0"/>
        </w:numPr>
        <w:spacing w:line="276" w:lineRule="auto"/>
        <w:ind w:left="284" w:hanging="284"/>
        <w:jc w:val="both"/>
        <w:rPr>
          <w:rFonts w:ascii="Tahoma" w:hAnsi="Tahoma" w:cs="Tahoma"/>
          <w:u w:val="single"/>
          <w:lang w:eastAsia="nl-NL"/>
        </w:rPr>
      </w:pPr>
      <w:r w:rsidRPr="00AB1059">
        <w:rPr>
          <w:rFonts w:ascii="Tahoma" w:hAnsi="Tahoma" w:cs="Tahoma"/>
          <w:u w:val="single"/>
          <w:lang w:eastAsia="nl-NL"/>
        </w:rPr>
        <w:t>Bij inschrijving te overleggen bewijsstukken inschrijver</w:t>
      </w:r>
    </w:p>
    <w:p w14:paraId="5A19DF91" w14:textId="2F9B455B" w:rsidR="00454C9D" w:rsidRPr="00AB1059" w:rsidRDefault="00CC2927" w:rsidP="008424BD">
      <w:pPr>
        <w:pStyle w:val="7Opsomming"/>
        <w:numPr>
          <w:ilvl w:val="0"/>
          <w:numId w:val="16"/>
        </w:numPr>
        <w:spacing w:line="276" w:lineRule="auto"/>
        <w:jc w:val="both"/>
        <w:rPr>
          <w:rFonts w:ascii="Tahoma" w:hAnsi="Tahoma" w:cs="Tahoma"/>
          <w:lang w:eastAsia="nl-NL"/>
        </w:rPr>
      </w:pPr>
      <w:r>
        <w:t xml:space="preserve">Volledig ingevuld, niet gewijzigd en rechtsgeldig ondertekende </w:t>
      </w:r>
      <w:r w:rsidRPr="00141715">
        <w:rPr>
          <w:rFonts w:ascii="Tahoma" w:hAnsi="Tahoma" w:cs="Tahoma"/>
          <w:b/>
          <w:bCs/>
          <w:szCs w:val="19"/>
        </w:rPr>
        <w:t xml:space="preserve">Bijlage </w:t>
      </w:r>
      <w:r w:rsidR="00BC38F0">
        <w:rPr>
          <w:rFonts w:ascii="Tahoma" w:hAnsi="Tahoma" w:cs="Tahoma"/>
          <w:b/>
          <w:bCs/>
          <w:szCs w:val="19"/>
        </w:rPr>
        <w:t>5</w:t>
      </w:r>
      <w:r w:rsidRPr="00141715">
        <w:rPr>
          <w:rFonts w:ascii="Tahoma" w:hAnsi="Tahoma" w:cs="Tahoma"/>
          <w:b/>
          <w:bCs/>
          <w:szCs w:val="19"/>
        </w:rPr>
        <w:t xml:space="preserve"> - UEA </w:t>
      </w:r>
      <w:r w:rsidR="00C75824" w:rsidRPr="00C75824">
        <w:rPr>
          <w:rFonts w:ascii="Tahoma" w:hAnsi="Tahoma" w:cs="Tahoma"/>
          <w:b/>
          <w:bCs/>
          <w:szCs w:val="19"/>
        </w:rPr>
        <w:t>Hotel-, vergader- en trainingsaccommodaties</w:t>
      </w:r>
    </w:p>
    <w:p w14:paraId="2DA2920C" w14:textId="37AB96CD" w:rsidR="00454C9D" w:rsidRPr="00AB1059" w:rsidRDefault="00454C9D" w:rsidP="00454C9D">
      <w:pPr>
        <w:pStyle w:val="7Opsomming"/>
        <w:numPr>
          <w:ilvl w:val="0"/>
          <w:numId w:val="0"/>
        </w:numPr>
        <w:spacing w:line="276" w:lineRule="auto"/>
        <w:ind w:left="284" w:hanging="284"/>
        <w:jc w:val="both"/>
        <w:rPr>
          <w:rFonts w:ascii="Tahoma" w:hAnsi="Tahoma" w:cs="Tahoma"/>
          <w:lang w:eastAsia="nl-NL"/>
        </w:rPr>
      </w:pPr>
    </w:p>
    <w:p w14:paraId="50C99E11" w14:textId="77777777" w:rsidR="00454C9D" w:rsidRPr="00AB1059" w:rsidRDefault="00454C9D" w:rsidP="00454C9D">
      <w:pPr>
        <w:pStyle w:val="7Opsomming"/>
        <w:numPr>
          <w:ilvl w:val="0"/>
          <w:numId w:val="0"/>
        </w:numPr>
        <w:spacing w:line="276" w:lineRule="auto"/>
        <w:ind w:left="284" w:hanging="284"/>
        <w:jc w:val="both"/>
        <w:rPr>
          <w:rFonts w:ascii="Tahoma" w:hAnsi="Tahoma" w:cs="Tahoma"/>
          <w:i/>
          <w:iCs/>
          <w:lang w:eastAsia="nl-NL"/>
        </w:rPr>
      </w:pPr>
      <w:r w:rsidRPr="00AB1059">
        <w:rPr>
          <w:rFonts w:ascii="Tahoma" w:hAnsi="Tahoma" w:cs="Tahoma"/>
          <w:i/>
          <w:iCs/>
          <w:lang w:eastAsia="nl-NL"/>
        </w:rPr>
        <w:t>In te vullen onderdelen inschrijver:</w:t>
      </w:r>
    </w:p>
    <w:p w14:paraId="61C1C57F"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 A, B, C en D (gegevens ondernemer)</w:t>
      </w:r>
    </w:p>
    <w:p w14:paraId="61C27260"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A en B (verplichte uitsluitingsgronden)</w:t>
      </w:r>
    </w:p>
    <w:p w14:paraId="7BAAB386"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C (facultatieve uitsluitingsgronden)</w:t>
      </w:r>
    </w:p>
    <w:p w14:paraId="5EB61609"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IV (geschiktheidseisen)</w:t>
      </w:r>
    </w:p>
    <w:p w14:paraId="0A7848F0"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 xml:space="preserve">Deel VI (naam en functie rechtsgeldig vertegenwoordiger)  </w:t>
      </w:r>
    </w:p>
    <w:p w14:paraId="4392E7B8" w14:textId="77777777" w:rsidR="00454C9D" w:rsidRPr="00AB1059" w:rsidRDefault="00454C9D" w:rsidP="00454C9D">
      <w:pPr>
        <w:pStyle w:val="7Opsomming"/>
        <w:numPr>
          <w:ilvl w:val="0"/>
          <w:numId w:val="0"/>
        </w:numPr>
        <w:spacing w:line="276" w:lineRule="auto"/>
        <w:ind w:left="284" w:hanging="284"/>
        <w:jc w:val="both"/>
        <w:rPr>
          <w:rFonts w:ascii="Tahoma" w:hAnsi="Tahoma" w:cs="Tahoma"/>
          <w:lang w:eastAsia="nl-NL"/>
        </w:rPr>
      </w:pPr>
    </w:p>
    <w:p w14:paraId="75D05116" w14:textId="0FD77BFD" w:rsidR="00454C9D" w:rsidRPr="00AB1059" w:rsidRDefault="00454C9D" w:rsidP="00454C9D">
      <w:pPr>
        <w:pStyle w:val="7Opsomming"/>
        <w:numPr>
          <w:ilvl w:val="0"/>
          <w:numId w:val="0"/>
        </w:numPr>
        <w:spacing w:line="276" w:lineRule="auto"/>
        <w:ind w:left="284" w:hanging="284"/>
        <w:jc w:val="both"/>
        <w:rPr>
          <w:rFonts w:ascii="Tahoma" w:hAnsi="Tahoma" w:cs="Tahoma"/>
          <w:u w:val="single"/>
          <w:lang w:eastAsia="nl-NL"/>
        </w:rPr>
      </w:pPr>
      <w:r w:rsidRPr="00AB1059">
        <w:rPr>
          <w:rFonts w:ascii="Tahoma" w:hAnsi="Tahoma" w:cs="Tahoma"/>
          <w:u w:val="single"/>
          <w:lang w:eastAsia="nl-NL"/>
        </w:rPr>
        <w:t xml:space="preserve">Bij inschrijving te overleggen bewijsstukken </w:t>
      </w:r>
      <w:r w:rsidR="00276D39" w:rsidRPr="00AB1059">
        <w:rPr>
          <w:rFonts w:ascii="Tahoma" w:hAnsi="Tahoma" w:cs="Tahoma"/>
          <w:u w:val="single"/>
          <w:lang w:eastAsia="nl-NL"/>
        </w:rPr>
        <w:t>o</w:t>
      </w:r>
      <w:r w:rsidRPr="00AB1059">
        <w:rPr>
          <w:rFonts w:ascii="Tahoma" w:hAnsi="Tahoma" w:cs="Tahoma"/>
          <w:u w:val="single"/>
          <w:lang w:eastAsia="nl-NL"/>
        </w:rPr>
        <w:t>nderaannemer type I:</w:t>
      </w:r>
    </w:p>
    <w:p w14:paraId="196C1AD5" w14:textId="5DDFFB72" w:rsidR="00CC2927" w:rsidRPr="00AB1059" w:rsidRDefault="00CC2927" w:rsidP="008424BD">
      <w:pPr>
        <w:pStyle w:val="7Opsomming"/>
        <w:numPr>
          <w:ilvl w:val="0"/>
          <w:numId w:val="16"/>
        </w:numPr>
        <w:spacing w:line="276" w:lineRule="auto"/>
        <w:jc w:val="both"/>
        <w:rPr>
          <w:rFonts w:ascii="Tahoma" w:hAnsi="Tahoma" w:cs="Tahoma"/>
          <w:lang w:eastAsia="nl-NL"/>
        </w:rPr>
      </w:pPr>
      <w:r>
        <w:t xml:space="preserve">Volledig ingevuld, niet gewijzigd en rechtsgeldig ondertekende </w:t>
      </w:r>
      <w:r w:rsidRPr="00141715">
        <w:rPr>
          <w:rFonts w:ascii="Tahoma" w:hAnsi="Tahoma" w:cs="Tahoma"/>
          <w:b/>
          <w:bCs/>
          <w:szCs w:val="19"/>
        </w:rPr>
        <w:t xml:space="preserve">Bijlage </w:t>
      </w:r>
      <w:r w:rsidR="00BC38F0">
        <w:rPr>
          <w:rFonts w:ascii="Tahoma" w:hAnsi="Tahoma" w:cs="Tahoma"/>
          <w:b/>
          <w:bCs/>
          <w:szCs w:val="19"/>
        </w:rPr>
        <w:t>5</w:t>
      </w:r>
      <w:r w:rsidRPr="00141715">
        <w:rPr>
          <w:rFonts w:ascii="Tahoma" w:hAnsi="Tahoma" w:cs="Tahoma"/>
          <w:b/>
          <w:bCs/>
          <w:szCs w:val="19"/>
        </w:rPr>
        <w:t xml:space="preserve"> - UEA </w:t>
      </w:r>
      <w:r w:rsidR="00C75824" w:rsidRPr="00C75824">
        <w:rPr>
          <w:rFonts w:ascii="Tahoma" w:hAnsi="Tahoma" w:cs="Tahoma"/>
          <w:b/>
          <w:bCs/>
          <w:szCs w:val="19"/>
        </w:rPr>
        <w:t xml:space="preserve">Hotel-, vergader- en trainingsaccommodaties </w:t>
      </w:r>
    </w:p>
    <w:p w14:paraId="3474697B" w14:textId="634E2A41" w:rsidR="00454C9D" w:rsidRPr="00CC2927" w:rsidRDefault="00454C9D">
      <w:pPr>
        <w:pStyle w:val="7Opsomming"/>
        <w:numPr>
          <w:ilvl w:val="0"/>
          <w:numId w:val="0"/>
        </w:numPr>
        <w:spacing w:line="276" w:lineRule="auto"/>
        <w:ind w:left="284" w:hanging="284"/>
        <w:jc w:val="both"/>
        <w:rPr>
          <w:rFonts w:ascii="Tahoma" w:hAnsi="Tahoma" w:cs="Tahoma"/>
          <w:lang w:eastAsia="nl-NL"/>
        </w:rPr>
      </w:pPr>
    </w:p>
    <w:p w14:paraId="70FF7457" w14:textId="77777777" w:rsidR="00454C9D" w:rsidRPr="00AB1059" w:rsidRDefault="00454C9D" w:rsidP="00454C9D">
      <w:pPr>
        <w:pStyle w:val="7Opsomming"/>
        <w:numPr>
          <w:ilvl w:val="0"/>
          <w:numId w:val="0"/>
        </w:numPr>
        <w:spacing w:line="276" w:lineRule="auto"/>
        <w:ind w:left="284" w:hanging="284"/>
        <w:jc w:val="both"/>
        <w:rPr>
          <w:rFonts w:ascii="Tahoma" w:hAnsi="Tahoma" w:cs="Tahoma"/>
          <w:i/>
          <w:iCs/>
          <w:lang w:eastAsia="nl-NL"/>
        </w:rPr>
      </w:pPr>
      <w:r w:rsidRPr="00AB1059">
        <w:rPr>
          <w:rFonts w:ascii="Tahoma" w:hAnsi="Tahoma" w:cs="Tahoma"/>
          <w:i/>
          <w:iCs/>
          <w:lang w:eastAsia="nl-NL"/>
        </w:rPr>
        <w:t>In te vullen onderdelen onderaannemer type I:</w:t>
      </w:r>
    </w:p>
    <w:p w14:paraId="131F1396"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 A en B (gegevens ondernemer)</w:t>
      </w:r>
    </w:p>
    <w:p w14:paraId="2A3F1D36"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A en B (verplichte uitsluitingsgronden)</w:t>
      </w:r>
    </w:p>
    <w:p w14:paraId="5250718A"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C (facultatieve uitsluitingsgronden)</w:t>
      </w:r>
    </w:p>
    <w:p w14:paraId="73209B90"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IV (geschiktheidseisen)</w:t>
      </w:r>
    </w:p>
    <w:p w14:paraId="44FCDAC0"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 xml:space="preserve">Deel VI (naam en functie rechtsgeldig vertegenwoordiger)  </w:t>
      </w:r>
    </w:p>
    <w:p w14:paraId="3360BFE8" w14:textId="77777777" w:rsidR="00454C9D" w:rsidRPr="00AB1059" w:rsidRDefault="00454C9D" w:rsidP="00454C9D">
      <w:pPr>
        <w:pStyle w:val="7Opsomming"/>
        <w:numPr>
          <w:ilvl w:val="0"/>
          <w:numId w:val="0"/>
        </w:numPr>
        <w:spacing w:line="276" w:lineRule="auto"/>
        <w:jc w:val="both"/>
        <w:rPr>
          <w:rFonts w:ascii="Tahoma" w:hAnsi="Tahoma" w:cs="Tahoma"/>
          <w:lang w:eastAsia="nl-NL"/>
        </w:rPr>
      </w:pPr>
    </w:p>
    <w:p w14:paraId="21AEFE0D" w14:textId="4F5647F5" w:rsidR="00454C9D" w:rsidRPr="00AB1059" w:rsidRDefault="00454C9D" w:rsidP="00454C9D">
      <w:pPr>
        <w:pStyle w:val="7Opsomming"/>
        <w:numPr>
          <w:ilvl w:val="0"/>
          <w:numId w:val="0"/>
        </w:numPr>
        <w:spacing w:line="276" w:lineRule="auto"/>
        <w:jc w:val="both"/>
        <w:rPr>
          <w:rFonts w:ascii="Tahoma" w:hAnsi="Tahoma" w:cs="Tahoma"/>
          <w:u w:val="single"/>
          <w:lang w:eastAsia="nl-NL"/>
        </w:rPr>
      </w:pPr>
      <w:r w:rsidRPr="00AB1059">
        <w:rPr>
          <w:rFonts w:ascii="Tahoma" w:hAnsi="Tahoma" w:cs="Tahoma"/>
          <w:u w:val="single"/>
          <w:lang w:eastAsia="nl-NL"/>
        </w:rPr>
        <w:t>Bij inschrijving te overleggen bewijsstukken derde waarop een beroep wordt gedaan inzake de financiële en economische draagkracht waarvan geen 403-verklaring wordt ingediend:</w:t>
      </w:r>
    </w:p>
    <w:p w14:paraId="154533E1" w14:textId="3C3F796D" w:rsidR="00454C9D" w:rsidRPr="00CC2927" w:rsidRDefault="00CC2927" w:rsidP="008424BD">
      <w:pPr>
        <w:pStyle w:val="7Opsomming"/>
        <w:numPr>
          <w:ilvl w:val="0"/>
          <w:numId w:val="16"/>
        </w:numPr>
        <w:spacing w:line="276" w:lineRule="auto"/>
        <w:jc w:val="both"/>
        <w:rPr>
          <w:rFonts w:ascii="Tahoma" w:hAnsi="Tahoma" w:cs="Tahoma"/>
          <w:lang w:eastAsia="nl-NL"/>
        </w:rPr>
      </w:pPr>
      <w:r>
        <w:t xml:space="preserve">Volledig ingevuld, niet gewijzigd en rechtsgeldig ondertekende </w:t>
      </w:r>
      <w:r w:rsidRPr="00141715">
        <w:rPr>
          <w:rFonts w:ascii="Tahoma" w:hAnsi="Tahoma" w:cs="Tahoma"/>
          <w:b/>
          <w:bCs/>
          <w:szCs w:val="19"/>
        </w:rPr>
        <w:t xml:space="preserve">Bijlage </w:t>
      </w:r>
      <w:r w:rsidR="00BC38F0">
        <w:rPr>
          <w:rFonts w:ascii="Tahoma" w:hAnsi="Tahoma" w:cs="Tahoma"/>
          <w:b/>
          <w:bCs/>
          <w:szCs w:val="19"/>
        </w:rPr>
        <w:t>5</w:t>
      </w:r>
      <w:r w:rsidRPr="00141715">
        <w:rPr>
          <w:rFonts w:ascii="Tahoma" w:hAnsi="Tahoma" w:cs="Tahoma"/>
          <w:b/>
          <w:bCs/>
          <w:szCs w:val="19"/>
        </w:rPr>
        <w:t xml:space="preserve"> - UEA </w:t>
      </w:r>
      <w:r w:rsidR="00C75824" w:rsidRPr="00C75824">
        <w:rPr>
          <w:rFonts w:ascii="Tahoma" w:hAnsi="Tahoma" w:cs="Tahoma"/>
          <w:b/>
          <w:bCs/>
          <w:szCs w:val="19"/>
        </w:rPr>
        <w:t xml:space="preserve">Hotel-, vergader- en trainingsaccommodaties </w:t>
      </w:r>
    </w:p>
    <w:p w14:paraId="399B8DF1" w14:textId="77777777" w:rsidR="00454C9D" w:rsidRPr="00AB1059" w:rsidRDefault="00454C9D" w:rsidP="00454C9D">
      <w:pPr>
        <w:pStyle w:val="7Opsomming"/>
        <w:numPr>
          <w:ilvl w:val="0"/>
          <w:numId w:val="0"/>
        </w:numPr>
        <w:spacing w:line="276" w:lineRule="auto"/>
        <w:jc w:val="both"/>
        <w:rPr>
          <w:rFonts w:ascii="Tahoma" w:hAnsi="Tahoma" w:cs="Tahoma"/>
          <w:lang w:eastAsia="nl-NL"/>
        </w:rPr>
      </w:pPr>
    </w:p>
    <w:p w14:paraId="1FA1241B" w14:textId="3C135DA4" w:rsidR="00454C9D" w:rsidRPr="00AB1059" w:rsidRDefault="00454C9D" w:rsidP="00454C9D">
      <w:pPr>
        <w:pStyle w:val="7Opsomming"/>
        <w:numPr>
          <w:ilvl w:val="0"/>
          <w:numId w:val="0"/>
        </w:numPr>
        <w:spacing w:line="276" w:lineRule="auto"/>
        <w:jc w:val="both"/>
        <w:rPr>
          <w:rFonts w:ascii="Tahoma" w:hAnsi="Tahoma" w:cs="Tahoma"/>
          <w:i/>
          <w:iCs/>
          <w:lang w:eastAsia="nl-NL"/>
        </w:rPr>
      </w:pPr>
      <w:r w:rsidRPr="00AB1059">
        <w:rPr>
          <w:rFonts w:ascii="Tahoma" w:hAnsi="Tahoma" w:cs="Tahoma"/>
          <w:i/>
          <w:iCs/>
          <w:lang w:eastAsia="nl-NL"/>
        </w:rPr>
        <w:t>In te vullen onderdelen derde waarop een beroep wordt gedaan inzake de financiële en economische draagkracht waarvan geen 403-verklaring wordt ingediend:</w:t>
      </w:r>
    </w:p>
    <w:p w14:paraId="03F2D337"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 A en B (gegevens ondernemer)</w:t>
      </w:r>
    </w:p>
    <w:p w14:paraId="159D8953"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A en B (verplichte uitsluitingsgronden)</w:t>
      </w:r>
    </w:p>
    <w:p w14:paraId="57A9EC4C"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Deel III C (facultatieve uitsluitingsgronden)</w:t>
      </w:r>
    </w:p>
    <w:p w14:paraId="2CDB13D3" w14:textId="77777777" w:rsidR="00454C9D" w:rsidRPr="00AB1059" w:rsidRDefault="00454C9D" w:rsidP="00454C9D">
      <w:pPr>
        <w:pStyle w:val="7Opsomming"/>
        <w:spacing w:line="276" w:lineRule="auto"/>
        <w:jc w:val="both"/>
        <w:rPr>
          <w:rFonts w:ascii="Tahoma" w:hAnsi="Tahoma" w:cs="Tahoma"/>
          <w:lang w:eastAsia="nl-NL"/>
        </w:rPr>
      </w:pPr>
      <w:r w:rsidRPr="00AB1059">
        <w:rPr>
          <w:rFonts w:ascii="Tahoma" w:hAnsi="Tahoma" w:cs="Tahoma"/>
          <w:lang w:eastAsia="nl-NL"/>
        </w:rPr>
        <w:t xml:space="preserve">Deel VI (naam en functie rechtsgeldig vertegenwoordiger)  </w:t>
      </w:r>
    </w:p>
    <w:p w14:paraId="31009B8D" w14:textId="47A9BEF3" w:rsidR="00454C9D" w:rsidRPr="00AB1059" w:rsidRDefault="00454C9D" w:rsidP="00E73323">
      <w:pPr>
        <w:spacing w:line="276" w:lineRule="auto"/>
        <w:contextualSpacing/>
        <w:jc w:val="both"/>
        <w:rPr>
          <w:rFonts w:ascii="Tahoma" w:hAnsi="Tahoma" w:cs="Tahoma"/>
          <w:szCs w:val="19"/>
        </w:rPr>
      </w:pPr>
    </w:p>
    <w:p w14:paraId="0650A983" w14:textId="77777777" w:rsidR="00B51617" w:rsidRPr="00AB1059" w:rsidRDefault="00B51617" w:rsidP="008424BD">
      <w:pPr>
        <w:pStyle w:val="Kop2"/>
        <w:rPr>
          <w:rFonts w:ascii="Tahoma" w:hAnsi="Tahoma" w:cs="Tahoma"/>
        </w:rPr>
      </w:pPr>
      <w:bookmarkStart w:id="209" w:name="_Toc480280387"/>
      <w:bookmarkStart w:id="210" w:name="_Toc122531223"/>
      <w:bookmarkStart w:id="211" w:name="_Hlk510888436"/>
      <w:bookmarkEnd w:id="204"/>
      <w:r w:rsidRPr="00AB1059">
        <w:rPr>
          <w:rFonts w:ascii="Tahoma" w:hAnsi="Tahoma" w:cs="Tahoma"/>
        </w:rPr>
        <w:lastRenderedPageBreak/>
        <w:t>Uitsluitingsgronden</w:t>
      </w:r>
      <w:bookmarkEnd w:id="209"/>
      <w:bookmarkEnd w:id="210"/>
      <w:r w:rsidRPr="00AB1059">
        <w:rPr>
          <w:rFonts w:ascii="Tahoma" w:hAnsi="Tahoma" w:cs="Tahoma"/>
        </w:rPr>
        <w:t xml:space="preserve"> </w:t>
      </w:r>
    </w:p>
    <w:p w14:paraId="528921AB" w14:textId="462F382F" w:rsidR="0069791D" w:rsidRPr="00AB1059" w:rsidRDefault="00324E12" w:rsidP="0069791D">
      <w:pPr>
        <w:spacing w:line="276" w:lineRule="auto"/>
        <w:jc w:val="both"/>
        <w:rPr>
          <w:rFonts w:ascii="Tahoma" w:hAnsi="Tahoma" w:cs="Tahoma"/>
          <w:szCs w:val="19"/>
        </w:rPr>
      </w:pPr>
      <w:bookmarkStart w:id="212" w:name="_Hlk37776711"/>
      <w:r w:rsidRPr="00AB1059">
        <w:rPr>
          <w:rFonts w:ascii="Tahoma" w:hAnsi="Tahoma" w:cs="Tahoma"/>
          <w:szCs w:val="19"/>
        </w:rPr>
        <w:t>Inschrijver</w:t>
      </w:r>
      <w:r w:rsidR="0069791D" w:rsidRPr="00AB1059">
        <w:rPr>
          <w:rFonts w:ascii="Tahoma" w:hAnsi="Tahoma" w:cs="Tahoma"/>
          <w:szCs w:val="19"/>
        </w:rPr>
        <w:t xml:space="preserve"> verklaart door </w:t>
      </w:r>
      <w:r w:rsidR="005944F0" w:rsidRPr="00AB1059">
        <w:rPr>
          <w:rFonts w:ascii="Tahoma" w:hAnsi="Tahoma" w:cs="Tahoma"/>
          <w:szCs w:val="19"/>
        </w:rPr>
        <w:t xml:space="preserve">ondertekening van </w:t>
      </w:r>
      <w:r w:rsidR="00E57B27" w:rsidRPr="00AB1059">
        <w:rPr>
          <w:rFonts w:ascii="Tahoma" w:hAnsi="Tahoma" w:cs="Tahoma"/>
          <w:szCs w:val="19"/>
        </w:rPr>
        <w:t>het</w:t>
      </w:r>
      <w:r w:rsidR="0069791D" w:rsidRPr="00AB1059">
        <w:rPr>
          <w:rFonts w:ascii="Tahoma" w:hAnsi="Tahoma" w:cs="Tahoma"/>
          <w:szCs w:val="19"/>
        </w:rPr>
        <w:t xml:space="preserve"> UEA</w:t>
      </w:r>
      <w:r w:rsidR="00E57B27" w:rsidRPr="00AB1059">
        <w:rPr>
          <w:rFonts w:ascii="Tahoma" w:hAnsi="Tahoma" w:cs="Tahoma"/>
          <w:szCs w:val="19"/>
        </w:rPr>
        <w:t xml:space="preserve"> </w:t>
      </w:r>
      <w:r w:rsidR="0069791D" w:rsidRPr="00AB1059">
        <w:rPr>
          <w:rFonts w:ascii="Tahoma" w:hAnsi="Tahoma" w:cs="Tahoma"/>
          <w:szCs w:val="19"/>
        </w:rPr>
        <w:t>dat gedurende de aanbestedingsprocedure en de uitvoering van de opdracht geen van de daarin g</w:t>
      </w:r>
      <w:r w:rsidRPr="00AB1059">
        <w:rPr>
          <w:rFonts w:ascii="Tahoma" w:hAnsi="Tahoma" w:cs="Tahoma"/>
          <w:szCs w:val="19"/>
        </w:rPr>
        <w:t>eselecteerde</w:t>
      </w:r>
      <w:r w:rsidR="0069791D" w:rsidRPr="00AB1059">
        <w:rPr>
          <w:rFonts w:ascii="Tahoma" w:hAnsi="Tahoma" w:cs="Tahoma"/>
          <w:szCs w:val="19"/>
        </w:rPr>
        <w:t xml:space="preserve"> uitsluitingsgronden op </w:t>
      </w:r>
      <w:r w:rsidR="006A76DA" w:rsidRPr="00AB1059">
        <w:rPr>
          <w:rFonts w:ascii="Tahoma" w:hAnsi="Tahoma" w:cs="Tahoma"/>
          <w:szCs w:val="19"/>
        </w:rPr>
        <w:t>haar</w:t>
      </w:r>
      <w:r w:rsidR="00E57B27" w:rsidRPr="00AB1059">
        <w:rPr>
          <w:rFonts w:ascii="Tahoma" w:hAnsi="Tahoma" w:cs="Tahoma"/>
          <w:szCs w:val="19"/>
        </w:rPr>
        <w:t xml:space="preserve"> </w:t>
      </w:r>
      <w:r w:rsidR="0069791D" w:rsidRPr="00AB1059">
        <w:rPr>
          <w:rFonts w:ascii="Tahoma" w:hAnsi="Tahoma" w:cs="Tahoma"/>
          <w:szCs w:val="19"/>
        </w:rPr>
        <w:t>van toepassing zijn.</w:t>
      </w:r>
      <w:r w:rsidR="00E57B27" w:rsidRPr="00AB1059">
        <w:rPr>
          <w:rFonts w:ascii="Tahoma" w:hAnsi="Tahoma" w:cs="Tahoma"/>
          <w:szCs w:val="19"/>
        </w:rPr>
        <w:t xml:space="preserve"> </w:t>
      </w:r>
      <w:bookmarkStart w:id="213" w:name="_Hlk37865233"/>
      <w:r w:rsidR="00E57B27" w:rsidRPr="00AB1059">
        <w:rPr>
          <w:rFonts w:ascii="Tahoma" w:hAnsi="Tahoma" w:cs="Tahoma"/>
          <w:szCs w:val="19"/>
        </w:rPr>
        <w:t xml:space="preserve">Een </w:t>
      </w:r>
      <w:r w:rsidR="00E57B27" w:rsidRPr="00AB1059">
        <w:rPr>
          <w:rFonts w:ascii="Tahoma" w:hAnsi="Tahoma" w:cs="Tahoma"/>
          <w:color w:val="000000"/>
          <w:szCs w:val="19"/>
        </w:rPr>
        <w:t xml:space="preserve">onderaannemer type I, en een derde waarop een beroep wordt gedaan inzake de </w:t>
      </w:r>
      <w:r w:rsidR="00CD5C8F" w:rsidRPr="00AB1059">
        <w:rPr>
          <w:rFonts w:ascii="Tahoma" w:hAnsi="Tahoma" w:cs="Tahoma"/>
          <w:color w:val="000000"/>
          <w:szCs w:val="19"/>
        </w:rPr>
        <w:t>financiële en</w:t>
      </w:r>
      <w:r w:rsidR="00E57B27" w:rsidRPr="00AB1059">
        <w:rPr>
          <w:rFonts w:ascii="Tahoma" w:hAnsi="Tahoma" w:cs="Tahoma"/>
          <w:color w:val="000000"/>
          <w:szCs w:val="19"/>
        </w:rPr>
        <w:t xml:space="preserve"> economische draagkracht </w:t>
      </w:r>
      <w:r w:rsidR="00CD5C8F" w:rsidRPr="00AB1059">
        <w:rPr>
          <w:rFonts w:ascii="Tahoma" w:hAnsi="Tahoma" w:cs="Tahoma"/>
          <w:color w:val="000000"/>
          <w:szCs w:val="19"/>
        </w:rPr>
        <w:t xml:space="preserve">(tenzij er van deze derde een verklaring conform artikel 2:403 lid 1 sub f </w:t>
      </w:r>
      <w:r w:rsidR="008208CE" w:rsidRPr="00AB1059">
        <w:rPr>
          <w:rFonts w:ascii="Tahoma" w:hAnsi="Tahoma" w:cs="Tahoma"/>
          <w:color w:val="000000"/>
          <w:szCs w:val="19"/>
        </w:rPr>
        <w:t>BW</w:t>
      </w:r>
      <w:r w:rsidR="00CD5C8F" w:rsidRPr="00AB1059">
        <w:rPr>
          <w:rFonts w:ascii="Tahoma" w:hAnsi="Tahoma" w:cs="Tahoma"/>
          <w:color w:val="000000"/>
          <w:szCs w:val="19"/>
        </w:rPr>
        <w:t xml:space="preserve"> wordt overlegd) </w:t>
      </w:r>
      <w:r w:rsidR="00E57B27" w:rsidRPr="00AB1059">
        <w:rPr>
          <w:rFonts w:ascii="Tahoma" w:hAnsi="Tahoma" w:cs="Tahoma"/>
          <w:color w:val="000000"/>
          <w:szCs w:val="19"/>
        </w:rPr>
        <w:t>verklaart dit eveneens middels het UEA.</w:t>
      </w:r>
      <w:bookmarkEnd w:id="213"/>
    </w:p>
    <w:p w14:paraId="32228198" w14:textId="77777777" w:rsidR="0069791D" w:rsidRPr="00AB1059" w:rsidRDefault="0069791D" w:rsidP="00A54EB8">
      <w:pPr>
        <w:rPr>
          <w:rFonts w:ascii="Tahoma" w:hAnsi="Tahoma" w:cs="Tahoma"/>
          <w:szCs w:val="19"/>
        </w:rPr>
      </w:pPr>
    </w:p>
    <w:p w14:paraId="21876BA6" w14:textId="3C2A62E6" w:rsidR="002F090E" w:rsidRPr="00AB1059" w:rsidRDefault="00E57B27" w:rsidP="002F090E">
      <w:pPr>
        <w:spacing w:line="276" w:lineRule="auto"/>
        <w:jc w:val="both"/>
        <w:rPr>
          <w:rFonts w:ascii="Tahoma" w:hAnsi="Tahoma" w:cs="Tahoma"/>
          <w:color w:val="000000"/>
          <w:szCs w:val="19"/>
          <w:shd w:val="clear" w:color="auto" w:fill="FFFFFF"/>
        </w:rPr>
      </w:pPr>
      <w:bookmarkStart w:id="214" w:name="_Hlk37865252"/>
      <w:r w:rsidRPr="00AB1059">
        <w:rPr>
          <w:rFonts w:ascii="Tahoma" w:hAnsi="Tahoma" w:cs="Tahoma"/>
          <w:color w:val="000000"/>
          <w:szCs w:val="19"/>
        </w:rPr>
        <w:t xml:space="preserve">Indien één of meer uitsluitingsgronden op de inschrijver, op een onderaannemer type I of een derde waarop een beroep wordt gedaan inzake de </w:t>
      </w:r>
      <w:r w:rsidR="00CD5C8F" w:rsidRPr="00AB1059">
        <w:rPr>
          <w:rFonts w:ascii="Tahoma" w:hAnsi="Tahoma" w:cs="Tahoma"/>
          <w:color w:val="000000"/>
          <w:szCs w:val="19"/>
        </w:rPr>
        <w:t>financiële en</w:t>
      </w:r>
      <w:r w:rsidRPr="00AB1059">
        <w:rPr>
          <w:rFonts w:ascii="Tahoma" w:hAnsi="Tahoma" w:cs="Tahoma"/>
          <w:color w:val="000000"/>
          <w:szCs w:val="19"/>
        </w:rPr>
        <w:t xml:space="preserve"> economische draagkracht van toepassing zijn</w:t>
      </w:r>
      <w:r w:rsidR="005758BC" w:rsidRPr="00AB1059">
        <w:rPr>
          <w:rFonts w:ascii="Tahoma" w:hAnsi="Tahoma" w:cs="Tahoma"/>
          <w:color w:val="000000"/>
          <w:szCs w:val="19"/>
        </w:rPr>
        <w:t>,</w:t>
      </w:r>
      <w:r w:rsidRPr="00AB1059">
        <w:rPr>
          <w:rFonts w:ascii="Tahoma" w:hAnsi="Tahoma" w:cs="Tahoma"/>
          <w:color w:val="000000"/>
          <w:szCs w:val="19"/>
        </w:rPr>
        <w:t xml:space="preserve"> </w:t>
      </w:r>
      <w:r w:rsidR="002F090E" w:rsidRPr="00AB1059">
        <w:rPr>
          <w:rFonts w:ascii="Tahoma" w:hAnsi="Tahoma" w:cs="Tahoma"/>
          <w:szCs w:val="19"/>
        </w:rPr>
        <w:t xml:space="preserve">stelt de aanbestedende dienst </w:t>
      </w:r>
      <w:r w:rsidRPr="00AB1059">
        <w:rPr>
          <w:rFonts w:ascii="Tahoma" w:hAnsi="Tahoma" w:cs="Tahoma"/>
          <w:szCs w:val="19"/>
        </w:rPr>
        <w:t>inschrijver</w:t>
      </w:r>
      <w:r w:rsidR="002F090E" w:rsidRPr="00AB1059">
        <w:rPr>
          <w:rFonts w:ascii="Tahoma" w:hAnsi="Tahoma" w:cs="Tahoma"/>
          <w:szCs w:val="19"/>
        </w:rPr>
        <w:t xml:space="preserve"> in de gelegenheid te bewijzen dat er voldoende vertrouwenwekkende maatregelen zijn genomen om de </w:t>
      </w:r>
      <w:r w:rsidR="002F090E" w:rsidRPr="00AB1059">
        <w:rPr>
          <w:rFonts w:ascii="Tahoma" w:hAnsi="Tahoma" w:cs="Tahoma"/>
          <w:color w:val="000000"/>
          <w:szCs w:val="19"/>
          <w:shd w:val="clear" w:color="auto" w:fill="FFFFFF"/>
        </w:rPr>
        <w:t xml:space="preserve">betrouwbaarheid aan te tonen. </w:t>
      </w:r>
      <w:bookmarkEnd w:id="214"/>
      <w:r w:rsidR="002F090E" w:rsidRPr="00AB1059">
        <w:rPr>
          <w:rFonts w:ascii="Tahoma" w:hAnsi="Tahoma" w:cs="Tahoma"/>
          <w:color w:val="000000"/>
          <w:szCs w:val="19"/>
          <w:shd w:val="clear" w:color="auto" w:fill="FFFFFF"/>
        </w:rPr>
        <w:t>Indien de aanbestedende dienst dat bewijs toereikend acht, is er sprake van een geldig</w:t>
      </w:r>
      <w:r w:rsidRPr="00AB1059">
        <w:rPr>
          <w:rFonts w:ascii="Tahoma" w:hAnsi="Tahoma" w:cs="Tahoma"/>
          <w:color w:val="000000"/>
          <w:szCs w:val="19"/>
          <w:shd w:val="clear" w:color="auto" w:fill="FFFFFF"/>
        </w:rPr>
        <w:t>e</w:t>
      </w:r>
      <w:r w:rsidR="002F090E" w:rsidRPr="00AB1059">
        <w:rPr>
          <w:rFonts w:ascii="Tahoma" w:hAnsi="Tahoma" w:cs="Tahoma"/>
          <w:color w:val="000000"/>
          <w:szCs w:val="19"/>
          <w:shd w:val="clear" w:color="auto" w:fill="FFFFFF"/>
        </w:rPr>
        <w:t xml:space="preserve"> </w:t>
      </w:r>
      <w:r w:rsidRPr="00AB1059">
        <w:rPr>
          <w:rFonts w:ascii="Tahoma" w:hAnsi="Tahoma" w:cs="Tahoma"/>
          <w:color w:val="000000"/>
          <w:szCs w:val="19"/>
          <w:shd w:val="clear" w:color="auto" w:fill="FFFFFF"/>
        </w:rPr>
        <w:t>inschrijving</w:t>
      </w:r>
      <w:r w:rsidR="002F090E" w:rsidRPr="00AB1059">
        <w:rPr>
          <w:rFonts w:ascii="Tahoma" w:hAnsi="Tahoma" w:cs="Tahoma"/>
          <w:color w:val="000000"/>
          <w:szCs w:val="19"/>
          <w:shd w:val="clear" w:color="auto" w:fill="FFFFFF"/>
        </w:rPr>
        <w:t>. In alle andere gevallen is er sprake van een ongeldig</w:t>
      </w:r>
      <w:r w:rsidRPr="00AB1059">
        <w:rPr>
          <w:rFonts w:ascii="Tahoma" w:hAnsi="Tahoma" w:cs="Tahoma"/>
          <w:color w:val="000000"/>
          <w:szCs w:val="19"/>
          <w:shd w:val="clear" w:color="auto" w:fill="FFFFFF"/>
        </w:rPr>
        <w:t>e</w:t>
      </w:r>
      <w:r w:rsidR="002F090E" w:rsidRPr="00AB1059">
        <w:rPr>
          <w:rFonts w:ascii="Tahoma" w:hAnsi="Tahoma" w:cs="Tahoma"/>
          <w:color w:val="000000"/>
          <w:szCs w:val="19"/>
          <w:shd w:val="clear" w:color="auto" w:fill="FFFFFF"/>
        </w:rPr>
        <w:t xml:space="preserve"> </w:t>
      </w:r>
      <w:r w:rsidRPr="00AB1059">
        <w:rPr>
          <w:rFonts w:ascii="Tahoma" w:hAnsi="Tahoma" w:cs="Tahoma"/>
          <w:color w:val="000000"/>
          <w:szCs w:val="19"/>
          <w:shd w:val="clear" w:color="auto" w:fill="FFFFFF"/>
        </w:rPr>
        <w:t>inschrijving</w:t>
      </w:r>
      <w:r w:rsidR="002F090E" w:rsidRPr="00AB1059">
        <w:rPr>
          <w:rFonts w:ascii="Tahoma" w:hAnsi="Tahoma" w:cs="Tahoma"/>
          <w:color w:val="000000"/>
          <w:szCs w:val="19"/>
          <w:shd w:val="clear" w:color="auto" w:fill="FFFFFF"/>
        </w:rPr>
        <w:t>.</w:t>
      </w:r>
    </w:p>
    <w:p w14:paraId="2D25B3FE" w14:textId="1A76D864" w:rsidR="00A13B38" w:rsidRPr="00AB1059" w:rsidRDefault="00A13B38" w:rsidP="00402390">
      <w:pPr>
        <w:pStyle w:val="7Opsomming"/>
        <w:numPr>
          <w:ilvl w:val="0"/>
          <w:numId w:val="0"/>
        </w:numPr>
        <w:spacing w:line="276" w:lineRule="auto"/>
        <w:ind w:left="284" w:hanging="284"/>
        <w:jc w:val="both"/>
        <w:rPr>
          <w:rFonts w:ascii="Tahoma" w:hAnsi="Tahoma" w:cs="Tahoma"/>
          <w:lang w:eastAsia="nl-NL"/>
        </w:rPr>
      </w:pPr>
      <w:bookmarkStart w:id="215" w:name="_Hlk47613379"/>
      <w:bookmarkEnd w:id="212"/>
    </w:p>
    <w:p w14:paraId="343643E4" w14:textId="58FFD387" w:rsidR="00A13B38" w:rsidRPr="00AB1059" w:rsidRDefault="00A13B38" w:rsidP="00A13B38">
      <w:pPr>
        <w:pStyle w:val="7Opsomming"/>
        <w:numPr>
          <w:ilvl w:val="0"/>
          <w:numId w:val="0"/>
        </w:numPr>
        <w:spacing w:line="276" w:lineRule="auto"/>
        <w:jc w:val="both"/>
        <w:rPr>
          <w:rFonts w:ascii="Tahoma" w:hAnsi="Tahoma" w:cs="Tahoma"/>
          <w:u w:val="single"/>
          <w:lang w:eastAsia="nl-NL"/>
        </w:rPr>
      </w:pPr>
      <w:r w:rsidRPr="00AB1059">
        <w:rPr>
          <w:rFonts w:ascii="Tahoma" w:hAnsi="Tahoma" w:cs="Tahoma"/>
          <w:u w:val="single"/>
          <w:lang w:eastAsia="nl-NL"/>
        </w:rPr>
        <w:t>Inschrijver dient voor alle ondernemers waarvoor een UEA, of een 403-verklaring wordt ingediend de volgende bewijsstukken op eerste verzoek te overleggen:</w:t>
      </w:r>
    </w:p>
    <w:p w14:paraId="20D763C3" w14:textId="77777777" w:rsidR="00A13B38" w:rsidRPr="00AB1059" w:rsidRDefault="00A13B38" w:rsidP="00A13B38">
      <w:pPr>
        <w:pStyle w:val="7Opsomming"/>
        <w:numPr>
          <w:ilvl w:val="0"/>
          <w:numId w:val="0"/>
        </w:numPr>
        <w:spacing w:line="276" w:lineRule="auto"/>
        <w:ind w:left="284" w:hanging="284"/>
        <w:jc w:val="both"/>
        <w:rPr>
          <w:rFonts w:ascii="Tahoma" w:hAnsi="Tahoma" w:cs="Tahoma"/>
          <w:lang w:eastAsia="nl-NL"/>
        </w:rPr>
      </w:pPr>
    </w:p>
    <w:p w14:paraId="021AF2D4" w14:textId="77777777" w:rsidR="00A13B38" w:rsidRPr="00AB1059" w:rsidRDefault="00A13B38" w:rsidP="00A13B38">
      <w:pPr>
        <w:pStyle w:val="7Opsomming"/>
        <w:numPr>
          <w:ilvl w:val="0"/>
          <w:numId w:val="0"/>
        </w:numPr>
        <w:spacing w:line="276" w:lineRule="auto"/>
        <w:ind w:left="284" w:hanging="284"/>
        <w:jc w:val="both"/>
        <w:rPr>
          <w:rFonts w:ascii="Tahoma" w:hAnsi="Tahoma" w:cs="Tahoma"/>
          <w:i/>
          <w:iCs/>
          <w:lang w:eastAsia="nl-NL"/>
        </w:rPr>
      </w:pPr>
      <w:r w:rsidRPr="00AB1059">
        <w:rPr>
          <w:rFonts w:ascii="Tahoma" w:hAnsi="Tahoma" w:cs="Tahoma"/>
          <w:i/>
          <w:iCs/>
          <w:lang w:eastAsia="nl-NL"/>
        </w:rPr>
        <w:t>Ondernemer(s) waarvoor een UEA wordt ingediend:</w:t>
      </w:r>
    </w:p>
    <w:p w14:paraId="5EE27153" w14:textId="5C4E6391" w:rsidR="00A13B38" w:rsidRPr="00AB1059" w:rsidRDefault="00A13B38" w:rsidP="00A13B38">
      <w:pPr>
        <w:pStyle w:val="7Opsomming"/>
        <w:spacing w:line="276" w:lineRule="auto"/>
        <w:jc w:val="both"/>
        <w:rPr>
          <w:rFonts w:ascii="Tahoma" w:hAnsi="Tahoma" w:cs="Tahoma"/>
          <w:lang w:eastAsia="nl-NL"/>
        </w:rPr>
      </w:pPr>
      <w:r w:rsidRPr="00AB1059">
        <w:rPr>
          <w:rFonts w:ascii="Tahoma" w:hAnsi="Tahoma" w:cs="Tahoma"/>
          <w:lang w:eastAsia="nl-NL"/>
        </w:rPr>
        <w:t xml:space="preserve">Een door het Ministerie van Justitie en Veiligheid afgegeven </w:t>
      </w:r>
      <w:r w:rsidRPr="00AB1059">
        <w:rPr>
          <w:rFonts w:ascii="Tahoma" w:hAnsi="Tahoma" w:cs="Tahoma"/>
          <w:u w:val="single"/>
          <w:lang w:eastAsia="nl-NL"/>
        </w:rPr>
        <w:t>Gedragsverklaring Aanbesteden,</w:t>
      </w:r>
      <w:r w:rsidRPr="00AB1059">
        <w:rPr>
          <w:rFonts w:ascii="Tahoma" w:hAnsi="Tahoma" w:cs="Tahoma"/>
          <w:lang w:eastAsia="nl-NL"/>
        </w:rPr>
        <w:t xml:space="preserve"> als bedoeld in 4.1 </w:t>
      </w:r>
      <w:proofErr w:type="spellStart"/>
      <w:r w:rsidRPr="00AB1059">
        <w:rPr>
          <w:rFonts w:ascii="Tahoma" w:hAnsi="Tahoma" w:cs="Tahoma"/>
          <w:lang w:eastAsia="nl-NL"/>
        </w:rPr>
        <w:t>Aw</w:t>
      </w:r>
      <w:proofErr w:type="spellEnd"/>
      <w:r w:rsidRPr="00AB1059">
        <w:rPr>
          <w:rFonts w:ascii="Tahoma" w:hAnsi="Tahoma" w:cs="Tahoma"/>
          <w:lang w:eastAsia="nl-NL"/>
        </w:rPr>
        <w:t xml:space="preserve"> 2012, die op datum van indiening van de inschrijving niet ouder is dan 24 maanden;</w:t>
      </w:r>
    </w:p>
    <w:p w14:paraId="302273D8" w14:textId="0E835F9C" w:rsidR="00A13B38" w:rsidRPr="00AB1059" w:rsidRDefault="00A13B38" w:rsidP="00A13B38">
      <w:pPr>
        <w:pStyle w:val="7Opsomming"/>
        <w:spacing w:line="276" w:lineRule="auto"/>
        <w:jc w:val="both"/>
        <w:rPr>
          <w:rFonts w:ascii="Tahoma" w:hAnsi="Tahoma" w:cs="Tahoma"/>
          <w:lang w:eastAsia="nl-NL"/>
        </w:rPr>
      </w:pPr>
      <w:r w:rsidRPr="00AB1059">
        <w:rPr>
          <w:rFonts w:ascii="Tahoma" w:hAnsi="Tahoma" w:cs="Tahoma"/>
          <w:lang w:eastAsia="nl-NL"/>
        </w:rPr>
        <w:t xml:space="preserve">Een </w:t>
      </w:r>
      <w:r w:rsidRPr="00AB1059">
        <w:rPr>
          <w:rFonts w:ascii="Tahoma" w:hAnsi="Tahoma" w:cs="Tahoma"/>
          <w:u w:val="single"/>
          <w:lang w:eastAsia="nl-NL"/>
        </w:rPr>
        <w:t>verklaring van de Belastingdienst</w:t>
      </w:r>
      <w:r w:rsidRPr="00AB1059">
        <w:rPr>
          <w:rFonts w:ascii="Tahoma" w:hAnsi="Tahoma" w:cs="Tahoma"/>
          <w:lang w:eastAsia="nl-NL"/>
        </w:rPr>
        <w:t xml:space="preserve"> waaruit blijkt dat </w:t>
      </w:r>
      <w:r w:rsidR="00495ED3" w:rsidRPr="00AB1059">
        <w:rPr>
          <w:rFonts w:ascii="Tahoma" w:hAnsi="Tahoma" w:cs="Tahoma"/>
          <w:lang w:eastAsia="nl-NL"/>
        </w:rPr>
        <w:t>ondernemer</w:t>
      </w:r>
      <w:r w:rsidR="00A93649" w:rsidRPr="00AB1059">
        <w:rPr>
          <w:rFonts w:ascii="Tahoma" w:hAnsi="Tahoma" w:cs="Tahoma"/>
          <w:lang w:eastAsia="nl-NL"/>
        </w:rPr>
        <w:t xml:space="preserve"> </w:t>
      </w:r>
      <w:r w:rsidRPr="00AB1059">
        <w:rPr>
          <w:rFonts w:ascii="Tahoma" w:hAnsi="Tahoma" w:cs="Tahoma"/>
          <w:lang w:eastAsia="nl-NL"/>
        </w:rPr>
        <w:t>voldoet aan zijn verplichtingen tot betaling van belastingen of sociale zekerheidspremies, die op de datum van indiening van de inschrijving niet ouder is dan zes maanden.</w:t>
      </w:r>
    </w:p>
    <w:p w14:paraId="6D4B14BE" w14:textId="6A7FBEC3" w:rsidR="00A13B38" w:rsidRPr="00AB1059" w:rsidRDefault="00A13B38" w:rsidP="00A13B38">
      <w:pPr>
        <w:pStyle w:val="7Opsomming"/>
        <w:numPr>
          <w:ilvl w:val="0"/>
          <w:numId w:val="0"/>
        </w:numPr>
        <w:spacing w:line="276" w:lineRule="auto"/>
        <w:jc w:val="both"/>
        <w:rPr>
          <w:rFonts w:ascii="Tahoma" w:hAnsi="Tahoma" w:cs="Tahoma"/>
          <w:lang w:eastAsia="nl-NL"/>
        </w:rPr>
      </w:pPr>
    </w:p>
    <w:p w14:paraId="33DE1882" w14:textId="77777777" w:rsidR="00A13B38" w:rsidRPr="00AB1059" w:rsidRDefault="00A13B38" w:rsidP="00A13B38">
      <w:pPr>
        <w:pStyle w:val="7Opsomming"/>
        <w:numPr>
          <w:ilvl w:val="0"/>
          <w:numId w:val="0"/>
        </w:numPr>
        <w:spacing w:line="276" w:lineRule="auto"/>
        <w:ind w:left="284" w:hanging="284"/>
        <w:jc w:val="both"/>
        <w:rPr>
          <w:rFonts w:ascii="Tahoma" w:hAnsi="Tahoma" w:cs="Tahoma"/>
          <w:i/>
          <w:iCs/>
          <w:lang w:eastAsia="nl-NL"/>
        </w:rPr>
      </w:pPr>
      <w:r w:rsidRPr="00AB1059">
        <w:rPr>
          <w:rFonts w:ascii="Tahoma" w:hAnsi="Tahoma" w:cs="Tahoma"/>
          <w:i/>
          <w:iCs/>
          <w:lang w:eastAsia="nl-NL"/>
        </w:rPr>
        <w:t>Ondernemer(s) waarvoor een 403-verklaring wordt ingediend</w:t>
      </w:r>
    </w:p>
    <w:p w14:paraId="6A5EF90F" w14:textId="77777777" w:rsidR="00A13B38" w:rsidRPr="00AB1059" w:rsidRDefault="00A13B38" w:rsidP="00A13B38">
      <w:pPr>
        <w:pStyle w:val="7Opsomming"/>
        <w:spacing w:line="276" w:lineRule="auto"/>
        <w:jc w:val="both"/>
        <w:rPr>
          <w:rFonts w:ascii="Tahoma" w:hAnsi="Tahoma" w:cs="Tahoma"/>
          <w:lang w:eastAsia="nl-NL"/>
        </w:rPr>
      </w:pPr>
      <w:r w:rsidRPr="00AB1059">
        <w:rPr>
          <w:rFonts w:ascii="Tahoma" w:hAnsi="Tahoma" w:cs="Tahoma"/>
          <w:lang w:eastAsia="nl-NL"/>
        </w:rPr>
        <w:t xml:space="preserve">Een door het Ministerie van Justitie en Veiligheid afgegeven Gedragsverklaring Aanbesteden, als bedoeld in 4.1 </w:t>
      </w:r>
      <w:proofErr w:type="spellStart"/>
      <w:r w:rsidRPr="00AB1059">
        <w:rPr>
          <w:rFonts w:ascii="Tahoma" w:hAnsi="Tahoma" w:cs="Tahoma"/>
          <w:lang w:eastAsia="nl-NL"/>
        </w:rPr>
        <w:t>Aw</w:t>
      </w:r>
      <w:proofErr w:type="spellEnd"/>
      <w:r w:rsidRPr="00AB1059">
        <w:rPr>
          <w:rFonts w:ascii="Tahoma" w:hAnsi="Tahoma" w:cs="Tahoma"/>
          <w:lang w:eastAsia="nl-NL"/>
        </w:rPr>
        <w:t xml:space="preserve"> 2012, die op datum van indiening van de inschrijving niet ouder is dan 24 maanden.</w:t>
      </w:r>
    </w:p>
    <w:p w14:paraId="699926C4" w14:textId="77777777" w:rsidR="00A13B38" w:rsidRPr="00AB1059" w:rsidRDefault="00A13B38" w:rsidP="00A13B38">
      <w:pPr>
        <w:pStyle w:val="7Opsomming"/>
        <w:numPr>
          <w:ilvl w:val="0"/>
          <w:numId w:val="0"/>
        </w:numPr>
        <w:spacing w:line="276" w:lineRule="auto"/>
        <w:jc w:val="both"/>
        <w:rPr>
          <w:rFonts w:ascii="Tahoma" w:hAnsi="Tahoma" w:cs="Tahoma"/>
          <w:lang w:eastAsia="nl-NL"/>
        </w:rPr>
      </w:pPr>
    </w:p>
    <w:p w14:paraId="58859960" w14:textId="41C6257E" w:rsidR="00A13B38" w:rsidRPr="00AB1059" w:rsidRDefault="00A13B38" w:rsidP="00A13B38">
      <w:pPr>
        <w:pStyle w:val="7Opsomming"/>
        <w:numPr>
          <w:ilvl w:val="0"/>
          <w:numId w:val="0"/>
        </w:numPr>
        <w:spacing w:line="276" w:lineRule="auto"/>
        <w:jc w:val="both"/>
        <w:rPr>
          <w:rFonts w:ascii="Tahoma" w:hAnsi="Tahoma" w:cs="Tahoma"/>
          <w:lang w:eastAsia="nl-NL"/>
        </w:rPr>
      </w:pPr>
      <w:r w:rsidRPr="00AB1059">
        <w:rPr>
          <w:rFonts w:ascii="Tahoma" w:hAnsi="Tahoma" w:cs="Tahoma"/>
          <w:b/>
          <w:bCs/>
          <w:lang w:eastAsia="nl-NL"/>
        </w:rPr>
        <w:t>Let op:</w:t>
      </w:r>
      <w:r w:rsidRPr="00AB1059">
        <w:rPr>
          <w:rFonts w:ascii="Tahoma" w:hAnsi="Tahoma" w:cs="Tahoma"/>
          <w:lang w:eastAsia="nl-NL"/>
        </w:rPr>
        <w:t xml:space="preserve"> Inschrijver dient rekening te houden met de behandeltermijn van de officiële instanties die de bewijsstukken inzake de uitsluitingsgronden afgeven!</w:t>
      </w:r>
    </w:p>
    <w:p w14:paraId="1859EB6B" w14:textId="1600F7E2" w:rsidR="00A13B38" w:rsidRPr="00AB1059" w:rsidRDefault="00A13B38" w:rsidP="00A13B38">
      <w:pPr>
        <w:pStyle w:val="7Opsomming"/>
        <w:spacing w:line="276" w:lineRule="auto"/>
        <w:jc w:val="both"/>
        <w:rPr>
          <w:rFonts w:ascii="Tahoma" w:hAnsi="Tahoma" w:cs="Tahoma"/>
          <w:lang w:eastAsia="nl-NL"/>
        </w:rPr>
      </w:pPr>
      <w:r w:rsidRPr="00AB1059">
        <w:rPr>
          <w:rFonts w:ascii="Tahoma" w:hAnsi="Tahoma" w:cs="Tahoma"/>
          <w:u w:val="single"/>
          <w:lang w:eastAsia="nl-NL"/>
        </w:rPr>
        <w:t>Gedragsverklaring aanbesteden</w:t>
      </w:r>
      <w:r w:rsidRPr="00AB1059">
        <w:rPr>
          <w:rFonts w:ascii="Tahoma" w:hAnsi="Tahoma" w:cs="Tahoma"/>
          <w:lang w:eastAsia="nl-NL"/>
        </w:rPr>
        <w:t xml:space="preserve">: Officiële instantie in Nederland: Dienst </w:t>
      </w:r>
      <w:proofErr w:type="spellStart"/>
      <w:r w:rsidRPr="00AB1059">
        <w:rPr>
          <w:rFonts w:ascii="Tahoma" w:hAnsi="Tahoma" w:cs="Tahoma"/>
          <w:lang w:eastAsia="nl-NL"/>
        </w:rPr>
        <w:t>Justis</w:t>
      </w:r>
      <w:proofErr w:type="spellEnd"/>
      <w:r w:rsidRPr="00AB1059">
        <w:rPr>
          <w:rFonts w:ascii="Tahoma" w:hAnsi="Tahoma" w:cs="Tahoma"/>
          <w:lang w:eastAsia="nl-NL"/>
        </w:rPr>
        <w:t xml:space="preserve">/COVOG van het Ministerie van </w:t>
      </w:r>
      <w:r w:rsidR="00257C7B" w:rsidRPr="00AB1059">
        <w:rPr>
          <w:rFonts w:ascii="Tahoma" w:hAnsi="Tahoma" w:cs="Tahoma"/>
          <w:lang w:eastAsia="nl-NL"/>
        </w:rPr>
        <w:t xml:space="preserve">Justitie en </w:t>
      </w:r>
      <w:r w:rsidRPr="00AB1059">
        <w:rPr>
          <w:rFonts w:ascii="Tahoma" w:hAnsi="Tahoma" w:cs="Tahoma"/>
          <w:lang w:eastAsia="nl-NL"/>
        </w:rPr>
        <w:t>Veiligheid via http://www.justis.nl/producten/gva//gva-aanvragen. Indicatie behandeltermijn: maximaal 8 weken.</w:t>
      </w:r>
    </w:p>
    <w:p w14:paraId="4CA91ECB" w14:textId="77777777" w:rsidR="00A13B38" w:rsidRPr="00AB1059" w:rsidRDefault="00A13B38" w:rsidP="00A13B38">
      <w:pPr>
        <w:pStyle w:val="7Opsomming"/>
        <w:spacing w:line="276" w:lineRule="auto"/>
        <w:jc w:val="both"/>
        <w:rPr>
          <w:rFonts w:ascii="Tahoma" w:hAnsi="Tahoma" w:cs="Tahoma"/>
          <w:lang w:eastAsia="nl-NL"/>
        </w:rPr>
      </w:pPr>
      <w:r w:rsidRPr="00AB1059">
        <w:rPr>
          <w:rFonts w:ascii="Tahoma" w:hAnsi="Tahoma" w:cs="Tahoma"/>
          <w:u w:val="single"/>
          <w:lang w:eastAsia="nl-NL"/>
        </w:rPr>
        <w:t>Verklaring betaling belastingen en sociale premies</w:t>
      </w:r>
      <w:r w:rsidRPr="00AB1059">
        <w:rPr>
          <w:rFonts w:ascii="Tahoma" w:hAnsi="Tahoma" w:cs="Tahoma"/>
          <w:lang w:eastAsia="nl-NL"/>
        </w:rPr>
        <w:t>: Officiële instantie in Nederland: Belastingdienst. Indicatie behandeltermijn: 1 week.</w:t>
      </w:r>
    </w:p>
    <w:p w14:paraId="15B739AD" w14:textId="77777777" w:rsidR="00A13B38" w:rsidRPr="00AB1059" w:rsidRDefault="00A13B38" w:rsidP="00A13B38">
      <w:pPr>
        <w:pStyle w:val="7Opsomming"/>
        <w:numPr>
          <w:ilvl w:val="0"/>
          <w:numId w:val="0"/>
        </w:numPr>
        <w:spacing w:line="276" w:lineRule="auto"/>
        <w:jc w:val="both"/>
        <w:rPr>
          <w:rFonts w:ascii="Tahoma" w:hAnsi="Tahoma" w:cs="Tahoma"/>
          <w:lang w:eastAsia="nl-NL"/>
        </w:rPr>
      </w:pPr>
    </w:p>
    <w:p w14:paraId="0F0F310F" w14:textId="33711ECC" w:rsidR="00A13B38" w:rsidRPr="00AB1059" w:rsidRDefault="00A13B38" w:rsidP="00A13B38">
      <w:pPr>
        <w:pStyle w:val="7Opsomming"/>
        <w:numPr>
          <w:ilvl w:val="0"/>
          <w:numId w:val="0"/>
        </w:numPr>
        <w:spacing w:line="276" w:lineRule="auto"/>
        <w:jc w:val="both"/>
        <w:rPr>
          <w:rFonts w:ascii="Tahoma" w:hAnsi="Tahoma" w:cs="Tahoma"/>
          <w:lang w:eastAsia="nl-NL"/>
        </w:rPr>
      </w:pPr>
      <w:r w:rsidRPr="00AB1059">
        <w:rPr>
          <w:rFonts w:ascii="Tahoma" w:hAnsi="Tahoma" w:cs="Tahoma"/>
          <w:lang w:eastAsia="nl-NL"/>
        </w:rPr>
        <w:t>Wanneer ondernemer niet afkomstig is uit Nederland en zodoende niet het bewijsstuk kan verstrekken als bovengenoemd, kan volstaan worden met een verklaring onder ede, of een plechtige verklaring die door de betrokkene ten overstaan van een bevoegde rechtelijke instantie, notaris of bevoegd beroepsorganisatie van het land van oorsprong of herkomst wordt afgelegd.</w:t>
      </w:r>
    </w:p>
    <w:p w14:paraId="54D9C1B9" w14:textId="312C52DA" w:rsidR="00A13B38" w:rsidRPr="00AB1059" w:rsidRDefault="00A13B38" w:rsidP="00A13B38">
      <w:pPr>
        <w:pStyle w:val="7Opsomming"/>
        <w:numPr>
          <w:ilvl w:val="0"/>
          <w:numId w:val="0"/>
        </w:numPr>
        <w:spacing w:line="276" w:lineRule="auto"/>
        <w:ind w:left="284" w:hanging="284"/>
        <w:jc w:val="both"/>
        <w:rPr>
          <w:rFonts w:ascii="Tahoma" w:hAnsi="Tahoma" w:cs="Tahoma"/>
          <w:lang w:eastAsia="nl-NL"/>
        </w:rPr>
      </w:pPr>
    </w:p>
    <w:p w14:paraId="1D663642" w14:textId="3E326022" w:rsidR="00A13B38" w:rsidRPr="00AB1059" w:rsidRDefault="009A5C51" w:rsidP="00A13B38">
      <w:pPr>
        <w:pStyle w:val="7Opsomming"/>
        <w:numPr>
          <w:ilvl w:val="0"/>
          <w:numId w:val="0"/>
        </w:numPr>
        <w:spacing w:line="276" w:lineRule="auto"/>
        <w:jc w:val="both"/>
        <w:rPr>
          <w:rFonts w:ascii="Tahoma" w:hAnsi="Tahoma" w:cs="Tahoma"/>
          <w:lang w:eastAsia="nl-NL"/>
        </w:rPr>
      </w:pPr>
      <w:r w:rsidRPr="00AB1059">
        <w:rPr>
          <w:rFonts w:ascii="Tahoma" w:hAnsi="Tahoma" w:cs="Tahoma"/>
          <w:lang w:eastAsia="nl-NL"/>
        </w:rPr>
        <w:lastRenderedPageBreak/>
        <w:t>Bij</w:t>
      </w:r>
      <w:r w:rsidR="00A13B38" w:rsidRPr="00AB1059">
        <w:rPr>
          <w:rFonts w:ascii="Tahoma" w:hAnsi="Tahoma" w:cs="Tahoma"/>
          <w:lang w:eastAsia="nl-NL"/>
        </w:rPr>
        <w:t xml:space="preserve"> een samenwerkingsverband dienen alle deelnemende ondernemingen de gevraagde bewijsstukken op eerste verzoek te overleggen.</w:t>
      </w:r>
    </w:p>
    <w:bookmarkEnd w:id="215"/>
    <w:p w14:paraId="2CDEAF21" w14:textId="77777777" w:rsidR="00454C9D" w:rsidRPr="00AB1059" w:rsidRDefault="00454C9D" w:rsidP="00A13B38">
      <w:pPr>
        <w:pStyle w:val="7Opsomming"/>
        <w:numPr>
          <w:ilvl w:val="0"/>
          <w:numId w:val="0"/>
        </w:numPr>
        <w:spacing w:line="276" w:lineRule="auto"/>
        <w:jc w:val="both"/>
        <w:rPr>
          <w:rFonts w:ascii="Tahoma" w:hAnsi="Tahoma" w:cs="Tahoma"/>
          <w:lang w:eastAsia="nl-NL"/>
        </w:rPr>
      </w:pPr>
    </w:p>
    <w:p w14:paraId="51885DDE" w14:textId="77777777" w:rsidR="00B51617" w:rsidRPr="00AB1059" w:rsidRDefault="00B51617" w:rsidP="008424BD">
      <w:pPr>
        <w:pStyle w:val="Kop2"/>
        <w:rPr>
          <w:rFonts w:ascii="Tahoma" w:hAnsi="Tahoma" w:cs="Tahoma"/>
        </w:rPr>
      </w:pPr>
      <w:bookmarkStart w:id="216" w:name="_Toc356392544"/>
      <w:bookmarkStart w:id="217" w:name="_Toc367168431"/>
      <w:bookmarkStart w:id="218" w:name="_Toc428953128"/>
      <w:bookmarkStart w:id="219" w:name="_Toc466016833"/>
      <w:bookmarkStart w:id="220" w:name="_Toc480280389"/>
      <w:bookmarkStart w:id="221" w:name="_Toc122531224"/>
      <w:bookmarkStart w:id="222" w:name="_Toc19604930"/>
      <w:bookmarkStart w:id="223" w:name="_Toc181178800"/>
      <w:bookmarkStart w:id="224" w:name="_Toc184554469"/>
      <w:bookmarkStart w:id="225" w:name="_Toc222944493"/>
      <w:bookmarkStart w:id="226" w:name="_Hlk510888578"/>
      <w:bookmarkEnd w:id="211"/>
      <w:r w:rsidRPr="00AB1059">
        <w:rPr>
          <w:rFonts w:ascii="Tahoma" w:hAnsi="Tahoma" w:cs="Tahoma"/>
        </w:rPr>
        <w:t>Geschiktheids</w:t>
      </w:r>
      <w:bookmarkEnd w:id="216"/>
      <w:bookmarkEnd w:id="217"/>
      <w:r w:rsidRPr="00AB1059">
        <w:rPr>
          <w:rFonts w:ascii="Tahoma" w:hAnsi="Tahoma" w:cs="Tahoma"/>
        </w:rPr>
        <w:t>eisen</w:t>
      </w:r>
      <w:bookmarkEnd w:id="218"/>
      <w:bookmarkEnd w:id="219"/>
      <w:bookmarkEnd w:id="220"/>
      <w:bookmarkEnd w:id="221"/>
    </w:p>
    <w:p w14:paraId="1773CC13" w14:textId="2D9ED9AF" w:rsidR="00390D4F" w:rsidRPr="00AB1059" w:rsidRDefault="00324E12" w:rsidP="0069791D">
      <w:pPr>
        <w:spacing w:line="276" w:lineRule="auto"/>
        <w:jc w:val="both"/>
        <w:rPr>
          <w:rFonts w:ascii="Tahoma" w:hAnsi="Tahoma" w:cs="Tahoma"/>
          <w:szCs w:val="19"/>
          <w:lang w:eastAsia="nl-NL"/>
        </w:rPr>
      </w:pPr>
      <w:bookmarkStart w:id="227" w:name="_Hlk37776793"/>
      <w:bookmarkEnd w:id="222"/>
      <w:bookmarkEnd w:id="223"/>
      <w:bookmarkEnd w:id="224"/>
      <w:bookmarkEnd w:id="225"/>
      <w:r w:rsidRPr="00AB1059">
        <w:rPr>
          <w:rFonts w:ascii="Tahoma" w:eastAsia="Times New Roman" w:hAnsi="Tahoma" w:cs="Tahoma"/>
          <w:szCs w:val="19"/>
        </w:rPr>
        <w:t>Inschrijver</w:t>
      </w:r>
      <w:r w:rsidR="0069791D" w:rsidRPr="00AB1059">
        <w:rPr>
          <w:rFonts w:ascii="Tahoma" w:eastAsia="Times New Roman" w:hAnsi="Tahoma" w:cs="Tahoma"/>
          <w:szCs w:val="19"/>
        </w:rPr>
        <w:t xml:space="preserve"> verklaart </w:t>
      </w:r>
      <w:r w:rsidR="003256EB" w:rsidRPr="00AB1059">
        <w:rPr>
          <w:rFonts w:ascii="Tahoma" w:eastAsia="Times New Roman" w:hAnsi="Tahoma" w:cs="Tahoma"/>
          <w:szCs w:val="19"/>
        </w:rPr>
        <w:t xml:space="preserve">door ondertekening van </w:t>
      </w:r>
      <w:r w:rsidR="0069791D" w:rsidRPr="00AB1059">
        <w:rPr>
          <w:rFonts w:ascii="Tahoma" w:eastAsia="Times New Roman" w:hAnsi="Tahoma" w:cs="Tahoma"/>
          <w:szCs w:val="19"/>
        </w:rPr>
        <w:t xml:space="preserve">het UEA gedurende de aanbestedingsprocedure en de uitvoering van de opdracht aan de </w:t>
      </w:r>
      <w:r w:rsidR="00601B5C" w:rsidRPr="00AB1059">
        <w:rPr>
          <w:rFonts w:ascii="Tahoma" w:eastAsia="Times New Roman" w:hAnsi="Tahoma" w:cs="Tahoma"/>
          <w:szCs w:val="19"/>
        </w:rPr>
        <w:t>in deze paragraaf opgenomen</w:t>
      </w:r>
      <w:r w:rsidR="0091517F" w:rsidRPr="00AB1059">
        <w:rPr>
          <w:rFonts w:ascii="Tahoma" w:eastAsia="Times New Roman" w:hAnsi="Tahoma" w:cs="Tahoma"/>
          <w:szCs w:val="19"/>
        </w:rPr>
        <w:t xml:space="preserve"> geschiktheidseisen te voldoen.</w:t>
      </w:r>
      <w:r w:rsidR="002F090E" w:rsidRPr="00AB1059">
        <w:rPr>
          <w:rFonts w:ascii="Tahoma" w:eastAsia="Times New Roman" w:hAnsi="Tahoma" w:cs="Tahoma"/>
          <w:szCs w:val="19"/>
        </w:rPr>
        <w:t xml:space="preserve"> </w:t>
      </w:r>
      <w:r w:rsidR="0069791D" w:rsidRPr="00AB1059">
        <w:rPr>
          <w:rFonts w:ascii="Tahoma" w:hAnsi="Tahoma" w:cs="Tahoma"/>
          <w:szCs w:val="19"/>
          <w:lang w:eastAsia="nl-NL"/>
        </w:rPr>
        <w:t xml:space="preserve">Indien inschrijver niet kan voldoen aan </w:t>
      </w:r>
      <w:r w:rsidR="006A76DA" w:rsidRPr="00AB1059">
        <w:rPr>
          <w:rFonts w:ascii="Tahoma" w:hAnsi="Tahoma" w:cs="Tahoma"/>
          <w:szCs w:val="19"/>
          <w:lang w:eastAsia="nl-NL"/>
        </w:rPr>
        <w:t>alle</w:t>
      </w:r>
      <w:r w:rsidR="0069791D" w:rsidRPr="00AB1059">
        <w:rPr>
          <w:rFonts w:ascii="Tahoma" w:hAnsi="Tahoma" w:cs="Tahoma"/>
          <w:szCs w:val="19"/>
          <w:lang w:eastAsia="nl-NL"/>
        </w:rPr>
        <w:t xml:space="preserve"> geschiktheidseisen, </w:t>
      </w:r>
      <w:r w:rsidR="00940547" w:rsidRPr="00AB1059">
        <w:rPr>
          <w:rFonts w:ascii="Tahoma" w:hAnsi="Tahoma" w:cs="Tahoma"/>
          <w:szCs w:val="19"/>
          <w:lang w:eastAsia="nl-NL"/>
        </w:rPr>
        <w:t>is er sprake van een ongeldige inschrijving</w:t>
      </w:r>
      <w:r w:rsidR="0069791D" w:rsidRPr="00AB1059">
        <w:rPr>
          <w:rFonts w:ascii="Tahoma" w:hAnsi="Tahoma" w:cs="Tahoma"/>
          <w:szCs w:val="19"/>
          <w:lang w:eastAsia="nl-NL"/>
        </w:rPr>
        <w:t>.</w:t>
      </w:r>
    </w:p>
    <w:p w14:paraId="4D3929F4" w14:textId="77777777" w:rsidR="002F090E" w:rsidRPr="00AB1059" w:rsidRDefault="002F090E" w:rsidP="0069791D">
      <w:pPr>
        <w:spacing w:line="276" w:lineRule="auto"/>
        <w:jc w:val="both"/>
        <w:rPr>
          <w:rFonts w:ascii="Tahoma" w:hAnsi="Tahoma" w:cs="Tahoma"/>
          <w:szCs w:val="19"/>
          <w:lang w:eastAsia="nl-NL"/>
        </w:rPr>
      </w:pPr>
    </w:p>
    <w:p w14:paraId="16242D23" w14:textId="4E301FC2" w:rsidR="00390D4F" w:rsidRPr="00AB1059" w:rsidRDefault="00390D4F" w:rsidP="00390D4F">
      <w:pPr>
        <w:autoSpaceDE w:val="0"/>
        <w:autoSpaceDN w:val="0"/>
        <w:adjustRightInd w:val="0"/>
        <w:spacing w:line="276" w:lineRule="auto"/>
        <w:jc w:val="both"/>
        <w:rPr>
          <w:rFonts w:ascii="Tahoma" w:hAnsi="Tahoma" w:cs="Tahoma"/>
          <w:szCs w:val="19"/>
          <w:lang w:val="nl" w:eastAsia="nl-NL"/>
        </w:rPr>
      </w:pPr>
      <w:r w:rsidRPr="00AB1059">
        <w:rPr>
          <w:rFonts w:ascii="Tahoma" w:hAnsi="Tahoma" w:cs="Tahoma"/>
          <w:szCs w:val="19"/>
        </w:rPr>
        <w:t xml:space="preserve">Dit geldt tevens voor </w:t>
      </w:r>
      <w:r w:rsidR="00231225" w:rsidRPr="00AB1059">
        <w:rPr>
          <w:rFonts w:ascii="Tahoma" w:hAnsi="Tahoma" w:cs="Tahoma"/>
          <w:szCs w:val="19"/>
        </w:rPr>
        <w:t>een onderaannemer type I</w:t>
      </w:r>
      <w:r w:rsidR="00B002F8" w:rsidRPr="00AB1059">
        <w:rPr>
          <w:rFonts w:ascii="Tahoma" w:hAnsi="Tahoma" w:cs="Tahoma"/>
          <w:szCs w:val="19"/>
        </w:rPr>
        <w:t xml:space="preserve"> </w:t>
      </w:r>
      <w:r w:rsidR="00750B0E" w:rsidRPr="00AB1059">
        <w:rPr>
          <w:rFonts w:ascii="Tahoma" w:hAnsi="Tahoma" w:cs="Tahoma"/>
          <w:szCs w:val="19"/>
        </w:rPr>
        <w:t xml:space="preserve">en een derde </w:t>
      </w:r>
      <w:r w:rsidR="00750B0E" w:rsidRPr="00AB1059">
        <w:rPr>
          <w:rFonts w:ascii="Tahoma" w:hAnsi="Tahoma" w:cs="Tahoma"/>
          <w:color w:val="000000"/>
          <w:szCs w:val="19"/>
        </w:rPr>
        <w:t>waarop een beroep wordt gedaan inzake de financiële en economische draagkracht</w:t>
      </w:r>
      <w:r w:rsidR="00750B0E" w:rsidRPr="00AB1059">
        <w:rPr>
          <w:rFonts w:ascii="Tahoma" w:hAnsi="Tahoma" w:cs="Tahoma"/>
          <w:szCs w:val="19"/>
        </w:rPr>
        <w:t xml:space="preserve"> </w:t>
      </w:r>
      <w:r w:rsidR="00B002F8" w:rsidRPr="00AB1059">
        <w:rPr>
          <w:rFonts w:ascii="Tahoma" w:hAnsi="Tahoma" w:cs="Tahoma"/>
          <w:szCs w:val="19"/>
        </w:rPr>
        <w:t xml:space="preserve">voor wat betreft de geschiktheidseis(en) waarvoor er een beroep gedaan wordt op deze </w:t>
      </w:r>
      <w:r w:rsidR="00231225" w:rsidRPr="00AB1059">
        <w:rPr>
          <w:rFonts w:ascii="Tahoma" w:hAnsi="Tahoma" w:cs="Tahoma"/>
          <w:szCs w:val="19"/>
        </w:rPr>
        <w:t>onderaannemer</w:t>
      </w:r>
      <w:r w:rsidR="00B002F8" w:rsidRPr="00AB1059">
        <w:rPr>
          <w:rFonts w:ascii="Tahoma" w:hAnsi="Tahoma" w:cs="Tahoma"/>
          <w:szCs w:val="19"/>
        </w:rPr>
        <w:t>.</w:t>
      </w:r>
      <w:r w:rsidR="00B002F8" w:rsidRPr="00BF6F29">
        <w:rPr>
          <w:rFonts w:ascii="Tahoma" w:hAnsi="Tahoma" w:cs="Tahoma"/>
          <w:szCs w:val="19"/>
        </w:rPr>
        <w:t xml:space="preserve"> </w:t>
      </w:r>
      <w:bookmarkStart w:id="228" w:name="_Hlk37776860"/>
      <w:r w:rsidR="000123A7" w:rsidRPr="00BF6F29">
        <w:rPr>
          <w:rFonts w:ascii="Tahoma" w:hAnsi="Tahoma" w:cs="Tahoma"/>
          <w:szCs w:val="19"/>
        </w:rPr>
        <w:t>Alsmede voor de geschiktheidseisen waarbij nadrukkelijk is aangegeven dat deze ook voor een onderaannemer type I gelden</w:t>
      </w:r>
      <w:bookmarkEnd w:id="228"/>
      <w:r w:rsidR="00CC2927" w:rsidRPr="00BF6F29">
        <w:rPr>
          <w:rFonts w:ascii="Tahoma" w:hAnsi="Tahoma" w:cs="Tahoma"/>
          <w:szCs w:val="19"/>
        </w:rPr>
        <w:t>.</w:t>
      </w:r>
    </w:p>
    <w:bookmarkEnd w:id="227"/>
    <w:p w14:paraId="2AA7B0B8" w14:textId="168FB8BF" w:rsidR="0069791D" w:rsidRPr="00AB1059" w:rsidRDefault="0069791D" w:rsidP="00E73323">
      <w:pPr>
        <w:autoSpaceDE w:val="0"/>
        <w:autoSpaceDN w:val="0"/>
        <w:adjustRightInd w:val="0"/>
        <w:spacing w:line="276" w:lineRule="auto"/>
        <w:jc w:val="both"/>
        <w:rPr>
          <w:rFonts w:ascii="Tahoma" w:hAnsi="Tahoma" w:cs="Tahoma"/>
          <w:b/>
          <w:snapToGrid w:val="0"/>
          <w:szCs w:val="19"/>
        </w:rPr>
      </w:pPr>
    </w:p>
    <w:p w14:paraId="22AF2D90" w14:textId="4E9DC861" w:rsidR="00601B5C" w:rsidRPr="00AB1059" w:rsidRDefault="00601B5C" w:rsidP="008424BD">
      <w:pPr>
        <w:pStyle w:val="Kop3a"/>
        <w:rPr>
          <w:rFonts w:ascii="Tahoma" w:hAnsi="Tahoma" w:cs="Tahoma"/>
          <w:snapToGrid w:val="0"/>
        </w:rPr>
      </w:pPr>
      <w:r w:rsidRPr="00AB1059">
        <w:rPr>
          <w:rFonts w:ascii="Tahoma" w:hAnsi="Tahoma" w:cs="Tahoma"/>
          <w:snapToGrid w:val="0"/>
        </w:rPr>
        <w:t>Geschiktheidseisen: Beroepsbevoegdheid</w:t>
      </w:r>
    </w:p>
    <w:p w14:paraId="1E0D3ABC" w14:textId="77777777" w:rsidR="00601B5C" w:rsidRPr="00AB1059" w:rsidRDefault="00601B5C" w:rsidP="00601B5C">
      <w:pPr>
        <w:autoSpaceDE w:val="0"/>
        <w:autoSpaceDN w:val="0"/>
        <w:adjustRightInd w:val="0"/>
        <w:spacing w:line="276" w:lineRule="auto"/>
        <w:jc w:val="both"/>
        <w:rPr>
          <w:rFonts w:ascii="Tahoma" w:hAnsi="Tahoma" w:cs="Tahoma"/>
          <w:bCs/>
          <w:snapToGrid w:val="0"/>
          <w:color w:val="A6A6A6" w:themeColor="background1" w:themeShade="A6"/>
          <w:szCs w:val="19"/>
        </w:rPr>
      </w:pPr>
    </w:p>
    <w:p w14:paraId="44461BA7" w14:textId="5B72188F" w:rsidR="00601B5C" w:rsidRPr="00AB1059" w:rsidRDefault="00601B5C" w:rsidP="00601B5C">
      <w:pPr>
        <w:autoSpaceDE w:val="0"/>
        <w:autoSpaceDN w:val="0"/>
        <w:adjustRightInd w:val="0"/>
        <w:spacing w:line="276" w:lineRule="auto"/>
        <w:jc w:val="both"/>
        <w:rPr>
          <w:rFonts w:ascii="Tahoma" w:hAnsi="Tahoma" w:cs="Tahoma"/>
          <w:bCs/>
          <w:i/>
          <w:iCs/>
          <w:snapToGrid w:val="0"/>
          <w:color w:val="452777"/>
          <w:szCs w:val="19"/>
        </w:rPr>
      </w:pPr>
      <w:r w:rsidRPr="00AB1059">
        <w:rPr>
          <w:rFonts w:ascii="Tahoma" w:hAnsi="Tahoma" w:cs="Tahoma"/>
          <w:bCs/>
          <w:i/>
          <w:iCs/>
          <w:snapToGrid w:val="0"/>
          <w:color w:val="452777"/>
          <w:szCs w:val="19"/>
        </w:rPr>
        <w:t>Inschrijving beroeps- of handelsregister</w:t>
      </w:r>
    </w:p>
    <w:p w14:paraId="7D899E61" w14:textId="2EEFE58D" w:rsidR="00601B5C" w:rsidRPr="00AB1059" w:rsidRDefault="00601B5C"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Alle ondernemingen waarvoor een UEA ingediend wordt dienen ingeschreven te zijn in het beroeps- of handelsregister volgens de voorschriften van de lidstaat waar zij is gevestigd.</w:t>
      </w:r>
    </w:p>
    <w:p w14:paraId="238DDB70"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14281641"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Bij inschrijving te overleggen bewijsstukken</w:t>
      </w:r>
    </w:p>
    <w:p w14:paraId="60EA88CA" w14:textId="58DD282C" w:rsidR="00601B5C" w:rsidRPr="00AB1059" w:rsidRDefault="00601B5C"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1D2CB814"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rPr>
      </w:pPr>
    </w:p>
    <w:p w14:paraId="208E8AAC" w14:textId="3839D1A7" w:rsidR="00601B5C" w:rsidRPr="00AB1059" w:rsidRDefault="00601B5C"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
          <w:snapToGrid w:val="0"/>
          <w:szCs w:val="19"/>
        </w:rPr>
        <w:t>Let op:</w:t>
      </w:r>
      <w:r w:rsidRPr="00AB1059">
        <w:rPr>
          <w:rFonts w:ascii="Tahoma" w:hAnsi="Tahoma" w:cs="Tahoma"/>
          <w:bCs/>
          <w:snapToGrid w:val="0"/>
          <w:szCs w:val="19"/>
        </w:rPr>
        <w:t xml:space="preserve"> Inschrijver dient rekening te houden met de behandeltermijn van de officiële instanties die de bewijsstukken inzake de beroepsbevoegdheid afgeven!</w:t>
      </w:r>
    </w:p>
    <w:p w14:paraId="176AA16F" w14:textId="77777777" w:rsidR="00601B5C" w:rsidRPr="00AB1059" w:rsidRDefault="00601B5C"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Bewijs van inschrijving (uittreksel) handels- of beroepsregister: Officiële instantie in Nederland: Kamer van Koophandel. Indicatie behandeltermijn: 1 werkdag.</w:t>
      </w:r>
    </w:p>
    <w:p w14:paraId="44580E52"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rPr>
      </w:pPr>
    </w:p>
    <w:p w14:paraId="21448223" w14:textId="4211E68A" w:rsidR="00601B5C" w:rsidRPr="00AB1059" w:rsidRDefault="009A5C51"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Bij</w:t>
      </w:r>
      <w:r w:rsidR="00601B5C" w:rsidRPr="00AB1059">
        <w:rPr>
          <w:rFonts w:ascii="Tahoma" w:hAnsi="Tahoma" w:cs="Tahoma"/>
          <w:bCs/>
          <w:snapToGrid w:val="0"/>
          <w:szCs w:val="19"/>
        </w:rPr>
        <w:t xml:space="preserve"> een samenwerkingsverband dienen alle deelnemende ondernemingen de gevraagde bewijsstukken op eerste verzoek te overleggen.</w:t>
      </w:r>
    </w:p>
    <w:p w14:paraId="71113A87" w14:textId="179DD2C4" w:rsidR="00601B5C" w:rsidRPr="00AB1059" w:rsidRDefault="00601B5C" w:rsidP="00E73323">
      <w:pPr>
        <w:autoSpaceDE w:val="0"/>
        <w:autoSpaceDN w:val="0"/>
        <w:adjustRightInd w:val="0"/>
        <w:spacing w:line="276" w:lineRule="auto"/>
        <w:jc w:val="both"/>
        <w:rPr>
          <w:rFonts w:ascii="Tahoma" w:hAnsi="Tahoma" w:cs="Tahoma"/>
          <w:bCs/>
          <w:snapToGrid w:val="0"/>
          <w:szCs w:val="19"/>
        </w:rPr>
      </w:pPr>
    </w:p>
    <w:p w14:paraId="1E5BD0D0" w14:textId="5D2B27EA" w:rsidR="00601B5C" w:rsidRPr="00AB1059" w:rsidRDefault="00601B5C" w:rsidP="008424BD">
      <w:pPr>
        <w:pStyle w:val="Kop3a"/>
        <w:rPr>
          <w:rFonts w:ascii="Tahoma" w:hAnsi="Tahoma" w:cs="Tahoma"/>
          <w:snapToGrid w:val="0"/>
        </w:rPr>
      </w:pPr>
      <w:r w:rsidRPr="00AB1059">
        <w:rPr>
          <w:rFonts w:ascii="Tahoma" w:hAnsi="Tahoma" w:cs="Tahoma"/>
          <w:snapToGrid w:val="0"/>
        </w:rPr>
        <w:t>Geschiktheidseisen: Financiële en economische draagkracht</w:t>
      </w:r>
    </w:p>
    <w:p w14:paraId="42AC35A7" w14:textId="77777777" w:rsidR="00203791" w:rsidRDefault="00203791" w:rsidP="00E73323">
      <w:pPr>
        <w:autoSpaceDE w:val="0"/>
        <w:autoSpaceDN w:val="0"/>
        <w:adjustRightInd w:val="0"/>
        <w:spacing w:line="276" w:lineRule="auto"/>
        <w:jc w:val="both"/>
        <w:rPr>
          <w:rFonts w:ascii="Tahoma" w:hAnsi="Tahoma" w:cs="Tahoma"/>
          <w:bCs/>
          <w:i/>
          <w:iCs/>
          <w:snapToGrid w:val="0"/>
          <w:color w:val="452777"/>
          <w:szCs w:val="19"/>
        </w:rPr>
      </w:pPr>
      <w:bookmarkStart w:id="229" w:name="_Hlk47612681"/>
    </w:p>
    <w:p w14:paraId="00901640" w14:textId="3B0D52BF" w:rsidR="00276D39" w:rsidRPr="00AB1059" w:rsidRDefault="00276D39" w:rsidP="00E73323">
      <w:pPr>
        <w:autoSpaceDE w:val="0"/>
        <w:autoSpaceDN w:val="0"/>
        <w:adjustRightInd w:val="0"/>
        <w:spacing w:line="276" w:lineRule="auto"/>
        <w:jc w:val="both"/>
        <w:rPr>
          <w:rFonts w:ascii="Tahoma" w:hAnsi="Tahoma" w:cs="Tahoma"/>
          <w:bCs/>
          <w:i/>
          <w:iCs/>
          <w:snapToGrid w:val="0"/>
          <w:color w:val="452777"/>
          <w:szCs w:val="19"/>
        </w:rPr>
      </w:pPr>
      <w:r w:rsidRPr="00AB1059">
        <w:rPr>
          <w:rFonts w:ascii="Tahoma" w:hAnsi="Tahoma" w:cs="Tahoma"/>
          <w:bCs/>
          <w:i/>
          <w:iCs/>
          <w:snapToGrid w:val="0"/>
          <w:color w:val="452777"/>
          <w:szCs w:val="19"/>
        </w:rPr>
        <w:t>Beroep op derde</w:t>
      </w:r>
    </w:p>
    <w:p w14:paraId="373572C6" w14:textId="5C8E43BB" w:rsidR="00276D39" w:rsidRPr="00AB1059" w:rsidRDefault="00276D39" w:rsidP="00276D39">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Inschrijver kan voor het voldoen aan de geschiktheidseisen met betrekking tot de financiële en economische draagkracht een beroep doen op een derde. Indien hier sprake van is</w:t>
      </w:r>
      <w:r w:rsidR="00585C6F" w:rsidRPr="00AB1059">
        <w:rPr>
          <w:rFonts w:ascii="Tahoma" w:hAnsi="Tahoma" w:cs="Tahoma"/>
          <w:bCs/>
          <w:snapToGrid w:val="0"/>
          <w:szCs w:val="19"/>
        </w:rPr>
        <w:t>,</w:t>
      </w:r>
      <w:r w:rsidRPr="00AB1059">
        <w:rPr>
          <w:rFonts w:ascii="Tahoma" w:hAnsi="Tahoma" w:cs="Tahoma"/>
          <w:bCs/>
          <w:snapToGrid w:val="0"/>
          <w:szCs w:val="19"/>
        </w:rPr>
        <w:t xml:space="preserve"> dient dit aangegeven te worden op het UEA (Deel II C).</w:t>
      </w:r>
    </w:p>
    <w:p w14:paraId="1880E415"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p>
    <w:p w14:paraId="23BABE6A"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De uitsluitingsgronden die van toepassing zijn op inschrijver zijn ook van toepassing op een derde waarop een beroep gedaan wordt inzake financiële en economische draagkracht.</w:t>
      </w:r>
    </w:p>
    <w:p w14:paraId="4E27B89B"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64E1F2D0"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r w:rsidRPr="00AB1059">
        <w:rPr>
          <w:rFonts w:ascii="Tahoma" w:hAnsi="Tahoma" w:cs="Tahoma"/>
          <w:b/>
          <w:snapToGrid w:val="0"/>
          <w:szCs w:val="19"/>
        </w:rPr>
        <w:t>Let op:</w:t>
      </w:r>
      <w:r w:rsidRPr="00AB1059">
        <w:rPr>
          <w:rFonts w:ascii="Tahoma" w:hAnsi="Tahoma" w:cs="Tahoma"/>
          <w:bCs/>
          <w:snapToGrid w:val="0"/>
          <w:szCs w:val="19"/>
        </w:rPr>
        <w:t xml:space="preserve"> Indien inschrijver onderdeel is van een groep en haar resultaten zijn opgenomen in een geconsolideerde jaarrekening dan is er naar het oordeel van de aanbestedende dienst sprake van het doen van een beroep op de financiële en economische draagkracht van een derde (te weten het consoliderende vennootschap).</w:t>
      </w:r>
    </w:p>
    <w:p w14:paraId="4B2D13F7"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1B63D4FB" w14:textId="77777777" w:rsidR="00276D39" w:rsidRPr="00AB1059" w:rsidRDefault="00276D39" w:rsidP="00276D39">
      <w:pPr>
        <w:autoSpaceDE w:val="0"/>
        <w:autoSpaceDN w:val="0"/>
        <w:adjustRightInd w:val="0"/>
        <w:spacing w:line="276" w:lineRule="auto"/>
        <w:jc w:val="both"/>
        <w:rPr>
          <w:rFonts w:ascii="Tahoma" w:hAnsi="Tahoma" w:cs="Tahoma"/>
          <w:b/>
          <w:snapToGrid w:val="0"/>
          <w:szCs w:val="19"/>
        </w:rPr>
      </w:pPr>
      <w:r w:rsidRPr="00AB1059">
        <w:rPr>
          <w:rFonts w:ascii="Tahoma" w:hAnsi="Tahoma" w:cs="Tahoma"/>
          <w:b/>
          <w:snapToGrid w:val="0"/>
          <w:szCs w:val="19"/>
        </w:rPr>
        <w:t>In het geval van een 403-verklaring overlegd wordt</w:t>
      </w:r>
    </w:p>
    <w:p w14:paraId="58744390"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Bij inschrijving te overleggen bewijsstukken</w:t>
      </w:r>
    </w:p>
    <w:p w14:paraId="615C4B74" w14:textId="3BEA4DB9" w:rsidR="002E4505" w:rsidRPr="002E4505" w:rsidRDefault="002E4505" w:rsidP="008424BD">
      <w:pPr>
        <w:pStyle w:val="Lijstalinea"/>
        <w:numPr>
          <w:ilvl w:val="0"/>
          <w:numId w:val="27"/>
        </w:numPr>
        <w:autoSpaceDE w:val="0"/>
        <w:autoSpaceDN w:val="0"/>
        <w:adjustRightInd w:val="0"/>
        <w:spacing w:line="276" w:lineRule="auto"/>
        <w:jc w:val="both"/>
        <w:rPr>
          <w:rFonts w:ascii="Tahoma" w:hAnsi="Tahoma" w:cs="Tahoma"/>
          <w:bCs/>
          <w:snapToGrid w:val="0"/>
          <w:szCs w:val="19"/>
        </w:rPr>
      </w:pPr>
      <w:r w:rsidRPr="002E4505">
        <w:rPr>
          <w:rFonts w:ascii="Tahoma" w:hAnsi="Tahoma" w:cs="Tahoma"/>
          <w:bCs/>
          <w:snapToGrid w:val="0"/>
          <w:szCs w:val="19"/>
        </w:rPr>
        <w:t xml:space="preserve">De bij de Kamer van koophandel gedeponeerde verklaring conform artikel 2:403 lid 1 sub </w:t>
      </w:r>
    </w:p>
    <w:p w14:paraId="2B9ACE7E" w14:textId="2CC793A2" w:rsidR="00276D39" w:rsidRDefault="002E4505" w:rsidP="002E4505">
      <w:pPr>
        <w:pStyle w:val="Lijstalinea"/>
        <w:autoSpaceDE w:val="0"/>
        <w:autoSpaceDN w:val="0"/>
        <w:adjustRightInd w:val="0"/>
        <w:spacing w:line="276" w:lineRule="auto"/>
        <w:ind w:left="360"/>
        <w:jc w:val="both"/>
        <w:rPr>
          <w:rFonts w:ascii="Tahoma" w:hAnsi="Tahoma" w:cs="Tahoma"/>
          <w:bCs/>
          <w:snapToGrid w:val="0"/>
          <w:szCs w:val="19"/>
        </w:rPr>
      </w:pPr>
      <w:r w:rsidRPr="002E4505">
        <w:rPr>
          <w:rFonts w:ascii="Tahoma" w:hAnsi="Tahoma" w:cs="Tahoma"/>
          <w:bCs/>
          <w:snapToGrid w:val="0"/>
          <w:szCs w:val="19"/>
        </w:rPr>
        <w:t>f Burgerlijk Wetboek</w:t>
      </w:r>
    </w:p>
    <w:p w14:paraId="744E5DFB" w14:textId="77777777" w:rsidR="002E4505" w:rsidRPr="002E4505" w:rsidRDefault="002E4505" w:rsidP="002E4505">
      <w:pPr>
        <w:autoSpaceDE w:val="0"/>
        <w:autoSpaceDN w:val="0"/>
        <w:adjustRightInd w:val="0"/>
        <w:spacing w:line="276" w:lineRule="auto"/>
        <w:jc w:val="both"/>
        <w:rPr>
          <w:rFonts w:ascii="Tahoma" w:hAnsi="Tahoma" w:cs="Tahoma"/>
          <w:bCs/>
          <w:snapToGrid w:val="0"/>
          <w:szCs w:val="19"/>
        </w:rPr>
      </w:pPr>
    </w:p>
    <w:p w14:paraId="19CB64D5" w14:textId="5EC0F599" w:rsidR="00276D39" w:rsidRPr="00AB1059" w:rsidRDefault="00276D39" w:rsidP="00276D39">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Op eerste verzoek door derde(n) te overleggen bewijsstukken:</w:t>
      </w:r>
    </w:p>
    <w:p w14:paraId="2AE7FC13" w14:textId="77777777" w:rsidR="00276D39" w:rsidRPr="00AB1059" w:rsidRDefault="00276D39" w:rsidP="008424BD">
      <w:pPr>
        <w:pStyle w:val="Lijstalinea"/>
        <w:numPr>
          <w:ilvl w:val="0"/>
          <w:numId w:val="2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door het Ministerie van Justitie en Veiligheid afgegeven </w:t>
      </w:r>
      <w:r w:rsidRPr="002E4505">
        <w:rPr>
          <w:rFonts w:ascii="Tahoma" w:hAnsi="Tahoma" w:cs="Tahoma"/>
          <w:bCs/>
          <w:snapToGrid w:val="0"/>
          <w:szCs w:val="19"/>
          <w:u w:val="single"/>
        </w:rPr>
        <w:t>Gedragsverklaring Aanbesteden</w:t>
      </w:r>
      <w:r w:rsidRPr="00AB1059">
        <w:rPr>
          <w:rFonts w:ascii="Tahoma" w:hAnsi="Tahoma" w:cs="Tahoma"/>
          <w:bCs/>
          <w:snapToGrid w:val="0"/>
          <w:szCs w:val="19"/>
        </w:rPr>
        <w:t xml:space="preserve">, als bedoeld in artikel 4.1 </w:t>
      </w:r>
      <w:proofErr w:type="spellStart"/>
      <w:r w:rsidRPr="00AB1059">
        <w:rPr>
          <w:rFonts w:ascii="Tahoma" w:hAnsi="Tahoma" w:cs="Tahoma"/>
          <w:bCs/>
          <w:snapToGrid w:val="0"/>
          <w:szCs w:val="19"/>
        </w:rPr>
        <w:t>Aw</w:t>
      </w:r>
      <w:proofErr w:type="spellEnd"/>
      <w:r w:rsidRPr="00AB1059">
        <w:rPr>
          <w:rFonts w:ascii="Tahoma" w:hAnsi="Tahoma" w:cs="Tahoma"/>
          <w:bCs/>
          <w:snapToGrid w:val="0"/>
          <w:szCs w:val="19"/>
        </w:rPr>
        <w:t xml:space="preserve"> 2012, die op datum van indiening van de inschrijving niet ouder is dan 24 maanden.</w:t>
      </w:r>
    </w:p>
    <w:p w14:paraId="20BE1D53" w14:textId="26991107" w:rsidR="00276D39" w:rsidRPr="00AB1059" w:rsidRDefault="00276D39" w:rsidP="008424BD">
      <w:pPr>
        <w:pStyle w:val="Lijstalinea"/>
        <w:numPr>
          <w:ilvl w:val="0"/>
          <w:numId w:val="2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Bewijsmiddelen inzake de geschiktheidseis(en) met betrekking tot de </w:t>
      </w:r>
      <w:r w:rsidR="00DC3446" w:rsidRPr="00AB1059">
        <w:rPr>
          <w:rFonts w:ascii="Tahoma" w:hAnsi="Tahoma" w:cs="Tahoma"/>
          <w:bCs/>
          <w:snapToGrid w:val="0"/>
          <w:szCs w:val="19"/>
        </w:rPr>
        <w:t>financiële</w:t>
      </w:r>
      <w:r w:rsidRPr="00AB1059">
        <w:rPr>
          <w:rFonts w:ascii="Tahoma" w:hAnsi="Tahoma" w:cs="Tahoma"/>
          <w:bCs/>
          <w:snapToGrid w:val="0"/>
          <w:szCs w:val="19"/>
        </w:rPr>
        <w:t xml:space="preserve"> en economische draagkracht waarvoor er een beroep gedaan wordt op deze derde. </w:t>
      </w:r>
    </w:p>
    <w:p w14:paraId="3877CA60"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rPr>
      </w:pPr>
    </w:p>
    <w:p w14:paraId="669B9AD1" w14:textId="77777777" w:rsidR="00276D39" w:rsidRPr="00AB1059" w:rsidRDefault="00276D39" w:rsidP="00276D39">
      <w:pPr>
        <w:autoSpaceDE w:val="0"/>
        <w:autoSpaceDN w:val="0"/>
        <w:adjustRightInd w:val="0"/>
        <w:spacing w:line="276" w:lineRule="auto"/>
        <w:jc w:val="both"/>
        <w:rPr>
          <w:rFonts w:ascii="Tahoma" w:hAnsi="Tahoma" w:cs="Tahoma"/>
          <w:b/>
          <w:snapToGrid w:val="0"/>
          <w:szCs w:val="19"/>
        </w:rPr>
      </w:pPr>
      <w:r w:rsidRPr="00AB1059">
        <w:rPr>
          <w:rFonts w:ascii="Tahoma" w:hAnsi="Tahoma" w:cs="Tahoma"/>
          <w:b/>
          <w:snapToGrid w:val="0"/>
          <w:szCs w:val="19"/>
        </w:rPr>
        <w:t>In het geval er geen 403-verklaring overlegd wordt</w:t>
      </w:r>
    </w:p>
    <w:p w14:paraId="616CC33E"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Bij inschrijving door derde(n) te overleggen bewijsstukken</w:t>
      </w:r>
    </w:p>
    <w:p w14:paraId="5C6F5FE7" w14:textId="1A694BE7" w:rsidR="00276D39" w:rsidRPr="00AB1059" w:rsidRDefault="00276D39" w:rsidP="008424BD">
      <w:pPr>
        <w:pStyle w:val="Lijstalinea"/>
        <w:numPr>
          <w:ilvl w:val="0"/>
          <w:numId w:val="28"/>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bewijs van inschrijving in het nationale beroeps-/handelsregister (gewaarmerkt KvK uittreksel) dat op de datum van indiening van de inschrijving niet ouder is dan zes maanden. Dit bewijs bevat de actuele gegevens van ondernemer aangevuld met eventuele documentatie waaruit de rechtsgeldigheid van de ondertekende documenten blijkt (statuten, volmacht(en) etc.). </w:t>
      </w:r>
    </w:p>
    <w:p w14:paraId="248B02B5" w14:textId="4DC4CD35" w:rsidR="00276D39" w:rsidRPr="00AB1059" w:rsidRDefault="00276D39" w:rsidP="008424BD">
      <w:pPr>
        <w:pStyle w:val="Lijstalinea"/>
        <w:numPr>
          <w:ilvl w:val="0"/>
          <w:numId w:val="28"/>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Volledig ingevuld en rechtsgeldig ondertekende verklaring hoofdelijke aansprakelijkheid conform het format </w:t>
      </w:r>
      <w:r w:rsidRPr="00AB1059">
        <w:rPr>
          <w:rFonts w:ascii="Tahoma" w:hAnsi="Tahoma" w:cs="Tahoma"/>
          <w:b/>
          <w:snapToGrid w:val="0"/>
          <w:szCs w:val="19"/>
        </w:rPr>
        <w:t xml:space="preserve">Bijlage </w:t>
      </w:r>
      <w:r w:rsidR="005807E0">
        <w:rPr>
          <w:rFonts w:ascii="Tahoma" w:hAnsi="Tahoma" w:cs="Tahoma"/>
          <w:b/>
          <w:snapToGrid w:val="0"/>
          <w:szCs w:val="19"/>
        </w:rPr>
        <w:t>6</w:t>
      </w:r>
      <w:r w:rsidR="00342EB7">
        <w:rPr>
          <w:rFonts w:ascii="Tahoma" w:hAnsi="Tahoma" w:cs="Tahoma"/>
          <w:b/>
          <w:snapToGrid w:val="0"/>
          <w:szCs w:val="19"/>
        </w:rPr>
        <w:t xml:space="preserve"> - </w:t>
      </w:r>
      <w:r w:rsidRPr="00AB1059">
        <w:rPr>
          <w:rFonts w:ascii="Tahoma" w:hAnsi="Tahoma" w:cs="Tahoma"/>
          <w:b/>
          <w:snapToGrid w:val="0"/>
          <w:szCs w:val="19"/>
        </w:rPr>
        <w:t>Verklaring hoofdelijke aansprakelijkheid</w:t>
      </w:r>
      <w:r w:rsidRPr="00AB1059">
        <w:rPr>
          <w:rFonts w:ascii="Tahoma" w:hAnsi="Tahoma" w:cs="Tahoma"/>
          <w:bCs/>
          <w:snapToGrid w:val="0"/>
          <w:szCs w:val="19"/>
        </w:rPr>
        <w:t xml:space="preserve">. </w:t>
      </w:r>
    </w:p>
    <w:p w14:paraId="5DDD1B25" w14:textId="58BD3A70" w:rsidR="00276D39" w:rsidRPr="00AB1059" w:rsidRDefault="00276D39" w:rsidP="008424BD">
      <w:pPr>
        <w:pStyle w:val="7Opsomming"/>
        <w:numPr>
          <w:ilvl w:val="0"/>
          <w:numId w:val="16"/>
        </w:numPr>
        <w:spacing w:line="276" w:lineRule="auto"/>
        <w:jc w:val="both"/>
        <w:rPr>
          <w:rFonts w:ascii="Tahoma" w:hAnsi="Tahoma" w:cs="Tahoma"/>
          <w:lang w:eastAsia="nl-NL"/>
        </w:rPr>
      </w:pPr>
      <w:r w:rsidRPr="00AB1059">
        <w:rPr>
          <w:rFonts w:ascii="Tahoma" w:hAnsi="Tahoma" w:cs="Tahoma"/>
          <w:lang w:eastAsia="nl-NL"/>
        </w:rPr>
        <w:t xml:space="preserve">Volledig ingevuld, niet gewijzigd </w:t>
      </w:r>
      <w:r w:rsidR="00C7329D">
        <w:rPr>
          <w:rFonts w:ascii="Tahoma" w:hAnsi="Tahoma" w:cs="Tahoma"/>
          <w:lang w:eastAsia="nl-NL"/>
        </w:rPr>
        <w:t xml:space="preserve">en rechtsgeldig ondertekende </w:t>
      </w:r>
      <w:r w:rsidR="00C7329D" w:rsidRPr="00141715">
        <w:rPr>
          <w:rFonts w:ascii="Tahoma" w:hAnsi="Tahoma" w:cs="Tahoma"/>
          <w:b/>
          <w:bCs/>
          <w:szCs w:val="19"/>
        </w:rPr>
        <w:t xml:space="preserve">Bijlage </w:t>
      </w:r>
      <w:r w:rsidR="005807E0">
        <w:rPr>
          <w:rFonts w:ascii="Tahoma" w:hAnsi="Tahoma" w:cs="Tahoma"/>
          <w:b/>
          <w:bCs/>
          <w:szCs w:val="19"/>
        </w:rPr>
        <w:t>5</w:t>
      </w:r>
      <w:r w:rsidR="00E03FC7">
        <w:rPr>
          <w:rFonts w:ascii="Tahoma" w:hAnsi="Tahoma" w:cs="Tahoma"/>
          <w:b/>
          <w:bCs/>
          <w:szCs w:val="19"/>
        </w:rPr>
        <w:t xml:space="preserve"> </w:t>
      </w:r>
      <w:r w:rsidR="00C7329D" w:rsidRPr="00141715">
        <w:rPr>
          <w:rFonts w:ascii="Tahoma" w:hAnsi="Tahoma" w:cs="Tahoma"/>
          <w:b/>
          <w:bCs/>
          <w:szCs w:val="19"/>
        </w:rPr>
        <w:t xml:space="preserve">- UEA </w:t>
      </w:r>
      <w:r w:rsidR="00C75824" w:rsidRPr="00C75824">
        <w:rPr>
          <w:rFonts w:ascii="Tahoma" w:hAnsi="Tahoma" w:cs="Tahoma"/>
          <w:b/>
          <w:bCs/>
          <w:szCs w:val="19"/>
        </w:rPr>
        <w:t>Hotel-, vergader- en trainingsaccommodaties</w:t>
      </w:r>
      <w:r w:rsidR="00C7329D">
        <w:rPr>
          <w:rFonts w:ascii="Tahoma" w:hAnsi="Tahoma" w:cs="Tahoma"/>
          <w:b/>
          <w:bCs/>
          <w:szCs w:val="19"/>
        </w:rPr>
        <w:t>.</w:t>
      </w:r>
    </w:p>
    <w:p w14:paraId="3CA062C9" w14:textId="49321732" w:rsidR="00276D39" w:rsidRPr="00AB1059" w:rsidRDefault="00276D39" w:rsidP="00276D39">
      <w:pPr>
        <w:autoSpaceDE w:val="0"/>
        <w:autoSpaceDN w:val="0"/>
        <w:adjustRightInd w:val="0"/>
        <w:spacing w:line="276" w:lineRule="auto"/>
        <w:jc w:val="both"/>
        <w:rPr>
          <w:rFonts w:ascii="Tahoma" w:hAnsi="Tahoma" w:cs="Tahoma"/>
          <w:bCs/>
          <w:snapToGrid w:val="0"/>
          <w:szCs w:val="19"/>
        </w:rPr>
      </w:pPr>
    </w:p>
    <w:p w14:paraId="2ABA9A61" w14:textId="77777777" w:rsidR="00276D39" w:rsidRPr="00AB1059" w:rsidRDefault="00276D39" w:rsidP="00276D39">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 xml:space="preserve">Op eerste verzoek door derde(n) te overleggen bewijsstukken </w:t>
      </w:r>
    </w:p>
    <w:p w14:paraId="53C146FD" w14:textId="77777777" w:rsidR="00276D39" w:rsidRPr="00AB1059" w:rsidRDefault="00276D39" w:rsidP="008424BD">
      <w:pPr>
        <w:pStyle w:val="Lijstalinea"/>
        <w:numPr>
          <w:ilvl w:val="0"/>
          <w:numId w:val="29"/>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door het Ministerie van Justitie en Veiligheid afgegeven </w:t>
      </w:r>
      <w:r w:rsidRPr="00AB1059">
        <w:rPr>
          <w:rFonts w:ascii="Tahoma" w:hAnsi="Tahoma" w:cs="Tahoma"/>
          <w:bCs/>
          <w:snapToGrid w:val="0"/>
          <w:szCs w:val="19"/>
          <w:u w:val="single"/>
        </w:rPr>
        <w:t>Gedragsverklaring Aanbesteden</w:t>
      </w:r>
      <w:r w:rsidRPr="00AB1059">
        <w:rPr>
          <w:rFonts w:ascii="Tahoma" w:hAnsi="Tahoma" w:cs="Tahoma"/>
          <w:bCs/>
          <w:snapToGrid w:val="0"/>
          <w:szCs w:val="19"/>
        </w:rPr>
        <w:t xml:space="preserve">, als bedoeld in 4.1 </w:t>
      </w:r>
      <w:proofErr w:type="spellStart"/>
      <w:r w:rsidRPr="00AB1059">
        <w:rPr>
          <w:rFonts w:ascii="Tahoma" w:hAnsi="Tahoma" w:cs="Tahoma"/>
          <w:bCs/>
          <w:snapToGrid w:val="0"/>
          <w:szCs w:val="19"/>
        </w:rPr>
        <w:t>Aw</w:t>
      </w:r>
      <w:proofErr w:type="spellEnd"/>
      <w:r w:rsidRPr="00AB1059">
        <w:rPr>
          <w:rFonts w:ascii="Tahoma" w:hAnsi="Tahoma" w:cs="Tahoma"/>
          <w:bCs/>
          <w:snapToGrid w:val="0"/>
          <w:szCs w:val="19"/>
        </w:rPr>
        <w:t xml:space="preserve"> 2012, die op datum van indiening van de inschrijving niet ouder is dan 24 maanden;</w:t>
      </w:r>
    </w:p>
    <w:p w14:paraId="38CD4A40" w14:textId="77777777" w:rsidR="00276D39" w:rsidRPr="00AB1059" w:rsidRDefault="00276D39" w:rsidP="008424BD">
      <w:pPr>
        <w:pStyle w:val="Lijstalinea"/>
        <w:numPr>
          <w:ilvl w:val="0"/>
          <w:numId w:val="29"/>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w:t>
      </w:r>
      <w:r w:rsidRPr="00AB1059">
        <w:rPr>
          <w:rFonts w:ascii="Tahoma" w:hAnsi="Tahoma" w:cs="Tahoma"/>
          <w:bCs/>
          <w:snapToGrid w:val="0"/>
          <w:szCs w:val="19"/>
          <w:u w:val="single"/>
        </w:rPr>
        <w:t>verklaring van de Belastingdienst</w:t>
      </w:r>
      <w:r w:rsidRPr="00AB1059">
        <w:rPr>
          <w:rFonts w:ascii="Tahoma" w:hAnsi="Tahoma" w:cs="Tahoma"/>
          <w:bCs/>
          <w:snapToGrid w:val="0"/>
          <w:szCs w:val="19"/>
        </w:rPr>
        <w:t xml:space="preserve"> waaruit blijkt dat ondernemer voldoet aan zijn verplichtingen tot betaling van belastingen, of sociale zekerheidspremies, die op de datum van indiening van de inschrijving niet ouder is dan zes maanden.</w:t>
      </w:r>
    </w:p>
    <w:p w14:paraId="6F965D31" w14:textId="05DBF573" w:rsidR="00276D39" w:rsidRPr="00AB1059" w:rsidRDefault="00276D39" w:rsidP="008424BD">
      <w:pPr>
        <w:pStyle w:val="Lijstalinea"/>
        <w:numPr>
          <w:ilvl w:val="0"/>
          <w:numId w:val="29"/>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Bewijsmiddelen inzake de geschiktheidseis(en) met betrekking tot de financiële en economische draagkracht waarvoor er een beroep gedaan wordt op deze derde. </w:t>
      </w:r>
    </w:p>
    <w:bookmarkEnd w:id="229"/>
    <w:p w14:paraId="752E23AA" w14:textId="77777777" w:rsidR="00276D39" w:rsidRPr="00AB1059" w:rsidRDefault="00276D39" w:rsidP="00E73323">
      <w:pPr>
        <w:autoSpaceDE w:val="0"/>
        <w:autoSpaceDN w:val="0"/>
        <w:adjustRightInd w:val="0"/>
        <w:spacing w:line="276" w:lineRule="auto"/>
        <w:jc w:val="both"/>
        <w:rPr>
          <w:rFonts w:ascii="Tahoma" w:hAnsi="Tahoma" w:cs="Tahoma"/>
          <w:b/>
          <w:snapToGrid w:val="0"/>
          <w:szCs w:val="19"/>
        </w:rPr>
      </w:pPr>
    </w:p>
    <w:p w14:paraId="3993CF7F" w14:textId="4EACE0F0" w:rsidR="00601B5C" w:rsidRPr="00AB1059" w:rsidRDefault="00601B5C" w:rsidP="00601B5C">
      <w:pPr>
        <w:autoSpaceDE w:val="0"/>
        <w:autoSpaceDN w:val="0"/>
        <w:adjustRightInd w:val="0"/>
        <w:spacing w:line="276" w:lineRule="auto"/>
        <w:jc w:val="both"/>
        <w:rPr>
          <w:rFonts w:ascii="Tahoma" w:hAnsi="Tahoma" w:cs="Tahoma"/>
          <w:bCs/>
          <w:i/>
          <w:iCs/>
          <w:snapToGrid w:val="0"/>
          <w:color w:val="452777"/>
          <w:szCs w:val="19"/>
        </w:rPr>
      </w:pPr>
      <w:r w:rsidRPr="00AB1059">
        <w:rPr>
          <w:rFonts w:ascii="Tahoma" w:hAnsi="Tahoma" w:cs="Tahoma"/>
          <w:bCs/>
          <w:i/>
          <w:iCs/>
          <w:snapToGrid w:val="0"/>
          <w:color w:val="452777"/>
          <w:szCs w:val="19"/>
        </w:rPr>
        <w:lastRenderedPageBreak/>
        <w:t>Bedrijfsaansprakelijkheidsverzekering</w:t>
      </w:r>
    </w:p>
    <w:p w14:paraId="16D97715" w14:textId="42237E73" w:rsidR="00601B5C" w:rsidRPr="00AB1059" w:rsidRDefault="00601B5C"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Inschrijver, of indien van toepassing de derde waarop zij een beroep doet inzake de financiële en economisch draagkracht</w:t>
      </w:r>
      <w:r w:rsidR="009172B6" w:rsidRPr="00AB1059">
        <w:rPr>
          <w:rFonts w:ascii="Tahoma" w:hAnsi="Tahoma" w:cs="Tahoma"/>
          <w:bCs/>
          <w:snapToGrid w:val="0"/>
          <w:szCs w:val="19"/>
        </w:rPr>
        <w:t>,</w:t>
      </w:r>
      <w:r w:rsidRPr="00AB1059">
        <w:rPr>
          <w:rFonts w:ascii="Tahoma" w:hAnsi="Tahoma" w:cs="Tahoma"/>
          <w:bCs/>
          <w:snapToGrid w:val="0"/>
          <w:szCs w:val="19"/>
        </w:rPr>
        <w:t xml:space="preserve"> beschikt over een verzekering die de bedrijfsaansprakelijkheid ten opzichte van de aanbestedende dienst adequaat dekt, in ieder geval tot een bedrag </w:t>
      </w:r>
      <w:r w:rsidRPr="00800653">
        <w:rPr>
          <w:rFonts w:ascii="Tahoma" w:hAnsi="Tahoma" w:cs="Tahoma"/>
          <w:bCs/>
          <w:snapToGrid w:val="0"/>
          <w:szCs w:val="19"/>
        </w:rPr>
        <w:t xml:space="preserve">van </w:t>
      </w:r>
      <w:r w:rsidR="00342EB7" w:rsidRPr="00800653">
        <w:rPr>
          <w:rFonts w:ascii="Tahoma" w:hAnsi="Tahoma" w:cs="Tahoma"/>
          <w:szCs w:val="19"/>
        </w:rPr>
        <w:t>€</w:t>
      </w:r>
      <w:r w:rsidR="007F0287" w:rsidRPr="00800653">
        <w:rPr>
          <w:rFonts w:ascii="Tahoma" w:hAnsi="Tahoma" w:cs="Tahoma"/>
          <w:szCs w:val="19"/>
        </w:rPr>
        <w:t xml:space="preserve"> 500.000, -</w:t>
      </w:r>
      <w:r w:rsidRPr="00800653">
        <w:rPr>
          <w:rFonts w:ascii="Tahoma" w:hAnsi="Tahoma" w:cs="Tahoma"/>
          <w:bCs/>
          <w:snapToGrid w:val="0"/>
          <w:szCs w:val="19"/>
        </w:rPr>
        <w:t xml:space="preserve"> euro per schadeveroorzakende gebeurtenis met een jaarmaximum van </w:t>
      </w:r>
      <w:r w:rsidR="007F0287" w:rsidRPr="00800653">
        <w:rPr>
          <w:rFonts w:ascii="Tahoma" w:hAnsi="Tahoma" w:cs="Tahoma"/>
          <w:bCs/>
          <w:snapToGrid w:val="0"/>
          <w:szCs w:val="19"/>
        </w:rPr>
        <w:t xml:space="preserve">€ 1.000.000, - </w:t>
      </w:r>
      <w:r w:rsidRPr="00AB1059">
        <w:rPr>
          <w:rFonts w:ascii="Tahoma" w:hAnsi="Tahoma" w:cs="Tahoma"/>
          <w:bCs/>
          <w:snapToGrid w:val="0"/>
          <w:szCs w:val="19"/>
        </w:rPr>
        <w:t>voor schade.</w:t>
      </w:r>
    </w:p>
    <w:p w14:paraId="2FBA1874"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1148D9FC"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Op eerste verzoek te overleggen bewijsstukken</w:t>
      </w:r>
    </w:p>
    <w:p w14:paraId="32DF42BC" w14:textId="77777777" w:rsidR="00601B5C" w:rsidRPr="00AB1059" w:rsidRDefault="00601B5C"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Een kopie van een recente (op de datum van indiening van de inschrijving niet ouder dan twaalf maanden) geldige en relevante polis van de aansprakelijkheidsverzekering, of een recente (op de datum van indiening van de inschrijving niet ouder dan twaalf maanden) verklaring van de verzekeringsmaatschappij waarin de dekking is aangegeven met betrekking tot deze aansprakelijkheid. Uit de gevraagde polis of verklaring dient duidelijk te blijken dat inschrijver verzekerd is, zowel voor zijn eigen handelen/nalaten als voor de door hem ingeschakelde onderaannemer(s).</w:t>
      </w:r>
    </w:p>
    <w:p w14:paraId="3A0FE3E3" w14:textId="77777777" w:rsidR="00601B5C" w:rsidRPr="00AB1059" w:rsidRDefault="00601B5C" w:rsidP="00601B5C">
      <w:pPr>
        <w:autoSpaceDE w:val="0"/>
        <w:autoSpaceDN w:val="0"/>
        <w:adjustRightInd w:val="0"/>
        <w:spacing w:line="276" w:lineRule="auto"/>
        <w:jc w:val="both"/>
        <w:rPr>
          <w:rFonts w:ascii="Tahoma" w:hAnsi="Tahoma" w:cs="Tahoma"/>
          <w:bCs/>
          <w:snapToGrid w:val="0"/>
          <w:szCs w:val="19"/>
        </w:rPr>
      </w:pPr>
    </w:p>
    <w:p w14:paraId="29CA6F1A" w14:textId="66848B28" w:rsidR="00601B5C" w:rsidRPr="00AB1059" w:rsidRDefault="009A5C51" w:rsidP="00601B5C">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Bij</w:t>
      </w:r>
      <w:r w:rsidR="00601B5C" w:rsidRPr="00AB1059">
        <w:rPr>
          <w:rFonts w:ascii="Tahoma" w:hAnsi="Tahoma" w:cs="Tahoma"/>
          <w:bCs/>
          <w:snapToGrid w:val="0"/>
          <w:szCs w:val="19"/>
        </w:rPr>
        <w:t xml:space="preserve"> een samenwerkingsverband, geldt deze geschiktheidseis voor het samenwerkingsverband als geheel als er een gezamenlijke aansprakelijkheidsverzekering is afgesloten, of individueel voor elke ondernemer indien er geen sprake is van een gezamenlijke aansprakelijkheidsverzekering</w:t>
      </w:r>
    </w:p>
    <w:p w14:paraId="3B00E315" w14:textId="1BBCD62B" w:rsidR="00601B5C" w:rsidRPr="00AB1059" w:rsidRDefault="00601B5C" w:rsidP="00E73323">
      <w:pPr>
        <w:autoSpaceDE w:val="0"/>
        <w:autoSpaceDN w:val="0"/>
        <w:adjustRightInd w:val="0"/>
        <w:spacing w:line="276" w:lineRule="auto"/>
        <w:jc w:val="both"/>
        <w:rPr>
          <w:rFonts w:ascii="Tahoma" w:hAnsi="Tahoma" w:cs="Tahoma"/>
          <w:bCs/>
          <w:snapToGrid w:val="0"/>
          <w:szCs w:val="19"/>
        </w:rPr>
      </w:pPr>
    </w:p>
    <w:p w14:paraId="618F89C0" w14:textId="34760025" w:rsidR="00512FA6" w:rsidRPr="00AB1059" w:rsidRDefault="00512FA6" w:rsidP="00512FA6">
      <w:pPr>
        <w:autoSpaceDE w:val="0"/>
        <w:autoSpaceDN w:val="0"/>
        <w:adjustRightInd w:val="0"/>
        <w:spacing w:line="276" w:lineRule="auto"/>
        <w:jc w:val="both"/>
        <w:rPr>
          <w:rFonts w:ascii="Tahoma" w:hAnsi="Tahoma" w:cs="Tahoma"/>
          <w:bCs/>
          <w:i/>
          <w:iCs/>
          <w:snapToGrid w:val="0"/>
          <w:color w:val="452777"/>
          <w:szCs w:val="19"/>
        </w:rPr>
      </w:pPr>
      <w:r w:rsidRPr="00F2068A">
        <w:rPr>
          <w:rFonts w:ascii="Tahoma" w:hAnsi="Tahoma" w:cs="Tahoma"/>
          <w:bCs/>
          <w:i/>
          <w:iCs/>
          <w:snapToGrid w:val="0"/>
          <w:color w:val="452777"/>
          <w:szCs w:val="19"/>
        </w:rPr>
        <w:t>Kredietwaardigheid</w:t>
      </w:r>
    </w:p>
    <w:p w14:paraId="5C5654E3" w14:textId="230441A7"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Inschrijver, of indien van toepassing de derde waarop zij een beroep doet inzake de financiële en economisch draagkracht</w:t>
      </w:r>
      <w:r w:rsidR="00732A5F" w:rsidRPr="00AB1059">
        <w:rPr>
          <w:rFonts w:ascii="Tahoma" w:hAnsi="Tahoma" w:cs="Tahoma"/>
          <w:bCs/>
          <w:snapToGrid w:val="0"/>
          <w:szCs w:val="19"/>
        </w:rPr>
        <w:t>,</w:t>
      </w:r>
      <w:r w:rsidRPr="00AB1059">
        <w:rPr>
          <w:rFonts w:ascii="Tahoma" w:hAnsi="Tahoma" w:cs="Tahoma"/>
          <w:bCs/>
          <w:snapToGrid w:val="0"/>
          <w:szCs w:val="19"/>
        </w:rPr>
        <w:t xml:space="preserve"> dient voldoende draagkrachtig te zijn om de opdracht uit te voeren ofwel te beschikken over een voldoende mate van kredietwaardigheid.</w:t>
      </w:r>
    </w:p>
    <w:p w14:paraId="7703721C"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p>
    <w:p w14:paraId="5A3DA0B8"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Op eerste verzoek te overleggen bewijsstukken</w:t>
      </w:r>
    </w:p>
    <w:p w14:paraId="094B9920" w14:textId="77777777" w:rsidR="00512FA6" w:rsidRPr="00AB1059" w:rsidRDefault="00512FA6"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recent (op de datum van indiening van de inschrijving niet ouder dan zes maanden) creditrating rapport uit de financiële databank van Graydon, Dun &amp; </w:t>
      </w:r>
      <w:proofErr w:type="spellStart"/>
      <w:r w:rsidRPr="00AB1059">
        <w:rPr>
          <w:rFonts w:ascii="Tahoma" w:hAnsi="Tahoma" w:cs="Tahoma"/>
          <w:bCs/>
          <w:snapToGrid w:val="0"/>
          <w:szCs w:val="19"/>
        </w:rPr>
        <w:t>Bradstreet</w:t>
      </w:r>
      <w:proofErr w:type="spellEnd"/>
      <w:r w:rsidRPr="00AB1059">
        <w:rPr>
          <w:rFonts w:ascii="Tahoma" w:hAnsi="Tahoma" w:cs="Tahoma"/>
          <w:bCs/>
          <w:snapToGrid w:val="0"/>
          <w:szCs w:val="19"/>
        </w:rPr>
        <w:t xml:space="preserve">, of een gelijkwaardige organisatie, waaruit een voldoende mate van kredietwaardigheid blijkt. Dit houdt in een PD-rating AAA, AA, A of BBB (Graydon), of een rating/risicofactor 2 of 1 (Dun &amp; </w:t>
      </w:r>
      <w:proofErr w:type="spellStart"/>
      <w:r w:rsidRPr="00AB1059">
        <w:rPr>
          <w:rFonts w:ascii="Tahoma" w:hAnsi="Tahoma" w:cs="Tahoma"/>
          <w:bCs/>
          <w:snapToGrid w:val="0"/>
          <w:szCs w:val="19"/>
        </w:rPr>
        <w:t>Bradstreet</w:t>
      </w:r>
      <w:proofErr w:type="spellEnd"/>
      <w:r w:rsidRPr="00AB1059">
        <w:rPr>
          <w:rFonts w:ascii="Tahoma" w:hAnsi="Tahoma" w:cs="Tahoma"/>
          <w:bCs/>
          <w:snapToGrid w:val="0"/>
          <w:szCs w:val="19"/>
        </w:rPr>
        <w:t>) of gelijkwaardig.</w:t>
      </w:r>
    </w:p>
    <w:p w14:paraId="343E11C7"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4C3CDF20" w14:textId="05DB77BE" w:rsidR="00512FA6" w:rsidRPr="00AB1059" w:rsidRDefault="009A5C51"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Bij</w:t>
      </w:r>
      <w:r w:rsidR="00512FA6" w:rsidRPr="00AB1059">
        <w:rPr>
          <w:rFonts w:ascii="Tahoma" w:hAnsi="Tahoma" w:cs="Tahoma"/>
          <w:bCs/>
          <w:snapToGrid w:val="0"/>
          <w:szCs w:val="19"/>
        </w:rPr>
        <w:t xml:space="preserve"> een samenwerkingsverband geldt deze geschiktheidseis individueel voor elke ondernemer.</w:t>
      </w:r>
    </w:p>
    <w:p w14:paraId="5648B4AD"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p>
    <w:p w14:paraId="0F2F55F5" w14:textId="5BA726C7" w:rsidR="00512FA6" w:rsidRPr="00AB1059" w:rsidRDefault="00512FA6" w:rsidP="008424BD">
      <w:pPr>
        <w:pStyle w:val="Kop3a"/>
        <w:rPr>
          <w:rFonts w:ascii="Tahoma" w:hAnsi="Tahoma" w:cs="Tahoma"/>
          <w:snapToGrid w:val="0"/>
        </w:rPr>
      </w:pPr>
      <w:r w:rsidRPr="00AB1059">
        <w:rPr>
          <w:rFonts w:ascii="Tahoma" w:hAnsi="Tahoma" w:cs="Tahoma"/>
          <w:snapToGrid w:val="0"/>
        </w:rPr>
        <w:t>Geschiktheidseisen: Technische en beroepsbekwaamheid</w:t>
      </w:r>
    </w:p>
    <w:p w14:paraId="730A1D21" w14:textId="6E027834" w:rsidR="00512FA6" w:rsidRPr="00AB1059" w:rsidRDefault="00512FA6" w:rsidP="00512FA6">
      <w:pPr>
        <w:autoSpaceDE w:val="0"/>
        <w:autoSpaceDN w:val="0"/>
        <w:adjustRightInd w:val="0"/>
        <w:spacing w:line="276" w:lineRule="auto"/>
        <w:jc w:val="both"/>
        <w:rPr>
          <w:rFonts w:ascii="Tahoma" w:hAnsi="Tahoma" w:cs="Tahoma"/>
          <w:bCs/>
          <w:i/>
          <w:iCs/>
          <w:snapToGrid w:val="0"/>
          <w:color w:val="452777"/>
          <w:szCs w:val="19"/>
        </w:rPr>
      </w:pPr>
      <w:r w:rsidRPr="00AB1059">
        <w:rPr>
          <w:rFonts w:ascii="Tahoma" w:hAnsi="Tahoma" w:cs="Tahoma"/>
          <w:bCs/>
          <w:i/>
          <w:iCs/>
          <w:snapToGrid w:val="0"/>
          <w:color w:val="452777"/>
          <w:szCs w:val="19"/>
        </w:rPr>
        <w:t>Kerncompetenties</w:t>
      </w:r>
    </w:p>
    <w:p w14:paraId="590AB433" w14:textId="4F8D7150" w:rsidR="00512FA6"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Inschrijver dient, al dan niet door inzet van een onderaannemer type I, te beschikken over de verschillende benodigde kerncompetenties voor het uitvoeren van de opdracht. De volgende kerncompetenties dienen daarom door middel van een referentie </w:t>
      </w:r>
      <w:r w:rsidR="00A847DF" w:rsidRPr="00AB1059">
        <w:rPr>
          <w:rFonts w:ascii="Tahoma" w:hAnsi="Tahoma" w:cs="Tahoma"/>
          <w:bCs/>
          <w:snapToGrid w:val="0"/>
          <w:szCs w:val="19"/>
        </w:rPr>
        <w:t>aangetoond</w:t>
      </w:r>
      <w:r w:rsidRPr="00AB1059">
        <w:rPr>
          <w:rFonts w:ascii="Tahoma" w:hAnsi="Tahoma" w:cs="Tahoma"/>
          <w:bCs/>
          <w:snapToGrid w:val="0"/>
          <w:szCs w:val="19"/>
        </w:rPr>
        <w:t xml:space="preserve"> te tonen:</w:t>
      </w:r>
    </w:p>
    <w:p w14:paraId="29379880" w14:textId="77777777" w:rsidR="00634A81" w:rsidRPr="00AB1059" w:rsidRDefault="00634A81" w:rsidP="00512FA6">
      <w:pPr>
        <w:autoSpaceDE w:val="0"/>
        <w:autoSpaceDN w:val="0"/>
        <w:adjustRightInd w:val="0"/>
        <w:spacing w:line="276" w:lineRule="auto"/>
        <w:jc w:val="both"/>
        <w:rPr>
          <w:rFonts w:ascii="Tahoma" w:hAnsi="Tahoma" w:cs="Tahoma"/>
          <w:bCs/>
          <w:snapToGrid w:val="0"/>
          <w:szCs w:val="19"/>
        </w:rPr>
      </w:pPr>
    </w:p>
    <w:p w14:paraId="0AAFEBF6" w14:textId="7499FA28" w:rsidR="00512FA6" w:rsidRDefault="00512FA6" w:rsidP="000E0680">
      <w:pPr>
        <w:autoSpaceDE w:val="0"/>
        <w:autoSpaceDN w:val="0"/>
        <w:adjustRightInd w:val="0"/>
        <w:spacing w:line="276" w:lineRule="auto"/>
        <w:jc w:val="both"/>
        <w:rPr>
          <w:rFonts w:ascii="Tahoma" w:hAnsi="Tahoma" w:cs="Tahoma"/>
          <w:b/>
          <w:bCs/>
          <w:szCs w:val="19"/>
        </w:rPr>
      </w:pPr>
      <w:r w:rsidRPr="000E0680">
        <w:rPr>
          <w:rFonts w:ascii="Tahoma" w:hAnsi="Tahoma" w:cs="Tahoma"/>
          <w:b/>
          <w:bCs/>
          <w:szCs w:val="19"/>
        </w:rPr>
        <w:t xml:space="preserve">Kerncompetentie 1: </w:t>
      </w:r>
      <w:r w:rsidR="00653276">
        <w:rPr>
          <w:rFonts w:ascii="Tahoma" w:hAnsi="Tahoma" w:cs="Tahoma"/>
          <w:b/>
          <w:bCs/>
          <w:szCs w:val="19"/>
        </w:rPr>
        <w:t>Vergader- en trainingsaccommodaties</w:t>
      </w:r>
      <w:r w:rsidR="008A727E" w:rsidRPr="000E0680">
        <w:rPr>
          <w:rFonts w:ascii="Tahoma" w:hAnsi="Tahoma" w:cs="Tahoma"/>
          <w:b/>
          <w:bCs/>
          <w:szCs w:val="19"/>
        </w:rPr>
        <w:t xml:space="preserve"> </w:t>
      </w:r>
    </w:p>
    <w:p w14:paraId="621685F1" w14:textId="339543D7" w:rsidR="0056431A" w:rsidRPr="00E32B48" w:rsidRDefault="000E0680"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E32B48">
        <w:rPr>
          <w:rFonts w:ascii="Tahoma" w:hAnsi="Tahoma" w:cs="Tahoma"/>
          <w:bCs/>
          <w:snapToGrid w:val="0"/>
          <w:szCs w:val="19"/>
        </w:rPr>
        <w:t xml:space="preserve">Inschrijver heeft aantoonbare kennis en ervaring opgedaan met intermediairdiensten voor externe </w:t>
      </w:r>
      <w:r w:rsidR="00324757" w:rsidRPr="00E32B48">
        <w:rPr>
          <w:rFonts w:ascii="Tahoma" w:hAnsi="Tahoma" w:cs="Tahoma"/>
          <w:bCs/>
          <w:snapToGrid w:val="0"/>
          <w:szCs w:val="19"/>
        </w:rPr>
        <w:t>v</w:t>
      </w:r>
      <w:r w:rsidRPr="00E32B48">
        <w:rPr>
          <w:rFonts w:ascii="Tahoma" w:hAnsi="Tahoma" w:cs="Tahoma"/>
          <w:bCs/>
          <w:snapToGrid w:val="0"/>
          <w:szCs w:val="19"/>
        </w:rPr>
        <w:t xml:space="preserve">ergader- en trainingsaccommodaties van minimaal </w:t>
      </w:r>
      <w:r w:rsidR="00833A90">
        <w:rPr>
          <w:rFonts w:ascii="Tahoma" w:hAnsi="Tahoma" w:cs="Tahoma"/>
          <w:bCs/>
          <w:snapToGrid w:val="0"/>
          <w:szCs w:val="19"/>
        </w:rPr>
        <w:t>2</w:t>
      </w:r>
      <w:r w:rsidRPr="00E32B48">
        <w:rPr>
          <w:rFonts w:ascii="Tahoma" w:hAnsi="Tahoma" w:cs="Tahoma"/>
          <w:bCs/>
          <w:snapToGrid w:val="0"/>
          <w:szCs w:val="19"/>
        </w:rPr>
        <w:t xml:space="preserve">00 boekingen </w:t>
      </w:r>
      <w:r w:rsidR="0056431A" w:rsidRPr="00E32B48">
        <w:rPr>
          <w:rFonts w:ascii="Tahoma" w:hAnsi="Tahoma" w:cs="Tahoma"/>
          <w:bCs/>
          <w:snapToGrid w:val="0"/>
          <w:szCs w:val="19"/>
        </w:rPr>
        <w:t>per jaar</w:t>
      </w:r>
      <w:r w:rsidR="0056431A" w:rsidRPr="0056431A">
        <w:t xml:space="preserve"> </w:t>
      </w:r>
      <w:r w:rsidR="0056431A" w:rsidRPr="00E32B48">
        <w:rPr>
          <w:rFonts w:ascii="Tahoma" w:hAnsi="Tahoma" w:cs="Tahoma"/>
          <w:bCs/>
          <w:snapToGrid w:val="0"/>
          <w:szCs w:val="19"/>
        </w:rPr>
        <w:t xml:space="preserve">waarbij </w:t>
      </w:r>
      <w:r w:rsidR="0056431A" w:rsidRPr="00E32B48">
        <w:rPr>
          <w:rFonts w:ascii="Tahoma" w:hAnsi="Tahoma" w:cs="Tahoma"/>
          <w:bCs/>
          <w:snapToGrid w:val="0"/>
          <w:szCs w:val="19"/>
        </w:rPr>
        <w:lastRenderedPageBreak/>
        <w:t>de boekingen gevarieerd zijn in omvang qua groepsgrootte (groepen van tot 2 tot 50 personen)</w:t>
      </w:r>
      <w:r w:rsidR="00E32B48" w:rsidRPr="00E32B48">
        <w:rPr>
          <w:rFonts w:ascii="Tahoma" w:hAnsi="Tahoma" w:cs="Tahoma"/>
          <w:bCs/>
          <w:snapToGrid w:val="0"/>
          <w:szCs w:val="19"/>
        </w:rPr>
        <w:t>. De boeking omvat het gehele proces van selectie en boeking tot en met de administratieve en financiële afhandeling</w:t>
      </w:r>
      <w:r w:rsidR="0015796A" w:rsidRPr="00E32B48">
        <w:rPr>
          <w:rFonts w:ascii="Tahoma" w:hAnsi="Tahoma" w:cs="Tahoma"/>
          <w:bCs/>
          <w:snapToGrid w:val="0"/>
          <w:szCs w:val="19"/>
        </w:rPr>
        <w:t>;</w:t>
      </w:r>
    </w:p>
    <w:p w14:paraId="14533CEB" w14:textId="5ECE3FED" w:rsidR="000E0680" w:rsidRPr="0056431A" w:rsidRDefault="000E0680"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56431A">
        <w:rPr>
          <w:rFonts w:ascii="Tahoma" w:hAnsi="Tahoma" w:cs="Tahoma"/>
          <w:bCs/>
          <w:snapToGrid w:val="0"/>
          <w:szCs w:val="19"/>
        </w:rPr>
        <w:t xml:space="preserve">De opdracht is in de afgelopen 3 jaar verricht en toont aan dat Inschrijver de kennis en ervaring heeft die noodzakelijk is om onderhavige </w:t>
      </w:r>
      <w:r w:rsidR="00833A90">
        <w:rPr>
          <w:rFonts w:ascii="Tahoma" w:hAnsi="Tahoma" w:cs="Tahoma"/>
          <w:bCs/>
          <w:snapToGrid w:val="0"/>
          <w:szCs w:val="19"/>
        </w:rPr>
        <w:t>Raamo</w:t>
      </w:r>
      <w:r w:rsidRPr="0056431A">
        <w:rPr>
          <w:rFonts w:ascii="Tahoma" w:hAnsi="Tahoma" w:cs="Tahoma"/>
          <w:bCs/>
          <w:snapToGrid w:val="0"/>
          <w:szCs w:val="19"/>
        </w:rPr>
        <w:t>vereenkomst correct uit te voeren</w:t>
      </w:r>
      <w:r w:rsidR="0015796A">
        <w:rPr>
          <w:rFonts w:ascii="Tahoma" w:hAnsi="Tahoma" w:cs="Tahoma"/>
          <w:bCs/>
          <w:snapToGrid w:val="0"/>
          <w:szCs w:val="19"/>
        </w:rPr>
        <w:t>;</w:t>
      </w:r>
    </w:p>
    <w:p w14:paraId="6C2C0879" w14:textId="7EA74F3E" w:rsidR="008E1CEE" w:rsidRDefault="00AD48AA"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8E1CEE">
        <w:rPr>
          <w:rFonts w:ascii="Tahoma" w:hAnsi="Tahoma" w:cs="Tahoma"/>
          <w:bCs/>
          <w:snapToGrid w:val="0"/>
          <w:szCs w:val="19"/>
        </w:rPr>
        <w:t xml:space="preserve">Het aantal boekingen moet betrekking hebben op een diversiteit aan externe vergader- en trainingsfaciliteiten in Nederland inclusief audiovisuele middelen (zoals bijvoorbeeld </w:t>
      </w:r>
      <w:proofErr w:type="spellStart"/>
      <w:r w:rsidRPr="008E1CEE">
        <w:rPr>
          <w:rFonts w:ascii="Tahoma" w:hAnsi="Tahoma" w:cs="Tahoma"/>
          <w:bCs/>
          <w:snapToGrid w:val="0"/>
          <w:szCs w:val="19"/>
        </w:rPr>
        <w:t>smartscreens</w:t>
      </w:r>
      <w:proofErr w:type="spellEnd"/>
      <w:r w:rsidRPr="008E1CEE">
        <w:rPr>
          <w:rFonts w:ascii="Tahoma" w:hAnsi="Tahoma" w:cs="Tahoma"/>
          <w:bCs/>
          <w:snapToGrid w:val="0"/>
          <w:szCs w:val="19"/>
        </w:rPr>
        <w:t>) en cateringfaciliteiten</w:t>
      </w:r>
      <w:r w:rsidR="0015796A">
        <w:rPr>
          <w:rFonts w:ascii="Tahoma" w:hAnsi="Tahoma" w:cs="Tahoma"/>
          <w:bCs/>
          <w:snapToGrid w:val="0"/>
          <w:szCs w:val="19"/>
        </w:rPr>
        <w:t>;</w:t>
      </w:r>
    </w:p>
    <w:p w14:paraId="4C3ACBFF" w14:textId="49130CF2" w:rsidR="000E0680" w:rsidRPr="008E1CEE" w:rsidRDefault="000E0680"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8E1CEE">
        <w:rPr>
          <w:rFonts w:ascii="Tahoma" w:hAnsi="Tahoma" w:cs="Tahoma"/>
          <w:bCs/>
          <w:snapToGrid w:val="0"/>
          <w:szCs w:val="19"/>
        </w:rPr>
        <w:t xml:space="preserve">De duur van de referentieopdracht bedraagt minimaal </w:t>
      </w:r>
      <w:r w:rsidR="00E32B48">
        <w:rPr>
          <w:rFonts w:ascii="Tahoma" w:hAnsi="Tahoma" w:cs="Tahoma"/>
          <w:bCs/>
          <w:snapToGrid w:val="0"/>
          <w:szCs w:val="19"/>
        </w:rPr>
        <w:t>12</w:t>
      </w:r>
      <w:r w:rsidRPr="008E1CEE">
        <w:rPr>
          <w:rFonts w:ascii="Tahoma" w:hAnsi="Tahoma" w:cs="Tahoma"/>
          <w:bCs/>
          <w:snapToGrid w:val="0"/>
          <w:szCs w:val="19"/>
        </w:rPr>
        <w:t xml:space="preserve"> maanden.</w:t>
      </w:r>
    </w:p>
    <w:p w14:paraId="5081BE3A" w14:textId="77777777" w:rsidR="00821581" w:rsidRDefault="00821581" w:rsidP="00653276">
      <w:pPr>
        <w:autoSpaceDE w:val="0"/>
        <w:autoSpaceDN w:val="0"/>
        <w:adjustRightInd w:val="0"/>
        <w:spacing w:line="276" w:lineRule="auto"/>
        <w:jc w:val="both"/>
        <w:rPr>
          <w:rFonts w:ascii="Tahoma" w:hAnsi="Tahoma" w:cs="Tahoma"/>
          <w:b/>
          <w:bCs/>
          <w:szCs w:val="19"/>
        </w:rPr>
      </w:pPr>
    </w:p>
    <w:p w14:paraId="164FF1AD" w14:textId="12F1D901" w:rsidR="00653276" w:rsidRDefault="00653276" w:rsidP="00653276">
      <w:pPr>
        <w:autoSpaceDE w:val="0"/>
        <w:autoSpaceDN w:val="0"/>
        <w:adjustRightInd w:val="0"/>
        <w:spacing w:line="276" w:lineRule="auto"/>
        <w:jc w:val="both"/>
        <w:rPr>
          <w:rFonts w:ascii="Tahoma" w:hAnsi="Tahoma" w:cs="Tahoma"/>
          <w:b/>
          <w:bCs/>
          <w:szCs w:val="19"/>
        </w:rPr>
      </w:pPr>
      <w:r w:rsidRPr="000E0680">
        <w:rPr>
          <w:rFonts w:ascii="Tahoma" w:hAnsi="Tahoma" w:cs="Tahoma"/>
          <w:b/>
          <w:bCs/>
          <w:szCs w:val="19"/>
        </w:rPr>
        <w:t xml:space="preserve">Kerncompetentie </w:t>
      </w:r>
      <w:r>
        <w:rPr>
          <w:rFonts w:ascii="Tahoma" w:hAnsi="Tahoma" w:cs="Tahoma"/>
          <w:b/>
          <w:bCs/>
          <w:szCs w:val="19"/>
        </w:rPr>
        <w:t>2</w:t>
      </w:r>
      <w:r w:rsidRPr="000E0680">
        <w:rPr>
          <w:rFonts w:ascii="Tahoma" w:hAnsi="Tahoma" w:cs="Tahoma"/>
          <w:b/>
          <w:bCs/>
          <w:szCs w:val="19"/>
        </w:rPr>
        <w:t xml:space="preserve">: </w:t>
      </w:r>
      <w:r>
        <w:rPr>
          <w:rFonts w:ascii="Tahoma" w:hAnsi="Tahoma" w:cs="Tahoma"/>
          <w:b/>
          <w:bCs/>
          <w:szCs w:val="19"/>
        </w:rPr>
        <w:t>Hotelaccommodaties</w:t>
      </w:r>
      <w:r w:rsidRPr="000E0680">
        <w:rPr>
          <w:rFonts w:ascii="Tahoma" w:hAnsi="Tahoma" w:cs="Tahoma"/>
          <w:b/>
          <w:bCs/>
          <w:szCs w:val="19"/>
        </w:rPr>
        <w:t xml:space="preserve"> </w:t>
      </w:r>
    </w:p>
    <w:p w14:paraId="13F7289B" w14:textId="661BDA69" w:rsidR="00653276" w:rsidRPr="00E32B48" w:rsidRDefault="00653276"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E32B48">
        <w:rPr>
          <w:rFonts w:ascii="Tahoma" w:hAnsi="Tahoma" w:cs="Tahoma"/>
          <w:bCs/>
          <w:snapToGrid w:val="0"/>
          <w:szCs w:val="19"/>
        </w:rPr>
        <w:t xml:space="preserve">Inschrijver heeft aantoonbare kennis en ervaring opgedaan met intermediairdiensten voor externe </w:t>
      </w:r>
      <w:r>
        <w:rPr>
          <w:rFonts w:ascii="Tahoma" w:hAnsi="Tahoma" w:cs="Tahoma"/>
          <w:bCs/>
          <w:snapToGrid w:val="0"/>
          <w:szCs w:val="19"/>
        </w:rPr>
        <w:t>h</w:t>
      </w:r>
      <w:r w:rsidRPr="00E32B48">
        <w:rPr>
          <w:rFonts w:ascii="Tahoma" w:hAnsi="Tahoma" w:cs="Tahoma"/>
          <w:bCs/>
          <w:snapToGrid w:val="0"/>
          <w:szCs w:val="19"/>
        </w:rPr>
        <w:t xml:space="preserve">otelaccommodaties van minimaal </w:t>
      </w:r>
      <w:r w:rsidR="00833A90">
        <w:rPr>
          <w:rFonts w:ascii="Tahoma" w:hAnsi="Tahoma" w:cs="Tahoma"/>
          <w:bCs/>
          <w:snapToGrid w:val="0"/>
          <w:szCs w:val="19"/>
        </w:rPr>
        <w:t>6</w:t>
      </w:r>
      <w:r w:rsidRPr="00E32B48">
        <w:rPr>
          <w:rFonts w:ascii="Tahoma" w:hAnsi="Tahoma" w:cs="Tahoma"/>
          <w:bCs/>
          <w:snapToGrid w:val="0"/>
          <w:szCs w:val="19"/>
        </w:rPr>
        <w:t>0 boekingen per jaar</w:t>
      </w:r>
      <w:r w:rsidRPr="0056431A">
        <w:t xml:space="preserve"> </w:t>
      </w:r>
      <w:r w:rsidRPr="00E32B48">
        <w:rPr>
          <w:rFonts w:ascii="Tahoma" w:hAnsi="Tahoma" w:cs="Tahoma"/>
          <w:bCs/>
          <w:snapToGrid w:val="0"/>
          <w:szCs w:val="19"/>
        </w:rPr>
        <w:t xml:space="preserve">waarbij de boekingen gevarieerd zijn in omvang qua groepsgrootte (groepen van tot </w:t>
      </w:r>
      <w:r w:rsidR="00833A90">
        <w:rPr>
          <w:rFonts w:ascii="Tahoma" w:hAnsi="Tahoma" w:cs="Tahoma"/>
          <w:bCs/>
          <w:snapToGrid w:val="0"/>
          <w:szCs w:val="19"/>
        </w:rPr>
        <w:t>1</w:t>
      </w:r>
      <w:r w:rsidRPr="00E32B48">
        <w:rPr>
          <w:rFonts w:ascii="Tahoma" w:hAnsi="Tahoma" w:cs="Tahoma"/>
          <w:bCs/>
          <w:snapToGrid w:val="0"/>
          <w:szCs w:val="19"/>
        </w:rPr>
        <w:t xml:space="preserve"> tot 50 personen). De boeking omvat het gehele proces van selectie en boeking tot en met de administratieve en financiële afhandeling;</w:t>
      </w:r>
    </w:p>
    <w:p w14:paraId="0BDD82FA" w14:textId="727C822C" w:rsidR="00653276" w:rsidRPr="0056431A" w:rsidRDefault="00653276"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56431A">
        <w:rPr>
          <w:rFonts w:ascii="Tahoma" w:hAnsi="Tahoma" w:cs="Tahoma"/>
          <w:bCs/>
          <w:snapToGrid w:val="0"/>
          <w:szCs w:val="19"/>
        </w:rPr>
        <w:t xml:space="preserve">De opdracht is in de afgelopen 3 jaar verricht en toont aan dat Inschrijver de kennis en ervaring heeft die noodzakelijk is om onderhavige </w:t>
      </w:r>
      <w:r w:rsidR="008F6B2E">
        <w:rPr>
          <w:rFonts w:ascii="Tahoma" w:hAnsi="Tahoma" w:cs="Tahoma"/>
          <w:bCs/>
          <w:snapToGrid w:val="0"/>
          <w:szCs w:val="19"/>
        </w:rPr>
        <w:t>Raamo</w:t>
      </w:r>
      <w:r w:rsidRPr="0056431A">
        <w:rPr>
          <w:rFonts w:ascii="Tahoma" w:hAnsi="Tahoma" w:cs="Tahoma"/>
          <w:bCs/>
          <w:snapToGrid w:val="0"/>
          <w:szCs w:val="19"/>
        </w:rPr>
        <w:t>vereenkomst correct uit te voeren</w:t>
      </w:r>
      <w:r>
        <w:rPr>
          <w:rFonts w:ascii="Tahoma" w:hAnsi="Tahoma" w:cs="Tahoma"/>
          <w:bCs/>
          <w:snapToGrid w:val="0"/>
          <w:szCs w:val="19"/>
        </w:rPr>
        <w:t>;</w:t>
      </w:r>
    </w:p>
    <w:p w14:paraId="4BF65AEE" w14:textId="24CC079E" w:rsidR="00653276" w:rsidRDefault="00653276"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8E1CEE">
        <w:rPr>
          <w:rFonts w:ascii="Tahoma" w:hAnsi="Tahoma" w:cs="Tahoma"/>
          <w:bCs/>
          <w:snapToGrid w:val="0"/>
          <w:szCs w:val="19"/>
        </w:rPr>
        <w:t xml:space="preserve">Het aantal boekingen moet betrekking hebben op een diversiteit aan externe </w:t>
      </w:r>
      <w:r w:rsidR="008F6B2E">
        <w:rPr>
          <w:rFonts w:ascii="Tahoma" w:hAnsi="Tahoma" w:cs="Tahoma"/>
          <w:bCs/>
          <w:snapToGrid w:val="0"/>
          <w:szCs w:val="19"/>
        </w:rPr>
        <w:t>hotelaccommodaties</w:t>
      </w:r>
      <w:r w:rsidRPr="008E1CEE">
        <w:rPr>
          <w:rFonts w:ascii="Tahoma" w:hAnsi="Tahoma" w:cs="Tahoma"/>
          <w:bCs/>
          <w:snapToGrid w:val="0"/>
          <w:szCs w:val="19"/>
        </w:rPr>
        <w:t xml:space="preserve"> in Nederland (zoals bijvoorbeeld </w:t>
      </w:r>
      <w:r w:rsidR="009E54AE">
        <w:rPr>
          <w:rFonts w:ascii="Tahoma" w:hAnsi="Tahoma" w:cs="Tahoma"/>
          <w:bCs/>
          <w:snapToGrid w:val="0"/>
          <w:szCs w:val="19"/>
        </w:rPr>
        <w:t xml:space="preserve">shuttleservices en </w:t>
      </w:r>
      <w:r w:rsidR="00394BDA">
        <w:rPr>
          <w:rFonts w:ascii="Tahoma" w:hAnsi="Tahoma" w:cs="Tahoma"/>
          <w:bCs/>
          <w:snapToGrid w:val="0"/>
          <w:szCs w:val="19"/>
        </w:rPr>
        <w:t>parkeren</w:t>
      </w:r>
      <w:r w:rsidRPr="008E1CEE">
        <w:rPr>
          <w:rFonts w:ascii="Tahoma" w:hAnsi="Tahoma" w:cs="Tahoma"/>
          <w:bCs/>
          <w:snapToGrid w:val="0"/>
          <w:szCs w:val="19"/>
        </w:rPr>
        <w:t>)</w:t>
      </w:r>
      <w:r w:rsidR="009E54AE">
        <w:rPr>
          <w:rFonts w:ascii="Tahoma" w:hAnsi="Tahoma" w:cs="Tahoma"/>
          <w:bCs/>
          <w:snapToGrid w:val="0"/>
          <w:szCs w:val="19"/>
        </w:rPr>
        <w:t xml:space="preserve"> inclusief</w:t>
      </w:r>
      <w:r w:rsidRPr="008E1CEE">
        <w:rPr>
          <w:rFonts w:ascii="Tahoma" w:hAnsi="Tahoma" w:cs="Tahoma"/>
          <w:bCs/>
          <w:snapToGrid w:val="0"/>
          <w:szCs w:val="19"/>
        </w:rPr>
        <w:t xml:space="preserve"> cateringfaciliteiten</w:t>
      </w:r>
      <w:r w:rsidR="009E54AE">
        <w:rPr>
          <w:rFonts w:ascii="Tahoma" w:hAnsi="Tahoma" w:cs="Tahoma"/>
          <w:bCs/>
          <w:snapToGrid w:val="0"/>
          <w:szCs w:val="19"/>
        </w:rPr>
        <w:t xml:space="preserve"> (ontbijt en diner)</w:t>
      </w:r>
      <w:r>
        <w:rPr>
          <w:rFonts w:ascii="Tahoma" w:hAnsi="Tahoma" w:cs="Tahoma"/>
          <w:bCs/>
          <w:snapToGrid w:val="0"/>
          <w:szCs w:val="19"/>
        </w:rPr>
        <w:t>;</w:t>
      </w:r>
    </w:p>
    <w:p w14:paraId="450B3972" w14:textId="77777777" w:rsidR="00653276" w:rsidRPr="008E1CEE" w:rsidRDefault="00653276" w:rsidP="008424BD">
      <w:pPr>
        <w:pStyle w:val="Lijstalinea"/>
        <w:numPr>
          <w:ilvl w:val="0"/>
          <w:numId w:val="16"/>
        </w:numPr>
        <w:autoSpaceDE w:val="0"/>
        <w:autoSpaceDN w:val="0"/>
        <w:adjustRightInd w:val="0"/>
        <w:spacing w:line="276" w:lineRule="auto"/>
        <w:jc w:val="both"/>
        <w:rPr>
          <w:rFonts w:ascii="Tahoma" w:hAnsi="Tahoma" w:cs="Tahoma"/>
          <w:bCs/>
          <w:snapToGrid w:val="0"/>
          <w:szCs w:val="19"/>
        </w:rPr>
      </w:pPr>
      <w:r w:rsidRPr="008E1CEE">
        <w:rPr>
          <w:rFonts w:ascii="Tahoma" w:hAnsi="Tahoma" w:cs="Tahoma"/>
          <w:bCs/>
          <w:snapToGrid w:val="0"/>
          <w:szCs w:val="19"/>
        </w:rPr>
        <w:t xml:space="preserve">De duur van de referentieopdracht bedraagt minimaal </w:t>
      </w:r>
      <w:r>
        <w:rPr>
          <w:rFonts w:ascii="Tahoma" w:hAnsi="Tahoma" w:cs="Tahoma"/>
          <w:bCs/>
          <w:snapToGrid w:val="0"/>
          <w:szCs w:val="19"/>
        </w:rPr>
        <w:t>12</w:t>
      </w:r>
      <w:r w:rsidRPr="008E1CEE">
        <w:rPr>
          <w:rFonts w:ascii="Tahoma" w:hAnsi="Tahoma" w:cs="Tahoma"/>
          <w:bCs/>
          <w:snapToGrid w:val="0"/>
          <w:szCs w:val="19"/>
        </w:rPr>
        <w:t xml:space="preserve"> maanden.</w:t>
      </w:r>
    </w:p>
    <w:p w14:paraId="392B9EAC" w14:textId="565ED07E" w:rsidR="00512FA6" w:rsidRPr="00AB1059" w:rsidRDefault="00512FA6" w:rsidP="00512FA6">
      <w:pPr>
        <w:autoSpaceDE w:val="0"/>
        <w:autoSpaceDN w:val="0"/>
        <w:adjustRightInd w:val="0"/>
        <w:spacing w:line="276" w:lineRule="auto"/>
        <w:jc w:val="both"/>
        <w:rPr>
          <w:rFonts w:ascii="Tahoma" w:hAnsi="Tahoma" w:cs="Tahoma"/>
          <w:bCs/>
          <w:snapToGrid w:val="0"/>
          <w:szCs w:val="19"/>
        </w:rPr>
      </w:pPr>
    </w:p>
    <w:p w14:paraId="2C229733" w14:textId="69F458C1"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634A81">
        <w:rPr>
          <w:rFonts w:ascii="Tahoma" w:hAnsi="Tahoma" w:cs="Tahoma"/>
          <w:szCs w:val="19"/>
        </w:rPr>
        <w:t>Gevraagd wordt om per kerncompetentie met één referentie aan te tonen dat er wordt voldaan aan de kerncompetentie (de ervaring dient dus bij één opdrachtgever opgedaan te zijn</w:t>
      </w:r>
      <w:r w:rsidR="00634A81" w:rsidRPr="00634A81">
        <w:rPr>
          <w:rFonts w:ascii="Tahoma" w:hAnsi="Tahoma" w:cs="Tahoma"/>
          <w:szCs w:val="19"/>
        </w:rPr>
        <w:t>.</w:t>
      </w:r>
      <w:r w:rsidR="0015796A">
        <w:rPr>
          <w:rFonts w:ascii="Tahoma" w:hAnsi="Tahoma" w:cs="Tahoma"/>
          <w:szCs w:val="19"/>
        </w:rPr>
        <w:t xml:space="preserve"> </w:t>
      </w:r>
      <w:r w:rsidRPr="00634A81">
        <w:rPr>
          <w:rFonts w:ascii="Tahoma" w:hAnsi="Tahoma" w:cs="Tahoma"/>
          <w:bCs/>
          <w:snapToGrid w:val="0"/>
          <w:szCs w:val="19"/>
        </w:rPr>
        <w:t xml:space="preserve">Indien er binnen één bepaalde referentieopdracht ervaring is opgedaan met meerdere kerncompetenties dan mag deze referentie voor alle kerncompetenties waaraan wordt voldaan gebruikt worden. Het is dus niet nodig om voor elke kerncompetentie een andere referentie </w:t>
      </w:r>
      <w:r w:rsidRPr="00AB1059">
        <w:rPr>
          <w:rFonts w:ascii="Tahoma" w:hAnsi="Tahoma" w:cs="Tahoma"/>
          <w:bCs/>
          <w:snapToGrid w:val="0"/>
          <w:szCs w:val="19"/>
        </w:rPr>
        <w:t>te overleggen.</w:t>
      </w:r>
    </w:p>
    <w:p w14:paraId="460F3746"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50C857AA"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Voorwaarden referentieopdracht:</w:t>
      </w:r>
    </w:p>
    <w:p w14:paraId="30D7E96E" w14:textId="2A7A42B4" w:rsidR="00512FA6" w:rsidRPr="00634A81" w:rsidRDefault="00512FA6" w:rsidP="008424BD">
      <w:pPr>
        <w:pStyle w:val="Lijstalinea"/>
        <w:numPr>
          <w:ilvl w:val="0"/>
          <w:numId w:val="21"/>
        </w:numPr>
        <w:autoSpaceDE w:val="0"/>
        <w:autoSpaceDN w:val="0"/>
        <w:adjustRightInd w:val="0"/>
        <w:spacing w:line="276" w:lineRule="auto"/>
        <w:jc w:val="both"/>
        <w:rPr>
          <w:rFonts w:ascii="Tahoma" w:hAnsi="Tahoma" w:cs="Tahoma"/>
          <w:szCs w:val="19"/>
        </w:rPr>
      </w:pPr>
      <w:r w:rsidRPr="00D06576">
        <w:rPr>
          <w:rFonts w:ascii="Tahoma" w:hAnsi="Tahoma" w:cs="Tahoma"/>
          <w:bCs/>
          <w:snapToGrid w:val="0"/>
          <w:szCs w:val="19"/>
        </w:rPr>
        <w:t xml:space="preserve">Indien een inschrijver voor een kerncompetentie een beroep doet op een onderaannemer type I, dient dit duidelijk te blijken uit de referentie. </w:t>
      </w:r>
      <w:r w:rsidRPr="00D06576">
        <w:rPr>
          <w:rFonts w:ascii="Tahoma" w:hAnsi="Tahoma" w:cs="Tahoma"/>
          <w:szCs w:val="19"/>
        </w:rPr>
        <w:t xml:space="preserve">Deze onderaannemer dient tijdens de uitvoering van de opdracht de werkzaamheden waarop deze kerncompetentie van toepassing is ook daadwerkelijk </w:t>
      </w:r>
      <w:r w:rsidRPr="00634A81">
        <w:rPr>
          <w:rFonts w:ascii="Tahoma" w:hAnsi="Tahoma" w:cs="Tahoma"/>
          <w:szCs w:val="19"/>
        </w:rPr>
        <w:t>uit te voeren.</w:t>
      </w:r>
    </w:p>
    <w:p w14:paraId="6622DE2D" w14:textId="77777777" w:rsidR="00512FA6" w:rsidRPr="00AB1059" w:rsidRDefault="00512FA6" w:rsidP="008424BD">
      <w:pPr>
        <w:pStyle w:val="Lijstalinea"/>
        <w:numPr>
          <w:ilvl w:val="0"/>
          <w:numId w:val="21"/>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Indien de referentieopdracht samen met (een) andere ondernemer(s) is uitgevoerd, dient duidelijk aangegeven te worden welk deel door inschrijver, of onderaannemer type I is uitgevoerd en welk deel door (een) andere ondernemer(s). Alleen het daadwerkelijk door inschrijver, of onderaannemer type I uitgevoerde deel van de referentieopdracht mag als zodanig worden gebruikt. Indien inschrijver toch gebruik wenst te maken van de volledige referentieopdracht dien(t)(en) de andere ondernemer(s) als onderaannemer type I ingezet te worden bij de uitvoering van de onderhavige opdracht en als zodanig ook opgenomen te worden in de inschrijving.</w:t>
      </w:r>
    </w:p>
    <w:p w14:paraId="62B24D8C" w14:textId="3786BC6F" w:rsidR="00512FA6" w:rsidRPr="00AB1059" w:rsidRDefault="009A5C51" w:rsidP="008424BD">
      <w:pPr>
        <w:pStyle w:val="Lijstalinea"/>
        <w:numPr>
          <w:ilvl w:val="0"/>
          <w:numId w:val="21"/>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lastRenderedPageBreak/>
        <w:t>Bij</w:t>
      </w:r>
      <w:r w:rsidR="00512FA6" w:rsidRPr="00AB1059">
        <w:rPr>
          <w:rFonts w:ascii="Tahoma" w:hAnsi="Tahoma" w:cs="Tahoma"/>
          <w:bCs/>
          <w:snapToGrid w:val="0"/>
          <w:szCs w:val="19"/>
        </w:rPr>
        <w:t xml:space="preserve"> een samenwerkingsverband dienen de </w:t>
      </w:r>
      <w:proofErr w:type="spellStart"/>
      <w:r w:rsidR="00512FA6" w:rsidRPr="00AB1059">
        <w:rPr>
          <w:rFonts w:ascii="Tahoma" w:hAnsi="Tahoma" w:cs="Tahoma"/>
          <w:bCs/>
          <w:snapToGrid w:val="0"/>
          <w:szCs w:val="19"/>
        </w:rPr>
        <w:t>combinanten</w:t>
      </w:r>
      <w:proofErr w:type="spellEnd"/>
      <w:r w:rsidR="00512FA6" w:rsidRPr="00AB1059">
        <w:rPr>
          <w:rFonts w:ascii="Tahoma" w:hAnsi="Tahoma" w:cs="Tahoma"/>
          <w:bCs/>
          <w:snapToGrid w:val="0"/>
          <w:szCs w:val="19"/>
        </w:rPr>
        <w:t xml:space="preserve"> gezamenlijk te voldoen aan de kerncompetenties</w:t>
      </w:r>
      <w:r w:rsidR="00512FA6" w:rsidRPr="00B83B98">
        <w:rPr>
          <w:rFonts w:ascii="Tahoma" w:hAnsi="Tahoma" w:cs="Tahoma"/>
          <w:bCs/>
          <w:snapToGrid w:val="0"/>
          <w:szCs w:val="19"/>
        </w:rPr>
        <w:t xml:space="preserve">. </w:t>
      </w:r>
      <w:r w:rsidR="00512FA6" w:rsidRPr="00B83B98">
        <w:rPr>
          <w:rFonts w:ascii="Tahoma" w:hAnsi="Tahoma" w:cs="Tahoma"/>
          <w:szCs w:val="19"/>
        </w:rPr>
        <w:t xml:space="preserve">De </w:t>
      </w:r>
      <w:proofErr w:type="spellStart"/>
      <w:r w:rsidR="00512FA6" w:rsidRPr="00B83B98">
        <w:rPr>
          <w:rFonts w:ascii="Tahoma" w:hAnsi="Tahoma" w:cs="Tahoma"/>
          <w:szCs w:val="19"/>
        </w:rPr>
        <w:t>combinant</w:t>
      </w:r>
      <w:proofErr w:type="spellEnd"/>
      <w:r w:rsidR="00512FA6" w:rsidRPr="00B83B98">
        <w:rPr>
          <w:rFonts w:ascii="Tahoma" w:hAnsi="Tahoma" w:cs="Tahoma"/>
          <w:szCs w:val="19"/>
        </w:rPr>
        <w:t xml:space="preserve"> op wie </w:t>
      </w:r>
      <w:r w:rsidR="003B08FA" w:rsidRPr="00B83B98">
        <w:rPr>
          <w:rFonts w:ascii="Tahoma" w:hAnsi="Tahoma" w:cs="Tahoma"/>
          <w:szCs w:val="19"/>
        </w:rPr>
        <w:t xml:space="preserve">voor </w:t>
      </w:r>
      <w:r w:rsidR="00512FA6" w:rsidRPr="00B83B98">
        <w:rPr>
          <w:rFonts w:ascii="Tahoma" w:hAnsi="Tahoma" w:cs="Tahoma"/>
          <w:szCs w:val="19"/>
        </w:rPr>
        <w:t>een kerncompetentie een beroep gedaan wordt, dient tijdens de uitvoering van de opdracht de werkzaamheden waarop deze kerncompetentie van toepassing is ook daadwerkelijk uit te voeren.</w:t>
      </w:r>
    </w:p>
    <w:p w14:paraId="6D55CE98" w14:textId="2090698A" w:rsidR="00512FA6" w:rsidRPr="00AB1059" w:rsidRDefault="00512FA6" w:rsidP="008424BD">
      <w:pPr>
        <w:pStyle w:val="Lijstalinea"/>
        <w:numPr>
          <w:ilvl w:val="0"/>
          <w:numId w:val="21"/>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De referentieopdracht is actueel. Dat wil zeggen dat de referentieopdracht niet langer dan </w:t>
      </w:r>
      <w:r w:rsidRPr="00887E65">
        <w:rPr>
          <w:rFonts w:ascii="Tahoma" w:hAnsi="Tahoma" w:cs="Tahoma"/>
          <w:szCs w:val="19"/>
        </w:rPr>
        <w:t>drie</w:t>
      </w:r>
      <w:r w:rsidRPr="00887E65">
        <w:rPr>
          <w:rFonts w:ascii="Tahoma" w:hAnsi="Tahoma" w:cs="Tahoma"/>
          <w:bCs/>
          <w:snapToGrid w:val="0"/>
          <w:szCs w:val="19"/>
        </w:rPr>
        <w:t xml:space="preserve"> jaar </w:t>
      </w:r>
      <w:r w:rsidRPr="00AB1059">
        <w:rPr>
          <w:rFonts w:ascii="Tahoma" w:hAnsi="Tahoma" w:cs="Tahoma"/>
          <w:bCs/>
          <w:snapToGrid w:val="0"/>
          <w:szCs w:val="19"/>
        </w:rPr>
        <w:t>geleden is uitgevoerd, of op het moment van uitbrengen van de inschrijving in uitvoering is. Indien gebruik gemaakt wordt van een nog niet (geheel) afgeronde opdracht, mogen alleen de werkelijk behaalde resultaten van de lopende overeenkomst worden opgegeven.</w:t>
      </w:r>
    </w:p>
    <w:p w14:paraId="29EA2C42" w14:textId="4E5917D0" w:rsidR="00512FA6" w:rsidRDefault="00512FA6" w:rsidP="008424BD">
      <w:pPr>
        <w:pStyle w:val="Lijstalinea"/>
        <w:numPr>
          <w:ilvl w:val="0"/>
          <w:numId w:val="21"/>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Inschrijver is ermee bekend en gaat ermee akkoord dat de aanbestedende dienst zich het recht voorbehoudt om zonder tussenkomst van inschrijver de juistheid van alle verstrekte informatie omtrent de referentie(s) te verifiëren bij de referent en/of nadere bewijsstukken op te vragen bij inschrijver, zoals het bewijs van de duur en omvang van de referentieopdracht.</w:t>
      </w:r>
    </w:p>
    <w:p w14:paraId="667CEAFA" w14:textId="7B6ED85B" w:rsidR="00512FA6" w:rsidRPr="00AB1059" w:rsidRDefault="00512FA6" w:rsidP="00512FA6">
      <w:pPr>
        <w:autoSpaceDE w:val="0"/>
        <w:autoSpaceDN w:val="0"/>
        <w:adjustRightInd w:val="0"/>
        <w:spacing w:line="276" w:lineRule="auto"/>
        <w:jc w:val="both"/>
        <w:rPr>
          <w:rFonts w:ascii="Tahoma" w:hAnsi="Tahoma" w:cs="Tahoma"/>
          <w:bCs/>
          <w:snapToGrid w:val="0"/>
          <w:szCs w:val="19"/>
        </w:rPr>
      </w:pPr>
    </w:p>
    <w:p w14:paraId="614F6FE1"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Bij inschrijving te overleggen bewijsstukken</w:t>
      </w:r>
    </w:p>
    <w:p w14:paraId="297E2411" w14:textId="291F0CB4" w:rsidR="00512FA6" w:rsidRPr="00AB1059" w:rsidRDefault="00512FA6" w:rsidP="008424BD">
      <w:pPr>
        <w:pStyle w:val="Lijstalinea"/>
        <w:numPr>
          <w:ilvl w:val="0"/>
          <w:numId w:val="22"/>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Per referentie een volledig ingevuld en rechtsgeldig ondertekende referentieverklaring conform het format </w:t>
      </w:r>
      <w:r w:rsidRPr="00AB1059">
        <w:rPr>
          <w:rFonts w:ascii="Tahoma" w:hAnsi="Tahoma" w:cs="Tahoma"/>
          <w:b/>
          <w:snapToGrid w:val="0"/>
          <w:szCs w:val="19"/>
        </w:rPr>
        <w:t>Bijlage</w:t>
      </w:r>
      <w:r w:rsidR="003D6354">
        <w:rPr>
          <w:rFonts w:ascii="Tahoma" w:hAnsi="Tahoma" w:cs="Tahoma"/>
          <w:b/>
          <w:snapToGrid w:val="0"/>
          <w:szCs w:val="19"/>
        </w:rPr>
        <w:t xml:space="preserve"> </w:t>
      </w:r>
      <w:r w:rsidR="005807E0">
        <w:rPr>
          <w:rFonts w:ascii="Tahoma" w:hAnsi="Tahoma" w:cs="Tahoma"/>
          <w:b/>
          <w:snapToGrid w:val="0"/>
          <w:szCs w:val="19"/>
        </w:rPr>
        <w:t>7</w:t>
      </w:r>
      <w:r w:rsidR="00EC08CA">
        <w:rPr>
          <w:rFonts w:ascii="Tahoma" w:hAnsi="Tahoma" w:cs="Tahoma"/>
          <w:b/>
          <w:snapToGrid w:val="0"/>
          <w:szCs w:val="19"/>
        </w:rPr>
        <w:t xml:space="preserve"> -</w:t>
      </w:r>
      <w:r w:rsidRPr="00AB1059">
        <w:rPr>
          <w:rFonts w:ascii="Tahoma" w:hAnsi="Tahoma" w:cs="Tahoma"/>
          <w:b/>
          <w:snapToGrid w:val="0"/>
          <w:szCs w:val="19"/>
        </w:rPr>
        <w:t xml:space="preserve"> </w:t>
      </w:r>
      <w:r w:rsidR="00EC08CA">
        <w:rPr>
          <w:rFonts w:ascii="Tahoma" w:hAnsi="Tahoma" w:cs="Tahoma"/>
          <w:b/>
          <w:snapToGrid w:val="0"/>
          <w:szCs w:val="19"/>
        </w:rPr>
        <w:t>R</w:t>
      </w:r>
      <w:r w:rsidRPr="00AB1059">
        <w:rPr>
          <w:rFonts w:ascii="Tahoma" w:hAnsi="Tahoma" w:cs="Tahoma"/>
          <w:b/>
          <w:snapToGrid w:val="0"/>
          <w:szCs w:val="19"/>
        </w:rPr>
        <w:t>eferentieformat</w:t>
      </w:r>
      <w:r w:rsidRPr="00AB1059">
        <w:rPr>
          <w:rFonts w:ascii="Tahoma" w:hAnsi="Tahoma" w:cs="Tahoma"/>
          <w:bCs/>
          <w:snapToGrid w:val="0"/>
          <w:szCs w:val="19"/>
        </w:rPr>
        <w:t>.</w:t>
      </w:r>
    </w:p>
    <w:p w14:paraId="465140B1" w14:textId="362B8E15" w:rsidR="00512FA6" w:rsidRPr="00AB1059" w:rsidRDefault="00512FA6" w:rsidP="00E73323">
      <w:pPr>
        <w:autoSpaceDE w:val="0"/>
        <w:autoSpaceDN w:val="0"/>
        <w:adjustRightInd w:val="0"/>
        <w:spacing w:line="276" w:lineRule="auto"/>
        <w:jc w:val="both"/>
        <w:rPr>
          <w:rFonts w:ascii="Tahoma" w:hAnsi="Tahoma" w:cs="Tahoma"/>
          <w:bCs/>
          <w:snapToGrid w:val="0"/>
          <w:szCs w:val="19"/>
        </w:rPr>
      </w:pPr>
    </w:p>
    <w:p w14:paraId="4445D7F9" w14:textId="727C5793" w:rsidR="00512FA6" w:rsidRPr="00AB1059" w:rsidRDefault="00512FA6" w:rsidP="00512FA6">
      <w:pPr>
        <w:autoSpaceDE w:val="0"/>
        <w:autoSpaceDN w:val="0"/>
        <w:adjustRightInd w:val="0"/>
        <w:spacing w:line="276" w:lineRule="auto"/>
        <w:jc w:val="both"/>
        <w:rPr>
          <w:rFonts w:ascii="Tahoma" w:hAnsi="Tahoma" w:cs="Tahoma"/>
          <w:bCs/>
          <w:i/>
          <w:iCs/>
          <w:snapToGrid w:val="0"/>
          <w:color w:val="452777"/>
          <w:szCs w:val="19"/>
        </w:rPr>
      </w:pPr>
      <w:r w:rsidRPr="00EC08CA">
        <w:rPr>
          <w:rFonts w:ascii="Tahoma" w:hAnsi="Tahoma" w:cs="Tahoma"/>
          <w:bCs/>
          <w:i/>
          <w:iCs/>
          <w:snapToGrid w:val="0"/>
          <w:color w:val="452777"/>
          <w:szCs w:val="19"/>
        </w:rPr>
        <w:t>Kwaliteitsborging</w:t>
      </w:r>
    </w:p>
    <w:p w14:paraId="201EFC51" w14:textId="42E56481"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Inschrijver verklaart dat haar systeem van kwaliteitsborging voldoet aan de Europese normenreeks NEN/ISO 9001:2015 serie, of een gelijkwaardig kwaliteitsborgingssysteem.</w:t>
      </w:r>
    </w:p>
    <w:p w14:paraId="5FC281C5"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 </w:t>
      </w:r>
    </w:p>
    <w:p w14:paraId="43F9544F"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u w:val="single"/>
        </w:rPr>
      </w:pPr>
      <w:r w:rsidRPr="00AB1059">
        <w:rPr>
          <w:rFonts w:ascii="Tahoma" w:hAnsi="Tahoma" w:cs="Tahoma"/>
          <w:bCs/>
          <w:snapToGrid w:val="0"/>
          <w:szCs w:val="19"/>
          <w:u w:val="single"/>
        </w:rPr>
        <w:t>Op eerste verzoek te overleggen bewijsstukken</w:t>
      </w:r>
    </w:p>
    <w:p w14:paraId="4F242A33" w14:textId="64AE627D" w:rsidR="00512FA6" w:rsidRPr="00AB1059" w:rsidRDefault="00512FA6" w:rsidP="008424BD">
      <w:pPr>
        <w:pStyle w:val="Lijstalinea"/>
        <w:numPr>
          <w:ilvl w:val="0"/>
          <w:numId w:val="22"/>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Een kopie van het meest recente, geldende kwaliteitscertificaat met vermelding van het jaar van invoering en expiratie, afgegeven door een gecertificeerde instantie als bedoeld in artikel 2.96 </w:t>
      </w:r>
      <w:proofErr w:type="spellStart"/>
      <w:r w:rsidRPr="00AB1059">
        <w:rPr>
          <w:rFonts w:ascii="Tahoma" w:hAnsi="Tahoma" w:cs="Tahoma"/>
          <w:bCs/>
          <w:snapToGrid w:val="0"/>
          <w:szCs w:val="19"/>
        </w:rPr>
        <w:t>Aw</w:t>
      </w:r>
      <w:proofErr w:type="spellEnd"/>
      <w:r w:rsidR="00C17F7A" w:rsidRPr="00AB1059">
        <w:rPr>
          <w:rFonts w:ascii="Tahoma" w:hAnsi="Tahoma" w:cs="Tahoma"/>
          <w:bCs/>
          <w:snapToGrid w:val="0"/>
          <w:szCs w:val="19"/>
        </w:rPr>
        <w:t xml:space="preserve"> 2012</w:t>
      </w:r>
      <w:r w:rsidRPr="00AB1059">
        <w:rPr>
          <w:rFonts w:ascii="Tahoma" w:hAnsi="Tahoma" w:cs="Tahoma"/>
          <w:bCs/>
          <w:snapToGrid w:val="0"/>
          <w:szCs w:val="19"/>
        </w:rPr>
        <w:t>, of;</w:t>
      </w:r>
    </w:p>
    <w:p w14:paraId="3973B5A7" w14:textId="0BB891ED" w:rsidR="00512FA6" w:rsidRPr="00AB1059" w:rsidRDefault="00512FA6" w:rsidP="008424BD">
      <w:pPr>
        <w:pStyle w:val="Lijstalinea"/>
        <w:numPr>
          <w:ilvl w:val="0"/>
          <w:numId w:val="22"/>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In het geval er sprake is van een gelijkwaardig gecertificeerd kwaliteitsborgingsysteem gebaseerd op een andere norm dan de NEN/ISO 9001:2015: Een kopie certificaat van de gecertificeerde instantie als bedoeld in artikel 2.96 </w:t>
      </w:r>
      <w:proofErr w:type="spellStart"/>
      <w:r w:rsidR="004E7D2B" w:rsidRPr="00AB1059">
        <w:rPr>
          <w:rFonts w:ascii="Tahoma" w:hAnsi="Tahoma" w:cs="Tahoma"/>
          <w:bCs/>
          <w:snapToGrid w:val="0"/>
          <w:szCs w:val="19"/>
        </w:rPr>
        <w:t>Aw</w:t>
      </w:r>
      <w:proofErr w:type="spellEnd"/>
      <w:r w:rsidR="00B93354" w:rsidRPr="00AB1059">
        <w:rPr>
          <w:rFonts w:ascii="Tahoma" w:hAnsi="Tahoma" w:cs="Tahoma"/>
          <w:bCs/>
          <w:snapToGrid w:val="0"/>
          <w:szCs w:val="19"/>
        </w:rPr>
        <w:t xml:space="preserve"> 2012</w:t>
      </w:r>
      <w:r w:rsidRPr="00AB1059">
        <w:rPr>
          <w:rFonts w:ascii="Tahoma" w:hAnsi="Tahoma" w:cs="Tahoma"/>
          <w:bCs/>
          <w:snapToGrid w:val="0"/>
          <w:szCs w:val="19"/>
        </w:rPr>
        <w:t xml:space="preserve"> en een onderbouwde toelichting waaruit blijkt op welke punten en in welke mate het systeem overeenkomt en/of afwijkt van het van toepassing zijnde NEN/ISO-9001:2015 systeem. In deze toelichting dienen de volgende onderwerpen naar voren te komen:</w:t>
      </w:r>
    </w:p>
    <w:p w14:paraId="270C9A51"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Visie op kwaliteitszorg;</w:t>
      </w:r>
    </w:p>
    <w:p w14:paraId="2988D651"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Kwaliteitszorgsystemen;</w:t>
      </w:r>
    </w:p>
    <w:p w14:paraId="0192A072"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Procedure voor behandeling van afwijkingen;</w:t>
      </w:r>
    </w:p>
    <w:p w14:paraId="7121DFAC"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Procedure voor de afhandeling van klachten;</w:t>
      </w:r>
    </w:p>
    <w:p w14:paraId="3B8EB469"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Methode van (zelf)evaluatie en maatregelen ter verbetering;</w:t>
      </w:r>
    </w:p>
    <w:p w14:paraId="6CABE6F3"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Verklaring waaruit blijkt dat het management deze beschrijving en werkwijze onderschrijft en controleert;</w:t>
      </w:r>
    </w:p>
    <w:p w14:paraId="19C7EB12" w14:textId="77777777" w:rsidR="00512FA6" w:rsidRPr="00AB1059" w:rsidRDefault="00512FA6" w:rsidP="008424BD">
      <w:pPr>
        <w:pStyle w:val="Lijstalinea"/>
        <w:numPr>
          <w:ilvl w:val="0"/>
          <w:numId w:val="24"/>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Beschrijving van de maatregelen ter borging van de kwaliteit. of;</w:t>
      </w:r>
    </w:p>
    <w:p w14:paraId="2591CF82" w14:textId="77777777" w:rsidR="00512FA6" w:rsidRPr="00AB1059" w:rsidRDefault="00512FA6" w:rsidP="008424BD">
      <w:pPr>
        <w:pStyle w:val="Lijstalinea"/>
        <w:numPr>
          <w:ilvl w:val="0"/>
          <w:numId w:val="23"/>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 xml:space="preserve">Indien geen certificaat kan worden overlegd: een beschrijving van de maatregelen waaruit blijkt dat de kwaliteit voldoende is geborgd, alsmede van de maatregelen die worden genomen </w:t>
      </w:r>
      <w:r w:rsidRPr="00AB1059">
        <w:rPr>
          <w:rFonts w:ascii="Tahoma" w:hAnsi="Tahoma" w:cs="Tahoma"/>
          <w:bCs/>
          <w:snapToGrid w:val="0"/>
          <w:szCs w:val="19"/>
        </w:rPr>
        <w:lastRenderedPageBreak/>
        <w:t>ter optimalisatie van de kwaliteit. In deze toelichting dienen de volgende onderwerpen naar voren te komen:</w:t>
      </w:r>
    </w:p>
    <w:p w14:paraId="65D26A04"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Visie op kwaliteitszorg</w:t>
      </w:r>
    </w:p>
    <w:p w14:paraId="543A19B5"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Kwaliteitszorgsystemen;</w:t>
      </w:r>
    </w:p>
    <w:p w14:paraId="53F91111"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Procedure voor behandeling van afwijkingen;</w:t>
      </w:r>
    </w:p>
    <w:p w14:paraId="15108AA0"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Procedure voor de afhandeling van klachten;</w:t>
      </w:r>
    </w:p>
    <w:p w14:paraId="36A2E09C"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Methode van (zelf)evaluatie en maatregelen ter verbetering;</w:t>
      </w:r>
    </w:p>
    <w:p w14:paraId="218F9B43"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Verklaring waaruit blijkt dat het management deze beschrijving en werkwijze onderschrijft en controleert;</w:t>
      </w:r>
    </w:p>
    <w:p w14:paraId="1D4423F9" w14:textId="77777777" w:rsidR="00512FA6" w:rsidRPr="00AB1059" w:rsidRDefault="00512FA6" w:rsidP="008424BD">
      <w:pPr>
        <w:pStyle w:val="Lijstalinea"/>
        <w:numPr>
          <w:ilvl w:val="0"/>
          <w:numId w:val="25"/>
        </w:numPr>
        <w:autoSpaceDE w:val="0"/>
        <w:autoSpaceDN w:val="0"/>
        <w:adjustRightInd w:val="0"/>
        <w:spacing w:line="276" w:lineRule="auto"/>
        <w:jc w:val="both"/>
        <w:rPr>
          <w:rFonts w:ascii="Tahoma" w:hAnsi="Tahoma" w:cs="Tahoma"/>
          <w:bCs/>
          <w:snapToGrid w:val="0"/>
          <w:szCs w:val="19"/>
        </w:rPr>
      </w:pPr>
      <w:r w:rsidRPr="00AB1059">
        <w:rPr>
          <w:rFonts w:ascii="Tahoma" w:hAnsi="Tahoma" w:cs="Tahoma"/>
          <w:bCs/>
          <w:snapToGrid w:val="0"/>
          <w:szCs w:val="19"/>
        </w:rPr>
        <w:t>Beschrijving van de maatregelen ter borging van de kwaliteit.</w:t>
      </w:r>
    </w:p>
    <w:p w14:paraId="5A24B7A2" w14:textId="77777777" w:rsidR="00512FA6" w:rsidRPr="00AB1059" w:rsidRDefault="00512FA6" w:rsidP="00512FA6">
      <w:pPr>
        <w:autoSpaceDE w:val="0"/>
        <w:autoSpaceDN w:val="0"/>
        <w:adjustRightInd w:val="0"/>
        <w:spacing w:line="276" w:lineRule="auto"/>
        <w:jc w:val="both"/>
        <w:rPr>
          <w:rFonts w:ascii="Tahoma" w:hAnsi="Tahoma" w:cs="Tahoma"/>
          <w:bCs/>
          <w:snapToGrid w:val="0"/>
          <w:szCs w:val="19"/>
        </w:rPr>
      </w:pPr>
    </w:p>
    <w:p w14:paraId="4DA5BA30" w14:textId="6024A9E5" w:rsidR="00512FA6" w:rsidRPr="00EC08CA" w:rsidRDefault="00B17D2A" w:rsidP="00512FA6">
      <w:pPr>
        <w:autoSpaceDE w:val="0"/>
        <w:autoSpaceDN w:val="0"/>
        <w:adjustRightInd w:val="0"/>
        <w:spacing w:line="276" w:lineRule="auto"/>
        <w:jc w:val="both"/>
        <w:rPr>
          <w:rFonts w:ascii="Tahoma" w:hAnsi="Tahoma" w:cs="Tahoma"/>
          <w:szCs w:val="19"/>
        </w:rPr>
      </w:pPr>
      <w:r w:rsidRPr="00EC08CA">
        <w:rPr>
          <w:rFonts w:ascii="Tahoma" w:hAnsi="Tahoma" w:cs="Tahoma"/>
          <w:szCs w:val="19"/>
        </w:rPr>
        <w:t>Bij</w:t>
      </w:r>
      <w:r w:rsidR="00512FA6" w:rsidRPr="00EC08CA">
        <w:rPr>
          <w:rFonts w:ascii="Tahoma" w:hAnsi="Tahoma" w:cs="Tahoma"/>
          <w:szCs w:val="19"/>
        </w:rPr>
        <w:t xml:space="preserve"> een samenwerkingsverband geldt deze geschiktheidseis voor minimaal één van de </w:t>
      </w:r>
      <w:proofErr w:type="spellStart"/>
      <w:r w:rsidR="00512FA6" w:rsidRPr="00EC08CA">
        <w:rPr>
          <w:rFonts w:ascii="Tahoma" w:hAnsi="Tahoma" w:cs="Tahoma"/>
          <w:szCs w:val="19"/>
        </w:rPr>
        <w:t>combinanten</w:t>
      </w:r>
      <w:proofErr w:type="spellEnd"/>
      <w:r w:rsidR="00EC08CA" w:rsidRPr="00EC08CA">
        <w:rPr>
          <w:rFonts w:ascii="Tahoma" w:hAnsi="Tahoma" w:cs="Tahoma"/>
          <w:szCs w:val="19"/>
        </w:rPr>
        <w:t>.</w:t>
      </w:r>
    </w:p>
    <w:p w14:paraId="0E6E02EE" w14:textId="77777777" w:rsidR="00601B5C" w:rsidRPr="00AB1059" w:rsidRDefault="00601B5C" w:rsidP="00E73323">
      <w:pPr>
        <w:autoSpaceDE w:val="0"/>
        <w:autoSpaceDN w:val="0"/>
        <w:adjustRightInd w:val="0"/>
        <w:spacing w:line="276" w:lineRule="auto"/>
        <w:jc w:val="both"/>
        <w:rPr>
          <w:rFonts w:ascii="Tahoma" w:hAnsi="Tahoma" w:cs="Tahoma"/>
          <w:bCs/>
          <w:snapToGrid w:val="0"/>
          <w:szCs w:val="19"/>
        </w:rPr>
      </w:pPr>
    </w:p>
    <w:p w14:paraId="67D040BF" w14:textId="5FE44007" w:rsidR="00DF107C" w:rsidRPr="00AB1059" w:rsidRDefault="00DF107C" w:rsidP="008424BD">
      <w:pPr>
        <w:pStyle w:val="Kop2"/>
        <w:rPr>
          <w:rFonts w:ascii="Tahoma" w:hAnsi="Tahoma" w:cs="Tahoma"/>
        </w:rPr>
      </w:pPr>
      <w:bookmarkStart w:id="230" w:name="_Toc375922943"/>
      <w:bookmarkStart w:id="231" w:name="_Toc122531225"/>
      <w:bookmarkStart w:id="232" w:name="_Hlk510888744"/>
      <w:bookmarkStart w:id="233" w:name="_Toc480280403"/>
      <w:bookmarkEnd w:id="230"/>
      <w:r w:rsidRPr="00AB1059">
        <w:rPr>
          <w:rFonts w:ascii="Tahoma" w:hAnsi="Tahoma" w:cs="Tahoma"/>
        </w:rPr>
        <w:t>Uitvoeringsvoorwaarden</w:t>
      </w:r>
      <w:bookmarkEnd w:id="231"/>
    </w:p>
    <w:p w14:paraId="1DB7C109" w14:textId="09B7E7CD" w:rsidR="00940547" w:rsidRPr="00AB1059" w:rsidRDefault="0069791D" w:rsidP="00940547">
      <w:pPr>
        <w:spacing w:line="276" w:lineRule="auto"/>
        <w:jc w:val="both"/>
        <w:rPr>
          <w:rFonts w:ascii="Tahoma" w:hAnsi="Tahoma" w:cs="Tahoma"/>
          <w:szCs w:val="19"/>
          <w:lang w:eastAsia="nl-NL"/>
        </w:rPr>
      </w:pPr>
      <w:bookmarkStart w:id="234" w:name="_Hlk37776884"/>
      <w:bookmarkStart w:id="235" w:name="_Hlk3897555"/>
      <w:bookmarkEnd w:id="226"/>
      <w:bookmarkEnd w:id="232"/>
      <w:r w:rsidRPr="00AB1059">
        <w:rPr>
          <w:rFonts w:ascii="Tahoma" w:eastAsia="Times New Roman" w:hAnsi="Tahoma" w:cs="Tahoma"/>
          <w:szCs w:val="19"/>
        </w:rPr>
        <w:t xml:space="preserve">Inschrijver verklaart </w:t>
      </w:r>
      <w:r w:rsidR="00605FA8" w:rsidRPr="00AB1059">
        <w:rPr>
          <w:rFonts w:ascii="Tahoma" w:eastAsia="Times New Roman" w:hAnsi="Tahoma" w:cs="Tahoma"/>
          <w:szCs w:val="19"/>
        </w:rPr>
        <w:t xml:space="preserve">door ondertekening van </w:t>
      </w:r>
      <w:r w:rsidRPr="00AB1059">
        <w:rPr>
          <w:rFonts w:ascii="Tahoma" w:eastAsia="Times New Roman" w:hAnsi="Tahoma" w:cs="Tahoma"/>
          <w:szCs w:val="19"/>
        </w:rPr>
        <w:t xml:space="preserve">het UEA gedurende de uitvoering van de opdracht aan de </w:t>
      </w:r>
      <w:r w:rsidR="00601B5C" w:rsidRPr="00AB1059">
        <w:rPr>
          <w:rFonts w:ascii="Tahoma" w:eastAsia="Times New Roman" w:hAnsi="Tahoma" w:cs="Tahoma"/>
          <w:szCs w:val="19"/>
        </w:rPr>
        <w:t>volgende</w:t>
      </w:r>
      <w:r w:rsidR="0091517F" w:rsidRPr="00AB1059">
        <w:rPr>
          <w:rFonts w:ascii="Tahoma" w:eastAsia="Times New Roman" w:hAnsi="Tahoma" w:cs="Tahoma"/>
          <w:szCs w:val="19"/>
        </w:rPr>
        <w:t xml:space="preserve"> </w:t>
      </w:r>
      <w:r w:rsidR="00940547" w:rsidRPr="00AB1059">
        <w:rPr>
          <w:rFonts w:ascii="Tahoma" w:eastAsia="Times New Roman" w:hAnsi="Tahoma" w:cs="Tahoma"/>
          <w:szCs w:val="19"/>
        </w:rPr>
        <w:t xml:space="preserve">uitsluitingsgronden </w:t>
      </w:r>
      <w:r w:rsidR="0091517F" w:rsidRPr="00AB1059">
        <w:rPr>
          <w:rFonts w:ascii="Tahoma" w:eastAsia="Times New Roman" w:hAnsi="Tahoma" w:cs="Tahoma"/>
          <w:szCs w:val="19"/>
        </w:rPr>
        <w:t>te voldoen</w:t>
      </w:r>
      <w:r w:rsidRPr="00AB1059">
        <w:rPr>
          <w:rFonts w:ascii="Tahoma" w:eastAsia="Times New Roman" w:hAnsi="Tahoma" w:cs="Tahoma"/>
          <w:szCs w:val="19"/>
        </w:rPr>
        <w:t>.</w:t>
      </w:r>
      <w:r w:rsidR="002F090E" w:rsidRPr="00AB1059">
        <w:rPr>
          <w:rFonts w:ascii="Tahoma" w:eastAsia="Times New Roman" w:hAnsi="Tahoma" w:cs="Tahoma"/>
          <w:szCs w:val="19"/>
        </w:rPr>
        <w:t xml:space="preserve"> </w:t>
      </w:r>
      <w:r w:rsidR="00940547" w:rsidRPr="00AB1059">
        <w:rPr>
          <w:rFonts w:ascii="Tahoma" w:hAnsi="Tahoma" w:cs="Tahoma"/>
          <w:szCs w:val="19"/>
          <w:lang w:eastAsia="nl-NL"/>
        </w:rPr>
        <w:t xml:space="preserve">Indien inschrijver niet kan voldoen aan </w:t>
      </w:r>
      <w:r w:rsidR="006A76DA" w:rsidRPr="00AB1059">
        <w:rPr>
          <w:rFonts w:ascii="Tahoma" w:hAnsi="Tahoma" w:cs="Tahoma"/>
          <w:szCs w:val="19"/>
        </w:rPr>
        <w:t>alle</w:t>
      </w:r>
      <w:r w:rsidR="00940547" w:rsidRPr="00AB1059">
        <w:rPr>
          <w:rFonts w:ascii="Tahoma" w:hAnsi="Tahoma" w:cs="Tahoma"/>
          <w:szCs w:val="19"/>
          <w:lang w:eastAsia="nl-NL"/>
        </w:rPr>
        <w:t xml:space="preserve"> uitvoeringsvoorwaarden, is er sprake van een ongeldige inschrijving.</w:t>
      </w:r>
    </w:p>
    <w:p w14:paraId="72F00769" w14:textId="77777777" w:rsidR="00B002F8" w:rsidRPr="00AB1059" w:rsidRDefault="00B002F8" w:rsidP="00B002F8">
      <w:pPr>
        <w:autoSpaceDE w:val="0"/>
        <w:autoSpaceDN w:val="0"/>
        <w:adjustRightInd w:val="0"/>
        <w:spacing w:line="276" w:lineRule="auto"/>
        <w:jc w:val="both"/>
        <w:rPr>
          <w:rFonts w:ascii="Tahoma" w:hAnsi="Tahoma" w:cs="Tahoma"/>
          <w:szCs w:val="19"/>
        </w:rPr>
      </w:pPr>
    </w:p>
    <w:bookmarkEnd w:id="234"/>
    <w:p w14:paraId="7F85BF44" w14:textId="24E68E95" w:rsidR="000123A7" w:rsidRPr="00B34481" w:rsidRDefault="000123A7" w:rsidP="000123A7">
      <w:pPr>
        <w:autoSpaceDE w:val="0"/>
        <w:autoSpaceDN w:val="0"/>
        <w:adjustRightInd w:val="0"/>
        <w:spacing w:line="276" w:lineRule="auto"/>
        <w:jc w:val="both"/>
        <w:rPr>
          <w:rFonts w:ascii="Tahoma" w:hAnsi="Tahoma" w:cs="Tahoma"/>
          <w:szCs w:val="19"/>
          <w:lang w:val="nl" w:eastAsia="nl-NL"/>
        </w:rPr>
      </w:pPr>
      <w:r w:rsidRPr="00AB1059">
        <w:rPr>
          <w:rFonts w:ascii="Tahoma" w:hAnsi="Tahoma" w:cs="Tahoma"/>
          <w:szCs w:val="19"/>
        </w:rPr>
        <w:t xml:space="preserve">Dit geldt tevens voor een onderaannemer type I </w:t>
      </w:r>
      <w:r w:rsidRPr="00B34481">
        <w:rPr>
          <w:rFonts w:ascii="Tahoma" w:hAnsi="Tahoma" w:cs="Tahoma"/>
          <w:szCs w:val="19"/>
        </w:rPr>
        <w:t>voor wat betreft de uit</w:t>
      </w:r>
      <w:r w:rsidR="007D1A94" w:rsidRPr="00B34481">
        <w:rPr>
          <w:rFonts w:ascii="Tahoma" w:hAnsi="Tahoma" w:cs="Tahoma"/>
          <w:szCs w:val="19"/>
        </w:rPr>
        <w:t>voeringvoorwaarden</w:t>
      </w:r>
      <w:r w:rsidRPr="00B34481">
        <w:rPr>
          <w:rFonts w:ascii="Tahoma" w:hAnsi="Tahoma" w:cs="Tahoma"/>
          <w:szCs w:val="19"/>
        </w:rPr>
        <w:t xml:space="preserve"> waarbij nadrukkelijk is aangegeven dat deze ook voor een onderaannemer type I gelden.</w:t>
      </w:r>
    </w:p>
    <w:p w14:paraId="57B2C897" w14:textId="08DC6408" w:rsidR="00B002F8" w:rsidRPr="00AB1059" w:rsidRDefault="00B002F8" w:rsidP="0069791D">
      <w:pPr>
        <w:spacing w:line="276" w:lineRule="auto"/>
        <w:jc w:val="both"/>
        <w:rPr>
          <w:rFonts w:ascii="Tahoma" w:eastAsia="Times New Roman" w:hAnsi="Tahoma" w:cs="Tahoma"/>
          <w:szCs w:val="19"/>
          <w:lang w:val="nl"/>
        </w:rPr>
      </w:pPr>
    </w:p>
    <w:p w14:paraId="09F63165" w14:textId="50F0395C" w:rsidR="00601B5C" w:rsidRPr="00AB1059" w:rsidRDefault="00601B5C" w:rsidP="008424BD">
      <w:pPr>
        <w:pStyle w:val="Kop3a"/>
        <w:rPr>
          <w:rFonts w:ascii="Tahoma" w:hAnsi="Tahoma" w:cs="Tahoma"/>
          <w:lang w:val="nl"/>
        </w:rPr>
      </w:pPr>
      <w:r w:rsidRPr="00AB1059">
        <w:rPr>
          <w:rFonts w:ascii="Tahoma" w:hAnsi="Tahoma" w:cs="Tahoma"/>
          <w:lang w:val="nl"/>
        </w:rPr>
        <w:t>Bepalingen inzake belastingen, milieubescherming en arbeidsbescherming</w:t>
      </w:r>
    </w:p>
    <w:p w14:paraId="79D606E6" w14:textId="6EDA72B3" w:rsidR="00601B5C" w:rsidRPr="00AB1059" w:rsidRDefault="00601B5C" w:rsidP="00601B5C">
      <w:pPr>
        <w:rPr>
          <w:rFonts w:ascii="Tahoma" w:hAnsi="Tahoma" w:cs="Tahoma"/>
          <w:lang w:val="nl"/>
        </w:rPr>
      </w:pPr>
      <w:r w:rsidRPr="00AB1059">
        <w:rPr>
          <w:rFonts w:ascii="Tahoma" w:hAnsi="Tahoma" w:cs="Tahoma"/>
          <w:lang w:val="nl"/>
        </w:rPr>
        <w:t xml:space="preserve">Inschrijver dient </w:t>
      </w:r>
      <w:r w:rsidR="00681460" w:rsidRPr="00AB1059">
        <w:rPr>
          <w:rFonts w:ascii="Tahoma" w:hAnsi="Tahoma" w:cs="Tahoma"/>
          <w:lang w:val="nl"/>
        </w:rPr>
        <w:t xml:space="preserve">tijdens de uitvoering van de opdracht </w:t>
      </w:r>
      <w:r w:rsidRPr="00AB1059">
        <w:rPr>
          <w:rFonts w:ascii="Tahoma" w:hAnsi="Tahoma" w:cs="Tahoma"/>
          <w:lang w:val="nl"/>
        </w:rPr>
        <w:t>te voldoen aan de bepalingen inzake belastingen, milieubescherming, arbeidsbescherming en arbeidsvoorwaarden als bedoeld in artikel 2.81 Aw 2012 die gelden in Nederland. Deze bepalingen zijn te verkrijgen via http://www.rijksoverheid.nl onder 'Ministeries':</w:t>
      </w:r>
    </w:p>
    <w:p w14:paraId="22D3A203" w14:textId="77777777" w:rsidR="00601B5C" w:rsidRPr="00AB1059" w:rsidRDefault="00601B5C" w:rsidP="008424BD">
      <w:pPr>
        <w:pStyle w:val="Lijstalinea"/>
        <w:numPr>
          <w:ilvl w:val="0"/>
          <w:numId w:val="20"/>
        </w:numPr>
        <w:rPr>
          <w:rFonts w:ascii="Tahoma" w:hAnsi="Tahoma" w:cs="Tahoma"/>
          <w:lang w:val="nl"/>
        </w:rPr>
      </w:pPr>
      <w:r w:rsidRPr="00AB1059">
        <w:rPr>
          <w:rFonts w:ascii="Tahoma" w:hAnsi="Tahoma" w:cs="Tahoma"/>
          <w:lang w:val="nl"/>
        </w:rPr>
        <w:t>met betrekking tot belastingen bij het Ministerie van Financiën;</w:t>
      </w:r>
    </w:p>
    <w:p w14:paraId="2BFB1BB1" w14:textId="77777777" w:rsidR="00601B5C" w:rsidRPr="00AB1059" w:rsidRDefault="00601B5C" w:rsidP="008424BD">
      <w:pPr>
        <w:pStyle w:val="Lijstalinea"/>
        <w:numPr>
          <w:ilvl w:val="0"/>
          <w:numId w:val="20"/>
        </w:numPr>
        <w:rPr>
          <w:rFonts w:ascii="Tahoma" w:hAnsi="Tahoma" w:cs="Tahoma"/>
          <w:lang w:val="nl"/>
        </w:rPr>
      </w:pPr>
      <w:r w:rsidRPr="00AB1059">
        <w:rPr>
          <w:rFonts w:ascii="Tahoma" w:hAnsi="Tahoma" w:cs="Tahoma"/>
          <w:lang w:val="nl"/>
        </w:rPr>
        <w:t>met betrekking tot milieubescherming bij het Ministerie van Infrastructuur en Milieu;</w:t>
      </w:r>
    </w:p>
    <w:p w14:paraId="5B621D88" w14:textId="77777777" w:rsidR="00601B5C" w:rsidRPr="00AB1059" w:rsidRDefault="00601B5C" w:rsidP="008424BD">
      <w:pPr>
        <w:pStyle w:val="Lijstalinea"/>
        <w:numPr>
          <w:ilvl w:val="0"/>
          <w:numId w:val="20"/>
        </w:numPr>
        <w:rPr>
          <w:rFonts w:ascii="Tahoma" w:hAnsi="Tahoma" w:cs="Tahoma"/>
          <w:lang w:val="nl"/>
        </w:rPr>
      </w:pPr>
      <w:r w:rsidRPr="00AB1059">
        <w:rPr>
          <w:rFonts w:ascii="Tahoma" w:hAnsi="Tahoma" w:cs="Tahoma"/>
          <w:lang w:val="nl"/>
        </w:rPr>
        <w:t>met betrekking tot arbeidsbemiddeling en arbeidsvoorwaarden bij het Ministerie van Sociale Zaken en Werkgelegenheid.</w:t>
      </w:r>
    </w:p>
    <w:p w14:paraId="5E13C824" w14:textId="77777777" w:rsidR="00601B5C" w:rsidRPr="00AB1059" w:rsidRDefault="00601B5C" w:rsidP="00601B5C">
      <w:pPr>
        <w:rPr>
          <w:rFonts w:ascii="Tahoma" w:hAnsi="Tahoma" w:cs="Tahoma"/>
          <w:lang w:val="nl"/>
        </w:rPr>
      </w:pPr>
    </w:p>
    <w:p w14:paraId="37F1EFD6" w14:textId="6F4456A5" w:rsidR="00601B5C" w:rsidRPr="00AB1059" w:rsidRDefault="00FB60B0" w:rsidP="00601B5C">
      <w:pPr>
        <w:rPr>
          <w:rFonts w:ascii="Tahoma" w:hAnsi="Tahoma" w:cs="Tahoma"/>
          <w:lang w:val="nl"/>
        </w:rPr>
      </w:pPr>
      <w:r w:rsidRPr="00AB1059">
        <w:rPr>
          <w:rFonts w:ascii="Tahoma" w:hAnsi="Tahoma" w:cs="Tahoma"/>
          <w:lang w:val="nl"/>
        </w:rPr>
        <w:t>Bij</w:t>
      </w:r>
      <w:r w:rsidR="00601B5C" w:rsidRPr="00AB1059">
        <w:rPr>
          <w:rFonts w:ascii="Tahoma" w:hAnsi="Tahoma" w:cs="Tahoma"/>
          <w:lang w:val="nl"/>
        </w:rPr>
        <w:t xml:space="preserve"> een samenwerkingsverband dienen alle combinanten aan deze uitvoeringsvoorwaarden te voldoen.</w:t>
      </w:r>
    </w:p>
    <w:p w14:paraId="578AA7A7" w14:textId="77777777" w:rsidR="00601B5C" w:rsidRPr="00AB1059" w:rsidRDefault="00601B5C" w:rsidP="00601B5C">
      <w:pPr>
        <w:rPr>
          <w:rFonts w:ascii="Tahoma" w:hAnsi="Tahoma" w:cs="Tahoma"/>
          <w:lang w:val="nl"/>
        </w:rPr>
      </w:pPr>
      <w:r w:rsidRPr="00AB1059">
        <w:rPr>
          <w:rFonts w:ascii="Tahoma" w:hAnsi="Tahoma" w:cs="Tahoma"/>
          <w:lang w:val="nl"/>
        </w:rPr>
        <w:t xml:space="preserve"> </w:t>
      </w:r>
    </w:p>
    <w:p w14:paraId="3BEB9D51" w14:textId="7D71D50E" w:rsidR="00601B5C" w:rsidRPr="00AB1059" w:rsidRDefault="00601B5C" w:rsidP="00601B5C">
      <w:pPr>
        <w:rPr>
          <w:rFonts w:ascii="Tahoma" w:hAnsi="Tahoma" w:cs="Tahoma"/>
          <w:lang w:val="nl"/>
        </w:rPr>
      </w:pPr>
      <w:r w:rsidRPr="00AB1059">
        <w:rPr>
          <w:rFonts w:ascii="Tahoma" w:hAnsi="Tahoma" w:cs="Tahoma"/>
          <w:lang w:val="nl"/>
        </w:rPr>
        <w:t>In</w:t>
      </w:r>
      <w:r w:rsidR="00FB60B0" w:rsidRPr="00AB1059">
        <w:rPr>
          <w:rFonts w:ascii="Tahoma" w:hAnsi="Tahoma" w:cs="Tahoma"/>
          <w:lang w:val="nl"/>
        </w:rPr>
        <w:t>dien</w:t>
      </w:r>
      <w:r w:rsidRPr="00AB1059">
        <w:rPr>
          <w:rFonts w:ascii="Tahoma" w:hAnsi="Tahoma" w:cs="Tahoma"/>
          <w:lang w:val="nl"/>
        </w:rPr>
        <w:t xml:space="preserve"> inschrijver gebruik maakt van een onderaannemer </w:t>
      </w:r>
      <w:r w:rsidRPr="00B34481">
        <w:rPr>
          <w:rFonts w:ascii="Tahoma" w:hAnsi="Tahoma" w:cs="Tahoma"/>
          <w:szCs w:val="19"/>
        </w:rPr>
        <w:t>(ongeacht het type),</w:t>
      </w:r>
      <w:r w:rsidRPr="00B34481">
        <w:rPr>
          <w:rFonts w:ascii="Tahoma" w:hAnsi="Tahoma" w:cs="Tahoma"/>
          <w:lang w:val="nl"/>
        </w:rPr>
        <w:t xml:space="preserve"> </w:t>
      </w:r>
      <w:r w:rsidRPr="00AB1059">
        <w:rPr>
          <w:rFonts w:ascii="Tahoma" w:hAnsi="Tahoma" w:cs="Tahoma"/>
          <w:lang w:val="nl"/>
        </w:rPr>
        <w:t>geldt deze geschiktheidseis ook voor deze onderaannemer(s)</w:t>
      </w:r>
      <w:r w:rsidR="008038D8" w:rsidRPr="00AB1059">
        <w:rPr>
          <w:rFonts w:ascii="Tahoma" w:hAnsi="Tahoma" w:cs="Tahoma"/>
          <w:lang w:val="nl"/>
        </w:rPr>
        <w:t>.</w:t>
      </w:r>
    </w:p>
    <w:p w14:paraId="281DF422" w14:textId="5E61447F" w:rsidR="00601B5C" w:rsidRPr="00AB1059" w:rsidRDefault="00601B5C" w:rsidP="00601B5C">
      <w:pPr>
        <w:rPr>
          <w:rFonts w:ascii="Tahoma" w:hAnsi="Tahoma" w:cs="Tahoma"/>
          <w:lang w:val="nl"/>
        </w:rPr>
      </w:pPr>
    </w:p>
    <w:p w14:paraId="336993C4" w14:textId="26577AD5" w:rsidR="00B51617" w:rsidRPr="004C7979" w:rsidRDefault="00B51617" w:rsidP="008424BD">
      <w:pPr>
        <w:pStyle w:val="Kop1"/>
        <w:rPr>
          <w:rFonts w:ascii="Tahoma" w:hAnsi="Tahoma" w:cs="Tahoma"/>
          <w:color w:val="auto"/>
        </w:rPr>
      </w:pPr>
      <w:bookmarkStart w:id="236" w:name="_Toc37865028"/>
      <w:bookmarkStart w:id="237" w:name="_Toc39236630"/>
      <w:bookmarkStart w:id="238" w:name="_Toc43376286"/>
      <w:bookmarkStart w:id="239" w:name="_Toc122531226"/>
      <w:bookmarkEnd w:id="206"/>
      <w:bookmarkEnd w:id="235"/>
      <w:bookmarkEnd w:id="236"/>
      <w:bookmarkEnd w:id="237"/>
      <w:bookmarkEnd w:id="238"/>
      <w:r w:rsidRPr="004C7979">
        <w:rPr>
          <w:rFonts w:ascii="Tahoma" w:hAnsi="Tahoma" w:cs="Tahoma"/>
          <w:color w:val="auto"/>
        </w:rPr>
        <w:lastRenderedPageBreak/>
        <w:t>Gunning</w:t>
      </w:r>
      <w:bookmarkEnd w:id="233"/>
      <w:bookmarkEnd w:id="239"/>
    </w:p>
    <w:p w14:paraId="78F2BA0D" w14:textId="56E9E154" w:rsidR="00800BE9" w:rsidRPr="004C7979" w:rsidRDefault="00800BE9" w:rsidP="004C7979">
      <w:pPr>
        <w:spacing w:line="276" w:lineRule="auto"/>
        <w:jc w:val="both"/>
        <w:rPr>
          <w:rFonts w:ascii="Tahoma" w:hAnsi="Tahoma" w:cs="Tahoma"/>
          <w:szCs w:val="19"/>
          <w:shd w:val="clear" w:color="auto" w:fill="FFFFFF"/>
        </w:rPr>
      </w:pPr>
      <w:bookmarkStart w:id="240" w:name="_Hlk39240703"/>
      <w:bookmarkStart w:id="241" w:name="_Hlk516172774"/>
      <w:bookmarkEnd w:id="10"/>
      <w:bookmarkEnd w:id="9"/>
      <w:bookmarkEnd w:id="8"/>
      <w:bookmarkEnd w:id="7"/>
      <w:bookmarkEnd w:id="6"/>
      <w:bookmarkEnd w:id="5"/>
      <w:bookmarkEnd w:id="4"/>
      <w:r w:rsidRPr="004C7979">
        <w:rPr>
          <w:rFonts w:ascii="Tahoma" w:hAnsi="Tahoma" w:cs="Tahoma"/>
          <w:szCs w:val="19"/>
        </w:rPr>
        <w:t>De raa</w:t>
      </w:r>
      <w:r w:rsidR="004C7979" w:rsidRPr="004C7979">
        <w:rPr>
          <w:rFonts w:ascii="Tahoma" w:hAnsi="Tahoma" w:cs="Tahoma"/>
          <w:szCs w:val="19"/>
        </w:rPr>
        <w:t>m</w:t>
      </w:r>
      <w:r w:rsidRPr="004C7979">
        <w:rPr>
          <w:rFonts w:ascii="Tahoma" w:hAnsi="Tahoma" w:cs="Tahoma"/>
          <w:szCs w:val="19"/>
        </w:rPr>
        <w:t xml:space="preserve">overeenkomst wordt gegund aan de inschrijver met de economisch meest voordelige inschrijving op basis van de </w:t>
      </w:r>
      <w:bookmarkStart w:id="242" w:name="_Hlk43373485"/>
      <w:r w:rsidRPr="004C7979">
        <w:rPr>
          <w:rFonts w:ascii="Tahoma" w:hAnsi="Tahoma" w:cs="Tahoma"/>
          <w:szCs w:val="19"/>
        </w:rPr>
        <w:t>beste prijs- kwaliteitsverhouding (beste PKV)</w:t>
      </w:r>
      <w:bookmarkEnd w:id="242"/>
      <w:r w:rsidR="004C7979" w:rsidRPr="004C7979">
        <w:rPr>
          <w:rFonts w:ascii="Tahoma" w:hAnsi="Tahoma" w:cs="Tahoma"/>
          <w:szCs w:val="19"/>
        </w:rPr>
        <w:t>.</w:t>
      </w:r>
    </w:p>
    <w:bookmarkEnd w:id="240"/>
    <w:bookmarkEnd w:id="241"/>
    <w:p w14:paraId="12D88574" w14:textId="77777777" w:rsidR="00800BE9" w:rsidRPr="00AB1059" w:rsidRDefault="00800BE9" w:rsidP="00800BE9">
      <w:pPr>
        <w:spacing w:line="276" w:lineRule="auto"/>
        <w:jc w:val="both"/>
        <w:rPr>
          <w:rFonts w:ascii="Tahoma" w:hAnsi="Tahoma" w:cs="Tahoma"/>
          <w:szCs w:val="19"/>
        </w:rPr>
      </w:pPr>
    </w:p>
    <w:p w14:paraId="17846904" w14:textId="77777777" w:rsidR="00800BE9" w:rsidRPr="00AB1059" w:rsidRDefault="00800BE9" w:rsidP="008424BD">
      <w:pPr>
        <w:pStyle w:val="Kop2"/>
        <w:rPr>
          <w:rFonts w:ascii="Tahoma" w:hAnsi="Tahoma" w:cs="Tahoma"/>
        </w:rPr>
      </w:pPr>
      <w:bookmarkStart w:id="243" w:name="_Toc122531227"/>
      <w:bookmarkStart w:id="244" w:name="_Hlk505327892"/>
      <w:r w:rsidRPr="00AB1059">
        <w:rPr>
          <w:rFonts w:ascii="Tahoma" w:hAnsi="Tahoma" w:cs="Tahoma"/>
        </w:rPr>
        <w:t>Gunningsmethodiek</w:t>
      </w:r>
      <w:bookmarkEnd w:id="243"/>
    </w:p>
    <w:p w14:paraId="4DBD88EE" w14:textId="1D1A7978" w:rsidR="00800BE9" w:rsidRPr="00486EDF" w:rsidRDefault="00800BE9" w:rsidP="00800BE9">
      <w:pPr>
        <w:spacing w:line="276" w:lineRule="auto"/>
        <w:jc w:val="both"/>
        <w:rPr>
          <w:rFonts w:ascii="Tahoma" w:hAnsi="Tahoma" w:cs="Tahoma"/>
          <w:szCs w:val="19"/>
        </w:rPr>
      </w:pPr>
      <w:bookmarkStart w:id="245" w:name="_Hlk505327902"/>
      <w:bookmarkEnd w:id="244"/>
      <w:r w:rsidRPr="00AB1059">
        <w:rPr>
          <w:rFonts w:ascii="Tahoma" w:hAnsi="Tahoma" w:cs="Tahoma"/>
          <w:szCs w:val="19"/>
        </w:rPr>
        <w:t xml:space="preserve">Ter bepaling van </w:t>
      </w:r>
      <w:r w:rsidRPr="00486EDF">
        <w:rPr>
          <w:rFonts w:ascii="Tahoma" w:hAnsi="Tahoma" w:cs="Tahoma"/>
          <w:szCs w:val="19"/>
        </w:rPr>
        <w:t xml:space="preserve">de </w:t>
      </w:r>
      <w:bookmarkStart w:id="246" w:name="_Hlk43373497"/>
      <w:r w:rsidRPr="00486EDF">
        <w:rPr>
          <w:rFonts w:ascii="Tahoma" w:hAnsi="Tahoma" w:cs="Tahoma"/>
          <w:szCs w:val="19"/>
        </w:rPr>
        <w:t xml:space="preserve">beste PKV </w:t>
      </w:r>
      <w:bookmarkEnd w:id="246"/>
      <w:r w:rsidRPr="00486EDF">
        <w:rPr>
          <w:rFonts w:ascii="Tahoma" w:hAnsi="Tahoma" w:cs="Tahoma"/>
          <w:szCs w:val="19"/>
        </w:rPr>
        <w:t xml:space="preserve">wordt gebruik gemaakt van de gunningmethodiek </w:t>
      </w:r>
      <w:r w:rsidR="004C7979" w:rsidRPr="00486EDF">
        <w:rPr>
          <w:rFonts w:ascii="Tahoma" w:hAnsi="Tahoma" w:cs="Tahoma"/>
          <w:szCs w:val="19"/>
        </w:rPr>
        <w:t xml:space="preserve">gewogen factor scoremethode. </w:t>
      </w:r>
    </w:p>
    <w:p w14:paraId="70D297AA" w14:textId="77777777" w:rsidR="00470133" w:rsidRDefault="00470133" w:rsidP="00800BE9">
      <w:pPr>
        <w:spacing w:line="276" w:lineRule="auto"/>
        <w:jc w:val="both"/>
        <w:rPr>
          <w:rFonts w:ascii="Tahoma" w:hAnsi="Tahoma" w:cs="Tahoma"/>
          <w:color w:val="C00000"/>
          <w:szCs w:val="19"/>
        </w:rPr>
      </w:pPr>
    </w:p>
    <w:p w14:paraId="2FF9DB6D" w14:textId="209ED99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 xml:space="preserve">Bij deze methode wordt de score, ook voor de prijs, uitgedrukt in een </w:t>
      </w:r>
      <w:r w:rsidR="007D5AEE" w:rsidRPr="005C07B9">
        <w:rPr>
          <w:rFonts w:ascii="Tahoma" w:hAnsi="Tahoma" w:cs="Tahoma"/>
          <w:szCs w:val="19"/>
        </w:rPr>
        <w:t>getal</w:t>
      </w:r>
      <w:r w:rsidRPr="005C07B9">
        <w:rPr>
          <w:rFonts w:ascii="Tahoma" w:hAnsi="Tahoma" w:cs="Tahoma"/>
          <w:szCs w:val="19"/>
        </w:rPr>
        <w:t>,</w:t>
      </w:r>
      <w:r w:rsidR="007479E2" w:rsidRPr="005C07B9">
        <w:rPr>
          <w:rFonts w:ascii="Tahoma" w:hAnsi="Tahoma" w:cs="Tahoma"/>
          <w:szCs w:val="19"/>
        </w:rPr>
        <w:t xml:space="preserve"> dit getal staat voor een percentage van de maximaal te behalen punten,</w:t>
      </w:r>
      <w:r w:rsidRPr="005C07B9">
        <w:rPr>
          <w:rFonts w:ascii="Tahoma" w:hAnsi="Tahoma" w:cs="Tahoma"/>
          <w:szCs w:val="19"/>
        </w:rPr>
        <w:t xml:space="preserve"> waarna de </w:t>
      </w:r>
      <w:r w:rsidR="00FC7C8C" w:rsidRPr="005C07B9">
        <w:rPr>
          <w:rFonts w:ascii="Tahoma" w:hAnsi="Tahoma" w:cs="Tahoma"/>
          <w:szCs w:val="19"/>
        </w:rPr>
        <w:t xml:space="preserve">behaalde </w:t>
      </w:r>
      <w:r w:rsidR="00290661" w:rsidRPr="005C07B9">
        <w:rPr>
          <w:rFonts w:ascii="Tahoma" w:hAnsi="Tahoma" w:cs="Tahoma"/>
          <w:szCs w:val="19"/>
        </w:rPr>
        <w:t xml:space="preserve">punten </w:t>
      </w:r>
      <w:r w:rsidR="00803868" w:rsidRPr="005C07B9">
        <w:rPr>
          <w:rFonts w:ascii="Tahoma" w:hAnsi="Tahoma" w:cs="Tahoma"/>
          <w:szCs w:val="19"/>
        </w:rPr>
        <w:t>per kwaliteit- en prijsscore</w:t>
      </w:r>
      <w:r w:rsidRPr="005C07B9">
        <w:rPr>
          <w:rFonts w:ascii="Tahoma" w:hAnsi="Tahoma" w:cs="Tahoma"/>
          <w:szCs w:val="19"/>
        </w:rPr>
        <w:t xml:space="preserve"> bij elkaar worden opgeteld.</w:t>
      </w:r>
    </w:p>
    <w:p w14:paraId="1F63AF01" w14:textId="77777777" w:rsidR="000135F0" w:rsidRPr="005C07B9" w:rsidRDefault="000135F0" w:rsidP="000135F0">
      <w:pPr>
        <w:spacing w:line="276" w:lineRule="auto"/>
        <w:jc w:val="both"/>
        <w:rPr>
          <w:rFonts w:ascii="Tahoma" w:hAnsi="Tahoma" w:cs="Tahoma"/>
          <w:szCs w:val="19"/>
        </w:rPr>
      </w:pPr>
    </w:p>
    <w:p w14:paraId="4E3D7B00" w14:textId="7777777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 xml:space="preserve">De formule is een optelsom van de kwaliteit score [WQ x </w:t>
      </w:r>
      <w:proofErr w:type="spellStart"/>
      <w:r w:rsidRPr="005C07B9">
        <w:rPr>
          <w:rFonts w:ascii="Tahoma" w:hAnsi="Tahoma" w:cs="Tahoma"/>
          <w:szCs w:val="19"/>
        </w:rPr>
        <w:t>Qi</w:t>
      </w:r>
      <w:proofErr w:type="spellEnd"/>
      <w:r w:rsidRPr="005C07B9">
        <w:rPr>
          <w:rFonts w:ascii="Tahoma" w:hAnsi="Tahoma" w:cs="Tahoma"/>
          <w:szCs w:val="19"/>
        </w:rPr>
        <w:t>] + de prijs score [WP x Pi].</w:t>
      </w:r>
    </w:p>
    <w:p w14:paraId="27A48D56" w14:textId="77777777" w:rsidR="000135F0" w:rsidRPr="005C07B9" w:rsidRDefault="000135F0" w:rsidP="000135F0">
      <w:pPr>
        <w:spacing w:line="276" w:lineRule="auto"/>
        <w:jc w:val="both"/>
        <w:rPr>
          <w:rFonts w:ascii="Tahoma" w:hAnsi="Tahoma" w:cs="Tahoma"/>
          <w:szCs w:val="19"/>
        </w:rPr>
      </w:pPr>
    </w:p>
    <w:p w14:paraId="6ECEEA04" w14:textId="7777777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 xml:space="preserve">WQ x </w:t>
      </w:r>
      <w:proofErr w:type="spellStart"/>
      <w:r w:rsidRPr="005C07B9">
        <w:rPr>
          <w:rFonts w:ascii="Tahoma" w:hAnsi="Tahoma" w:cs="Tahoma"/>
          <w:szCs w:val="19"/>
        </w:rPr>
        <w:t>Qi</w:t>
      </w:r>
      <w:proofErr w:type="spellEnd"/>
      <w:r w:rsidRPr="005C07B9">
        <w:rPr>
          <w:rFonts w:ascii="Tahoma" w:hAnsi="Tahoma" w:cs="Tahoma"/>
          <w:szCs w:val="19"/>
        </w:rPr>
        <w:t xml:space="preserve"> + WP x Pi</w:t>
      </w:r>
    </w:p>
    <w:p w14:paraId="12F48A20" w14:textId="7777777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 xml:space="preserve">WQ </w:t>
      </w:r>
      <w:r w:rsidRPr="005C07B9">
        <w:rPr>
          <w:rFonts w:ascii="Tahoma" w:hAnsi="Tahoma" w:cs="Tahoma"/>
          <w:szCs w:val="19"/>
        </w:rPr>
        <w:tab/>
      </w:r>
      <w:r w:rsidRPr="005C07B9">
        <w:rPr>
          <w:rFonts w:ascii="Tahoma" w:hAnsi="Tahoma" w:cs="Tahoma"/>
          <w:szCs w:val="19"/>
        </w:rPr>
        <w:tab/>
        <w:t>= Weging van kwaliteit</w:t>
      </w:r>
    </w:p>
    <w:p w14:paraId="4A63AC0A" w14:textId="77777777" w:rsidR="000135F0" w:rsidRPr="005C07B9" w:rsidRDefault="000135F0" w:rsidP="000135F0">
      <w:pPr>
        <w:spacing w:line="276" w:lineRule="auto"/>
        <w:jc w:val="both"/>
        <w:rPr>
          <w:rFonts w:ascii="Tahoma" w:hAnsi="Tahoma" w:cs="Tahoma"/>
          <w:szCs w:val="19"/>
        </w:rPr>
      </w:pPr>
      <w:proofErr w:type="spellStart"/>
      <w:r w:rsidRPr="005C07B9">
        <w:rPr>
          <w:rFonts w:ascii="Tahoma" w:hAnsi="Tahoma" w:cs="Tahoma"/>
          <w:szCs w:val="19"/>
        </w:rPr>
        <w:t>Qi</w:t>
      </w:r>
      <w:proofErr w:type="spellEnd"/>
      <w:r w:rsidRPr="005C07B9">
        <w:rPr>
          <w:rFonts w:ascii="Tahoma" w:hAnsi="Tahoma" w:cs="Tahoma"/>
          <w:szCs w:val="19"/>
        </w:rPr>
        <w:t xml:space="preserve"> </w:t>
      </w:r>
      <w:r w:rsidRPr="005C07B9">
        <w:rPr>
          <w:rFonts w:ascii="Tahoma" w:hAnsi="Tahoma" w:cs="Tahoma"/>
          <w:szCs w:val="19"/>
        </w:rPr>
        <w:tab/>
      </w:r>
      <w:r w:rsidRPr="005C07B9">
        <w:rPr>
          <w:rFonts w:ascii="Tahoma" w:hAnsi="Tahoma" w:cs="Tahoma"/>
          <w:szCs w:val="19"/>
        </w:rPr>
        <w:tab/>
        <w:t>= Kwaliteit van de inschrijving</w:t>
      </w:r>
    </w:p>
    <w:p w14:paraId="6CCBE13C" w14:textId="7777777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WP</w:t>
      </w:r>
      <w:r w:rsidRPr="005C07B9">
        <w:rPr>
          <w:rFonts w:ascii="Tahoma" w:hAnsi="Tahoma" w:cs="Tahoma"/>
          <w:szCs w:val="19"/>
        </w:rPr>
        <w:tab/>
      </w:r>
      <w:r w:rsidRPr="005C07B9">
        <w:rPr>
          <w:rFonts w:ascii="Tahoma" w:hAnsi="Tahoma" w:cs="Tahoma"/>
          <w:szCs w:val="19"/>
        </w:rPr>
        <w:tab/>
        <w:t>= Weging van prijs</w:t>
      </w:r>
    </w:p>
    <w:p w14:paraId="648CA053" w14:textId="77777777"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Pi</w:t>
      </w:r>
      <w:r w:rsidRPr="005C07B9">
        <w:rPr>
          <w:rFonts w:ascii="Tahoma" w:hAnsi="Tahoma" w:cs="Tahoma"/>
          <w:szCs w:val="19"/>
        </w:rPr>
        <w:tab/>
      </w:r>
      <w:r w:rsidRPr="005C07B9">
        <w:rPr>
          <w:rFonts w:ascii="Tahoma" w:hAnsi="Tahoma" w:cs="Tahoma"/>
          <w:szCs w:val="19"/>
        </w:rPr>
        <w:tab/>
        <w:t>= Prijs Inschrijver</w:t>
      </w:r>
    </w:p>
    <w:p w14:paraId="01EF6ECA" w14:textId="77777777" w:rsidR="000135F0" w:rsidRPr="005C07B9" w:rsidRDefault="000135F0" w:rsidP="000135F0">
      <w:pPr>
        <w:spacing w:line="276" w:lineRule="auto"/>
        <w:jc w:val="both"/>
        <w:rPr>
          <w:rFonts w:ascii="Tahoma" w:hAnsi="Tahoma" w:cs="Tahoma"/>
          <w:szCs w:val="19"/>
        </w:rPr>
      </w:pPr>
    </w:p>
    <w:p w14:paraId="5979FEAB" w14:textId="201E17EB" w:rsidR="000135F0" w:rsidRPr="005C07B9" w:rsidRDefault="000135F0" w:rsidP="000135F0">
      <w:pPr>
        <w:spacing w:line="276" w:lineRule="auto"/>
        <w:jc w:val="both"/>
        <w:rPr>
          <w:rFonts w:ascii="Tahoma" w:hAnsi="Tahoma" w:cs="Tahoma"/>
          <w:szCs w:val="19"/>
        </w:rPr>
      </w:pPr>
      <w:r w:rsidRPr="005C07B9">
        <w:rPr>
          <w:rFonts w:ascii="Tahoma" w:hAnsi="Tahoma" w:cs="Tahoma"/>
          <w:szCs w:val="19"/>
        </w:rPr>
        <w:t xml:space="preserve">Kwaliteit en Prijs is </w:t>
      </w:r>
      <w:r w:rsidR="00803868" w:rsidRPr="005C07B9">
        <w:rPr>
          <w:rFonts w:ascii="Tahoma" w:hAnsi="Tahoma" w:cs="Tahoma"/>
          <w:szCs w:val="19"/>
        </w:rPr>
        <w:t>in paragraaf 4.1.2</w:t>
      </w:r>
      <w:r w:rsidRPr="005C07B9">
        <w:rPr>
          <w:rFonts w:ascii="Tahoma" w:hAnsi="Tahoma" w:cs="Tahoma"/>
          <w:szCs w:val="19"/>
        </w:rPr>
        <w:t xml:space="preserve"> opgedeeld in meerdere kwaliteit</w:t>
      </w:r>
      <w:r w:rsidR="00452296" w:rsidRPr="005C07B9">
        <w:rPr>
          <w:rFonts w:ascii="Tahoma" w:hAnsi="Tahoma" w:cs="Tahoma"/>
          <w:szCs w:val="19"/>
        </w:rPr>
        <w:t xml:space="preserve">- en </w:t>
      </w:r>
      <w:r w:rsidRPr="005C07B9">
        <w:rPr>
          <w:rFonts w:ascii="Tahoma" w:hAnsi="Tahoma" w:cs="Tahoma"/>
          <w:szCs w:val="19"/>
        </w:rPr>
        <w:t>prijscriteria. Derhalve is de weging van kwaliteit en prijs en de kwaliteit en prijs van de inschrijving een optelsom van meerdere (deel-)kwaliteits- en prijscriteria en deel-scores van de Inschrijving per (deel-)kwaliteits- en prijscriterium.</w:t>
      </w:r>
    </w:p>
    <w:p w14:paraId="48775A49" w14:textId="77777777" w:rsidR="00800BE9" w:rsidRPr="00AB1059" w:rsidRDefault="00800BE9" w:rsidP="00800BE9">
      <w:pPr>
        <w:spacing w:line="276" w:lineRule="auto"/>
        <w:jc w:val="both"/>
        <w:rPr>
          <w:rFonts w:ascii="Tahoma" w:hAnsi="Tahoma" w:cs="Tahoma"/>
          <w:szCs w:val="19"/>
        </w:rPr>
      </w:pPr>
    </w:p>
    <w:p w14:paraId="12E5F7E7" w14:textId="441D2F51" w:rsidR="00ED732C" w:rsidRDefault="00970CEB" w:rsidP="00970CEB">
      <w:pPr>
        <w:pStyle w:val="Kop3a"/>
        <w:rPr>
          <w:rFonts w:ascii="Tahoma" w:hAnsi="Tahoma" w:cs="Tahoma"/>
        </w:rPr>
      </w:pPr>
      <w:r>
        <w:rPr>
          <w:rFonts w:ascii="Tahoma" w:hAnsi="Tahoma" w:cs="Tahoma"/>
        </w:rPr>
        <w:t>Beoordeling</w:t>
      </w:r>
    </w:p>
    <w:p w14:paraId="3FDA37F0" w14:textId="173E34F1" w:rsidR="00970CEB" w:rsidRPr="005C07B9" w:rsidRDefault="00BB4707" w:rsidP="00800BE9">
      <w:pPr>
        <w:spacing w:line="276" w:lineRule="auto"/>
        <w:jc w:val="both"/>
        <w:rPr>
          <w:rFonts w:ascii="Tahoma" w:hAnsi="Tahoma" w:cs="Tahoma"/>
          <w:szCs w:val="19"/>
        </w:rPr>
      </w:pPr>
      <w:r w:rsidRPr="005C07B9">
        <w:rPr>
          <w:rFonts w:ascii="Tahoma" w:hAnsi="Tahoma" w:cs="Tahoma"/>
          <w:szCs w:val="19"/>
        </w:rPr>
        <w:t xml:space="preserve">Het beoordelingsteam van aanbestedende dienst zal de kwalitatieve sub-gunningscriteria beoordelen op een puntenschaal zoals hieronder in de tabel opgenomen. </w:t>
      </w:r>
    </w:p>
    <w:p w14:paraId="6F420D6E" w14:textId="0E575110" w:rsidR="00BB6C5B" w:rsidRPr="005C07B9" w:rsidRDefault="00BB6C5B" w:rsidP="00D65503">
      <w:pPr>
        <w:rPr>
          <w:rFonts w:ascii="Tahoma" w:hAnsi="Tahoma" w:cs="Tahoma"/>
          <w:szCs w:val="19"/>
          <w:lang w:eastAsia="nl-NL"/>
        </w:rPr>
      </w:pPr>
    </w:p>
    <w:p w14:paraId="2A450AE8" w14:textId="163D1CB9" w:rsidR="00B34477" w:rsidRPr="005C07B9" w:rsidRDefault="00B34477" w:rsidP="00D65503">
      <w:pPr>
        <w:rPr>
          <w:rFonts w:ascii="Tahoma" w:hAnsi="Tahoma" w:cs="Tahoma"/>
          <w:szCs w:val="19"/>
          <w:lang w:eastAsia="nl-NL"/>
        </w:rPr>
      </w:pPr>
      <w:r w:rsidRPr="005C07B9">
        <w:rPr>
          <w:rFonts w:ascii="Tahoma" w:hAnsi="Tahoma" w:cs="Tahoma"/>
          <w:szCs w:val="19"/>
          <w:lang w:eastAsia="nl-NL"/>
        </w:rPr>
        <w:t xml:space="preserve">De mate waarin </w:t>
      </w:r>
      <w:r w:rsidR="00E75D7B" w:rsidRPr="005C07B9">
        <w:rPr>
          <w:rFonts w:ascii="Tahoma" w:hAnsi="Tahoma" w:cs="Tahoma"/>
          <w:szCs w:val="19"/>
          <w:lang w:eastAsia="nl-NL"/>
        </w:rPr>
        <w:t>de uitwerking van het sub-gunningscriterium zoals opgenomen in paragraaf 4.2</w:t>
      </w:r>
      <w:r w:rsidRPr="005C07B9">
        <w:rPr>
          <w:rFonts w:ascii="Tahoma" w:hAnsi="Tahoma" w:cs="Tahoma"/>
          <w:szCs w:val="19"/>
          <w:lang w:eastAsia="nl-NL"/>
        </w:rPr>
        <w:t xml:space="preserve"> als </w:t>
      </w:r>
      <w:r w:rsidR="002858EF">
        <w:rPr>
          <w:rFonts w:ascii="Tahoma" w:hAnsi="Tahoma" w:cs="Tahoma"/>
          <w:szCs w:val="19"/>
          <w:lang w:eastAsia="nl-NL"/>
        </w:rPr>
        <w:t xml:space="preserve">concreet en </w:t>
      </w:r>
      <w:r w:rsidRPr="005C07B9">
        <w:rPr>
          <w:rFonts w:ascii="Tahoma" w:hAnsi="Tahoma" w:cs="Tahoma"/>
          <w:szCs w:val="19"/>
          <w:lang w:eastAsia="nl-NL"/>
        </w:rPr>
        <w:t xml:space="preserve">adequaat wordt ervaren, dat wil zeggen als </w:t>
      </w:r>
      <w:r w:rsidRPr="005C07B9">
        <w:rPr>
          <w:rFonts w:ascii="Tahoma" w:hAnsi="Tahoma" w:cs="Tahoma"/>
          <w:szCs w:val="19"/>
        </w:rPr>
        <w:t>relevant, realistisch en doelmatig worden ervaren, voldoende diepgang heeft, onderbouwd is met relevante en dominante gegevens, é</w:t>
      </w:r>
      <w:r w:rsidRPr="005C07B9">
        <w:rPr>
          <w:rFonts w:ascii="Tahoma" w:hAnsi="Tahoma" w:cs="Tahoma"/>
          <w:szCs w:val="19"/>
          <w:lang w:eastAsia="nl-NL"/>
        </w:rPr>
        <w:t xml:space="preserve">n er sprake is van </w:t>
      </w:r>
      <w:proofErr w:type="spellStart"/>
      <w:r w:rsidRPr="005C07B9">
        <w:rPr>
          <w:rFonts w:ascii="Tahoma" w:hAnsi="Tahoma" w:cs="Tahoma"/>
          <w:szCs w:val="19"/>
          <w:lang w:eastAsia="nl-NL"/>
        </w:rPr>
        <w:t>ontzorging</w:t>
      </w:r>
      <w:proofErr w:type="spellEnd"/>
      <w:r w:rsidRPr="005C07B9">
        <w:rPr>
          <w:rFonts w:ascii="Tahoma" w:hAnsi="Tahoma" w:cs="Tahoma"/>
          <w:szCs w:val="19"/>
          <w:lang w:eastAsia="nl-NL"/>
        </w:rPr>
        <w:t xml:space="preserve"> van de aanbestedende dienst</w:t>
      </w:r>
      <w:r w:rsidR="00E75D7B" w:rsidRPr="005C07B9">
        <w:rPr>
          <w:rFonts w:ascii="Tahoma" w:hAnsi="Tahoma" w:cs="Tahoma"/>
          <w:szCs w:val="19"/>
          <w:lang w:eastAsia="nl-NL"/>
        </w:rPr>
        <w:t>.</w:t>
      </w:r>
    </w:p>
    <w:p w14:paraId="1452CBA6" w14:textId="77777777" w:rsidR="00E75D7B" w:rsidRPr="005C07B9" w:rsidRDefault="00E75D7B" w:rsidP="00D65503">
      <w:pPr>
        <w:rPr>
          <w:rFonts w:ascii="Tahoma" w:hAnsi="Tahoma" w:cs="Tahoma"/>
          <w:szCs w:val="19"/>
          <w:lang w:eastAsia="nl-NL"/>
        </w:rPr>
      </w:pPr>
    </w:p>
    <w:tbl>
      <w:tblPr>
        <w:tblStyle w:val="Tabelraster"/>
        <w:tblW w:w="0" w:type="auto"/>
        <w:tblLook w:val="04A0" w:firstRow="1" w:lastRow="0" w:firstColumn="1" w:lastColumn="0" w:noHBand="0" w:noVBand="1"/>
      </w:tblPr>
      <w:tblGrid>
        <w:gridCol w:w="2877"/>
        <w:gridCol w:w="2985"/>
        <w:gridCol w:w="2286"/>
      </w:tblGrid>
      <w:tr w:rsidR="00D47E4A" w:rsidRPr="005C07B9" w14:paraId="1845F294" w14:textId="57CE07BB" w:rsidTr="00D47E4A">
        <w:tc>
          <w:tcPr>
            <w:tcW w:w="2877" w:type="dxa"/>
          </w:tcPr>
          <w:p w14:paraId="06BF8926" w14:textId="74770C4C" w:rsidR="00D47E4A" w:rsidRPr="005C07B9" w:rsidRDefault="00D47E4A" w:rsidP="00D65503">
            <w:pPr>
              <w:rPr>
                <w:rFonts w:ascii="Tahoma" w:hAnsi="Tahoma" w:cs="Tahoma"/>
                <w:szCs w:val="19"/>
                <w:lang w:eastAsia="nl-NL"/>
              </w:rPr>
            </w:pPr>
            <w:r w:rsidRPr="005C07B9">
              <w:rPr>
                <w:rFonts w:ascii="Tahoma" w:hAnsi="Tahoma" w:cs="Tahoma"/>
                <w:b/>
                <w:bCs/>
                <w:szCs w:val="19"/>
                <w:lang w:eastAsia="nl-NL"/>
              </w:rPr>
              <w:t>Onvoldoende</w:t>
            </w:r>
          </w:p>
        </w:tc>
        <w:tc>
          <w:tcPr>
            <w:tcW w:w="2985" w:type="dxa"/>
          </w:tcPr>
          <w:p w14:paraId="2592ED84" w14:textId="77777777" w:rsidR="00D47E4A" w:rsidRPr="005C07B9" w:rsidRDefault="00D47E4A" w:rsidP="00D47E4A">
            <w:pPr>
              <w:rPr>
                <w:rFonts w:ascii="Tahoma" w:hAnsi="Tahoma" w:cs="Tahoma"/>
                <w:szCs w:val="19"/>
                <w:lang w:eastAsia="nl-NL"/>
              </w:rPr>
            </w:pPr>
            <w:r w:rsidRPr="005C07B9">
              <w:rPr>
                <w:rFonts w:ascii="Tahoma" w:hAnsi="Tahoma" w:cs="Tahoma"/>
                <w:szCs w:val="19"/>
                <w:lang w:eastAsia="nl-NL"/>
              </w:rPr>
              <w:t xml:space="preserve">De uitwerking van het </w:t>
            </w:r>
            <w:r w:rsidRPr="005C07B9">
              <w:rPr>
                <w:rFonts w:ascii="Tahoma" w:hAnsi="Tahoma" w:cs="Tahoma"/>
                <w:szCs w:val="19"/>
              </w:rPr>
              <w:t>sub-gunningscriterium</w:t>
            </w:r>
            <w:r w:rsidRPr="005C07B9">
              <w:rPr>
                <w:rFonts w:ascii="Tahoma" w:hAnsi="Tahoma" w:cs="Tahoma"/>
                <w:szCs w:val="19"/>
                <w:lang w:eastAsia="nl-NL"/>
              </w:rPr>
              <w:t xml:space="preserve"> is niet beschreven, </w:t>
            </w:r>
            <w:r w:rsidRPr="005C07B9">
              <w:rPr>
                <w:rFonts w:ascii="Tahoma" w:hAnsi="Tahoma" w:cs="Tahoma"/>
                <w:bCs/>
                <w:szCs w:val="19"/>
                <w:lang w:eastAsia="nl-NL"/>
              </w:rPr>
              <w:t>of</w:t>
            </w:r>
            <w:r w:rsidRPr="005C07B9">
              <w:rPr>
                <w:rFonts w:ascii="Tahoma" w:hAnsi="Tahoma" w:cs="Tahoma"/>
                <w:szCs w:val="19"/>
                <w:lang w:eastAsia="nl-NL"/>
              </w:rPr>
              <w:t xml:space="preserve"> wordt als niet adequaat ervaren. </w:t>
            </w:r>
            <w:r w:rsidRPr="005C07B9">
              <w:rPr>
                <w:rFonts w:ascii="Tahoma" w:hAnsi="Tahoma" w:cs="Tahoma"/>
                <w:i/>
                <w:szCs w:val="19"/>
                <w:lang w:eastAsia="nl-NL"/>
              </w:rPr>
              <w:t xml:space="preserve">(Het beoordelingsteam heeft er op basis van het antwoord geen vertrouwen in dat inschrijver in </w:t>
            </w:r>
            <w:r w:rsidRPr="005C07B9">
              <w:rPr>
                <w:rFonts w:ascii="Tahoma" w:hAnsi="Tahoma" w:cs="Tahoma"/>
                <w:i/>
                <w:szCs w:val="19"/>
                <w:lang w:eastAsia="nl-NL"/>
              </w:rPr>
              <w:lastRenderedPageBreak/>
              <w:t xml:space="preserve">staat is </w:t>
            </w:r>
            <w:r w:rsidRPr="005C07B9">
              <w:rPr>
                <w:rFonts w:ascii="Tahoma" w:hAnsi="Tahoma" w:cs="Tahoma"/>
                <w:i/>
                <w:iCs/>
                <w:szCs w:val="19"/>
              </w:rPr>
              <w:t>de opdracht</w:t>
            </w:r>
            <w:r w:rsidRPr="005C07B9">
              <w:rPr>
                <w:rFonts w:ascii="Tahoma" w:hAnsi="Tahoma" w:cs="Tahoma"/>
                <w:szCs w:val="19"/>
                <w:lang w:eastAsia="nl-NL"/>
              </w:rPr>
              <w:t xml:space="preserve"> </w:t>
            </w:r>
            <w:r w:rsidRPr="005C07B9">
              <w:rPr>
                <w:rFonts w:ascii="Tahoma" w:hAnsi="Tahoma" w:cs="Tahoma"/>
                <w:i/>
                <w:szCs w:val="19"/>
                <w:lang w:eastAsia="nl-NL"/>
              </w:rPr>
              <w:t>naar tevredenheid te managen)</w:t>
            </w:r>
            <w:r w:rsidRPr="005C07B9">
              <w:rPr>
                <w:rFonts w:ascii="Tahoma" w:hAnsi="Tahoma" w:cs="Tahoma"/>
                <w:szCs w:val="19"/>
                <w:lang w:eastAsia="nl-NL"/>
              </w:rPr>
              <w:t xml:space="preserve"> </w:t>
            </w:r>
          </w:p>
          <w:p w14:paraId="7CFD30CC" w14:textId="10AEA451" w:rsidR="00D47E4A" w:rsidRPr="005C07B9" w:rsidRDefault="00D47E4A" w:rsidP="00D65503">
            <w:pPr>
              <w:rPr>
                <w:rFonts w:ascii="Tahoma" w:hAnsi="Tahoma" w:cs="Tahoma"/>
                <w:szCs w:val="19"/>
                <w:lang w:eastAsia="nl-NL"/>
              </w:rPr>
            </w:pPr>
          </w:p>
        </w:tc>
        <w:tc>
          <w:tcPr>
            <w:tcW w:w="2286" w:type="dxa"/>
          </w:tcPr>
          <w:p w14:paraId="43BC364B" w14:textId="77777777" w:rsidR="00D47E4A" w:rsidRPr="005C07B9" w:rsidRDefault="00D47E4A" w:rsidP="00D47E4A">
            <w:pPr>
              <w:spacing w:line="276" w:lineRule="auto"/>
              <w:rPr>
                <w:rFonts w:ascii="Tahoma" w:hAnsi="Tahoma" w:cs="Tahoma"/>
                <w:bCs/>
                <w:szCs w:val="19"/>
                <w:lang w:eastAsia="nl-NL"/>
              </w:rPr>
            </w:pPr>
            <w:r w:rsidRPr="005C07B9">
              <w:rPr>
                <w:rFonts w:ascii="Tahoma" w:hAnsi="Tahoma" w:cs="Tahoma"/>
                <w:b/>
                <w:bCs/>
                <w:szCs w:val="19"/>
              </w:rPr>
              <w:lastRenderedPageBreak/>
              <w:t>0 punten</w:t>
            </w:r>
            <w:r w:rsidRPr="005C07B9">
              <w:rPr>
                <w:rFonts w:ascii="Tahoma" w:hAnsi="Tahoma" w:cs="Tahoma"/>
                <w:b/>
                <w:szCs w:val="19"/>
                <w:lang w:eastAsia="nl-NL"/>
              </w:rPr>
              <w:t xml:space="preserve"> = 0% van de maximaal te behalen punten.</w:t>
            </w:r>
          </w:p>
          <w:p w14:paraId="160B8021" w14:textId="77777777" w:rsidR="00D47E4A" w:rsidRPr="005C07B9" w:rsidRDefault="00D47E4A" w:rsidP="00D47E4A">
            <w:pPr>
              <w:rPr>
                <w:rFonts w:ascii="Tahoma" w:hAnsi="Tahoma" w:cs="Tahoma"/>
                <w:szCs w:val="19"/>
                <w:lang w:eastAsia="nl-NL"/>
              </w:rPr>
            </w:pPr>
          </w:p>
        </w:tc>
      </w:tr>
      <w:tr w:rsidR="00D47E4A" w:rsidRPr="005C07B9" w14:paraId="62F66678" w14:textId="24F84B42" w:rsidTr="00D47E4A">
        <w:tc>
          <w:tcPr>
            <w:tcW w:w="2877" w:type="dxa"/>
          </w:tcPr>
          <w:p w14:paraId="4E77E3F8" w14:textId="18D248FB" w:rsidR="00D47E4A" w:rsidRPr="005C07B9" w:rsidRDefault="00D47E4A" w:rsidP="00D65503">
            <w:pPr>
              <w:rPr>
                <w:rFonts w:ascii="Tahoma" w:hAnsi="Tahoma" w:cs="Tahoma"/>
                <w:szCs w:val="19"/>
                <w:lang w:eastAsia="nl-NL"/>
              </w:rPr>
            </w:pPr>
            <w:r w:rsidRPr="005C07B9">
              <w:rPr>
                <w:rFonts w:ascii="Tahoma" w:hAnsi="Tahoma" w:cs="Tahoma"/>
                <w:b/>
                <w:bCs/>
                <w:szCs w:val="19"/>
                <w:lang w:eastAsia="nl-NL"/>
              </w:rPr>
              <w:t>Voldoende</w:t>
            </w:r>
          </w:p>
        </w:tc>
        <w:tc>
          <w:tcPr>
            <w:tcW w:w="2985" w:type="dxa"/>
          </w:tcPr>
          <w:p w14:paraId="68717084" w14:textId="46236EF0" w:rsidR="00D47E4A" w:rsidRPr="005C07B9" w:rsidRDefault="00D47E4A" w:rsidP="00D65503">
            <w:pPr>
              <w:rPr>
                <w:rFonts w:ascii="Tahoma" w:hAnsi="Tahoma" w:cs="Tahoma"/>
                <w:szCs w:val="19"/>
                <w:lang w:eastAsia="nl-NL"/>
              </w:rPr>
            </w:pPr>
            <w:r w:rsidRPr="005C07B9">
              <w:rPr>
                <w:rFonts w:ascii="Tahoma" w:hAnsi="Tahoma" w:cs="Tahoma"/>
                <w:szCs w:val="19"/>
                <w:lang w:eastAsia="nl-NL"/>
              </w:rPr>
              <w:t xml:space="preserve">De uitwerking van het </w:t>
            </w:r>
            <w:r w:rsidRPr="005C07B9">
              <w:rPr>
                <w:rFonts w:ascii="Tahoma" w:hAnsi="Tahoma" w:cs="Tahoma"/>
                <w:szCs w:val="19"/>
              </w:rPr>
              <w:t>sub-gunningscriterium</w:t>
            </w:r>
            <w:r w:rsidRPr="005C07B9">
              <w:rPr>
                <w:rFonts w:ascii="Tahoma" w:hAnsi="Tahoma" w:cs="Tahoma"/>
                <w:szCs w:val="19"/>
                <w:lang w:eastAsia="nl-NL"/>
              </w:rPr>
              <w:t xml:space="preserve"> wordt als adequaat ervaren. </w:t>
            </w:r>
            <w:r w:rsidRPr="005C07B9">
              <w:rPr>
                <w:rFonts w:ascii="Tahoma" w:hAnsi="Tahoma" w:cs="Tahoma"/>
                <w:i/>
                <w:szCs w:val="19"/>
                <w:lang w:eastAsia="nl-NL"/>
              </w:rPr>
              <w:t xml:space="preserve">(Het beoordelingsteam heeft er op basis van het antwoord voldoende vertrouwen in dat inschrijver in staat is </w:t>
            </w:r>
            <w:r w:rsidRPr="005C07B9">
              <w:rPr>
                <w:rFonts w:ascii="Tahoma" w:hAnsi="Tahoma" w:cs="Tahoma"/>
                <w:i/>
                <w:iCs/>
                <w:szCs w:val="19"/>
              </w:rPr>
              <w:t>de opdracht</w:t>
            </w:r>
            <w:r w:rsidRPr="005C07B9">
              <w:rPr>
                <w:rFonts w:ascii="Tahoma" w:hAnsi="Tahoma" w:cs="Tahoma"/>
                <w:szCs w:val="19"/>
                <w:lang w:eastAsia="nl-NL"/>
              </w:rPr>
              <w:t xml:space="preserve"> </w:t>
            </w:r>
            <w:r w:rsidRPr="005C07B9">
              <w:rPr>
                <w:rFonts w:ascii="Tahoma" w:hAnsi="Tahoma" w:cs="Tahoma"/>
                <w:i/>
                <w:szCs w:val="19"/>
                <w:lang w:eastAsia="nl-NL"/>
              </w:rPr>
              <w:t>naar tevredenheid te managen, er is echter geen sprake van een duidelijke toegevoegde waarde)</w:t>
            </w:r>
          </w:p>
        </w:tc>
        <w:tc>
          <w:tcPr>
            <w:tcW w:w="2286" w:type="dxa"/>
          </w:tcPr>
          <w:p w14:paraId="646BE882" w14:textId="09562144" w:rsidR="00D47E4A" w:rsidRPr="005C07B9" w:rsidRDefault="00D47E4A" w:rsidP="00D65503">
            <w:pPr>
              <w:rPr>
                <w:rFonts w:ascii="Tahoma" w:hAnsi="Tahoma" w:cs="Tahoma"/>
                <w:szCs w:val="19"/>
                <w:lang w:eastAsia="nl-NL"/>
              </w:rPr>
            </w:pPr>
            <w:r w:rsidRPr="005C07B9">
              <w:rPr>
                <w:rFonts w:ascii="Tahoma" w:hAnsi="Tahoma" w:cs="Tahoma"/>
                <w:b/>
                <w:bCs/>
                <w:szCs w:val="19"/>
              </w:rPr>
              <w:t>4 punten = 40% van de maximaal te behalen punten.</w:t>
            </w:r>
          </w:p>
        </w:tc>
      </w:tr>
      <w:tr w:rsidR="00D47E4A" w:rsidRPr="005C07B9" w14:paraId="317AE488" w14:textId="58468CBB" w:rsidTr="00D47E4A">
        <w:tc>
          <w:tcPr>
            <w:tcW w:w="2877" w:type="dxa"/>
          </w:tcPr>
          <w:p w14:paraId="21C606BA" w14:textId="1C636D0F" w:rsidR="00D47E4A" w:rsidRPr="005C07B9" w:rsidRDefault="00D47E4A" w:rsidP="00D65503">
            <w:pPr>
              <w:rPr>
                <w:rFonts w:ascii="Tahoma" w:hAnsi="Tahoma" w:cs="Tahoma"/>
                <w:szCs w:val="19"/>
                <w:lang w:eastAsia="nl-NL"/>
              </w:rPr>
            </w:pPr>
            <w:r w:rsidRPr="005C07B9">
              <w:rPr>
                <w:rFonts w:ascii="Tahoma" w:hAnsi="Tahoma" w:cs="Tahoma"/>
                <w:b/>
                <w:bCs/>
                <w:szCs w:val="19"/>
                <w:lang w:eastAsia="nl-NL"/>
              </w:rPr>
              <w:t>Goed</w:t>
            </w:r>
          </w:p>
        </w:tc>
        <w:tc>
          <w:tcPr>
            <w:tcW w:w="2985" w:type="dxa"/>
          </w:tcPr>
          <w:p w14:paraId="44FCCE15" w14:textId="7BBD2AEB" w:rsidR="00D47E4A" w:rsidRPr="005C07B9" w:rsidRDefault="00D47E4A" w:rsidP="00D65503">
            <w:pPr>
              <w:rPr>
                <w:rFonts w:ascii="Tahoma" w:hAnsi="Tahoma" w:cs="Tahoma"/>
                <w:szCs w:val="19"/>
                <w:lang w:eastAsia="nl-NL"/>
              </w:rPr>
            </w:pPr>
            <w:r w:rsidRPr="005C07B9">
              <w:rPr>
                <w:rFonts w:ascii="Tahoma" w:hAnsi="Tahoma" w:cs="Tahoma"/>
                <w:szCs w:val="19"/>
                <w:lang w:eastAsia="nl-NL"/>
              </w:rPr>
              <w:t xml:space="preserve">De uitwerking van het </w:t>
            </w:r>
            <w:r w:rsidRPr="005C07B9">
              <w:rPr>
                <w:rFonts w:ascii="Tahoma" w:hAnsi="Tahoma" w:cs="Tahoma"/>
                <w:szCs w:val="19"/>
              </w:rPr>
              <w:t>sub-gunningscriterium</w:t>
            </w:r>
            <w:r w:rsidRPr="005C07B9">
              <w:rPr>
                <w:rFonts w:ascii="Tahoma" w:hAnsi="Tahoma" w:cs="Tahoma"/>
                <w:szCs w:val="19"/>
                <w:lang w:eastAsia="nl-NL"/>
              </w:rPr>
              <w:t xml:space="preserve"> wordt als zeer adequaat ervaren. </w:t>
            </w:r>
            <w:r w:rsidRPr="005C07B9">
              <w:rPr>
                <w:rFonts w:ascii="Tahoma" w:hAnsi="Tahoma" w:cs="Tahoma"/>
                <w:i/>
                <w:szCs w:val="19"/>
                <w:lang w:eastAsia="nl-NL"/>
              </w:rPr>
              <w:t xml:space="preserve">(Het beoordelingsteam heeft er op basis van het antwoord een groot vertrouwen in dat inschrijver in staat is </w:t>
            </w:r>
            <w:r w:rsidRPr="005C07B9">
              <w:rPr>
                <w:rFonts w:ascii="Tahoma" w:hAnsi="Tahoma" w:cs="Tahoma"/>
                <w:i/>
                <w:iCs/>
                <w:szCs w:val="19"/>
              </w:rPr>
              <w:t>de opdracht</w:t>
            </w:r>
            <w:r w:rsidRPr="005C07B9">
              <w:rPr>
                <w:rFonts w:ascii="Tahoma" w:hAnsi="Tahoma" w:cs="Tahoma"/>
                <w:szCs w:val="19"/>
                <w:lang w:eastAsia="nl-NL"/>
              </w:rPr>
              <w:t xml:space="preserve"> </w:t>
            </w:r>
            <w:r w:rsidRPr="005C07B9">
              <w:rPr>
                <w:rFonts w:ascii="Tahoma" w:hAnsi="Tahoma" w:cs="Tahoma"/>
                <w:i/>
                <w:szCs w:val="19"/>
                <w:lang w:eastAsia="nl-NL"/>
              </w:rPr>
              <w:t>naar tevredenheid te managen, waarbij er sprake is van een grote toegevoegde waarde)</w:t>
            </w:r>
          </w:p>
        </w:tc>
        <w:tc>
          <w:tcPr>
            <w:tcW w:w="2286" w:type="dxa"/>
          </w:tcPr>
          <w:p w14:paraId="2591CF55" w14:textId="763F219B" w:rsidR="00D47E4A" w:rsidRPr="005C07B9" w:rsidRDefault="00D47E4A" w:rsidP="00D65503">
            <w:pPr>
              <w:rPr>
                <w:rFonts w:ascii="Tahoma" w:hAnsi="Tahoma" w:cs="Tahoma"/>
                <w:szCs w:val="19"/>
                <w:lang w:eastAsia="nl-NL"/>
              </w:rPr>
            </w:pPr>
            <w:r w:rsidRPr="005C07B9">
              <w:rPr>
                <w:rFonts w:ascii="Tahoma" w:hAnsi="Tahoma" w:cs="Tahoma"/>
                <w:b/>
                <w:bCs/>
                <w:szCs w:val="19"/>
                <w:lang w:eastAsia="nl-NL"/>
              </w:rPr>
              <w:t>7</w:t>
            </w:r>
            <w:r w:rsidRPr="005C07B9">
              <w:rPr>
                <w:rFonts w:ascii="Tahoma" w:hAnsi="Tahoma" w:cs="Tahoma"/>
                <w:b/>
                <w:bCs/>
                <w:color w:val="0000FF"/>
                <w:szCs w:val="19"/>
              </w:rPr>
              <w:t xml:space="preserve"> </w:t>
            </w:r>
            <w:r w:rsidRPr="005C07B9">
              <w:rPr>
                <w:rFonts w:ascii="Tahoma" w:hAnsi="Tahoma" w:cs="Tahoma"/>
                <w:b/>
                <w:bCs/>
                <w:szCs w:val="19"/>
              </w:rPr>
              <w:t>punten = 70% van de maximaal te behalen punten.</w:t>
            </w:r>
          </w:p>
        </w:tc>
      </w:tr>
      <w:tr w:rsidR="00D47E4A" w:rsidRPr="005C07B9" w14:paraId="6D2C1FB3" w14:textId="55B85B63" w:rsidTr="00D47E4A">
        <w:tc>
          <w:tcPr>
            <w:tcW w:w="2877" w:type="dxa"/>
          </w:tcPr>
          <w:p w14:paraId="529DF445" w14:textId="4C4E4F45" w:rsidR="00D47E4A" w:rsidRPr="005C07B9" w:rsidRDefault="00D47E4A" w:rsidP="00D65503">
            <w:pPr>
              <w:rPr>
                <w:rFonts w:ascii="Tahoma" w:hAnsi="Tahoma" w:cs="Tahoma"/>
                <w:szCs w:val="19"/>
                <w:lang w:eastAsia="nl-NL"/>
              </w:rPr>
            </w:pPr>
            <w:r w:rsidRPr="005C07B9">
              <w:rPr>
                <w:rFonts w:ascii="Tahoma" w:hAnsi="Tahoma" w:cs="Tahoma"/>
                <w:b/>
                <w:bCs/>
                <w:szCs w:val="19"/>
                <w:lang w:eastAsia="nl-NL"/>
              </w:rPr>
              <w:t>Zeer goed/uitmuntend</w:t>
            </w:r>
          </w:p>
        </w:tc>
        <w:tc>
          <w:tcPr>
            <w:tcW w:w="2985" w:type="dxa"/>
          </w:tcPr>
          <w:p w14:paraId="10B0E41E" w14:textId="20B3661B" w:rsidR="00D47E4A" w:rsidRPr="005C07B9" w:rsidRDefault="00D47E4A" w:rsidP="00D65503">
            <w:pPr>
              <w:rPr>
                <w:rFonts w:ascii="Tahoma" w:hAnsi="Tahoma" w:cs="Tahoma"/>
                <w:szCs w:val="19"/>
                <w:lang w:eastAsia="nl-NL"/>
              </w:rPr>
            </w:pPr>
            <w:r w:rsidRPr="005C07B9">
              <w:rPr>
                <w:rFonts w:ascii="Tahoma" w:hAnsi="Tahoma" w:cs="Tahoma"/>
                <w:szCs w:val="19"/>
                <w:lang w:eastAsia="nl-NL"/>
              </w:rPr>
              <w:t xml:space="preserve">De uitwerking van het </w:t>
            </w:r>
            <w:r w:rsidRPr="005C07B9">
              <w:rPr>
                <w:rFonts w:ascii="Tahoma" w:hAnsi="Tahoma" w:cs="Tahoma"/>
                <w:szCs w:val="19"/>
              </w:rPr>
              <w:t>sub-gunningscriterium</w:t>
            </w:r>
            <w:r w:rsidRPr="005C07B9">
              <w:rPr>
                <w:rFonts w:ascii="Tahoma" w:hAnsi="Tahoma" w:cs="Tahoma"/>
                <w:szCs w:val="19"/>
                <w:lang w:eastAsia="nl-NL"/>
              </w:rPr>
              <w:t xml:space="preserve"> wordt als boven verwachting adequaat ervaren. </w:t>
            </w:r>
            <w:r w:rsidRPr="005C07B9">
              <w:rPr>
                <w:rFonts w:ascii="Tahoma" w:hAnsi="Tahoma" w:cs="Tahoma"/>
                <w:i/>
                <w:szCs w:val="19"/>
                <w:lang w:eastAsia="nl-NL"/>
              </w:rPr>
              <w:t xml:space="preserve">(Het beoordelingsteam heeft er op basis van het antwoord een zeer groot vertrouwen in dat inschrijver in staat is </w:t>
            </w:r>
            <w:r w:rsidRPr="005C07B9">
              <w:rPr>
                <w:rFonts w:ascii="Tahoma" w:hAnsi="Tahoma" w:cs="Tahoma"/>
                <w:i/>
                <w:iCs/>
                <w:szCs w:val="19"/>
              </w:rPr>
              <w:t>de opdracht</w:t>
            </w:r>
            <w:r w:rsidRPr="005C07B9">
              <w:rPr>
                <w:rFonts w:ascii="Tahoma" w:hAnsi="Tahoma" w:cs="Tahoma"/>
                <w:szCs w:val="19"/>
                <w:lang w:eastAsia="nl-NL"/>
              </w:rPr>
              <w:t xml:space="preserve"> </w:t>
            </w:r>
            <w:r w:rsidRPr="005C07B9">
              <w:rPr>
                <w:rFonts w:ascii="Tahoma" w:hAnsi="Tahoma" w:cs="Tahoma"/>
                <w:i/>
                <w:szCs w:val="19"/>
                <w:lang w:eastAsia="nl-NL"/>
              </w:rPr>
              <w:t>naar tevredenheid te managen, waarbij er sprake is van een zeer grote toegevoegde waarde.)</w:t>
            </w:r>
          </w:p>
        </w:tc>
        <w:tc>
          <w:tcPr>
            <w:tcW w:w="2286" w:type="dxa"/>
          </w:tcPr>
          <w:p w14:paraId="1C96D8A8" w14:textId="56C9A8DD" w:rsidR="00D47E4A" w:rsidRPr="005C07B9" w:rsidRDefault="00D47E4A" w:rsidP="00D47E4A">
            <w:pPr>
              <w:keepNext/>
              <w:rPr>
                <w:rFonts w:ascii="Tahoma" w:hAnsi="Tahoma" w:cs="Tahoma"/>
                <w:szCs w:val="19"/>
                <w:lang w:eastAsia="nl-NL"/>
              </w:rPr>
            </w:pPr>
            <w:r w:rsidRPr="005C07B9">
              <w:rPr>
                <w:rFonts w:ascii="Tahoma" w:hAnsi="Tahoma" w:cs="Tahoma"/>
                <w:b/>
                <w:bCs/>
                <w:szCs w:val="19"/>
              </w:rPr>
              <w:t>10 punten = 100% van de maximaal te behalen punten.</w:t>
            </w:r>
          </w:p>
        </w:tc>
      </w:tr>
    </w:tbl>
    <w:p w14:paraId="3613A245" w14:textId="215E06C6" w:rsidR="00B34477" w:rsidRPr="005C07B9" w:rsidRDefault="00D47E4A" w:rsidP="00D47E4A">
      <w:pPr>
        <w:pStyle w:val="Bijschrift"/>
        <w:ind w:left="0"/>
        <w:rPr>
          <w:rFonts w:ascii="Tahoma" w:hAnsi="Tahoma" w:cs="Tahoma"/>
          <w:szCs w:val="19"/>
        </w:rPr>
      </w:pPr>
      <w:r w:rsidRPr="005C07B9">
        <w:rPr>
          <w:rFonts w:ascii="Tahoma" w:hAnsi="Tahoma" w:cs="Tahoma"/>
        </w:rPr>
        <w:t xml:space="preserve">Tabel </w:t>
      </w:r>
      <w:r w:rsidRPr="005C07B9">
        <w:rPr>
          <w:rFonts w:ascii="Tahoma" w:hAnsi="Tahoma" w:cs="Tahoma"/>
        </w:rPr>
        <w:fldChar w:fldCharType="begin"/>
      </w:r>
      <w:r w:rsidRPr="005C07B9">
        <w:rPr>
          <w:rFonts w:ascii="Tahoma" w:hAnsi="Tahoma" w:cs="Tahoma"/>
        </w:rPr>
        <w:instrText xml:space="preserve"> SEQ Tabel \* ARABIC </w:instrText>
      </w:r>
      <w:r w:rsidRPr="005C07B9">
        <w:rPr>
          <w:rFonts w:ascii="Tahoma" w:hAnsi="Tahoma" w:cs="Tahoma"/>
        </w:rPr>
        <w:fldChar w:fldCharType="separate"/>
      </w:r>
      <w:r w:rsidRPr="005C07B9">
        <w:rPr>
          <w:rFonts w:ascii="Tahoma" w:hAnsi="Tahoma" w:cs="Tahoma"/>
          <w:noProof/>
        </w:rPr>
        <w:t>1</w:t>
      </w:r>
      <w:r w:rsidRPr="005C07B9">
        <w:rPr>
          <w:rFonts w:ascii="Tahoma" w:hAnsi="Tahoma" w:cs="Tahoma"/>
        </w:rPr>
        <w:fldChar w:fldCharType="end"/>
      </w:r>
      <w:r w:rsidRPr="005C07B9">
        <w:rPr>
          <w:rFonts w:ascii="Tahoma" w:hAnsi="Tahoma" w:cs="Tahoma"/>
        </w:rPr>
        <w:t>: Beoordelingstabel</w:t>
      </w:r>
    </w:p>
    <w:p w14:paraId="25CF729F" w14:textId="7ECD04B8" w:rsidR="00800BE9" w:rsidRPr="00AB1059" w:rsidRDefault="00800BE9" w:rsidP="008424BD">
      <w:pPr>
        <w:pStyle w:val="Kop3a"/>
        <w:rPr>
          <w:rFonts w:ascii="Tahoma" w:hAnsi="Tahoma" w:cs="Tahoma"/>
        </w:rPr>
      </w:pPr>
      <w:r w:rsidRPr="00AB1059">
        <w:rPr>
          <w:rFonts w:ascii="Tahoma" w:hAnsi="Tahoma" w:cs="Tahoma"/>
        </w:rPr>
        <w:t>(Sub)gunningscriteria</w:t>
      </w:r>
    </w:p>
    <w:p w14:paraId="496F5752" w14:textId="77777777" w:rsidR="00800BE9" w:rsidRDefault="00800BE9" w:rsidP="00800BE9">
      <w:pPr>
        <w:spacing w:line="276" w:lineRule="auto"/>
        <w:jc w:val="both"/>
        <w:rPr>
          <w:rFonts w:ascii="Tahoma" w:hAnsi="Tahoma" w:cs="Tahoma"/>
          <w:szCs w:val="19"/>
        </w:rPr>
      </w:pPr>
      <w:bookmarkStart w:id="247" w:name="_Hlk4321822"/>
      <w:bookmarkStart w:id="248" w:name="_Hlk505327947"/>
      <w:bookmarkEnd w:id="245"/>
      <w:r w:rsidRPr="00AB1059">
        <w:rPr>
          <w:rFonts w:ascii="Tahoma" w:hAnsi="Tahoma" w:cs="Tahoma"/>
          <w:szCs w:val="19"/>
        </w:rPr>
        <w:t xml:space="preserve">Ter bepaling van de beste PKV heeft de aanbestedende dienst de in onderstaande tabel weergegeven </w:t>
      </w:r>
      <w:bookmarkStart w:id="249" w:name="_Hlk4321055"/>
      <w:r w:rsidRPr="00AB1059">
        <w:rPr>
          <w:rFonts w:ascii="Tahoma" w:hAnsi="Tahoma" w:cs="Tahoma"/>
          <w:szCs w:val="19"/>
        </w:rPr>
        <w:t xml:space="preserve">(sub-)gunningscriteria vastgesteld met elk een eigen gewicht. </w:t>
      </w:r>
    </w:p>
    <w:p w14:paraId="63A4E525" w14:textId="77777777" w:rsidR="0040392A" w:rsidRDefault="0040392A" w:rsidP="00800BE9">
      <w:pPr>
        <w:spacing w:line="276" w:lineRule="auto"/>
        <w:jc w:val="both"/>
        <w:rPr>
          <w:rFonts w:ascii="Tahoma" w:hAnsi="Tahoma" w:cs="Tahoma"/>
          <w:szCs w:val="19"/>
        </w:rPr>
      </w:pPr>
    </w:p>
    <w:tbl>
      <w:tblPr>
        <w:tblStyle w:val="Tabelraster"/>
        <w:tblW w:w="8122" w:type="dxa"/>
        <w:tblLook w:val="04A0" w:firstRow="1" w:lastRow="0" w:firstColumn="1" w:lastColumn="0" w:noHBand="0" w:noVBand="1"/>
      </w:tblPr>
      <w:tblGrid>
        <w:gridCol w:w="2113"/>
        <w:gridCol w:w="1559"/>
        <w:gridCol w:w="2941"/>
        <w:gridCol w:w="1509"/>
      </w:tblGrid>
      <w:tr w:rsidR="0040392A" w:rsidRPr="00920AD6" w14:paraId="1A6C38CD" w14:textId="77777777">
        <w:trPr>
          <w:trHeight w:val="265"/>
        </w:trPr>
        <w:tc>
          <w:tcPr>
            <w:tcW w:w="2113" w:type="dxa"/>
            <w:tcBorders>
              <w:top w:val="single" w:sz="4" w:space="0" w:color="auto"/>
              <w:left w:val="single" w:sz="4" w:space="0" w:color="auto"/>
              <w:bottom w:val="single" w:sz="4" w:space="0" w:color="auto"/>
              <w:right w:val="single" w:sz="4" w:space="0" w:color="auto"/>
            </w:tcBorders>
            <w:shd w:val="clear" w:color="auto" w:fill="2C4D33"/>
            <w:hideMark/>
          </w:tcPr>
          <w:p w14:paraId="43A2C62F" w14:textId="77777777" w:rsidR="0040392A" w:rsidRPr="00920AD6" w:rsidRDefault="0040392A">
            <w:pPr>
              <w:rPr>
                <w:rFonts w:ascii="Tahoma" w:hAnsi="Tahoma" w:cs="Tahoma"/>
                <w:b/>
                <w:color w:val="FFFFFF" w:themeColor="background1"/>
                <w:szCs w:val="19"/>
                <w:lang w:eastAsia="nl-NL"/>
              </w:rPr>
            </w:pPr>
            <w:r w:rsidRPr="00920AD6">
              <w:rPr>
                <w:rFonts w:ascii="Tahoma" w:hAnsi="Tahoma" w:cs="Tahoma"/>
                <w:b/>
                <w:color w:val="FFFFFF" w:themeColor="background1"/>
                <w:szCs w:val="19"/>
                <w:lang w:eastAsia="nl-NL"/>
              </w:rPr>
              <w:lastRenderedPageBreak/>
              <w:t>Gunningscriterium</w:t>
            </w:r>
          </w:p>
        </w:tc>
        <w:tc>
          <w:tcPr>
            <w:tcW w:w="1559" w:type="dxa"/>
            <w:tcBorders>
              <w:top w:val="single" w:sz="4" w:space="0" w:color="auto"/>
              <w:left w:val="single" w:sz="4" w:space="0" w:color="auto"/>
              <w:bottom w:val="single" w:sz="4" w:space="0" w:color="auto"/>
              <w:right w:val="single" w:sz="4" w:space="0" w:color="auto"/>
            </w:tcBorders>
            <w:shd w:val="clear" w:color="auto" w:fill="2C4D33"/>
          </w:tcPr>
          <w:p w14:paraId="5699E1BF" w14:textId="77777777" w:rsidR="0040392A" w:rsidRPr="00920AD6" w:rsidRDefault="0040392A">
            <w:pPr>
              <w:jc w:val="center"/>
              <w:rPr>
                <w:rFonts w:ascii="Tahoma" w:hAnsi="Tahoma" w:cs="Tahoma"/>
                <w:b/>
                <w:color w:val="A6A6A6" w:themeColor="background1" w:themeShade="A6"/>
                <w:szCs w:val="19"/>
                <w:lang w:eastAsia="nl-NL"/>
              </w:rPr>
            </w:pPr>
            <w:r w:rsidRPr="00920AD6">
              <w:rPr>
                <w:rFonts w:ascii="Tahoma" w:hAnsi="Tahoma" w:cs="Tahoma"/>
                <w:b/>
                <w:color w:val="FFFFFF" w:themeColor="background1"/>
                <w:szCs w:val="19"/>
                <w:lang w:eastAsia="nl-NL"/>
              </w:rPr>
              <w:t xml:space="preserve">Weging in % </w:t>
            </w:r>
          </w:p>
        </w:tc>
        <w:tc>
          <w:tcPr>
            <w:tcW w:w="2941" w:type="dxa"/>
            <w:tcBorders>
              <w:top w:val="single" w:sz="4" w:space="0" w:color="auto"/>
              <w:left w:val="single" w:sz="4" w:space="0" w:color="auto"/>
              <w:bottom w:val="single" w:sz="4" w:space="0" w:color="auto"/>
              <w:right w:val="single" w:sz="4" w:space="0" w:color="auto"/>
            </w:tcBorders>
            <w:shd w:val="clear" w:color="auto" w:fill="2C4D33"/>
          </w:tcPr>
          <w:p w14:paraId="68765312" w14:textId="77777777" w:rsidR="0040392A" w:rsidRPr="00920AD6" w:rsidRDefault="0040392A">
            <w:pPr>
              <w:rPr>
                <w:rFonts w:ascii="Tahoma" w:hAnsi="Tahoma" w:cs="Tahoma"/>
                <w:b/>
                <w:color w:val="FFFFFF" w:themeColor="background1"/>
                <w:szCs w:val="19"/>
                <w:lang w:eastAsia="nl-NL"/>
              </w:rPr>
            </w:pPr>
            <w:r w:rsidRPr="00920AD6">
              <w:rPr>
                <w:rFonts w:ascii="Tahoma" w:hAnsi="Tahoma" w:cs="Tahoma"/>
                <w:b/>
                <w:color w:val="FFFFFF" w:themeColor="background1"/>
                <w:szCs w:val="19"/>
                <w:lang w:eastAsia="nl-NL"/>
              </w:rPr>
              <w:t>Sub-gunningscriterium</w:t>
            </w:r>
          </w:p>
        </w:tc>
        <w:tc>
          <w:tcPr>
            <w:tcW w:w="1509" w:type="dxa"/>
            <w:tcBorders>
              <w:top w:val="single" w:sz="4" w:space="0" w:color="auto"/>
              <w:left w:val="single" w:sz="4" w:space="0" w:color="auto"/>
              <w:bottom w:val="single" w:sz="4" w:space="0" w:color="auto"/>
              <w:right w:val="single" w:sz="4" w:space="0" w:color="auto"/>
            </w:tcBorders>
            <w:shd w:val="clear" w:color="auto" w:fill="2C4D33"/>
            <w:hideMark/>
          </w:tcPr>
          <w:p w14:paraId="1E5DCEF4" w14:textId="22B4BF2B" w:rsidR="0040392A" w:rsidRPr="00920AD6" w:rsidRDefault="00970FB0">
            <w:pPr>
              <w:rPr>
                <w:rFonts w:ascii="Tahoma" w:hAnsi="Tahoma" w:cs="Tahoma"/>
                <w:b/>
                <w:color w:val="FFFFFF" w:themeColor="background1"/>
                <w:szCs w:val="19"/>
                <w:lang w:eastAsia="nl-NL"/>
              </w:rPr>
            </w:pPr>
            <w:r>
              <w:rPr>
                <w:rFonts w:ascii="Tahoma" w:hAnsi="Tahoma" w:cs="Tahoma"/>
                <w:b/>
                <w:color w:val="FFFFFF" w:themeColor="background1"/>
                <w:szCs w:val="19"/>
                <w:lang w:eastAsia="nl-NL"/>
              </w:rPr>
              <w:t>Maximaal te behalen punten</w:t>
            </w:r>
          </w:p>
          <w:p w14:paraId="0FD93252" w14:textId="77777777" w:rsidR="0040392A" w:rsidRPr="00920AD6" w:rsidRDefault="0040392A">
            <w:pPr>
              <w:rPr>
                <w:rFonts w:ascii="Tahoma" w:hAnsi="Tahoma" w:cs="Tahoma"/>
                <w:b/>
                <w:color w:val="FFFFFF" w:themeColor="background1"/>
                <w:szCs w:val="19"/>
                <w:lang w:eastAsia="nl-NL"/>
              </w:rPr>
            </w:pPr>
          </w:p>
        </w:tc>
      </w:tr>
      <w:tr w:rsidR="0040392A" w:rsidRPr="00920AD6" w14:paraId="62036710" w14:textId="77777777">
        <w:trPr>
          <w:trHeight w:val="174"/>
        </w:trPr>
        <w:tc>
          <w:tcPr>
            <w:tcW w:w="2113" w:type="dxa"/>
            <w:vMerge w:val="restart"/>
            <w:tcBorders>
              <w:top w:val="single" w:sz="4" w:space="0" w:color="auto"/>
              <w:left w:val="single" w:sz="4" w:space="0" w:color="auto"/>
              <w:right w:val="single" w:sz="4" w:space="0" w:color="auto"/>
            </w:tcBorders>
            <w:vAlign w:val="center"/>
            <w:hideMark/>
          </w:tcPr>
          <w:p w14:paraId="44CBCF1D" w14:textId="77777777" w:rsidR="0040392A" w:rsidRPr="00AA0BFD" w:rsidRDefault="0040392A">
            <w:pPr>
              <w:rPr>
                <w:rFonts w:ascii="Tahoma" w:hAnsi="Tahoma" w:cs="Tahoma"/>
                <w:sz w:val="18"/>
                <w:szCs w:val="18"/>
                <w:lang w:eastAsia="nl-NL"/>
              </w:rPr>
            </w:pPr>
            <w:r w:rsidRPr="00AA0BFD">
              <w:rPr>
                <w:rFonts w:ascii="Tahoma" w:hAnsi="Tahoma" w:cs="Tahoma"/>
                <w:sz w:val="18"/>
                <w:szCs w:val="18"/>
                <w:lang w:eastAsia="nl-NL"/>
              </w:rPr>
              <w:t>Financieel</w:t>
            </w:r>
          </w:p>
        </w:tc>
        <w:tc>
          <w:tcPr>
            <w:tcW w:w="1559" w:type="dxa"/>
            <w:vMerge w:val="restart"/>
            <w:tcBorders>
              <w:top w:val="single" w:sz="4" w:space="0" w:color="auto"/>
              <w:left w:val="single" w:sz="4" w:space="0" w:color="auto"/>
              <w:right w:val="single" w:sz="4" w:space="0" w:color="auto"/>
            </w:tcBorders>
            <w:vAlign w:val="center"/>
          </w:tcPr>
          <w:p w14:paraId="59D55FAE" w14:textId="77777777" w:rsidR="0040392A" w:rsidRPr="00AA0BFD" w:rsidRDefault="0040392A">
            <w:pPr>
              <w:jc w:val="right"/>
              <w:rPr>
                <w:rFonts w:ascii="Tahoma" w:hAnsi="Tahoma" w:cs="Tahoma"/>
                <w:sz w:val="18"/>
                <w:szCs w:val="18"/>
                <w:lang w:eastAsia="nl-NL"/>
              </w:rPr>
            </w:pPr>
            <w:r w:rsidRPr="00AA0BFD">
              <w:rPr>
                <w:rFonts w:ascii="Tahoma" w:hAnsi="Tahoma" w:cs="Tahoma"/>
                <w:sz w:val="18"/>
                <w:szCs w:val="18"/>
              </w:rPr>
              <w:t>30</w:t>
            </w:r>
            <w:r w:rsidRPr="00AA0BFD">
              <w:rPr>
                <w:rFonts w:ascii="Tahoma" w:hAnsi="Tahoma" w:cs="Tahoma"/>
                <w:sz w:val="18"/>
                <w:szCs w:val="18"/>
                <w:lang w:eastAsia="nl-NL"/>
              </w:rPr>
              <w:t>%</w:t>
            </w:r>
          </w:p>
        </w:tc>
        <w:tc>
          <w:tcPr>
            <w:tcW w:w="2941" w:type="dxa"/>
            <w:tcBorders>
              <w:top w:val="single" w:sz="4" w:space="0" w:color="auto"/>
              <w:left w:val="single" w:sz="4" w:space="0" w:color="auto"/>
              <w:right w:val="single" w:sz="4" w:space="0" w:color="auto"/>
            </w:tcBorders>
            <w:vAlign w:val="center"/>
          </w:tcPr>
          <w:p w14:paraId="69C46F60" w14:textId="54B9C5F5" w:rsidR="0040392A" w:rsidRPr="00AA0BFD" w:rsidRDefault="005C07B9">
            <w:pPr>
              <w:rPr>
                <w:rFonts w:ascii="Tahoma" w:hAnsi="Tahoma" w:cs="Tahoma"/>
                <w:sz w:val="18"/>
                <w:szCs w:val="18"/>
                <w:lang w:eastAsia="nl-NL"/>
              </w:rPr>
            </w:pPr>
            <w:r>
              <w:rPr>
                <w:rFonts w:ascii="Tahoma" w:hAnsi="Tahoma" w:cs="Tahoma"/>
                <w:sz w:val="18"/>
                <w:szCs w:val="18"/>
                <w:lang w:eastAsia="nl-NL"/>
              </w:rPr>
              <w:t xml:space="preserve">Totaal fictieve </w:t>
            </w:r>
            <w:r w:rsidR="0040392A" w:rsidRPr="00AA0BFD">
              <w:rPr>
                <w:rFonts w:ascii="Tahoma" w:hAnsi="Tahoma" w:cs="Tahoma"/>
                <w:sz w:val="18"/>
                <w:szCs w:val="18"/>
                <w:lang w:eastAsia="nl-NL"/>
              </w:rPr>
              <w:t>Inschrijfprijs</w:t>
            </w:r>
          </w:p>
        </w:tc>
        <w:tc>
          <w:tcPr>
            <w:tcW w:w="1509" w:type="dxa"/>
            <w:tcBorders>
              <w:top w:val="single" w:sz="4" w:space="0" w:color="auto"/>
              <w:left w:val="single" w:sz="4" w:space="0" w:color="auto"/>
              <w:right w:val="single" w:sz="4" w:space="0" w:color="auto"/>
            </w:tcBorders>
            <w:vAlign w:val="center"/>
            <w:hideMark/>
          </w:tcPr>
          <w:p w14:paraId="2FF1958F" w14:textId="342056E9" w:rsidR="0040392A" w:rsidRPr="00AA0BFD" w:rsidRDefault="004A7D3A">
            <w:pPr>
              <w:jc w:val="right"/>
              <w:rPr>
                <w:rFonts w:ascii="Tahoma" w:hAnsi="Tahoma" w:cs="Tahoma"/>
                <w:sz w:val="18"/>
                <w:szCs w:val="18"/>
                <w:lang w:eastAsia="nl-NL"/>
              </w:rPr>
            </w:pPr>
            <w:r>
              <w:rPr>
                <w:rFonts w:ascii="Tahoma" w:hAnsi="Tahoma" w:cs="Tahoma"/>
                <w:sz w:val="18"/>
                <w:szCs w:val="18"/>
                <w:lang w:eastAsia="nl-NL"/>
              </w:rPr>
              <w:t>300</w:t>
            </w:r>
          </w:p>
        </w:tc>
      </w:tr>
      <w:tr w:rsidR="004A7D3A" w:rsidRPr="00920AD6" w14:paraId="6F68DE1C" w14:textId="77777777">
        <w:trPr>
          <w:trHeight w:val="174"/>
        </w:trPr>
        <w:tc>
          <w:tcPr>
            <w:tcW w:w="2113" w:type="dxa"/>
            <w:vMerge/>
            <w:tcBorders>
              <w:left w:val="single" w:sz="4" w:space="0" w:color="auto"/>
              <w:right w:val="single" w:sz="4" w:space="0" w:color="auto"/>
            </w:tcBorders>
            <w:vAlign w:val="center"/>
          </w:tcPr>
          <w:p w14:paraId="2ED0D839" w14:textId="77777777" w:rsidR="004A7D3A" w:rsidRPr="00AA0BFD" w:rsidRDefault="004A7D3A">
            <w:pPr>
              <w:rPr>
                <w:rFonts w:ascii="Tahoma" w:hAnsi="Tahoma" w:cs="Tahoma"/>
                <w:sz w:val="18"/>
                <w:szCs w:val="18"/>
                <w:lang w:eastAsia="nl-NL"/>
              </w:rPr>
            </w:pPr>
          </w:p>
        </w:tc>
        <w:tc>
          <w:tcPr>
            <w:tcW w:w="1559" w:type="dxa"/>
            <w:vMerge/>
            <w:tcBorders>
              <w:left w:val="single" w:sz="4" w:space="0" w:color="auto"/>
              <w:right w:val="single" w:sz="4" w:space="0" w:color="auto"/>
            </w:tcBorders>
            <w:vAlign w:val="center"/>
          </w:tcPr>
          <w:p w14:paraId="1D03C64B" w14:textId="77777777" w:rsidR="004A7D3A" w:rsidRPr="00AA0BFD" w:rsidRDefault="004A7D3A">
            <w:pPr>
              <w:jc w:val="right"/>
              <w:rPr>
                <w:rFonts w:ascii="Tahoma" w:hAnsi="Tahoma" w:cs="Tahoma"/>
                <w:sz w:val="18"/>
                <w:szCs w:val="18"/>
              </w:rPr>
            </w:pPr>
          </w:p>
        </w:tc>
        <w:tc>
          <w:tcPr>
            <w:tcW w:w="2941" w:type="dxa"/>
            <w:tcBorders>
              <w:top w:val="single" w:sz="4" w:space="0" w:color="auto"/>
              <w:left w:val="single" w:sz="4" w:space="0" w:color="auto"/>
              <w:right w:val="single" w:sz="4" w:space="0" w:color="auto"/>
            </w:tcBorders>
            <w:vAlign w:val="center"/>
          </w:tcPr>
          <w:p w14:paraId="34DAFEF1" w14:textId="18238A25" w:rsidR="004A7D3A" w:rsidRPr="004A7D3A" w:rsidRDefault="004A7D3A">
            <w:pPr>
              <w:rPr>
                <w:rFonts w:ascii="Tahoma" w:hAnsi="Tahoma" w:cs="Tahoma"/>
                <w:b/>
                <w:bCs/>
                <w:sz w:val="18"/>
                <w:szCs w:val="18"/>
                <w:lang w:eastAsia="nl-NL"/>
              </w:rPr>
            </w:pPr>
            <w:r>
              <w:rPr>
                <w:rFonts w:ascii="Tahoma" w:hAnsi="Tahoma" w:cs="Tahoma"/>
                <w:b/>
                <w:bCs/>
                <w:sz w:val="18"/>
                <w:szCs w:val="18"/>
                <w:lang w:eastAsia="nl-NL"/>
              </w:rPr>
              <w:t>Sub</w:t>
            </w:r>
            <w:r w:rsidR="00167AD4">
              <w:rPr>
                <w:rFonts w:ascii="Tahoma" w:hAnsi="Tahoma" w:cs="Tahoma"/>
                <w:b/>
                <w:bCs/>
                <w:sz w:val="18"/>
                <w:szCs w:val="18"/>
                <w:lang w:eastAsia="nl-NL"/>
              </w:rPr>
              <w:t>t</w:t>
            </w:r>
            <w:r w:rsidRPr="004A7D3A">
              <w:rPr>
                <w:rFonts w:ascii="Tahoma" w:hAnsi="Tahoma" w:cs="Tahoma"/>
                <w:b/>
                <w:bCs/>
                <w:sz w:val="18"/>
                <w:szCs w:val="18"/>
                <w:lang w:eastAsia="nl-NL"/>
              </w:rPr>
              <w:t>otaal</w:t>
            </w:r>
          </w:p>
        </w:tc>
        <w:tc>
          <w:tcPr>
            <w:tcW w:w="1509" w:type="dxa"/>
            <w:tcBorders>
              <w:top w:val="single" w:sz="4" w:space="0" w:color="auto"/>
              <w:left w:val="single" w:sz="4" w:space="0" w:color="auto"/>
              <w:right w:val="single" w:sz="4" w:space="0" w:color="auto"/>
            </w:tcBorders>
            <w:vAlign w:val="center"/>
          </w:tcPr>
          <w:p w14:paraId="50733945" w14:textId="18C1D6F2" w:rsidR="004A7D3A" w:rsidRPr="004A7D3A" w:rsidRDefault="004A7D3A">
            <w:pPr>
              <w:jc w:val="right"/>
              <w:rPr>
                <w:rFonts w:ascii="Tahoma" w:hAnsi="Tahoma" w:cs="Tahoma"/>
                <w:b/>
                <w:bCs/>
                <w:sz w:val="18"/>
                <w:szCs w:val="18"/>
                <w:lang w:eastAsia="nl-NL"/>
              </w:rPr>
            </w:pPr>
            <w:r w:rsidRPr="004A7D3A">
              <w:rPr>
                <w:rFonts w:ascii="Tahoma" w:hAnsi="Tahoma" w:cs="Tahoma"/>
                <w:b/>
                <w:bCs/>
                <w:sz w:val="18"/>
                <w:szCs w:val="18"/>
                <w:lang w:eastAsia="nl-NL"/>
              </w:rPr>
              <w:t>300</w:t>
            </w:r>
          </w:p>
        </w:tc>
      </w:tr>
      <w:tr w:rsidR="0040392A" w:rsidRPr="00920AD6" w14:paraId="1D944D2B" w14:textId="77777777">
        <w:trPr>
          <w:trHeight w:val="144"/>
        </w:trPr>
        <w:tc>
          <w:tcPr>
            <w:tcW w:w="2113" w:type="dxa"/>
            <w:vMerge w:val="restart"/>
            <w:tcBorders>
              <w:top w:val="single" w:sz="4" w:space="0" w:color="auto"/>
              <w:left w:val="single" w:sz="4" w:space="0" w:color="auto"/>
              <w:right w:val="single" w:sz="4" w:space="0" w:color="auto"/>
            </w:tcBorders>
            <w:vAlign w:val="center"/>
          </w:tcPr>
          <w:p w14:paraId="3795C208" w14:textId="77777777" w:rsidR="0040392A" w:rsidRPr="00AA0BFD" w:rsidRDefault="0040392A">
            <w:pPr>
              <w:rPr>
                <w:rFonts w:ascii="Tahoma" w:hAnsi="Tahoma" w:cs="Tahoma"/>
                <w:sz w:val="18"/>
                <w:szCs w:val="18"/>
                <w:lang w:eastAsia="nl-NL"/>
              </w:rPr>
            </w:pPr>
            <w:r w:rsidRPr="00AA0BFD">
              <w:rPr>
                <w:rFonts w:ascii="Tahoma" w:hAnsi="Tahoma" w:cs="Tahoma"/>
                <w:sz w:val="18"/>
                <w:szCs w:val="18"/>
                <w:lang w:eastAsia="nl-NL"/>
              </w:rPr>
              <w:t>Kwalitatief</w:t>
            </w:r>
          </w:p>
        </w:tc>
        <w:tc>
          <w:tcPr>
            <w:tcW w:w="1559" w:type="dxa"/>
            <w:vMerge w:val="restart"/>
            <w:tcBorders>
              <w:top w:val="single" w:sz="4" w:space="0" w:color="auto"/>
              <w:left w:val="single" w:sz="4" w:space="0" w:color="auto"/>
              <w:right w:val="single" w:sz="4" w:space="0" w:color="auto"/>
            </w:tcBorders>
            <w:vAlign w:val="center"/>
          </w:tcPr>
          <w:p w14:paraId="074171FE" w14:textId="77777777" w:rsidR="0040392A" w:rsidRPr="00AA0BFD" w:rsidRDefault="0040392A">
            <w:pPr>
              <w:jc w:val="right"/>
              <w:rPr>
                <w:rFonts w:ascii="Tahoma" w:hAnsi="Tahoma" w:cs="Tahoma"/>
                <w:sz w:val="18"/>
                <w:szCs w:val="18"/>
                <w:lang w:eastAsia="nl-NL"/>
              </w:rPr>
            </w:pPr>
            <w:r w:rsidRPr="00AA0BFD">
              <w:rPr>
                <w:rFonts w:ascii="Tahoma" w:hAnsi="Tahoma" w:cs="Tahoma"/>
                <w:sz w:val="18"/>
                <w:szCs w:val="18"/>
                <w:lang w:eastAsia="nl-NL"/>
              </w:rPr>
              <w:t>70%</w:t>
            </w:r>
          </w:p>
        </w:tc>
        <w:tc>
          <w:tcPr>
            <w:tcW w:w="2941" w:type="dxa"/>
            <w:tcBorders>
              <w:top w:val="single" w:sz="4" w:space="0" w:color="auto"/>
              <w:left w:val="single" w:sz="4" w:space="0" w:color="auto"/>
              <w:bottom w:val="single" w:sz="4" w:space="0" w:color="auto"/>
              <w:right w:val="single" w:sz="4" w:space="0" w:color="auto"/>
            </w:tcBorders>
          </w:tcPr>
          <w:p w14:paraId="74BEE2E1" w14:textId="77777777" w:rsidR="0040392A" w:rsidRPr="00AA0BFD" w:rsidRDefault="0040392A">
            <w:pPr>
              <w:rPr>
                <w:rFonts w:ascii="Tahoma" w:hAnsi="Tahoma" w:cs="Tahoma"/>
                <w:sz w:val="18"/>
                <w:szCs w:val="18"/>
                <w:lang w:eastAsia="nl-NL"/>
              </w:rPr>
            </w:pPr>
            <w:r w:rsidRPr="00AA0BFD">
              <w:rPr>
                <w:rFonts w:ascii="Tahoma" w:hAnsi="Tahoma" w:cs="Tahoma"/>
                <w:sz w:val="18"/>
                <w:szCs w:val="18"/>
                <w:lang w:eastAsia="nl-NL"/>
              </w:rPr>
              <w:t>Boekingsomgeving</w:t>
            </w:r>
          </w:p>
        </w:tc>
        <w:tc>
          <w:tcPr>
            <w:tcW w:w="1509" w:type="dxa"/>
            <w:tcBorders>
              <w:top w:val="single" w:sz="4" w:space="0" w:color="auto"/>
              <w:left w:val="single" w:sz="4" w:space="0" w:color="auto"/>
              <w:bottom w:val="single" w:sz="4" w:space="0" w:color="auto"/>
              <w:right w:val="single" w:sz="4" w:space="0" w:color="auto"/>
            </w:tcBorders>
          </w:tcPr>
          <w:p w14:paraId="5A12C820" w14:textId="59BDC753" w:rsidR="0040392A" w:rsidRPr="00AA0BFD" w:rsidRDefault="004A7D3A">
            <w:pPr>
              <w:jc w:val="right"/>
              <w:rPr>
                <w:rFonts w:ascii="Tahoma" w:hAnsi="Tahoma" w:cs="Tahoma"/>
                <w:sz w:val="18"/>
                <w:szCs w:val="18"/>
                <w:lang w:eastAsia="nl-NL"/>
              </w:rPr>
            </w:pPr>
            <w:r>
              <w:rPr>
                <w:rFonts w:ascii="Tahoma" w:hAnsi="Tahoma" w:cs="Tahoma"/>
                <w:sz w:val="18"/>
                <w:szCs w:val="18"/>
                <w:lang w:eastAsia="nl-NL"/>
              </w:rPr>
              <w:t>350</w:t>
            </w:r>
          </w:p>
        </w:tc>
      </w:tr>
      <w:tr w:rsidR="0040392A" w:rsidRPr="00920AD6" w14:paraId="64D4048B" w14:textId="77777777">
        <w:trPr>
          <w:trHeight w:val="144"/>
        </w:trPr>
        <w:tc>
          <w:tcPr>
            <w:tcW w:w="2113" w:type="dxa"/>
            <w:vMerge/>
            <w:tcBorders>
              <w:left w:val="single" w:sz="4" w:space="0" w:color="auto"/>
              <w:right w:val="single" w:sz="4" w:space="0" w:color="auto"/>
            </w:tcBorders>
            <w:vAlign w:val="center"/>
          </w:tcPr>
          <w:p w14:paraId="5D61206B" w14:textId="77777777" w:rsidR="0040392A" w:rsidRPr="00AA0BFD" w:rsidRDefault="0040392A">
            <w:pPr>
              <w:rPr>
                <w:rFonts w:ascii="Tahoma" w:hAnsi="Tahoma" w:cs="Tahoma"/>
                <w:sz w:val="18"/>
                <w:szCs w:val="18"/>
                <w:lang w:eastAsia="nl-NL"/>
              </w:rPr>
            </w:pPr>
          </w:p>
        </w:tc>
        <w:tc>
          <w:tcPr>
            <w:tcW w:w="1559" w:type="dxa"/>
            <w:vMerge/>
            <w:tcBorders>
              <w:left w:val="single" w:sz="4" w:space="0" w:color="auto"/>
              <w:right w:val="single" w:sz="4" w:space="0" w:color="auto"/>
            </w:tcBorders>
            <w:vAlign w:val="center"/>
          </w:tcPr>
          <w:p w14:paraId="722592BE" w14:textId="77777777" w:rsidR="0040392A" w:rsidRPr="00AA0BFD" w:rsidRDefault="0040392A">
            <w:pPr>
              <w:jc w:val="right"/>
              <w:rPr>
                <w:rFonts w:ascii="Tahoma" w:hAnsi="Tahoma" w:cs="Tahoma"/>
                <w:b/>
                <w:sz w:val="18"/>
                <w:szCs w:val="18"/>
                <w:lang w:eastAsia="nl-NL"/>
              </w:rPr>
            </w:pPr>
          </w:p>
        </w:tc>
        <w:tc>
          <w:tcPr>
            <w:tcW w:w="2941" w:type="dxa"/>
            <w:tcBorders>
              <w:top w:val="single" w:sz="4" w:space="0" w:color="auto"/>
              <w:left w:val="single" w:sz="4" w:space="0" w:color="auto"/>
              <w:bottom w:val="single" w:sz="4" w:space="0" w:color="auto"/>
              <w:right w:val="single" w:sz="4" w:space="0" w:color="auto"/>
            </w:tcBorders>
          </w:tcPr>
          <w:p w14:paraId="267B761D" w14:textId="77777777" w:rsidR="0040392A" w:rsidRPr="00AA0BFD" w:rsidRDefault="0040392A">
            <w:pPr>
              <w:rPr>
                <w:rFonts w:ascii="Tahoma" w:hAnsi="Tahoma" w:cs="Tahoma"/>
                <w:sz w:val="18"/>
                <w:szCs w:val="18"/>
                <w:lang w:eastAsia="nl-NL"/>
              </w:rPr>
            </w:pPr>
            <w:r w:rsidRPr="00AA0BFD">
              <w:rPr>
                <w:rFonts w:ascii="Tahoma" w:hAnsi="Tahoma" w:cs="Tahoma"/>
                <w:sz w:val="18"/>
                <w:szCs w:val="18"/>
                <w:lang w:eastAsia="nl-NL"/>
              </w:rPr>
              <w:t>Implementatieplan</w:t>
            </w:r>
          </w:p>
        </w:tc>
        <w:tc>
          <w:tcPr>
            <w:tcW w:w="1509" w:type="dxa"/>
            <w:tcBorders>
              <w:top w:val="single" w:sz="4" w:space="0" w:color="auto"/>
              <w:left w:val="single" w:sz="4" w:space="0" w:color="auto"/>
              <w:bottom w:val="single" w:sz="4" w:space="0" w:color="auto"/>
              <w:right w:val="single" w:sz="4" w:space="0" w:color="auto"/>
            </w:tcBorders>
          </w:tcPr>
          <w:p w14:paraId="696F105F" w14:textId="691016D1" w:rsidR="0040392A" w:rsidRPr="00AA0BFD" w:rsidRDefault="004A7D3A">
            <w:pPr>
              <w:jc w:val="right"/>
              <w:rPr>
                <w:rFonts w:ascii="Tahoma" w:hAnsi="Tahoma" w:cs="Tahoma"/>
                <w:sz w:val="18"/>
                <w:szCs w:val="18"/>
                <w:lang w:eastAsia="nl-NL"/>
              </w:rPr>
            </w:pPr>
            <w:r>
              <w:rPr>
                <w:rFonts w:ascii="Tahoma" w:hAnsi="Tahoma" w:cs="Tahoma"/>
                <w:sz w:val="18"/>
                <w:szCs w:val="18"/>
                <w:lang w:eastAsia="nl-NL"/>
              </w:rPr>
              <w:t>200</w:t>
            </w:r>
          </w:p>
        </w:tc>
      </w:tr>
      <w:tr w:rsidR="0040392A" w:rsidRPr="00920AD6" w14:paraId="36D9A19F" w14:textId="77777777">
        <w:trPr>
          <w:trHeight w:val="144"/>
        </w:trPr>
        <w:tc>
          <w:tcPr>
            <w:tcW w:w="2113" w:type="dxa"/>
            <w:vMerge/>
            <w:tcBorders>
              <w:left w:val="single" w:sz="4" w:space="0" w:color="auto"/>
              <w:right w:val="single" w:sz="4" w:space="0" w:color="auto"/>
            </w:tcBorders>
            <w:vAlign w:val="center"/>
          </w:tcPr>
          <w:p w14:paraId="34BF4840" w14:textId="77777777" w:rsidR="0040392A" w:rsidRPr="00AA0BFD" w:rsidRDefault="0040392A">
            <w:pPr>
              <w:rPr>
                <w:rFonts w:ascii="Tahoma" w:hAnsi="Tahoma" w:cs="Tahoma"/>
                <w:sz w:val="18"/>
                <w:szCs w:val="18"/>
                <w:lang w:eastAsia="nl-NL"/>
              </w:rPr>
            </w:pPr>
          </w:p>
        </w:tc>
        <w:tc>
          <w:tcPr>
            <w:tcW w:w="1559" w:type="dxa"/>
            <w:vMerge/>
            <w:tcBorders>
              <w:left w:val="single" w:sz="4" w:space="0" w:color="auto"/>
              <w:right w:val="single" w:sz="4" w:space="0" w:color="auto"/>
            </w:tcBorders>
            <w:vAlign w:val="center"/>
          </w:tcPr>
          <w:p w14:paraId="29438D7A" w14:textId="77777777" w:rsidR="0040392A" w:rsidRPr="00AA0BFD" w:rsidRDefault="0040392A">
            <w:pPr>
              <w:jc w:val="right"/>
              <w:rPr>
                <w:rFonts w:ascii="Tahoma" w:hAnsi="Tahoma" w:cs="Tahoma"/>
                <w:b/>
                <w:sz w:val="18"/>
                <w:szCs w:val="18"/>
                <w:lang w:eastAsia="nl-NL"/>
              </w:rPr>
            </w:pPr>
          </w:p>
        </w:tc>
        <w:tc>
          <w:tcPr>
            <w:tcW w:w="2941" w:type="dxa"/>
            <w:tcBorders>
              <w:top w:val="single" w:sz="4" w:space="0" w:color="auto"/>
              <w:left w:val="single" w:sz="4" w:space="0" w:color="auto"/>
              <w:bottom w:val="single" w:sz="4" w:space="0" w:color="auto"/>
              <w:right w:val="single" w:sz="4" w:space="0" w:color="auto"/>
            </w:tcBorders>
          </w:tcPr>
          <w:p w14:paraId="1F974D13" w14:textId="77777777" w:rsidR="0040392A" w:rsidRPr="00AA0BFD" w:rsidRDefault="0040392A">
            <w:pPr>
              <w:rPr>
                <w:rFonts w:ascii="Tahoma" w:hAnsi="Tahoma" w:cs="Tahoma"/>
                <w:sz w:val="18"/>
                <w:szCs w:val="18"/>
              </w:rPr>
            </w:pPr>
            <w:r w:rsidRPr="00AA0BFD">
              <w:rPr>
                <w:rFonts w:ascii="Tahoma" w:hAnsi="Tahoma" w:cs="Tahoma"/>
                <w:sz w:val="18"/>
                <w:szCs w:val="18"/>
              </w:rPr>
              <w:t>Maatschappelijk verantwoord ondernemen</w:t>
            </w:r>
          </w:p>
        </w:tc>
        <w:tc>
          <w:tcPr>
            <w:tcW w:w="1509" w:type="dxa"/>
            <w:tcBorders>
              <w:top w:val="single" w:sz="4" w:space="0" w:color="auto"/>
              <w:left w:val="single" w:sz="4" w:space="0" w:color="auto"/>
              <w:bottom w:val="single" w:sz="4" w:space="0" w:color="auto"/>
              <w:right w:val="single" w:sz="4" w:space="0" w:color="auto"/>
            </w:tcBorders>
          </w:tcPr>
          <w:p w14:paraId="0A749DE2" w14:textId="2598EAAD" w:rsidR="0040392A" w:rsidRPr="00AA0BFD" w:rsidRDefault="004A7D3A">
            <w:pPr>
              <w:jc w:val="right"/>
              <w:rPr>
                <w:rFonts w:ascii="Tahoma" w:hAnsi="Tahoma" w:cs="Tahoma"/>
                <w:sz w:val="18"/>
                <w:szCs w:val="18"/>
                <w:lang w:eastAsia="nl-NL"/>
              </w:rPr>
            </w:pPr>
            <w:r>
              <w:rPr>
                <w:rFonts w:ascii="Tahoma" w:hAnsi="Tahoma" w:cs="Tahoma"/>
                <w:sz w:val="18"/>
                <w:szCs w:val="18"/>
                <w:lang w:eastAsia="nl-NL"/>
              </w:rPr>
              <w:t>150</w:t>
            </w:r>
          </w:p>
        </w:tc>
      </w:tr>
      <w:tr w:rsidR="00167AD4" w:rsidRPr="00920AD6" w14:paraId="39AA7FD1" w14:textId="77777777">
        <w:trPr>
          <w:trHeight w:val="144"/>
        </w:trPr>
        <w:tc>
          <w:tcPr>
            <w:tcW w:w="2113" w:type="dxa"/>
            <w:vMerge/>
            <w:tcBorders>
              <w:left w:val="single" w:sz="4" w:space="0" w:color="auto"/>
              <w:right w:val="single" w:sz="4" w:space="0" w:color="auto"/>
            </w:tcBorders>
            <w:vAlign w:val="center"/>
          </w:tcPr>
          <w:p w14:paraId="4F2F9698" w14:textId="77777777" w:rsidR="00167AD4" w:rsidRPr="00AA0BFD" w:rsidRDefault="00167AD4">
            <w:pPr>
              <w:rPr>
                <w:rFonts w:ascii="Tahoma" w:hAnsi="Tahoma" w:cs="Tahoma"/>
                <w:sz w:val="18"/>
                <w:szCs w:val="18"/>
                <w:lang w:eastAsia="nl-NL"/>
              </w:rPr>
            </w:pPr>
          </w:p>
        </w:tc>
        <w:tc>
          <w:tcPr>
            <w:tcW w:w="1559" w:type="dxa"/>
            <w:vMerge/>
            <w:tcBorders>
              <w:left w:val="single" w:sz="4" w:space="0" w:color="auto"/>
              <w:right w:val="single" w:sz="4" w:space="0" w:color="auto"/>
            </w:tcBorders>
            <w:vAlign w:val="center"/>
          </w:tcPr>
          <w:p w14:paraId="6FB11397" w14:textId="77777777" w:rsidR="00167AD4" w:rsidRPr="00AA0BFD" w:rsidRDefault="00167AD4">
            <w:pPr>
              <w:jc w:val="right"/>
              <w:rPr>
                <w:rFonts w:ascii="Tahoma" w:hAnsi="Tahoma" w:cs="Tahoma"/>
                <w:b/>
                <w:sz w:val="18"/>
                <w:szCs w:val="18"/>
                <w:lang w:eastAsia="nl-NL"/>
              </w:rPr>
            </w:pPr>
          </w:p>
        </w:tc>
        <w:tc>
          <w:tcPr>
            <w:tcW w:w="2941" w:type="dxa"/>
            <w:tcBorders>
              <w:top w:val="single" w:sz="4" w:space="0" w:color="auto"/>
              <w:left w:val="single" w:sz="4" w:space="0" w:color="auto"/>
              <w:bottom w:val="single" w:sz="4" w:space="0" w:color="auto"/>
              <w:right w:val="single" w:sz="4" w:space="0" w:color="auto"/>
            </w:tcBorders>
          </w:tcPr>
          <w:p w14:paraId="774987E8" w14:textId="3E889D12" w:rsidR="00167AD4" w:rsidRPr="00167AD4" w:rsidRDefault="00167AD4">
            <w:pPr>
              <w:rPr>
                <w:rFonts w:ascii="Tahoma" w:hAnsi="Tahoma" w:cs="Tahoma"/>
                <w:b/>
                <w:bCs/>
                <w:sz w:val="18"/>
                <w:szCs w:val="18"/>
              </w:rPr>
            </w:pPr>
            <w:r w:rsidRPr="00167AD4">
              <w:rPr>
                <w:rFonts w:ascii="Tahoma" w:hAnsi="Tahoma" w:cs="Tahoma"/>
                <w:b/>
                <w:bCs/>
                <w:sz w:val="18"/>
                <w:szCs w:val="18"/>
              </w:rPr>
              <w:t>Subtotaal</w:t>
            </w:r>
          </w:p>
        </w:tc>
        <w:tc>
          <w:tcPr>
            <w:tcW w:w="1509" w:type="dxa"/>
            <w:tcBorders>
              <w:top w:val="single" w:sz="4" w:space="0" w:color="auto"/>
              <w:left w:val="single" w:sz="4" w:space="0" w:color="auto"/>
              <w:bottom w:val="single" w:sz="4" w:space="0" w:color="auto"/>
              <w:right w:val="single" w:sz="4" w:space="0" w:color="auto"/>
            </w:tcBorders>
          </w:tcPr>
          <w:p w14:paraId="5AEFB974" w14:textId="157D78E4" w:rsidR="00167AD4" w:rsidRPr="00167AD4" w:rsidRDefault="00167AD4">
            <w:pPr>
              <w:jc w:val="right"/>
              <w:rPr>
                <w:rFonts w:ascii="Tahoma" w:hAnsi="Tahoma" w:cs="Tahoma"/>
                <w:b/>
                <w:bCs/>
                <w:sz w:val="18"/>
                <w:szCs w:val="18"/>
                <w:lang w:eastAsia="nl-NL"/>
              </w:rPr>
            </w:pPr>
            <w:r w:rsidRPr="00167AD4">
              <w:rPr>
                <w:rFonts w:ascii="Tahoma" w:hAnsi="Tahoma" w:cs="Tahoma"/>
                <w:b/>
                <w:bCs/>
                <w:sz w:val="18"/>
                <w:szCs w:val="18"/>
                <w:lang w:eastAsia="nl-NL"/>
              </w:rPr>
              <w:t>700</w:t>
            </w:r>
          </w:p>
        </w:tc>
      </w:tr>
      <w:tr w:rsidR="0040392A" w:rsidRPr="00920AD6" w14:paraId="2C79514D" w14:textId="77777777">
        <w:trPr>
          <w:trHeight w:val="140"/>
        </w:trPr>
        <w:tc>
          <w:tcPr>
            <w:tcW w:w="2113" w:type="dxa"/>
            <w:vMerge/>
            <w:tcBorders>
              <w:left w:val="single" w:sz="4" w:space="0" w:color="auto"/>
              <w:bottom w:val="double" w:sz="4" w:space="0" w:color="auto"/>
              <w:right w:val="single" w:sz="4" w:space="0" w:color="auto"/>
            </w:tcBorders>
            <w:vAlign w:val="center"/>
            <w:hideMark/>
          </w:tcPr>
          <w:p w14:paraId="561A2548" w14:textId="77777777" w:rsidR="0040392A" w:rsidRPr="00AA0BFD" w:rsidRDefault="0040392A">
            <w:pPr>
              <w:rPr>
                <w:rFonts w:ascii="Tahoma" w:hAnsi="Tahoma" w:cs="Tahoma"/>
                <w:b/>
                <w:sz w:val="18"/>
                <w:szCs w:val="18"/>
                <w:lang w:eastAsia="nl-NL"/>
              </w:rPr>
            </w:pPr>
          </w:p>
        </w:tc>
        <w:tc>
          <w:tcPr>
            <w:tcW w:w="1559" w:type="dxa"/>
            <w:vMerge/>
            <w:tcBorders>
              <w:left w:val="single" w:sz="4" w:space="0" w:color="auto"/>
              <w:bottom w:val="double" w:sz="4" w:space="0" w:color="auto"/>
              <w:right w:val="single" w:sz="4" w:space="0" w:color="auto"/>
            </w:tcBorders>
            <w:vAlign w:val="center"/>
          </w:tcPr>
          <w:p w14:paraId="441510CD" w14:textId="77777777" w:rsidR="0040392A" w:rsidRPr="00AA0BFD" w:rsidRDefault="0040392A">
            <w:pPr>
              <w:jc w:val="right"/>
              <w:rPr>
                <w:rFonts w:ascii="Tahoma" w:hAnsi="Tahoma" w:cs="Tahoma"/>
                <w:b/>
                <w:sz w:val="18"/>
                <w:szCs w:val="18"/>
                <w:lang w:eastAsia="nl-NL"/>
              </w:rPr>
            </w:pPr>
          </w:p>
        </w:tc>
        <w:tc>
          <w:tcPr>
            <w:tcW w:w="2941" w:type="dxa"/>
            <w:tcBorders>
              <w:top w:val="double" w:sz="4" w:space="0" w:color="auto"/>
              <w:left w:val="single" w:sz="4" w:space="0" w:color="auto"/>
              <w:bottom w:val="single" w:sz="4" w:space="0" w:color="auto"/>
              <w:right w:val="single" w:sz="4" w:space="0" w:color="auto"/>
            </w:tcBorders>
            <w:vAlign w:val="center"/>
          </w:tcPr>
          <w:p w14:paraId="7732538C" w14:textId="77777777" w:rsidR="0040392A" w:rsidRPr="00AA0BFD" w:rsidRDefault="0040392A">
            <w:pPr>
              <w:rPr>
                <w:rFonts w:ascii="Tahoma" w:hAnsi="Tahoma" w:cs="Tahoma"/>
                <w:b/>
                <w:bCs/>
                <w:sz w:val="18"/>
                <w:szCs w:val="18"/>
                <w:lang w:eastAsia="nl-NL"/>
              </w:rPr>
            </w:pPr>
            <w:r w:rsidRPr="00AA0BFD">
              <w:rPr>
                <w:rFonts w:ascii="Tahoma" w:hAnsi="Tahoma" w:cs="Tahoma"/>
                <w:b/>
                <w:bCs/>
                <w:sz w:val="18"/>
                <w:szCs w:val="18"/>
                <w:lang w:eastAsia="nl-NL"/>
              </w:rPr>
              <w:t>Totaal</w:t>
            </w:r>
          </w:p>
        </w:tc>
        <w:tc>
          <w:tcPr>
            <w:tcW w:w="1509" w:type="dxa"/>
            <w:tcBorders>
              <w:top w:val="double" w:sz="4" w:space="0" w:color="auto"/>
              <w:left w:val="single" w:sz="4" w:space="0" w:color="auto"/>
              <w:bottom w:val="single" w:sz="4" w:space="0" w:color="auto"/>
              <w:right w:val="single" w:sz="4" w:space="0" w:color="auto"/>
            </w:tcBorders>
            <w:vAlign w:val="center"/>
            <w:hideMark/>
          </w:tcPr>
          <w:p w14:paraId="60BC2236" w14:textId="7ACC4D62" w:rsidR="0040392A" w:rsidRPr="00AA0BFD" w:rsidRDefault="0040392A">
            <w:pPr>
              <w:jc w:val="right"/>
              <w:rPr>
                <w:rFonts w:ascii="Tahoma" w:hAnsi="Tahoma" w:cs="Tahoma"/>
                <w:b/>
                <w:sz w:val="18"/>
                <w:szCs w:val="18"/>
                <w:lang w:eastAsia="nl-NL"/>
              </w:rPr>
            </w:pPr>
            <w:r w:rsidRPr="00AA0BFD">
              <w:rPr>
                <w:rFonts w:ascii="Tahoma" w:hAnsi="Tahoma" w:cs="Tahoma"/>
                <w:b/>
                <w:sz w:val="18"/>
                <w:szCs w:val="18"/>
                <w:lang w:eastAsia="nl-NL"/>
              </w:rPr>
              <w:t>100</w:t>
            </w:r>
            <w:r w:rsidR="00167AD4">
              <w:rPr>
                <w:rFonts w:ascii="Tahoma" w:hAnsi="Tahoma" w:cs="Tahoma"/>
                <w:b/>
                <w:sz w:val="18"/>
                <w:szCs w:val="18"/>
                <w:lang w:eastAsia="nl-NL"/>
              </w:rPr>
              <w:t>0</w:t>
            </w:r>
          </w:p>
        </w:tc>
      </w:tr>
      <w:tr w:rsidR="0040392A" w:rsidRPr="00920AD6" w14:paraId="2AC4DEC4" w14:textId="77777777">
        <w:trPr>
          <w:trHeight w:val="134"/>
        </w:trPr>
        <w:tc>
          <w:tcPr>
            <w:tcW w:w="2113" w:type="dxa"/>
            <w:tcBorders>
              <w:top w:val="double" w:sz="4" w:space="0" w:color="auto"/>
              <w:left w:val="single" w:sz="4" w:space="0" w:color="auto"/>
              <w:bottom w:val="single" w:sz="4" w:space="0" w:color="auto"/>
              <w:right w:val="single" w:sz="4" w:space="0" w:color="auto"/>
            </w:tcBorders>
            <w:vAlign w:val="center"/>
          </w:tcPr>
          <w:p w14:paraId="4530CF17" w14:textId="77777777" w:rsidR="0040392A" w:rsidRPr="00AA0BFD" w:rsidRDefault="0040392A">
            <w:pPr>
              <w:rPr>
                <w:rFonts w:ascii="Tahoma" w:hAnsi="Tahoma" w:cs="Tahoma"/>
                <w:b/>
                <w:sz w:val="18"/>
                <w:szCs w:val="18"/>
                <w:lang w:eastAsia="nl-NL"/>
              </w:rPr>
            </w:pPr>
            <w:r w:rsidRPr="00AA0BFD">
              <w:rPr>
                <w:rFonts w:ascii="Tahoma" w:hAnsi="Tahoma" w:cs="Tahoma"/>
                <w:b/>
                <w:sz w:val="18"/>
                <w:szCs w:val="18"/>
                <w:lang w:eastAsia="nl-NL"/>
              </w:rPr>
              <w:t>Totaal</w:t>
            </w:r>
          </w:p>
        </w:tc>
        <w:tc>
          <w:tcPr>
            <w:tcW w:w="1559" w:type="dxa"/>
            <w:tcBorders>
              <w:top w:val="double" w:sz="4" w:space="0" w:color="auto"/>
              <w:left w:val="single" w:sz="4" w:space="0" w:color="auto"/>
              <w:bottom w:val="single" w:sz="4" w:space="0" w:color="auto"/>
              <w:right w:val="single" w:sz="4" w:space="0" w:color="auto"/>
            </w:tcBorders>
            <w:vAlign w:val="center"/>
          </w:tcPr>
          <w:p w14:paraId="7C857035" w14:textId="259D32FF" w:rsidR="0040392A" w:rsidRPr="00AA0BFD" w:rsidRDefault="0040392A">
            <w:pPr>
              <w:jc w:val="right"/>
              <w:rPr>
                <w:rFonts w:ascii="Tahoma" w:hAnsi="Tahoma" w:cs="Tahoma"/>
                <w:b/>
                <w:sz w:val="18"/>
                <w:szCs w:val="18"/>
                <w:lang w:eastAsia="nl-NL"/>
              </w:rPr>
            </w:pPr>
            <w:r w:rsidRPr="00AA0BFD">
              <w:rPr>
                <w:rFonts w:ascii="Tahoma" w:hAnsi="Tahoma" w:cs="Tahoma"/>
                <w:b/>
                <w:bCs/>
                <w:sz w:val="18"/>
                <w:szCs w:val="18"/>
              </w:rPr>
              <w:t>100</w:t>
            </w:r>
            <w:r w:rsidRPr="00AA0BFD">
              <w:rPr>
                <w:rFonts w:ascii="Tahoma" w:hAnsi="Tahoma" w:cs="Tahoma"/>
                <w:b/>
                <w:bCs/>
                <w:sz w:val="18"/>
                <w:szCs w:val="18"/>
                <w:lang w:eastAsia="nl-NL"/>
              </w:rPr>
              <w:t>%</w:t>
            </w:r>
          </w:p>
        </w:tc>
        <w:tc>
          <w:tcPr>
            <w:tcW w:w="2941" w:type="dxa"/>
            <w:tcBorders>
              <w:top w:val="single" w:sz="4" w:space="0" w:color="auto"/>
              <w:left w:val="single" w:sz="4" w:space="0" w:color="auto"/>
              <w:bottom w:val="nil"/>
              <w:right w:val="nil"/>
            </w:tcBorders>
            <w:vAlign w:val="center"/>
          </w:tcPr>
          <w:p w14:paraId="262E8CB4" w14:textId="77777777" w:rsidR="0040392A" w:rsidRPr="00AA0BFD" w:rsidRDefault="0040392A">
            <w:pPr>
              <w:jc w:val="right"/>
              <w:rPr>
                <w:rFonts w:ascii="Tahoma" w:hAnsi="Tahoma" w:cs="Tahoma"/>
                <w:sz w:val="18"/>
                <w:szCs w:val="18"/>
                <w:lang w:eastAsia="nl-NL"/>
              </w:rPr>
            </w:pPr>
          </w:p>
        </w:tc>
        <w:tc>
          <w:tcPr>
            <w:tcW w:w="1509" w:type="dxa"/>
            <w:tcBorders>
              <w:top w:val="single" w:sz="4" w:space="0" w:color="auto"/>
              <w:left w:val="nil"/>
              <w:bottom w:val="nil"/>
              <w:right w:val="nil"/>
            </w:tcBorders>
            <w:vAlign w:val="center"/>
          </w:tcPr>
          <w:p w14:paraId="62D89B26" w14:textId="77777777" w:rsidR="0040392A" w:rsidRPr="00AA0BFD" w:rsidRDefault="0040392A">
            <w:pPr>
              <w:jc w:val="right"/>
              <w:rPr>
                <w:rFonts w:ascii="Tahoma" w:hAnsi="Tahoma" w:cs="Tahoma"/>
                <w:b/>
                <w:sz w:val="18"/>
                <w:szCs w:val="18"/>
                <w:lang w:eastAsia="nl-NL"/>
              </w:rPr>
            </w:pPr>
          </w:p>
        </w:tc>
      </w:tr>
    </w:tbl>
    <w:p w14:paraId="4F75CF09" w14:textId="77777777" w:rsidR="00800BE9" w:rsidRPr="00AB1059" w:rsidRDefault="00800BE9" w:rsidP="00800BE9">
      <w:pPr>
        <w:spacing w:line="276" w:lineRule="auto"/>
        <w:jc w:val="both"/>
        <w:rPr>
          <w:rFonts w:ascii="Tahoma" w:hAnsi="Tahoma" w:cs="Tahoma"/>
          <w:szCs w:val="19"/>
        </w:rPr>
      </w:pPr>
    </w:p>
    <w:p w14:paraId="3A74AA18" w14:textId="3B91FC6F" w:rsidR="00800BE9" w:rsidRPr="00AB1059" w:rsidRDefault="00800BE9" w:rsidP="008424BD">
      <w:pPr>
        <w:pStyle w:val="Kop2"/>
        <w:rPr>
          <w:rFonts w:ascii="Tahoma" w:hAnsi="Tahoma" w:cs="Tahoma"/>
        </w:rPr>
      </w:pPr>
      <w:bookmarkStart w:id="250" w:name="_Toc122531228"/>
      <w:bookmarkEnd w:id="247"/>
      <w:bookmarkEnd w:id="249"/>
      <w:r w:rsidRPr="00AB1059">
        <w:rPr>
          <w:rFonts w:ascii="Tahoma" w:hAnsi="Tahoma" w:cs="Tahoma"/>
        </w:rPr>
        <w:t>Kwalitatief gunningscriterium</w:t>
      </w:r>
      <w:bookmarkEnd w:id="250"/>
    </w:p>
    <w:p w14:paraId="2A01A65F" w14:textId="7B51252A" w:rsidR="00590C06" w:rsidRDefault="00590C06" w:rsidP="00800BE9">
      <w:pPr>
        <w:spacing w:line="276" w:lineRule="auto"/>
        <w:jc w:val="both"/>
        <w:rPr>
          <w:rFonts w:ascii="Tahoma" w:hAnsi="Tahoma" w:cs="Tahoma"/>
          <w:szCs w:val="19"/>
        </w:rPr>
      </w:pPr>
      <w:r w:rsidRPr="00590C06">
        <w:rPr>
          <w:rFonts w:ascii="Tahoma" w:hAnsi="Tahoma" w:cs="Tahoma"/>
          <w:szCs w:val="19"/>
        </w:rPr>
        <w:t xml:space="preserve">Bij de beoordeling van de kwalitatieve sub-gunningscriteria wordt het beoordelingsmodel aangehouden zoals bij de sub-gunningscriteria is aangegeven en ook welke elementen in de beoordeling worden meegenomen. </w:t>
      </w:r>
      <w:r w:rsidR="00CA5313" w:rsidRPr="003C5ACE">
        <w:rPr>
          <w:rFonts w:ascii="Tahoma" w:hAnsi="Tahoma" w:cs="Tahoma"/>
        </w:rPr>
        <w:t>Alle informatie dient onherleidbaar te zijn naar Inschrijvende partij en dus geheel anoniem ingediend te worden.</w:t>
      </w:r>
    </w:p>
    <w:p w14:paraId="03E6BB34" w14:textId="77777777" w:rsidR="00590C06" w:rsidRDefault="00590C06" w:rsidP="00800BE9">
      <w:pPr>
        <w:spacing w:line="276" w:lineRule="auto"/>
        <w:jc w:val="both"/>
        <w:rPr>
          <w:rFonts w:ascii="Tahoma" w:hAnsi="Tahoma" w:cs="Tahoma"/>
          <w:szCs w:val="19"/>
        </w:rPr>
      </w:pPr>
    </w:p>
    <w:p w14:paraId="673F5A6D" w14:textId="77777777" w:rsidR="00590C06" w:rsidRDefault="00590C06" w:rsidP="00800BE9">
      <w:pPr>
        <w:spacing w:line="276" w:lineRule="auto"/>
        <w:jc w:val="both"/>
        <w:rPr>
          <w:rFonts w:ascii="Tahoma" w:hAnsi="Tahoma" w:cs="Tahoma"/>
          <w:szCs w:val="19"/>
        </w:rPr>
      </w:pPr>
      <w:r w:rsidRPr="00590C06">
        <w:rPr>
          <w:rFonts w:ascii="Tahoma" w:hAnsi="Tahoma" w:cs="Tahoma"/>
          <w:szCs w:val="19"/>
        </w:rPr>
        <w:t xml:space="preserve">De leden van de beoordelingscommissie beoordelen ieder de sub-gunningscriteria afzonderlijk. De beoordelingen zullen daarna in een gezamenlijk consensusoverleg besproken worden. Op basis van dit overleg zal de definitieve score worden bepaald. </w:t>
      </w:r>
    </w:p>
    <w:p w14:paraId="475CC64A" w14:textId="77777777" w:rsidR="00590C06" w:rsidRDefault="00590C06" w:rsidP="00800BE9">
      <w:pPr>
        <w:spacing w:line="276" w:lineRule="auto"/>
        <w:jc w:val="both"/>
        <w:rPr>
          <w:rFonts w:ascii="Tahoma" w:hAnsi="Tahoma" w:cs="Tahoma"/>
          <w:szCs w:val="19"/>
        </w:rPr>
      </w:pPr>
    </w:p>
    <w:p w14:paraId="43EB7351" w14:textId="54E51379" w:rsidR="00800BE9" w:rsidRPr="00590C06" w:rsidRDefault="00590C06" w:rsidP="00800BE9">
      <w:pPr>
        <w:spacing w:line="276" w:lineRule="auto"/>
        <w:jc w:val="both"/>
        <w:rPr>
          <w:rFonts w:ascii="Tahoma" w:hAnsi="Tahoma" w:cs="Tahoma"/>
          <w:szCs w:val="19"/>
        </w:rPr>
      </w:pPr>
      <w:r w:rsidRPr="00590C06">
        <w:rPr>
          <w:rFonts w:ascii="Tahoma" w:hAnsi="Tahoma" w:cs="Tahoma"/>
          <w:szCs w:val="19"/>
        </w:rPr>
        <w:t>Het kwalitatief gunningscriterium is opgebouwd uit de volgende kwalitatieve sub-gunningscriteria</w:t>
      </w:r>
      <w:r w:rsidR="00DC5CFA">
        <w:rPr>
          <w:rFonts w:ascii="Tahoma" w:hAnsi="Tahoma" w:cs="Tahoma"/>
          <w:szCs w:val="19"/>
        </w:rPr>
        <w:t>:</w:t>
      </w:r>
    </w:p>
    <w:p w14:paraId="1D2236E0" w14:textId="77777777" w:rsidR="00590C06" w:rsidRPr="00AB1059" w:rsidRDefault="00590C06" w:rsidP="00800BE9">
      <w:pPr>
        <w:spacing w:line="276" w:lineRule="auto"/>
        <w:jc w:val="both"/>
        <w:rPr>
          <w:rFonts w:ascii="Tahoma" w:hAnsi="Tahoma" w:cs="Tahoma"/>
          <w:szCs w:val="19"/>
        </w:rPr>
      </w:pPr>
    </w:p>
    <w:p w14:paraId="3AB3CA8F" w14:textId="574F308B" w:rsidR="00800BE9" w:rsidRPr="00DC5CFA" w:rsidRDefault="00800BE9" w:rsidP="00800BE9">
      <w:pPr>
        <w:rPr>
          <w:rFonts w:ascii="Tahoma" w:hAnsi="Tahoma" w:cs="Tahoma"/>
          <w:i/>
          <w:iCs/>
          <w:color w:val="452777"/>
        </w:rPr>
      </w:pPr>
      <w:bookmarkStart w:id="251" w:name="_Hlk504759312"/>
      <w:r w:rsidRPr="00AB1059">
        <w:rPr>
          <w:rFonts w:ascii="Tahoma" w:hAnsi="Tahoma" w:cs="Tahoma"/>
          <w:i/>
          <w:iCs/>
          <w:color w:val="452777"/>
        </w:rPr>
        <w:t xml:space="preserve">Sub-gunningscriterium 1: </w:t>
      </w:r>
      <w:r w:rsidR="005C3171">
        <w:rPr>
          <w:rFonts w:ascii="Tahoma" w:hAnsi="Tahoma" w:cs="Tahoma"/>
          <w:i/>
          <w:iCs/>
          <w:color w:val="452777"/>
        </w:rPr>
        <w:t>Boekingsomgeving</w:t>
      </w:r>
    </w:p>
    <w:bookmarkEnd w:id="251"/>
    <w:p w14:paraId="083B11FC" w14:textId="407F8C6A" w:rsidR="00AD02A5" w:rsidRPr="00970CEB" w:rsidRDefault="00E048FB" w:rsidP="00E048FB">
      <w:pPr>
        <w:spacing w:line="276" w:lineRule="auto"/>
        <w:jc w:val="both"/>
        <w:rPr>
          <w:rFonts w:ascii="Tahoma" w:hAnsi="Tahoma" w:cs="Tahoma"/>
        </w:rPr>
      </w:pPr>
      <w:r w:rsidRPr="00970CEB">
        <w:rPr>
          <w:rFonts w:ascii="Tahoma" w:hAnsi="Tahoma" w:cs="Tahoma"/>
        </w:rPr>
        <w:t xml:space="preserve">SBB hecht grote waarde aan een gebruiksvriendelijke en </w:t>
      </w:r>
      <w:r w:rsidR="00F94BEE" w:rsidRPr="00970CEB">
        <w:rPr>
          <w:rFonts w:ascii="Tahoma" w:hAnsi="Tahoma" w:cs="Tahoma"/>
        </w:rPr>
        <w:t>overzichtelijke boekingsomgeving</w:t>
      </w:r>
      <w:r w:rsidR="002F7138" w:rsidRPr="00970CEB">
        <w:rPr>
          <w:rFonts w:ascii="Tahoma" w:hAnsi="Tahoma" w:cs="Tahoma"/>
        </w:rPr>
        <w:t xml:space="preserve"> zoals </w:t>
      </w:r>
      <w:r w:rsidR="00AF7804" w:rsidRPr="00970CEB">
        <w:rPr>
          <w:rFonts w:ascii="Tahoma" w:hAnsi="Tahoma" w:cs="Tahoma"/>
        </w:rPr>
        <w:t>ook beschreven in de huidige en gewenste situatie van paragraaf 1.2.2 en 1.2.3</w:t>
      </w:r>
      <w:r w:rsidR="00F94BEE" w:rsidRPr="00970CEB">
        <w:rPr>
          <w:rFonts w:ascii="Tahoma" w:hAnsi="Tahoma" w:cs="Tahoma"/>
        </w:rPr>
        <w:t xml:space="preserve">. Zij </w:t>
      </w:r>
      <w:r w:rsidRPr="00970CEB">
        <w:rPr>
          <w:rFonts w:ascii="Tahoma" w:hAnsi="Tahoma" w:cs="Tahoma"/>
        </w:rPr>
        <w:t>vraagt Inschrijver een beeld te geven van h</w:t>
      </w:r>
      <w:r w:rsidR="00F94BEE" w:rsidRPr="00970CEB">
        <w:rPr>
          <w:rFonts w:ascii="Tahoma" w:hAnsi="Tahoma" w:cs="Tahoma"/>
        </w:rPr>
        <w:t>aar</w:t>
      </w:r>
      <w:r w:rsidRPr="00970CEB">
        <w:rPr>
          <w:rFonts w:ascii="Tahoma" w:hAnsi="Tahoma" w:cs="Tahoma"/>
        </w:rPr>
        <w:t xml:space="preserve"> boekingsomgeving. </w:t>
      </w:r>
    </w:p>
    <w:p w14:paraId="3909023A" w14:textId="77777777" w:rsidR="00AD02A5" w:rsidRPr="00970CEB" w:rsidRDefault="00AD02A5" w:rsidP="00E048FB">
      <w:pPr>
        <w:spacing w:line="276" w:lineRule="auto"/>
        <w:jc w:val="both"/>
        <w:rPr>
          <w:rFonts w:ascii="Tahoma" w:hAnsi="Tahoma" w:cs="Tahoma"/>
        </w:rPr>
      </w:pPr>
    </w:p>
    <w:p w14:paraId="7992951C" w14:textId="1EF17397" w:rsidR="00E048FB" w:rsidRPr="00970CEB" w:rsidRDefault="00AD02A5" w:rsidP="00E048FB">
      <w:pPr>
        <w:spacing w:line="276" w:lineRule="auto"/>
        <w:jc w:val="both"/>
        <w:rPr>
          <w:rFonts w:ascii="Tahoma" w:hAnsi="Tahoma" w:cs="Tahoma"/>
        </w:rPr>
      </w:pPr>
      <w:r w:rsidRPr="00970CEB">
        <w:rPr>
          <w:rFonts w:ascii="Tahoma" w:hAnsi="Tahoma" w:cs="Tahoma"/>
        </w:rPr>
        <w:t xml:space="preserve">Inschrijver geeft </w:t>
      </w:r>
      <w:r w:rsidR="00E048FB" w:rsidRPr="00970CEB">
        <w:rPr>
          <w:rFonts w:ascii="Tahoma" w:hAnsi="Tahoma" w:cs="Tahoma"/>
        </w:rPr>
        <w:t>op basis van maximaal 3 pagina’s A4</w:t>
      </w:r>
      <w:r w:rsidRPr="00970CEB">
        <w:rPr>
          <w:rFonts w:ascii="Tahoma" w:hAnsi="Tahoma" w:cs="Tahoma"/>
        </w:rPr>
        <w:t xml:space="preserve"> (enkelzijdig)</w:t>
      </w:r>
      <w:r w:rsidR="00E048FB" w:rsidRPr="00970CEB">
        <w:rPr>
          <w:rFonts w:ascii="Tahoma" w:hAnsi="Tahoma" w:cs="Tahoma"/>
        </w:rPr>
        <w:t xml:space="preserve"> inzicht in de boekingsomgeving waar</w:t>
      </w:r>
      <w:r w:rsidRPr="00970CEB">
        <w:rPr>
          <w:rFonts w:ascii="Tahoma" w:hAnsi="Tahoma" w:cs="Tahoma"/>
        </w:rPr>
        <w:t>bij</w:t>
      </w:r>
      <w:r w:rsidR="00E048FB" w:rsidRPr="00970CEB">
        <w:rPr>
          <w:rFonts w:ascii="Tahoma" w:hAnsi="Tahoma" w:cs="Tahoma"/>
        </w:rPr>
        <w:t xml:space="preserve"> de volgende onderwerpen nader toegelicht dienen te worden</w:t>
      </w:r>
      <w:r w:rsidRPr="00970CEB">
        <w:rPr>
          <w:rFonts w:ascii="Tahoma" w:hAnsi="Tahoma" w:cs="Tahoma"/>
        </w:rPr>
        <w:t>:</w:t>
      </w:r>
      <w:r w:rsidR="00E048FB" w:rsidRPr="00970CEB">
        <w:rPr>
          <w:rFonts w:ascii="Tahoma" w:hAnsi="Tahoma" w:cs="Tahoma"/>
        </w:rPr>
        <w:t xml:space="preserve"> </w:t>
      </w:r>
    </w:p>
    <w:p w14:paraId="076F5DF1" w14:textId="28D292C9"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Wijze van inloggen</w:t>
      </w:r>
      <w:r w:rsidR="00AD02A5" w:rsidRPr="00970CEB">
        <w:rPr>
          <w:rFonts w:ascii="Tahoma" w:hAnsi="Tahoma" w:cs="Tahoma"/>
        </w:rPr>
        <w:t>;</w:t>
      </w:r>
      <w:r w:rsidRPr="00970CEB">
        <w:rPr>
          <w:rFonts w:ascii="Tahoma" w:hAnsi="Tahoma" w:cs="Tahoma"/>
        </w:rPr>
        <w:t xml:space="preserve"> </w:t>
      </w:r>
    </w:p>
    <w:p w14:paraId="5673A950" w14:textId="2C770A49"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Doorlopen van een boekingsproces</w:t>
      </w:r>
      <w:r w:rsidR="00AD02A5" w:rsidRPr="00970CEB">
        <w:rPr>
          <w:rFonts w:ascii="Tahoma" w:hAnsi="Tahoma" w:cs="Tahoma"/>
        </w:rPr>
        <w:t>;</w:t>
      </w:r>
    </w:p>
    <w:p w14:paraId="4978DD5E" w14:textId="5E30C683" w:rsidR="00CB3AEA" w:rsidRPr="00970CEB" w:rsidRDefault="00CB3AEA" w:rsidP="008424BD">
      <w:pPr>
        <w:pStyle w:val="Lijstalinea"/>
        <w:numPr>
          <w:ilvl w:val="0"/>
          <w:numId w:val="35"/>
        </w:numPr>
        <w:spacing w:line="276" w:lineRule="auto"/>
        <w:jc w:val="both"/>
        <w:rPr>
          <w:rFonts w:ascii="Tahoma" w:hAnsi="Tahoma" w:cs="Tahoma"/>
        </w:rPr>
      </w:pPr>
      <w:r>
        <w:rPr>
          <w:rFonts w:ascii="Tahoma" w:hAnsi="Tahoma" w:cs="Tahoma"/>
        </w:rPr>
        <w:t>Wijze van een zo gunstig mogelijke prijs aan te bieden aan SBB;</w:t>
      </w:r>
    </w:p>
    <w:p w14:paraId="2D42DF24" w14:textId="2D23D6EF" w:rsidR="00087BC5" w:rsidRPr="00970CEB" w:rsidRDefault="00DF2FA6" w:rsidP="008424BD">
      <w:pPr>
        <w:pStyle w:val="Lijstalinea"/>
        <w:numPr>
          <w:ilvl w:val="0"/>
          <w:numId w:val="35"/>
        </w:numPr>
        <w:spacing w:line="276" w:lineRule="auto"/>
        <w:jc w:val="both"/>
        <w:rPr>
          <w:rFonts w:ascii="Tahoma" w:hAnsi="Tahoma" w:cs="Tahoma"/>
        </w:rPr>
      </w:pPr>
      <w:r w:rsidRPr="00970CEB">
        <w:rPr>
          <w:rFonts w:ascii="Tahoma" w:hAnsi="Tahoma" w:cs="Tahoma"/>
        </w:rPr>
        <w:t>De beschikbaarheid van te boeken locaties;</w:t>
      </w:r>
    </w:p>
    <w:p w14:paraId="2E3335D5" w14:textId="6DD260E4"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Toe te voegen, aanvullende, opties in relatie tot de boeking</w:t>
      </w:r>
      <w:r w:rsidR="00AD02A5" w:rsidRPr="00970CEB">
        <w:rPr>
          <w:rFonts w:ascii="Tahoma" w:hAnsi="Tahoma" w:cs="Tahoma"/>
        </w:rPr>
        <w:t>;</w:t>
      </w:r>
      <w:r w:rsidRPr="00970CEB">
        <w:rPr>
          <w:rFonts w:ascii="Tahoma" w:hAnsi="Tahoma" w:cs="Tahoma"/>
        </w:rPr>
        <w:t xml:space="preserve"> </w:t>
      </w:r>
    </w:p>
    <w:p w14:paraId="7DA50910" w14:textId="3ADC0AE2"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Wijze van communiceren in relatie tot een boeking</w:t>
      </w:r>
      <w:r w:rsidR="00AD02A5" w:rsidRPr="00970CEB">
        <w:rPr>
          <w:rFonts w:ascii="Tahoma" w:hAnsi="Tahoma" w:cs="Tahoma"/>
        </w:rPr>
        <w:t>;</w:t>
      </w:r>
      <w:r w:rsidRPr="00970CEB">
        <w:rPr>
          <w:rFonts w:ascii="Tahoma" w:hAnsi="Tahoma" w:cs="Tahoma"/>
        </w:rPr>
        <w:t xml:space="preserve"> </w:t>
      </w:r>
    </w:p>
    <w:p w14:paraId="3F599F1A" w14:textId="269A43EA"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Het annuleren van een boeking</w:t>
      </w:r>
      <w:r w:rsidR="00AD02A5" w:rsidRPr="00970CEB">
        <w:rPr>
          <w:rFonts w:ascii="Tahoma" w:hAnsi="Tahoma" w:cs="Tahoma"/>
        </w:rPr>
        <w:t>;</w:t>
      </w:r>
      <w:r w:rsidRPr="00970CEB">
        <w:rPr>
          <w:rFonts w:ascii="Tahoma" w:hAnsi="Tahoma" w:cs="Tahoma"/>
        </w:rPr>
        <w:t xml:space="preserve"> </w:t>
      </w:r>
    </w:p>
    <w:p w14:paraId="6C397EAF" w14:textId="70705CF7" w:rsidR="00E048FB" w:rsidRPr="00970CEB" w:rsidRDefault="00E048FB" w:rsidP="008424BD">
      <w:pPr>
        <w:pStyle w:val="Lijstalinea"/>
        <w:numPr>
          <w:ilvl w:val="0"/>
          <w:numId w:val="35"/>
        </w:numPr>
        <w:spacing w:line="276" w:lineRule="auto"/>
        <w:jc w:val="both"/>
        <w:rPr>
          <w:rFonts w:ascii="Tahoma" w:hAnsi="Tahoma" w:cs="Tahoma"/>
        </w:rPr>
      </w:pPr>
      <w:r w:rsidRPr="00970CEB">
        <w:rPr>
          <w:rFonts w:ascii="Tahoma" w:hAnsi="Tahoma" w:cs="Tahoma"/>
        </w:rPr>
        <w:t>Wijze van rapporteren (managementrapportage)</w:t>
      </w:r>
      <w:r w:rsidR="00AD02A5" w:rsidRPr="00970CEB">
        <w:rPr>
          <w:rFonts w:ascii="Tahoma" w:hAnsi="Tahoma" w:cs="Tahoma"/>
        </w:rPr>
        <w:t>.</w:t>
      </w:r>
    </w:p>
    <w:p w14:paraId="74BE0265" w14:textId="77777777" w:rsidR="00E048FB" w:rsidRPr="00970CEB" w:rsidRDefault="00E048FB" w:rsidP="00E048FB">
      <w:pPr>
        <w:spacing w:line="276" w:lineRule="auto"/>
        <w:jc w:val="both"/>
        <w:rPr>
          <w:rFonts w:ascii="Tahoma" w:hAnsi="Tahoma" w:cs="Tahoma"/>
        </w:rPr>
      </w:pPr>
    </w:p>
    <w:p w14:paraId="024DC628" w14:textId="0017E62E" w:rsidR="00A775B2" w:rsidRPr="00970CEB" w:rsidRDefault="00E048FB" w:rsidP="00E048FB">
      <w:pPr>
        <w:spacing w:line="276" w:lineRule="auto"/>
        <w:jc w:val="both"/>
        <w:rPr>
          <w:rFonts w:ascii="Tahoma" w:hAnsi="Tahoma" w:cs="Tahoma"/>
        </w:rPr>
      </w:pPr>
      <w:r w:rsidRPr="00970CEB">
        <w:rPr>
          <w:rFonts w:ascii="Tahoma" w:hAnsi="Tahoma" w:cs="Tahoma"/>
        </w:rPr>
        <w:lastRenderedPageBreak/>
        <w:t xml:space="preserve">U </w:t>
      </w:r>
      <w:r w:rsidR="00DE3FBC" w:rsidRPr="00970CEB">
        <w:rPr>
          <w:rFonts w:ascii="Tahoma" w:hAnsi="Tahoma" w:cs="Tahoma"/>
        </w:rPr>
        <w:t>beschrijving</w:t>
      </w:r>
      <w:r w:rsidRPr="00970CEB">
        <w:rPr>
          <w:rFonts w:ascii="Tahoma" w:hAnsi="Tahoma" w:cs="Tahoma"/>
        </w:rPr>
        <w:t xml:space="preserve"> dient minimaal de bovenstaande onderwerpen te bevatten en omvat maximaal 3 pagina’s A4</w:t>
      </w:r>
      <w:r w:rsidR="007D5387" w:rsidRPr="00970CEB">
        <w:rPr>
          <w:rFonts w:ascii="Tahoma" w:hAnsi="Tahoma" w:cs="Tahoma"/>
        </w:rPr>
        <w:t xml:space="preserve"> (enkelzijdig, </w:t>
      </w:r>
      <w:r w:rsidRPr="00970CEB">
        <w:rPr>
          <w:rFonts w:ascii="Tahoma" w:hAnsi="Tahoma" w:cs="Tahoma"/>
        </w:rPr>
        <w:t xml:space="preserve">exclusief eventueel voorblad en inhoudsopgave), lettertype </w:t>
      </w:r>
      <w:proofErr w:type="spellStart"/>
      <w:r w:rsidRPr="00970CEB">
        <w:rPr>
          <w:rFonts w:ascii="Tahoma" w:hAnsi="Tahoma" w:cs="Tahoma"/>
        </w:rPr>
        <w:t>Arial</w:t>
      </w:r>
      <w:proofErr w:type="spellEnd"/>
      <w:r w:rsidRPr="00970CEB">
        <w:rPr>
          <w:rFonts w:ascii="Tahoma" w:hAnsi="Tahoma" w:cs="Tahoma"/>
        </w:rPr>
        <w:t xml:space="preserve">, lettergrootte </w:t>
      </w:r>
      <w:r w:rsidR="00DE3FBC" w:rsidRPr="00970CEB">
        <w:rPr>
          <w:rFonts w:ascii="Tahoma" w:hAnsi="Tahoma" w:cs="Tahoma"/>
        </w:rPr>
        <w:t>9,5</w:t>
      </w:r>
      <w:r w:rsidRPr="00970CEB">
        <w:rPr>
          <w:rFonts w:ascii="Tahoma" w:hAnsi="Tahoma" w:cs="Tahoma"/>
        </w:rPr>
        <w:t xml:space="preserve"> en </w:t>
      </w:r>
      <w:r w:rsidR="00DE3FBC" w:rsidRPr="00970CEB">
        <w:rPr>
          <w:rFonts w:ascii="Tahoma" w:hAnsi="Tahoma" w:cs="Tahoma"/>
        </w:rPr>
        <w:t>regelafstand 1</w:t>
      </w:r>
      <w:r w:rsidRPr="00970CEB">
        <w:rPr>
          <w:rFonts w:ascii="Tahoma" w:hAnsi="Tahoma" w:cs="Tahoma"/>
        </w:rPr>
        <w:t xml:space="preserve">. </w:t>
      </w:r>
      <w:r w:rsidR="003C5ACE" w:rsidRPr="003C5ACE">
        <w:rPr>
          <w:rFonts w:ascii="Tahoma" w:hAnsi="Tahoma" w:cs="Tahoma"/>
        </w:rPr>
        <w:t xml:space="preserve">Alle informatie dient onherleidbaar te zijn naar Inschrijvende partij en dus geheel anoniem ingediend te worden. </w:t>
      </w:r>
      <w:r w:rsidRPr="00970CEB">
        <w:rPr>
          <w:rFonts w:ascii="Tahoma" w:hAnsi="Tahoma" w:cs="Tahoma"/>
        </w:rPr>
        <w:t xml:space="preserve">Het is niet toegestaan brochures, hyperlinks, </w:t>
      </w:r>
      <w:proofErr w:type="spellStart"/>
      <w:r w:rsidRPr="00970CEB">
        <w:rPr>
          <w:rFonts w:ascii="Tahoma" w:hAnsi="Tahoma" w:cs="Tahoma"/>
        </w:rPr>
        <w:t>whitepapers</w:t>
      </w:r>
      <w:proofErr w:type="spellEnd"/>
      <w:r w:rsidRPr="00970CEB">
        <w:rPr>
          <w:rFonts w:ascii="Tahoma" w:hAnsi="Tahoma" w:cs="Tahoma"/>
        </w:rPr>
        <w:t xml:space="preserve">, rapporten en dergelijke aan te leveren. </w:t>
      </w:r>
      <w:r w:rsidR="00AF7804" w:rsidRPr="00970CEB">
        <w:rPr>
          <w:rFonts w:ascii="Tahoma" w:hAnsi="Tahoma" w:cs="Tahoma"/>
        </w:rPr>
        <w:t>Deze zullen niet worden meegenomen in de beoordeling.</w:t>
      </w:r>
      <w:r w:rsidRPr="00970CEB">
        <w:rPr>
          <w:rFonts w:ascii="Tahoma" w:hAnsi="Tahoma" w:cs="Tahoma"/>
        </w:rPr>
        <w:t xml:space="preserve"> </w:t>
      </w:r>
    </w:p>
    <w:p w14:paraId="2BA4BCDA" w14:textId="77777777" w:rsidR="00A775B2" w:rsidRPr="00970CEB" w:rsidRDefault="00A775B2" w:rsidP="00E048FB">
      <w:pPr>
        <w:spacing w:line="276" w:lineRule="auto"/>
        <w:jc w:val="both"/>
        <w:rPr>
          <w:rFonts w:ascii="Tahoma" w:hAnsi="Tahoma" w:cs="Tahoma"/>
        </w:rPr>
      </w:pPr>
    </w:p>
    <w:p w14:paraId="386EE297" w14:textId="7CB7A0E7" w:rsidR="00E048FB" w:rsidRPr="00970CEB" w:rsidRDefault="00E048FB" w:rsidP="00E048FB">
      <w:pPr>
        <w:spacing w:line="276" w:lineRule="auto"/>
        <w:jc w:val="both"/>
        <w:rPr>
          <w:rFonts w:ascii="Tahoma" w:hAnsi="Tahoma" w:cs="Tahoma"/>
        </w:rPr>
      </w:pPr>
      <w:r w:rsidRPr="00970CEB">
        <w:rPr>
          <w:rFonts w:ascii="Tahoma" w:hAnsi="Tahoma" w:cs="Tahoma"/>
        </w:rPr>
        <w:t xml:space="preserve">Indien Inschrijver meer dan het toegestaan aantal pagina’s indient, zullen alleen de eerste drie pagina’s in de beoordeling worden meegenomen. </w:t>
      </w:r>
    </w:p>
    <w:p w14:paraId="5F74063D" w14:textId="77777777" w:rsidR="00A775B2" w:rsidRPr="00970CEB" w:rsidRDefault="00A775B2" w:rsidP="00E048FB">
      <w:pPr>
        <w:spacing w:line="276" w:lineRule="auto"/>
        <w:jc w:val="both"/>
        <w:rPr>
          <w:rFonts w:ascii="Tahoma" w:hAnsi="Tahoma" w:cs="Tahoma"/>
        </w:rPr>
      </w:pPr>
    </w:p>
    <w:p w14:paraId="10F7851D" w14:textId="034967F3" w:rsidR="00E048FB" w:rsidRPr="00970CEB" w:rsidRDefault="00E048FB" w:rsidP="00E048FB">
      <w:pPr>
        <w:spacing w:line="276" w:lineRule="auto"/>
        <w:jc w:val="both"/>
        <w:rPr>
          <w:rFonts w:ascii="Tahoma" w:hAnsi="Tahoma" w:cs="Tahoma"/>
        </w:rPr>
      </w:pPr>
      <w:r w:rsidRPr="00970CEB">
        <w:rPr>
          <w:rFonts w:ascii="Tahoma" w:hAnsi="Tahoma" w:cs="Tahoma"/>
        </w:rPr>
        <w:t xml:space="preserve">Aandachtspunten beoordeling kwaliteitsonderdeel </w:t>
      </w:r>
      <w:r w:rsidR="00A775B2" w:rsidRPr="00970CEB">
        <w:rPr>
          <w:rFonts w:ascii="Tahoma" w:hAnsi="Tahoma" w:cs="Tahoma"/>
        </w:rPr>
        <w:t>S</w:t>
      </w:r>
      <w:r w:rsidRPr="00970CEB">
        <w:rPr>
          <w:rFonts w:ascii="Tahoma" w:hAnsi="Tahoma" w:cs="Tahoma"/>
        </w:rPr>
        <w:t xml:space="preserve">G1: </w:t>
      </w:r>
    </w:p>
    <w:p w14:paraId="02BA5D3D" w14:textId="6DAF7FC3" w:rsidR="00E048FB" w:rsidRPr="00970CEB" w:rsidRDefault="00E048FB" w:rsidP="00E048FB">
      <w:pPr>
        <w:spacing w:line="276" w:lineRule="auto"/>
        <w:jc w:val="both"/>
        <w:rPr>
          <w:rFonts w:ascii="Tahoma" w:hAnsi="Tahoma" w:cs="Tahoma"/>
        </w:rPr>
      </w:pPr>
      <w:r w:rsidRPr="00970CEB">
        <w:rPr>
          <w:rFonts w:ascii="Tahoma" w:hAnsi="Tahoma" w:cs="Tahoma"/>
        </w:rPr>
        <w:t>De beoordelingscommissie beoordeelt uw Inschrijving op dit sub</w:t>
      </w:r>
      <w:r w:rsidR="00A775B2" w:rsidRPr="00970CEB">
        <w:rPr>
          <w:rFonts w:ascii="Tahoma" w:hAnsi="Tahoma" w:cs="Tahoma"/>
        </w:rPr>
        <w:t>-</w:t>
      </w:r>
      <w:r w:rsidRPr="00970CEB">
        <w:rPr>
          <w:rFonts w:ascii="Tahoma" w:hAnsi="Tahoma" w:cs="Tahoma"/>
        </w:rPr>
        <w:t xml:space="preserve">gunningscriteria op basis van de volgende aandachtspunten: </w:t>
      </w:r>
    </w:p>
    <w:p w14:paraId="4663880C" w14:textId="77777777" w:rsidR="00FC2370" w:rsidRPr="00970CEB" w:rsidRDefault="00E048FB" w:rsidP="008424BD">
      <w:pPr>
        <w:pStyle w:val="Lijstalinea"/>
        <w:numPr>
          <w:ilvl w:val="0"/>
          <w:numId w:val="36"/>
        </w:numPr>
        <w:spacing w:line="276" w:lineRule="auto"/>
        <w:jc w:val="both"/>
        <w:rPr>
          <w:rFonts w:ascii="Tahoma" w:hAnsi="Tahoma" w:cs="Tahoma"/>
        </w:rPr>
      </w:pPr>
      <w:r w:rsidRPr="00970CEB">
        <w:rPr>
          <w:rFonts w:ascii="Tahoma" w:hAnsi="Tahoma" w:cs="Tahoma"/>
        </w:rPr>
        <w:t xml:space="preserve">Gebruikers- en belevingswaarde </w:t>
      </w:r>
      <w:r w:rsidR="00FC2370" w:rsidRPr="00970CEB">
        <w:rPr>
          <w:rFonts w:ascii="Tahoma" w:hAnsi="Tahoma" w:cs="Tahoma"/>
        </w:rPr>
        <w:t>boekingsomgeving;</w:t>
      </w:r>
    </w:p>
    <w:p w14:paraId="769442D6" w14:textId="77777777" w:rsidR="006C112B" w:rsidRPr="00970CEB" w:rsidRDefault="00E048FB" w:rsidP="008424BD">
      <w:pPr>
        <w:pStyle w:val="Lijstalinea"/>
        <w:numPr>
          <w:ilvl w:val="0"/>
          <w:numId w:val="36"/>
        </w:numPr>
        <w:spacing w:line="276" w:lineRule="auto"/>
        <w:jc w:val="both"/>
        <w:rPr>
          <w:rFonts w:ascii="Tahoma" w:hAnsi="Tahoma" w:cs="Tahoma"/>
        </w:rPr>
      </w:pPr>
      <w:r w:rsidRPr="00970CEB">
        <w:rPr>
          <w:rFonts w:ascii="Tahoma" w:hAnsi="Tahoma" w:cs="Tahoma"/>
        </w:rPr>
        <w:t>Gebruikers- en belevingswaarde</w:t>
      </w:r>
      <w:r w:rsidR="00FC2370" w:rsidRPr="00970CEB">
        <w:rPr>
          <w:rFonts w:ascii="Tahoma" w:hAnsi="Tahoma" w:cs="Tahoma"/>
        </w:rPr>
        <w:t xml:space="preserve"> </w:t>
      </w:r>
      <w:r w:rsidRPr="00970CEB">
        <w:rPr>
          <w:rFonts w:ascii="Tahoma" w:hAnsi="Tahoma" w:cs="Tahoma"/>
        </w:rPr>
        <w:t>boekings-/ reserverings</w:t>
      </w:r>
      <w:r w:rsidR="006C112B" w:rsidRPr="00970CEB">
        <w:rPr>
          <w:rFonts w:ascii="Tahoma" w:hAnsi="Tahoma" w:cs="Tahoma"/>
        </w:rPr>
        <w:t>proces</w:t>
      </w:r>
      <w:r w:rsidR="00A775B2" w:rsidRPr="00970CEB">
        <w:rPr>
          <w:rFonts w:ascii="Tahoma" w:hAnsi="Tahoma" w:cs="Tahoma"/>
        </w:rPr>
        <w:t>;</w:t>
      </w:r>
    </w:p>
    <w:p w14:paraId="4FE308E7" w14:textId="30D50102" w:rsidR="00E048FB" w:rsidRPr="00970CEB" w:rsidRDefault="00E048FB" w:rsidP="008424BD">
      <w:pPr>
        <w:pStyle w:val="Lijstalinea"/>
        <w:numPr>
          <w:ilvl w:val="0"/>
          <w:numId w:val="36"/>
        </w:numPr>
        <w:spacing w:line="276" w:lineRule="auto"/>
        <w:jc w:val="both"/>
        <w:rPr>
          <w:rFonts w:ascii="Tahoma" w:hAnsi="Tahoma" w:cs="Tahoma"/>
        </w:rPr>
      </w:pPr>
      <w:r w:rsidRPr="00970CEB">
        <w:rPr>
          <w:rFonts w:ascii="Tahoma" w:hAnsi="Tahoma" w:cs="Tahoma"/>
        </w:rPr>
        <w:t>Gebruikers- en belevingswaarde zoekfunctie</w:t>
      </w:r>
      <w:r w:rsidR="00A775B2" w:rsidRPr="00970CEB">
        <w:rPr>
          <w:rFonts w:ascii="Tahoma" w:hAnsi="Tahoma" w:cs="Tahoma"/>
        </w:rPr>
        <w:t>;</w:t>
      </w:r>
      <w:r w:rsidRPr="00970CEB">
        <w:rPr>
          <w:rFonts w:ascii="Tahoma" w:hAnsi="Tahoma" w:cs="Tahoma"/>
        </w:rPr>
        <w:t xml:space="preserve"> </w:t>
      </w:r>
    </w:p>
    <w:p w14:paraId="53D96C45" w14:textId="4D29B366" w:rsidR="00E048FB" w:rsidRPr="00970CEB" w:rsidRDefault="00E048FB" w:rsidP="008424BD">
      <w:pPr>
        <w:pStyle w:val="Lijstalinea"/>
        <w:numPr>
          <w:ilvl w:val="0"/>
          <w:numId w:val="36"/>
        </w:numPr>
        <w:spacing w:line="276" w:lineRule="auto"/>
        <w:jc w:val="both"/>
        <w:rPr>
          <w:rFonts w:ascii="Tahoma" w:hAnsi="Tahoma" w:cs="Tahoma"/>
        </w:rPr>
      </w:pPr>
      <w:r w:rsidRPr="00970CEB">
        <w:rPr>
          <w:rFonts w:ascii="Tahoma" w:hAnsi="Tahoma" w:cs="Tahoma"/>
        </w:rPr>
        <w:t>Presentatie van de aangeboden accommodaties</w:t>
      </w:r>
      <w:r w:rsidR="00A775B2" w:rsidRPr="00970CEB">
        <w:rPr>
          <w:rFonts w:ascii="Tahoma" w:hAnsi="Tahoma" w:cs="Tahoma"/>
        </w:rPr>
        <w:t>;</w:t>
      </w:r>
      <w:r w:rsidRPr="00970CEB">
        <w:rPr>
          <w:rFonts w:ascii="Tahoma" w:hAnsi="Tahoma" w:cs="Tahoma"/>
        </w:rPr>
        <w:t xml:space="preserve"> </w:t>
      </w:r>
    </w:p>
    <w:p w14:paraId="571B718D" w14:textId="6D90FB4B" w:rsidR="00E048FB" w:rsidRPr="00970CEB" w:rsidRDefault="00E048FB" w:rsidP="008424BD">
      <w:pPr>
        <w:pStyle w:val="Lijstalinea"/>
        <w:numPr>
          <w:ilvl w:val="0"/>
          <w:numId w:val="36"/>
        </w:numPr>
        <w:spacing w:line="276" w:lineRule="auto"/>
        <w:jc w:val="both"/>
        <w:rPr>
          <w:rFonts w:ascii="Tahoma" w:hAnsi="Tahoma" w:cs="Tahoma"/>
        </w:rPr>
      </w:pPr>
      <w:r w:rsidRPr="00970CEB">
        <w:rPr>
          <w:rFonts w:ascii="Tahoma" w:hAnsi="Tahoma" w:cs="Tahoma"/>
        </w:rPr>
        <w:t xml:space="preserve">Beschrijving inzage </w:t>
      </w:r>
      <w:r w:rsidR="00A9141D" w:rsidRPr="00970CEB">
        <w:rPr>
          <w:rFonts w:ascii="Tahoma" w:hAnsi="Tahoma" w:cs="Tahoma"/>
        </w:rPr>
        <w:t>en</w:t>
      </w:r>
      <w:r w:rsidRPr="00970CEB">
        <w:rPr>
          <w:rFonts w:ascii="Tahoma" w:hAnsi="Tahoma" w:cs="Tahoma"/>
        </w:rPr>
        <w:t xml:space="preserve"> beschikbaarheid </w:t>
      </w:r>
      <w:r w:rsidR="00DF2FA6" w:rsidRPr="00970CEB">
        <w:rPr>
          <w:rFonts w:ascii="Tahoma" w:hAnsi="Tahoma" w:cs="Tahoma"/>
        </w:rPr>
        <w:t>en</w:t>
      </w:r>
      <w:r w:rsidRPr="00970CEB">
        <w:rPr>
          <w:rFonts w:ascii="Tahoma" w:hAnsi="Tahoma" w:cs="Tahoma"/>
        </w:rPr>
        <w:t xml:space="preserve"> de aanwezige faciliteiten</w:t>
      </w:r>
      <w:r w:rsidR="00A775B2" w:rsidRPr="00970CEB">
        <w:rPr>
          <w:rFonts w:ascii="Tahoma" w:hAnsi="Tahoma" w:cs="Tahoma"/>
        </w:rPr>
        <w:t>.</w:t>
      </w:r>
      <w:r w:rsidRPr="00970CEB">
        <w:rPr>
          <w:rFonts w:ascii="Tahoma" w:hAnsi="Tahoma" w:cs="Tahoma"/>
        </w:rPr>
        <w:t xml:space="preserve"> </w:t>
      </w:r>
    </w:p>
    <w:p w14:paraId="16B69915" w14:textId="77777777" w:rsidR="00800BE9" w:rsidRPr="00DC5CFA" w:rsidRDefault="00800BE9" w:rsidP="00800BE9">
      <w:pPr>
        <w:spacing w:line="276" w:lineRule="auto"/>
        <w:jc w:val="both"/>
        <w:rPr>
          <w:rFonts w:ascii="Tahoma" w:hAnsi="Tahoma" w:cs="Tahoma"/>
          <w:szCs w:val="19"/>
        </w:rPr>
      </w:pPr>
    </w:p>
    <w:p w14:paraId="761B81F5" w14:textId="1CB9F968" w:rsidR="00800BE9" w:rsidRPr="00DC5CFA" w:rsidRDefault="00800BE9" w:rsidP="00800BE9">
      <w:pPr>
        <w:rPr>
          <w:rFonts w:ascii="Tahoma" w:hAnsi="Tahoma" w:cs="Tahoma"/>
          <w:i/>
          <w:iCs/>
          <w:color w:val="452777"/>
        </w:rPr>
      </w:pPr>
      <w:r w:rsidRPr="00DC5CFA">
        <w:rPr>
          <w:rFonts w:ascii="Tahoma" w:hAnsi="Tahoma" w:cs="Tahoma"/>
          <w:i/>
          <w:iCs/>
          <w:color w:val="452777"/>
        </w:rPr>
        <w:t xml:space="preserve">Sub-gunningscriterium </w:t>
      </w:r>
      <w:r w:rsidR="00DC5CFA" w:rsidRPr="00DC5CFA">
        <w:rPr>
          <w:rFonts w:ascii="Tahoma" w:hAnsi="Tahoma" w:cs="Tahoma"/>
          <w:i/>
          <w:iCs/>
          <w:color w:val="452777"/>
        </w:rPr>
        <w:t xml:space="preserve">2: </w:t>
      </w:r>
      <w:r w:rsidR="005C3171">
        <w:rPr>
          <w:rFonts w:ascii="Tahoma" w:hAnsi="Tahoma" w:cs="Tahoma"/>
          <w:i/>
          <w:iCs/>
          <w:color w:val="452777"/>
        </w:rPr>
        <w:t>Implementatieplan</w:t>
      </w:r>
    </w:p>
    <w:p w14:paraId="76DEF735" w14:textId="60F942FB" w:rsidR="00F54746" w:rsidRPr="00970CEB" w:rsidRDefault="00323404" w:rsidP="00F54746">
      <w:pPr>
        <w:spacing w:line="276" w:lineRule="auto"/>
        <w:jc w:val="both"/>
        <w:rPr>
          <w:rFonts w:ascii="Tahoma" w:hAnsi="Tahoma" w:cs="Tahoma"/>
        </w:rPr>
      </w:pPr>
      <w:r w:rsidRPr="00970CEB">
        <w:rPr>
          <w:rFonts w:ascii="Tahoma" w:hAnsi="Tahoma" w:cs="Tahoma"/>
        </w:rPr>
        <w:t xml:space="preserve">SBB </w:t>
      </w:r>
      <w:r w:rsidR="00F54746" w:rsidRPr="00970CEB">
        <w:rPr>
          <w:rFonts w:ascii="Tahoma" w:hAnsi="Tahoma" w:cs="Tahoma"/>
        </w:rPr>
        <w:t xml:space="preserve">vraagt </w:t>
      </w:r>
      <w:r w:rsidRPr="00970CEB">
        <w:rPr>
          <w:rFonts w:ascii="Tahoma" w:hAnsi="Tahoma" w:cs="Tahoma"/>
        </w:rPr>
        <w:t>Inschrijver om</w:t>
      </w:r>
      <w:r w:rsidR="00F54746" w:rsidRPr="00970CEB">
        <w:rPr>
          <w:rFonts w:ascii="Tahoma" w:hAnsi="Tahoma" w:cs="Tahoma"/>
        </w:rPr>
        <w:t xml:space="preserve"> een implementatieplan op te stellen. </w:t>
      </w:r>
      <w:r w:rsidRPr="00970CEB">
        <w:rPr>
          <w:rFonts w:ascii="Tahoma" w:hAnsi="Tahoma" w:cs="Tahoma"/>
        </w:rPr>
        <w:t>SBB</w:t>
      </w:r>
      <w:r w:rsidR="00F54746" w:rsidRPr="00970CEB">
        <w:rPr>
          <w:rFonts w:ascii="Tahoma" w:hAnsi="Tahoma" w:cs="Tahoma"/>
        </w:rPr>
        <w:t xml:space="preserve"> wenst inzicht te krijgen</w:t>
      </w:r>
      <w:r w:rsidRPr="00970CEB">
        <w:rPr>
          <w:rFonts w:ascii="Tahoma" w:hAnsi="Tahoma" w:cs="Tahoma"/>
        </w:rPr>
        <w:t xml:space="preserve"> in</w:t>
      </w:r>
      <w:r w:rsidR="00F54746" w:rsidRPr="00970CEB">
        <w:rPr>
          <w:rFonts w:ascii="Tahoma" w:hAnsi="Tahoma" w:cs="Tahoma"/>
        </w:rPr>
        <w:t xml:space="preserve"> hoe u als </w:t>
      </w:r>
      <w:r w:rsidRPr="00970CEB">
        <w:rPr>
          <w:rFonts w:ascii="Tahoma" w:hAnsi="Tahoma" w:cs="Tahoma"/>
        </w:rPr>
        <w:t>Inschrijve</w:t>
      </w:r>
      <w:r w:rsidR="00F54746" w:rsidRPr="00970CEB">
        <w:rPr>
          <w:rFonts w:ascii="Tahoma" w:hAnsi="Tahoma" w:cs="Tahoma"/>
        </w:rPr>
        <w:t xml:space="preserve">r de implementatie van </w:t>
      </w:r>
      <w:r w:rsidRPr="00970CEB">
        <w:rPr>
          <w:rFonts w:ascii="Tahoma" w:hAnsi="Tahoma" w:cs="Tahoma"/>
        </w:rPr>
        <w:t>de</w:t>
      </w:r>
      <w:r w:rsidR="00F54746" w:rsidRPr="00970CEB">
        <w:rPr>
          <w:rFonts w:ascii="Tahoma" w:hAnsi="Tahoma" w:cs="Tahoma"/>
        </w:rPr>
        <w:t xml:space="preserve"> boekings</w:t>
      </w:r>
      <w:r w:rsidRPr="00970CEB">
        <w:rPr>
          <w:rFonts w:ascii="Tahoma" w:hAnsi="Tahoma" w:cs="Tahoma"/>
        </w:rPr>
        <w:t>omgeving (-</w:t>
      </w:r>
      <w:r w:rsidR="00F54746" w:rsidRPr="00970CEB">
        <w:rPr>
          <w:rFonts w:ascii="Tahoma" w:hAnsi="Tahoma" w:cs="Tahoma"/>
        </w:rPr>
        <w:t>systeem</w:t>
      </w:r>
      <w:r w:rsidRPr="00970CEB">
        <w:rPr>
          <w:rFonts w:ascii="Tahoma" w:hAnsi="Tahoma" w:cs="Tahoma"/>
        </w:rPr>
        <w:t>)</w:t>
      </w:r>
      <w:r w:rsidR="00F54746" w:rsidRPr="00970CEB">
        <w:rPr>
          <w:rFonts w:ascii="Tahoma" w:hAnsi="Tahoma" w:cs="Tahoma"/>
        </w:rPr>
        <w:t xml:space="preserve"> en daarmee de tool gaat implementeren. </w:t>
      </w:r>
    </w:p>
    <w:p w14:paraId="616A85A0" w14:textId="77777777" w:rsidR="00323404" w:rsidRPr="00970CEB" w:rsidRDefault="00323404" w:rsidP="00F54746">
      <w:pPr>
        <w:spacing w:line="276" w:lineRule="auto"/>
        <w:jc w:val="both"/>
        <w:rPr>
          <w:rFonts w:ascii="Tahoma" w:hAnsi="Tahoma" w:cs="Tahoma"/>
        </w:rPr>
      </w:pPr>
    </w:p>
    <w:p w14:paraId="62BE9839" w14:textId="215619FE" w:rsidR="00F54746" w:rsidRPr="00970CEB" w:rsidRDefault="008A7603" w:rsidP="00F54746">
      <w:pPr>
        <w:spacing w:line="276" w:lineRule="auto"/>
        <w:jc w:val="both"/>
        <w:rPr>
          <w:rFonts w:ascii="Tahoma" w:hAnsi="Tahoma" w:cs="Tahoma"/>
        </w:rPr>
      </w:pPr>
      <w:r w:rsidRPr="00970CEB">
        <w:rPr>
          <w:rFonts w:ascii="Tahoma" w:hAnsi="Tahoma" w:cs="Tahoma"/>
        </w:rPr>
        <w:t>SBB</w:t>
      </w:r>
      <w:r w:rsidR="00F54746" w:rsidRPr="00970CEB">
        <w:rPr>
          <w:rFonts w:ascii="Tahoma" w:hAnsi="Tahoma" w:cs="Tahoma"/>
        </w:rPr>
        <w:t xml:space="preserve"> ziet graag de volgende uitgangspunten behandeld worden in het implementatieplan: </w:t>
      </w:r>
    </w:p>
    <w:p w14:paraId="51D66D6F" w14:textId="6F2705F1" w:rsidR="00323404" w:rsidRPr="00970CEB" w:rsidRDefault="00F54746" w:rsidP="008424BD">
      <w:pPr>
        <w:pStyle w:val="Lijstalinea"/>
        <w:numPr>
          <w:ilvl w:val="0"/>
          <w:numId w:val="37"/>
        </w:numPr>
        <w:spacing w:line="276" w:lineRule="auto"/>
        <w:jc w:val="both"/>
        <w:rPr>
          <w:rFonts w:ascii="Tahoma" w:hAnsi="Tahoma" w:cs="Tahoma"/>
        </w:rPr>
      </w:pPr>
      <w:r w:rsidRPr="00970CEB">
        <w:rPr>
          <w:rFonts w:ascii="Tahoma" w:hAnsi="Tahoma" w:cs="Tahoma"/>
        </w:rPr>
        <w:t xml:space="preserve">Implementatie van </w:t>
      </w:r>
      <w:r w:rsidR="00DF2FA6" w:rsidRPr="00970CEB">
        <w:rPr>
          <w:rFonts w:ascii="Tahoma" w:hAnsi="Tahoma" w:cs="Tahoma"/>
        </w:rPr>
        <w:t>de boekingsomgeving (software)</w:t>
      </w:r>
      <w:r w:rsidRPr="00970CEB">
        <w:rPr>
          <w:rFonts w:ascii="Tahoma" w:hAnsi="Tahoma" w:cs="Tahoma"/>
        </w:rPr>
        <w:t xml:space="preserve"> zelf</w:t>
      </w:r>
      <w:r w:rsidR="00323404" w:rsidRPr="00970CEB">
        <w:rPr>
          <w:rFonts w:ascii="Tahoma" w:hAnsi="Tahoma" w:cs="Tahoma"/>
        </w:rPr>
        <w:t>;</w:t>
      </w:r>
    </w:p>
    <w:p w14:paraId="44E2B92B" w14:textId="2849D19D" w:rsidR="00F54746" w:rsidRPr="00970CEB" w:rsidRDefault="00323404" w:rsidP="008424BD">
      <w:pPr>
        <w:pStyle w:val="Lijstalinea"/>
        <w:numPr>
          <w:ilvl w:val="0"/>
          <w:numId w:val="37"/>
        </w:numPr>
        <w:spacing w:line="276" w:lineRule="auto"/>
        <w:jc w:val="both"/>
        <w:rPr>
          <w:rFonts w:ascii="Tahoma" w:hAnsi="Tahoma" w:cs="Tahoma"/>
        </w:rPr>
      </w:pPr>
      <w:r w:rsidRPr="00970CEB">
        <w:rPr>
          <w:rFonts w:ascii="Tahoma" w:hAnsi="Tahoma" w:cs="Tahoma"/>
        </w:rPr>
        <w:t xml:space="preserve">Inrichting van de </w:t>
      </w:r>
      <w:r w:rsidR="00CD5BB8" w:rsidRPr="00970CEB">
        <w:rPr>
          <w:rFonts w:ascii="Tahoma" w:hAnsi="Tahoma" w:cs="Tahoma"/>
        </w:rPr>
        <w:t>boekings</w:t>
      </w:r>
      <w:r w:rsidRPr="00970CEB">
        <w:rPr>
          <w:rFonts w:ascii="Tahoma" w:hAnsi="Tahoma" w:cs="Tahoma"/>
        </w:rPr>
        <w:t>omgeving ten behoeve van SBB;</w:t>
      </w:r>
      <w:r w:rsidR="00F54746" w:rsidRPr="00970CEB">
        <w:rPr>
          <w:rFonts w:ascii="Tahoma" w:hAnsi="Tahoma" w:cs="Tahoma"/>
        </w:rPr>
        <w:t xml:space="preserve"> </w:t>
      </w:r>
    </w:p>
    <w:p w14:paraId="48E68721" w14:textId="4DDF766B" w:rsidR="00F54746" w:rsidRPr="00970CEB" w:rsidRDefault="00F54746" w:rsidP="008424BD">
      <w:pPr>
        <w:pStyle w:val="Lijstalinea"/>
        <w:numPr>
          <w:ilvl w:val="0"/>
          <w:numId w:val="37"/>
        </w:numPr>
        <w:spacing w:line="276" w:lineRule="auto"/>
        <w:jc w:val="both"/>
        <w:rPr>
          <w:rFonts w:ascii="Tahoma" w:hAnsi="Tahoma" w:cs="Tahoma"/>
        </w:rPr>
      </w:pPr>
      <w:r w:rsidRPr="00970CEB">
        <w:rPr>
          <w:rFonts w:ascii="Tahoma" w:hAnsi="Tahoma" w:cs="Tahoma"/>
        </w:rPr>
        <w:t>Tijdsplanning</w:t>
      </w:r>
      <w:r w:rsidR="00CD5BB8" w:rsidRPr="00970CEB">
        <w:rPr>
          <w:rFonts w:ascii="Tahoma" w:hAnsi="Tahoma" w:cs="Tahoma"/>
        </w:rPr>
        <w:t>, inclusief benodigde ureninzet en functionarissen vanuit SBB</w:t>
      </w:r>
      <w:r w:rsidR="00323404" w:rsidRPr="00970CEB">
        <w:rPr>
          <w:rFonts w:ascii="Tahoma" w:hAnsi="Tahoma" w:cs="Tahoma"/>
        </w:rPr>
        <w:t>;</w:t>
      </w:r>
      <w:r w:rsidRPr="00970CEB">
        <w:rPr>
          <w:rFonts w:ascii="Tahoma" w:hAnsi="Tahoma" w:cs="Tahoma"/>
        </w:rPr>
        <w:t xml:space="preserve"> </w:t>
      </w:r>
    </w:p>
    <w:p w14:paraId="3C2B57CB" w14:textId="04B3CD6B" w:rsidR="00F54746" w:rsidRPr="00970CEB" w:rsidRDefault="00F54746" w:rsidP="008424BD">
      <w:pPr>
        <w:pStyle w:val="Lijstalinea"/>
        <w:numPr>
          <w:ilvl w:val="0"/>
          <w:numId w:val="37"/>
        </w:numPr>
        <w:spacing w:line="276" w:lineRule="auto"/>
        <w:jc w:val="both"/>
        <w:rPr>
          <w:rFonts w:ascii="Tahoma" w:hAnsi="Tahoma" w:cs="Tahoma"/>
        </w:rPr>
      </w:pPr>
      <w:r w:rsidRPr="00970CEB">
        <w:rPr>
          <w:rFonts w:ascii="Tahoma" w:hAnsi="Tahoma" w:cs="Tahoma"/>
        </w:rPr>
        <w:t xml:space="preserve">Opleiden dan wel het begeleiden van gebruikers van </w:t>
      </w:r>
      <w:r w:rsidR="00323404" w:rsidRPr="00970CEB">
        <w:rPr>
          <w:rFonts w:ascii="Tahoma" w:hAnsi="Tahoma" w:cs="Tahoma"/>
        </w:rPr>
        <w:t>SBB.</w:t>
      </w:r>
      <w:r w:rsidRPr="00970CEB">
        <w:rPr>
          <w:rFonts w:ascii="Tahoma" w:hAnsi="Tahoma" w:cs="Tahoma"/>
        </w:rPr>
        <w:t xml:space="preserve"> </w:t>
      </w:r>
    </w:p>
    <w:p w14:paraId="65D3CFF3" w14:textId="77777777" w:rsidR="00F54746" w:rsidRPr="00970CEB" w:rsidRDefault="00F54746" w:rsidP="00F54746">
      <w:pPr>
        <w:spacing w:line="276" w:lineRule="auto"/>
        <w:jc w:val="both"/>
        <w:rPr>
          <w:rFonts w:ascii="Tahoma" w:hAnsi="Tahoma" w:cs="Tahoma"/>
        </w:rPr>
      </w:pPr>
    </w:p>
    <w:p w14:paraId="09DD88E1" w14:textId="11639475" w:rsidR="00F54746" w:rsidRPr="001A09ED" w:rsidRDefault="00F54746" w:rsidP="00F54746">
      <w:pPr>
        <w:spacing w:line="276" w:lineRule="auto"/>
        <w:jc w:val="both"/>
        <w:rPr>
          <w:rFonts w:ascii="Tahoma" w:hAnsi="Tahoma" w:cs="Tahoma"/>
          <w:b/>
          <w:bCs/>
        </w:rPr>
      </w:pPr>
      <w:r w:rsidRPr="00970CEB">
        <w:rPr>
          <w:rFonts w:ascii="Tahoma" w:hAnsi="Tahoma" w:cs="Tahoma"/>
        </w:rPr>
        <w:t xml:space="preserve">Het ontwerp dient minimaal de bovenstaande onderwerpen te bevatten en omvat maximaal 3 pagina’s A4 </w:t>
      </w:r>
      <w:r w:rsidR="00FB215A" w:rsidRPr="00970CEB">
        <w:rPr>
          <w:rFonts w:ascii="Tahoma" w:hAnsi="Tahoma" w:cs="Tahoma"/>
        </w:rPr>
        <w:t>(enkelzijdig</w:t>
      </w:r>
      <w:r w:rsidR="007D5387" w:rsidRPr="00970CEB">
        <w:rPr>
          <w:rFonts w:ascii="Tahoma" w:hAnsi="Tahoma" w:cs="Tahoma"/>
        </w:rPr>
        <w:t>,</w:t>
      </w:r>
      <w:r w:rsidR="00FB215A" w:rsidRPr="00970CEB">
        <w:rPr>
          <w:rFonts w:ascii="Tahoma" w:hAnsi="Tahoma" w:cs="Tahoma"/>
        </w:rPr>
        <w:t xml:space="preserve"> </w:t>
      </w:r>
      <w:r w:rsidRPr="00970CEB">
        <w:rPr>
          <w:rFonts w:ascii="Tahoma" w:hAnsi="Tahoma" w:cs="Tahoma"/>
        </w:rPr>
        <w:t xml:space="preserve">exclusief eventueel voorblad en inhoudsopgave), lettertype </w:t>
      </w:r>
      <w:proofErr w:type="spellStart"/>
      <w:r w:rsidRPr="00970CEB">
        <w:rPr>
          <w:rFonts w:ascii="Tahoma" w:hAnsi="Tahoma" w:cs="Tahoma"/>
        </w:rPr>
        <w:t>Arial</w:t>
      </w:r>
      <w:proofErr w:type="spellEnd"/>
      <w:r w:rsidRPr="00970CEB">
        <w:rPr>
          <w:rFonts w:ascii="Tahoma" w:hAnsi="Tahoma" w:cs="Tahoma"/>
        </w:rPr>
        <w:t xml:space="preserve">, lettergrootte </w:t>
      </w:r>
      <w:r w:rsidR="007D5387" w:rsidRPr="00970CEB">
        <w:rPr>
          <w:rFonts w:ascii="Tahoma" w:hAnsi="Tahoma" w:cs="Tahoma"/>
        </w:rPr>
        <w:t>9,5</w:t>
      </w:r>
      <w:r w:rsidRPr="00970CEB">
        <w:rPr>
          <w:rFonts w:ascii="Tahoma" w:hAnsi="Tahoma" w:cs="Tahoma"/>
        </w:rPr>
        <w:t xml:space="preserve"> en </w:t>
      </w:r>
      <w:r w:rsidR="007D5387" w:rsidRPr="00970CEB">
        <w:rPr>
          <w:rFonts w:ascii="Tahoma" w:hAnsi="Tahoma" w:cs="Tahoma"/>
        </w:rPr>
        <w:t>regelafstand 1.</w:t>
      </w:r>
      <w:r w:rsidRPr="00970CEB">
        <w:rPr>
          <w:rFonts w:ascii="Tahoma" w:hAnsi="Tahoma" w:cs="Tahoma"/>
        </w:rPr>
        <w:t xml:space="preserve"> </w:t>
      </w:r>
      <w:r w:rsidR="003C5ACE" w:rsidRPr="003C5ACE">
        <w:rPr>
          <w:rFonts w:ascii="Tahoma" w:hAnsi="Tahoma" w:cs="Tahoma"/>
        </w:rPr>
        <w:t xml:space="preserve">Alle informatie dient onherleidbaar te zijn naar Inschrijvende partij en dus geheel anoniem ingediend te worden. </w:t>
      </w:r>
      <w:r w:rsidRPr="00970CEB">
        <w:rPr>
          <w:rFonts w:ascii="Tahoma" w:hAnsi="Tahoma" w:cs="Tahoma"/>
        </w:rPr>
        <w:t xml:space="preserve">Het is niet toegestaan brochures, hyperlinks, </w:t>
      </w:r>
      <w:proofErr w:type="spellStart"/>
      <w:r w:rsidRPr="00970CEB">
        <w:rPr>
          <w:rFonts w:ascii="Tahoma" w:hAnsi="Tahoma" w:cs="Tahoma"/>
        </w:rPr>
        <w:t>whitepapers</w:t>
      </w:r>
      <w:proofErr w:type="spellEnd"/>
      <w:r w:rsidRPr="00970CEB">
        <w:rPr>
          <w:rFonts w:ascii="Tahoma" w:hAnsi="Tahoma" w:cs="Tahoma"/>
        </w:rPr>
        <w:t>, rapporten en dergelijke aan te leveren. Indien Inschrijver meer dan het toegestaan aantal pagina’s indient, zullen alleen de eerste drie pagina’s in de beoordeling worden meegenomen.</w:t>
      </w:r>
    </w:p>
    <w:p w14:paraId="3A7C569F" w14:textId="77777777" w:rsidR="00F54746" w:rsidRPr="00970CEB" w:rsidRDefault="00F54746" w:rsidP="00F54746">
      <w:pPr>
        <w:spacing w:line="276" w:lineRule="auto"/>
        <w:jc w:val="both"/>
        <w:rPr>
          <w:rFonts w:ascii="Tahoma" w:hAnsi="Tahoma" w:cs="Tahoma"/>
        </w:rPr>
      </w:pPr>
    </w:p>
    <w:p w14:paraId="12D8CCEC" w14:textId="7AC394B4" w:rsidR="00F54746" w:rsidRPr="00970CEB" w:rsidRDefault="00F54746" w:rsidP="00F54746">
      <w:pPr>
        <w:spacing w:line="276" w:lineRule="auto"/>
        <w:jc w:val="both"/>
        <w:rPr>
          <w:rFonts w:ascii="Tahoma" w:hAnsi="Tahoma" w:cs="Tahoma"/>
        </w:rPr>
      </w:pPr>
      <w:r w:rsidRPr="00970CEB">
        <w:rPr>
          <w:rFonts w:ascii="Tahoma" w:hAnsi="Tahoma" w:cs="Tahoma"/>
        </w:rPr>
        <w:t xml:space="preserve">Aandachtspunten beoordeling kwaliteitsonderdeel SG2: </w:t>
      </w:r>
    </w:p>
    <w:p w14:paraId="223A4185" w14:textId="1880834A" w:rsidR="00F54746" w:rsidRPr="00970CEB" w:rsidRDefault="00F54746" w:rsidP="00F54746">
      <w:pPr>
        <w:spacing w:line="276" w:lineRule="auto"/>
        <w:jc w:val="both"/>
        <w:rPr>
          <w:rFonts w:ascii="Tahoma" w:hAnsi="Tahoma" w:cs="Tahoma"/>
        </w:rPr>
      </w:pPr>
      <w:r w:rsidRPr="00970CEB">
        <w:rPr>
          <w:rFonts w:ascii="Tahoma" w:hAnsi="Tahoma" w:cs="Tahoma"/>
        </w:rPr>
        <w:t xml:space="preserve">De beoordelingscommissie beoordeelt uw Inschrijving op dit sub-gunningscriteria op basis van de volgende aandachtspunten: </w:t>
      </w:r>
    </w:p>
    <w:p w14:paraId="1E00D3E5" w14:textId="4C08C0D2" w:rsidR="006C7468" w:rsidRPr="00970CEB" w:rsidRDefault="00702FD4" w:rsidP="00D05A7A">
      <w:pPr>
        <w:pStyle w:val="Lijstalinea"/>
        <w:numPr>
          <w:ilvl w:val="0"/>
          <w:numId w:val="37"/>
        </w:numPr>
        <w:spacing w:line="276" w:lineRule="auto"/>
        <w:jc w:val="both"/>
        <w:rPr>
          <w:rFonts w:ascii="Tahoma" w:hAnsi="Tahoma" w:cs="Tahoma"/>
        </w:rPr>
      </w:pPr>
      <w:r w:rsidRPr="00970CEB">
        <w:rPr>
          <w:rFonts w:ascii="Tahoma" w:hAnsi="Tahoma" w:cs="Tahoma"/>
        </w:rPr>
        <w:t xml:space="preserve">Mogelijkheden en beperkingen </w:t>
      </w:r>
      <w:r w:rsidR="00F54746" w:rsidRPr="00970CEB">
        <w:rPr>
          <w:rFonts w:ascii="Tahoma" w:hAnsi="Tahoma" w:cs="Tahoma"/>
        </w:rPr>
        <w:t>met betrekking tot</w:t>
      </w:r>
      <w:r w:rsidRPr="00970CEB">
        <w:rPr>
          <w:rFonts w:ascii="Tahoma" w:hAnsi="Tahoma" w:cs="Tahoma"/>
        </w:rPr>
        <w:t xml:space="preserve"> de inrichting van de boekingsomgeving specifiek voor SBB;</w:t>
      </w:r>
    </w:p>
    <w:p w14:paraId="7560FFE4" w14:textId="6D380557" w:rsidR="00D05A7A" w:rsidRPr="00970CEB" w:rsidRDefault="00D05A7A" w:rsidP="00D05A7A">
      <w:pPr>
        <w:pStyle w:val="Lijstalinea"/>
        <w:numPr>
          <w:ilvl w:val="0"/>
          <w:numId w:val="37"/>
        </w:numPr>
        <w:spacing w:line="276" w:lineRule="auto"/>
        <w:jc w:val="both"/>
        <w:rPr>
          <w:rFonts w:ascii="Tahoma" w:hAnsi="Tahoma" w:cs="Tahoma"/>
        </w:rPr>
      </w:pPr>
      <w:r w:rsidRPr="00970CEB">
        <w:rPr>
          <w:rFonts w:ascii="Tahoma" w:hAnsi="Tahoma" w:cs="Tahoma"/>
        </w:rPr>
        <w:lastRenderedPageBreak/>
        <w:t xml:space="preserve">De benodigde tijdsinvestering van </w:t>
      </w:r>
      <w:r w:rsidR="001571A2" w:rsidRPr="00970CEB">
        <w:rPr>
          <w:rFonts w:ascii="Tahoma" w:hAnsi="Tahoma" w:cs="Tahoma"/>
        </w:rPr>
        <w:t xml:space="preserve">functionarissen vanuit </w:t>
      </w:r>
      <w:r w:rsidRPr="00970CEB">
        <w:rPr>
          <w:rFonts w:ascii="Tahoma" w:hAnsi="Tahoma" w:cs="Tahoma"/>
        </w:rPr>
        <w:t>SBB;</w:t>
      </w:r>
    </w:p>
    <w:p w14:paraId="2FF03F3E" w14:textId="391BEC72" w:rsidR="00F54746" w:rsidRPr="00970CEB" w:rsidRDefault="00F54746" w:rsidP="008424BD">
      <w:pPr>
        <w:pStyle w:val="Lijstalinea"/>
        <w:numPr>
          <w:ilvl w:val="0"/>
          <w:numId w:val="37"/>
        </w:numPr>
        <w:spacing w:line="276" w:lineRule="auto"/>
        <w:jc w:val="both"/>
        <w:rPr>
          <w:rFonts w:ascii="Tahoma" w:hAnsi="Tahoma" w:cs="Tahoma"/>
        </w:rPr>
      </w:pPr>
      <w:r w:rsidRPr="00970CEB">
        <w:rPr>
          <w:rFonts w:ascii="Tahoma" w:hAnsi="Tahoma" w:cs="Tahoma"/>
        </w:rPr>
        <w:t xml:space="preserve">Risico’s met betrekking tot het implementeren van de </w:t>
      </w:r>
      <w:r w:rsidR="00702FD4" w:rsidRPr="00970CEB">
        <w:rPr>
          <w:rFonts w:ascii="Tahoma" w:hAnsi="Tahoma" w:cs="Tahoma"/>
        </w:rPr>
        <w:t>boekingsomgeving</w:t>
      </w:r>
      <w:r w:rsidRPr="00970CEB">
        <w:rPr>
          <w:rFonts w:ascii="Tahoma" w:hAnsi="Tahoma" w:cs="Tahoma"/>
        </w:rPr>
        <w:t xml:space="preserve">; </w:t>
      </w:r>
    </w:p>
    <w:p w14:paraId="2EB702A5" w14:textId="6C71574F" w:rsidR="00F54746" w:rsidRPr="00970CEB" w:rsidRDefault="00F54746" w:rsidP="008424BD">
      <w:pPr>
        <w:pStyle w:val="Lijstalinea"/>
        <w:numPr>
          <w:ilvl w:val="0"/>
          <w:numId w:val="37"/>
        </w:numPr>
        <w:spacing w:line="276" w:lineRule="auto"/>
        <w:jc w:val="both"/>
        <w:rPr>
          <w:rFonts w:ascii="Tahoma" w:hAnsi="Tahoma" w:cs="Tahoma"/>
        </w:rPr>
      </w:pPr>
      <w:r w:rsidRPr="00970CEB">
        <w:rPr>
          <w:rFonts w:ascii="Tahoma" w:hAnsi="Tahoma" w:cs="Tahoma"/>
        </w:rPr>
        <w:t>Be</w:t>
      </w:r>
      <w:r w:rsidR="00037938" w:rsidRPr="00970CEB">
        <w:rPr>
          <w:rFonts w:ascii="Tahoma" w:hAnsi="Tahoma" w:cs="Tahoma"/>
        </w:rPr>
        <w:t>ï</w:t>
      </w:r>
      <w:r w:rsidRPr="00970CEB">
        <w:rPr>
          <w:rFonts w:ascii="Tahoma" w:hAnsi="Tahoma" w:cs="Tahoma"/>
        </w:rPr>
        <w:t xml:space="preserve">nvloedbare beheersmaatregelen in relatie tot de </w:t>
      </w:r>
      <w:r w:rsidR="00323404" w:rsidRPr="00970CEB">
        <w:rPr>
          <w:rFonts w:ascii="Tahoma" w:hAnsi="Tahoma" w:cs="Tahoma"/>
        </w:rPr>
        <w:t>eerdergenoemde</w:t>
      </w:r>
      <w:r w:rsidRPr="00970CEB">
        <w:rPr>
          <w:rFonts w:ascii="Tahoma" w:hAnsi="Tahoma" w:cs="Tahoma"/>
        </w:rPr>
        <w:t xml:space="preserve"> risico’s.</w:t>
      </w:r>
    </w:p>
    <w:p w14:paraId="25B08C2D" w14:textId="77777777" w:rsidR="00800BE9" w:rsidRPr="00DC5CFA" w:rsidRDefault="00800BE9" w:rsidP="00800BE9">
      <w:pPr>
        <w:spacing w:line="276" w:lineRule="auto"/>
        <w:jc w:val="both"/>
        <w:rPr>
          <w:rFonts w:ascii="Tahoma" w:hAnsi="Tahoma" w:cs="Tahoma"/>
          <w:szCs w:val="19"/>
        </w:rPr>
      </w:pPr>
    </w:p>
    <w:p w14:paraId="001E4A6A" w14:textId="55C2FE49" w:rsidR="00800BE9" w:rsidRDefault="00800BE9" w:rsidP="004F55A0">
      <w:pPr>
        <w:rPr>
          <w:rFonts w:ascii="Tahoma" w:hAnsi="Tahoma" w:cs="Tahoma"/>
          <w:i/>
          <w:iCs/>
          <w:color w:val="452777"/>
        </w:rPr>
      </w:pPr>
      <w:r w:rsidRPr="00DC5CFA">
        <w:rPr>
          <w:rFonts w:ascii="Tahoma" w:hAnsi="Tahoma" w:cs="Tahoma"/>
          <w:i/>
          <w:iCs/>
          <w:color w:val="452777"/>
        </w:rPr>
        <w:t xml:space="preserve">Sub-gunningscriterium </w:t>
      </w:r>
      <w:r w:rsidR="00DC5CFA" w:rsidRPr="00DC5CFA">
        <w:rPr>
          <w:rFonts w:ascii="Tahoma" w:hAnsi="Tahoma" w:cs="Tahoma"/>
          <w:i/>
          <w:iCs/>
          <w:color w:val="452777"/>
        </w:rPr>
        <w:t>3:</w:t>
      </w:r>
      <w:r w:rsidRPr="00DC5CFA">
        <w:rPr>
          <w:rFonts w:ascii="Tahoma" w:hAnsi="Tahoma" w:cs="Tahoma"/>
          <w:i/>
          <w:iCs/>
          <w:color w:val="452777"/>
        </w:rPr>
        <w:t xml:space="preserve"> </w:t>
      </w:r>
      <w:r w:rsidR="005C3171">
        <w:rPr>
          <w:rFonts w:ascii="Tahoma" w:hAnsi="Tahoma" w:cs="Tahoma"/>
          <w:i/>
          <w:iCs/>
          <w:color w:val="452777"/>
        </w:rPr>
        <w:t>Maatschappelijk Verantwoord Ondernemen</w:t>
      </w:r>
    </w:p>
    <w:p w14:paraId="69AE0154" w14:textId="72923F69" w:rsidR="00DD2205" w:rsidRPr="00970CEB" w:rsidRDefault="00037938" w:rsidP="00323404">
      <w:pPr>
        <w:rPr>
          <w:rFonts w:ascii="Tahoma" w:hAnsi="Tahoma" w:cs="Tahoma"/>
        </w:rPr>
      </w:pPr>
      <w:r w:rsidRPr="00970CEB">
        <w:rPr>
          <w:rFonts w:ascii="Tahoma" w:hAnsi="Tahoma" w:cs="Tahoma"/>
        </w:rPr>
        <w:t>SBB krijgt</w:t>
      </w:r>
      <w:r w:rsidR="00323404" w:rsidRPr="00970CEB">
        <w:rPr>
          <w:rFonts w:ascii="Tahoma" w:hAnsi="Tahoma" w:cs="Tahoma"/>
        </w:rPr>
        <w:t xml:space="preserve"> graag inzicht </w:t>
      </w:r>
      <w:r w:rsidRPr="00970CEB">
        <w:rPr>
          <w:rFonts w:ascii="Tahoma" w:hAnsi="Tahoma" w:cs="Tahoma"/>
        </w:rPr>
        <w:t xml:space="preserve">in </w:t>
      </w:r>
      <w:r w:rsidR="00323404" w:rsidRPr="00970CEB">
        <w:rPr>
          <w:rFonts w:ascii="Tahoma" w:hAnsi="Tahoma" w:cs="Tahoma"/>
        </w:rPr>
        <w:t xml:space="preserve">hoe u als </w:t>
      </w:r>
      <w:r w:rsidRPr="00970CEB">
        <w:rPr>
          <w:rFonts w:ascii="Tahoma" w:hAnsi="Tahoma" w:cs="Tahoma"/>
        </w:rPr>
        <w:t>Inschrijve</w:t>
      </w:r>
      <w:r w:rsidR="00323404" w:rsidRPr="00970CEB">
        <w:rPr>
          <w:rFonts w:ascii="Tahoma" w:hAnsi="Tahoma" w:cs="Tahoma"/>
        </w:rPr>
        <w:t xml:space="preserve">r invulling geeft </w:t>
      </w:r>
      <w:r w:rsidRPr="00970CEB">
        <w:rPr>
          <w:rFonts w:ascii="Tahoma" w:hAnsi="Tahoma" w:cs="Tahoma"/>
        </w:rPr>
        <w:t>aan M</w:t>
      </w:r>
      <w:r w:rsidR="00DD2205" w:rsidRPr="00970CEB">
        <w:rPr>
          <w:rFonts w:ascii="Tahoma" w:hAnsi="Tahoma" w:cs="Tahoma"/>
        </w:rPr>
        <w:t xml:space="preserve">aatschappelijk Verantwoord Ondernemen (MVO) </w:t>
      </w:r>
      <w:r w:rsidR="00323404" w:rsidRPr="00970CEB">
        <w:rPr>
          <w:rFonts w:ascii="Tahoma" w:hAnsi="Tahoma" w:cs="Tahoma"/>
        </w:rPr>
        <w:t xml:space="preserve">binnen </w:t>
      </w:r>
      <w:r w:rsidR="009228C7" w:rsidRPr="00970CEB">
        <w:rPr>
          <w:rFonts w:ascii="Tahoma" w:hAnsi="Tahoma" w:cs="Tahoma"/>
        </w:rPr>
        <w:t>haar</w:t>
      </w:r>
      <w:r w:rsidR="00323404" w:rsidRPr="00970CEB">
        <w:rPr>
          <w:rFonts w:ascii="Tahoma" w:hAnsi="Tahoma" w:cs="Tahoma"/>
        </w:rPr>
        <w:t xml:space="preserve"> eigen bedrijfsvoering</w:t>
      </w:r>
      <w:r w:rsidR="00DD2205" w:rsidRPr="00970CEB">
        <w:rPr>
          <w:rFonts w:ascii="Tahoma" w:hAnsi="Tahoma" w:cs="Tahoma"/>
        </w:rPr>
        <w:t xml:space="preserve">. </w:t>
      </w:r>
      <w:r w:rsidR="00323404" w:rsidRPr="00970CEB">
        <w:rPr>
          <w:rFonts w:ascii="Tahoma" w:hAnsi="Tahoma" w:cs="Tahoma"/>
        </w:rPr>
        <w:t>Denk hierbij aan maatregelen in relatie tot duurzaamheid</w:t>
      </w:r>
      <w:r w:rsidR="00DD2205" w:rsidRPr="00970CEB">
        <w:rPr>
          <w:rFonts w:ascii="Tahoma" w:hAnsi="Tahoma" w:cs="Tahoma"/>
        </w:rPr>
        <w:t>, diversiteit, arbeidsomstandigheden</w:t>
      </w:r>
      <w:r w:rsidR="00323404" w:rsidRPr="00970CEB">
        <w:rPr>
          <w:rFonts w:ascii="Tahoma" w:hAnsi="Tahoma" w:cs="Tahoma"/>
        </w:rPr>
        <w:t xml:space="preserve"> en/of </w:t>
      </w:r>
      <w:proofErr w:type="spellStart"/>
      <w:r w:rsidR="00323404" w:rsidRPr="00970CEB">
        <w:rPr>
          <w:rFonts w:ascii="Tahoma" w:hAnsi="Tahoma" w:cs="Tahoma"/>
        </w:rPr>
        <w:t>social</w:t>
      </w:r>
      <w:proofErr w:type="spellEnd"/>
      <w:r w:rsidR="00323404" w:rsidRPr="00970CEB">
        <w:rPr>
          <w:rFonts w:ascii="Tahoma" w:hAnsi="Tahoma" w:cs="Tahoma"/>
        </w:rPr>
        <w:t xml:space="preserve"> return.</w:t>
      </w:r>
      <w:r w:rsidR="00DD2205" w:rsidRPr="00970CEB">
        <w:rPr>
          <w:rFonts w:ascii="Tahoma" w:hAnsi="Tahoma" w:cs="Tahoma"/>
        </w:rPr>
        <w:t xml:space="preserve"> Daarnaast vindt SBB het belangrijk om ook binnen de </w:t>
      </w:r>
      <w:r w:rsidR="009715AF" w:rsidRPr="00970CEB">
        <w:rPr>
          <w:rFonts w:ascii="Tahoma" w:hAnsi="Tahoma" w:cs="Tahoma"/>
        </w:rPr>
        <w:t>O</w:t>
      </w:r>
      <w:r w:rsidR="00DD2205" w:rsidRPr="00970CEB">
        <w:rPr>
          <w:rFonts w:ascii="Tahoma" w:hAnsi="Tahoma" w:cs="Tahoma"/>
        </w:rPr>
        <w:t xml:space="preserve">pdracht </w:t>
      </w:r>
      <w:r w:rsidR="00CF48E4" w:rsidRPr="00970CEB">
        <w:rPr>
          <w:rFonts w:ascii="Tahoma" w:hAnsi="Tahoma" w:cs="Tahoma"/>
        </w:rPr>
        <w:t xml:space="preserve">maatschappelijke waarde te creëren voor duurzaam ondernemen. Inschrijver geeft </w:t>
      </w:r>
      <w:r w:rsidR="009715AF" w:rsidRPr="00970CEB">
        <w:rPr>
          <w:rFonts w:ascii="Tahoma" w:hAnsi="Tahoma" w:cs="Tahoma"/>
        </w:rPr>
        <w:t xml:space="preserve">inzicht in de wijze waarop zij </w:t>
      </w:r>
      <w:r w:rsidR="00E31538" w:rsidRPr="00970CEB">
        <w:rPr>
          <w:rFonts w:ascii="Tahoma" w:hAnsi="Tahoma" w:cs="Tahoma"/>
        </w:rPr>
        <w:t>haar ketenverantwoordelijkheid neemt om toeleveranciers en gebruikers van de boekingsomgeving duurzamer</w:t>
      </w:r>
      <w:r w:rsidR="00C77417" w:rsidRPr="00970CEB">
        <w:rPr>
          <w:rFonts w:ascii="Tahoma" w:hAnsi="Tahoma" w:cs="Tahoma"/>
        </w:rPr>
        <w:t>e keuzes te laten maken.</w:t>
      </w:r>
    </w:p>
    <w:p w14:paraId="738339D4" w14:textId="42524857" w:rsidR="00323404" w:rsidRPr="00970CEB" w:rsidRDefault="00323404" w:rsidP="00323404">
      <w:pPr>
        <w:rPr>
          <w:rFonts w:ascii="Tahoma" w:hAnsi="Tahoma" w:cs="Tahoma"/>
        </w:rPr>
      </w:pPr>
      <w:r w:rsidRPr="00970CEB">
        <w:rPr>
          <w:rFonts w:ascii="Tahoma" w:hAnsi="Tahoma" w:cs="Tahoma"/>
        </w:rPr>
        <w:t xml:space="preserve"> </w:t>
      </w:r>
    </w:p>
    <w:p w14:paraId="0C4E6C23" w14:textId="003B5778" w:rsidR="00323404" w:rsidRPr="00970CEB" w:rsidRDefault="00C77417" w:rsidP="00323404">
      <w:pPr>
        <w:rPr>
          <w:rFonts w:ascii="Tahoma" w:hAnsi="Tahoma" w:cs="Tahoma"/>
        </w:rPr>
      </w:pPr>
      <w:r w:rsidRPr="00970CEB">
        <w:rPr>
          <w:rFonts w:ascii="Tahoma" w:hAnsi="Tahoma" w:cs="Tahoma"/>
        </w:rPr>
        <w:t xml:space="preserve">SBB </w:t>
      </w:r>
      <w:r w:rsidR="00323404" w:rsidRPr="00970CEB">
        <w:rPr>
          <w:rFonts w:ascii="Tahoma" w:hAnsi="Tahoma" w:cs="Tahoma"/>
        </w:rPr>
        <w:t xml:space="preserve">ziet graag de volgende uitgangspunten behandeld worden: </w:t>
      </w:r>
    </w:p>
    <w:p w14:paraId="65D5F8CC" w14:textId="713DE40D" w:rsidR="002932B7" w:rsidRPr="00970CEB" w:rsidRDefault="002932B7" w:rsidP="008424BD">
      <w:pPr>
        <w:pStyle w:val="Lijstalinea"/>
        <w:numPr>
          <w:ilvl w:val="0"/>
          <w:numId w:val="37"/>
        </w:numPr>
        <w:rPr>
          <w:rFonts w:ascii="Tahoma" w:hAnsi="Tahoma" w:cs="Tahoma"/>
        </w:rPr>
      </w:pPr>
      <w:r w:rsidRPr="00970CEB">
        <w:rPr>
          <w:rFonts w:ascii="Tahoma" w:hAnsi="Tahoma" w:cs="Tahoma"/>
        </w:rPr>
        <w:t xml:space="preserve">De wijze waarop Inschrijver haar ketenverantwoordelijkheid neemt </w:t>
      </w:r>
      <w:r w:rsidR="00D81FDB" w:rsidRPr="00970CEB">
        <w:rPr>
          <w:rFonts w:ascii="Tahoma" w:hAnsi="Tahoma" w:cs="Tahoma"/>
        </w:rPr>
        <w:t>om toeleveranciers en gebruikers duurzame keuzes te laten maken;</w:t>
      </w:r>
    </w:p>
    <w:p w14:paraId="37972068" w14:textId="2A287951" w:rsidR="00323404" w:rsidRPr="00970CEB" w:rsidRDefault="00323404" w:rsidP="008424BD">
      <w:pPr>
        <w:pStyle w:val="Lijstalinea"/>
        <w:numPr>
          <w:ilvl w:val="0"/>
          <w:numId w:val="37"/>
        </w:numPr>
        <w:rPr>
          <w:rFonts w:ascii="Tahoma" w:hAnsi="Tahoma" w:cs="Tahoma"/>
        </w:rPr>
      </w:pPr>
      <w:r w:rsidRPr="00970CEB">
        <w:rPr>
          <w:rFonts w:ascii="Tahoma" w:hAnsi="Tahoma" w:cs="Tahoma"/>
        </w:rPr>
        <w:t xml:space="preserve">De wijze </w:t>
      </w:r>
      <w:r w:rsidR="00691C33" w:rsidRPr="00970CEB">
        <w:rPr>
          <w:rFonts w:ascii="Tahoma" w:hAnsi="Tahoma" w:cs="Tahoma"/>
        </w:rPr>
        <w:t>waarop</w:t>
      </w:r>
      <w:r w:rsidRPr="00970CEB">
        <w:rPr>
          <w:rFonts w:ascii="Tahoma" w:hAnsi="Tahoma" w:cs="Tahoma"/>
        </w:rPr>
        <w:t xml:space="preserve"> </w:t>
      </w:r>
      <w:r w:rsidR="00691C33" w:rsidRPr="00970CEB">
        <w:rPr>
          <w:rFonts w:ascii="Tahoma" w:hAnsi="Tahoma" w:cs="Tahoma"/>
        </w:rPr>
        <w:t>Inschrijver</w:t>
      </w:r>
      <w:r w:rsidRPr="00970CEB">
        <w:rPr>
          <w:rFonts w:ascii="Tahoma" w:hAnsi="Tahoma" w:cs="Tahoma"/>
        </w:rPr>
        <w:t xml:space="preserve"> invulling </w:t>
      </w:r>
      <w:r w:rsidR="00691C33" w:rsidRPr="00970CEB">
        <w:rPr>
          <w:rFonts w:ascii="Tahoma" w:hAnsi="Tahoma" w:cs="Tahoma"/>
        </w:rPr>
        <w:t xml:space="preserve">geeft </w:t>
      </w:r>
      <w:r w:rsidR="00625AF4" w:rsidRPr="00970CEB">
        <w:rPr>
          <w:rFonts w:ascii="Tahoma" w:hAnsi="Tahoma" w:cs="Tahoma"/>
        </w:rPr>
        <w:t>aan</w:t>
      </w:r>
      <w:r w:rsidRPr="00970CEB">
        <w:rPr>
          <w:rFonts w:ascii="Tahoma" w:hAnsi="Tahoma" w:cs="Tahoma"/>
        </w:rPr>
        <w:t xml:space="preserve"> </w:t>
      </w:r>
      <w:proofErr w:type="spellStart"/>
      <w:r w:rsidRPr="00970CEB">
        <w:rPr>
          <w:rFonts w:ascii="Tahoma" w:hAnsi="Tahoma" w:cs="Tahoma"/>
        </w:rPr>
        <w:t>social</w:t>
      </w:r>
      <w:proofErr w:type="spellEnd"/>
      <w:r w:rsidRPr="00970CEB">
        <w:rPr>
          <w:rFonts w:ascii="Tahoma" w:hAnsi="Tahoma" w:cs="Tahoma"/>
        </w:rPr>
        <w:t xml:space="preserve"> return binnen </w:t>
      </w:r>
      <w:r w:rsidR="00625AF4" w:rsidRPr="00970CEB">
        <w:rPr>
          <w:rFonts w:ascii="Tahoma" w:hAnsi="Tahoma" w:cs="Tahoma"/>
        </w:rPr>
        <w:t>haar</w:t>
      </w:r>
      <w:r w:rsidRPr="00970CEB">
        <w:rPr>
          <w:rFonts w:ascii="Tahoma" w:hAnsi="Tahoma" w:cs="Tahoma"/>
        </w:rPr>
        <w:t xml:space="preserve"> eigen bedrijfsvoering</w:t>
      </w:r>
      <w:r w:rsidR="00C77417" w:rsidRPr="00970CEB">
        <w:rPr>
          <w:rFonts w:ascii="Tahoma" w:hAnsi="Tahoma" w:cs="Tahoma"/>
        </w:rPr>
        <w:t>;</w:t>
      </w:r>
      <w:r w:rsidRPr="00970CEB">
        <w:rPr>
          <w:rFonts w:ascii="Tahoma" w:hAnsi="Tahoma" w:cs="Tahoma"/>
        </w:rPr>
        <w:t xml:space="preserve"> </w:t>
      </w:r>
    </w:p>
    <w:p w14:paraId="3BC2F745" w14:textId="0FEC2050" w:rsidR="00323404" w:rsidRPr="00970CEB" w:rsidRDefault="00323404" w:rsidP="008424BD">
      <w:pPr>
        <w:pStyle w:val="Lijstalinea"/>
        <w:numPr>
          <w:ilvl w:val="0"/>
          <w:numId w:val="37"/>
        </w:numPr>
        <w:rPr>
          <w:rFonts w:ascii="Tahoma" w:hAnsi="Tahoma" w:cs="Tahoma"/>
        </w:rPr>
      </w:pPr>
      <w:r w:rsidRPr="00970CEB">
        <w:rPr>
          <w:rFonts w:ascii="Tahoma" w:hAnsi="Tahoma" w:cs="Tahoma"/>
        </w:rPr>
        <w:t>Doelstelling(en) die aanbieder zichzelf oplegt in relatie tot duurzaamheid en de wijze waarop dit gerealiseerd is</w:t>
      </w:r>
      <w:r w:rsidR="002932B7" w:rsidRPr="00970CEB">
        <w:rPr>
          <w:rFonts w:ascii="Tahoma" w:hAnsi="Tahoma" w:cs="Tahoma"/>
        </w:rPr>
        <w:t>;</w:t>
      </w:r>
      <w:r w:rsidRPr="00970CEB">
        <w:rPr>
          <w:rFonts w:ascii="Tahoma" w:hAnsi="Tahoma" w:cs="Tahoma"/>
        </w:rPr>
        <w:t xml:space="preserve"> </w:t>
      </w:r>
    </w:p>
    <w:p w14:paraId="4194E277" w14:textId="71E1022D" w:rsidR="00323404" w:rsidRPr="00970CEB" w:rsidRDefault="00323404" w:rsidP="008424BD">
      <w:pPr>
        <w:pStyle w:val="Lijstalinea"/>
        <w:numPr>
          <w:ilvl w:val="0"/>
          <w:numId w:val="37"/>
        </w:numPr>
        <w:rPr>
          <w:rFonts w:ascii="Tahoma" w:hAnsi="Tahoma" w:cs="Tahoma"/>
        </w:rPr>
      </w:pPr>
      <w:r w:rsidRPr="00970CEB">
        <w:rPr>
          <w:rFonts w:ascii="Tahoma" w:hAnsi="Tahoma" w:cs="Tahoma"/>
        </w:rPr>
        <w:t>Overige maatregelen die bijdragen aan maatschappelijk verantwoord</w:t>
      </w:r>
      <w:r w:rsidR="002932B7" w:rsidRPr="00970CEB">
        <w:rPr>
          <w:rFonts w:ascii="Tahoma" w:hAnsi="Tahoma" w:cs="Tahoma"/>
        </w:rPr>
        <w:t>e bedrijfsvoering van Inschrijver.</w:t>
      </w:r>
      <w:r w:rsidRPr="00970CEB">
        <w:rPr>
          <w:rFonts w:ascii="Tahoma" w:hAnsi="Tahoma" w:cs="Tahoma"/>
        </w:rPr>
        <w:t xml:space="preserve"> </w:t>
      </w:r>
    </w:p>
    <w:p w14:paraId="07C0C540" w14:textId="77777777" w:rsidR="00323404" w:rsidRPr="00970CEB" w:rsidRDefault="00323404" w:rsidP="00323404">
      <w:pPr>
        <w:rPr>
          <w:rFonts w:ascii="Tahoma" w:hAnsi="Tahoma" w:cs="Tahoma"/>
        </w:rPr>
      </w:pPr>
    </w:p>
    <w:p w14:paraId="095BEFCF" w14:textId="247C4D3F" w:rsidR="00323404" w:rsidRPr="002171F4" w:rsidRDefault="00323404" w:rsidP="00323404">
      <w:pPr>
        <w:rPr>
          <w:rFonts w:ascii="Tahoma" w:hAnsi="Tahoma" w:cs="Tahoma"/>
          <w:b/>
          <w:bCs/>
        </w:rPr>
      </w:pPr>
      <w:r w:rsidRPr="00970CEB">
        <w:rPr>
          <w:rFonts w:ascii="Tahoma" w:hAnsi="Tahoma" w:cs="Tahoma"/>
        </w:rPr>
        <w:t>De uiteenzetting over dit onderwerp dient minimaal de bovenstaande onderwerpen te bevatten en omvat maximaal 3 pagina’s A4 (</w:t>
      </w:r>
      <w:r w:rsidR="00E40E6C" w:rsidRPr="00970CEB">
        <w:rPr>
          <w:rFonts w:ascii="Tahoma" w:hAnsi="Tahoma" w:cs="Tahoma"/>
        </w:rPr>
        <w:t xml:space="preserve">enkelzijdig, </w:t>
      </w:r>
      <w:r w:rsidRPr="00970CEB">
        <w:rPr>
          <w:rFonts w:ascii="Tahoma" w:hAnsi="Tahoma" w:cs="Tahoma"/>
        </w:rPr>
        <w:t xml:space="preserve">exclusief eventueel voorblad en inhoudsopgave), lettertype </w:t>
      </w:r>
      <w:proofErr w:type="spellStart"/>
      <w:r w:rsidRPr="00970CEB">
        <w:rPr>
          <w:rFonts w:ascii="Tahoma" w:hAnsi="Tahoma" w:cs="Tahoma"/>
        </w:rPr>
        <w:t>Arial</w:t>
      </w:r>
      <w:proofErr w:type="spellEnd"/>
      <w:r w:rsidRPr="00970CEB">
        <w:rPr>
          <w:rFonts w:ascii="Tahoma" w:hAnsi="Tahoma" w:cs="Tahoma"/>
        </w:rPr>
        <w:t xml:space="preserve">, lettergrootte </w:t>
      </w:r>
      <w:r w:rsidR="00E40E6C" w:rsidRPr="00970CEB">
        <w:rPr>
          <w:rFonts w:ascii="Tahoma" w:hAnsi="Tahoma" w:cs="Tahoma"/>
        </w:rPr>
        <w:t>9,5</w:t>
      </w:r>
      <w:r w:rsidRPr="00970CEB">
        <w:rPr>
          <w:rFonts w:ascii="Tahoma" w:hAnsi="Tahoma" w:cs="Tahoma"/>
        </w:rPr>
        <w:t xml:space="preserve"> en </w:t>
      </w:r>
      <w:r w:rsidR="00E40E6C" w:rsidRPr="00970CEB">
        <w:rPr>
          <w:rFonts w:ascii="Tahoma" w:hAnsi="Tahoma" w:cs="Tahoma"/>
        </w:rPr>
        <w:t>regelafstand 1</w:t>
      </w:r>
      <w:r w:rsidRPr="00970CEB">
        <w:rPr>
          <w:rFonts w:ascii="Tahoma" w:hAnsi="Tahoma" w:cs="Tahoma"/>
        </w:rPr>
        <w:t xml:space="preserve">. </w:t>
      </w:r>
      <w:r w:rsidR="003C5ACE" w:rsidRPr="003C5ACE">
        <w:rPr>
          <w:rFonts w:ascii="Tahoma" w:hAnsi="Tahoma" w:cs="Tahoma"/>
        </w:rPr>
        <w:t xml:space="preserve">Alle informatie dient onherleidbaar te zijn naar Inschrijvende partij en dus geheel anoniem ingediend te worden. </w:t>
      </w:r>
      <w:r w:rsidRPr="00970CEB">
        <w:rPr>
          <w:rFonts w:ascii="Tahoma" w:hAnsi="Tahoma" w:cs="Tahoma"/>
        </w:rPr>
        <w:t xml:space="preserve">Het is niet toegestaan brochures, hyperlinks, </w:t>
      </w:r>
      <w:proofErr w:type="spellStart"/>
      <w:r w:rsidRPr="00970CEB">
        <w:rPr>
          <w:rFonts w:ascii="Tahoma" w:hAnsi="Tahoma" w:cs="Tahoma"/>
        </w:rPr>
        <w:t>whitepapers</w:t>
      </w:r>
      <w:proofErr w:type="spellEnd"/>
      <w:r w:rsidRPr="00970CEB">
        <w:rPr>
          <w:rFonts w:ascii="Tahoma" w:hAnsi="Tahoma" w:cs="Tahoma"/>
        </w:rPr>
        <w:t xml:space="preserve">, rapporten en dergelijke aan te leveren. Indien Inschrijver meer dan het toegestaan aantal pagina’s indient, zullen alleen de eerste drie pagina’s in de beoordeling worden meegenomen. </w:t>
      </w:r>
    </w:p>
    <w:p w14:paraId="3F55F9AD" w14:textId="77777777" w:rsidR="00E40E6C" w:rsidRPr="00970CEB" w:rsidRDefault="00E40E6C" w:rsidP="00323404">
      <w:pPr>
        <w:rPr>
          <w:rFonts w:ascii="Tahoma" w:hAnsi="Tahoma" w:cs="Tahoma"/>
        </w:rPr>
      </w:pPr>
    </w:p>
    <w:p w14:paraId="270B9D96" w14:textId="3965F98A" w:rsidR="00323404" w:rsidRPr="00970CEB" w:rsidRDefault="00323404" w:rsidP="00323404">
      <w:pPr>
        <w:rPr>
          <w:rFonts w:ascii="Tahoma" w:hAnsi="Tahoma" w:cs="Tahoma"/>
        </w:rPr>
      </w:pPr>
      <w:r w:rsidRPr="00970CEB">
        <w:rPr>
          <w:rFonts w:ascii="Tahoma" w:hAnsi="Tahoma" w:cs="Tahoma"/>
        </w:rPr>
        <w:t xml:space="preserve">Aandachtspunten beoordeling kwaliteitsonderdeel </w:t>
      </w:r>
      <w:r w:rsidR="00E40E6C" w:rsidRPr="00970CEB">
        <w:rPr>
          <w:rFonts w:ascii="Tahoma" w:hAnsi="Tahoma" w:cs="Tahoma"/>
        </w:rPr>
        <w:t>S</w:t>
      </w:r>
      <w:r w:rsidRPr="00970CEB">
        <w:rPr>
          <w:rFonts w:ascii="Tahoma" w:hAnsi="Tahoma" w:cs="Tahoma"/>
        </w:rPr>
        <w:t xml:space="preserve">G3: </w:t>
      </w:r>
    </w:p>
    <w:p w14:paraId="03A93E9D" w14:textId="77777777" w:rsidR="00323404" w:rsidRPr="00970CEB" w:rsidRDefault="00323404" w:rsidP="00323404">
      <w:pPr>
        <w:rPr>
          <w:rFonts w:ascii="Tahoma" w:hAnsi="Tahoma" w:cs="Tahoma"/>
        </w:rPr>
      </w:pPr>
      <w:r w:rsidRPr="00970CEB">
        <w:rPr>
          <w:rFonts w:ascii="Tahoma" w:hAnsi="Tahoma" w:cs="Tahoma"/>
        </w:rPr>
        <w:t xml:space="preserve">De beoordelingscommissie beoordeelt uw Inschrijving op dit sub-gunningscriteria op basis van de volgende aandachtspunten: </w:t>
      </w:r>
    </w:p>
    <w:p w14:paraId="0116B3CD" w14:textId="13B4FF49" w:rsidR="00E557BD" w:rsidRPr="00970CEB" w:rsidRDefault="00226F12" w:rsidP="008424BD">
      <w:pPr>
        <w:pStyle w:val="Lijstalinea"/>
        <w:numPr>
          <w:ilvl w:val="0"/>
          <w:numId w:val="37"/>
        </w:numPr>
        <w:rPr>
          <w:rFonts w:ascii="Tahoma" w:hAnsi="Tahoma" w:cs="Tahoma"/>
        </w:rPr>
      </w:pPr>
      <w:r w:rsidRPr="00970CEB">
        <w:rPr>
          <w:rFonts w:ascii="Tahoma" w:hAnsi="Tahoma" w:cs="Tahoma"/>
        </w:rPr>
        <w:t xml:space="preserve">Stimuleren van </w:t>
      </w:r>
      <w:r w:rsidR="008424BD" w:rsidRPr="00970CEB">
        <w:rPr>
          <w:rFonts w:ascii="Tahoma" w:hAnsi="Tahoma" w:cs="Tahoma"/>
        </w:rPr>
        <w:t>duurzaam ondernemen vanuit haar ketenverantwoordelijkheid;</w:t>
      </w:r>
    </w:p>
    <w:p w14:paraId="14F1C389" w14:textId="6B71A012" w:rsidR="008016A3" w:rsidRPr="00970CEB" w:rsidRDefault="008016A3" w:rsidP="008424BD">
      <w:pPr>
        <w:pStyle w:val="Lijstalinea"/>
        <w:numPr>
          <w:ilvl w:val="0"/>
          <w:numId w:val="37"/>
        </w:numPr>
        <w:rPr>
          <w:rFonts w:ascii="Tahoma" w:hAnsi="Tahoma" w:cs="Tahoma"/>
        </w:rPr>
      </w:pPr>
      <w:r w:rsidRPr="00970CEB">
        <w:rPr>
          <w:rFonts w:ascii="Tahoma" w:hAnsi="Tahoma" w:cs="Tahoma"/>
        </w:rPr>
        <w:t xml:space="preserve">De realisatie van </w:t>
      </w:r>
      <w:proofErr w:type="spellStart"/>
      <w:r w:rsidRPr="00970CEB">
        <w:rPr>
          <w:rFonts w:ascii="Tahoma" w:hAnsi="Tahoma" w:cs="Tahoma"/>
        </w:rPr>
        <w:t>social</w:t>
      </w:r>
      <w:proofErr w:type="spellEnd"/>
      <w:r w:rsidRPr="00970CEB">
        <w:rPr>
          <w:rFonts w:ascii="Tahoma" w:hAnsi="Tahoma" w:cs="Tahoma"/>
        </w:rPr>
        <w:t xml:space="preserve"> return binnen de eigen bedrijfsvoering;</w:t>
      </w:r>
    </w:p>
    <w:p w14:paraId="4C8D7ABA" w14:textId="59B3B6BE" w:rsidR="004F55A0" w:rsidRPr="00970CEB" w:rsidRDefault="00323404" w:rsidP="004F55A0">
      <w:pPr>
        <w:pStyle w:val="Lijstalinea"/>
        <w:numPr>
          <w:ilvl w:val="0"/>
          <w:numId w:val="37"/>
        </w:numPr>
        <w:rPr>
          <w:rFonts w:ascii="Tahoma" w:hAnsi="Tahoma" w:cs="Tahoma"/>
        </w:rPr>
      </w:pPr>
      <w:r w:rsidRPr="00970CEB">
        <w:rPr>
          <w:rFonts w:ascii="Tahoma" w:hAnsi="Tahoma" w:cs="Tahoma"/>
        </w:rPr>
        <w:t xml:space="preserve">Realisatie </w:t>
      </w:r>
      <w:r w:rsidR="00E40E6C" w:rsidRPr="00970CEB">
        <w:rPr>
          <w:rFonts w:ascii="Tahoma" w:hAnsi="Tahoma" w:cs="Tahoma"/>
        </w:rPr>
        <w:t>(</w:t>
      </w:r>
      <w:r w:rsidRPr="00970CEB">
        <w:rPr>
          <w:rFonts w:ascii="Tahoma" w:hAnsi="Tahoma" w:cs="Tahoma"/>
        </w:rPr>
        <w:t>beoogde</w:t>
      </w:r>
      <w:r w:rsidR="00E40E6C" w:rsidRPr="00970CEB">
        <w:rPr>
          <w:rFonts w:ascii="Tahoma" w:hAnsi="Tahoma" w:cs="Tahoma"/>
        </w:rPr>
        <w:t>)</w:t>
      </w:r>
      <w:r w:rsidRPr="00970CEB">
        <w:rPr>
          <w:rFonts w:ascii="Tahoma" w:hAnsi="Tahoma" w:cs="Tahoma"/>
        </w:rPr>
        <w:t xml:space="preserve"> doelstellingen</w:t>
      </w:r>
      <w:r w:rsidR="00617DFC" w:rsidRPr="00970CEB">
        <w:rPr>
          <w:rFonts w:ascii="Tahoma" w:hAnsi="Tahoma" w:cs="Tahoma"/>
        </w:rPr>
        <w:t xml:space="preserve"> en maatregelen op </w:t>
      </w:r>
      <w:r w:rsidR="00ED732C" w:rsidRPr="00970CEB">
        <w:rPr>
          <w:rFonts w:ascii="Tahoma" w:hAnsi="Tahoma" w:cs="Tahoma"/>
        </w:rPr>
        <w:t>een maatschappelijk verantwoorde bedrijfsvoering</w:t>
      </w:r>
      <w:r w:rsidR="00E557BD" w:rsidRPr="00970CEB">
        <w:rPr>
          <w:rFonts w:ascii="Tahoma" w:hAnsi="Tahoma" w:cs="Tahoma"/>
        </w:rPr>
        <w:t>.</w:t>
      </w:r>
    </w:p>
    <w:p w14:paraId="6917BE04" w14:textId="77777777" w:rsidR="004F55A0" w:rsidRPr="004F55A0" w:rsidRDefault="004F55A0" w:rsidP="00800BE9">
      <w:pPr>
        <w:spacing w:line="276" w:lineRule="auto"/>
        <w:jc w:val="both"/>
        <w:rPr>
          <w:rFonts w:ascii="Tahoma" w:hAnsi="Tahoma" w:cs="Tahoma"/>
          <w:color w:val="452777"/>
        </w:rPr>
      </w:pPr>
    </w:p>
    <w:p w14:paraId="479B8CA9" w14:textId="2A5445F6" w:rsidR="00800BE9" w:rsidRPr="004F55A0" w:rsidRDefault="00800BE9" w:rsidP="008424BD">
      <w:pPr>
        <w:pStyle w:val="Kop2"/>
        <w:rPr>
          <w:rFonts w:ascii="Tahoma" w:hAnsi="Tahoma" w:cs="Tahoma"/>
        </w:rPr>
      </w:pPr>
      <w:bookmarkStart w:id="252" w:name="_Toc122531229"/>
      <w:bookmarkEnd w:id="248"/>
      <w:r w:rsidRPr="004F55A0">
        <w:rPr>
          <w:rFonts w:ascii="Tahoma" w:hAnsi="Tahoma" w:cs="Tahoma"/>
        </w:rPr>
        <w:lastRenderedPageBreak/>
        <w:t>Financieel gunningscriterium</w:t>
      </w:r>
      <w:bookmarkEnd w:id="252"/>
    </w:p>
    <w:p w14:paraId="42FE4D66" w14:textId="1C9EAED9" w:rsidR="00800BE9" w:rsidRPr="00AB1059" w:rsidRDefault="004F55A0" w:rsidP="008424BD">
      <w:pPr>
        <w:pStyle w:val="Kop3a"/>
        <w:rPr>
          <w:rFonts w:ascii="Tahoma" w:hAnsi="Tahoma" w:cs="Tahoma"/>
        </w:rPr>
      </w:pPr>
      <w:r>
        <w:rPr>
          <w:rFonts w:ascii="Tahoma" w:hAnsi="Tahoma" w:cs="Tahoma"/>
        </w:rPr>
        <w:t>B</w:t>
      </w:r>
      <w:r w:rsidR="00800BE9" w:rsidRPr="00AB1059">
        <w:rPr>
          <w:rFonts w:ascii="Tahoma" w:hAnsi="Tahoma" w:cs="Tahoma"/>
        </w:rPr>
        <w:t>eoordeling financieel gunningscriterium</w:t>
      </w:r>
    </w:p>
    <w:p w14:paraId="25C0FDBC" w14:textId="61CBEE37" w:rsidR="00800BE9" w:rsidRPr="00AB1059" w:rsidRDefault="00800BE9" w:rsidP="00800BE9">
      <w:pPr>
        <w:spacing w:line="276" w:lineRule="auto"/>
        <w:jc w:val="both"/>
        <w:rPr>
          <w:rFonts w:ascii="Tahoma" w:hAnsi="Tahoma" w:cs="Tahoma"/>
          <w:szCs w:val="19"/>
        </w:rPr>
      </w:pPr>
      <w:r w:rsidRPr="00AB1059">
        <w:rPr>
          <w:rFonts w:ascii="Tahoma" w:hAnsi="Tahoma" w:cs="Tahoma"/>
          <w:szCs w:val="19"/>
        </w:rPr>
        <w:t>De beoordeling van het financieel gunningscriterium vindt plaats op basis van de totale inschrijfprijs voor de uit te voeren opdracht</w:t>
      </w:r>
      <w:r w:rsidR="009266D7">
        <w:rPr>
          <w:rFonts w:ascii="Tahoma" w:hAnsi="Tahoma" w:cs="Tahoma"/>
          <w:szCs w:val="19"/>
        </w:rPr>
        <w:t xml:space="preserve"> gedurende </w:t>
      </w:r>
      <w:r w:rsidR="00C32A4E">
        <w:rPr>
          <w:rFonts w:ascii="Tahoma" w:hAnsi="Tahoma" w:cs="Tahoma"/>
          <w:szCs w:val="19"/>
        </w:rPr>
        <w:t>een contractjaar</w:t>
      </w:r>
      <w:r w:rsidRPr="00AB1059">
        <w:rPr>
          <w:rFonts w:ascii="Tahoma" w:hAnsi="Tahoma" w:cs="Tahoma"/>
          <w:szCs w:val="19"/>
        </w:rPr>
        <w:t>. Deze tota</w:t>
      </w:r>
      <w:r w:rsidR="00990A2A">
        <w:rPr>
          <w:rFonts w:ascii="Tahoma" w:hAnsi="Tahoma" w:cs="Tahoma"/>
          <w:szCs w:val="19"/>
        </w:rPr>
        <w:t xml:space="preserve">le </w:t>
      </w:r>
      <w:r w:rsidR="00A00A21">
        <w:rPr>
          <w:rFonts w:ascii="Tahoma" w:hAnsi="Tahoma" w:cs="Tahoma"/>
          <w:szCs w:val="19"/>
        </w:rPr>
        <w:t>inschrijf</w:t>
      </w:r>
      <w:r w:rsidRPr="00AB1059">
        <w:rPr>
          <w:rFonts w:ascii="Tahoma" w:hAnsi="Tahoma" w:cs="Tahoma"/>
          <w:szCs w:val="19"/>
        </w:rPr>
        <w:t>prijs volgt uit het prijsblad (</w:t>
      </w:r>
      <w:r w:rsidRPr="00CF7F1A">
        <w:rPr>
          <w:rFonts w:ascii="Tahoma" w:hAnsi="Tahoma" w:cs="Tahoma"/>
          <w:b/>
          <w:bCs/>
          <w:szCs w:val="19"/>
        </w:rPr>
        <w:t xml:space="preserve">Bijlage </w:t>
      </w:r>
      <w:r w:rsidR="00CF7F1A" w:rsidRPr="00CF7F1A">
        <w:rPr>
          <w:rFonts w:ascii="Tahoma" w:hAnsi="Tahoma" w:cs="Tahoma"/>
          <w:b/>
          <w:bCs/>
          <w:szCs w:val="19"/>
        </w:rPr>
        <w:t>8</w:t>
      </w:r>
      <w:r w:rsidR="00A00A21" w:rsidRPr="00CF7F1A">
        <w:rPr>
          <w:rFonts w:ascii="Tahoma" w:hAnsi="Tahoma" w:cs="Tahoma"/>
          <w:b/>
          <w:bCs/>
          <w:szCs w:val="19"/>
        </w:rPr>
        <w:t xml:space="preserve"> - </w:t>
      </w:r>
      <w:r w:rsidRPr="00CF7F1A">
        <w:rPr>
          <w:rFonts w:ascii="Tahoma" w:hAnsi="Tahoma" w:cs="Tahoma"/>
          <w:b/>
          <w:bCs/>
          <w:szCs w:val="19"/>
        </w:rPr>
        <w:t>Prijsblad</w:t>
      </w:r>
      <w:r w:rsidRPr="00AB1059">
        <w:rPr>
          <w:rFonts w:ascii="Tahoma" w:hAnsi="Tahoma" w:cs="Tahoma"/>
          <w:szCs w:val="19"/>
        </w:rPr>
        <w:t>).</w:t>
      </w:r>
    </w:p>
    <w:p w14:paraId="462C09CB" w14:textId="77777777" w:rsidR="00800BE9" w:rsidRDefault="00800BE9" w:rsidP="00800BE9">
      <w:pPr>
        <w:spacing w:line="276" w:lineRule="auto"/>
        <w:jc w:val="both"/>
        <w:rPr>
          <w:rFonts w:ascii="Tahoma" w:hAnsi="Tahoma" w:cs="Tahoma"/>
          <w:szCs w:val="19"/>
        </w:rPr>
      </w:pPr>
    </w:p>
    <w:tbl>
      <w:tblPr>
        <w:tblW w:w="4962"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113" w:type="dxa"/>
        </w:tblCellMar>
        <w:tblLook w:val="04A0" w:firstRow="1" w:lastRow="0" w:firstColumn="1" w:lastColumn="0" w:noHBand="0" w:noVBand="1"/>
      </w:tblPr>
      <w:tblGrid>
        <w:gridCol w:w="8080"/>
      </w:tblGrid>
      <w:tr w:rsidR="008F7CC3" w:rsidRPr="008F7CC3" w14:paraId="2460A3D0" w14:textId="77777777" w:rsidTr="008F7CC3">
        <w:tc>
          <w:tcPr>
            <w:tcW w:w="5000" w:type="pct"/>
            <w:tcBorders>
              <w:top w:val="single" w:sz="6" w:space="0" w:color="auto"/>
              <w:left w:val="single" w:sz="6" w:space="0" w:color="auto"/>
              <w:bottom w:val="single" w:sz="6" w:space="0" w:color="auto"/>
              <w:right w:val="single" w:sz="6" w:space="0" w:color="auto"/>
            </w:tcBorders>
            <w:shd w:val="clear" w:color="auto" w:fill="C00000"/>
            <w:hideMark/>
          </w:tcPr>
          <w:p w14:paraId="450322F3" w14:textId="76920456" w:rsidR="008F7CC3" w:rsidRPr="008F7CC3" w:rsidRDefault="008F7CC3" w:rsidP="008F7CC3">
            <w:pPr>
              <w:spacing w:line="276" w:lineRule="auto"/>
              <w:jc w:val="both"/>
              <w:rPr>
                <w:rFonts w:ascii="Tahoma" w:hAnsi="Tahoma" w:cs="Tahoma"/>
                <w:b/>
                <w:szCs w:val="19"/>
                <w:lang w:val="en-US"/>
              </w:rPr>
            </w:pPr>
            <w:proofErr w:type="spellStart"/>
            <w:r w:rsidRPr="008F7CC3">
              <w:rPr>
                <w:rFonts w:ascii="Tahoma" w:hAnsi="Tahoma" w:cs="Tahoma"/>
                <w:b/>
                <w:szCs w:val="19"/>
                <w:lang w:val="en-US"/>
              </w:rPr>
              <w:t>Financieel</w:t>
            </w:r>
            <w:proofErr w:type="spellEnd"/>
            <w:r w:rsidRPr="008F7CC3">
              <w:rPr>
                <w:rFonts w:ascii="Tahoma" w:hAnsi="Tahoma" w:cs="Tahoma"/>
                <w:b/>
                <w:szCs w:val="19"/>
                <w:lang w:val="en-US"/>
              </w:rPr>
              <w:t xml:space="preserve"> </w:t>
            </w:r>
            <w:proofErr w:type="spellStart"/>
            <w:r w:rsidRPr="008F7CC3">
              <w:rPr>
                <w:rFonts w:ascii="Tahoma" w:hAnsi="Tahoma" w:cs="Tahoma"/>
                <w:b/>
                <w:szCs w:val="19"/>
                <w:lang w:val="en-US"/>
              </w:rPr>
              <w:t>gunningscriterium</w:t>
            </w:r>
            <w:proofErr w:type="spellEnd"/>
            <w:r w:rsidRPr="008F7CC3">
              <w:rPr>
                <w:rFonts w:ascii="Tahoma" w:hAnsi="Tahoma" w:cs="Tahoma"/>
                <w:b/>
                <w:szCs w:val="19"/>
                <w:lang w:val="en-US"/>
              </w:rPr>
              <w:t xml:space="preserve">: </w:t>
            </w:r>
            <w:proofErr w:type="spellStart"/>
            <w:r w:rsidRPr="008F7CC3">
              <w:rPr>
                <w:rFonts w:ascii="Tahoma" w:hAnsi="Tahoma" w:cs="Tahoma"/>
                <w:b/>
                <w:szCs w:val="19"/>
                <w:lang w:val="en-US"/>
              </w:rPr>
              <w:t>Inschrijfprijs</w:t>
            </w:r>
            <w:proofErr w:type="spellEnd"/>
          </w:p>
        </w:tc>
      </w:tr>
      <w:tr w:rsidR="008F7CC3" w:rsidRPr="008F7CC3" w14:paraId="75690B9B" w14:textId="77777777">
        <w:tc>
          <w:tcPr>
            <w:tcW w:w="5000" w:type="pct"/>
            <w:tcBorders>
              <w:top w:val="single" w:sz="6" w:space="0" w:color="auto"/>
              <w:left w:val="single" w:sz="6" w:space="0" w:color="auto"/>
              <w:bottom w:val="single" w:sz="6" w:space="0" w:color="auto"/>
              <w:right w:val="single" w:sz="6" w:space="0" w:color="auto"/>
            </w:tcBorders>
          </w:tcPr>
          <w:p w14:paraId="2A792CBE" w14:textId="2DF6EB97" w:rsidR="008F7CC3" w:rsidRPr="008F7CC3" w:rsidRDefault="008F7CC3" w:rsidP="008F7CC3">
            <w:pPr>
              <w:spacing w:line="276" w:lineRule="auto"/>
              <w:jc w:val="both"/>
              <w:rPr>
                <w:rFonts w:ascii="Tahoma" w:hAnsi="Tahoma" w:cs="Tahoma"/>
                <w:szCs w:val="19"/>
              </w:rPr>
            </w:pPr>
            <w:r w:rsidRPr="008F7CC3">
              <w:rPr>
                <w:rFonts w:ascii="Tahoma" w:hAnsi="Tahoma" w:cs="Tahoma"/>
                <w:szCs w:val="19"/>
              </w:rPr>
              <w:t xml:space="preserve">Inschrijver dient voor de in het prijsblad gespecificeerde onderdelen een </w:t>
            </w:r>
            <w:r w:rsidR="009266D7">
              <w:rPr>
                <w:rFonts w:ascii="Tahoma" w:hAnsi="Tahoma" w:cs="Tahoma"/>
                <w:szCs w:val="19"/>
              </w:rPr>
              <w:t xml:space="preserve">tarief </w:t>
            </w:r>
            <w:r w:rsidRPr="008F7CC3">
              <w:rPr>
                <w:rFonts w:ascii="Tahoma" w:hAnsi="Tahoma" w:cs="Tahoma"/>
                <w:szCs w:val="19"/>
              </w:rPr>
              <w:t xml:space="preserve">op te geven. </w:t>
            </w:r>
          </w:p>
          <w:p w14:paraId="05B6481F" w14:textId="77777777" w:rsidR="008F7CC3" w:rsidRPr="008F7CC3" w:rsidRDefault="008F7CC3" w:rsidP="008F7CC3">
            <w:pPr>
              <w:spacing w:line="276" w:lineRule="auto"/>
              <w:jc w:val="both"/>
              <w:rPr>
                <w:rFonts w:ascii="Tahoma" w:hAnsi="Tahoma" w:cs="Tahoma"/>
                <w:szCs w:val="19"/>
              </w:rPr>
            </w:pPr>
          </w:p>
          <w:p w14:paraId="4D53673C" w14:textId="78B1B955" w:rsidR="008F7CC3" w:rsidRPr="008F7CC3" w:rsidRDefault="008F7CC3" w:rsidP="008F7CC3">
            <w:pPr>
              <w:spacing w:line="276" w:lineRule="auto"/>
              <w:jc w:val="both"/>
              <w:rPr>
                <w:rFonts w:ascii="Tahoma" w:hAnsi="Tahoma" w:cs="Tahoma"/>
                <w:szCs w:val="19"/>
              </w:rPr>
            </w:pPr>
            <w:r w:rsidRPr="008F7CC3">
              <w:rPr>
                <w:rFonts w:ascii="Tahoma" w:hAnsi="Tahoma" w:cs="Tahoma"/>
                <w:szCs w:val="19"/>
              </w:rPr>
              <w:t>De tarieven worden vermenigvuldigd met het geschatte aantal dat van het betreffende onderdeel gedurende een contractjaar, waarmee de geschatte kosten per onderdeel bepaald worden.</w:t>
            </w:r>
          </w:p>
          <w:p w14:paraId="2A39BDEE" w14:textId="77777777" w:rsidR="008F7CC3" w:rsidRPr="008F7CC3" w:rsidRDefault="008F7CC3" w:rsidP="008F7CC3">
            <w:pPr>
              <w:spacing w:line="276" w:lineRule="auto"/>
              <w:jc w:val="both"/>
              <w:rPr>
                <w:rFonts w:ascii="Tahoma" w:hAnsi="Tahoma" w:cs="Tahoma"/>
                <w:szCs w:val="19"/>
              </w:rPr>
            </w:pPr>
          </w:p>
          <w:p w14:paraId="04380D76" w14:textId="7DA9036A" w:rsidR="008F7CC3" w:rsidRPr="008F7CC3" w:rsidRDefault="008F7CC3" w:rsidP="008F7CC3">
            <w:pPr>
              <w:spacing w:line="276" w:lineRule="auto"/>
              <w:jc w:val="both"/>
              <w:rPr>
                <w:rFonts w:ascii="Tahoma" w:hAnsi="Tahoma" w:cs="Tahoma"/>
                <w:szCs w:val="19"/>
              </w:rPr>
            </w:pPr>
            <w:r w:rsidRPr="008F7CC3">
              <w:rPr>
                <w:rFonts w:ascii="Tahoma" w:hAnsi="Tahoma" w:cs="Tahoma"/>
                <w:szCs w:val="19"/>
              </w:rPr>
              <w:t xml:space="preserve">De totalen van alle onderdelen worden vervolgens opgeteld om zo te komen tot een schatting van de totale kosten (TCO) gedurende </w:t>
            </w:r>
            <w:r w:rsidR="009266D7">
              <w:rPr>
                <w:rFonts w:ascii="Tahoma" w:hAnsi="Tahoma" w:cs="Tahoma"/>
                <w:szCs w:val="19"/>
              </w:rPr>
              <w:t>e</w:t>
            </w:r>
            <w:r w:rsidRPr="008F7CC3">
              <w:rPr>
                <w:rFonts w:ascii="Tahoma" w:hAnsi="Tahoma" w:cs="Tahoma"/>
                <w:szCs w:val="19"/>
              </w:rPr>
              <w:t xml:space="preserve">en contractjaar, dit is de </w:t>
            </w:r>
            <w:r w:rsidR="005C07B9">
              <w:rPr>
                <w:rFonts w:ascii="Tahoma" w:hAnsi="Tahoma" w:cs="Tahoma"/>
                <w:szCs w:val="19"/>
              </w:rPr>
              <w:t>Totaal fictieve</w:t>
            </w:r>
            <w:r w:rsidRPr="00970CEB">
              <w:rPr>
                <w:rFonts w:ascii="Tahoma" w:hAnsi="Tahoma" w:cs="Tahoma"/>
                <w:szCs w:val="19"/>
              </w:rPr>
              <w:t xml:space="preserve"> </w:t>
            </w:r>
            <w:r w:rsidR="005C07B9">
              <w:rPr>
                <w:rFonts w:ascii="Tahoma" w:hAnsi="Tahoma" w:cs="Tahoma"/>
                <w:szCs w:val="19"/>
              </w:rPr>
              <w:t>I</w:t>
            </w:r>
            <w:r w:rsidRPr="00970CEB">
              <w:rPr>
                <w:rFonts w:ascii="Tahoma" w:hAnsi="Tahoma" w:cs="Tahoma"/>
                <w:szCs w:val="19"/>
              </w:rPr>
              <w:t>nschrijfprijs</w:t>
            </w:r>
            <w:r w:rsidRPr="008F7CC3">
              <w:rPr>
                <w:rFonts w:ascii="Tahoma" w:hAnsi="Tahoma" w:cs="Tahoma"/>
                <w:szCs w:val="19"/>
              </w:rPr>
              <w:t>.</w:t>
            </w:r>
          </w:p>
        </w:tc>
      </w:tr>
    </w:tbl>
    <w:p w14:paraId="72D0B2DC" w14:textId="77777777" w:rsidR="008F7CC3" w:rsidRDefault="008F7CC3" w:rsidP="00800BE9">
      <w:pPr>
        <w:spacing w:line="276" w:lineRule="auto"/>
        <w:jc w:val="both"/>
        <w:rPr>
          <w:rFonts w:ascii="Tahoma" w:hAnsi="Tahoma" w:cs="Tahoma"/>
          <w:szCs w:val="19"/>
        </w:rPr>
      </w:pPr>
    </w:p>
    <w:p w14:paraId="115E8388" w14:textId="771B0D12" w:rsidR="00D80B97" w:rsidRPr="00D80B97" w:rsidRDefault="00D80B97" w:rsidP="00D80B97">
      <w:pPr>
        <w:spacing w:line="276" w:lineRule="auto"/>
        <w:jc w:val="both"/>
        <w:rPr>
          <w:rFonts w:ascii="Tahoma" w:hAnsi="Tahoma" w:cs="Tahoma"/>
          <w:szCs w:val="19"/>
        </w:rPr>
      </w:pPr>
      <w:r w:rsidRPr="00D80B97">
        <w:rPr>
          <w:rFonts w:ascii="Tahoma" w:hAnsi="Tahoma" w:cs="Tahoma"/>
          <w:szCs w:val="19"/>
        </w:rPr>
        <w:t>Voor het sub-gunningscriterium ‘</w:t>
      </w:r>
      <w:r>
        <w:rPr>
          <w:rFonts w:ascii="Tahoma" w:hAnsi="Tahoma" w:cs="Tahoma"/>
          <w:szCs w:val="19"/>
        </w:rPr>
        <w:t>Financieel</w:t>
      </w:r>
      <w:r w:rsidRPr="00D80B97">
        <w:rPr>
          <w:rFonts w:ascii="Tahoma" w:hAnsi="Tahoma" w:cs="Tahoma"/>
          <w:szCs w:val="19"/>
        </w:rPr>
        <w:t>’ geldt dat de Inschrijf</w:t>
      </w:r>
      <w:r>
        <w:rPr>
          <w:rFonts w:ascii="Tahoma" w:hAnsi="Tahoma" w:cs="Tahoma"/>
          <w:szCs w:val="19"/>
        </w:rPr>
        <w:t>prijs</w:t>
      </w:r>
      <w:r w:rsidRPr="00D80B97">
        <w:rPr>
          <w:rFonts w:ascii="Tahoma" w:hAnsi="Tahoma" w:cs="Tahoma"/>
          <w:szCs w:val="19"/>
        </w:rPr>
        <w:t xml:space="preserve">, waarvoor conform het prijzenblad is ingeschreven, als grondslag zal dienen. </w:t>
      </w:r>
      <w:r w:rsidRPr="00970CEB">
        <w:rPr>
          <w:rFonts w:ascii="Tahoma" w:hAnsi="Tahoma" w:cs="Tahoma"/>
          <w:szCs w:val="19"/>
        </w:rPr>
        <w:t xml:space="preserve">De </w:t>
      </w:r>
      <w:r w:rsidR="005C07B9">
        <w:rPr>
          <w:rFonts w:ascii="Tahoma" w:hAnsi="Tahoma" w:cs="Tahoma"/>
          <w:szCs w:val="19"/>
        </w:rPr>
        <w:t>Totaal</w:t>
      </w:r>
      <w:r w:rsidRPr="00D80B97">
        <w:rPr>
          <w:rFonts w:ascii="Tahoma" w:hAnsi="Tahoma" w:cs="Tahoma"/>
          <w:szCs w:val="19"/>
        </w:rPr>
        <w:t xml:space="preserve"> fictieve Inschrijf</w:t>
      </w:r>
      <w:r>
        <w:rPr>
          <w:rFonts w:ascii="Tahoma" w:hAnsi="Tahoma" w:cs="Tahoma"/>
          <w:szCs w:val="19"/>
        </w:rPr>
        <w:t>prijs</w:t>
      </w:r>
      <w:r w:rsidRPr="00D80B97">
        <w:rPr>
          <w:rFonts w:ascii="Tahoma" w:hAnsi="Tahoma" w:cs="Tahoma"/>
          <w:szCs w:val="19"/>
        </w:rPr>
        <w:t xml:space="preserve"> is als volgt opgebouwd:</w:t>
      </w:r>
    </w:p>
    <w:p w14:paraId="71E8B445" w14:textId="0C65B17D" w:rsidR="00D80B97" w:rsidRPr="00D80B97" w:rsidRDefault="00D80B97" w:rsidP="008424BD">
      <w:pPr>
        <w:pStyle w:val="Lijstalinea"/>
        <w:numPr>
          <w:ilvl w:val="0"/>
          <w:numId w:val="34"/>
        </w:numPr>
        <w:spacing w:line="276" w:lineRule="auto"/>
        <w:jc w:val="both"/>
        <w:rPr>
          <w:rFonts w:ascii="Tahoma" w:hAnsi="Tahoma" w:cs="Tahoma"/>
          <w:szCs w:val="19"/>
        </w:rPr>
      </w:pPr>
      <w:r w:rsidRPr="00D80B97">
        <w:rPr>
          <w:rFonts w:ascii="Tahoma" w:hAnsi="Tahoma" w:cs="Tahoma"/>
          <w:szCs w:val="19"/>
        </w:rPr>
        <w:t>Transactie fee vergaderaccommodatie</w:t>
      </w:r>
      <w:r>
        <w:rPr>
          <w:rFonts w:ascii="Tahoma" w:hAnsi="Tahoma" w:cs="Tahoma"/>
          <w:szCs w:val="19"/>
        </w:rPr>
        <w:t>;</w:t>
      </w:r>
      <w:r w:rsidRPr="00D80B97">
        <w:rPr>
          <w:rFonts w:ascii="Tahoma" w:hAnsi="Tahoma" w:cs="Tahoma"/>
          <w:szCs w:val="19"/>
        </w:rPr>
        <w:t xml:space="preserve"> </w:t>
      </w:r>
    </w:p>
    <w:p w14:paraId="0758C04B" w14:textId="3456BCF0" w:rsidR="00D80B97" w:rsidRPr="00D80B97" w:rsidRDefault="00D80B97" w:rsidP="008424BD">
      <w:pPr>
        <w:pStyle w:val="Lijstalinea"/>
        <w:numPr>
          <w:ilvl w:val="0"/>
          <w:numId w:val="34"/>
        </w:numPr>
        <w:spacing w:line="276" w:lineRule="auto"/>
        <w:jc w:val="both"/>
        <w:rPr>
          <w:rFonts w:ascii="Tahoma" w:hAnsi="Tahoma" w:cs="Tahoma"/>
          <w:szCs w:val="19"/>
        </w:rPr>
      </w:pPr>
      <w:r w:rsidRPr="00D80B97">
        <w:rPr>
          <w:rFonts w:ascii="Tahoma" w:hAnsi="Tahoma" w:cs="Tahoma"/>
          <w:szCs w:val="19"/>
        </w:rPr>
        <w:t>Transactie fee hotelaccommodatie</w:t>
      </w:r>
      <w:r>
        <w:rPr>
          <w:rFonts w:ascii="Tahoma" w:hAnsi="Tahoma" w:cs="Tahoma"/>
          <w:szCs w:val="19"/>
        </w:rPr>
        <w:t>.</w:t>
      </w:r>
      <w:r w:rsidRPr="00D80B97">
        <w:rPr>
          <w:rFonts w:ascii="Tahoma" w:hAnsi="Tahoma" w:cs="Tahoma"/>
          <w:szCs w:val="19"/>
        </w:rPr>
        <w:t xml:space="preserve"> </w:t>
      </w:r>
    </w:p>
    <w:p w14:paraId="4163630A" w14:textId="795E4E5A" w:rsidR="00D80B97" w:rsidRDefault="003F3883" w:rsidP="00800BE9">
      <w:pPr>
        <w:spacing w:line="276" w:lineRule="auto"/>
        <w:jc w:val="both"/>
        <w:rPr>
          <w:rFonts w:ascii="Tahoma" w:hAnsi="Tahoma" w:cs="Tahoma"/>
          <w:szCs w:val="19"/>
        </w:rPr>
      </w:pPr>
      <w:r w:rsidRPr="003F3883">
        <w:rPr>
          <w:rFonts w:ascii="Tahoma" w:hAnsi="Tahoma" w:cs="Tahoma"/>
          <w:szCs w:val="19"/>
        </w:rPr>
        <w:t xml:space="preserve">Inschrijver dient voor zijn Inschrijving gebruik te maken van het aangeleverde prijzenblad, </w:t>
      </w:r>
      <w:r w:rsidR="00CF7F1A" w:rsidRPr="00CF7F1A">
        <w:rPr>
          <w:rFonts w:ascii="Tahoma" w:hAnsi="Tahoma" w:cs="Tahoma"/>
          <w:b/>
          <w:bCs/>
          <w:szCs w:val="19"/>
        </w:rPr>
        <w:t>B</w:t>
      </w:r>
      <w:r w:rsidRPr="00CF7F1A">
        <w:rPr>
          <w:rFonts w:ascii="Tahoma" w:hAnsi="Tahoma" w:cs="Tahoma"/>
          <w:b/>
          <w:bCs/>
          <w:szCs w:val="19"/>
        </w:rPr>
        <w:t xml:space="preserve">ijlage </w:t>
      </w:r>
      <w:r w:rsidR="00CF7F1A" w:rsidRPr="00CF7F1A">
        <w:rPr>
          <w:rFonts w:ascii="Tahoma" w:hAnsi="Tahoma" w:cs="Tahoma"/>
          <w:b/>
          <w:bCs/>
          <w:szCs w:val="19"/>
        </w:rPr>
        <w:t>8 - Prijsblad</w:t>
      </w:r>
      <w:r w:rsidRPr="003F3883">
        <w:rPr>
          <w:rFonts w:ascii="Tahoma" w:hAnsi="Tahoma" w:cs="Tahoma"/>
          <w:szCs w:val="19"/>
        </w:rPr>
        <w:t>.</w:t>
      </w:r>
    </w:p>
    <w:p w14:paraId="29813D9D" w14:textId="77777777" w:rsidR="00032828" w:rsidRDefault="00032828" w:rsidP="00800BE9">
      <w:pPr>
        <w:spacing w:line="276" w:lineRule="auto"/>
        <w:jc w:val="both"/>
        <w:rPr>
          <w:rFonts w:ascii="Arial" w:hAnsi="Arial" w:cs="Arial"/>
          <w:szCs w:val="19"/>
        </w:rPr>
      </w:pPr>
    </w:p>
    <w:p w14:paraId="0E6092C9" w14:textId="3E77CACE" w:rsidR="005C07B9" w:rsidRPr="009B67E7" w:rsidRDefault="005C07B9" w:rsidP="005C07B9">
      <w:pPr>
        <w:spacing w:line="276" w:lineRule="auto"/>
        <w:jc w:val="both"/>
        <w:rPr>
          <w:rFonts w:ascii="Tahoma" w:hAnsi="Tahoma" w:cs="Tahoma"/>
          <w:szCs w:val="19"/>
        </w:rPr>
      </w:pPr>
      <w:r w:rsidRPr="009B67E7">
        <w:rPr>
          <w:rFonts w:ascii="Tahoma" w:hAnsi="Tahoma" w:cs="Tahoma"/>
          <w:szCs w:val="19"/>
        </w:rPr>
        <w:t>De Inschrijver met de laagste Totaal fictieve Inschrijfprijs krijgt de maximale score van 300 punten toegekend. Alle overige Inschrijvers krijgen een score toegekend volgens de onderstaande formule:</w:t>
      </w:r>
    </w:p>
    <w:p w14:paraId="29EBDD9F" w14:textId="77777777" w:rsidR="005C07B9" w:rsidRPr="009B67E7" w:rsidRDefault="005C07B9" w:rsidP="005C07B9">
      <w:pPr>
        <w:spacing w:line="276" w:lineRule="auto"/>
        <w:jc w:val="both"/>
        <w:rPr>
          <w:rFonts w:ascii="Tahoma" w:hAnsi="Tahoma" w:cs="Tahoma"/>
          <w:szCs w:val="19"/>
        </w:rPr>
      </w:pPr>
    </w:p>
    <w:p w14:paraId="4B4556E8" w14:textId="5181D912" w:rsidR="009B67E7" w:rsidRPr="009B67E7" w:rsidRDefault="005C07B9" w:rsidP="005C07B9">
      <w:pPr>
        <w:spacing w:line="276" w:lineRule="auto"/>
        <w:jc w:val="both"/>
        <w:rPr>
          <w:rFonts w:ascii="Tahoma" w:hAnsi="Tahoma" w:cs="Tahoma"/>
          <w:szCs w:val="19"/>
        </w:rPr>
      </w:pPr>
      <w:r w:rsidRPr="009B67E7">
        <w:rPr>
          <w:rFonts w:ascii="Tahoma" w:hAnsi="Tahoma" w:cs="Tahoma"/>
          <w:szCs w:val="19"/>
        </w:rPr>
        <w:t xml:space="preserve">Totaal fictieve Inschrijfprijs = (laagste </w:t>
      </w:r>
      <w:r w:rsidR="001B72E9" w:rsidRPr="009B67E7">
        <w:rPr>
          <w:rFonts w:ascii="Tahoma" w:hAnsi="Tahoma" w:cs="Tahoma"/>
          <w:szCs w:val="19"/>
        </w:rPr>
        <w:t xml:space="preserve">‘totaal fictieve </w:t>
      </w:r>
      <w:r w:rsidRPr="009B67E7">
        <w:rPr>
          <w:rFonts w:ascii="Tahoma" w:hAnsi="Tahoma" w:cs="Tahoma"/>
          <w:szCs w:val="19"/>
        </w:rPr>
        <w:t>inschrijfprijs</w:t>
      </w:r>
      <w:r w:rsidR="002B2C72" w:rsidRPr="009B67E7">
        <w:rPr>
          <w:rFonts w:ascii="Tahoma" w:hAnsi="Tahoma" w:cs="Tahoma"/>
          <w:szCs w:val="19"/>
        </w:rPr>
        <w:t>’</w:t>
      </w:r>
      <w:r w:rsidRPr="009B67E7">
        <w:rPr>
          <w:rFonts w:ascii="Tahoma" w:hAnsi="Tahoma" w:cs="Tahoma"/>
          <w:szCs w:val="19"/>
        </w:rPr>
        <w:t xml:space="preserve">/ uw </w:t>
      </w:r>
      <w:r w:rsidR="002B2C72" w:rsidRPr="009B67E7">
        <w:rPr>
          <w:rFonts w:ascii="Tahoma" w:hAnsi="Tahoma" w:cs="Tahoma"/>
          <w:szCs w:val="19"/>
        </w:rPr>
        <w:t xml:space="preserve">‘totaal fictieve </w:t>
      </w:r>
      <w:r w:rsidRPr="009B67E7">
        <w:rPr>
          <w:rFonts w:ascii="Tahoma" w:hAnsi="Tahoma" w:cs="Tahoma"/>
          <w:szCs w:val="19"/>
        </w:rPr>
        <w:t>inschrijfprijs</w:t>
      </w:r>
      <w:r w:rsidR="002B2C72" w:rsidRPr="009B67E7">
        <w:rPr>
          <w:rFonts w:ascii="Tahoma" w:hAnsi="Tahoma" w:cs="Tahoma"/>
          <w:szCs w:val="19"/>
        </w:rPr>
        <w:t>’</w:t>
      </w:r>
      <w:r w:rsidRPr="009B67E7">
        <w:rPr>
          <w:rFonts w:ascii="Tahoma" w:hAnsi="Tahoma" w:cs="Tahoma"/>
          <w:szCs w:val="19"/>
        </w:rPr>
        <w:t xml:space="preserve">) x </w:t>
      </w:r>
      <w:r w:rsidR="002B2C72" w:rsidRPr="009B67E7">
        <w:rPr>
          <w:rFonts w:ascii="Tahoma" w:hAnsi="Tahoma" w:cs="Tahoma"/>
          <w:szCs w:val="19"/>
        </w:rPr>
        <w:t>maximaal te behalen punten = behaalde aantal punten</w:t>
      </w:r>
      <w:r w:rsidR="009B67E7" w:rsidRPr="009B67E7">
        <w:rPr>
          <w:rFonts w:ascii="Tahoma" w:hAnsi="Tahoma" w:cs="Tahoma"/>
          <w:szCs w:val="19"/>
        </w:rPr>
        <w:t xml:space="preserve">. </w:t>
      </w:r>
    </w:p>
    <w:p w14:paraId="4E31751F" w14:textId="1D7C7947" w:rsidR="005C07B9" w:rsidRPr="009B67E7" w:rsidRDefault="009B67E7" w:rsidP="005C07B9">
      <w:pPr>
        <w:spacing w:line="276" w:lineRule="auto"/>
        <w:jc w:val="both"/>
        <w:rPr>
          <w:rFonts w:ascii="Tahoma" w:hAnsi="Tahoma" w:cs="Tahoma"/>
          <w:szCs w:val="19"/>
        </w:rPr>
      </w:pPr>
      <w:r w:rsidRPr="009B67E7">
        <w:rPr>
          <w:rFonts w:ascii="Tahoma" w:hAnsi="Tahoma" w:cs="Tahoma"/>
          <w:szCs w:val="19"/>
        </w:rPr>
        <w:t>Het behaalde aantal punten wordt afgerond op twee decimalen.</w:t>
      </w:r>
    </w:p>
    <w:p w14:paraId="03EC3263" w14:textId="77777777" w:rsidR="00393717" w:rsidRPr="00ED732C" w:rsidRDefault="00393717" w:rsidP="00800BE9">
      <w:pPr>
        <w:spacing w:line="276" w:lineRule="auto"/>
        <w:jc w:val="both"/>
        <w:rPr>
          <w:rFonts w:ascii="Arial" w:hAnsi="Arial" w:cs="Arial"/>
          <w:szCs w:val="19"/>
        </w:rPr>
      </w:pPr>
    </w:p>
    <w:p w14:paraId="22807981" w14:textId="4C8C7B1D" w:rsidR="00800BE9" w:rsidRPr="00AB1059" w:rsidRDefault="00800BE9" w:rsidP="00800BE9">
      <w:pPr>
        <w:rPr>
          <w:rFonts w:ascii="Tahoma" w:hAnsi="Tahoma" w:cs="Tahoma"/>
          <w:i/>
          <w:iCs/>
          <w:color w:val="452777"/>
        </w:rPr>
      </w:pPr>
      <w:proofErr w:type="spellStart"/>
      <w:r w:rsidRPr="00AB1059">
        <w:rPr>
          <w:rFonts w:ascii="Tahoma" w:hAnsi="Tahoma" w:cs="Tahoma"/>
          <w:i/>
          <w:iCs/>
          <w:color w:val="452777"/>
        </w:rPr>
        <w:t>All</w:t>
      </w:r>
      <w:proofErr w:type="spellEnd"/>
      <w:r w:rsidRPr="00AB1059">
        <w:rPr>
          <w:rFonts w:ascii="Tahoma" w:hAnsi="Tahoma" w:cs="Tahoma"/>
          <w:i/>
          <w:iCs/>
          <w:color w:val="452777"/>
        </w:rPr>
        <w:t xml:space="preserve"> </w:t>
      </w:r>
      <w:proofErr w:type="spellStart"/>
      <w:r w:rsidRPr="00AB1059">
        <w:rPr>
          <w:rFonts w:ascii="Tahoma" w:hAnsi="Tahoma" w:cs="Tahoma"/>
          <w:i/>
          <w:iCs/>
          <w:color w:val="452777"/>
        </w:rPr>
        <w:t>inclusive</w:t>
      </w:r>
      <w:proofErr w:type="spellEnd"/>
      <w:r w:rsidR="00D84337" w:rsidRPr="00AB1059">
        <w:rPr>
          <w:rFonts w:ascii="Tahoma" w:hAnsi="Tahoma" w:cs="Tahoma"/>
          <w:i/>
          <w:iCs/>
          <w:color w:val="452777"/>
        </w:rPr>
        <w:t xml:space="preserve"> prijzen</w:t>
      </w:r>
    </w:p>
    <w:p w14:paraId="0102D335" w14:textId="2231C72E" w:rsidR="00800BE9" w:rsidRPr="00AB1059" w:rsidRDefault="00800BE9" w:rsidP="00780079">
      <w:pPr>
        <w:spacing w:line="276" w:lineRule="auto"/>
        <w:jc w:val="both"/>
        <w:rPr>
          <w:rFonts w:ascii="Tahoma" w:hAnsi="Tahoma" w:cs="Tahoma"/>
          <w:color w:val="C00000"/>
          <w:szCs w:val="19"/>
          <w:lang w:eastAsia="nl-NL"/>
        </w:rPr>
      </w:pPr>
      <w:r w:rsidRPr="00780079">
        <w:rPr>
          <w:rFonts w:ascii="Tahoma" w:hAnsi="Tahoma" w:cs="Tahoma"/>
          <w:szCs w:val="19"/>
        </w:rPr>
        <w:t xml:space="preserve">De </w:t>
      </w:r>
      <w:r w:rsidRPr="00780079">
        <w:rPr>
          <w:rFonts w:ascii="Tahoma" w:eastAsiaTheme="majorEastAsia" w:hAnsi="Tahoma" w:cs="Tahoma"/>
          <w:szCs w:val="19"/>
        </w:rPr>
        <w:t>inschrijfprijs en alle onderliggende prijzen (al dan niet ontstaan na toepassing van het kortingspercentage/opslagpercentage) is een all-in prijs waaronder wordt verstaan, inclusief alle kosten, maar niet beperkt tot opslagkosten, administratiekosten, overheadkosten, kantoorkosten, kosten voor verzekeringen, leges, heffingen, implementati</w:t>
      </w:r>
      <w:r w:rsidRPr="00A178A9">
        <w:rPr>
          <w:rFonts w:ascii="Tahoma" w:eastAsiaTheme="majorEastAsia" w:hAnsi="Tahoma" w:cs="Tahoma"/>
          <w:szCs w:val="19"/>
        </w:rPr>
        <w:t xml:space="preserve">e. </w:t>
      </w:r>
      <w:r w:rsidRPr="00AB1059">
        <w:rPr>
          <w:rFonts w:ascii="Tahoma" w:eastAsiaTheme="majorEastAsia" w:hAnsi="Tahoma" w:cs="Tahoma"/>
          <w:szCs w:val="19"/>
        </w:rPr>
        <w:t>Andere kosten komen niet voor vergoeding in aanmerking</w:t>
      </w:r>
      <w:r w:rsidR="00780079">
        <w:rPr>
          <w:rFonts w:ascii="Tahoma" w:eastAsiaTheme="majorEastAsia" w:hAnsi="Tahoma" w:cs="Tahoma"/>
          <w:szCs w:val="19"/>
        </w:rPr>
        <w:t>.</w:t>
      </w:r>
    </w:p>
    <w:p w14:paraId="646D4DAD" w14:textId="77777777" w:rsidR="00800BE9" w:rsidRPr="00AB1059" w:rsidRDefault="00800BE9" w:rsidP="00800BE9">
      <w:pPr>
        <w:spacing w:line="276" w:lineRule="auto"/>
        <w:jc w:val="both"/>
        <w:rPr>
          <w:rFonts w:ascii="Tahoma" w:hAnsi="Tahoma" w:cs="Tahoma"/>
          <w:szCs w:val="19"/>
        </w:rPr>
      </w:pPr>
    </w:p>
    <w:p w14:paraId="5049D33E" w14:textId="77777777" w:rsidR="00800BE9" w:rsidRPr="00AB1059" w:rsidRDefault="00800BE9" w:rsidP="00800BE9">
      <w:pPr>
        <w:spacing w:line="276" w:lineRule="auto"/>
        <w:rPr>
          <w:rFonts w:ascii="Tahoma" w:hAnsi="Tahoma" w:cs="Tahoma"/>
          <w:i/>
          <w:iCs/>
          <w:color w:val="452777"/>
        </w:rPr>
      </w:pPr>
      <w:r w:rsidRPr="00AB1059">
        <w:rPr>
          <w:rFonts w:ascii="Tahoma" w:hAnsi="Tahoma" w:cs="Tahoma"/>
          <w:i/>
          <w:iCs/>
          <w:color w:val="452777"/>
        </w:rPr>
        <w:t>Voorwaarden invullen prijsblad</w:t>
      </w:r>
    </w:p>
    <w:p w14:paraId="3B39DE52" w14:textId="77777777" w:rsidR="00800BE9" w:rsidRPr="00AB1059" w:rsidRDefault="00800BE9" w:rsidP="00800BE9">
      <w:pPr>
        <w:spacing w:line="276" w:lineRule="auto"/>
        <w:rPr>
          <w:rFonts w:ascii="Tahoma" w:hAnsi="Tahoma" w:cs="Tahoma"/>
          <w:szCs w:val="19"/>
        </w:rPr>
      </w:pPr>
      <w:r w:rsidRPr="00AB1059">
        <w:rPr>
          <w:rFonts w:ascii="Tahoma" w:hAnsi="Tahoma" w:cs="Tahoma"/>
          <w:szCs w:val="19"/>
        </w:rPr>
        <w:t>Het prijsblad en de inschrijfprijs worden uitsluitend beoordeeld, indien deze voldoen aan onderstaande eisen en voorwaarden. Indien er niet wordt voldaan aan onderstaande eisen en voorwaarden leidt dit tot een ongeldige inschrijving.</w:t>
      </w:r>
    </w:p>
    <w:p w14:paraId="3612BFBD" w14:textId="77777777" w:rsidR="00800BE9" w:rsidRPr="00AB1059" w:rsidRDefault="00800BE9" w:rsidP="00800BE9">
      <w:pPr>
        <w:spacing w:line="276" w:lineRule="auto"/>
        <w:rPr>
          <w:rFonts w:ascii="Tahoma" w:hAnsi="Tahoma" w:cs="Tahoma"/>
          <w:szCs w:val="19"/>
        </w:rPr>
      </w:pPr>
    </w:p>
    <w:p w14:paraId="0852883C" w14:textId="02DC6068"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 xml:space="preserve">Prijzen zijn aangeboden in Euro's, maximaal twee decimalen </w:t>
      </w:r>
      <w:r w:rsidR="00780079" w:rsidRPr="00780079">
        <w:rPr>
          <w:rFonts w:ascii="Tahoma" w:hAnsi="Tahoma" w:cs="Tahoma"/>
          <w:szCs w:val="19"/>
        </w:rPr>
        <w:t>exclusief</w:t>
      </w:r>
      <w:r w:rsidRPr="00780079">
        <w:rPr>
          <w:rFonts w:ascii="Tahoma" w:hAnsi="Tahoma" w:cs="Tahoma"/>
          <w:szCs w:val="19"/>
        </w:rPr>
        <w:t xml:space="preserve"> btw;</w:t>
      </w:r>
    </w:p>
    <w:p w14:paraId="61411FB7" w14:textId="393D1919"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Er zijn geen negatieve en/of nul prijzen aangeboden;</w:t>
      </w:r>
    </w:p>
    <w:p w14:paraId="1A6A98FB" w14:textId="1BECD49F"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Percentages zijn aangeboden in hele procenten en leiden tot prijzen inclusief alle overige bijkomende kosten;</w:t>
      </w:r>
    </w:p>
    <w:p w14:paraId="067BA570" w14:textId="580BD01A"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Er zijn geen negatieve percentages aangeboden;</w:t>
      </w:r>
    </w:p>
    <w:p w14:paraId="50865B68" w14:textId="4C5E884A"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 xml:space="preserve">Op elk gevraagd onderdeel is een prijs of </w:t>
      </w:r>
      <w:r w:rsidR="00780079" w:rsidRPr="00780079">
        <w:rPr>
          <w:rFonts w:ascii="Tahoma" w:hAnsi="Tahoma" w:cs="Tahoma"/>
          <w:szCs w:val="19"/>
        </w:rPr>
        <w:t>p</w:t>
      </w:r>
      <w:r w:rsidRPr="00780079">
        <w:rPr>
          <w:rFonts w:ascii="Tahoma" w:hAnsi="Tahoma" w:cs="Tahoma"/>
          <w:szCs w:val="19"/>
        </w:rPr>
        <w:t xml:space="preserve">ercentage aangeboden, dus alle licht </w:t>
      </w:r>
      <w:r w:rsidR="00780079" w:rsidRPr="00780079">
        <w:rPr>
          <w:rFonts w:ascii="Tahoma" w:hAnsi="Tahoma" w:cs="Tahoma"/>
          <w:szCs w:val="19"/>
        </w:rPr>
        <w:t>rode</w:t>
      </w:r>
      <w:r w:rsidRPr="00780079">
        <w:rPr>
          <w:rFonts w:ascii="Tahoma" w:hAnsi="Tahoma" w:cs="Tahoma"/>
          <w:szCs w:val="19"/>
        </w:rPr>
        <w:t xml:space="preserve"> cellen zijn volledig ingevuld (voorzien van alle gevraagde gegevens);</w:t>
      </w:r>
    </w:p>
    <w:p w14:paraId="4D6D7494" w14:textId="3C519DE4"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 xml:space="preserve">Alle (individuele) </w:t>
      </w:r>
      <w:r w:rsidR="00EC47D7" w:rsidRPr="00780079">
        <w:rPr>
          <w:rFonts w:ascii="Tahoma" w:hAnsi="Tahoma" w:cs="Tahoma"/>
          <w:szCs w:val="19"/>
        </w:rPr>
        <w:t>prijzen</w:t>
      </w:r>
      <w:r w:rsidRPr="00780079">
        <w:rPr>
          <w:rFonts w:ascii="Tahoma" w:hAnsi="Tahoma" w:cs="Tahoma"/>
          <w:szCs w:val="19"/>
        </w:rPr>
        <w:t xml:space="preserve"> zijn reëel;</w:t>
      </w:r>
    </w:p>
    <w:p w14:paraId="7B1E3CC3" w14:textId="37571935"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 xml:space="preserve">Alle (individuele) percentages leiden tot reële </w:t>
      </w:r>
      <w:r w:rsidR="00EC47D7" w:rsidRPr="00780079">
        <w:rPr>
          <w:rFonts w:ascii="Tahoma" w:hAnsi="Tahoma" w:cs="Tahoma"/>
          <w:szCs w:val="19"/>
        </w:rPr>
        <w:t>prijzen</w:t>
      </w:r>
      <w:r w:rsidRPr="00780079">
        <w:rPr>
          <w:rFonts w:ascii="Tahoma" w:hAnsi="Tahoma" w:cs="Tahoma"/>
          <w:szCs w:val="19"/>
        </w:rPr>
        <w:t>;</w:t>
      </w:r>
    </w:p>
    <w:p w14:paraId="520DED5D" w14:textId="77777777" w:rsidR="00800BE9" w:rsidRPr="0078007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Het prijsblad is op geen enkele wijze aangepast;</w:t>
      </w:r>
    </w:p>
    <w:p w14:paraId="7B57F19B" w14:textId="77777777" w:rsidR="00800BE9" w:rsidRPr="00AB1059" w:rsidRDefault="00800BE9" w:rsidP="008424BD">
      <w:pPr>
        <w:pStyle w:val="Lijstalinea"/>
        <w:numPr>
          <w:ilvl w:val="0"/>
          <w:numId w:val="19"/>
        </w:numPr>
        <w:spacing w:line="276" w:lineRule="auto"/>
        <w:rPr>
          <w:rFonts w:ascii="Tahoma" w:hAnsi="Tahoma" w:cs="Tahoma"/>
          <w:szCs w:val="19"/>
        </w:rPr>
      </w:pPr>
      <w:r w:rsidRPr="00780079">
        <w:rPr>
          <w:rFonts w:ascii="Tahoma" w:hAnsi="Tahoma" w:cs="Tahoma"/>
          <w:szCs w:val="19"/>
        </w:rPr>
        <w:t xml:space="preserve">De prijzen zijn zonder enig voorbehoud gebaseerd </w:t>
      </w:r>
      <w:r w:rsidRPr="00AB1059">
        <w:rPr>
          <w:rFonts w:ascii="Tahoma" w:hAnsi="Tahoma" w:cs="Tahoma"/>
          <w:szCs w:val="19"/>
        </w:rPr>
        <w:t>op de aanbestedingsstukken zoals vastgesteld na de laatste nota van inlichtingen;</w:t>
      </w:r>
    </w:p>
    <w:p w14:paraId="77DCCBEE" w14:textId="77777777" w:rsidR="00800BE9" w:rsidRPr="00AB1059" w:rsidRDefault="00800BE9" w:rsidP="008424BD">
      <w:pPr>
        <w:pStyle w:val="Lijstalinea"/>
        <w:numPr>
          <w:ilvl w:val="0"/>
          <w:numId w:val="19"/>
        </w:numPr>
        <w:spacing w:line="276" w:lineRule="auto"/>
        <w:rPr>
          <w:rFonts w:ascii="Tahoma" w:hAnsi="Tahoma" w:cs="Tahoma"/>
          <w:szCs w:val="19"/>
        </w:rPr>
      </w:pPr>
      <w:r w:rsidRPr="00AB1059">
        <w:rPr>
          <w:rFonts w:ascii="Tahoma" w:hAnsi="Tahoma" w:cs="Tahoma"/>
          <w:szCs w:val="19"/>
        </w:rPr>
        <w:t>Het prijsblad is rechtsgeldig ondertekend;</w:t>
      </w:r>
    </w:p>
    <w:p w14:paraId="6C8856C7" w14:textId="77777777" w:rsidR="00800BE9" w:rsidRPr="00AB1059" w:rsidRDefault="00800BE9" w:rsidP="008424BD">
      <w:pPr>
        <w:pStyle w:val="Lijstalinea"/>
        <w:numPr>
          <w:ilvl w:val="0"/>
          <w:numId w:val="19"/>
        </w:numPr>
        <w:spacing w:line="276" w:lineRule="auto"/>
        <w:jc w:val="both"/>
        <w:rPr>
          <w:rFonts w:ascii="Tahoma" w:hAnsi="Tahoma" w:cs="Tahoma"/>
          <w:szCs w:val="19"/>
        </w:rPr>
      </w:pPr>
      <w:r w:rsidRPr="00AB1059">
        <w:rPr>
          <w:rFonts w:ascii="Tahoma" w:hAnsi="Tahoma" w:cs="Tahoma"/>
          <w:szCs w:val="19"/>
        </w:rPr>
        <w:t>Het prijsblad wordt in Excel-format ingediend en mag t.b.v. de ondertekening daarnaast in PDF-format ingediend worden. Bij tegenstrijdigheden prevaleert de ondertekende versie van het prijsblad.</w:t>
      </w:r>
    </w:p>
    <w:p w14:paraId="446F4F43" w14:textId="77777777" w:rsidR="00D80B97" w:rsidRPr="00AB1059" w:rsidRDefault="00D80B97" w:rsidP="00800BE9">
      <w:pPr>
        <w:spacing w:line="276" w:lineRule="auto"/>
        <w:jc w:val="both"/>
        <w:rPr>
          <w:rFonts w:ascii="Tahoma" w:hAnsi="Tahoma" w:cs="Tahoma"/>
          <w:szCs w:val="19"/>
        </w:rPr>
      </w:pPr>
      <w:bookmarkStart w:id="253" w:name="_Hlk37777694"/>
    </w:p>
    <w:p w14:paraId="58D2F35C" w14:textId="77777777" w:rsidR="00800BE9" w:rsidRPr="00AB1059" w:rsidRDefault="00800BE9" w:rsidP="008424BD">
      <w:pPr>
        <w:pStyle w:val="Kop2"/>
        <w:rPr>
          <w:rFonts w:ascii="Tahoma" w:hAnsi="Tahoma" w:cs="Tahoma"/>
        </w:rPr>
      </w:pPr>
      <w:bookmarkStart w:id="254" w:name="_Toc37865032"/>
      <w:bookmarkStart w:id="255" w:name="_Toc39236634"/>
      <w:bookmarkStart w:id="256" w:name="_Toc39236635"/>
      <w:bookmarkStart w:id="257" w:name="_Toc47091090"/>
      <w:bookmarkStart w:id="258" w:name="_Toc122531230"/>
      <w:bookmarkEnd w:id="254"/>
      <w:bookmarkEnd w:id="255"/>
      <w:r w:rsidRPr="00AB1059">
        <w:rPr>
          <w:rFonts w:ascii="Tahoma" w:hAnsi="Tahoma" w:cs="Tahoma"/>
        </w:rPr>
        <w:t>Beoordeling</w:t>
      </w:r>
      <w:bookmarkEnd w:id="256"/>
      <w:bookmarkEnd w:id="257"/>
      <w:bookmarkEnd w:id="258"/>
    </w:p>
    <w:p w14:paraId="2FCEEFA8" w14:textId="77777777" w:rsidR="00800BE9" w:rsidRPr="00AB1059" w:rsidRDefault="00800BE9" w:rsidP="008424BD">
      <w:pPr>
        <w:pStyle w:val="Kop3a"/>
        <w:rPr>
          <w:rFonts w:ascii="Tahoma" w:hAnsi="Tahoma" w:cs="Tahoma"/>
        </w:rPr>
      </w:pPr>
      <w:r w:rsidRPr="00AB1059">
        <w:rPr>
          <w:rFonts w:ascii="Tahoma" w:hAnsi="Tahoma" w:cs="Tahoma"/>
        </w:rPr>
        <w:t>Beoordelingsteam</w:t>
      </w:r>
    </w:p>
    <w:p w14:paraId="30CCD4B4" w14:textId="115A83E4" w:rsidR="00800BE9" w:rsidRPr="00AB1059" w:rsidRDefault="00800BE9" w:rsidP="00800BE9">
      <w:pPr>
        <w:rPr>
          <w:rFonts w:ascii="Tahoma" w:hAnsi="Tahoma" w:cs="Tahoma"/>
        </w:rPr>
      </w:pPr>
      <w:r w:rsidRPr="00AB1059">
        <w:rPr>
          <w:rFonts w:ascii="Tahoma" w:hAnsi="Tahoma" w:cs="Tahoma"/>
        </w:rPr>
        <w:t xml:space="preserve">De aanbestedende dienst benoemt een beoordelingsteam van </w:t>
      </w:r>
      <w:r w:rsidRPr="00DC5CFA">
        <w:rPr>
          <w:rFonts w:ascii="Tahoma" w:hAnsi="Tahoma" w:cs="Tahoma"/>
          <w:szCs w:val="19"/>
        </w:rPr>
        <w:t xml:space="preserve">minimaal </w:t>
      </w:r>
      <w:r w:rsidR="00780079">
        <w:rPr>
          <w:rFonts w:ascii="Tahoma" w:hAnsi="Tahoma" w:cs="Tahoma"/>
          <w:szCs w:val="19"/>
        </w:rPr>
        <w:t>drie (</w:t>
      </w:r>
      <w:r w:rsidR="00DC5CFA" w:rsidRPr="00DC5CFA">
        <w:rPr>
          <w:rFonts w:ascii="Tahoma" w:hAnsi="Tahoma" w:cs="Tahoma"/>
          <w:szCs w:val="19"/>
        </w:rPr>
        <w:t>3</w:t>
      </w:r>
      <w:r w:rsidR="00780079">
        <w:rPr>
          <w:rFonts w:ascii="Tahoma" w:hAnsi="Tahoma" w:cs="Tahoma"/>
          <w:szCs w:val="19"/>
        </w:rPr>
        <w:t>)</w:t>
      </w:r>
      <w:r w:rsidRPr="00DC5CFA">
        <w:rPr>
          <w:rFonts w:ascii="Tahoma" w:hAnsi="Tahoma" w:cs="Tahoma"/>
        </w:rPr>
        <w:t xml:space="preserve"> personen die op basis van hun professionaliteit de inschrijvingen beoordelen op de (sub-)gunningscriteria</w:t>
      </w:r>
      <w:r w:rsidRPr="00AB1059">
        <w:rPr>
          <w:rFonts w:ascii="Tahoma" w:hAnsi="Tahoma" w:cs="Tahoma"/>
        </w:rPr>
        <w:t xml:space="preserve">. </w:t>
      </w:r>
    </w:p>
    <w:p w14:paraId="3D08BA9C" w14:textId="77777777" w:rsidR="00800BE9" w:rsidRPr="00AB1059" w:rsidRDefault="00800BE9" w:rsidP="00800BE9">
      <w:pPr>
        <w:rPr>
          <w:rFonts w:ascii="Tahoma" w:hAnsi="Tahoma" w:cs="Tahoma"/>
        </w:rPr>
      </w:pPr>
    </w:p>
    <w:p w14:paraId="12EBB583" w14:textId="3FED607B" w:rsidR="00800BE9" w:rsidRPr="00DC5CFA" w:rsidRDefault="00800BE9" w:rsidP="00800BE9">
      <w:pPr>
        <w:rPr>
          <w:rFonts w:ascii="Tahoma" w:hAnsi="Tahoma" w:cs="Tahoma"/>
          <w:szCs w:val="19"/>
        </w:rPr>
      </w:pPr>
      <w:r w:rsidRPr="00DC5CFA">
        <w:rPr>
          <w:rFonts w:ascii="Tahoma" w:hAnsi="Tahoma" w:cs="Tahoma"/>
          <w:szCs w:val="19"/>
        </w:rPr>
        <w:t xml:space="preserve">De beoordeling start met het beoordelen van de kwalitatieve sub-gunningscriteria. Pas nadat de definitieve score voor het kwalitatieve gunningscriterium is bepaald wordt het financiële gunningscriterium door de procesbegeleider toegevoegd en beoordeeld. </w:t>
      </w:r>
      <w:bookmarkStart w:id="259" w:name="_Hlk75253024"/>
      <w:r w:rsidRPr="00DC5CFA">
        <w:rPr>
          <w:rFonts w:ascii="Tahoma" w:hAnsi="Tahoma" w:cs="Tahoma"/>
          <w:szCs w:val="19"/>
        </w:rPr>
        <w:t>Het kwalitatief en financieel gunningcriterium worden dus strikt afzonderlijk</w:t>
      </w:r>
      <w:r w:rsidR="001A2C42" w:rsidRPr="00DC5CFA">
        <w:rPr>
          <w:rFonts w:ascii="Tahoma" w:hAnsi="Tahoma" w:cs="Tahoma"/>
          <w:szCs w:val="19"/>
        </w:rPr>
        <w:t xml:space="preserve"> van elkaar</w:t>
      </w:r>
      <w:r w:rsidRPr="00DC5CFA">
        <w:rPr>
          <w:rFonts w:ascii="Tahoma" w:hAnsi="Tahoma" w:cs="Tahoma"/>
          <w:szCs w:val="19"/>
        </w:rPr>
        <w:t xml:space="preserve"> beoordeeld</w:t>
      </w:r>
      <w:bookmarkEnd w:id="259"/>
      <w:r w:rsidRPr="00DC5CFA">
        <w:rPr>
          <w:rFonts w:ascii="Tahoma" w:hAnsi="Tahoma" w:cs="Tahoma"/>
          <w:szCs w:val="19"/>
        </w:rPr>
        <w:t>.</w:t>
      </w:r>
    </w:p>
    <w:p w14:paraId="779F16F6" w14:textId="77777777" w:rsidR="00800BE9" w:rsidRPr="00AB1059" w:rsidRDefault="00800BE9" w:rsidP="00800BE9">
      <w:pPr>
        <w:rPr>
          <w:rFonts w:ascii="Tahoma" w:hAnsi="Tahoma" w:cs="Tahoma"/>
        </w:rPr>
      </w:pPr>
    </w:p>
    <w:p w14:paraId="2D40DA4C" w14:textId="77777777" w:rsidR="00800BE9" w:rsidRPr="00AB1059" w:rsidRDefault="00800BE9" w:rsidP="008424BD">
      <w:pPr>
        <w:pStyle w:val="Kop3a"/>
        <w:rPr>
          <w:rFonts w:ascii="Tahoma" w:hAnsi="Tahoma" w:cs="Tahoma"/>
        </w:rPr>
      </w:pPr>
      <w:bookmarkStart w:id="260" w:name="_Hlk37777919"/>
      <w:r w:rsidRPr="00AB1059">
        <w:rPr>
          <w:rFonts w:ascii="Tahoma" w:hAnsi="Tahoma" w:cs="Tahoma"/>
        </w:rPr>
        <w:t>Knock-out criteria</w:t>
      </w:r>
    </w:p>
    <w:p w14:paraId="2C036410" w14:textId="7CB56BDF" w:rsidR="00800BE9" w:rsidRPr="00AB1059" w:rsidRDefault="00800BE9" w:rsidP="00800BE9">
      <w:pPr>
        <w:rPr>
          <w:rFonts w:ascii="Tahoma" w:hAnsi="Tahoma" w:cs="Tahoma"/>
          <w:szCs w:val="19"/>
        </w:rPr>
      </w:pPr>
      <w:bookmarkStart w:id="261" w:name="_Hlk39227787"/>
      <w:r w:rsidRPr="00AB1059">
        <w:rPr>
          <w:rFonts w:ascii="Tahoma" w:hAnsi="Tahoma" w:cs="Tahoma"/>
          <w:szCs w:val="19"/>
        </w:rPr>
        <w:t xml:space="preserve">Het niet voldoen aan één of meerdere knock-out vragenlijsten of eisen in het programma van eisen </w:t>
      </w:r>
      <w:r w:rsidR="00CF7F1A">
        <w:rPr>
          <w:rFonts w:ascii="Tahoma" w:hAnsi="Tahoma" w:cs="Tahoma"/>
          <w:szCs w:val="19"/>
        </w:rPr>
        <w:t>(</w:t>
      </w:r>
      <w:r w:rsidR="00600E8A" w:rsidRPr="00CF7F1A">
        <w:rPr>
          <w:rFonts w:ascii="Tahoma" w:hAnsi="Tahoma" w:cs="Tahoma"/>
          <w:b/>
          <w:bCs/>
          <w:szCs w:val="19"/>
        </w:rPr>
        <w:t>Bijlage 1 – Programma van eisen</w:t>
      </w:r>
      <w:r w:rsidR="00CF7F1A">
        <w:rPr>
          <w:rFonts w:ascii="Tahoma" w:hAnsi="Tahoma" w:cs="Tahoma"/>
          <w:b/>
          <w:bCs/>
          <w:szCs w:val="19"/>
        </w:rPr>
        <w:t>)</w:t>
      </w:r>
      <w:r w:rsidR="00600E8A">
        <w:rPr>
          <w:rFonts w:ascii="Tahoma" w:hAnsi="Tahoma" w:cs="Tahoma"/>
          <w:szCs w:val="19"/>
        </w:rPr>
        <w:t xml:space="preserve"> </w:t>
      </w:r>
      <w:r w:rsidRPr="00AB1059">
        <w:rPr>
          <w:rFonts w:ascii="Tahoma" w:hAnsi="Tahoma" w:cs="Tahoma"/>
          <w:szCs w:val="19"/>
        </w:rPr>
        <w:t>leidt tot een ongeldige inschrijving.</w:t>
      </w:r>
    </w:p>
    <w:bookmarkEnd w:id="260"/>
    <w:bookmarkEnd w:id="261"/>
    <w:p w14:paraId="1922741C" w14:textId="77777777" w:rsidR="00800BE9" w:rsidRPr="00AB1059" w:rsidRDefault="00800BE9" w:rsidP="00800BE9">
      <w:pPr>
        <w:spacing w:line="276" w:lineRule="auto"/>
        <w:jc w:val="both"/>
        <w:rPr>
          <w:rFonts w:ascii="Tahoma" w:hAnsi="Tahoma" w:cs="Tahoma"/>
          <w:i/>
          <w:color w:val="2C4D33"/>
          <w:szCs w:val="19"/>
        </w:rPr>
      </w:pPr>
    </w:p>
    <w:p w14:paraId="59CD15C9" w14:textId="0F61A75F" w:rsidR="00800BE9" w:rsidRPr="00AB1059" w:rsidRDefault="00800BE9" w:rsidP="008424BD">
      <w:pPr>
        <w:pStyle w:val="Kop3a"/>
        <w:rPr>
          <w:rFonts w:ascii="Tahoma" w:hAnsi="Tahoma" w:cs="Tahoma"/>
        </w:rPr>
      </w:pPr>
      <w:r w:rsidRPr="00AB1059">
        <w:rPr>
          <w:rFonts w:ascii="Tahoma" w:hAnsi="Tahoma" w:cs="Tahoma"/>
        </w:rPr>
        <w:t>Kwalitatief gunningscriterium</w:t>
      </w:r>
    </w:p>
    <w:p w14:paraId="7159B07F" w14:textId="77777777" w:rsidR="00800BE9" w:rsidRPr="00AB1059" w:rsidRDefault="00800BE9" w:rsidP="00800BE9">
      <w:pPr>
        <w:spacing w:line="276" w:lineRule="auto"/>
        <w:jc w:val="both"/>
        <w:rPr>
          <w:rFonts w:ascii="Tahoma" w:hAnsi="Tahoma" w:cs="Tahoma"/>
          <w:szCs w:val="19"/>
        </w:rPr>
      </w:pPr>
      <w:bookmarkStart w:id="262" w:name="_Hlk43373575"/>
      <w:r w:rsidRPr="00AB1059">
        <w:rPr>
          <w:rFonts w:ascii="Tahoma" w:hAnsi="Tahoma" w:cs="Tahoma"/>
          <w:szCs w:val="19"/>
        </w:rPr>
        <w:t>Het totaal van alle scores op kwalitatieve sub-gunningscriteria bepaalde de score voor het kwalitatief sub-gunningscriterium.</w:t>
      </w:r>
    </w:p>
    <w:p w14:paraId="237C85A3" w14:textId="77777777" w:rsidR="00800BE9" w:rsidRPr="00AB1059" w:rsidRDefault="00800BE9" w:rsidP="00800BE9">
      <w:pPr>
        <w:spacing w:line="276" w:lineRule="auto"/>
        <w:jc w:val="both"/>
        <w:rPr>
          <w:rFonts w:ascii="Tahoma" w:hAnsi="Tahoma" w:cs="Tahoma"/>
          <w:szCs w:val="19"/>
        </w:rPr>
      </w:pPr>
      <w:bookmarkStart w:id="263" w:name="_Hlk49865301"/>
      <w:bookmarkEnd w:id="262"/>
    </w:p>
    <w:p w14:paraId="7B1F8518" w14:textId="097130D0" w:rsidR="00800BE9" w:rsidRPr="00AB1059" w:rsidRDefault="00800BE9" w:rsidP="008424BD">
      <w:pPr>
        <w:pStyle w:val="Kop3a"/>
        <w:rPr>
          <w:rFonts w:ascii="Tahoma" w:hAnsi="Tahoma" w:cs="Tahoma"/>
        </w:rPr>
      </w:pPr>
      <w:r w:rsidRPr="00AB1059">
        <w:rPr>
          <w:rFonts w:ascii="Tahoma" w:hAnsi="Tahoma" w:cs="Tahoma"/>
        </w:rPr>
        <w:t>Financieel gunningscriterium</w:t>
      </w:r>
    </w:p>
    <w:p w14:paraId="11C09F9B" w14:textId="67F64D2A" w:rsidR="00800BE9" w:rsidRPr="00AB1059" w:rsidRDefault="00800BE9" w:rsidP="00800BE9">
      <w:pPr>
        <w:spacing w:line="276" w:lineRule="auto"/>
        <w:jc w:val="both"/>
        <w:rPr>
          <w:rFonts w:ascii="Tahoma" w:hAnsi="Tahoma" w:cs="Tahoma"/>
          <w:szCs w:val="19"/>
        </w:rPr>
      </w:pPr>
      <w:r w:rsidRPr="00AB1059">
        <w:rPr>
          <w:rFonts w:ascii="Tahoma" w:hAnsi="Tahoma" w:cs="Tahoma"/>
          <w:szCs w:val="19"/>
        </w:rPr>
        <w:t>Er wordt beoordeeld of het prijsblad en inschrijfprijs voldoen aan de gestelde voorwaarden zoals opgenomen in dit document</w:t>
      </w:r>
      <w:r w:rsidR="000879C4">
        <w:rPr>
          <w:rFonts w:ascii="Tahoma" w:hAnsi="Tahoma" w:cs="Tahoma"/>
          <w:szCs w:val="19"/>
        </w:rPr>
        <w:t xml:space="preserve">. </w:t>
      </w:r>
      <w:r w:rsidRPr="00AB1059">
        <w:rPr>
          <w:rFonts w:ascii="Tahoma" w:hAnsi="Tahoma" w:cs="Tahoma"/>
          <w:szCs w:val="19"/>
        </w:rPr>
        <w:t xml:space="preserve">Indien hier niet aan voldaan wordt is er sprake van een ongeldige inschrijving. </w:t>
      </w:r>
    </w:p>
    <w:p w14:paraId="25B7C073" w14:textId="77777777" w:rsidR="00800BE9" w:rsidRPr="00AB1059" w:rsidRDefault="00800BE9" w:rsidP="00800BE9">
      <w:pPr>
        <w:spacing w:line="276" w:lineRule="auto"/>
        <w:jc w:val="both"/>
        <w:rPr>
          <w:rFonts w:ascii="Tahoma" w:hAnsi="Tahoma" w:cs="Tahoma"/>
          <w:szCs w:val="19"/>
        </w:rPr>
      </w:pPr>
    </w:p>
    <w:p w14:paraId="155EBCAB" w14:textId="77777777" w:rsidR="00800BE9" w:rsidRPr="00AB1059" w:rsidRDefault="00800BE9" w:rsidP="008424BD">
      <w:pPr>
        <w:pStyle w:val="Kop3a"/>
        <w:rPr>
          <w:rFonts w:ascii="Tahoma" w:hAnsi="Tahoma" w:cs="Tahoma"/>
        </w:rPr>
      </w:pPr>
      <w:r w:rsidRPr="00AB1059">
        <w:rPr>
          <w:rFonts w:ascii="Tahoma" w:hAnsi="Tahoma" w:cs="Tahoma"/>
        </w:rPr>
        <w:lastRenderedPageBreak/>
        <w:t>Economisch meest voordelige inschrijving</w:t>
      </w:r>
    </w:p>
    <w:p w14:paraId="39D31BA1" w14:textId="3A067441" w:rsidR="004A550E" w:rsidRPr="00AB1059" w:rsidRDefault="004A550E" w:rsidP="004A550E">
      <w:pPr>
        <w:spacing w:line="276" w:lineRule="auto"/>
        <w:jc w:val="both"/>
        <w:rPr>
          <w:rFonts w:ascii="Tahoma" w:hAnsi="Tahoma" w:cs="Tahoma"/>
          <w:szCs w:val="19"/>
        </w:rPr>
      </w:pPr>
      <w:bookmarkStart w:id="264" w:name="_Hlk37781019"/>
      <w:bookmarkEnd w:id="253"/>
      <w:r w:rsidRPr="00AB1059">
        <w:rPr>
          <w:rFonts w:ascii="Tahoma" w:hAnsi="Tahoma" w:cs="Tahoma"/>
          <w:szCs w:val="19"/>
        </w:rPr>
        <w:t>Op basis van de inschrijfprijs en de score op het kwalitatief gunningscriterium wordt conform de gunningsmethodiek de ranking van de inschrijvers bepaald</w:t>
      </w:r>
      <w:r w:rsidR="00A101E7" w:rsidRPr="00AB1059">
        <w:rPr>
          <w:rFonts w:ascii="Tahoma" w:hAnsi="Tahoma" w:cs="Tahoma"/>
          <w:szCs w:val="19"/>
        </w:rPr>
        <w:t>.</w:t>
      </w:r>
      <w:r w:rsidRPr="00AB1059">
        <w:rPr>
          <w:rFonts w:ascii="Tahoma" w:hAnsi="Tahoma" w:cs="Tahoma"/>
          <w:szCs w:val="19"/>
        </w:rPr>
        <w:t xml:space="preserve"> Deze ranking bepaald welke inschrijver voor gunning in aanmerking komt. </w:t>
      </w:r>
    </w:p>
    <w:p w14:paraId="72D7B64B" w14:textId="77777777" w:rsidR="004A550E" w:rsidRPr="00AB1059" w:rsidRDefault="004A550E" w:rsidP="004A550E">
      <w:pPr>
        <w:spacing w:line="276" w:lineRule="auto"/>
        <w:jc w:val="both"/>
        <w:rPr>
          <w:rFonts w:ascii="Tahoma" w:hAnsi="Tahoma" w:cs="Tahoma"/>
          <w:szCs w:val="19"/>
        </w:rPr>
      </w:pPr>
    </w:p>
    <w:p w14:paraId="1598AECF" w14:textId="77777777" w:rsidR="004A550E" w:rsidRPr="00AB1059" w:rsidRDefault="004A550E" w:rsidP="004A550E">
      <w:pPr>
        <w:pStyle w:val="9Contactgegevens"/>
        <w:rPr>
          <w:rFonts w:ascii="Tahoma" w:hAnsi="Tahoma" w:cs="Tahoma"/>
          <w:iCs/>
        </w:rPr>
      </w:pPr>
      <w:r w:rsidRPr="00AB1059">
        <w:rPr>
          <w:rFonts w:ascii="Tahoma" w:hAnsi="Tahoma" w:cs="Tahoma"/>
          <w:i/>
          <w:iCs/>
          <w:sz w:val="19"/>
          <w:szCs w:val="19"/>
        </w:rPr>
        <w:t>Gelijk eindigende inschrijvingen</w:t>
      </w:r>
    </w:p>
    <w:p w14:paraId="6E33FD85" w14:textId="13178958" w:rsidR="004A550E" w:rsidRPr="00AB1059" w:rsidRDefault="004A550E" w:rsidP="004A550E">
      <w:pPr>
        <w:autoSpaceDE w:val="0"/>
        <w:autoSpaceDN w:val="0"/>
        <w:adjustRightInd w:val="0"/>
        <w:spacing w:line="276" w:lineRule="auto"/>
        <w:jc w:val="both"/>
        <w:rPr>
          <w:rFonts w:ascii="Tahoma" w:hAnsi="Tahoma" w:cs="Tahoma"/>
          <w:szCs w:val="19"/>
        </w:rPr>
      </w:pPr>
      <w:r w:rsidRPr="00AB1059">
        <w:rPr>
          <w:rFonts w:ascii="Tahoma" w:hAnsi="Tahoma" w:cs="Tahoma"/>
          <w:szCs w:val="19"/>
        </w:rPr>
        <w:t>Indien meer dan één inschrijver in ranking op de eerste plaatst eindigt, wordt de inschrijver met de hoogste score op het zwaarstwegende kwalitatieve sub-gunningscriterium als eerst geëindigde inschrijver aangemerkt. Indien dit nog steeds tot een gelijke stand leidt wordt dit proces herhaald met het daaropvolgende zwaarstwegende kwalitatieve sub-gunningscriterium totdat er geen sprake meer is van een gelijke stand. Indien de scores van de betreffende inschrijvers voor alle kwalitatieve sub-gunningscriteria gelijk zijn wordt de ranking bepaald door loting.</w:t>
      </w:r>
    </w:p>
    <w:bookmarkEnd w:id="263"/>
    <w:p w14:paraId="3DAF4029" w14:textId="77777777" w:rsidR="00800BE9" w:rsidRPr="00AB1059" w:rsidRDefault="00800BE9" w:rsidP="00800BE9">
      <w:pPr>
        <w:spacing w:line="276" w:lineRule="auto"/>
        <w:jc w:val="both"/>
        <w:rPr>
          <w:rFonts w:ascii="Tahoma" w:hAnsi="Tahoma" w:cs="Tahoma"/>
          <w:color w:val="000000"/>
          <w:szCs w:val="19"/>
        </w:rPr>
      </w:pPr>
    </w:p>
    <w:p w14:paraId="073D2EC7" w14:textId="77777777" w:rsidR="00800BE9" w:rsidRPr="00AB1059" w:rsidRDefault="00800BE9" w:rsidP="008424BD">
      <w:pPr>
        <w:pStyle w:val="Kop2"/>
        <w:rPr>
          <w:rFonts w:ascii="Tahoma" w:hAnsi="Tahoma" w:cs="Tahoma"/>
        </w:rPr>
      </w:pPr>
      <w:bookmarkStart w:id="265" w:name="_Toc39236636"/>
      <w:bookmarkStart w:id="266" w:name="_Toc47091091"/>
      <w:bookmarkStart w:id="267" w:name="_Toc122531231"/>
      <w:r w:rsidRPr="00AB1059">
        <w:rPr>
          <w:rFonts w:ascii="Tahoma" w:hAnsi="Tahoma" w:cs="Tahoma"/>
        </w:rPr>
        <w:t>Gunningsbeslissing</w:t>
      </w:r>
      <w:bookmarkEnd w:id="265"/>
      <w:bookmarkEnd w:id="266"/>
      <w:bookmarkEnd w:id="267"/>
    </w:p>
    <w:p w14:paraId="51383F84" w14:textId="76C33EBC" w:rsidR="00800BE9" w:rsidRPr="00AB1059" w:rsidRDefault="00800BE9" w:rsidP="00800BE9">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 xml:space="preserve">Alle inschrijvers worden middels de mededeling van de gunningsbeslissing gelijktijdig schriftelijk en </w:t>
      </w:r>
      <w:r w:rsidRPr="00AB1059">
        <w:rPr>
          <w:rFonts w:ascii="Tahoma" w:hAnsi="Tahoma" w:cs="Tahoma"/>
          <w:szCs w:val="19"/>
        </w:rPr>
        <w:t xml:space="preserve">gemotiveerd via </w:t>
      </w:r>
      <w:proofErr w:type="spellStart"/>
      <w:r w:rsidRPr="00AB1059">
        <w:rPr>
          <w:rFonts w:ascii="Tahoma" w:hAnsi="Tahoma" w:cs="Tahoma"/>
          <w:szCs w:val="19"/>
        </w:rPr>
        <w:t>TenderNed</w:t>
      </w:r>
      <w:proofErr w:type="spellEnd"/>
      <w:r w:rsidRPr="00AB1059">
        <w:rPr>
          <w:rFonts w:ascii="Tahoma" w:hAnsi="Tahoma" w:cs="Tahoma"/>
          <w:szCs w:val="19"/>
        </w:rPr>
        <w:t xml:space="preserve"> geïnformeerd </w:t>
      </w:r>
      <w:r w:rsidRPr="00AB1059">
        <w:rPr>
          <w:rFonts w:ascii="Tahoma" w:hAnsi="Tahoma" w:cs="Tahoma"/>
          <w:color w:val="000000"/>
          <w:szCs w:val="19"/>
        </w:rPr>
        <w:t xml:space="preserve">over de uitkomst van de aanbestedingsprocedure. Dit betekent dat de afgewezen inschrijvers een </w:t>
      </w:r>
      <w:r w:rsidR="00AB07A7" w:rsidRPr="00AB1059">
        <w:rPr>
          <w:rFonts w:ascii="Tahoma" w:hAnsi="Tahoma" w:cs="Tahoma"/>
          <w:color w:val="000000"/>
          <w:szCs w:val="19"/>
        </w:rPr>
        <w:t>gemotiveerde</w:t>
      </w:r>
      <w:r w:rsidRPr="00AB1059">
        <w:rPr>
          <w:rFonts w:ascii="Tahoma" w:hAnsi="Tahoma" w:cs="Tahoma"/>
          <w:color w:val="000000"/>
          <w:szCs w:val="19"/>
        </w:rPr>
        <w:t xml:space="preserve"> van afwijzing ontvangen, waarbij tevens rekening wordt gehouden met de gerechtvaardigde belangen van de begunstigde inschrijver met betrekking tot bescherming van commerciële belangen en vertrouwelijke informatie</w:t>
      </w:r>
      <w:r w:rsidRPr="00046DEE">
        <w:rPr>
          <w:rFonts w:ascii="Tahoma" w:hAnsi="Tahoma" w:cs="Tahoma"/>
          <w:szCs w:val="19"/>
        </w:rPr>
        <w:t xml:space="preserve">. Dit betekent dat de inschrijfprijs van andere inschrijvers niet bekend gemaakt wordt. </w:t>
      </w:r>
    </w:p>
    <w:p w14:paraId="75E97FC5" w14:textId="77777777" w:rsidR="00800BE9" w:rsidRPr="00AB1059" w:rsidRDefault="00800BE9" w:rsidP="00800BE9">
      <w:pPr>
        <w:autoSpaceDE w:val="0"/>
        <w:autoSpaceDN w:val="0"/>
        <w:adjustRightInd w:val="0"/>
        <w:spacing w:line="276" w:lineRule="auto"/>
        <w:jc w:val="both"/>
        <w:rPr>
          <w:rFonts w:ascii="Tahoma" w:hAnsi="Tahoma" w:cs="Tahoma"/>
          <w:color w:val="000000"/>
          <w:szCs w:val="19"/>
        </w:rPr>
      </w:pPr>
    </w:p>
    <w:p w14:paraId="19D79A16" w14:textId="77768ECE" w:rsidR="00800BE9" w:rsidRPr="00AB1059" w:rsidRDefault="00800BE9" w:rsidP="00800BE9">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Deze gunningsbeslissing houdt geen aanvaarding in, zoals bedoeld in artikel 6:217</w:t>
      </w:r>
      <w:r w:rsidR="002347B9" w:rsidRPr="00AB1059">
        <w:rPr>
          <w:rFonts w:ascii="Tahoma" w:hAnsi="Tahoma" w:cs="Tahoma"/>
          <w:color w:val="000000"/>
          <w:szCs w:val="19"/>
        </w:rPr>
        <w:t xml:space="preserve"> lid 1 BW</w:t>
      </w:r>
      <w:r w:rsidRPr="00AB1059">
        <w:rPr>
          <w:rFonts w:ascii="Tahoma" w:hAnsi="Tahoma" w:cs="Tahoma"/>
          <w:color w:val="000000"/>
          <w:szCs w:val="19"/>
        </w:rPr>
        <w:t xml:space="preserve">, van het aanbod van inschrijver. </w:t>
      </w:r>
    </w:p>
    <w:p w14:paraId="7F3EF8A8" w14:textId="77777777" w:rsidR="00800BE9" w:rsidRPr="00AB1059" w:rsidRDefault="00800BE9" w:rsidP="00800BE9">
      <w:pPr>
        <w:autoSpaceDE w:val="0"/>
        <w:autoSpaceDN w:val="0"/>
        <w:adjustRightInd w:val="0"/>
        <w:spacing w:line="276" w:lineRule="auto"/>
        <w:jc w:val="both"/>
        <w:rPr>
          <w:rFonts w:ascii="Tahoma" w:hAnsi="Tahoma" w:cs="Tahoma"/>
          <w:color w:val="000000"/>
          <w:szCs w:val="19"/>
        </w:rPr>
      </w:pPr>
    </w:p>
    <w:p w14:paraId="2DD64DDA" w14:textId="315333F3" w:rsidR="00800BE9" w:rsidRPr="00AB1059" w:rsidRDefault="00800BE9" w:rsidP="00800BE9">
      <w:pPr>
        <w:autoSpaceDE w:val="0"/>
        <w:autoSpaceDN w:val="0"/>
        <w:adjustRightInd w:val="0"/>
        <w:spacing w:line="276" w:lineRule="auto"/>
        <w:jc w:val="both"/>
        <w:rPr>
          <w:rFonts w:ascii="Tahoma" w:hAnsi="Tahoma" w:cs="Tahoma"/>
          <w:color w:val="000000"/>
          <w:szCs w:val="19"/>
        </w:rPr>
      </w:pPr>
      <w:r w:rsidRPr="00AB1059">
        <w:rPr>
          <w:rFonts w:ascii="Tahoma" w:hAnsi="Tahoma" w:cs="Tahoma"/>
          <w:szCs w:val="19"/>
          <w:lang w:eastAsia="nl-NL"/>
        </w:rPr>
        <w:t xml:space="preserve">Na ontvangst van de gunningsbeslissing kan een afgewezen inschrijver een beroep in rechte instellen tegen de gunningsbeslissing. Dit dient te gebeuren </w:t>
      </w:r>
      <w:r w:rsidRPr="003E3C69">
        <w:rPr>
          <w:rFonts w:ascii="Tahoma" w:hAnsi="Tahoma" w:cs="Tahoma"/>
          <w:szCs w:val="19"/>
          <w:lang w:eastAsia="nl-NL"/>
        </w:rPr>
        <w:t xml:space="preserve">binnen </w:t>
      </w:r>
      <w:r w:rsidR="00046DEE" w:rsidRPr="003E3C69">
        <w:rPr>
          <w:rFonts w:ascii="Tahoma" w:hAnsi="Tahoma" w:cs="Tahoma"/>
          <w:szCs w:val="19"/>
        </w:rPr>
        <w:t>20</w:t>
      </w:r>
      <w:r w:rsidRPr="003E3C69">
        <w:rPr>
          <w:rFonts w:ascii="Tahoma" w:hAnsi="Tahoma" w:cs="Tahoma"/>
          <w:szCs w:val="19"/>
          <w:lang w:eastAsia="nl-NL"/>
        </w:rPr>
        <w:t xml:space="preserve"> kalenderdagen na verzending van de gunningsbeslissing. Dit betreft een vervaltermijn. </w:t>
      </w:r>
      <w:r w:rsidRPr="003E3C69">
        <w:rPr>
          <w:rFonts w:ascii="Tahoma" w:hAnsi="Tahoma" w:cs="Tahoma"/>
          <w:szCs w:val="19"/>
        </w:rPr>
        <w:t>In geval van een kortgeding schort de aanbestedende dienst de datum van de gunning op tot een nadere datum, afhankelijk van (het tijdstip en de inhoud van) de uitspraak van de voorzieningenrechter.</w:t>
      </w:r>
    </w:p>
    <w:p w14:paraId="61998626" w14:textId="77777777" w:rsidR="00800BE9" w:rsidRPr="00AB1059" w:rsidRDefault="00800BE9" w:rsidP="00800BE9">
      <w:pPr>
        <w:autoSpaceDE w:val="0"/>
        <w:autoSpaceDN w:val="0"/>
        <w:adjustRightInd w:val="0"/>
        <w:spacing w:line="276" w:lineRule="auto"/>
        <w:jc w:val="both"/>
        <w:rPr>
          <w:rFonts w:ascii="Tahoma" w:hAnsi="Tahoma" w:cs="Tahoma"/>
          <w:color w:val="000000"/>
          <w:szCs w:val="19"/>
        </w:rPr>
      </w:pPr>
    </w:p>
    <w:p w14:paraId="59BC50DF" w14:textId="77777777" w:rsidR="00800BE9" w:rsidRPr="00AB1059" w:rsidRDefault="00800BE9" w:rsidP="008424BD">
      <w:pPr>
        <w:pStyle w:val="Kop3a"/>
        <w:rPr>
          <w:rFonts w:ascii="Tahoma" w:hAnsi="Tahoma" w:cs="Tahoma"/>
        </w:rPr>
      </w:pPr>
      <w:r w:rsidRPr="00AB1059">
        <w:rPr>
          <w:rFonts w:ascii="Tahoma" w:hAnsi="Tahoma" w:cs="Tahoma"/>
        </w:rPr>
        <w:t>Verificatie</w:t>
      </w:r>
    </w:p>
    <w:p w14:paraId="28775886" w14:textId="781E2307" w:rsidR="00800BE9" w:rsidRPr="00AB1059" w:rsidRDefault="00800BE9" w:rsidP="00800BE9">
      <w:pPr>
        <w:autoSpaceDE w:val="0"/>
        <w:autoSpaceDN w:val="0"/>
        <w:adjustRightInd w:val="0"/>
        <w:spacing w:line="276" w:lineRule="auto"/>
        <w:jc w:val="both"/>
        <w:rPr>
          <w:rFonts w:ascii="Tahoma" w:hAnsi="Tahoma" w:cs="Tahoma"/>
          <w:szCs w:val="19"/>
        </w:rPr>
      </w:pPr>
      <w:r w:rsidRPr="00AB1059">
        <w:rPr>
          <w:rFonts w:ascii="Tahoma" w:hAnsi="Tahoma" w:cs="Tahoma"/>
          <w:szCs w:val="19"/>
        </w:rPr>
        <w:t xml:space="preserve">De aanbestedende dienst gaat na de bekendmaking van de </w:t>
      </w:r>
      <w:r w:rsidRPr="00046DEE">
        <w:rPr>
          <w:rFonts w:ascii="Tahoma" w:hAnsi="Tahoma" w:cs="Tahoma"/>
          <w:szCs w:val="19"/>
        </w:rPr>
        <w:t xml:space="preserve">gunningsbeslissing tijdens de opschortende termijn (tevens vervaltermijn) over tot het verifiëren van de gegevens in de aangeleverde UEA(‘s) van de best scorende inschrijver. Hiertoe dient inschrijver aan wie de aanbestedende dienst voornemens is te gunnen, de vereiste bewijsstukken op eerste verzoek </w:t>
      </w:r>
      <w:r w:rsidRPr="00AB1059">
        <w:rPr>
          <w:rFonts w:ascii="Tahoma" w:hAnsi="Tahoma" w:cs="Tahoma"/>
          <w:szCs w:val="19"/>
        </w:rPr>
        <w:t>van de aanbestedende dienst binnen zeven kalenderdagen te overleggen. Daarnaast heeft de aanbestedende dienst de mogelijkheid om deze inschrijver</w:t>
      </w:r>
      <w:r w:rsidRPr="00AB1059">
        <w:rPr>
          <w:rFonts w:ascii="Tahoma" w:hAnsi="Tahoma" w:cs="Tahoma"/>
          <w:color w:val="C00000"/>
          <w:szCs w:val="19"/>
        </w:rPr>
        <w:t xml:space="preserve"> </w:t>
      </w:r>
      <w:r w:rsidRPr="00AB1059">
        <w:rPr>
          <w:rFonts w:ascii="Tahoma" w:hAnsi="Tahoma" w:cs="Tahoma"/>
          <w:szCs w:val="19"/>
        </w:rPr>
        <w:t>te verzoeken de inschrijving toe te lichten tijdens een verificatiegesprek.</w:t>
      </w:r>
    </w:p>
    <w:p w14:paraId="058BDA89" w14:textId="77777777" w:rsidR="00800BE9" w:rsidRPr="00AB1059" w:rsidRDefault="00800BE9" w:rsidP="00800BE9">
      <w:pPr>
        <w:autoSpaceDE w:val="0"/>
        <w:autoSpaceDN w:val="0"/>
        <w:adjustRightInd w:val="0"/>
        <w:spacing w:line="276" w:lineRule="auto"/>
        <w:jc w:val="both"/>
        <w:rPr>
          <w:rFonts w:ascii="Tahoma" w:hAnsi="Tahoma" w:cs="Tahoma"/>
          <w:szCs w:val="19"/>
        </w:rPr>
      </w:pPr>
    </w:p>
    <w:p w14:paraId="614B62AE" w14:textId="77777777" w:rsidR="00800BE9" w:rsidRPr="00AB1059" w:rsidRDefault="00800BE9" w:rsidP="008424BD">
      <w:pPr>
        <w:pStyle w:val="Kop3a"/>
        <w:rPr>
          <w:rFonts w:ascii="Tahoma" w:hAnsi="Tahoma" w:cs="Tahoma"/>
        </w:rPr>
      </w:pPr>
      <w:r w:rsidRPr="00AB1059">
        <w:rPr>
          <w:rFonts w:ascii="Tahoma" w:hAnsi="Tahoma" w:cs="Tahoma"/>
        </w:rPr>
        <w:t>Gunning</w:t>
      </w:r>
    </w:p>
    <w:p w14:paraId="24158DCC" w14:textId="5C9C9B47" w:rsidR="00800BE9" w:rsidRPr="00AB1059" w:rsidRDefault="00800BE9" w:rsidP="00800BE9">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Indien onomstotelijk vast komt te staan dat de inschrijver aan wie de aanbestedende dienst voornemens is te gunnen aan alle vereisten voldoet én bin</w:t>
      </w:r>
      <w:r w:rsidRPr="00CB51E8">
        <w:rPr>
          <w:rFonts w:ascii="Tahoma" w:hAnsi="Tahoma" w:cs="Tahoma"/>
          <w:szCs w:val="19"/>
        </w:rPr>
        <w:t xml:space="preserve">nen </w:t>
      </w:r>
      <w:r w:rsidR="00CB51E8" w:rsidRPr="00CB51E8">
        <w:rPr>
          <w:rFonts w:ascii="Tahoma" w:hAnsi="Tahoma" w:cs="Tahoma"/>
          <w:szCs w:val="19"/>
        </w:rPr>
        <w:t xml:space="preserve">20 </w:t>
      </w:r>
      <w:r w:rsidRPr="00CB51E8">
        <w:rPr>
          <w:rFonts w:ascii="Tahoma" w:hAnsi="Tahoma" w:cs="Tahoma"/>
          <w:szCs w:val="19"/>
        </w:rPr>
        <w:t xml:space="preserve">kalenderdagen </w:t>
      </w:r>
      <w:r w:rsidRPr="00AB1059">
        <w:rPr>
          <w:rFonts w:ascii="Tahoma" w:hAnsi="Tahoma" w:cs="Tahoma"/>
          <w:color w:val="000000"/>
          <w:szCs w:val="19"/>
        </w:rPr>
        <w:t xml:space="preserve">na het verzenden van de gunningsbeslissing geen van de afgewezen inschrijvers bezwaar heeft gemaakt tegen de </w:t>
      </w:r>
      <w:r w:rsidRPr="00AB1059">
        <w:rPr>
          <w:rFonts w:ascii="Tahoma" w:hAnsi="Tahoma" w:cs="Tahoma"/>
          <w:color w:val="000000"/>
          <w:szCs w:val="19"/>
        </w:rPr>
        <w:lastRenderedPageBreak/>
        <w:t>gunningsbeslissing door het laten betekenen van een (kort-geding) dagvaarding bij de aanbestedende dienst, wordt de opdracht aan deze inschrijver</w:t>
      </w:r>
      <w:r w:rsidRPr="00AB1059">
        <w:rPr>
          <w:rFonts w:ascii="Tahoma" w:hAnsi="Tahoma" w:cs="Tahoma"/>
          <w:color w:val="C00000"/>
          <w:szCs w:val="19"/>
        </w:rPr>
        <w:t xml:space="preserve"> </w:t>
      </w:r>
      <w:r w:rsidRPr="00AB1059">
        <w:rPr>
          <w:rFonts w:ascii="Tahoma" w:hAnsi="Tahoma" w:cs="Tahoma"/>
          <w:color w:val="000000"/>
          <w:szCs w:val="19"/>
        </w:rPr>
        <w:t xml:space="preserve">gegund en wordt de </w:t>
      </w:r>
      <w:r w:rsidRPr="00CB51E8">
        <w:rPr>
          <w:rFonts w:ascii="Tahoma" w:hAnsi="Tahoma" w:cs="Tahoma"/>
          <w:szCs w:val="19"/>
        </w:rPr>
        <w:t>raamovere</w:t>
      </w:r>
      <w:r w:rsidRPr="00AB1059">
        <w:rPr>
          <w:rFonts w:ascii="Tahoma" w:hAnsi="Tahoma" w:cs="Tahoma"/>
          <w:color w:val="000000"/>
          <w:szCs w:val="19"/>
        </w:rPr>
        <w:t xml:space="preserve">enkomst getekend. </w:t>
      </w:r>
    </w:p>
    <w:p w14:paraId="69ED83C1" w14:textId="77777777" w:rsidR="00800BE9" w:rsidRPr="00AB1059" w:rsidRDefault="00800BE9" w:rsidP="00800BE9">
      <w:pPr>
        <w:autoSpaceDE w:val="0"/>
        <w:autoSpaceDN w:val="0"/>
        <w:adjustRightInd w:val="0"/>
        <w:spacing w:line="276" w:lineRule="auto"/>
        <w:jc w:val="both"/>
        <w:rPr>
          <w:rFonts w:ascii="Tahoma" w:hAnsi="Tahoma" w:cs="Tahoma"/>
          <w:color w:val="000000"/>
          <w:szCs w:val="19"/>
        </w:rPr>
      </w:pPr>
    </w:p>
    <w:p w14:paraId="57E4693D" w14:textId="190865E7" w:rsidR="00800BE9" w:rsidRPr="00AB1059" w:rsidRDefault="00800BE9" w:rsidP="00800BE9">
      <w:pPr>
        <w:autoSpaceDE w:val="0"/>
        <w:autoSpaceDN w:val="0"/>
        <w:adjustRightInd w:val="0"/>
        <w:spacing w:line="276" w:lineRule="auto"/>
        <w:jc w:val="both"/>
        <w:rPr>
          <w:rFonts w:ascii="Tahoma" w:hAnsi="Tahoma" w:cs="Tahoma"/>
          <w:color w:val="000000"/>
          <w:szCs w:val="19"/>
        </w:rPr>
      </w:pPr>
      <w:r w:rsidRPr="00AB1059">
        <w:rPr>
          <w:rFonts w:ascii="Tahoma" w:hAnsi="Tahoma" w:cs="Tahoma"/>
          <w:color w:val="000000"/>
          <w:szCs w:val="19"/>
        </w:rPr>
        <w:t>In het geval dat de inschrijver aan wie de aanbestedende dienst voornemens is te gunnen niet (meer) aan de gestelde eisen c.q. voorwaarden voldoet dan wel in geval van een uitspraak van de bevoegde voorzieningenrechter, kan de aanbestedende dienst een nieuwe gunningsbeslissing</w:t>
      </w:r>
      <w:r w:rsidR="00A17063" w:rsidRPr="00AB1059">
        <w:rPr>
          <w:rFonts w:ascii="Tahoma" w:hAnsi="Tahoma" w:cs="Tahoma"/>
          <w:color w:val="000000"/>
          <w:szCs w:val="19"/>
        </w:rPr>
        <w:t xml:space="preserve"> nemen</w:t>
      </w:r>
      <w:r w:rsidRPr="00AB1059">
        <w:rPr>
          <w:rFonts w:ascii="Tahoma" w:hAnsi="Tahoma" w:cs="Tahoma"/>
          <w:color w:val="000000"/>
          <w:szCs w:val="19"/>
        </w:rPr>
        <w:t xml:space="preserve">. De nieuwe mededeling van de gunningsbeslissing wordt in dat geval gelijktijdig aan alle inschrijvers verzonden en de opschortende termijn (tevens vervaltermijn) van </w:t>
      </w:r>
      <w:r w:rsidR="00CB51E8">
        <w:rPr>
          <w:rFonts w:ascii="Tahoma" w:hAnsi="Tahoma" w:cs="Tahoma"/>
          <w:color w:val="000000"/>
          <w:szCs w:val="19"/>
        </w:rPr>
        <w:t>20</w:t>
      </w:r>
      <w:r w:rsidRPr="00AB1059">
        <w:rPr>
          <w:rFonts w:ascii="Tahoma" w:hAnsi="Tahoma" w:cs="Tahoma"/>
          <w:color w:val="000000"/>
          <w:szCs w:val="19"/>
        </w:rPr>
        <w:t xml:space="preserve"> kalenderdagen</w:t>
      </w:r>
      <w:r w:rsidR="00630DC6" w:rsidRPr="00AB1059">
        <w:rPr>
          <w:rFonts w:ascii="Tahoma" w:hAnsi="Tahoma" w:cs="Tahoma"/>
          <w:color w:val="000000"/>
          <w:szCs w:val="19"/>
        </w:rPr>
        <w:t xml:space="preserve"> is</w:t>
      </w:r>
      <w:r w:rsidRPr="00AB1059">
        <w:rPr>
          <w:rFonts w:ascii="Tahoma" w:hAnsi="Tahoma" w:cs="Tahoma"/>
          <w:color w:val="000000"/>
          <w:szCs w:val="19"/>
        </w:rPr>
        <w:t xml:space="preserve"> opnieuw van toepassing. </w:t>
      </w:r>
    </w:p>
    <w:p w14:paraId="33E98286" w14:textId="77777777" w:rsidR="00800BE9" w:rsidRPr="00AB1059" w:rsidRDefault="00800BE9" w:rsidP="00800BE9">
      <w:pPr>
        <w:spacing w:line="276" w:lineRule="auto"/>
        <w:jc w:val="both"/>
        <w:rPr>
          <w:rFonts w:ascii="Tahoma" w:hAnsi="Tahoma" w:cs="Tahoma"/>
          <w:color w:val="000000"/>
          <w:szCs w:val="19"/>
        </w:rPr>
      </w:pPr>
    </w:p>
    <w:bookmarkEnd w:id="264"/>
    <w:p w14:paraId="7AB73649" w14:textId="38CB6141" w:rsidR="00800BE9" w:rsidRPr="002A5B6E" w:rsidRDefault="00800BE9" w:rsidP="00800BE9">
      <w:pPr>
        <w:spacing w:line="276" w:lineRule="auto"/>
        <w:jc w:val="both"/>
        <w:rPr>
          <w:rFonts w:ascii="Tahoma" w:hAnsi="Tahoma" w:cs="Tahoma"/>
          <w:szCs w:val="19"/>
          <w:shd w:val="clear" w:color="auto" w:fill="FFFFFF"/>
        </w:rPr>
      </w:pPr>
      <w:r w:rsidRPr="002A5B6E">
        <w:rPr>
          <w:rFonts w:ascii="Tahoma" w:hAnsi="Tahoma" w:cs="Tahoma"/>
          <w:szCs w:val="19"/>
        </w:rPr>
        <w:t>Indien in de situaties als bedoeld in bovenstaande tijdig een kortgeding aanhangig is gemaakt, dan gaat de aanbestedende dienst niet eerder tot gunning over dan na uitspraak van de bevoegde voorzieningenrechter.</w:t>
      </w:r>
    </w:p>
    <w:p w14:paraId="61AA7971" w14:textId="77777777" w:rsidR="00800BE9" w:rsidRPr="00AB1059" w:rsidRDefault="00800BE9" w:rsidP="00800BE9">
      <w:pPr>
        <w:spacing w:line="276" w:lineRule="auto"/>
        <w:jc w:val="both"/>
        <w:rPr>
          <w:rFonts w:ascii="Tahoma" w:eastAsiaTheme="majorEastAsia" w:hAnsi="Tahoma" w:cs="Tahoma"/>
          <w:szCs w:val="19"/>
        </w:rPr>
      </w:pPr>
    </w:p>
    <w:p w14:paraId="4B75B9CD" w14:textId="2BD3783D" w:rsidR="00A01CB7" w:rsidRPr="00AB1059" w:rsidRDefault="00A01CB7" w:rsidP="00800BE9">
      <w:pPr>
        <w:spacing w:line="276" w:lineRule="auto"/>
        <w:jc w:val="both"/>
        <w:rPr>
          <w:rFonts w:ascii="Tahoma" w:hAnsi="Tahoma" w:cs="Tahoma"/>
          <w:szCs w:val="19"/>
        </w:rPr>
      </w:pPr>
    </w:p>
    <w:sectPr w:rsidR="00A01CB7" w:rsidRPr="00AB1059" w:rsidSect="008F6686">
      <w:headerReference w:type="default" r:id="rId15"/>
      <w:footerReference w:type="default" r:id="rId16"/>
      <w:headerReference w:type="first" r:id="rId17"/>
      <w:footerReference w:type="first" r:id="rId18"/>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BCBA1" w14:textId="77777777" w:rsidR="003F13D9" w:rsidRDefault="003F13D9" w:rsidP="00E25589">
      <w:pPr>
        <w:spacing w:line="240" w:lineRule="auto"/>
      </w:pPr>
      <w:r>
        <w:separator/>
      </w:r>
    </w:p>
  </w:endnote>
  <w:endnote w:type="continuationSeparator" w:id="0">
    <w:p w14:paraId="31C3B1D3" w14:textId="77777777" w:rsidR="003F13D9" w:rsidRDefault="003F13D9" w:rsidP="00E25589">
      <w:pPr>
        <w:spacing w:line="240" w:lineRule="auto"/>
      </w:pPr>
      <w:r>
        <w:continuationSeparator/>
      </w:r>
    </w:p>
  </w:endnote>
  <w:endnote w:type="continuationNotice" w:id="1">
    <w:p w14:paraId="2DBDF7B7" w14:textId="77777777" w:rsidR="003F13D9" w:rsidRDefault="003F13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OCWTalen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C00000"/>
      </w:rPr>
      <w:id w:val="-1232079209"/>
      <w:docPartObj>
        <w:docPartGallery w:val="Page Numbers (Bottom of Page)"/>
        <w:docPartUnique/>
      </w:docPartObj>
    </w:sdtPr>
    <w:sdtEndPr/>
    <w:sdtContent>
      <w:sdt>
        <w:sdtPr>
          <w:rPr>
            <w:color w:val="C00000"/>
          </w:rPr>
          <w:id w:val="-1769616900"/>
          <w:docPartObj>
            <w:docPartGallery w:val="Page Numbers (Top of Page)"/>
            <w:docPartUnique/>
          </w:docPartObj>
        </w:sdtPr>
        <w:sdtEndPr/>
        <w:sdtContent>
          <w:p w14:paraId="29A4D3EA" w14:textId="6FDC694D" w:rsidR="00AB4857" w:rsidRPr="00E32689" w:rsidRDefault="00AB4857" w:rsidP="00186BB2">
            <w:pPr>
              <w:pStyle w:val="9Contactgegevens"/>
              <w:jc w:val="right"/>
              <w:rPr>
                <w:color w:val="C00000"/>
              </w:rPr>
            </w:pPr>
            <w:r w:rsidRPr="00E32689">
              <w:rPr>
                <w:color w:val="C00000"/>
              </w:rPr>
              <w:t xml:space="preserve">Aanbestedingsleidraad </w:t>
            </w:r>
            <w:r w:rsidR="0099713D">
              <w:rPr>
                <w:color w:val="C00000"/>
              </w:rPr>
              <w:t>Hotel-, v</w:t>
            </w:r>
            <w:r w:rsidR="002A5B6E">
              <w:rPr>
                <w:color w:val="C00000"/>
              </w:rPr>
              <w:t>ergader- en trainingsaccommodaties</w:t>
            </w:r>
            <w:r w:rsidRPr="00E32689">
              <w:rPr>
                <w:color w:val="C00000"/>
              </w:rPr>
              <w:tab/>
            </w:r>
            <w:r w:rsidRPr="00E32689">
              <w:rPr>
                <w:color w:val="C00000"/>
              </w:rPr>
              <w:tab/>
            </w:r>
            <w:r w:rsidRPr="00E32689">
              <w:rPr>
                <w:color w:val="C00000"/>
              </w:rPr>
              <w:tab/>
              <w:t xml:space="preserve">Pagina </w:t>
            </w:r>
            <w:r w:rsidRPr="00E32689">
              <w:rPr>
                <w:color w:val="C00000"/>
                <w:sz w:val="24"/>
              </w:rPr>
              <w:fldChar w:fldCharType="begin"/>
            </w:r>
            <w:r w:rsidRPr="00E32689">
              <w:rPr>
                <w:color w:val="C00000"/>
              </w:rPr>
              <w:instrText>PAGE</w:instrText>
            </w:r>
            <w:r w:rsidRPr="00E32689">
              <w:rPr>
                <w:color w:val="C00000"/>
                <w:sz w:val="24"/>
              </w:rPr>
              <w:fldChar w:fldCharType="separate"/>
            </w:r>
            <w:r w:rsidRPr="00E32689">
              <w:rPr>
                <w:noProof/>
                <w:color w:val="C00000"/>
              </w:rPr>
              <w:t>30</w:t>
            </w:r>
            <w:r w:rsidRPr="00E32689">
              <w:rPr>
                <w:color w:val="C00000"/>
                <w:sz w:val="24"/>
              </w:rPr>
              <w:fldChar w:fldCharType="end"/>
            </w:r>
            <w:r w:rsidRPr="00E32689">
              <w:rPr>
                <w:color w:val="C00000"/>
              </w:rPr>
              <w:t xml:space="preserve"> van </w:t>
            </w:r>
            <w:r w:rsidRPr="00E32689">
              <w:rPr>
                <w:color w:val="C00000"/>
                <w:sz w:val="24"/>
              </w:rPr>
              <w:fldChar w:fldCharType="begin"/>
            </w:r>
            <w:r w:rsidRPr="00E32689">
              <w:rPr>
                <w:color w:val="C00000"/>
              </w:rPr>
              <w:instrText>NUMPAGES</w:instrText>
            </w:r>
            <w:r w:rsidRPr="00E32689">
              <w:rPr>
                <w:color w:val="C00000"/>
                <w:sz w:val="24"/>
              </w:rPr>
              <w:fldChar w:fldCharType="separate"/>
            </w:r>
            <w:r w:rsidRPr="00E32689">
              <w:rPr>
                <w:noProof/>
                <w:color w:val="C00000"/>
              </w:rPr>
              <w:t>34</w:t>
            </w:r>
            <w:r w:rsidRPr="00E32689">
              <w:rPr>
                <w:color w:val="C00000"/>
                <w:sz w:val="24"/>
              </w:rPr>
              <w:fldChar w:fldCharType="end"/>
            </w:r>
          </w:p>
        </w:sdtContent>
      </w:sdt>
    </w:sdtContent>
  </w:sdt>
  <w:p w14:paraId="33628FC0" w14:textId="77777777" w:rsidR="00AB4857" w:rsidRDefault="00AB48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AB4857" w14:paraId="22070585" w14:textId="77777777" w:rsidTr="00794BB6">
      <w:tc>
        <w:tcPr>
          <w:tcW w:w="9356" w:type="dxa"/>
        </w:tcPr>
        <w:p w14:paraId="02842188" w14:textId="77777777" w:rsidR="00AB4857" w:rsidRDefault="00AB4857" w:rsidP="00794BB6">
          <w:pPr>
            <w:pStyle w:val="9Contactgegevens"/>
            <w:ind w:left="851"/>
          </w:pPr>
          <w:r w:rsidRPr="00A3560B">
            <w:rPr>
              <w:b/>
              <w:color w:val="C00000"/>
            </w:rPr>
            <w:t>©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AevesBenefit.</w:t>
          </w:r>
        </w:p>
      </w:tc>
    </w:tr>
  </w:tbl>
  <w:p w14:paraId="026B921E" w14:textId="77777777" w:rsidR="00AB4857" w:rsidRDefault="00AB48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63B23" w14:textId="77777777" w:rsidR="003F13D9" w:rsidRDefault="003F13D9" w:rsidP="00E25589">
      <w:pPr>
        <w:spacing w:line="240" w:lineRule="auto"/>
      </w:pPr>
      <w:r>
        <w:separator/>
      </w:r>
    </w:p>
  </w:footnote>
  <w:footnote w:type="continuationSeparator" w:id="0">
    <w:p w14:paraId="00DAFFE2" w14:textId="77777777" w:rsidR="003F13D9" w:rsidRDefault="003F13D9" w:rsidP="00E25589">
      <w:pPr>
        <w:spacing w:line="240" w:lineRule="auto"/>
      </w:pPr>
      <w:r>
        <w:continuationSeparator/>
      </w:r>
    </w:p>
  </w:footnote>
  <w:footnote w:type="continuationNotice" w:id="1">
    <w:p w14:paraId="7CF763E5" w14:textId="77777777" w:rsidR="003F13D9" w:rsidRDefault="003F13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962" w14:textId="3988FB15" w:rsidR="00AB4857" w:rsidRDefault="00D5120B">
    <w:pPr>
      <w:pStyle w:val="Koptekst"/>
    </w:pPr>
    <w:r>
      <w:rPr>
        <w:noProof/>
      </w:rPr>
      <w:drawing>
        <wp:inline distT="0" distB="0" distL="0" distR="0" wp14:anchorId="6FDA591B" wp14:editId="0BE3D457">
          <wp:extent cx="5180330" cy="583565"/>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330" cy="5835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B050" w14:textId="2CAD1C81" w:rsidR="00AB4857" w:rsidRDefault="0004152B">
    <w:pPr>
      <w:pStyle w:val="Koptekst"/>
    </w:pPr>
    <w:r>
      <w:rPr>
        <w:noProof/>
      </w:rPr>
      <w:drawing>
        <wp:inline distT="0" distB="0" distL="0" distR="0" wp14:anchorId="082B3B29" wp14:editId="6735994D">
          <wp:extent cx="5180330" cy="584200"/>
          <wp:effectExtent l="0" t="0" r="127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180330" cy="584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13194"/>
    <w:multiLevelType w:val="hybridMultilevel"/>
    <w:tmpl w:val="5B8ED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E737CA"/>
    <w:multiLevelType w:val="hybridMultilevel"/>
    <w:tmpl w:val="55AE72A8"/>
    <w:lvl w:ilvl="0" w:tplc="FE48B5EA">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E651F"/>
    <w:multiLevelType w:val="hybridMultilevel"/>
    <w:tmpl w:val="3D0E99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8066C3"/>
    <w:multiLevelType w:val="hybridMultilevel"/>
    <w:tmpl w:val="C818E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525FF8"/>
    <w:multiLevelType w:val="hybridMultilevel"/>
    <w:tmpl w:val="1716F34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82149F"/>
    <w:multiLevelType w:val="hybridMultilevel"/>
    <w:tmpl w:val="A53A1A7A"/>
    <w:lvl w:ilvl="0" w:tplc="2154F7CA">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134B7C"/>
    <w:multiLevelType w:val="hybridMultilevel"/>
    <w:tmpl w:val="FCD2C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67E5746"/>
    <w:multiLevelType w:val="hybridMultilevel"/>
    <w:tmpl w:val="DBB67D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D142CD"/>
    <w:multiLevelType w:val="hybridMultilevel"/>
    <w:tmpl w:val="E884A5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7" w15:restartNumberingAfterBreak="0">
    <w:nsid w:val="30804DF9"/>
    <w:multiLevelType w:val="hybridMultilevel"/>
    <w:tmpl w:val="FA2AAC0C"/>
    <w:lvl w:ilvl="0" w:tplc="4AC6061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790484A"/>
    <w:multiLevelType w:val="hybridMultilevel"/>
    <w:tmpl w:val="03C049C2"/>
    <w:lvl w:ilvl="0" w:tplc="04130001">
      <w:start w:val="1"/>
      <w:numFmt w:val="bullet"/>
      <w:lvlText w:val=""/>
      <w:lvlJc w:val="left"/>
      <w:pPr>
        <w:ind w:left="549" w:hanging="360"/>
      </w:pPr>
      <w:rPr>
        <w:rFonts w:ascii="Symbol" w:hAnsi="Symbol" w:hint="default"/>
      </w:rPr>
    </w:lvl>
    <w:lvl w:ilvl="1" w:tplc="04130003" w:tentative="1">
      <w:start w:val="1"/>
      <w:numFmt w:val="bullet"/>
      <w:lvlText w:val="o"/>
      <w:lvlJc w:val="left"/>
      <w:pPr>
        <w:ind w:left="1269" w:hanging="360"/>
      </w:pPr>
      <w:rPr>
        <w:rFonts w:ascii="Courier New" w:hAnsi="Courier New" w:cs="Courier New" w:hint="default"/>
      </w:rPr>
    </w:lvl>
    <w:lvl w:ilvl="2" w:tplc="04130005" w:tentative="1">
      <w:start w:val="1"/>
      <w:numFmt w:val="bullet"/>
      <w:lvlText w:val=""/>
      <w:lvlJc w:val="left"/>
      <w:pPr>
        <w:ind w:left="1989" w:hanging="360"/>
      </w:pPr>
      <w:rPr>
        <w:rFonts w:ascii="Wingdings" w:hAnsi="Wingdings" w:hint="default"/>
      </w:rPr>
    </w:lvl>
    <w:lvl w:ilvl="3" w:tplc="04130001" w:tentative="1">
      <w:start w:val="1"/>
      <w:numFmt w:val="bullet"/>
      <w:lvlText w:val=""/>
      <w:lvlJc w:val="left"/>
      <w:pPr>
        <w:ind w:left="2709" w:hanging="360"/>
      </w:pPr>
      <w:rPr>
        <w:rFonts w:ascii="Symbol" w:hAnsi="Symbol" w:hint="default"/>
      </w:rPr>
    </w:lvl>
    <w:lvl w:ilvl="4" w:tplc="04130003" w:tentative="1">
      <w:start w:val="1"/>
      <w:numFmt w:val="bullet"/>
      <w:lvlText w:val="o"/>
      <w:lvlJc w:val="left"/>
      <w:pPr>
        <w:ind w:left="3429" w:hanging="360"/>
      </w:pPr>
      <w:rPr>
        <w:rFonts w:ascii="Courier New" w:hAnsi="Courier New" w:cs="Courier New" w:hint="default"/>
      </w:rPr>
    </w:lvl>
    <w:lvl w:ilvl="5" w:tplc="04130005" w:tentative="1">
      <w:start w:val="1"/>
      <w:numFmt w:val="bullet"/>
      <w:lvlText w:val=""/>
      <w:lvlJc w:val="left"/>
      <w:pPr>
        <w:ind w:left="4149" w:hanging="360"/>
      </w:pPr>
      <w:rPr>
        <w:rFonts w:ascii="Wingdings" w:hAnsi="Wingdings" w:hint="default"/>
      </w:rPr>
    </w:lvl>
    <w:lvl w:ilvl="6" w:tplc="04130001" w:tentative="1">
      <w:start w:val="1"/>
      <w:numFmt w:val="bullet"/>
      <w:lvlText w:val=""/>
      <w:lvlJc w:val="left"/>
      <w:pPr>
        <w:ind w:left="4869" w:hanging="360"/>
      </w:pPr>
      <w:rPr>
        <w:rFonts w:ascii="Symbol" w:hAnsi="Symbol" w:hint="default"/>
      </w:rPr>
    </w:lvl>
    <w:lvl w:ilvl="7" w:tplc="04130003" w:tentative="1">
      <w:start w:val="1"/>
      <w:numFmt w:val="bullet"/>
      <w:lvlText w:val="o"/>
      <w:lvlJc w:val="left"/>
      <w:pPr>
        <w:ind w:left="5589" w:hanging="360"/>
      </w:pPr>
      <w:rPr>
        <w:rFonts w:ascii="Courier New" w:hAnsi="Courier New" w:cs="Courier New" w:hint="default"/>
      </w:rPr>
    </w:lvl>
    <w:lvl w:ilvl="8" w:tplc="04130005" w:tentative="1">
      <w:start w:val="1"/>
      <w:numFmt w:val="bullet"/>
      <w:lvlText w:val=""/>
      <w:lvlJc w:val="left"/>
      <w:pPr>
        <w:ind w:left="6309" w:hanging="360"/>
      </w:pPr>
      <w:rPr>
        <w:rFonts w:ascii="Wingdings" w:hAnsi="Wingding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9D23A2"/>
    <w:multiLevelType w:val="hybridMultilevel"/>
    <w:tmpl w:val="2AFA0D96"/>
    <w:lvl w:ilvl="0" w:tplc="40321634">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4"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F6C363E"/>
    <w:multiLevelType w:val="hybridMultilevel"/>
    <w:tmpl w:val="6B4CD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4E7A73"/>
    <w:multiLevelType w:val="hybridMultilevel"/>
    <w:tmpl w:val="E286AA10"/>
    <w:lvl w:ilvl="0" w:tplc="FE48B5EA">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F3302F"/>
    <w:multiLevelType w:val="hybridMultilevel"/>
    <w:tmpl w:val="68CE17D2"/>
    <w:lvl w:ilvl="0" w:tplc="FE48B5EA">
      <w:numFmt w:val="bullet"/>
      <w:lvlText w:val="•"/>
      <w:lvlJc w:val="left"/>
      <w:pPr>
        <w:ind w:left="720" w:hanging="360"/>
      </w:pPr>
      <w:rPr>
        <w:rFonts w:ascii="Tahoma" w:eastAsiaTheme="minorHAnsi"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A82003"/>
    <w:multiLevelType w:val="hybridMultilevel"/>
    <w:tmpl w:val="AE5C8A0E"/>
    <w:lvl w:ilvl="0" w:tplc="FE48B5EA">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9649A6"/>
    <w:multiLevelType w:val="hybridMultilevel"/>
    <w:tmpl w:val="5A888BB0"/>
    <w:lvl w:ilvl="0" w:tplc="FE48B5EA">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BD10AA"/>
    <w:multiLevelType w:val="hybridMultilevel"/>
    <w:tmpl w:val="DB7CA9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6812496D"/>
    <w:multiLevelType w:val="hybridMultilevel"/>
    <w:tmpl w:val="64BA97DE"/>
    <w:lvl w:ilvl="0" w:tplc="AF62B6C6">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896F3E"/>
    <w:multiLevelType w:val="hybridMultilevel"/>
    <w:tmpl w:val="196A65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1FF0B77"/>
    <w:multiLevelType w:val="hybridMultilevel"/>
    <w:tmpl w:val="1054E7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start w:val="1"/>
      <w:numFmt w:val="bullet"/>
      <w:lvlText w:val="o"/>
      <w:lvlJc w:val="left"/>
      <w:pPr>
        <w:ind w:left="4680" w:hanging="360"/>
      </w:pPr>
      <w:rPr>
        <w:rFonts w:ascii="Courier New" w:hAnsi="Courier New" w:cs="Courier New" w:hint="default"/>
      </w:rPr>
    </w:lvl>
    <w:lvl w:ilvl="5" w:tplc="04130005">
      <w:start w:val="1"/>
      <w:numFmt w:val="bullet"/>
      <w:lvlText w:val=""/>
      <w:lvlJc w:val="left"/>
      <w:pPr>
        <w:ind w:left="5400" w:hanging="360"/>
      </w:pPr>
      <w:rPr>
        <w:rFonts w:ascii="Wingdings" w:hAnsi="Wingdings" w:hint="default"/>
      </w:rPr>
    </w:lvl>
    <w:lvl w:ilvl="6" w:tplc="04130001">
      <w:start w:val="1"/>
      <w:numFmt w:val="bullet"/>
      <w:lvlText w:val=""/>
      <w:lvlJc w:val="left"/>
      <w:pPr>
        <w:ind w:left="6120" w:hanging="360"/>
      </w:pPr>
      <w:rPr>
        <w:rFonts w:ascii="Symbol" w:hAnsi="Symbol" w:hint="default"/>
      </w:rPr>
    </w:lvl>
    <w:lvl w:ilvl="7" w:tplc="04130003">
      <w:start w:val="1"/>
      <w:numFmt w:val="bullet"/>
      <w:lvlText w:val="o"/>
      <w:lvlJc w:val="left"/>
      <w:pPr>
        <w:ind w:left="6840" w:hanging="360"/>
      </w:pPr>
      <w:rPr>
        <w:rFonts w:ascii="Courier New" w:hAnsi="Courier New" w:cs="Courier New" w:hint="default"/>
      </w:rPr>
    </w:lvl>
    <w:lvl w:ilvl="8" w:tplc="04130005">
      <w:start w:val="1"/>
      <w:numFmt w:val="bullet"/>
      <w:lvlText w:val=""/>
      <w:lvlJc w:val="left"/>
      <w:pPr>
        <w:ind w:left="7560" w:hanging="360"/>
      </w:pPr>
      <w:rPr>
        <w:rFonts w:ascii="Wingdings" w:hAnsi="Wingdings" w:hint="default"/>
      </w:rPr>
    </w:lvl>
  </w:abstractNum>
  <w:abstractNum w:abstractNumId="38"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9B02503"/>
    <w:multiLevelType w:val="multilevel"/>
    <w:tmpl w:val="105C06E6"/>
    <w:lvl w:ilvl="0">
      <w:start w:val="1"/>
      <w:numFmt w:val="decimal"/>
      <w:pStyle w:val="Kop1"/>
      <w:lvlText w:val="%1."/>
      <w:lvlJc w:val="left"/>
      <w:pPr>
        <w:ind w:left="1080" w:hanging="360"/>
      </w:pPr>
      <w:rPr>
        <w:rFonts w:ascii="Arial" w:eastAsia="Times New Roman" w:hAnsi="Arial" w:cs="Arial" w:hint="default"/>
      </w:rPr>
    </w:lvl>
    <w:lvl w:ilvl="1">
      <w:start w:val="1"/>
      <w:numFmt w:val="decimal"/>
      <w:pStyle w:val="Kop2"/>
      <w:isLgl/>
      <w:lvlText w:val="%1.%2"/>
      <w:lvlJc w:val="left"/>
      <w:pPr>
        <w:ind w:left="1430" w:hanging="720"/>
      </w:pPr>
      <w:rPr>
        <w:b w:val="0"/>
        <w:bCs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a"/>
      <w:isLgl/>
      <w:lvlText w:val="%1.%2.%3"/>
      <w:lvlJc w:val="left"/>
      <w:pPr>
        <w:ind w:left="720" w:hanging="720"/>
      </w:pPr>
      <w:rPr>
        <w:b w:val="0"/>
        <w:bCs w:val="0"/>
        <w:iCs w:val="0"/>
        <w:caps w:val="0"/>
        <w:smallCaps w:val="0"/>
        <w:strike w:val="0"/>
        <w:dstrike w:val="0"/>
        <w:outline w:val="0"/>
        <w:shadow w:val="0"/>
        <w:emboss w:val="0"/>
        <w:imprint w:val="0"/>
        <w:noProof w:val="0"/>
        <w:vanish w:val="0"/>
        <w:color w:val="2C4D3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1" w15:restartNumberingAfterBreak="0">
    <w:nsid w:val="7CBB5580"/>
    <w:multiLevelType w:val="hybridMultilevel"/>
    <w:tmpl w:val="CA6876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1207335">
    <w:abstractNumId w:val="4"/>
  </w:num>
  <w:num w:numId="2" w16cid:durableId="1091508442">
    <w:abstractNumId w:val="31"/>
  </w:num>
  <w:num w:numId="3" w16cid:durableId="1150515305">
    <w:abstractNumId w:val="35"/>
  </w:num>
  <w:num w:numId="4" w16cid:durableId="1388794318">
    <w:abstractNumId w:val="19"/>
  </w:num>
  <w:num w:numId="5" w16cid:durableId="1998992667">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758916234">
    <w:abstractNumId w:val="23"/>
  </w:num>
  <w:num w:numId="7" w16cid:durableId="1733305785">
    <w:abstractNumId w:val="2"/>
  </w:num>
  <w:num w:numId="8" w16cid:durableId="746078873">
    <w:abstractNumId w:val="21"/>
  </w:num>
  <w:num w:numId="9" w16cid:durableId="1104115366">
    <w:abstractNumId w:val="1"/>
  </w:num>
  <w:num w:numId="10" w16cid:durableId="2023050645">
    <w:abstractNumId w:val="32"/>
  </w:num>
  <w:num w:numId="11" w16cid:durableId="614169469">
    <w:abstractNumId w:val="16"/>
  </w:num>
  <w:num w:numId="12" w16cid:durableId="1022778918">
    <w:abstractNumId w:val="39"/>
  </w:num>
  <w:num w:numId="13" w16cid:durableId="1531869044">
    <w:abstractNumId w:val="18"/>
  </w:num>
  <w:num w:numId="14" w16cid:durableId="269315345">
    <w:abstractNumId w:val="30"/>
  </w:num>
  <w:num w:numId="15" w16cid:durableId="1029650278">
    <w:abstractNumId w:val="40"/>
  </w:num>
  <w:num w:numId="16" w16cid:durableId="1764640750">
    <w:abstractNumId w:val="7"/>
  </w:num>
  <w:num w:numId="17" w16cid:durableId="47120635">
    <w:abstractNumId w:val="3"/>
  </w:num>
  <w:num w:numId="18" w16cid:durableId="1594392088">
    <w:abstractNumId w:val="10"/>
  </w:num>
  <w:num w:numId="19" w16cid:durableId="2071416764">
    <w:abstractNumId w:val="33"/>
  </w:num>
  <w:num w:numId="20" w16cid:durableId="305747045">
    <w:abstractNumId w:val="24"/>
  </w:num>
  <w:num w:numId="21" w16cid:durableId="277614035">
    <w:abstractNumId w:val="36"/>
  </w:num>
  <w:num w:numId="22" w16cid:durableId="614945449">
    <w:abstractNumId w:val="8"/>
  </w:num>
  <w:num w:numId="23" w16cid:durableId="1066494563">
    <w:abstractNumId w:val="38"/>
  </w:num>
  <w:num w:numId="24" w16cid:durableId="1057241142">
    <w:abstractNumId w:val="41"/>
  </w:num>
  <w:num w:numId="25" w16cid:durableId="492646378">
    <w:abstractNumId w:val="13"/>
  </w:num>
  <w:num w:numId="26" w16cid:durableId="1914461400">
    <w:abstractNumId w:val="14"/>
  </w:num>
  <w:num w:numId="27" w16cid:durableId="1128742561">
    <w:abstractNumId w:val="5"/>
  </w:num>
  <w:num w:numId="28" w16cid:durableId="1234050642">
    <w:abstractNumId w:val="12"/>
  </w:num>
  <w:num w:numId="29" w16cid:durableId="53624856">
    <w:abstractNumId w:val="15"/>
  </w:num>
  <w:num w:numId="30" w16cid:durableId="732234883">
    <w:abstractNumId w:val="37"/>
  </w:num>
  <w:num w:numId="31" w16cid:durableId="190534276">
    <w:abstractNumId w:val="25"/>
  </w:num>
  <w:num w:numId="32" w16cid:durableId="1769303247">
    <w:abstractNumId w:val="6"/>
  </w:num>
  <w:num w:numId="33" w16cid:durableId="1434282369">
    <w:abstractNumId w:val="27"/>
  </w:num>
  <w:num w:numId="34" w16cid:durableId="259221478">
    <w:abstractNumId w:val="17"/>
  </w:num>
  <w:num w:numId="35" w16cid:durableId="479931430">
    <w:abstractNumId w:val="29"/>
  </w:num>
  <w:num w:numId="36" w16cid:durableId="616644420">
    <w:abstractNumId w:val="28"/>
  </w:num>
  <w:num w:numId="37" w16cid:durableId="1942224900">
    <w:abstractNumId w:val="26"/>
  </w:num>
  <w:num w:numId="38" w16cid:durableId="1656029394">
    <w:abstractNumId w:val="34"/>
  </w:num>
  <w:num w:numId="39" w16cid:durableId="1117259589">
    <w:abstractNumId w:val="11"/>
  </w:num>
  <w:num w:numId="40" w16cid:durableId="1303080394">
    <w:abstractNumId w:val="22"/>
  </w:num>
  <w:num w:numId="41" w16cid:durableId="1996058044">
    <w:abstractNumId w:val="9"/>
  </w:num>
  <w:num w:numId="42" w16cid:durableId="7947113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250A"/>
    <w:rsid w:val="00007835"/>
    <w:rsid w:val="00007B01"/>
    <w:rsid w:val="00010B43"/>
    <w:rsid w:val="00011D80"/>
    <w:rsid w:val="000123A7"/>
    <w:rsid w:val="000135F0"/>
    <w:rsid w:val="00013F40"/>
    <w:rsid w:val="0001413B"/>
    <w:rsid w:val="00014649"/>
    <w:rsid w:val="00014BC5"/>
    <w:rsid w:val="0002104C"/>
    <w:rsid w:val="00025E3C"/>
    <w:rsid w:val="00026478"/>
    <w:rsid w:val="00026ABB"/>
    <w:rsid w:val="000272E6"/>
    <w:rsid w:val="00027797"/>
    <w:rsid w:val="00032828"/>
    <w:rsid w:val="000333C8"/>
    <w:rsid w:val="000341DE"/>
    <w:rsid w:val="00036334"/>
    <w:rsid w:val="00036604"/>
    <w:rsid w:val="00037938"/>
    <w:rsid w:val="0004079D"/>
    <w:rsid w:val="00040D9E"/>
    <w:rsid w:val="000411E4"/>
    <w:rsid w:val="0004152B"/>
    <w:rsid w:val="00043C34"/>
    <w:rsid w:val="00043CBA"/>
    <w:rsid w:val="0004548E"/>
    <w:rsid w:val="00046037"/>
    <w:rsid w:val="0004613B"/>
    <w:rsid w:val="00046DEE"/>
    <w:rsid w:val="00051CFF"/>
    <w:rsid w:val="00053B84"/>
    <w:rsid w:val="000542BB"/>
    <w:rsid w:val="000543BC"/>
    <w:rsid w:val="000563CB"/>
    <w:rsid w:val="000570DA"/>
    <w:rsid w:val="00061E7A"/>
    <w:rsid w:val="00062157"/>
    <w:rsid w:val="00063261"/>
    <w:rsid w:val="000656A8"/>
    <w:rsid w:val="00065FBC"/>
    <w:rsid w:val="00066281"/>
    <w:rsid w:val="00070742"/>
    <w:rsid w:val="00070DB9"/>
    <w:rsid w:val="00071D0F"/>
    <w:rsid w:val="00072081"/>
    <w:rsid w:val="00072205"/>
    <w:rsid w:val="00074375"/>
    <w:rsid w:val="00075A78"/>
    <w:rsid w:val="000819A8"/>
    <w:rsid w:val="00082B29"/>
    <w:rsid w:val="00084785"/>
    <w:rsid w:val="00084CCD"/>
    <w:rsid w:val="00085913"/>
    <w:rsid w:val="0008642D"/>
    <w:rsid w:val="0008674D"/>
    <w:rsid w:val="000879C4"/>
    <w:rsid w:val="00087B81"/>
    <w:rsid w:val="00087BC5"/>
    <w:rsid w:val="00087DA7"/>
    <w:rsid w:val="00093369"/>
    <w:rsid w:val="0009444E"/>
    <w:rsid w:val="00094D4A"/>
    <w:rsid w:val="000958B9"/>
    <w:rsid w:val="00097F7B"/>
    <w:rsid w:val="000A2959"/>
    <w:rsid w:val="000A4D77"/>
    <w:rsid w:val="000B21D5"/>
    <w:rsid w:val="000B69C1"/>
    <w:rsid w:val="000B69D7"/>
    <w:rsid w:val="000B73AD"/>
    <w:rsid w:val="000C5C0C"/>
    <w:rsid w:val="000D2CD1"/>
    <w:rsid w:val="000D4B23"/>
    <w:rsid w:val="000D662F"/>
    <w:rsid w:val="000D7B2B"/>
    <w:rsid w:val="000E0680"/>
    <w:rsid w:val="000E1F2D"/>
    <w:rsid w:val="000E3DD7"/>
    <w:rsid w:val="000E407A"/>
    <w:rsid w:val="000E7888"/>
    <w:rsid w:val="000E7E9A"/>
    <w:rsid w:val="000F0904"/>
    <w:rsid w:val="000F1E42"/>
    <w:rsid w:val="000F2CA0"/>
    <w:rsid w:val="000F33DF"/>
    <w:rsid w:val="000F3E41"/>
    <w:rsid w:val="000F5B09"/>
    <w:rsid w:val="000F685A"/>
    <w:rsid w:val="00100ABB"/>
    <w:rsid w:val="001012AA"/>
    <w:rsid w:val="001020E9"/>
    <w:rsid w:val="0010398B"/>
    <w:rsid w:val="00104D27"/>
    <w:rsid w:val="0010566C"/>
    <w:rsid w:val="00106D97"/>
    <w:rsid w:val="00107910"/>
    <w:rsid w:val="0011202F"/>
    <w:rsid w:val="00112A52"/>
    <w:rsid w:val="00113437"/>
    <w:rsid w:val="001146F9"/>
    <w:rsid w:val="00116D97"/>
    <w:rsid w:val="001177DF"/>
    <w:rsid w:val="001206B2"/>
    <w:rsid w:val="00121BF7"/>
    <w:rsid w:val="001248DB"/>
    <w:rsid w:val="00125C59"/>
    <w:rsid w:val="00126906"/>
    <w:rsid w:val="00126B09"/>
    <w:rsid w:val="00127C3C"/>
    <w:rsid w:val="00132EC3"/>
    <w:rsid w:val="00135470"/>
    <w:rsid w:val="00135E5F"/>
    <w:rsid w:val="00136E7C"/>
    <w:rsid w:val="00141715"/>
    <w:rsid w:val="00141956"/>
    <w:rsid w:val="001448BD"/>
    <w:rsid w:val="00145359"/>
    <w:rsid w:val="001473A1"/>
    <w:rsid w:val="001509CE"/>
    <w:rsid w:val="0015187A"/>
    <w:rsid w:val="00152CFB"/>
    <w:rsid w:val="0015322D"/>
    <w:rsid w:val="00153238"/>
    <w:rsid w:val="00154DC3"/>
    <w:rsid w:val="0015562A"/>
    <w:rsid w:val="001571A2"/>
    <w:rsid w:val="0015796A"/>
    <w:rsid w:val="0016184F"/>
    <w:rsid w:val="00163142"/>
    <w:rsid w:val="001672DA"/>
    <w:rsid w:val="00167AD4"/>
    <w:rsid w:val="00173754"/>
    <w:rsid w:val="00173785"/>
    <w:rsid w:val="00175869"/>
    <w:rsid w:val="00175CA9"/>
    <w:rsid w:val="00176C42"/>
    <w:rsid w:val="001770CD"/>
    <w:rsid w:val="001825D5"/>
    <w:rsid w:val="001831B3"/>
    <w:rsid w:val="00183F98"/>
    <w:rsid w:val="001843C5"/>
    <w:rsid w:val="001868DB"/>
    <w:rsid w:val="00186BB2"/>
    <w:rsid w:val="00193F5A"/>
    <w:rsid w:val="001A09ED"/>
    <w:rsid w:val="001A2C42"/>
    <w:rsid w:val="001A5025"/>
    <w:rsid w:val="001A7DAC"/>
    <w:rsid w:val="001B05B5"/>
    <w:rsid w:val="001B425D"/>
    <w:rsid w:val="001B601C"/>
    <w:rsid w:val="001B60BB"/>
    <w:rsid w:val="001B72E9"/>
    <w:rsid w:val="001C1238"/>
    <w:rsid w:val="001C3E27"/>
    <w:rsid w:val="001C5548"/>
    <w:rsid w:val="001C6309"/>
    <w:rsid w:val="001D10B8"/>
    <w:rsid w:val="001D2A64"/>
    <w:rsid w:val="001D3124"/>
    <w:rsid w:val="001D37BD"/>
    <w:rsid w:val="001D3CF9"/>
    <w:rsid w:val="001D3E6B"/>
    <w:rsid w:val="001D4608"/>
    <w:rsid w:val="001D4832"/>
    <w:rsid w:val="001D5F7D"/>
    <w:rsid w:val="001D6761"/>
    <w:rsid w:val="001D6F7D"/>
    <w:rsid w:val="001D715E"/>
    <w:rsid w:val="001E054D"/>
    <w:rsid w:val="001E3870"/>
    <w:rsid w:val="001E38E4"/>
    <w:rsid w:val="001E6601"/>
    <w:rsid w:val="001F0F2D"/>
    <w:rsid w:val="001F2CA5"/>
    <w:rsid w:val="001F2D06"/>
    <w:rsid w:val="001F4E7D"/>
    <w:rsid w:val="001F4F7C"/>
    <w:rsid w:val="00200A60"/>
    <w:rsid w:val="00203331"/>
    <w:rsid w:val="00203791"/>
    <w:rsid w:val="00204CE1"/>
    <w:rsid w:val="00205FF1"/>
    <w:rsid w:val="002100E6"/>
    <w:rsid w:val="00214460"/>
    <w:rsid w:val="002145CF"/>
    <w:rsid w:val="00214B3B"/>
    <w:rsid w:val="00214D83"/>
    <w:rsid w:val="002163DF"/>
    <w:rsid w:val="002171F4"/>
    <w:rsid w:val="002203BF"/>
    <w:rsid w:val="002233F3"/>
    <w:rsid w:val="002235D3"/>
    <w:rsid w:val="00226F12"/>
    <w:rsid w:val="00227A0F"/>
    <w:rsid w:val="00230E64"/>
    <w:rsid w:val="0023112E"/>
    <w:rsid w:val="00231225"/>
    <w:rsid w:val="00233649"/>
    <w:rsid w:val="002347B9"/>
    <w:rsid w:val="00236E6C"/>
    <w:rsid w:val="00237811"/>
    <w:rsid w:val="002409E2"/>
    <w:rsid w:val="002427FD"/>
    <w:rsid w:val="00242A42"/>
    <w:rsid w:val="0024374C"/>
    <w:rsid w:val="00245143"/>
    <w:rsid w:val="00245AF9"/>
    <w:rsid w:val="00246A24"/>
    <w:rsid w:val="0024767A"/>
    <w:rsid w:val="0025016D"/>
    <w:rsid w:val="0025199A"/>
    <w:rsid w:val="00252B94"/>
    <w:rsid w:val="00257C7B"/>
    <w:rsid w:val="002626B8"/>
    <w:rsid w:val="002665F9"/>
    <w:rsid w:val="002700BB"/>
    <w:rsid w:val="002700CC"/>
    <w:rsid w:val="00271571"/>
    <w:rsid w:val="00274CBD"/>
    <w:rsid w:val="0027583A"/>
    <w:rsid w:val="002762D7"/>
    <w:rsid w:val="00276956"/>
    <w:rsid w:val="00276B3B"/>
    <w:rsid w:val="00276D39"/>
    <w:rsid w:val="00276F78"/>
    <w:rsid w:val="00277A72"/>
    <w:rsid w:val="00282356"/>
    <w:rsid w:val="002849F1"/>
    <w:rsid w:val="002858EF"/>
    <w:rsid w:val="00285D6E"/>
    <w:rsid w:val="002874AE"/>
    <w:rsid w:val="00290453"/>
    <w:rsid w:val="00290661"/>
    <w:rsid w:val="00290FE0"/>
    <w:rsid w:val="00291BE6"/>
    <w:rsid w:val="002932B7"/>
    <w:rsid w:val="00294CAC"/>
    <w:rsid w:val="00295A74"/>
    <w:rsid w:val="00295AD7"/>
    <w:rsid w:val="00297B52"/>
    <w:rsid w:val="00297CCE"/>
    <w:rsid w:val="002A2207"/>
    <w:rsid w:val="002A3230"/>
    <w:rsid w:val="002A5B6E"/>
    <w:rsid w:val="002A5F94"/>
    <w:rsid w:val="002A6C66"/>
    <w:rsid w:val="002A707A"/>
    <w:rsid w:val="002A7474"/>
    <w:rsid w:val="002B010D"/>
    <w:rsid w:val="002B2B8D"/>
    <w:rsid w:val="002B2C72"/>
    <w:rsid w:val="002B44B8"/>
    <w:rsid w:val="002B4F15"/>
    <w:rsid w:val="002B5738"/>
    <w:rsid w:val="002B5781"/>
    <w:rsid w:val="002B5CCE"/>
    <w:rsid w:val="002C0B2C"/>
    <w:rsid w:val="002C0EDE"/>
    <w:rsid w:val="002C2FF9"/>
    <w:rsid w:val="002C37B3"/>
    <w:rsid w:val="002C3CA4"/>
    <w:rsid w:val="002C50A1"/>
    <w:rsid w:val="002C6FA7"/>
    <w:rsid w:val="002D0983"/>
    <w:rsid w:val="002D0C56"/>
    <w:rsid w:val="002D4784"/>
    <w:rsid w:val="002D4D6D"/>
    <w:rsid w:val="002D608A"/>
    <w:rsid w:val="002D6D1E"/>
    <w:rsid w:val="002E197D"/>
    <w:rsid w:val="002E1CC8"/>
    <w:rsid w:val="002E27AD"/>
    <w:rsid w:val="002E3E5D"/>
    <w:rsid w:val="002E4505"/>
    <w:rsid w:val="002E4514"/>
    <w:rsid w:val="002E5922"/>
    <w:rsid w:val="002E5CA8"/>
    <w:rsid w:val="002F090E"/>
    <w:rsid w:val="002F58E7"/>
    <w:rsid w:val="002F7138"/>
    <w:rsid w:val="003007B9"/>
    <w:rsid w:val="0030396B"/>
    <w:rsid w:val="0030486E"/>
    <w:rsid w:val="00307D07"/>
    <w:rsid w:val="003119E1"/>
    <w:rsid w:val="00311C52"/>
    <w:rsid w:val="003146F1"/>
    <w:rsid w:val="00314B39"/>
    <w:rsid w:val="003205C4"/>
    <w:rsid w:val="00322AFA"/>
    <w:rsid w:val="00322D4F"/>
    <w:rsid w:val="00323404"/>
    <w:rsid w:val="00324757"/>
    <w:rsid w:val="00324E12"/>
    <w:rsid w:val="003256EB"/>
    <w:rsid w:val="00327F4F"/>
    <w:rsid w:val="003344BA"/>
    <w:rsid w:val="00336CC7"/>
    <w:rsid w:val="0034078C"/>
    <w:rsid w:val="00342EB7"/>
    <w:rsid w:val="00343323"/>
    <w:rsid w:val="003461CD"/>
    <w:rsid w:val="00346307"/>
    <w:rsid w:val="00346345"/>
    <w:rsid w:val="0035280E"/>
    <w:rsid w:val="003532C6"/>
    <w:rsid w:val="003603ED"/>
    <w:rsid w:val="003611E9"/>
    <w:rsid w:val="00361E03"/>
    <w:rsid w:val="00371F3E"/>
    <w:rsid w:val="003721D0"/>
    <w:rsid w:val="003749AE"/>
    <w:rsid w:val="00375FB6"/>
    <w:rsid w:val="0038129E"/>
    <w:rsid w:val="00383547"/>
    <w:rsid w:val="003845A1"/>
    <w:rsid w:val="00385D15"/>
    <w:rsid w:val="00387635"/>
    <w:rsid w:val="00387973"/>
    <w:rsid w:val="003907BC"/>
    <w:rsid w:val="00390D4F"/>
    <w:rsid w:val="00392161"/>
    <w:rsid w:val="00393717"/>
    <w:rsid w:val="00393D49"/>
    <w:rsid w:val="00394569"/>
    <w:rsid w:val="00394BDA"/>
    <w:rsid w:val="003979ED"/>
    <w:rsid w:val="003A1659"/>
    <w:rsid w:val="003A79A3"/>
    <w:rsid w:val="003B08FA"/>
    <w:rsid w:val="003B09F6"/>
    <w:rsid w:val="003B0D1E"/>
    <w:rsid w:val="003B2CAA"/>
    <w:rsid w:val="003B36A1"/>
    <w:rsid w:val="003B4831"/>
    <w:rsid w:val="003B4F80"/>
    <w:rsid w:val="003B669A"/>
    <w:rsid w:val="003B6A6E"/>
    <w:rsid w:val="003C21DA"/>
    <w:rsid w:val="003C3D3A"/>
    <w:rsid w:val="003C4B64"/>
    <w:rsid w:val="003C54A5"/>
    <w:rsid w:val="003C5ACE"/>
    <w:rsid w:val="003C653B"/>
    <w:rsid w:val="003C79BE"/>
    <w:rsid w:val="003D0F71"/>
    <w:rsid w:val="003D2A4C"/>
    <w:rsid w:val="003D2CC0"/>
    <w:rsid w:val="003D4B4A"/>
    <w:rsid w:val="003D4E37"/>
    <w:rsid w:val="003D56F9"/>
    <w:rsid w:val="003D6354"/>
    <w:rsid w:val="003E166C"/>
    <w:rsid w:val="003E1E04"/>
    <w:rsid w:val="003E2804"/>
    <w:rsid w:val="003E28A8"/>
    <w:rsid w:val="003E3C69"/>
    <w:rsid w:val="003E4B46"/>
    <w:rsid w:val="003E6181"/>
    <w:rsid w:val="003E73FA"/>
    <w:rsid w:val="003F13D9"/>
    <w:rsid w:val="003F27FB"/>
    <w:rsid w:val="003F3883"/>
    <w:rsid w:val="003F462A"/>
    <w:rsid w:val="003F62F4"/>
    <w:rsid w:val="003F7891"/>
    <w:rsid w:val="00400033"/>
    <w:rsid w:val="004006CC"/>
    <w:rsid w:val="004007FC"/>
    <w:rsid w:val="00402390"/>
    <w:rsid w:val="0040392A"/>
    <w:rsid w:val="00406FC7"/>
    <w:rsid w:val="004103B3"/>
    <w:rsid w:val="00410E67"/>
    <w:rsid w:val="00411C77"/>
    <w:rsid w:val="00414D79"/>
    <w:rsid w:val="00415399"/>
    <w:rsid w:val="00416583"/>
    <w:rsid w:val="0041721D"/>
    <w:rsid w:val="00420E09"/>
    <w:rsid w:val="00421F1E"/>
    <w:rsid w:val="00422565"/>
    <w:rsid w:val="0042333D"/>
    <w:rsid w:val="00423990"/>
    <w:rsid w:val="00423BA4"/>
    <w:rsid w:val="00424437"/>
    <w:rsid w:val="00426F36"/>
    <w:rsid w:val="00430973"/>
    <w:rsid w:val="00431E75"/>
    <w:rsid w:val="004362CE"/>
    <w:rsid w:val="00437171"/>
    <w:rsid w:val="004440D3"/>
    <w:rsid w:val="00445608"/>
    <w:rsid w:val="0044647C"/>
    <w:rsid w:val="00452296"/>
    <w:rsid w:val="00454662"/>
    <w:rsid w:val="00454C9D"/>
    <w:rsid w:val="00455BE2"/>
    <w:rsid w:val="00460C34"/>
    <w:rsid w:val="004615D8"/>
    <w:rsid w:val="00463D2E"/>
    <w:rsid w:val="004676CA"/>
    <w:rsid w:val="00470133"/>
    <w:rsid w:val="0047321B"/>
    <w:rsid w:val="00473AAB"/>
    <w:rsid w:val="00476971"/>
    <w:rsid w:val="00477E8E"/>
    <w:rsid w:val="004811A0"/>
    <w:rsid w:val="0048339C"/>
    <w:rsid w:val="00485D28"/>
    <w:rsid w:val="00486EDF"/>
    <w:rsid w:val="00487A20"/>
    <w:rsid w:val="0049127E"/>
    <w:rsid w:val="00491735"/>
    <w:rsid w:val="00494DF0"/>
    <w:rsid w:val="00495ED3"/>
    <w:rsid w:val="00495F02"/>
    <w:rsid w:val="004A2F49"/>
    <w:rsid w:val="004A30E3"/>
    <w:rsid w:val="004A3598"/>
    <w:rsid w:val="004A550E"/>
    <w:rsid w:val="004A7D3A"/>
    <w:rsid w:val="004B15EA"/>
    <w:rsid w:val="004B3D53"/>
    <w:rsid w:val="004C3235"/>
    <w:rsid w:val="004C339F"/>
    <w:rsid w:val="004C42AE"/>
    <w:rsid w:val="004C54F2"/>
    <w:rsid w:val="004C5536"/>
    <w:rsid w:val="004C6049"/>
    <w:rsid w:val="004C68A2"/>
    <w:rsid w:val="004C6A66"/>
    <w:rsid w:val="004C6D97"/>
    <w:rsid w:val="004C6F44"/>
    <w:rsid w:val="004C7979"/>
    <w:rsid w:val="004D04F3"/>
    <w:rsid w:val="004D1FEC"/>
    <w:rsid w:val="004D28FA"/>
    <w:rsid w:val="004D45D6"/>
    <w:rsid w:val="004D7BFE"/>
    <w:rsid w:val="004E1AAD"/>
    <w:rsid w:val="004E2A80"/>
    <w:rsid w:val="004E4213"/>
    <w:rsid w:val="004E4452"/>
    <w:rsid w:val="004E48BC"/>
    <w:rsid w:val="004E4DED"/>
    <w:rsid w:val="004E7D2B"/>
    <w:rsid w:val="004F4BFB"/>
    <w:rsid w:val="004F55A0"/>
    <w:rsid w:val="004F59D2"/>
    <w:rsid w:val="004F5B4E"/>
    <w:rsid w:val="004F6001"/>
    <w:rsid w:val="004F6705"/>
    <w:rsid w:val="004F75C9"/>
    <w:rsid w:val="00502881"/>
    <w:rsid w:val="00502E06"/>
    <w:rsid w:val="00502E8D"/>
    <w:rsid w:val="00503A73"/>
    <w:rsid w:val="0051125D"/>
    <w:rsid w:val="00512A3C"/>
    <w:rsid w:val="00512FA6"/>
    <w:rsid w:val="005153DD"/>
    <w:rsid w:val="00520505"/>
    <w:rsid w:val="005266AB"/>
    <w:rsid w:val="00535995"/>
    <w:rsid w:val="00536B51"/>
    <w:rsid w:val="00537719"/>
    <w:rsid w:val="00537DBC"/>
    <w:rsid w:val="00542D70"/>
    <w:rsid w:val="005433A8"/>
    <w:rsid w:val="00543CE8"/>
    <w:rsid w:val="005452C4"/>
    <w:rsid w:val="00546C48"/>
    <w:rsid w:val="005479A4"/>
    <w:rsid w:val="00551780"/>
    <w:rsid w:val="00552D0A"/>
    <w:rsid w:val="00553CA4"/>
    <w:rsid w:val="00553E3A"/>
    <w:rsid w:val="005566AA"/>
    <w:rsid w:val="00557C27"/>
    <w:rsid w:val="00560650"/>
    <w:rsid w:val="00560E56"/>
    <w:rsid w:val="00561BBA"/>
    <w:rsid w:val="0056431A"/>
    <w:rsid w:val="0056536C"/>
    <w:rsid w:val="00570DA3"/>
    <w:rsid w:val="005737EA"/>
    <w:rsid w:val="00573A4F"/>
    <w:rsid w:val="00573C77"/>
    <w:rsid w:val="00573CF0"/>
    <w:rsid w:val="005758BC"/>
    <w:rsid w:val="0057601A"/>
    <w:rsid w:val="00577A16"/>
    <w:rsid w:val="005807E0"/>
    <w:rsid w:val="0058110D"/>
    <w:rsid w:val="00583A72"/>
    <w:rsid w:val="0058549C"/>
    <w:rsid w:val="00585C6F"/>
    <w:rsid w:val="00586AD9"/>
    <w:rsid w:val="00590C06"/>
    <w:rsid w:val="0059423A"/>
    <w:rsid w:val="005944F0"/>
    <w:rsid w:val="00596940"/>
    <w:rsid w:val="005979B5"/>
    <w:rsid w:val="005A2F8D"/>
    <w:rsid w:val="005A440F"/>
    <w:rsid w:val="005A6656"/>
    <w:rsid w:val="005A6B62"/>
    <w:rsid w:val="005B2137"/>
    <w:rsid w:val="005B62FE"/>
    <w:rsid w:val="005B66F2"/>
    <w:rsid w:val="005B78AF"/>
    <w:rsid w:val="005C07B9"/>
    <w:rsid w:val="005C2246"/>
    <w:rsid w:val="005C3171"/>
    <w:rsid w:val="005C737D"/>
    <w:rsid w:val="005C7744"/>
    <w:rsid w:val="005D25D6"/>
    <w:rsid w:val="005D2E38"/>
    <w:rsid w:val="005D2E5C"/>
    <w:rsid w:val="005D3FFC"/>
    <w:rsid w:val="005D7059"/>
    <w:rsid w:val="005E0E54"/>
    <w:rsid w:val="005E2F37"/>
    <w:rsid w:val="005E6611"/>
    <w:rsid w:val="005E6A4B"/>
    <w:rsid w:val="005E7D2B"/>
    <w:rsid w:val="005F1E68"/>
    <w:rsid w:val="005F4EC0"/>
    <w:rsid w:val="005F5067"/>
    <w:rsid w:val="005F64B3"/>
    <w:rsid w:val="005F7073"/>
    <w:rsid w:val="005F7888"/>
    <w:rsid w:val="005F7F1E"/>
    <w:rsid w:val="00600173"/>
    <w:rsid w:val="00600E8A"/>
    <w:rsid w:val="00601B5C"/>
    <w:rsid w:val="00602BEB"/>
    <w:rsid w:val="00603784"/>
    <w:rsid w:val="00605FA8"/>
    <w:rsid w:val="00606F81"/>
    <w:rsid w:val="0060788F"/>
    <w:rsid w:val="0061018C"/>
    <w:rsid w:val="00611153"/>
    <w:rsid w:val="00611272"/>
    <w:rsid w:val="00612750"/>
    <w:rsid w:val="00612F0E"/>
    <w:rsid w:val="00613211"/>
    <w:rsid w:val="00613B6B"/>
    <w:rsid w:val="00614E41"/>
    <w:rsid w:val="00617DFC"/>
    <w:rsid w:val="0062190E"/>
    <w:rsid w:val="00622756"/>
    <w:rsid w:val="00622B45"/>
    <w:rsid w:val="00624826"/>
    <w:rsid w:val="006255AC"/>
    <w:rsid w:val="00625AF4"/>
    <w:rsid w:val="00630DC6"/>
    <w:rsid w:val="00631C08"/>
    <w:rsid w:val="0063355B"/>
    <w:rsid w:val="006348EE"/>
    <w:rsid w:val="00634A81"/>
    <w:rsid w:val="0063562F"/>
    <w:rsid w:val="00637BF4"/>
    <w:rsid w:val="00637C41"/>
    <w:rsid w:val="006429FE"/>
    <w:rsid w:val="00642F1D"/>
    <w:rsid w:val="0064325C"/>
    <w:rsid w:val="00645049"/>
    <w:rsid w:val="006459C3"/>
    <w:rsid w:val="0065249C"/>
    <w:rsid w:val="00653276"/>
    <w:rsid w:val="00653C11"/>
    <w:rsid w:val="00653EDE"/>
    <w:rsid w:val="0065446E"/>
    <w:rsid w:val="00655FE6"/>
    <w:rsid w:val="00656BF0"/>
    <w:rsid w:val="00660E2A"/>
    <w:rsid w:val="00661842"/>
    <w:rsid w:val="00664596"/>
    <w:rsid w:val="00664875"/>
    <w:rsid w:val="00666A89"/>
    <w:rsid w:val="006678F4"/>
    <w:rsid w:val="00670643"/>
    <w:rsid w:val="00672B66"/>
    <w:rsid w:val="00676F2E"/>
    <w:rsid w:val="00681460"/>
    <w:rsid w:val="006830A5"/>
    <w:rsid w:val="00684186"/>
    <w:rsid w:val="00686E2F"/>
    <w:rsid w:val="00691BAE"/>
    <w:rsid w:val="00691C33"/>
    <w:rsid w:val="00692B3E"/>
    <w:rsid w:val="00692C63"/>
    <w:rsid w:val="00692F3D"/>
    <w:rsid w:val="0069354F"/>
    <w:rsid w:val="00693C48"/>
    <w:rsid w:val="00695612"/>
    <w:rsid w:val="0069791D"/>
    <w:rsid w:val="006A0265"/>
    <w:rsid w:val="006A1A33"/>
    <w:rsid w:val="006A1B04"/>
    <w:rsid w:val="006A76DA"/>
    <w:rsid w:val="006A7EB5"/>
    <w:rsid w:val="006B3DDD"/>
    <w:rsid w:val="006B472A"/>
    <w:rsid w:val="006B48F8"/>
    <w:rsid w:val="006B6CD2"/>
    <w:rsid w:val="006B7F2D"/>
    <w:rsid w:val="006C0B2B"/>
    <w:rsid w:val="006C0F07"/>
    <w:rsid w:val="006C112B"/>
    <w:rsid w:val="006C1E60"/>
    <w:rsid w:val="006C7468"/>
    <w:rsid w:val="006C7653"/>
    <w:rsid w:val="006D0F00"/>
    <w:rsid w:val="006D2606"/>
    <w:rsid w:val="006D6576"/>
    <w:rsid w:val="006D6968"/>
    <w:rsid w:val="006D79B1"/>
    <w:rsid w:val="006E113E"/>
    <w:rsid w:val="006E17C9"/>
    <w:rsid w:val="006E4BAA"/>
    <w:rsid w:val="006E5634"/>
    <w:rsid w:val="006E5C0F"/>
    <w:rsid w:val="006E7EA9"/>
    <w:rsid w:val="006F0F6D"/>
    <w:rsid w:val="006F218C"/>
    <w:rsid w:val="006F3AEC"/>
    <w:rsid w:val="006F5FE2"/>
    <w:rsid w:val="006F7056"/>
    <w:rsid w:val="007011E6"/>
    <w:rsid w:val="00702FD4"/>
    <w:rsid w:val="007034E1"/>
    <w:rsid w:val="00704383"/>
    <w:rsid w:val="00704A5A"/>
    <w:rsid w:val="0070704D"/>
    <w:rsid w:val="00712361"/>
    <w:rsid w:val="00714CCF"/>
    <w:rsid w:val="0071574A"/>
    <w:rsid w:val="007166D0"/>
    <w:rsid w:val="00720EDC"/>
    <w:rsid w:val="00721B8A"/>
    <w:rsid w:val="00721F26"/>
    <w:rsid w:val="007235CC"/>
    <w:rsid w:val="00724BC6"/>
    <w:rsid w:val="00725B85"/>
    <w:rsid w:val="007316F6"/>
    <w:rsid w:val="00731F11"/>
    <w:rsid w:val="007321A1"/>
    <w:rsid w:val="00732A5F"/>
    <w:rsid w:val="00737F2D"/>
    <w:rsid w:val="00740BF8"/>
    <w:rsid w:val="007426EB"/>
    <w:rsid w:val="00743B2B"/>
    <w:rsid w:val="00743FC2"/>
    <w:rsid w:val="007455E8"/>
    <w:rsid w:val="00747145"/>
    <w:rsid w:val="00747563"/>
    <w:rsid w:val="007479E2"/>
    <w:rsid w:val="00750B0E"/>
    <w:rsid w:val="00751317"/>
    <w:rsid w:val="00752702"/>
    <w:rsid w:val="00752CFE"/>
    <w:rsid w:val="00753164"/>
    <w:rsid w:val="00753332"/>
    <w:rsid w:val="00753597"/>
    <w:rsid w:val="00754707"/>
    <w:rsid w:val="00754900"/>
    <w:rsid w:val="00754EF3"/>
    <w:rsid w:val="0075629D"/>
    <w:rsid w:val="0075685F"/>
    <w:rsid w:val="00757D3D"/>
    <w:rsid w:val="00762E0A"/>
    <w:rsid w:val="00765E94"/>
    <w:rsid w:val="00771FE1"/>
    <w:rsid w:val="00773B18"/>
    <w:rsid w:val="007743D8"/>
    <w:rsid w:val="00777C8C"/>
    <w:rsid w:val="00780079"/>
    <w:rsid w:val="0078170D"/>
    <w:rsid w:val="007829AF"/>
    <w:rsid w:val="0078409E"/>
    <w:rsid w:val="00791A33"/>
    <w:rsid w:val="00792606"/>
    <w:rsid w:val="00794BB6"/>
    <w:rsid w:val="00794EDA"/>
    <w:rsid w:val="007970D4"/>
    <w:rsid w:val="007A03FD"/>
    <w:rsid w:val="007A16A3"/>
    <w:rsid w:val="007A33C8"/>
    <w:rsid w:val="007A434C"/>
    <w:rsid w:val="007A4FC3"/>
    <w:rsid w:val="007A7237"/>
    <w:rsid w:val="007A748F"/>
    <w:rsid w:val="007B00D8"/>
    <w:rsid w:val="007B0400"/>
    <w:rsid w:val="007B140E"/>
    <w:rsid w:val="007B1ED7"/>
    <w:rsid w:val="007B3A89"/>
    <w:rsid w:val="007B5E54"/>
    <w:rsid w:val="007B6475"/>
    <w:rsid w:val="007B71BC"/>
    <w:rsid w:val="007B72C1"/>
    <w:rsid w:val="007B7744"/>
    <w:rsid w:val="007C1C97"/>
    <w:rsid w:val="007C1DB2"/>
    <w:rsid w:val="007C4B97"/>
    <w:rsid w:val="007C4E74"/>
    <w:rsid w:val="007C5018"/>
    <w:rsid w:val="007C5F43"/>
    <w:rsid w:val="007C74BE"/>
    <w:rsid w:val="007D0283"/>
    <w:rsid w:val="007D1370"/>
    <w:rsid w:val="007D1A94"/>
    <w:rsid w:val="007D5387"/>
    <w:rsid w:val="007D5AEE"/>
    <w:rsid w:val="007D6C22"/>
    <w:rsid w:val="007D7686"/>
    <w:rsid w:val="007D79C4"/>
    <w:rsid w:val="007E109E"/>
    <w:rsid w:val="007E40CA"/>
    <w:rsid w:val="007E4AE9"/>
    <w:rsid w:val="007E4F70"/>
    <w:rsid w:val="007E597A"/>
    <w:rsid w:val="007E740D"/>
    <w:rsid w:val="007F0287"/>
    <w:rsid w:val="007F1C28"/>
    <w:rsid w:val="007F1E43"/>
    <w:rsid w:val="007F25E2"/>
    <w:rsid w:val="007F75F0"/>
    <w:rsid w:val="007F7C50"/>
    <w:rsid w:val="00800460"/>
    <w:rsid w:val="00800653"/>
    <w:rsid w:val="00800832"/>
    <w:rsid w:val="00800BE9"/>
    <w:rsid w:val="008016A3"/>
    <w:rsid w:val="008020A5"/>
    <w:rsid w:val="008028B4"/>
    <w:rsid w:val="00803868"/>
    <w:rsid w:val="008038D8"/>
    <w:rsid w:val="008109DF"/>
    <w:rsid w:val="00811586"/>
    <w:rsid w:val="00820397"/>
    <w:rsid w:val="008208CE"/>
    <w:rsid w:val="00821581"/>
    <w:rsid w:val="00821C38"/>
    <w:rsid w:val="008224C9"/>
    <w:rsid w:val="008246D3"/>
    <w:rsid w:val="008253A1"/>
    <w:rsid w:val="0082555D"/>
    <w:rsid w:val="008267D9"/>
    <w:rsid w:val="0082697E"/>
    <w:rsid w:val="00827F5F"/>
    <w:rsid w:val="00830C99"/>
    <w:rsid w:val="00830D1E"/>
    <w:rsid w:val="0083295B"/>
    <w:rsid w:val="008329DE"/>
    <w:rsid w:val="00832F43"/>
    <w:rsid w:val="00833A90"/>
    <w:rsid w:val="00834303"/>
    <w:rsid w:val="0084019F"/>
    <w:rsid w:val="00840410"/>
    <w:rsid w:val="008424BD"/>
    <w:rsid w:val="00842B21"/>
    <w:rsid w:val="00846300"/>
    <w:rsid w:val="00846CED"/>
    <w:rsid w:val="008523D4"/>
    <w:rsid w:val="00852B28"/>
    <w:rsid w:val="00853E02"/>
    <w:rsid w:val="0085546A"/>
    <w:rsid w:val="00855EE9"/>
    <w:rsid w:val="008561EC"/>
    <w:rsid w:val="008636FE"/>
    <w:rsid w:val="00863B3C"/>
    <w:rsid w:val="008676AE"/>
    <w:rsid w:val="008711D4"/>
    <w:rsid w:val="00871BF0"/>
    <w:rsid w:val="0087307E"/>
    <w:rsid w:val="008733DE"/>
    <w:rsid w:val="00874B96"/>
    <w:rsid w:val="008806D6"/>
    <w:rsid w:val="0088117F"/>
    <w:rsid w:val="00882205"/>
    <w:rsid w:val="0088490E"/>
    <w:rsid w:val="00884DEF"/>
    <w:rsid w:val="00887E65"/>
    <w:rsid w:val="00887FDE"/>
    <w:rsid w:val="00890004"/>
    <w:rsid w:val="00892252"/>
    <w:rsid w:val="008928C9"/>
    <w:rsid w:val="00895236"/>
    <w:rsid w:val="008967D1"/>
    <w:rsid w:val="008969F8"/>
    <w:rsid w:val="00897C16"/>
    <w:rsid w:val="008A05AD"/>
    <w:rsid w:val="008A09F7"/>
    <w:rsid w:val="008A35F6"/>
    <w:rsid w:val="008A416C"/>
    <w:rsid w:val="008A727E"/>
    <w:rsid w:val="008A7603"/>
    <w:rsid w:val="008B2BC0"/>
    <w:rsid w:val="008B4272"/>
    <w:rsid w:val="008B48E6"/>
    <w:rsid w:val="008B4A45"/>
    <w:rsid w:val="008B64BE"/>
    <w:rsid w:val="008C0A9C"/>
    <w:rsid w:val="008C1937"/>
    <w:rsid w:val="008C2101"/>
    <w:rsid w:val="008C3CCD"/>
    <w:rsid w:val="008C5924"/>
    <w:rsid w:val="008C76AF"/>
    <w:rsid w:val="008D340D"/>
    <w:rsid w:val="008D41C0"/>
    <w:rsid w:val="008D67DA"/>
    <w:rsid w:val="008D76E7"/>
    <w:rsid w:val="008E0087"/>
    <w:rsid w:val="008E0799"/>
    <w:rsid w:val="008E0FAA"/>
    <w:rsid w:val="008E11C9"/>
    <w:rsid w:val="008E1CEE"/>
    <w:rsid w:val="008E214B"/>
    <w:rsid w:val="008E2B9D"/>
    <w:rsid w:val="008E3F75"/>
    <w:rsid w:val="008E58AB"/>
    <w:rsid w:val="008E75A8"/>
    <w:rsid w:val="008F07B5"/>
    <w:rsid w:val="008F1160"/>
    <w:rsid w:val="008F1AA5"/>
    <w:rsid w:val="008F2B5D"/>
    <w:rsid w:val="008F474E"/>
    <w:rsid w:val="008F6686"/>
    <w:rsid w:val="008F6B2E"/>
    <w:rsid w:val="008F7CC3"/>
    <w:rsid w:val="00901DCD"/>
    <w:rsid w:val="009035C3"/>
    <w:rsid w:val="00905F64"/>
    <w:rsid w:val="009061EA"/>
    <w:rsid w:val="00910502"/>
    <w:rsid w:val="00910FEB"/>
    <w:rsid w:val="00911C0D"/>
    <w:rsid w:val="0091502E"/>
    <w:rsid w:val="0091517F"/>
    <w:rsid w:val="009172B6"/>
    <w:rsid w:val="009172F9"/>
    <w:rsid w:val="0092071B"/>
    <w:rsid w:val="00921749"/>
    <w:rsid w:val="00922666"/>
    <w:rsid w:val="009228C7"/>
    <w:rsid w:val="00923A1C"/>
    <w:rsid w:val="0092405C"/>
    <w:rsid w:val="00925699"/>
    <w:rsid w:val="009266D7"/>
    <w:rsid w:val="009300FD"/>
    <w:rsid w:val="00930722"/>
    <w:rsid w:val="009327BB"/>
    <w:rsid w:val="009345A1"/>
    <w:rsid w:val="00934802"/>
    <w:rsid w:val="00935CEB"/>
    <w:rsid w:val="00940547"/>
    <w:rsid w:val="009425E5"/>
    <w:rsid w:val="009442D7"/>
    <w:rsid w:val="00944B60"/>
    <w:rsid w:val="00945BE8"/>
    <w:rsid w:val="00947D1F"/>
    <w:rsid w:val="00951980"/>
    <w:rsid w:val="00951E55"/>
    <w:rsid w:val="009537A5"/>
    <w:rsid w:val="00953B7F"/>
    <w:rsid w:val="00954757"/>
    <w:rsid w:val="00954D0A"/>
    <w:rsid w:val="0095508F"/>
    <w:rsid w:val="00961408"/>
    <w:rsid w:val="009614F3"/>
    <w:rsid w:val="00962114"/>
    <w:rsid w:val="00964337"/>
    <w:rsid w:val="00965F12"/>
    <w:rsid w:val="009668D7"/>
    <w:rsid w:val="00967C18"/>
    <w:rsid w:val="00970CEB"/>
    <w:rsid w:val="00970F54"/>
    <w:rsid w:val="00970FB0"/>
    <w:rsid w:val="009715AF"/>
    <w:rsid w:val="00973AEB"/>
    <w:rsid w:val="00975822"/>
    <w:rsid w:val="00982199"/>
    <w:rsid w:val="0098477C"/>
    <w:rsid w:val="00985F24"/>
    <w:rsid w:val="00986864"/>
    <w:rsid w:val="009869D9"/>
    <w:rsid w:val="00986DDB"/>
    <w:rsid w:val="00987A4E"/>
    <w:rsid w:val="00990A2A"/>
    <w:rsid w:val="00995087"/>
    <w:rsid w:val="0099713D"/>
    <w:rsid w:val="009972F2"/>
    <w:rsid w:val="009A06EF"/>
    <w:rsid w:val="009A12F7"/>
    <w:rsid w:val="009A1A94"/>
    <w:rsid w:val="009A34B2"/>
    <w:rsid w:val="009A5643"/>
    <w:rsid w:val="009A5C51"/>
    <w:rsid w:val="009A6418"/>
    <w:rsid w:val="009A7422"/>
    <w:rsid w:val="009A74A9"/>
    <w:rsid w:val="009B0F8D"/>
    <w:rsid w:val="009B2A27"/>
    <w:rsid w:val="009B4680"/>
    <w:rsid w:val="009B64D3"/>
    <w:rsid w:val="009B67E7"/>
    <w:rsid w:val="009B7A11"/>
    <w:rsid w:val="009C098D"/>
    <w:rsid w:val="009C1A8D"/>
    <w:rsid w:val="009C1EE8"/>
    <w:rsid w:val="009C2AC6"/>
    <w:rsid w:val="009C2F8C"/>
    <w:rsid w:val="009C3F97"/>
    <w:rsid w:val="009C7EF3"/>
    <w:rsid w:val="009D01B9"/>
    <w:rsid w:val="009D1889"/>
    <w:rsid w:val="009D18AF"/>
    <w:rsid w:val="009D2B00"/>
    <w:rsid w:val="009D392F"/>
    <w:rsid w:val="009D5A81"/>
    <w:rsid w:val="009D6F84"/>
    <w:rsid w:val="009D7EB6"/>
    <w:rsid w:val="009E434B"/>
    <w:rsid w:val="009E505F"/>
    <w:rsid w:val="009E54AE"/>
    <w:rsid w:val="009E6475"/>
    <w:rsid w:val="009F1174"/>
    <w:rsid w:val="009F17A3"/>
    <w:rsid w:val="009F346C"/>
    <w:rsid w:val="009F4EBE"/>
    <w:rsid w:val="009F756C"/>
    <w:rsid w:val="00A003EF"/>
    <w:rsid w:val="00A00A21"/>
    <w:rsid w:val="00A01BE5"/>
    <w:rsid w:val="00A01CB7"/>
    <w:rsid w:val="00A0280B"/>
    <w:rsid w:val="00A036FF"/>
    <w:rsid w:val="00A03D2D"/>
    <w:rsid w:val="00A05F3F"/>
    <w:rsid w:val="00A06FD1"/>
    <w:rsid w:val="00A101E7"/>
    <w:rsid w:val="00A13B38"/>
    <w:rsid w:val="00A17063"/>
    <w:rsid w:val="00A178A9"/>
    <w:rsid w:val="00A2051E"/>
    <w:rsid w:val="00A20664"/>
    <w:rsid w:val="00A20ECD"/>
    <w:rsid w:val="00A26A6F"/>
    <w:rsid w:val="00A31139"/>
    <w:rsid w:val="00A33695"/>
    <w:rsid w:val="00A3560B"/>
    <w:rsid w:val="00A40DEA"/>
    <w:rsid w:val="00A42A69"/>
    <w:rsid w:val="00A433E4"/>
    <w:rsid w:val="00A45CCD"/>
    <w:rsid w:val="00A47FDA"/>
    <w:rsid w:val="00A51679"/>
    <w:rsid w:val="00A5178E"/>
    <w:rsid w:val="00A520EF"/>
    <w:rsid w:val="00A54EB8"/>
    <w:rsid w:val="00A56192"/>
    <w:rsid w:val="00A57179"/>
    <w:rsid w:val="00A61224"/>
    <w:rsid w:val="00A6253D"/>
    <w:rsid w:val="00A6445B"/>
    <w:rsid w:val="00A64BD7"/>
    <w:rsid w:val="00A70674"/>
    <w:rsid w:val="00A706A2"/>
    <w:rsid w:val="00A729CC"/>
    <w:rsid w:val="00A72E8E"/>
    <w:rsid w:val="00A764F0"/>
    <w:rsid w:val="00A775B2"/>
    <w:rsid w:val="00A820C5"/>
    <w:rsid w:val="00A847DF"/>
    <w:rsid w:val="00A86012"/>
    <w:rsid w:val="00A86780"/>
    <w:rsid w:val="00A87B1D"/>
    <w:rsid w:val="00A90D94"/>
    <w:rsid w:val="00A9141D"/>
    <w:rsid w:val="00A93649"/>
    <w:rsid w:val="00A9428D"/>
    <w:rsid w:val="00A958DE"/>
    <w:rsid w:val="00A969DE"/>
    <w:rsid w:val="00AA3459"/>
    <w:rsid w:val="00AA5992"/>
    <w:rsid w:val="00AA7624"/>
    <w:rsid w:val="00AB07A7"/>
    <w:rsid w:val="00AB09FF"/>
    <w:rsid w:val="00AB1059"/>
    <w:rsid w:val="00AB21F9"/>
    <w:rsid w:val="00AB23F1"/>
    <w:rsid w:val="00AB2B82"/>
    <w:rsid w:val="00AB34E3"/>
    <w:rsid w:val="00AB4857"/>
    <w:rsid w:val="00AB5918"/>
    <w:rsid w:val="00AB61D0"/>
    <w:rsid w:val="00AB7592"/>
    <w:rsid w:val="00AB7C87"/>
    <w:rsid w:val="00AC09D9"/>
    <w:rsid w:val="00AC3BF5"/>
    <w:rsid w:val="00AC40FC"/>
    <w:rsid w:val="00AC44C7"/>
    <w:rsid w:val="00AC56D1"/>
    <w:rsid w:val="00AC59FC"/>
    <w:rsid w:val="00AC5AE8"/>
    <w:rsid w:val="00AD02A5"/>
    <w:rsid w:val="00AD48AA"/>
    <w:rsid w:val="00AD68A5"/>
    <w:rsid w:val="00AD7381"/>
    <w:rsid w:val="00AE0B50"/>
    <w:rsid w:val="00AE0DF1"/>
    <w:rsid w:val="00AE237D"/>
    <w:rsid w:val="00AE35F5"/>
    <w:rsid w:val="00AE49F4"/>
    <w:rsid w:val="00AE5B15"/>
    <w:rsid w:val="00AF0CFC"/>
    <w:rsid w:val="00AF1151"/>
    <w:rsid w:val="00AF612C"/>
    <w:rsid w:val="00AF6F57"/>
    <w:rsid w:val="00AF7804"/>
    <w:rsid w:val="00B002F8"/>
    <w:rsid w:val="00B0030A"/>
    <w:rsid w:val="00B03A38"/>
    <w:rsid w:val="00B04C5A"/>
    <w:rsid w:val="00B06A93"/>
    <w:rsid w:val="00B10E7E"/>
    <w:rsid w:val="00B10F6B"/>
    <w:rsid w:val="00B11A5B"/>
    <w:rsid w:val="00B1369E"/>
    <w:rsid w:val="00B1752B"/>
    <w:rsid w:val="00B17D2A"/>
    <w:rsid w:val="00B20EAB"/>
    <w:rsid w:val="00B21F51"/>
    <w:rsid w:val="00B23D47"/>
    <w:rsid w:val="00B24E42"/>
    <w:rsid w:val="00B24E83"/>
    <w:rsid w:val="00B250BA"/>
    <w:rsid w:val="00B253D6"/>
    <w:rsid w:val="00B26A69"/>
    <w:rsid w:val="00B27F63"/>
    <w:rsid w:val="00B31C0F"/>
    <w:rsid w:val="00B33412"/>
    <w:rsid w:val="00B34477"/>
    <w:rsid w:val="00B34481"/>
    <w:rsid w:val="00B36BC3"/>
    <w:rsid w:val="00B43AE6"/>
    <w:rsid w:val="00B4517E"/>
    <w:rsid w:val="00B4578C"/>
    <w:rsid w:val="00B47812"/>
    <w:rsid w:val="00B51617"/>
    <w:rsid w:val="00B518D8"/>
    <w:rsid w:val="00B52339"/>
    <w:rsid w:val="00B55AEE"/>
    <w:rsid w:val="00B572DB"/>
    <w:rsid w:val="00B57903"/>
    <w:rsid w:val="00B60D6B"/>
    <w:rsid w:val="00B61BDD"/>
    <w:rsid w:val="00B61E6A"/>
    <w:rsid w:val="00B62FF7"/>
    <w:rsid w:val="00B6496E"/>
    <w:rsid w:val="00B66C7F"/>
    <w:rsid w:val="00B70BC1"/>
    <w:rsid w:val="00B70F6F"/>
    <w:rsid w:val="00B71EBC"/>
    <w:rsid w:val="00B734DD"/>
    <w:rsid w:val="00B74037"/>
    <w:rsid w:val="00B742D5"/>
    <w:rsid w:val="00B74E19"/>
    <w:rsid w:val="00B76246"/>
    <w:rsid w:val="00B76CDC"/>
    <w:rsid w:val="00B82FE3"/>
    <w:rsid w:val="00B83B98"/>
    <w:rsid w:val="00B92156"/>
    <w:rsid w:val="00B927D9"/>
    <w:rsid w:val="00B93165"/>
    <w:rsid w:val="00B93354"/>
    <w:rsid w:val="00BA1660"/>
    <w:rsid w:val="00BA248C"/>
    <w:rsid w:val="00BA4109"/>
    <w:rsid w:val="00BA4D43"/>
    <w:rsid w:val="00BA6204"/>
    <w:rsid w:val="00BA65EA"/>
    <w:rsid w:val="00BA7192"/>
    <w:rsid w:val="00BA79CD"/>
    <w:rsid w:val="00BB03D0"/>
    <w:rsid w:val="00BB05DA"/>
    <w:rsid w:val="00BB1354"/>
    <w:rsid w:val="00BB13EB"/>
    <w:rsid w:val="00BB15CC"/>
    <w:rsid w:val="00BB3977"/>
    <w:rsid w:val="00BB4190"/>
    <w:rsid w:val="00BB451C"/>
    <w:rsid w:val="00BB4707"/>
    <w:rsid w:val="00BB6C5B"/>
    <w:rsid w:val="00BC03B5"/>
    <w:rsid w:val="00BC0EFF"/>
    <w:rsid w:val="00BC2FA2"/>
    <w:rsid w:val="00BC38F0"/>
    <w:rsid w:val="00BC5BF6"/>
    <w:rsid w:val="00BC7589"/>
    <w:rsid w:val="00BD3467"/>
    <w:rsid w:val="00BD5587"/>
    <w:rsid w:val="00BD7AD8"/>
    <w:rsid w:val="00BE01C6"/>
    <w:rsid w:val="00BE1B63"/>
    <w:rsid w:val="00BE5B70"/>
    <w:rsid w:val="00BE7CF8"/>
    <w:rsid w:val="00BF0695"/>
    <w:rsid w:val="00BF19A7"/>
    <w:rsid w:val="00BF1A7F"/>
    <w:rsid w:val="00BF3CD4"/>
    <w:rsid w:val="00BF6F29"/>
    <w:rsid w:val="00C02D99"/>
    <w:rsid w:val="00C04219"/>
    <w:rsid w:val="00C048C4"/>
    <w:rsid w:val="00C06EDC"/>
    <w:rsid w:val="00C07709"/>
    <w:rsid w:val="00C10E12"/>
    <w:rsid w:val="00C11A9B"/>
    <w:rsid w:val="00C12C14"/>
    <w:rsid w:val="00C13BFA"/>
    <w:rsid w:val="00C14E14"/>
    <w:rsid w:val="00C14F55"/>
    <w:rsid w:val="00C168FD"/>
    <w:rsid w:val="00C17F7A"/>
    <w:rsid w:val="00C20027"/>
    <w:rsid w:val="00C20AF0"/>
    <w:rsid w:val="00C21F58"/>
    <w:rsid w:val="00C23432"/>
    <w:rsid w:val="00C32A4E"/>
    <w:rsid w:val="00C33E53"/>
    <w:rsid w:val="00C3419D"/>
    <w:rsid w:val="00C3479D"/>
    <w:rsid w:val="00C35C6F"/>
    <w:rsid w:val="00C362CA"/>
    <w:rsid w:val="00C41154"/>
    <w:rsid w:val="00C41A0F"/>
    <w:rsid w:val="00C41DA8"/>
    <w:rsid w:val="00C439D7"/>
    <w:rsid w:val="00C51965"/>
    <w:rsid w:val="00C51FE2"/>
    <w:rsid w:val="00C52885"/>
    <w:rsid w:val="00C52DA0"/>
    <w:rsid w:val="00C55820"/>
    <w:rsid w:val="00C55959"/>
    <w:rsid w:val="00C57968"/>
    <w:rsid w:val="00C60EAC"/>
    <w:rsid w:val="00C65614"/>
    <w:rsid w:val="00C65A00"/>
    <w:rsid w:val="00C668F3"/>
    <w:rsid w:val="00C7329D"/>
    <w:rsid w:val="00C756C5"/>
    <w:rsid w:val="00C75824"/>
    <w:rsid w:val="00C759B8"/>
    <w:rsid w:val="00C77417"/>
    <w:rsid w:val="00C8103D"/>
    <w:rsid w:val="00C8155D"/>
    <w:rsid w:val="00C82BF7"/>
    <w:rsid w:val="00C838AE"/>
    <w:rsid w:val="00C910BF"/>
    <w:rsid w:val="00C9354C"/>
    <w:rsid w:val="00C95BBD"/>
    <w:rsid w:val="00C974F7"/>
    <w:rsid w:val="00C97D86"/>
    <w:rsid w:val="00CA1290"/>
    <w:rsid w:val="00CA18D2"/>
    <w:rsid w:val="00CA1FC0"/>
    <w:rsid w:val="00CA2DC9"/>
    <w:rsid w:val="00CA3BA7"/>
    <w:rsid w:val="00CA5313"/>
    <w:rsid w:val="00CA56D2"/>
    <w:rsid w:val="00CA7438"/>
    <w:rsid w:val="00CB065B"/>
    <w:rsid w:val="00CB09AB"/>
    <w:rsid w:val="00CB0C67"/>
    <w:rsid w:val="00CB3AEA"/>
    <w:rsid w:val="00CB4AE6"/>
    <w:rsid w:val="00CB4D6B"/>
    <w:rsid w:val="00CB51E8"/>
    <w:rsid w:val="00CB60C7"/>
    <w:rsid w:val="00CB6FED"/>
    <w:rsid w:val="00CB7097"/>
    <w:rsid w:val="00CB7A0A"/>
    <w:rsid w:val="00CB7ACB"/>
    <w:rsid w:val="00CC085E"/>
    <w:rsid w:val="00CC11DC"/>
    <w:rsid w:val="00CC221D"/>
    <w:rsid w:val="00CC2927"/>
    <w:rsid w:val="00CC2F03"/>
    <w:rsid w:val="00CC2F2E"/>
    <w:rsid w:val="00CC3459"/>
    <w:rsid w:val="00CC701E"/>
    <w:rsid w:val="00CD04CB"/>
    <w:rsid w:val="00CD1B05"/>
    <w:rsid w:val="00CD1F3E"/>
    <w:rsid w:val="00CD3FC2"/>
    <w:rsid w:val="00CD5BB8"/>
    <w:rsid w:val="00CD5C8F"/>
    <w:rsid w:val="00CE66E1"/>
    <w:rsid w:val="00CE6DE4"/>
    <w:rsid w:val="00CF0278"/>
    <w:rsid w:val="00CF02BA"/>
    <w:rsid w:val="00CF0454"/>
    <w:rsid w:val="00CF1EF6"/>
    <w:rsid w:val="00CF2C1F"/>
    <w:rsid w:val="00CF3215"/>
    <w:rsid w:val="00CF34E5"/>
    <w:rsid w:val="00CF48E4"/>
    <w:rsid w:val="00CF4957"/>
    <w:rsid w:val="00CF5D3C"/>
    <w:rsid w:val="00CF6A97"/>
    <w:rsid w:val="00CF7F1A"/>
    <w:rsid w:val="00D0130D"/>
    <w:rsid w:val="00D02888"/>
    <w:rsid w:val="00D0312E"/>
    <w:rsid w:val="00D0393D"/>
    <w:rsid w:val="00D039B9"/>
    <w:rsid w:val="00D04137"/>
    <w:rsid w:val="00D05A7A"/>
    <w:rsid w:val="00D06153"/>
    <w:rsid w:val="00D061F4"/>
    <w:rsid w:val="00D06576"/>
    <w:rsid w:val="00D12F41"/>
    <w:rsid w:val="00D16EC6"/>
    <w:rsid w:val="00D17758"/>
    <w:rsid w:val="00D24B9F"/>
    <w:rsid w:val="00D24BBA"/>
    <w:rsid w:val="00D255C4"/>
    <w:rsid w:val="00D26160"/>
    <w:rsid w:val="00D263D2"/>
    <w:rsid w:val="00D2664C"/>
    <w:rsid w:val="00D30481"/>
    <w:rsid w:val="00D31D57"/>
    <w:rsid w:val="00D33326"/>
    <w:rsid w:val="00D342A6"/>
    <w:rsid w:val="00D35B4E"/>
    <w:rsid w:val="00D35FBF"/>
    <w:rsid w:val="00D36335"/>
    <w:rsid w:val="00D37CE0"/>
    <w:rsid w:val="00D40E78"/>
    <w:rsid w:val="00D418BA"/>
    <w:rsid w:val="00D41ED2"/>
    <w:rsid w:val="00D44112"/>
    <w:rsid w:val="00D47E4A"/>
    <w:rsid w:val="00D5017D"/>
    <w:rsid w:val="00D50B29"/>
    <w:rsid w:val="00D50BB1"/>
    <w:rsid w:val="00D5120B"/>
    <w:rsid w:val="00D51618"/>
    <w:rsid w:val="00D56C4E"/>
    <w:rsid w:val="00D60349"/>
    <w:rsid w:val="00D60378"/>
    <w:rsid w:val="00D62FD0"/>
    <w:rsid w:val="00D63141"/>
    <w:rsid w:val="00D65503"/>
    <w:rsid w:val="00D66C23"/>
    <w:rsid w:val="00D67524"/>
    <w:rsid w:val="00D70F90"/>
    <w:rsid w:val="00D71557"/>
    <w:rsid w:val="00D7519C"/>
    <w:rsid w:val="00D800F8"/>
    <w:rsid w:val="00D80B97"/>
    <w:rsid w:val="00D81FDB"/>
    <w:rsid w:val="00D82856"/>
    <w:rsid w:val="00D82D15"/>
    <w:rsid w:val="00D83B35"/>
    <w:rsid w:val="00D83BF3"/>
    <w:rsid w:val="00D842C9"/>
    <w:rsid w:val="00D84337"/>
    <w:rsid w:val="00D85302"/>
    <w:rsid w:val="00D902DC"/>
    <w:rsid w:val="00D908AC"/>
    <w:rsid w:val="00D913D8"/>
    <w:rsid w:val="00D919C2"/>
    <w:rsid w:val="00D92D50"/>
    <w:rsid w:val="00D950E2"/>
    <w:rsid w:val="00D95457"/>
    <w:rsid w:val="00DA0E35"/>
    <w:rsid w:val="00DA5BC7"/>
    <w:rsid w:val="00DA6564"/>
    <w:rsid w:val="00DA6A60"/>
    <w:rsid w:val="00DB12C4"/>
    <w:rsid w:val="00DB184D"/>
    <w:rsid w:val="00DB295A"/>
    <w:rsid w:val="00DB3304"/>
    <w:rsid w:val="00DB44F5"/>
    <w:rsid w:val="00DB506D"/>
    <w:rsid w:val="00DC0301"/>
    <w:rsid w:val="00DC0602"/>
    <w:rsid w:val="00DC20B8"/>
    <w:rsid w:val="00DC215E"/>
    <w:rsid w:val="00DC2C8C"/>
    <w:rsid w:val="00DC3446"/>
    <w:rsid w:val="00DC5CFA"/>
    <w:rsid w:val="00DC673A"/>
    <w:rsid w:val="00DD2205"/>
    <w:rsid w:val="00DD5E3E"/>
    <w:rsid w:val="00DD76E8"/>
    <w:rsid w:val="00DD7A50"/>
    <w:rsid w:val="00DE3FBC"/>
    <w:rsid w:val="00DE561C"/>
    <w:rsid w:val="00DE6916"/>
    <w:rsid w:val="00DE779E"/>
    <w:rsid w:val="00DF0795"/>
    <w:rsid w:val="00DF107C"/>
    <w:rsid w:val="00DF1274"/>
    <w:rsid w:val="00DF1C99"/>
    <w:rsid w:val="00DF2FA6"/>
    <w:rsid w:val="00DF46C2"/>
    <w:rsid w:val="00DF4B42"/>
    <w:rsid w:val="00DF5E24"/>
    <w:rsid w:val="00E00EF2"/>
    <w:rsid w:val="00E02E8E"/>
    <w:rsid w:val="00E03FC7"/>
    <w:rsid w:val="00E04534"/>
    <w:rsid w:val="00E048FB"/>
    <w:rsid w:val="00E04DFD"/>
    <w:rsid w:val="00E06818"/>
    <w:rsid w:val="00E12E72"/>
    <w:rsid w:val="00E134D2"/>
    <w:rsid w:val="00E153F2"/>
    <w:rsid w:val="00E1611C"/>
    <w:rsid w:val="00E167A6"/>
    <w:rsid w:val="00E178F9"/>
    <w:rsid w:val="00E22FB7"/>
    <w:rsid w:val="00E238A2"/>
    <w:rsid w:val="00E23D81"/>
    <w:rsid w:val="00E25589"/>
    <w:rsid w:val="00E2674E"/>
    <w:rsid w:val="00E27F56"/>
    <w:rsid w:val="00E307E2"/>
    <w:rsid w:val="00E31538"/>
    <w:rsid w:val="00E32689"/>
    <w:rsid w:val="00E32B48"/>
    <w:rsid w:val="00E37791"/>
    <w:rsid w:val="00E40E6C"/>
    <w:rsid w:val="00E42F16"/>
    <w:rsid w:val="00E44DFD"/>
    <w:rsid w:val="00E4512B"/>
    <w:rsid w:val="00E46DDF"/>
    <w:rsid w:val="00E47073"/>
    <w:rsid w:val="00E47423"/>
    <w:rsid w:val="00E47DFD"/>
    <w:rsid w:val="00E50961"/>
    <w:rsid w:val="00E5103E"/>
    <w:rsid w:val="00E514CC"/>
    <w:rsid w:val="00E51C42"/>
    <w:rsid w:val="00E54B9A"/>
    <w:rsid w:val="00E557BD"/>
    <w:rsid w:val="00E55C3C"/>
    <w:rsid w:val="00E57B27"/>
    <w:rsid w:val="00E6259C"/>
    <w:rsid w:val="00E63393"/>
    <w:rsid w:val="00E704EC"/>
    <w:rsid w:val="00E70BE7"/>
    <w:rsid w:val="00E72081"/>
    <w:rsid w:val="00E73323"/>
    <w:rsid w:val="00E75D7B"/>
    <w:rsid w:val="00E76041"/>
    <w:rsid w:val="00E77183"/>
    <w:rsid w:val="00E80121"/>
    <w:rsid w:val="00E822DE"/>
    <w:rsid w:val="00E8300F"/>
    <w:rsid w:val="00E850B5"/>
    <w:rsid w:val="00E87886"/>
    <w:rsid w:val="00E907C8"/>
    <w:rsid w:val="00E91331"/>
    <w:rsid w:val="00E915DE"/>
    <w:rsid w:val="00E92DB3"/>
    <w:rsid w:val="00E92F80"/>
    <w:rsid w:val="00E94CDD"/>
    <w:rsid w:val="00E970B3"/>
    <w:rsid w:val="00E9710A"/>
    <w:rsid w:val="00E97756"/>
    <w:rsid w:val="00EA132D"/>
    <w:rsid w:val="00EA20BF"/>
    <w:rsid w:val="00EA7F18"/>
    <w:rsid w:val="00EB23C2"/>
    <w:rsid w:val="00EB6F08"/>
    <w:rsid w:val="00EC08CA"/>
    <w:rsid w:val="00EC0D0F"/>
    <w:rsid w:val="00EC2B2C"/>
    <w:rsid w:val="00EC47D7"/>
    <w:rsid w:val="00EC54BB"/>
    <w:rsid w:val="00EC564F"/>
    <w:rsid w:val="00EC6AAF"/>
    <w:rsid w:val="00ED084C"/>
    <w:rsid w:val="00ED0A4D"/>
    <w:rsid w:val="00ED2C3F"/>
    <w:rsid w:val="00ED4E80"/>
    <w:rsid w:val="00ED6829"/>
    <w:rsid w:val="00ED732C"/>
    <w:rsid w:val="00ED7336"/>
    <w:rsid w:val="00EE0464"/>
    <w:rsid w:val="00EE5291"/>
    <w:rsid w:val="00EE63BA"/>
    <w:rsid w:val="00EE6E32"/>
    <w:rsid w:val="00EE723A"/>
    <w:rsid w:val="00EF100E"/>
    <w:rsid w:val="00EF169D"/>
    <w:rsid w:val="00EF340D"/>
    <w:rsid w:val="00EF7550"/>
    <w:rsid w:val="00F036F7"/>
    <w:rsid w:val="00F048AF"/>
    <w:rsid w:val="00F072E1"/>
    <w:rsid w:val="00F17390"/>
    <w:rsid w:val="00F17F5C"/>
    <w:rsid w:val="00F2068A"/>
    <w:rsid w:val="00F20802"/>
    <w:rsid w:val="00F215E1"/>
    <w:rsid w:val="00F21A81"/>
    <w:rsid w:val="00F227B8"/>
    <w:rsid w:val="00F22F50"/>
    <w:rsid w:val="00F24278"/>
    <w:rsid w:val="00F24542"/>
    <w:rsid w:val="00F319A5"/>
    <w:rsid w:val="00F3309A"/>
    <w:rsid w:val="00F330E7"/>
    <w:rsid w:val="00F3397F"/>
    <w:rsid w:val="00F3525D"/>
    <w:rsid w:val="00F358EB"/>
    <w:rsid w:val="00F35A65"/>
    <w:rsid w:val="00F41603"/>
    <w:rsid w:val="00F422C1"/>
    <w:rsid w:val="00F4259B"/>
    <w:rsid w:val="00F43EC7"/>
    <w:rsid w:val="00F443EA"/>
    <w:rsid w:val="00F46EF2"/>
    <w:rsid w:val="00F52EA6"/>
    <w:rsid w:val="00F54746"/>
    <w:rsid w:val="00F568E3"/>
    <w:rsid w:val="00F60CAA"/>
    <w:rsid w:val="00F62347"/>
    <w:rsid w:val="00F6373B"/>
    <w:rsid w:val="00F6382E"/>
    <w:rsid w:val="00F639F5"/>
    <w:rsid w:val="00F65ABA"/>
    <w:rsid w:val="00F70E8F"/>
    <w:rsid w:val="00F72C8E"/>
    <w:rsid w:val="00F7517D"/>
    <w:rsid w:val="00F772DA"/>
    <w:rsid w:val="00F8394C"/>
    <w:rsid w:val="00F862DB"/>
    <w:rsid w:val="00F87639"/>
    <w:rsid w:val="00F93584"/>
    <w:rsid w:val="00F94ADA"/>
    <w:rsid w:val="00F94BEE"/>
    <w:rsid w:val="00F95309"/>
    <w:rsid w:val="00F9700C"/>
    <w:rsid w:val="00F971ED"/>
    <w:rsid w:val="00FA1E4F"/>
    <w:rsid w:val="00FA3AA3"/>
    <w:rsid w:val="00FA4FCA"/>
    <w:rsid w:val="00FA604F"/>
    <w:rsid w:val="00FA736C"/>
    <w:rsid w:val="00FA7C17"/>
    <w:rsid w:val="00FB0BF8"/>
    <w:rsid w:val="00FB215A"/>
    <w:rsid w:val="00FB42B1"/>
    <w:rsid w:val="00FB60B0"/>
    <w:rsid w:val="00FB6B87"/>
    <w:rsid w:val="00FC1283"/>
    <w:rsid w:val="00FC2370"/>
    <w:rsid w:val="00FC4027"/>
    <w:rsid w:val="00FC4E46"/>
    <w:rsid w:val="00FC5B9F"/>
    <w:rsid w:val="00FC6E19"/>
    <w:rsid w:val="00FC7C8C"/>
    <w:rsid w:val="00FD0F4D"/>
    <w:rsid w:val="00FD3A5A"/>
    <w:rsid w:val="00FD4DE0"/>
    <w:rsid w:val="00FE0D9E"/>
    <w:rsid w:val="00FE2249"/>
    <w:rsid w:val="00FE3986"/>
    <w:rsid w:val="00FE562A"/>
    <w:rsid w:val="00FE59DE"/>
    <w:rsid w:val="00FE62F9"/>
    <w:rsid w:val="00FE6307"/>
    <w:rsid w:val="00FF4A38"/>
    <w:rsid w:val="00FF4D9C"/>
    <w:rsid w:val="00FF5FDB"/>
    <w:rsid w:val="00FF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22A1E"/>
  <w14:defaultImageDpi w14:val="32767"/>
  <w15:chartTrackingRefBased/>
  <w15:docId w15:val="{9DDF965F-7FA4-4C1A-813F-AA86AA17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7D7686"/>
    <w:pPr>
      <w:keepNext/>
      <w:keepLines/>
      <w:pageBreakBefore/>
      <w:numPr>
        <w:numId w:val="12"/>
      </w:numPr>
      <w:tabs>
        <w:tab w:val="left" w:pos="0"/>
      </w:tabs>
      <w:spacing w:after="240" w:line="360" w:lineRule="exact"/>
      <w:ind w:left="360"/>
      <w:outlineLvl w:val="0"/>
    </w:pPr>
    <w:rPr>
      <w:rFonts w:eastAsiaTheme="majorEastAsia" w:cstheme="minorHAnsi"/>
      <w:b/>
      <w:color w:val="452777"/>
      <w:sz w:val="24"/>
    </w:rPr>
  </w:style>
  <w:style w:type="paragraph" w:styleId="Kop2">
    <w:name w:val="heading 2"/>
    <w:aliases w:val="kop 2"/>
    <w:basedOn w:val="Standaard"/>
    <w:next w:val="Standaard"/>
    <w:link w:val="Kop2Char"/>
    <w:unhideWhenUsed/>
    <w:qFormat/>
    <w:rsid w:val="007D7686"/>
    <w:pPr>
      <w:keepNext/>
      <w:keepLines/>
      <w:numPr>
        <w:ilvl w:val="1"/>
        <w:numId w:val="12"/>
      </w:numPr>
      <w:spacing w:before="40" w:after="120" w:line="276" w:lineRule="auto"/>
      <w:ind w:left="720"/>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nhideWhenUsed/>
    <w:qFormat/>
    <w:rsid w:val="00D06153"/>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D06153"/>
    <w:pPr>
      <w:ind w:left="0"/>
      <w:outlineLvl w:val="3"/>
    </w:pPr>
    <w:rPr>
      <w:b/>
      <w:sz w:val="18"/>
    </w:rPr>
  </w:style>
  <w:style w:type="paragraph" w:styleId="Kop5">
    <w:name w:val="heading 5"/>
    <w:aliases w:val="Level 3 - i,Bijlage 1"/>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ind w:left="0"/>
      <w:outlineLvl w:val="5"/>
    </w:pPr>
    <w:rPr>
      <w:rFonts w:ascii="Times New Roman" w:hAnsi="Times New Roman"/>
      <w:i/>
      <w:sz w:val="20"/>
    </w:rPr>
  </w:style>
  <w:style w:type="paragraph" w:styleId="Kop7">
    <w:name w:val="heading 7"/>
    <w:basedOn w:val="Kopbasis"/>
    <w:next w:val="Plattetekst"/>
    <w:link w:val="Kop7Char"/>
    <w:qFormat/>
    <w:rsid w:val="00D06153"/>
    <w:pPr>
      <w:ind w:left="0"/>
      <w:outlineLvl w:val="6"/>
    </w:pPr>
    <w:rPr>
      <w:rFonts w:ascii="Times New Roman" w:hAnsi="Times New Roman"/>
      <w:sz w:val="20"/>
    </w:rPr>
  </w:style>
  <w:style w:type="paragraph" w:styleId="Kop8">
    <w:name w:val="heading 8"/>
    <w:aliases w:val="Legal Level 1.1.1."/>
    <w:basedOn w:val="Kopbasis"/>
    <w:next w:val="Plattetekst"/>
    <w:link w:val="Kop8Char"/>
    <w:rsid w:val="00D06153"/>
    <w:pPr>
      <w:ind w:left="0"/>
      <w:outlineLvl w:val="7"/>
    </w:pPr>
    <w:rPr>
      <w:i/>
      <w:sz w:val="18"/>
    </w:rPr>
  </w:style>
  <w:style w:type="paragraph" w:styleId="Kop9">
    <w:name w:val="heading 9"/>
    <w:basedOn w:val="Kopbasis"/>
    <w:next w:val="Plattetekst"/>
    <w:link w:val="Kop9Char"/>
    <w:qFormat/>
    <w:rsid w:val="00D06153"/>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tabs>
        <w:tab w:val="clear" w:pos="284"/>
      </w:tabs>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7D7686"/>
    <w:rPr>
      <w:rFonts w:eastAsiaTheme="majorEastAsia" w:cstheme="minorHAnsi"/>
      <w:b/>
      <w:color w:val="452777"/>
      <w:lang w:val="nl-NL"/>
    </w:rPr>
  </w:style>
  <w:style w:type="character" w:customStyle="1" w:styleId="Kop2Char">
    <w:name w:val="Kop 2 Char"/>
    <w:aliases w:val="kop 2 Char"/>
    <w:basedOn w:val="Standaardalinea-lettertype"/>
    <w:link w:val="Kop2"/>
    <w:rsid w:val="007D7686"/>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Voorwoord Char,Level 1 - 1 Char,Sub-paragraaf Char,Subparagraaf Char"/>
    <w:basedOn w:val="Standaardalinea-lettertype"/>
    <w:link w:val="Kop30"/>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D06153"/>
    <w:rPr>
      <w:rFonts w:ascii="Arial" w:eastAsia="Times New Roman" w:hAnsi="Arial" w:cs="Times New Roman"/>
      <w:b/>
      <w:spacing w:val="-4"/>
      <w:kern w:val="28"/>
      <w:sz w:val="18"/>
      <w:szCs w:val="20"/>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rsid w:val="00D06153"/>
    <w:rPr>
      <w:lang w:val="x-none"/>
    </w:rPr>
  </w:style>
  <w:style w:type="character" w:customStyle="1" w:styleId="VoetnoottekstChar">
    <w:name w:val="Voetnoottekst Char"/>
    <w:basedOn w:val="Standaardalinea-lettertype"/>
    <w:link w:val="Voetnoottekst"/>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D06153"/>
    <w:rPr>
      <w:sz w:val="16"/>
    </w:rPr>
  </w:style>
  <w:style w:type="paragraph" w:styleId="Tekstopmerking">
    <w:name w:val="annotation text"/>
    <w:basedOn w:val="Voetnootbasis"/>
    <w:link w:val="TekstopmerkingChar"/>
    <w:uiPriority w:val="99"/>
    <w:rsid w:val="00D06153"/>
    <w:rPr>
      <w:lang w:val="x-none"/>
    </w:rPr>
  </w:style>
  <w:style w:type="character" w:customStyle="1" w:styleId="TekstopmerkingChar">
    <w:name w:val="Tekst opmerking Char"/>
    <w:basedOn w:val="Standaardalinea-lettertype"/>
    <w:link w:val="Tekstopmerking"/>
    <w:uiPriority w:val="99"/>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D06153"/>
    <w:pPr>
      <w:numPr>
        <w:ilvl w:val="2"/>
        <w:numId w:val="8"/>
      </w:numPr>
      <w:tabs>
        <w:tab w:val="num" w:pos="567"/>
      </w:tabs>
      <w:spacing w:before="0" w:line="23" w:lineRule="atLeast"/>
    </w:pPr>
    <w:rPr>
      <w:rFonts w:asciiTheme="minorHAnsi" w:hAnsiTheme="minorHAnsi" w:cstheme="minorHAnsi"/>
      <w:i/>
      <w:color w:val="3A6335"/>
      <w:sz w:val="19"/>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heme="majorHAnsi" w:eastAsiaTheme="majorEastAsia" w:hAnsiTheme="majorHAnsi"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Theme="majorHAnsi" w:eastAsiaTheme="majorEastAsia" w:hAnsiTheme="majorHAnsi" w:cstheme="minorHAnsi"/>
      <w:i/>
      <w:color w:val="314E2C"/>
      <w:sz w:val="19"/>
      <w:szCs w:val="19"/>
      <w:lang w:val="nl-NL"/>
    </w:rPr>
  </w:style>
  <w:style w:type="paragraph" w:customStyle="1" w:styleId="Kop3a">
    <w:name w:val="Kop 3a"/>
    <w:basedOn w:val="Kop30"/>
    <w:link w:val="Kop3aChar"/>
    <w:qFormat/>
    <w:rsid w:val="00152CFB"/>
    <w:pPr>
      <w:numPr>
        <w:ilvl w:val="2"/>
        <w:numId w:val="12"/>
      </w:numPr>
      <w:spacing w:before="0" w:line="276" w:lineRule="auto"/>
      <w:jc w:val="both"/>
    </w:pPr>
    <w:rPr>
      <w:rFonts w:eastAsia="Times New Roman"/>
      <w:i/>
      <w:color w:val="2C4D33"/>
      <w:sz w:val="19"/>
      <w:szCs w:val="19"/>
      <w:lang w:eastAsia="nl-NL"/>
    </w:rPr>
  </w:style>
  <w:style w:type="character" w:customStyle="1" w:styleId="Kop3aChar">
    <w:name w:val="Kop 3a Char"/>
    <w:basedOn w:val="Kop3Char"/>
    <w:link w:val="Kop3a"/>
    <w:rsid w:val="00152CFB"/>
    <w:rPr>
      <w:rFonts w:asciiTheme="majorHAnsi" w:eastAsia="Times New Roman" w:hAnsiTheme="majorHAnsi" w:cstheme="majorBidi"/>
      <w:i/>
      <w:color w:val="2C4D33"/>
      <w:sz w:val="19"/>
      <w:szCs w:val="19"/>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1"/>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
    <w:link w:val="Lijstalinea"/>
    <w:uiPriority w:val="34"/>
    <w:rsid w:val="00B51617"/>
    <w:rPr>
      <w:sz w:val="19"/>
      <w:lang w:val="nl-NL"/>
    </w:rPr>
  </w:style>
  <w:style w:type="paragraph" w:customStyle="1" w:styleId="VBControls">
    <w:name w:val="VB Controls"/>
    <w:basedOn w:val="Standaard"/>
    <w:rsid w:val="00B51617"/>
    <w:pPr>
      <w:numPr>
        <w:numId w:val="13"/>
      </w:numPr>
      <w:tabs>
        <w:tab w:val="clear" w:pos="2981"/>
      </w:tabs>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245AF9"/>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792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37751">
      <w:bodyDiv w:val="1"/>
      <w:marLeft w:val="0"/>
      <w:marRight w:val="0"/>
      <w:marTop w:val="0"/>
      <w:marBottom w:val="0"/>
      <w:divBdr>
        <w:top w:val="none" w:sz="0" w:space="0" w:color="auto"/>
        <w:left w:val="none" w:sz="0" w:space="0" w:color="auto"/>
        <w:bottom w:val="none" w:sz="0" w:space="0" w:color="auto"/>
        <w:right w:val="none" w:sz="0" w:space="0" w:color="auto"/>
      </w:divBdr>
    </w:div>
    <w:div w:id="867714300">
      <w:bodyDiv w:val="1"/>
      <w:marLeft w:val="0"/>
      <w:marRight w:val="0"/>
      <w:marTop w:val="0"/>
      <w:marBottom w:val="0"/>
      <w:divBdr>
        <w:top w:val="none" w:sz="0" w:space="0" w:color="auto"/>
        <w:left w:val="none" w:sz="0" w:space="0" w:color="auto"/>
        <w:bottom w:val="none" w:sz="0" w:space="0" w:color="auto"/>
        <w:right w:val="none" w:sz="0" w:space="0" w:color="auto"/>
      </w:divBdr>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vanooijen@aevesbenefi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evesbenefi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bb.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dejong@aevesbenef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16986-A75B-4FCE-83E6-7C703F816857}">
  <ds:schemaRefs>
    <ds:schemaRef ds:uri="http://schemas.openxmlformats.org/officeDocument/2006/bibliography"/>
  </ds:schemaRefs>
</ds:datastoreItem>
</file>

<file path=customXml/itemProps2.xml><?xml version="1.0" encoding="utf-8"?>
<ds:datastoreItem xmlns:ds="http://schemas.openxmlformats.org/officeDocument/2006/customXml" ds:itemID="{1FF8B94F-9F25-4F1D-B21B-E05634F36208}">
  <ds:schemaRefs>
    <ds:schemaRef ds:uri="5c623482-512b-4ced-b808-b2cf290e27e6"/>
    <ds:schemaRef ds:uri="http://schemas.microsoft.com/office/2006/documentManagement/types"/>
    <ds:schemaRef ds:uri="http://purl.org/dc/elements/1.1/"/>
    <ds:schemaRef ds:uri="http://schemas.microsoft.com/office/infopath/2007/PartnerControls"/>
    <ds:schemaRef ds:uri="http://www.w3.org/XML/1998/namespace"/>
    <ds:schemaRef ds:uri="http://schemas.microsoft.com/office/2006/metadata/properties"/>
    <ds:schemaRef ds:uri="7d137040-c6d7-479a-9ab6-27b92f9efa83"/>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E0269069-95A7-40CB-9AF2-F0819D512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5A1CB-2DA5-475F-BEF5-319600B0F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17706</TotalTime>
  <Pages>38</Pages>
  <Words>12923</Words>
  <Characters>71081</Characters>
  <Application>Microsoft Office Word</Application>
  <DocSecurity>0</DocSecurity>
  <Lines>592</Lines>
  <Paragraphs>167</Paragraphs>
  <ScaleCrop>false</ScaleCrop>
  <HeadingPairs>
    <vt:vector size="2" baseType="variant">
      <vt:variant>
        <vt:lpstr>Titel</vt:lpstr>
      </vt:variant>
      <vt:variant>
        <vt:i4>1</vt:i4>
      </vt:variant>
    </vt:vector>
  </HeadingPairs>
  <TitlesOfParts>
    <vt:vector size="1" baseType="lpstr">
      <vt:lpstr/>
    </vt:vector>
  </TitlesOfParts>
  <Manager/>
  <Company>Aeves Benefit</Company>
  <LinksUpToDate>false</LinksUpToDate>
  <CharactersWithSpaces>83837</CharactersWithSpaces>
  <SharedDoc>false</SharedDoc>
  <HyperlinkBase/>
  <HLinks>
    <vt:vector size="192" baseType="variant">
      <vt:variant>
        <vt:i4>2162757</vt:i4>
      </vt:variant>
      <vt:variant>
        <vt:i4>180</vt:i4>
      </vt:variant>
      <vt:variant>
        <vt:i4>0</vt:i4>
      </vt:variant>
      <vt:variant>
        <vt:i4>5</vt:i4>
      </vt:variant>
      <vt:variant>
        <vt:lpwstr>mailto:s.dejong@aevesbenefit.com</vt:lpwstr>
      </vt:variant>
      <vt:variant>
        <vt:lpwstr/>
      </vt:variant>
      <vt:variant>
        <vt:i4>3080283</vt:i4>
      </vt:variant>
      <vt:variant>
        <vt:i4>177</vt:i4>
      </vt:variant>
      <vt:variant>
        <vt:i4>0</vt:i4>
      </vt:variant>
      <vt:variant>
        <vt:i4>5</vt:i4>
      </vt:variant>
      <vt:variant>
        <vt:lpwstr>mailto:r.vanooijen@aevesbenefit.com</vt:lpwstr>
      </vt:variant>
      <vt:variant>
        <vt:lpwstr/>
      </vt:variant>
      <vt:variant>
        <vt:i4>4718656</vt:i4>
      </vt:variant>
      <vt:variant>
        <vt:i4>174</vt:i4>
      </vt:variant>
      <vt:variant>
        <vt:i4>0</vt:i4>
      </vt:variant>
      <vt:variant>
        <vt:i4>5</vt:i4>
      </vt:variant>
      <vt:variant>
        <vt:lpwstr>http://www.aevesbenefit.com/</vt:lpwstr>
      </vt:variant>
      <vt:variant>
        <vt:lpwstr/>
      </vt:variant>
      <vt:variant>
        <vt:i4>4587539</vt:i4>
      </vt:variant>
      <vt:variant>
        <vt:i4>171</vt:i4>
      </vt:variant>
      <vt:variant>
        <vt:i4>0</vt:i4>
      </vt:variant>
      <vt:variant>
        <vt:i4>5</vt:i4>
      </vt:variant>
      <vt:variant>
        <vt:lpwstr>https://www.s-bb.nl/</vt:lpwstr>
      </vt:variant>
      <vt:variant>
        <vt:lpwstr/>
      </vt:variant>
      <vt:variant>
        <vt:i4>1441855</vt:i4>
      </vt:variant>
      <vt:variant>
        <vt:i4>164</vt:i4>
      </vt:variant>
      <vt:variant>
        <vt:i4>0</vt:i4>
      </vt:variant>
      <vt:variant>
        <vt:i4>5</vt:i4>
      </vt:variant>
      <vt:variant>
        <vt:lpwstr/>
      </vt:variant>
      <vt:variant>
        <vt:lpwstr>_Toc118374177</vt:lpwstr>
      </vt:variant>
      <vt:variant>
        <vt:i4>1441855</vt:i4>
      </vt:variant>
      <vt:variant>
        <vt:i4>158</vt:i4>
      </vt:variant>
      <vt:variant>
        <vt:i4>0</vt:i4>
      </vt:variant>
      <vt:variant>
        <vt:i4>5</vt:i4>
      </vt:variant>
      <vt:variant>
        <vt:lpwstr/>
      </vt:variant>
      <vt:variant>
        <vt:lpwstr>_Toc118374176</vt:lpwstr>
      </vt:variant>
      <vt:variant>
        <vt:i4>1441855</vt:i4>
      </vt:variant>
      <vt:variant>
        <vt:i4>152</vt:i4>
      </vt:variant>
      <vt:variant>
        <vt:i4>0</vt:i4>
      </vt:variant>
      <vt:variant>
        <vt:i4>5</vt:i4>
      </vt:variant>
      <vt:variant>
        <vt:lpwstr/>
      </vt:variant>
      <vt:variant>
        <vt:lpwstr>_Toc118374175</vt:lpwstr>
      </vt:variant>
      <vt:variant>
        <vt:i4>1441855</vt:i4>
      </vt:variant>
      <vt:variant>
        <vt:i4>146</vt:i4>
      </vt:variant>
      <vt:variant>
        <vt:i4>0</vt:i4>
      </vt:variant>
      <vt:variant>
        <vt:i4>5</vt:i4>
      </vt:variant>
      <vt:variant>
        <vt:lpwstr/>
      </vt:variant>
      <vt:variant>
        <vt:lpwstr>_Toc118374174</vt:lpwstr>
      </vt:variant>
      <vt:variant>
        <vt:i4>1441855</vt:i4>
      </vt:variant>
      <vt:variant>
        <vt:i4>140</vt:i4>
      </vt:variant>
      <vt:variant>
        <vt:i4>0</vt:i4>
      </vt:variant>
      <vt:variant>
        <vt:i4>5</vt:i4>
      </vt:variant>
      <vt:variant>
        <vt:lpwstr/>
      </vt:variant>
      <vt:variant>
        <vt:lpwstr>_Toc118374173</vt:lpwstr>
      </vt:variant>
      <vt:variant>
        <vt:i4>1441855</vt:i4>
      </vt:variant>
      <vt:variant>
        <vt:i4>134</vt:i4>
      </vt:variant>
      <vt:variant>
        <vt:i4>0</vt:i4>
      </vt:variant>
      <vt:variant>
        <vt:i4>5</vt:i4>
      </vt:variant>
      <vt:variant>
        <vt:lpwstr/>
      </vt:variant>
      <vt:variant>
        <vt:lpwstr>_Toc118374172</vt:lpwstr>
      </vt:variant>
      <vt:variant>
        <vt:i4>1441855</vt:i4>
      </vt:variant>
      <vt:variant>
        <vt:i4>128</vt:i4>
      </vt:variant>
      <vt:variant>
        <vt:i4>0</vt:i4>
      </vt:variant>
      <vt:variant>
        <vt:i4>5</vt:i4>
      </vt:variant>
      <vt:variant>
        <vt:lpwstr/>
      </vt:variant>
      <vt:variant>
        <vt:lpwstr>_Toc118374171</vt:lpwstr>
      </vt:variant>
      <vt:variant>
        <vt:i4>1441855</vt:i4>
      </vt:variant>
      <vt:variant>
        <vt:i4>122</vt:i4>
      </vt:variant>
      <vt:variant>
        <vt:i4>0</vt:i4>
      </vt:variant>
      <vt:variant>
        <vt:i4>5</vt:i4>
      </vt:variant>
      <vt:variant>
        <vt:lpwstr/>
      </vt:variant>
      <vt:variant>
        <vt:lpwstr>_Toc118374170</vt:lpwstr>
      </vt:variant>
      <vt:variant>
        <vt:i4>1507391</vt:i4>
      </vt:variant>
      <vt:variant>
        <vt:i4>116</vt:i4>
      </vt:variant>
      <vt:variant>
        <vt:i4>0</vt:i4>
      </vt:variant>
      <vt:variant>
        <vt:i4>5</vt:i4>
      </vt:variant>
      <vt:variant>
        <vt:lpwstr/>
      </vt:variant>
      <vt:variant>
        <vt:lpwstr>_Toc118374169</vt:lpwstr>
      </vt:variant>
      <vt:variant>
        <vt:i4>1507391</vt:i4>
      </vt:variant>
      <vt:variant>
        <vt:i4>110</vt:i4>
      </vt:variant>
      <vt:variant>
        <vt:i4>0</vt:i4>
      </vt:variant>
      <vt:variant>
        <vt:i4>5</vt:i4>
      </vt:variant>
      <vt:variant>
        <vt:lpwstr/>
      </vt:variant>
      <vt:variant>
        <vt:lpwstr>_Toc118374168</vt:lpwstr>
      </vt:variant>
      <vt:variant>
        <vt:i4>1507391</vt:i4>
      </vt:variant>
      <vt:variant>
        <vt:i4>104</vt:i4>
      </vt:variant>
      <vt:variant>
        <vt:i4>0</vt:i4>
      </vt:variant>
      <vt:variant>
        <vt:i4>5</vt:i4>
      </vt:variant>
      <vt:variant>
        <vt:lpwstr/>
      </vt:variant>
      <vt:variant>
        <vt:lpwstr>_Toc118374167</vt:lpwstr>
      </vt:variant>
      <vt:variant>
        <vt:i4>1507391</vt:i4>
      </vt:variant>
      <vt:variant>
        <vt:i4>98</vt:i4>
      </vt:variant>
      <vt:variant>
        <vt:i4>0</vt:i4>
      </vt:variant>
      <vt:variant>
        <vt:i4>5</vt:i4>
      </vt:variant>
      <vt:variant>
        <vt:lpwstr/>
      </vt:variant>
      <vt:variant>
        <vt:lpwstr>_Toc118374166</vt:lpwstr>
      </vt:variant>
      <vt:variant>
        <vt:i4>1507391</vt:i4>
      </vt:variant>
      <vt:variant>
        <vt:i4>92</vt:i4>
      </vt:variant>
      <vt:variant>
        <vt:i4>0</vt:i4>
      </vt:variant>
      <vt:variant>
        <vt:i4>5</vt:i4>
      </vt:variant>
      <vt:variant>
        <vt:lpwstr/>
      </vt:variant>
      <vt:variant>
        <vt:lpwstr>_Toc118374165</vt:lpwstr>
      </vt:variant>
      <vt:variant>
        <vt:i4>1507391</vt:i4>
      </vt:variant>
      <vt:variant>
        <vt:i4>86</vt:i4>
      </vt:variant>
      <vt:variant>
        <vt:i4>0</vt:i4>
      </vt:variant>
      <vt:variant>
        <vt:i4>5</vt:i4>
      </vt:variant>
      <vt:variant>
        <vt:lpwstr/>
      </vt:variant>
      <vt:variant>
        <vt:lpwstr>_Toc118374164</vt:lpwstr>
      </vt:variant>
      <vt:variant>
        <vt:i4>1507391</vt:i4>
      </vt:variant>
      <vt:variant>
        <vt:i4>80</vt:i4>
      </vt:variant>
      <vt:variant>
        <vt:i4>0</vt:i4>
      </vt:variant>
      <vt:variant>
        <vt:i4>5</vt:i4>
      </vt:variant>
      <vt:variant>
        <vt:lpwstr/>
      </vt:variant>
      <vt:variant>
        <vt:lpwstr>_Toc118374163</vt:lpwstr>
      </vt:variant>
      <vt:variant>
        <vt:i4>1507391</vt:i4>
      </vt:variant>
      <vt:variant>
        <vt:i4>74</vt:i4>
      </vt:variant>
      <vt:variant>
        <vt:i4>0</vt:i4>
      </vt:variant>
      <vt:variant>
        <vt:i4>5</vt:i4>
      </vt:variant>
      <vt:variant>
        <vt:lpwstr/>
      </vt:variant>
      <vt:variant>
        <vt:lpwstr>_Toc118374162</vt:lpwstr>
      </vt:variant>
      <vt:variant>
        <vt:i4>1507391</vt:i4>
      </vt:variant>
      <vt:variant>
        <vt:i4>68</vt:i4>
      </vt:variant>
      <vt:variant>
        <vt:i4>0</vt:i4>
      </vt:variant>
      <vt:variant>
        <vt:i4>5</vt:i4>
      </vt:variant>
      <vt:variant>
        <vt:lpwstr/>
      </vt:variant>
      <vt:variant>
        <vt:lpwstr>_Toc118374161</vt:lpwstr>
      </vt:variant>
      <vt:variant>
        <vt:i4>1507391</vt:i4>
      </vt:variant>
      <vt:variant>
        <vt:i4>62</vt:i4>
      </vt:variant>
      <vt:variant>
        <vt:i4>0</vt:i4>
      </vt:variant>
      <vt:variant>
        <vt:i4>5</vt:i4>
      </vt:variant>
      <vt:variant>
        <vt:lpwstr/>
      </vt:variant>
      <vt:variant>
        <vt:lpwstr>_Toc118374160</vt:lpwstr>
      </vt:variant>
      <vt:variant>
        <vt:i4>1310783</vt:i4>
      </vt:variant>
      <vt:variant>
        <vt:i4>56</vt:i4>
      </vt:variant>
      <vt:variant>
        <vt:i4>0</vt:i4>
      </vt:variant>
      <vt:variant>
        <vt:i4>5</vt:i4>
      </vt:variant>
      <vt:variant>
        <vt:lpwstr/>
      </vt:variant>
      <vt:variant>
        <vt:lpwstr>_Toc118374159</vt:lpwstr>
      </vt:variant>
      <vt:variant>
        <vt:i4>1310783</vt:i4>
      </vt:variant>
      <vt:variant>
        <vt:i4>50</vt:i4>
      </vt:variant>
      <vt:variant>
        <vt:i4>0</vt:i4>
      </vt:variant>
      <vt:variant>
        <vt:i4>5</vt:i4>
      </vt:variant>
      <vt:variant>
        <vt:lpwstr/>
      </vt:variant>
      <vt:variant>
        <vt:lpwstr>_Toc118374158</vt:lpwstr>
      </vt:variant>
      <vt:variant>
        <vt:i4>1310783</vt:i4>
      </vt:variant>
      <vt:variant>
        <vt:i4>44</vt:i4>
      </vt:variant>
      <vt:variant>
        <vt:i4>0</vt:i4>
      </vt:variant>
      <vt:variant>
        <vt:i4>5</vt:i4>
      </vt:variant>
      <vt:variant>
        <vt:lpwstr/>
      </vt:variant>
      <vt:variant>
        <vt:lpwstr>_Toc118374157</vt:lpwstr>
      </vt:variant>
      <vt:variant>
        <vt:i4>1310783</vt:i4>
      </vt:variant>
      <vt:variant>
        <vt:i4>38</vt:i4>
      </vt:variant>
      <vt:variant>
        <vt:i4>0</vt:i4>
      </vt:variant>
      <vt:variant>
        <vt:i4>5</vt:i4>
      </vt:variant>
      <vt:variant>
        <vt:lpwstr/>
      </vt:variant>
      <vt:variant>
        <vt:lpwstr>_Toc118374156</vt:lpwstr>
      </vt:variant>
      <vt:variant>
        <vt:i4>1310783</vt:i4>
      </vt:variant>
      <vt:variant>
        <vt:i4>32</vt:i4>
      </vt:variant>
      <vt:variant>
        <vt:i4>0</vt:i4>
      </vt:variant>
      <vt:variant>
        <vt:i4>5</vt:i4>
      </vt:variant>
      <vt:variant>
        <vt:lpwstr/>
      </vt:variant>
      <vt:variant>
        <vt:lpwstr>_Toc118374155</vt:lpwstr>
      </vt:variant>
      <vt:variant>
        <vt:i4>1310783</vt:i4>
      </vt:variant>
      <vt:variant>
        <vt:i4>26</vt:i4>
      </vt:variant>
      <vt:variant>
        <vt:i4>0</vt:i4>
      </vt:variant>
      <vt:variant>
        <vt:i4>5</vt:i4>
      </vt:variant>
      <vt:variant>
        <vt:lpwstr/>
      </vt:variant>
      <vt:variant>
        <vt:lpwstr>_Toc118374154</vt:lpwstr>
      </vt:variant>
      <vt:variant>
        <vt:i4>1310783</vt:i4>
      </vt:variant>
      <vt:variant>
        <vt:i4>20</vt:i4>
      </vt:variant>
      <vt:variant>
        <vt:i4>0</vt:i4>
      </vt:variant>
      <vt:variant>
        <vt:i4>5</vt:i4>
      </vt:variant>
      <vt:variant>
        <vt:lpwstr/>
      </vt:variant>
      <vt:variant>
        <vt:lpwstr>_Toc118374153</vt:lpwstr>
      </vt:variant>
      <vt:variant>
        <vt:i4>1310783</vt:i4>
      </vt:variant>
      <vt:variant>
        <vt:i4>14</vt:i4>
      </vt:variant>
      <vt:variant>
        <vt:i4>0</vt:i4>
      </vt:variant>
      <vt:variant>
        <vt:i4>5</vt:i4>
      </vt:variant>
      <vt:variant>
        <vt:lpwstr/>
      </vt:variant>
      <vt:variant>
        <vt:lpwstr>_Toc118374152</vt:lpwstr>
      </vt:variant>
      <vt:variant>
        <vt:i4>1310783</vt:i4>
      </vt:variant>
      <vt:variant>
        <vt:i4>8</vt:i4>
      </vt:variant>
      <vt:variant>
        <vt:i4>0</vt:i4>
      </vt:variant>
      <vt:variant>
        <vt:i4>5</vt:i4>
      </vt:variant>
      <vt:variant>
        <vt:lpwstr/>
      </vt:variant>
      <vt:variant>
        <vt:lpwstr>_Toc118374151</vt:lpwstr>
      </vt:variant>
      <vt:variant>
        <vt:i4>1310783</vt:i4>
      </vt:variant>
      <vt:variant>
        <vt:i4>2</vt:i4>
      </vt:variant>
      <vt:variant>
        <vt:i4>0</vt:i4>
      </vt:variant>
      <vt:variant>
        <vt:i4>5</vt:i4>
      </vt:variant>
      <vt:variant>
        <vt:lpwstr/>
      </vt:variant>
      <vt:variant>
        <vt:lpwstr>_Toc118374150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Rebecca van Ooijen</cp:lastModifiedBy>
  <cp:revision>232</cp:revision>
  <dcterms:created xsi:type="dcterms:W3CDTF">2022-10-11T07:53:00Z</dcterms:created>
  <dcterms:modified xsi:type="dcterms:W3CDTF">2023-01-05T14:14:00Z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