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5589B21C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16A45C1A" w:rsidR="00A17681" w:rsidRDefault="001939F6" w:rsidP="001939F6">
      <w:pPr>
        <w:spacing w:after="0" w:line="240" w:lineRule="auto"/>
      </w:pPr>
      <w:r w:rsidRPr="006F2E12">
        <w:t>Zaaknummer</w:t>
      </w:r>
      <w:r w:rsidR="004D071F">
        <w:t xml:space="preserve"> 10360-2023</w:t>
      </w:r>
      <w:r w:rsidR="004E68B3">
        <w:t xml:space="preserve"> </w:t>
      </w:r>
      <w:r w:rsidRPr="006F2E12">
        <w:t>Europese aanbesteding</w:t>
      </w:r>
      <w:r w:rsidR="004E68B3">
        <w:t xml:space="preserve"> Bouwkundig Onderhoud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5F859EC" w14:textId="0E98CA70" w:rsidR="00B87FAE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r w:rsidR="00693ADB">
              <w:rPr>
                <w:rFonts w:eastAsia="Calibri" w:cstheme="minorHAnsi"/>
                <w:lang w:eastAsia="nl-NL"/>
              </w:rPr>
              <w:t>aantal panden</w:t>
            </w:r>
          </w:p>
          <w:p w14:paraId="51D8F9EF" w14:textId="77777777" w:rsidR="00693ADB" w:rsidRPr="006F2E12" w:rsidRDefault="00693AD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2D51BA48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257B54B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442EFBC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7F43664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53544FA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163A7B9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4DD16A7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4D071F"/>
    <w:rsid w:val="004E68B3"/>
    <w:rsid w:val="00693ADB"/>
    <w:rsid w:val="006C22BF"/>
    <w:rsid w:val="006F2E12"/>
    <w:rsid w:val="007E317A"/>
    <w:rsid w:val="0092155B"/>
    <w:rsid w:val="009D22C3"/>
    <w:rsid w:val="00A17681"/>
    <w:rsid w:val="00A94D2A"/>
    <w:rsid w:val="00AA7D4F"/>
    <w:rsid w:val="00B10FA7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CF9A35-DB08-4D6D-94AA-CF089B287D5B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1b6d353-2e47-4aa4-9b0f-d1ecf904f41c"/>
    <ds:schemaRef ds:uri="http://schemas.microsoft.com/office/infopath/2007/PartnerControls"/>
    <ds:schemaRef ds:uri="http://purl.org/dc/terms/"/>
    <ds:schemaRef ds:uri="http://schemas.microsoft.com/office/2006/documentManagement/types"/>
    <ds:schemaRef ds:uri="720d9b1d-60e8-4acf-8763-7792c7c9d13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Nick Wijnstok</cp:lastModifiedBy>
  <cp:revision>5</cp:revision>
  <dcterms:created xsi:type="dcterms:W3CDTF">2023-01-17T12:37:00Z</dcterms:created>
  <dcterms:modified xsi:type="dcterms:W3CDTF">2023-01-31T13:07:00Z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