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0F6598DD" w:rsidR="00284CC1" w:rsidRDefault="001C4EEB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AD4324">
        <w:rPr>
          <w:b/>
          <w:sz w:val="28"/>
        </w:rPr>
        <w:t>3.</w:t>
      </w:r>
      <w:r w:rsidR="002D319C">
        <w:rPr>
          <w:b/>
          <w:sz w:val="28"/>
        </w:rPr>
        <w:t>5</w:t>
      </w:r>
      <w:bookmarkStart w:id="0" w:name="_GoBack"/>
      <w:bookmarkEnd w:id="0"/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EB81198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VERKLARING</w:t>
      </w:r>
    </w:p>
    <w:p w14:paraId="3850FEAE" w14:textId="3C6D7C10" w:rsidR="00284CC1" w:rsidRPr="00A47445" w:rsidRDefault="00F36FDE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GEEN </w:t>
      </w:r>
      <w:r w:rsidR="001C4EEB">
        <w:rPr>
          <w:b/>
          <w:sz w:val="28"/>
        </w:rPr>
        <w:t>RUSSISCHE BETROKKENHEID</w:t>
      </w:r>
    </w:p>
    <w:p w14:paraId="2FC7ED3C" w14:textId="77777777" w:rsidR="00CC3535" w:rsidRDefault="00CC3535" w:rsidP="00CC3535">
      <w:pPr>
        <w:jc w:val="center"/>
        <w:rPr>
          <w:i/>
        </w:rPr>
      </w:pPr>
      <w:r>
        <w:rPr>
          <w:i/>
        </w:rPr>
        <w:t>Bijlage behorende bij de Europese openbare procedure</w:t>
      </w:r>
    </w:p>
    <w:p w14:paraId="23E4F06A" w14:textId="77777777" w:rsidR="00CC3535" w:rsidRDefault="00CC3535" w:rsidP="00CC3535">
      <w:pPr>
        <w:jc w:val="center"/>
        <w:rPr>
          <w:i/>
        </w:rPr>
      </w:pPr>
      <w:r>
        <w:rPr>
          <w:i/>
        </w:rPr>
        <w:t xml:space="preserve">‘Functionaliteit voor procesondersteuning, document- en recordmanagement’ van de Aanbestedende Dienst </w:t>
      </w:r>
    </w:p>
    <w:p w14:paraId="20E7CF47" w14:textId="77777777" w:rsidR="00CC3535" w:rsidRDefault="00CC3535" w:rsidP="00CC3535">
      <w:pPr>
        <w:jc w:val="center"/>
      </w:pPr>
      <w:r>
        <w:rPr>
          <w:i/>
        </w:rPr>
        <w:t>met referentienummer UTP/8000490</w:t>
      </w:r>
    </w:p>
    <w:p w14:paraId="045D6699" w14:textId="61EA284C" w:rsidR="00F077D7" w:rsidRDefault="00F077D7" w:rsidP="006271E2"/>
    <w:p w14:paraId="6F18C931" w14:textId="4FA4E54D" w:rsidR="00762138" w:rsidRDefault="00762138" w:rsidP="006271E2"/>
    <w:p w14:paraId="03FDA2D4" w14:textId="77777777" w:rsidR="00762138" w:rsidRPr="00A47445" w:rsidRDefault="00762138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/combinant/Opdrachtnemer/Derde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conform </w:t>
      </w:r>
      <w:r w:rsidR="00F36FDE" w:rsidRPr="00F36FDE">
        <w:rPr>
          <w:rFonts w:eastAsia="MS Mincho"/>
          <w:bCs/>
          <w:lang w:eastAsia="en-US"/>
        </w:rPr>
        <w:t>artikel 5 duodecies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r w:rsidR="00F36FDE" w:rsidRPr="00F36FDE">
        <w:rPr>
          <w:rFonts w:eastAsia="MS Mincho"/>
          <w:bCs/>
          <w:lang w:eastAsia="en-US"/>
        </w:rPr>
        <w:t>betreffende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/combinant/Opdrachtnemer/Derde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geen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niet-Russische entiteit is, waarbij meer dan 10% van de waarde van de Opdracht wordt geleverd door (een) onderaannemer(s), leverancier(s) of entiteit(en) die als Russische partij (kan) worden aangemerkt conform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Inschrijver/combinant/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31CAF563" w14:textId="33160720" w:rsidR="00AE778D" w:rsidRDefault="00AE778D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r w:rsidR="00762138">
        <w:rPr>
          <w:rFonts w:eastAsia="MS Mincho"/>
          <w:bCs/>
          <w:lang w:eastAsia="en-US"/>
        </w:rPr>
        <w:t>combinant/Opdrachtnemer/Derde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 de navolgende documenten:</w:t>
      </w:r>
    </w:p>
    <w:p w14:paraId="6AB87292" w14:textId="3BEF742B" w:rsidR="002A4A01" w:rsidRDefault="002A4A01">
      <w:pPr>
        <w:spacing w:line="240" w:lineRule="auto"/>
        <w:rPr>
          <w:rFonts w:eastAsia="MS Mincho"/>
          <w:bCs/>
          <w:lang w:eastAsia="en-US"/>
        </w:rPr>
      </w:pPr>
    </w:p>
    <w:p w14:paraId="038FCCA4" w14:textId="7FBDC585" w:rsidR="00AE778D" w:rsidRPr="00A93780" w:rsidRDefault="003E3B74" w:rsidP="00EE3E55">
      <w:pPr>
        <w:pStyle w:val="Lijstalinea"/>
        <w:numPr>
          <w:ilvl w:val="0"/>
          <w:numId w:val="16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A93780">
        <w:rPr>
          <w:rFonts w:ascii="Verdana" w:eastAsia="MS Mincho" w:hAnsi="Verdana"/>
          <w:bCs/>
          <w:sz w:val="18"/>
          <w:szCs w:val="18"/>
          <w:lang w:eastAsia="en-US"/>
        </w:rPr>
        <w:t>een uittreksel uit het handelsregister van de Kamer van Koophandel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van de onderneming van de Inschrijver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>/combinant/Opdrachtnemer/Derde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,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dat op het moment van indiening van de 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 xml:space="preserve">onderhavige verklaring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>niet ouder is dan zes maanden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>;</w:t>
      </w:r>
    </w:p>
    <w:p w14:paraId="4BB1ABD5" w14:textId="07995E00" w:rsidR="00F36FDE" w:rsidRPr="00610FB9" w:rsidRDefault="003E3B74" w:rsidP="006271E2">
      <w:pPr>
        <w:pStyle w:val="Lijstalinea"/>
        <w:numPr>
          <w:ilvl w:val="0"/>
          <w:numId w:val="16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EE3E55">
        <w:rPr>
          <w:rFonts w:ascii="Verdana" w:eastAsia="MS Mincho" w:hAnsi="Verdana"/>
          <w:bCs/>
          <w:sz w:val="18"/>
          <w:szCs w:val="18"/>
          <w:lang w:eastAsia="en-US"/>
        </w:rPr>
        <w:t>een uittreksel Ultimate Beneficial Owners-register (‘UBO-register</w:t>
      </w:r>
      <w:r w:rsidR="00780D3B" w:rsidRPr="00EE3E55">
        <w:rPr>
          <w:rFonts w:ascii="Verdana" w:eastAsia="MS Mincho" w:hAnsi="Verdana"/>
          <w:bCs/>
          <w:sz w:val="18"/>
          <w:szCs w:val="18"/>
          <w:lang w:eastAsia="en-US"/>
        </w:rPr>
        <w:t>’</w:t>
      </w:r>
      <w:r w:rsidRPr="00EE3E55">
        <w:rPr>
          <w:rFonts w:ascii="Verdana" w:eastAsia="MS Mincho" w:hAnsi="Verdana"/>
          <w:bCs/>
          <w:sz w:val="18"/>
          <w:szCs w:val="18"/>
          <w:lang w:eastAsia="en-US"/>
        </w:rPr>
        <w:t>)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uit het handelsregis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>ter van de Kamer van Koophandel met betrekking tot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de onderneming van de Inschrijver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>, dat op het moment van indiening van de onderhavige verklaring niet ouder is dan zes maanden</w:t>
      </w:r>
      <w:r w:rsidR="00610FB9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5DFEC35D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r w:rsidR="00762138">
              <w:rPr>
                <w:rFonts w:cs="Lohit Hindi"/>
                <w:b/>
                <w:lang w:val="nl-NL"/>
              </w:rPr>
              <w:t>combinant/ Opdrachtnemer/Derde</w:t>
            </w:r>
            <w:r w:rsidR="002A4A01">
              <w:rPr>
                <w:rStyle w:val="Voetnootmarkering"/>
                <w:rFonts w:cs="Lohit Hindi"/>
                <w:b/>
                <w:lang w:val="nl-NL"/>
              </w:rPr>
              <w:footnoteReference w:id="2"/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3DAE614D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13ECFE3D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Inschrijver/combinant/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24AF6A9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762138" w:rsidRP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2F95EC85" w14:textId="288A7943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Voor iedere keuzevermelding ‘Inschrijver/combinant/Opdrachtnemer/Derde’ geldt dat de hoedanigheid van de entiteit die de verklaring aflegt en waarop de verklaring betrekking heeft moet blijken uit de ondertekening van de verklaring op pagina 2. </w:t>
      </w:r>
    </w:p>
  </w:footnote>
  <w:footnote w:id="2">
    <w:p w14:paraId="1199AB1E" w14:textId="311321E3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is. De doorhaling wordt geacht te gelden voor alle vergelijkbare keuzevermeldingen in deze verklaring.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72FF0701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D31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D31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72FF0701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D31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D31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DB4B279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D31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D31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6DB4B279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D31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D31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13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11"/>
  </w:num>
  <w:num w:numId="13">
    <w:abstractNumId w:val="7"/>
  </w:num>
  <w:num w:numId="14">
    <w:abstractNumId w:val="5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1C4EEB"/>
    <w:rsid w:val="001D33B5"/>
    <w:rsid w:val="001F56FE"/>
    <w:rsid w:val="00284CC1"/>
    <w:rsid w:val="002A4A01"/>
    <w:rsid w:val="002B1368"/>
    <w:rsid w:val="002D319C"/>
    <w:rsid w:val="002D7815"/>
    <w:rsid w:val="0035458F"/>
    <w:rsid w:val="003858D3"/>
    <w:rsid w:val="003D345B"/>
    <w:rsid w:val="003D48B5"/>
    <w:rsid w:val="003E3B74"/>
    <w:rsid w:val="0041511C"/>
    <w:rsid w:val="004658C8"/>
    <w:rsid w:val="00521AB8"/>
    <w:rsid w:val="005E05ED"/>
    <w:rsid w:val="00610FB9"/>
    <w:rsid w:val="006271E2"/>
    <w:rsid w:val="00674240"/>
    <w:rsid w:val="006972FF"/>
    <w:rsid w:val="00762138"/>
    <w:rsid w:val="00780D3B"/>
    <w:rsid w:val="007C7711"/>
    <w:rsid w:val="00825755"/>
    <w:rsid w:val="00897BDA"/>
    <w:rsid w:val="008B50A3"/>
    <w:rsid w:val="008C2752"/>
    <w:rsid w:val="009239C0"/>
    <w:rsid w:val="009436C0"/>
    <w:rsid w:val="009752D8"/>
    <w:rsid w:val="0098023F"/>
    <w:rsid w:val="00A93780"/>
    <w:rsid w:val="00AD4324"/>
    <w:rsid w:val="00AE778D"/>
    <w:rsid w:val="00C51AB8"/>
    <w:rsid w:val="00C52BFA"/>
    <w:rsid w:val="00CC3535"/>
    <w:rsid w:val="00D150A0"/>
    <w:rsid w:val="00D2057F"/>
    <w:rsid w:val="00D23245"/>
    <w:rsid w:val="00E462AF"/>
    <w:rsid w:val="00E61F28"/>
    <w:rsid w:val="00EE3E55"/>
    <w:rsid w:val="00EF4EEF"/>
    <w:rsid w:val="00F077D7"/>
    <w:rsid w:val="00F25804"/>
    <w:rsid w:val="00F36FDE"/>
    <w:rsid w:val="00F70498"/>
    <w:rsid w:val="00FC246B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4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09317-A610-4FF2-833F-5EFCB3FE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12</cp:revision>
  <dcterms:created xsi:type="dcterms:W3CDTF">2022-07-26T07:13:00Z</dcterms:created>
  <dcterms:modified xsi:type="dcterms:W3CDTF">2022-12-05T12:29:00Z</dcterms:modified>
</cp:coreProperties>
</file>