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5E7885">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514CB5" w:rsidRPr="00DA49E9" w:rsidRDefault="00514CB5" w:rsidP="00514CB5">
                    <w:pPr>
                      <w:ind w:left="720" w:firstLine="720"/>
                      <w:rPr>
                        <w:rFonts w:ascii="Calibri Light" w:hAnsi="Calibri Light" w:cs="Calibri Light"/>
                        <w:b/>
                      </w:rPr>
                    </w:pPr>
                    <w:r w:rsidRPr="00DA49E9">
                      <w:rPr>
                        <w:rFonts w:ascii="Calibri Light" w:hAnsi="Calibri Light" w:cs="Calibri Light"/>
                        <w:b/>
                        <w:color w:val="FFFFFF" w:themeColor="background1"/>
                        <w:sz w:val="20"/>
                      </w:rPr>
                      <w:t xml:space="preserve">Realisatie </w:t>
                    </w:r>
                    <w:proofErr w:type="spellStart"/>
                    <w:r w:rsidRPr="00DA49E9">
                      <w:rPr>
                        <w:rFonts w:ascii="Calibri Light" w:hAnsi="Calibri Light" w:cs="Calibri Light"/>
                        <w:b/>
                        <w:color w:val="FFFFFF" w:themeColor="background1"/>
                        <w:sz w:val="20"/>
                      </w:rPr>
                      <w:t>Roadmap</w:t>
                    </w:r>
                    <w:proofErr w:type="spellEnd"/>
                    <w:r w:rsidRPr="00DA49E9">
                      <w:rPr>
                        <w:rFonts w:ascii="Calibri Light" w:hAnsi="Calibri Light" w:cs="Calibri Light"/>
                        <w:b/>
                        <w:color w:val="FFFFFF" w:themeColor="background1"/>
                        <w:sz w:val="20"/>
                      </w:rPr>
                      <w:t xml:space="preserve"> naar digitale verbondenheid Senzer 2023-301 </w:t>
                    </w:r>
                  </w:p>
                  <w:p w:rsidR="006A3E0F" w:rsidRPr="00683E2C" w:rsidRDefault="006A3E0F" w:rsidP="00514CB5">
                    <w:pPr>
                      <w:ind w:left="1247"/>
                      <w:rPr>
                        <w:rFonts w:ascii="Calibri Light" w:hAnsi="Calibri Light" w:cs="Calibri Light"/>
                        <w:b/>
                        <w:sz w:val="20"/>
                      </w:rPr>
                    </w:pP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5E7885">
      <w:pPr>
        <w:pStyle w:val="Plattetekst"/>
        <w:spacing w:before="9"/>
        <w:rPr>
          <w:rFonts w:ascii="Times New Roman"/>
          <w:sz w:val="22"/>
        </w:rPr>
      </w:pPr>
      <w:r>
        <w:rPr>
          <w:noProof/>
        </w:rPr>
        <w:pict>
          <v:shape id="Tekstvak 9" o:spid="_x0000_s1035" type="#_x0000_t202" style="position:absolute;margin-left:320.5pt;margin-top:9.5pt;width:174.6pt;height:66.6pt;z-index:4875397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" fillcolor="white [3201]" strokeweight=".5pt">
            <v:textbox>
              <w:txbxContent>
                <w:p w:rsidR="00683E2C" w:rsidRPr="00C023A6" w:rsidRDefault="00683E2C" w:rsidP="00683E2C">
                  <w:pPr>
                    <w:rPr>
                      <w:rFonts w:ascii="Verdana" w:hAnsi="Verdana"/>
                    </w:rPr>
                  </w:pPr>
                  <w:r>
                    <w:rPr>
                      <w:rFonts w:ascii="Verdana" w:hAnsi="Verdana"/>
                    </w:rPr>
                    <w:t xml:space="preserve">  </w:t>
                  </w:r>
                  <w:r w:rsidR="00514CB5">
                    <w:rPr>
                      <w:noProof/>
                    </w:rPr>
                    <w:t xml:space="preserve">           </w:t>
                  </w:r>
                  <w:r>
                    <w:rPr>
                      <w:noProof/>
                    </w:rPr>
                    <w:drawing>
                      <wp:inline distT="0" distB="0" distL="0" distR="0" wp14:anchorId="1770F1FB" wp14:editId="62FFF137">
                        <wp:extent cx="1060450" cy="723900"/>
                        <wp:effectExtent l="0" t="0" r="6350" b="0"/>
                        <wp:docPr id="6" name="Afbeelding 6"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243" cy="724441"/>
                                </a:xfrm>
                                <a:prstGeom prst="rect">
                                  <a:avLst/>
                                </a:prstGeom>
                                <a:noFill/>
                                <a:ln>
                                  <a:noFill/>
                                </a:ln>
                              </pic:spPr>
                            </pic:pic>
                          </a:graphicData>
                        </a:graphic>
                      </wp:inline>
                    </w:drawing>
                  </w:r>
                </w:p>
                <w:p w:rsidR="00683E2C" w:rsidRPr="00C023A6" w:rsidRDefault="00683E2C" w:rsidP="00683E2C">
                  <w:pPr>
                    <w:jc w:val="both"/>
                    <w:rPr>
                      <w:rFonts w:ascii="Verdana" w:hAnsi="Verdana"/>
                    </w:rPr>
                  </w:pPr>
                </w:p>
              </w:txbxContent>
            </v:textbox>
          </v:shape>
        </w:pict>
      </w:r>
    </w:p>
    <w:p w:rsidR="007C748E" w:rsidRPr="00C023A6" w:rsidRDefault="005E7885" w:rsidP="007C748E">
      <w:pPr>
        <w:rPr>
          <w:rFonts w:ascii="Verdana" w:hAnsi="Verdana"/>
        </w:rPr>
      </w:pPr>
      <w:r>
        <w:rPr>
          <w:rFonts w:ascii="Times New Roman"/>
        </w:rPr>
      </w:r>
      <w:r>
        <w:rPr>
          <w:rFonts w:ascii="Times New Roman"/>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83E2C">
        <w:rPr>
          <w:rFonts w:ascii="Times New Roman"/>
        </w:rPr>
        <w:t xml:space="preserve">      </w:t>
      </w:r>
    </w:p>
    <w:p w:rsidR="006A3E0F" w:rsidRDefault="006A3E0F">
      <w:pPr>
        <w:pStyle w:val="Plattetekst"/>
        <w:tabs>
          <w:tab w:val="left" w:pos="2204"/>
        </w:tabs>
        <w:ind w:left="107"/>
        <w:rPr>
          <w:rFonts w:ascii="Times New Roman"/>
        </w:rPr>
      </w:pPr>
    </w:p>
    <w:p w:rsidR="006A3E0F" w:rsidRDefault="006A3E0F">
      <w:pPr>
        <w:pStyle w:val="Plattetekst"/>
        <w:spacing w:before="5"/>
        <w:rPr>
          <w:rFonts w:ascii="Times New Roman"/>
          <w:sz w:val="28"/>
        </w:rPr>
      </w:pPr>
    </w:p>
    <w:p w:rsidR="006A3E0F" w:rsidRDefault="005E7885" w:rsidP="001F7D72">
      <w:pPr>
        <w:pStyle w:val="Titel"/>
        <w:tabs>
          <w:tab w:val="left" w:pos="2267"/>
        </w:tabs>
        <w:rPr>
          <w:rFonts w:ascii="Calibri Light" w:hAnsi="Calibri Light" w:cs="Calibri Light"/>
          <w:color w:val="212E63"/>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1F7D72">
        <w:rPr>
          <w:rFonts w:ascii="Calibri Light" w:hAnsi="Calibri Light" w:cs="Calibri Light"/>
          <w:color w:val="F79221"/>
        </w:rPr>
        <w:t>7</w:t>
      </w:r>
      <w:r w:rsidR="001858AE" w:rsidRPr="00F40C44">
        <w:rPr>
          <w:rFonts w:ascii="Calibri Light" w:hAnsi="Calibri Light" w:cs="Calibri Light"/>
          <w:color w:val="F79221"/>
        </w:rPr>
        <w:tab/>
      </w:r>
      <w:r w:rsidR="001F7D72">
        <w:rPr>
          <w:rFonts w:ascii="Calibri Light" w:hAnsi="Calibri Light" w:cs="Calibri Light"/>
          <w:color w:val="212E63"/>
        </w:rPr>
        <w:t>Dienstverleningsplan</w:t>
      </w:r>
      <w:r w:rsidR="00683E2C">
        <w:rPr>
          <w:rFonts w:ascii="Calibri Light" w:hAnsi="Calibri Light" w:cs="Calibri Light"/>
          <w:color w:val="212E63"/>
        </w:rPr>
        <w:t xml:space="preserve"> </w:t>
      </w:r>
    </w:p>
    <w:p w:rsidR="001F7D72" w:rsidRDefault="001F7D72" w:rsidP="001F7D72">
      <w:pPr>
        <w:pStyle w:val="Titel"/>
        <w:tabs>
          <w:tab w:val="left" w:pos="2267"/>
        </w:tabs>
        <w:rPr>
          <w:rFonts w:ascii="Calibri Light" w:hAnsi="Calibri Light" w:cs="Calibri Light"/>
          <w:b w:val="0"/>
        </w:rPr>
      </w:pPr>
    </w:p>
    <w:p w:rsidR="00514CB5" w:rsidRPr="0052680B" w:rsidRDefault="00514CB5" w:rsidP="00514CB5">
      <w:pPr>
        <w:pStyle w:val="Plattetekst"/>
        <w:ind w:right="995"/>
        <w:rPr>
          <w:rFonts w:ascii="Calibri Light" w:hAnsi="Calibri Light" w:cs="Calibri Light"/>
          <w:color w:val="242C5D"/>
        </w:rPr>
      </w:pPr>
      <w:r>
        <w:rPr>
          <w:rFonts w:ascii="Calibri Light" w:hAnsi="Calibri Light" w:cs="Calibri Light"/>
          <w:color w:val="242C5D"/>
        </w:rPr>
        <w:t>Inschrijver beschrijft, d</w:t>
      </w:r>
      <w:r w:rsidRPr="0052680B">
        <w:rPr>
          <w:rFonts w:ascii="Calibri Light" w:hAnsi="Calibri Light" w:cs="Calibri Light"/>
          <w:color w:val="242C5D"/>
        </w:rPr>
        <w:t xml:space="preserve">oor middel van een plan van aanpak, maximaal </w:t>
      </w:r>
      <w:r>
        <w:rPr>
          <w:rFonts w:ascii="Calibri Light" w:hAnsi="Calibri Light" w:cs="Calibri Light"/>
          <w:color w:val="242C5D"/>
        </w:rPr>
        <w:t>op 10</w:t>
      </w:r>
      <w:r w:rsidRPr="0052680B">
        <w:rPr>
          <w:rFonts w:ascii="Calibri Light" w:hAnsi="Calibri Light" w:cs="Calibri Light"/>
          <w:color w:val="242C5D"/>
        </w:rPr>
        <w:t xml:space="preserve"> A-4’tjes Calibri Light puntgrootte 10, op welke wijze zij invulling geeft aan het </w:t>
      </w:r>
      <w:r>
        <w:rPr>
          <w:rFonts w:ascii="Calibri Light" w:hAnsi="Calibri Light" w:cs="Calibri Light"/>
          <w:color w:val="242C5D"/>
        </w:rPr>
        <w:t>Dienstverleningsplan</w:t>
      </w:r>
      <w:r w:rsidRPr="0052680B">
        <w:rPr>
          <w:rFonts w:ascii="Calibri Light" w:hAnsi="Calibri Light" w:cs="Calibri Light"/>
          <w:color w:val="242C5D"/>
        </w:rPr>
        <w:t>, rekening houdende met de door Opdrachtgever opgestelde eisen.</w:t>
      </w:r>
    </w:p>
    <w:p w:rsidR="00514CB5" w:rsidRPr="0052680B" w:rsidRDefault="00514CB5" w:rsidP="00514CB5">
      <w:pPr>
        <w:pStyle w:val="Plattetekst"/>
        <w:ind w:right="995"/>
        <w:rPr>
          <w:rFonts w:ascii="Calibri Light" w:hAnsi="Calibri Light" w:cs="Calibri Light"/>
          <w:color w:val="242C5D"/>
        </w:rPr>
      </w:pPr>
    </w:p>
    <w:p w:rsidR="00514CB5" w:rsidRPr="0052680B" w:rsidRDefault="00514CB5" w:rsidP="00514CB5">
      <w:pPr>
        <w:pStyle w:val="Plattetekst"/>
        <w:ind w:right="995"/>
        <w:rPr>
          <w:rFonts w:ascii="Calibri Light" w:hAnsi="Calibri Light" w:cs="Calibri Light"/>
          <w:color w:val="242C5D"/>
        </w:rPr>
      </w:pPr>
      <w:r w:rsidRPr="0052680B">
        <w:rPr>
          <w:rFonts w:ascii="Calibri Light" w:hAnsi="Calibri Light" w:cs="Calibri Light"/>
          <w:color w:val="242C5D"/>
        </w:rPr>
        <w:t xml:space="preserve">Het plan van aanpak dient uitwerking te geven aan: </w:t>
      </w:r>
    </w:p>
    <w:p w:rsidR="005E7885" w:rsidRPr="005E7885" w:rsidRDefault="00514CB5" w:rsidP="005E7885">
      <w:pPr>
        <w:pStyle w:val="Plattetekst"/>
        <w:numPr>
          <w:ilvl w:val="0"/>
          <w:numId w:val="2"/>
        </w:numPr>
        <w:ind w:left="567" w:right="711" w:hanging="283"/>
        <w:rPr>
          <w:rFonts w:ascii="Calibri Light" w:hAnsi="Calibri Light" w:cs="Calibri Light"/>
          <w:color w:val="242C5D"/>
        </w:rPr>
      </w:pPr>
      <w:r w:rsidRPr="005E7885">
        <w:rPr>
          <w:rFonts w:ascii="Calibri Light" w:hAnsi="Calibri Light" w:cs="Calibri Light"/>
          <w:color w:val="242C5D"/>
        </w:rPr>
        <w:t>(</w:t>
      </w:r>
      <w:r w:rsidR="005E7885" w:rsidRPr="005E7885">
        <w:rPr>
          <w:rFonts w:ascii="Calibri Light" w:hAnsi="Calibri Light" w:cs="Calibri Light"/>
          <w:color w:val="242C5D"/>
        </w:rPr>
        <w:t>40%) beschrijving van de in te zetten deskundigen en hun door opleiding en ervaring gebleken onderscheidend vermogen wat resulteert in een state-of-art en toonaangevende kennis van digitale ontwikkelingen in Nederland;</w:t>
      </w:r>
    </w:p>
    <w:p w:rsidR="000D68E1" w:rsidRPr="005E7885" w:rsidRDefault="005E7885" w:rsidP="005E7885">
      <w:pPr>
        <w:pStyle w:val="Plattetekst"/>
        <w:numPr>
          <w:ilvl w:val="0"/>
          <w:numId w:val="2"/>
        </w:numPr>
        <w:ind w:left="567" w:right="711" w:hanging="283"/>
        <w:rPr>
          <w:rFonts w:ascii="Calibri Light" w:hAnsi="Calibri Light" w:cs="Calibri Light"/>
          <w:color w:val="242C5D"/>
        </w:rPr>
      </w:pPr>
      <w:r w:rsidRPr="005E7885">
        <w:rPr>
          <w:rFonts w:ascii="Calibri Light" w:hAnsi="Calibri Light" w:cs="Calibri Light"/>
          <w:color w:val="242C5D"/>
        </w:rPr>
        <w:t xml:space="preserve"> </w:t>
      </w:r>
      <w:r w:rsidR="000D68E1" w:rsidRPr="005E7885">
        <w:rPr>
          <w:rFonts w:ascii="Calibri Light" w:hAnsi="Calibri Light" w:cs="Calibri Light"/>
          <w:color w:val="242C5D"/>
        </w:rPr>
        <w:t>(30%) beschrijving van de aanpak van deze veranderopgave dat zich onderscheid in stimuleren en onderhouden van breed draagvlak binnen een sociaal bedrijf zoals Opdrachtgever. Het resultaat dient te zijn dat het in te zetten team met onder andere haar soft skills het vliegwiel is voor de digitale transformatie voor Opdrachtgever.</w:t>
      </w:r>
    </w:p>
    <w:p w:rsidR="00F40C44" w:rsidRDefault="000D68E1" w:rsidP="000D68E1">
      <w:pPr>
        <w:pStyle w:val="Plattetekst"/>
        <w:numPr>
          <w:ilvl w:val="0"/>
          <w:numId w:val="2"/>
        </w:numPr>
        <w:ind w:left="567" w:right="995" w:hanging="283"/>
        <w:rPr>
          <w:rFonts w:ascii="Calibri Light" w:hAnsi="Calibri Light" w:cs="Calibri Light"/>
          <w:b/>
        </w:rPr>
      </w:pPr>
      <w:r>
        <w:rPr>
          <w:rFonts w:ascii="Calibri Light" w:hAnsi="Calibri Light" w:cs="Calibri Light"/>
          <w:color w:val="242C5D"/>
        </w:rPr>
        <w:t>(30%) beschrijving van de wijze waarop de digitale verandering structureel geborgd wordt binnen de organisatie van Opdrachtgever.</w:t>
      </w: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bookmarkStart w:id="0" w:name="_GoBack"/>
      <w:bookmarkEnd w:id="0"/>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r>
        <w:rPr>
          <w:rFonts w:ascii="Calibri Light" w:hAnsi="Calibri Light" w:cs="Calibri Light"/>
          <w:b/>
        </w:rPr>
        <w:br/>
      </w:r>
    </w:p>
    <w:p w:rsidR="00F40C44" w:rsidRPr="00F40C44" w:rsidRDefault="00F40C44">
      <w:pPr>
        <w:pStyle w:val="Plattetekst"/>
        <w:rPr>
          <w:rFonts w:ascii="Calibri Light" w:hAnsi="Calibri Light" w:cs="Calibri Light"/>
          <w:b/>
        </w:rPr>
      </w:pPr>
    </w:p>
    <w:p w:rsidR="006A3E0F" w:rsidRPr="00F40C44" w:rsidRDefault="006A3E0F">
      <w:pPr>
        <w:pStyle w:val="Plattetekst"/>
        <w:rPr>
          <w:rFonts w:ascii="Calibri Light" w:hAnsi="Calibri Light" w:cs="Calibri Light"/>
          <w:b/>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p w:rsidR="006A3E0F" w:rsidRDefault="006A3E0F">
      <w:pPr>
        <w:pStyle w:val="Plattetekst"/>
        <w:rPr>
          <w:sz w:val="26"/>
        </w:rPr>
      </w:pPr>
    </w:p>
    <w:p w:rsidR="006A3E0F" w:rsidRDefault="006A3E0F">
      <w:pPr>
        <w:pStyle w:val="Plattetekst"/>
        <w:rPr>
          <w:sz w:val="26"/>
        </w:rPr>
      </w:pPr>
    </w:p>
    <w:p w:rsidR="00BD17DD" w:rsidRDefault="00BD17DD">
      <w:pPr>
        <w:pStyle w:val="Plattetekst"/>
        <w:rPr>
          <w:sz w:val="26"/>
        </w:rPr>
      </w:pPr>
    </w:p>
    <w:p w:rsidR="00BD17DD" w:rsidRPr="00BD17DD" w:rsidRDefault="00BD17DD" w:rsidP="00BD17DD"/>
    <w:p w:rsidR="00BD17DD" w:rsidRPr="00BD17DD" w:rsidRDefault="00BD17DD" w:rsidP="00BD17DD"/>
    <w:p w:rsidR="00BD17DD" w:rsidRPr="00BD17DD" w:rsidRDefault="00BD17DD" w:rsidP="00BD17DD"/>
    <w:p w:rsidR="00BD17DD" w:rsidRPr="00BD17DD" w:rsidRDefault="00BD17DD" w:rsidP="00BD17DD"/>
    <w:p w:rsidR="00BD17DD" w:rsidRDefault="00BD17DD" w:rsidP="00BD17DD"/>
    <w:p w:rsidR="006A3E0F" w:rsidRPr="00BD17DD" w:rsidRDefault="00BD17DD" w:rsidP="00BD17DD">
      <w:pPr>
        <w:tabs>
          <w:tab w:val="left" w:pos="3270"/>
        </w:tabs>
      </w:pPr>
      <w:r>
        <w:tab/>
      </w:r>
    </w:p>
    <w:sectPr w:rsidR="006A3E0F" w:rsidRPr="00BD17DD">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45pt;height:5.9pt;visibility:visible;mso-wrap-style:square" o:bullet="t">
        <v:imagedata r:id="rId1" o:title=""/>
      </v:shape>
    </w:pict>
  </w:numPicBullet>
  <w:abstractNum w:abstractNumId="0" w15:restartNumberingAfterBreak="0">
    <w:nsid w:val="24A17AC4"/>
    <w:multiLevelType w:val="hybridMultilevel"/>
    <w:tmpl w:val="F524ED32"/>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1" w15:restartNumberingAfterBreak="0">
    <w:nsid w:val="379C22C2"/>
    <w:multiLevelType w:val="multilevel"/>
    <w:tmpl w:val="637299F2"/>
    <w:lvl w:ilvl="0">
      <w:start w:val="4"/>
      <w:numFmt w:val="decimal"/>
      <w:lvlText w:val="%1"/>
      <w:lvlJc w:val="left"/>
      <w:pPr>
        <w:ind w:left="1814" w:hanging="567"/>
      </w:pPr>
      <w:rPr>
        <w:rFonts w:hint="default"/>
        <w:lang w:val="nl-NL" w:eastAsia="en-US" w:bidi="ar-SA"/>
      </w:rPr>
    </w:lvl>
    <w:lvl w:ilvl="1">
      <w:start w:val="1"/>
      <w:numFmt w:val="decimal"/>
      <w:lvlText w:val="%1.%2"/>
      <w:lvlJc w:val="left"/>
      <w:pPr>
        <w:ind w:left="1814" w:hanging="567"/>
      </w:pPr>
      <w:rPr>
        <w:rFonts w:ascii="Montserrat" w:eastAsia="Montserrat" w:hAnsi="Montserrat" w:cs="Montserrat" w:hint="default"/>
        <w:b/>
        <w:bCs/>
        <w:color w:val="242C5D"/>
        <w:spacing w:val="-4"/>
        <w:w w:val="100"/>
        <w:sz w:val="20"/>
        <w:szCs w:val="20"/>
        <w:lang w:val="nl-NL" w:eastAsia="en-US" w:bidi="ar-SA"/>
      </w:rPr>
    </w:lvl>
    <w:lvl w:ilvl="2">
      <w:start w:val="1"/>
      <w:numFmt w:val="decimal"/>
      <w:lvlText w:val="%1.%2.%3"/>
      <w:lvlJc w:val="left"/>
      <w:pPr>
        <w:ind w:left="1814" w:hanging="567"/>
      </w:pPr>
      <w:rPr>
        <w:rFonts w:ascii="Montserrat" w:eastAsia="Montserrat" w:hAnsi="Montserrat" w:cs="Montserrat" w:hint="default"/>
        <w:b/>
        <w:bCs/>
        <w:color w:val="F39001"/>
        <w:spacing w:val="-4"/>
        <w:w w:val="100"/>
        <w:sz w:val="20"/>
        <w:szCs w:val="20"/>
        <w:lang w:val="nl-NL" w:eastAsia="en-US" w:bidi="ar-SA"/>
      </w:rPr>
    </w:lvl>
    <w:lvl w:ilvl="3">
      <w:numFmt w:val="bullet"/>
      <w:lvlText w:val="•"/>
      <w:lvlJc w:val="left"/>
      <w:pPr>
        <w:ind w:left="4845" w:hanging="567"/>
      </w:pPr>
      <w:rPr>
        <w:rFonts w:hint="default"/>
        <w:lang w:val="nl-NL" w:eastAsia="en-US" w:bidi="ar-SA"/>
      </w:rPr>
    </w:lvl>
    <w:lvl w:ilvl="4">
      <w:numFmt w:val="bullet"/>
      <w:lvlText w:val="•"/>
      <w:lvlJc w:val="left"/>
      <w:pPr>
        <w:ind w:left="5854" w:hanging="567"/>
      </w:pPr>
      <w:rPr>
        <w:rFonts w:hint="default"/>
        <w:lang w:val="nl-NL" w:eastAsia="en-US" w:bidi="ar-SA"/>
      </w:rPr>
    </w:lvl>
    <w:lvl w:ilvl="5">
      <w:numFmt w:val="bullet"/>
      <w:lvlText w:val="•"/>
      <w:lvlJc w:val="left"/>
      <w:pPr>
        <w:ind w:left="6862" w:hanging="567"/>
      </w:pPr>
      <w:rPr>
        <w:rFonts w:hint="default"/>
        <w:lang w:val="nl-NL" w:eastAsia="en-US" w:bidi="ar-SA"/>
      </w:rPr>
    </w:lvl>
    <w:lvl w:ilvl="6">
      <w:numFmt w:val="bullet"/>
      <w:lvlText w:val="•"/>
      <w:lvlJc w:val="left"/>
      <w:pPr>
        <w:ind w:left="7871" w:hanging="567"/>
      </w:pPr>
      <w:rPr>
        <w:rFonts w:hint="default"/>
        <w:lang w:val="nl-NL" w:eastAsia="en-US" w:bidi="ar-SA"/>
      </w:rPr>
    </w:lvl>
    <w:lvl w:ilvl="7">
      <w:numFmt w:val="bullet"/>
      <w:lvlText w:val="•"/>
      <w:lvlJc w:val="left"/>
      <w:pPr>
        <w:ind w:left="8879" w:hanging="567"/>
      </w:pPr>
      <w:rPr>
        <w:rFonts w:hint="default"/>
        <w:lang w:val="nl-NL" w:eastAsia="en-US" w:bidi="ar-SA"/>
      </w:rPr>
    </w:lvl>
    <w:lvl w:ilvl="8">
      <w:numFmt w:val="bullet"/>
      <w:lvlText w:val="•"/>
      <w:lvlJc w:val="left"/>
      <w:pPr>
        <w:ind w:left="9888" w:hanging="567"/>
      </w:pPr>
      <w:rPr>
        <w:rFonts w:hint="default"/>
        <w:lang w:val="nl-NL" w:eastAsia="en-US" w:bidi="ar-SA"/>
      </w:rPr>
    </w:lvl>
  </w:abstractNum>
  <w:abstractNum w:abstractNumId="2"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0D68E1"/>
    <w:rsid w:val="00140685"/>
    <w:rsid w:val="001858AE"/>
    <w:rsid w:val="001F7D72"/>
    <w:rsid w:val="002C64DE"/>
    <w:rsid w:val="00514CB5"/>
    <w:rsid w:val="005E7885"/>
    <w:rsid w:val="00683E2C"/>
    <w:rsid w:val="006A3E0F"/>
    <w:rsid w:val="007C748E"/>
    <w:rsid w:val="00962D61"/>
    <w:rsid w:val="00BD17DD"/>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73D8724"/>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aliases w:val="Reference List"/>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aliases w:val="Reference List Char"/>
    <w:basedOn w:val="Standaardalinea-lettertype"/>
    <w:link w:val="Lijstalinea"/>
    <w:uiPriority w:val="34"/>
    <w:locked/>
    <w:rsid w:val="001F7D72"/>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224</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12</cp:revision>
  <cp:lastPrinted>2021-06-17T14:48:00Z</cp:lastPrinted>
  <dcterms:created xsi:type="dcterms:W3CDTF">2021-06-15T11:28:00Z</dcterms:created>
  <dcterms:modified xsi:type="dcterms:W3CDTF">2023-01-06T10:43:00Z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