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86461" w14:textId="147B9EBD" w:rsidR="001F7277" w:rsidRDefault="00A44B17">
      <w:pPr>
        <w:pStyle w:val="Plattetekst"/>
        <w:rPr>
          <w:rFonts w:ascii="Times New Roman"/>
          <w:b w:val="0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87A788" wp14:editId="2E307816">
                <wp:simplePos x="0" y="0"/>
                <wp:positionH relativeFrom="page">
                  <wp:posOffset>4618355</wp:posOffset>
                </wp:positionH>
                <wp:positionV relativeFrom="page">
                  <wp:posOffset>10404475</wp:posOffset>
                </wp:positionV>
                <wp:extent cx="2043430" cy="130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8357" w14:textId="77777777" w:rsidR="001F7277" w:rsidRDefault="00A44B1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Annex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formulier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referentieproject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A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65pt;margin-top:819.25pt;width:160.9pt;height:1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" filled="f" stroked="f">
                <v:textbox inset="0,0,0,0">
                  <w:txbxContent>
                    <w:p w14:paraId="7FC88357" w14:textId="77777777" w:rsidR="001F7277" w:rsidRDefault="00A44B1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Annex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formulier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referentieproject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|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0" distR="0" simplePos="0" relativeHeight="251657216" behindDoc="1" locked="0" layoutInCell="1" allowOverlap="1" wp14:anchorId="3C32E379" wp14:editId="074D7559">
            <wp:simplePos x="0" y="0"/>
            <wp:positionH relativeFrom="page">
              <wp:posOffset>614104</wp:posOffset>
            </wp:positionH>
            <wp:positionV relativeFrom="page">
              <wp:posOffset>509461</wp:posOffset>
            </wp:positionV>
            <wp:extent cx="6362570" cy="98806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570" cy="988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FCD4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3E225A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5CB7F5D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AE1EAD4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37FA8AE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1AF8920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62C55DB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DE6AC7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5733F6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5153202A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D05C05F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0B209E6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932B378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191BC030" w14:textId="77777777" w:rsidR="001F7277" w:rsidRDefault="00A44B17">
      <w:pPr>
        <w:pStyle w:val="Titel"/>
        <w:spacing w:line="393" w:lineRule="auto"/>
      </w:pPr>
      <w:r>
        <w:rPr>
          <w:color w:val="1F487C"/>
        </w:rPr>
        <w:t>Tevredenheidsverklaring_referentie-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opdracht_[statutaire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naam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Inschrijver]</w:t>
      </w:r>
    </w:p>
    <w:p w14:paraId="58A8B0C0" w14:textId="77777777" w:rsidR="001F7277" w:rsidRDefault="00A44B17">
      <w:pPr>
        <w:spacing w:before="177"/>
        <w:ind w:left="932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Annex</w:t>
      </w:r>
      <w:r>
        <w:rPr>
          <w:rFonts w:ascii="Cambria"/>
          <w:b/>
          <w:spacing w:val="-1"/>
          <w:sz w:val="40"/>
        </w:rPr>
        <w:t xml:space="preserve"> </w:t>
      </w:r>
      <w:r>
        <w:rPr>
          <w:rFonts w:ascii="Cambria"/>
          <w:b/>
          <w:sz w:val="40"/>
        </w:rPr>
        <w:t>2</w:t>
      </w:r>
    </w:p>
    <w:p w14:paraId="5A91A23F" w14:textId="77777777" w:rsidR="001F7277" w:rsidRDefault="00A44B17">
      <w:pPr>
        <w:spacing w:before="56"/>
        <w:ind w:left="932"/>
        <w:rPr>
          <w:rFonts w:ascii="Cambria"/>
          <w:sz w:val="32"/>
        </w:rPr>
      </w:pPr>
      <w:r>
        <w:rPr>
          <w:rFonts w:ascii="Cambria"/>
          <w:sz w:val="32"/>
        </w:rPr>
        <w:t>Tevredenheidsverklaring</w:t>
      </w:r>
    </w:p>
    <w:p w14:paraId="200A2554" w14:textId="77777777" w:rsidR="001F7277" w:rsidRDefault="001F7277">
      <w:pPr>
        <w:rPr>
          <w:rFonts w:ascii="Cambria"/>
          <w:sz w:val="32"/>
        </w:rPr>
        <w:sectPr w:rsidR="001F7277">
          <w:type w:val="continuous"/>
          <w:pgSz w:w="11910" w:h="16840"/>
          <w:pgMar w:top="780" w:right="1360" w:bottom="280" w:left="1300" w:header="708" w:footer="708" w:gutter="0"/>
          <w:cols w:space="708"/>
        </w:sectPr>
      </w:pPr>
    </w:p>
    <w:p w14:paraId="4046C435" w14:textId="77777777" w:rsidR="001F7277" w:rsidRDefault="00A44B17">
      <w:pPr>
        <w:pStyle w:val="Plattetekst"/>
        <w:spacing w:before="78" w:line="304" w:lineRule="auto"/>
        <w:ind w:left="798" w:right="105"/>
      </w:pPr>
      <w:r>
        <w:lastRenderedPageBreak/>
        <w:t>In onderhavige Aanbestedingsprocedure vormen de in het Beschrijvend Document</w:t>
      </w:r>
      <w:r>
        <w:rPr>
          <w:spacing w:val="1"/>
        </w:rPr>
        <w:t xml:space="preserve"> </w:t>
      </w:r>
      <w:r>
        <w:t>gestelde kerncompetenties de basis voor de Selectiecriteria. In deze Annex (Annex 2</w:t>
      </w:r>
      <w:r>
        <w:rPr>
          <w:spacing w:val="1"/>
        </w:rPr>
        <w:t xml:space="preserve"> </w:t>
      </w:r>
      <w:r>
        <w:t>referentieproject) werkt Gegadigde aan de hand van een referentieproject (zie ook</w:t>
      </w:r>
      <w:r>
        <w:rPr>
          <w:spacing w:val="1"/>
        </w:rPr>
        <w:t xml:space="preserve"> </w:t>
      </w:r>
      <w:r>
        <w:t xml:space="preserve">paragraaf 6.4, kop </w:t>
      </w:r>
      <w:r>
        <w:rPr>
          <w:i/>
        </w:rPr>
        <w:t xml:space="preserve">Geschiktheidseisen </w:t>
      </w:r>
      <w:r>
        <w:t>van het Beschrijvend Document) uit in hoeverre hij</w:t>
      </w:r>
      <w:r>
        <w:rPr>
          <w:spacing w:val="-43"/>
        </w:rPr>
        <w:t xml:space="preserve"> </w:t>
      </w:r>
      <w:r>
        <w:t>op welke wijze aan de Selectiecriteria voldoet. In de inschrijvingsfase dient dit formulier</w:t>
      </w:r>
      <w:r>
        <w:rPr>
          <w:spacing w:val="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bewijsmiddel</w:t>
      </w:r>
      <w:r>
        <w:rPr>
          <w:spacing w:val="-2"/>
        </w:rPr>
        <w:t xml:space="preserve"> </w:t>
      </w:r>
      <w:r>
        <w:t>in het kader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kerncompetenties.</w:t>
      </w:r>
    </w:p>
    <w:p w14:paraId="75E20409" w14:textId="77777777" w:rsidR="001F7277" w:rsidRDefault="001F7277">
      <w:pPr>
        <w:spacing w:before="3"/>
        <w:rPr>
          <w:b/>
          <w:sz w:val="16"/>
        </w:rPr>
      </w:pPr>
    </w:p>
    <w:p w14:paraId="7AC1C4DA" w14:textId="77777777" w:rsidR="001F7277" w:rsidRDefault="00A44B17">
      <w:pPr>
        <w:ind w:left="118"/>
        <w:rPr>
          <w:b/>
          <w:sz w:val="26"/>
        </w:rPr>
      </w:pPr>
      <w:r>
        <w:rPr>
          <w:b/>
          <w:sz w:val="26"/>
        </w:rPr>
        <w:t>Invulrichtlijnen</w:t>
      </w:r>
    </w:p>
    <w:p w14:paraId="76A9DB8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Gegadigde</w:t>
      </w:r>
      <w:r>
        <w:rPr>
          <w:spacing w:val="-3"/>
          <w:sz w:val="18"/>
        </w:rPr>
        <w:t xml:space="preserve"> </w:t>
      </w:r>
      <w:r>
        <w:rPr>
          <w:sz w:val="18"/>
        </w:rPr>
        <w:t>vult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4"/>
          <w:sz w:val="18"/>
        </w:rPr>
        <w:t xml:space="preserve"> </w:t>
      </w:r>
      <w:r>
        <w:rPr>
          <w:sz w:val="18"/>
        </w:rPr>
        <w:t>één</w:t>
      </w:r>
      <w:r>
        <w:rPr>
          <w:spacing w:val="-4"/>
          <w:sz w:val="18"/>
        </w:rPr>
        <w:t xml:space="preserve"> </w:t>
      </w:r>
      <w:r>
        <w:rPr>
          <w:sz w:val="18"/>
        </w:rPr>
        <w:t>(1)</w:t>
      </w:r>
      <w:r>
        <w:rPr>
          <w:spacing w:val="-3"/>
          <w:sz w:val="18"/>
        </w:rPr>
        <w:t xml:space="preserve"> </w:t>
      </w:r>
      <w:r>
        <w:rPr>
          <w:sz w:val="18"/>
        </w:rPr>
        <w:t>formulier</w:t>
      </w:r>
      <w:r>
        <w:rPr>
          <w:spacing w:val="-4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2"/>
          <w:sz w:val="18"/>
        </w:rPr>
        <w:t xml:space="preserve"> </w:t>
      </w:r>
      <w:r>
        <w:rPr>
          <w:sz w:val="18"/>
        </w:rPr>
        <w:t>in.</w:t>
      </w:r>
    </w:p>
    <w:p w14:paraId="6D56A486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Met</w:t>
      </w:r>
      <w:r>
        <w:rPr>
          <w:spacing w:val="-5"/>
          <w:sz w:val="18"/>
        </w:rPr>
        <w:t xml:space="preserve"> </w:t>
      </w:r>
      <w:r>
        <w:rPr>
          <w:sz w:val="18"/>
        </w:rPr>
        <w:t>één</w:t>
      </w:r>
      <w:r>
        <w:rPr>
          <w:spacing w:val="-5"/>
          <w:sz w:val="18"/>
        </w:rPr>
        <w:t xml:space="preserve"> </w:t>
      </w:r>
      <w:r>
        <w:rPr>
          <w:sz w:val="18"/>
        </w:rPr>
        <w:t>(1)</w:t>
      </w:r>
      <w:r>
        <w:rPr>
          <w:spacing w:val="-5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3"/>
          <w:sz w:val="18"/>
        </w:rPr>
        <w:t xml:space="preserve"> </w:t>
      </w:r>
      <w:r>
        <w:rPr>
          <w:sz w:val="18"/>
        </w:rPr>
        <w:t>kunnen</w:t>
      </w:r>
      <w:r>
        <w:rPr>
          <w:spacing w:val="-3"/>
          <w:sz w:val="18"/>
        </w:rPr>
        <w:t xml:space="preserve"> </w:t>
      </w:r>
      <w:r>
        <w:rPr>
          <w:sz w:val="18"/>
        </w:rPr>
        <w:t>meerdere</w:t>
      </w:r>
      <w:r>
        <w:rPr>
          <w:spacing w:val="-5"/>
          <w:sz w:val="18"/>
        </w:rPr>
        <w:t xml:space="preserve"> </w:t>
      </w:r>
      <w:r>
        <w:rPr>
          <w:sz w:val="18"/>
        </w:rPr>
        <w:t>kerncompetenties</w:t>
      </w:r>
      <w:r>
        <w:rPr>
          <w:spacing w:val="-4"/>
          <w:sz w:val="18"/>
        </w:rPr>
        <w:t xml:space="preserve"> </w:t>
      </w:r>
      <w:r>
        <w:rPr>
          <w:sz w:val="18"/>
        </w:rPr>
        <w:t>worden</w:t>
      </w:r>
      <w:r>
        <w:rPr>
          <w:spacing w:val="-5"/>
          <w:sz w:val="18"/>
        </w:rPr>
        <w:t xml:space="preserve"> </w:t>
      </w:r>
      <w:r>
        <w:rPr>
          <w:sz w:val="18"/>
        </w:rPr>
        <w:t>aangetoond.</w:t>
      </w:r>
    </w:p>
    <w:p w14:paraId="2FF29F98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9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dienen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volledig</w:t>
      </w:r>
      <w:r>
        <w:rPr>
          <w:spacing w:val="-3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ingevuld.</w:t>
      </w:r>
    </w:p>
    <w:p w14:paraId="09E147E3" w14:textId="7D2F79F4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8" w:line="302" w:lineRule="auto"/>
        <w:ind w:right="394"/>
        <w:rPr>
          <w:sz w:val="18"/>
        </w:rPr>
      </w:pPr>
      <w:r>
        <w:rPr>
          <w:sz w:val="18"/>
        </w:rPr>
        <w:t>Gegadigde vult het formulier tot aan de tevredenheidsverklaring in. Pas op verzoek van de Aanbestedende</w:t>
      </w:r>
      <w:r>
        <w:rPr>
          <w:spacing w:val="-41"/>
          <w:sz w:val="18"/>
        </w:rPr>
        <w:t xml:space="preserve"> </w:t>
      </w:r>
      <w:r>
        <w:rPr>
          <w:sz w:val="18"/>
        </w:rPr>
        <w:t>dienst</w:t>
      </w:r>
      <w:r>
        <w:rPr>
          <w:spacing w:val="-3"/>
          <w:sz w:val="18"/>
        </w:rPr>
        <w:t xml:space="preserve"> </w:t>
      </w:r>
      <w:r>
        <w:rPr>
          <w:sz w:val="18"/>
        </w:rPr>
        <w:t>overlegt</w:t>
      </w:r>
      <w:r>
        <w:rPr>
          <w:spacing w:val="-2"/>
          <w:sz w:val="18"/>
        </w:rPr>
        <w:t xml:space="preserve"> </w:t>
      </w:r>
      <w:r>
        <w:rPr>
          <w:sz w:val="18"/>
        </w:rPr>
        <w:t>Gegadigde</w:t>
      </w:r>
      <w:r w:rsidR="006434AB">
        <w:rPr>
          <w:sz w:val="18"/>
        </w:rPr>
        <w:t xml:space="preserve"> </w:t>
      </w:r>
      <w:r w:rsidR="006434AB">
        <w:rPr>
          <w:color w:val="FF0000"/>
          <w:sz w:val="18"/>
        </w:rPr>
        <w:t>Annex 2</w:t>
      </w:r>
      <w:bookmarkStart w:id="0" w:name="_GoBack"/>
      <w:bookmarkEnd w:id="0"/>
      <w:r>
        <w:rPr>
          <w:spacing w:val="-1"/>
          <w:sz w:val="18"/>
        </w:rPr>
        <w:t xml:space="preserve"> </w:t>
      </w:r>
      <w:r>
        <w:rPr>
          <w:sz w:val="18"/>
        </w:rPr>
        <w:t>waarbij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tevredenheidsverklaring</w:t>
      </w:r>
      <w:r>
        <w:rPr>
          <w:spacing w:val="-2"/>
          <w:sz w:val="18"/>
        </w:rPr>
        <w:t xml:space="preserve"> </w:t>
      </w:r>
      <w:r>
        <w:rPr>
          <w:sz w:val="18"/>
        </w:rPr>
        <w:t>door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referent</w:t>
      </w:r>
      <w:r>
        <w:rPr>
          <w:spacing w:val="-2"/>
          <w:sz w:val="18"/>
        </w:rPr>
        <w:t xml:space="preserve"> </w:t>
      </w:r>
      <w:r>
        <w:rPr>
          <w:sz w:val="18"/>
        </w:rPr>
        <w:t>is ondertekend.</w:t>
      </w:r>
    </w:p>
    <w:p w14:paraId="228F95C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0" w:line="206" w:lineRule="exact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beschrijving</w:t>
      </w:r>
      <w:r>
        <w:rPr>
          <w:spacing w:val="-4"/>
          <w:sz w:val="18"/>
        </w:rPr>
        <w:t xml:space="preserve"> </w:t>
      </w:r>
      <w:r>
        <w:rPr>
          <w:sz w:val="18"/>
        </w:rPr>
        <w:t>toont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kerncompetentie</w:t>
      </w:r>
      <w:r>
        <w:rPr>
          <w:spacing w:val="-4"/>
          <w:sz w:val="18"/>
        </w:rPr>
        <w:t xml:space="preserve"> </w:t>
      </w:r>
      <w:r>
        <w:rPr>
          <w:sz w:val="18"/>
        </w:rPr>
        <w:t>duidelijk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ondubbelzinnig</w:t>
      </w:r>
      <w:r>
        <w:rPr>
          <w:spacing w:val="-4"/>
          <w:sz w:val="18"/>
        </w:rPr>
        <w:t xml:space="preserve"> </w:t>
      </w:r>
      <w:r>
        <w:rPr>
          <w:sz w:val="18"/>
        </w:rPr>
        <w:t>aan.</w:t>
      </w:r>
    </w:p>
    <w:p w14:paraId="7970A8C2" w14:textId="77777777" w:rsidR="001F7277" w:rsidRDefault="001F7277">
      <w:pPr>
        <w:spacing w:before="3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063A1"/>
          <w:left w:val="single" w:sz="4" w:space="0" w:color="8063A1"/>
          <w:bottom w:val="single" w:sz="4" w:space="0" w:color="8063A1"/>
          <w:right w:val="single" w:sz="4" w:space="0" w:color="8063A1"/>
          <w:insideH w:val="single" w:sz="4" w:space="0" w:color="8063A1"/>
          <w:insideV w:val="single" w:sz="4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15BCB534" w14:textId="77777777">
        <w:trPr>
          <w:trHeight w:val="261"/>
        </w:trPr>
        <w:tc>
          <w:tcPr>
            <w:tcW w:w="8917" w:type="dxa"/>
            <w:gridSpan w:val="2"/>
            <w:tcBorders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805B78"/>
          </w:tcPr>
          <w:p w14:paraId="72071BA6" w14:textId="77777777" w:rsidR="001F7277" w:rsidRDefault="00A44B17">
            <w:pPr>
              <w:pStyle w:val="TableParagraph"/>
              <w:spacing w:before="55" w:line="186" w:lineRule="exact"/>
              <w:ind w:left="1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A.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Gegevens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Gegadigde</w:t>
            </w:r>
          </w:p>
        </w:tc>
      </w:tr>
      <w:tr w:rsidR="001F7277" w14:paraId="6D75A381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03805626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5F497C7C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50E7270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49262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D41921D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2139847B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69C17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3CE142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778F13F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vestigingsplaats: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46FEA64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302F14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649A6C0E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2AB6EEA3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3A8ACB83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79AE31BC" w14:textId="77777777" w:rsidR="001F7277" w:rsidRDefault="00A44B17">
            <w:pPr>
              <w:pStyle w:val="TableParagraph"/>
              <w:spacing w:before="55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mevrouw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417F817B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46EDA81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55B7F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BF51529" w14:textId="77777777">
        <w:trPr>
          <w:trHeight w:val="52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3972419" w14:textId="77777777" w:rsidR="001F7277" w:rsidRDefault="00A44B17">
            <w:pPr>
              <w:pStyle w:val="TableParagraph"/>
              <w:spacing w:line="260" w:lineRule="atLeas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6850B9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5802B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0439B35E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4A2DF2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51436E9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12" w:space="0" w:color="175FAA"/>
              <w:right w:val="single" w:sz="4" w:space="0" w:color="175FAA"/>
            </w:tcBorders>
          </w:tcPr>
          <w:p w14:paraId="366CB94A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12" w:space="0" w:color="175FAA"/>
              <w:right w:val="single" w:sz="12" w:space="0" w:color="175FAA"/>
            </w:tcBorders>
          </w:tcPr>
          <w:p w14:paraId="040D161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8B4CFA" w14:textId="77777777" w:rsidR="001F7277" w:rsidRDefault="001F7277">
      <w:pPr>
        <w:rPr>
          <w:rFonts w:ascii="Times New Roman"/>
          <w:sz w:val="18"/>
        </w:rPr>
        <w:sectPr w:rsidR="001F7277">
          <w:footerReference w:type="default" r:id="rId11"/>
          <w:pgSz w:w="11910" w:h="16840"/>
          <w:pgMar w:top="1260" w:right="1360" w:bottom="360" w:left="1300" w:header="0" w:footer="173" w:gutter="0"/>
          <w:pgNumType w:start="2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3B8DB5B0" w14:textId="77777777">
        <w:trPr>
          <w:trHeight w:val="261"/>
        </w:trPr>
        <w:tc>
          <w:tcPr>
            <w:tcW w:w="8917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421505D6" w14:textId="77777777" w:rsidR="001F7277" w:rsidRDefault="00A44B17">
            <w:pPr>
              <w:pStyle w:val="TableParagraph"/>
              <w:spacing w:before="49"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B.</w:t>
            </w:r>
            <w:r>
              <w:rPr>
                <w:rFonts w:ascii="Arial"/>
                <w:b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Gegevens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referent</w:t>
            </w:r>
          </w:p>
        </w:tc>
      </w:tr>
      <w:tr w:rsidR="001F7277" w14:paraId="373490EC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67FFDB3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1396EBA2" w14:textId="77777777">
        <w:trPr>
          <w:trHeight w:val="45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6A87FDA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93DD16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602D0EF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DA5476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5E6E59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3B5ADA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5163D1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vestigingsplaats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131594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6F90C2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9193769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4A6EFFEA" w14:textId="77777777">
        <w:trPr>
          <w:trHeight w:val="258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E11459B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7A83110" w14:textId="77777777" w:rsidR="001F7277" w:rsidRDefault="00A44B17">
            <w:pPr>
              <w:pStyle w:val="TableParagraph"/>
              <w:spacing w:before="53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1D32B06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5C8A54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3375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5EE5A4D" w14:textId="77777777">
        <w:trPr>
          <w:trHeight w:val="51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A5CF4F" w14:textId="77777777" w:rsidR="001F7277" w:rsidRDefault="00A44B17">
            <w:pPr>
              <w:pStyle w:val="TableParagraph"/>
              <w:spacing w:line="260" w:lineRule="exac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0EE18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51E179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AEB2D" w14:textId="77777777" w:rsidR="001F7277" w:rsidRDefault="00A44B17">
            <w:pPr>
              <w:pStyle w:val="TableParagraph"/>
              <w:spacing w:before="54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1ED07D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2B058102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right w:val="single" w:sz="4" w:space="0" w:color="175FAA"/>
            </w:tcBorders>
          </w:tcPr>
          <w:p w14:paraId="2943C529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</w:tcBorders>
          </w:tcPr>
          <w:p w14:paraId="27EF867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D32E90B" w14:textId="77777777" w:rsidR="001F7277" w:rsidRDefault="001F7277">
      <w:pPr>
        <w:spacing w:before="7"/>
        <w:rPr>
          <w:sz w:val="29"/>
        </w:rPr>
      </w:pPr>
    </w:p>
    <w:p w14:paraId="75231120" w14:textId="77777777" w:rsidR="001F7277" w:rsidRDefault="00A44B17">
      <w:pPr>
        <w:pStyle w:val="Plattetekst"/>
        <w:spacing w:before="101" w:line="276" w:lineRule="auto"/>
        <w:ind w:left="118" w:right="544"/>
      </w:pPr>
      <w:r>
        <w:rPr>
          <w:color w:val="6F2F9F"/>
        </w:rPr>
        <w:t>Vul de titels van de kerncompetenties in. Kopieer en plak blok c totdat alle kerncompetenties</w:t>
      </w:r>
      <w:r>
        <w:rPr>
          <w:color w:val="6F2F9F"/>
          <w:spacing w:val="-43"/>
        </w:rPr>
        <w:t xml:space="preserve"> </w:t>
      </w:r>
      <w:r>
        <w:rPr>
          <w:color w:val="6F2F9F"/>
        </w:rPr>
        <w:t>uitgewerkt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kunnen worden.</w:t>
      </w:r>
    </w:p>
    <w:p w14:paraId="5D54F96D" w14:textId="77777777" w:rsidR="001F7277" w:rsidRDefault="001F7277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216"/>
        <w:gridCol w:w="358"/>
        <w:gridCol w:w="6237"/>
      </w:tblGrid>
      <w:tr w:rsidR="001F7277" w14:paraId="15A29E53" w14:textId="77777777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FF1ADBB" w14:textId="77777777" w:rsidR="001F7277" w:rsidRDefault="00A44B17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1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Selectiecriteria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1</w:t>
            </w:r>
          </w:p>
        </w:tc>
      </w:tr>
      <w:tr w:rsidR="001F7277" w14:paraId="2A7BD918" w14:textId="77777777">
        <w:trPr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1AA0A34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6" w:type="dxa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FFFF00"/>
          </w:tcPr>
          <w:p w14:paraId="1FA3CAEF" w14:textId="77777777" w:rsidR="001F7277" w:rsidRDefault="00A44B17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[Titel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kerncompetentie]</w:t>
            </w:r>
          </w:p>
        </w:tc>
        <w:tc>
          <w:tcPr>
            <w:tcW w:w="6595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CCC0D9"/>
          </w:tcPr>
          <w:p w14:paraId="69ACEFE3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FB0FDCA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C442A55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E18FD1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38D0AB2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52A5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53529B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61B5725" w14:textId="77777777">
        <w:trPr>
          <w:trHeight w:val="7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4E02CA0" w14:textId="77777777" w:rsidR="001F7277" w:rsidRDefault="00A44B17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71CC76D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F1A1557" w14:textId="77777777">
        <w:trPr>
          <w:trHeight w:val="1559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EB0946" w14:textId="77777777" w:rsidR="001F7277" w:rsidRDefault="00A44B17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50CF8C4F" w14:textId="77777777" w:rsidR="001F7277" w:rsidRDefault="00A44B17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546904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0FF746F" w14:textId="77777777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66B175C2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1F7277" w14:paraId="47A66972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322A1D0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2A67A1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4D14C21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62810E2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A1C901B" w14:textId="77777777" w:rsidR="001F7277" w:rsidRDefault="00A44B17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0D6CF4AD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24C2E" w14:textId="77777777" w:rsidR="001F7277" w:rsidRDefault="00A44B17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1516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6753CC" w14:textId="77777777">
        <w:trPr>
          <w:trHeight w:val="5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7F347EC" w14:textId="77777777" w:rsidR="001F7277" w:rsidRDefault="00A44B17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1AEF9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655B56E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E0672F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874DD2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412B33" w14:textId="77777777">
        <w:trPr>
          <w:trHeight w:val="260"/>
        </w:trPr>
        <w:tc>
          <w:tcPr>
            <w:tcW w:w="2682" w:type="dxa"/>
            <w:gridSpan w:val="3"/>
            <w:tcBorders>
              <w:top w:val="single" w:sz="4" w:space="0" w:color="175FAA"/>
              <w:right w:val="single" w:sz="4" w:space="0" w:color="175FAA"/>
            </w:tcBorders>
          </w:tcPr>
          <w:p w14:paraId="711E0BA2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</w:tcBorders>
          </w:tcPr>
          <w:p w14:paraId="28B13B6A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230744" w14:textId="77777777" w:rsidR="001F7277" w:rsidRDefault="001F7277">
      <w:pPr>
        <w:rPr>
          <w:b/>
          <w:sz w:val="20"/>
        </w:rPr>
      </w:pPr>
    </w:p>
    <w:p w14:paraId="1FDA76F9" w14:textId="77777777" w:rsidR="001F7277" w:rsidRDefault="001F727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4257D29F" w14:textId="77777777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1B12FBEF" w14:textId="77777777" w:rsidR="001F7277" w:rsidRDefault="00A44B17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1F7277" w14:paraId="027C13A2" w14:textId="77777777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E37EC96" w14:textId="77777777" w:rsidR="001F7277" w:rsidRDefault="00A44B17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1F7277" w14:paraId="5288D52F" w14:textId="77777777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6D09D8D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2DD153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B73E598" w14:textId="77777777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66753A0" w14:textId="77777777" w:rsidR="001F7277" w:rsidRDefault="00A44B17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4FFFC0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755AAB" w14:textId="77777777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83BBE46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6FF7D4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24181A" w14:textId="77777777" w:rsidR="001F7277" w:rsidRDefault="001F7277">
      <w:pPr>
        <w:rPr>
          <w:rFonts w:ascii="Times New Roman"/>
          <w:sz w:val="18"/>
        </w:rPr>
        <w:sectPr w:rsidR="001F7277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39FD41AC" w14:textId="77777777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2BD9050" w14:textId="77777777" w:rsidR="001F7277" w:rsidRDefault="00A44B1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D56120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37A0D8B" w14:textId="77777777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43CD3BC0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1F7277" w14:paraId="1F3E19CA" w14:textId="77777777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C664A56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B3EB1F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F35F309" w14:textId="77777777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C7011AE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2631BFF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F2DADE7" w14:textId="77777777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23B95B3D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18EE0B2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56A9C" w14:textId="77777777" w:rsidR="009D5749" w:rsidRDefault="009D5749"/>
    <w:sectPr w:rsidR="009D5749">
      <w:pgSz w:w="11910" w:h="16840"/>
      <w:pgMar w:top="1280" w:right="1360" w:bottom="360" w:left="1300" w:header="0" w:footer="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836B" w14:textId="77777777" w:rsidR="009D5749" w:rsidRDefault="00A44B17">
      <w:r>
        <w:separator/>
      </w:r>
    </w:p>
  </w:endnote>
  <w:endnote w:type="continuationSeparator" w:id="0">
    <w:p w14:paraId="399C27CD" w14:textId="77777777" w:rsidR="009D5749" w:rsidRDefault="00A4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6626" w14:textId="3602A098" w:rsidR="001F7277" w:rsidRDefault="00A44B17">
    <w:pPr>
      <w:pStyle w:val="Plattetekst"/>
      <w:spacing w:line="14" w:lineRule="auto"/>
      <w:rPr>
        <w:b w:val="0"/>
        <w:sz w:val="12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6B7731" wp14:editId="40DB3EBD">
              <wp:simplePos x="0" y="0"/>
              <wp:positionH relativeFrom="page">
                <wp:posOffset>4587875</wp:posOffset>
              </wp:positionH>
              <wp:positionV relativeFrom="page">
                <wp:posOffset>10391775</wp:posOffset>
              </wp:positionV>
              <wp:extent cx="2125345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34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481E" w14:textId="5D2C9305" w:rsidR="001F7277" w:rsidRDefault="00A44B17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Annex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 formulier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referentieproject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34AB"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7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1.25pt;margin-top:818.25pt;width:167.3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ZR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" filled="f" stroked="f">
              <v:textbox inset="0,0,0,0">
                <w:txbxContent>
                  <w:p w14:paraId="0C79481E" w14:textId="5D2C9305" w:rsidR="001F7277" w:rsidRDefault="00A44B17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Annex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 formulier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referentieproject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34AB">
                      <w:rPr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5B55" w14:textId="77777777" w:rsidR="009D5749" w:rsidRDefault="00A44B17">
      <w:r>
        <w:separator/>
      </w:r>
    </w:p>
  </w:footnote>
  <w:footnote w:type="continuationSeparator" w:id="0">
    <w:p w14:paraId="009BB5CB" w14:textId="77777777" w:rsidR="009D5749" w:rsidRDefault="00A4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6445"/>
    <w:multiLevelType w:val="hybridMultilevel"/>
    <w:tmpl w:val="D8526FD2"/>
    <w:lvl w:ilvl="0" w:tplc="66C61C66">
      <w:numFmt w:val="bullet"/>
      <w:lvlText w:val=""/>
      <w:lvlJc w:val="left"/>
      <w:pPr>
        <w:ind w:left="459" w:hanging="341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EE2A5B52">
      <w:numFmt w:val="bullet"/>
      <w:lvlText w:val="•"/>
      <w:lvlJc w:val="left"/>
      <w:pPr>
        <w:ind w:left="1338" w:hanging="341"/>
      </w:pPr>
      <w:rPr>
        <w:rFonts w:hint="default"/>
        <w:lang w:val="nl-NL" w:eastAsia="en-US" w:bidi="ar-SA"/>
      </w:rPr>
    </w:lvl>
    <w:lvl w:ilvl="2" w:tplc="C89A44DC">
      <w:numFmt w:val="bullet"/>
      <w:lvlText w:val="•"/>
      <w:lvlJc w:val="left"/>
      <w:pPr>
        <w:ind w:left="2217" w:hanging="341"/>
      </w:pPr>
      <w:rPr>
        <w:rFonts w:hint="default"/>
        <w:lang w:val="nl-NL" w:eastAsia="en-US" w:bidi="ar-SA"/>
      </w:rPr>
    </w:lvl>
    <w:lvl w:ilvl="3" w:tplc="21201348">
      <w:numFmt w:val="bullet"/>
      <w:lvlText w:val="•"/>
      <w:lvlJc w:val="left"/>
      <w:pPr>
        <w:ind w:left="3095" w:hanging="341"/>
      </w:pPr>
      <w:rPr>
        <w:rFonts w:hint="default"/>
        <w:lang w:val="nl-NL" w:eastAsia="en-US" w:bidi="ar-SA"/>
      </w:rPr>
    </w:lvl>
    <w:lvl w:ilvl="4" w:tplc="36C0EEB0">
      <w:numFmt w:val="bullet"/>
      <w:lvlText w:val="•"/>
      <w:lvlJc w:val="left"/>
      <w:pPr>
        <w:ind w:left="3974" w:hanging="341"/>
      </w:pPr>
      <w:rPr>
        <w:rFonts w:hint="default"/>
        <w:lang w:val="nl-NL" w:eastAsia="en-US" w:bidi="ar-SA"/>
      </w:rPr>
    </w:lvl>
    <w:lvl w:ilvl="5" w:tplc="6840E83A">
      <w:numFmt w:val="bullet"/>
      <w:lvlText w:val="•"/>
      <w:lvlJc w:val="left"/>
      <w:pPr>
        <w:ind w:left="4853" w:hanging="341"/>
      </w:pPr>
      <w:rPr>
        <w:rFonts w:hint="default"/>
        <w:lang w:val="nl-NL" w:eastAsia="en-US" w:bidi="ar-SA"/>
      </w:rPr>
    </w:lvl>
    <w:lvl w:ilvl="6" w:tplc="81B8FDFA">
      <w:numFmt w:val="bullet"/>
      <w:lvlText w:val="•"/>
      <w:lvlJc w:val="left"/>
      <w:pPr>
        <w:ind w:left="5731" w:hanging="341"/>
      </w:pPr>
      <w:rPr>
        <w:rFonts w:hint="default"/>
        <w:lang w:val="nl-NL" w:eastAsia="en-US" w:bidi="ar-SA"/>
      </w:rPr>
    </w:lvl>
    <w:lvl w:ilvl="7" w:tplc="ED72E174">
      <w:numFmt w:val="bullet"/>
      <w:lvlText w:val="•"/>
      <w:lvlJc w:val="left"/>
      <w:pPr>
        <w:ind w:left="6610" w:hanging="341"/>
      </w:pPr>
      <w:rPr>
        <w:rFonts w:hint="default"/>
        <w:lang w:val="nl-NL" w:eastAsia="en-US" w:bidi="ar-SA"/>
      </w:rPr>
    </w:lvl>
    <w:lvl w:ilvl="8" w:tplc="D028496C">
      <w:numFmt w:val="bullet"/>
      <w:lvlText w:val="•"/>
      <w:lvlJc w:val="left"/>
      <w:pPr>
        <w:ind w:left="7489" w:hanging="34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77"/>
    <w:rsid w:val="001F7277"/>
    <w:rsid w:val="006434AB"/>
    <w:rsid w:val="009D5749"/>
    <w:rsid w:val="00A4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DBA177"/>
  <w15:docId w15:val="{A83B686B-AEF8-4812-A4FA-8E443A6A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Titel">
    <w:name w:val="Title"/>
    <w:basedOn w:val="Standaard"/>
    <w:uiPriority w:val="1"/>
    <w:qFormat/>
    <w:pPr>
      <w:spacing w:before="218"/>
      <w:ind w:left="253"/>
    </w:pPr>
    <w:rPr>
      <w:rFonts w:ascii="Cambria" w:eastAsia="Cambria" w:hAnsi="Cambria" w:cs="Cambria"/>
      <w:sz w:val="52"/>
      <w:szCs w:val="52"/>
    </w:rPr>
  </w:style>
  <w:style w:type="paragraph" w:styleId="Lijstalinea">
    <w:name w:val="List Paragraph"/>
    <w:basedOn w:val="Standaard"/>
    <w:uiPriority w:val="1"/>
    <w:qFormat/>
    <w:pPr>
      <w:spacing w:before="41"/>
      <w:ind w:left="459" w:hanging="342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DCFF2EF98184A973CEFCC20F4D539" ma:contentTypeVersion="7" ma:contentTypeDescription="Create a new document." ma:contentTypeScope="" ma:versionID="a87929b4d72ef5664ce25bc1d5603a2f">
  <xsd:schema xmlns:xsd="http://www.w3.org/2001/XMLSchema" xmlns:xs="http://www.w3.org/2001/XMLSchema" xmlns:p="http://schemas.microsoft.com/office/2006/metadata/properties" xmlns:ns3="56eedffa-532c-4e71-9603-360c4ae3ace9" targetNamespace="http://schemas.microsoft.com/office/2006/metadata/properties" ma:root="true" ma:fieldsID="7f87508bd5ba202b56c247347cebec2b" ns3:_="">
    <xsd:import namespace="56eedffa-532c-4e71-9603-360c4ae3a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dffa-532c-4e71-9603-360c4ae3a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24878-D799-46B4-989D-EA2724B71D5C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56eedffa-532c-4e71-9603-360c4ae3ac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E361F0-F37A-4178-BE0F-3C736C770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9CACB-67F1-4F8E-9266-D5065FA77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dffa-532c-4e71-9603-360c4ae3a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sgrclaver</dc:creator>
  <cp:lastModifiedBy>Bas Timmer</cp:lastModifiedBy>
  <cp:revision>3</cp:revision>
  <dcterms:created xsi:type="dcterms:W3CDTF">2023-02-16T08:20:00Z</dcterms:created>
  <dcterms:modified xsi:type="dcterms:W3CDTF">2023-02-16T08:56:00Z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0x010100AC6DCFF2EF98184A973CEFCC20F4D539</vt:lpwstr>
  </property>
</Properties>
</file>