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Layout w:type="fixed"/>
        <w:tblLook w:val="06A0" w:firstRow="1" w:lastRow="0" w:firstColumn="1" w:lastColumn="0" w:noHBand="1" w:noVBand="1"/>
      </w:tblPr>
      <w:tblGrid>
        <w:gridCol w:w="4365"/>
        <w:gridCol w:w="4365"/>
      </w:tblGrid>
      <w:tr w:rsidR="3B9A7BCB" w:rsidTr="3B9A7BCB" w14:paraId="593B3445" w14:textId="77777777">
        <w:trPr>
          <w:trHeight w:val="300"/>
        </w:trPr>
        <w:tc>
          <w:tcPr>
            <w:tcW w:w="4365" w:type="dxa"/>
            <w:tcMar>
              <w:left w:w="90" w:type="dxa"/>
              <w:right w:w="90" w:type="dxa"/>
            </w:tcMar>
          </w:tcPr>
          <w:p w:rsidR="3B9A7BCB" w:rsidP="3B9A7BCB" w:rsidRDefault="3B9A7BCB" w14:paraId="5A9B724F" w14:textId="0916D820">
            <w:pPr>
              <w:tabs>
                <w:tab w:val="left" w:pos="567"/>
                <w:tab w:val="left" w:pos="1134"/>
              </w:tabs>
              <w:rPr>
                <w:rFonts w:eastAsia="Arial" w:cs="Arial"/>
                <w:color w:val="000000" w:themeColor="text1"/>
                <w:szCs w:val="18"/>
              </w:rPr>
            </w:pPr>
            <w:r w:rsidRPr="3B9A7BCB">
              <w:rPr>
                <w:rFonts w:eastAsia="Arial" w:cs="Arial"/>
                <w:b/>
                <w:bCs/>
                <w:color w:val="000000" w:themeColor="text1"/>
                <w:szCs w:val="18"/>
              </w:rPr>
              <w:t>Afdeling</w:t>
            </w:r>
          </w:p>
        </w:tc>
        <w:tc>
          <w:tcPr>
            <w:tcW w:w="4365" w:type="dxa"/>
            <w:tcMar>
              <w:left w:w="90" w:type="dxa"/>
              <w:right w:w="90" w:type="dxa"/>
            </w:tcMar>
          </w:tcPr>
          <w:p w:rsidR="3B9A7BCB" w:rsidP="3B9A7BCB" w:rsidRDefault="521F711A" w14:paraId="0DCDB783" w14:textId="61D0C15B">
            <w:pPr>
              <w:tabs>
                <w:tab w:val="left" w:pos="567"/>
                <w:tab w:val="left" w:pos="1134"/>
              </w:tabs>
              <w:rPr>
                <w:rFonts w:eastAsia="Arial" w:cs="Arial"/>
                <w:color w:val="000000" w:themeColor="text1"/>
              </w:rPr>
            </w:pPr>
            <w:r w:rsidRPr="761CE781">
              <w:rPr>
                <w:rFonts w:eastAsia="Arial" w:cs="Arial"/>
                <w:color w:val="000000" w:themeColor="text1"/>
              </w:rPr>
              <w:t>ODR</w:t>
            </w:r>
          </w:p>
        </w:tc>
      </w:tr>
      <w:tr w:rsidR="3B9A7BCB" w:rsidTr="3B9A7BCB" w14:paraId="69CB148A" w14:textId="77777777">
        <w:trPr>
          <w:trHeight w:val="300"/>
        </w:trPr>
        <w:tc>
          <w:tcPr>
            <w:tcW w:w="4365" w:type="dxa"/>
            <w:tcMar>
              <w:left w:w="90" w:type="dxa"/>
              <w:right w:w="90" w:type="dxa"/>
            </w:tcMar>
          </w:tcPr>
          <w:p w:rsidR="3B9A7BCB" w:rsidP="3B9A7BCB" w:rsidRDefault="3B9A7BCB" w14:paraId="364F3B65" w14:textId="6F93698D">
            <w:pPr>
              <w:tabs>
                <w:tab w:val="left" w:pos="567"/>
                <w:tab w:val="left" w:pos="1134"/>
              </w:tabs>
              <w:rPr>
                <w:rFonts w:eastAsia="Arial" w:cs="Arial"/>
                <w:color w:val="000000" w:themeColor="text1"/>
                <w:szCs w:val="18"/>
              </w:rPr>
            </w:pPr>
            <w:r w:rsidRPr="3B9A7BCB">
              <w:rPr>
                <w:rFonts w:eastAsia="Arial" w:cs="Arial"/>
                <w:b/>
                <w:bCs/>
                <w:color w:val="000000" w:themeColor="text1"/>
                <w:szCs w:val="18"/>
              </w:rPr>
              <w:t>Eigenaar</w:t>
            </w:r>
          </w:p>
        </w:tc>
        <w:tc>
          <w:tcPr>
            <w:tcW w:w="4365" w:type="dxa"/>
            <w:tcMar>
              <w:left w:w="90" w:type="dxa"/>
              <w:right w:w="90" w:type="dxa"/>
            </w:tcMar>
          </w:tcPr>
          <w:p w:rsidR="3B9A7BCB" w:rsidP="3B9A7BCB" w:rsidRDefault="12862B99" w14:paraId="71FECC47" w14:textId="55092755">
            <w:pPr>
              <w:tabs>
                <w:tab w:val="left" w:pos="567"/>
                <w:tab w:val="left" w:pos="1134"/>
              </w:tabs>
              <w:rPr>
                <w:rFonts w:eastAsia="Arial" w:cs="Arial"/>
                <w:color w:val="000000" w:themeColor="text1"/>
              </w:rPr>
            </w:pPr>
            <w:r w:rsidRPr="593FD47A">
              <w:rPr>
                <w:rFonts w:eastAsia="Arial" w:cs="Arial"/>
                <w:color w:val="000000" w:themeColor="text1"/>
              </w:rPr>
              <w:t xml:space="preserve">Georgette </w:t>
            </w:r>
            <w:proofErr w:type="spellStart"/>
            <w:r w:rsidRPr="339A6B3A">
              <w:rPr>
                <w:rFonts w:eastAsia="Arial" w:cs="Arial"/>
                <w:color w:val="000000" w:themeColor="text1"/>
              </w:rPr>
              <w:t>Sanderus</w:t>
            </w:r>
            <w:proofErr w:type="spellEnd"/>
          </w:p>
        </w:tc>
      </w:tr>
      <w:tr w:rsidR="3B9A7BCB" w:rsidTr="3B9A7BCB" w14:paraId="37DF280E" w14:textId="77777777">
        <w:trPr>
          <w:trHeight w:val="300"/>
        </w:trPr>
        <w:tc>
          <w:tcPr>
            <w:tcW w:w="4365" w:type="dxa"/>
            <w:tcMar>
              <w:left w:w="90" w:type="dxa"/>
              <w:right w:w="90" w:type="dxa"/>
            </w:tcMar>
          </w:tcPr>
          <w:p w:rsidR="3B9A7BCB" w:rsidP="3B9A7BCB" w:rsidRDefault="3B9A7BCB" w14:paraId="56BD0301" w14:textId="029F546B">
            <w:pPr>
              <w:tabs>
                <w:tab w:val="left" w:pos="567"/>
                <w:tab w:val="left" w:pos="1134"/>
              </w:tabs>
              <w:rPr>
                <w:rFonts w:eastAsia="Arial" w:cs="Arial"/>
                <w:color w:val="000000" w:themeColor="text1"/>
                <w:szCs w:val="18"/>
              </w:rPr>
            </w:pPr>
            <w:r w:rsidRPr="3B9A7BCB">
              <w:rPr>
                <w:rFonts w:eastAsia="Arial" w:cs="Arial"/>
                <w:b/>
                <w:bCs/>
                <w:color w:val="000000" w:themeColor="text1"/>
                <w:szCs w:val="18"/>
              </w:rPr>
              <w:t>Auteur</w:t>
            </w:r>
          </w:p>
        </w:tc>
        <w:tc>
          <w:tcPr>
            <w:tcW w:w="4365" w:type="dxa"/>
            <w:tcMar>
              <w:left w:w="90" w:type="dxa"/>
              <w:right w:w="90" w:type="dxa"/>
            </w:tcMar>
          </w:tcPr>
          <w:p w:rsidR="3B9A7BCB" w:rsidP="3B9A7BCB" w:rsidRDefault="7F78FDA8" w14:paraId="2F64DE84" w14:textId="146385F7">
            <w:pPr>
              <w:tabs>
                <w:tab w:val="left" w:pos="567"/>
                <w:tab w:val="left" w:pos="1134"/>
              </w:tabs>
              <w:rPr>
                <w:rFonts w:eastAsia="Arial" w:cs="Arial"/>
                <w:color w:val="000000" w:themeColor="text1"/>
              </w:rPr>
            </w:pPr>
            <w:r w:rsidRPr="590AB79C">
              <w:rPr>
                <w:rFonts w:eastAsia="Arial" w:cs="Arial"/>
                <w:color w:val="000000" w:themeColor="text1"/>
              </w:rPr>
              <w:t>Richanel Martina</w:t>
            </w:r>
          </w:p>
        </w:tc>
      </w:tr>
      <w:tr w:rsidR="3B9A7BCB" w:rsidTr="3B9A7BCB" w14:paraId="7F01A842" w14:textId="77777777">
        <w:trPr>
          <w:trHeight w:val="300"/>
        </w:trPr>
        <w:tc>
          <w:tcPr>
            <w:tcW w:w="4365" w:type="dxa"/>
            <w:tcMar>
              <w:left w:w="90" w:type="dxa"/>
              <w:right w:w="90" w:type="dxa"/>
            </w:tcMar>
          </w:tcPr>
          <w:p w:rsidR="3B9A7BCB" w:rsidP="3B9A7BCB" w:rsidRDefault="3B9A7BCB" w14:paraId="101B20DC" w14:textId="7D1CD256">
            <w:pPr>
              <w:tabs>
                <w:tab w:val="left" w:pos="567"/>
                <w:tab w:val="left" w:pos="1134"/>
              </w:tabs>
              <w:rPr>
                <w:rFonts w:eastAsia="Arial" w:cs="Arial"/>
                <w:color w:val="000000" w:themeColor="text1"/>
                <w:szCs w:val="18"/>
              </w:rPr>
            </w:pPr>
            <w:r w:rsidRPr="3B9A7BCB">
              <w:rPr>
                <w:rFonts w:eastAsia="Arial" w:cs="Arial"/>
                <w:b/>
                <w:bCs/>
                <w:color w:val="000000" w:themeColor="text1"/>
                <w:szCs w:val="18"/>
              </w:rPr>
              <w:t>Versie</w:t>
            </w:r>
          </w:p>
        </w:tc>
        <w:tc>
          <w:tcPr>
            <w:tcW w:w="4365" w:type="dxa"/>
            <w:tcMar>
              <w:left w:w="90" w:type="dxa"/>
              <w:right w:w="90" w:type="dxa"/>
            </w:tcMar>
          </w:tcPr>
          <w:p w:rsidR="015AAD5B" w:rsidP="3B9A7BCB" w:rsidRDefault="00F920BF" w14:paraId="1B8B1ED6" w14:textId="5A8D61D9">
            <w:pPr>
              <w:tabs>
                <w:tab w:val="left" w:pos="567"/>
                <w:tab w:val="left" w:pos="1134"/>
              </w:tabs>
              <w:rPr>
                <w:rFonts w:eastAsia="Arial" w:cs="Arial"/>
                <w:color w:val="000000" w:themeColor="text1"/>
              </w:rPr>
            </w:pPr>
            <w:r>
              <w:rPr>
                <w:rFonts w:eastAsia="Arial" w:cs="Arial"/>
                <w:color w:val="000000" w:themeColor="text1"/>
              </w:rPr>
              <w:t>1.0</w:t>
            </w:r>
            <w:r w:rsidRPr="37ED3CCB" w:rsidR="740CE828">
              <w:rPr>
                <w:rFonts w:eastAsia="Arial" w:cs="Arial"/>
                <w:color w:val="000000" w:themeColor="text1"/>
              </w:rPr>
              <w:t xml:space="preserve"> </w:t>
            </w:r>
            <w:r w:rsidRPr="37ED3CCB" w:rsidR="00CC5A2F">
              <w:rPr>
                <w:rFonts w:eastAsia="Arial" w:cs="Arial"/>
                <w:color w:val="000000" w:themeColor="text1"/>
              </w:rPr>
              <w:t xml:space="preserve">/ </w:t>
            </w:r>
            <w:r>
              <w:rPr>
                <w:rFonts w:eastAsia="Arial" w:cs="Arial"/>
                <w:color w:val="000000" w:themeColor="text1"/>
              </w:rPr>
              <w:t>26</w:t>
            </w:r>
            <w:r w:rsidRPr="37ED3CCB" w:rsidR="00CC5A2F">
              <w:rPr>
                <w:rFonts w:eastAsia="Arial" w:cs="Arial"/>
                <w:color w:val="000000" w:themeColor="text1"/>
              </w:rPr>
              <w:t>-</w:t>
            </w:r>
            <w:r>
              <w:rPr>
                <w:rFonts w:eastAsia="Arial" w:cs="Arial"/>
                <w:color w:val="000000" w:themeColor="text1"/>
              </w:rPr>
              <w:t>0</w:t>
            </w:r>
            <w:r w:rsidRPr="37ED3CCB" w:rsidR="00CC5A2F">
              <w:rPr>
                <w:rFonts w:eastAsia="Arial" w:cs="Arial"/>
                <w:color w:val="000000" w:themeColor="text1"/>
              </w:rPr>
              <w:t>4-</w:t>
            </w:r>
            <w:r w:rsidRPr="37ED3CCB" w:rsidR="3B9A7BCB">
              <w:rPr>
                <w:rFonts w:eastAsia="Arial" w:cs="Arial"/>
                <w:color w:val="000000" w:themeColor="text1"/>
              </w:rPr>
              <w:t>2023</w:t>
            </w:r>
          </w:p>
        </w:tc>
      </w:tr>
      <w:tr w:rsidR="3B9A7BCB" w:rsidTr="3B9A7BCB" w14:paraId="7F14956F" w14:textId="77777777">
        <w:trPr>
          <w:trHeight w:val="300"/>
        </w:trPr>
        <w:tc>
          <w:tcPr>
            <w:tcW w:w="4365" w:type="dxa"/>
            <w:tcMar>
              <w:left w:w="90" w:type="dxa"/>
              <w:right w:w="90" w:type="dxa"/>
            </w:tcMar>
          </w:tcPr>
          <w:p w:rsidR="3B9A7BCB" w:rsidP="3B9A7BCB" w:rsidRDefault="3B9A7BCB" w14:paraId="2B93D805" w14:textId="67D306BA">
            <w:pPr>
              <w:tabs>
                <w:tab w:val="left" w:pos="567"/>
                <w:tab w:val="left" w:pos="1134"/>
              </w:tabs>
              <w:rPr>
                <w:rFonts w:eastAsia="Arial" w:cs="Arial"/>
                <w:color w:val="000000" w:themeColor="text1"/>
                <w:szCs w:val="18"/>
              </w:rPr>
            </w:pPr>
            <w:r w:rsidRPr="3B9A7BCB">
              <w:rPr>
                <w:rFonts w:eastAsia="Arial" w:cs="Arial"/>
                <w:b/>
                <w:bCs/>
                <w:color w:val="000000" w:themeColor="text1"/>
                <w:szCs w:val="18"/>
              </w:rPr>
              <w:t>Status</w:t>
            </w:r>
          </w:p>
        </w:tc>
        <w:tc>
          <w:tcPr>
            <w:tcW w:w="4365" w:type="dxa"/>
            <w:tcMar>
              <w:left w:w="90" w:type="dxa"/>
              <w:right w:w="90" w:type="dxa"/>
            </w:tcMar>
          </w:tcPr>
          <w:p w:rsidR="3B9A7BCB" w:rsidP="3B9A7BCB" w:rsidRDefault="00E61C35" w14:paraId="5286ED82" w14:textId="4A631B2C">
            <w:pPr>
              <w:tabs>
                <w:tab w:val="left" w:pos="567"/>
                <w:tab w:val="left" w:pos="1134"/>
              </w:tabs>
              <w:rPr>
                <w:rFonts w:eastAsia="Arial" w:cs="Arial"/>
                <w:color w:val="000000" w:themeColor="text1"/>
                <w:sz w:val="19"/>
                <w:szCs w:val="19"/>
              </w:rPr>
            </w:pPr>
            <w:r>
              <w:rPr>
                <w:rFonts w:eastAsia="Arial" w:cs="Arial"/>
                <w:color w:val="000000" w:themeColor="text1"/>
                <w:sz w:val="19"/>
                <w:szCs w:val="19"/>
              </w:rPr>
              <w:t>Definitief</w:t>
            </w:r>
          </w:p>
        </w:tc>
      </w:tr>
    </w:tbl>
    <w:p w:rsidRPr="00DC6226" w:rsidR="00DC6226" w:rsidP="3B9A7BCB" w:rsidRDefault="00DC6226" w14:paraId="3486325E" w14:textId="4676DD7F"/>
    <w:p w:rsidRPr="00DC6226" w:rsidR="00DC6226" w:rsidP="3B9A7BCB" w:rsidRDefault="00DC6226" w14:paraId="11A5D19F" w14:textId="6369ACFB">
      <w:pPr>
        <w:rPr>
          <w:b/>
          <w:bCs/>
        </w:rPr>
      </w:pPr>
    </w:p>
    <w:p w:rsidR="00DC6226" w:rsidP="6ADE0A85" w:rsidRDefault="00DC6226" w14:paraId="21676E65" w14:textId="5084B5A2">
      <w:r>
        <w:t>Vanuit de applicatie KIR (</w:t>
      </w:r>
      <w:r w:rsidRPr="001D4CB3">
        <w:t>Kadastrale Inwinning en Reconstructie</w:t>
      </w:r>
      <w:r>
        <w:t>) worden geautomatiseerd full colo</w:t>
      </w:r>
      <w:r w:rsidR="00A6453D">
        <w:t>u</w:t>
      </w:r>
      <w:r>
        <w:t>r brieven</w:t>
      </w:r>
      <w:r w:rsidR="09E3761A">
        <w:t xml:space="preserve">, </w:t>
      </w:r>
      <w:r w:rsidRPr="001E4D3F" w:rsidR="09E3761A">
        <w:rPr>
          <w:b/>
          <w:bCs/>
        </w:rPr>
        <w:t>aanwijsbrief en de tervisieleggingsbrieven</w:t>
      </w:r>
      <w:r w:rsidR="09E3761A">
        <w:t xml:space="preserve">, </w:t>
      </w:r>
      <w:r>
        <w:t>in PDF-A formaat gegeneerd (conform het proces van de kennisgeving-brieven</w:t>
      </w:r>
      <w:r w:rsidR="00F21FB6">
        <w:t xml:space="preserve">, zie </w:t>
      </w:r>
      <w:r w:rsidRPr="00F21FB6" w:rsidR="00F21FB6">
        <w:rPr>
          <w:b/>
          <w:bCs/>
        </w:rPr>
        <w:t>Bijlage 28</w:t>
      </w:r>
      <w:r>
        <w:t xml:space="preserve">). Deze brieven worden dagelijks aangeboden aan de Kadaster Generieke Postservice: </w:t>
      </w:r>
    </w:p>
    <w:p w:rsidRPr="00DC6226" w:rsidR="003352D8" w:rsidP="00DC6226" w:rsidRDefault="003352D8" w14:paraId="2C8D75FC" w14:textId="77777777"/>
    <w:p w:rsidRPr="00DC6226" w:rsidR="00DC6226" w:rsidP="003352D8" w:rsidRDefault="00DC6226" w14:paraId="1802E3EC" w14:textId="1936CC12">
      <w:pPr>
        <w:ind w:left="708"/>
      </w:pPr>
      <w:r>
        <w:t xml:space="preserve">deze service biedt de brieven via SFTP aan het Koppelvlak (van de </w:t>
      </w:r>
      <w:r w:rsidR="00936761">
        <w:t>Inschrijver</w:t>
      </w:r>
      <w:r>
        <w:t xml:space="preserve">). De </w:t>
      </w:r>
      <w:r w:rsidR="00936761">
        <w:t>Inschrijver</w:t>
      </w:r>
      <w:r>
        <w:t xml:space="preserve"> verwerkt deze digitale stukken door deze te printen en te envelopperen. Vervolgens worden de complete poststukken aangeboden aan de distributiepartij van het Kadaster.</w:t>
      </w:r>
    </w:p>
    <w:p w:rsidRPr="00DC6226" w:rsidR="00DC6226" w:rsidP="00DC6226" w:rsidRDefault="00DC6226" w14:paraId="41EE964C" w14:textId="77777777">
      <w:r>
        <w:br/>
      </w:r>
      <w:r>
        <w:t>Voor de brieven die worden aangeboden (op dit moment de aanwijsbrief en de tervisieleggingsbrieven) gelden de volgende uitgangspunten:</w:t>
      </w:r>
    </w:p>
    <w:p w:rsidRPr="00DC6226" w:rsidR="00DC6226" w:rsidP="00DC6226" w:rsidRDefault="00DC6226" w14:paraId="7908B8F9" w14:textId="77777777"/>
    <w:p w:rsidRPr="00DC6226" w:rsidR="00DC6226" w:rsidP="00DC6226" w:rsidRDefault="00DC6226" w14:paraId="5EAD20B7" w14:textId="77777777">
      <w:pPr>
        <w:numPr>
          <w:ilvl w:val="0"/>
          <w:numId w:val="16"/>
        </w:numPr>
      </w:pPr>
      <w:r w:rsidRPr="00DC6226">
        <w:t>De brieven worden per brieftype (zie opsomming op pagina 2) in een zip-bestand aangeboden (zie bestandsnaamdefinitie van het zip-bestand in paragraaf 1.1/1.2 op pagina 2)</w:t>
      </w:r>
    </w:p>
    <w:p w:rsidRPr="00DC6226" w:rsidR="00DC6226" w:rsidP="00DC6226" w:rsidRDefault="00DC6226" w14:paraId="32CCFADA" w14:textId="6731736B">
      <w:pPr>
        <w:numPr>
          <w:ilvl w:val="0"/>
          <w:numId w:val="16"/>
        </w:numPr>
      </w:pPr>
      <w:r w:rsidRPr="00DC6226">
        <w:t xml:space="preserve">De bestanden worden dagelijks via SFTP aan het Koppelvlak van de </w:t>
      </w:r>
      <w:r w:rsidR="00936761">
        <w:t>Inschrijver</w:t>
      </w:r>
      <w:r w:rsidRPr="00DC6226">
        <w:t xml:space="preserve"> aangeboden (conform het proces van de kennisgevingen)</w:t>
      </w:r>
    </w:p>
    <w:p w:rsidRPr="00DC6226" w:rsidR="00DC6226" w:rsidP="00DC6226" w:rsidRDefault="00DC6226" w14:paraId="7CC04606" w14:textId="2F949C2A">
      <w:pPr>
        <w:numPr>
          <w:ilvl w:val="0"/>
          <w:numId w:val="16"/>
        </w:numPr>
      </w:pPr>
      <w:r w:rsidRPr="00DC6226">
        <w:t xml:space="preserve">De bestanden die voor 09:00 uur zijn aangeboden, worden nog dezelfde dag geprint, ge-enveloppeerd en aangeboden aan de bezorgpartij van het Kadaster zodat deze de eerstvolgende </w:t>
      </w:r>
      <w:proofErr w:type="spellStart"/>
      <w:r w:rsidRPr="00DC6226">
        <w:t>bezorgdag</w:t>
      </w:r>
      <w:proofErr w:type="spellEnd"/>
      <w:r w:rsidRPr="00DC6226">
        <w:t xml:space="preserve"> bij de geadresseerde worden bezorgd (zie paragraaf 1.</w:t>
      </w:r>
      <w:r w:rsidR="00C96B38">
        <w:t>3</w:t>
      </w:r>
      <w:r w:rsidRPr="00DC6226">
        <w:t xml:space="preserve"> op pagina 3 van dit document).</w:t>
      </w:r>
    </w:p>
    <w:p w:rsidRPr="00DC6226" w:rsidR="00DC6226" w:rsidP="00DC6226" w:rsidRDefault="00DC6226" w14:paraId="774B434C" w14:textId="452FADDC">
      <w:pPr>
        <w:numPr>
          <w:ilvl w:val="0"/>
          <w:numId w:val="16"/>
        </w:numPr>
      </w:pPr>
      <w:r>
        <w:t xml:space="preserve">De directory van de bestanden op de SFTP server bij de </w:t>
      </w:r>
      <w:r w:rsidR="00936761">
        <w:t>Inschrijver</w:t>
      </w:r>
      <w:r>
        <w:t xml:space="preserve"> is gespecificeerd conform de technische bijlage (</w:t>
      </w:r>
      <w:r w:rsidRPr="00037F3E">
        <w:rPr>
          <w:b/>
          <w:bCs/>
        </w:rPr>
        <w:t xml:space="preserve">Bijlage </w:t>
      </w:r>
      <w:r w:rsidRPr="00037F3E" w:rsidR="1047BF90">
        <w:rPr>
          <w:b/>
          <w:bCs/>
        </w:rPr>
        <w:t xml:space="preserve">27 </w:t>
      </w:r>
      <w:r>
        <w:t>Technisch</w:t>
      </w:r>
      <w:r w:rsidR="06BA05A7">
        <w:t xml:space="preserve"> </w:t>
      </w:r>
      <w:r>
        <w:t>koppelvlak</w:t>
      </w:r>
      <w:r w:rsidR="33DE9878">
        <w:t>)</w:t>
      </w:r>
      <w:r>
        <w:t>.</w:t>
      </w:r>
    </w:p>
    <w:p w:rsidRPr="00DC6226" w:rsidR="00DC6226" w:rsidP="00DC6226" w:rsidRDefault="00DC6226" w14:paraId="1D61A2D6" w14:textId="3A1CB0E9">
      <w:pPr>
        <w:numPr>
          <w:ilvl w:val="0"/>
          <w:numId w:val="16"/>
        </w:numPr>
      </w:pPr>
      <w:r w:rsidRPr="00DC6226">
        <w:t xml:space="preserve">Wanneer een bestand succesvol is aangeboden aan het Koppelvlak wordt dit voor het Kadaster als succesvol verzonden beschouwd voor de verzendregistratie (vanaf dan is het de verantwoordelijkheid van de </w:t>
      </w:r>
      <w:r w:rsidR="00936761">
        <w:t>Inschrijver</w:t>
      </w:r>
      <w:r w:rsidRPr="00DC6226">
        <w:t xml:space="preserve">, uiteraard </w:t>
      </w:r>
      <w:r w:rsidRPr="0092313E">
        <w:t>op basis van SLA, DAP afspraken)</w:t>
      </w:r>
    </w:p>
    <w:p w:rsidRPr="00DC6226" w:rsidR="00DC6226" w:rsidP="00DC6226" w:rsidRDefault="00DC6226" w14:paraId="45B0B8B2" w14:textId="69291643">
      <w:pPr>
        <w:numPr>
          <w:ilvl w:val="0"/>
          <w:numId w:val="16"/>
        </w:numPr>
      </w:pPr>
      <w:r w:rsidRPr="00DC6226">
        <w:t xml:space="preserve">De brieven (bestanden) voor particulieren, indien gekoppeld en met de wens om via de </w:t>
      </w:r>
      <w:proofErr w:type="spellStart"/>
      <w:r w:rsidRPr="00DC6226">
        <w:t>Berichtenbox</w:t>
      </w:r>
      <w:proofErr w:type="spellEnd"/>
      <w:r w:rsidRPr="00DC6226">
        <w:t xml:space="preserve"> geïnformeerd te worden, worden aangeboden aan de Overheids-</w:t>
      </w:r>
      <w:proofErr w:type="spellStart"/>
      <w:r w:rsidRPr="00DC6226">
        <w:t>Berichtenbox</w:t>
      </w:r>
      <w:proofErr w:type="spellEnd"/>
      <w:r w:rsidRPr="00DC6226">
        <w:t>.</w:t>
      </w:r>
    </w:p>
    <w:p w:rsidRPr="00DC6226" w:rsidR="00DC6226" w:rsidP="00DC6226" w:rsidRDefault="00DC6226" w14:paraId="27AA4D0C" w14:textId="68480372">
      <w:pPr>
        <w:numPr>
          <w:ilvl w:val="0"/>
          <w:numId w:val="16"/>
        </w:numPr>
      </w:pPr>
      <w:r>
        <w:t>De brieven worden enkelzijdig geprint in full colour op blanco pap</w:t>
      </w:r>
      <w:r w:rsidR="0008784D">
        <w:t>i</w:t>
      </w:r>
      <w:r>
        <w:t xml:space="preserve">er </w:t>
      </w:r>
      <w:r w:rsidR="00B13734">
        <w:t xml:space="preserve">dat </w:t>
      </w:r>
      <w:r>
        <w:t xml:space="preserve">door de </w:t>
      </w:r>
      <w:r w:rsidR="00DF7B99">
        <w:t>Inschrijver</w:t>
      </w:r>
      <w:r w:rsidR="17E84481">
        <w:t xml:space="preserve"> </w:t>
      </w:r>
      <w:r w:rsidR="00B13734">
        <w:t>dient te worden geleverd</w:t>
      </w:r>
      <w:r w:rsidR="00D26F5F">
        <w:t>.</w:t>
      </w:r>
    </w:p>
    <w:p w:rsidR="00D8711C" w:rsidP="00D8711C" w:rsidRDefault="00DC6226" w14:paraId="5B0FC825" w14:textId="77777777">
      <w:pPr>
        <w:numPr>
          <w:ilvl w:val="0"/>
          <w:numId w:val="16"/>
        </w:numPr>
      </w:pPr>
      <w:r w:rsidRPr="00DC6226">
        <w:t xml:space="preserve">De brieven </w:t>
      </w:r>
      <w:r w:rsidRPr="00300270">
        <w:t>worden ge-enveloppeerd in Kadaster enveloppen. Dit geldt ook voor brieven met meer dan 7 pagina’s en minder dan 20 pagina’s. Meer dan 20 pagina’s zijn niet van toepassing</w:t>
      </w:r>
    </w:p>
    <w:p w:rsidRPr="00D8711C" w:rsidR="00DC6226" w:rsidP="00D8711C" w:rsidRDefault="00DC6226" w14:paraId="6B869CA2" w14:textId="0DA1B960">
      <w:pPr>
        <w:numPr>
          <w:ilvl w:val="0"/>
          <w:numId w:val="16"/>
        </w:numPr>
      </w:pPr>
      <w:r w:rsidRPr="00300270">
        <w:t>Er wordt dagelijks per aangeboden zip-bestand een rapportage met verwerkte brieven en tijdstippen (conform kennisgevingen</w:t>
      </w:r>
      <w:r>
        <w:t>) gemaild aan het contactmailadres van het Kadaster</w:t>
      </w:r>
      <w:r w:rsidR="765D7D2F">
        <w:t xml:space="preserve">. Dit adres </w:t>
      </w:r>
      <w:r w:rsidR="0092313E">
        <w:t xml:space="preserve">is: </w:t>
      </w:r>
      <w:hyperlink w:history="1" r:id="rId11">
        <w:r w:rsidRPr="00E85785" w:rsidR="0092313E">
          <w:rPr>
            <w:rStyle w:val="Hyperlink"/>
            <w:rFonts w:ascii="Segoe UI" w:hAnsi="Segoe UI" w:eastAsia="Segoe UI" w:cs="Segoe UI"/>
            <w:b/>
            <w:bCs/>
            <w:szCs w:val="18"/>
          </w:rPr>
          <w:t>lg.oim@kadaster.nl</w:t>
        </w:r>
      </w:hyperlink>
    </w:p>
    <w:p w:rsidRPr="00DC6226" w:rsidR="00DC6226" w:rsidP="00DC6226" w:rsidRDefault="00DC6226" w14:paraId="2633DCE1" w14:textId="3F9C2E61">
      <w:pPr>
        <w:numPr>
          <w:ilvl w:val="0"/>
          <w:numId w:val="16"/>
        </w:numPr>
      </w:pPr>
      <w:r w:rsidRPr="00DC6226">
        <w:t>Bij verstoringen wordt er via email en telefo</w:t>
      </w:r>
      <w:r w:rsidR="00E71916">
        <w:t>on</w:t>
      </w:r>
      <w:r w:rsidRPr="00DC6226">
        <w:t xml:space="preserve"> contact opgenomen met de contactpersonen.</w:t>
      </w:r>
    </w:p>
    <w:p w:rsidRPr="00DC6226" w:rsidR="00DC6226" w:rsidP="00DC6226" w:rsidRDefault="00DC6226" w14:paraId="2EAD581D" w14:textId="3BECE8D7">
      <w:pPr>
        <w:numPr>
          <w:ilvl w:val="0"/>
          <w:numId w:val="16"/>
        </w:numPr>
      </w:pPr>
      <w:r w:rsidRPr="00DC6226">
        <w:t>Qua beveiligingseisen gelden dezelfde criteria als bij kennisgevingen (vertrouwelijke informatie)</w:t>
      </w:r>
      <w:r w:rsidR="00B57091">
        <w:t>.</w:t>
      </w:r>
    </w:p>
    <w:p w:rsidRPr="00DC6226" w:rsidR="00DC6226" w:rsidP="00DC6226" w:rsidRDefault="00DC6226" w14:paraId="4B1A291A" w14:textId="61229535">
      <w:pPr>
        <w:numPr>
          <w:ilvl w:val="0"/>
          <w:numId w:val="16"/>
        </w:numPr>
      </w:pPr>
      <w:r w:rsidRPr="005B7A7E">
        <w:t>Bij calamiteiten gelden dezelfde criteria als kennisgevingen</w:t>
      </w:r>
      <w:r>
        <w:t xml:space="preserve"> (alleen de maximale doorlooptijd is 1 dag i</w:t>
      </w:r>
      <w:r w:rsidR="00F047B4">
        <w:t>.</w:t>
      </w:r>
      <w:r>
        <w:t>p</w:t>
      </w:r>
      <w:r w:rsidR="00F047B4">
        <w:t>.</w:t>
      </w:r>
      <w:r>
        <w:t>v</w:t>
      </w:r>
      <w:r w:rsidR="00F047B4">
        <w:t>.</w:t>
      </w:r>
      <w:r>
        <w:t xml:space="preserve"> 1 week)</w:t>
      </w:r>
      <w:r w:rsidR="00B57091">
        <w:t>.</w:t>
      </w:r>
    </w:p>
    <w:p w:rsidRPr="001F1D74" w:rsidR="00DC6226" w:rsidP="001F1D74" w:rsidRDefault="00DC6226" w14:paraId="499BAA1B" w14:textId="61BF7C71">
      <w:pPr>
        <w:numPr>
          <w:ilvl w:val="0"/>
          <w:numId w:val="16"/>
        </w:numPr>
      </w:pPr>
      <w:r>
        <w:t xml:space="preserve">Voor de brieftypes zullen op verzoek enkele </w:t>
      </w:r>
      <w:r w:rsidR="2B11F71C">
        <w:t>testbrieven</w:t>
      </w:r>
      <w:r>
        <w:t xml:space="preserve"> worden geprint (die niet verstuurd worden)</w:t>
      </w:r>
      <w:r w:rsidR="00B57091">
        <w:t>.</w:t>
      </w:r>
    </w:p>
    <w:p w:rsidR="00DC6226" w:rsidP="00DC6226" w:rsidRDefault="00DC6226" w14:paraId="73D9BC06" w14:textId="6697B59E">
      <w:pPr>
        <w:numPr>
          <w:ilvl w:val="0"/>
          <w:numId w:val="16"/>
        </w:numPr>
      </w:pPr>
      <w:r>
        <w:lastRenderedPageBreak/>
        <w:t xml:space="preserve">Het aantal </w:t>
      </w:r>
      <w:r w:rsidR="7981BD12">
        <w:t>test</w:t>
      </w:r>
      <w:r>
        <w:t xml:space="preserve">brieven die via dit kanaal verstuurd gaan worden zal gefaseerd toenemen. </w:t>
      </w:r>
    </w:p>
    <w:p w:rsidRPr="00DC6226" w:rsidR="00600354" w:rsidP="00600354" w:rsidRDefault="00600354" w14:paraId="551B4846" w14:textId="77777777">
      <w:pPr>
        <w:ind w:left="587"/>
      </w:pPr>
    </w:p>
    <w:p w:rsidRPr="00600354" w:rsidR="00DC6226" w:rsidP="00600354" w:rsidRDefault="00DC6226" w14:paraId="030F39CE" w14:textId="77777777">
      <w:pPr>
        <w:rPr>
          <w:b/>
          <w:bCs/>
        </w:rPr>
      </w:pPr>
      <w:r w:rsidRPr="00600354">
        <w:rPr>
          <w:b/>
          <w:bCs/>
          <w:lang w:val="nl"/>
        </w:rPr>
        <w:t xml:space="preserve">1.1 Specificatie bestandsnaam zip bestand </w:t>
      </w:r>
    </w:p>
    <w:p w:rsidRPr="00DC6226" w:rsidR="00DC6226" w:rsidP="00DC6226" w:rsidRDefault="00DC6226" w14:paraId="7A293E9E" w14:textId="77777777"/>
    <w:p w:rsidRPr="00DC6226" w:rsidR="00DC6226" w:rsidP="00DC6226" w:rsidRDefault="00DC6226" w14:paraId="1B5428BE" w14:textId="77777777">
      <w:r w:rsidRPr="00DC6226">
        <w:t>Bij het samenstellen van het zip-bestand voor de aanwijsbrieven en tervisieleggingsbrieven is de volgende bestandsnaam-specificatie van toepassing:</w:t>
      </w:r>
    </w:p>
    <w:p w:rsidRPr="00091A58" w:rsidR="00DC6226" w:rsidP="00DC6226" w:rsidRDefault="00DC6226" w14:paraId="06ABB673" w14:textId="77777777">
      <w:pPr>
        <w:rPr>
          <w:rFonts w:ascii="Courier New" w:hAnsi="Courier New" w:cs="Courier New"/>
        </w:rPr>
      </w:pPr>
      <w:r w:rsidRPr="00091A58">
        <w:rPr>
          <w:rFonts w:ascii="Courier New" w:hAnsi="Courier New" w:cs="Courier New"/>
        </w:rPr>
        <w:t xml:space="preserve"> [dienst of applicatie]-[brieventype]-[verwerkingsdatum]-[volgnr].zip </w:t>
      </w:r>
    </w:p>
    <w:p w:rsidR="00DF4383" w:rsidP="00DC6226" w:rsidRDefault="00DF4383" w14:paraId="262CA12B" w14:textId="77777777"/>
    <w:p w:rsidRPr="00DC6226" w:rsidR="00DC6226" w:rsidP="00DC6226" w:rsidRDefault="00DC6226" w14:paraId="048320D0" w14:textId="344DC288">
      <w:r w:rsidRPr="00DC6226">
        <w:t xml:space="preserve">(voorbeeld: </w:t>
      </w:r>
      <w:r w:rsidRPr="00DC6226">
        <w:tab/>
      </w:r>
      <w:r w:rsidRPr="00DC6226">
        <w:t>kir-aw-07112016-01.zip</w:t>
      </w:r>
    </w:p>
    <w:p w:rsidRPr="00DC6226" w:rsidR="00DC6226" w:rsidP="00DC6226" w:rsidRDefault="00DC6226" w14:paraId="358E8688" w14:textId="77777777">
      <w:pPr>
        <w:numPr>
          <w:ilvl w:val="0"/>
          <w:numId w:val="15"/>
        </w:numPr>
      </w:pPr>
      <w:r w:rsidRPr="00DC6226">
        <w:t xml:space="preserve">dienst of applicatie is in dit voorbeeld van aanwijsbrieven en tervisieleggingsbrieven altijd </w:t>
      </w:r>
      <w:r w:rsidRPr="00DC6226">
        <w:rPr>
          <w:b/>
          <w:bCs/>
        </w:rPr>
        <w:t>“kir”</w:t>
      </w:r>
    </w:p>
    <w:p w:rsidRPr="00DC6226" w:rsidR="00DC6226" w:rsidP="00DC6226" w:rsidRDefault="00DC6226" w14:paraId="37CBE75F" w14:textId="77777777">
      <w:pPr>
        <w:numPr>
          <w:ilvl w:val="0"/>
          <w:numId w:val="15"/>
        </w:numPr>
      </w:pPr>
      <w:r w:rsidRPr="00DC6226">
        <w:t xml:space="preserve">brieventype kan zijn: </w:t>
      </w:r>
    </w:p>
    <w:p w:rsidRPr="00DC6226" w:rsidR="00DC6226" w:rsidP="00DC6226" w:rsidRDefault="00DC6226" w14:paraId="24780ACB" w14:textId="77777777">
      <w:r w:rsidRPr="00DC6226">
        <w:rPr>
          <w:b/>
          <w:bCs/>
        </w:rPr>
        <w:t>“</w:t>
      </w:r>
      <w:proofErr w:type="spellStart"/>
      <w:r w:rsidRPr="00DC6226">
        <w:rPr>
          <w:b/>
          <w:bCs/>
        </w:rPr>
        <w:t>aw</w:t>
      </w:r>
      <w:proofErr w:type="spellEnd"/>
      <w:r w:rsidRPr="00DC6226">
        <w:rPr>
          <w:b/>
          <w:bCs/>
        </w:rPr>
        <w:t>”</w:t>
      </w:r>
      <w:r w:rsidRPr="00DC6226">
        <w:t xml:space="preserve"> (aanwijsbrieven), </w:t>
      </w:r>
    </w:p>
    <w:p w:rsidRPr="00DC6226" w:rsidR="00DC6226" w:rsidP="00DC6226" w:rsidRDefault="00DC6226" w14:paraId="2C42DB13" w14:textId="77777777">
      <w:r w:rsidRPr="4836BF4D">
        <w:rPr>
          <w:b/>
          <w:bCs/>
        </w:rPr>
        <w:t>“</w:t>
      </w:r>
      <w:proofErr w:type="spellStart"/>
      <w:r w:rsidRPr="4836BF4D">
        <w:rPr>
          <w:b/>
          <w:bCs/>
        </w:rPr>
        <w:t>to</w:t>
      </w:r>
      <w:proofErr w:type="spellEnd"/>
      <w:r w:rsidRPr="4836BF4D">
        <w:rPr>
          <w:b/>
          <w:bCs/>
        </w:rPr>
        <w:t>”</w:t>
      </w:r>
      <w:r>
        <w:t xml:space="preserve"> (tervisielegging ontwerpbesluit), </w:t>
      </w:r>
    </w:p>
    <w:p w:rsidRPr="00DC6226" w:rsidR="00DC6226" w:rsidP="00DC6226" w:rsidRDefault="00DC6226" w14:paraId="3A429FAB" w14:textId="77777777">
      <w:pPr>
        <w:numPr>
          <w:ilvl w:val="0"/>
          <w:numId w:val="15"/>
        </w:numPr>
      </w:pPr>
      <w:r w:rsidRPr="00DC6226">
        <w:t xml:space="preserve">verwerkingsdatum is </w:t>
      </w:r>
      <w:proofErr w:type="spellStart"/>
      <w:r w:rsidRPr="00DC6226">
        <w:t>ddmmjjjj</w:t>
      </w:r>
      <w:proofErr w:type="spellEnd"/>
      <w:r w:rsidRPr="00DC6226">
        <w:t xml:space="preserve"> (dag waarop de brieven zijn gegenereerd)</w:t>
      </w:r>
    </w:p>
    <w:p w:rsidRPr="00DC6226" w:rsidR="00DC6226" w:rsidP="00DC6226" w:rsidRDefault="00DC6226" w14:paraId="28F43B8A" w14:textId="77777777">
      <w:pPr>
        <w:numPr>
          <w:ilvl w:val="0"/>
          <w:numId w:val="15"/>
        </w:numPr>
      </w:pPr>
      <w:r w:rsidRPr="00DC6226">
        <w:t>volgnummer is tweecijferig en oplopend.</w:t>
      </w:r>
    </w:p>
    <w:p w:rsidRPr="00DC6226" w:rsidR="00DC6226" w:rsidP="00DC6226" w:rsidRDefault="00DC6226" w14:paraId="3C9CDD7F" w14:textId="77777777">
      <w:r w:rsidRPr="00DC6226">
        <w:t xml:space="preserve">Een zip bestand bevat alle aanwijsbrieven en tervisieleggingsbrieven die op 1 (kalender) dag zijn aangemaakt. Het zip-bestand wordt normaal gesproken iedere dag (na 00:01 uur) samengesteld met alle brieven die de vorige dag zijn aangemaakt. </w:t>
      </w:r>
    </w:p>
    <w:p w:rsidR="00042B95" w:rsidP="00DC6226" w:rsidRDefault="00042B95" w14:paraId="5D5A9A20" w14:textId="77777777"/>
    <w:p w:rsidRPr="00DC6226" w:rsidR="00DC6226" w:rsidP="00DC6226" w:rsidRDefault="00DC6226" w14:paraId="68EA2C19" w14:textId="6DE14760">
      <w:r w:rsidRPr="00DC6226">
        <w:t xml:space="preserve">Het zip-bestand wordt via de Kadaster Generieke Postservice (zie pagina 1) aangeboden aan het Koppelvlak van de </w:t>
      </w:r>
      <w:r w:rsidR="00936761">
        <w:t>Inschrijver</w:t>
      </w:r>
      <w:r w:rsidRPr="00DC6226">
        <w:t>.</w:t>
      </w:r>
    </w:p>
    <w:p w:rsidR="00042B95" w:rsidP="00DC6226" w:rsidRDefault="00042B95" w14:paraId="3BD25B3D" w14:textId="77777777"/>
    <w:p w:rsidRPr="00DC6226" w:rsidR="00DC6226" w:rsidP="00DC6226" w:rsidRDefault="00DC6226" w14:paraId="7AAAA88D" w14:textId="2520BFBE">
      <w:r>
        <w:t xml:space="preserve">Er kunnen op 1 dag meerdere zip bestanden worden aangeboden (bijvoorbeeld als er verstoringen zijn geweest), deze worden door de </w:t>
      </w:r>
      <w:r w:rsidR="630CA8C9">
        <w:t xml:space="preserve">Verwerker </w:t>
      </w:r>
      <w:r w:rsidR="2B11F71C">
        <w:t>op</w:t>
      </w:r>
      <w:r>
        <w:t xml:space="preserve"> dezelfde dag afgehandeld. </w:t>
      </w:r>
      <w:r w:rsidR="17E6B1DB">
        <w:t>Als een zip-bestand na 9 uur wordt aangeboden dan wordt deze bij de eerstvolgende verwerking afgehandeld.</w:t>
      </w:r>
    </w:p>
    <w:p w:rsidR="00042B95" w:rsidP="00DC6226" w:rsidRDefault="00042B95" w14:paraId="252AFE48" w14:textId="77777777"/>
    <w:p w:rsidRPr="00DC6226" w:rsidR="00DC6226" w:rsidP="00DC6226" w:rsidRDefault="00DC6226" w14:paraId="00111187" w14:textId="611F0F30">
      <w:r w:rsidRPr="00DC6226">
        <w:t xml:space="preserve">Een zip-bestand met dezelfde bestandsnaam die al eerder is aangeboden wordt door de </w:t>
      </w:r>
      <w:r w:rsidR="00936761">
        <w:t>Inschrijver</w:t>
      </w:r>
      <w:r w:rsidRPr="00DC6226">
        <w:t xml:space="preserve"> niet verwerkt. Bij ontvangst van een bestand met dezelfde naam dient er direct contact opgenomen te worden met de contactpersoon bij het Kadaster.</w:t>
      </w:r>
    </w:p>
    <w:p w:rsidRPr="00DC6226" w:rsidR="00DC6226" w:rsidP="00DC6226" w:rsidRDefault="00DC6226" w14:paraId="29DA1587" w14:textId="77777777"/>
    <w:p w:rsidRPr="00600354" w:rsidR="00DC6226" w:rsidP="00600354" w:rsidRDefault="00DC6226" w14:paraId="2E789956" w14:textId="77777777">
      <w:pPr>
        <w:rPr>
          <w:b/>
          <w:bCs/>
        </w:rPr>
      </w:pPr>
      <w:r w:rsidRPr="00600354">
        <w:rPr>
          <w:b/>
          <w:bCs/>
          <w:lang w:val="nl"/>
        </w:rPr>
        <w:t xml:space="preserve">1.2 Specificatie bestandsnaam van een individuele brief </w:t>
      </w:r>
    </w:p>
    <w:p w:rsidRPr="00DC6226" w:rsidR="00DC6226" w:rsidP="00DC6226" w:rsidRDefault="00DC6226" w14:paraId="639F4FAF" w14:textId="77777777">
      <w:pPr>
        <w:rPr>
          <w:lang w:val="nl"/>
        </w:rPr>
      </w:pPr>
      <w:r w:rsidRPr="00DC6226">
        <w:br/>
      </w:r>
      <w:r w:rsidRPr="00DC6226">
        <w:rPr>
          <w:lang w:val="nl"/>
        </w:rPr>
        <w:t>De Bestandsnaam van een individuele aanwijsbrief dan wel tervisieleggingsbrief is als volgt opgebouwd:</w:t>
      </w:r>
    </w:p>
    <w:p w:rsidRPr="00C204B9" w:rsidR="00DC6226" w:rsidP="00DC6226" w:rsidRDefault="00DC6226" w14:paraId="71C0C570" w14:textId="77777777">
      <w:pPr>
        <w:rPr>
          <w:rFonts w:ascii="Courier New" w:hAnsi="Courier New" w:cs="Courier New"/>
        </w:rPr>
      </w:pPr>
      <w:r w:rsidRPr="00C204B9">
        <w:rPr>
          <w:rFonts w:ascii="Courier New" w:hAnsi="Courier New" w:cs="Courier New"/>
          <w:lang w:val="nl"/>
        </w:rPr>
        <w:t>[briefkentype]-[datum jjjjmmdd]-[bsn]-[adresindicator].pdf</w:t>
      </w:r>
    </w:p>
    <w:p w:rsidRPr="00DC6226" w:rsidR="00DC6226" w:rsidP="00DC6226" w:rsidRDefault="00DC6226" w14:paraId="0B6343DD" w14:textId="77777777">
      <w:r w:rsidRPr="00DC6226">
        <w:rPr>
          <w:lang w:val="nl"/>
        </w:rPr>
        <w:t xml:space="preserve">Bijvoorbeeld: </w:t>
      </w:r>
      <w:r w:rsidRPr="00DC6226">
        <w:rPr>
          <w:lang w:val="nl"/>
        </w:rPr>
        <w:tab/>
      </w:r>
      <w:r w:rsidRPr="00DC6226">
        <w:rPr>
          <w:b/>
          <w:bCs/>
          <w:lang w:val="nl"/>
        </w:rPr>
        <w:t>AW100000002-20170213-000000000-BI.pdf</w:t>
      </w:r>
    </w:p>
    <w:p w:rsidR="009038F0" w:rsidP="00DC6226" w:rsidRDefault="00DC6226" w14:paraId="1A4B6C9A" w14:textId="77777777">
      <w:pPr>
        <w:rPr>
          <w:lang w:val="nl"/>
        </w:rPr>
      </w:pPr>
      <w:r w:rsidRPr="00DC6226">
        <w:rPr>
          <w:lang w:val="nl"/>
        </w:rPr>
        <w:t xml:space="preserve">Wanneer voor een brief geen Burger Service Nummer (hierna BSN) bekend is, wordt er </w:t>
      </w:r>
      <w:r w:rsidRPr="00DC6226">
        <w:rPr>
          <w:b/>
          <w:bCs/>
          <w:lang w:val="nl"/>
        </w:rPr>
        <w:t>000000000</w:t>
      </w:r>
      <w:r w:rsidRPr="00DC6226">
        <w:rPr>
          <w:lang w:val="nl"/>
        </w:rPr>
        <w:t xml:space="preserve"> als BSN opgeslagen in de bestandsnaam.</w:t>
      </w:r>
      <w:r w:rsidRPr="00DC6226">
        <w:br/>
      </w:r>
    </w:p>
    <w:p w:rsidRPr="00DC6226" w:rsidR="00DC6226" w:rsidP="00DC6226" w:rsidRDefault="00DC6226" w14:paraId="7A2F3798" w14:textId="7E1582E4">
      <w:r w:rsidRPr="00DC6226">
        <w:rPr>
          <w:lang w:val="nl"/>
        </w:rPr>
        <w:t xml:space="preserve">Indien het BSN gelijk is aan 000000000, dan wordt het document </w:t>
      </w:r>
      <w:r w:rsidRPr="00DC6226">
        <w:rPr>
          <w:b/>
          <w:bCs/>
          <w:lang w:val="nl"/>
        </w:rPr>
        <w:t>niet</w:t>
      </w:r>
      <w:r w:rsidRPr="00DC6226">
        <w:rPr>
          <w:lang w:val="nl"/>
        </w:rPr>
        <w:t xml:space="preserve"> aangeboden aan de Berichtenbox.</w:t>
      </w:r>
    </w:p>
    <w:p w:rsidRPr="00DC6226" w:rsidR="00DC6226" w:rsidP="00DC6226" w:rsidRDefault="00DC6226" w14:paraId="0074B8E9" w14:textId="77777777">
      <w:pPr>
        <w:rPr>
          <w:lang w:val="nl"/>
        </w:rPr>
      </w:pPr>
      <w:r w:rsidRPr="00DC6226">
        <w:rPr>
          <w:lang w:val="nl"/>
        </w:rPr>
        <w:t>Wanneer een brief een binnenlands adres heeft, wordt "</w:t>
      </w:r>
      <w:r w:rsidRPr="00DC6226">
        <w:rPr>
          <w:b/>
          <w:bCs/>
          <w:lang w:val="nl"/>
        </w:rPr>
        <w:t>-BI</w:t>
      </w:r>
      <w:r w:rsidRPr="00DC6226">
        <w:rPr>
          <w:lang w:val="nl"/>
        </w:rPr>
        <w:t xml:space="preserve">" aan de bestandsnaam toegevoegd. </w:t>
      </w:r>
    </w:p>
    <w:p w:rsidRPr="00DC6226" w:rsidR="00DC6226" w:rsidP="00DC6226" w:rsidRDefault="00DC6226" w14:paraId="18E66B55" w14:textId="77777777">
      <w:r w:rsidRPr="00DC6226">
        <w:rPr>
          <w:lang w:val="nl"/>
        </w:rPr>
        <w:t>En "</w:t>
      </w:r>
      <w:r w:rsidRPr="00DC6226">
        <w:rPr>
          <w:b/>
          <w:bCs/>
          <w:lang w:val="nl"/>
        </w:rPr>
        <w:t>-BU</w:t>
      </w:r>
      <w:r w:rsidRPr="00DC6226">
        <w:rPr>
          <w:lang w:val="nl"/>
        </w:rPr>
        <w:t xml:space="preserve">" in het geval van een buitenlands adres. </w:t>
      </w:r>
    </w:p>
    <w:p w:rsidRPr="00DC6226" w:rsidR="00DC6226" w:rsidP="00DC6226" w:rsidRDefault="00DC6226" w14:paraId="5AB0678E" w14:textId="77777777">
      <w:r w:rsidRPr="00DC6226">
        <w:br w:type="page"/>
      </w:r>
    </w:p>
    <w:p w:rsidRPr="00DC6226" w:rsidR="00DC6226" w:rsidP="00DC6226" w:rsidRDefault="00DC6226" w14:paraId="0967BD40" w14:textId="77777777"/>
    <w:p w:rsidRPr="00600354" w:rsidR="00DC6226" w:rsidP="00600354" w:rsidRDefault="2B11F71C" w14:paraId="6BD3F645" w14:textId="2150DE80">
      <w:pPr>
        <w:rPr>
          <w:b/>
          <w:highlight w:val="yellow"/>
          <w:lang w:val="nl"/>
        </w:rPr>
      </w:pPr>
      <w:r w:rsidRPr="33C92F24">
        <w:rPr>
          <w:b/>
          <w:bCs/>
          <w:lang w:val="nl"/>
        </w:rPr>
        <w:t>1.</w:t>
      </w:r>
      <w:r w:rsidR="00440926">
        <w:rPr>
          <w:b/>
          <w:bCs/>
          <w:lang w:val="nl"/>
        </w:rPr>
        <w:t>3</w:t>
      </w:r>
      <w:r w:rsidRPr="33C92F24">
        <w:rPr>
          <w:b/>
          <w:bCs/>
          <w:lang w:val="nl"/>
        </w:rPr>
        <w:t xml:space="preserve"> Bezorgschema </w:t>
      </w:r>
    </w:p>
    <w:p w:rsidRPr="00DC6226" w:rsidR="00DC6226" w:rsidP="00DC6226" w:rsidRDefault="00DC6226" w14:paraId="3D9BB3D8" w14:textId="17A7CA7D">
      <w:pPr>
        <w:rPr>
          <w:b/>
          <w:u w:val="single"/>
        </w:rPr>
      </w:pPr>
      <w:r w:rsidRPr="00DC6226">
        <w:br/>
      </w:r>
      <w:r w:rsidRPr="00DC6226">
        <w:t> </w:t>
      </w:r>
      <w:r w:rsidRPr="3E3DC747" w:rsidR="2B11F71C">
        <w:rPr>
          <w:b/>
          <w:u w:val="single"/>
        </w:rPr>
        <w:t>24</w:t>
      </w:r>
      <w:r w:rsidRPr="3E3DC747">
        <w:rPr>
          <w:b/>
          <w:u w:val="single"/>
        </w:rPr>
        <w:t xml:space="preserve"> uurs verzending dag + 0</w:t>
      </w:r>
      <w:r w:rsidRPr="217A0F6E">
        <w:rPr>
          <w:b/>
        </w:rPr>
        <w:t xml:space="preserve"> </w:t>
      </w:r>
    </w:p>
    <w:p w:rsidRPr="00DC6226" w:rsidR="00DC6226" w:rsidP="00DC6226" w:rsidRDefault="00DC6226" w14:paraId="194F4C33" w14:textId="1C10E6A7">
      <w:r>
        <w:t>Dit is de snelste optie omdat de documenten die voor 09:00 uur worden aangeleverd dezelfde dag ter post worden aangeboden. Risico van deze variant is wel dat indien de bestanden na 09:00 uur worden aangeleverd de kans bestaat dat deze niet meer verstuurd kunnen worden en de poststukken dan een dag later bezorgd worden bij de geadresseerde dan gepland.</w:t>
      </w:r>
    </w:p>
    <w:p w:rsidRPr="00DC6226" w:rsidR="00DC6226" w:rsidP="00DC6226" w:rsidRDefault="00DC6226" w14:paraId="122AF521" w14:textId="77777777"/>
    <w:tbl>
      <w:tblPr>
        <w:tblW w:w="8776" w:type="dxa"/>
        <w:tblLayout w:type="fixed"/>
        <w:tblLook w:val="04A0" w:firstRow="1" w:lastRow="0" w:firstColumn="1" w:lastColumn="0" w:noHBand="0" w:noVBand="1"/>
      </w:tblPr>
      <w:tblGrid>
        <w:gridCol w:w="3820"/>
        <w:gridCol w:w="850"/>
        <w:gridCol w:w="709"/>
        <w:gridCol w:w="850"/>
        <w:gridCol w:w="851"/>
        <w:gridCol w:w="850"/>
        <w:gridCol w:w="846"/>
      </w:tblGrid>
      <w:tr w:rsidRPr="00DC6226" w:rsidR="00DC6226" w:rsidTr="008B1C1C" w14:paraId="282DA256" w14:textId="3BB3F36B">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D6DCE4"/>
            <w:vAlign w:val="bottom"/>
          </w:tcPr>
          <w:p w:rsidRPr="00DC6226" w:rsidR="00DC6226" w:rsidP="00DC6226" w:rsidRDefault="00DC6226" w14:paraId="150ABA19" w14:textId="77777777">
            <w:r w:rsidRPr="00DC6226">
              <w:rPr>
                <w:b/>
                <w:bCs/>
              </w:rPr>
              <w:t xml:space="preserve">Optie dagelijks aanleveren </w:t>
            </w:r>
          </w:p>
        </w:tc>
        <w:tc>
          <w:tcPr>
            <w:tcW w:w="850" w:type="dxa"/>
            <w:tcBorders>
              <w:top w:val="single" w:color="auto" w:sz="6" w:space="0"/>
              <w:left w:val="single" w:color="auto" w:sz="6" w:space="0"/>
              <w:bottom w:val="single" w:color="auto" w:sz="6" w:space="0"/>
              <w:right w:val="single" w:color="auto" w:sz="6" w:space="0"/>
            </w:tcBorders>
            <w:shd w:val="clear" w:color="auto" w:fill="D6DCE4"/>
            <w:vAlign w:val="bottom"/>
          </w:tcPr>
          <w:p w:rsidRPr="00DC6226" w:rsidR="00DC6226" w:rsidP="00DC6226" w:rsidRDefault="00DC6226" w14:paraId="57921305" w14:textId="77777777"/>
        </w:tc>
        <w:tc>
          <w:tcPr>
            <w:tcW w:w="709" w:type="dxa"/>
            <w:tcBorders>
              <w:top w:val="single" w:color="auto" w:sz="6" w:space="0"/>
              <w:left w:val="single" w:color="auto" w:sz="6" w:space="0"/>
              <w:bottom w:val="single" w:color="auto" w:sz="6" w:space="0"/>
              <w:right w:val="single" w:color="auto" w:sz="6" w:space="0"/>
            </w:tcBorders>
            <w:shd w:val="clear" w:color="auto" w:fill="D6DCE4"/>
            <w:vAlign w:val="bottom"/>
          </w:tcPr>
          <w:p w:rsidRPr="00DC6226" w:rsidR="00DC6226" w:rsidP="00DC6226" w:rsidRDefault="00DC6226" w14:paraId="19F07AAA" w14:textId="77777777"/>
        </w:tc>
        <w:tc>
          <w:tcPr>
            <w:tcW w:w="850" w:type="dxa"/>
            <w:tcBorders>
              <w:top w:val="single" w:color="auto" w:sz="6" w:space="0"/>
              <w:left w:val="single" w:color="auto" w:sz="6" w:space="0"/>
              <w:bottom w:val="single" w:color="auto" w:sz="6" w:space="0"/>
              <w:right w:val="single" w:color="auto" w:sz="6" w:space="0"/>
            </w:tcBorders>
            <w:shd w:val="clear" w:color="auto" w:fill="D6DCE4"/>
            <w:vAlign w:val="bottom"/>
          </w:tcPr>
          <w:p w:rsidRPr="00DC6226" w:rsidR="00DC6226" w:rsidP="00DC6226" w:rsidRDefault="00DC6226" w14:paraId="399E890D" w14:textId="77777777">
            <w:r w:rsidRPr="00DC6226">
              <w:t> </w:t>
            </w:r>
          </w:p>
        </w:tc>
        <w:tc>
          <w:tcPr>
            <w:tcW w:w="851" w:type="dxa"/>
            <w:tcBorders>
              <w:top w:val="single" w:color="auto" w:sz="6" w:space="0"/>
              <w:left w:val="single" w:color="auto" w:sz="6" w:space="0"/>
              <w:bottom w:val="single" w:color="auto" w:sz="6" w:space="0"/>
              <w:right w:val="single" w:color="auto" w:sz="6" w:space="0"/>
            </w:tcBorders>
            <w:shd w:val="clear" w:color="auto" w:fill="D6DCE4"/>
            <w:vAlign w:val="bottom"/>
          </w:tcPr>
          <w:p w:rsidRPr="00DC6226" w:rsidR="00DC6226" w:rsidP="00DC6226" w:rsidRDefault="00DC6226" w14:paraId="11FC8188" w14:textId="77777777">
            <w:r w:rsidRPr="00DC6226">
              <w:t> </w:t>
            </w:r>
          </w:p>
        </w:tc>
        <w:tc>
          <w:tcPr>
            <w:tcW w:w="850" w:type="dxa"/>
            <w:tcBorders>
              <w:top w:val="single" w:color="auto" w:sz="6" w:space="0"/>
              <w:left w:val="single" w:color="auto" w:sz="6" w:space="0"/>
              <w:bottom w:val="single" w:color="auto" w:sz="6" w:space="0"/>
              <w:right w:val="single" w:color="auto" w:sz="6" w:space="0"/>
            </w:tcBorders>
            <w:shd w:val="clear" w:color="auto" w:fill="D6DCE4"/>
            <w:vAlign w:val="bottom"/>
          </w:tcPr>
          <w:p w:rsidRPr="00DC6226" w:rsidR="00DC6226" w:rsidP="00DC6226" w:rsidRDefault="00DC6226" w14:paraId="1F01EEAA" w14:textId="77777777">
            <w:r w:rsidRPr="00DC6226">
              <w:t> </w:t>
            </w:r>
          </w:p>
        </w:tc>
        <w:tc>
          <w:tcPr>
            <w:tcW w:w="846" w:type="dxa"/>
            <w:tcBorders>
              <w:top w:val="single" w:color="auto" w:sz="6" w:space="0"/>
              <w:left w:val="single" w:color="auto" w:sz="6" w:space="0"/>
              <w:bottom w:val="single" w:color="auto" w:sz="6" w:space="0"/>
              <w:right w:val="single" w:color="auto" w:sz="6" w:space="0"/>
            </w:tcBorders>
            <w:shd w:val="clear" w:color="auto" w:fill="D6DCE4"/>
            <w:vAlign w:val="bottom"/>
          </w:tcPr>
          <w:p w:rsidR="0C5C26F1" w:rsidP="0C5C26F1" w:rsidRDefault="0C5C26F1" w14:paraId="020CE348" w14:textId="383332FC"/>
        </w:tc>
      </w:tr>
      <w:tr w:rsidRPr="00DC6226" w:rsidR="00DC6226" w:rsidTr="008B1C1C" w14:paraId="76F2D19E" w14:textId="7A1E4AC9">
        <w:trPr>
          <w:trHeight w:val="300"/>
        </w:trPr>
        <w:tc>
          <w:tcPr>
            <w:tcW w:w="382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79B98804"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5DA40C4B" w14:textId="77777777">
            <w:r w:rsidRPr="00DC6226">
              <w:t> </w:t>
            </w:r>
          </w:p>
        </w:tc>
        <w:tc>
          <w:tcPr>
            <w:tcW w:w="709"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79788969"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203C7E21" w14:textId="77777777">
            <w:r w:rsidRPr="00DC6226">
              <w:t> </w:t>
            </w:r>
          </w:p>
        </w:tc>
        <w:tc>
          <w:tcPr>
            <w:tcW w:w="851"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4BBF6A91"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09680775" w14:textId="77777777">
            <w:r w:rsidRPr="00DC6226">
              <w:t> </w:t>
            </w:r>
          </w:p>
        </w:tc>
        <w:tc>
          <w:tcPr>
            <w:tcW w:w="846" w:type="dxa"/>
            <w:tcBorders>
              <w:top w:val="single" w:color="auto" w:sz="6" w:space="0"/>
              <w:left w:val="single" w:color="auto" w:sz="6" w:space="0"/>
              <w:bottom w:val="single" w:color="auto" w:sz="6" w:space="0"/>
              <w:right w:val="single" w:color="auto" w:sz="6" w:space="0"/>
            </w:tcBorders>
            <w:vAlign w:val="bottom"/>
          </w:tcPr>
          <w:p w:rsidR="0C5C26F1" w:rsidP="0C5C26F1" w:rsidRDefault="0C5C26F1" w14:paraId="576DB9BC" w14:textId="605B050D"/>
        </w:tc>
      </w:tr>
      <w:tr w:rsidRPr="00DC6226" w:rsidR="00DC6226" w:rsidTr="008B1C1C" w14:paraId="4F55CA3E" w14:textId="4BD06FD3">
        <w:trPr>
          <w:trHeight w:val="300"/>
        </w:trPr>
        <w:tc>
          <w:tcPr>
            <w:tcW w:w="382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5C608A7D" w14:textId="4CBEECB9">
            <w:r w:rsidRPr="00DC6226">
              <w:rPr>
                <w:b/>
                <w:bCs/>
              </w:rPr>
              <w:t xml:space="preserve">Aanleveren bij het Koppelvlak van </w:t>
            </w:r>
            <w:r w:rsidR="00936761">
              <w:rPr>
                <w:b/>
                <w:bCs/>
              </w:rPr>
              <w:t>Inschrijver</w:t>
            </w:r>
            <w:r w:rsidRPr="00DC6226">
              <w:rPr>
                <w:b/>
                <w:bCs/>
              </w:rPr>
              <w:t xml:space="preserve"> ( vóór 09:00uur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7EADD36B" w14:textId="77777777">
            <w:r w:rsidRPr="00DC6226">
              <w:t>ma</w:t>
            </w:r>
          </w:p>
        </w:tc>
        <w:tc>
          <w:tcPr>
            <w:tcW w:w="709"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6D94B34B" w14:textId="77777777">
            <w:proofErr w:type="spellStart"/>
            <w:r w:rsidRPr="00DC6226">
              <w:t>din</w:t>
            </w:r>
            <w:proofErr w:type="spellEnd"/>
            <w:r w:rsidRPr="00DC6226">
              <w:t xml:space="preserve">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7CAF3529" w14:textId="77777777">
            <w:r w:rsidRPr="00DC6226">
              <w:t xml:space="preserve">woe </w:t>
            </w:r>
          </w:p>
        </w:tc>
        <w:tc>
          <w:tcPr>
            <w:tcW w:w="851"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68975BE8" w14:textId="77777777">
            <w:r w:rsidRPr="00DC6226">
              <w:t xml:space="preserve">don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11ADB06C" w14:textId="77777777">
            <w:r w:rsidRPr="00DC6226">
              <w:t xml:space="preserve">vrij </w:t>
            </w:r>
          </w:p>
        </w:tc>
        <w:tc>
          <w:tcPr>
            <w:tcW w:w="846" w:type="dxa"/>
            <w:tcBorders>
              <w:top w:val="single" w:color="auto" w:sz="6" w:space="0"/>
              <w:left w:val="single" w:color="auto" w:sz="6" w:space="0"/>
              <w:bottom w:val="single" w:color="auto" w:sz="6" w:space="0"/>
              <w:right w:val="single" w:color="auto" w:sz="6" w:space="0"/>
            </w:tcBorders>
            <w:vAlign w:val="bottom"/>
          </w:tcPr>
          <w:p w:rsidR="0C5C26F1" w:rsidP="0C5C26F1" w:rsidRDefault="0C5C26F1" w14:paraId="0B7F0589" w14:textId="2E6B0916"/>
        </w:tc>
      </w:tr>
      <w:tr w:rsidRPr="00DC6226" w:rsidR="00DC6226" w:rsidTr="008B1C1C" w14:paraId="37154C07" w14:textId="3279B887">
        <w:trPr>
          <w:trHeight w:val="300"/>
        </w:trPr>
        <w:tc>
          <w:tcPr>
            <w:tcW w:w="382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293C9068"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137C9E21" w14:textId="77777777">
            <w:r w:rsidRPr="00DC6226">
              <w:t> </w:t>
            </w:r>
          </w:p>
        </w:tc>
        <w:tc>
          <w:tcPr>
            <w:tcW w:w="709"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2ECB223E"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41ED7E96" w14:textId="77777777">
            <w:r w:rsidRPr="00DC6226">
              <w:t> </w:t>
            </w:r>
          </w:p>
        </w:tc>
        <w:tc>
          <w:tcPr>
            <w:tcW w:w="851"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4F1E2712"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52CDAA91" w14:textId="77777777">
            <w:r w:rsidRPr="00DC6226">
              <w:t> </w:t>
            </w:r>
          </w:p>
        </w:tc>
        <w:tc>
          <w:tcPr>
            <w:tcW w:w="846" w:type="dxa"/>
            <w:tcBorders>
              <w:top w:val="single" w:color="auto" w:sz="6" w:space="0"/>
              <w:left w:val="single" w:color="auto" w:sz="6" w:space="0"/>
              <w:bottom w:val="single" w:color="auto" w:sz="6" w:space="0"/>
              <w:right w:val="single" w:color="auto" w:sz="6" w:space="0"/>
            </w:tcBorders>
            <w:vAlign w:val="bottom"/>
          </w:tcPr>
          <w:p w:rsidR="0C5C26F1" w:rsidP="0C5C26F1" w:rsidRDefault="0C5C26F1" w14:paraId="226D6593" w14:textId="07E5ADC2"/>
        </w:tc>
      </w:tr>
      <w:tr w:rsidRPr="00DC6226" w:rsidR="00DC6226" w:rsidTr="008B1C1C" w14:paraId="4DD07C77" w14:textId="0363B05E">
        <w:trPr>
          <w:trHeight w:val="300"/>
        </w:trPr>
        <w:tc>
          <w:tcPr>
            <w:tcW w:w="382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471269BB" w14:textId="1F7F07F7">
            <w:r w:rsidRPr="00DC6226">
              <w:t>Verwerking</w:t>
            </w:r>
            <w:r w:rsidR="00EF2B85">
              <w:t xml:space="preserve"> door Inschrijver</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286F05D3" w14:textId="77777777">
            <w:r w:rsidRPr="00DC6226">
              <w:t>ma</w:t>
            </w:r>
          </w:p>
        </w:tc>
        <w:tc>
          <w:tcPr>
            <w:tcW w:w="709"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463F2FCA" w14:textId="77777777">
            <w:proofErr w:type="spellStart"/>
            <w:r w:rsidRPr="00DC6226">
              <w:t>din</w:t>
            </w:r>
            <w:proofErr w:type="spellEnd"/>
            <w:r w:rsidRPr="00DC6226">
              <w:t xml:space="preserve">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011944CF" w14:textId="77777777">
            <w:r w:rsidRPr="00DC6226">
              <w:t xml:space="preserve">woe </w:t>
            </w:r>
          </w:p>
        </w:tc>
        <w:tc>
          <w:tcPr>
            <w:tcW w:w="851"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4171664E" w14:textId="77777777">
            <w:r w:rsidRPr="00DC6226">
              <w:t xml:space="preserve">don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366EA584" w14:textId="77777777">
            <w:r w:rsidRPr="00DC6226">
              <w:t xml:space="preserve">vrij </w:t>
            </w:r>
          </w:p>
        </w:tc>
        <w:tc>
          <w:tcPr>
            <w:tcW w:w="846" w:type="dxa"/>
            <w:tcBorders>
              <w:top w:val="single" w:color="auto" w:sz="6" w:space="0"/>
              <w:left w:val="single" w:color="auto" w:sz="6" w:space="0"/>
              <w:bottom w:val="single" w:color="auto" w:sz="6" w:space="0"/>
              <w:right w:val="single" w:color="auto" w:sz="6" w:space="0"/>
            </w:tcBorders>
            <w:vAlign w:val="bottom"/>
          </w:tcPr>
          <w:p w:rsidR="0C5C26F1" w:rsidP="0C5C26F1" w:rsidRDefault="0C5C26F1" w14:paraId="38B66078" w14:textId="30B8291A"/>
        </w:tc>
      </w:tr>
      <w:tr w:rsidRPr="00DC6226" w:rsidR="00DC6226" w:rsidTr="008B1C1C" w14:paraId="0FDFFBDE" w14:textId="4F257B4D">
        <w:trPr>
          <w:trHeight w:val="300"/>
        </w:trPr>
        <w:tc>
          <w:tcPr>
            <w:tcW w:w="382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5243ADF5"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097569D9" w14:textId="77777777">
            <w:r w:rsidRPr="00DC6226">
              <w:t> </w:t>
            </w:r>
          </w:p>
        </w:tc>
        <w:tc>
          <w:tcPr>
            <w:tcW w:w="709"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786A5523"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22511F78" w14:textId="77777777">
            <w:r w:rsidRPr="00DC6226">
              <w:t> </w:t>
            </w:r>
          </w:p>
        </w:tc>
        <w:tc>
          <w:tcPr>
            <w:tcW w:w="851"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1D310CE5"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7DC87FE9" w14:textId="77777777">
            <w:r w:rsidRPr="00DC6226">
              <w:t> </w:t>
            </w:r>
          </w:p>
        </w:tc>
        <w:tc>
          <w:tcPr>
            <w:tcW w:w="846" w:type="dxa"/>
            <w:tcBorders>
              <w:top w:val="single" w:color="auto" w:sz="6" w:space="0"/>
              <w:left w:val="single" w:color="auto" w:sz="6" w:space="0"/>
              <w:bottom w:val="single" w:color="auto" w:sz="6" w:space="0"/>
              <w:right w:val="single" w:color="auto" w:sz="6" w:space="0"/>
            </w:tcBorders>
            <w:vAlign w:val="bottom"/>
          </w:tcPr>
          <w:p w:rsidR="0C5C26F1" w:rsidP="0C5C26F1" w:rsidRDefault="0C5C26F1" w14:paraId="2C35DE7E" w14:textId="611B5ADE"/>
        </w:tc>
      </w:tr>
      <w:tr w:rsidRPr="00DC6226" w:rsidR="00DC6226" w:rsidTr="008B1C1C" w14:paraId="1579E9D2" w14:textId="7599F0A1">
        <w:trPr>
          <w:trHeight w:val="300"/>
        </w:trPr>
        <w:tc>
          <w:tcPr>
            <w:tcW w:w="3820" w:type="dxa"/>
            <w:tcBorders>
              <w:top w:val="single" w:color="auto" w:sz="6" w:space="0"/>
              <w:left w:val="single" w:color="auto" w:sz="6" w:space="0"/>
              <w:bottom w:val="single" w:color="auto" w:sz="6" w:space="0"/>
              <w:right w:val="single" w:color="auto" w:sz="6" w:space="0"/>
            </w:tcBorders>
            <w:vAlign w:val="bottom"/>
          </w:tcPr>
          <w:p w:rsidRPr="00DC6226" w:rsidR="00DC6226" w:rsidP="6DE821B1" w:rsidRDefault="0018799A" w14:paraId="1ECE2E9F" w14:textId="516D4D22">
            <w:pPr>
              <w:rPr>
                <w:highlight w:val="yellow"/>
              </w:rPr>
            </w:pPr>
            <w:r>
              <w:t>Afleveren bij Postbezorger</w:t>
            </w:r>
            <w:r w:rsidR="008B1C1C">
              <w:t xml:space="preserve"> van het Kadaster</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66DF3B5D" w14:textId="77777777">
            <w:r w:rsidRPr="00DC6226">
              <w:t>ma</w:t>
            </w:r>
          </w:p>
        </w:tc>
        <w:tc>
          <w:tcPr>
            <w:tcW w:w="709"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1CF54211" w14:textId="77777777">
            <w:proofErr w:type="spellStart"/>
            <w:r w:rsidRPr="00DC6226">
              <w:t>din</w:t>
            </w:r>
            <w:proofErr w:type="spellEnd"/>
            <w:r w:rsidRPr="00DC6226">
              <w:t xml:space="preserve">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07F45381" w14:textId="77777777">
            <w:r w:rsidRPr="00DC6226">
              <w:t xml:space="preserve">woe </w:t>
            </w:r>
          </w:p>
        </w:tc>
        <w:tc>
          <w:tcPr>
            <w:tcW w:w="851"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433440B9" w14:textId="77777777">
            <w:r w:rsidRPr="00DC6226">
              <w:t xml:space="preserve">don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46A3D046" w14:textId="77777777">
            <w:r w:rsidRPr="00DC6226">
              <w:t xml:space="preserve">vrij </w:t>
            </w:r>
          </w:p>
        </w:tc>
        <w:tc>
          <w:tcPr>
            <w:tcW w:w="846" w:type="dxa"/>
            <w:tcBorders>
              <w:top w:val="single" w:color="auto" w:sz="6" w:space="0"/>
              <w:left w:val="single" w:color="auto" w:sz="6" w:space="0"/>
              <w:bottom w:val="single" w:color="auto" w:sz="6" w:space="0"/>
              <w:right w:val="single" w:color="auto" w:sz="6" w:space="0"/>
            </w:tcBorders>
            <w:vAlign w:val="bottom"/>
          </w:tcPr>
          <w:p w:rsidR="0C5C26F1" w:rsidP="0C5C26F1" w:rsidRDefault="0C5C26F1" w14:paraId="1F18B688" w14:textId="5180ACE7"/>
        </w:tc>
      </w:tr>
      <w:tr w:rsidRPr="00DC6226" w:rsidR="00DC6226" w:rsidTr="008B1C1C" w14:paraId="5B7F5779" w14:textId="74E93993">
        <w:trPr>
          <w:trHeight w:val="300"/>
        </w:trPr>
        <w:tc>
          <w:tcPr>
            <w:tcW w:w="382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010BCF58"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3D1E2355" w14:textId="77777777">
            <w:r w:rsidRPr="00DC6226">
              <w:t> </w:t>
            </w:r>
          </w:p>
        </w:tc>
        <w:tc>
          <w:tcPr>
            <w:tcW w:w="709"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483E4ED8"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1963870B" w14:textId="77777777">
            <w:r w:rsidRPr="00DC6226">
              <w:t> </w:t>
            </w:r>
          </w:p>
        </w:tc>
        <w:tc>
          <w:tcPr>
            <w:tcW w:w="851"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1A406AEB"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34527C82" w14:textId="77777777">
            <w:r w:rsidRPr="00DC6226">
              <w:t> </w:t>
            </w:r>
          </w:p>
        </w:tc>
        <w:tc>
          <w:tcPr>
            <w:tcW w:w="846" w:type="dxa"/>
            <w:tcBorders>
              <w:top w:val="single" w:color="auto" w:sz="6" w:space="0"/>
              <w:left w:val="single" w:color="auto" w:sz="6" w:space="0"/>
              <w:bottom w:val="single" w:color="auto" w:sz="6" w:space="0"/>
              <w:right w:val="single" w:color="auto" w:sz="6" w:space="0"/>
            </w:tcBorders>
            <w:vAlign w:val="bottom"/>
          </w:tcPr>
          <w:p w:rsidR="0C5C26F1" w:rsidP="0C5C26F1" w:rsidRDefault="0C5C26F1" w14:paraId="40E72B79" w14:textId="23A1FF9D"/>
        </w:tc>
      </w:tr>
      <w:tr w:rsidRPr="00DC6226" w:rsidR="00DC6226" w:rsidTr="008B1C1C" w14:paraId="6400ECA4" w14:textId="2B33FE4A">
        <w:trPr>
          <w:trHeight w:val="300"/>
        </w:trPr>
        <w:tc>
          <w:tcPr>
            <w:tcW w:w="382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BA30CB" w14:paraId="3F4BAB67" w14:textId="414A9CC1">
            <w:r>
              <w:t>Postbezorging</w:t>
            </w:r>
            <w:r w:rsidRPr="00DC6226" w:rsidR="00DC6226">
              <w:t xml:space="preserve"> bij burger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F798974" w14:paraId="54FB5E37" w14:textId="0BA9A05A">
            <w:pPr>
              <w:rPr>
                <w:b/>
              </w:rPr>
            </w:pPr>
            <w:r w:rsidRPr="72AF2CC7">
              <w:rPr>
                <w:b/>
                <w:bCs/>
              </w:rPr>
              <w:t>ma</w:t>
            </w:r>
          </w:p>
        </w:tc>
        <w:tc>
          <w:tcPr>
            <w:tcW w:w="709"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F798974" w14:paraId="4A5A4EFA" w14:textId="11B72885">
            <w:proofErr w:type="spellStart"/>
            <w:r w:rsidRPr="160142CF">
              <w:rPr>
                <w:b/>
                <w:bCs/>
              </w:rPr>
              <w:t>din</w:t>
            </w:r>
            <w:proofErr w:type="spellEnd"/>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F798974" w14:paraId="0594B559" w14:textId="58D6A3F3">
            <w:r w:rsidRPr="160142CF">
              <w:rPr>
                <w:b/>
                <w:bCs/>
              </w:rPr>
              <w:t>woe</w:t>
            </w:r>
          </w:p>
        </w:tc>
        <w:tc>
          <w:tcPr>
            <w:tcW w:w="851"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F798974" w14:paraId="34FDD9B8" w14:textId="51957BFA">
            <w:r w:rsidRPr="1E8732CA">
              <w:rPr>
                <w:b/>
                <w:bCs/>
              </w:rPr>
              <w:t>don</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F798974" w14:paraId="09963F24" w14:textId="16C0E143">
            <w:r w:rsidRPr="1E8732CA">
              <w:rPr>
                <w:b/>
                <w:bCs/>
              </w:rPr>
              <w:t>vrij</w:t>
            </w:r>
          </w:p>
        </w:tc>
        <w:tc>
          <w:tcPr>
            <w:tcW w:w="846" w:type="dxa"/>
            <w:tcBorders>
              <w:top w:val="single" w:color="auto" w:sz="6" w:space="0"/>
              <w:left w:val="single" w:color="auto" w:sz="6" w:space="0"/>
              <w:bottom w:val="single" w:color="auto" w:sz="6" w:space="0"/>
              <w:right w:val="single" w:color="auto" w:sz="6" w:space="0"/>
            </w:tcBorders>
            <w:vAlign w:val="bottom"/>
          </w:tcPr>
          <w:p w:rsidR="0C5C26F1" w:rsidP="0C5C26F1" w:rsidRDefault="0F798974" w14:paraId="04C07312" w14:textId="34607F0E">
            <w:pPr>
              <w:rPr>
                <w:b/>
                <w:bCs/>
              </w:rPr>
            </w:pPr>
            <w:r w:rsidRPr="6A77B4D8">
              <w:rPr>
                <w:b/>
                <w:bCs/>
              </w:rPr>
              <w:t>zat</w:t>
            </w:r>
          </w:p>
        </w:tc>
      </w:tr>
      <w:tr w:rsidRPr="00DC6226" w:rsidR="00DC6226" w:rsidTr="008B1C1C" w14:paraId="07763683" w14:textId="47D88903">
        <w:trPr>
          <w:trHeight w:val="300"/>
        </w:trPr>
        <w:tc>
          <w:tcPr>
            <w:tcW w:w="382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128341FF"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50879520" w14:textId="77777777">
            <w:r w:rsidRPr="00DC6226">
              <w:t> </w:t>
            </w:r>
          </w:p>
        </w:tc>
        <w:tc>
          <w:tcPr>
            <w:tcW w:w="709"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7C70BD05"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0C106533" w14:textId="77777777">
            <w:r w:rsidRPr="00DC6226">
              <w:t> </w:t>
            </w:r>
          </w:p>
        </w:tc>
        <w:tc>
          <w:tcPr>
            <w:tcW w:w="851"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6C071D15" w14:textId="77777777">
            <w:r w:rsidRPr="00DC6226">
              <w:t> </w:t>
            </w:r>
          </w:p>
        </w:tc>
        <w:tc>
          <w:tcPr>
            <w:tcW w:w="850" w:type="dxa"/>
            <w:tcBorders>
              <w:top w:val="single" w:color="auto" w:sz="6" w:space="0"/>
              <w:left w:val="single" w:color="auto" w:sz="6" w:space="0"/>
              <w:bottom w:val="single" w:color="auto" w:sz="6" w:space="0"/>
              <w:right w:val="single" w:color="auto" w:sz="6" w:space="0"/>
            </w:tcBorders>
            <w:vAlign w:val="bottom"/>
          </w:tcPr>
          <w:p w:rsidRPr="00DC6226" w:rsidR="00DC6226" w:rsidP="00DC6226" w:rsidRDefault="00DC6226" w14:paraId="67F39A60" w14:textId="77777777">
            <w:r w:rsidRPr="00DC6226">
              <w:t> </w:t>
            </w:r>
          </w:p>
        </w:tc>
        <w:tc>
          <w:tcPr>
            <w:tcW w:w="846" w:type="dxa"/>
            <w:tcBorders>
              <w:top w:val="single" w:color="auto" w:sz="6" w:space="0"/>
              <w:left w:val="single" w:color="auto" w:sz="6" w:space="0"/>
              <w:bottom w:val="single" w:color="auto" w:sz="6" w:space="0"/>
              <w:right w:val="single" w:color="auto" w:sz="6" w:space="0"/>
            </w:tcBorders>
            <w:vAlign w:val="bottom"/>
          </w:tcPr>
          <w:p w:rsidR="0C5C26F1" w:rsidP="0C5C26F1" w:rsidRDefault="0C5C26F1" w14:paraId="2114D4AB" w14:textId="78F3D107"/>
        </w:tc>
      </w:tr>
    </w:tbl>
    <w:p w:rsidRPr="00DC6226" w:rsidR="00DC6226" w:rsidP="00DC6226" w:rsidRDefault="00DC6226" w14:paraId="5D15E6B3" w14:textId="77777777"/>
    <w:p w:rsidR="6759B8A3" w:rsidRDefault="6759B8A3" w14:paraId="107BE9B7" w14:textId="2855952A">
      <w:pPr>
        <w:rPr>
          <w:b/>
          <w:u w:val="single"/>
        </w:rPr>
      </w:pPr>
      <w:r w:rsidRPr="02D3970C">
        <w:rPr>
          <w:b/>
          <w:u w:val="single"/>
        </w:rPr>
        <w:t>Functionele beschrijving</w:t>
      </w:r>
      <w:r w:rsidRPr="02D3970C">
        <w:rPr>
          <w:b/>
          <w:bCs/>
          <w:u w:val="single"/>
        </w:rPr>
        <w:t xml:space="preserve"> bij </w:t>
      </w:r>
      <w:r w:rsidRPr="05A0FE12">
        <w:rPr>
          <w:b/>
          <w:bCs/>
          <w:u w:val="single"/>
        </w:rPr>
        <w:t>tabel</w:t>
      </w:r>
    </w:p>
    <w:p w:rsidRPr="00DC6226" w:rsidR="00DC6226" w:rsidP="00DC6226" w:rsidRDefault="6759B8A3" w14:paraId="3BD0B243" w14:textId="7ADBC0DD">
      <w:r>
        <w:t>A</w:t>
      </w:r>
      <w:r w:rsidR="2B11F71C">
        <w:t>anlever</w:t>
      </w:r>
      <w:r w:rsidR="21CBD3AF">
        <w:t>ingen</w:t>
      </w:r>
      <w:r w:rsidRPr="00DC6226" w:rsidR="00DC6226">
        <w:t xml:space="preserve"> voor 09</w:t>
      </w:r>
      <w:r w:rsidR="1E80402C">
        <w:t xml:space="preserve">:00 </w:t>
      </w:r>
      <w:r w:rsidR="2B11F71C">
        <w:t>uur</w:t>
      </w:r>
      <w:r w:rsidRPr="00DC6226" w:rsidR="00DC6226">
        <w:t xml:space="preserve"> op elke werkdag van de week.</w:t>
      </w:r>
    </w:p>
    <w:p w:rsidRPr="00DC6226" w:rsidR="00DC6226" w:rsidP="00DC6226" w:rsidRDefault="72EEFFF2" w14:paraId="46D1554D" w14:textId="666C6211">
      <w:r>
        <w:t>Indien aanlevering voor 09:00 uur,</w:t>
      </w:r>
      <w:r w:rsidRPr="00DC6226" w:rsidR="00DC6226">
        <w:t xml:space="preserve"> wordt </w:t>
      </w:r>
      <w:r w:rsidR="74106C86">
        <w:t>op dezelfde</w:t>
      </w:r>
      <w:r w:rsidRPr="00DC6226" w:rsidR="00DC6226">
        <w:t xml:space="preserve"> dag </w:t>
      </w:r>
      <w:r w:rsidR="74106C86">
        <w:t>verwerkt</w:t>
      </w:r>
      <w:r w:rsidR="00BA30CB">
        <w:t>.</w:t>
      </w:r>
    </w:p>
    <w:p w:rsidR="4C179526" w:rsidP="4C179526" w:rsidRDefault="65F470CF" w14:paraId="13A4ECC5" w14:textId="1AA11DE2">
      <w:r>
        <w:t>Aflevering conform dienstverlening postbezorger</w:t>
      </w:r>
      <w:r w:rsidR="6B05DBB6">
        <w:t xml:space="preserve"> (ergo: vrijdag verwerkt kan potentieel maandag bezorgd zijn)</w:t>
      </w:r>
      <w:r w:rsidR="00215AA4">
        <w:t>.</w:t>
      </w:r>
    </w:p>
    <w:p w:rsidR="00175332" w:rsidP="4C179526" w:rsidRDefault="00175332" w14:paraId="2D85AA2B" w14:textId="77777777"/>
    <w:p w:rsidRPr="00E7718C" w:rsidR="00E7718C" w:rsidP="00E7718C" w:rsidRDefault="00E7718C" w14:paraId="4522122D" w14:textId="77777777">
      <w:pPr>
        <w:rPr>
          <w:b/>
          <w:bCs/>
        </w:rPr>
      </w:pPr>
      <w:r w:rsidRPr="00E7718C">
        <w:rPr>
          <w:b/>
          <w:bCs/>
        </w:rPr>
        <w:t>Contactpersonen</w:t>
      </w:r>
    </w:p>
    <w:p w:rsidRPr="00E7718C" w:rsidR="00B97A1E" w:rsidP="00E7718C" w:rsidRDefault="00E7718C" w14:paraId="2B89199D" w14:textId="47201C91">
      <w:r w:rsidRPr="00E7718C">
        <w:t>De contactpersonen die verantwoordelijke zijn voor dit proces worden in het implementatieoverleg met de Contractmanager vastgelegd, bijgevoegd aan de periodieke agenda voor het CMO (Contractmanagement Overleg) tussen Kadaster en Leverancier en in dit CMO periodiek gecontroleerd op juistheid.</w:t>
      </w:r>
    </w:p>
    <w:sectPr w:rsidRPr="00E7718C" w:rsidR="00B97A1E" w:rsidSect="001B3B58">
      <w:headerReference w:type="default" r:id="rId12"/>
      <w:footerReference w:type="default" r:id="rId13"/>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85AFF" w:rsidP="00C27FEF" w:rsidRDefault="00D85AFF" w14:paraId="1E4CDA99" w14:textId="77777777">
      <w:pPr>
        <w:spacing w:line="240" w:lineRule="auto"/>
      </w:pPr>
      <w:r>
        <w:separator/>
      </w:r>
    </w:p>
  </w:endnote>
  <w:endnote w:type="continuationSeparator" w:id="0">
    <w:p w:rsidR="00D85AFF" w:rsidP="00C27FEF" w:rsidRDefault="00D85AFF" w14:paraId="7193D110" w14:textId="77777777">
      <w:pPr>
        <w:spacing w:line="240" w:lineRule="auto"/>
      </w:pPr>
      <w:r>
        <w:continuationSeparator/>
      </w:r>
    </w:p>
  </w:endnote>
  <w:endnote w:type="continuationNotice" w:id="1">
    <w:p w:rsidR="00D85AFF" w:rsidRDefault="00D85AFF" w14:paraId="738AB033"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789835"/>
      <w:docPartObj>
        <w:docPartGallery w:val="Page Numbers (Bottom of Page)"/>
        <w:docPartUnique/>
      </w:docPartObj>
    </w:sdtPr>
    <w:sdtContent>
      <w:sdt>
        <w:sdtPr>
          <w:id w:val="-1769616900"/>
          <w:docPartObj>
            <w:docPartGallery w:val="Page Numbers (Top of Page)"/>
            <w:docPartUnique/>
          </w:docPartObj>
        </w:sdtPr>
        <w:sdtContent>
          <w:p w:rsidR="00C031C2" w:rsidRDefault="00C031C2" w14:paraId="1DFC8CEC" w14:textId="295C3229">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Pr="001B3B58" w:rsidR="001B3B58" w:rsidP="001B3B58" w:rsidRDefault="001B3B58" w14:paraId="146868D5" w14:textId="77777777">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C27FEF" w:rsidR="00D85AFF" w:rsidP="00C27FEF" w:rsidRDefault="00D85AFF" w14:paraId="302A8EE7" w14:textId="77777777">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rsidR="00D85AFF" w:rsidP="00C27FEF" w:rsidRDefault="00D85AFF" w14:paraId="31FBE38F" w14:textId="77777777">
      <w:pPr>
        <w:spacing w:line="240" w:lineRule="auto"/>
      </w:pPr>
      <w:r>
        <w:continuationSeparator/>
      </w:r>
    </w:p>
  </w:footnote>
  <w:footnote w:type="continuationNotice" w:id="1">
    <w:p w:rsidR="00D85AFF" w:rsidRDefault="00D85AFF" w14:paraId="1EE9E40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B3B58" w:rsidRDefault="001B3B58" w14:paraId="1308061E" w14:textId="77777777">
    <w:pPr>
      <w:pStyle w:val="Koptekst"/>
    </w:pPr>
  </w:p>
  <w:p w:rsidR="001B3B58" w:rsidRDefault="001B3B58" w14:paraId="35DF6120" w14:textId="77777777">
    <w:pPr>
      <w:pStyle w:val="Koptekst"/>
    </w:pPr>
  </w:p>
  <w:p w:rsidR="001B3B58" w:rsidRDefault="001B3B58" w14:paraId="559DD341" w14:textId="77777777">
    <w:pPr>
      <w:pStyle w:val="Koptekst"/>
    </w:pPr>
  </w:p>
  <w:p w:rsidR="001B3B58" w:rsidRDefault="001B3B58" w14:paraId="22BE3B28" w14:textId="77777777">
    <w:pPr>
      <w:pStyle w:val="Koptekst"/>
    </w:pPr>
  </w:p>
  <w:p w:rsidR="001D4CB3" w:rsidP="00DC6226" w:rsidRDefault="00DC6226" w14:paraId="2A3D6AF5" w14:textId="77777777">
    <w:pPr>
      <w:pStyle w:val="Koptekst"/>
      <w:jc w:val="both"/>
      <w:rPr>
        <w:sz w:val="24"/>
        <w:szCs w:val="24"/>
      </w:rPr>
    </w:pPr>
    <w:r>
      <w:t xml:space="preserve">                               </w:t>
    </w:r>
    <w:r w:rsidRPr="00DC6226">
      <w:rPr>
        <w:sz w:val="24"/>
        <w:szCs w:val="24"/>
      </w:rPr>
      <w:t xml:space="preserve">Bijlage 26 </w:t>
    </w:r>
  </w:p>
  <w:p w:rsidRPr="00DC6226" w:rsidR="001B3B58" w:rsidP="00DC6226" w:rsidRDefault="001D4CB3" w14:paraId="76F03F80" w14:textId="19755836">
    <w:pPr>
      <w:pStyle w:val="Koptekst"/>
      <w:jc w:val="both"/>
      <w:rPr>
        <w:sz w:val="24"/>
        <w:szCs w:val="24"/>
      </w:rPr>
    </w:pPr>
    <w:r>
      <w:rPr>
        <w:sz w:val="24"/>
        <w:szCs w:val="24"/>
      </w:rPr>
      <w:tab/>
    </w:r>
    <w:r>
      <w:rPr>
        <w:sz w:val="24"/>
        <w:szCs w:val="24"/>
      </w:rPr>
      <w:t xml:space="preserve">              </w:t>
    </w:r>
    <w:r w:rsidR="000C3506">
      <w:rPr>
        <w:sz w:val="24"/>
        <w:szCs w:val="24"/>
      </w:rPr>
      <w:t xml:space="preserve">Proces </w:t>
    </w:r>
    <w:r w:rsidRPr="00DC6226" w:rsidR="00DC6226">
      <w:rPr>
        <w:sz w:val="24"/>
        <w:szCs w:val="24"/>
      </w:rPr>
      <w:t>Poststromen KIR</w:t>
    </w:r>
    <w:r>
      <w:rPr>
        <w:sz w:val="24"/>
        <w:szCs w:val="24"/>
      </w:rPr>
      <w:t xml:space="preserve">, </w:t>
    </w:r>
    <w:r w:rsidRPr="001D4CB3">
      <w:rPr>
        <w:sz w:val="24"/>
        <w:szCs w:val="24"/>
      </w:rPr>
      <w:t>Kadastrale Inwinning en Reconstructie</w:t>
    </w:r>
  </w:p>
  <w:p w:rsidR="001B3B58" w:rsidRDefault="001B3B58" w14:paraId="79C106C2" w14:textId="77777777">
    <w:pPr>
      <w:pStyle w:val="Koptekst"/>
    </w:pPr>
  </w:p>
  <w:p w:rsidR="001B3B58" w:rsidRDefault="001B3B58" w14:paraId="7D2D4B04" w14:textId="77777777">
    <w:pPr>
      <w:pStyle w:val="Koptekst"/>
    </w:pPr>
  </w:p>
  <w:p w:rsidR="001B3B58" w:rsidRDefault="001B3B58" w14:paraId="4DA3D31C" w14:textId="77777777">
    <w:pPr>
      <w:pStyle w:val="Koptekst"/>
    </w:pPr>
    <w:r>
      <w:rPr>
        <w:noProof/>
        <w:snapToGrid/>
        <w:color w:val="2B579A"/>
        <w:shd w:val="clear" w:color="auto" w:fill="E6E6E6"/>
        <w:lang w:eastAsia="nl-NL"/>
      </w:rPr>
      <w:drawing>
        <wp:anchor distT="0" distB="0" distL="114300" distR="114300" simplePos="0" relativeHeight="251658240" behindDoc="1" locked="0" layoutInCell="1" allowOverlap="1" wp14:anchorId="6B8105F6" wp14:editId="4FCEA953">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065E7"/>
    <w:multiLevelType w:val="hybridMultilevel"/>
    <w:tmpl w:val="AA24B7F6"/>
    <w:lvl w:ilvl="0" w:tplc="CC4C1804">
      <w:start w:val="1"/>
      <w:numFmt w:val="bullet"/>
      <w:lvlText w:val=""/>
      <w:lvlJc w:val="left"/>
      <w:pPr>
        <w:ind w:left="947" w:hanging="360"/>
      </w:pPr>
      <w:rPr>
        <w:rFonts w:hint="default" w:ascii="Symbol" w:hAnsi="Symbol"/>
      </w:rPr>
    </w:lvl>
    <w:lvl w:ilvl="1" w:tplc="911A1AF0">
      <w:start w:val="1"/>
      <w:numFmt w:val="bullet"/>
      <w:lvlText w:val="o"/>
      <w:lvlJc w:val="left"/>
      <w:pPr>
        <w:ind w:left="1440" w:hanging="360"/>
      </w:pPr>
      <w:rPr>
        <w:rFonts w:hint="default" w:ascii="Courier New" w:hAnsi="Courier New"/>
      </w:rPr>
    </w:lvl>
    <w:lvl w:ilvl="2" w:tplc="CCCADA0A">
      <w:start w:val="1"/>
      <w:numFmt w:val="bullet"/>
      <w:lvlText w:val=""/>
      <w:lvlJc w:val="left"/>
      <w:pPr>
        <w:ind w:left="2160" w:hanging="360"/>
      </w:pPr>
      <w:rPr>
        <w:rFonts w:hint="default" w:ascii="Wingdings" w:hAnsi="Wingdings"/>
      </w:rPr>
    </w:lvl>
    <w:lvl w:ilvl="3" w:tplc="67C21B6E">
      <w:start w:val="1"/>
      <w:numFmt w:val="bullet"/>
      <w:lvlText w:val=""/>
      <w:lvlJc w:val="left"/>
      <w:pPr>
        <w:ind w:left="2880" w:hanging="360"/>
      </w:pPr>
      <w:rPr>
        <w:rFonts w:hint="default" w:ascii="Symbol" w:hAnsi="Symbol"/>
      </w:rPr>
    </w:lvl>
    <w:lvl w:ilvl="4" w:tplc="C576E2C6">
      <w:start w:val="1"/>
      <w:numFmt w:val="bullet"/>
      <w:lvlText w:val="o"/>
      <w:lvlJc w:val="left"/>
      <w:pPr>
        <w:ind w:left="3600" w:hanging="360"/>
      </w:pPr>
      <w:rPr>
        <w:rFonts w:hint="default" w:ascii="Courier New" w:hAnsi="Courier New"/>
      </w:rPr>
    </w:lvl>
    <w:lvl w:ilvl="5" w:tplc="7E88CFD6">
      <w:start w:val="1"/>
      <w:numFmt w:val="bullet"/>
      <w:lvlText w:val=""/>
      <w:lvlJc w:val="left"/>
      <w:pPr>
        <w:ind w:left="4320" w:hanging="360"/>
      </w:pPr>
      <w:rPr>
        <w:rFonts w:hint="default" w:ascii="Wingdings" w:hAnsi="Wingdings"/>
      </w:rPr>
    </w:lvl>
    <w:lvl w:ilvl="6" w:tplc="E57C6F18">
      <w:start w:val="1"/>
      <w:numFmt w:val="bullet"/>
      <w:lvlText w:val=""/>
      <w:lvlJc w:val="left"/>
      <w:pPr>
        <w:ind w:left="5040" w:hanging="360"/>
      </w:pPr>
      <w:rPr>
        <w:rFonts w:hint="default" w:ascii="Symbol" w:hAnsi="Symbol"/>
      </w:rPr>
    </w:lvl>
    <w:lvl w:ilvl="7" w:tplc="86C6DE82">
      <w:start w:val="1"/>
      <w:numFmt w:val="bullet"/>
      <w:lvlText w:val="o"/>
      <w:lvlJc w:val="left"/>
      <w:pPr>
        <w:ind w:left="5760" w:hanging="360"/>
      </w:pPr>
      <w:rPr>
        <w:rFonts w:hint="default" w:ascii="Courier New" w:hAnsi="Courier New"/>
      </w:rPr>
    </w:lvl>
    <w:lvl w:ilvl="8" w:tplc="B9FA39D0">
      <w:start w:val="1"/>
      <w:numFmt w:val="bullet"/>
      <w:lvlText w:val=""/>
      <w:lvlJc w:val="left"/>
      <w:pPr>
        <w:ind w:left="6480" w:hanging="360"/>
      </w:pPr>
      <w:rPr>
        <w:rFonts w:hint="default" w:ascii="Wingdings" w:hAnsi="Wingdings"/>
      </w:rPr>
    </w:lvl>
  </w:abstractNum>
  <w:abstractNum w:abstractNumId="1"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hint="default" w:ascii="Helvetica" w:hAnsi="Helvetica"/>
      </w:rPr>
    </w:lvl>
    <w:lvl w:ilvl="1" w:tplc="109EF67A">
      <w:start w:val="1"/>
      <w:numFmt w:val="bullet"/>
      <w:lvlText w:val="o"/>
      <w:lvlJc w:val="left"/>
      <w:pPr>
        <w:tabs>
          <w:tab w:val="num" w:pos="1080"/>
        </w:tabs>
        <w:ind w:left="1080" w:hanging="360"/>
      </w:pPr>
      <w:rPr>
        <w:rFonts w:hint="default" w:ascii="Courier New" w:hAnsi="Courier New"/>
      </w:rPr>
    </w:lvl>
    <w:lvl w:ilvl="2" w:tplc="04130005">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hint="default" w:ascii="Symbol" w:hAnsi="Symbol"/>
        <w:color w:val="9FB34B"/>
      </w:rPr>
    </w:lvl>
    <w:lvl w:ilvl="1" w:tplc="EA10098E">
      <w:start w:val="1"/>
      <w:numFmt w:val="bullet"/>
      <w:lvlText w:val=""/>
      <w:lvlJc w:val="left"/>
      <w:pPr>
        <w:tabs>
          <w:tab w:val="num" w:pos="1440"/>
        </w:tabs>
        <w:ind w:left="1440" w:hanging="360"/>
      </w:pPr>
      <w:rPr>
        <w:rFonts w:hint="default" w:ascii="Symbol" w:hAnsi="Symbol"/>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62837EB9"/>
    <w:multiLevelType w:val="hybridMultilevel"/>
    <w:tmpl w:val="B39AC996"/>
    <w:lvl w:ilvl="0" w:tplc="09BCCAF0">
      <w:start w:val="1"/>
      <w:numFmt w:val="bullet"/>
      <w:lvlText w:val=""/>
      <w:lvlJc w:val="left"/>
      <w:pPr>
        <w:ind w:left="587" w:hanging="360"/>
      </w:pPr>
      <w:rPr>
        <w:rFonts w:hint="default" w:ascii="Symbol" w:hAnsi="Symbol"/>
      </w:rPr>
    </w:lvl>
    <w:lvl w:ilvl="1" w:tplc="E3327BA2">
      <w:start w:val="1"/>
      <w:numFmt w:val="bullet"/>
      <w:lvlText w:val="o"/>
      <w:lvlJc w:val="left"/>
      <w:pPr>
        <w:ind w:left="1440" w:hanging="360"/>
      </w:pPr>
      <w:rPr>
        <w:rFonts w:hint="default" w:ascii="Courier New" w:hAnsi="Courier New"/>
      </w:rPr>
    </w:lvl>
    <w:lvl w:ilvl="2" w:tplc="5B26391A">
      <w:start w:val="1"/>
      <w:numFmt w:val="bullet"/>
      <w:lvlText w:val=""/>
      <w:lvlJc w:val="left"/>
      <w:pPr>
        <w:ind w:left="2160" w:hanging="360"/>
      </w:pPr>
      <w:rPr>
        <w:rFonts w:hint="default" w:ascii="Wingdings" w:hAnsi="Wingdings"/>
      </w:rPr>
    </w:lvl>
    <w:lvl w:ilvl="3" w:tplc="1484834C">
      <w:start w:val="1"/>
      <w:numFmt w:val="bullet"/>
      <w:lvlText w:val=""/>
      <w:lvlJc w:val="left"/>
      <w:pPr>
        <w:ind w:left="2880" w:hanging="360"/>
      </w:pPr>
      <w:rPr>
        <w:rFonts w:hint="default" w:ascii="Symbol" w:hAnsi="Symbol"/>
      </w:rPr>
    </w:lvl>
    <w:lvl w:ilvl="4" w:tplc="8F86695C">
      <w:start w:val="1"/>
      <w:numFmt w:val="bullet"/>
      <w:lvlText w:val="o"/>
      <w:lvlJc w:val="left"/>
      <w:pPr>
        <w:ind w:left="3600" w:hanging="360"/>
      </w:pPr>
      <w:rPr>
        <w:rFonts w:hint="default" w:ascii="Courier New" w:hAnsi="Courier New"/>
      </w:rPr>
    </w:lvl>
    <w:lvl w:ilvl="5" w:tplc="6DA84824">
      <w:start w:val="1"/>
      <w:numFmt w:val="bullet"/>
      <w:lvlText w:val=""/>
      <w:lvlJc w:val="left"/>
      <w:pPr>
        <w:ind w:left="4320" w:hanging="360"/>
      </w:pPr>
      <w:rPr>
        <w:rFonts w:hint="default" w:ascii="Wingdings" w:hAnsi="Wingdings"/>
      </w:rPr>
    </w:lvl>
    <w:lvl w:ilvl="6" w:tplc="F208D75E">
      <w:start w:val="1"/>
      <w:numFmt w:val="bullet"/>
      <w:lvlText w:val=""/>
      <w:lvlJc w:val="left"/>
      <w:pPr>
        <w:ind w:left="5040" w:hanging="360"/>
      </w:pPr>
      <w:rPr>
        <w:rFonts w:hint="default" w:ascii="Symbol" w:hAnsi="Symbol"/>
      </w:rPr>
    </w:lvl>
    <w:lvl w:ilvl="7" w:tplc="CE26397E">
      <w:start w:val="1"/>
      <w:numFmt w:val="bullet"/>
      <w:lvlText w:val="o"/>
      <w:lvlJc w:val="left"/>
      <w:pPr>
        <w:ind w:left="5760" w:hanging="360"/>
      </w:pPr>
      <w:rPr>
        <w:rFonts w:hint="default" w:ascii="Courier New" w:hAnsi="Courier New"/>
      </w:rPr>
    </w:lvl>
    <w:lvl w:ilvl="8" w:tplc="0650783E">
      <w:start w:val="1"/>
      <w:numFmt w:val="bullet"/>
      <w:lvlText w:val=""/>
      <w:lvlJc w:val="left"/>
      <w:pPr>
        <w:ind w:left="6480" w:hanging="360"/>
      </w:pPr>
      <w:rPr>
        <w:rFonts w:hint="default" w:ascii="Wingdings" w:hAnsi="Wingdings"/>
      </w:rPr>
    </w:lvl>
  </w:abstractNum>
  <w:abstractNum w:abstractNumId="5"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hint="default" w:ascii="Symbol" w:hAnsi="Symbol"/>
      </w:rPr>
    </w:lvl>
    <w:lvl w:ilvl="1" w:tplc="109EF67A">
      <w:start w:val="1"/>
      <w:numFmt w:val="bullet"/>
      <w:lvlText w:val="o"/>
      <w:lvlJc w:val="left"/>
      <w:pPr>
        <w:tabs>
          <w:tab w:val="num" w:pos="366"/>
        </w:tabs>
        <w:ind w:left="366" w:hanging="360"/>
      </w:pPr>
      <w:rPr>
        <w:rFonts w:hint="default" w:ascii="Courier New" w:hAnsi="Courier New"/>
      </w:rPr>
    </w:lvl>
    <w:lvl w:ilvl="2" w:tplc="04130005">
      <w:start w:val="1"/>
      <w:numFmt w:val="bullet"/>
      <w:lvlText w:val=""/>
      <w:lvlJc w:val="left"/>
      <w:pPr>
        <w:tabs>
          <w:tab w:val="num" w:pos="1086"/>
        </w:tabs>
        <w:ind w:left="1086" w:hanging="360"/>
      </w:pPr>
      <w:rPr>
        <w:rFonts w:hint="default" w:ascii="Wingdings" w:hAnsi="Wingdings"/>
      </w:rPr>
    </w:lvl>
    <w:lvl w:ilvl="3" w:tplc="04130001" w:tentative="1">
      <w:start w:val="1"/>
      <w:numFmt w:val="bullet"/>
      <w:lvlText w:val=""/>
      <w:lvlJc w:val="left"/>
      <w:pPr>
        <w:tabs>
          <w:tab w:val="num" w:pos="1806"/>
        </w:tabs>
        <w:ind w:left="1806" w:hanging="360"/>
      </w:pPr>
      <w:rPr>
        <w:rFonts w:hint="default" w:ascii="Symbol" w:hAnsi="Symbol"/>
      </w:rPr>
    </w:lvl>
    <w:lvl w:ilvl="4" w:tplc="04130003" w:tentative="1">
      <w:start w:val="1"/>
      <w:numFmt w:val="bullet"/>
      <w:lvlText w:val="o"/>
      <w:lvlJc w:val="left"/>
      <w:pPr>
        <w:tabs>
          <w:tab w:val="num" w:pos="2526"/>
        </w:tabs>
        <w:ind w:left="2526" w:hanging="360"/>
      </w:pPr>
      <w:rPr>
        <w:rFonts w:hint="default" w:ascii="Courier New" w:hAnsi="Courier New"/>
      </w:rPr>
    </w:lvl>
    <w:lvl w:ilvl="5" w:tplc="04130005" w:tentative="1">
      <w:start w:val="1"/>
      <w:numFmt w:val="bullet"/>
      <w:lvlText w:val=""/>
      <w:lvlJc w:val="left"/>
      <w:pPr>
        <w:tabs>
          <w:tab w:val="num" w:pos="3246"/>
        </w:tabs>
        <w:ind w:left="3246" w:hanging="360"/>
      </w:pPr>
      <w:rPr>
        <w:rFonts w:hint="default" w:ascii="Wingdings" w:hAnsi="Wingdings"/>
      </w:rPr>
    </w:lvl>
    <w:lvl w:ilvl="6" w:tplc="04130001" w:tentative="1">
      <w:start w:val="1"/>
      <w:numFmt w:val="bullet"/>
      <w:lvlText w:val=""/>
      <w:lvlJc w:val="left"/>
      <w:pPr>
        <w:tabs>
          <w:tab w:val="num" w:pos="3966"/>
        </w:tabs>
        <w:ind w:left="3966" w:hanging="360"/>
      </w:pPr>
      <w:rPr>
        <w:rFonts w:hint="default" w:ascii="Symbol" w:hAnsi="Symbol"/>
      </w:rPr>
    </w:lvl>
    <w:lvl w:ilvl="7" w:tplc="04130003" w:tentative="1">
      <w:start w:val="1"/>
      <w:numFmt w:val="bullet"/>
      <w:lvlText w:val="o"/>
      <w:lvlJc w:val="left"/>
      <w:pPr>
        <w:tabs>
          <w:tab w:val="num" w:pos="4686"/>
        </w:tabs>
        <w:ind w:left="4686" w:hanging="360"/>
      </w:pPr>
      <w:rPr>
        <w:rFonts w:hint="default" w:ascii="Courier New" w:hAnsi="Courier New"/>
      </w:rPr>
    </w:lvl>
    <w:lvl w:ilvl="8" w:tplc="04130005" w:tentative="1">
      <w:start w:val="1"/>
      <w:numFmt w:val="bullet"/>
      <w:lvlText w:val=""/>
      <w:lvlJc w:val="left"/>
      <w:pPr>
        <w:tabs>
          <w:tab w:val="num" w:pos="5406"/>
        </w:tabs>
        <w:ind w:left="5406" w:hanging="360"/>
      </w:pPr>
      <w:rPr>
        <w:rFonts w:hint="default" w:ascii="Wingdings" w:hAnsi="Wingdings"/>
      </w:rPr>
    </w:lvl>
  </w:abstractNum>
  <w:abstractNum w:abstractNumId="7"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117259596">
    <w:abstractNumId w:val="7"/>
  </w:num>
  <w:num w:numId="2" w16cid:durableId="1091658503">
    <w:abstractNumId w:val="7"/>
  </w:num>
  <w:num w:numId="3" w16cid:durableId="1642147980">
    <w:abstractNumId w:val="7"/>
  </w:num>
  <w:num w:numId="4" w16cid:durableId="428357386">
    <w:abstractNumId w:val="7"/>
  </w:num>
  <w:num w:numId="5" w16cid:durableId="1596743252">
    <w:abstractNumId w:val="3"/>
  </w:num>
  <w:num w:numId="6" w16cid:durableId="1726415367">
    <w:abstractNumId w:val="6"/>
  </w:num>
  <w:num w:numId="7" w16cid:durableId="66925795">
    <w:abstractNumId w:val="5"/>
  </w:num>
  <w:num w:numId="8" w16cid:durableId="1165124485">
    <w:abstractNumId w:val="1"/>
  </w:num>
  <w:num w:numId="9" w16cid:durableId="1611664366">
    <w:abstractNumId w:val="5"/>
  </w:num>
  <w:num w:numId="10" w16cid:durableId="1258709114">
    <w:abstractNumId w:val="6"/>
  </w:num>
  <w:num w:numId="11" w16cid:durableId="1302465143">
    <w:abstractNumId w:val="1"/>
  </w:num>
  <w:num w:numId="12" w16cid:durableId="2135247250">
    <w:abstractNumId w:val="3"/>
  </w:num>
  <w:num w:numId="13" w16cid:durableId="67465776">
    <w:abstractNumId w:val="2"/>
  </w:num>
  <w:num w:numId="14" w16cid:durableId="75134019">
    <w:abstractNumId w:val="2"/>
  </w:num>
  <w:num w:numId="15" w16cid:durableId="1141575923">
    <w:abstractNumId w:val="0"/>
  </w:num>
  <w:num w:numId="16" w16cid:durableId="1699816346">
    <w:abstractNumId w:val="4"/>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proofState w:spelling="clean"/>
  <w:attachedTemplate r:id="rId1"/>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DC6226"/>
    <w:rsid w:val="00003769"/>
    <w:rsid w:val="0000397C"/>
    <w:rsid w:val="00006617"/>
    <w:rsid w:val="00010313"/>
    <w:rsid w:val="0001647D"/>
    <w:rsid w:val="00023C3E"/>
    <w:rsid w:val="00026EF7"/>
    <w:rsid w:val="00030F1A"/>
    <w:rsid w:val="00032D6B"/>
    <w:rsid w:val="00033763"/>
    <w:rsid w:val="000379F3"/>
    <w:rsid w:val="00037F3E"/>
    <w:rsid w:val="00042B95"/>
    <w:rsid w:val="00045058"/>
    <w:rsid w:val="0005616A"/>
    <w:rsid w:val="0005739D"/>
    <w:rsid w:val="00065D24"/>
    <w:rsid w:val="0007393C"/>
    <w:rsid w:val="0008664D"/>
    <w:rsid w:val="0008784D"/>
    <w:rsid w:val="000913E2"/>
    <w:rsid w:val="00091A58"/>
    <w:rsid w:val="000A76A0"/>
    <w:rsid w:val="000B1BC4"/>
    <w:rsid w:val="000C3506"/>
    <w:rsid w:val="000D6EAE"/>
    <w:rsid w:val="000E11F7"/>
    <w:rsid w:val="000E4968"/>
    <w:rsid w:val="000F5DE6"/>
    <w:rsid w:val="00107C13"/>
    <w:rsid w:val="001302F6"/>
    <w:rsid w:val="001312D9"/>
    <w:rsid w:val="00136721"/>
    <w:rsid w:val="00140460"/>
    <w:rsid w:val="001411A4"/>
    <w:rsid w:val="00151AFA"/>
    <w:rsid w:val="00151BD7"/>
    <w:rsid w:val="00160E23"/>
    <w:rsid w:val="00175332"/>
    <w:rsid w:val="00176228"/>
    <w:rsid w:val="00184887"/>
    <w:rsid w:val="0018799A"/>
    <w:rsid w:val="001A320A"/>
    <w:rsid w:val="001B2E8C"/>
    <w:rsid w:val="001B3B58"/>
    <w:rsid w:val="001B65EC"/>
    <w:rsid w:val="001C1F6E"/>
    <w:rsid w:val="001C4F53"/>
    <w:rsid w:val="001D3C60"/>
    <w:rsid w:val="001D4CB3"/>
    <w:rsid w:val="001D55BA"/>
    <w:rsid w:val="001E0D37"/>
    <w:rsid w:val="001E1B2B"/>
    <w:rsid w:val="001E2EC7"/>
    <w:rsid w:val="001E4D3F"/>
    <w:rsid w:val="001F1D74"/>
    <w:rsid w:val="001F40F9"/>
    <w:rsid w:val="00215AA4"/>
    <w:rsid w:val="00222CF7"/>
    <w:rsid w:val="002337A3"/>
    <w:rsid w:val="002371D1"/>
    <w:rsid w:val="00245DF1"/>
    <w:rsid w:val="00246440"/>
    <w:rsid w:val="002471BA"/>
    <w:rsid w:val="00256E8F"/>
    <w:rsid w:val="0025791A"/>
    <w:rsid w:val="002654E0"/>
    <w:rsid w:val="00273CC0"/>
    <w:rsid w:val="00281992"/>
    <w:rsid w:val="002903D6"/>
    <w:rsid w:val="00297894"/>
    <w:rsid w:val="002A2F23"/>
    <w:rsid w:val="002A4160"/>
    <w:rsid w:val="002A5A33"/>
    <w:rsid w:val="002B0CCA"/>
    <w:rsid w:val="002B52D2"/>
    <w:rsid w:val="002C3E17"/>
    <w:rsid w:val="002C7B35"/>
    <w:rsid w:val="002D5C10"/>
    <w:rsid w:val="002E4275"/>
    <w:rsid w:val="002F699B"/>
    <w:rsid w:val="002F7F42"/>
    <w:rsid w:val="00300270"/>
    <w:rsid w:val="003005EA"/>
    <w:rsid w:val="00305821"/>
    <w:rsid w:val="003137A7"/>
    <w:rsid w:val="00313950"/>
    <w:rsid w:val="00315193"/>
    <w:rsid w:val="00326D25"/>
    <w:rsid w:val="003352D8"/>
    <w:rsid w:val="003413F5"/>
    <w:rsid w:val="00362561"/>
    <w:rsid w:val="00380B07"/>
    <w:rsid w:val="0039631B"/>
    <w:rsid w:val="003A6E14"/>
    <w:rsid w:val="003B5CBA"/>
    <w:rsid w:val="003F04F6"/>
    <w:rsid w:val="004151E8"/>
    <w:rsid w:val="004247C8"/>
    <w:rsid w:val="00424ED9"/>
    <w:rsid w:val="00436B3D"/>
    <w:rsid w:val="00440926"/>
    <w:rsid w:val="004431FD"/>
    <w:rsid w:val="004549A0"/>
    <w:rsid w:val="00482105"/>
    <w:rsid w:val="00482896"/>
    <w:rsid w:val="004859E9"/>
    <w:rsid w:val="0049589E"/>
    <w:rsid w:val="0049663A"/>
    <w:rsid w:val="004C2468"/>
    <w:rsid w:val="004C4EC7"/>
    <w:rsid w:val="004D4925"/>
    <w:rsid w:val="004E3DE6"/>
    <w:rsid w:val="005016C1"/>
    <w:rsid w:val="00504B48"/>
    <w:rsid w:val="0052320A"/>
    <w:rsid w:val="00524D46"/>
    <w:rsid w:val="00525D8D"/>
    <w:rsid w:val="00526BDB"/>
    <w:rsid w:val="005275DC"/>
    <w:rsid w:val="00531853"/>
    <w:rsid w:val="00533AD1"/>
    <w:rsid w:val="00543B78"/>
    <w:rsid w:val="0055302E"/>
    <w:rsid w:val="00574246"/>
    <w:rsid w:val="0057733F"/>
    <w:rsid w:val="0058190A"/>
    <w:rsid w:val="005A2977"/>
    <w:rsid w:val="005A7AEF"/>
    <w:rsid w:val="005B7A7E"/>
    <w:rsid w:val="005C213B"/>
    <w:rsid w:val="005D03CF"/>
    <w:rsid w:val="005F19F9"/>
    <w:rsid w:val="00600354"/>
    <w:rsid w:val="0060548F"/>
    <w:rsid w:val="0062573B"/>
    <w:rsid w:val="006312B3"/>
    <w:rsid w:val="00636081"/>
    <w:rsid w:val="006521D4"/>
    <w:rsid w:val="0065234E"/>
    <w:rsid w:val="00653FF6"/>
    <w:rsid w:val="006666E7"/>
    <w:rsid w:val="00667F21"/>
    <w:rsid w:val="00671786"/>
    <w:rsid w:val="00673958"/>
    <w:rsid w:val="00677016"/>
    <w:rsid w:val="006779DC"/>
    <w:rsid w:val="00683019"/>
    <w:rsid w:val="00685F0F"/>
    <w:rsid w:val="0069107D"/>
    <w:rsid w:val="0069689B"/>
    <w:rsid w:val="006A1E13"/>
    <w:rsid w:val="006A7802"/>
    <w:rsid w:val="006B0232"/>
    <w:rsid w:val="006B2321"/>
    <w:rsid w:val="006B317C"/>
    <w:rsid w:val="006C048F"/>
    <w:rsid w:val="006C0C76"/>
    <w:rsid w:val="006C62F8"/>
    <w:rsid w:val="006F0822"/>
    <w:rsid w:val="0070031D"/>
    <w:rsid w:val="00714C89"/>
    <w:rsid w:val="00727585"/>
    <w:rsid w:val="007279F1"/>
    <w:rsid w:val="007302D9"/>
    <w:rsid w:val="00745949"/>
    <w:rsid w:val="00745B81"/>
    <w:rsid w:val="00772B9E"/>
    <w:rsid w:val="00780A42"/>
    <w:rsid w:val="007C6E6B"/>
    <w:rsid w:val="007E1F70"/>
    <w:rsid w:val="007F17D3"/>
    <w:rsid w:val="0080340A"/>
    <w:rsid w:val="00806D93"/>
    <w:rsid w:val="00821A85"/>
    <w:rsid w:val="00821D54"/>
    <w:rsid w:val="008252DC"/>
    <w:rsid w:val="00831537"/>
    <w:rsid w:val="00853699"/>
    <w:rsid w:val="0086238B"/>
    <w:rsid w:val="008728A4"/>
    <w:rsid w:val="008B0012"/>
    <w:rsid w:val="008B1C1C"/>
    <w:rsid w:val="008B1D2C"/>
    <w:rsid w:val="008B263B"/>
    <w:rsid w:val="008C65CD"/>
    <w:rsid w:val="008C7AE0"/>
    <w:rsid w:val="008D349E"/>
    <w:rsid w:val="008D40C1"/>
    <w:rsid w:val="008F12FA"/>
    <w:rsid w:val="009038F0"/>
    <w:rsid w:val="00904B77"/>
    <w:rsid w:val="009121C2"/>
    <w:rsid w:val="0092313E"/>
    <w:rsid w:val="00923D8F"/>
    <w:rsid w:val="00935754"/>
    <w:rsid w:val="00936761"/>
    <w:rsid w:val="00940466"/>
    <w:rsid w:val="009467AF"/>
    <w:rsid w:val="00950298"/>
    <w:rsid w:val="00957B4A"/>
    <w:rsid w:val="0096284A"/>
    <w:rsid w:val="00965F21"/>
    <w:rsid w:val="009661AA"/>
    <w:rsid w:val="009741DC"/>
    <w:rsid w:val="009764D9"/>
    <w:rsid w:val="009A0AAA"/>
    <w:rsid w:val="009A6897"/>
    <w:rsid w:val="009A7207"/>
    <w:rsid w:val="009C1D76"/>
    <w:rsid w:val="009C20FF"/>
    <w:rsid w:val="009C2D05"/>
    <w:rsid w:val="009D127E"/>
    <w:rsid w:val="009D5108"/>
    <w:rsid w:val="009E62B8"/>
    <w:rsid w:val="009F6101"/>
    <w:rsid w:val="00A014CB"/>
    <w:rsid w:val="00A07367"/>
    <w:rsid w:val="00A155DA"/>
    <w:rsid w:val="00A30B0D"/>
    <w:rsid w:val="00A37D8F"/>
    <w:rsid w:val="00A4014C"/>
    <w:rsid w:val="00A4027A"/>
    <w:rsid w:val="00A41992"/>
    <w:rsid w:val="00A521D4"/>
    <w:rsid w:val="00A52668"/>
    <w:rsid w:val="00A55413"/>
    <w:rsid w:val="00A55C51"/>
    <w:rsid w:val="00A57CAE"/>
    <w:rsid w:val="00A6453D"/>
    <w:rsid w:val="00A65319"/>
    <w:rsid w:val="00A82D5B"/>
    <w:rsid w:val="00A904E4"/>
    <w:rsid w:val="00AD3722"/>
    <w:rsid w:val="00AE183D"/>
    <w:rsid w:val="00AF3C35"/>
    <w:rsid w:val="00AF67B2"/>
    <w:rsid w:val="00B110D7"/>
    <w:rsid w:val="00B115DA"/>
    <w:rsid w:val="00B13734"/>
    <w:rsid w:val="00B13C62"/>
    <w:rsid w:val="00B300C3"/>
    <w:rsid w:val="00B31C2F"/>
    <w:rsid w:val="00B31FBB"/>
    <w:rsid w:val="00B346FE"/>
    <w:rsid w:val="00B34F0A"/>
    <w:rsid w:val="00B44AAC"/>
    <w:rsid w:val="00B50EEC"/>
    <w:rsid w:val="00B57091"/>
    <w:rsid w:val="00B57956"/>
    <w:rsid w:val="00B6312B"/>
    <w:rsid w:val="00B87AD4"/>
    <w:rsid w:val="00B97A1E"/>
    <w:rsid w:val="00BA1BF3"/>
    <w:rsid w:val="00BA28EB"/>
    <w:rsid w:val="00BA30CB"/>
    <w:rsid w:val="00BB27C5"/>
    <w:rsid w:val="00BB71B3"/>
    <w:rsid w:val="00BB7EB0"/>
    <w:rsid w:val="00BC611B"/>
    <w:rsid w:val="00BD00BA"/>
    <w:rsid w:val="00BE3123"/>
    <w:rsid w:val="00BE4369"/>
    <w:rsid w:val="00C031C2"/>
    <w:rsid w:val="00C07C44"/>
    <w:rsid w:val="00C17A84"/>
    <w:rsid w:val="00C204B9"/>
    <w:rsid w:val="00C20810"/>
    <w:rsid w:val="00C22D65"/>
    <w:rsid w:val="00C27FEF"/>
    <w:rsid w:val="00C33C13"/>
    <w:rsid w:val="00C34002"/>
    <w:rsid w:val="00C413FA"/>
    <w:rsid w:val="00C5392C"/>
    <w:rsid w:val="00C62E19"/>
    <w:rsid w:val="00C63B10"/>
    <w:rsid w:val="00C642C1"/>
    <w:rsid w:val="00C65C29"/>
    <w:rsid w:val="00C65E67"/>
    <w:rsid w:val="00C66EF2"/>
    <w:rsid w:val="00C71A74"/>
    <w:rsid w:val="00C75224"/>
    <w:rsid w:val="00C815FE"/>
    <w:rsid w:val="00C95102"/>
    <w:rsid w:val="00C96675"/>
    <w:rsid w:val="00C96B38"/>
    <w:rsid w:val="00C970CC"/>
    <w:rsid w:val="00CA631F"/>
    <w:rsid w:val="00CA7670"/>
    <w:rsid w:val="00CB304E"/>
    <w:rsid w:val="00CB7A1B"/>
    <w:rsid w:val="00CC397B"/>
    <w:rsid w:val="00CC5A2F"/>
    <w:rsid w:val="00CD102C"/>
    <w:rsid w:val="00CD37A7"/>
    <w:rsid w:val="00CE0DD5"/>
    <w:rsid w:val="00CE52E7"/>
    <w:rsid w:val="00CF08D0"/>
    <w:rsid w:val="00CF12D4"/>
    <w:rsid w:val="00CF4336"/>
    <w:rsid w:val="00CF54A0"/>
    <w:rsid w:val="00CF7246"/>
    <w:rsid w:val="00D0248D"/>
    <w:rsid w:val="00D1001C"/>
    <w:rsid w:val="00D1159D"/>
    <w:rsid w:val="00D12376"/>
    <w:rsid w:val="00D13CFD"/>
    <w:rsid w:val="00D21672"/>
    <w:rsid w:val="00D26F5F"/>
    <w:rsid w:val="00D30464"/>
    <w:rsid w:val="00D32CC1"/>
    <w:rsid w:val="00D350F6"/>
    <w:rsid w:val="00D4546B"/>
    <w:rsid w:val="00D52BFA"/>
    <w:rsid w:val="00D55506"/>
    <w:rsid w:val="00D74AA2"/>
    <w:rsid w:val="00D7604A"/>
    <w:rsid w:val="00D77568"/>
    <w:rsid w:val="00D84599"/>
    <w:rsid w:val="00D85AFF"/>
    <w:rsid w:val="00D8711C"/>
    <w:rsid w:val="00D90E5A"/>
    <w:rsid w:val="00DB5539"/>
    <w:rsid w:val="00DC6226"/>
    <w:rsid w:val="00DD7E6E"/>
    <w:rsid w:val="00DE1EEE"/>
    <w:rsid w:val="00DE3732"/>
    <w:rsid w:val="00DE524A"/>
    <w:rsid w:val="00DF0CC2"/>
    <w:rsid w:val="00DF4383"/>
    <w:rsid w:val="00DF7B99"/>
    <w:rsid w:val="00E16299"/>
    <w:rsid w:val="00E16FDE"/>
    <w:rsid w:val="00E2314A"/>
    <w:rsid w:val="00E307AE"/>
    <w:rsid w:val="00E32469"/>
    <w:rsid w:val="00E343D8"/>
    <w:rsid w:val="00E44A85"/>
    <w:rsid w:val="00E45D7F"/>
    <w:rsid w:val="00E61C35"/>
    <w:rsid w:val="00E7132B"/>
    <w:rsid w:val="00E71916"/>
    <w:rsid w:val="00E721FC"/>
    <w:rsid w:val="00E73C97"/>
    <w:rsid w:val="00E7718C"/>
    <w:rsid w:val="00E77A3B"/>
    <w:rsid w:val="00E93D48"/>
    <w:rsid w:val="00E9565E"/>
    <w:rsid w:val="00E959AE"/>
    <w:rsid w:val="00EA73B5"/>
    <w:rsid w:val="00EB13CE"/>
    <w:rsid w:val="00EC0D7E"/>
    <w:rsid w:val="00EE135E"/>
    <w:rsid w:val="00EE7B6F"/>
    <w:rsid w:val="00EF2B85"/>
    <w:rsid w:val="00EF3973"/>
    <w:rsid w:val="00F02137"/>
    <w:rsid w:val="00F047B4"/>
    <w:rsid w:val="00F10E64"/>
    <w:rsid w:val="00F21E67"/>
    <w:rsid w:val="00F21FB6"/>
    <w:rsid w:val="00F265D9"/>
    <w:rsid w:val="00F37F1D"/>
    <w:rsid w:val="00F42807"/>
    <w:rsid w:val="00F42FFF"/>
    <w:rsid w:val="00F676D7"/>
    <w:rsid w:val="00F67AC0"/>
    <w:rsid w:val="00F67DC8"/>
    <w:rsid w:val="00F8403E"/>
    <w:rsid w:val="00F920BF"/>
    <w:rsid w:val="00F97355"/>
    <w:rsid w:val="00FA4F5A"/>
    <w:rsid w:val="00FA5FDF"/>
    <w:rsid w:val="00FC629A"/>
    <w:rsid w:val="00FD1BD8"/>
    <w:rsid w:val="00FF436C"/>
    <w:rsid w:val="00FF4A79"/>
    <w:rsid w:val="00FF4BDA"/>
    <w:rsid w:val="00FF58A1"/>
    <w:rsid w:val="00FF5CE8"/>
    <w:rsid w:val="00FF656C"/>
    <w:rsid w:val="015AAD5B"/>
    <w:rsid w:val="02D3970C"/>
    <w:rsid w:val="02F0BA7D"/>
    <w:rsid w:val="043F50CB"/>
    <w:rsid w:val="056367C9"/>
    <w:rsid w:val="05A0FE12"/>
    <w:rsid w:val="06BA05A7"/>
    <w:rsid w:val="06EEC6A1"/>
    <w:rsid w:val="0705911E"/>
    <w:rsid w:val="082DB423"/>
    <w:rsid w:val="09E3761A"/>
    <w:rsid w:val="0B91957C"/>
    <w:rsid w:val="0C5C26F1"/>
    <w:rsid w:val="0E9DD9B1"/>
    <w:rsid w:val="0F568B79"/>
    <w:rsid w:val="0F798974"/>
    <w:rsid w:val="1047BF90"/>
    <w:rsid w:val="10485533"/>
    <w:rsid w:val="12862B99"/>
    <w:rsid w:val="1384D41E"/>
    <w:rsid w:val="15059351"/>
    <w:rsid w:val="1520A47F"/>
    <w:rsid w:val="160142CF"/>
    <w:rsid w:val="166B72D0"/>
    <w:rsid w:val="16A0CC3A"/>
    <w:rsid w:val="17E6B1DB"/>
    <w:rsid w:val="17E84481"/>
    <w:rsid w:val="18381F3F"/>
    <w:rsid w:val="19934ECF"/>
    <w:rsid w:val="1C6FF86E"/>
    <w:rsid w:val="1CE0D7F6"/>
    <w:rsid w:val="1D5B9072"/>
    <w:rsid w:val="1D91DC40"/>
    <w:rsid w:val="1E80402C"/>
    <w:rsid w:val="1E8732CA"/>
    <w:rsid w:val="20D69F24"/>
    <w:rsid w:val="217A0F6E"/>
    <w:rsid w:val="21CBD3AF"/>
    <w:rsid w:val="21E6EF0B"/>
    <w:rsid w:val="22513FEB"/>
    <w:rsid w:val="2259BA03"/>
    <w:rsid w:val="232BE003"/>
    <w:rsid w:val="27FA6F23"/>
    <w:rsid w:val="28512F67"/>
    <w:rsid w:val="28601558"/>
    <w:rsid w:val="286971BD"/>
    <w:rsid w:val="28B57DD0"/>
    <w:rsid w:val="28D1D5D8"/>
    <w:rsid w:val="28DC499C"/>
    <w:rsid w:val="28F31419"/>
    <w:rsid w:val="290A760E"/>
    <w:rsid w:val="2A1BC119"/>
    <w:rsid w:val="2B11F71C"/>
    <w:rsid w:val="2B29F25E"/>
    <w:rsid w:val="2B3B0A9F"/>
    <w:rsid w:val="2BA71FF1"/>
    <w:rsid w:val="2C0B9831"/>
    <w:rsid w:val="2CA8E855"/>
    <w:rsid w:val="2F39EAA7"/>
    <w:rsid w:val="2F869C4B"/>
    <w:rsid w:val="2F8E2DA7"/>
    <w:rsid w:val="2FB56035"/>
    <w:rsid w:val="31EFEFB8"/>
    <w:rsid w:val="3235B361"/>
    <w:rsid w:val="339A6B3A"/>
    <w:rsid w:val="33C92F24"/>
    <w:rsid w:val="33DE9878"/>
    <w:rsid w:val="35973083"/>
    <w:rsid w:val="37ED3CCB"/>
    <w:rsid w:val="385F640D"/>
    <w:rsid w:val="38838162"/>
    <w:rsid w:val="395CD9F3"/>
    <w:rsid w:val="39E3786A"/>
    <w:rsid w:val="39F2E241"/>
    <w:rsid w:val="3B9A7BCB"/>
    <w:rsid w:val="3DD94F07"/>
    <w:rsid w:val="3E1722B9"/>
    <w:rsid w:val="3E3DC747"/>
    <w:rsid w:val="3E950B57"/>
    <w:rsid w:val="417C5875"/>
    <w:rsid w:val="41D948D1"/>
    <w:rsid w:val="43105113"/>
    <w:rsid w:val="43A5EB85"/>
    <w:rsid w:val="455C3976"/>
    <w:rsid w:val="45C19304"/>
    <w:rsid w:val="467646E8"/>
    <w:rsid w:val="468F1610"/>
    <w:rsid w:val="475D6365"/>
    <w:rsid w:val="4767BB1F"/>
    <w:rsid w:val="4836BF4D"/>
    <w:rsid w:val="49236254"/>
    <w:rsid w:val="49E59CBB"/>
    <w:rsid w:val="4A09119E"/>
    <w:rsid w:val="4AF476D1"/>
    <w:rsid w:val="4C179526"/>
    <w:rsid w:val="4C5C8C15"/>
    <w:rsid w:val="4E242B08"/>
    <w:rsid w:val="4FF77627"/>
    <w:rsid w:val="51AF3B09"/>
    <w:rsid w:val="51DDD7B5"/>
    <w:rsid w:val="521F711A"/>
    <w:rsid w:val="52D8B252"/>
    <w:rsid w:val="53EA3AC6"/>
    <w:rsid w:val="571B452B"/>
    <w:rsid w:val="572B1F3C"/>
    <w:rsid w:val="5869A532"/>
    <w:rsid w:val="59021994"/>
    <w:rsid w:val="590AB79C"/>
    <w:rsid w:val="593FD47A"/>
    <w:rsid w:val="599D717E"/>
    <w:rsid w:val="5A4A6C82"/>
    <w:rsid w:val="5F155787"/>
    <w:rsid w:val="60CC5536"/>
    <w:rsid w:val="6177E3E1"/>
    <w:rsid w:val="630CA8C9"/>
    <w:rsid w:val="63A5F44D"/>
    <w:rsid w:val="6438AE2F"/>
    <w:rsid w:val="645B4B1B"/>
    <w:rsid w:val="6470A3FE"/>
    <w:rsid w:val="65F470CF"/>
    <w:rsid w:val="6649CAE5"/>
    <w:rsid w:val="6759B8A3"/>
    <w:rsid w:val="68B9129F"/>
    <w:rsid w:val="6972F477"/>
    <w:rsid w:val="699A307D"/>
    <w:rsid w:val="69C85CEF"/>
    <w:rsid w:val="6A77B4D8"/>
    <w:rsid w:val="6AA6C0C3"/>
    <w:rsid w:val="6ADE0A85"/>
    <w:rsid w:val="6B05DBB6"/>
    <w:rsid w:val="6B12F4CD"/>
    <w:rsid w:val="6C132092"/>
    <w:rsid w:val="6C30816C"/>
    <w:rsid w:val="6D55A297"/>
    <w:rsid w:val="6DB4EFD8"/>
    <w:rsid w:val="6DE821B1"/>
    <w:rsid w:val="6EC64917"/>
    <w:rsid w:val="6EF687CC"/>
    <w:rsid w:val="70366F83"/>
    <w:rsid w:val="71B37D49"/>
    <w:rsid w:val="72910D37"/>
    <w:rsid w:val="72AF2CC7"/>
    <w:rsid w:val="72EEFFF2"/>
    <w:rsid w:val="7399BA3A"/>
    <w:rsid w:val="740CE828"/>
    <w:rsid w:val="74106C86"/>
    <w:rsid w:val="749F6981"/>
    <w:rsid w:val="74CE19A1"/>
    <w:rsid w:val="74FFBF0F"/>
    <w:rsid w:val="761CE781"/>
    <w:rsid w:val="764138C7"/>
    <w:rsid w:val="765D7D2F"/>
    <w:rsid w:val="7981BD12"/>
    <w:rsid w:val="79C4837B"/>
    <w:rsid w:val="7D4B00F0"/>
    <w:rsid w:val="7E923322"/>
    <w:rsid w:val="7E9A04DC"/>
    <w:rsid w:val="7F78F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D5309"/>
  <w15:chartTrackingRefBased/>
  <w15:docId w15:val="{D71AFD99-3BEE-4DE1-B700-34F880AE78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spacing w:line="280" w:lineRule="atLeast"/>
    </w:pPr>
    <w:rPr>
      <w:rFonts w:ascii="Arial" w:hAnsi="Arial"/>
      <w:snapToGrid w:val="0"/>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ullet" w:customStyle="1">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styleId="tussenkopje" w:customStyle="1">
    <w:name w:val="tussenkopje"/>
    <w:basedOn w:val="Standaard"/>
    <w:pPr>
      <w:spacing w:before="90" w:line="240" w:lineRule="atLeast"/>
    </w:pPr>
    <w:rPr>
      <w:sz w:val="14"/>
      <w:lang w:val="nl"/>
    </w:rPr>
  </w:style>
  <w:style w:type="paragraph" w:styleId="Sjabloonnaam" w:customStyle="1">
    <w:name w:val="Sjabloonnaam"/>
    <w:basedOn w:val="Standaard"/>
    <w:pPr>
      <w:keepNext/>
      <w:framePr w:wrap="around" w:hAnchor="page" w:vAnchor="page" w:x="7212" w:y="625"/>
      <w:spacing w:line="240" w:lineRule="atLeast"/>
      <w:outlineLvl w:val="1"/>
    </w:pPr>
    <w:rPr>
      <w:b/>
      <w:bCs/>
      <w:sz w:val="20"/>
      <w:lang w:val="nl"/>
    </w:rPr>
  </w:style>
  <w:style w:type="paragraph" w:styleId="onderwerp" w:customStyle="1">
    <w:name w:val="onderwerp"/>
    <w:basedOn w:val="Standaard"/>
    <w:pPr>
      <w:framePr w:hSpace="142" w:wrap="around" w:hAnchor="margin" w:vAnchor="page"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styleId="vergadering" w:customStyle="1">
    <w:name w:val="vergadering"/>
    <w:basedOn w:val="onderwerp"/>
    <w:pPr>
      <w:framePr w:wrap="around" w:hAnchor="page" w:vAnchor="margin" w:x="7212"/>
    </w:pPr>
    <w:rPr>
      <w:bCs w:val="0"/>
    </w:rPr>
  </w:style>
  <w:style w:type="paragraph" w:styleId="Voettekst">
    <w:name w:val="footer"/>
    <w:basedOn w:val="Standaard"/>
    <w:link w:val="VoettekstChar"/>
    <w:uiPriority w:val="99"/>
    <w:rsid w:val="001B3B58"/>
    <w:pPr>
      <w:tabs>
        <w:tab w:val="center" w:pos="4536"/>
        <w:tab w:val="right" w:pos="9072"/>
      </w:tabs>
    </w:pPr>
    <w:rPr>
      <w:color w:val="858585"/>
      <w:sz w:val="12"/>
    </w:rPr>
  </w:style>
  <w:style w:type="paragraph" w:styleId="streepjeInspr" w:customStyle="1">
    <w:name w:val="streepjeInspr"/>
    <w:basedOn w:val="Standaard"/>
    <w:rsid w:val="002C3E17"/>
    <w:pPr>
      <w:numPr>
        <w:numId w:val="11"/>
      </w:numPr>
      <w:tabs>
        <w:tab w:val="clear" w:pos="587"/>
      </w:tabs>
    </w:pPr>
  </w:style>
  <w:style w:type="paragraph" w:styleId="opsomInspr" w:customStyle="1">
    <w:name w:val="opsomInspr"/>
    <w:basedOn w:val="Standaard"/>
    <w:rsid w:val="002C3E17"/>
    <w:pPr>
      <w:numPr>
        <w:numId w:val="10"/>
      </w:numPr>
      <w:tabs>
        <w:tab w:val="clear" w:pos="-354"/>
      </w:tabs>
      <w:ind w:left="454" w:hanging="227"/>
    </w:pPr>
  </w:style>
  <w:style w:type="paragraph" w:styleId="streepje" w:customStyle="1">
    <w:name w:val="streepje"/>
    <w:basedOn w:val="Standaard"/>
    <w:link w:val="streepjeChar"/>
    <w:rsid w:val="002C3E17"/>
    <w:pPr>
      <w:numPr>
        <w:numId w:val="9"/>
      </w:numPr>
      <w:tabs>
        <w:tab w:val="clear" w:pos="360"/>
      </w:tabs>
    </w:pPr>
    <w:rPr>
      <w:lang w:val="nl"/>
    </w:rPr>
  </w:style>
  <w:style w:type="paragraph" w:styleId="Afdeling" w:customStyle="1">
    <w:name w:val="Afdeling"/>
    <w:basedOn w:val="Standaard"/>
    <w:pPr>
      <w:keepNext/>
      <w:framePr w:wrap="around" w:hAnchor="page" w:vAnchor="page" w:x="7212" w:y="625"/>
      <w:spacing w:line="280" w:lineRule="exact"/>
      <w:outlineLvl w:val="1"/>
    </w:pPr>
    <w:rPr>
      <w:b/>
      <w:sz w:val="20"/>
      <w:lang w:val="nl"/>
    </w:rPr>
  </w:style>
  <w:style w:type="paragraph" w:styleId="Directie" w:customStyle="1">
    <w:name w:val="Directie"/>
    <w:basedOn w:val="Standaard"/>
    <w:next w:val="Standaard"/>
    <w:pPr>
      <w:spacing w:line="280" w:lineRule="exact"/>
    </w:pPr>
    <w:rPr>
      <w:b/>
      <w:sz w:val="20"/>
    </w:rPr>
  </w:style>
  <w:style w:type="character" w:styleId="Telefoon" w:customStyle="1">
    <w:name w:val="Telefoon"/>
    <w:basedOn w:val="Standaardalinea-lettertype"/>
    <w:rPr>
      <w:rFonts w:ascii="Arial" w:hAnsi="Arial"/>
      <w:sz w:val="18"/>
    </w:rPr>
  </w:style>
  <w:style w:type="character" w:styleId="Fax" w:customStyle="1">
    <w:name w:val="Fax"/>
    <w:basedOn w:val="Standaardalinea-lettertype"/>
    <w:rPr>
      <w:rFonts w:ascii="Arial" w:hAnsi="Arial"/>
      <w:sz w:val="18"/>
    </w:rPr>
  </w:style>
  <w:style w:type="paragraph" w:styleId="Eenheid" w:customStyle="1">
    <w:name w:val="Eenheid"/>
    <w:basedOn w:val="Directie"/>
    <w:next w:val="Standaard"/>
  </w:style>
  <w:style w:type="character" w:styleId="streepjeChar" w:customStyle="1">
    <w:name w:val="streepje Char"/>
    <w:basedOn w:val="Standaardalinea-lettertype"/>
    <w:link w:val="streepje"/>
    <w:rsid w:val="002C3E17"/>
    <w:rPr>
      <w:rFonts w:ascii="Arial" w:hAnsi="Arial"/>
      <w:snapToGrid w:val="0"/>
      <w:kern w:val="28"/>
      <w:sz w:val="18"/>
      <w:lang w:val="nl"/>
    </w:rPr>
  </w:style>
  <w:style w:type="paragraph" w:styleId="nummer" w:customStyle="1">
    <w:name w:val="nummer"/>
    <w:basedOn w:val="streepje"/>
    <w:link w:val="nummerChar"/>
    <w:qFormat/>
    <w:rsid w:val="002C3E17"/>
    <w:pPr>
      <w:numPr>
        <w:numId w:val="14"/>
      </w:numPr>
    </w:pPr>
  </w:style>
  <w:style w:type="character" w:styleId="nummerChar" w:customStyle="1">
    <w:name w:val="nummer Char"/>
    <w:basedOn w:val="streepjeChar"/>
    <w:link w:val="nummer"/>
    <w:rsid w:val="002C3E17"/>
    <w:rPr>
      <w:rFonts w:ascii="Arial" w:hAnsi="Arial"/>
      <w:snapToGrid w:val="0"/>
      <w:kern w:val="28"/>
      <w:sz w:val="18"/>
      <w:lang w:val="nl"/>
    </w:rPr>
  </w:style>
  <w:style w:type="paragraph" w:styleId="nummerInspr" w:customStyle="1">
    <w:name w:val="nummerInspr"/>
    <w:basedOn w:val="nummer"/>
    <w:link w:val="nummerInsprChar"/>
    <w:qFormat/>
    <w:rsid w:val="002C3E17"/>
    <w:pPr>
      <w:ind w:left="568" w:hanging="284"/>
    </w:pPr>
  </w:style>
  <w:style w:type="character" w:styleId="nummerInsprChar" w:customStyle="1">
    <w:name w:val="nummerInspr Char"/>
    <w:basedOn w:val="nummerChar"/>
    <w:link w:val="nummerInspr"/>
    <w:rsid w:val="002C3E17"/>
    <w:rPr>
      <w:rFonts w:ascii="Arial" w:hAnsi="Arial"/>
      <w:snapToGrid w:val="0"/>
      <w:kern w:val="28"/>
      <w:sz w:val="18"/>
      <w:lang w:val="nl"/>
    </w:rPr>
  </w:style>
  <w:style w:type="paragraph" w:styleId="BriefReferenties" w:customStyle="1">
    <w:name w:val="BriefReferenties"/>
    <w:basedOn w:val="Standaard"/>
    <w:link w:val="BriefReferentiesChar"/>
    <w:qFormat/>
    <w:rsid w:val="00DD7E6E"/>
    <w:pPr>
      <w:spacing w:line="160" w:lineRule="exact"/>
    </w:pPr>
    <w:rPr>
      <w:color w:val="999999"/>
    </w:rPr>
  </w:style>
  <w:style w:type="character" w:styleId="BriefReferentiesChar" w:customStyle="1">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styleId="KoptekstChar" w:customStyle="1">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hAnsi="Arial" w:eastAsiaTheme="minorHAnsi" w:cstheme="minorBidi"/>
      <w:sz w:val="18"/>
      <w:szCs w:val="22"/>
      <w:lang w:val="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oettekstChar" w:customStyle="1">
    <w:name w:val="Voettekst Char"/>
    <w:basedOn w:val="Standaardalinea-lettertype"/>
    <w:link w:val="Voettekst"/>
    <w:uiPriority w:val="99"/>
    <w:rsid w:val="001B3B58"/>
    <w:rPr>
      <w:rFonts w:ascii="Arial" w:hAnsi="Arial"/>
      <w:snapToGrid w:val="0"/>
      <w:color w:val="858585"/>
      <w:kern w:val="28"/>
      <w:sz w:val="12"/>
      <w:lang w:val="nl-NL"/>
    </w:rPr>
  </w:style>
  <w:style w:type="character" w:styleId="Verwijzingopmerking">
    <w:name w:val="annotation reference"/>
    <w:basedOn w:val="Standaardalinea-lettertype"/>
    <w:uiPriority w:val="99"/>
    <w:semiHidden/>
    <w:unhideWhenUsed/>
    <w:rsid w:val="00DC6226"/>
    <w:rPr>
      <w:sz w:val="16"/>
      <w:szCs w:val="16"/>
    </w:rPr>
  </w:style>
  <w:style w:type="paragraph" w:styleId="Tekstopmerking">
    <w:name w:val="annotation text"/>
    <w:basedOn w:val="Standaard"/>
    <w:link w:val="TekstopmerkingChar"/>
    <w:uiPriority w:val="99"/>
    <w:unhideWhenUsed/>
    <w:rsid w:val="00DC6226"/>
    <w:pPr>
      <w:spacing w:after="160" w:line="240" w:lineRule="auto"/>
    </w:pPr>
    <w:rPr>
      <w:rFonts w:asciiTheme="minorHAnsi" w:hAnsiTheme="minorHAnsi" w:eastAsiaTheme="minorHAnsi" w:cstheme="minorBidi"/>
      <w:snapToGrid/>
      <w:kern w:val="0"/>
      <w:sz w:val="20"/>
    </w:rPr>
  </w:style>
  <w:style w:type="character" w:styleId="TekstopmerkingChar" w:customStyle="1">
    <w:name w:val="Tekst opmerking Char"/>
    <w:basedOn w:val="Standaardalinea-lettertype"/>
    <w:link w:val="Tekstopmerking"/>
    <w:uiPriority w:val="99"/>
    <w:rsid w:val="00DC6226"/>
    <w:rPr>
      <w:rFonts w:asciiTheme="minorHAnsi" w:hAnsiTheme="minorHAnsi" w:eastAsiaTheme="minorHAnsi" w:cstheme="minorBidi"/>
      <w:lang w:val="nl-NL"/>
    </w:rPr>
  </w:style>
  <w:style w:type="paragraph" w:styleId="Onderwerpvanopmerking">
    <w:name w:val="annotation subject"/>
    <w:basedOn w:val="Tekstopmerking"/>
    <w:next w:val="Tekstopmerking"/>
    <w:link w:val="OnderwerpvanopmerkingChar"/>
    <w:uiPriority w:val="99"/>
    <w:semiHidden/>
    <w:unhideWhenUsed/>
    <w:rsid w:val="00936761"/>
    <w:pPr>
      <w:spacing w:after="0"/>
    </w:pPr>
    <w:rPr>
      <w:rFonts w:ascii="Arial" w:hAnsi="Arial" w:eastAsia="Times New Roman" w:cs="Times New Roman"/>
      <w:b/>
      <w:bCs/>
      <w:snapToGrid w:val="0"/>
      <w:kern w:val="28"/>
    </w:rPr>
  </w:style>
  <w:style w:type="character" w:styleId="OnderwerpvanopmerkingChar" w:customStyle="1">
    <w:name w:val="Onderwerp van opmerking Char"/>
    <w:basedOn w:val="TekstopmerkingChar"/>
    <w:link w:val="Onderwerpvanopmerking"/>
    <w:uiPriority w:val="99"/>
    <w:semiHidden/>
    <w:rsid w:val="00936761"/>
    <w:rPr>
      <w:rFonts w:ascii="Arial" w:hAnsi="Arial" w:eastAsiaTheme="minorHAnsi" w:cstheme="minorBidi"/>
      <w:b/>
      <w:bCs/>
      <w:snapToGrid w:val="0"/>
      <w:kern w:val="28"/>
      <w:lang w:val="nl-NL"/>
    </w:rPr>
  </w:style>
  <w:style w:type="paragraph" w:styleId="Revisie">
    <w:name w:val="Revision"/>
    <w:hidden/>
    <w:uiPriority w:val="99"/>
    <w:semiHidden/>
    <w:rsid w:val="00B13734"/>
    <w:rPr>
      <w:rFonts w:ascii="Arial" w:hAnsi="Arial"/>
      <w:snapToGrid w:val="0"/>
      <w:kern w:val="28"/>
      <w:sz w:val="18"/>
      <w:lang w:val="nl-NL"/>
    </w:rPr>
  </w:style>
  <w:style w:type="character" w:styleId="Vermelding">
    <w:name w:val="Mention"/>
    <w:basedOn w:val="Standaardalinea-lettertype"/>
    <w:uiPriority w:val="99"/>
    <w:unhideWhenUsed/>
    <w:rPr>
      <w:color w:val="2B579A"/>
      <w:shd w:val="clear" w:color="auto" w:fill="E6E6E6"/>
    </w:rPr>
  </w:style>
  <w:style w:type="character" w:styleId="Hyperlink">
    <w:name w:val="Hyperlink"/>
    <w:basedOn w:val="Standaardalinea-lettertype"/>
    <w:uiPriority w:val="99"/>
    <w:unhideWhenUsed/>
    <w:rsid w:val="009121C2"/>
    <w:rPr>
      <w:color w:val="0563C1" w:themeColor="hyperlink"/>
      <w:u w:val="single"/>
    </w:rPr>
  </w:style>
  <w:style w:type="character" w:styleId="Onopgelostemelding">
    <w:name w:val="Unresolved Mention"/>
    <w:basedOn w:val="Standaardalinea-lettertype"/>
    <w:uiPriority w:val="99"/>
    <w:semiHidden/>
    <w:unhideWhenUsed/>
    <w:rsid w:val="00923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19/05/relationships/documenttasks" Target="documenttasks/documenttasks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lg.oim@kadaster.nl"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documenttasks/documenttasks1.xml><?xml version="1.0" encoding="utf-8"?>
<t:Tasks xmlns:t="http://schemas.microsoft.com/office/tasks/2019/documenttasks" xmlns:oel="http://schemas.microsoft.com/office/2019/extlst">
  <t:Task id="{4C9610C6-8472-4F10-8A21-DBAB69891E1C}">
    <t:Anchor>
      <t:Comment id="418040716"/>
    </t:Anchor>
    <t:History>
      <t:Event id="{A13D3A61-C8C1-4D1F-8902-F02D6D89D4C8}" time="2023-03-28T06:59:13.672Z">
        <t:Attribution userId="S::marc.collet@kadaster.nl::e309ed89-fb22-4ea2-ac81-cfeeb587eb6c" userProvider="AD" userName="Collet, Marc"/>
        <t:Anchor>
          <t:Comment id="1665942630"/>
        </t:Anchor>
        <t:Create/>
      </t:Event>
      <t:Event id="{0DDCF921-ACAA-4602-8531-5E66F0D850BB}" time="2023-03-28T06:59:13.672Z">
        <t:Attribution userId="S::marc.collet@kadaster.nl::e309ed89-fb22-4ea2-ac81-cfeeb587eb6c" userProvider="AD" userName="Collet, Marc"/>
        <t:Anchor>
          <t:Comment id="1665942630"/>
        </t:Anchor>
        <t:Assign userId="S::Richanel.Martina@kadaster.nl::672c1d78-9fcc-4fcf-95fb-adbe3378fd3b" userProvider="AD" userName="Martina, Richanel"/>
      </t:Event>
      <t:Event id="{D47FE10F-11AD-4277-8F86-0C1EE5D3CD46}" time="2023-03-28T06:59:13.672Z">
        <t:Attribution userId="S::marc.collet@kadaster.nl::e309ed89-fb22-4ea2-ac81-cfeeb587eb6c" userProvider="AD" userName="Collet, Marc"/>
        <t:Anchor>
          <t:Comment id="1665942630"/>
        </t:Anchor>
        <t:SetTitle title="@Martina, Richanel weet jij dat het mailadres moet zijn? Wil je dit invullen en de taak nadien afsluiten?"/>
      </t:Event>
      <t:Event id="{B405F2F7-BF59-4BAA-A385-B3A8179FDC12}" time="2023-04-05T07:29:22.656Z">
        <t:Attribution userId="S::marc.collet@kadaster.nl::e309ed89-fb22-4ea2-ac81-cfeeb587eb6c" userProvider="AD" userName="Collet, Marc"/>
        <t:Progress percentComplete="100"/>
      </t:Event>
    </t:History>
  </t:Task>
  <t:Task id="{0F5F2AA6-BCD8-4D69-A8DE-3E514732F27F}">
    <t:Anchor>
      <t:Comment id="661913838"/>
    </t:Anchor>
    <t:History>
      <t:Event id="{B3E6EAA7-8B79-48BA-A825-4309D4B365F0}" time="2023-03-28T07:02:56.522Z">
        <t:Attribution userId="S::marc.collet@kadaster.nl::e309ed89-fb22-4ea2-ac81-cfeeb587eb6c" userProvider="AD" userName="Collet, Marc"/>
        <t:Anchor>
          <t:Comment id="1349202246"/>
        </t:Anchor>
        <t:Create/>
      </t:Event>
      <t:Event id="{65C837AB-C712-4994-B0D4-ABA5B582D456}" time="2023-03-28T07:02:56.522Z">
        <t:Attribution userId="S::marc.collet@kadaster.nl::e309ed89-fb22-4ea2-ac81-cfeeb587eb6c" userProvider="AD" userName="Collet, Marc"/>
        <t:Anchor>
          <t:Comment id="1349202246"/>
        </t:Anchor>
        <t:Assign userId="S::Richanel.Martina@kadaster.nl::672c1d78-9fcc-4fcf-95fb-adbe3378fd3b" userProvider="AD" userName="Martina, Richanel"/>
      </t:Event>
      <t:Event id="{16F2F8F8-0348-459E-9813-61B4E94FCD06}" time="2023-03-28T07:02:56.522Z">
        <t:Attribution userId="S::marc.collet@kadaster.nl::e309ed89-fb22-4ea2-ac81-cfeeb587eb6c" userProvider="AD" userName="Collet, Marc"/>
        <t:Anchor>
          <t:Comment id="1349202246"/>
        </t:Anchor>
        <t:SetTitle title="@Martina, Richanel wil je de opmerking verwerken en de taak nadien sluiten? Dankjewel."/>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2E670BBB7EF4486AFC2E8239DAB46" ma:contentTypeVersion="10" ma:contentTypeDescription="Create a new document." ma:contentTypeScope="" ma:versionID="2a93955de6441ebb6e11092607a212c1">
  <xsd:schema xmlns:xsd="http://www.w3.org/2001/XMLSchema" xmlns:xs="http://www.w3.org/2001/XMLSchema" xmlns:p="http://schemas.microsoft.com/office/2006/metadata/properties" xmlns:ns2="7b51d8c9-1627-4f00-b2f0-6690873a7d5d" xmlns:ns3="7737e112-a9c4-4ad3-ae30-15ca18f2b6d0" targetNamespace="http://schemas.microsoft.com/office/2006/metadata/properties" ma:root="true" ma:fieldsID="e6ffb9f17f476eb513dca549ef525b02" ns2:_="" ns3:_="">
    <xsd:import namespace="7b51d8c9-1627-4f00-b2f0-6690873a7d5d"/>
    <xsd:import namespace="7737e112-a9c4-4ad3-ae30-15ca18f2b6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1d8c9-1627-4f00-b2f0-6690873a7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7e112-a9c4-4ad3-ae30-15ca18f2b6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42c8a5-f7e7-4f7b-892b-9fdf048ad467}" ma:internalName="TaxCatchAll" ma:showField="CatchAllData" ma:web="7737e112-a9c4-4ad3-ae30-15ca18f2b6d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51d8c9-1627-4f00-b2f0-6690873a7d5d">
      <Terms xmlns="http://schemas.microsoft.com/office/infopath/2007/PartnerControls"/>
    </lcf76f155ced4ddcb4097134ff3c332f>
    <TaxCatchAll xmlns="7737e112-a9c4-4ad3-ae30-15ca18f2b6d0" xsi:nil="true"/>
    <SharedWithUsers xmlns="7737e112-a9c4-4ad3-ae30-15ca18f2b6d0">
      <UserInfo>
        <DisplayName>Martina, Richanel</DisplayName>
        <AccountId>22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C3055-AF13-49BA-8CFE-B2BFDC1F7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1d8c9-1627-4f00-b2f0-6690873a7d5d"/>
    <ds:schemaRef ds:uri="7737e112-a9c4-4ad3-ae30-15ca18f2b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3.xml><?xml version="1.0" encoding="utf-8"?>
<ds:datastoreItem xmlns:ds="http://schemas.openxmlformats.org/officeDocument/2006/customXml" ds:itemID="{CA4DFC29-3378-44E2-9FB2-C48C2BF2DCC6}">
  <ds:schemaRefs>
    <ds:schemaRef ds:uri="http://schemas.microsoft.com/office/2006/metadata/properties"/>
    <ds:schemaRef ds:uri="http://schemas.microsoft.com/office/infopath/2007/PartnerControls"/>
    <ds:schemaRef ds:uri="7b51d8c9-1627-4f00-b2f0-6690873a7d5d"/>
    <ds:schemaRef ds:uri="7737e112-a9c4-4ad3-ae30-15ca18f2b6d0"/>
  </ds:schemaRefs>
</ds:datastoreItem>
</file>

<file path=customXml/itemProps4.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 Kadaster document</Template>
  <TotalTime>53</TotalTime>
  <Pages>3</Pages>
  <Words>1005</Words>
  <Characters>5531</Characters>
  <Application>Microsoft Office Word</Application>
  <DocSecurity>0</DocSecurity>
  <Lines>46</Lines>
  <Paragraphs>13</Paragraphs>
  <ScaleCrop>false</ScaleCrop>
  <Company>PC Support</Company>
  <LinksUpToDate>false</LinksUpToDate>
  <CharactersWithSpaces>6523</CharactersWithSpaces>
  <SharedDoc>false</SharedDoc>
  <HLinks>
    <vt:vector size="36" baseType="variant">
      <vt:variant>
        <vt:i4>6357016</vt:i4>
      </vt:variant>
      <vt:variant>
        <vt:i4>0</vt:i4>
      </vt:variant>
      <vt:variant>
        <vt:i4>0</vt:i4>
      </vt:variant>
      <vt:variant>
        <vt:i4>5</vt:i4>
      </vt:variant>
      <vt:variant>
        <vt:lpwstr>mailto:lg.oim@kadaster.nl</vt:lpwstr>
      </vt:variant>
      <vt:variant>
        <vt:lpwstr/>
      </vt:variant>
      <vt:variant>
        <vt:i4>655465</vt:i4>
      </vt:variant>
      <vt:variant>
        <vt:i4>12</vt:i4>
      </vt:variant>
      <vt:variant>
        <vt:i4>0</vt:i4>
      </vt:variant>
      <vt:variant>
        <vt:i4>5</vt:i4>
      </vt:variant>
      <vt:variant>
        <vt:lpwstr>mailto:Richanel.Martina@kadaster.nl</vt:lpwstr>
      </vt:variant>
      <vt:variant>
        <vt:lpwstr/>
      </vt:variant>
      <vt:variant>
        <vt:i4>655465</vt:i4>
      </vt:variant>
      <vt:variant>
        <vt:i4>9</vt:i4>
      </vt:variant>
      <vt:variant>
        <vt:i4>0</vt:i4>
      </vt:variant>
      <vt:variant>
        <vt:i4>5</vt:i4>
      </vt:variant>
      <vt:variant>
        <vt:lpwstr>mailto:Richanel.Martina@kadaster.nl</vt:lpwstr>
      </vt:variant>
      <vt:variant>
        <vt:lpwstr/>
      </vt:variant>
      <vt:variant>
        <vt:i4>655465</vt:i4>
      </vt:variant>
      <vt:variant>
        <vt:i4>6</vt:i4>
      </vt:variant>
      <vt:variant>
        <vt:i4>0</vt:i4>
      </vt:variant>
      <vt:variant>
        <vt:i4>5</vt:i4>
      </vt:variant>
      <vt:variant>
        <vt:lpwstr>mailto:Richanel.Martina@kadaster.nl</vt:lpwstr>
      </vt:variant>
      <vt:variant>
        <vt:lpwstr/>
      </vt:variant>
      <vt:variant>
        <vt:i4>655465</vt:i4>
      </vt:variant>
      <vt:variant>
        <vt:i4>3</vt:i4>
      </vt:variant>
      <vt:variant>
        <vt:i4>0</vt:i4>
      </vt:variant>
      <vt:variant>
        <vt:i4>5</vt:i4>
      </vt:variant>
      <vt:variant>
        <vt:lpwstr>mailto:Richanel.Martina@kadaster.nl</vt:lpwstr>
      </vt:variant>
      <vt:variant>
        <vt:lpwstr/>
      </vt:variant>
      <vt:variant>
        <vt:i4>655465</vt:i4>
      </vt:variant>
      <vt:variant>
        <vt:i4>0</vt:i4>
      </vt:variant>
      <vt:variant>
        <vt:i4>0</vt:i4>
      </vt:variant>
      <vt:variant>
        <vt:i4>5</vt:i4>
      </vt:variant>
      <vt:variant>
        <vt:lpwstr>mailto:Richanel.Martina@kadaster.nl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Fokkens, Wabe</dc:creator>
  <cp:keywords/>
  <dc:description>Geschikt om teksten op te maken volgens de Kadaster huisstijl met gebruiking van de Kadaster werkbalk.</dc:description>
  <cp:lastModifiedBy>Fokkens, Wabe</cp:lastModifiedBy>
  <cp:revision>204</cp:revision>
  <dcterms:created xsi:type="dcterms:W3CDTF">2023-03-10T13:32:00Z</dcterms:created>
  <dcterms:modified xsi:type="dcterms:W3CDTF">2023-04-26T12:00:00Z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0x010100DEE2E670BBB7EF4486AFC2E8239DAB46</vt:lpwstr>
  </property>
  <property fmtid="{D5CDD505-2E9C-101B-9397-08002B2CF9AE}" pid="3" name="MediaServiceImageTags">
    <vt:lpwstr/>
  </property>
</Properties>
</file>