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16A" w:rsidRDefault="0074316A">
      <w:pPr>
        <w:spacing w:line="360" w:lineRule="auto"/>
        <w:ind w:left="1440" w:hanging="1440"/>
        <w:rPr>
          <w:b/>
        </w:rPr>
      </w:pPr>
    </w:p>
    <w:p w:rsidR="008A4AD5" w:rsidRDefault="008A4AD5">
      <w:pPr>
        <w:spacing w:line="360" w:lineRule="auto"/>
        <w:ind w:left="1440" w:hanging="1440"/>
        <w:rPr>
          <w:b/>
        </w:rPr>
      </w:pPr>
    </w:p>
    <w:p w:rsidR="008A4AD5" w:rsidRDefault="008A4AD5">
      <w:pPr>
        <w:spacing w:line="360" w:lineRule="auto"/>
        <w:ind w:left="1440" w:hanging="1440"/>
        <w:rPr>
          <w:b/>
        </w:rPr>
      </w:pPr>
    </w:p>
    <w:p w:rsidR="008A4AD5" w:rsidRPr="008A4AD5" w:rsidRDefault="008A4AD5" w:rsidP="008A4AD5">
      <w:pPr>
        <w:spacing w:line="360" w:lineRule="auto"/>
        <w:ind w:left="1440" w:hanging="1440"/>
        <w:jc w:val="center"/>
        <w:rPr>
          <w:b/>
          <w:sz w:val="72"/>
          <w:szCs w:val="72"/>
        </w:rPr>
      </w:pPr>
      <w:r w:rsidRPr="008A4AD5">
        <w:rPr>
          <w:b/>
          <w:sz w:val="72"/>
          <w:szCs w:val="72"/>
        </w:rPr>
        <w:t>GEMEENTE BUREN</w:t>
      </w:r>
    </w:p>
    <w:p w:rsidR="008A4AD5" w:rsidRDefault="008A4AD5" w:rsidP="008A4AD5">
      <w:pPr>
        <w:spacing w:line="360" w:lineRule="auto"/>
        <w:ind w:left="1440" w:hanging="1440"/>
        <w:jc w:val="center"/>
        <w:rPr>
          <w:b/>
        </w:rPr>
      </w:pPr>
    </w:p>
    <w:p w:rsidR="008A4AD5" w:rsidRDefault="008A4AD5" w:rsidP="008A4AD5">
      <w:pPr>
        <w:spacing w:line="360" w:lineRule="auto"/>
        <w:ind w:left="1440" w:hanging="1440"/>
        <w:jc w:val="center"/>
        <w:rPr>
          <w:b/>
        </w:rPr>
      </w:pPr>
    </w:p>
    <w:p w:rsidR="008A4AD5" w:rsidRDefault="008A4AD5" w:rsidP="008A4AD5">
      <w:pPr>
        <w:spacing w:line="360" w:lineRule="auto"/>
        <w:ind w:left="1440" w:hanging="1440"/>
        <w:jc w:val="center"/>
        <w:rPr>
          <w:b/>
        </w:rPr>
      </w:pPr>
    </w:p>
    <w:p w:rsidR="008A4AD5" w:rsidRPr="008A4AD5" w:rsidRDefault="008A4AD5" w:rsidP="008A4AD5">
      <w:pPr>
        <w:spacing w:line="360" w:lineRule="auto"/>
        <w:ind w:left="1440" w:hanging="1440"/>
        <w:jc w:val="center"/>
        <w:rPr>
          <w:sz w:val="48"/>
          <w:szCs w:val="48"/>
        </w:rPr>
      </w:pPr>
      <w:r w:rsidRPr="008A4AD5">
        <w:rPr>
          <w:sz w:val="48"/>
          <w:szCs w:val="48"/>
        </w:rPr>
        <w:t>MARKTCONSULTATIE</w:t>
      </w:r>
    </w:p>
    <w:p w:rsidR="008A4AD5" w:rsidRPr="008A4AD5" w:rsidRDefault="008A4AD5" w:rsidP="008A4AD5">
      <w:pPr>
        <w:spacing w:line="360" w:lineRule="auto"/>
        <w:ind w:left="1440" w:hanging="1440"/>
        <w:jc w:val="center"/>
        <w:rPr>
          <w:sz w:val="48"/>
          <w:szCs w:val="48"/>
        </w:rPr>
      </w:pPr>
      <w:r w:rsidRPr="008A4AD5">
        <w:rPr>
          <w:sz w:val="48"/>
          <w:szCs w:val="48"/>
        </w:rPr>
        <w:t>FINANCIEEL SYSTEEM</w:t>
      </w:r>
    </w:p>
    <w:p w:rsidR="008A4AD5" w:rsidRDefault="008A4AD5" w:rsidP="008A4AD5">
      <w:pPr>
        <w:spacing w:line="360" w:lineRule="auto"/>
        <w:ind w:left="1440" w:hanging="1440"/>
        <w:jc w:val="center"/>
        <w:rPr>
          <w:b/>
        </w:rPr>
      </w:pPr>
    </w:p>
    <w:p w:rsidR="0074316A" w:rsidRPr="008A4AD5" w:rsidRDefault="00713BE9" w:rsidP="008A4AD5">
      <w:pPr>
        <w:jc w:val="center"/>
        <w:rPr>
          <w:sz w:val="28"/>
          <w:szCs w:val="28"/>
        </w:rPr>
      </w:pPr>
      <w:r>
        <w:rPr>
          <w:sz w:val="28"/>
          <w:szCs w:val="28"/>
        </w:rPr>
        <w:t>Mei</w:t>
      </w:r>
      <w:r w:rsidR="008A4AD5" w:rsidRPr="008A4AD5">
        <w:rPr>
          <w:sz w:val="28"/>
          <w:szCs w:val="28"/>
        </w:rPr>
        <w:t xml:space="preserve"> 2023</w:t>
      </w:r>
    </w:p>
    <w:p w:rsidR="0074316A" w:rsidRDefault="0074316A" w:rsidP="008A4AD5">
      <w:pPr>
        <w:jc w:val="center"/>
      </w:pPr>
    </w:p>
    <w:p w:rsidR="0074316A" w:rsidRDefault="0074316A"/>
    <w:p w:rsidR="008A4AD5" w:rsidRDefault="008A4AD5">
      <w:r>
        <w:br w:type="page"/>
      </w:r>
    </w:p>
    <w:p w:rsidR="0074316A" w:rsidRDefault="0077259F" w:rsidP="0077259F">
      <w:pPr>
        <w:pStyle w:val="Kop2"/>
      </w:pPr>
      <w:r>
        <w:lastRenderedPageBreak/>
        <w:t>Marktconsultatie software systeem voor de financiële administratie</w:t>
      </w:r>
      <w:r w:rsidR="00715C73">
        <w:t xml:space="preserve"> </w:t>
      </w:r>
    </w:p>
    <w:p w:rsidR="0077259F" w:rsidRPr="0077259F" w:rsidRDefault="0077259F" w:rsidP="0077259F">
      <w:pPr>
        <w:pBdr>
          <w:bottom w:val="single" w:sz="4" w:space="1" w:color="auto"/>
        </w:pBdr>
      </w:pPr>
    </w:p>
    <w:p w:rsidR="00DB7023" w:rsidRDefault="0077259F" w:rsidP="0077259F">
      <w:pPr>
        <w:pStyle w:val="Kop2"/>
        <w:numPr>
          <w:ilvl w:val="0"/>
          <w:numId w:val="46"/>
        </w:numPr>
        <w:ind w:left="426" w:hanging="426"/>
        <w:rPr>
          <w:rStyle w:val="Kop2Char"/>
          <w:b/>
        </w:rPr>
      </w:pPr>
      <w:r>
        <w:rPr>
          <w:rStyle w:val="Kop2Char"/>
          <w:b/>
        </w:rPr>
        <w:t>Uitnodiging marktconsultatie</w:t>
      </w:r>
    </w:p>
    <w:p w:rsidR="00D64A38" w:rsidRDefault="00DB7023" w:rsidP="00DB7023">
      <w:pPr>
        <w:rPr>
          <w:rFonts w:eastAsiaTheme="majorEastAsia"/>
        </w:rPr>
      </w:pPr>
      <w:bookmarkStart w:id="0" w:name="_GoBack"/>
      <w:r>
        <w:rPr>
          <w:rFonts w:eastAsiaTheme="majorEastAsia"/>
        </w:rPr>
        <w:t xml:space="preserve">De gemeente Buren oriënteert zich op </w:t>
      </w:r>
      <w:r w:rsidR="00D64A38">
        <w:rPr>
          <w:rFonts w:eastAsiaTheme="majorEastAsia"/>
        </w:rPr>
        <w:t xml:space="preserve">de aanschaf van </w:t>
      </w:r>
      <w:r>
        <w:rPr>
          <w:rFonts w:eastAsiaTheme="majorEastAsia"/>
        </w:rPr>
        <w:t xml:space="preserve">een nieuw financieel systeem en wil zich door marktpartijen laten informeren over de mogelijkheden. </w:t>
      </w:r>
    </w:p>
    <w:p w:rsidR="00D64A38" w:rsidRDefault="00DB7023" w:rsidP="00DB7023">
      <w:pPr>
        <w:rPr>
          <w:rFonts w:eastAsiaTheme="majorEastAsia"/>
        </w:rPr>
      </w:pPr>
      <w:r>
        <w:rPr>
          <w:rFonts w:eastAsiaTheme="majorEastAsia"/>
        </w:rPr>
        <w:t xml:space="preserve">Wij willen </w:t>
      </w:r>
      <w:r w:rsidR="00D64A38">
        <w:rPr>
          <w:rFonts w:eastAsiaTheme="majorEastAsia"/>
        </w:rPr>
        <w:t xml:space="preserve">met deze marktconsultatie </w:t>
      </w:r>
      <w:r>
        <w:rPr>
          <w:rFonts w:eastAsiaTheme="majorEastAsia"/>
        </w:rPr>
        <w:t>een actueel beeld krijgen wat er leeft in de markt en wat de markt kan leveren op het gebied van financiële informatievoorziening</w:t>
      </w:r>
      <w:r w:rsidR="00D64A38">
        <w:rPr>
          <w:rFonts w:eastAsiaTheme="majorEastAsia"/>
        </w:rPr>
        <w:t>. De door u als ondernemer gegeven antwoorden op de door ons gestelde vragen dienen als informatie voor de omschrijving van onze eisen en wensen.</w:t>
      </w:r>
    </w:p>
    <w:bookmarkEnd w:id="0"/>
    <w:p w:rsidR="00D64A38" w:rsidRDefault="00D64A38" w:rsidP="00DB7023">
      <w:pPr>
        <w:rPr>
          <w:rFonts w:eastAsiaTheme="majorEastAsia"/>
        </w:rPr>
      </w:pPr>
    </w:p>
    <w:p w:rsidR="00BC67E3" w:rsidRDefault="00BC67E3" w:rsidP="00BC67E3">
      <w:pPr>
        <w:pStyle w:val="Default"/>
        <w:rPr>
          <w:bCs/>
          <w:sz w:val="20"/>
          <w:szCs w:val="20"/>
        </w:rPr>
      </w:pPr>
      <w:r w:rsidRPr="001F5BC4">
        <w:rPr>
          <w:bCs/>
          <w:sz w:val="20"/>
          <w:szCs w:val="20"/>
        </w:rPr>
        <w:t>We nodigen u ui</w:t>
      </w:r>
      <w:r>
        <w:rPr>
          <w:bCs/>
          <w:sz w:val="20"/>
          <w:szCs w:val="20"/>
        </w:rPr>
        <w:t>t om, vrijblijvend, deel te nemen aan de marktconsultatie voor de mogelijke aanbesteding van een software systeem voor de financiële administratie voor de gemeente Buren.</w:t>
      </w:r>
    </w:p>
    <w:p w:rsidR="00BC67E3" w:rsidRDefault="00BC67E3" w:rsidP="00BC67E3">
      <w:pPr>
        <w:pStyle w:val="Default"/>
        <w:rPr>
          <w:bCs/>
          <w:sz w:val="20"/>
          <w:szCs w:val="20"/>
        </w:rPr>
      </w:pPr>
    </w:p>
    <w:p w:rsidR="00BC67E3" w:rsidRDefault="00BC67E3" w:rsidP="00BC67E3">
      <w:pPr>
        <w:pStyle w:val="Default"/>
        <w:rPr>
          <w:bCs/>
          <w:sz w:val="20"/>
          <w:szCs w:val="20"/>
        </w:rPr>
      </w:pPr>
      <w:r>
        <w:rPr>
          <w:bCs/>
          <w:sz w:val="20"/>
          <w:szCs w:val="20"/>
        </w:rPr>
        <w:t xml:space="preserve">Het doel van deze marktconsultaties is niet om tot een (voor) selectie van gegadigden te komen voor de aanbesteding. We benadrukken dat uw deelnamen aan de marktconsultatie op geen enkele wijze een negatieve of positieve invloed zal hebben op uw deelname aan een mogelijk te houden aanbesteding. </w:t>
      </w:r>
    </w:p>
    <w:p w:rsidR="00BC67E3" w:rsidRDefault="00BC67E3" w:rsidP="00BC67E3">
      <w:pPr>
        <w:pStyle w:val="Default"/>
        <w:rPr>
          <w:bCs/>
          <w:sz w:val="20"/>
          <w:szCs w:val="20"/>
        </w:rPr>
      </w:pPr>
      <w:r>
        <w:rPr>
          <w:bCs/>
          <w:sz w:val="20"/>
          <w:szCs w:val="20"/>
        </w:rPr>
        <w:t>Deelname aan de marktconsultatie is niet verplicht en schept ook geen verplichtingen voor de ondernemers aan de gemeente Buren. Anderzijds is de gemeente Buren niet verplicht om de verkregen informatie toe te passen. Ondernemers kunnen geen rechten ontlenen aan de informatie die tijdens de marktconsultatie beschikbaar gesteld wordt.</w:t>
      </w:r>
    </w:p>
    <w:p w:rsidR="00D64A38" w:rsidRDefault="00D64A38" w:rsidP="00DB7023">
      <w:pPr>
        <w:rPr>
          <w:rFonts w:eastAsiaTheme="majorEastAsia"/>
        </w:rPr>
      </w:pPr>
    </w:p>
    <w:p w:rsidR="0077259F" w:rsidRPr="00A2090F" w:rsidRDefault="0077259F" w:rsidP="0077259F">
      <w:pPr>
        <w:pStyle w:val="Kop2"/>
        <w:rPr>
          <w:rStyle w:val="Kop2Char"/>
        </w:rPr>
      </w:pPr>
      <w:r>
        <w:rPr>
          <w:rStyle w:val="Kop2Char"/>
          <w:b/>
        </w:rPr>
        <w:t xml:space="preserve">2. </w:t>
      </w:r>
      <w:r w:rsidRPr="00A2090F">
        <w:rPr>
          <w:rStyle w:val="Kop2Char"/>
          <w:b/>
        </w:rPr>
        <w:t>Wijze van aanmelden en planning</w:t>
      </w:r>
      <w:r w:rsidRPr="00A2090F">
        <w:rPr>
          <w:rStyle w:val="Kop2Char"/>
        </w:rPr>
        <w:t xml:space="preserve"> </w:t>
      </w:r>
    </w:p>
    <w:p w:rsidR="0077259F" w:rsidRPr="001C7FA4" w:rsidRDefault="0077259F" w:rsidP="0077259F">
      <w:pPr>
        <w:autoSpaceDE w:val="0"/>
        <w:autoSpaceDN w:val="0"/>
        <w:adjustRightInd w:val="0"/>
        <w:rPr>
          <w:rFonts w:eastAsiaTheme="minorHAnsi"/>
          <w:color w:val="000000"/>
          <w:lang w:eastAsia="en-US"/>
        </w:rPr>
      </w:pPr>
      <w:r w:rsidRPr="002E2814">
        <w:rPr>
          <w:rFonts w:eastAsiaTheme="minorHAnsi"/>
          <w:color w:val="000000"/>
          <w:lang w:eastAsia="en-US"/>
        </w:rPr>
        <w:t xml:space="preserve">De gemeente </w:t>
      </w:r>
      <w:r>
        <w:rPr>
          <w:rFonts w:eastAsiaTheme="minorHAnsi"/>
          <w:color w:val="000000"/>
          <w:lang w:eastAsia="en-US"/>
        </w:rPr>
        <w:t>Buren</w:t>
      </w:r>
      <w:r w:rsidRPr="002E2814">
        <w:rPr>
          <w:rFonts w:eastAsiaTheme="minorHAnsi"/>
          <w:color w:val="000000"/>
          <w:lang w:eastAsia="en-US"/>
        </w:rPr>
        <w:t xml:space="preserve"> heeft de marktconsultatie op </w:t>
      </w:r>
      <w:r w:rsidR="00464049">
        <w:rPr>
          <w:rFonts w:eastAsiaTheme="minorHAnsi"/>
          <w:color w:val="000000"/>
          <w:lang w:eastAsia="en-US"/>
        </w:rPr>
        <w:t>10 april 2023</w:t>
      </w:r>
      <w:r w:rsidRPr="002E2814">
        <w:rPr>
          <w:rFonts w:eastAsiaTheme="minorHAnsi"/>
          <w:color w:val="000000"/>
          <w:lang w:eastAsia="en-US"/>
        </w:rPr>
        <w:t xml:space="preserve"> gepubliceerd op TenderNed (www.tenderned.nl). </w:t>
      </w:r>
      <w:r>
        <w:rPr>
          <w:rFonts w:eastAsiaTheme="minorHAnsi"/>
          <w:color w:val="000000"/>
          <w:lang w:eastAsia="en-US"/>
        </w:rPr>
        <w:t>Wij verzoeken g</w:t>
      </w:r>
      <w:r w:rsidRPr="002E2814">
        <w:rPr>
          <w:rFonts w:eastAsiaTheme="minorHAnsi"/>
          <w:color w:val="000000"/>
          <w:lang w:eastAsia="en-US"/>
        </w:rPr>
        <w:t xml:space="preserve">eïnteresseerde </w:t>
      </w:r>
      <w:r w:rsidRPr="00464049">
        <w:rPr>
          <w:rFonts w:eastAsiaTheme="minorHAnsi"/>
          <w:color w:val="000000"/>
          <w:lang w:eastAsia="en-US"/>
        </w:rPr>
        <w:t xml:space="preserve">marktpartijen de vragen zoals opgenomen in </w:t>
      </w:r>
      <w:r w:rsidR="00306213" w:rsidRPr="00464049">
        <w:rPr>
          <w:rFonts w:eastAsiaTheme="minorHAnsi"/>
          <w:color w:val="000000"/>
          <w:lang w:eastAsia="en-US"/>
        </w:rPr>
        <w:t>hoofdstuk 4 “Vragen aan de markt”</w:t>
      </w:r>
      <w:r w:rsidRPr="00464049">
        <w:rPr>
          <w:rFonts w:eastAsiaTheme="minorHAnsi"/>
          <w:iCs/>
          <w:color w:val="000000"/>
          <w:lang w:eastAsia="en-US"/>
        </w:rPr>
        <w:t xml:space="preserve"> </w:t>
      </w:r>
      <w:r w:rsidRPr="00464049">
        <w:rPr>
          <w:rFonts w:eastAsiaTheme="minorHAnsi"/>
          <w:color w:val="000000"/>
          <w:lang w:eastAsia="en-US"/>
        </w:rPr>
        <w:t>schriftelijk te beantwoorden</w:t>
      </w:r>
      <w:r w:rsidRPr="002E2814">
        <w:rPr>
          <w:rFonts w:eastAsiaTheme="minorHAnsi"/>
          <w:color w:val="000000"/>
          <w:lang w:eastAsia="en-US"/>
        </w:rPr>
        <w:t xml:space="preserve"> via de berichtenmodule op TenderNed. </w:t>
      </w:r>
      <w:r w:rsidR="00A310F2">
        <w:rPr>
          <w:rFonts w:eastAsiaTheme="minorHAnsi"/>
          <w:color w:val="000000"/>
          <w:lang w:eastAsia="en-US"/>
        </w:rPr>
        <w:t>Het tijdpad voor deze marktconsultatie ziet er als volgt uit:</w:t>
      </w:r>
    </w:p>
    <w:p w:rsidR="0077259F" w:rsidRDefault="0077259F" w:rsidP="0077259F">
      <w:pPr>
        <w:autoSpaceDE w:val="0"/>
        <w:autoSpaceDN w:val="0"/>
        <w:adjustRightInd w:val="0"/>
        <w:ind w:firstLine="360"/>
        <w:rPr>
          <w:rFonts w:eastAsiaTheme="minorHAnsi"/>
          <w:color w:val="000000"/>
          <w:lang w:eastAsia="en-US"/>
        </w:rPr>
      </w:pPr>
    </w:p>
    <w:p w:rsidR="0077259F" w:rsidRDefault="0077259F" w:rsidP="0077259F">
      <w:pPr>
        <w:autoSpaceDE w:val="0"/>
        <w:autoSpaceDN w:val="0"/>
        <w:adjustRightInd w:val="0"/>
        <w:ind w:firstLine="360"/>
        <w:rPr>
          <w:rFonts w:eastAsiaTheme="minorHAnsi"/>
          <w:b/>
          <w:color w:val="000000"/>
          <w:lang w:eastAsia="en-US"/>
        </w:rPr>
      </w:pPr>
    </w:p>
    <w:tbl>
      <w:tblPr>
        <w:tblStyle w:val="Tabelraster"/>
        <w:tblW w:w="0" w:type="auto"/>
        <w:tblLook w:val="04A0" w:firstRow="1" w:lastRow="0" w:firstColumn="1" w:lastColumn="0" w:noHBand="0" w:noVBand="1"/>
      </w:tblPr>
      <w:tblGrid>
        <w:gridCol w:w="6204"/>
        <w:gridCol w:w="3008"/>
      </w:tblGrid>
      <w:tr w:rsidR="0077259F" w:rsidTr="00AC785C">
        <w:tc>
          <w:tcPr>
            <w:tcW w:w="6204" w:type="dxa"/>
          </w:tcPr>
          <w:p w:rsidR="0077259F" w:rsidRDefault="0077259F" w:rsidP="00AC785C">
            <w:pPr>
              <w:autoSpaceDE w:val="0"/>
              <w:autoSpaceDN w:val="0"/>
              <w:adjustRightInd w:val="0"/>
              <w:rPr>
                <w:rFonts w:eastAsiaTheme="minorHAnsi"/>
                <w:b/>
                <w:color w:val="000000"/>
                <w:lang w:eastAsia="en-US"/>
              </w:rPr>
            </w:pPr>
            <w:r>
              <w:rPr>
                <w:rFonts w:eastAsiaTheme="minorHAnsi"/>
                <w:b/>
                <w:color w:val="000000"/>
                <w:lang w:eastAsia="en-US"/>
              </w:rPr>
              <w:t>Omschrijving</w:t>
            </w:r>
          </w:p>
        </w:tc>
        <w:tc>
          <w:tcPr>
            <w:tcW w:w="3008" w:type="dxa"/>
          </w:tcPr>
          <w:p w:rsidR="0077259F" w:rsidRDefault="0077259F" w:rsidP="00AC785C">
            <w:pPr>
              <w:autoSpaceDE w:val="0"/>
              <w:autoSpaceDN w:val="0"/>
              <w:adjustRightInd w:val="0"/>
              <w:rPr>
                <w:rFonts w:eastAsiaTheme="minorHAnsi"/>
                <w:b/>
                <w:color w:val="000000"/>
                <w:lang w:eastAsia="en-US"/>
              </w:rPr>
            </w:pPr>
            <w:r>
              <w:rPr>
                <w:rFonts w:eastAsiaTheme="minorHAnsi"/>
                <w:b/>
                <w:color w:val="000000"/>
                <w:lang w:eastAsia="en-US"/>
              </w:rPr>
              <w:t>Datum en tijd</w:t>
            </w:r>
          </w:p>
        </w:tc>
      </w:tr>
      <w:tr w:rsidR="0077259F" w:rsidTr="00AC785C">
        <w:tc>
          <w:tcPr>
            <w:tcW w:w="6204" w:type="dxa"/>
          </w:tcPr>
          <w:p w:rsidR="0077259F" w:rsidRPr="00A2090F" w:rsidRDefault="0077259F" w:rsidP="00AC785C">
            <w:pPr>
              <w:autoSpaceDE w:val="0"/>
              <w:autoSpaceDN w:val="0"/>
              <w:adjustRightInd w:val="0"/>
              <w:rPr>
                <w:rFonts w:eastAsiaTheme="minorHAnsi"/>
                <w:color w:val="000000"/>
                <w:lang w:eastAsia="en-US"/>
              </w:rPr>
            </w:pPr>
            <w:r w:rsidRPr="00A2090F">
              <w:rPr>
                <w:rFonts w:eastAsiaTheme="minorHAnsi"/>
                <w:color w:val="000000"/>
                <w:lang w:eastAsia="en-US"/>
              </w:rPr>
              <w:t>Publicatie marktconsultatie</w:t>
            </w:r>
          </w:p>
        </w:tc>
        <w:tc>
          <w:tcPr>
            <w:tcW w:w="3008" w:type="dxa"/>
          </w:tcPr>
          <w:p w:rsidR="0077259F" w:rsidRPr="0030129A" w:rsidRDefault="00713BE9" w:rsidP="00713BE9">
            <w:pPr>
              <w:autoSpaceDE w:val="0"/>
              <w:autoSpaceDN w:val="0"/>
              <w:adjustRightInd w:val="0"/>
              <w:rPr>
                <w:rFonts w:eastAsiaTheme="minorHAnsi"/>
                <w:color w:val="000000"/>
                <w:lang w:eastAsia="en-US"/>
              </w:rPr>
            </w:pPr>
            <w:r>
              <w:rPr>
                <w:rFonts w:eastAsiaTheme="minorHAnsi"/>
                <w:color w:val="000000"/>
                <w:lang w:eastAsia="en-US"/>
              </w:rPr>
              <w:t>1 mei</w:t>
            </w:r>
            <w:r w:rsidR="0077259F" w:rsidRPr="0030129A">
              <w:rPr>
                <w:rFonts w:eastAsiaTheme="minorHAnsi"/>
                <w:color w:val="000000"/>
                <w:lang w:eastAsia="en-US"/>
              </w:rPr>
              <w:t xml:space="preserve"> 2023</w:t>
            </w:r>
            <w:r w:rsidR="008F4F86" w:rsidRPr="0030129A">
              <w:rPr>
                <w:rFonts w:eastAsiaTheme="minorHAnsi"/>
                <w:color w:val="000000"/>
                <w:lang w:eastAsia="en-US"/>
              </w:rPr>
              <w:t xml:space="preserve"> </w:t>
            </w:r>
          </w:p>
        </w:tc>
      </w:tr>
      <w:tr w:rsidR="0077259F" w:rsidTr="00AC785C">
        <w:tc>
          <w:tcPr>
            <w:tcW w:w="6204" w:type="dxa"/>
          </w:tcPr>
          <w:p w:rsidR="0077259F" w:rsidRPr="00A2090F" w:rsidRDefault="0077259F" w:rsidP="00AC785C">
            <w:pPr>
              <w:autoSpaceDE w:val="0"/>
              <w:autoSpaceDN w:val="0"/>
              <w:adjustRightInd w:val="0"/>
              <w:rPr>
                <w:rFonts w:eastAsiaTheme="minorHAnsi"/>
                <w:color w:val="000000"/>
                <w:lang w:eastAsia="en-US"/>
              </w:rPr>
            </w:pPr>
            <w:r w:rsidRPr="00A2090F">
              <w:rPr>
                <w:rFonts w:eastAsiaTheme="minorHAnsi"/>
                <w:color w:val="000000"/>
                <w:lang w:eastAsia="en-US"/>
              </w:rPr>
              <w:t>Uiterlijk moment tot stellen van vragen</w:t>
            </w:r>
            <w:r w:rsidR="008F4F86">
              <w:rPr>
                <w:rFonts w:eastAsiaTheme="minorHAnsi"/>
                <w:color w:val="000000"/>
                <w:lang w:eastAsia="en-US"/>
              </w:rPr>
              <w:t xml:space="preserve"> 14 dagen</w:t>
            </w:r>
          </w:p>
        </w:tc>
        <w:tc>
          <w:tcPr>
            <w:tcW w:w="3008" w:type="dxa"/>
          </w:tcPr>
          <w:p w:rsidR="0077259F" w:rsidRPr="0030129A" w:rsidRDefault="008F4F86" w:rsidP="00713BE9">
            <w:pPr>
              <w:autoSpaceDE w:val="0"/>
              <w:autoSpaceDN w:val="0"/>
              <w:adjustRightInd w:val="0"/>
              <w:rPr>
                <w:rFonts w:eastAsiaTheme="minorHAnsi"/>
                <w:color w:val="000000"/>
                <w:lang w:eastAsia="en-US"/>
              </w:rPr>
            </w:pPr>
            <w:r w:rsidRPr="0030129A">
              <w:rPr>
                <w:rFonts w:eastAsiaTheme="minorHAnsi"/>
                <w:color w:val="000000"/>
                <w:lang w:eastAsia="en-US"/>
              </w:rPr>
              <w:t>1</w:t>
            </w:r>
            <w:r w:rsidR="00713BE9">
              <w:rPr>
                <w:rFonts w:eastAsiaTheme="minorHAnsi"/>
                <w:color w:val="000000"/>
                <w:lang w:eastAsia="en-US"/>
              </w:rPr>
              <w:t>5</w:t>
            </w:r>
            <w:r w:rsidRPr="0030129A">
              <w:rPr>
                <w:rFonts w:eastAsiaTheme="minorHAnsi"/>
                <w:color w:val="000000"/>
                <w:lang w:eastAsia="en-US"/>
              </w:rPr>
              <w:t xml:space="preserve"> mei</w:t>
            </w:r>
            <w:r w:rsidR="0077259F" w:rsidRPr="0030129A">
              <w:rPr>
                <w:rFonts w:eastAsiaTheme="minorHAnsi"/>
                <w:color w:val="000000"/>
                <w:lang w:eastAsia="en-US"/>
              </w:rPr>
              <w:t xml:space="preserve"> 2023</w:t>
            </w:r>
          </w:p>
        </w:tc>
      </w:tr>
      <w:tr w:rsidR="0077259F" w:rsidTr="00AC785C">
        <w:tc>
          <w:tcPr>
            <w:tcW w:w="6204" w:type="dxa"/>
          </w:tcPr>
          <w:p w:rsidR="0077259F" w:rsidRPr="00A2090F" w:rsidRDefault="0077259F" w:rsidP="00AC785C">
            <w:pPr>
              <w:autoSpaceDE w:val="0"/>
              <w:autoSpaceDN w:val="0"/>
              <w:adjustRightInd w:val="0"/>
              <w:rPr>
                <w:rFonts w:eastAsiaTheme="minorHAnsi"/>
                <w:color w:val="000000"/>
                <w:lang w:eastAsia="en-US"/>
              </w:rPr>
            </w:pPr>
            <w:r w:rsidRPr="00A2090F">
              <w:rPr>
                <w:rFonts w:eastAsiaTheme="minorHAnsi"/>
                <w:color w:val="000000"/>
                <w:lang w:eastAsia="en-US"/>
              </w:rPr>
              <w:t>Uiterlijke moment tot beantwoorden vragen</w:t>
            </w:r>
          </w:p>
        </w:tc>
        <w:tc>
          <w:tcPr>
            <w:tcW w:w="3008" w:type="dxa"/>
          </w:tcPr>
          <w:p w:rsidR="0077259F" w:rsidRPr="0030129A" w:rsidRDefault="00713BE9" w:rsidP="00713BE9">
            <w:pPr>
              <w:autoSpaceDE w:val="0"/>
              <w:autoSpaceDN w:val="0"/>
              <w:adjustRightInd w:val="0"/>
              <w:rPr>
                <w:rFonts w:eastAsiaTheme="minorHAnsi"/>
                <w:color w:val="000000"/>
                <w:lang w:eastAsia="en-US"/>
              </w:rPr>
            </w:pPr>
            <w:r>
              <w:rPr>
                <w:rFonts w:eastAsiaTheme="minorHAnsi"/>
                <w:color w:val="000000"/>
                <w:lang w:eastAsia="en-US"/>
              </w:rPr>
              <w:t>25</w:t>
            </w:r>
            <w:r w:rsidR="0030129A" w:rsidRPr="0030129A">
              <w:rPr>
                <w:rFonts w:eastAsiaTheme="minorHAnsi"/>
                <w:color w:val="000000"/>
                <w:lang w:eastAsia="en-US"/>
              </w:rPr>
              <w:t xml:space="preserve"> mei</w:t>
            </w:r>
            <w:r w:rsidR="0077259F" w:rsidRPr="0030129A">
              <w:rPr>
                <w:rFonts w:eastAsiaTheme="minorHAnsi"/>
                <w:color w:val="000000"/>
                <w:lang w:eastAsia="en-US"/>
              </w:rPr>
              <w:t xml:space="preserve"> 2023</w:t>
            </w:r>
          </w:p>
        </w:tc>
      </w:tr>
      <w:tr w:rsidR="0077259F" w:rsidTr="00AC785C">
        <w:tc>
          <w:tcPr>
            <w:tcW w:w="6204" w:type="dxa"/>
          </w:tcPr>
          <w:p w:rsidR="0077259F" w:rsidRPr="00A2090F" w:rsidRDefault="0077259F" w:rsidP="00AC785C">
            <w:pPr>
              <w:autoSpaceDE w:val="0"/>
              <w:autoSpaceDN w:val="0"/>
              <w:adjustRightInd w:val="0"/>
              <w:rPr>
                <w:rFonts w:eastAsiaTheme="minorHAnsi"/>
                <w:color w:val="000000"/>
                <w:lang w:eastAsia="en-US"/>
              </w:rPr>
            </w:pPr>
            <w:r w:rsidRPr="00A2090F">
              <w:rPr>
                <w:rFonts w:eastAsiaTheme="minorHAnsi"/>
                <w:color w:val="000000"/>
                <w:lang w:eastAsia="en-US"/>
              </w:rPr>
              <w:t>Uiterlijk moment voor indienen schriftelijke reactie door leverancier</w:t>
            </w:r>
            <w:r>
              <w:rPr>
                <w:rFonts w:eastAsiaTheme="minorHAnsi"/>
                <w:color w:val="000000"/>
                <w:lang w:eastAsia="en-US"/>
              </w:rPr>
              <w:t>s</w:t>
            </w:r>
          </w:p>
        </w:tc>
        <w:tc>
          <w:tcPr>
            <w:tcW w:w="3008" w:type="dxa"/>
          </w:tcPr>
          <w:p w:rsidR="0077259F" w:rsidRPr="0030129A" w:rsidRDefault="0030129A" w:rsidP="00713BE9">
            <w:pPr>
              <w:autoSpaceDE w:val="0"/>
              <w:autoSpaceDN w:val="0"/>
              <w:adjustRightInd w:val="0"/>
              <w:rPr>
                <w:rFonts w:eastAsiaTheme="minorHAnsi"/>
                <w:color w:val="000000"/>
                <w:lang w:eastAsia="en-US"/>
              </w:rPr>
            </w:pPr>
            <w:r w:rsidRPr="0030129A">
              <w:rPr>
                <w:rFonts w:eastAsiaTheme="minorHAnsi"/>
                <w:color w:val="000000"/>
                <w:lang w:eastAsia="en-US"/>
              </w:rPr>
              <w:t>2</w:t>
            </w:r>
            <w:r w:rsidR="00713BE9">
              <w:rPr>
                <w:rFonts w:eastAsiaTheme="minorHAnsi"/>
                <w:color w:val="000000"/>
                <w:lang w:eastAsia="en-US"/>
              </w:rPr>
              <w:t xml:space="preserve"> juni</w:t>
            </w:r>
            <w:r w:rsidR="0077259F" w:rsidRPr="0030129A">
              <w:rPr>
                <w:rFonts w:eastAsiaTheme="minorHAnsi"/>
                <w:color w:val="000000"/>
                <w:lang w:eastAsia="en-US"/>
              </w:rPr>
              <w:t xml:space="preserve"> 2023</w:t>
            </w:r>
          </w:p>
        </w:tc>
      </w:tr>
    </w:tbl>
    <w:p w:rsidR="0077259F" w:rsidRDefault="0077259F" w:rsidP="0077259F">
      <w:pPr>
        <w:rPr>
          <w:rFonts w:eastAsiaTheme="majorEastAsia"/>
          <w:b/>
        </w:rPr>
      </w:pPr>
    </w:p>
    <w:p w:rsidR="00DC3577" w:rsidRPr="005A4286" w:rsidRDefault="00DC3577" w:rsidP="00DC3577">
      <w:pPr>
        <w:autoSpaceDE w:val="0"/>
        <w:autoSpaceDN w:val="0"/>
        <w:adjustRightInd w:val="0"/>
        <w:rPr>
          <w:rFonts w:eastAsiaTheme="minorHAnsi"/>
          <w:color w:val="000000"/>
          <w:lang w:eastAsia="en-US"/>
        </w:rPr>
      </w:pPr>
      <w:r w:rsidRPr="005A4286">
        <w:rPr>
          <w:sz w:val="22"/>
          <w:szCs w:val="22"/>
        </w:rPr>
        <w:t>Alle communicatie naar aanleiding van deze marktconsultatie verloopt via de berichtenmodule op TenderNed.</w:t>
      </w:r>
    </w:p>
    <w:p w:rsidR="008A4AD5" w:rsidRPr="00464049" w:rsidRDefault="0069324C" w:rsidP="00A310F2">
      <w:pPr>
        <w:pStyle w:val="Kop2"/>
        <w:numPr>
          <w:ilvl w:val="0"/>
          <w:numId w:val="47"/>
        </w:numPr>
        <w:ind w:left="426" w:hanging="426"/>
        <w:rPr>
          <w:rStyle w:val="Kop2Char"/>
        </w:rPr>
      </w:pPr>
      <w:r w:rsidRPr="00464049">
        <w:rPr>
          <w:rStyle w:val="Kop2Char"/>
          <w:b/>
        </w:rPr>
        <w:t>G</w:t>
      </w:r>
      <w:r w:rsidR="008A4AD5" w:rsidRPr="00464049">
        <w:rPr>
          <w:rStyle w:val="Kop2Char"/>
          <w:b/>
        </w:rPr>
        <w:t>e</w:t>
      </w:r>
      <w:r w:rsidR="00464049" w:rsidRPr="00464049">
        <w:rPr>
          <w:rStyle w:val="Kop2Char"/>
          <w:b/>
        </w:rPr>
        <w:t>wenste situatie</w:t>
      </w:r>
      <w:r w:rsidR="0068115E" w:rsidRPr="00464049">
        <w:rPr>
          <w:rStyle w:val="Kop2Char"/>
        </w:rPr>
        <w:t xml:space="preserve"> </w:t>
      </w:r>
      <w:r w:rsidR="00DB7023" w:rsidRPr="00464049">
        <w:rPr>
          <w:rStyle w:val="Kop2Char"/>
        </w:rPr>
        <w:t xml:space="preserve"> </w:t>
      </w:r>
    </w:p>
    <w:p w:rsidR="00D151F9" w:rsidRDefault="00255D0D" w:rsidP="00735C67">
      <w:pPr>
        <w:pStyle w:val="Default"/>
        <w:rPr>
          <w:bCs/>
          <w:sz w:val="20"/>
          <w:szCs w:val="20"/>
        </w:rPr>
      </w:pPr>
      <w:r w:rsidRPr="00735C67">
        <w:rPr>
          <w:bCs/>
          <w:sz w:val="20"/>
          <w:szCs w:val="20"/>
        </w:rPr>
        <w:t xml:space="preserve">De gemeente Buren </w:t>
      </w:r>
      <w:r w:rsidR="00906335" w:rsidRPr="00735C67">
        <w:rPr>
          <w:bCs/>
          <w:sz w:val="20"/>
          <w:szCs w:val="20"/>
        </w:rPr>
        <w:t xml:space="preserve">is een uitgestrekte landelijke gemeente, gelegen in de Betuwe. De gemeente heeft ruim 27.000 inwoners en bestaat uit </w:t>
      </w:r>
      <w:r w:rsidR="00B27AF4" w:rsidRPr="00735C67">
        <w:rPr>
          <w:bCs/>
          <w:sz w:val="20"/>
          <w:szCs w:val="20"/>
        </w:rPr>
        <w:t>vijftien</w:t>
      </w:r>
      <w:r w:rsidR="00906335" w:rsidRPr="00735C67">
        <w:rPr>
          <w:bCs/>
          <w:sz w:val="20"/>
          <w:szCs w:val="20"/>
        </w:rPr>
        <w:t xml:space="preserve"> kernen, waarvan een aantal met </w:t>
      </w:r>
      <w:r w:rsidR="00B27AF4" w:rsidRPr="00735C67">
        <w:rPr>
          <w:bCs/>
          <w:sz w:val="20"/>
          <w:szCs w:val="20"/>
        </w:rPr>
        <w:t>historische waarde. De organisatie van Buren bestaat uit 170 medewerkers</w:t>
      </w:r>
      <w:r w:rsidR="00735C67">
        <w:rPr>
          <w:bCs/>
          <w:sz w:val="20"/>
          <w:szCs w:val="20"/>
        </w:rPr>
        <w:t xml:space="preserve">. De gemeente hecht veel waarde aan het </w:t>
      </w:r>
      <w:r w:rsidR="00B27AF4" w:rsidRPr="00735C67">
        <w:rPr>
          <w:bCs/>
          <w:sz w:val="20"/>
          <w:szCs w:val="20"/>
        </w:rPr>
        <w:t xml:space="preserve"> vertrouwen van inwoners, bedrijven,</w:t>
      </w:r>
      <w:r w:rsidR="00735C67" w:rsidRPr="00735C67">
        <w:rPr>
          <w:bCs/>
          <w:sz w:val="20"/>
          <w:szCs w:val="20"/>
        </w:rPr>
        <w:t xml:space="preserve"> maatschappelijke instellingen en andere partners.</w:t>
      </w:r>
      <w:r w:rsidR="00735C67">
        <w:rPr>
          <w:bCs/>
          <w:sz w:val="20"/>
          <w:szCs w:val="20"/>
        </w:rPr>
        <w:t xml:space="preserve"> Vanuit deze waarde werken we aan het realiseren van onze toekomstvisie “bescheiden groei met een klein beetje bruis”.</w:t>
      </w:r>
    </w:p>
    <w:p w:rsidR="00A310F2" w:rsidRDefault="00A310F2" w:rsidP="00735C67">
      <w:pPr>
        <w:pStyle w:val="Default"/>
        <w:rPr>
          <w:bCs/>
          <w:sz w:val="20"/>
          <w:szCs w:val="20"/>
        </w:rPr>
      </w:pPr>
    </w:p>
    <w:p w:rsidR="000070FB" w:rsidRDefault="000070FB" w:rsidP="000070FB">
      <w:pPr>
        <w:pStyle w:val="Default"/>
        <w:rPr>
          <w:sz w:val="20"/>
          <w:szCs w:val="20"/>
        </w:rPr>
      </w:pPr>
      <w:r w:rsidRPr="0069324C">
        <w:rPr>
          <w:sz w:val="20"/>
          <w:szCs w:val="20"/>
        </w:rPr>
        <w:t>De geme</w:t>
      </w:r>
      <w:r>
        <w:rPr>
          <w:sz w:val="20"/>
          <w:szCs w:val="20"/>
        </w:rPr>
        <w:t>ente Buren gebruikt al geruime tijd he</w:t>
      </w:r>
      <w:r w:rsidRPr="0069324C">
        <w:rPr>
          <w:sz w:val="20"/>
          <w:szCs w:val="20"/>
        </w:rPr>
        <w:t>tzelfde financiële systeem</w:t>
      </w:r>
      <w:r>
        <w:rPr>
          <w:sz w:val="20"/>
          <w:szCs w:val="20"/>
        </w:rPr>
        <w:t>. Het</w:t>
      </w:r>
      <w:r w:rsidRPr="0069324C">
        <w:rPr>
          <w:sz w:val="20"/>
          <w:szCs w:val="20"/>
        </w:rPr>
        <w:t xml:space="preserve"> </w:t>
      </w:r>
      <w:r>
        <w:rPr>
          <w:sz w:val="20"/>
          <w:szCs w:val="20"/>
        </w:rPr>
        <w:t xml:space="preserve">financiële </w:t>
      </w:r>
      <w:r w:rsidRPr="0069324C">
        <w:rPr>
          <w:sz w:val="20"/>
          <w:szCs w:val="20"/>
        </w:rPr>
        <w:t xml:space="preserve">systeem </w:t>
      </w:r>
      <w:r>
        <w:rPr>
          <w:sz w:val="20"/>
          <w:szCs w:val="20"/>
        </w:rPr>
        <w:t xml:space="preserve">is </w:t>
      </w:r>
      <w:r w:rsidRPr="0069324C">
        <w:rPr>
          <w:sz w:val="20"/>
          <w:szCs w:val="20"/>
        </w:rPr>
        <w:t>verweven met veel andere systemen bij de gemeente en gekoppeld aan diverse softwarepakketten</w:t>
      </w:r>
      <w:r>
        <w:rPr>
          <w:sz w:val="20"/>
          <w:szCs w:val="20"/>
        </w:rPr>
        <w:t>. Momenteel draait het financiële informatiesysteem nog lokaal op onze eigen servers bij ons in onze eigen serverruimte (on-premises). Veel van de koppelingen met andere informatiesystemen (werkprocessen) zijn nog sub optimaal en kunnen beter.</w:t>
      </w:r>
    </w:p>
    <w:p w:rsidR="000070FB" w:rsidRPr="008D56F4" w:rsidRDefault="000070FB" w:rsidP="000070FB">
      <w:pPr>
        <w:pStyle w:val="Default"/>
        <w:rPr>
          <w:sz w:val="20"/>
          <w:szCs w:val="20"/>
        </w:rPr>
      </w:pPr>
      <w:r>
        <w:rPr>
          <w:sz w:val="20"/>
          <w:szCs w:val="20"/>
        </w:rPr>
        <w:t xml:space="preserve">Buren is daarom </w:t>
      </w:r>
      <w:r w:rsidRPr="0069324C">
        <w:rPr>
          <w:sz w:val="20"/>
          <w:szCs w:val="20"/>
        </w:rPr>
        <w:t xml:space="preserve">op zoek naar vernieuwing en wil waar het kan werkzaamheden slimmer aanpakken, bijvoorbeeld door verdere automatisering van financiële processen. </w:t>
      </w:r>
    </w:p>
    <w:p w:rsidR="000070FB" w:rsidRDefault="000070FB" w:rsidP="000070FB">
      <w:pPr>
        <w:pStyle w:val="Default"/>
        <w:rPr>
          <w:sz w:val="20"/>
          <w:szCs w:val="20"/>
        </w:rPr>
      </w:pPr>
      <w:r>
        <w:rPr>
          <w:sz w:val="20"/>
          <w:szCs w:val="20"/>
        </w:rPr>
        <w:t xml:space="preserve">Technisch gezien vinden we het dan ook belangrijk dat het nieuwe financiële informatiesysteem open en toegankelijk is voor andere informatiesystemen zodat we samen met de nieuwe leverancier kunnen werken aan de optimalisatie en verdergaande digitalisering van onze integrale werkprocessen. Dit </w:t>
      </w:r>
      <w:r>
        <w:rPr>
          <w:sz w:val="20"/>
          <w:szCs w:val="20"/>
        </w:rPr>
        <w:lastRenderedPageBreak/>
        <w:t>past ook goed in de Digitale Informatie Transitie naar de Common Ground (informatiekundige visie van de VNG) waar we in de gemeente Buren actief mee bezig zijn.</w:t>
      </w:r>
    </w:p>
    <w:p w:rsidR="000070FB" w:rsidRDefault="000070FB" w:rsidP="000070FB">
      <w:pPr>
        <w:pStyle w:val="Default"/>
        <w:rPr>
          <w:sz w:val="20"/>
          <w:szCs w:val="20"/>
        </w:rPr>
      </w:pPr>
    </w:p>
    <w:p w:rsidR="00DC2FC8" w:rsidRDefault="00DC2FC8" w:rsidP="00DC2FC8">
      <w:pPr>
        <w:pStyle w:val="Lijstalinea"/>
        <w:ind w:left="0"/>
      </w:pPr>
      <w:r>
        <w:t xml:space="preserve">Het nieuwe financieel systeem </w:t>
      </w:r>
      <w:r w:rsidR="00CB427F">
        <w:t xml:space="preserve">moet gekoppeld kunnen worden met </w:t>
      </w:r>
      <w:r>
        <w:t>de volgende applicaties.</w:t>
      </w:r>
    </w:p>
    <w:p w:rsidR="00DC2FC8" w:rsidRDefault="00DC2FC8" w:rsidP="00DC2FC8">
      <w:pPr>
        <w:pStyle w:val="Lijstalinea"/>
        <w:rPr>
          <w:sz w:val="22"/>
          <w:szCs w:val="22"/>
        </w:rPr>
      </w:pPr>
    </w:p>
    <w:tbl>
      <w:tblPr>
        <w:tblStyle w:val="Tabelraster"/>
        <w:tblW w:w="0" w:type="auto"/>
        <w:tblInd w:w="108" w:type="dxa"/>
        <w:tblLook w:val="04A0" w:firstRow="1" w:lastRow="0" w:firstColumn="1" w:lastColumn="0" w:noHBand="0" w:noVBand="1"/>
      </w:tblPr>
      <w:tblGrid>
        <w:gridCol w:w="4243"/>
        <w:gridCol w:w="4325"/>
      </w:tblGrid>
      <w:tr w:rsidR="00DC2FC8" w:rsidRPr="00715C73" w:rsidTr="00AC785C">
        <w:tc>
          <w:tcPr>
            <w:tcW w:w="4243" w:type="dxa"/>
          </w:tcPr>
          <w:p w:rsidR="00DC2FC8" w:rsidRPr="00C627C4" w:rsidRDefault="00DC2FC8" w:rsidP="00AC785C">
            <w:pPr>
              <w:pStyle w:val="Lijstalinea"/>
              <w:ind w:left="0"/>
              <w:rPr>
                <w:b/>
              </w:rPr>
            </w:pPr>
            <w:r w:rsidRPr="00C627C4">
              <w:rPr>
                <w:b/>
              </w:rPr>
              <w:t>Wat</w:t>
            </w:r>
          </w:p>
        </w:tc>
        <w:tc>
          <w:tcPr>
            <w:tcW w:w="4325" w:type="dxa"/>
          </w:tcPr>
          <w:p w:rsidR="00DC2FC8" w:rsidRPr="00C627C4" w:rsidRDefault="00DC2FC8" w:rsidP="00AC785C">
            <w:pPr>
              <w:pStyle w:val="Lijstalinea"/>
              <w:ind w:left="0"/>
              <w:rPr>
                <w:b/>
              </w:rPr>
            </w:pPr>
            <w:r>
              <w:rPr>
                <w:b/>
              </w:rPr>
              <w:t>Ten behoeve van</w:t>
            </w:r>
          </w:p>
        </w:tc>
      </w:tr>
      <w:tr w:rsidR="00DC2FC8" w:rsidRPr="00715C73" w:rsidTr="00AC785C">
        <w:tc>
          <w:tcPr>
            <w:tcW w:w="4243" w:type="dxa"/>
          </w:tcPr>
          <w:p w:rsidR="00DC2FC8" w:rsidRPr="007B5437" w:rsidRDefault="00DC2FC8" w:rsidP="00AC785C">
            <w:pPr>
              <w:pStyle w:val="Lijstalinea"/>
              <w:ind w:left="0"/>
            </w:pPr>
            <w:r>
              <w:t>K</w:t>
            </w:r>
            <w:r w:rsidRPr="007B5437">
              <w:t>ofax capture</w:t>
            </w:r>
          </w:p>
        </w:tc>
        <w:tc>
          <w:tcPr>
            <w:tcW w:w="4325" w:type="dxa"/>
          </w:tcPr>
          <w:p w:rsidR="00DC2FC8" w:rsidRPr="007B5437" w:rsidRDefault="00DC2FC8" w:rsidP="00AC785C">
            <w:pPr>
              <w:pStyle w:val="Lijstalinea"/>
              <w:ind w:left="0"/>
            </w:pPr>
            <w:r>
              <w:t>S</w:t>
            </w:r>
            <w:r w:rsidRPr="007B5437">
              <w:t>cannen facturen</w:t>
            </w:r>
          </w:p>
        </w:tc>
      </w:tr>
      <w:tr w:rsidR="00DC2FC8" w:rsidRPr="00715C73" w:rsidTr="00AC785C">
        <w:tc>
          <w:tcPr>
            <w:tcW w:w="4243" w:type="dxa"/>
          </w:tcPr>
          <w:p w:rsidR="00DC2FC8" w:rsidRPr="007B5437" w:rsidRDefault="00DC2FC8" w:rsidP="00AC785C">
            <w:pPr>
              <w:pStyle w:val="Lijstalinea"/>
              <w:ind w:left="0"/>
            </w:pPr>
            <w:r w:rsidRPr="007B5437">
              <w:t>BNG Bank</w:t>
            </w:r>
          </w:p>
        </w:tc>
        <w:tc>
          <w:tcPr>
            <w:tcW w:w="4325" w:type="dxa"/>
          </w:tcPr>
          <w:p w:rsidR="00DC2FC8" w:rsidRPr="007B5437" w:rsidRDefault="00DC2FC8" w:rsidP="00AC785C">
            <w:pPr>
              <w:pStyle w:val="Lijstalinea"/>
              <w:ind w:left="0"/>
            </w:pPr>
            <w:r>
              <w:t>Betalingsverkeer</w:t>
            </w:r>
          </w:p>
        </w:tc>
      </w:tr>
      <w:tr w:rsidR="00DC2FC8" w:rsidRPr="00715C73" w:rsidTr="00AC785C">
        <w:tc>
          <w:tcPr>
            <w:tcW w:w="4243" w:type="dxa"/>
          </w:tcPr>
          <w:p w:rsidR="00DC2FC8" w:rsidRPr="007B5437" w:rsidRDefault="00DC2FC8" w:rsidP="00AC785C">
            <w:pPr>
              <w:pStyle w:val="Lijstalinea"/>
              <w:ind w:left="0"/>
            </w:pPr>
            <w:r>
              <w:t>Trate interop</w:t>
            </w:r>
          </w:p>
        </w:tc>
        <w:tc>
          <w:tcPr>
            <w:tcW w:w="4325" w:type="dxa"/>
          </w:tcPr>
          <w:p w:rsidR="00DC2FC8" w:rsidRPr="007B5437" w:rsidRDefault="00DC2FC8" w:rsidP="00AC785C">
            <w:pPr>
              <w:pStyle w:val="Lijstalinea"/>
              <w:ind w:left="0"/>
            </w:pPr>
            <w:r>
              <w:t>E facturen</w:t>
            </w:r>
          </w:p>
        </w:tc>
      </w:tr>
      <w:tr w:rsidR="00DC2FC8" w:rsidTr="00AC785C">
        <w:tc>
          <w:tcPr>
            <w:tcW w:w="4243" w:type="dxa"/>
          </w:tcPr>
          <w:p w:rsidR="00DC2FC8" w:rsidRPr="007B5437" w:rsidRDefault="00DC2FC8" w:rsidP="00AC785C">
            <w:pPr>
              <w:pStyle w:val="Lijstalinea"/>
              <w:ind w:left="0"/>
            </w:pPr>
            <w:r>
              <w:t>Decos Join</w:t>
            </w:r>
          </w:p>
        </w:tc>
        <w:tc>
          <w:tcPr>
            <w:tcW w:w="4325" w:type="dxa"/>
          </w:tcPr>
          <w:p w:rsidR="00DC2FC8" w:rsidRPr="007B5437" w:rsidRDefault="00713BE9" w:rsidP="00AC785C">
            <w:pPr>
              <w:pStyle w:val="Lijstalinea"/>
              <w:ind w:left="0"/>
            </w:pPr>
            <w:r>
              <w:t>Document management en archivering</w:t>
            </w:r>
          </w:p>
        </w:tc>
      </w:tr>
      <w:tr w:rsidR="00DC2FC8" w:rsidTr="00AC785C">
        <w:tc>
          <w:tcPr>
            <w:tcW w:w="4243" w:type="dxa"/>
          </w:tcPr>
          <w:p w:rsidR="00DC2FC8" w:rsidRDefault="00DC2FC8" w:rsidP="00AC785C">
            <w:pPr>
              <w:pStyle w:val="Lijstalinea"/>
              <w:ind w:left="0"/>
            </w:pPr>
            <w:r>
              <w:t>LIAS Enterprise</w:t>
            </w:r>
          </w:p>
        </w:tc>
        <w:tc>
          <w:tcPr>
            <w:tcW w:w="4325" w:type="dxa"/>
          </w:tcPr>
          <w:p w:rsidR="00DC2FC8" w:rsidRDefault="00DC2FC8" w:rsidP="00AC785C">
            <w:pPr>
              <w:pStyle w:val="Lijstalinea"/>
              <w:ind w:left="0"/>
            </w:pPr>
            <w:r>
              <w:t>Planning en control</w:t>
            </w:r>
          </w:p>
        </w:tc>
      </w:tr>
      <w:tr w:rsidR="00DC2FC8" w:rsidTr="00AC785C">
        <w:tc>
          <w:tcPr>
            <w:tcW w:w="4243" w:type="dxa"/>
          </w:tcPr>
          <w:p w:rsidR="00DC2FC8" w:rsidRDefault="00DC2FC8" w:rsidP="00AC785C">
            <w:pPr>
              <w:pStyle w:val="Lijstalinea"/>
              <w:ind w:left="0"/>
            </w:pPr>
            <w:r>
              <w:t>Aeolus</w:t>
            </w:r>
          </w:p>
        </w:tc>
        <w:tc>
          <w:tcPr>
            <w:tcW w:w="4325" w:type="dxa"/>
          </w:tcPr>
          <w:p w:rsidR="00DC2FC8" w:rsidRDefault="00DC2FC8" w:rsidP="00AC785C">
            <w:pPr>
              <w:pStyle w:val="Lijstalinea"/>
              <w:ind w:left="0"/>
            </w:pPr>
            <w:r>
              <w:t>Jeugd- Wmo administratie</w:t>
            </w:r>
          </w:p>
        </w:tc>
      </w:tr>
      <w:tr w:rsidR="00DC2FC8" w:rsidTr="00AC785C">
        <w:tc>
          <w:tcPr>
            <w:tcW w:w="4243" w:type="dxa"/>
          </w:tcPr>
          <w:p w:rsidR="00DC2FC8" w:rsidRDefault="00DC2FC8" w:rsidP="00AC785C">
            <w:pPr>
              <w:pStyle w:val="Lijstalinea"/>
              <w:ind w:left="0"/>
            </w:pPr>
            <w:r>
              <w:t>Afas/Ijk</w:t>
            </w:r>
          </w:p>
        </w:tc>
        <w:tc>
          <w:tcPr>
            <w:tcW w:w="4325" w:type="dxa"/>
          </w:tcPr>
          <w:p w:rsidR="00DC2FC8" w:rsidRDefault="00DC2FC8" w:rsidP="00AC785C">
            <w:pPr>
              <w:pStyle w:val="Lijstalinea"/>
              <w:ind w:left="0"/>
            </w:pPr>
            <w:r>
              <w:t>Personeelsadministratie</w:t>
            </w:r>
          </w:p>
        </w:tc>
      </w:tr>
      <w:tr w:rsidR="00DC2FC8" w:rsidTr="00AC785C">
        <w:tc>
          <w:tcPr>
            <w:tcW w:w="4243" w:type="dxa"/>
          </w:tcPr>
          <w:p w:rsidR="00DC2FC8" w:rsidRDefault="00DC2FC8" w:rsidP="00AC785C">
            <w:pPr>
              <w:pStyle w:val="Lijstalinea"/>
              <w:ind w:left="0"/>
            </w:pPr>
            <w:r>
              <w:t>Mercell</w:t>
            </w:r>
          </w:p>
        </w:tc>
        <w:tc>
          <w:tcPr>
            <w:tcW w:w="4325" w:type="dxa"/>
          </w:tcPr>
          <w:p w:rsidR="00DC2FC8" w:rsidRDefault="00DC2FC8" w:rsidP="00AC785C">
            <w:pPr>
              <w:pStyle w:val="Lijstalinea"/>
              <w:ind w:left="0"/>
            </w:pPr>
            <w:r>
              <w:t>Inkoop</w:t>
            </w:r>
          </w:p>
        </w:tc>
      </w:tr>
      <w:tr w:rsidR="00DC2FC8" w:rsidTr="00AC785C">
        <w:tc>
          <w:tcPr>
            <w:tcW w:w="4243" w:type="dxa"/>
          </w:tcPr>
          <w:p w:rsidR="00DC2FC8" w:rsidRDefault="00DC2FC8" w:rsidP="00AC785C">
            <w:pPr>
              <w:pStyle w:val="Lijstalinea"/>
              <w:ind w:left="0"/>
            </w:pPr>
            <w:r>
              <w:t>G. Kas</w:t>
            </w:r>
          </w:p>
        </w:tc>
        <w:tc>
          <w:tcPr>
            <w:tcW w:w="4325" w:type="dxa"/>
          </w:tcPr>
          <w:p w:rsidR="00DC2FC8" w:rsidRDefault="00DC2FC8" w:rsidP="00AC785C">
            <w:pPr>
              <w:pStyle w:val="Lijstalinea"/>
              <w:ind w:left="0"/>
            </w:pPr>
            <w:r>
              <w:t>Kas burgerzaken</w:t>
            </w:r>
          </w:p>
        </w:tc>
      </w:tr>
      <w:tr w:rsidR="00DC2FC8" w:rsidTr="00AC785C">
        <w:tc>
          <w:tcPr>
            <w:tcW w:w="4243" w:type="dxa"/>
          </w:tcPr>
          <w:p w:rsidR="00DC2FC8" w:rsidRDefault="00DC2FC8" w:rsidP="00AC785C">
            <w:pPr>
              <w:pStyle w:val="Lijstalinea"/>
              <w:ind w:left="0"/>
            </w:pPr>
            <w:r>
              <w:t>Outlook</w:t>
            </w:r>
          </w:p>
        </w:tc>
        <w:tc>
          <w:tcPr>
            <w:tcW w:w="4325" w:type="dxa"/>
          </w:tcPr>
          <w:p w:rsidR="00DC2FC8" w:rsidRDefault="00DC2FC8" w:rsidP="00AC785C">
            <w:pPr>
              <w:pStyle w:val="Lijstalinea"/>
              <w:ind w:left="0"/>
            </w:pPr>
            <w:r>
              <w:t>Mail systeem</w:t>
            </w:r>
          </w:p>
        </w:tc>
      </w:tr>
      <w:tr w:rsidR="00DC2FC8" w:rsidTr="00AC785C">
        <w:tc>
          <w:tcPr>
            <w:tcW w:w="4243" w:type="dxa"/>
          </w:tcPr>
          <w:p w:rsidR="00DC2FC8" w:rsidRDefault="00DC2FC8" w:rsidP="00AC785C">
            <w:pPr>
              <w:pStyle w:val="Lijstalinea"/>
              <w:ind w:left="0"/>
            </w:pPr>
            <w:r>
              <w:t>Makelaarsuite</w:t>
            </w:r>
          </w:p>
        </w:tc>
        <w:tc>
          <w:tcPr>
            <w:tcW w:w="4325" w:type="dxa"/>
          </w:tcPr>
          <w:p w:rsidR="00DC2FC8" w:rsidRDefault="00DC2FC8" w:rsidP="00AC785C">
            <w:pPr>
              <w:pStyle w:val="Lijstalinea"/>
              <w:ind w:left="0"/>
            </w:pPr>
            <w:r>
              <w:t>Gegevensmakelaar</w:t>
            </w:r>
          </w:p>
        </w:tc>
      </w:tr>
    </w:tbl>
    <w:p w:rsidR="00DC2FC8" w:rsidRDefault="00DC2FC8" w:rsidP="000070FB">
      <w:pPr>
        <w:pStyle w:val="Default"/>
        <w:rPr>
          <w:sz w:val="20"/>
          <w:szCs w:val="20"/>
        </w:rPr>
      </w:pPr>
    </w:p>
    <w:p w:rsidR="00C269BC" w:rsidRDefault="00C269BC" w:rsidP="00C269BC">
      <w:pPr>
        <w:rPr>
          <w:sz w:val="22"/>
          <w:szCs w:val="22"/>
        </w:rPr>
      </w:pPr>
    </w:p>
    <w:p w:rsidR="00C269BC" w:rsidRDefault="005119B1" w:rsidP="00C269BC">
      <w:r w:rsidRPr="001D7D04">
        <w:t xml:space="preserve">Gemeente Buren wil </w:t>
      </w:r>
      <w:r w:rsidR="00F27CCD">
        <w:t xml:space="preserve">zowel managers als </w:t>
      </w:r>
      <w:r w:rsidRPr="001D7D04">
        <w:t>medewerkers optimaal faciliteren in hun financiële rol. Gebruikersvriendelijkheid en toekomstbestendigheid van een financieel pakket zijn voor ons belangrijk</w:t>
      </w:r>
      <w:r w:rsidR="00F27CCD">
        <w:t>e aandachtspunten</w:t>
      </w:r>
      <w:r w:rsidRPr="001D7D04">
        <w:t xml:space="preserve">. </w:t>
      </w:r>
      <w:r w:rsidR="00F27CCD">
        <w:t>We hechten belang aan een optimale</w:t>
      </w:r>
      <w:r w:rsidRPr="001D7D04">
        <w:t xml:space="preserve"> digitale workflow</w:t>
      </w:r>
      <w:r w:rsidR="00F27CCD">
        <w:t xml:space="preserve"> van facturen</w:t>
      </w:r>
      <w:r w:rsidR="001D7D04" w:rsidRPr="001D7D04">
        <w:t xml:space="preserve"> </w:t>
      </w:r>
      <w:r w:rsidR="00F27CCD">
        <w:t xml:space="preserve">gecombineerd met </w:t>
      </w:r>
      <w:r w:rsidR="001D7D04" w:rsidRPr="001D7D04">
        <w:t xml:space="preserve">een </w:t>
      </w:r>
      <w:r w:rsidR="00F27CCD">
        <w:t xml:space="preserve">heldere </w:t>
      </w:r>
      <w:r w:rsidR="00CB427F">
        <w:t xml:space="preserve">verplichtingenadministratie, </w:t>
      </w:r>
      <w:r w:rsidR="00F27CCD">
        <w:t xml:space="preserve">aan </w:t>
      </w:r>
      <w:r w:rsidR="001D7D04" w:rsidRPr="001D7D04">
        <w:t xml:space="preserve">adequate </w:t>
      </w:r>
      <w:r w:rsidR="00CB427F">
        <w:t xml:space="preserve">financiële </w:t>
      </w:r>
      <w:r w:rsidR="001D7D04" w:rsidRPr="001D7D04">
        <w:t xml:space="preserve">managementinformatie en een pakket dat ons in staat stelt aan </w:t>
      </w:r>
      <w:r w:rsidR="00F27CCD">
        <w:t xml:space="preserve">de </w:t>
      </w:r>
      <w:r w:rsidR="001D7D04" w:rsidRPr="001D7D04">
        <w:t>wettelijke regelgeving te voldoen.</w:t>
      </w:r>
    </w:p>
    <w:p w:rsidR="001D7D04" w:rsidRPr="001D7D04" w:rsidRDefault="001D7D04" w:rsidP="00C269BC"/>
    <w:p w:rsidR="002E2814" w:rsidRPr="006504A5" w:rsidRDefault="001D7D04" w:rsidP="006504A5">
      <w:pPr>
        <w:pStyle w:val="Kop2"/>
        <w:numPr>
          <w:ilvl w:val="0"/>
          <w:numId w:val="47"/>
        </w:numPr>
        <w:ind w:left="426" w:hanging="426"/>
        <w:rPr>
          <w:rStyle w:val="Kop2Char"/>
          <w:b/>
        </w:rPr>
      </w:pPr>
      <w:r w:rsidRPr="006504A5">
        <w:rPr>
          <w:rStyle w:val="Kop2Char"/>
          <w:b/>
        </w:rPr>
        <w:t>Vragen</w:t>
      </w:r>
      <w:r w:rsidR="00464049" w:rsidRPr="006504A5">
        <w:rPr>
          <w:rStyle w:val="Kop2Char"/>
          <w:b/>
        </w:rPr>
        <w:t xml:space="preserve"> aan de markt</w:t>
      </w:r>
    </w:p>
    <w:p w:rsidR="00104762" w:rsidRPr="001C7FA4" w:rsidRDefault="00104762" w:rsidP="00104762">
      <w:pPr>
        <w:autoSpaceDE w:val="0"/>
        <w:autoSpaceDN w:val="0"/>
        <w:adjustRightInd w:val="0"/>
        <w:rPr>
          <w:rFonts w:eastAsiaTheme="minorHAnsi"/>
          <w:color w:val="000000"/>
          <w:lang w:eastAsia="en-US"/>
        </w:rPr>
      </w:pPr>
    </w:p>
    <w:p w:rsidR="00CB692E" w:rsidRPr="00CB692E" w:rsidRDefault="006504A5" w:rsidP="006504A5">
      <w:pPr>
        <w:autoSpaceDE w:val="0"/>
        <w:autoSpaceDN w:val="0"/>
        <w:adjustRightInd w:val="0"/>
        <w:rPr>
          <w:rFonts w:eastAsiaTheme="minorHAnsi"/>
          <w:lang w:eastAsia="en-US"/>
        </w:rPr>
      </w:pPr>
      <w:r>
        <w:rPr>
          <w:rFonts w:eastAsiaTheme="minorHAnsi"/>
          <w:lang w:eastAsia="en-US"/>
        </w:rPr>
        <w:t>Gr</w:t>
      </w:r>
      <w:r w:rsidR="00CB692E" w:rsidRPr="00CB692E">
        <w:rPr>
          <w:rFonts w:eastAsiaTheme="minorHAnsi"/>
          <w:lang w:eastAsia="en-US"/>
        </w:rPr>
        <w:t xml:space="preserve">aag ontvangen wij uw reactie op de volgende vragen: </w:t>
      </w:r>
    </w:p>
    <w:p w:rsidR="00A06328" w:rsidRPr="001C7FA4" w:rsidRDefault="00A06328" w:rsidP="00CB692E">
      <w:pPr>
        <w:autoSpaceDE w:val="0"/>
        <w:autoSpaceDN w:val="0"/>
        <w:adjustRightInd w:val="0"/>
        <w:rPr>
          <w:rFonts w:eastAsiaTheme="minorHAnsi"/>
          <w:i/>
          <w:iCs/>
          <w:lang w:eastAsia="en-US"/>
        </w:rPr>
      </w:pPr>
    </w:p>
    <w:p w:rsidR="00CB692E" w:rsidRPr="001C7FA4" w:rsidRDefault="00CB692E" w:rsidP="006504A5">
      <w:pPr>
        <w:pStyle w:val="Lijstalinea"/>
        <w:numPr>
          <w:ilvl w:val="0"/>
          <w:numId w:val="24"/>
        </w:numPr>
        <w:autoSpaceDE w:val="0"/>
        <w:autoSpaceDN w:val="0"/>
        <w:adjustRightInd w:val="0"/>
        <w:spacing w:after="14"/>
        <w:ind w:left="426" w:hanging="426"/>
        <w:rPr>
          <w:rFonts w:eastAsiaTheme="minorHAnsi"/>
          <w:lang w:eastAsia="en-US"/>
        </w:rPr>
      </w:pPr>
      <w:r w:rsidRPr="001C7FA4">
        <w:rPr>
          <w:rFonts w:eastAsiaTheme="minorHAnsi"/>
          <w:lang w:eastAsia="en-US"/>
        </w:rPr>
        <w:t xml:space="preserve">Welke trends en ontwikkelingen ziet u op de markt voor een financieel systeem zoals de gemeente wil aanschaffen? </w:t>
      </w:r>
    </w:p>
    <w:p w:rsidR="00CB692E" w:rsidRPr="001C7FA4" w:rsidRDefault="00CB692E" w:rsidP="006504A5">
      <w:pPr>
        <w:pStyle w:val="Lijstalinea"/>
        <w:numPr>
          <w:ilvl w:val="0"/>
          <w:numId w:val="24"/>
        </w:numPr>
        <w:autoSpaceDE w:val="0"/>
        <w:autoSpaceDN w:val="0"/>
        <w:adjustRightInd w:val="0"/>
        <w:spacing w:after="14"/>
        <w:ind w:left="426" w:hanging="426"/>
        <w:rPr>
          <w:rFonts w:eastAsiaTheme="minorHAnsi"/>
          <w:lang w:eastAsia="en-US"/>
        </w:rPr>
      </w:pPr>
      <w:r w:rsidRPr="001C7FA4">
        <w:rPr>
          <w:rFonts w:eastAsiaTheme="minorHAnsi"/>
          <w:lang w:eastAsia="en-US"/>
        </w:rPr>
        <w:t xml:space="preserve">Met welke elementen onderscheidt u zich van de andere marktspelers? </w:t>
      </w:r>
    </w:p>
    <w:p w:rsidR="00CB692E" w:rsidRDefault="00CB692E" w:rsidP="006504A5">
      <w:pPr>
        <w:pStyle w:val="Lijstalinea"/>
        <w:numPr>
          <w:ilvl w:val="0"/>
          <w:numId w:val="24"/>
        </w:numPr>
        <w:autoSpaceDE w:val="0"/>
        <w:autoSpaceDN w:val="0"/>
        <w:adjustRightInd w:val="0"/>
        <w:ind w:left="426" w:hanging="426"/>
        <w:rPr>
          <w:rFonts w:eastAsiaTheme="minorHAnsi"/>
          <w:lang w:eastAsia="en-US"/>
        </w:rPr>
      </w:pPr>
      <w:r w:rsidRPr="001C7FA4">
        <w:rPr>
          <w:rFonts w:eastAsiaTheme="minorHAnsi"/>
          <w:lang w:eastAsia="en-US"/>
        </w:rPr>
        <w:t xml:space="preserve">Wat is uw strategie om toekomstbestendig te blijven? </w:t>
      </w:r>
    </w:p>
    <w:p w:rsidR="004B209D" w:rsidRDefault="00A06328" w:rsidP="006504A5">
      <w:pPr>
        <w:pStyle w:val="Lijstalinea"/>
        <w:numPr>
          <w:ilvl w:val="0"/>
          <w:numId w:val="24"/>
        </w:numPr>
        <w:autoSpaceDE w:val="0"/>
        <w:autoSpaceDN w:val="0"/>
        <w:adjustRightInd w:val="0"/>
        <w:spacing w:after="17"/>
        <w:ind w:left="426" w:hanging="426"/>
        <w:rPr>
          <w:rFonts w:eastAsiaTheme="minorHAnsi"/>
          <w:lang w:eastAsia="en-US"/>
        </w:rPr>
      </w:pPr>
      <w:r w:rsidRPr="00306213">
        <w:rPr>
          <w:rFonts w:eastAsiaTheme="minorHAnsi"/>
          <w:lang w:eastAsia="en-US"/>
        </w:rPr>
        <w:t xml:space="preserve">Hoe </w:t>
      </w:r>
      <w:r w:rsidR="00713BE9">
        <w:rPr>
          <w:rFonts w:eastAsiaTheme="minorHAnsi"/>
          <w:lang w:eastAsia="en-US"/>
        </w:rPr>
        <w:t xml:space="preserve">zorgt u ervoor dat uw systeem voldoet aan </w:t>
      </w:r>
      <w:r w:rsidRPr="00306213">
        <w:rPr>
          <w:rFonts w:eastAsiaTheme="minorHAnsi"/>
          <w:lang w:eastAsia="en-US"/>
        </w:rPr>
        <w:t xml:space="preserve">de snel veranderende regelgeving op het gebied van gemeentelijke financiën. </w:t>
      </w:r>
    </w:p>
    <w:p w:rsidR="00001642" w:rsidRPr="00314D73" w:rsidRDefault="00306213" w:rsidP="006504A5">
      <w:pPr>
        <w:pStyle w:val="Lijstalinea"/>
        <w:numPr>
          <w:ilvl w:val="0"/>
          <w:numId w:val="24"/>
        </w:numPr>
        <w:autoSpaceDE w:val="0"/>
        <w:autoSpaceDN w:val="0"/>
        <w:adjustRightInd w:val="0"/>
        <w:spacing w:after="14"/>
        <w:ind w:left="426" w:hanging="426"/>
        <w:rPr>
          <w:rFonts w:eastAsiaTheme="minorHAnsi"/>
          <w:lang w:eastAsia="en-US"/>
        </w:rPr>
      </w:pPr>
      <w:r w:rsidRPr="00306213">
        <w:rPr>
          <w:rFonts w:eastAsiaTheme="minorHAnsi"/>
          <w:lang w:eastAsia="en-US"/>
        </w:rPr>
        <w:t>Wat zijn</w:t>
      </w:r>
      <w:r w:rsidR="00AA2BB8" w:rsidRPr="00306213">
        <w:rPr>
          <w:rFonts w:eastAsiaTheme="minorHAnsi"/>
          <w:lang w:eastAsia="en-US"/>
        </w:rPr>
        <w:t xml:space="preserve"> </w:t>
      </w:r>
      <w:r w:rsidR="00001642" w:rsidRPr="00306213">
        <w:rPr>
          <w:rFonts w:eastAsiaTheme="minorHAnsi"/>
          <w:lang w:eastAsia="en-US"/>
        </w:rPr>
        <w:t xml:space="preserve">de belangrijkste functionaliteiten die uw systeem biedt. </w:t>
      </w:r>
      <w:r w:rsidR="00001642" w:rsidRPr="00314D73">
        <w:rPr>
          <w:rFonts w:eastAsiaTheme="minorHAnsi"/>
          <w:lang w:eastAsia="en-US"/>
        </w:rPr>
        <w:t xml:space="preserve">Sluit dit aan op hetgeen genoemd </w:t>
      </w:r>
      <w:r w:rsidR="00314D73" w:rsidRPr="00314D73">
        <w:rPr>
          <w:rFonts w:eastAsiaTheme="minorHAnsi"/>
          <w:lang w:eastAsia="en-US"/>
        </w:rPr>
        <w:t>is in hoofdstuk 3 “Gewenste situatie”</w:t>
      </w:r>
      <w:r w:rsidR="00001642" w:rsidRPr="00314D73">
        <w:rPr>
          <w:rFonts w:eastAsiaTheme="minorHAnsi"/>
          <w:lang w:eastAsia="en-US"/>
        </w:rPr>
        <w:t>?</w:t>
      </w:r>
    </w:p>
    <w:p w:rsidR="00D11CA5" w:rsidRDefault="00D11CA5" w:rsidP="006504A5">
      <w:pPr>
        <w:pStyle w:val="Lijstalinea"/>
        <w:numPr>
          <w:ilvl w:val="0"/>
          <w:numId w:val="24"/>
        </w:numPr>
        <w:autoSpaceDE w:val="0"/>
        <w:autoSpaceDN w:val="0"/>
        <w:adjustRightInd w:val="0"/>
        <w:spacing w:after="14"/>
        <w:ind w:left="426" w:hanging="426"/>
        <w:rPr>
          <w:rFonts w:eastAsiaTheme="minorHAnsi"/>
          <w:lang w:eastAsia="en-US"/>
        </w:rPr>
      </w:pPr>
      <w:r>
        <w:rPr>
          <w:rFonts w:eastAsiaTheme="minorHAnsi"/>
          <w:lang w:eastAsia="en-US"/>
        </w:rPr>
        <w:t>Welke mogelijkheden biedt uw systeem voor het maken van rapportages?</w:t>
      </w:r>
    </w:p>
    <w:p w:rsidR="00CB692E" w:rsidRPr="00306213" w:rsidRDefault="00306213" w:rsidP="006504A5">
      <w:pPr>
        <w:pStyle w:val="Lijstalinea"/>
        <w:numPr>
          <w:ilvl w:val="0"/>
          <w:numId w:val="24"/>
        </w:numPr>
        <w:autoSpaceDE w:val="0"/>
        <w:autoSpaceDN w:val="0"/>
        <w:adjustRightInd w:val="0"/>
        <w:spacing w:after="14"/>
        <w:ind w:left="426" w:hanging="426"/>
        <w:rPr>
          <w:rFonts w:eastAsiaTheme="minorHAnsi"/>
          <w:lang w:eastAsia="en-US"/>
        </w:rPr>
      </w:pPr>
      <w:r w:rsidRPr="00306213">
        <w:rPr>
          <w:rFonts w:eastAsiaTheme="minorHAnsi"/>
          <w:lang w:eastAsia="en-US"/>
        </w:rPr>
        <w:t>Wat kunt</w:t>
      </w:r>
      <w:r w:rsidR="00D77D2F" w:rsidRPr="00306213">
        <w:rPr>
          <w:rFonts w:eastAsiaTheme="minorHAnsi"/>
          <w:lang w:eastAsia="en-US"/>
        </w:rPr>
        <w:t xml:space="preserve"> u ons vertellen over de gebruikersvriendelijkheid van uw systeem? </w:t>
      </w:r>
    </w:p>
    <w:p w:rsidR="00CB692E" w:rsidRPr="00306213" w:rsidRDefault="00306213" w:rsidP="006504A5">
      <w:pPr>
        <w:pStyle w:val="Lijstalinea"/>
        <w:numPr>
          <w:ilvl w:val="0"/>
          <w:numId w:val="24"/>
        </w:numPr>
        <w:autoSpaceDE w:val="0"/>
        <w:autoSpaceDN w:val="0"/>
        <w:adjustRightInd w:val="0"/>
        <w:ind w:left="426" w:hanging="426"/>
        <w:rPr>
          <w:rFonts w:eastAsiaTheme="minorHAnsi"/>
          <w:lang w:eastAsia="en-US"/>
        </w:rPr>
      </w:pPr>
      <w:r w:rsidRPr="00306213">
        <w:rPr>
          <w:rFonts w:eastAsiaTheme="minorHAnsi"/>
          <w:lang w:eastAsia="en-US"/>
        </w:rPr>
        <w:t>W</w:t>
      </w:r>
      <w:r w:rsidR="00CB692E" w:rsidRPr="00306213">
        <w:rPr>
          <w:rFonts w:eastAsiaTheme="minorHAnsi"/>
          <w:lang w:eastAsia="en-US"/>
        </w:rPr>
        <w:t xml:space="preserve">elk hosting model biedt u aan, is dit een zuivere SaaS of ASP-oplossing? </w:t>
      </w:r>
    </w:p>
    <w:p w:rsidR="00CB692E" w:rsidRPr="00306213" w:rsidRDefault="00CB692E" w:rsidP="006504A5">
      <w:pPr>
        <w:pStyle w:val="Lijstalinea"/>
        <w:numPr>
          <w:ilvl w:val="0"/>
          <w:numId w:val="24"/>
        </w:numPr>
        <w:autoSpaceDE w:val="0"/>
        <w:autoSpaceDN w:val="0"/>
        <w:adjustRightInd w:val="0"/>
        <w:spacing w:after="14"/>
        <w:ind w:left="426" w:hanging="426"/>
        <w:rPr>
          <w:rFonts w:eastAsiaTheme="minorHAnsi"/>
          <w:lang w:eastAsia="en-US"/>
        </w:rPr>
      </w:pPr>
      <w:r w:rsidRPr="00306213">
        <w:rPr>
          <w:rFonts w:eastAsiaTheme="minorHAnsi"/>
          <w:lang w:eastAsia="en-US"/>
        </w:rPr>
        <w:t>Waar komt de data te staan</w:t>
      </w:r>
      <w:r w:rsidR="00713BE9">
        <w:rPr>
          <w:rFonts w:eastAsiaTheme="minorHAnsi"/>
          <w:lang w:eastAsia="en-US"/>
        </w:rPr>
        <w:t xml:space="preserve"> en welke </w:t>
      </w:r>
      <w:r w:rsidR="00CB427F">
        <w:rPr>
          <w:rFonts w:eastAsiaTheme="minorHAnsi"/>
          <w:lang w:eastAsia="en-US"/>
        </w:rPr>
        <w:t xml:space="preserve">zekerheden </w:t>
      </w:r>
      <w:r w:rsidR="00713BE9">
        <w:rPr>
          <w:rFonts w:eastAsiaTheme="minorHAnsi"/>
          <w:lang w:eastAsia="en-US"/>
        </w:rPr>
        <w:t xml:space="preserve">zijn er </w:t>
      </w:r>
      <w:r w:rsidR="00CB427F">
        <w:rPr>
          <w:rFonts w:eastAsiaTheme="minorHAnsi"/>
          <w:lang w:eastAsia="en-US"/>
        </w:rPr>
        <w:t xml:space="preserve">ingebouwd </w:t>
      </w:r>
      <w:r w:rsidR="00713BE9">
        <w:rPr>
          <w:rFonts w:eastAsiaTheme="minorHAnsi"/>
          <w:lang w:eastAsia="en-US"/>
        </w:rPr>
        <w:t xml:space="preserve">voor de beveiliging van die </w:t>
      </w:r>
      <w:r w:rsidRPr="00306213">
        <w:rPr>
          <w:rFonts w:eastAsiaTheme="minorHAnsi"/>
          <w:lang w:eastAsia="en-US"/>
        </w:rPr>
        <w:t xml:space="preserve">data? </w:t>
      </w:r>
    </w:p>
    <w:p w:rsidR="00CB692E" w:rsidRDefault="00412317" w:rsidP="006504A5">
      <w:pPr>
        <w:pStyle w:val="Lijstalinea"/>
        <w:numPr>
          <w:ilvl w:val="0"/>
          <w:numId w:val="24"/>
        </w:numPr>
        <w:autoSpaceDE w:val="0"/>
        <w:autoSpaceDN w:val="0"/>
        <w:adjustRightInd w:val="0"/>
        <w:spacing w:after="14"/>
        <w:ind w:left="426" w:hanging="426"/>
        <w:rPr>
          <w:rFonts w:eastAsiaTheme="minorHAnsi"/>
          <w:lang w:eastAsia="en-US"/>
        </w:rPr>
      </w:pPr>
      <w:r>
        <w:rPr>
          <w:rFonts w:eastAsiaTheme="minorHAnsi"/>
          <w:lang w:eastAsia="en-US"/>
        </w:rPr>
        <w:t xml:space="preserve">Met welke van onze </w:t>
      </w:r>
      <w:r w:rsidR="00CB692E" w:rsidRPr="001C7FA4">
        <w:rPr>
          <w:rFonts w:eastAsiaTheme="minorHAnsi"/>
          <w:lang w:eastAsia="en-US"/>
        </w:rPr>
        <w:t>applicaties</w:t>
      </w:r>
      <w:r>
        <w:rPr>
          <w:rFonts w:eastAsiaTheme="minorHAnsi"/>
          <w:lang w:eastAsia="en-US"/>
        </w:rPr>
        <w:t xml:space="preserve"> kunt u al koppelen en met welke niet</w:t>
      </w:r>
      <w:r w:rsidR="00DC2FC8">
        <w:rPr>
          <w:rFonts w:eastAsiaTheme="minorHAnsi"/>
          <w:lang w:eastAsia="en-US"/>
        </w:rPr>
        <w:t xml:space="preserve">? Zie hiervoor de tabel </w:t>
      </w:r>
      <w:r w:rsidR="00314D73">
        <w:rPr>
          <w:rFonts w:eastAsiaTheme="minorHAnsi"/>
          <w:lang w:eastAsia="en-US"/>
        </w:rPr>
        <w:t xml:space="preserve">“Te koppelen </w:t>
      </w:r>
      <w:r w:rsidR="00DC2FC8">
        <w:rPr>
          <w:rFonts w:eastAsiaTheme="minorHAnsi"/>
          <w:lang w:eastAsia="en-US"/>
        </w:rPr>
        <w:t>applicaties</w:t>
      </w:r>
      <w:r w:rsidR="00314D73">
        <w:rPr>
          <w:rFonts w:eastAsiaTheme="minorHAnsi"/>
          <w:lang w:eastAsia="en-US"/>
        </w:rPr>
        <w:t>”</w:t>
      </w:r>
      <w:r w:rsidR="00DC2FC8">
        <w:rPr>
          <w:rFonts w:eastAsiaTheme="minorHAnsi"/>
          <w:lang w:eastAsia="en-US"/>
        </w:rPr>
        <w:t xml:space="preserve"> in hoofdstuk 3 “Gewenste situatie”. </w:t>
      </w:r>
    </w:p>
    <w:p w:rsidR="00CB692E" w:rsidRPr="001C7FA4" w:rsidRDefault="00CB692E" w:rsidP="006504A5">
      <w:pPr>
        <w:pStyle w:val="Lijstalinea"/>
        <w:numPr>
          <w:ilvl w:val="0"/>
          <w:numId w:val="24"/>
        </w:numPr>
        <w:autoSpaceDE w:val="0"/>
        <w:autoSpaceDN w:val="0"/>
        <w:adjustRightInd w:val="0"/>
        <w:spacing w:after="15"/>
        <w:ind w:left="426" w:hanging="426"/>
        <w:rPr>
          <w:rFonts w:eastAsiaTheme="minorHAnsi"/>
          <w:lang w:eastAsia="en-US"/>
        </w:rPr>
      </w:pPr>
      <w:r w:rsidRPr="001C7FA4">
        <w:rPr>
          <w:rFonts w:eastAsiaTheme="minorHAnsi"/>
          <w:lang w:eastAsia="en-US"/>
        </w:rPr>
        <w:t xml:space="preserve">De gemeente </w:t>
      </w:r>
      <w:r w:rsidR="007A43D2">
        <w:rPr>
          <w:rFonts w:eastAsiaTheme="minorHAnsi"/>
          <w:lang w:eastAsia="en-US"/>
        </w:rPr>
        <w:t>Buren</w:t>
      </w:r>
      <w:r w:rsidRPr="001C7FA4">
        <w:rPr>
          <w:rFonts w:eastAsiaTheme="minorHAnsi"/>
          <w:lang w:eastAsia="en-US"/>
        </w:rPr>
        <w:t xml:space="preserve"> maakt gebruik van </w:t>
      </w:r>
      <w:r w:rsidR="007A43D2">
        <w:rPr>
          <w:rFonts w:eastAsiaTheme="minorHAnsi"/>
          <w:lang w:eastAsia="en-US"/>
        </w:rPr>
        <w:t>SAP/Civision middelen</w:t>
      </w:r>
      <w:r w:rsidRPr="001C7FA4">
        <w:rPr>
          <w:rFonts w:eastAsiaTheme="minorHAnsi"/>
          <w:lang w:eastAsia="en-US"/>
        </w:rPr>
        <w:t xml:space="preserve">. </w:t>
      </w:r>
      <w:r w:rsidR="00F55AFA">
        <w:rPr>
          <w:rFonts w:eastAsiaTheme="minorHAnsi"/>
          <w:lang w:eastAsia="en-US"/>
        </w:rPr>
        <w:t>Op welke wijze migre</w:t>
      </w:r>
      <w:r w:rsidR="00306213">
        <w:rPr>
          <w:rFonts w:eastAsiaTheme="minorHAnsi"/>
          <w:lang w:eastAsia="en-US"/>
        </w:rPr>
        <w:t>ren</w:t>
      </w:r>
      <w:r w:rsidR="00F55AFA">
        <w:rPr>
          <w:rFonts w:eastAsiaTheme="minorHAnsi"/>
          <w:lang w:eastAsia="en-US"/>
        </w:rPr>
        <w:t xml:space="preserve"> de gegevens uit dit systeem naar uw applicatie?</w:t>
      </w:r>
    </w:p>
    <w:p w:rsidR="00CB692E" w:rsidRPr="001C7FA4" w:rsidRDefault="00F55AFA" w:rsidP="006504A5">
      <w:pPr>
        <w:pStyle w:val="Lijstalinea"/>
        <w:numPr>
          <w:ilvl w:val="0"/>
          <w:numId w:val="24"/>
        </w:numPr>
        <w:autoSpaceDE w:val="0"/>
        <w:autoSpaceDN w:val="0"/>
        <w:adjustRightInd w:val="0"/>
        <w:spacing w:after="15"/>
        <w:ind w:left="426" w:hanging="426"/>
        <w:rPr>
          <w:rFonts w:eastAsiaTheme="minorHAnsi"/>
          <w:lang w:eastAsia="en-US"/>
        </w:rPr>
      </w:pPr>
      <w:r>
        <w:rPr>
          <w:rFonts w:eastAsiaTheme="minorHAnsi"/>
          <w:lang w:eastAsia="en-US"/>
        </w:rPr>
        <w:t xml:space="preserve">Wat is uw gemiddelde </w:t>
      </w:r>
      <w:r w:rsidR="00CB692E" w:rsidRPr="001C7FA4">
        <w:rPr>
          <w:rFonts w:eastAsiaTheme="minorHAnsi"/>
          <w:lang w:eastAsia="en-US"/>
        </w:rPr>
        <w:t xml:space="preserve">doorlooptijd </w:t>
      </w:r>
      <w:r>
        <w:rPr>
          <w:rFonts w:eastAsiaTheme="minorHAnsi"/>
          <w:lang w:eastAsia="en-US"/>
        </w:rPr>
        <w:t>voor</w:t>
      </w:r>
      <w:r w:rsidR="00CB692E" w:rsidRPr="001C7FA4">
        <w:rPr>
          <w:rFonts w:eastAsiaTheme="minorHAnsi"/>
          <w:lang w:eastAsia="en-US"/>
        </w:rPr>
        <w:t xml:space="preserve"> de implementatie? </w:t>
      </w:r>
    </w:p>
    <w:p w:rsidR="00CB692E" w:rsidRPr="00CB692E" w:rsidRDefault="00CB692E" w:rsidP="006504A5">
      <w:pPr>
        <w:autoSpaceDE w:val="0"/>
        <w:autoSpaceDN w:val="0"/>
        <w:adjustRightInd w:val="0"/>
        <w:ind w:left="284" w:hanging="284"/>
        <w:rPr>
          <w:rFonts w:eastAsiaTheme="minorHAnsi"/>
          <w:lang w:eastAsia="en-US"/>
        </w:rPr>
      </w:pPr>
    </w:p>
    <w:p w:rsidR="00A06328" w:rsidRDefault="00A06328" w:rsidP="005A4286">
      <w:pPr>
        <w:ind w:firstLine="360"/>
        <w:rPr>
          <w:rFonts w:eastAsiaTheme="minorHAnsi"/>
          <w:b/>
          <w:bCs/>
          <w:lang w:eastAsia="en-US"/>
        </w:rPr>
      </w:pPr>
    </w:p>
    <w:p w:rsidR="002E47B8" w:rsidRPr="001C7FA4" w:rsidRDefault="00CB692E" w:rsidP="0032742D">
      <w:pPr>
        <w:rPr>
          <w:rFonts w:eastAsiaTheme="minorHAnsi"/>
          <w:b/>
          <w:bCs/>
          <w:lang w:eastAsia="en-US"/>
        </w:rPr>
      </w:pPr>
      <w:r w:rsidRPr="00CB692E">
        <w:rPr>
          <w:rFonts w:eastAsiaTheme="minorHAnsi"/>
          <w:b/>
          <w:bCs/>
          <w:lang w:eastAsia="en-US"/>
        </w:rPr>
        <w:t xml:space="preserve">Overige bepalingen en voorwaarden </w:t>
      </w:r>
    </w:p>
    <w:p w:rsidR="002E47B8" w:rsidRPr="001C7FA4" w:rsidRDefault="0032742D" w:rsidP="00CB692E">
      <w:pPr>
        <w:autoSpaceDE w:val="0"/>
        <w:autoSpaceDN w:val="0"/>
        <w:adjustRightInd w:val="0"/>
        <w:rPr>
          <w:rFonts w:eastAsiaTheme="minorHAnsi"/>
          <w:b/>
          <w:bCs/>
          <w:lang w:eastAsia="en-US"/>
        </w:rPr>
      </w:pPr>
      <w:r>
        <w:t xml:space="preserve">De door u gegeven antwoorden worden door de gemeente Buren bestudeerd en kunnen mogelijk als informatiebron dienen voor de eventuele aanbesteding. Aan de door u gegeven antwoorden wordt door de gemeente Buren geen waardeoordeel gehangen, noch worden deze gecommuniceerd aan mogelijke andere marktpartijen of overige derden. De gemeente Buren garandeert uitdrukkelijk de vertrouwelijkheid van de door u gegeven antwoorden op de vragenlijst en zullen deze gegevens niet openbaar maken. De door u gegeven informatie kan echter wel verwerkt worden in de documenten die gebruikt gaan worden voor de mogelijke aanbesteding. Deze gegevens worden in dat geval </w:t>
      </w:r>
      <w:r>
        <w:lastRenderedPageBreak/>
        <w:t>geanonimiseerd, passend binnen de mogelijkheden van het aanbestedingsrecht en zullen niet naar uw organisatie te herleiden zijn</w:t>
      </w:r>
    </w:p>
    <w:sectPr w:rsidR="002E47B8" w:rsidRPr="001C7FA4">
      <w:footerReference w:type="default" r:id="rId9"/>
      <w:pgSz w:w="11906" w:h="16838"/>
      <w:pgMar w:top="1417" w:right="1417" w:bottom="1417" w:left="1417"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9FA" w:rsidRDefault="00A779FA" w:rsidP="005A4286">
      <w:r>
        <w:separator/>
      </w:r>
    </w:p>
  </w:endnote>
  <w:endnote w:type="continuationSeparator" w:id="0">
    <w:p w:rsidR="00A779FA" w:rsidRDefault="00A779FA" w:rsidP="005A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712422"/>
      <w:docPartObj>
        <w:docPartGallery w:val="Page Numbers (Bottom of Page)"/>
        <w:docPartUnique/>
      </w:docPartObj>
    </w:sdtPr>
    <w:sdtEndPr/>
    <w:sdtContent>
      <w:p w:rsidR="005A4286" w:rsidRDefault="005A4286">
        <w:pPr>
          <w:pStyle w:val="Voettekst"/>
          <w:jc w:val="center"/>
        </w:pPr>
        <w:r>
          <w:fldChar w:fldCharType="begin"/>
        </w:r>
        <w:r>
          <w:instrText>PAGE   \* MERGEFORMAT</w:instrText>
        </w:r>
        <w:r>
          <w:fldChar w:fldCharType="separate"/>
        </w:r>
        <w:r w:rsidR="0050221C">
          <w:rPr>
            <w:noProof/>
          </w:rPr>
          <w:t>2</w:t>
        </w:r>
        <w:r>
          <w:fldChar w:fldCharType="end"/>
        </w:r>
      </w:p>
    </w:sdtContent>
  </w:sdt>
  <w:p w:rsidR="005A4286" w:rsidRDefault="005A42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9FA" w:rsidRDefault="00A779FA" w:rsidP="005A4286">
      <w:r>
        <w:separator/>
      </w:r>
    </w:p>
  </w:footnote>
  <w:footnote w:type="continuationSeparator" w:id="0">
    <w:p w:rsidR="00A779FA" w:rsidRDefault="00A779FA" w:rsidP="005A4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B26185"/>
    <w:multiLevelType w:val="hybridMultilevel"/>
    <w:tmpl w:val="5CCDC5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CBC38D"/>
    <w:multiLevelType w:val="hybridMultilevel"/>
    <w:tmpl w:val="477168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3FCDA4A"/>
    <w:multiLevelType w:val="hybridMultilevel"/>
    <w:tmpl w:val="340FBD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BC3EF8D"/>
    <w:multiLevelType w:val="hybridMultilevel"/>
    <w:tmpl w:val="B4FFFFB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41F8D3B"/>
    <w:multiLevelType w:val="hybridMultilevel"/>
    <w:tmpl w:val="FC9E2F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4A4B26B"/>
    <w:multiLevelType w:val="hybridMultilevel"/>
    <w:tmpl w:val="627C9E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547117D"/>
    <w:multiLevelType w:val="hybridMultilevel"/>
    <w:tmpl w:val="CB13C6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A84188F"/>
    <w:multiLevelType w:val="hybridMultilevel"/>
    <w:tmpl w:val="E49E52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104712B"/>
    <w:multiLevelType w:val="hybridMultilevel"/>
    <w:tmpl w:val="1C12CB6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49AD62F"/>
    <w:multiLevelType w:val="hybridMultilevel"/>
    <w:tmpl w:val="A8A7991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2745B66"/>
    <w:multiLevelType w:val="hybridMultilevel"/>
    <w:tmpl w:val="532A0172"/>
    <w:lvl w:ilvl="0" w:tplc="582E2F2C">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638419D"/>
    <w:multiLevelType w:val="hybridMultilevel"/>
    <w:tmpl w:val="9E70D50E"/>
    <w:lvl w:ilvl="0" w:tplc="FE6C2EE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6FAE29A"/>
    <w:multiLevelType w:val="hybridMultilevel"/>
    <w:tmpl w:val="5433DB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B6C6A66"/>
    <w:multiLevelType w:val="hybridMultilevel"/>
    <w:tmpl w:val="87DC679C"/>
    <w:lvl w:ilvl="0" w:tplc="1C9E26E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0BCA66A3"/>
    <w:multiLevelType w:val="hybridMultilevel"/>
    <w:tmpl w:val="9FA61416"/>
    <w:lvl w:ilvl="0" w:tplc="880E0448">
      <w:start w:val="2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D3A8CFE"/>
    <w:multiLevelType w:val="hybridMultilevel"/>
    <w:tmpl w:val="E50B69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DC45116"/>
    <w:multiLevelType w:val="multilevel"/>
    <w:tmpl w:val="E6B4291E"/>
    <w:lvl w:ilvl="0">
      <w:start w:val="2"/>
      <w:numFmt w:val="decimal"/>
      <w:lvlText w:val="%1"/>
      <w:lvlJc w:val="left"/>
      <w:pPr>
        <w:ind w:left="360" w:hanging="360"/>
      </w:pPr>
      <w:rPr>
        <w:rFonts w:eastAsiaTheme="majorEastAsia" w:cstheme="majorBidi" w:hint="default"/>
        <w:b/>
        <w:sz w:val="26"/>
      </w:rPr>
    </w:lvl>
    <w:lvl w:ilvl="1">
      <w:start w:val="1"/>
      <w:numFmt w:val="decimal"/>
      <w:lvlText w:val="%1.%2"/>
      <w:lvlJc w:val="left"/>
      <w:pPr>
        <w:ind w:left="720" w:hanging="360"/>
      </w:pPr>
      <w:rPr>
        <w:rFonts w:eastAsiaTheme="majorEastAsia" w:cstheme="majorBidi" w:hint="default"/>
        <w:b/>
        <w:sz w:val="26"/>
      </w:rPr>
    </w:lvl>
    <w:lvl w:ilvl="2">
      <w:start w:val="1"/>
      <w:numFmt w:val="decimal"/>
      <w:lvlText w:val="%1.%2.%3"/>
      <w:lvlJc w:val="left"/>
      <w:pPr>
        <w:ind w:left="1440" w:hanging="720"/>
      </w:pPr>
      <w:rPr>
        <w:rFonts w:eastAsiaTheme="majorEastAsia" w:cstheme="majorBidi" w:hint="default"/>
        <w:b/>
        <w:sz w:val="26"/>
      </w:rPr>
    </w:lvl>
    <w:lvl w:ilvl="3">
      <w:start w:val="1"/>
      <w:numFmt w:val="decimal"/>
      <w:lvlText w:val="%1.%2.%3.%4"/>
      <w:lvlJc w:val="left"/>
      <w:pPr>
        <w:ind w:left="1800" w:hanging="720"/>
      </w:pPr>
      <w:rPr>
        <w:rFonts w:eastAsiaTheme="majorEastAsia" w:cstheme="majorBidi" w:hint="default"/>
        <w:b/>
        <w:sz w:val="26"/>
      </w:rPr>
    </w:lvl>
    <w:lvl w:ilvl="4">
      <w:start w:val="1"/>
      <w:numFmt w:val="decimal"/>
      <w:lvlText w:val="%1.%2.%3.%4.%5"/>
      <w:lvlJc w:val="left"/>
      <w:pPr>
        <w:ind w:left="2520" w:hanging="1080"/>
      </w:pPr>
      <w:rPr>
        <w:rFonts w:eastAsiaTheme="majorEastAsia" w:cstheme="majorBidi" w:hint="default"/>
        <w:b/>
        <w:sz w:val="26"/>
      </w:rPr>
    </w:lvl>
    <w:lvl w:ilvl="5">
      <w:start w:val="1"/>
      <w:numFmt w:val="decimal"/>
      <w:lvlText w:val="%1.%2.%3.%4.%5.%6"/>
      <w:lvlJc w:val="left"/>
      <w:pPr>
        <w:ind w:left="2880" w:hanging="1080"/>
      </w:pPr>
      <w:rPr>
        <w:rFonts w:eastAsiaTheme="majorEastAsia" w:cstheme="majorBidi" w:hint="default"/>
        <w:b/>
        <w:sz w:val="26"/>
      </w:rPr>
    </w:lvl>
    <w:lvl w:ilvl="6">
      <w:start w:val="1"/>
      <w:numFmt w:val="decimal"/>
      <w:lvlText w:val="%1.%2.%3.%4.%5.%6.%7"/>
      <w:lvlJc w:val="left"/>
      <w:pPr>
        <w:ind w:left="3600" w:hanging="1440"/>
      </w:pPr>
      <w:rPr>
        <w:rFonts w:eastAsiaTheme="majorEastAsia" w:cstheme="majorBidi" w:hint="default"/>
        <w:b/>
        <w:sz w:val="26"/>
      </w:rPr>
    </w:lvl>
    <w:lvl w:ilvl="7">
      <w:start w:val="1"/>
      <w:numFmt w:val="decimal"/>
      <w:lvlText w:val="%1.%2.%3.%4.%5.%6.%7.%8"/>
      <w:lvlJc w:val="left"/>
      <w:pPr>
        <w:ind w:left="3960" w:hanging="1440"/>
      </w:pPr>
      <w:rPr>
        <w:rFonts w:eastAsiaTheme="majorEastAsia" w:cstheme="majorBidi" w:hint="default"/>
        <w:b/>
        <w:sz w:val="26"/>
      </w:rPr>
    </w:lvl>
    <w:lvl w:ilvl="8">
      <w:start w:val="1"/>
      <w:numFmt w:val="decimal"/>
      <w:lvlText w:val="%1.%2.%3.%4.%5.%6.%7.%8.%9"/>
      <w:lvlJc w:val="left"/>
      <w:pPr>
        <w:ind w:left="4680" w:hanging="1800"/>
      </w:pPr>
      <w:rPr>
        <w:rFonts w:eastAsiaTheme="majorEastAsia" w:cstheme="majorBidi" w:hint="default"/>
        <w:b/>
        <w:sz w:val="26"/>
      </w:rPr>
    </w:lvl>
  </w:abstractNum>
  <w:abstractNum w:abstractNumId="17" w15:restartNumberingAfterBreak="0">
    <w:nsid w:val="130E4237"/>
    <w:multiLevelType w:val="multilevel"/>
    <w:tmpl w:val="87C886C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59C4581"/>
    <w:multiLevelType w:val="hybridMultilevel"/>
    <w:tmpl w:val="C980C58C"/>
    <w:lvl w:ilvl="0" w:tplc="3CDE8B1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8544A35"/>
    <w:multiLevelType w:val="hybridMultilevel"/>
    <w:tmpl w:val="428E3C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A5C703A"/>
    <w:multiLevelType w:val="hybridMultilevel"/>
    <w:tmpl w:val="5B205F74"/>
    <w:lvl w:ilvl="0" w:tplc="FE6C2EEE">
      <w:start w:val="1"/>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02851FC"/>
    <w:multiLevelType w:val="multilevel"/>
    <w:tmpl w:val="CE1A72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ajorEastAsia" w:cstheme="majorBidi" w:hint="default"/>
        <w:b/>
        <w:sz w:val="26"/>
      </w:rPr>
    </w:lvl>
    <w:lvl w:ilvl="2">
      <w:start w:val="1"/>
      <w:numFmt w:val="decimal"/>
      <w:isLgl/>
      <w:lvlText w:val="%1.%2.%3"/>
      <w:lvlJc w:val="left"/>
      <w:pPr>
        <w:ind w:left="1080" w:hanging="720"/>
      </w:pPr>
      <w:rPr>
        <w:rFonts w:eastAsiaTheme="majorEastAsia" w:cstheme="majorBidi" w:hint="default"/>
        <w:b/>
        <w:sz w:val="26"/>
      </w:rPr>
    </w:lvl>
    <w:lvl w:ilvl="3">
      <w:start w:val="1"/>
      <w:numFmt w:val="decimal"/>
      <w:isLgl/>
      <w:lvlText w:val="%1.%2.%3.%4"/>
      <w:lvlJc w:val="left"/>
      <w:pPr>
        <w:ind w:left="1080" w:hanging="720"/>
      </w:pPr>
      <w:rPr>
        <w:rFonts w:eastAsiaTheme="majorEastAsia" w:cstheme="majorBidi" w:hint="default"/>
        <w:b/>
        <w:sz w:val="26"/>
      </w:rPr>
    </w:lvl>
    <w:lvl w:ilvl="4">
      <w:start w:val="1"/>
      <w:numFmt w:val="decimal"/>
      <w:isLgl/>
      <w:lvlText w:val="%1.%2.%3.%4.%5"/>
      <w:lvlJc w:val="left"/>
      <w:pPr>
        <w:ind w:left="1440" w:hanging="1080"/>
      </w:pPr>
      <w:rPr>
        <w:rFonts w:eastAsiaTheme="majorEastAsia" w:cstheme="majorBidi" w:hint="default"/>
        <w:b/>
        <w:sz w:val="26"/>
      </w:rPr>
    </w:lvl>
    <w:lvl w:ilvl="5">
      <w:start w:val="1"/>
      <w:numFmt w:val="decimal"/>
      <w:isLgl/>
      <w:lvlText w:val="%1.%2.%3.%4.%5.%6"/>
      <w:lvlJc w:val="left"/>
      <w:pPr>
        <w:ind w:left="1440" w:hanging="1080"/>
      </w:pPr>
      <w:rPr>
        <w:rFonts w:eastAsiaTheme="majorEastAsia" w:cstheme="majorBidi" w:hint="default"/>
        <w:b/>
        <w:sz w:val="26"/>
      </w:rPr>
    </w:lvl>
    <w:lvl w:ilvl="6">
      <w:start w:val="1"/>
      <w:numFmt w:val="decimal"/>
      <w:isLgl/>
      <w:lvlText w:val="%1.%2.%3.%4.%5.%6.%7"/>
      <w:lvlJc w:val="left"/>
      <w:pPr>
        <w:ind w:left="1800" w:hanging="1440"/>
      </w:pPr>
      <w:rPr>
        <w:rFonts w:eastAsiaTheme="majorEastAsia" w:cstheme="majorBidi" w:hint="default"/>
        <w:b/>
        <w:sz w:val="26"/>
      </w:rPr>
    </w:lvl>
    <w:lvl w:ilvl="7">
      <w:start w:val="1"/>
      <w:numFmt w:val="decimal"/>
      <w:isLgl/>
      <w:lvlText w:val="%1.%2.%3.%4.%5.%6.%7.%8"/>
      <w:lvlJc w:val="left"/>
      <w:pPr>
        <w:ind w:left="1800" w:hanging="1440"/>
      </w:pPr>
      <w:rPr>
        <w:rFonts w:eastAsiaTheme="majorEastAsia" w:cstheme="majorBidi" w:hint="default"/>
        <w:b/>
        <w:sz w:val="26"/>
      </w:rPr>
    </w:lvl>
    <w:lvl w:ilvl="8">
      <w:start w:val="1"/>
      <w:numFmt w:val="decimal"/>
      <w:isLgl/>
      <w:lvlText w:val="%1.%2.%3.%4.%5.%6.%7.%8.%9"/>
      <w:lvlJc w:val="left"/>
      <w:pPr>
        <w:ind w:left="2160" w:hanging="1800"/>
      </w:pPr>
      <w:rPr>
        <w:rFonts w:eastAsiaTheme="majorEastAsia" w:cstheme="majorBidi" w:hint="default"/>
        <w:b/>
        <w:sz w:val="26"/>
      </w:rPr>
    </w:lvl>
  </w:abstractNum>
  <w:abstractNum w:abstractNumId="22" w15:restartNumberingAfterBreak="0">
    <w:nsid w:val="24FF738F"/>
    <w:multiLevelType w:val="hybridMultilevel"/>
    <w:tmpl w:val="4E822B2E"/>
    <w:lvl w:ilvl="0" w:tplc="987EBD3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60D73DE"/>
    <w:multiLevelType w:val="hybridMultilevel"/>
    <w:tmpl w:val="CABADF18"/>
    <w:lvl w:ilvl="0" w:tplc="6220EB06">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68F79FF"/>
    <w:multiLevelType w:val="hybridMultilevel"/>
    <w:tmpl w:val="CF0A5496"/>
    <w:lvl w:ilvl="0" w:tplc="FE6C2EE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99F6E97"/>
    <w:multiLevelType w:val="hybridMultilevel"/>
    <w:tmpl w:val="BD865EF0"/>
    <w:lvl w:ilvl="0" w:tplc="FE6C2EE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CC244A6"/>
    <w:multiLevelType w:val="hybridMultilevel"/>
    <w:tmpl w:val="A8AA03B6"/>
    <w:lvl w:ilvl="0" w:tplc="FE6C2EE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43507DB"/>
    <w:multiLevelType w:val="multilevel"/>
    <w:tmpl w:val="60EEE69E"/>
    <w:lvl w:ilvl="0">
      <w:start w:val="1"/>
      <w:numFmt w:val="decimal"/>
      <w:lvlText w:val="%1."/>
      <w:lvlJc w:val="left"/>
      <w:pPr>
        <w:ind w:left="360" w:hanging="360"/>
      </w:pPr>
      <w:rPr>
        <w:rFonts w:ascii="Arial" w:hAnsi="Arial" w:cs="Arial"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3E5C0BA4"/>
    <w:multiLevelType w:val="hybridMultilevel"/>
    <w:tmpl w:val="63A676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FD645B8"/>
    <w:multiLevelType w:val="multilevel"/>
    <w:tmpl w:val="158AA6E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0EC550E"/>
    <w:multiLevelType w:val="hybridMultilevel"/>
    <w:tmpl w:val="8ACE65E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1FE5FE1"/>
    <w:multiLevelType w:val="multilevel"/>
    <w:tmpl w:val="BF56EEB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80661D9"/>
    <w:multiLevelType w:val="hybridMultilevel"/>
    <w:tmpl w:val="3BCF4E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8563F3F"/>
    <w:multiLevelType w:val="hybridMultilevel"/>
    <w:tmpl w:val="2B967C36"/>
    <w:lvl w:ilvl="0" w:tplc="FE6C2EE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D0A4B65"/>
    <w:multiLevelType w:val="multilevel"/>
    <w:tmpl w:val="6DC6C4F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D12627A"/>
    <w:multiLevelType w:val="hybridMultilevel"/>
    <w:tmpl w:val="7E002B4A"/>
    <w:lvl w:ilvl="0" w:tplc="FE6C2EE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DBEDF8F"/>
    <w:multiLevelType w:val="hybridMultilevel"/>
    <w:tmpl w:val="18F957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1D22AE6"/>
    <w:multiLevelType w:val="multilevel"/>
    <w:tmpl w:val="21DE887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353906B"/>
    <w:multiLevelType w:val="hybridMultilevel"/>
    <w:tmpl w:val="442252F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4B7B549"/>
    <w:multiLevelType w:val="hybridMultilevel"/>
    <w:tmpl w:val="5E0A10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7EF3858"/>
    <w:multiLevelType w:val="multilevel"/>
    <w:tmpl w:val="0D189E7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E397EFD"/>
    <w:multiLevelType w:val="multilevel"/>
    <w:tmpl w:val="D424E9C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EB05562"/>
    <w:multiLevelType w:val="hybridMultilevel"/>
    <w:tmpl w:val="C804B7A6"/>
    <w:lvl w:ilvl="0" w:tplc="FE6C2EE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32E3962"/>
    <w:multiLevelType w:val="multilevel"/>
    <w:tmpl w:val="60EEE69E"/>
    <w:lvl w:ilvl="0">
      <w:start w:val="1"/>
      <w:numFmt w:val="decimal"/>
      <w:lvlText w:val="%1."/>
      <w:lvlJc w:val="left"/>
      <w:pPr>
        <w:ind w:left="720" w:hanging="360"/>
      </w:pPr>
      <w:rPr>
        <w:rFonts w:ascii="Arial" w:hAnsi="Arial" w:cs="Aria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38245A4"/>
    <w:multiLevelType w:val="hybridMultilevel"/>
    <w:tmpl w:val="70F60FB6"/>
    <w:lvl w:ilvl="0" w:tplc="9BB27CD4">
      <w:start w:val="1"/>
      <w:numFmt w:val="lowerLetter"/>
      <w:lvlText w:val="%1."/>
      <w:lvlJc w:val="left"/>
      <w:pPr>
        <w:ind w:left="2771"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5" w15:restartNumberingAfterBreak="0">
    <w:nsid w:val="6A3670AA"/>
    <w:multiLevelType w:val="multilevel"/>
    <w:tmpl w:val="336E72B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7C3389C"/>
    <w:multiLevelType w:val="hybridMultilevel"/>
    <w:tmpl w:val="F300F2BC"/>
    <w:lvl w:ilvl="0" w:tplc="FE6C2EE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40"/>
  </w:num>
  <w:num w:numId="4">
    <w:abstractNumId w:val="42"/>
  </w:num>
  <w:num w:numId="5">
    <w:abstractNumId w:val="44"/>
  </w:num>
  <w:num w:numId="6">
    <w:abstractNumId w:val="0"/>
  </w:num>
  <w:num w:numId="7">
    <w:abstractNumId w:val="24"/>
  </w:num>
  <w:num w:numId="8">
    <w:abstractNumId w:val="8"/>
  </w:num>
  <w:num w:numId="9">
    <w:abstractNumId w:val="9"/>
  </w:num>
  <w:num w:numId="10">
    <w:abstractNumId w:val="15"/>
  </w:num>
  <w:num w:numId="11">
    <w:abstractNumId w:val="6"/>
  </w:num>
  <w:num w:numId="12">
    <w:abstractNumId w:val="1"/>
  </w:num>
  <w:num w:numId="13">
    <w:abstractNumId w:val="19"/>
  </w:num>
  <w:num w:numId="14">
    <w:abstractNumId w:val="2"/>
  </w:num>
  <w:num w:numId="15">
    <w:abstractNumId w:val="5"/>
  </w:num>
  <w:num w:numId="16">
    <w:abstractNumId w:val="12"/>
  </w:num>
  <w:num w:numId="17">
    <w:abstractNumId w:val="4"/>
  </w:num>
  <w:num w:numId="18">
    <w:abstractNumId w:val="36"/>
  </w:num>
  <w:num w:numId="19">
    <w:abstractNumId w:val="7"/>
  </w:num>
  <w:num w:numId="20">
    <w:abstractNumId w:val="38"/>
  </w:num>
  <w:num w:numId="21">
    <w:abstractNumId w:val="32"/>
  </w:num>
  <w:num w:numId="22">
    <w:abstractNumId w:val="3"/>
  </w:num>
  <w:num w:numId="23">
    <w:abstractNumId w:val="39"/>
  </w:num>
  <w:num w:numId="24">
    <w:abstractNumId w:val="43"/>
  </w:num>
  <w:num w:numId="25">
    <w:abstractNumId w:val="37"/>
  </w:num>
  <w:num w:numId="26">
    <w:abstractNumId w:val="45"/>
  </w:num>
  <w:num w:numId="27">
    <w:abstractNumId w:val="31"/>
  </w:num>
  <w:num w:numId="28">
    <w:abstractNumId w:val="29"/>
  </w:num>
  <w:num w:numId="29">
    <w:abstractNumId w:val="41"/>
  </w:num>
  <w:num w:numId="30">
    <w:abstractNumId w:val="34"/>
  </w:num>
  <w:num w:numId="31">
    <w:abstractNumId w:val="35"/>
  </w:num>
  <w:num w:numId="32">
    <w:abstractNumId w:val="21"/>
  </w:num>
  <w:num w:numId="33">
    <w:abstractNumId w:val="16"/>
  </w:num>
  <w:num w:numId="34">
    <w:abstractNumId w:val="22"/>
  </w:num>
  <w:num w:numId="35">
    <w:abstractNumId w:val="28"/>
  </w:num>
  <w:num w:numId="36">
    <w:abstractNumId w:val="20"/>
  </w:num>
  <w:num w:numId="37">
    <w:abstractNumId w:val="14"/>
  </w:num>
  <w:num w:numId="38">
    <w:abstractNumId w:val="18"/>
  </w:num>
  <w:num w:numId="39">
    <w:abstractNumId w:val="27"/>
  </w:num>
  <w:num w:numId="40">
    <w:abstractNumId w:val="30"/>
  </w:num>
  <w:num w:numId="41">
    <w:abstractNumId w:val="25"/>
  </w:num>
  <w:num w:numId="42">
    <w:abstractNumId w:val="46"/>
  </w:num>
  <w:num w:numId="43">
    <w:abstractNumId w:val="33"/>
  </w:num>
  <w:num w:numId="44">
    <w:abstractNumId w:val="11"/>
  </w:num>
  <w:num w:numId="45">
    <w:abstractNumId w:val="26"/>
  </w:num>
  <w:num w:numId="46">
    <w:abstractNumId w:val="17"/>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90"/>
    <w:rsid w:val="00001642"/>
    <w:rsid w:val="000070FB"/>
    <w:rsid w:val="00057F79"/>
    <w:rsid w:val="0009362C"/>
    <w:rsid w:val="000D05F7"/>
    <w:rsid w:val="0010439B"/>
    <w:rsid w:val="00104762"/>
    <w:rsid w:val="001119BD"/>
    <w:rsid w:val="001347CB"/>
    <w:rsid w:val="001404E5"/>
    <w:rsid w:val="00172AF1"/>
    <w:rsid w:val="0019640D"/>
    <w:rsid w:val="001C55EA"/>
    <w:rsid w:val="001C7FA4"/>
    <w:rsid w:val="001D0419"/>
    <w:rsid w:val="001D7D04"/>
    <w:rsid w:val="001F5BC4"/>
    <w:rsid w:val="00207B87"/>
    <w:rsid w:val="00241574"/>
    <w:rsid w:val="00255D0D"/>
    <w:rsid w:val="0025634D"/>
    <w:rsid w:val="00262BA9"/>
    <w:rsid w:val="002912D4"/>
    <w:rsid w:val="002B4E0B"/>
    <w:rsid w:val="002E2814"/>
    <w:rsid w:val="002E47B8"/>
    <w:rsid w:val="0030129A"/>
    <w:rsid w:val="00306213"/>
    <w:rsid w:val="00313261"/>
    <w:rsid w:val="00314D73"/>
    <w:rsid w:val="00315C4C"/>
    <w:rsid w:val="0032742D"/>
    <w:rsid w:val="00327584"/>
    <w:rsid w:val="0036482E"/>
    <w:rsid w:val="0037214A"/>
    <w:rsid w:val="00390533"/>
    <w:rsid w:val="00412317"/>
    <w:rsid w:val="00433FE4"/>
    <w:rsid w:val="004440A3"/>
    <w:rsid w:val="004560D1"/>
    <w:rsid w:val="00464049"/>
    <w:rsid w:val="004B209D"/>
    <w:rsid w:val="004D6C2D"/>
    <w:rsid w:val="0050221C"/>
    <w:rsid w:val="005053B4"/>
    <w:rsid w:val="005119B1"/>
    <w:rsid w:val="00514331"/>
    <w:rsid w:val="00534E0E"/>
    <w:rsid w:val="00554384"/>
    <w:rsid w:val="005A4286"/>
    <w:rsid w:val="005C60CB"/>
    <w:rsid w:val="00601607"/>
    <w:rsid w:val="00644FC1"/>
    <w:rsid w:val="006504A5"/>
    <w:rsid w:val="006562BE"/>
    <w:rsid w:val="00657533"/>
    <w:rsid w:val="0066698F"/>
    <w:rsid w:val="0068115E"/>
    <w:rsid w:val="0069324C"/>
    <w:rsid w:val="006933D5"/>
    <w:rsid w:val="006B4BCD"/>
    <w:rsid w:val="00713BE9"/>
    <w:rsid w:val="00713FFC"/>
    <w:rsid w:val="00715C73"/>
    <w:rsid w:val="00735C67"/>
    <w:rsid w:val="0074316A"/>
    <w:rsid w:val="00770FE1"/>
    <w:rsid w:val="0077259F"/>
    <w:rsid w:val="00791B2A"/>
    <w:rsid w:val="007A43D2"/>
    <w:rsid w:val="007B2C56"/>
    <w:rsid w:val="007B5437"/>
    <w:rsid w:val="007E23E6"/>
    <w:rsid w:val="00884BAA"/>
    <w:rsid w:val="008A4AD5"/>
    <w:rsid w:val="008D56F4"/>
    <w:rsid w:val="008F4F86"/>
    <w:rsid w:val="00906335"/>
    <w:rsid w:val="00980ABF"/>
    <w:rsid w:val="00A06328"/>
    <w:rsid w:val="00A2090F"/>
    <w:rsid w:val="00A20A91"/>
    <w:rsid w:val="00A266C6"/>
    <w:rsid w:val="00A310F2"/>
    <w:rsid w:val="00A33857"/>
    <w:rsid w:val="00A33993"/>
    <w:rsid w:val="00A40EBB"/>
    <w:rsid w:val="00A779FA"/>
    <w:rsid w:val="00A930D4"/>
    <w:rsid w:val="00AA2BB8"/>
    <w:rsid w:val="00B253AC"/>
    <w:rsid w:val="00B27AF4"/>
    <w:rsid w:val="00B9204A"/>
    <w:rsid w:val="00BA2314"/>
    <w:rsid w:val="00BC203B"/>
    <w:rsid w:val="00BC67E3"/>
    <w:rsid w:val="00BC6CD4"/>
    <w:rsid w:val="00C264E2"/>
    <w:rsid w:val="00C269BC"/>
    <w:rsid w:val="00C627C4"/>
    <w:rsid w:val="00CB427F"/>
    <w:rsid w:val="00CB692E"/>
    <w:rsid w:val="00D11CA5"/>
    <w:rsid w:val="00D151F9"/>
    <w:rsid w:val="00D20B7A"/>
    <w:rsid w:val="00D64A38"/>
    <w:rsid w:val="00D70AEB"/>
    <w:rsid w:val="00D77D2F"/>
    <w:rsid w:val="00D9371D"/>
    <w:rsid w:val="00DB7023"/>
    <w:rsid w:val="00DC2FC8"/>
    <w:rsid w:val="00DC3577"/>
    <w:rsid w:val="00DD700B"/>
    <w:rsid w:val="00E533A7"/>
    <w:rsid w:val="00E629E0"/>
    <w:rsid w:val="00E72458"/>
    <w:rsid w:val="00E85190"/>
    <w:rsid w:val="00F27CCD"/>
    <w:rsid w:val="00F555AD"/>
    <w:rsid w:val="00F55AFA"/>
    <w:rsid w:val="00FC1A76"/>
    <w:rsid w:val="00FF4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249D8E-D762-4546-A039-15F7367F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85190"/>
    <w:rPr>
      <w:rFonts w:ascii="Arial" w:eastAsia="Times New Roman" w:hAnsi="Arial" w:cs="Arial"/>
      <w:sz w:val="20"/>
      <w:szCs w:val="20"/>
      <w:lang w:eastAsia="nl-NL"/>
    </w:rPr>
  </w:style>
  <w:style w:type="paragraph" w:styleId="Kop1">
    <w:name w:val="heading 1"/>
    <w:basedOn w:val="Standaard"/>
    <w:next w:val="Standaard"/>
    <w:link w:val="Kop1Char"/>
    <w:uiPriority w:val="9"/>
    <w:qFormat/>
    <w:rsid w:val="00207B87"/>
    <w:pPr>
      <w:keepNext/>
      <w:keepLines/>
      <w:spacing w:before="480"/>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207B87"/>
    <w:pPr>
      <w:keepNext/>
      <w:keepLines/>
      <w:spacing w:before="200"/>
      <w:outlineLvl w:val="1"/>
    </w:pPr>
    <w:rPr>
      <w:rFonts w:eastAsiaTheme="majorEastAsia" w:cstheme="majorBidi"/>
      <w:b/>
      <w:bCs/>
      <w:sz w:val="26"/>
      <w:szCs w:val="26"/>
    </w:rPr>
  </w:style>
  <w:style w:type="paragraph" w:styleId="Kop3">
    <w:name w:val="heading 3"/>
    <w:basedOn w:val="Standaard"/>
    <w:next w:val="Standaard"/>
    <w:link w:val="Kop3Char"/>
    <w:uiPriority w:val="9"/>
    <w:unhideWhenUsed/>
    <w:qFormat/>
    <w:rsid w:val="0069324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7B87"/>
    <w:rPr>
      <w:rFonts w:ascii="Arial" w:eastAsiaTheme="majorEastAsia" w:hAnsi="Arial" w:cstheme="majorBidi"/>
      <w:b/>
      <w:bCs/>
      <w:sz w:val="32"/>
      <w:szCs w:val="28"/>
    </w:rPr>
  </w:style>
  <w:style w:type="character" w:customStyle="1" w:styleId="Kop2Char">
    <w:name w:val="Kop 2 Char"/>
    <w:basedOn w:val="Standaardalinea-lettertype"/>
    <w:link w:val="Kop2"/>
    <w:uiPriority w:val="9"/>
    <w:rsid w:val="00207B87"/>
    <w:rPr>
      <w:rFonts w:ascii="Arial" w:eastAsiaTheme="majorEastAsia" w:hAnsi="Arial" w:cstheme="majorBidi"/>
      <w:b/>
      <w:bCs/>
      <w:sz w:val="26"/>
      <w:szCs w:val="26"/>
    </w:rPr>
  </w:style>
  <w:style w:type="paragraph" w:styleId="Titel">
    <w:name w:val="Title"/>
    <w:basedOn w:val="Standaard"/>
    <w:next w:val="Standaard"/>
    <w:link w:val="TitelChar"/>
    <w:uiPriority w:val="10"/>
    <w:qFormat/>
    <w:rsid w:val="00207B8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07B87"/>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207B87"/>
    <w:pPr>
      <w:numPr>
        <w:ilvl w:val="1"/>
      </w:numPr>
    </w:pPr>
    <w:rPr>
      <w:rFonts w:eastAsiaTheme="majorEastAsia" w:cstheme="majorBidi"/>
      <w:i/>
      <w:iCs/>
      <w:spacing w:val="15"/>
      <w:sz w:val="24"/>
      <w:szCs w:val="24"/>
    </w:rPr>
  </w:style>
  <w:style w:type="character" w:customStyle="1" w:styleId="OndertitelChar">
    <w:name w:val="Ondertitel Char"/>
    <w:basedOn w:val="Standaardalinea-lettertype"/>
    <w:link w:val="Ondertitel"/>
    <w:uiPriority w:val="11"/>
    <w:rsid w:val="00207B87"/>
    <w:rPr>
      <w:rFonts w:ascii="Arial" w:eastAsiaTheme="majorEastAsia" w:hAnsi="Arial" w:cstheme="majorBidi"/>
      <w:i/>
      <w:iCs/>
      <w:spacing w:val="15"/>
      <w:sz w:val="24"/>
      <w:szCs w:val="24"/>
    </w:rPr>
  </w:style>
  <w:style w:type="paragraph" w:styleId="Lijstalinea">
    <w:name w:val="List Paragraph"/>
    <w:basedOn w:val="Standaard"/>
    <w:uiPriority w:val="34"/>
    <w:rsid w:val="00207B87"/>
    <w:pPr>
      <w:ind w:left="720"/>
      <w:contextualSpacing/>
    </w:pPr>
  </w:style>
  <w:style w:type="paragraph" w:customStyle="1" w:styleId="Default">
    <w:name w:val="Default"/>
    <w:rsid w:val="0068115E"/>
    <w:pPr>
      <w:autoSpaceDE w:val="0"/>
      <w:autoSpaceDN w:val="0"/>
      <w:adjustRightInd w:val="0"/>
    </w:pPr>
    <w:rPr>
      <w:rFonts w:ascii="Arial" w:hAnsi="Arial" w:cs="Arial"/>
      <w:color w:val="000000"/>
      <w:sz w:val="24"/>
      <w:szCs w:val="24"/>
    </w:rPr>
  </w:style>
  <w:style w:type="table" w:styleId="Tabelraster">
    <w:name w:val="Table Grid"/>
    <w:basedOn w:val="Standaardtabel"/>
    <w:uiPriority w:val="59"/>
    <w:rsid w:val="0071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69324C"/>
    <w:rPr>
      <w:rFonts w:asciiTheme="majorHAnsi" w:eastAsiaTheme="majorEastAsia" w:hAnsiTheme="majorHAnsi" w:cstheme="majorBidi"/>
      <w:color w:val="243F60" w:themeColor="accent1" w:themeShade="7F"/>
      <w:sz w:val="24"/>
      <w:szCs w:val="24"/>
      <w:lang w:eastAsia="nl-NL"/>
    </w:rPr>
  </w:style>
  <w:style w:type="paragraph" w:styleId="Koptekst">
    <w:name w:val="header"/>
    <w:basedOn w:val="Standaard"/>
    <w:link w:val="KoptekstChar"/>
    <w:uiPriority w:val="99"/>
    <w:unhideWhenUsed/>
    <w:rsid w:val="005A4286"/>
    <w:pPr>
      <w:tabs>
        <w:tab w:val="center" w:pos="4536"/>
        <w:tab w:val="right" w:pos="9072"/>
      </w:tabs>
    </w:pPr>
  </w:style>
  <w:style w:type="character" w:customStyle="1" w:styleId="KoptekstChar">
    <w:name w:val="Koptekst Char"/>
    <w:basedOn w:val="Standaardalinea-lettertype"/>
    <w:link w:val="Koptekst"/>
    <w:uiPriority w:val="99"/>
    <w:rsid w:val="005A4286"/>
    <w:rPr>
      <w:rFonts w:ascii="Arial" w:eastAsia="Times New Roman" w:hAnsi="Arial" w:cs="Arial"/>
      <w:sz w:val="20"/>
      <w:szCs w:val="20"/>
      <w:lang w:eastAsia="nl-NL"/>
    </w:rPr>
  </w:style>
  <w:style w:type="paragraph" w:styleId="Voettekst">
    <w:name w:val="footer"/>
    <w:basedOn w:val="Standaard"/>
    <w:link w:val="VoettekstChar"/>
    <w:uiPriority w:val="99"/>
    <w:unhideWhenUsed/>
    <w:rsid w:val="005A4286"/>
    <w:pPr>
      <w:tabs>
        <w:tab w:val="center" w:pos="4536"/>
        <w:tab w:val="right" w:pos="9072"/>
      </w:tabs>
    </w:pPr>
  </w:style>
  <w:style w:type="character" w:customStyle="1" w:styleId="VoettekstChar">
    <w:name w:val="Voettekst Char"/>
    <w:basedOn w:val="Standaardalinea-lettertype"/>
    <w:link w:val="Voettekst"/>
    <w:uiPriority w:val="99"/>
    <w:rsid w:val="005A4286"/>
    <w:rPr>
      <w:rFonts w:ascii="Arial" w:eastAsia="Times New Roman" w:hAnsi="Arial" w:cs="Arial"/>
      <w:sz w:val="20"/>
      <w:szCs w:val="20"/>
      <w:lang w:eastAsia="nl-NL"/>
    </w:rPr>
  </w:style>
  <w:style w:type="character" w:styleId="Verwijzingopmerking">
    <w:name w:val="annotation reference"/>
    <w:basedOn w:val="Standaardalinea-lettertype"/>
    <w:uiPriority w:val="99"/>
    <w:semiHidden/>
    <w:unhideWhenUsed/>
    <w:rsid w:val="002B4E0B"/>
    <w:rPr>
      <w:sz w:val="16"/>
      <w:szCs w:val="16"/>
    </w:rPr>
  </w:style>
  <w:style w:type="paragraph" w:styleId="Tekstopmerking">
    <w:name w:val="annotation text"/>
    <w:basedOn w:val="Standaard"/>
    <w:link w:val="TekstopmerkingChar"/>
    <w:uiPriority w:val="99"/>
    <w:semiHidden/>
    <w:unhideWhenUsed/>
    <w:rsid w:val="002B4E0B"/>
  </w:style>
  <w:style w:type="character" w:customStyle="1" w:styleId="TekstopmerkingChar">
    <w:name w:val="Tekst opmerking Char"/>
    <w:basedOn w:val="Standaardalinea-lettertype"/>
    <w:link w:val="Tekstopmerking"/>
    <w:uiPriority w:val="99"/>
    <w:semiHidden/>
    <w:rsid w:val="002B4E0B"/>
    <w:rPr>
      <w:rFonts w:ascii="Arial" w:eastAsia="Times New Roman"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B4E0B"/>
    <w:rPr>
      <w:b/>
      <w:bCs/>
    </w:rPr>
  </w:style>
  <w:style w:type="character" w:customStyle="1" w:styleId="OnderwerpvanopmerkingChar">
    <w:name w:val="Onderwerp van opmerking Char"/>
    <w:basedOn w:val="TekstopmerkingChar"/>
    <w:link w:val="Onderwerpvanopmerking"/>
    <w:uiPriority w:val="99"/>
    <w:semiHidden/>
    <w:rsid w:val="002B4E0B"/>
    <w:rPr>
      <w:rFonts w:ascii="Arial" w:eastAsia="Times New Roman" w:hAnsi="Arial" w:cs="Arial"/>
      <w:b/>
      <w:bCs/>
      <w:sz w:val="20"/>
      <w:szCs w:val="20"/>
      <w:lang w:eastAsia="nl-NL"/>
    </w:rPr>
  </w:style>
  <w:style w:type="paragraph" w:styleId="Ballontekst">
    <w:name w:val="Balloon Text"/>
    <w:basedOn w:val="Standaard"/>
    <w:link w:val="BallontekstChar"/>
    <w:uiPriority w:val="99"/>
    <w:semiHidden/>
    <w:unhideWhenUsed/>
    <w:rsid w:val="002B4E0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B4E0B"/>
    <w:rPr>
      <w:rFonts w:ascii="Segoe UI" w:eastAsia="Times New Roman" w:hAnsi="Segoe UI" w:cs="Segoe UI"/>
      <w:sz w:val="18"/>
      <w:szCs w:val="18"/>
      <w:lang w:eastAsia="nl-NL"/>
    </w:rPr>
  </w:style>
  <w:style w:type="paragraph" w:styleId="Geenafstand">
    <w:name w:val="No Spacing"/>
    <w:uiPriority w:val="1"/>
    <w:qFormat/>
    <w:rsid w:val="00D151F9"/>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31909">
      <w:bodyDiv w:val="1"/>
      <w:marLeft w:val="0"/>
      <w:marRight w:val="0"/>
      <w:marTop w:val="0"/>
      <w:marBottom w:val="0"/>
      <w:divBdr>
        <w:top w:val="none" w:sz="0" w:space="0" w:color="auto"/>
        <w:left w:val="none" w:sz="0" w:space="0" w:color="auto"/>
        <w:bottom w:val="none" w:sz="0" w:space="0" w:color="auto"/>
        <w:right w:val="none" w:sz="0" w:space="0" w:color="auto"/>
      </w:divBdr>
    </w:div>
    <w:div w:id="325325728">
      <w:bodyDiv w:val="1"/>
      <w:marLeft w:val="0"/>
      <w:marRight w:val="0"/>
      <w:marTop w:val="0"/>
      <w:marBottom w:val="0"/>
      <w:divBdr>
        <w:top w:val="none" w:sz="0" w:space="0" w:color="auto"/>
        <w:left w:val="none" w:sz="0" w:space="0" w:color="auto"/>
        <w:bottom w:val="none" w:sz="0" w:space="0" w:color="auto"/>
        <w:right w:val="none" w:sz="0" w:space="0" w:color="auto"/>
      </w:divBdr>
    </w:div>
    <w:div w:id="102387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F817D-5407-441E-A807-B4429F0A3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1036</Words>
  <Characters>5703</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Gemeente Buren</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jschimmel</dc:creator>
  <cp:lastModifiedBy>Wendy Hinkenkemper</cp:lastModifiedBy>
  <cp:revision>2</cp:revision>
  <dcterms:created xsi:type="dcterms:W3CDTF">2023-04-26T12:33:00Z</dcterms:created>
  <dcterms:modified xsi:type="dcterms:W3CDTF">2023-04-26T12:33:00Z</dcterms:modified>
</cp:coreProperties>
</file>