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FD25AA" w14:textId="48452722" w:rsidR="00FC04BB" w:rsidRPr="002E2DD7" w:rsidRDefault="002709FE" w:rsidP="002C1AC0">
      <w:pPr>
        <w:pStyle w:val="Titel"/>
        <w:jc w:val="center"/>
        <w:rPr>
          <w:rFonts w:ascii="Calibri" w:hAnsi="Calibri" w:cs="Calibri"/>
          <w:sz w:val="60"/>
          <w:szCs w:val="60"/>
        </w:rPr>
      </w:pPr>
      <w:r>
        <w:rPr>
          <w:rFonts w:ascii="Calibri" w:hAnsi="Calibri" w:cs="Calibri"/>
          <w:sz w:val="60"/>
          <w:szCs w:val="60"/>
        </w:rPr>
        <w:t xml:space="preserve">Concept </w:t>
      </w:r>
      <w:r w:rsidR="007B793F">
        <w:rPr>
          <w:rFonts w:ascii="Calibri" w:hAnsi="Calibri" w:cs="Calibri"/>
          <w:sz w:val="60"/>
          <w:szCs w:val="60"/>
        </w:rPr>
        <w:t>Raamo</w:t>
      </w:r>
      <w:r w:rsidR="00FC04BB" w:rsidRPr="002E2DD7">
        <w:rPr>
          <w:rFonts w:ascii="Calibri" w:hAnsi="Calibri" w:cs="Calibri"/>
          <w:sz w:val="60"/>
          <w:szCs w:val="60"/>
        </w:rPr>
        <w:t>vereenkomst</w:t>
      </w:r>
    </w:p>
    <w:p w14:paraId="789ACEBF" w14:textId="77777777" w:rsidR="00FC04BB" w:rsidRPr="002E2DD7" w:rsidRDefault="00FC04BB" w:rsidP="002C1AC0">
      <w:pPr>
        <w:jc w:val="center"/>
        <w:rPr>
          <w:rFonts w:ascii="Calibri" w:hAnsi="Calibri" w:cs="Calibri"/>
        </w:rPr>
      </w:pPr>
    </w:p>
    <w:p w14:paraId="65FA71C4" w14:textId="60C80C93" w:rsidR="00FC04BB" w:rsidRDefault="00904F45" w:rsidP="002C1AC0">
      <w:pPr>
        <w:pStyle w:val="Ondertitel"/>
        <w:numPr>
          <w:ilvl w:val="0"/>
          <w:numId w:val="0"/>
        </w:numPr>
        <w:ind w:right="-1170"/>
        <w:jc w:val="center"/>
        <w:rPr>
          <w:rFonts w:ascii="Calibri" w:hAnsi="Calibri" w:cs="Calibri"/>
        </w:rPr>
      </w:pPr>
      <w:r>
        <w:rPr>
          <w:rFonts w:ascii="Calibri" w:hAnsi="Calibri" w:cs="Calibri"/>
        </w:rPr>
        <w:t>Portofoons toebehoren</w:t>
      </w:r>
      <w:r w:rsidR="00BB65FC">
        <w:rPr>
          <w:rFonts w:ascii="Calibri" w:hAnsi="Calibri" w:cs="Calibri"/>
        </w:rPr>
        <w:t xml:space="preserve"> en </w:t>
      </w:r>
      <w:r>
        <w:rPr>
          <w:rFonts w:ascii="Calibri" w:hAnsi="Calibri" w:cs="Calibri"/>
        </w:rPr>
        <w:t>reparaties</w:t>
      </w:r>
    </w:p>
    <w:p w14:paraId="53EB5A1F" w14:textId="77777777" w:rsidR="00FC04BB" w:rsidRPr="002E2DD7" w:rsidRDefault="00FC04BB" w:rsidP="002C1AC0">
      <w:pPr>
        <w:jc w:val="center"/>
        <w:rPr>
          <w:rFonts w:ascii="Calibri" w:hAnsi="Calibri" w:cs="Calibri"/>
        </w:rPr>
      </w:pPr>
    </w:p>
    <w:p w14:paraId="06ED4303" w14:textId="77777777" w:rsidR="00FC04BB" w:rsidRPr="00EA3062" w:rsidRDefault="00FC04BB" w:rsidP="002C1AC0">
      <w:pPr>
        <w:jc w:val="center"/>
        <w:rPr>
          <w:rFonts w:ascii="Calibri" w:hAnsi="Calibri" w:cs="Calibri"/>
          <w:b/>
          <w:sz w:val="32"/>
          <w:szCs w:val="32"/>
        </w:rPr>
      </w:pPr>
      <w:bookmarkStart w:id="0" w:name="_Toc403651833"/>
      <w:bookmarkStart w:id="1" w:name="_Toc405368166"/>
      <w:bookmarkStart w:id="2" w:name="_Toc405368209"/>
      <w:bookmarkStart w:id="3" w:name="_Toc405368281"/>
      <w:bookmarkStart w:id="4" w:name="_Toc406588468"/>
      <w:r w:rsidRPr="00EA3062">
        <w:rPr>
          <w:rFonts w:ascii="Calibri" w:hAnsi="Calibri" w:cs="Calibri"/>
          <w:b/>
          <w:sz w:val="32"/>
          <w:szCs w:val="32"/>
        </w:rPr>
        <w:t>tussen</w:t>
      </w:r>
    </w:p>
    <w:p w14:paraId="57308535" w14:textId="77777777" w:rsidR="00FC04BB" w:rsidRPr="00EA3062" w:rsidRDefault="00FC04BB" w:rsidP="002C1AC0">
      <w:pPr>
        <w:jc w:val="center"/>
        <w:rPr>
          <w:rFonts w:ascii="Calibri" w:hAnsi="Calibri" w:cs="Calibri"/>
          <w:b/>
          <w:sz w:val="32"/>
          <w:szCs w:val="32"/>
        </w:rPr>
      </w:pPr>
    </w:p>
    <w:p w14:paraId="7B732827" w14:textId="77777777" w:rsidR="00FC04BB" w:rsidRPr="00EA3062" w:rsidRDefault="00FC04BB" w:rsidP="002C1AC0">
      <w:pPr>
        <w:jc w:val="center"/>
        <w:rPr>
          <w:rFonts w:ascii="Calibri" w:hAnsi="Calibri" w:cs="Calibri"/>
          <w:b/>
          <w:sz w:val="32"/>
          <w:szCs w:val="32"/>
        </w:rPr>
      </w:pPr>
      <w:r w:rsidRPr="00EA3062">
        <w:rPr>
          <w:rFonts w:ascii="Calibri" w:hAnsi="Calibri" w:cs="Calibri"/>
          <w:b/>
          <w:sz w:val="32"/>
          <w:szCs w:val="32"/>
        </w:rPr>
        <w:t>Veiligheidsregio Utrecht</w:t>
      </w:r>
    </w:p>
    <w:p w14:paraId="0BD86193" w14:textId="77777777" w:rsidR="00FC04BB" w:rsidRPr="00EA3062" w:rsidRDefault="00FC04BB" w:rsidP="002C1AC0">
      <w:pPr>
        <w:jc w:val="center"/>
        <w:rPr>
          <w:rFonts w:ascii="Calibri" w:hAnsi="Calibri" w:cs="Calibri"/>
          <w:b/>
          <w:sz w:val="32"/>
          <w:szCs w:val="32"/>
        </w:rPr>
      </w:pPr>
    </w:p>
    <w:p w14:paraId="0723EC31" w14:textId="77777777" w:rsidR="00FC04BB" w:rsidRPr="00EA3062" w:rsidRDefault="00FC04BB" w:rsidP="002C1AC0">
      <w:pPr>
        <w:jc w:val="center"/>
        <w:rPr>
          <w:rFonts w:ascii="Calibri" w:hAnsi="Calibri" w:cs="Calibri"/>
          <w:b/>
          <w:sz w:val="32"/>
          <w:szCs w:val="32"/>
        </w:rPr>
      </w:pPr>
      <w:r w:rsidRPr="00EA3062">
        <w:rPr>
          <w:rFonts w:ascii="Calibri" w:hAnsi="Calibri" w:cs="Calibri"/>
          <w:b/>
          <w:sz w:val="32"/>
          <w:szCs w:val="32"/>
        </w:rPr>
        <w:t>en</w:t>
      </w:r>
    </w:p>
    <w:p w14:paraId="0828D897" w14:textId="77777777" w:rsidR="00FC04BB" w:rsidRPr="00EA3062" w:rsidRDefault="00FC04BB" w:rsidP="002C1AC0">
      <w:pPr>
        <w:jc w:val="center"/>
        <w:rPr>
          <w:rFonts w:ascii="Calibri" w:hAnsi="Calibri" w:cs="Calibri"/>
          <w:b/>
          <w:sz w:val="32"/>
          <w:szCs w:val="32"/>
        </w:rPr>
      </w:pPr>
    </w:p>
    <w:bookmarkEnd w:id="0"/>
    <w:bookmarkEnd w:id="1"/>
    <w:bookmarkEnd w:id="2"/>
    <w:bookmarkEnd w:id="3"/>
    <w:bookmarkEnd w:id="4"/>
    <w:p w14:paraId="2209C298" w14:textId="77777777" w:rsidR="00EA3062" w:rsidRPr="00EA3062" w:rsidRDefault="002709FE" w:rsidP="002C1AC0">
      <w:pPr>
        <w:tabs>
          <w:tab w:val="left" w:pos="480"/>
          <w:tab w:val="left" w:pos="600"/>
          <w:tab w:val="left" w:pos="960"/>
          <w:tab w:val="left" w:pos="2040"/>
          <w:tab w:val="left" w:pos="4320"/>
          <w:tab w:val="left" w:pos="6480"/>
        </w:tabs>
        <w:suppressAutoHyphens/>
        <w:spacing w:line="240" w:lineRule="atLeast"/>
        <w:jc w:val="center"/>
        <w:rPr>
          <w:rFonts w:ascii="Calibri" w:hAnsi="Calibri" w:cs="Calibri"/>
          <w:b/>
          <w:sz w:val="32"/>
          <w:szCs w:val="32"/>
        </w:rPr>
      </w:pPr>
      <w:r w:rsidRPr="002709FE">
        <w:rPr>
          <w:rFonts w:ascii="Calibri" w:hAnsi="Calibri" w:cs="Calibri"/>
          <w:b/>
          <w:sz w:val="32"/>
          <w:szCs w:val="32"/>
          <w:highlight w:val="yellow"/>
        </w:rPr>
        <w:t>[…naam Opdrachtnemer]</w:t>
      </w:r>
    </w:p>
    <w:p w14:paraId="6B7AFB5C" w14:textId="77777777" w:rsidR="00EA3062" w:rsidRPr="00EA3062" w:rsidRDefault="00EA3062" w:rsidP="00181F0A">
      <w:pPr>
        <w:tabs>
          <w:tab w:val="left" w:pos="480"/>
          <w:tab w:val="left" w:pos="600"/>
          <w:tab w:val="left" w:pos="960"/>
          <w:tab w:val="left" w:pos="2040"/>
          <w:tab w:val="left" w:pos="4320"/>
          <w:tab w:val="left" w:pos="6480"/>
        </w:tabs>
        <w:suppressAutoHyphens/>
        <w:spacing w:line="240" w:lineRule="atLeast"/>
        <w:rPr>
          <w:rFonts w:ascii="Calibri" w:hAnsi="Calibri" w:cs="Calibri"/>
          <w:b/>
          <w:sz w:val="32"/>
          <w:szCs w:val="32"/>
        </w:rPr>
      </w:pPr>
    </w:p>
    <w:p w14:paraId="6809F6D3" w14:textId="77777777" w:rsidR="00EA3062" w:rsidRPr="00EA3062" w:rsidRDefault="00EA3062" w:rsidP="00181F0A">
      <w:pPr>
        <w:tabs>
          <w:tab w:val="left" w:pos="480"/>
          <w:tab w:val="left" w:pos="600"/>
          <w:tab w:val="left" w:pos="960"/>
          <w:tab w:val="left" w:pos="2040"/>
          <w:tab w:val="left" w:pos="4320"/>
          <w:tab w:val="left" w:pos="6480"/>
        </w:tabs>
        <w:suppressAutoHyphens/>
        <w:spacing w:line="240" w:lineRule="atLeast"/>
        <w:rPr>
          <w:rFonts w:ascii="Calibri" w:hAnsi="Calibri" w:cs="Calibri"/>
          <w:b/>
          <w:sz w:val="32"/>
          <w:szCs w:val="32"/>
        </w:rPr>
      </w:pPr>
    </w:p>
    <w:p w14:paraId="614EE6F9" w14:textId="77777777" w:rsidR="00EA3062" w:rsidRPr="00EA3062" w:rsidRDefault="00EA3062" w:rsidP="00181F0A">
      <w:pPr>
        <w:tabs>
          <w:tab w:val="left" w:pos="480"/>
          <w:tab w:val="left" w:pos="600"/>
          <w:tab w:val="left" w:pos="960"/>
          <w:tab w:val="left" w:pos="2040"/>
          <w:tab w:val="left" w:pos="4320"/>
          <w:tab w:val="left" w:pos="6480"/>
        </w:tabs>
        <w:suppressAutoHyphens/>
        <w:spacing w:line="240" w:lineRule="atLeast"/>
        <w:rPr>
          <w:rFonts w:ascii="Calibri" w:hAnsi="Calibri" w:cs="Calibri"/>
          <w:b/>
          <w:sz w:val="32"/>
          <w:szCs w:val="32"/>
        </w:rPr>
      </w:pPr>
    </w:p>
    <w:p w14:paraId="2AFFD4FF" w14:textId="77777777" w:rsidR="00EA3062" w:rsidRDefault="00EA3062" w:rsidP="00181F0A">
      <w:pPr>
        <w:tabs>
          <w:tab w:val="left" w:pos="480"/>
          <w:tab w:val="left" w:pos="600"/>
          <w:tab w:val="left" w:pos="960"/>
          <w:tab w:val="left" w:pos="2040"/>
          <w:tab w:val="left" w:pos="4320"/>
          <w:tab w:val="left" w:pos="6480"/>
        </w:tabs>
        <w:suppressAutoHyphens/>
        <w:spacing w:line="240" w:lineRule="atLeast"/>
        <w:rPr>
          <w:rFonts w:ascii="Calibri" w:hAnsi="Calibri" w:cs="Calibri"/>
          <w:b/>
        </w:rPr>
      </w:pPr>
    </w:p>
    <w:p w14:paraId="339AFBC0" w14:textId="77777777" w:rsidR="00EA3062" w:rsidRDefault="00EA3062" w:rsidP="00181F0A">
      <w:pPr>
        <w:tabs>
          <w:tab w:val="left" w:pos="480"/>
          <w:tab w:val="left" w:pos="600"/>
          <w:tab w:val="left" w:pos="960"/>
          <w:tab w:val="left" w:pos="2040"/>
          <w:tab w:val="left" w:pos="4320"/>
          <w:tab w:val="left" w:pos="6480"/>
        </w:tabs>
        <w:suppressAutoHyphens/>
        <w:spacing w:line="240" w:lineRule="atLeast"/>
        <w:rPr>
          <w:rFonts w:ascii="Calibri" w:hAnsi="Calibri" w:cs="Calibri"/>
          <w:b/>
        </w:rPr>
      </w:pPr>
    </w:p>
    <w:p w14:paraId="5BB8C8AB" w14:textId="77777777" w:rsidR="00EA3062" w:rsidRDefault="00EA3062" w:rsidP="00181F0A">
      <w:pPr>
        <w:tabs>
          <w:tab w:val="left" w:pos="480"/>
          <w:tab w:val="left" w:pos="600"/>
          <w:tab w:val="left" w:pos="960"/>
          <w:tab w:val="left" w:pos="2040"/>
          <w:tab w:val="left" w:pos="4320"/>
          <w:tab w:val="left" w:pos="6480"/>
        </w:tabs>
        <w:suppressAutoHyphens/>
        <w:spacing w:line="240" w:lineRule="atLeast"/>
        <w:rPr>
          <w:rFonts w:ascii="Calibri" w:hAnsi="Calibri" w:cs="Calibri"/>
          <w:b/>
        </w:rPr>
      </w:pPr>
    </w:p>
    <w:p w14:paraId="5AF732BE" w14:textId="77777777" w:rsidR="00EA3062" w:rsidRDefault="00EA3062" w:rsidP="00181F0A">
      <w:pPr>
        <w:tabs>
          <w:tab w:val="left" w:pos="480"/>
          <w:tab w:val="left" w:pos="600"/>
          <w:tab w:val="left" w:pos="960"/>
          <w:tab w:val="left" w:pos="2040"/>
          <w:tab w:val="left" w:pos="4320"/>
          <w:tab w:val="left" w:pos="6480"/>
        </w:tabs>
        <w:suppressAutoHyphens/>
        <w:spacing w:line="240" w:lineRule="atLeast"/>
        <w:rPr>
          <w:rFonts w:ascii="Calibri" w:hAnsi="Calibri" w:cs="Calibri"/>
          <w:b/>
        </w:rPr>
      </w:pPr>
    </w:p>
    <w:p w14:paraId="58628F12" w14:textId="77777777" w:rsidR="00EA3062" w:rsidRDefault="00EA3062" w:rsidP="00181F0A">
      <w:pPr>
        <w:tabs>
          <w:tab w:val="left" w:pos="480"/>
          <w:tab w:val="left" w:pos="600"/>
          <w:tab w:val="left" w:pos="960"/>
          <w:tab w:val="left" w:pos="2040"/>
          <w:tab w:val="left" w:pos="4320"/>
          <w:tab w:val="left" w:pos="6480"/>
        </w:tabs>
        <w:suppressAutoHyphens/>
        <w:spacing w:line="240" w:lineRule="atLeast"/>
        <w:rPr>
          <w:rFonts w:ascii="Calibri" w:hAnsi="Calibri" w:cs="Calibri"/>
          <w:b/>
        </w:rPr>
      </w:pPr>
    </w:p>
    <w:p w14:paraId="58177C88" w14:textId="77777777" w:rsidR="00EA3062" w:rsidRDefault="00EA3062" w:rsidP="00181F0A">
      <w:pPr>
        <w:tabs>
          <w:tab w:val="left" w:pos="480"/>
          <w:tab w:val="left" w:pos="600"/>
          <w:tab w:val="left" w:pos="960"/>
          <w:tab w:val="left" w:pos="2040"/>
          <w:tab w:val="left" w:pos="4320"/>
          <w:tab w:val="left" w:pos="6480"/>
        </w:tabs>
        <w:suppressAutoHyphens/>
        <w:spacing w:line="240" w:lineRule="atLeast"/>
        <w:rPr>
          <w:rFonts w:ascii="Calibri" w:hAnsi="Calibri" w:cs="Calibri"/>
          <w:b/>
        </w:rPr>
      </w:pPr>
    </w:p>
    <w:p w14:paraId="181142D4" w14:textId="77777777" w:rsidR="00EA3062" w:rsidRDefault="00EA3062" w:rsidP="00181F0A">
      <w:pPr>
        <w:tabs>
          <w:tab w:val="left" w:pos="480"/>
          <w:tab w:val="left" w:pos="600"/>
          <w:tab w:val="left" w:pos="960"/>
          <w:tab w:val="left" w:pos="2040"/>
          <w:tab w:val="left" w:pos="4320"/>
          <w:tab w:val="left" w:pos="6480"/>
        </w:tabs>
        <w:suppressAutoHyphens/>
        <w:spacing w:line="240" w:lineRule="atLeast"/>
        <w:rPr>
          <w:rFonts w:ascii="Calibri" w:hAnsi="Calibri" w:cs="Calibri"/>
          <w:b/>
        </w:rPr>
      </w:pPr>
    </w:p>
    <w:p w14:paraId="693D7530" w14:textId="77777777" w:rsidR="00EA3062" w:rsidRDefault="00EA3062" w:rsidP="00181F0A">
      <w:pPr>
        <w:tabs>
          <w:tab w:val="left" w:pos="480"/>
          <w:tab w:val="left" w:pos="600"/>
          <w:tab w:val="left" w:pos="960"/>
          <w:tab w:val="left" w:pos="2040"/>
          <w:tab w:val="left" w:pos="4320"/>
          <w:tab w:val="left" w:pos="6480"/>
        </w:tabs>
        <w:suppressAutoHyphens/>
        <w:spacing w:line="240" w:lineRule="atLeast"/>
        <w:rPr>
          <w:rFonts w:ascii="Calibri" w:hAnsi="Calibri" w:cs="Calibri"/>
          <w:b/>
        </w:rPr>
      </w:pPr>
    </w:p>
    <w:p w14:paraId="75C598C9" w14:textId="77777777" w:rsidR="00EA3062" w:rsidRDefault="00EA3062" w:rsidP="00181F0A">
      <w:pPr>
        <w:tabs>
          <w:tab w:val="left" w:pos="480"/>
          <w:tab w:val="left" w:pos="600"/>
          <w:tab w:val="left" w:pos="960"/>
          <w:tab w:val="left" w:pos="2040"/>
          <w:tab w:val="left" w:pos="4320"/>
          <w:tab w:val="left" w:pos="6480"/>
        </w:tabs>
        <w:suppressAutoHyphens/>
        <w:spacing w:line="240" w:lineRule="atLeast"/>
        <w:rPr>
          <w:rFonts w:ascii="Calibri" w:hAnsi="Calibri" w:cs="Calibri"/>
          <w:b/>
        </w:rPr>
      </w:pPr>
    </w:p>
    <w:p w14:paraId="38835BDE" w14:textId="77777777" w:rsidR="00EA3062" w:rsidRDefault="00EA3062" w:rsidP="00181F0A">
      <w:pPr>
        <w:tabs>
          <w:tab w:val="left" w:pos="480"/>
          <w:tab w:val="left" w:pos="600"/>
          <w:tab w:val="left" w:pos="960"/>
          <w:tab w:val="left" w:pos="2040"/>
          <w:tab w:val="left" w:pos="4320"/>
          <w:tab w:val="left" w:pos="6480"/>
        </w:tabs>
        <w:suppressAutoHyphens/>
        <w:spacing w:line="240" w:lineRule="atLeast"/>
        <w:rPr>
          <w:rFonts w:ascii="Calibri" w:hAnsi="Calibri" w:cs="Calibri"/>
          <w:b/>
        </w:rPr>
      </w:pPr>
    </w:p>
    <w:p w14:paraId="22682F70" w14:textId="77777777" w:rsidR="00EA3062" w:rsidRDefault="00EA3062" w:rsidP="00181F0A">
      <w:pPr>
        <w:tabs>
          <w:tab w:val="left" w:pos="480"/>
          <w:tab w:val="left" w:pos="600"/>
          <w:tab w:val="left" w:pos="960"/>
          <w:tab w:val="left" w:pos="2040"/>
          <w:tab w:val="left" w:pos="4320"/>
          <w:tab w:val="left" w:pos="6480"/>
        </w:tabs>
        <w:suppressAutoHyphens/>
        <w:spacing w:line="240" w:lineRule="atLeast"/>
        <w:rPr>
          <w:rFonts w:ascii="Calibri" w:hAnsi="Calibri" w:cs="Calibri"/>
          <w:b/>
        </w:rPr>
      </w:pPr>
    </w:p>
    <w:p w14:paraId="11F0A2B9" w14:textId="77777777" w:rsidR="00EA3062" w:rsidRDefault="00EA3062" w:rsidP="00181F0A">
      <w:pPr>
        <w:tabs>
          <w:tab w:val="left" w:pos="480"/>
          <w:tab w:val="left" w:pos="600"/>
          <w:tab w:val="left" w:pos="960"/>
          <w:tab w:val="left" w:pos="2040"/>
          <w:tab w:val="left" w:pos="4320"/>
          <w:tab w:val="left" w:pos="6480"/>
        </w:tabs>
        <w:suppressAutoHyphens/>
        <w:spacing w:line="240" w:lineRule="atLeast"/>
        <w:rPr>
          <w:rFonts w:ascii="Calibri" w:hAnsi="Calibri" w:cs="Calibri"/>
          <w:b/>
        </w:rPr>
      </w:pPr>
    </w:p>
    <w:p w14:paraId="579F4E2D" w14:textId="77777777" w:rsidR="00EA3062" w:rsidRDefault="00EA3062" w:rsidP="00181F0A">
      <w:pPr>
        <w:tabs>
          <w:tab w:val="left" w:pos="480"/>
          <w:tab w:val="left" w:pos="600"/>
          <w:tab w:val="left" w:pos="960"/>
          <w:tab w:val="left" w:pos="2040"/>
          <w:tab w:val="left" w:pos="4320"/>
          <w:tab w:val="left" w:pos="6480"/>
        </w:tabs>
        <w:suppressAutoHyphens/>
        <w:spacing w:line="240" w:lineRule="atLeast"/>
        <w:rPr>
          <w:rFonts w:ascii="Calibri" w:hAnsi="Calibri" w:cs="Calibri"/>
          <w:b/>
        </w:rPr>
      </w:pPr>
    </w:p>
    <w:p w14:paraId="1586EC51" w14:textId="77777777" w:rsidR="00EA3062" w:rsidRDefault="00EA3062" w:rsidP="00181F0A">
      <w:pPr>
        <w:tabs>
          <w:tab w:val="left" w:pos="480"/>
          <w:tab w:val="left" w:pos="600"/>
          <w:tab w:val="left" w:pos="960"/>
          <w:tab w:val="left" w:pos="2040"/>
          <w:tab w:val="left" w:pos="4320"/>
          <w:tab w:val="left" w:pos="6480"/>
        </w:tabs>
        <w:suppressAutoHyphens/>
        <w:spacing w:line="240" w:lineRule="atLeast"/>
        <w:rPr>
          <w:rFonts w:ascii="Calibri" w:hAnsi="Calibri" w:cs="Calibri"/>
          <w:b/>
        </w:rPr>
      </w:pPr>
    </w:p>
    <w:p w14:paraId="74249C57" w14:textId="77777777" w:rsidR="00EA3062" w:rsidRDefault="00EA3062" w:rsidP="00181F0A">
      <w:pPr>
        <w:tabs>
          <w:tab w:val="left" w:pos="480"/>
          <w:tab w:val="left" w:pos="600"/>
          <w:tab w:val="left" w:pos="960"/>
          <w:tab w:val="left" w:pos="2040"/>
          <w:tab w:val="left" w:pos="4320"/>
          <w:tab w:val="left" w:pos="6480"/>
        </w:tabs>
        <w:suppressAutoHyphens/>
        <w:spacing w:line="240" w:lineRule="atLeast"/>
        <w:rPr>
          <w:rFonts w:ascii="Calibri" w:hAnsi="Calibri" w:cs="Calibri"/>
          <w:b/>
        </w:rPr>
      </w:pPr>
    </w:p>
    <w:p w14:paraId="3B8EA94C" w14:textId="77777777" w:rsidR="00EA3062" w:rsidRDefault="00EA3062" w:rsidP="00181F0A">
      <w:pPr>
        <w:tabs>
          <w:tab w:val="left" w:pos="480"/>
          <w:tab w:val="left" w:pos="600"/>
          <w:tab w:val="left" w:pos="960"/>
          <w:tab w:val="left" w:pos="2040"/>
          <w:tab w:val="left" w:pos="4320"/>
          <w:tab w:val="left" w:pos="6480"/>
        </w:tabs>
        <w:suppressAutoHyphens/>
        <w:spacing w:line="240" w:lineRule="atLeast"/>
        <w:rPr>
          <w:rFonts w:ascii="Calibri" w:hAnsi="Calibri" w:cs="Calibri"/>
          <w:b/>
        </w:rPr>
      </w:pPr>
    </w:p>
    <w:p w14:paraId="6B018D77" w14:textId="77777777" w:rsidR="00EA3062" w:rsidRDefault="00EA3062" w:rsidP="00181F0A">
      <w:pPr>
        <w:tabs>
          <w:tab w:val="left" w:pos="480"/>
          <w:tab w:val="left" w:pos="600"/>
          <w:tab w:val="left" w:pos="960"/>
          <w:tab w:val="left" w:pos="2040"/>
          <w:tab w:val="left" w:pos="4320"/>
          <w:tab w:val="left" w:pos="6480"/>
        </w:tabs>
        <w:suppressAutoHyphens/>
        <w:spacing w:line="240" w:lineRule="atLeast"/>
        <w:rPr>
          <w:rFonts w:ascii="Calibri" w:hAnsi="Calibri" w:cs="Calibri"/>
          <w:b/>
        </w:rPr>
      </w:pPr>
    </w:p>
    <w:p w14:paraId="359D0BA9" w14:textId="77777777" w:rsidR="00EA3062" w:rsidRDefault="00EA3062" w:rsidP="00181F0A">
      <w:pPr>
        <w:tabs>
          <w:tab w:val="left" w:pos="480"/>
          <w:tab w:val="left" w:pos="600"/>
          <w:tab w:val="left" w:pos="960"/>
          <w:tab w:val="left" w:pos="2040"/>
          <w:tab w:val="left" w:pos="4320"/>
          <w:tab w:val="left" w:pos="6480"/>
        </w:tabs>
        <w:suppressAutoHyphens/>
        <w:spacing w:line="240" w:lineRule="atLeast"/>
        <w:rPr>
          <w:rFonts w:ascii="Calibri" w:hAnsi="Calibri" w:cs="Calibri"/>
          <w:b/>
        </w:rPr>
      </w:pPr>
    </w:p>
    <w:p w14:paraId="64D52EEE" w14:textId="77777777" w:rsidR="00EA3062" w:rsidRDefault="00EA3062" w:rsidP="00181F0A">
      <w:pPr>
        <w:tabs>
          <w:tab w:val="left" w:pos="480"/>
          <w:tab w:val="left" w:pos="600"/>
          <w:tab w:val="left" w:pos="960"/>
          <w:tab w:val="left" w:pos="2040"/>
          <w:tab w:val="left" w:pos="4320"/>
          <w:tab w:val="left" w:pos="6480"/>
        </w:tabs>
        <w:suppressAutoHyphens/>
        <w:spacing w:line="240" w:lineRule="atLeast"/>
        <w:rPr>
          <w:rFonts w:ascii="Calibri" w:hAnsi="Calibri" w:cs="Calibri"/>
          <w:b/>
        </w:rPr>
      </w:pPr>
    </w:p>
    <w:p w14:paraId="617646D0" w14:textId="77777777" w:rsidR="00EA3062" w:rsidRDefault="00EA3062" w:rsidP="00181F0A">
      <w:pPr>
        <w:tabs>
          <w:tab w:val="left" w:pos="480"/>
          <w:tab w:val="left" w:pos="600"/>
          <w:tab w:val="left" w:pos="960"/>
          <w:tab w:val="left" w:pos="2040"/>
          <w:tab w:val="left" w:pos="4320"/>
          <w:tab w:val="left" w:pos="6480"/>
        </w:tabs>
        <w:suppressAutoHyphens/>
        <w:spacing w:line="240" w:lineRule="atLeast"/>
        <w:rPr>
          <w:rFonts w:ascii="Calibri" w:hAnsi="Calibri" w:cs="Calibri"/>
          <w:b/>
        </w:rPr>
      </w:pPr>
    </w:p>
    <w:p w14:paraId="1187780D" w14:textId="77777777" w:rsidR="00EA3062" w:rsidRDefault="00EA3062" w:rsidP="00181F0A">
      <w:pPr>
        <w:tabs>
          <w:tab w:val="left" w:pos="480"/>
          <w:tab w:val="left" w:pos="600"/>
          <w:tab w:val="left" w:pos="960"/>
          <w:tab w:val="left" w:pos="2040"/>
          <w:tab w:val="left" w:pos="4320"/>
          <w:tab w:val="left" w:pos="6480"/>
        </w:tabs>
        <w:suppressAutoHyphens/>
        <w:spacing w:line="240" w:lineRule="atLeast"/>
        <w:rPr>
          <w:rFonts w:ascii="Calibri" w:hAnsi="Calibri" w:cs="Calibri"/>
          <w:b/>
        </w:rPr>
      </w:pPr>
    </w:p>
    <w:p w14:paraId="15154013" w14:textId="03EBE827" w:rsidR="00EA3062" w:rsidRPr="00EA3062" w:rsidRDefault="00EA3062" w:rsidP="00EA3062">
      <w:pPr>
        <w:rPr>
          <w:rFonts w:ascii="Calibri" w:hAnsi="Calibri" w:cs="Calibri"/>
          <w:b/>
        </w:rPr>
      </w:pPr>
      <w:r w:rsidRPr="00EA3062">
        <w:rPr>
          <w:rFonts w:ascii="Calibri" w:hAnsi="Calibri" w:cs="Calibri"/>
          <w:b/>
        </w:rPr>
        <w:t xml:space="preserve">Kenmerk: </w:t>
      </w:r>
      <w:r w:rsidR="00E66B92" w:rsidRPr="00E66B92">
        <w:rPr>
          <w:rFonts w:ascii="Calibri" w:hAnsi="Calibri" w:cs="Calibri"/>
        </w:rPr>
        <w:t>00000</w:t>
      </w:r>
      <w:r w:rsidR="00256FD6">
        <w:rPr>
          <w:rFonts w:ascii="Calibri" w:hAnsi="Calibri" w:cs="Calibri"/>
        </w:rPr>
        <w:t>7291</w:t>
      </w:r>
    </w:p>
    <w:p w14:paraId="6B47D8F7" w14:textId="4AE851C7" w:rsidR="00EA3062" w:rsidRPr="00E66B92" w:rsidRDefault="00EA3062" w:rsidP="00EA3062">
      <w:pPr>
        <w:rPr>
          <w:rFonts w:ascii="Calibri" w:hAnsi="Calibri" w:cs="Calibri"/>
        </w:rPr>
      </w:pPr>
      <w:r w:rsidRPr="00E66B92">
        <w:rPr>
          <w:rFonts w:ascii="Calibri" w:hAnsi="Calibri" w:cs="Calibri"/>
          <w:b/>
        </w:rPr>
        <w:t>Corsa dossier</w:t>
      </w:r>
      <w:r w:rsidRPr="00E66B92">
        <w:rPr>
          <w:rFonts w:ascii="Calibri" w:hAnsi="Calibri" w:cs="Calibri"/>
        </w:rPr>
        <w:t>:</w:t>
      </w:r>
      <w:r w:rsidR="002709FE" w:rsidRPr="00E66B92">
        <w:rPr>
          <w:rFonts w:ascii="Calibri" w:hAnsi="Calibri" w:cs="Calibri"/>
        </w:rPr>
        <w:t xml:space="preserve"> </w:t>
      </w:r>
      <w:r w:rsidR="00E66B92" w:rsidRPr="00E66B92">
        <w:rPr>
          <w:rFonts w:ascii="Calibri" w:hAnsi="Calibri" w:cs="Calibri"/>
        </w:rPr>
        <w:t>00000</w:t>
      </w:r>
      <w:r w:rsidR="00256FD6">
        <w:rPr>
          <w:rFonts w:ascii="Calibri" w:hAnsi="Calibri" w:cs="Calibri"/>
        </w:rPr>
        <w:t>7292</w:t>
      </w:r>
    </w:p>
    <w:p w14:paraId="3E5B612F" w14:textId="77777777" w:rsidR="00EA3062" w:rsidRPr="002E2DD7" w:rsidRDefault="00EA3062" w:rsidP="00EA3062">
      <w:pPr>
        <w:rPr>
          <w:rFonts w:ascii="Calibri" w:hAnsi="Calibri" w:cs="Calibri"/>
        </w:rPr>
      </w:pPr>
    </w:p>
    <w:p w14:paraId="52AC1FD0" w14:textId="77777777" w:rsidR="00EA3062" w:rsidRDefault="00EA3062" w:rsidP="00181F0A">
      <w:pPr>
        <w:tabs>
          <w:tab w:val="left" w:pos="480"/>
          <w:tab w:val="left" w:pos="600"/>
          <w:tab w:val="left" w:pos="960"/>
          <w:tab w:val="left" w:pos="2040"/>
          <w:tab w:val="left" w:pos="4320"/>
          <w:tab w:val="left" w:pos="6480"/>
        </w:tabs>
        <w:suppressAutoHyphens/>
        <w:spacing w:line="240" w:lineRule="atLeast"/>
        <w:rPr>
          <w:rFonts w:ascii="Calibri" w:hAnsi="Calibri" w:cs="Calibri"/>
          <w:b/>
        </w:rPr>
      </w:pPr>
    </w:p>
    <w:p w14:paraId="70D63D86" w14:textId="1D7637A4" w:rsidR="005E6EEF" w:rsidRDefault="00FC04BB" w:rsidP="008842D0">
      <w:pPr>
        <w:pStyle w:val="Titel"/>
        <w:jc w:val="center"/>
        <w:rPr>
          <w:rFonts w:ascii="Calibri" w:hAnsi="Calibri" w:cs="Calibri"/>
          <w:iCs/>
          <w:color w:val="F7941E" w:themeColor="accent2"/>
          <w:sz w:val="42"/>
          <w:szCs w:val="24"/>
          <w:highlight w:val="yellow"/>
        </w:rPr>
      </w:pPr>
      <w:r w:rsidRPr="009C356C">
        <w:rPr>
          <w:rFonts w:ascii="Calibri" w:hAnsi="Calibri" w:cs="Calibri"/>
          <w:sz w:val="20"/>
          <w:szCs w:val="20"/>
          <w:lang w:val="nl"/>
        </w:rPr>
        <w:br w:type="page"/>
      </w:r>
      <w:r w:rsidR="008842D0">
        <w:rPr>
          <w:rFonts w:ascii="Calibri" w:hAnsi="Calibri" w:cs="Calibri"/>
          <w:iCs/>
          <w:color w:val="F7941E" w:themeColor="accent2"/>
          <w:sz w:val="42"/>
          <w:szCs w:val="24"/>
          <w:highlight w:val="yellow"/>
        </w:rPr>
        <w:lastRenderedPageBreak/>
        <w:t xml:space="preserve"> </w:t>
      </w:r>
    </w:p>
    <w:sdt>
      <w:sdtPr>
        <w:rPr>
          <w:b/>
          <w:bCs/>
        </w:rPr>
        <w:id w:val="-1766221714"/>
        <w:docPartObj>
          <w:docPartGallery w:val="Table of Contents"/>
          <w:docPartUnique/>
        </w:docPartObj>
      </w:sdtPr>
      <w:sdtEndPr>
        <w:rPr>
          <w:b w:val="0"/>
          <w:bCs w:val="0"/>
        </w:rPr>
      </w:sdtEndPr>
      <w:sdtContent>
        <w:p w14:paraId="33376F97" w14:textId="714EA329" w:rsidR="00E43F62" w:rsidRPr="005E6EEF" w:rsidRDefault="00E43F62" w:rsidP="005E6EEF">
          <w:pPr>
            <w:spacing w:after="200" w:line="276" w:lineRule="auto"/>
            <w:jc w:val="center"/>
            <w:rPr>
              <w:rFonts w:ascii="Calibri" w:eastAsiaTheme="majorEastAsia" w:hAnsi="Calibri" w:cs="Calibri"/>
              <w:iCs/>
              <w:color w:val="F7941E" w:themeColor="accent2"/>
              <w:sz w:val="42"/>
              <w:szCs w:val="24"/>
            </w:rPr>
          </w:pPr>
        </w:p>
        <w:p w14:paraId="10675617" w14:textId="56DAD974" w:rsidR="00E45FD5" w:rsidRDefault="00E43F62">
          <w:pPr>
            <w:pStyle w:val="Inhopg2"/>
            <w:tabs>
              <w:tab w:val="left" w:pos="900"/>
            </w:tabs>
            <w:rPr>
              <w:rFonts w:eastAsiaTheme="minorEastAsia"/>
              <w:sz w:val="22"/>
              <w:szCs w:val="22"/>
              <w:lang w:eastAsia="nl-NL"/>
            </w:rPr>
          </w:pPr>
          <w:r>
            <w:fldChar w:fldCharType="begin"/>
          </w:r>
          <w:r>
            <w:instrText xml:space="preserve"> TOC \o "1-3" \h \z \u </w:instrText>
          </w:r>
          <w:r>
            <w:fldChar w:fldCharType="separate"/>
          </w:r>
          <w:hyperlink w:anchor="_Toc111728297" w:history="1">
            <w:r w:rsidR="00E45FD5" w:rsidRPr="00115E20">
              <w:rPr>
                <w:rStyle w:val="Hyperlink"/>
                <w:lang w:val="nl"/>
              </w:rPr>
              <w:t>Artikel 1</w:t>
            </w:r>
            <w:r w:rsidR="00E45FD5">
              <w:rPr>
                <w:rFonts w:eastAsiaTheme="minorEastAsia"/>
                <w:sz w:val="22"/>
                <w:szCs w:val="22"/>
                <w:lang w:eastAsia="nl-NL"/>
              </w:rPr>
              <w:tab/>
            </w:r>
            <w:r w:rsidR="00E45FD5" w:rsidRPr="00115E20">
              <w:rPr>
                <w:rStyle w:val="Hyperlink"/>
                <w:lang w:val="nl"/>
              </w:rPr>
              <w:t>Definities</w:t>
            </w:r>
            <w:r w:rsidR="00E45FD5">
              <w:rPr>
                <w:webHidden/>
              </w:rPr>
              <w:tab/>
            </w:r>
            <w:r w:rsidR="00E45FD5">
              <w:rPr>
                <w:webHidden/>
              </w:rPr>
              <w:fldChar w:fldCharType="begin"/>
            </w:r>
            <w:r w:rsidR="00E45FD5">
              <w:rPr>
                <w:webHidden/>
              </w:rPr>
              <w:instrText xml:space="preserve"> PAGEREF _Toc111728297 \h </w:instrText>
            </w:r>
            <w:r w:rsidR="00E45FD5">
              <w:rPr>
                <w:webHidden/>
              </w:rPr>
            </w:r>
            <w:r w:rsidR="00E45FD5">
              <w:rPr>
                <w:webHidden/>
              </w:rPr>
              <w:fldChar w:fldCharType="separate"/>
            </w:r>
            <w:r w:rsidR="00E45FD5">
              <w:rPr>
                <w:webHidden/>
              </w:rPr>
              <w:t>3</w:t>
            </w:r>
            <w:r w:rsidR="00E45FD5">
              <w:rPr>
                <w:webHidden/>
              </w:rPr>
              <w:fldChar w:fldCharType="end"/>
            </w:r>
          </w:hyperlink>
        </w:p>
        <w:p w14:paraId="675E7896" w14:textId="67BBD8D5" w:rsidR="00E45FD5" w:rsidRDefault="00AD062C">
          <w:pPr>
            <w:pStyle w:val="Inhopg2"/>
            <w:tabs>
              <w:tab w:val="left" w:pos="900"/>
            </w:tabs>
            <w:rPr>
              <w:rFonts w:eastAsiaTheme="minorEastAsia"/>
              <w:sz w:val="22"/>
              <w:szCs w:val="22"/>
              <w:lang w:eastAsia="nl-NL"/>
            </w:rPr>
          </w:pPr>
          <w:hyperlink w:anchor="_Toc111728298" w:history="1">
            <w:r w:rsidR="00E45FD5" w:rsidRPr="00115E20">
              <w:rPr>
                <w:rStyle w:val="Hyperlink"/>
                <w:lang w:val="nl"/>
              </w:rPr>
              <w:t>Artikel 2</w:t>
            </w:r>
            <w:r w:rsidR="00E45FD5">
              <w:rPr>
                <w:rFonts w:eastAsiaTheme="minorEastAsia"/>
                <w:sz w:val="22"/>
                <w:szCs w:val="22"/>
                <w:lang w:eastAsia="nl-NL"/>
              </w:rPr>
              <w:tab/>
            </w:r>
            <w:r w:rsidR="00E45FD5" w:rsidRPr="00115E20">
              <w:rPr>
                <w:rStyle w:val="Hyperlink"/>
                <w:lang w:val="nl"/>
              </w:rPr>
              <w:t>Voorwerp van de Raamovereenkomst en Nadere Overeenkomst</w:t>
            </w:r>
            <w:r w:rsidR="00E45FD5">
              <w:rPr>
                <w:webHidden/>
              </w:rPr>
              <w:tab/>
            </w:r>
            <w:r w:rsidR="00E45FD5">
              <w:rPr>
                <w:webHidden/>
              </w:rPr>
              <w:fldChar w:fldCharType="begin"/>
            </w:r>
            <w:r w:rsidR="00E45FD5">
              <w:rPr>
                <w:webHidden/>
              </w:rPr>
              <w:instrText xml:space="preserve"> PAGEREF _Toc111728298 \h </w:instrText>
            </w:r>
            <w:r w:rsidR="00E45FD5">
              <w:rPr>
                <w:webHidden/>
              </w:rPr>
            </w:r>
            <w:r w:rsidR="00E45FD5">
              <w:rPr>
                <w:webHidden/>
              </w:rPr>
              <w:fldChar w:fldCharType="separate"/>
            </w:r>
            <w:r w:rsidR="00E45FD5">
              <w:rPr>
                <w:webHidden/>
              </w:rPr>
              <w:t>4</w:t>
            </w:r>
            <w:r w:rsidR="00E45FD5">
              <w:rPr>
                <w:webHidden/>
              </w:rPr>
              <w:fldChar w:fldCharType="end"/>
            </w:r>
          </w:hyperlink>
        </w:p>
        <w:p w14:paraId="2E44F03B" w14:textId="40892BE4" w:rsidR="00E45FD5" w:rsidRDefault="00AD062C">
          <w:pPr>
            <w:pStyle w:val="Inhopg2"/>
            <w:tabs>
              <w:tab w:val="left" w:pos="900"/>
            </w:tabs>
            <w:rPr>
              <w:rFonts w:eastAsiaTheme="minorEastAsia"/>
              <w:sz w:val="22"/>
              <w:szCs w:val="22"/>
              <w:lang w:eastAsia="nl-NL"/>
            </w:rPr>
          </w:pPr>
          <w:hyperlink w:anchor="_Toc111728299" w:history="1">
            <w:r w:rsidR="00E45FD5" w:rsidRPr="00115E20">
              <w:rPr>
                <w:rStyle w:val="Hyperlink"/>
                <w:lang w:val="nl"/>
              </w:rPr>
              <w:t xml:space="preserve">Artikel 3 </w:t>
            </w:r>
            <w:r w:rsidR="00E45FD5">
              <w:rPr>
                <w:rFonts w:eastAsiaTheme="minorEastAsia"/>
                <w:sz w:val="22"/>
                <w:szCs w:val="22"/>
                <w:lang w:eastAsia="nl-NL"/>
              </w:rPr>
              <w:tab/>
            </w:r>
            <w:r w:rsidR="00E45FD5" w:rsidRPr="00115E20">
              <w:rPr>
                <w:rStyle w:val="Hyperlink"/>
                <w:lang w:val="nl"/>
              </w:rPr>
              <w:t>Van toepassing zijnde documenten</w:t>
            </w:r>
            <w:r w:rsidR="00E45FD5">
              <w:rPr>
                <w:webHidden/>
              </w:rPr>
              <w:tab/>
            </w:r>
            <w:r w:rsidR="00E45FD5">
              <w:rPr>
                <w:webHidden/>
              </w:rPr>
              <w:fldChar w:fldCharType="begin"/>
            </w:r>
            <w:r w:rsidR="00E45FD5">
              <w:rPr>
                <w:webHidden/>
              </w:rPr>
              <w:instrText xml:space="preserve"> PAGEREF _Toc111728299 \h </w:instrText>
            </w:r>
            <w:r w:rsidR="00E45FD5">
              <w:rPr>
                <w:webHidden/>
              </w:rPr>
            </w:r>
            <w:r w:rsidR="00E45FD5">
              <w:rPr>
                <w:webHidden/>
              </w:rPr>
              <w:fldChar w:fldCharType="separate"/>
            </w:r>
            <w:r w:rsidR="00E45FD5">
              <w:rPr>
                <w:webHidden/>
              </w:rPr>
              <w:t>4</w:t>
            </w:r>
            <w:r w:rsidR="00E45FD5">
              <w:rPr>
                <w:webHidden/>
              </w:rPr>
              <w:fldChar w:fldCharType="end"/>
            </w:r>
          </w:hyperlink>
        </w:p>
        <w:p w14:paraId="25C0C3D4" w14:textId="02AEFFB5" w:rsidR="00E45FD5" w:rsidRDefault="00AD062C">
          <w:pPr>
            <w:pStyle w:val="Inhopg2"/>
            <w:tabs>
              <w:tab w:val="left" w:pos="900"/>
            </w:tabs>
            <w:rPr>
              <w:rFonts w:eastAsiaTheme="minorEastAsia"/>
              <w:sz w:val="22"/>
              <w:szCs w:val="22"/>
              <w:lang w:eastAsia="nl-NL"/>
            </w:rPr>
          </w:pPr>
          <w:hyperlink w:anchor="_Toc111728300" w:history="1">
            <w:r w:rsidR="00E45FD5" w:rsidRPr="00115E20">
              <w:rPr>
                <w:rStyle w:val="Hyperlink"/>
                <w:lang w:val="nl"/>
              </w:rPr>
              <w:t>Artikel 4</w:t>
            </w:r>
            <w:r w:rsidR="00E45FD5">
              <w:rPr>
                <w:rFonts w:eastAsiaTheme="minorEastAsia"/>
                <w:sz w:val="22"/>
                <w:szCs w:val="22"/>
                <w:lang w:eastAsia="nl-NL"/>
              </w:rPr>
              <w:tab/>
            </w:r>
            <w:r w:rsidR="00E45FD5" w:rsidRPr="00115E20">
              <w:rPr>
                <w:rStyle w:val="Hyperlink"/>
                <w:lang w:val="nl"/>
              </w:rPr>
              <w:t>Aanvang, duur en beeïndiging</w:t>
            </w:r>
            <w:r w:rsidR="00E45FD5">
              <w:rPr>
                <w:webHidden/>
              </w:rPr>
              <w:tab/>
            </w:r>
            <w:r w:rsidR="00E45FD5">
              <w:rPr>
                <w:webHidden/>
              </w:rPr>
              <w:fldChar w:fldCharType="begin"/>
            </w:r>
            <w:r w:rsidR="00E45FD5">
              <w:rPr>
                <w:webHidden/>
              </w:rPr>
              <w:instrText xml:space="preserve"> PAGEREF _Toc111728300 \h </w:instrText>
            </w:r>
            <w:r w:rsidR="00E45FD5">
              <w:rPr>
                <w:webHidden/>
              </w:rPr>
            </w:r>
            <w:r w:rsidR="00E45FD5">
              <w:rPr>
                <w:webHidden/>
              </w:rPr>
              <w:fldChar w:fldCharType="separate"/>
            </w:r>
            <w:r w:rsidR="00E45FD5">
              <w:rPr>
                <w:webHidden/>
              </w:rPr>
              <w:t>5</w:t>
            </w:r>
            <w:r w:rsidR="00E45FD5">
              <w:rPr>
                <w:webHidden/>
              </w:rPr>
              <w:fldChar w:fldCharType="end"/>
            </w:r>
          </w:hyperlink>
        </w:p>
        <w:p w14:paraId="6F255EED" w14:textId="18437E60" w:rsidR="00E45FD5" w:rsidRDefault="00AD062C">
          <w:pPr>
            <w:pStyle w:val="Inhopg2"/>
            <w:tabs>
              <w:tab w:val="left" w:pos="900"/>
            </w:tabs>
            <w:rPr>
              <w:rFonts w:eastAsiaTheme="minorEastAsia"/>
              <w:sz w:val="22"/>
              <w:szCs w:val="22"/>
              <w:lang w:eastAsia="nl-NL"/>
            </w:rPr>
          </w:pPr>
          <w:hyperlink w:anchor="_Toc111728301" w:history="1">
            <w:r w:rsidR="00E45FD5" w:rsidRPr="00115E20">
              <w:rPr>
                <w:rStyle w:val="Hyperlink"/>
                <w:lang w:val="nl"/>
              </w:rPr>
              <w:t>Artikel 6</w:t>
            </w:r>
            <w:r w:rsidR="00E45FD5">
              <w:rPr>
                <w:rFonts w:eastAsiaTheme="minorEastAsia"/>
                <w:sz w:val="22"/>
                <w:szCs w:val="22"/>
                <w:lang w:eastAsia="nl-NL"/>
              </w:rPr>
              <w:tab/>
            </w:r>
            <w:r w:rsidR="00E45FD5" w:rsidRPr="00115E20">
              <w:rPr>
                <w:rStyle w:val="Hyperlink"/>
                <w:lang w:val="nl"/>
              </w:rPr>
              <w:t>Vergoeding</w:t>
            </w:r>
            <w:r w:rsidR="00E45FD5">
              <w:rPr>
                <w:webHidden/>
              </w:rPr>
              <w:tab/>
            </w:r>
            <w:r w:rsidR="00E45FD5">
              <w:rPr>
                <w:webHidden/>
              </w:rPr>
              <w:fldChar w:fldCharType="begin"/>
            </w:r>
            <w:r w:rsidR="00E45FD5">
              <w:rPr>
                <w:webHidden/>
              </w:rPr>
              <w:instrText xml:space="preserve"> PAGEREF _Toc111728301 \h </w:instrText>
            </w:r>
            <w:r w:rsidR="00E45FD5">
              <w:rPr>
                <w:webHidden/>
              </w:rPr>
            </w:r>
            <w:r w:rsidR="00E45FD5">
              <w:rPr>
                <w:webHidden/>
              </w:rPr>
              <w:fldChar w:fldCharType="separate"/>
            </w:r>
            <w:r w:rsidR="00E45FD5">
              <w:rPr>
                <w:webHidden/>
              </w:rPr>
              <w:t>5</w:t>
            </w:r>
            <w:r w:rsidR="00E45FD5">
              <w:rPr>
                <w:webHidden/>
              </w:rPr>
              <w:fldChar w:fldCharType="end"/>
            </w:r>
          </w:hyperlink>
        </w:p>
        <w:p w14:paraId="07B78BCF" w14:textId="034FD501" w:rsidR="00E45FD5" w:rsidRDefault="00AD062C">
          <w:pPr>
            <w:pStyle w:val="Inhopg2"/>
            <w:tabs>
              <w:tab w:val="left" w:pos="900"/>
            </w:tabs>
            <w:rPr>
              <w:rFonts w:eastAsiaTheme="minorEastAsia"/>
              <w:sz w:val="22"/>
              <w:szCs w:val="22"/>
              <w:lang w:eastAsia="nl-NL"/>
            </w:rPr>
          </w:pPr>
          <w:hyperlink w:anchor="_Toc111728302" w:history="1">
            <w:r w:rsidR="00E45FD5" w:rsidRPr="00115E20">
              <w:rPr>
                <w:rStyle w:val="Hyperlink"/>
                <w:lang w:val="nl"/>
              </w:rPr>
              <w:t>Artikel 7</w:t>
            </w:r>
            <w:r w:rsidR="00E45FD5">
              <w:rPr>
                <w:rFonts w:eastAsiaTheme="minorEastAsia"/>
                <w:sz w:val="22"/>
                <w:szCs w:val="22"/>
                <w:lang w:eastAsia="nl-NL"/>
              </w:rPr>
              <w:tab/>
            </w:r>
            <w:r w:rsidR="00E45FD5" w:rsidRPr="00115E20">
              <w:rPr>
                <w:rStyle w:val="Hyperlink"/>
                <w:lang w:val="nl"/>
              </w:rPr>
              <w:t>Indexering</w:t>
            </w:r>
            <w:r w:rsidR="00E45FD5">
              <w:rPr>
                <w:webHidden/>
              </w:rPr>
              <w:tab/>
            </w:r>
            <w:r w:rsidR="00E45FD5">
              <w:rPr>
                <w:webHidden/>
              </w:rPr>
              <w:fldChar w:fldCharType="begin"/>
            </w:r>
            <w:r w:rsidR="00E45FD5">
              <w:rPr>
                <w:webHidden/>
              </w:rPr>
              <w:instrText xml:space="preserve"> PAGEREF _Toc111728302 \h </w:instrText>
            </w:r>
            <w:r w:rsidR="00E45FD5">
              <w:rPr>
                <w:webHidden/>
              </w:rPr>
            </w:r>
            <w:r w:rsidR="00E45FD5">
              <w:rPr>
                <w:webHidden/>
              </w:rPr>
              <w:fldChar w:fldCharType="separate"/>
            </w:r>
            <w:r w:rsidR="00E45FD5">
              <w:rPr>
                <w:webHidden/>
              </w:rPr>
              <w:t>5</w:t>
            </w:r>
            <w:r w:rsidR="00E45FD5">
              <w:rPr>
                <w:webHidden/>
              </w:rPr>
              <w:fldChar w:fldCharType="end"/>
            </w:r>
          </w:hyperlink>
        </w:p>
        <w:p w14:paraId="277B3248" w14:textId="1975236E" w:rsidR="00E45FD5" w:rsidRDefault="00AD062C">
          <w:pPr>
            <w:pStyle w:val="Inhopg2"/>
            <w:tabs>
              <w:tab w:val="left" w:pos="900"/>
            </w:tabs>
            <w:rPr>
              <w:rFonts w:eastAsiaTheme="minorEastAsia"/>
              <w:sz w:val="22"/>
              <w:szCs w:val="22"/>
              <w:lang w:eastAsia="nl-NL"/>
            </w:rPr>
          </w:pPr>
          <w:hyperlink w:anchor="_Toc111728303" w:history="1">
            <w:r w:rsidR="00E45FD5" w:rsidRPr="00115E20">
              <w:rPr>
                <w:rStyle w:val="Hyperlink"/>
                <w:lang w:val="nl"/>
              </w:rPr>
              <w:t>Artikel 8</w:t>
            </w:r>
            <w:r w:rsidR="00E45FD5">
              <w:rPr>
                <w:rFonts w:eastAsiaTheme="minorEastAsia"/>
                <w:sz w:val="22"/>
                <w:szCs w:val="22"/>
                <w:lang w:eastAsia="nl-NL"/>
              </w:rPr>
              <w:tab/>
            </w:r>
            <w:r w:rsidR="00E45FD5" w:rsidRPr="00115E20">
              <w:rPr>
                <w:rStyle w:val="Hyperlink"/>
                <w:lang w:val="nl"/>
              </w:rPr>
              <w:t>Facturering</w:t>
            </w:r>
            <w:r w:rsidR="00E45FD5">
              <w:rPr>
                <w:webHidden/>
              </w:rPr>
              <w:tab/>
            </w:r>
            <w:r w:rsidR="00E45FD5">
              <w:rPr>
                <w:webHidden/>
              </w:rPr>
              <w:fldChar w:fldCharType="begin"/>
            </w:r>
            <w:r w:rsidR="00E45FD5">
              <w:rPr>
                <w:webHidden/>
              </w:rPr>
              <w:instrText xml:space="preserve"> PAGEREF _Toc111728303 \h </w:instrText>
            </w:r>
            <w:r w:rsidR="00E45FD5">
              <w:rPr>
                <w:webHidden/>
              </w:rPr>
            </w:r>
            <w:r w:rsidR="00E45FD5">
              <w:rPr>
                <w:webHidden/>
              </w:rPr>
              <w:fldChar w:fldCharType="separate"/>
            </w:r>
            <w:r w:rsidR="00E45FD5">
              <w:rPr>
                <w:webHidden/>
              </w:rPr>
              <w:t>6</w:t>
            </w:r>
            <w:r w:rsidR="00E45FD5">
              <w:rPr>
                <w:webHidden/>
              </w:rPr>
              <w:fldChar w:fldCharType="end"/>
            </w:r>
          </w:hyperlink>
        </w:p>
        <w:p w14:paraId="3C44C2D5" w14:textId="47BA4F08" w:rsidR="00E45FD5" w:rsidRDefault="00AD062C">
          <w:pPr>
            <w:pStyle w:val="Inhopg2"/>
            <w:tabs>
              <w:tab w:val="left" w:pos="900"/>
            </w:tabs>
            <w:rPr>
              <w:rFonts w:eastAsiaTheme="minorEastAsia"/>
              <w:sz w:val="22"/>
              <w:szCs w:val="22"/>
              <w:lang w:eastAsia="nl-NL"/>
            </w:rPr>
          </w:pPr>
          <w:hyperlink w:anchor="_Toc111728304" w:history="1">
            <w:r w:rsidR="00E45FD5" w:rsidRPr="00115E20">
              <w:rPr>
                <w:rStyle w:val="Hyperlink"/>
                <w:lang w:val="nl"/>
              </w:rPr>
              <w:t>Artikel 9</w:t>
            </w:r>
            <w:r w:rsidR="00E45FD5">
              <w:rPr>
                <w:rFonts w:eastAsiaTheme="minorEastAsia"/>
                <w:sz w:val="22"/>
                <w:szCs w:val="22"/>
                <w:lang w:eastAsia="nl-NL"/>
              </w:rPr>
              <w:tab/>
            </w:r>
            <w:r w:rsidR="00E45FD5" w:rsidRPr="00115E20">
              <w:rPr>
                <w:rStyle w:val="Hyperlink"/>
                <w:lang w:val="nl"/>
              </w:rPr>
              <w:t>Ontbinding</w:t>
            </w:r>
            <w:r w:rsidR="00E45FD5">
              <w:rPr>
                <w:webHidden/>
              </w:rPr>
              <w:tab/>
            </w:r>
            <w:r w:rsidR="00E45FD5">
              <w:rPr>
                <w:webHidden/>
              </w:rPr>
              <w:fldChar w:fldCharType="begin"/>
            </w:r>
            <w:r w:rsidR="00E45FD5">
              <w:rPr>
                <w:webHidden/>
              </w:rPr>
              <w:instrText xml:space="preserve"> PAGEREF _Toc111728304 \h </w:instrText>
            </w:r>
            <w:r w:rsidR="00E45FD5">
              <w:rPr>
                <w:webHidden/>
              </w:rPr>
            </w:r>
            <w:r w:rsidR="00E45FD5">
              <w:rPr>
                <w:webHidden/>
              </w:rPr>
              <w:fldChar w:fldCharType="separate"/>
            </w:r>
            <w:r w:rsidR="00E45FD5">
              <w:rPr>
                <w:webHidden/>
              </w:rPr>
              <w:t>6</w:t>
            </w:r>
            <w:r w:rsidR="00E45FD5">
              <w:rPr>
                <w:webHidden/>
              </w:rPr>
              <w:fldChar w:fldCharType="end"/>
            </w:r>
          </w:hyperlink>
        </w:p>
        <w:p w14:paraId="34F33494" w14:textId="06EADC02" w:rsidR="00E45FD5" w:rsidRDefault="00AD062C">
          <w:pPr>
            <w:pStyle w:val="Inhopg2"/>
            <w:tabs>
              <w:tab w:val="left" w:pos="1080"/>
            </w:tabs>
            <w:rPr>
              <w:rFonts w:eastAsiaTheme="minorEastAsia"/>
              <w:sz w:val="22"/>
              <w:szCs w:val="22"/>
              <w:lang w:eastAsia="nl-NL"/>
            </w:rPr>
          </w:pPr>
          <w:hyperlink w:anchor="_Toc111728305" w:history="1">
            <w:r w:rsidR="00E45FD5" w:rsidRPr="00115E20">
              <w:rPr>
                <w:rStyle w:val="Hyperlink"/>
                <w:lang w:val="nl"/>
              </w:rPr>
              <w:t>Artikel 10</w:t>
            </w:r>
            <w:r w:rsidR="00E45FD5">
              <w:rPr>
                <w:rFonts w:eastAsiaTheme="minorEastAsia"/>
                <w:sz w:val="22"/>
                <w:szCs w:val="22"/>
                <w:lang w:eastAsia="nl-NL"/>
              </w:rPr>
              <w:tab/>
            </w:r>
            <w:r w:rsidR="00E45FD5" w:rsidRPr="00115E20">
              <w:rPr>
                <w:rStyle w:val="Hyperlink"/>
                <w:lang w:val="nl"/>
              </w:rPr>
              <w:t>Wettelijke eisen</w:t>
            </w:r>
            <w:r w:rsidR="00E45FD5">
              <w:rPr>
                <w:webHidden/>
              </w:rPr>
              <w:tab/>
            </w:r>
            <w:r w:rsidR="00E45FD5">
              <w:rPr>
                <w:webHidden/>
              </w:rPr>
              <w:fldChar w:fldCharType="begin"/>
            </w:r>
            <w:r w:rsidR="00E45FD5">
              <w:rPr>
                <w:webHidden/>
              </w:rPr>
              <w:instrText xml:space="preserve"> PAGEREF _Toc111728305 \h </w:instrText>
            </w:r>
            <w:r w:rsidR="00E45FD5">
              <w:rPr>
                <w:webHidden/>
              </w:rPr>
            </w:r>
            <w:r w:rsidR="00E45FD5">
              <w:rPr>
                <w:webHidden/>
              </w:rPr>
              <w:fldChar w:fldCharType="separate"/>
            </w:r>
            <w:r w:rsidR="00E45FD5">
              <w:rPr>
                <w:webHidden/>
              </w:rPr>
              <w:t>7</w:t>
            </w:r>
            <w:r w:rsidR="00E45FD5">
              <w:rPr>
                <w:webHidden/>
              </w:rPr>
              <w:fldChar w:fldCharType="end"/>
            </w:r>
          </w:hyperlink>
        </w:p>
        <w:p w14:paraId="7134EB61" w14:textId="4E18F034" w:rsidR="00E45FD5" w:rsidRDefault="00AD062C">
          <w:pPr>
            <w:pStyle w:val="Inhopg2"/>
            <w:tabs>
              <w:tab w:val="left" w:pos="1080"/>
            </w:tabs>
            <w:rPr>
              <w:rFonts w:eastAsiaTheme="minorEastAsia"/>
              <w:sz w:val="22"/>
              <w:szCs w:val="22"/>
              <w:lang w:eastAsia="nl-NL"/>
            </w:rPr>
          </w:pPr>
          <w:hyperlink w:anchor="_Toc111728306" w:history="1">
            <w:r w:rsidR="00E45FD5" w:rsidRPr="00115E20">
              <w:rPr>
                <w:rStyle w:val="Hyperlink"/>
                <w:lang w:val="nl"/>
              </w:rPr>
              <w:t>Artikel 11</w:t>
            </w:r>
            <w:r w:rsidR="00E45FD5">
              <w:rPr>
                <w:rFonts w:eastAsiaTheme="minorEastAsia"/>
                <w:sz w:val="22"/>
                <w:szCs w:val="22"/>
                <w:lang w:eastAsia="nl-NL"/>
              </w:rPr>
              <w:tab/>
            </w:r>
            <w:r w:rsidR="00E45FD5" w:rsidRPr="00115E20">
              <w:rPr>
                <w:rStyle w:val="Hyperlink"/>
                <w:lang w:val="nl"/>
              </w:rPr>
              <w:t>ARVODI 2018</w:t>
            </w:r>
            <w:r w:rsidR="00E45FD5">
              <w:rPr>
                <w:webHidden/>
              </w:rPr>
              <w:tab/>
            </w:r>
            <w:r w:rsidR="00E45FD5">
              <w:rPr>
                <w:webHidden/>
              </w:rPr>
              <w:fldChar w:fldCharType="begin"/>
            </w:r>
            <w:r w:rsidR="00E45FD5">
              <w:rPr>
                <w:webHidden/>
              </w:rPr>
              <w:instrText xml:space="preserve"> PAGEREF _Toc111728306 \h </w:instrText>
            </w:r>
            <w:r w:rsidR="00E45FD5">
              <w:rPr>
                <w:webHidden/>
              </w:rPr>
            </w:r>
            <w:r w:rsidR="00E45FD5">
              <w:rPr>
                <w:webHidden/>
              </w:rPr>
              <w:fldChar w:fldCharType="separate"/>
            </w:r>
            <w:r w:rsidR="00E45FD5">
              <w:rPr>
                <w:webHidden/>
              </w:rPr>
              <w:t>7</w:t>
            </w:r>
            <w:r w:rsidR="00E45FD5">
              <w:rPr>
                <w:webHidden/>
              </w:rPr>
              <w:fldChar w:fldCharType="end"/>
            </w:r>
          </w:hyperlink>
        </w:p>
        <w:p w14:paraId="1636CB5F" w14:textId="4D8108BE" w:rsidR="00E45FD5" w:rsidRDefault="00AD062C">
          <w:pPr>
            <w:pStyle w:val="Inhopg2"/>
            <w:tabs>
              <w:tab w:val="left" w:pos="1080"/>
            </w:tabs>
            <w:rPr>
              <w:rFonts w:eastAsiaTheme="minorEastAsia"/>
              <w:sz w:val="22"/>
              <w:szCs w:val="22"/>
              <w:lang w:eastAsia="nl-NL"/>
            </w:rPr>
          </w:pPr>
          <w:hyperlink w:anchor="_Toc111728307" w:history="1">
            <w:r w:rsidR="00E45FD5" w:rsidRPr="00115E20">
              <w:rPr>
                <w:rStyle w:val="Hyperlink"/>
                <w:lang w:val="nl"/>
              </w:rPr>
              <w:t>Artikel 12</w:t>
            </w:r>
            <w:r w:rsidR="00E45FD5">
              <w:rPr>
                <w:rFonts w:eastAsiaTheme="minorEastAsia"/>
                <w:sz w:val="22"/>
                <w:szCs w:val="22"/>
                <w:lang w:eastAsia="nl-NL"/>
              </w:rPr>
              <w:tab/>
            </w:r>
            <w:r w:rsidR="00E45FD5" w:rsidRPr="00115E20">
              <w:rPr>
                <w:rStyle w:val="Hyperlink"/>
                <w:lang w:val="nl"/>
              </w:rPr>
              <w:t>Contactpersonen en bereikbaarheid</w:t>
            </w:r>
            <w:r w:rsidR="00E45FD5">
              <w:rPr>
                <w:webHidden/>
              </w:rPr>
              <w:tab/>
            </w:r>
            <w:r w:rsidR="00E45FD5">
              <w:rPr>
                <w:webHidden/>
              </w:rPr>
              <w:fldChar w:fldCharType="begin"/>
            </w:r>
            <w:r w:rsidR="00E45FD5">
              <w:rPr>
                <w:webHidden/>
              </w:rPr>
              <w:instrText xml:space="preserve"> PAGEREF _Toc111728307 \h </w:instrText>
            </w:r>
            <w:r w:rsidR="00E45FD5">
              <w:rPr>
                <w:webHidden/>
              </w:rPr>
            </w:r>
            <w:r w:rsidR="00E45FD5">
              <w:rPr>
                <w:webHidden/>
              </w:rPr>
              <w:fldChar w:fldCharType="separate"/>
            </w:r>
            <w:r w:rsidR="00E45FD5">
              <w:rPr>
                <w:webHidden/>
              </w:rPr>
              <w:t>8</w:t>
            </w:r>
            <w:r w:rsidR="00E45FD5">
              <w:rPr>
                <w:webHidden/>
              </w:rPr>
              <w:fldChar w:fldCharType="end"/>
            </w:r>
          </w:hyperlink>
        </w:p>
        <w:p w14:paraId="4F24BAFA" w14:textId="632EAA54" w:rsidR="00E45FD5" w:rsidRDefault="00AD062C">
          <w:pPr>
            <w:pStyle w:val="Inhopg2"/>
            <w:tabs>
              <w:tab w:val="left" w:pos="1080"/>
            </w:tabs>
            <w:rPr>
              <w:rFonts w:eastAsiaTheme="minorEastAsia"/>
              <w:sz w:val="22"/>
              <w:szCs w:val="22"/>
              <w:lang w:eastAsia="nl-NL"/>
            </w:rPr>
          </w:pPr>
          <w:hyperlink w:anchor="_Toc111728308" w:history="1">
            <w:r w:rsidR="00E45FD5" w:rsidRPr="00115E20">
              <w:rPr>
                <w:rStyle w:val="Hyperlink"/>
                <w:lang w:val="nl"/>
              </w:rPr>
              <w:t>Artikel 13</w:t>
            </w:r>
            <w:r w:rsidR="00E45FD5">
              <w:rPr>
                <w:rFonts w:eastAsiaTheme="minorEastAsia"/>
                <w:sz w:val="22"/>
                <w:szCs w:val="22"/>
                <w:lang w:eastAsia="nl-NL"/>
              </w:rPr>
              <w:tab/>
            </w:r>
            <w:r w:rsidR="00E45FD5" w:rsidRPr="00115E20">
              <w:rPr>
                <w:rStyle w:val="Hyperlink"/>
                <w:lang w:val="nl"/>
              </w:rPr>
              <w:t xml:space="preserve"> Personeel van Opdrachtnemer</w:t>
            </w:r>
            <w:r w:rsidR="00E45FD5">
              <w:rPr>
                <w:webHidden/>
              </w:rPr>
              <w:tab/>
            </w:r>
            <w:r w:rsidR="00E45FD5">
              <w:rPr>
                <w:webHidden/>
              </w:rPr>
              <w:fldChar w:fldCharType="begin"/>
            </w:r>
            <w:r w:rsidR="00E45FD5">
              <w:rPr>
                <w:webHidden/>
              </w:rPr>
              <w:instrText xml:space="preserve"> PAGEREF _Toc111728308 \h </w:instrText>
            </w:r>
            <w:r w:rsidR="00E45FD5">
              <w:rPr>
                <w:webHidden/>
              </w:rPr>
            </w:r>
            <w:r w:rsidR="00E45FD5">
              <w:rPr>
                <w:webHidden/>
              </w:rPr>
              <w:fldChar w:fldCharType="separate"/>
            </w:r>
            <w:r w:rsidR="00E45FD5">
              <w:rPr>
                <w:webHidden/>
              </w:rPr>
              <w:t>8</w:t>
            </w:r>
            <w:r w:rsidR="00E45FD5">
              <w:rPr>
                <w:webHidden/>
              </w:rPr>
              <w:fldChar w:fldCharType="end"/>
            </w:r>
          </w:hyperlink>
        </w:p>
        <w:p w14:paraId="4F25DCE4" w14:textId="48A7454F" w:rsidR="00E45FD5" w:rsidRDefault="00AD062C">
          <w:pPr>
            <w:pStyle w:val="Inhopg2"/>
            <w:tabs>
              <w:tab w:val="left" w:pos="1080"/>
            </w:tabs>
            <w:rPr>
              <w:rFonts w:eastAsiaTheme="minorEastAsia"/>
              <w:sz w:val="22"/>
              <w:szCs w:val="22"/>
              <w:lang w:eastAsia="nl-NL"/>
            </w:rPr>
          </w:pPr>
          <w:hyperlink w:anchor="_Toc111728309" w:history="1">
            <w:r w:rsidR="00E45FD5" w:rsidRPr="00115E20">
              <w:rPr>
                <w:rStyle w:val="Hyperlink"/>
                <w:lang w:val="nl"/>
              </w:rPr>
              <w:t>Artikel 14</w:t>
            </w:r>
            <w:r w:rsidR="00E45FD5">
              <w:rPr>
                <w:rFonts w:eastAsiaTheme="minorEastAsia"/>
                <w:sz w:val="22"/>
                <w:szCs w:val="22"/>
                <w:lang w:eastAsia="nl-NL"/>
              </w:rPr>
              <w:tab/>
            </w:r>
            <w:r w:rsidR="00E45FD5" w:rsidRPr="00115E20">
              <w:rPr>
                <w:rStyle w:val="Hyperlink"/>
                <w:lang w:val="nl"/>
              </w:rPr>
              <w:t>Wijziging van de Raamovereenkomst</w:t>
            </w:r>
            <w:r w:rsidR="00E45FD5">
              <w:rPr>
                <w:webHidden/>
              </w:rPr>
              <w:tab/>
            </w:r>
            <w:r w:rsidR="00E45FD5">
              <w:rPr>
                <w:webHidden/>
              </w:rPr>
              <w:fldChar w:fldCharType="begin"/>
            </w:r>
            <w:r w:rsidR="00E45FD5">
              <w:rPr>
                <w:webHidden/>
              </w:rPr>
              <w:instrText xml:space="preserve"> PAGEREF _Toc111728309 \h </w:instrText>
            </w:r>
            <w:r w:rsidR="00E45FD5">
              <w:rPr>
                <w:webHidden/>
              </w:rPr>
            </w:r>
            <w:r w:rsidR="00E45FD5">
              <w:rPr>
                <w:webHidden/>
              </w:rPr>
              <w:fldChar w:fldCharType="separate"/>
            </w:r>
            <w:r w:rsidR="00E45FD5">
              <w:rPr>
                <w:webHidden/>
              </w:rPr>
              <w:t>8</w:t>
            </w:r>
            <w:r w:rsidR="00E45FD5">
              <w:rPr>
                <w:webHidden/>
              </w:rPr>
              <w:fldChar w:fldCharType="end"/>
            </w:r>
          </w:hyperlink>
        </w:p>
        <w:p w14:paraId="7A97E905" w14:textId="4FC43B52" w:rsidR="00E45FD5" w:rsidRDefault="00AD062C">
          <w:pPr>
            <w:pStyle w:val="Inhopg2"/>
            <w:tabs>
              <w:tab w:val="left" w:pos="1080"/>
            </w:tabs>
            <w:rPr>
              <w:rFonts w:eastAsiaTheme="minorEastAsia"/>
              <w:sz w:val="22"/>
              <w:szCs w:val="22"/>
              <w:lang w:eastAsia="nl-NL"/>
            </w:rPr>
          </w:pPr>
          <w:hyperlink w:anchor="_Toc111728310" w:history="1">
            <w:r w:rsidR="00E45FD5" w:rsidRPr="00115E20">
              <w:rPr>
                <w:rStyle w:val="Hyperlink"/>
                <w:lang w:val="nl"/>
              </w:rPr>
              <w:t>Artikel 15</w:t>
            </w:r>
            <w:r w:rsidR="00E45FD5">
              <w:rPr>
                <w:rFonts w:eastAsiaTheme="minorEastAsia"/>
                <w:sz w:val="22"/>
                <w:szCs w:val="22"/>
                <w:lang w:eastAsia="nl-NL"/>
              </w:rPr>
              <w:tab/>
            </w:r>
            <w:r w:rsidR="00E45FD5" w:rsidRPr="00115E20">
              <w:rPr>
                <w:rStyle w:val="Hyperlink"/>
                <w:lang w:val="nl"/>
              </w:rPr>
              <w:t>Aansprakelijkheid</w:t>
            </w:r>
            <w:r w:rsidR="00E45FD5">
              <w:rPr>
                <w:webHidden/>
              </w:rPr>
              <w:tab/>
            </w:r>
            <w:r w:rsidR="00E45FD5">
              <w:rPr>
                <w:webHidden/>
              </w:rPr>
              <w:fldChar w:fldCharType="begin"/>
            </w:r>
            <w:r w:rsidR="00E45FD5">
              <w:rPr>
                <w:webHidden/>
              </w:rPr>
              <w:instrText xml:space="preserve"> PAGEREF _Toc111728310 \h </w:instrText>
            </w:r>
            <w:r w:rsidR="00E45FD5">
              <w:rPr>
                <w:webHidden/>
              </w:rPr>
            </w:r>
            <w:r w:rsidR="00E45FD5">
              <w:rPr>
                <w:webHidden/>
              </w:rPr>
              <w:fldChar w:fldCharType="separate"/>
            </w:r>
            <w:r w:rsidR="00E45FD5">
              <w:rPr>
                <w:webHidden/>
              </w:rPr>
              <w:t>8</w:t>
            </w:r>
            <w:r w:rsidR="00E45FD5">
              <w:rPr>
                <w:webHidden/>
              </w:rPr>
              <w:fldChar w:fldCharType="end"/>
            </w:r>
          </w:hyperlink>
        </w:p>
        <w:p w14:paraId="30D36EFC" w14:textId="6B26F911" w:rsidR="00E45FD5" w:rsidRDefault="00AD062C">
          <w:pPr>
            <w:pStyle w:val="Inhopg2"/>
            <w:tabs>
              <w:tab w:val="left" w:pos="1080"/>
            </w:tabs>
            <w:rPr>
              <w:rFonts w:eastAsiaTheme="minorEastAsia"/>
              <w:sz w:val="22"/>
              <w:szCs w:val="22"/>
              <w:lang w:eastAsia="nl-NL"/>
            </w:rPr>
          </w:pPr>
          <w:hyperlink w:anchor="_Toc111728311" w:history="1">
            <w:r w:rsidR="00E45FD5" w:rsidRPr="00115E20">
              <w:rPr>
                <w:rStyle w:val="Hyperlink"/>
                <w:lang w:val="nl"/>
              </w:rPr>
              <w:t>Artikel 16</w:t>
            </w:r>
            <w:r w:rsidR="00E45FD5">
              <w:rPr>
                <w:rFonts w:eastAsiaTheme="minorEastAsia"/>
                <w:sz w:val="22"/>
                <w:szCs w:val="22"/>
                <w:lang w:eastAsia="nl-NL"/>
              </w:rPr>
              <w:tab/>
            </w:r>
            <w:r w:rsidR="00E45FD5" w:rsidRPr="00115E20">
              <w:rPr>
                <w:rStyle w:val="Hyperlink"/>
                <w:lang w:val="nl"/>
              </w:rPr>
              <w:t>Overgang naar nieuwe Opdrachtnemer</w:t>
            </w:r>
            <w:r w:rsidR="00E45FD5">
              <w:rPr>
                <w:webHidden/>
              </w:rPr>
              <w:tab/>
            </w:r>
            <w:r w:rsidR="00E45FD5">
              <w:rPr>
                <w:webHidden/>
              </w:rPr>
              <w:fldChar w:fldCharType="begin"/>
            </w:r>
            <w:r w:rsidR="00E45FD5">
              <w:rPr>
                <w:webHidden/>
              </w:rPr>
              <w:instrText xml:space="preserve"> PAGEREF _Toc111728311 \h </w:instrText>
            </w:r>
            <w:r w:rsidR="00E45FD5">
              <w:rPr>
                <w:webHidden/>
              </w:rPr>
            </w:r>
            <w:r w:rsidR="00E45FD5">
              <w:rPr>
                <w:webHidden/>
              </w:rPr>
              <w:fldChar w:fldCharType="separate"/>
            </w:r>
            <w:r w:rsidR="00E45FD5">
              <w:rPr>
                <w:webHidden/>
              </w:rPr>
              <w:t>8</w:t>
            </w:r>
            <w:r w:rsidR="00E45FD5">
              <w:rPr>
                <w:webHidden/>
              </w:rPr>
              <w:fldChar w:fldCharType="end"/>
            </w:r>
          </w:hyperlink>
        </w:p>
        <w:p w14:paraId="3A55914A" w14:textId="14FC08DA" w:rsidR="00E45FD5" w:rsidRDefault="00AD062C">
          <w:pPr>
            <w:pStyle w:val="Inhopg2"/>
            <w:tabs>
              <w:tab w:val="left" w:pos="1080"/>
            </w:tabs>
            <w:rPr>
              <w:rFonts w:eastAsiaTheme="minorEastAsia"/>
              <w:sz w:val="22"/>
              <w:szCs w:val="22"/>
              <w:lang w:eastAsia="nl-NL"/>
            </w:rPr>
          </w:pPr>
          <w:hyperlink w:anchor="_Toc111728312" w:history="1">
            <w:r w:rsidR="00E45FD5" w:rsidRPr="00115E20">
              <w:rPr>
                <w:rStyle w:val="Hyperlink"/>
                <w:lang w:val="nl"/>
              </w:rPr>
              <w:t>Artikel 17</w:t>
            </w:r>
            <w:r w:rsidR="00E45FD5">
              <w:rPr>
                <w:rFonts w:eastAsiaTheme="minorEastAsia"/>
                <w:sz w:val="22"/>
                <w:szCs w:val="22"/>
                <w:lang w:eastAsia="nl-NL"/>
              </w:rPr>
              <w:tab/>
            </w:r>
            <w:r w:rsidR="00E45FD5" w:rsidRPr="00115E20">
              <w:rPr>
                <w:rStyle w:val="Hyperlink"/>
                <w:lang w:val="nl"/>
              </w:rPr>
              <w:t>Toepasselijk recht en geschillen</w:t>
            </w:r>
            <w:r w:rsidR="00E45FD5">
              <w:rPr>
                <w:webHidden/>
              </w:rPr>
              <w:tab/>
            </w:r>
            <w:r w:rsidR="00E45FD5">
              <w:rPr>
                <w:webHidden/>
              </w:rPr>
              <w:fldChar w:fldCharType="begin"/>
            </w:r>
            <w:r w:rsidR="00E45FD5">
              <w:rPr>
                <w:webHidden/>
              </w:rPr>
              <w:instrText xml:space="preserve"> PAGEREF _Toc111728312 \h </w:instrText>
            </w:r>
            <w:r w:rsidR="00E45FD5">
              <w:rPr>
                <w:webHidden/>
              </w:rPr>
            </w:r>
            <w:r w:rsidR="00E45FD5">
              <w:rPr>
                <w:webHidden/>
              </w:rPr>
              <w:fldChar w:fldCharType="separate"/>
            </w:r>
            <w:r w:rsidR="00E45FD5">
              <w:rPr>
                <w:webHidden/>
              </w:rPr>
              <w:t>9</w:t>
            </w:r>
            <w:r w:rsidR="00E45FD5">
              <w:rPr>
                <w:webHidden/>
              </w:rPr>
              <w:fldChar w:fldCharType="end"/>
            </w:r>
          </w:hyperlink>
        </w:p>
        <w:p w14:paraId="70C0C0E1" w14:textId="127793A2" w:rsidR="00E43F62" w:rsidRDefault="00E43F62">
          <w:r>
            <w:rPr>
              <w:b/>
              <w:bCs/>
            </w:rPr>
            <w:fldChar w:fldCharType="end"/>
          </w:r>
        </w:p>
      </w:sdtContent>
    </w:sdt>
    <w:p w14:paraId="36C67356" w14:textId="77777777" w:rsidR="00E43F62" w:rsidRDefault="00E43F62">
      <w:pPr>
        <w:spacing w:after="200" w:line="276" w:lineRule="auto"/>
        <w:rPr>
          <w:rFonts w:ascii="Calibri" w:hAnsi="Calibri" w:cs="Calibri"/>
          <w:sz w:val="20"/>
          <w:szCs w:val="20"/>
          <w:lang w:val="nl"/>
        </w:rPr>
      </w:pPr>
    </w:p>
    <w:p w14:paraId="140038F4" w14:textId="6BA51293" w:rsidR="00E43F62" w:rsidRDefault="00E43F62">
      <w:pPr>
        <w:spacing w:after="200" w:line="276" w:lineRule="auto"/>
        <w:rPr>
          <w:rFonts w:ascii="Calibri" w:hAnsi="Calibri" w:cs="Calibri"/>
          <w:sz w:val="20"/>
          <w:szCs w:val="20"/>
          <w:lang w:val="nl"/>
        </w:rPr>
      </w:pPr>
      <w:r>
        <w:rPr>
          <w:rFonts w:ascii="Calibri" w:hAnsi="Calibri" w:cs="Calibri"/>
          <w:sz w:val="20"/>
          <w:szCs w:val="20"/>
          <w:lang w:val="nl"/>
        </w:rPr>
        <w:br w:type="page"/>
      </w:r>
    </w:p>
    <w:p w14:paraId="304D634D" w14:textId="4B97A776" w:rsidR="00EA3062" w:rsidRPr="00EA3062" w:rsidRDefault="00EA3062" w:rsidP="00EA3062">
      <w:pPr>
        <w:pStyle w:val="Tabeltekst"/>
        <w:spacing w:line="240" w:lineRule="atLeast"/>
        <w:rPr>
          <w:rFonts w:ascii="Calibri" w:hAnsi="Calibri" w:cs="Calibri"/>
          <w:b/>
          <w:szCs w:val="18"/>
        </w:rPr>
      </w:pPr>
      <w:r w:rsidRPr="00EA3062">
        <w:rPr>
          <w:rFonts w:ascii="Calibri" w:hAnsi="Calibri" w:cs="Calibri"/>
          <w:b/>
          <w:szCs w:val="18"/>
        </w:rPr>
        <w:lastRenderedPageBreak/>
        <w:t>DE ONDERGETEKENDEN:</w:t>
      </w:r>
    </w:p>
    <w:p w14:paraId="23E75AAA" w14:textId="77777777" w:rsidR="00FC04BB" w:rsidRPr="00EA3062" w:rsidRDefault="00FC04BB" w:rsidP="00EA3062">
      <w:pPr>
        <w:tabs>
          <w:tab w:val="left" w:pos="480"/>
          <w:tab w:val="left" w:pos="600"/>
          <w:tab w:val="left" w:pos="960"/>
          <w:tab w:val="left" w:pos="2040"/>
          <w:tab w:val="left" w:pos="4320"/>
          <w:tab w:val="left" w:pos="6480"/>
        </w:tabs>
        <w:suppressAutoHyphens/>
        <w:spacing w:line="240" w:lineRule="atLeast"/>
        <w:rPr>
          <w:rFonts w:ascii="Calibri" w:hAnsi="Calibri" w:cs="Calibri"/>
          <w:szCs w:val="18"/>
          <w:lang w:val="nl"/>
        </w:rPr>
      </w:pPr>
    </w:p>
    <w:p w14:paraId="7D8DEF7D" w14:textId="003E3E51" w:rsidR="00FC04BB" w:rsidRPr="00EA3062" w:rsidRDefault="00FC04BB" w:rsidP="00EA3062">
      <w:pPr>
        <w:suppressAutoHyphens/>
        <w:spacing w:line="240" w:lineRule="atLeast"/>
        <w:ind w:right="-1"/>
        <w:rPr>
          <w:rFonts w:ascii="Calibri" w:hAnsi="Calibri" w:cs="Calibri"/>
          <w:szCs w:val="18"/>
          <w:lang w:val="nl"/>
        </w:rPr>
      </w:pPr>
      <w:r w:rsidRPr="00EA3062">
        <w:rPr>
          <w:rFonts w:ascii="Calibri" w:hAnsi="Calibri" w:cs="Calibri"/>
          <w:b/>
          <w:szCs w:val="18"/>
          <w:lang w:val="nl"/>
        </w:rPr>
        <w:t>Veiligheidsregio Utrecht</w:t>
      </w:r>
      <w:r w:rsidRPr="00EA3062">
        <w:rPr>
          <w:rFonts w:ascii="Calibri" w:hAnsi="Calibri" w:cs="Calibri"/>
          <w:szCs w:val="18"/>
          <w:lang w:val="nl"/>
        </w:rPr>
        <w:t xml:space="preserve">, gevestigd en kantoorhoudende te Utrecht, Archimedeslaan 6, te dezer zake rechtsgeldig vertegenwoordigd door </w:t>
      </w:r>
      <w:r w:rsidR="00B75E09">
        <w:rPr>
          <w:rFonts w:ascii="Calibri" w:eastAsia="Times New Roman" w:hAnsi="Calibri" w:cs="Calibri"/>
          <w:szCs w:val="18"/>
          <w:lang w:eastAsia="nl-NL"/>
        </w:rPr>
        <w:t>J.R. (Jaap) Donker</w:t>
      </w:r>
      <w:r w:rsidR="00B75E09">
        <w:rPr>
          <w:rFonts w:ascii="Calibri" w:hAnsi="Calibri" w:cs="Calibri"/>
          <w:szCs w:val="18"/>
          <w:lang w:val="nl"/>
        </w:rPr>
        <w:t>,</w:t>
      </w:r>
      <w:r w:rsidR="00B75E09" w:rsidRPr="00EA3062">
        <w:rPr>
          <w:rFonts w:ascii="Calibri" w:hAnsi="Calibri" w:cs="Calibri"/>
          <w:szCs w:val="18"/>
          <w:lang w:val="nl"/>
        </w:rPr>
        <w:t xml:space="preserve"> </w:t>
      </w:r>
      <w:r w:rsidR="00B75E09">
        <w:rPr>
          <w:rFonts w:ascii="Calibri" w:hAnsi="Calibri" w:cs="Calibri"/>
          <w:szCs w:val="18"/>
          <w:lang w:val="nl"/>
        </w:rPr>
        <w:t>Algemeen directeur</w:t>
      </w:r>
      <w:r w:rsidRPr="00EA3062">
        <w:rPr>
          <w:rFonts w:ascii="Calibri" w:hAnsi="Calibri" w:cs="Calibri"/>
          <w:szCs w:val="18"/>
          <w:lang w:val="nl"/>
        </w:rPr>
        <w:t>, hierna te noemen: Opdrachtgever,</w:t>
      </w:r>
    </w:p>
    <w:p w14:paraId="49299668" w14:textId="77777777" w:rsidR="00FC04BB" w:rsidRPr="00EA3062" w:rsidRDefault="00FC04BB" w:rsidP="00EA3062">
      <w:pPr>
        <w:suppressAutoHyphens/>
        <w:spacing w:line="240" w:lineRule="atLeast"/>
        <w:ind w:right="-1"/>
        <w:rPr>
          <w:rFonts w:ascii="Calibri" w:hAnsi="Calibri" w:cs="Calibri"/>
          <w:szCs w:val="18"/>
          <w:lang w:val="nl"/>
        </w:rPr>
      </w:pPr>
    </w:p>
    <w:p w14:paraId="5B7BE155" w14:textId="77777777" w:rsidR="00FC04BB" w:rsidRPr="00EA3062" w:rsidRDefault="00FC04BB" w:rsidP="00EA3062">
      <w:pPr>
        <w:suppressAutoHyphens/>
        <w:spacing w:line="240" w:lineRule="atLeast"/>
        <w:ind w:right="-1"/>
        <w:rPr>
          <w:rFonts w:ascii="Calibri" w:hAnsi="Calibri" w:cs="Calibri"/>
          <w:szCs w:val="18"/>
          <w:lang w:val="nl"/>
        </w:rPr>
      </w:pPr>
      <w:r w:rsidRPr="00EA3062">
        <w:rPr>
          <w:rFonts w:ascii="Calibri" w:hAnsi="Calibri" w:cs="Calibri"/>
          <w:szCs w:val="18"/>
          <w:lang w:val="nl"/>
        </w:rPr>
        <w:t>en</w:t>
      </w:r>
    </w:p>
    <w:p w14:paraId="3A8053A5" w14:textId="77777777" w:rsidR="00FC04BB" w:rsidRPr="00EA3062" w:rsidRDefault="00FC04BB" w:rsidP="00EA3062">
      <w:pPr>
        <w:suppressAutoHyphens/>
        <w:spacing w:line="240" w:lineRule="atLeast"/>
        <w:ind w:right="-1"/>
        <w:rPr>
          <w:rFonts w:ascii="Calibri" w:hAnsi="Calibri" w:cs="Calibri"/>
          <w:szCs w:val="18"/>
          <w:lang w:val="nl"/>
        </w:rPr>
      </w:pPr>
    </w:p>
    <w:p w14:paraId="48F57521" w14:textId="351F5AD3" w:rsidR="00C506BD" w:rsidRPr="00C506BD" w:rsidRDefault="001E2674" w:rsidP="00EA3062">
      <w:pPr>
        <w:suppressAutoHyphens/>
        <w:spacing w:line="240" w:lineRule="atLeast"/>
        <w:ind w:right="-1"/>
        <w:rPr>
          <w:rFonts w:ascii="Calibri" w:hAnsi="Calibri" w:cs="Calibri"/>
          <w:szCs w:val="18"/>
          <w:lang w:val="nl"/>
        </w:rPr>
      </w:pPr>
      <w:r w:rsidRPr="001E2674">
        <w:rPr>
          <w:rFonts w:ascii="Calibri" w:hAnsi="Calibri" w:cs="Calibri"/>
          <w:b/>
          <w:szCs w:val="18"/>
          <w:highlight w:val="yellow"/>
        </w:rPr>
        <w:t>[…naam Opdrachtnemer]</w:t>
      </w:r>
      <w:r w:rsidR="00FC04BB" w:rsidRPr="00EA3062">
        <w:rPr>
          <w:rFonts w:ascii="Calibri" w:hAnsi="Calibri" w:cs="Calibri"/>
          <w:szCs w:val="18"/>
        </w:rPr>
        <w:t xml:space="preserve"> </w:t>
      </w:r>
      <w:r w:rsidR="00FC04BB" w:rsidRPr="00EA3062">
        <w:rPr>
          <w:rFonts w:ascii="Calibri" w:hAnsi="Calibri" w:cs="Calibri"/>
          <w:szCs w:val="18"/>
          <w:lang w:val="nl"/>
        </w:rPr>
        <w:t xml:space="preserve">gevestigd te </w:t>
      </w:r>
      <w:r w:rsidRPr="001E2674">
        <w:rPr>
          <w:rFonts w:ascii="Calibri" w:hAnsi="Calibri" w:cs="Calibri"/>
          <w:szCs w:val="18"/>
          <w:highlight w:val="yellow"/>
          <w:lang w:val="nl"/>
        </w:rPr>
        <w:t>[…plaats</w:t>
      </w:r>
      <w:r>
        <w:rPr>
          <w:rFonts w:ascii="Calibri" w:hAnsi="Calibri" w:cs="Calibri"/>
          <w:szCs w:val="18"/>
          <w:lang w:val="nl"/>
        </w:rPr>
        <w:t xml:space="preserve">], </w:t>
      </w:r>
      <w:r w:rsidRPr="001E2674">
        <w:rPr>
          <w:rFonts w:ascii="Calibri" w:hAnsi="Calibri" w:cs="Calibri"/>
          <w:szCs w:val="18"/>
          <w:highlight w:val="yellow"/>
          <w:lang w:val="nl"/>
        </w:rPr>
        <w:t>[…adres]</w:t>
      </w:r>
      <w:r w:rsidR="00FC04BB" w:rsidRPr="00EA3062">
        <w:rPr>
          <w:rFonts w:ascii="Calibri" w:hAnsi="Calibri" w:cs="Calibri"/>
          <w:szCs w:val="18"/>
          <w:lang w:val="nl"/>
        </w:rPr>
        <w:t xml:space="preserve">, te dezer zake rechtsgeldig vertegenwoordigd door </w:t>
      </w:r>
      <w:r w:rsidRPr="001E2674">
        <w:rPr>
          <w:rFonts w:ascii="Calibri" w:hAnsi="Calibri" w:cs="Calibri"/>
          <w:szCs w:val="18"/>
          <w:highlight w:val="yellow"/>
          <w:lang w:val="nl"/>
        </w:rPr>
        <w:t>[…naam]</w:t>
      </w:r>
      <w:r w:rsidR="00FC04BB" w:rsidRPr="00EA3062">
        <w:rPr>
          <w:rFonts w:ascii="Calibri" w:hAnsi="Calibri" w:cs="Calibri"/>
          <w:szCs w:val="18"/>
          <w:lang w:val="nl"/>
        </w:rPr>
        <w:t>,</w:t>
      </w:r>
      <w:r>
        <w:rPr>
          <w:rFonts w:ascii="Calibri" w:hAnsi="Calibri" w:cs="Calibri"/>
          <w:szCs w:val="18"/>
          <w:lang w:val="nl"/>
        </w:rPr>
        <w:t xml:space="preserve"> </w:t>
      </w:r>
      <w:r w:rsidRPr="001E2674">
        <w:rPr>
          <w:rFonts w:ascii="Calibri" w:hAnsi="Calibri" w:cs="Calibri"/>
          <w:szCs w:val="18"/>
          <w:highlight w:val="yellow"/>
          <w:lang w:val="nl"/>
        </w:rPr>
        <w:t>[…functie]</w:t>
      </w:r>
      <w:r w:rsidR="00FC04BB" w:rsidRPr="00EA3062">
        <w:rPr>
          <w:rFonts w:ascii="Calibri" w:hAnsi="Calibri" w:cs="Calibri"/>
          <w:szCs w:val="18"/>
          <w:lang w:val="nl"/>
        </w:rPr>
        <w:t>, hierna te noemen: Opdrachtnemer,</w:t>
      </w:r>
    </w:p>
    <w:p w14:paraId="2266B674" w14:textId="77777777" w:rsidR="00FC04BB" w:rsidRPr="00EA3062" w:rsidRDefault="00FC04BB" w:rsidP="00EA3062">
      <w:pPr>
        <w:suppressAutoHyphens/>
        <w:spacing w:line="240" w:lineRule="atLeast"/>
        <w:ind w:right="-1"/>
        <w:rPr>
          <w:rFonts w:ascii="Calibri" w:hAnsi="Calibri" w:cs="Calibri"/>
          <w:szCs w:val="18"/>
          <w:lang w:val="nl"/>
        </w:rPr>
      </w:pPr>
    </w:p>
    <w:p w14:paraId="1126D88D" w14:textId="77777777" w:rsidR="00FC04BB" w:rsidRPr="00EA3062" w:rsidRDefault="00FC04BB" w:rsidP="00EA3062">
      <w:pPr>
        <w:suppressAutoHyphens/>
        <w:spacing w:line="240" w:lineRule="atLeast"/>
        <w:ind w:right="-1"/>
        <w:rPr>
          <w:rFonts w:ascii="Calibri" w:hAnsi="Calibri" w:cs="Calibri"/>
          <w:szCs w:val="18"/>
          <w:lang w:val="nl"/>
        </w:rPr>
      </w:pPr>
    </w:p>
    <w:p w14:paraId="1A4E5372" w14:textId="77777777" w:rsidR="00FC04BB" w:rsidRPr="00EA3062" w:rsidRDefault="00FC04BB" w:rsidP="00EA3062">
      <w:pPr>
        <w:suppressAutoHyphens/>
        <w:spacing w:line="240" w:lineRule="atLeast"/>
        <w:ind w:right="-1"/>
        <w:rPr>
          <w:rFonts w:ascii="Calibri" w:hAnsi="Calibri" w:cs="Calibri"/>
          <w:b/>
          <w:szCs w:val="18"/>
          <w:lang w:val="nl"/>
        </w:rPr>
      </w:pPr>
      <w:r w:rsidRPr="00EA3062">
        <w:rPr>
          <w:rFonts w:ascii="Calibri" w:hAnsi="Calibri" w:cs="Calibri"/>
          <w:b/>
          <w:szCs w:val="18"/>
          <w:lang w:val="nl"/>
        </w:rPr>
        <w:t>OVERWEGENDE DAT:</w:t>
      </w:r>
    </w:p>
    <w:p w14:paraId="49E3F50F" w14:textId="77777777" w:rsidR="00FC04BB" w:rsidRPr="00EA3062" w:rsidRDefault="00FC04BB" w:rsidP="00EA3062">
      <w:pPr>
        <w:suppressAutoHyphens/>
        <w:spacing w:line="240" w:lineRule="atLeast"/>
        <w:ind w:right="-1"/>
        <w:rPr>
          <w:rFonts w:ascii="Calibri" w:hAnsi="Calibri" w:cs="Calibri"/>
          <w:szCs w:val="18"/>
          <w:lang w:val="nl"/>
        </w:rPr>
      </w:pPr>
    </w:p>
    <w:p w14:paraId="34C90215" w14:textId="2885A372" w:rsidR="001E2674" w:rsidRPr="00BB18F9" w:rsidRDefault="001E2674" w:rsidP="00082BB8">
      <w:pPr>
        <w:numPr>
          <w:ilvl w:val="0"/>
          <w:numId w:val="4"/>
        </w:numPr>
        <w:suppressAutoHyphens/>
        <w:spacing w:line="240" w:lineRule="atLeast"/>
        <w:ind w:right="-1"/>
        <w:rPr>
          <w:rFonts w:ascii="Calibri" w:hAnsi="Calibri" w:cs="Calibri"/>
          <w:szCs w:val="18"/>
          <w:lang w:val="nl"/>
        </w:rPr>
      </w:pPr>
      <w:r w:rsidRPr="00BB18F9">
        <w:rPr>
          <w:rFonts w:ascii="Calibri" w:hAnsi="Calibri" w:cs="Calibri"/>
          <w:szCs w:val="18"/>
          <w:lang w:val="nl"/>
        </w:rPr>
        <w:t>Opdrachtgever is opgericht via een gemeenschappelijke regeling van de 26 Utrechtse gemeenten en is belast met een aantal kerntaken rond veiligheid, risico- en crisisbeheersing en ter voorkoming c.q. beperking van rampen, branden en cris</w:t>
      </w:r>
      <w:r w:rsidR="00EB4F36" w:rsidRPr="00BB18F9">
        <w:rPr>
          <w:rFonts w:ascii="Calibri" w:hAnsi="Calibri" w:cs="Calibri"/>
          <w:szCs w:val="18"/>
          <w:lang w:val="nl"/>
        </w:rPr>
        <w:t>i</w:t>
      </w:r>
      <w:r w:rsidRPr="00BB18F9">
        <w:rPr>
          <w:rFonts w:ascii="Calibri" w:hAnsi="Calibri" w:cs="Calibri"/>
          <w:szCs w:val="18"/>
          <w:lang w:val="nl"/>
        </w:rPr>
        <w:t>s;</w:t>
      </w:r>
    </w:p>
    <w:p w14:paraId="03C059DD" w14:textId="07C719DE" w:rsidR="001E2674" w:rsidRPr="00BB18F9" w:rsidRDefault="001E2674" w:rsidP="00082BB8">
      <w:pPr>
        <w:numPr>
          <w:ilvl w:val="0"/>
          <w:numId w:val="4"/>
        </w:numPr>
        <w:suppressAutoHyphens/>
        <w:spacing w:line="240" w:lineRule="atLeast"/>
        <w:ind w:right="-1"/>
        <w:rPr>
          <w:rFonts w:ascii="Calibri" w:hAnsi="Calibri" w:cs="Calibri"/>
          <w:szCs w:val="18"/>
          <w:lang w:val="nl"/>
        </w:rPr>
      </w:pPr>
      <w:r w:rsidRPr="00BB18F9">
        <w:rPr>
          <w:rFonts w:ascii="Calibri" w:hAnsi="Calibri" w:cs="Calibri"/>
          <w:szCs w:val="18"/>
          <w:lang w:val="nl"/>
        </w:rPr>
        <w:t xml:space="preserve">Opdrachtgever een </w:t>
      </w:r>
      <w:r w:rsidR="00271A76">
        <w:rPr>
          <w:rFonts w:ascii="Calibri" w:hAnsi="Calibri" w:cs="Calibri"/>
          <w:szCs w:val="18"/>
          <w:lang w:val="nl"/>
        </w:rPr>
        <w:t>Europese aanbesteding</w:t>
      </w:r>
      <w:r w:rsidRPr="00BB18F9">
        <w:rPr>
          <w:rFonts w:ascii="Calibri" w:hAnsi="Calibri" w:cs="Calibri"/>
          <w:szCs w:val="18"/>
          <w:lang w:val="nl"/>
        </w:rPr>
        <w:t xml:space="preserve"> heeft gehouden voor het </w:t>
      </w:r>
      <w:r w:rsidR="00395BCA">
        <w:rPr>
          <w:rFonts w:ascii="Calibri" w:hAnsi="Calibri" w:cs="Calibri"/>
          <w:szCs w:val="18"/>
          <w:lang w:val="nl"/>
        </w:rPr>
        <w:t>leveren van Portofoons toebehoren en reparaties</w:t>
      </w:r>
      <w:r w:rsidRPr="00BB18F9">
        <w:rPr>
          <w:rFonts w:ascii="Calibri" w:hAnsi="Calibri" w:cs="Calibri"/>
          <w:szCs w:val="18"/>
          <w:lang w:val="nl"/>
        </w:rPr>
        <w:t>;</w:t>
      </w:r>
    </w:p>
    <w:p w14:paraId="6D3FF24A" w14:textId="674AD57B" w:rsidR="001E2674" w:rsidRPr="00BB18F9" w:rsidRDefault="001E2674" w:rsidP="00082BB8">
      <w:pPr>
        <w:numPr>
          <w:ilvl w:val="0"/>
          <w:numId w:val="4"/>
        </w:numPr>
        <w:suppressAutoHyphens/>
        <w:spacing w:line="240" w:lineRule="atLeast"/>
        <w:ind w:right="-1"/>
        <w:rPr>
          <w:rFonts w:ascii="Calibri" w:hAnsi="Calibri" w:cs="Calibri"/>
          <w:szCs w:val="18"/>
          <w:lang w:val="nl"/>
        </w:rPr>
      </w:pPr>
      <w:r w:rsidRPr="00BB18F9">
        <w:rPr>
          <w:rFonts w:ascii="Calibri" w:hAnsi="Calibri" w:cs="Calibri"/>
          <w:szCs w:val="18"/>
          <w:lang w:val="nl"/>
        </w:rPr>
        <w:t xml:space="preserve">De Inschrijving die de opdrachtnemer heeft ingediend door Opdrachtgever is aangemerkt als de Inschrijving </w:t>
      </w:r>
      <w:r w:rsidRPr="00003B16">
        <w:rPr>
          <w:rFonts w:ascii="Calibri" w:hAnsi="Calibri" w:cs="Calibri"/>
          <w:szCs w:val="18"/>
          <w:lang w:val="nl"/>
        </w:rPr>
        <w:t xml:space="preserve">met de </w:t>
      </w:r>
      <w:r w:rsidR="00271A76">
        <w:rPr>
          <w:rFonts w:ascii="Calibri" w:hAnsi="Calibri" w:cs="Calibri"/>
          <w:szCs w:val="18"/>
          <w:lang w:val="nl"/>
        </w:rPr>
        <w:t>beste prijs-kwaliteitsverhouding</w:t>
      </w:r>
      <w:r w:rsidRPr="00BB18F9">
        <w:rPr>
          <w:rFonts w:ascii="Calibri" w:hAnsi="Calibri" w:cs="Calibri"/>
          <w:szCs w:val="18"/>
          <w:lang w:val="nl"/>
        </w:rPr>
        <w:t>;</w:t>
      </w:r>
    </w:p>
    <w:p w14:paraId="47ADE195" w14:textId="253663DF" w:rsidR="001E2674" w:rsidRPr="00BB18F9" w:rsidRDefault="001E2674" w:rsidP="00082BB8">
      <w:pPr>
        <w:numPr>
          <w:ilvl w:val="0"/>
          <w:numId w:val="4"/>
        </w:numPr>
        <w:suppressAutoHyphens/>
        <w:spacing w:line="240" w:lineRule="atLeast"/>
        <w:ind w:right="-1"/>
        <w:rPr>
          <w:rFonts w:ascii="Calibri" w:hAnsi="Calibri" w:cs="Calibri"/>
          <w:szCs w:val="18"/>
          <w:lang w:val="nl"/>
        </w:rPr>
      </w:pPr>
      <w:r w:rsidRPr="00BB18F9">
        <w:rPr>
          <w:rFonts w:ascii="Calibri" w:hAnsi="Calibri" w:cs="Calibri"/>
          <w:szCs w:val="18"/>
          <w:lang w:val="nl"/>
        </w:rPr>
        <w:t xml:space="preserve">De Opdrachtgever de Opdracht voor het </w:t>
      </w:r>
      <w:r w:rsidR="00D619F6">
        <w:rPr>
          <w:rFonts w:ascii="Calibri" w:hAnsi="Calibri" w:cs="Calibri"/>
          <w:szCs w:val="18"/>
          <w:lang w:val="nl"/>
        </w:rPr>
        <w:t>leveren van Portofoons toebehoren en reparaties</w:t>
      </w:r>
      <w:r w:rsidRPr="00BB18F9">
        <w:rPr>
          <w:rFonts w:ascii="Calibri" w:hAnsi="Calibri" w:cs="Calibri"/>
          <w:szCs w:val="18"/>
          <w:lang w:val="nl"/>
        </w:rPr>
        <w:t xml:space="preserve"> daarom (definitief) gunt aan de Opdrachtnemer;</w:t>
      </w:r>
    </w:p>
    <w:p w14:paraId="3919C2A7" w14:textId="5BFF3ADF" w:rsidR="001E2674" w:rsidRPr="00BB18F9" w:rsidRDefault="001E2674" w:rsidP="00082BB8">
      <w:pPr>
        <w:numPr>
          <w:ilvl w:val="0"/>
          <w:numId w:val="4"/>
        </w:numPr>
        <w:suppressAutoHyphens/>
        <w:spacing w:line="240" w:lineRule="atLeast"/>
        <w:ind w:right="-1"/>
        <w:rPr>
          <w:rFonts w:ascii="Calibri" w:hAnsi="Calibri" w:cs="Calibri"/>
          <w:szCs w:val="18"/>
          <w:lang w:val="nl"/>
        </w:rPr>
      </w:pPr>
      <w:r w:rsidRPr="00BB18F9">
        <w:rPr>
          <w:rFonts w:ascii="Calibri" w:hAnsi="Calibri" w:cs="Calibri"/>
          <w:szCs w:val="18"/>
          <w:lang w:val="nl"/>
        </w:rPr>
        <w:t>De Opdrachtgever en de Opdrachtnemer de voorwaarden waaronder</w:t>
      </w:r>
      <w:r w:rsidR="00D619F6">
        <w:rPr>
          <w:rFonts w:ascii="Calibri" w:hAnsi="Calibri" w:cs="Calibri"/>
          <w:szCs w:val="18"/>
          <w:lang w:val="nl"/>
        </w:rPr>
        <w:t xml:space="preserve"> </w:t>
      </w:r>
      <w:r w:rsidR="00D619F6" w:rsidRPr="00BB18F9">
        <w:rPr>
          <w:rFonts w:ascii="Calibri" w:hAnsi="Calibri" w:cs="Calibri"/>
          <w:szCs w:val="18"/>
          <w:lang w:val="nl"/>
        </w:rPr>
        <w:t xml:space="preserve">het </w:t>
      </w:r>
      <w:r w:rsidR="00D619F6">
        <w:rPr>
          <w:rFonts w:ascii="Calibri" w:hAnsi="Calibri" w:cs="Calibri"/>
          <w:szCs w:val="18"/>
          <w:lang w:val="nl"/>
        </w:rPr>
        <w:t>leveren van Portofoons toebehoren en reparaties</w:t>
      </w:r>
      <w:r w:rsidRPr="00BB18F9">
        <w:rPr>
          <w:rFonts w:ascii="Calibri" w:hAnsi="Calibri" w:cs="Calibri"/>
          <w:szCs w:val="18"/>
          <w:lang w:val="nl"/>
        </w:rPr>
        <w:t xml:space="preserve"> word</w:t>
      </w:r>
      <w:r w:rsidR="00B406DE" w:rsidRPr="00BB18F9">
        <w:rPr>
          <w:rFonts w:ascii="Calibri" w:hAnsi="Calibri" w:cs="Calibri"/>
          <w:szCs w:val="18"/>
          <w:lang w:val="nl"/>
        </w:rPr>
        <w:t>t</w:t>
      </w:r>
      <w:r w:rsidRPr="00BB18F9">
        <w:rPr>
          <w:rFonts w:ascii="Calibri" w:hAnsi="Calibri" w:cs="Calibri"/>
          <w:szCs w:val="18"/>
          <w:lang w:val="nl"/>
        </w:rPr>
        <w:t xml:space="preserve"> verricht</w:t>
      </w:r>
      <w:r w:rsidR="00B406DE" w:rsidRPr="00BB18F9">
        <w:rPr>
          <w:rFonts w:ascii="Calibri" w:hAnsi="Calibri" w:cs="Calibri"/>
          <w:szCs w:val="18"/>
          <w:lang w:val="nl"/>
        </w:rPr>
        <w:t xml:space="preserve"> wensen vast te leggen in deze </w:t>
      </w:r>
      <w:r w:rsidR="007B793F">
        <w:rPr>
          <w:rFonts w:ascii="Calibri" w:hAnsi="Calibri" w:cs="Calibri"/>
          <w:szCs w:val="18"/>
          <w:lang w:val="nl"/>
        </w:rPr>
        <w:t>Raamo</w:t>
      </w:r>
      <w:r w:rsidR="0032790C" w:rsidRPr="00BB18F9">
        <w:rPr>
          <w:rFonts w:ascii="Calibri" w:hAnsi="Calibri" w:cs="Calibri"/>
          <w:szCs w:val="18"/>
          <w:lang w:val="nl"/>
        </w:rPr>
        <w:t xml:space="preserve">vereenkomst. De rechten en verplichtingen die in deze </w:t>
      </w:r>
      <w:r w:rsidR="00D32961">
        <w:rPr>
          <w:rFonts w:ascii="Calibri" w:hAnsi="Calibri" w:cs="Calibri"/>
          <w:szCs w:val="18"/>
          <w:lang w:val="nl"/>
        </w:rPr>
        <w:t>Raamo</w:t>
      </w:r>
      <w:r w:rsidR="0032790C" w:rsidRPr="00BB18F9">
        <w:rPr>
          <w:rFonts w:ascii="Calibri" w:hAnsi="Calibri" w:cs="Calibri"/>
          <w:szCs w:val="18"/>
          <w:lang w:val="nl"/>
        </w:rPr>
        <w:t>vereenkomst worden vastgelegd zijn onlosmakelijk verbonden met de rechten en verplichti</w:t>
      </w:r>
      <w:r w:rsidR="00A03833">
        <w:rPr>
          <w:rFonts w:ascii="Calibri" w:hAnsi="Calibri" w:cs="Calibri"/>
          <w:szCs w:val="18"/>
          <w:lang w:val="nl"/>
        </w:rPr>
        <w:t>ngen die zijn neergelegd in de Bijlagen</w:t>
      </w:r>
      <w:r w:rsidR="0032790C" w:rsidRPr="00BB18F9">
        <w:rPr>
          <w:rFonts w:ascii="Calibri" w:hAnsi="Calibri" w:cs="Calibri"/>
          <w:szCs w:val="18"/>
          <w:lang w:val="nl"/>
        </w:rPr>
        <w:t>.</w:t>
      </w:r>
    </w:p>
    <w:p w14:paraId="63367D9D" w14:textId="77777777" w:rsidR="001E2674" w:rsidRPr="00BB18F9" w:rsidRDefault="001E2674" w:rsidP="00EA3062">
      <w:pPr>
        <w:suppressAutoHyphens/>
        <w:spacing w:line="240" w:lineRule="atLeast"/>
        <w:ind w:right="-1"/>
        <w:rPr>
          <w:rFonts w:ascii="Calibri" w:hAnsi="Calibri" w:cs="Calibri"/>
          <w:szCs w:val="18"/>
          <w:lang w:val="nl"/>
        </w:rPr>
      </w:pPr>
    </w:p>
    <w:p w14:paraId="040D18C8" w14:textId="77777777" w:rsidR="00EA3062" w:rsidRPr="0076615E" w:rsidRDefault="00EA3062" w:rsidP="00EA3062">
      <w:pPr>
        <w:rPr>
          <w:rFonts w:ascii="Calibri" w:hAnsi="Calibri" w:cs="Calibri"/>
          <w:b/>
        </w:rPr>
      </w:pPr>
      <w:r>
        <w:rPr>
          <w:rFonts w:ascii="Calibri" w:hAnsi="Calibri" w:cs="Calibri"/>
          <w:b/>
        </w:rPr>
        <w:t>VERKLAREN TE ZIJN OVEREEN</w:t>
      </w:r>
      <w:r w:rsidRPr="0076615E">
        <w:rPr>
          <w:rFonts w:ascii="Calibri" w:hAnsi="Calibri" w:cs="Calibri"/>
          <w:b/>
        </w:rPr>
        <w:t>GEKOMEN ALS VOLGT:</w:t>
      </w:r>
    </w:p>
    <w:p w14:paraId="057C5633" w14:textId="77777777" w:rsidR="00FC04BB" w:rsidRPr="00EA3062" w:rsidRDefault="00FC04BB" w:rsidP="00EA3062">
      <w:pPr>
        <w:suppressAutoHyphens/>
        <w:spacing w:line="240" w:lineRule="atLeast"/>
        <w:ind w:right="-1"/>
        <w:rPr>
          <w:rFonts w:ascii="Calibri" w:hAnsi="Calibri" w:cs="Calibri"/>
          <w:szCs w:val="18"/>
          <w:lang w:val="nl"/>
        </w:rPr>
      </w:pPr>
    </w:p>
    <w:p w14:paraId="30DEC3A3" w14:textId="6BF0797C" w:rsidR="00C506BD" w:rsidRDefault="00C506BD" w:rsidP="00520201">
      <w:pPr>
        <w:pStyle w:val="Kop2"/>
        <w:rPr>
          <w:lang w:val="nl"/>
        </w:rPr>
      </w:pPr>
      <w:bookmarkStart w:id="5" w:name="_Toc111728297"/>
      <w:r>
        <w:rPr>
          <w:lang w:val="nl"/>
        </w:rPr>
        <w:t>Artikel 1</w:t>
      </w:r>
      <w:r>
        <w:rPr>
          <w:lang w:val="nl"/>
        </w:rPr>
        <w:tab/>
        <w:t>Definities</w:t>
      </w:r>
      <w:bookmarkEnd w:id="5"/>
    </w:p>
    <w:p w14:paraId="4449B7DF" w14:textId="3D439CBF" w:rsidR="00C506BD" w:rsidRDefault="00C506BD" w:rsidP="00C506BD">
      <w:pPr>
        <w:rPr>
          <w:lang w:val="nl"/>
        </w:rPr>
      </w:pPr>
    </w:p>
    <w:p w14:paraId="1C393857" w14:textId="65436D78" w:rsidR="00C506BD" w:rsidRPr="00C506BD" w:rsidRDefault="00C506BD" w:rsidP="00C506BD">
      <w:pPr>
        <w:suppressAutoHyphens/>
        <w:spacing w:line="240" w:lineRule="atLeast"/>
        <w:ind w:right="-1"/>
        <w:rPr>
          <w:rFonts w:ascii="Calibri" w:hAnsi="Calibri" w:cs="Calibri"/>
          <w:szCs w:val="18"/>
          <w:lang w:val="nl"/>
        </w:rPr>
      </w:pPr>
      <w:r w:rsidRPr="00C506BD">
        <w:rPr>
          <w:rFonts w:ascii="Calibri" w:hAnsi="Calibri" w:cs="Calibri"/>
          <w:szCs w:val="18"/>
          <w:lang w:val="nl"/>
        </w:rPr>
        <w:t xml:space="preserve">De termen die in deze </w:t>
      </w:r>
      <w:r w:rsidR="00D32961">
        <w:rPr>
          <w:rFonts w:ascii="Calibri" w:hAnsi="Calibri" w:cs="Calibri"/>
          <w:szCs w:val="18"/>
          <w:lang w:val="nl"/>
        </w:rPr>
        <w:t>Raamovereenkomst</w:t>
      </w:r>
      <w:r w:rsidRPr="00C506BD">
        <w:rPr>
          <w:rFonts w:ascii="Calibri" w:hAnsi="Calibri" w:cs="Calibri"/>
          <w:szCs w:val="18"/>
          <w:lang w:val="nl"/>
        </w:rPr>
        <w:t xml:space="preserve"> met een hoofdletter beginnen hebben de volgende betekenis:</w:t>
      </w:r>
    </w:p>
    <w:p w14:paraId="02E0BF5D" w14:textId="77777777" w:rsidR="00C506BD" w:rsidRPr="00C506BD" w:rsidRDefault="00C506BD" w:rsidP="00C506BD">
      <w:pPr>
        <w:suppressAutoHyphens/>
        <w:spacing w:line="240" w:lineRule="atLeast"/>
        <w:ind w:right="-1"/>
        <w:rPr>
          <w:rFonts w:ascii="Calibri" w:hAnsi="Calibri" w:cs="Calibri"/>
          <w:b/>
          <w:szCs w:val="18"/>
          <w:highlight w:val="yellow"/>
        </w:rPr>
      </w:pPr>
    </w:p>
    <w:p w14:paraId="5E6041E0" w14:textId="529B8CCB" w:rsidR="00C506BD" w:rsidRPr="00C506BD" w:rsidRDefault="00C506BD" w:rsidP="00C506BD">
      <w:pPr>
        <w:suppressAutoHyphens/>
        <w:spacing w:line="240" w:lineRule="atLeast"/>
        <w:ind w:right="-1"/>
        <w:rPr>
          <w:rFonts w:ascii="Calibri" w:hAnsi="Calibri" w:cs="Calibri"/>
          <w:b/>
          <w:szCs w:val="18"/>
          <w:lang w:val="nl"/>
        </w:rPr>
      </w:pPr>
      <w:r w:rsidRPr="00C506BD">
        <w:rPr>
          <w:rFonts w:ascii="Calibri" w:hAnsi="Calibri" w:cs="Calibri"/>
          <w:b/>
          <w:szCs w:val="18"/>
          <w:lang w:val="nl"/>
        </w:rPr>
        <w:t>Aanbestedingswet</w:t>
      </w:r>
    </w:p>
    <w:p w14:paraId="347527A8" w14:textId="1F4CA332" w:rsidR="00C506BD" w:rsidRDefault="00C506BD" w:rsidP="00C506BD">
      <w:pPr>
        <w:suppressAutoHyphens/>
        <w:spacing w:line="240" w:lineRule="atLeast"/>
        <w:ind w:right="-1"/>
        <w:rPr>
          <w:rFonts w:ascii="Calibri" w:hAnsi="Calibri" w:cs="Calibri"/>
          <w:szCs w:val="18"/>
          <w:lang w:val="nl"/>
        </w:rPr>
      </w:pPr>
      <w:r>
        <w:rPr>
          <w:rFonts w:ascii="Calibri" w:hAnsi="Calibri" w:cs="Calibri"/>
          <w:szCs w:val="18"/>
          <w:lang w:val="nl"/>
        </w:rPr>
        <w:t>De wet van 1 november 20212 houdende nieuwe regels omtrent aanbestedingen, gewijzigd bij Besluit wijziging Aanbestedingsbesluit in zake aanbestedingsrichtlijnen 2014/23/EU en 2014/25/EU d.d. 24 juni 2016. De Aanbestedingswet kan worden gedownload op wetten.overheid.nl.</w:t>
      </w:r>
    </w:p>
    <w:p w14:paraId="5A1D6B43" w14:textId="0DFFC541" w:rsidR="00C506BD" w:rsidRDefault="00C506BD" w:rsidP="00C506BD">
      <w:pPr>
        <w:suppressAutoHyphens/>
        <w:spacing w:line="240" w:lineRule="atLeast"/>
        <w:ind w:right="-1"/>
        <w:rPr>
          <w:rFonts w:ascii="Calibri" w:hAnsi="Calibri" w:cs="Calibri"/>
          <w:szCs w:val="18"/>
          <w:lang w:val="nl"/>
        </w:rPr>
      </w:pPr>
    </w:p>
    <w:p w14:paraId="12A35534" w14:textId="35C2B6A4" w:rsidR="00C506BD" w:rsidRPr="00C506BD" w:rsidRDefault="00C506BD" w:rsidP="00C506BD">
      <w:pPr>
        <w:suppressAutoHyphens/>
        <w:spacing w:line="240" w:lineRule="atLeast"/>
        <w:ind w:right="-1"/>
        <w:rPr>
          <w:rFonts w:ascii="Calibri" w:hAnsi="Calibri" w:cs="Calibri"/>
          <w:b/>
          <w:szCs w:val="18"/>
          <w:lang w:val="nl"/>
        </w:rPr>
      </w:pPr>
      <w:r w:rsidRPr="00C506BD">
        <w:rPr>
          <w:rFonts w:ascii="Calibri" w:hAnsi="Calibri" w:cs="Calibri"/>
          <w:b/>
          <w:szCs w:val="18"/>
          <w:lang w:val="nl"/>
        </w:rPr>
        <w:t>A</w:t>
      </w:r>
      <w:r w:rsidR="00003B16">
        <w:rPr>
          <w:rFonts w:ascii="Calibri" w:hAnsi="Calibri" w:cs="Calibri"/>
          <w:b/>
          <w:szCs w:val="18"/>
          <w:lang w:val="nl"/>
        </w:rPr>
        <w:t>R</w:t>
      </w:r>
      <w:r w:rsidR="007C485F">
        <w:rPr>
          <w:rFonts w:ascii="Calibri" w:hAnsi="Calibri" w:cs="Calibri"/>
          <w:b/>
          <w:szCs w:val="18"/>
          <w:lang w:val="nl"/>
        </w:rPr>
        <w:t>I</w:t>
      </w:r>
      <w:r w:rsidR="00003B16">
        <w:rPr>
          <w:rFonts w:ascii="Calibri" w:hAnsi="Calibri" w:cs="Calibri"/>
          <w:b/>
          <w:szCs w:val="18"/>
          <w:lang w:val="nl"/>
        </w:rPr>
        <w:t>V 2018</w:t>
      </w:r>
    </w:p>
    <w:p w14:paraId="22DE2BF0" w14:textId="11A1816D" w:rsidR="00C506BD" w:rsidRDefault="00C506BD" w:rsidP="00C506BD">
      <w:pPr>
        <w:suppressAutoHyphens/>
        <w:spacing w:line="240" w:lineRule="atLeast"/>
        <w:ind w:right="-1"/>
        <w:rPr>
          <w:rFonts w:ascii="Calibri" w:hAnsi="Calibri" w:cs="Calibri"/>
          <w:szCs w:val="18"/>
          <w:lang w:val="nl"/>
        </w:rPr>
      </w:pPr>
      <w:r>
        <w:rPr>
          <w:rFonts w:ascii="Calibri" w:hAnsi="Calibri" w:cs="Calibri"/>
          <w:szCs w:val="18"/>
          <w:lang w:val="nl"/>
        </w:rPr>
        <w:t>De Algemene Rijksvoorwaarden</w:t>
      </w:r>
      <w:r w:rsidR="00003B16">
        <w:rPr>
          <w:rFonts w:ascii="Calibri" w:hAnsi="Calibri" w:cs="Calibri"/>
          <w:szCs w:val="18"/>
          <w:lang w:val="nl"/>
        </w:rPr>
        <w:t xml:space="preserve"> voor het verstrekrekken van opdrachten tot het verrichten van </w:t>
      </w:r>
      <w:r w:rsidR="00225755">
        <w:rPr>
          <w:rFonts w:ascii="Calibri" w:hAnsi="Calibri" w:cs="Calibri"/>
          <w:szCs w:val="18"/>
          <w:lang w:val="nl"/>
        </w:rPr>
        <w:t>leveringen</w:t>
      </w:r>
      <w:r w:rsidR="00003B16">
        <w:rPr>
          <w:rFonts w:ascii="Calibri" w:hAnsi="Calibri" w:cs="Calibri"/>
          <w:szCs w:val="18"/>
          <w:lang w:val="nl"/>
        </w:rPr>
        <w:t xml:space="preserve">. </w:t>
      </w:r>
      <w:r>
        <w:rPr>
          <w:rFonts w:ascii="Calibri" w:hAnsi="Calibri" w:cs="Calibri"/>
          <w:szCs w:val="18"/>
          <w:lang w:val="nl"/>
        </w:rPr>
        <w:t xml:space="preserve">De </w:t>
      </w:r>
      <w:r w:rsidR="00003B16">
        <w:rPr>
          <w:rFonts w:ascii="Calibri" w:hAnsi="Calibri" w:cs="Calibri"/>
          <w:szCs w:val="18"/>
          <w:lang w:val="nl"/>
        </w:rPr>
        <w:t>ARV</w:t>
      </w:r>
      <w:r w:rsidR="00225755">
        <w:rPr>
          <w:rFonts w:ascii="Calibri" w:hAnsi="Calibri" w:cs="Calibri"/>
          <w:szCs w:val="18"/>
          <w:lang w:val="nl"/>
        </w:rPr>
        <w:t>IV</w:t>
      </w:r>
      <w:r w:rsidR="00003B16">
        <w:rPr>
          <w:rFonts w:ascii="Calibri" w:hAnsi="Calibri" w:cs="Calibri"/>
          <w:szCs w:val="18"/>
          <w:lang w:val="nl"/>
        </w:rPr>
        <w:t xml:space="preserve"> 2018 </w:t>
      </w:r>
      <w:r>
        <w:rPr>
          <w:rFonts w:ascii="Calibri" w:hAnsi="Calibri" w:cs="Calibri"/>
          <w:szCs w:val="18"/>
          <w:lang w:val="nl"/>
        </w:rPr>
        <w:t xml:space="preserve">zijn van toepassing op deze </w:t>
      </w:r>
      <w:r w:rsidR="00D32961">
        <w:rPr>
          <w:rFonts w:ascii="Calibri" w:hAnsi="Calibri" w:cs="Calibri"/>
          <w:szCs w:val="18"/>
          <w:lang w:val="nl"/>
        </w:rPr>
        <w:t>Raamovereenkomst</w:t>
      </w:r>
      <w:r>
        <w:rPr>
          <w:rFonts w:ascii="Calibri" w:hAnsi="Calibri" w:cs="Calibri"/>
          <w:szCs w:val="18"/>
          <w:lang w:val="nl"/>
        </w:rPr>
        <w:t xml:space="preserve"> en zijn als</w:t>
      </w:r>
      <w:r w:rsidR="00921BA7">
        <w:rPr>
          <w:rFonts w:ascii="Calibri" w:hAnsi="Calibri" w:cs="Calibri"/>
          <w:szCs w:val="18"/>
          <w:lang w:val="nl"/>
        </w:rPr>
        <w:t xml:space="preserve"> Bijlage </w:t>
      </w:r>
      <w:r w:rsidR="00861780">
        <w:rPr>
          <w:rFonts w:ascii="Calibri" w:hAnsi="Calibri" w:cs="Calibri"/>
          <w:szCs w:val="18"/>
          <w:lang w:val="nl"/>
        </w:rPr>
        <w:t xml:space="preserve">B </w:t>
      </w:r>
      <w:r>
        <w:rPr>
          <w:rFonts w:ascii="Calibri" w:hAnsi="Calibri" w:cs="Calibri"/>
          <w:szCs w:val="18"/>
          <w:lang w:val="nl"/>
        </w:rPr>
        <w:t xml:space="preserve">aan deze </w:t>
      </w:r>
      <w:r w:rsidR="00D32961">
        <w:rPr>
          <w:rFonts w:ascii="Calibri" w:hAnsi="Calibri" w:cs="Calibri"/>
          <w:szCs w:val="18"/>
          <w:lang w:val="nl"/>
        </w:rPr>
        <w:t>Raamovereenkomst</w:t>
      </w:r>
      <w:r>
        <w:rPr>
          <w:rFonts w:ascii="Calibri" w:hAnsi="Calibri" w:cs="Calibri"/>
          <w:szCs w:val="18"/>
          <w:lang w:val="nl"/>
        </w:rPr>
        <w:t xml:space="preserve"> gehecht. </w:t>
      </w:r>
    </w:p>
    <w:p w14:paraId="5CD86F50" w14:textId="77777777" w:rsidR="00C506BD" w:rsidRDefault="00C506BD" w:rsidP="00C506BD">
      <w:pPr>
        <w:suppressAutoHyphens/>
        <w:spacing w:line="240" w:lineRule="atLeast"/>
        <w:ind w:right="-1"/>
        <w:rPr>
          <w:rFonts w:ascii="Calibri" w:hAnsi="Calibri" w:cs="Calibri"/>
          <w:szCs w:val="18"/>
          <w:lang w:val="nl"/>
        </w:rPr>
      </w:pPr>
    </w:p>
    <w:p w14:paraId="474E81C8" w14:textId="0402F28F" w:rsidR="00271140" w:rsidRPr="00734890" w:rsidRDefault="00271140" w:rsidP="00C506BD">
      <w:pPr>
        <w:suppressAutoHyphens/>
        <w:spacing w:line="240" w:lineRule="atLeast"/>
        <w:ind w:right="-1"/>
        <w:rPr>
          <w:rFonts w:ascii="Calibri" w:hAnsi="Calibri" w:cs="Calibri"/>
          <w:b/>
          <w:szCs w:val="18"/>
          <w:lang w:val="nl"/>
        </w:rPr>
      </w:pPr>
      <w:r w:rsidRPr="00734890">
        <w:rPr>
          <w:rFonts w:ascii="Calibri" w:hAnsi="Calibri" w:cs="Calibri"/>
          <w:b/>
          <w:szCs w:val="18"/>
          <w:lang w:val="nl"/>
        </w:rPr>
        <w:t>Beschrijvend Document</w:t>
      </w:r>
    </w:p>
    <w:p w14:paraId="00200104" w14:textId="16F73B2C" w:rsidR="00271140" w:rsidRDefault="00271140" w:rsidP="00C506BD">
      <w:pPr>
        <w:suppressAutoHyphens/>
        <w:spacing w:line="240" w:lineRule="atLeast"/>
        <w:ind w:right="-1"/>
        <w:rPr>
          <w:rFonts w:ascii="Calibri" w:hAnsi="Calibri" w:cs="Calibri"/>
          <w:szCs w:val="18"/>
          <w:lang w:val="nl"/>
        </w:rPr>
      </w:pPr>
      <w:r>
        <w:rPr>
          <w:rFonts w:ascii="Calibri" w:hAnsi="Calibri" w:cs="Calibri"/>
          <w:szCs w:val="18"/>
          <w:lang w:val="nl"/>
        </w:rPr>
        <w:t xml:space="preserve">Het Beschrijvend Document genaamd </w:t>
      </w:r>
      <w:r w:rsidR="00861780">
        <w:rPr>
          <w:rFonts w:ascii="Calibri" w:hAnsi="Calibri" w:cs="Calibri"/>
          <w:szCs w:val="18"/>
          <w:lang w:val="nl"/>
        </w:rPr>
        <w:t>Realistisch Oefenen en Opleiden</w:t>
      </w:r>
      <w:r>
        <w:rPr>
          <w:rFonts w:ascii="Calibri" w:hAnsi="Calibri" w:cs="Calibri"/>
          <w:szCs w:val="18"/>
          <w:lang w:val="nl"/>
        </w:rPr>
        <w:t xml:space="preserve"> (inclusief bijlagen). Het Beschrijvend Document is als </w:t>
      </w:r>
      <w:r w:rsidR="00861780">
        <w:rPr>
          <w:rFonts w:ascii="Calibri" w:hAnsi="Calibri" w:cs="Calibri"/>
          <w:szCs w:val="18"/>
          <w:lang w:val="nl"/>
        </w:rPr>
        <w:t xml:space="preserve">Bijlage </w:t>
      </w:r>
      <w:r w:rsidR="00755A20">
        <w:rPr>
          <w:rFonts w:ascii="Calibri" w:hAnsi="Calibri" w:cs="Calibri"/>
          <w:szCs w:val="18"/>
          <w:lang w:val="nl"/>
        </w:rPr>
        <w:t>A</w:t>
      </w:r>
      <w:r>
        <w:rPr>
          <w:rFonts w:ascii="Calibri" w:hAnsi="Calibri" w:cs="Calibri"/>
          <w:szCs w:val="18"/>
          <w:lang w:val="nl"/>
        </w:rPr>
        <w:t xml:space="preserve"> aan deze </w:t>
      </w:r>
      <w:r w:rsidR="00D32961">
        <w:rPr>
          <w:rFonts w:ascii="Calibri" w:hAnsi="Calibri" w:cs="Calibri"/>
          <w:szCs w:val="18"/>
          <w:lang w:val="nl"/>
        </w:rPr>
        <w:t>Raamovereenkomst</w:t>
      </w:r>
      <w:r>
        <w:rPr>
          <w:rFonts w:ascii="Calibri" w:hAnsi="Calibri" w:cs="Calibri"/>
          <w:szCs w:val="18"/>
          <w:lang w:val="nl"/>
        </w:rPr>
        <w:t xml:space="preserve"> gehecht.</w:t>
      </w:r>
    </w:p>
    <w:p w14:paraId="04055DC1" w14:textId="257EDC00" w:rsidR="00271140" w:rsidRDefault="00271140" w:rsidP="00C506BD">
      <w:pPr>
        <w:suppressAutoHyphens/>
        <w:spacing w:line="240" w:lineRule="atLeast"/>
        <w:ind w:right="-1"/>
        <w:rPr>
          <w:rFonts w:ascii="Calibri" w:hAnsi="Calibri" w:cs="Calibri"/>
          <w:szCs w:val="18"/>
          <w:lang w:val="nl"/>
        </w:rPr>
      </w:pPr>
    </w:p>
    <w:p w14:paraId="0ECAB3A3" w14:textId="3A405CC0" w:rsidR="00271140" w:rsidRPr="00734890" w:rsidRDefault="00271140" w:rsidP="00C506BD">
      <w:pPr>
        <w:suppressAutoHyphens/>
        <w:spacing w:line="240" w:lineRule="atLeast"/>
        <w:ind w:right="-1"/>
        <w:rPr>
          <w:rFonts w:ascii="Calibri" w:hAnsi="Calibri" w:cs="Calibri"/>
          <w:b/>
          <w:szCs w:val="18"/>
          <w:lang w:val="nl"/>
        </w:rPr>
      </w:pPr>
      <w:r w:rsidRPr="00734890">
        <w:rPr>
          <w:rFonts w:ascii="Calibri" w:hAnsi="Calibri" w:cs="Calibri"/>
          <w:b/>
          <w:szCs w:val="18"/>
          <w:lang w:val="nl"/>
        </w:rPr>
        <w:t>Bijlage</w:t>
      </w:r>
    </w:p>
    <w:p w14:paraId="5232FBDA" w14:textId="515F59A3" w:rsidR="00271140" w:rsidRDefault="00271140" w:rsidP="00C506BD">
      <w:pPr>
        <w:suppressAutoHyphens/>
        <w:spacing w:line="240" w:lineRule="atLeast"/>
        <w:ind w:right="-1"/>
        <w:rPr>
          <w:rFonts w:ascii="Calibri" w:hAnsi="Calibri" w:cs="Calibri"/>
          <w:szCs w:val="18"/>
          <w:lang w:val="nl"/>
        </w:rPr>
      </w:pPr>
      <w:r>
        <w:rPr>
          <w:rFonts w:ascii="Calibri" w:hAnsi="Calibri" w:cs="Calibri"/>
          <w:szCs w:val="18"/>
          <w:lang w:val="nl"/>
        </w:rPr>
        <w:t>De Inschrijving (waaronder het prijzenblad), het Beschrijvend Document, de Nota van Inlichtingen, het Verslag Verificatiebespreking en alle andere documenten die in het kader van deze aanbesteding zijn vervaardigd.</w:t>
      </w:r>
    </w:p>
    <w:p w14:paraId="578528C4" w14:textId="77777777" w:rsidR="00EB4F36" w:rsidRDefault="00EB4F36" w:rsidP="00C506BD">
      <w:pPr>
        <w:suppressAutoHyphens/>
        <w:spacing w:line="240" w:lineRule="atLeast"/>
        <w:ind w:right="-1"/>
        <w:rPr>
          <w:rFonts w:ascii="Calibri" w:hAnsi="Calibri" w:cs="Calibri"/>
          <w:b/>
          <w:szCs w:val="18"/>
          <w:lang w:val="nl"/>
        </w:rPr>
      </w:pPr>
    </w:p>
    <w:p w14:paraId="5976E0CA" w14:textId="06FDF3F8" w:rsidR="00937AA9" w:rsidRPr="00937AA9" w:rsidRDefault="00937AA9" w:rsidP="00C506BD">
      <w:pPr>
        <w:suppressAutoHyphens/>
        <w:spacing w:line="240" w:lineRule="atLeast"/>
        <w:ind w:right="-1"/>
        <w:rPr>
          <w:rFonts w:ascii="Calibri" w:hAnsi="Calibri" w:cs="Calibri"/>
          <w:b/>
          <w:szCs w:val="18"/>
          <w:lang w:val="nl"/>
        </w:rPr>
      </w:pPr>
      <w:r w:rsidRPr="00937AA9">
        <w:rPr>
          <w:rFonts w:ascii="Calibri" w:hAnsi="Calibri" w:cs="Calibri"/>
          <w:b/>
          <w:szCs w:val="18"/>
          <w:lang w:val="nl"/>
        </w:rPr>
        <w:t>Fatale termijn</w:t>
      </w:r>
    </w:p>
    <w:p w14:paraId="1FD55B36" w14:textId="1045D29E" w:rsidR="00937AA9" w:rsidRDefault="00937AA9" w:rsidP="00C506BD">
      <w:pPr>
        <w:suppressAutoHyphens/>
        <w:spacing w:line="240" w:lineRule="atLeast"/>
        <w:ind w:right="-1"/>
        <w:rPr>
          <w:rFonts w:ascii="Calibri" w:hAnsi="Calibri" w:cs="Calibri"/>
          <w:szCs w:val="18"/>
          <w:lang w:val="nl"/>
        </w:rPr>
      </w:pPr>
      <w:r>
        <w:rPr>
          <w:rFonts w:ascii="Calibri" w:hAnsi="Calibri" w:cs="Calibri"/>
          <w:szCs w:val="18"/>
          <w:lang w:val="nl"/>
        </w:rPr>
        <w:t>Een nadrukkelijk als zodanig door Partijen overeengekomen termijn bij overschrijding waarvan de Partij ten aanzien van wie de termijn is gesteld, terstond, dat wil zeggen zonder ingebrekenstelling, in verzuim geraakt.</w:t>
      </w:r>
    </w:p>
    <w:p w14:paraId="1DBC232F" w14:textId="1FA083F1" w:rsidR="00271140" w:rsidRDefault="00271140" w:rsidP="00C506BD">
      <w:pPr>
        <w:suppressAutoHyphens/>
        <w:spacing w:line="240" w:lineRule="atLeast"/>
        <w:ind w:right="-1"/>
        <w:rPr>
          <w:rFonts w:ascii="Calibri" w:hAnsi="Calibri" w:cs="Calibri"/>
          <w:szCs w:val="18"/>
          <w:lang w:val="nl"/>
        </w:rPr>
      </w:pPr>
    </w:p>
    <w:p w14:paraId="6BF264A7" w14:textId="6A43FB0B" w:rsidR="00271140" w:rsidRPr="00734890" w:rsidRDefault="00271140" w:rsidP="00C506BD">
      <w:pPr>
        <w:suppressAutoHyphens/>
        <w:spacing w:line="240" w:lineRule="atLeast"/>
        <w:ind w:right="-1"/>
        <w:rPr>
          <w:rFonts w:ascii="Calibri" w:hAnsi="Calibri" w:cs="Calibri"/>
          <w:b/>
          <w:szCs w:val="18"/>
          <w:lang w:val="nl"/>
        </w:rPr>
      </w:pPr>
      <w:r w:rsidRPr="00734890">
        <w:rPr>
          <w:rFonts w:ascii="Calibri" w:hAnsi="Calibri" w:cs="Calibri"/>
          <w:b/>
          <w:szCs w:val="18"/>
          <w:lang w:val="nl"/>
        </w:rPr>
        <w:t>Inschrijving</w:t>
      </w:r>
    </w:p>
    <w:p w14:paraId="4D02B3A1" w14:textId="2E1A41FC" w:rsidR="00271140" w:rsidRDefault="00271140" w:rsidP="00C506BD">
      <w:pPr>
        <w:suppressAutoHyphens/>
        <w:spacing w:line="240" w:lineRule="atLeast"/>
        <w:ind w:right="-1"/>
        <w:rPr>
          <w:rFonts w:ascii="Calibri" w:hAnsi="Calibri" w:cs="Calibri"/>
          <w:szCs w:val="18"/>
          <w:lang w:val="nl"/>
        </w:rPr>
      </w:pPr>
      <w:r>
        <w:rPr>
          <w:rFonts w:ascii="Calibri" w:hAnsi="Calibri" w:cs="Calibri"/>
          <w:szCs w:val="18"/>
          <w:lang w:val="nl"/>
        </w:rPr>
        <w:t>De offerte van de Opdrachtnemer</w:t>
      </w:r>
      <w:r w:rsidR="00734890">
        <w:rPr>
          <w:rFonts w:ascii="Calibri" w:hAnsi="Calibri" w:cs="Calibri"/>
          <w:szCs w:val="18"/>
          <w:lang w:val="nl"/>
        </w:rPr>
        <w:t xml:space="preserve">. </w:t>
      </w:r>
    </w:p>
    <w:p w14:paraId="19870650" w14:textId="40689A3C" w:rsidR="00734890" w:rsidRDefault="00734890" w:rsidP="00C506BD">
      <w:pPr>
        <w:suppressAutoHyphens/>
        <w:spacing w:line="240" w:lineRule="atLeast"/>
        <w:ind w:right="-1"/>
        <w:rPr>
          <w:rFonts w:ascii="Calibri" w:hAnsi="Calibri" w:cs="Calibri"/>
          <w:szCs w:val="18"/>
          <w:lang w:val="nl"/>
        </w:rPr>
      </w:pPr>
    </w:p>
    <w:p w14:paraId="07F1CA3D" w14:textId="17D7B9A7" w:rsidR="00734890" w:rsidRPr="00734890" w:rsidRDefault="00734890" w:rsidP="00C506BD">
      <w:pPr>
        <w:suppressAutoHyphens/>
        <w:spacing w:line="240" w:lineRule="atLeast"/>
        <w:ind w:right="-1"/>
        <w:rPr>
          <w:rFonts w:ascii="Calibri" w:hAnsi="Calibri" w:cs="Calibri"/>
          <w:b/>
          <w:szCs w:val="18"/>
          <w:lang w:val="nl"/>
        </w:rPr>
      </w:pPr>
      <w:r w:rsidRPr="00734890">
        <w:rPr>
          <w:rFonts w:ascii="Calibri" w:hAnsi="Calibri" w:cs="Calibri"/>
          <w:b/>
          <w:szCs w:val="18"/>
          <w:lang w:val="nl"/>
        </w:rPr>
        <w:t>Nota[‘s] van Inlichtingen</w:t>
      </w:r>
    </w:p>
    <w:p w14:paraId="141FA5B1" w14:textId="56996B4D" w:rsidR="00734890" w:rsidRDefault="00755A20" w:rsidP="00C506BD">
      <w:pPr>
        <w:suppressAutoHyphens/>
        <w:spacing w:line="240" w:lineRule="atLeast"/>
        <w:ind w:right="-1"/>
        <w:rPr>
          <w:rFonts w:ascii="Calibri" w:hAnsi="Calibri" w:cs="Calibri"/>
          <w:szCs w:val="18"/>
          <w:lang w:val="nl"/>
        </w:rPr>
      </w:pPr>
      <w:r>
        <w:rPr>
          <w:rFonts w:ascii="Calibri" w:hAnsi="Calibri" w:cs="Calibri"/>
          <w:szCs w:val="18"/>
          <w:lang w:val="nl"/>
        </w:rPr>
        <w:t>De</w:t>
      </w:r>
      <w:r w:rsidR="00734890">
        <w:rPr>
          <w:rFonts w:ascii="Calibri" w:hAnsi="Calibri" w:cs="Calibri"/>
          <w:szCs w:val="18"/>
          <w:lang w:val="nl"/>
        </w:rPr>
        <w:t xml:space="preserve"> document</w:t>
      </w:r>
      <w:r>
        <w:rPr>
          <w:rFonts w:ascii="Calibri" w:hAnsi="Calibri" w:cs="Calibri"/>
          <w:szCs w:val="18"/>
          <w:lang w:val="nl"/>
        </w:rPr>
        <w:t>en</w:t>
      </w:r>
      <w:r w:rsidR="00734890">
        <w:rPr>
          <w:rFonts w:ascii="Calibri" w:hAnsi="Calibri" w:cs="Calibri"/>
          <w:szCs w:val="18"/>
          <w:lang w:val="nl"/>
        </w:rPr>
        <w:t>, waarin geanonimiseerde vragen en antwoorden met betrekking tot de aanbesteding(sdocumenten) zijn opgenomen. Deze Nota</w:t>
      </w:r>
      <w:r>
        <w:rPr>
          <w:rFonts w:ascii="Calibri" w:hAnsi="Calibri" w:cs="Calibri"/>
          <w:szCs w:val="18"/>
          <w:lang w:val="nl"/>
        </w:rPr>
        <w:t>’s</w:t>
      </w:r>
      <w:r w:rsidR="00734890">
        <w:rPr>
          <w:rFonts w:ascii="Calibri" w:hAnsi="Calibri" w:cs="Calibri"/>
          <w:szCs w:val="18"/>
          <w:lang w:val="nl"/>
        </w:rPr>
        <w:t xml:space="preserve"> van Inlichtingen </w:t>
      </w:r>
      <w:r>
        <w:rPr>
          <w:rFonts w:ascii="Calibri" w:hAnsi="Calibri" w:cs="Calibri"/>
          <w:szCs w:val="18"/>
          <w:lang w:val="nl"/>
        </w:rPr>
        <w:t>zijn</w:t>
      </w:r>
      <w:r w:rsidR="00734890">
        <w:rPr>
          <w:rFonts w:ascii="Calibri" w:hAnsi="Calibri" w:cs="Calibri"/>
          <w:szCs w:val="18"/>
          <w:lang w:val="nl"/>
        </w:rPr>
        <w:t xml:space="preserve"> als </w:t>
      </w:r>
      <w:r>
        <w:rPr>
          <w:rFonts w:ascii="Calibri" w:hAnsi="Calibri" w:cs="Calibri"/>
          <w:szCs w:val="18"/>
          <w:lang w:val="nl"/>
        </w:rPr>
        <w:t xml:space="preserve">Bijlage E </w:t>
      </w:r>
      <w:r w:rsidR="00734890">
        <w:rPr>
          <w:rFonts w:ascii="Calibri" w:hAnsi="Calibri" w:cs="Calibri"/>
          <w:szCs w:val="18"/>
          <w:lang w:val="nl"/>
        </w:rPr>
        <w:t>aan deze Overeenkosmt gehecht.</w:t>
      </w:r>
    </w:p>
    <w:p w14:paraId="647CC81C" w14:textId="7CCC1DED" w:rsidR="00734890" w:rsidRDefault="00734890" w:rsidP="00C506BD">
      <w:pPr>
        <w:suppressAutoHyphens/>
        <w:spacing w:line="240" w:lineRule="atLeast"/>
        <w:ind w:right="-1"/>
        <w:rPr>
          <w:rFonts w:ascii="Calibri" w:hAnsi="Calibri" w:cs="Calibri"/>
          <w:szCs w:val="18"/>
          <w:lang w:val="nl"/>
        </w:rPr>
      </w:pPr>
    </w:p>
    <w:p w14:paraId="3DA4F6BF" w14:textId="1BC53E3A" w:rsidR="00734890" w:rsidRPr="00EB4F36" w:rsidRDefault="00734890" w:rsidP="00C506BD">
      <w:pPr>
        <w:suppressAutoHyphens/>
        <w:spacing w:line="240" w:lineRule="atLeast"/>
        <w:ind w:right="-1"/>
        <w:rPr>
          <w:rFonts w:ascii="Calibri" w:hAnsi="Calibri" w:cs="Calibri"/>
          <w:b/>
          <w:szCs w:val="18"/>
          <w:lang w:val="nl"/>
        </w:rPr>
      </w:pPr>
      <w:r w:rsidRPr="00EB4F36">
        <w:rPr>
          <w:rFonts w:ascii="Calibri" w:hAnsi="Calibri" w:cs="Calibri"/>
          <w:b/>
          <w:szCs w:val="18"/>
          <w:lang w:val="nl"/>
        </w:rPr>
        <w:t>Opdrachtnemer</w:t>
      </w:r>
    </w:p>
    <w:p w14:paraId="4255272A" w14:textId="372017F3" w:rsidR="00734890" w:rsidRDefault="00734890" w:rsidP="00C506BD">
      <w:pPr>
        <w:suppressAutoHyphens/>
        <w:spacing w:line="240" w:lineRule="atLeast"/>
        <w:ind w:right="-1"/>
        <w:rPr>
          <w:rFonts w:ascii="Calibri" w:hAnsi="Calibri" w:cs="Calibri"/>
          <w:szCs w:val="18"/>
          <w:lang w:val="nl"/>
        </w:rPr>
      </w:pPr>
      <w:r w:rsidRPr="00734890">
        <w:rPr>
          <w:rFonts w:ascii="Calibri" w:hAnsi="Calibri" w:cs="Calibri"/>
          <w:szCs w:val="18"/>
          <w:highlight w:val="yellow"/>
          <w:lang w:val="nl"/>
        </w:rPr>
        <w:t>[…naam Opdrachtnemer]</w:t>
      </w:r>
      <w:r>
        <w:rPr>
          <w:rFonts w:ascii="Calibri" w:hAnsi="Calibri" w:cs="Calibri"/>
          <w:szCs w:val="18"/>
          <w:lang w:val="nl"/>
        </w:rPr>
        <w:t xml:space="preserve"> met </w:t>
      </w:r>
      <w:r w:rsidR="001A2DF7">
        <w:rPr>
          <w:rFonts w:ascii="Calibri" w:hAnsi="Calibri" w:cs="Calibri"/>
          <w:szCs w:val="18"/>
          <w:lang w:val="nl"/>
        </w:rPr>
        <w:t>w</w:t>
      </w:r>
      <w:r>
        <w:rPr>
          <w:rFonts w:ascii="Calibri" w:hAnsi="Calibri" w:cs="Calibri"/>
          <w:szCs w:val="18"/>
          <w:lang w:val="nl"/>
        </w:rPr>
        <w:t>ie de Opdrachtgever deze Overeenkosmt heeft gesloten.</w:t>
      </w:r>
    </w:p>
    <w:p w14:paraId="0F4E0D07" w14:textId="7FB9973F" w:rsidR="00734890" w:rsidRDefault="00734890" w:rsidP="00C506BD">
      <w:pPr>
        <w:suppressAutoHyphens/>
        <w:spacing w:line="240" w:lineRule="atLeast"/>
        <w:ind w:right="-1"/>
        <w:rPr>
          <w:rFonts w:ascii="Calibri" w:hAnsi="Calibri" w:cs="Calibri"/>
          <w:szCs w:val="18"/>
          <w:lang w:val="nl"/>
        </w:rPr>
      </w:pPr>
    </w:p>
    <w:p w14:paraId="07E332D9" w14:textId="6035926D" w:rsidR="00734890" w:rsidRPr="00734890" w:rsidRDefault="00734890" w:rsidP="00C506BD">
      <w:pPr>
        <w:suppressAutoHyphens/>
        <w:spacing w:line="240" w:lineRule="atLeast"/>
        <w:ind w:right="-1"/>
        <w:rPr>
          <w:rFonts w:ascii="Calibri" w:hAnsi="Calibri" w:cs="Calibri"/>
          <w:b/>
          <w:szCs w:val="18"/>
          <w:lang w:val="nl"/>
        </w:rPr>
      </w:pPr>
      <w:r w:rsidRPr="00734890">
        <w:rPr>
          <w:rFonts w:ascii="Calibri" w:hAnsi="Calibri" w:cs="Calibri"/>
          <w:b/>
          <w:szCs w:val="18"/>
          <w:lang w:val="nl"/>
        </w:rPr>
        <w:t>Partij</w:t>
      </w:r>
    </w:p>
    <w:p w14:paraId="023F4DF9" w14:textId="3E22CD5A" w:rsidR="00734890" w:rsidRDefault="00734890" w:rsidP="00C506BD">
      <w:pPr>
        <w:suppressAutoHyphens/>
        <w:spacing w:line="240" w:lineRule="atLeast"/>
        <w:ind w:right="-1"/>
        <w:rPr>
          <w:rFonts w:ascii="Calibri" w:hAnsi="Calibri" w:cs="Calibri"/>
          <w:szCs w:val="18"/>
          <w:lang w:val="nl"/>
        </w:rPr>
      </w:pPr>
      <w:r>
        <w:rPr>
          <w:rFonts w:ascii="Calibri" w:hAnsi="Calibri" w:cs="Calibri"/>
          <w:szCs w:val="18"/>
          <w:lang w:val="nl"/>
        </w:rPr>
        <w:t xml:space="preserve">De Opdrachtgever en de Opdrachtnemer zijn ieder een Partij bij deze </w:t>
      </w:r>
      <w:r w:rsidR="00D32961">
        <w:rPr>
          <w:rFonts w:ascii="Calibri" w:hAnsi="Calibri" w:cs="Calibri"/>
          <w:szCs w:val="18"/>
          <w:lang w:val="nl"/>
        </w:rPr>
        <w:t>Raamovereenkomst</w:t>
      </w:r>
      <w:r>
        <w:rPr>
          <w:rFonts w:ascii="Calibri" w:hAnsi="Calibri" w:cs="Calibri"/>
          <w:szCs w:val="18"/>
          <w:lang w:val="nl"/>
        </w:rPr>
        <w:t>.</w:t>
      </w:r>
    </w:p>
    <w:p w14:paraId="005B4DBD" w14:textId="576A2B16" w:rsidR="00734890" w:rsidRDefault="00734890" w:rsidP="00C506BD">
      <w:pPr>
        <w:suppressAutoHyphens/>
        <w:spacing w:line="240" w:lineRule="atLeast"/>
        <w:ind w:right="-1"/>
        <w:rPr>
          <w:rFonts w:ascii="Calibri" w:hAnsi="Calibri" w:cs="Calibri"/>
          <w:szCs w:val="18"/>
          <w:lang w:val="nl"/>
        </w:rPr>
      </w:pPr>
    </w:p>
    <w:p w14:paraId="1F03C9C7" w14:textId="65F25C93" w:rsidR="00734890" w:rsidRPr="00734890" w:rsidRDefault="00734890" w:rsidP="00C506BD">
      <w:pPr>
        <w:suppressAutoHyphens/>
        <w:spacing w:line="240" w:lineRule="atLeast"/>
        <w:ind w:right="-1"/>
        <w:rPr>
          <w:rFonts w:ascii="Calibri" w:hAnsi="Calibri" w:cs="Calibri"/>
          <w:b/>
          <w:szCs w:val="18"/>
          <w:lang w:val="nl"/>
        </w:rPr>
      </w:pPr>
      <w:r w:rsidRPr="00734890">
        <w:rPr>
          <w:rFonts w:ascii="Calibri" w:hAnsi="Calibri" w:cs="Calibri"/>
          <w:b/>
          <w:szCs w:val="18"/>
          <w:lang w:val="nl"/>
        </w:rPr>
        <w:t>Partijen</w:t>
      </w:r>
    </w:p>
    <w:p w14:paraId="1DD6503E" w14:textId="30CB24FD" w:rsidR="00734890" w:rsidRDefault="00734890" w:rsidP="00C506BD">
      <w:pPr>
        <w:suppressAutoHyphens/>
        <w:spacing w:line="240" w:lineRule="atLeast"/>
        <w:ind w:right="-1"/>
        <w:rPr>
          <w:rFonts w:ascii="Calibri" w:hAnsi="Calibri" w:cs="Calibri"/>
          <w:szCs w:val="18"/>
          <w:lang w:val="nl"/>
        </w:rPr>
      </w:pPr>
      <w:r>
        <w:rPr>
          <w:rFonts w:ascii="Calibri" w:hAnsi="Calibri" w:cs="Calibri"/>
          <w:szCs w:val="18"/>
          <w:lang w:val="nl"/>
        </w:rPr>
        <w:t xml:space="preserve">De Opdrachtgever en de Opdrachtnemer zijn gezamenlijk de Partijen bij deze </w:t>
      </w:r>
      <w:r w:rsidR="00D32961">
        <w:rPr>
          <w:rFonts w:ascii="Calibri" w:hAnsi="Calibri" w:cs="Calibri"/>
          <w:szCs w:val="18"/>
          <w:lang w:val="nl"/>
        </w:rPr>
        <w:t>Raamovereenkomst</w:t>
      </w:r>
      <w:r>
        <w:rPr>
          <w:rFonts w:ascii="Calibri" w:hAnsi="Calibri" w:cs="Calibri"/>
          <w:szCs w:val="18"/>
          <w:lang w:val="nl"/>
        </w:rPr>
        <w:t>.</w:t>
      </w:r>
    </w:p>
    <w:p w14:paraId="6D42E654" w14:textId="6FD41958" w:rsidR="00734890" w:rsidRDefault="00734890" w:rsidP="00C506BD">
      <w:pPr>
        <w:suppressAutoHyphens/>
        <w:spacing w:line="240" w:lineRule="atLeast"/>
        <w:ind w:right="-1"/>
        <w:rPr>
          <w:rFonts w:ascii="Calibri" w:hAnsi="Calibri" w:cs="Calibri"/>
          <w:szCs w:val="18"/>
          <w:lang w:val="nl"/>
        </w:rPr>
      </w:pPr>
    </w:p>
    <w:p w14:paraId="36DD35BD" w14:textId="7B01AD8B" w:rsidR="00734890" w:rsidRPr="00734890" w:rsidRDefault="00734890" w:rsidP="00C506BD">
      <w:pPr>
        <w:suppressAutoHyphens/>
        <w:spacing w:line="240" w:lineRule="atLeast"/>
        <w:ind w:right="-1"/>
        <w:rPr>
          <w:rFonts w:ascii="Calibri" w:hAnsi="Calibri" w:cs="Calibri"/>
          <w:b/>
          <w:szCs w:val="18"/>
          <w:lang w:val="nl"/>
        </w:rPr>
      </w:pPr>
      <w:r w:rsidRPr="00734890">
        <w:rPr>
          <w:rFonts w:ascii="Calibri" w:hAnsi="Calibri" w:cs="Calibri"/>
          <w:b/>
          <w:szCs w:val="18"/>
          <w:lang w:val="nl"/>
        </w:rPr>
        <w:t>Prijzenblad</w:t>
      </w:r>
    </w:p>
    <w:p w14:paraId="0A6BAB74" w14:textId="0F146700" w:rsidR="00734890" w:rsidRDefault="00734890" w:rsidP="00C506BD">
      <w:pPr>
        <w:suppressAutoHyphens/>
        <w:spacing w:line="240" w:lineRule="atLeast"/>
        <w:ind w:right="-1"/>
        <w:rPr>
          <w:rFonts w:ascii="Calibri" w:hAnsi="Calibri" w:cs="Calibri"/>
          <w:szCs w:val="18"/>
          <w:lang w:val="nl"/>
        </w:rPr>
      </w:pPr>
      <w:r>
        <w:rPr>
          <w:rFonts w:ascii="Calibri" w:hAnsi="Calibri" w:cs="Calibri"/>
          <w:szCs w:val="18"/>
          <w:lang w:val="nl"/>
        </w:rPr>
        <w:t xml:space="preserve">Het Prijzenblad dat de Opdrachtnemer bij zijn Inschrijving heeft ingediend. Het Prijzenblad is </w:t>
      </w:r>
      <w:r w:rsidR="00782284">
        <w:rPr>
          <w:rFonts w:ascii="Calibri" w:hAnsi="Calibri" w:cs="Calibri"/>
          <w:szCs w:val="18"/>
          <w:lang w:val="nl"/>
        </w:rPr>
        <w:t xml:space="preserve">als Bijlage </w:t>
      </w:r>
      <w:r w:rsidR="00D116F4">
        <w:rPr>
          <w:rFonts w:ascii="Calibri" w:hAnsi="Calibri" w:cs="Calibri"/>
          <w:szCs w:val="18"/>
          <w:lang w:val="nl"/>
        </w:rPr>
        <w:t>5</w:t>
      </w:r>
      <w:r>
        <w:rPr>
          <w:rFonts w:ascii="Calibri" w:hAnsi="Calibri" w:cs="Calibri"/>
          <w:szCs w:val="18"/>
          <w:lang w:val="nl"/>
        </w:rPr>
        <w:t xml:space="preserve"> aan deze </w:t>
      </w:r>
      <w:r w:rsidR="00D32961">
        <w:rPr>
          <w:rFonts w:ascii="Calibri" w:hAnsi="Calibri" w:cs="Calibri"/>
          <w:szCs w:val="18"/>
          <w:lang w:val="nl"/>
        </w:rPr>
        <w:t>Raamovereenkomst</w:t>
      </w:r>
      <w:r>
        <w:rPr>
          <w:rFonts w:ascii="Calibri" w:hAnsi="Calibri" w:cs="Calibri"/>
          <w:szCs w:val="18"/>
          <w:lang w:val="nl"/>
        </w:rPr>
        <w:t xml:space="preserve"> gehecht.</w:t>
      </w:r>
    </w:p>
    <w:p w14:paraId="0318074A" w14:textId="77777777" w:rsidR="006C7861" w:rsidRDefault="006C7861" w:rsidP="006C7861">
      <w:pPr>
        <w:suppressAutoHyphens/>
        <w:spacing w:line="240" w:lineRule="atLeast"/>
        <w:ind w:right="-1"/>
        <w:rPr>
          <w:rFonts w:ascii="Calibri" w:hAnsi="Calibri" w:cs="Calibri"/>
          <w:b/>
          <w:szCs w:val="18"/>
          <w:lang w:val="nl"/>
        </w:rPr>
      </w:pPr>
    </w:p>
    <w:p w14:paraId="5200F1F5" w14:textId="09E88124" w:rsidR="006C7861" w:rsidRPr="00734890" w:rsidRDefault="006C7861" w:rsidP="006C7861">
      <w:pPr>
        <w:suppressAutoHyphens/>
        <w:spacing w:line="240" w:lineRule="atLeast"/>
        <w:ind w:right="-1"/>
        <w:rPr>
          <w:rFonts w:ascii="Calibri" w:hAnsi="Calibri" w:cs="Calibri"/>
          <w:b/>
          <w:szCs w:val="18"/>
          <w:lang w:val="nl"/>
        </w:rPr>
      </w:pPr>
      <w:r>
        <w:rPr>
          <w:rFonts w:ascii="Calibri" w:hAnsi="Calibri" w:cs="Calibri"/>
          <w:b/>
          <w:szCs w:val="18"/>
          <w:lang w:val="nl"/>
        </w:rPr>
        <w:t>Raamo</w:t>
      </w:r>
      <w:r w:rsidRPr="00734890">
        <w:rPr>
          <w:rFonts w:ascii="Calibri" w:hAnsi="Calibri" w:cs="Calibri"/>
          <w:b/>
          <w:szCs w:val="18"/>
          <w:lang w:val="nl"/>
        </w:rPr>
        <w:t>vereenkomst</w:t>
      </w:r>
    </w:p>
    <w:p w14:paraId="094F300E" w14:textId="55023AE7" w:rsidR="006C7861" w:rsidRDefault="006C7861" w:rsidP="006C7861">
      <w:pPr>
        <w:suppressAutoHyphens/>
        <w:spacing w:line="240" w:lineRule="atLeast"/>
        <w:ind w:right="-1"/>
        <w:rPr>
          <w:rFonts w:ascii="Calibri" w:hAnsi="Calibri" w:cs="Calibri"/>
          <w:szCs w:val="18"/>
          <w:lang w:val="nl"/>
        </w:rPr>
      </w:pPr>
      <w:r>
        <w:rPr>
          <w:rFonts w:ascii="Calibri" w:hAnsi="Calibri" w:cs="Calibri"/>
          <w:szCs w:val="18"/>
          <w:lang w:val="nl"/>
        </w:rPr>
        <w:t>De onderhavige Raamovereenkomst gesloten tussen de Opdrachtgever en de Opdrachtnemer.</w:t>
      </w:r>
    </w:p>
    <w:p w14:paraId="6B63A99E" w14:textId="77777777" w:rsidR="003E0D68" w:rsidRDefault="003E0D68" w:rsidP="00C506BD">
      <w:pPr>
        <w:suppressAutoHyphens/>
        <w:spacing w:line="240" w:lineRule="atLeast"/>
        <w:ind w:right="-1"/>
        <w:rPr>
          <w:rFonts w:ascii="Calibri" w:hAnsi="Calibri" w:cs="Calibri"/>
          <w:b/>
          <w:szCs w:val="18"/>
          <w:lang w:val="nl"/>
        </w:rPr>
      </w:pPr>
    </w:p>
    <w:p w14:paraId="416807DC" w14:textId="3E7D639F" w:rsidR="00831310" w:rsidRPr="00831310" w:rsidRDefault="00831310" w:rsidP="00C506BD">
      <w:pPr>
        <w:suppressAutoHyphens/>
        <w:spacing w:line="240" w:lineRule="atLeast"/>
        <w:ind w:right="-1"/>
        <w:rPr>
          <w:rFonts w:ascii="Calibri" w:hAnsi="Calibri" w:cs="Calibri"/>
          <w:b/>
          <w:szCs w:val="18"/>
          <w:lang w:val="nl"/>
        </w:rPr>
      </w:pPr>
      <w:r w:rsidRPr="00831310">
        <w:rPr>
          <w:rFonts w:ascii="Calibri" w:hAnsi="Calibri" w:cs="Calibri"/>
          <w:b/>
          <w:szCs w:val="18"/>
          <w:lang w:val="nl"/>
        </w:rPr>
        <w:t>Verslag Verificatiebespreking</w:t>
      </w:r>
    </w:p>
    <w:p w14:paraId="34C3CA6E" w14:textId="187AE11F" w:rsidR="00831310" w:rsidRDefault="00831310" w:rsidP="00C506BD">
      <w:pPr>
        <w:suppressAutoHyphens/>
        <w:spacing w:line="240" w:lineRule="atLeast"/>
        <w:ind w:right="-1"/>
        <w:rPr>
          <w:rFonts w:ascii="Calibri" w:hAnsi="Calibri" w:cs="Calibri"/>
          <w:szCs w:val="18"/>
          <w:lang w:val="nl"/>
        </w:rPr>
      </w:pPr>
      <w:r>
        <w:rPr>
          <w:rFonts w:ascii="Calibri" w:hAnsi="Calibri" w:cs="Calibri"/>
          <w:szCs w:val="18"/>
          <w:lang w:val="nl"/>
        </w:rPr>
        <w:t xml:space="preserve">Het Verslag dat door de Opdrachtgever is opgesteld naar aanleiding van de verificatiebespreking met de Opdrachtnemer. Het Verslag Verificatiebespreking is als </w:t>
      </w:r>
      <w:r w:rsidRPr="00831310">
        <w:rPr>
          <w:rFonts w:ascii="Calibri" w:hAnsi="Calibri" w:cs="Calibri"/>
          <w:szCs w:val="18"/>
          <w:highlight w:val="green"/>
          <w:lang w:val="nl"/>
        </w:rPr>
        <w:t>bijlage X</w:t>
      </w:r>
      <w:r w:rsidR="006C7861">
        <w:rPr>
          <w:rFonts w:ascii="Calibri" w:hAnsi="Calibri" w:cs="Calibri"/>
          <w:szCs w:val="18"/>
          <w:lang w:val="nl"/>
        </w:rPr>
        <w:t xml:space="preserve"> aan deze Raamo</w:t>
      </w:r>
      <w:r>
        <w:rPr>
          <w:rFonts w:ascii="Calibri" w:hAnsi="Calibri" w:cs="Calibri"/>
          <w:szCs w:val="18"/>
          <w:lang w:val="nl"/>
        </w:rPr>
        <w:t>vereenko</w:t>
      </w:r>
      <w:r w:rsidR="00EB4F36">
        <w:rPr>
          <w:rFonts w:ascii="Calibri" w:hAnsi="Calibri" w:cs="Calibri"/>
          <w:szCs w:val="18"/>
          <w:lang w:val="nl"/>
        </w:rPr>
        <w:t>mst</w:t>
      </w:r>
      <w:r>
        <w:rPr>
          <w:rFonts w:ascii="Calibri" w:hAnsi="Calibri" w:cs="Calibri"/>
          <w:szCs w:val="18"/>
          <w:lang w:val="nl"/>
        </w:rPr>
        <w:t xml:space="preserve"> gehecht.</w:t>
      </w:r>
    </w:p>
    <w:p w14:paraId="0CE3A379" w14:textId="4158B32C" w:rsidR="00831310" w:rsidRDefault="00831310" w:rsidP="00C506BD">
      <w:pPr>
        <w:suppressAutoHyphens/>
        <w:spacing w:line="240" w:lineRule="atLeast"/>
        <w:ind w:right="-1"/>
        <w:rPr>
          <w:rFonts w:ascii="Calibri" w:hAnsi="Calibri" w:cs="Calibri"/>
          <w:szCs w:val="18"/>
          <w:lang w:val="nl"/>
        </w:rPr>
      </w:pPr>
    </w:p>
    <w:p w14:paraId="02DE6E0A" w14:textId="791C84D7" w:rsidR="00831310" w:rsidRPr="00831310" w:rsidRDefault="006E4A6E" w:rsidP="006C7861">
      <w:pPr>
        <w:pStyle w:val="Kop2"/>
        <w:ind w:left="1410" w:hanging="1410"/>
        <w:rPr>
          <w:lang w:val="nl"/>
        </w:rPr>
      </w:pPr>
      <w:bookmarkStart w:id="6" w:name="_Toc111728298"/>
      <w:r>
        <w:rPr>
          <w:lang w:val="nl"/>
        </w:rPr>
        <w:t>Artikel 2</w:t>
      </w:r>
      <w:r>
        <w:rPr>
          <w:lang w:val="nl"/>
        </w:rPr>
        <w:tab/>
      </w:r>
      <w:r w:rsidR="006C7861">
        <w:rPr>
          <w:lang w:val="nl"/>
        </w:rPr>
        <w:t>Voorwerp van de Raamo</w:t>
      </w:r>
      <w:r w:rsidR="00831310" w:rsidRPr="00831310">
        <w:rPr>
          <w:lang w:val="nl"/>
        </w:rPr>
        <w:t>ver</w:t>
      </w:r>
      <w:r w:rsidR="00D95F97">
        <w:rPr>
          <w:lang w:val="nl"/>
        </w:rPr>
        <w:t>e</w:t>
      </w:r>
      <w:r w:rsidR="00831310" w:rsidRPr="00831310">
        <w:rPr>
          <w:lang w:val="nl"/>
        </w:rPr>
        <w:t>enkomst</w:t>
      </w:r>
      <w:r w:rsidR="006C7861">
        <w:rPr>
          <w:lang w:val="nl"/>
        </w:rPr>
        <w:t xml:space="preserve"> en Nadere Overeenkomst</w:t>
      </w:r>
      <w:bookmarkEnd w:id="6"/>
    </w:p>
    <w:p w14:paraId="118E5C42" w14:textId="02352240" w:rsidR="00831310" w:rsidRDefault="006C7861" w:rsidP="00A75530">
      <w:pPr>
        <w:pStyle w:val="Lijstalinea"/>
        <w:numPr>
          <w:ilvl w:val="0"/>
          <w:numId w:val="5"/>
        </w:numPr>
        <w:suppressAutoHyphens/>
        <w:spacing w:line="240" w:lineRule="atLeast"/>
        <w:ind w:right="-1"/>
        <w:rPr>
          <w:rFonts w:ascii="Calibri" w:hAnsi="Calibri" w:cs="Calibri"/>
          <w:szCs w:val="18"/>
          <w:lang w:val="nl"/>
        </w:rPr>
      </w:pPr>
      <w:r>
        <w:rPr>
          <w:rFonts w:ascii="Calibri" w:hAnsi="Calibri" w:cs="Calibri"/>
          <w:szCs w:val="18"/>
          <w:lang w:val="nl"/>
        </w:rPr>
        <w:t>Onder de voorwaarden van deze Raamo</w:t>
      </w:r>
      <w:r w:rsidR="00831310">
        <w:rPr>
          <w:rFonts w:ascii="Calibri" w:hAnsi="Calibri" w:cs="Calibri"/>
          <w:szCs w:val="18"/>
          <w:lang w:val="nl"/>
        </w:rPr>
        <w:t xml:space="preserve">vereenkomsten </w:t>
      </w:r>
      <w:r w:rsidR="00EB4F36">
        <w:rPr>
          <w:rFonts w:ascii="Calibri" w:hAnsi="Calibri" w:cs="Calibri"/>
          <w:szCs w:val="18"/>
          <w:lang w:val="nl"/>
        </w:rPr>
        <w:t xml:space="preserve">en </w:t>
      </w:r>
      <w:r w:rsidR="00831310">
        <w:rPr>
          <w:rFonts w:ascii="Calibri" w:hAnsi="Calibri" w:cs="Calibri"/>
          <w:szCs w:val="18"/>
          <w:lang w:val="nl"/>
        </w:rPr>
        <w:t xml:space="preserve">onder de voorwaarden van de </w:t>
      </w:r>
      <w:r w:rsidR="00003B16">
        <w:rPr>
          <w:rFonts w:ascii="Calibri" w:hAnsi="Calibri" w:cs="Calibri"/>
          <w:szCs w:val="18"/>
          <w:lang w:val="nl"/>
        </w:rPr>
        <w:t>Bijlagen</w:t>
      </w:r>
      <w:r w:rsidR="00831310">
        <w:rPr>
          <w:rFonts w:ascii="Calibri" w:hAnsi="Calibri" w:cs="Calibri"/>
          <w:szCs w:val="18"/>
          <w:lang w:val="nl"/>
        </w:rPr>
        <w:t xml:space="preserve">, draagt de Opdrachtgever hierbij aan de Opdrachtnemer op om gedurende de looptijd van deze </w:t>
      </w:r>
      <w:r w:rsidR="00CF0258">
        <w:rPr>
          <w:rFonts w:ascii="Calibri" w:hAnsi="Calibri" w:cs="Calibri"/>
          <w:szCs w:val="18"/>
          <w:lang w:val="nl"/>
        </w:rPr>
        <w:t>Raamo</w:t>
      </w:r>
      <w:r w:rsidR="00831310">
        <w:rPr>
          <w:rFonts w:ascii="Calibri" w:hAnsi="Calibri" w:cs="Calibri"/>
          <w:szCs w:val="18"/>
          <w:lang w:val="nl"/>
        </w:rPr>
        <w:t xml:space="preserve">vereenkomst </w:t>
      </w:r>
      <w:r w:rsidR="00CF0258">
        <w:rPr>
          <w:rFonts w:ascii="Calibri" w:hAnsi="Calibri" w:cs="Calibri"/>
          <w:szCs w:val="18"/>
          <w:lang w:val="nl"/>
        </w:rPr>
        <w:t>op afroep van de Opdractgever</w:t>
      </w:r>
      <w:r w:rsidR="00BA6305">
        <w:rPr>
          <w:rFonts w:ascii="Calibri" w:hAnsi="Calibri" w:cs="Calibri"/>
          <w:szCs w:val="18"/>
          <w:lang w:val="nl"/>
        </w:rPr>
        <w:t xml:space="preserve"> </w:t>
      </w:r>
      <w:r w:rsidR="00BA6305" w:rsidRPr="00BB18F9">
        <w:rPr>
          <w:rFonts w:ascii="Calibri" w:hAnsi="Calibri" w:cs="Calibri"/>
          <w:szCs w:val="18"/>
          <w:lang w:val="nl"/>
        </w:rPr>
        <w:t>v</w:t>
      </w:r>
      <w:r w:rsidR="00BA6305">
        <w:rPr>
          <w:rFonts w:ascii="Calibri" w:hAnsi="Calibri" w:cs="Calibri"/>
          <w:szCs w:val="18"/>
          <w:lang w:val="nl"/>
        </w:rPr>
        <w:t>an</w:t>
      </w:r>
      <w:r w:rsidR="00BA6305" w:rsidRPr="00BB18F9">
        <w:rPr>
          <w:rFonts w:ascii="Calibri" w:hAnsi="Calibri" w:cs="Calibri"/>
          <w:szCs w:val="18"/>
          <w:lang w:val="nl"/>
        </w:rPr>
        <w:t xml:space="preserve"> het </w:t>
      </w:r>
      <w:r w:rsidR="00BA6305">
        <w:rPr>
          <w:rFonts w:ascii="Calibri" w:hAnsi="Calibri" w:cs="Calibri"/>
          <w:szCs w:val="18"/>
          <w:lang w:val="nl"/>
        </w:rPr>
        <w:t>leveren van Portofoons toebehoren en reparaties</w:t>
      </w:r>
      <w:r w:rsidR="00831310">
        <w:rPr>
          <w:rFonts w:ascii="Calibri" w:hAnsi="Calibri" w:cs="Calibri"/>
          <w:szCs w:val="18"/>
          <w:lang w:val="nl"/>
        </w:rPr>
        <w:t>.</w:t>
      </w:r>
    </w:p>
    <w:p w14:paraId="705153BF" w14:textId="24FF0E54" w:rsidR="00CF0258" w:rsidRDefault="00CF0258" w:rsidP="00A75530">
      <w:pPr>
        <w:pStyle w:val="Lijstalinea"/>
        <w:numPr>
          <w:ilvl w:val="0"/>
          <w:numId w:val="5"/>
        </w:numPr>
        <w:suppressAutoHyphens/>
        <w:spacing w:line="240" w:lineRule="atLeast"/>
        <w:ind w:right="-1"/>
        <w:rPr>
          <w:rFonts w:ascii="Calibri" w:hAnsi="Calibri" w:cs="Calibri"/>
          <w:szCs w:val="18"/>
          <w:lang w:val="nl"/>
        </w:rPr>
      </w:pPr>
      <w:r>
        <w:rPr>
          <w:rFonts w:ascii="Calibri" w:hAnsi="Calibri" w:cs="Calibri"/>
          <w:szCs w:val="18"/>
          <w:lang w:val="nl"/>
        </w:rPr>
        <w:t xml:space="preserve">Iedere opdracht van Opdrachtgver tot het </w:t>
      </w:r>
      <w:r w:rsidR="009B039C">
        <w:rPr>
          <w:rFonts w:ascii="Calibri" w:hAnsi="Calibri" w:cs="Calibri"/>
          <w:szCs w:val="18"/>
          <w:lang w:val="nl"/>
        </w:rPr>
        <w:t xml:space="preserve">leveren van Portofoons toebehoren en reparaties </w:t>
      </w:r>
      <w:r>
        <w:rPr>
          <w:rFonts w:ascii="Calibri" w:hAnsi="Calibri" w:cs="Calibri"/>
          <w:szCs w:val="18"/>
          <w:lang w:val="nl"/>
        </w:rPr>
        <w:t>onder deze Raamovereenkomst zal door Opdrachtgever schrifteiljk worden verstrekt middels een orderfomulier, die door een bevoegd medewerker van Opdrachtgever is ondertekend.</w:t>
      </w:r>
    </w:p>
    <w:p w14:paraId="6055E87F" w14:textId="32DCA39B" w:rsidR="00CF0258" w:rsidRDefault="00CF0258" w:rsidP="00A75530">
      <w:pPr>
        <w:pStyle w:val="Lijstalinea"/>
        <w:numPr>
          <w:ilvl w:val="0"/>
          <w:numId w:val="5"/>
        </w:numPr>
        <w:suppressAutoHyphens/>
        <w:spacing w:line="240" w:lineRule="atLeast"/>
        <w:ind w:right="-1"/>
        <w:rPr>
          <w:rFonts w:ascii="Calibri" w:hAnsi="Calibri" w:cs="Calibri"/>
          <w:szCs w:val="18"/>
          <w:lang w:val="nl"/>
        </w:rPr>
      </w:pPr>
      <w:r>
        <w:rPr>
          <w:rFonts w:ascii="Calibri" w:hAnsi="Calibri" w:cs="Calibri"/>
          <w:szCs w:val="18"/>
          <w:lang w:val="nl"/>
        </w:rPr>
        <w:t xml:space="preserve">Opdrachtnemer verplicht zich </w:t>
      </w:r>
      <w:r w:rsidR="00AD062C" w:rsidRPr="00BB18F9">
        <w:rPr>
          <w:rFonts w:ascii="Calibri" w:hAnsi="Calibri" w:cs="Calibri"/>
          <w:szCs w:val="18"/>
          <w:lang w:val="nl"/>
        </w:rPr>
        <w:t xml:space="preserve">voor het </w:t>
      </w:r>
      <w:r w:rsidR="00AD062C">
        <w:rPr>
          <w:rFonts w:ascii="Calibri" w:hAnsi="Calibri" w:cs="Calibri"/>
          <w:szCs w:val="18"/>
          <w:lang w:val="nl"/>
        </w:rPr>
        <w:t>leveren van Portofoons toebehoren en reparaties</w:t>
      </w:r>
      <w:r>
        <w:rPr>
          <w:rFonts w:ascii="Calibri" w:hAnsi="Calibri" w:cs="Calibri"/>
          <w:szCs w:val="18"/>
          <w:lang w:val="nl"/>
        </w:rPr>
        <w:t xml:space="preserve"> op afroep van Opdrachtgever conform de orderfomulier te leveren en hierbij in alle opzichten te houden aan de rechten en ve</w:t>
      </w:r>
      <w:r w:rsidR="00F12659">
        <w:rPr>
          <w:rFonts w:ascii="Calibri" w:hAnsi="Calibri" w:cs="Calibri"/>
          <w:szCs w:val="18"/>
          <w:lang w:val="nl"/>
        </w:rPr>
        <w:t>r</w:t>
      </w:r>
      <w:r>
        <w:rPr>
          <w:rFonts w:ascii="Calibri" w:hAnsi="Calibri" w:cs="Calibri"/>
          <w:szCs w:val="18"/>
          <w:lang w:val="nl"/>
        </w:rPr>
        <w:t>plichtingen zoals neergelegd in deze Raamovereenkomst</w:t>
      </w:r>
      <w:r w:rsidR="00F12659">
        <w:rPr>
          <w:rFonts w:ascii="Calibri" w:hAnsi="Calibri" w:cs="Calibri"/>
          <w:szCs w:val="18"/>
          <w:lang w:val="nl"/>
        </w:rPr>
        <w:t xml:space="preserve"> e</w:t>
      </w:r>
      <w:r w:rsidR="002D46B0">
        <w:rPr>
          <w:rFonts w:ascii="Calibri" w:hAnsi="Calibri" w:cs="Calibri"/>
          <w:szCs w:val="18"/>
          <w:lang w:val="nl"/>
        </w:rPr>
        <w:t>n de bijlage</w:t>
      </w:r>
      <w:r>
        <w:rPr>
          <w:rFonts w:ascii="Calibri" w:hAnsi="Calibri" w:cs="Calibri"/>
          <w:szCs w:val="18"/>
          <w:lang w:val="nl"/>
        </w:rPr>
        <w:t>n.</w:t>
      </w:r>
    </w:p>
    <w:p w14:paraId="26976D78" w14:textId="026A85C8" w:rsidR="00CF0258" w:rsidRDefault="006479AD" w:rsidP="00A75530">
      <w:pPr>
        <w:pStyle w:val="Lijstalinea"/>
        <w:numPr>
          <w:ilvl w:val="0"/>
          <w:numId w:val="5"/>
        </w:numPr>
        <w:suppressAutoHyphens/>
        <w:spacing w:line="240" w:lineRule="atLeast"/>
        <w:ind w:right="-1"/>
        <w:rPr>
          <w:rFonts w:ascii="Calibri" w:hAnsi="Calibri" w:cs="Calibri"/>
          <w:szCs w:val="18"/>
          <w:lang w:val="nl"/>
        </w:rPr>
      </w:pPr>
      <w:r>
        <w:rPr>
          <w:rFonts w:ascii="Calibri" w:hAnsi="Calibri" w:cs="Calibri"/>
          <w:szCs w:val="18"/>
          <w:lang w:val="nl"/>
        </w:rPr>
        <w:t>H</w:t>
      </w:r>
      <w:r w:rsidRPr="00BB18F9">
        <w:rPr>
          <w:rFonts w:ascii="Calibri" w:hAnsi="Calibri" w:cs="Calibri"/>
          <w:szCs w:val="18"/>
          <w:lang w:val="nl"/>
        </w:rPr>
        <w:t xml:space="preserve">et </w:t>
      </w:r>
      <w:r>
        <w:rPr>
          <w:rFonts w:ascii="Calibri" w:hAnsi="Calibri" w:cs="Calibri"/>
          <w:szCs w:val="18"/>
          <w:lang w:val="nl"/>
        </w:rPr>
        <w:t>leveren van Portofoons toebehoren en reparaties</w:t>
      </w:r>
      <w:r w:rsidR="00CF0258">
        <w:rPr>
          <w:rFonts w:ascii="Calibri" w:hAnsi="Calibri" w:cs="Calibri"/>
          <w:szCs w:val="18"/>
          <w:lang w:val="nl"/>
        </w:rPr>
        <w:t xml:space="preserve"> worden door Opdrachtnemer geleverd </w:t>
      </w:r>
      <w:r>
        <w:rPr>
          <w:rFonts w:ascii="Calibri" w:hAnsi="Calibri" w:cs="Calibri"/>
          <w:szCs w:val="18"/>
          <w:lang w:val="nl"/>
        </w:rPr>
        <w:t xml:space="preserve">of uitgevoerd </w:t>
      </w:r>
      <w:r w:rsidR="00CF0258">
        <w:rPr>
          <w:rFonts w:ascii="Calibri" w:hAnsi="Calibri" w:cs="Calibri"/>
          <w:szCs w:val="18"/>
          <w:lang w:val="nl"/>
        </w:rPr>
        <w:t xml:space="preserve">op de datum en het afleveradres dat staat vermeld in </w:t>
      </w:r>
      <w:r w:rsidR="00F12659">
        <w:rPr>
          <w:rFonts w:ascii="Calibri" w:hAnsi="Calibri" w:cs="Calibri"/>
          <w:szCs w:val="18"/>
          <w:lang w:val="nl"/>
        </w:rPr>
        <w:t>het orderformulier</w:t>
      </w:r>
      <w:r w:rsidR="00CF0258">
        <w:rPr>
          <w:rFonts w:ascii="Calibri" w:hAnsi="Calibri" w:cs="Calibri"/>
          <w:szCs w:val="18"/>
          <w:lang w:val="nl"/>
        </w:rPr>
        <w:t>.</w:t>
      </w:r>
    </w:p>
    <w:p w14:paraId="1F2603E2" w14:textId="6388EC3C" w:rsidR="00CF0258" w:rsidRDefault="00CF0258" w:rsidP="00A75530">
      <w:pPr>
        <w:pStyle w:val="Lijstalinea"/>
        <w:numPr>
          <w:ilvl w:val="0"/>
          <w:numId w:val="5"/>
        </w:numPr>
        <w:suppressAutoHyphens/>
        <w:spacing w:line="240" w:lineRule="atLeast"/>
        <w:ind w:right="-1"/>
        <w:rPr>
          <w:rFonts w:ascii="Calibri" w:hAnsi="Calibri" w:cs="Calibri"/>
          <w:szCs w:val="18"/>
          <w:lang w:val="nl"/>
        </w:rPr>
      </w:pPr>
      <w:r>
        <w:rPr>
          <w:rFonts w:ascii="Calibri" w:hAnsi="Calibri" w:cs="Calibri"/>
          <w:szCs w:val="18"/>
          <w:lang w:val="nl"/>
        </w:rPr>
        <w:t xml:space="preserve">De voorwaarden van deze Raamovereenkomst en rechten en verplichtingen die zijn neergelegd in de bijlage(n) zijn integraal van toepassing op alle </w:t>
      </w:r>
      <w:r w:rsidR="00F12659">
        <w:rPr>
          <w:rFonts w:ascii="Calibri" w:hAnsi="Calibri" w:cs="Calibri"/>
          <w:szCs w:val="18"/>
          <w:lang w:val="nl"/>
        </w:rPr>
        <w:t>opdrachten</w:t>
      </w:r>
      <w:r>
        <w:rPr>
          <w:rFonts w:ascii="Calibri" w:hAnsi="Calibri" w:cs="Calibri"/>
          <w:szCs w:val="18"/>
          <w:lang w:val="nl"/>
        </w:rPr>
        <w:t xml:space="preserve"> die gedurende de looptijd van deze Raamovereenkomst tusen de Opdrachtgever en de Opdrachtnemer worden gesloten. Tenzij hiervan </w:t>
      </w:r>
      <w:r w:rsidR="00F12659">
        <w:rPr>
          <w:rFonts w:ascii="Calibri" w:hAnsi="Calibri" w:cs="Calibri"/>
          <w:szCs w:val="18"/>
          <w:lang w:val="nl"/>
        </w:rPr>
        <w:t>in het orderformulier</w:t>
      </w:r>
      <w:r>
        <w:rPr>
          <w:rFonts w:ascii="Calibri" w:hAnsi="Calibri" w:cs="Calibri"/>
          <w:szCs w:val="18"/>
          <w:lang w:val="nl"/>
        </w:rPr>
        <w:t xml:space="preserve"> uitdrukkelijk schriftelijk wordt afgeweken.</w:t>
      </w:r>
    </w:p>
    <w:p w14:paraId="170F409C" w14:textId="3F886EF5" w:rsidR="00357C15" w:rsidRPr="00AF5868" w:rsidRDefault="00357C15" w:rsidP="00357C15">
      <w:pPr>
        <w:pStyle w:val="Lijstalinea"/>
        <w:numPr>
          <w:ilvl w:val="0"/>
          <w:numId w:val="5"/>
        </w:numPr>
        <w:suppressAutoHyphens/>
        <w:spacing w:line="240" w:lineRule="atLeast"/>
        <w:ind w:right="-1"/>
        <w:rPr>
          <w:rFonts w:ascii="Calibri" w:hAnsi="Calibri" w:cs="Calibri"/>
          <w:szCs w:val="18"/>
          <w:lang w:val="nl"/>
        </w:rPr>
      </w:pPr>
      <w:r w:rsidRPr="00AF5868">
        <w:rPr>
          <w:rFonts w:ascii="Calibri" w:hAnsi="Calibri" w:cs="Calibri"/>
          <w:szCs w:val="18"/>
          <w:lang w:val="nl"/>
        </w:rPr>
        <w:t>De Opdrachtgever kan gedurende de looptijd van de</w:t>
      </w:r>
      <w:r w:rsidR="005D12DD">
        <w:rPr>
          <w:rFonts w:ascii="Calibri" w:hAnsi="Calibri" w:cs="Calibri"/>
          <w:szCs w:val="18"/>
          <w:lang w:val="nl"/>
        </w:rPr>
        <w:t xml:space="preserve"> </w:t>
      </w:r>
      <w:r w:rsidR="00D32961" w:rsidRPr="00D32961">
        <w:rPr>
          <w:rFonts w:ascii="Calibri" w:hAnsi="Calibri" w:cs="Calibri"/>
          <w:szCs w:val="18"/>
          <w:lang w:val="nl"/>
        </w:rPr>
        <w:t>R</w:t>
      </w:r>
      <w:r w:rsidR="005D12DD" w:rsidRPr="00D32961">
        <w:rPr>
          <w:rFonts w:ascii="Calibri" w:hAnsi="Calibri" w:cs="Calibri"/>
          <w:szCs w:val="18"/>
          <w:lang w:val="nl"/>
        </w:rPr>
        <w:t>aam</w:t>
      </w:r>
      <w:r w:rsidR="00D32961" w:rsidRPr="00D32961">
        <w:rPr>
          <w:rFonts w:ascii="Calibri" w:hAnsi="Calibri" w:cs="Calibri"/>
          <w:szCs w:val="18"/>
          <w:lang w:val="nl"/>
        </w:rPr>
        <w:t>o</w:t>
      </w:r>
      <w:r w:rsidRPr="00D32961">
        <w:rPr>
          <w:rFonts w:ascii="Calibri" w:hAnsi="Calibri" w:cs="Calibri"/>
          <w:szCs w:val="18"/>
          <w:lang w:val="nl"/>
        </w:rPr>
        <w:t>ve</w:t>
      </w:r>
      <w:r w:rsidRPr="00AF5868">
        <w:rPr>
          <w:rFonts w:ascii="Calibri" w:hAnsi="Calibri" w:cs="Calibri"/>
          <w:szCs w:val="18"/>
          <w:lang w:val="nl"/>
        </w:rPr>
        <w:t>reenkomst opdrachten verstrekken aan derde partijen indien de raamcontractant niet of onvoldoende kan voorzien in de behoefte van de aanbestedende dienst of/in situaties waarin vanwege een bepaalde aard en omvang van een nadere opdracht meer gespecialiseerde kennis en kunde is vereist</w:t>
      </w:r>
      <w:r w:rsidR="005D12DD">
        <w:rPr>
          <w:rFonts w:ascii="Calibri" w:hAnsi="Calibri" w:cs="Calibri"/>
          <w:szCs w:val="18"/>
          <w:lang w:val="nl"/>
        </w:rPr>
        <w:t>.</w:t>
      </w:r>
    </w:p>
    <w:p w14:paraId="735DE50A" w14:textId="0CD885AD" w:rsidR="00A139C7" w:rsidRDefault="00A139C7" w:rsidP="00A139C7">
      <w:pPr>
        <w:suppressAutoHyphens/>
        <w:spacing w:line="240" w:lineRule="atLeast"/>
        <w:ind w:right="-1"/>
        <w:rPr>
          <w:rFonts w:ascii="Calibri" w:hAnsi="Calibri" w:cs="Calibri"/>
          <w:szCs w:val="18"/>
          <w:lang w:val="nl"/>
        </w:rPr>
      </w:pPr>
    </w:p>
    <w:p w14:paraId="698CF212" w14:textId="6BDEBB1D" w:rsidR="00A139C7" w:rsidRPr="00082BB8" w:rsidRDefault="00A139C7" w:rsidP="00520201">
      <w:pPr>
        <w:pStyle w:val="Kop2"/>
        <w:rPr>
          <w:lang w:val="nl"/>
        </w:rPr>
      </w:pPr>
      <w:bookmarkStart w:id="7" w:name="_Toc111728299"/>
      <w:r w:rsidRPr="00082BB8">
        <w:rPr>
          <w:lang w:val="nl"/>
        </w:rPr>
        <w:t xml:space="preserve">Artikel 3 </w:t>
      </w:r>
      <w:r w:rsidR="006E4A6E">
        <w:rPr>
          <w:lang w:val="nl"/>
        </w:rPr>
        <w:tab/>
      </w:r>
      <w:r w:rsidRPr="00082BB8">
        <w:rPr>
          <w:lang w:val="nl"/>
        </w:rPr>
        <w:t xml:space="preserve">Van toepassing zijnde </w:t>
      </w:r>
      <w:r w:rsidR="00C07F07">
        <w:rPr>
          <w:lang w:val="nl"/>
        </w:rPr>
        <w:t>documenten</w:t>
      </w:r>
      <w:bookmarkEnd w:id="7"/>
    </w:p>
    <w:p w14:paraId="1D7ECD83" w14:textId="45914DA7" w:rsidR="00A139C7" w:rsidRDefault="00A139C7" w:rsidP="00A75530">
      <w:pPr>
        <w:pStyle w:val="Lijstalinea"/>
        <w:numPr>
          <w:ilvl w:val="0"/>
          <w:numId w:val="6"/>
        </w:numPr>
        <w:suppressAutoHyphens/>
        <w:spacing w:line="240" w:lineRule="atLeast"/>
        <w:ind w:right="-1"/>
        <w:rPr>
          <w:rFonts w:ascii="Calibri" w:hAnsi="Calibri" w:cs="Calibri"/>
          <w:szCs w:val="18"/>
          <w:lang w:val="nl"/>
        </w:rPr>
      </w:pPr>
      <w:r>
        <w:rPr>
          <w:rFonts w:ascii="Calibri" w:hAnsi="Calibri" w:cs="Calibri"/>
          <w:szCs w:val="18"/>
          <w:lang w:val="nl"/>
        </w:rPr>
        <w:t>Partijen komen nadrukkelijk overeen dat de rechten en verplichtingen zoals neergelegd in de B</w:t>
      </w:r>
      <w:r w:rsidR="00003B16">
        <w:rPr>
          <w:rFonts w:ascii="Calibri" w:hAnsi="Calibri" w:cs="Calibri"/>
          <w:szCs w:val="18"/>
          <w:lang w:val="nl"/>
        </w:rPr>
        <w:t>ijlagen</w:t>
      </w:r>
      <w:r>
        <w:rPr>
          <w:rFonts w:ascii="Calibri" w:hAnsi="Calibri" w:cs="Calibri"/>
          <w:szCs w:val="18"/>
          <w:lang w:val="nl"/>
        </w:rPr>
        <w:t xml:space="preserve"> integraal deel uitmaken van deze </w:t>
      </w:r>
      <w:r w:rsidR="00D32961">
        <w:rPr>
          <w:rFonts w:ascii="Calibri" w:hAnsi="Calibri" w:cs="Calibri"/>
          <w:szCs w:val="18"/>
          <w:lang w:val="nl"/>
        </w:rPr>
        <w:t>Raamovereenkomst</w:t>
      </w:r>
      <w:r w:rsidR="00754BA9">
        <w:rPr>
          <w:rFonts w:ascii="Calibri" w:hAnsi="Calibri" w:cs="Calibri"/>
          <w:szCs w:val="18"/>
          <w:lang w:val="nl"/>
        </w:rPr>
        <w:t xml:space="preserve"> e</w:t>
      </w:r>
      <w:r w:rsidR="004A3B51">
        <w:rPr>
          <w:rFonts w:ascii="Calibri" w:hAnsi="Calibri" w:cs="Calibri"/>
          <w:szCs w:val="18"/>
          <w:lang w:val="nl"/>
        </w:rPr>
        <w:t>n</w:t>
      </w:r>
      <w:r w:rsidR="00754BA9">
        <w:rPr>
          <w:rFonts w:ascii="Calibri" w:hAnsi="Calibri" w:cs="Calibri"/>
          <w:szCs w:val="18"/>
          <w:lang w:val="nl"/>
        </w:rPr>
        <w:t xml:space="preserve"> de Nadere Overeenkomsten</w:t>
      </w:r>
      <w:r>
        <w:rPr>
          <w:rFonts w:ascii="Calibri" w:hAnsi="Calibri" w:cs="Calibri"/>
          <w:szCs w:val="18"/>
          <w:lang w:val="nl"/>
        </w:rPr>
        <w:t>.</w:t>
      </w:r>
    </w:p>
    <w:p w14:paraId="231E09A3" w14:textId="49DA130E" w:rsidR="00997D40" w:rsidRDefault="00997D40" w:rsidP="00A75530">
      <w:pPr>
        <w:pStyle w:val="Lijstalinea"/>
        <w:numPr>
          <w:ilvl w:val="0"/>
          <w:numId w:val="6"/>
        </w:numPr>
        <w:suppressAutoHyphens/>
        <w:spacing w:line="240" w:lineRule="atLeast"/>
        <w:ind w:right="-1"/>
        <w:rPr>
          <w:rFonts w:ascii="Calibri" w:hAnsi="Calibri" w:cs="Calibri"/>
          <w:szCs w:val="18"/>
          <w:lang w:val="nl"/>
        </w:rPr>
      </w:pPr>
      <w:r>
        <w:rPr>
          <w:rFonts w:ascii="Calibri" w:hAnsi="Calibri" w:cs="Calibri"/>
          <w:szCs w:val="18"/>
          <w:lang w:val="nl"/>
        </w:rPr>
        <w:t xml:space="preserve">De navolgende documenten vormen gezamenlijk de </w:t>
      </w:r>
      <w:r w:rsidR="00D32961">
        <w:rPr>
          <w:rFonts w:ascii="Calibri" w:hAnsi="Calibri" w:cs="Calibri"/>
          <w:szCs w:val="18"/>
          <w:lang w:val="nl"/>
        </w:rPr>
        <w:t>Raamovereenkomst</w:t>
      </w:r>
      <w:r>
        <w:rPr>
          <w:rFonts w:ascii="Calibri" w:hAnsi="Calibri" w:cs="Calibri"/>
          <w:szCs w:val="18"/>
          <w:lang w:val="nl"/>
        </w:rPr>
        <w:t>:</w:t>
      </w:r>
    </w:p>
    <w:p w14:paraId="08366996" w14:textId="46081FE3" w:rsidR="00A139C7" w:rsidRDefault="00082BB8" w:rsidP="00A75530">
      <w:pPr>
        <w:pStyle w:val="Lijstalinea"/>
        <w:numPr>
          <w:ilvl w:val="0"/>
          <w:numId w:val="7"/>
        </w:numPr>
        <w:suppressAutoHyphens/>
        <w:spacing w:line="240" w:lineRule="atLeast"/>
        <w:ind w:right="-1"/>
        <w:rPr>
          <w:rFonts w:ascii="Calibri" w:hAnsi="Calibri" w:cs="Calibri"/>
          <w:szCs w:val="18"/>
          <w:lang w:val="nl"/>
        </w:rPr>
      </w:pPr>
      <w:r>
        <w:rPr>
          <w:rFonts w:ascii="Calibri" w:hAnsi="Calibri" w:cs="Calibri"/>
          <w:szCs w:val="18"/>
          <w:lang w:val="nl"/>
        </w:rPr>
        <w:t>d</w:t>
      </w:r>
      <w:r w:rsidR="00A139C7">
        <w:rPr>
          <w:rFonts w:ascii="Calibri" w:hAnsi="Calibri" w:cs="Calibri"/>
          <w:szCs w:val="18"/>
          <w:lang w:val="nl"/>
        </w:rPr>
        <w:t xml:space="preserve">e </w:t>
      </w:r>
      <w:r w:rsidR="00D32961">
        <w:rPr>
          <w:rFonts w:ascii="Calibri" w:hAnsi="Calibri" w:cs="Calibri"/>
          <w:szCs w:val="18"/>
          <w:lang w:val="nl"/>
        </w:rPr>
        <w:t>Raamovereenkomst</w:t>
      </w:r>
      <w:r>
        <w:rPr>
          <w:rFonts w:ascii="Calibri" w:hAnsi="Calibri" w:cs="Calibri"/>
          <w:szCs w:val="18"/>
          <w:lang w:val="nl"/>
        </w:rPr>
        <w:t>;</w:t>
      </w:r>
    </w:p>
    <w:p w14:paraId="6CEAE11C" w14:textId="60CDD60A" w:rsidR="00A139C7" w:rsidRDefault="0056084D" w:rsidP="00A75530">
      <w:pPr>
        <w:pStyle w:val="Lijstalinea"/>
        <w:numPr>
          <w:ilvl w:val="0"/>
          <w:numId w:val="7"/>
        </w:numPr>
        <w:suppressAutoHyphens/>
        <w:spacing w:line="240" w:lineRule="atLeast"/>
        <w:ind w:right="-1"/>
        <w:rPr>
          <w:rFonts w:ascii="Calibri" w:hAnsi="Calibri" w:cs="Calibri"/>
          <w:szCs w:val="18"/>
          <w:lang w:val="nl"/>
        </w:rPr>
      </w:pPr>
      <w:r w:rsidRPr="0056084D">
        <w:rPr>
          <w:rFonts w:ascii="Calibri" w:hAnsi="Calibri" w:cs="Calibri"/>
          <w:szCs w:val="18"/>
          <w:highlight w:val="yellow"/>
          <w:lang w:val="nl"/>
        </w:rPr>
        <w:t xml:space="preserve">optioneel </w:t>
      </w:r>
      <w:r w:rsidR="00082BB8" w:rsidRPr="0056084D">
        <w:rPr>
          <w:rFonts w:ascii="Calibri" w:hAnsi="Calibri" w:cs="Calibri"/>
          <w:szCs w:val="18"/>
          <w:highlight w:val="yellow"/>
          <w:lang w:val="nl"/>
        </w:rPr>
        <w:t>h</w:t>
      </w:r>
      <w:r w:rsidR="00A139C7" w:rsidRPr="0056084D">
        <w:rPr>
          <w:rFonts w:ascii="Calibri" w:hAnsi="Calibri" w:cs="Calibri"/>
          <w:szCs w:val="18"/>
          <w:highlight w:val="yellow"/>
          <w:lang w:val="nl"/>
        </w:rPr>
        <w:t>et Verslag Verificatiebespreking van [</w:t>
      </w:r>
      <w:r w:rsidR="00A139C7" w:rsidRPr="00AC6BD2">
        <w:rPr>
          <w:rFonts w:ascii="Calibri" w:hAnsi="Calibri" w:cs="Calibri"/>
          <w:szCs w:val="18"/>
          <w:highlight w:val="yellow"/>
          <w:lang w:val="nl"/>
        </w:rPr>
        <w:t>…datum]</w:t>
      </w:r>
      <w:r w:rsidR="00082BB8">
        <w:rPr>
          <w:rFonts w:ascii="Calibri" w:hAnsi="Calibri" w:cs="Calibri"/>
          <w:szCs w:val="18"/>
          <w:lang w:val="nl"/>
        </w:rPr>
        <w:t>;</w:t>
      </w:r>
    </w:p>
    <w:p w14:paraId="12FCC4E1" w14:textId="21180E35" w:rsidR="00A139C7" w:rsidRDefault="00082BB8" w:rsidP="00A75530">
      <w:pPr>
        <w:pStyle w:val="Lijstalinea"/>
        <w:numPr>
          <w:ilvl w:val="0"/>
          <w:numId w:val="7"/>
        </w:numPr>
        <w:suppressAutoHyphens/>
        <w:spacing w:line="240" w:lineRule="atLeast"/>
        <w:ind w:right="-1"/>
        <w:rPr>
          <w:rFonts w:ascii="Calibri" w:hAnsi="Calibri" w:cs="Calibri"/>
          <w:szCs w:val="18"/>
          <w:lang w:val="nl"/>
        </w:rPr>
      </w:pPr>
      <w:r>
        <w:rPr>
          <w:rFonts w:ascii="Calibri" w:hAnsi="Calibri" w:cs="Calibri"/>
          <w:szCs w:val="18"/>
          <w:lang w:val="nl"/>
        </w:rPr>
        <w:t>d</w:t>
      </w:r>
      <w:r w:rsidR="00A139C7">
        <w:rPr>
          <w:rFonts w:ascii="Calibri" w:hAnsi="Calibri" w:cs="Calibri"/>
          <w:szCs w:val="18"/>
          <w:lang w:val="nl"/>
        </w:rPr>
        <w:t xml:space="preserve">e </w:t>
      </w:r>
      <w:r w:rsidR="0042682C">
        <w:rPr>
          <w:rFonts w:ascii="Calibri" w:hAnsi="Calibri" w:cs="Calibri"/>
          <w:szCs w:val="18"/>
          <w:lang w:val="nl"/>
        </w:rPr>
        <w:t>N</w:t>
      </w:r>
      <w:r w:rsidR="00A139C7">
        <w:rPr>
          <w:rFonts w:ascii="Calibri" w:hAnsi="Calibri" w:cs="Calibri"/>
          <w:szCs w:val="18"/>
          <w:lang w:val="nl"/>
        </w:rPr>
        <w:t>ota’s van Inlichtingen van</w:t>
      </w:r>
      <w:r w:rsidR="004A0E5A">
        <w:rPr>
          <w:rFonts w:ascii="Calibri" w:hAnsi="Calibri" w:cs="Calibri"/>
          <w:szCs w:val="18"/>
          <w:lang w:val="nl"/>
        </w:rPr>
        <w:t xml:space="preserve"> </w:t>
      </w:r>
      <w:r w:rsidR="00A139C7">
        <w:rPr>
          <w:rFonts w:ascii="Calibri" w:hAnsi="Calibri" w:cs="Calibri"/>
          <w:szCs w:val="18"/>
          <w:lang w:val="nl"/>
        </w:rPr>
        <w:t xml:space="preserve"> </w:t>
      </w:r>
      <w:r w:rsidR="00A139C7" w:rsidRPr="00AC6BD2">
        <w:rPr>
          <w:rFonts w:ascii="Calibri" w:hAnsi="Calibri" w:cs="Calibri"/>
          <w:szCs w:val="18"/>
          <w:highlight w:val="yellow"/>
          <w:lang w:val="nl"/>
        </w:rPr>
        <w:t>[…datum</w:t>
      </w:r>
      <w:r w:rsidR="00EB4F36">
        <w:rPr>
          <w:rFonts w:ascii="Calibri" w:hAnsi="Calibri" w:cs="Calibri"/>
          <w:szCs w:val="18"/>
          <w:highlight w:val="yellow"/>
          <w:lang w:val="nl"/>
        </w:rPr>
        <w:t>/data’s</w:t>
      </w:r>
      <w:r w:rsidR="00A139C7" w:rsidRPr="00AC6BD2">
        <w:rPr>
          <w:rFonts w:ascii="Calibri" w:hAnsi="Calibri" w:cs="Calibri"/>
          <w:szCs w:val="18"/>
          <w:highlight w:val="yellow"/>
          <w:lang w:val="nl"/>
        </w:rPr>
        <w:t>]</w:t>
      </w:r>
      <w:r>
        <w:rPr>
          <w:rFonts w:ascii="Calibri" w:hAnsi="Calibri" w:cs="Calibri"/>
          <w:szCs w:val="18"/>
          <w:lang w:val="nl"/>
        </w:rPr>
        <w:t>;</w:t>
      </w:r>
    </w:p>
    <w:p w14:paraId="5DD4D9F5" w14:textId="43832B57" w:rsidR="00A139C7" w:rsidRDefault="00082BB8" w:rsidP="00A75530">
      <w:pPr>
        <w:pStyle w:val="Lijstalinea"/>
        <w:numPr>
          <w:ilvl w:val="0"/>
          <w:numId w:val="7"/>
        </w:numPr>
        <w:suppressAutoHyphens/>
        <w:spacing w:line="240" w:lineRule="atLeast"/>
        <w:ind w:right="-1"/>
        <w:rPr>
          <w:rFonts w:ascii="Calibri" w:hAnsi="Calibri" w:cs="Calibri"/>
          <w:szCs w:val="18"/>
          <w:lang w:val="nl"/>
        </w:rPr>
      </w:pPr>
      <w:r>
        <w:rPr>
          <w:rFonts w:ascii="Calibri" w:hAnsi="Calibri" w:cs="Calibri"/>
          <w:szCs w:val="18"/>
          <w:lang w:val="nl"/>
        </w:rPr>
        <w:t>h</w:t>
      </w:r>
      <w:r w:rsidR="00A139C7">
        <w:rPr>
          <w:rFonts w:ascii="Calibri" w:hAnsi="Calibri" w:cs="Calibri"/>
          <w:szCs w:val="18"/>
          <w:lang w:val="nl"/>
        </w:rPr>
        <w:t>et Beschrijvend Document van</w:t>
      </w:r>
      <w:r>
        <w:rPr>
          <w:rFonts w:ascii="Calibri" w:hAnsi="Calibri" w:cs="Calibri"/>
          <w:szCs w:val="18"/>
          <w:lang w:val="nl"/>
        </w:rPr>
        <w:t>;</w:t>
      </w:r>
    </w:p>
    <w:p w14:paraId="17CB7FB8" w14:textId="10E383CF" w:rsidR="00A139C7" w:rsidRPr="004A0E5A" w:rsidRDefault="00082BB8" w:rsidP="00A75530">
      <w:pPr>
        <w:pStyle w:val="Lijstalinea"/>
        <w:numPr>
          <w:ilvl w:val="0"/>
          <w:numId w:val="7"/>
        </w:numPr>
        <w:suppressAutoHyphens/>
        <w:spacing w:line="240" w:lineRule="atLeast"/>
        <w:ind w:right="-1"/>
        <w:rPr>
          <w:rFonts w:ascii="Calibri" w:hAnsi="Calibri" w:cs="Calibri"/>
          <w:szCs w:val="18"/>
          <w:lang w:val="nl"/>
        </w:rPr>
      </w:pPr>
      <w:r w:rsidRPr="004A0E5A">
        <w:rPr>
          <w:rFonts w:ascii="Calibri" w:hAnsi="Calibri" w:cs="Calibri"/>
          <w:szCs w:val="18"/>
          <w:lang w:val="nl"/>
        </w:rPr>
        <w:t>d</w:t>
      </w:r>
      <w:r w:rsidR="00A139C7" w:rsidRPr="004A0E5A">
        <w:rPr>
          <w:rFonts w:ascii="Calibri" w:hAnsi="Calibri" w:cs="Calibri"/>
          <w:szCs w:val="18"/>
          <w:lang w:val="nl"/>
        </w:rPr>
        <w:t xml:space="preserve">e </w:t>
      </w:r>
      <w:r w:rsidR="004B4FFD" w:rsidRPr="004A0E5A">
        <w:rPr>
          <w:rFonts w:ascii="Calibri" w:hAnsi="Calibri" w:cs="Calibri"/>
          <w:szCs w:val="18"/>
          <w:lang w:val="nl"/>
        </w:rPr>
        <w:t>ARVI</w:t>
      </w:r>
      <w:r w:rsidR="002E10B0">
        <w:rPr>
          <w:rFonts w:ascii="Calibri" w:hAnsi="Calibri" w:cs="Calibri"/>
          <w:szCs w:val="18"/>
          <w:lang w:val="nl"/>
        </w:rPr>
        <w:t>V</w:t>
      </w:r>
      <w:r w:rsidR="004B4FFD" w:rsidRPr="004A0E5A">
        <w:rPr>
          <w:rFonts w:ascii="Calibri" w:hAnsi="Calibri" w:cs="Calibri"/>
          <w:szCs w:val="18"/>
          <w:lang w:val="nl"/>
        </w:rPr>
        <w:t xml:space="preserve"> 2018]</w:t>
      </w:r>
      <w:r w:rsidRPr="004A0E5A">
        <w:rPr>
          <w:rFonts w:ascii="Calibri" w:hAnsi="Calibri" w:cs="Calibri"/>
          <w:szCs w:val="18"/>
          <w:lang w:val="nl"/>
        </w:rPr>
        <w:t>;</w:t>
      </w:r>
    </w:p>
    <w:p w14:paraId="61226B29" w14:textId="33868273" w:rsidR="00A139C7" w:rsidRDefault="00082BB8" w:rsidP="00A75530">
      <w:pPr>
        <w:pStyle w:val="Lijstalinea"/>
        <w:numPr>
          <w:ilvl w:val="0"/>
          <w:numId w:val="7"/>
        </w:numPr>
        <w:suppressAutoHyphens/>
        <w:spacing w:line="240" w:lineRule="atLeast"/>
        <w:ind w:right="-1"/>
        <w:rPr>
          <w:rFonts w:ascii="Calibri" w:hAnsi="Calibri" w:cs="Calibri"/>
          <w:szCs w:val="18"/>
          <w:lang w:val="nl"/>
        </w:rPr>
      </w:pPr>
      <w:r>
        <w:rPr>
          <w:rFonts w:ascii="Calibri" w:hAnsi="Calibri" w:cs="Calibri"/>
          <w:szCs w:val="18"/>
          <w:lang w:val="nl"/>
        </w:rPr>
        <w:t>d</w:t>
      </w:r>
      <w:r w:rsidR="00A139C7">
        <w:rPr>
          <w:rFonts w:ascii="Calibri" w:hAnsi="Calibri" w:cs="Calibri"/>
          <w:szCs w:val="18"/>
          <w:lang w:val="nl"/>
        </w:rPr>
        <w:t xml:space="preserve">e door de Opdrachtnemer uitgebrachte Offerte van </w:t>
      </w:r>
      <w:r w:rsidR="00A139C7" w:rsidRPr="00082BB8">
        <w:rPr>
          <w:rFonts w:ascii="Calibri" w:hAnsi="Calibri" w:cs="Calibri"/>
          <w:szCs w:val="18"/>
          <w:highlight w:val="yellow"/>
          <w:lang w:val="nl"/>
        </w:rPr>
        <w:t>[…datum]</w:t>
      </w:r>
      <w:r w:rsidR="00A139C7">
        <w:rPr>
          <w:rFonts w:ascii="Calibri" w:hAnsi="Calibri" w:cs="Calibri"/>
          <w:szCs w:val="18"/>
          <w:lang w:val="nl"/>
        </w:rPr>
        <w:t xml:space="preserve"> met kenmerk </w:t>
      </w:r>
      <w:r w:rsidR="00A139C7" w:rsidRPr="00082BB8">
        <w:rPr>
          <w:rFonts w:ascii="Calibri" w:hAnsi="Calibri" w:cs="Calibri"/>
          <w:szCs w:val="18"/>
          <w:highlight w:val="yellow"/>
          <w:lang w:val="nl"/>
        </w:rPr>
        <w:t>[…kenmerk]</w:t>
      </w:r>
      <w:r w:rsidR="00C071A7">
        <w:rPr>
          <w:rFonts w:ascii="Calibri" w:hAnsi="Calibri" w:cs="Calibri"/>
          <w:szCs w:val="18"/>
          <w:lang w:val="nl"/>
        </w:rPr>
        <w:t>.</w:t>
      </w:r>
    </w:p>
    <w:p w14:paraId="218105D6" w14:textId="3621E145" w:rsidR="00997D40" w:rsidRDefault="00997D40" w:rsidP="00C071A7">
      <w:pPr>
        <w:pStyle w:val="Lijstalinea"/>
        <w:numPr>
          <w:ilvl w:val="0"/>
          <w:numId w:val="0"/>
        </w:numPr>
        <w:suppressAutoHyphens/>
        <w:spacing w:line="240" w:lineRule="atLeast"/>
        <w:ind w:left="720" w:right="-1"/>
        <w:rPr>
          <w:rFonts w:ascii="Calibri" w:hAnsi="Calibri" w:cs="Calibri"/>
          <w:szCs w:val="18"/>
          <w:lang w:val="nl"/>
        </w:rPr>
      </w:pPr>
    </w:p>
    <w:p w14:paraId="566C1FF0" w14:textId="3353A294" w:rsidR="00997D40" w:rsidRDefault="00997D40" w:rsidP="00997D40">
      <w:pPr>
        <w:pStyle w:val="Lijstalinea"/>
        <w:numPr>
          <w:ilvl w:val="0"/>
          <w:numId w:val="6"/>
        </w:numPr>
        <w:suppressAutoHyphens/>
        <w:spacing w:line="240" w:lineRule="atLeast"/>
        <w:ind w:right="-1"/>
        <w:rPr>
          <w:rFonts w:ascii="Calibri" w:hAnsi="Calibri" w:cs="Calibri"/>
          <w:szCs w:val="18"/>
          <w:lang w:val="nl"/>
        </w:rPr>
      </w:pPr>
      <w:r>
        <w:rPr>
          <w:rFonts w:ascii="Calibri" w:hAnsi="Calibri" w:cs="Calibri"/>
          <w:szCs w:val="18"/>
          <w:lang w:val="nl"/>
        </w:rPr>
        <w:t xml:space="preserve">Indien tegenstrijdigheden bestaan tussen in het </w:t>
      </w:r>
      <w:r w:rsidRPr="00694234">
        <w:rPr>
          <w:rFonts w:ascii="Calibri" w:hAnsi="Calibri" w:cs="Calibri"/>
          <w:szCs w:val="18"/>
          <w:lang w:val="nl"/>
        </w:rPr>
        <w:t>tweede lid</w:t>
      </w:r>
      <w:r>
        <w:rPr>
          <w:rFonts w:ascii="Calibri" w:hAnsi="Calibri" w:cs="Calibri"/>
          <w:szCs w:val="18"/>
          <w:lang w:val="nl"/>
        </w:rPr>
        <w:t xml:space="preserve"> van dit artikel genoemde documenten duidt de volgorde in het </w:t>
      </w:r>
      <w:r w:rsidRPr="00694234">
        <w:rPr>
          <w:rFonts w:ascii="Calibri" w:hAnsi="Calibri" w:cs="Calibri"/>
          <w:szCs w:val="18"/>
          <w:lang w:val="nl"/>
        </w:rPr>
        <w:t>tweede lid</w:t>
      </w:r>
      <w:r>
        <w:rPr>
          <w:rFonts w:ascii="Calibri" w:hAnsi="Calibri" w:cs="Calibri"/>
          <w:szCs w:val="18"/>
          <w:lang w:val="nl"/>
        </w:rPr>
        <w:t xml:space="preserve"> de rangorde aan. Waarbij binnen dezelfde categorie documenten het meest recente document prevaleert boven het minder recente document:</w:t>
      </w:r>
    </w:p>
    <w:p w14:paraId="665836CD" w14:textId="69B66763" w:rsidR="001A2DF7" w:rsidRPr="004B4FFD" w:rsidRDefault="001A2DF7" w:rsidP="004B4FFD">
      <w:pPr>
        <w:pStyle w:val="Lijstalinea"/>
        <w:numPr>
          <w:ilvl w:val="0"/>
          <w:numId w:val="6"/>
        </w:numPr>
        <w:suppressAutoHyphens/>
        <w:spacing w:line="280" w:lineRule="atLeast"/>
        <w:rPr>
          <w:rFonts w:ascii="Calibri" w:hAnsi="Calibri" w:cs="Calibri"/>
          <w:szCs w:val="18"/>
        </w:rPr>
      </w:pPr>
      <w:r w:rsidRPr="004B4FFD">
        <w:rPr>
          <w:rFonts w:ascii="Calibri" w:hAnsi="Calibri" w:cs="Calibri"/>
          <w:szCs w:val="18"/>
        </w:rPr>
        <w:t xml:space="preserve">Algemene leverings- en betalingsvoorwaarden van Opdrachtnemer of Opdrachtgever, dan wel andere algemene of bijzondere voorwaarden zijn uitdrukkelijk niet van toepassing op deze </w:t>
      </w:r>
      <w:r w:rsidR="00D32961">
        <w:rPr>
          <w:rFonts w:ascii="Calibri" w:hAnsi="Calibri" w:cs="Calibri"/>
          <w:szCs w:val="18"/>
        </w:rPr>
        <w:t>Raamovereenkomst</w:t>
      </w:r>
      <w:r w:rsidRPr="004B4FFD">
        <w:rPr>
          <w:rFonts w:ascii="Calibri" w:hAnsi="Calibri" w:cs="Calibri"/>
          <w:szCs w:val="18"/>
        </w:rPr>
        <w:t>.</w:t>
      </w:r>
    </w:p>
    <w:p w14:paraId="79253E34" w14:textId="77777777" w:rsidR="001A2DF7" w:rsidRPr="004B4FFD" w:rsidRDefault="001A2DF7" w:rsidP="004B4FFD">
      <w:pPr>
        <w:suppressAutoHyphens/>
        <w:spacing w:line="240" w:lineRule="atLeast"/>
        <w:ind w:right="-1"/>
        <w:rPr>
          <w:rFonts w:ascii="Calibri" w:hAnsi="Calibri" w:cs="Calibri"/>
          <w:szCs w:val="18"/>
          <w:lang w:val="nl"/>
        </w:rPr>
      </w:pPr>
    </w:p>
    <w:p w14:paraId="7747AF22" w14:textId="6C4878E5" w:rsidR="00FF4F53" w:rsidRPr="002D434C" w:rsidRDefault="00FF4F53" w:rsidP="00520201">
      <w:pPr>
        <w:pStyle w:val="Kop2"/>
        <w:rPr>
          <w:lang w:val="nl"/>
        </w:rPr>
      </w:pPr>
      <w:bookmarkStart w:id="8" w:name="_Toc111728300"/>
      <w:r w:rsidRPr="002D434C">
        <w:rPr>
          <w:lang w:val="nl"/>
        </w:rPr>
        <w:t xml:space="preserve">Artikel </w:t>
      </w:r>
      <w:r w:rsidR="00520201">
        <w:rPr>
          <w:lang w:val="nl"/>
        </w:rPr>
        <w:t>4</w:t>
      </w:r>
      <w:r w:rsidRPr="002D434C">
        <w:rPr>
          <w:lang w:val="nl"/>
        </w:rPr>
        <w:tab/>
        <w:t>Aanvang, duur en beeïndiging</w:t>
      </w:r>
      <w:bookmarkEnd w:id="8"/>
    </w:p>
    <w:p w14:paraId="1416B48C" w14:textId="7ACF6514" w:rsidR="00FF4F53" w:rsidRDefault="00FF4F53" w:rsidP="00FF4F53">
      <w:pPr>
        <w:pStyle w:val="Lijstalinea"/>
        <w:numPr>
          <w:ilvl w:val="0"/>
          <w:numId w:val="13"/>
        </w:numPr>
        <w:suppressAutoHyphens/>
        <w:spacing w:line="240" w:lineRule="atLeast"/>
        <w:ind w:right="-1"/>
        <w:rPr>
          <w:rFonts w:ascii="Calibri" w:hAnsi="Calibri" w:cs="Calibri"/>
          <w:bCs/>
          <w:szCs w:val="18"/>
          <w:lang w:val="nl"/>
        </w:rPr>
      </w:pPr>
      <w:r>
        <w:rPr>
          <w:rFonts w:ascii="Calibri" w:hAnsi="Calibri" w:cs="Calibri"/>
          <w:bCs/>
          <w:szCs w:val="18"/>
          <w:lang w:val="nl"/>
        </w:rPr>
        <w:t xml:space="preserve">Deze </w:t>
      </w:r>
      <w:r w:rsidR="00D32961">
        <w:rPr>
          <w:rFonts w:ascii="Calibri" w:hAnsi="Calibri" w:cs="Calibri"/>
          <w:bCs/>
          <w:szCs w:val="18"/>
          <w:lang w:val="nl"/>
        </w:rPr>
        <w:t>Raamovereenkomst</w:t>
      </w:r>
      <w:r>
        <w:rPr>
          <w:rFonts w:ascii="Calibri" w:hAnsi="Calibri" w:cs="Calibri"/>
          <w:bCs/>
          <w:szCs w:val="18"/>
          <w:lang w:val="nl"/>
        </w:rPr>
        <w:t xml:space="preserve"> treedt in werking op</w:t>
      </w:r>
      <w:r w:rsidR="009D55D5">
        <w:rPr>
          <w:rFonts w:ascii="Calibri" w:hAnsi="Calibri" w:cs="Calibri"/>
          <w:bCs/>
          <w:szCs w:val="18"/>
          <w:lang w:val="nl"/>
        </w:rPr>
        <w:t xml:space="preserve"> 1 </w:t>
      </w:r>
      <w:r w:rsidR="00596EAD">
        <w:rPr>
          <w:rFonts w:ascii="Calibri" w:hAnsi="Calibri" w:cs="Calibri"/>
          <w:bCs/>
          <w:szCs w:val="18"/>
          <w:lang w:val="nl"/>
        </w:rPr>
        <w:t>februari</w:t>
      </w:r>
      <w:r w:rsidR="009D55D5">
        <w:rPr>
          <w:rFonts w:ascii="Calibri" w:hAnsi="Calibri" w:cs="Calibri"/>
          <w:bCs/>
          <w:szCs w:val="18"/>
          <w:lang w:val="nl"/>
        </w:rPr>
        <w:t xml:space="preserve"> 2023.</w:t>
      </w:r>
      <w:r>
        <w:rPr>
          <w:rFonts w:ascii="Calibri" w:hAnsi="Calibri" w:cs="Calibri"/>
          <w:bCs/>
          <w:szCs w:val="18"/>
          <w:lang w:val="nl"/>
        </w:rPr>
        <w:t xml:space="preserve"> </w:t>
      </w:r>
    </w:p>
    <w:p w14:paraId="461928D0" w14:textId="72529242" w:rsidR="00FF4F53" w:rsidRDefault="00FF4F53" w:rsidP="00FF4F53">
      <w:pPr>
        <w:pStyle w:val="Lijstalinea"/>
        <w:numPr>
          <w:ilvl w:val="0"/>
          <w:numId w:val="13"/>
        </w:numPr>
        <w:suppressAutoHyphens/>
        <w:spacing w:line="240" w:lineRule="atLeast"/>
        <w:ind w:right="-1"/>
        <w:rPr>
          <w:rFonts w:ascii="Calibri" w:hAnsi="Calibri" w:cs="Calibri"/>
          <w:bCs/>
          <w:szCs w:val="18"/>
          <w:lang w:val="nl"/>
        </w:rPr>
      </w:pPr>
      <w:r>
        <w:rPr>
          <w:rFonts w:ascii="Calibri" w:hAnsi="Calibri" w:cs="Calibri"/>
          <w:bCs/>
          <w:szCs w:val="18"/>
          <w:lang w:val="nl"/>
        </w:rPr>
        <w:t xml:space="preserve">De </w:t>
      </w:r>
      <w:r w:rsidR="00D32961">
        <w:rPr>
          <w:rFonts w:ascii="Calibri" w:hAnsi="Calibri" w:cs="Calibri"/>
          <w:bCs/>
          <w:szCs w:val="18"/>
          <w:lang w:val="nl"/>
        </w:rPr>
        <w:t>Raamovereenkomst</w:t>
      </w:r>
      <w:r>
        <w:rPr>
          <w:rFonts w:ascii="Calibri" w:hAnsi="Calibri" w:cs="Calibri"/>
          <w:bCs/>
          <w:szCs w:val="18"/>
          <w:lang w:val="nl"/>
        </w:rPr>
        <w:t xml:space="preserve"> heeft een initiele looptijd van </w:t>
      </w:r>
      <w:r w:rsidR="00596EAD">
        <w:rPr>
          <w:rFonts w:ascii="Calibri" w:hAnsi="Calibri" w:cs="Calibri"/>
          <w:bCs/>
          <w:szCs w:val="18"/>
          <w:lang w:val="nl"/>
        </w:rPr>
        <w:t>2</w:t>
      </w:r>
      <w:r w:rsidR="009D55D5">
        <w:rPr>
          <w:rFonts w:ascii="Calibri" w:hAnsi="Calibri" w:cs="Calibri"/>
          <w:bCs/>
          <w:szCs w:val="18"/>
          <w:lang w:val="nl"/>
        </w:rPr>
        <w:t xml:space="preserve"> jaar</w:t>
      </w:r>
      <w:r>
        <w:rPr>
          <w:rFonts w:ascii="Calibri" w:hAnsi="Calibri" w:cs="Calibri"/>
          <w:bCs/>
          <w:szCs w:val="18"/>
          <w:lang w:val="nl"/>
        </w:rPr>
        <w:t>.</w:t>
      </w:r>
    </w:p>
    <w:p w14:paraId="3D2F9E1A" w14:textId="11CF5600" w:rsidR="00324743" w:rsidRDefault="00324743" w:rsidP="00FF4F53">
      <w:pPr>
        <w:pStyle w:val="Lijstalinea"/>
        <w:numPr>
          <w:ilvl w:val="0"/>
          <w:numId w:val="13"/>
        </w:numPr>
        <w:suppressAutoHyphens/>
        <w:spacing w:line="240" w:lineRule="atLeast"/>
        <w:ind w:right="-1"/>
        <w:rPr>
          <w:rFonts w:ascii="Calibri" w:hAnsi="Calibri" w:cs="Calibri"/>
          <w:bCs/>
          <w:szCs w:val="18"/>
          <w:lang w:val="nl"/>
        </w:rPr>
      </w:pPr>
      <w:r>
        <w:rPr>
          <w:rFonts w:ascii="Calibri" w:hAnsi="Calibri" w:cs="Calibri"/>
          <w:szCs w:val="18"/>
        </w:rPr>
        <w:t xml:space="preserve">De </w:t>
      </w:r>
      <w:r w:rsidRPr="000F73DA">
        <w:rPr>
          <w:rFonts w:ascii="Calibri" w:hAnsi="Calibri" w:cs="Calibri"/>
          <w:szCs w:val="18"/>
        </w:rPr>
        <w:t xml:space="preserve">Opdrachtgever heeft de mogelijkheid deze </w:t>
      </w:r>
      <w:r w:rsidR="00D32961">
        <w:rPr>
          <w:rFonts w:ascii="Calibri" w:hAnsi="Calibri" w:cs="Calibri"/>
          <w:szCs w:val="18"/>
        </w:rPr>
        <w:t>Raamovereenkomst</w:t>
      </w:r>
      <w:r w:rsidRPr="000F73DA">
        <w:rPr>
          <w:rFonts w:ascii="Calibri" w:hAnsi="Calibri" w:cs="Calibri"/>
          <w:szCs w:val="18"/>
        </w:rPr>
        <w:t xml:space="preserve"> </w:t>
      </w:r>
      <w:r>
        <w:rPr>
          <w:rFonts w:ascii="Calibri" w:hAnsi="Calibri" w:cs="Calibri"/>
          <w:szCs w:val="18"/>
        </w:rPr>
        <w:t xml:space="preserve">na einde van het in </w:t>
      </w:r>
      <w:r w:rsidRPr="009D55D5">
        <w:rPr>
          <w:rFonts w:ascii="Calibri" w:hAnsi="Calibri" w:cs="Calibri"/>
          <w:szCs w:val="18"/>
        </w:rPr>
        <w:t>tweede lid</w:t>
      </w:r>
      <w:r>
        <w:rPr>
          <w:rFonts w:ascii="Calibri" w:hAnsi="Calibri" w:cs="Calibri"/>
          <w:szCs w:val="18"/>
        </w:rPr>
        <w:t xml:space="preserve"> van dit artikel vermelde periode </w:t>
      </w:r>
      <w:r w:rsidRPr="000F73DA">
        <w:rPr>
          <w:rFonts w:ascii="Calibri" w:hAnsi="Calibri" w:cs="Calibri"/>
          <w:szCs w:val="18"/>
        </w:rPr>
        <w:t xml:space="preserve">eenzijdig </w:t>
      </w:r>
      <w:r>
        <w:rPr>
          <w:rFonts w:ascii="Calibri" w:hAnsi="Calibri" w:cs="Calibri"/>
          <w:szCs w:val="18"/>
        </w:rPr>
        <w:t xml:space="preserve">ten hoogste </w:t>
      </w:r>
      <w:r w:rsidR="00891544">
        <w:rPr>
          <w:rFonts w:ascii="Calibri" w:hAnsi="Calibri" w:cs="Calibri"/>
          <w:szCs w:val="18"/>
        </w:rPr>
        <w:t>2</w:t>
      </w:r>
      <w:r>
        <w:rPr>
          <w:rFonts w:ascii="Calibri" w:hAnsi="Calibri" w:cs="Calibri"/>
          <w:szCs w:val="18"/>
        </w:rPr>
        <w:t xml:space="preserve"> </w:t>
      </w:r>
      <w:r w:rsidRPr="000F73DA">
        <w:rPr>
          <w:rFonts w:ascii="Calibri" w:hAnsi="Calibri" w:cs="Calibri"/>
          <w:szCs w:val="18"/>
        </w:rPr>
        <w:t xml:space="preserve">maal onder gelijkblijvende voorwaarden te verlengen met een periode van </w:t>
      </w:r>
      <w:r w:rsidR="009D55D5">
        <w:rPr>
          <w:rFonts w:ascii="Calibri" w:hAnsi="Calibri" w:cs="Calibri"/>
          <w:szCs w:val="18"/>
        </w:rPr>
        <w:t xml:space="preserve">1 </w:t>
      </w:r>
      <w:r>
        <w:rPr>
          <w:rFonts w:ascii="Calibri" w:hAnsi="Calibri" w:cs="Calibri"/>
          <w:szCs w:val="18"/>
        </w:rPr>
        <w:t>j</w:t>
      </w:r>
      <w:r w:rsidRPr="000F73DA">
        <w:rPr>
          <w:rFonts w:ascii="Calibri" w:hAnsi="Calibri" w:cs="Calibri"/>
          <w:szCs w:val="18"/>
        </w:rPr>
        <w:t xml:space="preserve">aar. De Opdrachtgever stelt Opdrachtnemer uiterlijk drie maanden voor het verstrijken van de initiële / dan geldende looptijd van de </w:t>
      </w:r>
      <w:r w:rsidR="00D32961">
        <w:rPr>
          <w:rFonts w:ascii="Calibri" w:hAnsi="Calibri" w:cs="Calibri"/>
          <w:szCs w:val="18"/>
        </w:rPr>
        <w:t>Raamovereenkomst</w:t>
      </w:r>
      <w:r w:rsidRPr="000F73DA">
        <w:rPr>
          <w:rFonts w:ascii="Calibri" w:hAnsi="Calibri" w:cs="Calibri"/>
          <w:szCs w:val="18"/>
        </w:rPr>
        <w:t xml:space="preserve"> schriftelijk in kennis indien gebruik wordt gemaakt van de verlengingsoptie. Indien Opdrachtnemer niet uiterlijk drie maanden voor het verstrijken van de initiële / dan geldende looptijd van de </w:t>
      </w:r>
      <w:r w:rsidR="00D32961">
        <w:rPr>
          <w:rFonts w:ascii="Calibri" w:hAnsi="Calibri" w:cs="Calibri"/>
          <w:szCs w:val="18"/>
        </w:rPr>
        <w:t>Raamovereenkomst</w:t>
      </w:r>
      <w:r w:rsidRPr="000F73DA">
        <w:rPr>
          <w:rFonts w:ascii="Calibri" w:hAnsi="Calibri" w:cs="Calibri"/>
          <w:szCs w:val="18"/>
        </w:rPr>
        <w:t xml:space="preserve"> schriftelijk in kennis is gesteld, dan verliest de Opdrachtgever het eenzijdige verlengingsrecht en eindigt de </w:t>
      </w:r>
      <w:r w:rsidR="00D32961">
        <w:rPr>
          <w:rFonts w:ascii="Calibri" w:hAnsi="Calibri" w:cs="Calibri"/>
          <w:szCs w:val="18"/>
        </w:rPr>
        <w:t>Raamovereenkomst</w:t>
      </w:r>
      <w:r w:rsidRPr="000F73DA">
        <w:rPr>
          <w:rFonts w:ascii="Calibri" w:hAnsi="Calibri" w:cs="Calibri"/>
          <w:szCs w:val="18"/>
        </w:rPr>
        <w:t xml:space="preserve"> van rechtswege op de op dat mome</w:t>
      </w:r>
      <w:r w:rsidR="00D32961">
        <w:rPr>
          <w:rFonts w:ascii="Calibri" w:hAnsi="Calibri" w:cs="Calibri"/>
          <w:szCs w:val="18"/>
        </w:rPr>
        <w:t>nt geldende einddatum.</w:t>
      </w:r>
    </w:p>
    <w:p w14:paraId="78BB8798" w14:textId="672991DF" w:rsidR="00FF4F53" w:rsidRDefault="00FF4F53" w:rsidP="00FF4F53">
      <w:pPr>
        <w:pStyle w:val="Lijstalinea"/>
        <w:numPr>
          <w:ilvl w:val="0"/>
          <w:numId w:val="13"/>
        </w:numPr>
        <w:suppressAutoHyphens/>
        <w:spacing w:line="240" w:lineRule="atLeast"/>
        <w:ind w:right="-1"/>
        <w:rPr>
          <w:rFonts w:ascii="Calibri" w:hAnsi="Calibri" w:cs="Calibri"/>
          <w:bCs/>
          <w:szCs w:val="18"/>
          <w:lang w:val="nl"/>
        </w:rPr>
      </w:pPr>
      <w:r>
        <w:rPr>
          <w:rFonts w:ascii="Calibri" w:hAnsi="Calibri" w:cs="Calibri"/>
          <w:bCs/>
          <w:szCs w:val="18"/>
          <w:lang w:val="nl"/>
        </w:rPr>
        <w:t xml:space="preserve">In geval van maximale verlenging eindigt deze </w:t>
      </w:r>
      <w:r w:rsidR="00D32961">
        <w:rPr>
          <w:rFonts w:ascii="Calibri" w:hAnsi="Calibri" w:cs="Calibri"/>
          <w:bCs/>
          <w:szCs w:val="18"/>
          <w:lang w:val="nl"/>
        </w:rPr>
        <w:t>Raamovereenkomst</w:t>
      </w:r>
      <w:r>
        <w:rPr>
          <w:rFonts w:ascii="Calibri" w:hAnsi="Calibri" w:cs="Calibri"/>
          <w:bCs/>
          <w:szCs w:val="18"/>
          <w:lang w:val="nl"/>
        </w:rPr>
        <w:t xml:space="preserve"> van rechtswege op </w:t>
      </w:r>
      <w:r w:rsidR="009D55D5">
        <w:rPr>
          <w:rFonts w:ascii="Calibri" w:hAnsi="Calibri" w:cs="Calibri"/>
          <w:bCs/>
          <w:szCs w:val="18"/>
          <w:lang w:val="nl"/>
        </w:rPr>
        <w:t>3</w:t>
      </w:r>
      <w:r w:rsidR="00891544">
        <w:rPr>
          <w:rFonts w:ascii="Calibri" w:hAnsi="Calibri" w:cs="Calibri"/>
          <w:bCs/>
          <w:szCs w:val="18"/>
          <w:lang w:val="nl"/>
        </w:rPr>
        <w:t>1</w:t>
      </w:r>
      <w:r w:rsidR="009D55D5">
        <w:rPr>
          <w:rFonts w:ascii="Calibri" w:hAnsi="Calibri" w:cs="Calibri"/>
          <w:bCs/>
          <w:szCs w:val="18"/>
          <w:lang w:val="nl"/>
        </w:rPr>
        <w:t xml:space="preserve"> j</w:t>
      </w:r>
      <w:r w:rsidR="00891544">
        <w:rPr>
          <w:rFonts w:ascii="Calibri" w:hAnsi="Calibri" w:cs="Calibri"/>
          <w:bCs/>
          <w:szCs w:val="18"/>
          <w:lang w:val="nl"/>
        </w:rPr>
        <w:t>anuari</w:t>
      </w:r>
      <w:r w:rsidR="009D55D5">
        <w:rPr>
          <w:rFonts w:ascii="Calibri" w:hAnsi="Calibri" w:cs="Calibri"/>
          <w:bCs/>
          <w:szCs w:val="18"/>
          <w:lang w:val="nl"/>
        </w:rPr>
        <w:t xml:space="preserve"> 20</w:t>
      </w:r>
      <w:r w:rsidR="00891544">
        <w:rPr>
          <w:rFonts w:ascii="Calibri" w:hAnsi="Calibri" w:cs="Calibri"/>
          <w:bCs/>
          <w:szCs w:val="18"/>
          <w:lang w:val="nl"/>
        </w:rPr>
        <w:t>27</w:t>
      </w:r>
      <w:r>
        <w:rPr>
          <w:rFonts w:ascii="Calibri" w:hAnsi="Calibri" w:cs="Calibri"/>
          <w:bCs/>
          <w:szCs w:val="18"/>
          <w:lang w:val="nl"/>
        </w:rPr>
        <w:t>.</w:t>
      </w:r>
    </w:p>
    <w:p w14:paraId="3CBAC13B" w14:textId="13EFF411" w:rsidR="00754BA9" w:rsidRDefault="00754BA9" w:rsidP="00FF4F53">
      <w:pPr>
        <w:pStyle w:val="Lijstalinea"/>
        <w:numPr>
          <w:ilvl w:val="0"/>
          <w:numId w:val="13"/>
        </w:numPr>
        <w:suppressAutoHyphens/>
        <w:spacing w:line="240" w:lineRule="atLeast"/>
        <w:ind w:right="-1"/>
        <w:rPr>
          <w:rFonts w:ascii="Calibri" w:hAnsi="Calibri" w:cs="Calibri"/>
          <w:bCs/>
          <w:szCs w:val="18"/>
          <w:lang w:val="nl"/>
        </w:rPr>
      </w:pPr>
      <w:r>
        <w:rPr>
          <w:rFonts w:ascii="Calibri" w:hAnsi="Calibri" w:cs="Calibri"/>
          <w:bCs/>
          <w:szCs w:val="18"/>
          <w:lang w:val="nl"/>
        </w:rPr>
        <w:t xml:space="preserve">In </w:t>
      </w:r>
      <w:r w:rsidR="00D32961">
        <w:rPr>
          <w:rFonts w:ascii="Calibri" w:hAnsi="Calibri" w:cs="Calibri"/>
          <w:bCs/>
          <w:szCs w:val="18"/>
          <w:lang w:val="nl"/>
        </w:rPr>
        <w:t xml:space="preserve">het </w:t>
      </w:r>
      <w:r>
        <w:rPr>
          <w:rFonts w:ascii="Calibri" w:hAnsi="Calibri" w:cs="Calibri"/>
          <w:bCs/>
          <w:szCs w:val="18"/>
          <w:lang w:val="nl"/>
        </w:rPr>
        <w:t xml:space="preserve">geval van het bereiken van de maximale </w:t>
      </w:r>
      <w:r w:rsidR="00D32961">
        <w:rPr>
          <w:rFonts w:ascii="Calibri" w:hAnsi="Calibri" w:cs="Calibri"/>
          <w:bCs/>
          <w:szCs w:val="18"/>
          <w:lang w:val="nl"/>
        </w:rPr>
        <w:t>waarde</w:t>
      </w:r>
      <w:r>
        <w:rPr>
          <w:rFonts w:ascii="Calibri" w:hAnsi="Calibri" w:cs="Calibri"/>
          <w:bCs/>
          <w:szCs w:val="18"/>
          <w:lang w:val="nl"/>
        </w:rPr>
        <w:t xml:space="preserve"> van de </w:t>
      </w:r>
      <w:r w:rsidR="00D32961">
        <w:rPr>
          <w:rFonts w:ascii="Calibri" w:hAnsi="Calibri" w:cs="Calibri"/>
          <w:bCs/>
          <w:szCs w:val="18"/>
          <w:lang w:val="nl"/>
        </w:rPr>
        <w:t>Raam</w:t>
      </w:r>
      <w:r>
        <w:rPr>
          <w:rFonts w:ascii="Calibri" w:hAnsi="Calibri" w:cs="Calibri"/>
          <w:bCs/>
          <w:szCs w:val="18"/>
          <w:lang w:val="nl"/>
        </w:rPr>
        <w:t xml:space="preserve">overeenkomst </w:t>
      </w:r>
      <w:r w:rsidR="00774645">
        <w:rPr>
          <w:rFonts w:ascii="Calibri" w:hAnsi="Calibri" w:cs="Calibri"/>
          <w:bCs/>
          <w:szCs w:val="18"/>
          <w:lang w:val="nl"/>
        </w:rPr>
        <w:t>eindigt de Raamovereenkomst van rechtswege zonder dat daarvoor opzegging nodig is.</w:t>
      </w:r>
    </w:p>
    <w:p w14:paraId="69AA9330" w14:textId="559C56F5" w:rsidR="00F20F61" w:rsidRDefault="00F20F61" w:rsidP="00F20F61">
      <w:pPr>
        <w:suppressAutoHyphens/>
        <w:spacing w:line="240" w:lineRule="atLeast"/>
        <w:ind w:right="-1"/>
        <w:rPr>
          <w:rFonts w:ascii="Calibri" w:hAnsi="Calibri" w:cs="Calibri"/>
          <w:szCs w:val="18"/>
          <w:lang w:val="nl"/>
        </w:rPr>
      </w:pPr>
    </w:p>
    <w:p w14:paraId="69C0E552" w14:textId="58B472EB" w:rsidR="00F20F61" w:rsidRPr="006E4A6E" w:rsidRDefault="006E4A6E" w:rsidP="00520201">
      <w:pPr>
        <w:pStyle w:val="Kop2"/>
        <w:rPr>
          <w:lang w:val="nl"/>
        </w:rPr>
      </w:pPr>
      <w:bookmarkStart w:id="9" w:name="_Toc111728301"/>
      <w:r>
        <w:rPr>
          <w:lang w:val="nl"/>
        </w:rPr>
        <w:t xml:space="preserve">Artikel </w:t>
      </w:r>
      <w:r w:rsidR="00D32961">
        <w:rPr>
          <w:lang w:val="nl"/>
        </w:rPr>
        <w:t>6</w:t>
      </w:r>
      <w:r>
        <w:rPr>
          <w:lang w:val="nl"/>
        </w:rPr>
        <w:tab/>
      </w:r>
      <w:r w:rsidR="00F20F61" w:rsidRPr="006E4A6E">
        <w:rPr>
          <w:lang w:val="nl"/>
        </w:rPr>
        <w:t>Vergoeding</w:t>
      </w:r>
      <w:bookmarkEnd w:id="9"/>
    </w:p>
    <w:p w14:paraId="4519E52F" w14:textId="6B86B22A" w:rsidR="00F20F61" w:rsidRDefault="00F20F61" w:rsidP="00A75530">
      <w:pPr>
        <w:pStyle w:val="Lijstalinea"/>
        <w:numPr>
          <w:ilvl w:val="0"/>
          <w:numId w:val="8"/>
        </w:numPr>
        <w:suppressAutoHyphens/>
        <w:spacing w:line="240" w:lineRule="atLeast"/>
        <w:ind w:right="-1"/>
        <w:rPr>
          <w:rFonts w:ascii="Calibri" w:hAnsi="Calibri" w:cs="Calibri"/>
          <w:szCs w:val="18"/>
          <w:lang w:val="nl"/>
        </w:rPr>
      </w:pPr>
      <w:r>
        <w:rPr>
          <w:rFonts w:ascii="Calibri" w:hAnsi="Calibri" w:cs="Calibri"/>
          <w:szCs w:val="18"/>
          <w:lang w:val="nl"/>
        </w:rPr>
        <w:t>Ter vergoeding v</w:t>
      </w:r>
      <w:r w:rsidR="00C959AA">
        <w:rPr>
          <w:rFonts w:ascii="Calibri" w:hAnsi="Calibri" w:cs="Calibri"/>
          <w:szCs w:val="18"/>
          <w:lang w:val="nl"/>
        </w:rPr>
        <w:t>oor</w:t>
      </w:r>
      <w:r>
        <w:rPr>
          <w:rFonts w:ascii="Calibri" w:hAnsi="Calibri" w:cs="Calibri"/>
          <w:szCs w:val="18"/>
          <w:lang w:val="nl"/>
        </w:rPr>
        <w:t xml:space="preserve"> </w:t>
      </w:r>
      <w:r w:rsidR="00C959AA" w:rsidRPr="00BB18F9">
        <w:rPr>
          <w:rFonts w:ascii="Calibri" w:hAnsi="Calibri" w:cs="Calibri"/>
          <w:szCs w:val="18"/>
          <w:lang w:val="nl"/>
        </w:rPr>
        <w:t xml:space="preserve">het </w:t>
      </w:r>
      <w:r w:rsidR="00C959AA">
        <w:rPr>
          <w:rFonts w:ascii="Calibri" w:hAnsi="Calibri" w:cs="Calibri"/>
          <w:szCs w:val="18"/>
          <w:lang w:val="nl"/>
        </w:rPr>
        <w:t>leveren van Portofoons toebehoren en reparaties</w:t>
      </w:r>
      <w:r>
        <w:rPr>
          <w:rFonts w:ascii="Calibri" w:hAnsi="Calibri" w:cs="Calibri"/>
          <w:szCs w:val="18"/>
          <w:lang w:val="nl"/>
        </w:rPr>
        <w:t>, ontvangt de Opdrachtnemer de tarieven die door de Opdrachtnemer in zijn Inschrijving zijn aangeboden op het Prijzenblad</w:t>
      </w:r>
      <w:r w:rsidR="00457459">
        <w:rPr>
          <w:rFonts w:ascii="Calibri" w:hAnsi="Calibri" w:cs="Calibri"/>
          <w:szCs w:val="18"/>
          <w:lang w:val="nl"/>
        </w:rPr>
        <w:t xml:space="preserve">, </w:t>
      </w:r>
      <w:r w:rsidR="00103D49">
        <w:rPr>
          <w:rFonts w:ascii="Calibri" w:hAnsi="Calibri" w:cs="Calibri"/>
          <w:szCs w:val="18"/>
          <w:lang w:val="nl"/>
        </w:rPr>
        <w:t xml:space="preserve">Bijlage </w:t>
      </w:r>
      <w:r w:rsidR="00A50464">
        <w:rPr>
          <w:rFonts w:ascii="Calibri" w:hAnsi="Calibri" w:cs="Calibri"/>
          <w:szCs w:val="18"/>
          <w:lang w:val="nl"/>
        </w:rPr>
        <w:t>5</w:t>
      </w:r>
      <w:r w:rsidR="00477B30">
        <w:rPr>
          <w:rFonts w:ascii="Calibri" w:hAnsi="Calibri" w:cs="Calibri"/>
          <w:szCs w:val="18"/>
          <w:lang w:val="nl"/>
        </w:rPr>
        <w:t>.</w:t>
      </w:r>
    </w:p>
    <w:p w14:paraId="2F89D6A2" w14:textId="49BA2998" w:rsidR="00457459" w:rsidRDefault="00457459" w:rsidP="00457459">
      <w:pPr>
        <w:pStyle w:val="Lijstalinea"/>
        <w:numPr>
          <w:ilvl w:val="0"/>
          <w:numId w:val="0"/>
        </w:numPr>
        <w:suppressAutoHyphens/>
        <w:spacing w:line="240" w:lineRule="atLeast"/>
        <w:ind w:left="360" w:right="-1"/>
        <w:rPr>
          <w:rFonts w:ascii="Calibri" w:hAnsi="Calibri" w:cs="Calibri"/>
          <w:szCs w:val="18"/>
          <w:lang w:val="nl"/>
        </w:rPr>
      </w:pPr>
    </w:p>
    <w:p w14:paraId="0D933643" w14:textId="400CAC1E" w:rsidR="00457459" w:rsidRDefault="00457459" w:rsidP="00A75530">
      <w:pPr>
        <w:pStyle w:val="Lijstalinea"/>
        <w:numPr>
          <w:ilvl w:val="0"/>
          <w:numId w:val="8"/>
        </w:numPr>
        <w:suppressAutoHyphens/>
        <w:spacing w:line="240" w:lineRule="atLeast"/>
        <w:ind w:right="-1"/>
        <w:rPr>
          <w:rFonts w:ascii="Calibri" w:hAnsi="Calibri" w:cs="Calibri"/>
          <w:szCs w:val="18"/>
          <w:lang w:val="nl"/>
        </w:rPr>
      </w:pPr>
      <w:r>
        <w:rPr>
          <w:rFonts w:ascii="Calibri" w:hAnsi="Calibri" w:cs="Calibri"/>
          <w:szCs w:val="18"/>
          <w:lang w:val="nl"/>
        </w:rPr>
        <w:t xml:space="preserve">Anders dan de </w:t>
      </w:r>
      <w:r w:rsidR="00E0002D" w:rsidRPr="00477B30">
        <w:rPr>
          <w:rFonts w:ascii="Calibri" w:hAnsi="Calibri" w:cs="Calibri"/>
          <w:szCs w:val="18"/>
          <w:lang w:val="nl"/>
        </w:rPr>
        <w:t xml:space="preserve">in artikel </w:t>
      </w:r>
      <w:r w:rsidR="00D32961" w:rsidRPr="00477B30">
        <w:rPr>
          <w:rFonts w:ascii="Calibri" w:hAnsi="Calibri" w:cs="Calibri"/>
          <w:szCs w:val="18"/>
          <w:lang w:val="nl"/>
        </w:rPr>
        <w:t>6</w:t>
      </w:r>
      <w:r w:rsidRPr="00477B30">
        <w:rPr>
          <w:rFonts w:ascii="Calibri" w:hAnsi="Calibri" w:cs="Calibri"/>
          <w:szCs w:val="18"/>
          <w:lang w:val="nl"/>
        </w:rPr>
        <w:t>.1</w:t>
      </w:r>
      <w:r>
        <w:rPr>
          <w:rFonts w:ascii="Calibri" w:hAnsi="Calibri" w:cs="Calibri"/>
          <w:szCs w:val="18"/>
          <w:lang w:val="nl"/>
        </w:rPr>
        <w:t xml:space="preserve"> genoemde tarieven, is de Opdrachtgver niets aan de Opdrachtnemer verschuldigd </w:t>
      </w:r>
      <w:r w:rsidR="00852AD2" w:rsidRPr="00BB18F9">
        <w:rPr>
          <w:rFonts w:ascii="Calibri" w:hAnsi="Calibri" w:cs="Calibri"/>
          <w:szCs w:val="18"/>
          <w:lang w:val="nl"/>
        </w:rPr>
        <w:t xml:space="preserve">voor het </w:t>
      </w:r>
      <w:r w:rsidR="00852AD2">
        <w:rPr>
          <w:rFonts w:ascii="Calibri" w:hAnsi="Calibri" w:cs="Calibri"/>
          <w:szCs w:val="18"/>
          <w:lang w:val="nl"/>
        </w:rPr>
        <w:t>leveren van Portofoons toebehoren en reparaties</w:t>
      </w:r>
      <w:r>
        <w:rPr>
          <w:rFonts w:ascii="Calibri" w:hAnsi="Calibri" w:cs="Calibri"/>
          <w:szCs w:val="18"/>
          <w:lang w:val="nl"/>
        </w:rPr>
        <w:t>.</w:t>
      </w:r>
    </w:p>
    <w:p w14:paraId="5B1BAA2E" w14:textId="15BCDABD" w:rsidR="00544CCD" w:rsidRDefault="00544CCD" w:rsidP="00544CCD">
      <w:pPr>
        <w:suppressAutoHyphens/>
        <w:spacing w:line="240" w:lineRule="atLeast"/>
        <w:ind w:right="-1"/>
        <w:rPr>
          <w:rFonts w:ascii="Calibri" w:hAnsi="Calibri" w:cs="Calibri"/>
          <w:szCs w:val="18"/>
          <w:lang w:val="nl"/>
        </w:rPr>
      </w:pPr>
    </w:p>
    <w:p w14:paraId="09204789" w14:textId="37C04AB4" w:rsidR="00386EE7" w:rsidRPr="00386EE7" w:rsidRDefault="00386EE7" w:rsidP="00520201">
      <w:pPr>
        <w:pStyle w:val="Kop2"/>
        <w:rPr>
          <w:lang w:val="nl"/>
        </w:rPr>
      </w:pPr>
      <w:bookmarkStart w:id="10" w:name="_Toc111728302"/>
      <w:r>
        <w:rPr>
          <w:lang w:val="nl"/>
        </w:rPr>
        <w:t xml:space="preserve">Artikel </w:t>
      </w:r>
      <w:r w:rsidR="00D32961">
        <w:rPr>
          <w:lang w:val="nl"/>
        </w:rPr>
        <w:t>7</w:t>
      </w:r>
      <w:r>
        <w:rPr>
          <w:lang w:val="nl"/>
        </w:rPr>
        <w:tab/>
      </w:r>
      <w:r w:rsidRPr="00386EE7">
        <w:rPr>
          <w:lang w:val="nl"/>
        </w:rPr>
        <w:t>Indexering</w:t>
      </w:r>
      <w:bookmarkEnd w:id="10"/>
    </w:p>
    <w:p w14:paraId="66300A24" w14:textId="63475656" w:rsidR="002D4E32" w:rsidRDefault="002D4E32" w:rsidP="002D4E32">
      <w:pPr>
        <w:pStyle w:val="Lijstalinea"/>
        <w:numPr>
          <w:ilvl w:val="0"/>
          <w:numId w:val="35"/>
        </w:numPr>
        <w:suppressAutoHyphens/>
        <w:spacing w:line="240" w:lineRule="atLeast"/>
        <w:ind w:right="-1"/>
        <w:rPr>
          <w:rFonts w:ascii="Calibri" w:hAnsi="Calibri" w:cs="Calibri"/>
          <w:szCs w:val="18"/>
          <w:lang w:val="nl"/>
        </w:rPr>
      </w:pPr>
      <w:r>
        <w:rPr>
          <w:rFonts w:ascii="Calibri" w:hAnsi="Calibri" w:cs="Calibri"/>
          <w:szCs w:val="18"/>
          <w:lang w:val="nl"/>
        </w:rPr>
        <w:t xml:space="preserve">De tarieven staan vast tot en met </w:t>
      </w:r>
      <w:r w:rsidR="00E525C6">
        <w:rPr>
          <w:rFonts w:ascii="Calibri" w:hAnsi="Calibri" w:cs="Calibri"/>
          <w:szCs w:val="18"/>
          <w:lang w:val="nl"/>
        </w:rPr>
        <w:t xml:space="preserve">twee jaar </w:t>
      </w:r>
      <w:r w:rsidRPr="00E525C6">
        <w:rPr>
          <w:rFonts w:ascii="Calibri" w:hAnsi="Calibri" w:cs="Calibri"/>
          <w:szCs w:val="18"/>
          <w:lang w:val="nl"/>
        </w:rPr>
        <w:t xml:space="preserve">na de ingangsdatum van de </w:t>
      </w:r>
      <w:r w:rsidR="00D32961" w:rsidRPr="00E525C6">
        <w:rPr>
          <w:rFonts w:ascii="Calibri" w:hAnsi="Calibri" w:cs="Calibri"/>
          <w:szCs w:val="18"/>
          <w:lang w:val="nl"/>
        </w:rPr>
        <w:t>Raamovereenkomst</w:t>
      </w:r>
      <w:r>
        <w:rPr>
          <w:rFonts w:ascii="Calibri" w:hAnsi="Calibri" w:cs="Calibri"/>
          <w:szCs w:val="18"/>
          <w:lang w:val="nl"/>
        </w:rPr>
        <w:t xml:space="preserve">. De tarieven kunnen vervolgens jaarlijks, voor het eerst op </w:t>
      </w:r>
      <w:r w:rsidR="00E525C6">
        <w:rPr>
          <w:rFonts w:ascii="Calibri" w:hAnsi="Calibri" w:cs="Calibri"/>
          <w:szCs w:val="18"/>
          <w:lang w:val="nl"/>
        </w:rPr>
        <w:t>1 januari 202</w:t>
      </w:r>
      <w:r w:rsidR="000E3B0A">
        <w:rPr>
          <w:rFonts w:ascii="Calibri" w:hAnsi="Calibri" w:cs="Calibri"/>
          <w:szCs w:val="18"/>
          <w:lang w:val="nl"/>
        </w:rPr>
        <w:t>5</w:t>
      </w:r>
      <w:r w:rsidR="00E525C6">
        <w:rPr>
          <w:rFonts w:ascii="Calibri" w:hAnsi="Calibri" w:cs="Calibri"/>
          <w:szCs w:val="18"/>
          <w:lang w:val="nl"/>
        </w:rPr>
        <w:t xml:space="preserve"> </w:t>
      </w:r>
      <w:r>
        <w:rPr>
          <w:rFonts w:ascii="Calibri" w:hAnsi="Calibri" w:cs="Calibri"/>
          <w:szCs w:val="18"/>
          <w:lang w:val="nl"/>
        </w:rPr>
        <w:t>worden herzien.</w:t>
      </w:r>
    </w:p>
    <w:p w14:paraId="5A5E161D" w14:textId="7C3D8012" w:rsidR="00386EE7" w:rsidRPr="00386EE7" w:rsidRDefault="00386EE7" w:rsidP="00386EE7">
      <w:pPr>
        <w:pStyle w:val="Lijstalinea"/>
        <w:numPr>
          <w:ilvl w:val="0"/>
          <w:numId w:val="35"/>
        </w:numPr>
        <w:suppressAutoHyphens/>
        <w:spacing w:line="240" w:lineRule="atLeast"/>
        <w:ind w:right="-1"/>
        <w:rPr>
          <w:rFonts w:ascii="Calibri" w:hAnsi="Calibri" w:cs="Calibri"/>
          <w:szCs w:val="18"/>
          <w:lang w:val="nl"/>
        </w:rPr>
      </w:pPr>
      <w:r w:rsidRPr="00386EE7">
        <w:rPr>
          <w:rFonts w:ascii="Calibri" w:hAnsi="Calibri" w:cs="Calibri"/>
          <w:szCs w:val="18"/>
          <w:lang w:val="nl"/>
        </w:rPr>
        <w:t>Een eventuele herziening van de tarieven vindt plaats met een percentage tot maximaal het CBS-prijsindexcijfer</w:t>
      </w:r>
      <w:r w:rsidR="00B618D6">
        <w:rPr>
          <w:rFonts w:ascii="Calibri" w:hAnsi="Calibri" w:cs="Calibri"/>
          <w:szCs w:val="18"/>
          <w:lang w:val="nl"/>
        </w:rPr>
        <w:t xml:space="preserve"> </w:t>
      </w:r>
      <w:r w:rsidR="00B618D6" w:rsidRPr="004632D6">
        <w:rPr>
          <w:rFonts w:ascii="Calibri" w:hAnsi="Calibri" w:cs="Calibri"/>
          <w:szCs w:val="18"/>
          <w:lang w:val="nl"/>
        </w:rPr>
        <w:t xml:space="preserve">DPI </w:t>
      </w:r>
      <w:r w:rsidR="00B618D6" w:rsidRPr="004632D6">
        <w:rPr>
          <w:rFonts w:ascii="Calibri" w:hAnsi="Calibri" w:cs="Calibri"/>
          <w:szCs w:val="18"/>
        </w:rPr>
        <w:t>dienste</w:t>
      </w:r>
      <w:r w:rsidR="000E76DB" w:rsidRPr="004632D6">
        <w:rPr>
          <w:rFonts w:ascii="Calibri" w:hAnsi="Calibri" w:cs="Calibri"/>
          <w:szCs w:val="18"/>
        </w:rPr>
        <w:t>n</w:t>
      </w:r>
      <w:r w:rsidR="00B618D6" w:rsidRPr="004632D6">
        <w:rPr>
          <w:rFonts w:ascii="Calibri" w:hAnsi="Calibri" w:cs="Calibri"/>
          <w:szCs w:val="18"/>
        </w:rPr>
        <w:t>prijsindexcijfers</w:t>
      </w:r>
      <w:r w:rsidRPr="004632D6">
        <w:rPr>
          <w:rFonts w:ascii="Calibri" w:hAnsi="Calibri" w:cs="Calibri"/>
          <w:szCs w:val="18"/>
          <w:lang w:val="nl"/>
        </w:rPr>
        <w:t>,</w:t>
      </w:r>
      <w:r w:rsidRPr="00386EE7">
        <w:rPr>
          <w:rFonts w:ascii="Calibri" w:hAnsi="Calibri" w:cs="Calibri"/>
          <w:szCs w:val="18"/>
          <w:lang w:val="nl"/>
        </w:rPr>
        <w:t xml:space="preserve"> te berekenen op basis van de volgende formule:</w:t>
      </w:r>
    </w:p>
    <w:p w14:paraId="6683450D" w14:textId="3F4A7E64" w:rsidR="00386EE7" w:rsidRDefault="00386EE7" w:rsidP="00386EE7">
      <w:pPr>
        <w:pStyle w:val="Lijstalinea"/>
        <w:numPr>
          <w:ilvl w:val="0"/>
          <w:numId w:val="0"/>
        </w:numPr>
        <w:suppressAutoHyphens/>
        <w:spacing w:line="240" w:lineRule="atLeast"/>
        <w:ind w:left="360" w:right="-1"/>
        <w:rPr>
          <w:rFonts w:ascii="Calibri" w:hAnsi="Calibri" w:cs="Calibri"/>
          <w:szCs w:val="18"/>
          <w:lang w:val="nl"/>
        </w:rPr>
      </w:pPr>
      <w:r>
        <w:rPr>
          <w:rFonts w:ascii="Calibri" w:hAnsi="Calibri" w:cs="Calibri"/>
          <w:szCs w:val="18"/>
          <w:lang w:val="nl"/>
        </w:rPr>
        <w:t>Tn = To * (prijsindexcijfer</w:t>
      </w:r>
      <w:r w:rsidR="00B618D6">
        <w:rPr>
          <w:rFonts w:ascii="Calibri" w:hAnsi="Calibri" w:cs="Calibri"/>
          <w:szCs w:val="18"/>
          <w:lang w:val="nl"/>
        </w:rPr>
        <w:t xml:space="preserve"> DPI </w:t>
      </w:r>
      <w:r w:rsidR="00B618D6" w:rsidRPr="00F808B1">
        <w:rPr>
          <w:rFonts w:ascii="Calibri" w:hAnsi="Calibri" w:cs="Calibri"/>
          <w:szCs w:val="18"/>
        </w:rPr>
        <w:t>dienstneprijsindexcijfers</w:t>
      </w:r>
      <w:r w:rsidR="00B618D6">
        <w:rPr>
          <w:rFonts w:ascii="Calibri" w:hAnsi="Calibri" w:cs="Calibri"/>
          <w:szCs w:val="18"/>
          <w:lang w:val="nl"/>
        </w:rPr>
        <w:t xml:space="preserve"> per jaar</w:t>
      </w:r>
    </w:p>
    <w:p w14:paraId="54FD00DA" w14:textId="77777777" w:rsidR="00386EE7" w:rsidRDefault="00386EE7" w:rsidP="00386EE7">
      <w:pPr>
        <w:pStyle w:val="Lijstalinea"/>
        <w:numPr>
          <w:ilvl w:val="0"/>
          <w:numId w:val="0"/>
        </w:numPr>
        <w:suppressAutoHyphens/>
        <w:spacing w:line="240" w:lineRule="atLeast"/>
        <w:ind w:left="360" w:right="-1"/>
        <w:rPr>
          <w:rFonts w:ascii="Calibri" w:hAnsi="Calibri" w:cs="Calibri"/>
          <w:szCs w:val="18"/>
          <w:lang w:val="nl"/>
        </w:rPr>
      </w:pPr>
      <w:r>
        <w:rPr>
          <w:rFonts w:ascii="Calibri" w:hAnsi="Calibri" w:cs="Calibri"/>
          <w:szCs w:val="18"/>
          <w:lang w:val="nl"/>
        </w:rPr>
        <w:t>Tn = Tarief nieuw</w:t>
      </w:r>
    </w:p>
    <w:p w14:paraId="09169213" w14:textId="77777777" w:rsidR="00386EE7" w:rsidRDefault="00386EE7" w:rsidP="00386EE7">
      <w:pPr>
        <w:pStyle w:val="Lijstalinea"/>
        <w:numPr>
          <w:ilvl w:val="0"/>
          <w:numId w:val="0"/>
        </w:numPr>
        <w:suppressAutoHyphens/>
        <w:spacing w:line="240" w:lineRule="atLeast"/>
        <w:ind w:left="360" w:right="-1"/>
        <w:rPr>
          <w:rFonts w:ascii="Calibri" w:hAnsi="Calibri" w:cs="Calibri"/>
          <w:szCs w:val="18"/>
          <w:lang w:val="nl"/>
        </w:rPr>
      </w:pPr>
      <w:r>
        <w:rPr>
          <w:rFonts w:ascii="Calibri" w:hAnsi="Calibri" w:cs="Calibri"/>
          <w:szCs w:val="18"/>
          <w:lang w:val="nl"/>
        </w:rPr>
        <w:t>To = Tarief oud (het door inschrijver in zijn Inschrijving geoffreerde tarief)</w:t>
      </w:r>
    </w:p>
    <w:p w14:paraId="41EEA570" w14:textId="41565EA2" w:rsidR="00386EE7" w:rsidRDefault="00386EE7" w:rsidP="00386EE7">
      <w:pPr>
        <w:pStyle w:val="Lijstalinea"/>
        <w:numPr>
          <w:ilvl w:val="0"/>
          <w:numId w:val="0"/>
        </w:numPr>
        <w:suppressAutoHyphens/>
        <w:spacing w:line="240" w:lineRule="atLeast"/>
        <w:ind w:left="360" w:right="-1"/>
        <w:rPr>
          <w:rFonts w:ascii="Calibri" w:hAnsi="Calibri" w:cs="Calibri"/>
          <w:szCs w:val="18"/>
          <w:lang w:val="nl"/>
        </w:rPr>
      </w:pPr>
      <w:r>
        <w:rPr>
          <w:rFonts w:ascii="Calibri" w:hAnsi="Calibri" w:cs="Calibri"/>
          <w:szCs w:val="18"/>
          <w:lang w:val="nl"/>
        </w:rPr>
        <w:t>CBS vorig = het vorige indexcijfer</w:t>
      </w:r>
    </w:p>
    <w:p w14:paraId="29794FE9" w14:textId="4B985AFB" w:rsidR="00931C8D" w:rsidRPr="00931C8D" w:rsidRDefault="00931C8D" w:rsidP="00386EE7">
      <w:pPr>
        <w:pStyle w:val="Lijstalinea"/>
        <w:numPr>
          <w:ilvl w:val="0"/>
          <w:numId w:val="0"/>
        </w:numPr>
        <w:suppressAutoHyphens/>
        <w:spacing w:line="240" w:lineRule="atLeast"/>
        <w:ind w:left="360" w:right="-1"/>
        <w:rPr>
          <w:rFonts w:ascii="Calibri" w:hAnsi="Calibri" w:cs="Calibri"/>
          <w:szCs w:val="18"/>
          <w:lang w:val="nl"/>
        </w:rPr>
      </w:pPr>
      <w:r w:rsidRPr="00931C8D">
        <w:rPr>
          <w:rFonts w:ascii="Calibri" w:hAnsi="Calibri" w:cs="Calibri"/>
          <w:szCs w:val="18"/>
        </w:rPr>
        <w:t>tot een maximum van 2,5 % per jaar</w:t>
      </w:r>
      <w:r w:rsidRPr="00931C8D">
        <w:rPr>
          <w:rFonts w:ascii="Calibri" w:hAnsi="Calibri" w:cs="Calibri"/>
          <w:szCs w:val="18"/>
        </w:rPr>
        <w:t>.</w:t>
      </w:r>
    </w:p>
    <w:p w14:paraId="7B4D9EEA" w14:textId="46CFE78B" w:rsidR="00386EE7" w:rsidRDefault="00386EE7" w:rsidP="00386EE7">
      <w:pPr>
        <w:pStyle w:val="Lijstalinea"/>
        <w:numPr>
          <w:ilvl w:val="0"/>
          <w:numId w:val="35"/>
        </w:numPr>
        <w:suppressAutoHyphens/>
        <w:spacing w:line="240" w:lineRule="atLeast"/>
        <w:ind w:right="-1"/>
        <w:rPr>
          <w:rFonts w:ascii="Calibri" w:hAnsi="Calibri" w:cs="Calibri"/>
          <w:szCs w:val="18"/>
          <w:lang w:val="nl"/>
        </w:rPr>
      </w:pPr>
      <w:r>
        <w:rPr>
          <w:rFonts w:ascii="Calibri" w:hAnsi="Calibri" w:cs="Calibri"/>
          <w:szCs w:val="18"/>
          <w:lang w:val="nl"/>
        </w:rPr>
        <w:t xml:space="preserve">Als “CBS_nieuw” wordt het cijfer van de meest recente maand, waarvan het indexcijfer bekend is, gehanteerd. Als “CBS_vorig” wordt het cijfer van dezelfde maand maar, dan van het voorafgaande jaar gehanteerd. Op deze manier voor indexering gekozen maand dient tevens voor de volgende indexeringen gehanteerd te worden. De indexeringsperiode beslaat zodoende maximaal 12 opeenvolgende maanden. Slechts na schriftelijke overeenstemming tussen Opdrachtnemer en Opdrachtgever kan de prijswijziging ingaan. De prijswijzigingen dienen conform het gestelde in de </w:t>
      </w:r>
      <w:r w:rsidR="00D32961">
        <w:rPr>
          <w:rFonts w:ascii="Calibri" w:hAnsi="Calibri" w:cs="Calibri"/>
          <w:szCs w:val="18"/>
          <w:lang w:val="nl"/>
        </w:rPr>
        <w:t>Raamovereenkomst</w:t>
      </w:r>
      <w:r>
        <w:rPr>
          <w:rFonts w:ascii="Calibri" w:hAnsi="Calibri" w:cs="Calibri"/>
          <w:szCs w:val="18"/>
          <w:lang w:val="nl"/>
        </w:rPr>
        <w:t xml:space="preserve"> te geschieden.</w:t>
      </w:r>
    </w:p>
    <w:p w14:paraId="4956333C" w14:textId="677A281F" w:rsidR="00386EE7" w:rsidRDefault="00386EE7" w:rsidP="00386EE7">
      <w:pPr>
        <w:pStyle w:val="Lijstalinea"/>
        <w:numPr>
          <w:ilvl w:val="0"/>
          <w:numId w:val="35"/>
        </w:numPr>
        <w:suppressAutoHyphens/>
        <w:spacing w:line="240" w:lineRule="atLeast"/>
        <w:ind w:right="-1"/>
        <w:rPr>
          <w:rFonts w:ascii="Calibri" w:hAnsi="Calibri" w:cs="Calibri"/>
          <w:szCs w:val="18"/>
          <w:lang w:val="nl"/>
        </w:rPr>
      </w:pPr>
      <w:r>
        <w:rPr>
          <w:rFonts w:ascii="Calibri" w:hAnsi="Calibri" w:cs="Calibri"/>
          <w:szCs w:val="18"/>
          <w:lang w:val="nl"/>
        </w:rPr>
        <w:t xml:space="preserve">Indien de Opdrachtnemer zijn tarieven wenst te indexeren dan brengt hij minimaal twee maanden voor de gewenste aanpassingsdatum een schriftelijk voorstel uit aan de Opdrachtgever. Na schriftelijk akkoord van de Opdrachtgever kan de </w:t>
      </w:r>
      <w:r w:rsidR="005E325D">
        <w:rPr>
          <w:rFonts w:ascii="Calibri" w:hAnsi="Calibri" w:cs="Calibri"/>
          <w:szCs w:val="18"/>
          <w:lang w:val="nl"/>
        </w:rPr>
        <w:t>indexering</w:t>
      </w:r>
      <w:r>
        <w:rPr>
          <w:rFonts w:ascii="Calibri" w:hAnsi="Calibri" w:cs="Calibri"/>
          <w:szCs w:val="18"/>
          <w:lang w:val="nl"/>
        </w:rPr>
        <w:t xml:space="preserve"> worden doorgevoerd.</w:t>
      </w:r>
    </w:p>
    <w:p w14:paraId="4609D245" w14:textId="250C1CC3" w:rsidR="00386EE7" w:rsidRDefault="00386EE7" w:rsidP="00386EE7">
      <w:pPr>
        <w:pStyle w:val="Lijstalinea"/>
        <w:numPr>
          <w:ilvl w:val="0"/>
          <w:numId w:val="35"/>
        </w:numPr>
        <w:suppressAutoHyphens/>
        <w:spacing w:line="240" w:lineRule="atLeast"/>
        <w:ind w:right="-1"/>
        <w:rPr>
          <w:rFonts w:ascii="Calibri" w:hAnsi="Calibri" w:cs="Calibri"/>
          <w:szCs w:val="18"/>
          <w:lang w:val="nl"/>
        </w:rPr>
      </w:pPr>
      <w:r w:rsidRPr="00386EE7">
        <w:rPr>
          <w:rFonts w:ascii="Calibri" w:hAnsi="Calibri" w:cs="Calibri"/>
          <w:szCs w:val="18"/>
          <w:lang w:val="nl"/>
        </w:rPr>
        <w:t xml:space="preserve">Indien de prijs- en tariefswijziging meer dan </w:t>
      </w:r>
      <w:r>
        <w:rPr>
          <w:rFonts w:ascii="Calibri" w:hAnsi="Calibri" w:cs="Calibri"/>
          <w:szCs w:val="18"/>
          <w:lang w:val="nl"/>
        </w:rPr>
        <w:t>het maximale prijsindexcijfer</w:t>
      </w:r>
      <w:r w:rsidRPr="00386EE7">
        <w:rPr>
          <w:rFonts w:ascii="Calibri" w:hAnsi="Calibri" w:cs="Calibri"/>
          <w:szCs w:val="18"/>
          <w:lang w:val="nl"/>
        </w:rPr>
        <w:t xml:space="preserve"> bedraagt dan heeft Opdrachtgever het recht de </w:t>
      </w:r>
      <w:r w:rsidR="00D32961">
        <w:rPr>
          <w:rFonts w:ascii="Calibri" w:hAnsi="Calibri" w:cs="Calibri"/>
          <w:szCs w:val="18"/>
          <w:lang w:val="nl"/>
        </w:rPr>
        <w:t>Raamovereenkomst</w:t>
      </w:r>
      <w:r w:rsidRPr="00386EE7">
        <w:rPr>
          <w:rFonts w:ascii="Calibri" w:hAnsi="Calibri" w:cs="Calibri"/>
          <w:szCs w:val="18"/>
          <w:lang w:val="nl"/>
        </w:rPr>
        <w:t xml:space="preserve"> te beëindigen per de ingangsdatum van de aangezegde verhoging. </w:t>
      </w:r>
    </w:p>
    <w:p w14:paraId="4A7390AE" w14:textId="5E27E2E5" w:rsidR="00386EE7" w:rsidRPr="00515424" w:rsidRDefault="00515424" w:rsidP="00515424">
      <w:pPr>
        <w:pStyle w:val="Lijstalinea"/>
        <w:numPr>
          <w:ilvl w:val="0"/>
          <w:numId w:val="35"/>
        </w:numPr>
        <w:suppressAutoHyphens/>
        <w:spacing w:line="240" w:lineRule="atLeast"/>
        <w:ind w:right="-1"/>
        <w:rPr>
          <w:rFonts w:ascii="Calibri" w:hAnsi="Calibri" w:cs="Calibri"/>
          <w:szCs w:val="18"/>
          <w:lang w:val="nl"/>
        </w:rPr>
      </w:pPr>
      <w:r w:rsidRPr="005E325D">
        <w:rPr>
          <w:rFonts w:ascii="Calibri" w:hAnsi="Calibri" w:cs="Calibri"/>
          <w:szCs w:val="18"/>
          <w:lang w:val="nl"/>
        </w:rPr>
        <w:t>Wanneer het CBS de publicatie van een of meerdere bovengenoemde indexcijfers beeïndigd, dienen Partijen in onderling overleg een nieuwe indexregeling vast te leggen.</w:t>
      </w:r>
    </w:p>
    <w:p w14:paraId="486CA649" w14:textId="77777777" w:rsidR="00386EE7" w:rsidRDefault="00386EE7" w:rsidP="00544CCD">
      <w:pPr>
        <w:suppressAutoHyphens/>
        <w:spacing w:line="240" w:lineRule="atLeast"/>
        <w:ind w:right="-1"/>
        <w:rPr>
          <w:rFonts w:ascii="Calibri" w:hAnsi="Calibri" w:cs="Calibri"/>
          <w:szCs w:val="18"/>
          <w:lang w:val="nl"/>
        </w:rPr>
      </w:pPr>
    </w:p>
    <w:p w14:paraId="543635B9" w14:textId="103D9F43" w:rsidR="00544CCD" w:rsidRPr="0011548E" w:rsidRDefault="0011548E" w:rsidP="00520201">
      <w:pPr>
        <w:pStyle w:val="Kop2"/>
        <w:rPr>
          <w:lang w:val="nl"/>
        </w:rPr>
      </w:pPr>
      <w:bookmarkStart w:id="11" w:name="_Toc111728303"/>
      <w:r>
        <w:rPr>
          <w:lang w:val="nl"/>
        </w:rPr>
        <w:t xml:space="preserve">Artikel </w:t>
      </w:r>
      <w:r w:rsidR="00D32961">
        <w:rPr>
          <w:lang w:val="nl"/>
        </w:rPr>
        <w:t>8</w:t>
      </w:r>
      <w:r>
        <w:rPr>
          <w:lang w:val="nl"/>
        </w:rPr>
        <w:tab/>
      </w:r>
      <w:r w:rsidR="00544CCD" w:rsidRPr="0011548E">
        <w:rPr>
          <w:lang w:val="nl"/>
        </w:rPr>
        <w:t>Facturering</w:t>
      </w:r>
      <w:bookmarkEnd w:id="11"/>
    </w:p>
    <w:p w14:paraId="64695966" w14:textId="70FC3EA3" w:rsidR="00EB3800" w:rsidRDefault="00EB3800" w:rsidP="00EB3800">
      <w:pPr>
        <w:pStyle w:val="Lijstalinea"/>
        <w:numPr>
          <w:ilvl w:val="0"/>
          <w:numId w:val="10"/>
        </w:numPr>
        <w:suppressAutoHyphens/>
        <w:spacing w:line="240" w:lineRule="atLeast"/>
        <w:ind w:left="360" w:right="-1"/>
        <w:rPr>
          <w:rFonts w:ascii="Calibri" w:hAnsi="Calibri" w:cs="Calibri"/>
          <w:szCs w:val="18"/>
          <w:lang w:val="nl"/>
        </w:rPr>
      </w:pPr>
      <w:r>
        <w:rPr>
          <w:rFonts w:ascii="Calibri" w:hAnsi="Calibri" w:cs="Calibri"/>
          <w:szCs w:val="18"/>
          <w:lang w:val="nl"/>
        </w:rPr>
        <w:t xml:space="preserve">De Opdrachtnemer zendt elke factuur afzonderlijk in </w:t>
      </w:r>
      <w:r w:rsidR="00A4517D">
        <w:rPr>
          <w:rFonts w:ascii="Calibri" w:hAnsi="Calibri" w:cs="Calibri"/>
          <w:szCs w:val="18"/>
          <w:lang w:val="nl"/>
        </w:rPr>
        <w:t>PDF</w:t>
      </w:r>
      <w:r>
        <w:rPr>
          <w:rFonts w:ascii="Calibri" w:hAnsi="Calibri" w:cs="Calibri"/>
          <w:szCs w:val="18"/>
          <w:lang w:val="nl"/>
        </w:rPr>
        <w:t xml:space="preserve">-formaat per e-mail aan </w:t>
      </w:r>
      <w:hyperlink r:id="rId8" w:history="1">
        <w:r w:rsidRPr="00D649C7">
          <w:rPr>
            <w:rStyle w:val="Hyperlink"/>
            <w:rFonts w:ascii="Calibri" w:hAnsi="Calibri" w:cs="Calibri"/>
            <w:szCs w:val="18"/>
            <w:lang w:val="nl"/>
          </w:rPr>
          <w:t>facturen@vru.nl</w:t>
        </w:r>
      </w:hyperlink>
      <w:r>
        <w:rPr>
          <w:rFonts w:ascii="Calibri" w:hAnsi="Calibri" w:cs="Calibri"/>
          <w:szCs w:val="18"/>
          <w:lang w:val="nl"/>
        </w:rPr>
        <w:t xml:space="preserve"> en voldoet aan het volgende:</w:t>
      </w:r>
    </w:p>
    <w:p w14:paraId="38979A5D" w14:textId="473FBBEC" w:rsidR="00EB3800" w:rsidRDefault="00EB3800" w:rsidP="00EB3800">
      <w:pPr>
        <w:pStyle w:val="Lijstalinea"/>
        <w:numPr>
          <w:ilvl w:val="0"/>
          <w:numId w:val="12"/>
        </w:numPr>
        <w:suppressAutoHyphens/>
        <w:spacing w:line="240" w:lineRule="atLeast"/>
        <w:ind w:right="-1"/>
        <w:rPr>
          <w:rFonts w:ascii="Calibri" w:hAnsi="Calibri" w:cs="Calibri"/>
          <w:szCs w:val="18"/>
          <w:lang w:val="nl"/>
        </w:rPr>
      </w:pPr>
      <w:r>
        <w:rPr>
          <w:rFonts w:ascii="Calibri" w:hAnsi="Calibri" w:cs="Calibri"/>
          <w:szCs w:val="18"/>
          <w:lang w:val="nl"/>
        </w:rPr>
        <w:t>Vermeld indien mogelijk het factuurnummer in het onde</w:t>
      </w:r>
      <w:r w:rsidR="0074289B">
        <w:rPr>
          <w:rFonts w:ascii="Calibri" w:hAnsi="Calibri" w:cs="Calibri"/>
          <w:szCs w:val="18"/>
          <w:lang w:val="nl"/>
        </w:rPr>
        <w:t>r</w:t>
      </w:r>
      <w:r>
        <w:rPr>
          <w:rFonts w:ascii="Calibri" w:hAnsi="Calibri" w:cs="Calibri"/>
          <w:szCs w:val="18"/>
          <w:lang w:val="nl"/>
        </w:rPr>
        <w:t>werpveld van het e-mailbericht;</w:t>
      </w:r>
    </w:p>
    <w:p w14:paraId="2B09A260" w14:textId="77777777" w:rsidR="00EB3800" w:rsidRDefault="00EB3800" w:rsidP="00EB3800">
      <w:pPr>
        <w:pStyle w:val="Lijstalinea"/>
        <w:numPr>
          <w:ilvl w:val="0"/>
          <w:numId w:val="12"/>
        </w:numPr>
        <w:suppressAutoHyphens/>
        <w:spacing w:line="240" w:lineRule="atLeast"/>
        <w:ind w:right="-1"/>
        <w:rPr>
          <w:rFonts w:ascii="Calibri" w:hAnsi="Calibri" w:cs="Calibri"/>
          <w:szCs w:val="18"/>
          <w:lang w:val="nl"/>
        </w:rPr>
      </w:pPr>
      <w:r>
        <w:rPr>
          <w:rFonts w:ascii="Calibri" w:hAnsi="Calibri" w:cs="Calibri"/>
          <w:szCs w:val="18"/>
          <w:lang w:val="nl"/>
        </w:rPr>
        <w:t>De bestandsgrootte van het e-mailbericht is maximaal 10Mb.</w:t>
      </w:r>
    </w:p>
    <w:p w14:paraId="623A2C7A" w14:textId="4CD369A6" w:rsidR="00544CCD" w:rsidRDefault="00544CCD" w:rsidP="00A75530">
      <w:pPr>
        <w:pStyle w:val="Lijstalinea"/>
        <w:numPr>
          <w:ilvl w:val="0"/>
          <w:numId w:val="10"/>
        </w:numPr>
        <w:suppressAutoHyphens/>
        <w:spacing w:line="240" w:lineRule="atLeast"/>
        <w:ind w:left="360" w:right="-1"/>
        <w:rPr>
          <w:rFonts w:ascii="Calibri" w:hAnsi="Calibri" w:cs="Calibri"/>
          <w:szCs w:val="18"/>
          <w:lang w:val="nl"/>
        </w:rPr>
      </w:pPr>
      <w:r>
        <w:rPr>
          <w:rFonts w:ascii="Calibri" w:hAnsi="Calibri" w:cs="Calibri"/>
          <w:szCs w:val="18"/>
          <w:lang w:val="nl"/>
        </w:rPr>
        <w:t>Een factuur dient minimaal de volgende gegevens te bevatten:</w:t>
      </w:r>
    </w:p>
    <w:p w14:paraId="5A48D1E6" w14:textId="77777777" w:rsidR="001A2DF7" w:rsidRPr="008E2EDB" w:rsidRDefault="001A2DF7" w:rsidP="00EB3800">
      <w:pPr>
        <w:pStyle w:val="Lijstalinea"/>
        <w:numPr>
          <w:ilvl w:val="0"/>
          <w:numId w:val="36"/>
        </w:numPr>
        <w:rPr>
          <w:rFonts w:ascii="Calibri" w:hAnsi="Calibri" w:cs="Calibri"/>
        </w:rPr>
      </w:pPr>
      <w:r w:rsidRPr="008E2EDB">
        <w:rPr>
          <w:rFonts w:ascii="Calibri" w:hAnsi="Calibri" w:cs="Calibri"/>
        </w:rPr>
        <w:t xml:space="preserve">datum en factuurnummer; </w:t>
      </w:r>
    </w:p>
    <w:p w14:paraId="36A93EEB" w14:textId="5D0E0091" w:rsidR="001A2DF7" w:rsidRPr="008E2EDB" w:rsidRDefault="001A2DF7" w:rsidP="00EB3800">
      <w:pPr>
        <w:pStyle w:val="Lijstalinea"/>
        <w:numPr>
          <w:ilvl w:val="0"/>
          <w:numId w:val="36"/>
        </w:numPr>
        <w:rPr>
          <w:rFonts w:ascii="Calibri" w:hAnsi="Calibri" w:cs="Calibri"/>
        </w:rPr>
      </w:pPr>
      <w:r w:rsidRPr="008E2EDB">
        <w:rPr>
          <w:rFonts w:ascii="Calibri" w:hAnsi="Calibri" w:cs="Calibri"/>
        </w:rPr>
        <w:t xml:space="preserve">kenmerk en omschrijving </w:t>
      </w:r>
      <w:r w:rsidR="00D32961">
        <w:rPr>
          <w:rFonts w:ascii="Calibri" w:hAnsi="Calibri" w:cs="Calibri"/>
        </w:rPr>
        <w:t>Raamovereenkomst</w:t>
      </w:r>
      <w:r w:rsidRPr="008E2EDB">
        <w:rPr>
          <w:rFonts w:ascii="Calibri" w:hAnsi="Calibri" w:cs="Calibri"/>
        </w:rPr>
        <w:t>;</w:t>
      </w:r>
    </w:p>
    <w:p w14:paraId="15DF9976" w14:textId="77777777" w:rsidR="001A2DF7" w:rsidRPr="008E2EDB" w:rsidRDefault="001A2DF7" w:rsidP="00EB3800">
      <w:pPr>
        <w:pStyle w:val="Lijstalinea"/>
        <w:numPr>
          <w:ilvl w:val="0"/>
          <w:numId w:val="36"/>
        </w:numPr>
        <w:rPr>
          <w:rFonts w:ascii="Calibri" w:hAnsi="Calibri" w:cs="Calibri"/>
        </w:rPr>
      </w:pPr>
      <w:r w:rsidRPr="008E2EDB">
        <w:rPr>
          <w:rFonts w:ascii="Calibri" w:hAnsi="Calibri" w:cs="Calibri"/>
        </w:rPr>
        <w:t>inkoopordernummer</w:t>
      </w:r>
      <w:r w:rsidRPr="008E2EDB">
        <w:rPr>
          <w:rStyle w:val="Voetnootmarkering"/>
          <w:rFonts w:ascii="Calibri" w:hAnsi="Calibri" w:cs="Calibri"/>
        </w:rPr>
        <w:footnoteReference w:id="1"/>
      </w:r>
      <w:r w:rsidRPr="008E2EDB">
        <w:rPr>
          <w:rFonts w:ascii="Calibri" w:hAnsi="Calibri" w:cs="Calibri"/>
        </w:rPr>
        <w:t>;</w:t>
      </w:r>
    </w:p>
    <w:p w14:paraId="3E0F0069" w14:textId="77777777" w:rsidR="001A2DF7" w:rsidRPr="008E2EDB" w:rsidRDefault="001A2DF7" w:rsidP="00EB3800">
      <w:pPr>
        <w:pStyle w:val="Lijstalinea"/>
        <w:numPr>
          <w:ilvl w:val="0"/>
          <w:numId w:val="36"/>
        </w:numPr>
        <w:rPr>
          <w:rFonts w:ascii="Calibri" w:hAnsi="Calibri" w:cs="Calibri"/>
        </w:rPr>
      </w:pPr>
      <w:r w:rsidRPr="008E2EDB">
        <w:rPr>
          <w:rFonts w:ascii="Calibri" w:hAnsi="Calibri" w:cs="Calibri"/>
        </w:rPr>
        <w:t>het verschuldigde bedrag in Euro’s (inclusief en exclusief BTW);</w:t>
      </w:r>
    </w:p>
    <w:p w14:paraId="608F8CFE" w14:textId="77777777" w:rsidR="001A2DF7" w:rsidRPr="008E2EDB" w:rsidRDefault="001A2DF7" w:rsidP="00EB3800">
      <w:pPr>
        <w:pStyle w:val="Lijstalinea"/>
        <w:numPr>
          <w:ilvl w:val="0"/>
          <w:numId w:val="36"/>
        </w:numPr>
        <w:rPr>
          <w:rFonts w:ascii="Calibri" w:hAnsi="Calibri" w:cs="Calibri"/>
        </w:rPr>
      </w:pPr>
      <w:r w:rsidRPr="008E2EDB">
        <w:rPr>
          <w:rFonts w:ascii="Calibri" w:hAnsi="Calibri" w:cs="Calibri"/>
        </w:rPr>
        <w:t>onderwerp en periode waarop de factuur betrekking heeft;</w:t>
      </w:r>
    </w:p>
    <w:p w14:paraId="7E20C5BC" w14:textId="77777777" w:rsidR="001A2DF7" w:rsidRPr="008E2EDB" w:rsidRDefault="001A2DF7" w:rsidP="00EB3800">
      <w:pPr>
        <w:pStyle w:val="Lijstalinea"/>
        <w:numPr>
          <w:ilvl w:val="0"/>
          <w:numId w:val="36"/>
        </w:numPr>
        <w:rPr>
          <w:rFonts w:ascii="Calibri" w:hAnsi="Calibri" w:cs="Calibri"/>
        </w:rPr>
      </w:pPr>
      <w:r w:rsidRPr="008E2EDB">
        <w:rPr>
          <w:rFonts w:ascii="Calibri" w:hAnsi="Calibri" w:cs="Calibri"/>
        </w:rPr>
        <w:t xml:space="preserve">rekeningnummer van Opdrachtnemer; </w:t>
      </w:r>
    </w:p>
    <w:p w14:paraId="4A4EB8DA" w14:textId="77777777" w:rsidR="001A2DF7" w:rsidRPr="008E2EDB" w:rsidRDefault="001A2DF7" w:rsidP="00EB3800">
      <w:pPr>
        <w:pStyle w:val="Lijstalinea"/>
        <w:numPr>
          <w:ilvl w:val="0"/>
          <w:numId w:val="36"/>
        </w:numPr>
        <w:rPr>
          <w:rFonts w:ascii="Calibri" w:hAnsi="Calibri" w:cs="Calibri"/>
        </w:rPr>
      </w:pPr>
      <w:r w:rsidRPr="008E2EDB">
        <w:rPr>
          <w:rFonts w:ascii="Calibri" w:hAnsi="Calibri" w:cs="Calibri"/>
        </w:rPr>
        <w:t xml:space="preserve">KvK-nummer van de Opdrachtnemer; </w:t>
      </w:r>
    </w:p>
    <w:p w14:paraId="49167144" w14:textId="77777777" w:rsidR="001A2DF7" w:rsidRDefault="001A2DF7" w:rsidP="00EB3800">
      <w:pPr>
        <w:pStyle w:val="Lijstalinea"/>
        <w:numPr>
          <w:ilvl w:val="0"/>
          <w:numId w:val="36"/>
        </w:numPr>
        <w:rPr>
          <w:rFonts w:ascii="Calibri" w:hAnsi="Calibri" w:cs="Calibri"/>
        </w:rPr>
      </w:pPr>
      <w:r w:rsidRPr="008E2EDB">
        <w:rPr>
          <w:rFonts w:ascii="Calibri" w:hAnsi="Calibri" w:cs="Calibri"/>
        </w:rPr>
        <w:t xml:space="preserve">BTW nummer van de Opdrachtnemer. </w:t>
      </w:r>
    </w:p>
    <w:p w14:paraId="033DCEA6" w14:textId="597343CB" w:rsidR="001A2DF7" w:rsidRDefault="001A2DF7" w:rsidP="00E435F2">
      <w:pPr>
        <w:pStyle w:val="Lijstalinea"/>
        <w:numPr>
          <w:ilvl w:val="0"/>
          <w:numId w:val="10"/>
        </w:numPr>
        <w:suppressAutoHyphens/>
        <w:spacing w:line="240" w:lineRule="atLeast"/>
        <w:ind w:left="360" w:right="-1"/>
        <w:rPr>
          <w:rFonts w:ascii="Calibri" w:hAnsi="Calibri" w:cs="Calibri"/>
          <w:szCs w:val="18"/>
        </w:rPr>
      </w:pPr>
      <w:r w:rsidRPr="00E435F2">
        <w:rPr>
          <w:rFonts w:ascii="Calibri" w:hAnsi="Calibri" w:cs="Calibri"/>
          <w:szCs w:val="18"/>
        </w:rPr>
        <w:t xml:space="preserve">Indien de Opdrachtnemer niet voldoet aan de informatieverplichting als gesteld hiervoor, wordt de betalingsverplichting van de </w:t>
      </w:r>
      <w:r>
        <w:rPr>
          <w:rFonts w:ascii="Calibri" w:hAnsi="Calibri" w:cs="Calibri"/>
          <w:szCs w:val="18"/>
        </w:rPr>
        <w:t>Opdrachtgever</w:t>
      </w:r>
      <w:r w:rsidRPr="00E435F2">
        <w:rPr>
          <w:rFonts w:ascii="Calibri" w:hAnsi="Calibri" w:cs="Calibri"/>
          <w:szCs w:val="18"/>
        </w:rPr>
        <w:t xml:space="preserve"> opgeschort tot het moment, waarop de </w:t>
      </w:r>
      <w:r>
        <w:rPr>
          <w:rFonts w:ascii="Calibri" w:hAnsi="Calibri" w:cs="Calibri"/>
          <w:szCs w:val="18"/>
        </w:rPr>
        <w:t xml:space="preserve">Opdrachtgever </w:t>
      </w:r>
      <w:r w:rsidRPr="00E435F2">
        <w:rPr>
          <w:rFonts w:ascii="Calibri" w:hAnsi="Calibri" w:cs="Calibri"/>
          <w:szCs w:val="18"/>
        </w:rPr>
        <w:t>over de noodzakelijke informatie beschikt op grond waarvan de betaling kan plaatsvinden.</w:t>
      </w:r>
    </w:p>
    <w:p w14:paraId="2E48134E" w14:textId="206466B3" w:rsidR="001A2DF7" w:rsidRPr="00E435F2" w:rsidRDefault="001A2DF7" w:rsidP="00E435F2">
      <w:pPr>
        <w:pStyle w:val="Lijstalinea"/>
        <w:numPr>
          <w:ilvl w:val="0"/>
          <w:numId w:val="10"/>
        </w:numPr>
        <w:ind w:left="360"/>
        <w:rPr>
          <w:rFonts w:ascii="Calibri" w:hAnsi="Calibri" w:cs="Calibri"/>
          <w:szCs w:val="18"/>
        </w:rPr>
      </w:pPr>
      <w:r w:rsidRPr="001A2DF7">
        <w:rPr>
          <w:rFonts w:ascii="Calibri" w:hAnsi="Calibri" w:cs="Calibri"/>
          <w:szCs w:val="18"/>
        </w:rPr>
        <w:t xml:space="preserve">Opdrachtgever zal de door haar op basis van deze </w:t>
      </w:r>
      <w:r w:rsidR="00D32961">
        <w:rPr>
          <w:rFonts w:ascii="Calibri" w:hAnsi="Calibri" w:cs="Calibri"/>
          <w:szCs w:val="18"/>
        </w:rPr>
        <w:t>Raamovereenkomst</w:t>
      </w:r>
      <w:r w:rsidRPr="001A2DF7">
        <w:rPr>
          <w:rFonts w:ascii="Calibri" w:hAnsi="Calibri" w:cs="Calibri"/>
          <w:szCs w:val="18"/>
        </w:rPr>
        <w:t xml:space="preserve"> verschuldigde bedragen bij inhoudelijke juistheid van de bedragen en deugdelijkheid van de verrichte prestaties binnen dertig (30) dagen na ontvangst van de betreffende factuur aan Opdrachtnemer voldoen.</w:t>
      </w:r>
    </w:p>
    <w:p w14:paraId="0A36F948" w14:textId="14CD9458" w:rsidR="00734890" w:rsidRPr="00520201" w:rsidRDefault="000B7BB9" w:rsidP="00A75530">
      <w:pPr>
        <w:pStyle w:val="Lijstalinea"/>
        <w:numPr>
          <w:ilvl w:val="0"/>
          <w:numId w:val="10"/>
        </w:numPr>
        <w:suppressAutoHyphens/>
        <w:spacing w:line="240" w:lineRule="atLeast"/>
        <w:ind w:left="360" w:right="-1"/>
        <w:rPr>
          <w:rFonts w:ascii="Calibri" w:hAnsi="Calibri" w:cs="Calibri"/>
          <w:bCs/>
          <w:szCs w:val="18"/>
          <w:lang w:val="nl"/>
        </w:rPr>
      </w:pPr>
      <w:r>
        <w:rPr>
          <w:rFonts w:ascii="Calibri" w:hAnsi="Calibri" w:cs="Calibri"/>
          <w:szCs w:val="18"/>
          <w:lang w:val="nl"/>
        </w:rPr>
        <w:t>Overschrijding van de betalingstermijn door Opdrachtgever op grond van inhoudelijke onjuistheid van de factuur of van ondeugdelijkheid van de gefactureerde prestaties geeft Opdrachtnemer nimmer het recht haar prestatie op te schorten c.q. te beeïndigen.</w:t>
      </w:r>
    </w:p>
    <w:p w14:paraId="2DC0B382" w14:textId="1FFBF3E0" w:rsidR="00520201" w:rsidRDefault="00520201" w:rsidP="00520201">
      <w:pPr>
        <w:suppressAutoHyphens/>
        <w:spacing w:line="240" w:lineRule="atLeast"/>
        <w:ind w:right="-1"/>
        <w:rPr>
          <w:rFonts w:ascii="Calibri" w:hAnsi="Calibri" w:cs="Calibri"/>
          <w:bCs/>
          <w:szCs w:val="18"/>
          <w:lang w:val="nl"/>
        </w:rPr>
      </w:pPr>
    </w:p>
    <w:p w14:paraId="1FC79C43" w14:textId="522C1296" w:rsidR="00520201" w:rsidRPr="00520201" w:rsidRDefault="00D32961" w:rsidP="00520201">
      <w:pPr>
        <w:pStyle w:val="Kop2"/>
        <w:rPr>
          <w:lang w:val="nl"/>
        </w:rPr>
      </w:pPr>
      <w:bookmarkStart w:id="12" w:name="_Toc111728304"/>
      <w:r>
        <w:rPr>
          <w:lang w:val="nl"/>
        </w:rPr>
        <w:t>Artikel 9</w:t>
      </w:r>
      <w:r w:rsidR="00520201" w:rsidRPr="00520201">
        <w:rPr>
          <w:lang w:val="nl"/>
        </w:rPr>
        <w:tab/>
        <w:t>Ontbinding</w:t>
      </w:r>
      <w:bookmarkEnd w:id="12"/>
    </w:p>
    <w:p w14:paraId="463E4935" w14:textId="24EBF24B" w:rsidR="006B623C" w:rsidRPr="00520201" w:rsidRDefault="006B623C" w:rsidP="00520201">
      <w:pPr>
        <w:pStyle w:val="Lijstalinea"/>
        <w:numPr>
          <w:ilvl w:val="0"/>
          <w:numId w:val="37"/>
        </w:numPr>
        <w:suppressAutoHyphens/>
        <w:spacing w:line="240" w:lineRule="atLeast"/>
        <w:ind w:right="-1"/>
        <w:rPr>
          <w:rFonts w:ascii="Calibri" w:hAnsi="Calibri" w:cs="Calibri"/>
          <w:bCs/>
          <w:szCs w:val="18"/>
          <w:lang w:val="nl"/>
        </w:rPr>
      </w:pPr>
      <w:r w:rsidRPr="00520201">
        <w:rPr>
          <w:rFonts w:ascii="Calibri" w:hAnsi="Calibri" w:cs="Calibri"/>
          <w:bCs/>
          <w:szCs w:val="18"/>
          <w:lang w:val="nl"/>
        </w:rPr>
        <w:t xml:space="preserve">Naast de gronden voor ontbinding van de </w:t>
      </w:r>
      <w:r w:rsidR="00D32961">
        <w:rPr>
          <w:rFonts w:ascii="Calibri" w:hAnsi="Calibri" w:cs="Calibri"/>
          <w:bCs/>
          <w:szCs w:val="18"/>
          <w:lang w:val="nl"/>
        </w:rPr>
        <w:t>Raamovereenkomst</w:t>
      </w:r>
      <w:r w:rsidRPr="00520201">
        <w:rPr>
          <w:rFonts w:ascii="Calibri" w:hAnsi="Calibri" w:cs="Calibri"/>
          <w:bCs/>
          <w:szCs w:val="18"/>
          <w:lang w:val="nl"/>
        </w:rPr>
        <w:t xml:space="preserve"> die zijn genoemd in</w:t>
      </w:r>
      <w:r w:rsidR="00906384">
        <w:rPr>
          <w:rFonts w:ascii="Calibri" w:hAnsi="Calibri" w:cs="Calibri"/>
          <w:bCs/>
          <w:szCs w:val="18"/>
          <w:lang w:val="nl"/>
        </w:rPr>
        <w:t xml:space="preserve"> de </w:t>
      </w:r>
      <w:r w:rsidR="00906384" w:rsidRPr="005967E9">
        <w:rPr>
          <w:rFonts w:ascii="Calibri" w:hAnsi="Calibri" w:cs="Calibri"/>
          <w:bCs/>
          <w:szCs w:val="18"/>
          <w:lang w:val="nl"/>
        </w:rPr>
        <w:t>ARVI</w:t>
      </w:r>
      <w:r w:rsidR="007E5B5E">
        <w:rPr>
          <w:rFonts w:ascii="Calibri" w:hAnsi="Calibri" w:cs="Calibri"/>
          <w:bCs/>
          <w:szCs w:val="18"/>
          <w:lang w:val="nl"/>
        </w:rPr>
        <w:t>V</w:t>
      </w:r>
      <w:r w:rsidR="00906384" w:rsidRPr="005967E9">
        <w:rPr>
          <w:rFonts w:ascii="Calibri" w:hAnsi="Calibri" w:cs="Calibri"/>
          <w:bCs/>
          <w:szCs w:val="18"/>
          <w:lang w:val="nl"/>
        </w:rPr>
        <w:t xml:space="preserve"> 2018]</w:t>
      </w:r>
      <w:r w:rsidRPr="005967E9">
        <w:rPr>
          <w:rFonts w:ascii="Calibri" w:hAnsi="Calibri" w:cs="Calibri"/>
          <w:bCs/>
          <w:szCs w:val="18"/>
          <w:lang w:val="nl"/>
        </w:rPr>
        <w:t>,</w:t>
      </w:r>
      <w:r w:rsidRPr="00520201">
        <w:rPr>
          <w:rFonts w:ascii="Calibri" w:hAnsi="Calibri" w:cs="Calibri"/>
          <w:bCs/>
          <w:szCs w:val="18"/>
          <w:lang w:val="nl"/>
        </w:rPr>
        <w:t xml:space="preserve"> kan de </w:t>
      </w:r>
      <w:r w:rsidR="00D32961">
        <w:rPr>
          <w:rFonts w:ascii="Calibri" w:hAnsi="Calibri" w:cs="Calibri"/>
          <w:bCs/>
          <w:szCs w:val="18"/>
          <w:lang w:val="nl"/>
        </w:rPr>
        <w:t>Raamovereenkomst</w:t>
      </w:r>
      <w:r w:rsidRPr="00520201">
        <w:rPr>
          <w:rFonts w:ascii="Calibri" w:hAnsi="Calibri" w:cs="Calibri"/>
          <w:bCs/>
          <w:szCs w:val="18"/>
          <w:lang w:val="nl"/>
        </w:rPr>
        <w:t xml:space="preserve"> met wederzijds goedvinden op ieder moment worden beeïndigd. Partijen treden in nader overleg over de voorwaarden waaronder de </w:t>
      </w:r>
      <w:r w:rsidR="00D32961">
        <w:rPr>
          <w:rFonts w:ascii="Calibri" w:hAnsi="Calibri" w:cs="Calibri"/>
          <w:bCs/>
          <w:szCs w:val="18"/>
          <w:lang w:val="nl"/>
        </w:rPr>
        <w:t>Raamovereenkomst</w:t>
      </w:r>
      <w:r w:rsidRPr="00520201">
        <w:rPr>
          <w:rFonts w:ascii="Calibri" w:hAnsi="Calibri" w:cs="Calibri"/>
          <w:bCs/>
          <w:szCs w:val="18"/>
          <w:lang w:val="nl"/>
        </w:rPr>
        <w:t xml:space="preserve"> wordt afgewikkeld.</w:t>
      </w:r>
    </w:p>
    <w:p w14:paraId="23AD4409" w14:textId="60C65F2E" w:rsidR="006B623C" w:rsidRPr="00520201" w:rsidRDefault="006B623C" w:rsidP="00520201">
      <w:pPr>
        <w:pStyle w:val="Lijstalinea"/>
        <w:numPr>
          <w:ilvl w:val="0"/>
          <w:numId w:val="37"/>
        </w:numPr>
        <w:suppressAutoHyphens/>
        <w:spacing w:line="240" w:lineRule="atLeast"/>
        <w:ind w:right="-1"/>
        <w:rPr>
          <w:rFonts w:ascii="Calibri" w:hAnsi="Calibri" w:cs="Calibri"/>
          <w:bCs/>
          <w:szCs w:val="18"/>
          <w:lang w:val="nl"/>
        </w:rPr>
      </w:pPr>
      <w:r w:rsidRPr="00520201">
        <w:rPr>
          <w:rFonts w:ascii="Calibri" w:hAnsi="Calibri" w:cs="Calibri"/>
          <w:bCs/>
          <w:szCs w:val="18"/>
          <w:lang w:val="nl"/>
        </w:rPr>
        <w:t xml:space="preserve">Naast de gronden voor ontbinding van de </w:t>
      </w:r>
      <w:r w:rsidR="00D32961">
        <w:rPr>
          <w:rFonts w:ascii="Calibri" w:hAnsi="Calibri" w:cs="Calibri"/>
          <w:bCs/>
          <w:szCs w:val="18"/>
          <w:lang w:val="nl"/>
        </w:rPr>
        <w:t>Raamovereenkomst</w:t>
      </w:r>
      <w:r w:rsidRPr="00520201">
        <w:rPr>
          <w:rFonts w:ascii="Calibri" w:hAnsi="Calibri" w:cs="Calibri"/>
          <w:bCs/>
          <w:szCs w:val="18"/>
          <w:lang w:val="nl"/>
        </w:rPr>
        <w:t xml:space="preserve"> die zijn genoemd in</w:t>
      </w:r>
      <w:r w:rsidR="00906384">
        <w:rPr>
          <w:rFonts w:ascii="Calibri" w:hAnsi="Calibri" w:cs="Calibri"/>
          <w:bCs/>
          <w:szCs w:val="18"/>
          <w:lang w:val="nl"/>
        </w:rPr>
        <w:t xml:space="preserve"> de</w:t>
      </w:r>
      <w:r w:rsidRPr="00520201">
        <w:rPr>
          <w:rFonts w:ascii="Calibri" w:hAnsi="Calibri" w:cs="Calibri"/>
          <w:bCs/>
          <w:szCs w:val="18"/>
          <w:lang w:val="nl"/>
        </w:rPr>
        <w:t xml:space="preserve"> </w:t>
      </w:r>
      <w:r w:rsidR="00906384" w:rsidRPr="005967E9">
        <w:rPr>
          <w:rFonts w:ascii="Calibri" w:hAnsi="Calibri" w:cs="Calibri"/>
          <w:bCs/>
          <w:szCs w:val="18"/>
          <w:lang w:val="nl"/>
        </w:rPr>
        <w:t>ARVI</w:t>
      </w:r>
      <w:r w:rsidR="00897385">
        <w:rPr>
          <w:rFonts w:ascii="Calibri" w:hAnsi="Calibri" w:cs="Calibri"/>
          <w:bCs/>
          <w:szCs w:val="18"/>
          <w:lang w:val="nl"/>
        </w:rPr>
        <w:t>V</w:t>
      </w:r>
      <w:r w:rsidR="00906384" w:rsidRPr="005967E9">
        <w:rPr>
          <w:rFonts w:ascii="Calibri" w:hAnsi="Calibri" w:cs="Calibri"/>
          <w:bCs/>
          <w:szCs w:val="18"/>
          <w:lang w:val="nl"/>
        </w:rPr>
        <w:t xml:space="preserve"> 2018]</w:t>
      </w:r>
      <w:r w:rsidRPr="005967E9">
        <w:rPr>
          <w:rFonts w:ascii="Calibri" w:hAnsi="Calibri" w:cs="Calibri"/>
          <w:bCs/>
          <w:szCs w:val="18"/>
          <w:lang w:val="nl"/>
        </w:rPr>
        <w:t>,</w:t>
      </w:r>
      <w:r w:rsidRPr="00520201">
        <w:rPr>
          <w:rFonts w:ascii="Calibri" w:hAnsi="Calibri" w:cs="Calibri"/>
          <w:bCs/>
          <w:szCs w:val="18"/>
          <w:lang w:val="nl"/>
        </w:rPr>
        <w:t xml:space="preserve"> is de Opdrachtgever gerechtigd deze </w:t>
      </w:r>
      <w:r w:rsidR="00D32961">
        <w:rPr>
          <w:rFonts w:ascii="Calibri" w:hAnsi="Calibri" w:cs="Calibri"/>
          <w:bCs/>
          <w:szCs w:val="18"/>
          <w:lang w:val="nl"/>
        </w:rPr>
        <w:t>Raamovereenkomst</w:t>
      </w:r>
      <w:r w:rsidRPr="00520201">
        <w:rPr>
          <w:rFonts w:ascii="Calibri" w:hAnsi="Calibri" w:cs="Calibri"/>
          <w:bCs/>
          <w:szCs w:val="18"/>
          <w:lang w:val="nl"/>
        </w:rPr>
        <w:t xml:space="preserve"> met onmiddelijke ingang, zonder rechtelijke tussenkomst, door een schriftelijke verklaring aan de Opdrachtnemer geheel of gedeeltelijk eenzijdig te beeïndigen indien:</w:t>
      </w:r>
    </w:p>
    <w:p w14:paraId="5AC96C9F" w14:textId="039F4DF4" w:rsidR="006B623C" w:rsidRDefault="00C054D8" w:rsidP="00A75530">
      <w:pPr>
        <w:pStyle w:val="Lijstalinea"/>
        <w:numPr>
          <w:ilvl w:val="0"/>
          <w:numId w:val="14"/>
        </w:numPr>
        <w:suppressAutoHyphens/>
        <w:spacing w:line="240" w:lineRule="atLeast"/>
        <w:ind w:right="-1"/>
        <w:rPr>
          <w:rFonts w:ascii="Calibri" w:hAnsi="Calibri" w:cs="Calibri"/>
          <w:bCs/>
          <w:szCs w:val="18"/>
          <w:lang w:val="nl"/>
        </w:rPr>
      </w:pPr>
      <w:r>
        <w:rPr>
          <w:rFonts w:ascii="Calibri" w:hAnsi="Calibri" w:cs="Calibri"/>
          <w:bCs/>
          <w:szCs w:val="18"/>
          <w:lang w:val="nl"/>
        </w:rPr>
        <w:t>o</w:t>
      </w:r>
      <w:r w:rsidR="006B623C">
        <w:rPr>
          <w:rFonts w:ascii="Calibri" w:hAnsi="Calibri" w:cs="Calibri"/>
          <w:bCs/>
          <w:szCs w:val="18"/>
          <w:lang w:val="nl"/>
        </w:rPr>
        <w:t xml:space="preserve">nvoorziene omstandigheden zich voordoen die ontbinding van de </w:t>
      </w:r>
      <w:r w:rsidR="00D32961">
        <w:rPr>
          <w:rFonts w:ascii="Calibri" w:hAnsi="Calibri" w:cs="Calibri"/>
          <w:bCs/>
          <w:szCs w:val="18"/>
          <w:lang w:val="nl"/>
        </w:rPr>
        <w:t>Raamovereenkomst</w:t>
      </w:r>
      <w:r w:rsidR="006B623C">
        <w:rPr>
          <w:rFonts w:ascii="Calibri" w:hAnsi="Calibri" w:cs="Calibri"/>
          <w:bCs/>
          <w:szCs w:val="18"/>
          <w:lang w:val="nl"/>
        </w:rPr>
        <w:t xml:space="preserve"> rechtvaardigen;</w:t>
      </w:r>
    </w:p>
    <w:p w14:paraId="36D7D7BA" w14:textId="187E15F4" w:rsidR="006B623C" w:rsidRDefault="00C054D8" w:rsidP="00A75530">
      <w:pPr>
        <w:pStyle w:val="Lijstalinea"/>
        <w:numPr>
          <w:ilvl w:val="0"/>
          <w:numId w:val="14"/>
        </w:numPr>
        <w:suppressAutoHyphens/>
        <w:spacing w:line="240" w:lineRule="atLeast"/>
        <w:ind w:right="-1"/>
        <w:rPr>
          <w:rFonts w:ascii="Calibri" w:hAnsi="Calibri" w:cs="Calibri"/>
          <w:bCs/>
          <w:szCs w:val="18"/>
          <w:lang w:val="nl"/>
        </w:rPr>
      </w:pPr>
      <w:r>
        <w:rPr>
          <w:rFonts w:ascii="Calibri" w:hAnsi="Calibri" w:cs="Calibri"/>
          <w:bCs/>
          <w:szCs w:val="18"/>
          <w:lang w:val="nl"/>
        </w:rPr>
        <w:t>i</w:t>
      </w:r>
      <w:r w:rsidR="006B623C">
        <w:rPr>
          <w:rFonts w:ascii="Calibri" w:hAnsi="Calibri" w:cs="Calibri"/>
          <w:bCs/>
          <w:szCs w:val="18"/>
          <w:lang w:val="nl"/>
        </w:rPr>
        <w:t xml:space="preserve">nstandhouding van de </w:t>
      </w:r>
      <w:r w:rsidR="00D32961">
        <w:rPr>
          <w:rFonts w:ascii="Calibri" w:hAnsi="Calibri" w:cs="Calibri"/>
          <w:bCs/>
          <w:szCs w:val="18"/>
          <w:lang w:val="nl"/>
        </w:rPr>
        <w:t>Raamovereenkomst</w:t>
      </w:r>
      <w:r w:rsidR="006B623C">
        <w:rPr>
          <w:rFonts w:ascii="Calibri" w:hAnsi="Calibri" w:cs="Calibri"/>
          <w:bCs/>
          <w:szCs w:val="18"/>
          <w:lang w:val="nl"/>
        </w:rPr>
        <w:t xml:space="preserve"> in redelijkheid niet van Opdrachtgever kan worden verlangd;</w:t>
      </w:r>
    </w:p>
    <w:p w14:paraId="72C55985" w14:textId="7BDBB4B3" w:rsidR="003A1C90" w:rsidRDefault="003A1C90" w:rsidP="00A75530">
      <w:pPr>
        <w:pStyle w:val="Lijstalinea"/>
        <w:numPr>
          <w:ilvl w:val="0"/>
          <w:numId w:val="14"/>
        </w:numPr>
        <w:suppressAutoHyphens/>
        <w:spacing w:line="240" w:lineRule="atLeast"/>
        <w:ind w:right="-1"/>
        <w:rPr>
          <w:rFonts w:ascii="Calibri" w:hAnsi="Calibri" w:cs="Calibri"/>
          <w:bCs/>
          <w:szCs w:val="18"/>
          <w:lang w:val="nl"/>
        </w:rPr>
      </w:pPr>
      <w:r>
        <w:rPr>
          <w:rFonts w:ascii="Calibri" w:hAnsi="Calibri" w:cs="Calibri"/>
          <w:bCs/>
          <w:szCs w:val="18"/>
          <w:lang w:val="nl"/>
        </w:rPr>
        <w:t xml:space="preserve">Indien zich in het kader van de Veiligheidsregio’s dan wel de bezuinigingsoperaties die vanuit de Rijksoverheid aan de Veiligheidsregio’s worden opgelegd een situatie voordoet die ten tijde van het afsluiten van deze </w:t>
      </w:r>
      <w:r w:rsidR="00D32961">
        <w:rPr>
          <w:rFonts w:ascii="Calibri" w:hAnsi="Calibri" w:cs="Calibri"/>
          <w:bCs/>
          <w:szCs w:val="18"/>
          <w:lang w:val="nl"/>
        </w:rPr>
        <w:t>Raamovereenkomst</w:t>
      </w:r>
      <w:r>
        <w:rPr>
          <w:rFonts w:ascii="Calibri" w:hAnsi="Calibri" w:cs="Calibri"/>
          <w:bCs/>
          <w:szCs w:val="18"/>
          <w:lang w:val="nl"/>
        </w:rPr>
        <w:t xml:space="preserve"> door Opdrachtgver niet was voorzien. Als dan geldt een opzegtermijn van drie (3) maanden. In dat geval heeft Opdrachtnemer geen recht op enige schadevergoeding.</w:t>
      </w:r>
    </w:p>
    <w:p w14:paraId="308CD7F5" w14:textId="4A5B4BB8" w:rsidR="006B623C" w:rsidRDefault="00C054D8" w:rsidP="00A75530">
      <w:pPr>
        <w:pStyle w:val="Lijstalinea"/>
        <w:numPr>
          <w:ilvl w:val="0"/>
          <w:numId w:val="14"/>
        </w:numPr>
        <w:suppressAutoHyphens/>
        <w:spacing w:line="240" w:lineRule="atLeast"/>
        <w:ind w:right="-1"/>
        <w:rPr>
          <w:rFonts w:ascii="Calibri" w:hAnsi="Calibri" w:cs="Calibri"/>
          <w:bCs/>
          <w:szCs w:val="18"/>
          <w:lang w:val="nl"/>
        </w:rPr>
      </w:pPr>
      <w:r>
        <w:rPr>
          <w:rFonts w:ascii="Calibri" w:hAnsi="Calibri" w:cs="Calibri"/>
          <w:bCs/>
          <w:szCs w:val="18"/>
          <w:lang w:val="nl"/>
        </w:rPr>
        <w:t>e</w:t>
      </w:r>
      <w:r w:rsidR="006B623C">
        <w:rPr>
          <w:rFonts w:ascii="Calibri" w:hAnsi="Calibri" w:cs="Calibri"/>
          <w:bCs/>
          <w:szCs w:val="18"/>
          <w:lang w:val="nl"/>
        </w:rPr>
        <w:t xml:space="preserve">en van de uitsluitingsgronden van artikel 2.86 Aanbestedingswet of de door de Opdrachtgever in </w:t>
      </w:r>
      <w:r w:rsidR="00450C58">
        <w:rPr>
          <w:rFonts w:ascii="Calibri" w:hAnsi="Calibri" w:cs="Calibri"/>
          <w:bCs/>
          <w:szCs w:val="18"/>
          <w:lang w:val="nl"/>
        </w:rPr>
        <w:t xml:space="preserve">Hoofdstuk 5 </w:t>
      </w:r>
      <w:r w:rsidR="006B623C">
        <w:rPr>
          <w:rFonts w:ascii="Calibri" w:hAnsi="Calibri" w:cs="Calibri"/>
          <w:bCs/>
          <w:szCs w:val="18"/>
          <w:lang w:val="nl"/>
        </w:rPr>
        <w:t>van het Beschrijvend Document van toepassing verklaarde uitsluitingsgronden van artikel 2.86 Aanbestedingswet van toepassing is, of is geworden op de Opdrachtnemer;</w:t>
      </w:r>
    </w:p>
    <w:p w14:paraId="46384930" w14:textId="3B59841E" w:rsidR="006B623C" w:rsidRDefault="00C054D8" w:rsidP="00A75530">
      <w:pPr>
        <w:pStyle w:val="Lijstalinea"/>
        <w:numPr>
          <w:ilvl w:val="0"/>
          <w:numId w:val="14"/>
        </w:numPr>
        <w:suppressAutoHyphens/>
        <w:spacing w:line="240" w:lineRule="atLeast"/>
        <w:ind w:right="-1"/>
        <w:rPr>
          <w:rFonts w:ascii="Calibri" w:hAnsi="Calibri" w:cs="Calibri"/>
          <w:bCs/>
          <w:szCs w:val="18"/>
          <w:lang w:val="nl"/>
        </w:rPr>
      </w:pPr>
      <w:r>
        <w:rPr>
          <w:rFonts w:ascii="Calibri" w:hAnsi="Calibri" w:cs="Calibri"/>
          <w:bCs/>
          <w:szCs w:val="18"/>
          <w:lang w:val="nl"/>
        </w:rPr>
        <w:t>b</w:t>
      </w:r>
      <w:r w:rsidR="006B623C">
        <w:rPr>
          <w:rFonts w:ascii="Calibri" w:hAnsi="Calibri" w:cs="Calibri"/>
          <w:bCs/>
          <w:szCs w:val="18"/>
          <w:lang w:val="nl"/>
        </w:rPr>
        <w:t>lijkt dat de Opdrachtnemer niet (meer) voldoet aan de eisen die Opdrachtgever in</w:t>
      </w:r>
      <w:r w:rsidR="00450C58">
        <w:rPr>
          <w:rFonts w:ascii="Calibri" w:hAnsi="Calibri" w:cs="Calibri"/>
          <w:bCs/>
          <w:szCs w:val="18"/>
          <w:lang w:val="nl"/>
        </w:rPr>
        <w:t xml:space="preserve"> </w:t>
      </w:r>
      <w:r w:rsidR="00450C58" w:rsidRPr="00450C58">
        <w:rPr>
          <w:rFonts w:ascii="Calibri" w:hAnsi="Calibri" w:cs="Calibri"/>
          <w:bCs/>
          <w:szCs w:val="18"/>
          <w:lang w:val="nl"/>
        </w:rPr>
        <w:t>H</w:t>
      </w:r>
      <w:r w:rsidR="006B623C" w:rsidRPr="00450C58">
        <w:rPr>
          <w:rFonts w:ascii="Calibri" w:hAnsi="Calibri" w:cs="Calibri"/>
          <w:bCs/>
          <w:szCs w:val="18"/>
          <w:lang w:val="nl"/>
        </w:rPr>
        <w:t xml:space="preserve">oofdstuk </w:t>
      </w:r>
      <w:r w:rsidR="00450C58" w:rsidRPr="00450C58">
        <w:rPr>
          <w:rFonts w:ascii="Calibri" w:hAnsi="Calibri" w:cs="Calibri"/>
          <w:bCs/>
          <w:szCs w:val="18"/>
          <w:lang w:val="nl"/>
        </w:rPr>
        <w:t>5</w:t>
      </w:r>
      <w:r w:rsidR="006B623C">
        <w:rPr>
          <w:rFonts w:ascii="Calibri" w:hAnsi="Calibri" w:cs="Calibri"/>
          <w:bCs/>
          <w:szCs w:val="18"/>
          <w:lang w:val="nl"/>
        </w:rPr>
        <w:t xml:space="preserve"> van het Beschrijvend Document heeft gesteld aan de geschiktheid van de Opdrachtnemer om deel te mogen nemen aan de aanbestedingsprocedure;</w:t>
      </w:r>
    </w:p>
    <w:p w14:paraId="6C679B6A" w14:textId="0605693C" w:rsidR="00A55703" w:rsidRDefault="00C054D8" w:rsidP="00A75530">
      <w:pPr>
        <w:pStyle w:val="Lijstalinea"/>
        <w:numPr>
          <w:ilvl w:val="0"/>
          <w:numId w:val="14"/>
        </w:numPr>
        <w:suppressAutoHyphens/>
        <w:spacing w:line="240" w:lineRule="atLeast"/>
        <w:ind w:right="-1"/>
        <w:rPr>
          <w:rFonts w:ascii="Calibri" w:hAnsi="Calibri" w:cs="Calibri"/>
          <w:bCs/>
          <w:szCs w:val="18"/>
          <w:lang w:val="nl"/>
        </w:rPr>
      </w:pPr>
      <w:r>
        <w:rPr>
          <w:rFonts w:ascii="Calibri" w:hAnsi="Calibri" w:cs="Calibri"/>
          <w:bCs/>
          <w:szCs w:val="18"/>
          <w:lang w:val="nl"/>
        </w:rPr>
        <w:t>b</w:t>
      </w:r>
      <w:r w:rsidR="006B623C">
        <w:rPr>
          <w:rFonts w:ascii="Calibri" w:hAnsi="Calibri" w:cs="Calibri"/>
          <w:bCs/>
          <w:szCs w:val="18"/>
          <w:lang w:val="nl"/>
        </w:rPr>
        <w:t xml:space="preserve">lijkt dat de </w:t>
      </w:r>
      <w:r w:rsidR="00A55703">
        <w:rPr>
          <w:rFonts w:ascii="Calibri" w:hAnsi="Calibri" w:cs="Calibri"/>
          <w:bCs/>
          <w:szCs w:val="18"/>
          <w:lang w:val="nl"/>
        </w:rPr>
        <w:t xml:space="preserve">Opdrachtnemer niet (meer) voldoet aan de minimumeisen die de Opdrachtgever in </w:t>
      </w:r>
      <w:r w:rsidR="00113B28" w:rsidRPr="00113B28">
        <w:rPr>
          <w:rFonts w:ascii="Calibri" w:hAnsi="Calibri" w:cs="Calibri"/>
          <w:bCs/>
          <w:szCs w:val="18"/>
          <w:lang w:val="nl"/>
        </w:rPr>
        <w:t>H</w:t>
      </w:r>
      <w:r w:rsidR="00A55703" w:rsidRPr="00113B28">
        <w:rPr>
          <w:rFonts w:ascii="Calibri" w:hAnsi="Calibri" w:cs="Calibri"/>
          <w:bCs/>
          <w:szCs w:val="18"/>
          <w:lang w:val="nl"/>
        </w:rPr>
        <w:t xml:space="preserve">oofdstuk </w:t>
      </w:r>
      <w:r w:rsidR="00113B28" w:rsidRPr="00113B28">
        <w:rPr>
          <w:rFonts w:ascii="Calibri" w:hAnsi="Calibri" w:cs="Calibri"/>
          <w:bCs/>
          <w:szCs w:val="18"/>
          <w:lang w:val="nl"/>
        </w:rPr>
        <w:t>5</w:t>
      </w:r>
      <w:r w:rsidR="00A55703" w:rsidRPr="00113B28">
        <w:rPr>
          <w:rFonts w:ascii="Calibri" w:hAnsi="Calibri" w:cs="Calibri"/>
          <w:bCs/>
          <w:szCs w:val="18"/>
          <w:lang w:val="nl"/>
        </w:rPr>
        <w:t xml:space="preserve"> </w:t>
      </w:r>
      <w:r w:rsidR="00113B28" w:rsidRPr="00113B28">
        <w:rPr>
          <w:rFonts w:ascii="Calibri" w:hAnsi="Calibri" w:cs="Calibri"/>
          <w:bCs/>
          <w:szCs w:val="18"/>
          <w:lang w:val="nl"/>
        </w:rPr>
        <w:t xml:space="preserve">van het Beschrijvend document </w:t>
      </w:r>
      <w:r w:rsidR="00A55703" w:rsidRPr="00113B28">
        <w:rPr>
          <w:rFonts w:ascii="Calibri" w:hAnsi="Calibri" w:cs="Calibri"/>
          <w:bCs/>
          <w:szCs w:val="18"/>
          <w:lang w:val="nl"/>
        </w:rPr>
        <w:t xml:space="preserve">en </w:t>
      </w:r>
      <w:r w:rsidR="00113B28" w:rsidRPr="00113B28">
        <w:rPr>
          <w:rFonts w:ascii="Calibri" w:hAnsi="Calibri" w:cs="Calibri"/>
          <w:bCs/>
          <w:szCs w:val="18"/>
          <w:lang w:val="nl"/>
        </w:rPr>
        <w:t>het Programma van Eisen</w:t>
      </w:r>
      <w:r w:rsidR="00A55703" w:rsidRPr="00113B28">
        <w:rPr>
          <w:rFonts w:ascii="Calibri" w:hAnsi="Calibri" w:cs="Calibri"/>
          <w:bCs/>
          <w:szCs w:val="18"/>
          <w:lang w:val="nl"/>
        </w:rPr>
        <w:t xml:space="preserve"> </w:t>
      </w:r>
      <w:r w:rsidR="00A55703">
        <w:rPr>
          <w:rFonts w:ascii="Calibri" w:hAnsi="Calibri" w:cs="Calibri"/>
          <w:bCs/>
          <w:szCs w:val="18"/>
          <w:lang w:val="nl"/>
        </w:rPr>
        <w:t xml:space="preserve"> heeft gesteld aan het verrichten van </w:t>
      </w:r>
      <w:r w:rsidR="00C4393E" w:rsidRPr="00BB18F9">
        <w:rPr>
          <w:rFonts w:ascii="Calibri" w:hAnsi="Calibri" w:cs="Calibri"/>
          <w:szCs w:val="18"/>
          <w:lang w:val="nl"/>
        </w:rPr>
        <w:t xml:space="preserve">het </w:t>
      </w:r>
      <w:r w:rsidR="00C4393E">
        <w:rPr>
          <w:rFonts w:ascii="Calibri" w:hAnsi="Calibri" w:cs="Calibri"/>
          <w:szCs w:val="18"/>
          <w:lang w:val="nl"/>
        </w:rPr>
        <w:t>leveren van Portofoons toebehoren en reparaties</w:t>
      </w:r>
      <w:r w:rsidR="00A55703">
        <w:rPr>
          <w:rFonts w:ascii="Calibri" w:hAnsi="Calibri" w:cs="Calibri"/>
          <w:bCs/>
          <w:szCs w:val="18"/>
          <w:lang w:val="nl"/>
        </w:rPr>
        <w:t>;</w:t>
      </w:r>
    </w:p>
    <w:p w14:paraId="30A8EA0D" w14:textId="79F68F81" w:rsidR="00C054D8" w:rsidRDefault="00A55703" w:rsidP="00A75530">
      <w:pPr>
        <w:pStyle w:val="Lijstalinea"/>
        <w:numPr>
          <w:ilvl w:val="0"/>
          <w:numId w:val="14"/>
        </w:numPr>
        <w:suppressAutoHyphens/>
        <w:spacing w:line="240" w:lineRule="atLeast"/>
        <w:ind w:right="-1"/>
        <w:rPr>
          <w:rFonts w:ascii="Calibri" w:hAnsi="Calibri" w:cs="Calibri"/>
          <w:bCs/>
          <w:szCs w:val="18"/>
          <w:lang w:val="nl"/>
        </w:rPr>
      </w:pPr>
      <w:r>
        <w:rPr>
          <w:rFonts w:ascii="Calibri" w:hAnsi="Calibri" w:cs="Calibri"/>
          <w:bCs/>
          <w:szCs w:val="18"/>
          <w:lang w:val="nl"/>
        </w:rPr>
        <w:t xml:space="preserve">(uit een gerechtelijke beslissing volgt dat) deze </w:t>
      </w:r>
      <w:r w:rsidR="00D32961">
        <w:rPr>
          <w:rFonts w:ascii="Calibri" w:hAnsi="Calibri" w:cs="Calibri"/>
          <w:bCs/>
          <w:szCs w:val="18"/>
          <w:lang w:val="nl"/>
        </w:rPr>
        <w:t>Raamovereenkomst</w:t>
      </w:r>
      <w:r>
        <w:rPr>
          <w:rFonts w:ascii="Calibri" w:hAnsi="Calibri" w:cs="Calibri"/>
          <w:bCs/>
          <w:szCs w:val="18"/>
          <w:lang w:val="nl"/>
        </w:rPr>
        <w:t xml:space="preserve"> in strijd met het (Europese) aanbestedingsrecht is gesloten</w:t>
      </w:r>
      <w:r w:rsidR="00C054D8">
        <w:rPr>
          <w:rFonts w:ascii="Calibri" w:hAnsi="Calibri" w:cs="Calibri"/>
          <w:bCs/>
          <w:szCs w:val="18"/>
          <w:lang w:val="nl"/>
        </w:rPr>
        <w:t>;</w:t>
      </w:r>
    </w:p>
    <w:p w14:paraId="03545AAB" w14:textId="77777777" w:rsidR="004F73E8" w:rsidRDefault="004F73E8" w:rsidP="004F73E8">
      <w:pPr>
        <w:pStyle w:val="Lijstalinea"/>
        <w:numPr>
          <w:ilvl w:val="0"/>
          <w:numId w:val="14"/>
        </w:numPr>
        <w:suppressAutoHyphens/>
        <w:spacing w:line="276" w:lineRule="auto"/>
        <w:ind w:right="-1"/>
        <w:rPr>
          <w:rFonts w:ascii="Calibri" w:hAnsi="Calibri" w:cs="Calibri"/>
          <w:bCs/>
          <w:szCs w:val="18"/>
          <w:lang w:val="nl"/>
        </w:rPr>
      </w:pPr>
      <w:r>
        <w:rPr>
          <w:rFonts w:ascii="Calibri" w:hAnsi="Calibri" w:cs="Calibri"/>
          <w:bCs/>
          <w:szCs w:val="18"/>
          <w:lang w:val="nl"/>
        </w:rPr>
        <w:t>blijkt dat Opdrachtnemer surseance van betaling aanvraagt of haar surseance van betaling wordt verleend;</w:t>
      </w:r>
    </w:p>
    <w:p w14:paraId="5626FF60" w14:textId="77777777" w:rsidR="004F73E8" w:rsidRDefault="004F73E8" w:rsidP="004F73E8">
      <w:pPr>
        <w:pStyle w:val="Lijstalinea"/>
        <w:numPr>
          <w:ilvl w:val="0"/>
          <w:numId w:val="14"/>
        </w:numPr>
        <w:suppressAutoHyphens/>
        <w:spacing w:line="276" w:lineRule="auto"/>
        <w:ind w:right="-1"/>
        <w:rPr>
          <w:rFonts w:ascii="Calibri" w:hAnsi="Calibri" w:cs="Calibri"/>
          <w:bCs/>
          <w:szCs w:val="18"/>
          <w:lang w:val="nl"/>
        </w:rPr>
      </w:pPr>
      <w:r>
        <w:rPr>
          <w:rFonts w:ascii="Calibri" w:hAnsi="Calibri" w:cs="Calibri"/>
          <w:bCs/>
          <w:szCs w:val="18"/>
          <w:lang w:val="nl"/>
        </w:rPr>
        <w:t>het faillissement van Opdrachtnemer wordt aangevraagd of dat zij in staat van faillissement wordt verklaard;</w:t>
      </w:r>
    </w:p>
    <w:p w14:paraId="6BA5FF5A" w14:textId="79F16C01" w:rsidR="00C054D8" w:rsidRDefault="00C054D8" w:rsidP="00A75530">
      <w:pPr>
        <w:pStyle w:val="Lijstalinea"/>
        <w:numPr>
          <w:ilvl w:val="0"/>
          <w:numId w:val="14"/>
        </w:numPr>
        <w:suppressAutoHyphens/>
        <w:spacing w:line="240" w:lineRule="atLeast"/>
        <w:ind w:right="-1"/>
        <w:rPr>
          <w:rFonts w:ascii="Calibri" w:hAnsi="Calibri" w:cs="Calibri"/>
          <w:bCs/>
          <w:szCs w:val="18"/>
          <w:lang w:val="nl"/>
        </w:rPr>
      </w:pPr>
      <w:r>
        <w:rPr>
          <w:rFonts w:ascii="Calibri" w:hAnsi="Calibri" w:cs="Calibri"/>
          <w:bCs/>
          <w:szCs w:val="18"/>
          <w:lang w:val="nl"/>
        </w:rPr>
        <w:t>blijkt dat Opdrachtnemer surseance van betaling aanvraagt of haar surseance van betaling wordt verleend;</w:t>
      </w:r>
    </w:p>
    <w:p w14:paraId="5667FD0D" w14:textId="63FA05D5" w:rsidR="00C054D8" w:rsidRDefault="00C054D8" w:rsidP="00A75530">
      <w:pPr>
        <w:pStyle w:val="Lijstalinea"/>
        <w:numPr>
          <w:ilvl w:val="0"/>
          <w:numId w:val="14"/>
        </w:numPr>
        <w:suppressAutoHyphens/>
        <w:spacing w:line="240" w:lineRule="atLeast"/>
        <w:ind w:right="-1"/>
        <w:rPr>
          <w:rFonts w:ascii="Calibri" w:hAnsi="Calibri" w:cs="Calibri"/>
          <w:bCs/>
          <w:szCs w:val="18"/>
          <w:lang w:val="nl"/>
        </w:rPr>
      </w:pPr>
      <w:r>
        <w:rPr>
          <w:rFonts w:ascii="Calibri" w:hAnsi="Calibri" w:cs="Calibri"/>
          <w:bCs/>
          <w:szCs w:val="18"/>
          <w:lang w:val="nl"/>
        </w:rPr>
        <w:t>het faillissement van Opdrachtnemer wordt aangevraagd of dat zij in staat van faillissement wordt verklaard;</w:t>
      </w:r>
    </w:p>
    <w:p w14:paraId="05E0B6D0" w14:textId="0296352A" w:rsidR="006B623C" w:rsidRDefault="00C054D8" w:rsidP="00A75530">
      <w:pPr>
        <w:pStyle w:val="Lijstalinea"/>
        <w:numPr>
          <w:ilvl w:val="0"/>
          <w:numId w:val="14"/>
        </w:numPr>
        <w:suppressAutoHyphens/>
        <w:spacing w:line="240" w:lineRule="atLeast"/>
        <w:ind w:right="-1"/>
        <w:rPr>
          <w:rFonts w:ascii="Calibri" w:hAnsi="Calibri" w:cs="Calibri"/>
          <w:bCs/>
          <w:szCs w:val="18"/>
          <w:lang w:val="nl"/>
        </w:rPr>
      </w:pPr>
      <w:r>
        <w:rPr>
          <w:rFonts w:ascii="Calibri" w:hAnsi="Calibri" w:cs="Calibri"/>
          <w:bCs/>
          <w:szCs w:val="18"/>
          <w:lang w:val="nl"/>
        </w:rPr>
        <w:t>de onderneming van Opdrachtnemer wordt geliquidieerd of beeïndigd anders dan ten behoeve van samenvoeging van ondernemingen;</w:t>
      </w:r>
    </w:p>
    <w:p w14:paraId="39504558" w14:textId="5BF5CC1E" w:rsidR="00C054D8" w:rsidRDefault="00C054D8" w:rsidP="00A75530">
      <w:pPr>
        <w:pStyle w:val="Lijstalinea"/>
        <w:numPr>
          <w:ilvl w:val="0"/>
          <w:numId w:val="14"/>
        </w:numPr>
        <w:suppressAutoHyphens/>
        <w:spacing w:line="240" w:lineRule="atLeast"/>
        <w:ind w:right="-1"/>
        <w:rPr>
          <w:rFonts w:ascii="Calibri" w:hAnsi="Calibri" w:cs="Calibri"/>
          <w:bCs/>
          <w:szCs w:val="18"/>
          <w:lang w:val="nl"/>
        </w:rPr>
      </w:pPr>
      <w:r>
        <w:rPr>
          <w:rFonts w:ascii="Calibri" w:hAnsi="Calibri" w:cs="Calibri"/>
          <w:bCs/>
          <w:szCs w:val="18"/>
          <w:lang w:val="nl"/>
        </w:rPr>
        <w:t>op een aanmerkelijk deel van het vermogen van Opdrachtnemer con</w:t>
      </w:r>
      <w:r w:rsidR="00950759">
        <w:rPr>
          <w:rFonts w:ascii="Calibri" w:hAnsi="Calibri" w:cs="Calibri"/>
          <w:bCs/>
          <w:szCs w:val="18"/>
          <w:lang w:val="nl"/>
        </w:rPr>
        <w:t>s</w:t>
      </w:r>
      <w:r>
        <w:rPr>
          <w:rFonts w:ascii="Calibri" w:hAnsi="Calibri" w:cs="Calibri"/>
          <w:bCs/>
          <w:szCs w:val="18"/>
          <w:lang w:val="nl"/>
        </w:rPr>
        <w:t>ervatoir of execuroriaal beslag wordt gelegd. Welk beslag niet binnen twee (2) weken wordt opgeheven;</w:t>
      </w:r>
    </w:p>
    <w:p w14:paraId="6864D454" w14:textId="1E9D208F" w:rsidR="00950759" w:rsidRDefault="00950759" w:rsidP="00A75530">
      <w:pPr>
        <w:pStyle w:val="Lijstalinea"/>
        <w:numPr>
          <w:ilvl w:val="0"/>
          <w:numId w:val="14"/>
        </w:numPr>
        <w:suppressAutoHyphens/>
        <w:spacing w:line="240" w:lineRule="atLeast"/>
        <w:ind w:right="-1"/>
        <w:rPr>
          <w:rFonts w:ascii="Calibri" w:hAnsi="Calibri" w:cs="Calibri"/>
          <w:bCs/>
          <w:szCs w:val="18"/>
          <w:lang w:val="nl"/>
        </w:rPr>
      </w:pPr>
      <w:r>
        <w:rPr>
          <w:rFonts w:ascii="Calibri" w:hAnsi="Calibri" w:cs="Calibri"/>
          <w:bCs/>
          <w:szCs w:val="18"/>
          <w:lang w:val="nl"/>
        </w:rPr>
        <w:t xml:space="preserve">blijkt dat Opdrachtnemer in de nakoming van haar verplichtingen voortvloeiende uit deze </w:t>
      </w:r>
      <w:r w:rsidR="00D32961">
        <w:rPr>
          <w:rFonts w:ascii="Calibri" w:hAnsi="Calibri" w:cs="Calibri"/>
          <w:bCs/>
          <w:szCs w:val="18"/>
          <w:lang w:val="nl"/>
        </w:rPr>
        <w:t>Raamovereenkomst</w:t>
      </w:r>
      <w:r>
        <w:rPr>
          <w:rFonts w:ascii="Calibri" w:hAnsi="Calibri" w:cs="Calibri"/>
          <w:bCs/>
          <w:szCs w:val="18"/>
          <w:lang w:val="nl"/>
        </w:rPr>
        <w:t xml:space="preserve"> tekortschiet en daarin ook na ingebrekenstelling, waarbij aan Opdrachtnemer een redelijke termijn wordt gesteld om alsnog aan haar verplichtingen te voldoen, volhardt, tenzij er reeds sprake is van het overschrijden van een fatale termijn waardoor Opdrachtnemer van rechtswege in verzuim is en de Opdrachtnemer na het intreden van de terkortkoming omgaand kan ontbinden conform deze bepaling;</w:t>
      </w:r>
    </w:p>
    <w:p w14:paraId="2FFA77E5" w14:textId="3344055A" w:rsidR="00C054D8" w:rsidRPr="00950759" w:rsidRDefault="00950759" w:rsidP="00A75530">
      <w:pPr>
        <w:pStyle w:val="Lijstalinea"/>
        <w:numPr>
          <w:ilvl w:val="0"/>
          <w:numId w:val="14"/>
        </w:numPr>
        <w:suppressAutoHyphens/>
        <w:spacing w:line="240" w:lineRule="atLeast"/>
        <w:ind w:right="-1"/>
        <w:rPr>
          <w:rFonts w:ascii="Calibri" w:hAnsi="Calibri" w:cs="Calibri"/>
          <w:bCs/>
          <w:szCs w:val="18"/>
          <w:lang w:val="nl"/>
        </w:rPr>
      </w:pPr>
      <w:r>
        <w:rPr>
          <w:rFonts w:ascii="Calibri" w:hAnsi="Calibri" w:cs="Calibri"/>
          <w:bCs/>
          <w:szCs w:val="18"/>
          <w:lang w:val="nl"/>
        </w:rPr>
        <w:t>d</w:t>
      </w:r>
      <w:r w:rsidR="00C054D8">
        <w:rPr>
          <w:rFonts w:ascii="Calibri" w:hAnsi="Calibri" w:cs="Calibri"/>
          <w:bCs/>
          <w:szCs w:val="18"/>
          <w:lang w:val="nl"/>
        </w:rPr>
        <w:t xml:space="preserve">an wel </w:t>
      </w:r>
      <w:r w:rsidR="001C223B">
        <w:rPr>
          <w:rFonts w:ascii="Calibri" w:hAnsi="Calibri" w:cs="Calibri"/>
          <w:bCs/>
          <w:szCs w:val="18"/>
          <w:lang w:val="nl"/>
        </w:rPr>
        <w:t xml:space="preserve">Opdrachtnemer </w:t>
      </w:r>
      <w:r w:rsidR="00C054D8">
        <w:rPr>
          <w:rFonts w:ascii="Calibri" w:hAnsi="Calibri" w:cs="Calibri"/>
          <w:bCs/>
          <w:szCs w:val="18"/>
          <w:lang w:val="nl"/>
        </w:rPr>
        <w:t>op redelijke gronden niet langer in staat moet worden geacht de verplichtinge</w:t>
      </w:r>
      <w:r w:rsidR="00ED7985">
        <w:rPr>
          <w:rFonts w:ascii="Calibri" w:hAnsi="Calibri" w:cs="Calibri"/>
          <w:bCs/>
          <w:szCs w:val="18"/>
          <w:lang w:val="nl"/>
        </w:rPr>
        <w:t>n</w:t>
      </w:r>
      <w:r w:rsidR="00C054D8">
        <w:rPr>
          <w:rFonts w:ascii="Calibri" w:hAnsi="Calibri" w:cs="Calibri"/>
          <w:bCs/>
          <w:szCs w:val="18"/>
          <w:lang w:val="nl"/>
        </w:rPr>
        <w:t xml:space="preserve"> uit deze </w:t>
      </w:r>
      <w:r w:rsidR="00D32961">
        <w:rPr>
          <w:rFonts w:ascii="Calibri" w:hAnsi="Calibri" w:cs="Calibri"/>
          <w:bCs/>
          <w:szCs w:val="18"/>
          <w:lang w:val="nl"/>
        </w:rPr>
        <w:t>Raamovereenkomst</w:t>
      </w:r>
      <w:r w:rsidR="00C054D8">
        <w:rPr>
          <w:rFonts w:ascii="Calibri" w:hAnsi="Calibri" w:cs="Calibri"/>
          <w:bCs/>
          <w:szCs w:val="18"/>
          <w:lang w:val="nl"/>
        </w:rPr>
        <w:t xml:space="preserve"> na te kunnen komen.</w:t>
      </w:r>
    </w:p>
    <w:p w14:paraId="3DAF8F91" w14:textId="48DEE78D" w:rsidR="006B623C" w:rsidRDefault="00A55703" w:rsidP="00520201">
      <w:pPr>
        <w:pStyle w:val="Lijstalinea"/>
        <w:numPr>
          <w:ilvl w:val="0"/>
          <w:numId w:val="37"/>
        </w:numPr>
        <w:suppressAutoHyphens/>
        <w:spacing w:line="240" w:lineRule="atLeast"/>
        <w:ind w:right="-1"/>
        <w:rPr>
          <w:rFonts w:ascii="Calibri" w:hAnsi="Calibri" w:cs="Calibri"/>
          <w:bCs/>
          <w:szCs w:val="18"/>
          <w:lang w:val="nl"/>
        </w:rPr>
      </w:pPr>
      <w:r>
        <w:rPr>
          <w:rFonts w:ascii="Calibri" w:hAnsi="Calibri" w:cs="Calibri"/>
          <w:bCs/>
          <w:szCs w:val="18"/>
          <w:lang w:val="nl"/>
        </w:rPr>
        <w:t xml:space="preserve">Indien deze </w:t>
      </w:r>
      <w:r w:rsidR="00D32961">
        <w:rPr>
          <w:rFonts w:ascii="Calibri" w:hAnsi="Calibri" w:cs="Calibri"/>
          <w:bCs/>
          <w:szCs w:val="18"/>
          <w:lang w:val="nl"/>
        </w:rPr>
        <w:t>Raamovereenkomst</w:t>
      </w:r>
      <w:r>
        <w:rPr>
          <w:rFonts w:ascii="Calibri" w:hAnsi="Calibri" w:cs="Calibri"/>
          <w:bCs/>
          <w:szCs w:val="18"/>
          <w:lang w:val="nl"/>
        </w:rPr>
        <w:t xml:space="preserve"> geheel of gedeelteljk wordt beeïndigd, dan is de Opdrachtgever slechts gehouden om de al daadwerkelijke</w:t>
      </w:r>
      <w:r w:rsidR="00BF2694">
        <w:rPr>
          <w:rFonts w:ascii="Calibri" w:hAnsi="Calibri" w:cs="Calibri"/>
          <w:bCs/>
          <w:szCs w:val="18"/>
          <w:lang w:val="nl"/>
        </w:rPr>
        <w:t xml:space="preserve"> geleverde</w:t>
      </w:r>
      <w:r w:rsidR="00BF2694">
        <w:rPr>
          <w:rFonts w:ascii="Calibri" w:hAnsi="Calibri" w:cs="Calibri"/>
          <w:szCs w:val="18"/>
          <w:lang w:val="nl"/>
        </w:rPr>
        <w:t xml:space="preserve"> Portofoons toebehoren en reparaties</w:t>
      </w:r>
      <w:r>
        <w:rPr>
          <w:rFonts w:ascii="Calibri" w:hAnsi="Calibri" w:cs="Calibri"/>
          <w:bCs/>
          <w:szCs w:val="18"/>
          <w:lang w:val="nl"/>
        </w:rPr>
        <w:t xml:space="preserve"> van de Opdrachtnemer te vergoeden.</w:t>
      </w:r>
      <w:r w:rsidR="002D434C">
        <w:rPr>
          <w:rFonts w:ascii="Calibri" w:hAnsi="Calibri" w:cs="Calibri"/>
          <w:bCs/>
          <w:szCs w:val="18"/>
          <w:lang w:val="nl"/>
        </w:rPr>
        <w:t xml:space="preserve"> Opdrachtgever is nooit gehouden tot enige schadevergoeding.</w:t>
      </w:r>
    </w:p>
    <w:p w14:paraId="07A4E0BD" w14:textId="45682EBD" w:rsidR="003A1C90" w:rsidRDefault="003A1C90" w:rsidP="00520201">
      <w:pPr>
        <w:pStyle w:val="Lijstalinea"/>
        <w:numPr>
          <w:ilvl w:val="0"/>
          <w:numId w:val="37"/>
        </w:numPr>
        <w:suppressAutoHyphens/>
        <w:spacing w:line="240" w:lineRule="atLeast"/>
        <w:ind w:right="-1"/>
        <w:rPr>
          <w:rFonts w:ascii="Calibri" w:hAnsi="Calibri" w:cs="Calibri"/>
          <w:bCs/>
          <w:szCs w:val="18"/>
          <w:lang w:val="nl"/>
        </w:rPr>
      </w:pPr>
      <w:r w:rsidRPr="003A1C90">
        <w:rPr>
          <w:rFonts w:ascii="Calibri" w:hAnsi="Calibri" w:cs="Calibri"/>
          <w:bCs/>
          <w:szCs w:val="18"/>
          <w:lang w:val="nl"/>
        </w:rPr>
        <w:t xml:space="preserve">Verplichtingen die naar hun aard bestemd zijn om ook na beeïndiging van de </w:t>
      </w:r>
      <w:r w:rsidR="00D32961">
        <w:rPr>
          <w:rFonts w:ascii="Calibri" w:hAnsi="Calibri" w:cs="Calibri"/>
          <w:bCs/>
          <w:szCs w:val="18"/>
          <w:lang w:val="nl"/>
        </w:rPr>
        <w:t>Raamovereenkomst</w:t>
      </w:r>
      <w:r w:rsidRPr="003A1C90">
        <w:rPr>
          <w:rFonts w:ascii="Calibri" w:hAnsi="Calibri" w:cs="Calibri"/>
          <w:bCs/>
          <w:szCs w:val="18"/>
          <w:lang w:val="nl"/>
        </w:rPr>
        <w:t xml:space="preserve"> voor te duren, blijven na beeïndiging van deze </w:t>
      </w:r>
      <w:r w:rsidR="00D32961">
        <w:rPr>
          <w:rFonts w:ascii="Calibri" w:hAnsi="Calibri" w:cs="Calibri"/>
          <w:bCs/>
          <w:szCs w:val="18"/>
          <w:lang w:val="nl"/>
        </w:rPr>
        <w:t>Raamovereenkomst</w:t>
      </w:r>
      <w:r w:rsidRPr="003A1C90">
        <w:rPr>
          <w:rFonts w:ascii="Calibri" w:hAnsi="Calibri" w:cs="Calibri"/>
          <w:bCs/>
          <w:szCs w:val="18"/>
          <w:lang w:val="nl"/>
        </w:rPr>
        <w:t xml:space="preserve"> bestaan. De beeïndiging van deze </w:t>
      </w:r>
      <w:r w:rsidR="00D32961">
        <w:rPr>
          <w:rFonts w:ascii="Calibri" w:hAnsi="Calibri" w:cs="Calibri"/>
          <w:bCs/>
          <w:szCs w:val="18"/>
          <w:lang w:val="nl"/>
        </w:rPr>
        <w:t>Raamovereenkomst</w:t>
      </w:r>
      <w:r w:rsidRPr="003A1C90">
        <w:rPr>
          <w:rFonts w:ascii="Calibri" w:hAnsi="Calibri" w:cs="Calibri"/>
          <w:bCs/>
          <w:szCs w:val="18"/>
          <w:lang w:val="nl"/>
        </w:rPr>
        <w:t xml:space="preserve"> ontslaat Partijen uitdrukkelijk niet van het bepaalde met betrekking tot geheimhouding, aansprakelijkheid, intellectuele eigendom, overname, toepasselijk recht en bevoegde rechter.</w:t>
      </w:r>
    </w:p>
    <w:p w14:paraId="10AF4AE9" w14:textId="13DD0D3C" w:rsidR="00B6551E" w:rsidRDefault="00B6551E" w:rsidP="00B6551E">
      <w:pPr>
        <w:pStyle w:val="Lijstalinea"/>
        <w:numPr>
          <w:ilvl w:val="0"/>
          <w:numId w:val="37"/>
        </w:numPr>
        <w:suppressAutoHyphens/>
        <w:spacing w:line="240" w:lineRule="atLeast"/>
        <w:ind w:right="-1"/>
        <w:rPr>
          <w:rFonts w:ascii="Calibri" w:hAnsi="Calibri" w:cs="Calibri"/>
          <w:bCs/>
          <w:szCs w:val="18"/>
          <w:lang w:val="nl"/>
        </w:rPr>
      </w:pPr>
      <w:r w:rsidRPr="00B6551E">
        <w:rPr>
          <w:rFonts w:ascii="Calibri" w:hAnsi="Calibri" w:cs="Calibri"/>
          <w:bCs/>
          <w:szCs w:val="18"/>
          <w:lang w:val="nl"/>
        </w:rPr>
        <w:t xml:space="preserve">Geen van Partijen is gehouden tot het nakomen van enige verplichting indien zij daartoe verhinderd is als gevolg van overmacht. </w:t>
      </w:r>
      <w:r>
        <w:rPr>
          <w:rFonts w:ascii="Calibri" w:hAnsi="Calibri" w:cs="Calibri"/>
          <w:bCs/>
          <w:szCs w:val="18"/>
          <w:lang w:val="nl"/>
        </w:rPr>
        <w:t>O</w:t>
      </w:r>
      <w:r w:rsidRPr="00B6551E">
        <w:rPr>
          <w:rFonts w:ascii="Calibri" w:hAnsi="Calibri" w:cs="Calibri"/>
          <w:bCs/>
          <w:szCs w:val="18"/>
          <w:lang w:val="nl"/>
        </w:rPr>
        <w:t xml:space="preserve">nder overmacht </w:t>
      </w:r>
      <w:r>
        <w:rPr>
          <w:rFonts w:ascii="Calibri" w:hAnsi="Calibri" w:cs="Calibri"/>
          <w:bCs/>
          <w:szCs w:val="18"/>
          <w:lang w:val="nl"/>
        </w:rPr>
        <w:t xml:space="preserve">wordt niet </w:t>
      </w:r>
      <w:r w:rsidRPr="00B6551E">
        <w:rPr>
          <w:rFonts w:ascii="Calibri" w:hAnsi="Calibri" w:cs="Calibri"/>
          <w:bCs/>
          <w:szCs w:val="18"/>
          <w:lang w:val="nl"/>
        </w:rPr>
        <w:t>begrepen de toerekenbare tekortkoming in de nakoming van de verplichtingen van een door Opdrachtnemer ingeschakelde derdeleverancier. Partijen kunnen zich tegenover elkaar alleen op overmacht beroepen indien de desbetreffende partij zo spoedig mogelijk, onder overlegging van de nodige bewijsstukken, de wederpartij schriftelijk van een dergelijk beroep op overmacht in kennis stelt.</w:t>
      </w:r>
      <w:r>
        <w:rPr>
          <w:rFonts w:ascii="Calibri" w:hAnsi="Calibri" w:cs="Calibri"/>
          <w:bCs/>
          <w:szCs w:val="18"/>
          <w:lang w:val="nl"/>
        </w:rPr>
        <w:t xml:space="preserve"> </w:t>
      </w:r>
      <w:r w:rsidRPr="00BB590B">
        <w:rPr>
          <w:rFonts w:ascii="Calibri" w:hAnsi="Calibri" w:cs="Calibri"/>
          <w:bCs/>
          <w:szCs w:val="18"/>
          <w:lang w:val="nl"/>
        </w:rPr>
        <w:t xml:space="preserve">Opdrachtgever heeft het recht, indien de overmacht aan de zijde van de Opdrachtnemer langer dan dertig (30) Werkdagen duurt, of voorzienbaar is dat langer dan dertig (30) Werkdagen duurt, deze </w:t>
      </w:r>
      <w:r w:rsidR="00D32961">
        <w:rPr>
          <w:rFonts w:ascii="Calibri" w:hAnsi="Calibri" w:cs="Calibri"/>
          <w:bCs/>
          <w:szCs w:val="18"/>
          <w:lang w:val="nl"/>
        </w:rPr>
        <w:t>Raamovereenkomst</w:t>
      </w:r>
      <w:r w:rsidRPr="00BB590B">
        <w:rPr>
          <w:rFonts w:ascii="Calibri" w:hAnsi="Calibri" w:cs="Calibri"/>
          <w:bCs/>
          <w:szCs w:val="18"/>
          <w:lang w:val="nl"/>
        </w:rPr>
        <w:t xml:space="preserve"> door een aangetekend schrijven met onmiddellijke ingang buiten rechte te ontbinden, zonder dat Partijen over en weer tot enige schadevergoeding zijn gehouden. </w:t>
      </w:r>
    </w:p>
    <w:p w14:paraId="181B2D4C" w14:textId="77777777" w:rsidR="00D32961" w:rsidRPr="00BB590B" w:rsidRDefault="00D32961" w:rsidP="00D32961">
      <w:pPr>
        <w:pStyle w:val="Lijstalinea"/>
        <w:numPr>
          <w:ilvl w:val="0"/>
          <w:numId w:val="0"/>
        </w:numPr>
        <w:suppressAutoHyphens/>
        <w:spacing w:line="240" w:lineRule="atLeast"/>
        <w:ind w:left="360" w:right="-1"/>
        <w:rPr>
          <w:rFonts w:ascii="Calibri" w:hAnsi="Calibri" w:cs="Calibri"/>
          <w:bCs/>
          <w:szCs w:val="18"/>
          <w:lang w:val="nl"/>
        </w:rPr>
      </w:pPr>
    </w:p>
    <w:p w14:paraId="7092EF1E" w14:textId="76E95702" w:rsidR="002D434C" w:rsidRPr="002D434C" w:rsidRDefault="002D434C" w:rsidP="00520201">
      <w:pPr>
        <w:pStyle w:val="Kop2"/>
        <w:rPr>
          <w:lang w:val="nl"/>
        </w:rPr>
      </w:pPr>
      <w:bookmarkStart w:id="13" w:name="_Toc111728305"/>
      <w:r>
        <w:rPr>
          <w:lang w:val="nl"/>
        </w:rPr>
        <w:t xml:space="preserve">Artikel </w:t>
      </w:r>
      <w:r w:rsidR="00D32961">
        <w:rPr>
          <w:lang w:val="nl"/>
        </w:rPr>
        <w:t>10</w:t>
      </w:r>
      <w:r>
        <w:rPr>
          <w:lang w:val="nl"/>
        </w:rPr>
        <w:tab/>
      </w:r>
      <w:r w:rsidRPr="002D434C">
        <w:rPr>
          <w:lang w:val="nl"/>
        </w:rPr>
        <w:t>Wettelijke eisen</w:t>
      </w:r>
      <w:bookmarkEnd w:id="13"/>
    </w:p>
    <w:p w14:paraId="33D1CE6E" w14:textId="7088BA6A" w:rsidR="002D434C" w:rsidRDefault="002D434C" w:rsidP="002D434C">
      <w:pPr>
        <w:suppressAutoHyphens/>
        <w:spacing w:line="240" w:lineRule="atLeast"/>
        <w:ind w:right="-1"/>
        <w:rPr>
          <w:rFonts w:ascii="Calibri" w:hAnsi="Calibri" w:cs="Calibri"/>
          <w:bCs/>
          <w:szCs w:val="18"/>
          <w:lang w:val="nl"/>
        </w:rPr>
      </w:pPr>
      <w:r>
        <w:rPr>
          <w:rFonts w:ascii="Calibri" w:hAnsi="Calibri" w:cs="Calibri"/>
          <w:bCs/>
          <w:szCs w:val="18"/>
          <w:lang w:val="nl"/>
        </w:rPr>
        <w:t xml:space="preserve">Partijen zullen alle </w:t>
      </w:r>
      <w:r w:rsidR="003D5C48">
        <w:rPr>
          <w:rFonts w:ascii="Calibri" w:hAnsi="Calibri" w:cs="Calibri"/>
          <w:bCs/>
          <w:szCs w:val="18"/>
          <w:lang w:val="nl"/>
        </w:rPr>
        <w:t xml:space="preserve">huidige en toekomstige wet- en regelgeving en gedragscodes die van toepassing zijn of worden op hun bedrijfsactiviteiten of op de vervuilling van hun verplichtingen of op de uitoefening van hun rechten onder of in verband met deze </w:t>
      </w:r>
      <w:r w:rsidR="00D32961">
        <w:rPr>
          <w:rFonts w:ascii="Calibri" w:hAnsi="Calibri" w:cs="Calibri"/>
          <w:bCs/>
          <w:szCs w:val="18"/>
          <w:lang w:val="nl"/>
        </w:rPr>
        <w:t>Raamovereenkomst</w:t>
      </w:r>
      <w:r w:rsidR="003D5C48">
        <w:rPr>
          <w:rFonts w:ascii="Calibri" w:hAnsi="Calibri" w:cs="Calibri"/>
          <w:bCs/>
          <w:szCs w:val="18"/>
          <w:lang w:val="nl"/>
        </w:rPr>
        <w:t xml:space="preserve">, respecteren en in acht nemen. </w:t>
      </w:r>
    </w:p>
    <w:p w14:paraId="1B0BCA87" w14:textId="6E075EE4" w:rsidR="003D5C48" w:rsidRDefault="003D5C48" w:rsidP="002D434C">
      <w:pPr>
        <w:suppressAutoHyphens/>
        <w:spacing w:line="240" w:lineRule="atLeast"/>
        <w:ind w:right="-1"/>
        <w:rPr>
          <w:rFonts w:ascii="Calibri" w:hAnsi="Calibri" w:cs="Calibri"/>
          <w:bCs/>
          <w:szCs w:val="18"/>
          <w:lang w:val="nl"/>
        </w:rPr>
      </w:pPr>
    </w:p>
    <w:p w14:paraId="2BD03768" w14:textId="3066CC9D" w:rsidR="003D5C48" w:rsidRPr="003D5C48" w:rsidRDefault="003D5C48" w:rsidP="00520201">
      <w:pPr>
        <w:pStyle w:val="Kop2"/>
        <w:rPr>
          <w:lang w:val="nl"/>
        </w:rPr>
      </w:pPr>
      <w:bookmarkStart w:id="14" w:name="_Toc111728306"/>
      <w:r w:rsidRPr="003D5C48">
        <w:rPr>
          <w:lang w:val="nl"/>
        </w:rPr>
        <w:t xml:space="preserve">Artikel </w:t>
      </w:r>
      <w:r w:rsidR="00381DBA">
        <w:rPr>
          <w:lang w:val="nl"/>
        </w:rPr>
        <w:t>1</w:t>
      </w:r>
      <w:r w:rsidR="00D32961">
        <w:rPr>
          <w:lang w:val="nl"/>
        </w:rPr>
        <w:t>1</w:t>
      </w:r>
      <w:r>
        <w:rPr>
          <w:lang w:val="nl"/>
        </w:rPr>
        <w:tab/>
      </w:r>
      <w:r w:rsidR="00520201" w:rsidRPr="005567C5">
        <w:rPr>
          <w:lang w:val="nl"/>
        </w:rPr>
        <w:t>ARVI</w:t>
      </w:r>
      <w:r w:rsidR="002A0F21">
        <w:rPr>
          <w:lang w:val="nl"/>
        </w:rPr>
        <w:t>V</w:t>
      </w:r>
      <w:r w:rsidR="00520201" w:rsidRPr="005567C5">
        <w:rPr>
          <w:lang w:val="nl"/>
        </w:rPr>
        <w:t xml:space="preserve"> 2018</w:t>
      </w:r>
      <w:bookmarkEnd w:id="14"/>
    </w:p>
    <w:p w14:paraId="2F3AF015" w14:textId="6B10DE46" w:rsidR="003D5C48" w:rsidRDefault="003D5C48" w:rsidP="00A75530">
      <w:pPr>
        <w:pStyle w:val="Lijstalinea"/>
        <w:numPr>
          <w:ilvl w:val="0"/>
          <w:numId w:val="15"/>
        </w:numPr>
        <w:suppressAutoHyphens/>
        <w:spacing w:line="240" w:lineRule="atLeast"/>
        <w:ind w:left="360" w:right="-1"/>
        <w:rPr>
          <w:rFonts w:ascii="Calibri" w:hAnsi="Calibri" w:cs="Calibri"/>
          <w:bCs/>
          <w:szCs w:val="18"/>
          <w:lang w:val="nl"/>
        </w:rPr>
      </w:pPr>
      <w:r>
        <w:rPr>
          <w:rFonts w:ascii="Calibri" w:hAnsi="Calibri" w:cs="Calibri"/>
          <w:bCs/>
          <w:szCs w:val="18"/>
          <w:lang w:val="nl"/>
        </w:rPr>
        <w:t xml:space="preserve">Op deze </w:t>
      </w:r>
      <w:r w:rsidR="00D32961">
        <w:rPr>
          <w:rFonts w:ascii="Calibri" w:hAnsi="Calibri" w:cs="Calibri"/>
          <w:bCs/>
          <w:szCs w:val="18"/>
          <w:lang w:val="nl"/>
        </w:rPr>
        <w:t>Raamovereenkomst</w:t>
      </w:r>
      <w:r>
        <w:rPr>
          <w:rFonts w:ascii="Calibri" w:hAnsi="Calibri" w:cs="Calibri"/>
          <w:bCs/>
          <w:szCs w:val="18"/>
          <w:lang w:val="nl"/>
        </w:rPr>
        <w:t xml:space="preserve"> zijn </w:t>
      </w:r>
      <w:r w:rsidRPr="005567C5">
        <w:rPr>
          <w:rFonts w:ascii="Calibri" w:hAnsi="Calibri" w:cs="Calibri"/>
          <w:bCs/>
          <w:szCs w:val="18"/>
          <w:lang w:val="nl"/>
        </w:rPr>
        <w:t xml:space="preserve">de </w:t>
      </w:r>
      <w:r w:rsidR="00520201" w:rsidRPr="005567C5">
        <w:rPr>
          <w:rFonts w:ascii="Calibri" w:hAnsi="Calibri" w:cs="Calibri"/>
          <w:bCs/>
          <w:szCs w:val="18"/>
          <w:lang w:val="nl"/>
        </w:rPr>
        <w:t>ARVI</w:t>
      </w:r>
      <w:r w:rsidR="002A0F21">
        <w:rPr>
          <w:rFonts w:ascii="Calibri" w:hAnsi="Calibri" w:cs="Calibri"/>
          <w:bCs/>
          <w:szCs w:val="18"/>
          <w:lang w:val="nl"/>
        </w:rPr>
        <w:t>V</w:t>
      </w:r>
      <w:r w:rsidR="00520201" w:rsidRPr="005567C5">
        <w:rPr>
          <w:rFonts w:ascii="Calibri" w:hAnsi="Calibri" w:cs="Calibri"/>
          <w:bCs/>
          <w:szCs w:val="18"/>
          <w:lang w:val="nl"/>
        </w:rPr>
        <w:t xml:space="preserve"> 2018</w:t>
      </w:r>
      <w:r>
        <w:rPr>
          <w:rFonts w:ascii="Calibri" w:hAnsi="Calibri" w:cs="Calibri"/>
          <w:bCs/>
          <w:szCs w:val="18"/>
          <w:lang w:val="nl"/>
        </w:rPr>
        <w:t xml:space="preserve"> van toepassing.</w:t>
      </w:r>
    </w:p>
    <w:p w14:paraId="4F955D13" w14:textId="50489E51" w:rsidR="003D5C48" w:rsidRDefault="003D5C48" w:rsidP="00A75530">
      <w:pPr>
        <w:pStyle w:val="Lijstalinea"/>
        <w:numPr>
          <w:ilvl w:val="0"/>
          <w:numId w:val="15"/>
        </w:numPr>
        <w:suppressAutoHyphens/>
        <w:spacing w:line="240" w:lineRule="atLeast"/>
        <w:ind w:left="360" w:right="-1"/>
        <w:rPr>
          <w:rFonts w:ascii="Calibri" w:hAnsi="Calibri" w:cs="Calibri"/>
          <w:bCs/>
          <w:szCs w:val="18"/>
          <w:lang w:val="nl"/>
        </w:rPr>
      </w:pPr>
      <w:r>
        <w:rPr>
          <w:rFonts w:ascii="Calibri" w:hAnsi="Calibri" w:cs="Calibri"/>
          <w:bCs/>
          <w:szCs w:val="18"/>
          <w:lang w:val="nl"/>
        </w:rPr>
        <w:t>Branchevoorwaarden en/of algemene voorwaarden van de Opdracht</w:t>
      </w:r>
      <w:r w:rsidR="00171D2C">
        <w:rPr>
          <w:rFonts w:ascii="Calibri" w:hAnsi="Calibri" w:cs="Calibri"/>
          <w:bCs/>
          <w:szCs w:val="18"/>
          <w:lang w:val="nl"/>
        </w:rPr>
        <w:t>nemer</w:t>
      </w:r>
      <w:r>
        <w:rPr>
          <w:rFonts w:ascii="Calibri" w:hAnsi="Calibri" w:cs="Calibri"/>
          <w:bCs/>
          <w:szCs w:val="18"/>
          <w:lang w:val="nl"/>
        </w:rPr>
        <w:t xml:space="preserve"> zijn uitdrukkelijk niet van toepassing op deze </w:t>
      </w:r>
      <w:r w:rsidR="00D32961">
        <w:rPr>
          <w:rFonts w:ascii="Calibri" w:hAnsi="Calibri" w:cs="Calibri"/>
          <w:bCs/>
          <w:szCs w:val="18"/>
          <w:lang w:val="nl"/>
        </w:rPr>
        <w:t>Raamovereenkomst</w:t>
      </w:r>
      <w:r>
        <w:rPr>
          <w:rFonts w:ascii="Calibri" w:hAnsi="Calibri" w:cs="Calibri"/>
          <w:bCs/>
          <w:szCs w:val="18"/>
          <w:lang w:val="nl"/>
        </w:rPr>
        <w:t>.</w:t>
      </w:r>
    </w:p>
    <w:p w14:paraId="14DE74DF" w14:textId="111D1930" w:rsidR="00AF6FF3" w:rsidRDefault="00AF6FF3" w:rsidP="00AF6FF3">
      <w:pPr>
        <w:suppressAutoHyphens/>
        <w:spacing w:line="240" w:lineRule="atLeast"/>
        <w:ind w:right="-1"/>
        <w:rPr>
          <w:rFonts w:ascii="Calibri" w:hAnsi="Calibri" w:cs="Calibri"/>
          <w:bCs/>
          <w:szCs w:val="18"/>
          <w:lang w:val="nl"/>
        </w:rPr>
      </w:pPr>
    </w:p>
    <w:p w14:paraId="0D051936" w14:textId="7428AE74" w:rsidR="00AF6FF3" w:rsidRDefault="00AF6FF3" w:rsidP="00AF6FF3">
      <w:pPr>
        <w:suppressAutoHyphens/>
        <w:spacing w:line="240" w:lineRule="atLeast"/>
        <w:ind w:right="-1"/>
        <w:rPr>
          <w:rFonts w:ascii="Calibri" w:hAnsi="Calibri" w:cs="Calibri"/>
          <w:bCs/>
          <w:szCs w:val="18"/>
          <w:lang w:val="nl"/>
        </w:rPr>
      </w:pPr>
    </w:p>
    <w:p w14:paraId="57B9878F" w14:textId="5C7FF603" w:rsidR="00AF6FF3" w:rsidRPr="00F3600C" w:rsidRDefault="00AF6FF3" w:rsidP="00520201">
      <w:pPr>
        <w:pStyle w:val="Kop2"/>
        <w:rPr>
          <w:lang w:val="nl"/>
        </w:rPr>
      </w:pPr>
      <w:bookmarkStart w:id="15" w:name="_Toc111728307"/>
      <w:r w:rsidRPr="00F3600C">
        <w:rPr>
          <w:lang w:val="nl"/>
        </w:rPr>
        <w:t>Artikel 1</w:t>
      </w:r>
      <w:r w:rsidR="005567C5">
        <w:rPr>
          <w:lang w:val="nl"/>
        </w:rPr>
        <w:t>2</w:t>
      </w:r>
      <w:r w:rsidRPr="00F3600C">
        <w:rPr>
          <w:lang w:val="nl"/>
        </w:rPr>
        <w:tab/>
        <w:t>Contactpersonen</w:t>
      </w:r>
      <w:r w:rsidR="00A75530">
        <w:rPr>
          <w:lang w:val="nl"/>
        </w:rPr>
        <w:t xml:space="preserve"> en bereikbaarheid</w:t>
      </w:r>
      <w:bookmarkEnd w:id="15"/>
    </w:p>
    <w:p w14:paraId="2D060DDC" w14:textId="77777777" w:rsidR="00AF6FF3" w:rsidRDefault="00AF6FF3" w:rsidP="00A75530">
      <w:pPr>
        <w:pStyle w:val="Lijstalinea"/>
        <w:numPr>
          <w:ilvl w:val="0"/>
          <w:numId w:val="16"/>
        </w:numPr>
        <w:suppressAutoHyphens/>
        <w:spacing w:line="240" w:lineRule="atLeast"/>
        <w:ind w:left="360" w:right="-1"/>
        <w:rPr>
          <w:rFonts w:ascii="Calibri" w:hAnsi="Calibri" w:cs="Calibri"/>
          <w:bCs/>
          <w:szCs w:val="18"/>
          <w:lang w:val="nl"/>
        </w:rPr>
      </w:pPr>
      <w:r>
        <w:rPr>
          <w:rFonts w:ascii="Calibri" w:hAnsi="Calibri" w:cs="Calibri"/>
          <w:bCs/>
          <w:szCs w:val="18"/>
          <w:lang w:val="nl"/>
        </w:rPr>
        <w:t>Opdrachtnemer wijst voor de afstemming van de werkzaamheden met Opdrachtgever één vaste contactpersoon aan als aanspreekpunt voor opdrachtgever. Opdrachtnemer draagt er zorg voor dat deze contactperoon bij afwezigheid wordt vervangen.</w:t>
      </w:r>
    </w:p>
    <w:p w14:paraId="1575EE4F" w14:textId="77777777" w:rsidR="00AF6FF3" w:rsidRDefault="00AF6FF3" w:rsidP="00A75530">
      <w:pPr>
        <w:pStyle w:val="Lijstalinea"/>
        <w:numPr>
          <w:ilvl w:val="0"/>
          <w:numId w:val="16"/>
        </w:numPr>
        <w:suppressAutoHyphens/>
        <w:spacing w:line="240" w:lineRule="atLeast"/>
        <w:ind w:left="360" w:right="-1"/>
        <w:rPr>
          <w:rFonts w:ascii="Calibri" w:hAnsi="Calibri" w:cs="Calibri"/>
          <w:bCs/>
          <w:szCs w:val="18"/>
          <w:lang w:val="nl"/>
        </w:rPr>
      </w:pPr>
      <w:r>
        <w:rPr>
          <w:rFonts w:ascii="Calibri" w:hAnsi="Calibri" w:cs="Calibri"/>
          <w:bCs/>
          <w:szCs w:val="18"/>
          <w:lang w:val="nl"/>
        </w:rPr>
        <w:t>De contactpersoon dient voor Opdrachtnemer met zodanige (beslissings-)bevoegdheden te zijn bekleed, dat hij rederlijkerwijs in staat en bevoegd is voor de goede dagelijkse voortgang van de Opdracht noodzakelijke beslissingen te nemen en afspraken te maken. Bij afwezigheid van de contactpersoon heeft de plaatsvervangend contactpersoon (beslissings)-bevoegdheden welke gelijk zijn aan de (beslissings)-bevoegdheden van de contactpersoon.</w:t>
      </w:r>
    </w:p>
    <w:p w14:paraId="0FFCAA2C" w14:textId="78145926" w:rsidR="00AF6FF3" w:rsidRDefault="00AF6FF3" w:rsidP="00A75530">
      <w:pPr>
        <w:pStyle w:val="Lijstalinea"/>
        <w:numPr>
          <w:ilvl w:val="0"/>
          <w:numId w:val="16"/>
        </w:numPr>
        <w:suppressAutoHyphens/>
        <w:spacing w:line="240" w:lineRule="atLeast"/>
        <w:ind w:left="360" w:right="-1"/>
        <w:rPr>
          <w:rFonts w:ascii="Calibri" w:hAnsi="Calibri" w:cs="Calibri"/>
          <w:bCs/>
          <w:szCs w:val="18"/>
          <w:lang w:val="nl"/>
        </w:rPr>
      </w:pPr>
      <w:r>
        <w:rPr>
          <w:rFonts w:ascii="Calibri" w:hAnsi="Calibri" w:cs="Calibri"/>
          <w:bCs/>
          <w:szCs w:val="18"/>
          <w:lang w:val="nl"/>
        </w:rPr>
        <w:t>Voor de uitvoering van de Opdracht zijn onderstaande contactpersonen aangewezen:</w:t>
      </w:r>
      <w:r w:rsidR="00F3600C">
        <w:rPr>
          <w:rFonts w:ascii="Calibri" w:hAnsi="Calibri" w:cs="Calibri"/>
          <w:bCs/>
          <w:szCs w:val="18"/>
          <w:lang w:val="nl"/>
        </w:rPr>
        <w:t xml:space="preserve"> </w:t>
      </w:r>
    </w:p>
    <w:p w14:paraId="033D8207" w14:textId="5F38E986" w:rsidR="00F3600C" w:rsidRDefault="00F3600C" w:rsidP="00A75530">
      <w:pPr>
        <w:pStyle w:val="Lijstalinea"/>
        <w:numPr>
          <w:ilvl w:val="0"/>
          <w:numId w:val="14"/>
        </w:numPr>
        <w:suppressAutoHyphens/>
        <w:spacing w:line="240" w:lineRule="atLeast"/>
        <w:ind w:right="-1"/>
        <w:rPr>
          <w:rFonts w:ascii="Calibri" w:hAnsi="Calibri" w:cs="Calibri"/>
          <w:bCs/>
          <w:szCs w:val="18"/>
          <w:lang w:val="nl"/>
        </w:rPr>
      </w:pPr>
      <w:r>
        <w:rPr>
          <w:rFonts w:ascii="Calibri" w:hAnsi="Calibri" w:cs="Calibri"/>
          <w:bCs/>
          <w:szCs w:val="18"/>
          <w:lang w:val="nl"/>
        </w:rPr>
        <w:t xml:space="preserve">Namens de Opdrachtgever </w:t>
      </w:r>
      <w:r w:rsidR="00FA7CC2">
        <w:rPr>
          <w:rFonts w:ascii="Calibri" w:hAnsi="Calibri" w:cs="Calibri"/>
          <w:bCs/>
          <w:szCs w:val="18"/>
          <w:lang w:val="nl"/>
        </w:rPr>
        <w:t>Daan van Zelm</w:t>
      </w:r>
      <w:r>
        <w:rPr>
          <w:rFonts w:ascii="Calibri" w:hAnsi="Calibri" w:cs="Calibri"/>
          <w:bCs/>
          <w:szCs w:val="18"/>
          <w:lang w:val="nl"/>
        </w:rPr>
        <w:t xml:space="preserve"> bereikbaar via de e-mail</w:t>
      </w:r>
      <w:r w:rsidR="00C56589">
        <w:rPr>
          <w:rFonts w:ascii="Calibri" w:hAnsi="Calibri" w:cs="Calibri"/>
          <w:bCs/>
          <w:szCs w:val="18"/>
          <w:lang w:val="nl"/>
        </w:rPr>
        <w:t xml:space="preserve"> </w:t>
      </w:r>
      <w:r w:rsidR="00C56589" w:rsidRPr="00C56589">
        <w:rPr>
          <w:rFonts w:ascii="Calibri" w:hAnsi="Calibri" w:cs="Calibri"/>
          <w:bCs/>
          <w:szCs w:val="18"/>
          <w:highlight w:val="yellow"/>
          <w:lang w:val="nl"/>
        </w:rPr>
        <w:t>………..</w:t>
      </w:r>
      <w:r>
        <w:rPr>
          <w:rFonts w:ascii="Calibri" w:hAnsi="Calibri" w:cs="Calibri"/>
          <w:bCs/>
          <w:szCs w:val="18"/>
          <w:lang w:val="nl"/>
        </w:rPr>
        <w:t xml:space="preserve">  en telefoon </w:t>
      </w:r>
      <w:r w:rsidRPr="00F3600C">
        <w:rPr>
          <w:rFonts w:ascii="Calibri" w:hAnsi="Calibri" w:cs="Calibri"/>
          <w:bCs/>
          <w:szCs w:val="18"/>
          <w:highlight w:val="yellow"/>
          <w:lang w:val="nl"/>
        </w:rPr>
        <w:t>[…telefoonnumer];</w:t>
      </w:r>
    </w:p>
    <w:p w14:paraId="3CC77687" w14:textId="4254A434" w:rsidR="00F3600C" w:rsidRPr="00F3600C" w:rsidRDefault="00F3600C" w:rsidP="00A75530">
      <w:pPr>
        <w:pStyle w:val="Lijstalinea"/>
        <w:numPr>
          <w:ilvl w:val="0"/>
          <w:numId w:val="14"/>
        </w:numPr>
        <w:suppressAutoHyphens/>
        <w:spacing w:line="240" w:lineRule="atLeast"/>
        <w:ind w:right="-1"/>
        <w:rPr>
          <w:rFonts w:ascii="Calibri" w:hAnsi="Calibri" w:cs="Calibri"/>
          <w:bCs/>
          <w:szCs w:val="18"/>
          <w:lang w:val="nl"/>
        </w:rPr>
      </w:pPr>
      <w:r>
        <w:rPr>
          <w:rFonts w:ascii="Calibri" w:hAnsi="Calibri" w:cs="Calibri"/>
          <w:bCs/>
          <w:szCs w:val="18"/>
          <w:lang w:val="nl"/>
        </w:rPr>
        <w:t xml:space="preserve">Namens de Opdrachtnemer </w:t>
      </w:r>
      <w:r w:rsidR="00C56589">
        <w:rPr>
          <w:rFonts w:ascii="Calibri" w:hAnsi="Calibri" w:cs="Calibri"/>
          <w:bCs/>
          <w:szCs w:val="18"/>
          <w:lang w:val="nl"/>
        </w:rPr>
        <w:t>Arnold Aijtink</w:t>
      </w:r>
      <w:r>
        <w:rPr>
          <w:rFonts w:ascii="Calibri" w:hAnsi="Calibri" w:cs="Calibri"/>
          <w:bCs/>
          <w:szCs w:val="18"/>
          <w:lang w:val="nl"/>
        </w:rPr>
        <w:t xml:space="preserve">, bereikbaar via e-mail </w:t>
      </w:r>
      <w:r w:rsidRPr="00F3600C">
        <w:rPr>
          <w:rFonts w:ascii="Calibri" w:hAnsi="Calibri" w:cs="Calibri"/>
          <w:bCs/>
          <w:szCs w:val="18"/>
          <w:highlight w:val="yellow"/>
          <w:lang w:val="nl"/>
        </w:rPr>
        <w:t>[e-mailadres]</w:t>
      </w:r>
      <w:r>
        <w:rPr>
          <w:rFonts w:ascii="Calibri" w:hAnsi="Calibri" w:cs="Calibri"/>
          <w:bCs/>
          <w:szCs w:val="18"/>
          <w:lang w:val="nl"/>
        </w:rPr>
        <w:t xml:space="preserve"> en telefoon […telefoonnummer].</w:t>
      </w:r>
    </w:p>
    <w:p w14:paraId="2824E7FC" w14:textId="1BB5887C" w:rsidR="00AF6FF3" w:rsidRDefault="00AF6FF3" w:rsidP="00A75530">
      <w:pPr>
        <w:pStyle w:val="Lijstalinea"/>
        <w:numPr>
          <w:ilvl w:val="0"/>
          <w:numId w:val="16"/>
        </w:numPr>
        <w:suppressAutoHyphens/>
        <w:spacing w:line="240" w:lineRule="atLeast"/>
        <w:ind w:left="360" w:right="-1"/>
        <w:rPr>
          <w:rFonts w:ascii="Calibri" w:hAnsi="Calibri" w:cs="Calibri"/>
          <w:bCs/>
          <w:szCs w:val="18"/>
          <w:lang w:val="nl"/>
        </w:rPr>
      </w:pPr>
      <w:r>
        <w:rPr>
          <w:rFonts w:ascii="Calibri" w:hAnsi="Calibri" w:cs="Calibri"/>
          <w:bCs/>
          <w:szCs w:val="18"/>
          <w:lang w:val="nl"/>
        </w:rPr>
        <w:t xml:space="preserve">Opdrachtnemer is voor Opdrachtgever op werkdagen bereikbaar tussen </w:t>
      </w:r>
      <w:r w:rsidR="00C56589">
        <w:rPr>
          <w:rFonts w:ascii="Calibri" w:hAnsi="Calibri" w:cs="Calibri"/>
          <w:bCs/>
          <w:szCs w:val="18"/>
          <w:lang w:val="nl"/>
        </w:rPr>
        <w:t>08.</w:t>
      </w:r>
      <w:bookmarkStart w:id="16" w:name="_GoBack"/>
      <w:bookmarkEnd w:id="16"/>
      <w:r w:rsidR="00C56589">
        <w:rPr>
          <w:rFonts w:ascii="Calibri" w:hAnsi="Calibri" w:cs="Calibri"/>
          <w:bCs/>
          <w:szCs w:val="18"/>
          <w:lang w:val="nl"/>
        </w:rPr>
        <w:t>00</w:t>
      </w:r>
      <w:r>
        <w:rPr>
          <w:rFonts w:ascii="Calibri" w:hAnsi="Calibri" w:cs="Calibri"/>
          <w:bCs/>
          <w:szCs w:val="18"/>
          <w:lang w:val="nl"/>
        </w:rPr>
        <w:t xml:space="preserve"> uur en </w:t>
      </w:r>
      <w:r w:rsidR="00C56589">
        <w:rPr>
          <w:rFonts w:ascii="Calibri" w:hAnsi="Calibri" w:cs="Calibri"/>
          <w:bCs/>
          <w:szCs w:val="18"/>
          <w:lang w:val="nl"/>
        </w:rPr>
        <w:t>17.00</w:t>
      </w:r>
      <w:r>
        <w:rPr>
          <w:rFonts w:ascii="Calibri" w:hAnsi="Calibri" w:cs="Calibri"/>
          <w:bCs/>
          <w:szCs w:val="18"/>
          <w:lang w:val="nl"/>
        </w:rPr>
        <w:t xml:space="preserve"> uur.</w:t>
      </w:r>
    </w:p>
    <w:p w14:paraId="7EDCE934" w14:textId="7A6C6E3D" w:rsidR="00A75530" w:rsidRDefault="00A75530" w:rsidP="00A75530">
      <w:pPr>
        <w:suppressAutoHyphens/>
        <w:spacing w:line="240" w:lineRule="atLeast"/>
        <w:ind w:right="-1"/>
        <w:rPr>
          <w:rFonts w:ascii="Calibri" w:hAnsi="Calibri" w:cs="Calibri"/>
          <w:bCs/>
          <w:szCs w:val="18"/>
          <w:lang w:val="nl"/>
        </w:rPr>
      </w:pPr>
    </w:p>
    <w:p w14:paraId="2CCE22AE" w14:textId="09E50E1C" w:rsidR="00A75530" w:rsidRDefault="00A75530" w:rsidP="00A75530">
      <w:pPr>
        <w:suppressAutoHyphens/>
        <w:spacing w:line="240" w:lineRule="atLeast"/>
        <w:ind w:right="-1"/>
        <w:rPr>
          <w:rFonts w:ascii="Calibri" w:hAnsi="Calibri" w:cs="Calibri"/>
          <w:bCs/>
          <w:szCs w:val="18"/>
          <w:lang w:val="nl"/>
        </w:rPr>
      </w:pPr>
    </w:p>
    <w:p w14:paraId="335B0C95" w14:textId="6D20EA8A" w:rsidR="00A75530" w:rsidRPr="00A75530" w:rsidRDefault="00A75530" w:rsidP="00520201">
      <w:pPr>
        <w:pStyle w:val="Kop2"/>
        <w:rPr>
          <w:lang w:val="nl"/>
        </w:rPr>
      </w:pPr>
      <w:bookmarkStart w:id="17" w:name="_Toc111728308"/>
      <w:r w:rsidRPr="00A75530">
        <w:rPr>
          <w:lang w:val="nl"/>
        </w:rPr>
        <w:t>Artikel 1</w:t>
      </w:r>
      <w:r w:rsidR="005567C5">
        <w:rPr>
          <w:lang w:val="nl"/>
        </w:rPr>
        <w:t>3</w:t>
      </w:r>
      <w:r w:rsidRPr="00A75530">
        <w:rPr>
          <w:lang w:val="nl"/>
        </w:rPr>
        <w:tab/>
      </w:r>
      <w:r w:rsidRPr="00A75530">
        <w:rPr>
          <w:lang w:val="nl"/>
        </w:rPr>
        <w:tab/>
        <w:t>Personeel van</w:t>
      </w:r>
      <w:r w:rsidR="00110427">
        <w:rPr>
          <w:lang w:val="nl"/>
        </w:rPr>
        <w:t xml:space="preserve"> </w:t>
      </w:r>
      <w:r w:rsidRPr="00A75530">
        <w:rPr>
          <w:lang w:val="nl"/>
        </w:rPr>
        <w:t>Opdrachtnemer</w:t>
      </w:r>
      <w:bookmarkEnd w:id="17"/>
    </w:p>
    <w:p w14:paraId="0151F09E" w14:textId="25856950" w:rsidR="00A75530" w:rsidRDefault="00A75530" w:rsidP="00A75530">
      <w:pPr>
        <w:pStyle w:val="Lijstalinea"/>
        <w:numPr>
          <w:ilvl w:val="0"/>
          <w:numId w:val="23"/>
        </w:numPr>
        <w:suppressAutoHyphens/>
        <w:spacing w:line="240" w:lineRule="atLeast"/>
        <w:ind w:right="-1"/>
        <w:rPr>
          <w:rFonts w:ascii="Calibri" w:hAnsi="Calibri" w:cs="Calibri"/>
          <w:bCs/>
          <w:szCs w:val="18"/>
          <w:lang w:val="nl"/>
        </w:rPr>
      </w:pPr>
      <w:r>
        <w:rPr>
          <w:rFonts w:ascii="Calibri" w:hAnsi="Calibri" w:cs="Calibri"/>
          <w:bCs/>
          <w:szCs w:val="18"/>
          <w:lang w:val="nl"/>
        </w:rPr>
        <w:t>Opdrachtnem</w:t>
      </w:r>
      <w:r w:rsidR="005E6EEF">
        <w:rPr>
          <w:rFonts w:ascii="Calibri" w:hAnsi="Calibri" w:cs="Calibri"/>
          <w:bCs/>
          <w:szCs w:val="18"/>
          <w:lang w:val="nl"/>
        </w:rPr>
        <w:t>er staat er voor in dat al het p</w:t>
      </w:r>
      <w:r>
        <w:rPr>
          <w:rFonts w:ascii="Calibri" w:hAnsi="Calibri" w:cs="Calibri"/>
          <w:bCs/>
          <w:szCs w:val="18"/>
          <w:lang w:val="nl"/>
        </w:rPr>
        <w:t>ersoneel van Opdrachtnemer en eventuele derden waarvan zij zich bij de uit</w:t>
      </w:r>
      <w:r w:rsidR="005F115F">
        <w:rPr>
          <w:rFonts w:ascii="Calibri" w:hAnsi="Calibri" w:cs="Calibri"/>
          <w:bCs/>
          <w:szCs w:val="18"/>
          <w:lang w:val="nl"/>
        </w:rPr>
        <w:t>voering</w:t>
      </w:r>
      <w:r>
        <w:rPr>
          <w:rFonts w:ascii="Calibri" w:hAnsi="Calibri" w:cs="Calibri"/>
          <w:bCs/>
          <w:szCs w:val="18"/>
          <w:lang w:val="nl"/>
        </w:rPr>
        <w:t xml:space="preserve"> van de Opdracht bedient en dat uit hoofde van zijn functie moet communiceren met Opdrachtgever de Nederlandse taal in woord machtig is.</w:t>
      </w:r>
    </w:p>
    <w:p w14:paraId="44FDF02A" w14:textId="442B0A0F" w:rsidR="00110427" w:rsidRDefault="00110427" w:rsidP="00110427">
      <w:pPr>
        <w:suppressAutoHyphens/>
        <w:spacing w:line="240" w:lineRule="atLeast"/>
        <w:ind w:right="-1"/>
        <w:rPr>
          <w:rFonts w:ascii="Calibri" w:hAnsi="Calibri" w:cs="Calibri"/>
          <w:bCs/>
          <w:szCs w:val="18"/>
          <w:lang w:val="nl"/>
        </w:rPr>
      </w:pPr>
    </w:p>
    <w:p w14:paraId="7E7C326C" w14:textId="4D40F092" w:rsidR="00AF6FF3" w:rsidRPr="00D76CA4" w:rsidRDefault="005C61BD" w:rsidP="00520201">
      <w:pPr>
        <w:pStyle w:val="Kop2"/>
        <w:rPr>
          <w:lang w:val="nl"/>
        </w:rPr>
      </w:pPr>
      <w:bookmarkStart w:id="18" w:name="_Toc111728309"/>
      <w:r w:rsidRPr="00D76CA4">
        <w:rPr>
          <w:lang w:val="nl"/>
        </w:rPr>
        <w:t>Artikel 1</w:t>
      </w:r>
      <w:r w:rsidR="00EE71DE">
        <w:rPr>
          <w:lang w:val="nl"/>
        </w:rPr>
        <w:t>4</w:t>
      </w:r>
      <w:r w:rsidR="002D4E32">
        <w:rPr>
          <w:lang w:val="nl"/>
        </w:rPr>
        <w:tab/>
      </w:r>
      <w:r w:rsidRPr="00D76CA4">
        <w:rPr>
          <w:lang w:val="nl"/>
        </w:rPr>
        <w:t xml:space="preserve">Wijziging van de </w:t>
      </w:r>
      <w:r w:rsidR="00D32961">
        <w:rPr>
          <w:lang w:val="nl"/>
        </w:rPr>
        <w:t>Raamovereenkomst</w:t>
      </w:r>
      <w:bookmarkEnd w:id="18"/>
    </w:p>
    <w:p w14:paraId="5C86CE0B" w14:textId="0F4EDE40" w:rsidR="005C61BD" w:rsidRDefault="005C61BD" w:rsidP="00A75530">
      <w:pPr>
        <w:pStyle w:val="Lijstalinea"/>
        <w:numPr>
          <w:ilvl w:val="0"/>
          <w:numId w:val="17"/>
        </w:numPr>
        <w:suppressAutoHyphens/>
        <w:spacing w:line="240" w:lineRule="atLeast"/>
        <w:ind w:right="-1"/>
        <w:rPr>
          <w:rFonts w:ascii="Calibri" w:hAnsi="Calibri" w:cs="Calibri"/>
          <w:bCs/>
          <w:szCs w:val="18"/>
          <w:lang w:val="nl"/>
        </w:rPr>
      </w:pPr>
      <w:r>
        <w:rPr>
          <w:rFonts w:ascii="Calibri" w:hAnsi="Calibri" w:cs="Calibri"/>
          <w:bCs/>
          <w:szCs w:val="18"/>
          <w:lang w:val="nl"/>
        </w:rPr>
        <w:t xml:space="preserve">Een verzoek tot wijziging van de </w:t>
      </w:r>
      <w:r w:rsidR="00D32961">
        <w:rPr>
          <w:rFonts w:ascii="Calibri" w:hAnsi="Calibri" w:cs="Calibri"/>
          <w:bCs/>
          <w:szCs w:val="18"/>
          <w:lang w:val="nl"/>
        </w:rPr>
        <w:t>Raamovereenkomst</w:t>
      </w:r>
      <w:r>
        <w:rPr>
          <w:rFonts w:ascii="Calibri" w:hAnsi="Calibri" w:cs="Calibri"/>
          <w:bCs/>
          <w:szCs w:val="18"/>
          <w:lang w:val="nl"/>
        </w:rPr>
        <w:t xml:space="preserve"> </w:t>
      </w:r>
      <w:r w:rsidR="005F115F">
        <w:rPr>
          <w:rFonts w:ascii="Calibri" w:hAnsi="Calibri" w:cs="Calibri"/>
          <w:bCs/>
          <w:szCs w:val="18"/>
          <w:lang w:val="nl"/>
        </w:rPr>
        <w:t>wordt</w:t>
      </w:r>
      <w:r>
        <w:rPr>
          <w:rFonts w:ascii="Calibri" w:hAnsi="Calibri" w:cs="Calibri"/>
          <w:bCs/>
          <w:szCs w:val="18"/>
          <w:lang w:val="nl"/>
        </w:rPr>
        <w:t xml:space="preserve"> schriftelijk door de Partij die een wijziging verzoekt, bij de andere Partij ingediend. De wederpartij </w:t>
      </w:r>
      <w:r w:rsidR="005F115F">
        <w:rPr>
          <w:rFonts w:ascii="Calibri" w:hAnsi="Calibri" w:cs="Calibri"/>
          <w:bCs/>
          <w:szCs w:val="18"/>
          <w:lang w:val="nl"/>
        </w:rPr>
        <w:t>reageert</w:t>
      </w:r>
      <w:r>
        <w:rPr>
          <w:rFonts w:ascii="Calibri" w:hAnsi="Calibri" w:cs="Calibri"/>
          <w:bCs/>
          <w:szCs w:val="18"/>
          <w:lang w:val="nl"/>
        </w:rPr>
        <w:t xml:space="preserve"> binnen een termijn van tien (10) werkdagen na de verzenddatum van de schriftelijke aankondiging schriftelijk en </w:t>
      </w:r>
      <w:r w:rsidR="005F115F">
        <w:rPr>
          <w:rFonts w:ascii="Calibri" w:hAnsi="Calibri" w:cs="Calibri"/>
          <w:bCs/>
          <w:szCs w:val="18"/>
          <w:lang w:val="nl"/>
        </w:rPr>
        <w:t>specificeert</w:t>
      </w:r>
      <w:r>
        <w:rPr>
          <w:rFonts w:ascii="Calibri" w:hAnsi="Calibri" w:cs="Calibri"/>
          <w:bCs/>
          <w:szCs w:val="18"/>
          <w:lang w:val="nl"/>
        </w:rPr>
        <w:t xml:space="preserve"> –indien van toepassing- welke consequentie het wij</w:t>
      </w:r>
      <w:r w:rsidR="00D95F97">
        <w:rPr>
          <w:rFonts w:ascii="Calibri" w:hAnsi="Calibri" w:cs="Calibri"/>
          <w:bCs/>
          <w:szCs w:val="18"/>
          <w:lang w:val="nl"/>
        </w:rPr>
        <w:t>z</w:t>
      </w:r>
      <w:r>
        <w:rPr>
          <w:rFonts w:ascii="Calibri" w:hAnsi="Calibri" w:cs="Calibri"/>
          <w:bCs/>
          <w:szCs w:val="18"/>
          <w:lang w:val="nl"/>
        </w:rPr>
        <w:t>igingsvoorstel heeft. Indien en voor zover een wijziging betrekking heeft op onderdelen van de opdracht waarvoor een vaste prijs was vastgesteld, stellen Partijen een nieuwe (lagere of hogere) vaste prijs vast zulks omvattend alle compontenten die na wijziging resteren.</w:t>
      </w:r>
    </w:p>
    <w:p w14:paraId="011D6B64" w14:textId="645E6FBE" w:rsidR="00D95F97" w:rsidRDefault="00D95F97" w:rsidP="00A75530">
      <w:pPr>
        <w:pStyle w:val="Lijstalinea"/>
        <w:numPr>
          <w:ilvl w:val="0"/>
          <w:numId w:val="17"/>
        </w:numPr>
        <w:suppressAutoHyphens/>
        <w:spacing w:line="240" w:lineRule="atLeast"/>
        <w:ind w:right="-1"/>
        <w:rPr>
          <w:rFonts w:ascii="Calibri" w:hAnsi="Calibri" w:cs="Calibri"/>
          <w:bCs/>
          <w:szCs w:val="18"/>
          <w:lang w:val="nl"/>
        </w:rPr>
      </w:pPr>
      <w:r>
        <w:rPr>
          <w:rFonts w:ascii="Calibri" w:hAnsi="Calibri" w:cs="Calibri"/>
          <w:szCs w:val="18"/>
          <w:lang w:val="nl"/>
        </w:rPr>
        <w:t>Indien de Opdrachtnemer zijn tarieven wenst te herzien, brengt hij minimaal twee maanden voor de gewenste aanpassingsdatum een schriftelijk voorstel uit aan de Opdrachtgever. Na schriftelijk akkoord van de Opdrachtgever kan de prijsherziening worden doorgevoerd.</w:t>
      </w:r>
    </w:p>
    <w:p w14:paraId="7E254A18" w14:textId="05C76679" w:rsidR="005C61BD" w:rsidRDefault="00D76CA4" w:rsidP="00A75530">
      <w:pPr>
        <w:pStyle w:val="Lijstalinea"/>
        <w:numPr>
          <w:ilvl w:val="0"/>
          <w:numId w:val="17"/>
        </w:numPr>
        <w:suppressAutoHyphens/>
        <w:spacing w:line="240" w:lineRule="atLeast"/>
        <w:ind w:right="-1"/>
        <w:rPr>
          <w:rFonts w:ascii="Calibri" w:hAnsi="Calibri" w:cs="Calibri"/>
          <w:bCs/>
          <w:szCs w:val="18"/>
          <w:lang w:val="nl"/>
        </w:rPr>
      </w:pPr>
      <w:r>
        <w:rPr>
          <w:rFonts w:ascii="Calibri" w:hAnsi="Calibri" w:cs="Calibri"/>
          <w:bCs/>
          <w:szCs w:val="18"/>
          <w:lang w:val="nl"/>
        </w:rPr>
        <w:t>De Indiener van het wijzigingsvoorstel is gerechtigd om binnen een termijn van drie (3) werkdagen na de schriftelijke reactie het wijzigingsvoorste</w:t>
      </w:r>
      <w:r w:rsidR="00D95F97">
        <w:rPr>
          <w:rFonts w:ascii="Calibri" w:hAnsi="Calibri" w:cs="Calibri"/>
          <w:bCs/>
          <w:szCs w:val="18"/>
          <w:lang w:val="nl"/>
        </w:rPr>
        <w:t>l</w:t>
      </w:r>
      <w:r>
        <w:rPr>
          <w:rFonts w:ascii="Calibri" w:hAnsi="Calibri" w:cs="Calibri"/>
          <w:bCs/>
          <w:szCs w:val="18"/>
          <w:lang w:val="nl"/>
        </w:rPr>
        <w:t xml:space="preserve"> alsnog in te trekken en respectievelijk te modificeren.</w:t>
      </w:r>
    </w:p>
    <w:p w14:paraId="36069033" w14:textId="40A7041B" w:rsidR="00D76CA4" w:rsidRDefault="00D76CA4" w:rsidP="00A75530">
      <w:pPr>
        <w:pStyle w:val="Lijstalinea"/>
        <w:numPr>
          <w:ilvl w:val="0"/>
          <w:numId w:val="17"/>
        </w:numPr>
        <w:suppressAutoHyphens/>
        <w:spacing w:line="240" w:lineRule="atLeast"/>
        <w:ind w:right="-1"/>
        <w:rPr>
          <w:rFonts w:ascii="Calibri" w:hAnsi="Calibri" w:cs="Calibri"/>
          <w:bCs/>
          <w:szCs w:val="18"/>
          <w:lang w:val="nl"/>
        </w:rPr>
      </w:pPr>
      <w:r>
        <w:rPr>
          <w:rFonts w:ascii="Calibri" w:hAnsi="Calibri" w:cs="Calibri"/>
          <w:bCs/>
          <w:szCs w:val="18"/>
          <w:lang w:val="nl"/>
        </w:rPr>
        <w:t xml:space="preserve">Opdrachtgever is in ieder geval gerechtigd een door Opdrachtnemer voorgestelde wijziging en/of aanpassing en/of aanvulling van deze </w:t>
      </w:r>
      <w:r w:rsidR="00D32961">
        <w:rPr>
          <w:rFonts w:ascii="Calibri" w:hAnsi="Calibri" w:cs="Calibri"/>
          <w:bCs/>
          <w:szCs w:val="18"/>
          <w:lang w:val="nl"/>
        </w:rPr>
        <w:t>Raamovereenkomst</w:t>
      </w:r>
      <w:r>
        <w:rPr>
          <w:rFonts w:ascii="Calibri" w:hAnsi="Calibri" w:cs="Calibri"/>
          <w:bCs/>
          <w:szCs w:val="18"/>
          <w:lang w:val="nl"/>
        </w:rPr>
        <w:t xml:space="preserve"> (inclusief appendices) te weigeren indien de wijziging een substantiële wijziging van deze </w:t>
      </w:r>
      <w:r w:rsidR="00D32961">
        <w:rPr>
          <w:rFonts w:ascii="Calibri" w:hAnsi="Calibri" w:cs="Calibri"/>
          <w:bCs/>
          <w:szCs w:val="18"/>
          <w:lang w:val="nl"/>
        </w:rPr>
        <w:t>Raamovereenkomst</w:t>
      </w:r>
      <w:r>
        <w:rPr>
          <w:rFonts w:ascii="Calibri" w:hAnsi="Calibri" w:cs="Calibri"/>
          <w:bCs/>
          <w:szCs w:val="18"/>
          <w:lang w:val="nl"/>
        </w:rPr>
        <w:t xml:space="preserve"> tot gevolg zou hebben</w:t>
      </w:r>
      <w:r w:rsidR="005F115F">
        <w:rPr>
          <w:rFonts w:ascii="Calibri" w:hAnsi="Calibri" w:cs="Calibri"/>
          <w:bCs/>
          <w:szCs w:val="18"/>
          <w:lang w:val="nl"/>
        </w:rPr>
        <w:t>, g</w:t>
      </w:r>
      <w:r>
        <w:rPr>
          <w:rFonts w:ascii="Calibri" w:hAnsi="Calibri" w:cs="Calibri"/>
          <w:bCs/>
          <w:szCs w:val="18"/>
          <w:lang w:val="nl"/>
        </w:rPr>
        <w:t>elet op het karakter van de gevolgde aanbestedingsprocedure.</w:t>
      </w:r>
    </w:p>
    <w:p w14:paraId="225EF0EF" w14:textId="2518486B" w:rsidR="00D76CA4" w:rsidRDefault="00D76CA4" w:rsidP="00A75530">
      <w:pPr>
        <w:pStyle w:val="Lijstalinea"/>
        <w:numPr>
          <w:ilvl w:val="0"/>
          <w:numId w:val="17"/>
        </w:numPr>
        <w:suppressAutoHyphens/>
        <w:spacing w:line="240" w:lineRule="atLeast"/>
        <w:ind w:right="-1"/>
        <w:rPr>
          <w:rFonts w:ascii="Calibri" w:hAnsi="Calibri" w:cs="Calibri"/>
          <w:bCs/>
          <w:szCs w:val="18"/>
          <w:lang w:val="nl"/>
        </w:rPr>
      </w:pPr>
      <w:r>
        <w:rPr>
          <w:rFonts w:ascii="Calibri" w:hAnsi="Calibri" w:cs="Calibri"/>
          <w:bCs/>
          <w:szCs w:val="18"/>
          <w:lang w:val="nl"/>
        </w:rPr>
        <w:t xml:space="preserve">Aanvullingen op, dan wel wijzigingen, van deze </w:t>
      </w:r>
      <w:r w:rsidR="00D32961">
        <w:rPr>
          <w:rFonts w:ascii="Calibri" w:hAnsi="Calibri" w:cs="Calibri"/>
          <w:bCs/>
          <w:szCs w:val="18"/>
          <w:lang w:val="nl"/>
        </w:rPr>
        <w:t>Raamovereenkomst</w:t>
      </w:r>
      <w:r>
        <w:rPr>
          <w:rFonts w:ascii="Calibri" w:hAnsi="Calibri" w:cs="Calibri"/>
          <w:bCs/>
          <w:szCs w:val="18"/>
          <w:lang w:val="nl"/>
        </w:rPr>
        <w:t xml:space="preserve"> zijn voor de Partijen slechts bindend indien deze schriftelijk zijn bevestigd en vastgelegd in de vorm van een bijlage bij de </w:t>
      </w:r>
      <w:r w:rsidR="00D32961">
        <w:rPr>
          <w:rFonts w:ascii="Calibri" w:hAnsi="Calibri" w:cs="Calibri"/>
          <w:bCs/>
          <w:szCs w:val="18"/>
          <w:lang w:val="nl"/>
        </w:rPr>
        <w:t>Raamovereenkomst</w:t>
      </w:r>
      <w:r>
        <w:rPr>
          <w:rFonts w:ascii="Calibri" w:hAnsi="Calibri" w:cs="Calibri"/>
          <w:bCs/>
          <w:szCs w:val="18"/>
          <w:lang w:val="nl"/>
        </w:rPr>
        <w:t>.</w:t>
      </w:r>
    </w:p>
    <w:p w14:paraId="28EE44DD" w14:textId="77777777" w:rsidR="00D95F97" w:rsidRDefault="00D95F97" w:rsidP="00401FC5">
      <w:pPr>
        <w:pStyle w:val="Lijstalinea"/>
        <w:numPr>
          <w:ilvl w:val="0"/>
          <w:numId w:val="0"/>
        </w:numPr>
        <w:suppressAutoHyphens/>
        <w:spacing w:line="240" w:lineRule="atLeast"/>
        <w:ind w:left="360" w:right="-1"/>
        <w:rPr>
          <w:rFonts w:ascii="Calibri" w:hAnsi="Calibri" w:cs="Calibri"/>
          <w:bCs/>
          <w:szCs w:val="18"/>
          <w:lang w:val="nl"/>
        </w:rPr>
      </w:pPr>
    </w:p>
    <w:p w14:paraId="13B198A7" w14:textId="69C76590" w:rsidR="00D76CA4" w:rsidRDefault="00D76CA4" w:rsidP="00D76CA4">
      <w:pPr>
        <w:suppressAutoHyphens/>
        <w:spacing w:line="240" w:lineRule="atLeast"/>
        <w:ind w:right="-1"/>
        <w:rPr>
          <w:rFonts w:ascii="Calibri" w:hAnsi="Calibri" w:cs="Calibri"/>
          <w:bCs/>
          <w:szCs w:val="18"/>
          <w:lang w:val="nl"/>
        </w:rPr>
      </w:pPr>
    </w:p>
    <w:p w14:paraId="21903C00" w14:textId="23C5EF95" w:rsidR="00D76CA4" w:rsidRPr="00D76CA4" w:rsidRDefault="00D76CA4" w:rsidP="00520201">
      <w:pPr>
        <w:pStyle w:val="Kop2"/>
        <w:rPr>
          <w:lang w:val="nl"/>
        </w:rPr>
      </w:pPr>
      <w:bookmarkStart w:id="19" w:name="_Toc111728310"/>
      <w:r w:rsidRPr="00D76CA4">
        <w:rPr>
          <w:lang w:val="nl"/>
        </w:rPr>
        <w:t>Artikel 1</w:t>
      </w:r>
      <w:r w:rsidR="001D2260">
        <w:rPr>
          <w:lang w:val="nl"/>
        </w:rPr>
        <w:t>5</w:t>
      </w:r>
      <w:r>
        <w:rPr>
          <w:lang w:val="nl"/>
        </w:rPr>
        <w:tab/>
      </w:r>
      <w:r w:rsidR="00B2595B">
        <w:rPr>
          <w:lang w:val="nl"/>
        </w:rPr>
        <w:t>Aansprakelijkheid</w:t>
      </w:r>
      <w:bookmarkEnd w:id="19"/>
    </w:p>
    <w:p w14:paraId="3F77B9F0" w14:textId="1B56CC25" w:rsidR="00D76CA4" w:rsidRDefault="00D76CA4" w:rsidP="00A75530">
      <w:pPr>
        <w:pStyle w:val="Lijstalinea"/>
        <w:numPr>
          <w:ilvl w:val="0"/>
          <w:numId w:val="18"/>
        </w:numPr>
        <w:suppressAutoHyphens/>
        <w:spacing w:line="240" w:lineRule="atLeast"/>
        <w:ind w:right="-1"/>
        <w:rPr>
          <w:rFonts w:ascii="Calibri" w:hAnsi="Calibri" w:cs="Calibri"/>
          <w:bCs/>
          <w:szCs w:val="18"/>
          <w:lang w:val="nl"/>
        </w:rPr>
      </w:pPr>
      <w:r>
        <w:rPr>
          <w:rFonts w:ascii="Calibri" w:hAnsi="Calibri" w:cs="Calibri"/>
          <w:bCs/>
          <w:szCs w:val="18"/>
          <w:lang w:val="nl"/>
        </w:rPr>
        <w:t>De Parti</w:t>
      </w:r>
      <w:r w:rsidR="005F115F">
        <w:rPr>
          <w:rFonts w:ascii="Calibri" w:hAnsi="Calibri" w:cs="Calibri"/>
          <w:bCs/>
          <w:szCs w:val="18"/>
          <w:lang w:val="nl"/>
        </w:rPr>
        <w:t>j die toerekenbaar tekortschiet</w:t>
      </w:r>
      <w:r>
        <w:rPr>
          <w:rFonts w:ascii="Calibri" w:hAnsi="Calibri" w:cs="Calibri"/>
          <w:bCs/>
          <w:szCs w:val="18"/>
          <w:lang w:val="nl"/>
        </w:rPr>
        <w:t xml:space="preserve"> in de nakoming van haar verplichting(en) is tegenover de andere Partij aansprakelijk voor vergoeding van de door de andere partij geleden dan wel te lijden schade.</w:t>
      </w:r>
    </w:p>
    <w:p w14:paraId="7E08CA3F" w14:textId="48F01114" w:rsidR="00B2595B" w:rsidRDefault="00B2595B" w:rsidP="00A75530">
      <w:pPr>
        <w:pStyle w:val="Lijstalinea"/>
        <w:numPr>
          <w:ilvl w:val="0"/>
          <w:numId w:val="18"/>
        </w:numPr>
        <w:suppressAutoHyphens/>
        <w:spacing w:line="240" w:lineRule="atLeast"/>
        <w:ind w:right="-1"/>
        <w:rPr>
          <w:rFonts w:ascii="Calibri" w:hAnsi="Calibri" w:cs="Calibri"/>
          <w:bCs/>
          <w:szCs w:val="18"/>
          <w:lang w:val="nl"/>
        </w:rPr>
      </w:pPr>
      <w:r>
        <w:rPr>
          <w:rFonts w:ascii="Calibri" w:hAnsi="Calibri" w:cs="Calibri"/>
          <w:bCs/>
          <w:szCs w:val="18"/>
          <w:lang w:val="nl"/>
        </w:rPr>
        <w:t>Aansprakelijkheid voor indirecte schade, waaronder tenminste begrepen gederfde winste en gemiste inkomsten, is ten allen tijde uitgesloten.</w:t>
      </w:r>
    </w:p>
    <w:p w14:paraId="3CCC0535" w14:textId="39F15D06" w:rsidR="00BB590B" w:rsidRDefault="00BB590B" w:rsidP="00BB590B">
      <w:pPr>
        <w:suppressAutoHyphens/>
        <w:spacing w:line="240" w:lineRule="atLeast"/>
        <w:ind w:right="-1"/>
        <w:rPr>
          <w:rFonts w:ascii="Calibri" w:hAnsi="Calibri" w:cs="Calibri"/>
          <w:bCs/>
          <w:szCs w:val="18"/>
          <w:lang w:val="nl"/>
        </w:rPr>
      </w:pPr>
    </w:p>
    <w:p w14:paraId="7B8A77EF" w14:textId="0299969E" w:rsidR="00BB590B" w:rsidRPr="00BB590B" w:rsidRDefault="00BB590B" w:rsidP="00520201">
      <w:pPr>
        <w:pStyle w:val="Kop2"/>
        <w:rPr>
          <w:lang w:val="nl"/>
        </w:rPr>
      </w:pPr>
      <w:bookmarkStart w:id="20" w:name="_Toc111728311"/>
      <w:r>
        <w:rPr>
          <w:lang w:val="nl"/>
        </w:rPr>
        <w:t>Artikel 1</w:t>
      </w:r>
      <w:r w:rsidR="001D2260">
        <w:rPr>
          <w:lang w:val="nl"/>
        </w:rPr>
        <w:t>6</w:t>
      </w:r>
      <w:r w:rsidR="002D4E32">
        <w:rPr>
          <w:lang w:val="nl"/>
        </w:rPr>
        <w:tab/>
      </w:r>
      <w:r>
        <w:rPr>
          <w:lang w:val="nl"/>
        </w:rPr>
        <w:t>Overgang naar nieuwe Opdrachtnemer</w:t>
      </w:r>
      <w:bookmarkEnd w:id="20"/>
    </w:p>
    <w:p w14:paraId="63526044" w14:textId="455AB18C" w:rsidR="00BB590B" w:rsidRDefault="00BB590B" w:rsidP="00A75530">
      <w:pPr>
        <w:pStyle w:val="Lijstalinea"/>
        <w:numPr>
          <w:ilvl w:val="0"/>
          <w:numId w:val="21"/>
        </w:numPr>
        <w:suppressAutoHyphens/>
        <w:spacing w:line="240" w:lineRule="atLeast"/>
        <w:ind w:left="360" w:right="-1"/>
        <w:rPr>
          <w:rFonts w:ascii="Calibri" w:hAnsi="Calibri" w:cs="Calibri"/>
          <w:bCs/>
          <w:szCs w:val="18"/>
          <w:lang w:val="nl"/>
        </w:rPr>
      </w:pPr>
      <w:r>
        <w:rPr>
          <w:rFonts w:ascii="Calibri" w:hAnsi="Calibri" w:cs="Calibri"/>
          <w:bCs/>
          <w:szCs w:val="18"/>
          <w:lang w:val="nl"/>
        </w:rPr>
        <w:t xml:space="preserve">Indien een Partij gedurende de looptijd van de Overeekomst de rechten en verplichtingen uit deze </w:t>
      </w:r>
      <w:r w:rsidR="00D32961">
        <w:rPr>
          <w:rFonts w:ascii="Calibri" w:hAnsi="Calibri" w:cs="Calibri"/>
          <w:bCs/>
          <w:szCs w:val="18"/>
          <w:lang w:val="nl"/>
        </w:rPr>
        <w:t>Raamovereenkomst</w:t>
      </w:r>
      <w:r>
        <w:rPr>
          <w:rFonts w:ascii="Calibri" w:hAnsi="Calibri" w:cs="Calibri"/>
          <w:bCs/>
          <w:szCs w:val="18"/>
          <w:lang w:val="nl"/>
        </w:rPr>
        <w:t xml:space="preserve"> aan derden wil overdragen, kan dit slechts na schriftelijkte toestemming van de andere partij.</w:t>
      </w:r>
    </w:p>
    <w:p w14:paraId="7C998589" w14:textId="16494B30" w:rsidR="001D4A35" w:rsidRDefault="001D4A35" w:rsidP="00A75530">
      <w:pPr>
        <w:pStyle w:val="Lijstalinea"/>
        <w:numPr>
          <w:ilvl w:val="0"/>
          <w:numId w:val="21"/>
        </w:numPr>
        <w:suppressAutoHyphens/>
        <w:spacing w:line="240" w:lineRule="atLeast"/>
        <w:ind w:left="360" w:right="-1"/>
        <w:rPr>
          <w:rFonts w:ascii="Calibri" w:hAnsi="Calibri" w:cs="Calibri"/>
          <w:bCs/>
          <w:szCs w:val="18"/>
          <w:lang w:val="nl"/>
        </w:rPr>
      </w:pPr>
      <w:r>
        <w:rPr>
          <w:rFonts w:ascii="Calibri" w:hAnsi="Calibri" w:cs="Calibri"/>
          <w:bCs/>
          <w:szCs w:val="18"/>
          <w:lang w:val="nl"/>
        </w:rPr>
        <w:t>Toestemming door de Opdrachtgever kan alleen worden verleend indien de overnemer van het contract aantoont te kunnen voldoen aan alle integritei</w:t>
      </w:r>
      <w:r w:rsidR="006C79B7">
        <w:rPr>
          <w:rFonts w:ascii="Calibri" w:hAnsi="Calibri" w:cs="Calibri"/>
          <w:bCs/>
          <w:szCs w:val="18"/>
          <w:lang w:val="nl"/>
        </w:rPr>
        <w:t xml:space="preserve">ts- en capaciteitseisen die van toepassing zijn op de onderhavige </w:t>
      </w:r>
      <w:r w:rsidR="00D32961">
        <w:rPr>
          <w:rFonts w:ascii="Calibri" w:hAnsi="Calibri" w:cs="Calibri"/>
          <w:bCs/>
          <w:szCs w:val="18"/>
          <w:lang w:val="nl"/>
        </w:rPr>
        <w:t>Raamovereenkomst</w:t>
      </w:r>
      <w:r w:rsidR="006C79B7">
        <w:rPr>
          <w:rFonts w:ascii="Calibri" w:hAnsi="Calibri" w:cs="Calibri"/>
          <w:bCs/>
          <w:szCs w:val="18"/>
          <w:lang w:val="nl"/>
        </w:rPr>
        <w:t>.</w:t>
      </w:r>
    </w:p>
    <w:p w14:paraId="3DE2EB72" w14:textId="77777777" w:rsidR="006C79B7" w:rsidRDefault="006C79B7" w:rsidP="006C79B7">
      <w:pPr>
        <w:pStyle w:val="Lijstalinea"/>
        <w:numPr>
          <w:ilvl w:val="0"/>
          <w:numId w:val="21"/>
        </w:numPr>
        <w:suppressAutoHyphens/>
        <w:spacing w:line="240" w:lineRule="atLeast"/>
        <w:ind w:left="360" w:right="-1"/>
        <w:rPr>
          <w:rFonts w:ascii="Calibri" w:hAnsi="Calibri" w:cs="Calibri"/>
          <w:bCs/>
          <w:szCs w:val="18"/>
          <w:lang w:val="nl"/>
        </w:rPr>
      </w:pPr>
      <w:r>
        <w:rPr>
          <w:rFonts w:ascii="Calibri" w:hAnsi="Calibri" w:cs="Calibri"/>
          <w:bCs/>
          <w:szCs w:val="18"/>
          <w:lang w:val="nl"/>
        </w:rPr>
        <w:t>Aan de</w:t>
      </w:r>
      <w:r w:rsidR="00BB590B">
        <w:rPr>
          <w:rFonts w:ascii="Calibri" w:hAnsi="Calibri" w:cs="Calibri"/>
          <w:bCs/>
          <w:szCs w:val="18"/>
          <w:lang w:val="nl"/>
        </w:rPr>
        <w:t xml:space="preserve"> toestemming </w:t>
      </w:r>
      <w:r>
        <w:rPr>
          <w:rFonts w:ascii="Calibri" w:hAnsi="Calibri" w:cs="Calibri"/>
          <w:bCs/>
          <w:szCs w:val="18"/>
          <w:lang w:val="nl"/>
        </w:rPr>
        <w:t xml:space="preserve">van Opdrachtgever </w:t>
      </w:r>
      <w:r w:rsidR="00BB590B">
        <w:rPr>
          <w:rFonts w:ascii="Calibri" w:hAnsi="Calibri" w:cs="Calibri"/>
          <w:bCs/>
          <w:szCs w:val="18"/>
          <w:lang w:val="nl"/>
        </w:rPr>
        <w:t xml:space="preserve">kunnen </w:t>
      </w:r>
      <w:r w:rsidR="001D4A35">
        <w:rPr>
          <w:rFonts w:ascii="Calibri" w:hAnsi="Calibri" w:cs="Calibri"/>
          <w:bCs/>
          <w:szCs w:val="18"/>
          <w:lang w:val="nl"/>
        </w:rPr>
        <w:t xml:space="preserve">verdere </w:t>
      </w:r>
      <w:r w:rsidR="00BB590B">
        <w:rPr>
          <w:rFonts w:ascii="Calibri" w:hAnsi="Calibri" w:cs="Calibri"/>
          <w:bCs/>
          <w:szCs w:val="18"/>
          <w:lang w:val="nl"/>
        </w:rPr>
        <w:t>voorwaarden worden verbonden.</w:t>
      </w:r>
    </w:p>
    <w:p w14:paraId="089D1BB3" w14:textId="2ACC5D72" w:rsidR="006C79B7" w:rsidRPr="006C79B7" w:rsidRDefault="006C79B7" w:rsidP="006C79B7">
      <w:pPr>
        <w:pStyle w:val="Lijstalinea"/>
        <w:numPr>
          <w:ilvl w:val="0"/>
          <w:numId w:val="21"/>
        </w:numPr>
        <w:suppressAutoHyphens/>
        <w:spacing w:line="240" w:lineRule="atLeast"/>
        <w:ind w:left="360" w:right="-1"/>
        <w:rPr>
          <w:rFonts w:ascii="Calibri" w:hAnsi="Calibri" w:cs="Calibri"/>
          <w:bCs/>
          <w:szCs w:val="18"/>
          <w:lang w:val="nl"/>
        </w:rPr>
      </w:pPr>
      <w:r w:rsidRPr="006C79B7">
        <w:rPr>
          <w:rFonts w:ascii="Calibri" w:hAnsi="Calibri" w:cs="Calibri"/>
          <w:bCs/>
          <w:szCs w:val="18"/>
          <w:lang w:val="nl"/>
        </w:rPr>
        <w:t xml:space="preserve">De </w:t>
      </w:r>
      <w:r w:rsidR="00D32961">
        <w:rPr>
          <w:rFonts w:ascii="Calibri" w:hAnsi="Calibri" w:cs="Calibri"/>
          <w:bCs/>
          <w:szCs w:val="18"/>
          <w:lang w:val="nl"/>
        </w:rPr>
        <w:t>Raamovereenkomst</w:t>
      </w:r>
      <w:r w:rsidRPr="006C79B7">
        <w:rPr>
          <w:rFonts w:ascii="Calibri" w:hAnsi="Calibri" w:cs="Calibri"/>
          <w:bCs/>
          <w:szCs w:val="18"/>
          <w:lang w:val="nl"/>
        </w:rPr>
        <w:t xml:space="preserve"> kan in ieder geval niet overgedragen worden als dit betekent dat de voorwaarden van de </w:t>
      </w:r>
      <w:r w:rsidR="00D32961">
        <w:rPr>
          <w:rFonts w:ascii="Calibri" w:hAnsi="Calibri" w:cs="Calibri"/>
          <w:bCs/>
          <w:szCs w:val="18"/>
          <w:lang w:val="nl"/>
        </w:rPr>
        <w:t>Raamovereenkomst</w:t>
      </w:r>
      <w:r w:rsidRPr="006C79B7">
        <w:rPr>
          <w:rFonts w:ascii="Calibri" w:hAnsi="Calibri" w:cs="Calibri"/>
          <w:bCs/>
          <w:szCs w:val="18"/>
          <w:lang w:val="nl"/>
        </w:rPr>
        <w:t xml:space="preserve"> wezenlijk wijzigen als gevolg van de overdracht van rechten en plichten.</w:t>
      </w:r>
    </w:p>
    <w:p w14:paraId="53B43172" w14:textId="64AD0667" w:rsidR="00D95F97" w:rsidRDefault="00BB590B" w:rsidP="00D95F97">
      <w:pPr>
        <w:pStyle w:val="Lijstalinea"/>
        <w:numPr>
          <w:ilvl w:val="0"/>
          <w:numId w:val="21"/>
        </w:numPr>
        <w:suppressAutoHyphens/>
        <w:spacing w:line="240" w:lineRule="atLeast"/>
        <w:ind w:left="360" w:right="-1"/>
        <w:rPr>
          <w:rFonts w:ascii="Calibri" w:hAnsi="Calibri" w:cs="Calibri"/>
          <w:bCs/>
          <w:szCs w:val="18"/>
          <w:lang w:val="nl"/>
        </w:rPr>
      </w:pPr>
      <w:r>
        <w:rPr>
          <w:rFonts w:ascii="Calibri" w:hAnsi="Calibri" w:cs="Calibri"/>
          <w:bCs/>
          <w:szCs w:val="18"/>
          <w:lang w:val="nl"/>
        </w:rPr>
        <w:t>Indien Opdrachtnemer de rechten en verplichtingen wil overdragen aan een derde, dan dient deze derde in ieder geval te voldoen aan alle gest</w:t>
      </w:r>
      <w:r w:rsidR="00CC60BE">
        <w:rPr>
          <w:rFonts w:ascii="Calibri" w:hAnsi="Calibri" w:cs="Calibri"/>
          <w:bCs/>
          <w:szCs w:val="18"/>
          <w:lang w:val="nl"/>
        </w:rPr>
        <w:t>elde eisen in het Beschrijvend d</w:t>
      </w:r>
      <w:r>
        <w:rPr>
          <w:rFonts w:ascii="Calibri" w:hAnsi="Calibri" w:cs="Calibri"/>
          <w:bCs/>
          <w:szCs w:val="18"/>
          <w:lang w:val="nl"/>
        </w:rPr>
        <w:t xml:space="preserve">ocument, inclusief bijlagen. </w:t>
      </w:r>
    </w:p>
    <w:p w14:paraId="35D39006" w14:textId="7E9D3BC2" w:rsidR="00D95F97" w:rsidRDefault="00D95F97" w:rsidP="00401FC5">
      <w:pPr>
        <w:pStyle w:val="Lijstalinea"/>
        <w:numPr>
          <w:ilvl w:val="0"/>
          <w:numId w:val="21"/>
        </w:numPr>
        <w:suppressAutoHyphens/>
        <w:spacing w:line="240" w:lineRule="atLeast"/>
        <w:ind w:left="360" w:right="-1"/>
        <w:rPr>
          <w:rFonts w:ascii="Calibri" w:hAnsi="Calibri" w:cs="Calibri"/>
          <w:bCs/>
          <w:szCs w:val="18"/>
          <w:lang w:val="nl"/>
        </w:rPr>
      </w:pPr>
      <w:r w:rsidRPr="00D95F97">
        <w:rPr>
          <w:rFonts w:ascii="Calibri" w:hAnsi="Calibri" w:cs="Calibri"/>
          <w:bCs/>
          <w:szCs w:val="18"/>
          <w:lang w:val="nl"/>
        </w:rPr>
        <w:t xml:space="preserve">Indien er sprake is van </w:t>
      </w:r>
      <w:r w:rsidRPr="00401FC5">
        <w:rPr>
          <w:rFonts w:ascii="Calibri" w:hAnsi="Calibri" w:cs="Calibri"/>
          <w:bCs/>
          <w:szCs w:val="18"/>
          <w:lang w:val="nl"/>
        </w:rPr>
        <w:t>rechtsopvolging onder algem</w:t>
      </w:r>
      <w:r w:rsidRPr="00D95F97">
        <w:rPr>
          <w:rFonts w:ascii="Calibri" w:hAnsi="Calibri" w:cs="Calibri"/>
          <w:bCs/>
          <w:szCs w:val="18"/>
          <w:lang w:val="nl"/>
        </w:rPr>
        <w:t>ene of gedeeltelijke titel ten gevolge van</w:t>
      </w:r>
      <w:r w:rsidR="007D3B6C">
        <w:rPr>
          <w:rFonts w:ascii="Calibri" w:hAnsi="Calibri" w:cs="Calibri"/>
          <w:bCs/>
          <w:szCs w:val="18"/>
          <w:lang w:val="nl"/>
        </w:rPr>
        <w:t xml:space="preserve"> h</w:t>
      </w:r>
      <w:r w:rsidRPr="00401FC5">
        <w:rPr>
          <w:rFonts w:ascii="Calibri" w:hAnsi="Calibri" w:cs="Calibri"/>
          <w:bCs/>
          <w:szCs w:val="18"/>
          <w:lang w:val="nl"/>
        </w:rPr>
        <w:t>erstructurering</w:t>
      </w:r>
      <w:r w:rsidRPr="00D95F97">
        <w:rPr>
          <w:rFonts w:ascii="Calibri" w:hAnsi="Calibri" w:cs="Calibri"/>
          <w:bCs/>
          <w:szCs w:val="18"/>
          <w:lang w:val="nl"/>
        </w:rPr>
        <w:t xml:space="preserve"> </w:t>
      </w:r>
      <w:r w:rsidR="007D3B6C">
        <w:rPr>
          <w:rFonts w:ascii="Calibri" w:hAnsi="Calibri" w:cs="Calibri"/>
          <w:bCs/>
          <w:szCs w:val="18"/>
          <w:lang w:val="nl"/>
        </w:rPr>
        <w:t xml:space="preserve">van de </w:t>
      </w:r>
      <w:r w:rsidRPr="00401FC5">
        <w:rPr>
          <w:rFonts w:ascii="Calibri" w:hAnsi="Calibri" w:cs="Calibri"/>
          <w:bCs/>
          <w:szCs w:val="18"/>
          <w:lang w:val="nl"/>
        </w:rPr>
        <w:t>onderneming (voorbeeld: overname, fu</w:t>
      </w:r>
      <w:r w:rsidRPr="00D95F97">
        <w:rPr>
          <w:rFonts w:ascii="Calibri" w:hAnsi="Calibri" w:cs="Calibri"/>
          <w:bCs/>
          <w:szCs w:val="18"/>
          <w:lang w:val="nl"/>
        </w:rPr>
        <w:t>sie, acquis</w:t>
      </w:r>
      <w:r w:rsidR="007D3B6C">
        <w:rPr>
          <w:rFonts w:ascii="Calibri" w:hAnsi="Calibri" w:cs="Calibri"/>
          <w:bCs/>
          <w:szCs w:val="18"/>
          <w:lang w:val="nl"/>
        </w:rPr>
        <w:t>itie of insolventie), dan is overname</w:t>
      </w:r>
      <w:r w:rsidRPr="00D95F97">
        <w:rPr>
          <w:rFonts w:ascii="Calibri" w:hAnsi="Calibri" w:cs="Calibri"/>
          <w:bCs/>
          <w:szCs w:val="18"/>
          <w:lang w:val="nl"/>
        </w:rPr>
        <w:t xml:space="preserve"> mogelijk zonder</w:t>
      </w:r>
      <w:r w:rsidR="007D3B6C">
        <w:rPr>
          <w:rFonts w:ascii="Calibri" w:hAnsi="Calibri" w:cs="Calibri"/>
          <w:bCs/>
          <w:szCs w:val="18"/>
          <w:lang w:val="nl"/>
        </w:rPr>
        <w:t xml:space="preserve"> dat</w:t>
      </w:r>
      <w:r w:rsidRPr="00D95F97">
        <w:rPr>
          <w:rFonts w:ascii="Calibri" w:hAnsi="Calibri" w:cs="Calibri"/>
          <w:bCs/>
          <w:szCs w:val="18"/>
          <w:lang w:val="nl"/>
        </w:rPr>
        <w:t xml:space="preserve"> toestemming </w:t>
      </w:r>
      <w:r>
        <w:rPr>
          <w:rFonts w:ascii="Calibri" w:hAnsi="Calibri" w:cs="Calibri"/>
          <w:bCs/>
          <w:szCs w:val="18"/>
          <w:lang w:val="nl"/>
        </w:rPr>
        <w:t xml:space="preserve">van Opdrachtgever </w:t>
      </w:r>
      <w:r w:rsidR="007D3B6C">
        <w:rPr>
          <w:rFonts w:ascii="Calibri" w:hAnsi="Calibri" w:cs="Calibri"/>
          <w:bCs/>
          <w:szCs w:val="18"/>
          <w:lang w:val="nl"/>
        </w:rPr>
        <w:t xml:space="preserve">vereist is, </w:t>
      </w:r>
      <w:r w:rsidRPr="00D95F97">
        <w:rPr>
          <w:rFonts w:ascii="Calibri" w:hAnsi="Calibri" w:cs="Calibri"/>
          <w:bCs/>
          <w:szCs w:val="18"/>
          <w:lang w:val="nl"/>
        </w:rPr>
        <w:t xml:space="preserve">mits voldaan is aan de volgende </w:t>
      </w:r>
      <w:r w:rsidR="007D3B6C">
        <w:rPr>
          <w:rFonts w:ascii="Calibri" w:hAnsi="Calibri" w:cs="Calibri"/>
          <w:bCs/>
          <w:szCs w:val="18"/>
          <w:lang w:val="nl"/>
        </w:rPr>
        <w:t xml:space="preserve">cumulatieve </w:t>
      </w:r>
      <w:r w:rsidRPr="00D95F97">
        <w:rPr>
          <w:rFonts w:ascii="Calibri" w:hAnsi="Calibri" w:cs="Calibri"/>
          <w:bCs/>
          <w:szCs w:val="18"/>
          <w:lang w:val="nl"/>
        </w:rPr>
        <w:t>voorwaarden:</w:t>
      </w:r>
    </w:p>
    <w:p w14:paraId="0D993099" w14:textId="5111A45C" w:rsidR="00D95F97" w:rsidRPr="00D95F97" w:rsidRDefault="007D3B6C" w:rsidP="00D95F97">
      <w:pPr>
        <w:pStyle w:val="Lijstalinea"/>
        <w:numPr>
          <w:ilvl w:val="0"/>
          <w:numId w:val="34"/>
        </w:numPr>
        <w:suppressAutoHyphens/>
        <w:spacing w:line="240" w:lineRule="atLeast"/>
        <w:ind w:right="-1"/>
        <w:rPr>
          <w:rFonts w:ascii="Calibri" w:hAnsi="Calibri" w:cs="Calibri"/>
          <w:bCs/>
          <w:szCs w:val="18"/>
          <w:lang w:val="nl"/>
        </w:rPr>
      </w:pPr>
      <w:r>
        <w:rPr>
          <w:rFonts w:ascii="Calibri" w:hAnsi="Calibri" w:cs="Calibri"/>
          <w:bCs/>
          <w:szCs w:val="18"/>
          <w:lang w:val="nl"/>
        </w:rPr>
        <w:t>De overnemer</w:t>
      </w:r>
      <w:r w:rsidR="001D4A35">
        <w:rPr>
          <w:rFonts w:ascii="Calibri" w:hAnsi="Calibri" w:cs="Calibri"/>
          <w:bCs/>
          <w:szCs w:val="18"/>
          <w:lang w:val="nl"/>
        </w:rPr>
        <w:t xml:space="preserve"> van de overeenkomst</w:t>
      </w:r>
      <w:r>
        <w:rPr>
          <w:rFonts w:ascii="Calibri" w:hAnsi="Calibri" w:cs="Calibri"/>
          <w:bCs/>
          <w:szCs w:val="18"/>
          <w:lang w:val="nl"/>
        </w:rPr>
        <w:t xml:space="preserve"> </w:t>
      </w:r>
      <w:r w:rsidR="00D95F97" w:rsidRPr="00D95F97">
        <w:rPr>
          <w:rFonts w:ascii="Calibri" w:hAnsi="Calibri" w:cs="Calibri"/>
          <w:bCs/>
          <w:szCs w:val="18"/>
          <w:lang w:val="nl"/>
        </w:rPr>
        <w:t xml:space="preserve">voldoet aan </w:t>
      </w:r>
      <w:r>
        <w:rPr>
          <w:rFonts w:ascii="Calibri" w:hAnsi="Calibri" w:cs="Calibri"/>
          <w:bCs/>
          <w:szCs w:val="18"/>
          <w:lang w:val="nl"/>
        </w:rPr>
        <w:t xml:space="preserve">alle </w:t>
      </w:r>
      <w:r w:rsidR="00D95F97" w:rsidRPr="00D95F97">
        <w:rPr>
          <w:rFonts w:ascii="Calibri" w:hAnsi="Calibri" w:cs="Calibri"/>
          <w:bCs/>
          <w:szCs w:val="18"/>
          <w:lang w:val="nl"/>
        </w:rPr>
        <w:t xml:space="preserve">aanvankelijk vastgestelde kwalitatieve </w:t>
      </w:r>
      <w:r>
        <w:rPr>
          <w:rFonts w:ascii="Calibri" w:hAnsi="Calibri" w:cs="Calibri"/>
          <w:bCs/>
          <w:szCs w:val="18"/>
          <w:lang w:val="nl"/>
        </w:rPr>
        <w:t>criteria;</w:t>
      </w:r>
    </w:p>
    <w:p w14:paraId="6622B889" w14:textId="63D29631" w:rsidR="00D95F97" w:rsidRPr="00D95F97" w:rsidRDefault="001D4A35" w:rsidP="00D95F97">
      <w:pPr>
        <w:pStyle w:val="Lijstalinea"/>
        <w:numPr>
          <w:ilvl w:val="0"/>
          <w:numId w:val="34"/>
        </w:numPr>
        <w:suppressAutoHyphens/>
        <w:spacing w:line="240" w:lineRule="atLeast"/>
        <w:ind w:right="-1"/>
        <w:rPr>
          <w:rFonts w:ascii="Calibri" w:hAnsi="Calibri" w:cs="Calibri"/>
          <w:bCs/>
          <w:szCs w:val="18"/>
          <w:lang w:val="nl"/>
        </w:rPr>
      </w:pPr>
      <w:r>
        <w:rPr>
          <w:rFonts w:ascii="Calibri" w:hAnsi="Calibri" w:cs="Calibri"/>
          <w:bCs/>
          <w:szCs w:val="18"/>
          <w:lang w:val="nl"/>
        </w:rPr>
        <w:t>De algemene aard van de opdracht wordt niet gewijzigd</w:t>
      </w:r>
      <w:r w:rsidR="00D95F97" w:rsidRPr="00401FC5">
        <w:rPr>
          <w:rFonts w:ascii="Calibri" w:hAnsi="Calibri" w:cs="Calibri"/>
          <w:bCs/>
          <w:szCs w:val="18"/>
          <w:lang w:val="nl"/>
        </w:rPr>
        <w:t>, en</w:t>
      </w:r>
    </w:p>
    <w:p w14:paraId="72212AEE" w14:textId="0CC7C7D5" w:rsidR="00D95F97" w:rsidRPr="00401FC5" w:rsidRDefault="001D4A35" w:rsidP="00D95F97">
      <w:pPr>
        <w:pStyle w:val="Lijstalinea"/>
        <w:numPr>
          <w:ilvl w:val="0"/>
          <w:numId w:val="34"/>
        </w:numPr>
        <w:suppressAutoHyphens/>
        <w:spacing w:line="240" w:lineRule="atLeast"/>
        <w:ind w:right="-1"/>
        <w:rPr>
          <w:rFonts w:ascii="Calibri" w:hAnsi="Calibri" w:cs="Calibri"/>
          <w:bCs/>
          <w:szCs w:val="18"/>
          <w:lang w:val="nl"/>
        </w:rPr>
      </w:pPr>
      <w:r>
        <w:rPr>
          <w:rFonts w:ascii="Calibri" w:hAnsi="Calibri" w:cs="Calibri"/>
          <w:bCs/>
          <w:szCs w:val="18"/>
          <w:lang w:val="nl"/>
        </w:rPr>
        <w:t xml:space="preserve">De overname van </w:t>
      </w:r>
      <w:r w:rsidR="00D32961">
        <w:rPr>
          <w:rFonts w:ascii="Calibri" w:hAnsi="Calibri" w:cs="Calibri"/>
          <w:bCs/>
          <w:szCs w:val="18"/>
          <w:lang w:val="nl"/>
        </w:rPr>
        <w:t>Raamovereenkomst</w:t>
      </w:r>
      <w:r>
        <w:rPr>
          <w:rFonts w:ascii="Calibri" w:hAnsi="Calibri" w:cs="Calibri"/>
          <w:bCs/>
          <w:szCs w:val="18"/>
          <w:lang w:val="nl"/>
        </w:rPr>
        <w:t xml:space="preserve"> mag niet bedoeld zijn om de aanbestedingsplicht te omzeilen</w:t>
      </w:r>
      <w:r w:rsidR="005D12DD">
        <w:rPr>
          <w:rFonts w:ascii="Calibri" w:hAnsi="Calibri" w:cs="Calibri"/>
          <w:bCs/>
          <w:szCs w:val="18"/>
          <w:lang w:val="nl"/>
        </w:rPr>
        <w:t>.</w:t>
      </w:r>
    </w:p>
    <w:p w14:paraId="63E8966D" w14:textId="10D44980" w:rsidR="00BB590B" w:rsidRDefault="00BB590B" w:rsidP="00BB590B">
      <w:pPr>
        <w:suppressAutoHyphens/>
        <w:spacing w:line="240" w:lineRule="atLeast"/>
        <w:ind w:right="-1"/>
        <w:rPr>
          <w:rFonts w:ascii="Calibri" w:hAnsi="Calibri" w:cs="Calibri"/>
          <w:bCs/>
          <w:szCs w:val="18"/>
          <w:lang w:val="nl"/>
        </w:rPr>
      </w:pPr>
    </w:p>
    <w:p w14:paraId="3B146F85" w14:textId="0983110B" w:rsidR="00BB590B" w:rsidRDefault="008F4231" w:rsidP="00520201">
      <w:pPr>
        <w:pStyle w:val="Kop2"/>
        <w:rPr>
          <w:lang w:val="nl"/>
        </w:rPr>
      </w:pPr>
      <w:bookmarkStart w:id="21" w:name="_Toc111728312"/>
      <w:r>
        <w:rPr>
          <w:lang w:val="nl"/>
        </w:rPr>
        <w:t>Artikel 1</w:t>
      </w:r>
      <w:r w:rsidR="003D5F09">
        <w:rPr>
          <w:lang w:val="nl"/>
        </w:rPr>
        <w:t>7</w:t>
      </w:r>
      <w:r w:rsidR="002D4E32">
        <w:rPr>
          <w:lang w:val="nl"/>
        </w:rPr>
        <w:tab/>
      </w:r>
      <w:r>
        <w:rPr>
          <w:lang w:val="nl"/>
        </w:rPr>
        <w:t>Toepasselijk recht en geschillen</w:t>
      </w:r>
      <w:bookmarkEnd w:id="21"/>
    </w:p>
    <w:p w14:paraId="6F6C57B1" w14:textId="6A05BD25" w:rsidR="008F4231" w:rsidRDefault="008F4231" w:rsidP="00A75530">
      <w:pPr>
        <w:pStyle w:val="Lijstalinea"/>
        <w:numPr>
          <w:ilvl w:val="0"/>
          <w:numId w:val="22"/>
        </w:numPr>
        <w:suppressAutoHyphens/>
        <w:spacing w:line="240" w:lineRule="atLeast"/>
        <w:ind w:right="-1"/>
        <w:rPr>
          <w:rFonts w:ascii="Calibri" w:hAnsi="Calibri" w:cs="Calibri"/>
          <w:bCs/>
          <w:szCs w:val="18"/>
          <w:lang w:val="nl"/>
        </w:rPr>
      </w:pPr>
      <w:r>
        <w:rPr>
          <w:rFonts w:ascii="Calibri" w:hAnsi="Calibri" w:cs="Calibri"/>
          <w:bCs/>
          <w:szCs w:val="18"/>
          <w:lang w:val="nl"/>
        </w:rPr>
        <w:t xml:space="preserve">Op deze </w:t>
      </w:r>
      <w:r w:rsidR="00D32961">
        <w:rPr>
          <w:rFonts w:ascii="Calibri" w:hAnsi="Calibri" w:cs="Calibri"/>
          <w:bCs/>
          <w:szCs w:val="18"/>
          <w:lang w:val="nl"/>
        </w:rPr>
        <w:t>Raamovereenkomst</w:t>
      </w:r>
      <w:r>
        <w:rPr>
          <w:rFonts w:ascii="Calibri" w:hAnsi="Calibri" w:cs="Calibri"/>
          <w:bCs/>
          <w:szCs w:val="18"/>
          <w:lang w:val="nl"/>
        </w:rPr>
        <w:t xml:space="preserve"> is het Nederlands recht van toepassing.</w:t>
      </w:r>
    </w:p>
    <w:p w14:paraId="7243DC2E" w14:textId="4CB8D6F1" w:rsidR="008F4231" w:rsidRDefault="008F4231" w:rsidP="00A75530">
      <w:pPr>
        <w:pStyle w:val="Lijstalinea"/>
        <w:numPr>
          <w:ilvl w:val="0"/>
          <w:numId w:val="22"/>
        </w:numPr>
        <w:suppressAutoHyphens/>
        <w:spacing w:line="240" w:lineRule="atLeast"/>
        <w:ind w:right="-1"/>
        <w:rPr>
          <w:rFonts w:ascii="Calibri" w:hAnsi="Calibri" w:cs="Calibri"/>
          <w:bCs/>
          <w:szCs w:val="18"/>
          <w:lang w:val="nl"/>
        </w:rPr>
      </w:pPr>
      <w:r>
        <w:rPr>
          <w:rFonts w:ascii="Calibri" w:hAnsi="Calibri" w:cs="Calibri"/>
          <w:bCs/>
          <w:szCs w:val="18"/>
          <w:lang w:val="nl"/>
        </w:rPr>
        <w:t>In geval van een geschil geeft de meest gerede Partij aan de andere Partij schriftelijk te kennen, dat er sprake is van een geschil, alsmede een summiere opgave van hetgeen naar het oordeel van die Partij het onderwerp van geschil is.</w:t>
      </w:r>
    </w:p>
    <w:p w14:paraId="6A1ABE61" w14:textId="425119D3" w:rsidR="008F4231" w:rsidRDefault="008F4231" w:rsidP="00A75530">
      <w:pPr>
        <w:pStyle w:val="Lijstalinea"/>
        <w:numPr>
          <w:ilvl w:val="0"/>
          <w:numId w:val="22"/>
        </w:numPr>
        <w:suppressAutoHyphens/>
        <w:spacing w:line="240" w:lineRule="atLeast"/>
        <w:ind w:right="-1"/>
        <w:rPr>
          <w:rFonts w:ascii="Calibri" w:hAnsi="Calibri" w:cs="Calibri"/>
          <w:bCs/>
          <w:szCs w:val="18"/>
          <w:lang w:val="nl"/>
        </w:rPr>
      </w:pPr>
      <w:r>
        <w:rPr>
          <w:rFonts w:ascii="Calibri" w:hAnsi="Calibri" w:cs="Calibri"/>
          <w:bCs/>
          <w:szCs w:val="18"/>
          <w:lang w:val="nl"/>
        </w:rPr>
        <w:t xml:space="preserve">Alle geschillen die het gevolg zijn van de </w:t>
      </w:r>
      <w:r w:rsidR="00D32961">
        <w:rPr>
          <w:rFonts w:ascii="Calibri" w:hAnsi="Calibri" w:cs="Calibri"/>
          <w:bCs/>
          <w:szCs w:val="18"/>
          <w:lang w:val="nl"/>
        </w:rPr>
        <w:t>Raamovereenkomst</w:t>
      </w:r>
      <w:r>
        <w:rPr>
          <w:rFonts w:ascii="Calibri" w:hAnsi="Calibri" w:cs="Calibri"/>
          <w:bCs/>
          <w:szCs w:val="18"/>
          <w:lang w:val="nl"/>
        </w:rPr>
        <w:t xml:space="preserve"> worden in eerste instantie voorgelegd  aan de Arrondissementsrechtbank te Utrecht.</w:t>
      </w:r>
    </w:p>
    <w:p w14:paraId="4CA4C4BD" w14:textId="002BD0B9" w:rsidR="008F4231" w:rsidRDefault="008F4231" w:rsidP="00A75530">
      <w:pPr>
        <w:pStyle w:val="Lijstalinea"/>
        <w:numPr>
          <w:ilvl w:val="0"/>
          <w:numId w:val="22"/>
        </w:numPr>
        <w:suppressAutoHyphens/>
        <w:spacing w:line="240" w:lineRule="atLeast"/>
        <w:ind w:right="-1"/>
        <w:rPr>
          <w:rFonts w:ascii="Calibri" w:hAnsi="Calibri" w:cs="Calibri"/>
          <w:bCs/>
          <w:szCs w:val="18"/>
          <w:lang w:val="nl"/>
        </w:rPr>
      </w:pPr>
      <w:r>
        <w:rPr>
          <w:rFonts w:ascii="Calibri" w:hAnsi="Calibri" w:cs="Calibri"/>
          <w:bCs/>
          <w:szCs w:val="18"/>
          <w:lang w:val="nl"/>
        </w:rPr>
        <w:t xml:space="preserve">Het in dit artikel bepaalde laat onverlet dat de verplichting van Partijen zich maximaal in te spannen om geschillen, verband houdende met de uitvoering van de </w:t>
      </w:r>
      <w:r w:rsidR="00D32961">
        <w:rPr>
          <w:rFonts w:ascii="Calibri" w:hAnsi="Calibri" w:cs="Calibri"/>
          <w:bCs/>
          <w:szCs w:val="18"/>
          <w:lang w:val="nl"/>
        </w:rPr>
        <w:t>Raamovereenkomst</w:t>
      </w:r>
      <w:r>
        <w:rPr>
          <w:rFonts w:ascii="Calibri" w:hAnsi="Calibri" w:cs="Calibri"/>
          <w:bCs/>
          <w:szCs w:val="18"/>
          <w:lang w:val="nl"/>
        </w:rPr>
        <w:t>, zo veel mogelijk in onderling overleg op te lossen.</w:t>
      </w:r>
    </w:p>
    <w:p w14:paraId="5C6B5C47" w14:textId="1AE04E09" w:rsidR="008F4231" w:rsidRDefault="008F4231" w:rsidP="008F4231">
      <w:pPr>
        <w:suppressAutoHyphens/>
        <w:spacing w:line="240" w:lineRule="atLeast"/>
        <w:ind w:right="-1"/>
        <w:rPr>
          <w:rFonts w:ascii="Calibri" w:hAnsi="Calibri" w:cs="Calibri"/>
          <w:bCs/>
          <w:szCs w:val="18"/>
          <w:lang w:val="nl"/>
        </w:rPr>
      </w:pPr>
    </w:p>
    <w:p w14:paraId="2A1E673E" w14:textId="182899C3" w:rsidR="008F4231" w:rsidRDefault="008F4231" w:rsidP="008F4231">
      <w:pPr>
        <w:suppressAutoHyphens/>
        <w:spacing w:line="240" w:lineRule="atLeast"/>
        <w:ind w:right="-1"/>
        <w:rPr>
          <w:rFonts w:ascii="Calibri" w:hAnsi="Calibri" w:cs="Calibri"/>
          <w:bCs/>
          <w:szCs w:val="18"/>
          <w:lang w:val="nl"/>
        </w:rPr>
      </w:pPr>
    </w:p>
    <w:p w14:paraId="511ADDC7" w14:textId="189406A5" w:rsidR="00BB590B" w:rsidRPr="00EA3062" w:rsidRDefault="00BB590B" w:rsidP="00BB590B">
      <w:pPr>
        <w:spacing w:line="240" w:lineRule="atLeast"/>
        <w:rPr>
          <w:rFonts w:ascii="Calibri" w:hAnsi="Calibri" w:cs="Calibri"/>
          <w:bCs/>
          <w:szCs w:val="18"/>
          <w:lang w:val="nl"/>
        </w:rPr>
      </w:pPr>
      <w:r w:rsidRPr="00EA3062">
        <w:rPr>
          <w:rFonts w:ascii="Calibri" w:hAnsi="Calibri" w:cs="Calibri"/>
          <w:bCs/>
          <w:szCs w:val="18"/>
          <w:lang w:val="nl"/>
        </w:rPr>
        <w:t xml:space="preserve">Aldus vastgelegd op </w:t>
      </w:r>
      <w:r w:rsidR="00342531">
        <w:rPr>
          <w:rFonts w:ascii="Calibri" w:hAnsi="Calibri" w:cs="Calibri"/>
          <w:bCs/>
          <w:szCs w:val="18"/>
          <w:lang w:val="nl"/>
        </w:rPr>
        <w:t>9</w:t>
      </w:r>
      <w:r w:rsidR="008F4231">
        <w:rPr>
          <w:rFonts w:ascii="Calibri" w:hAnsi="Calibri" w:cs="Calibri"/>
          <w:bCs/>
          <w:szCs w:val="18"/>
          <w:lang w:val="nl"/>
        </w:rPr>
        <w:t xml:space="preserve"> </w:t>
      </w:r>
      <w:r w:rsidRPr="00EA3062">
        <w:rPr>
          <w:rFonts w:ascii="Calibri" w:hAnsi="Calibri" w:cs="Calibri"/>
          <w:bCs/>
          <w:szCs w:val="18"/>
          <w:lang w:val="nl"/>
        </w:rPr>
        <w:t>pagina's tekst (inclusief voorblad en exclusief pagina’s van Appendices) en in tweevoud ondertekend, waarvan één exemplaar bestemd is voor Opdrachtgever en één exemplaar voor Opdrachtnemer waarbij ieder der kopieën geacht wordt een origineel te zijn.</w:t>
      </w:r>
    </w:p>
    <w:p w14:paraId="0EBAF4B0" w14:textId="77777777" w:rsidR="00BB590B" w:rsidRPr="00EA3062" w:rsidRDefault="00BB590B" w:rsidP="00BB590B">
      <w:pPr>
        <w:spacing w:line="240" w:lineRule="atLeast"/>
        <w:ind w:left="360"/>
        <w:rPr>
          <w:rFonts w:ascii="Calibri" w:hAnsi="Calibri" w:cs="Calibri"/>
          <w:bCs/>
          <w:szCs w:val="18"/>
          <w:lang w:val="nl"/>
        </w:rPr>
      </w:pPr>
    </w:p>
    <w:p w14:paraId="1178C8F3" w14:textId="67CC318D" w:rsidR="00FC04BB" w:rsidRPr="00EA3062" w:rsidRDefault="00FC04BB" w:rsidP="00520201">
      <w:pPr>
        <w:pStyle w:val="Kop2"/>
        <w:rPr>
          <w:lang w:val="nl"/>
        </w:rPr>
      </w:pPr>
    </w:p>
    <w:p w14:paraId="61C1D7A9" w14:textId="77777777" w:rsidR="00FC04BB" w:rsidRPr="00EA3062" w:rsidRDefault="00FC04BB" w:rsidP="00EA3062">
      <w:pPr>
        <w:spacing w:line="240" w:lineRule="atLeast"/>
        <w:ind w:left="360"/>
        <w:rPr>
          <w:rFonts w:ascii="Calibri" w:hAnsi="Calibri" w:cs="Calibri"/>
          <w:bCs/>
          <w:szCs w:val="18"/>
          <w:lang w:val="nl"/>
        </w:rPr>
      </w:pPr>
    </w:p>
    <w:p w14:paraId="647B4FE0" w14:textId="0A48741B" w:rsidR="00EA3062" w:rsidRPr="00EA3062" w:rsidRDefault="00EA3062" w:rsidP="00EA3062">
      <w:pPr>
        <w:spacing w:line="240" w:lineRule="atLeast"/>
        <w:rPr>
          <w:rFonts w:ascii="Calibri" w:hAnsi="Calibri" w:cs="Calibri"/>
          <w:bCs/>
          <w:szCs w:val="18"/>
          <w:lang w:val="nl"/>
        </w:rPr>
      </w:pPr>
      <w:r w:rsidRPr="00EA3062">
        <w:rPr>
          <w:rFonts w:ascii="Calibri" w:hAnsi="Calibri" w:cs="Calibri"/>
          <w:bCs/>
          <w:szCs w:val="18"/>
          <w:lang w:val="nl"/>
        </w:rPr>
        <w:t xml:space="preserve">Datum: </w:t>
      </w:r>
      <w:r w:rsidRPr="00EA3062">
        <w:rPr>
          <w:rFonts w:ascii="Calibri" w:hAnsi="Calibri" w:cs="Calibri"/>
          <w:bCs/>
          <w:szCs w:val="18"/>
          <w:lang w:val="nl"/>
        </w:rPr>
        <w:tab/>
      </w:r>
      <w:r w:rsidR="005A4E10" w:rsidRPr="005A4E10">
        <w:rPr>
          <w:rFonts w:ascii="Calibri" w:hAnsi="Calibri" w:cs="Calibri"/>
          <w:bCs/>
          <w:szCs w:val="18"/>
          <w:highlight w:val="yellow"/>
          <w:lang w:val="nl"/>
        </w:rPr>
        <w:t>[….datum]</w:t>
      </w:r>
      <w:r w:rsidR="005A4E10">
        <w:rPr>
          <w:rFonts w:ascii="Calibri" w:hAnsi="Calibri" w:cs="Calibri"/>
          <w:bCs/>
          <w:szCs w:val="18"/>
          <w:lang w:val="nl"/>
        </w:rPr>
        <w:tab/>
      </w:r>
      <w:r w:rsidRPr="00EA3062">
        <w:rPr>
          <w:rFonts w:ascii="Calibri" w:hAnsi="Calibri" w:cs="Calibri"/>
          <w:bCs/>
          <w:szCs w:val="18"/>
          <w:lang w:val="nl"/>
        </w:rPr>
        <w:tab/>
      </w:r>
      <w:r w:rsidRPr="00EA3062">
        <w:rPr>
          <w:rFonts w:ascii="Calibri" w:hAnsi="Calibri" w:cs="Calibri"/>
          <w:bCs/>
          <w:szCs w:val="18"/>
          <w:lang w:val="nl"/>
        </w:rPr>
        <w:tab/>
      </w:r>
      <w:r w:rsidRPr="00EA3062">
        <w:rPr>
          <w:rFonts w:ascii="Calibri" w:hAnsi="Calibri" w:cs="Calibri"/>
          <w:bCs/>
          <w:szCs w:val="18"/>
          <w:lang w:val="nl"/>
        </w:rPr>
        <w:tab/>
      </w:r>
      <w:r w:rsidRPr="00EA3062">
        <w:rPr>
          <w:rFonts w:ascii="Calibri" w:hAnsi="Calibri" w:cs="Calibri"/>
          <w:bCs/>
          <w:szCs w:val="18"/>
          <w:lang w:val="nl"/>
        </w:rPr>
        <w:tab/>
        <w:t xml:space="preserve">Datum: </w:t>
      </w:r>
      <w:r w:rsidRPr="00EA3062">
        <w:rPr>
          <w:rFonts w:ascii="Calibri" w:hAnsi="Calibri" w:cs="Calibri"/>
          <w:bCs/>
          <w:szCs w:val="18"/>
          <w:lang w:val="nl"/>
        </w:rPr>
        <w:tab/>
      </w:r>
      <w:r w:rsidR="005A4E10" w:rsidRPr="005A4E10">
        <w:rPr>
          <w:rFonts w:ascii="Calibri" w:hAnsi="Calibri" w:cs="Calibri"/>
          <w:bCs/>
          <w:szCs w:val="18"/>
          <w:highlight w:val="yellow"/>
          <w:lang w:val="nl"/>
        </w:rPr>
        <w:t>[….datum]</w:t>
      </w:r>
    </w:p>
    <w:p w14:paraId="3FC6C0D5" w14:textId="36355CDF" w:rsidR="00EA3062" w:rsidRDefault="00EA3062" w:rsidP="00EA3062">
      <w:pPr>
        <w:spacing w:line="240" w:lineRule="atLeast"/>
        <w:rPr>
          <w:rFonts w:ascii="Calibri" w:hAnsi="Calibri" w:cs="Calibri"/>
          <w:bCs/>
          <w:szCs w:val="18"/>
          <w:lang w:val="nl"/>
        </w:rPr>
      </w:pPr>
      <w:r w:rsidRPr="00EA3062">
        <w:rPr>
          <w:rFonts w:ascii="Calibri" w:hAnsi="Calibri" w:cs="Calibri"/>
          <w:bCs/>
          <w:szCs w:val="18"/>
          <w:lang w:val="nl"/>
        </w:rPr>
        <w:t>Plaats:</w:t>
      </w:r>
      <w:r w:rsidRPr="00EA3062">
        <w:rPr>
          <w:rFonts w:ascii="Calibri" w:hAnsi="Calibri" w:cs="Calibri"/>
          <w:bCs/>
          <w:szCs w:val="18"/>
          <w:lang w:val="nl"/>
        </w:rPr>
        <w:tab/>
        <w:t>Utrecht</w:t>
      </w:r>
      <w:r w:rsidRPr="00EA3062">
        <w:rPr>
          <w:rFonts w:ascii="Calibri" w:hAnsi="Calibri" w:cs="Calibri"/>
          <w:bCs/>
          <w:szCs w:val="18"/>
          <w:lang w:val="nl"/>
        </w:rPr>
        <w:tab/>
      </w:r>
      <w:r w:rsidRPr="00EA3062">
        <w:rPr>
          <w:rFonts w:ascii="Calibri" w:hAnsi="Calibri" w:cs="Calibri"/>
          <w:bCs/>
          <w:szCs w:val="18"/>
          <w:lang w:val="nl"/>
        </w:rPr>
        <w:tab/>
      </w:r>
      <w:r w:rsidRPr="00EA3062">
        <w:rPr>
          <w:rFonts w:ascii="Calibri" w:hAnsi="Calibri" w:cs="Calibri"/>
          <w:bCs/>
          <w:szCs w:val="18"/>
          <w:lang w:val="nl"/>
        </w:rPr>
        <w:tab/>
      </w:r>
      <w:r w:rsidRPr="00EA3062">
        <w:rPr>
          <w:rFonts w:ascii="Calibri" w:hAnsi="Calibri" w:cs="Calibri"/>
          <w:bCs/>
          <w:szCs w:val="18"/>
          <w:lang w:val="nl"/>
        </w:rPr>
        <w:tab/>
      </w:r>
      <w:r w:rsidRPr="00EA3062">
        <w:rPr>
          <w:rFonts w:ascii="Calibri" w:hAnsi="Calibri" w:cs="Calibri"/>
          <w:bCs/>
          <w:szCs w:val="18"/>
          <w:lang w:val="nl"/>
        </w:rPr>
        <w:tab/>
      </w:r>
      <w:r w:rsidRPr="00EA3062">
        <w:rPr>
          <w:rFonts w:ascii="Calibri" w:hAnsi="Calibri" w:cs="Calibri"/>
          <w:bCs/>
          <w:szCs w:val="18"/>
          <w:lang w:val="nl"/>
        </w:rPr>
        <w:tab/>
        <w:t>Plaats:</w:t>
      </w:r>
      <w:r w:rsidRPr="00EA3062">
        <w:rPr>
          <w:rFonts w:ascii="Calibri" w:hAnsi="Calibri" w:cs="Calibri"/>
          <w:bCs/>
          <w:szCs w:val="18"/>
          <w:lang w:val="nl"/>
        </w:rPr>
        <w:tab/>
      </w:r>
      <w:r w:rsidR="008F4231" w:rsidRPr="008F4231">
        <w:rPr>
          <w:rFonts w:ascii="Calibri" w:hAnsi="Calibri" w:cs="Calibri"/>
          <w:bCs/>
          <w:szCs w:val="18"/>
          <w:highlight w:val="yellow"/>
          <w:lang w:val="nl"/>
        </w:rPr>
        <w:t>[…plaatsnaam]</w:t>
      </w:r>
    </w:p>
    <w:p w14:paraId="3838AEFA" w14:textId="77777777" w:rsidR="008F4231" w:rsidRPr="00EA3062" w:rsidRDefault="008F4231" w:rsidP="00EA3062">
      <w:pPr>
        <w:spacing w:line="240" w:lineRule="atLeast"/>
        <w:rPr>
          <w:rFonts w:ascii="Calibri" w:hAnsi="Calibri" w:cs="Calibri"/>
          <w:bCs/>
          <w:szCs w:val="18"/>
          <w:lang w:val="nl"/>
        </w:rPr>
      </w:pPr>
    </w:p>
    <w:p w14:paraId="46E07974" w14:textId="77777777" w:rsidR="00EA3062" w:rsidRPr="00EA3062" w:rsidRDefault="00EA3062" w:rsidP="00EA3062">
      <w:pPr>
        <w:spacing w:line="240" w:lineRule="atLeast"/>
        <w:rPr>
          <w:rFonts w:ascii="Calibri" w:hAnsi="Calibri" w:cs="Calibri"/>
          <w:bCs/>
          <w:szCs w:val="18"/>
          <w:lang w:val="nl"/>
        </w:rPr>
      </w:pPr>
    </w:p>
    <w:p w14:paraId="2CA03B52" w14:textId="77777777" w:rsidR="00EA3062" w:rsidRPr="00EA3062" w:rsidRDefault="00EA3062" w:rsidP="00EA3062">
      <w:pPr>
        <w:spacing w:line="240" w:lineRule="atLeast"/>
        <w:rPr>
          <w:rFonts w:ascii="Calibri" w:hAnsi="Calibri" w:cs="Calibri"/>
          <w:bCs/>
          <w:szCs w:val="18"/>
          <w:lang w:val="nl"/>
        </w:rPr>
      </w:pPr>
      <w:r w:rsidRPr="00EA3062">
        <w:rPr>
          <w:rFonts w:ascii="Calibri" w:hAnsi="Calibri" w:cs="Calibri"/>
          <w:bCs/>
          <w:szCs w:val="18"/>
          <w:lang w:val="nl"/>
        </w:rPr>
        <w:t>Opdrachtgever:</w:t>
      </w:r>
      <w:r w:rsidRPr="00EA3062">
        <w:rPr>
          <w:rFonts w:ascii="Calibri" w:hAnsi="Calibri" w:cs="Calibri"/>
          <w:bCs/>
          <w:szCs w:val="18"/>
          <w:lang w:val="nl"/>
        </w:rPr>
        <w:tab/>
      </w:r>
      <w:r w:rsidRPr="00EA3062">
        <w:rPr>
          <w:rFonts w:ascii="Calibri" w:hAnsi="Calibri" w:cs="Calibri"/>
          <w:bCs/>
          <w:szCs w:val="18"/>
          <w:lang w:val="nl"/>
        </w:rPr>
        <w:tab/>
      </w:r>
      <w:r w:rsidRPr="00EA3062">
        <w:rPr>
          <w:rFonts w:ascii="Calibri" w:hAnsi="Calibri" w:cs="Calibri"/>
          <w:bCs/>
          <w:szCs w:val="18"/>
          <w:lang w:val="nl"/>
        </w:rPr>
        <w:tab/>
      </w:r>
      <w:r w:rsidRPr="00EA3062">
        <w:rPr>
          <w:rFonts w:ascii="Calibri" w:hAnsi="Calibri" w:cs="Calibri"/>
          <w:bCs/>
          <w:szCs w:val="18"/>
          <w:lang w:val="nl"/>
        </w:rPr>
        <w:tab/>
      </w:r>
      <w:r w:rsidRPr="00EA3062">
        <w:rPr>
          <w:rFonts w:ascii="Calibri" w:hAnsi="Calibri" w:cs="Calibri"/>
          <w:bCs/>
          <w:szCs w:val="18"/>
          <w:lang w:val="nl"/>
        </w:rPr>
        <w:tab/>
      </w:r>
      <w:r w:rsidRPr="00EA3062">
        <w:rPr>
          <w:rFonts w:ascii="Calibri" w:hAnsi="Calibri" w:cs="Calibri"/>
          <w:bCs/>
          <w:szCs w:val="18"/>
          <w:lang w:val="nl"/>
        </w:rPr>
        <w:tab/>
        <w:t>Opdrachtnemer:</w:t>
      </w:r>
    </w:p>
    <w:p w14:paraId="1A108D03" w14:textId="39EFF211" w:rsidR="00EA3062" w:rsidRPr="00EA3062" w:rsidRDefault="00EA3062" w:rsidP="00EA3062">
      <w:pPr>
        <w:spacing w:line="240" w:lineRule="atLeast"/>
        <w:ind w:right="-319"/>
        <w:rPr>
          <w:rFonts w:ascii="Calibri" w:hAnsi="Calibri" w:cs="Calibri"/>
          <w:b/>
          <w:szCs w:val="18"/>
        </w:rPr>
      </w:pPr>
      <w:r w:rsidRPr="00EA3062">
        <w:rPr>
          <w:rFonts w:ascii="Calibri" w:hAnsi="Calibri" w:cs="Calibri"/>
          <w:b/>
          <w:bCs/>
          <w:szCs w:val="18"/>
          <w:lang w:val="nl"/>
        </w:rPr>
        <w:t>Veiligheidsregio Utrecht</w:t>
      </w:r>
      <w:r w:rsidRPr="00EA3062">
        <w:rPr>
          <w:rFonts w:ascii="Calibri" w:hAnsi="Calibri" w:cs="Calibri"/>
          <w:bCs/>
          <w:szCs w:val="18"/>
          <w:lang w:val="nl"/>
        </w:rPr>
        <w:tab/>
      </w:r>
      <w:r w:rsidRPr="00EA3062">
        <w:rPr>
          <w:rFonts w:ascii="Calibri" w:hAnsi="Calibri" w:cs="Calibri"/>
          <w:bCs/>
          <w:szCs w:val="18"/>
          <w:lang w:val="nl"/>
        </w:rPr>
        <w:tab/>
      </w:r>
      <w:r w:rsidRPr="00EA3062">
        <w:rPr>
          <w:rFonts w:ascii="Calibri" w:hAnsi="Calibri" w:cs="Calibri"/>
          <w:bCs/>
          <w:szCs w:val="18"/>
          <w:lang w:val="nl"/>
        </w:rPr>
        <w:tab/>
      </w:r>
      <w:r w:rsidRPr="00EA3062">
        <w:rPr>
          <w:rFonts w:ascii="Calibri" w:hAnsi="Calibri" w:cs="Calibri"/>
          <w:bCs/>
          <w:szCs w:val="18"/>
          <w:lang w:val="nl"/>
        </w:rPr>
        <w:tab/>
      </w:r>
      <w:r w:rsidRPr="00EA3062">
        <w:rPr>
          <w:rFonts w:ascii="Calibri" w:hAnsi="Calibri" w:cs="Calibri"/>
          <w:bCs/>
          <w:szCs w:val="18"/>
          <w:lang w:val="nl"/>
        </w:rPr>
        <w:tab/>
      </w:r>
      <w:r w:rsidR="008F4231" w:rsidRPr="008F4231">
        <w:rPr>
          <w:rFonts w:ascii="Calibri" w:hAnsi="Calibri" w:cs="Calibri"/>
          <w:bCs/>
          <w:szCs w:val="18"/>
          <w:highlight w:val="yellow"/>
          <w:lang w:val="nl"/>
        </w:rPr>
        <w:t>[…naam Opdrachtnemer]</w:t>
      </w:r>
    </w:p>
    <w:p w14:paraId="07FE65DD" w14:textId="77777777" w:rsidR="00EA3062" w:rsidRPr="00EA3062" w:rsidRDefault="00EA3062" w:rsidP="00EA3062">
      <w:pPr>
        <w:spacing w:line="240" w:lineRule="atLeast"/>
        <w:rPr>
          <w:rFonts w:ascii="Calibri" w:hAnsi="Calibri" w:cs="Calibri"/>
          <w:bCs/>
          <w:szCs w:val="18"/>
          <w:lang w:val="nl"/>
        </w:rPr>
      </w:pPr>
    </w:p>
    <w:p w14:paraId="4596847C" w14:textId="77777777" w:rsidR="00EA3062" w:rsidRPr="00EA3062" w:rsidRDefault="00EA3062" w:rsidP="00EA3062">
      <w:pPr>
        <w:spacing w:line="240" w:lineRule="atLeast"/>
        <w:rPr>
          <w:rFonts w:ascii="Calibri" w:hAnsi="Calibri" w:cs="Calibri"/>
          <w:bCs/>
          <w:szCs w:val="18"/>
          <w:lang w:val="nl"/>
        </w:rPr>
      </w:pPr>
    </w:p>
    <w:p w14:paraId="3A65618A" w14:textId="77777777" w:rsidR="00EA3062" w:rsidRPr="00EA3062" w:rsidRDefault="00EA3062" w:rsidP="00EA3062">
      <w:pPr>
        <w:spacing w:line="240" w:lineRule="atLeast"/>
        <w:rPr>
          <w:rFonts w:ascii="Calibri" w:hAnsi="Calibri" w:cs="Calibri"/>
          <w:bCs/>
          <w:szCs w:val="18"/>
          <w:lang w:val="nl"/>
        </w:rPr>
      </w:pPr>
    </w:p>
    <w:p w14:paraId="5E5BB277" w14:textId="77777777" w:rsidR="00EA3062" w:rsidRPr="00EA3062" w:rsidRDefault="00EA3062" w:rsidP="00EA3062">
      <w:pPr>
        <w:spacing w:line="240" w:lineRule="atLeast"/>
        <w:rPr>
          <w:rFonts w:ascii="Calibri" w:hAnsi="Calibri" w:cs="Calibri"/>
          <w:bCs/>
          <w:szCs w:val="18"/>
          <w:lang w:val="nl"/>
        </w:rPr>
      </w:pPr>
    </w:p>
    <w:p w14:paraId="7EDA5612" w14:textId="77777777" w:rsidR="00EA3062" w:rsidRPr="00EA3062" w:rsidRDefault="00EA3062" w:rsidP="00EA3062">
      <w:pPr>
        <w:spacing w:line="240" w:lineRule="atLeast"/>
        <w:rPr>
          <w:rFonts w:ascii="Calibri" w:hAnsi="Calibri" w:cs="Calibri"/>
          <w:bCs/>
          <w:szCs w:val="18"/>
          <w:lang w:val="nl"/>
        </w:rPr>
      </w:pPr>
    </w:p>
    <w:p w14:paraId="1924DE63" w14:textId="29D5CB8E" w:rsidR="00EA3062" w:rsidRPr="00EA3062" w:rsidRDefault="002B0CC0" w:rsidP="00EA3062">
      <w:pPr>
        <w:spacing w:line="240" w:lineRule="atLeast"/>
        <w:rPr>
          <w:rFonts w:ascii="Calibri" w:hAnsi="Calibri" w:cs="Calibri"/>
          <w:bCs/>
          <w:szCs w:val="18"/>
          <w:lang w:val="nl"/>
        </w:rPr>
      </w:pPr>
      <w:r>
        <w:rPr>
          <w:rFonts w:ascii="Calibri" w:eastAsia="Times New Roman" w:hAnsi="Calibri" w:cs="Calibri"/>
          <w:szCs w:val="18"/>
          <w:lang w:eastAsia="nl-NL"/>
        </w:rPr>
        <w:t>Dhr. J.R. (Jaap) Donker</w:t>
      </w:r>
      <w:r w:rsidR="008F4231">
        <w:rPr>
          <w:rFonts w:ascii="Calibri" w:hAnsi="Calibri" w:cs="Calibri"/>
          <w:bCs/>
          <w:szCs w:val="18"/>
          <w:lang w:val="nl"/>
        </w:rPr>
        <w:tab/>
      </w:r>
      <w:r w:rsidR="00C04C69">
        <w:rPr>
          <w:rFonts w:ascii="Calibri" w:hAnsi="Calibri" w:cs="Calibri"/>
          <w:bCs/>
          <w:szCs w:val="18"/>
          <w:lang w:val="nl"/>
        </w:rPr>
        <w:tab/>
      </w:r>
      <w:r w:rsidR="00C04C69">
        <w:rPr>
          <w:rFonts w:ascii="Calibri" w:hAnsi="Calibri" w:cs="Calibri"/>
          <w:bCs/>
          <w:szCs w:val="18"/>
          <w:lang w:val="nl"/>
        </w:rPr>
        <w:tab/>
      </w:r>
      <w:r w:rsidR="00C04C69">
        <w:rPr>
          <w:rFonts w:ascii="Calibri" w:hAnsi="Calibri" w:cs="Calibri"/>
          <w:bCs/>
          <w:szCs w:val="18"/>
          <w:lang w:val="nl"/>
        </w:rPr>
        <w:tab/>
      </w:r>
      <w:r w:rsidR="00EA3062" w:rsidRPr="00EA3062">
        <w:rPr>
          <w:rFonts w:ascii="Calibri" w:hAnsi="Calibri" w:cs="Calibri"/>
          <w:bCs/>
          <w:szCs w:val="18"/>
          <w:lang w:val="nl"/>
        </w:rPr>
        <w:tab/>
      </w:r>
      <w:r w:rsidR="008F4231" w:rsidRPr="00E43F62">
        <w:rPr>
          <w:rFonts w:ascii="Calibri" w:hAnsi="Calibri" w:cs="Calibri"/>
          <w:bCs/>
          <w:szCs w:val="18"/>
          <w:highlight w:val="yellow"/>
          <w:lang w:val="nl"/>
        </w:rPr>
        <w:t>[…naam]</w:t>
      </w:r>
    </w:p>
    <w:p w14:paraId="36743A88" w14:textId="307C11AF" w:rsidR="00EA3062" w:rsidRPr="00EA3062" w:rsidRDefault="00342531" w:rsidP="00EA3062">
      <w:pPr>
        <w:spacing w:line="240" w:lineRule="atLeast"/>
        <w:rPr>
          <w:rFonts w:ascii="Calibri" w:hAnsi="Calibri" w:cs="Calibri"/>
          <w:bCs/>
          <w:szCs w:val="18"/>
          <w:lang w:val="nl"/>
        </w:rPr>
      </w:pPr>
      <w:r>
        <w:rPr>
          <w:rFonts w:ascii="Calibri" w:hAnsi="Calibri" w:cs="Calibri"/>
          <w:bCs/>
          <w:szCs w:val="18"/>
          <w:lang w:val="nl"/>
        </w:rPr>
        <w:t xml:space="preserve">Algemeen </w:t>
      </w:r>
      <w:r w:rsidR="00C04C69">
        <w:rPr>
          <w:rFonts w:ascii="Calibri" w:hAnsi="Calibri" w:cs="Calibri"/>
          <w:bCs/>
          <w:szCs w:val="18"/>
          <w:lang w:val="nl"/>
        </w:rPr>
        <w:t>D</w:t>
      </w:r>
      <w:r>
        <w:rPr>
          <w:rFonts w:ascii="Calibri" w:hAnsi="Calibri" w:cs="Calibri"/>
          <w:bCs/>
          <w:szCs w:val="18"/>
          <w:lang w:val="nl"/>
        </w:rPr>
        <w:t>irecteur</w:t>
      </w:r>
      <w:r w:rsidR="008F4231">
        <w:rPr>
          <w:rFonts w:ascii="Calibri" w:hAnsi="Calibri" w:cs="Calibri"/>
          <w:bCs/>
          <w:szCs w:val="18"/>
          <w:lang w:val="nl"/>
        </w:rPr>
        <w:tab/>
      </w:r>
      <w:r w:rsidR="00C04C69">
        <w:rPr>
          <w:rFonts w:ascii="Calibri" w:hAnsi="Calibri" w:cs="Calibri"/>
          <w:bCs/>
          <w:szCs w:val="18"/>
          <w:lang w:val="nl"/>
        </w:rPr>
        <w:tab/>
      </w:r>
      <w:r w:rsidR="00C04C69">
        <w:rPr>
          <w:rFonts w:ascii="Calibri" w:hAnsi="Calibri" w:cs="Calibri"/>
          <w:bCs/>
          <w:szCs w:val="18"/>
          <w:lang w:val="nl"/>
        </w:rPr>
        <w:tab/>
      </w:r>
      <w:r w:rsidR="00EA3062" w:rsidRPr="00EA3062">
        <w:rPr>
          <w:rFonts w:ascii="Calibri" w:hAnsi="Calibri" w:cs="Calibri"/>
          <w:bCs/>
          <w:szCs w:val="18"/>
          <w:lang w:val="nl"/>
        </w:rPr>
        <w:tab/>
      </w:r>
      <w:r w:rsidR="00EA3062" w:rsidRPr="00EA3062">
        <w:rPr>
          <w:rFonts w:ascii="Calibri" w:hAnsi="Calibri" w:cs="Calibri"/>
          <w:bCs/>
          <w:szCs w:val="18"/>
          <w:lang w:val="nl"/>
        </w:rPr>
        <w:tab/>
      </w:r>
      <w:r w:rsidR="008F4231" w:rsidRPr="00E43F62">
        <w:rPr>
          <w:rFonts w:ascii="Calibri" w:hAnsi="Calibri" w:cs="Calibri"/>
          <w:bCs/>
          <w:szCs w:val="18"/>
          <w:highlight w:val="yellow"/>
          <w:lang w:val="nl"/>
        </w:rPr>
        <w:t>[…functie]</w:t>
      </w:r>
    </w:p>
    <w:p w14:paraId="06CE6B3F" w14:textId="2B11651E" w:rsidR="008F4231" w:rsidRPr="00EA3062" w:rsidRDefault="008F4231" w:rsidP="00520201">
      <w:pPr>
        <w:pStyle w:val="Kop2"/>
        <w:rPr>
          <w:lang w:val="nl"/>
        </w:rPr>
      </w:pPr>
    </w:p>
    <w:p w14:paraId="37F50948" w14:textId="77777777" w:rsidR="008F4231" w:rsidRPr="00EA3062" w:rsidRDefault="008F4231" w:rsidP="008F4231">
      <w:pPr>
        <w:suppressAutoHyphens/>
        <w:spacing w:line="240" w:lineRule="atLeast"/>
        <w:ind w:right="-1"/>
        <w:rPr>
          <w:rFonts w:ascii="Calibri" w:hAnsi="Calibri" w:cs="Calibri"/>
          <w:b/>
          <w:bCs/>
          <w:szCs w:val="18"/>
          <w:lang w:val="nl"/>
        </w:rPr>
      </w:pPr>
    </w:p>
    <w:p w14:paraId="64AF8AD8" w14:textId="77777777" w:rsidR="00F55AFC" w:rsidRPr="00EA3062" w:rsidRDefault="00F55AFC" w:rsidP="00EA3062">
      <w:pPr>
        <w:spacing w:line="240" w:lineRule="atLeast"/>
        <w:rPr>
          <w:rFonts w:ascii="Calibri" w:hAnsi="Calibri" w:cs="Calibri"/>
          <w:szCs w:val="18"/>
        </w:rPr>
      </w:pPr>
    </w:p>
    <w:sectPr w:rsidR="00F55AFC" w:rsidRPr="00EA3062" w:rsidSect="00AB4CA7">
      <w:headerReference w:type="default" r:id="rId9"/>
      <w:footerReference w:type="default" r:id="rId10"/>
      <w:pgSz w:w="11906" w:h="16838"/>
      <w:pgMar w:top="2269" w:right="1841" w:bottom="720" w:left="1701" w:header="709" w:footer="2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E2A832" w14:textId="77777777" w:rsidR="00AD062C" w:rsidRDefault="00AD062C" w:rsidP="00083702">
      <w:pPr>
        <w:spacing w:line="240" w:lineRule="auto"/>
      </w:pPr>
      <w:r>
        <w:separator/>
      </w:r>
    </w:p>
  </w:endnote>
  <w:endnote w:type="continuationSeparator" w:id="0">
    <w:p w14:paraId="28955479" w14:textId="77777777" w:rsidR="00AD062C" w:rsidRDefault="00AD062C" w:rsidP="000837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A1002AE7" w:usb1="C0000063" w:usb2="00000038"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595959" w:themeColor="text1" w:themeTint="A6"/>
        <w:sz w:val="14"/>
        <w:szCs w:val="14"/>
        <w:lang w:val="en-GB"/>
      </w:rPr>
      <w:id w:val="-378628254"/>
      <w:docPartObj>
        <w:docPartGallery w:val="Page Numbers (Bottom of Page)"/>
        <w:docPartUnique/>
      </w:docPartObj>
    </w:sdtPr>
    <w:sdtEndPr>
      <w:rPr>
        <w:rFonts w:ascii="Calibri" w:eastAsia="Times New Roman" w:hAnsi="Calibri" w:cs="Calibri"/>
        <w:sz w:val="16"/>
        <w:szCs w:val="16"/>
        <w:lang w:eastAsia="nl-NL"/>
      </w:rPr>
    </w:sdtEndPr>
    <w:sdtContent>
      <w:p w14:paraId="3CFC7134" w14:textId="77777777" w:rsidR="00AD062C" w:rsidRDefault="00AD062C" w:rsidP="003D4115">
        <w:pPr>
          <w:pStyle w:val="Voettekst"/>
          <w:jc w:val="right"/>
        </w:pPr>
      </w:p>
      <w:p w14:paraId="3B8FA2D2" w14:textId="77777777" w:rsidR="00AD062C" w:rsidRPr="0084051B" w:rsidRDefault="00AD062C" w:rsidP="0084051B">
        <w:pPr>
          <w:pStyle w:val="Extrainfo"/>
          <w:spacing w:after="60"/>
          <w:ind w:left="7476" w:right="-1185"/>
        </w:pPr>
        <w:proofErr w:type="spellStart"/>
        <w:r>
          <w:t>Pagina</w:t>
        </w:r>
        <w:proofErr w:type="spellEnd"/>
      </w:p>
    </w:sdtContent>
  </w:sdt>
  <w:p w14:paraId="10661E58" w14:textId="0D9A7568" w:rsidR="00AD062C" w:rsidRDefault="00AD062C" w:rsidP="0084051B">
    <w:pPr>
      <w:pStyle w:val="Voettekst"/>
      <w:tabs>
        <w:tab w:val="clear" w:pos="8640"/>
        <w:tab w:val="right" w:pos="7938"/>
      </w:tabs>
      <w:rPr>
        <w:rFonts w:ascii="Calibri" w:eastAsia="Times New Roman" w:hAnsi="Calibri" w:cs="Calibri"/>
        <w:sz w:val="16"/>
        <w:szCs w:val="16"/>
        <w:lang w:eastAsia="nl-NL"/>
      </w:rPr>
    </w:pPr>
    <w:r>
      <w:rPr>
        <w:rFonts w:ascii="Calibri" w:eastAsia="Times New Roman" w:hAnsi="Calibri" w:cs="Calibri"/>
        <w:sz w:val="16"/>
        <w:szCs w:val="16"/>
        <w:lang w:eastAsia="nl-NL"/>
      </w:rPr>
      <w:t>Raamo</w:t>
    </w:r>
    <w:r w:rsidRPr="00850EF0">
      <w:rPr>
        <w:rFonts w:ascii="Calibri" w:eastAsia="Times New Roman" w:hAnsi="Calibri" w:cs="Calibri"/>
        <w:sz w:val="16"/>
        <w:szCs w:val="16"/>
        <w:lang w:eastAsia="nl-NL"/>
      </w:rPr>
      <w:t>vereenkomst</w:t>
    </w:r>
    <w:r>
      <w:rPr>
        <w:rFonts w:ascii="Calibri" w:eastAsia="Times New Roman" w:hAnsi="Calibri" w:cs="Calibri"/>
        <w:sz w:val="16"/>
        <w:szCs w:val="16"/>
        <w:lang w:eastAsia="nl-NL"/>
      </w:rPr>
      <w:t xml:space="preserve"> Portofoons toebehoren en reparaties     </w:t>
    </w:r>
    <w:r w:rsidRPr="00850EF0">
      <w:rPr>
        <w:rFonts w:ascii="Calibri" w:eastAsia="Times New Roman" w:hAnsi="Calibri" w:cs="Calibri"/>
        <w:sz w:val="16"/>
        <w:szCs w:val="16"/>
        <w:lang w:eastAsia="nl-NL"/>
      </w:rPr>
      <w:t>Paraaf VRU</w:t>
    </w:r>
    <w:r>
      <w:rPr>
        <w:rFonts w:ascii="Calibri" w:eastAsia="Times New Roman" w:hAnsi="Calibri" w:cs="Calibri"/>
        <w:sz w:val="16"/>
        <w:szCs w:val="16"/>
        <w:lang w:eastAsia="nl-NL"/>
      </w:rPr>
      <w:t xml:space="preserve">                 </w:t>
    </w:r>
    <w:r w:rsidRPr="00850EF0">
      <w:rPr>
        <w:rFonts w:ascii="Calibri" w:eastAsia="Times New Roman" w:hAnsi="Calibri" w:cs="Calibri"/>
        <w:sz w:val="16"/>
        <w:szCs w:val="16"/>
        <w:lang w:eastAsia="nl-NL"/>
      </w:rPr>
      <w:t xml:space="preserve"> Paraaf Opdrachtnemer</w:t>
    </w:r>
    <w:r>
      <w:rPr>
        <w:rFonts w:ascii="Calibri" w:eastAsia="Times New Roman" w:hAnsi="Calibri" w:cs="Calibri"/>
        <w:sz w:val="16"/>
        <w:szCs w:val="16"/>
        <w:lang w:eastAsia="nl-NL"/>
      </w:rPr>
      <w:t xml:space="preserve"> </w:t>
    </w:r>
    <w:r>
      <w:rPr>
        <w:rFonts w:ascii="Calibri" w:eastAsia="Times New Roman" w:hAnsi="Calibri" w:cs="Calibri"/>
        <w:sz w:val="16"/>
        <w:szCs w:val="16"/>
        <w:lang w:eastAsia="nl-NL"/>
      </w:rPr>
      <w:tab/>
    </w:r>
    <w:r w:rsidRPr="003D4115">
      <w:rPr>
        <w:rFonts w:ascii="Calibri" w:eastAsia="Times New Roman" w:hAnsi="Calibri" w:cs="Calibri"/>
        <w:sz w:val="16"/>
        <w:szCs w:val="16"/>
        <w:lang w:eastAsia="nl-NL"/>
      </w:rPr>
      <w:fldChar w:fldCharType="begin"/>
    </w:r>
    <w:r w:rsidRPr="003D4115">
      <w:rPr>
        <w:rFonts w:ascii="Calibri" w:eastAsia="Times New Roman" w:hAnsi="Calibri" w:cs="Calibri"/>
        <w:sz w:val="16"/>
        <w:szCs w:val="16"/>
        <w:lang w:eastAsia="nl-NL"/>
      </w:rPr>
      <w:instrText>PAGE   \* MERGEFORMAT</w:instrText>
    </w:r>
    <w:r w:rsidRPr="003D4115">
      <w:rPr>
        <w:rFonts w:ascii="Calibri" w:eastAsia="Times New Roman" w:hAnsi="Calibri" w:cs="Calibri"/>
        <w:sz w:val="16"/>
        <w:szCs w:val="16"/>
        <w:lang w:eastAsia="nl-NL"/>
      </w:rPr>
      <w:fldChar w:fldCharType="separate"/>
    </w:r>
    <w:r w:rsidR="00C56589">
      <w:rPr>
        <w:rFonts w:ascii="Calibri" w:eastAsia="Times New Roman" w:hAnsi="Calibri" w:cs="Calibri"/>
        <w:noProof/>
        <w:sz w:val="16"/>
        <w:szCs w:val="16"/>
        <w:lang w:eastAsia="nl-NL"/>
      </w:rPr>
      <w:t>8</w:t>
    </w:r>
    <w:r w:rsidRPr="003D4115">
      <w:rPr>
        <w:rFonts w:ascii="Calibri" w:eastAsia="Times New Roman" w:hAnsi="Calibri" w:cs="Calibri"/>
        <w:sz w:val="16"/>
        <w:szCs w:val="16"/>
        <w:lang w:eastAsia="nl-NL"/>
      </w:rPr>
      <w:fldChar w:fldCharType="end"/>
    </w:r>
  </w:p>
  <w:p w14:paraId="38A6D775" w14:textId="77777777" w:rsidR="00AD062C" w:rsidRPr="00830E67" w:rsidRDefault="00AD062C" w:rsidP="0061260F">
    <w:pPr>
      <w:pStyle w:val="Voettekst"/>
      <w:rPr>
        <w:rFonts w:ascii="Calibri" w:hAnsi="Calibri" w:cs="Calibri"/>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F64B41" w14:textId="77777777" w:rsidR="00AD062C" w:rsidRDefault="00AD062C" w:rsidP="00083702">
      <w:pPr>
        <w:spacing w:line="240" w:lineRule="auto"/>
      </w:pPr>
      <w:r>
        <w:separator/>
      </w:r>
    </w:p>
  </w:footnote>
  <w:footnote w:type="continuationSeparator" w:id="0">
    <w:p w14:paraId="75661E5B" w14:textId="77777777" w:rsidR="00AD062C" w:rsidRDefault="00AD062C" w:rsidP="00083702">
      <w:pPr>
        <w:spacing w:line="240" w:lineRule="auto"/>
      </w:pPr>
      <w:r>
        <w:continuationSeparator/>
      </w:r>
    </w:p>
  </w:footnote>
  <w:footnote w:id="1">
    <w:p w14:paraId="7D041105" w14:textId="77777777" w:rsidR="00AD062C" w:rsidRPr="00D07439" w:rsidRDefault="00AD062C" w:rsidP="001A2DF7">
      <w:pPr>
        <w:pStyle w:val="Voetnoottekst"/>
        <w:rPr>
          <w:rFonts w:ascii="Calibri" w:hAnsi="Calibri" w:cs="Calibri"/>
        </w:rPr>
      </w:pPr>
      <w:r w:rsidRPr="00D07439">
        <w:rPr>
          <w:rStyle w:val="Voetnootmarkering"/>
          <w:rFonts w:ascii="Calibri" w:hAnsi="Calibri" w:cs="Calibri"/>
        </w:rPr>
        <w:footnoteRef/>
      </w:r>
      <w:r w:rsidRPr="00D07439">
        <w:rPr>
          <w:rFonts w:ascii="Calibri" w:hAnsi="Calibri" w:cs="Calibri"/>
        </w:rPr>
        <w:t xml:space="preserve"> Het inkoopordernummer wordt verstrekt met de betreffende bestelling.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40B61" w14:textId="77777777" w:rsidR="00AD062C" w:rsidRDefault="00AD062C">
    <w:pPr>
      <w:pStyle w:val="Koptekst"/>
    </w:pPr>
    <w:r>
      <w:rPr>
        <w:noProof/>
        <w:lang w:eastAsia="nl-NL"/>
      </w:rPr>
      <mc:AlternateContent>
        <mc:Choice Requires="wpc">
          <w:drawing>
            <wp:anchor distT="0" distB="0" distL="114300" distR="114300" simplePos="0" relativeHeight="251659264" behindDoc="1" locked="0" layoutInCell="1" allowOverlap="1" wp14:anchorId="0884D0BF" wp14:editId="6A48F4C5">
              <wp:simplePos x="0" y="0"/>
              <wp:positionH relativeFrom="rightMargin">
                <wp:posOffset>-3154536</wp:posOffset>
              </wp:positionH>
              <wp:positionV relativeFrom="page">
                <wp:posOffset>18259</wp:posOffset>
              </wp:positionV>
              <wp:extent cx="4305046" cy="1452880"/>
              <wp:effectExtent l="0" t="0" r="0" b="0"/>
              <wp:wrapNone/>
              <wp:docPr id="4" name="TeVerwijderenShape_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5" name="Freeform 13"/>
                      <wps:cNvSpPr>
                        <a:spLocks noEditPoints="1"/>
                      </wps:cNvSpPr>
                      <wps:spPr bwMode="auto">
                        <a:xfrm>
                          <a:off x="203581" y="496570"/>
                          <a:ext cx="2179955" cy="102235"/>
                        </a:xfrm>
                        <a:custGeom>
                          <a:avLst/>
                          <a:gdLst>
                            <a:gd name="T0" fmla="*/ 0 w 6866"/>
                            <a:gd name="T1" fmla="*/ 6 h 323"/>
                            <a:gd name="T2" fmla="*/ 166 w 6866"/>
                            <a:gd name="T3" fmla="*/ 180 h 323"/>
                            <a:gd name="T4" fmla="*/ 412 w 6866"/>
                            <a:gd name="T5" fmla="*/ 134 h 323"/>
                            <a:gd name="T6" fmla="*/ 354 w 6866"/>
                            <a:gd name="T7" fmla="*/ 318 h 323"/>
                            <a:gd name="T8" fmla="*/ 651 w 6866"/>
                            <a:gd name="T9" fmla="*/ 318 h 323"/>
                            <a:gd name="T10" fmla="*/ 888 w 6866"/>
                            <a:gd name="T11" fmla="*/ 6 h 323"/>
                            <a:gd name="T12" fmla="*/ 888 w 6866"/>
                            <a:gd name="T13" fmla="*/ 275 h 323"/>
                            <a:gd name="T14" fmla="*/ 1087 w 6866"/>
                            <a:gd name="T15" fmla="*/ 6 h 323"/>
                            <a:gd name="T16" fmla="*/ 1402 w 6866"/>
                            <a:gd name="T17" fmla="*/ 282 h 323"/>
                            <a:gd name="T18" fmla="*/ 1501 w 6866"/>
                            <a:gd name="T19" fmla="*/ 35 h 323"/>
                            <a:gd name="T20" fmla="*/ 1398 w 6866"/>
                            <a:gd name="T21" fmla="*/ 322 h 323"/>
                            <a:gd name="T22" fmla="*/ 1795 w 6866"/>
                            <a:gd name="T23" fmla="*/ 131 h 323"/>
                            <a:gd name="T24" fmla="*/ 1676 w 6866"/>
                            <a:gd name="T25" fmla="*/ 318 h 323"/>
                            <a:gd name="T26" fmla="*/ 1853 w 6866"/>
                            <a:gd name="T27" fmla="*/ 6 h 323"/>
                            <a:gd name="T28" fmla="*/ 2132 w 6866"/>
                            <a:gd name="T29" fmla="*/ 134 h 323"/>
                            <a:gd name="T30" fmla="*/ 1967 w 6866"/>
                            <a:gd name="T31" fmla="*/ 6 h 323"/>
                            <a:gd name="T32" fmla="*/ 2026 w 6866"/>
                            <a:gd name="T33" fmla="*/ 176 h 323"/>
                            <a:gd name="T34" fmla="*/ 2263 w 6866"/>
                            <a:gd name="T35" fmla="*/ 318 h 323"/>
                            <a:gd name="T36" fmla="*/ 2444 w 6866"/>
                            <a:gd name="T37" fmla="*/ 318 h 323"/>
                            <a:gd name="T38" fmla="*/ 2604 w 6866"/>
                            <a:gd name="T39" fmla="*/ 74 h 323"/>
                            <a:gd name="T40" fmla="*/ 2626 w 6866"/>
                            <a:gd name="T41" fmla="*/ 168 h 323"/>
                            <a:gd name="T42" fmla="*/ 2978 w 6866"/>
                            <a:gd name="T43" fmla="*/ 67 h 323"/>
                            <a:gd name="T44" fmla="*/ 2857 w 6866"/>
                            <a:gd name="T45" fmla="*/ 176 h 323"/>
                            <a:gd name="T46" fmla="*/ 2762 w 6866"/>
                            <a:gd name="T47" fmla="*/ 296 h 323"/>
                            <a:gd name="T48" fmla="*/ 3357 w 6866"/>
                            <a:gd name="T49" fmla="*/ 318 h 323"/>
                            <a:gd name="T50" fmla="*/ 3176 w 6866"/>
                            <a:gd name="T51" fmla="*/ 318 h 323"/>
                            <a:gd name="T52" fmla="*/ 3252 w 6866"/>
                            <a:gd name="T53" fmla="*/ 181 h 323"/>
                            <a:gd name="T54" fmla="*/ 3176 w 6866"/>
                            <a:gd name="T55" fmla="*/ 48 h 323"/>
                            <a:gd name="T56" fmla="*/ 3602 w 6866"/>
                            <a:gd name="T57" fmla="*/ 176 h 323"/>
                            <a:gd name="T58" fmla="*/ 3630 w 6866"/>
                            <a:gd name="T59" fmla="*/ 6 h 323"/>
                            <a:gd name="T60" fmla="*/ 3496 w 6866"/>
                            <a:gd name="T61" fmla="*/ 274 h 323"/>
                            <a:gd name="T62" fmla="*/ 3856 w 6866"/>
                            <a:gd name="T63" fmla="*/ 282 h 323"/>
                            <a:gd name="T64" fmla="*/ 3955 w 6866"/>
                            <a:gd name="T65" fmla="*/ 35 h 323"/>
                            <a:gd name="T66" fmla="*/ 3852 w 6866"/>
                            <a:gd name="T67" fmla="*/ 322 h 323"/>
                            <a:gd name="T68" fmla="*/ 4074 w 6866"/>
                            <a:gd name="T69" fmla="*/ 318 h 323"/>
                            <a:gd name="T70" fmla="*/ 4527 w 6866"/>
                            <a:gd name="T71" fmla="*/ 162 h 323"/>
                            <a:gd name="T72" fmla="*/ 4461 w 6866"/>
                            <a:gd name="T73" fmla="*/ 165 h 323"/>
                            <a:gd name="T74" fmla="*/ 4964 w 6866"/>
                            <a:gd name="T75" fmla="*/ 215 h 323"/>
                            <a:gd name="T76" fmla="*/ 4781 w 6866"/>
                            <a:gd name="T77" fmla="*/ 231 h 323"/>
                            <a:gd name="T78" fmla="*/ 4964 w 6866"/>
                            <a:gd name="T79" fmla="*/ 215 h 323"/>
                            <a:gd name="T80" fmla="*/ 5240 w 6866"/>
                            <a:gd name="T81" fmla="*/ 49 h 323"/>
                            <a:gd name="T82" fmla="*/ 5589 w 6866"/>
                            <a:gd name="T83" fmla="*/ 243 h 323"/>
                            <a:gd name="T84" fmla="*/ 5459 w 6866"/>
                            <a:gd name="T85" fmla="*/ 183 h 323"/>
                            <a:gd name="T86" fmla="*/ 5621 w 6866"/>
                            <a:gd name="T87" fmla="*/ 95 h 323"/>
                            <a:gd name="T88" fmla="*/ 5490 w 6866"/>
                            <a:gd name="T89" fmla="*/ 48 h 323"/>
                            <a:gd name="T90" fmla="*/ 5781 w 6866"/>
                            <a:gd name="T91" fmla="*/ 176 h 323"/>
                            <a:gd name="T92" fmla="*/ 5908 w 6866"/>
                            <a:gd name="T93" fmla="*/ 48 h 323"/>
                            <a:gd name="T94" fmla="*/ 5921 w 6866"/>
                            <a:gd name="T95" fmla="*/ 274 h 323"/>
                            <a:gd name="T96" fmla="*/ 6055 w 6866"/>
                            <a:gd name="T97" fmla="*/ 161 h 323"/>
                            <a:gd name="T98" fmla="*/ 6142 w 6866"/>
                            <a:gd name="T99" fmla="*/ 0 h 323"/>
                            <a:gd name="T100" fmla="*/ 6236 w 6866"/>
                            <a:gd name="T101" fmla="*/ 295 h 323"/>
                            <a:gd name="T102" fmla="*/ 6377 w 6866"/>
                            <a:gd name="T103" fmla="*/ 6 h 323"/>
                            <a:gd name="T104" fmla="*/ 6496 w 6866"/>
                            <a:gd name="T105" fmla="*/ 174 h 323"/>
                            <a:gd name="T106" fmla="*/ 6496 w 6866"/>
                            <a:gd name="T107" fmla="*/ 131 h 323"/>
                            <a:gd name="T108" fmla="*/ 6771 w 6866"/>
                            <a:gd name="T109" fmla="*/ 318 h 3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6866" h="323">
                              <a:moveTo>
                                <a:pt x="230" y="6"/>
                              </a:moveTo>
                              <a:cubicBezTo>
                                <a:pt x="291" y="6"/>
                                <a:pt x="291" y="6"/>
                                <a:pt x="291" y="6"/>
                              </a:cubicBezTo>
                              <a:cubicBezTo>
                                <a:pt x="171" y="319"/>
                                <a:pt x="171" y="319"/>
                                <a:pt x="171" y="319"/>
                              </a:cubicBezTo>
                              <a:cubicBezTo>
                                <a:pt x="117" y="319"/>
                                <a:pt x="117" y="319"/>
                                <a:pt x="117" y="319"/>
                              </a:cubicBezTo>
                              <a:cubicBezTo>
                                <a:pt x="0" y="6"/>
                                <a:pt x="0" y="6"/>
                                <a:pt x="0" y="6"/>
                              </a:cubicBezTo>
                              <a:cubicBezTo>
                                <a:pt x="63" y="6"/>
                                <a:pt x="63" y="6"/>
                                <a:pt x="63" y="6"/>
                              </a:cubicBezTo>
                              <a:cubicBezTo>
                                <a:pt x="126" y="183"/>
                                <a:pt x="126" y="183"/>
                                <a:pt x="126" y="183"/>
                              </a:cubicBezTo>
                              <a:cubicBezTo>
                                <a:pt x="140" y="222"/>
                                <a:pt x="144" y="245"/>
                                <a:pt x="144" y="245"/>
                              </a:cubicBezTo>
                              <a:cubicBezTo>
                                <a:pt x="145" y="245"/>
                                <a:pt x="145" y="245"/>
                                <a:pt x="145" y="245"/>
                              </a:cubicBezTo>
                              <a:cubicBezTo>
                                <a:pt x="145" y="245"/>
                                <a:pt x="149" y="226"/>
                                <a:pt x="166" y="180"/>
                              </a:cubicBezTo>
                              <a:lnTo>
                                <a:pt x="230" y="6"/>
                              </a:lnTo>
                              <a:close/>
                              <a:moveTo>
                                <a:pt x="413" y="176"/>
                              </a:moveTo>
                              <a:cubicBezTo>
                                <a:pt x="519" y="176"/>
                                <a:pt x="519" y="176"/>
                                <a:pt x="519" y="176"/>
                              </a:cubicBezTo>
                              <a:cubicBezTo>
                                <a:pt x="519" y="134"/>
                                <a:pt x="519" y="134"/>
                                <a:pt x="519" y="134"/>
                              </a:cubicBezTo>
                              <a:cubicBezTo>
                                <a:pt x="412" y="134"/>
                                <a:pt x="412" y="134"/>
                                <a:pt x="412" y="134"/>
                              </a:cubicBezTo>
                              <a:cubicBezTo>
                                <a:pt x="412" y="48"/>
                                <a:pt x="412" y="48"/>
                                <a:pt x="412" y="48"/>
                              </a:cubicBezTo>
                              <a:cubicBezTo>
                                <a:pt x="540" y="48"/>
                                <a:pt x="540" y="48"/>
                                <a:pt x="540" y="48"/>
                              </a:cubicBezTo>
                              <a:cubicBezTo>
                                <a:pt x="547" y="6"/>
                                <a:pt x="547" y="6"/>
                                <a:pt x="547" y="6"/>
                              </a:cubicBezTo>
                              <a:cubicBezTo>
                                <a:pt x="354" y="6"/>
                                <a:pt x="354" y="6"/>
                                <a:pt x="354" y="6"/>
                              </a:cubicBezTo>
                              <a:cubicBezTo>
                                <a:pt x="354" y="318"/>
                                <a:pt x="354" y="318"/>
                                <a:pt x="354" y="318"/>
                              </a:cubicBezTo>
                              <a:cubicBezTo>
                                <a:pt x="552" y="318"/>
                                <a:pt x="552" y="318"/>
                                <a:pt x="552" y="318"/>
                              </a:cubicBezTo>
                              <a:cubicBezTo>
                                <a:pt x="552" y="274"/>
                                <a:pt x="552" y="274"/>
                                <a:pt x="552" y="274"/>
                              </a:cubicBezTo>
                              <a:cubicBezTo>
                                <a:pt x="413" y="274"/>
                                <a:pt x="413" y="274"/>
                                <a:pt x="413" y="274"/>
                              </a:cubicBezTo>
                              <a:lnTo>
                                <a:pt x="413" y="176"/>
                              </a:lnTo>
                              <a:close/>
                              <a:moveTo>
                                <a:pt x="651" y="318"/>
                              </a:moveTo>
                              <a:cubicBezTo>
                                <a:pt x="710" y="318"/>
                                <a:pt x="710" y="318"/>
                                <a:pt x="710" y="318"/>
                              </a:cubicBezTo>
                              <a:cubicBezTo>
                                <a:pt x="710" y="6"/>
                                <a:pt x="710" y="6"/>
                                <a:pt x="710" y="6"/>
                              </a:cubicBezTo>
                              <a:cubicBezTo>
                                <a:pt x="651" y="6"/>
                                <a:pt x="651" y="6"/>
                                <a:pt x="651" y="6"/>
                              </a:cubicBezTo>
                              <a:lnTo>
                                <a:pt x="651" y="318"/>
                              </a:lnTo>
                              <a:close/>
                              <a:moveTo>
                                <a:pt x="888" y="6"/>
                              </a:moveTo>
                              <a:cubicBezTo>
                                <a:pt x="829" y="6"/>
                                <a:pt x="829" y="6"/>
                                <a:pt x="829" y="6"/>
                              </a:cubicBezTo>
                              <a:cubicBezTo>
                                <a:pt x="829" y="318"/>
                                <a:pt x="829" y="318"/>
                                <a:pt x="829" y="318"/>
                              </a:cubicBezTo>
                              <a:cubicBezTo>
                                <a:pt x="1007" y="318"/>
                                <a:pt x="1007" y="318"/>
                                <a:pt x="1007" y="318"/>
                              </a:cubicBezTo>
                              <a:cubicBezTo>
                                <a:pt x="1017" y="275"/>
                                <a:pt x="1017" y="275"/>
                                <a:pt x="1017" y="275"/>
                              </a:cubicBezTo>
                              <a:cubicBezTo>
                                <a:pt x="888" y="275"/>
                                <a:pt x="888" y="275"/>
                                <a:pt x="888" y="275"/>
                              </a:cubicBezTo>
                              <a:lnTo>
                                <a:pt x="888" y="6"/>
                              </a:lnTo>
                              <a:close/>
                              <a:moveTo>
                                <a:pt x="1087" y="318"/>
                              </a:moveTo>
                              <a:cubicBezTo>
                                <a:pt x="1146" y="318"/>
                                <a:pt x="1146" y="318"/>
                                <a:pt x="1146" y="318"/>
                              </a:cubicBezTo>
                              <a:cubicBezTo>
                                <a:pt x="1146" y="6"/>
                                <a:pt x="1146" y="6"/>
                                <a:pt x="1146" y="6"/>
                              </a:cubicBezTo>
                              <a:cubicBezTo>
                                <a:pt x="1087" y="6"/>
                                <a:pt x="1087" y="6"/>
                                <a:pt x="1087" y="6"/>
                              </a:cubicBezTo>
                              <a:lnTo>
                                <a:pt x="1087" y="318"/>
                              </a:lnTo>
                              <a:close/>
                              <a:moveTo>
                                <a:pt x="1389" y="191"/>
                              </a:moveTo>
                              <a:cubicBezTo>
                                <a:pt x="1448" y="191"/>
                                <a:pt x="1448" y="191"/>
                                <a:pt x="1448" y="191"/>
                              </a:cubicBezTo>
                              <a:cubicBezTo>
                                <a:pt x="1448" y="272"/>
                                <a:pt x="1448" y="272"/>
                                <a:pt x="1448" y="272"/>
                              </a:cubicBezTo>
                              <a:cubicBezTo>
                                <a:pt x="1435" y="278"/>
                                <a:pt x="1420" y="282"/>
                                <a:pt x="1402" y="282"/>
                              </a:cubicBezTo>
                              <a:cubicBezTo>
                                <a:pt x="1375" y="282"/>
                                <a:pt x="1350" y="274"/>
                                <a:pt x="1336" y="259"/>
                              </a:cubicBezTo>
                              <a:cubicBezTo>
                                <a:pt x="1319" y="241"/>
                                <a:pt x="1310" y="211"/>
                                <a:pt x="1310" y="167"/>
                              </a:cubicBezTo>
                              <a:cubicBezTo>
                                <a:pt x="1310" y="94"/>
                                <a:pt x="1334" y="44"/>
                                <a:pt x="1398" y="44"/>
                              </a:cubicBezTo>
                              <a:cubicBezTo>
                                <a:pt x="1425" y="44"/>
                                <a:pt x="1448" y="51"/>
                                <a:pt x="1472" y="67"/>
                              </a:cubicBezTo>
                              <a:cubicBezTo>
                                <a:pt x="1501" y="35"/>
                                <a:pt x="1501" y="35"/>
                                <a:pt x="1501" y="35"/>
                              </a:cubicBezTo>
                              <a:cubicBezTo>
                                <a:pt x="1472" y="13"/>
                                <a:pt x="1437" y="2"/>
                                <a:pt x="1397" y="2"/>
                              </a:cubicBezTo>
                              <a:cubicBezTo>
                                <a:pt x="1364" y="2"/>
                                <a:pt x="1336" y="9"/>
                                <a:pt x="1311" y="26"/>
                              </a:cubicBezTo>
                              <a:cubicBezTo>
                                <a:pt x="1267" y="55"/>
                                <a:pt x="1246" y="100"/>
                                <a:pt x="1246" y="164"/>
                              </a:cubicBezTo>
                              <a:cubicBezTo>
                                <a:pt x="1246" y="213"/>
                                <a:pt x="1258" y="248"/>
                                <a:pt x="1284" y="278"/>
                              </a:cubicBezTo>
                              <a:cubicBezTo>
                                <a:pt x="1312" y="308"/>
                                <a:pt x="1349" y="322"/>
                                <a:pt x="1398" y="322"/>
                              </a:cubicBezTo>
                              <a:cubicBezTo>
                                <a:pt x="1437" y="322"/>
                                <a:pt x="1475" y="313"/>
                                <a:pt x="1507" y="296"/>
                              </a:cubicBezTo>
                              <a:cubicBezTo>
                                <a:pt x="1507" y="149"/>
                                <a:pt x="1507" y="149"/>
                                <a:pt x="1507" y="149"/>
                              </a:cubicBezTo>
                              <a:cubicBezTo>
                                <a:pt x="1381" y="149"/>
                                <a:pt x="1381" y="149"/>
                                <a:pt x="1381" y="149"/>
                              </a:cubicBezTo>
                              <a:lnTo>
                                <a:pt x="1389" y="191"/>
                              </a:lnTo>
                              <a:close/>
                              <a:moveTo>
                                <a:pt x="1795" y="131"/>
                              </a:moveTo>
                              <a:cubicBezTo>
                                <a:pt x="1676" y="131"/>
                                <a:pt x="1676" y="131"/>
                                <a:pt x="1676" y="131"/>
                              </a:cubicBezTo>
                              <a:cubicBezTo>
                                <a:pt x="1676" y="6"/>
                                <a:pt x="1676" y="6"/>
                                <a:pt x="1676" y="6"/>
                              </a:cubicBezTo>
                              <a:cubicBezTo>
                                <a:pt x="1618" y="6"/>
                                <a:pt x="1618" y="6"/>
                                <a:pt x="1618" y="6"/>
                              </a:cubicBezTo>
                              <a:cubicBezTo>
                                <a:pt x="1618" y="318"/>
                                <a:pt x="1618" y="318"/>
                                <a:pt x="1618" y="318"/>
                              </a:cubicBezTo>
                              <a:cubicBezTo>
                                <a:pt x="1676" y="318"/>
                                <a:pt x="1676" y="318"/>
                                <a:pt x="1676" y="318"/>
                              </a:cubicBezTo>
                              <a:cubicBezTo>
                                <a:pt x="1676" y="174"/>
                                <a:pt x="1676" y="174"/>
                                <a:pt x="1676" y="174"/>
                              </a:cubicBezTo>
                              <a:cubicBezTo>
                                <a:pt x="1795" y="174"/>
                                <a:pt x="1795" y="174"/>
                                <a:pt x="1795" y="174"/>
                              </a:cubicBezTo>
                              <a:cubicBezTo>
                                <a:pt x="1795" y="318"/>
                                <a:pt x="1795" y="318"/>
                                <a:pt x="1795" y="318"/>
                              </a:cubicBezTo>
                              <a:cubicBezTo>
                                <a:pt x="1853" y="318"/>
                                <a:pt x="1853" y="318"/>
                                <a:pt x="1853" y="318"/>
                              </a:cubicBezTo>
                              <a:cubicBezTo>
                                <a:pt x="1853" y="6"/>
                                <a:pt x="1853" y="6"/>
                                <a:pt x="1853" y="6"/>
                              </a:cubicBezTo>
                              <a:cubicBezTo>
                                <a:pt x="1795" y="6"/>
                                <a:pt x="1795" y="6"/>
                                <a:pt x="1795" y="6"/>
                              </a:cubicBezTo>
                              <a:lnTo>
                                <a:pt x="1795" y="131"/>
                              </a:lnTo>
                              <a:close/>
                              <a:moveTo>
                                <a:pt x="2026" y="176"/>
                              </a:moveTo>
                              <a:cubicBezTo>
                                <a:pt x="2132" y="176"/>
                                <a:pt x="2132" y="176"/>
                                <a:pt x="2132" y="176"/>
                              </a:cubicBezTo>
                              <a:cubicBezTo>
                                <a:pt x="2132" y="134"/>
                                <a:pt x="2132" y="134"/>
                                <a:pt x="2132" y="134"/>
                              </a:cubicBezTo>
                              <a:cubicBezTo>
                                <a:pt x="2025" y="134"/>
                                <a:pt x="2025" y="134"/>
                                <a:pt x="2025" y="134"/>
                              </a:cubicBezTo>
                              <a:cubicBezTo>
                                <a:pt x="2025" y="48"/>
                                <a:pt x="2025" y="48"/>
                                <a:pt x="2025" y="48"/>
                              </a:cubicBezTo>
                              <a:cubicBezTo>
                                <a:pt x="2153" y="48"/>
                                <a:pt x="2153" y="48"/>
                                <a:pt x="2153" y="48"/>
                              </a:cubicBezTo>
                              <a:cubicBezTo>
                                <a:pt x="2160" y="6"/>
                                <a:pt x="2160" y="6"/>
                                <a:pt x="2160" y="6"/>
                              </a:cubicBezTo>
                              <a:cubicBezTo>
                                <a:pt x="1967" y="6"/>
                                <a:pt x="1967" y="6"/>
                                <a:pt x="1967" y="6"/>
                              </a:cubicBezTo>
                              <a:cubicBezTo>
                                <a:pt x="1967" y="318"/>
                                <a:pt x="1967" y="318"/>
                                <a:pt x="1967" y="318"/>
                              </a:cubicBezTo>
                              <a:cubicBezTo>
                                <a:pt x="2165" y="318"/>
                                <a:pt x="2165" y="318"/>
                                <a:pt x="2165" y="318"/>
                              </a:cubicBezTo>
                              <a:cubicBezTo>
                                <a:pt x="2165" y="274"/>
                                <a:pt x="2165" y="274"/>
                                <a:pt x="2165" y="274"/>
                              </a:cubicBezTo>
                              <a:cubicBezTo>
                                <a:pt x="2026" y="274"/>
                                <a:pt x="2026" y="274"/>
                                <a:pt x="2026" y="274"/>
                              </a:cubicBezTo>
                              <a:lnTo>
                                <a:pt x="2026" y="176"/>
                              </a:lnTo>
                              <a:close/>
                              <a:moveTo>
                                <a:pt x="2263" y="318"/>
                              </a:moveTo>
                              <a:cubicBezTo>
                                <a:pt x="2323" y="318"/>
                                <a:pt x="2323" y="318"/>
                                <a:pt x="2323" y="318"/>
                              </a:cubicBezTo>
                              <a:cubicBezTo>
                                <a:pt x="2323" y="6"/>
                                <a:pt x="2323" y="6"/>
                                <a:pt x="2323" y="6"/>
                              </a:cubicBezTo>
                              <a:cubicBezTo>
                                <a:pt x="2263" y="6"/>
                                <a:pt x="2263" y="6"/>
                                <a:pt x="2263" y="6"/>
                              </a:cubicBezTo>
                              <a:lnTo>
                                <a:pt x="2263" y="318"/>
                              </a:lnTo>
                              <a:close/>
                              <a:moveTo>
                                <a:pt x="2653" y="50"/>
                              </a:moveTo>
                              <a:cubicBezTo>
                                <a:pt x="2679" y="77"/>
                                <a:pt x="2691" y="114"/>
                                <a:pt x="2691" y="163"/>
                              </a:cubicBezTo>
                              <a:cubicBezTo>
                                <a:pt x="2691" y="210"/>
                                <a:pt x="2678" y="247"/>
                                <a:pt x="2654" y="274"/>
                              </a:cubicBezTo>
                              <a:cubicBezTo>
                                <a:pt x="2625" y="307"/>
                                <a:pt x="2595" y="318"/>
                                <a:pt x="2530" y="318"/>
                              </a:cubicBezTo>
                              <a:cubicBezTo>
                                <a:pt x="2444" y="318"/>
                                <a:pt x="2444" y="318"/>
                                <a:pt x="2444" y="318"/>
                              </a:cubicBezTo>
                              <a:cubicBezTo>
                                <a:pt x="2444" y="6"/>
                                <a:pt x="2444" y="6"/>
                                <a:pt x="2444" y="6"/>
                              </a:cubicBezTo>
                              <a:cubicBezTo>
                                <a:pt x="2516" y="6"/>
                                <a:pt x="2516" y="6"/>
                                <a:pt x="2516" y="6"/>
                              </a:cubicBezTo>
                              <a:cubicBezTo>
                                <a:pt x="2582" y="6"/>
                                <a:pt x="2620" y="17"/>
                                <a:pt x="2653" y="50"/>
                              </a:cubicBezTo>
                              <a:close/>
                              <a:moveTo>
                                <a:pt x="2626" y="168"/>
                              </a:moveTo>
                              <a:cubicBezTo>
                                <a:pt x="2626" y="128"/>
                                <a:pt x="2622" y="96"/>
                                <a:pt x="2604" y="74"/>
                              </a:cubicBezTo>
                              <a:cubicBezTo>
                                <a:pt x="2588" y="54"/>
                                <a:pt x="2570" y="47"/>
                                <a:pt x="2539" y="47"/>
                              </a:cubicBezTo>
                              <a:cubicBezTo>
                                <a:pt x="2502" y="47"/>
                                <a:pt x="2502" y="47"/>
                                <a:pt x="2502" y="47"/>
                              </a:cubicBezTo>
                              <a:cubicBezTo>
                                <a:pt x="2502" y="275"/>
                                <a:pt x="2502" y="275"/>
                                <a:pt x="2502" y="275"/>
                              </a:cubicBezTo>
                              <a:cubicBezTo>
                                <a:pt x="2540" y="275"/>
                                <a:pt x="2540" y="275"/>
                                <a:pt x="2540" y="275"/>
                              </a:cubicBezTo>
                              <a:cubicBezTo>
                                <a:pt x="2602" y="275"/>
                                <a:pt x="2626" y="239"/>
                                <a:pt x="2626" y="168"/>
                              </a:cubicBezTo>
                              <a:close/>
                              <a:moveTo>
                                <a:pt x="2926" y="135"/>
                              </a:moveTo>
                              <a:cubicBezTo>
                                <a:pt x="2885" y="124"/>
                                <a:pt x="2885" y="124"/>
                                <a:pt x="2885" y="124"/>
                              </a:cubicBezTo>
                              <a:cubicBezTo>
                                <a:pt x="2851" y="115"/>
                                <a:pt x="2839" y="105"/>
                                <a:pt x="2839" y="86"/>
                              </a:cubicBezTo>
                              <a:cubicBezTo>
                                <a:pt x="2839" y="60"/>
                                <a:pt x="2861" y="44"/>
                                <a:pt x="2896" y="44"/>
                              </a:cubicBezTo>
                              <a:cubicBezTo>
                                <a:pt x="2923" y="44"/>
                                <a:pt x="2946" y="50"/>
                                <a:pt x="2978" y="67"/>
                              </a:cubicBezTo>
                              <a:cubicBezTo>
                                <a:pt x="3004" y="31"/>
                                <a:pt x="3004" y="31"/>
                                <a:pt x="3004" y="31"/>
                              </a:cubicBezTo>
                              <a:cubicBezTo>
                                <a:pt x="2973" y="12"/>
                                <a:pt x="2934" y="1"/>
                                <a:pt x="2894" y="1"/>
                              </a:cubicBezTo>
                              <a:cubicBezTo>
                                <a:pt x="2824" y="1"/>
                                <a:pt x="2775" y="39"/>
                                <a:pt x="2775" y="94"/>
                              </a:cubicBezTo>
                              <a:cubicBezTo>
                                <a:pt x="2775" y="111"/>
                                <a:pt x="2780" y="126"/>
                                <a:pt x="2790" y="139"/>
                              </a:cubicBezTo>
                              <a:cubicBezTo>
                                <a:pt x="2803" y="157"/>
                                <a:pt x="2826" y="168"/>
                                <a:pt x="2857" y="176"/>
                              </a:cubicBezTo>
                              <a:cubicBezTo>
                                <a:pt x="2895" y="186"/>
                                <a:pt x="2895" y="186"/>
                                <a:pt x="2895" y="186"/>
                              </a:cubicBezTo>
                              <a:cubicBezTo>
                                <a:pt x="2931" y="195"/>
                                <a:pt x="2947" y="209"/>
                                <a:pt x="2947" y="232"/>
                              </a:cubicBezTo>
                              <a:cubicBezTo>
                                <a:pt x="2947" y="263"/>
                                <a:pt x="2921" y="282"/>
                                <a:pt x="2878" y="282"/>
                              </a:cubicBezTo>
                              <a:cubicBezTo>
                                <a:pt x="2843" y="282"/>
                                <a:pt x="2815" y="272"/>
                                <a:pt x="2784" y="256"/>
                              </a:cubicBezTo>
                              <a:cubicBezTo>
                                <a:pt x="2762" y="296"/>
                                <a:pt x="2762" y="296"/>
                                <a:pt x="2762" y="296"/>
                              </a:cubicBezTo>
                              <a:cubicBezTo>
                                <a:pt x="2796" y="314"/>
                                <a:pt x="2836" y="323"/>
                                <a:pt x="2876" y="323"/>
                              </a:cubicBezTo>
                              <a:cubicBezTo>
                                <a:pt x="2965" y="323"/>
                                <a:pt x="3012" y="275"/>
                                <a:pt x="3012" y="224"/>
                              </a:cubicBezTo>
                              <a:cubicBezTo>
                                <a:pt x="3012" y="177"/>
                                <a:pt x="2977" y="148"/>
                                <a:pt x="2926" y="135"/>
                              </a:cubicBezTo>
                              <a:close/>
                              <a:moveTo>
                                <a:pt x="3306" y="243"/>
                              </a:moveTo>
                              <a:cubicBezTo>
                                <a:pt x="3357" y="318"/>
                                <a:pt x="3357" y="318"/>
                                <a:pt x="3357" y="318"/>
                              </a:cubicBezTo>
                              <a:cubicBezTo>
                                <a:pt x="3288" y="318"/>
                                <a:pt x="3288" y="318"/>
                                <a:pt x="3288" y="318"/>
                              </a:cubicBezTo>
                              <a:cubicBezTo>
                                <a:pt x="3258" y="269"/>
                                <a:pt x="3258" y="269"/>
                                <a:pt x="3258" y="269"/>
                              </a:cubicBezTo>
                              <a:cubicBezTo>
                                <a:pt x="3233" y="231"/>
                                <a:pt x="3217" y="210"/>
                                <a:pt x="3198" y="193"/>
                              </a:cubicBezTo>
                              <a:cubicBezTo>
                                <a:pt x="3192" y="187"/>
                                <a:pt x="3187" y="183"/>
                                <a:pt x="3176" y="183"/>
                              </a:cubicBezTo>
                              <a:cubicBezTo>
                                <a:pt x="3176" y="318"/>
                                <a:pt x="3176" y="318"/>
                                <a:pt x="3176" y="318"/>
                              </a:cubicBezTo>
                              <a:cubicBezTo>
                                <a:pt x="3119" y="318"/>
                                <a:pt x="3119" y="318"/>
                                <a:pt x="3119" y="318"/>
                              </a:cubicBezTo>
                              <a:cubicBezTo>
                                <a:pt x="3119" y="6"/>
                                <a:pt x="3119" y="6"/>
                                <a:pt x="3119" y="6"/>
                              </a:cubicBezTo>
                              <a:cubicBezTo>
                                <a:pt x="3225" y="6"/>
                                <a:pt x="3225" y="6"/>
                                <a:pt x="3225" y="6"/>
                              </a:cubicBezTo>
                              <a:cubicBezTo>
                                <a:pt x="3303" y="6"/>
                                <a:pt x="3338" y="47"/>
                                <a:pt x="3338" y="95"/>
                              </a:cubicBezTo>
                              <a:cubicBezTo>
                                <a:pt x="3338" y="143"/>
                                <a:pt x="3304" y="181"/>
                                <a:pt x="3252" y="181"/>
                              </a:cubicBezTo>
                              <a:cubicBezTo>
                                <a:pt x="3264" y="187"/>
                                <a:pt x="3287" y="217"/>
                                <a:pt x="3306" y="243"/>
                              </a:cubicBezTo>
                              <a:close/>
                              <a:moveTo>
                                <a:pt x="3262" y="134"/>
                              </a:moveTo>
                              <a:cubicBezTo>
                                <a:pt x="3272" y="125"/>
                                <a:pt x="3278" y="112"/>
                                <a:pt x="3278" y="96"/>
                              </a:cubicBezTo>
                              <a:cubicBezTo>
                                <a:pt x="3278" y="64"/>
                                <a:pt x="3259" y="48"/>
                                <a:pt x="3207" y="48"/>
                              </a:cubicBezTo>
                              <a:cubicBezTo>
                                <a:pt x="3176" y="48"/>
                                <a:pt x="3176" y="48"/>
                                <a:pt x="3176" y="48"/>
                              </a:cubicBezTo>
                              <a:cubicBezTo>
                                <a:pt x="3176" y="147"/>
                                <a:pt x="3176" y="147"/>
                                <a:pt x="3176" y="147"/>
                              </a:cubicBezTo>
                              <a:cubicBezTo>
                                <a:pt x="3205" y="147"/>
                                <a:pt x="3205" y="147"/>
                                <a:pt x="3205" y="147"/>
                              </a:cubicBezTo>
                              <a:cubicBezTo>
                                <a:pt x="3236" y="147"/>
                                <a:pt x="3252" y="143"/>
                                <a:pt x="3262" y="134"/>
                              </a:cubicBezTo>
                              <a:close/>
                              <a:moveTo>
                                <a:pt x="3496" y="176"/>
                              </a:moveTo>
                              <a:cubicBezTo>
                                <a:pt x="3602" y="176"/>
                                <a:pt x="3602" y="176"/>
                                <a:pt x="3602" y="176"/>
                              </a:cubicBezTo>
                              <a:cubicBezTo>
                                <a:pt x="3602" y="134"/>
                                <a:pt x="3602" y="134"/>
                                <a:pt x="3602" y="134"/>
                              </a:cubicBezTo>
                              <a:cubicBezTo>
                                <a:pt x="3495" y="134"/>
                                <a:pt x="3495" y="134"/>
                                <a:pt x="3495" y="134"/>
                              </a:cubicBezTo>
                              <a:cubicBezTo>
                                <a:pt x="3495" y="48"/>
                                <a:pt x="3495" y="48"/>
                                <a:pt x="3495" y="48"/>
                              </a:cubicBezTo>
                              <a:cubicBezTo>
                                <a:pt x="3622" y="48"/>
                                <a:pt x="3622" y="48"/>
                                <a:pt x="3622" y="48"/>
                              </a:cubicBezTo>
                              <a:cubicBezTo>
                                <a:pt x="3630" y="6"/>
                                <a:pt x="3630" y="6"/>
                                <a:pt x="3630" y="6"/>
                              </a:cubicBezTo>
                              <a:cubicBezTo>
                                <a:pt x="3437" y="6"/>
                                <a:pt x="3437" y="6"/>
                                <a:pt x="3437" y="6"/>
                              </a:cubicBezTo>
                              <a:cubicBezTo>
                                <a:pt x="3437" y="318"/>
                                <a:pt x="3437" y="318"/>
                                <a:pt x="3437" y="318"/>
                              </a:cubicBezTo>
                              <a:cubicBezTo>
                                <a:pt x="3635" y="318"/>
                                <a:pt x="3635" y="318"/>
                                <a:pt x="3635" y="318"/>
                              </a:cubicBezTo>
                              <a:cubicBezTo>
                                <a:pt x="3635" y="274"/>
                                <a:pt x="3635" y="274"/>
                                <a:pt x="3635" y="274"/>
                              </a:cubicBezTo>
                              <a:cubicBezTo>
                                <a:pt x="3496" y="274"/>
                                <a:pt x="3496" y="274"/>
                                <a:pt x="3496" y="274"/>
                              </a:cubicBezTo>
                              <a:lnTo>
                                <a:pt x="3496" y="176"/>
                              </a:lnTo>
                              <a:close/>
                              <a:moveTo>
                                <a:pt x="3843" y="191"/>
                              </a:moveTo>
                              <a:cubicBezTo>
                                <a:pt x="3902" y="191"/>
                                <a:pt x="3902" y="191"/>
                                <a:pt x="3902" y="191"/>
                              </a:cubicBezTo>
                              <a:cubicBezTo>
                                <a:pt x="3902" y="272"/>
                                <a:pt x="3902" y="272"/>
                                <a:pt x="3902" y="272"/>
                              </a:cubicBezTo>
                              <a:cubicBezTo>
                                <a:pt x="3889" y="278"/>
                                <a:pt x="3874" y="282"/>
                                <a:pt x="3856" y="282"/>
                              </a:cubicBezTo>
                              <a:cubicBezTo>
                                <a:pt x="3829" y="282"/>
                                <a:pt x="3804" y="274"/>
                                <a:pt x="3790" y="259"/>
                              </a:cubicBezTo>
                              <a:cubicBezTo>
                                <a:pt x="3773" y="241"/>
                                <a:pt x="3764" y="211"/>
                                <a:pt x="3764" y="167"/>
                              </a:cubicBezTo>
                              <a:cubicBezTo>
                                <a:pt x="3764" y="94"/>
                                <a:pt x="3788" y="44"/>
                                <a:pt x="3852" y="44"/>
                              </a:cubicBezTo>
                              <a:cubicBezTo>
                                <a:pt x="3879" y="44"/>
                                <a:pt x="3902" y="51"/>
                                <a:pt x="3926" y="67"/>
                              </a:cubicBezTo>
                              <a:cubicBezTo>
                                <a:pt x="3955" y="35"/>
                                <a:pt x="3955" y="35"/>
                                <a:pt x="3955" y="35"/>
                              </a:cubicBezTo>
                              <a:cubicBezTo>
                                <a:pt x="3927" y="13"/>
                                <a:pt x="3891" y="2"/>
                                <a:pt x="3851" y="2"/>
                              </a:cubicBezTo>
                              <a:cubicBezTo>
                                <a:pt x="3818" y="2"/>
                                <a:pt x="3790" y="9"/>
                                <a:pt x="3765" y="26"/>
                              </a:cubicBezTo>
                              <a:cubicBezTo>
                                <a:pt x="3721" y="55"/>
                                <a:pt x="3700" y="100"/>
                                <a:pt x="3700" y="164"/>
                              </a:cubicBezTo>
                              <a:cubicBezTo>
                                <a:pt x="3700" y="213"/>
                                <a:pt x="3712" y="248"/>
                                <a:pt x="3739" y="278"/>
                              </a:cubicBezTo>
                              <a:cubicBezTo>
                                <a:pt x="3766" y="308"/>
                                <a:pt x="3804" y="322"/>
                                <a:pt x="3852" y="322"/>
                              </a:cubicBezTo>
                              <a:cubicBezTo>
                                <a:pt x="3891" y="322"/>
                                <a:pt x="3930" y="313"/>
                                <a:pt x="3961" y="296"/>
                              </a:cubicBezTo>
                              <a:cubicBezTo>
                                <a:pt x="3961" y="149"/>
                                <a:pt x="3961" y="149"/>
                                <a:pt x="3961" y="149"/>
                              </a:cubicBezTo>
                              <a:cubicBezTo>
                                <a:pt x="3835" y="149"/>
                                <a:pt x="3835" y="149"/>
                                <a:pt x="3835" y="149"/>
                              </a:cubicBezTo>
                              <a:lnTo>
                                <a:pt x="3843" y="191"/>
                              </a:lnTo>
                              <a:close/>
                              <a:moveTo>
                                <a:pt x="4074" y="318"/>
                              </a:moveTo>
                              <a:cubicBezTo>
                                <a:pt x="4133" y="318"/>
                                <a:pt x="4133" y="318"/>
                                <a:pt x="4133" y="318"/>
                              </a:cubicBezTo>
                              <a:cubicBezTo>
                                <a:pt x="4133" y="6"/>
                                <a:pt x="4133" y="6"/>
                                <a:pt x="4133" y="6"/>
                              </a:cubicBezTo>
                              <a:cubicBezTo>
                                <a:pt x="4074" y="6"/>
                                <a:pt x="4074" y="6"/>
                                <a:pt x="4074" y="6"/>
                              </a:cubicBezTo>
                              <a:lnTo>
                                <a:pt x="4074" y="318"/>
                              </a:lnTo>
                              <a:close/>
                              <a:moveTo>
                                <a:pt x="4527" y="162"/>
                              </a:moveTo>
                              <a:cubicBezTo>
                                <a:pt x="4527" y="260"/>
                                <a:pt x="4475" y="323"/>
                                <a:pt x="4384" y="323"/>
                              </a:cubicBezTo>
                              <a:cubicBezTo>
                                <a:pt x="4285" y="323"/>
                                <a:pt x="4236" y="254"/>
                                <a:pt x="4236" y="162"/>
                              </a:cubicBezTo>
                              <a:cubicBezTo>
                                <a:pt x="4236" y="59"/>
                                <a:pt x="4294" y="2"/>
                                <a:pt x="4381" y="2"/>
                              </a:cubicBezTo>
                              <a:cubicBezTo>
                                <a:pt x="4480" y="2"/>
                                <a:pt x="4527" y="71"/>
                                <a:pt x="4527" y="162"/>
                              </a:cubicBezTo>
                              <a:close/>
                              <a:moveTo>
                                <a:pt x="4461" y="165"/>
                              </a:moveTo>
                              <a:cubicBezTo>
                                <a:pt x="4461" y="89"/>
                                <a:pt x="4443" y="42"/>
                                <a:pt x="4381" y="42"/>
                              </a:cubicBezTo>
                              <a:cubicBezTo>
                                <a:pt x="4322" y="42"/>
                                <a:pt x="4300" y="84"/>
                                <a:pt x="4300" y="159"/>
                              </a:cubicBezTo>
                              <a:cubicBezTo>
                                <a:pt x="4300" y="239"/>
                                <a:pt x="4323" y="283"/>
                                <a:pt x="4382" y="283"/>
                              </a:cubicBezTo>
                              <a:cubicBezTo>
                                <a:pt x="4434" y="283"/>
                                <a:pt x="4461" y="249"/>
                                <a:pt x="4461" y="165"/>
                              </a:cubicBezTo>
                              <a:close/>
                              <a:moveTo>
                                <a:pt x="4964" y="215"/>
                              </a:moveTo>
                              <a:cubicBezTo>
                                <a:pt x="4964" y="257"/>
                                <a:pt x="4943" y="279"/>
                                <a:pt x="4901" y="279"/>
                              </a:cubicBezTo>
                              <a:cubicBezTo>
                                <a:pt x="4858" y="279"/>
                                <a:pt x="4839" y="263"/>
                                <a:pt x="4839" y="215"/>
                              </a:cubicBezTo>
                              <a:cubicBezTo>
                                <a:pt x="4839" y="6"/>
                                <a:pt x="4839" y="6"/>
                                <a:pt x="4839" y="6"/>
                              </a:cubicBezTo>
                              <a:cubicBezTo>
                                <a:pt x="4781" y="6"/>
                                <a:pt x="4781" y="6"/>
                                <a:pt x="4781" y="6"/>
                              </a:cubicBezTo>
                              <a:cubicBezTo>
                                <a:pt x="4781" y="231"/>
                                <a:pt x="4781" y="231"/>
                                <a:pt x="4781" y="231"/>
                              </a:cubicBezTo>
                              <a:cubicBezTo>
                                <a:pt x="4781" y="281"/>
                                <a:pt x="4809" y="323"/>
                                <a:pt x="4901" y="323"/>
                              </a:cubicBezTo>
                              <a:cubicBezTo>
                                <a:pt x="4978" y="323"/>
                                <a:pt x="5022" y="287"/>
                                <a:pt x="5022" y="230"/>
                              </a:cubicBezTo>
                              <a:cubicBezTo>
                                <a:pt x="5022" y="6"/>
                                <a:pt x="5022" y="6"/>
                                <a:pt x="5022" y="6"/>
                              </a:cubicBezTo>
                              <a:cubicBezTo>
                                <a:pt x="4964" y="6"/>
                                <a:pt x="4964" y="6"/>
                                <a:pt x="4964" y="6"/>
                              </a:cubicBezTo>
                              <a:lnTo>
                                <a:pt x="4964" y="215"/>
                              </a:lnTo>
                              <a:close/>
                              <a:moveTo>
                                <a:pt x="5094" y="49"/>
                              </a:moveTo>
                              <a:cubicBezTo>
                                <a:pt x="5182" y="49"/>
                                <a:pt x="5182" y="49"/>
                                <a:pt x="5182" y="49"/>
                              </a:cubicBezTo>
                              <a:cubicBezTo>
                                <a:pt x="5182" y="318"/>
                                <a:pt x="5182" y="318"/>
                                <a:pt x="5182" y="318"/>
                              </a:cubicBezTo>
                              <a:cubicBezTo>
                                <a:pt x="5240" y="318"/>
                                <a:pt x="5240" y="318"/>
                                <a:pt x="5240" y="318"/>
                              </a:cubicBezTo>
                              <a:cubicBezTo>
                                <a:pt x="5240" y="49"/>
                                <a:pt x="5240" y="49"/>
                                <a:pt x="5240" y="49"/>
                              </a:cubicBezTo>
                              <a:cubicBezTo>
                                <a:pt x="5328" y="49"/>
                                <a:pt x="5328" y="49"/>
                                <a:pt x="5328" y="49"/>
                              </a:cubicBezTo>
                              <a:cubicBezTo>
                                <a:pt x="5336" y="6"/>
                                <a:pt x="5336" y="6"/>
                                <a:pt x="5336" y="6"/>
                              </a:cubicBezTo>
                              <a:cubicBezTo>
                                <a:pt x="5094" y="6"/>
                                <a:pt x="5094" y="6"/>
                                <a:pt x="5094" y="6"/>
                              </a:cubicBezTo>
                              <a:lnTo>
                                <a:pt x="5094" y="49"/>
                              </a:lnTo>
                              <a:close/>
                              <a:moveTo>
                                <a:pt x="5589" y="243"/>
                              </a:moveTo>
                              <a:cubicBezTo>
                                <a:pt x="5640" y="318"/>
                                <a:pt x="5640" y="318"/>
                                <a:pt x="5640" y="318"/>
                              </a:cubicBezTo>
                              <a:cubicBezTo>
                                <a:pt x="5571" y="318"/>
                                <a:pt x="5571" y="318"/>
                                <a:pt x="5571" y="318"/>
                              </a:cubicBezTo>
                              <a:cubicBezTo>
                                <a:pt x="5541" y="269"/>
                                <a:pt x="5541" y="269"/>
                                <a:pt x="5541" y="269"/>
                              </a:cubicBezTo>
                              <a:cubicBezTo>
                                <a:pt x="5517" y="231"/>
                                <a:pt x="5501" y="210"/>
                                <a:pt x="5481" y="193"/>
                              </a:cubicBezTo>
                              <a:cubicBezTo>
                                <a:pt x="5475" y="187"/>
                                <a:pt x="5470" y="183"/>
                                <a:pt x="5459" y="183"/>
                              </a:cubicBezTo>
                              <a:cubicBezTo>
                                <a:pt x="5459" y="318"/>
                                <a:pt x="5459" y="318"/>
                                <a:pt x="5459" y="318"/>
                              </a:cubicBezTo>
                              <a:cubicBezTo>
                                <a:pt x="5402" y="318"/>
                                <a:pt x="5402" y="318"/>
                                <a:pt x="5402" y="318"/>
                              </a:cubicBezTo>
                              <a:cubicBezTo>
                                <a:pt x="5402" y="6"/>
                                <a:pt x="5402" y="6"/>
                                <a:pt x="5402" y="6"/>
                              </a:cubicBezTo>
                              <a:cubicBezTo>
                                <a:pt x="5508" y="6"/>
                                <a:pt x="5508" y="6"/>
                                <a:pt x="5508" y="6"/>
                              </a:cubicBezTo>
                              <a:cubicBezTo>
                                <a:pt x="5586" y="6"/>
                                <a:pt x="5621" y="47"/>
                                <a:pt x="5621" y="95"/>
                              </a:cubicBezTo>
                              <a:cubicBezTo>
                                <a:pt x="5621" y="143"/>
                                <a:pt x="5587" y="181"/>
                                <a:pt x="5535" y="181"/>
                              </a:cubicBezTo>
                              <a:cubicBezTo>
                                <a:pt x="5547" y="187"/>
                                <a:pt x="5571" y="217"/>
                                <a:pt x="5589" y="243"/>
                              </a:cubicBezTo>
                              <a:close/>
                              <a:moveTo>
                                <a:pt x="5545" y="134"/>
                              </a:moveTo>
                              <a:cubicBezTo>
                                <a:pt x="5555" y="125"/>
                                <a:pt x="5561" y="112"/>
                                <a:pt x="5561" y="96"/>
                              </a:cubicBezTo>
                              <a:cubicBezTo>
                                <a:pt x="5561" y="64"/>
                                <a:pt x="5542" y="48"/>
                                <a:pt x="5490" y="48"/>
                              </a:cubicBezTo>
                              <a:cubicBezTo>
                                <a:pt x="5459" y="48"/>
                                <a:pt x="5459" y="48"/>
                                <a:pt x="5459" y="48"/>
                              </a:cubicBezTo>
                              <a:cubicBezTo>
                                <a:pt x="5459" y="147"/>
                                <a:pt x="5459" y="147"/>
                                <a:pt x="5459" y="147"/>
                              </a:cubicBezTo>
                              <a:cubicBezTo>
                                <a:pt x="5488" y="147"/>
                                <a:pt x="5488" y="147"/>
                                <a:pt x="5488" y="147"/>
                              </a:cubicBezTo>
                              <a:cubicBezTo>
                                <a:pt x="5519" y="147"/>
                                <a:pt x="5535" y="143"/>
                                <a:pt x="5545" y="134"/>
                              </a:cubicBezTo>
                              <a:close/>
                              <a:moveTo>
                                <a:pt x="5781" y="176"/>
                              </a:moveTo>
                              <a:cubicBezTo>
                                <a:pt x="5887" y="176"/>
                                <a:pt x="5887" y="176"/>
                                <a:pt x="5887" y="176"/>
                              </a:cubicBezTo>
                              <a:cubicBezTo>
                                <a:pt x="5887" y="134"/>
                                <a:pt x="5887" y="134"/>
                                <a:pt x="5887" y="134"/>
                              </a:cubicBezTo>
                              <a:cubicBezTo>
                                <a:pt x="5780" y="134"/>
                                <a:pt x="5780" y="134"/>
                                <a:pt x="5780" y="134"/>
                              </a:cubicBezTo>
                              <a:cubicBezTo>
                                <a:pt x="5780" y="48"/>
                                <a:pt x="5780" y="48"/>
                                <a:pt x="5780" y="48"/>
                              </a:cubicBezTo>
                              <a:cubicBezTo>
                                <a:pt x="5908" y="48"/>
                                <a:pt x="5908" y="48"/>
                                <a:pt x="5908" y="48"/>
                              </a:cubicBezTo>
                              <a:cubicBezTo>
                                <a:pt x="5916" y="6"/>
                                <a:pt x="5916" y="6"/>
                                <a:pt x="5916" y="6"/>
                              </a:cubicBezTo>
                              <a:cubicBezTo>
                                <a:pt x="5722" y="6"/>
                                <a:pt x="5722" y="6"/>
                                <a:pt x="5722" y="6"/>
                              </a:cubicBezTo>
                              <a:cubicBezTo>
                                <a:pt x="5722" y="318"/>
                                <a:pt x="5722" y="318"/>
                                <a:pt x="5722" y="318"/>
                              </a:cubicBezTo>
                              <a:cubicBezTo>
                                <a:pt x="5921" y="318"/>
                                <a:pt x="5921" y="318"/>
                                <a:pt x="5921" y="318"/>
                              </a:cubicBezTo>
                              <a:cubicBezTo>
                                <a:pt x="5921" y="274"/>
                                <a:pt x="5921" y="274"/>
                                <a:pt x="5921" y="274"/>
                              </a:cubicBezTo>
                              <a:cubicBezTo>
                                <a:pt x="5781" y="274"/>
                                <a:pt x="5781" y="274"/>
                                <a:pt x="5781" y="274"/>
                              </a:cubicBezTo>
                              <a:lnTo>
                                <a:pt x="5781" y="176"/>
                              </a:lnTo>
                              <a:close/>
                              <a:moveTo>
                                <a:pt x="6146" y="282"/>
                              </a:moveTo>
                              <a:cubicBezTo>
                                <a:pt x="6112" y="282"/>
                                <a:pt x="6084" y="268"/>
                                <a:pt x="6068" y="238"/>
                              </a:cubicBezTo>
                              <a:cubicBezTo>
                                <a:pt x="6059" y="220"/>
                                <a:pt x="6055" y="199"/>
                                <a:pt x="6055" y="161"/>
                              </a:cubicBezTo>
                              <a:cubicBezTo>
                                <a:pt x="6055" y="124"/>
                                <a:pt x="6061" y="98"/>
                                <a:pt x="6073" y="79"/>
                              </a:cubicBezTo>
                              <a:cubicBezTo>
                                <a:pt x="6088" y="55"/>
                                <a:pt x="6113" y="41"/>
                                <a:pt x="6143" y="41"/>
                              </a:cubicBezTo>
                              <a:cubicBezTo>
                                <a:pt x="6164" y="41"/>
                                <a:pt x="6183" y="47"/>
                                <a:pt x="6202" y="59"/>
                              </a:cubicBezTo>
                              <a:cubicBezTo>
                                <a:pt x="6229" y="25"/>
                                <a:pt x="6229" y="25"/>
                                <a:pt x="6229" y="25"/>
                              </a:cubicBezTo>
                              <a:cubicBezTo>
                                <a:pt x="6208" y="9"/>
                                <a:pt x="6176" y="0"/>
                                <a:pt x="6142" y="0"/>
                              </a:cubicBezTo>
                              <a:cubicBezTo>
                                <a:pt x="6088" y="0"/>
                                <a:pt x="6040" y="27"/>
                                <a:pt x="6014" y="72"/>
                              </a:cubicBezTo>
                              <a:cubicBezTo>
                                <a:pt x="5998" y="98"/>
                                <a:pt x="5990" y="129"/>
                                <a:pt x="5990" y="166"/>
                              </a:cubicBezTo>
                              <a:cubicBezTo>
                                <a:pt x="5990" y="211"/>
                                <a:pt x="6004" y="249"/>
                                <a:pt x="6030" y="278"/>
                              </a:cubicBezTo>
                              <a:cubicBezTo>
                                <a:pt x="6057" y="307"/>
                                <a:pt x="6094" y="323"/>
                                <a:pt x="6140" y="323"/>
                              </a:cubicBezTo>
                              <a:cubicBezTo>
                                <a:pt x="6178" y="323"/>
                                <a:pt x="6209" y="314"/>
                                <a:pt x="6236" y="295"/>
                              </a:cubicBezTo>
                              <a:cubicBezTo>
                                <a:pt x="6209" y="262"/>
                                <a:pt x="6209" y="262"/>
                                <a:pt x="6209" y="262"/>
                              </a:cubicBezTo>
                              <a:cubicBezTo>
                                <a:pt x="6189" y="276"/>
                                <a:pt x="6171" y="282"/>
                                <a:pt x="6146" y="282"/>
                              </a:cubicBezTo>
                              <a:close/>
                              <a:moveTo>
                                <a:pt x="6496" y="131"/>
                              </a:moveTo>
                              <a:cubicBezTo>
                                <a:pt x="6377" y="131"/>
                                <a:pt x="6377" y="131"/>
                                <a:pt x="6377" y="131"/>
                              </a:cubicBezTo>
                              <a:cubicBezTo>
                                <a:pt x="6377" y="6"/>
                                <a:pt x="6377" y="6"/>
                                <a:pt x="6377" y="6"/>
                              </a:cubicBezTo>
                              <a:cubicBezTo>
                                <a:pt x="6320" y="6"/>
                                <a:pt x="6320" y="6"/>
                                <a:pt x="6320" y="6"/>
                              </a:cubicBezTo>
                              <a:cubicBezTo>
                                <a:pt x="6320" y="318"/>
                                <a:pt x="6320" y="318"/>
                                <a:pt x="6320" y="318"/>
                              </a:cubicBezTo>
                              <a:cubicBezTo>
                                <a:pt x="6377" y="318"/>
                                <a:pt x="6377" y="318"/>
                                <a:pt x="6377" y="318"/>
                              </a:cubicBezTo>
                              <a:cubicBezTo>
                                <a:pt x="6377" y="174"/>
                                <a:pt x="6377" y="174"/>
                                <a:pt x="6377" y="174"/>
                              </a:cubicBezTo>
                              <a:cubicBezTo>
                                <a:pt x="6496" y="174"/>
                                <a:pt x="6496" y="174"/>
                                <a:pt x="6496" y="174"/>
                              </a:cubicBezTo>
                              <a:cubicBezTo>
                                <a:pt x="6496" y="318"/>
                                <a:pt x="6496" y="318"/>
                                <a:pt x="6496" y="318"/>
                              </a:cubicBezTo>
                              <a:cubicBezTo>
                                <a:pt x="6554" y="318"/>
                                <a:pt x="6554" y="318"/>
                                <a:pt x="6554" y="318"/>
                              </a:cubicBezTo>
                              <a:cubicBezTo>
                                <a:pt x="6554" y="6"/>
                                <a:pt x="6554" y="6"/>
                                <a:pt x="6554" y="6"/>
                              </a:cubicBezTo>
                              <a:cubicBezTo>
                                <a:pt x="6496" y="6"/>
                                <a:pt x="6496" y="6"/>
                                <a:pt x="6496" y="6"/>
                              </a:cubicBezTo>
                              <a:lnTo>
                                <a:pt x="6496" y="131"/>
                              </a:lnTo>
                              <a:close/>
                              <a:moveTo>
                                <a:pt x="6625" y="6"/>
                              </a:moveTo>
                              <a:cubicBezTo>
                                <a:pt x="6625" y="49"/>
                                <a:pt x="6625" y="49"/>
                                <a:pt x="6625" y="49"/>
                              </a:cubicBezTo>
                              <a:cubicBezTo>
                                <a:pt x="6713" y="49"/>
                                <a:pt x="6713" y="49"/>
                                <a:pt x="6713" y="49"/>
                              </a:cubicBezTo>
                              <a:cubicBezTo>
                                <a:pt x="6713" y="318"/>
                                <a:pt x="6713" y="318"/>
                                <a:pt x="6713" y="318"/>
                              </a:cubicBezTo>
                              <a:cubicBezTo>
                                <a:pt x="6771" y="318"/>
                                <a:pt x="6771" y="318"/>
                                <a:pt x="6771" y="318"/>
                              </a:cubicBezTo>
                              <a:cubicBezTo>
                                <a:pt x="6771" y="49"/>
                                <a:pt x="6771" y="49"/>
                                <a:pt x="6771" y="49"/>
                              </a:cubicBezTo>
                              <a:cubicBezTo>
                                <a:pt x="6858" y="49"/>
                                <a:pt x="6858" y="49"/>
                                <a:pt x="6858" y="49"/>
                              </a:cubicBezTo>
                              <a:cubicBezTo>
                                <a:pt x="6866" y="6"/>
                                <a:pt x="6866" y="6"/>
                                <a:pt x="6866" y="6"/>
                              </a:cubicBezTo>
                              <a:lnTo>
                                <a:pt x="6625"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4"/>
                      <wps:cNvSpPr>
                        <a:spLocks/>
                      </wps:cNvSpPr>
                      <wps:spPr bwMode="auto">
                        <a:xfrm>
                          <a:off x="2938526" y="446405"/>
                          <a:ext cx="352425" cy="65405"/>
                        </a:xfrm>
                        <a:custGeom>
                          <a:avLst/>
                          <a:gdLst>
                            <a:gd name="T0" fmla="*/ 369 w 1110"/>
                            <a:gd name="T1" fmla="*/ 35 h 206"/>
                            <a:gd name="T2" fmla="*/ 0 w 1110"/>
                            <a:gd name="T3" fmla="*/ 127 h 206"/>
                            <a:gd name="T4" fmla="*/ 49 w 1110"/>
                            <a:gd name="T5" fmla="*/ 186 h 206"/>
                            <a:gd name="T6" fmla="*/ 378 w 1110"/>
                            <a:gd name="T7" fmla="*/ 99 h 206"/>
                            <a:gd name="T8" fmla="*/ 982 w 1110"/>
                            <a:gd name="T9" fmla="*/ 206 h 206"/>
                            <a:gd name="T10" fmla="*/ 1110 w 1110"/>
                            <a:gd name="T11" fmla="*/ 152 h 206"/>
                            <a:gd name="T12" fmla="*/ 369 w 1110"/>
                            <a:gd name="T13" fmla="*/ 35 h 206"/>
                          </a:gdLst>
                          <a:ahLst/>
                          <a:cxnLst>
                            <a:cxn ang="0">
                              <a:pos x="T0" y="T1"/>
                            </a:cxn>
                            <a:cxn ang="0">
                              <a:pos x="T2" y="T3"/>
                            </a:cxn>
                            <a:cxn ang="0">
                              <a:pos x="T4" y="T5"/>
                            </a:cxn>
                            <a:cxn ang="0">
                              <a:pos x="T6" y="T7"/>
                            </a:cxn>
                            <a:cxn ang="0">
                              <a:pos x="T8" y="T9"/>
                            </a:cxn>
                            <a:cxn ang="0">
                              <a:pos x="T10" y="T11"/>
                            </a:cxn>
                            <a:cxn ang="0">
                              <a:pos x="T12" y="T13"/>
                            </a:cxn>
                          </a:cxnLst>
                          <a:rect l="0" t="0" r="r" b="b"/>
                          <a:pathLst>
                            <a:path w="1110" h="206">
                              <a:moveTo>
                                <a:pt x="369" y="35"/>
                              </a:moveTo>
                              <a:cubicBezTo>
                                <a:pt x="234" y="51"/>
                                <a:pt x="109" y="84"/>
                                <a:pt x="0" y="127"/>
                              </a:cubicBezTo>
                              <a:cubicBezTo>
                                <a:pt x="49" y="186"/>
                                <a:pt x="49" y="186"/>
                                <a:pt x="49" y="186"/>
                              </a:cubicBezTo>
                              <a:cubicBezTo>
                                <a:pt x="144" y="144"/>
                                <a:pt x="256" y="113"/>
                                <a:pt x="378" y="99"/>
                              </a:cubicBezTo>
                              <a:cubicBezTo>
                                <a:pt x="626" y="69"/>
                                <a:pt x="852" y="114"/>
                                <a:pt x="982" y="206"/>
                              </a:cubicBezTo>
                              <a:cubicBezTo>
                                <a:pt x="1110" y="152"/>
                                <a:pt x="1110" y="152"/>
                                <a:pt x="1110" y="152"/>
                              </a:cubicBezTo>
                              <a:cubicBezTo>
                                <a:pt x="939" y="49"/>
                                <a:pt x="666" y="0"/>
                                <a:pt x="369" y="35"/>
                              </a:cubicBezTo>
                              <a:close/>
                            </a:path>
                          </a:pathLst>
                        </a:custGeom>
                        <a:solidFill>
                          <a:srgbClr val="FF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5"/>
                      <wps:cNvSpPr>
                        <a:spLocks/>
                      </wps:cNvSpPr>
                      <wps:spPr bwMode="auto">
                        <a:xfrm>
                          <a:off x="2673731" y="379730"/>
                          <a:ext cx="813435" cy="469265"/>
                        </a:xfrm>
                        <a:custGeom>
                          <a:avLst/>
                          <a:gdLst>
                            <a:gd name="T0" fmla="*/ 2511 w 2562"/>
                            <a:gd name="T1" fmla="*/ 591 h 1478"/>
                            <a:gd name="T2" fmla="*/ 1177 w 2562"/>
                            <a:gd name="T3" fmla="*/ 82 h 1478"/>
                            <a:gd name="T4" fmla="*/ 855 w 2562"/>
                            <a:gd name="T5" fmla="*/ 143 h 1478"/>
                            <a:gd name="T6" fmla="*/ 916 w 2562"/>
                            <a:gd name="T7" fmla="*/ 222 h 1478"/>
                            <a:gd name="T8" fmla="*/ 1190 w 2562"/>
                            <a:gd name="T9" fmla="*/ 169 h 1478"/>
                            <a:gd name="T10" fmla="*/ 2326 w 2562"/>
                            <a:gd name="T11" fmla="*/ 603 h 1478"/>
                            <a:gd name="T12" fmla="*/ 1347 w 2562"/>
                            <a:gd name="T13" fmla="*/ 1287 h 1478"/>
                            <a:gd name="T14" fmla="*/ 212 w 2562"/>
                            <a:gd name="T15" fmla="*/ 854 h 1478"/>
                            <a:gd name="T16" fmla="*/ 515 w 2562"/>
                            <a:gd name="T17" fmla="*/ 390 h 1478"/>
                            <a:gd name="T18" fmla="*/ 382 w 2562"/>
                            <a:gd name="T19" fmla="*/ 342 h 1478"/>
                            <a:gd name="T20" fmla="*/ 27 w 2562"/>
                            <a:gd name="T21" fmla="*/ 887 h 1478"/>
                            <a:gd name="T22" fmla="*/ 1361 w 2562"/>
                            <a:gd name="T23" fmla="*/ 1396 h 1478"/>
                            <a:gd name="T24" fmla="*/ 2511 w 2562"/>
                            <a:gd name="T25" fmla="*/ 591 h 14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562" h="1478">
                              <a:moveTo>
                                <a:pt x="2511" y="591"/>
                              </a:moveTo>
                              <a:cubicBezTo>
                                <a:pt x="2461" y="228"/>
                                <a:pt x="1864" y="0"/>
                                <a:pt x="1177" y="82"/>
                              </a:cubicBezTo>
                              <a:cubicBezTo>
                                <a:pt x="1065" y="95"/>
                                <a:pt x="958" y="116"/>
                                <a:pt x="855" y="143"/>
                              </a:cubicBezTo>
                              <a:cubicBezTo>
                                <a:pt x="916" y="222"/>
                                <a:pt x="916" y="222"/>
                                <a:pt x="916" y="222"/>
                              </a:cubicBezTo>
                              <a:cubicBezTo>
                                <a:pt x="1002" y="199"/>
                                <a:pt x="1094" y="181"/>
                                <a:pt x="1190" y="169"/>
                              </a:cubicBezTo>
                              <a:cubicBezTo>
                                <a:pt x="1774" y="100"/>
                                <a:pt x="2282" y="294"/>
                                <a:pt x="2326" y="603"/>
                              </a:cubicBezTo>
                              <a:cubicBezTo>
                                <a:pt x="2369" y="911"/>
                                <a:pt x="1930" y="1218"/>
                                <a:pt x="1347" y="1287"/>
                              </a:cubicBezTo>
                              <a:cubicBezTo>
                                <a:pt x="763" y="1357"/>
                                <a:pt x="256" y="1163"/>
                                <a:pt x="212" y="854"/>
                              </a:cubicBezTo>
                              <a:cubicBezTo>
                                <a:pt x="189" y="686"/>
                                <a:pt x="307" y="519"/>
                                <a:pt x="515" y="390"/>
                              </a:cubicBezTo>
                              <a:cubicBezTo>
                                <a:pt x="382" y="342"/>
                                <a:pt x="382" y="342"/>
                                <a:pt x="382" y="342"/>
                              </a:cubicBezTo>
                              <a:cubicBezTo>
                                <a:pt x="139" y="493"/>
                                <a:pt x="0" y="690"/>
                                <a:pt x="27" y="887"/>
                              </a:cubicBezTo>
                              <a:cubicBezTo>
                                <a:pt x="78" y="1249"/>
                                <a:pt x="675" y="1478"/>
                                <a:pt x="1361" y="1396"/>
                              </a:cubicBezTo>
                              <a:cubicBezTo>
                                <a:pt x="2047" y="1314"/>
                                <a:pt x="2562" y="954"/>
                                <a:pt x="2511" y="591"/>
                              </a:cubicBezTo>
                            </a:path>
                          </a:pathLst>
                        </a:custGeom>
                        <a:solidFill>
                          <a:srgbClr val="F29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6"/>
                      <wps:cNvSpPr>
                        <a:spLocks/>
                      </wps:cNvSpPr>
                      <wps:spPr bwMode="auto">
                        <a:xfrm>
                          <a:off x="2565781" y="375285"/>
                          <a:ext cx="415925" cy="447675"/>
                        </a:xfrm>
                        <a:custGeom>
                          <a:avLst/>
                          <a:gdLst>
                            <a:gd name="T0" fmla="*/ 203 w 1309"/>
                            <a:gd name="T1" fmla="*/ 931 h 1412"/>
                            <a:gd name="T2" fmla="*/ 1309 w 1309"/>
                            <a:gd name="T3" fmla="*/ 52 h 1412"/>
                            <a:gd name="T4" fmla="*/ 1286 w 1309"/>
                            <a:gd name="T5" fmla="*/ 0 h 1412"/>
                            <a:gd name="T6" fmla="*/ 59 w 1309"/>
                            <a:gd name="T7" fmla="*/ 1018 h 1412"/>
                            <a:gd name="T8" fmla="*/ 313 w 1309"/>
                            <a:gd name="T9" fmla="*/ 1412 h 1412"/>
                            <a:gd name="T10" fmla="*/ 488 w 1309"/>
                            <a:gd name="T11" fmla="*/ 1310 h 1412"/>
                            <a:gd name="T12" fmla="*/ 203 w 1309"/>
                            <a:gd name="T13" fmla="*/ 931 h 1412"/>
                          </a:gdLst>
                          <a:ahLst/>
                          <a:cxnLst>
                            <a:cxn ang="0">
                              <a:pos x="T0" y="T1"/>
                            </a:cxn>
                            <a:cxn ang="0">
                              <a:pos x="T2" y="T3"/>
                            </a:cxn>
                            <a:cxn ang="0">
                              <a:pos x="T4" y="T5"/>
                            </a:cxn>
                            <a:cxn ang="0">
                              <a:pos x="T6" y="T7"/>
                            </a:cxn>
                            <a:cxn ang="0">
                              <a:pos x="T8" y="T9"/>
                            </a:cxn>
                            <a:cxn ang="0">
                              <a:pos x="T10" y="T11"/>
                            </a:cxn>
                            <a:cxn ang="0">
                              <a:pos x="T12" y="T13"/>
                            </a:cxn>
                          </a:cxnLst>
                          <a:rect l="0" t="0" r="r" b="b"/>
                          <a:pathLst>
                            <a:path w="1309" h="1412">
                              <a:moveTo>
                                <a:pt x="203" y="931"/>
                              </a:moveTo>
                              <a:cubicBezTo>
                                <a:pt x="151" y="556"/>
                                <a:pt x="633" y="183"/>
                                <a:pt x="1309" y="52"/>
                              </a:cubicBezTo>
                              <a:cubicBezTo>
                                <a:pt x="1286" y="0"/>
                                <a:pt x="1286" y="0"/>
                                <a:pt x="1286" y="0"/>
                              </a:cubicBezTo>
                              <a:cubicBezTo>
                                <a:pt x="536" y="154"/>
                                <a:pt x="0" y="584"/>
                                <a:pt x="59" y="1018"/>
                              </a:cubicBezTo>
                              <a:cubicBezTo>
                                <a:pt x="79" y="1170"/>
                                <a:pt x="170" y="1304"/>
                                <a:pt x="313" y="1412"/>
                              </a:cubicBezTo>
                              <a:cubicBezTo>
                                <a:pt x="488" y="1310"/>
                                <a:pt x="488" y="1310"/>
                                <a:pt x="488" y="1310"/>
                              </a:cubicBezTo>
                              <a:cubicBezTo>
                                <a:pt x="328" y="1211"/>
                                <a:pt x="224" y="1082"/>
                                <a:pt x="203" y="931"/>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7"/>
                      <wps:cNvSpPr>
                        <a:spLocks/>
                      </wps:cNvSpPr>
                      <wps:spPr bwMode="auto">
                        <a:xfrm>
                          <a:off x="2850261" y="373380"/>
                          <a:ext cx="746760" cy="548005"/>
                        </a:xfrm>
                        <a:custGeom>
                          <a:avLst/>
                          <a:gdLst>
                            <a:gd name="T0" fmla="*/ 2288 w 2352"/>
                            <a:gd name="T1" fmla="*/ 636 h 1727"/>
                            <a:gd name="T2" fmla="*/ 1465 w 2352"/>
                            <a:gd name="T3" fmla="*/ 0 h 1727"/>
                            <a:gd name="T4" fmla="*/ 1401 w 2352"/>
                            <a:gd name="T5" fmla="*/ 56 h 1727"/>
                            <a:gd name="T6" fmla="*/ 2120 w 2352"/>
                            <a:gd name="T7" fmla="*/ 602 h 1727"/>
                            <a:gd name="T8" fmla="*/ 818 w 2352"/>
                            <a:gd name="T9" fmla="*/ 1513 h 1727"/>
                            <a:gd name="T10" fmla="*/ 115 w 2352"/>
                            <a:gd name="T11" fmla="*/ 1499 h 1727"/>
                            <a:gd name="T12" fmla="*/ 0 w 2352"/>
                            <a:gd name="T13" fmla="*/ 1663 h 1727"/>
                            <a:gd name="T14" fmla="*/ 841 w 2352"/>
                            <a:gd name="T15" fmla="*/ 1690 h 1727"/>
                            <a:gd name="T16" fmla="*/ 2288 w 2352"/>
                            <a:gd name="T17" fmla="*/ 636 h 17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52" h="1727">
                              <a:moveTo>
                                <a:pt x="2288" y="636"/>
                              </a:moveTo>
                              <a:cubicBezTo>
                                <a:pt x="2247" y="331"/>
                                <a:pt x="1921" y="98"/>
                                <a:pt x="1465" y="0"/>
                              </a:cubicBezTo>
                              <a:cubicBezTo>
                                <a:pt x="1401" y="56"/>
                                <a:pt x="1401" y="56"/>
                                <a:pt x="1401" y="56"/>
                              </a:cubicBezTo>
                              <a:cubicBezTo>
                                <a:pt x="1801" y="144"/>
                                <a:pt x="2083" y="342"/>
                                <a:pt x="2120" y="602"/>
                              </a:cubicBezTo>
                              <a:cubicBezTo>
                                <a:pt x="2177" y="1013"/>
                                <a:pt x="1594" y="1421"/>
                                <a:pt x="818" y="1513"/>
                              </a:cubicBezTo>
                              <a:cubicBezTo>
                                <a:pt x="567" y="1543"/>
                                <a:pt x="326" y="1536"/>
                                <a:pt x="115" y="1499"/>
                              </a:cubicBezTo>
                              <a:cubicBezTo>
                                <a:pt x="0" y="1663"/>
                                <a:pt x="0" y="1663"/>
                                <a:pt x="0" y="1663"/>
                              </a:cubicBezTo>
                              <a:cubicBezTo>
                                <a:pt x="250" y="1715"/>
                                <a:pt x="538" y="1727"/>
                                <a:pt x="841" y="1690"/>
                              </a:cubicBezTo>
                              <a:cubicBezTo>
                                <a:pt x="1703" y="1583"/>
                                <a:pt x="2352" y="1111"/>
                                <a:pt x="2288" y="636"/>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8"/>
                      <wps:cNvSpPr>
                        <a:spLocks noEditPoints="1"/>
                      </wps:cNvSpPr>
                      <wps:spPr bwMode="auto">
                        <a:xfrm>
                          <a:off x="2822321" y="469265"/>
                          <a:ext cx="549275" cy="232410"/>
                        </a:xfrm>
                        <a:custGeom>
                          <a:avLst/>
                          <a:gdLst>
                            <a:gd name="T0" fmla="*/ 1731 w 1731"/>
                            <a:gd name="T1" fmla="*/ 197 h 732"/>
                            <a:gd name="T2" fmla="*/ 1475 w 1731"/>
                            <a:gd name="T3" fmla="*/ 569 h 732"/>
                            <a:gd name="T4" fmla="*/ 1101 w 1731"/>
                            <a:gd name="T5" fmla="*/ 732 h 732"/>
                            <a:gd name="T6" fmla="*/ 967 w 1731"/>
                            <a:gd name="T7" fmla="*/ 541 h 732"/>
                            <a:gd name="T8" fmla="*/ 1205 w 1731"/>
                            <a:gd name="T9" fmla="*/ 197 h 732"/>
                            <a:gd name="T10" fmla="*/ 1355 w 1731"/>
                            <a:gd name="T11" fmla="*/ 197 h 732"/>
                            <a:gd name="T12" fmla="*/ 1153 w 1731"/>
                            <a:gd name="T13" fmla="*/ 489 h 732"/>
                            <a:gd name="T14" fmla="*/ 1165 w 1731"/>
                            <a:gd name="T15" fmla="*/ 610 h 732"/>
                            <a:gd name="T16" fmla="*/ 1359 w 1731"/>
                            <a:gd name="T17" fmla="*/ 516 h 732"/>
                            <a:gd name="T18" fmla="*/ 1581 w 1731"/>
                            <a:gd name="T19" fmla="*/ 197 h 732"/>
                            <a:gd name="T20" fmla="*/ 1731 w 1731"/>
                            <a:gd name="T21" fmla="*/ 197 h 732"/>
                            <a:gd name="T22" fmla="*/ 1044 w 1731"/>
                            <a:gd name="T23" fmla="*/ 315 h 732"/>
                            <a:gd name="T24" fmla="*/ 1130 w 1731"/>
                            <a:gd name="T25" fmla="*/ 189 h 732"/>
                            <a:gd name="T26" fmla="*/ 1091 w 1731"/>
                            <a:gd name="T27" fmla="*/ 187 h 732"/>
                            <a:gd name="T28" fmla="*/ 658 w 1731"/>
                            <a:gd name="T29" fmla="*/ 351 h 732"/>
                            <a:gd name="T30" fmla="*/ 400 w 1731"/>
                            <a:gd name="T31" fmla="*/ 723 h 732"/>
                            <a:gd name="T32" fmla="*/ 553 w 1731"/>
                            <a:gd name="T33" fmla="*/ 723 h 732"/>
                            <a:gd name="T34" fmla="*/ 741 w 1731"/>
                            <a:gd name="T35" fmla="*/ 450 h 732"/>
                            <a:gd name="T36" fmla="*/ 1032 w 1731"/>
                            <a:gd name="T37" fmla="*/ 315 h 732"/>
                            <a:gd name="T38" fmla="*/ 1044 w 1731"/>
                            <a:gd name="T39" fmla="*/ 315 h 732"/>
                            <a:gd name="T40" fmla="*/ 672 w 1731"/>
                            <a:gd name="T41" fmla="*/ 197 h 732"/>
                            <a:gd name="T42" fmla="*/ 507 w 1731"/>
                            <a:gd name="T43" fmla="*/ 197 h 732"/>
                            <a:gd name="T44" fmla="*/ 155 w 1731"/>
                            <a:gd name="T45" fmla="*/ 544 h 732"/>
                            <a:gd name="T46" fmla="*/ 273 w 1731"/>
                            <a:gd name="T47" fmla="*/ 0 h 732"/>
                            <a:gd name="T48" fmla="*/ 105 w 1731"/>
                            <a:gd name="T49" fmla="*/ 78 h 732"/>
                            <a:gd name="T50" fmla="*/ 7 w 1731"/>
                            <a:gd name="T51" fmla="*/ 723 h 732"/>
                            <a:gd name="T52" fmla="*/ 142 w 1731"/>
                            <a:gd name="T53" fmla="*/ 723 h 732"/>
                            <a:gd name="T54" fmla="*/ 672 w 1731"/>
                            <a:gd name="T55" fmla="*/ 197 h 7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731" h="732">
                              <a:moveTo>
                                <a:pt x="1731" y="197"/>
                              </a:moveTo>
                              <a:cubicBezTo>
                                <a:pt x="1475" y="569"/>
                                <a:pt x="1475" y="569"/>
                                <a:pt x="1475" y="569"/>
                              </a:cubicBezTo>
                              <a:cubicBezTo>
                                <a:pt x="1367" y="723"/>
                                <a:pt x="1203" y="732"/>
                                <a:pt x="1101" y="732"/>
                              </a:cubicBezTo>
                              <a:cubicBezTo>
                                <a:pt x="1031" y="732"/>
                                <a:pt x="870" y="681"/>
                                <a:pt x="967" y="541"/>
                              </a:cubicBezTo>
                              <a:cubicBezTo>
                                <a:pt x="1205" y="197"/>
                                <a:pt x="1205" y="197"/>
                                <a:pt x="1205" y="197"/>
                              </a:cubicBezTo>
                              <a:cubicBezTo>
                                <a:pt x="1355" y="197"/>
                                <a:pt x="1355" y="197"/>
                                <a:pt x="1355" y="197"/>
                              </a:cubicBezTo>
                              <a:cubicBezTo>
                                <a:pt x="1153" y="489"/>
                                <a:pt x="1153" y="489"/>
                                <a:pt x="1153" y="489"/>
                              </a:cubicBezTo>
                              <a:cubicBezTo>
                                <a:pt x="1090" y="585"/>
                                <a:pt x="1058" y="610"/>
                                <a:pt x="1165" y="610"/>
                              </a:cubicBezTo>
                              <a:cubicBezTo>
                                <a:pt x="1206" y="610"/>
                                <a:pt x="1297" y="606"/>
                                <a:pt x="1359" y="516"/>
                              </a:cubicBezTo>
                              <a:cubicBezTo>
                                <a:pt x="1581" y="197"/>
                                <a:pt x="1581" y="197"/>
                                <a:pt x="1581" y="197"/>
                              </a:cubicBezTo>
                              <a:lnTo>
                                <a:pt x="1731" y="197"/>
                              </a:lnTo>
                              <a:close/>
                              <a:moveTo>
                                <a:pt x="1044" y="315"/>
                              </a:moveTo>
                              <a:cubicBezTo>
                                <a:pt x="1130" y="189"/>
                                <a:pt x="1130" y="189"/>
                                <a:pt x="1130" y="189"/>
                              </a:cubicBezTo>
                              <a:cubicBezTo>
                                <a:pt x="1091" y="187"/>
                                <a:pt x="1091" y="187"/>
                                <a:pt x="1091" y="187"/>
                              </a:cubicBezTo>
                              <a:cubicBezTo>
                                <a:pt x="885" y="178"/>
                                <a:pt x="739" y="233"/>
                                <a:pt x="658" y="351"/>
                              </a:cubicBezTo>
                              <a:cubicBezTo>
                                <a:pt x="400" y="723"/>
                                <a:pt x="400" y="723"/>
                                <a:pt x="400" y="723"/>
                              </a:cubicBezTo>
                              <a:cubicBezTo>
                                <a:pt x="553" y="723"/>
                                <a:pt x="553" y="723"/>
                                <a:pt x="553" y="723"/>
                              </a:cubicBezTo>
                              <a:cubicBezTo>
                                <a:pt x="741" y="450"/>
                                <a:pt x="741" y="450"/>
                                <a:pt x="741" y="450"/>
                              </a:cubicBezTo>
                              <a:cubicBezTo>
                                <a:pt x="817" y="340"/>
                                <a:pt x="834" y="314"/>
                                <a:pt x="1032" y="315"/>
                              </a:cubicBezTo>
                              <a:lnTo>
                                <a:pt x="1044" y="315"/>
                              </a:lnTo>
                              <a:close/>
                              <a:moveTo>
                                <a:pt x="672" y="197"/>
                              </a:moveTo>
                              <a:cubicBezTo>
                                <a:pt x="507" y="197"/>
                                <a:pt x="507" y="197"/>
                                <a:pt x="507" y="197"/>
                              </a:cubicBezTo>
                              <a:cubicBezTo>
                                <a:pt x="507" y="197"/>
                                <a:pt x="325" y="389"/>
                                <a:pt x="155" y="544"/>
                              </a:cubicBezTo>
                              <a:cubicBezTo>
                                <a:pt x="155" y="544"/>
                                <a:pt x="170" y="294"/>
                                <a:pt x="273" y="0"/>
                              </a:cubicBezTo>
                              <a:cubicBezTo>
                                <a:pt x="273" y="0"/>
                                <a:pt x="189" y="30"/>
                                <a:pt x="105" y="78"/>
                              </a:cubicBezTo>
                              <a:cubicBezTo>
                                <a:pt x="105" y="78"/>
                                <a:pt x="0" y="347"/>
                                <a:pt x="7" y="723"/>
                              </a:cubicBezTo>
                              <a:cubicBezTo>
                                <a:pt x="142" y="723"/>
                                <a:pt x="142" y="723"/>
                                <a:pt x="142" y="723"/>
                              </a:cubicBezTo>
                              <a:cubicBezTo>
                                <a:pt x="342" y="551"/>
                                <a:pt x="506" y="382"/>
                                <a:pt x="672" y="197"/>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252AD6E" id="TeVerwijderenShape_1" o:spid="_x0000_s1026" editas="canvas" style="position:absolute;margin-left:-248.4pt;margin-top:1.45pt;width:339pt;height:114.4pt;z-index:-251657216;mso-position-horizontal-relative:right-margin-area;mso-position-vertical-relative:page" coordsize="43046,14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3046;height:14528;visibility:visible;mso-wrap-style:square">
                <v:fill o:detectmouseclick="t"/>
                <v:path o:connecttype="none"/>
              </v:shape>
              <v:shape id="Freeform 13" o:spid="_x0000_s1028" style="position:absolute;left:2035;top:4965;width:21800;height:1023;visibility:visible;mso-wrap-style:square;v-text-anchor:top" coordsize="6866,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" path="m230,6v61,,61,,61,c171,319,171,319,171,319v-54,,-54,,-54,c,6,,6,,6v63,,63,,63,c126,183,126,183,126,183v14,39,18,62,18,62c145,245,145,245,145,245v,,4,-19,21,-65l230,6xm413,176v106,,106,,106,c519,134,519,134,519,134v-107,,-107,,-107,c412,48,412,48,412,48v128,,128,,128,c547,6,547,6,547,6,354,6,354,6,354,6v,312,,312,,312c552,318,552,318,552,318v,-44,,-44,,-44c413,274,413,274,413,274r,-98xm651,318v59,,59,,59,c710,6,710,6,710,6v-59,,-59,,-59,l651,318xm888,6v-59,,-59,,-59,c829,318,829,318,829,318v178,,178,,178,c1017,275,1017,275,1017,275v-129,,-129,,-129,l888,6xm1087,318v59,,59,,59,c1146,6,1146,6,1146,6v-59,,-59,,-59,l1087,318xm1389,191v59,,59,,59,c1448,272,1448,272,1448,272v-13,6,-28,10,-46,10c1375,282,1350,274,1336,259v-17,-18,-26,-48,-26,-92c1310,94,1334,44,1398,44v27,,50,7,74,23c1501,35,1501,35,1501,35,1472,13,1437,2,1397,2v-33,,-61,7,-86,24c1267,55,1246,100,1246,164v,49,12,84,38,114c1312,308,1349,322,1398,322v39,,77,-9,109,-26c1507,149,1507,149,1507,149v-126,,-126,,-126,l1389,191xm1795,131v-119,,-119,,-119,c1676,6,1676,6,1676,6v-58,,-58,,-58,c1618,318,1618,318,1618,318v58,,58,,58,c1676,174,1676,174,1676,174v119,,119,,119,c1795,318,1795,318,1795,318v58,,58,,58,c1853,6,1853,6,1853,6v-58,,-58,,-58,l1795,131xm2026,176v106,,106,,106,c2132,134,2132,134,2132,134v-107,,-107,,-107,c2025,48,2025,48,2025,48v128,,128,,128,c2160,6,2160,6,2160,6v-193,,-193,,-193,c1967,318,1967,318,1967,318v198,,198,,198,c2165,274,2165,274,2165,274v-139,,-139,,-139,l2026,176xm2263,318v60,,60,,60,c2323,6,2323,6,2323,6v-60,,-60,,-60,l2263,318xm2653,50v26,27,38,64,38,113c2691,210,2678,247,2654,274v-29,33,-59,44,-124,44c2444,318,2444,318,2444,318v,-312,,-312,,-312c2516,6,2516,6,2516,6v66,,104,11,137,44xm2626,168v,-40,-4,-72,-22,-94c2588,54,2570,47,2539,47v-37,,-37,,-37,c2502,275,2502,275,2502,275v38,,38,,38,c2602,275,2626,239,2626,168xm2926,135v-41,-11,-41,-11,-41,-11c2851,115,2839,105,2839,86v,-26,22,-42,57,-42c2923,44,2946,50,2978,67v26,-36,26,-36,26,-36c2973,12,2934,1,2894,1v-70,,-119,38,-119,93c2775,111,2780,126,2790,139v13,18,36,29,67,37c2895,186,2895,186,2895,186v36,9,52,23,52,46c2947,263,2921,282,2878,282v-35,,-63,-10,-94,-26c2762,296,2762,296,2762,296v34,18,74,27,114,27c2965,323,3012,275,3012,224v,-47,-35,-76,-86,-89xm3306,243v51,75,51,75,51,75c3288,318,3288,318,3288,318v-30,-49,-30,-49,-30,-49c3233,231,3217,210,3198,193v-6,-6,-11,-10,-22,-10c3176,318,3176,318,3176,318v-57,,-57,,-57,c3119,6,3119,6,3119,6v106,,106,,106,c3303,6,3338,47,3338,95v,48,-34,86,-86,86c3264,187,3287,217,3306,243xm3262,134v10,-9,16,-22,16,-38c3278,64,3259,48,3207,48v-31,,-31,,-31,c3176,147,3176,147,3176,147v29,,29,,29,c3236,147,3252,143,3262,134xm3496,176v106,,106,,106,c3602,134,3602,134,3602,134v-107,,-107,,-107,c3495,48,3495,48,3495,48v127,,127,,127,c3630,6,3630,6,3630,6v-193,,-193,,-193,c3437,318,3437,318,3437,318v198,,198,,198,c3635,274,3635,274,3635,274v-139,,-139,,-139,l3496,176xm3843,191v59,,59,,59,c3902,272,3902,272,3902,272v-13,6,-28,10,-46,10c3829,282,3804,274,3790,259v-17,-18,-26,-48,-26,-92c3764,94,3788,44,3852,44v27,,50,7,74,23c3955,35,3955,35,3955,35,3927,13,3891,2,3851,2v-33,,-61,7,-86,24c3721,55,3700,100,3700,164v,49,12,84,39,114c3766,308,3804,322,3852,322v39,,78,-9,109,-26c3961,149,3961,149,3961,149v-126,,-126,,-126,l3843,191xm4074,318v59,,59,,59,c4133,6,4133,6,4133,6v-59,,-59,,-59,l4074,318xm4527,162v,98,-52,161,-143,161c4285,323,4236,254,4236,162,4236,59,4294,2,4381,2v99,,146,69,146,160xm4461,165v,-76,-18,-123,-80,-123c4322,42,4300,84,4300,159v,80,23,124,82,124c4434,283,4461,249,4461,165xm4964,215v,42,-21,64,-63,64c4858,279,4839,263,4839,215v,-209,,-209,,-209c4781,6,4781,6,4781,6v,225,,225,,225c4781,281,4809,323,4901,323v77,,121,-36,121,-93c5022,6,5022,6,5022,6v-58,,-58,,-58,l4964,215xm5094,49v88,,88,,88,c5182,318,5182,318,5182,318v58,,58,,58,c5240,49,5240,49,5240,49v88,,88,,88,c5336,6,5336,6,5336,6v-242,,-242,,-242,l5094,49xm5589,243v51,75,51,75,51,75c5571,318,5571,318,5571,318v-30,-49,-30,-49,-30,-49c5517,231,5501,210,5481,193v-6,-6,-11,-10,-22,-10c5459,318,5459,318,5459,318v-57,,-57,,-57,c5402,6,5402,6,5402,6v106,,106,,106,c5586,6,5621,47,5621,95v,48,-34,86,-86,86c5547,187,5571,217,5589,243xm5545,134v10,-9,16,-22,16,-38c5561,64,5542,48,5490,48v-31,,-31,,-31,c5459,147,5459,147,5459,147v29,,29,,29,c5519,147,5535,143,5545,134xm5781,176v106,,106,,106,c5887,134,5887,134,5887,134v-107,,-107,,-107,c5780,48,5780,48,5780,48v128,,128,,128,c5916,6,5916,6,5916,6v-194,,-194,,-194,c5722,318,5722,318,5722,318v199,,199,,199,c5921,274,5921,274,5921,274v-140,,-140,,-140,l5781,176xm6146,282v-34,,-62,-14,-78,-44c6059,220,6055,199,6055,161v,-37,6,-63,18,-82c6088,55,6113,41,6143,41v21,,40,6,59,18c6229,25,6229,25,6229,25,6208,9,6176,,6142,v-54,,-102,27,-128,72c5998,98,5990,129,5990,166v,45,14,83,40,112c6057,307,6094,323,6140,323v38,,69,-9,96,-28c6209,262,6209,262,6209,262v-20,14,-38,20,-63,20xm6496,131v-119,,-119,,-119,c6377,6,6377,6,6377,6v-57,,-57,,-57,c6320,318,6320,318,6320,318v57,,57,,57,c6377,174,6377,174,6377,174v119,,119,,119,c6496,318,6496,318,6496,318v58,,58,,58,c6554,6,6554,6,6554,6v-58,,-58,,-58,l6496,131xm6625,6v,43,,43,,43c6713,49,6713,49,6713,49v,269,,269,,269c6771,318,6771,318,6771,318v,-269,,-269,,-269c6858,49,6858,49,6858,49v8,-43,8,-43,8,-43l6625,6xe" fillcolor="black" stroked="f">
                <v:path arrowok="t" o:connecttype="custom" o:connectlocs="0,1899;52705,56973;130810,42413;112395,100652;206693,100652;281940,1899;281940,87042;345123,1899;445135,89258;476568,11078;443865,101918;569913,41464;532130,100652;588328,1899;676910,42413;624523,1899;643255,55707;718503,100652;775970,100652;826770,23422;833755,53175;945515,21207;907098,55707;876935,93689;1065848,100652;1008380,100652;1032510,57290;1008380,15193;1143635,55707;1152525,1899;1109980,86726;1224280,89258;1255713,11078;1223010,101918;1293495,100652;1437323,51276;1416368,52225;1576070,68051;1517968,73115;1576070,68051;1663700,15509;1774508,76914;1733233,57923;1784668,30069;1743075,15193;1835468,55707;1875790,15193;1879918,86726;1922463,50959;1950085,0;1979930,93373;2024698,1899;2062480,55074;2062480,41464;2149793,100652" o:connectangles="0,0,0,0,0,0,0,0,0,0,0,0,0,0,0,0,0,0,0,0,0,0,0,0,0,0,0,0,0,0,0,0,0,0,0,0,0,0,0,0,0,0,0,0,0,0,0,0,0,0,0,0,0,0,0"/>
                <o:lock v:ext="edit" verticies="t"/>
              </v:shape>
              <v:shape id="Freeform 14" o:spid="_x0000_s1029" style="position:absolute;left:29385;top:4464;width:3524;height:654;visibility:visible;mso-wrap-style:square;v-text-anchor:top" coordsize="111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" path="m369,35c234,51,109,84,,127v49,59,49,59,49,59c144,144,256,113,378,99,626,69,852,114,982,206v128,-54,128,-54,128,-54c939,49,666,,369,35xe" fillcolor="#fd0" stroked="f">
                <v:path arrowok="t" o:connecttype="custom" o:connectlocs="117158,11113;0,40323;15558,59055;120015,31433;311785,65405;352425,48260;117158,11113" o:connectangles="0,0,0,0,0,0,0"/>
              </v:shape>
              <v:shape id="Freeform 15" o:spid="_x0000_s1030" style="position:absolute;left:26737;top:3797;width:8134;height:4692;visibility:visible;mso-wrap-style:square;v-text-anchor:top" coordsize="2562,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" path="m2511,591c2461,228,1864,,1177,82,1065,95,958,116,855,143v61,79,61,79,61,79c1002,199,1094,181,1190,169v584,-69,1092,125,1136,434c2369,911,1930,1218,1347,1287,763,1357,256,1163,212,854,189,686,307,519,515,390,382,342,382,342,382,342,139,493,,690,27,887v51,362,648,591,1334,509c2047,1314,2562,954,2511,591e" fillcolor="#f29400" stroked="f">
                <v:path arrowok="t" o:connecttype="custom" o:connectlocs="797243,187643;373698,26035;271463,45403;290830,70485;377825,53658;738505,191453;427673,408623;67310,271145;163513,123825;121285,108585;8573,281623;432118,443230;797243,187643" o:connectangles="0,0,0,0,0,0,0,0,0,0,0,0,0"/>
              </v:shape>
              <v:shape id="Freeform 16" o:spid="_x0000_s1031" style="position:absolute;left:25657;top:3752;width:4160;height:4477;visibility:visible;mso-wrap-style:square;v-text-anchor:top" coordsize="1309,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" path="m203,931c151,556,633,183,1309,52,1286,,1286,,1286,,536,154,,584,59,1018v20,152,111,286,254,394c488,1310,488,1310,488,1310,328,1211,224,1082,203,931e" fillcolor="#e2001a" stroked="f">
                <v:path arrowok="t" o:connecttype="custom" o:connectlocs="64502,295174;415925,16487;408617,0;18747,322757;99453,447675;155058,415336;64502,295174" o:connectangles="0,0,0,0,0,0,0"/>
              </v:shape>
              <v:shape id="Freeform 17" o:spid="_x0000_s1032" style="position:absolute;left:28502;top:3733;width:7468;height:5480;visibility:visible;mso-wrap-style:square;v-text-anchor:top" coordsize="2352,1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" path="m2288,636c2247,331,1921,98,1465,v-64,56,-64,56,-64,56c1801,144,2083,342,2120,602v57,411,-526,819,-1302,911c567,1543,326,1536,115,1499,,1663,,1663,,1663v250,52,538,64,841,27c1703,1583,2352,1111,2288,636e" fillcolor="#e2001a" stroked="f">
                <v:path arrowok="t" o:connecttype="custom" o:connectlocs="726440,201813;465138,0;444818,17770;673100,191024;259715,480099;36513,475657;0,527697;267018,536264;726440,201813" o:connectangles="0,0,0,0,0,0,0,0,0"/>
              </v:shape>
              <v:shape id="Freeform 18" o:spid="_x0000_s1033" style="position:absolute;left:28223;top:4692;width:5492;height:2324;visibility:visible;mso-wrap-style:square;v-text-anchor:top" coordsize="173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" path="m1731,197c1475,569,1475,569,1475,569,1367,723,1203,732,1101,732v-70,,-231,-51,-134,-191c1205,197,1205,197,1205,197v150,,150,,150,c1153,489,1153,489,1153,489v-63,96,-95,121,12,121c1206,610,1297,606,1359,516,1581,197,1581,197,1581,197r150,xm1044,315v86,-126,86,-126,86,-126c1091,187,1091,187,1091,187,885,178,739,233,658,351,400,723,400,723,400,723v153,,153,,153,c741,450,741,450,741,450,817,340,834,314,1032,315r12,xm672,197v-165,,-165,,-165,c507,197,325,389,155,544v,,15,-250,118,-544c273,,189,30,105,78,105,78,,347,7,723v135,,135,,135,c342,551,506,382,672,197xe" fillcolor="black" stroked="f">
                <v:path arrowok="t" o:connecttype="custom" o:connectlocs="549275,62548;468042,180658;349366,232410;306845,171768;382366,62548;429964,62548;365866,155258;369674,193675;431233,163830;501678,62548;549275,62548;331279,100013;358568,60008;346192,59373;208794,111443;126927,229553;175476,229553;235132,142875;327471,100013;331279,100013;213237,62548;160880,62548;49184,172720;86627,0;33318,24765;2221,229553;45059,229553;213237,62548" o:connectangles="0,0,0,0,0,0,0,0,0,0,0,0,0,0,0,0,0,0,0,0,0,0,0,0,0,0,0,0"/>
                <o:lock v:ext="edit" verticies="t"/>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A944206"/>
    <w:lvl w:ilvl="0">
      <w:start w:val="1"/>
      <w:numFmt w:val="bullet"/>
      <w:pStyle w:val="Lijstopsomteken"/>
      <w:lvlText w:val=""/>
      <w:lvlJc w:val="left"/>
      <w:pPr>
        <w:ind w:left="284" w:hanging="284"/>
      </w:pPr>
      <w:rPr>
        <w:rFonts w:ascii="Symbol" w:hAnsi="Symbol" w:hint="default"/>
      </w:rPr>
    </w:lvl>
  </w:abstractNum>
  <w:abstractNum w:abstractNumId="1" w15:restartNumberingAfterBreak="0">
    <w:nsid w:val="026A3BFE"/>
    <w:multiLevelType w:val="hybridMultilevel"/>
    <w:tmpl w:val="4C56DB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933431"/>
    <w:multiLevelType w:val="hybridMultilevel"/>
    <w:tmpl w:val="4FC24D5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CA431A2"/>
    <w:multiLevelType w:val="multilevel"/>
    <w:tmpl w:val="8D00DA0E"/>
    <w:lvl w:ilvl="0">
      <w:start w:val="1"/>
      <w:numFmt w:val="decimal"/>
      <w:lvlText w:val="%1."/>
      <w:lvlJc w:val="left"/>
      <w:pPr>
        <w:tabs>
          <w:tab w:val="num" w:pos="567"/>
        </w:tabs>
        <w:ind w:left="567" w:hanging="567"/>
      </w:pPr>
      <w:rPr>
        <w:rFonts w:hint="default"/>
        <w:b w:val="0"/>
        <w:sz w:val="18"/>
      </w:rPr>
    </w:lvl>
    <w:lvl w:ilvl="1">
      <w:start w:val="1"/>
      <w:numFmt w:val="decimal"/>
      <w:isLgl/>
      <w:lvlText w:val="%1.%2."/>
      <w:lvlJc w:val="left"/>
      <w:pPr>
        <w:ind w:left="360" w:hanging="360"/>
      </w:pPr>
      <w:rPr>
        <w:rFonts w:eastAsiaTheme="minorHAnsi" w:hint="default"/>
      </w:rPr>
    </w:lvl>
    <w:lvl w:ilvl="2">
      <w:start w:val="1"/>
      <w:numFmt w:val="decimal"/>
      <w:isLgl/>
      <w:lvlText w:val="%1.%2.%3."/>
      <w:lvlJc w:val="left"/>
      <w:pPr>
        <w:ind w:left="720" w:hanging="720"/>
      </w:pPr>
      <w:rPr>
        <w:rFonts w:eastAsiaTheme="minorHAnsi" w:hint="default"/>
      </w:rPr>
    </w:lvl>
    <w:lvl w:ilvl="3">
      <w:start w:val="1"/>
      <w:numFmt w:val="decimal"/>
      <w:isLgl/>
      <w:lvlText w:val="%1.%2.%3.%4."/>
      <w:lvlJc w:val="left"/>
      <w:pPr>
        <w:ind w:left="720" w:hanging="720"/>
      </w:pPr>
      <w:rPr>
        <w:rFonts w:eastAsiaTheme="minorHAnsi" w:hint="default"/>
      </w:rPr>
    </w:lvl>
    <w:lvl w:ilvl="4">
      <w:start w:val="1"/>
      <w:numFmt w:val="decimal"/>
      <w:isLgl/>
      <w:lvlText w:val="%1.%2.%3.%4.%5."/>
      <w:lvlJc w:val="left"/>
      <w:pPr>
        <w:ind w:left="720" w:hanging="720"/>
      </w:pPr>
      <w:rPr>
        <w:rFonts w:eastAsiaTheme="minorHAnsi" w:hint="default"/>
      </w:rPr>
    </w:lvl>
    <w:lvl w:ilvl="5">
      <w:start w:val="1"/>
      <w:numFmt w:val="decimal"/>
      <w:isLgl/>
      <w:lvlText w:val="%1.%2.%3.%4.%5.%6."/>
      <w:lvlJc w:val="left"/>
      <w:pPr>
        <w:ind w:left="1080" w:hanging="1080"/>
      </w:pPr>
      <w:rPr>
        <w:rFonts w:eastAsiaTheme="minorHAnsi" w:hint="default"/>
      </w:rPr>
    </w:lvl>
    <w:lvl w:ilvl="6">
      <w:start w:val="1"/>
      <w:numFmt w:val="decimal"/>
      <w:isLgl/>
      <w:lvlText w:val="%1.%2.%3.%4.%5.%6.%7."/>
      <w:lvlJc w:val="left"/>
      <w:pPr>
        <w:ind w:left="1080" w:hanging="1080"/>
      </w:pPr>
      <w:rPr>
        <w:rFonts w:eastAsiaTheme="minorHAnsi" w:hint="default"/>
      </w:rPr>
    </w:lvl>
    <w:lvl w:ilvl="7">
      <w:start w:val="1"/>
      <w:numFmt w:val="decimal"/>
      <w:isLgl/>
      <w:lvlText w:val="%1.%2.%3.%4.%5.%6.%7.%8."/>
      <w:lvlJc w:val="left"/>
      <w:pPr>
        <w:ind w:left="1080" w:hanging="1080"/>
      </w:pPr>
      <w:rPr>
        <w:rFonts w:eastAsiaTheme="minorHAnsi" w:hint="default"/>
      </w:rPr>
    </w:lvl>
    <w:lvl w:ilvl="8">
      <w:start w:val="1"/>
      <w:numFmt w:val="decimal"/>
      <w:isLgl/>
      <w:lvlText w:val="%1.%2.%3.%4.%5.%6.%7.%8.%9."/>
      <w:lvlJc w:val="left"/>
      <w:pPr>
        <w:ind w:left="1440" w:hanging="1440"/>
      </w:pPr>
      <w:rPr>
        <w:rFonts w:eastAsiaTheme="minorHAnsi" w:hint="default"/>
      </w:rPr>
    </w:lvl>
  </w:abstractNum>
  <w:abstractNum w:abstractNumId="4" w15:restartNumberingAfterBreak="0">
    <w:nsid w:val="10985948"/>
    <w:multiLevelType w:val="multilevel"/>
    <w:tmpl w:val="CBA63FAC"/>
    <w:lvl w:ilvl="0">
      <w:start w:val="10"/>
      <w:numFmt w:val="decimal"/>
      <w:lvlText w:val="%1."/>
      <w:lvlJc w:val="left"/>
      <w:pPr>
        <w:ind w:left="369" w:hanging="369"/>
      </w:pPr>
      <w:rPr>
        <w:rFonts w:hint="default"/>
      </w:rPr>
    </w:lvl>
    <w:lvl w:ilvl="1">
      <w:start w:val="1"/>
      <w:numFmt w:val="decimal"/>
      <w:lvlText w:val="%1.%2."/>
      <w:lvlJc w:val="left"/>
      <w:pPr>
        <w:ind w:left="369" w:hanging="369"/>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6114FFB"/>
    <w:multiLevelType w:val="hybridMultilevel"/>
    <w:tmpl w:val="6EC8839C"/>
    <w:lvl w:ilvl="0" w:tplc="F2C4D24C">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16171792"/>
    <w:multiLevelType w:val="hybridMultilevel"/>
    <w:tmpl w:val="23DAAA7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31FA1"/>
    <w:multiLevelType w:val="hybridMultilevel"/>
    <w:tmpl w:val="555AB798"/>
    <w:lvl w:ilvl="0" w:tplc="36360E68">
      <w:start w:val="1"/>
      <w:numFmt w:val="bullet"/>
      <w:pStyle w:val="Lijstalinea"/>
      <w:lvlText w:val=""/>
      <w:lvlJc w:val="left"/>
      <w:pPr>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722630"/>
    <w:multiLevelType w:val="hybridMultilevel"/>
    <w:tmpl w:val="A90248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E83386B"/>
    <w:multiLevelType w:val="hybridMultilevel"/>
    <w:tmpl w:val="23F4A21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6000F05"/>
    <w:multiLevelType w:val="hybridMultilevel"/>
    <w:tmpl w:val="0BA4D59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39000634"/>
    <w:multiLevelType w:val="hybridMultilevel"/>
    <w:tmpl w:val="77706A2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39C62046"/>
    <w:multiLevelType w:val="hybridMultilevel"/>
    <w:tmpl w:val="498CD7FE"/>
    <w:lvl w:ilvl="0" w:tplc="C44C52B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AF33112"/>
    <w:multiLevelType w:val="hybridMultilevel"/>
    <w:tmpl w:val="8C90045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3E311327"/>
    <w:multiLevelType w:val="hybridMultilevel"/>
    <w:tmpl w:val="72CC5A8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E811418"/>
    <w:multiLevelType w:val="multilevel"/>
    <w:tmpl w:val="A0625EEC"/>
    <w:styleLink w:val="111111"/>
    <w:lvl w:ilvl="0">
      <w:start w:val="1"/>
      <w:numFmt w:val="decimal"/>
      <w:pStyle w:val="Kop1"/>
      <w:lvlText w:val="%1"/>
      <w:lvlJc w:val="right"/>
      <w:pPr>
        <w:ind w:left="0" w:hanging="284"/>
      </w:pPr>
      <w:rPr>
        <w:rFonts w:ascii="Verdana" w:hAnsi="Verdana" w:hint="default"/>
        <w:b w:val="0"/>
        <w:bCs w:val="0"/>
        <w:i w:val="0"/>
        <w:iCs w:val="0"/>
      </w:rPr>
    </w:lvl>
    <w:lvl w:ilvl="1">
      <w:start w:val="1"/>
      <w:numFmt w:val="decimal"/>
      <w:lvlText w:val="%1.%2"/>
      <w:lvlJc w:val="right"/>
      <w:pPr>
        <w:ind w:left="0" w:hanging="284"/>
      </w:pPr>
      <w:rPr>
        <w:rFonts w:ascii="Verdana" w:hAnsi="Verdana" w:hint="default"/>
        <w:b w:val="0"/>
        <w:bCs w:val="0"/>
        <w:i w:val="0"/>
        <w:i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EAF7A69"/>
    <w:multiLevelType w:val="hybridMultilevel"/>
    <w:tmpl w:val="CCFEA8D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40FE1345"/>
    <w:multiLevelType w:val="hybridMultilevel"/>
    <w:tmpl w:val="7324A0B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43D51422"/>
    <w:multiLevelType w:val="hybridMultilevel"/>
    <w:tmpl w:val="412EF4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E6421D9"/>
    <w:multiLevelType w:val="hybridMultilevel"/>
    <w:tmpl w:val="C44E82B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52C64E04"/>
    <w:multiLevelType w:val="multilevel"/>
    <w:tmpl w:val="75025C28"/>
    <w:lvl w:ilvl="0">
      <w:start w:val="2"/>
      <w:numFmt w:val="decimal"/>
      <w:lvlText w:val="%1."/>
      <w:lvlJc w:val="left"/>
      <w:pPr>
        <w:ind w:left="360" w:hanging="360"/>
      </w:pPr>
      <w:rPr>
        <w:rFonts w:hint="default"/>
        <w:color w:val="auto"/>
        <w:sz w:val="18"/>
      </w:rPr>
    </w:lvl>
    <w:lvl w:ilvl="1">
      <w:start w:val="1"/>
      <w:numFmt w:val="decimal"/>
      <w:lvlText w:val="%1.%2."/>
      <w:lvlJc w:val="left"/>
      <w:pPr>
        <w:ind w:left="360" w:hanging="360"/>
      </w:pPr>
      <w:rPr>
        <w:rFonts w:hint="default"/>
        <w:color w:val="auto"/>
        <w:sz w:val="18"/>
      </w:rPr>
    </w:lvl>
    <w:lvl w:ilvl="2">
      <w:start w:val="1"/>
      <w:numFmt w:val="decimal"/>
      <w:lvlText w:val="%1.%2.%3."/>
      <w:lvlJc w:val="left"/>
      <w:pPr>
        <w:ind w:left="720" w:hanging="720"/>
      </w:pPr>
      <w:rPr>
        <w:rFonts w:hint="default"/>
        <w:color w:val="auto"/>
        <w:sz w:val="18"/>
      </w:rPr>
    </w:lvl>
    <w:lvl w:ilvl="3">
      <w:start w:val="1"/>
      <w:numFmt w:val="decimal"/>
      <w:lvlText w:val="%1.%2.%3.%4."/>
      <w:lvlJc w:val="left"/>
      <w:pPr>
        <w:ind w:left="720" w:hanging="720"/>
      </w:pPr>
      <w:rPr>
        <w:rFonts w:hint="default"/>
        <w:color w:val="auto"/>
        <w:sz w:val="18"/>
      </w:rPr>
    </w:lvl>
    <w:lvl w:ilvl="4">
      <w:start w:val="1"/>
      <w:numFmt w:val="decimal"/>
      <w:lvlText w:val="%1.%2.%3.%4.%5."/>
      <w:lvlJc w:val="left"/>
      <w:pPr>
        <w:ind w:left="1080" w:hanging="1080"/>
      </w:pPr>
      <w:rPr>
        <w:rFonts w:hint="default"/>
        <w:color w:val="auto"/>
        <w:sz w:val="18"/>
      </w:rPr>
    </w:lvl>
    <w:lvl w:ilvl="5">
      <w:start w:val="1"/>
      <w:numFmt w:val="decimal"/>
      <w:lvlText w:val="%1.%2.%3.%4.%5.%6."/>
      <w:lvlJc w:val="left"/>
      <w:pPr>
        <w:ind w:left="1080" w:hanging="1080"/>
      </w:pPr>
      <w:rPr>
        <w:rFonts w:hint="default"/>
        <w:color w:val="auto"/>
        <w:sz w:val="18"/>
      </w:rPr>
    </w:lvl>
    <w:lvl w:ilvl="6">
      <w:start w:val="1"/>
      <w:numFmt w:val="decimal"/>
      <w:lvlText w:val="%1.%2.%3.%4.%5.%6.%7."/>
      <w:lvlJc w:val="left"/>
      <w:pPr>
        <w:ind w:left="1440" w:hanging="1440"/>
      </w:pPr>
      <w:rPr>
        <w:rFonts w:hint="default"/>
        <w:color w:val="auto"/>
        <w:sz w:val="18"/>
      </w:rPr>
    </w:lvl>
    <w:lvl w:ilvl="7">
      <w:start w:val="1"/>
      <w:numFmt w:val="decimal"/>
      <w:lvlText w:val="%1.%2.%3.%4.%5.%6.%7.%8."/>
      <w:lvlJc w:val="left"/>
      <w:pPr>
        <w:ind w:left="1440" w:hanging="1440"/>
      </w:pPr>
      <w:rPr>
        <w:rFonts w:hint="default"/>
        <w:color w:val="auto"/>
        <w:sz w:val="18"/>
      </w:rPr>
    </w:lvl>
    <w:lvl w:ilvl="8">
      <w:start w:val="1"/>
      <w:numFmt w:val="decimal"/>
      <w:lvlText w:val="%1.%2.%3.%4.%5.%6.%7.%8.%9."/>
      <w:lvlJc w:val="left"/>
      <w:pPr>
        <w:ind w:left="1800" w:hanging="1800"/>
      </w:pPr>
      <w:rPr>
        <w:rFonts w:hint="default"/>
        <w:color w:val="auto"/>
        <w:sz w:val="18"/>
      </w:rPr>
    </w:lvl>
  </w:abstractNum>
  <w:abstractNum w:abstractNumId="21" w15:restartNumberingAfterBreak="0">
    <w:nsid w:val="57A75BC2"/>
    <w:multiLevelType w:val="hybridMultilevel"/>
    <w:tmpl w:val="E74CE5A6"/>
    <w:lvl w:ilvl="0" w:tplc="906C2AB0">
      <w:start w:val="1"/>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7C02D75"/>
    <w:multiLevelType w:val="hybridMultilevel"/>
    <w:tmpl w:val="C804FE8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5AD1466E"/>
    <w:multiLevelType w:val="hybridMultilevel"/>
    <w:tmpl w:val="3AD8CC5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3DA70BC"/>
    <w:multiLevelType w:val="hybridMultilevel"/>
    <w:tmpl w:val="6180DFD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4F715A9"/>
    <w:multiLevelType w:val="hybridMultilevel"/>
    <w:tmpl w:val="D54C50F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6B684A0C"/>
    <w:multiLevelType w:val="multilevel"/>
    <w:tmpl w:val="D512CF1C"/>
    <w:lvl w:ilvl="0">
      <w:start w:val="11"/>
      <w:numFmt w:val="decimal"/>
      <w:lvlText w:val="%1."/>
      <w:lvlJc w:val="left"/>
      <w:pPr>
        <w:ind w:left="369" w:hanging="369"/>
      </w:pPr>
      <w:rPr>
        <w:rFonts w:hint="default"/>
      </w:rPr>
    </w:lvl>
    <w:lvl w:ilvl="1">
      <w:start w:val="1"/>
      <w:numFmt w:val="decimal"/>
      <w:lvlText w:val="%1.%2."/>
      <w:lvlJc w:val="left"/>
      <w:pPr>
        <w:ind w:left="369" w:hanging="369"/>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B96256A"/>
    <w:multiLevelType w:val="hybridMultilevel"/>
    <w:tmpl w:val="D4623700"/>
    <w:lvl w:ilvl="0" w:tplc="74820CDC">
      <w:start w:val="1"/>
      <w:numFmt w:val="lowerLetter"/>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6BD10D72"/>
    <w:multiLevelType w:val="hybridMultilevel"/>
    <w:tmpl w:val="920C7E0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732A6DD6"/>
    <w:multiLevelType w:val="hybridMultilevel"/>
    <w:tmpl w:val="07DAB7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4763097"/>
    <w:multiLevelType w:val="multilevel"/>
    <w:tmpl w:val="100CDCA2"/>
    <w:lvl w:ilvl="0">
      <w:start w:val="1"/>
      <w:numFmt w:val="decimal"/>
      <w:pStyle w:val="ArtikelkopOVK"/>
      <w:lvlText w:val="Artikel %1"/>
      <w:lvlJc w:val="left"/>
      <w:pPr>
        <w:tabs>
          <w:tab w:val="num" w:pos="170"/>
        </w:tabs>
        <w:ind w:left="170" w:hanging="170"/>
      </w:pPr>
      <w:rPr>
        <w:rFonts w:ascii="Arial" w:hAnsi="Arial" w:hint="default"/>
        <w:b/>
        <w:i w:val="0"/>
        <w:sz w:val="20"/>
        <w:szCs w:val="20"/>
      </w:rPr>
    </w:lvl>
    <w:lvl w:ilvl="1">
      <w:start w:val="1"/>
      <w:numFmt w:val="decimal"/>
      <w:pStyle w:val="Artikelopsomming1OVK"/>
      <w:lvlText w:val="%2."/>
      <w:lvlJc w:val="left"/>
      <w:pPr>
        <w:tabs>
          <w:tab w:val="num" w:pos="720"/>
        </w:tabs>
        <w:ind w:left="720" w:hanging="720"/>
      </w:pPr>
      <w:rPr>
        <w:rFonts w:ascii="Arial" w:hAnsi="Arial" w:hint="default"/>
        <w:b w:val="0"/>
        <w:i w:val="0"/>
        <w:sz w:val="20"/>
        <w:szCs w:val="20"/>
      </w:rPr>
    </w:lvl>
    <w:lvl w:ilvl="2">
      <w:start w:val="12"/>
      <w:numFmt w:val="lowerLetter"/>
      <w:pStyle w:val="Artikelopsomming2OVK"/>
      <w:lvlText w:val="%3."/>
      <w:lvlJc w:val="left"/>
      <w:pPr>
        <w:tabs>
          <w:tab w:val="num" w:pos="1070"/>
        </w:tabs>
        <w:ind w:left="1070" w:hanging="360"/>
      </w:pPr>
      <w:rPr>
        <w:rFonts w:ascii="Arial" w:hAnsi="Arial" w:hint="default"/>
        <w:b w:val="0"/>
        <w:i w:val="0"/>
        <w:sz w:val="20"/>
        <w:szCs w:val="2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74FD65E3"/>
    <w:multiLevelType w:val="hybridMultilevel"/>
    <w:tmpl w:val="1F3473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7473AC4"/>
    <w:multiLevelType w:val="hybridMultilevel"/>
    <w:tmpl w:val="4CEA1F6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79161392"/>
    <w:multiLevelType w:val="hybridMultilevel"/>
    <w:tmpl w:val="72BAE5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E8056A6"/>
    <w:multiLevelType w:val="hybridMultilevel"/>
    <w:tmpl w:val="D0FE41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7"/>
  </w:num>
  <w:num w:numId="2">
    <w:abstractNumId w:val="0"/>
  </w:num>
  <w:num w:numId="3">
    <w:abstractNumId w:val="15"/>
  </w:num>
  <w:num w:numId="4">
    <w:abstractNumId w:val="27"/>
  </w:num>
  <w:num w:numId="5">
    <w:abstractNumId w:val="13"/>
  </w:num>
  <w:num w:numId="6">
    <w:abstractNumId w:val="25"/>
  </w:num>
  <w:num w:numId="7">
    <w:abstractNumId w:val="14"/>
  </w:num>
  <w:num w:numId="8">
    <w:abstractNumId w:val="9"/>
  </w:num>
  <w:num w:numId="9">
    <w:abstractNumId w:val="30"/>
  </w:num>
  <w:num w:numId="10">
    <w:abstractNumId w:val="29"/>
  </w:num>
  <w:num w:numId="11">
    <w:abstractNumId w:val="23"/>
  </w:num>
  <w:num w:numId="12">
    <w:abstractNumId w:val="8"/>
  </w:num>
  <w:num w:numId="13">
    <w:abstractNumId w:val="10"/>
  </w:num>
  <w:num w:numId="14">
    <w:abstractNumId w:val="21"/>
  </w:num>
  <w:num w:numId="15">
    <w:abstractNumId w:val="33"/>
  </w:num>
  <w:num w:numId="16">
    <w:abstractNumId w:val="31"/>
  </w:num>
  <w:num w:numId="17">
    <w:abstractNumId w:val="28"/>
  </w:num>
  <w:num w:numId="18">
    <w:abstractNumId w:val="17"/>
  </w:num>
  <w:num w:numId="19">
    <w:abstractNumId w:val="2"/>
  </w:num>
  <w:num w:numId="20">
    <w:abstractNumId w:val="22"/>
  </w:num>
  <w:num w:numId="21">
    <w:abstractNumId w:val="34"/>
  </w:num>
  <w:num w:numId="22">
    <w:abstractNumId w:val="11"/>
  </w:num>
  <w:num w:numId="23">
    <w:abstractNumId w:val="6"/>
  </w:num>
  <w:num w:numId="24">
    <w:abstractNumId w:val="19"/>
  </w:num>
  <w:num w:numId="25">
    <w:abstractNumId w:val="15"/>
  </w:num>
  <w:num w:numId="26">
    <w:abstractNumId w:val="3"/>
  </w:num>
  <w:num w:numId="27">
    <w:abstractNumId w:val="18"/>
  </w:num>
  <w:num w:numId="28">
    <w:abstractNumId w:val="1"/>
  </w:num>
  <w:num w:numId="29">
    <w:abstractNumId w:val="26"/>
  </w:num>
  <w:num w:numId="30">
    <w:abstractNumId w:val="4"/>
  </w:num>
  <w:num w:numId="31">
    <w:abstractNumId w:val="7"/>
  </w:num>
  <w:num w:numId="32">
    <w:abstractNumId w:val="20"/>
  </w:num>
  <w:num w:numId="33">
    <w:abstractNumId w:val="15"/>
  </w:num>
  <w:num w:numId="34">
    <w:abstractNumId w:val="5"/>
  </w:num>
  <w:num w:numId="35">
    <w:abstractNumId w:val="32"/>
  </w:num>
  <w:num w:numId="36">
    <w:abstractNumId w:val="24"/>
  </w:num>
  <w:num w:numId="37">
    <w:abstractNumId w:val="12"/>
  </w:num>
  <w:num w:numId="38">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 w:vendorID="64" w:dllVersion="131078" w:nlCheck="1" w:checkStyle="0"/>
  <w:activeWritingStyle w:appName="MSWord" w:lang="nl-NL" w:vendorID="64" w:dllVersion="131078" w:nlCheck="1" w:checkStyle="0"/>
  <w:proofState w:spelling="clean"/>
  <w:defaultTabStop w:val="708"/>
  <w:hyphenationZone w:val="425"/>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009"/>
    <w:rsid w:val="00003B16"/>
    <w:rsid w:val="0001043D"/>
    <w:rsid w:val="00010BED"/>
    <w:rsid w:val="00025A31"/>
    <w:rsid w:val="0003278F"/>
    <w:rsid w:val="00064778"/>
    <w:rsid w:val="00082BB8"/>
    <w:rsid w:val="00083702"/>
    <w:rsid w:val="000B1673"/>
    <w:rsid w:val="000B7BB9"/>
    <w:rsid w:val="000D1999"/>
    <w:rsid w:val="000D67D8"/>
    <w:rsid w:val="000E3B0A"/>
    <w:rsid w:val="000E71EB"/>
    <w:rsid w:val="000E76DB"/>
    <w:rsid w:val="000F73DA"/>
    <w:rsid w:val="00103D49"/>
    <w:rsid w:val="00110427"/>
    <w:rsid w:val="00113B28"/>
    <w:rsid w:val="0011548E"/>
    <w:rsid w:val="00130A57"/>
    <w:rsid w:val="00137B2C"/>
    <w:rsid w:val="00162ADB"/>
    <w:rsid w:val="00171D2C"/>
    <w:rsid w:val="00181F0A"/>
    <w:rsid w:val="001A2A2B"/>
    <w:rsid w:val="001A2DF7"/>
    <w:rsid w:val="001C223B"/>
    <w:rsid w:val="001C2FA0"/>
    <w:rsid w:val="001D2260"/>
    <w:rsid w:val="001D4A35"/>
    <w:rsid w:val="001E22BD"/>
    <w:rsid w:val="001E2674"/>
    <w:rsid w:val="001F06E4"/>
    <w:rsid w:val="002225F9"/>
    <w:rsid w:val="0022364E"/>
    <w:rsid w:val="00225755"/>
    <w:rsid w:val="00251DF3"/>
    <w:rsid w:val="002554CB"/>
    <w:rsid w:val="00256FD6"/>
    <w:rsid w:val="002709FE"/>
    <w:rsid w:val="00271140"/>
    <w:rsid w:val="00271A76"/>
    <w:rsid w:val="00282911"/>
    <w:rsid w:val="002A0F21"/>
    <w:rsid w:val="002A2B59"/>
    <w:rsid w:val="002B0CC0"/>
    <w:rsid w:val="002C1AC0"/>
    <w:rsid w:val="002D2DCC"/>
    <w:rsid w:val="002D3E77"/>
    <w:rsid w:val="002D434C"/>
    <w:rsid w:val="002D46B0"/>
    <w:rsid w:val="002D4E32"/>
    <w:rsid w:val="002E10B0"/>
    <w:rsid w:val="00320C58"/>
    <w:rsid w:val="00324743"/>
    <w:rsid w:val="0032790C"/>
    <w:rsid w:val="00340833"/>
    <w:rsid w:val="00342531"/>
    <w:rsid w:val="00355584"/>
    <w:rsid w:val="00355631"/>
    <w:rsid w:val="00356A50"/>
    <w:rsid w:val="00357C15"/>
    <w:rsid w:val="00381DBA"/>
    <w:rsid w:val="00386EE7"/>
    <w:rsid w:val="00395BCA"/>
    <w:rsid w:val="003A1C90"/>
    <w:rsid w:val="003A5951"/>
    <w:rsid w:val="003B3719"/>
    <w:rsid w:val="003C47C4"/>
    <w:rsid w:val="003D28BE"/>
    <w:rsid w:val="003D4115"/>
    <w:rsid w:val="003D4B12"/>
    <w:rsid w:val="003D5C48"/>
    <w:rsid w:val="003D5F09"/>
    <w:rsid w:val="003E0D68"/>
    <w:rsid w:val="00401FC5"/>
    <w:rsid w:val="004166A5"/>
    <w:rsid w:val="0042682C"/>
    <w:rsid w:val="00432818"/>
    <w:rsid w:val="00437071"/>
    <w:rsid w:val="00440451"/>
    <w:rsid w:val="00445352"/>
    <w:rsid w:val="00450C58"/>
    <w:rsid w:val="0045234D"/>
    <w:rsid w:val="00457459"/>
    <w:rsid w:val="004621EE"/>
    <w:rsid w:val="004632D6"/>
    <w:rsid w:val="00471A11"/>
    <w:rsid w:val="00471AFA"/>
    <w:rsid w:val="004757CA"/>
    <w:rsid w:val="00477B30"/>
    <w:rsid w:val="004823ED"/>
    <w:rsid w:val="004908BA"/>
    <w:rsid w:val="0049421E"/>
    <w:rsid w:val="004A0E5A"/>
    <w:rsid w:val="004A3B51"/>
    <w:rsid w:val="004B1720"/>
    <w:rsid w:val="004B4FFD"/>
    <w:rsid w:val="004C6009"/>
    <w:rsid w:val="004F73E8"/>
    <w:rsid w:val="004F7B1E"/>
    <w:rsid w:val="00514891"/>
    <w:rsid w:val="00515424"/>
    <w:rsid w:val="00520201"/>
    <w:rsid w:val="00527E8E"/>
    <w:rsid w:val="00544CCD"/>
    <w:rsid w:val="005567C5"/>
    <w:rsid w:val="00557275"/>
    <w:rsid w:val="0056084D"/>
    <w:rsid w:val="0056175D"/>
    <w:rsid w:val="0058729B"/>
    <w:rsid w:val="005914BA"/>
    <w:rsid w:val="00595364"/>
    <w:rsid w:val="005967E9"/>
    <w:rsid w:val="00596EAD"/>
    <w:rsid w:val="005A4E10"/>
    <w:rsid w:val="005B5ABE"/>
    <w:rsid w:val="005C61BD"/>
    <w:rsid w:val="005D12DD"/>
    <w:rsid w:val="005D6198"/>
    <w:rsid w:val="005E325D"/>
    <w:rsid w:val="005E6EEF"/>
    <w:rsid w:val="005F115F"/>
    <w:rsid w:val="005F39E9"/>
    <w:rsid w:val="005F7AA2"/>
    <w:rsid w:val="00607A9F"/>
    <w:rsid w:val="0061260F"/>
    <w:rsid w:val="00620D73"/>
    <w:rsid w:val="00630938"/>
    <w:rsid w:val="00630A2C"/>
    <w:rsid w:val="006479AD"/>
    <w:rsid w:val="0067167E"/>
    <w:rsid w:val="00673CAF"/>
    <w:rsid w:val="0068598B"/>
    <w:rsid w:val="006938D3"/>
    <w:rsid w:val="00694234"/>
    <w:rsid w:val="00696C01"/>
    <w:rsid w:val="006B623C"/>
    <w:rsid w:val="006B6DE1"/>
    <w:rsid w:val="006C2D7E"/>
    <w:rsid w:val="006C5D56"/>
    <w:rsid w:val="006C735A"/>
    <w:rsid w:val="006C7861"/>
    <w:rsid w:val="006C79B7"/>
    <w:rsid w:val="006E4A6E"/>
    <w:rsid w:val="006F4D98"/>
    <w:rsid w:val="00726631"/>
    <w:rsid w:val="007274DB"/>
    <w:rsid w:val="00730A6F"/>
    <w:rsid w:val="00734890"/>
    <w:rsid w:val="0074289B"/>
    <w:rsid w:val="00746C5A"/>
    <w:rsid w:val="0074769F"/>
    <w:rsid w:val="00754BA9"/>
    <w:rsid w:val="00755A20"/>
    <w:rsid w:val="0076615E"/>
    <w:rsid w:val="00766309"/>
    <w:rsid w:val="00774645"/>
    <w:rsid w:val="00782284"/>
    <w:rsid w:val="007B793F"/>
    <w:rsid w:val="007C2F6F"/>
    <w:rsid w:val="007C485F"/>
    <w:rsid w:val="007C7EC8"/>
    <w:rsid w:val="007D0643"/>
    <w:rsid w:val="007D3B6C"/>
    <w:rsid w:val="007D69CD"/>
    <w:rsid w:val="007E5B5E"/>
    <w:rsid w:val="007F7A88"/>
    <w:rsid w:val="00813078"/>
    <w:rsid w:val="00814EF8"/>
    <w:rsid w:val="00815A7E"/>
    <w:rsid w:val="00822EE0"/>
    <w:rsid w:val="0082542A"/>
    <w:rsid w:val="00830A07"/>
    <w:rsid w:val="00830E67"/>
    <w:rsid w:val="00831310"/>
    <w:rsid w:val="0084051B"/>
    <w:rsid w:val="00850EF0"/>
    <w:rsid w:val="00852AD2"/>
    <w:rsid w:val="008539F8"/>
    <w:rsid w:val="00861780"/>
    <w:rsid w:val="0088184A"/>
    <w:rsid w:val="00881A08"/>
    <w:rsid w:val="008834A0"/>
    <w:rsid w:val="008842D0"/>
    <w:rsid w:val="00884DD2"/>
    <w:rsid w:val="00891544"/>
    <w:rsid w:val="00897385"/>
    <w:rsid w:val="008B4211"/>
    <w:rsid w:val="008F4231"/>
    <w:rsid w:val="008F6B18"/>
    <w:rsid w:val="00904F45"/>
    <w:rsid w:val="00906384"/>
    <w:rsid w:val="00921BA7"/>
    <w:rsid w:val="00922B9E"/>
    <w:rsid w:val="0093056B"/>
    <w:rsid w:val="00931C8D"/>
    <w:rsid w:val="00934301"/>
    <w:rsid w:val="00937AA9"/>
    <w:rsid w:val="00950759"/>
    <w:rsid w:val="00972602"/>
    <w:rsid w:val="00977D6E"/>
    <w:rsid w:val="00997541"/>
    <w:rsid w:val="00997D40"/>
    <w:rsid w:val="009A26E3"/>
    <w:rsid w:val="009B039C"/>
    <w:rsid w:val="009B2B2D"/>
    <w:rsid w:val="009D0927"/>
    <w:rsid w:val="009D55D5"/>
    <w:rsid w:val="009F0D73"/>
    <w:rsid w:val="009F143E"/>
    <w:rsid w:val="00A03833"/>
    <w:rsid w:val="00A139C7"/>
    <w:rsid w:val="00A16A29"/>
    <w:rsid w:val="00A450A0"/>
    <w:rsid w:val="00A4517D"/>
    <w:rsid w:val="00A50464"/>
    <w:rsid w:val="00A55703"/>
    <w:rsid w:val="00A613F1"/>
    <w:rsid w:val="00A75530"/>
    <w:rsid w:val="00A80BE7"/>
    <w:rsid w:val="00A8709F"/>
    <w:rsid w:val="00A9097C"/>
    <w:rsid w:val="00A940D1"/>
    <w:rsid w:val="00AA2F9E"/>
    <w:rsid w:val="00AB4CA7"/>
    <w:rsid w:val="00AC5498"/>
    <w:rsid w:val="00AC6BD2"/>
    <w:rsid w:val="00AD062C"/>
    <w:rsid w:val="00AE76C4"/>
    <w:rsid w:val="00AF5868"/>
    <w:rsid w:val="00AF6FF3"/>
    <w:rsid w:val="00B06877"/>
    <w:rsid w:val="00B07DCD"/>
    <w:rsid w:val="00B2595B"/>
    <w:rsid w:val="00B27C0E"/>
    <w:rsid w:val="00B406DE"/>
    <w:rsid w:val="00B5510E"/>
    <w:rsid w:val="00B618D6"/>
    <w:rsid w:val="00B6282B"/>
    <w:rsid w:val="00B6551E"/>
    <w:rsid w:val="00B75E09"/>
    <w:rsid w:val="00B82D2D"/>
    <w:rsid w:val="00BA4BC6"/>
    <w:rsid w:val="00BA6305"/>
    <w:rsid w:val="00BA6F91"/>
    <w:rsid w:val="00BB18F9"/>
    <w:rsid w:val="00BB4C7A"/>
    <w:rsid w:val="00BB590B"/>
    <w:rsid w:val="00BB65FC"/>
    <w:rsid w:val="00BF2694"/>
    <w:rsid w:val="00C04C69"/>
    <w:rsid w:val="00C054D8"/>
    <w:rsid w:val="00C071A7"/>
    <w:rsid w:val="00C07F07"/>
    <w:rsid w:val="00C20D83"/>
    <w:rsid w:val="00C4393E"/>
    <w:rsid w:val="00C506BD"/>
    <w:rsid w:val="00C56589"/>
    <w:rsid w:val="00C65D75"/>
    <w:rsid w:val="00C959AA"/>
    <w:rsid w:val="00CA5F61"/>
    <w:rsid w:val="00CB462E"/>
    <w:rsid w:val="00CC60BE"/>
    <w:rsid w:val="00CC79A0"/>
    <w:rsid w:val="00CD094F"/>
    <w:rsid w:val="00CF0258"/>
    <w:rsid w:val="00CF3D5B"/>
    <w:rsid w:val="00D038B6"/>
    <w:rsid w:val="00D116F4"/>
    <w:rsid w:val="00D17F6B"/>
    <w:rsid w:val="00D32961"/>
    <w:rsid w:val="00D619F6"/>
    <w:rsid w:val="00D73427"/>
    <w:rsid w:val="00D76CA4"/>
    <w:rsid w:val="00D83F91"/>
    <w:rsid w:val="00D95F97"/>
    <w:rsid w:val="00DB0C95"/>
    <w:rsid w:val="00DC1CF1"/>
    <w:rsid w:val="00DE441A"/>
    <w:rsid w:val="00DF785D"/>
    <w:rsid w:val="00E0002D"/>
    <w:rsid w:val="00E02524"/>
    <w:rsid w:val="00E202AF"/>
    <w:rsid w:val="00E229C3"/>
    <w:rsid w:val="00E2397B"/>
    <w:rsid w:val="00E350BE"/>
    <w:rsid w:val="00E435F2"/>
    <w:rsid w:val="00E43F62"/>
    <w:rsid w:val="00E45FD5"/>
    <w:rsid w:val="00E50F8D"/>
    <w:rsid w:val="00E525C6"/>
    <w:rsid w:val="00E5282A"/>
    <w:rsid w:val="00E63988"/>
    <w:rsid w:val="00E66B92"/>
    <w:rsid w:val="00E745AB"/>
    <w:rsid w:val="00E87017"/>
    <w:rsid w:val="00E94B54"/>
    <w:rsid w:val="00EA3062"/>
    <w:rsid w:val="00EB3800"/>
    <w:rsid w:val="00EB4F36"/>
    <w:rsid w:val="00ED34C0"/>
    <w:rsid w:val="00ED7985"/>
    <w:rsid w:val="00ED7F06"/>
    <w:rsid w:val="00EE71DE"/>
    <w:rsid w:val="00F036C9"/>
    <w:rsid w:val="00F0721B"/>
    <w:rsid w:val="00F12659"/>
    <w:rsid w:val="00F15EB5"/>
    <w:rsid w:val="00F20F61"/>
    <w:rsid w:val="00F31A2E"/>
    <w:rsid w:val="00F3600C"/>
    <w:rsid w:val="00F55AFC"/>
    <w:rsid w:val="00F774B6"/>
    <w:rsid w:val="00F86274"/>
    <w:rsid w:val="00F91106"/>
    <w:rsid w:val="00FA1A7E"/>
    <w:rsid w:val="00FA7CC2"/>
    <w:rsid w:val="00FC04BB"/>
    <w:rsid w:val="00FC4318"/>
    <w:rsid w:val="00FE2C1D"/>
    <w:rsid w:val="00FF4F53"/>
    <w:rsid w:val="00FF5913"/>
    <w:rsid w:val="00FF7945"/>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3729"/>
    <o:shapelayout v:ext="edit">
      <o:idmap v:ext="edit" data="1"/>
    </o:shapelayout>
  </w:shapeDefaults>
  <w:decimalSymbol w:val=","/>
  <w:listSeparator w:val=";"/>
  <w14:docId w14:val="202BB144"/>
  <w15:chartTrackingRefBased/>
  <w15:docId w15:val="{D6257584-CE52-4DFF-A95D-DCE798A15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C6009"/>
    <w:pPr>
      <w:spacing w:after="0" w:line="300" w:lineRule="atLeast"/>
    </w:pPr>
    <w:rPr>
      <w:sz w:val="18"/>
    </w:rPr>
  </w:style>
  <w:style w:type="paragraph" w:styleId="Kop1">
    <w:name w:val="heading 1"/>
    <w:basedOn w:val="Standaard"/>
    <w:next w:val="Standaard"/>
    <w:link w:val="Kop1Char"/>
    <w:autoRedefine/>
    <w:qFormat/>
    <w:rsid w:val="00DB0C95"/>
    <w:pPr>
      <w:keepNext/>
      <w:keepLines/>
      <w:numPr>
        <w:numId w:val="3"/>
      </w:numPr>
      <w:outlineLvl w:val="0"/>
    </w:pPr>
    <w:rPr>
      <w:rFonts w:ascii="Calibri" w:eastAsiaTheme="majorEastAsia" w:hAnsi="Calibri" w:cstheme="majorBidi"/>
      <w:b/>
      <w:bCs/>
      <w:color w:val="E2001A"/>
      <w:sz w:val="32"/>
      <w:szCs w:val="32"/>
    </w:rPr>
  </w:style>
  <w:style w:type="paragraph" w:styleId="Kop2">
    <w:name w:val="heading 2"/>
    <w:basedOn w:val="Standaard"/>
    <w:next w:val="Standaard"/>
    <w:link w:val="Kop2Char"/>
    <w:autoRedefine/>
    <w:qFormat/>
    <w:rsid w:val="00520201"/>
    <w:pPr>
      <w:keepNext/>
      <w:keepLines/>
      <w:outlineLvl w:val="1"/>
    </w:pPr>
    <w:rPr>
      <w:rFonts w:ascii="Calibri" w:eastAsiaTheme="majorEastAsia" w:hAnsi="Calibri" w:cstheme="majorBidi"/>
      <w:b/>
      <w:bCs/>
      <w:color w:val="EA4A0D"/>
      <w:sz w:val="22"/>
      <w:szCs w:val="26"/>
    </w:rPr>
  </w:style>
  <w:style w:type="paragraph" w:styleId="Kop3">
    <w:name w:val="heading 3"/>
    <w:basedOn w:val="Standaard"/>
    <w:next w:val="Standaard"/>
    <w:link w:val="Kop3Char"/>
    <w:uiPriority w:val="9"/>
    <w:qFormat/>
    <w:rsid w:val="00E745AB"/>
    <w:pPr>
      <w:keepNext/>
      <w:keepLines/>
      <w:outlineLvl w:val="2"/>
    </w:pPr>
    <w:rPr>
      <w:rFonts w:asciiTheme="majorHAnsi" w:eastAsiaTheme="majorEastAsia" w:hAnsiTheme="majorHAnsi" w:cstheme="majorBidi"/>
      <w:bCs/>
      <w:i/>
      <w:color w:val="000000" w:themeColor="text1"/>
      <w:sz w:val="22"/>
    </w:rPr>
  </w:style>
  <w:style w:type="paragraph" w:styleId="Kop4">
    <w:name w:val="heading 4"/>
    <w:basedOn w:val="Standaard"/>
    <w:next w:val="Standaard"/>
    <w:link w:val="Kop4Char"/>
    <w:uiPriority w:val="9"/>
    <w:qFormat/>
    <w:rsid w:val="00E745AB"/>
    <w:pPr>
      <w:keepNext/>
      <w:keepLines/>
      <w:outlineLvl w:val="3"/>
    </w:pPr>
    <w:rPr>
      <w:rFonts w:asciiTheme="majorHAnsi" w:eastAsiaTheme="majorEastAsia" w:hAnsiTheme="majorHAnsi" w:cstheme="majorBidi"/>
      <w:b/>
      <w:bCs/>
      <w:iCs/>
      <w:color w:val="000000" w:themeColor="tex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647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rsid w:val="006C735A"/>
    <w:pPr>
      <w:spacing w:line="240" w:lineRule="auto"/>
    </w:pPr>
    <w:rPr>
      <w:rFonts w:ascii="Lucida Grande" w:hAnsi="Lucida Grande" w:cs="Lucida Grande"/>
      <w:szCs w:val="18"/>
    </w:rPr>
  </w:style>
  <w:style w:type="character" w:customStyle="1" w:styleId="BallontekstChar">
    <w:name w:val="Ballontekst Char"/>
    <w:basedOn w:val="Standaardalinea-lettertype"/>
    <w:link w:val="Ballontekst"/>
    <w:uiPriority w:val="99"/>
    <w:semiHidden/>
    <w:rsid w:val="00557275"/>
    <w:rPr>
      <w:rFonts w:ascii="Lucida Grande" w:hAnsi="Lucida Grande" w:cs="Lucida Grande"/>
      <w:sz w:val="18"/>
      <w:szCs w:val="18"/>
    </w:rPr>
  </w:style>
  <w:style w:type="character" w:customStyle="1" w:styleId="Kop2Char">
    <w:name w:val="Kop 2 Char"/>
    <w:basedOn w:val="Standaardalinea-lettertype"/>
    <w:link w:val="Kop2"/>
    <w:rsid w:val="00520201"/>
    <w:rPr>
      <w:rFonts w:ascii="Calibri" w:eastAsiaTheme="majorEastAsia" w:hAnsi="Calibri" w:cstheme="majorBidi"/>
      <w:b/>
      <w:bCs/>
      <w:color w:val="EA4A0D"/>
      <w:szCs w:val="26"/>
    </w:rPr>
  </w:style>
  <w:style w:type="character" w:customStyle="1" w:styleId="Kop3Char">
    <w:name w:val="Kop 3 Char"/>
    <w:basedOn w:val="Standaardalinea-lettertype"/>
    <w:link w:val="Kop3"/>
    <w:uiPriority w:val="9"/>
    <w:rsid w:val="00FF7945"/>
    <w:rPr>
      <w:rFonts w:asciiTheme="majorHAnsi" w:eastAsiaTheme="majorEastAsia" w:hAnsiTheme="majorHAnsi" w:cstheme="majorBidi"/>
      <w:bCs/>
      <w:i/>
      <w:color w:val="000000" w:themeColor="text1"/>
    </w:rPr>
  </w:style>
  <w:style w:type="character" w:customStyle="1" w:styleId="Kop4Char">
    <w:name w:val="Kop 4 Char"/>
    <w:basedOn w:val="Standaardalinea-lettertype"/>
    <w:link w:val="Kop4"/>
    <w:uiPriority w:val="9"/>
    <w:rsid w:val="00FF7945"/>
    <w:rPr>
      <w:rFonts w:asciiTheme="majorHAnsi" w:eastAsiaTheme="majorEastAsia" w:hAnsiTheme="majorHAnsi" w:cstheme="majorBidi"/>
      <w:b/>
      <w:bCs/>
      <w:iCs/>
      <w:color w:val="000000" w:themeColor="text1"/>
      <w:sz w:val="18"/>
    </w:rPr>
  </w:style>
  <w:style w:type="paragraph" w:styleId="Koptekst">
    <w:name w:val="header"/>
    <w:basedOn w:val="Standaard"/>
    <w:link w:val="KoptekstChar"/>
    <w:uiPriority w:val="99"/>
    <w:semiHidden/>
    <w:rsid w:val="00083702"/>
    <w:pPr>
      <w:tabs>
        <w:tab w:val="center" w:pos="4320"/>
        <w:tab w:val="right" w:pos="8640"/>
      </w:tabs>
      <w:spacing w:line="240" w:lineRule="auto"/>
    </w:pPr>
  </w:style>
  <w:style w:type="character" w:customStyle="1" w:styleId="KoptekstChar">
    <w:name w:val="Koptekst Char"/>
    <w:basedOn w:val="Standaardalinea-lettertype"/>
    <w:link w:val="Koptekst"/>
    <w:uiPriority w:val="99"/>
    <w:semiHidden/>
    <w:rsid w:val="00083702"/>
    <w:rPr>
      <w:sz w:val="18"/>
    </w:rPr>
  </w:style>
  <w:style w:type="paragraph" w:styleId="Voettekst">
    <w:name w:val="footer"/>
    <w:basedOn w:val="Standaard"/>
    <w:link w:val="VoettekstChar"/>
    <w:uiPriority w:val="99"/>
    <w:rsid w:val="00083702"/>
    <w:pPr>
      <w:tabs>
        <w:tab w:val="center" w:pos="4320"/>
        <w:tab w:val="right" w:pos="8640"/>
      </w:tabs>
      <w:spacing w:line="240" w:lineRule="auto"/>
    </w:pPr>
  </w:style>
  <w:style w:type="character" w:customStyle="1" w:styleId="VoettekstChar">
    <w:name w:val="Voettekst Char"/>
    <w:basedOn w:val="Standaardalinea-lettertype"/>
    <w:link w:val="Voettekst"/>
    <w:uiPriority w:val="99"/>
    <w:rsid w:val="00083702"/>
    <w:rPr>
      <w:sz w:val="18"/>
    </w:rPr>
  </w:style>
  <w:style w:type="paragraph" w:customStyle="1" w:styleId="Extrainfo">
    <w:name w:val="Extra info"/>
    <w:basedOn w:val="Standaard"/>
    <w:qFormat/>
    <w:rsid w:val="0067167E"/>
    <w:rPr>
      <w:color w:val="595959" w:themeColor="text1" w:themeTint="A6"/>
      <w:sz w:val="14"/>
      <w:szCs w:val="14"/>
      <w:lang w:val="en-GB"/>
    </w:rPr>
  </w:style>
  <w:style w:type="character" w:customStyle="1" w:styleId="Kop1Char">
    <w:name w:val="Kop 1 Char"/>
    <w:basedOn w:val="Standaardalinea-lettertype"/>
    <w:link w:val="Kop1"/>
    <w:rsid w:val="00DB0C95"/>
    <w:rPr>
      <w:rFonts w:ascii="Calibri" w:eastAsiaTheme="majorEastAsia" w:hAnsi="Calibri" w:cstheme="majorBidi"/>
      <w:b/>
      <w:bCs/>
      <w:color w:val="E2001A"/>
      <w:sz w:val="32"/>
      <w:szCs w:val="32"/>
    </w:rPr>
  </w:style>
  <w:style w:type="paragraph" w:styleId="Titel">
    <w:name w:val="Title"/>
    <w:basedOn w:val="Standaard"/>
    <w:next w:val="Standaard"/>
    <w:link w:val="TitelChar"/>
    <w:uiPriority w:val="10"/>
    <w:rsid w:val="00E02524"/>
    <w:pPr>
      <w:spacing w:line="680" w:lineRule="atLeast"/>
      <w:contextualSpacing/>
    </w:pPr>
    <w:rPr>
      <w:rFonts w:asciiTheme="majorHAnsi" w:eastAsiaTheme="majorEastAsia" w:hAnsiTheme="majorHAnsi" w:cstheme="majorBidi"/>
      <w:b/>
      <w:color w:val="ED1C24" w:themeColor="accent1"/>
      <w:spacing w:val="5"/>
      <w:kern w:val="28"/>
      <w:sz w:val="64"/>
      <w:szCs w:val="52"/>
    </w:rPr>
  </w:style>
  <w:style w:type="character" w:customStyle="1" w:styleId="TitelChar">
    <w:name w:val="Titel Char"/>
    <w:basedOn w:val="Standaardalinea-lettertype"/>
    <w:link w:val="Titel"/>
    <w:uiPriority w:val="10"/>
    <w:rsid w:val="00E02524"/>
    <w:rPr>
      <w:rFonts w:asciiTheme="majorHAnsi" w:eastAsiaTheme="majorEastAsia" w:hAnsiTheme="majorHAnsi" w:cstheme="majorBidi"/>
      <w:b/>
      <w:color w:val="ED1C24" w:themeColor="accent1"/>
      <w:spacing w:val="5"/>
      <w:kern w:val="28"/>
      <w:sz w:val="64"/>
      <w:szCs w:val="52"/>
    </w:rPr>
  </w:style>
  <w:style w:type="table" w:customStyle="1" w:styleId="VRUtabel">
    <w:name w:val="VRU tabel"/>
    <w:basedOn w:val="Standaardtabel"/>
    <w:uiPriority w:val="99"/>
    <w:rsid w:val="00440451"/>
    <w:pPr>
      <w:spacing w:after="0" w:line="200" w:lineRule="atLeast"/>
    </w:pPr>
    <w:tblPr>
      <w:tblInd w:w="8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left w:w="57" w:type="dxa"/>
        <w:bottom w:w="85" w:type="dxa"/>
      </w:tblCellMar>
    </w:tblPr>
    <w:tblStylePr w:type="firstRow">
      <w:rPr>
        <w:color w:val="ED1C24" w:themeColor="accent1"/>
      </w:rPr>
      <w:tblPr/>
      <w:tcPr>
        <w:shd w:val="clear" w:color="auto" w:fill="CCCCCC"/>
      </w:tcPr>
    </w:tblStylePr>
  </w:style>
  <w:style w:type="paragraph" w:customStyle="1" w:styleId="Tabeltekst">
    <w:name w:val="Tabeltekst"/>
    <w:basedOn w:val="Standaard"/>
    <w:qFormat/>
    <w:rsid w:val="00440451"/>
    <w:pPr>
      <w:spacing w:line="200" w:lineRule="atLeast"/>
    </w:pPr>
  </w:style>
  <w:style w:type="paragraph" w:styleId="Lijstalinea">
    <w:name w:val="List Paragraph"/>
    <w:basedOn w:val="Standaard"/>
    <w:uiPriority w:val="34"/>
    <w:qFormat/>
    <w:rsid w:val="00B82D2D"/>
    <w:pPr>
      <w:numPr>
        <w:numId w:val="1"/>
      </w:numPr>
      <w:contextualSpacing/>
    </w:pPr>
  </w:style>
  <w:style w:type="paragraph" w:styleId="Lijstopsomteken">
    <w:name w:val="List Bullet"/>
    <w:basedOn w:val="Standaard"/>
    <w:uiPriority w:val="99"/>
    <w:qFormat/>
    <w:rsid w:val="00B82D2D"/>
    <w:pPr>
      <w:numPr>
        <w:numId w:val="2"/>
      </w:numPr>
      <w:contextualSpacing/>
    </w:pPr>
  </w:style>
  <w:style w:type="paragraph" w:styleId="Kopvaninhoudsopgave">
    <w:name w:val="TOC Heading"/>
    <w:basedOn w:val="Kop1"/>
    <w:next w:val="Standaard"/>
    <w:uiPriority w:val="39"/>
    <w:unhideWhenUsed/>
    <w:qFormat/>
    <w:rsid w:val="00F55AFC"/>
    <w:pPr>
      <w:spacing w:before="480" w:line="276" w:lineRule="auto"/>
      <w:outlineLvl w:val="9"/>
    </w:pPr>
    <w:rPr>
      <w:color w:val="B70E14" w:themeColor="accent1" w:themeShade="BF"/>
      <w:sz w:val="28"/>
      <w:szCs w:val="28"/>
      <w:lang w:val="en-US"/>
    </w:rPr>
  </w:style>
  <w:style w:type="paragraph" w:styleId="Ondertitel">
    <w:name w:val="Subtitle"/>
    <w:basedOn w:val="Standaard"/>
    <w:next w:val="Standaard"/>
    <w:link w:val="OndertitelChar"/>
    <w:uiPriority w:val="11"/>
    <w:rsid w:val="00E02524"/>
    <w:pPr>
      <w:numPr>
        <w:ilvl w:val="1"/>
      </w:numPr>
    </w:pPr>
    <w:rPr>
      <w:rFonts w:asciiTheme="majorHAnsi" w:eastAsiaTheme="majorEastAsia" w:hAnsiTheme="majorHAnsi" w:cstheme="majorBidi"/>
      <w:iCs/>
      <w:color w:val="F7941E" w:themeColor="accent2"/>
      <w:sz w:val="42"/>
      <w:szCs w:val="24"/>
    </w:rPr>
  </w:style>
  <w:style w:type="character" w:customStyle="1" w:styleId="OndertitelChar">
    <w:name w:val="Ondertitel Char"/>
    <w:basedOn w:val="Standaardalinea-lettertype"/>
    <w:link w:val="Ondertitel"/>
    <w:uiPriority w:val="11"/>
    <w:rsid w:val="00E02524"/>
    <w:rPr>
      <w:rFonts w:asciiTheme="majorHAnsi" w:eastAsiaTheme="majorEastAsia" w:hAnsiTheme="majorHAnsi" w:cstheme="majorBidi"/>
      <w:iCs/>
      <w:color w:val="F7941E" w:themeColor="accent2"/>
      <w:sz w:val="42"/>
      <w:szCs w:val="24"/>
    </w:rPr>
  </w:style>
  <w:style w:type="paragraph" w:styleId="Inhopg1">
    <w:name w:val="toc 1"/>
    <w:basedOn w:val="Standaard"/>
    <w:next w:val="Standaard"/>
    <w:uiPriority w:val="39"/>
    <w:rsid w:val="00A80BE7"/>
    <w:pPr>
      <w:tabs>
        <w:tab w:val="left" w:pos="568"/>
        <w:tab w:val="right" w:pos="7184"/>
      </w:tabs>
      <w:spacing w:before="300"/>
      <w:ind w:left="568" w:hanging="568"/>
    </w:pPr>
    <w:rPr>
      <w:b/>
      <w:noProof/>
      <w:szCs w:val="18"/>
    </w:rPr>
  </w:style>
  <w:style w:type="paragraph" w:styleId="Inhopg2">
    <w:name w:val="toc 2"/>
    <w:basedOn w:val="Standaard"/>
    <w:next w:val="Standaard"/>
    <w:uiPriority w:val="39"/>
    <w:rsid w:val="00A80BE7"/>
    <w:pPr>
      <w:tabs>
        <w:tab w:val="left" w:pos="534"/>
        <w:tab w:val="right" w:pos="7184"/>
      </w:tabs>
      <w:ind w:left="568" w:hanging="568"/>
    </w:pPr>
    <w:rPr>
      <w:noProof/>
      <w:szCs w:val="18"/>
    </w:rPr>
  </w:style>
  <w:style w:type="paragraph" w:styleId="Inhopg3">
    <w:name w:val="toc 3"/>
    <w:basedOn w:val="Standaard"/>
    <w:next w:val="Standaard"/>
    <w:uiPriority w:val="39"/>
    <w:rsid w:val="00A80BE7"/>
    <w:pPr>
      <w:tabs>
        <w:tab w:val="right" w:pos="7184"/>
      </w:tabs>
      <w:ind w:left="568"/>
    </w:pPr>
    <w:rPr>
      <w:i/>
      <w:noProof/>
      <w:szCs w:val="18"/>
    </w:rPr>
  </w:style>
  <w:style w:type="paragraph" w:styleId="Inhopg4">
    <w:name w:val="toc 4"/>
    <w:basedOn w:val="Standaard"/>
    <w:next w:val="Standaard"/>
    <w:autoRedefine/>
    <w:uiPriority w:val="39"/>
    <w:semiHidden/>
    <w:rsid w:val="00F55AFC"/>
    <w:pPr>
      <w:ind w:left="540"/>
    </w:pPr>
    <w:rPr>
      <w:sz w:val="20"/>
      <w:szCs w:val="20"/>
    </w:rPr>
  </w:style>
  <w:style w:type="paragraph" w:styleId="Inhopg5">
    <w:name w:val="toc 5"/>
    <w:basedOn w:val="Standaard"/>
    <w:next w:val="Standaard"/>
    <w:autoRedefine/>
    <w:uiPriority w:val="39"/>
    <w:semiHidden/>
    <w:rsid w:val="00F55AFC"/>
    <w:pPr>
      <w:ind w:left="720"/>
    </w:pPr>
    <w:rPr>
      <w:sz w:val="20"/>
      <w:szCs w:val="20"/>
    </w:rPr>
  </w:style>
  <w:style w:type="paragraph" w:styleId="Inhopg6">
    <w:name w:val="toc 6"/>
    <w:basedOn w:val="Standaard"/>
    <w:next w:val="Standaard"/>
    <w:autoRedefine/>
    <w:uiPriority w:val="39"/>
    <w:semiHidden/>
    <w:rsid w:val="00F55AFC"/>
    <w:pPr>
      <w:ind w:left="900"/>
    </w:pPr>
    <w:rPr>
      <w:sz w:val="20"/>
      <w:szCs w:val="20"/>
    </w:rPr>
  </w:style>
  <w:style w:type="paragraph" w:styleId="Inhopg7">
    <w:name w:val="toc 7"/>
    <w:basedOn w:val="Standaard"/>
    <w:next w:val="Standaard"/>
    <w:autoRedefine/>
    <w:uiPriority w:val="39"/>
    <w:semiHidden/>
    <w:rsid w:val="00F55AFC"/>
    <w:pPr>
      <w:ind w:left="1080"/>
    </w:pPr>
    <w:rPr>
      <w:sz w:val="20"/>
      <w:szCs w:val="20"/>
    </w:rPr>
  </w:style>
  <w:style w:type="paragraph" w:styleId="Inhopg8">
    <w:name w:val="toc 8"/>
    <w:basedOn w:val="Standaard"/>
    <w:next w:val="Standaard"/>
    <w:autoRedefine/>
    <w:uiPriority w:val="39"/>
    <w:semiHidden/>
    <w:rsid w:val="00F55AFC"/>
    <w:pPr>
      <w:ind w:left="1260"/>
    </w:pPr>
    <w:rPr>
      <w:sz w:val="20"/>
      <w:szCs w:val="20"/>
    </w:rPr>
  </w:style>
  <w:style w:type="paragraph" w:styleId="Inhopg9">
    <w:name w:val="toc 9"/>
    <w:basedOn w:val="Standaard"/>
    <w:next w:val="Standaard"/>
    <w:autoRedefine/>
    <w:uiPriority w:val="39"/>
    <w:semiHidden/>
    <w:rsid w:val="00F55AFC"/>
    <w:pPr>
      <w:ind w:left="1440"/>
    </w:pPr>
    <w:rPr>
      <w:sz w:val="20"/>
      <w:szCs w:val="20"/>
    </w:rPr>
  </w:style>
  <w:style w:type="numbering" w:styleId="111111">
    <w:name w:val="Outline List 2"/>
    <w:basedOn w:val="Geenlijst"/>
    <w:uiPriority w:val="99"/>
    <w:semiHidden/>
    <w:unhideWhenUsed/>
    <w:rsid w:val="00881A08"/>
    <w:pPr>
      <w:numPr>
        <w:numId w:val="3"/>
      </w:numPr>
    </w:pPr>
  </w:style>
  <w:style w:type="paragraph" w:styleId="Voetnoottekst">
    <w:name w:val="footnote text"/>
    <w:basedOn w:val="Standaard"/>
    <w:link w:val="VoetnoottekstChar"/>
    <w:uiPriority w:val="99"/>
    <w:semiHidden/>
    <w:rsid w:val="00F036C9"/>
    <w:pPr>
      <w:spacing w:line="240" w:lineRule="auto"/>
    </w:pPr>
    <w:rPr>
      <w:sz w:val="16"/>
      <w:szCs w:val="24"/>
    </w:rPr>
  </w:style>
  <w:style w:type="character" w:customStyle="1" w:styleId="VoetnoottekstChar">
    <w:name w:val="Voetnoottekst Char"/>
    <w:basedOn w:val="Standaardalinea-lettertype"/>
    <w:link w:val="Voetnoottekst"/>
    <w:uiPriority w:val="99"/>
    <w:semiHidden/>
    <w:rsid w:val="00F036C9"/>
    <w:rPr>
      <w:sz w:val="16"/>
      <w:szCs w:val="24"/>
    </w:rPr>
  </w:style>
  <w:style w:type="character" w:styleId="Hyperlink">
    <w:name w:val="Hyperlink"/>
    <w:basedOn w:val="Standaardalinea-lettertype"/>
    <w:uiPriority w:val="99"/>
    <w:unhideWhenUsed/>
    <w:rsid w:val="004823ED"/>
    <w:rPr>
      <w:color w:val="0000FF" w:themeColor="hyperlink"/>
      <w:u w:val="single"/>
    </w:rPr>
  </w:style>
  <w:style w:type="table" w:customStyle="1" w:styleId="VRUtabel1">
    <w:name w:val="VRU tabel1"/>
    <w:basedOn w:val="Standaardtabel"/>
    <w:uiPriority w:val="99"/>
    <w:rsid w:val="00726631"/>
    <w:pPr>
      <w:spacing w:after="0" w:line="200" w:lineRule="atLeast"/>
    </w:pPr>
    <w:tblPr>
      <w:tblInd w:w="8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left w:w="57" w:type="dxa"/>
        <w:bottom w:w="85" w:type="dxa"/>
      </w:tblCellMar>
    </w:tblPr>
    <w:tblStylePr w:type="firstRow">
      <w:rPr>
        <w:color w:val="ED1C24" w:themeColor="accent1"/>
      </w:rPr>
      <w:tblPr/>
      <w:tcPr>
        <w:shd w:val="clear" w:color="auto" w:fill="CCCCCC"/>
      </w:tcPr>
    </w:tblStylePr>
  </w:style>
  <w:style w:type="character" w:styleId="Voetnootmarkering">
    <w:name w:val="footnote reference"/>
    <w:basedOn w:val="Standaardalinea-lettertype"/>
    <w:uiPriority w:val="99"/>
    <w:semiHidden/>
    <w:unhideWhenUsed/>
    <w:rsid w:val="00746C5A"/>
    <w:rPr>
      <w:vertAlign w:val="superscript"/>
    </w:rPr>
  </w:style>
  <w:style w:type="paragraph" w:customStyle="1" w:styleId="Stijl1">
    <w:name w:val="Stijl1"/>
    <w:basedOn w:val="Standaard"/>
    <w:link w:val="Stijl1Char"/>
    <w:qFormat/>
    <w:rsid w:val="00F15EB5"/>
    <w:pPr>
      <w:ind w:left="2124" w:firstLine="708"/>
    </w:pPr>
    <w:rPr>
      <w:rFonts w:ascii="Calibri" w:hAnsi="Calibri" w:cs="Calibri"/>
      <w:b/>
      <w:sz w:val="32"/>
      <w:szCs w:val="32"/>
    </w:rPr>
  </w:style>
  <w:style w:type="character" w:customStyle="1" w:styleId="Stijl1Char">
    <w:name w:val="Stijl1 Char"/>
    <w:basedOn w:val="Standaardalinea-lettertype"/>
    <w:link w:val="Stijl1"/>
    <w:rsid w:val="00F15EB5"/>
    <w:rPr>
      <w:rFonts w:ascii="Calibri" w:hAnsi="Calibri" w:cs="Calibri"/>
      <w:b/>
      <w:sz w:val="32"/>
      <w:szCs w:val="32"/>
    </w:rPr>
  </w:style>
  <w:style w:type="character" w:styleId="Verwijzingopmerking">
    <w:name w:val="annotation reference"/>
    <w:basedOn w:val="Standaardalinea-lettertype"/>
    <w:unhideWhenUsed/>
    <w:rsid w:val="002709FE"/>
    <w:rPr>
      <w:sz w:val="16"/>
      <w:szCs w:val="16"/>
    </w:rPr>
  </w:style>
  <w:style w:type="paragraph" w:styleId="Tekstopmerking">
    <w:name w:val="annotation text"/>
    <w:basedOn w:val="Standaard"/>
    <w:link w:val="TekstopmerkingChar"/>
    <w:unhideWhenUsed/>
    <w:rsid w:val="002709FE"/>
    <w:pPr>
      <w:spacing w:line="240" w:lineRule="auto"/>
    </w:pPr>
    <w:rPr>
      <w:sz w:val="20"/>
      <w:szCs w:val="20"/>
    </w:rPr>
  </w:style>
  <w:style w:type="character" w:customStyle="1" w:styleId="TekstopmerkingChar">
    <w:name w:val="Tekst opmerking Char"/>
    <w:basedOn w:val="Standaardalinea-lettertype"/>
    <w:link w:val="Tekstopmerking"/>
    <w:rsid w:val="002709FE"/>
    <w:rPr>
      <w:sz w:val="20"/>
      <w:szCs w:val="20"/>
    </w:rPr>
  </w:style>
  <w:style w:type="paragraph" w:styleId="Onderwerpvanopmerking">
    <w:name w:val="annotation subject"/>
    <w:basedOn w:val="Tekstopmerking"/>
    <w:next w:val="Tekstopmerking"/>
    <w:link w:val="OnderwerpvanopmerkingChar"/>
    <w:uiPriority w:val="99"/>
    <w:semiHidden/>
    <w:unhideWhenUsed/>
    <w:rsid w:val="002709FE"/>
    <w:rPr>
      <w:b/>
      <w:bCs/>
    </w:rPr>
  </w:style>
  <w:style w:type="character" w:customStyle="1" w:styleId="OnderwerpvanopmerkingChar">
    <w:name w:val="Onderwerp van opmerking Char"/>
    <w:basedOn w:val="TekstopmerkingChar"/>
    <w:link w:val="Onderwerpvanopmerking"/>
    <w:uiPriority w:val="99"/>
    <w:semiHidden/>
    <w:rsid w:val="002709FE"/>
    <w:rPr>
      <w:b/>
      <w:bCs/>
      <w:sz w:val="20"/>
      <w:szCs w:val="20"/>
    </w:rPr>
  </w:style>
  <w:style w:type="paragraph" w:styleId="Normaalweb">
    <w:name w:val="Normal (Web)"/>
    <w:basedOn w:val="Standaard"/>
    <w:uiPriority w:val="99"/>
    <w:semiHidden/>
    <w:unhideWhenUsed/>
    <w:rsid w:val="001E2674"/>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ArtikelkopOVK">
    <w:name w:val="Artikelkop OVK"/>
    <w:basedOn w:val="Aanhef"/>
    <w:next w:val="Standaard"/>
    <w:rsid w:val="00457459"/>
    <w:pPr>
      <w:keepNext/>
      <w:numPr>
        <w:numId w:val="9"/>
      </w:numPr>
      <w:tabs>
        <w:tab w:val="clear" w:pos="170"/>
        <w:tab w:val="num" w:pos="360"/>
        <w:tab w:val="left" w:pos="1134"/>
      </w:tabs>
      <w:spacing w:before="120" w:line="240" w:lineRule="auto"/>
      <w:ind w:left="0" w:firstLine="0"/>
    </w:pPr>
    <w:rPr>
      <w:rFonts w:ascii="Arial" w:eastAsia="Times New Roman" w:hAnsi="Arial" w:cs="Times New Roman"/>
      <w:b/>
      <w:bCs/>
      <w:sz w:val="20"/>
      <w:szCs w:val="24"/>
      <w:lang w:eastAsia="nl-NL"/>
    </w:rPr>
  </w:style>
  <w:style w:type="paragraph" w:customStyle="1" w:styleId="Artikelopsomming1OVK">
    <w:name w:val="Artikelopsomming 1 OVK"/>
    <w:basedOn w:val="Standaard"/>
    <w:link w:val="Artikelopsomming1OVKChar"/>
    <w:rsid w:val="00457459"/>
    <w:pPr>
      <w:keepLines/>
      <w:numPr>
        <w:ilvl w:val="1"/>
        <w:numId w:val="9"/>
      </w:numPr>
      <w:spacing w:after="120" w:line="240" w:lineRule="auto"/>
    </w:pPr>
    <w:rPr>
      <w:rFonts w:ascii="Arial" w:eastAsia="Times New Roman" w:hAnsi="Arial" w:cs="Times New Roman"/>
      <w:sz w:val="20"/>
      <w:szCs w:val="24"/>
      <w:lang w:eastAsia="nl-NL"/>
    </w:rPr>
  </w:style>
  <w:style w:type="paragraph" w:customStyle="1" w:styleId="Artikelopsomming2OVK">
    <w:name w:val="Artikelopsomming 2 OVK"/>
    <w:basedOn w:val="Artikelopsomming1OVK"/>
    <w:rsid w:val="00457459"/>
    <w:pPr>
      <w:numPr>
        <w:ilvl w:val="2"/>
      </w:numPr>
      <w:tabs>
        <w:tab w:val="clear" w:pos="1070"/>
        <w:tab w:val="num" w:pos="360"/>
      </w:tabs>
      <w:spacing w:after="0"/>
    </w:pPr>
  </w:style>
  <w:style w:type="character" w:customStyle="1" w:styleId="Artikelopsomming1OVKChar">
    <w:name w:val="Artikelopsomming 1 OVK Char"/>
    <w:link w:val="Artikelopsomming1OVK"/>
    <w:rsid w:val="00457459"/>
    <w:rPr>
      <w:rFonts w:ascii="Arial" w:eastAsia="Times New Roman" w:hAnsi="Arial" w:cs="Times New Roman"/>
      <w:sz w:val="20"/>
      <w:szCs w:val="24"/>
      <w:lang w:eastAsia="nl-NL"/>
    </w:rPr>
  </w:style>
  <w:style w:type="paragraph" w:styleId="Aanhef">
    <w:name w:val="Salutation"/>
    <w:basedOn w:val="Standaard"/>
    <w:next w:val="Standaard"/>
    <w:link w:val="AanhefChar"/>
    <w:uiPriority w:val="99"/>
    <w:semiHidden/>
    <w:unhideWhenUsed/>
    <w:rsid w:val="00457459"/>
  </w:style>
  <w:style w:type="character" w:customStyle="1" w:styleId="AanhefChar">
    <w:name w:val="Aanhef Char"/>
    <w:basedOn w:val="Standaardalinea-lettertype"/>
    <w:link w:val="Aanhef"/>
    <w:uiPriority w:val="99"/>
    <w:semiHidden/>
    <w:rsid w:val="00457459"/>
    <w:rPr>
      <w:sz w:val="18"/>
    </w:rPr>
  </w:style>
  <w:style w:type="paragraph" w:styleId="Revisie">
    <w:name w:val="Revision"/>
    <w:hidden/>
    <w:uiPriority w:val="99"/>
    <w:semiHidden/>
    <w:rsid w:val="00110427"/>
    <w:pPr>
      <w:spacing w:after="0" w:line="240" w:lineRule="auto"/>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801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cturen@vru.n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Aangepast 3">
      <a:dk1>
        <a:sysClr val="windowText" lastClr="000000"/>
      </a:dk1>
      <a:lt1>
        <a:sysClr val="window" lastClr="FFFFFF"/>
      </a:lt1>
      <a:dk2>
        <a:srgbClr val="1F497D"/>
      </a:dk2>
      <a:lt2>
        <a:srgbClr val="EEECE1"/>
      </a:lt2>
      <a:accent1>
        <a:srgbClr val="ED1C24"/>
      </a:accent1>
      <a:accent2>
        <a:srgbClr val="F7941E"/>
      </a:accent2>
      <a:accent3>
        <a:srgbClr val="FFDD00"/>
      </a:accent3>
      <a:accent4>
        <a:srgbClr val="CC9900"/>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solidFill>
          <a:schemeClr val="phClr"/>
        </a:solidFill>
        <a:solidFill>
          <a:schemeClr val="phClr"/>
        </a:soli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87B5E-BDFE-4EA4-A439-B6EA9DFA3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9</Pages>
  <Words>3866</Words>
  <Characters>21264</Characters>
  <Application>Microsoft Office Word</Application>
  <DocSecurity>0</DocSecurity>
  <Lines>177</Lines>
  <Paragraphs>50</Paragraphs>
  <ScaleCrop>false</ScaleCrop>
  <HeadingPairs>
    <vt:vector size="2" baseType="variant">
      <vt:variant>
        <vt:lpstr>Titel</vt:lpstr>
      </vt:variant>
      <vt:variant>
        <vt:i4>1</vt:i4>
      </vt:variant>
    </vt:vector>
  </HeadingPairs>
  <TitlesOfParts>
    <vt:vector size="1" baseType="lpstr">
      <vt:lpstr>Rapport</vt:lpstr>
    </vt:vector>
  </TitlesOfParts>
  <Company>Veiligheidsregio Utrecht</Company>
  <LinksUpToDate>false</LinksUpToDate>
  <CharactersWithSpaces>25080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
  <dc:creator>Arkoubi, Yassine el</dc:creator>
  <cp:keywords/>
  <dc:description/>
  <cp:lastModifiedBy>Ekris, Ronald van</cp:lastModifiedBy>
  <cp:revision>34</cp:revision>
  <cp:lastPrinted>2021-01-05T10:32:00Z</cp:lastPrinted>
  <dcterms:created xsi:type="dcterms:W3CDTF">2022-09-07T08:03:00Z</dcterms:created>
  <dcterms:modified xsi:type="dcterms:W3CDTF">2022-09-07T10:10:00Z</dcterms:modified>
</cp:coreProperties>
</file>