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422720" w:rsidRPr="00A403B4" w14:paraId="5D051C65" w14:textId="77777777" w:rsidTr="0086315F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71AFADC2" w14:textId="547929E4" w:rsidR="00422720" w:rsidRPr="00A403B4" w:rsidRDefault="005931B1" w:rsidP="00865714">
            <w:pPr>
              <w:rPr>
                <w:rFonts w:asciiTheme="minorHAnsi" w:hAnsiTheme="minorHAnsi" w:cstheme="minorHAnsi"/>
                <w:szCs w:val="20"/>
                <w:lang w:eastAsia="nl-NL"/>
              </w:rPr>
            </w:pPr>
            <w:r w:rsidRPr="00A403B4">
              <w:rPr>
                <w:rFonts w:asciiTheme="minorHAnsi" w:hAnsiTheme="minorHAnsi" w:cstheme="minorHAnsi"/>
                <w:szCs w:val="20"/>
                <w:lang w:eastAsia="nl-NL"/>
              </w:rPr>
              <w:t>1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3C7C154E" w14:textId="02691815" w:rsidR="00EB2A3B" w:rsidRPr="00A403B4" w:rsidRDefault="003A7B16" w:rsidP="00EB2A3B">
            <w:pPr>
              <w:pStyle w:val="Inhopg2"/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Naam risico: ……………………………..</w:t>
            </w:r>
          </w:p>
        </w:tc>
      </w:tr>
      <w:tr w:rsidR="00995B78" w:rsidRPr="00A403B4" w14:paraId="326F3C99" w14:textId="77777777" w:rsidTr="0086315F">
        <w:tc>
          <w:tcPr>
            <w:tcW w:w="1980" w:type="dxa"/>
          </w:tcPr>
          <w:p w14:paraId="281F3C9D" w14:textId="7C48C22F" w:rsidR="00995B78" w:rsidRPr="00A403B4" w:rsidRDefault="00731A48" w:rsidP="00995B78">
            <w:pPr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Het betreft een  belangrijk Opdrachtgevers-risico omdat:</w:t>
            </w:r>
          </w:p>
        </w:tc>
        <w:tc>
          <w:tcPr>
            <w:tcW w:w="7654" w:type="dxa"/>
          </w:tcPr>
          <w:p w14:paraId="5165186B" w14:textId="4232C3FC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5B78" w:rsidRPr="00A403B4" w14:paraId="626F3FB1" w14:textId="77777777" w:rsidTr="0086315F">
        <w:tc>
          <w:tcPr>
            <w:tcW w:w="1980" w:type="dxa"/>
          </w:tcPr>
          <w:p w14:paraId="7074949E" w14:textId="2C500290" w:rsidR="00995B78" w:rsidRPr="00A403B4" w:rsidRDefault="00EF7E18" w:rsidP="00995B78">
            <w:pPr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Gevolgen </w:t>
            </w:r>
            <w:r w:rsidR="00731A48" w:rsidRPr="00A403B4">
              <w:rPr>
                <w:rFonts w:asciiTheme="minorHAnsi" w:hAnsiTheme="minorHAnsi" w:cstheme="minorHAnsi"/>
                <w:szCs w:val="20"/>
              </w:rPr>
              <w:t xml:space="preserve">in tijd en geld </w:t>
            </w:r>
            <w:r w:rsidRPr="00A403B4">
              <w:rPr>
                <w:rFonts w:asciiTheme="minorHAnsi" w:hAnsiTheme="minorHAnsi" w:cstheme="minorHAnsi"/>
                <w:szCs w:val="20"/>
              </w:rPr>
              <w:t>van het risico voor de opdrachtgever zijn:</w:t>
            </w:r>
          </w:p>
        </w:tc>
        <w:tc>
          <w:tcPr>
            <w:tcW w:w="7654" w:type="dxa"/>
          </w:tcPr>
          <w:p w14:paraId="437665D6" w14:textId="0DBA3BC5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5B78" w:rsidRPr="00A403B4" w14:paraId="50C5EDD9" w14:textId="77777777" w:rsidTr="0086315F">
        <w:tc>
          <w:tcPr>
            <w:tcW w:w="1980" w:type="dxa"/>
          </w:tcPr>
          <w:p w14:paraId="60EB678E" w14:textId="4578B0EF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</w:t>
            </w:r>
            <w:r w:rsidR="00F718EF" w:rsidRPr="00A403B4">
              <w:rPr>
                <w:rFonts w:asciiTheme="minorHAnsi" w:hAnsiTheme="minorHAnsi" w:cstheme="minorHAnsi"/>
                <w:szCs w:val="20"/>
              </w:rPr>
              <w:t xml:space="preserve">en de </w:t>
            </w:r>
            <w:r w:rsidR="00747620" w:rsidRPr="00A403B4">
              <w:rPr>
                <w:rFonts w:asciiTheme="minorHAnsi" w:hAnsiTheme="minorHAnsi" w:cstheme="minorHAnsi"/>
                <w:szCs w:val="20"/>
              </w:rPr>
              <w:t xml:space="preserve">gezamenlijke </w:t>
            </w:r>
            <w:r w:rsidR="00F718EF" w:rsidRPr="00A403B4">
              <w:rPr>
                <w:rFonts w:asciiTheme="minorHAnsi" w:hAnsiTheme="minorHAnsi" w:cstheme="minorHAnsi"/>
                <w:szCs w:val="20"/>
              </w:rPr>
              <w:t xml:space="preserve">effectiviteit in tijd en geld </w:t>
            </w:r>
            <w:r w:rsidRPr="00A403B4">
              <w:rPr>
                <w:rFonts w:asciiTheme="minorHAnsi" w:hAnsiTheme="minorHAnsi" w:cstheme="minorHAnsi"/>
                <w:szCs w:val="20"/>
              </w:rPr>
              <w:t xml:space="preserve">zijn: </w:t>
            </w:r>
          </w:p>
        </w:tc>
        <w:tc>
          <w:tcPr>
            <w:tcW w:w="7654" w:type="dxa"/>
          </w:tcPr>
          <w:p w14:paraId="41F08EE6" w14:textId="103695A9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5B78" w:rsidRPr="00A403B4" w14:paraId="3CB713FD" w14:textId="77777777" w:rsidTr="0086315F">
        <w:tc>
          <w:tcPr>
            <w:tcW w:w="1980" w:type="dxa"/>
          </w:tcPr>
          <w:p w14:paraId="5442786B" w14:textId="422899C4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="00EF7E18" w:rsidRPr="00A403B4">
              <w:rPr>
                <w:rFonts w:asciiTheme="minorHAnsi" w:hAnsiTheme="minorHAnsi" w:cstheme="minorHAnsi"/>
                <w:szCs w:val="20"/>
              </w:rPr>
              <w:t xml:space="preserve"> zijn</w:t>
            </w:r>
            <w:r w:rsidRPr="00A403B4">
              <w:rPr>
                <w:rFonts w:asciiTheme="minorHAnsi" w:hAnsiTheme="minorHAnsi" w:cstheme="minorHAnsi"/>
                <w:szCs w:val="20"/>
              </w:rPr>
              <w:t xml:space="preserve">: </w:t>
            </w:r>
          </w:p>
        </w:tc>
        <w:tc>
          <w:tcPr>
            <w:tcW w:w="7654" w:type="dxa"/>
          </w:tcPr>
          <w:p w14:paraId="151291DE" w14:textId="191823AD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5B78" w:rsidRPr="00A403B4" w14:paraId="7E09E769" w14:textId="77777777" w:rsidTr="0086315F">
        <w:tc>
          <w:tcPr>
            <w:tcW w:w="1980" w:type="dxa"/>
          </w:tcPr>
          <w:p w14:paraId="234F3155" w14:textId="7BF4095E" w:rsidR="00995B78" w:rsidRPr="00A403B4" w:rsidRDefault="00EF7E18" w:rsidP="00995B78">
            <w:pPr>
              <w:rPr>
                <w:rFonts w:asciiTheme="minorHAnsi" w:hAnsiTheme="minorHAnsi" w:cstheme="minorHAnsi"/>
                <w:szCs w:val="20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</w:t>
            </w:r>
            <w:r w:rsidR="00995B78" w:rsidRPr="00A403B4">
              <w:rPr>
                <w:rFonts w:asciiTheme="minorHAnsi" w:hAnsiTheme="minorHAnsi" w:cstheme="minorHAnsi"/>
                <w:szCs w:val="20"/>
              </w:rPr>
              <w:t>eheersmaat</w:t>
            </w:r>
            <w:r w:rsidRPr="00A403B4">
              <w:rPr>
                <w:rFonts w:asciiTheme="minorHAnsi" w:hAnsiTheme="minorHAnsi" w:cstheme="minorHAnsi"/>
                <w:szCs w:val="20"/>
              </w:rPr>
              <w:t>-</w:t>
            </w:r>
            <w:r w:rsidR="00995B78" w:rsidRPr="00A403B4">
              <w:rPr>
                <w:rFonts w:asciiTheme="minorHAnsi" w:hAnsiTheme="minorHAnsi" w:cstheme="minorHAnsi"/>
                <w:szCs w:val="20"/>
              </w:rPr>
              <w:t>regel</w:t>
            </w:r>
            <w:r w:rsidRPr="00A403B4">
              <w:rPr>
                <w:rFonts w:asciiTheme="minorHAnsi" w:hAnsiTheme="minorHAnsi" w:cstheme="minorHAnsi"/>
                <w:szCs w:val="20"/>
              </w:rPr>
              <w:t>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</w:t>
            </w:r>
            <w:r w:rsidR="00731A48" w:rsidRPr="00A403B4">
              <w:rPr>
                <w:rFonts w:asciiTheme="minorHAnsi" w:hAnsiTheme="minorHAnsi" w:cstheme="minorHAnsi"/>
                <w:szCs w:val="20"/>
              </w:rPr>
              <w:t>opvolgende</w:t>
            </w:r>
            <w:r w:rsidRPr="00A403B4">
              <w:rPr>
                <w:rFonts w:asciiTheme="minorHAnsi" w:hAnsiTheme="minorHAnsi" w:cstheme="minorHAnsi"/>
                <w:szCs w:val="20"/>
              </w:rPr>
              <w:t xml:space="preserve"> maatregel:</w:t>
            </w:r>
            <w:r w:rsidR="00995B78" w:rsidRPr="00A403B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7654" w:type="dxa"/>
          </w:tcPr>
          <w:p w14:paraId="30245CD3" w14:textId="77777777" w:rsidR="00995B78" w:rsidRPr="00A403B4" w:rsidRDefault="00995B78" w:rsidP="00995B7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0E421FB" w14:textId="730EB803" w:rsidR="00492C64" w:rsidRDefault="00492C64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EB2A3B" w:rsidRPr="00A403B4" w14:paraId="5BB4B843" w14:textId="77777777" w:rsidTr="00865714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6B733023" w14:textId="561615D0" w:rsidR="00EB2A3B" w:rsidRPr="00A403B4" w:rsidRDefault="005931B1" w:rsidP="00865714">
            <w:pPr>
              <w:rPr>
                <w:rFonts w:asciiTheme="minorHAnsi" w:hAnsiTheme="minorHAnsi" w:cstheme="minorHAnsi"/>
                <w:lang w:eastAsia="nl-NL"/>
              </w:rPr>
            </w:pPr>
            <w:r w:rsidRPr="00A403B4">
              <w:rPr>
                <w:rFonts w:asciiTheme="minorHAnsi" w:hAnsiTheme="minorHAnsi" w:cstheme="minorHAnsi"/>
                <w:lang w:eastAsia="nl-NL"/>
              </w:rPr>
              <w:t>2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3D0AA04E" w14:textId="355E8038" w:rsidR="00EB2A3B" w:rsidRPr="00A403B4" w:rsidRDefault="005931B1" w:rsidP="00865714">
            <w:pPr>
              <w:pStyle w:val="Inhopg2"/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</w:rPr>
              <w:t>Naam risico: ……………………………..</w:t>
            </w:r>
          </w:p>
        </w:tc>
      </w:tr>
      <w:tr w:rsidR="006F5443" w:rsidRPr="00A403B4" w14:paraId="10C99C9A" w14:textId="77777777" w:rsidTr="00865714">
        <w:tc>
          <w:tcPr>
            <w:tcW w:w="1980" w:type="dxa"/>
          </w:tcPr>
          <w:p w14:paraId="3F0DB9B5" w14:textId="3C6E55A6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Het betreft een  belangrijk Opdrachtgevers-risico omdat:</w:t>
            </w:r>
          </w:p>
        </w:tc>
        <w:tc>
          <w:tcPr>
            <w:tcW w:w="7654" w:type="dxa"/>
          </w:tcPr>
          <w:p w14:paraId="0C9A26A7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135A53AE" w14:textId="77777777" w:rsidTr="00865714">
        <w:tc>
          <w:tcPr>
            <w:tcW w:w="1980" w:type="dxa"/>
          </w:tcPr>
          <w:p w14:paraId="218981CF" w14:textId="639C6DEC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Gevolgen in tijd en geld van het risico voor de opdrachtgever zijn:</w:t>
            </w:r>
          </w:p>
        </w:tc>
        <w:tc>
          <w:tcPr>
            <w:tcW w:w="7654" w:type="dxa"/>
          </w:tcPr>
          <w:p w14:paraId="3345AF14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06794E08" w14:textId="77777777" w:rsidTr="00865714">
        <w:tc>
          <w:tcPr>
            <w:tcW w:w="1980" w:type="dxa"/>
          </w:tcPr>
          <w:p w14:paraId="0B4903A5" w14:textId="2BEFC87C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en de gezamenlijke effectiviteit in tijd en geld zijn: </w:t>
            </w:r>
          </w:p>
        </w:tc>
        <w:tc>
          <w:tcPr>
            <w:tcW w:w="7654" w:type="dxa"/>
          </w:tcPr>
          <w:p w14:paraId="0B1D84B8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7917D487" w14:textId="77777777" w:rsidTr="00865714">
        <w:tc>
          <w:tcPr>
            <w:tcW w:w="1980" w:type="dxa"/>
          </w:tcPr>
          <w:p w14:paraId="76B32B72" w14:textId="5D613092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zijn: </w:t>
            </w:r>
          </w:p>
        </w:tc>
        <w:tc>
          <w:tcPr>
            <w:tcW w:w="7654" w:type="dxa"/>
          </w:tcPr>
          <w:p w14:paraId="5296AA80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54C891CD" w14:textId="77777777" w:rsidTr="00865714">
        <w:tc>
          <w:tcPr>
            <w:tcW w:w="1980" w:type="dxa"/>
          </w:tcPr>
          <w:p w14:paraId="0A387291" w14:textId="01AAD9F5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opvolgende maatregel: </w:t>
            </w:r>
          </w:p>
        </w:tc>
        <w:tc>
          <w:tcPr>
            <w:tcW w:w="7654" w:type="dxa"/>
          </w:tcPr>
          <w:p w14:paraId="328FE172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</w:tbl>
    <w:p w14:paraId="16B64287" w14:textId="405996C3" w:rsidR="00EB2A3B" w:rsidRDefault="00EB2A3B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EB2A3B" w:rsidRPr="00A403B4" w14:paraId="422C4F33" w14:textId="77777777" w:rsidTr="00865714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517113C0" w14:textId="161C47A6" w:rsidR="00EB2A3B" w:rsidRPr="00A403B4" w:rsidRDefault="005931B1" w:rsidP="00865714">
            <w:pPr>
              <w:rPr>
                <w:rFonts w:asciiTheme="minorHAnsi" w:hAnsiTheme="minorHAnsi" w:cstheme="minorHAnsi"/>
                <w:lang w:eastAsia="nl-NL"/>
              </w:rPr>
            </w:pPr>
            <w:r w:rsidRPr="00A403B4">
              <w:rPr>
                <w:rFonts w:asciiTheme="minorHAnsi" w:hAnsiTheme="minorHAnsi" w:cstheme="minorHAnsi"/>
                <w:lang w:eastAsia="nl-NL"/>
              </w:rPr>
              <w:t>3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7A0F90A0" w14:textId="3A667641" w:rsidR="00EB2A3B" w:rsidRPr="00A403B4" w:rsidRDefault="005931B1" w:rsidP="00865714">
            <w:pPr>
              <w:pStyle w:val="Inhopg2"/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</w:rPr>
              <w:t>Naam risico: ……………………………..</w:t>
            </w:r>
          </w:p>
        </w:tc>
      </w:tr>
      <w:tr w:rsidR="006F5443" w:rsidRPr="00A403B4" w14:paraId="44B8AC6C" w14:textId="77777777" w:rsidTr="00865714">
        <w:tc>
          <w:tcPr>
            <w:tcW w:w="1980" w:type="dxa"/>
          </w:tcPr>
          <w:p w14:paraId="38E721C8" w14:textId="029EC0F1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lastRenderedPageBreak/>
              <w:t>Het betreft een  belangrijk Opdrachtgevers-risico omdat:</w:t>
            </w:r>
          </w:p>
        </w:tc>
        <w:tc>
          <w:tcPr>
            <w:tcW w:w="7654" w:type="dxa"/>
          </w:tcPr>
          <w:p w14:paraId="1607CFB9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6C735490" w14:textId="77777777" w:rsidTr="00865714">
        <w:tc>
          <w:tcPr>
            <w:tcW w:w="1980" w:type="dxa"/>
          </w:tcPr>
          <w:p w14:paraId="7BBB7842" w14:textId="3C0F5869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Gevolgen in tijd en geld van het risico voor de opdrachtgever zijn:</w:t>
            </w:r>
          </w:p>
        </w:tc>
        <w:tc>
          <w:tcPr>
            <w:tcW w:w="7654" w:type="dxa"/>
          </w:tcPr>
          <w:p w14:paraId="620171B0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0C9D7A8A" w14:textId="77777777" w:rsidTr="00865714">
        <w:tc>
          <w:tcPr>
            <w:tcW w:w="1980" w:type="dxa"/>
          </w:tcPr>
          <w:p w14:paraId="1F7FFA2C" w14:textId="54190C5A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en de gezamenlijke effectiviteit in tijd en geld zijn: </w:t>
            </w:r>
          </w:p>
        </w:tc>
        <w:tc>
          <w:tcPr>
            <w:tcW w:w="7654" w:type="dxa"/>
          </w:tcPr>
          <w:p w14:paraId="0BAD2628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4A256CD6" w14:textId="77777777" w:rsidTr="00865714">
        <w:tc>
          <w:tcPr>
            <w:tcW w:w="1980" w:type="dxa"/>
          </w:tcPr>
          <w:p w14:paraId="1072C7D8" w14:textId="5616E24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zijn: </w:t>
            </w:r>
          </w:p>
        </w:tc>
        <w:tc>
          <w:tcPr>
            <w:tcW w:w="7654" w:type="dxa"/>
          </w:tcPr>
          <w:p w14:paraId="1E69566E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022E64D0" w14:textId="77777777" w:rsidTr="00865714">
        <w:tc>
          <w:tcPr>
            <w:tcW w:w="1980" w:type="dxa"/>
          </w:tcPr>
          <w:p w14:paraId="70CF099D" w14:textId="0A2C921B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opvolgende maatregel: </w:t>
            </w:r>
          </w:p>
        </w:tc>
        <w:tc>
          <w:tcPr>
            <w:tcW w:w="7654" w:type="dxa"/>
          </w:tcPr>
          <w:p w14:paraId="51B0AECA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</w:tbl>
    <w:p w14:paraId="15FC8B33" w14:textId="388BDBA6" w:rsidR="00EB2A3B" w:rsidRDefault="00EB2A3B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731A48" w:rsidRPr="00A403B4" w14:paraId="5F897279" w14:textId="77777777" w:rsidTr="00865714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24407EB0" w14:textId="1E73E1AB" w:rsidR="00731A48" w:rsidRPr="00A403B4" w:rsidRDefault="00731A48" w:rsidP="00731A48">
            <w:pPr>
              <w:rPr>
                <w:rFonts w:asciiTheme="minorHAnsi" w:hAnsiTheme="minorHAnsi" w:cstheme="minorHAnsi"/>
                <w:lang w:eastAsia="nl-NL"/>
              </w:rPr>
            </w:pPr>
            <w:r w:rsidRPr="00A403B4">
              <w:rPr>
                <w:rFonts w:asciiTheme="minorHAnsi" w:hAnsiTheme="minorHAnsi" w:cstheme="minorHAnsi"/>
                <w:lang w:eastAsia="nl-NL"/>
              </w:rPr>
              <w:t>4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5948F91B" w14:textId="2C2DF562" w:rsidR="00731A48" w:rsidRPr="00A403B4" w:rsidRDefault="00731A48" w:rsidP="00731A48">
            <w:pPr>
              <w:pStyle w:val="Inhopg2"/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</w:rPr>
              <w:t>Naam risico: ……………………………..</w:t>
            </w:r>
          </w:p>
        </w:tc>
      </w:tr>
      <w:tr w:rsidR="006F5443" w:rsidRPr="00A403B4" w14:paraId="1A4B5153" w14:textId="77777777" w:rsidTr="00865714">
        <w:tc>
          <w:tcPr>
            <w:tcW w:w="1980" w:type="dxa"/>
          </w:tcPr>
          <w:p w14:paraId="36F97ADA" w14:textId="02B9E816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Het betreft een  belangrijk Opdrachtgevers-risico omdat:</w:t>
            </w:r>
          </w:p>
        </w:tc>
        <w:tc>
          <w:tcPr>
            <w:tcW w:w="7654" w:type="dxa"/>
          </w:tcPr>
          <w:p w14:paraId="1BEAD071" w14:textId="16450DBE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5DE87393" w14:textId="77777777" w:rsidTr="00865714">
        <w:tc>
          <w:tcPr>
            <w:tcW w:w="1980" w:type="dxa"/>
          </w:tcPr>
          <w:p w14:paraId="567BA190" w14:textId="4AB187A8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Gevolgen in tijd en geld van het risico voor de opdrachtgever zijn:</w:t>
            </w:r>
          </w:p>
        </w:tc>
        <w:tc>
          <w:tcPr>
            <w:tcW w:w="7654" w:type="dxa"/>
          </w:tcPr>
          <w:p w14:paraId="5FF1E4EE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44AC26E9" w14:textId="77777777" w:rsidTr="00865714">
        <w:tc>
          <w:tcPr>
            <w:tcW w:w="1980" w:type="dxa"/>
          </w:tcPr>
          <w:p w14:paraId="39A6A492" w14:textId="0E12911D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en de gezamenlijke effectiviteit in tijd en geld zijn: </w:t>
            </w:r>
          </w:p>
        </w:tc>
        <w:tc>
          <w:tcPr>
            <w:tcW w:w="7654" w:type="dxa"/>
          </w:tcPr>
          <w:p w14:paraId="49044A88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5CC46FFC" w14:textId="77777777" w:rsidTr="00865714">
        <w:tc>
          <w:tcPr>
            <w:tcW w:w="1980" w:type="dxa"/>
          </w:tcPr>
          <w:p w14:paraId="1B5D9AE1" w14:textId="6BFA537B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zijn: </w:t>
            </w:r>
          </w:p>
        </w:tc>
        <w:tc>
          <w:tcPr>
            <w:tcW w:w="7654" w:type="dxa"/>
          </w:tcPr>
          <w:p w14:paraId="710B623B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3C0F7967" w14:textId="77777777" w:rsidTr="00865714">
        <w:tc>
          <w:tcPr>
            <w:tcW w:w="1980" w:type="dxa"/>
          </w:tcPr>
          <w:p w14:paraId="3B627FBF" w14:textId="1F1FAC7F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opvolgende maatregel: </w:t>
            </w:r>
          </w:p>
        </w:tc>
        <w:tc>
          <w:tcPr>
            <w:tcW w:w="7654" w:type="dxa"/>
          </w:tcPr>
          <w:p w14:paraId="4CCBA897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</w:tbl>
    <w:p w14:paraId="74184682" w14:textId="77777777" w:rsidR="00FE176D" w:rsidRDefault="00FE176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731A48" w:rsidRPr="00A403B4" w14:paraId="77D01D64" w14:textId="77777777" w:rsidTr="00865714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2F4E2C9A" w14:textId="7E74A400" w:rsidR="00731A48" w:rsidRPr="00A403B4" w:rsidRDefault="00731A48" w:rsidP="00731A48">
            <w:pPr>
              <w:rPr>
                <w:rFonts w:asciiTheme="minorHAnsi" w:hAnsiTheme="minorHAnsi" w:cstheme="minorHAnsi"/>
                <w:lang w:eastAsia="nl-NL"/>
              </w:rPr>
            </w:pPr>
            <w:bookmarkStart w:id="0" w:name="_Hlk91511907"/>
            <w:r w:rsidRPr="00A403B4">
              <w:rPr>
                <w:rFonts w:asciiTheme="minorHAnsi" w:hAnsiTheme="minorHAnsi" w:cstheme="minorHAnsi"/>
                <w:lang w:eastAsia="nl-NL"/>
              </w:rPr>
              <w:t>5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6511D2C8" w14:textId="6EDF8238" w:rsidR="00731A48" w:rsidRPr="00A403B4" w:rsidRDefault="00731A48" w:rsidP="00731A48">
            <w:pPr>
              <w:pStyle w:val="Inhopg2"/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</w:rPr>
              <w:t>Naam risico: ……………………………..</w:t>
            </w:r>
          </w:p>
        </w:tc>
      </w:tr>
      <w:tr w:rsidR="006F5443" w:rsidRPr="00A403B4" w14:paraId="5BC78441" w14:textId="77777777" w:rsidTr="00865714">
        <w:tc>
          <w:tcPr>
            <w:tcW w:w="1980" w:type="dxa"/>
          </w:tcPr>
          <w:p w14:paraId="06048443" w14:textId="601274E6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Het betreft een  belangrijk </w:t>
            </w:r>
            <w:r w:rsidRPr="00A403B4">
              <w:rPr>
                <w:rFonts w:asciiTheme="minorHAnsi" w:hAnsiTheme="minorHAnsi" w:cstheme="minorHAnsi"/>
                <w:szCs w:val="20"/>
              </w:rPr>
              <w:lastRenderedPageBreak/>
              <w:t>Opdrachtgevers-risico omdat:</w:t>
            </w:r>
          </w:p>
        </w:tc>
        <w:tc>
          <w:tcPr>
            <w:tcW w:w="7654" w:type="dxa"/>
          </w:tcPr>
          <w:p w14:paraId="7652A66C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270F8506" w14:textId="77777777" w:rsidTr="00865714">
        <w:tc>
          <w:tcPr>
            <w:tcW w:w="1980" w:type="dxa"/>
          </w:tcPr>
          <w:p w14:paraId="102997BE" w14:textId="1C060EC5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Gevolgen in tijd en geld van het risico voor de opdrachtgever zijn:</w:t>
            </w:r>
          </w:p>
        </w:tc>
        <w:tc>
          <w:tcPr>
            <w:tcW w:w="7654" w:type="dxa"/>
          </w:tcPr>
          <w:p w14:paraId="26AF1D9B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74961C0C" w14:textId="77777777" w:rsidTr="00865714">
        <w:tc>
          <w:tcPr>
            <w:tcW w:w="1980" w:type="dxa"/>
          </w:tcPr>
          <w:p w14:paraId="196EF61F" w14:textId="2BE068EA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en de gezamenlijke effectiviteit in tijd en geld zijn: </w:t>
            </w:r>
          </w:p>
        </w:tc>
        <w:tc>
          <w:tcPr>
            <w:tcW w:w="7654" w:type="dxa"/>
          </w:tcPr>
          <w:p w14:paraId="50E4CCEA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48AF6F17" w14:textId="77777777" w:rsidTr="00865714">
        <w:tc>
          <w:tcPr>
            <w:tcW w:w="1980" w:type="dxa"/>
          </w:tcPr>
          <w:p w14:paraId="3DBEFFE8" w14:textId="500323BD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zijn: </w:t>
            </w:r>
          </w:p>
        </w:tc>
        <w:tc>
          <w:tcPr>
            <w:tcW w:w="7654" w:type="dxa"/>
          </w:tcPr>
          <w:p w14:paraId="636C3162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4135575D" w14:textId="77777777" w:rsidTr="00865714">
        <w:tc>
          <w:tcPr>
            <w:tcW w:w="1980" w:type="dxa"/>
          </w:tcPr>
          <w:p w14:paraId="07FFE127" w14:textId="540A6CC5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opvolgende maatregel: </w:t>
            </w:r>
          </w:p>
        </w:tc>
        <w:tc>
          <w:tcPr>
            <w:tcW w:w="7654" w:type="dxa"/>
          </w:tcPr>
          <w:p w14:paraId="7E6D4678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16B1F690" w14:textId="444CAF3B" w:rsidR="00731A48" w:rsidRDefault="00731A48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88"/>
        <w:gridCol w:w="176"/>
        <w:gridCol w:w="6095"/>
      </w:tblGrid>
      <w:tr w:rsidR="00731A48" w:rsidRPr="00A403B4" w14:paraId="32592199" w14:textId="77777777" w:rsidTr="00FE176D">
        <w:trPr>
          <w:trHeight w:val="558"/>
        </w:trPr>
        <w:tc>
          <w:tcPr>
            <w:tcW w:w="1980" w:type="dxa"/>
            <w:shd w:val="clear" w:color="auto" w:fill="D9D9D9" w:themeFill="background1" w:themeFillShade="D9"/>
          </w:tcPr>
          <w:p w14:paraId="28B8C038" w14:textId="020D3203" w:rsidR="00731A48" w:rsidRPr="00A403B4" w:rsidRDefault="00731A48" w:rsidP="00865714">
            <w:pPr>
              <w:rPr>
                <w:rFonts w:asciiTheme="minorHAnsi" w:hAnsiTheme="minorHAnsi" w:cstheme="minorHAnsi"/>
                <w:lang w:eastAsia="nl-NL"/>
              </w:rPr>
            </w:pPr>
            <w:r w:rsidRPr="00A403B4">
              <w:rPr>
                <w:rFonts w:asciiTheme="minorHAnsi" w:hAnsiTheme="minorHAnsi" w:cstheme="minorHAnsi"/>
                <w:lang w:eastAsia="nl-NL"/>
              </w:rPr>
              <w:t>6</w:t>
            </w:r>
          </w:p>
        </w:tc>
        <w:tc>
          <w:tcPr>
            <w:tcW w:w="7659" w:type="dxa"/>
            <w:gridSpan w:val="3"/>
            <w:shd w:val="clear" w:color="auto" w:fill="D9D9D9" w:themeFill="background1" w:themeFillShade="D9"/>
          </w:tcPr>
          <w:p w14:paraId="52B2D9C4" w14:textId="77777777" w:rsidR="00731A48" w:rsidRPr="00A403B4" w:rsidRDefault="00731A48" w:rsidP="00865714">
            <w:pPr>
              <w:pStyle w:val="Inhopg2"/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</w:rPr>
              <w:t>Naam risico: ……………………………..</w:t>
            </w:r>
          </w:p>
        </w:tc>
      </w:tr>
      <w:tr w:rsidR="006F5443" w:rsidRPr="00A403B4" w14:paraId="58C1DEBC" w14:textId="77777777" w:rsidTr="00FE176D">
        <w:tc>
          <w:tcPr>
            <w:tcW w:w="1980" w:type="dxa"/>
          </w:tcPr>
          <w:p w14:paraId="206ACBEB" w14:textId="4025CC9B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Het betreft een  belangrijk Opdrachtgevers-risico omdat:</w:t>
            </w:r>
          </w:p>
        </w:tc>
        <w:tc>
          <w:tcPr>
            <w:tcW w:w="7659" w:type="dxa"/>
            <w:gridSpan w:val="3"/>
          </w:tcPr>
          <w:p w14:paraId="3C1DA7F9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7DCD3FA1" w14:textId="77777777" w:rsidTr="00FE176D">
        <w:tc>
          <w:tcPr>
            <w:tcW w:w="1980" w:type="dxa"/>
          </w:tcPr>
          <w:p w14:paraId="208AC5FD" w14:textId="4BAB50C3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>Gevolgen in tijd en geld van het risico voor de opdrachtgever zijn:</w:t>
            </w:r>
          </w:p>
        </w:tc>
        <w:tc>
          <w:tcPr>
            <w:tcW w:w="7659" w:type="dxa"/>
            <w:gridSpan w:val="3"/>
          </w:tcPr>
          <w:p w14:paraId="06DA3FC6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48C41000" w14:textId="77777777" w:rsidTr="00FE176D">
        <w:tc>
          <w:tcPr>
            <w:tcW w:w="1980" w:type="dxa"/>
          </w:tcPr>
          <w:p w14:paraId="460F063D" w14:textId="4A23709A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Beheersmaatregelen en de gezamenlijke effectiviteit in tijd en geld zijn: </w:t>
            </w:r>
          </w:p>
        </w:tc>
        <w:tc>
          <w:tcPr>
            <w:tcW w:w="7659" w:type="dxa"/>
            <w:gridSpan w:val="3"/>
          </w:tcPr>
          <w:p w14:paraId="496F2AA6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577C160E" w14:textId="77777777" w:rsidTr="00FE176D">
        <w:tc>
          <w:tcPr>
            <w:tcW w:w="1980" w:type="dxa"/>
          </w:tcPr>
          <w:p w14:paraId="24A6A6D8" w14:textId="3A36ED38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Bewijsmiddelen van de effectiviteit van de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zijn: </w:t>
            </w:r>
          </w:p>
        </w:tc>
        <w:tc>
          <w:tcPr>
            <w:tcW w:w="7659" w:type="dxa"/>
            <w:gridSpan w:val="3"/>
          </w:tcPr>
          <w:p w14:paraId="285B73F4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6F5443" w:rsidRPr="00A403B4" w14:paraId="6788A0CA" w14:textId="77777777" w:rsidTr="00FE176D">
        <w:tc>
          <w:tcPr>
            <w:tcW w:w="1980" w:type="dxa"/>
          </w:tcPr>
          <w:p w14:paraId="4E66FCB0" w14:textId="2F4C09E9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  <w:r w:rsidRPr="00A403B4">
              <w:rPr>
                <w:rFonts w:asciiTheme="minorHAnsi" w:hAnsiTheme="minorHAnsi" w:cstheme="minorHAnsi"/>
                <w:szCs w:val="20"/>
              </w:rPr>
              <w:t xml:space="preserve">Als </w:t>
            </w:r>
            <w:proofErr w:type="spellStart"/>
            <w:r w:rsidRPr="00A403B4">
              <w:rPr>
                <w:rFonts w:asciiTheme="minorHAnsi" w:hAnsiTheme="minorHAnsi" w:cstheme="minorHAnsi"/>
                <w:szCs w:val="20"/>
              </w:rPr>
              <w:t>beheersmaat-regelen</w:t>
            </w:r>
            <w:proofErr w:type="spellEnd"/>
            <w:r w:rsidRPr="00A403B4">
              <w:rPr>
                <w:rFonts w:asciiTheme="minorHAnsi" w:hAnsiTheme="minorHAnsi" w:cstheme="minorHAnsi"/>
                <w:szCs w:val="20"/>
              </w:rPr>
              <w:t xml:space="preserve"> niet werken dan is de opvolgende maatregel: </w:t>
            </w:r>
          </w:p>
        </w:tc>
        <w:tc>
          <w:tcPr>
            <w:tcW w:w="7659" w:type="dxa"/>
            <w:gridSpan w:val="3"/>
          </w:tcPr>
          <w:p w14:paraId="5FF8D177" w14:textId="77777777" w:rsidR="006F5443" w:rsidRPr="00A403B4" w:rsidRDefault="006F5443" w:rsidP="006F5443">
            <w:pPr>
              <w:rPr>
                <w:rFonts w:asciiTheme="minorHAnsi" w:hAnsiTheme="minorHAnsi" w:cstheme="minorHAnsi"/>
              </w:rPr>
            </w:pPr>
          </w:p>
        </w:tc>
      </w:tr>
      <w:tr w:rsidR="00FE176D" w:rsidRPr="00FE176D" w14:paraId="74C5FFF6" w14:textId="77777777" w:rsidTr="00405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963F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Naam Inschrijver: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AAB372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33B2FDF9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FE176D" w:rsidRPr="00FE176D" w14:paraId="01DA27DA" w14:textId="77777777" w:rsidTr="00405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F97DA5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Naam gemandateerde functionaris: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005617C2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FE176D" w:rsidRPr="00FE176D" w14:paraId="13DEC737" w14:textId="77777777" w:rsidTr="00405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00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37766B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Paraaf gemandateerde functionaris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FC6ACC4" w14:textId="77777777" w:rsidR="00FE176D" w:rsidRPr="00FE176D" w:rsidRDefault="00FE176D" w:rsidP="00FE176D">
            <w:pPr>
              <w:spacing w:line="240" w:lineRule="auto"/>
              <w:jc w:val="center"/>
              <w:rPr>
                <w:rFonts w:ascii="STXingkai" w:eastAsia="STXingkai" w:hAnsi="Calibri" w:cs="Calibri"/>
                <w:color w:val="000000"/>
                <w:sz w:val="44"/>
                <w:szCs w:val="44"/>
                <w:lang w:eastAsia="nl-NL"/>
              </w:rPr>
            </w:pPr>
            <w:r w:rsidRPr="00FE176D">
              <w:rPr>
                <w:rFonts w:ascii="STXingkai" w:eastAsia="STXingkai" w:hAnsi="Calibri" w:cs="Calibri" w:hint="eastAsia"/>
                <w:color w:val="000000"/>
                <w:sz w:val="44"/>
                <w:szCs w:val="44"/>
                <w:lang w:eastAsia="nl-NL"/>
              </w:rPr>
              <w:t> </w:t>
            </w:r>
          </w:p>
        </w:tc>
      </w:tr>
      <w:tr w:rsidR="00FE176D" w:rsidRPr="00FE176D" w14:paraId="2893648F" w14:textId="77777777" w:rsidTr="00405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4944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 w:hint="eastAsia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Datum ondertekening: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40B010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BAF210B" w14:textId="77777777" w:rsidR="00FE176D" w:rsidRPr="00FE176D" w:rsidRDefault="00FE176D" w:rsidP="00FE17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FE176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</w:tbl>
    <w:p w14:paraId="4CEB37C2" w14:textId="7F8D480F" w:rsidR="00731A48" w:rsidRDefault="00731A48" w:rsidP="00FE176D"/>
    <w:sectPr w:rsidR="00731A4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8138" w14:textId="77777777" w:rsidR="00422720" w:rsidRDefault="00422720" w:rsidP="00422720">
      <w:pPr>
        <w:spacing w:line="240" w:lineRule="auto"/>
      </w:pPr>
      <w:r>
        <w:separator/>
      </w:r>
    </w:p>
  </w:endnote>
  <w:endnote w:type="continuationSeparator" w:id="0">
    <w:p w14:paraId="0B11D71E" w14:textId="77777777" w:rsidR="00422720" w:rsidRDefault="00422720" w:rsidP="004227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487869"/>
      <w:docPartObj>
        <w:docPartGallery w:val="Page Numbers (Bottom of Page)"/>
        <w:docPartUnique/>
      </w:docPartObj>
    </w:sdtPr>
    <w:sdtContent>
      <w:p w14:paraId="559507BE" w14:textId="7FD70582" w:rsidR="00FE176D" w:rsidRDefault="00FE176D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D871D3F" wp14:editId="270A9D9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9B30F" w14:textId="77777777" w:rsidR="00FE176D" w:rsidRDefault="00FE176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D871D3F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379B30F" w14:textId="77777777" w:rsidR="00FE176D" w:rsidRDefault="00FE176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C2344" w14:textId="77777777" w:rsidR="00422720" w:rsidRDefault="00422720" w:rsidP="00422720">
      <w:pPr>
        <w:spacing w:line="240" w:lineRule="auto"/>
      </w:pPr>
      <w:r>
        <w:separator/>
      </w:r>
    </w:p>
  </w:footnote>
  <w:footnote w:type="continuationSeparator" w:id="0">
    <w:p w14:paraId="4B6C57E3" w14:textId="77777777" w:rsidR="00422720" w:rsidRDefault="00422720" w:rsidP="004227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11E1" w14:textId="2A2DB80C" w:rsidR="00422720" w:rsidRPr="00FE176D" w:rsidRDefault="00FE176D" w:rsidP="00FE176D">
    <w:pPr>
      <w:pStyle w:val="Koptekst"/>
    </w:pPr>
    <w:r>
      <w:t>Bijlage K Model Risicodossier.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20"/>
    <w:rsid w:val="003A30A5"/>
    <w:rsid w:val="003A7B16"/>
    <w:rsid w:val="0040596F"/>
    <w:rsid w:val="00422720"/>
    <w:rsid w:val="00492C64"/>
    <w:rsid w:val="005931B1"/>
    <w:rsid w:val="006F5443"/>
    <w:rsid w:val="00731A48"/>
    <w:rsid w:val="00746864"/>
    <w:rsid w:val="00747620"/>
    <w:rsid w:val="008332B8"/>
    <w:rsid w:val="0086315F"/>
    <w:rsid w:val="008B1C9C"/>
    <w:rsid w:val="00995B78"/>
    <w:rsid w:val="00A403B4"/>
    <w:rsid w:val="00EB2A3B"/>
    <w:rsid w:val="00EF7E18"/>
    <w:rsid w:val="00F718EF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3FA811"/>
  <w15:chartTrackingRefBased/>
  <w15:docId w15:val="{8A84BFFA-DA23-4E24-9FF1-47537D5F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A3B"/>
    <w:pPr>
      <w:spacing w:after="0" w:line="276" w:lineRule="auto"/>
    </w:pPr>
    <w:rPr>
      <w:rFonts w:ascii="Lucida Sans Unicode" w:eastAsia="Calibri" w:hAnsi="Lucida Sans Unicode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2272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22720"/>
  </w:style>
  <w:style w:type="paragraph" w:styleId="Voettekst">
    <w:name w:val="footer"/>
    <w:basedOn w:val="Standaard"/>
    <w:link w:val="VoettekstChar"/>
    <w:uiPriority w:val="99"/>
    <w:unhideWhenUsed/>
    <w:rsid w:val="0042272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2720"/>
  </w:style>
  <w:style w:type="paragraph" w:styleId="Inhopg2">
    <w:name w:val="toc 2"/>
    <w:basedOn w:val="Standaard"/>
    <w:next w:val="Standaard"/>
    <w:autoRedefine/>
    <w:uiPriority w:val="39"/>
    <w:rsid w:val="00EB2A3B"/>
    <w:pPr>
      <w:spacing w:after="100"/>
    </w:pPr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Kees Rietveld</cp:lastModifiedBy>
  <cp:revision>3</cp:revision>
  <dcterms:created xsi:type="dcterms:W3CDTF">2022-03-16T15:18:00Z</dcterms:created>
  <dcterms:modified xsi:type="dcterms:W3CDTF">2022-03-16T15:25:00Z</dcterms:modified>
</cp:coreProperties>
</file>