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E849" w14:textId="0411F82E" w:rsidR="00FA4F33" w:rsidRPr="00FA4F33" w:rsidRDefault="009B2B46" w:rsidP="00FA4F33">
      <w:pPr>
        <w:keepNext/>
        <w:pageBreakBefore/>
        <w:spacing w:after="960" w:line="600" w:lineRule="atLeast"/>
        <w:ind w:left="680" w:hanging="680"/>
        <w:outlineLvl w:val="0"/>
        <w:rPr>
          <w:rFonts w:ascii="Arial" w:eastAsia="MS Mincho" w:hAnsi="Arial" w:cs="Arial"/>
          <w:bCs/>
          <w:color w:val="00314E"/>
          <w:sz w:val="40"/>
          <w:szCs w:val="32"/>
          <w:lang w:eastAsia="nl-NL"/>
        </w:rPr>
      </w:pPr>
      <w:bookmarkStart w:id="0" w:name="_Toc419285421"/>
      <w:bookmarkStart w:id="1" w:name="_Toc421086917"/>
      <w:bookmarkStart w:id="2" w:name="_Toc421100640"/>
      <w:bookmarkStart w:id="3" w:name="_Toc469474455"/>
      <w:bookmarkStart w:id="4" w:name="_Toc518393337"/>
      <w:r>
        <w:rPr>
          <w:rFonts w:ascii="Arial" w:eastAsia="MS Mincho" w:hAnsi="Arial" w:cs="Arial"/>
          <w:bCs/>
          <w:color w:val="00314E"/>
          <w:sz w:val="40"/>
          <w:szCs w:val="32"/>
          <w:lang w:eastAsia="nl-NL"/>
        </w:rPr>
        <w:t>Bijlage 10</w:t>
      </w:r>
      <w:r w:rsidR="00FA4F33" w:rsidRPr="00FA4F33">
        <w:rPr>
          <w:rFonts w:ascii="Arial" w:eastAsia="MS Mincho" w:hAnsi="Arial" w:cs="Arial"/>
          <w:bCs/>
          <w:color w:val="00314E"/>
          <w:sz w:val="40"/>
          <w:szCs w:val="32"/>
          <w:lang w:eastAsia="nl-NL"/>
        </w:rPr>
        <w:t xml:space="preserve"> Verklaring Middelen Derde</w:t>
      </w:r>
      <w:bookmarkEnd w:id="0"/>
      <w:bookmarkEnd w:id="1"/>
      <w:bookmarkEnd w:id="2"/>
      <w:bookmarkEnd w:id="3"/>
      <w:bookmarkEnd w:id="4"/>
      <w:r w:rsidR="008E5468">
        <w:rPr>
          <w:rFonts w:ascii="Arial" w:eastAsia="MS Mincho" w:hAnsi="Arial" w:cs="Arial"/>
          <w:bCs/>
          <w:color w:val="00314E"/>
          <w:sz w:val="40"/>
          <w:szCs w:val="32"/>
          <w:lang w:eastAsia="nl-NL"/>
        </w:rPr>
        <w:t>n</w:t>
      </w:r>
    </w:p>
    <w:p w14:paraId="6CADE84A" w14:textId="77777777" w:rsidR="00FA4F33" w:rsidRPr="00FA4F33" w:rsidRDefault="00FA4F33" w:rsidP="00FA4F33">
      <w:pPr>
        <w:suppressAutoHyphens/>
        <w:spacing w:after="0" w:line="288" w:lineRule="auto"/>
        <w:rPr>
          <w:rFonts w:ascii="Arial" w:eastAsia="Times New Roman" w:hAnsi="Arial" w:cs="Arial"/>
          <w:szCs w:val="20"/>
          <w:lang w:eastAsia="nl-NL"/>
        </w:rPr>
      </w:pPr>
      <w:r w:rsidRPr="00FA4F33">
        <w:rPr>
          <w:rFonts w:ascii="Arial" w:eastAsia="Calibri" w:hAnsi="Arial" w:cs="Arial"/>
          <w:szCs w:val="20"/>
          <w:lang w:eastAsia="nl-NL"/>
        </w:rPr>
        <w:t>Ondergetekenden verklaren dat</w:t>
      </w:r>
      <w:r w:rsidRPr="00FA4F33">
        <w:rPr>
          <w:rFonts w:ascii="Arial" w:eastAsia="Times New Roman" w:hAnsi="Arial" w:cs="Arial"/>
          <w:szCs w:val="20"/>
          <w:lang w:eastAsia="nl-NL"/>
        </w:rPr>
        <w:t xml:space="preserve">: </w:t>
      </w:r>
    </w:p>
    <w:p w14:paraId="6CADE84B" w14:textId="77777777" w:rsidR="00FA4F33" w:rsidRPr="00FA4F33" w:rsidRDefault="00FA4F33" w:rsidP="00FA4F33">
      <w:pPr>
        <w:spacing w:after="0" w:line="280" w:lineRule="atLeast"/>
        <w:rPr>
          <w:rFonts w:ascii="Arial" w:eastAsia="Times New Roman" w:hAnsi="Arial" w:cs="Arial"/>
          <w:szCs w:val="20"/>
          <w:lang w:eastAsia="nl-NL"/>
        </w:rPr>
      </w:pPr>
    </w:p>
    <w:p w14:paraId="6CADE84C" w14:textId="31524973" w:rsidR="00FA4F33" w:rsidRPr="00FA4F33" w:rsidRDefault="00FA4F33" w:rsidP="00FA4F33">
      <w:pPr>
        <w:suppressAutoHyphens/>
        <w:spacing w:after="0" w:line="288" w:lineRule="auto"/>
        <w:rPr>
          <w:rFonts w:ascii="Arial" w:eastAsia="Times New Roman" w:hAnsi="Arial" w:cs="Arial"/>
          <w:szCs w:val="20"/>
          <w:lang w:eastAsia="nl-NL"/>
        </w:rPr>
      </w:pPr>
      <w:r w:rsidRPr="00FA4F33">
        <w:rPr>
          <w:rFonts w:ascii="Arial" w:eastAsia="Times New Roman" w:hAnsi="Arial" w:cs="Arial"/>
          <w:szCs w:val="20"/>
          <w:lang w:eastAsia="nl-NL"/>
        </w:rPr>
        <w:t>[Naam inschrijver/combinant] zich met betrekking tot de geschiktheidseis zoals genoemd in het beschrijvend document</w:t>
      </w:r>
      <w:r w:rsidR="003A391E">
        <w:rPr>
          <w:rFonts w:ascii="Arial" w:eastAsia="Times New Roman" w:hAnsi="Arial" w:cs="Arial"/>
          <w:szCs w:val="20"/>
          <w:lang w:eastAsia="nl-NL"/>
        </w:rPr>
        <w:t xml:space="preserve"> met kenmerk </w:t>
      </w:r>
      <w:r w:rsidR="003A391E" w:rsidRPr="003A391E">
        <w:rPr>
          <w:rFonts w:ascii="Arial" w:eastAsia="Times New Roman" w:hAnsi="Arial" w:cs="Arial"/>
          <w:szCs w:val="20"/>
          <w:lang w:eastAsia="nl-NL"/>
        </w:rPr>
        <w:t>VRLN-2022-VRLN-HS-018</w:t>
      </w:r>
      <w:r w:rsidR="003A391E">
        <w:rPr>
          <w:rFonts w:ascii="Arial" w:eastAsia="Times New Roman" w:hAnsi="Arial" w:cs="Arial"/>
          <w:szCs w:val="20"/>
          <w:lang w:eastAsia="nl-NL"/>
        </w:rPr>
        <w:t>,</w:t>
      </w:r>
      <w:r w:rsidRPr="00FA4F33">
        <w:rPr>
          <w:rFonts w:ascii="Arial" w:eastAsia="Times New Roman" w:hAnsi="Arial" w:cs="Arial"/>
          <w:szCs w:val="20"/>
          <w:lang w:eastAsia="nl-NL"/>
        </w:rPr>
        <w:t xml:space="preserve"> beroept op de middelen van [naam derde];  </w:t>
      </w:r>
    </w:p>
    <w:p w14:paraId="6CADE84D" w14:textId="77777777" w:rsidR="00FA4F33" w:rsidRPr="00FA4F33" w:rsidRDefault="00FA4F33" w:rsidP="00FA4F33">
      <w:pPr>
        <w:suppressAutoHyphens/>
        <w:spacing w:after="0" w:line="288" w:lineRule="auto"/>
        <w:rPr>
          <w:rFonts w:ascii="Arial" w:eastAsia="Calibri" w:hAnsi="Arial" w:cs="Arial"/>
          <w:szCs w:val="20"/>
          <w:lang w:eastAsia="nl-NL"/>
        </w:rPr>
      </w:pPr>
    </w:p>
    <w:p w14:paraId="6CADE84E" w14:textId="77777777" w:rsidR="00FA4F33" w:rsidRPr="00FA4F33" w:rsidRDefault="00FA4F33" w:rsidP="00FA4F33">
      <w:pPr>
        <w:suppressAutoHyphens/>
        <w:spacing w:after="0" w:line="288" w:lineRule="auto"/>
        <w:rPr>
          <w:rFonts w:ascii="Arial" w:eastAsia="Calibri" w:hAnsi="Arial" w:cs="Arial"/>
          <w:szCs w:val="20"/>
          <w:lang w:eastAsia="nl-NL"/>
        </w:rPr>
      </w:pPr>
      <w:r w:rsidRPr="00FA4F33">
        <w:rPr>
          <w:rFonts w:ascii="Arial" w:eastAsia="Calibri" w:hAnsi="Arial" w:cs="Arial"/>
          <w:szCs w:val="20"/>
          <w:lang w:eastAsia="nl-NL"/>
        </w:rPr>
        <w:t>Contactgegevens derde:</w:t>
      </w:r>
    </w:p>
    <w:p w14:paraId="6CADE84F"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Statutaire naam:</w:t>
      </w:r>
    </w:p>
    <w:p w14:paraId="6CADE850"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Vestigingsadres:</w:t>
      </w:r>
    </w:p>
    <w:p w14:paraId="6CADE851"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Postadres:</w:t>
      </w:r>
    </w:p>
    <w:p w14:paraId="6CADE852"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Telefoonnummer:</w:t>
      </w:r>
    </w:p>
    <w:p w14:paraId="6CADE853"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E-mail:</w:t>
      </w:r>
    </w:p>
    <w:p w14:paraId="6CADE854" w14:textId="77777777" w:rsidR="00FA4F33" w:rsidRPr="00FA4F33" w:rsidRDefault="00FA4F33" w:rsidP="00FA4F33">
      <w:pPr>
        <w:numPr>
          <w:ilvl w:val="0"/>
          <w:numId w:val="1"/>
        </w:numPr>
        <w:tabs>
          <w:tab w:val="left" w:pos="397"/>
        </w:tabs>
        <w:suppressAutoHyphens/>
        <w:spacing w:after="0" w:line="288" w:lineRule="auto"/>
        <w:ind w:hanging="720"/>
        <w:contextualSpacing/>
        <w:rPr>
          <w:rFonts w:ascii="Arial" w:eastAsia="Calibri" w:hAnsi="Arial" w:cs="Arial"/>
          <w:szCs w:val="20"/>
          <w:lang w:eastAsia="nl-NL"/>
        </w:rPr>
      </w:pPr>
      <w:r w:rsidRPr="00FA4F33">
        <w:rPr>
          <w:rFonts w:ascii="Arial" w:eastAsia="Calibri" w:hAnsi="Arial" w:cs="Arial"/>
          <w:szCs w:val="20"/>
          <w:lang w:eastAsia="nl-NL"/>
        </w:rPr>
        <w:t>Nummer van inschrijving in het handelsregister:</w:t>
      </w:r>
    </w:p>
    <w:p w14:paraId="6CADE855" w14:textId="77777777" w:rsidR="00FA4F33" w:rsidRPr="00FA4F33" w:rsidRDefault="00FA4F33" w:rsidP="00FA4F33">
      <w:pPr>
        <w:tabs>
          <w:tab w:val="num" w:pos="284"/>
        </w:tabs>
        <w:spacing w:after="0" w:line="280" w:lineRule="atLeast"/>
        <w:rPr>
          <w:rFonts w:ascii="Arial" w:eastAsia="Times New Roman" w:hAnsi="Arial" w:cs="Arial"/>
          <w:szCs w:val="20"/>
          <w:lang w:eastAsia="nl-NL"/>
        </w:rPr>
      </w:pPr>
    </w:p>
    <w:p w14:paraId="6CADE856" w14:textId="77777777" w:rsidR="00FA4F33" w:rsidRPr="00FA4F33" w:rsidRDefault="00FA4F33" w:rsidP="00FA4F33">
      <w:pPr>
        <w:suppressAutoHyphens/>
        <w:spacing w:after="0" w:line="288" w:lineRule="auto"/>
        <w:rPr>
          <w:rFonts w:ascii="Arial" w:eastAsia="Times New Roman" w:hAnsi="Arial" w:cs="Arial"/>
          <w:szCs w:val="20"/>
          <w:lang w:eastAsia="nl-NL"/>
        </w:rPr>
      </w:pPr>
      <w:r w:rsidRPr="00FA4F33">
        <w:rPr>
          <w:rFonts w:ascii="Arial" w:eastAsia="Times New Roman" w:hAnsi="Arial" w:cs="Arial"/>
          <w:szCs w:val="20"/>
          <w:lang w:eastAsia="nl-NL"/>
        </w:rPr>
        <w:t xml:space="preserve">[naam </w:t>
      </w:r>
      <w:r w:rsidRPr="00FA4F33">
        <w:rPr>
          <w:rFonts w:ascii="Arial" w:eastAsia="Calibri" w:hAnsi="Arial" w:cs="Arial"/>
          <w:szCs w:val="20"/>
          <w:lang w:eastAsia="nl-NL"/>
        </w:rPr>
        <w:t>derde</w:t>
      </w:r>
      <w:r w:rsidRPr="00FA4F33">
        <w:rPr>
          <w:rFonts w:ascii="Arial" w:eastAsia="Times New Roman" w:hAnsi="Arial" w:cs="Arial"/>
          <w:szCs w:val="20"/>
          <w:lang w:eastAsia="nl-NL"/>
        </w:rPr>
        <w:t>] voldoet, zo blijkt uit bijgevoegd bewijsstuk, alleen of gezamenlijk met [naam inschrijver/combinant] aan deze geschiktheidseis;</w:t>
      </w:r>
    </w:p>
    <w:p w14:paraId="6CADE857" w14:textId="77777777" w:rsidR="00FA4F33" w:rsidRPr="00FA4F33" w:rsidRDefault="00FA4F33" w:rsidP="00FA4F33">
      <w:pPr>
        <w:tabs>
          <w:tab w:val="num" w:pos="284"/>
        </w:tabs>
        <w:spacing w:after="0" w:line="280" w:lineRule="atLeast"/>
        <w:rPr>
          <w:rFonts w:ascii="Arial" w:eastAsia="Times New Roman" w:hAnsi="Arial" w:cs="Arial"/>
          <w:szCs w:val="20"/>
          <w:lang w:eastAsia="nl-NL"/>
        </w:rPr>
      </w:pPr>
    </w:p>
    <w:p w14:paraId="6CADE858" w14:textId="77777777" w:rsidR="00FA4F33" w:rsidRPr="00FA4F33" w:rsidRDefault="00FA4F33" w:rsidP="00FA4F33">
      <w:pPr>
        <w:suppressAutoHyphens/>
        <w:spacing w:after="0" w:line="288" w:lineRule="auto"/>
        <w:rPr>
          <w:rFonts w:ascii="Arial" w:eastAsia="Times New Roman" w:hAnsi="Arial" w:cs="Arial"/>
          <w:szCs w:val="20"/>
          <w:lang w:eastAsia="nl-NL"/>
        </w:rPr>
      </w:pPr>
      <w:r w:rsidRPr="00FA4F33">
        <w:rPr>
          <w:rFonts w:ascii="Arial" w:eastAsia="Times New Roman" w:hAnsi="Arial" w:cs="Arial"/>
          <w:szCs w:val="20"/>
          <w:lang w:eastAsia="nl-NL"/>
        </w:rPr>
        <w:t>[naam inschrijver/combinant] bij eventuele gunning van de opdracht voor de uitvoering van de opdracht op diens eerste verzoek daadwerkelijk kan beschikken over de voor de uitvoering van de opdracht noodzakelijke middelen van [naam derde];</w:t>
      </w:r>
    </w:p>
    <w:p w14:paraId="6CADE859" w14:textId="77777777" w:rsidR="00FA4F33" w:rsidRPr="00FA4F33" w:rsidRDefault="00FA4F33" w:rsidP="00FA4F33">
      <w:pPr>
        <w:spacing w:after="0" w:line="280" w:lineRule="atLeast"/>
        <w:rPr>
          <w:rFonts w:ascii="Arial" w:eastAsia="Times New Roman" w:hAnsi="Arial" w:cs="Arial"/>
          <w:szCs w:val="20"/>
          <w:lang w:eastAsia="nl-NL"/>
        </w:rPr>
      </w:pPr>
    </w:p>
    <w:p w14:paraId="6CADE85A" w14:textId="77777777" w:rsidR="00FA4F33" w:rsidRPr="00FA4F33" w:rsidRDefault="00FA4F33" w:rsidP="00FA4F33">
      <w:pPr>
        <w:spacing w:after="0" w:line="280" w:lineRule="atLeast"/>
        <w:rPr>
          <w:rFonts w:ascii="Arial" w:eastAsia="Times New Roman" w:hAnsi="Arial" w:cs="Times New Roman"/>
          <w:szCs w:val="20"/>
          <w:lang w:eastAsia="nl-NL"/>
        </w:rPr>
      </w:pPr>
      <w:r w:rsidRPr="00FA4F33">
        <w:rPr>
          <w:rFonts w:ascii="Arial" w:eastAsia="Times New Roman" w:hAnsi="Arial" w:cs="Times New Roman"/>
          <w:szCs w:val="20"/>
          <w:lang w:eastAsia="nl-NL"/>
        </w:rP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14:paraId="6CADE85B" w14:textId="77777777" w:rsidR="00FA4F33" w:rsidRPr="00FA4F33" w:rsidRDefault="00FA4F33" w:rsidP="00FA4F33">
      <w:pPr>
        <w:tabs>
          <w:tab w:val="num" w:pos="284"/>
          <w:tab w:val="left" w:pos="1093"/>
        </w:tabs>
        <w:spacing w:after="0" w:line="280" w:lineRule="atLeast"/>
        <w:rPr>
          <w:rFonts w:ascii="Arial" w:eastAsia="Times New Roman" w:hAnsi="Arial" w:cs="Arial"/>
          <w:szCs w:val="20"/>
          <w:lang w:eastAsia="nl-NL"/>
        </w:rPr>
      </w:pPr>
    </w:p>
    <w:p w14:paraId="6CADE85C" w14:textId="77777777" w:rsidR="00FA4F33" w:rsidRPr="00FA4F33" w:rsidRDefault="00FA4F33" w:rsidP="00FA4F33">
      <w:pPr>
        <w:suppressAutoHyphens/>
        <w:spacing w:after="0" w:line="288" w:lineRule="auto"/>
        <w:rPr>
          <w:rFonts w:ascii="Arial" w:eastAsia="Times New Roman" w:hAnsi="Arial" w:cs="Arial"/>
          <w:szCs w:val="20"/>
          <w:lang w:eastAsia="nl-NL"/>
        </w:rPr>
      </w:pPr>
      <w:r w:rsidRPr="00FA4F33">
        <w:rPr>
          <w:rFonts w:ascii="Arial" w:eastAsia="Times New Roman" w:hAnsi="Arial" w:cs="Arial"/>
          <w:szCs w:val="20"/>
          <w:lang w:eastAsia="nl-NL"/>
        </w:rPr>
        <w:t>[Naam derde] daadwerkelijk zal worden ingezet (als onderaannemer of combinant) bij de uitvoering van de o</w:t>
      </w:r>
      <w:r w:rsidRPr="00FA4F33">
        <w:rPr>
          <w:rFonts w:ascii="Arial" w:eastAsia="Calibri" w:hAnsi="Arial" w:cs="Arial"/>
          <w:szCs w:val="20"/>
          <w:lang w:eastAsia="nl-NL"/>
        </w:rPr>
        <w:t xml:space="preserve">pdracht (deze eis geldt uitsluitend indien in het kader van een geschiktheidseis </w:t>
      </w:r>
      <w:r w:rsidRPr="00FA4F33">
        <w:rPr>
          <w:rFonts w:ascii="Arial" w:eastAsia="Times New Roman" w:hAnsi="Arial" w:cs="Arial"/>
          <w:szCs w:val="20"/>
          <w:lang w:eastAsia="nl-NL"/>
        </w:rPr>
        <w:t xml:space="preserve">met betrekking tot de technische en beroepsbekwaamheid een beroep wordt gedaan op de middelen van een derde). </w:t>
      </w:r>
    </w:p>
    <w:p w14:paraId="6CADE85D" w14:textId="77777777" w:rsidR="00FA4F33" w:rsidRPr="00FA4F33" w:rsidRDefault="00FA4F33" w:rsidP="00FA4F33">
      <w:pPr>
        <w:spacing w:after="0" w:line="280" w:lineRule="atLeast"/>
        <w:rPr>
          <w:rFonts w:ascii="Arial" w:eastAsia="Times New Roman" w:hAnsi="Arial" w:cs="Arial"/>
          <w:szCs w:val="20"/>
          <w:lang w:eastAsia="nl-NL"/>
        </w:rPr>
      </w:pPr>
    </w:p>
    <w:p w14:paraId="6CADE85F" w14:textId="68985B4F" w:rsidR="00FA4F33" w:rsidRPr="00FA4F33" w:rsidRDefault="00FA4F33" w:rsidP="003A391E">
      <w:pPr>
        <w:suppressAutoHyphens/>
        <w:spacing w:after="0" w:line="288" w:lineRule="auto"/>
        <w:rPr>
          <w:rFonts w:ascii="Arial" w:eastAsia="Times New Roman" w:hAnsi="Arial" w:cs="Arial"/>
          <w:szCs w:val="20"/>
          <w:lang w:eastAsia="nl-NL"/>
        </w:rPr>
      </w:pPr>
      <w:r w:rsidRPr="00FA4F33">
        <w:rPr>
          <w:rFonts w:ascii="Arial" w:eastAsia="Calibri" w:hAnsi="Arial" w:cs="Arial"/>
          <w:szCs w:val="20"/>
          <w:lang w:eastAsia="nl-NL"/>
        </w:rPr>
        <w:t>Ondergetekende</w:t>
      </w:r>
      <w:r w:rsidRPr="00FA4F33">
        <w:rPr>
          <w:rFonts w:ascii="Arial" w:eastAsia="Times New Roman" w:hAnsi="Arial" w:cs="Arial"/>
          <w:szCs w:val="20"/>
          <w:lang w:eastAsia="nl-N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FA4F33" w:rsidRPr="00FA4F33" w14:paraId="6CADE862" w14:textId="77777777" w:rsidTr="00061BA5">
        <w:tc>
          <w:tcPr>
            <w:tcW w:w="2835" w:type="dxa"/>
            <w:tcBorders>
              <w:top w:val="single" w:sz="8" w:space="0" w:color="C0C0C0"/>
              <w:left w:val="single" w:sz="8" w:space="0" w:color="C0C0C0"/>
              <w:bottom w:val="single" w:sz="8" w:space="0" w:color="C0C0C0"/>
            </w:tcBorders>
            <w:shd w:val="clear" w:color="auto" w:fill="E6E6E6"/>
          </w:tcPr>
          <w:p w14:paraId="6CADE860"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r w:rsidRPr="00FA4F33">
              <w:rPr>
                <w:rFonts w:ascii="Arial" w:eastAsia="Times New Roman" w:hAnsi="Arial" w:cs="Arial"/>
                <w:szCs w:val="20"/>
                <w:lang w:eastAsia="nl-NL"/>
              </w:rPr>
              <w:t>Naam derde</w:t>
            </w:r>
          </w:p>
        </w:tc>
        <w:tc>
          <w:tcPr>
            <w:tcW w:w="5690" w:type="dxa"/>
            <w:tcBorders>
              <w:top w:val="single" w:sz="8" w:space="0" w:color="C0C0C0"/>
              <w:left w:val="single" w:sz="8" w:space="0" w:color="C0C0C0"/>
              <w:bottom w:val="single" w:sz="8" w:space="0" w:color="C0C0C0"/>
              <w:right w:val="single" w:sz="8" w:space="0" w:color="C0C0C0"/>
            </w:tcBorders>
          </w:tcPr>
          <w:p w14:paraId="6CADE861"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p>
        </w:tc>
      </w:tr>
      <w:tr w:rsidR="00FA4F33" w:rsidRPr="00FA4F33" w14:paraId="6CADE865" w14:textId="77777777" w:rsidTr="00061BA5">
        <w:tc>
          <w:tcPr>
            <w:tcW w:w="2835" w:type="dxa"/>
            <w:tcBorders>
              <w:top w:val="single" w:sz="8" w:space="0" w:color="C0C0C0"/>
              <w:left w:val="single" w:sz="8" w:space="0" w:color="C0C0C0"/>
              <w:bottom w:val="single" w:sz="8" w:space="0" w:color="C0C0C0"/>
            </w:tcBorders>
            <w:shd w:val="clear" w:color="auto" w:fill="E6E6E6"/>
          </w:tcPr>
          <w:p w14:paraId="6CADE863" w14:textId="77777777" w:rsidR="00FA4F33" w:rsidRPr="00FA4F33" w:rsidRDefault="00FA4F33" w:rsidP="00FA4F33">
            <w:pPr>
              <w:suppressAutoHyphens/>
              <w:snapToGrid w:val="0"/>
              <w:spacing w:before="90" w:after="54" w:line="312" w:lineRule="auto"/>
              <w:ind w:right="57"/>
              <w:rPr>
                <w:rFonts w:ascii="Arial" w:eastAsia="Times New Roman" w:hAnsi="Arial" w:cs="Arial"/>
                <w:szCs w:val="20"/>
                <w:lang w:eastAsia="nl-NL"/>
              </w:rPr>
            </w:pPr>
            <w:r w:rsidRPr="00FA4F33">
              <w:rPr>
                <w:rFonts w:ascii="Arial" w:eastAsia="Times New Roman" w:hAnsi="Arial" w:cs="Arial"/>
                <w:szCs w:val="20"/>
                <w:lang w:eastAsia="nl-NL"/>
              </w:rPr>
              <w:t xml:space="preserve">Naam </w:t>
            </w:r>
            <w:r w:rsidRPr="00FA4F33">
              <w:rPr>
                <w:rFonts w:ascii="Arial" w:eastAsia="Calibri" w:hAnsi="Arial" w:cs="Arial"/>
                <w:szCs w:val="20"/>
                <w:lang w:eastAsia="nl-N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6CADE864"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p>
        </w:tc>
      </w:tr>
      <w:tr w:rsidR="00FA4F33" w:rsidRPr="00FA4F33" w14:paraId="6CADE868" w14:textId="77777777" w:rsidTr="00061BA5">
        <w:trPr>
          <w:trHeight w:val="297"/>
        </w:trPr>
        <w:tc>
          <w:tcPr>
            <w:tcW w:w="2835" w:type="dxa"/>
            <w:tcBorders>
              <w:top w:val="single" w:sz="8" w:space="0" w:color="C0C0C0"/>
              <w:left w:val="single" w:sz="8" w:space="0" w:color="C0C0C0"/>
              <w:bottom w:val="single" w:sz="8" w:space="0" w:color="C0C0C0"/>
            </w:tcBorders>
            <w:shd w:val="clear" w:color="auto" w:fill="E6E6E6"/>
          </w:tcPr>
          <w:p w14:paraId="6CADE866"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r w:rsidRPr="00FA4F33">
              <w:rPr>
                <w:rFonts w:ascii="Arial" w:eastAsia="Times New Roman" w:hAnsi="Arial" w:cs="Arial"/>
                <w:szCs w:val="20"/>
                <w:lang w:eastAsia="nl-N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CADE867"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p>
        </w:tc>
      </w:tr>
      <w:tr w:rsidR="00FA4F33" w:rsidRPr="00FA4F33" w14:paraId="6CADE86D" w14:textId="77777777" w:rsidTr="00061BA5">
        <w:tc>
          <w:tcPr>
            <w:tcW w:w="2835" w:type="dxa"/>
            <w:tcBorders>
              <w:top w:val="single" w:sz="8" w:space="0" w:color="C0C0C0"/>
              <w:left w:val="single" w:sz="8" w:space="0" w:color="C0C0C0"/>
              <w:bottom w:val="single" w:sz="8" w:space="0" w:color="C0C0C0"/>
            </w:tcBorders>
            <w:shd w:val="clear" w:color="auto" w:fill="E6E6E6"/>
          </w:tcPr>
          <w:p w14:paraId="6CADE869" w14:textId="77777777" w:rsidR="00FA4F33" w:rsidRPr="00FA4F33" w:rsidRDefault="00FA4F33" w:rsidP="00FA4F33">
            <w:pPr>
              <w:suppressAutoHyphens/>
              <w:snapToGrid w:val="0"/>
              <w:spacing w:before="90" w:after="54" w:line="312" w:lineRule="auto"/>
              <w:ind w:right="57"/>
              <w:rPr>
                <w:rFonts w:ascii="Arial" w:eastAsia="Calibri" w:hAnsi="Arial" w:cs="Arial"/>
                <w:szCs w:val="20"/>
                <w:lang w:eastAsia="nl-NL"/>
              </w:rPr>
            </w:pPr>
            <w:r w:rsidRPr="00FA4F33">
              <w:rPr>
                <w:rFonts w:ascii="Arial" w:eastAsia="Calibri" w:hAnsi="Arial" w:cs="Arial"/>
                <w:szCs w:val="20"/>
                <w:lang w:eastAsia="nl-NL"/>
              </w:rPr>
              <w:t>Handtekening</w:t>
            </w:r>
          </w:p>
          <w:p w14:paraId="6CADE86A" w14:textId="77777777" w:rsidR="00FA4F33" w:rsidRPr="00FA4F33" w:rsidRDefault="00FA4F33" w:rsidP="00FA4F33">
            <w:pPr>
              <w:spacing w:before="90" w:after="54" w:line="312" w:lineRule="auto"/>
              <w:ind w:right="57"/>
              <w:rPr>
                <w:rFonts w:ascii="Arial" w:eastAsia="Times New Roman" w:hAnsi="Arial" w:cs="Arial"/>
                <w:szCs w:val="20"/>
                <w:lang w:eastAsia="nl-NL"/>
              </w:rPr>
            </w:pPr>
          </w:p>
          <w:p w14:paraId="6CADE86B" w14:textId="77777777" w:rsidR="00FA4F33" w:rsidRPr="00FA4F33" w:rsidRDefault="00FA4F33" w:rsidP="00FA4F33">
            <w:pPr>
              <w:spacing w:before="90" w:after="54" w:line="312" w:lineRule="auto"/>
              <w:ind w:right="57"/>
              <w:rPr>
                <w:rFonts w:ascii="Arial" w:eastAsia="Times New Roman" w:hAnsi="Arial" w:cs="Arial"/>
                <w:szCs w:val="20"/>
                <w:lang w:eastAsia="nl-NL"/>
              </w:rPr>
            </w:pPr>
          </w:p>
        </w:tc>
        <w:tc>
          <w:tcPr>
            <w:tcW w:w="5690" w:type="dxa"/>
            <w:tcBorders>
              <w:top w:val="single" w:sz="8" w:space="0" w:color="C0C0C0"/>
              <w:left w:val="single" w:sz="8" w:space="0" w:color="C0C0C0"/>
              <w:bottom w:val="single" w:sz="8" w:space="0" w:color="C0C0C0"/>
              <w:right w:val="single" w:sz="8" w:space="0" w:color="C0C0C0"/>
            </w:tcBorders>
          </w:tcPr>
          <w:p w14:paraId="6CADE86C" w14:textId="77777777" w:rsidR="00FA4F33" w:rsidRPr="00FA4F33" w:rsidRDefault="00FA4F33" w:rsidP="00FA4F33">
            <w:pPr>
              <w:snapToGrid w:val="0"/>
              <w:spacing w:before="90" w:after="54" w:line="312" w:lineRule="auto"/>
              <w:ind w:left="57" w:right="57"/>
              <w:rPr>
                <w:rFonts w:ascii="Arial" w:eastAsia="Times New Roman" w:hAnsi="Arial" w:cs="Arial"/>
                <w:szCs w:val="20"/>
                <w:lang w:eastAsia="nl-NL"/>
              </w:rPr>
            </w:pPr>
          </w:p>
        </w:tc>
      </w:tr>
    </w:tbl>
    <w:p w14:paraId="6CADE86E" w14:textId="77777777" w:rsidR="00C717EC" w:rsidRDefault="00C717EC"/>
    <w:sectPr w:rsidR="00C717E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51C74" w14:textId="77777777" w:rsidR="003A391E" w:rsidRDefault="003A391E" w:rsidP="003A391E">
      <w:pPr>
        <w:spacing w:after="0" w:line="240" w:lineRule="auto"/>
      </w:pPr>
      <w:r>
        <w:separator/>
      </w:r>
    </w:p>
  </w:endnote>
  <w:endnote w:type="continuationSeparator" w:id="0">
    <w:p w14:paraId="7FBF49C4" w14:textId="77777777" w:rsidR="003A391E" w:rsidRDefault="003A391E" w:rsidP="003A3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5A48" w14:textId="0A07EB89" w:rsidR="003A391E" w:rsidRDefault="003A391E">
    <w:pPr>
      <w:pStyle w:val="Voettekst"/>
    </w:pPr>
    <w:r>
      <w:rPr>
        <w:noProof/>
      </w:rPr>
      <mc:AlternateContent>
        <mc:Choice Requires="wps">
          <w:drawing>
            <wp:anchor distT="0" distB="0" distL="0" distR="0" simplePos="0" relativeHeight="251659264" behindDoc="0" locked="0" layoutInCell="1" allowOverlap="1" wp14:anchorId="6CE3A961" wp14:editId="7A2FC9A6">
              <wp:simplePos x="635" y="635"/>
              <wp:positionH relativeFrom="column">
                <wp:align>center</wp:align>
              </wp:positionH>
              <wp:positionV relativeFrom="paragraph">
                <wp:posOffset>635</wp:posOffset>
              </wp:positionV>
              <wp:extent cx="443865" cy="443865"/>
              <wp:effectExtent l="0" t="0" r="18415" b="18415"/>
              <wp:wrapSquare wrapText="bothSides"/>
              <wp:docPr id="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44BFDC" w14:textId="2381658B"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CE3A961" id="_x0000_t202" coordsize="21600,21600" o:spt="202" path="m,l,21600r21600,l21600,xe">
              <v:stroke joinstyle="miter"/>
              <v:path gradientshapeok="t" o:connecttype="rect"/>
            </v:shapetype>
            <v:shape id="Tekstvak 2" o:spid="_x0000_s1026" type="#_x0000_t202" alt="Bedrijfsvertrouwelijk (BBN1)"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7744BFDC" w14:textId="2381658B"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3E25" w14:textId="45F8335E" w:rsidR="003A391E" w:rsidRDefault="003A391E">
    <w:pPr>
      <w:pStyle w:val="Voettekst"/>
    </w:pPr>
    <w:r>
      <w:rPr>
        <w:noProof/>
      </w:rPr>
      <mc:AlternateContent>
        <mc:Choice Requires="wps">
          <w:drawing>
            <wp:anchor distT="0" distB="0" distL="0" distR="0" simplePos="0" relativeHeight="251660288" behindDoc="0" locked="0" layoutInCell="1" allowOverlap="1" wp14:anchorId="5DD784D9" wp14:editId="305D51E6">
              <wp:simplePos x="635" y="635"/>
              <wp:positionH relativeFrom="column">
                <wp:align>center</wp:align>
              </wp:positionH>
              <wp:positionV relativeFrom="paragraph">
                <wp:posOffset>635</wp:posOffset>
              </wp:positionV>
              <wp:extent cx="443865" cy="443865"/>
              <wp:effectExtent l="0" t="0" r="18415" b="18415"/>
              <wp:wrapSquare wrapText="bothSides"/>
              <wp:docPr id="3"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052C0D" w14:textId="4E77E196"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D784D9" id="_x0000_t202" coordsize="21600,21600" o:spt="202" path="m,l,21600r21600,l21600,xe">
              <v:stroke joinstyle="miter"/>
              <v:path gradientshapeok="t" o:connecttype="rect"/>
            </v:shapetype>
            <v:shape id="Tekstvak 3" o:spid="_x0000_s1027" type="#_x0000_t202" alt="Bedrijfsvertrouwelijk (BBN1)"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1052C0D" w14:textId="4E77E196"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AD38" w14:textId="5BC040D8" w:rsidR="003A391E" w:rsidRDefault="003A391E">
    <w:pPr>
      <w:pStyle w:val="Voettekst"/>
    </w:pPr>
    <w:r>
      <w:rPr>
        <w:noProof/>
      </w:rPr>
      <mc:AlternateContent>
        <mc:Choice Requires="wps">
          <w:drawing>
            <wp:anchor distT="0" distB="0" distL="0" distR="0" simplePos="0" relativeHeight="251658240" behindDoc="0" locked="0" layoutInCell="1" allowOverlap="1" wp14:anchorId="7984851E" wp14:editId="3F6EE34A">
              <wp:simplePos x="635" y="635"/>
              <wp:positionH relativeFrom="column">
                <wp:align>center</wp:align>
              </wp:positionH>
              <wp:positionV relativeFrom="paragraph">
                <wp:posOffset>635</wp:posOffset>
              </wp:positionV>
              <wp:extent cx="443865" cy="443865"/>
              <wp:effectExtent l="0" t="0" r="18415" b="18415"/>
              <wp:wrapSquare wrapText="bothSides"/>
              <wp:docPr id="1"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DABFC3" w14:textId="16FB760F"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984851E" id="_x0000_t202" coordsize="21600,21600" o:spt="202" path="m,l,21600r21600,l21600,xe">
              <v:stroke joinstyle="miter"/>
              <v:path gradientshapeok="t" o:connecttype="rect"/>
            </v:shapetype>
            <v:shape id="Tekstvak 1" o:spid="_x0000_s1028" type="#_x0000_t202" alt="Bedrijfsvertrouwelijk (BBN1)"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44DABFC3" w14:textId="16FB760F" w:rsidR="003A391E" w:rsidRPr="003A391E" w:rsidRDefault="003A391E">
                    <w:pPr>
                      <w:rPr>
                        <w:rFonts w:ascii="Calibri" w:eastAsia="Calibri" w:hAnsi="Calibri" w:cs="Calibri"/>
                        <w:noProof/>
                        <w:color w:val="000000"/>
                        <w:szCs w:val="20"/>
                      </w:rPr>
                    </w:pPr>
                    <w:r w:rsidRPr="003A391E">
                      <w:rPr>
                        <w:rFonts w:ascii="Calibri" w:eastAsia="Calibri" w:hAnsi="Calibri" w:cs="Calibri"/>
                        <w:noProof/>
                        <w:color w:val="000000"/>
                        <w:szCs w:val="20"/>
                      </w:rPr>
                      <w:t>Bedrijfsvertrouwelijk (BBN1)</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F7CCF" w14:textId="77777777" w:rsidR="003A391E" w:rsidRDefault="003A391E" w:rsidP="003A391E">
      <w:pPr>
        <w:spacing w:after="0" w:line="240" w:lineRule="auto"/>
      </w:pPr>
      <w:r>
        <w:separator/>
      </w:r>
    </w:p>
  </w:footnote>
  <w:footnote w:type="continuationSeparator" w:id="0">
    <w:p w14:paraId="47C20C6A" w14:textId="77777777" w:rsidR="003A391E" w:rsidRDefault="003A391E" w:rsidP="003A3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41DE" w14:textId="77777777" w:rsidR="003A391E" w:rsidRDefault="003A39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B1DC3" w14:textId="77777777" w:rsidR="003A391E" w:rsidRDefault="003A39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89CA5" w14:textId="77777777" w:rsidR="003A391E" w:rsidRDefault="003A39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F33"/>
    <w:rsid w:val="00232F46"/>
    <w:rsid w:val="003A391E"/>
    <w:rsid w:val="008E5468"/>
    <w:rsid w:val="009B2B46"/>
    <w:rsid w:val="00C717EC"/>
    <w:rsid w:val="00FA4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E849"/>
  <w15:docId w15:val="{41F06564-C7B0-4CA6-8653-3D03247C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2F46"/>
    <w:rPr>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A39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391E"/>
    <w:rPr>
      <w:sz w:val="20"/>
    </w:rPr>
  </w:style>
  <w:style w:type="paragraph" w:styleId="Voettekst">
    <w:name w:val="footer"/>
    <w:basedOn w:val="Standaard"/>
    <w:link w:val="VoettekstChar"/>
    <w:uiPriority w:val="99"/>
    <w:unhideWhenUsed/>
    <w:rsid w:val="003A39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391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RDP</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Stams, Hans</dc:creator>
  <cp:lastModifiedBy>Stams, Hans</cp:lastModifiedBy>
  <cp:revision>4</cp:revision>
  <dcterms:created xsi:type="dcterms:W3CDTF">2018-08-02T11:56:00Z</dcterms:created>
  <dcterms:modified xsi:type="dcterms:W3CDTF">2022-12-17T15:31:00Z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2022-10-31T10:16:07Z</vt:lpwstr>
  </property>
  <property fmtid="{D5CDD505-2E9C-101B-9397-08002B2CF9AE}" pid="7" name="MSIP_Label_ce8bfa01-cc62-4e0e-8713-2f7da2586bef_Method">
    <vt:lpwstr>Privileged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41d5be6b-8257-49ba-88de-c39cfdb3a853</vt:lpwstr>
  </property>
  <property fmtid="{D5CDD505-2E9C-101B-9397-08002B2CF9AE}" pid="11" name="MSIP_Label_ce8bfa01-cc62-4e0e-8713-2f7da2586bef_ContentBits">
    <vt:lpwstr>2</vt:lpwstr>
  </property>
</Properties>
</file>