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CEA11" w14:textId="77777777" w:rsidR="004F1188" w:rsidRPr="0093355F" w:rsidRDefault="004F1188" w:rsidP="004F1188">
      <w:pPr>
        <w:pStyle w:val="Kop1"/>
        <w:numPr>
          <w:ilvl w:val="0"/>
          <w:numId w:val="0"/>
        </w:numPr>
        <w:ind w:left="432" w:hanging="432"/>
      </w:pPr>
      <w:bookmarkStart w:id="0" w:name="_GoBack"/>
      <w:bookmarkStart w:id="1" w:name="_Toc128511683"/>
      <w:bookmarkEnd w:id="0"/>
      <w:r w:rsidRPr="0093355F">
        <w:t xml:space="preserve">Bijlage 2 </w:t>
      </w:r>
      <w:r w:rsidRPr="0093355F">
        <w:tab/>
        <w:t>Checklist Inschrijving</w:t>
      </w:r>
      <w:bookmarkEnd w:id="1"/>
    </w:p>
    <w:p w14:paraId="107C56EF" w14:textId="77777777" w:rsidR="004F1188" w:rsidRDefault="004F1188" w:rsidP="004F1188">
      <w:r>
        <w:t>Onderstaande documenten dient Gegadigde in te dienen bij Inschrijving. Indien één of meerdere van de onderstaande documenten ontbreken dan geldt de Inschrijving als onvolledig en kan de Aanbestedende Dienst besluiten de Inschrijving ter zijde te leggen en uit te sluiten van verdere deelname aan de procedure.</w:t>
      </w:r>
    </w:p>
    <w:p w14:paraId="0D1FD09D" w14:textId="77777777" w:rsidR="004F1188" w:rsidRDefault="004F1188" w:rsidP="004F1188"/>
    <w:p w14:paraId="1892DCF2" w14:textId="77777777" w:rsidR="004F1188" w:rsidRPr="001444A5" w:rsidRDefault="004F1188" w:rsidP="004F1188">
      <w:pPr>
        <w:rPr>
          <w:b/>
        </w:rPr>
      </w:pPr>
      <w:r>
        <w:rPr>
          <w:b/>
        </w:rPr>
        <w:t>In te dienen documenten bij Inschrijving:</w:t>
      </w:r>
    </w:p>
    <w:p w14:paraId="5532F572" w14:textId="77777777" w:rsidR="004F1188" w:rsidRPr="009010CD" w:rsidRDefault="004F1188" w:rsidP="004F1188">
      <w:pPr>
        <w:pStyle w:val="Lijstalinea"/>
        <w:numPr>
          <w:ilvl w:val="0"/>
          <w:numId w:val="9"/>
        </w:numPr>
        <w:spacing w:after="0" w:line="260" w:lineRule="atLeast"/>
      </w:pPr>
      <w:r w:rsidRPr="00CD1442">
        <w:rPr>
          <w:rFonts w:cs="Arial"/>
          <w:bCs/>
          <w:kern w:val="32"/>
        </w:rPr>
        <w:t xml:space="preserve">Eén ingevuld en rechtsgeldig ondertekend </w:t>
      </w:r>
      <w:r>
        <w:rPr>
          <w:rFonts w:cs="Arial"/>
          <w:bCs/>
          <w:kern w:val="32"/>
        </w:rPr>
        <w:t xml:space="preserve">Inschrijfformulier met open begroting </w:t>
      </w:r>
      <w:r w:rsidRPr="00CD1442">
        <w:rPr>
          <w:rFonts w:cs="Arial"/>
          <w:bCs/>
          <w:kern w:val="32"/>
        </w:rPr>
        <w:t xml:space="preserve">(conform model </w:t>
      </w:r>
      <w:r w:rsidRPr="00CC2FDF">
        <w:rPr>
          <w:rFonts w:cs="Arial"/>
          <w:b/>
          <w:kern w:val="32"/>
        </w:rPr>
        <w:t xml:space="preserve">bijlage </w:t>
      </w:r>
      <w:r>
        <w:rPr>
          <w:rFonts w:cs="Arial"/>
          <w:b/>
          <w:kern w:val="32"/>
        </w:rPr>
        <w:t>3</w:t>
      </w:r>
      <w:r w:rsidRPr="00CD1442">
        <w:rPr>
          <w:rFonts w:cs="Arial"/>
          <w:bCs/>
          <w:kern w:val="32"/>
        </w:rPr>
        <w:t>);</w:t>
      </w:r>
    </w:p>
    <w:p w14:paraId="1EFF05D6" w14:textId="77777777" w:rsidR="004F1188" w:rsidRPr="004E3D87" w:rsidRDefault="004F1188" w:rsidP="004F1188">
      <w:pPr>
        <w:pStyle w:val="Lijstalinea"/>
        <w:numPr>
          <w:ilvl w:val="0"/>
          <w:numId w:val="9"/>
        </w:numPr>
        <w:spacing w:after="0" w:line="260" w:lineRule="atLeast"/>
      </w:pPr>
      <w:r w:rsidRPr="00CD1442">
        <w:rPr>
          <w:rFonts w:cs="Arial"/>
          <w:bCs/>
          <w:kern w:val="32"/>
        </w:rPr>
        <w:t xml:space="preserve">Eén ingevuld en rechtsgeldig ondertekend formulier procedureverklaring (conform model </w:t>
      </w:r>
      <w:r w:rsidRPr="00CC2FDF">
        <w:rPr>
          <w:rFonts w:cs="Arial"/>
          <w:b/>
          <w:kern w:val="32"/>
        </w:rPr>
        <w:t xml:space="preserve">bijlage </w:t>
      </w:r>
      <w:r>
        <w:rPr>
          <w:rFonts w:cs="Arial"/>
          <w:b/>
          <w:kern w:val="32"/>
        </w:rPr>
        <w:t>4</w:t>
      </w:r>
      <w:r w:rsidRPr="00CD1442">
        <w:rPr>
          <w:rFonts w:cs="Arial"/>
          <w:bCs/>
          <w:kern w:val="32"/>
        </w:rPr>
        <w:t>);</w:t>
      </w:r>
    </w:p>
    <w:p w14:paraId="388F9A0A" w14:textId="77777777" w:rsidR="004F1188" w:rsidRDefault="004F1188" w:rsidP="004F1188">
      <w:pPr>
        <w:numPr>
          <w:ilvl w:val="0"/>
          <w:numId w:val="9"/>
        </w:numPr>
        <w:spacing w:after="0" w:line="260" w:lineRule="atLeast"/>
      </w:pPr>
      <w:bookmarkStart w:id="2" w:name="_Toc46831918"/>
      <w:r w:rsidRPr="00B01F84">
        <w:t xml:space="preserve">Eén ingevuld en rechtsgeldig ondertekend Uniform Europees Aanbestedingsdocument (UEA) (conform model </w:t>
      </w:r>
      <w:r w:rsidRPr="00B01F84">
        <w:rPr>
          <w:b/>
          <w:bCs/>
        </w:rPr>
        <w:t xml:space="preserve">bijlage </w:t>
      </w:r>
      <w:r>
        <w:rPr>
          <w:b/>
          <w:bCs/>
        </w:rPr>
        <w:t>5</w:t>
      </w:r>
      <w:r w:rsidRPr="00B01F84">
        <w:t>) per Gegadigde/</w:t>
      </w:r>
      <w:proofErr w:type="spellStart"/>
      <w:r w:rsidRPr="00B01F84">
        <w:t>combinant</w:t>
      </w:r>
      <w:proofErr w:type="spellEnd"/>
      <w:r w:rsidRPr="00B01F84">
        <w:t>/derde;</w:t>
      </w:r>
    </w:p>
    <w:p w14:paraId="78154D6B" w14:textId="77777777" w:rsidR="004F1188" w:rsidRDefault="004F1188" w:rsidP="004F1188">
      <w:pPr>
        <w:pStyle w:val="Default"/>
        <w:numPr>
          <w:ilvl w:val="0"/>
          <w:numId w:val="9"/>
        </w:numPr>
        <w:rPr>
          <w:sz w:val="18"/>
          <w:szCs w:val="18"/>
        </w:rPr>
      </w:pPr>
      <w:r>
        <w:rPr>
          <w:sz w:val="18"/>
          <w:szCs w:val="18"/>
        </w:rPr>
        <w:t xml:space="preserve">Eén ingevuld formulier referentie geschiktheidseisen per ingediende referentie t.b.v. geschiktheidseisen (conform model </w:t>
      </w:r>
      <w:r w:rsidRPr="00B01F84">
        <w:rPr>
          <w:b/>
          <w:bCs/>
          <w:sz w:val="18"/>
          <w:szCs w:val="18"/>
        </w:rPr>
        <w:t xml:space="preserve">bijlage </w:t>
      </w:r>
      <w:r>
        <w:rPr>
          <w:b/>
          <w:bCs/>
          <w:sz w:val="18"/>
          <w:szCs w:val="18"/>
        </w:rPr>
        <w:t>6</w:t>
      </w:r>
      <w:r>
        <w:rPr>
          <w:sz w:val="18"/>
          <w:szCs w:val="18"/>
        </w:rPr>
        <w:t xml:space="preserve">); </w:t>
      </w:r>
    </w:p>
    <w:p w14:paraId="6447EF44" w14:textId="77777777" w:rsidR="004F1188" w:rsidRPr="00B01F84" w:rsidRDefault="004F1188" w:rsidP="004F1188">
      <w:pPr>
        <w:numPr>
          <w:ilvl w:val="0"/>
          <w:numId w:val="9"/>
        </w:numPr>
        <w:spacing w:after="0" w:line="260" w:lineRule="atLeast"/>
      </w:pPr>
      <w:r w:rsidRPr="00B01F84">
        <w:t xml:space="preserve">Kopie presentatie (tevens in </w:t>
      </w:r>
      <w:proofErr w:type="spellStart"/>
      <w:r w:rsidRPr="00B01F84">
        <w:t>hardcopy</w:t>
      </w:r>
      <w:proofErr w:type="spellEnd"/>
      <w:r w:rsidRPr="00B01F84">
        <w:t xml:space="preserve"> én digitaal aan te leveren tijdens de presentatie);</w:t>
      </w:r>
    </w:p>
    <w:p w14:paraId="36B2E509" w14:textId="77777777" w:rsidR="004F1188" w:rsidRPr="00B01F84" w:rsidRDefault="004F1188" w:rsidP="004F1188">
      <w:pPr>
        <w:numPr>
          <w:ilvl w:val="0"/>
          <w:numId w:val="9"/>
        </w:numPr>
        <w:spacing w:after="0" w:line="260" w:lineRule="atLeast"/>
      </w:pPr>
      <w:r w:rsidRPr="00B01F84">
        <w:t>Kopie inrichtingsvoorstel (digitaal aan te leveren tijdens de presentatie);</w:t>
      </w:r>
    </w:p>
    <w:bookmarkEnd w:id="2"/>
    <w:p w14:paraId="39390692" w14:textId="426582F4" w:rsidR="00060D28" w:rsidRPr="004F1188" w:rsidRDefault="00060D28" w:rsidP="00397D95">
      <w:pPr>
        <w:rPr>
          <w:rFonts w:asciiTheme="majorHAnsi" w:eastAsiaTheme="majorEastAsia" w:hAnsiTheme="majorHAnsi" w:cstheme="majorBidi"/>
          <w:b/>
          <w:color w:val="4C8488" w:themeColor="accent1"/>
          <w:sz w:val="28"/>
          <w:szCs w:val="32"/>
        </w:rPr>
      </w:pPr>
    </w:p>
    <w:sectPr w:rsidR="00060D28" w:rsidRPr="004F1188" w:rsidSect="00157D2E">
      <w:pgSz w:w="11907" w:h="16840" w:code="9"/>
      <w:pgMar w:top="1417" w:right="1417" w:bottom="1417" w:left="1417"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A4328" w14:textId="77777777" w:rsidR="004F1188" w:rsidRDefault="004F1188" w:rsidP="00E15770">
      <w:pPr>
        <w:spacing w:after="0" w:line="240" w:lineRule="auto"/>
      </w:pPr>
      <w:r>
        <w:separator/>
      </w:r>
    </w:p>
  </w:endnote>
  <w:endnote w:type="continuationSeparator" w:id="0">
    <w:p w14:paraId="7811EC4D" w14:textId="77777777" w:rsidR="004F1188" w:rsidRDefault="004F1188" w:rsidP="00E15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yanmar Text">
    <w:panose1 w:val="020B0502040204020203"/>
    <w:charset w:val="00"/>
    <w:family w:val="swiss"/>
    <w:pitch w:val="variable"/>
    <w:sig w:usb0="80000003" w:usb1="00000000" w:usb2="000004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DF397" w14:textId="77777777" w:rsidR="004F1188" w:rsidRDefault="004F1188" w:rsidP="00E15770">
      <w:pPr>
        <w:spacing w:after="0" w:line="240" w:lineRule="auto"/>
      </w:pPr>
      <w:r>
        <w:separator/>
      </w:r>
    </w:p>
  </w:footnote>
  <w:footnote w:type="continuationSeparator" w:id="0">
    <w:p w14:paraId="5112A8E6" w14:textId="77777777" w:rsidR="004F1188" w:rsidRDefault="004F1188" w:rsidP="00E157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D7520"/>
    <w:multiLevelType w:val="multilevel"/>
    <w:tmpl w:val="143EDEB6"/>
    <w:styleLink w:val="ICSNumbering"/>
    <w:lvl w:ilvl="0">
      <w:start w:val="1"/>
      <w:numFmt w:val="decimal"/>
      <w:lvlText w:val="%1."/>
      <w:lvlJc w:val="left"/>
      <w:pPr>
        <w:ind w:left="357" w:hanging="357"/>
      </w:pPr>
      <w:rPr>
        <w:rFonts w:hint="default"/>
        <w:b/>
        <w:i w:val="0"/>
        <w:color w:val="4C8488" w:themeColor="accent1"/>
      </w:rPr>
    </w:lvl>
    <w:lvl w:ilvl="1">
      <w:start w:val="1"/>
      <w:numFmt w:val="lowerLetter"/>
      <w:lvlText w:val="%2."/>
      <w:lvlJc w:val="left"/>
      <w:pPr>
        <w:ind w:left="714" w:hanging="357"/>
      </w:pPr>
      <w:rPr>
        <w:rFonts w:hint="default"/>
        <w:b/>
        <w:i w:val="0"/>
        <w:color w:val="4C8488" w:themeColor="accent1"/>
      </w:rPr>
    </w:lvl>
    <w:lvl w:ilvl="2">
      <w:start w:val="1"/>
      <w:numFmt w:val="lowerRoman"/>
      <w:lvlText w:val="%3."/>
      <w:lvlJc w:val="left"/>
      <w:pPr>
        <w:ind w:left="1071" w:hanging="357"/>
      </w:pPr>
      <w:rPr>
        <w:rFonts w:hint="default"/>
        <w:b/>
        <w:i w:val="0"/>
        <w:color w:val="4C8488" w:themeColor="accent1"/>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 w15:restartNumberingAfterBreak="0">
    <w:nsid w:val="1AEF708A"/>
    <w:multiLevelType w:val="multilevel"/>
    <w:tmpl w:val="D6B8FBE2"/>
    <w:styleLink w:val="ICSBullets"/>
    <w:lvl w:ilvl="0">
      <w:start w:val="1"/>
      <w:numFmt w:val="bullet"/>
      <w:lvlText w:val=""/>
      <w:lvlJc w:val="left"/>
      <w:pPr>
        <w:ind w:left="357" w:hanging="357"/>
      </w:pPr>
      <w:rPr>
        <w:rFonts w:ascii="Wingdings" w:hAnsi="Wingdings" w:hint="default"/>
        <w:color w:val="4C8488" w:themeColor="accent1"/>
      </w:rPr>
    </w:lvl>
    <w:lvl w:ilvl="1">
      <w:start w:val="1"/>
      <w:numFmt w:val="bullet"/>
      <w:lvlText w:val="─"/>
      <w:lvlJc w:val="left"/>
      <w:pPr>
        <w:ind w:left="714" w:hanging="357"/>
      </w:pPr>
      <w:rPr>
        <w:rFonts w:ascii="Calibri" w:hAnsi="Calibri" w:hint="default"/>
        <w:color w:val="4C8488" w:themeColor="accent1"/>
      </w:rPr>
    </w:lvl>
    <w:lvl w:ilvl="2">
      <w:start w:val="1"/>
      <w:numFmt w:val="bullet"/>
      <w:lvlText w:val=""/>
      <w:lvlJc w:val="left"/>
      <w:pPr>
        <w:ind w:left="1071" w:hanging="357"/>
      </w:pPr>
      <w:rPr>
        <w:rFonts w:ascii="Wingdings" w:hAnsi="Wingdings" w:hint="default"/>
        <w:color w:val="4C8488" w:themeColor="accent1"/>
      </w:rPr>
    </w:lvl>
    <w:lvl w:ilvl="3">
      <w:start w:val="1"/>
      <w:numFmt w:val="bullet"/>
      <w:lvlText w:val="─"/>
      <w:lvlJc w:val="left"/>
      <w:pPr>
        <w:ind w:left="1428" w:hanging="357"/>
      </w:pPr>
      <w:rPr>
        <w:rFonts w:ascii="Calibri" w:hAnsi="Calibri" w:hint="default"/>
        <w:color w:val="4C8488" w:themeColor="accent1"/>
      </w:rPr>
    </w:lvl>
    <w:lvl w:ilvl="4">
      <w:start w:val="1"/>
      <w:numFmt w:val="bullet"/>
      <w:lvlText w:val=""/>
      <w:lvlJc w:val="left"/>
      <w:pPr>
        <w:ind w:left="1785" w:hanging="357"/>
      </w:pPr>
      <w:rPr>
        <w:rFonts w:ascii="Wingdings" w:hAnsi="Wingdings" w:hint="default"/>
        <w:color w:val="4C8488" w:themeColor="accent1"/>
      </w:rPr>
    </w:lvl>
    <w:lvl w:ilvl="5">
      <w:start w:val="1"/>
      <w:numFmt w:val="bullet"/>
      <w:lvlText w:val=""/>
      <w:lvlJc w:val="left"/>
      <w:pPr>
        <w:ind w:left="2142" w:hanging="357"/>
      </w:pPr>
      <w:rPr>
        <w:rFonts w:ascii="Wingdings" w:hAnsi="Wingdings" w:hint="default"/>
        <w:color w:val="4C8488"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2" w15:restartNumberingAfterBreak="0">
    <w:nsid w:val="38B12D10"/>
    <w:multiLevelType w:val="hybridMultilevel"/>
    <w:tmpl w:val="64DE0A18"/>
    <w:lvl w:ilvl="0" w:tplc="82D0CF42">
      <w:start w:val="1"/>
      <w:numFmt w:val="bullet"/>
      <w:lvlText w:val=""/>
      <w:lvlJc w:val="left"/>
      <w:pPr>
        <w:ind w:left="360" w:hanging="360"/>
      </w:pPr>
      <w:rPr>
        <w:rFonts w:ascii="Wingdings" w:hAnsi="Wingdings" w:hint="default"/>
        <w:color w:val="4C8488" w:themeColor="accent1"/>
        <w:sz w:val="2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BED25F6"/>
    <w:multiLevelType w:val="multilevel"/>
    <w:tmpl w:val="D6B8FBE2"/>
    <w:numStyleLink w:val="ICSBullets"/>
  </w:abstractNum>
  <w:abstractNum w:abstractNumId="4" w15:restartNumberingAfterBreak="0">
    <w:nsid w:val="41C30B6A"/>
    <w:multiLevelType w:val="multilevel"/>
    <w:tmpl w:val="143EDEB6"/>
    <w:numStyleLink w:val="ICSNumbering"/>
  </w:abstractNum>
  <w:abstractNum w:abstractNumId="5" w15:restartNumberingAfterBreak="0">
    <w:nsid w:val="48B170E7"/>
    <w:multiLevelType w:val="multilevel"/>
    <w:tmpl w:val="D6B8FBE2"/>
    <w:numStyleLink w:val="ICSBullets"/>
  </w:abstractNum>
  <w:abstractNum w:abstractNumId="6" w15:restartNumberingAfterBreak="0">
    <w:nsid w:val="4E606F4E"/>
    <w:multiLevelType w:val="multilevel"/>
    <w:tmpl w:val="D6B8FBE2"/>
    <w:numStyleLink w:val="ICSBullets"/>
  </w:abstractNum>
  <w:abstractNum w:abstractNumId="7" w15:restartNumberingAfterBreak="0">
    <w:nsid w:val="72F74D68"/>
    <w:multiLevelType w:val="multilevel"/>
    <w:tmpl w:val="7C820D1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1287"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8" w15:restartNumberingAfterBreak="0">
    <w:nsid w:val="7D8820DB"/>
    <w:multiLevelType w:val="multilevel"/>
    <w:tmpl w:val="D6B8FBE2"/>
    <w:numStyleLink w:val="ICSBullets"/>
  </w:abstractNum>
  <w:num w:numId="1" w16cid:durableId="442111127">
    <w:abstractNumId w:val="1"/>
  </w:num>
  <w:num w:numId="2" w16cid:durableId="761223416">
    <w:abstractNumId w:val="8"/>
  </w:num>
  <w:num w:numId="3" w16cid:durableId="1903833899">
    <w:abstractNumId w:val="0"/>
  </w:num>
  <w:num w:numId="4" w16cid:durableId="1120613064">
    <w:abstractNumId w:val="4"/>
  </w:num>
  <w:num w:numId="5" w16cid:durableId="1129980531">
    <w:abstractNumId w:val="3"/>
  </w:num>
  <w:num w:numId="6" w16cid:durableId="117576073">
    <w:abstractNumId w:val="6"/>
  </w:num>
  <w:num w:numId="7" w16cid:durableId="290598043">
    <w:abstractNumId w:val="5"/>
  </w:num>
  <w:num w:numId="8" w16cid:durableId="1281691311">
    <w:abstractNumId w:val="7"/>
  </w:num>
  <w:num w:numId="9" w16cid:durableId="21328185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xBIC" w:val="NL817132442B01"/>
    <w:docVar w:name="idxEmail" w:val="info@icsadviseurs.nl"/>
    <w:docVar w:name="idxEntity" w:val="0"/>
    <w:docVar w:name="idxFullname" w:val="ICSadviseurs"/>
    <w:docVar w:name="idxIBAN" w:val="NL10 RABO 0115 557 81"/>
    <w:docVar w:name="idxKvK" w:val="05082583"/>
    <w:docVar w:name="idxName" w:val="ICS"/>
    <w:docVar w:name="idxPhone" w:val="088 - 235 04 27"/>
    <w:docVar w:name="idxWebsite" w:val="www.icsadviseurs.nl"/>
  </w:docVars>
  <w:rsids>
    <w:rsidRoot w:val="004F1188"/>
    <w:rsid w:val="000422A4"/>
    <w:rsid w:val="00060D28"/>
    <w:rsid w:val="00081047"/>
    <w:rsid w:val="0010232F"/>
    <w:rsid w:val="001276AD"/>
    <w:rsid w:val="0013492D"/>
    <w:rsid w:val="0014387D"/>
    <w:rsid w:val="00150F75"/>
    <w:rsid w:val="00157D2E"/>
    <w:rsid w:val="001673E1"/>
    <w:rsid w:val="001C48FD"/>
    <w:rsid w:val="001F1FB1"/>
    <w:rsid w:val="002311B0"/>
    <w:rsid w:val="00275B94"/>
    <w:rsid w:val="002901C4"/>
    <w:rsid w:val="002D499D"/>
    <w:rsid w:val="002E3A7D"/>
    <w:rsid w:val="00361694"/>
    <w:rsid w:val="00365D6B"/>
    <w:rsid w:val="003950B1"/>
    <w:rsid w:val="00397D95"/>
    <w:rsid w:val="003E7F69"/>
    <w:rsid w:val="004160B1"/>
    <w:rsid w:val="00430391"/>
    <w:rsid w:val="004320A8"/>
    <w:rsid w:val="004C53C5"/>
    <w:rsid w:val="004F1188"/>
    <w:rsid w:val="0052202B"/>
    <w:rsid w:val="005677FC"/>
    <w:rsid w:val="005767E0"/>
    <w:rsid w:val="005B21C6"/>
    <w:rsid w:val="006008C3"/>
    <w:rsid w:val="0066209A"/>
    <w:rsid w:val="006B0345"/>
    <w:rsid w:val="006B32AC"/>
    <w:rsid w:val="006C3AAC"/>
    <w:rsid w:val="006E71E5"/>
    <w:rsid w:val="006F6E6C"/>
    <w:rsid w:val="0071642C"/>
    <w:rsid w:val="0071712A"/>
    <w:rsid w:val="00720325"/>
    <w:rsid w:val="0076511D"/>
    <w:rsid w:val="0077206A"/>
    <w:rsid w:val="00841CFD"/>
    <w:rsid w:val="00845546"/>
    <w:rsid w:val="008A2485"/>
    <w:rsid w:val="008C7495"/>
    <w:rsid w:val="00905BA4"/>
    <w:rsid w:val="009448E4"/>
    <w:rsid w:val="0099664E"/>
    <w:rsid w:val="00A32093"/>
    <w:rsid w:val="00AD4C7D"/>
    <w:rsid w:val="00B10058"/>
    <w:rsid w:val="00B34D22"/>
    <w:rsid w:val="00B36E16"/>
    <w:rsid w:val="00B63EE4"/>
    <w:rsid w:val="00BF3753"/>
    <w:rsid w:val="00C116D2"/>
    <w:rsid w:val="00C2592D"/>
    <w:rsid w:val="00C422B7"/>
    <w:rsid w:val="00C6797B"/>
    <w:rsid w:val="00C801BF"/>
    <w:rsid w:val="00CC1A20"/>
    <w:rsid w:val="00CE5845"/>
    <w:rsid w:val="00CF606D"/>
    <w:rsid w:val="00D32A36"/>
    <w:rsid w:val="00D51A6C"/>
    <w:rsid w:val="00D90E5B"/>
    <w:rsid w:val="00DA00D9"/>
    <w:rsid w:val="00DD14EF"/>
    <w:rsid w:val="00E0466B"/>
    <w:rsid w:val="00E06DD2"/>
    <w:rsid w:val="00E15770"/>
    <w:rsid w:val="00E33B56"/>
    <w:rsid w:val="00E94861"/>
    <w:rsid w:val="00EE543A"/>
    <w:rsid w:val="00F35065"/>
    <w:rsid w:val="00F56351"/>
    <w:rsid w:val="00F80A9C"/>
    <w:rsid w:val="00FC08C9"/>
  </w:rsids>
  <m:mathPr>
    <m:mathFont m:val="Cambria Math"/>
    <m:brkBin m:val="before"/>
    <m:brkBinSub m:val="--"/>
    <m:smallFrac m:val="0"/>
    <m:dispDef/>
    <m:lMargin m:val="0"/>
    <m:rMargin m:val="0"/>
    <m:defJc m:val="centerGroup"/>
    <m:wrapIndent m:val="1440"/>
    <m:intLim m:val="subSup"/>
    <m:naryLim m:val="undOvr"/>
  </m:mathPr>
  <w:themeFontLang w:val="nl-NL"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2283E4"/>
  <w15:chartTrackingRefBased/>
  <w15:docId w15:val="{6F5DF5A7-FE55-4929-B47D-0F3BF87C0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F1188"/>
  </w:style>
  <w:style w:type="paragraph" w:styleId="Kop1">
    <w:name w:val="heading 1"/>
    <w:basedOn w:val="Standaard"/>
    <w:next w:val="Standaard"/>
    <w:link w:val="Kop1Char"/>
    <w:uiPriority w:val="9"/>
    <w:qFormat/>
    <w:rsid w:val="004F1188"/>
    <w:pPr>
      <w:keepNext/>
      <w:keepLines/>
      <w:pageBreakBefore/>
      <w:numPr>
        <w:numId w:val="8"/>
      </w:numPr>
      <w:spacing w:before="240" w:after="400"/>
      <w:outlineLvl w:val="0"/>
    </w:pPr>
    <w:rPr>
      <w:rFonts w:asciiTheme="majorHAnsi" w:eastAsiaTheme="majorEastAsia" w:hAnsiTheme="majorHAnsi" w:cstheme="majorBidi"/>
      <w:b/>
      <w:color w:val="4C8488" w:themeColor="accent1"/>
      <w:sz w:val="28"/>
      <w:szCs w:val="32"/>
    </w:rPr>
  </w:style>
  <w:style w:type="paragraph" w:styleId="Kop2">
    <w:name w:val="heading 2"/>
    <w:basedOn w:val="Standaard"/>
    <w:next w:val="Standaard"/>
    <w:link w:val="Kop2Char"/>
    <w:uiPriority w:val="9"/>
    <w:unhideWhenUsed/>
    <w:qFormat/>
    <w:rsid w:val="004F1188"/>
    <w:pPr>
      <w:keepNext/>
      <w:keepLines/>
      <w:numPr>
        <w:ilvl w:val="1"/>
        <w:numId w:val="8"/>
      </w:numPr>
      <w:spacing w:before="400" w:after="200"/>
      <w:outlineLvl w:val="1"/>
    </w:pPr>
    <w:rPr>
      <w:rFonts w:asciiTheme="majorHAnsi" w:eastAsiaTheme="majorEastAsia" w:hAnsiTheme="majorHAnsi" w:cstheme="majorBidi"/>
      <w:color w:val="396265" w:themeColor="accent1" w:themeShade="BF"/>
      <w:sz w:val="26"/>
      <w:szCs w:val="26"/>
    </w:rPr>
  </w:style>
  <w:style w:type="paragraph" w:styleId="Kop3">
    <w:name w:val="heading 3"/>
    <w:basedOn w:val="Standaard"/>
    <w:next w:val="Standaard"/>
    <w:link w:val="Kop3Char"/>
    <w:uiPriority w:val="9"/>
    <w:unhideWhenUsed/>
    <w:qFormat/>
    <w:rsid w:val="004F1188"/>
    <w:pPr>
      <w:keepNext/>
      <w:keepLines/>
      <w:numPr>
        <w:ilvl w:val="2"/>
        <w:numId w:val="8"/>
      </w:numPr>
      <w:spacing w:before="40" w:after="0"/>
      <w:ind w:left="720"/>
      <w:outlineLvl w:val="2"/>
    </w:pPr>
    <w:rPr>
      <w:rFonts w:asciiTheme="majorHAnsi" w:eastAsiaTheme="majorEastAsia" w:hAnsiTheme="majorHAnsi" w:cstheme="majorBidi"/>
      <w:color w:val="254143" w:themeColor="accent1" w:themeShade="7F"/>
      <w:sz w:val="24"/>
      <w:szCs w:val="24"/>
    </w:rPr>
  </w:style>
  <w:style w:type="paragraph" w:styleId="Kop4">
    <w:name w:val="heading 4"/>
    <w:basedOn w:val="Standaard"/>
    <w:next w:val="Standaard"/>
    <w:link w:val="Kop4Char"/>
    <w:uiPriority w:val="9"/>
    <w:unhideWhenUsed/>
    <w:qFormat/>
    <w:rsid w:val="004F1188"/>
    <w:pPr>
      <w:keepNext/>
      <w:keepLines/>
      <w:numPr>
        <w:ilvl w:val="3"/>
        <w:numId w:val="8"/>
      </w:numPr>
      <w:spacing w:before="40" w:after="0"/>
      <w:outlineLvl w:val="3"/>
    </w:pPr>
    <w:rPr>
      <w:rFonts w:asciiTheme="majorHAnsi" w:eastAsiaTheme="majorEastAsia" w:hAnsiTheme="majorHAnsi" w:cstheme="majorBidi"/>
      <w:i/>
      <w:iCs/>
      <w:color w:val="396265" w:themeColor="accent1" w:themeShade="BF"/>
    </w:rPr>
  </w:style>
  <w:style w:type="paragraph" w:styleId="Kop5">
    <w:name w:val="heading 5"/>
    <w:basedOn w:val="Standaard"/>
    <w:next w:val="Standaard"/>
    <w:link w:val="Kop5Char"/>
    <w:uiPriority w:val="9"/>
    <w:unhideWhenUsed/>
    <w:qFormat/>
    <w:rsid w:val="004F1188"/>
    <w:pPr>
      <w:keepNext/>
      <w:keepLines/>
      <w:numPr>
        <w:ilvl w:val="4"/>
        <w:numId w:val="8"/>
      </w:numPr>
      <w:spacing w:before="40" w:after="0"/>
      <w:outlineLvl w:val="4"/>
    </w:pPr>
    <w:rPr>
      <w:rFonts w:asciiTheme="majorHAnsi" w:eastAsiaTheme="majorEastAsia" w:hAnsiTheme="majorHAnsi" w:cstheme="majorBidi"/>
      <w:color w:val="396265" w:themeColor="accent1" w:themeShade="BF"/>
    </w:rPr>
  </w:style>
  <w:style w:type="paragraph" w:styleId="Kop6">
    <w:name w:val="heading 6"/>
    <w:basedOn w:val="Standaard"/>
    <w:next w:val="Standaard"/>
    <w:link w:val="Kop6Char"/>
    <w:uiPriority w:val="9"/>
    <w:semiHidden/>
    <w:unhideWhenUsed/>
    <w:qFormat/>
    <w:rsid w:val="004F1188"/>
    <w:pPr>
      <w:keepNext/>
      <w:keepLines/>
      <w:numPr>
        <w:ilvl w:val="5"/>
        <w:numId w:val="8"/>
      </w:numPr>
      <w:spacing w:before="40" w:after="0"/>
      <w:outlineLvl w:val="5"/>
    </w:pPr>
    <w:rPr>
      <w:rFonts w:asciiTheme="majorHAnsi" w:eastAsiaTheme="majorEastAsia" w:hAnsiTheme="majorHAnsi" w:cstheme="majorBidi"/>
      <w:color w:val="254143" w:themeColor="accent1" w:themeShade="7F"/>
    </w:rPr>
  </w:style>
  <w:style w:type="paragraph" w:styleId="Kop7">
    <w:name w:val="heading 7"/>
    <w:basedOn w:val="Standaard"/>
    <w:next w:val="Standaard"/>
    <w:link w:val="Kop7Char"/>
    <w:uiPriority w:val="9"/>
    <w:semiHidden/>
    <w:unhideWhenUsed/>
    <w:qFormat/>
    <w:rsid w:val="004F1188"/>
    <w:pPr>
      <w:keepNext/>
      <w:keepLines/>
      <w:numPr>
        <w:ilvl w:val="6"/>
        <w:numId w:val="8"/>
      </w:numPr>
      <w:spacing w:before="40" w:after="0"/>
      <w:outlineLvl w:val="6"/>
    </w:pPr>
    <w:rPr>
      <w:rFonts w:asciiTheme="majorHAnsi" w:eastAsiaTheme="majorEastAsia" w:hAnsiTheme="majorHAnsi" w:cstheme="majorBidi"/>
      <w:i/>
      <w:iCs/>
      <w:color w:val="254143" w:themeColor="accent1" w:themeShade="7F"/>
    </w:rPr>
  </w:style>
  <w:style w:type="paragraph" w:styleId="Kop8">
    <w:name w:val="heading 8"/>
    <w:basedOn w:val="Standaard"/>
    <w:next w:val="Standaard"/>
    <w:link w:val="Kop8Char"/>
    <w:uiPriority w:val="9"/>
    <w:semiHidden/>
    <w:unhideWhenUsed/>
    <w:qFormat/>
    <w:rsid w:val="004F1188"/>
    <w:pPr>
      <w:keepNext/>
      <w:keepLines/>
      <w:numPr>
        <w:ilvl w:val="7"/>
        <w:numId w:val="8"/>
      </w:numPr>
      <w:spacing w:before="40" w:after="0"/>
      <w:outlineLvl w:val="7"/>
    </w:pPr>
    <w:rPr>
      <w:rFonts w:asciiTheme="majorHAnsi" w:eastAsiaTheme="majorEastAsia" w:hAnsiTheme="majorHAnsi" w:cstheme="majorBidi"/>
      <w:color w:val="4A375D" w:themeColor="text1" w:themeTint="D8"/>
      <w:sz w:val="21"/>
      <w:szCs w:val="21"/>
    </w:rPr>
  </w:style>
  <w:style w:type="paragraph" w:styleId="Kop9">
    <w:name w:val="heading 9"/>
    <w:basedOn w:val="Standaard"/>
    <w:next w:val="Standaard"/>
    <w:link w:val="Kop9Char"/>
    <w:uiPriority w:val="9"/>
    <w:semiHidden/>
    <w:unhideWhenUsed/>
    <w:qFormat/>
    <w:rsid w:val="004F1188"/>
    <w:pPr>
      <w:keepNext/>
      <w:keepLines/>
      <w:numPr>
        <w:ilvl w:val="8"/>
        <w:numId w:val="8"/>
      </w:numPr>
      <w:spacing w:before="40" w:after="0"/>
      <w:outlineLvl w:val="8"/>
    </w:pPr>
    <w:rPr>
      <w:rFonts w:asciiTheme="majorHAnsi" w:eastAsiaTheme="majorEastAsia" w:hAnsiTheme="majorHAnsi" w:cstheme="majorBidi"/>
      <w:i/>
      <w:iCs/>
      <w:color w:val="4A375D"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1577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15770"/>
  </w:style>
  <w:style w:type="paragraph" w:styleId="Voettekst">
    <w:name w:val="footer"/>
    <w:basedOn w:val="Standaard"/>
    <w:link w:val="VoettekstChar"/>
    <w:uiPriority w:val="99"/>
    <w:unhideWhenUsed/>
    <w:rsid w:val="00E1577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15770"/>
  </w:style>
  <w:style w:type="character" w:styleId="Tekstvantijdelijkeaanduiding">
    <w:name w:val="Placeholder Text"/>
    <w:basedOn w:val="Standaardalinea-lettertype"/>
    <w:uiPriority w:val="99"/>
    <w:semiHidden/>
    <w:rsid w:val="002901C4"/>
    <w:rPr>
      <w:vanish w:val="0"/>
      <w:color w:val="808080"/>
    </w:rPr>
  </w:style>
  <w:style w:type="paragraph" w:styleId="Titel">
    <w:name w:val="Title"/>
    <w:basedOn w:val="Standaard"/>
    <w:next w:val="Standaard"/>
    <w:link w:val="TitelChar"/>
    <w:uiPriority w:val="10"/>
    <w:rsid w:val="002901C4"/>
    <w:pPr>
      <w:spacing w:before="40" w:after="0" w:line="240" w:lineRule="auto"/>
      <w:contextualSpacing/>
    </w:pPr>
    <w:rPr>
      <w:rFonts w:asciiTheme="majorHAnsi" w:eastAsiaTheme="majorEastAsia" w:hAnsiTheme="majorHAnsi" w:cstheme="majorBidi"/>
      <w:b/>
      <w:bCs/>
      <w:noProof/>
      <w:color w:val="4C8488" w:themeColor="accent1"/>
      <w:spacing w:val="-10"/>
      <w:kern w:val="28"/>
      <w:sz w:val="36"/>
      <w:szCs w:val="36"/>
    </w:rPr>
  </w:style>
  <w:style w:type="character" w:customStyle="1" w:styleId="TitelChar">
    <w:name w:val="Titel Char"/>
    <w:basedOn w:val="Standaardalinea-lettertype"/>
    <w:link w:val="Titel"/>
    <w:uiPriority w:val="10"/>
    <w:rsid w:val="002901C4"/>
    <w:rPr>
      <w:rFonts w:asciiTheme="majorHAnsi" w:eastAsiaTheme="majorEastAsia" w:hAnsiTheme="majorHAnsi" w:cstheme="majorBidi"/>
      <w:b/>
      <w:bCs/>
      <w:noProof/>
      <w:color w:val="4C8488" w:themeColor="accent1"/>
      <w:spacing w:val="-10"/>
      <w:kern w:val="28"/>
      <w:sz w:val="36"/>
      <w:szCs w:val="36"/>
    </w:rPr>
  </w:style>
  <w:style w:type="table" w:styleId="Tabelraster">
    <w:name w:val="Table Grid"/>
    <w:basedOn w:val="Standaardtabel"/>
    <w:uiPriority w:val="39"/>
    <w:rsid w:val="00290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2901C4"/>
    <w:pPr>
      <w:spacing w:after="0" w:line="240" w:lineRule="auto"/>
    </w:pPr>
  </w:style>
  <w:style w:type="character" w:styleId="Hyperlink">
    <w:name w:val="Hyperlink"/>
    <w:basedOn w:val="Standaardalinea-lettertype"/>
    <w:uiPriority w:val="99"/>
    <w:unhideWhenUsed/>
    <w:rsid w:val="003950B1"/>
    <w:rPr>
      <w:color w:val="0563C1" w:themeColor="hyperlink"/>
      <w:u w:val="single"/>
    </w:rPr>
  </w:style>
  <w:style w:type="character" w:styleId="Onopgelostemelding">
    <w:name w:val="Unresolved Mention"/>
    <w:basedOn w:val="Standaardalinea-lettertype"/>
    <w:uiPriority w:val="99"/>
    <w:semiHidden/>
    <w:unhideWhenUsed/>
    <w:rsid w:val="003950B1"/>
    <w:rPr>
      <w:color w:val="605E5C"/>
      <w:shd w:val="clear" w:color="auto" w:fill="E1DFDD"/>
    </w:rPr>
  </w:style>
  <w:style w:type="table" w:customStyle="1" w:styleId="ICSadviseursTabel">
    <w:name w:val="ICSadviseurs Tabel"/>
    <w:basedOn w:val="Standaardtabel"/>
    <w:uiPriority w:val="99"/>
    <w:rsid w:val="00E06DD2"/>
    <w:pPr>
      <w:spacing w:after="0" w:line="240" w:lineRule="auto"/>
    </w:pPr>
    <w:tblPr>
      <w:tblBorders>
        <w:bottom w:val="single" w:sz="4" w:space="0" w:color="4C8488" w:themeColor="accent1"/>
      </w:tblBorders>
    </w:tblPr>
    <w:tcPr>
      <w:vAlign w:val="center"/>
    </w:tcPr>
    <w:tblStylePr w:type="firstRow">
      <w:pPr>
        <w:jc w:val="left"/>
      </w:pPr>
      <w:tblPr/>
      <w:tcPr>
        <w:tcBorders>
          <w:top w:val="single" w:sz="4" w:space="0" w:color="4C8488" w:themeColor="accent1"/>
          <w:bottom w:val="single" w:sz="4" w:space="0" w:color="4C8488" w:themeColor="accent1"/>
        </w:tcBorders>
      </w:tcPr>
    </w:tblStylePr>
  </w:style>
  <w:style w:type="paragraph" w:styleId="Lijstalinea">
    <w:name w:val="List Paragraph"/>
    <w:basedOn w:val="Standaard"/>
    <w:link w:val="LijstalineaChar"/>
    <w:uiPriority w:val="34"/>
    <w:qFormat/>
    <w:rsid w:val="00E94861"/>
    <w:pPr>
      <w:ind w:left="720"/>
      <w:contextualSpacing/>
    </w:pPr>
  </w:style>
  <w:style w:type="numbering" w:customStyle="1" w:styleId="ICSBullets">
    <w:name w:val="ICS Bullets"/>
    <w:uiPriority w:val="99"/>
    <w:locked/>
    <w:rsid w:val="006F6E6C"/>
    <w:pPr>
      <w:numPr>
        <w:numId w:val="1"/>
      </w:numPr>
    </w:pPr>
  </w:style>
  <w:style w:type="numbering" w:customStyle="1" w:styleId="ICSNumbering">
    <w:name w:val="ICS Numbering"/>
    <w:uiPriority w:val="99"/>
    <w:locked/>
    <w:rsid w:val="0010232F"/>
    <w:pPr>
      <w:numPr>
        <w:numId w:val="3"/>
      </w:numPr>
    </w:pPr>
  </w:style>
  <w:style w:type="character" w:styleId="Nadruk">
    <w:name w:val="Emphasis"/>
    <w:basedOn w:val="Standaardalinea-lettertype"/>
    <w:uiPriority w:val="20"/>
    <w:qFormat/>
    <w:rsid w:val="00720325"/>
    <w:rPr>
      <w:b/>
      <w:i w:val="0"/>
      <w:iCs/>
    </w:rPr>
  </w:style>
  <w:style w:type="table" w:customStyle="1" w:styleId="ICSadviseursTabel2">
    <w:name w:val="ICSadviseurs Tabel 2"/>
    <w:basedOn w:val="Standaardtabel"/>
    <w:uiPriority w:val="99"/>
    <w:rsid w:val="00060D28"/>
    <w:pPr>
      <w:spacing w:after="0" w:line="240" w:lineRule="auto"/>
    </w:pPr>
    <w:rPr>
      <w:sz w:val="16"/>
    </w:rPr>
    <w:tblPr>
      <w:tblStyleRowBandSize w:val="1"/>
      <w:tblCellMar>
        <w:top w:w="85" w:type="dxa"/>
        <w:bottom w:w="85" w:type="dxa"/>
      </w:tblCellMar>
    </w:tblPr>
    <w:tcPr>
      <w:shd w:val="clear" w:color="auto" w:fill="F4F8FA"/>
    </w:tcPr>
    <w:tblStylePr w:type="firstRow">
      <w:rPr>
        <w:b/>
        <w:color w:val="FFFFFF" w:themeColor="background1"/>
      </w:rPr>
      <w:tblPr/>
      <w:tcPr>
        <w:shd w:val="clear" w:color="auto" w:fill="008FC1"/>
      </w:tcPr>
    </w:tblStylePr>
    <w:tblStylePr w:type="band1Horz">
      <w:tblPr/>
      <w:tcPr>
        <w:shd w:val="clear" w:color="auto" w:fill="E7F1F5"/>
      </w:tcPr>
    </w:tblStylePr>
  </w:style>
  <w:style w:type="character" w:customStyle="1" w:styleId="Kop1Char">
    <w:name w:val="Kop 1 Char"/>
    <w:basedOn w:val="Standaardalinea-lettertype"/>
    <w:link w:val="Kop1"/>
    <w:uiPriority w:val="9"/>
    <w:rsid w:val="004F1188"/>
    <w:rPr>
      <w:rFonts w:asciiTheme="majorHAnsi" w:eastAsiaTheme="majorEastAsia" w:hAnsiTheme="majorHAnsi" w:cstheme="majorBidi"/>
      <w:b/>
      <w:color w:val="4C8488" w:themeColor="accent1"/>
      <w:sz w:val="28"/>
      <w:szCs w:val="32"/>
    </w:rPr>
  </w:style>
  <w:style w:type="character" w:customStyle="1" w:styleId="Kop2Char">
    <w:name w:val="Kop 2 Char"/>
    <w:basedOn w:val="Standaardalinea-lettertype"/>
    <w:link w:val="Kop2"/>
    <w:uiPriority w:val="9"/>
    <w:rsid w:val="004F1188"/>
    <w:rPr>
      <w:rFonts w:asciiTheme="majorHAnsi" w:eastAsiaTheme="majorEastAsia" w:hAnsiTheme="majorHAnsi" w:cstheme="majorBidi"/>
      <w:color w:val="396265" w:themeColor="accent1" w:themeShade="BF"/>
      <w:sz w:val="26"/>
      <w:szCs w:val="26"/>
    </w:rPr>
  </w:style>
  <w:style w:type="character" w:customStyle="1" w:styleId="Kop3Char">
    <w:name w:val="Kop 3 Char"/>
    <w:basedOn w:val="Standaardalinea-lettertype"/>
    <w:link w:val="Kop3"/>
    <w:uiPriority w:val="9"/>
    <w:rsid w:val="004F1188"/>
    <w:rPr>
      <w:rFonts w:asciiTheme="majorHAnsi" w:eastAsiaTheme="majorEastAsia" w:hAnsiTheme="majorHAnsi" w:cstheme="majorBidi"/>
      <w:color w:val="254143" w:themeColor="accent1" w:themeShade="7F"/>
      <w:sz w:val="24"/>
      <w:szCs w:val="24"/>
    </w:rPr>
  </w:style>
  <w:style w:type="character" w:customStyle="1" w:styleId="Kop4Char">
    <w:name w:val="Kop 4 Char"/>
    <w:basedOn w:val="Standaardalinea-lettertype"/>
    <w:link w:val="Kop4"/>
    <w:uiPriority w:val="9"/>
    <w:rsid w:val="004F1188"/>
    <w:rPr>
      <w:rFonts w:asciiTheme="majorHAnsi" w:eastAsiaTheme="majorEastAsia" w:hAnsiTheme="majorHAnsi" w:cstheme="majorBidi"/>
      <w:i/>
      <w:iCs/>
      <w:color w:val="396265" w:themeColor="accent1" w:themeShade="BF"/>
    </w:rPr>
  </w:style>
  <w:style w:type="character" w:customStyle="1" w:styleId="Kop5Char">
    <w:name w:val="Kop 5 Char"/>
    <w:basedOn w:val="Standaardalinea-lettertype"/>
    <w:link w:val="Kop5"/>
    <w:uiPriority w:val="9"/>
    <w:rsid w:val="004F1188"/>
    <w:rPr>
      <w:rFonts w:asciiTheme="majorHAnsi" w:eastAsiaTheme="majorEastAsia" w:hAnsiTheme="majorHAnsi" w:cstheme="majorBidi"/>
      <w:color w:val="396265" w:themeColor="accent1" w:themeShade="BF"/>
    </w:rPr>
  </w:style>
  <w:style w:type="character" w:customStyle="1" w:styleId="Kop6Char">
    <w:name w:val="Kop 6 Char"/>
    <w:basedOn w:val="Standaardalinea-lettertype"/>
    <w:link w:val="Kop6"/>
    <w:uiPriority w:val="9"/>
    <w:semiHidden/>
    <w:rsid w:val="004F1188"/>
    <w:rPr>
      <w:rFonts w:asciiTheme="majorHAnsi" w:eastAsiaTheme="majorEastAsia" w:hAnsiTheme="majorHAnsi" w:cstheme="majorBidi"/>
      <w:color w:val="254143" w:themeColor="accent1" w:themeShade="7F"/>
    </w:rPr>
  </w:style>
  <w:style w:type="character" w:customStyle="1" w:styleId="Kop7Char">
    <w:name w:val="Kop 7 Char"/>
    <w:basedOn w:val="Standaardalinea-lettertype"/>
    <w:link w:val="Kop7"/>
    <w:uiPriority w:val="9"/>
    <w:semiHidden/>
    <w:rsid w:val="004F1188"/>
    <w:rPr>
      <w:rFonts w:asciiTheme="majorHAnsi" w:eastAsiaTheme="majorEastAsia" w:hAnsiTheme="majorHAnsi" w:cstheme="majorBidi"/>
      <w:i/>
      <w:iCs/>
      <w:color w:val="254143" w:themeColor="accent1" w:themeShade="7F"/>
    </w:rPr>
  </w:style>
  <w:style w:type="character" w:customStyle="1" w:styleId="Kop8Char">
    <w:name w:val="Kop 8 Char"/>
    <w:basedOn w:val="Standaardalinea-lettertype"/>
    <w:link w:val="Kop8"/>
    <w:uiPriority w:val="9"/>
    <w:semiHidden/>
    <w:rsid w:val="004F1188"/>
    <w:rPr>
      <w:rFonts w:asciiTheme="majorHAnsi" w:eastAsiaTheme="majorEastAsia" w:hAnsiTheme="majorHAnsi" w:cstheme="majorBidi"/>
      <w:color w:val="4A375D" w:themeColor="text1" w:themeTint="D8"/>
      <w:sz w:val="21"/>
      <w:szCs w:val="21"/>
    </w:rPr>
  </w:style>
  <w:style w:type="character" w:customStyle="1" w:styleId="Kop9Char">
    <w:name w:val="Kop 9 Char"/>
    <w:basedOn w:val="Standaardalinea-lettertype"/>
    <w:link w:val="Kop9"/>
    <w:uiPriority w:val="9"/>
    <w:semiHidden/>
    <w:rsid w:val="004F1188"/>
    <w:rPr>
      <w:rFonts w:asciiTheme="majorHAnsi" w:eastAsiaTheme="majorEastAsia" w:hAnsiTheme="majorHAnsi" w:cstheme="majorBidi"/>
      <w:i/>
      <w:iCs/>
      <w:color w:val="4A375D" w:themeColor="text1" w:themeTint="D8"/>
      <w:sz w:val="21"/>
      <w:szCs w:val="21"/>
    </w:rPr>
  </w:style>
  <w:style w:type="character" w:customStyle="1" w:styleId="LijstalineaChar">
    <w:name w:val="Lijstalinea Char"/>
    <w:basedOn w:val="Standaardalinea-lettertype"/>
    <w:link w:val="Lijstalinea"/>
    <w:uiPriority w:val="34"/>
    <w:rsid w:val="004F1188"/>
  </w:style>
  <w:style w:type="paragraph" w:customStyle="1" w:styleId="Default">
    <w:name w:val="Default"/>
    <w:rsid w:val="004F1188"/>
    <w:pPr>
      <w:autoSpaceDE w:val="0"/>
      <w:autoSpaceDN w:val="0"/>
      <w:adjustRightInd w:val="0"/>
      <w:spacing w:after="0" w:line="240" w:lineRule="auto"/>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ICSadviseurs">
  <a:themeElements>
    <a:clrScheme name="ICS">
      <a:dk1>
        <a:srgbClr val="2A1F35"/>
      </a:dk1>
      <a:lt1>
        <a:sysClr val="window" lastClr="FFFFFF"/>
      </a:lt1>
      <a:dk2>
        <a:srgbClr val="3F354A"/>
      </a:dk2>
      <a:lt2>
        <a:srgbClr val="F3DFD7"/>
      </a:lt2>
      <a:accent1>
        <a:srgbClr val="4C8488"/>
      </a:accent1>
      <a:accent2>
        <a:srgbClr val="EA5153"/>
      </a:accent2>
      <a:accent3>
        <a:srgbClr val="000000"/>
      </a:accent3>
      <a:accent4>
        <a:srgbClr val="E0F1F8"/>
      </a:accent4>
      <a:accent5>
        <a:srgbClr val="FCF9D4"/>
      </a:accent5>
      <a:accent6>
        <a:srgbClr val="F3DFD7"/>
      </a:accent6>
      <a:hlink>
        <a:srgbClr val="0563C1"/>
      </a:hlink>
      <a:folHlink>
        <a:srgbClr val="954F72"/>
      </a:folHlink>
    </a:clrScheme>
    <a:fontScheme name="Aangepast 3">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ICSadviseurs" id="{18160697-C307-4113-8DC9-1FBE562E5AD8}" vid="{372FEA43-091B-4676-9527-3B575A50BD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2019-03-20T00:00:00</PublishDate>
  <Abstract/>
  <CompanyAddress/>
  <CompanyPhone/>
  <CompanyFax/>
  <CompanyEmail/>
</CoverPageProperties>
</file>

<file path=customXml/item2.xml><?xml version="1.0" encoding="utf-8"?>
<Extra xmlns="Extra">
  <FirstName/>
  <LastName/>
  <Initials/>
  <Name/>
  <InitialName/>
  <Function/>
  <FunctionExcerpt/>
  <Title/>
  <DateOfBirth/>
  <Residence/>
  <Building/>
  <Address/>
  <POBox/>
  <ZIP/>
  <City/>
  <Address2/>
  <ZIP2/>
  <City2/>
  <State/>
  <Country/>
  <CarbonCopy/>
  <Email/>
  <EmailEx/>
  <Telephone/>
  <TelephoneEx/>
  <TelephoneHome/>
  <Fax/>
  <Office/>
  <Department/>
  <Company/>
  <Manager/>
  <BankAccount/>
  <BankName/>
  <BankDescription/>
  <VATNumber/>
  <Description/>
  <Recipient/>
  <ClientName/>
  <ClientAddress1/>
  <ClientAddress2/>
  <ClientPOBox/>
  <ClientZIP/>
  <ClientCity/>
  <ClientState/>
  <ClientCountry/>
  <ProjectName/>
  <Reference/>
  <YourReference/>
  <Projectcode/>
  <Projectnumber/>
  <Sector/>
  <ReportNumber/>
  <ReportDate/>
  <CheckedBy/>
  <Location/>
  <Time/>
  <ProjectDirector/>
  <Authorization/>
  <Status/>
  <Version/>
  <Method/>
  <Security/>
  <DocumentType>Report</DocumentType>
  <DocumentVersion>1.0</DocumentVersion>
  <DocumentRevision>1.0</DocumentRevision>
  <Organisation/>
  <Authorizer/>
  <Attachments/>
  <Entity/>
  <Present/>
  <Language/>
  <Path/>
  <Extra1/>
  <Extra2/>
  <Extra3/>
  <Extra4/>
  <Extra5/>
  <Extra6/>
  <Extra7/>
  <Extra8/>
  <Extra9/>
</Extr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CCE84C-E527-4265-966D-1606FFA60547}">
  <ds:schemaRefs>
    <ds:schemaRef ds:uri="Extr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875</Characters>
  <Application>Microsoft Office Word</Application>
  <DocSecurity>0</DocSecurity>
  <Lines>7</Lines>
  <Paragraphs>2</Paragraphs>
  <ScaleCrop>false</ScaleCrop>
  <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Priscilla van den Poll | ICSadviseurs</dc:creator>
  <cp:keywords/>
  <dc:description/>
  <cp:lastModifiedBy>Priscilla van den Poll | ICSadviseurs</cp:lastModifiedBy>
  <cp:revision>1</cp:revision>
  <dcterms:created xsi:type="dcterms:W3CDTF">2023-02-28T20:36:00Z</dcterms:created>
  <dcterms:modified xsi:type="dcterms:W3CDTF">2023-02-28T20:37:00Z</dcterms:modified>
</cp:coreProperties>
</file>